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A25D7" w14:textId="77777777" w:rsidR="00031B34" w:rsidRPr="00AB6A38" w:rsidRDefault="00031B34" w:rsidP="00031B34">
      <w:pPr>
        <w:pStyle w:val="Antrats"/>
        <w:jc w:val="center"/>
        <w:rPr>
          <w:b/>
          <w:bCs/>
          <w:sz w:val="22"/>
          <w:szCs w:val="22"/>
        </w:rPr>
      </w:pPr>
      <w:bookmarkStart w:id="0" w:name="_Hlk184747377"/>
      <w:r w:rsidRPr="00AB6A38">
        <w:rPr>
          <w:b/>
          <w:bCs/>
          <w:sz w:val="22"/>
          <w:szCs w:val="22"/>
        </w:rPr>
        <w:t>UAB „Palangos komunalinis ūkis“</w:t>
      </w:r>
    </w:p>
    <w:p w14:paraId="257A6713" w14:textId="77777777" w:rsidR="00031B34" w:rsidRPr="00AB6A38" w:rsidRDefault="00031B34" w:rsidP="00031B34">
      <w:pPr>
        <w:spacing w:after="120" w:line="20" w:lineRule="atLeast"/>
        <w:contextualSpacing/>
        <w:jc w:val="center"/>
        <w:rPr>
          <w:sz w:val="22"/>
          <w:szCs w:val="22"/>
        </w:rPr>
      </w:pPr>
      <w:r w:rsidRPr="00AB6A38">
        <w:rPr>
          <w:sz w:val="22"/>
          <w:szCs w:val="22"/>
        </w:rPr>
        <w:t>Ganyklų g. 34, 00126 Palanga</w:t>
      </w:r>
      <w:r w:rsidRPr="00AB6A38">
        <w:rPr>
          <w:sz w:val="22"/>
          <w:szCs w:val="22"/>
        </w:rPr>
        <w:br/>
        <w:t>Juridinio asmens kodas 152409729</w:t>
      </w:r>
      <w:r w:rsidRPr="00AB6A38">
        <w:rPr>
          <w:sz w:val="22"/>
          <w:szCs w:val="22"/>
        </w:rPr>
        <w:br/>
        <w:t>PVM mokėtojo kodas LT524097219</w:t>
      </w:r>
    </w:p>
    <w:p w14:paraId="63D0FFB1" w14:textId="77777777" w:rsidR="00031B34" w:rsidRPr="00F90C3E" w:rsidRDefault="00031B34" w:rsidP="009725E3">
      <w:pPr>
        <w:pStyle w:val="Body"/>
        <w:spacing w:line="240" w:lineRule="auto"/>
        <w:ind w:firstLine="6237"/>
        <w:jc w:val="right"/>
        <w:rPr>
          <w:rFonts w:ascii="Times New Roman" w:eastAsia="Times New Roman" w:hAnsi="Times New Roman" w:cs="Times New Roman"/>
          <w:b/>
          <w:color w:val="auto"/>
          <w:sz w:val="22"/>
          <w:szCs w:val="22"/>
        </w:rPr>
      </w:pPr>
    </w:p>
    <w:bookmarkEnd w:id="0"/>
    <w:p w14:paraId="63EE278E" w14:textId="77777777" w:rsidR="00B35B38" w:rsidRPr="00AB6A38" w:rsidRDefault="00B35B38" w:rsidP="00B35B38">
      <w:pPr>
        <w:spacing w:after="120" w:line="20" w:lineRule="atLeast"/>
        <w:ind w:left="5529"/>
        <w:contextualSpacing/>
        <w:rPr>
          <w:sz w:val="22"/>
          <w:szCs w:val="22"/>
        </w:rPr>
      </w:pPr>
      <w:r w:rsidRPr="00AB6A38">
        <w:rPr>
          <w:sz w:val="22"/>
          <w:szCs w:val="22"/>
        </w:rPr>
        <w:t xml:space="preserve">PATVIRTINTA </w:t>
      </w:r>
    </w:p>
    <w:p w14:paraId="42704EE6" w14:textId="77777777" w:rsidR="00B35B38" w:rsidRPr="00AB6A38" w:rsidRDefault="00B35B38" w:rsidP="00B35B38">
      <w:pPr>
        <w:spacing w:after="120" w:line="20" w:lineRule="atLeast"/>
        <w:ind w:left="5529"/>
        <w:contextualSpacing/>
        <w:rPr>
          <w:sz w:val="22"/>
          <w:szCs w:val="22"/>
        </w:rPr>
      </w:pPr>
      <w:r w:rsidRPr="00AB6A38">
        <w:rPr>
          <w:sz w:val="22"/>
          <w:szCs w:val="22"/>
        </w:rPr>
        <w:t xml:space="preserve">Perkančiosios organizacijos </w:t>
      </w:r>
    </w:p>
    <w:p w14:paraId="698F9F00" w14:textId="77777777" w:rsidR="00B35B38" w:rsidRPr="00AB6A38" w:rsidRDefault="00B35B38" w:rsidP="00B35B38">
      <w:pPr>
        <w:spacing w:after="120" w:line="20" w:lineRule="atLeast"/>
        <w:ind w:left="5529"/>
        <w:contextualSpacing/>
        <w:rPr>
          <w:sz w:val="22"/>
          <w:szCs w:val="22"/>
        </w:rPr>
      </w:pPr>
      <w:r w:rsidRPr="00AB6A38">
        <w:rPr>
          <w:sz w:val="22"/>
          <w:szCs w:val="22"/>
        </w:rPr>
        <w:t>Viešųjų pirkimų komisijos 202</w:t>
      </w:r>
      <w:r w:rsidR="00896738" w:rsidRPr="00AB6A38">
        <w:rPr>
          <w:sz w:val="22"/>
          <w:szCs w:val="22"/>
        </w:rPr>
        <w:t>6</w:t>
      </w:r>
      <w:r w:rsidRPr="00AB6A38">
        <w:rPr>
          <w:sz w:val="22"/>
          <w:szCs w:val="22"/>
        </w:rPr>
        <w:t>-</w:t>
      </w:r>
      <w:r w:rsidR="00896738" w:rsidRPr="00AB6A38">
        <w:rPr>
          <w:sz w:val="22"/>
          <w:szCs w:val="22"/>
        </w:rPr>
        <w:t>0</w:t>
      </w:r>
      <w:r w:rsidR="00F02DA5" w:rsidRPr="00AB6A38">
        <w:rPr>
          <w:sz w:val="22"/>
          <w:szCs w:val="22"/>
        </w:rPr>
        <w:t>8</w:t>
      </w:r>
      <w:r w:rsidRPr="00AB6A38">
        <w:rPr>
          <w:sz w:val="22"/>
          <w:szCs w:val="22"/>
        </w:rPr>
        <w:t>-</w:t>
      </w:r>
      <w:r w:rsidR="00F02DA5" w:rsidRPr="00AB6A38">
        <w:rPr>
          <w:sz w:val="22"/>
          <w:szCs w:val="22"/>
        </w:rPr>
        <w:t>0</w:t>
      </w:r>
      <w:r w:rsidR="0051463C" w:rsidRPr="00AB6A38">
        <w:rPr>
          <w:sz w:val="22"/>
          <w:szCs w:val="22"/>
        </w:rPr>
        <w:t>4</w:t>
      </w:r>
    </w:p>
    <w:p w14:paraId="45D3ADD9" w14:textId="77777777" w:rsidR="00B35B38" w:rsidRPr="00AB6A38" w:rsidRDefault="00B35B38" w:rsidP="00B35B38">
      <w:pPr>
        <w:spacing w:after="120" w:line="20" w:lineRule="atLeast"/>
        <w:ind w:left="5529"/>
        <w:contextualSpacing/>
        <w:rPr>
          <w:sz w:val="22"/>
          <w:szCs w:val="22"/>
        </w:rPr>
      </w:pPr>
      <w:r w:rsidRPr="00AB6A38">
        <w:rPr>
          <w:sz w:val="22"/>
          <w:szCs w:val="22"/>
        </w:rPr>
        <w:t>protokolu Nr. 1</w:t>
      </w:r>
    </w:p>
    <w:p w14:paraId="64C1386B" w14:textId="77777777" w:rsidR="00B35B38" w:rsidRPr="00AB6A38" w:rsidRDefault="00B35B38" w:rsidP="00B35B38">
      <w:pPr>
        <w:spacing w:after="120" w:line="20" w:lineRule="atLeast"/>
        <w:ind w:left="5529"/>
        <w:contextualSpacing/>
        <w:rPr>
          <w:sz w:val="22"/>
          <w:szCs w:val="22"/>
        </w:rPr>
      </w:pPr>
      <w:r w:rsidRPr="00AB6A38">
        <w:rPr>
          <w:sz w:val="22"/>
          <w:szCs w:val="22"/>
        </w:rPr>
        <w:t xml:space="preserve">PAKEITIMAI PATVIRTINTI: </w:t>
      </w:r>
    </w:p>
    <w:p w14:paraId="639E51DC" w14:textId="77777777" w:rsidR="00B35B38" w:rsidRPr="00AB6A38" w:rsidRDefault="00B35B38" w:rsidP="00B35B38">
      <w:pPr>
        <w:spacing w:after="120" w:line="20" w:lineRule="atLeast"/>
        <w:ind w:left="5529"/>
        <w:contextualSpacing/>
        <w:rPr>
          <w:i/>
          <w:iCs/>
          <w:sz w:val="22"/>
          <w:szCs w:val="22"/>
        </w:rPr>
      </w:pPr>
      <w:r w:rsidRPr="00AB6A38">
        <w:rPr>
          <w:i/>
          <w:iCs/>
          <w:sz w:val="22"/>
          <w:szCs w:val="22"/>
        </w:rPr>
        <w:t>NETAIKOMA</w:t>
      </w:r>
    </w:p>
    <w:p w14:paraId="4BB761D4" w14:textId="77777777" w:rsidR="00140246" w:rsidRPr="00F90C3E" w:rsidRDefault="00140246" w:rsidP="00140246">
      <w:pPr>
        <w:pStyle w:val="Pagrindinistekstas"/>
        <w:rPr>
          <w:rFonts w:eastAsia="MS Mincho"/>
          <w:b/>
          <w:bCs/>
          <w:sz w:val="22"/>
          <w:szCs w:val="22"/>
        </w:rPr>
      </w:pPr>
    </w:p>
    <w:p w14:paraId="5530D3FC" w14:textId="77777777" w:rsidR="00140246" w:rsidRPr="00F90C3E" w:rsidRDefault="00140246" w:rsidP="00140246">
      <w:pPr>
        <w:pStyle w:val="Pagrindinistekstas"/>
        <w:rPr>
          <w:rFonts w:eastAsia="MS Mincho"/>
          <w:b/>
          <w:bCs/>
          <w:sz w:val="22"/>
          <w:szCs w:val="22"/>
        </w:rPr>
      </w:pPr>
    </w:p>
    <w:p w14:paraId="4D415FCF" w14:textId="77777777" w:rsidR="00140246" w:rsidRPr="00F90C3E" w:rsidRDefault="00140246" w:rsidP="00140246">
      <w:pPr>
        <w:jc w:val="center"/>
        <w:rPr>
          <w:b/>
          <w:sz w:val="22"/>
          <w:szCs w:val="22"/>
        </w:rPr>
      </w:pPr>
    </w:p>
    <w:p w14:paraId="60056C4D" w14:textId="77777777" w:rsidR="003734FC" w:rsidRPr="00F90C3E" w:rsidRDefault="00C95F61" w:rsidP="003734FC">
      <w:pPr>
        <w:jc w:val="center"/>
        <w:rPr>
          <w:b/>
          <w:bCs/>
          <w:color w:val="000000" w:themeColor="text1"/>
          <w:sz w:val="22"/>
          <w:szCs w:val="22"/>
        </w:rPr>
      </w:pPr>
      <w:r w:rsidRPr="00F90C3E">
        <w:rPr>
          <w:b/>
          <w:bCs/>
          <w:color w:val="000000" w:themeColor="text1"/>
          <w:sz w:val="22"/>
          <w:szCs w:val="22"/>
        </w:rPr>
        <w:t>TARPTAUTINIO VIEŠOJO PIRKIMO</w:t>
      </w:r>
      <w:r w:rsidRPr="00F90C3E">
        <w:rPr>
          <w:b/>
          <w:sz w:val="22"/>
          <w:szCs w:val="22"/>
        </w:rPr>
        <w:t xml:space="preserve"> </w:t>
      </w:r>
      <w:r w:rsidRPr="00F90C3E">
        <w:rPr>
          <w:b/>
          <w:bCs/>
          <w:color w:val="000000" w:themeColor="text1"/>
          <w:sz w:val="22"/>
          <w:szCs w:val="22"/>
        </w:rPr>
        <w:t>„</w:t>
      </w:r>
      <w:r w:rsidR="00F02DA5" w:rsidRPr="00F90C3E">
        <w:rPr>
          <w:b/>
          <w:bCs/>
          <w:color w:val="000000" w:themeColor="text1"/>
          <w:sz w:val="22"/>
          <w:szCs w:val="22"/>
        </w:rPr>
        <w:t>NAUJO DAUGIAFUNKCINIO ŠLAVIMO AUTOMOBILIO ĮSIGIJIMAS FINANSINIO LIZINGO BŪDU</w:t>
      </w:r>
      <w:r w:rsidRPr="00F90C3E">
        <w:rPr>
          <w:b/>
          <w:bCs/>
          <w:color w:val="000000" w:themeColor="text1"/>
          <w:sz w:val="22"/>
          <w:szCs w:val="22"/>
        </w:rPr>
        <w:t>“</w:t>
      </w:r>
      <w:r w:rsidR="00EA4B13" w:rsidRPr="00F90C3E">
        <w:rPr>
          <w:b/>
          <w:bCs/>
          <w:color w:val="000000" w:themeColor="text1"/>
          <w:sz w:val="22"/>
          <w:szCs w:val="22"/>
        </w:rPr>
        <w:t xml:space="preserve"> </w:t>
      </w:r>
    </w:p>
    <w:p w14:paraId="4B18B996" w14:textId="77777777" w:rsidR="00C43D47" w:rsidRPr="00F90C3E" w:rsidRDefault="00C43D47" w:rsidP="00C640AF">
      <w:pPr>
        <w:pStyle w:val="Pagrindinistekstas"/>
        <w:ind w:firstLine="0"/>
        <w:jc w:val="center"/>
        <w:rPr>
          <w:b/>
          <w:bCs/>
          <w:color w:val="000000" w:themeColor="text1"/>
          <w:sz w:val="22"/>
          <w:szCs w:val="22"/>
        </w:rPr>
      </w:pPr>
      <w:r w:rsidRPr="00F90C3E">
        <w:rPr>
          <w:b/>
          <w:bCs/>
          <w:color w:val="000000" w:themeColor="text1"/>
          <w:sz w:val="22"/>
          <w:szCs w:val="22"/>
        </w:rPr>
        <w:t xml:space="preserve">ATVIRO KONKURSO </w:t>
      </w:r>
      <w:r w:rsidR="00D66B84" w:rsidRPr="00F90C3E">
        <w:rPr>
          <w:b/>
          <w:bCs/>
          <w:color w:val="000000" w:themeColor="text1"/>
          <w:sz w:val="22"/>
          <w:szCs w:val="22"/>
        </w:rPr>
        <w:t>SPECIALIOSIOS PIRKIMO SĄLYGOS</w:t>
      </w:r>
    </w:p>
    <w:p w14:paraId="0E9493C0" w14:textId="77777777" w:rsidR="00154520" w:rsidRPr="00F90C3E" w:rsidRDefault="00154520" w:rsidP="00C640AF">
      <w:pPr>
        <w:pStyle w:val="Pagrindinistekstas"/>
        <w:ind w:firstLine="0"/>
        <w:jc w:val="center"/>
        <w:rPr>
          <w:b/>
          <w:bCs/>
          <w:color w:val="000000" w:themeColor="text1"/>
          <w:sz w:val="22"/>
          <w:szCs w:val="22"/>
          <w:lang w:val="pt-BR"/>
        </w:rPr>
      </w:pPr>
    </w:p>
    <w:p w14:paraId="74F4E192" w14:textId="77777777" w:rsidR="00C43D47" w:rsidRPr="00F90C3E" w:rsidRDefault="00C43D47" w:rsidP="00B42D3B">
      <w:pPr>
        <w:pStyle w:val="Pagrindinistekstas"/>
        <w:numPr>
          <w:ilvl w:val="0"/>
          <w:numId w:val="8"/>
        </w:numPr>
        <w:ind w:left="0" w:firstLine="0"/>
        <w:jc w:val="center"/>
        <w:rPr>
          <w:b/>
          <w:bCs/>
          <w:color w:val="000000" w:themeColor="text1"/>
          <w:sz w:val="22"/>
          <w:szCs w:val="22"/>
        </w:rPr>
      </w:pPr>
      <w:r w:rsidRPr="00F90C3E">
        <w:rPr>
          <w:b/>
          <w:bCs/>
          <w:color w:val="000000" w:themeColor="text1"/>
          <w:sz w:val="22"/>
          <w:szCs w:val="22"/>
        </w:rPr>
        <w:t>BENDROSIOS NUOSTATOS IR PIRKIMO OBJEKTO APRAŠYMAS</w:t>
      </w:r>
    </w:p>
    <w:p w14:paraId="717EA069" w14:textId="77777777" w:rsidR="00C43D47" w:rsidRPr="00F90C3E" w:rsidRDefault="00C43D47" w:rsidP="00C640AF">
      <w:pPr>
        <w:pStyle w:val="Pagrindinistekstas"/>
        <w:jc w:val="center"/>
        <w:rPr>
          <w:b/>
          <w:bCs/>
          <w:color w:val="000000" w:themeColor="text1"/>
          <w:sz w:val="22"/>
          <w:szCs w:val="22"/>
        </w:rPr>
      </w:pPr>
    </w:p>
    <w:p w14:paraId="21DCDE72" w14:textId="77777777" w:rsidR="00C43D47" w:rsidRPr="00F90C3E" w:rsidRDefault="00F31248" w:rsidP="00CD69DC">
      <w:pPr>
        <w:pStyle w:val="Pagrindinistekstas"/>
        <w:ind w:right="282" w:firstLine="0"/>
        <w:rPr>
          <w:color w:val="000000" w:themeColor="text1"/>
          <w:sz w:val="22"/>
          <w:szCs w:val="22"/>
        </w:rPr>
      </w:pPr>
      <w:r w:rsidRPr="00F90C3E">
        <w:rPr>
          <w:color w:val="000000" w:themeColor="text1"/>
          <w:sz w:val="22"/>
          <w:szCs w:val="22"/>
        </w:rPr>
        <w:t>Šiame dokumente vartojamos sąvokos aiškinamos taip, kaip jos apibrėžtos B</w:t>
      </w:r>
      <w:r w:rsidR="008445A4" w:rsidRPr="00F90C3E">
        <w:rPr>
          <w:color w:val="000000" w:themeColor="text1"/>
          <w:sz w:val="22"/>
          <w:szCs w:val="22"/>
        </w:rPr>
        <w:t>endrosiose pirkimo sąlygose</w:t>
      </w:r>
      <w:r w:rsidRPr="00F90C3E">
        <w:rPr>
          <w:color w:val="000000" w:themeColor="text1"/>
          <w:sz w:val="22"/>
          <w:szCs w:val="22"/>
        </w:rPr>
        <w:t xml:space="preserve"> ir </w:t>
      </w:r>
      <w:r w:rsidR="008445A4" w:rsidRPr="00F90C3E">
        <w:rPr>
          <w:color w:val="000000" w:themeColor="text1"/>
          <w:sz w:val="22"/>
          <w:szCs w:val="22"/>
        </w:rPr>
        <w:t xml:space="preserve">Lietuvos Respublikos viešųjų pirkimų įstatyme (toliau – </w:t>
      </w:r>
      <w:r w:rsidRPr="00F90C3E">
        <w:rPr>
          <w:color w:val="000000" w:themeColor="text1"/>
          <w:sz w:val="22"/>
          <w:szCs w:val="22"/>
        </w:rPr>
        <w:t>VPĮ</w:t>
      </w:r>
      <w:r w:rsidR="008445A4" w:rsidRPr="00F90C3E">
        <w:rPr>
          <w:color w:val="000000" w:themeColor="text1"/>
          <w:sz w:val="22"/>
          <w:szCs w:val="22"/>
        </w:rPr>
        <w:t>)</w:t>
      </w:r>
      <w:r w:rsidRPr="00F90C3E">
        <w:rPr>
          <w:color w:val="000000" w:themeColor="text1"/>
          <w:sz w:val="22"/>
          <w:szCs w:val="22"/>
        </w:rPr>
        <w:t>.</w:t>
      </w:r>
    </w:p>
    <w:tbl>
      <w:tblPr>
        <w:tblStyle w:val="Lentelstinklelis"/>
        <w:tblpPr w:leftFromText="180" w:rightFromText="180" w:vertAnchor="text" w:horzAnchor="margin" w:tblpX="-10" w:tblpY="187"/>
        <w:tblW w:w="9067" w:type="dxa"/>
        <w:tblLook w:val="04A0" w:firstRow="1" w:lastRow="0" w:firstColumn="1" w:lastColumn="0" w:noHBand="0" w:noVBand="1"/>
      </w:tblPr>
      <w:tblGrid>
        <w:gridCol w:w="491"/>
        <w:gridCol w:w="2542"/>
        <w:gridCol w:w="6034"/>
      </w:tblGrid>
      <w:tr w:rsidR="00AB6A38" w:rsidRPr="00F90C3E" w14:paraId="37F37826" w14:textId="77777777" w:rsidTr="00AB6A38">
        <w:tc>
          <w:tcPr>
            <w:tcW w:w="491" w:type="dxa"/>
          </w:tcPr>
          <w:p w14:paraId="314E9075" w14:textId="77777777" w:rsidR="00AB6A38" w:rsidRPr="00F90C3E" w:rsidRDefault="00AB6A38" w:rsidP="00AB6A38">
            <w:pPr>
              <w:widowControl w:val="0"/>
              <w:spacing w:line="257" w:lineRule="auto"/>
              <w:jc w:val="center"/>
              <w:rPr>
                <w:b/>
                <w:bCs/>
                <w:color w:val="000000"/>
                <w:sz w:val="22"/>
                <w:szCs w:val="22"/>
              </w:rPr>
            </w:pPr>
            <w:r w:rsidRPr="00F90C3E">
              <w:rPr>
                <w:b/>
                <w:bCs/>
                <w:color w:val="000000"/>
                <w:sz w:val="22"/>
                <w:szCs w:val="22"/>
              </w:rPr>
              <w:t>1.</w:t>
            </w:r>
          </w:p>
        </w:tc>
        <w:tc>
          <w:tcPr>
            <w:tcW w:w="2542" w:type="dxa"/>
          </w:tcPr>
          <w:p w14:paraId="2E08B890" w14:textId="77777777" w:rsidR="00AB6A38" w:rsidRPr="00F90C3E" w:rsidRDefault="00AB6A38" w:rsidP="00AB6A38">
            <w:pPr>
              <w:widowControl w:val="0"/>
              <w:spacing w:line="257" w:lineRule="auto"/>
              <w:rPr>
                <w:b/>
                <w:bCs/>
                <w:color w:val="000000"/>
                <w:sz w:val="22"/>
                <w:szCs w:val="22"/>
              </w:rPr>
            </w:pPr>
            <w:r w:rsidRPr="00F90C3E">
              <w:rPr>
                <w:b/>
                <w:bCs/>
                <w:color w:val="000000"/>
                <w:sz w:val="22"/>
                <w:szCs w:val="22"/>
              </w:rPr>
              <w:t>Perkančioji organizacija</w:t>
            </w:r>
          </w:p>
          <w:p w14:paraId="1F9D40E9" w14:textId="77777777" w:rsidR="00AB6A38" w:rsidRPr="00F90C3E" w:rsidRDefault="00AB6A38" w:rsidP="00AB6A38">
            <w:pPr>
              <w:pStyle w:val="Antrat1"/>
              <w:keepNext w:val="0"/>
              <w:tabs>
                <w:tab w:val="left" w:pos="426"/>
              </w:tabs>
              <w:ind w:firstLine="0"/>
              <w:rPr>
                <w:b/>
                <w:bCs/>
                <w:color w:val="000000"/>
                <w:sz w:val="22"/>
                <w:szCs w:val="22"/>
              </w:rPr>
            </w:pPr>
          </w:p>
        </w:tc>
        <w:tc>
          <w:tcPr>
            <w:tcW w:w="6034" w:type="dxa"/>
          </w:tcPr>
          <w:p w14:paraId="6ECFE0E4" w14:textId="77777777" w:rsidR="00AB6A38" w:rsidRDefault="00AB6A38" w:rsidP="00AB6A38">
            <w:pPr>
              <w:spacing w:after="40"/>
            </w:pPr>
            <w:r>
              <w:rPr>
                <w:color w:val="000000"/>
                <w:sz w:val="21"/>
              </w:rPr>
              <w:t>UAB „Palangos komunalinis ūkis“, juridinio asmens kodas 152409729, adresas Ganyklų g. 34, 00126 Palanga, darbo laikas: I-IV 07:30-12:00 ir 12:45-16:30, V 07:30-12:00 ir 12:45-15:15. Perkančioji organizacija yra PVM mokėtoja.</w:t>
            </w:r>
          </w:p>
        </w:tc>
      </w:tr>
      <w:tr w:rsidR="00AB6A38" w:rsidRPr="00F90C3E" w14:paraId="7C7B7476" w14:textId="77777777" w:rsidTr="00AB6A38">
        <w:tc>
          <w:tcPr>
            <w:tcW w:w="491" w:type="dxa"/>
          </w:tcPr>
          <w:p w14:paraId="1255243F"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2.</w:t>
            </w:r>
          </w:p>
        </w:tc>
        <w:tc>
          <w:tcPr>
            <w:tcW w:w="2542" w:type="dxa"/>
          </w:tcPr>
          <w:p w14:paraId="675C4194" w14:textId="77777777" w:rsidR="00AB6A38" w:rsidRPr="00F90C3E" w:rsidRDefault="00AB6A38" w:rsidP="00AB6A38">
            <w:pPr>
              <w:pStyle w:val="Antrat1"/>
              <w:keepNext w:val="0"/>
              <w:tabs>
                <w:tab w:val="left" w:pos="426"/>
              </w:tabs>
              <w:ind w:firstLine="0"/>
              <w:rPr>
                <w:rFonts w:eastAsiaTheme="minorHAnsi"/>
                <w:b/>
                <w:bCs/>
                <w:color w:val="000000"/>
                <w:sz w:val="22"/>
                <w:szCs w:val="22"/>
              </w:rPr>
            </w:pPr>
            <w:r w:rsidRPr="00F90C3E">
              <w:rPr>
                <w:b/>
                <w:bCs/>
                <w:color w:val="000000"/>
                <w:sz w:val="22"/>
                <w:szCs w:val="22"/>
              </w:rPr>
              <w:t>Pirkimo objektas</w:t>
            </w:r>
          </w:p>
        </w:tc>
        <w:tc>
          <w:tcPr>
            <w:tcW w:w="6034" w:type="dxa"/>
          </w:tcPr>
          <w:p w14:paraId="594CA98C" w14:textId="77777777" w:rsidR="00AB6A38" w:rsidRPr="00F90C3E" w:rsidRDefault="00AB6A38" w:rsidP="00AB6A38">
            <w:pPr>
              <w:rPr>
                <w:bCs/>
                <w:sz w:val="22"/>
                <w:szCs w:val="22"/>
              </w:rPr>
            </w:pPr>
            <w:r w:rsidRPr="00AB6A38">
              <w:rPr>
                <w:bCs/>
                <w:color w:val="000000"/>
                <w:sz w:val="22"/>
                <w:szCs w:val="22"/>
              </w:rPr>
              <w:t>Naujas daugiafunkcinis šlavimo automobilis įsigyjamas finansinio lizingo būdu</w:t>
            </w:r>
            <w:r w:rsidRPr="00F90C3E">
              <w:rPr>
                <w:bCs/>
                <w:color w:val="000000"/>
                <w:sz w:val="22"/>
                <w:szCs w:val="22"/>
              </w:rPr>
              <w:t>.</w:t>
            </w:r>
          </w:p>
          <w:p w14:paraId="6D115771" w14:textId="77777777" w:rsidR="00AB6A38" w:rsidRPr="00F90C3E" w:rsidRDefault="00AB6A38" w:rsidP="00AB6A38">
            <w:pPr>
              <w:pStyle w:val="Antrat1"/>
              <w:keepNext w:val="0"/>
              <w:tabs>
                <w:tab w:val="left" w:pos="426"/>
              </w:tabs>
              <w:ind w:firstLine="0"/>
              <w:rPr>
                <w:bCs/>
                <w:iCs/>
                <w:color w:val="000000"/>
                <w:sz w:val="22"/>
                <w:szCs w:val="22"/>
              </w:rPr>
            </w:pPr>
            <w:r w:rsidRPr="00F90C3E">
              <w:rPr>
                <w:bCs/>
                <w:iCs/>
                <w:color w:val="000000"/>
                <w:sz w:val="22"/>
                <w:szCs w:val="22"/>
              </w:rPr>
              <w:t xml:space="preserve">Išsamus Pirkimo objekto aprašymas pateikiamas Specialiųjų pirkimo sąlygų (toliau – SPS) </w:t>
            </w:r>
            <w:r w:rsidRPr="004A77E6">
              <w:rPr>
                <w:bCs/>
                <w:iCs/>
                <w:color w:val="000000"/>
                <w:sz w:val="22"/>
                <w:szCs w:val="22"/>
              </w:rPr>
              <w:t>p</w:t>
            </w:r>
            <w:r w:rsidRPr="00F90C3E">
              <w:rPr>
                <w:bCs/>
                <w:iCs/>
                <w:color w:val="000000"/>
                <w:sz w:val="22"/>
                <w:szCs w:val="22"/>
              </w:rPr>
              <w:t>riede Nr. 1 „Techninė specifikacija“.</w:t>
            </w:r>
          </w:p>
          <w:p w14:paraId="4D54865B" w14:textId="77777777" w:rsidR="00AB6A38" w:rsidRPr="00F90C3E" w:rsidRDefault="00AB6A38" w:rsidP="00AB6A38">
            <w:pPr>
              <w:pStyle w:val="Komentarotekstas"/>
              <w:rPr>
                <w:sz w:val="22"/>
                <w:szCs w:val="22"/>
              </w:rPr>
            </w:pPr>
            <w:r w:rsidRPr="00F90C3E">
              <w:rPr>
                <w:color w:val="000000"/>
                <w:sz w:val="22"/>
                <w:szCs w:val="22"/>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EB33816" w14:textId="77777777" w:rsidR="00AB6A38" w:rsidRPr="00F90C3E" w:rsidRDefault="00AB6A38" w:rsidP="00AB6A38">
            <w:pPr>
              <w:pStyle w:val="Komentarotekstas"/>
              <w:rPr>
                <w:rFonts w:eastAsiaTheme="minorHAnsi"/>
                <w:bCs/>
                <w:color w:val="000000"/>
                <w:sz w:val="22"/>
                <w:szCs w:val="22"/>
              </w:rPr>
            </w:pPr>
            <w:r w:rsidRPr="00F90C3E">
              <w:rPr>
                <w:color w:val="000000"/>
                <w:sz w:val="22"/>
                <w:szCs w:val="22"/>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tc>
      </w:tr>
      <w:tr w:rsidR="00AB6A38" w:rsidRPr="00F90C3E" w14:paraId="3FA3FD5C" w14:textId="77777777" w:rsidTr="00AB6A38">
        <w:tc>
          <w:tcPr>
            <w:tcW w:w="491" w:type="dxa"/>
          </w:tcPr>
          <w:p w14:paraId="272FD638"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3.</w:t>
            </w:r>
          </w:p>
        </w:tc>
        <w:tc>
          <w:tcPr>
            <w:tcW w:w="2542" w:type="dxa"/>
          </w:tcPr>
          <w:p w14:paraId="7139E5DA" w14:textId="77777777" w:rsidR="00AB6A38" w:rsidRPr="00F90C3E" w:rsidRDefault="00AB6A38" w:rsidP="00AB6A38">
            <w:pPr>
              <w:pStyle w:val="Antrat1"/>
              <w:keepNext w:val="0"/>
              <w:tabs>
                <w:tab w:val="left" w:pos="426"/>
              </w:tabs>
              <w:ind w:firstLine="0"/>
              <w:jc w:val="left"/>
              <w:rPr>
                <w:rFonts w:eastAsiaTheme="minorHAnsi"/>
                <w:b/>
                <w:bCs/>
                <w:color w:val="000000"/>
                <w:sz w:val="22"/>
                <w:szCs w:val="22"/>
              </w:rPr>
            </w:pPr>
            <w:r w:rsidRPr="00F90C3E">
              <w:rPr>
                <w:b/>
                <w:bCs/>
                <w:color w:val="000000"/>
                <w:sz w:val="22"/>
                <w:szCs w:val="22"/>
              </w:rPr>
              <w:t>Pirkimo objekto skaidymas į dalis; pirkimo objekto neskaidymo į dalis argumentai</w:t>
            </w:r>
          </w:p>
        </w:tc>
        <w:tc>
          <w:tcPr>
            <w:tcW w:w="6034" w:type="dxa"/>
          </w:tcPr>
          <w:p w14:paraId="5533CF49" w14:textId="77777777" w:rsidR="00AB6A38" w:rsidRDefault="00AB6A38" w:rsidP="00AB6A38">
            <w:pPr>
              <w:spacing w:after="40"/>
            </w:pPr>
            <w:r>
              <w:rPr>
                <w:color w:val="000000"/>
                <w:sz w:val="21"/>
              </w:rPr>
              <w:t xml:space="preserve">Tarptautinis viešasis pirkimas atviro konkurso būdu.  Pirkimo objektas į dalis neskaidomas, nes perkamas vienas funkciškai nedalomas daugiafunkcinis šlavimo automobilis kartu su jo pristatymu, parengimu naudoti, registravimu, darbuotojų mokymu, garantiniu aptarnavimu ir finansinio lizingo paslauga. Atskirų dalių </w:t>
            </w:r>
            <w:r>
              <w:rPr>
                <w:color w:val="000000"/>
                <w:sz w:val="21"/>
              </w:rPr>
              <w:lastRenderedPageBreak/>
              <w:t>pirkimas galėtų apsunkinti techninį suderinamumą, garantinę atsakomybę, finansavimą ir sutarties administravimą.</w:t>
            </w:r>
          </w:p>
        </w:tc>
      </w:tr>
      <w:tr w:rsidR="00AB6A38" w:rsidRPr="00F90C3E" w14:paraId="09A62AD0" w14:textId="77777777" w:rsidTr="00AB6A38">
        <w:tc>
          <w:tcPr>
            <w:tcW w:w="491" w:type="dxa"/>
          </w:tcPr>
          <w:p w14:paraId="113B8419"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lastRenderedPageBreak/>
              <w:t>4.</w:t>
            </w:r>
          </w:p>
        </w:tc>
        <w:tc>
          <w:tcPr>
            <w:tcW w:w="2542" w:type="dxa"/>
          </w:tcPr>
          <w:p w14:paraId="3347661C" w14:textId="77777777" w:rsidR="00AB6A38" w:rsidRPr="00F90C3E" w:rsidRDefault="00AB6A38" w:rsidP="00AB6A38">
            <w:pPr>
              <w:pStyle w:val="Antrat1"/>
              <w:keepNext w:val="0"/>
              <w:tabs>
                <w:tab w:val="left" w:pos="426"/>
              </w:tabs>
              <w:ind w:firstLine="0"/>
              <w:rPr>
                <w:rFonts w:eastAsiaTheme="minorHAnsi"/>
                <w:b/>
                <w:bCs/>
                <w:color w:val="000000"/>
                <w:sz w:val="22"/>
                <w:szCs w:val="22"/>
              </w:rPr>
            </w:pPr>
            <w:r w:rsidRPr="00F90C3E">
              <w:rPr>
                <w:b/>
                <w:bCs/>
                <w:color w:val="000000"/>
                <w:sz w:val="22"/>
                <w:szCs w:val="22"/>
              </w:rPr>
              <w:t>Pirkimo rūšis pagal vertę</w:t>
            </w:r>
          </w:p>
        </w:tc>
        <w:tc>
          <w:tcPr>
            <w:tcW w:w="6034" w:type="dxa"/>
          </w:tcPr>
          <w:p w14:paraId="55250E65" w14:textId="77777777" w:rsidR="00AB6A38" w:rsidRPr="00F90C3E" w:rsidRDefault="00AB6A38" w:rsidP="00AB6A38">
            <w:pPr>
              <w:pStyle w:val="Antrat1"/>
              <w:keepNext w:val="0"/>
              <w:tabs>
                <w:tab w:val="left" w:pos="426"/>
              </w:tabs>
              <w:ind w:firstLine="0"/>
              <w:rPr>
                <w:rFonts w:eastAsiaTheme="minorHAnsi"/>
                <w:color w:val="000000"/>
                <w:sz w:val="22"/>
                <w:szCs w:val="22"/>
              </w:rPr>
            </w:pPr>
            <w:r w:rsidRPr="00F90C3E">
              <w:rPr>
                <w:rFonts w:eastAsiaTheme="minorHAnsi"/>
                <w:color w:val="000000"/>
                <w:sz w:val="22"/>
                <w:szCs w:val="22"/>
              </w:rPr>
              <w:t>Tarptautinis pirkimas</w:t>
            </w:r>
          </w:p>
        </w:tc>
      </w:tr>
      <w:tr w:rsidR="00AB6A38" w:rsidRPr="00F90C3E" w14:paraId="0AEEBB4A" w14:textId="77777777" w:rsidTr="00AB6A38">
        <w:tc>
          <w:tcPr>
            <w:tcW w:w="491" w:type="dxa"/>
          </w:tcPr>
          <w:p w14:paraId="46C5132D" w14:textId="77777777" w:rsidR="00AB6A38" w:rsidRPr="00F90C3E" w:rsidRDefault="00AB6A38" w:rsidP="00AB6A38">
            <w:pPr>
              <w:ind w:left="26"/>
              <w:jc w:val="center"/>
              <w:rPr>
                <w:rFonts w:eastAsia="Calibri"/>
                <w:b/>
                <w:color w:val="000000"/>
                <w:sz w:val="22"/>
                <w:szCs w:val="22"/>
              </w:rPr>
            </w:pPr>
            <w:r w:rsidRPr="00F90C3E">
              <w:rPr>
                <w:rFonts w:eastAsia="Calibri"/>
                <w:b/>
                <w:color w:val="000000"/>
                <w:sz w:val="22"/>
                <w:szCs w:val="22"/>
              </w:rPr>
              <w:t>5.</w:t>
            </w:r>
          </w:p>
        </w:tc>
        <w:tc>
          <w:tcPr>
            <w:tcW w:w="2542" w:type="dxa"/>
          </w:tcPr>
          <w:p w14:paraId="117D863C" w14:textId="77777777" w:rsidR="00AB6A38" w:rsidRPr="00F90C3E" w:rsidRDefault="00AB6A38" w:rsidP="00AB6A38">
            <w:pPr>
              <w:ind w:left="26"/>
              <w:jc w:val="left"/>
              <w:rPr>
                <w:b/>
                <w:color w:val="000000"/>
                <w:sz w:val="22"/>
                <w:szCs w:val="22"/>
              </w:rPr>
            </w:pPr>
            <w:r w:rsidRPr="00F90C3E">
              <w:rPr>
                <w:rFonts w:eastAsia="Calibri"/>
                <w:b/>
                <w:color w:val="000000"/>
                <w:sz w:val="22"/>
                <w:szCs w:val="22"/>
              </w:rPr>
              <w:t>Nuorodos į išankstinį informacinį skelbimą, paskelbtą Europos Sąjungos leidinių biuro, taip pat paskelbtą CVP IS, kituose leidiniuose ir internete, jeigu apie pirkimą buvo skelbta iš anksto</w:t>
            </w:r>
          </w:p>
        </w:tc>
        <w:tc>
          <w:tcPr>
            <w:tcW w:w="6034" w:type="dxa"/>
          </w:tcPr>
          <w:p w14:paraId="179359F5" w14:textId="77777777" w:rsidR="00AB6A38" w:rsidRDefault="00AB6A38" w:rsidP="00AB6A38">
            <w:pPr>
              <w:spacing w:after="40"/>
            </w:pPr>
            <w:r>
              <w:rPr>
                <w:color w:val="000000"/>
                <w:sz w:val="21"/>
              </w:rPr>
              <w:t>Išankstinis informacinis skelbimas apie šį pirkimą nebuvo paskelbtas.</w:t>
            </w:r>
          </w:p>
        </w:tc>
      </w:tr>
      <w:tr w:rsidR="00AB6A38" w:rsidRPr="00F90C3E" w14:paraId="5DFA0273" w14:textId="77777777" w:rsidTr="00AB6A38">
        <w:tc>
          <w:tcPr>
            <w:tcW w:w="491" w:type="dxa"/>
          </w:tcPr>
          <w:p w14:paraId="0393AA9A" w14:textId="77777777" w:rsidR="00AB6A38" w:rsidRPr="00F90C3E" w:rsidRDefault="00AB6A38" w:rsidP="00AB6A38">
            <w:pPr>
              <w:jc w:val="center"/>
              <w:rPr>
                <w:b/>
                <w:color w:val="000000"/>
                <w:sz w:val="22"/>
                <w:szCs w:val="22"/>
              </w:rPr>
            </w:pPr>
            <w:r w:rsidRPr="00F90C3E">
              <w:rPr>
                <w:b/>
                <w:color w:val="000000"/>
                <w:sz w:val="22"/>
                <w:szCs w:val="22"/>
              </w:rPr>
              <w:t>6.</w:t>
            </w:r>
          </w:p>
        </w:tc>
        <w:tc>
          <w:tcPr>
            <w:tcW w:w="2542" w:type="dxa"/>
          </w:tcPr>
          <w:p w14:paraId="53048992" w14:textId="77777777" w:rsidR="00AB6A38" w:rsidRPr="00F90C3E" w:rsidRDefault="00AB6A38" w:rsidP="00AB6A38">
            <w:pPr>
              <w:jc w:val="left"/>
              <w:rPr>
                <w:b/>
                <w:color w:val="000000"/>
                <w:sz w:val="22"/>
                <w:szCs w:val="22"/>
              </w:rPr>
            </w:pPr>
            <w:r w:rsidRPr="00F90C3E">
              <w:rPr>
                <w:b/>
                <w:color w:val="000000"/>
                <w:sz w:val="22"/>
                <w:szCs w:val="22"/>
              </w:rPr>
              <w:t>Informacija apie numatomą skelbti savanoriško</w:t>
            </w:r>
            <w:r w:rsidRPr="00F90C3E">
              <w:rPr>
                <w:b/>
                <w:i/>
                <w:color w:val="000000"/>
                <w:sz w:val="22"/>
                <w:szCs w:val="22"/>
              </w:rPr>
              <w:t xml:space="preserve"> </w:t>
            </w:r>
            <w:proofErr w:type="spellStart"/>
            <w:r w:rsidRPr="00F90C3E">
              <w:rPr>
                <w:b/>
                <w:i/>
                <w:color w:val="000000"/>
                <w:sz w:val="22"/>
                <w:szCs w:val="22"/>
              </w:rPr>
              <w:t>ex</w:t>
            </w:r>
            <w:proofErr w:type="spellEnd"/>
            <w:r w:rsidRPr="00F90C3E">
              <w:rPr>
                <w:b/>
                <w:i/>
                <w:color w:val="000000"/>
                <w:sz w:val="22"/>
                <w:szCs w:val="22"/>
              </w:rPr>
              <w:t xml:space="preserve"> ante</w:t>
            </w:r>
            <w:r w:rsidRPr="00F90C3E">
              <w:rPr>
                <w:b/>
                <w:color w:val="000000"/>
                <w:sz w:val="22"/>
                <w:szCs w:val="22"/>
              </w:rPr>
              <w:t xml:space="preserve"> skaidrumo skelbimą</w:t>
            </w:r>
          </w:p>
        </w:tc>
        <w:tc>
          <w:tcPr>
            <w:tcW w:w="6034" w:type="dxa"/>
          </w:tcPr>
          <w:p w14:paraId="701E85A5" w14:textId="77777777" w:rsidR="00AB6A38" w:rsidRDefault="00AB6A38" w:rsidP="00AB6A38">
            <w:pPr>
              <w:spacing w:after="40"/>
            </w:pPr>
            <w:r>
              <w:rPr>
                <w:color w:val="000000"/>
                <w:sz w:val="21"/>
              </w:rPr>
              <w:t xml:space="preserve">Šiame pirkime Perkančioji organizacija savanoriško </w:t>
            </w:r>
            <w:proofErr w:type="spellStart"/>
            <w:r>
              <w:rPr>
                <w:color w:val="000000"/>
                <w:sz w:val="21"/>
              </w:rPr>
              <w:t>ex</w:t>
            </w:r>
            <w:proofErr w:type="spellEnd"/>
            <w:r>
              <w:rPr>
                <w:color w:val="000000"/>
                <w:sz w:val="21"/>
              </w:rPr>
              <w:t xml:space="preserve"> ante skaidrumo skelbimo skelbti nenumato.</w:t>
            </w:r>
          </w:p>
        </w:tc>
      </w:tr>
      <w:tr w:rsidR="00AB6A38" w:rsidRPr="00F90C3E" w14:paraId="2E77F87B" w14:textId="77777777" w:rsidTr="00AB6A38">
        <w:tc>
          <w:tcPr>
            <w:tcW w:w="491" w:type="dxa"/>
          </w:tcPr>
          <w:p w14:paraId="5B3CEB30" w14:textId="77777777" w:rsidR="00AB6A38" w:rsidRPr="00F90C3E" w:rsidRDefault="00AB6A38" w:rsidP="00AB6A38">
            <w:pPr>
              <w:jc w:val="center"/>
              <w:rPr>
                <w:b/>
                <w:color w:val="000000"/>
                <w:sz w:val="22"/>
                <w:szCs w:val="22"/>
              </w:rPr>
            </w:pPr>
            <w:r w:rsidRPr="00F90C3E">
              <w:rPr>
                <w:b/>
                <w:color w:val="000000"/>
                <w:sz w:val="22"/>
                <w:szCs w:val="22"/>
              </w:rPr>
              <w:t>7.</w:t>
            </w:r>
          </w:p>
        </w:tc>
        <w:tc>
          <w:tcPr>
            <w:tcW w:w="2542" w:type="dxa"/>
          </w:tcPr>
          <w:p w14:paraId="4B17827A" w14:textId="77777777" w:rsidR="00AB6A38" w:rsidRDefault="00AB6A38" w:rsidP="00AB6A38">
            <w:pPr>
              <w:spacing w:after="40"/>
            </w:pPr>
            <w:r>
              <w:rPr>
                <w:b/>
                <w:color w:val="000000"/>
                <w:sz w:val="21"/>
              </w:rPr>
              <w:t>Rezervuota teisė dalyvauti pirkime</w:t>
            </w:r>
          </w:p>
        </w:tc>
        <w:sdt>
          <w:sdtPr>
            <w:rPr>
              <w:color w:val="000000"/>
              <w:sz w:val="22"/>
              <w:szCs w:val="22"/>
            </w:rPr>
            <w:id w:val="1365245740"/>
            <w:placeholder>
              <w:docPart w:val="8A067A2E356F4239AD82772C288B000C"/>
            </w:placeholder>
            <w:comboBox>
              <w:listItem w:value="Pasirinkite elementą."/>
              <w:listItem w:displayText="Perkančioji organizacija nerezervuoja teisės dalyvauti pirkime VPĮ 23 arba 24 straipsnyje nurodytiems tiekėjams" w:value="Perkančioji organizacija nerezervuoja teisės dalyvauti pirkime VPĮ 23 arba 24 straipsnyje nurodytiems tiekėjams"/>
              <w:listItem w:displayText="Perkančioji organizacija rezervuoja teisę dalyvauti tik VPĮ 23 straipsnyje nurodytiems tiekėjams" w:value="Perkančioji organizacija rezervuoja teisę dalyvauti tik VPĮ 23 straipsnyje nurodytiems tiekėjams"/>
              <w:listItem w:displayText="Perkančioji organizacija rezervuoja teisę dalyvauti tik VPĮ 24 straipsnyje nurodytiems tiekėjams" w:value="Perkančioji organizacija rezervuoja teisę dalyvauti tik VPĮ 24 straipsnyje nurodytiems tiekėjams"/>
            </w:comboBox>
          </w:sdtPr>
          <w:sdtContent>
            <w:tc>
              <w:tcPr>
                <w:tcW w:w="6034" w:type="dxa"/>
              </w:tcPr>
              <w:p w14:paraId="5FF56DB1" w14:textId="77777777" w:rsidR="00AB6A38" w:rsidRPr="00F90C3E" w:rsidRDefault="00AB6A38" w:rsidP="00AB6A38">
                <w:pPr>
                  <w:pStyle w:val="Pagrindinistekstas"/>
                  <w:suppressAutoHyphens/>
                  <w:ind w:firstLine="0"/>
                  <w:rPr>
                    <w:color w:val="000000"/>
                    <w:sz w:val="22"/>
                    <w:szCs w:val="22"/>
                  </w:rPr>
                </w:pPr>
                <w:r w:rsidRPr="00F90C3E">
                  <w:rPr>
                    <w:color w:val="000000"/>
                    <w:sz w:val="22"/>
                    <w:szCs w:val="22"/>
                  </w:rPr>
                  <w:t>Perkančioji organizacija nerezervuoja teisės dalyvauti pirkime VPĮ 23 arba 24 straipsnyje nurodytiems tiekėjams</w:t>
                </w:r>
              </w:p>
            </w:tc>
          </w:sdtContent>
        </w:sdt>
      </w:tr>
      <w:tr w:rsidR="00AB6A38" w:rsidRPr="00F90C3E" w14:paraId="73EEFC64" w14:textId="77777777" w:rsidTr="00AB6A38">
        <w:tc>
          <w:tcPr>
            <w:tcW w:w="491" w:type="dxa"/>
          </w:tcPr>
          <w:p w14:paraId="4B845FD9" w14:textId="77777777" w:rsidR="00AB6A38" w:rsidRPr="00F90C3E" w:rsidRDefault="00AB6A38" w:rsidP="00AB6A38">
            <w:pPr>
              <w:jc w:val="center"/>
              <w:rPr>
                <w:b/>
                <w:color w:val="000000"/>
                <w:sz w:val="22"/>
                <w:szCs w:val="22"/>
                <w:lang w:val="en-US"/>
              </w:rPr>
            </w:pPr>
            <w:r w:rsidRPr="00F90C3E">
              <w:rPr>
                <w:b/>
                <w:color w:val="000000"/>
                <w:sz w:val="22"/>
                <w:szCs w:val="22"/>
                <w:lang w:val="en-US"/>
              </w:rPr>
              <w:t>8.</w:t>
            </w:r>
          </w:p>
        </w:tc>
        <w:tc>
          <w:tcPr>
            <w:tcW w:w="2542" w:type="dxa"/>
          </w:tcPr>
          <w:p w14:paraId="305DE784" w14:textId="77777777" w:rsidR="00AB6A38" w:rsidRPr="00F90C3E" w:rsidRDefault="00AB6A38" w:rsidP="00AB6A38">
            <w:pPr>
              <w:jc w:val="left"/>
              <w:rPr>
                <w:b/>
                <w:color w:val="000000"/>
                <w:sz w:val="22"/>
                <w:szCs w:val="22"/>
              </w:rPr>
            </w:pPr>
            <w:r w:rsidRPr="00F90C3E">
              <w:rPr>
                <w:b/>
                <w:bCs/>
                <w:color w:val="000000"/>
                <w:sz w:val="22"/>
                <w:szCs w:val="22"/>
              </w:rPr>
              <w:t>Pasiūlymų vertinimo kriterijus</w:t>
            </w:r>
          </w:p>
        </w:tc>
        <w:tc>
          <w:tcPr>
            <w:tcW w:w="6034" w:type="dxa"/>
          </w:tcPr>
          <w:p w14:paraId="1D878B12" w14:textId="77777777" w:rsidR="00AB6A38" w:rsidRPr="00F90C3E" w:rsidRDefault="00AB6A38" w:rsidP="00AB6A38">
            <w:pPr>
              <w:pStyle w:val="Pagrindinistekstas"/>
              <w:suppressAutoHyphens/>
              <w:ind w:firstLine="0"/>
              <w:rPr>
                <w:color w:val="000000"/>
                <w:sz w:val="22"/>
                <w:szCs w:val="22"/>
              </w:rPr>
            </w:pPr>
            <w:r w:rsidRPr="00F90C3E">
              <w:rPr>
                <w:color w:val="000000"/>
                <w:sz w:val="22"/>
                <w:szCs w:val="22"/>
              </w:rPr>
              <w:t>Kainos ir kokybės santykis. Vertinimo kriterijai ir tvarka, pagal kurią vertinami tiekėjo duomenys, pateikiama SPS priede Nr. 6 „Kainos ir kokybės santykio kriterijai“.</w:t>
            </w:r>
          </w:p>
        </w:tc>
      </w:tr>
      <w:tr w:rsidR="00AB6A38" w:rsidRPr="00F90C3E" w14:paraId="579531DF" w14:textId="77777777" w:rsidTr="00AB6A38">
        <w:tc>
          <w:tcPr>
            <w:tcW w:w="491" w:type="dxa"/>
          </w:tcPr>
          <w:p w14:paraId="325573C7" w14:textId="77777777" w:rsidR="00AB6A38" w:rsidRPr="00F90C3E" w:rsidRDefault="00AB6A38" w:rsidP="00AB6A38">
            <w:pPr>
              <w:jc w:val="center"/>
              <w:rPr>
                <w:b/>
                <w:color w:val="000000"/>
                <w:sz w:val="22"/>
                <w:szCs w:val="22"/>
                <w:lang w:val="en-US"/>
              </w:rPr>
            </w:pPr>
            <w:r w:rsidRPr="00F90C3E">
              <w:rPr>
                <w:b/>
                <w:color w:val="000000"/>
                <w:sz w:val="22"/>
                <w:szCs w:val="22"/>
                <w:lang w:val="en-US"/>
              </w:rPr>
              <w:t>9.</w:t>
            </w:r>
          </w:p>
        </w:tc>
        <w:tc>
          <w:tcPr>
            <w:tcW w:w="2542" w:type="dxa"/>
          </w:tcPr>
          <w:p w14:paraId="13475F0E" w14:textId="77777777" w:rsidR="00AB6A38" w:rsidRPr="00F90C3E" w:rsidRDefault="00AB6A38" w:rsidP="00AB6A38">
            <w:pPr>
              <w:rPr>
                <w:b/>
                <w:bCs/>
                <w:color w:val="000000"/>
                <w:sz w:val="22"/>
                <w:szCs w:val="22"/>
              </w:rPr>
            </w:pPr>
            <w:r w:rsidRPr="00F90C3E">
              <w:rPr>
                <w:b/>
                <w:color w:val="000000"/>
                <w:sz w:val="22"/>
                <w:szCs w:val="22"/>
              </w:rPr>
              <w:t>Alternatyvūs pasiūlymai</w:t>
            </w:r>
          </w:p>
        </w:tc>
        <w:tc>
          <w:tcPr>
            <w:tcW w:w="6034" w:type="dxa"/>
          </w:tcPr>
          <w:p w14:paraId="341653AF" w14:textId="77777777" w:rsidR="00AB6A38" w:rsidRPr="00F90C3E" w:rsidRDefault="00AB6A38" w:rsidP="00AB6A38">
            <w:pPr>
              <w:pStyle w:val="Pagrindinistekstas"/>
              <w:suppressAutoHyphens/>
              <w:ind w:firstLine="0"/>
              <w:rPr>
                <w:color w:val="000000"/>
                <w:sz w:val="22"/>
                <w:szCs w:val="22"/>
              </w:rPr>
            </w:pPr>
            <w:r w:rsidRPr="00F90C3E">
              <w:rPr>
                <w:color w:val="000000"/>
                <w:sz w:val="22"/>
                <w:szCs w:val="22"/>
              </w:rPr>
              <w:t>Neleidžiami</w:t>
            </w:r>
          </w:p>
        </w:tc>
      </w:tr>
      <w:tr w:rsidR="00AB6A38" w:rsidRPr="00F90C3E" w14:paraId="2A49BD2C" w14:textId="77777777" w:rsidTr="00AB6A38">
        <w:tc>
          <w:tcPr>
            <w:tcW w:w="491" w:type="dxa"/>
          </w:tcPr>
          <w:p w14:paraId="11A714ED" w14:textId="77777777" w:rsidR="00AB6A38" w:rsidRPr="00F90C3E" w:rsidRDefault="00AB6A38" w:rsidP="00AB6A38">
            <w:pPr>
              <w:jc w:val="center"/>
              <w:rPr>
                <w:b/>
                <w:color w:val="000000"/>
                <w:sz w:val="22"/>
                <w:szCs w:val="22"/>
                <w:lang w:val="en-US"/>
              </w:rPr>
            </w:pPr>
            <w:r w:rsidRPr="00F90C3E">
              <w:rPr>
                <w:b/>
                <w:color w:val="000000"/>
                <w:sz w:val="22"/>
                <w:szCs w:val="22"/>
                <w:lang w:val="en-US"/>
              </w:rPr>
              <w:t>10.</w:t>
            </w:r>
          </w:p>
        </w:tc>
        <w:tc>
          <w:tcPr>
            <w:tcW w:w="2542" w:type="dxa"/>
          </w:tcPr>
          <w:p w14:paraId="51DA8490" w14:textId="77777777" w:rsidR="00AB6A38" w:rsidRPr="00F90C3E" w:rsidRDefault="00AB6A38" w:rsidP="00AB6A38">
            <w:pPr>
              <w:jc w:val="left"/>
              <w:rPr>
                <w:b/>
                <w:bCs/>
                <w:color w:val="000000"/>
                <w:sz w:val="22"/>
                <w:szCs w:val="22"/>
              </w:rPr>
            </w:pPr>
            <w:r w:rsidRPr="00F90C3E">
              <w:rPr>
                <w:b/>
                <w:color w:val="000000"/>
                <w:sz w:val="22"/>
                <w:szCs w:val="22"/>
              </w:rPr>
              <w:t>Informacija apie tai, ar į Komisijos posėdžius kviečiami dalyvauti stebėtojai, jų dalyvavimo sąlygos</w:t>
            </w:r>
          </w:p>
        </w:tc>
        <w:tc>
          <w:tcPr>
            <w:tcW w:w="6034" w:type="dxa"/>
          </w:tcPr>
          <w:p w14:paraId="471C788E" w14:textId="77777777" w:rsidR="00AB6A38" w:rsidRPr="00F90C3E" w:rsidRDefault="00AB6A38" w:rsidP="00AB6A38">
            <w:pPr>
              <w:pStyle w:val="Pagrindinistekstas"/>
              <w:suppressAutoHyphens/>
              <w:ind w:firstLine="0"/>
              <w:rPr>
                <w:color w:val="000000"/>
                <w:sz w:val="22"/>
                <w:szCs w:val="22"/>
              </w:rPr>
            </w:pPr>
            <w:r w:rsidRPr="00F90C3E">
              <w:rPr>
                <w:color w:val="000000"/>
                <w:sz w:val="22"/>
                <w:szCs w:val="22"/>
              </w:rPr>
              <w:t>Nekviečiami</w:t>
            </w:r>
          </w:p>
        </w:tc>
      </w:tr>
      <w:tr w:rsidR="00AB6A38" w:rsidRPr="00F90C3E" w14:paraId="00DD7BFB" w14:textId="77777777" w:rsidTr="00AB6A38">
        <w:tc>
          <w:tcPr>
            <w:tcW w:w="491" w:type="dxa"/>
          </w:tcPr>
          <w:p w14:paraId="69EB15CD"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11.</w:t>
            </w:r>
          </w:p>
        </w:tc>
        <w:tc>
          <w:tcPr>
            <w:tcW w:w="2542" w:type="dxa"/>
          </w:tcPr>
          <w:p w14:paraId="7AB04AFC" w14:textId="77777777" w:rsidR="00AB6A38" w:rsidRPr="00F90C3E" w:rsidRDefault="00AB6A38" w:rsidP="00AB6A38">
            <w:pPr>
              <w:pStyle w:val="Antrat1"/>
              <w:keepNext w:val="0"/>
              <w:tabs>
                <w:tab w:val="left" w:pos="426"/>
              </w:tabs>
              <w:ind w:firstLine="0"/>
              <w:rPr>
                <w:b/>
                <w:bCs/>
                <w:color w:val="000000"/>
                <w:sz w:val="22"/>
                <w:szCs w:val="22"/>
              </w:rPr>
            </w:pPr>
            <w:r w:rsidRPr="00F90C3E">
              <w:rPr>
                <w:b/>
                <w:bCs/>
                <w:color w:val="000000"/>
                <w:sz w:val="22"/>
                <w:szCs w:val="22"/>
              </w:rPr>
              <w:t>Žaliasis pirkimas</w:t>
            </w:r>
          </w:p>
        </w:tc>
        <w:tc>
          <w:tcPr>
            <w:tcW w:w="6034" w:type="dxa"/>
          </w:tcPr>
          <w:p w14:paraId="5839ACDE" w14:textId="77777777" w:rsidR="00AB6A38" w:rsidRPr="00F90C3E" w:rsidRDefault="00AB6A38" w:rsidP="00AB6A38">
            <w:pPr>
              <w:pStyle w:val="Antrat1"/>
              <w:keepNext w:val="0"/>
              <w:ind w:firstLine="0"/>
              <w:rPr>
                <w:color w:val="000000"/>
                <w:sz w:val="22"/>
                <w:szCs w:val="22"/>
              </w:rPr>
            </w:pPr>
            <w:r w:rsidRPr="00F90C3E">
              <w:rPr>
                <w:color w:val="000000"/>
                <w:sz w:val="22"/>
                <w:szCs w:val="22"/>
              </w:rPr>
              <w:t>TAIP</w:t>
            </w:r>
          </w:p>
          <w:p w14:paraId="37A99C49" w14:textId="77777777" w:rsidR="00AB6A38" w:rsidRPr="00F90C3E" w:rsidRDefault="00AB6A38" w:rsidP="00AB6A38">
            <w:pPr>
              <w:pStyle w:val="Sraopastraipa"/>
              <w:ind w:left="6"/>
              <w:rPr>
                <w:color w:val="000000"/>
                <w:sz w:val="22"/>
                <w:szCs w:val="22"/>
              </w:rPr>
            </w:pPr>
            <w:r w:rsidRPr="00F90C3E">
              <w:rPr>
                <w:bCs/>
                <w:color w:val="000000"/>
                <w:sz w:val="22"/>
                <w:szCs w:val="22"/>
                <w:lang w:eastAsia="zh-CN"/>
              </w:rPr>
              <w:t>Vadovaujantis Aplinkos apsaugos kriterijų taikymo, vykdant žaliuosius pirkimus, tvarkos aprašo (toliau – Tvarkos aprašas), patvirtinto 2022-12-13 – aplinkos ministro įsakymu Nr. D1-401, 4.4.4. punkto 4.4.4.4. papunkčiu, perkamas naujas daugiafunkcinis šlavimo automobilis  – ilgo naudojimo prekė, jo dalys, detalės ir komplektuojama įranga tinkama naudoti daug kartų, yra taisoma ir keičiama: visi daugiafunkcinio šlavimo automobilio planiniai, techniniai patikrinimai, priežiūra bei remonto darbai atliekami atsakingai, laiku, užtikrinant  daugiafunkcinio šlavimo automobilio  tinkamumą naudoti kuo ilgesnį laiką, susidėvėjusios dalys ir detalės keičiamos į ne prastesnės kokybės dalis ir detales, vadovaujantis gamintojo rekomendacijomis; ir 4.4.4.5. papunkčiu,  daugiafunkcinis šlavimo automobilis  t. y. visos metalinės  konstrukcijos ir dalys virtę atliekomis, tinkami priduoti į metalo supirktuvę perdirbimui.</w:t>
            </w:r>
          </w:p>
        </w:tc>
      </w:tr>
      <w:tr w:rsidR="00AB6A38" w:rsidRPr="00F90C3E" w14:paraId="7C17D8B1" w14:textId="77777777" w:rsidTr="00AB6A38">
        <w:tc>
          <w:tcPr>
            <w:tcW w:w="491" w:type="dxa"/>
          </w:tcPr>
          <w:p w14:paraId="4BEA0F65"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12.</w:t>
            </w:r>
          </w:p>
        </w:tc>
        <w:tc>
          <w:tcPr>
            <w:tcW w:w="2542" w:type="dxa"/>
          </w:tcPr>
          <w:p w14:paraId="6D5D6CE8" w14:textId="77777777" w:rsidR="00AB6A38" w:rsidRPr="00F90C3E" w:rsidRDefault="00AB6A38" w:rsidP="00AB6A38">
            <w:pPr>
              <w:pStyle w:val="Antrat1"/>
              <w:keepNext w:val="0"/>
              <w:tabs>
                <w:tab w:val="left" w:pos="426"/>
              </w:tabs>
              <w:ind w:firstLine="0"/>
              <w:rPr>
                <w:rFonts w:eastAsiaTheme="minorEastAsia"/>
                <w:b/>
                <w:bCs/>
                <w:color w:val="000000"/>
                <w:sz w:val="22"/>
                <w:szCs w:val="22"/>
              </w:rPr>
            </w:pPr>
            <w:r w:rsidRPr="00F90C3E">
              <w:rPr>
                <w:b/>
                <w:bCs/>
                <w:color w:val="000000"/>
                <w:sz w:val="22"/>
                <w:szCs w:val="22"/>
              </w:rPr>
              <w:t>Kontaktinis asmuo</w:t>
            </w:r>
          </w:p>
        </w:tc>
        <w:tc>
          <w:tcPr>
            <w:tcW w:w="6034" w:type="dxa"/>
          </w:tcPr>
          <w:p w14:paraId="3427F612" w14:textId="77777777" w:rsidR="00AB6A38" w:rsidRPr="00AB6A38" w:rsidRDefault="00AB6A38" w:rsidP="00AB6A38">
            <w:pPr>
              <w:shd w:val="clear" w:color="auto" w:fill="FFFFFF"/>
              <w:rPr>
                <w:rFonts w:eastAsiaTheme="minorEastAsia"/>
                <w:color w:val="000000"/>
                <w:sz w:val="22"/>
                <w:szCs w:val="22"/>
              </w:rPr>
            </w:pPr>
            <w:r w:rsidRPr="00AB6A38">
              <w:rPr>
                <w:rFonts w:eastAsiaTheme="minorEastAsia"/>
                <w:color w:val="000000"/>
                <w:sz w:val="22"/>
                <w:szCs w:val="22"/>
              </w:rPr>
              <w:t xml:space="preserve">Projektų vadovė Veronika Šimkienė, +37068781492, </w:t>
            </w:r>
            <w:hyperlink r:id="rId11" w:history="1">
              <w:r w:rsidRPr="00AB6A38">
                <w:rPr>
                  <w:rStyle w:val="Hipersaitas"/>
                  <w:rFonts w:eastAsiaTheme="minorEastAsia"/>
                  <w:color w:val="000000"/>
                  <w:sz w:val="22"/>
                  <w:szCs w:val="22"/>
                </w:rPr>
                <w:t>veronika.simkiene@palkom.lt</w:t>
              </w:r>
            </w:hyperlink>
            <w:r w:rsidRPr="00AB6A38">
              <w:rPr>
                <w:rFonts w:eastAsiaTheme="minorEastAsia"/>
                <w:color w:val="000000"/>
                <w:sz w:val="22"/>
                <w:szCs w:val="22"/>
              </w:rPr>
              <w:t xml:space="preserve"> </w:t>
            </w:r>
          </w:p>
        </w:tc>
      </w:tr>
      <w:tr w:rsidR="00AB6A38" w:rsidRPr="00F90C3E" w14:paraId="640DF796" w14:textId="77777777" w:rsidTr="00AB6A38">
        <w:tc>
          <w:tcPr>
            <w:tcW w:w="491" w:type="dxa"/>
          </w:tcPr>
          <w:p w14:paraId="39E0FB6F" w14:textId="77777777" w:rsidR="00AB6A38" w:rsidRPr="00F90C3E" w:rsidRDefault="00AB6A38" w:rsidP="00AB6A38">
            <w:pPr>
              <w:pStyle w:val="Antrat1"/>
              <w:keepNext w:val="0"/>
              <w:tabs>
                <w:tab w:val="left" w:pos="426"/>
              </w:tabs>
              <w:ind w:firstLine="0"/>
              <w:jc w:val="center"/>
              <w:rPr>
                <w:b/>
                <w:bCs/>
                <w:color w:val="000000"/>
                <w:sz w:val="22"/>
                <w:szCs w:val="22"/>
                <w:lang w:val="en-US"/>
              </w:rPr>
            </w:pPr>
            <w:r w:rsidRPr="00F90C3E">
              <w:rPr>
                <w:b/>
                <w:bCs/>
                <w:color w:val="000000"/>
                <w:sz w:val="22"/>
                <w:szCs w:val="22"/>
                <w:lang w:val="en-US"/>
              </w:rPr>
              <w:t>13.</w:t>
            </w:r>
          </w:p>
        </w:tc>
        <w:tc>
          <w:tcPr>
            <w:tcW w:w="2542" w:type="dxa"/>
          </w:tcPr>
          <w:p w14:paraId="071A91FE" w14:textId="77777777" w:rsidR="00AB6A38" w:rsidRPr="00F90C3E" w:rsidRDefault="00AB6A38" w:rsidP="00AB6A38">
            <w:pPr>
              <w:pStyle w:val="Antrat1"/>
              <w:keepNext w:val="0"/>
              <w:tabs>
                <w:tab w:val="left" w:pos="426"/>
              </w:tabs>
              <w:ind w:firstLine="0"/>
              <w:rPr>
                <w:b/>
                <w:bCs/>
                <w:color w:val="000000"/>
                <w:sz w:val="22"/>
                <w:szCs w:val="22"/>
              </w:rPr>
            </w:pPr>
            <w:r w:rsidRPr="00F90C3E">
              <w:rPr>
                <w:b/>
                <w:bCs/>
                <w:color w:val="000000"/>
                <w:sz w:val="22"/>
                <w:szCs w:val="22"/>
              </w:rPr>
              <w:t>Pirkimo sąlygų kalba</w:t>
            </w:r>
          </w:p>
        </w:tc>
        <w:tc>
          <w:tcPr>
            <w:tcW w:w="6034" w:type="dxa"/>
          </w:tcPr>
          <w:p w14:paraId="215F6763" w14:textId="77777777" w:rsidR="00AB6A38" w:rsidRPr="00F90C3E" w:rsidRDefault="00AB6A38" w:rsidP="00AB6A38">
            <w:pPr>
              <w:shd w:val="clear" w:color="auto" w:fill="FFFFFF"/>
              <w:rPr>
                <w:rFonts w:eastAsiaTheme="minorEastAsia"/>
                <w:color w:val="000000"/>
                <w:sz w:val="22"/>
                <w:szCs w:val="22"/>
              </w:rPr>
            </w:pPr>
            <w:r w:rsidRPr="00F90C3E">
              <w:rPr>
                <w:rFonts w:eastAsiaTheme="minorEastAsia"/>
                <w:color w:val="000000"/>
                <w:sz w:val="22"/>
                <w:szCs w:val="22"/>
              </w:rPr>
              <w:t>Lietuvių</w:t>
            </w:r>
          </w:p>
        </w:tc>
      </w:tr>
      <w:tr w:rsidR="00AB6A38" w:rsidRPr="00F90C3E" w14:paraId="03E8493C" w14:textId="77777777" w:rsidTr="00AB6A38">
        <w:tc>
          <w:tcPr>
            <w:tcW w:w="491" w:type="dxa"/>
          </w:tcPr>
          <w:p w14:paraId="06E01F4B" w14:textId="77777777" w:rsidR="00AB6A38" w:rsidRPr="00F90C3E" w:rsidRDefault="00AB6A38" w:rsidP="00AB6A38">
            <w:pPr>
              <w:pStyle w:val="Antrat1"/>
              <w:keepNext w:val="0"/>
              <w:tabs>
                <w:tab w:val="left" w:pos="426"/>
              </w:tabs>
              <w:ind w:firstLine="0"/>
              <w:jc w:val="center"/>
              <w:rPr>
                <w:b/>
                <w:bCs/>
                <w:color w:val="000000"/>
                <w:sz w:val="22"/>
                <w:szCs w:val="22"/>
                <w:lang w:val="en-US"/>
              </w:rPr>
            </w:pPr>
            <w:r w:rsidRPr="00F90C3E">
              <w:rPr>
                <w:b/>
                <w:bCs/>
                <w:color w:val="000000"/>
                <w:sz w:val="22"/>
                <w:szCs w:val="22"/>
              </w:rPr>
              <w:t>14.</w:t>
            </w:r>
          </w:p>
        </w:tc>
        <w:tc>
          <w:tcPr>
            <w:tcW w:w="2542" w:type="dxa"/>
          </w:tcPr>
          <w:p w14:paraId="5F1D4601" w14:textId="77777777" w:rsidR="00AB6A38" w:rsidRPr="00F90C3E" w:rsidRDefault="00AB6A38" w:rsidP="00AB6A38">
            <w:pPr>
              <w:pStyle w:val="Antrat1"/>
              <w:keepNext w:val="0"/>
              <w:tabs>
                <w:tab w:val="left" w:pos="426"/>
              </w:tabs>
              <w:ind w:firstLine="0"/>
              <w:jc w:val="left"/>
              <w:rPr>
                <w:b/>
                <w:bCs/>
                <w:color w:val="000000"/>
                <w:sz w:val="22"/>
                <w:szCs w:val="22"/>
              </w:rPr>
            </w:pPr>
            <w:r w:rsidRPr="00F90C3E">
              <w:rPr>
                <w:b/>
                <w:bCs/>
                <w:color w:val="000000"/>
                <w:sz w:val="22"/>
                <w:szCs w:val="22"/>
              </w:rPr>
              <w:t>Pasiūlymų pasirašymas kvalifikuotu elektroniniu parašu</w:t>
            </w:r>
          </w:p>
        </w:tc>
        <w:tc>
          <w:tcPr>
            <w:tcW w:w="6034" w:type="dxa"/>
          </w:tcPr>
          <w:p w14:paraId="01137254" w14:textId="77777777" w:rsidR="00AB6A38" w:rsidRPr="00F90C3E" w:rsidRDefault="00AB6A38" w:rsidP="00AB6A38">
            <w:pPr>
              <w:tabs>
                <w:tab w:val="left" w:pos="709"/>
              </w:tabs>
              <w:textAlignment w:val="baseline"/>
              <w:rPr>
                <w:sz w:val="22"/>
                <w:szCs w:val="22"/>
              </w:rPr>
            </w:pPr>
            <w:r w:rsidRPr="00F90C3E">
              <w:rPr>
                <w:color w:val="000000"/>
                <w:sz w:val="22"/>
                <w:szCs w:val="22"/>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215AB73" w14:textId="77777777" w:rsidR="00AB6A38" w:rsidRPr="00F90C3E" w:rsidRDefault="00AB6A38" w:rsidP="00AB6A38">
            <w:pPr>
              <w:tabs>
                <w:tab w:val="left" w:pos="709"/>
              </w:tabs>
              <w:textAlignment w:val="baseline"/>
              <w:rPr>
                <w:sz w:val="22"/>
                <w:szCs w:val="22"/>
              </w:rPr>
            </w:pPr>
            <w:r w:rsidRPr="00F90C3E">
              <w:rPr>
                <w:color w:val="000000"/>
                <w:sz w:val="22"/>
                <w:szCs w:val="22"/>
              </w:rPr>
              <w:t>14.1 pateikiami kvalifikuotu elektroniniu parašu pasirašyti elektroninėmis priemonėmis suformuoti dokumentai;</w:t>
            </w:r>
          </w:p>
          <w:p w14:paraId="745F37B0" w14:textId="77777777" w:rsidR="00AB6A38" w:rsidRPr="00F90C3E" w:rsidRDefault="00AB6A38" w:rsidP="00AB6A38">
            <w:pPr>
              <w:shd w:val="clear" w:color="auto" w:fill="FFFFFF"/>
              <w:rPr>
                <w:rFonts w:eastAsiaTheme="minorEastAsia"/>
                <w:color w:val="000000"/>
                <w:sz w:val="22"/>
                <w:szCs w:val="22"/>
              </w:rPr>
            </w:pPr>
            <w:r w:rsidRPr="00F90C3E">
              <w:rPr>
                <w:color w:val="000000"/>
                <w:sz w:val="22"/>
                <w:szCs w:val="22"/>
              </w:rPr>
              <w:lastRenderedPageBreak/>
              <w:t>14.2</w:t>
            </w:r>
            <w:r w:rsidRPr="00F90C3E">
              <w:rPr>
                <w:color w:val="000000"/>
                <w:sz w:val="22"/>
                <w:szCs w:val="22"/>
              </w:rPr>
              <w:tab/>
              <w:t>skaitmeninės dokumentų kopijos (fiziniu parašu tvirtinami dokumentai turi būti pateikiami pasirašyti ir nuskenuoti).</w:t>
            </w:r>
          </w:p>
        </w:tc>
      </w:tr>
      <w:tr w:rsidR="00AB6A38" w:rsidRPr="00F90C3E" w14:paraId="74092D66" w14:textId="77777777" w:rsidTr="00AB6A38">
        <w:tc>
          <w:tcPr>
            <w:tcW w:w="491" w:type="dxa"/>
          </w:tcPr>
          <w:p w14:paraId="014E44AA"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lastRenderedPageBreak/>
              <w:t>15.</w:t>
            </w:r>
          </w:p>
        </w:tc>
        <w:tc>
          <w:tcPr>
            <w:tcW w:w="2542" w:type="dxa"/>
          </w:tcPr>
          <w:p w14:paraId="32ACD446" w14:textId="77777777" w:rsidR="00AB6A38" w:rsidRPr="00F90C3E" w:rsidRDefault="00AB6A38" w:rsidP="00AB6A38">
            <w:pPr>
              <w:pStyle w:val="Antrat1"/>
              <w:keepNext w:val="0"/>
              <w:tabs>
                <w:tab w:val="left" w:pos="426"/>
              </w:tabs>
              <w:ind w:firstLine="0"/>
              <w:jc w:val="left"/>
              <w:rPr>
                <w:b/>
                <w:bCs/>
                <w:color w:val="000000"/>
                <w:sz w:val="22"/>
                <w:szCs w:val="22"/>
              </w:rPr>
            </w:pPr>
            <w:r w:rsidRPr="00F90C3E">
              <w:rPr>
                <w:b/>
                <w:bCs/>
                <w:color w:val="000000"/>
                <w:sz w:val="22"/>
                <w:szCs w:val="22"/>
              </w:rPr>
              <w:t>Susitikimai su tiekėjais dėl pirkimo dokumentų paaiškinimo</w:t>
            </w:r>
          </w:p>
        </w:tc>
        <w:tc>
          <w:tcPr>
            <w:tcW w:w="6034" w:type="dxa"/>
          </w:tcPr>
          <w:p w14:paraId="2B5842D8" w14:textId="77777777" w:rsidR="00AB6A38" w:rsidRDefault="00AB6A38" w:rsidP="00AB6A38">
            <w:pPr>
              <w:spacing w:after="40"/>
            </w:pPr>
            <w:r>
              <w:rPr>
                <w:color w:val="000000"/>
                <w:sz w:val="21"/>
              </w:rPr>
              <w:t>Perkančioji organizacija neketina rengti susitikimų su tiekėjais dėl pirkimo dokumentų paaiškinimo.</w:t>
            </w:r>
          </w:p>
        </w:tc>
      </w:tr>
      <w:tr w:rsidR="00AB6A38" w:rsidRPr="00F90C3E" w14:paraId="5BB6AE5C" w14:textId="77777777" w:rsidTr="00AB6A38">
        <w:tc>
          <w:tcPr>
            <w:tcW w:w="491" w:type="dxa"/>
          </w:tcPr>
          <w:p w14:paraId="1F1F8AD8"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16.</w:t>
            </w:r>
          </w:p>
        </w:tc>
        <w:tc>
          <w:tcPr>
            <w:tcW w:w="2542" w:type="dxa"/>
          </w:tcPr>
          <w:p w14:paraId="181E482E" w14:textId="77777777" w:rsidR="00AB6A38" w:rsidRPr="00F90C3E" w:rsidRDefault="00AB6A38" w:rsidP="00AB6A38">
            <w:pPr>
              <w:pStyle w:val="Antrat1"/>
              <w:keepNext w:val="0"/>
              <w:tabs>
                <w:tab w:val="left" w:pos="426"/>
              </w:tabs>
              <w:ind w:firstLine="0"/>
              <w:rPr>
                <w:b/>
                <w:bCs/>
                <w:color w:val="000000"/>
                <w:sz w:val="22"/>
                <w:szCs w:val="22"/>
              </w:rPr>
            </w:pPr>
            <w:r w:rsidRPr="00F90C3E">
              <w:rPr>
                <w:b/>
                <w:bCs/>
                <w:color w:val="000000"/>
                <w:sz w:val="22"/>
                <w:szCs w:val="22"/>
              </w:rPr>
              <w:t>Pirkimo objekto apžiūra</w:t>
            </w:r>
          </w:p>
        </w:tc>
        <w:tc>
          <w:tcPr>
            <w:tcW w:w="6034" w:type="dxa"/>
          </w:tcPr>
          <w:p w14:paraId="5CC3B9AB" w14:textId="77777777" w:rsidR="00AB6A38" w:rsidRPr="00F90C3E" w:rsidRDefault="00AB6A38" w:rsidP="00AB6A38">
            <w:pPr>
              <w:pStyle w:val="Antrat1"/>
              <w:keepNext w:val="0"/>
              <w:tabs>
                <w:tab w:val="left" w:pos="426"/>
              </w:tabs>
              <w:ind w:firstLine="0"/>
              <w:rPr>
                <w:color w:val="000000"/>
                <w:sz w:val="22"/>
                <w:szCs w:val="22"/>
              </w:rPr>
            </w:pPr>
            <w:r w:rsidRPr="00F90C3E">
              <w:rPr>
                <w:color w:val="000000"/>
                <w:sz w:val="22"/>
                <w:szCs w:val="22"/>
              </w:rPr>
              <w:t xml:space="preserve">Pirkimo objekto (-ų) apžiūra Perkančiosios organizacijos iniciatyva nebus vykdoma.  </w:t>
            </w:r>
          </w:p>
        </w:tc>
      </w:tr>
      <w:tr w:rsidR="00AB6A38" w:rsidRPr="00F90C3E" w14:paraId="24233486" w14:textId="77777777" w:rsidTr="00AB6A38">
        <w:tc>
          <w:tcPr>
            <w:tcW w:w="491" w:type="dxa"/>
          </w:tcPr>
          <w:p w14:paraId="0A4BE614"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17.</w:t>
            </w:r>
          </w:p>
        </w:tc>
        <w:tc>
          <w:tcPr>
            <w:tcW w:w="2542" w:type="dxa"/>
          </w:tcPr>
          <w:p w14:paraId="1CC63AE6" w14:textId="77777777" w:rsidR="00AB6A38" w:rsidRPr="00F90C3E" w:rsidRDefault="00AB6A38" w:rsidP="00AB6A38">
            <w:pPr>
              <w:pStyle w:val="Antrat1"/>
              <w:keepNext w:val="0"/>
              <w:tabs>
                <w:tab w:val="left" w:pos="426"/>
              </w:tabs>
              <w:ind w:firstLine="0"/>
              <w:jc w:val="left"/>
              <w:rPr>
                <w:b/>
                <w:bCs/>
                <w:color w:val="000000"/>
                <w:sz w:val="22"/>
                <w:szCs w:val="22"/>
              </w:rPr>
            </w:pPr>
            <w:r w:rsidRPr="00F90C3E">
              <w:rPr>
                <w:b/>
                <w:bCs/>
                <w:color w:val="000000"/>
                <w:sz w:val="22"/>
                <w:szCs w:val="22"/>
              </w:rPr>
              <w:t>Pasiūlymų galiojimo užtikrinimas</w:t>
            </w:r>
          </w:p>
        </w:tc>
        <w:tc>
          <w:tcPr>
            <w:tcW w:w="6034" w:type="dxa"/>
          </w:tcPr>
          <w:p w14:paraId="7BCE54C8" w14:textId="77777777" w:rsidR="00AB6A38" w:rsidRPr="00F90C3E" w:rsidRDefault="00AB6A38" w:rsidP="00AB6A38">
            <w:pPr>
              <w:rPr>
                <w:color w:val="000000"/>
                <w:sz w:val="22"/>
                <w:szCs w:val="22"/>
              </w:rPr>
            </w:pPr>
            <w:r w:rsidRPr="00F90C3E">
              <w:rPr>
                <w:color w:val="000000"/>
                <w:sz w:val="22"/>
                <w:szCs w:val="22"/>
              </w:rPr>
              <w:t>Tiekėjas privalo užtikrinti savo pasiūlymo galiojimą netesybomis – bauda, kuri sudaro 5 % nuo pasiūlyme nurodytos bendros kainos be PVM.</w:t>
            </w:r>
          </w:p>
          <w:p w14:paraId="35976495" w14:textId="77777777" w:rsidR="00AB6A38" w:rsidRPr="00F90C3E" w:rsidRDefault="00AB6A38" w:rsidP="00AB6A38">
            <w:pPr>
              <w:rPr>
                <w:color w:val="000000"/>
                <w:sz w:val="22"/>
                <w:szCs w:val="22"/>
              </w:rPr>
            </w:pPr>
          </w:p>
          <w:p w14:paraId="0BFA7F93" w14:textId="77777777" w:rsidR="00AB6A38" w:rsidRPr="00F90C3E" w:rsidRDefault="00AB6A38" w:rsidP="00AB6A38">
            <w:pPr>
              <w:rPr>
                <w:color w:val="000000"/>
                <w:sz w:val="22"/>
                <w:szCs w:val="22"/>
              </w:rPr>
            </w:pPr>
            <w:r w:rsidRPr="00F90C3E">
              <w:rPr>
                <w:color w:val="000000"/>
                <w:sz w:val="22"/>
                <w:szCs w:val="22"/>
              </w:rPr>
              <w:t>Ši bauda taikoma šiais atvejais:</w:t>
            </w:r>
          </w:p>
          <w:p w14:paraId="23FCDCE8" w14:textId="77777777" w:rsidR="00AB6A38" w:rsidRPr="00F90C3E" w:rsidRDefault="00AB6A38" w:rsidP="00AB6A38">
            <w:pPr>
              <w:rPr>
                <w:color w:val="000000"/>
                <w:sz w:val="22"/>
                <w:szCs w:val="22"/>
              </w:rPr>
            </w:pPr>
            <w:r w:rsidRPr="00F90C3E">
              <w:rPr>
                <w:color w:val="000000"/>
                <w:sz w:val="22"/>
                <w:szCs w:val="22"/>
              </w:rPr>
              <w:t>1.</w:t>
            </w:r>
            <w:r w:rsidRPr="00F90C3E">
              <w:rPr>
                <w:color w:val="000000"/>
                <w:sz w:val="22"/>
                <w:szCs w:val="22"/>
              </w:rPr>
              <w:tab/>
              <w:t>dalyvis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36B37418" w14:textId="77777777" w:rsidR="00AB6A38" w:rsidRPr="00F90C3E" w:rsidRDefault="00AB6A38" w:rsidP="00AB6A38">
            <w:pPr>
              <w:rPr>
                <w:color w:val="000000"/>
                <w:sz w:val="22"/>
                <w:szCs w:val="22"/>
              </w:rPr>
            </w:pPr>
            <w:r w:rsidRPr="00F90C3E">
              <w:rPr>
                <w:color w:val="000000"/>
                <w:sz w:val="22"/>
                <w:szCs w:val="22"/>
              </w:rPr>
              <w:t>2.</w:t>
            </w:r>
            <w:r w:rsidRPr="00F90C3E">
              <w:rPr>
                <w:color w:val="000000"/>
                <w:sz w:val="22"/>
                <w:szCs w:val="22"/>
              </w:rPr>
              <w:tab/>
              <w:t>dalyvis atsisako savo pasiūlymo arba jo dalies (pasiūlyme nurodyto pirkimo objekto, jo kiekio (apimties), siūlomų kainų, tiekimo ar mokėjimo terminų, kitų pasiūlyme nurodytų sąlygų), nors pasiūlymo galiojimo terminas dar nebus pasibaigęs;</w:t>
            </w:r>
          </w:p>
          <w:p w14:paraId="1D797EF5" w14:textId="37BDE73D" w:rsidR="00AB6A38" w:rsidRPr="00F90C3E" w:rsidRDefault="00AB6A38" w:rsidP="00AB6A38">
            <w:pPr>
              <w:rPr>
                <w:color w:val="000000"/>
                <w:sz w:val="22"/>
                <w:szCs w:val="22"/>
              </w:rPr>
            </w:pPr>
            <w:r w:rsidRPr="00F90C3E">
              <w:rPr>
                <w:color w:val="000000"/>
                <w:sz w:val="22"/>
                <w:szCs w:val="22"/>
              </w:rPr>
              <w:t>3.</w:t>
            </w:r>
            <w:r w:rsidRPr="00F90C3E">
              <w:rPr>
                <w:color w:val="000000"/>
                <w:sz w:val="22"/>
                <w:szCs w:val="22"/>
              </w:rPr>
              <w:tab/>
              <w:t xml:space="preserve">laimėjęs viešąjį pirkimą dalyvis atsisako sudaryti pirkimo sutartį pagal šiose pirkimo sąlygose pateiktas </w:t>
            </w:r>
            <w:r w:rsidR="00AA188D">
              <w:rPr>
                <w:color w:val="000000"/>
                <w:sz w:val="22"/>
                <w:szCs w:val="22"/>
              </w:rPr>
              <w:t>p</w:t>
            </w:r>
            <w:r w:rsidR="00AA188D" w:rsidRPr="00AA188D">
              <w:rPr>
                <w:color w:val="000000"/>
                <w:sz w:val="22"/>
                <w:szCs w:val="22"/>
              </w:rPr>
              <w:t>agrindin</w:t>
            </w:r>
            <w:r w:rsidR="00AA188D">
              <w:rPr>
                <w:color w:val="000000"/>
                <w:sz w:val="22"/>
                <w:szCs w:val="22"/>
              </w:rPr>
              <w:t>e</w:t>
            </w:r>
            <w:r w:rsidR="00AA188D" w:rsidRPr="00AA188D">
              <w:rPr>
                <w:color w:val="000000"/>
                <w:sz w:val="22"/>
                <w:szCs w:val="22"/>
              </w:rPr>
              <w:t>s finansinio lizingo sutarties sąlyg</w:t>
            </w:r>
            <w:r w:rsidR="00AA188D">
              <w:rPr>
                <w:color w:val="000000"/>
                <w:sz w:val="22"/>
                <w:szCs w:val="22"/>
              </w:rPr>
              <w:t>a</w:t>
            </w:r>
            <w:r w:rsidR="00AA188D" w:rsidRPr="00AA188D">
              <w:rPr>
                <w:color w:val="000000"/>
                <w:sz w:val="22"/>
                <w:szCs w:val="22"/>
              </w:rPr>
              <w:t>s</w:t>
            </w:r>
            <w:r w:rsidR="00AA188D" w:rsidRPr="00AA188D">
              <w:rPr>
                <w:color w:val="000000"/>
                <w:sz w:val="22"/>
                <w:szCs w:val="22"/>
              </w:rPr>
              <w:t xml:space="preserve"> </w:t>
            </w:r>
            <w:r w:rsidRPr="00F90C3E">
              <w:rPr>
                <w:color w:val="000000"/>
                <w:sz w:val="22"/>
                <w:szCs w:val="22"/>
              </w:rPr>
              <w:t xml:space="preserve"> (pirkimo sąlygų priede Nr. 9). Jei iki perkančiosios organizacijos nurodyto laiko nepasirašo pirkimo sutarties, laikoma, kad dalyvis atsisakė sudaryti pirkimo sutartį.</w:t>
            </w:r>
          </w:p>
          <w:p w14:paraId="5908465C" w14:textId="77777777" w:rsidR="00AB6A38" w:rsidRPr="00F90C3E" w:rsidRDefault="00AB6A38" w:rsidP="00AB6A38">
            <w:pPr>
              <w:rPr>
                <w:color w:val="000000"/>
                <w:sz w:val="22"/>
                <w:szCs w:val="22"/>
              </w:rPr>
            </w:pPr>
          </w:p>
          <w:p w14:paraId="2D800A98" w14:textId="77777777" w:rsidR="00AB6A38" w:rsidRPr="00F90C3E" w:rsidRDefault="00AB6A38" w:rsidP="00AB6A38">
            <w:pPr>
              <w:pStyle w:val="Sraopastraipa"/>
              <w:tabs>
                <w:tab w:val="left" w:pos="567"/>
              </w:tabs>
              <w:ind w:left="0"/>
              <w:rPr>
                <w:rStyle w:val="Style4"/>
                <w:rFonts w:ascii="Times New Roman" w:hAnsi="Times New Roman"/>
                <w:color w:val="000000"/>
                <w:sz w:val="22"/>
                <w:szCs w:val="22"/>
              </w:rPr>
            </w:pPr>
            <w:r w:rsidRPr="00F90C3E">
              <w:rPr>
                <w:color w:val="000000"/>
                <w:sz w:val="22"/>
                <w:szCs w:val="22"/>
              </w:rPr>
              <w:t>Bauda turi būti sumokėta per 10 kalendorinių dienų nuo perkančiosios organizacijos raštiško reikalavimo pateikimo dienos. Jei tiekėjas nesumoka baudos nustatytu terminu, perkančioji organizacija turi teisę ją išieškoti teisės aktų nustatyta tvarka.</w:t>
            </w:r>
          </w:p>
        </w:tc>
      </w:tr>
      <w:tr w:rsidR="00AB6A38" w:rsidRPr="00F90C3E" w14:paraId="5064E0D7" w14:textId="77777777" w:rsidTr="00AB6A38">
        <w:tc>
          <w:tcPr>
            <w:tcW w:w="491" w:type="dxa"/>
          </w:tcPr>
          <w:p w14:paraId="75A2C135" w14:textId="77777777" w:rsidR="00AB6A38" w:rsidRPr="00F90C3E" w:rsidRDefault="00AB6A38" w:rsidP="00AB6A38">
            <w:pPr>
              <w:pStyle w:val="Antrat1"/>
              <w:keepNext w:val="0"/>
              <w:tabs>
                <w:tab w:val="left" w:pos="426"/>
              </w:tabs>
              <w:ind w:firstLine="0"/>
              <w:jc w:val="center"/>
              <w:rPr>
                <w:b/>
                <w:bCs/>
                <w:color w:val="000000"/>
                <w:sz w:val="22"/>
                <w:szCs w:val="22"/>
              </w:rPr>
            </w:pPr>
            <w:r w:rsidRPr="00F90C3E">
              <w:rPr>
                <w:b/>
                <w:bCs/>
                <w:color w:val="000000"/>
                <w:sz w:val="22"/>
                <w:szCs w:val="22"/>
              </w:rPr>
              <w:t>18.</w:t>
            </w:r>
          </w:p>
        </w:tc>
        <w:tc>
          <w:tcPr>
            <w:tcW w:w="2542" w:type="dxa"/>
          </w:tcPr>
          <w:p w14:paraId="7FDB07DC" w14:textId="77777777" w:rsidR="00AB6A38" w:rsidRPr="00F90C3E" w:rsidRDefault="00AB6A38" w:rsidP="00AB6A38">
            <w:pPr>
              <w:pStyle w:val="Antrat1"/>
              <w:keepNext w:val="0"/>
              <w:tabs>
                <w:tab w:val="left" w:pos="426"/>
              </w:tabs>
              <w:ind w:firstLine="0"/>
              <w:jc w:val="left"/>
              <w:rPr>
                <w:b/>
                <w:bCs/>
                <w:color w:val="000000"/>
                <w:sz w:val="22"/>
                <w:szCs w:val="22"/>
              </w:rPr>
            </w:pPr>
            <w:r w:rsidRPr="00F90C3E">
              <w:rPr>
                <w:b/>
                <w:bCs/>
                <w:color w:val="000000"/>
                <w:sz w:val="22"/>
                <w:szCs w:val="22"/>
              </w:rPr>
              <w:t>Tiekėjų pašalinimo pagrindų, kvalifikacijos ir kitų reikalavimų tikrinimas</w:t>
            </w:r>
          </w:p>
        </w:tc>
        <w:tc>
          <w:tcPr>
            <w:tcW w:w="6034" w:type="dxa"/>
          </w:tcPr>
          <w:p w14:paraId="10C97BA2" w14:textId="77777777" w:rsidR="00AB6A38" w:rsidRPr="00F90C3E" w:rsidRDefault="00AB6A38" w:rsidP="00AB6A38">
            <w:pPr>
              <w:pStyle w:val="Antrat1"/>
              <w:keepNext w:val="0"/>
              <w:numPr>
                <w:ilvl w:val="0"/>
                <w:numId w:val="9"/>
              </w:numPr>
              <w:tabs>
                <w:tab w:val="left" w:pos="0"/>
              </w:tabs>
              <w:ind w:left="0" w:firstLine="12"/>
              <w:rPr>
                <w:color w:val="000000"/>
                <w:sz w:val="22"/>
                <w:szCs w:val="22"/>
              </w:rPr>
            </w:pPr>
            <w:r w:rsidRPr="00F90C3E">
              <w:rPr>
                <w:color w:val="000000"/>
                <w:sz w:val="22"/>
                <w:szCs w:val="22"/>
              </w:rPr>
              <w:t xml:space="preserve">Tiekėjo pašalinimo pagrindai nurodyti </w:t>
            </w:r>
            <w:r w:rsidRPr="00F90C3E">
              <w:rPr>
                <w:bCs/>
                <w:iCs/>
                <w:color w:val="000000"/>
                <w:sz w:val="22"/>
                <w:szCs w:val="22"/>
              </w:rPr>
              <w:t>SPS</w:t>
            </w:r>
            <w:r w:rsidRPr="00F90C3E">
              <w:rPr>
                <w:bCs/>
                <w:color w:val="000000"/>
                <w:sz w:val="22"/>
                <w:szCs w:val="22"/>
              </w:rPr>
              <w:t xml:space="preserve"> </w:t>
            </w:r>
            <w:r w:rsidRPr="00F90C3E">
              <w:rPr>
                <w:color w:val="000000"/>
                <w:sz w:val="22"/>
                <w:szCs w:val="22"/>
              </w:rPr>
              <w:t xml:space="preserve"> priede Nr. </w:t>
            </w:r>
            <w:r w:rsidRPr="00F90C3E">
              <w:rPr>
                <w:bCs/>
                <w:color w:val="000000"/>
                <w:sz w:val="22"/>
                <w:szCs w:val="22"/>
              </w:rPr>
              <w:t>3.</w:t>
            </w:r>
          </w:p>
          <w:p w14:paraId="1C98C14F" w14:textId="77777777" w:rsidR="00AB6A38" w:rsidRPr="00F90C3E" w:rsidRDefault="00AB6A38" w:rsidP="00AB6A38">
            <w:pPr>
              <w:pStyle w:val="Sraopastraipa"/>
              <w:numPr>
                <w:ilvl w:val="0"/>
                <w:numId w:val="9"/>
              </w:numPr>
              <w:tabs>
                <w:tab w:val="left" w:pos="0"/>
              </w:tabs>
              <w:ind w:left="0" w:firstLine="12"/>
              <w:rPr>
                <w:color w:val="000000"/>
                <w:sz w:val="22"/>
                <w:szCs w:val="22"/>
              </w:rPr>
            </w:pPr>
            <w:r w:rsidRPr="00F90C3E">
              <w:rPr>
                <w:color w:val="000000"/>
                <w:sz w:val="22"/>
                <w:szCs w:val="22"/>
              </w:rPr>
              <w:t xml:space="preserve">Tiekėjų kvalifikacijos reikalavimai nurodyti </w:t>
            </w:r>
            <w:r w:rsidRPr="00F90C3E">
              <w:rPr>
                <w:bCs/>
                <w:iCs/>
                <w:color w:val="000000"/>
                <w:sz w:val="22"/>
                <w:szCs w:val="22"/>
              </w:rPr>
              <w:t>SPS</w:t>
            </w:r>
            <w:r w:rsidRPr="00F90C3E">
              <w:rPr>
                <w:bCs/>
                <w:color w:val="000000"/>
                <w:sz w:val="22"/>
                <w:szCs w:val="22"/>
              </w:rPr>
              <w:t xml:space="preserve"> </w:t>
            </w:r>
            <w:r w:rsidRPr="00F90C3E">
              <w:rPr>
                <w:color w:val="000000"/>
                <w:sz w:val="22"/>
                <w:szCs w:val="22"/>
              </w:rPr>
              <w:t xml:space="preserve"> priede Nr. </w:t>
            </w:r>
            <w:r w:rsidRPr="00F90C3E">
              <w:rPr>
                <w:bCs/>
                <w:color w:val="000000"/>
                <w:sz w:val="22"/>
                <w:szCs w:val="22"/>
              </w:rPr>
              <w:t>5.</w:t>
            </w:r>
          </w:p>
          <w:p w14:paraId="2B3CA3CE" w14:textId="77777777" w:rsidR="00AB6A38" w:rsidRPr="00F90C3E" w:rsidRDefault="00AB6A38" w:rsidP="00AB6A38">
            <w:pPr>
              <w:rPr>
                <w:color w:val="000000"/>
                <w:sz w:val="22"/>
                <w:szCs w:val="22"/>
              </w:rPr>
            </w:pPr>
          </w:p>
        </w:tc>
      </w:tr>
      <w:tr w:rsidR="00AB6A38" w:rsidRPr="00F90C3E" w14:paraId="3C053B0E" w14:textId="77777777" w:rsidTr="00AB6A38">
        <w:tc>
          <w:tcPr>
            <w:tcW w:w="491" w:type="dxa"/>
          </w:tcPr>
          <w:p w14:paraId="49126B20"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t>19.</w:t>
            </w:r>
          </w:p>
        </w:tc>
        <w:tc>
          <w:tcPr>
            <w:tcW w:w="2542" w:type="dxa"/>
          </w:tcPr>
          <w:p w14:paraId="62A48E5A" w14:textId="77777777" w:rsidR="00AB6A38" w:rsidRPr="00F90C3E" w:rsidRDefault="00AB6A38" w:rsidP="00AB6A38">
            <w:pPr>
              <w:pStyle w:val="Antrat1"/>
              <w:keepNext w:val="0"/>
              <w:tabs>
                <w:tab w:val="left" w:pos="426"/>
              </w:tabs>
              <w:ind w:firstLine="0"/>
              <w:jc w:val="left"/>
              <w:rPr>
                <w:b/>
                <w:bCs/>
                <w:color w:val="000000"/>
                <w:sz w:val="22"/>
                <w:szCs w:val="22"/>
              </w:rPr>
            </w:pPr>
            <w:r w:rsidRPr="00F90C3E">
              <w:rPr>
                <w:rFonts w:eastAsia="Calibri"/>
                <w:b/>
                <w:bCs/>
                <w:color w:val="000000"/>
                <w:sz w:val="22"/>
                <w:szCs w:val="22"/>
              </w:rPr>
              <w:t>Tiekėjo pasiūlyme turi būti</w:t>
            </w:r>
            <w:r w:rsidRPr="00F90C3E">
              <w:rPr>
                <w:b/>
                <w:bCs/>
                <w:color w:val="000000"/>
                <w:sz w:val="22"/>
                <w:szCs w:val="22"/>
              </w:rPr>
              <w:t>:</w:t>
            </w:r>
          </w:p>
          <w:p w14:paraId="5DF609D4" w14:textId="77777777" w:rsidR="00AB6A38" w:rsidRPr="00F90C3E" w:rsidRDefault="00AB6A38" w:rsidP="00AB6A38">
            <w:pPr>
              <w:rPr>
                <w:color w:val="000000"/>
                <w:sz w:val="22"/>
                <w:szCs w:val="22"/>
              </w:rPr>
            </w:pPr>
          </w:p>
        </w:tc>
        <w:tc>
          <w:tcPr>
            <w:tcW w:w="6034" w:type="dxa"/>
          </w:tcPr>
          <w:p w14:paraId="42E402E0" w14:textId="77777777" w:rsidR="00AB6A38" w:rsidRDefault="00AB6A38" w:rsidP="00AB6A38">
            <w:pPr>
              <w:spacing w:after="40"/>
            </w:pPr>
            <w:r>
              <w:rPr>
                <w:sz w:val="21"/>
              </w:rPr>
              <w:t>19.1. Užpildyta pasiūlymo forma pagal SPS 2 priedą „Pasiūlymo forma“.</w:t>
            </w:r>
          </w:p>
          <w:p w14:paraId="404F24B1" w14:textId="77777777" w:rsidR="00AB6A38" w:rsidRDefault="00AB6A38" w:rsidP="00AB6A38">
            <w:pPr>
              <w:spacing w:after="40"/>
            </w:pPr>
            <w:r>
              <w:rPr>
                <w:sz w:val="21"/>
              </w:rPr>
              <w:t>19.2. Tiekėjo, kiekvieno ūkio subjektų grupės nario ir kiekvieno ūkio subjekto, kurio pajėgumais tiekėjas remiasi, atskirai užpildytas Europos bendrasis viešųjų pirkimų dokumentas (EBVPD) pagal SPS 4 priedą.</w:t>
            </w:r>
          </w:p>
          <w:p w14:paraId="373F618F" w14:textId="77777777" w:rsidR="00AB6A38" w:rsidRDefault="00AB6A38" w:rsidP="00AB6A38">
            <w:pPr>
              <w:spacing w:after="40"/>
            </w:pPr>
            <w:r>
              <w:rPr>
                <w:sz w:val="21"/>
              </w:rPr>
              <w:t>19.3. Įgaliojimas arba kitas dokumentas, patvirtinantis asmens teisę tiekėjo vardu pateikti ir pasirašyti pasiūlymą, jeigu pasiūlymą pateikia arba pasirašo ne juridinio asmens vadovas, o jo įgaliotas asmuo.</w:t>
            </w:r>
          </w:p>
          <w:p w14:paraId="158E7AD3" w14:textId="77777777" w:rsidR="00AB6A38" w:rsidRDefault="00AB6A38" w:rsidP="00AB6A38">
            <w:pPr>
              <w:spacing w:after="40"/>
            </w:pPr>
            <w:r>
              <w:rPr>
                <w:sz w:val="21"/>
              </w:rPr>
              <w:t>19.4. Jungtinės veiklos sutartis, jeigu pasiūlymą pateikia ūkio subjektų grupė. Jungtinės veiklos sutartyje turi būti pateikta Bendrosiose pirkimo sąlygose reikalaujama informacija.</w:t>
            </w:r>
          </w:p>
          <w:p w14:paraId="160ABC42" w14:textId="77777777" w:rsidR="00AB6A38" w:rsidRDefault="00AB6A38" w:rsidP="00AB6A38">
            <w:pPr>
              <w:spacing w:after="40"/>
            </w:pPr>
            <w:r>
              <w:rPr>
                <w:sz w:val="21"/>
              </w:rPr>
              <w:t>19.5. Užpildyta tiekėjo deklaracija dėl atitikties Tarybos reglamento (ES) Nr. 833/2014 5k straipsnio reikalavimams pagal SPS 7 priedą. Deklaraciją atskirai pateikia tiekėjas ir kiekvienas ūkio subjektų grupės narys. Deklaracijoje taip pat pateikiama informacija apie subtiekėjus ir ūkio subjektus, kurių pajėgumais remiamasi, jeigu jų dalyvavimas sudaro daugiau kaip 10 procentų pirkimo sutarties vertės.</w:t>
            </w:r>
          </w:p>
          <w:p w14:paraId="34E4EE05" w14:textId="77777777" w:rsidR="00AB6A38" w:rsidRDefault="00AB6A38" w:rsidP="00AB6A38">
            <w:pPr>
              <w:spacing w:after="40"/>
            </w:pPr>
            <w:r>
              <w:rPr>
                <w:sz w:val="21"/>
              </w:rPr>
              <w:lastRenderedPageBreak/>
              <w:t>19.6. Užpildyta deklaracija dėl VPĮ 45 straipsnio 2¹ dalies 1–3 punktuose nustatytų sąlygų pagal SPS 8 priedą. Jeigu pasiūlymą pateikia ūkio subjektų grupė, deklaraciją atskirai pateikia kiekvienas grupės narys. Deklaracijoje taip pat pateikiama informacija apie pasitelkiamus subtiekėjus, ūkio subjektus, kurių pajėgumais remiamasi, siūlomos prekės ir jos sudedamųjų dalių gamintojus bei juos kontroliuojančius asmenis.</w:t>
            </w:r>
          </w:p>
          <w:p w14:paraId="4D8BF894" w14:textId="77777777" w:rsidR="00AB6A38" w:rsidRDefault="00AB6A38" w:rsidP="00AB6A38">
            <w:pPr>
              <w:spacing w:after="40"/>
            </w:pPr>
            <w:r>
              <w:rPr>
                <w:sz w:val="21"/>
              </w:rPr>
              <w:t>19.7. Siūlomos prekės ir įrangos gamintojo techninė dokumentacija: techninių duomenų lapai, katalogai, brošiūros, brėžiniai, sertifikatai, atitikties deklaracijos arba kiti lygiaverčiai dokumentai, patvirtinantys atitiktį techninės specifikacijos reikalavimams. Dokumentuose aiškiai pažymimos atitinkamos techninės charakteristikos ir nurodomas susijęs techninės specifikacijos punktas.</w:t>
            </w:r>
          </w:p>
          <w:p w14:paraId="0DCC198A" w14:textId="77777777" w:rsidR="00AB6A38" w:rsidRDefault="00AB6A38" w:rsidP="00AB6A38">
            <w:pPr>
              <w:spacing w:after="40"/>
            </w:pPr>
            <w:r>
              <w:rPr>
                <w:sz w:val="21"/>
              </w:rPr>
              <w:t>19.7. Dokumentai, patvirtinantys transporto priemonės variklio atitiktį techninėje specifikacijoje nustatytiems išmetamųjų teršalų reikalavimams.</w:t>
            </w:r>
          </w:p>
          <w:p w14:paraId="69FC7974" w14:textId="77777777" w:rsidR="00AB6A38" w:rsidRDefault="00AB6A38" w:rsidP="00AB6A38">
            <w:pPr>
              <w:spacing w:after="40"/>
            </w:pPr>
            <w:r>
              <w:rPr>
                <w:sz w:val="21"/>
              </w:rPr>
              <w:t>19.7. Dokumentai, patvirtinantys siūlomos prekės kietųjų dalelių surinkimo efektyvumą ir atitiktį techninėje specifikacijoje nustatytiems PM2,5 ir PM10 arba lygiaverčiams reikalavimams.</w:t>
            </w:r>
          </w:p>
          <w:p w14:paraId="15CC4B6F" w14:textId="77777777" w:rsidR="00AB6A38" w:rsidRDefault="00AB6A38" w:rsidP="00AB6A38">
            <w:pPr>
              <w:spacing w:after="40"/>
            </w:pPr>
            <w:r>
              <w:rPr>
                <w:sz w:val="21"/>
              </w:rPr>
              <w:t>19.7. Gamintojo įgaliojimas arba kitas lygiavertis dokumentas, patvirtinantis tiekėjo teisę atlikti siūlomos prekės garantinį remontą ir techninį aptarnavimą. Jeigu šias paslaugas atliks kitas ūkio subjektas, pateikiamas susitarimas dėl paslaugų prieinamumo visą siūlomą garantinį laikotarpį ir dokumentai, patvirtinantys šio subjekto teisę atlikti garantinį remontą bei techninį aptarnavimą.</w:t>
            </w:r>
          </w:p>
          <w:p w14:paraId="59769134" w14:textId="77777777" w:rsidR="00AB6A38" w:rsidRDefault="00AB6A38" w:rsidP="00AB6A38">
            <w:pPr>
              <w:spacing w:after="40"/>
            </w:pPr>
            <w:r>
              <w:rPr>
                <w:sz w:val="21"/>
              </w:rPr>
              <w:t>19.7. Informacija apie garantinį aptarnavimą atliksiantį servisą: pavadinimas, adresas ir kontaktiniai duomenys.</w:t>
            </w:r>
          </w:p>
          <w:p w14:paraId="34AD545A" w14:textId="77777777" w:rsidR="00AB6A38" w:rsidRDefault="00AB6A38" w:rsidP="00AB6A38">
            <w:pPr>
              <w:spacing w:after="40"/>
            </w:pPr>
            <w:r>
              <w:rPr>
                <w:sz w:val="21"/>
              </w:rPr>
              <w:t>19.7. SPS 6 priede nustatyti dokumentai ir informacija, pagrindžiantys tiekėjo pasiūlytas kokybės kriterijų T1–T5 reikšmes.</w:t>
            </w:r>
          </w:p>
          <w:p w14:paraId="7889E013" w14:textId="77777777" w:rsidR="00AB6A38" w:rsidRDefault="00AB6A38" w:rsidP="00AB6A38">
            <w:pPr>
              <w:spacing w:after="40"/>
            </w:pPr>
            <w:r>
              <w:rPr>
                <w:sz w:val="21"/>
              </w:rPr>
              <w:t>19.7. Jeigu tiekėjas remiasi kito ūkio subjekto pajėgumais, – dokumentai, patvirtinantys, kad atitinkami ištekliai tiekėjui bus realiai prieinami visą pirkimo sutarties vykdymo laikotarpį. Tokiais dokumentais gali būti sutartys, preliminariosios sutartys, ketinimų protokolai, vienašaliai įsipareigojimai ar kiti lygiaverčiai dokumentai.</w:t>
            </w:r>
          </w:p>
          <w:p w14:paraId="5C6641DF" w14:textId="77777777" w:rsidR="00AB6A38" w:rsidRDefault="00AB6A38" w:rsidP="00AB6A38">
            <w:pPr>
              <w:spacing w:after="40"/>
            </w:pPr>
            <w:r>
              <w:rPr>
                <w:sz w:val="21"/>
              </w:rPr>
              <w:t>19.7. Jeigu tiekėjas remiasi kito ūkio subjekto finansiniu ir ekonominiu pajėgumu, – tiekėjo ir atitinkamo ūkio subjekto pasirašytas dokumentas, kuriuo jie įsipareigoja solidariai atsakyti už pirkimo sutarties įvykdymą.</w:t>
            </w:r>
          </w:p>
          <w:p w14:paraId="59F9E359" w14:textId="77777777" w:rsidR="00AB6A38" w:rsidRDefault="00AB6A38" w:rsidP="00AB6A38">
            <w:pPr>
              <w:spacing w:after="40"/>
            </w:pPr>
            <w:r>
              <w:rPr>
                <w:sz w:val="21"/>
              </w:rPr>
              <w:t>19.7. Jeigu tiekėjas numato pasitelkti subtiekėjus, kurių pajėgumais nesiremia, – informacija apie jiems numatomą perduoti pirkimo sutarties dalį. Jeigu konkretus subtiekėjas pasiūlymo pateikimo metu yra žinomas, nurodomas jo pavadinimas, juridinio asmens kodas, kontaktiniai duomenys ir pateikiamas sutikimas dalyvauti vykdant pirkimo sutartį.</w:t>
            </w:r>
          </w:p>
          <w:p w14:paraId="6293B747" w14:textId="77777777" w:rsidR="00AB6A38" w:rsidRDefault="00AB6A38" w:rsidP="00AB6A38">
            <w:pPr>
              <w:spacing w:after="40"/>
            </w:pPr>
            <w:r>
              <w:rPr>
                <w:sz w:val="21"/>
              </w:rPr>
              <w:t>19.7. Kiti pirkimo dokumentuose aiškiai nurodyti dokumentai ir informacija, kuriuos privaloma pateikti kartu su pasiūlymu.</w:t>
            </w:r>
          </w:p>
          <w:p w14:paraId="57EB18DA" w14:textId="77777777" w:rsidR="00AB6A38" w:rsidRDefault="00AB6A38" w:rsidP="00AB6A38">
            <w:pPr>
              <w:spacing w:after="40"/>
            </w:pPr>
            <w:r>
              <w:rPr>
                <w:sz w:val="21"/>
              </w:rPr>
              <w:t>Dokumentai, kurių pateikimo momentas nustatytas prekės pristatymo, perdavimo–priėmimo arba sutarties vykdymo metu, kartu su pasiūlymu neteikiami.</w:t>
            </w:r>
          </w:p>
          <w:p w14:paraId="712538E9" w14:textId="77777777" w:rsidR="00AB6A38" w:rsidRDefault="00AB6A38" w:rsidP="00AB6A38">
            <w:pPr>
              <w:spacing w:after="40"/>
            </w:pPr>
            <w:r>
              <w:rPr>
                <w:sz w:val="21"/>
              </w:rPr>
              <w:t>Tiekėjas turi nurodyti, kuri pasiūlyme pateikta informacija yra konfidenciali, ir pagrįsti jos konfidencialumą. Informacija gali būti laikoma konfidencialia tik VPĮ 20 straipsnyje nustatytais pagrindais.</w:t>
            </w:r>
          </w:p>
        </w:tc>
      </w:tr>
      <w:tr w:rsidR="00AB6A38" w:rsidRPr="00F90C3E" w14:paraId="301A02B0" w14:textId="77777777" w:rsidTr="00AB6A38">
        <w:tc>
          <w:tcPr>
            <w:tcW w:w="491" w:type="dxa"/>
          </w:tcPr>
          <w:p w14:paraId="2FB75E08"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lastRenderedPageBreak/>
              <w:t>20.</w:t>
            </w:r>
          </w:p>
        </w:tc>
        <w:tc>
          <w:tcPr>
            <w:tcW w:w="2542" w:type="dxa"/>
          </w:tcPr>
          <w:p w14:paraId="289F197F" w14:textId="77777777" w:rsidR="00AB6A38" w:rsidRPr="00F90C3E" w:rsidRDefault="00AB6A38" w:rsidP="00AB6A38">
            <w:pPr>
              <w:pStyle w:val="Antrat1"/>
              <w:keepNext w:val="0"/>
              <w:tabs>
                <w:tab w:val="left" w:pos="426"/>
              </w:tabs>
              <w:ind w:firstLine="0"/>
              <w:jc w:val="left"/>
              <w:rPr>
                <w:rFonts w:eastAsia="Calibri"/>
                <w:b/>
                <w:color w:val="000000"/>
                <w:sz w:val="22"/>
                <w:szCs w:val="22"/>
              </w:rPr>
            </w:pPr>
            <w:r w:rsidRPr="00F90C3E">
              <w:rPr>
                <w:rFonts w:eastAsia="Calibri"/>
                <w:b/>
                <w:color w:val="000000"/>
                <w:sz w:val="22"/>
                <w:szCs w:val="22"/>
              </w:rPr>
              <w:t>Sutarties sąlygų įvykdymo užtikrinimas</w:t>
            </w:r>
          </w:p>
        </w:tc>
        <w:tc>
          <w:tcPr>
            <w:tcW w:w="6034" w:type="dxa"/>
          </w:tcPr>
          <w:p w14:paraId="7AA1E6A3" w14:textId="77777777" w:rsidR="00AB6A38" w:rsidRDefault="00AB6A38" w:rsidP="00AB6A38">
            <w:pPr>
              <w:spacing w:after="40"/>
            </w:pPr>
            <w:r>
              <w:rPr>
                <w:color w:val="000000"/>
                <w:sz w:val="21"/>
              </w:rPr>
              <w:t xml:space="preserve">BPS skyriaus „Sutarties sąlygų įvykdymo užtikrinimas“ nuostatos dėl banko garantijos ar draudimo bendrovės laidavimo šiam pirkimui netaikomos. Sutarties vykdymas užtikrinamas sutartyje nustatytomis netesybomis. </w:t>
            </w:r>
            <w:r>
              <w:rPr>
                <w:color w:val="000000"/>
                <w:sz w:val="21"/>
              </w:rPr>
              <w:br/>
            </w:r>
          </w:p>
        </w:tc>
      </w:tr>
      <w:tr w:rsidR="00AB6A38" w:rsidRPr="00F90C3E" w14:paraId="0789F897" w14:textId="77777777" w:rsidTr="00AB6A38">
        <w:tc>
          <w:tcPr>
            <w:tcW w:w="491" w:type="dxa"/>
          </w:tcPr>
          <w:p w14:paraId="70E5DCFF"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lastRenderedPageBreak/>
              <w:t>21.</w:t>
            </w:r>
          </w:p>
        </w:tc>
        <w:tc>
          <w:tcPr>
            <w:tcW w:w="2542" w:type="dxa"/>
          </w:tcPr>
          <w:p w14:paraId="3D5C1248" w14:textId="77777777" w:rsidR="00AB6A38" w:rsidRPr="00F90C3E" w:rsidRDefault="00AB6A38" w:rsidP="00AB6A38">
            <w:pPr>
              <w:pStyle w:val="Antrat1"/>
              <w:keepNext w:val="0"/>
              <w:tabs>
                <w:tab w:val="left" w:pos="426"/>
              </w:tabs>
              <w:ind w:firstLine="0"/>
              <w:jc w:val="left"/>
              <w:rPr>
                <w:rFonts w:eastAsia="Calibri"/>
                <w:b/>
                <w:color w:val="000000"/>
                <w:sz w:val="22"/>
                <w:szCs w:val="22"/>
              </w:rPr>
            </w:pPr>
            <w:r w:rsidRPr="00F90C3E">
              <w:rPr>
                <w:rFonts w:eastAsia="Calibri"/>
                <w:b/>
                <w:color w:val="000000"/>
                <w:sz w:val="22"/>
                <w:szCs w:val="22"/>
              </w:rPr>
              <w:t>Kalba, kuria turi būti parengtas pasiūlymas</w:t>
            </w:r>
          </w:p>
        </w:tc>
        <w:tc>
          <w:tcPr>
            <w:tcW w:w="6034" w:type="dxa"/>
          </w:tcPr>
          <w:p w14:paraId="10362083" w14:textId="77777777" w:rsidR="00AB6A38" w:rsidRPr="00F90C3E" w:rsidRDefault="00AB6A38" w:rsidP="00AB6A38">
            <w:pPr>
              <w:pStyle w:val="Default"/>
              <w:spacing w:after="80"/>
              <w:jc w:val="both"/>
              <w:rPr>
                <w:sz w:val="22"/>
                <w:szCs w:val="22"/>
              </w:rPr>
            </w:pPr>
            <w:bookmarkStart w:id="1" w:name="_Hlk208977751"/>
            <w:r w:rsidRPr="00F90C3E">
              <w:rPr>
                <w:sz w:val="22"/>
                <w:szCs w:val="22"/>
              </w:rPr>
              <w:t>Pasiūlymas turi būti parengtas lietuvių kalba</w:t>
            </w:r>
            <w:r w:rsidRPr="00F90C3E">
              <w:rPr>
                <w:i/>
                <w:iCs/>
                <w:sz w:val="22"/>
                <w:szCs w:val="22"/>
              </w:rPr>
              <w:t xml:space="preserve">. </w:t>
            </w:r>
            <w:r w:rsidRPr="00F90C3E">
              <w:rPr>
                <w:rFonts w:eastAsia="Arial"/>
                <w:sz w:val="22"/>
                <w:szCs w:val="22"/>
              </w:rPr>
              <w:t xml:space="preserve">Jei kurie nors su pasiūlymu teikiami dokumentai parengti ne lietuvių kalba, turi būti pateiktas tikslus vertimas į lietuvių kalbą. </w:t>
            </w:r>
            <w:r w:rsidRPr="00F90C3E">
              <w:rPr>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Kilus ginčui, pirmenybė yra teikiama dokumentams ar dokumentų vertimui lietuvių kalba, išskyrus pasiūlymo galiojimo užtikrinimo dokumentą, kai pirmenybė teikiama originaliam tekstui. </w:t>
            </w:r>
            <w:r w:rsidRPr="00AB6A38">
              <w:rPr>
                <w:sz w:val="22"/>
                <w:szCs w:val="22"/>
              </w:rPr>
              <w:t xml:space="preserve"> Perkančioji organizacija gali nereikalauti vertimų, jeigu iš pateiktų dokumentų jai įmanoma įsitikinti pasiūlymo atitiktimi.</w:t>
            </w:r>
            <w:bookmarkEnd w:id="1"/>
          </w:p>
        </w:tc>
      </w:tr>
      <w:tr w:rsidR="00AB6A38" w:rsidRPr="00F90C3E" w14:paraId="43B6C2EB" w14:textId="77777777" w:rsidTr="00AB6A38">
        <w:tc>
          <w:tcPr>
            <w:tcW w:w="491" w:type="dxa"/>
          </w:tcPr>
          <w:p w14:paraId="531278C5"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t>22.</w:t>
            </w:r>
          </w:p>
        </w:tc>
        <w:tc>
          <w:tcPr>
            <w:tcW w:w="2542" w:type="dxa"/>
          </w:tcPr>
          <w:p w14:paraId="06AFF516" w14:textId="77777777" w:rsidR="00AB6A38" w:rsidRPr="00F90C3E" w:rsidRDefault="00AB6A38" w:rsidP="00AB6A38">
            <w:pPr>
              <w:pStyle w:val="Antrat1"/>
              <w:keepNext w:val="0"/>
              <w:tabs>
                <w:tab w:val="left" w:pos="426"/>
              </w:tabs>
              <w:ind w:firstLine="0"/>
              <w:jc w:val="left"/>
              <w:rPr>
                <w:rFonts w:eastAsia="Calibri"/>
                <w:b/>
                <w:color w:val="000000"/>
                <w:sz w:val="22"/>
                <w:szCs w:val="22"/>
              </w:rPr>
            </w:pPr>
            <w:r w:rsidRPr="00F90C3E">
              <w:rPr>
                <w:rFonts w:eastAsia="Calibri"/>
                <w:b/>
                <w:color w:val="000000"/>
                <w:sz w:val="22"/>
                <w:szCs w:val="22"/>
              </w:rPr>
              <w:t xml:space="preserve">Pirkimo ne iš CPO pagrindimas </w:t>
            </w:r>
          </w:p>
        </w:tc>
        <w:tc>
          <w:tcPr>
            <w:tcW w:w="6034" w:type="dxa"/>
          </w:tcPr>
          <w:p w14:paraId="275A0677" w14:textId="77777777" w:rsidR="00AB6A38" w:rsidRPr="00F90C3E" w:rsidRDefault="00AB6A38" w:rsidP="00AB6A38">
            <w:pPr>
              <w:rPr>
                <w:rFonts w:eastAsia="Calibri"/>
                <w:color w:val="000000"/>
                <w:sz w:val="22"/>
                <w:szCs w:val="22"/>
              </w:rPr>
            </w:pPr>
            <w:r w:rsidRPr="00F90C3E">
              <w:rPr>
                <w:rFonts w:eastAsia="Calibri"/>
                <w:color w:val="000000"/>
                <w:sz w:val="22"/>
                <w:szCs w:val="22"/>
              </w:rPr>
              <w:t>Pirkimas atliekamas nesinaudojant CPO katalogu, nes jame nėra perkamų prekių.</w:t>
            </w:r>
          </w:p>
        </w:tc>
      </w:tr>
      <w:tr w:rsidR="00AB6A38" w:rsidRPr="00F90C3E" w14:paraId="4D8B6CB0" w14:textId="77777777" w:rsidTr="00AB6A38">
        <w:tc>
          <w:tcPr>
            <w:tcW w:w="491" w:type="dxa"/>
          </w:tcPr>
          <w:p w14:paraId="55609A58"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t>23.</w:t>
            </w:r>
          </w:p>
        </w:tc>
        <w:tc>
          <w:tcPr>
            <w:tcW w:w="2542" w:type="dxa"/>
          </w:tcPr>
          <w:p w14:paraId="760E0E2A" w14:textId="77777777" w:rsidR="00AB6A38" w:rsidRPr="00F90C3E" w:rsidRDefault="00AB6A38" w:rsidP="00AB6A38">
            <w:pPr>
              <w:pStyle w:val="Antrat1"/>
              <w:keepNext w:val="0"/>
              <w:tabs>
                <w:tab w:val="left" w:pos="426"/>
              </w:tabs>
              <w:ind w:firstLine="0"/>
              <w:rPr>
                <w:rFonts w:eastAsia="Calibri"/>
                <w:b/>
                <w:color w:val="000000"/>
                <w:sz w:val="22"/>
                <w:szCs w:val="22"/>
              </w:rPr>
            </w:pPr>
            <w:r w:rsidRPr="00F90C3E">
              <w:rPr>
                <w:rFonts w:eastAsia="Calibri"/>
                <w:b/>
                <w:color w:val="000000"/>
                <w:sz w:val="22"/>
                <w:szCs w:val="22"/>
              </w:rPr>
              <w:t>Avansas</w:t>
            </w:r>
          </w:p>
        </w:tc>
        <w:tc>
          <w:tcPr>
            <w:tcW w:w="6034" w:type="dxa"/>
          </w:tcPr>
          <w:p w14:paraId="14424630" w14:textId="77777777" w:rsidR="00AB6A38" w:rsidRPr="00F90C3E" w:rsidRDefault="00AB6A38" w:rsidP="00AB6A38">
            <w:pPr>
              <w:rPr>
                <w:rFonts w:eastAsia="Calibri"/>
                <w:color w:val="000000"/>
                <w:sz w:val="22"/>
                <w:szCs w:val="22"/>
              </w:rPr>
            </w:pPr>
            <w:r w:rsidRPr="00F90C3E">
              <w:rPr>
                <w:rFonts w:eastAsia="Calibri"/>
                <w:color w:val="000000"/>
                <w:sz w:val="22"/>
                <w:szCs w:val="22"/>
              </w:rPr>
              <w:t>Netaikomas</w:t>
            </w:r>
          </w:p>
        </w:tc>
      </w:tr>
      <w:tr w:rsidR="00AB6A38" w:rsidRPr="00F90C3E" w14:paraId="74F7E157" w14:textId="77777777" w:rsidTr="00AB6A38">
        <w:tc>
          <w:tcPr>
            <w:tcW w:w="491" w:type="dxa"/>
          </w:tcPr>
          <w:p w14:paraId="78D58030" w14:textId="77777777" w:rsidR="00AB6A38" w:rsidRPr="00F90C3E" w:rsidRDefault="00AB6A38" w:rsidP="00AB6A38">
            <w:pPr>
              <w:pStyle w:val="Antrat1"/>
              <w:keepNext w:val="0"/>
              <w:tabs>
                <w:tab w:val="left" w:pos="426"/>
              </w:tabs>
              <w:ind w:firstLine="0"/>
              <w:jc w:val="center"/>
              <w:rPr>
                <w:rFonts w:eastAsia="Calibri"/>
                <w:b/>
                <w:bCs/>
                <w:color w:val="000000"/>
                <w:sz w:val="22"/>
                <w:szCs w:val="22"/>
              </w:rPr>
            </w:pPr>
            <w:r w:rsidRPr="00F90C3E">
              <w:rPr>
                <w:rFonts w:eastAsia="Calibri"/>
                <w:b/>
                <w:bCs/>
                <w:color w:val="000000"/>
                <w:sz w:val="22"/>
                <w:szCs w:val="22"/>
              </w:rPr>
              <w:t xml:space="preserve">24. </w:t>
            </w:r>
          </w:p>
        </w:tc>
        <w:tc>
          <w:tcPr>
            <w:tcW w:w="2542" w:type="dxa"/>
          </w:tcPr>
          <w:p w14:paraId="31A3B2FD" w14:textId="77777777" w:rsidR="00AB6A38" w:rsidRPr="00F90C3E" w:rsidRDefault="00AB6A38" w:rsidP="00AB6A38">
            <w:pPr>
              <w:pStyle w:val="Antrat1"/>
              <w:keepNext w:val="0"/>
              <w:tabs>
                <w:tab w:val="left" w:pos="426"/>
              </w:tabs>
              <w:ind w:firstLine="0"/>
              <w:rPr>
                <w:rFonts w:eastAsia="Calibri"/>
                <w:b/>
                <w:color w:val="000000"/>
                <w:sz w:val="22"/>
                <w:szCs w:val="22"/>
              </w:rPr>
            </w:pPr>
            <w:r w:rsidRPr="00F90C3E">
              <w:rPr>
                <w:rFonts w:eastAsia="Calibri"/>
                <w:b/>
                <w:color w:val="000000"/>
                <w:sz w:val="22"/>
                <w:szCs w:val="22"/>
              </w:rPr>
              <w:t>Finansavimas</w:t>
            </w:r>
          </w:p>
        </w:tc>
        <w:tc>
          <w:tcPr>
            <w:tcW w:w="6034" w:type="dxa"/>
          </w:tcPr>
          <w:p w14:paraId="27D36C8B" w14:textId="62337672" w:rsidR="00AB6A38" w:rsidRPr="00F90C3E" w:rsidRDefault="00AB6A38" w:rsidP="00FA2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AB6A38">
              <w:rPr>
                <w:color w:val="000000"/>
                <w:sz w:val="22"/>
                <w:szCs w:val="22"/>
              </w:rPr>
              <w:t>Pirkimui skirta maksimali lėšų suma – 275 000,00 Eur be PVM. Į šią sumą įskaičiuojama prekės kaina, visi 60 mėnesių finansinio lizingo kaštai, tiekėjo marža, administravimo ir sutarties mokesčiai, pristatymo, registravimo, parengimo naudoti, darbuotojų mokymo ir kitos pirkimo dokumentuose nustatytos išlaidos.</w:t>
            </w:r>
          </w:p>
        </w:tc>
      </w:tr>
    </w:tbl>
    <w:p w14:paraId="648CC66E" w14:textId="77777777" w:rsidR="00116A1C" w:rsidRPr="00F90C3E" w:rsidRDefault="00116A1C" w:rsidP="00C640AF">
      <w:pPr>
        <w:pStyle w:val="Pagrindinistekstas"/>
        <w:ind w:firstLine="0"/>
        <w:rPr>
          <w:color w:val="000000" w:themeColor="text1"/>
          <w:sz w:val="22"/>
          <w:szCs w:val="22"/>
        </w:rPr>
      </w:pPr>
    </w:p>
    <w:p w14:paraId="4B1A7425" w14:textId="77777777" w:rsidR="00AB6A38" w:rsidRDefault="00AB6A38" w:rsidP="00C640AF">
      <w:pPr>
        <w:pStyle w:val="Pagrindinistekstas"/>
        <w:ind w:firstLine="0"/>
        <w:rPr>
          <w:b/>
          <w:bCs/>
          <w:color w:val="000000" w:themeColor="text1"/>
          <w:sz w:val="22"/>
          <w:szCs w:val="22"/>
        </w:rPr>
      </w:pPr>
    </w:p>
    <w:p w14:paraId="24EB186A" w14:textId="22B31432" w:rsidR="00116A1C" w:rsidRPr="00F90C3E" w:rsidRDefault="00116A1C" w:rsidP="00C640AF">
      <w:pPr>
        <w:pStyle w:val="Pagrindinistekstas"/>
        <w:ind w:firstLine="0"/>
        <w:rPr>
          <w:b/>
          <w:bCs/>
          <w:color w:val="000000" w:themeColor="text1"/>
          <w:sz w:val="22"/>
          <w:szCs w:val="22"/>
        </w:rPr>
      </w:pPr>
      <w:r w:rsidRPr="00F90C3E">
        <w:rPr>
          <w:b/>
          <w:bCs/>
          <w:color w:val="000000" w:themeColor="text1"/>
          <w:sz w:val="22"/>
          <w:szCs w:val="22"/>
        </w:rPr>
        <w:t>PRIEDAI</w:t>
      </w:r>
      <w:r w:rsidR="00880EEA" w:rsidRPr="00F90C3E">
        <w:rPr>
          <w:b/>
          <w:bCs/>
          <w:color w:val="000000" w:themeColor="text1"/>
          <w:sz w:val="22"/>
          <w:szCs w:val="22"/>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9444DC" w:rsidRPr="00F90C3E" w14:paraId="28A746B8" w14:textId="77777777" w:rsidTr="004A480B">
        <w:tc>
          <w:tcPr>
            <w:tcW w:w="9067" w:type="dxa"/>
          </w:tcPr>
          <w:p w14:paraId="6A145254" w14:textId="77777777" w:rsidR="000D1DD6" w:rsidRPr="00F90C3E" w:rsidRDefault="000D1DD6" w:rsidP="00C640AF">
            <w:pPr>
              <w:suppressAutoHyphens/>
              <w:rPr>
                <w:color w:val="000000"/>
                <w:sz w:val="22"/>
                <w:szCs w:val="22"/>
              </w:rPr>
            </w:pPr>
            <w:r w:rsidRPr="00F90C3E">
              <w:rPr>
                <w:color w:val="000000"/>
                <w:sz w:val="22"/>
                <w:szCs w:val="22"/>
              </w:rPr>
              <w:t>1</w:t>
            </w:r>
            <w:r w:rsidR="0082024D" w:rsidRPr="00F90C3E">
              <w:rPr>
                <w:color w:val="000000"/>
                <w:sz w:val="22"/>
                <w:szCs w:val="22"/>
              </w:rPr>
              <w:t xml:space="preserve"> </w:t>
            </w:r>
            <w:r w:rsidR="002B6980" w:rsidRPr="00F90C3E">
              <w:rPr>
                <w:color w:val="000000"/>
                <w:sz w:val="22"/>
                <w:szCs w:val="22"/>
              </w:rPr>
              <w:t>priedas.</w:t>
            </w:r>
            <w:r w:rsidRPr="00F90C3E">
              <w:rPr>
                <w:color w:val="000000"/>
                <w:sz w:val="22"/>
                <w:szCs w:val="22"/>
              </w:rPr>
              <w:t xml:space="preserve"> Techninė </w:t>
            </w:r>
            <w:r w:rsidR="008D30B3" w:rsidRPr="00F90C3E">
              <w:rPr>
                <w:color w:val="000000"/>
                <w:sz w:val="22"/>
                <w:szCs w:val="22"/>
              </w:rPr>
              <w:t>specifikacija</w:t>
            </w:r>
          </w:p>
        </w:tc>
      </w:tr>
      <w:tr w:rsidR="009444DC" w:rsidRPr="00F90C3E" w14:paraId="1B7DCD49" w14:textId="77777777" w:rsidTr="004A480B">
        <w:tc>
          <w:tcPr>
            <w:tcW w:w="9067" w:type="dxa"/>
          </w:tcPr>
          <w:p w14:paraId="3450D165" w14:textId="77777777" w:rsidR="000D1DD6" w:rsidRPr="00F90C3E" w:rsidRDefault="000D1DD6" w:rsidP="00C640AF">
            <w:pPr>
              <w:suppressAutoHyphens/>
              <w:rPr>
                <w:color w:val="000000"/>
                <w:sz w:val="22"/>
                <w:szCs w:val="22"/>
              </w:rPr>
            </w:pPr>
            <w:hyperlink w:anchor="_PASIŪLYMO_FORMA" w:history="1">
              <w:r w:rsidRPr="00F90C3E">
                <w:rPr>
                  <w:rStyle w:val="Hipersaitas"/>
                  <w:color w:val="000000"/>
                  <w:sz w:val="22"/>
                  <w:szCs w:val="22"/>
                  <w:u w:val="none"/>
                </w:rPr>
                <w:t>2</w:t>
              </w:r>
              <w:r w:rsidR="002B6980" w:rsidRPr="00F90C3E">
                <w:rPr>
                  <w:rStyle w:val="Hipersaitas"/>
                  <w:color w:val="000000"/>
                  <w:sz w:val="22"/>
                  <w:szCs w:val="22"/>
                  <w:u w:val="none"/>
                </w:rPr>
                <w:t xml:space="preserve"> priedas.</w:t>
              </w:r>
              <w:r w:rsidRPr="00F90C3E">
                <w:rPr>
                  <w:rStyle w:val="Hipersaitas"/>
                  <w:color w:val="000000"/>
                  <w:sz w:val="22"/>
                  <w:szCs w:val="22"/>
                  <w:u w:val="none"/>
                </w:rPr>
                <w:t xml:space="preserve"> Pasiūlymo forma</w:t>
              </w:r>
            </w:hyperlink>
            <w:r w:rsidR="00B4466A" w:rsidRPr="00F90C3E">
              <w:rPr>
                <w:rStyle w:val="Hipersaitas"/>
                <w:color w:val="000000"/>
                <w:sz w:val="22"/>
                <w:szCs w:val="22"/>
                <w:u w:val="none"/>
              </w:rPr>
              <w:t xml:space="preserve"> </w:t>
            </w:r>
          </w:p>
        </w:tc>
      </w:tr>
      <w:tr w:rsidR="008C5BA3" w:rsidRPr="00F90C3E" w14:paraId="5FE05FE0" w14:textId="77777777" w:rsidTr="004A480B">
        <w:tc>
          <w:tcPr>
            <w:tcW w:w="9067" w:type="dxa"/>
          </w:tcPr>
          <w:p w14:paraId="443928D6" w14:textId="77777777" w:rsidR="008C5BA3" w:rsidRPr="00F90C3E" w:rsidRDefault="008C5BA3" w:rsidP="00C640AF">
            <w:pPr>
              <w:suppressAutoHyphens/>
              <w:rPr>
                <w:sz w:val="22"/>
                <w:szCs w:val="22"/>
              </w:rPr>
            </w:pPr>
            <w:r w:rsidRPr="00F90C3E">
              <w:rPr>
                <w:color w:val="000000"/>
                <w:sz w:val="22"/>
                <w:szCs w:val="22"/>
              </w:rPr>
              <w:t>3 priedas. Tiekėjų pašalinimo pagrindai</w:t>
            </w:r>
          </w:p>
        </w:tc>
      </w:tr>
      <w:tr w:rsidR="009444DC" w:rsidRPr="00F90C3E" w14:paraId="2D38849F" w14:textId="77777777" w:rsidTr="004A480B">
        <w:tc>
          <w:tcPr>
            <w:tcW w:w="9067" w:type="dxa"/>
          </w:tcPr>
          <w:p w14:paraId="3DCAEED0" w14:textId="77777777" w:rsidR="000D1DD6" w:rsidRPr="00F90C3E" w:rsidRDefault="008C5BA3" w:rsidP="00C640AF">
            <w:pPr>
              <w:suppressAutoHyphens/>
              <w:rPr>
                <w:color w:val="000000"/>
                <w:sz w:val="22"/>
                <w:szCs w:val="22"/>
              </w:rPr>
            </w:pPr>
            <w:hyperlink w:anchor="_EUROPOS_BENDRASIS_VIEŠŲJŲ" w:history="1">
              <w:r w:rsidRPr="00F90C3E">
                <w:rPr>
                  <w:color w:val="000000"/>
                  <w:sz w:val="22"/>
                  <w:szCs w:val="22"/>
                  <w:lang w:val="pt-BR"/>
                </w:rPr>
                <w:t>4</w:t>
              </w:r>
              <w:r w:rsidR="002B6980" w:rsidRPr="00F90C3E">
                <w:rPr>
                  <w:rStyle w:val="Hipersaitas"/>
                  <w:color w:val="000000"/>
                  <w:sz w:val="22"/>
                  <w:szCs w:val="22"/>
                  <w:u w:val="none"/>
                </w:rPr>
                <w:t xml:space="preserve"> priedas. </w:t>
              </w:r>
              <w:r w:rsidR="000D1DD6" w:rsidRPr="00F90C3E">
                <w:rPr>
                  <w:rStyle w:val="Hipersaitas"/>
                  <w:color w:val="000000"/>
                  <w:sz w:val="22"/>
                  <w:szCs w:val="22"/>
                  <w:u w:val="none"/>
                </w:rPr>
                <w:t>Europos bendrasis viešųjų pirkimų dokumentas</w:t>
              </w:r>
            </w:hyperlink>
            <w:r w:rsidR="00B4466A" w:rsidRPr="00F90C3E">
              <w:rPr>
                <w:rStyle w:val="Hipersaitas"/>
                <w:color w:val="000000"/>
                <w:sz w:val="22"/>
                <w:szCs w:val="22"/>
                <w:u w:val="none"/>
              </w:rPr>
              <w:t xml:space="preserve"> </w:t>
            </w:r>
          </w:p>
        </w:tc>
      </w:tr>
      <w:tr w:rsidR="009444DC" w:rsidRPr="00F90C3E" w14:paraId="1AF65C4D" w14:textId="77777777" w:rsidTr="004A480B">
        <w:tc>
          <w:tcPr>
            <w:tcW w:w="9067" w:type="dxa"/>
          </w:tcPr>
          <w:p w14:paraId="6C44802E" w14:textId="77777777" w:rsidR="000D1DD6" w:rsidRPr="00F90C3E" w:rsidRDefault="008C5BA3" w:rsidP="00C640AF">
            <w:pPr>
              <w:suppressAutoHyphens/>
              <w:rPr>
                <w:color w:val="000000"/>
                <w:sz w:val="22"/>
                <w:szCs w:val="22"/>
              </w:rPr>
            </w:pPr>
            <w:hyperlink w:anchor="_TIEKĖJŲ_KVALIFIKACIJOS_REIKALAVIMAI" w:history="1">
              <w:r w:rsidRPr="00F90C3E">
                <w:rPr>
                  <w:rStyle w:val="Hipersaitas"/>
                  <w:color w:val="000000"/>
                  <w:sz w:val="22"/>
                  <w:szCs w:val="22"/>
                  <w:u w:val="none"/>
                </w:rPr>
                <w:t>5</w:t>
              </w:r>
            </w:hyperlink>
            <w:r w:rsidRPr="00F90C3E">
              <w:rPr>
                <w:rStyle w:val="Hipersaitas"/>
                <w:color w:val="000000"/>
                <w:sz w:val="22"/>
                <w:szCs w:val="22"/>
                <w:u w:val="none"/>
              </w:rPr>
              <w:t xml:space="preserve"> priedas. </w:t>
            </w:r>
            <w:r w:rsidRPr="00F90C3E">
              <w:rPr>
                <w:color w:val="000000"/>
                <w:sz w:val="22"/>
                <w:szCs w:val="22"/>
              </w:rPr>
              <w:t>Tiekėjų kvalifikacijos reikalavimai</w:t>
            </w:r>
          </w:p>
        </w:tc>
      </w:tr>
      <w:tr w:rsidR="009444DC" w:rsidRPr="00F90C3E" w14:paraId="3CBEF92D" w14:textId="77777777" w:rsidTr="004A480B">
        <w:tc>
          <w:tcPr>
            <w:tcW w:w="9067" w:type="dxa"/>
          </w:tcPr>
          <w:p w14:paraId="783FA58D" w14:textId="77777777" w:rsidR="002B6980" w:rsidRPr="00F90C3E" w:rsidRDefault="008C5BA3" w:rsidP="00C640AF">
            <w:pPr>
              <w:suppressAutoHyphens/>
              <w:rPr>
                <w:color w:val="000000"/>
                <w:sz w:val="22"/>
                <w:szCs w:val="22"/>
              </w:rPr>
            </w:pPr>
            <w:hyperlink w:anchor="_REIKALAUJAMI_KOKYBĖS_VADYBOS" w:history="1">
              <w:r w:rsidRPr="00F90C3E">
                <w:rPr>
                  <w:color w:val="000000"/>
                  <w:sz w:val="22"/>
                  <w:szCs w:val="22"/>
                </w:rPr>
                <w:t>6</w:t>
              </w:r>
              <w:r w:rsidRPr="00F90C3E">
                <w:rPr>
                  <w:rStyle w:val="Hipersaitas"/>
                  <w:color w:val="000000"/>
                  <w:sz w:val="22"/>
                  <w:szCs w:val="22"/>
                  <w:u w:val="none"/>
                </w:rPr>
                <w:t xml:space="preserve"> priedas. </w:t>
              </w:r>
            </w:hyperlink>
            <w:r w:rsidRPr="00F90C3E">
              <w:rPr>
                <w:color w:val="000000"/>
                <w:sz w:val="22"/>
                <w:szCs w:val="22"/>
              </w:rPr>
              <w:t>Kainos ir kokybės santykio kriterijai</w:t>
            </w:r>
          </w:p>
        </w:tc>
      </w:tr>
      <w:tr w:rsidR="009444DC" w:rsidRPr="00F90C3E" w14:paraId="4E1BD80B" w14:textId="77777777" w:rsidTr="004A480B">
        <w:tc>
          <w:tcPr>
            <w:tcW w:w="9067" w:type="dxa"/>
          </w:tcPr>
          <w:p w14:paraId="0569FD02" w14:textId="77777777" w:rsidR="002B6980" w:rsidRPr="00F90C3E" w:rsidRDefault="00234551" w:rsidP="00C640AF">
            <w:pPr>
              <w:suppressAutoHyphens/>
              <w:rPr>
                <w:color w:val="000000"/>
                <w:sz w:val="22"/>
                <w:szCs w:val="22"/>
              </w:rPr>
            </w:pPr>
            <w:r w:rsidRPr="00F90C3E">
              <w:rPr>
                <w:color w:val="000000"/>
                <w:sz w:val="22"/>
                <w:szCs w:val="22"/>
              </w:rPr>
              <w:t>7</w:t>
            </w:r>
            <w:r w:rsidR="008C5BA3" w:rsidRPr="00F90C3E">
              <w:rPr>
                <w:color w:val="000000"/>
                <w:sz w:val="22"/>
                <w:szCs w:val="22"/>
              </w:rPr>
              <w:t xml:space="preserve"> priedas. </w:t>
            </w:r>
            <w:r w:rsidR="00B50498" w:rsidRPr="00F90C3E">
              <w:rPr>
                <w:color w:val="000000"/>
                <w:sz w:val="22"/>
                <w:szCs w:val="22"/>
              </w:rPr>
              <w:t>Tiekėjo deklaracija</w:t>
            </w:r>
            <w:r w:rsidRPr="00F90C3E">
              <w:rPr>
                <w:color w:val="000000"/>
                <w:sz w:val="22"/>
                <w:szCs w:val="22"/>
              </w:rPr>
              <w:t xml:space="preserve"> </w:t>
            </w:r>
          </w:p>
        </w:tc>
      </w:tr>
      <w:tr w:rsidR="00692B9F" w:rsidRPr="00F90C3E" w14:paraId="21B951BE" w14:textId="77777777" w:rsidTr="004A480B">
        <w:tc>
          <w:tcPr>
            <w:tcW w:w="9067" w:type="dxa"/>
          </w:tcPr>
          <w:p w14:paraId="1D3BFF2E" w14:textId="77777777" w:rsidR="00692B9F" w:rsidRPr="00F90C3E" w:rsidRDefault="00692B9F" w:rsidP="00C640AF">
            <w:pPr>
              <w:suppressAutoHyphens/>
              <w:rPr>
                <w:b/>
                <w:bCs/>
                <w:color w:val="000000"/>
                <w:sz w:val="22"/>
                <w:szCs w:val="22"/>
              </w:rPr>
            </w:pPr>
            <w:r w:rsidRPr="00F90C3E">
              <w:rPr>
                <w:color w:val="000000"/>
                <w:sz w:val="22"/>
                <w:szCs w:val="22"/>
              </w:rPr>
              <w:t>8 priedas. Deklaracija dėl VPĮ 45 str.</w:t>
            </w:r>
          </w:p>
        </w:tc>
      </w:tr>
      <w:tr w:rsidR="009444DC" w:rsidRPr="00C40DEE" w14:paraId="5290F6A6" w14:textId="77777777" w:rsidTr="004A480B">
        <w:tc>
          <w:tcPr>
            <w:tcW w:w="9067" w:type="dxa"/>
          </w:tcPr>
          <w:p w14:paraId="5D81AB2E" w14:textId="5EF77E9E" w:rsidR="006A3B13" w:rsidRPr="00C40DEE" w:rsidRDefault="00692B9F" w:rsidP="00C640AF">
            <w:pPr>
              <w:suppressAutoHyphens/>
              <w:rPr>
                <w:color w:val="000000"/>
                <w:sz w:val="22"/>
                <w:szCs w:val="22"/>
              </w:rPr>
            </w:pPr>
            <w:r w:rsidRPr="00C40DEE">
              <w:rPr>
                <w:color w:val="000000"/>
                <w:sz w:val="22"/>
                <w:szCs w:val="22"/>
              </w:rPr>
              <w:t>9</w:t>
            </w:r>
            <w:hyperlink w:anchor="_SPECIALISTŲ_SĄRAŠAS" w:history="1">
              <w:r w:rsidR="008C5BA3" w:rsidRPr="00C40DEE">
                <w:rPr>
                  <w:color w:val="000000"/>
                  <w:sz w:val="22"/>
                  <w:szCs w:val="22"/>
                </w:rPr>
                <w:t xml:space="preserve"> </w:t>
              </w:r>
            </w:hyperlink>
            <w:hyperlink w:anchor="_PIRKIMO_SUTARTIS" w:history="1">
              <w:r w:rsidR="008C5BA3" w:rsidRPr="00C40DEE">
                <w:rPr>
                  <w:color w:val="000000"/>
                  <w:sz w:val="22"/>
                  <w:szCs w:val="22"/>
                </w:rPr>
                <w:t xml:space="preserve">priedas. </w:t>
              </w:r>
              <w:r w:rsidR="00C40DEE" w:rsidRPr="00C40DEE">
                <w:rPr>
                  <w:color w:val="000000"/>
                  <w:sz w:val="22"/>
                  <w:szCs w:val="22"/>
                </w:rPr>
                <w:t>P</w:t>
              </w:r>
              <w:r w:rsidR="00C40DEE" w:rsidRPr="00C40DEE">
                <w:rPr>
                  <w:color w:val="000000"/>
                  <w:sz w:val="22"/>
                  <w:szCs w:val="22"/>
                </w:rPr>
                <w:t>agrindinės finansinio lizingo sutarties sąlygos</w:t>
              </w:r>
            </w:hyperlink>
          </w:p>
        </w:tc>
      </w:tr>
    </w:tbl>
    <w:p w14:paraId="1E533093" w14:textId="77777777" w:rsidR="00443C09" w:rsidRDefault="00443C09"/>
    <w:sectPr w:rsidR="00443C09" w:rsidSect="003A441D">
      <w:headerReference w:type="default" r:id="rId12"/>
      <w:headerReference w:type="first" r:id="rId13"/>
      <w:pgSz w:w="11906" w:h="16838" w:code="9"/>
      <w:pgMar w:top="1134" w:right="851"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93DED" w14:textId="77777777" w:rsidR="0053092F" w:rsidRPr="00A27E11" w:rsidRDefault="0053092F" w:rsidP="0075209B">
      <w:r w:rsidRPr="00A27E11">
        <w:separator/>
      </w:r>
    </w:p>
  </w:endnote>
  <w:endnote w:type="continuationSeparator" w:id="0">
    <w:p w14:paraId="404F695A" w14:textId="77777777" w:rsidR="0053092F" w:rsidRPr="00A27E11" w:rsidRDefault="0053092F" w:rsidP="0075209B">
      <w:r w:rsidRPr="00A27E11">
        <w:continuationSeparator/>
      </w:r>
    </w:p>
  </w:endnote>
  <w:endnote w:type="continuationNotice" w:id="1">
    <w:p w14:paraId="5457914B" w14:textId="77777777" w:rsidR="0053092F" w:rsidRDefault="00530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spaceLT">
    <w:altName w:val="MV Boli"/>
    <w:charset w:val="00"/>
    <w:family w:val="auto"/>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Light">
    <w:altName w:val="Arial Nova Light"/>
    <w:charset w:val="00"/>
    <w:family w:val="auto"/>
    <w:pitch w:val="variable"/>
    <w:sig w:usb0="00000001" w:usb1="5000205B" w:usb2="00000002" w:usb3="00000000" w:csb0="0000000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6A74" w14:textId="77777777" w:rsidR="0053092F" w:rsidRPr="00A27E11" w:rsidRDefault="0053092F" w:rsidP="0075209B">
      <w:r w:rsidRPr="00A27E11">
        <w:separator/>
      </w:r>
    </w:p>
  </w:footnote>
  <w:footnote w:type="continuationSeparator" w:id="0">
    <w:p w14:paraId="7E5287E4" w14:textId="77777777" w:rsidR="0053092F" w:rsidRPr="00A27E11" w:rsidRDefault="0053092F" w:rsidP="0075209B">
      <w:r w:rsidRPr="00A27E11">
        <w:continuationSeparator/>
      </w:r>
    </w:p>
  </w:footnote>
  <w:footnote w:type="continuationNotice" w:id="1">
    <w:p w14:paraId="502C4CAF" w14:textId="77777777" w:rsidR="0053092F" w:rsidRDefault="00530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80780"/>
      <w:docPartObj>
        <w:docPartGallery w:val="Page Numbers (Top of Page)"/>
        <w:docPartUnique/>
      </w:docPartObj>
    </w:sdtPr>
    <w:sdtContent>
      <w:p w14:paraId="1CC2B054" w14:textId="77777777" w:rsidR="00995708" w:rsidRPr="00A27E11" w:rsidRDefault="00995708">
        <w:pPr>
          <w:pStyle w:val="Antrats"/>
          <w:jc w:val="center"/>
        </w:pPr>
        <w:r w:rsidRPr="00A27E11">
          <w:fldChar w:fldCharType="begin"/>
        </w:r>
        <w:r w:rsidRPr="00A27E11">
          <w:instrText>PAGE   \* MERGEFORMAT</w:instrText>
        </w:r>
        <w:r w:rsidRPr="00A27E11">
          <w:fldChar w:fldCharType="separate"/>
        </w:r>
        <w:r w:rsidRPr="00A27E11">
          <w:t>45</w:t>
        </w:r>
        <w:r w:rsidRPr="00A27E11">
          <w:fldChar w:fldCharType="end"/>
        </w:r>
      </w:p>
    </w:sdtContent>
  </w:sdt>
  <w:p w14:paraId="73F33CC3" w14:textId="77777777" w:rsidR="00995708" w:rsidRPr="00A27E11" w:rsidRDefault="00995708" w:rsidP="0060569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E956" w14:textId="77777777" w:rsidR="00995708" w:rsidRPr="00A27E11" w:rsidRDefault="00995708" w:rsidP="00C43D47">
    <w:pPr>
      <w:pStyle w:val="Antrats"/>
    </w:pPr>
  </w:p>
  <w:p w14:paraId="4DA044EF" w14:textId="77777777" w:rsidR="00995708" w:rsidRPr="00A27E11" w:rsidRDefault="009957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35F"/>
    <w:multiLevelType w:val="hybridMultilevel"/>
    <w:tmpl w:val="6DA008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4090D"/>
    <w:multiLevelType w:val="hybridMultilevel"/>
    <w:tmpl w:val="D58CD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6D3FC2"/>
    <w:multiLevelType w:val="multilevel"/>
    <w:tmpl w:val="0C7C76DA"/>
    <w:lvl w:ilvl="0">
      <w:start w:val="3"/>
      <w:numFmt w:val="decimal"/>
      <w:lvlText w:val="%1."/>
      <w:lvlJc w:val="left"/>
      <w:pPr>
        <w:ind w:left="360" w:hanging="360"/>
      </w:pPr>
      <w:rPr>
        <w:rFonts w:ascii="Times New Roman" w:hAnsi="Times New Roman" w:hint="default"/>
        <w:b w:val="0"/>
        <w:bCs/>
        <w:i w:val="0"/>
        <w:iCs w:val="0"/>
        <w:color w:val="auto"/>
        <w:sz w:val="24"/>
        <w:szCs w:val="24"/>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 w15:restartNumberingAfterBreak="0">
    <w:nsid w:val="150B0240"/>
    <w:multiLevelType w:val="hybridMultilevel"/>
    <w:tmpl w:val="BB6CD3F6"/>
    <w:lvl w:ilvl="0" w:tplc="F8323196">
      <w:start w:val="1"/>
      <w:numFmt w:val="decimal"/>
      <w:lvlText w:val="%1."/>
      <w:lvlJc w:val="left"/>
      <w:pPr>
        <w:ind w:left="720" w:hanging="360"/>
      </w:pPr>
      <w:rPr>
        <w:rFonts w:cs="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565DC1"/>
    <w:multiLevelType w:val="multilevel"/>
    <w:tmpl w:val="F8C2D60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lowerLetter"/>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210150A6"/>
    <w:multiLevelType w:val="hybridMultilevel"/>
    <w:tmpl w:val="95CE8BD8"/>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8" w15:restartNumberingAfterBreak="0">
    <w:nsid w:val="21DE68AF"/>
    <w:multiLevelType w:val="hybridMultilevel"/>
    <w:tmpl w:val="1BA4D7AE"/>
    <w:lvl w:ilvl="0" w:tplc="C834FAA6">
      <w:start w:val="1"/>
      <w:numFmt w:val="decimal"/>
      <w:suff w:val="space"/>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82F3EA2"/>
    <w:multiLevelType w:val="hybridMultilevel"/>
    <w:tmpl w:val="0F300158"/>
    <w:lvl w:ilvl="0" w:tplc="04270001">
      <w:start w:val="1"/>
      <w:numFmt w:val="bullet"/>
      <w:lvlText w:val=""/>
      <w:lvlJc w:val="left"/>
      <w:pPr>
        <w:ind w:left="1373" w:hanging="360"/>
      </w:pPr>
      <w:rPr>
        <w:rFonts w:ascii="Symbol" w:hAnsi="Symbol" w:hint="default"/>
      </w:rPr>
    </w:lvl>
    <w:lvl w:ilvl="1" w:tplc="04270003" w:tentative="1">
      <w:start w:val="1"/>
      <w:numFmt w:val="bullet"/>
      <w:lvlText w:val="o"/>
      <w:lvlJc w:val="left"/>
      <w:pPr>
        <w:ind w:left="2093" w:hanging="360"/>
      </w:pPr>
      <w:rPr>
        <w:rFonts w:ascii="Courier New" w:hAnsi="Courier New" w:cs="Courier New" w:hint="default"/>
      </w:rPr>
    </w:lvl>
    <w:lvl w:ilvl="2" w:tplc="04270005" w:tentative="1">
      <w:start w:val="1"/>
      <w:numFmt w:val="bullet"/>
      <w:lvlText w:val=""/>
      <w:lvlJc w:val="left"/>
      <w:pPr>
        <w:ind w:left="2813" w:hanging="360"/>
      </w:pPr>
      <w:rPr>
        <w:rFonts w:ascii="Wingdings" w:hAnsi="Wingdings" w:hint="default"/>
      </w:rPr>
    </w:lvl>
    <w:lvl w:ilvl="3" w:tplc="04270001" w:tentative="1">
      <w:start w:val="1"/>
      <w:numFmt w:val="bullet"/>
      <w:lvlText w:val=""/>
      <w:lvlJc w:val="left"/>
      <w:pPr>
        <w:ind w:left="3533" w:hanging="360"/>
      </w:pPr>
      <w:rPr>
        <w:rFonts w:ascii="Symbol" w:hAnsi="Symbol" w:hint="default"/>
      </w:rPr>
    </w:lvl>
    <w:lvl w:ilvl="4" w:tplc="04270003" w:tentative="1">
      <w:start w:val="1"/>
      <w:numFmt w:val="bullet"/>
      <w:lvlText w:val="o"/>
      <w:lvlJc w:val="left"/>
      <w:pPr>
        <w:ind w:left="4253" w:hanging="360"/>
      </w:pPr>
      <w:rPr>
        <w:rFonts w:ascii="Courier New" w:hAnsi="Courier New" w:cs="Courier New" w:hint="default"/>
      </w:rPr>
    </w:lvl>
    <w:lvl w:ilvl="5" w:tplc="04270005" w:tentative="1">
      <w:start w:val="1"/>
      <w:numFmt w:val="bullet"/>
      <w:lvlText w:val=""/>
      <w:lvlJc w:val="left"/>
      <w:pPr>
        <w:ind w:left="4973" w:hanging="360"/>
      </w:pPr>
      <w:rPr>
        <w:rFonts w:ascii="Wingdings" w:hAnsi="Wingdings" w:hint="default"/>
      </w:rPr>
    </w:lvl>
    <w:lvl w:ilvl="6" w:tplc="04270001" w:tentative="1">
      <w:start w:val="1"/>
      <w:numFmt w:val="bullet"/>
      <w:lvlText w:val=""/>
      <w:lvlJc w:val="left"/>
      <w:pPr>
        <w:ind w:left="5693" w:hanging="360"/>
      </w:pPr>
      <w:rPr>
        <w:rFonts w:ascii="Symbol" w:hAnsi="Symbol" w:hint="default"/>
      </w:rPr>
    </w:lvl>
    <w:lvl w:ilvl="7" w:tplc="04270003" w:tentative="1">
      <w:start w:val="1"/>
      <w:numFmt w:val="bullet"/>
      <w:lvlText w:val="o"/>
      <w:lvlJc w:val="left"/>
      <w:pPr>
        <w:ind w:left="6413" w:hanging="360"/>
      </w:pPr>
      <w:rPr>
        <w:rFonts w:ascii="Courier New" w:hAnsi="Courier New" w:cs="Courier New" w:hint="default"/>
      </w:rPr>
    </w:lvl>
    <w:lvl w:ilvl="8" w:tplc="04270005" w:tentative="1">
      <w:start w:val="1"/>
      <w:numFmt w:val="bullet"/>
      <w:lvlText w:val=""/>
      <w:lvlJc w:val="left"/>
      <w:pPr>
        <w:ind w:left="7133" w:hanging="360"/>
      </w:pPr>
      <w:rPr>
        <w:rFonts w:ascii="Wingdings" w:hAnsi="Wingdings" w:hint="default"/>
      </w:rPr>
    </w:lvl>
  </w:abstractNum>
  <w:abstractNum w:abstractNumId="10"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31571854"/>
    <w:multiLevelType w:val="multilevel"/>
    <w:tmpl w:val="F92A7DC6"/>
    <w:lvl w:ilvl="0">
      <w:start w:val="1"/>
      <w:numFmt w:val="decimal"/>
      <w:lvlText w:val="%1."/>
      <w:lvlJc w:val="left"/>
      <w:pPr>
        <w:ind w:left="318"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896" w:hanging="720"/>
      </w:pPr>
      <w:rPr>
        <w:rFonts w:hint="default"/>
        <w:b w:val="0"/>
      </w:rPr>
    </w:lvl>
    <w:lvl w:ilvl="3">
      <w:start w:val="1"/>
      <w:numFmt w:val="decimal"/>
      <w:isLgl/>
      <w:lvlText w:val="%1.%2.%3.%4."/>
      <w:lvlJc w:val="left"/>
      <w:pPr>
        <w:ind w:left="2505" w:hanging="720"/>
      </w:pPr>
      <w:rPr>
        <w:rFonts w:hint="default"/>
        <w:b w:val="0"/>
      </w:rPr>
    </w:lvl>
    <w:lvl w:ilvl="4">
      <w:start w:val="1"/>
      <w:numFmt w:val="decimal"/>
      <w:isLgl/>
      <w:lvlText w:val="%1.%2.%3.%4.%5."/>
      <w:lvlJc w:val="left"/>
      <w:pPr>
        <w:ind w:left="3474" w:hanging="1080"/>
      </w:pPr>
      <w:rPr>
        <w:rFonts w:hint="default"/>
        <w:b w:val="0"/>
      </w:rPr>
    </w:lvl>
    <w:lvl w:ilvl="5">
      <w:start w:val="1"/>
      <w:numFmt w:val="decimal"/>
      <w:isLgl/>
      <w:lvlText w:val="%1.%2.%3.%4.%5.%6."/>
      <w:lvlJc w:val="left"/>
      <w:pPr>
        <w:ind w:left="4083" w:hanging="1080"/>
      </w:pPr>
      <w:rPr>
        <w:rFonts w:hint="default"/>
        <w:b w:val="0"/>
      </w:rPr>
    </w:lvl>
    <w:lvl w:ilvl="6">
      <w:start w:val="1"/>
      <w:numFmt w:val="decimal"/>
      <w:isLgl/>
      <w:lvlText w:val="%1.%2.%3.%4.%5.%6.%7."/>
      <w:lvlJc w:val="left"/>
      <w:pPr>
        <w:ind w:left="5052" w:hanging="1440"/>
      </w:pPr>
      <w:rPr>
        <w:rFonts w:hint="default"/>
        <w:b w:val="0"/>
      </w:rPr>
    </w:lvl>
    <w:lvl w:ilvl="7">
      <w:start w:val="1"/>
      <w:numFmt w:val="decimal"/>
      <w:isLgl/>
      <w:lvlText w:val="%1.%2.%3.%4.%5.%6.%7.%8."/>
      <w:lvlJc w:val="left"/>
      <w:pPr>
        <w:ind w:left="5661" w:hanging="1440"/>
      </w:pPr>
      <w:rPr>
        <w:rFonts w:hint="default"/>
        <w:b w:val="0"/>
      </w:rPr>
    </w:lvl>
    <w:lvl w:ilvl="8">
      <w:start w:val="1"/>
      <w:numFmt w:val="decimal"/>
      <w:isLgl/>
      <w:lvlText w:val="%1.%2.%3.%4.%5.%6.%7.%8.%9."/>
      <w:lvlJc w:val="left"/>
      <w:pPr>
        <w:ind w:left="6630" w:hanging="1800"/>
      </w:pPr>
      <w:rPr>
        <w:rFonts w:hint="default"/>
        <w:b w:val="0"/>
      </w:rPr>
    </w:lvl>
  </w:abstractNum>
  <w:abstractNum w:abstractNumId="13"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743308"/>
    <w:multiLevelType w:val="hybridMultilevel"/>
    <w:tmpl w:val="637609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7B2755B"/>
    <w:multiLevelType w:val="hybridMultilevel"/>
    <w:tmpl w:val="016C0DC0"/>
    <w:lvl w:ilvl="0" w:tplc="0427000F">
      <w:start w:val="1"/>
      <w:numFmt w:val="decimal"/>
      <w:lvlText w:val="%1."/>
      <w:lvlJc w:val="left"/>
      <w:pPr>
        <w:ind w:left="1392" w:hanging="825"/>
      </w:pPr>
      <w:rPr>
        <w:rFonts w:cs="Times New Roman"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7" w15:restartNumberingAfterBreak="0">
    <w:nsid w:val="40A421A7"/>
    <w:multiLevelType w:val="multilevel"/>
    <w:tmpl w:val="FB58FD9C"/>
    <w:lvl w:ilvl="0">
      <w:start w:val="1"/>
      <w:numFmt w:val="decimal"/>
      <w:lvlText w:val="%1."/>
      <w:lvlJc w:val="left"/>
      <w:pPr>
        <w:ind w:left="2498" w:hanging="360"/>
      </w:pPr>
      <w:rPr>
        <w:rFonts w:hint="default"/>
      </w:rPr>
    </w:lvl>
    <w:lvl w:ilvl="1">
      <w:start w:val="1"/>
      <w:numFmt w:val="decimal"/>
      <w:isLgl/>
      <w:lvlText w:val="%1.%2."/>
      <w:lvlJc w:val="left"/>
      <w:pPr>
        <w:ind w:left="249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2858" w:hanging="720"/>
      </w:pPr>
      <w:rPr>
        <w:rFonts w:hint="default"/>
      </w:rPr>
    </w:lvl>
    <w:lvl w:ilvl="4">
      <w:start w:val="1"/>
      <w:numFmt w:val="decimal"/>
      <w:isLgl/>
      <w:lvlText w:val="%1.%2.%3.%4.%5."/>
      <w:lvlJc w:val="left"/>
      <w:pPr>
        <w:ind w:left="3218" w:hanging="1080"/>
      </w:pPr>
      <w:rPr>
        <w:rFonts w:hint="default"/>
      </w:rPr>
    </w:lvl>
    <w:lvl w:ilvl="5">
      <w:start w:val="1"/>
      <w:numFmt w:val="decimal"/>
      <w:isLgl/>
      <w:lvlText w:val="%1.%2.%3.%4.%5.%6."/>
      <w:lvlJc w:val="left"/>
      <w:pPr>
        <w:ind w:left="3218" w:hanging="1080"/>
      </w:pPr>
      <w:rPr>
        <w:rFonts w:hint="default"/>
      </w:rPr>
    </w:lvl>
    <w:lvl w:ilvl="6">
      <w:start w:val="1"/>
      <w:numFmt w:val="decimal"/>
      <w:isLgl/>
      <w:lvlText w:val="%1.%2.%3.%4.%5.%6.%7."/>
      <w:lvlJc w:val="left"/>
      <w:pPr>
        <w:ind w:left="3578" w:hanging="1440"/>
      </w:pPr>
      <w:rPr>
        <w:rFonts w:hint="default"/>
      </w:rPr>
    </w:lvl>
    <w:lvl w:ilvl="7">
      <w:start w:val="1"/>
      <w:numFmt w:val="decimal"/>
      <w:isLgl/>
      <w:lvlText w:val="%1.%2.%3.%4.%5.%6.%7.%8."/>
      <w:lvlJc w:val="left"/>
      <w:pPr>
        <w:ind w:left="3578" w:hanging="1440"/>
      </w:pPr>
      <w:rPr>
        <w:rFonts w:hint="default"/>
      </w:rPr>
    </w:lvl>
    <w:lvl w:ilvl="8">
      <w:start w:val="1"/>
      <w:numFmt w:val="decimal"/>
      <w:isLgl/>
      <w:lvlText w:val="%1.%2.%3.%4.%5.%6.%7.%8.%9."/>
      <w:lvlJc w:val="left"/>
      <w:pPr>
        <w:ind w:left="3938" w:hanging="1800"/>
      </w:pPr>
      <w:rPr>
        <w:rFonts w:hint="default"/>
      </w:rPr>
    </w:lvl>
  </w:abstractNum>
  <w:abstractNum w:abstractNumId="18" w15:restartNumberingAfterBreak="0">
    <w:nsid w:val="45F05D94"/>
    <w:multiLevelType w:val="hybridMultilevel"/>
    <w:tmpl w:val="7C625B48"/>
    <w:lvl w:ilvl="0" w:tplc="04270001">
      <w:start w:val="1"/>
      <w:numFmt w:val="bullet"/>
      <w:lvlText w:val=""/>
      <w:lvlJc w:val="left"/>
      <w:pPr>
        <w:ind w:left="1309" w:hanging="360"/>
      </w:pPr>
      <w:rPr>
        <w:rFonts w:ascii="Symbol" w:hAnsi="Symbol" w:hint="default"/>
      </w:rPr>
    </w:lvl>
    <w:lvl w:ilvl="1" w:tplc="04270003" w:tentative="1">
      <w:start w:val="1"/>
      <w:numFmt w:val="bullet"/>
      <w:lvlText w:val="o"/>
      <w:lvlJc w:val="left"/>
      <w:pPr>
        <w:ind w:left="2029" w:hanging="360"/>
      </w:pPr>
      <w:rPr>
        <w:rFonts w:ascii="Courier New" w:hAnsi="Courier New" w:cs="Courier New" w:hint="default"/>
      </w:rPr>
    </w:lvl>
    <w:lvl w:ilvl="2" w:tplc="04270005" w:tentative="1">
      <w:start w:val="1"/>
      <w:numFmt w:val="bullet"/>
      <w:lvlText w:val=""/>
      <w:lvlJc w:val="left"/>
      <w:pPr>
        <w:ind w:left="2749" w:hanging="360"/>
      </w:pPr>
      <w:rPr>
        <w:rFonts w:ascii="Wingdings" w:hAnsi="Wingdings" w:hint="default"/>
      </w:rPr>
    </w:lvl>
    <w:lvl w:ilvl="3" w:tplc="04270001" w:tentative="1">
      <w:start w:val="1"/>
      <w:numFmt w:val="bullet"/>
      <w:lvlText w:val=""/>
      <w:lvlJc w:val="left"/>
      <w:pPr>
        <w:ind w:left="3469" w:hanging="360"/>
      </w:pPr>
      <w:rPr>
        <w:rFonts w:ascii="Symbol" w:hAnsi="Symbol" w:hint="default"/>
      </w:rPr>
    </w:lvl>
    <w:lvl w:ilvl="4" w:tplc="04270003" w:tentative="1">
      <w:start w:val="1"/>
      <w:numFmt w:val="bullet"/>
      <w:lvlText w:val="o"/>
      <w:lvlJc w:val="left"/>
      <w:pPr>
        <w:ind w:left="4189" w:hanging="360"/>
      </w:pPr>
      <w:rPr>
        <w:rFonts w:ascii="Courier New" w:hAnsi="Courier New" w:cs="Courier New" w:hint="default"/>
      </w:rPr>
    </w:lvl>
    <w:lvl w:ilvl="5" w:tplc="04270005" w:tentative="1">
      <w:start w:val="1"/>
      <w:numFmt w:val="bullet"/>
      <w:lvlText w:val=""/>
      <w:lvlJc w:val="left"/>
      <w:pPr>
        <w:ind w:left="4909" w:hanging="360"/>
      </w:pPr>
      <w:rPr>
        <w:rFonts w:ascii="Wingdings" w:hAnsi="Wingdings" w:hint="default"/>
      </w:rPr>
    </w:lvl>
    <w:lvl w:ilvl="6" w:tplc="04270001" w:tentative="1">
      <w:start w:val="1"/>
      <w:numFmt w:val="bullet"/>
      <w:lvlText w:val=""/>
      <w:lvlJc w:val="left"/>
      <w:pPr>
        <w:ind w:left="5629" w:hanging="360"/>
      </w:pPr>
      <w:rPr>
        <w:rFonts w:ascii="Symbol" w:hAnsi="Symbol" w:hint="default"/>
      </w:rPr>
    </w:lvl>
    <w:lvl w:ilvl="7" w:tplc="04270003" w:tentative="1">
      <w:start w:val="1"/>
      <w:numFmt w:val="bullet"/>
      <w:lvlText w:val="o"/>
      <w:lvlJc w:val="left"/>
      <w:pPr>
        <w:ind w:left="6349" w:hanging="360"/>
      </w:pPr>
      <w:rPr>
        <w:rFonts w:ascii="Courier New" w:hAnsi="Courier New" w:cs="Courier New" w:hint="default"/>
      </w:rPr>
    </w:lvl>
    <w:lvl w:ilvl="8" w:tplc="04270005" w:tentative="1">
      <w:start w:val="1"/>
      <w:numFmt w:val="bullet"/>
      <w:lvlText w:val=""/>
      <w:lvlJc w:val="left"/>
      <w:pPr>
        <w:ind w:left="7069" w:hanging="360"/>
      </w:pPr>
      <w:rPr>
        <w:rFonts w:ascii="Wingdings" w:hAnsi="Wingdings" w:hint="default"/>
      </w:rPr>
    </w:lvl>
  </w:abstractNum>
  <w:abstractNum w:abstractNumId="19" w15:restartNumberingAfterBreak="0">
    <w:nsid w:val="47D277A8"/>
    <w:multiLevelType w:val="hybridMultilevel"/>
    <w:tmpl w:val="53B23E4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8D37BEF"/>
    <w:multiLevelType w:val="hybridMultilevel"/>
    <w:tmpl w:val="17E2772C"/>
    <w:lvl w:ilvl="0" w:tplc="49C814FA">
      <w:start w:val="1"/>
      <w:numFmt w:val="bullet"/>
      <w:lvlText w:val=""/>
      <w:lvlJc w:val="left"/>
      <w:pPr>
        <w:ind w:left="1312" w:hanging="360"/>
      </w:pPr>
      <w:rPr>
        <w:rFonts w:ascii="Symbol" w:hAnsi="Symbol" w:hint="default"/>
        <w:color w:val="auto"/>
      </w:rPr>
    </w:lvl>
    <w:lvl w:ilvl="1" w:tplc="4A062E64">
      <w:numFmt w:val="bullet"/>
      <w:lvlText w:val="·"/>
      <w:lvlJc w:val="left"/>
      <w:pPr>
        <w:ind w:left="2032" w:hanging="360"/>
      </w:pPr>
      <w:rPr>
        <w:rFonts w:ascii="Times New Roman" w:eastAsia="Times New Roman" w:hAnsi="Times New Roman" w:cs="Times New Roman"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21" w15:restartNumberingAfterBreak="0">
    <w:nsid w:val="4FE2548D"/>
    <w:multiLevelType w:val="hybridMultilevel"/>
    <w:tmpl w:val="AE743FEA"/>
    <w:lvl w:ilvl="0" w:tplc="04270001">
      <w:start w:val="1"/>
      <w:numFmt w:val="bullet"/>
      <w:lvlText w:val=""/>
      <w:lvlJc w:val="left"/>
      <w:pPr>
        <w:ind w:left="720" w:hanging="360"/>
      </w:pPr>
      <w:rPr>
        <w:rFonts w:ascii="Symbol" w:hAnsi="Symbol" w:hint="default"/>
      </w:rPr>
    </w:lvl>
    <w:lvl w:ilvl="1" w:tplc="70FE291E">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A1E7952"/>
    <w:multiLevelType w:val="hybridMultilevel"/>
    <w:tmpl w:val="B1C667B2"/>
    <w:lvl w:ilvl="0" w:tplc="2E18B5A2">
      <w:start w:val="24"/>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3D23C3"/>
    <w:multiLevelType w:val="multilevel"/>
    <w:tmpl w:val="1F5C7E4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710E6681"/>
    <w:multiLevelType w:val="hybridMultilevel"/>
    <w:tmpl w:val="4E1A8F8C"/>
    <w:lvl w:ilvl="0" w:tplc="04270001">
      <w:start w:val="1"/>
      <w:numFmt w:val="bullet"/>
      <w:lvlText w:val=""/>
      <w:lvlJc w:val="left"/>
      <w:pPr>
        <w:ind w:left="1167" w:hanging="360"/>
      </w:pPr>
      <w:rPr>
        <w:rFonts w:ascii="Symbol" w:hAnsi="Symbol" w:hint="default"/>
      </w:rPr>
    </w:lvl>
    <w:lvl w:ilvl="1" w:tplc="04270003" w:tentative="1">
      <w:start w:val="1"/>
      <w:numFmt w:val="bullet"/>
      <w:lvlText w:val="o"/>
      <w:lvlJc w:val="left"/>
      <w:pPr>
        <w:ind w:left="1887" w:hanging="360"/>
      </w:pPr>
      <w:rPr>
        <w:rFonts w:ascii="Courier New" w:hAnsi="Courier New" w:cs="Courier New" w:hint="default"/>
      </w:rPr>
    </w:lvl>
    <w:lvl w:ilvl="2" w:tplc="04270005" w:tentative="1">
      <w:start w:val="1"/>
      <w:numFmt w:val="bullet"/>
      <w:lvlText w:val=""/>
      <w:lvlJc w:val="left"/>
      <w:pPr>
        <w:ind w:left="2607" w:hanging="360"/>
      </w:pPr>
      <w:rPr>
        <w:rFonts w:ascii="Wingdings" w:hAnsi="Wingdings" w:hint="default"/>
      </w:rPr>
    </w:lvl>
    <w:lvl w:ilvl="3" w:tplc="04270001" w:tentative="1">
      <w:start w:val="1"/>
      <w:numFmt w:val="bullet"/>
      <w:lvlText w:val=""/>
      <w:lvlJc w:val="left"/>
      <w:pPr>
        <w:ind w:left="3327" w:hanging="360"/>
      </w:pPr>
      <w:rPr>
        <w:rFonts w:ascii="Symbol" w:hAnsi="Symbol" w:hint="default"/>
      </w:rPr>
    </w:lvl>
    <w:lvl w:ilvl="4" w:tplc="04270003" w:tentative="1">
      <w:start w:val="1"/>
      <w:numFmt w:val="bullet"/>
      <w:lvlText w:val="o"/>
      <w:lvlJc w:val="left"/>
      <w:pPr>
        <w:ind w:left="4047" w:hanging="360"/>
      </w:pPr>
      <w:rPr>
        <w:rFonts w:ascii="Courier New" w:hAnsi="Courier New" w:cs="Courier New" w:hint="default"/>
      </w:rPr>
    </w:lvl>
    <w:lvl w:ilvl="5" w:tplc="04270005" w:tentative="1">
      <w:start w:val="1"/>
      <w:numFmt w:val="bullet"/>
      <w:lvlText w:val=""/>
      <w:lvlJc w:val="left"/>
      <w:pPr>
        <w:ind w:left="4767" w:hanging="360"/>
      </w:pPr>
      <w:rPr>
        <w:rFonts w:ascii="Wingdings" w:hAnsi="Wingdings" w:hint="default"/>
      </w:rPr>
    </w:lvl>
    <w:lvl w:ilvl="6" w:tplc="04270001" w:tentative="1">
      <w:start w:val="1"/>
      <w:numFmt w:val="bullet"/>
      <w:lvlText w:val=""/>
      <w:lvlJc w:val="left"/>
      <w:pPr>
        <w:ind w:left="5487" w:hanging="360"/>
      </w:pPr>
      <w:rPr>
        <w:rFonts w:ascii="Symbol" w:hAnsi="Symbol" w:hint="default"/>
      </w:rPr>
    </w:lvl>
    <w:lvl w:ilvl="7" w:tplc="04270003" w:tentative="1">
      <w:start w:val="1"/>
      <w:numFmt w:val="bullet"/>
      <w:lvlText w:val="o"/>
      <w:lvlJc w:val="left"/>
      <w:pPr>
        <w:ind w:left="6207" w:hanging="360"/>
      </w:pPr>
      <w:rPr>
        <w:rFonts w:ascii="Courier New" w:hAnsi="Courier New" w:cs="Courier New" w:hint="default"/>
      </w:rPr>
    </w:lvl>
    <w:lvl w:ilvl="8" w:tplc="04270005" w:tentative="1">
      <w:start w:val="1"/>
      <w:numFmt w:val="bullet"/>
      <w:lvlText w:val=""/>
      <w:lvlJc w:val="left"/>
      <w:pPr>
        <w:ind w:left="6927" w:hanging="360"/>
      </w:pPr>
      <w:rPr>
        <w:rFonts w:ascii="Wingdings" w:hAnsi="Wingdings" w:hint="default"/>
      </w:rPr>
    </w:lvl>
  </w:abstractNum>
  <w:abstractNum w:abstractNumId="26" w15:restartNumberingAfterBreak="0">
    <w:nsid w:val="7A02611F"/>
    <w:multiLevelType w:val="hybridMultilevel"/>
    <w:tmpl w:val="75DCFEC8"/>
    <w:lvl w:ilvl="0" w:tplc="CF3AA3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DE50F82"/>
    <w:multiLevelType w:val="hybridMultilevel"/>
    <w:tmpl w:val="7C649AFC"/>
    <w:lvl w:ilvl="0" w:tplc="5538C7E2">
      <w:start w:val="1"/>
      <w:numFmt w:val="decimal"/>
      <w:lvlText w:val="%1)"/>
      <w:lvlJc w:val="left"/>
      <w:pPr>
        <w:ind w:left="720" w:hanging="360"/>
      </w:pPr>
      <w:rPr>
        <w:rFonts w:ascii="Times New Roman" w:eastAsiaTheme="minorHAnsi" w:hAnsi="Times New Roman" w:cs="Times New Roman" w:hint="default"/>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7548486">
    <w:abstractNumId w:val="10"/>
  </w:num>
  <w:num w:numId="2" w16cid:durableId="2018267627">
    <w:abstractNumId w:val="16"/>
  </w:num>
  <w:num w:numId="3" w16cid:durableId="1040278436">
    <w:abstractNumId w:val="13"/>
  </w:num>
  <w:num w:numId="4" w16cid:durableId="1932543363">
    <w:abstractNumId w:val="15"/>
  </w:num>
  <w:num w:numId="5" w16cid:durableId="729039500">
    <w:abstractNumId w:val="11"/>
  </w:num>
  <w:num w:numId="6" w16cid:durableId="1182819335">
    <w:abstractNumId w:val="14"/>
  </w:num>
  <w:num w:numId="7" w16cid:durableId="596137490">
    <w:abstractNumId w:val="7"/>
  </w:num>
  <w:num w:numId="8" w16cid:durableId="792942995">
    <w:abstractNumId w:val="26"/>
  </w:num>
  <w:num w:numId="9" w16cid:durableId="1045789402">
    <w:abstractNumId w:val="12"/>
  </w:num>
  <w:num w:numId="10" w16cid:durableId="90972650">
    <w:abstractNumId w:val="27"/>
  </w:num>
  <w:num w:numId="11" w16cid:durableId="548149069">
    <w:abstractNumId w:val="4"/>
  </w:num>
  <w:num w:numId="12" w16cid:durableId="550772378">
    <w:abstractNumId w:val="5"/>
  </w:num>
  <w:num w:numId="13" w16cid:durableId="495994069">
    <w:abstractNumId w:val="20"/>
  </w:num>
  <w:num w:numId="14" w16cid:durableId="874735107">
    <w:abstractNumId w:val="21"/>
  </w:num>
  <w:num w:numId="15" w16cid:durableId="1395809398">
    <w:abstractNumId w:val="23"/>
  </w:num>
  <w:num w:numId="16" w16cid:durableId="1610311009">
    <w:abstractNumId w:val="1"/>
  </w:num>
  <w:num w:numId="17" w16cid:durableId="1169176246">
    <w:abstractNumId w:val="6"/>
  </w:num>
  <w:num w:numId="18" w16cid:durableId="1156991220">
    <w:abstractNumId w:val="9"/>
  </w:num>
  <w:num w:numId="19" w16cid:durableId="2087484556">
    <w:abstractNumId w:val="18"/>
  </w:num>
  <w:num w:numId="20" w16cid:durableId="143545269">
    <w:abstractNumId w:val="25"/>
  </w:num>
  <w:num w:numId="21" w16cid:durableId="1091661874">
    <w:abstractNumId w:val="19"/>
  </w:num>
  <w:num w:numId="22" w16cid:durableId="364521050">
    <w:abstractNumId w:val="17"/>
  </w:num>
  <w:num w:numId="23" w16cid:durableId="1159931213">
    <w:abstractNumId w:val="8"/>
  </w:num>
  <w:num w:numId="24" w16cid:durableId="230043869">
    <w:abstractNumId w:val="0"/>
  </w:num>
  <w:num w:numId="25" w16cid:durableId="993603002">
    <w:abstractNumId w:val="2"/>
  </w:num>
  <w:num w:numId="26" w16cid:durableId="396980745">
    <w:abstractNumId w:val="22"/>
  </w:num>
  <w:num w:numId="27" w16cid:durableId="1453208243">
    <w:abstractNumId w:val="3"/>
  </w:num>
  <w:num w:numId="28" w16cid:durableId="148461500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CD"/>
    <w:rsid w:val="00000168"/>
    <w:rsid w:val="000003C8"/>
    <w:rsid w:val="000019A5"/>
    <w:rsid w:val="000037E4"/>
    <w:rsid w:val="000104C1"/>
    <w:rsid w:val="000107FA"/>
    <w:rsid w:val="000110D7"/>
    <w:rsid w:val="00012194"/>
    <w:rsid w:val="0001368F"/>
    <w:rsid w:val="00013982"/>
    <w:rsid w:val="00014153"/>
    <w:rsid w:val="0001417C"/>
    <w:rsid w:val="0001433B"/>
    <w:rsid w:val="00014368"/>
    <w:rsid w:val="00014BA5"/>
    <w:rsid w:val="00014BF4"/>
    <w:rsid w:val="00014C93"/>
    <w:rsid w:val="00015086"/>
    <w:rsid w:val="00015A07"/>
    <w:rsid w:val="00015C56"/>
    <w:rsid w:val="00016A79"/>
    <w:rsid w:val="000214EA"/>
    <w:rsid w:val="00021CAF"/>
    <w:rsid w:val="0002349E"/>
    <w:rsid w:val="00023EA8"/>
    <w:rsid w:val="00027542"/>
    <w:rsid w:val="00027F84"/>
    <w:rsid w:val="00030331"/>
    <w:rsid w:val="0003091D"/>
    <w:rsid w:val="00031B34"/>
    <w:rsid w:val="00032580"/>
    <w:rsid w:val="00032E15"/>
    <w:rsid w:val="00032ED8"/>
    <w:rsid w:val="00033A79"/>
    <w:rsid w:val="000340B7"/>
    <w:rsid w:val="00035189"/>
    <w:rsid w:val="000370DA"/>
    <w:rsid w:val="00040510"/>
    <w:rsid w:val="00041929"/>
    <w:rsid w:val="00041958"/>
    <w:rsid w:val="00041C26"/>
    <w:rsid w:val="00041CBE"/>
    <w:rsid w:val="000423ED"/>
    <w:rsid w:val="00042E8A"/>
    <w:rsid w:val="00043410"/>
    <w:rsid w:val="000436E4"/>
    <w:rsid w:val="00043F98"/>
    <w:rsid w:val="00045333"/>
    <w:rsid w:val="00045F83"/>
    <w:rsid w:val="000463C6"/>
    <w:rsid w:val="000466A3"/>
    <w:rsid w:val="000466CC"/>
    <w:rsid w:val="00046D88"/>
    <w:rsid w:val="00047B37"/>
    <w:rsid w:val="000501E6"/>
    <w:rsid w:val="00050DAD"/>
    <w:rsid w:val="00050DB6"/>
    <w:rsid w:val="00051089"/>
    <w:rsid w:val="0005246E"/>
    <w:rsid w:val="00052B7F"/>
    <w:rsid w:val="0005622C"/>
    <w:rsid w:val="0005661B"/>
    <w:rsid w:val="00056BE2"/>
    <w:rsid w:val="00056F4D"/>
    <w:rsid w:val="000579B0"/>
    <w:rsid w:val="0006036D"/>
    <w:rsid w:val="000608E9"/>
    <w:rsid w:val="00061164"/>
    <w:rsid w:val="00061237"/>
    <w:rsid w:val="00061608"/>
    <w:rsid w:val="0006253B"/>
    <w:rsid w:val="000635B1"/>
    <w:rsid w:val="00063673"/>
    <w:rsid w:val="00063742"/>
    <w:rsid w:val="00064348"/>
    <w:rsid w:val="00064A9B"/>
    <w:rsid w:val="000664A6"/>
    <w:rsid w:val="00067379"/>
    <w:rsid w:val="00067EB2"/>
    <w:rsid w:val="000700D7"/>
    <w:rsid w:val="000709CC"/>
    <w:rsid w:val="000715C9"/>
    <w:rsid w:val="0007232E"/>
    <w:rsid w:val="000725A7"/>
    <w:rsid w:val="00073385"/>
    <w:rsid w:val="00073764"/>
    <w:rsid w:val="00073E57"/>
    <w:rsid w:val="0007416C"/>
    <w:rsid w:val="000741B0"/>
    <w:rsid w:val="00075BDA"/>
    <w:rsid w:val="0007638A"/>
    <w:rsid w:val="000763DE"/>
    <w:rsid w:val="00076C1B"/>
    <w:rsid w:val="000776AB"/>
    <w:rsid w:val="00077B4B"/>
    <w:rsid w:val="000803C5"/>
    <w:rsid w:val="000816E6"/>
    <w:rsid w:val="00081A39"/>
    <w:rsid w:val="00082784"/>
    <w:rsid w:val="000827B1"/>
    <w:rsid w:val="00082E6F"/>
    <w:rsid w:val="000847D9"/>
    <w:rsid w:val="000849D8"/>
    <w:rsid w:val="00084E17"/>
    <w:rsid w:val="00085CEB"/>
    <w:rsid w:val="00087291"/>
    <w:rsid w:val="000872E6"/>
    <w:rsid w:val="00087A7D"/>
    <w:rsid w:val="00090706"/>
    <w:rsid w:val="0009109E"/>
    <w:rsid w:val="00091BD9"/>
    <w:rsid w:val="000924C7"/>
    <w:rsid w:val="00092A12"/>
    <w:rsid w:val="00094101"/>
    <w:rsid w:val="0009551D"/>
    <w:rsid w:val="00095998"/>
    <w:rsid w:val="00095F15"/>
    <w:rsid w:val="0009611C"/>
    <w:rsid w:val="00096F5B"/>
    <w:rsid w:val="00097592"/>
    <w:rsid w:val="000977C6"/>
    <w:rsid w:val="000978E1"/>
    <w:rsid w:val="000A0EAD"/>
    <w:rsid w:val="000A1214"/>
    <w:rsid w:val="000A2985"/>
    <w:rsid w:val="000A2E79"/>
    <w:rsid w:val="000A2EF7"/>
    <w:rsid w:val="000A3430"/>
    <w:rsid w:val="000A38FF"/>
    <w:rsid w:val="000A5738"/>
    <w:rsid w:val="000A623B"/>
    <w:rsid w:val="000A7093"/>
    <w:rsid w:val="000B13F4"/>
    <w:rsid w:val="000B1411"/>
    <w:rsid w:val="000B2E99"/>
    <w:rsid w:val="000B3123"/>
    <w:rsid w:val="000B3362"/>
    <w:rsid w:val="000B49A7"/>
    <w:rsid w:val="000B525A"/>
    <w:rsid w:val="000B5582"/>
    <w:rsid w:val="000B573E"/>
    <w:rsid w:val="000B6889"/>
    <w:rsid w:val="000B69B1"/>
    <w:rsid w:val="000C019F"/>
    <w:rsid w:val="000C075B"/>
    <w:rsid w:val="000C122D"/>
    <w:rsid w:val="000C3A7C"/>
    <w:rsid w:val="000C4128"/>
    <w:rsid w:val="000C47FB"/>
    <w:rsid w:val="000C48A5"/>
    <w:rsid w:val="000C58BB"/>
    <w:rsid w:val="000C5E3B"/>
    <w:rsid w:val="000C5ED7"/>
    <w:rsid w:val="000C6916"/>
    <w:rsid w:val="000C6CA9"/>
    <w:rsid w:val="000D0666"/>
    <w:rsid w:val="000D1DD6"/>
    <w:rsid w:val="000D2EFE"/>
    <w:rsid w:val="000D332B"/>
    <w:rsid w:val="000D4792"/>
    <w:rsid w:val="000D4E3B"/>
    <w:rsid w:val="000D51B7"/>
    <w:rsid w:val="000D53CA"/>
    <w:rsid w:val="000D5B46"/>
    <w:rsid w:val="000D643A"/>
    <w:rsid w:val="000D6831"/>
    <w:rsid w:val="000D6C9B"/>
    <w:rsid w:val="000D6D35"/>
    <w:rsid w:val="000D6E28"/>
    <w:rsid w:val="000E144D"/>
    <w:rsid w:val="000E168E"/>
    <w:rsid w:val="000E245E"/>
    <w:rsid w:val="000E29A7"/>
    <w:rsid w:val="000E2E5E"/>
    <w:rsid w:val="000E52CD"/>
    <w:rsid w:val="000E5906"/>
    <w:rsid w:val="000E6EC5"/>
    <w:rsid w:val="000F0035"/>
    <w:rsid w:val="000F0081"/>
    <w:rsid w:val="000F1078"/>
    <w:rsid w:val="000F177F"/>
    <w:rsid w:val="000F1C8C"/>
    <w:rsid w:val="000F42E8"/>
    <w:rsid w:val="000F53CF"/>
    <w:rsid w:val="000F6635"/>
    <w:rsid w:val="00101272"/>
    <w:rsid w:val="00101BDF"/>
    <w:rsid w:val="00102063"/>
    <w:rsid w:val="00102E02"/>
    <w:rsid w:val="001046BE"/>
    <w:rsid w:val="001048C9"/>
    <w:rsid w:val="00104C50"/>
    <w:rsid w:val="00106675"/>
    <w:rsid w:val="00106C50"/>
    <w:rsid w:val="0010702E"/>
    <w:rsid w:val="0010721F"/>
    <w:rsid w:val="0010747F"/>
    <w:rsid w:val="001074CA"/>
    <w:rsid w:val="00107EB9"/>
    <w:rsid w:val="00111EF1"/>
    <w:rsid w:val="0011262B"/>
    <w:rsid w:val="00113438"/>
    <w:rsid w:val="00113C96"/>
    <w:rsid w:val="0011470A"/>
    <w:rsid w:val="00114829"/>
    <w:rsid w:val="00115732"/>
    <w:rsid w:val="001158D3"/>
    <w:rsid w:val="00115E92"/>
    <w:rsid w:val="00116A1C"/>
    <w:rsid w:val="00117AD5"/>
    <w:rsid w:val="00117C9E"/>
    <w:rsid w:val="001202AF"/>
    <w:rsid w:val="001225BC"/>
    <w:rsid w:val="00123593"/>
    <w:rsid w:val="00124540"/>
    <w:rsid w:val="00125A83"/>
    <w:rsid w:val="00126637"/>
    <w:rsid w:val="00126901"/>
    <w:rsid w:val="001274C7"/>
    <w:rsid w:val="0012781D"/>
    <w:rsid w:val="00127D24"/>
    <w:rsid w:val="00127D4F"/>
    <w:rsid w:val="00130820"/>
    <w:rsid w:val="00130FAA"/>
    <w:rsid w:val="00132337"/>
    <w:rsid w:val="001325CB"/>
    <w:rsid w:val="00133CAB"/>
    <w:rsid w:val="00133DF4"/>
    <w:rsid w:val="001341C8"/>
    <w:rsid w:val="00134C47"/>
    <w:rsid w:val="00136720"/>
    <w:rsid w:val="00136C11"/>
    <w:rsid w:val="00137578"/>
    <w:rsid w:val="001401C9"/>
    <w:rsid w:val="00140246"/>
    <w:rsid w:val="001402AE"/>
    <w:rsid w:val="00140325"/>
    <w:rsid w:val="00140DFE"/>
    <w:rsid w:val="0014142C"/>
    <w:rsid w:val="001431D2"/>
    <w:rsid w:val="00143956"/>
    <w:rsid w:val="00143C10"/>
    <w:rsid w:val="0014414E"/>
    <w:rsid w:val="0014585B"/>
    <w:rsid w:val="00145A50"/>
    <w:rsid w:val="001524D3"/>
    <w:rsid w:val="00152DDA"/>
    <w:rsid w:val="001530DB"/>
    <w:rsid w:val="00154520"/>
    <w:rsid w:val="001548D8"/>
    <w:rsid w:val="001548DE"/>
    <w:rsid w:val="00155C86"/>
    <w:rsid w:val="001562E6"/>
    <w:rsid w:val="00156525"/>
    <w:rsid w:val="00156798"/>
    <w:rsid w:val="00156A5D"/>
    <w:rsid w:val="00160564"/>
    <w:rsid w:val="001615A0"/>
    <w:rsid w:val="0016212B"/>
    <w:rsid w:val="00162D1D"/>
    <w:rsid w:val="00163E2B"/>
    <w:rsid w:val="001641D4"/>
    <w:rsid w:val="001650ED"/>
    <w:rsid w:val="001672DB"/>
    <w:rsid w:val="001730A2"/>
    <w:rsid w:val="00173B29"/>
    <w:rsid w:val="0017451A"/>
    <w:rsid w:val="00174694"/>
    <w:rsid w:val="001746BF"/>
    <w:rsid w:val="00174A4E"/>
    <w:rsid w:val="00175DAD"/>
    <w:rsid w:val="00176AE3"/>
    <w:rsid w:val="00176B1A"/>
    <w:rsid w:val="00176E82"/>
    <w:rsid w:val="00177050"/>
    <w:rsid w:val="001774A1"/>
    <w:rsid w:val="00177707"/>
    <w:rsid w:val="001803A5"/>
    <w:rsid w:val="00181894"/>
    <w:rsid w:val="00181B5B"/>
    <w:rsid w:val="00181EE3"/>
    <w:rsid w:val="00182219"/>
    <w:rsid w:val="00182D79"/>
    <w:rsid w:val="0018370B"/>
    <w:rsid w:val="001843DC"/>
    <w:rsid w:val="001867E4"/>
    <w:rsid w:val="00186A19"/>
    <w:rsid w:val="001903C1"/>
    <w:rsid w:val="00191175"/>
    <w:rsid w:val="00195473"/>
    <w:rsid w:val="00196D66"/>
    <w:rsid w:val="001A0926"/>
    <w:rsid w:val="001A126E"/>
    <w:rsid w:val="001A2956"/>
    <w:rsid w:val="001A46B1"/>
    <w:rsid w:val="001A472F"/>
    <w:rsid w:val="001A4A87"/>
    <w:rsid w:val="001A513B"/>
    <w:rsid w:val="001A5256"/>
    <w:rsid w:val="001A5339"/>
    <w:rsid w:val="001A5BF3"/>
    <w:rsid w:val="001B07C3"/>
    <w:rsid w:val="001B0DCD"/>
    <w:rsid w:val="001B1206"/>
    <w:rsid w:val="001B3D72"/>
    <w:rsid w:val="001B4731"/>
    <w:rsid w:val="001B48AF"/>
    <w:rsid w:val="001B4D61"/>
    <w:rsid w:val="001B6382"/>
    <w:rsid w:val="001B6745"/>
    <w:rsid w:val="001B7625"/>
    <w:rsid w:val="001B76C1"/>
    <w:rsid w:val="001B7DE1"/>
    <w:rsid w:val="001B7EA1"/>
    <w:rsid w:val="001C0128"/>
    <w:rsid w:val="001C174D"/>
    <w:rsid w:val="001C18B6"/>
    <w:rsid w:val="001C1D81"/>
    <w:rsid w:val="001C3A45"/>
    <w:rsid w:val="001C451E"/>
    <w:rsid w:val="001C4E91"/>
    <w:rsid w:val="001C5AC8"/>
    <w:rsid w:val="001C6D12"/>
    <w:rsid w:val="001C7342"/>
    <w:rsid w:val="001C7B75"/>
    <w:rsid w:val="001C7F01"/>
    <w:rsid w:val="001D012E"/>
    <w:rsid w:val="001D0232"/>
    <w:rsid w:val="001D0400"/>
    <w:rsid w:val="001D04BE"/>
    <w:rsid w:val="001D461C"/>
    <w:rsid w:val="001D688C"/>
    <w:rsid w:val="001D7163"/>
    <w:rsid w:val="001D74BF"/>
    <w:rsid w:val="001D74C9"/>
    <w:rsid w:val="001D7514"/>
    <w:rsid w:val="001E0B9A"/>
    <w:rsid w:val="001E1789"/>
    <w:rsid w:val="001E2FC8"/>
    <w:rsid w:val="001E32F5"/>
    <w:rsid w:val="001E39AF"/>
    <w:rsid w:val="001E40E6"/>
    <w:rsid w:val="001E678C"/>
    <w:rsid w:val="001E7AC0"/>
    <w:rsid w:val="001E7D3F"/>
    <w:rsid w:val="001F2AA8"/>
    <w:rsid w:val="001F40E5"/>
    <w:rsid w:val="001F4303"/>
    <w:rsid w:val="001F46A3"/>
    <w:rsid w:val="001F4F66"/>
    <w:rsid w:val="001F6137"/>
    <w:rsid w:val="002008ED"/>
    <w:rsid w:val="00200F35"/>
    <w:rsid w:val="00202CCD"/>
    <w:rsid w:val="00204F40"/>
    <w:rsid w:val="0020560F"/>
    <w:rsid w:val="0020606B"/>
    <w:rsid w:val="002072A6"/>
    <w:rsid w:val="0020761D"/>
    <w:rsid w:val="00210BFB"/>
    <w:rsid w:val="0021155C"/>
    <w:rsid w:val="002117B8"/>
    <w:rsid w:val="002126E5"/>
    <w:rsid w:val="0021299F"/>
    <w:rsid w:val="00212B8A"/>
    <w:rsid w:val="00212F36"/>
    <w:rsid w:val="0021524B"/>
    <w:rsid w:val="0021591C"/>
    <w:rsid w:val="00215C48"/>
    <w:rsid w:val="00215D6B"/>
    <w:rsid w:val="00215EDC"/>
    <w:rsid w:val="00216161"/>
    <w:rsid w:val="002169E2"/>
    <w:rsid w:val="002207AB"/>
    <w:rsid w:val="00221AAF"/>
    <w:rsid w:val="00224BE7"/>
    <w:rsid w:val="0022509F"/>
    <w:rsid w:val="00225265"/>
    <w:rsid w:val="00225CA0"/>
    <w:rsid w:val="00227332"/>
    <w:rsid w:val="002279C8"/>
    <w:rsid w:val="00231270"/>
    <w:rsid w:val="0023147D"/>
    <w:rsid w:val="00233A92"/>
    <w:rsid w:val="00233BFD"/>
    <w:rsid w:val="0023435C"/>
    <w:rsid w:val="00234551"/>
    <w:rsid w:val="00234F88"/>
    <w:rsid w:val="0023562B"/>
    <w:rsid w:val="00235CDE"/>
    <w:rsid w:val="00236B69"/>
    <w:rsid w:val="00236FAC"/>
    <w:rsid w:val="00240129"/>
    <w:rsid w:val="00240E92"/>
    <w:rsid w:val="00241E1F"/>
    <w:rsid w:val="002424D9"/>
    <w:rsid w:val="002425D1"/>
    <w:rsid w:val="00242DE1"/>
    <w:rsid w:val="0024359A"/>
    <w:rsid w:val="002454D8"/>
    <w:rsid w:val="00246CB5"/>
    <w:rsid w:val="0025149B"/>
    <w:rsid w:val="00251601"/>
    <w:rsid w:val="00252C90"/>
    <w:rsid w:val="00252FA6"/>
    <w:rsid w:val="002531C1"/>
    <w:rsid w:val="0025344A"/>
    <w:rsid w:val="002547B6"/>
    <w:rsid w:val="0025583D"/>
    <w:rsid w:val="002560E4"/>
    <w:rsid w:val="002564BB"/>
    <w:rsid w:val="0026208E"/>
    <w:rsid w:val="002621B9"/>
    <w:rsid w:val="00262921"/>
    <w:rsid w:val="00265508"/>
    <w:rsid w:val="00266051"/>
    <w:rsid w:val="00267FD6"/>
    <w:rsid w:val="0027063B"/>
    <w:rsid w:val="00270F82"/>
    <w:rsid w:val="00272B8C"/>
    <w:rsid w:val="00273314"/>
    <w:rsid w:val="002767B3"/>
    <w:rsid w:val="00280AA4"/>
    <w:rsid w:val="00280DEA"/>
    <w:rsid w:val="002812BE"/>
    <w:rsid w:val="00283461"/>
    <w:rsid w:val="00283D8A"/>
    <w:rsid w:val="00284229"/>
    <w:rsid w:val="00284B05"/>
    <w:rsid w:val="00284D1A"/>
    <w:rsid w:val="002868A3"/>
    <w:rsid w:val="00287258"/>
    <w:rsid w:val="00287F1F"/>
    <w:rsid w:val="00290450"/>
    <w:rsid w:val="00290A19"/>
    <w:rsid w:val="00290DEE"/>
    <w:rsid w:val="00291166"/>
    <w:rsid w:val="00291668"/>
    <w:rsid w:val="00291922"/>
    <w:rsid w:val="00291F87"/>
    <w:rsid w:val="00293219"/>
    <w:rsid w:val="0029598D"/>
    <w:rsid w:val="00295A8A"/>
    <w:rsid w:val="002967E8"/>
    <w:rsid w:val="00297867"/>
    <w:rsid w:val="002A01D3"/>
    <w:rsid w:val="002A0F10"/>
    <w:rsid w:val="002A30E9"/>
    <w:rsid w:val="002A5BA7"/>
    <w:rsid w:val="002A7A90"/>
    <w:rsid w:val="002A7E2D"/>
    <w:rsid w:val="002A7F37"/>
    <w:rsid w:val="002B270D"/>
    <w:rsid w:val="002B4080"/>
    <w:rsid w:val="002B413E"/>
    <w:rsid w:val="002B4822"/>
    <w:rsid w:val="002B5FE2"/>
    <w:rsid w:val="002B6980"/>
    <w:rsid w:val="002B6CD1"/>
    <w:rsid w:val="002B7044"/>
    <w:rsid w:val="002B79F5"/>
    <w:rsid w:val="002C1BF8"/>
    <w:rsid w:val="002C253A"/>
    <w:rsid w:val="002C3A11"/>
    <w:rsid w:val="002C5085"/>
    <w:rsid w:val="002C7306"/>
    <w:rsid w:val="002C7E4C"/>
    <w:rsid w:val="002D0F0E"/>
    <w:rsid w:val="002D1F8F"/>
    <w:rsid w:val="002D2D54"/>
    <w:rsid w:val="002D41EF"/>
    <w:rsid w:val="002D4B8F"/>
    <w:rsid w:val="002D5ABE"/>
    <w:rsid w:val="002D5C62"/>
    <w:rsid w:val="002D5DD6"/>
    <w:rsid w:val="002E021F"/>
    <w:rsid w:val="002E1673"/>
    <w:rsid w:val="002E3463"/>
    <w:rsid w:val="002E3B2E"/>
    <w:rsid w:val="002E3D68"/>
    <w:rsid w:val="002E6A08"/>
    <w:rsid w:val="002E71C8"/>
    <w:rsid w:val="002E735F"/>
    <w:rsid w:val="002E7EF4"/>
    <w:rsid w:val="002F29B9"/>
    <w:rsid w:val="002F432D"/>
    <w:rsid w:val="002F46C5"/>
    <w:rsid w:val="002F48E2"/>
    <w:rsid w:val="002F6133"/>
    <w:rsid w:val="002F6CE1"/>
    <w:rsid w:val="003018D1"/>
    <w:rsid w:val="00302D29"/>
    <w:rsid w:val="00304795"/>
    <w:rsid w:val="00304B7D"/>
    <w:rsid w:val="00305715"/>
    <w:rsid w:val="0030652C"/>
    <w:rsid w:val="0030664E"/>
    <w:rsid w:val="003067F0"/>
    <w:rsid w:val="00306961"/>
    <w:rsid w:val="00311225"/>
    <w:rsid w:val="003117C1"/>
    <w:rsid w:val="00312629"/>
    <w:rsid w:val="00312AAE"/>
    <w:rsid w:val="00312D42"/>
    <w:rsid w:val="003143F9"/>
    <w:rsid w:val="003144A3"/>
    <w:rsid w:val="003159ED"/>
    <w:rsid w:val="00316410"/>
    <w:rsid w:val="003169BB"/>
    <w:rsid w:val="003217F3"/>
    <w:rsid w:val="00321AB2"/>
    <w:rsid w:val="00321D64"/>
    <w:rsid w:val="003244BB"/>
    <w:rsid w:val="00326624"/>
    <w:rsid w:val="00327371"/>
    <w:rsid w:val="0032737B"/>
    <w:rsid w:val="00331450"/>
    <w:rsid w:val="0033196E"/>
    <w:rsid w:val="00333BCD"/>
    <w:rsid w:val="003348AF"/>
    <w:rsid w:val="00334B70"/>
    <w:rsid w:val="003357F2"/>
    <w:rsid w:val="00335F08"/>
    <w:rsid w:val="00337383"/>
    <w:rsid w:val="003375B4"/>
    <w:rsid w:val="00337783"/>
    <w:rsid w:val="0034055C"/>
    <w:rsid w:val="0034075F"/>
    <w:rsid w:val="0034092B"/>
    <w:rsid w:val="003412BD"/>
    <w:rsid w:val="00341E2C"/>
    <w:rsid w:val="003426E8"/>
    <w:rsid w:val="003429D5"/>
    <w:rsid w:val="003443A7"/>
    <w:rsid w:val="0034448A"/>
    <w:rsid w:val="0034474F"/>
    <w:rsid w:val="00346A8B"/>
    <w:rsid w:val="00347086"/>
    <w:rsid w:val="00347466"/>
    <w:rsid w:val="003475C4"/>
    <w:rsid w:val="00350C7B"/>
    <w:rsid w:val="0035148A"/>
    <w:rsid w:val="00351A7F"/>
    <w:rsid w:val="00351AEE"/>
    <w:rsid w:val="003528F9"/>
    <w:rsid w:val="00353087"/>
    <w:rsid w:val="003550BC"/>
    <w:rsid w:val="00355240"/>
    <w:rsid w:val="00355B0D"/>
    <w:rsid w:val="00356170"/>
    <w:rsid w:val="00356531"/>
    <w:rsid w:val="003602C9"/>
    <w:rsid w:val="00362895"/>
    <w:rsid w:val="00363B82"/>
    <w:rsid w:val="00365E1F"/>
    <w:rsid w:val="00366165"/>
    <w:rsid w:val="0036683A"/>
    <w:rsid w:val="00366C04"/>
    <w:rsid w:val="00366CC8"/>
    <w:rsid w:val="0036717D"/>
    <w:rsid w:val="00370282"/>
    <w:rsid w:val="0037034B"/>
    <w:rsid w:val="003708A1"/>
    <w:rsid w:val="003709F1"/>
    <w:rsid w:val="00370AB0"/>
    <w:rsid w:val="00370FCC"/>
    <w:rsid w:val="0037179A"/>
    <w:rsid w:val="00371E4A"/>
    <w:rsid w:val="003734FC"/>
    <w:rsid w:val="003743E1"/>
    <w:rsid w:val="0037462D"/>
    <w:rsid w:val="00375ED8"/>
    <w:rsid w:val="00376169"/>
    <w:rsid w:val="00376E2F"/>
    <w:rsid w:val="0038053A"/>
    <w:rsid w:val="003809F6"/>
    <w:rsid w:val="00380EF9"/>
    <w:rsid w:val="00383CDB"/>
    <w:rsid w:val="00383D19"/>
    <w:rsid w:val="00384565"/>
    <w:rsid w:val="00384647"/>
    <w:rsid w:val="00387F61"/>
    <w:rsid w:val="00390DF4"/>
    <w:rsid w:val="00390EA9"/>
    <w:rsid w:val="00390F59"/>
    <w:rsid w:val="003916E5"/>
    <w:rsid w:val="00391942"/>
    <w:rsid w:val="0039206E"/>
    <w:rsid w:val="00392099"/>
    <w:rsid w:val="00392E7F"/>
    <w:rsid w:val="003930D5"/>
    <w:rsid w:val="003939D8"/>
    <w:rsid w:val="00394517"/>
    <w:rsid w:val="003947B2"/>
    <w:rsid w:val="00394C33"/>
    <w:rsid w:val="00395B91"/>
    <w:rsid w:val="00396B24"/>
    <w:rsid w:val="00397E80"/>
    <w:rsid w:val="003A0730"/>
    <w:rsid w:val="003A1090"/>
    <w:rsid w:val="003A11E3"/>
    <w:rsid w:val="003A19E7"/>
    <w:rsid w:val="003A1CBE"/>
    <w:rsid w:val="003A38DF"/>
    <w:rsid w:val="003A441D"/>
    <w:rsid w:val="003A48F9"/>
    <w:rsid w:val="003A529B"/>
    <w:rsid w:val="003A555E"/>
    <w:rsid w:val="003A6E67"/>
    <w:rsid w:val="003A6FB7"/>
    <w:rsid w:val="003A70DC"/>
    <w:rsid w:val="003B0CE1"/>
    <w:rsid w:val="003B1421"/>
    <w:rsid w:val="003B3844"/>
    <w:rsid w:val="003B41E4"/>
    <w:rsid w:val="003B43BB"/>
    <w:rsid w:val="003B60FF"/>
    <w:rsid w:val="003B7168"/>
    <w:rsid w:val="003C08DE"/>
    <w:rsid w:val="003C171E"/>
    <w:rsid w:val="003C32C5"/>
    <w:rsid w:val="003C3C43"/>
    <w:rsid w:val="003C3FA4"/>
    <w:rsid w:val="003C4C26"/>
    <w:rsid w:val="003C60C7"/>
    <w:rsid w:val="003C63D7"/>
    <w:rsid w:val="003C6497"/>
    <w:rsid w:val="003C6FF1"/>
    <w:rsid w:val="003C70BC"/>
    <w:rsid w:val="003D0EFB"/>
    <w:rsid w:val="003D0FD0"/>
    <w:rsid w:val="003D1403"/>
    <w:rsid w:val="003D16E2"/>
    <w:rsid w:val="003D1F83"/>
    <w:rsid w:val="003D2A30"/>
    <w:rsid w:val="003D4557"/>
    <w:rsid w:val="003D4CC7"/>
    <w:rsid w:val="003D68BD"/>
    <w:rsid w:val="003D6AA2"/>
    <w:rsid w:val="003D7282"/>
    <w:rsid w:val="003D775D"/>
    <w:rsid w:val="003E0A32"/>
    <w:rsid w:val="003E1012"/>
    <w:rsid w:val="003E1F03"/>
    <w:rsid w:val="003E1FAC"/>
    <w:rsid w:val="003E1FF2"/>
    <w:rsid w:val="003E2146"/>
    <w:rsid w:val="003E56F8"/>
    <w:rsid w:val="003E6145"/>
    <w:rsid w:val="003E63E8"/>
    <w:rsid w:val="003E6A0D"/>
    <w:rsid w:val="003E6B9B"/>
    <w:rsid w:val="003F105D"/>
    <w:rsid w:val="003F1C14"/>
    <w:rsid w:val="003F1C40"/>
    <w:rsid w:val="003F1E2F"/>
    <w:rsid w:val="003F2196"/>
    <w:rsid w:val="003F280B"/>
    <w:rsid w:val="003F2E98"/>
    <w:rsid w:val="003F31A2"/>
    <w:rsid w:val="003F3640"/>
    <w:rsid w:val="003F3DCE"/>
    <w:rsid w:val="003F415D"/>
    <w:rsid w:val="003F50D1"/>
    <w:rsid w:val="003F7DED"/>
    <w:rsid w:val="00400F86"/>
    <w:rsid w:val="0040166D"/>
    <w:rsid w:val="00402795"/>
    <w:rsid w:val="00402BCA"/>
    <w:rsid w:val="004033FF"/>
    <w:rsid w:val="00403607"/>
    <w:rsid w:val="0040379D"/>
    <w:rsid w:val="0040382B"/>
    <w:rsid w:val="00404B71"/>
    <w:rsid w:val="00405125"/>
    <w:rsid w:val="004064DA"/>
    <w:rsid w:val="004077B3"/>
    <w:rsid w:val="00410261"/>
    <w:rsid w:val="00410431"/>
    <w:rsid w:val="00411DD6"/>
    <w:rsid w:val="0041335F"/>
    <w:rsid w:val="00413BC1"/>
    <w:rsid w:val="00413D40"/>
    <w:rsid w:val="00414372"/>
    <w:rsid w:val="0041556F"/>
    <w:rsid w:val="00415614"/>
    <w:rsid w:val="00415776"/>
    <w:rsid w:val="00415EC6"/>
    <w:rsid w:val="00420983"/>
    <w:rsid w:val="00420B29"/>
    <w:rsid w:val="004223A5"/>
    <w:rsid w:val="004226AD"/>
    <w:rsid w:val="004229F4"/>
    <w:rsid w:val="00423FA7"/>
    <w:rsid w:val="00423FC4"/>
    <w:rsid w:val="00424A79"/>
    <w:rsid w:val="00425F46"/>
    <w:rsid w:val="00426449"/>
    <w:rsid w:val="004279EB"/>
    <w:rsid w:val="00431097"/>
    <w:rsid w:val="004313C6"/>
    <w:rsid w:val="004323EF"/>
    <w:rsid w:val="00432CB2"/>
    <w:rsid w:val="0043382B"/>
    <w:rsid w:val="004350B0"/>
    <w:rsid w:val="004357EF"/>
    <w:rsid w:val="00435FAC"/>
    <w:rsid w:val="00435FC4"/>
    <w:rsid w:val="00436C63"/>
    <w:rsid w:val="0043792C"/>
    <w:rsid w:val="00437B48"/>
    <w:rsid w:val="00437B8F"/>
    <w:rsid w:val="004403E7"/>
    <w:rsid w:val="00440FE3"/>
    <w:rsid w:val="00441547"/>
    <w:rsid w:val="00443C09"/>
    <w:rsid w:val="004440E0"/>
    <w:rsid w:val="00444A4A"/>
    <w:rsid w:val="00444BA2"/>
    <w:rsid w:val="00445058"/>
    <w:rsid w:val="004455EC"/>
    <w:rsid w:val="00445E89"/>
    <w:rsid w:val="00445EC4"/>
    <w:rsid w:val="0044661F"/>
    <w:rsid w:val="00446EA6"/>
    <w:rsid w:val="00450300"/>
    <w:rsid w:val="00452B63"/>
    <w:rsid w:val="00452DE0"/>
    <w:rsid w:val="004531BF"/>
    <w:rsid w:val="00454A3F"/>
    <w:rsid w:val="00455483"/>
    <w:rsid w:val="00456F2D"/>
    <w:rsid w:val="00456F99"/>
    <w:rsid w:val="00457D1B"/>
    <w:rsid w:val="00460F1E"/>
    <w:rsid w:val="0046157F"/>
    <w:rsid w:val="004624E9"/>
    <w:rsid w:val="0046427C"/>
    <w:rsid w:val="00464901"/>
    <w:rsid w:val="004677D5"/>
    <w:rsid w:val="0046789F"/>
    <w:rsid w:val="00470991"/>
    <w:rsid w:val="00470C59"/>
    <w:rsid w:val="00472B3D"/>
    <w:rsid w:val="00474E05"/>
    <w:rsid w:val="00477D65"/>
    <w:rsid w:val="00477FA5"/>
    <w:rsid w:val="00481750"/>
    <w:rsid w:val="00482414"/>
    <w:rsid w:val="00482436"/>
    <w:rsid w:val="00482474"/>
    <w:rsid w:val="004825C4"/>
    <w:rsid w:val="0048381A"/>
    <w:rsid w:val="004855AA"/>
    <w:rsid w:val="004855F8"/>
    <w:rsid w:val="0048601F"/>
    <w:rsid w:val="00486952"/>
    <w:rsid w:val="00486D80"/>
    <w:rsid w:val="00487A26"/>
    <w:rsid w:val="004930E5"/>
    <w:rsid w:val="00493432"/>
    <w:rsid w:val="00494749"/>
    <w:rsid w:val="00494DB5"/>
    <w:rsid w:val="00495050"/>
    <w:rsid w:val="00495873"/>
    <w:rsid w:val="00496811"/>
    <w:rsid w:val="004A0436"/>
    <w:rsid w:val="004A1270"/>
    <w:rsid w:val="004A12C1"/>
    <w:rsid w:val="004A2CB4"/>
    <w:rsid w:val="004A3582"/>
    <w:rsid w:val="004A36FE"/>
    <w:rsid w:val="004A480B"/>
    <w:rsid w:val="004A4993"/>
    <w:rsid w:val="004A4A70"/>
    <w:rsid w:val="004A50A7"/>
    <w:rsid w:val="004A5D2C"/>
    <w:rsid w:val="004A753F"/>
    <w:rsid w:val="004A7669"/>
    <w:rsid w:val="004A79C5"/>
    <w:rsid w:val="004B0499"/>
    <w:rsid w:val="004B04F3"/>
    <w:rsid w:val="004B18AB"/>
    <w:rsid w:val="004B1D34"/>
    <w:rsid w:val="004B2250"/>
    <w:rsid w:val="004B25A8"/>
    <w:rsid w:val="004B31AC"/>
    <w:rsid w:val="004B3406"/>
    <w:rsid w:val="004B358D"/>
    <w:rsid w:val="004B43CE"/>
    <w:rsid w:val="004B48D0"/>
    <w:rsid w:val="004B6799"/>
    <w:rsid w:val="004B67A8"/>
    <w:rsid w:val="004B6872"/>
    <w:rsid w:val="004B7161"/>
    <w:rsid w:val="004C3579"/>
    <w:rsid w:val="004C6751"/>
    <w:rsid w:val="004C71F9"/>
    <w:rsid w:val="004D0378"/>
    <w:rsid w:val="004D1778"/>
    <w:rsid w:val="004D1BC8"/>
    <w:rsid w:val="004D2284"/>
    <w:rsid w:val="004D2D29"/>
    <w:rsid w:val="004D33D3"/>
    <w:rsid w:val="004D3635"/>
    <w:rsid w:val="004D3E50"/>
    <w:rsid w:val="004D3F1C"/>
    <w:rsid w:val="004D49BE"/>
    <w:rsid w:val="004D55DB"/>
    <w:rsid w:val="004D5624"/>
    <w:rsid w:val="004D62E6"/>
    <w:rsid w:val="004D64C3"/>
    <w:rsid w:val="004D6A25"/>
    <w:rsid w:val="004D6B81"/>
    <w:rsid w:val="004D7496"/>
    <w:rsid w:val="004D76D0"/>
    <w:rsid w:val="004E0416"/>
    <w:rsid w:val="004E094A"/>
    <w:rsid w:val="004E0952"/>
    <w:rsid w:val="004E0D73"/>
    <w:rsid w:val="004E0E66"/>
    <w:rsid w:val="004E12E9"/>
    <w:rsid w:val="004E15F9"/>
    <w:rsid w:val="004E1627"/>
    <w:rsid w:val="004E29D3"/>
    <w:rsid w:val="004E3222"/>
    <w:rsid w:val="004E3787"/>
    <w:rsid w:val="004E399A"/>
    <w:rsid w:val="004E3CB2"/>
    <w:rsid w:val="004E4AFA"/>
    <w:rsid w:val="004E4C02"/>
    <w:rsid w:val="004E5182"/>
    <w:rsid w:val="004E6A82"/>
    <w:rsid w:val="004E7701"/>
    <w:rsid w:val="004E7FE6"/>
    <w:rsid w:val="004F098A"/>
    <w:rsid w:val="004F1080"/>
    <w:rsid w:val="004F191B"/>
    <w:rsid w:val="004F2344"/>
    <w:rsid w:val="004F259A"/>
    <w:rsid w:val="004F487A"/>
    <w:rsid w:val="004F4A62"/>
    <w:rsid w:val="004F5DBD"/>
    <w:rsid w:val="004F79D3"/>
    <w:rsid w:val="00500C0C"/>
    <w:rsid w:val="00500DB1"/>
    <w:rsid w:val="00501B0B"/>
    <w:rsid w:val="0050285F"/>
    <w:rsid w:val="00503B6A"/>
    <w:rsid w:val="00503E5C"/>
    <w:rsid w:val="00503EC8"/>
    <w:rsid w:val="00505515"/>
    <w:rsid w:val="00505592"/>
    <w:rsid w:val="00506274"/>
    <w:rsid w:val="00506DBE"/>
    <w:rsid w:val="00507CF8"/>
    <w:rsid w:val="00507FA0"/>
    <w:rsid w:val="00510BB5"/>
    <w:rsid w:val="00510E57"/>
    <w:rsid w:val="00510EAD"/>
    <w:rsid w:val="00512642"/>
    <w:rsid w:val="00513EC1"/>
    <w:rsid w:val="00513F5D"/>
    <w:rsid w:val="0051463C"/>
    <w:rsid w:val="00514A96"/>
    <w:rsid w:val="00514E0B"/>
    <w:rsid w:val="00516372"/>
    <w:rsid w:val="0051674F"/>
    <w:rsid w:val="00517A3B"/>
    <w:rsid w:val="00521153"/>
    <w:rsid w:val="00523181"/>
    <w:rsid w:val="005234B0"/>
    <w:rsid w:val="00523E08"/>
    <w:rsid w:val="00525AC9"/>
    <w:rsid w:val="00526D85"/>
    <w:rsid w:val="00530721"/>
    <w:rsid w:val="0053092F"/>
    <w:rsid w:val="00531383"/>
    <w:rsid w:val="0053273D"/>
    <w:rsid w:val="0053278A"/>
    <w:rsid w:val="00532A58"/>
    <w:rsid w:val="0053452F"/>
    <w:rsid w:val="00534984"/>
    <w:rsid w:val="005422DC"/>
    <w:rsid w:val="0054279C"/>
    <w:rsid w:val="00544E86"/>
    <w:rsid w:val="0054540C"/>
    <w:rsid w:val="00547442"/>
    <w:rsid w:val="0054776E"/>
    <w:rsid w:val="00550279"/>
    <w:rsid w:val="00550AB1"/>
    <w:rsid w:val="00552588"/>
    <w:rsid w:val="00555D36"/>
    <w:rsid w:val="0055624F"/>
    <w:rsid w:val="00556B08"/>
    <w:rsid w:val="005573DD"/>
    <w:rsid w:val="0055798F"/>
    <w:rsid w:val="00557BF0"/>
    <w:rsid w:val="00557D45"/>
    <w:rsid w:val="005623EB"/>
    <w:rsid w:val="00563ACF"/>
    <w:rsid w:val="00563B9E"/>
    <w:rsid w:val="005643FE"/>
    <w:rsid w:val="00564DE2"/>
    <w:rsid w:val="00564E3B"/>
    <w:rsid w:val="005654BF"/>
    <w:rsid w:val="00566AEA"/>
    <w:rsid w:val="00566F45"/>
    <w:rsid w:val="00574A02"/>
    <w:rsid w:val="0057707C"/>
    <w:rsid w:val="005777BF"/>
    <w:rsid w:val="00580057"/>
    <w:rsid w:val="00580274"/>
    <w:rsid w:val="00580917"/>
    <w:rsid w:val="00581049"/>
    <w:rsid w:val="005814FF"/>
    <w:rsid w:val="00582A73"/>
    <w:rsid w:val="00582B01"/>
    <w:rsid w:val="00583990"/>
    <w:rsid w:val="00584E13"/>
    <w:rsid w:val="00585EA1"/>
    <w:rsid w:val="005879BE"/>
    <w:rsid w:val="005902A2"/>
    <w:rsid w:val="00591589"/>
    <w:rsid w:val="00591679"/>
    <w:rsid w:val="00591AA6"/>
    <w:rsid w:val="005927D7"/>
    <w:rsid w:val="00592A54"/>
    <w:rsid w:val="00592F6F"/>
    <w:rsid w:val="0059362A"/>
    <w:rsid w:val="00593C41"/>
    <w:rsid w:val="00593FA3"/>
    <w:rsid w:val="0059535E"/>
    <w:rsid w:val="00597132"/>
    <w:rsid w:val="005A0675"/>
    <w:rsid w:val="005A177F"/>
    <w:rsid w:val="005A2120"/>
    <w:rsid w:val="005A3175"/>
    <w:rsid w:val="005A469F"/>
    <w:rsid w:val="005A4CE6"/>
    <w:rsid w:val="005A7048"/>
    <w:rsid w:val="005A761D"/>
    <w:rsid w:val="005A7D09"/>
    <w:rsid w:val="005A7E3A"/>
    <w:rsid w:val="005B0158"/>
    <w:rsid w:val="005B1522"/>
    <w:rsid w:val="005B1C90"/>
    <w:rsid w:val="005B26D7"/>
    <w:rsid w:val="005B3B6F"/>
    <w:rsid w:val="005B3BC5"/>
    <w:rsid w:val="005B4DA4"/>
    <w:rsid w:val="005B4F88"/>
    <w:rsid w:val="005B7CA4"/>
    <w:rsid w:val="005C26E8"/>
    <w:rsid w:val="005C3B4C"/>
    <w:rsid w:val="005C5E73"/>
    <w:rsid w:val="005C632F"/>
    <w:rsid w:val="005C68D1"/>
    <w:rsid w:val="005C72D2"/>
    <w:rsid w:val="005C7920"/>
    <w:rsid w:val="005D06F5"/>
    <w:rsid w:val="005D16EE"/>
    <w:rsid w:val="005D2378"/>
    <w:rsid w:val="005D272F"/>
    <w:rsid w:val="005D3D50"/>
    <w:rsid w:val="005D4DA8"/>
    <w:rsid w:val="005D613E"/>
    <w:rsid w:val="005D6AD1"/>
    <w:rsid w:val="005D758B"/>
    <w:rsid w:val="005D794D"/>
    <w:rsid w:val="005D7A1F"/>
    <w:rsid w:val="005E0019"/>
    <w:rsid w:val="005E0B3C"/>
    <w:rsid w:val="005E1F43"/>
    <w:rsid w:val="005E50C2"/>
    <w:rsid w:val="005E573D"/>
    <w:rsid w:val="005E683B"/>
    <w:rsid w:val="005E73E1"/>
    <w:rsid w:val="005F0ACF"/>
    <w:rsid w:val="005F0AD8"/>
    <w:rsid w:val="005F10BD"/>
    <w:rsid w:val="005F2433"/>
    <w:rsid w:val="005F3348"/>
    <w:rsid w:val="005F380A"/>
    <w:rsid w:val="005F3929"/>
    <w:rsid w:val="005F3DAD"/>
    <w:rsid w:val="005F4A1F"/>
    <w:rsid w:val="005F50BE"/>
    <w:rsid w:val="005F51E7"/>
    <w:rsid w:val="005F58F8"/>
    <w:rsid w:val="005F5E29"/>
    <w:rsid w:val="005F632F"/>
    <w:rsid w:val="005F697F"/>
    <w:rsid w:val="00600E03"/>
    <w:rsid w:val="00601BCE"/>
    <w:rsid w:val="0060240D"/>
    <w:rsid w:val="00602943"/>
    <w:rsid w:val="0060353C"/>
    <w:rsid w:val="006040FF"/>
    <w:rsid w:val="0060485C"/>
    <w:rsid w:val="00604FC8"/>
    <w:rsid w:val="0060569D"/>
    <w:rsid w:val="0060592B"/>
    <w:rsid w:val="006075AB"/>
    <w:rsid w:val="00607857"/>
    <w:rsid w:val="0060791A"/>
    <w:rsid w:val="00607C97"/>
    <w:rsid w:val="00607CA7"/>
    <w:rsid w:val="00611C73"/>
    <w:rsid w:val="006126BE"/>
    <w:rsid w:val="006131F5"/>
    <w:rsid w:val="00617C62"/>
    <w:rsid w:val="006200E4"/>
    <w:rsid w:val="0062127A"/>
    <w:rsid w:val="0062359F"/>
    <w:rsid w:val="0062489D"/>
    <w:rsid w:val="006255CD"/>
    <w:rsid w:val="006267AA"/>
    <w:rsid w:val="00627616"/>
    <w:rsid w:val="00630980"/>
    <w:rsid w:val="006309E7"/>
    <w:rsid w:val="00631CD3"/>
    <w:rsid w:val="00631DBF"/>
    <w:rsid w:val="00634191"/>
    <w:rsid w:val="00634FDC"/>
    <w:rsid w:val="00635A53"/>
    <w:rsid w:val="00636614"/>
    <w:rsid w:val="0063681E"/>
    <w:rsid w:val="00636988"/>
    <w:rsid w:val="00640B50"/>
    <w:rsid w:val="00641153"/>
    <w:rsid w:val="00641D03"/>
    <w:rsid w:val="006438DA"/>
    <w:rsid w:val="006445A7"/>
    <w:rsid w:val="00644F2E"/>
    <w:rsid w:val="0064599D"/>
    <w:rsid w:val="006459E1"/>
    <w:rsid w:val="0064607F"/>
    <w:rsid w:val="00646686"/>
    <w:rsid w:val="0064793A"/>
    <w:rsid w:val="0065035E"/>
    <w:rsid w:val="0065042F"/>
    <w:rsid w:val="006510D5"/>
    <w:rsid w:val="006512B3"/>
    <w:rsid w:val="00653222"/>
    <w:rsid w:val="0065531B"/>
    <w:rsid w:val="006556B5"/>
    <w:rsid w:val="0065591B"/>
    <w:rsid w:val="00656460"/>
    <w:rsid w:val="00656C2C"/>
    <w:rsid w:val="00656D0B"/>
    <w:rsid w:val="00656E1E"/>
    <w:rsid w:val="006602FC"/>
    <w:rsid w:val="0066132F"/>
    <w:rsid w:val="00661D7D"/>
    <w:rsid w:val="0066392D"/>
    <w:rsid w:val="00663E96"/>
    <w:rsid w:val="006641AA"/>
    <w:rsid w:val="006660D6"/>
    <w:rsid w:val="00666480"/>
    <w:rsid w:val="006668A3"/>
    <w:rsid w:val="00670470"/>
    <w:rsid w:val="00670BC3"/>
    <w:rsid w:val="0067292A"/>
    <w:rsid w:val="006729F9"/>
    <w:rsid w:val="006738D2"/>
    <w:rsid w:val="00673EBB"/>
    <w:rsid w:val="00675117"/>
    <w:rsid w:val="006755BC"/>
    <w:rsid w:val="00676AF6"/>
    <w:rsid w:val="00677758"/>
    <w:rsid w:val="00677790"/>
    <w:rsid w:val="00680412"/>
    <w:rsid w:val="00680EAA"/>
    <w:rsid w:val="0068166F"/>
    <w:rsid w:val="006819E6"/>
    <w:rsid w:val="00682579"/>
    <w:rsid w:val="00682BC3"/>
    <w:rsid w:val="00682D41"/>
    <w:rsid w:val="00684AFD"/>
    <w:rsid w:val="00685AC7"/>
    <w:rsid w:val="0068637A"/>
    <w:rsid w:val="00690189"/>
    <w:rsid w:val="00690386"/>
    <w:rsid w:val="0069187E"/>
    <w:rsid w:val="00692B9F"/>
    <w:rsid w:val="006940B7"/>
    <w:rsid w:val="006946C5"/>
    <w:rsid w:val="0069518A"/>
    <w:rsid w:val="00697B4C"/>
    <w:rsid w:val="006A06E3"/>
    <w:rsid w:val="006A1F79"/>
    <w:rsid w:val="006A225F"/>
    <w:rsid w:val="006A28AF"/>
    <w:rsid w:val="006A3B13"/>
    <w:rsid w:val="006A4C42"/>
    <w:rsid w:val="006A5E45"/>
    <w:rsid w:val="006A6F12"/>
    <w:rsid w:val="006B07C6"/>
    <w:rsid w:val="006B0F04"/>
    <w:rsid w:val="006B1E41"/>
    <w:rsid w:val="006B2468"/>
    <w:rsid w:val="006B285E"/>
    <w:rsid w:val="006B44AE"/>
    <w:rsid w:val="006B469A"/>
    <w:rsid w:val="006B4F5B"/>
    <w:rsid w:val="006B55C1"/>
    <w:rsid w:val="006B67D3"/>
    <w:rsid w:val="006B765C"/>
    <w:rsid w:val="006C120F"/>
    <w:rsid w:val="006C27DA"/>
    <w:rsid w:val="006C31DE"/>
    <w:rsid w:val="006C3708"/>
    <w:rsid w:val="006C43EB"/>
    <w:rsid w:val="006C524E"/>
    <w:rsid w:val="006C5949"/>
    <w:rsid w:val="006C59C6"/>
    <w:rsid w:val="006D220B"/>
    <w:rsid w:val="006D3C4D"/>
    <w:rsid w:val="006D56A8"/>
    <w:rsid w:val="006D5ACA"/>
    <w:rsid w:val="006D71BB"/>
    <w:rsid w:val="006D7258"/>
    <w:rsid w:val="006D7384"/>
    <w:rsid w:val="006E08AF"/>
    <w:rsid w:val="006E0964"/>
    <w:rsid w:val="006E0CB6"/>
    <w:rsid w:val="006E1E4B"/>
    <w:rsid w:val="006E2A66"/>
    <w:rsid w:val="006E352C"/>
    <w:rsid w:val="006E3668"/>
    <w:rsid w:val="006E4496"/>
    <w:rsid w:val="006E4AB3"/>
    <w:rsid w:val="006E53A0"/>
    <w:rsid w:val="006E6147"/>
    <w:rsid w:val="006E621B"/>
    <w:rsid w:val="006E7CF3"/>
    <w:rsid w:val="006F00EB"/>
    <w:rsid w:val="006F11D6"/>
    <w:rsid w:val="006F12EF"/>
    <w:rsid w:val="006F14B3"/>
    <w:rsid w:val="006F1AC3"/>
    <w:rsid w:val="006F3C65"/>
    <w:rsid w:val="006F589E"/>
    <w:rsid w:val="006F7114"/>
    <w:rsid w:val="006F72FD"/>
    <w:rsid w:val="006F7A08"/>
    <w:rsid w:val="006F7CCD"/>
    <w:rsid w:val="0070188A"/>
    <w:rsid w:val="00703AC0"/>
    <w:rsid w:val="007042FC"/>
    <w:rsid w:val="007060C8"/>
    <w:rsid w:val="0070683D"/>
    <w:rsid w:val="00710AF9"/>
    <w:rsid w:val="00711B75"/>
    <w:rsid w:val="00711BE8"/>
    <w:rsid w:val="00712528"/>
    <w:rsid w:val="00712F3E"/>
    <w:rsid w:val="00713091"/>
    <w:rsid w:val="007131B2"/>
    <w:rsid w:val="00714F3C"/>
    <w:rsid w:val="0071631F"/>
    <w:rsid w:val="00716ABC"/>
    <w:rsid w:val="00720330"/>
    <w:rsid w:val="00722B77"/>
    <w:rsid w:val="0072485C"/>
    <w:rsid w:val="007254C5"/>
    <w:rsid w:val="00725C42"/>
    <w:rsid w:val="00726072"/>
    <w:rsid w:val="00726C08"/>
    <w:rsid w:val="00727D5D"/>
    <w:rsid w:val="00731373"/>
    <w:rsid w:val="00731381"/>
    <w:rsid w:val="00731CFD"/>
    <w:rsid w:val="00734277"/>
    <w:rsid w:val="00734BDF"/>
    <w:rsid w:val="00736B5E"/>
    <w:rsid w:val="00736E37"/>
    <w:rsid w:val="00736F8F"/>
    <w:rsid w:val="007372FC"/>
    <w:rsid w:val="00737BBA"/>
    <w:rsid w:val="007405F7"/>
    <w:rsid w:val="00741240"/>
    <w:rsid w:val="0074385F"/>
    <w:rsid w:val="00744AC3"/>
    <w:rsid w:val="00745D34"/>
    <w:rsid w:val="00750BDB"/>
    <w:rsid w:val="00751E35"/>
    <w:rsid w:val="0075209B"/>
    <w:rsid w:val="0075250C"/>
    <w:rsid w:val="0075264C"/>
    <w:rsid w:val="00753B35"/>
    <w:rsid w:val="00754DF7"/>
    <w:rsid w:val="00754FA0"/>
    <w:rsid w:val="00756959"/>
    <w:rsid w:val="00756E88"/>
    <w:rsid w:val="00757A10"/>
    <w:rsid w:val="0076100D"/>
    <w:rsid w:val="007617E6"/>
    <w:rsid w:val="00761CA9"/>
    <w:rsid w:val="00762607"/>
    <w:rsid w:val="00762657"/>
    <w:rsid w:val="0076286B"/>
    <w:rsid w:val="00762982"/>
    <w:rsid w:val="00762F95"/>
    <w:rsid w:val="00763EA1"/>
    <w:rsid w:val="00764147"/>
    <w:rsid w:val="00764A4F"/>
    <w:rsid w:val="00764B67"/>
    <w:rsid w:val="00765AF2"/>
    <w:rsid w:val="00766017"/>
    <w:rsid w:val="007662F9"/>
    <w:rsid w:val="0076652C"/>
    <w:rsid w:val="00766C26"/>
    <w:rsid w:val="00770A1A"/>
    <w:rsid w:val="007742F0"/>
    <w:rsid w:val="007744E1"/>
    <w:rsid w:val="00774C30"/>
    <w:rsid w:val="00775AAB"/>
    <w:rsid w:val="00775AF1"/>
    <w:rsid w:val="00775F30"/>
    <w:rsid w:val="00777709"/>
    <w:rsid w:val="00777EA2"/>
    <w:rsid w:val="0078004C"/>
    <w:rsid w:val="007807AC"/>
    <w:rsid w:val="0078192B"/>
    <w:rsid w:val="007824AF"/>
    <w:rsid w:val="007825D9"/>
    <w:rsid w:val="00783D21"/>
    <w:rsid w:val="00785296"/>
    <w:rsid w:val="0078602B"/>
    <w:rsid w:val="00786218"/>
    <w:rsid w:val="007866C7"/>
    <w:rsid w:val="007904BC"/>
    <w:rsid w:val="00790D7D"/>
    <w:rsid w:val="00793656"/>
    <w:rsid w:val="00793856"/>
    <w:rsid w:val="00793A3A"/>
    <w:rsid w:val="00794627"/>
    <w:rsid w:val="00794680"/>
    <w:rsid w:val="00794D08"/>
    <w:rsid w:val="00794EF2"/>
    <w:rsid w:val="0079577C"/>
    <w:rsid w:val="00795823"/>
    <w:rsid w:val="00796B99"/>
    <w:rsid w:val="00796F54"/>
    <w:rsid w:val="00797174"/>
    <w:rsid w:val="007A0901"/>
    <w:rsid w:val="007A1D5F"/>
    <w:rsid w:val="007A39C9"/>
    <w:rsid w:val="007A5010"/>
    <w:rsid w:val="007A5674"/>
    <w:rsid w:val="007A780C"/>
    <w:rsid w:val="007B1E6A"/>
    <w:rsid w:val="007B1FE4"/>
    <w:rsid w:val="007B2724"/>
    <w:rsid w:val="007B299F"/>
    <w:rsid w:val="007B2CD6"/>
    <w:rsid w:val="007B35AB"/>
    <w:rsid w:val="007B3F8D"/>
    <w:rsid w:val="007B68C7"/>
    <w:rsid w:val="007B6BE1"/>
    <w:rsid w:val="007B7B7C"/>
    <w:rsid w:val="007B7D2D"/>
    <w:rsid w:val="007C040C"/>
    <w:rsid w:val="007C05BB"/>
    <w:rsid w:val="007C0A6C"/>
    <w:rsid w:val="007C0D26"/>
    <w:rsid w:val="007C5C96"/>
    <w:rsid w:val="007C611F"/>
    <w:rsid w:val="007C718C"/>
    <w:rsid w:val="007D00AE"/>
    <w:rsid w:val="007D07BB"/>
    <w:rsid w:val="007D0EF7"/>
    <w:rsid w:val="007D128A"/>
    <w:rsid w:val="007D1DDE"/>
    <w:rsid w:val="007D2500"/>
    <w:rsid w:val="007D2CC0"/>
    <w:rsid w:val="007D361C"/>
    <w:rsid w:val="007D401B"/>
    <w:rsid w:val="007D4D25"/>
    <w:rsid w:val="007D6D13"/>
    <w:rsid w:val="007D6D5C"/>
    <w:rsid w:val="007E0CFC"/>
    <w:rsid w:val="007E1056"/>
    <w:rsid w:val="007E24E7"/>
    <w:rsid w:val="007E4C11"/>
    <w:rsid w:val="007E4D81"/>
    <w:rsid w:val="007E5F13"/>
    <w:rsid w:val="007E5FBB"/>
    <w:rsid w:val="007E6583"/>
    <w:rsid w:val="007E7DAB"/>
    <w:rsid w:val="007F0976"/>
    <w:rsid w:val="007F25AE"/>
    <w:rsid w:val="007F69BB"/>
    <w:rsid w:val="007F71D4"/>
    <w:rsid w:val="007F7A70"/>
    <w:rsid w:val="00800D01"/>
    <w:rsid w:val="00801298"/>
    <w:rsid w:val="0080214B"/>
    <w:rsid w:val="008023F2"/>
    <w:rsid w:val="00803A99"/>
    <w:rsid w:val="00804EBD"/>
    <w:rsid w:val="00804FFC"/>
    <w:rsid w:val="008065DD"/>
    <w:rsid w:val="00807CE3"/>
    <w:rsid w:val="008100AA"/>
    <w:rsid w:val="00810E9D"/>
    <w:rsid w:val="00810F9D"/>
    <w:rsid w:val="008115DA"/>
    <w:rsid w:val="00812877"/>
    <w:rsid w:val="00812D67"/>
    <w:rsid w:val="00812D86"/>
    <w:rsid w:val="00813B8E"/>
    <w:rsid w:val="00814B52"/>
    <w:rsid w:val="0081737B"/>
    <w:rsid w:val="0082024D"/>
    <w:rsid w:val="00820659"/>
    <w:rsid w:val="00821B60"/>
    <w:rsid w:val="00822393"/>
    <w:rsid w:val="00822AE3"/>
    <w:rsid w:val="00823F12"/>
    <w:rsid w:val="00825954"/>
    <w:rsid w:val="00825DC6"/>
    <w:rsid w:val="00826680"/>
    <w:rsid w:val="00826AC2"/>
    <w:rsid w:val="00827AAA"/>
    <w:rsid w:val="00827D06"/>
    <w:rsid w:val="00827E75"/>
    <w:rsid w:val="00827F50"/>
    <w:rsid w:val="008311C1"/>
    <w:rsid w:val="0083203E"/>
    <w:rsid w:val="00832887"/>
    <w:rsid w:val="0083289C"/>
    <w:rsid w:val="00832D84"/>
    <w:rsid w:val="0083402A"/>
    <w:rsid w:val="00837588"/>
    <w:rsid w:val="008379E1"/>
    <w:rsid w:val="00840CCE"/>
    <w:rsid w:val="008424A2"/>
    <w:rsid w:val="00842ED7"/>
    <w:rsid w:val="0084370A"/>
    <w:rsid w:val="008445A4"/>
    <w:rsid w:val="00845133"/>
    <w:rsid w:val="008452F9"/>
    <w:rsid w:val="00845759"/>
    <w:rsid w:val="00845BF8"/>
    <w:rsid w:val="00846A46"/>
    <w:rsid w:val="00847C8F"/>
    <w:rsid w:val="008523DB"/>
    <w:rsid w:val="00852CCA"/>
    <w:rsid w:val="008533B9"/>
    <w:rsid w:val="00853BBA"/>
    <w:rsid w:val="00855032"/>
    <w:rsid w:val="008551F3"/>
    <w:rsid w:val="00855BFD"/>
    <w:rsid w:val="00856F30"/>
    <w:rsid w:val="00857239"/>
    <w:rsid w:val="00860225"/>
    <w:rsid w:val="0086119D"/>
    <w:rsid w:val="0086209C"/>
    <w:rsid w:val="0086212B"/>
    <w:rsid w:val="00862440"/>
    <w:rsid w:val="0086256B"/>
    <w:rsid w:val="00862818"/>
    <w:rsid w:val="00862D7D"/>
    <w:rsid w:val="00863174"/>
    <w:rsid w:val="00863BEE"/>
    <w:rsid w:val="00863C22"/>
    <w:rsid w:val="00863EA6"/>
    <w:rsid w:val="00864434"/>
    <w:rsid w:val="0086444D"/>
    <w:rsid w:val="00864F70"/>
    <w:rsid w:val="00865005"/>
    <w:rsid w:val="00865F58"/>
    <w:rsid w:val="008668AA"/>
    <w:rsid w:val="00870243"/>
    <w:rsid w:val="00870414"/>
    <w:rsid w:val="00870464"/>
    <w:rsid w:val="0087078E"/>
    <w:rsid w:val="00870938"/>
    <w:rsid w:val="00870AC7"/>
    <w:rsid w:val="008711E2"/>
    <w:rsid w:val="00871BEC"/>
    <w:rsid w:val="00872199"/>
    <w:rsid w:val="0087407C"/>
    <w:rsid w:val="008741AD"/>
    <w:rsid w:val="00874A89"/>
    <w:rsid w:val="008758D6"/>
    <w:rsid w:val="00876B5B"/>
    <w:rsid w:val="00877A1B"/>
    <w:rsid w:val="00880055"/>
    <w:rsid w:val="00880EEA"/>
    <w:rsid w:val="00882BDF"/>
    <w:rsid w:val="00883805"/>
    <w:rsid w:val="00884E75"/>
    <w:rsid w:val="008850D7"/>
    <w:rsid w:val="00885409"/>
    <w:rsid w:val="00885EC0"/>
    <w:rsid w:val="00885FD9"/>
    <w:rsid w:val="00886F59"/>
    <w:rsid w:val="0088792E"/>
    <w:rsid w:val="00890CDF"/>
    <w:rsid w:val="00892F4D"/>
    <w:rsid w:val="0089363C"/>
    <w:rsid w:val="00895A36"/>
    <w:rsid w:val="008961B0"/>
    <w:rsid w:val="00896738"/>
    <w:rsid w:val="008A144F"/>
    <w:rsid w:val="008A16AD"/>
    <w:rsid w:val="008A206F"/>
    <w:rsid w:val="008A234E"/>
    <w:rsid w:val="008A31D4"/>
    <w:rsid w:val="008A3686"/>
    <w:rsid w:val="008A3727"/>
    <w:rsid w:val="008A3CE9"/>
    <w:rsid w:val="008A49EF"/>
    <w:rsid w:val="008A4A78"/>
    <w:rsid w:val="008A6305"/>
    <w:rsid w:val="008A68F8"/>
    <w:rsid w:val="008A6EA1"/>
    <w:rsid w:val="008B0039"/>
    <w:rsid w:val="008B16BE"/>
    <w:rsid w:val="008B28A2"/>
    <w:rsid w:val="008B3387"/>
    <w:rsid w:val="008B3EC7"/>
    <w:rsid w:val="008B412D"/>
    <w:rsid w:val="008B43DE"/>
    <w:rsid w:val="008B5251"/>
    <w:rsid w:val="008B583F"/>
    <w:rsid w:val="008B5968"/>
    <w:rsid w:val="008B5D05"/>
    <w:rsid w:val="008B6048"/>
    <w:rsid w:val="008B7720"/>
    <w:rsid w:val="008B7759"/>
    <w:rsid w:val="008C00DB"/>
    <w:rsid w:val="008C1123"/>
    <w:rsid w:val="008C11B3"/>
    <w:rsid w:val="008C2C8B"/>
    <w:rsid w:val="008C524E"/>
    <w:rsid w:val="008C55A1"/>
    <w:rsid w:val="008C56FA"/>
    <w:rsid w:val="008C5BA3"/>
    <w:rsid w:val="008C6411"/>
    <w:rsid w:val="008C6CFB"/>
    <w:rsid w:val="008C7B3F"/>
    <w:rsid w:val="008C7EEB"/>
    <w:rsid w:val="008D017A"/>
    <w:rsid w:val="008D0B22"/>
    <w:rsid w:val="008D12E7"/>
    <w:rsid w:val="008D20E1"/>
    <w:rsid w:val="008D29C9"/>
    <w:rsid w:val="008D30B3"/>
    <w:rsid w:val="008D5C09"/>
    <w:rsid w:val="008D6932"/>
    <w:rsid w:val="008E2D59"/>
    <w:rsid w:val="008E30F5"/>
    <w:rsid w:val="008E3DAE"/>
    <w:rsid w:val="008E56D9"/>
    <w:rsid w:val="008E5A91"/>
    <w:rsid w:val="008E5F26"/>
    <w:rsid w:val="008F0C93"/>
    <w:rsid w:val="008F16BE"/>
    <w:rsid w:val="008F2D2E"/>
    <w:rsid w:val="008F438C"/>
    <w:rsid w:val="008F4678"/>
    <w:rsid w:val="008F49DA"/>
    <w:rsid w:val="008F4A0B"/>
    <w:rsid w:val="008F5E55"/>
    <w:rsid w:val="008F65F4"/>
    <w:rsid w:val="008F7E12"/>
    <w:rsid w:val="0090124B"/>
    <w:rsid w:val="009012B3"/>
    <w:rsid w:val="009019FD"/>
    <w:rsid w:val="00901DD4"/>
    <w:rsid w:val="00903D5A"/>
    <w:rsid w:val="009055E9"/>
    <w:rsid w:val="0090642B"/>
    <w:rsid w:val="009078A8"/>
    <w:rsid w:val="00907A04"/>
    <w:rsid w:val="00910358"/>
    <w:rsid w:val="00910757"/>
    <w:rsid w:val="00912926"/>
    <w:rsid w:val="009143F3"/>
    <w:rsid w:val="00916766"/>
    <w:rsid w:val="00917612"/>
    <w:rsid w:val="00921920"/>
    <w:rsid w:val="00921BBD"/>
    <w:rsid w:val="009240F5"/>
    <w:rsid w:val="009241A3"/>
    <w:rsid w:val="009247A1"/>
    <w:rsid w:val="00925D16"/>
    <w:rsid w:val="0092609F"/>
    <w:rsid w:val="009260E5"/>
    <w:rsid w:val="0092704B"/>
    <w:rsid w:val="00930CAA"/>
    <w:rsid w:val="0093167B"/>
    <w:rsid w:val="0093226C"/>
    <w:rsid w:val="00932430"/>
    <w:rsid w:val="00933BEF"/>
    <w:rsid w:val="00933BF0"/>
    <w:rsid w:val="00934241"/>
    <w:rsid w:val="00934E12"/>
    <w:rsid w:val="00934EA5"/>
    <w:rsid w:val="00935E07"/>
    <w:rsid w:val="00936CC3"/>
    <w:rsid w:val="0093756B"/>
    <w:rsid w:val="009400E5"/>
    <w:rsid w:val="009401DA"/>
    <w:rsid w:val="009413DB"/>
    <w:rsid w:val="009441EF"/>
    <w:rsid w:val="009444DC"/>
    <w:rsid w:val="00944639"/>
    <w:rsid w:val="00944C20"/>
    <w:rsid w:val="009466BD"/>
    <w:rsid w:val="00946FE2"/>
    <w:rsid w:val="009471FF"/>
    <w:rsid w:val="00947759"/>
    <w:rsid w:val="00947BDB"/>
    <w:rsid w:val="009504FE"/>
    <w:rsid w:val="00952EF3"/>
    <w:rsid w:val="009535CA"/>
    <w:rsid w:val="00953AA6"/>
    <w:rsid w:val="00953EC9"/>
    <w:rsid w:val="00954C9A"/>
    <w:rsid w:val="00956016"/>
    <w:rsid w:val="009569D2"/>
    <w:rsid w:val="009578DE"/>
    <w:rsid w:val="00960E89"/>
    <w:rsid w:val="0096119E"/>
    <w:rsid w:val="009653D3"/>
    <w:rsid w:val="00965904"/>
    <w:rsid w:val="00965AB8"/>
    <w:rsid w:val="009662BA"/>
    <w:rsid w:val="009671E0"/>
    <w:rsid w:val="00967E2C"/>
    <w:rsid w:val="0097032F"/>
    <w:rsid w:val="0097072B"/>
    <w:rsid w:val="009725E3"/>
    <w:rsid w:val="009727B6"/>
    <w:rsid w:val="00974D28"/>
    <w:rsid w:val="00975329"/>
    <w:rsid w:val="00975AC1"/>
    <w:rsid w:val="00975DA2"/>
    <w:rsid w:val="00977AC3"/>
    <w:rsid w:val="00980B3D"/>
    <w:rsid w:val="00981056"/>
    <w:rsid w:val="00982A2B"/>
    <w:rsid w:val="0098330C"/>
    <w:rsid w:val="00985497"/>
    <w:rsid w:val="00986762"/>
    <w:rsid w:val="009867FB"/>
    <w:rsid w:val="00986ADB"/>
    <w:rsid w:val="00986C75"/>
    <w:rsid w:val="00987EEA"/>
    <w:rsid w:val="00991553"/>
    <w:rsid w:val="00991FF7"/>
    <w:rsid w:val="00992F45"/>
    <w:rsid w:val="00993D23"/>
    <w:rsid w:val="0099409E"/>
    <w:rsid w:val="00994401"/>
    <w:rsid w:val="00994906"/>
    <w:rsid w:val="00995708"/>
    <w:rsid w:val="00996369"/>
    <w:rsid w:val="00996A79"/>
    <w:rsid w:val="00996DC5"/>
    <w:rsid w:val="00996DE1"/>
    <w:rsid w:val="00997CE7"/>
    <w:rsid w:val="009A0CB9"/>
    <w:rsid w:val="009A192A"/>
    <w:rsid w:val="009A2F47"/>
    <w:rsid w:val="009A3414"/>
    <w:rsid w:val="009A3530"/>
    <w:rsid w:val="009A6A91"/>
    <w:rsid w:val="009A767C"/>
    <w:rsid w:val="009A7C95"/>
    <w:rsid w:val="009B0625"/>
    <w:rsid w:val="009B1F78"/>
    <w:rsid w:val="009B284A"/>
    <w:rsid w:val="009B2DCD"/>
    <w:rsid w:val="009B30B2"/>
    <w:rsid w:val="009B4623"/>
    <w:rsid w:val="009B6742"/>
    <w:rsid w:val="009C082C"/>
    <w:rsid w:val="009C2292"/>
    <w:rsid w:val="009C31AC"/>
    <w:rsid w:val="009C3AD8"/>
    <w:rsid w:val="009C43F8"/>
    <w:rsid w:val="009C460A"/>
    <w:rsid w:val="009C7286"/>
    <w:rsid w:val="009C7299"/>
    <w:rsid w:val="009D0076"/>
    <w:rsid w:val="009D052E"/>
    <w:rsid w:val="009D4282"/>
    <w:rsid w:val="009D44C7"/>
    <w:rsid w:val="009D53CD"/>
    <w:rsid w:val="009D6597"/>
    <w:rsid w:val="009D6D44"/>
    <w:rsid w:val="009D6D8B"/>
    <w:rsid w:val="009D7878"/>
    <w:rsid w:val="009E137E"/>
    <w:rsid w:val="009E15BA"/>
    <w:rsid w:val="009E15C4"/>
    <w:rsid w:val="009E2E19"/>
    <w:rsid w:val="009E36BD"/>
    <w:rsid w:val="009E3ECB"/>
    <w:rsid w:val="009E4E90"/>
    <w:rsid w:val="009E504D"/>
    <w:rsid w:val="009E5120"/>
    <w:rsid w:val="009E60E9"/>
    <w:rsid w:val="009E7580"/>
    <w:rsid w:val="009E7D19"/>
    <w:rsid w:val="009E7D3B"/>
    <w:rsid w:val="009F0EC7"/>
    <w:rsid w:val="009F1B8E"/>
    <w:rsid w:val="009F1D48"/>
    <w:rsid w:val="009F2541"/>
    <w:rsid w:val="009F34AA"/>
    <w:rsid w:val="009F4FF7"/>
    <w:rsid w:val="009F513F"/>
    <w:rsid w:val="009F5987"/>
    <w:rsid w:val="009F6D7F"/>
    <w:rsid w:val="009F75E8"/>
    <w:rsid w:val="009F7EA5"/>
    <w:rsid w:val="00A00291"/>
    <w:rsid w:val="00A00400"/>
    <w:rsid w:val="00A00925"/>
    <w:rsid w:val="00A023AF"/>
    <w:rsid w:val="00A027E9"/>
    <w:rsid w:val="00A04060"/>
    <w:rsid w:val="00A04D4A"/>
    <w:rsid w:val="00A05063"/>
    <w:rsid w:val="00A06998"/>
    <w:rsid w:val="00A06FCF"/>
    <w:rsid w:val="00A1269F"/>
    <w:rsid w:val="00A12F9A"/>
    <w:rsid w:val="00A14534"/>
    <w:rsid w:val="00A16B85"/>
    <w:rsid w:val="00A16D3F"/>
    <w:rsid w:val="00A16E15"/>
    <w:rsid w:val="00A17058"/>
    <w:rsid w:val="00A1775D"/>
    <w:rsid w:val="00A206B9"/>
    <w:rsid w:val="00A20F65"/>
    <w:rsid w:val="00A21627"/>
    <w:rsid w:val="00A2163C"/>
    <w:rsid w:val="00A226AB"/>
    <w:rsid w:val="00A22788"/>
    <w:rsid w:val="00A24196"/>
    <w:rsid w:val="00A242E1"/>
    <w:rsid w:val="00A24A0F"/>
    <w:rsid w:val="00A25296"/>
    <w:rsid w:val="00A25D11"/>
    <w:rsid w:val="00A26ADE"/>
    <w:rsid w:val="00A26BC7"/>
    <w:rsid w:val="00A27E11"/>
    <w:rsid w:val="00A30712"/>
    <w:rsid w:val="00A31647"/>
    <w:rsid w:val="00A32081"/>
    <w:rsid w:val="00A33524"/>
    <w:rsid w:val="00A33882"/>
    <w:rsid w:val="00A33E66"/>
    <w:rsid w:val="00A36136"/>
    <w:rsid w:val="00A373E0"/>
    <w:rsid w:val="00A37B1C"/>
    <w:rsid w:val="00A40F83"/>
    <w:rsid w:val="00A4164A"/>
    <w:rsid w:val="00A41664"/>
    <w:rsid w:val="00A419FC"/>
    <w:rsid w:val="00A41C57"/>
    <w:rsid w:val="00A42264"/>
    <w:rsid w:val="00A436B6"/>
    <w:rsid w:val="00A45143"/>
    <w:rsid w:val="00A4690A"/>
    <w:rsid w:val="00A50092"/>
    <w:rsid w:val="00A50C83"/>
    <w:rsid w:val="00A51557"/>
    <w:rsid w:val="00A516B2"/>
    <w:rsid w:val="00A51ECC"/>
    <w:rsid w:val="00A52360"/>
    <w:rsid w:val="00A52451"/>
    <w:rsid w:val="00A52728"/>
    <w:rsid w:val="00A52778"/>
    <w:rsid w:val="00A53A1F"/>
    <w:rsid w:val="00A5577B"/>
    <w:rsid w:val="00A55BFD"/>
    <w:rsid w:val="00A57087"/>
    <w:rsid w:val="00A60F05"/>
    <w:rsid w:val="00A62F9E"/>
    <w:rsid w:val="00A633F8"/>
    <w:rsid w:val="00A634C0"/>
    <w:rsid w:val="00A63E4A"/>
    <w:rsid w:val="00A64C92"/>
    <w:rsid w:val="00A6553B"/>
    <w:rsid w:val="00A661CF"/>
    <w:rsid w:val="00A66800"/>
    <w:rsid w:val="00A71317"/>
    <w:rsid w:val="00A713A3"/>
    <w:rsid w:val="00A72A94"/>
    <w:rsid w:val="00A731BB"/>
    <w:rsid w:val="00A74B9C"/>
    <w:rsid w:val="00A75799"/>
    <w:rsid w:val="00A75815"/>
    <w:rsid w:val="00A77060"/>
    <w:rsid w:val="00A77390"/>
    <w:rsid w:val="00A77C07"/>
    <w:rsid w:val="00A80133"/>
    <w:rsid w:val="00A8034D"/>
    <w:rsid w:val="00A80C73"/>
    <w:rsid w:val="00A833B9"/>
    <w:rsid w:val="00A836E5"/>
    <w:rsid w:val="00A83F31"/>
    <w:rsid w:val="00A84A26"/>
    <w:rsid w:val="00A85310"/>
    <w:rsid w:val="00A86442"/>
    <w:rsid w:val="00A86A5C"/>
    <w:rsid w:val="00A86D4A"/>
    <w:rsid w:val="00A90C16"/>
    <w:rsid w:val="00A937AF"/>
    <w:rsid w:val="00A93DA1"/>
    <w:rsid w:val="00A945C9"/>
    <w:rsid w:val="00A94A0F"/>
    <w:rsid w:val="00A94DCE"/>
    <w:rsid w:val="00A94FFE"/>
    <w:rsid w:val="00A95085"/>
    <w:rsid w:val="00A9733A"/>
    <w:rsid w:val="00A977A0"/>
    <w:rsid w:val="00AA021F"/>
    <w:rsid w:val="00AA10A1"/>
    <w:rsid w:val="00AA17D1"/>
    <w:rsid w:val="00AA17E9"/>
    <w:rsid w:val="00AA188D"/>
    <w:rsid w:val="00AA378E"/>
    <w:rsid w:val="00AA3B8B"/>
    <w:rsid w:val="00AA3FED"/>
    <w:rsid w:val="00AA413D"/>
    <w:rsid w:val="00AA447D"/>
    <w:rsid w:val="00AA45D8"/>
    <w:rsid w:val="00AA5059"/>
    <w:rsid w:val="00AA5AC9"/>
    <w:rsid w:val="00AA64B1"/>
    <w:rsid w:val="00AA7486"/>
    <w:rsid w:val="00AA7C6D"/>
    <w:rsid w:val="00AA7E89"/>
    <w:rsid w:val="00AB0164"/>
    <w:rsid w:val="00AB164C"/>
    <w:rsid w:val="00AB16D6"/>
    <w:rsid w:val="00AB1EE8"/>
    <w:rsid w:val="00AB267F"/>
    <w:rsid w:val="00AB3070"/>
    <w:rsid w:val="00AB32FD"/>
    <w:rsid w:val="00AB453D"/>
    <w:rsid w:val="00AB5199"/>
    <w:rsid w:val="00AB690E"/>
    <w:rsid w:val="00AB6A38"/>
    <w:rsid w:val="00AC0763"/>
    <w:rsid w:val="00AC07D4"/>
    <w:rsid w:val="00AC0A55"/>
    <w:rsid w:val="00AC5886"/>
    <w:rsid w:val="00AC5B3E"/>
    <w:rsid w:val="00AC647E"/>
    <w:rsid w:val="00AC69AC"/>
    <w:rsid w:val="00AD1701"/>
    <w:rsid w:val="00AD1A4F"/>
    <w:rsid w:val="00AD2D60"/>
    <w:rsid w:val="00AD457C"/>
    <w:rsid w:val="00AD52AA"/>
    <w:rsid w:val="00AD5442"/>
    <w:rsid w:val="00AD568C"/>
    <w:rsid w:val="00AD7643"/>
    <w:rsid w:val="00AD7A75"/>
    <w:rsid w:val="00AE0EBC"/>
    <w:rsid w:val="00AE1804"/>
    <w:rsid w:val="00AE2BCE"/>
    <w:rsid w:val="00AE2C58"/>
    <w:rsid w:val="00AE3271"/>
    <w:rsid w:val="00AE3285"/>
    <w:rsid w:val="00AE4D96"/>
    <w:rsid w:val="00AE5179"/>
    <w:rsid w:val="00AE54E8"/>
    <w:rsid w:val="00AE5F85"/>
    <w:rsid w:val="00AE7B54"/>
    <w:rsid w:val="00AF0014"/>
    <w:rsid w:val="00AF165C"/>
    <w:rsid w:val="00AF46EB"/>
    <w:rsid w:val="00AF5E3E"/>
    <w:rsid w:val="00AF7F89"/>
    <w:rsid w:val="00B0326E"/>
    <w:rsid w:val="00B032D7"/>
    <w:rsid w:val="00B03CF3"/>
    <w:rsid w:val="00B042A4"/>
    <w:rsid w:val="00B04E6C"/>
    <w:rsid w:val="00B05033"/>
    <w:rsid w:val="00B050D6"/>
    <w:rsid w:val="00B06E87"/>
    <w:rsid w:val="00B06ECD"/>
    <w:rsid w:val="00B0710B"/>
    <w:rsid w:val="00B07CCB"/>
    <w:rsid w:val="00B10463"/>
    <w:rsid w:val="00B11D35"/>
    <w:rsid w:val="00B11F21"/>
    <w:rsid w:val="00B137DB"/>
    <w:rsid w:val="00B137FB"/>
    <w:rsid w:val="00B16E14"/>
    <w:rsid w:val="00B16FE2"/>
    <w:rsid w:val="00B17A73"/>
    <w:rsid w:val="00B208A8"/>
    <w:rsid w:val="00B20AA5"/>
    <w:rsid w:val="00B20DF2"/>
    <w:rsid w:val="00B21AB0"/>
    <w:rsid w:val="00B21B0B"/>
    <w:rsid w:val="00B21FA6"/>
    <w:rsid w:val="00B25AD9"/>
    <w:rsid w:val="00B25B09"/>
    <w:rsid w:val="00B25FAE"/>
    <w:rsid w:val="00B26166"/>
    <w:rsid w:val="00B27968"/>
    <w:rsid w:val="00B31E5A"/>
    <w:rsid w:val="00B33D82"/>
    <w:rsid w:val="00B3450A"/>
    <w:rsid w:val="00B351B2"/>
    <w:rsid w:val="00B35B38"/>
    <w:rsid w:val="00B35E8A"/>
    <w:rsid w:val="00B36FA1"/>
    <w:rsid w:val="00B40961"/>
    <w:rsid w:val="00B40CFE"/>
    <w:rsid w:val="00B4165D"/>
    <w:rsid w:val="00B41C7A"/>
    <w:rsid w:val="00B42458"/>
    <w:rsid w:val="00B424B4"/>
    <w:rsid w:val="00B427BD"/>
    <w:rsid w:val="00B42D2B"/>
    <w:rsid w:val="00B42D3B"/>
    <w:rsid w:val="00B430F7"/>
    <w:rsid w:val="00B43CDB"/>
    <w:rsid w:val="00B4466A"/>
    <w:rsid w:val="00B44C71"/>
    <w:rsid w:val="00B45441"/>
    <w:rsid w:val="00B47844"/>
    <w:rsid w:val="00B479A4"/>
    <w:rsid w:val="00B50498"/>
    <w:rsid w:val="00B505F4"/>
    <w:rsid w:val="00B51A3C"/>
    <w:rsid w:val="00B5332C"/>
    <w:rsid w:val="00B53B13"/>
    <w:rsid w:val="00B5432B"/>
    <w:rsid w:val="00B5434D"/>
    <w:rsid w:val="00B54CE5"/>
    <w:rsid w:val="00B562DC"/>
    <w:rsid w:val="00B56588"/>
    <w:rsid w:val="00B56CA6"/>
    <w:rsid w:val="00B604B7"/>
    <w:rsid w:val="00B60A06"/>
    <w:rsid w:val="00B60A4F"/>
    <w:rsid w:val="00B612C9"/>
    <w:rsid w:val="00B61A9D"/>
    <w:rsid w:val="00B62F55"/>
    <w:rsid w:val="00B63972"/>
    <w:rsid w:val="00B64137"/>
    <w:rsid w:val="00B65441"/>
    <w:rsid w:val="00B6547B"/>
    <w:rsid w:val="00B659C7"/>
    <w:rsid w:val="00B6617D"/>
    <w:rsid w:val="00B67629"/>
    <w:rsid w:val="00B70440"/>
    <w:rsid w:val="00B72AA3"/>
    <w:rsid w:val="00B7394A"/>
    <w:rsid w:val="00B77196"/>
    <w:rsid w:val="00B81070"/>
    <w:rsid w:val="00B81E2F"/>
    <w:rsid w:val="00B8225D"/>
    <w:rsid w:val="00B83292"/>
    <w:rsid w:val="00B835F9"/>
    <w:rsid w:val="00B83D48"/>
    <w:rsid w:val="00B84D81"/>
    <w:rsid w:val="00B85516"/>
    <w:rsid w:val="00B859CE"/>
    <w:rsid w:val="00B85B57"/>
    <w:rsid w:val="00B878BD"/>
    <w:rsid w:val="00B90673"/>
    <w:rsid w:val="00B90C06"/>
    <w:rsid w:val="00B9110D"/>
    <w:rsid w:val="00B91A06"/>
    <w:rsid w:val="00B91BD0"/>
    <w:rsid w:val="00B92038"/>
    <w:rsid w:val="00B933C1"/>
    <w:rsid w:val="00B944F4"/>
    <w:rsid w:val="00B97BD0"/>
    <w:rsid w:val="00BA0BDD"/>
    <w:rsid w:val="00BA2ABF"/>
    <w:rsid w:val="00BA3D56"/>
    <w:rsid w:val="00BA631B"/>
    <w:rsid w:val="00BA7179"/>
    <w:rsid w:val="00BA7ED6"/>
    <w:rsid w:val="00BB36ED"/>
    <w:rsid w:val="00BB3DE5"/>
    <w:rsid w:val="00BB435D"/>
    <w:rsid w:val="00BB4C53"/>
    <w:rsid w:val="00BB4FDE"/>
    <w:rsid w:val="00BB516F"/>
    <w:rsid w:val="00BB58D6"/>
    <w:rsid w:val="00BB6A03"/>
    <w:rsid w:val="00BB7B09"/>
    <w:rsid w:val="00BC03A3"/>
    <w:rsid w:val="00BC11C8"/>
    <w:rsid w:val="00BC165C"/>
    <w:rsid w:val="00BC340B"/>
    <w:rsid w:val="00BC3BE1"/>
    <w:rsid w:val="00BC4406"/>
    <w:rsid w:val="00BC4E58"/>
    <w:rsid w:val="00BC5448"/>
    <w:rsid w:val="00BC585C"/>
    <w:rsid w:val="00BC772B"/>
    <w:rsid w:val="00BD29EC"/>
    <w:rsid w:val="00BD33E2"/>
    <w:rsid w:val="00BD3B4A"/>
    <w:rsid w:val="00BD3C06"/>
    <w:rsid w:val="00BD46CF"/>
    <w:rsid w:val="00BD4E8F"/>
    <w:rsid w:val="00BD507C"/>
    <w:rsid w:val="00BD6AFE"/>
    <w:rsid w:val="00BE0B59"/>
    <w:rsid w:val="00BE3D66"/>
    <w:rsid w:val="00BE485F"/>
    <w:rsid w:val="00BE54B5"/>
    <w:rsid w:val="00BE660F"/>
    <w:rsid w:val="00BE75E3"/>
    <w:rsid w:val="00BE796C"/>
    <w:rsid w:val="00BF0D78"/>
    <w:rsid w:val="00BF0F07"/>
    <w:rsid w:val="00BF1284"/>
    <w:rsid w:val="00BF1D04"/>
    <w:rsid w:val="00BF2ABD"/>
    <w:rsid w:val="00BF4159"/>
    <w:rsid w:val="00BF536E"/>
    <w:rsid w:val="00BF60F9"/>
    <w:rsid w:val="00BF71A8"/>
    <w:rsid w:val="00BF75A3"/>
    <w:rsid w:val="00BF7958"/>
    <w:rsid w:val="00C00119"/>
    <w:rsid w:val="00C0039B"/>
    <w:rsid w:val="00C0057D"/>
    <w:rsid w:val="00C011F7"/>
    <w:rsid w:val="00C01755"/>
    <w:rsid w:val="00C024ED"/>
    <w:rsid w:val="00C02521"/>
    <w:rsid w:val="00C0290D"/>
    <w:rsid w:val="00C02B6A"/>
    <w:rsid w:val="00C0372F"/>
    <w:rsid w:val="00C039BE"/>
    <w:rsid w:val="00C061AA"/>
    <w:rsid w:val="00C0651A"/>
    <w:rsid w:val="00C075EC"/>
    <w:rsid w:val="00C108C9"/>
    <w:rsid w:val="00C10A3F"/>
    <w:rsid w:val="00C10B74"/>
    <w:rsid w:val="00C116DD"/>
    <w:rsid w:val="00C129F1"/>
    <w:rsid w:val="00C12D6D"/>
    <w:rsid w:val="00C1395C"/>
    <w:rsid w:val="00C13BF4"/>
    <w:rsid w:val="00C13C6C"/>
    <w:rsid w:val="00C15224"/>
    <w:rsid w:val="00C153CD"/>
    <w:rsid w:val="00C15C0E"/>
    <w:rsid w:val="00C15CA7"/>
    <w:rsid w:val="00C16A1C"/>
    <w:rsid w:val="00C17253"/>
    <w:rsid w:val="00C20297"/>
    <w:rsid w:val="00C2314A"/>
    <w:rsid w:val="00C247C3"/>
    <w:rsid w:val="00C24E8D"/>
    <w:rsid w:val="00C251C4"/>
    <w:rsid w:val="00C256E9"/>
    <w:rsid w:val="00C26EB3"/>
    <w:rsid w:val="00C27426"/>
    <w:rsid w:val="00C300D3"/>
    <w:rsid w:val="00C31712"/>
    <w:rsid w:val="00C3233A"/>
    <w:rsid w:val="00C3352D"/>
    <w:rsid w:val="00C335F4"/>
    <w:rsid w:val="00C33910"/>
    <w:rsid w:val="00C33F24"/>
    <w:rsid w:val="00C34240"/>
    <w:rsid w:val="00C34794"/>
    <w:rsid w:val="00C352E8"/>
    <w:rsid w:val="00C373B8"/>
    <w:rsid w:val="00C377A2"/>
    <w:rsid w:val="00C4011B"/>
    <w:rsid w:val="00C40DEE"/>
    <w:rsid w:val="00C41807"/>
    <w:rsid w:val="00C42D0D"/>
    <w:rsid w:val="00C43D47"/>
    <w:rsid w:val="00C43E7E"/>
    <w:rsid w:val="00C44830"/>
    <w:rsid w:val="00C45900"/>
    <w:rsid w:val="00C47E27"/>
    <w:rsid w:val="00C50214"/>
    <w:rsid w:val="00C502F2"/>
    <w:rsid w:val="00C514BA"/>
    <w:rsid w:val="00C52A62"/>
    <w:rsid w:val="00C5495D"/>
    <w:rsid w:val="00C54E18"/>
    <w:rsid w:val="00C57044"/>
    <w:rsid w:val="00C578FE"/>
    <w:rsid w:val="00C60771"/>
    <w:rsid w:val="00C61A30"/>
    <w:rsid w:val="00C62559"/>
    <w:rsid w:val="00C63304"/>
    <w:rsid w:val="00C640AF"/>
    <w:rsid w:val="00C65050"/>
    <w:rsid w:val="00C65589"/>
    <w:rsid w:val="00C6565B"/>
    <w:rsid w:val="00C65948"/>
    <w:rsid w:val="00C65C1F"/>
    <w:rsid w:val="00C65FAF"/>
    <w:rsid w:val="00C66AB2"/>
    <w:rsid w:val="00C70D9E"/>
    <w:rsid w:val="00C71F84"/>
    <w:rsid w:val="00C72DB1"/>
    <w:rsid w:val="00C72DFA"/>
    <w:rsid w:val="00C73A66"/>
    <w:rsid w:val="00C74044"/>
    <w:rsid w:val="00C74487"/>
    <w:rsid w:val="00C755F7"/>
    <w:rsid w:val="00C7601E"/>
    <w:rsid w:val="00C766C3"/>
    <w:rsid w:val="00C771CD"/>
    <w:rsid w:val="00C77965"/>
    <w:rsid w:val="00C77AEC"/>
    <w:rsid w:val="00C77FD2"/>
    <w:rsid w:val="00C82B0C"/>
    <w:rsid w:val="00C83AB4"/>
    <w:rsid w:val="00C84E16"/>
    <w:rsid w:val="00C86271"/>
    <w:rsid w:val="00C87442"/>
    <w:rsid w:val="00C87E15"/>
    <w:rsid w:val="00C909B6"/>
    <w:rsid w:val="00C913AA"/>
    <w:rsid w:val="00C92C5A"/>
    <w:rsid w:val="00C93E92"/>
    <w:rsid w:val="00C941BA"/>
    <w:rsid w:val="00C94B25"/>
    <w:rsid w:val="00C95511"/>
    <w:rsid w:val="00C95F61"/>
    <w:rsid w:val="00CA1293"/>
    <w:rsid w:val="00CA1CCB"/>
    <w:rsid w:val="00CA1D56"/>
    <w:rsid w:val="00CA2040"/>
    <w:rsid w:val="00CA26D1"/>
    <w:rsid w:val="00CA3048"/>
    <w:rsid w:val="00CA4D6E"/>
    <w:rsid w:val="00CA5215"/>
    <w:rsid w:val="00CA6082"/>
    <w:rsid w:val="00CA640E"/>
    <w:rsid w:val="00CA7107"/>
    <w:rsid w:val="00CA728F"/>
    <w:rsid w:val="00CA780D"/>
    <w:rsid w:val="00CA7E98"/>
    <w:rsid w:val="00CB1234"/>
    <w:rsid w:val="00CB159C"/>
    <w:rsid w:val="00CB1C9C"/>
    <w:rsid w:val="00CB3CDF"/>
    <w:rsid w:val="00CB57E5"/>
    <w:rsid w:val="00CB5FB5"/>
    <w:rsid w:val="00CB60A3"/>
    <w:rsid w:val="00CB7EFC"/>
    <w:rsid w:val="00CC1421"/>
    <w:rsid w:val="00CC1839"/>
    <w:rsid w:val="00CC44A0"/>
    <w:rsid w:val="00CC4609"/>
    <w:rsid w:val="00CC58A2"/>
    <w:rsid w:val="00CC7422"/>
    <w:rsid w:val="00CC7F90"/>
    <w:rsid w:val="00CD2504"/>
    <w:rsid w:val="00CD444A"/>
    <w:rsid w:val="00CD4F28"/>
    <w:rsid w:val="00CD55EC"/>
    <w:rsid w:val="00CD586A"/>
    <w:rsid w:val="00CD69DC"/>
    <w:rsid w:val="00CD7360"/>
    <w:rsid w:val="00CE0225"/>
    <w:rsid w:val="00CE22E4"/>
    <w:rsid w:val="00CE3DFA"/>
    <w:rsid w:val="00CF1153"/>
    <w:rsid w:val="00CF27AC"/>
    <w:rsid w:val="00CF2DE3"/>
    <w:rsid w:val="00CF40C9"/>
    <w:rsid w:val="00CF452D"/>
    <w:rsid w:val="00CF7016"/>
    <w:rsid w:val="00D00664"/>
    <w:rsid w:val="00D00C4F"/>
    <w:rsid w:val="00D00E3F"/>
    <w:rsid w:val="00D011D9"/>
    <w:rsid w:val="00D01574"/>
    <w:rsid w:val="00D02E34"/>
    <w:rsid w:val="00D02ED9"/>
    <w:rsid w:val="00D0379F"/>
    <w:rsid w:val="00D03C94"/>
    <w:rsid w:val="00D05CAD"/>
    <w:rsid w:val="00D06530"/>
    <w:rsid w:val="00D06A85"/>
    <w:rsid w:val="00D0734E"/>
    <w:rsid w:val="00D0798D"/>
    <w:rsid w:val="00D1003F"/>
    <w:rsid w:val="00D1105F"/>
    <w:rsid w:val="00D113CC"/>
    <w:rsid w:val="00D11622"/>
    <w:rsid w:val="00D124D4"/>
    <w:rsid w:val="00D12FEF"/>
    <w:rsid w:val="00D156BA"/>
    <w:rsid w:val="00D16ACB"/>
    <w:rsid w:val="00D177FA"/>
    <w:rsid w:val="00D17C8C"/>
    <w:rsid w:val="00D17D62"/>
    <w:rsid w:val="00D22040"/>
    <w:rsid w:val="00D22062"/>
    <w:rsid w:val="00D22827"/>
    <w:rsid w:val="00D23D96"/>
    <w:rsid w:val="00D25891"/>
    <w:rsid w:val="00D25C02"/>
    <w:rsid w:val="00D26E81"/>
    <w:rsid w:val="00D2739B"/>
    <w:rsid w:val="00D27A01"/>
    <w:rsid w:val="00D30ED5"/>
    <w:rsid w:val="00D31861"/>
    <w:rsid w:val="00D31C97"/>
    <w:rsid w:val="00D32757"/>
    <w:rsid w:val="00D3296A"/>
    <w:rsid w:val="00D329D8"/>
    <w:rsid w:val="00D33633"/>
    <w:rsid w:val="00D3396C"/>
    <w:rsid w:val="00D33E78"/>
    <w:rsid w:val="00D34119"/>
    <w:rsid w:val="00D34213"/>
    <w:rsid w:val="00D344CC"/>
    <w:rsid w:val="00D34854"/>
    <w:rsid w:val="00D35BB4"/>
    <w:rsid w:val="00D35CCA"/>
    <w:rsid w:val="00D400F5"/>
    <w:rsid w:val="00D4255C"/>
    <w:rsid w:val="00D42D94"/>
    <w:rsid w:val="00D44E76"/>
    <w:rsid w:val="00D45F75"/>
    <w:rsid w:val="00D46258"/>
    <w:rsid w:val="00D4633F"/>
    <w:rsid w:val="00D474DF"/>
    <w:rsid w:val="00D4774F"/>
    <w:rsid w:val="00D47D7B"/>
    <w:rsid w:val="00D50151"/>
    <w:rsid w:val="00D524A7"/>
    <w:rsid w:val="00D52AEF"/>
    <w:rsid w:val="00D53A6A"/>
    <w:rsid w:val="00D53B6F"/>
    <w:rsid w:val="00D54913"/>
    <w:rsid w:val="00D5570E"/>
    <w:rsid w:val="00D559A9"/>
    <w:rsid w:val="00D607F6"/>
    <w:rsid w:val="00D60B09"/>
    <w:rsid w:val="00D60B22"/>
    <w:rsid w:val="00D635F4"/>
    <w:rsid w:val="00D63C66"/>
    <w:rsid w:val="00D6442D"/>
    <w:rsid w:val="00D6475F"/>
    <w:rsid w:val="00D647F2"/>
    <w:rsid w:val="00D64AF6"/>
    <w:rsid w:val="00D66B84"/>
    <w:rsid w:val="00D70605"/>
    <w:rsid w:val="00D74A11"/>
    <w:rsid w:val="00D75609"/>
    <w:rsid w:val="00D75DDA"/>
    <w:rsid w:val="00D77779"/>
    <w:rsid w:val="00D81E01"/>
    <w:rsid w:val="00D82033"/>
    <w:rsid w:val="00D82595"/>
    <w:rsid w:val="00D84B5A"/>
    <w:rsid w:val="00D85251"/>
    <w:rsid w:val="00D85771"/>
    <w:rsid w:val="00D857D4"/>
    <w:rsid w:val="00D85DF7"/>
    <w:rsid w:val="00D87827"/>
    <w:rsid w:val="00D879E1"/>
    <w:rsid w:val="00D87A7E"/>
    <w:rsid w:val="00D90F5B"/>
    <w:rsid w:val="00D927F0"/>
    <w:rsid w:val="00D932D0"/>
    <w:rsid w:val="00D9377C"/>
    <w:rsid w:val="00D938CA"/>
    <w:rsid w:val="00D94283"/>
    <w:rsid w:val="00D96256"/>
    <w:rsid w:val="00D970F7"/>
    <w:rsid w:val="00D974D8"/>
    <w:rsid w:val="00D97623"/>
    <w:rsid w:val="00DA0296"/>
    <w:rsid w:val="00DA325E"/>
    <w:rsid w:val="00DA4481"/>
    <w:rsid w:val="00DA5923"/>
    <w:rsid w:val="00DA5B2E"/>
    <w:rsid w:val="00DA64A9"/>
    <w:rsid w:val="00DA73B9"/>
    <w:rsid w:val="00DA765F"/>
    <w:rsid w:val="00DB1D4F"/>
    <w:rsid w:val="00DB20C0"/>
    <w:rsid w:val="00DB2105"/>
    <w:rsid w:val="00DB4565"/>
    <w:rsid w:val="00DB471C"/>
    <w:rsid w:val="00DB5011"/>
    <w:rsid w:val="00DB52ED"/>
    <w:rsid w:val="00DB690E"/>
    <w:rsid w:val="00DB7A26"/>
    <w:rsid w:val="00DB7C4E"/>
    <w:rsid w:val="00DB7C5A"/>
    <w:rsid w:val="00DB7F5A"/>
    <w:rsid w:val="00DC0928"/>
    <w:rsid w:val="00DC248F"/>
    <w:rsid w:val="00DC5716"/>
    <w:rsid w:val="00DC5D81"/>
    <w:rsid w:val="00DC79EE"/>
    <w:rsid w:val="00DD0849"/>
    <w:rsid w:val="00DD1040"/>
    <w:rsid w:val="00DD4544"/>
    <w:rsid w:val="00DD45A9"/>
    <w:rsid w:val="00DD775E"/>
    <w:rsid w:val="00DE0499"/>
    <w:rsid w:val="00DE2447"/>
    <w:rsid w:val="00DE253D"/>
    <w:rsid w:val="00DE53CD"/>
    <w:rsid w:val="00DE580B"/>
    <w:rsid w:val="00DE6BFC"/>
    <w:rsid w:val="00DE7B66"/>
    <w:rsid w:val="00DF0BD0"/>
    <w:rsid w:val="00DF2109"/>
    <w:rsid w:val="00DF3DE1"/>
    <w:rsid w:val="00DF56B0"/>
    <w:rsid w:val="00DF748E"/>
    <w:rsid w:val="00E00F25"/>
    <w:rsid w:val="00E01398"/>
    <w:rsid w:val="00E018CF"/>
    <w:rsid w:val="00E01D79"/>
    <w:rsid w:val="00E042E0"/>
    <w:rsid w:val="00E04CD8"/>
    <w:rsid w:val="00E0568D"/>
    <w:rsid w:val="00E0706E"/>
    <w:rsid w:val="00E10931"/>
    <w:rsid w:val="00E12353"/>
    <w:rsid w:val="00E12494"/>
    <w:rsid w:val="00E12541"/>
    <w:rsid w:val="00E1308B"/>
    <w:rsid w:val="00E14FA8"/>
    <w:rsid w:val="00E15C25"/>
    <w:rsid w:val="00E16F57"/>
    <w:rsid w:val="00E1724A"/>
    <w:rsid w:val="00E20A38"/>
    <w:rsid w:val="00E21068"/>
    <w:rsid w:val="00E221FB"/>
    <w:rsid w:val="00E22C91"/>
    <w:rsid w:val="00E230B5"/>
    <w:rsid w:val="00E23364"/>
    <w:rsid w:val="00E2376A"/>
    <w:rsid w:val="00E249D7"/>
    <w:rsid w:val="00E24B7E"/>
    <w:rsid w:val="00E25FE0"/>
    <w:rsid w:val="00E26A65"/>
    <w:rsid w:val="00E26E68"/>
    <w:rsid w:val="00E274D8"/>
    <w:rsid w:val="00E31E1D"/>
    <w:rsid w:val="00E31E89"/>
    <w:rsid w:val="00E31EFC"/>
    <w:rsid w:val="00E32041"/>
    <w:rsid w:val="00E33EF2"/>
    <w:rsid w:val="00E33F32"/>
    <w:rsid w:val="00E34FD3"/>
    <w:rsid w:val="00E37B44"/>
    <w:rsid w:val="00E41039"/>
    <w:rsid w:val="00E41B89"/>
    <w:rsid w:val="00E4222F"/>
    <w:rsid w:val="00E4392B"/>
    <w:rsid w:val="00E447D9"/>
    <w:rsid w:val="00E45C31"/>
    <w:rsid w:val="00E469D7"/>
    <w:rsid w:val="00E46B6B"/>
    <w:rsid w:val="00E501A5"/>
    <w:rsid w:val="00E50C9B"/>
    <w:rsid w:val="00E51798"/>
    <w:rsid w:val="00E52664"/>
    <w:rsid w:val="00E52B02"/>
    <w:rsid w:val="00E5307B"/>
    <w:rsid w:val="00E54492"/>
    <w:rsid w:val="00E545BB"/>
    <w:rsid w:val="00E54F83"/>
    <w:rsid w:val="00E57DA7"/>
    <w:rsid w:val="00E6203F"/>
    <w:rsid w:val="00E62380"/>
    <w:rsid w:val="00E63CD3"/>
    <w:rsid w:val="00E64D93"/>
    <w:rsid w:val="00E6527D"/>
    <w:rsid w:val="00E66075"/>
    <w:rsid w:val="00E662CF"/>
    <w:rsid w:val="00E66746"/>
    <w:rsid w:val="00E67569"/>
    <w:rsid w:val="00E675AE"/>
    <w:rsid w:val="00E70EFF"/>
    <w:rsid w:val="00E71D8F"/>
    <w:rsid w:val="00E72BF7"/>
    <w:rsid w:val="00E741AE"/>
    <w:rsid w:val="00E74C7C"/>
    <w:rsid w:val="00E74E52"/>
    <w:rsid w:val="00E75BCB"/>
    <w:rsid w:val="00E81867"/>
    <w:rsid w:val="00E81947"/>
    <w:rsid w:val="00E838BF"/>
    <w:rsid w:val="00E84670"/>
    <w:rsid w:val="00E86371"/>
    <w:rsid w:val="00E86BB7"/>
    <w:rsid w:val="00E90C8C"/>
    <w:rsid w:val="00E93E3C"/>
    <w:rsid w:val="00E94C49"/>
    <w:rsid w:val="00E95012"/>
    <w:rsid w:val="00E97FD3"/>
    <w:rsid w:val="00EA0120"/>
    <w:rsid w:val="00EA1378"/>
    <w:rsid w:val="00EA19A8"/>
    <w:rsid w:val="00EA4B13"/>
    <w:rsid w:val="00EA5454"/>
    <w:rsid w:val="00EA644A"/>
    <w:rsid w:val="00EA7957"/>
    <w:rsid w:val="00EA7EB0"/>
    <w:rsid w:val="00EB0423"/>
    <w:rsid w:val="00EB24EC"/>
    <w:rsid w:val="00EB2F51"/>
    <w:rsid w:val="00EB53B5"/>
    <w:rsid w:val="00EB5DA5"/>
    <w:rsid w:val="00EB646B"/>
    <w:rsid w:val="00EB681C"/>
    <w:rsid w:val="00EC0AF5"/>
    <w:rsid w:val="00EC0C69"/>
    <w:rsid w:val="00EC1301"/>
    <w:rsid w:val="00EC2BFC"/>
    <w:rsid w:val="00EC430B"/>
    <w:rsid w:val="00EC4698"/>
    <w:rsid w:val="00EC492E"/>
    <w:rsid w:val="00EC5B59"/>
    <w:rsid w:val="00ED0420"/>
    <w:rsid w:val="00ED1208"/>
    <w:rsid w:val="00ED1314"/>
    <w:rsid w:val="00ED30A6"/>
    <w:rsid w:val="00ED32E6"/>
    <w:rsid w:val="00ED3762"/>
    <w:rsid w:val="00ED3767"/>
    <w:rsid w:val="00ED3B9A"/>
    <w:rsid w:val="00ED3E1E"/>
    <w:rsid w:val="00ED3F4F"/>
    <w:rsid w:val="00ED4AF5"/>
    <w:rsid w:val="00ED5946"/>
    <w:rsid w:val="00ED63C7"/>
    <w:rsid w:val="00EE02AD"/>
    <w:rsid w:val="00EE365B"/>
    <w:rsid w:val="00EE4E75"/>
    <w:rsid w:val="00EF0071"/>
    <w:rsid w:val="00EF0D55"/>
    <w:rsid w:val="00EF18F7"/>
    <w:rsid w:val="00EF1ECD"/>
    <w:rsid w:val="00EF3889"/>
    <w:rsid w:val="00EF3E4D"/>
    <w:rsid w:val="00EF4C87"/>
    <w:rsid w:val="00EF6583"/>
    <w:rsid w:val="00EF66EB"/>
    <w:rsid w:val="00EF67C9"/>
    <w:rsid w:val="00EF6CAF"/>
    <w:rsid w:val="00EF78D3"/>
    <w:rsid w:val="00EF7911"/>
    <w:rsid w:val="00EF79C0"/>
    <w:rsid w:val="00F00111"/>
    <w:rsid w:val="00F002B5"/>
    <w:rsid w:val="00F0099D"/>
    <w:rsid w:val="00F02DA5"/>
    <w:rsid w:val="00F03004"/>
    <w:rsid w:val="00F03B2E"/>
    <w:rsid w:val="00F0603F"/>
    <w:rsid w:val="00F06629"/>
    <w:rsid w:val="00F1018E"/>
    <w:rsid w:val="00F108FB"/>
    <w:rsid w:val="00F11472"/>
    <w:rsid w:val="00F1476C"/>
    <w:rsid w:val="00F14934"/>
    <w:rsid w:val="00F17C7D"/>
    <w:rsid w:val="00F22689"/>
    <w:rsid w:val="00F23879"/>
    <w:rsid w:val="00F24D1C"/>
    <w:rsid w:val="00F25730"/>
    <w:rsid w:val="00F2581A"/>
    <w:rsid w:val="00F26CFF"/>
    <w:rsid w:val="00F31248"/>
    <w:rsid w:val="00F32639"/>
    <w:rsid w:val="00F336D5"/>
    <w:rsid w:val="00F33D19"/>
    <w:rsid w:val="00F3481F"/>
    <w:rsid w:val="00F3506E"/>
    <w:rsid w:val="00F35E20"/>
    <w:rsid w:val="00F360B7"/>
    <w:rsid w:val="00F36E36"/>
    <w:rsid w:val="00F405EA"/>
    <w:rsid w:val="00F4138D"/>
    <w:rsid w:val="00F41B9C"/>
    <w:rsid w:val="00F4357A"/>
    <w:rsid w:val="00F4383C"/>
    <w:rsid w:val="00F44B72"/>
    <w:rsid w:val="00F47A36"/>
    <w:rsid w:val="00F500C1"/>
    <w:rsid w:val="00F50639"/>
    <w:rsid w:val="00F51AB2"/>
    <w:rsid w:val="00F52D11"/>
    <w:rsid w:val="00F536A6"/>
    <w:rsid w:val="00F553D5"/>
    <w:rsid w:val="00F55CB8"/>
    <w:rsid w:val="00F56411"/>
    <w:rsid w:val="00F57E8B"/>
    <w:rsid w:val="00F60DBF"/>
    <w:rsid w:val="00F61662"/>
    <w:rsid w:val="00F617DE"/>
    <w:rsid w:val="00F61C36"/>
    <w:rsid w:val="00F61ECA"/>
    <w:rsid w:val="00F63A44"/>
    <w:rsid w:val="00F63F52"/>
    <w:rsid w:val="00F6445D"/>
    <w:rsid w:val="00F64CD8"/>
    <w:rsid w:val="00F64D97"/>
    <w:rsid w:val="00F64E36"/>
    <w:rsid w:val="00F65516"/>
    <w:rsid w:val="00F66293"/>
    <w:rsid w:val="00F70E71"/>
    <w:rsid w:val="00F70EA5"/>
    <w:rsid w:val="00F72A4E"/>
    <w:rsid w:val="00F72CCD"/>
    <w:rsid w:val="00F73804"/>
    <w:rsid w:val="00F74093"/>
    <w:rsid w:val="00F747C0"/>
    <w:rsid w:val="00F7577B"/>
    <w:rsid w:val="00F769B3"/>
    <w:rsid w:val="00F80F46"/>
    <w:rsid w:val="00F81CB4"/>
    <w:rsid w:val="00F81E67"/>
    <w:rsid w:val="00F833D2"/>
    <w:rsid w:val="00F8385F"/>
    <w:rsid w:val="00F84131"/>
    <w:rsid w:val="00F843FF"/>
    <w:rsid w:val="00F86496"/>
    <w:rsid w:val="00F87131"/>
    <w:rsid w:val="00F90C3E"/>
    <w:rsid w:val="00F90C7A"/>
    <w:rsid w:val="00F91503"/>
    <w:rsid w:val="00F91C2E"/>
    <w:rsid w:val="00F9331D"/>
    <w:rsid w:val="00F93A72"/>
    <w:rsid w:val="00F940C3"/>
    <w:rsid w:val="00F94C1E"/>
    <w:rsid w:val="00F96515"/>
    <w:rsid w:val="00F96CB8"/>
    <w:rsid w:val="00F96E8D"/>
    <w:rsid w:val="00F96EA5"/>
    <w:rsid w:val="00F9742B"/>
    <w:rsid w:val="00F97812"/>
    <w:rsid w:val="00FA050E"/>
    <w:rsid w:val="00FA05B6"/>
    <w:rsid w:val="00FA1502"/>
    <w:rsid w:val="00FA2EBE"/>
    <w:rsid w:val="00FA3C6A"/>
    <w:rsid w:val="00FA518E"/>
    <w:rsid w:val="00FA5A7A"/>
    <w:rsid w:val="00FA5E0A"/>
    <w:rsid w:val="00FA60F2"/>
    <w:rsid w:val="00FA642A"/>
    <w:rsid w:val="00FA6BEE"/>
    <w:rsid w:val="00FB0B2B"/>
    <w:rsid w:val="00FB2867"/>
    <w:rsid w:val="00FB2E0F"/>
    <w:rsid w:val="00FB3189"/>
    <w:rsid w:val="00FB347C"/>
    <w:rsid w:val="00FB54F2"/>
    <w:rsid w:val="00FB5E95"/>
    <w:rsid w:val="00FB77E6"/>
    <w:rsid w:val="00FC08B9"/>
    <w:rsid w:val="00FC0996"/>
    <w:rsid w:val="00FC122B"/>
    <w:rsid w:val="00FC1F1D"/>
    <w:rsid w:val="00FC2A11"/>
    <w:rsid w:val="00FC3227"/>
    <w:rsid w:val="00FC3320"/>
    <w:rsid w:val="00FC3707"/>
    <w:rsid w:val="00FC40E3"/>
    <w:rsid w:val="00FC50BC"/>
    <w:rsid w:val="00FC57A0"/>
    <w:rsid w:val="00FC72F8"/>
    <w:rsid w:val="00FC75E0"/>
    <w:rsid w:val="00FC7DFA"/>
    <w:rsid w:val="00FD0B50"/>
    <w:rsid w:val="00FD2A31"/>
    <w:rsid w:val="00FD2EEC"/>
    <w:rsid w:val="00FD3636"/>
    <w:rsid w:val="00FD3750"/>
    <w:rsid w:val="00FD48C7"/>
    <w:rsid w:val="00FD6F9E"/>
    <w:rsid w:val="00FD73BD"/>
    <w:rsid w:val="00FE1FCF"/>
    <w:rsid w:val="00FE249C"/>
    <w:rsid w:val="00FE350C"/>
    <w:rsid w:val="00FE3515"/>
    <w:rsid w:val="00FE64EA"/>
    <w:rsid w:val="00FE7091"/>
    <w:rsid w:val="00FE726B"/>
    <w:rsid w:val="00FF233C"/>
    <w:rsid w:val="00FF31B6"/>
    <w:rsid w:val="00FF41AD"/>
    <w:rsid w:val="00FF41F6"/>
    <w:rsid w:val="00FF45CA"/>
    <w:rsid w:val="00FF4BD1"/>
    <w:rsid w:val="00FF5B12"/>
    <w:rsid w:val="00FF6BBC"/>
    <w:rsid w:val="00FF6DB2"/>
    <w:rsid w:val="00FF6F71"/>
    <w:rsid w:val="00FF7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3924E"/>
  <w15:chartTrackingRefBased/>
  <w15:docId w15:val="{22BEA218-46CD-4D1A-A660-81CA372F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6371"/>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0E52CD"/>
    <w:pPr>
      <w:keepNext/>
      <w:ind w:firstLine="1247"/>
      <w:outlineLvl w:val="0"/>
    </w:pPr>
  </w:style>
  <w:style w:type="paragraph" w:styleId="Antrat2">
    <w:name w:val="heading 2"/>
    <w:basedOn w:val="prastasis"/>
    <w:next w:val="prastasis"/>
    <w:link w:val="Antrat2Diagrama"/>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0E52CD"/>
    <w:pPr>
      <w:keepNext/>
      <w:jc w:val="center"/>
      <w:outlineLvl w:val="2"/>
    </w:pPr>
    <w:rPr>
      <w: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81A39"/>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081A39"/>
    <w:rPr>
      <w:rFonts w:ascii="Times New Roman" w:hAnsi="Times New Roman"/>
      <w:sz w:val="20"/>
    </w:rPr>
  </w:style>
  <w:style w:type="paragraph" w:styleId="Porat">
    <w:name w:val="footer"/>
    <w:basedOn w:val="prastasis"/>
    <w:link w:val="PoratDiagrama"/>
    <w:uiPriority w:val="99"/>
    <w:unhideWhenUsed/>
    <w:rsid w:val="00081A39"/>
    <w:pPr>
      <w:tabs>
        <w:tab w:val="center" w:pos="4819"/>
        <w:tab w:val="right" w:pos="9638"/>
      </w:tabs>
    </w:pPr>
    <w:rPr>
      <w:sz w:val="20"/>
    </w:rPr>
  </w:style>
  <w:style w:type="character" w:customStyle="1" w:styleId="PoratDiagrama">
    <w:name w:val="Poraštė Diagrama"/>
    <w:basedOn w:val="Numatytasispastraiposriftas"/>
    <w:link w:val="Porat"/>
    <w:uiPriority w:val="99"/>
    <w:rsid w:val="00081A39"/>
    <w:rPr>
      <w:rFonts w:ascii="Times New Roman" w:hAnsi="Times New Roman"/>
      <w:sz w:val="20"/>
    </w:rPr>
  </w:style>
  <w:style w:type="paragraph" w:styleId="Betarp">
    <w:name w:val="No Spacing"/>
    <w:basedOn w:val="prastasis"/>
    <w:link w:val="BetarpDiagrama"/>
    <w:uiPriority w:val="1"/>
    <w:qFormat/>
    <w:rsid w:val="008424A2"/>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0C48A5"/>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0C48A5"/>
    <w:rPr>
      <w:rFonts w:ascii="Times New Roman" w:hAnsi="Times New Roman"/>
      <w:sz w:val="24"/>
    </w:rPr>
  </w:style>
  <w:style w:type="character" w:customStyle="1" w:styleId="Antrat1Diagrama">
    <w:name w:val="Antraštė 1 Diagrama"/>
    <w:basedOn w:val="Numatytasispastraiposriftas"/>
    <w:link w:val="Antrat1"/>
    <w:rsid w:val="000E52CD"/>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rsid w:val="000E52C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0E52CD"/>
    <w:rPr>
      <w:rFonts w:ascii="Times New Roman" w:eastAsia="Times New Roman" w:hAnsi="Times New Roman" w:cs="Times New Roman"/>
      <w:b/>
      <w:sz w:val="24"/>
      <w:szCs w:val="20"/>
    </w:rPr>
  </w:style>
  <w:style w:type="character" w:styleId="Puslapionumeris">
    <w:name w:val="page number"/>
    <w:basedOn w:val="Numatytasispastraiposriftas"/>
    <w:rsid w:val="000E52CD"/>
  </w:style>
  <w:style w:type="paragraph" w:customStyle="1" w:styleId="Paraai">
    <w:name w:val="Parašai"/>
    <w:basedOn w:val="prastasis"/>
    <w:rsid w:val="000E52CD"/>
    <w:pPr>
      <w:tabs>
        <w:tab w:val="left" w:pos="6237"/>
      </w:tabs>
      <w:spacing w:before="240"/>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uiPriority w:val="34"/>
    <w:qFormat/>
    <w:rsid w:val="000E52CD"/>
    <w:pPr>
      <w:ind w:left="720"/>
      <w:contextualSpacing/>
    </w:pPr>
  </w:style>
  <w:style w:type="character" w:styleId="Hipersaitas">
    <w:name w:val="Hyperlink"/>
    <w:aliases w:val="IVPK Hyperlink"/>
    <w:basedOn w:val="Numatytasispastraiposriftas"/>
    <w:uiPriority w:val="99"/>
    <w:rsid w:val="000E52CD"/>
    <w:rPr>
      <w:rFonts w:cs="Times New Roman"/>
      <w:color w:val="0000FF"/>
      <w:u w:val="single"/>
    </w:rPr>
  </w:style>
  <w:style w:type="table" w:styleId="Lentelstinklelis">
    <w:name w:val="Table Grid"/>
    <w:basedOn w:val="prastojilente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E52C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52CD"/>
    <w:rPr>
      <w:rFonts w:ascii="Times New Roman" w:eastAsia="Times New Roman" w:hAnsi="Times New Roman" w:cs="Times New Roman"/>
      <w:sz w:val="24"/>
      <w:szCs w:val="20"/>
    </w:rPr>
  </w:style>
  <w:style w:type="paragraph" w:customStyle="1" w:styleId="1">
    <w:name w:val="Стиль1"/>
    <w:basedOn w:val="prastasis"/>
    <w:rsid w:val="000E52CD"/>
    <w:pPr>
      <w:jc w:val="center"/>
    </w:pPr>
    <w:rPr>
      <w:lang w:val="ru-RU"/>
    </w:rPr>
  </w:style>
  <w:style w:type="character" w:styleId="Puslapioinaosnuoroda">
    <w:name w:val="footnote reference"/>
    <w:basedOn w:val="Numatytasispastraiposriftas"/>
    <w:uiPriority w:val="99"/>
    <w:rsid w:val="000E52CD"/>
    <w:rPr>
      <w:rFonts w:cs="Times New Roman"/>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0E52CD"/>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0E52CD"/>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0E52CD"/>
    <w:rPr>
      <w:rFonts w:ascii="Calibri" w:eastAsia="Times New Roman" w:hAnsi="Calibri" w:cs="Times New Roman"/>
      <w:sz w:val="20"/>
      <w:szCs w:val="20"/>
    </w:rPr>
  </w:style>
  <w:style w:type="table" w:customStyle="1" w:styleId="Lentelstinklelis1">
    <w:name w:val="Lentelės tinklelis1"/>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Sraonra"/>
    <w:rsid w:val="000E52CD"/>
    <w:pPr>
      <w:numPr>
        <w:numId w:val="4"/>
      </w:numPr>
    </w:pPr>
  </w:style>
  <w:style w:type="paragraph" w:styleId="Debesliotekstas">
    <w:name w:val="Balloon Text"/>
    <w:basedOn w:val="prastasis"/>
    <w:link w:val="DebesliotekstasDiagrama"/>
    <w:semiHidden/>
    <w:unhideWhenUsed/>
    <w:rsid w:val="000E52C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0E52CD"/>
    <w:pPr>
      <w:spacing w:before="60" w:after="60"/>
      <w:jc w:val="center"/>
    </w:pPr>
    <w:rPr>
      <w:caps/>
      <w:sz w:val="22"/>
      <w:lang w:eastAsia="lt-LT"/>
    </w:rPr>
  </w:style>
  <w:style w:type="table" w:customStyle="1" w:styleId="Lentelstinklelis2">
    <w:name w:val="Lentelės tinklelis2"/>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0E52CD"/>
    <w:rPr>
      <w:color w:val="800080"/>
      <w:u w:val="single"/>
    </w:rPr>
  </w:style>
  <w:style w:type="paragraph" w:customStyle="1" w:styleId="xl65">
    <w:name w:val="xl65"/>
    <w:basedOn w:val="prastasis"/>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prastasis"/>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prastasis"/>
    <w:rsid w:val="000E52CD"/>
    <w:pPr>
      <w:shd w:val="clear" w:color="000000" w:fill="FFFFFF"/>
      <w:spacing w:before="100" w:beforeAutospacing="1" w:after="100" w:afterAutospacing="1"/>
      <w:jc w:val="left"/>
    </w:pPr>
    <w:rPr>
      <w:szCs w:val="24"/>
      <w:lang w:eastAsia="lt-LT"/>
    </w:rPr>
  </w:style>
  <w:style w:type="paragraph" w:customStyle="1" w:styleId="xl71">
    <w:name w:val="xl71"/>
    <w:basedOn w:val="prastasis"/>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prastasis"/>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prastasis"/>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prastasis"/>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prastasis"/>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prastasis"/>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prastasis"/>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prastasis"/>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prastasis"/>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prastasis"/>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prastasis"/>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prastasis"/>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prastasis"/>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prastasis"/>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prastasis"/>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prastojilentel"/>
    <w:next w:val="Lentelstinklelis"/>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8A144F"/>
    <w:rPr>
      <w:sz w:val="16"/>
      <w:szCs w:val="16"/>
    </w:rPr>
  </w:style>
  <w:style w:type="paragraph" w:styleId="Komentarotekstas">
    <w:name w:val="annotation text"/>
    <w:basedOn w:val="prastasis"/>
    <w:link w:val="KomentarotekstasDiagrama"/>
    <w:uiPriority w:val="99"/>
    <w:unhideWhenUsed/>
    <w:rsid w:val="008A144F"/>
    <w:rPr>
      <w:sz w:val="20"/>
    </w:rPr>
  </w:style>
  <w:style w:type="character" w:customStyle="1" w:styleId="KomentarotekstasDiagrama">
    <w:name w:val="Komentaro tekstas Diagrama"/>
    <w:basedOn w:val="Numatytasispastraiposriftas"/>
    <w:link w:val="Komentarotekstas"/>
    <w:uiPriority w:val="99"/>
    <w:rsid w:val="008A144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144F"/>
    <w:rPr>
      <w:b/>
      <w:bCs/>
    </w:rPr>
  </w:style>
  <w:style w:type="character" w:customStyle="1" w:styleId="KomentarotemaDiagrama">
    <w:name w:val="Komentaro tema Diagrama"/>
    <w:basedOn w:val="KomentarotekstasDiagrama"/>
    <w:link w:val="Komentarotema"/>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Numatytasispastraiposriftas"/>
    <w:uiPriority w:val="99"/>
    <w:semiHidden/>
    <w:unhideWhenUsed/>
    <w:rsid w:val="00096F5B"/>
    <w:rPr>
      <w:color w:val="605E5C"/>
      <w:shd w:val="clear" w:color="auto" w:fill="E1DFDD"/>
    </w:rPr>
  </w:style>
  <w:style w:type="character" w:customStyle="1" w:styleId="BetarpDiagrama">
    <w:name w:val="Be tarpų Diagrama"/>
    <w:basedOn w:val="Numatytasispastraiposriftas"/>
    <w:link w:val="Betarp"/>
    <w:uiPriority w:val="1"/>
    <w:rsid w:val="005A177F"/>
    <w:rPr>
      <w:rFonts w:ascii="Times New Roman" w:eastAsia="Times New Roman" w:hAnsi="Times New Roman" w:cs="Times New Roman"/>
      <w:sz w:val="24"/>
      <w:szCs w:val="20"/>
    </w:rPr>
  </w:style>
  <w:style w:type="paragraph" w:styleId="Pataisymai">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Dokumentoinaostekstas">
    <w:name w:val="endnote text"/>
    <w:basedOn w:val="prastasis"/>
    <w:link w:val="DokumentoinaostekstasDiagrama"/>
    <w:uiPriority w:val="99"/>
    <w:semiHidden/>
    <w:unhideWhenUsed/>
    <w:rsid w:val="00953EC9"/>
    <w:rPr>
      <w:sz w:val="20"/>
    </w:rPr>
  </w:style>
  <w:style w:type="character" w:customStyle="1" w:styleId="DokumentoinaostekstasDiagrama">
    <w:name w:val="Dokumento išnašos tekstas Diagrama"/>
    <w:basedOn w:val="Numatytasispastraiposriftas"/>
    <w:link w:val="Dokumentoinaostekstas"/>
    <w:uiPriority w:val="99"/>
    <w:semiHidden/>
    <w:rsid w:val="00953EC9"/>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953EC9"/>
    <w:rPr>
      <w:vertAlign w:val="superscript"/>
    </w:rPr>
  </w:style>
  <w:style w:type="character" w:customStyle="1" w:styleId="acopre">
    <w:name w:val="acopre"/>
    <w:basedOn w:val="Numatytasispastraiposriftas"/>
    <w:rsid w:val="00862D7D"/>
  </w:style>
  <w:style w:type="paragraph" w:customStyle="1" w:styleId="paragraph">
    <w:name w:val="paragraph"/>
    <w:basedOn w:val="prastasis"/>
    <w:rsid w:val="00825954"/>
    <w:pPr>
      <w:spacing w:before="100" w:beforeAutospacing="1" w:after="100" w:afterAutospacing="1"/>
      <w:jc w:val="left"/>
    </w:pPr>
    <w:rPr>
      <w:szCs w:val="24"/>
      <w:lang w:eastAsia="lt-LT"/>
    </w:rPr>
  </w:style>
  <w:style w:type="character" w:customStyle="1" w:styleId="normaltextrun">
    <w:name w:val="normaltextrun"/>
    <w:basedOn w:val="Numatytasispastraiposriftas"/>
    <w:rsid w:val="00825954"/>
  </w:style>
  <w:style w:type="character" w:customStyle="1" w:styleId="eop">
    <w:name w:val="eop"/>
    <w:basedOn w:val="Numatytasispastraiposriftas"/>
    <w:rsid w:val="00825954"/>
  </w:style>
  <w:style w:type="paragraph" w:styleId="prastasiniatinklio">
    <w:name w:val="Normal (Web)"/>
    <w:basedOn w:val="prastasis"/>
    <w:uiPriority w:val="99"/>
    <w:unhideWhenUsed/>
    <w:rsid w:val="0062127A"/>
    <w:pPr>
      <w:spacing w:before="100" w:beforeAutospacing="1" w:after="100" w:afterAutospacing="1"/>
      <w:jc w:val="left"/>
    </w:pPr>
    <w:rPr>
      <w:szCs w:val="24"/>
      <w:lang w:eastAsia="lt-LT"/>
    </w:rPr>
  </w:style>
  <w:style w:type="character" w:customStyle="1" w:styleId="Style3">
    <w:name w:val="Style3"/>
    <w:basedOn w:val="Numatytasispastraiposriftas"/>
    <w:uiPriority w:val="1"/>
    <w:rsid w:val="00F31248"/>
  </w:style>
  <w:style w:type="character" w:customStyle="1" w:styleId="Style4">
    <w:name w:val="Style4"/>
    <w:basedOn w:val="Numatytasispastraiposriftas"/>
    <w:uiPriority w:val="1"/>
    <w:rsid w:val="00F31248"/>
    <w:rPr>
      <w:rFonts w:ascii="Arial" w:hAnsi="Arial"/>
      <w:sz w:val="20"/>
    </w:rPr>
  </w:style>
  <w:style w:type="character" w:customStyle="1" w:styleId="Laukeliai">
    <w:name w:val="Laukeliai"/>
    <w:basedOn w:val="Numatytasispastraiposriftas"/>
    <w:uiPriority w:val="1"/>
    <w:rsid w:val="00F31248"/>
    <w:rPr>
      <w:rFonts w:ascii="Arial" w:hAnsi="Arial" w:cs="Arial"/>
      <w:sz w:val="20"/>
      <w:szCs w:val="20"/>
    </w:rPr>
  </w:style>
  <w:style w:type="character" w:styleId="Vietosrezervavimoenklotekstas">
    <w:name w:val="Placeholder Text"/>
    <w:basedOn w:val="Numatytasispastraiposriftas"/>
    <w:uiPriority w:val="99"/>
    <w:semiHidden/>
    <w:rsid w:val="00EB646B"/>
    <w:rPr>
      <w:color w:val="808080"/>
    </w:rPr>
  </w:style>
  <w:style w:type="character" w:styleId="Neapdorotaspaminjimas">
    <w:name w:val="Unresolved Mention"/>
    <w:basedOn w:val="Numatytasispastraiposriftas"/>
    <w:uiPriority w:val="99"/>
    <w:semiHidden/>
    <w:unhideWhenUsed/>
    <w:rsid w:val="0082024D"/>
    <w:rPr>
      <w:color w:val="605E5C"/>
      <w:shd w:val="clear" w:color="auto" w:fill="E1DFDD"/>
    </w:rPr>
  </w:style>
  <w:style w:type="table" w:customStyle="1" w:styleId="Lentelstinklelis4">
    <w:name w:val="Lentelės tinklelis4"/>
    <w:basedOn w:val="prastojilentel"/>
    <w:next w:val="Lentelstinklelis"/>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46157F"/>
  </w:style>
  <w:style w:type="character" w:customStyle="1" w:styleId="ui-provider">
    <w:name w:val="ui-provider"/>
    <w:basedOn w:val="Numatytasispastraiposriftas"/>
    <w:rsid w:val="00712F3E"/>
  </w:style>
  <w:style w:type="paragraph" w:styleId="Paantrat">
    <w:name w:val="Subtitle"/>
    <w:basedOn w:val="prastasis"/>
    <w:next w:val="prastasis"/>
    <w:link w:val="PaantratDiagrama"/>
    <w:uiPriority w:val="11"/>
    <w:qFormat/>
    <w:rsid w:val="00A40F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A40F83"/>
    <w:rPr>
      <w:rFonts w:eastAsiaTheme="minorEastAsia"/>
      <w:color w:val="5A5A5A" w:themeColor="text1" w:themeTint="A5"/>
      <w:spacing w:val="15"/>
    </w:rPr>
  </w:style>
  <w:style w:type="table" w:customStyle="1" w:styleId="Lentelstinklelis23">
    <w:name w:val="Lentelės tinklelis23"/>
    <w:basedOn w:val="prastojilentel"/>
    <w:next w:val="Lentelstinklelis"/>
    <w:uiPriority w:val="59"/>
    <w:rsid w:val="00644F2E"/>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tlevelheading">
    <w:name w:val="1st level (heading)"/>
    <w:basedOn w:val="Sraopastraipa"/>
    <w:next w:val="prastasis"/>
    <w:uiPriority w:val="99"/>
    <w:qFormat/>
    <w:rsid w:val="00644F2E"/>
    <w:pPr>
      <w:tabs>
        <w:tab w:val="left" w:pos="709"/>
      </w:tabs>
      <w:ind w:left="0"/>
    </w:pPr>
    <w:rPr>
      <w:rFonts w:asciiTheme="minorHAnsi" w:eastAsia="Calibri" w:hAnsiTheme="minorHAnsi"/>
      <w:szCs w:val="24"/>
    </w:rPr>
  </w:style>
  <w:style w:type="paragraph" w:customStyle="1" w:styleId="Body">
    <w:name w:val="Body"/>
    <w:rsid w:val="00140246"/>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 w:type="paragraph" w:customStyle="1" w:styleId="SLONormal">
    <w:name w:val="SLO Normal"/>
    <w:uiPriority w:val="99"/>
    <w:qFormat/>
    <w:rsid w:val="0021524B"/>
    <w:pPr>
      <w:spacing w:before="120" w:after="120" w:line="240" w:lineRule="auto"/>
      <w:jc w:val="both"/>
    </w:pPr>
    <w:rPr>
      <w:rFonts w:ascii="Times New Roman" w:eastAsia="Times New Roman" w:hAnsi="Times New Roman" w:cs="Times New Roman"/>
      <w:kern w:val="24"/>
      <w:szCs w:val="24"/>
      <w:lang w:val="en-GB"/>
    </w:rPr>
  </w:style>
  <w:style w:type="paragraph" w:customStyle="1" w:styleId="S1lygis">
    <w:name w:val="_S 1 lygis"/>
    <w:basedOn w:val="prastasis"/>
    <w:rsid w:val="00031B34"/>
    <w:pPr>
      <w:numPr>
        <w:numId w:val="28"/>
      </w:numPr>
      <w:spacing w:before="240" w:after="240"/>
      <w:jc w:val="left"/>
    </w:pPr>
    <w:rPr>
      <w:b/>
      <w:szCs w:val="24"/>
      <w:lang w:eastAsia="lt-LT"/>
    </w:rPr>
  </w:style>
  <w:style w:type="paragraph" w:customStyle="1" w:styleId="S2lygis">
    <w:name w:val="_S 2 lygis"/>
    <w:basedOn w:val="prastasis"/>
    <w:rsid w:val="00031B34"/>
    <w:pPr>
      <w:numPr>
        <w:ilvl w:val="1"/>
        <w:numId w:val="28"/>
      </w:numPr>
      <w:spacing w:before="120" w:after="120"/>
    </w:pPr>
    <w:rPr>
      <w:szCs w:val="24"/>
      <w:lang w:eastAsia="lt-LT"/>
    </w:rPr>
  </w:style>
  <w:style w:type="paragraph" w:customStyle="1" w:styleId="S3lygis">
    <w:name w:val="_S 3 lygis"/>
    <w:basedOn w:val="S2lygis"/>
    <w:rsid w:val="00031B34"/>
    <w:pPr>
      <w:numPr>
        <w:ilvl w:val="2"/>
      </w:numPr>
    </w:pPr>
  </w:style>
  <w:style w:type="paragraph" w:customStyle="1" w:styleId="isselectedend">
    <w:name w:val="isselectedend"/>
    <w:basedOn w:val="prastasis"/>
    <w:rsid w:val="00F90C3E"/>
    <w:pPr>
      <w:spacing w:before="100" w:beforeAutospacing="1" w:after="100" w:afterAutospacing="1"/>
      <w:jc w:val="left"/>
    </w:pPr>
    <w:rPr>
      <w:szCs w:val="24"/>
      <w:lang w:eastAsia="lt-LT"/>
    </w:rPr>
  </w:style>
  <w:style w:type="character" w:styleId="Grietas">
    <w:name w:val="Strong"/>
    <w:basedOn w:val="Numatytasispastraiposriftas"/>
    <w:uiPriority w:val="22"/>
    <w:qFormat/>
    <w:rsid w:val="00F90C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10573465">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63644341">
      <w:bodyDiv w:val="1"/>
      <w:marLeft w:val="0"/>
      <w:marRight w:val="0"/>
      <w:marTop w:val="0"/>
      <w:marBottom w:val="0"/>
      <w:divBdr>
        <w:top w:val="none" w:sz="0" w:space="0" w:color="auto"/>
        <w:left w:val="none" w:sz="0" w:space="0" w:color="auto"/>
        <w:bottom w:val="none" w:sz="0" w:space="0" w:color="auto"/>
        <w:right w:val="none" w:sz="0" w:space="0" w:color="auto"/>
      </w:divBdr>
    </w:div>
    <w:div w:id="99643267">
      <w:bodyDiv w:val="1"/>
      <w:marLeft w:val="0"/>
      <w:marRight w:val="0"/>
      <w:marTop w:val="0"/>
      <w:marBottom w:val="0"/>
      <w:divBdr>
        <w:top w:val="none" w:sz="0" w:space="0" w:color="auto"/>
        <w:left w:val="none" w:sz="0" w:space="0" w:color="auto"/>
        <w:bottom w:val="none" w:sz="0" w:space="0" w:color="auto"/>
        <w:right w:val="none" w:sz="0" w:space="0" w:color="auto"/>
      </w:divBdr>
    </w:div>
    <w:div w:id="283539446">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303513596">
      <w:bodyDiv w:val="1"/>
      <w:marLeft w:val="0"/>
      <w:marRight w:val="0"/>
      <w:marTop w:val="0"/>
      <w:marBottom w:val="0"/>
      <w:divBdr>
        <w:top w:val="none" w:sz="0" w:space="0" w:color="auto"/>
        <w:left w:val="none" w:sz="0" w:space="0" w:color="auto"/>
        <w:bottom w:val="none" w:sz="0" w:space="0" w:color="auto"/>
        <w:right w:val="none" w:sz="0" w:space="0" w:color="auto"/>
      </w:divBdr>
    </w:div>
    <w:div w:id="392698188">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545531013">
      <w:bodyDiv w:val="1"/>
      <w:marLeft w:val="0"/>
      <w:marRight w:val="0"/>
      <w:marTop w:val="0"/>
      <w:marBottom w:val="0"/>
      <w:divBdr>
        <w:top w:val="none" w:sz="0" w:space="0" w:color="auto"/>
        <w:left w:val="none" w:sz="0" w:space="0" w:color="auto"/>
        <w:bottom w:val="none" w:sz="0" w:space="0" w:color="auto"/>
        <w:right w:val="none" w:sz="0" w:space="0" w:color="auto"/>
      </w:divBdr>
    </w:div>
    <w:div w:id="547646130">
      <w:bodyDiv w:val="1"/>
      <w:marLeft w:val="0"/>
      <w:marRight w:val="0"/>
      <w:marTop w:val="0"/>
      <w:marBottom w:val="0"/>
      <w:divBdr>
        <w:top w:val="none" w:sz="0" w:space="0" w:color="auto"/>
        <w:left w:val="none" w:sz="0" w:space="0" w:color="auto"/>
        <w:bottom w:val="none" w:sz="0" w:space="0" w:color="auto"/>
        <w:right w:val="none" w:sz="0" w:space="0" w:color="auto"/>
      </w:divBdr>
    </w:div>
    <w:div w:id="605188770">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44236927">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660742198">
      <w:bodyDiv w:val="1"/>
      <w:marLeft w:val="0"/>
      <w:marRight w:val="0"/>
      <w:marTop w:val="0"/>
      <w:marBottom w:val="0"/>
      <w:divBdr>
        <w:top w:val="none" w:sz="0" w:space="0" w:color="auto"/>
        <w:left w:val="none" w:sz="0" w:space="0" w:color="auto"/>
        <w:bottom w:val="none" w:sz="0" w:space="0" w:color="auto"/>
        <w:right w:val="none" w:sz="0" w:space="0" w:color="auto"/>
      </w:divBdr>
    </w:div>
    <w:div w:id="694771229">
      <w:bodyDiv w:val="1"/>
      <w:marLeft w:val="0"/>
      <w:marRight w:val="0"/>
      <w:marTop w:val="0"/>
      <w:marBottom w:val="0"/>
      <w:divBdr>
        <w:top w:val="none" w:sz="0" w:space="0" w:color="auto"/>
        <w:left w:val="none" w:sz="0" w:space="0" w:color="auto"/>
        <w:bottom w:val="none" w:sz="0" w:space="0" w:color="auto"/>
        <w:right w:val="none" w:sz="0" w:space="0" w:color="auto"/>
      </w:divBdr>
    </w:div>
    <w:div w:id="708531846">
      <w:bodyDiv w:val="1"/>
      <w:marLeft w:val="0"/>
      <w:marRight w:val="0"/>
      <w:marTop w:val="0"/>
      <w:marBottom w:val="0"/>
      <w:divBdr>
        <w:top w:val="none" w:sz="0" w:space="0" w:color="auto"/>
        <w:left w:val="none" w:sz="0" w:space="0" w:color="auto"/>
        <w:bottom w:val="none" w:sz="0" w:space="0" w:color="auto"/>
        <w:right w:val="none" w:sz="0" w:space="0" w:color="auto"/>
      </w:divBdr>
    </w:div>
    <w:div w:id="731544734">
      <w:bodyDiv w:val="1"/>
      <w:marLeft w:val="0"/>
      <w:marRight w:val="0"/>
      <w:marTop w:val="0"/>
      <w:marBottom w:val="0"/>
      <w:divBdr>
        <w:top w:val="none" w:sz="0" w:space="0" w:color="auto"/>
        <w:left w:val="none" w:sz="0" w:space="0" w:color="auto"/>
        <w:bottom w:val="none" w:sz="0" w:space="0" w:color="auto"/>
        <w:right w:val="none" w:sz="0" w:space="0" w:color="auto"/>
      </w:divBdr>
    </w:div>
    <w:div w:id="754983856">
      <w:bodyDiv w:val="1"/>
      <w:marLeft w:val="0"/>
      <w:marRight w:val="0"/>
      <w:marTop w:val="0"/>
      <w:marBottom w:val="0"/>
      <w:divBdr>
        <w:top w:val="none" w:sz="0" w:space="0" w:color="auto"/>
        <w:left w:val="none" w:sz="0" w:space="0" w:color="auto"/>
        <w:bottom w:val="none" w:sz="0" w:space="0" w:color="auto"/>
        <w:right w:val="none" w:sz="0" w:space="0" w:color="auto"/>
      </w:divBdr>
    </w:div>
    <w:div w:id="844438001">
      <w:bodyDiv w:val="1"/>
      <w:marLeft w:val="0"/>
      <w:marRight w:val="0"/>
      <w:marTop w:val="0"/>
      <w:marBottom w:val="0"/>
      <w:divBdr>
        <w:top w:val="none" w:sz="0" w:space="0" w:color="auto"/>
        <w:left w:val="none" w:sz="0" w:space="0" w:color="auto"/>
        <w:bottom w:val="none" w:sz="0" w:space="0" w:color="auto"/>
        <w:right w:val="none" w:sz="0" w:space="0" w:color="auto"/>
      </w:divBdr>
    </w:div>
    <w:div w:id="914359792">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944000199">
      <w:bodyDiv w:val="1"/>
      <w:marLeft w:val="0"/>
      <w:marRight w:val="0"/>
      <w:marTop w:val="0"/>
      <w:marBottom w:val="0"/>
      <w:divBdr>
        <w:top w:val="none" w:sz="0" w:space="0" w:color="auto"/>
        <w:left w:val="none" w:sz="0" w:space="0" w:color="auto"/>
        <w:bottom w:val="none" w:sz="0" w:space="0" w:color="auto"/>
        <w:right w:val="none" w:sz="0" w:space="0" w:color="auto"/>
      </w:divBdr>
    </w:div>
    <w:div w:id="1034883119">
      <w:bodyDiv w:val="1"/>
      <w:marLeft w:val="0"/>
      <w:marRight w:val="0"/>
      <w:marTop w:val="0"/>
      <w:marBottom w:val="0"/>
      <w:divBdr>
        <w:top w:val="none" w:sz="0" w:space="0" w:color="auto"/>
        <w:left w:val="none" w:sz="0" w:space="0" w:color="auto"/>
        <w:bottom w:val="none" w:sz="0" w:space="0" w:color="auto"/>
        <w:right w:val="none" w:sz="0" w:space="0" w:color="auto"/>
      </w:divBdr>
    </w:div>
    <w:div w:id="1070426219">
      <w:bodyDiv w:val="1"/>
      <w:marLeft w:val="0"/>
      <w:marRight w:val="0"/>
      <w:marTop w:val="0"/>
      <w:marBottom w:val="0"/>
      <w:divBdr>
        <w:top w:val="none" w:sz="0" w:space="0" w:color="auto"/>
        <w:left w:val="none" w:sz="0" w:space="0" w:color="auto"/>
        <w:bottom w:val="none" w:sz="0" w:space="0" w:color="auto"/>
        <w:right w:val="none" w:sz="0" w:space="0" w:color="auto"/>
      </w:divBdr>
    </w:div>
    <w:div w:id="1075586555">
      <w:bodyDiv w:val="1"/>
      <w:marLeft w:val="0"/>
      <w:marRight w:val="0"/>
      <w:marTop w:val="0"/>
      <w:marBottom w:val="0"/>
      <w:divBdr>
        <w:top w:val="none" w:sz="0" w:space="0" w:color="auto"/>
        <w:left w:val="none" w:sz="0" w:space="0" w:color="auto"/>
        <w:bottom w:val="none" w:sz="0" w:space="0" w:color="auto"/>
        <w:right w:val="none" w:sz="0" w:space="0" w:color="auto"/>
      </w:divBdr>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261528363">
      <w:bodyDiv w:val="1"/>
      <w:marLeft w:val="0"/>
      <w:marRight w:val="0"/>
      <w:marTop w:val="0"/>
      <w:marBottom w:val="0"/>
      <w:divBdr>
        <w:top w:val="none" w:sz="0" w:space="0" w:color="auto"/>
        <w:left w:val="none" w:sz="0" w:space="0" w:color="auto"/>
        <w:bottom w:val="none" w:sz="0" w:space="0" w:color="auto"/>
        <w:right w:val="none" w:sz="0" w:space="0" w:color="auto"/>
      </w:divBdr>
    </w:div>
    <w:div w:id="1288976217">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520122195">
      <w:bodyDiv w:val="1"/>
      <w:marLeft w:val="0"/>
      <w:marRight w:val="0"/>
      <w:marTop w:val="0"/>
      <w:marBottom w:val="0"/>
      <w:divBdr>
        <w:top w:val="none" w:sz="0" w:space="0" w:color="auto"/>
        <w:left w:val="none" w:sz="0" w:space="0" w:color="auto"/>
        <w:bottom w:val="none" w:sz="0" w:space="0" w:color="auto"/>
        <w:right w:val="none" w:sz="0" w:space="0" w:color="auto"/>
      </w:divBdr>
    </w:div>
    <w:div w:id="1525827691">
      <w:bodyDiv w:val="1"/>
      <w:marLeft w:val="0"/>
      <w:marRight w:val="0"/>
      <w:marTop w:val="0"/>
      <w:marBottom w:val="0"/>
      <w:divBdr>
        <w:top w:val="none" w:sz="0" w:space="0" w:color="auto"/>
        <w:left w:val="none" w:sz="0" w:space="0" w:color="auto"/>
        <w:bottom w:val="none" w:sz="0" w:space="0" w:color="auto"/>
        <w:right w:val="none" w:sz="0" w:space="0" w:color="auto"/>
      </w:divBdr>
    </w:div>
    <w:div w:id="1532569442">
      <w:bodyDiv w:val="1"/>
      <w:marLeft w:val="0"/>
      <w:marRight w:val="0"/>
      <w:marTop w:val="0"/>
      <w:marBottom w:val="0"/>
      <w:divBdr>
        <w:top w:val="none" w:sz="0" w:space="0" w:color="auto"/>
        <w:left w:val="none" w:sz="0" w:space="0" w:color="auto"/>
        <w:bottom w:val="none" w:sz="0" w:space="0" w:color="auto"/>
        <w:right w:val="none" w:sz="0" w:space="0" w:color="auto"/>
      </w:divBdr>
    </w:div>
    <w:div w:id="1571118736">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624997463">
      <w:bodyDiv w:val="1"/>
      <w:marLeft w:val="0"/>
      <w:marRight w:val="0"/>
      <w:marTop w:val="0"/>
      <w:marBottom w:val="0"/>
      <w:divBdr>
        <w:top w:val="none" w:sz="0" w:space="0" w:color="auto"/>
        <w:left w:val="none" w:sz="0" w:space="0" w:color="auto"/>
        <w:bottom w:val="none" w:sz="0" w:space="0" w:color="auto"/>
        <w:right w:val="none" w:sz="0" w:space="0" w:color="auto"/>
      </w:divBdr>
    </w:div>
    <w:div w:id="1654675537">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757434754">
      <w:bodyDiv w:val="1"/>
      <w:marLeft w:val="0"/>
      <w:marRight w:val="0"/>
      <w:marTop w:val="0"/>
      <w:marBottom w:val="0"/>
      <w:divBdr>
        <w:top w:val="none" w:sz="0" w:space="0" w:color="auto"/>
        <w:left w:val="none" w:sz="0" w:space="0" w:color="auto"/>
        <w:bottom w:val="none" w:sz="0" w:space="0" w:color="auto"/>
        <w:right w:val="none" w:sz="0" w:space="0" w:color="auto"/>
      </w:divBdr>
    </w:div>
    <w:div w:id="1791701750">
      <w:bodyDiv w:val="1"/>
      <w:marLeft w:val="0"/>
      <w:marRight w:val="0"/>
      <w:marTop w:val="0"/>
      <w:marBottom w:val="0"/>
      <w:divBdr>
        <w:top w:val="none" w:sz="0" w:space="0" w:color="auto"/>
        <w:left w:val="none" w:sz="0" w:space="0" w:color="auto"/>
        <w:bottom w:val="none" w:sz="0" w:space="0" w:color="auto"/>
        <w:right w:val="none" w:sz="0" w:space="0" w:color="auto"/>
      </w:divBdr>
    </w:div>
    <w:div w:id="1844592169">
      <w:bodyDiv w:val="1"/>
      <w:marLeft w:val="0"/>
      <w:marRight w:val="0"/>
      <w:marTop w:val="0"/>
      <w:marBottom w:val="0"/>
      <w:divBdr>
        <w:top w:val="none" w:sz="0" w:space="0" w:color="auto"/>
        <w:left w:val="none" w:sz="0" w:space="0" w:color="auto"/>
        <w:bottom w:val="none" w:sz="0" w:space="0" w:color="auto"/>
        <w:right w:val="none" w:sz="0" w:space="0" w:color="auto"/>
      </w:divBdr>
    </w:div>
    <w:div w:id="1870869530">
      <w:bodyDiv w:val="1"/>
      <w:marLeft w:val="0"/>
      <w:marRight w:val="0"/>
      <w:marTop w:val="0"/>
      <w:marBottom w:val="0"/>
      <w:divBdr>
        <w:top w:val="none" w:sz="0" w:space="0" w:color="auto"/>
        <w:left w:val="none" w:sz="0" w:space="0" w:color="auto"/>
        <w:bottom w:val="none" w:sz="0" w:space="0" w:color="auto"/>
        <w:right w:val="none" w:sz="0" w:space="0" w:color="auto"/>
      </w:divBdr>
    </w:div>
    <w:div w:id="1940327452">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 w:id="2065326192">
      <w:bodyDiv w:val="1"/>
      <w:marLeft w:val="0"/>
      <w:marRight w:val="0"/>
      <w:marTop w:val="0"/>
      <w:marBottom w:val="0"/>
      <w:divBdr>
        <w:top w:val="none" w:sz="0" w:space="0" w:color="auto"/>
        <w:left w:val="none" w:sz="0" w:space="0" w:color="auto"/>
        <w:bottom w:val="none" w:sz="0" w:space="0" w:color="auto"/>
        <w:right w:val="none" w:sz="0" w:space="0" w:color="auto"/>
      </w:divBdr>
    </w:div>
    <w:div w:id="2093041372">
      <w:bodyDiv w:val="1"/>
      <w:marLeft w:val="0"/>
      <w:marRight w:val="0"/>
      <w:marTop w:val="0"/>
      <w:marBottom w:val="0"/>
      <w:divBdr>
        <w:top w:val="none" w:sz="0" w:space="0" w:color="auto"/>
        <w:left w:val="none" w:sz="0" w:space="0" w:color="auto"/>
        <w:bottom w:val="none" w:sz="0" w:space="0" w:color="auto"/>
        <w:right w:val="none" w:sz="0" w:space="0" w:color="auto"/>
      </w:divBdr>
    </w:div>
    <w:div w:id="2105572698">
      <w:bodyDiv w:val="1"/>
      <w:marLeft w:val="0"/>
      <w:marRight w:val="0"/>
      <w:marTop w:val="0"/>
      <w:marBottom w:val="0"/>
      <w:divBdr>
        <w:top w:val="none" w:sz="0" w:space="0" w:color="auto"/>
        <w:left w:val="none" w:sz="0" w:space="0" w:color="auto"/>
        <w:bottom w:val="none" w:sz="0" w:space="0" w:color="auto"/>
        <w:right w:val="none" w:sz="0" w:space="0" w:color="auto"/>
      </w:divBdr>
    </w:div>
    <w:div w:id="21069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ronika.simkiene@palkom.l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067A2E356F4239AD82772C288B000C"/>
        <w:category>
          <w:name w:val="Bendrosios nuostatos"/>
          <w:gallery w:val="placeholder"/>
        </w:category>
        <w:types>
          <w:type w:val="bbPlcHdr"/>
        </w:types>
        <w:behaviors>
          <w:behavior w:val="content"/>
        </w:behaviors>
        <w:guid w:val="{D4AFD283-4178-40A1-BFBE-C68F5CD8289C}"/>
      </w:docPartPr>
      <w:docPartBody>
        <w:p w:rsidR="006A2799" w:rsidRDefault="00D769A7" w:rsidP="00D769A7">
          <w:pPr>
            <w:pStyle w:val="8A067A2E356F4239AD82772C288B000C"/>
          </w:pPr>
          <w:r w:rsidRPr="002F46C5">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spaceLT">
    <w:altName w:val="MV Boli"/>
    <w:charset w:val="00"/>
    <w:family w:val="auto"/>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Light">
    <w:altName w:val="Arial Nova Light"/>
    <w:charset w:val="00"/>
    <w:family w:val="auto"/>
    <w:pitch w:val="variable"/>
    <w:sig w:usb0="00000001" w:usb1="5000205B" w:usb2="00000002" w:usb3="00000000" w:csb0="00000007"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76"/>
    <w:rsid w:val="00015B8C"/>
    <w:rsid w:val="00031C97"/>
    <w:rsid w:val="00043D27"/>
    <w:rsid w:val="0005309C"/>
    <w:rsid w:val="000610CB"/>
    <w:rsid w:val="00061237"/>
    <w:rsid w:val="00063196"/>
    <w:rsid w:val="00063673"/>
    <w:rsid w:val="000709CC"/>
    <w:rsid w:val="00071592"/>
    <w:rsid w:val="000B13F4"/>
    <w:rsid w:val="000D22E9"/>
    <w:rsid w:val="000E245E"/>
    <w:rsid w:val="000F631C"/>
    <w:rsid w:val="001047DF"/>
    <w:rsid w:val="001158D3"/>
    <w:rsid w:val="00121114"/>
    <w:rsid w:val="00125A83"/>
    <w:rsid w:val="0013194A"/>
    <w:rsid w:val="00132337"/>
    <w:rsid w:val="0013327B"/>
    <w:rsid w:val="00140325"/>
    <w:rsid w:val="0014585B"/>
    <w:rsid w:val="001545CF"/>
    <w:rsid w:val="00176F7B"/>
    <w:rsid w:val="001972D2"/>
    <w:rsid w:val="00197CFA"/>
    <w:rsid w:val="001A233C"/>
    <w:rsid w:val="001A6961"/>
    <w:rsid w:val="001A706B"/>
    <w:rsid w:val="001D6A40"/>
    <w:rsid w:val="00200506"/>
    <w:rsid w:val="00200BD7"/>
    <w:rsid w:val="002061C0"/>
    <w:rsid w:val="00236C24"/>
    <w:rsid w:val="00242E31"/>
    <w:rsid w:val="002460B2"/>
    <w:rsid w:val="0025042B"/>
    <w:rsid w:val="002529DF"/>
    <w:rsid w:val="002602F5"/>
    <w:rsid w:val="002705B9"/>
    <w:rsid w:val="00272D76"/>
    <w:rsid w:val="00273314"/>
    <w:rsid w:val="0028348D"/>
    <w:rsid w:val="00290DEE"/>
    <w:rsid w:val="00292EB5"/>
    <w:rsid w:val="00297A02"/>
    <w:rsid w:val="002A3FAA"/>
    <w:rsid w:val="002A631C"/>
    <w:rsid w:val="002A7E2D"/>
    <w:rsid w:val="002C1B73"/>
    <w:rsid w:val="002C27FA"/>
    <w:rsid w:val="002D4B8F"/>
    <w:rsid w:val="002E08EF"/>
    <w:rsid w:val="002E389D"/>
    <w:rsid w:val="0030652C"/>
    <w:rsid w:val="00366165"/>
    <w:rsid w:val="0037034B"/>
    <w:rsid w:val="00374195"/>
    <w:rsid w:val="00386AEA"/>
    <w:rsid w:val="00394FE5"/>
    <w:rsid w:val="003A0730"/>
    <w:rsid w:val="003A48F9"/>
    <w:rsid w:val="003B4849"/>
    <w:rsid w:val="003C3FA4"/>
    <w:rsid w:val="003D7D07"/>
    <w:rsid w:val="0041064D"/>
    <w:rsid w:val="004170A3"/>
    <w:rsid w:val="0042614B"/>
    <w:rsid w:val="00440A1F"/>
    <w:rsid w:val="00463752"/>
    <w:rsid w:val="00477FA5"/>
    <w:rsid w:val="0048214F"/>
    <w:rsid w:val="004A7FAA"/>
    <w:rsid w:val="004B1C5F"/>
    <w:rsid w:val="004B650B"/>
    <w:rsid w:val="004E537B"/>
    <w:rsid w:val="00500C0C"/>
    <w:rsid w:val="005028CD"/>
    <w:rsid w:val="00503E5C"/>
    <w:rsid w:val="00510BB5"/>
    <w:rsid w:val="00530721"/>
    <w:rsid w:val="00531A02"/>
    <w:rsid w:val="0053278A"/>
    <w:rsid w:val="00534F96"/>
    <w:rsid w:val="00535D82"/>
    <w:rsid w:val="0054540C"/>
    <w:rsid w:val="00547172"/>
    <w:rsid w:val="00557B87"/>
    <w:rsid w:val="00593FA3"/>
    <w:rsid w:val="00594584"/>
    <w:rsid w:val="00594925"/>
    <w:rsid w:val="005A6DEC"/>
    <w:rsid w:val="005B5AE3"/>
    <w:rsid w:val="005C3528"/>
    <w:rsid w:val="005E4F9B"/>
    <w:rsid w:val="005F322E"/>
    <w:rsid w:val="006031B8"/>
    <w:rsid w:val="006125AB"/>
    <w:rsid w:val="006126BE"/>
    <w:rsid w:val="006131F5"/>
    <w:rsid w:val="00615B5F"/>
    <w:rsid w:val="00623776"/>
    <w:rsid w:val="006363A7"/>
    <w:rsid w:val="006717C5"/>
    <w:rsid w:val="00674E61"/>
    <w:rsid w:val="00675A80"/>
    <w:rsid w:val="006823E5"/>
    <w:rsid w:val="00682579"/>
    <w:rsid w:val="00694DA8"/>
    <w:rsid w:val="006A2799"/>
    <w:rsid w:val="006B0F04"/>
    <w:rsid w:val="006C355C"/>
    <w:rsid w:val="006D56A8"/>
    <w:rsid w:val="006E0BF5"/>
    <w:rsid w:val="006E1778"/>
    <w:rsid w:val="006E1E4B"/>
    <w:rsid w:val="006E38FF"/>
    <w:rsid w:val="006E4AB3"/>
    <w:rsid w:val="006E7EE9"/>
    <w:rsid w:val="006F0BFC"/>
    <w:rsid w:val="006F14B3"/>
    <w:rsid w:val="007119DB"/>
    <w:rsid w:val="00722C6B"/>
    <w:rsid w:val="007254C5"/>
    <w:rsid w:val="007430F4"/>
    <w:rsid w:val="00750A86"/>
    <w:rsid w:val="00762657"/>
    <w:rsid w:val="00775AF1"/>
    <w:rsid w:val="00784CAD"/>
    <w:rsid w:val="00791049"/>
    <w:rsid w:val="00794680"/>
    <w:rsid w:val="007A00FA"/>
    <w:rsid w:val="007A0236"/>
    <w:rsid w:val="007B2724"/>
    <w:rsid w:val="007C040C"/>
    <w:rsid w:val="007E29EF"/>
    <w:rsid w:val="00802CE8"/>
    <w:rsid w:val="00804C8A"/>
    <w:rsid w:val="0081393B"/>
    <w:rsid w:val="008209CA"/>
    <w:rsid w:val="00825DC6"/>
    <w:rsid w:val="0083289C"/>
    <w:rsid w:val="008461A3"/>
    <w:rsid w:val="008523DB"/>
    <w:rsid w:val="00871D36"/>
    <w:rsid w:val="00877D02"/>
    <w:rsid w:val="00883805"/>
    <w:rsid w:val="008926C0"/>
    <w:rsid w:val="008973B2"/>
    <w:rsid w:val="00897606"/>
    <w:rsid w:val="008A3686"/>
    <w:rsid w:val="008D7576"/>
    <w:rsid w:val="008E3523"/>
    <w:rsid w:val="008F5AAD"/>
    <w:rsid w:val="0094103C"/>
    <w:rsid w:val="0094461F"/>
    <w:rsid w:val="009541AF"/>
    <w:rsid w:val="009556C3"/>
    <w:rsid w:val="00961945"/>
    <w:rsid w:val="00967557"/>
    <w:rsid w:val="00975ADE"/>
    <w:rsid w:val="0098637A"/>
    <w:rsid w:val="009A192A"/>
    <w:rsid w:val="009A6247"/>
    <w:rsid w:val="009B214F"/>
    <w:rsid w:val="009C7299"/>
    <w:rsid w:val="009D052E"/>
    <w:rsid w:val="009D5132"/>
    <w:rsid w:val="009E62DE"/>
    <w:rsid w:val="009F1B8E"/>
    <w:rsid w:val="009F4FF7"/>
    <w:rsid w:val="00A00400"/>
    <w:rsid w:val="00A01CA6"/>
    <w:rsid w:val="00A21EB2"/>
    <w:rsid w:val="00A64507"/>
    <w:rsid w:val="00A7002E"/>
    <w:rsid w:val="00A71831"/>
    <w:rsid w:val="00AB4094"/>
    <w:rsid w:val="00AD4242"/>
    <w:rsid w:val="00AD5A98"/>
    <w:rsid w:val="00AE54C3"/>
    <w:rsid w:val="00B23227"/>
    <w:rsid w:val="00B262BE"/>
    <w:rsid w:val="00B2637F"/>
    <w:rsid w:val="00B34587"/>
    <w:rsid w:val="00B6095F"/>
    <w:rsid w:val="00B76941"/>
    <w:rsid w:val="00B859CE"/>
    <w:rsid w:val="00BA3D02"/>
    <w:rsid w:val="00BC11C8"/>
    <w:rsid w:val="00C039BE"/>
    <w:rsid w:val="00C03CB1"/>
    <w:rsid w:val="00C13C6C"/>
    <w:rsid w:val="00C256E9"/>
    <w:rsid w:val="00C32377"/>
    <w:rsid w:val="00C51A93"/>
    <w:rsid w:val="00C55FAA"/>
    <w:rsid w:val="00C765F9"/>
    <w:rsid w:val="00C77AEC"/>
    <w:rsid w:val="00C909B6"/>
    <w:rsid w:val="00CA43CD"/>
    <w:rsid w:val="00CA728F"/>
    <w:rsid w:val="00CB3852"/>
    <w:rsid w:val="00CB6053"/>
    <w:rsid w:val="00CB60A3"/>
    <w:rsid w:val="00CD39B3"/>
    <w:rsid w:val="00CE180C"/>
    <w:rsid w:val="00CE39B6"/>
    <w:rsid w:val="00D06A85"/>
    <w:rsid w:val="00D15095"/>
    <w:rsid w:val="00D219A9"/>
    <w:rsid w:val="00D27E45"/>
    <w:rsid w:val="00D3322F"/>
    <w:rsid w:val="00D36F6C"/>
    <w:rsid w:val="00D60C5C"/>
    <w:rsid w:val="00D63366"/>
    <w:rsid w:val="00D769A7"/>
    <w:rsid w:val="00D81F66"/>
    <w:rsid w:val="00D84B5A"/>
    <w:rsid w:val="00D85220"/>
    <w:rsid w:val="00DB1D4F"/>
    <w:rsid w:val="00DB4325"/>
    <w:rsid w:val="00DB7C4E"/>
    <w:rsid w:val="00DE260C"/>
    <w:rsid w:val="00E169AC"/>
    <w:rsid w:val="00E32A91"/>
    <w:rsid w:val="00E354ED"/>
    <w:rsid w:val="00E370CA"/>
    <w:rsid w:val="00E727F3"/>
    <w:rsid w:val="00E81D70"/>
    <w:rsid w:val="00EB310E"/>
    <w:rsid w:val="00EC1301"/>
    <w:rsid w:val="00ED5AC5"/>
    <w:rsid w:val="00ED64A3"/>
    <w:rsid w:val="00EF18F7"/>
    <w:rsid w:val="00F054AB"/>
    <w:rsid w:val="00F132AA"/>
    <w:rsid w:val="00F22161"/>
    <w:rsid w:val="00F23879"/>
    <w:rsid w:val="00F2504E"/>
    <w:rsid w:val="00F320F5"/>
    <w:rsid w:val="00F336D5"/>
    <w:rsid w:val="00F360B7"/>
    <w:rsid w:val="00F4383C"/>
    <w:rsid w:val="00F5176A"/>
    <w:rsid w:val="00F60DBF"/>
    <w:rsid w:val="00F70D8C"/>
    <w:rsid w:val="00F72BA9"/>
    <w:rsid w:val="00F730A0"/>
    <w:rsid w:val="00F85005"/>
    <w:rsid w:val="00F93A72"/>
    <w:rsid w:val="00FA680C"/>
    <w:rsid w:val="00FD0961"/>
    <w:rsid w:val="00FE249C"/>
    <w:rsid w:val="00FE652D"/>
    <w:rsid w:val="00FF73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769A7"/>
    <w:rPr>
      <w:color w:val="808080"/>
    </w:rPr>
  </w:style>
  <w:style w:type="paragraph" w:customStyle="1" w:styleId="8A067A2E356F4239AD82772C288B000C">
    <w:name w:val="8A067A2E356F4239AD82772C288B000C"/>
    <w:rsid w:val="00D769A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9" ma:contentTypeDescription="Create a new document." ma:contentTypeScope="" ma:versionID="42a9098cdf99a5dc605db4e394a7787d">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a80a057ed168c92d0af1b8c6ea864070"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4310C-5119-4A81-85BA-AABC51858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F9185-663B-4472-847B-39599FF87BA4}">
  <ds:schemaRefs>
    <ds:schemaRef ds:uri="http://schemas.microsoft.com/sharepoint/v3/contenttype/forms"/>
  </ds:schemaRefs>
</ds:datastoreItem>
</file>

<file path=customXml/itemProps3.xml><?xml version="1.0" encoding="utf-8"?>
<ds:datastoreItem xmlns:ds="http://schemas.openxmlformats.org/officeDocument/2006/customXml" ds:itemID="{E705C9A6-7472-4F28-92B0-696C7CBB6E19}">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4.xml><?xml version="1.0" encoding="utf-8"?>
<ds:datastoreItem xmlns:ds="http://schemas.openxmlformats.org/officeDocument/2006/customXml" ds:itemID="{E58D2B7E-077F-4344-B969-B4F25AA5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8864</Words>
  <Characters>5054</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Specialiosios pirkimo sąlygos – pataisyta v2</dc:title>
  <dc:subject/>
  <dc:creator>Vaida Šopytė</dc:creator>
  <cp:keywords/>
  <dc:description/>
  <cp:lastModifiedBy>Veronika Šimkienė</cp:lastModifiedBy>
  <cp:revision>6</cp:revision>
  <dcterms:created xsi:type="dcterms:W3CDTF">2026-08-13T10:49:00Z</dcterms:created>
  <dcterms:modified xsi:type="dcterms:W3CDTF">2026-08-13T12:35:00Z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PrepDocSendRegReal">
    <vt:bool>false</vt:bool>
  </property>
  <property fmtid="{D5CDD505-2E9C-101B-9397-08002B2CF9AE}" pid="3" name="MediaServiceImageTags">
    <vt:lpwstr/>
  </property>
  <property fmtid="{D5CDD505-2E9C-101B-9397-08002B2CF9AE}" pid="4" name="ContentTypeId">
    <vt:lpwstr>0x010100EAC0FD3C6D76704BB0FC4E1CE8388A04</vt:lpwstr>
  </property>
  <property fmtid="{D5CDD505-2E9C-101B-9397-08002B2CF9AE}" pid="5" name="DmsPermissionsUsers">
    <vt:lpwstr>275;#Vidas Kasparaitis;#284;#Eglė Uleckienė</vt:lpwstr>
  </property>
  <property fmtid="{D5CDD505-2E9C-101B-9397-08002B2CF9AE}" pid="6" name="DmsPermissionsFlags">
    <vt:lpwstr>,SECTRUE,</vt:lpwstr>
  </property>
  <property fmtid="{D5CDD505-2E9C-101B-9397-08002B2CF9AE}" pid="7" name="DmsPermissionsDivisions">
    <vt:lpwstr/>
  </property>
</Properties>
</file>