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7E06A" w14:textId="316C0C50" w:rsidR="00282A9B" w:rsidRDefault="0077097A" w:rsidP="000449AC">
      <w:pPr>
        <w:tabs>
          <w:tab w:val="left" w:pos="8137"/>
        </w:tabs>
        <w:ind w:hanging="1191"/>
        <w:jc w:val="center"/>
      </w:pPr>
      <w:r>
        <w:rPr>
          <w:b/>
          <w:bCs/>
        </w:rPr>
        <w:t xml:space="preserve"> </w:t>
      </w:r>
      <w:r w:rsidR="00282A9B">
        <w:rPr>
          <w:b/>
          <w:bCs/>
        </w:rPr>
        <w:t xml:space="preserve">                                                                                                          </w:t>
      </w:r>
      <w:r w:rsidR="00636523">
        <w:t xml:space="preserve"> pirkimo sąlygų </w:t>
      </w:r>
      <w:r w:rsidR="001C3810">
        <w:t>2</w:t>
      </w:r>
      <w:r w:rsidR="00985572">
        <w:t xml:space="preserve"> priedas</w:t>
      </w:r>
    </w:p>
    <w:p w14:paraId="5E0D5098" w14:textId="77777777" w:rsidR="00985572" w:rsidRPr="00282A9B" w:rsidRDefault="00985572" w:rsidP="000449AC">
      <w:pPr>
        <w:tabs>
          <w:tab w:val="left" w:pos="8137"/>
        </w:tabs>
        <w:ind w:hanging="1191"/>
        <w:jc w:val="center"/>
      </w:pPr>
    </w:p>
    <w:p w14:paraId="678CA21F" w14:textId="51A3D8FA" w:rsidR="00271B28" w:rsidRPr="00B60A82" w:rsidRDefault="00271B28" w:rsidP="000449AC">
      <w:pPr>
        <w:tabs>
          <w:tab w:val="left" w:pos="8137"/>
        </w:tabs>
        <w:ind w:hanging="1191"/>
        <w:jc w:val="center"/>
        <w:rPr>
          <w:b/>
          <w:bCs/>
        </w:rPr>
      </w:pPr>
      <w:r w:rsidRPr="00B60A82">
        <w:rPr>
          <w:b/>
          <w:bCs/>
        </w:rPr>
        <w:t>TECHNINĖ SPECIFIKACIJA</w:t>
      </w:r>
    </w:p>
    <w:p w14:paraId="6056A39F" w14:textId="7BC67FC9" w:rsidR="00CF0253" w:rsidRPr="00B60A82" w:rsidRDefault="00F41D0A" w:rsidP="00CF0253">
      <w:pPr>
        <w:tabs>
          <w:tab w:val="left" w:pos="284"/>
        </w:tabs>
        <w:spacing w:before="60" w:after="60" w:line="240" w:lineRule="auto"/>
        <w:ind w:left="0" w:right="0" w:firstLine="0"/>
        <w:jc w:val="center"/>
        <w:rPr>
          <w:rFonts w:eastAsia="Calibri"/>
          <w:b/>
          <w:bCs/>
          <w:lang w:eastAsia="en-US"/>
        </w:rPr>
      </w:pPr>
      <w:bookmarkStart w:id="0" w:name="_Hlk124948710"/>
      <w:r>
        <w:rPr>
          <w:rFonts w:eastAsia="Calibri"/>
          <w:b/>
          <w:bCs/>
          <w:lang w:eastAsia="en-US"/>
        </w:rPr>
        <w:t>Buitinė technika universiteto bendrabučiams</w:t>
      </w:r>
    </w:p>
    <w:bookmarkEnd w:id="0"/>
    <w:p w14:paraId="31867A16" w14:textId="77777777" w:rsidR="000449AC" w:rsidRPr="00B60A82" w:rsidRDefault="000449AC" w:rsidP="00CF0253">
      <w:pPr>
        <w:tabs>
          <w:tab w:val="left" w:pos="284"/>
        </w:tabs>
        <w:spacing w:before="60" w:after="60" w:line="240" w:lineRule="auto"/>
        <w:ind w:left="0" w:right="0" w:firstLine="0"/>
        <w:jc w:val="center"/>
        <w:rPr>
          <w:rFonts w:eastAsia="Calibri"/>
          <w:b/>
          <w:bCs/>
          <w:lang w:eastAsia="en-US"/>
        </w:rPr>
      </w:pPr>
    </w:p>
    <w:p w14:paraId="76CFF53B" w14:textId="77777777" w:rsidR="00CF0253" w:rsidRPr="00B60A82" w:rsidRDefault="00CF0253" w:rsidP="00CF0253">
      <w:pPr>
        <w:numPr>
          <w:ilvl w:val="0"/>
          <w:numId w:val="12"/>
        </w:numPr>
        <w:pBdr>
          <w:top w:val="single" w:sz="8" w:space="1" w:color="auto"/>
          <w:bottom w:val="single" w:sz="8" w:space="1" w:color="auto"/>
        </w:pBdr>
        <w:tabs>
          <w:tab w:val="left" w:pos="360"/>
        </w:tabs>
        <w:spacing w:before="60" w:after="60" w:line="240" w:lineRule="auto"/>
        <w:ind w:left="0" w:right="0" w:firstLine="0"/>
        <w:jc w:val="left"/>
        <w:rPr>
          <w:rFonts w:eastAsia="Calibri"/>
          <w:b/>
          <w:lang w:eastAsia="en-US"/>
        </w:rPr>
      </w:pPr>
      <w:r w:rsidRPr="00B60A82">
        <w:rPr>
          <w:rFonts w:eastAsia="Calibri"/>
          <w:b/>
          <w:lang w:eastAsia="en-US"/>
        </w:rPr>
        <w:t>SĄVOKOS IR SUTRUMPINIMAI</w:t>
      </w:r>
    </w:p>
    <w:p w14:paraId="22FFDCE9" w14:textId="54C69666" w:rsidR="00CF0253" w:rsidRPr="00B60A82" w:rsidRDefault="00CF0253" w:rsidP="00CF0253">
      <w:pPr>
        <w:tabs>
          <w:tab w:val="left" w:pos="540"/>
        </w:tabs>
        <w:spacing w:line="240" w:lineRule="auto"/>
        <w:ind w:left="0" w:right="0" w:firstLine="0"/>
        <w:contextualSpacing/>
        <w:rPr>
          <w:rFonts w:eastAsia="Calibri"/>
          <w:lang w:eastAsia="en-US"/>
        </w:rPr>
      </w:pPr>
      <w:r w:rsidRPr="00B60A82">
        <w:rPr>
          <w:rFonts w:eastAsia="Calibri"/>
          <w:lang w:eastAsia="en-US"/>
        </w:rPr>
        <w:t>1.1.</w:t>
      </w:r>
      <w:r w:rsidRPr="00B60A82">
        <w:rPr>
          <w:rFonts w:eastAsia="Calibri"/>
          <w:lang w:eastAsia="en-US"/>
        </w:rPr>
        <w:tab/>
      </w:r>
      <w:r w:rsidRPr="00B60A82">
        <w:rPr>
          <w:rFonts w:eastAsia="Calibri"/>
          <w:b/>
          <w:lang w:eastAsia="en-US"/>
        </w:rPr>
        <w:t>Pirkėjas</w:t>
      </w:r>
      <w:r w:rsidRPr="00B60A82">
        <w:rPr>
          <w:rFonts w:eastAsia="Calibri"/>
          <w:lang w:eastAsia="en-US"/>
        </w:rPr>
        <w:t xml:space="preserve"> – </w:t>
      </w:r>
      <w:r w:rsidR="009C3F98">
        <w:rPr>
          <w:rFonts w:eastAsia="Calibri"/>
          <w:lang w:eastAsia="en-US"/>
        </w:rPr>
        <w:t>VšĮ Kauno technologijos universitetas</w:t>
      </w:r>
    </w:p>
    <w:p w14:paraId="4CCA8F84" w14:textId="19AA61D5" w:rsidR="00CF0253" w:rsidRPr="00B60A82" w:rsidRDefault="00CF0253" w:rsidP="00CF0253">
      <w:pPr>
        <w:tabs>
          <w:tab w:val="left" w:pos="540"/>
        </w:tabs>
        <w:spacing w:line="240" w:lineRule="auto"/>
        <w:ind w:left="0" w:right="0" w:firstLine="0"/>
        <w:contextualSpacing/>
        <w:rPr>
          <w:rFonts w:eastAsia="Calibri"/>
          <w:lang w:eastAsia="en-US"/>
        </w:rPr>
      </w:pPr>
      <w:r w:rsidRPr="00B60A82">
        <w:rPr>
          <w:rFonts w:eastAsia="Calibri"/>
          <w:lang w:eastAsia="en-US"/>
        </w:rPr>
        <w:t>1.2.</w:t>
      </w:r>
      <w:r w:rsidRPr="00B60A82">
        <w:rPr>
          <w:rFonts w:eastAsia="Calibri"/>
          <w:lang w:eastAsia="en-US"/>
        </w:rPr>
        <w:tab/>
      </w:r>
      <w:r w:rsidRPr="00B60A82">
        <w:rPr>
          <w:rFonts w:eastAsia="Calibri"/>
          <w:b/>
          <w:lang w:eastAsia="en-US"/>
        </w:rPr>
        <w:t>Tiekėjas</w:t>
      </w:r>
      <w:r w:rsidRPr="00B60A82">
        <w:rPr>
          <w:rFonts w:eastAsia="Calibri"/>
          <w:lang w:eastAsia="en-US"/>
        </w:rPr>
        <w:t xml:space="preserve"> – ūkio subjektas – fizinis asmuo, privatusis juridinis asmuo, viešasis juridinis asmuo, kitos organizacijos ir jų padaliniai ar tokių asmenų grupė, su kuriuo Pirkėjas sudaro </w:t>
      </w:r>
      <w:r w:rsidR="004E1102">
        <w:rPr>
          <w:rFonts w:eastAsia="Calibri"/>
          <w:bCs/>
          <w:lang w:eastAsia="en-US"/>
        </w:rPr>
        <w:t>P</w:t>
      </w:r>
      <w:r w:rsidR="00F4073A">
        <w:rPr>
          <w:rFonts w:eastAsia="Calibri"/>
          <w:bCs/>
          <w:lang w:eastAsia="en-US"/>
        </w:rPr>
        <w:t xml:space="preserve">rekių pirkimo – pardavimo sutartį (toliau – Sutartis) </w:t>
      </w:r>
    </w:p>
    <w:p w14:paraId="67DE1D92" w14:textId="459ABC27" w:rsidR="00CF0253" w:rsidRPr="00096B9E" w:rsidRDefault="00CF0253" w:rsidP="00CF0253">
      <w:pPr>
        <w:tabs>
          <w:tab w:val="left" w:pos="540"/>
        </w:tabs>
        <w:spacing w:line="240" w:lineRule="auto"/>
        <w:ind w:left="0" w:right="0" w:firstLine="0"/>
        <w:contextualSpacing/>
        <w:rPr>
          <w:rFonts w:eastAsia="Calibri"/>
          <w:color w:val="FF0000"/>
          <w:lang w:eastAsia="en-US"/>
        </w:rPr>
      </w:pPr>
      <w:r w:rsidRPr="00096B9E">
        <w:rPr>
          <w:rFonts w:eastAsia="Calibri"/>
          <w:lang w:eastAsia="en-US"/>
        </w:rPr>
        <w:t>1.6.</w:t>
      </w:r>
      <w:r w:rsidRPr="00096B9E">
        <w:rPr>
          <w:rFonts w:eastAsia="Calibri"/>
          <w:lang w:eastAsia="en-US"/>
        </w:rPr>
        <w:tab/>
      </w:r>
      <w:r w:rsidR="00B701C5" w:rsidRPr="00096B9E">
        <w:rPr>
          <w:rFonts w:eastAsia="Calibri"/>
          <w:b/>
          <w:bCs/>
          <w:lang w:eastAsia="en-US"/>
        </w:rPr>
        <w:t>P</w:t>
      </w:r>
      <w:r w:rsidRPr="00096B9E">
        <w:rPr>
          <w:rFonts w:eastAsia="Calibri"/>
          <w:b/>
          <w:lang w:eastAsia="en-US"/>
        </w:rPr>
        <w:t>rekės</w:t>
      </w:r>
      <w:r w:rsidRPr="00096B9E">
        <w:rPr>
          <w:rFonts w:eastAsia="Calibri"/>
          <w:lang w:eastAsia="en-US"/>
        </w:rPr>
        <w:t xml:space="preserve"> – </w:t>
      </w:r>
      <w:r w:rsidR="00F4073A">
        <w:rPr>
          <w:rFonts w:eastAsia="Calibri"/>
          <w:lang w:eastAsia="en-US"/>
        </w:rPr>
        <w:t>buitinė technika nurodyta šios Techninės specifikacijos 1 priede (toliau – 1 priedas)</w:t>
      </w:r>
      <w:r w:rsidR="00170E0C" w:rsidRPr="00096B9E">
        <w:rPr>
          <w:rFonts w:eastAsia="Calibri"/>
          <w:lang w:eastAsia="en-US"/>
        </w:rPr>
        <w:t xml:space="preserve">. </w:t>
      </w:r>
      <w:r w:rsidR="00F4073A">
        <w:rPr>
          <w:rFonts w:eastAsia="Calibri"/>
          <w:lang w:eastAsia="en-US"/>
        </w:rPr>
        <w:t>M</w:t>
      </w:r>
      <w:r w:rsidR="00E717FE">
        <w:rPr>
          <w:rFonts w:eastAsia="Calibri"/>
          <w:lang w:eastAsia="en-US"/>
        </w:rPr>
        <w:t>ak</w:t>
      </w:r>
      <w:r w:rsidR="00F4073A">
        <w:rPr>
          <w:rFonts w:eastAsia="Calibri"/>
          <w:lang w:eastAsia="en-US"/>
        </w:rPr>
        <w:t>simalus</w:t>
      </w:r>
      <w:r w:rsidR="00F4073A" w:rsidRPr="00096B9E">
        <w:rPr>
          <w:rFonts w:eastAsia="Calibri"/>
          <w:lang w:eastAsia="en-US"/>
        </w:rPr>
        <w:t xml:space="preserve"> </w:t>
      </w:r>
      <w:r w:rsidR="00170E0C" w:rsidRPr="00096B9E">
        <w:rPr>
          <w:rFonts w:eastAsia="Calibri"/>
          <w:lang w:eastAsia="en-US"/>
        </w:rPr>
        <w:t>Prekių</w:t>
      </w:r>
      <w:r w:rsidR="0016441A">
        <w:rPr>
          <w:rFonts w:eastAsia="Calibri"/>
          <w:lang w:eastAsia="en-US"/>
        </w:rPr>
        <w:t xml:space="preserve"> apimčių</w:t>
      </w:r>
      <w:r w:rsidR="00170E0C" w:rsidRPr="00096B9E">
        <w:rPr>
          <w:rFonts w:eastAsia="Calibri"/>
          <w:lang w:eastAsia="en-US"/>
        </w:rPr>
        <w:t xml:space="preserve"> sąrašas, skirtas tik Tiekėjų </w:t>
      </w:r>
      <w:r w:rsidR="00B8120F">
        <w:rPr>
          <w:rFonts w:eastAsia="Calibri"/>
          <w:lang w:eastAsia="en-US"/>
        </w:rPr>
        <w:t>pasiūlymų vertinimui</w:t>
      </w:r>
      <w:r w:rsidR="00170E0C" w:rsidRPr="00096B9E">
        <w:rPr>
          <w:rFonts w:eastAsia="Calibri"/>
          <w:lang w:eastAsia="en-US"/>
        </w:rPr>
        <w:t xml:space="preserve">, nurodytas </w:t>
      </w:r>
      <w:r w:rsidR="00B8120F">
        <w:rPr>
          <w:rFonts w:eastAsia="Calibri"/>
          <w:lang w:eastAsia="en-US"/>
        </w:rPr>
        <w:t xml:space="preserve">1 </w:t>
      </w:r>
      <w:r w:rsidR="00170E0C" w:rsidRPr="00096B9E">
        <w:rPr>
          <w:rFonts w:eastAsia="Calibri"/>
          <w:lang w:eastAsia="en-US"/>
        </w:rPr>
        <w:t>priede</w:t>
      </w:r>
      <w:r w:rsidR="00F4073A">
        <w:t>.</w:t>
      </w:r>
    </w:p>
    <w:p w14:paraId="4FC4C065" w14:textId="5C310247" w:rsidR="00CF0253" w:rsidRPr="00096B9E" w:rsidRDefault="00CF0253" w:rsidP="00CF0253">
      <w:pPr>
        <w:tabs>
          <w:tab w:val="left" w:pos="540"/>
        </w:tabs>
        <w:spacing w:line="240" w:lineRule="auto"/>
        <w:ind w:left="0" w:right="0" w:firstLine="0"/>
        <w:contextualSpacing/>
        <w:rPr>
          <w:rFonts w:eastAsia="Calibri"/>
          <w:bCs/>
          <w:lang w:eastAsia="en-US"/>
        </w:rPr>
      </w:pPr>
      <w:r w:rsidRPr="00096B9E">
        <w:rPr>
          <w:rFonts w:eastAsia="Calibri"/>
          <w:lang w:eastAsia="en-US"/>
        </w:rPr>
        <w:t>1.8.</w:t>
      </w:r>
      <w:r w:rsidRPr="00096B9E">
        <w:rPr>
          <w:rFonts w:eastAsia="Calibri"/>
          <w:lang w:eastAsia="en-US"/>
        </w:rPr>
        <w:tab/>
      </w:r>
      <w:r w:rsidRPr="00096B9E">
        <w:rPr>
          <w:rFonts w:eastAsia="Calibri"/>
          <w:b/>
          <w:lang w:eastAsia="en-US"/>
        </w:rPr>
        <w:t>Užsakymas –</w:t>
      </w:r>
      <w:r w:rsidR="00F4073A">
        <w:rPr>
          <w:rFonts w:eastAsia="Calibri"/>
          <w:bCs/>
          <w:lang w:eastAsia="en-US"/>
        </w:rPr>
        <w:t>Sutarties</w:t>
      </w:r>
      <w:r w:rsidR="00E717FE">
        <w:rPr>
          <w:rFonts w:eastAsia="Calibri"/>
          <w:bCs/>
          <w:lang w:eastAsia="en-US"/>
        </w:rPr>
        <w:t xml:space="preserve"> </w:t>
      </w:r>
      <w:r w:rsidRPr="00096B9E">
        <w:rPr>
          <w:rFonts w:eastAsia="Calibri"/>
          <w:bCs/>
          <w:lang w:eastAsia="en-US"/>
        </w:rPr>
        <w:t xml:space="preserve">pagrindu Pirkėjo </w:t>
      </w:r>
      <w:r w:rsidR="00F4073A" w:rsidRPr="00096B9E">
        <w:rPr>
          <w:rFonts w:eastAsia="Calibri"/>
          <w:bCs/>
          <w:lang w:eastAsia="en-US"/>
        </w:rPr>
        <w:t>Tiekėj</w:t>
      </w:r>
      <w:r w:rsidR="00F4073A">
        <w:rPr>
          <w:rFonts w:eastAsia="Calibri"/>
          <w:bCs/>
          <w:lang w:eastAsia="en-US"/>
        </w:rPr>
        <w:t>ui</w:t>
      </w:r>
      <w:r w:rsidR="00F4073A" w:rsidRPr="00096B9E">
        <w:rPr>
          <w:rFonts w:eastAsia="Calibri"/>
          <w:bCs/>
          <w:lang w:eastAsia="en-US"/>
        </w:rPr>
        <w:t xml:space="preserve"> </w:t>
      </w:r>
      <w:r w:rsidRPr="00096B9E">
        <w:rPr>
          <w:rFonts w:eastAsia="Calibri"/>
          <w:bCs/>
          <w:lang w:eastAsia="en-US"/>
        </w:rPr>
        <w:t xml:space="preserve">pateikiama informacija apie </w:t>
      </w:r>
      <w:r w:rsidR="007523F5" w:rsidRPr="00096B9E">
        <w:rPr>
          <w:rFonts w:eastAsia="Calibri"/>
          <w:bCs/>
          <w:lang w:eastAsia="en-US"/>
        </w:rPr>
        <w:t>Prekes</w:t>
      </w:r>
      <w:r w:rsidRPr="00096B9E">
        <w:rPr>
          <w:rFonts w:eastAsia="Calibri"/>
          <w:bCs/>
          <w:lang w:eastAsia="en-US"/>
        </w:rPr>
        <w:t xml:space="preserve">. Užsakymas laikomas gautu Užsakymo išsiuntimo Tiekėjui dieną </w:t>
      </w:r>
      <w:r w:rsidR="00F4073A">
        <w:rPr>
          <w:rFonts w:eastAsia="Calibri"/>
          <w:bCs/>
          <w:lang w:eastAsia="en-US"/>
        </w:rPr>
        <w:t xml:space="preserve">Sutartyje </w:t>
      </w:r>
      <w:r w:rsidRPr="00096B9E">
        <w:rPr>
          <w:rFonts w:eastAsia="Calibri"/>
          <w:bCs/>
          <w:lang w:eastAsia="en-US"/>
        </w:rPr>
        <w:t>nurodytais Tiekėjo kontaktais.</w:t>
      </w:r>
    </w:p>
    <w:p w14:paraId="4E7976C6" w14:textId="77E55050" w:rsidR="00F279F4" w:rsidRPr="00096B9E" w:rsidRDefault="00F279F4" w:rsidP="00CF0253">
      <w:pPr>
        <w:tabs>
          <w:tab w:val="left" w:pos="540"/>
        </w:tabs>
        <w:spacing w:line="240" w:lineRule="auto"/>
        <w:ind w:left="0" w:right="0" w:firstLine="0"/>
        <w:contextualSpacing/>
      </w:pPr>
      <w:r w:rsidRPr="00096B9E">
        <w:rPr>
          <w:rFonts w:eastAsia="Calibri"/>
          <w:lang w:eastAsia="en-US"/>
        </w:rPr>
        <w:t xml:space="preserve">1.10. </w:t>
      </w:r>
      <w:r w:rsidRPr="00096B9E">
        <w:rPr>
          <w:rFonts w:eastAsia="Calibri"/>
          <w:b/>
          <w:bCs/>
          <w:lang w:eastAsia="en-US"/>
        </w:rPr>
        <w:t>Pasiūlymas</w:t>
      </w:r>
      <w:r w:rsidRPr="00096B9E">
        <w:rPr>
          <w:rFonts w:eastAsia="Calibri"/>
          <w:lang w:eastAsia="en-US"/>
        </w:rPr>
        <w:t xml:space="preserve"> - </w:t>
      </w:r>
      <w:r w:rsidRPr="00096B9E">
        <w:t xml:space="preserve">Pirkėjui vykdant viešojo pirkimo procedūras dėl </w:t>
      </w:r>
      <w:r w:rsidR="00F4073A">
        <w:t>S</w:t>
      </w:r>
      <w:r w:rsidRPr="00096B9E">
        <w:t>utarties sudarymo, Tiekėjo pateiktų dokumentų visuma;</w:t>
      </w:r>
    </w:p>
    <w:p w14:paraId="3DDD6B5D" w14:textId="5B4ECC37" w:rsidR="00CF0253" w:rsidRPr="00096B9E" w:rsidRDefault="00CF0253" w:rsidP="00FD6275">
      <w:pPr>
        <w:numPr>
          <w:ilvl w:val="0"/>
          <w:numId w:val="12"/>
        </w:numPr>
        <w:pBdr>
          <w:top w:val="single" w:sz="8" w:space="1" w:color="auto"/>
          <w:bottom w:val="single" w:sz="8" w:space="1" w:color="auto"/>
        </w:pBdr>
        <w:tabs>
          <w:tab w:val="left" w:pos="284"/>
        </w:tabs>
        <w:spacing w:before="60" w:after="60" w:line="240" w:lineRule="auto"/>
        <w:ind w:left="0" w:right="0" w:firstLine="0"/>
        <w:jc w:val="left"/>
        <w:rPr>
          <w:rFonts w:eastAsia="Calibri"/>
          <w:b/>
          <w:lang w:eastAsia="en-US"/>
        </w:rPr>
      </w:pPr>
      <w:r w:rsidRPr="00096B9E">
        <w:rPr>
          <w:rFonts w:eastAsia="Calibri"/>
          <w:b/>
          <w:lang w:eastAsia="en-US"/>
        </w:rPr>
        <w:t xml:space="preserve">PIRKIMO OBJEKTAS </w:t>
      </w:r>
      <w:r w:rsidR="00FD6275" w:rsidRPr="00096B9E">
        <w:rPr>
          <w:rFonts w:eastAsia="Calibri"/>
          <w:b/>
          <w:lang w:eastAsia="en-US"/>
        </w:rPr>
        <w:t>IR OBJEKTO APIMTYS</w:t>
      </w:r>
    </w:p>
    <w:p w14:paraId="377030A7" w14:textId="489552DC" w:rsidR="00F054EA" w:rsidRPr="008C0614" w:rsidRDefault="00180B49" w:rsidP="00CF0253">
      <w:pPr>
        <w:pBdr>
          <w:bottom w:val="single" w:sz="6" w:space="1" w:color="auto"/>
        </w:pBdr>
        <w:tabs>
          <w:tab w:val="left" w:pos="567"/>
        </w:tabs>
        <w:spacing w:before="60" w:after="60" w:line="240" w:lineRule="auto"/>
        <w:ind w:left="0" w:right="0" w:firstLine="0"/>
        <w:contextualSpacing/>
        <w:rPr>
          <w:rFonts w:eastAsia="Calibri"/>
          <w:lang w:eastAsia="en-US"/>
        </w:rPr>
      </w:pPr>
      <w:r w:rsidRPr="008C0614">
        <w:rPr>
          <w:rFonts w:eastAsia="Calibri"/>
          <w:lang w:eastAsia="en-US"/>
        </w:rPr>
        <w:t>2</w:t>
      </w:r>
      <w:r w:rsidR="00CF0253" w:rsidRPr="008C0614">
        <w:rPr>
          <w:rFonts w:eastAsia="Calibri"/>
          <w:lang w:eastAsia="en-US"/>
        </w:rPr>
        <w:t>.1.</w:t>
      </w:r>
      <w:r w:rsidR="00CF0253" w:rsidRPr="008C0614">
        <w:rPr>
          <w:rFonts w:eastAsia="Calibri"/>
          <w:lang w:eastAsia="en-US"/>
        </w:rPr>
        <w:tab/>
      </w:r>
      <w:r w:rsidR="00F054EA" w:rsidRPr="008C0614">
        <w:rPr>
          <w:rFonts w:eastAsia="Calibri"/>
          <w:lang w:eastAsia="en-US"/>
        </w:rPr>
        <w:t xml:space="preserve">Pirkimo objektas: </w:t>
      </w:r>
      <w:r w:rsidR="00F4073A">
        <w:rPr>
          <w:rFonts w:eastAsia="Calibri"/>
          <w:lang w:eastAsia="en-US"/>
        </w:rPr>
        <w:t xml:space="preserve">įvairi buitinė technika naudojama savitarnai universiteto bendrabučiuose </w:t>
      </w:r>
      <w:r w:rsidR="00490CB6" w:rsidRPr="008C0614">
        <w:rPr>
          <w:rFonts w:eastAsia="Calibri"/>
          <w:lang w:eastAsia="en-US"/>
        </w:rPr>
        <w:t xml:space="preserve">. </w:t>
      </w:r>
    </w:p>
    <w:p w14:paraId="31A6A19F" w14:textId="6B692F5F" w:rsidR="007F7212" w:rsidRDefault="00F054EA" w:rsidP="00E717FE">
      <w:pPr>
        <w:pBdr>
          <w:bottom w:val="single" w:sz="6" w:space="1" w:color="auto"/>
        </w:pBdr>
        <w:tabs>
          <w:tab w:val="left" w:pos="567"/>
        </w:tabs>
        <w:spacing w:before="60" w:after="60" w:line="240" w:lineRule="auto"/>
        <w:ind w:left="0" w:right="0" w:firstLine="0"/>
        <w:contextualSpacing/>
        <w:rPr>
          <w:rFonts w:eastAsia="Calibri"/>
          <w:lang w:eastAsia="en-US"/>
        </w:rPr>
      </w:pPr>
      <w:r w:rsidRPr="008C0614">
        <w:rPr>
          <w:rFonts w:eastAsia="Calibri"/>
          <w:lang w:eastAsia="en-US"/>
        </w:rPr>
        <w:t xml:space="preserve">2.2. Pirkimo objektas </w:t>
      </w:r>
      <w:r w:rsidR="00E717FE">
        <w:rPr>
          <w:rFonts w:eastAsia="Calibri"/>
          <w:lang w:eastAsia="en-US"/>
        </w:rPr>
        <w:t>ne</w:t>
      </w:r>
      <w:r w:rsidR="00CF0253" w:rsidRPr="008C0614">
        <w:rPr>
          <w:rFonts w:eastAsia="Calibri"/>
          <w:lang w:eastAsia="en-US"/>
        </w:rPr>
        <w:t>skaidomas į pirkimo objekto dalis</w:t>
      </w:r>
      <w:r w:rsidR="00B502B5">
        <w:rPr>
          <w:rFonts w:eastAsia="Calibri"/>
          <w:lang w:eastAsia="en-US"/>
        </w:rPr>
        <w:t>.</w:t>
      </w:r>
    </w:p>
    <w:p w14:paraId="5886909F" w14:textId="33C7946E" w:rsidR="00FD6275" w:rsidRPr="00FA3518" w:rsidRDefault="00FD6275" w:rsidP="007F7212">
      <w:pPr>
        <w:numPr>
          <w:ilvl w:val="0"/>
          <w:numId w:val="12"/>
        </w:numPr>
        <w:pBdr>
          <w:top w:val="single" w:sz="8" w:space="1" w:color="auto"/>
          <w:bottom w:val="single" w:sz="8" w:space="1" w:color="auto"/>
        </w:pBdr>
        <w:tabs>
          <w:tab w:val="left" w:pos="284"/>
        </w:tabs>
        <w:spacing w:before="60" w:after="60" w:line="240" w:lineRule="auto"/>
        <w:ind w:left="0" w:right="0" w:firstLine="0"/>
        <w:jc w:val="left"/>
        <w:rPr>
          <w:rFonts w:eastAsia="Calibri"/>
          <w:b/>
          <w:lang w:eastAsia="en-US"/>
        </w:rPr>
      </w:pPr>
      <w:r w:rsidRPr="00096B9E">
        <w:rPr>
          <w:rFonts w:eastAsia="Calibri"/>
          <w:b/>
          <w:lang w:eastAsia="en-US"/>
        </w:rPr>
        <w:t>REIKALAVIMAI PIRKIMO OBJEKTUI</w:t>
      </w:r>
    </w:p>
    <w:p w14:paraId="3D670C36" w14:textId="5F388C08" w:rsidR="00FD6275" w:rsidRPr="00096B9E" w:rsidRDefault="00F83DD8" w:rsidP="00F632DE">
      <w:pPr>
        <w:tabs>
          <w:tab w:val="left" w:pos="567"/>
        </w:tabs>
        <w:spacing w:line="240" w:lineRule="auto"/>
        <w:ind w:left="0" w:right="0" w:firstLine="0"/>
        <w:contextualSpacing/>
        <w:rPr>
          <w:rFonts w:eastAsia="Calibri"/>
          <w:lang w:eastAsia="en-US"/>
        </w:rPr>
      </w:pPr>
      <w:r w:rsidRPr="00096B9E">
        <w:rPr>
          <w:rFonts w:eastAsia="Calibri"/>
          <w:lang w:eastAsia="en-US"/>
        </w:rPr>
        <w:t xml:space="preserve">3.2. </w:t>
      </w:r>
      <w:r w:rsidR="00FD6275" w:rsidRPr="00096B9E">
        <w:rPr>
          <w:rFonts w:eastAsia="Calibri"/>
          <w:lang w:eastAsia="en-US"/>
        </w:rPr>
        <w:t xml:space="preserve">Visų Prekių įsigijimui taikomos šioje </w:t>
      </w:r>
      <w:r w:rsidR="00F054EA" w:rsidRPr="00096B9E">
        <w:rPr>
          <w:rFonts w:eastAsia="Calibri"/>
          <w:lang w:eastAsia="en-US"/>
        </w:rPr>
        <w:t xml:space="preserve">techninėje </w:t>
      </w:r>
      <w:r w:rsidR="00FD6275" w:rsidRPr="00096B9E">
        <w:rPr>
          <w:rFonts w:eastAsia="Calibri"/>
          <w:lang w:eastAsia="en-US"/>
        </w:rPr>
        <w:t xml:space="preserve">specifikacijoje, </w:t>
      </w:r>
      <w:r w:rsidR="00CD4005">
        <w:rPr>
          <w:rFonts w:eastAsia="Calibri"/>
          <w:lang w:eastAsia="en-US"/>
        </w:rPr>
        <w:t>S</w:t>
      </w:r>
      <w:r w:rsidR="00FD6275" w:rsidRPr="00096B9E">
        <w:rPr>
          <w:rFonts w:eastAsia="Calibri"/>
          <w:lang w:eastAsia="en-US"/>
        </w:rPr>
        <w:t>utartyje nustatytos sąlygos (garantijos, trūkumų šalinimo ir t.t.), nebent aiškiai bus nustatyta kitaip.</w:t>
      </w:r>
    </w:p>
    <w:p w14:paraId="1450B5E4" w14:textId="7D44DFF3" w:rsidR="00FD6275" w:rsidRDefault="00180B49" w:rsidP="00CD4005">
      <w:pPr>
        <w:tabs>
          <w:tab w:val="left" w:pos="709"/>
        </w:tabs>
        <w:autoSpaceDE w:val="0"/>
        <w:autoSpaceDN w:val="0"/>
        <w:adjustRightInd w:val="0"/>
        <w:spacing w:line="240" w:lineRule="auto"/>
        <w:ind w:left="0" w:right="0" w:firstLine="0"/>
        <w:rPr>
          <w:rFonts w:eastAsia="Calibri"/>
          <w:color w:val="FF0000"/>
          <w:lang w:eastAsia="en-US"/>
        </w:rPr>
      </w:pPr>
      <w:r w:rsidRPr="00096B9E">
        <w:rPr>
          <w:lang w:eastAsia="en-US"/>
        </w:rPr>
        <w:t>3.</w:t>
      </w:r>
      <w:r w:rsidR="00F83DD8" w:rsidRPr="00096B9E">
        <w:rPr>
          <w:lang w:eastAsia="en-US"/>
        </w:rPr>
        <w:t>3</w:t>
      </w:r>
      <w:r w:rsidRPr="00096B9E">
        <w:rPr>
          <w:lang w:eastAsia="en-US"/>
        </w:rPr>
        <w:t xml:space="preserve">. </w:t>
      </w:r>
    </w:p>
    <w:p w14:paraId="4EA93ABE" w14:textId="77777777" w:rsidR="00CD4005" w:rsidRPr="00CD4005" w:rsidRDefault="00CD4005" w:rsidP="00CD4005">
      <w:pPr>
        <w:keepNext/>
        <w:numPr>
          <w:ilvl w:val="0"/>
          <w:numId w:val="24"/>
        </w:numPr>
        <w:pBdr>
          <w:top w:val="nil"/>
          <w:left w:val="nil"/>
          <w:bottom w:val="nil"/>
          <w:right w:val="nil"/>
          <w:between w:val="nil"/>
          <w:bar w:val="nil"/>
        </w:pBdr>
        <w:spacing w:line="240" w:lineRule="auto"/>
        <w:ind w:right="0"/>
        <w:contextualSpacing/>
        <w:jc w:val="left"/>
        <w:outlineLvl w:val="1"/>
        <w:rPr>
          <w:rFonts w:eastAsia="Arial Unicode MS"/>
          <w:bdr w:val="nil"/>
          <w:lang w:eastAsia="en-US"/>
        </w:rPr>
      </w:pPr>
      <w:r w:rsidRPr="00CD4005">
        <w:rPr>
          <w:rFonts w:eastAsia="Arial Unicode MS"/>
          <w:bdr w:val="nil"/>
          <w:lang w:eastAsia="en-US"/>
        </w:rPr>
        <w:t xml:space="preserve">Prekės bus naudojamos savitarnai universiteto bendrabučiuose. </w:t>
      </w:r>
    </w:p>
    <w:p w14:paraId="4D3F57D3" w14:textId="77777777" w:rsidR="00CD4005" w:rsidRPr="00CD4005" w:rsidRDefault="00CD4005" w:rsidP="00CD4005">
      <w:pPr>
        <w:numPr>
          <w:ilvl w:val="0"/>
          <w:numId w:val="24"/>
        </w:numPr>
        <w:pBdr>
          <w:top w:val="nil"/>
          <w:left w:val="nil"/>
          <w:bottom w:val="nil"/>
          <w:right w:val="nil"/>
          <w:between w:val="nil"/>
          <w:bar w:val="nil"/>
        </w:pBdr>
        <w:spacing w:line="240" w:lineRule="auto"/>
        <w:ind w:right="0"/>
        <w:contextualSpacing/>
        <w:jc w:val="left"/>
        <w:rPr>
          <w:rFonts w:eastAsia="Arial Unicode MS"/>
          <w:bdr w:val="nil"/>
          <w:lang w:eastAsia="en-US"/>
        </w:rPr>
      </w:pPr>
      <w:r w:rsidRPr="00CD4005">
        <w:rPr>
          <w:rFonts w:eastAsia="Arial Unicode MS"/>
          <w:bdr w:val="nil"/>
          <w:lang w:eastAsia="en-US"/>
        </w:rPr>
        <w:t>Prekės turės būti pristatytos Pirkėjui ir pastatytos Pirkėjo nurodytoje vietoje, ne vėliau kaip per 5 darbo dienas nuo Pirkėjo  raštiško užsakymo pateikimo tiekėjui elektroniniu paštu, užsakyme nurodytais kiekiais ir užsakyme nurodytais adresais į KTU bendrabučius (Kauno m.).</w:t>
      </w:r>
    </w:p>
    <w:p w14:paraId="12191A76" w14:textId="3F6CB6B7" w:rsidR="00CD4005" w:rsidRPr="00CD4005" w:rsidRDefault="00CD4005" w:rsidP="00CD4005">
      <w:pPr>
        <w:numPr>
          <w:ilvl w:val="0"/>
          <w:numId w:val="24"/>
        </w:numPr>
        <w:pBdr>
          <w:top w:val="nil"/>
          <w:left w:val="nil"/>
          <w:bottom w:val="nil"/>
          <w:right w:val="nil"/>
          <w:between w:val="nil"/>
          <w:bar w:val="nil"/>
        </w:pBdr>
        <w:tabs>
          <w:tab w:val="left" w:pos="709"/>
        </w:tabs>
        <w:autoSpaceDE w:val="0"/>
        <w:autoSpaceDN w:val="0"/>
        <w:adjustRightInd w:val="0"/>
        <w:spacing w:line="240" w:lineRule="auto"/>
        <w:ind w:right="0"/>
        <w:jc w:val="left"/>
        <w:rPr>
          <w:rFonts w:eastAsia="Arial Unicode MS"/>
          <w:bdr w:val="nil"/>
          <w:lang w:eastAsia="en-US"/>
        </w:rPr>
      </w:pPr>
      <w:r w:rsidRPr="00CD4005">
        <w:rPr>
          <w:rFonts w:eastAsia="Arial Unicode MS"/>
          <w:bdr w:val="nil"/>
          <w:lang w:eastAsia="en-US"/>
        </w:rPr>
        <w:t xml:space="preserve">Prekės turi būti pristatomos Pirkėjo darbo laiku, </w:t>
      </w:r>
      <w:r w:rsidR="00B502B5">
        <w:rPr>
          <w:rFonts w:eastAsia="Arial Unicode MS"/>
          <w:bdr w:val="nil"/>
          <w:lang w:eastAsia="en-US"/>
        </w:rPr>
        <w:t>I - IV</w:t>
      </w:r>
      <w:r w:rsidRPr="00CD4005">
        <w:rPr>
          <w:rFonts w:eastAsia="Arial Unicode MS"/>
          <w:bdr w:val="nil"/>
          <w:lang w:eastAsia="en-US"/>
        </w:rPr>
        <w:t xml:space="preserve"> nuo 8.00 </w:t>
      </w:r>
      <w:proofErr w:type="spellStart"/>
      <w:r w:rsidRPr="00CD4005">
        <w:rPr>
          <w:rFonts w:eastAsia="Arial Unicode MS"/>
          <w:bdr w:val="nil"/>
          <w:lang w:eastAsia="en-US"/>
        </w:rPr>
        <w:t>val</w:t>
      </w:r>
      <w:proofErr w:type="spellEnd"/>
      <w:r w:rsidRPr="00CD4005">
        <w:rPr>
          <w:rFonts w:eastAsia="Arial Unicode MS"/>
          <w:bdr w:val="nil"/>
          <w:lang w:eastAsia="en-US"/>
        </w:rPr>
        <w:t xml:space="preserve"> iki 17.00 </w:t>
      </w:r>
      <w:proofErr w:type="spellStart"/>
      <w:r w:rsidRPr="00CD4005">
        <w:rPr>
          <w:rFonts w:eastAsia="Arial Unicode MS"/>
          <w:bdr w:val="nil"/>
          <w:lang w:eastAsia="en-US"/>
        </w:rPr>
        <w:t>val</w:t>
      </w:r>
      <w:proofErr w:type="spellEnd"/>
      <w:r w:rsidRPr="00CD4005">
        <w:rPr>
          <w:rFonts w:eastAsia="Arial Unicode MS"/>
          <w:bdr w:val="nil"/>
          <w:lang w:eastAsia="en-US"/>
        </w:rPr>
        <w:t xml:space="preserve">, </w:t>
      </w:r>
      <w:r w:rsidR="00B502B5">
        <w:rPr>
          <w:rFonts w:eastAsia="Arial Unicode MS"/>
          <w:bdr w:val="nil"/>
          <w:lang w:eastAsia="en-US"/>
        </w:rPr>
        <w:t>V</w:t>
      </w:r>
      <w:r w:rsidRPr="00CD4005">
        <w:rPr>
          <w:rFonts w:eastAsia="Arial Unicode MS"/>
          <w:bdr w:val="nil"/>
          <w:lang w:eastAsia="en-US"/>
        </w:rPr>
        <w:t xml:space="preserve"> nuo 8.00 val. iki 15.</w:t>
      </w:r>
      <w:r w:rsidR="007D303D">
        <w:rPr>
          <w:rFonts w:eastAsia="Arial Unicode MS"/>
          <w:bdr w:val="nil"/>
          <w:lang w:eastAsia="en-US"/>
        </w:rPr>
        <w:t>30</w:t>
      </w:r>
      <w:r w:rsidRPr="00CD4005">
        <w:rPr>
          <w:rFonts w:eastAsia="Arial Unicode MS"/>
          <w:bdr w:val="nil"/>
          <w:lang w:eastAsia="en-US"/>
        </w:rPr>
        <w:t xml:space="preserve"> val.</w:t>
      </w:r>
    </w:p>
    <w:p w14:paraId="6818EE6A" w14:textId="77777777" w:rsidR="00CD4005" w:rsidRPr="00CD4005" w:rsidRDefault="00CD4005" w:rsidP="00CD4005">
      <w:pPr>
        <w:keepNext/>
        <w:numPr>
          <w:ilvl w:val="0"/>
          <w:numId w:val="24"/>
        </w:numPr>
        <w:pBdr>
          <w:top w:val="nil"/>
          <w:left w:val="nil"/>
          <w:bottom w:val="nil"/>
          <w:right w:val="nil"/>
          <w:between w:val="nil"/>
          <w:bar w:val="nil"/>
        </w:pBdr>
        <w:spacing w:line="240" w:lineRule="auto"/>
        <w:ind w:right="0"/>
        <w:jc w:val="left"/>
        <w:outlineLvl w:val="1"/>
        <w:rPr>
          <w:rFonts w:eastAsia="Calibri"/>
          <w:bdr w:val="nil"/>
          <w:lang w:eastAsia="x-none"/>
        </w:rPr>
      </w:pPr>
      <w:r w:rsidRPr="00CD4005">
        <w:rPr>
          <w:rFonts w:eastAsia="Arial Unicode MS"/>
          <w:bdr w:val="nil"/>
          <w:lang w:eastAsia="en-US"/>
        </w:rPr>
        <w:t xml:space="preserve">Prekės bus perkamos dalimis pagal atskirus užsakymus. </w:t>
      </w:r>
      <w:r w:rsidRPr="00CD4005">
        <w:rPr>
          <w:rFonts w:eastAsia="Calibri"/>
          <w:bdr w:val="nil"/>
          <w:lang w:eastAsia="x-none"/>
        </w:rPr>
        <w:t>Numatomi tik maksimalūs Prekių kiekiai, Pirkėjas iš Tiekėjo prekes pirks tik esant poreikiui ir minimalūs kiekiai nėra nustatyti.</w:t>
      </w:r>
    </w:p>
    <w:p w14:paraId="1F7F58A3" w14:textId="77777777" w:rsidR="00CD4005" w:rsidRPr="00CD4005" w:rsidRDefault="00CD4005" w:rsidP="00CD4005">
      <w:pPr>
        <w:numPr>
          <w:ilvl w:val="0"/>
          <w:numId w:val="24"/>
        </w:numPr>
        <w:pBdr>
          <w:top w:val="nil"/>
          <w:left w:val="nil"/>
          <w:bottom w:val="nil"/>
          <w:right w:val="nil"/>
          <w:between w:val="nil"/>
          <w:bar w:val="nil"/>
        </w:pBdr>
        <w:tabs>
          <w:tab w:val="left" w:pos="709"/>
        </w:tabs>
        <w:autoSpaceDE w:val="0"/>
        <w:autoSpaceDN w:val="0"/>
        <w:adjustRightInd w:val="0"/>
        <w:spacing w:line="240" w:lineRule="auto"/>
        <w:ind w:right="0"/>
        <w:jc w:val="left"/>
        <w:rPr>
          <w:rFonts w:eastAsia="Arial Unicode MS"/>
          <w:bdr w:val="nil"/>
          <w:lang w:eastAsia="en-US"/>
        </w:rPr>
      </w:pPr>
      <w:r w:rsidRPr="00CD4005">
        <w:rPr>
          <w:rFonts w:eastAsia="Arial Unicode MS"/>
          <w:bdr w:val="nil"/>
          <w:lang w:eastAsia="en-US"/>
        </w:rPr>
        <w:t>Į prekių komplektą turi įeiti visos reikiamos dalys, reikalingos tinkamai eksploatuoti prekes.</w:t>
      </w:r>
    </w:p>
    <w:p w14:paraId="73782FEA" w14:textId="77777777" w:rsidR="00CD4005" w:rsidRPr="00CD4005" w:rsidRDefault="00CD4005" w:rsidP="00CD4005">
      <w:pPr>
        <w:numPr>
          <w:ilvl w:val="0"/>
          <w:numId w:val="24"/>
        </w:numPr>
        <w:pBdr>
          <w:top w:val="nil"/>
          <w:left w:val="nil"/>
          <w:bottom w:val="nil"/>
          <w:right w:val="nil"/>
          <w:between w:val="nil"/>
          <w:bar w:val="nil"/>
        </w:pBdr>
        <w:spacing w:line="240" w:lineRule="auto"/>
        <w:ind w:right="0"/>
        <w:contextualSpacing/>
        <w:jc w:val="left"/>
        <w:rPr>
          <w:rFonts w:eastAsia="Arial Unicode MS"/>
          <w:bdr w:val="nil"/>
          <w:lang w:eastAsia="en-US"/>
        </w:rPr>
      </w:pPr>
      <w:r w:rsidRPr="00CD4005">
        <w:rPr>
          <w:rFonts w:eastAsia="Arial Unicode MS"/>
          <w:bdr w:val="nil"/>
          <w:lang w:eastAsia="en-US"/>
        </w:rPr>
        <w:t xml:space="preserve">Tiekėjas kartu su prekėmis pateikia jų naudojimo instrukciją lietuvių ir anglų kalbomis. </w:t>
      </w:r>
    </w:p>
    <w:p w14:paraId="64D327E1" w14:textId="77777777" w:rsidR="00CD4005" w:rsidRPr="00CD4005" w:rsidRDefault="00CD4005" w:rsidP="00CD4005">
      <w:pPr>
        <w:numPr>
          <w:ilvl w:val="0"/>
          <w:numId w:val="24"/>
        </w:numPr>
        <w:pBdr>
          <w:top w:val="nil"/>
          <w:left w:val="nil"/>
          <w:bottom w:val="nil"/>
          <w:right w:val="nil"/>
          <w:between w:val="nil"/>
          <w:bar w:val="nil"/>
        </w:pBdr>
        <w:spacing w:line="240" w:lineRule="auto"/>
        <w:ind w:right="0"/>
        <w:contextualSpacing/>
        <w:jc w:val="left"/>
        <w:rPr>
          <w:rFonts w:eastAsia="Arial Unicode MS"/>
          <w:bdr w:val="nil"/>
          <w:lang w:eastAsia="en-US"/>
        </w:rPr>
      </w:pPr>
      <w:r w:rsidRPr="00CD4005">
        <w:rPr>
          <w:rFonts w:eastAsia="Arial Unicode MS"/>
          <w:bdr w:val="nil"/>
          <w:lang w:eastAsia="en-US"/>
        </w:rPr>
        <w:t>Siūlomų prekių kokybė turi atitikti gamintojo šalies standartus, gamintojo techninius standartus ir Lietuvos higienos normas.</w:t>
      </w:r>
    </w:p>
    <w:p w14:paraId="13ADD6F5" w14:textId="77777777" w:rsidR="00CD4005" w:rsidRPr="00CD4005" w:rsidRDefault="00CD4005" w:rsidP="00CD4005">
      <w:pPr>
        <w:numPr>
          <w:ilvl w:val="0"/>
          <w:numId w:val="24"/>
        </w:numPr>
        <w:pBdr>
          <w:top w:val="nil"/>
          <w:left w:val="nil"/>
          <w:bottom w:val="nil"/>
          <w:right w:val="nil"/>
          <w:between w:val="nil"/>
          <w:bar w:val="nil"/>
        </w:pBdr>
        <w:tabs>
          <w:tab w:val="left" w:pos="709"/>
        </w:tabs>
        <w:autoSpaceDE w:val="0"/>
        <w:autoSpaceDN w:val="0"/>
        <w:adjustRightInd w:val="0"/>
        <w:spacing w:line="240" w:lineRule="auto"/>
        <w:ind w:left="709" w:right="0" w:hanging="349"/>
        <w:jc w:val="left"/>
        <w:rPr>
          <w:rFonts w:eastAsia="Arial Unicode MS"/>
          <w:bdr w:val="nil"/>
          <w:lang w:eastAsia="en-US"/>
        </w:rPr>
      </w:pPr>
      <w:r w:rsidRPr="00CD4005">
        <w:rPr>
          <w:rFonts w:eastAsia="Arial Unicode MS"/>
          <w:bdr w:val="nil"/>
          <w:lang w:eastAsia="en-US"/>
        </w:rPr>
        <w:t>Prekėms turi būti suteikiama ne trumpesnė nei 24</w:t>
      </w:r>
      <w:r w:rsidRPr="00CD4005">
        <w:rPr>
          <w:rFonts w:eastAsia="Calibri"/>
          <w:bdr w:val="nil"/>
          <w:lang w:eastAsia="x-none"/>
        </w:rPr>
        <w:t xml:space="preserve"> (</w:t>
      </w:r>
      <w:r w:rsidRPr="00CD4005">
        <w:rPr>
          <w:rFonts w:eastAsia="Arial Unicode MS"/>
          <w:bdr w:val="nil"/>
          <w:lang w:eastAsia="en-US"/>
        </w:rPr>
        <w:t xml:space="preserve">dvidešimt keturių) mėnesių garantija. </w:t>
      </w:r>
    </w:p>
    <w:p w14:paraId="0F1C1DEB" w14:textId="77777777" w:rsidR="00CD4005" w:rsidRPr="00CD4005" w:rsidRDefault="00CD4005" w:rsidP="00CD4005">
      <w:pPr>
        <w:numPr>
          <w:ilvl w:val="0"/>
          <w:numId w:val="24"/>
        </w:numPr>
        <w:pBdr>
          <w:top w:val="nil"/>
          <w:left w:val="nil"/>
          <w:bottom w:val="nil"/>
          <w:right w:val="nil"/>
          <w:between w:val="nil"/>
          <w:bar w:val="nil"/>
        </w:pBdr>
        <w:tabs>
          <w:tab w:val="left" w:pos="709"/>
        </w:tabs>
        <w:autoSpaceDE w:val="0"/>
        <w:autoSpaceDN w:val="0"/>
        <w:adjustRightInd w:val="0"/>
        <w:spacing w:line="240" w:lineRule="auto"/>
        <w:ind w:left="709" w:right="0" w:hanging="349"/>
        <w:jc w:val="left"/>
        <w:rPr>
          <w:rFonts w:eastAsia="Arial Unicode MS"/>
          <w:bdr w:val="nil"/>
          <w:lang w:eastAsia="en-US"/>
        </w:rPr>
      </w:pPr>
      <w:r w:rsidRPr="00CD4005">
        <w:rPr>
          <w:rFonts w:eastAsia="Arial Unicode MS"/>
          <w:bdr w:val="nil"/>
          <w:lang w:eastAsia="en-US"/>
        </w:rPr>
        <w:t xml:space="preserve">Garantinio remonto laikas - 10 darbo dienų po gedimo registravimo. </w:t>
      </w:r>
    </w:p>
    <w:p w14:paraId="44B47A97" w14:textId="77777777" w:rsidR="00CD4005" w:rsidRPr="00CD4005" w:rsidRDefault="00CD4005" w:rsidP="00CD4005">
      <w:pPr>
        <w:numPr>
          <w:ilvl w:val="0"/>
          <w:numId w:val="24"/>
        </w:numPr>
        <w:pBdr>
          <w:top w:val="nil"/>
          <w:left w:val="nil"/>
          <w:bottom w:val="nil"/>
          <w:right w:val="nil"/>
          <w:between w:val="nil"/>
          <w:bar w:val="nil"/>
        </w:pBdr>
        <w:tabs>
          <w:tab w:val="left" w:pos="709"/>
        </w:tabs>
        <w:autoSpaceDE w:val="0"/>
        <w:autoSpaceDN w:val="0"/>
        <w:adjustRightInd w:val="0"/>
        <w:spacing w:line="240" w:lineRule="auto"/>
        <w:ind w:left="709" w:right="0" w:hanging="349"/>
        <w:jc w:val="left"/>
        <w:rPr>
          <w:rFonts w:eastAsia="Arial Unicode MS"/>
          <w:bdr w:val="nil"/>
          <w:lang w:eastAsia="en-US"/>
        </w:rPr>
      </w:pPr>
      <w:r w:rsidRPr="00CD4005">
        <w:rPr>
          <w:rFonts w:eastAsia="Arial Unicode MS"/>
          <w:bdr w:val="nil"/>
          <w:lang w:eastAsia="en-US"/>
        </w:rPr>
        <w:t>Pirkėjui pristatytos prekės bus nemokamai pakeičiamos naujomis, jei būtų nustatyta, kad prekė nekokybiška arba turi esminių trūkumų arba neturi pirkimo dokumentuose numatytų charakteristikų ar funkcionalumo.</w:t>
      </w:r>
    </w:p>
    <w:p w14:paraId="5ACFD1DD" w14:textId="77777777" w:rsidR="00CD4005" w:rsidRPr="00CD4005" w:rsidRDefault="00CD4005" w:rsidP="00CD4005">
      <w:pPr>
        <w:numPr>
          <w:ilvl w:val="0"/>
          <w:numId w:val="24"/>
        </w:numPr>
        <w:pBdr>
          <w:top w:val="nil"/>
          <w:left w:val="nil"/>
          <w:bottom w:val="nil"/>
          <w:right w:val="nil"/>
          <w:between w:val="nil"/>
          <w:bar w:val="nil"/>
        </w:pBdr>
        <w:tabs>
          <w:tab w:val="left" w:pos="709"/>
        </w:tabs>
        <w:autoSpaceDE w:val="0"/>
        <w:autoSpaceDN w:val="0"/>
        <w:adjustRightInd w:val="0"/>
        <w:spacing w:line="240" w:lineRule="auto"/>
        <w:ind w:left="709" w:right="0" w:hanging="349"/>
        <w:jc w:val="left"/>
        <w:rPr>
          <w:rFonts w:eastAsia="Arial Unicode MS"/>
          <w:bdr w:val="nil"/>
          <w:lang w:eastAsia="en-US"/>
        </w:rPr>
      </w:pPr>
      <w:r w:rsidRPr="00CD4005">
        <w:rPr>
          <w:rFonts w:eastAsia="Arial Unicode MS"/>
          <w:bdr w:val="nil"/>
          <w:lang w:eastAsia="en-US"/>
        </w:rPr>
        <w:t>Visų nurodytų matmenų galima tolerancija +/- 10 mm, jei nenurodyta kitaip.</w:t>
      </w:r>
    </w:p>
    <w:p w14:paraId="71B2F169" w14:textId="246767E8" w:rsidR="00CD4005" w:rsidRPr="00CD4005" w:rsidRDefault="00CD4005" w:rsidP="00CD4005">
      <w:pPr>
        <w:numPr>
          <w:ilvl w:val="0"/>
          <w:numId w:val="24"/>
        </w:numPr>
        <w:pBdr>
          <w:top w:val="nil"/>
          <w:left w:val="nil"/>
          <w:bottom w:val="nil"/>
          <w:right w:val="nil"/>
          <w:between w:val="nil"/>
          <w:bar w:val="nil"/>
        </w:pBdr>
        <w:spacing w:line="240" w:lineRule="auto"/>
        <w:ind w:right="0"/>
        <w:jc w:val="left"/>
        <w:rPr>
          <w:rFonts w:eastAsia="Arial Unicode MS"/>
          <w:bdr w:val="nil"/>
          <w:lang w:eastAsia="en-US"/>
        </w:rPr>
      </w:pPr>
      <w:r w:rsidRPr="00CD4005">
        <w:rPr>
          <w:rFonts w:eastAsia="Arial Unicode MS"/>
          <w:bdr w:val="nil"/>
          <w:lang w:eastAsia="en-US"/>
        </w:rPr>
        <w:t>Atsiradus nenumatytoms aplinkybėms, dėl kurių Tiekėjas negali pristatyti pirkimo sutartyje numatytų prekių</w:t>
      </w:r>
      <w:r w:rsidR="00B502B5">
        <w:rPr>
          <w:rFonts w:eastAsia="Arial Unicode MS"/>
          <w:bdr w:val="nil"/>
          <w:lang w:eastAsia="en-US"/>
        </w:rPr>
        <w:t xml:space="preserve"> (pvz. nebegaminamas modelis)</w:t>
      </w:r>
      <w:r w:rsidRPr="00CD4005">
        <w:rPr>
          <w:rFonts w:eastAsia="Arial Unicode MS"/>
          <w:bdr w:val="nil"/>
          <w:lang w:eastAsia="en-US"/>
        </w:rPr>
        <w:t xml:space="preserve">, Tiekėjas gali siūlyti kitas prekes, </w:t>
      </w:r>
      <w:r w:rsidR="00B502B5" w:rsidRPr="00B502B5">
        <w:rPr>
          <w:rFonts w:eastAsia="Arial Unicode MS"/>
          <w:bdr w:val="nil"/>
          <w:lang w:eastAsia="en-US"/>
        </w:rPr>
        <w:t>lygiavert</w:t>
      </w:r>
      <w:r w:rsidR="00B502B5">
        <w:rPr>
          <w:rFonts w:eastAsia="Arial Unicode MS"/>
          <w:bdr w:val="nil"/>
          <w:lang w:eastAsia="en-US"/>
        </w:rPr>
        <w:t>es</w:t>
      </w:r>
      <w:r w:rsidR="00B502B5" w:rsidRPr="00B502B5">
        <w:rPr>
          <w:rFonts w:eastAsia="Arial Unicode MS"/>
          <w:bdr w:val="nil"/>
          <w:lang w:eastAsia="en-US"/>
        </w:rPr>
        <w:t xml:space="preserve"> ir atitinkan</w:t>
      </w:r>
      <w:r w:rsidR="00B502B5">
        <w:rPr>
          <w:rFonts w:eastAsia="Arial Unicode MS"/>
          <w:bdr w:val="nil"/>
          <w:lang w:eastAsia="en-US"/>
        </w:rPr>
        <w:t>čias</w:t>
      </w:r>
      <w:r w:rsidR="00B502B5" w:rsidRPr="00B502B5">
        <w:rPr>
          <w:rFonts w:eastAsia="Arial Unicode MS"/>
          <w:bdr w:val="nil"/>
          <w:lang w:eastAsia="en-US"/>
        </w:rPr>
        <w:t xml:space="preserve"> tech</w:t>
      </w:r>
      <w:r w:rsidR="00B502B5">
        <w:rPr>
          <w:rFonts w:eastAsia="Arial Unicode MS"/>
          <w:bdr w:val="nil"/>
          <w:lang w:eastAsia="en-US"/>
        </w:rPr>
        <w:t>ninėje</w:t>
      </w:r>
      <w:r w:rsidR="00B502B5" w:rsidRPr="00B502B5">
        <w:rPr>
          <w:rFonts w:eastAsia="Arial Unicode MS"/>
          <w:bdr w:val="nil"/>
          <w:lang w:eastAsia="en-US"/>
        </w:rPr>
        <w:t xml:space="preserve"> specifikacijoje kelia</w:t>
      </w:r>
      <w:r w:rsidR="00B502B5">
        <w:rPr>
          <w:rFonts w:eastAsia="Arial Unicode MS"/>
          <w:bdr w:val="nil"/>
          <w:lang w:eastAsia="en-US"/>
        </w:rPr>
        <w:t>mus</w:t>
      </w:r>
      <w:r w:rsidR="00B502B5" w:rsidRPr="00B502B5">
        <w:rPr>
          <w:rFonts w:eastAsia="Arial Unicode MS"/>
          <w:bdr w:val="nil"/>
          <w:lang w:eastAsia="en-US"/>
        </w:rPr>
        <w:t xml:space="preserve"> reikalavimus</w:t>
      </w:r>
      <w:r w:rsidR="00B502B5">
        <w:rPr>
          <w:rFonts w:eastAsia="Arial Unicode MS"/>
          <w:bdr w:val="nil"/>
          <w:lang w:eastAsia="en-US"/>
        </w:rPr>
        <w:t xml:space="preserve"> Prekes</w:t>
      </w:r>
      <w:r w:rsidRPr="00CD4005">
        <w:rPr>
          <w:rFonts w:eastAsia="Arial Unicode MS"/>
          <w:bdr w:val="nil"/>
          <w:lang w:eastAsia="en-US"/>
        </w:rPr>
        <w:t>, nekeičiant sutarties kainos.</w:t>
      </w:r>
    </w:p>
    <w:p w14:paraId="52C04F79" w14:textId="77777777" w:rsidR="00CD4005" w:rsidRPr="00096B9E" w:rsidRDefault="00CD4005" w:rsidP="007F7212">
      <w:pPr>
        <w:tabs>
          <w:tab w:val="left" w:pos="709"/>
        </w:tabs>
        <w:autoSpaceDE w:val="0"/>
        <w:autoSpaceDN w:val="0"/>
        <w:adjustRightInd w:val="0"/>
        <w:spacing w:line="240" w:lineRule="auto"/>
        <w:ind w:left="0" w:right="0" w:firstLine="0"/>
        <w:rPr>
          <w:rFonts w:eastAsia="Calibri"/>
          <w:color w:val="FF0000"/>
          <w:lang w:eastAsia="en-US"/>
        </w:rPr>
      </w:pPr>
    </w:p>
    <w:p w14:paraId="75D78E4D" w14:textId="12FDCF37" w:rsidR="00CF0253" w:rsidRPr="00FA3518" w:rsidRDefault="00A8355F" w:rsidP="00FA3518">
      <w:pPr>
        <w:pBdr>
          <w:top w:val="single" w:sz="4" w:space="1" w:color="auto"/>
          <w:bottom w:val="single" w:sz="4" w:space="1" w:color="auto"/>
        </w:pBdr>
        <w:tabs>
          <w:tab w:val="left" w:pos="284"/>
          <w:tab w:val="left" w:pos="360"/>
        </w:tabs>
        <w:spacing w:before="60" w:after="60" w:line="240" w:lineRule="auto"/>
        <w:ind w:left="0" w:right="0" w:firstLine="0"/>
        <w:jc w:val="left"/>
        <w:rPr>
          <w:rFonts w:eastAsia="Calibri"/>
          <w:b/>
          <w:lang w:eastAsia="en-US"/>
        </w:rPr>
      </w:pPr>
      <w:r>
        <w:rPr>
          <w:rFonts w:eastAsia="Calibri"/>
          <w:b/>
          <w:lang w:eastAsia="en-US"/>
        </w:rPr>
        <w:t xml:space="preserve">4. </w:t>
      </w:r>
      <w:r w:rsidR="00180B49" w:rsidRPr="00A8355F">
        <w:rPr>
          <w:rFonts w:eastAsia="Calibri"/>
          <w:b/>
          <w:lang w:eastAsia="en-US"/>
        </w:rPr>
        <w:t xml:space="preserve">SUTARTINIŲ ĮSIPAREIGOJIMŲ VYKDYMO TVARKA IR TERMINAI </w:t>
      </w:r>
    </w:p>
    <w:p w14:paraId="5C53BB3C" w14:textId="50648513" w:rsidR="00F83DD8" w:rsidRPr="00A8355F" w:rsidRDefault="00A8355F" w:rsidP="00A8355F">
      <w:pPr>
        <w:tabs>
          <w:tab w:val="left" w:pos="567"/>
        </w:tabs>
        <w:spacing w:before="60" w:after="60" w:line="240" w:lineRule="auto"/>
        <w:ind w:left="0" w:right="0" w:firstLine="0"/>
        <w:rPr>
          <w:rFonts w:eastAsia="Calibri"/>
          <w:lang w:eastAsia="en-US"/>
        </w:rPr>
      </w:pPr>
      <w:r>
        <w:rPr>
          <w:rFonts w:eastAsia="Calibri"/>
          <w:lang w:eastAsia="en-US"/>
        </w:rPr>
        <w:t>4.1.</w:t>
      </w:r>
      <w:r w:rsidR="0013445B" w:rsidRPr="00A8355F">
        <w:rPr>
          <w:rFonts w:eastAsia="Calibri"/>
          <w:lang w:eastAsia="en-US"/>
        </w:rPr>
        <w:t xml:space="preserve"> </w:t>
      </w:r>
      <w:r w:rsidR="00F83DD8" w:rsidRPr="00A8355F">
        <w:rPr>
          <w:rFonts w:eastAsia="Calibri"/>
          <w:lang w:eastAsia="en-US"/>
        </w:rPr>
        <w:t xml:space="preserve">Prekės bus perkamos </w:t>
      </w:r>
      <w:r w:rsidR="00CD4005">
        <w:rPr>
          <w:rFonts w:eastAsia="Calibri"/>
          <w:lang w:eastAsia="en-US"/>
        </w:rPr>
        <w:t>S</w:t>
      </w:r>
      <w:r w:rsidR="00F83DD8" w:rsidRPr="00A8355F">
        <w:rPr>
          <w:rFonts w:eastAsia="Calibri"/>
          <w:lang w:eastAsia="en-US"/>
        </w:rPr>
        <w:t xml:space="preserve">utarties </w:t>
      </w:r>
      <w:r w:rsidR="00CD4005">
        <w:rPr>
          <w:rFonts w:eastAsia="Calibri"/>
          <w:lang w:eastAsia="en-US"/>
        </w:rPr>
        <w:t>4</w:t>
      </w:r>
      <w:r w:rsidR="00F83DD8" w:rsidRPr="00A8355F">
        <w:rPr>
          <w:rFonts w:eastAsia="Calibri"/>
          <w:lang w:eastAsia="en-US"/>
        </w:rPr>
        <w:t xml:space="preserve"> skyriuje nurodyta tvarka ir sąlygomis.</w:t>
      </w:r>
    </w:p>
    <w:p w14:paraId="42329FE9" w14:textId="25D241D2" w:rsidR="00D332D3" w:rsidRDefault="00A8355F" w:rsidP="007D303D">
      <w:pPr>
        <w:tabs>
          <w:tab w:val="left" w:pos="567"/>
        </w:tabs>
        <w:spacing w:before="60" w:after="60" w:line="240" w:lineRule="auto"/>
        <w:ind w:left="0" w:right="0" w:firstLine="0"/>
        <w:rPr>
          <w:rFonts w:eastAsia="Calibri"/>
          <w:lang w:eastAsia="en-US"/>
        </w:rPr>
      </w:pPr>
      <w:r>
        <w:rPr>
          <w:rFonts w:eastAsia="Calibri"/>
          <w:lang w:eastAsia="en-US"/>
        </w:rPr>
        <w:lastRenderedPageBreak/>
        <w:t>4.</w:t>
      </w:r>
      <w:r w:rsidR="00A01339">
        <w:rPr>
          <w:rFonts w:eastAsia="Calibri"/>
          <w:lang w:eastAsia="en-US"/>
        </w:rPr>
        <w:t>2</w:t>
      </w:r>
      <w:r>
        <w:rPr>
          <w:rFonts w:eastAsia="Calibri"/>
          <w:lang w:eastAsia="en-US"/>
        </w:rPr>
        <w:t>.</w:t>
      </w:r>
      <w:r w:rsidR="0013445B" w:rsidRPr="00A8355F">
        <w:rPr>
          <w:rFonts w:eastAsia="Calibri"/>
          <w:lang w:eastAsia="en-US"/>
        </w:rPr>
        <w:t xml:space="preserve"> </w:t>
      </w:r>
      <w:r w:rsidR="00CF0253" w:rsidRPr="00A8355F">
        <w:rPr>
          <w:rFonts w:eastAsia="Calibri"/>
          <w:lang w:eastAsia="en-US"/>
        </w:rPr>
        <w:t xml:space="preserve">Tiekėjas </w:t>
      </w:r>
      <w:r w:rsidR="00AF75A3" w:rsidRPr="00A8355F">
        <w:rPr>
          <w:rFonts w:eastAsia="Calibri"/>
          <w:lang w:eastAsia="en-US"/>
        </w:rPr>
        <w:t xml:space="preserve">privalo </w:t>
      </w:r>
      <w:r w:rsidR="00CF0253" w:rsidRPr="00A8355F">
        <w:rPr>
          <w:rFonts w:eastAsia="Calibri"/>
          <w:lang w:eastAsia="en-US"/>
        </w:rPr>
        <w:t>savo lėšomis</w:t>
      </w:r>
      <w:r w:rsidR="00AF75A3" w:rsidRPr="00A8355F">
        <w:rPr>
          <w:rFonts w:eastAsia="Calibri"/>
          <w:lang w:eastAsia="en-US"/>
        </w:rPr>
        <w:t xml:space="preserve"> pristatyti Prekes Pirkėjo darbo laiku (I-</w:t>
      </w:r>
      <w:r w:rsidR="00043797">
        <w:rPr>
          <w:rFonts w:eastAsia="Calibri"/>
          <w:lang w:eastAsia="en-US"/>
        </w:rPr>
        <w:t>I</w:t>
      </w:r>
      <w:r w:rsidR="00AF75A3" w:rsidRPr="00A8355F">
        <w:rPr>
          <w:rFonts w:eastAsia="Calibri"/>
          <w:lang w:eastAsia="en-US"/>
        </w:rPr>
        <w:t xml:space="preserve">V </w:t>
      </w:r>
      <w:r w:rsidR="00FA3518">
        <w:rPr>
          <w:rFonts w:eastAsia="Calibri"/>
          <w:lang w:eastAsia="en-US"/>
        </w:rPr>
        <w:t>8</w:t>
      </w:r>
      <w:r w:rsidR="00AF75A3" w:rsidRPr="00A8355F">
        <w:rPr>
          <w:rFonts w:eastAsia="Calibri"/>
          <w:lang w:eastAsia="en-US"/>
        </w:rPr>
        <w:t>:00</w:t>
      </w:r>
      <w:r w:rsidR="00FA3518">
        <w:rPr>
          <w:rFonts w:eastAsia="Calibri"/>
          <w:lang w:eastAsia="en-US"/>
        </w:rPr>
        <w:t>-</w:t>
      </w:r>
      <w:r w:rsidR="00AF75A3" w:rsidRPr="00A8355F">
        <w:rPr>
          <w:rFonts w:eastAsia="Calibri"/>
          <w:lang w:eastAsia="en-US"/>
        </w:rPr>
        <w:t>1</w:t>
      </w:r>
      <w:r w:rsidR="007D303D">
        <w:rPr>
          <w:rFonts w:eastAsia="Calibri"/>
          <w:lang w:eastAsia="en-US"/>
        </w:rPr>
        <w:t>7</w:t>
      </w:r>
      <w:r w:rsidR="00AF75A3" w:rsidRPr="00A8355F">
        <w:rPr>
          <w:rFonts w:eastAsia="Calibri"/>
          <w:lang w:eastAsia="en-US"/>
        </w:rPr>
        <w:t>:00</w:t>
      </w:r>
      <w:r w:rsidR="00FA3518">
        <w:rPr>
          <w:rFonts w:eastAsia="Calibri"/>
          <w:lang w:eastAsia="en-US"/>
        </w:rPr>
        <w:t> </w:t>
      </w:r>
      <w:r w:rsidR="00AF75A3" w:rsidRPr="00A8355F">
        <w:rPr>
          <w:rFonts w:eastAsia="Calibri"/>
          <w:lang w:eastAsia="en-US"/>
        </w:rPr>
        <w:t>val.,</w:t>
      </w:r>
      <w:r w:rsidR="00043797">
        <w:rPr>
          <w:rFonts w:eastAsia="Calibri"/>
          <w:lang w:eastAsia="en-US"/>
        </w:rPr>
        <w:t xml:space="preserve"> V </w:t>
      </w:r>
      <w:r w:rsidR="00FA3518">
        <w:rPr>
          <w:rFonts w:eastAsia="Calibri"/>
          <w:lang w:eastAsia="en-US"/>
        </w:rPr>
        <w:t>8</w:t>
      </w:r>
      <w:r w:rsidR="00043797">
        <w:rPr>
          <w:rFonts w:eastAsia="Calibri"/>
          <w:lang w:eastAsia="en-US"/>
        </w:rPr>
        <w:t>:00</w:t>
      </w:r>
      <w:r w:rsidR="00FA3518">
        <w:rPr>
          <w:rFonts w:eastAsia="Calibri"/>
          <w:lang w:eastAsia="en-US"/>
        </w:rPr>
        <w:t>-</w:t>
      </w:r>
      <w:r w:rsidR="00043797">
        <w:rPr>
          <w:rFonts w:eastAsia="Calibri"/>
          <w:lang w:eastAsia="en-US"/>
        </w:rPr>
        <w:t>15:</w:t>
      </w:r>
      <w:r w:rsidR="00CD4005">
        <w:rPr>
          <w:rFonts w:eastAsia="Calibri"/>
          <w:lang w:eastAsia="en-US"/>
        </w:rPr>
        <w:t>3</w:t>
      </w:r>
      <w:r w:rsidR="00043797">
        <w:rPr>
          <w:rFonts w:eastAsia="Calibri"/>
          <w:lang w:eastAsia="en-US"/>
        </w:rPr>
        <w:t>0</w:t>
      </w:r>
      <w:r w:rsidR="00AF75A3" w:rsidRPr="00A8355F">
        <w:rPr>
          <w:rFonts w:eastAsia="Calibri"/>
          <w:lang w:eastAsia="en-US"/>
        </w:rPr>
        <w:t>)</w:t>
      </w:r>
      <w:r w:rsidR="00CD4005">
        <w:rPr>
          <w:rFonts w:eastAsia="Calibri"/>
          <w:lang w:eastAsia="en-US"/>
        </w:rPr>
        <w:t xml:space="preserve"> užsakyme nurodytu adresu</w:t>
      </w:r>
      <w:r w:rsidR="005058CC">
        <w:rPr>
          <w:rFonts w:eastAsia="Calibri"/>
          <w:lang w:eastAsia="en-US"/>
        </w:rPr>
        <w:t xml:space="preserve">. </w:t>
      </w:r>
    </w:p>
    <w:p w14:paraId="34B74B3E" w14:textId="5098F693" w:rsidR="009A51EF" w:rsidRPr="00D332D3" w:rsidRDefault="00D332D3" w:rsidP="00B502B5">
      <w:pPr>
        <w:tabs>
          <w:tab w:val="left" w:pos="426"/>
          <w:tab w:val="left" w:pos="567"/>
          <w:tab w:val="left" w:pos="851"/>
        </w:tabs>
        <w:spacing w:line="240" w:lineRule="auto"/>
        <w:ind w:left="0" w:right="0" w:firstLine="0"/>
        <w:rPr>
          <w:rFonts w:eastAsia="Calibri"/>
          <w:lang w:eastAsia="en-US"/>
        </w:rPr>
      </w:pPr>
      <w:r>
        <w:rPr>
          <w:rFonts w:eastAsia="Calibri"/>
          <w:lang w:eastAsia="en-US"/>
        </w:rPr>
        <w:t>4.</w:t>
      </w:r>
      <w:r w:rsidR="00A01339">
        <w:rPr>
          <w:rFonts w:eastAsia="Calibri"/>
          <w:lang w:eastAsia="en-US"/>
        </w:rPr>
        <w:t>3</w:t>
      </w:r>
      <w:r>
        <w:rPr>
          <w:rFonts w:eastAsia="Calibri"/>
          <w:lang w:eastAsia="en-US"/>
        </w:rPr>
        <w:t xml:space="preserve">. </w:t>
      </w:r>
      <w:r w:rsidR="00CD4005">
        <w:rPr>
          <w:rFonts w:eastAsia="Calibri"/>
          <w:lang w:eastAsia="en-US"/>
        </w:rPr>
        <w:t>S</w:t>
      </w:r>
      <w:r w:rsidR="006B68C8" w:rsidRPr="00096B9E">
        <w:rPr>
          <w:rFonts w:eastAsia="Calibri"/>
          <w:lang w:eastAsia="en-US"/>
        </w:rPr>
        <w:t xml:space="preserve">utartis galioja </w:t>
      </w:r>
      <w:r w:rsidR="00CD4005">
        <w:rPr>
          <w:rFonts w:eastAsia="Calibri"/>
          <w:lang w:eastAsia="en-US"/>
        </w:rPr>
        <w:t>2</w:t>
      </w:r>
      <w:r w:rsidR="00B502B5">
        <w:rPr>
          <w:rFonts w:eastAsia="Calibri"/>
          <w:lang w:eastAsia="en-US"/>
        </w:rPr>
        <w:t>5</w:t>
      </w:r>
      <w:r w:rsidR="006B68C8" w:rsidRPr="00096B9E">
        <w:rPr>
          <w:rFonts w:eastAsia="Calibri"/>
          <w:lang w:eastAsia="en-US"/>
        </w:rPr>
        <w:t xml:space="preserve"> (</w:t>
      </w:r>
      <w:r w:rsidR="00CD4005">
        <w:rPr>
          <w:rFonts w:eastAsia="Calibri"/>
          <w:lang w:eastAsia="en-US"/>
        </w:rPr>
        <w:t xml:space="preserve">dvidešimt </w:t>
      </w:r>
      <w:r w:rsidR="00B502B5">
        <w:rPr>
          <w:rFonts w:eastAsia="Calibri"/>
          <w:lang w:eastAsia="en-US"/>
        </w:rPr>
        <w:t>penkis</w:t>
      </w:r>
      <w:r w:rsidR="006B68C8" w:rsidRPr="00096B9E">
        <w:rPr>
          <w:rFonts w:eastAsia="Calibri"/>
          <w:lang w:eastAsia="en-US"/>
        </w:rPr>
        <w:t>) mėnesi</w:t>
      </w:r>
      <w:r w:rsidR="00CD4005">
        <w:rPr>
          <w:rFonts w:eastAsia="Calibri"/>
          <w:lang w:eastAsia="en-US"/>
        </w:rPr>
        <w:t>us</w:t>
      </w:r>
      <w:r w:rsidR="006B68C8" w:rsidRPr="00096B9E">
        <w:rPr>
          <w:rFonts w:eastAsia="Calibri"/>
          <w:lang w:eastAsia="en-US"/>
        </w:rPr>
        <w:t xml:space="preserve">, bet ne ilgiau iki bus išpirkta </w:t>
      </w:r>
      <w:r w:rsidR="00CD4005">
        <w:rPr>
          <w:rFonts w:eastAsia="Calibri"/>
          <w:lang w:eastAsia="en-US"/>
        </w:rPr>
        <w:t>S</w:t>
      </w:r>
      <w:r w:rsidR="006B68C8" w:rsidRPr="00096B9E">
        <w:rPr>
          <w:rFonts w:eastAsia="Calibri"/>
          <w:lang w:eastAsia="en-US"/>
        </w:rPr>
        <w:t xml:space="preserve">utarties vertė. Ši </w:t>
      </w:r>
      <w:r w:rsidR="00CD4005">
        <w:rPr>
          <w:rFonts w:eastAsia="Calibri"/>
          <w:lang w:eastAsia="en-US"/>
        </w:rPr>
        <w:t>S</w:t>
      </w:r>
      <w:r w:rsidR="006B68C8" w:rsidRPr="00096B9E">
        <w:rPr>
          <w:rFonts w:eastAsia="Calibri"/>
          <w:lang w:eastAsia="en-US"/>
        </w:rPr>
        <w:t xml:space="preserve">utartis įsigalioja Šalims ją pasirašius ir galioja iki visiško Šalių įsipareigojimų pagal </w:t>
      </w:r>
      <w:r w:rsidR="00CD4005">
        <w:rPr>
          <w:rFonts w:eastAsia="Calibri"/>
          <w:lang w:eastAsia="en-US"/>
        </w:rPr>
        <w:t>S</w:t>
      </w:r>
      <w:r w:rsidR="006B68C8" w:rsidRPr="00096B9E">
        <w:rPr>
          <w:rFonts w:eastAsia="Calibri"/>
          <w:lang w:eastAsia="en-US"/>
        </w:rPr>
        <w:t xml:space="preserve">utartį įvykdymo arba </w:t>
      </w:r>
      <w:r w:rsidR="00CD4005">
        <w:rPr>
          <w:rFonts w:eastAsia="Calibri"/>
          <w:lang w:eastAsia="en-US"/>
        </w:rPr>
        <w:t>S</w:t>
      </w:r>
      <w:r w:rsidR="006B68C8" w:rsidRPr="00096B9E">
        <w:rPr>
          <w:rFonts w:eastAsia="Calibri"/>
          <w:lang w:eastAsia="en-US"/>
        </w:rPr>
        <w:t xml:space="preserve">utarties nutraukimo (priklausomai kuri sąlyga įvyksta anksčiau). Maksimalus </w:t>
      </w:r>
      <w:r w:rsidR="00CD4005">
        <w:rPr>
          <w:rFonts w:eastAsia="Calibri"/>
          <w:lang w:eastAsia="en-US"/>
        </w:rPr>
        <w:t>S</w:t>
      </w:r>
      <w:r w:rsidR="006B68C8" w:rsidRPr="00096B9E">
        <w:rPr>
          <w:rFonts w:eastAsia="Calibri"/>
          <w:lang w:eastAsia="en-US"/>
        </w:rPr>
        <w:t xml:space="preserve">utarties galiojimo terminas </w:t>
      </w:r>
      <w:r w:rsidR="00B502B5">
        <w:rPr>
          <w:rFonts w:eastAsia="Calibri"/>
          <w:lang w:eastAsia="en-US"/>
        </w:rPr>
        <w:t>25</w:t>
      </w:r>
      <w:r w:rsidR="00CD4005" w:rsidRPr="00096B9E">
        <w:rPr>
          <w:rFonts w:eastAsia="Calibri"/>
          <w:lang w:eastAsia="en-US"/>
        </w:rPr>
        <w:t xml:space="preserve"> </w:t>
      </w:r>
      <w:r w:rsidR="006B68C8" w:rsidRPr="00096B9E">
        <w:rPr>
          <w:rFonts w:eastAsia="Calibri"/>
          <w:lang w:eastAsia="en-US"/>
        </w:rPr>
        <w:t>mėnesiai.</w:t>
      </w:r>
    </w:p>
    <w:p w14:paraId="20D41525" w14:textId="7804D282" w:rsidR="00CF0253" w:rsidRDefault="007B7C17" w:rsidP="00137519">
      <w:pPr>
        <w:tabs>
          <w:tab w:val="left" w:pos="426"/>
        </w:tabs>
        <w:spacing w:line="240" w:lineRule="auto"/>
        <w:ind w:left="0" w:right="0" w:firstLine="0"/>
        <w:contextualSpacing/>
        <w:rPr>
          <w:rFonts w:eastAsia="Calibri"/>
          <w:color w:val="00B050"/>
        </w:rPr>
      </w:pPr>
      <w:r w:rsidRPr="007B7C17">
        <w:rPr>
          <w:rFonts w:eastAsia="Calibri"/>
          <w:color w:val="00B050"/>
        </w:rPr>
        <w:t>4.</w:t>
      </w:r>
      <w:r w:rsidR="00A01339">
        <w:rPr>
          <w:rFonts w:eastAsia="Calibri"/>
          <w:color w:val="00B050"/>
        </w:rPr>
        <w:t>5</w:t>
      </w:r>
      <w:r w:rsidRPr="007B7C17">
        <w:rPr>
          <w:rFonts w:eastAsia="Calibri"/>
          <w:color w:val="00B050"/>
        </w:rPr>
        <w:t>. Aplinkosauginiai reikalavimai</w:t>
      </w:r>
      <w:r w:rsidR="007A3426">
        <w:rPr>
          <w:rFonts w:eastAsia="Calibri"/>
          <w:color w:val="00B050"/>
        </w:rPr>
        <w:t xml:space="preserve"> </w:t>
      </w:r>
      <w:r w:rsidR="00845D6C">
        <w:rPr>
          <w:rFonts w:eastAsia="Calibri"/>
          <w:color w:val="00B050"/>
        </w:rPr>
        <w:t>:</w:t>
      </w:r>
    </w:p>
    <w:p w14:paraId="2E62BB4E" w14:textId="77777777" w:rsidR="00845D6C" w:rsidRPr="00845D6C" w:rsidRDefault="00845D6C" w:rsidP="00845D6C">
      <w:pPr>
        <w:tabs>
          <w:tab w:val="left" w:pos="426"/>
        </w:tabs>
        <w:spacing w:line="240" w:lineRule="auto"/>
        <w:ind w:left="0" w:right="0" w:firstLine="0"/>
        <w:contextualSpacing/>
        <w:rPr>
          <w:rFonts w:eastAsia="Calibri"/>
          <w:color w:val="00B050"/>
        </w:rPr>
      </w:pPr>
      <w:r w:rsidRPr="00845D6C">
        <w:rPr>
          <w:rFonts w:eastAsia="Calibri"/>
          <w:color w:val="00B050"/>
        </w:rPr>
        <w:t xml:space="preserve">Įranga turi atitikti LR aplinkos ministro 2011m.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pagal paslaugas ar darbus, taikymo tvarkos aprašo patvirtinimo“ pakeitimo III skyrių Biuro įranga ir buitinė technika: </w:t>
      </w:r>
    </w:p>
    <w:p w14:paraId="59CBBE13" w14:textId="77777777" w:rsidR="005D2BCF" w:rsidRDefault="005F237E" w:rsidP="00CF0253">
      <w:pPr>
        <w:tabs>
          <w:tab w:val="left" w:pos="426"/>
        </w:tabs>
        <w:spacing w:line="240" w:lineRule="auto"/>
        <w:ind w:left="0" w:right="0" w:firstLine="0"/>
        <w:contextualSpacing/>
        <w:rPr>
          <w:rFonts w:eastAsia="Calibri"/>
          <w:color w:val="00B050"/>
        </w:rPr>
      </w:pPr>
      <w:r>
        <w:rPr>
          <w:rFonts w:eastAsia="Calibri"/>
          <w:color w:val="00B050"/>
        </w:rPr>
        <w:tab/>
      </w:r>
      <w:r w:rsidR="001E0DCB" w:rsidRPr="001E0DCB">
        <w:rPr>
          <w:rFonts w:eastAsia="Calibri"/>
          <w:color w:val="00B050"/>
        </w:rPr>
        <w:t>Biuro įranga ir buitinė technika: prekės, kurios įtrauktos į Lietuvos Respublikos energetikos ministro 2015 m. birželio 18 d. įsakymu Nr. 1-154 „Dėl Prekių, išskyrus kelių transporto priemones, kurioms viešųjų pirkimų ir perkančiųjų subjektų atliekamų pirkimų metu taikomi energijos vartojimo efektyvumo reikalavimai, sąrašo patvirtinimo“ patvirtintą Prekių, išskyrus kelių transporto priemones, kurioms viešųjų pirkimų ir perkančiųjų subjektų atliekamų pirkimų metu taikomi energijos vartojimo efektyvumo reikalavimai, sąrašą, turi atitikti vieną iš dviejų aukščiausio energinio efektyvumo klasių (prieinamų Lietuvos Respublikos rinkoje), nustatytų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p>
    <w:p w14:paraId="130DF806" w14:textId="5D09BE05" w:rsidR="007B19FF" w:rsidRDefault="007B19FF" w:rsidP="00CF0253">
      <w:pPr>
        <w:tabs>
          <w:tab w:val="left" w:pos="426"/>
        </w:tabs>
        <w:spacing w:line="240" w:lineRule="auto"/>
        <w:ind w:left="0" w:right="0" w:firstLine="0"/>
        <w:contextualSpacing/>
        <w:rPr>
          <w:rFonts w:eastAsia="Calibri"/>
          <w:color w:val="00B050"/>
        </w:rPr>
      </w:pPr>
      <w:r>
        <w:rPr>
          <w:rFonts w:eastAsia="Calibri"/>
          <w:color w:val="00B050"/>
        </w:rPr>
        <w:tab/>
        <w:t>Nurodytų aplinkosauginių reikalavimų įrodančius dokumentus dalyvis turi pateikti prekėms</w:t>
      </w:r>
      <w:r w:rsidR="00FA3518">
        <w:rPr>
          <w:rFonts w:eastAsia="Calibri"/>
          <w:color w:val="00B050"/>
        </w:rPr>
        <w:t>,</w:t>
      </w:r>
      <w:r>
        <w:rPr>
          <w:rFonts w:eastAsia="Calibri"/>
          <w:color w:val="00B050"/>
        </w:rPr>
        <w:t xml:space="preserve"> nurodytoms šios techninės specifikacijos priede atitinkamoje dalyje pateikt</w:t>
      </w:r>
      <w:r w:rsidR="00AA1A3A">
        <w:rPr>
          <w:rFonts w:eastAsia="Calibri"/>
          <w:color w:val="00B050"/>
        </w:rPr>
        <w:t>oms</w:t>
      </w:r>
      <w:r>
        <w:rPr>
          <w:rFonts w:eastAsia="Calibri"/>
          <w:color w:val="00B050"/>
        </w:rPr>
        <w:t xml:space="preserve"> </w:t>
      </w:r>
      <w:r w:rsidR="00AA1A3A">
        <w:rPr>
          <w:rFonts w:eastAsia="Calibri"/>
          <w:color w:val="00B050"/>
        </w:rPr>
        <w:t>Prekėms</w:t>
      </w:r>
      <w:r>
        <w:rPr>
          <w:rFonts w:eastAsia="Calibri"/>
          <w:color w:val="00B050"/>
        </w:rPr>
        <w:t>.</w:t>
      </w:r>
    </w:p>
    <w:p w14:paraId="165E862F" w14:textId="1E4D1F31" w:rsidR="007B19FF" w:rsidRDefault="007B19FF" w:rsidP="00CF0253">
      <w:pPr>
        <w:tabs>
          <w:tab w:val="left" w:pos="426"/>
        </w:tabs>
        <w:spacing w:line="240" w:lineRule="auto"/>
        <w:ind w:left="0" w:right="0" w:firstLine="0"/>
        <w:contextualSpacing/>
        <w:rPr>
          <w:rFonts w:eastAsia="Calibri"/>
          <w:color w:val="00B050"/>
        </w:rPr>
      </w:pPr>
      <w:r>
        <w:rPr>
          <w:rFonts w:eastAsia="Calibri"/>
          <w:color w:val="00B050"/>
        </w:rPr>
        <w:tab/>
      </w:r>
      <w:r w:rsidR="00DC7EED">
        <w:rPr>
          <w:rFonts w:eastAsia="Calibri"/>
          <w:color w:val="00B050"/>
        </w:rPr>
        <w:t xml:space="preserve">Tiekėjas </w:t>
      </w:r>
      <w:r w:rsidR="00E53B17">
        <w:rPr>
          <w:rFonts w:eastAsia="Calibri"/>
          <w:color w:val="00B050"/>
        </w:rPr>
        <w:t xml:space="preserve">teikdamas pasiūlymą </w:t>
      </w:r>
      <w:r w:rsidR="00DC7EED">
        <w:rPr>
          <w:rFonts w:eastAsia="Calibri"/>
          <w:color w:val="00B050"/>
        </w:rPr>
        <w:t>turi deklaruoti</w:t>
      </w:r>
      <w:r w:rsidR="00E53B17">
        <w:rPr>
          <w:rFonts w:eastAsia="Calibri"/>
          <w:color w:val="00B050"/>
        </w:rPr>
        <w:t xml:space="preserve"> (pateikti laisvos formos deklaraciją)</w:t>
      </w:r>
      <w:r w:rsidR="00DC7EED">
        <w:rPr>
          <w:rFonts w:eastAsia="Calibri"/>
          <w:color w:val="00B050"/>
        </w:rPr>
        <w:t xml:space="preserve">, kad </w:t>
      </w:r>
      <w:r>
        <w:rPr>
          <w:rFonts w:eastAsia="Calibri"/>
          <w:color w:val="00B050"/>
        </w:rPr>
        <w:t xml:space="preserve">Sutarties vykdymo etape </w:t>
      </w:r>
      <w:r w:rsidR="00DC7EED">
        <w:rPr>
          <w:rFonts w:eastAsia="Calibri"/>
          <w:color w:val="00B050"/>
        </w:rPr>
        <w:t xml:space="preserve">bus </w:t>
      </w:r>
      <w:r>
        <w:rPr>
          <w:rFonts w:eastAsia="Calibri"/>
          <w:color w:val="00B050"/>
        </w:rPr>
        <w:t xml:space="preserve">teikiamos </w:t>
      </w:r>
      <w:r w:rsidR="00DC7EED">
        <w:rPr>
          <w:rFonts w:eastAsia="Calibri"/>
          <w:color w:val="00B050"/>
        </w:rPr>
        <w:t xml:space="preserve">tik tos </w:t>
      </w:r>
      <w:r w:rsidR="00AA1A3A">
        <w:rPr>
          <w:rFonts w:eastAsia="Calibri"/>
          <w:color w:val="00B050"/>
        </w:rPr>
        <w:t>P</w:t>
      </w:r>
      <w:r>
        <w:rPr>
          <w:rFonts w:eastAsia="Calibri"/>
          <w:color w:val="00B050"/>
        </w:rPr>
        <w:t>rekės</w:t>
      </w:r>
      <w:r w:rsidR="00DC7EED">
        <w:rPr>
          <w:rFonts w:eastAsia="Calibri"/>
          <w:color w:val="00B050"/>
        </w:rPr>
        <w:t xml:space="preserve">, kurios atitinka </w:t>
      </w:r>
      <w:r>
        <w:rPr>
          <w:rFonts w:eastAsia="Calibri"/>
          <w:color w:val="00B050"/>
        </w:rPr>
        <w:t xml:space="preserve"> aplinkosauginius reikalavimus</w:t>
      </w:r>
      <w:r w:rsidR="00DC7EED">
        <w:rPr>
          <w:rFonts w:eastAsia="Calibri"/>
          <w:color w:val="00B050"/>
        </w:rPr>
        <w:t>.</w:t>
      </w:r>
      <w:r>
        <w:rPr>
          <w:rFonts w:eastAsia="Calibri"/>
          <w:color w:val="00B050"/>
        </w:rPr>
        <w:t xml:space="preserve"> </w:t>
      </w:r>
      <w:r w:rsidR="00DC7EED">
        <w:rPr>
          <w:rFonts w:eastAsia="Calibri"/>
          <w:color w:val="00B050"/>
        </w:rPr>
        <w:t>Ir pirkėjui pareikalavus galės pateikti atitiktį pagrindžiančius dokumentus</w:t>
      </w:r>
      <w:r>
        <w:rPr>
          <w:rFonts w:eastAsia="Calibri"/>
          <w:color w:val="00B050"/>
        </w:rPr>
        <w:t>.</w:t>
      </w:r>
    </w:p>
    <w:p w14:paraId="46437C11" w14:textId="77777777" w:rsidR="007B19FF" w:rsidRPr="007B7C17" w:rsidRDefault="007B19FF" w:rsidP="00CF0253">
      <w:pPr>
        <w:tabs>
          <w:tab w:val="left" w:pos="426"/>
        </w:tabs>
        <w:spacing w:line="240" w:lineRule="auto"/>
        <w:ind w:left="0" w:right="0" w:firstLine="0"/>
        <w:contextualSpacing/>
        <w:rPr>
          <w:rFonts w:eastAsia="Calibri"/>
          <w:color w:val="00B050"/>
        </w:rPr>
      </w:pPr>
    </w:p>
    <w:p w14:paraId="26E11F8F" w14:textId="11FD5AD9" w:rsidR="007E6488" w:rsidRPr="00B60A82" w:rsidRDefault="00646CE3" w:rsidP="00646CE3">
      <w:pPr>
        <w:spacing w:line="240" w:lineRule="auto"/>
        <w:ind w:left="0" w:right="0" w:firstLine="720"/>
        <w:contextualSpacing/>
      </w:pPr>
      <w:r w:rsidRPr="00096B9E">
        <w:rPr>
          <w:rFonts w:eastAsia="Calibri"/>
          <w:b/>
          <w:bCs/>
          <w:color w:val="000000"/>
          <w:lang w:eastAsia="en-US"/>
        </w:rPr>
        <w:t xml:space="preserve">Pastaba: </w:t>
      </w:r>
      <w:r w:rsidRPr="00096B9E">
        <w:rPr>
          <w:rFonts w:eastAsia="Calibri"/>
          <w:b/>
          <w:bCs/>
          <w:i/>
          <w:iCs/>
          <w:lang w:eastAsia="en-US"/>
        </w:rPr>
        <w:t>Visos pirkimo dokumente esančios nuorodos į standartą, techninį liudijimą ar bendrąsias technines specifikacijas reiškia, kad perkančioji organizacija priima ir kitus dalyvių lygiaverčių priemonių įrodymus</w:t>
      </w:r>
      <w:r w:rsidRPr="00096B9E">
        <w:rPr>
          <w:rFonts w:eastAsia="Calibri"/>
          <w:i/>
          <w:iCs/>
          <w:lang w:eastAsia="en-US"/>
        </w:rPr>
        <w:t>. Jeigu specifikacijoje nurodomas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gali būti pateikiamas lygiavertis objektas nurodytajam. Jei siūlomas lygiavertis objektas, Tiekėjas įsipareigoja</w:t>
      </w:r>
      <w:r w:rsidRPr="00B60A82">
        <w:rPr>
          <w:rFonts w:eastAsia="Calibri"/>
          <w:i/>
          <w:iCs/>
          <w:lang w:eastAsia="en-US"/>
        </w:rPr>
        <w:t xml:space="preserve"> pateikti/pagrįsti/įrodyti lygiavertiškumą dokumente nurodytam objektui.</w:t>
      </w:r>
    </w:p>
    <w:sectPr w:rsidR="007E6488" w:rsidRPr="00B60A82" w:rsidSect="000449AC">
      <w:headerReference w:type="default" r:id="rId11"/>
      <w:footerReference w:type="even" r:id="rId12"/>
      <w:footerReference w:type="default" r:id="rId13"/>
      <w:footerReference w:type="first" r:id="rId14"/>
      <w:pgSz w:w="11907" w:h="16840"/>
      <w:pgMar w:top="1135" w:right="425" w:bottom="964" w:left="1418"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BFEBA" w14:textId="77777777" w:rsidR="0045509A" w:rsidRDefault="0045509A" w:rsidP="00FD3FC0">
      <w:r>
        <w:separator/>
      </w:r>
    </w:p>
  </w:endnote>
  <w:endnote w:type="continuationSeparator" w:id="0">
    <w:p w14:paraId="27404998" w14:textId="77777777" w:rsidR="0045509A" w:rsidRDefault="0045509A" w:rsidP="00FD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A04D" w14:textId="77777777" w:rsidR="00F31666" w:rsidRDefault="00F316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C55DD3" w14:textId="77777777" w:rsidR="00F31666" w:rsidRDefault="00F3166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E49F" w14:textId="77777777" w:rsidR="00F31666" w:rsidRDefault="00F31666">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209246"/>
      <w:docPartObj>
        <w:docPartGallery w:val="Page Numbers (Bottom of Page)"/>
        <w:docPartUnique/>
      </w:docPartObj>
    </w:sdtPr>
    <w:sdtContent>
      <w:p w14:paraId="79365FEB" w14:textId="534B7AAB" w:rsidR="0064704C" w:rsidRDefault="0064704C">
        <w:pPr>
          <w:pStyle w:val="Porat"/>
          <w:jc w:val="center"/>
        </w:pPr>
        <w:r>
          <w:fldChar w:fldCharType="begin"/>
        </w:r>
        <w:r>
          <w:instrText>PAGE   \* MERGEFORMAT</w:instrText>
        </w:r>
        <w:r>
          <w:fldChar w:fldCharType="separate"/>
        </w:r>
        <w:r>
          <w:t>2</w:t>
        </w:r>
        <w:r>
          <w:fldChar w:fldCharType="end"/>
        </w:r>
      </w:p>
    </w:sdtContent>
  </w:sdt>
  <w:p w14:paraId="3D5D48BF" w14:textId="77777777" w:rsidR="0064704C" w:rsidRDefault="006470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430F" w14:textId="77777777" w:rsidR="0045509A" w:rsidRDefault="0045509A" w:rsidP="00FD3FC0">
      <w:r>
        <w:separator/>
      </w:r>
    </w:p>
  </w:footnote>
  <w:footnote w:type="continuationSeparator" w:id="0">
    <w:p w14:paraId="04BCD8E0" w14:textId="77777777" w:rsidR="0045509A" w:rsidRDefault="0045509A" w:rsidP="00FD3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960198"/>
      <w:docPartObj>
        <w:docPartGallery w:val="Page Numbers (Top of Page)"/>
        <w:docPartUnique/>
      </w:docPartObj>
    </w:sdtPr>
    <w:sdtContent>
      <w:p w14:paraId="341B3A4A" w14:textId="4A8D7ACB" w:rsidR="008D73CD" w:rsidRDefault="008D73CD">
        <w:pPr>
          <w:pStyle w:val="Antrats"/>
          <w:jc w:val="center"/>
        </w:pPr>
        <w:r>
          <w:fldChar w:fldCharType="begin"/>
        </w:r>
        <w:r>
          <w:instrText>PAGE   \* MERGEFORMAT</w:instrText>
        </w:r>
        <w:r>
          <w:fldChar w:fldCharType="separate"/>
        </w:r>
        <w:r>
          <w:t>2</w:t>
        </w:r>
        <w:r>
          <w:fldChar w:fldCharType="end"/>
        </w:r>
      </w:p>
    </w:sdtContent>
  </w:sdt>
  <w:p w14:paraId="224427F2" w14:textId="77777777" w:rsidR="00F31666" w:rsidRDefault="00F316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DBB"/>
    <w:multiLevelType w:val="multilevel"/>
    <w:tmpl w:val="DAB4E092"/>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A290C"/>
    <w:multiLevelType w:val="multilevel"/>
    <w:tmpl w:val="E6DC13F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1E51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5F6961"/>
    <w:multiLevelType w:val="multilevel"/>
    <w:tmpl w:val="7340CBA0"/>
    <w:lvl w:ilvl="0">
      <w:start w:val="11"/>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94462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C2709A2"/>
    <w:multiLevelType w:val="multilevel"/>
    <w:tmpl w:val="5A2CD8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E0581C"/>
    <w:multiLevelType w:val="hybridMultilevel"/>
    <w:tmpl w:val="02C6A208"/>
    <w:lvl w:ilvl="0" w:tplc="F33CF602">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D19604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C85D1F"/>
    <w:multiLevelType w:val="hybridMultilevel"/>
    <w:tmpl w:val="0FC8F0E6"/>
    <w:lvl w:ilvl="0" w:tplc="04270017">
      <w:start w:val="1"/>
      <w:numFmt w:val="lowerLetter"/>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13D3149"/>
    <w:multiLevelType w:val="hybridMultilevel"/>
    <w:tmpl w:val="133EB32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314F6414"/>
    <w:multiLevelType w:val="hybridMultilevel"/>
    <w:tmpl w:val="3AF6728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3EC26313"/>
    <w:multiLevelType w:val="multilevel"/>
    <w:tmpl w:val="E7C2BE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12" w15:restartNumberingAfterBreak="0">
    <w:nsid w:val="40333277"/>
    <w:multiLevelType w:val="multilevel"/>
    <w:tmpl w:val="85826BE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FF4469"/>
    <w:multiLevelType w:val="multilevel"/>
    <w:tmpl w:val="3086DE7C"/>
    <w:lvl w:ilvl="0">
      <w:start w:val="1"/>
      <w:numFmt w:val="decimal"/>
      <w:lvlText w:val="%1."/>
      <w:lvlJc w:val="left"/>
      <w:pPr>
        <w:ind w:left="360" w:hanging="360"/>
      </w:p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932E36"/>
    <w:multiLevelType w:val="multilevel"/>
    <w:tmpl w:val="B66E4E06"/>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FD77F4"/>
    <w:multiLevelType w:val="multilevel"/>
    <w:tmpl w:val="39C83F94"/>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2E4354"/>
    <w:multiLevelType w:val="multilevel"/>
    <w:tmpl w:val="DB54BF36"/>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0C75F6"/>
    <w:multiLevelType w:val="multilevel"/>
    <w:tmpl w:val="53241684"/>
    <w:lvl w:ilvl="0">
      <w:start w:val="13"/>
      <w:numFmt w:val="decimal"/>
      <w:lvlText w:val="%1."/>
      <w:lvlJc w:val="left"/>
      <w:pPr>
        <w:ind w:left="975" w:hanging="435"/>
      </w:pPr>
      <w:rPr>
        <w:rFonts w:hint="default"/>
        <w:b/>
        <w:bCs/>
      </w:rPr>
    </w:lvl>
    <w:lvl w:ilvl="1">
      <w:start w:val="1"/>
      <w:numFmt w:val="decimal"/>
      <w:lvlText w:val="%1.%2."/>
      <w:lvlJc w:val="left"/>
      <w:pPr>
        <w:ind w:left="327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1C565E"/>
    <w:multiLevelType w:val="multilevel"/>
    <w:tmpl w:val="68A62100"/>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40262EA"/>
    <w:multiLevelType w:val="multilevel"/>
    <w:tmpl w:val="FC8A06BA"/>
    <w:lvl w:ilvl="0">
      <w:start w:val="3"/>
      <w:numFmt w:val="decimal"/>
      <w:lvlText w:val="%1."/>
      <w:lvlJc w:val="left"/>
      <w:pPr>
        <w:ind w:left="480" w:hanging="480"/>
      </w:pPr>
      <w:rPr>
        <w:rFonts w:hint="default"/>
      </w:rPr>
    </w:lvl>
    <w:lvl w:ilvl="1">
      <w:start w:val="10"/>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0" w15:restartNumberingAfterBreak="0">
    <w:nsid w:val="675F6A65"/>
    <w:multiLevelType w:val="multilevel"/>
    <w:tmpl w:val="EC029AA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AC5ECD"/>
    <w:multiLevelType w:val="multilevel"/>
    <w:tmpl w:val="6D6EA5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CE4C63"/>
    <w:multiLevelType w:val="multilevel"/>
    <w:tmpl w:val="E0662EAC"/>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880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752D1849"/>
    <w:multiLevelType w:val="multilevel"/>
    <w:tmpl w:val="BC185AEA"/>
    <w:lvl w:ilvl="0">
      <w:start w:val="2"/>
      <w:numFmt w:val="decimal"/>
      <w:lvlText w:val="%1."/>
      <w:lvlJc w:val="left"/>
      <w:pPr>
        <w:ind w:left="5850" w:hanging="360"/>
      </w:pPr>
      <w:rPr>
        <w:rFonts w:hint="default"/>
        <w:b/>
      </w:rPr>
    </w:lvl>
    <w:lvl w:ilvl="1">
      <w:start w:val="1"/>
      <w:numFmt w:val="decimal"/>
      <w:lvlText w:val="%1.%2."/>
      <w:lvlJc w:val="left"/>
      <w:pPr>
        <w:ind w:left="1530" w:hanging="720"/>
      </w:pPr>
      <w:rPr>
        <w:rFonts w:hint="default"/>
        <w:b w:val="0"/>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45416878">
    <w:abstractNumId w:val="23"/>
  </w:num>
  <w:num w:numId="2" w16cid:durableId="1928924267">
    <w:abstractNumId w:val="7"/>
  </w:num>
  <w:num w:numId="3" w16cid:durableId="827599127">
    <w:abstractNumId w:val="22"/>
  </w:num>
  <w:num w:numId="4" w16cid:durableId="1206409291">
    <w:abstractNumId w:val="3"/>
  </w:num>
  <w:num w:numId="5" w16cid:durableId="1110206234">
    <w:abstractNumId w:val="17"/>
  </w:num>
  <w:num w:numId="6" w16cid:durableId="1465733055">
    <w:abstractNumId w:val="11"/>
  </w:num>
  <w:num w:numId="7" w16cid:durableId="80222924">
    <w:abstractNumId w:val="6"/>
  </w:num>
  <w:num w:numId="8" w16cid:durableId="67506282">
    <w:abstractNumId w:val="21"/>
  </w:num>
  <w:num w:numId="9" w16cid:durableId="831027206">
    <w:abstractNumId w:val="16"/>
  </w:num>
  <w:num w:numId="10" w16cid:durableId="1211959742">
    <w:abstractNumId w:val="4"/>
  </w:num>
  <w:num w:numId="11" w16cid:durableId="1259437875">
    <w:abstractNumId w:val="13"/>
  </w:num>
  <w:num w:numId="12" w16cid:durableId="90592142">
    <w:abstractNumId w:val="14"/>
  </w:num>
  <w:num w:numId="13" w16cid:durableId="849829216">
    <w:abstractNumId w:val="2"/>
  </w:num>
  <w:num w:numId="14" w16cid:durableId="1775246652">
    <w:abstractNumId w:val="18"/>
  </w:num>
  <w:num w:numId="15" w16cid:durableId="419910921">
    <w:abstractNumId w:val="1"/>
  </w:num>
  <w:num w:numId="16" w16cid:durableId="1631666388">
    <w:abstractNumId w:val="0"/>
  </w:num>
  <w:num w:numId="17" w16cid:durableId="1963880984">
    <w:abstractNumId w:val="20"/>
  </w:num>
  <w:num w:numId="18" w16cid:durableId="235214755">
    <w:abstractNumId w:val="5"/>
  </w:num>
  <w:num w:numId="19" w16cid:durableId="45876714">
    <w:abstractNumId w:val="15"/>
  </w:num>
  <w:num w:numId="20" w16cid:durableId="805241996">
    <w:abstractNumId w:val="19"/>
  </w:num>
  <w:num w:numId="21" w16cid:durableId="1732655512">
    <w:abstractNumId w:val="12"/>
  </w:num>
  <w:num w:numId="22" w16cid:durableId="1983735231">
    <w:abstractNumId w:val="10"/>
  </w:num>
  <w:num w:numId="23" w16cid:durableId="683821802">
    <w:abstractNumId w:val="9"/>
  </w:num>
  <w:num w:numId="24" w16cid:durableId="99267951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069"/>
    <w:rsid w:val="000025F8"/>
    <w:rsid w:val="00002FF5"/>
    <w:rsid w:val="0001003D"/>
    <w:rsid w:val="0001194F"/>
    <w:rsid w:val="00013AC9"/>
    <w:rsid w:val="00014009"/>
    <w:rsid w:val="00014698"/>
    <w:rsid w:val="0002234D"/>
    <w:rsid w:val="00023EF9"/>
    <w:rsid w:val="00025DCF"/>
    <w:rsid w:val="000266EB"/>
    <w:rsid w:val="000302E0"/>
    <w:rsid w:val="00030381"/>
    <w:rsid w:val="0003123D"/>
    <w:rsid w:val="000316F2"/>
    <w:rsid w:val="00031897"/>
    <w:rsid w:val="0003200B"/>
    <w:rsid w:val="00035E19"/>
    <w:rsid w:val="00036093"/>
    <w:rsid w:val="00037162"/>
    <w:rsid w:val="00037D29"/>
    <w:rsid w:val="00040606"/>
    <w:rsid w:val="00041C0E"/>
    <w:rsid w:val="000421BD"/>
    <w:rsid w:val="00043797"/>
    <w:rsid w:val="000449AC"/>
    <w:rsid w:val="00044B87"/>
    <w:rsid w:val="00045D53"/>
    <w:rsid w:val="00050CAA"/>
    <w:rsid w:val="00051552"/>
    <w:rsid w:val="00055603"/>
    <w:rsid w:val="00060832"/>
    <w:rsid w:val="00061310"/>
    <w:rsid w:val="00061D74"/>
    <w:rsid w:val="00062E05"/>
    <w:rsid w:val="00065D7A"/>
    <w:rsid w:val="00067C16"/>
    <w:rsid w:val="0007019F"/>
    <w:rsid w:val="00070441"/>
    <w:rsid w:val="00071F0F"/>
    <w:rsid w:val="00074563"/>
    <w:rsid w:val="0007496F"/>
    <w:rsid w:val="00077088"/>
    <w:rsid w:val="00077C96"/>
    <w:rsid w:val="000803A5"/>
    <w:rsid w:val="00082A83"/>
    <w:rsid w:val="000838D0"/>
    <w:rsid w:val="00084DEA"/>
    <w:rsid w:val="000859BC"/>
    <w:rsid w:val="000877C2"/>
    <w:rsid w:val="00087881"/>
    <w:rsid w:val="0009193A"/>
    <w:rsid w:val="0009447D"/>
    <w:rsid w:val="00096B9E"/>
    <w:rsid w:val="000A0AAD"/>
    <w:rsid w:val="000A0B9A"/>
    <w:rsid w:val="000A2E27"/>
    <w:rsid w:val="000A7184"/>
    <w:rsid w:val="000B21B3"/>
    <w:rsid w:val="000B4681"/>
    <w:rsid w:val="000C111F"/>
    <w:rsid w:val="000C22D7"/>
    <w:rsid w:val="000C356D"/>
    <w:rsid w:val="000C5305"/>
    <w:rsid w:val="000C777F"/>
    <w:rsid w:val="000D1BCC"/>
    <w:rsid w:val="000D5087"/>
    <w:rsid w:val="000D5163"/>
    <w:rsid w:val="000D52E9"/>
    <w:rsid w:val="000D6884"/>
    <w:rsid w:val="000D6A0E"/>
    <w:rsid w:val="000E030B"/>
    <w:rsid w:val="000E10B8"/>
    <w:rsid w:val="000E3CAD"/>
    <w:rsid w:val="000E451E"/>
    <w:rsid w:val="000E47DA"/>
    <w:rsid w:val="000E48A7"/>
    <w:rsid w:val="000E745D"/>
    <w:rsid w:val="000F13A1"/>
    <w:rsid w:val="000F351C"/>
    <w:rsid w:val="000F65AF"/>
    <w:rsid w:val="001009A7"/>
    <w:rsid w:val="00100FD3"/>
    <w:rsid w:val="00103F76"/>
    <w:rsid w:val="00105E07"/>
    <w:rsid w:val="001076CD"/>
    <w:rsid w:val="00113FA5"/>
    <w:rsid w:val="00126155"/>
    <w:rsid w:val="001321C6"/>
    <w:rsid w:val="0013407F"/>
    <w:rsid w:val="0013445B"/>
    <w:rsid w:val="00137519"/>
    <w:rsid w:val="00142330"/>
    <w:rsid w:val="00143619"/>
    <w:rsid w:val="0014562F"/>
    <w:rsid w:val="00146F4E"/>
    <w:rsid w:val="00151EAE"/>
    <w:rsid w:val="0015236C"/>
    <w:rsid w:val="0015252D"/>
    <w:rsid w:val="001526CD"/>
    <w:rsid w:val="00155834"/>
    <w:rsid w:val="00155CE0"/>
    <w:rsid w:val="00161A76"/>
    <w:rsid w:val="001620E5"/>
    <w:rsid w:val="00162D62"/>
    <w:rsid w:val="00162F68"/>
    <w:rsid w:val="0016441A"/>
    <w:rsid w:val="00165145"/>
    <w:rsid w:val="0016553C"/>
    <w:rsid w:val="00165768"/>
    <w:rsid w:val="001658BF"/>
    <w:rsid w:val="00165B8B"/>
    <w:rsid w:val="00170E0C"/>
    <w:rsid w:val="00170F75"/>
    <w:rsid w:val="00174BF9"/>
    <w:rsid w:val="00175F40"/>
    <w:rsid w:val="001767A6"/>
    <w:rsid w:val="0018014D"/>
    <w:rsid w:val="00180B49"/>
    <w:rsid w:val="00182D48"/>
    <w:rsid w:val="00183C5D"/>
    <w:rsid w:val="00183C63"/>
    <w:rsid w:val="001847C0"/>
    <w:rsid w:val="001850F9"/>
    <w:rsid w:val="00195F05"/>
    <w:rsid w:val="001A03DC"/>
    <w:rsid w:val="001A1200"/>
    <w:rsid w:val="001A4F08"/>
    <w:rsid w:val="001A515A"/>
    <w:rsid w:val="001A6674"/>
    <w:rsid w:val="001A7C8A"/>
    <w:rsid w:val="001A7D14"/>
    <w:rsid w:val="001B0D3B"/>
    <w:rsid w:val="001B689F"/>
    <w:rsid w:val="001B70BC"/>
    <w:rsid w:val="001B7D0B"/>
    <w:rsid w:val="001C08AC"/>
    <w:rsid w:val="001C3810"/>
    <w:rsid w:val="001C3FE9"/>
    <w:rsid w:val="001C51E8"/>
    <w:rsid w:val="001C6DB2"/>
    <w:rsid w:val="001C6F69"/>
    <w:rsid w:val="001D07A9"/>
    <w:rsid w:val="001D1918"/>
    <w:rsid w:val="001D3388"/>
    <w:rsid w:val="001D3937"/>
    <w:rsid w:val="001D7265"/>
    <w:rsid w:val="001E0DCB"/>
    <w:rsid w:val="001E25A1"/>
    <w:rsid w:val="001E313C"/>
    <w:rsid w:val="001E6550"/>
    <w:rsid w:val="001E724A"/>
    <w:rsid w:val="001F04D3"/>
    <w:rsid w:val="001F10C9"/>
    <w:rsid w:val="001F153D"/>
    <w:rsid w:val="001F1CFE"/>
    <w:rsid w:val="001F37B7"/>
    <w:rsid w:val="001F38A0"/>
    <w:rsid w:val="001F3AEB"/>
    <w:rsid w:val="001F3C62"/>
    <w:rsid w:val="001F6829"/>
    <w:rsid w:val="001F6C05"/>
    <w:rsid w:val="00200BCA"/>
    <w:rsid w:val="00201F15"/>
    <w:rsid w:val="00203B8E"/>
    <w:rsid w:val="002062A0"/>
    <w:rsid w:val="00206414"/>
    <w:rsid w:val="00206797"/>
    <w:rsid w:val="002071F6"/>
    <w:rsid w:val="0021297A"/>
    <w:rsid w:val="00213106"/>
    <w:rsid w:val="00215DE2"/>
    <w:rsid w:val="00215E39"/>
    <w:rsid w:val="00220F45"/>
    <w:rsid w:val="00222B5F"/>
    <w:rsid w:val="0023048D"/>
    <w:rsid w:val="00231C5E"/>
    <w:rsid w:val="00232DD2"/>
    <w:rsid w:val="002332A5"/>
    <w:rsid w:val="0023510D"/>
    <w:rsid w:val="00240D43"/>
    <w:rsid w:val="002426C0"/>
    <w:rsid w:val="00244077"/>
    <w:rsid w:val="00250294"/>
    <w:rsid w:val="00250716"/>
    <w:rsid w:val="00250EAD"/>
    <w:rsid w:val="00252155"/>
    <w:rsid w:val="0025260B"/>
    <w:rsid w:val="00252FFB"/>
    <w:rsid w:val="00254150"/>
    <w:rsid w:val="00254904"/>
    <w:rsid w:val="00255A59"/>
    <w:rsid w:val="002570E8"/>
    <w:rsid w:val="00257305"/>
    <w:rsid w:val="002576D5"/>
    <w:rsid w:val="0026245C"/>
    <w:rsid w:val="0026541C"/>
    <w:rsid w:val="00266B3A"/>
    <w:rsid w:val="00267EAF"/>
    <w:rsid w:val="00271B28"/>
    <w:rsid w:val="0027466C"/>
    <w:rsid w:val="0027507F"/>
    <w:rsid w:val="00275823"/>
    <w:rsid w:val="00275AB3"/>
    <w:rsid w:val="0027675D"/>
    <w:rsid w:val="00277C2F"/>
    <w:rsid w:val="00280BC3"/>
    <w:rsid w:val="00280FD9"/>
    <w:rsid w:val="00282A9B"/>
    <w:rsid w:val="00283F75"/>
    <w:rsid w:val="00287CDC"/>
    <w:rsid w:val="00295878"/>
    <w:rsid w:val="002A07BD"/>
    <w:rsid w:val="002A0DAD"/>
    <w:rsid w:val="002A5ACD"/>
    <w:rsid w:val="002A6DCC"/>
    <w:rsid w:val="002A6ED0"/>
    <w:rsid w:val="002B48D8"/>
    <w:rsid w:val="002B5866"/>
    <w:rsid w:val="002C0CF2"/>
    <w:rsid w:val="002C2B11"/>
    <w:rsid w:val="002C531E"/>
    <w:rsid w:val="002C53C8"/>
    <w:rsid w:val="002D1C91"/>
    <w:rsid w:val="002D53DA"/>
    <w:rsid w:val="002D632C"/>
    <w:rsid w:val="002D635A"/>
    <w:rsid w:val="002E0168"/>
    <w:rsid w:val="002E04F0"/>
    <w:rsid w:val="002E2FCE"/>
    <w:rsid w:val="002E4FF0"/>
    <w:rsid w:val="002E7197"/>
    <w:rsid w:val="002E74C9"/>
    <w:rsid w:val="002F1728"/>
    <w:rsid w:val="002F178E"/>
    <w:rsid w:val="002F17F7"/>
    <w:rsid w:val="002F490E"/>
    <w:rsid w:val="002F57B2"/>
    <w:rsid w:val="00302411"/>
    <w:rsid w:val="003058D5"/>
    <w:rsid w:val="00305D96"/>
    <w:rsid w:val="00307EC9"/>
    <w:rsid w:val="003115FB"/>
    <w:rsid w:val="003132B1"/>
    <w:rsid w:val="0031351E"/>
    <w:rsid w:val="003169AC"/>
    <w:rsid w:val="00320C47"/>
    <w:rsid w:val="00323657"/>
    <w:rsid w:val="00324A3B"/>
    <w:rsid w:val="00324E08"/>
    <w:rsid w:val="00330368"/>
    <w:rsid w:val="00332169"/>
    <w:rsid w:val="00333697"/>
    <w:rsid w:val="00333AC8"/>
    <w:rsid w:val="003340D2"/>
    <w:rsid w:val="0034076C"/>
    <w:rsid w:val="0034175D"/>
    <w:rsid w:val="0034377A"/>
    <w:rsid w:val="0034473B"/>
    <w:rsid w:val="00344B01"/>
    <w:rsid w:val="00344CE9"/>
    <w:rsid w:val="00345B03"/>
    <w:rsid w:val="00346F0C"/>
    <w:rsid w:val="00347005"/>
    <w:rsid w:val="00351C32"/>
    <w:rsid w:val="00356E6A"/>
    <w:rsid w:val="00357900"/>
    <w:rsid w:val="00360278"/>
    <w:rsid w:val="003603EF"/>
    <w:rsid w:val="00360D83"/>
    <w:rsid w:val="0036136D"/>
    <w:rsid w:val="003630D3"/>
    <w:rsid w:val="00370669"/>
    <w:rsid w:val="0037127A"/>
    <w:rsid w:val="003733E6"/>
    <w:rsid w:val="00375283"/>
    <w:rsid w:val="00376AC1"/>
    <w:rsid w:val="003804A7"/>
    <w:rsid w:val="00382FB3"/>
    <w:rsid w:val="00384EAD"/>
    <w:rsid w:val="00393A0F"/>
    <w:rsid w:val="003940DB"/>
    <w:rsid w:val="00394542"/>
    <w:rsid w:val="00396641"/>
    <w:rsid w:val="003A18D0"/>
    <w:rsid w:val="003A4052"/>
    <w:rsid w:val="003A553C"/>
    <w:rsid w:val="003A6731"/>
    <w:rsid w:val="003B1592"/>
    <w:rsid w:val="003B5B95"/>
    <w:rsid w:val="003B65C2"/>
    <w:rsid w:val="003B7252"/>
    <w:rsid w:val="003B7576"/>
    <w:rsid w:val="003C005D"/>
    <w:rsid w:val="003C5523"/>
    <w:rsid w:val="003C5945"/>
    <w:rsid w:val="003D0BF2"/>
    <w:rsid w:val="003D2600"/>
    <w:rsid w:val="003D287A"/>
    <w:rsid w:val="003D58AC"/>
    <w:rsid w:val="003D740B"/>
    <w:rsid w:val="003E05DD"/>
    <w:rsid w:val="003E5BDE"/>
    <w:rsid w:val="003E6875"/>
    <w:rsid w:val="003E7EBD"/>
    <w:rsid w:val="003F3D07"/>
    <w:rsid w:val="003F5D7B"/>
    <w:rsid w:val="004005F8"/>
    <w:rsid w:val="00401139"/>
    <w:rsid w:val="004041A8"/>
    <w:rsid w:val="004041E5"/>
    <w:rsid w:val="00404B32"/>
    <w:rsid w:val="00405EEC"/>
    <w:rsid w:val="00407742"/>
    <w:rsid w:val="00411D28"/>
    <w:rsid w:val="00414201"/>
    <w:rsid w:val="004149CC"/>
    <w:rsid w:val="00417076"/>
    <w:rsid w:val="004215C3"/>
    <w:rsid w:val="004222B3"/>
    <w:rsid w:val="00426449"/>
    <w:rsid w:val="00427A1D"/>
    <w:rsid w:val="004301BE"/>
    <w:rsid w:val="00431202"/>
    <w:rsid w:val="00433BB8"/>
    <w:rsid w:val="004357C4"/>
    <w:rsid w:val="00437AC4"/>
    <w:rsid w:val="0044158C"/>
    <w:rsid w:val="0044267E"/>
    <w:rsid w:val="00443F31"/>
    <w:rsid w:val="004443EC"/>
    <w:rsid w:val="0044467F"/>
    <w:rsid w:val="00445755"/>
    <w:rsid w:val="00450D9C"/>
    <w:rsid w:val="00452B87"/>
    <w:rsid w:val="00453A47"/>
    <w:rsid w:val="0045509A"/>
    <w:rsid w:val="00455F7A"/>
    <w:rsid w:val="004569AD"/>
    <w:rsid w:val="004661EF"/>
    <w:rsid w:val="00467AD1"/>
    <w:rsid w:val="00471F02"/>
    <w:rsid w:val="00473189"/>
    <w:rsid w:val="0047450F"/>
    <w:rsid w:val="004745F2"/>
    <w:rsid w:val="004749CB"/>
    <w:rsid w:val="004751CD"/>
    <w:rsid w:val="004770C0"/>
    <w:rsid w:val="004779E7"/>
    <w:rsid w:val="00480386"/>
    <w:rsid w:val="00487522"/>
    <w:rsid w:val="0049065D"/>
    <w:rsid w:val="00490680"/>
    <w:rsid w:val="00490CB6"/>
    <w:rsid w:val="00496B0A"/>
    <w:rsid w:val="004A2A7D"/>
    <w:rsid w:val="004A2CFB"/>
    <w:rsid w:val="004A47A1"/>
    <w:rsid w:val="004A5B53"/>
    <w:rsid w:val="004A61A2"/>
    <w:rsid w:val="004B01E7"/>
    <w:rsid w:val="004B26C1"/>
    <w:rsid w:val="004B3C33"/>
    <w:rsid w:val="004B510E"/>
    <w:rsid w:val="004B5DF7"/>
    <w:rsid w:val="004B5F8E"/>
    <w:rsid w:val="004B6321"/>
    <w:rsid w:val="004B7A89"/>
    <w:rsid w:val="004C08EC"/>
    <w:rsid w:val="004C0A8B"/>
    <w:rsid w:val="004C43DD"/>
    <w:rsid w:val="004C5B1C"/>
    <w:rsid w:val="004C69D6"/>
    <w:rsid w:val="004C6D63"/>
    <w:rsid w:val="004D1DDA"/>
    <w:rsid w:val="004D2E06"/>
    <w:rsid w:val="004D5F87"/>
    <w:rsid w:val="004D6B1B"/>
    <w:rsid w:val="004E1102"/>
    <w:rsid w:val="004E27AF"/>
    <w:rsid w:val="004E2F2A"/>
    <w:rsid w:val="004E6E58"/>
    <w:rsid w:val="004E6F06"/>
    <w:rsid w:val="004E7F46"/>
    <w:rsid w:val="004F0EA0"/>
    <w:rsid w:val="004F35EB"/>
    <w:rsid w:val="0050055E"/>
    <w:rsid w:val="00501C2F"/>
    <w:rsid w:val="00502169"/>
    <w:rsid w:val="005058CC"/>
    <w:rsid w:val="00507868"/>
    <w:rsid w:val="00511652"/>
    <w:rsid w:val="005128DA"/>
    <w:rsid w:val="005130CC"/>
    <w:rsid w:val="00513D78"/>
    <w:rsid w:val="00514934"/>
    <w:rsid w:val="00517668"/>
    <w:rsid w:val="00517E4B"/>
    <w:rsid w:val="00526D7D"/>
    <w:rsid w:val="0053121F"/>
    <w:rsid w:val="005320C4"/>
    <w:rsid w:val="00533863"/>
    <w:rsid w:val="00534606"/>
    <w:rsid w:val="00534CAC"/>
    <w:rsid w:val="005364F5"/>
    <w:rsid w:val="00537313"/>
    <w:rsid w:val="00540305"/>
    <w:rsid w:val="005415DC"/>
    <w:rsid w:val="005417E0"/>
    <w:rsid w:val="0054201B"/>
    <w:rsid w:val="00550880"/>
    <w:rsid w:val="0055360D"/>
    <w:rsid w:val="005566E5"/>
    <w:rsid w:val="00556DF4"/>
    <w:rsid w:val="00560F0D"/>
    <w:rsid w:val="00562E29"/>
    <w:rsid w:val="00567209"/>
    <w:rsid w:val="00567351"/>
    <w:rsid w:val="005715C2"/>
    <w:rsid w:val="00571882"/>
    <w:rsid w:val="00572773"/>
    <w:rsid w:val="00572B55"/>
    <w:rsid w:val="00586172"/>
    <w:rsid w:val="0059135F"/>
    <w:rsid w:val="00591CF0"/>
    <w:rsid w:val="00592258"/>
    <w:rsid w:val="00595004"/>
    <w:rsid w:val="0059616F"/>
    <w:rsid w:val="005A00A6"/>
    <w:rsid w:val="005A0106"/>
    <w:rsid w:val="005A0C1D"/>
    <w:rsid w:val="005A17EE"/>
    <w:rsid w:val="005A2E52"/>
    <w:rsid w:val="005A4AF5"/>
    <w:rsid w:val="005A4F57"/>
    <w:rsid w:val="005A5E3A"/>
    <w:rsid w:val="005A77CC"/>
    <w:rsid w:val="005B030E"/>
    <w:rsid w:val="005B2099"/>
    <w:rsid w:val="005B2EC3"/>
    <w:rsid w:val="005B3014"/>
    <w:rsid w:val="005B3287"/>
    <w:rsid w:val="005B3C56"/>
    <w:rsid w:val="005B51B7"/>
    <w:rsid w:val="005B7F3D"/>
    <w:rsid w:val="005C2560"/>
    <w:rsid w:val="005C3C35"/>
    <w:rsid w:val="005C44ED"/>
    <w:rsid w:val="005C6748"/>
    <w:rsid w:val="005C6892"/>
    <w:rsid w:val="005C6E77"/>
    <w:rsid w:val="005C7F44"/>
    <w:rsid w:val="005D155E"/>
    <w:rsid w:val="005D2258"/>
    <w:rsid w:val="005D2A57"/>
    <w:rsid w:val="005D2BCF"/>
    <w:rsid w:val="005D4817"/>
    <w:rsid w:val="005D5D52"/>
    <w:rsid w:val="005D61B3"/>
    <w:rsid w:val="005E1B90"/>
    <w:rsid w:val="005E4F40"/>
    <w:rsid w:val="005F237E"/>
    <w:rsid w:val="005F3212"/>
    <w:rsid w:val="005F3C9C"/>
    <w:rsid w:val="005F4D3A"/>
    <w:rsid w:val="005F6334"/>
    <w:rsid w:val="005F7DA5"/>
    <w:rsid w:val="0060069E"/>
    <w:rsid w:val="00600D97"/>
    <w:rsid w:val="006014C2"/>
    <w:rsid w:val="00602F5F"/>
    <w:rsid w:val="00606120"/>
    <w:rsid w:val="006126AE"/>
    <w:rsid w:val="00614859"/>
    <w:rsid w:val="00615B78"/>
    <w:rsid w:val="00615D1C"/>
    <w:rsid w:val="00616DDC"/>
    <w:rsid w:val="0061753B"/>
    <w:rsid w:val="006232AC"/>
    <w:rsid w:val="0062659B"/>
    <w:rsid w:val="00626836"/>
    <w:rsid w:val="00627ADA"/>
    <w:rsid w:val="00633112"/>
    <w:rsid w:val="00634556"/>
    <w:rsid w:val="00635859"/>
    <w:rsid w:val="006362A5"/>
    <w:rsid w:val="00636523"/>
    <w:rsid w:val="00636F7C"/>
    <w:rsid w:val="00637226"/>
    <w:rsid w:val="006377C7"/>
    <w:rsid w:val="0064215B"/>
    <w:rsid w:val="00644D4C"/>
    <w:rsid w:val="00645428"/>
    <w:rsid w:val="00645630"/>
    <w:rsid w:val="00646CE3"/>
    <w:rsid w:val="0064704C"/>
    <w:rsid w:val="0064777A"/>
    <w:rsid w:val="00650595"/>
    <w:rsid w:val="00652AEF"/>
    <w:rsid w:val="00653325"/>
    <w:rsid w:val="00655424"/>
    <w:rsid w:val="00656CCC"/>
    <w:rsid w:val="00657FD6"/>
    <w:rsid w:val="00662F42"/>
    <w:rsid w:val="0066315E"/>
    <w:rsid w:val="006652BF"/>
    <w:rsid w:val="00667965"/>
    <w:rsid w:val="00671486"/>
    <w:rsid w:val="00671937"/>
    <w:rsid w:val="00671EE4"/>
    <w:rsid w:val="00672067"/>
    <w:rsid w:val="0067546D"/>
    <w:rsid w:val="0067552C"/>
    <w:rsid w:val="0067567C"/>
    <w:rsid w:val="006759D9"/>
    <w:rsid w:val="00675D24"/>
    <w:rsid w:val="00677BAC"/>
    <w:rsid w:val="006817FF"/>
    <w:rsid w:val="00682AAD"/>
    <w:rsid w:val="006833DC"/>
    <w:rsid w:val="006872DF"/>
    <w:rsid w:val="00690F98"/>
    <w:rsid w:val="00691AB2"/>
    <w:rsid w:val="006926A1"/>
    <w:rsid w:val="00692B68"/>
    <w:rsid w:val="006952AF"/>
    <w:rsid w:val="00695E15"/>
    <w:rsid w:val="0069664E"/>
    <w:rsid w:val="00696873"/>
    <w:rsid w:val="0069769E"/>
    <w:rsid w:val="006A0060"/>
    <w:rsid w:val="006A2E88"/>
    <w:rsid w:val="006A4AEB"/>
    <w:rsid w:val="006B11BF"/>
    <w:rsid w:val="006B1412"/>
    <w:rsid w:val="006B1CD9"/>
    <w:rsid w:val="006B2FB1"/>
    <w:rsid w:val="006B351E"/>
    <w:rsid w:val="006B64B9"/>
    <w:rsid w:val="006B68C8"/>
    <w:rsid w:val="006B6B4A"/>
    <w:rsid w:val="006B7B58"/>
    <w:rsid w:val="006C1E1B"/>
    <w:rsid w:val="006C3EFD"/>
    <w:rsid w:val="006C6469"/>
    <w:rsid w:val="006C78B4"/>
    <w:rsid w:val="006D0241"/>
    <w:rsid w:val="006D1E2A"/>
    <w:rsid w:val="006D34CE"/>
    <w:rsid w:val="006D619A"/>
    <w:rsid w:val="006D659C"/>
    <w:rsid w:val="006D753A"/>
    <w:rsid w:val="006E4538"/>
    <w:rsid w:val="006E7E20"/>
    <w:rsid w:val="006F0135"/>
    <w:rsid w:val="006F015F"/>
    <w:rsid w:val="006F2A3C"/>
    <w:rsid w:val="006F2D6C"/>
    <w:rsid w:val="006F6576"/>
    <w:rsid w:val="006F7AB9"/>
    <w:rsid w:val="006F7BB3"/>
    <w:rsid w:val="007000AF"/>
    <w:rsid w:val="007041D0"/>
    <w:rsid w:val="00704DD2"/>
    <w:rsid w:val="00715130"/>
    <w:rsid w:val="00715456"/>
    <w:rsid w:val="00716CF3"/>
    <w:rsid w:val="00717A19"/>
    <w:rsid w:val="00720D30"/>
    <w:rsid w:val="0072104F"/>
    <w:rsid w:val="007220C5"/>
    <w:rsid w:val="007234A9"/>
    <w:rsid w:val="00727BDE"/>
    <w:rsid w:val="00727E21"/>
    <w:rsid w:val="00735445"/>
    <w:rsid w:val="0073582C"/>
    <w:rsid w:val="00736F8A"/>
    <w:rsid w:val="00740CA5"/>
    <w:rsid w:val="0074728E"/>
    <w:rsid w:val="0074768B"/>
    <w:rsid w:val="00750CCD"/>
    <w:rsid w:val="007523F5"/>
    <w:rsid w:val="00752482"/>
    <w:rsid w:val="007528DD"/>
    <w:rsid w:val="007537BA"/>
    <w:rsid w:val="00753BCD"/>
    <w:rsid w:val="0075469F"/>
    <w:rsid w:val="0075773C"/>
    <w:rsid w:val="00762487"/>
    <w:rsid w:val="007639CC"/>
    <w:rsid w:val="007707B6"/>
    <w:rsid w:val="0077097A"/>
    <w:rsid w:val="0077281A"/>
    <w:rsid w:val="00773065"/>
    <w:rsid w:val="007730A5"/>
    <w:rsid w:val="00773FEC"/>
    <w:rsid w:val="00776461"/>
    <w:rsid w:val="007765EA"/>
    <w:rsid w:val="00784519"/>
    <w:rsid w:val="00785396"/>
    <w:rsid w:val="00785A2B"/>
    <w:rsid w:val="00786BC1"/>
    <w:rsid w:val="00793BA6"/>
    <w:rsid w:val="007A3426"/>
    <w:rsid w:val="007A40DF"/>
    <w:rsid w:val="007A6237"/>
    <w:rsid w:val="007A7E2B"/>
    <w:rsid w:val="007A7F29"/>
    <w:rsid w:val="007B1866"/>
    <w:rsid w:val="007B19FF"/>
    <w:rsid w:val="007B1BAF"/>
    <w:rsid w:val="007B2069"/>
    <w:rsid w:val="007B33FE"/>
    <w:rsid w:val="007B6BA1"/>
    <w:rsid w:val="007B7633"/>
    <w:rsid w:val="007B7C17"/>
    <w:rsid w:val="007C03F9"/>
    <w:rsid w:val="007C1439"/>
    <w:rsid w:val="007C51AD"/>
    <w:rsid w:val="007C6262"/>
    <w:rsid w:val="007D14AA"/>
    <w:rsid w:val="007D1786"/>
    <w:rsid w:val="007D1B40"/>
    <w:rsid w:val="007D2F9A"/>
    <w:rsid w:val="007D303D"/>
    <w:rsid w:val="007D4FC9"/>
    <w:rsid w:val="007D70D5"/>
    <w:rsid w:val="007E1A05"/>
    <w:rsid w:val="007E271E"/>
    <w:rsid w:val="007E3A35"/>
    <w:rsid w:val="007E45F5"/>
    <w:rsid w:val="007E4A83"/>
    <w:rsid w:val="007E515A"/>
    <w:rsid w:val="007E622B"/>
    <w:rsid w:val="007E6488"/>
    <w:rsid w:val="007E7729"/>
    <w:rsid w:val="007F0379"/>
    <w:rsid w:val="007F23E1"/>
    <w:rsid w:val="007F7212"/>
    <w:rsid w:val="00803102"/>
    <w:rsid w:val="00803D72"/>
    <w:rsid w:val="0080430E"/>
    <w:rsid w:val="008050F1"/>
    <w:rsid w:val="0080564F"/>
    <w:rsid w:val="008077BD"/>
    <w:rsid w:val="00815104"/>
    <w:rsid w:val="00816160"/>
    <w:rsid w:val="008170C2"/>
    <w:rsid w:val="0082175F"/>
    <w:rsid w:val="00821E9B"/>
    <w:rsid w:val="00822A5E"/>
    <w:rsid w:val="00824B36"/>
    <w:rsid w:val="008254EC"/>
    <w:rsid w:val="00825679"/>
    <w:rsid w:val="00826BD2"/>
    <w:rsid w:val="00827478"/>
    <w:rsid w:val="00832835"/>
    <w:rsid w:val="00833653"/>
    <w:rsid w:val="00833ABE"/>
    <w:rsid w:val="00834B54"/>
    <w:rsid w:val="008356C3"/>
    <w:rsid w:val="00836917"/>
    <w:rsid w:val="00844741"/>
    <w:rsid w:val="00845870"/>
    <w:rsid w:val="00845D6C"/>
    <w:rsid w:val="00846155"/>
    <w:rsid w:val="00846158"/>
    <w:rsid w:val="00846BC9"/>
    <w:rsid w:val="0085013F"/>
    <w:rsid w:val="00853AC3"/>
    <w:rsid w:val="00853F4E"/>
    <w:rsid w:val="008549F9"/>
    <w:rsid w:val="008568D2"/>
    <w:rsid w:val="008613E2"/>
    <w:rsid w:val="00861EF7"/>
    <w:rsid w:val="00861FB8"/>
    <w:rsid w:val="00862282"/>
    <w:rsid w:val="00862476"/>
    <w:rsid w:val="00863486"/>
    <w:rsid w:val="00864959"/>
    <w:rsid w:val="008659FC"/>
    <w:rsid w:val="00865F34"/>
    <w:rsid w:val="00867B85"/>
    <w:rsid w:val="00873310"/>
    <w:rsid w:val="00873681"/>
    <w:rsid w:val="00873EFC"/>
    <w:rsid w:val="00874B9F"/>
    <w:rsid w:val="00875953"/>
    <w:rsid w:val="008768DF"/>
    <w:rsid w:val="008839CB"/>
    <w:rsid w:val="0088758C"/>
    <w:rsid w:val="008A0CED"/>
    <w:rsid w:val="008A1401"/>
    <w:rsid w:val="008A2553"/>
    <w:rsid w:val="008A28CA"/>
    <w:rsid w:val="008A2BE1"/>
    <w:rsid w:val="008A2FD1"/>
    <w:rsid w:val="008A3D0F"/>
    <w:rsid w:val="008A591B"/>
    <w:rsid w:val="008A5C23"/>
    <w:rsid w:val="008A79C7"/>
    <w:rsid w:val="008B07D4"/>
    <w:rsid w:val="008B1165"/>
    <w:rsid w:val="008B5644"/>
    <w:rsid w:val="008C0614"/>
    <w:rsid w:val="008C12A0"/>
    <w:rsid w:val="008C2671"/>
    <w:rsid w:val="008C45A5"/>
    <w:rsid w:val="008C6789"/>
    <w:rsid w:val="008D0869"/>
    <w:rsid w:val="008D25EA"/>
    <w:rsid w:val="008D266B"/>
    <w:rsid w:val="008D3A59"/>
    <w:rsid w:val="008D5237"/>
    <w:rsid w:val="008D6D5C"/>
    <w:rsid w:val="008D723D"/>
    <w:rsid w:val="008D73CD"/>
    <w:rsid w:val="008D7831"/>
    <w:rsid w:val="008D7C93"/>
    <w:rsid w:val="008E35D0"/>
    <w:rsid w:val="008E3D84"/>
    <w:rsid w:val="008E4CF6"/>
    <w:rsid w:val="008F0F39"/>
    <w:rsid w:val="008F161A"/>
    <w:rsid w:val="008F21D3"/>
    <w:rsid w:val="008F26B0"/>
    <w:rsid w:val="008F2A18"/>
    <w:rsid w:val="008F3F1F"/>
    <w:rsid w:val="00900BF2"/>
    <w:rsid w:val="009016DB"/>
    <w:rsid w:val="00904E12"/>
    <w:rsid w:val="00904FAF"/>
    <w:rsid w:val="00910123"/>
    <w:rsid w:val="009161CE"/>
    <w:rsid w:val="0091647F"/>
    <w:rsid w:val="00920C64"/>
    <w:rsid w:val="0092189F"/>
    <w:rsid w:val="00922768"/>
    <w:rsid w:val="00924555"/>
    <w:rsid w:val="009256A8"/>
    <w:rsid w:val="0092571C"/>
    <w:rsid w:val="00926FCD"/>
    <w:rsid w:val="0092730E"/>
    <w:rsid w:val="009277F5"/>
    <w:rsid w:val="00927FB4"/>
    <w:rsid w:val="00931545"/>
    <w:rsid w:val="009340E7"/>
    <w:rsid w:val="0093425A"/>
    <w:rsid w:val="009360EE"/>
    <w:rsid w:val="009364F9"/>
    <w:rsid w:val="009459C0"/>
    <w:rsid w:val="00946EDF"/>
    <w:rsid w:val="00947E41"/>
    <w:rsid w:val="009507CB"/>
    <w:rsid w:val="00954B6A"/>
    <w:rsid w:val="00954F47"/>
    <w:rsid w:val="00956018"/>
    <w:rsid w:val="00960458"/>
    <w:rsid w:val="00960D5F"/>
    <w:rsid w:val="009612DB"/>
    <w:rsid w:val="00962180"/>
    <w:rsid w:val="00962678"/>
    <w:rsid w:val="00964412"/>
    <w:rsid w:val="00964B9D"/>
    <w:rsid w:val="00966D70"/>
    <w:rsid w:val="00971AFD"/>
    <w:rsid w:val="0097475A"/>
    <w:rsid w:val="009748AB"/>
    <w:rsid w:val="009808D0"/>
    <w:rsid w:val="00981FC8"/>
    <w:rsid w:val="00985572"/>
    <w:rsid w:val="00986526"/>
    <w:rsid w:val="00990B39"/>
    <w:rsid w:val="00992DCE"/>
    <w:rsid w:val="00994875"/>
    <w:rsid w:val="0099688E"/>
    <w:rsid w:val="00997E2D"/>
    <w:rsid w:val="009A1C37"/>
    <w:rsid w:val="009A4A6F"/>
    <w:rsid w:val="009A51EF"/>
    <w:rsid w:val="009A7ADA"/>
    <w:rsid w:val="009B3FEE"/>
    <w:rsid w:val="009B45FF"/>
    <w:rsid w:val="009B4AC5"/>
    <w:rsid w:val="009B4F59"/>
    <w:rsid w:val="009B5243"/>
    <w:rsid w:val="009B546D"/>
    <w:rsid w:val="009B7814"/>
    <w:rsid w:val="009C0E2A"/>
    <w:rsid w:val="009C3F98"/>
    <w:rsid w:val="009C7A7D"/>
    <w:rsid w:val="009D0224"/>
    <w:rsid w:val="009D0838"/>
    <w:rsid w:val="009D703E"/>
    <w:rsid w:val="009E012A"/>
    <w:rsid w:val="009E3DDE"/>
    <w:rsid w:val="009E5FBF"/>
    <w:rsid w:val="009E6C89"/>
    <w:rsid w:val="009F1580"/>
    <w:rsid w:val="00A001ED"/>
    <w:rsid w:val="00A00704"/>
    <w:rsid w:val="00A01339"/>
    <w:rsid w:val="00A02220"/>
    <w:rsid w:val="00A03A1B"/>
    <w:rsid w:val="00A04039"/>
    <w:rsid w:val="00A04866"/>
    <w:rsid w:val="00A240DF"/>
    <w:rsid w:val="00A263BD"/>
    <w:rsid w:val="00A31747"/>
    <w:rsid w:val="00A33152"/>
    <w:rsid w:val="00A363E6"/>
    <w:rsid w:val="00A37F02"/>
    <w:rsid w:val="00A41A70"/>
    <w:rsid w:val="00A43B5C"/>
    <w:rsid w:val="00A44785"/>
    <w:rsid w:val="00A45E5A"/>
    <w:rsid w:val="00A4642E"/>
    <w:rsid w:val="00A46E3A"/>
    <w:rsid w:val="00A502EA"/>
    <w:rsid w:val="00A50F8D"/>
    <w:rsid w:val="00A51861"/>
    <w:rsid w:val="00A52916"/>
    <w:rsid w:val="00A5411A"/>
    <w:rsid w:val="00A62E93"/>
    <w:rsid w:val="00A636B3"/>
    <w:rsid w:val="00A638C4"/>
    <w:rsid w:val="00A63B02"/>
    <w:rsid w:val="00A65ED0"/>
    <w:rsid w:val="00A70449"/>
    <w:rsid w:val="00A70DBE"/>
    <w:rsid w:val="00A71C46"/>
    <w:rsid w:val="00A7421E"/>
    <w:rsid w:val="00A8040F"/>
    <w:rsid w:val="00A80862"/>
    <w:rsid w:val="00A82C3D"/>
    <w:rsid w:val="00A82E1A"/>
    <w:rsid w:val="00A8324E"/>
    <w:rsid w:val="00A8355F"/>
    <w:rsid w:val="00A8452A"/>
    <w:rsid w:val="00A84B44"/>
    <w:rsid w:val="00A85396"/>
    <w:rsid w:val="00A87C6A"/>
    <w:rsid w:val="00A9231F"/>
    <w:rsid w:val="00A96F33"/>
    <w:rsid w:val="00AA1A3A"/>
    <w:rsid w:val="00AA43DE"/>
    <w:rsid w:val="00AA5A5E"/>
    <w:rsid w:val="00AB1224"/>
    <w:rsid w:val="00AB2897"/>
    <w:rsid w:val="00AB3EE2"/>
    <w:rsid w:val="00AB431E"/>
    <w:rsid w:val="00AC2FB0"/>
    <w:rsid w:val="00AC4725"/>
    <w:rsid w:val="00AC51C0"/>
    <w:rsid w:val="00AC57BD"/>
    <w:rsid w:val="00AC5DB5"/>
    <w:rsid w:val="00AC6D1F"/>
    <w:rsid w:val="00AC782F"/>
    <w:rsid w:val="00AD2153"/>
    <w:rsid w:val="00AD4A8D"/>
    <w:rsid w:val="00AE0CE8"/>
    <w:rsid w:val="00AE229C"/>
    <w:rsid w:val="00AF1B81"/>
    <w:rsid w:val="00AF2BF4"/>
    <w:rsid w:val="00AF4BD9"/>
    <w:rsid w:val="00AF75A3"/>
    <w:rsid w:val="00AF7607"/>
    <w:rsid w:val="00AF7989"/>
    <w:rsid w:val="00B0075E"/>
    <w:rsid w:val="00B02A63"/>
    <w:rsid w:val="00B032DF"/>
    <w:rsid w:val="00B0406F"/>
    <w:rsid w:val="00B0720A"/>
    <w:rsid w:val="00B138CE"/>
    <w:rsid w:val="00B13E6C"/>
    <w:rsid w:val="00B1612D"/>
    <w:rsid w:val="00B2063E"/>
    <w:rsid w:val="00B2119F"/>
    <w:rsid w:val="00B2144D"/>
    <w:rsid w:val="00B22488"/>
    <w:rsid w:val="00B24178"/>
    <w:rsid w:val="00B24A59"/>
    <w:rsid w:val="00B314C7"/>
    <w:rsid w:val="00B33A30"/>
    <w:rsid w:val="00B34E09"/>
    <w:rsid w:val="00B4008B"/>
    <w:rsid w:val="00B408F8"/>
    <w:rsid w:val="00B45544"/>
    <w:rsid w:val="00B47B78"/>
    <w:rsid w:val="00B502B5"/>
    <w:rsid w:val="00B50333"/>
    <w:rsid w:val="00B5291B"/>
    <w:rsid w:val="00B535E3"/>
    <w:rsid w:val="00B53E56"/>
    <w:rsid w:val="00B55D23"/>
    <w:rsid w:val="00B5636A"/>
    <w:rsid w:val="00B56EDA"/>
    <w:rsid w:val="00B603D8"/>
    <w:rsid w:val="00B60A82"/>
    <w:rsid w:val="00B60B6A"/>
    <w:rsid w:val="00B611EA"/>
    <w:rsid w:val="00B62517"/>
    <w:rsid w:val="00B63DF6"/>
    <w:rsid w:val="00B67B38"/>
    <w:rsid w:val="00B701C5"/>
    <w:rsid w:val="00B70A1F"/>
    <w:rsid w:val="00B746F7"/>
    <w:rsid w:val="00B77D3A"/>
    <w:rsid w:val="00B80102"/>
    <w:rsid w:val="00B80B90"/>
    <w:rsid w:val="00B8120F"/>
    <w:rsid w:val="00B849C9"/>
    <w:rsid w:val="00B85FAB"/>
    <w:rsid w:val="00B90A05"/>
    <w:rsid w:val="00B90FD8"/>
    <w:rsid w:val="00B94BC6"/>
    <w:rsid w:val="00B94F74"/>
    <w:rsid w:val="00B95FFB"/>
    <w:rsid w:val="00B96270"/>
    <w:rsid w:val="00B9717C"/>
    <w:rsid w:val="00BA0EE5"/>
    <w:rsid w:val="00BA1B56"/>
    <w:rsid w:val="00BA5132"/>
    <w:rsid w:val="00BB0D37"/>
    <w:rsid w:val="00BB187F"/>
    <w:rsid w:val="00BB27ED"/>
    <w:rsid w:val="00BB3283"/>
    <w:rsid w:val="00BB4B47"/>
    <w:rsid w:val="00BB6283"/>
    <w:rsid w:val="00BB7278"/>
    <w:rsid w:val="00BC09DA"/>
    <w:rsid w:val="00BC4320"/>
    <w:rsid w:val="00BC6B8D"/>
    <w:rsid w:val="00BC7D00"/>
    <w:rsid w:val="00BC7D0C"/>
    <w:rsid w:val="00BC7D84"/>
    <w:rsid w:val="00BD0153"/>
    <w:rsid w:val="00BD1030"/>
    <w:rsid w:val="00BD4F42"/>
    <w:rsid w:val="00BD5D23"/>
    <w:rsid w:val="00BD6227"/>
    <w:rsid w:val="00BE370B"/>
    <w:rsid w:val="00BE5F9E"/>
    <w:rsid w:val="00BF2252"/>
    <w:rsid w:val="00BF43F2"/>
    <w:rsid w:val="00BF53FF"/>
    <w:rsid w:val="00BF6E9A"/>
    <w:rsid w:val="00BF75C0"/>
    <w:rsid w:val="00C05268"/>
    <w:rsid w:val="00C05EAF"/>
    <w:rsid w:val="00C06A0A"/>
    <w:rsid w:val="00C16020"/>
    <w:rsid w:val="00C16CCE"/>
    <w:rsid w:val="00C25350"/>
    <w:rsid w:val="00C25EF7"/>
    <w:rsid w:val="00C321E6"/>
    <w:rsid w:val="00C33B73"/>
    <w:rsid w:val="00C33CE3"/>
    <w:rsid w:val="00C411D2"/>
    <w:rsid w:val="00C4365D"/>
    <w:rsid w:val="00C47F8C"/>
    <w:rsid w:val="00C51CDC"/>
    <w:rsid w:val="00C52B1F"/>
    <w:rsid w:val="00C54B42"/>
    <w:rsid w:val="00C560E2"/>
    <w:rsid w:val="00C57DE3"/>
    <w:rsid w:val="00C60E5F"/>
    <w:rsid w:val="00C61579"/>
    <w:rsid w:val="00C61762"/>
    <w:rsid w:val="00C61C5F"/>
    <w:rsid w:val="00C62C3B"/>
    <w:rsid w:val="00C637C9"/>
    <w:rsid w:val="00C66C97"/>
    <w:rsid w:val="00C675F8"/>
    <w:rsid w:val="00C73A20"/>
    <w:rsid w:val="00C77742"/>
    <w:rsid w:val="00C80ACA"/>
    <w:rsid w:val="00C81368"/>
    <w:rsid w:val="00C817F5"/>
    <w:rsid w:val="00C82DD4"/>
    <w:rsid w:val="00C82F82"/>
    <w:rsid w:val="00C83795"/>
    <w:rsid w:val="00C839F0"/>
    <w:rsid w:val="00C90C65"/>
    <w:rsid w:val="00C9177E"/>
    <w:rsid w:val="00C9220A"/>
    <w:rsid w:val="00C92253"/>
    <w:rsid w:val="00C95234"/>
    <w:rsid w:val="00C97625"/>
    <w:rsid w:val="00CA0EB9"/>
    <w:rsid w:val="00CA122A"/>
    <w:rsid w:val="00CA27CA"/>
    <w:rsid w:val="00CA40F9"/>
    <w:rsid w:val="00CA5C0C"/>
    <w:rsid w:val="00CA635A"/>
    <w:rsid w:val="00CA6EF4"/>
    <w:rsid w:val="00CB0B74"/>
    <w:rsid w:val="00CB1731"/>
    <w:rsid w:val="00CB29D5"/>
    <w:rsid w:val="00CB3B4B"/>
    <w:rsid w:val="00CB706E"/>
    <w:rsid w:val="00CC01DB"/>
    <w:rsid w:val="00CC41CA"/>
    <w:rsid w:val="00CC76F5"/>
    <w:rsid w:val="00CD17D4"/>
    <w:rsid w:val="00CD4005"/>
    <w:rsid w:val="00CD554B"/>
    <w:rsid w:val="00CE2BCF"/>
    <w:rsid w:val="00CE7B29"/>
    <w:rsid w:val="00CF0253"/>
    <w:rsid w:val="00CF12C0"/>
    <w:rsid w:val="00CF4F24"/>
    <w:rsid w:val="00CF5E8D"/>
    <w:rsid w:val="00CF5F71"/>
    <w:rsid w:val="00CF703D"/>
    <w:rsid w:val="00D034D2"/>
    <w:rsid w:val="00D04C14"/>
    <w:rsid w:val="00D051DF"/>
    <w:rsid w:val="00D070BC"/>
    <w:rsid w:val="00D070F5"/>
    <w:rsid w:val="00D11CE9"/>
    <w:rsid w:val="00D11F4B"/>
    <w:rsid w:val="00D1405F"/>
    <w:rsid w:val="00D14879"/>
    <w:rsid w:val="00D14DA9"/>
    <w:rsid w:val="00D16D3C"/>
    <w:rsid w:val="00D17324"/>
    <w:rsid w:val="00D20DC5"/>
    <w:rsid w:val="00D24B9D"/>
    <w:rsid w:val="00D262DB"/>
    <w:rsid w:val="00D26BB6"/>
    <w:rsid w:val="00D26EFE"/>
    <w:rsid w:val="00D27439"/>
    <w:rsid w:val="00D332D3"/>
    <w:rsid w:val="00D34B71"/>
    <w:rsid w:val="00D368D0"/>
    <w:rsid w:val="00D40A4B"/>
    <w:rsid w:val="00D452BC"/>
    <w:rsid w:val="00D46B17"/>
    <w:rsid w:val="00D53565"/>
    <w:rsid w:val="00D53819"/>
    <w:rsid w:val="00D5530E"/>
    <w:rsid w:val="00D65C77"/>
    <w:rsid w:val="00D67CB9"/>
    <w:rsid w:val="00D73302"/>
    <w:rsid w:val="00D75572"/>
    <w:rsid w:val="00D84ABD"/>
    <w:rsid w:val="00D84FA1"/>
    <w:rsid w:val="00D86DE6"/>
    <w:rsid w:val="00D92548"/>
    <w:rsid w:val="00D92E18"/>
    <w:rsid w:val="00D95239"/>
    <w:rsid w:val="00D9584E"/>
    <w:rsid w:val="00D965E8"/>
    <w:rsid w:val="00D971AA"/>
    <w:rsid w:val="00DA086D"/>
    <w:rsid w:val="00DA1383"/>
    <w:rsid w:val="00DA5580"/>
    <w:rsid w:val="00DB19EE"/>
    <w:rsid w:val="00DB1E15"/>
    <w:rsid w:val="00DB39EF"/>
    <w:rsid w:val="00DB3DF8"/>
    <w:rsid w:val="00DB3FC7"/>
    <w:rsid w:val="00DB5C1F"/>
    <w:rsid w:val="00DB6484"/>
    <w:rsid w:val="00DB64ED"/>
    <w:rsid w:val="00DB712D"/>
    <w:rsid w:val="00DC0AEC"/>
    <w:rsid w:val="00DC2A4A"/>
    <w:rsid w:val="00DC2DA1"/>
    <w:rsid w:val="00DC2F2F"/>
    <w:rsid w:val="00DC66C3"/>
    <w:rsid w:val="00DC6A74"/>
    <w:rsid w:val="00DC70EC"/>
    <w:rsid w:val="00DC7EED"/>
    <w:rsid w:val="00DD04C3"/>
    <w:rsid w:val="00DD1EBC"/>
    <w:rsid w:val="00DD231D"/>
    <w:rsid w:val="00DD291D"/>
    <w:rsid w:val="00DD55DB"/>
    <w:rsid w:val="00DD7BC4"/>
    <w:rsid w:val="00DE001B"/>
    <w:rsid w:val="00DE2658"/>
    <w:rsid w:val="00DE389A"/>
    <w:rsid w:val="00DE3DE7"/>
    <w:rsid w:val="00DE4152"/>
    <w:rsid w:val="00DE6B83"/>
    <w:rsid w:val="00DF5BEB"/>
    <w:rsid w:val="00E0275C"/>
    <w:rsid w:val="00E036B2"/>
    <w:rsid w:val="00E04D22"/>
    <w:rsid w:val="00E067A8"/>
    <w:rsid w:val="00E06B54"/>
    <w:rsid w:val="00E07CBD"/>
    <w:rsid w:val="00E10453"/>
    <w:rsid w:val="00E10908"/>
    <w:rsid w:val="00E12468"/>
    <w:rsid w:val="00E136DD"/>
    <w:rsid w:val="00E137EC"/>
    <w:rsid w:val="00E215DA"/>
    <w:rsid w:val="00E225F1"/>
    <w:rsid w:val="00E22979"/>
    <w:rsid w:val="00E23EBD"/>
    <w:rsid w:val="00E24FF4"/>
    <w:rsid w:val="00E32215"/>
    <w:rsid w:val="00E33CBD"/>
    <w:rsid w:val="00E40A8B"/>
    <w:rsid w:val="00E40E79"/>
    <w:rsid w:val="00E4289D"/>
    <w:rsid w:val="00E446BA"/>
    <w:rsid w:val="00E46318"/>
    <w:rsid w:val="00E46A05"/>
    <w:rsid w:val="00E50076"/>
    <w:rsid w:val="00E51030"/>
    <w:rsid w:val="00E53B17"/>
    <w:rsid w:val="00E559A8"/>
    <w:rsid w:val="00E55F32"/>
    <w:rsid w:val="00E6272D"/>
    <w:rsid w:val="00E6734E"/>
    <w:rsid w:val="00E67B86"/>
    <w:rsid w:val="00E67F8B"/>
    <w:rsid w:val="00E717FE"/>
    <w:rsid w:val="00E719CC"/>
    <w:rsid w:val="00E7393F"/>
    <w:rsid w:val="00E74C0A"/>
    <w:rsid w:val="00E75E67"/>
    <w:rsid w:val="00E75F76"/>
    <w:rsid w:val="00E76D0B"/>
    <w:rsid w:val="00E828CB"/>
    <w:rsid w:val="00E832C1"/>
    <w:rsid w:val="00E834BD"/>
    <w:rsid w:val="00E87412"/>
    <w:rsid w:val="00E87D88"/>
    <w:rsid w:val="00E908AE"/>
    <w:rsid w:val="00E90FF6"/>
    <w:rsid w:val="00E913C7"/>
    <w:rsid w:val="00E93FDC"/>
    <w:rsid w:val="00E951C0"/>
    <w:rsid w:val="00E955D7"/>
    <w:rsid w:val="00EA1CB0"/>
    <w:rsid w:val="00EA42EB"/>
    <w:rsid w:val="00EA7E18"/>
    <w:rsid w:val="00EB300D"/>
    <w:rsid w:val="00EB3426"/>
    <w:rsid w:val="00EB3B3F"/>
    <w:rsid w:val="00EB476F"/>
    <w:rsid w:val="00EB55EF"/>
    <w:rsid w:val="00EB5FBB"/>
    <w:rsid w:val="00EB6CF9"/>
    <w:rsid w:val="00EB7383"/>
    <w:rsid w:val="00EB7728"/>
    <w:rsid w:val="00EB7F63"/>
    <w:rsid w:val="00EB7FE1"/>
    <w:rsid w:val="00EC084C"/>
    <w:rsid w:val="00EC4C4E"/>
    <w:rsid w:val="00EC67DB"/>
    <w:rsid w:val="00ED214B"/>
    <w:rsid w:val="00ED244B"/>
    <w:rsid w:val="00ED2B2E"/>
    <w:rsid w:val="00ED2C7F"/>
    <w:rsid w:val="00ED5886"/>
    <w:rsid w:val="00EE41EF"/>
    <w:rsid w:val="00EE7BFC"/>
    <w:rsid w:val="00EF1928"/>
    <w:rsid w:val="00EF35F1"/>
    <w:rsid w:val="00EF469C"/>
    <w:rsid w:val="00EF490C"/>
    <w:rsid w:val="00EF51BA"/>
    <w:rsid w:val="00EF6E6B"/>
    <w:rsid w:val="00EF6EA3"/>
    <w:rsid w:val="00F02840"/>
    <w:rsid w:val="00F02A40"/>
    <w:rsid w:val="00F03D7A"/>
    <w:rsid w:val="00F054EA"/>
    <w:rsid w:val="00F1304A"/>
    <w:rsid w:val="00F24C9E"/>
    <w:rsid w:val="00F26331"/>
    <w:rsid w:val="00F279F4"/>
    <w:rsid w:val="00F31666"/>
    <w:rsid w:val="00F32DC9"/>
    <w:rsid w:val="00F33BFC"/>
    <w:rsid w:val="00F4073A"/>
    <w:rsid w:val="00F41D0A"/>
    <w:rsid w:val="00F43F34"/>
    <w:rsid w:val="00F4406C"/>
    <w:rsid w:val="00F44092"/>
    <w:rsid w:val="00F44E48"/>
    <w:rsid w:val="00F4703B"/>
    <w:rsid w:val="00F47CCC"/>
    <w:rsid w:val="00F50011"/>
    <w:rsid w:val="00F50641"/>
    <w:rsid w:val="00F50E15"/>
    <w:rsid w:val="00F52838"/>
    <w:rsid w:val="00F545FC"/>
    <w:rsid w:val="00F558FC"/>
    <w:rsid w:val="00F60BDF"/>
    <w:rsid w:val="00F616B9"/>
    <w:rsid w:val="00F619E2"/>
    <w:rsid w:val="00F632DE"/>
    <w:rsid w:val="00F635B3"/>
    <w:rsid w:val="00F655F2"/>
    <w:rsid w:val="00F65AA0"/>
    <w:rsid w:val="00F660B3"/>
    <w:rsid w:val="00F7055F"/>
    <w:rsid w:val="00F722F7"/>
    <w:rsid w:val="00F72518"/>
    <w:rsid w:val="00F729B0"/>
    <w:rsid w:val="00F76029"/>
    <w:rsid w:val="00F80A37"/>
    <w:rsid w:val="00F83DD8"/>
    <w:rsid w:val="00F84702"/>
    <w:rsid w:val="00F855FB"/>
    <w:rsid w:val="00F86362"/>
    <w:rsid w:val="00F908CB"/>
    <w:rsid w:val="00F9400C"/>
    <w:rsid w:val="00F94EBF"/>
    <w:rsid w:val="00F9522F"/>
    <w:rsid w:val="00F97C21"/>
    <w:rsid w:val="00FA1054"/>
    <w:rsid w:val="00FA2F12"/>
    <w:rsid w:val="00FA3518"/>
    <w:rsid w:val="00FA3DD3"/>
    <w:rsid w:val="00FA4C43"/>
    <w:rsid w:val="00FA5420"/>
    <w:rsid w:val="00FA5E4F"/>
    <w:rsid w:val="00FB14AE"/>
    <w:rsid w:val="00FB5D2A"/>
    <w:rsid w:val="00FC04F2"/>
    <w:rsid w:val="00FC0C53"/>
    <w:rsid w:val="00FC154C"/>
    <w:rsid w:val="00FC54BC"/>
    <w:rsid w:val="00FC6344"/>
    <w:rsid w:val="00FD09F0"/>
    <w:rsid w:val="00FD1827"/>
    <w:rsid w:val="00FD23AD"/>
    <w:rsid w:val="00FD3FC0"/>
    <w:rsid w:val="00FD525E"/>
    <w:rsid w:val="00FD6275"/>
    <w:rsid w:val="00FD7AED"/>
    <w:rsid w:val="00FD7EA7"/>
    <w:rsid w:val="00FE01AE"/>
    <w:rsid w:val="00FE1ABC"/>
    <w:rsid w:val="00FE45F5"/>
    <w:rsid w:val="00FE672E"/>
    <w:rsid w:val="00FF02AF"/>
    <w:rsid w:val="00FF294D"/>
    <w:rsid w:val="00FF4C59"/>
    <w:rsid w:val="00FF5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AEDD"/>
  <w15:docId w15:val="{20ED179D-4120-49C1-B5E3-CA537B87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1191" w:right="23" w:hanging="62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659C"/>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uiPriority w:val="9"/>
    <w:qFormat/>
    <w:rsid w:val="006D659C"/>
    <w:pPr>
      <w:keepNext/>
      <w:tabs>
        <w:tab w:val="num" w:pos="1080"/>
      </w:tabs>
      <w:spacing w:before="360" w:after="360"/>
      <w:ind w:left="1080" w:hanging="360"/>
      <w:jc w:val="center"/>
      <w:outlineLvl w:val="0"/>
    </w:pPr>
    <w:rPr>
      <w:sz w:val="28"/>
      <w:szCs w:val="28"/>
    </w:rPr>
  </w:style>
  <w:style w:type="paragraph" w:styleId="Antrat2">
    <w:name w:val="heading 2"/>
    <w:basedOn w:val="prastasis"/>
    <w:next w:val="prastasis"/>
    <w:link w:val="Antrat2Diagrama"/>
    <w:uiPriority w:val="9"/>
    <w:semiHidden/>
    <w:unhideWhenUsed/>
    <w:qFormat/>
    <w:rsid w:val="004041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4041A8"/>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659C"/>
    <w:rPr>
      <w:rFonts w:ascii="Times New Roman" w:eastAsia="Times New Roman" w:hAnsi="Times New Roman" w:cs="Times New Roman"/>
      <w:sz w:val="28"/>
      <w:szCs w:val="28"/>
      <w:lang w:val="lt-LT" w:eastAsia="lt-LT"/>
    </w:rPr>
  </w:style>
  <w:style w:type="character" w:styleId="Hipersaitas">
    <w:name w:val="Hyperlink"/>
    <w:aliases w:val="Alna"/>
    <w:basedOn w:val="Numatytasispastraiposriftas"/>
    <w:uiPriority w:val="99"/>
    <w:rsid w:val="006D659C"/>
    <w:rPr>
      <w:rFonts w:cs="Times New Roman"/>
      <w:color w:val="0000FF"/>
      <w:u w:val="single"/>
    </w:rPr>
  </w:style>
  <w:style w:type="paragraph" w:styleId="Antrats">
    <w:name w:val="header"/>
    <w:aliases w:val="Viršutinis kolontitulas Diagrama, Char Diagrama, Char Diagrama Diagrama Diagrama Diagrama Diagrama Diagrama Diagrama Diagrama Diagrama Diagrama Diagrama Diagrama Diagrama,Char Diagrama,Diagrama6, Diagrama2,Diagrama2, Diagrama6"/>
    <w:basedOn w:val="prastasis"/>
    <w:link w:val="AntratsDiagrama"/>
    <w:uiPriority w:val="99"/>
    <w:rsid w:val="006D659C"/>
    <w:pPr>
      <w:widowControl w:val="0"/>
      <w:tabs>
        <w:tab w:val="center" w:pos="4153"/>
        <w:tab w:val="right" w:pos="8306"/>
      </w:tabs>
      <w:spacing w:after="20"/>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
    <w:basedOn w:val="Numatytasispastraiposriftas"/>
    <w:link w:val="Antrats"/>
    <w:uiPriority w:val="99"/>
    <w:rsid w:val="006D659C"/>
    <w:rPr>
      <w:rFonts w:ascii="Times New Roman" w:eastAsia="Times New Roman" w:hAnsi="Times New Roman" w:cs="Times New Roman"/>
      <w:sz w:val="24"/>
      <w:szCs w:val="24"/>
      <w:lang w:val="lt-LT" w:eastAsia="lt-LT"/>
    </w:rPr>
  </w:style>
  <w:style w:type="paragraph" w:styleId="Pagrindiniotekstotrauka">
    <w:name w:val="Body Text Indent"/>
    <w:basedOn w:val="prastasis"/>
    <w:link w:val="PagrindiniotekstotraukaDiagrama1"/>
    <w:rsid w:val="006D659C"/>
    <w:pPr>
      <w:spacing w:after="120" w:line="480" w:lineRule="auto"/>
    </w:pPr>
  </w:style>
  <w:style w:type="character" w:customStyle="1" w:styleId="PagrindiniotekstotraukaDiagrama1">
    <w:name w:val="Pagrindinio teksto įtrauka Diagrama1"/>
    <w:basedOn w:val="Numatytasispastraiposriftas"/>
    <w:link w:val="Pagrindiniotekstotrauka"/>
    <w:rsid w:val="006D659C"/>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rsid w:val="006D659C"/>
    <w:pPr>
      <w:tabs>
        <w:tab w:val="center" w:pos="4320"/>
        <w:tab w:val="right" w:pos="8640"/>
      </w:tabs>
    </w:pPr>
  </w:style>
  <w:style w:type="character" w:customStyle="1" w:styleId="PoratDiagrama">
    <w:name w:val="Poraštė Diagrama"/>
    <w:basedOn w:val="Numatytasispastraiposriftas"/>
    <w:link w:val="Porat"/>
    <w:uiPriority w:val="99"/>
    <w:rsid w:val="006D659C"/>
    <w:rPr>
      <w:rFonts w:ascii="Times New Roman" w:eastAsia="Times New Roman" w:hAnsi="Times New Roman" w:cs="Times New Roman"/>
      <w:sz w:val="24"/>
      <w:szCs w:val="24"/>
      <w:lang w:val="lt-LT" w:eastAsia="lt-LT"/>
    </w:rPr>
  </w:style>
  <w:style w:type="character" w:styleId="Puslapionumeris">
    <w:name w:val="page number"/>
    <w:basedOn w:val="Numatytasispastraiposriftas"/>
    <w:uiPriority w:val="99"/>
    <w:semiHidden/>
    <w:rsid w:val="006D659C"/>
    <w:rPr>
      <w:rFonts w:cs="Times New Roman"/>
    </w:rPr>
  </w:style>
  <w:style w:type="character" w:styleId="Emfaz">
    <w:name w:val="Emphasis"/>
    <w:basedOn w:val="Numatytasispastraiposriftas"/>
    <w:qFormat/>
    <w:rsid w:val="006D659C"/>
    <w:rPr>
      <w:rFonts w:cs="Times New Roman"/>
      <w:i/>
    </w:rPr>
  </w:style>
  <w:style w:type="paragraph" w:customStyle="1" w:styleId="Default">
    <w:name w:val="Default"/>
    <w:rsid w:val="006D659C"/>
    <w:pPr>
      <w:autoSpaceDE w:val="0"/>
      <w:autoSpaceDN w:val="0"/>
      <w:adjustRightInd w:val="0"/>
      <w:spacing w:line="240" w:lineRule="auto"/>
    </w:pPr>
    <w:rPr>
      <w:rFonts w:ascii="Times New Roman" w:eastAsia="Times New Roman" w:hAnsi="Times New Roman" w:cs="Times New Roman"/>
      <w:color w:val="000000"/>
      <w:sz w:val="24"/>
      <w:szCs w:val="24"/>
      <w:lang w:val="lt-LT" w:eastAsia="lt-LT"/>
    </w:rPr>
  </w:style>
  <w:style w:type="paragraph" w:styleId="Sraopastraipa">
    <w:name w:val="List Paragraph"/>
    <w:aliases w:val="lp1,Bullet 1,Use Case List Paragraph,List Paragraph 1,List Paragraph Red,Buletai,Bullet EY,List Paragraph21,List Paragraph1,List Paragraph2,Numbering,ERP-List Paragraph,List Paragraph11,List Paragraph111,Paragraph,List not in Table"/>
    <w:basedOn w:val="prastasis"/>
    <w:link w:val="SraopastraipaDiagrama"/>
    <w:uiPriority w:val="34"/>
    <w:qFormat/>
    <w:rsid w:val="006D659C"/>
    <w:pPr>
      <w:ind w:left="720"/>
      <w:contextualSpacing/>
    </w:pPr>
  </w:style>
  <w:style w:type="paragraph" w:styleId="Pagrindiniotekstotrauka2">
    <w:name w:val="Body Text Indent 2"/>
    <w:basedOn w:val="prastasis"/>
    <w:link w:val="Pagrindiniotekstotrauka2Diagrama"/>
    <w:rsid w:val="006D659C"/>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D659C"/>
    <w:rPr>
      <w:rFonts w:ascii="Times New Roman" w:eastAsia="Times New Roman" w:hAnsi="Times New Roman" w:cs="Times New Roman"/>
      <w:sz w:val="24"/>
      <w:szCs w:val="24"/>
      <w:lang w:val="lt-LT" w:eastAsia="lt-LT"/>
    </w:rPr>
  </w:style>
  <w:style w:type="character" w:customStyle="1" w:styleId="SraopastraipaDiagrama">
    <w:name w:val="Sąrašo pastraipa Diagrama"/>
    <w:aliases w:val="lp1 Diagrama,Bullet 1 Diagrama,Use Case List Paragraph Diagrama,List Paragraph 1 Diagrama,List Paragraph Red Diagrama,Buletai Diagrama,Bullet EY Diagrama,List Paragraph21 Diagrama,List Paragraph1 Diagrama,Numbering Diagrama"/>
    <w:link w:val="Sraopastraipa"/>
    <w:uiPriority w:val="34"/>
    <w:qFormat/>
    <w:locked/>
    <w:rsid w:val="006D659C"/>
    <w:rPr>
      <w:rFonts w:ascii="Times New Roman" w:eastAsia="Times New Roman" w:hAnsi="Times New Roman" w:cs="Times New Roman"/>
      <w:sz w:val="24"/>
      <w:szCs w:val="24"/>
      <w:lang w:val="lt-LT" w:eastAsia="lt-LT"/>
    </w:rPr>
  </w:style>
  <w:style w:type="paragraph" w:styleId="Pagrindinistekstas">
    <w:name w:val="Body Text"/>
    <w:basedOn w:val="prastasis"/>
    <w:link w:val="PagrindinistekstasDiagrama"/>
    <w:uiPriority w:val="99"/>
    <w:unhideWhenUsed/>
    <w:rsid w:val="006D659C"/>
    <w:pPr>
      <w:spacing w:after="120"/>
    </w:pPr>
  </w:style>
  <w:style w:type="character" w:customStyle="1" w:styleId="PagrindinistekstasDiagrama">
    <w:name w:val="Pagrindinis tekstas Diagrama"/>
    <w:basedOn w:val="Numatytasispastraiposriftas"/>
    <w:link w:val="Pagrindinistekstas"/>
    <w:uiPriority w:val="99"/>
    <w:rsid w:val="006D659C"/>
    <w:rPr>
      <w:rFonts w:ascii="Times New Roman" w:eastAsia="Times New Roman" w:hAnsi="Times New Roman" w:cs="Times New Roman"/>
      <w:sz w:val="24"/>
      <w:szCs w:val="24"/>
      <w:lang w:val="lt-LT" w:eastAsia="lt-LT"/>
    </w:rPr>
  </w:style>
  <w:style w:type="character" w:customStyle="1" w:styleId="PagrindiniotekstotraukaDiagrama">
    <w:name w:val="Pagrindinio teksto įtrauka Diagrama"/>
    <w:basedOn w:val="Numatytasispastraiposriftas"/>
    <w:link w:val="Pagrindiniotekstotrauka1"/>
    <w:locked/>
    <w:rsid w:val="006D659C"/>
    <w:rPr>
      <w:rFonts w:cs="Calibri"/>
    </w:rPr>
  </w:style>
  <w:style w:type="paragraph" w:customStyle="1" w:styleId="Pagrindiniotekstotrauka1">
    <w:name w:val="Pagrindinio teksto įtrauka1"/>
    <w:basedOn w:val="prastasis"/>
    <w:link w:val="PagrindiniotekstotraukaDiagrama"/>
    <w:rsid w:val="006D659C"/>
    <w:rPr>
      <w:rFonts w:asciiTheme="minorHAnsi" w:eastAsiaTheme="minorHAnsi" w:hAnsiTheme="minorHAnsi" w:cs="Calibri"/>
      <w:sz w:val="22"/>
      <w:szCs w:val="22"/>
      <w:lang w:val="en-US" w:eastAsia="en-US"/>
    </w:rPr>
  </w:style>
  <w:style w:type="paragraph" w:styleId="Puslapioinaostekstas">
    <w:name w:val="footnote text"/>
    <w:basedOn w:val="prastasis"/>
    <w:link w:val="PuslapioinaostekstasDiagrama"/>
    <w:rsid w:val="006D659C"/>
    <w:rPr>
      <w:sz w:val="20"/>
      <w:szCs w:val="20"/>
      <w:lang w:eastAsia="en-US"/>
    </w:rPr>
  </w:style>
  <w:style w:type="character" w:customStyle="1" w:styleId="PuslapioinaostekstasDiagrama">
    <w:name w:val="Puslapio išnašos tekstas Diagrama"/>
    <w:basedOn w:val="Numatytasispastraiposriftas"/>
    <w:link w:val="Puslapioinaostekstas"/>
    <w:rsid w:val="006D659C"/>
    <w:rPr>
      <w:rFonts w:ascii="Times New Roman" w:eastAsia="Times New Roman" w:hAnsi="Times New Roman" w:cs="Times New Roman"/>
      <w:sz w:val="20"/>
      <w:szCs w:val="20"/>
    </w:rPr>
  </w:style>
  <w:style w:type="paragraph" w:styleId="Dokumentoinaostekstas">
    <w:name w:val="endnote text"/>
    <w:basedOn w:val="prastasis"/>
    <w:link w:val="DokumentoinaostekstasDiagrama"/>
    <w:rsid w:val="006D659C"/>
    <w:pPr>
      <w:ind w:firstLine="720"/>
    </w:pPr>
    <w:rPr>
      <w:sz w:val="20"/>
      <w:szCs w:val="20"/>
      <w:lang w:eastAsia="en-US"/>
    </w:rPr>
  </w:style>
  <w:style w:type="character" w:customStyle="1" w:styleId="DokumentoinaostekstasDiagrama">
    <w:name w:val="Dokumento išnašos tekstas Diagrama"/>
    <w:basedOn w:val="Numatytasispastraiposriftas"/>
    <w:link w:val="Dokumentoinaostekstas"/>
    <w:rsid w:val="006D659C"/>
    <w:rPr>
      <w:rFonts w:ascii="Times New Roman" w:eastAsia="Times New Roman" w:hAnsi="Times New Roman" w:cs="Times New Roman"/>
      <w:sz w:val="20"/>
      <w:szCs w:val="20"/>
      <w:lang w:val="lt-LT"/>
    </w:rPr>
  </w:style>
  <w:style w:type="character" w:styleId="Komentaronuoroda">
    <w:name w:val="annotation reference"/>
    <w:basedOn w:val="Numatytasispastraiposriftas"/>
    <w:uiPriority w:val="99"/>
    <w:semiHidden/>
    <w:unhideWhenUsed/>
    <w:rsid w:val="00560F0D"/>
    <w:rPr>
      <w:sz w:val="16"/>
      <w:szCs w:val="16"/>
    </w:rPr>
  </w:style>
  <w:style w:type="paragraph" w:styleId="Komentarotekstas">
    <w:name w:val="annotation text"/>
    <w:basedOn w:val="prastasis"/>
    <w:link w:val="KomentarotekstasDiagrama"/>
    <w:uiPriority w:val="99"/>
    <w:unhideWhenUsed/>
    <w:rsid w:val="00560F0D"/>
    <w:rPr>
      <w:sz w:val="20"/>
      <w:szCs w:val="20"/>
    </w:rPr>
  </w:style>
  <w:style w:type="character" w:customStyle="1" w:styleId="KomentarotekstasDiagrama">
    <w:name w:val="Komentaro tekstas Diagrama"/>
    <w:basedOn w:val="Numatytasispastraiposriftas"/>
    <w:link w:val="Komentarotekstas"/>
    <w:uiPriority w:val="99"/>
    <w:rsid w:val="00560F0D"/>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560F0D"/>
    <w:rPr>
      <w:b/>
      <w:bCs/>
    </w:rPr>
  </w:style>
  <w:style w:type="character" w:customStyle="1" w:styleId="KomentarotemaDiagrama">
    <w:name w:val="Komentaro tema Diagrama"/>
    <w:basedOn w:val="KomentarotekstasDiagrama"/>
    <w:link w:val="Komentarotema"/>
    <w:uiPriority w:val="99"/>
    <w:semiHidden/>
    <w:rsid w:val="00560F0D"/>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60F0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60F0D"/>
    <w:rPr>
      <w:rFonts w:ascii="Segoe UI" w:eastAsia="Times New Roman" w:hAnsi="Segoe UI" w:cs="Segoe UI"/>
      <w:sz w:val="18"/>
      <w:szCs w:val="18"/>
      <w:lang w:val="lt-LT" w:eastAsia="lt-LT"/>
    </w:rPr>
  </w:style>
  <w:style w:type="paragraph" w:styleId="Paantrat">
    <w:name w:val="Subtitle"/>
    <w:basedOn w:val="prastasis"/>
    <w:link w:val="PaantratDiagrama"/>
    <w:uiPriority w:val="99"/>
    <w:qFormat/>
    <w:rsid w:val="00FD3FC0"/>
    <w:rPr>
      <w:u w:val="single"/>
      <w:lang w:val="en-US" w:eastAsia="en-US"/>
    </w:rPr>
  </w:style>
  <w:style w:type="character" w:customStyle="1" w:styleId="PaantratDiagrama">
    <w:name w:val="Paantraštė Diagrama"/>
    <w:basedOn w:val="Numatytasispastraiposriftas"/>
    <w:link w:val="Paantrat"/>
    <w:uiPriority w:val="99"/>
    <w:rsid w:val="00FD3FC0"/>
    <w:rPr>
      <w:rFonts w:ascii="Times New Roman" w:eastAsia="Times New Roman" w:hAnsi="Times New Roman" w:cs="Times New Roman"/>
      <w:sz w:val="24"/>
      <w:szCs w:val="24"/>
      <w:u w:val="single"/>
    </w:rPr>
  </w:style>
  <w:style w:type="table" w:styleId="Lentelstinklelis">
    <w:name w:val="Table Grid"/>
    <w:basedOn w:val="prastojilentel"/>
    <w:uiPriority w:val="99"/>
    <w:rsid w:val="00FD3FC0"/>
    <w:pPr>
      <w:spacing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basedOn w:val="Numatytasispastraiposriftas"/>
    <w:rsid w:val="00FD3FC0"/>
    <w:rPr>
      <w:vertAlign w:val="superscript"/>
    </w:rPr>
  </w:style>
  <w:style w:type="character" w:customStyle="1" w:styleId="Antrat2Diagrama">
    <w:name w:val="Antraštė 2 Diagrama"/>
    <w:basedOn w:val="Numatytasispastraiposriftas"/>
    <w:link w:val="Antrat2"/>
    <w:uiPriority w:val="9"/>
    <w:semiHidden/>
    <w:rsid w:val="004041A8"/>
    <w:rPr>
      <w:rFonts w:asciiTheme="majorHAnsi" w:eastAsiaTheme="majorEastAsia" w:hAnsiTheme="majorHAnsi" w:cstheme="majorBidi"/>
      <w:color w:val="2F5496" w:themeColor="accent1" w:themeShade="BF"/>
      <w:sz w:val="26"/>
      <w:szCs w:val="26"/>
      <w:lang w:val="lt-LT" w:eastAsia="lt-LT"/>
    </w:rPr>
  </w:style>
  <w:style w:type="character" w:customStyle="1" w:styleId="Antrat3Diagrama">
    <w:name w:val="Antraštė 3 Diagrama"/>
    <w:basedOn w:val="Numatytasispastraiposriftas"/>
    <w:link w:val="Antrat3"/>
    <w:uiPriority w:val="9"/>
    <w:semiHidden/>
    <w:rsid w:val="004041A8"/>
    <w:rPr>
      <w:rFonts w:asciiTheme="majorHAnsi" w:eastAsiaTheme="majorEastAsia" w:hAnsiTheme="majorHAnsi" w:cstheme="majorBidi"/>
      <w:color w:val="1F3763" w:themeColor="accent1" w:themeShade="7F"/>
      <w:sz w:val="24"/>
      <w:szCs w:val="24"/>
      <w:lang w:val="lt-LT" w:eastAsia="lt-LT"/>
    </w:rPr>
  </w:style>
  <w:style w:type="paragraph" w:styleId="Pataisymai">
    <w:name w:val="Revision"/>
    <w:hidden/>
    <w:uiPriority w:val="99"/>
    <w:semiHidden/>
    <w:rsid w:val="00BC7D00"/>
    <w:pPr>
      <w:spacing w:line="240" w:lineRule="auto"/>
    </w:pPr>
    <w:rPr>
      <w:rFonts w:ascii="Times New Roman" w:eastAsia="Times New Roman" w:hAnsi="Times New Roman" w:cs="Times New Roman"/>
      <w:sz w:val="24"/>
      <w:szCs w:val="24"/>
      <w:lang w:val="lt-LT" w:eastAsia="lt-LT"/>
    </w:rPr>
  </w:style>
  <w:style w:type="character" w:styleId="Vietosrezervavimoenklotekstas">
    <w:name w:val="Placeholder Text"/>
    <w:basedOn w:val="Numatytasispastraiposriftas"/>
    <w:uiPriority w:val="99"/>
    <w:semiHidden/>
    <w:rsid w:val="007C6262"/>
    <w:rPr>
      <w:color w:val="808080"/>
    </w:rPr>
  </w:style>
  <w:style w:type="character" w:customStyle="1" w:styleId="Laukeliai">
    <w:name w:val="Laukeliai"/>
    <w:basedOn w:val="Numatytasispastraiposriftas"/>
    <w:uiPriority w:val="1"/>
    <w:rsid w:val="00271B28"/>
    <w:rPr>
      <w:rFonts w:ascii="Arial" w:hAnsi="Arial"/>
      <w:sz w:val="20"/>
    </w:rPr>
  </w:style>
  <w:style w:type="character" w:customStyle="1" w:styleId="FontStyle12">
    <w:name w:val="Font Style12"/>
    <w:basedOn w:val="Numatytasispastraiposriftas"/>
    <w:uiPriority w:val="99"/>
    <w:rsid w:val="00271B28"/>
    <w:rPr>
      <w:rFonts w:ascii="Arial" w:hAnsi="Arial" w:cs="Arial"/>
      <w:sz w:val="18"/>
      <w:szCs w:val="18"/>
    </w:rPr>
  </w:style>
  <w:style w:type="character" w:customStyle="1" w:styleId="pildymui">
    <w:name w:val="pildymui"/>
    <w:basedOn w:val="Numatytasispastraiposriftas"/>
    <w:qFormat/>
    <w:rsid w:val="004B26C1"/>
  </w:style>
  <w:style w:type="table" w:customStyle="1" w:styleId="TableGrid1">
    <w:name w:val="Table Grid1"/>
    <w:basedOn w:val="prastojilentel"/>
    <w:qFormat/>
    <w:rsid w:val="004B26C1"/>
    <w:pPr>
      <w:spacing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apdorotaspaminjimas1">
    <w:name w:val="Neapdorotas paminėjimas1"/>
    <w:basedOn w:val="Numatytasispastraiposriftas"/>
    <w:uiPriority w:val="99"/>
    <w:semiHidden/>
    <w:unhideWhenUsed/>
    <w:qFormat/>
    <w:rsid w:val="004B26C1"/>
    <w:rPr>
      <w:color w:val="605E5C"/>
      <w:shd w:val="clear" w:color="auto" w:fill="E1DFDD"/>
    </w:rPr>
  </w:style>
  <w:style w:type="character" w:customStyle="1" w:styleId="1TEKSTAS">
    <w:name w:val="1TEKSTAS"/>
    <w:basedOn w:val="Numatytasispastraiposriftas"/>
    <w:uiPriority w:val="1"/>
    <w:rsid w:val="003D740B"/>
    <w:rPr>
      <w:rFonts w:ascii="Times New Roman" w:hAnsi="Times New Roman"/>
      <w:sz w:val="24"/>
      <w:bdr w:val="none" w:sz="0" w:space="0" w:color="auto"/>
    </w:rPr>
  </w:style>
  <w:style w:type="paragraph" w:styleId="Tekstoblokas">
    <w:name w:val="Block Text"/>
    <w:basedOn w:val="prastasis"/>
    <w:uiPriority w:val="99"/>
    <w:unhideWhenUsed/>
    <w:rsid w:val="00AD4A8D"/>
    <w:pPr>
      <w:tabs>
        <w:tab w:val="left" w:pos="2977"/>
      </w:tabs>
      <w:ind w:left="-567" w:right="-766" w:hanging="567"/>
    </w:pPr>
    <w:rPr>
      <w:b/>
      <w:szCs w:val="20"/>
      <w:lang w:eastAsia="en-US"/>
    </w:rPr>
  </w:style>
  <w:style w:type="character" w:styleId="Neapdorotaspaminjimas">
    <w:name w:val="Unresolved Mention"/>
    <w:basedOn w:val="Numatytasispastraiposriftas"/>
    <w:uiPriority w:val="99"/>
    <w:semiHidden/>
    <w:unhideWhenUsed/>
    <w:rsid w:val="00964412"/>
    <w:rPr>
      <w:color w:val="605E5C"/>
      <w:shd w:val="clear" w:color="auto" w:fill="E1DFDD"/>
    </w:rPr>
  </w:style>
  <w:style w:type="table" w:customStyle="1" w:styleId="Lentelstinklelis1">
    <w:name w:val="Lentelės tinklelis1"/>
    <w:basedOn w:val="prastojilentel"/>
    <w:next w:val="Lentelstinklelis"/>
    <w:uiPriority w:val="39"/>
    <w:rsid w:val="00CF0253"/>
    <w:pPr>
      <w:spacing w:line="240" w:lineRule="auto"/>
      <w:ind w:left="0" w:right="0" w:firstLine="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15435">
      <w:bodyDiv w:val="1"/>
      <w:marLeft w:val="0"/>
      <w:marRight w:val="0"/>
      <w:marTop w:val="0"/>
      <w:marBottom w:val="0"/>
      <w:divBdr>
        <w:top w:val="none" w:sz="0" w:space="0" w:color="auto"/>
        <w:left w:val="none" w:sz="0" w:space="0" w:color="auto"/>
        <w:bottom w:val="none" w:sz="0" w:space="0" w:color="auto"/>
        <w:right w:val="none" w:sz="0" w:space="0" w:color="auto"/>
      </w:divBdr>
    </w:div>
    <w:div w:id="411394958">
      <w:bodyDiv w:val="1"/>
      <w:marLeft w:val="0"/>
      <w:marRight w:val="0"/>
      <w:marTop w:val="0"/>
      <w:marBottom w:val="0"/>
      <w:divBdr>
        <w:top w:val="none" w:sz="0" w:space="0" w:color="auto"/>
        <w:left w:val="none" w:sz="0" w:space="0" w:color="auto"/>
        <w:bottom w:val="none" w:sz="0" w:space="0" w:color="auto"/>
        <w:right w:val="none" w:sz="0" w:space="0" w:color="auto"/>
      </w:divBdr>
    </w:div>
    <w:div w:id="764573736">
      <w:bodyDiv w:val="1"/>
      <w:marLeft w:val="0"/>
      <w:marRight w:val="0"/>
      <w:marTop w:val="0"/>
      <w:marBottom w:val="0"/>
      <w:divBdr>
        <w:top w:val="none" w:sz="0" w:space="0" w:color="auto"/>
        <w:left w:val="none" w:sz="0" w:space="0" w:color="auto"/>
        <w:bottom w:val="none" w:sz="0" w:space="0" w:color="auto"/>
        <w:right w:val="none" w:sz="0" w:space="0" w:color="auto"/>
      </w:divBdr>
    </w:div>
    <w:div w:id="1257059940">
      <w:bodyDiv w:val="1"/>
      <w:marLeft w:val="0"/>
      <w:marRight w:val="0"/>
      <w:marTop w:val="0"/>
      <w:marBottom w:val="0"/>
      <w:divBdr>
        <w:top w:val="none" w:sz="0" w:space="0" w:color="auto"/>
        <w:left w:val="none" w:sz="0" w:space="0" w:color="auto"/>
        <w:bottom w:val="none" w:sz="0" w:space="0" w:color="auto"/>
        <w:right w:val="none" w:sz="0" w:space="0" w:color="auto"/>
      </w:divBdr>
    </w:div>
    <w:div w:id="1677802076">
      <w:bodyDiv w:val="1"/>
      <w:marLeft w:val="0"/>
      <w:marRight w:val="0"/>
      <w:marTop w:val="0"/>
      <w:marBottom w:val="0"/>
      <w:divBdr>
        <w:top w:val="none" w:sz="0" w:space="0" w:color="auto"/>
        <w:left w:val="none" w:sz="0" w:space="0" w:color="auto"/>
        <w:bottom w:val="none" w:sz="0" w:space="0" w:color="auto"/>
        <w:right w:val="none" w:sz="0" w:space="0" w:color="auto"/>
      </w:divBdr>
    </w:div>
    <w:div w:id="1859003820">
      <w:bodyDiv w:val="1"/>
      <w:marLeft w:val="0"/>
      <w:marRight w:val="0"/>
      <w:marTop w:val="0"/>
      <w:marBottom w:val="0"/>
      <w:divBdr>
        <w:top w:val="none" w:sz="0" w:space="0" w:color="auto"/>
        <w:left w:val="none" w:sz="0" w:space="0" w:color="auto"/>
        <w:bottom w:val="none" w:sz="0" w:space="0" w:color="auto"/>
        <w:right w:val="none" w:sz="0" w:space="0" w:color="auto"/>
      </w:divBdr>
    </w:div>
    <w:div w:id="186902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03A608F9E5C847BD1E06F21F08914C" ma:contentTypeVersion="13" ma:contentTypeDescription="Kurkite naują dokumentą." ma:contentTypeScope="" ma:versionID="4747c336d9b1ea9e58380189f5e15ef5">
  <xsd:schema xmlns:xsd="http://www.w3.org/2001/XMLSchema" xmlns:xs="http://www.w3.org/2001/XMLSchema" xmlns:p="http://schemas.microsoft.com/office/2006/metadata/properties" xmlns:ns3="619a639a-1591-47e1-a7d1-e63cbcb5dfbd" xmlns:ns4="c35e2bdd-cbcb-49dc-ac35-792147541d6c" targetNamespace="http://schemas.microsoft.com/office/2006/metadata/properties" ma:root="true" ma:fieldsID="17f2182ab05671f4bd59dfbc3e7a263c" ns3:_="" ns4:_="">
    <xsd:import namespace="619a639a-1591-47e1-a7d1-e63cbcb5dfbd"/>
    <xsd:import namespace="c35e2bdd-cbcb-49dc-ac35-792147541d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a639a-1591-47e1-a7d1-e63cbcb5d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e2bdd-cbcb-49dc-ac35-792147541d6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19a639a-1591-47e1-a7d1-e63cbcb5df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334F9-4594-4458-94E2-AB381BBD3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a639a-1591-47e1-a7d1-e63cbcb5dfbd"/>
    <ds:schemaRef ds:uri="c35e2bdd-cbcb-49dc-ac35-792147541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31205-500A-4289-B29E-A0611EB44B58}">
  <ds:schemaRefs>
    <ds:schemaRef ds:uri="http://schemas.microsoft.com/office/2006/metadata/properties"/>
    <ds:schemaRef ds:uri="http://schemas.microsoft.com/office/infopath/2007/PartnerControls"/>
    <ds:schemaRef ds:uri="619a639a-1591-47e1-a7d1-e63cbcb5dfbd"/>
  </ds:schemaRefs>
</ds:datastoreItem>
</file>

<file path=customXml/itemProps3.xml><?xml version="1.0" encoding="utf-8"?>
<ds:datastoreItem xmlns:ds="http://schemas.openxmlformats.org/officeDocument/2006/customXml" ds:itemID="{01513365-8099-456A-A648-14A31838771A}">
  <ds:schemaRefs>
    <ds:schemaRef ds:uri="http://schemas.microsoft.com/sharepoint/v3/contenttype/forms"/>
  </ds:schemaRefs>
</ds:datastoreItem>
</file>

<file path=customXml/itemProps4.xml><?xml version="1.0" encoding="utf-8"?>
<ds:datastoreItem xmlns:ds="http://schemas.openxmlformats.org/officeDocument/2006/customXml" ds:itemID="{352BC06C-2A6A-465D-9DF3-F5E1ECAC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4047</Words>
  <Characters>2308</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kestutis.kliopovas@ktu.lt</dc:creator>
  <cp:lastModifiedBy>Kęstutis Kliopovas</cp:lastModifiedBy>
  <cp:revision>8</cp:revision>
  <cp:lastPrinted>2023-02-01T05:02:00Z</cp:lastPrinted>
  <dcterms:created xsi:type="dcterms:W3CDTF">2023-10-09T09:04:00Z</dcterms:created>
  <dcterms:modified xsi:type="dcterms:W3CDTF">2026-08-11T12:36:00Z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0x010100C603A608F9E5C847BD1E06F21F08914C</vt:lpwstr>
  </property>
</Properties>
</file>