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C1ECC" w14:textId="77777777" w:rsidR="000C6068" w:rsidRPr="00F0499F" w:rsidRDefault="000C6068" w:rsidP="00DE290C">
      <w:pPr>
        <w:rPr>
          <w:rFonts w:cstheme="minorHAnsi"/>
          <w:b/>
          <w:bCs/>
          <w:smallCaps/>
          <w:sz w:val="22"/>
          <w:szCs w:val="22"/>
        </w:rPr>
      </w:pPr>
    </w:p>
    <w:p w14:paraId="3D8CCDF3" w14:textId="068F791C" w:rsidR="008D704D" w:rsidRPr="00CD213B" w:rsidRDefault="008D704D" w:rsidP="008D704D">
      <w:pPr>
        <w:pStyle w:val="Heading2"/>
        <w:ind w:left="5103"/>
        <w:rPr>
          <w:rFonts w:asciiTheme="minorHAnsi" w:eastAsia="Calibri" w:hAnsiTheme="minorHAnsi" w:cstheme="minorHAnsi"/>
          <w:b/>
          <w:color w:val="auto"/>
          <w:sz w:val="24"/>
          <w:szCs w:val="24"/>
        </w:rPr>
      </w:pPr>
      <w:bookmarkStart w:id="0" w:name="_Ref39484039"/>
      <w:bookmarkStart w:id="1" w:name="_Ref40278562"/>
      <w:bookmarkStart w:id="2" w:name="_Toc124404962"/>
      <w:r w:rsidRPr="00CD213B">
        <w:rPr>
          <w:rFonts w:asciiTheme="minorHAnsi" w:eastAsia="Calibri" w:hAnsiTheme="minorHAnsi" w:cstheme="minorHAnsi"/>
          <w:b/>
          <w:color w:val="auto"/>
          <w:sz w:val="24"/>
          <w:szCs w:val="24"/>
        </w:rPr>
        <w:t xml:space="preserve">Pirkimo sąlygų </w:t>
      </w:r>
      <w:r w:rsidR="00910C39" w:rsidRPr="00CD213B">
        <w:rPr>
          <w:rFonts w:asciiTheme="minorHAnsi" w:eastAsia="Calibri" w:hAnsiTheme="minorHAnsi" w:cstheme="minorHAnsi"/>
          <w:b/>
          <w:color w:val="auto"/>
          <w:sz w:val="24"/>
          <w:szCs w:val="24"/>
        </w:rPr>
        <w:t>7</w:t>
      </w:r>
      <w:r w:rsidRPr="00CD213B">
        <w:rPr>
          <w:rFonts w:asciiTheme="minorHAnsi" w:eastAsia="Calibri" w:hAnsiTheme="minorHAnsi" w:cstheme="minorHAnsi"/>
          <w:b/>
          <w:color w:val="auto"/>
          <w:sz w:val="24"/>
          <w:szCs w:val="24"/>
        </w:rPr>
        <w:t xml:space="preserve"> priedas „Pasiūlymų vertinimo kriterijai ir sąlygos“</w:t>
      </w:r>
      <w:bookmarkEnd w:id="0"/>
      <w:bookmarkEnd w:id="1"/>
      <w:bookmarkEnd w:id="2"/>
    </w:p>
    <w:p w14:paraId="6A0BFF9D" w14:textId="77777777" w:rsidR="00FE3D7C" w:rsidRPr="00CD213B" w:rsidRDefault="00FE3D7C" w:rsidP="00FE3D7C">
      <w:pPr>
        <w:jc w:val="center"/>
        <w:rPr>
          <w:b/>
          <w:sz w:val="24"/>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Pr="00125F80" w:rsidRDefault="00210870" w:rsidP="00210870">
      <w:pPr>
        <w:spacing w:line="240" w:lineRule="auto"/>
        <w:ind w:left="7314"/>
        <w:rPr>
          <w:rFonts w:ascii="Arial" w:hAnsi="Arial" w:cs="Arial"/>
          <w:color w:val="000000" w:themeColor="text1"/>
        </w:rPr>
      </w:pPr>
    </w:p>
    <w:p w14:paraId="355B3DA1" w14:textId="085B011C" w:rsidR="003E3C4F" w:rsidRPr="00D701C7" w:rsidRDefault="003E3C4F" w:rsidP="00D1721A">
      <w:pPr>
        <w:tabs>
          <w:tab w:val="left" w:pos="709"/>
        </w:tabs>
        <w:spacing w:after="0" w:line="240" w:lineRule="auto"/>
        <w:ind w:firstLine="426"/>
        <w:jc w:val="both"/>
        <w:rPr>
          <w:rFonts w:eastAsia="Calibri" w:cstheme="minorHAnsi"/>
          <w:color w:val="000000" w:themeColor="text1"/>
          <w:sz w:val="22"/>
          <w:szCs w:val="22"/>
        </w:rPr>
      </w:pPr>
      <w:r w:rsidRPr="00125F80">
        <w:rPr>
          <w:rFonts w:eastAsia="Calibri" w:cstheme="minorHAnsi"/>
          <w:color w:val="000000" w:themeColor="text1"/>
        </w:rPr>
        <w:t>1</w:t>
      </w:r>
      <w:r w:rsidRPr="00D701C7">
        <w:rPr>
          <w:rFonts w:eastAsia="Calibri" w:cstheme="minorHAnsi"/>
          <w:color w:val="000000" w:themeColor="text1"/>
          <w:sz w:val="22"/>
          <w:szCs w:val="22"/>
        </w:rPr>
        <w:t xml:space="preserve">. Perkančioji organizacija ekonomiškai naudingiausią pasiūlymą išrenka pagal tiekėjo pasiūlyme nurodytą </w:t>
      </w:r>
      <w:r w:rsidR="00B9439E">
        <w:rPr>
          <w:rFonts w:eastAsia="Calibri" w:cstheme="minorHAnsi"/>
          <w:color w:val="000000" w:themeColor="text1"/>
          <w:sz w:val="22"/>
          <w:szCs w:val="22"/>
        </w:rPr>
        <w:t>pasiūlymo kainą</w:t>
      </w:r>
      <w:r w:rsidRPr="00D701C7">
        <w:rPr>
          <w:rFonts w:eastAsia="Calibri" w:cstheme="minorHAnsi"/>
          <w:color w:val="000000" w:themeColor="text1"/>
          <w:sz w:val="22"/>
          <w:szCs w:val="22"/>
        </w:rPr>
        <w:t xml:space="preserve">, kuri turi būti apskaičiuota ir nurodyta taip, kaip reikalaujama </w:t>
      </w:r>
      <w:bookmarkStart w:id="3" w:name="_Hlk91157291"/>
      <w:r w:rsidRPr="00D701C7">
        <w:rPr>
          <w:rFonts w:eastAsia="Calibri" w:cstheme="minorHAnsi"/>
          <w:color w:val="000000" w:themeColor="text1"/>
          <w:sz w:val="22"/>
          <w:szCs w:val="22"/>
        </w:rPr>
        <w:t xml:space="preserve">Pirkimo sąlygų 6 priede </w:t>
      </w:r>
      <w:bookmarkEnd w:id="3"/>
      <w:r w:rsidRPr="00D701C7">
        <w:rPr>
          <w:rFonts w:eastAsia="Calibri" w:cstheme="minorHAnsi"/>
          <w:color w:val="000000" w:themeColor="text1"/>
          <w:sz w:val="22"/>
          <w:szCs w:val="22"/>
        </w:rPr>
        <w:t>„Pasiūlymo forma“.</w:t>
      </w:r>
    </w:p>
    <w:p w14:paraId="5ACE3429" w14:textId="0D4E1A7E" w:rsidR="00105D53" w:rsidRPr="00D701C7" w:rsidRDefault="00105D53" w:rsidP="00D1721A">
      <w:pPr>
        <w:pStyle w:val="ListParagraph"/>
        <w:numPr>
          <w:ilvl w:val="0"/>
          <w:numId w:val="50"/>
        </w:numPr>
        <w:tabs>
          <w:tab w:val="left" w:pos="180"/>
          <w:tab w:val="left" w:pos="709"/>
          <w:tab w:val="left" w:pos="851"/>
        </w:tabs>
        <w:suppressAutoHyphens/>
        <w:spacing w:after="0" w:line="240" w:lineRule="auto"/>
        <w:ind w:left="0" w:firstLine="426"/>
        <w:jc w:val="both"/>
        <w:rPr>
          <w:color w:val="000000" w:themeColor="text1"/>
          <w:spacing w:val="-4"/>
          <w:sz w:val="22"/>
          <w:szCs w:val="22"/>
        </w:rPr>
      </w:pPr>
      <w:r w:rsidRPr="00D701C7">
        <w:rPr>
          <w:bCs/>
          <w:color w:val="000000" w:themeColor="text1"/>
          <w:sz w:val="22"/>
          <w:szCs w:val="22"/>
        </w:rPr>
        <w:t xml:space="preserve">Vertinama tiekėjų  pasiūlymo formoje nurodyta </w:t>
      </w:r>
      <w:r w:rsidR="005E2177">
        <w:rPr>
          <w:bCs/>
          <w:color w:val="000000" w:themeColor="text1"/>
          <w:sz w:val="22"/>
          <w:szCs w:val="22"/>
        </w:rPr>
        <w:t xml:space="preserve">bendra pasiūlymo kaina </w:t>
      </w:r>
      <w:r w:rsidRPr="00D701C7">
        <w:rPr>
          <w:bCs/>
          <w:color w:val="000000" w:themeColor="text1"/>
          <w:sz w:val="22"/>
          <w:szCs w:val="22"/>
        </w:rPr>
        <w:t xml:space="preserve"> Eur </w:t>
      </w:r>
      <w:r w:rsidR="00092855">
        <w:rPr>
          <w:bCs/>
          <w:color w:val="000000" w:themeColor="text1"/>
          <w:sz w:val="22"/>
          <w:szCs w:val="22"/>
        </w:rPr>
        <w:t>su</w:t>
      </w:r>
      <w:r w:rsidRPr="00D701C7">
        <w:rPr>
          <w:bCs/>
          <w:color w:val="000000" w:themeColor="text1"/>
          <w:sz w:val="22"/>
          <w:szCs w:val="22"/>
        </w:rPr>
        <w:t xml:space="preserve"> PVM.</w:t>
      </w:r>
    </w:p>
    <w:p w14:paraId="33B3FA0A" w14:textId="5B3E0A26" w:rsidR="00105D53" w:rsidRPr="00D701C7" w:rsidRDefault="00105D53" w:rsidP="00D1721A">
      <w:pPr>
        <w:pStyle w:val="ListParagraph"/>
        <w:numPr>
          <w:ilvl w:val="0"/>
          <w:numId w:val="50"/>
        </w:numPr>
        <w:tabs>
          <w:tab w:val="left" w:pos="180"/>
          <w:tab w:val="left" w:pos="709"/>
          <w:tab w:val="left" w:pos="1134"/>
        </w:tabs>
        <w:suppressAutoHyphens/>
        <w:spacing w:after="0" w:line="240" w:lineRule="auto"/>
        <w:ind w:left="0" w:firstLine="426"/>
        <w:jc w:val="both"/>
        <w:rPr>
          <w:bCs/>
          <w:color w:val="000000" w:themeColor="text1"/>
          <w:sz w:val="22"/>
          <w:szCs w:val="22"/>
        </w:rPr>
      </w:pPr>
      <w:r w:rsidRPr="00D701C7">
        <w:rPr>
          <w:bCs/>
          <w:color w:val="000000" w:themeColor="text1"/>
          <w:sz w:val="22"/>
          <w:szCs w:val="22"/>
        </w:rPr>
        <w:t xml:space="preserve">Pasiūlymai  pasiūlymų eilėje surašomi ekonominio naudingumo mažėjimo tvarka, t. y. pasiūlytų </w:t>
      </w:r>
      <w:r w:rsidR="00422DE0" w:rsidRPr="00D701C7">
        <w:rPr>
          <w:bCs/>
          <w:color w:val="000000" w:themeColor="text1"/>
          <w:sz w:val="22"/>
          <w:szCs w:val="22"/>
        </w:rPr>
        <w:t xml:space="preserve">palyginamųjų </w:t>
      </w:r>
      <w:r w:rsidRPr="00D701C7">
        <w:rPr>
          <w:bCs/>
          <w:color w:val="000000" w:themeColor="text1"/>
          <w:sz w:val="22"/>
          <w:szCs w:val="22"/>
        </w:rPr>
        <w:t>kainų didėjimo tvarka. Laimėtoju bus nustatomas tiekėja</w:t>
      </w:r>
      <w:r w:rsidR="00B5414E" w:rsidRPr="00D701C7">
        <w:rPr>
          <w:bCs/>
          <w:color w:val="000000" w:themeColor="text1"/>
          <w:sz w:val="22"/>
          <w:szCs w:val="22"/>
        </w:rPr>
        <w:t>s</w:t>
      </w:r>
      <w:r w:rsidRPr="00D701C7">
        <w:rPr>
          <w:bCs/>
          <w:color w:val="000000" w:themeColor="text1"/>
          <w:sz w:val="22"/>
          <w:szCs w:val="22"/>
        </w:rPr>
        <w:t xml:space="preserve">, </w:t>
      </w:r>
      <w:r w:rsidR="00B5414E" w:rsidRPr="00D701C7">
        <w:rPr>
          <w:bCs/>
          <w:color w:val="000000" w:themeColor="text1"/>
          <w:sz w:val="22"/>
          <w:szCs w:val="22"/>
        </w:rPr>
        <w:t>esantis pasiūlymų eilės pirmoje vietoje.</w:t>
      </w:r>
    </w:p>
    <w:p w14:paraId="30E0A31B" w14:textId="77777777" w:rsidR="003E3C4F" w:rsidRPr="00D701C7" w:rsidRDefault="003E3C4F" w:rsidP="00D1721A">
      <w:pPr>
        <w:tabs>
          <w:tab w:val="left" w:pos="709"/>
        </w:tabs>
        <w:spacing w:after="0" w:line="240" w:lineRule="auto"/>
        <w:ind w:firstLine="426"/>
        <w:jc w:val="both"/>
        <w:rPr>
          <w:rFonts w:cstheme="minorHAnsi"/>
          <w:color w:val="000000" w:themeColor="text1"/>
          <w:sz w:val="22"/>
          <w:szCs w:val="22"/>
        </w:rPr>
      </w:pPr>
    </w:p>
    <w:p w14:paraId="444F0865" w14:textId="77777777" w:rsidR="003E3C4F" w:rsidRPr="00D701C7" w:rsidRDefault="003E3C4F" w:rsidP="00D1721A">
      <w:pPr>
        <w:tabs>
          <w:tab w:val="left" w:pos="709"/>
        </w:tabs>
        <w:spacing w:after="0" w:line="240" w:lineRule="auto"/>
        <w:ind w:firstLine="426"/>
        <w:jc w:val="both"/>
        <w:rPr>
          <w:rFonts w:cstheme="minorHAnsi"/>
          <w:sz w:val="22"/>
          <w:szCs w:val="22"/>
        </w:rPr>
      </w:pPr>
    </w:p>
    <w:sectPr w:rsidR="003E3C4F" w:rsidRPr="00D701C7" w:rsidSect="004B685B">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D6ED0" w14:textId="77777777" w:rsidR="00822F89" w:rsidRDefault="00822F89" w:rsidP="00D05666">
      <w:r>
        <w:separator/>
      </w:r>
    </w:p>
  </w:endnote>
  <w:endnote w:type="continuationSeparator" w:id="0">
    <w:p w14:paraId="1872C729" w14:textId="77777777" w:rsidR="00822F89" w:rsidRDefault="00822F89" w:rsidP="00D05666">
      <w:r>
        <w:continuationSeparator/>
      </w:r>
    </w:p>
  </w:endnote>
  <w:endnote w:type="continuationNotice" w:id="1">
    <w:p w14:paraId="264EB6B3" w14:textId="77777777" w:rsidR="00822F89" w:rsidRDefault="00822F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D63273" w14:textId="77777777" w:rsidR="00822F89" w:rsidRDefault="00822F89" w:rsidP="00D05666">
      <w:r>
        <w:separator/>
      </w:r>
    </w:p>
  </w:footnote>
  <w:footnote w:type="continuationSeparator" w:id="0">
    <w:p w14:paraId="7866D522" w14:textId="77777777" w:rsidR="00822F89" w:rsidRDefault="00822F89" w:rsidP="00D05666">
      <w:r>
        <w:continuationSeparator/>
      </w:r>
    </w:p>
  </w:footnote>
  <w:footnote w:type="continuationNotice" w:id="1">
    <w:p w14:paraId="00AD3E0B" w14:textId="77777777" w:rsidR="00822F89" w:rsidRDefault="00822F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3E0A1D"/>
    <w:multiLevelType w:val="hybridMultilevel"/>
    <w:tmpl w:val="83FCC752"/>
    <w:lvl w:ilvl="0" w:tplc="12B63FA2">
      <w:start w:val="2"/>
      <w:numFmt w:val="decimal"/>
      <w:lvlText w:val="%1."/>
      <w:lvlJc w:val="left"/>
      <w:pPr>
        <w:ind w:left="912" w:hanging="360"/>
      </w:pPr>
    </w:lvl>
    <w:lvl w:ilvl="1" w:tplc="04270019">
      <w:start w:val="1"/>
      <w:numFmt w:val="lowerLetter"/>
      <w:lvlText w:val="%2."/>
      <w:lvlJc w:val="left"/>
      <w:pPr>
        <w:ind w:left="1632" w:hanging="360"/>
      </w:pPr>
    </w:lvl>
    <w:lvl w:ilvl="2" w:tplc="0427001B">
      <w:start w:val="1"/>
      <w:numFmt w:val="lowerRoman"/>
      <w:lvlText w:val="%3."/>
      <w:lvlJc w:val="right"/>
      <w:pPr>
        <w:ind w:left="2352" w:hanging="180"/>
      </w:pPr>
    </w:lvl>
    <w:lvl w:ilvl="3" w:tplc="0427000F">
      <w:start w:val="1"/>
      <w:numFmt w:val="decimal"/>
      <w:lvlText w:val="%4."/>
      <w:lvlJc w:val="left"/>
      <w:pPr>
        <w:ind w:left="3072" w:hanging="360"/>
      </w:pPr>
    </w:lvl>
    <w:lvl w:ilvl="4" w:tplc="04270019">
      <w:start w:val="1"/>
      <w:numFmt w:val="lowerLetter"/>
      <w:lvlText w:val="%5."/>
      <w:lvlJc w:val="left"/>
      <w:pPr>
        <w:ind w:left="3792" w:hanging="360"/>
      </w:pPr>
    </w:lvl>
    <w:lvl w:ilvl="5" w:tplc="0427001B">
      <w:start w:val="1"/>
      <w:numFmt w:val="lowerRoman"/>
      <w:lvlText w:val="%6."/>
      <w:lvlJc w:val="right"/>
      <w:pPr>
        <w:ind w:left="4512" w:hanging="180"/>
      </w:pPr>
    </w:lvl>
    <w:lvl w:ilvl="6" w:tplc="0427000F">
      <w:start w:val="1"/>
      <w:numFmt w:val="decimal"/>
      <w:lvlText w:val="%7."/>
      <w:lvlJc w:val="left"/>
      <w:pPr>
        <w:ind w:left="5232" w:hanging="360"/>
      </w:pPr>
    </w:lvl>
    <w:lvl w:ilvl="7" w:tplc="04270019">
      <w:start w:val="1"/>
      <w:numFmt w:val="lowerLetter"/>
      <w:lvlText w:val="%8."/>
      <w:lvlJc w:val="left"/>
      <w:pPr>
        <w:ind w:left="5952" w:hanging="360"/>
      </w:pPr>
    </w:lvl>
    <w:lvl w:ilvl="8" w:tplc="0427001B">
      <w:start w:val="1"/>
      <w:numFmt w:val="lowerRoman"/>
      <w:lvlText w:val="%9."/>
      <w:lvlJc w:val="right"/>
      <w:pPr>
        <w:ind w:left="6672" w:hanging="180"/>
      </w:pPr>
    </w:lvl>
  </w:abstractNum>
  <w:abstractNum w:abstractNumId="15"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6"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8"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9"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417482399">
    <w:abstractNumId w:val="17"/>
  </w:num>
  <w:num w:numId="2" w16cid:durableId="655453196">
    <w:abstractNumId w:val="7"/>
  </w:num>
  <w:num w:numId="3" w16cid:durableId="1229196248">
    <w:abstractNumId w:val="36"/>
  </w:num>
  <w:num w:numId="4" w16cid:durableId="137187343">
    <w:abstractNumId w:val="41"/>
  </w:num>
  <w:num w:numId="5" w16cid:durableId="1106005001">
    <w:abstractNumId w:val="40"/>
  </w:num>
  <w:num w:numId="6" w16cid:durableId="1327978135">
    <w:abstractNumId w:val="28"/>
  </w:num>
  <w:num w:numId="7" w16cid:durableId="406223181">
    <w:abstractNumId w:val="48"/>
  </w:num>
  <w:num w:numId="8" w16cid:durableId="97920183">
    <w:abstractNumId w:val="0"/>
  </w:num>
  <w:num w:numId="9" w16cid:durableId="1929540064">
    <w:abstractNumId w:val="33"/>
  </w:num>
  <w:num w:numId="10" w16cid:durableId="1756434436">
    <w:abstractNumId w:val="46"/>
  </w:num>
  <w:num w:numId="11" w16cid:durableId="465507361">
    <w:abstractNumId w:val="18"/>
  </w:num>
  <w:num w:numId="12" w16cid:durableId="829759354">
    <w:abstractNumId w:val="25"/>
  </w:num>
  <w:num w:numId="13" w16cid:durableId="542517468">
    <w:abstractNumId w:val="9"/>
  </w:num>
  <w:num w:numId="14" w16cid:durableId="1101148540">
    <w:abstractNumId w:val="15"/>
  </w:num>
  <w:num w:numId="15" w16cid:durableId="312955506">
    <w:abstractNumId w:val="22"/>
  </w:num>
  <w:num w:numId="16" w16cid:durableId="88934848">
    <w:abstractNumId w:val="29"/>
  </w:num>
  <w:num w:numId="17" w16cid:durableId="1530873203">
    <w:abstractNumId w:val="13"/>
  </w:num>
  <w:num w:numId="18" w16cid:durableId="147214753">
    <w:abstractNumId w:val="1"/>
  </w:num>
  <w:num w:numId="19" w16cid:durableId="1979988315">
    <w:abstractNumId w:val="5"/>
  </w:num>
  <w:num w:numId="20" w16cid:durableId="7215347">
    <w:abstractNumId w:val="10"/>
  </w:num>
  <w:num w:numId="21" w16cid:durableId="855074545">
    <w:abstractNumId w:val="12"/>
  </w:num>
  <w:num w:numId="22" w16cid:durableId="87779685">
    <w:abstractNumId w:val="35"/>
  </w:num>
  <w:num w:numId="23" w16cid:durableId="2000452631">
    <w:abstractNumId w:val="39"/>
  </w:num>
  <w:num w:numId="24" w16cid:durableId="2089450905">
    <w:abstractNumId w:val="23"/>
  </w:num>
  <w:num w:numId="25" w16cid:durableId="759640483">
    <w:abstractNumId w:val="26"/>
  </w:num>
  <w:num w:numId="26" w16cid:durableId="968440176">
    <w:abstractNumId w:val="31"/>
  </w:num>
  <w:num w:numId="27" w16cid:durableId="1286891660">
    <w:abstractNumId w:val="34"/>
  </w:num>
  <w:num w:numId="28" w16cid:durableId="125895709">
    <w:abstractNumId w:val="47"/>
  </w:num>
  <w:num w:numId="29" w16cid:durableId="1678534604">
    <w:abstractNumId w:val="30"/>
  </w:num>
  <w:num w:numId="30" w16cid:durableId="1624655554">
    <w:abstractNumId w:val="32"/>
  </w:num>
  <w:num w:numId="31" w16cid:durableId="1975942837">
    <w:abstractNumId w:val="19"/>
  </w:num>
  <w:num w:numId="32" w16cid:durableId="1463882195">
    <w:abstractNumId w:val="42"/>
  </w:num>
  <w:num w:numId="33" w16cid:durableId="1929583489">
    <w:abstractNumId w:val="43"/>
  </w:num>
  <w:num w:numId="34" w16cid:durableId="924803700">
    <w:abstractNumId w:val="16"/>
  </w:num>
  <w:num w:numId="35" w16cid:durableId="1579514826">
    <w:abstractNumId w:val="21"/>
  </w:num>
  <w:num w:numId="36" w16cid:durableId="448352555">
    <w:abstractNumId w:val="8"/>
  </w:num>
  <w:num w:numId="37" w16cid:durableId="739206516">
    <w:abstractNumId w:val="37"/>
  </w:num>
  <w:num w:numId="38" w16cid:durableId="1183671672">
    <w:abstractNumId w:val="45"/>
  </w:num>
  <w:num w:numId="39" w16cid:durableId="1891837720">
    <w:abstractNumId w:val="24"/>
  </w:num>
  <w:num w:numId="40" w16cid:durableId="983966124">
    <w:abstractNumId w:val="49"/>
  </w:num>
  <w:num w:numId="41" w16cid:durableId="996150319">
    <w:abstractNumId w:val="27"/>
  </w:num>
  <w:num w:numId="42" w16cid:durableId="1850680472">
    <w:abstractNumId w:val="4"/>
  </w:num>
  <w:num w:numId="43" w16cid:durableId="1941915166">
    <w:abstractNumId w:val="38"/>
  </w:num>
  <w:num w:numId="44" w16cid:durableId="1035693688">
    <w:abstractNumId w:val="2"/>
  </w:num>
  <w:num w:numId="45" w16cid:durableId="950014741">
    <w:abstractNumId w:val="11"/>
  </w:num>
  <w:num w:numId="46" w16cid:durableId="219757592">
    <w:abstractNumId w:val="20"/>
  </w:num>
  <w:num w:numId="47" w16cid:durableId="1580097149">
    <w:abstractNumId w:val="3"/>
  </w:num>
  <w:num w:numId="48" w16cid:durableId="21904598">
    <w:abstractNumId w:val="6"/>
  </w:num>
  <w:num w:numId="49" w16cid:durableId="1154100932">
    <w:abstractNumId w:val="44"/>
  </w:num>
  <w:num w:numId="50" w16cid:durableId="25173948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1FEC"/>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894"/>
    <w:rsid w:val="00090916"/>
    <w:rsid w:val="00091346"/>
    <w:rsid w:val="000917F2"/>
    <w:rsid w:val="00091C9D"/>
    <w:rsid w:val="00092855"/>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D53"/>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5F80"/>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24B2"/>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C77"/>
    <w:rsid w:val="00200F5D"/>
    <w:rsid w:val="00202323"/>
    <w:rsid w:val="0020254E"/>
    <w:rsid w:val="002026B2"/>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47F88"/>
    <w:rsid w:val="002510C4"/>
    <w:rsid w:val="0025176F"/>
    <w:rsid w:val="00251D4A"/>
    <w:rsid w:val="00252938"/>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474"/>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99F"/>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3C4F"/>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2DE0"/>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100"/>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177"/>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4E49"/>
    <w:rsid w:val="005F5849"/>
    <w:rsid w:val="005F5EF4"/>
    <w:rsid w:val="005F5F2C"/>
    <w:rsid w:val="005F60EC"/>
    <w:rsid w:val="005F68D4"/>
    <w:rsid w:val="005F6991"/>
    <w:rsid w:val="005F70E4"/>
    <w:rsid w:val="005F7EBF"/>
    <w:rsid w:val="006015A1"/>
    <w:rsid w:val="006015E1"/>
    <w:rsid w:val="00601B91"/>
    <w:rsid w:val="00601DD0"/>
    <w:rsid w:val="0060200D"/>
    <w:rsid w:val="0060247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1E7F"/>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CB0"/>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1E1A"/>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3858"/>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89"/>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6A5B"/>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77B4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58BF"/>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14E"/>
    <w:rsid w:val="00B5429E"/>
    <w:rsid w:val="00B54910"/>
    <w:rsid w:val="00B54C37"/>
    <w:rsid w:val="00B54DAB"/>
    <w:rsid w:val="00B5521E"/>
    <w:rsid w:val="00B55692"/>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0B09"/>
    <w:rsid w:val="00B9137D"/>
    <w:rsid w:val="00B91FB8"/>
    <w:rsid w:val="00B9241A"/>
    <w:rsid w:val="00B937E7"/>
    <w:rsid w:val="00B93A46"/>
    <w:rsid w:val="00B9439E"/>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49CA"/>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4AE5"/>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13B"/>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21A"/>
    <w:rsid w:val="00D17945"/>
    <w:rsid w:val="00D17972"/>
    <w:rsid w:val="00D202BA"/>
    <w:rsid w:val="00D20B5F"/>
    <w:rsid w:val="00D21698"/>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109"/>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1C7"/>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E05"/>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31B"/>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1EDE"/>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38DA"/>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A83"/>
    <w:rsid w:val="00F05F84"/>
    <w:rsid w:val="00F065D6"/>
    <w:rsid w:val="00F07198"/>
    <w:rsid w:val="00F07575"/>
    <w:rsid w:val="00F0779F"/>
    <w:rsid w:val="00F10EB1"/>
    <w:rsid w:val="00F1174E"/>
    <w:rsid w:val="00F126A8"/>
    <w:rsid w:val="00F1334C"/>
    <w:rsid w:val="00F13921"/>
    <w:rsid w:val="00F166A2"/>
    <w:rsid w:val="00F16A60"/>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483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9/05/relationships/documenttasks" Target="documenttasks/documenttasks1.xml"/><Relationship Id="rId4" Type="http://schemas.openxmlformats.org/officeDocument/2006/relationships/settings" Target="settings.xml"/><Relationship Id="rId9"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C1F2A-C5B9-4CD0-9CC5-1E4CFB81E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Renata Aukštikalnienė</cp:lastModifiedBy>
  <cp:revision>11</cp:revision>
  <dcterms:created xsi:type="dcterms:W3CDTF">2023-03-06T14:25:00Z</dcterms:created>
  <dcterms:modified xsi:type="dcterms:W3CDTF">2024-10-01T12:59:00Z</dcterms:modified>
</cp:coreProperties>
</file>