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8C9CE" w14:textId="44CB9128" w:rsidR="00C36A20" w:rsidRPr="00C36A20" w:rsidRDefault="00C36A20" w:rsidP="00C36A20">
      <w:pPr>
        <w:tabs>
          <w:tab w:val="left" w:pos="6379"/>
        </w:tabs>
        <w:spacing w:after="0" w:line="240" w:lineRule="auto"/>
        <w:jc w:val="right"/>
        <w:rPr>
          <w:rFonts w:ascii="Times New Roman" w:eastAsia="Calibri" w:hAnsi="Times New Roman" w:cs="Times New Roman"/>
          <w:sz w:val="24"/>
          <w:szCs w:val="24"/>
        </w:rPr>
      </w:pPr>
      <w:bookmarkStart w:id="0" w:name="_Hlk126570676"/>
      <w:bookmarkStart w:id="1" w:name="_Hlk119706092"/>
      <w:r w:rsidRPr="004B6FA7">
        <w:rPr>
          <w:rFonts w:ascii="Times New Roman" w:eastAsia="Calibri" w:hAnsi="Times New Roman" w:cs="Times New Roman"/>
          <w:sz w:val="24"/>
          <w:szCs w:val="24"/>
        </w:rPr>
        <w:t xml:space="preserve">Pirkimo sąlygų </w:t>
      </w:r>
      <w:r w:rsidR="00D4116B" w:rsidRPr="004B6FA7">
        <w:rPr>
          <w:rFonts w:ascii="Times New Roman" w:eastAsia="Calibri" w:hAnsi="Times New Roman" w:cs="Times New Roman"/>
          <w:sz w:val="24"/>
          <w:szCs w:val="24"/>
        </w:rPr>
        <w:t>5</w:t>
      </w:r>
      <w:r w:rsidRPr="004B6FA7">
        <w:rPr>
          <w:rFonts w:ascii="Times New Roman" w:eastAsia="Calibri" w:hAnsi="Times New Roman" w:cs="Times New Roman"/>
          <w:sz w:val="24"/>
          <w:szCs w:val="24"/>
        </w:rPr>
        <w:t xml:space="preserve"> priedas</w:t>
      </w:r>
      <w:bookmarkEnd w:id="0"/>
    </w:p>
    <w:p w14:paraId="2E510E0E" w14:textId="0100C7FD" w:rsidR="00C36A20" w:rsidRDefault="00C36A20" w:rsidP="00FF5C71">
      <w:pPr>
        <w:spacing w:after="0"/>
        <w:jc w:val="right"/>
        <w:rPr>
          <w:rFonts w:ascii="Times New Roman" w:hAnsi="Times New Roman"/>
          <w:bCs/>
          <w:caps/>
          <w:sz w:val="24"/>
          <w:szCs w:val="24"/>
        </w:rPr>
      </w:pPr>
      <w:r w:rsidRPr="00C36A20">
        <w:rPr>
          <w:rFonts w:ascii="Times New Roman" w:hAnsi="Times New Roman"/>
          <w:bCs/>
          <w:caps/>
          <w:sz w:val="24"/>
          <w:szCs w:val="24"/>
        </w:rPr>
        <w:t>Sutarties projektas</w:t>
      </w:r>
    </w:p>
    <w:p w14:paraId="2CD9D9D9" w14:textId="77777777" w:rsidR="0022126C" w:rsidRDefault="0022126C" w:rsidP="00CD76BE">
      <w:pPr>
        <w:shd w:val="clear" w:color="auto" w:fill="FFFFFF" w:themeFill="background1"/>
        <w:jc w:val="center"/>
        <w:rPr>
          <w:rFonts w:ascii="Times New Roman" w:eastAsiaTheme="minorEastAsia" w:hAnsi="Times New Roman"/>
          <w:b/>
          <w:caps/>
          <w:sz w:val="24"/>
          <w:szCs w:val="24"/>
          <w:lang w:eastAsia="zh-TW"/>
        </w:rPr>
      </w:pPr>
    </w:p>
    <w:p w14:paraId="60107666" w14:textId="018305F4" w:rsidR="0022126C" w:rsidRPr="005B1936" w:rsidRDefault="005B1936" w:rsidP="00E45D0A">
      <w:pPr>
        <w:widowControl w:val="0"/>
        <w:autoSpaceDE w:val="0"/>
        <w:autoSpaceDN w:val="0"/>
        <w:adjustRightInd w:val="0"/>
        <w:spacing w:after="0" w:line="240" w:lineRule="auto"/>
        <w:jc w:val="center"/>
        <w:rPr>
          <w:rFonts w:ascii="Times New Roman" w:hAnsi="Times New Roman" w:cs="Times New Roman"/>
          <w:b/>
          <w:bCs/>
          <w:caps/>
          <w:sz w:val="24"/>
          <w:szCs w:val="24"/>
          <w:shd w:val="clear" w:color="auto" w:fill="FFFFFF"/>
        </w:rPr>
      </w:pPr>
      <w:bookmarkStart w:id="2" w:name="_Hlk236984672"/>
      <w:bookmarkEnd w:id="1"/>
      <w:r w:rsidRPr="00CA2A0C">
        <w:rPr>
          <w:rFonts w:ascii="Times New Roman" w:eastAsiaTheme="minorEastAsia" w:hAnsi="Times New Roman" w:cs="Times New Roman"/>
          <w:b/>
          <w:bCs/>
          <w:caps/>
          <w:sz w:val="24"/>
          <w:szCs w:val="24"/>
          <w:lang w:eastAsia="zh-TW"/>
        </w:rPr>
        <w:t>Gatvių duobių taisymo asfaltbetonio mišiniu darbų</w:t>
      </w:r>
      <w:bookmarkEnd w:id="2"/>
      <w:r w:rsidRPr="00CA2A0C">
        <w:rPr>
          <w:rFonts w:ascii="Times New Roman" w:hAnsi="Times New Roman" w:cs="Times New Roman"/>
          <w:b/>
          <w:bCs/>
          <w:caps/>
          <w:sz w:val="24"/>
          <w:szCs w:val="24"/>
        </w:rPr>
        <w:t xml:space="preserve"> </w:t>
      </w:r>
      <w:r w:rsidR="0022126C" w:rsidRPr="00CA2A0C">
        <w:rPr>
          <w:rFonts w:ascii="Times New Roman" w:hAnsi="Times New Roman" w:cs="Times New Roman"/>
          <w:b/>
          <w:bCs/>
          <w:caps/>
          <w:sz w:val="24"/>
          <w:szCs w:val="24"/>
        </w:rPr>
        <w:t>sutartis</w:t>
      </w:r>
      <w:r w:rsidR="0022126C" w:rsidRPr="005B1936">
        <w:rPr>
          <w:rFonts w:ascii="Times New Roman" w:hAnsi="Times New Roman" w:cs="Times New Roman"/>
          <w:b/>
          <w:bCs/>
          <w:caps/>
          <w:sz w:val="24"/>
          <w:szCs w:val="24"/>
        </w:rPr>
        <w:t xml:space="preserve"> </w:t>
      </w:r>
    </w:p>
    <w:p w14:paraId="139DE251" w14:textId="77777777" w:rsidR="0022126C" w:rsidRPr="005E7506" w:rsidRDefault="0022126C" w:rsidP="00E45D0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lt-LT"/>
        </w:rPr>
      </w:pPr>
    </w:p>
    <w:p w14:paraId="068947D2" w14:textId="752998F3" w:rsidR="005858A6" w:rsidRPr="005E7506" w:rsidRDefault="005858A6" w:rsidP="0049173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lt-LT"/>
        </w:rPr>
      </w:pPr>
      <w:r w:rsidRPr="005E7506">
        <w:rPr>
          <w:rFonts w:ascii="Times New Roman" w:eastAsia="Times New Roman" w:hAnsi="Times New Roman" w:cs="Times New Roman"/>
          <w:sz w:val="24"/>
          <w:szCs w:val="24"/>
          <w:lang w:eastAsia="lt-LT"/>
        </w:rPr>
        <w:t>202</w:t>
      </w:r>
      <w:r w:rsidR="00D4116B">
        <w:rPr>
          <w:rFonts w:ascii="Times New Roman" w:eastAsia="Times New Roman" w:hAnsi="Times New Roman" w:cs="Times New Roman"/>
          <w:sz w:val="24"/>
          <w:szCs w:val="24"/>
          <w:lang w:eastAsia="lt-LT"/>
        </w:rPr>
        <w:t>6</w:t>
      </w:r>
      <w:r w:rsidRPr="005E7506">
        <w:rPr>
          <w:rFonts w:ascii="Times New Roman" w:eastAsia="Times New Roman" w:hAnsi="Times New Roman" w:cs="Times New Roman"/>
          <w:sz w:val="24"/>
          <w:szCs w:val="24"/>
          <w:lang w:eastAsia="lt-LT"/>
        </w:rPr>
        <w:t xml:space="preserve"> m. </w:t>
      </w:r>
      <w:r w:rsidR="00DD232C" w:rsidRPr="005E7506">
        <w:rPr>
          <w:rFonts w:ascii="Times New Roman" w:eastAsia="Times New Roman" w:hAnsi="Times New Roman" w:cs="Times New Roman"/>
          <w:sz w:val="24"/>
          <w:szCs w:val="24"/>
          <w:lang w:eastAsia="lt-LT"/>
        </w:rPr>
        <w:t xml:space="preserve">   </w:t>
      </w:r>
      <w:r w:rsidR="00D4116B">
        <w:rPr>
          <w:rFonts w:ascii="Times New Roman" w:eastAsia="Times New Roman" w:hAnsi="Times New Roman" w:cs="Times New Roman"/>
          <w:sz w:val="24"/>
          <w:szCs w:val="24"/>
          <w:lang w:eastAsia="lt-LT"/>
        </w:rPr>
        <w:t xml:space="preserve">       </w:t>
      </w:r>
      <w:r w:rsidR="00DD232C" w:rsidRPr="005E7506">
        <w:rPr>
          <w:rFonts w:ascii="Times New Roman" w:eastAsia="Times New Roman" w:hAnsi="Times New Roman" w:cs="Times New Roman"/>
          <w:sz w:val="24"/>
          <w:szCs w:val="24"/>
          <w:lang w:eastAsia="lt-LT"/>
        </w:rPr>
        <w:t xml:space="preserve">          </w:t>
      </w:r>
      <w:r w:rsidRPr="005E7506">
        <w:rPr>
          <w:rFonts w:ascii="Times New Roman" w:eastAsia="Times New Roman" w:hAnsi="Times New Roman" w:cs="Times New Roman"/>
          <w:sz w:val="24"/>
          <w:szCs w:val="24"/>
          <w:lang w:eastAsia="lt-LT"/>
        </w:rPr>
        <w:t xml:space="preserve">     d. Nr.</w:t>
      </w:r>
    </w:p>
    <w:p w14:paraId="5B9507B2" w14:textId="77777777" w:rsidR="005858A6" w:rsidRPr="005E7506" w:rsidRDefault="005858A6" w:rsidP="0049173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lt-LT"/>
        </w:rPr>
      </w:pPr>
      <w:r w:rsidRPr="005E7506">
        <w:rPr>
          <w:rFonts w:ascii="Times New Roman" w:eastAsia="Times New Roman" w:hAnsi="Times New Roman" w:cs="Times New Roman"/>
          <w:sz w:val="24"/>
          <w:szCs w:val="24"/>
          <w:lang w:eastAsia="lt-LT"/>
        </w:rPr>
        <w:t>Ukmergė</w:t>
      </w:r>
    </w:p>
    <w:p w14:paraId="025E7C0F" w14:textId="77777777" w:rsidR="005858A6" w:rsidRPr="005E7506" w:rsidRDefault="005858A6" w:rsidP="0049173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lt-LT"/>
        </w:rPr>
      </w:pPr>
    </w:p>
    <w:p w14:paraId="4FB01934" w14:textId="7695D8E6" w:rsidR="005B1936" w:rsidRPr="004A36EB" w:rsidRDefault="005B1936" w:rsidP="005B1936">
      <w:pPr>
        <w:spacing w:after="0" w:line="240" w:lineRule="auto"/>
        <w:ind w:firstLine="709"/>
        <w:jc w:val="both"/>
        <w:rPr>
          <w:rFonts w:ascii="Times New Roman" w:eastAsia="Calibri" w:hAnsi="Times New Roman" w:cs="Times New Roman"/>
          <w:sz w:val="24"/>
          <w:szCs w:val="24"/>
          <w:lang w:eastAsia="lt-LT"/>
        </w:rPr>
      </w:pPr>
      <w:r w:rsidRPr="00CA2A0C">
        <w:rPr>
          <w:rFonts w:ascii="Times New Roman" w:eastAsia="Calibri" w:hAnsi="Times New Roman" w:cs="Times New Roman"/>
          <w:b/>
          <w:sz w:val="24"/>
          <w:szCs w:val="24"/>
          <w:lang w:eastAsia="lt-LT"/>
        </w:rPr>
        <w:t>Ukmergės miesto seniūnija</w:t>
      </w:r>
      <w:r w:rsidRPr="00CA2A0C">
        <w:rPr>
          <w:rFonts w:ascii="Times New Roman" w:eastAsia="Calibri" w:hAnsi="Times New Roman" w:cs="Times New Roman"/>
          <w:sz w:val="24"/>
          <w:szCs w:val="24"/>
          <w:lang w:eastAsia="lt-LT"/>
        </w:rPr>
        <w:t xml:space="preserve">, juridinio asmens kodas 188689368, kurios registruota buveinė yra adresu Vytauto g. 88, Ukmergė, atstovaujama </w:t>
      </w:r>
      <w:r w:rsidR="00B9663F" w:rsidRPr="00B9663F">
        <w:rPr>
          <w:rFonts w:ascii="Times New Roman" w:eastAsia="Calibri" w:hAnsi="Times New Roman" w:cs="Times New Roman"/>
          <w:color w:val="EE0000"/>
          <w:sz w:val="24"/>
          <w:szCs w:val="24"/>
          <w:lang w:eastAsia="lt-LT"/>
        </w:rPr>
        <w:t>...........................</w:t>
      </w:r>
      <w:r w:rsidRPr="00CA2A0C">
        <w:rPr>
          <w:rFonts w:ascii="Times New Roman" w:eastAsia="Calibri" w:hAnsi="Times New Roman" w:cs="Times New Roman"/>
          <w:sz w:val="24"/>
          <w:szCs w:val="24"/>
          <w:lang w:eastAsia="lt-LT"/>
        </w:rPr>
        <w:t xml:space="preserve">, veikiančio pagal </w:t>
      </w:r>
      <w:r w:rsidR="00B9663F" w:rsidRPr="00B9663F">
        <w:rPr>
          <w:rFonts w:ascii="Times New Roman" w:eastAsia="Calibri" w:hAnsi="Times New Roman" w:cs="Times New Roman"/>
          <w:color w:val="EE0000"/>
          <w:sz w:val="24"/>
          <w:szCs w:val="24"/>
          <w:lang w:eastAsia="lt-LT"/>
        </w:rPr>
        <w:t>......................</w:t>
      </w:r>
      <w:r w:rsidR="007717CE" w:rsidRPr="00B9663F">
        <w:rPr>
          <w:rFonts w:ascii="Times New Roman" w:eastAsia="Calibri" w:hAnsi="Times New Roman" w:cs="Times New Roman"/>
          <w:color w:val="EE0000"/>
          <w:sz w:val="24"/>
          <w:szCs w:val="24"/>
          <w:lang w:eastAsia="lt-LT"/>
        </w:rPr>
        <w:t xml:space="preserve"> </w:t>
      </w:r>
      <w:r w:rsidR="007717CE" w:rsidRPr="005375F3">
        <w:rPr>
          <w:rFonts w:ascii="Times New Roman" w:eastAsia="Calibri" w:hAnsi="Times New Roman" w:cs="Times New Roman"/>
          <w:sz w:val="24"/>
          <w:szCs w:val="24"/>
          <w:lang w:eastAsia="lt-LT"/>
        </w:rPr>
        <w:t>(toliau – Užsakovas)</w:t>
      </w:r>
      <w:r w:rsidR="00E25AFB">
        <w:rPr>
          <w:rFonts w:ascii="Times New Roman" w:eastAsia="Calibri" w:hAnsi="Times New Roman" w:cs="Times New Roman"/>
          <w:sz w:val="24"/>
          <w:szCs w:val="24"/>
          <w:lang w:eastAsia="lt-LT"/>
        </w:rPr>
        <w:t>,</w:t>
      </w:r>
      <w:r w:rsidRPr="005375F3">
        <w:rPr>
          <w:rFonts w:ascii="Times New Roman" w:eastAsia="Calibri" w:hAnsi="Times New Roman" w:cs="Times New Roman"/>
          <w:sz w:val="24"/>
          <w:szCs w:val="24"/>
          <w:lang w:eastAsia="lt-LT"/>
        </w:rPr>
        <w:t xml:space="preserve"> ir</w:t>
      </w:r>
      <w:r w:rsidRPr="004A36EB">
        <w:rPr>
          <w:rFonts w:ascii="Times New Roman" w:eastAsia="Calibri" w:hAnsi="Times New Roman" w:cs="Times New Roman"/>
          <w:sz w:val="24"/>
          <w:szCs w:val="24"/>
          <w:lang w:eastAsia="lt-LT"/>
        </w:rPr>
        <w:t xml:space="preserve"> </w:t>
      </w:r>
    </w:p>
    <w:p w14:paraId="76DDEDA0" w14:textId="748A92CD" w:rsidR="00CD76BE" w:rsidRPr="00CA2A0C" w:rsidRDefault="00CD76BE" w:rsidP="00CD76BE">
      <w:pPr>
        <w:spacing w:after="0" w:line="240" w:lineRule="auto"/>
        <w:ind w:firstLine="709"/>
        <w:jc w:val="both"/>
        <w:rPr>
          <w:rFonts w:ascii="Times New Roman" w:eastAsia="Calibri" w:hAnsi="Times New Roman" w:cs="Times New Roman"/>
          <w:sz w:val="24"/>
          <w:szCs w:val="24"/>
          <w:lang w:eastAsia="lt-LT"/>
        </w:rPr>
      </w:pPr>
      <w:r w:rsidRPr="00CA2A0C">
        <w:rPr>
          <w:rFonts w:ascii="Times New Roman" w:eastAsia="Calibri" w:hAnsi="Times New Roman" w:cs="Times New Roman"/>
          <w:b/>
          <w:color w:val="FF0000"/>
          <w:sz w:val="24"/>
          <w:szCs w:val="24"/>
          <w:lang w:eastAsia="lt-LT"/>
        </w:rPr>
        <w:t>.....................,</w:t>
      </w:r>
      <w:r w:rsidRPr="00CA2A0C">
        <w:rPr>
          <w:rFonts w:ascii="Times New Roman" w:eastAsia="Calibri" w:hAnsi="Times New Roman" w:cs="Times New Roman"/>
          <w:b/>
          <w:sz w:val="24"/>
          <w:szCs w:val="24"/>
          <w:lang w:eastAsia="lt-LT"/>
        </w:rPr>
        <w:t xml:space="preserve"> </w:t>
      </w:r>
      <w:r w:rsidRPr="00CA2A0C">
        <w:rPr>
          <w:rFonts w:ascii="Times New Roman" w:eastAsia="Calibri" w:hAnsi="Times New Roman" w:cs="Times New Roman"/>
          <w:sz w:val="24"/>
          <w:szCs w:val="24"/>
          <w:lang w:eastAsia="lt-LT"/>
        </w:rPr>
        <w:t>juridinio asmens kodas</w:t>
      </w:r>
      <w:r w:rsidR="003534DE" w:rsidRPr="00CA2A0C">
        <w:rPr>
          <w:rFonts w:ascii="Times New Roman" w:eastAsia="Calibri" w:hAnsi="Times New Roman" w:cs="Times New Roman"/>
          <w:sz w:val="24"/>
          <w:szCs w:val="24"/>
          <w:lang w:eastAsia="lt-LT"/>
        </w:rPr>
        <w:t xml:space="preserve"> </w:t>
      </w:r>
      <w:r w:rsidRPr="00CA2A0C">
        <w:rPr>
          <w:rFonts w:ascii="Times New Roman" w:eastAsia="Calibri" w:hAnsi="Times New Roman" w:cs="Times New Roman"/>
          <w:color w:val="FF0000"/>
          <w:sz w:val="24"/>
          <w:szCs w:val="24"/>
          <w:lang w:eastAsia="lt-LT"/>
        </w:rPr>
        <w:t>................</w:t>
      </w:r>
      <w:r w:rsidRPr="00CA2A0C">
        <w:rPr>
          <w:rFonts w:ascii="Times New Roman" w:eastAsia="Calibri" w:hAnsi="Times New Roman" w:cs="Times New Roman"/>
          <w:sz w:val="24"/>
          <w:szCs w:val="24"/>
          <w:lang w:eastAsia="lt-LT"/>
        </w:rPr>
        <w:t xml:space="preserve">, kurios buveinė yra </w:t>
      </w:r>
      <w:r w:rsidRPr="00CA2A0C">
        <w:rPr>
          <w:rFonts w:ascii="Times New Roman" w:eastAsia="Calibri" w:hAnsi="Times New Roman" w:cs="Times New Roman"/>
          <w:color w:val="FF0000"/>
          <w:sz w:val="24"/>
          <w:szCs w:val="24"/>
          <w:lang w:eastAsia="lt-LT"/>
        </w:rPr>
        <w:t>.......................................,</w:t>
      </w:r>
      <w:r w:rsidRPr="00CA2A0C">
        <w:rPr>
          <w:rFonts w:ascii="Times New Roman" w:eastAsia="Calibri" w:hAnsi="Times New Roman" w:cs="Times New Roman"/>
          <w:sz w:val="24"/>
          <w:szCs w:val="24"/>
          <w:lang w:eastAsia="lt-LT"/>
        </w:rPr>
        <w:t xml:space="preserve"> atstovaujama </w:t>
      </w:r>
      <w:r w:rsidRPr="00CA2A0C">
        <w:rPr>
          <w:rFonts w:ascii="Times New Roman" w:eastAsia="Calibri" w:hAnsi="Times New Roman" w:cs="Times New Roman"/>
          <w:color w:val="FF0000"/>
          <w:sz w:val="24"/>
          <w:szCs w:val="24"/>
          <w:lang w:eastAsia="lt-LT"/>
        </w:rPr>
        <w:t>.......................</w:t>
      </w:r>
      <w:r w:rsidRPr="00CA2A0C">
        <w:rPr>
          <w:rFonts w:ascii="Times New Roman" w:eastAsia="Calibri" w:hAnsi="Times New Roman" w:cs="Times New Roman"/>
          <w:sz w:val="24"/>
          <w:szCs w:val="24"/>
          <w:lang w:eastAsia="lt-LT"/>
        </w:rPr>
        <w:t xml:space="preserve">, veikiančio pagal </w:t>
      </w:r>
      <w:r w:rsidR="00E54FEB" w:rsidRPr="00E54FEB">
        <w:rPr>
          <w:rFonts w:ascii="Times New Roman" w:eastAsia="Calibri" w:hAnsi="Times New Roman" w:cs="Times New Roman"/>
          <w:color w:val="EE0000"/>
          <w:sz w:val="24"/>
          <w:szCs w:val="24"/>
          <w:lang w:eastAsia="lt-LT"/>
        </w:rPr>
        <w:t>...................</w:t>
      </w:r>
      <w:r w:rsidRPr="00E54FEB">
        <w:rPr>
          <w:rFonts w:ascii="Times New Roman" w:eastAsia="Calibri" w:hAnsi="Times New Roman" w:cs="Times New Roman"/>
          <w:color w:val="EE0000"/>
          <w:sz w:val="24"/>
          <w:szCs w:val="24"/>
          <w:lang w:eastAsia="lt-LT"/>
        </w:rPr>
        <w:t xml:space="preserve"> </w:t>
      </w:r>
      <w:r w:rsidRPr="00CA2A0C">
        <w:rPr>
          <w:rFonts w:ascii="Times New Roman" w:eastAsia="Calibri" w:hAnsi="Times New Roman" w:cs="Times New Roman"/>
          <w:sz w:val="24"/>
          <w:szCs w:val="24"/>
          <w:lang w:eastAsia="lt-LT"/>
        </w:rPr>
        <w:t xml:space="preserve">(toliau – Rangovas), </w:t>
      </w:r>
    </w:p>
    <w:p w14:paraId="3AF21D5E" w14:textId="77777777" w:rsidR="00CD76BE" w:rsidRPr="00CA2A0C" w:rsidRDefault="00CD76BE" w:rsidP="00CD76BE">
      <w:pPr>
        <w:spacing w:after="0" w:line="240" w:lineRule="auto"/>
        <w:ind w:firstLine="709"/>
        <w:jc w:val="both"/>
        <w:rPr>
          <w:rFonts w:ascii="Times New Roman" w:eastAsia="Calibri" w:hAnsi="Times New Roman" w:cs="Times New Roman"/>
          <w:sz w:val="24"/>
          <w:szCs w:val="24"/>
          <w:lang w:eastAsia="lt-LT"/>
        </w:rPr>
      </w:pPr>
      <w:r w:rsidRPr="00CA2A0C">
        <w:rPr>
          <w:rFonts w:ascii="Times New Roman" w:eastAsia="Calibri" w:hAnsi="Times New Roman" w:cs="Times New Roman"/>
          <w:sz w:val="24"/>
          <w:szCs w:val="24"/>
          <w:lang w:eastAsia="lt-LT"/>
        </w:rPr>
        <w:t xml:space="preserve">toliau kartu vadinami Šalimis, o kiekvienas atskirai – Šalimi, sudarėme šią </w:t>
      </w:r>
      <w:r w:rsidRPr="00CA2A0C">
        <w:rPr>
          <w:rFonts w:ascii="Times New Roman" w:eastAsia="Times New Roman" w:hAnsi="Times New Roman" w:cs="Times New Roman"/>
          <w:sz w:val="24"/>
          <w:szCs w:val="24"/>
        </w:rPr>
        <w:t>darbų rangos sutartį (toliau – Sutartis),</w:t>
      </w:r>
      <w:r w:rsidRPr="00CA2A0C">
        <w:rPr>
          <w:rFonts w:ascii="Times New Roman" w:eastAsia="Calibri" w:hAnsi="Times New Roman" w:cs="Times New Roman"/>
          <w:sz w:val="24"/>
          <w:szCs w:val="24"/>
        </w:rPr>
        <w:t xml:space="preserve"> kurioje susitariame</w:t>
      </w:r>
      <w:r w:rsidRPr="00CA2A0C">
        <w:rPr>
          <w:rFonts w:ascii="Times New Roman" w:eastAsia="Calibri" w:hAnsi="Times New Roman" w:cs="Times New Roman"/>
          <w:sz w:val="24"/>
          <w:szCs w:val="24"/>
          <w:lang w:eastAsia="lt-LT"/>
        </w:rPr>
        <w:t>:</w:t>
      </w:r>
    </w:p>
    <w:p w14:paraId="6141EA48" w14:textId="755D7DEE" w:rsidR="005858A6" w:rsidRPr="00CA2A0C" w:rsidRDefault="005858A6" w:rsidP="00491738">
      <w:pPr>
        <w:spacing w:after="0" w:line="240" w:lineRule="auto"/>
        <w:ind w:firstLine="709"/>
        <w:jc w:val="both"/>
        <w:rPr>
          <w:rFonts w:ascii="Times New Roman" w:eastAsia="Calibri" w:hAnsi="Times New Roman" w:cs="Times New Roman"/>
          <w:sz w:val="24"/>
          <w:szCs w:val="24"/>
          <w:lang w:eastAsia="lt-LT"/>
        </w:rPr>
      </w:pPr>
    </w:p>
    <w:p w14:paraId="1EB50B0D" w14:textId="77777777" w:rsidR="00CD76BE" w:rsidRPr="00CA2A0C" w:rsidRDefault="00CD76BE" w:rsidP="00491738">
      <w:pPr>
        <w:spacing w:after="0" w:line="240" w:lineRule="auto"/>
        <w:ind w:firstLine="709"/>
        <w:jc w:val="both"/>
        <w:rPr>
          <w:rFonts w:ascii="Times New Roman" w:eastAsia="Calibri" w:hAnsi="Times New Roman" w:cs="Times New Roman"/>
          <w:sz w:val="24"/>
          <w:szCs w:val="24"/>
          <w:lang w:eastAsia="lt-LT"/>
        </w:rPr>
      </w:pPr>
    </w:p>
    <w:p w14:paraId="38C5ACAA" w14:textId="77777777" w:rsidR="005858A6" w:rsidRPr="00CA2A0C" w:rsidRDefault="005858A6" w:rsidP="00491738">
      <w:pPr>
        <w:spacing w:after="0" w:line="240" w:lineRule="auto"/>
        <w:ind w:right="225" w:firstLine="540"/>
        <w:jc w:val="center"/>
        <w:outlineLvl w:val="0"/>
        <w:rPr>
          <w:rFonts w:ascii="Times New Roman" w:eastAsia="Calibri" w:hAnsi="Times New Roman" w:cs="Times New Roman"/>
          <w:b/>
          <w:sz w:val="24"/>
          <w:szCs w:val="24"/>
          <w:lang w:eastAsia="lt-LT"/>
        </w:rPr>
      </w:pPr>
      <w:r w:rsidRPr="00CA2A0C">
        <w:rPr>
          <w:rFonts w:ascii="Times New Roman" w:eastAsia="Calibri" w:hAnsi="Times New Roman" w:cs="Times New Roman"/>
          <w:b/>
          <w:sz w:val="24"/>
          <w:szCs w:val="24"/>
          <w:lang w:eastAsia="lt-LT"/>
        </w:rPr>
        <w:t>I. BENDROSIOS NUOSTATOS</w:t>
      </w:r>
    </w:p>
    <w:p w14:paraId="127DCDCD" w14:textId="77777777" w:rsidR="005858A6" w:rsidRPr="00CA2A0C" w:rsidRDefault="005858A6" w:rsidP="00491738">
      <w:pPr>
        <w:spacing w:after="0" w:line="240" w:lineRule="auto"/>
        <w:ind w:right="225"/>
        <w:outlineLvl w:val="0"/>
        <w:rPr>
          <w:rFonts w:ascii="Times New Roman" w:eastAsia="Times New Roman" w:hAnsi="Times New Roman" w:cs="Times New Roman"/>
          <w:b/>
          <w:sz w:val="24"/>
          <w:szCs w:val="24"/>
        </w:rPr>
      </w:pPr>
    </w:p>
    <w:p w14:paraId="7F4CF55B" w14:textId="28FC2761" w:rsidR="005858A6" w:rsidRPr="00CA2A0C" w:rsidRDefault="005858A6" w:rsidP="00491738">
      <w:pPr>
        <w:spacing w:after="0" w:line="240" w:lineRule="auto"/>
        <w:ind w:firstLine="709"/>
        <w:jc w:val="both"/>
        <w:rPr>
          <w:rFonts w:ascii="Times New Roman" w:eastAsia="Times New Roman" w:hAnsi="Times New Roman" w:cs="Times New Roman"/>
          <w:bCs/>
          <w:noProof/>
          <w:sz w:val="24"/>
          <w:szCs w:val="24"/>
        </w:rPr>
      </w:pPr>
      <w:r w:rsidRPr="00CA2A0C">
        <w:rPr>
          <w:rFonts w:ascii="Times New Roman" w:eastAsia="Times New Roman" w:hAnsi="Times New Roman" w:cs="Times New Roman"/>
          <w:bCs/>
          <w:noProof/>
          <w:sz w:val="24"/>
          <w:szCs w:val="24"/>
        </w:rPr>
        <w:t xml:space="preserve">1.1. </w:t>
      </w:r>
      <w:r w:rsidRPr="00CA2A0C">
        <w:rPr>
          <w:rFonts w:ascii="Times New Roman" w:eastAsia="Calibri" w:hAnsi="Times New Roman" w:cs="Times New Roman"/>
          <w:bCs/>
          <w:sz w:val="24"/>
          <w:szCs w:val="24"/>
          <w:lang w:eastAsia="lt-LT"/>
        </w:rPr>
        <w:t>Sutartyje vartojamos sąvokos atitinka sąvokas, vartojamas Lietuvos Respublikos civiliniame kodekse (toliau – Civilinis kodeksas), Lietuvos Respublikos viešųjų pirkimų įstatyme (toliau – Viešųjų pirkimų įstatymas)</w:t>
      </w:r>
      <w:r w:rsidR="00B45443" w:rsidRPr="00CA2A0C">
        <w:rPr>
          <w:rFonts w:ascii="Times New Roman" w:eastAsia="Calibri" w:hAnsi="Times New Roman" w:cs="Times New Roman"/>
          <w:bCs/>
          <w:sz w:val="24"/>
          <w:szCs w:val="24"/>
          <w:lang w:eastAsia="lt-LT"/>
        </w:rPr>
        <w:t xml:space="preserve">, Lietuvos Respublikos </w:t>
      </w:r>
      <w:r w:rsidR="005B1936" w:rsidRPr="00CA2A0C">
        <w:rPr>
          <w:rFonts w:ascii="Times New Roman" w:eastAsia="Calibri" w:hAnsi="Times New Roman" w:cs="Times New Roman"/>
          <w:bCs/>
          <w:sz w:val="24"/>
          <w:szCs w:val="24"/>
          <w:lang w:eastAsia="lt-LT"/>
        </w:rPr>
        <w:t>statybos</w:t>
      </w:r>
      <w:r w:rsidR="00B45443" w:rsidRPr="00CA2A0C">
        <w:rPr>
          <w:rFonts w:ascii="Times New Roman" w:eastAsia="Calibri" w:hAnsi="Times New Roman" w:cs="Times New Roman"/>
          <w:bCs/>
          <w:sz w:val="24"/>
          <w:szCs w:val="24"/>
          <w:lang w:eastAsia="lt-LT"/>
        </w:rPr>
        <w:t xml:space="preserve"> įstatyme.</w:t>
      </w:r>
    </w:p>
    <w:p w14:paraId="32FC6AD6" w14:textId="610B100F" w:rsidR="0022126C" w:rsidRPr="00CA2A0C" w:rsidRDefault="005858A6" w:rsidP="0022126C">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lt-LT"/>
        </w:rPr>
      </w:pPr>
      <w:r w:rsidRPr="00CA2A0C">
        <w:rPr>
          <w:rFonts w:ascii="Times New Roman" w:eastAsia="Calibri" w:hAnsi="Times New Roman" w:cs="Times New Roman"/>
          <w:sz w:val="24"/>
          <w:szCs w:val="24"/>
          <w:lang w:eastAsia="lt-LT"/>
        </w:rPr>
        <w:t xml:space="preserve">1.2. </w:t>
      </w:r>
      <w:r w:rsidR="00CD76BE" w:rsidRPr="00CA2A0C">
        <w:rPr>
          <w:rFonts w:ascii="Times New Roman" w:eastAsia="Times New Roman" w:hAnsi="Times New Roman" w:cs="Times New Roman"/>
          <w:noProof/>
          <w:sz w:val="24"/>
          <w:szCs w:val="24"/>
        </w:rPr>
        <w:t xml:space="preserve">Sutartis sudaroma remiantis </w:t>
      </w:r>
      <w:r w:rsidR="005B1936" w:rsidRPr="00CA2A0C">
        <w:rPr>
          <w:rFonts w:ascii="Times New Roman" w:eastAsiaTheme="minorEastAsia" w:hAnsi="Times New Roman" w:cs="Times New Roman"/>
          <w:sz w:val="24"/>
          <w:szCs w:val="24"/>
          <w:lang w:eastAsia="zh-TW"/>
        </w:rPr>
        <w:t>Gatvių duobių taisymo asfaltbetonio mišiniu darbų</w:t>
      </w:r>
      <w:r w:rsidR="005B1936" w:rsidRPr="00CA2A0C">
        <w:rPr>
          <w:rFonts w:ascii="Times New Roman" w:eastAsia="Times New Roman" w:hAnsi="Times New Roman" w:cs="Times New Roman"/>
          <w:sz w:val="24"/>
          <w:szCs w:val="24"/>
        </w:rPr>
        <w:t xml:space="preserve"> </w:t>
      </w:r>
      <w:r w:rsidR="00CD76BE" w:rsidRPr="00CA2A0C">
        <w:rPr>
          <w:rFonts w:ascii="Times New Roman" w:eastAsia="Times New Roman" w:hAnsi="Times New Roman" w:cs="Times New Roman"/>
          <w:noProof/>
          <w:sz w:val="24"/>
          <w:szCs w:val="24"/>
        </w:rPr>
        <w:t>viešojo</w:t>
      </w:r>
      <w:r w:rsidR="00CD76BE" w:rsidRPr="00CA2A0C">
        <w:rPr>
          <w:rFonts w:ascii="Times New Roman" w:eastAsia="Times New Roman" w:hAnsi="Times New Roman" w:cs="Times New Roman"/>
          <w:sz w:val="24"/>
          <w:szCs w:val="24"/>
        </w:rPr>
        <w:t xml:space="preserve"> pirkimo (CVP IS </w:t>
      </w:r>
      <w:r w:rsidR="00137225" w:rsidRPr="00CA2A0C">
        <w:rPr>
          <w:rFonts w:ascii="Times New Roman" w:eastAsia="Times New Roman" w:hAnsi="Times New Roman" w:cs="Times New Roman"/>
          <w:sz w:val="24"/>
          <w:szCs w:val="24"/>
        </w:rPr>
        <w:t>ID</w:t>
      </w:r>
      <w:r w:rsidR="00CD76BE" w:rsidRPr="00CA2A0C">
        <w:rPr>
          <w:rFonts w:ascii="Times New Roman" w:eastAsia="Times New Roman" w:hAnsi="Times New Roman" w:cs="Times New Roman"/>
          <w:sz w:val="24"/>
          <w:szCs w:val="24"/>
        </w:rPr>
        <w:t xml:space="preserve"> </w:t>
      </w:r>
      <w:r w:rsidR="00CB2922" w:rsidRPr="00CA2A0C">
        <w:rPr>
          <w:rFonts w:ascii="Times New Roman" w:eastAsia="Times New Roman" w:hAnsi="Times New Roman" w:cs="Times New Roman"/>
          <w:sz w:val="24"/>
          <w:szCs w:val="24"/>
        </w:rPr>
        <w:t>9145168</w:t>
      </w:r>
      <w:r w:rsidR="00CD76BE" w:rsidRPr="00CA2A0C">
        <w:rPr>
          <w:rFonts w:ascii="Times New Roman" w:eastAsia="Times New Roman" w:hAnsi="Times New Roman" w:cs="Times New Roman"/>
          <w:sz w:val="24"/>
          <w:szCs w:val="24"/>
        </w:rPr>
        <w:t>) (pagal vertes – supaprastinto), atlikto atviro konkurso būdu, dokumentais.</w:t>
      </w:r>
    </w:p>
    <w:p w14:paraId="5020089F" w14:textId="06470404" w:rsidR="005858A6" w:rsidRPr="00CA2A0C" w:rsidRDefault="005858A6" w:rsidP="00491738">
      <w:pPr>
        <w:spacing w:after="0" w:line="240" w:lineRule="auto"/>
        <w:ind w:firstLine="709"/>
        <w:jc w:val="both"/>
        <w:rPr>
          <w:rFonts w:ascii="Times New Roman" w:eastAsia="Calibri" w:hAnsi="Times New Roman" w:cs="Times New Roman"/>
          <w:sz w:val="24"/>
          <w:szCs w:val="24"/>
          <w:lang w:eastAsia="lt-LT"/>
        </w:rPr>
      </w:pPr>
      <w:r w:rsidRPr="00CA2A0C">
        <w:rPr>
          <w:rFonts w:ascii="Times New Roman" w:eastAsia="Calibri" w:hAnsi="Times New Roman" w:cs="Times New Roman"/>
          <w:sz w:val="24"/>
          <w:szCs w:val="24"/>
          <w:lang w:eastAsia="lt-LT"/>
        </w:rPr>
        <w:t>1.</w:t>
      </w:r>
      <w:r w:rsidR="00CD76BE" w:rsidRPr="00CA2A0C">
        <w:rPr>
          <w:rFonts w:ascii="Times New Roman" w:eastAsia="Calibri" w:hAnsi="Times New Roman" w:cs="Times New Roman"/>
          <w:sz w:val="24"/>
          <w:szCs w:val="24"/>
          <w:lang w:eastAsia="lt-LT"/>
        </w:rPr>
        <w:t>3</w:t>
      </w:r>
      <w:r w:rsidRPr="00CA2A0C">
        <w:rPr>
          <w:rFonts w:ascii="Times New Roman" w:eastAsia="Calibri" w:hAnsi="Times New Roman" w:cs="Times New Roman"/>
          <w:sz w:val="24"/>
          <w:szCs w:val="24"/>
          <w:lang w:eastAsia="lt-LT"/>
        </w:rPr>
        <w:t>. Sudarydamas šią Sutartį Rangovas patvirtina, kad jis turi visus Sutarčiai tinkamai įvykdyti reikiamus atestatus, yra šių Darbų srities specialistas ir turi pakankamai patirties tinkamam sutartinių įsipareigojimų vykdymui, turi žinių, kurias pagal teisės aktus privalo turėti Rangovas.</w:t>
      </w:r>
    </w:p>
    <w:p w14:paraId="77F7A5C8" w14:textId="123EF954" w:rsidR="005858A6" w:rsidRPr="00CA2A0C" w:rsidRDefault="005858A6" w:rsidP="00491738">
      <w:pPr>
        <w:spacing w:after="0" w:line="240" w:lineRule="auto"/>
        <w:ind w:firstLine="709"/>
        <w:jc w:val="both"/>
        <w:rPr>
          <w:rFonts w:ascii="Times New Roman" w:eastAsia="Calibri" w:hAnsi="Times New Roman" w:cs="Times New Roman"/>
          <w:color w:val="000000"/>
          <w:sz w:val="24"/>
          <w:szCs w:val="24"/>
        </w:rPr>
      </w:pPr>
      <w:r w:rsidRPr="00CA2A0C">
        <w:rPr>
          <w:rFonts w:ascii="Times New Roman" w:eastAsia="Calibri" w:hAnsi="Times New Roman" w:cs="Times New Roman"/>
          <w:sz w:val="24"/>
          <w:szCs w:val="24"/>
        </w:rPr>
        <w:t>1.</w:t>
      </w:r>
      <w:r w:rsidR="00CD76BE" w:rsidRPr="00CA2A0C">
        <w:rPr>
          <w:rFonts w:ascii="Times New Roman" w:eastAsia="Calibri" w:hAnsi="Times New Roman" w:cs="Times New Roman"/>
          <w:sz w:val="24"/>
          <w:szCs w:val="24"/>
        </w:rPr>
        <w:t>4</w:t>
      </w:r>
      <w:r w:rsidRPr="00CA2A0C">
        <w:rPr>
          <w:rFonts w:ascii="Times New Roman" w:eastAsia="Calibri" w:hAnsi="Times New Roman" w:cs="Times New Roman"/>
          <w:sz w:val="24"/>
          <w:szCs w:val="24"/>
        </w:rPr>
        <w:t xml:space="preserve">. Visus ginčus, klausimus ar nesutarimus dėl Sutarties sąlygų, kurie gali atsirasti vykdant šią Sutartį, taip pat dėl to, kas neaptarta šioje Sutartyje, Šalys susitaria spręsti ir Sutartį aiškinti vadovaudamosi Civiliniu kodeksu, </w:t>
      </w:r>
      <w:r w:rsidR="00B45443" w:rsidRPr="00CA2A0C">
        <w:rPr>
          <w:rFonts w:ascii="Times New Roman" w:eastAsia="Calibri" w:hAnsi="Times New Roman" w:cs="Times New Roman"/>
          <w:sz w:val="24"/>
          <w:szCs w:val="24"/>
        </w:rPr>
        <w:t xml:space="preserve">Viešųjų pirkimų įstatymu, </w:t>
      </w:r>
      <w:r w:rsidR="00B45443" w:rsidRPr="00CA2A0C">
        <w:rPr>
          <w:rFonts w:ascii="Times New Roman" w:hAnsi="Times New Roman"/>
          <w:bCs/>
          <w:sz w:val="24"/>
          <w:szCs w:val="24"/>
        </w:rPr>
        <w:t xml:space="preserve">Lietuvos Respublikos </w:t>
      </w:r>
      <w:r w:rsidR="005B1936" w:rsidRPr="00CA2A0C">
        <w:rPr>
          <w:rFonts w:ascii="Times New Roman" w:hAnsi="Times New Roman"/>
          <w:bCs/>
          <w:sz w:val="24"/>
          <w:szCs w:val="24"/>
        </w:rPr>
        <w:t>statybo</w:t>
      </w:r>
      <w:r w:rsidR="00B45443" w:rsidRPr="00CA2A0C">
        <w:rPr>
          <w:rFonts w:ascii="Times New Roman" w:hAnsi="Times New Roman"/>
          <w:bCs/>
          <w:sz w:val="24"/>
          <w:szCs w:val="24"/>
        </w:rPr>
        <w:t>s įstatymu</w:t>
      </w:r>
      <w:r w:rsidRPr="00CA2A0C">
        <w:rPr>
          <w:rFonts w:ascii="Times New Roman" w:eastAsia="Calibri" w:hAnsi="Times New Roman" w:cs="Times New Roman"/>
          <w:sz w:val="24"/>
          <w:szCs w:val="24"/>
        </w:rPr>
        <w:t xml:space="preserve">, kitais teisės aktais, pirkimo </w:t>
      </w:r>
      <w:r w:rsidRPr="00CA2A0C">
        <w:rPr>
          <w:rFonts w:ascii="Times New Roman" w:eastAsia="Calibri" w:hAnsi="Times New Roman" w:cs="Times New Roman"/>
          <w:color w:val="000000"/>
          <w:sz w:val="24"/>
          <w:szCs w:val="24"/>
        </w:rPr>
        <w:t>dokumentais su visais šių dokumentų priedais.</w:t>
      </w:r>
    </w:p>
    <w:p w14:paraId="3A28496F" w14:textId="77777777" w:rsidR="00E45D0A" w:rsidRDefault="00E45D0A" w:rsidP="00775B7E">
      <w:pPr>
        <w:spacing w:after="0" w:line="240" w:lineRule="auto"/>
        <w:jc w:val="center"/>
        <w:rPr>
          <w:rFonts w:ascii="Times New Roman" w:eastAsia="Calibri" w:hAnsi="Times New Roman" w:cs="Times New Roman"/>
          <w:b/>
          <w:sz w:val="24"/>
          <w:szCs w:val="24"/>
          <w:lang w:eastAsia="lt-LT"/>
        </w:rPr>
      </w:pPr>
      <w:bookmarkStart w:id="3" w:name="_Ref227994958"/>
    </w:p>
    <w:p w14:paraId="58938845" w14:textId="77777777" w:rsidR="00956B32" w:rsidRPr="00CA2A0C" w:rsidRDefault="00956B32" w:rsidP="00775B7E">
      <w:pPr>
        <w:spacing w:after="0" w:line="240" w:lineRule="auto"/>
        <w:jc w:val="center"/>
        <w:rPr>
          <w:rFonts w:ascii="Times New Roman" w:eastAsia="Calibri" w:hAnsi="Times New Roman" w:cs="Times New Roman"/>
          <w:b/>
          <w:sz w:val="24"/>
          <w:szCs w:val="24"/>
          <w:lang w:eastAsia="lt-LT"/>
        </w:rPr>
      </w:pPr>
    </w:p>
    <w:p w14:paraId="7BFB0D51" w14:textId="528B0414" w:rsidR="005858A6" w:rsidRPr="00CA2A0C" w:rsidRDefault="005858A6" w:rsidP="00775B7E">
      <w:pPr>
        <w:spacing w:after="0" w:line="240" w:lineRule="auto"/>
        <w:jc w:val="center"/>
        <w:rPr>
          <w:rFonts w:ascii="Times New Roman" w:eastAsia="Calibri" w:hAnsi="Times New Roman" w:cs="Times New Roman"/>
          <w:b/>
          <w:sz w:val="24"/>
          <w:szCs w:val="24"/>
          <w:lang w:eastAsia="lt-LT"/>
        </w:rPr>
      </w:pPr>
      <w:r w:rsidRPr="00CA2A0C">
        <w:rPr>
          <w:rFonts w:ascii="Times New Roman" w:eastAsia="Calibri" w:hAnsi="Times New Roman" w:cs="Times New Roman"/>
          <w:b/>
          <w:sz w:val="24"/>
          <w:szCs w:val="24"/>
          <w:lang w:eastAsia="lt-LT"/>
        </w:rPr>
        <w:t>II. SUTARTIES DALYKAS</w:t>
      </w:r>
    </w:p>
    <w:p w14:paraId="693AE338" w14:textId="77777777" w:rsidR="005858A6" w:rsidRPr="00CA2A0C" w:rsidRDefault="005858A6" w:rsidP="00491738">
      <w:pPr>
        <w:spacing w:after="0" w:line="240" w:lineRule="auto"/>
        <w:rPr>
          <w:rFonts w:ascii="Times New Roman" w:eastAsia="Calibri" w:hAnsi="Times New Roman" w:cs="Times New Roman"/>
          <w:sz w:val="24"/>
          <w:szCs w:val="24"/>
          <w:lang w:eastAsia="lt-LT"/>
        </w:rPr>
      </w:pPr>
    </w:p>
    <w:p w14:paraId="5B598A75" w14:textId="4417E85D" w:rsidR="00A27D0F" w:rsidRPr="00CA2A0C" w:rsidRDefault="005858A6" w:rsidP="005E331C">
      <w:pPr>
        <w:shd w:val="clear" w:color="auto" w:fill="FFFFFF" w:themeFill="background1"/>
        <w:spacing w:after="0" w:line="240" w:lineRule="auto"/>
        <w:ind w:firstLine="709"/>
        <w:jc w:val="both"/>
        <w:rPr>
          <w:rFonts w:ascii="Times New Roman" w:hAnsi="Times New Roman"/>
          <w:sz w:val="24"/>
          <w:szCs w:val="24"/>
        </w:rPr>
      </w:pPr>
      <w:r w:rsidRPr="00CA2A0C">
        <w:rPr>
          <w:rFonts w:ascii="Times New Roman" w:eastAsia="Calibri" w:hAnsi="Times New Roman" w:cs="Times New Roman"/>
          <w:sz w:val="24"/>
          <w:szCs w:val="24"/>
          <w:lang w:eastAsia="lt-LT"/>
        </w:rPr>
        <w:t>2.1</w:t>
      </w:r>
      <w:bookmarkStart w:id="4" w:name="_Hlk143840580"/>
      <w:bookmarkStart w:id="5" w:name="_Hlk119312272"/>
      <w:r w:rsidR="00A27D0F" w:rsidRPr="00CA2A0C">
        <w:rPr>
          <w:rFonts w:ascii="Times New Roman" w:eastAsia="Calibri" w:hAnsi="Times New Roman" w:cs="Times New Roman"/>
          <w:sz w:val="24"/>
          <w:szCs w:val="24"/>
          <w:lang w:eastAsia="lt-LT"/>
        </w:rPr>
        <w:t xml:space="preserve">. </w:t>
      </w:r>
      <w:r w:rsidR="00A27D0F" w:rsidRPr="00CA2A0C">
        <w:rPr>
          <w:rFonts w:ascii="Times New Roman" w:hAnsi="Times New Roman"/>
          <w:sz w:val="24"/>
          <w:szCs w:val="24"/>
        </w:rPr>
        <w:t>Pirkimo objektas –</w:t>
      </w:r>
      <w:r w:rsidR="006337E1" w:rsidRPr="00CA2A0C">
        <w:rPr>
          <w:rFonts w:ascii="Times New Roman" w:hAnsi="Times New Roman"/>
          <w:sz w:val="24"/>
          <w:szCs w:val="24"/>
        </w:rPr>
        <w:t xml:space="preserve"> </w:t>
      </w:r>
      <w:r w:rsidR="00862ECD" w:rsidRPr="00CA2A0C">
        <w:rPr>
          <w:rFonts w:ascii="Times New Roman" w:eastAsiaTheme="minorEastAsia" w:hAnsi="Times New Roman" w:cs="Times New Roman"/>
          <w:sz w:val="24"/>
          <w:szCs w:val="24"/>
          <w:lang w:eastAsia="zh-TW"/>
        </w:rPr>
        <w:t>Ukmergės miesto g</w:t>
      </w:r>
      <w:r w:rsidR="005B1936" w:rsidRPr="00CA2A0C">
        <w:rPr>
          <w:rFonts w:ascii="Times New Roman" w:eastAsiaTheme="minorEastAsia" w:hAnsi="Times New Roman" w:cs="Times New Roman"/>
          <w:sz w:val="24"/>
          <w:szCs w:val="24"/>
          <w:lang w:eastAsia="zh-TW"/>
        </w:rPr>
        <w:t xml:space="preserve">atvių duobių taisymo asfaltbetonio mišiniu darbai </w:t>
      </w:r>
      <w:r w:rsidR="00A27D0F" w:rsidRPr="00CA2A0C">
        <w:rPr>
          <w:rFonts w:ascii="Times New Roman" w:eastAsiaTheme="minorEastAsia" w:hAnsi="Times New Roman"/>
          <w:sz w:val="24"/>
          <w:szCs w:val="24"/>
          <w:lang w:eastAsia="zh-TW"/>
        </w:rPr>
        <w:t>(toliau – Darbai)</w:t>
      </w:r>
      <w:r w:rsidR="00A27D0F" w:rsidRPr="00CA2A0C">
        <w:rPr>
          <w:rFonts w:ascii="Times New Roman" w:hAnsi="Times New Roman"/>
          <w:sz w:val="24"/>
          <w:szCs w:val="24"/>
        </w:rPr>
        <w:t xml:space="preserve">. </w:t>
      </w:r>
    </w:p>
    <w:bookmarkEnd w:id="4"/>
    <w:bookmarkEnd w:id="5"/>
    <w:p w14:paraId="132BD2DC" w14:textId="5061B298" w:rsidR="005858A6" w:rsidRPr="00CA2A0C" w:rsidRDefault="00552F7D" w:rsidP="00A27D0F">
      <w:pPr>
        <w:tabs>
          <w:tab w:val="left" w:pos="177"/>
          <w:tab w:val="left" w:pos="851"/>
        </w:tabs>
        <w:spacing w:after="0" w:line="240" w:lineRule="auto"/>
        <w:ind w:firstLine="709"/>
        <w:jc w:val="both"/>
        <w:rPr>
          <w:rFonts w:ascii="Times New Roman" w:eastAsia="Calibri" w:hAnsi="Times New Roman" w:cs="Times New Roman"/>
          <w:sz w:val="24"/>
          <w:szCs w:val="24"/>
          <w:lang w:eastAsia="lt-LT"/>
        </w:rPr>
      </w:pPr>
      <w:r w:rsidRPr="00CA2A0C">
        <w:rPr>
          <w:rFonts w:ascii="Times New Roman" w:eastAsia="Calibri" w:hAnsi="Times New Roman" w:cs="Times New Roman"/>
          <w:sz w:val="24"/>
          <w:szCs w:val="24"/>
          <w:lang w:eastAsia="lt-LT"/>
        </w:rPr>
        <w:t>2.2.</w:t>
      </w:r>
      <w:r w:rsidR="005858A6" w:rsidRPr="00CA2A0C">
        <w:rPr>
          <w:rFonts w:ascii="Times New Roman" w:eastAsia="Calibri" w:hAnsi="Times New Roman" w:cs="Times New Roman"/>
          <w:sz w:val="24"/>
          <w:szCs w:val="24"/>
          <w:lang w:eastAsia="lt-LT"/>
        </w:rPr>
        <w:t xml:space="preserve"> </w:t>
      </w:r>
      <w:r w:rsidR="00CD76BE" w:rsidRPr="00CA2A0C">
        <w:rPr>
          <w:rFonts w:ascii="Times New Roman" w:eastAsia="Calibri" w:hAnsi="Times New Roman" w:cs="Times New Roman"/>
          <w:sz w:val="24"/>
          <w:szCs w:val="24"/>
          <w:lang w:eastAsia="lt-LT"/>
        </w:rPr>
        <w:t>Šia Sutartimi Rangovas savo jėgomis ir rizika įsipareigoja per Sutartyje nustatytą Darbų atlikimo terminą ir Sutartyje nustatytomis sąlygomis atlikti ir perduoti</w:t>
      </w:r>
      <w:r w:rsidR="00CD76BE" w:rsidRPr="00CA2A0C">
        <w:rPr>
          <w:rFonts w:ascii="Times New Roman" w:eastAsia="Times New Roman" w:hAnsi="Times New Roman" w:cs="Times New Roman"/>
          <w:noProof/>
          <w:sz w:val="24"/>
          <w:szCs w:val="24"/>
        </w:rPr>
        <w:t xml:space="preserve"> </w:t>
      </w:r>
      <w:r w:rsidR="00CD76BE" w:rsidRPr="00CA2A0C">
        <w:rPr>
          <w:rFonts w:ascii="Times New Roman" w:hAnsi="Times New Roman" w:cs="Times New Roman"/>
          <w:sz w:val="24"/>
          <w:szCs w:val="24"/>
        </w:rPr>
        <w:t>D</w:t>
      </w:r>
      <w:r w:rsidR="00CD76BE" w:rsidRPr="00CA2A0C">
        <w:rPr>
          <w:rFonts w:ascii="Times New Roman" w:eastAsia="Times New Roman" w:hAnsi="Times New Roman" w:cs="Times New Roman"/>
          <w:noProof/>
          <w:sz w:val="24"/>
          <w:szCs w:val="24"/>
        </w:rPr>
        <w:t xml:space="preserve">arbus </w:t>
      </w:r>
      <w:r w:rsidR="00CD76BE" w:rsidRPr="00CA2A0C">
        <w:rPr>
          <w:rFonts w:ascii="Times New Roman" w:eastAsia="Times New Roman" w:hAnsi="Times New Roman" w:cs="Times New Roman"/>
          <w:sz w:val="24"/>
          <w:szCs w:val="24"/>
          <w:lang w:eastAsia="ar-SA"/>
        </w:rPr>
        <w:t xml:space="preserve">pagal </w:t>
      </w:r>
      <w:r w:rsidR="00CD76BE" w:rsidRPr="00CA2A0C">
        <w:rPr>
          <w:rFonts w:ascii="Times New Roman" w:eastAsia="Calibri" w:hAnsi="Times New Roman" w:cs="Times New Roman"/>
          <w:sz w:val="24"/>
          <w:szCs w:val="24"/>
          <w:lang w:eastAsia="lt-LT"/>
        </w:rPr>
        <w:t>pateiktą Rangovo pasiūlymą (Sutarties 1 priedas), Techninę specifikaciją (Sutarties 3 priedas), kaip numatyta Sutartyje, o Užsakovas įsipareigoja sudaryti Rangovui būtinas sąlygas Darbams atlikti, Sutartyje numatyta tvarka priimti tinkamai ir laiku atliktų Darbų rezultatą ir sumokėti Rangovui faktiškai atliktus Darbus Sutartyje numatytomis sąlygomis ir tvarka</w:t>
      </w:r>
      <w:r w:rsidR="005858A6" w:rsidRPr="00CA2A0C">
        <w:rPr>
          <w:rFonts w:ascii="Times New Roman" w:eastAsia="Calibri" w:hAnsi="Times New Roman" w:cs="Times New Roman"/>
          <w:sz w:val="24"/>
          <w:szCs w:val="24"/>
          <w:lang w:eastAsia="lt-LT"/>
        </w:rPr>
        <w:t>.</w:t>
      </w:r>
    </w:p>
    <w:bookmarkEnd w:id="3"/>
    <w:p w14:paraId="32E22778" w14:textId="14FAEE67" w:rsidR="005B1936" w:rsidRPr="00CA2A0C" w:rsidRDefault="005B1936" w:rsidP="00A50AFC">
      <w:pPr>
        <w:spacing w:after="0" w:line="240" w:lineRule="auto"/>
        <w:ind w:firstLine="709"/>
        <w:jc w:val="both"/>
        <w:rPr>
          <w:rFonts w:ascii="Times New Roman" w:eastAsia="Calibri" w:hAnsi="Times New Roman" w:cs="Times New Roman"/>
          <w:sz w:val="24"/>
          <w:szCs w:val="24"/>
          <w:lang w:eastAsia="lt-LT"/>
        </w:rPr>
      </w:pPr>
      <w:r w:rsidRPr="00CA2A0C">
        <w:rPr>
          <w:rFonts w:ascii="Times New Roman" w:eastAsia="Times New Roman" w:hAnsi="Times New Roman" w:cs="Times New Roman"/>
          <w:sz w:val="24"/>
          <w:szCs w:val="24"/>
          <w:lang w:eastAsia="lt-LT"/>
        </w:rPr>
        <w:t xml:space="preserve">2.3. Darbų atlikimo vieta </w:t>
      </w:r>
      <w:r w:rsidRPr="00CA2A0C">
        <w:rPr>
          <w:rFonts w:ascii="Times New Roman" w:hAnsi="Times New Roman" w:cs="Times New Roman"/>
          <w:sz w:val="24"/>
          <w:szCs w:val="24"/>
        </w:rPr>
        <w:t>– Ukmergės miesto seniūnijos teritorija.</w:t>
      </w:r>
    </w:p>
    <w:p w14:paraId="6859FC00" w14:textId="77777777" w:rsidR="009C55DE" w:rsidRPr="00CA2A0C" w:rsidRDefault="009C55DE" w:rsidP="00491738">
      <w:pPr>
        <w:spacing w:after="0" w:line="240" w:lineRule="auto"/>
        <w:jc w:val="center"/>
        <w:rPr>
          <w:rFonts w:ascii="Times New Roman" w:eastAsia="Calibri" w:hAnsi="Times New Roman" w:cs="Times New Roman"/>
          <w:b/>
          <w:sz w:val="24"/>
          <w:szCs w:val="24"/>
          <w:lang w:eastAsia="lt-LT"/>
        </w:rPr>
      </w:pPr>
      <w:bookmarkStart w:id="6" w:name="_Hlk133311267"/>
    </w:p>
    <w:p w14:paraId="79F16AF9" w14:textId="77777777" w:rsidR="00A50AFC" w:rsidRPr="00CA2A0C" w:rsidRDefault="00A50AFC" w:rsidP="00491738">
      <w:pPr>
        <w:spacing w:after="0" w:line="240" w:lineRule="auto"/>
        <w:jc w:val="center"/>
        <w:rPr>
          <w:rFonts w:ascii="Times New Roman" w:eastAsia="Calibri" w:hAnsi="Times New Roman" w:cs="Times New Roman"/>
          <w:b/>
          <w:sz w:val="24"/>
          <w:szCs w:val="24"/>
          <w:lang w:eastAsia="lt-LT"/>
        </w:rPr>
      </w:pPr>
    </w:p>
    <w:p w14:paraId="4902B48B" w14:textId="2BD5A3F7" w:rsidR="005858A6" w:rsidRPr="00CA2A0C" w:rsidRDefault="005858A6" w:rsidP="00491738">
      <w:pPr>
        <w:spacing w:after="0" w:line="240" w:lineRule="auto"/>
        <w:jc w:val="center"/>
        <w:rPr>
          <w:rFonts w:ascii="Times New Roman" w:eastAsia="Calibri" w:hAnsi="Times New Roman" w:cs="Times New Roman"/>
          <w:b/>
          <w:sz w:val="24"/>
          <w:szCs w:val="24"/>
          <w:lang w:eastAsia="lt-LT"/>
        </w:rPr>
      </w:pPr>
      <w:r w:rsidRPr="00CA2A0C">
        <w:rPr>
          <w:rFonts w:ascii="Times New Roman" w:eastAsia="Calibri" w:hAnsi="Times New Roman" w:cs="Times New Roman"/>
          <w:b/>
          <w:sz w:val="24"/>
          <w:szCs w:val="24"/>
          <w:lang w:eastAsia="lt-LT"/>
        </w:rPr>
        <w:t>III. SUTARTIES KAINA</w:t>
      </w:r>
      <w:bookmarkStart w:id="7" w:name="_Ref227942311"/>
      <w:r w:rsidRPr="00CA2A0C">
        <w:rPr>
          <w:rFonts w:ascii="Times New Roman" w:eastAsia="Calibri" w:hAnsi="Times New Roman" w:cs="Times New Roman"/>
          <w:b/>
          <w:sz w:val="24"/>
          <w:szCs w:val="24"/>
          <w:lang w:eastAsia="lt-LT"/>
        </w:rPr>
        <w:t xml:space="preserve"> IR MOKĖJIMO TVARKA</w:t>
      </w:r>
    </w:p>
    <w:p w14:paraId="07D506E0" w14:textId="77777777" w:rsidR="005858A6" w:rsidRPr="00CA2A0C" w:rsidRDefault="005858A6" w:rsidP="00491738">
      <w:pPr>
        <w:tabs>
          <w:tab w:val="left" w:pos="1080"/>
        </w:tabs>
        <w:spacing w:after="0" w:line="240" w:lineRule="auto"/>
        <w:jc w:val="both"/>
        <w:rPr>
          <w:rFonts w:ascii="Times New Roman" w:eastAsia="Calibri" w:hAnsi="Times New Roman" w:cs="Times New Roman"/>
          <w:b/>
          <w:sz w:val="24"/>
          <w:szCs w:val="24"/>
          <w:lang w:eastAsia="lt-LT"/>
        </w:rPr>
      </w:pPr>
    </w:p>
    <w:p w14:paraId="181A47A0" w14:textId="0F9B5F1B" w:rsidR="00E5176B" w:rsidRPr="00CA2A0C" w:rsidRDefault="00E5176B" w:rsidP="00E5176B">
      <w:pPr>
        <w:spacing w:after="0" w:line="240" w:lineRule="auto"/>
        <w:ind w:firstLine="709"/>
        <w:jc w:val="both"/>
        <w:rPr>
          <w:rFonts w:ascii="Times New Roman" w:eastAsia="Times New Roman" w:hAnsi="Times New Roman" w:cs="Times New Roman"/>
          <w:sz w:val="24"/>
          <w:szCs w:val="24"/>
          <w:lang w:eastAsia="lt-LT"/>
        </w:rPr>
      </w:pPr>
      <w:r w:rsidRPr="00CA2A0C">
        <w:rPr>
          <w:rFonts w:ascii="Times New Roman" w:eastAsia="Calibri" w:hAnsi="Times New Roman" w:cs="Times New Roman"/>
          <w:sz w:val="24"/>
          <w:szCs w:val="24"/>
          <w:lang w:eastAsia="lt-LT"/>
        </w:rPr>
        <w:t xml:space="preserve">3.1. </w:t>
      </w:r>
      <w:r w:rsidRPr="00CA2A0C">
        <w:rPr>
          <w:rFonts w:ascii="Times New Roman" w:eastAsia="Times New Roman" w:hAnsi="Times New Roman" w:cs="Times New Roman"/>
          <w:b/>
          <w:sz w:val="24"/>
          <w:szCs w:val="24"/>
          <w:lang w:eastAsia="lt-LT"/>
        </w:rPr>
        <w:t>Sutarčiai taikoma fiksuoto įkainio kainodara.</w:t>
      </w:r>
      <w:r w:rsidRPr="00CA2A0C">
        <w:rPr>
          <w:rFonts w:ascii="Times New Roman" w:eastAsia="Times New Roman" w:hAnsi="Times New Roman" w:cs="Times New Roman"/>
          <w:sz w:val="24"/>
          <w:szCs w:val="24"/>
          <w:lang w:eastAsia="lt-LT"/>
        </w:rPr>
        <w:t xml:space="preserve"> Darbų kiekiai, nurodyti Technin</w:t>
      </w:r>
      <w:r w:rsidR="00B87D03" w:rsidRPr="00CA2A0C">
        <w:rPr>
          <w:rFonts w:ascii="Times New Roman" w:eastAsia="Times New Roman" w:hAnsi="Times New Roman" w:cs="Times New Roman"/>
          <w:sz w:val="24"/>
          <w:szCs w:val="24"/>
          <w:lang w:eastAsia="lt-LT"/>
        </w:rPr>
        <w:t xml:space="preserve">ėse specifikacijose </w:t>
      </w:r>
      <w:r w:rsidRPr="00CA2A0C">
        <w:rPr>
          <w:rFonts w:ascii="Times New Roman" w:eastAsia="Times New Roman" w:hAnsi="Times New Roman" w:cs="Times New Roman"/>
          <w:sz w:val="24"/>
          <w:szCs w:val="24"/>
          <w:lang w:eastAsia="lt-LT"/>
        </w:rPr>
        <w:t xml:space="preserve">ar </w:t>
      </w:r>
      <w:r w:rsidR="00B87D03" w:rsidRPr="00CA2A0C">
        <w:rPr>
          <w:rFonts w:ascii="Times New Roman" w:eastAsia="Times New Roman" w:hAnsi="Times New Roman" w:cs="Times New Roman"/>
          <w:sz w:val="24"/>
          <w:szCs w:val="24"/>
          <w:lang w:eastAsia="lt-LT"/>
        </w:rPr>
        <w:t>Rangovo pasiūlyme</w:t>
      </w:r>
      <w:r w:rsidRPr="00CA2A0C">
        <w:rPr>
          <w:rFonts w:ascii="Times New Roman" w:eastAsia="Times New Roman" w:hAnsi="Times New Roman" w:cs="Times New Roman"/>
          <w:sz w:val="24"/>
          <w:szCs w:val="24"/>
          <w:lang w:eastAsia="lt-LT"/>
        </w:rPr>
        <w:t xml:space="preserve">, yra preliminarūs ir neturi būti laikomi faktiniu ir tiksliu Darbų, kuriuos Rangovui reikia atlikti, kiekiu. Darbų kiekiai Sutarties vykdymo metu gali didėti arba mažėti. </w:t>
      </w:r>
    </w:p>
    <w:p w14:paraId="433A7D3F" w14:textId="77777777" w:rsidR="00E5176B" w:rsidRPr="00CA2A0C" w:rsidRDefault="00E5176B" w:rsidP="00E5176B">
      <w:pPr>
        <w:spacing w:after="0" w:line="240" w:lineRule="auto"/>
        <w:ind w:firstLine="709"/>
        <w:jc w:val="both"/>
        <w:rPr>
          <w:rFonts w:ascii="Times New Roman" w:eastAsia="Times New Roman" w:hAnsi="Times New Roman" w:cs="Times New Roman"/>
          <w:sz w:val="24"/>
          <w:szCs w:val="24"/>
          <w:lang w:eastAsia="lt-LT"/>
        </w:rPr>
      </w:pPr>
      <w:r w:rsidRPr="00CA2A0C">
        <w:rPr>
          <w:rFonts w:ascii="Times New Roman" w:eastAsia="Times New Roman" w:hAnsi="Times New Roman" w:cs="Times New Roman"/>
          <w:sz w:val="24"/>
          <w:szCs w:val="24"/>
          <w:lang w:eastAsia="lt-LT"/>
        </w:rPr>
        <w:lastRenderedPageBreak/>
        <w:t xml:space="preserve">3.2. Taikomos Viešųjų pirkimų tarnybos direktoriaus 2019 m. sausio 24 d. įsakymu Nr. 1S-13 (vadovaujamasi aktualia dokumento redakcija) patvirtintos Kainodaros taisyklių nustatymo metodikos (toliau – Metodika) nuostatos. </w:t>
      </w:r>
      <w:r w:rsidRPr="00CA2A0C">
        <w:rPr>
          <w:rFonts w:ascii="Times New Roman" w:hAnsi="Times New Roman"/>
          <w:sz w:val="24"/>
          <w:szCs w:val="24"/>
          <w:lang w:eastAsia="zh-TW"/>
        </w:rPr>
        <w:t xml:space="preserve">Pradinės Sutarties vertė yra lygi maksimaliai pirkimui skirtai lėšų sumai be PVM pirkimo dokumentuose ir Sutartyje nurodytų Darbų įsigijimui Rangovo pasiūlyme nurodytais įkainiais be PVM. </w:t>
      </w:r>
      <w:r w:rsidRPr="00CA2A0C">
        <w:rPr>
          <w:rFonts w:ascii="Times New Roman" w:hAnsi="Times New Roman"/>
          <w:sz w:val="24"/>
          <w:szCs w:val="24"/>
        </w:rPr>
        <w:t>Jei Sutarties vertė bus peržiūrėta pagal Sutartyje nurodytas kainų peržiūros sąlygas, atitinkamai patikslinama (didėja arba mažėja) Pradinės Sutarties vertė.</w:t>
      </w:r>
    </w:p>
    <w:p w14:paraId="35E3B59A" w14:textId="7819436B" w:rsidR="00E5176B" w:rsidRPr="00CA2A0C" w:rsidRDefault="00E5176B" w:rsidP="00E5176B">
      <w:pPr>
        <w:spacing w:after="0" w:line="240" w:lineRule="auto"/>
        <w:ind w:firstLine="709"/>
        <w:jc w:val="both"/>
        <w:rPr>
          <w:rFonts w:ascii="Times New Roman" w:eastAsia="Calibri" w:hAnsi="Times New Roman" w:cs="Times New Roman"/>
          <w:sz w:val="24"/>
          <w:szCs w:val="24"/>
          <w:lang w:eastAsia="lt-LT"/>
        </w:rPr>
      </w:pPr>
      <w:r w:rsidRPr="00CA2A0C">
        <w:rPr>
          <w:rFonts w:ascii="Times New Roman" w:eastAsia="Times New Roman" w:hAnsi="Times New Roman" w:cs="Times New Roman"/>
          <w:sz w:val="24"/>
          <w:szCs w:val="24"/>
          <w:lang w:eastAsia="lt-LT"/>
        </w:rPr>
        <w:t>3.3.</w:t>
      </w:r>
      <w:r w:rsidRPr="00CA2A0C">
        <w:rPr>
          <w:rFonts w:ascii="Times New Roman" w:eastAsia="Times New Roman" w:hAnsi="Times New Roman" w:cs="Times New Roman"/>
          <w:b/>
          <w:sz w:val="24"/>
          <w:szCs w:val="24"/>
          <w:lang w:eastAsia="lt-LT"/>
        </w:rPr>
        <w:t xml:space="preserve"> </w:t>
      </w:r>
      <w:r w:rsidRPr="00CA2A0C">
        <w:rPr>
          <w:rFonts w:ascii="Times New Roman" w:hAnsi="Times New Roman" w:cs="Times New Roman"/>
          <w:sz w:val="24"/>
          <w:szCs w:val="24"/>
        </w:rPr>
        <w:t xml:space="preserve">Pradinės Sutarties vertė – </w:t>
      </w:r>
      <w:r w:rsidR="00B87D03" w:rsidRPr="00CA2A0C">
        <w:rPr>
          <w:rFonts w:ascii="Times New Roman" w:hAnsi="Times New Roman" w:cs="Times New Roman"/>
          <w:b/>
          <w:bCs/>
          <w:sz w:val="24"/>
          <w:szCs w:val="24"/>
        </w:rPr>
        <w:t>3</w:t>
      </w:r>
      <w:r w:rsidR="00B87D03" w:rsidRPr="00CA2A0C">
        <w:rPr>
          <w:rFonts w:ascii="Times New Roman" w:eastAsiaTheme="minorEastAsia" w:hAnsi="Times New Roman" w:cs="Times New Roman"/>
          <w:b/>
          <w:bCs/>
          <w:sz w:val="24"/>
          <w:szCs w:val="24"/>
          <w:lang w:eastAsia="zh-TW"/>
        </w:rPr>
        <w:t>40</w:t>
      </w:r>
      <w:r w:rsidRPr="00CA2A0C">
        <w:rPr>
          <w:rFonts w:ascii="Times New Roman" w:eastAsiaTheme="minorEastAsia" w:hAnsi="Times New Roman" w:cs="Times New Roman"/>
          <w:b/>
          <w:bCs/>
          <w:sz w:val="24"/>
          <w:szCs w:val="24"/>
          <w:lang w:eastAsia="zh-TW"/>
        </w:rPr>
        <w:t xml:space="preserve"> </w:t>
      </w:r>
      <w:r w:rsidR="00B87D03" w:rsidRPr="00CA2A0C">
        <w:rPr>
          <w:rFonts w:ascii="Times New Roman" w:eastAsiaTheme="minorEastAsia" w:hAnsi="Times New Roman" w:cs="Times New Roman"/>
          <w:b/>
          <w:bCs/>
          <w:sz w:val="24"/>
          <w:szCs w:val="24"/>
          <w:lang w:eastAsia="zh-TW"/>
        </w:rPr>
        <w:t>000</w:t>
      </w:r>
      <w:r w:rsidRPr="00CA2A0C">
        <w:rPr>
          <w:rFonts w:ascii="Times New Roman" w:eastAsiaTheme="minorEastAsia" w:hAnsi="Times New Roman" w:cs="Times New Roman"/>
          <w:b/>
          <w:bCs/>
          <w:sz w:val="24"/>
          <w:szCs w:val="24"/>
          <w:lang w:eastAsia="zh-TW"/>
        </w:rPr>
        <w:t>,</w:t>
      </w:r>
      <w:r w:rsidR="00B87D03" w:rsidRPr="00CA2A0C">
        <w:rPr>
          <w:rFonts w:ascii="Times New Roman" w:eastAsiaTheme="minorEastAsia" w:hAnsi="Times New Roman" w:cs="Times New Roman"/>
          <w:b/>
          <w:bCs/>
          <w:sz w:val="24"/>
          <w:szCs w:val="24"/>
          <w:lang w:eastAsia="zh-TW"/>
        </w:rPr>
        <w:t>00</w:t>
      </w:r>
      <w:r w:rsidRPr="00CA2A0C">
        <w:rPr>
          <w:rFonts w:ascii="Times New Roman" w:eastAsiaTheme="minorEastAsia" w:hAnsi="Times New Roman"/>
          <w:sz w:val="24"/>
          <w:szCs w:val="24"/>
          <w:lang w:eastAsia="zh-TW"/>
        </w:rPr>
        <w:t xml:space="preserve"> </w:t>
      </w:r>
      <w:r w:rsidRPr="00CA2A0C">
        <w:rPr>
          <w:rFonts w:ascii="Times New Roman" w:hAnsi="Times New Roman" w:cs="Times New Roman"/>
          <w:b/>
          <w:sz w:val="24"/>
          <w:szCs w:val="24"/>
        </w:rPr>
        <w:t>Eur</w:t>
      </w:r>
      <w:r w:rsidRPr="00CA2A0C">
        <w:rPr>
          <w:rFonts w:ascii="Times New Roman" w:hAnsi="Times New Roman" w:cs="Times New Roman"/>
          <w:sz w:val="24"/>
          <w:szCs w:val="24"/>
        </w:rPr>
        <w:t xml:space="preserve"> (</w:t>
      </w:r>
      <w:r w:rsidR="00B87D03" w:rsidRPr="00CA2A0C">
        <w:rPr>
          <w:rFonts w:ascii="Times New Roman" w:hAnsi="Times New Roman" w:cs="Times New Roman"/>
          <w:sz w:val="24"/>
          <w:szCs w:val="24"/>
        </w:rPr>
        <w:t>trys</w:t>
      </w:r>
      <w:r w:rsidRPr="00CA2A0C">
        <w:rPr>
          <w:rFonts w:ascii="Times New Roman" w:hAnsi="Times New Roman" w:cs="Times New Roman"/>
          <w:sz w:val="24"/>
          <w:szCs w:val="24"/>
        </w:rPr>
        <w:t xml:space="preserve"> šimtai </w:t>
      </w:r>
      <w:r w:rsidR="00B87D03" w:rsidRPr="00CA2A0C">
        <w:rPr>
          <w:rFonts w:ascii="Times New Roman" w:hAnsi="Times New Roman" w:cs="Times New Roman"/>
          <w:sz w:val="24"/>
          <w:szCs w:val="24"/>
        </w:rPr>
        <w:t xml:space="preserve">keturiasdešimt </w:t>
      </w:r>
      <w:r w:rsidRPr="00CA2A0C">
        <w:rPr>
          <w:rFonts w:ascii="Times New Roman" w:hAnsi="Times New Roman" w:cs="Times New Roman"/>
          <w:sz w:val="24"/>
          <w:szCs w:val="24"/>
        </w:rPr>
        <w:t>tūkstančių eur</w:t>
      </w:r>
      <w:r w:rsidR="00B87D03" w:rsidRPr="00CA2A0C">
        <w:rPr>
          <w:rFonts w:ascii="Times New Roman" w:hAnsi="Times New Roman" w:cs="Times New Roman"/>
          <w:sz w:val="24"/>
          <w:szCs w:val="24"/>
        </w:rPr>
        <w:t>ų</w:t>
      </w:r>
      <w:r w:rsidRPr="00CA2A0C">
        <w:rPr>
          <w:rFonts w:ascii="Times New Roman" w:hAnsi="Times New Roman" w:cs="Times New Roman"/>
          <w:sz w:val="24"/>
          <w:szCs w:val="24"/>
        </w:rPr>
        <w:t xml:space="preserve">, </w:t>
      </w:r>
      <w:r w:rsidR="00B87D03" w:rsidRPr="00CA2A0C">
        <w:rPr>
          <w:rFonts w:ascii="Times New Roman" w:hAnsi="Times New Roman" w:cs="Times New Roman"/>
          <w:sz w:val="24"/>
          <w:szCs w:val="24"/>
        </w:rPr>
        <w:t>0</w:t>
      </w:r>
      <w:r w:rsidRPr="00CA2A0C">
        <w:rPr>
          <w:rFonts w:ascii="Times New Roman" w:hAnsi="Times New Roman" w:cs="Times New Roman"/>
          <w:sz w:val="24"/>
          <w:szCs w:val="24"/>
        </w:rPr>
        <w:t xml:space="preserve"> ct). PVM – </w:t>
      </w:r>
      <w:r w:rsidR="00B87D03" w:rsidRPr="00CA2A0C">
        <w:rPr>
          <w:rFonts w:ascii="Times New Roman" w:hAnsi="Times New Roman" w:cs="Times New Roman"/>
          <w:b/>
          <w:bCs/>
          <w:sz w:val="24"/>
          <w:szCs w:val="24"/>
        </w:rPr>
        <w:t xml:space="preserve">71 400,00 </w:t>
      </w:r>
      <w:r w:rsidRPr="00CA2A0C">
        <w:rPr>
          <w:rFonts w:ascii="Times New Roman" w:hAnsi="Times New Roman" w:cs="Times New Roman"/>
          <w:b/>
          <w:sz w:val="24"/>
          <w:szCs w:val="24"/>
        </w:rPr>
        <w:t>Eur</w:t>
      </w:r>
      <w:r w:rsidRPr="00CA2A0C">
        <w:rPr>
          <w:rFonts w:ascii="Times New Roman" w:hAnsi="Times New Roman" w:cs="Times New Roman"/>
          <w:sz w:val="24"/>
          <w:szCs w:val="24"/>
        </w:rPr>
        <w:t>. Sutarties kaina su PVM –</w:t>
      </w:r>
      <w:r w:rsidR="00B87D03" w:rsidRPr="00CA2A0C">
        <w:rPr>
          <w:rFonts w:ascii="Times New Roman" w:hAnsi="Times New Roman" w:cs="Times New Roman"/>
          <w:sz w:val="24"/>
          <w:szCs w:val="24"/>
        </w:rPr>
        <w:t xml:space="preserve"> </w:t>
      </w:r>
      <w:r w:rsidR="00B87D03" w:rsidRPr="00CA2A0C">
        <w:rPr>
          <w:rFonts w:ascii="Times New Roman" w:eastAsia="Calibri" w:hAnsi="Times New Roman" w:cs="Times New Roman"/>
          <w:b/>
          <w:sz w:val="24"/>
          <w:szCs w:val="24"/>
          <w:lang w:eastAsia="lt-LT"/>
        </w:rPr>
        <w:t>411 4</w:t>
      </w:r>
      <w:r w:rsidRPr="00CA2A0C">
        <w:rPr>
          <w:rFonts w:ascii="Times New Roman" w:eastAsia="Calibri" w:hAnsi="Times New Roman" w:cs="Times New Roman"/>
          <w:b/>
          <w:sz w:val="24"/>
          <w:szCs w:val="24"/>
          <w:lang w:eastAsia="lt-LT"/>
        </w:rPr>
        <w:t xml:space="preserve">00,00 </w:t>
      </w:r>
      <w:r w:rsidRPr="00CA2A0C">
        <w:rPr>
          <w:rFonts w:ascii="Times New Roman" w:hAnsi="Times New Roman" w:cs="Times New Roman"/>
          <w:b/>
          <w:sz w:val="24"/>
          <w:szCs w:val="24"/>
        </w:rPr>
        <w:t>Eur</w:t>
      </w:r>
      <w:r w:rsidRPr="00CA2A0C">
        <w:rPr>
          <w:rFonts w:ascii="Times New Roman" w:hAnsi="Times New Roman" w:cs="Times New Roman"/>
          <w:sz w:val="24"/>
          <w:szCs w:val="24"/>
        </w:rPr>
        <w:t xml:space="preserve"> (</w:t>
      </w:r>
      <w:r w:rsidR="00B87D03" w:rsidRPr="00CA2A0C">
        <w:rPr>
          <w:rFonts w:ascii="Times New Roman" w:hAnsi="Times New Roman" w:cs="Times New Roman"/>
          <w:sz w:val="24"/>
          <w:szCs w:val="24"/>
        </w:rPr>
        <w:t>keturi</w:t>
      </w:r>
      <w:r w:rsidRPr="00CA2A0C">
        <w:rPr>
          <w:rFonts w:ascii="Times New Roman" w:hAnsi="Times New Roman" w:cs="Times New Roman"/>
          <w:sz w:val="24"/>
          <w:szCs w:val="24"/>
        </w:rPr>
        <w:t xml:space="preserve"> šimta</w:t>
      </w:r>
      <w:r w:rsidR="00B87D03" w:rsidRPr="00CA2A0C">
        <w:rPr>
          <w:rFonts w:ascii="Times New Roman" w:hAnsi="Times New Roman" w:cs="Times New Roman"/>
          <w:sz w:val="24"/>
          <w:szCs w:val="24"/>
        </w:rPr>
        <w:t>i vienuolika</w:t>
      </w:r>
      <w:r w:rsidRPr="00CA2A0C">
        <w:rPr>
          <w:rFonts w:ascii="Times New Roman" w:hAnsi="Times New Roman" w:cs="Times New Roman"/>
          <w:sz w:val="24"/>
          <w:szCs w:val="24"/>
        </w:rPr>
        <w:t xml:space="preserve"> tūkstanči</w:t>
      </w:r>
      <w:r w:rsidR="00B87D03" w:rsidRPr="00CA2A0C">
        <w:rPr>
          <w:rFonts w:ascii="Times New Roman" w:hAnsi="Times New Roman" w:cs="Times New Roman"/>
          <w:sz w:val="24"/>
          <w:szCs w:val="24"/>
        </w:rPr>
        <w:t>ų keturi šimtai</w:t>
      </w:r>
      <w:r w:rsidRPr="00CA2A0C">
        <w:rPr>
          <w:rFonts w:ascii="Times New Roman" w:hAnsi="Times New Roman" w:cs="Times New Roman"/>
          <w:sz w:val="24"/>
          <w:szCs w:val="24"/>
        </w:rPr>
        <w:t xml:space="preserve"> eurų, 0 ct).</w:t>
      </w:r>
    </w:p>
    <w:p w14:paraId="7BBA9501" w14:textId="4F05E1DE" w:rsidR="00E5176B" w:rsidRPr="00CA2A0C" w:rsidRDefault="00E5176B" w:rsidP="00E5176B">
      <w:pPr>
        <w:spacing w:after="0" w:line="240" w:lineRule="auto"/>
        <w:ind w:firstLine="709"/>
        <w:jc w:val="both"/>
        <w:rPr>
          <w:rFonts w:ascii="Times New Roman" w:eastAsia="Times New Roman" w:hAnsi="Times New Roman"/>
          <w:color w:val="000000"/>
          <w:sz w:val="24"/>
          <w:szCs w:val="24"/>
        </w:rPr>
      </w:pPr>
      <w:r w:rsidRPr="00CA2A0C">
        <w:rPr>
          <w:rFonts w:ascii="Times New Roman" w:eastAsia="Calibri" w:hAnsi="Times New Roman" w:cs="Times New Roman"/>
          <w:sz w:val="24"/>
          <w:szCs w:val="24"/>
          <w:lang w:eastAsia="lt-LT"/>
        </w:rPr>
        <w:t xml:space="preserve">3.4. Apmokėjimo už tinkamai pagal Sutartį atliktus Darbus sumai nustatyti taikomi Rangovo pasiūlyme (Sutarties 1 priedas) nurodyti fiksuoti įkainiai. </w:t>
      </w:r>
      <w:r w:rsidRPr="00CA2A0C">
        <w:rPr>
          <w:rFonts w:ascii="Times New Roman" w:eastAsia="Times New Roman" w:hAnsi="Times New Roman"/>
          <w:color w:val="000000"/>
          <w:sz w:val="24"/>
          <w:szCs w:val="24"/>
        </w:rPr>
        <w:t>Užsakovas sumokės Rangovui už faktinį atliktų, Sutartyje numatytų, Darbų kiekį pagal darbų įkainius.</w:t>
      </w:r>
    </w:p>
    <w:p w14:paraId="4E99F541" w14:textId="729418C7" w:rsidR="00B87D03" w:rsidRPr="00CA2A0C" w:rsidRDefault="00B87D03" w:rsidP="00B87D03">
      <w:pPr>
        <w:spacing w:after="0" w:line="240" w:lineRule="auto"/>
        <w:ind w:firstLine="709"/>
        <w:jc w:val="both"/>
        <w:rPr>
          <w:rFonts w:ascii="Times New Roman" w:eastAsia="Times New Roman" w:hAnsi="Times New Roman" w:cs="Times New Roman"/>
          <w:sz w:val="24"/>
        </w:rPr>
      </w:pPr>
      <w:r w:rsidRPr="00CA2A0C">
        <w:rPr>
          <w:rFonts w:ascii="Times New Roman" w:eastAsia="Times New Roman" w:hAnsi="Times New Roman" w:cs="Times New Roman"/>
          <w:sz w:val="24"/>
        </w:rPr>
        <w:t>3.5. Sutarties Darbų įkainiuose yra įvertintos visos galimos išlaidos: darbo jėgos, mechanizmų ir medžiagų kaina, mokesčiai, draudimo, transportavimo ir visos kitos, Rangovui priklausančios pagal teisės aktus bei šią Sutartį, išlaidos. Jokių papildomų mokėjimų Rangovas už Darbus reikalauti negali.</w:t>
      </w:r>
    </w:p>
    <w:p w14:paraId="0362A4E5" w14:textId="07CDA7FD" w:rsidR="00B87D03" w:rsidRPr="00CA2A0C" w:rsidRDefault="00B87D03" w:rsidP="00B87D03">
      <w:pPr>
        <w:spacing w:after="0" w:line="240" w:lineRule="auto"/>
        <w:ind w:firstLine="709"/>
        <w:jc w:val="both"/>
        <w:rPr>
          <w:rFonts w:ascii="Times New Roman" w:eastAsia="Times New Roman" w:hAnsi="Times New Roman" w:cs="Times New Roman"/>
          <w:sz w:val="24"/>
        </w:rPr>
      </w:pPr>
      <w:r w:rsidRPr="00CA2A0C">
        <w:rPr>
          <w:rFonts w:ascii="Times New Roman" w:eastAsia="Times New Roman" w:hAnsi="Times New Roman" w:cs="Times New Roman"/>
          <w:sz w:val="24"/>
        </w:rPr>
        <w:t>3.6. Užsakovas apmoka Rangovui už atliktus Darbus faktiškai atliktų Darbų kiekį padauginus iš Rangovo pasiūlyme (Sutarties 1 priedas) nurodyto įkainio.</w:t>
      </w:r>
    </w:p>
    <w:p w14:paraId="7A5C9657" w14:textId="0F86D902" w:rsidR="00B87D03" w:rsidRPr="00CA2A0C" w:rsidRDefault="00B87D03" w:rsidP="00B87D03">
      <w:pPr>
        <w:spacing w:after="0" w:line="240" w:lineRule="auto"/>
        <w:ind w:firstLine="709"/>
        <w:jc w:val="both"/>
        <w:rPr>
          <w:rFonts w:ascii="Times New Roman" w:eastAsia="Times New Roman" w:hAnsi="Times New Roman" w:cs="Times New Roman"/>
          <w:sz w:val="24"/>
        </w:rPr>
      </w:pPr>
      <w:r w:rsidRPr="00CA2A0C">
        <w:rPr>
          <w:rFonts w:ascii="Times New Roman" w:eastAsia="Times New Roman" w:hAnsi="Times New Roman" w:cs="Times New Roman"/>
          <w:sz w:val="24"/>
        </w:rPr>
        <w:t>3.7. Avansinis mokėjimas nenumatytas.</w:t>
      </w:r>
    </w:p>
    <w:p w14:paraId="4D008DCD" w14:textId="101ADFFD" w:rsidR="00B87D03" w:rsidRPr="00CA2A0C" w:rsidRDefault="00B87D03" w:rsidP="00B87D03">
      <w:pPr>
        <w:spacing w:after="0" w:line="240" w:lineRule="auto"/>
        <w:ind w:firstLine="709"/>
        <w:jc w:val="both"/>
        <w:rPr>
          <w:rFonts w:ascii="Times New Roman" w:eastAsia="Times New Roman" w:hAnsi="Times New Roman" w:cs="Times New Roman"/>
          <w:sz w:val="24"/>
        </w:rPr>
      </w:pPr>
      <w:r w:rsidRPr="00CA2A0C">
        <w:rPr>
          <w:rFonts w:ascii="Times New Roman" w:eastAsia="Times New Roman" w:hAnsi="Times New Roman" w:cs="Times New Roman"/>
          <w:sz w:val="24"/>
        </w:rPr>
        <w:t>3.8. Mokėtinos sumos už atliktus Darbus pervedamos į Rangovo nurodytą banko sąskaitą.</w:t>
      </w:r>
    </w:p>
    <w:p w14:paraId="294CD79A" w14:textId="5484230D" w:rsidR="00B87D03" w:rsidRPr="00CA2A0C" w:rsidRDefault="00B87D03" w:rsidP="00B87D03">
      <w:pPr>
        <w:spacing w:after="0" w:line="240" w:lineRule="auto"/>
        <w:ind w:firstLine="709"/>
        <w:jc w:val="both"/>
        <w:rPr>
          <w:rFonts w:ascii="Times New Roman" w:eastAsia="Times New Roman" w:hAnsi="Times New Roman" w:cs="Times New Roman"/>
          <w:sz w:val="24"/>
        </w:rPr>
      </w:pPr>
      <w:r w:rsidRPr="00CA2A0C">
        <w:rPr>
          <w:rFonts w:ascii="Times New Roman" w:eastAsia="Times New Roman" w:hAnsi="Times New Roman" w:cs="Times New Roman"/>
          <w:sz w:val="24"/>
        </w:rPr>
        <w:t>3.9. Atsiskaitymas už atliktus Darbus vykdomas:</w:t>
      </w:r>
    </w:p>
    <w:p w14:paraId="03F7F887" w14:textId="1B178620" w:rsidR="00B87D03" w:rsidRPr="00CA2A0C" w:rsidRDefault="00B87D03" w:rsidP="00B87D03">
      <w:pPr>
        <w:spacing w:after="0" w:line="240" w:lineRule="auto"/>
        <w:ind w:firstLine="709"/>
        <w:jc w:val="both"/>
        <w:rPr>
          <w:rFonts w:ascii="Times New Roman" w:eastAsia="Times New Roman" w:hAnsi="Times New Roman" w:cs="Times New Roman"/>
          <w:sz w:val="24"/>
        </w:rPr>
      </w:pPr>
      <w:r w:rsidRPr="00CA2A0C">
        <w:rPr>
          <w:rFonts w:ascii="Times New Roman" w:eastAsia="Times New Roman" w:hAnsi="Times New Roman" w:cs="Times New Roman"/>
          <w:sz w:val="24"/>
        </w:rPr>
        <w:t xml:space="preserve">3.9.1. atlikus numatytus Darbus ir Rangovui pateikus Atliktų darbų aktus </w:t>
      </w:r>
      <w:r w:rsidRPr="00CA2A0C">
        <w:rPr>
          <w:rFonts w:ascii="Times New Roman" w:eastAsia="Calibri" w:hAnsi="Times New Roman" w:cs="Times New Roman"/>
          <w:sz w:val="24"/>
          <w:szCs w:val="24"/>
          <w:lang w:eastAsia="lt-LT"/>
        </w:rPr>
        <w:t>(Sutarties 5 priedas)</w:t>
      </w:r>
      <w:r w:rsidRPr="00CA2A0C">
        <w:rPr>
          <w:rFonts w:ascii="Times New Roman" w:eastAsia="Times New Roman" w:hAnsi="Times New Roman" w:cs="Times New Roman"/>
          <w:sz w:val="24"/>
        </w:rPr>
        <w:t xml:space="preserve"> ir Atliktų darbų ir išlaidų apmokėjimo pašymas </w:t>
      </w:r>
      <w:r w:rsidRPr="00CA2A0C">
        <w:rPr>
          <w:rFonts w:ascii="Times New Roman" w:eastAsia="Calibri" w:hAnsi="Times New Roman" w:cs="Times New Roman"/>
          <w:sz w:val="24"/>
          <w:szCs w:val="24"/>
          <w:lang w:eastAsia="lt-LT"/>
        </w:rPr>
        <w:t>(Sutarties 6 priedas)</w:t>
      </w:r>
      <w:r w:rsidRPr="00CA2A0C">
        <w:rPr>
          <w:rFonts w:ascii="Times New Roman" w:eastAsia="Times New Roman" w:hAnsi="Times New Roman" w:cs="Times New Roman"/>
          <w:sz w:val="24"/>
        </w:rPr>
        <w:t xml:space="preserve"> (po 2 egz.), patvirtintus Užsakovo atstovo</w:t>
      </w:r>
      <w:r w:rsidR="00F7243F" w:rsidRPr="00CA2A0C">
        <w:rPr>
          <w:rFonts w:ascii="Times New Roman" w:eastAsia="Times New Roman" w:hAnsi="Times New Roman" w:cs="Times New Roman"/>
          <w:sz w:val="24"/>
        </w:rPr>
        <w:t xml:space="preserve"> ir techninio prižiūrėtojo.</w:t>
      </w:r>
    </w:p>
    <w:p w14:paraId="5B0614C1" w14:textId="295DD013" w:rsidR="00B87D03" w:rsidRPr="00CA2A0C" w:rsidRDefault="00B87D03" w:rsidP="00B87D03">
      <w:pPr>
        <w:spacing w:after="0" w:line="240" w:lineRule="auto"/>
        <w:ind w:firstLine="709"/>
        <w:jc w:val="both"/>
        <w:rPr>
          <w:rFonts w:ascii="Times New Roman" w:eastAsia="Times New Roman" w:hAnsi="Times New Roman" w:cs="Times New Roman"/>
          <w:sz w:val="24"/>
        </w:rPr>
      </w:pPr>
      <w:r w:rsidRPr="00CA2A0C">
        <w:rPr>
          <w:rFonts w:ascii="Times New Roman" w:eastAsia="Times New Roman" w:hAnsi="Times New Roman" w:cs="Times New Roman"/>
          <w:sz w:val="24"/>
        </w:rPr>
        <w:t>3.9.2. Rangovas PVM sąskaitą faktūrą gali pateikti Užsakovui tik tada, kai Užsakovas patvirtina 3.11.1 punkte įvardintus dokumentus.</w:t>
      </w:r>
    </w:p>
    <w:p w14:paraId="1357156B" w14:textId="4E156727" w:rsidR="00B87D03" w:rsidRPr="00CA2A0C" w:rsidRDefault="00B87D03" w:rsidP="00B87D03">
      <w:pPr>
        <w:spacing w:after="0" w:line="240" w:lineRule="auto"/>
        <w:ind w:firstLine="709"/>
        <w:jc w:val="both"/>
        <w:rPr>
          <w:rFonts w:ascii="Times New Roman" w:eastAsia="Times New Roman" w:hAnsi="Times New Roman" w:cs="Times New Roman"/>
          <w:bCs/>
          <w:sz w:val="24"/>
        </w:rPr>
      </w:pPr>
      <w:r w:rsidRPr="00CA2A0C">
        <w:rPr>
          <w:rFonts w:ascii="Times New Roman" w:eastAsia="Times New Roman" w:hAnsi="Times New Roman" w:cs="Times New Roman"/>
          <w:sz w:val="24"/>
        </w:rPr>
        <w:t>3.1</w:t>
      </w:r>
      <w:r w:rsidR="00F7243F" w:rsidRPr="00CA2A0C">
        <w:rPr>
          <w:rFonts w:ascii="Times New Roman" w:eastAsia="Times New Roman" w:hAnsi="Times New Roman" w:cs="Times New Roman"/>
          <w:sz w:val="24"/>
        </w:rPr>
        <w:t>0</w:t>
      </w:r>
      <w:r w:rsidRPr="00CA2A0C">
        <w:rPr>
          <w:rFonts w:ascii="Times New Roman" w:eastAsia="Times New Roman" w:hAnsi="Times New Roman" w:cs="Times New Roman"/>
          <w:sz w:val="24"/>
        </w:rPr>
        <w:t xml:space="preserve">. </w:t>
      </w:r>
      <w:r w:rsidRPr="00CA2A0C">
        <w:rPr>
          <w:rFonts w:ascii="Times New Roman" w:eastAsia="Times New Roman" w:hAnsi="Times New Roman" w:cs="Times New Roman"/>
          <w:bCs/>
          <w:sz w:val="24"/>
        </w:rPr>
        <w:t>Užsakovas su Rangovu atsiskaito ne vėliau kaip per 30 (trisdešimt) kalendorinių dienų nuo Sutarties 3.9 punkte nurodytų dokumentų patvirtinimo dienos.</w:t>
      </w:r>
    </w:p>
    <w:p w14:paraId="0EDD7387" w14:textId="2F7540DC" w:rsidR="00B87D03" w:rsidRPr="00CA2A0C" w:rsidRDefault="00B87D03" w:rsidP="00B87D03">
      <w:pPr>
        <w:spacing w:after="0" w:line="240" w:lineRule="auto"/>
        <w:ind w:firstLine="709"/>
        <w:jc w:val="both"/>
        <w:rPr>
          <w:rFonts w:ascii="Times New Roman" w:eastAsia="Times New Roman" w:hAnsi="Times New Roman" w:cs="Times New Roman"/>
          <w:sz w:val="24"/>
        </w:rPr>
      </w:pPr>
      <w:r w:rsidRPr="00CA2A0C">
        <w:rPr>
          <w:rFonts w:ascii="Times New Roman" w:eastAsia="Times New Roman" w:hAnsi="Times New Roman" w:cs="Times New Roman"/>
          <w:sz w:val="24"/>
        </w:rPr>
        <w:t>3.1</w:t>
      </w:r>
      <w:r w:rsidR="00F7243F" w:rsidRPr="00CA2A0C">
        <w:rPr>
          <w:rFonts w:ascii="Times New Roman" w:eastAsia="Times New Roman" w:hAnsi="Times New Roman" w:cs="Times New Roman"/>
          <w:sz w:val="24"/>
        </w:rPr>
        <w:t>1</w:t>
      </w:r>
      <w:r w:rsidRPr="00CA2A0C">
        <w:rPr>
          <w:rFonts w:ascii="Times New Roman" w:eastAsia="Times New Roman" w:hAnsi="Times New Roman" w:cs="Times New Roman"/>
          <w:sz w:val="24"/>
        </w:rPr>
        <w:t>. Sąskaitos faktūros Užsakovui teikiamos tik elektroniniu būdu:</w:t>
      </w:r>
    </w:p>
    <w:p w14:paraId="60A5CAB9" w14:textId="5B01B910" w:rsidR="00B87D03" w:rsidRPr="00CA2A0C" w:rsidRDefault="00B87D03" w:rsidP="00B87D03">
      <w:pPr>
        <w:spacing w:after="0" w:line="240" w:lineRule="auto"/>
        <w:ind w:firstLine="709"/>
        <w:jc w:val="both"/>
        <w:rPr>
          <w:rFonts w:ascii="Times New Roman" w:eastAsia="Times New Roman" w:hAnsi="Times New Roman" w:cs="Times New Roman"/>
          <w:sz w:val="24"/>
        </w:rPr>
      </w:pPr>
      <w:r w:rsidRPr="00CA2A0C">
        <w:rPr>
          <w:rFonts w:ascii="Times New Roman" w:eastAsia="Times New Roman" w:hAnsi="Times New Roman" w:cs="Times New Roman"/>
          <w:sz w:val="24"/>
        </w:rPr>
        <w:t>3.1</w:t>
      </w:r>
      <w:r w:rsidR="00F7243F" w:rsidRPr="00CA2A0C">
        <w:rPr>
          <w:rFonts w:ascii="Times New Roman" w:eastAsia="Times New Roman" w:hAnsi="Times New Roman" w:cs="Times New Roman"/>
          <w:sz w:val="24"/>
        </w:rPr>
        <w:t>1</w:t>
      </w:r>
      <w:r w:rsidRPr="00CA2A0C">
        <w:rPr>
          <w:rFonts w:ascii="Times New Roman" w:eastAsia="Times New Roman" w:hAnsi="Times New Roman" w:cs="Times New Roman"/>
          <w:sz w:val="24"/>
        </w:rPr>
        <w:t>.1. Elektroninės sąskaitos faktūros, atitinkančios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(OL 2017 L 266, p. 19) (toliau – Europos elektroninių sąskaitų faktūrų standartas), teikiamos Rangovo pasirinktomis priemonėmis;</w:t>
      </w:r>
    </w:p>
    <w:p w14:paraId="535EFC63" w14:textId="759129F9" w:rsidR="00B87D03" w:rsidRPr="00CA2A0C" w:rsidRDefault="00B87D03" w:rsidP="00B87D03">
      <w:pPr>
        <w:spacing w:after="0" w:line="240" w:lineRule="auto"/>
        <w:ind w:firstLine="709"/>
        <w:jc w:val="both"/>
        <w:rPr>
          <w:rFonts w:ascii="Times New Roman" w:eastAsia="Times New Roman" w:hAnsi="Times New Roman" w:cs="Times New Roman"/>
          <w:sz w:val="24"/>
        </w:rPr>
      </w:pPr>
      <w:r w:rsidRPr="00CA2A0C">
        <w:rPr>
          <w:rFonts w:ascii="Times New Roman" w:eastAsia="Times New Roman" w:hAnsi="Times New Roman" w:cs="Times New Roman"/>
          <w:sz w:val="24"/>
        </w:rPr>
        <w:t>3.1</w:t>
      </w:r>
      <w:r w:rsidR="00F7243F" w:rsidRPr="00CA2A0C">
        <w:rPr>
          <w:rFonts w:ascii="Times New Roman" w:eastAsia="Times New Roman" w:hAnsi="Times New Roman" w:cs="Times New Roman"/>
          <w:sz w:val="24"/>
        </w:rPr>
        <w:t>1</w:t>
      </w:r>
      <w:r w:rsidRPr="00CA2A0C">
        <w:rPr>
          <w:rFonts w:ascii="Times New Roman" w:eastAsia="Times New Roman" w:hAnsi="Times New Roman" w:cs="Times New Roman"/>
          <w:sz w:val="24"/>
        </w:rPr>
        <w:t>.2. Europos elektroninių sąskaitų faktūrų standarto neatitinkančios elektroninės sąskaitos faktūros gali būti teikiamos tik naudojantis informacinės sistemos SABIS priemonėmis;</w:t>
      </w:r>
    </w:p>
    <w:p w14:paraId="7E05525B" w14:textId="040477BC" w:rsidR="00B87D03" w:rsidRPr="00CA2A0C" w:rsidRDefault="00B87D03" w:rsidP="00B87D03">
      <w:pPr>
        <w:spacing w:after="0" w:line="240" w:lineRule="auto"/>
        <w:ind w:firstLine="709"/>
        <w:jc w:val="both"/>
        <w:rPr>
          <w:rFonts w:ascii="Times New Roman" w:eastAsia="Times New Roman" w:hAnsi="Times New Roman" w:cs="Times New Roman"/>
          <w:sz w:val="24"/>
        </w:rPr>
      </w:pPr>
      <w:r w:rsidRPr="00CA2A0C">
        <w:rPr>
          <w:rFonts w:ascii="Times New Roman" w:eastAsia="Times New Roman" w:hAnsi="Times New Roman" w:cs="Times New Roman"/>
          <w:sz w:val="24"/>
        </w:rPr>
        <w:t>3.1</w:t>
      </w:r>
      <w:r w:rsidR="00F7243F" w:rsidRPr="00CA2A0C">
        <w:rPr>
          <w:rFonts w:ascii="Times New Roman" w:eastAsia="Times New Roman" w:hAnsi="Times New Roman" w:cs="Times New Roman"/>
          <w:sz w:val="24"/>
        </w:rPr>
        <w:t>1</w:t>
      </w:r>
      <w:r w:rsidRPr="00CA2A0C">
        <w:rPr>
          <w:rFonts w:ascii="Times New Roman" w:eastAsia="Times New Roman" w:hAnsi="Times New Roman" w:cs="Times New Roman"/>
          <w:sz w:val="24"/>
        </w:rPr>
        <w:t>.3. Užsakovas elektronines sąskaitas faktūras priima ir apdoroja naudodamasis informacinės sistemos SABIS priemonėmis, išskyrus Viešųjų pirkimų įstatymo 22 straipsnio 12 dalyje nustatytus atvejus. Elektroninė sąskaita faktūra suprantama kaip sąskaita faktūra, išrašyta, perduota ir gauta tokiu elektroniniu formatu, kuris sudaro galimybę ją apdoroti automatiniu ir elektroniniu būdu.</w:t>
      </w:r>
    </w:p>
    <w:p w14:paraId="3FF3532E" w14:textId="1F30A7DD" w:rsidR="00E5176B" w:rsidRPr="00CA2A0C" w:rsidRDefault="00E5176B" w:rsidP="00E5176B">
      <w:pPr>
        <w:widowControl w:val="0"/>
        <w:tabs>
          <w:tab w:val="center" w:pos="4153"/>
          <w:tab w:val="right" w:pos="8306"/>
        </w:tabs>
        <w:spacing w:after="0" w:line="240" w:lineRule="auto"/>
        <w:ind w:firstLine="709"/>
        <w:jc w:val="both"/>
        <w:rPr>
          <w:rFonts w:ascii="Times New Roman" w:eastAsia="Times New Roman" w:hAnsi="Times New Roman" w:cs="Times New Roman"/>
          <w:sz w:val="24"/>
          <w:szCs w:val="24"/>
          <w:lang w:eastAsia="lt-LT"/>
        </w:rPr>
      </w:pPr>
      <w:r w:rsidRPr="00CA2A0C">
        <w:rPr>
          <w:rFonts w:ascii="Times New Roman" w:eastAsia="Calibri" w:hAnsi="Times New Roman" w:cs="Times New Roman"/>
          <w:sz w:val="24"/>
          <w:szCs w:val="24"/>
          <w:lang w:eastAsia="lt-LT"/>
        </w:rPr>
        <w:t>3.</w:t>
      </w:r>
      <w:r w:rsidR="00F7243F" w:rsidRPr="00CA2A0C">
        <w:rPr>
          <w:rFonts w:ascii="Times New Roman" w:eastAsia="Calibri" w:hAnsi="Times New Roman" w:cs="Times New Roman"/>
          <w:sz w:val="24"/>
          <w:szCs w:val="24"/>
          <w:lang w:eastAsia="lt-LT"/>
        </w:rPr>
        <w:t>12</w:t>
      </w:r>
      <w:r w:rsidRPr="00CA2A0C">
        <w:rPr>
          <w:rFonts w:ascii="Times New Roman" w:eastAsia="Calibri" w:hAnsi="Times New Roman" w:cs="Times New Roman"/>
          <w:sz w:val="24"/>
          <w:szCs w:val="24"/>
          <w:lang w:eastAsia="lt-LT"/>
        </w:rPr>
        <w:t>.</w:t>
      </w:r>
      <w:bookmarkStart w:id="8" w:name="_Hlk99095164"/>
      <w:r w:rsidRPr="00CA2A0C">
        <w:rPr>
          <w:rFonts w:ascii="Times New Roman" w:eastAsia="Calibri" w:hAnsi="Times New Roman" w:cs="Times New Roman"/>
          <w:sz w:val="24"/>
          <w:szCs w:val="24"/>
          <w:lang w:eastAsia="lt-LT"/>
        </w:rPr>
        <w:t xml:space="preserve"> P</w:t>
      </w:r>
      <w:r w:rsidRPr="00CA2A0C">
        <w:rPr>
          <w:rFonts w:ascii="Times New Roman" w:eastAsia="Times New Roman" w:hAnsi="Times New Roman" w:cs="Times New Roman"/>
          <w:sz w:val="24"/>
          <w:szCs w:val="24"/>
          <w:lang w:eastAsia="lt-LT"/>
        </w:rPr>
        <w:t xml:space="preserve">adidėjus arba sumažėjus pridėtinės vertės mokesčio (PVM) tarifui Sutarties įkainiai atitinkamai didinami arba mažinami. Perskaičiavimas atliekamas įsigaliojus Lietuvos Respublikos pridėtinės vertės mokesčio įstatymo pakeitimui, kuriuo keičiamas mokesčio tarifas. PVM tarifas neatliktiems statybos darbams keičiamas (mažinamas ar didinamas) pagal Lietuvos Respublikos teisės aktus. Perskaičiuoti Sutarties įkainiai pradedami taikyti nuo Lietuvos Respublikos pridėtinės vertės mokesčio įstatymo pakeitimo, kuriuo keičiamas šio mokesčio tarifas, nurodytos tarifo įsigaliojimo dienos. Sutarties įkainiai perskaičiuojami pagal formulę: </w:t>
      </w:r>
      <w:proofErr w:type="spellStart"/>
      <w:r w:rsidRPr="00CA2A0C">
        <w:rPr>
          <w:rFonts w:ascii="Times New Roman" w:eastAsia="Times New Roman" w:hAnsi="Times New Roman" w:cs="Times New Roman"/>
          <w:sz w:val="24"/>
          <w:szCs w:val="24"/>
          <w:lang w:eastAsia="lt-LT"/>
        </w:rPr>
        <w:t>Kb+M</w:t>
      </w:r>
      <w:proofErr w:type="spellEnd"/>
      <w:r w:rsidRPr="00CA2A0C">
        <w:rPr>
          <w:rFonts w:ascii="Times New Roman" w:eastAsia="Times New Roman" w:hAnsi="Times New Roman" w:cs="Times New Roman"/>
          <w:sz w:val="24"/>
          <w:szCs w:val="24"/>
          <w:lang w:eastAsia="lt-LT"/>
        </w:rPr>
        <w:t>=</w:t>
      </w:r>
      <w:proofErr w:type="spellStart"/>
      <w:r w:rsidRPr="00CA2A0C">
        <w:rPr>
          <w:rFonts w:ascii="Times New Roman" w:eastAsia="Times New Roman" w:hAnsi="Times New Roman" w:cs="Times New Roman"/>
          <w:sz w:val="24"/>
          <w:szCs w:val="24"/>
          <w:lang w:eastAsia="lt-LT"/>
        </w:rPr>
        <w:t>Kn</w:t>
      </w:r>
      <w:proofErr w:type="spellEnd"/>
      <w:r w:rsidRPr="00CA2A0C">
        <w:rPr>
          <w:rFonts w:ascii="Times New Roman" w:eastAsia="Times New Roman" w:hAnsi="Times New Roman" w:cs="Times New Roman"/>
          <w:sz w:val="24"/>
          <w:szCs w:val="24"/>
          <w:lang w:eastAsia="lt-LT"/>
        </w:rPr>
        <w:t xml:space="preserve"> (</w:t>
      </w:r>
      <w:proofErr w:type="spellStart"/>
      <w:r w:rsidRPr="00CA2A0C">
        <w:rPr>
          <w:rFonts w:ascii="Times New Roman" w:eastAsia="Times New Roman" w:hAnsi="Times New Roman" w:cs="Times New Roman"/>
          <w:sz w:val="24"/>
          <w:szCs w:val="24"/>
          <w:lang w:eastAsia="lt-LT"/>
        </w:rPr>
        <w:t>Kb</w:t>
      </w:r>
      <w:proofErr w:type="spellEnd"/>
      <w:r w:rsidRPr="00CA2A0C">
        <w:rPr>
          <w:rFonts w:ascii="Times New Roman" w:eastAsia="Times New Roman" w:hAnsi="Times New Roman" w:cs="Times New Roman"/>
          <w:sz w:val="24"/>
          <w:szCs w:val="24"/>
          <w:lang w:eastAsia="lt-LT"/>
        </w:rPr>
        <w:t xml:space="preserve"> – įkainis be PVM; M-PVM naujas dydis; </w:t>
      </w:r>
      <w:proofErr w:type="spellStart"/>
      <w:r w:rsidRPr="00CA2A0C">
        <w:rPr>
          <w:rFonts w:ascii="Times New Roman" w:eastAsia="Times New Roman" w:hAnsi="Times New Roman" w:cs="Times New Roman"/>
          <w:sz w:val="24"/>
          <w:szCs w:val="24"/>
          <w:lang w:eastAsia="lt-LT"/>
        </w:rPr>
        <w:t>Kn</w:t>
      </w:r>
      <w:proofErr w:type="spellEnd"/>
      <w:r w:rsidRPr="00CA2A0C">
        <w:rPr>
          <w:rFonts w:ascii="Times New Roman" w:eastAsia="Times New Roman" w:hAnsi="Times New Roman" w:cs="Times New Roman"/>
          <w:sz w:val="24"/>
          <w:szCs w:val="24"/>
          <w:lang w:eastAsia="lt-LT"/>
        </w:rPr>
        <w:t xml:space="preserve"> - naujas įkainis). PVM sumos perskaičiavimas įforminamas papildomu susitarimu tarp Užsakovo ir Rangovo.</w:t>
      </w:r>
      <w:bookmarkStart w:id="9" w:name="_Hlk532550413"/>
      <w:bookmarkEnd w:id="8"/>
    </w:p>
    <w:bookmarkEnd w:id="9"/>
    <w:p w14:paraId="2E434E33" w14:textId="1AF0CF06" w:rsidR="00E5176B" w:rsidRPr="00CA2A0C" w:rsidRDefault="00E5176B" w:rsidP="00E5176B">
      <w:pPr>
        <w:widowControl w:val="0"/>
        <w:tabs>
          <w:tab w:val="center" w:pos="4153"/>
          <w:tab w:val="right" w:pos="8306"/>
        </w:tabs>
        <w:spacing w:after="0" w:line="240" w:lineRule="auto"/>
        <w:ind w:firstLine="709"/>
        <w:jc w:val="both"/>
        <w:rPr>
          <w:rFonts w:ascii="Times New Roman" w:eastAsia="Times New Roman" w:hAnsi="Times New Roman" w:cs="Times New Roman"/>
          <w:sz w:val="24"/>
          <w:szCs w:val="24"/>
          <w:lang w:eastAsia="lt-LT"/>
        </w:rPr>
      </w:pPr>
      <w:r w:rsidRPr="00CA2A0C">
        <w:rPr>
          <w:rFonts w:ascii="Times New Roman" w:eastAsia="Calibri" w:hAnsi="Times New Roman" w:cs="Times New Roman"/>
          <w:sz w:val="24"/>
          <w:szCs w:val="24"/>
          <w:lang w:eastAsia="lt-LT"/>
        </w:rPr>
        <w:t>3.</w:t>
      </w:r>
      <w:r w:rsidR="00F7243F" w:rsidRPr="00CA2A0C">
        <w:rPr>
          <w:rFonts w:ascii="Times New Roman" w:eastAsia="Calibri" w:hAnsi="Times New Roman" w:cs="Times New Roman"/>
          <w:sz w:val="24"/>
          <w:szCs w:val="24"/>
          <w:lang w:eastAsia="lt-LT"/>
        </w:rPr>
        <w:t>13</w:t>
      </w:r>
      <w:r w:rsidRPr="00CA2A0C">
        <w:rPr>
          <w:rFonts w:ascii="Times New Roman" w:eastAsia="Calibri" w:hAnsi="Times New Roman" w:cs="Times New Roman"/>
          <w:sz w:val="24"/>
          <w:szCs w:val="24"/>
          <w:lang w:eastAsia="lt-LT"/>
        </w:rPr>
        <w:t xml:space="preserve">. </w:t>
      </w:r>
      <w:r w:rsidRPr="00CA2A0C">
        <w:rPr>
          <w:rFonts w:ascii="Times New Roman" w:eastAsia="Times New Roman" w:hAnsi="Times New Roman" w:cs="Times New Roman"/>
          <w:sz w:val="24"/>
          <w:szCs w:val="24"/>
          <w:lang w:eastAsia="lt-LT"/>
        </w:rPr>
        <w:t xml:space="preserve">Sutarties kaina (įkainiai) dėl kainų lygio pokyčio </w:t>
      </w:r>
      <w:r w:rsidRPr="00CA2A0C">
        <w:rPr>
          <w:rFonts w:ascii="Times New Roman" w:hAnsi="Times New Roman" w:cs="Times New Roman"/>
          <w:sz w:val="24"/>
          <w:szCs w:val="24"/>
        </w:rPr>
        <w:t>gali būti peržiūrimi tokiomis sąlygomis ir tvarka:</w:t>
      </w:r>
    </w:p>
    <w:p w14:paraId="671BC6A7" w14:textId="164045E6" w:rsidR="00E5176B" w:rsidRPr="00CA2A0C" w:rsidRDefault="00E5176B" w:rsidP="00E5176B">
      <w:pPr>
        <w:tabs>
          <w:tab w:val="left" w:pos="709"/>
        </w:tabs>
        <w:spacing w:after="0" w:line="240" w:lineRule="auto"/>
        <w:ind w:firstLine="709"/>
        <w:jc w:val="both"/>
        <w:rPr>
          <w:rFonts w:ascii="Times New Roman" w:eastAsia="Times New Roman" w:hAnsi="Times New Roman" w:cs="Times New Roman"/>
          <w:sz w:val="24"/>
          <w:szCs w:val="24"/>
        </w:rPr>
      </w:pPr>
      <w:r w:rsidRPr="00CA2A0C">
        <w:rPr>
          <w:rFonts w:ascii="Times New Roman" w:hAnsi="Times New Roman" w:cs="Times New Roman"/>
          <w:sz w:val="24"/>
          <w:szCs w:val="24"/>
        </w:rPr>
        <w:lastRenderedPageBreak/>
        <w:t>3.</w:t>
      </w:r>
      <w:r w:rsidR="00F7243F" w:rsidRPr="00CA2A0C">
        <w:rPr>
          <w:rFonts w:ascii="Times New Roman" w:hAnsi="Times New Roman" w:cs="Times New Roman"/>
          <w:sz w:val="24"/>
          <w:szCs w:val="24"/>
        </w:rPr>
        <w:t>13</w:t>
      </w:r>
      <w:r w:rsidRPr="00CA2A0C">
        <w:rPr>
          <w:rFonts w:ascii="Times New Roman" w:hAnsi="Times New Roman" w:cs="Times New Roman"/>
          <w:sz w:val="24"/>
          <w:szCs w:val="24"/>
        </w:rPr>
        <w:t>.1</w:t>
      </w:r>
      <w:r w:rsidRPr="00CA2A0C">
        <w:rPr>
          <w:rFonts w:ascii="Times New Roman" w:eastAsia="Times New Roman" w:hAnsi="Times New Roman" w:cs="Times New Roman"/>
          <w:sz w:val="24"/>
          <w:szCs w:val="24"/>
        </w:rPr>
        <w:t>. Peržiūros momentas yra Šalies prašymo kitai Šaliai peržiūrėti Sutarties kainą (įkainius) gavimo diena.</w:t>
      </w:r>
    </w:p>
    <w:p w14:paraId="2FA0E37D" w14:textId="56FAB7AA" w:rsidR="00E5176B" w:rsidRPr="00CA2A0C" w:rsidRDefault="00E5176B" w:rsidP="00E5176B">
      <w:pPr>
        <w:tabs>
          <w:tab w:val="left" w:pos="709"/>
        </w:tabs>
        <w:spacing w:after="0" w:line="240" w:lineRule="auto"/>
        <w:ind w:firstLine="709"/>
        <w:jc w:val="both"/>
        <w:rPr>
          <w:rFonts w:ascii="Times New Roman" w:eastAsia="Times New Roman" w:hAnsi="Times New Roman" w:cs="Times New Roman"/>
          <w:sz w:val="24"/>
          <w:szCs w:val="24"/>
        </w:rPr>
      </w:pPr>
      <w:r w:rsidRPr="00CA2A0C">
        <w:rPr>
          <w:rFonts w:ascii="Times New Roman" w:hAnsi="Times New Roman" w:cs="Times New Roman"/>
          <w:sz w:val="24"/>
          <w:szCs w:val="24"/>
        </w:rPr>
        <w:t>3.</w:t>
      </w:r>
      <w:r w:rsidR="00F7243F" w:rsidRPr="00CA2A0C">
        <w:rPr>
          <w:rFonts w:ascii="Times New Roman" w:hAnsi="Times New Roman" w:cs="Times New Roman"/>
          <w:sz w:val="24"/>
          <w:szCs w:val="24"/>
        </w:rPr>
        <w:t>13</w:t>
      </w:r>
      <w:r w:rsidRPr="00CA2A0C">
        <w:rPr>
          <w:rFonts w:ascii="Times New Roman" w:hAnsi="Times New Roman" w:cs="Times New Roman"/>
          <w:sz w:val="24"/>
          <w:szCs w:val="24"/>
        </w:rPr>
        <w:t>.2.</w:t>
      </w:r>
      <w:r w:rsidRPr="00CA2A0C">
        <w:rPr>
          <w:rFonts w:ascii="Times New Roman" w:eastAsia="Times New Roman" w:hAnsi="Times New Roman" w:cs="Times New Roman"/>
          <w:sz w:val="24"/>
          <w:szCs w:val="24"/>
        </w:rPr>
        <w:t xml:space="preserve"> Rangovui mokėtinos sumos už Darbus gali būti perskaičiuojamos, jeigu </w:t>
      </w:r>
      <w:r w:rsidRPr="00CA2A0C">
        <w:rPr>
          <w:rFonts w:ascii="Times New Roman" w:hAnsi="Times New Roman" w:cs="Times New Roman"/>
          <w:sz w:val="24"/>
          <w:szCs w:val="24"/>
        </w:rPr>
        <w:t>Valstybės duomenų agentūra</w:t>
      </w:r>
      <w:r w:rsidRPr="00CA2A0C">
        <w:rPr>
          <w:rFonts w:ascii="Times New Roman" w:eastAsia="Times New Roman" w:hAnsi="Times New Roman" w:cs="Times New Roman"/>
          <w:sz w:val="24"/>
          <w:szCs w:val="24"/>
        </w:rPr>
        <w:t xml:space="preserve"> (www.stat.gov.lt) kas mėnesį skelbiamo statybos sąnaudų elementų kainų Indekso, labiausiai atitinkančio Objekto rūšį (</w:t>
      </w:r>
      <w:r w:rsidR="00B87D03" w:rsidRPr="00CA2A0C">
        <w:rPr>
          <w:rFonts w:ascii="Times New Roman" w:eastAsia="Times New Roman" w:hAnsi="Times New Roman" w:cs="Times New Roman"/>
          <w:sz w:val="24"/>
          <w:szCs w:val="24"/>
        </w:rPr>
        <w:t>K</w:t>
      </w:r>
      <w:r w:rsidRPr="00CA2A0C">
        <w:rPr>
          <w:rFonts w:ascii="Times New Roman" w:eastAsia="Times New Roman" w:hAnsi="Times New Roman" w:cs="Times New Roman"/>
          <w:sz w:val="24"/>
          <w:szCs w:val="24"/>
        </w:rPr>
        <w:t xml:space="preserve">eliai ir gatvės), reikšmė pakinta daugiau kaip 0,05 </w:t>
      </w:r>
      <w:r w:rsidRPr="00CA2A0C">
        <w:rPr>
          <w:rFonts w:ascii="Times New Roman" w:hAnsi="Times New Roman" w:cs="Times New Roman"/>
          <w:sz w:val="24"/>
          <w:szCs w:val="24"/>
        </w:rPr>
        <w:t>per bet kurį Darbų vykdymo laikotarpį</w:t>
      </w:r>
      <w:r w:rsidRPr="00CA2A0C">
        <w:rPr>
          <w:rFonts w:ascii="Times New Roman" w:eastAsia="Times New Roman" w:hAnsi="Times New Roman" w:cs="Times New Roman"/>
          <w:sz w:val="24"/>
          <w:szCs w:val="24"/>
        </w:rPr>
        <w:t>. Šiuos indeksus galima rasti (paieškos seka): https://osp.stat.gov.lt; Visi rodikliai; Rodiklių duomenų bazė; Pagal temą; Ūkis ir finansai (makroekonomika); Kainų indeksai, pokyčiai ir kainos; Statybos sąnaudų elementų kainų indeksai (SSKI), kainų pokyčiai ir svoriai; Statybos sąnaudų elementų kainų indeksai; Statybos sąnaudų elementų kainų indeksai (2021 m. – 100); Viršuje spaudžiame v Lentelės parinktys; Statinių pagal tipą klasifikatorius (CC); Nurodome Keliai ir gatvės; Nurodome laikotarpį.</w:t>
      </w:r>
    </w:p>
    <w:p w14:paraId="4A43FEB0" w14:textId="2372AD8B" w:rsidR="00E5176B" w:rsidRPr="00CA2A0C" w:rsidRDefault="00E5176B" w:rsidP="00E5176B">
      <w:pPr>
        <w:tabs>
          <w:tab w:val="left" w:pos="709"/>
        </w:tabs>
        <w:spacing w:after="0" w:line="240" w:lineRule="auto"/>
        <w:ind w:firstLine="709"/>
        <w:jc w:val="both"/>
        <w:rPr>
          <w:rFonts w:ascii="Times New Roman" w:eastAsia="Times New Roman" w:hAnsi="Times New Roman" w:cs="Times New Roman"/>
          <w:sz w:val="24"/>
          <w:szCs w:val="24"/>
        </w:rPr>
      </w:pPr>
      <w:r w:rsidRPr="00CA2A0C">
        <w:rPr>
          <w:rFonts w:ascii="Times New Roman" w:hAnsi="Times New Roman" w:cs="Times New Roman"/>
          <w:sz w:val="24"/>
          <w:szCs w:val="24"/>
        </w:rPr>
        <w:t>3.</w:t>
      </w:r>
      <w:r w:rsidR="00F7243F" w:rsidRPr="00CA2A0C">
        <w:rPr>
          <w:rFonts w:ascii="Times New Roman" w:hAnsi="Times New Roman" w:cs="Times New Roman"/>
          <w:sz w:val="24"/>
          <w:szCs w:val="24"/>
        </w:rPr>
        <w:t>13</w:t>
      </w:r>
      <w:r w:rsidRPr="00CA2A0C">
        <w:rPr>
          <w:rFonts w:ascii="Times New Roman" w:hAnsi="Times New Roman" w:cs="Times New Roman"/>
          <w:sz w:val="24"/>
          <w:szCs w:val="24"/>
        </w:rPr>
        <w:t>.3</w:t>
      </w:r>
      <w:r w:rsidRPr="00CA2A0C">
        <w:rPr>
          <w:rFonts w:ascii="Times New Roman" w:eastAsia="Times New Roman" w:hAnsi="Times New Roman" w:cs="Times New Roman"/>
          <w:sz w:val="24"/>
          <w:szCs w:val="24"/>
        </w:rPr>
        <w:t xml:space="preserve">. Sutarties kaina (įkainiai) perskaičiuojama dėl Indekso pokyčio, pagal Sutartį neišpirktų Darbų vertę (įkainius) padauginant iš Indekso pokyčio koeficiento, kuris apskaičiuojamas pagal toliau nurodytą formulę K = </w:t>
      </w:r>
      <w:proofErr w:type="spellStart"/>
      <w:r w:rsidRPr="00CA2A0C">
        <w:rPr>
          <w:rFonts w:ascii="Times New Roman" w:eastAsia="Times New Roman" w:hAnsi="Times New Roman" w:cs="Times New Roman"/>
          <w:sz w:val="24"/>
          <w:szCs w:val="24"/>
        </w:rPr>
        <w:t>IPb</w:t>
      </w:r>
      <w:proofErr w:type="spellEnd"/>
      <w:r w:rsidRPr="00CA2A0C">
        <w:rPr>
          <w:rFonts w:ascii="Times New Roman" w:eastAsia="Times New Roman" w:hAnsi="Times New Roman" w:cs="Times New Roman"/>
          <w:sz w:val="24"/>
          <w:szCs w:val="24"/>
        </w:rPr>
        <w:t xml:space="preserve"> / </w:t>
      </w:r>
      <w:proofErr w:type="spellStart"/>
      <w:r w:rsidRPr="00CA2A0C">
        <w:rPr>
          <w:rFonts w:ascii="Times New Roman" w:eastAsia="Times New Roman" w:hAnsi="Times New Roman" w:cs="Times New Roman"/>
          <w:sz w:val="24"/>
          <w:szCs w:val="24"/>
        </w:rPr>
        <w:t>IPr</w:t>
      </w:r>
      <w:proofErr w:type="spellEnd"/>
      <w:r w:rsidRPr="00CA2A0C">
        <w:rPr>
          <w:rFonts w:ascii="Times New Roman" w:eastAsia="Times New Roman" w:hAnsi="Times New Roman" w:cs="Times New Roman"/>
          <w:sz w:val="24"/>
          <w:szCs w:val="24"/>
        </w:rPr>
        <w:t xml:space="preserve">. Kur: K – Indekso pokyčio koeficientas; </w:t>
      </w:r>
      <w:proofErr w:type="spellStart"/>
      <w:r w:rsidRPr="00CA2A0C">
        <w:rPr>
          <w:rFonts w:ascii="Times New Roman" w:eastAsia="Times New Roman" w:hAnsi="Times New Roman" w:cs="Times New Roman"/>
          <w:sz w:val="24"/>
          <w:szCs w:val="24"/>
        </w:rPr>
        <w:t>IPr</w:t>
      </w:r>
      <w:proofErr w:type="spellEnd"/>
      <w:r w:rsidRPr="00CA2A0C">
        <w:rPr>
          <w:rFonts w:ascii="Times New Roman" w:eastAsia="Times New Roman" w:hAnsi="Times New Roman" w:cs="Times New Roman"/>
          <w:sz w:val="24"/>
          <w:szCs w:val="24"/>
        </w:rPr>
        <w:t xml:space="preserve"> – Indekso reikšmė laikotarpio pradžioje; </w:t>
      </w:r>
      <w:proofErr w:type="spellStart"/>
      <w:r w:rsidRPr="00CA2A0C">
        <w:rPr>
          <w:rFonts w:ascii="Times New Roman" w:eastAsia="Times New Roman" w:hAnsi="Times New Roman" w:cs="Times New Roman"/>
          <w:sz w:val="24"/>
          <w:szCs w:val="24"/>
        </w:rPr>
        <w:t>IPb</w:t>
      </w:r>
      <w:proofErr w:type="spellEnd"/>
      <w:r w:rsidRPr="00CA2A0C">
        <w:rPr>
          <w:rFonts w:ascii="Times New Roman" w:eastAsia="Times New Roman" w:hAnsi="Times New Roman" w:cs="Times New Roman"/>
          <w:sz w:val="24"/>
          <w:szCs w:val="24"/>
        </w:rPr>
        <w:t xml:space="preserve"> – Indekso reikšmė laikotarpio pabaigoje.</w:t>
      </w:r>
    </w:p>
    <w:p w14:paraId="2D8E7C55" w14:textId="69F41B6F" w:rsidR="00E5176B" w:rsidRPr="00CA2A0C" w:rsidRDefault="00E5176B" w:rsidP="00E5176B">
      <w:pPr>
        <w:tabs>
          <w:tab w:val="left" w:pos="709"/>
        </w:tabs>
        <w:spacing w:after="0" w:line="240" w:lineRule="auto"/>
        <w:ind w:firstLine="709"/>
        <w:jc w:val="both"/>
        <w:rPr>
          <w:rFonts w:ascii="Times New Roman" w:eastAsia="Times New Roman" w:hAnsi="Times New Roman" w:cs="Times New Roman"/>
          <w:sz w:val="24"/>
          <w:szCs w:val="24"/>
        </w:rPr>
      </w:pPr>
      <w:r w:rsidRPr="00CA2A0C">
        <w:rPr>
          <w:rFonts w:ascii="Times New Roman" w:hAnsi="Times New Roman" w:cs="Times New Roman"/>
          <w:sz w:val="24"/>
          <w:szCs w:val="24"/>
        </w:rPr>
        <w:t>3.</w:t>
      </w:r>
      <w:r w:rsidR="00F7243F" w:rsidRPr="00CA2A0C">
        <w:rPr>
          <w:rFonts w:ascii="Times New Roman" w:hAnsi="Times New Roman" w:cs="Times New Roman"/>
          <w:sz w:val="24"/>
          <w:szCs w:val="24"/>
        </w:rPr>
        <w:t>13</w:t>
      </w:r>
      <w:r w:rsidRPr="00CA2A0C">
        <w:rPr>
          <w:rFonts w:ascii="Times New Roman" w:hAnsi="Times New Roman" w:cs="Times New Roman"/>
          <w:sz w:val="24"/>
          <w:szCs w:val="24"/>
        </w:rPr>
        <w:t>.</w:t>
      </w:r>
      <w:r w:rsidRPr="00CA2A0C">
        <w:rPr>
          <w:rFonts w:ascii="Times New Roman" w:eastAsia="Times New Roman" w:hAnsi="Times New Roman" w:cs="Times New Roman"/>
          <w:sz w:val="24"/>
          <w:szCs w:val="24"/>
        </w:rPr>
        <w:t xml:space="preserve">4. Laikotarpio pradžia yra ne ankstesnė negu </w:t>
      </w:r>
      <w:r w:rsidRPr="00CA2A0C">
        <w:rPr>
          <w:rFonts w:ascii="Times New Roman" w:hAnsi="Times New Roman" w:cs="Times New Roman"/>
          <w:sz w:val="24"/>
          <w:szCs w:val="24"/>
        </w:rPr>
        <w:t xml:space="preserve">pasiūlymų pateikimo Pirkime termino pabaigos </w:t>
      </w:r>
      <w:r w:rsidRPr="00CA2A0C">
        <w:rPr>
          <w:rFonts w:ascii="Times New Roman" w:eastAsia="Times New Roman" w:hAnsi="Times New Roman" w:cs="Times New Roman"/>
          <w:sz w:val="24"/>
          <w:szCs w:val="24"/>
        </w:rPr>
        <w:t>diena, pabaiga - ne vėlesnė, negu paskutiniojo Atliktų darbų akto pagal Sutartį sudarymo diena.</w:t>
      </w:r>
    </w:p>
    <w:p w14:paraId="4E448CEA" w14:textId="1C7C769D" w:rsidR="00E5176B" w:rsidRPr="00CA2A0C" w:rsidRDefault="00E5176B" w:rsidP="00E5176B">
      <w:pPr>
        <w:tabs>
          <w:tab w:val="left" w:pos="709"/>
        </w:tabs>
        <w:spacing w:after="0" w:line="240" w:lineRule="auto"/>
        <w:ind w:firstLine="709"/>
        <w:jc w:val="both"/>
        <w:rPr>
          <w:rFonts w:ascii="Times New Roman" w:eastAsia="Times New Roman" w:hAnsi="Times New Roman" w:cs="Times New Roman"/>
          <w:sz w:val="24"/>
          <w:szCs w:val="24"/>
        </w:rPr>
      </w:pPr>
      <w:r w:rsidRPr="00CA2A0C">
        <w:rPr>
          <w:rFonts w:ascii="Times New Roman" w:hAnsi="Times New Roman" w:cs="Times New Roman"/>
          <w:sz w:val="24"/>
          <w:szCs w:val="24"/>
        </w:rPr>
        <w:t>3.</w:t>
      </w:r>
      <w:r w:rsidR="00F7243F" w:rsidRPr="00CA2A0C">
        <w:rPr>
          <w:rFonts w:ascii="Times New Roman" w:hAnsi="Times New Roman" w:cs="Times New Roman"/>
          <w:sz w:val="24"/>
          <w:szCs w:val="24"/>
        </w:rPr>
        <w:t>13</w:t>
      </w:r>
      <w:r w:rsidRPr="00CA2A0C">
        <w:rPr>
          <w:rFonts w:ascii="Times New Roman" w:hAnsi="Times New Roman" w:cs="Times New Roman"/>
          <w:sz w:val="24"/>
          <w:szCs w:val="24"/>
        </w:rPr>
        <w:t>.</w:t>
      </w:r>
      <w:r w:rsidRPr="00CA2A0C">
        <w:rPr>
          <w:rFonts w:ascii="Times New Roman" w:eastAsia="Times New Roman" w:hAnsi="Times New Roman" w:cs="Times New Roman"/>
          <w:sz w:val="24"/>
          <w:szCs w:val="24"/>
        </w:rPr>
        <w:t>5. Šalys privalo sudaryti Susitarimą dėl kainos (įkainių) perskaičiavimo per 10 darbo dienų nuo Šalies prašymo kitai Šaliai perskaičiuoti kainą (įkainius) pateikimo dienos. Šalys privalo Susitarime nurodyti Indekso reikšmę laikotarpio pradžioje ir jos nustatymo datą, Indekso reikšmę laikotarpio pabaigoje ir jos nustatymo datą, Indekso pokyčio koeficientą, perskaičiuotą fiksuotos kainos sumą arba perskaičiuotus fiksuotus įkainius, perskaičiuotą Pradinės Sutarties vertę.</w:t>
      </w:r>
    </w:p>
    <w:p w14:paraId="36DEC426" w14:textId="28786C02" w:rsidR="00E5176B" w:rsidRPr="00CA2A0C" w:rsidRDefault="00E5176B" w:rsidP="00E5176B">
      <w:pPr>
        <w:tabs>
          <w:tab w:val="left" w:pos="709"/>
        </w:tabs>
        <w:spacing w:after="0" w:line="240" w:lineRule="auto"/>
        <w:ind w:firstLine="709"/>
        <w:jc w:val="both"/>
        <w:rPr>
          <w:rFonts w:ascii="Times New Roman" w:eastAsia="Times New Roman" w:hAnsi="Times New Roman" w:cs="Times New Roman"/>
          <w:sz w:val="24"/>
          <w:szCs w:val="24"/>
        </w:rPr>
      </w:pPr>
      <w:r w:rsidRPr="00CA2A0C">
        <w:rPr>
          <w:rFonts w:ascii="Times New Roman" w:hAnsi="Times New Roman" w:cs="Times New Roman"/>
          <w:sz w:val="24"/>
          <w:szCs w:val="24"/>
        </w:rPr>
        <w:t>3.</w:t>
      </w:r>
      <w:r w:rsidR="00F7243F" w:rsidRPr="00CA2A0C">
        <w:rPr>
          <w:rFonts w:ascii="Times New Roman" w:hAnsi="Times New Roman" w:cs="Times New Roman"/>
          <w:sz w:val="24"/>
          <w:szCs w:val="24"/>
        </w:rPr>
        <w:t>13</w:t>
      </w:r>
      <w:r w:rsidRPr="00CA2A0C">
        <w:rPr>
          <w:rFonts w:ascii="Times New Roman" w:hAnsi="Times New Roman" w:cs="Times New Roman"/>
          <w:sz w:val="24"/>
          <w:szCs w:val="24"/>
        </w:rPr>
        <w:t>.</w:t>
      </w:r>
      <w:r w:rsidRPr="00CA2A0C">
        <w:rPr>
          <w:rFonts w:ascii="Times New Roman" w:eastAsia="Times New Roman" w:hAnsi="Times New Roman" w:cs="Times New Roman"/>
          <w:sz w:val="24"/>
          <w:szCs w:val="24"/>
        </w:rPr>
        <w:t>6. Po to, kai Šalys sudaro Susitarimą dėl kainos (įkainių) perskaičiavimo, perskaičiuotoji kaina (įkainiai) taikoma Darbams, kurie yra įtraukiami į Atliktų darbų aktus (kaip per ataskaitinį laikotarpį atlikti Darbai), Rangovo pateikiamus po Šalies prašymo kitai Šaliai perskaičiuoti kainą (įkainius) pateikimo. Jeigu dėl Susitarimo sudarymui reikalingo laiko gali vėluoti Atliktų darbų aktų pateikimas, Rangovas turi teisę arba (a) pateikti Atliktų darbų aktą su neperskaičiuotomis kainomis (įkainiais) ir perskaičiavimą atlikti kitame Atliktų darbų akte, arba (b) sustabdyti Atliktų darbų akto pateikimą iki bus perskaičiuotos kainos (įkainiai).</w:t>
      </w:r>
    </w:p>
    <w:p w14:paraId="1B17C92A" w14:textId="2D53F477" w:rsidR="00E5176B" w:rsidRPr="00CA2A0C" w:rsidRDefault="00E5176B" w:rsidP="00E5176B">
      <w:pPr>
        <w:spacing w:after="0" w:line="240" w:lineRule="auto"/>
        <w:ind w:firstLine="709"/>
        <w:jc w:val="both"/>
        <w:rPr>
          <w:rFonts w:ascii="Times New Roman" w:hAnsi="Times New Roman" w:cs="Times New Roman"/>
          <w:sz w:val="24"/>
          <w:szCs w:val="24"/>
        </w:rPr>
      </w:pPr>
      <w:r w:rsidRPr="00CA2A0C">
        <w:rPr>
          <w:rFonts w:ascii="Times New Roman" w:hAnsi="Times New Roman" w:cs="Times New Roman"/>
          <w:sz w:val="24"/>
          <w:szCs w:val="24"/>
        </w:rPr>
        <w:t>3.</w:t>
      </w:r>
      <w:r w:rsidR="00F7243F" w:rsidRPr="00CA2A0C">
        <w:rPr>
          <w:rFonts w:ascii="Times New Roman" w:hAnsi="Times New Roman" w:cs="Times New Roman"/>
          <w:sz w:val="24"/>
          <w:szCs w:val="24"/>
        </w:rPr>
        <w:t>13</w:t>
      </w:r>
      <w:r w:rsidRPr="00CA2A0C">
        <w:rPr>
          <w:rFonts w:ascii="Times New Roman" w:hAnsi="Times New Roman" w:cs="Times New Roman"/>
          <w:sz w:val="24"/>
          <w:szCs w:val="24"/>
        </w:rPr>
        <w:t>.7. Sutarties kainos peržiūra gali būti atliekama per bet kurį Darbų vykdymo laikotarpį. Laikotarpis yra bet koks laikotarpis, kurio pradžia yra ne ankstesnė, negu pasiūlymų pateikimo Pirkime termino pabaigos diena, pabaiga ne vėlesnė, negu paskutiniojo Atliktų darbų akto pagal Sutartį sudarymo diena. Vėlesnis kainų arba įkainių perskaičiavimas negali apimti laikotarpio, už kurį jau buvo atliktas perskaičiavimas.</w:t>
      </w:r>
    </w:p>
    <w:p w14:paraId="0466D891" w14:textId="5FE5F5E8" w:rsidR="00B87D03" w:rsidRPr="00D50CCA" w:rsidRDefault="00B87D03" w:rsidP="00B87D03">
      <w:pPr>
        <w:spacing w:after="0" w:line="240" w:lineRule="auto"/>
        <w:ind w:firstLine="709"/>
        <w:jc w:val="both"/>
        <w:rPr>
          <w:rFonts w:ascii="Times New Roman" w:hAnsi="Times New Roman" w:cs="Times New Roman"/>
          <w:sz w:val="24"/>
          <w:szCs w:val="24"/>
        </w:rPr>
      </w:pPr>
      <w:r w:rsidRPr="00CA2A0C">
        <w:rPr>
          <w:rFonts w:ascii="Times New Roman" w:hAnsi="Times New Roman" w:cs="Times New Roman"/>
          <w:sz w:val="24"/>
          <w:szCs w:val="24"/>
        </w:rPr>
        <w:t>3.1</w:t>
      </w:r>
      <w:r w:rsidR="00F7243F" w:rsidRPr="00CA2A0C">
        <w:rPr>
          <w:rFonts w:ascii="Times New Roman" w:hAnsi="Times New Roman" w:cs="Times New Roman"/>
          <w:sz w:val="24"/>
          <w:szCs w:val="24"/>
        </w:rPr>
        <w:t>4</w:t>
      </w:r>
      <w:r w:rsidRPr="00CA2A0C">
        <w:rPr>
          <w:rFonts w:ascii="Times New Roman" w:hAnsi="Times New Roman" w:cs="Times New Roman"/>
          <w:sz w:val="24"/>
          <w:szCs w:val="24"/>
        </w:rPr>
        <w:t xml:space="preserve">. Papildomų darbų apmokėjimui Rangovas faktiškai atliktų Darbų aktuose turi nurodyti faktiškai atliktų papildomų darbų, numatytų darbų pakeitime, pavadinimą, vienetus, kiekį, vieneto įkainį, bendrą sumą, kitus papildomų darbų įsigijimą pagrindžiančius dokumentus. Papildomi darbai apmokami, jeigu jie raštiškai buvo suderinti su Užsakovu, nurodant jų būtinumą kaip tai nustatyta Sutarties sąlygų </w:t>
      </w:r>
      <w:r w:rsidR="006B5D82" w:rsidRPr="00CA2A0C">
        <w:rPr>
          <w:rFonts w:ascii="Times New Roman" w:hAnsi="Times New Roman" w:cs="Times New Roman"/>
          <w:sz w:val="24"/>
          <w:szCs w:val="24"/>
        </w:rPr>
        <w:t>I</w:t>
      </w:r>
      <w:r w:rsidRPr="00CA2A0C">
        <w:rPr>
          <w:rFonts w:ascii="Times New Roman" w:hAnsi="Times New Roman" w:cs="Times New Roman"/>
          <w:sz w:val="24"/>
          <w:szCs w:val="24"/>
        </w:rPr>
        <w:t>X skyriuje.</w:t>
      </w:r>
    </w:p>
    <w:p w14:paraId="31A5332B" w14:textId="77777777" w:rsidR="00E5176B" w:rsidRDefault="00E5176B" w:rsidP="00491738">
      <w:pPr>
        <w:spacing w:after="0" w:line="240" w:lineRule="auto"/>
        <w:ind w:firstLine="709"/>
        <w:jc w:val="both"/>
        <w:rPr>
          <w:rFonts w:ascii="Times New Roman" w:eastAsia="Times New Roman" w:hAnsi="Times New Roman" w:cs="Times New Roman"/>
          <w:sz w:val="24"/>
        </w:rPr>
      </w:pPr>
    </w:p>
    <w:bookmarkEnd w:id="6"/>
    <w:bookmarkEnd w:id="7"/>
    <w:p w14:paraId="01A521C9" w14:textId="77777777" w:rsidR="0048557D" w:rsidRPr="00A70145" w:rsidRDefault="0048557D" w:rsidP="00491738">
      <w:pPr>
        <w:spacing w:after="0" w:line="240" w:lineRule="auto"/>
        <w:ind w:firstLine="709"/>
        <w:jc w:val="both"/>
        <w:rPr>
          <w:rFonts w:ascii="Times New Roman" w:eastAsia="Calibri" w:hAnsi="Times New Roman" w:cs="Times New Roman"/>
          <w:sz w:val="24"/>
          <w:szCs w:val="24"/>
          <w:lang w:eastAsia="lt-LT"/>
        </w:rPr>
      </w:pPr>
    </w:p>
    <w:p w14:paraId="40AE78DE" w14:textId="77777777" w:rsidR="00F813A0" w:rsidRPr="00A70145" w:rsidRDefault="00F813A0" w:rsidP="00491738">
      <w:pPr>
        <w:spacing w:after="0" w:line="240" w:lineRule="auto"/>
        <w:jc w:val="center"/>
        <w:rPr>
          <w:rFonts w:ascii="Times New Roman" w:eastAsia="Times New Roman" w:hAnsi="Times New Roman" w:cs="Times New Roman"/>
          <w:b/>
          <w:bCs/>
          <w:sz w:val="24"/>
          <w:szCs w:val="24"/>
        </w:rPr>
      </w:pPr>
      <w:r w:rsidRPr="00D84568">
        <w:rPr>
          <w:rFonts w:ascii="Times New Roman" w:eastAsia="Times New Roman" w:hAnsi="Times New Roman" w:cs="Times New Roman"/>
          <w:b/>
          <w:bCs/>
          <w:sz w:val="24"/>
          <w:szCs w:val="24"/>
        </w:rPr>
        <w:t>IV. DARBŲ ATLIKIMO IR SUTARTIES GALIOJIMO TERMINAI</w:t>
      </w:r>
    </w:p>
    <w:p w14:paraId="005FAFF9" w14:textId="77777777" w:rsidR="00F813A0" w:rsidRPr="00A70145" w:rsidRDefault="00F813A0" w:rsidP="00491738">
      <w:pPr>
        <w:tabs>
          <w:tab w:val="left" w:pos="360"/>
        </w:tabs>
        <w:spacing w:after="0" w:line="240" w:lineRule="auto"/>
        <w:rPr>
          <w:rFonts w:ascii="Times New Roman" w:eastAsia="Times New Roman" w:hAnsi="Times New Roman" w:cs="Times New Roman"/>
          <w:b/>
          <w:bCs/>
          <w:sz w:val="24"/>
          <w:szCs w:val="24"/>
        </w:rPr>
      </w:pPr>
    </w:p>
    <w:p w14:paraId="4447F1F8" w14:textId="2975816C" w:rsidR="000166ED" w:rsidRPr="00CA2A0C" w:rsidRDefault="000166ED" w:rsidP="000166ED">
      <w:pPr>
        <w:suppressAutoHyphens/>
        <w:spacing w:after="0" w:line="240" w:lineRule="auto"/>
        <w:ind w:firstLine="709"/>
        <w:jc w:val="both"/>
        <w:rPr>
          <w:rFonts w:ascii="Times New Roman" w:eastAsia="Times New Roman" w:hAnsi="Times New Roman" w:cs="Times New Roman"/>
          <w:sz w:val="24"/>
          <w:szCs w:val="24"/>
        </w:rPr>
      </w:pPr>
      <w:r w:rsidRPr="00CA2A0C">
        <w:rPr>
          <w:rFonts w:ascii="Times New Roman" w:eastAsia="Calibri" w:hAnsi="Times New Roman" w:cs="Times New Roman"/>
          <w:sz w:val="24"/>
          <w:szCs w:val="24"/>
          <w:lang w:eastAsia="lt-LT"/>
        </w:rPr>
        <w:t xml:space="preserve">4.1. </w:t>
      </w:r>
      <w:r w:rsidR="00AB0958" w:rsidRPr="00CA2A0C">
        <w:rPr>
          <w:rFonts w:ascii="Times New Roman" w:eastAsia="Times New Roman" w:hAnsi="Times New Roman" w:cs="Times New Roman"/>
          <w:sz w:val="24"/>
          <w:szCs w:val="24"/>
          <w:lang w:eastAsia="lt-LT"/>
        </w:rPr>
        <w:t xml:space="preserve">Sutartis įsigalioja </w:t>
      </w:r>
      <w:r w:rsidR="00AB0958" w:rsidRPr="00CA2A0C">
        <w:rPr>
          <w:rFonts w:ascii="Times New Roman" w:eastAsia="Calibri" w:hAnsi="Times New Roman" w:cs="Times New Roman"/>
          <w:sz w:val="24"/>
          <w:szCs w:val="24"/>
          <w:lang w:eastAsia="lt-LT"/>
        </w:rPr>
        <w:t xml:space="preserve">po to, kai </w:t>
      </w:r>
      <w:r w:rsidR="00AB0958" w:rsidRPr="00CA2A0C">
        <w:rPr>
          <w:rFonts w:ascii="Times New Roman" w:eastAsia="Times New Roman" w:hAnsi="Times New Roman" w:cs="Times New Roman"/>
          <w:sz w:val="24"/>
          <w:szCs w:val="24"/>
          <w:lang w:eastAsia="lt-LT"/>
        </w:rPr>
        <w:t>Sutarties Šalys pasirašo Sutartį.</w:t>
      </w:r>
      <w:r w:rsidR="00AB0958" w:rsidRPr="00CA2A0C">
        <w:rPr>
          <w:rFonts w:ascii="Times New Roman" w:eastAsia="Calibri" w:hAnsi="Times New Roman" w:cs="Times New Roman"/>
          <w:sz w:val="24"/>
          <w:szCs w:val="24"/>
          <w:lang w:eastAsia="lt-LT"/>
        </w:rPr>
        <w:t xml:space="preserve"> Šalims nepasirašius Sutarties, Sutartis yra laikoma neįsigaliojusia. Sutarčiai įsigaliojus, ji </w:t>
      </w:r>
      <w:r w:rsidR="00AB0958" w:rsidRPr="00CA2A0C">
        <w:rPr>
          <w:rFonts w:ascii="Times New Roman" w:eastAsia="Calibri" w:hAnsi="Times New Roman" w:cs="Times New Roman"/>
          <w:bCs/>
          <w:noProof/>
          <w:sz w:val="24"/>
          <w:szCs w:val="24"/>
          <w:lang w:eastAsia="lt-LT"/>
        </w:rPr>
        <w:t xml:space="preserve">galioja iki visų Darbų užbaigimo </w:t>
      </w:r>
      <w:r w:rsidR="00AB0958" w:rsidRPr="00CA2A0C">
        <w:rPr>
          <w:rFonts w:ascii="Times New Roman" w:eastAsia="Times New Roman" w:hAnsi="Times New Roman"/>
          <w:sz w:val="24"/>
          <w:szCs w:val="24"/>
        </w:rPr>
        <w:t xml:space="preserve">(kai baigiasi Darbų teikimo terminas arba išnaudojamos Sutarties vykdymui skirtos lėšos) </w:t>
      </w:r>
      <w:r w:rsidR="00AB0958" w:rsidRPr="00CA2A0C">
        <w:rPr>
          <w:rFonts w:ascii="Times New Roman" w:eastAsia="Calibri" w:hAnsi="Times New Roman" w:cs="Times New Roman"/>
          <w:bCs/>
          <w:noProof/>
          <w:sz w:val="24"/>
          <w:szCs w:val="24"/>
          <w:lang w:eastAsia="lt-LT"/>
        </w:rPr>
        <w:t>ir atsiskaitymo už juos, bei kitų sutartinių įsipareigojimų įvykdymo dienos, arba kai Sutarties Šalys sutaria ją nutraukti, arba ji nutraukiama Sutartyje nustatytais atvejais</w:t>
      </w:r>
      <w:r w:rsidRPr="00CA2A0C">
        <w:rPr>
          <w:rFonts w:ascii="Times New Roman" w:eastAsia="Times New Roman" w:hAnsi="Times New Roman" w:cs="Times New Roman"/>
          <w:sz w:val="24"/>
          <w:szCs w:val="24"/>
        </w:rPr>
        <w:t>.</w:t>
      </w:r>
    </w:p>
    <w:p w14:paraId="770CB87B" w14:textId="07952AD7" w:rsidR="00AB0958" w:rsidRPr="00CA2A0C" w:rsidRDefault="00AB0958" w:rsidP="00AB0958">
      <w:pPr>
        <w:spacing w:after="0" w:line="240" w:lineRule="auto"/>
        <w:ind w:firstLine="709"/>
        <w:jc w:val="both"/>
        <w:rPr>
          <w:rFonts w:ascii="Times New Roman" w:eastAsia="Calibri" w:hAnsi="Times New Roman" w:cs="Times New Roman"/>
          <w:b/>
          <w:bCs/>
          <w:sz w:val="24"/>
          <w:szCs w:val="24"/>
          <w:lang w:eastAsia="lt-LT"/>
        </w:rPr>
      </w:pPr>
      <w:bookmarkStart w:id="10" w:name="_Hlk184719793"/>
      <w:r w:rsidRPr="00CA2A0C">
        <w:rPr>
          <w:rFonts w:ascii="Times New Roman" w:eastAsia="Calibri" w:hAnsi="Times New Roman" w:cs="Times New Roman"/>
          <w:sz w:val="24"/>
          <w:szCs w:val="24"/>
          <w:lang w:eastAsia="lt-LT"/>
        </w:rPr>
        <w:t xml:space="preserve">4.2. Darbų atlikimo terminas – </w:t>
      </w:r>
      <w:r w:rsidRPr="00CA2A0C">
        <w:rPr>
          <w:rFonts w:ascii="Times New Roman" w:eastAsia="Calibri" w:hAnsi="Times New Roman" w:cs="Times New Roman"/>
          <w:b/>
          <w:bCs/>
          <w:sz w:val="24"/>
          <w:szCs w:val="24"/>
          <w:lang w:eastAsia="lt-LT"/>
        </w:rPr>
        <w:t xml:space="preserve">13 mėn. </w:t>
      </w:r>
      <w:r w:rsidRPr="00CA2A0C">
        <w:rPr>
          <w:rFonts w:ascii="Times New Roman" w:eastAsia="Times New Roman" w:hAnsi="Times New Roman" w:cs="Times New Roman"/>
          <w:sz w:val="24"/>
          <w:szCs w:val="24"/>
        </w:rPr>
        <w:t>Į Darbų atlikimo terminą neįskaitomas Sutarties sustabdymo laikotarpis dėl Sutartyje nurodytų aplinkybių.</w:t>
      </w:r>
    </w:p>
    <w:bookmarkEnd w:id="10"/>
    <w:p w14:paraId="3E0E386D" w14:textId="77777777" w:rsidR="00AB0958" w:rsidRPr="00CA2A0C" w:rsidRDefault="00AB0958" w:rsidP="00AB0958">
      <w:pPr>
        <w:spacing w:after="0" w:line="240" w:lineRule="auto"/>
        <w:ind w:firstLine="709"/>
        <w:jc w:val="both"/>
        <w:rPr>
          <w:rFonts w:ascii="Times New Roman" w:hAnsi="Times New Roman"/>
          <w:sz w:val="24"/>
          <w:szCs w:val="24"/>
        </w:rPr>
      </w:pPr>
      <w:r w:rsidRPr="00CA2A0C">
        <w:rPr>
          <w:rFonts w:ascii="Times New Roman" w:hAnsi="Times New Roman" w:cs="Times New Roman"/>
          <w:sz w:val="24"/>
          <w:szCs w:val="24"/>
        </w:rPr>
        <w:t>4.3. Darbų atlikimo pradžia - Sutarties įsigaliojimo data</w:t>
      </w:r>
      <w:r w:rsidRPr="00CA2A0C">
        <w:rPr>
          <w:rFonts w:ascii="Times New Roman" w:hAnsi="Times New Roman"/>
          <w:sz w:val="24"/>
          <w:szCs w:val="24"/>
        </w:rPr>
        <w:t>.</w:t>
      </w:r>
    </w:p>
    <w:p w14:paraId="5F8D9725" w14:textId="77777777" w:rsidR="00A71A54" w:rsidRPr="00CA2A0C" w:rsidRDefault="00A71A54" w:rsidP="00A71A54">
      <w:pPr>
        <w:spacing w:after="0" w:line="240" w:lineRule="auto"/>
        <w:ind w:firstLine="720"/>
        <w:jc w:val="both"/>
        <w:rPr>
          <w:szCs w:val="24"/>
        </w:rPr>
      </w:pPr>
    </w:p>
    <w:p w14:paraId="572A568E" w14:textId="77777777" w:rsidR="008032BE" w:rsidRPr="00CA2A0C" w:rsidRDefault="008032BE" w:rsidP="00A71A54">
      <w:pPr>
        <w:spacing w:after="0" w:line="240" w:lineRule="auto"/>
        <w:ind w:firstLine="720"/>
        <w:jc w:val="both"/>
        <w:rPr>
          <w:szCs w:val="24"/>
        </w:rPr>
      </w:pPr>
    </w:p>
    <w:p w14:paraId="28487F50" w14:textId="3588115E" w:rsidR="005858A6" w:rsidRPr="00CA2A0C" w:rsidRDefault="005858A6" w:rsidP="00491738">
      <w:pPr>
        <w:spacing w:after="0" w:line="240" w:lineRule="auto"/>
        <w:jc w:val="center"/>
        <w:rPr>
          <w:rFonts w:ascii="Times New Roman" w:eastAsia="Calibri" w:hAnsi="Times New Roman" w:cs="Times New Roman"/>
          <w:b/>
          <w:bCs/>
          <w:sz w:val="24"/>
          <w:szCs w:val="24"/>
          <w:lang w:eastAsia="lt-LT"/>
        </w:rPr>
      </w:pPr>
      <w:r w:rsidRPr="00CA2A0C">
        <w:rPr>
          <w:rFonts w:ascii="Times New Roman" w:eastAsia="Calibri" w:hAnsi="Times New Roman" w:cs="Times New Roman"/>
          <w:b/>
          <w:bCs/>
          <w:sz w:val="24"/>
          <w:szCs w:val="24"/>
          <w:lang w:eastAsia="lt-LT"/>
        </w:rPr>
        <w:t>V. ŠALIŲ TEISĖS IR PAREIGOS</w:t>
      </w:r>
    </w:p>
    <w:p w14:paraId="0048E8AC" w14:textId="77777777" w:rsidR="005858A6" w:rsidRPr="00CA2A0C" w:rsidRDefault="005858A6" w:rsidP="00491738">
      <w:pPr>
        <w:tabs>
          <w:tab w:val="left" w:pos="1134"/>
          <w:tab w:val="left" w:pos="1843"/>
        </w:tabs>
        <w:spacing w:after="0" w:line="240" w:lineRule="auto"/>
        <w:rPr>
          <w:rFonts w:ascii="Times New Roman" w:eastAsia="Calibri" w:hAnsi="Times New Roman" w:cs="Times New Roman"/>
          <w:b/>
          <w:bCs/>
          <w:sz w:val="24"/>
          <w:szCs w:val="24"/>
          <w:lang w:eastAsia="lt-LT"/>
        </w:rPr>
      </w:pPr>
    </w:p>
    <w:p w14:paraId="0812C257" w14:textId="1FE33B8F" w:rsidR="005858A6" w:rsidRPr="00CA2A0C" w:rsidRDefault="008032BE" w:rsidP="00491738">
      <w:pPr>
        <w:spacing w:after="0" w:line="240" w:lineRule="auto"/>
        <w:ind w:firstLine="709"/>
        <w:jc w:val="both"/>
        <w:rPr>
          <w:rFonts w:ascii="Times New Roman" w:eastAsia="Times New Roman" w:hAnsi="Times New Roman" w:cs="Times New Roman"/>
          <w:bCs/>
          <w:sz w:val="24"/>
          <w:szCs w:val="24"/>
        </w:rPr>
      </w:pPr>
      <w:r w:rsidRPr="00CA2A0C">
        <w:rPr>
          <w:rFonts w:ascii="Times New Roman" w:eastAsia="Times New Roman" w:hAnsi="Times New Roman" w:cs="Times New Roman"/>
          <w:b/>
          <w:bCs/>
          <w:sz w:val="24"/>
          <w:szCs w:val="24"/>
        </w:rPr>
        <w:t>5</w:t>
      </w:r>
      <w:r w:rsidR="005858A6" w:rsidRPr="00CA2A0C">
        <w:rPr>
          <w:rFonts w:ascii="Times New Roman" w:eastAsia="Times New Roman" w:hAnsi="Times New Roman" w:cs="Times New Roman"/>
          <w:b/>
          <w:bCs/>
          <w:sz w:val="24"/>
          <w:szCs w:val="24"/>
        </w:rPr>
        <w:t>.1. Užsakovas turi teisę</w:t>
      </w:r>
      <w:r w:rsidR="005858A6" w:rsidRPr="00CA2A0C">
        <w:rPr>
          <w:rFonts w:ascii="Times New Roman" w:eastAsia="Times New Roman" w:hAnsi="Times New Roman" w:cs="Times New Roman"/>
          <w:bCs/>
          <w:sz w:val="24"/>
          <w:szCs w:val="24"/>
        </w:rPr>
        <w:t>:</w:t>
      </w:r>
    </w:p>
    <w:p w14:paraId="52B62B65" w14:textId="585E9766" w:rsidR="005858A6" w:rsidRPr="00CA2A0C" w:rsidRDefault="008032BE" w:rsidP="00491738">
      <w:pPr>
        <w:spacing w:after="0" w:line="240" w:lineRule="auto"/>
        <w:ind w:firstLine="709"/>
        <w:jc w:val="both"/>
        <w:rPr>
          <w:rFonts w:ascii="Times New Roman" w:eastAsia="Times New Roman" w:hAnsi="Times New Roman" w:cs="Times New Roman"/>
          <w:bCs/>
          <w:sz w:val="24"/>
          <w:szCs w:val="24"/>
        </w:rPr>
      </w:pPr>
      <w:r w:rsidRPr="00CA2A0C">
        <w:rPr>
          <w:rFonts w:ascii="Times New Roman" w:eastAsia="Times New Roman" w:hAnsi="Times New Roman" w:cs="Times New Roman"/>
          <w:sz w:val="24"/>
          <w:szCs w:val="24"/>
        </w:rPr>
        <w:t>5</w:t>
      </w:r>
      <w:r w:rsidR="005858A6" w:rsidRPr="00CA2A0C">
        <w:rPr>
          <w:rFonts w:ascii="Times New Roman" w:eastAsia="Times New Roman" w:hAnsi="Times New Roman" w:cs="Times New Roman"/>
          <w:sz w:val="24"/>
          <w:szCs w:val="24"/>
        </w:rPr>
        <w:t>.1.1. kontroliuoti ir prižiūrėti, ar atliekamų Darbų atlikimo eiga, kiekis, kaina, medžiagų kokybė ir įrangos naudojimas atitinka Sutarties sąlygose nustatytus reikalavimus;</w:t>
      </w:r>
    </w:p>
    <w:p w14:paraId="31AB94DB" w14:textId="29BFCD19" w:rsidR="005858A6" w:rsidRPr="00CA2A0C" w:rsidRDefault="008032BE" w:rsidP="008032BE">
      <w:pPr>
        <w:spacing w:after="0" w:line="240" w:lineRule="auto"/>
        <w:ind w:firstLine="709"/>
        <w:jc w:val="both"/>
        <w:rPr>
          <w:rFonts w:ascii="Times New Roman" w:eastAsia="Times New Roman" w:hAnsi="Times New Roman" w:cs="Times New Roman"/>
          <w:sz w:val="24"/>
          <w:szCs w:val="24"/>
        </w:rPr>
      </w:pPr>
      <w:r w:rsidRPr="00CA2A0C">
        <w:rPr>
          <w:rFonts w:ascii="Times New Roman" w:eastAsia="Times New Roman" w:hAnsi="Times New Roman" w:cs="Times New Roman"/>
          <w:sz w:val="24"/>
          <w:szCs w:val="24"/>
        </w:rPr>
        <w:t>5</w:t>
      </w:r>
      <w:r w:rsidR="005858A6" w:rsidRPr="00CA2A0C">
        <w:rPr>
          <w:rFonts w:ascii="Times New Roman" w:eastAsia="Times New Roman" w:hAnsi="Times New Roman" w:cs="Times New Roman"/>
          <w:sz w:val="24"/>
          <w:szCs w:val="24"/>
        </w:rPr>
        <w:t xml:space="preserve">.1.2. </w:t>
      </w:r>
      <w:r w:rsidRPr="00CA2A0C">
        <w:rPr>
          <w:rFonts w:ascii="Times New Roman" w:eastAsia="Times New Roman" w:hAnsi="Times New Roman" w:cs="Times New Roman"/>
          <w:sz w:val="24"/>
          <w:szCs w:val="24"/>
        </w:rPr>
        <w:t>reikalauti, kad Rangovas Darbus vykdytų laikydamasis normatyvinių statybos dokumentų reikalavimų. Jeigu Rangovas nukrypsta nuo sutartinių įsipareigojimų, nesilaiko normatyvinių statybos dokumentų reikalavimų ir (ar) kitų Sutartimi prisiimtų įsipareigojimų, Užsakovas turi teisę raštu reikalauti šalinti defektus, nepriimti nekokybiškai atliktų Darbų ir nemokėti už netinkamai atliktą Darbą iki nustatytų statybos Darbų defektų pašalinimo arba pašalinti trūkumus trečiųjų asmenų pagalba Rangovo sąskaita</w:t>
      </w:r>
      <w:r w:rsidR="005858A6" w:rsidRPr="00CA2A0C">
        <w:rPr>
          <w:rFonts w:ascii="Times New Roman" w:eastAsia="Times New Roman" w:hAnsi="Times New Roman" w:cs="Times New Roman"/>
          <w:sz w:val="24"/>
          <w:szCs w:val="24"/>
        </w:rPr>
        <w:t>;</w:t>
      </w:r>
    </w:p>
    <w:p w14:paraId="1E7A5194" w14:textId="109DC337" w:rsidR="005858A6" w:rsidRPr="00CA2A0C" w:rsidRDefault="008032BE" w:rsidP="00491738">
      <w:pPr>
        <w:spacing w:after="0" w:line="240" w:lineRule="auto"/>
        <w:ind w:firstLine="709"/>
        <w:jc w:val="both"/>
        <w:rPr>
          <w:rFonts w:ascii="Times New Roman" w:eastAsia="Times New Roman" w:hAnsi="Times New Roman" w:cs="Times New Roman"/>
          <w:sz w:val="24"/>
          <w:szCs w:val="24"/>
        </w:rPr>
      </w:pPr>
      <w:r w:rsidRPr="00CA2A0C">
        <w:rPr>
          <w:rFonts w:ascii="Times New Roman" w:eastAsia="Times New Roman" w:hAnsi="Times New Roman" w:cs="Times New Roman"/>
          <w:sz w:val="24"/>
          <w:szCs w:val="24"/>
        </w:rPr>
        <w:t>5</w:t>
      </w:r>
      <w:r w:rsidR="005858A6" w:rsidRPr="00CA2A0C">
        <w:rPr>
          <w:rFonts w:ascii="Times New Roman" w:eastAsia="Times New Roman" w:hAnsi="Times New Roman" w:cs="Times New Roman"/>
          <w:sz w:val="24"/>
          <w:szCs w:val="24"/>
        </w:rPr>
        <w:t xml:space="preserve">.1.3. </w:t>
      </w:r>
      <w:r w:rsidR="005858A6" w:rsidRPr="00CA2A0C">
        <w:rPr>
          <w:rFonts w:ascii="Times New Roman" w:eastAsia="Times New Roman" w:hAnsi="Times New Roman" w:cs="Times New Roman"/>
          <w:bCs/>
          <w:sz w:val="24"/>
          <w:szCs w:val="24"/>
        </w:rPr>
        <w:t>d</w:t>
      </w:r>
      <w:r w:rsidR="005858A6" w:rsidRPr="00CA2A0C">
        <w:rPr>
          <w:rFonts w:ascii="Times New Roman" w:eastAsia="Times New Roman" w:hAnsi="Times New Roman" w:cs="Times New Roman"/>
          <w:sz w:val="24"/>
          <w:szCs w:val="24"/>
        </w:rPr>
        <w:t>uoti nurodymus Rangovui ir reikalauti jų vykdymo, jei sistemingai pažeidžiami Sutartyje nurodyti kokybiniai reikalavimai;</w:t>
      </w:r>
    </w:p>
    <w:p w14:paraId="55986132" w14:textId="13065BA8" w:rsidR="005858A6" w:rsidRPr="00CA2A0C" w:rsidRDefault="008032BE" w:rsidP="00491738">
      <w:pPr>
        <w:spacing w:after="0" w:line="240" w:lineRule="auto"/>
        <w:ind w:firstLine="709"/>
        <w:jc w:val="both"/>
        <w:rPr>
          <w:rFonts w:ascii="Times New Roman" w:eastAsia="Times New Roman" w:hAnsi="Times New Roman" w:cs="Times New Roman"/>
          <w:sz w:val="24"/>
          <w:szCs w:val="24"/>
        </w:rPr>
      </w:pPr>
      <w:r w:rsidRPr="00CA2A0C">
        <w:rPr>
          <w:rFonts w:ascii="Times New Roman" w:eastAsia="Times New Roman" w:hAnsi="Times New Roman" w:cs="Times New Roman"/>
          <w:sz w:val="24"/>
          <w:szCs w:val="24"/>
        </w:rPr>
        <w:t>5</w:t>
      </w:r>
      <w:r w:rsidR="005858A6" w:rsidRPr="00CA2A0C">
        <w:rPr>
          <w:rFonts w:ascii="Times New Roman" w:eastAsia="Times New Roman" w:hAnsi="Times New Roman" w:cs="Times New Roman"/>
          <w:sz w:val="24"/>
          <w:szCs w:val="24"/>
        </w:rPr>
        <w:t xml:space="preserve">.1.4. sulaikyti mokėjimus už atliktus Darbus, jeigu dėl Rangovo kaltės nepašalinti anksčiau nurodyti apmokėjimui pateiktų Darbų defektai; </w:t>
      </w:r>
    </w:p>
    <w:p w14:paraId="0E0667E5" w14:textId="383D447F" w:rsidR="005858A6" w:rsidRPr="00CA2A0C" w:rsidRDefault="008032BE" w:rsidP="00491738">
      <w:pPr>
        <w:spacing w:after="0" w:line="240" w:lineRule="auto"/>
        <w:ind w:firstLine="709"/>
        <w:jc w:val="both"/>
        <w:rPr>
          <w:rFonts w:ascii="Times New Roman" w:eastAsia="Times New Roman" w:hAnsi="Times New Roman" w:cs="Times New Roman"/>
          <w:sz w:val="24"/>
          <w:szCs w:val="24"/>
        </w:rPr>
      </w:pPr>
      <w:r w:rsidRPr="00CA2A0C">
        <w:rPr>
          <w:rFonts w:ascii="Times New Roman" w:eastAsia="Times New Roman" w:hAnsi="Times New Roman" w:cs="Times New Roman"/>
          <w:sz w:val="24"/>
          <w:szCs w:val="24"/>
        </w:rPr>
        <w:t>5</w:t>
      </w:r>
      <w:r w:rsidR="005858A6" w:rsidRPr="00CA2A0C">
        <w:rPr>
          <w:rFonts w:ascii="Times New Roman" w:eastAsia="Times New Roman" w:hAnsi="Times New Roman" w:cs="Times New Roman"/>
          <w:sz w:val="24"/>
          <w:szCs w:val="24"/>
        </w:rPr>
        <w:t>.1.</w:t>
      </w:r>
      <w:r w:rsidRPr="00CA2A0C">
        <w:rPr>
          <w:rFonts w:ascii="Times New Roman" w:eastAsia="Times New Roman" w:hAnsi="Times New Roman" w:cs="Times New Roman"/>
          <w:sz w:val="24"/>
          <w:szCs w:val="24"/>
        </w:rPr>
        <w:t>5</w:t>
      </w:r>
      <w:r w:rsidR="005858A6" w:rsidRPr="00CA2A0C">
        <w:rPr>
          <w:rFonts w:ascii="Times New Roman" w:eastAsia="Times New Roman" w:hAnsi="Times New Roman" w:cs="Times New Roman"/>
          <w:sz w:val="24"/>
          <w:szCs w:val="24"/>
        </w:rPr>
        <w:t xml:space="preserve"> reikalauti iš Rangovo ir iš jo gauti informaciją bei dokumentus patvirtinančius, kad Rangovas Sutarties vykdymo metu taiko aplinkos apsaugos reikalavimus</w:t>
      </w:r>
      <w:r w:rsidR="000C5C88" w:rsidRPr="00CA2A0C">
        <w:rPr>
          <w:rFonts w:ascii="Times New Roman" w:eastAsia="Times New Roman" w:hAnsi="Times New Roman" w:cs="Times New Roman"/>
          <w:sz w:val="24"/>
          <w:szCs w:val="24"/>
        </w:rPr>
        <w:t>;</w:t>
      </w:r>
    </w:p>
    <w:p w14:paraId="26D02415" w14:textId="5224D65A" w:rsidR="000C5C88" w:rsidRPr="00CA2A0C" w:rsidRDefault="008032BE" w:rsidP="00491738">
      <w:pPr>
        <w:spacing w:after="0" w:line="240" w:lineRule="auto"/>
        <w:ind w:firstLine="709"/>
        <w:jc w:val="both"/>
        <w:rPr>
          <w:rFonts w:ascii="Times New Roman" w:eastAsia="Times New Roman" w:hAnsi="Times New Roman" w:cs="Times New Roman"/>
          <w:sz w:val="24"/>
          <w:szCs w:val="24"/>
        </w:rPr>
      </w:pPr>
      <w:r w:rsidRPr="00CA2A0C">
        <w:rPr>
          <w:rFonts w:ascii="Times New Roman" w:eastAsia="Times New Roman" w:hAnsi="Times New Roman"/>
          <w:sz w:val="24"/>
          <w:szCs w:val="24"/>
        </w:rPr>
        <w:t>5</w:t>
      </w:r>
      <w:r w:rsidR="000C5C88" w:rsidRPr="00CA2A0C">
        <w:rPr>
          <w:rFonts w:ascii="Times New Roman" w:eastAsia="Times New Roman" w:hAnsi="Times New Roman"/>
          <w:sz w:val="24"/>
          <w:szCs w:val="24"/>
        </w:rPr>
        <w:t>.1.</w:t>
      </w:r>
      <w:r w:rsidRPr="00CA2A0C">
        <w:rPr>
          <w:rFonts w:ascii="Times New Roman" w:eastAsia="Times New Roman" w:hAnsi="Times New Roman"/>
          <w:sz w:val="24"/>
          <w:szCs w:val="24"/>
        </w:rPr>
        <w:t>6</w:t>
      </w:r>
      <w:r w:rsidR="000C5C88" w:rsidRPr="00CA2A0C">
        <w:rPr>
          <w:rFonts w:ascii="Times New Roman" w:eastAsia="Times New Roman" w:hAnsi="Times New Roman"/>
          <w:sz w:val="24"/>
          <w:szCs w:val="24"/>
        </w:rPr>
        <w:t>. Užsakovas turi ir kitas šios Sutarties bei Lietuvos Respublikoje galiojančių teisės aktų numatytas teises.</w:t>
      </w:r>
    </w:p>
    <w:p w14:paraId="26CC761D" w14:textId="0473902D" w:rsidR="005858A6" w:rsidRPr="00CA2A0C" w:rsidRDefault="008032BE" w:rsidP="00491738">
      <w:pPr>
        <w:spacing w:after="0" w:line="240" w:lineRule="auto"/>
        <w:ind w:firstLine="709"/>
        <w:jc w:val="both"/>
        <w:rPr>
          <w:rFonts w:ascii="Times New Roman" w:eastAsia="Calibri" w:hAnsi="Times New Roman" w:cs="Times New Roman"/>
          <w:bCs/>
          <w:sz w:val="24"/>
          <w:szCs w:val="24"/>
          <w:lang w:eastAsia="lt-LT"/>
        </w:rPr>
      </w:pPr>
      <w:r w:rsidRPr="00CA2A0C">
        <w:rPr>
          <w:rFonts w:ascii="Times New Roman" w:eastAsia="Calibri" w:hAnsi="Times New Roman" w:cs="Times New Roman"/>
          <w:b/>
          <w:sz w:val="24"/>
          <w:szCs w:val="24"/>
          <w:lang w:eastAsia="lt-LT"/>
        </w:rPr>
        <w:t>5</w:t>
      </w:r>
      <w:r w:rsidR="005858A6" w:rsidRPr="00CA2A0C">
        <w:rPr>
          <w:rFonts w:ascii="Times New Roman" w:eastAsia="Calibri" w:hAnsi="Times New Roman" w:cs="Times New Roman"/>
          <w:b/>
          <w:sz w:val="24"/>
          <w:szCs w:val="24"/>
          <w:lang w:eastAsia="lt-LT"/>
        </w:rPr>
        <w:t>.2. Užsakovas įsipareigoja:</w:t>
      </w:r>
    </w:p>
    <w:p w14:paraId="11ABE0BC" w14:textId="77777777" w:rsidR="008032BE" w:rsidRPr="00CA2A0C" w:rsidRDefault="008032BE" w:rsidP="008032BE">
      <w:pPr>
        <w:spacing w:after="0" w:line="240" w:lineRule="auto"/>
        <w:ind w:firstLine="709"/>
        <w:jc w:val="both"/>
        <w:rPr>
          <w:rFonts w:ascii="Times New Roman" w:eastAsia="Calibri" w:hAnsi="Times New Roman" w:cs="Times New Roman"/>
          <w:bCs/>
          <w:sz w:val="24"/>
          <w:szCs w:val="24"/>
          <w:lang w:eastAsia="lt-LT"/>
        </w:rPr>
      </w:pPr>
      <w:r w:rsidRPr="00CA2A0C">
        <w:rPr>
          <w:rFonts w:ascii="Times New Roman" w:eastAsia="Calibri" w:hAnsi="Times New Roman" w:cs="Times New Roman"/>
          <w:bCs/>
          <w:sz w:val="24"/>
          <w:szCs w:val="24"/>
          <w:lang w:eastAsia="lt-LT"/>
        </w:rPr>
        <w:t>5.2.1. bendradarbiauti su Rangovu vykdant Darbus;</w:t>
      </w:r>
    </w:p>
    <w:p w14:paraId="09D9361C" w14:textId="77777777" w:rsidR="008032BE" w:rsidRPr="00CA2A0C" w:rsidRDefault="008032BE" w:rsidP="008032BE">
      <w:pPr>
        <w:spacing w:after="0" w:line="240" w:lineRule="auto"/>
        <w:ind w:firstLine="709"/>
        <w:jc w:val="both"/>
        <w:rPr>
          <w:rFonts w:ascii="Times New Roman" w:eastAsia="Calibri" w:hAnsi="Times New Roman" w:cs="Times New Roman"/>
          <w:bCs/>
          <w:sz w:val="24"/>
          <w:szCs w:val="24"/>
          <w:lang w:eastAsia="lt-LT"/>
        </w:rPr>
      </w:pPr>
      <w:r w:rsidRPr="00CA2A0C">
        <w:rPr>
          <w:rFonts w:ascii="Times New Roman" w:eastAsia="Calibri" w:hAnsi="Times New Roman" w:cs="Times New Roman"/>
          <w:bCs/>
          <w:sz w:val="24"/>
          <w:szCs w:val="24"/>
          <w:lang w:eastAsia="lt-LT"/>
        </w:rPr>
        <w:t xml:space="preserve">5.2.2. </w:t>
      </w:r>
      <w:r w:rsidRPr="00CA2A0C">
        <w:rPr>
          <w:rFonts w:ascii="Times New Roman" w:eastAsia="Times New Roman" w:hAnsi="Times New Roman" w:cs="Times New Roman"/>
          <w:sz w:val="24"/>
          <w:szCs w:val="24"/>
          <w:lang w:eastAsia="ar-SA"/>
        </w:rPr>
        <w:t xml:space="preserve">vesti atliktų Darbų apskaitą ir priimti </w:t>
      </w:r>
      <w:r w:rsidRPr="00CA2A0C">
        <w:rPr>
          <w:rFonts w:ascii="Times New Roman" w:eastAsia="Calibri" w:hAnsi="Times New Roman" w:cs="Times New Roman"/>
          <w:bCs/>
          <w:sz w:val="24"/>
          <w:szCs w:val="24"/>
          <w:lang w:eastAsia="lt-LT"/>
        </w:rPr>
        <w:t xml:space="preserve">tinkamai </w:t>
      </w:r>
      <w:r w:rsidRPr="00CA2A0C">
        <w:rPr>
          <w:rFonts w:ascii="Times New Roman" w:eastAsia="Times New Roman" w:hAnsi="Times New Roman" w:cs="Times New Roman"/>
          <w:sz w:val="24"/>
          <w:szCs w:val="24"/>
          <w:lang w:eastAsia="ar-SA"/>
        </w:rPr>
        <w:t>atliktus Darbus pagal aktus ir pasirašytas PVM sąskaitas – faktūras;</w:t>
      </w:r>
    </w:p>
    <w:p w14:paraId="6CFD9148" w14:textId="77777777" w:rsidR="008032BE" w:rsidRPr="00CA2A0C" w:rsidRDefault="008032BE" w:rsidP="008032BE">
      <w:pPr>
        <w:spacing w:after="0" w:line="240" w:lineRule="auto"/>
        <w:ind w:firstLine="709"/>
        <w:jc w:val="both"/>
        <w:rPr>
          <w:rFonts w:ascii="Times New Roman" w:eastAsia="Calibri" w:hAnsi="Times New Roman" w:cs="Times New Roman"/>
          <w:bCs/>
          <w:sz w:val="24"/>
          <w:szCs w:val="24"/>
          <w:lang w:eastAsia="lt-LT"/>
        </w:rPr>
      </w:pPr>
      <w:r w:rsidRPr="00CA2A0C">
        <w:rPr>
          <w:rFonts w:ascii="Times New Roman" w:eastAsia="Calibri" w:hAnsi="Times New Roman" w:cs="Times New Roman"/>
          <w:bCs/>
          <w:sz w:val="24"/>
          <w:szCs w:val="24"/>
          <w:lang w:eastAsia="lt-LT"/>
        </w:rPr>
        <w:t xml:space="preserve">5.2.3. </w:t>
      </w:r>
      <w:r w:rsidRPr="00CA2A0C">
        <w:rPr>
          <w:rFonts w:ascii="Times New Roman" w:eastAsia="Times New Roman" w:hAnsi="Times New Roman" w:cs="Times New Roman"/>
          <w:sz w:val="24"/>
          <w:szCs w:val="24"/>
          <w:lang w:eastAsia="ar-SA"/>
        </w:rPr>
        <w:t>suteikti Rangovui visą informaciją, reikalingą Sutartyje numatytiems Darbams atlikti;</w:t>
      </w:r>
    </w:p>
    <w:p w14:paraId="56BB7170" w14:textId="77777777" w:rsidR="008032BE" w:rsidRPr="00CA2A0C" w:rsidRDefault="008032BE" w:rsidP="008032BE">
      <w:pPr>
        <w:spacing w:after="0" w:line="240" w:lineRule="auto"/>
        <w:ind w:firstLine="709"/>
        <w:jc w:val="both"/>
        <w:rPr>
          <w:rFonts w:ascii="Times New Roman" w:eastAsia="Calibri" w:hAnsi="Times New Roman" w:cs="Times New Roman"/>
          <w:bCs/>
          <w:sz w:val="24"/>
          <w:szCs w:val="24"/>
          <w:lang w:eastAsia="lt-LT"/>
        </w:rPr>
      </w:pPr>
      <w:r w:rsidRPr="00CA2A0C">
        <w:rPr>
          <w:rFonts w:ascii="Times New Roman" w:eastAsia="Calibri" w:hAnsi="Times New Roman" w:cs="Times New Roman"/>
          <w:bCs/>
          <w:sz w:val="24"/>
          <w:szCs w:val="24"/>
          <w:lang w:eastAsia="lt-LT"/>
        </w:rPr>
        <w:t>5.2.4. sumokėti Rangovui už tinkamai atliktus bei nustatyta tvarka priimtus Darbus Sutartyje numatytais terminais ir tvarka;</w:t>
      </w:r>
    </w:p>
    <w:p w14:paraId="6FFBC04F" w14:textId="77777777" w:rsidR="008032BE" w:rsidRPr="00CA2A0C" w:rsidRDefault="008032BE" w:rsidP="008032BE">
      <w:pPr>
        <w:spacing w:after="0" w:line="240" w:lineRule="auto"/>
        <w:ind w:firstLine="709"/>
        <w:jc w:val="both"/>
        <w:rPr>
          <w:rFonts w:ascii="Times New Roman" w:eastAsia="Calibri" w:hAnsi="Times New Roman" w:cs="Times New Roman"/>
          <w:bCs/>
          <w:sz w:val="24"/>
          <w:szCs w:val="24"/>
          <w:lang w:eastAsia="lt-LT"/>
        </w:rPr>
      </w:pPr>
      <w:r w:rsidRPr="00CA2A0C">
        <w:rPr>
          <w:rFonts w:ascii="Times New Roman" w:eastAsia="Calibri" w:hAnsi="Times New Roman" w:cs="Times New Roman"/>
          <w:bCs/>
          <w:sz w:val="24"/>
          <w:szCs w:val="24"/>
          <w:lang w:eastAsia="lt-LT"/>
        </w:rPr>
        <w:t>5.2.5. nesudaryti iki šios Sutarties pabaigos ar nutraukimo sutarčių dėl analogiškų Darbų vykdymo Sutarties objekte su kitais Rangovais be raštiško Rangovo sutikimo;</w:t>
      </w:r>
    </w:p>
    <w:p w14:paraId="280D82BF" w14:textId="77777777" w:rsidR="008032BE" w:rsidRPr="00CA2A0C" w:rsidRDefault="008032BE" w:rsidP="008032BE">
      <w:pPr>
        <w:spacing w:after="0" w:line="240" w:lineRule="auto"/>
        <w:ind w:firstLine="709"/>
        <w:jc w:val="both"/>
        <w:rPr>
          <w:rFonts w:ascii="Times New Roman" w:eastAsia="Calibri" w:hAnsi="Times New Roman" w:cs="Times New Roman"/>
          <w:bCs/>
          <w:sz w:val="24"/>
          <w:szCs w:val="24"/>
          <w:lang w:eastAsia="lt-LT"/>
        </w:rPr>
      </w:pPr>
      <w:r w:rsidRPr="00CA2A0C">
        <w:rPr>
          <w:rFonts w:ascii="Times New Roman" w:eastAsia="Calibri" w:hAnsi="Times New Roman" w:cs="Times New Roman"/>
          <w:bCs/>
          <w:sz w:val="24"/>
          <w:szCs w:val="24"/>
          <w:lang w:eastAsia="lt-LT"/>
        </w:rPr>
        <w:t>5.2.6. pastebėjęs nukrypimus nuo Sutarties sąlygų, bloginančius Darbų rezultatų kokybę, ar kitus trūkumus, nedelsdamas apie tai pranešti Rangovui.</w:t>
      </w:r>
    </w:p>
    <w:p w14:paraId="1A0B7886" w14:textId="6C704E13" w:rsidR="005858A6" w:rsidRPr="00CA2A0C" w:rsidRDefault="008032BE" w:rsidP="00491738">
      <w:pPr>
        <w:spacing w:after="0" w:line="240" w:lineRule="auto"/>
        <w:ind w:firstLine="709"/>
        <w:jc w:val="both"/>
        <w:rPr>
          <w:rFonts w:ascii="Times New Roman" w:eastAsia="Times New Roman" w:hAnsi="Times New Roman" w:cs="Times New Roman"/>
          <w:bCs/>
          <w:sz w:val="24"/>
          <w:szCs w:val="24"/>
        </w:rPr>
      </w:pPr>
      <w:r w:rsidRPr="00CA2A0C">
        <w:rPr>
          <w:rFonts w:ascii="Times New Roman" w:eastAsia="Times New Roman" w:hAnsi="Times New Roman" w:cs="Times New Roman"/>
          <w:b/>
          <w:bCs/>
          <w:sz w:val="24"/>
          <w:szCs w:val="24"/>
        </w:rPr>
        <w:t>5</w:t>
      </w:r>
      <w:r w:rsidR="005858A6" w:rsidRPr="00CA2A0C">
        <w:rPr>
          <w:rFonts w:ascii="Times New Roman" w:eastAsia="Times New Roman" w:hAnsi="Times New Roman" w:cs="Times New Roman"/>
          <w:b/>
          <w:bCs/>
          <w:sz w:val="24"/>
          <w:szCs w:val="24"/>
        </w:rPr>
        <w:t>.3. Rangovas turi teisę</w:t>
      </w:r>
      <w:r w:rsidR="005858A6" w:rsidRPr="00CA2A0C">
        <w:rPr>
          <w:rFonts w:ascii="Times New Roman" w:eastAsia="Times New Roman" w:hAnsi="Times New Roman" w:cs="Times New Roman"/>
          <w:bCs/>
          <w:sz w:val="24"/>
          <w:szCs w:val="24"/>
        </w:rPr>
        <w:t>:</w:t>
      </w:r>
    </w:p>
    <w:p w14:paraId="0ADEE35B" w14:textId="087E7F90" w:rsidR="005858A6" w:rsidRPr="00CA2A0C" w:rsidRDefault="008032BE" w:rsidP="00491738">
      <w:pPr>
        <w:spacing w:after="0" w:line="240" w:lineRule="auto"/>
        <w:ind w:firstLine="709"/>
        <w:jc w:val="both"/>
        <w:rPr>
          <w:rFonts w:ascii="Times New Roman" w:eastAsia="Calibri" w:hAnsi="Times New Roman" w:cs="Times New Roman"/>
          <w:bCs/>
          <w:sz w:val="24"/>
          <w:szCs w:val="24"/>
          <w:lang w:eastAsia="lt-LT"/>
        </w:rPr>
      </w:pPr>
      <w:r w:rsidRPr="00CA2A0C">
        <w:rPr>
          <w:rFonts w:ascii="Times New Roman" w:eastAsia="Calibri" w:hAnsi="Times New Roman" w:cs="Times New Roman"/>
          <w:bCs/>
          <w:sz w:val="24"/>
          <w:szCs w:val="24"/>
          <w:lang w:eastAsia="lt-LT"/>
        </w:rPr>
        <w:t>5</w:t>
      </w:r>
      <w:r w:rsidR="005858A6" w:rsidRPr="00CA2A0C">
        <w:rPr>
          <w:rFonts w:ascii="Times New Roman" w:eastAsia="Calibri" w:hAnsi="Times New Roman" w:cs="Times New Roman"/>
          <w:bCs/>
          <w:sz w:val="24"/>
          <w:szCs w:val="24"/>
          <w:lang w:eastAsia="lt-LT"/>
        </w:rPr>
        <w:t>.3.</w:t>
      </w:r>
      <w:r w:rsidR="009D0FA2" w:rsidRPr="00CA2A0C">
        <w:rPr>
          <w:rFonts w:ascii="Times New Roman" w:eastAsia="Calibri" w:hAnsi="Times New Roman" w:cs="Times New Roman"/>
          <w:bCs/>
          <w:sz w:val="24"/>
          <w:szCs w:val="24"/>
          <w:lang w:eastAsia="lt-LT"/>
        </w:rPr>
        <w:t>1</w:t>
      </w:r>
      <w:r w:rsidR="005858A6" w:rsidRPr="00CA2A0C">
        <w:rPr>
          <w:rFonts w:ascii="Times New Roman" w:eastAsia="Calibri" w:hAnsi="Times New Roman" w:cs="Times New Roman"/>
          <w:bCs/>
          <w:sz w:val="24"/>
          <w:szCs w:val="24"/>
          <w:lang w:eastAsia="lt-LT"/>
        </w:rPr>
        <w:t>. Rangovas turi teisę užbaigti Darbus anksčiau sutarto termino;</w:t>
      </w:r>
    </w:p>
    <w:p w14:paraId="1C02FCD0" w14:textId="5B1E517F" w:rsidR="009D0FA2" w:rsidRPr="00CA2A0C" w:rsidRDefault="008032BE" w:rsidP="00491738">
      <w:pPr>
        <w:spacing w:after="0" w:line="240" w:lineRule="auto"/>
        <w:ind w:firstLine="709"/>
        <w:jc w:val="both"/>
        <w:rPr>
          <w:rFonts w:ascii="Times New Roman" w:eastAsia="Calibri" w:hAnsi="Times New Roman" w:cs="Times New Roman"/>
          <w:bCs/>
          <w:sz w:val="24"/>
          <w:szCs w:val="24"/>
          <w:lang w:eastAsia="lt-LT"/>
        </w:rPr>
      </w:pPr>
      <w:r w:rsidRPr="00CA2A0C">
        <w:rPr>
          <w:rFonts w:ascii="Times New Roman" w:eastAsia="Calibri" w:hAnsi="Times New Roman" w:cs="Times New Roman"/>
          <w:bCs/>
          <w:sz w:val="24"/>
          <w:szCs w:val="24"/>
          <w:lang w:eastAsia="lt-LT"/>
        </w:rPr>
        <w:t>5</w:t>
      </w:r>
      <w:r w:rsidR="005858A6" w:rsidRPr="00CA2A0C">
        <w:rPr>
          <w:rFonts w:ascii="Times New Roman" w:eastAsia="Calibri" w:hAnsi="Times New Roman" w:cs="Times New Roman"/>
          <w:bCs/>
          <w:sz w:val="24"/>
          <w:szCs w:val="24"/>
          <w:lang w:eastAsia="lt-LT"/>
        </w:rPr>
        <w:t>.3.</w:t>
      </w:r>
      <w:r w:rsidR="009D0FA2" w:rsidRPr="00CA2A0C">
        <w:rPr>
          <w:rFonts w:ascii="Times New Roman" w:eastAsia="Calibri" w:hAnsi="Times New Roman" w:cs="Times New Roman"/>
          <w:bCs/>
          <w:sz w:val="24"/>
          <w:szCs w:val="24"/>
          <w:lang w:eastAsia="lt-LT"/>
        </w:rPr>
        <w:t>2</w:t>
      </w:r>
      <w:r w:rsidR="005858A6" w:rsidRPr="00CA2A0C">
        <w:rPr>
          <w:rFonts w:ascii="Times New Roman" w:eastAsia="Calibri" w:hAnsi="Times New Roman" w:cs="Times New Roman"/>
          <w:bCs/>
          <w:sz w:val="24"/>
          <w:szCs w:val="24"/>
          <w:lang w:eastAsia="lt-LT"/>
        </w:rPr>
        <w:t>. laiku gauti apmokėjimą už tinkamai atliktus Darbus, pagal Sutarties sąlygas</w:t>
      </w:r>
      <w:r w:rsidR="009D0FA2" w:rsidRPr="00CA2A0C">
        <w:rPr>
          <w:rFonts w:ascii="Times New Roman" w:eastAsia="Calibri" w:hAnsi="Times New Roman" w:cs="Times New Roman"/>
          <w:bCs/>
          <w:sz w:val="24"/>
          <w:szCs w:val="24"/>
          <w:lang w:eastAsia="lt-LT"/>
        </w:rPr>
        <w:t>;</w:t>
      </w:r>
    </w:p>
    <w:p w14:paraId="23C4CA9D" w14:textId="0E76CB19" w:rsidR="005858A6" w:rsidRPr="00CA2A0C" w:rsidRDefault="008032BE" w:rsidP="009D0FA2">
      <w:pPr>
        <w:spacing w:after="0" w:line="240" w:lineRule="auto"/>
        <w:ind w:firstLine="709"/>
        <w:jc w:val="both"/>
        <w:rPr>
          <w:rFonts w:ascii="Times New Roman" w:eastAsia="Calibri" w:hAnsi="Times New Roman" w:cs="Times New Roman"/>
          <w:sz w:val="24"/>
          <w:szCs w:val="24"/>
          <w:lang w:eastAsia="lt-LT"/>
        </w:rPr>
      </w:pPr>
      <w:r w:rsidRPr="00CA2A0C">
        <w:rPr>
          <w:rFonts w:ascii="Times New Roman" w:eastAsia="Calibri" w:hAnsi="Times New Roman" w:cs="Times New Roman"/>
          <w:sz w:val="24"/>
          <w:szCs w:val="24"/>
          <w:lang w:eastAsia="lt-LT"/>
        </w:rPr>
        <w:t>5</w:t>
      </w:r>
      <w:r w:rsidR="009D0FA2" w:rsidRPr="00CA2A0C">
        <w:rPr>
          <w:rFonts w:ascii="Times New Roman" w:eastAsia="Calibri" w:hAnsi="Times New Roman" w:cs="Times New Roman"/>
          <w:sz w:val="24"/>
          <w:szCs w:val="24"/>
          <w:lang w:eastAsia="lt-LT"/>
        </w:rPr>
        <w:t>.3.3. naudotis Lietuvos Respublikos melioracijos įstatymo ir kituose Lietuvos Respublikos teisės aktuose numatytomis Rangovo teisėmis.</w:t>
      </w:r>
    </w:p>
    <w:p w14:paraId="4F9DB77C" w14:textId="647414E5" w:rsidR="005858A6" w:rsidRPr="00CA2A0C" w:rsidRDefault="008032BE" w:rsidP="00491738">
      <w:pPr>
        <w:spacing w:after="0" w:line="240" w:lineRule="auto"/>
        <w:ind w:firstLine="709"/>
        <w:jc w:val="both"/>
        <w:rPr>
          <w:rFonts w:ascii="Times New Roman" w:eastAsia="Calibri" w:hAnsi="Times New Roman" w:cs="Times New Roman"/>
          <w:sz w:val="24"/>
          <w:szCs w:val="24"/>
          <w:lang w:eastAsia="lt-LT"/>
        </w:rPr>
      </w:pPr>
      <w:r w:rsidRPr="00CA2A0C">
        <w:rPr>
          <w:rFonts w:ascii="Times New Roman" w:eastAsia="Calibri" w:hAnsi="Times New Roman" w:cs="Times New Roman"/>
          <w:b/>
          <w:sz w:val="24"/>
          <w:szCs w:val="24"/>
          <w:lang w:eastAsia="lt-LT"/>
        </w:rPr>
        <w:t>5</w:t>
      </w:r>
      <w:r w:rsidR="005858A6" w:rsidRPr="00CA2A0C">
        <w:rPr>
          <w:rFonts w:ascii="Times New Roman" w:eastAsia="Calibri" w:hAnsi="Times New Roman" w:cs="Times New Roman"/>
          <w:b/>
          <w:sz w:val="24"/>
          <w:szCs w:val="24"/>
          <w:lang w:eastAsia="lt-LT"/>
        </w:rPr>
        <w:t>.4. Rangovas įsipareigoja</w:t>
      </w:r>
      <w:r w:rsidR="005858A6" w:rsidRPr="00CA2A0C">
        <w:rPr>
          <w:rFonts w:ascii="Times New Roman" w:eastAsia="Calibri" w:hAnsi="Times New Roman" w:cs="Times New Roman"/>
          <w:sz w:val="24"/>
          <w:szCs w:val="24"/>
          <w:lang w:eastAsia="lt-LT"/>
        </w:rPr>
        <w:t>:</w:t>
      </w:r>
    </w:p>
    <w:p w14:paraId="0901F795" w14:textId="77777777" w:rsidR="008032BE" w:rsidRPr="00CA2A0C" w:rsidRDefault="008032BE" w:rsidP="008032BE">
      <w:pPr>
        <w:suppressAutoHyphens/>
        <w:spacing w:after="0" w:line="240" w:lineRule="auto"/>
        <w:ind w:firstLine="709"/>
        <w:jc w:val="both"/>
        <w:rPr>
          <w:rFonts w:ascii="Times New Roman" w:eastAsia="Times New Roman" w:hAnsi="Times New Roman" w:cs="Times New Roman"/>
          <w:sz w:val="24"/>
          <w:szCs w:val="24"/>
          <w:lang w:eastAsia="ar-SA"/>
        </w:rPr>
      </w:pPr>
      <w:r w:rsidRPr="00CA2A0C">
        <w:rPr>
          <w:rFonts w:ascii="Times New Roman" w:eastAsia="Times New Roman" w:hAnsi="Times New Roman" w:cs="Times New Roman"/>
          <w:sz w:val="24"/>
          <w:szCs w:val="24"/>
          <w:lang w:eastAsia="ar-SA"/>
        </w:rPr>
        <w:t>5.4.1. kartu su Užsakovo atstovu nuvykti apžiūrėti objektus;</w:t>
      </w:r>
    </w:p>
    <w:p w14:paraId="2B83C0CF" w14:textId="77777777" w:rsidR="008032BE" w:rsidRPr="00CA2A0C" w:rsidRDefault="008032BE" w:rsidP="008032BE">
      <w:pPr>
        <w:suppressAutoHyphens/>
        <w:spacing w:after="0" w:line="240" w:lineRule="auto"/>
        <w:ind w:firstLine="709"/>
        <w:jc w:val="both"/>
        <w:rPr>
          <w:rFonts w:ascii="Times New Roman" w:eastAsia="Times New Roman" w:hAnsi="Times New Roman" w:cs="Times New Roman"/>
          <w:sz w:val="24"/>
          <w:szCs w:val="24"/>
          <w:lang w:eastAsia="ar-SA"/>
        </w:rPr>
      </w:pPr>
      <w:r w:rsidRPr="00CA2A0C">
        <w:rPr>
          <w:rFonts w:ascii="Times New Roman" w:eastAsia="Times New Roman" w:hAnsi="Times New Roman" w:cs="Times New Roman"/>
          <w:sz w:val="24"/>
          <w:szCs w:val="24"/>
          <w:lang w:eastAsia="ar-SA"/>
        </w:rPr>
        <w:t>5.4.2. Darbus atlikti laiku, kokybiškai;</w:t>
      </w:r>
    </w:p>
    <w:p w14:paraId="78888915" w14:textId="77777777" w:rsidR="008032BE" w:rsidRPr="00CA2A0C" w:rsidRDefault="008032BE" w:rsidP="008032BE">
      <w:pPr>
        <w:spacing w:after="0" w:line="240" w:lineRule="auto"/>
        <w:ind w:firstLine="709"/>
        <w:jc w:val="both"/>
        <w:rPr>
          <w:rFonts w:ascii="Times New Roman" w:eastAsia="Times New Roman" w:hAnsi="Times New Roman" w:cs="Times New Roman"/>
          <w:sz w:val="24"/>
          <w:szCs w:val="24"/>
          <w:lang w:eastAsia="ar-SA"/>
        </w:rPr>
      </w:pPr>
      <w:r w:rsidRPr="00CA2A0C">
        <w:rPr>
          <w:rFonts w:ascii="Times New Roman" w:eastAsia="Times New Roman" w:hAnsi="Times New Roman" w:cs="Times New Roman"/>
          <w:sz w:val="24"/>
          <w:szCs w:val="24"/>
          <w:lang w:eastAsia="ar-SA"/>
        </w:rPr>
        <w:t xml:space="preserve">5.4.3. </w:t>
      </w:r>
      <w:r w:rsidRPr="00CA2A0C">
        <w:rPr>
          <w:rFonts w:ascii="Times New Roman" w:hAnsi="Times New Roman" w:cs="Times New Roman"/>
          <w:color w:val="000000"/>
          <w:sz w:val="24"/>
          <w:szCs w:val="24"/>
        </w:rPr>
        <w:t>D</w:t>
      </w:r>
      <w:r w:rsidRPr="00CA2A0C">
        <w:rPr>
          <w:rFonts w:ascii="Times New Roman" w:hAnsi="Times New Roman" w:cs="Times New Roman"/>
          <w:sz w:val="24"/>
          <w:szCs w:val="24"/>
        </w:rPr>
        <w:t>arbų zonoje užtikrinti saugias darbo sąlygas;</w:t>
      </w:r>
    </w:p>
    <w:p w14:paraId="28FFDA33" w14:textId="77777777" w:rsidR="008032BE" w:rsidRPr="00CA2A0C" w:rsidRDefault="008032BE" w:rsidP="008032BE">
      <w:pPr>
        <w:spacing w:after="0" w:line="240" w:lineRule="auto"/>
        <w:ind w:firstLine="709"/>
        <w:jc w:val="both"/>
        <w:rPr>
          <w:rFonts w:ascii="Times New Roman" w:hAnsi="Times New Roman" w:cs="Times New Roman"/>
          <w:sz w:val="24"/>
          <w:szCs w:val="24"/>
        </w:rPr>
      </w:pPr>
      <w:r w:rsidRPr="00CA2A0C">
        <w:rPr>
          <w:rFonts w:ascii="Times New Roman" w:eastAsia="Times New Roman" w:hAnsi="Times New Roman" w:cs="Times New Roman"/>
          <w:sz w:val="24"/>
          <w:szCs w:val="24"/>
          <w:lang w:eastAsia="ar-SA"/>
        </w:rPr>
        <w:t xml:space="preserve">5.4.4. </w:t>
      </w:r>
      <w:r w:rsidRPr="00CA2A0C">
        <w:rPr>
          <w:rFonts w:ascii="Times New Roman" w:eastAsia="Calibri" w:hAnsi="Times New Roman" w:cs="Times New Roman"/>
          <w:sz w:val="24"/>
          <w:szCs w:val="24"/>
          <w:lang w:eastAsia="lt-LT"/>
        </w:rPr>
        <w:t>garantuoti saugų darbą, priešgaisrinę ir aplinkos apsaugą bei darbo higieną statybos teritorijoje, savo darbo zonoje, taip pat gretimos aplinkos apsaugą ir greta statybos teritorijos gyvenančių, dirbančių ir judančių žmonių apsaugą nuo atliekamų darbų sukeliamų pavojų;</w:t>
      </w:r>
    </w:p>
    <w:p w14:paraId="7A629BD5" w14:textId="77777777" w:rsidR="008032BE" w:rsidRPr="00CA2A0C" w:rsidRDefault="008032BE" w:rsidP="008032BE">
      <w:pPr>
        <w:suppressAutoHyphens/>
        <w:spacing w:after="0" w:line="240" w:lineRule="auto"/>
        <w:ind w:firstLine="709"/>
        <w:jc w:val="both"/>
        <w:rPr>
          <w:rFonts w:ascii="Times New Roman" w:hAnsi="Times New Roman" w:cs="Times New Roman"/>
          <w:sz w:val="24"/>
          <w:szCs w:val="24"/>
        </w:rPr>
      </w:pPr>
      <w:r w:rsidRPr="00CA2A0C">
        <w:rPr>
          <w:rFonts w:ascii="Times New Roman" w:eastAsia="Times New Roman" w:hAnsi="Times New Roman" w:cs="Times New Roman"/>
          <w:sz w:val="24"/>
          <w:szCs w:val="24"/>
          <w:lang w:eastAsia="ar-SA"/>
        </w:rPr>
        <w:t xml:space="preserve">5.4.5. </w:t>
      </w:r>
      <w:r w:rsidRPr="00CA2A0C">
        <w:rPr>
          <w:rFonts w:ascii="Times New Roman" w:hAnsi="Times New Roman" w:cs="Times New Roman"/>
          <w:sz w:val="24"/>
          <w:szCs w:val="24"/>
        </w:rPr>
        <w:t>užtikrinti, kad jo darbuotojai ir/arba tretieji asmenys, už kuriuos atsakingas Rangovas, Darbų atlikimo metu nebus apsvaigę nuo alkoholio, narkotinių, toksinių ir (arba) psichotropinių medžiagų;</w:t>
      </w:r>
    </w:p>
    <w:p w14:paraId="34013B42" w14:textId="77777777" w:rsidR="008032BE" w:rsidRPr="00CA2A0C" w:rsidRDefault="008032BE" w:rsidP="008032BE">
      <w:pPr>
        <w:pStyle w:val="Betarp1"/>
        <w:ind w:firstLine="709"/>
        <w:jc w:val="both"/>
        <w:rPr>
          <w:szCs w:val="24"/>
        </w:rPr>
      </w:pPr>
      <w:r w:rsidRPr="00CA2A0C">
        <w:rPr>
          <w:szCs w:val="24"/>
        </w:rPr>
        <w:t>5.4.6. atlikti Darbus tvarkingai, neteršiant teritorijos;</w:t>
      </w:r>
    </w:p>
    <w:p w14:paraId="2E4B16A3" w14:textId="77777777" w:rsidR="008032BE" w:rsidRPr="00CA2A0C" w:rsidRDefault="008032BE" w:rsidP="008032BE">
      <w:pPr>
        <w:suppressAutoHyphens/>
        <w:spacing w:after="0" w:line="240" w:lineRule="auto"/>
        <w:ind w:firstLine="709"/>
        <w:jc w:val="both"/>
        <w:rPr>
          <w:rFonts w:ascii="Times New Roman" w:eastAsia="Times New Roman" w:hAnsi="Times New Roman" w:cs="Times New Roman"/>
          <w:sz w:val="24"/>
          <w:szCs w:val="24"/>
          <w:lang w:eastAsia="ar-SA"/>
        </w:rPr>
      </w:pPr>
      <w:r w:rsidRPr="00CA2A0C">
        <w:rPr>
          <w:rFonts w:ascii="Times New Roman" w:eastAsia="Times New Roman" w:hAnsi="Times New Roman" w:cs="Times New Roman"/>
          <w:sz w:val="24"/>
          <w:szCs w:val="24"/>
          <w:lang w:eastAsia="ar-SA"/>
        </w:rPr>
        <w:t>5.4.7. savo sąskaita atlyginti nuostolius, kurie atsirado dėl netinkamo Darbų atlikimo;</w:t>
      </w:r>
    </w:p>
    <w:p w14:paraId="11B045E2" w14:textId="77777777" w:rsidR="008032BE" w:rsidRPr="00CA2A0C" w:rsidRDefault="008032BE" w:rsidP="008032BE">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A2A0C">
        <w:rPr>
          <w:rFonts w:ascii="Times New Roman" w:eastAsia="Times New Roman" w:hAnsi="Times New Roman" w:cs="Times New Roman"/>
          <w:sz w:val="24"/>
          <w:szCs w:val="24"/>
          <w:lang w:eastAsia="ar-SA"/>
        </w:rPr>
        <w:t>5.4.8. savo sąskaita ištaisyti Darbų defektus;</w:t>
      </w:r>
    </w:p>
    <w:p w14:paraId="32759A56" w14:textId="77777777" w:rsidR="008032BE" w:rsidRPr="00CA2A0C" w:rsidRDefault="008032BE" w:rsidP="008032BE">
      <w:pPr>
        <w:widowControl w:val="0"/>
        <w:tabs>
          <w:tab w:val="left" w:pos="1134"/>
        </w:tabs>
        <w:autoSpaceDE w:val="0"/>
        <w:autoSpaceDN w:val="0"/>
        <w:adjustRightInd w:val="0"/>
        <w:spacing w:after="0" w:line="240" w:lineRule="auto"/>
        <w:ind w:firstLine="709"/>
        <w:jc w:val="both"/>
        <w:rPr>
          <w:rFonts w:ascii="Times New Roman" w:hAnsi="Times New Roman" w:cs="Times New Roman"/>
          <w:sz w:val="24"/>
          <w:szCs w:val="24"/>
        </w:rPr>
      </w:pPr>
      <w:r w:rsidRPr="00CA2A0C">
        <w:rPr>
          <w:rFonts w:ascii="Times New Roman" w:eastAsia="Times New Roman" w:hAnsi="Times New Roman" w:cs="Times New Roman"/>
          <w:sz w:val="24"/>
          <w:szCs w:val="24"/>
          <w:lang w:eastAsia="ar-SA"/>
        </w:rPr>
        <w:t xml:space="preserve">5.4.9. atlikti Darbus vadovaujantis galiojančiais </w:t>
      </w:r>
      <w:r w:rsidRPr="00CA2A0C">
        <w:rPr>
          <w:rFonts w:ascii="Times New Roman" w:hAnsi="Times New Roman" w:cs="Times New Roman"/>
          <w:sz w:val="24"/>
          <w:szCs w:val="24"/>
        </w:rPr>
        <w:t>STR, Lietuvos Respublikos statybos įstatymu,</w:t>
      </w:r>
      <w:r w:rsidRPr="00CA2A0C">
        <w:rPr>
          <w:rFonts w:ascii="Times New Roman" w:eastAsia="Times New Roman" w:hAnsi="Times New Roman" w:cs="Times New Roman"/>
          <w:sz w:val="24"/>
          <w:szCs w:val="24"/>
          <w:lang w:eastAsia="ar-SA"/>
        </w:rPr>
        <w:t xml:space="preserve"> </w:t>
      </w:r>
      <w:r w:rsidRPr="00CA2A0C">
        <w:rPr>
          <w:rFonts w:ascii="Times New Roman" w:hAnsi="Times New Roman" w:cs="Times New Roman"/>
          <w:sz w:val="24"/>
          <w:szCs w:val="24"/>
        </w:rPr>
        <w:t>kitais norminiais dokumentais bei turėti leidimus, suteikiančius teisę vykdyti Darbus</w:t>
      </w:r>
      <w:r w:rsidRPr="00CA2A0C">
        <w:rPr>
          <w:rFonts w:ascii="Times New Roman" w:eastAsia="Times New Roman" w:hAnsi="Times New Roman" w:cs="Times New Roman"/>
          <w:sz w:val="24"/>
          <w:szCs w:val="24"/>
          <w:lang w:eastAsia="ar-SA"/>
        </w:rPr>
        <w:t>;</w:t>
      </w:r>
    </w:p>
    <w:p w14:paraId="64AEA7A9" w14:textId="77777777" w:rsidR="008032BE" w:rsidRPr="00CA2A0C" w:rsidRDefault="008032BE" w:rsidP="008032BE">
      <w:pPr>
        <w:suppressAutoHyphens/>
        <w:spacing w:after="0" w:line="240" w:lineRule="auto"/>
        <w:ind w:firstLine="709"/>
        <w:jc w:val="both"/>
        <w:rPr>
          <w:rFonts w:ascii="Times New Roman" w:eastAsia="Times New Roman" w:hAnsi="Times New Roman" w:cs="Times New Roman"/>
          <w:sz w:val="24"/>
          <w:szCs w:val="24"/>
          <w:lang w:eastAsia="ar-SA"/>
        </w:rPr>
      </w:pPr>
      <w:r w:rsidRPr="00CA2A0C">
        <w:rPr>
          <w:rFonts w:ascii="Times New Roman" w:eastAsia="Times New Roman" w:hAnsi="Times New Roman" w:cs="Times New Roman"/>
          <w:sz w:val="24"/>
          <w:szCs w:val="24"/>
          <w:lang w:eastAsia="ar-SA"/>
        </w:rPr>
        <w:lastRenderedPageBreak/>
        <w:t>5.4.10. suteikti Civiliniame kodekse Darbams numatytas garantijas;</w:t>
      </w:r>
    </w:p>
    <w:p w14:paraId="1B62F71B" w14:textId="77777777" w:rsidR="008032BE" w:rsidRPr="00CA2A0C" w:rsidRDefault="008032BE" w:rsidP="008032BE">
      <w:pPr>
        <w:spacing w:after="0" w:line="240" w:lineRule="auto"/>
        <w:ind w:firstLine="709"/>
        <w:jc w:val="both"/>
        <w:rPr>
          <w:rFonts w:ascii="Times New Roman" w:eastAsia="Calibri" w:hAnsi="Times New Roman" w:cs="Times New Roman"/>
          <w:sz w:val="24"/>
          <w:szCs w:val="24"/>
        </w:rPr>
      </w:pPr>
      <w:r w:rsidRPr="00CA2A0C">
        <w:rPr>
          <w:rFonts w:ascii="Times New Roman" w:hAnsi="Times New Roman" w:cs="Times New Roman"/>
          <w:sz w:val="24"/>
          <w:szCs w:val="24"/>
        </w:rPr>
        <w:t xml:space="preserve">5.4.11. </w:t>
      </w:r>
      <w:r w:rsidRPr="00CA2A0C">
        <w:rPr>
          <w:rFonts w:ascii="Times New Roman" w:eastAsia="Calibri" w:hAnsi="Times New Roman" w:cs="Times New Roman"/>
          <w:color w:val="000000"/>
          <w:spacing w:val="2"/>
          <w:sz w:val="24"/>
          <w:szCs w:val="24"/>
          <w:shd w:val="clear" w:color="auto" w:fill="FFFFFF"/>
        </w:rPr>
        <w:t>užtikrinti, kad</w:t>
      </w:r>
      <w:r w:rsidRPr="00CA2A0C">
        <w:rPr>
          <w:rFonts w:ascii="Times New Roman" w:eastAsia="Calibri" w:hAnsi="Times New Roman" w:cs="Times New Roman"/>
          <w:sz w:val="24"/>
          <w:szCs w:val="24"/>
        </w:rPr>
        <w:t xml:space="preserve"> statybvietėje statybos Darbus atliekantys asmenys, nurodyti Lietuvos Respublikos valstybinio socialinio draudimo įstatymo 15</w:t>
      </w:r>
      <w:r w:rsidRPr="00CA2A0C">
        <w:rPr>
          <w:rFonts w:ascii="Times New Roman" w:eastAsia="Calibri" w:hAnsi="Times New Roman" w:cs="Times New Roman"/>
          <w:sz w:val="24"/>
          <w:szCs w:val="24"/>
          <w:vertAlign w:val="superscript"/>
        </w:rPr>
        <w:t xml:space="preserve">1 </w:t>
      </w:r>
      <w:r w:rsidRPr="00CA2A0C">
        <w:rPr>
          <w:rFonts w:ascii="Times New Roman" w:eastAsia="Calibri" w:hAnsi="Times New Roman" w:cs="Times New Roman"/>
          <w:sz w:val="24"/>
          <w:szCs w:val="24"/>
        </w:rPr>
        <w:t>straipsnio 1 dalyje, turėtų galiojantį Valstybinio socialinio draudimo įstatymo 15</w:t>
      </w:r>
      <w:r w:rsidRPr="00CA2A0C">
        <w:rPr>
          <w:rFonts w:ascii="Times New Roman" w:eastAsia="Calibri" w:hAnsi="Times New Roman" w:cs="Times New Roman"/>
          <w:sz w:val="24"/>
          <w:szCs w:val="24"/>
          <w:vertAlign w:val="superscript"/>
        </w:rPr>
        <w:t>1</w:t>
      </w:r>
      <w:r w:rsidRPr="00CA2A0C">
        <w:rPr>
          <w:rFonts w:ascii="Times New Roman" w:eastAsia="Calibri" w:hAnsi="Times New Roman" w:cs="Times New Roman"/>
          <w:sz w:val="24"/>
          <w:szCs w:val="24"/>
        </w:rPr>
        <w:t xml:space="preserve"> straipsnyje nustatyta tvarka suformuotą skaidriai dirbančio asmens identifikavimo kodą (toliau – kodas), o tais atvejais, kai jiems kodas negali būti suformuotas, privalo turėti kode užšifruojamus duomenis, nurodytus Valstybinio socialinio draudimo įstatymo 15</w:t>
      </w:r>
      <w:r w:rsidRPr="00CA2A0C">
        <w:rPr>
          <w:rFonts w:ascii="Times New Roman" w:eastAsia="Calibri" w:hAnsi="Times New Roman" w:cs="Times New Roman"/>
          <w:sz w:val="24"/>
          <w:szCs w:val="24"/>
          <w:vertAlign w:val="superscript"/>
        </w:rPr>
        <w:t xml:space="preserve">1 </w:t>
      </w:r>
      <w:r w:rsidRPr="00CA2A0C">
        <w:rPr>
          <w:rFonts w:ascii="Times New Roman" w:eastAsia="Calibri" w:hAnsi="Times New Roman" w:cs="Times New Roman"/>
          <w:sz w:val="24"/>
          <w:szCs w:val="24"/>
        </w:rPr>
        <w:t>straipsnio 8 dalyje, pagrindžiančius dokumentus ir pateikti jį (juos):</w:t>
      </w:r>
    </w:p>
    <w:p w14:paraId="3EAE9230" w14:textId="77777777" w:rsidR="008032BE" w:rsidRPr="00CA2A0C" w:rsidRDefault="008032BE" w:rsidP="008032BE">
      <w:pPr>
        <w:spacing w:after="0" w:line="240" w:lineRule="auto"/>
        <w:ind w:firstLine="709"/>
        <w:jc w:val="both"/>
        <w:rPr>
          <w:rFonts w:ascii="Times New Roman" w:eastAsia="Calibri" w:hAnsi="Times New Roman" w:cs="Times New Roman"/>
          <w:sz w:val="24"/>
          <w:szCs w:val="24"/>
        </w:rPr>
      </w:pPr>
      <w:r w:rsidRPr="00CA2A0C">
        <w:rPr>
          <w:rFonts w:ascii="Times New Roman" w:eastAsia="Calibri" w:hAnsi="Times New Roman" w:cs="Times New Roman"/>
          <w:sz w:val="24"/>
          <w:szCs w:val="24"/>
        </w:rPr>
        <w:t>5.4.11.1. patikrinimo metu Lietuvos Respublikos užimtumo įstatymo 55 straipsnyje nurodytoms institucijoms;</w:t>
      </w:r>
    </w:p>
    <w:p w14:paraId="4A2B0AF0" w14:textId="77777777" w:rsidR="008032BE" w:rsidRPr="00CA2A0C" w:rsidRDefault="008032BE" w:rsidP="008032BE">
      <w:pPr>
        <w:spacing w:after="0" w:line="240" w:lineRule="auto"/>
        <w:ind w:firstLine="709"/>
        <w:jc w:val="both"/>
        <w:rPr>
          <w:rFonts w:ascii="Times New Roman" w:eastAsia="Calibri" w:hAnsi="Times New Roman" w:cs="Times New Roman"/>
          <w:sz w:val="24"/>
          <w:szCs w:val="24"/>
        </w:rPr>
      </w:pPr>
      <w:r w:rsidRPr="00CA2A0C">
        <w:rPr>
          <w:rFonts w:ascii="Times New Roman" w:eastAsia="Calibri" w:hAnsi="Times New Roman" w:cs="Times New Roman"/>
          <w:sz w:val="24"/>
          <w:szCs w:val="24"/>
        </w:rPr>
        <w:t>5.4.11.2. statybos patikrinimo metu Valstybinei teritorijų planavimo ir statybos inspekcijai prie Aplinkos ministerijos;</w:t>
      </w:r>
    </w:p>
    <w:p w14:paraId="704F684F" w14:textId="77777777" w:rsidR="008032BE" w:rsidRPr="00CA2A0C" w:rsidRDefault="008032BE" w:rsidP="008032BE">
      <w:pPr>
        <w:spacing w:after="0" w:line="240" w:lineRule="auto"/>
        <w:ind w:firstLine="709"/>
        <w:jc w:val="both"/>
        <w:rPr>
          <w:rFonts w:ascii="Times New Roman" w:eastAsia="Calibri" w:hAnsi="Times New Roman" w:cs="Times New Roman"/>
          <w:sz w:val="24"/>
          <w:szCs w:val="24"/>
        </w:rPr>
      </w:pPr>
      <w:r w:rsidRPr="00CA2A0C">
        <w:rPr>
          <w:rFonts w:ascii="Times New Roman" w:eastAsia="Calibri" w:hAnsi="Times New Roman" w:cs="Times New Roman"/>
          <w:sz w:val="24"/>
          <w:szCs w:val="24"/>
        </w:rPr>
        <w:t>5.4.11.3. prieš patenkant į statybvietę ir statybvietėje pareikalavus statytojui (Užsakovui) ar jo vienam įgaliotam rangovui ar jų įgaliotiems asmenims.</w:t>
      </w:r>
    </w:p>
    <w:p w14:paraId="316197B6" w14:textId="77777777" w:rsidR="008032BE" w:rsidRPr="00CA2A0C" w:rsidRDefault="008032BE" w:rsidP="008032BE">
      <w:pPr>
        <w:spacing w:after="0" w:line="240" w:lineRule="auto"/>
        <w:ind w:firstLine="709"/>
        <w:jc w:val="both"/>
        <w:rPr>
          <w:rFonts w:ascii="Times New Roman" w:eastAsia="Calibri" w:hAnsi="Times New Roman" w:cs="Times New Roman"/>
          <w:sz w:val="24"/>
          <w:szCs w:val="24"/>
          <w:lang w:eastAsia="lt-LT"/>
        </w:rPr>
      </w:pPr>
      <w:r w:rsidRPr="00CA2A0C">
        <w:rPr>
          <w:rFonts w:ascii="Times New Roman" w:eastAsia="Calibri" w:hAnsi="Times New Roman" w:cs="Times New Roman"/>
          <w:sz w:val="24"/>
          <w:szCs w:val="24"/>
        </w:rPr>
        <w:t xml:space="preserve">5.4.12. </w:t>
      </w:r>
      <w:r w:rsidRPr="00CA2A0C">
        <w:rPr>
          <w:rFonts w:ascii="Times New Roman" w:eastAsia="Calibri" w:hAnsi="Times New Roman" w:cs="Times New Roman"/>
          <w:sz w:val="24"/>
          <w:szCs w:val="24"/>
          <w:lang w:eastAsia="lt-LT"/>
        </w:rPr>
        <w:t xml:space="preserve">Darbų atlikimo laikotarpiu taikyti  vykdomiems </w:t>
      </w:r>
      <w:r w:rsidRPr="00CA2A0C">
        <w:rPr>
          <w:rFonts w:ascii="Times New Roman" w:eastAsia="Times New Roman" w:hAnsi="Times New Roman" w:cs="Times New Roman"/>
          <w:sz w:val="24"/>
          <w:szCs w:val="24"/>
          <w:lang w:eastAsia="lt-LT"/>
        </w:rPr>
        <w:t>darbams</w:t>
      </w:r>
      <w:r w:rsidRPr="00CA2A0C">
        <w:rPr>
          <w:rFonts w:ascii="Times New Roman" w:eastAsia="Times New Roman" w:hAnsi="Times New Roman" w:cs="Times New Roman"/>
          <w:sz w:val="24"/>
          <w:szCs w:val="24"/>
        </w:rPr>
        <w:t xml:space="preserve"> (kelių ir/ar gatvių statyba ar remontas) aplinkos apsaugos vadybos sistemos reikalavimus pagal standartą LST EN ISO 14001 „Aplinkos vadybos sistemos. Reikalavimai ir naudojimo gairės“ arba Europos Sąjungos aplinkosaugos vadybos ir audito sistemą (EMAS), ar kitus aplinkos apsaugos vadybos standartus, pagrįstus atitinkamais Europos arba tarptautinių standartizacijos organizacijų priimtais standartais, ar kitais tiekėjo pateiktais lygiaverčiais įrodymais</w:t>
      </w:r>
      <w:r w:rsidRPr="00CA2A0C">
        <w:rPr>
          <w:rFonts w:ascii="Times New Roman" w:eastAsia="Calibri" w:hAnsi="Times New Roman" w:cs="Times New Roman"/>
          <w:sz w:val="24"/>
          <w:szCs w:val="24"/>
          <w:lang w:eastAsia="lt-LT"/>
        </w:rPr>
        <w:t>;</w:t>
      </w:r>
    </w:p>
    <w:p w14:paraId="0805E215" w14:textId="77777777" w:rsidR="008032BE" w:rsidRPr="00CA2A0C" w:rsidRDefault="008032BE" w:rsidP="008032BE">
      <w:pPr>
        <w:pStyle w:val="Betarp1"/>
        <w:ind w:firstLine="709"/>
        <w:jc w:val="both"/>
        <w:rPr>
          <w:szCs w:val="24"/>
        </w:rPr>
      </w:pPr>
      <w:r w:rsidRPr="00CA2A0C">
        <w:rPr>
          <w:rFonts w:eastAsia="Calibri"/>
          <w:szCs w:val="24"/>
          <w:lang w:eastAsia="lt-LT"/>
        </w:rPr>
        <w:t>5.4.13. Užsakovui pareikalavus, raštu informuoti Užsakovą apie objekte dirbančius subrangovus;</w:t>
      </w:r>
    </w:p>
    <w:p w14:paraId="64BF059C" w14:textId="77777777" w:rsidR="008032BE" w:rsidRPr="00CA2A0C" w:rsidRDefault="008032BE" w:rsidP="008032BE">
      <w:pPr>
        <w:pStyle w:val="Betarp1"/>
        <w:ind w:firstLine="709"/>
        <w:jc w:val="both"/>
        <w:rPr>
          <w:szCs w:val="24"/>
        </w:rPr>
      </w:pPr>
      <w:r w:rsidRPr="00CA2A0C">
        <w:rPr>
          <w:szCs w:val="24"/>
        </w:rPr>
        <w:t>5.4.14.</w:t>
      </w:r>
      <w:r w:rsidRPr="00CA2A0C">
        <w:rPr>
          <w:rFonts w:eastAsia="Calibri"/>
          <w:szCs w:val="24"/>
          <w:lang w:eastAsia="lt-LT"/>
        </w:rPr>
        <w:t xml:space="preserve"> nedelsiant raštu informuoti Užsakovą apie bet kurias aplinkybes, trukdančias ar galinčias sutrukdyti Rangovui atlikti darbus nustatytais terminais;</w:t>
      </w:r>
    </w:p>
    <w:p w14:paraId="0F47248A" w14:textId="77777777" w:rsidR="008032BE" w:rsidRPr="00CA2A0C" w:rsidRDefault="008032BE" w:rsidP="008032BE">
      <w:pPr>
        <w:spacing w:after="0" w:line="240" w:lineRule="auto"/>
        <w:ind w:firstLine="709"/>
        <w:jc w:val="both"/>
        <w:rPr>
          <w:rFonts w:ascii="Times New Roman" w:hAnsi="Times New Roman" w:cs="Times New Roman"/>
          <w:sz w:val="24"/>
          <w:szCs w:val="24"/>
        </w:rPr>
      </w:pPr>
      <w:r w:rsidRPr="00CA2A0C">
        <w:rPr>
          <w:rFonts w:ascii="Times New Roman" w:eastAsia="Calibri" w:hAnsi="Times New Roman" w:cs="Times New Roman"/>
          <w:sz w:val="24"/>
          <w:szCs w:val="24"/>
          <w:lang w:eastAsia="lt-LT"/>
        </w:rPr>
        <w:t xml:space="preserve">5.4.15. </w:t>
      </w:r>
      <w:r w:rsidRPr="00CA2A0C">
        <w:rPr>
          <w:rFonts w:ascii="Times New Roman" w:hAnsi="Times New Roman" w:cs="Times New Roman"/>
          <w:sz w:val="24"/>
          <w:szCs w:val="24"/>
        </w:rPr>
        <w:t>vykdyti visus teisėtus ir neprieštaraujančius Sutarties nuostatoms raštiškus Užsakovo nurodymus.</w:t>
      </w:r>
    </w:p>
    <w:p w14:paraId="5FA3839D" w14:textId="77777777" w:rsidR="00F10F40" w:rsidRPr="00CA2A0C" w:rsidRDefault="00F10F40" w:rsidP="006466FB">
      <w:pPr>
        <w:spacing w:after="0"/>
        <w:ind w:firstLine="709"/>
        <w:jc w:val="both"/>
        <w:rPr>
          <w:rFonts w:ascii="Times New Roman" w:eastAsia="Calibri" w:hAnsi="Times New Roman" w:cs="Times New Roman"/>
          <w:sz w:val="24"/>
          <w:szCs w:val="24"/>
          <w:lang w:eastAsia="lt-LT"/>
        </w:rPr>
      </w:pPr>
    </w:p>
    <w:p w14:paraId="38D89E81" w14:textId="77777777" w:rsidR="0067544D" w:rsidRPr="00CA2A0C" w:rsidRDefault="0067544D" w:rsidP="006466FB">
      <w:pPr>
        <w:spacing w:after="0"/>
        <w:ind w:firstLine="709"/>
        <w:jc w:val="both"/>
        <w:rPr>
          <w:rFonts w:ascii="Times New Roman" w:eastAsia="Calibri" w:hAnsi="Times New Roman" w:cs="Times New Roman"/>
          <w:sz w:val="24"/>
          <w:szCs w:val="24"/>
          <w:lang w:eastAsia="lt-LT"/>
        </w:rPr>
      </w:pPr>
    </w:p>
    <w:p w14:paraId="048C7268" w14:textId="2480B9BE" w:rsidR="005858A6" w:rsidRPr="00CA2A0C" w:rsidRDefault="005858A6" w:rsidP="00491738">
      <w:pPr>
        <w:spacing w:after="0" w:line="240" w:lineRule="auto"/>
        <w:jc w:val="center"/>
        <w:rPr>
          <w:rFonts w:ascii="Times New Roman" w:eastAsia="Times New Roman" w:hAnsi="Times New Roman" w:cs="Times New Roman"/>
          <w:b/>
          <w:bCs/>
          <w:sz w:val="24"/>
          <w:szCs w:val="24"/>
        </w:rPr>
      </w:pPr>
      <w:r w:rsidRPr="00CA2A0C">
        <w:rPr>
          <w:rFonts w:ascii="Times New Roman" w:eastAsia="Times New Roman" w:hAnsi="Times New Roman" w:cs="Times New Roman"/>
          <w:b/>
          <w:bCs/>
          <w:sz w:val="24"/>
          <w:szCs w:val="24"/>
        </w:rPr>
        <w:t>VI. ŠALIŲ ATSAKOMYBĖ</w:t>
      </w:r>
    </w:p>
    <w:p w14:paraId="4145BCD3" w14:textId="77777777" w:rsidR="00F77F35" w:rsidRPr="00CA2A0C" w:rsidRDefault="00F77F35" w:rsidP="00491738">
      <w:pPr>
        <w:spacing w:after="0" w:line="240" w:lineRule="auto"/>
        <w:jc w:val="center"/>
        <w:rPr>
          <w:rFonts w:ascii="Times New Roman" w:eastAsia="Times New Roman" w:hAnsi="Times New Roman" w:cs="Times New Roman"/>
          <w:b/>
          <w:bCs/>
          <w:sz w:val="24"/>
          <w:szCs w:val="24"/>
        </w:rPr>
      </w:pPr>
    </w:p>
    <w:p w14:paraId="1A714CD8" w14:textId="77777777" w:rsidR="00DC41C4" w:rsidRPr="00CA2A0C" w:rsidRDefault="00DC41C4" w:rsidP="00DC41C4">
      <w:pPr>
        <w:spacing w:after="0" w:line="240" w:lineRule="auto"/>
        <w:ind w:firstLine="709"/>
        <w:jc w:val="both"/>
        <w:rPr>
          <w:rFonts w:ascii="Times New Roman" w:eastAsia="Calibri" w:hAnsi="Times New Roman" w:cs="Times New Roman"/>
          <w:sz w:val="24"/>
          <w:szCs w:val="24"/>
          <w:lang w:eastAsia="lt-LT"/>
        </w:rPr>
      </w:pPr>
      <w:r w:rsidRPr="00CA2A0C">
        <w:rPr>
          <w:rFonts w:ascii="Times New Roman" w:eastAsia="Calibri" w:hAnsi="Times New Roman" w:cs="Times New Roman"/>
          <w:sz w:val="24"/>
          <w:szCs w:val="24"/>
          <w:lang w:eastAsia="lt-LT"/>
        </w:rPr>
        <w:t>6.1. Šalių atsakomybė yra nustatoma pagal galiojančius Lietuvos Respublikos teisės aktus ir Sutartį. Šalys įsipareigoja tinkamai vykdyti savo įsipareigojimus, prisiimtus Sutartimi, ir susilaikyti nuo bet kokių veiksmų, kuriais galėtų padaryti žalos viena kitai ar apsunkintų kitos Šalies prisiimtų įsipareigojimų įvykdymą.</w:t>
      </w:r>
    </w:p>
    <w:p w14:paraId="079DA8B4" w14:textId="77777777" w:rsidR="00DC41C4" w:rsidRPr="00CA2A0C" w:rsidRDefault="00DC41C4" w:rsidP="00DC41C4">
      <w:pPr>
        <w:pStyle w:val="Betarp1"/>
        <w:ind w:firstLine="709"/>
        <w:jc w:val="both"/>
        <w:rPr>
          <w:szCs w:val="24"/>
        </w:rPr>
      </w:pPr>
      <w:r w:rsidRPr="00CA2A0C">
        <w:rPr>
          <w:szCs w:val="24"/>
        </w:rPr>
        <w:t>6.2. Rangovas</w:t>
      </w:r>
      <w:r w:rsidRPr="00CA2A0C">
        <w:rPr>
          <w:kern w:val="2"/>
          <w:szCs w:val="24"/>
        </w:rPr>
        <w:t xml:space="preserve">, neatlikęs Darbų Sutartyje nurodytais terminais, moka Užsakovui </w:t>
      </w:r>
      <w:r w:rsidRPr="00CA2A0C">
        <w:rPr>
          <w:szCs w:val="24"/>
        </w:rPr>
        <w:t>0,02 proc. dydžio delspinigius už kiekvieną uždelstą dieną nuo neįvykdytų pagal Sutartį Darbų vertės iki bus atlikti Darbai. Užsakovas turi teisę pagal šią Sutartį priskaičiuotus delspinigius išskaičiuoti iš Rangovui mokėtinų sumų, prieš tai raštu pranešęs Rangovui.</w:t>
      </w:r>
    </w:p>
    <w:p w14:paraId="465DB7A3" w14:textId="77777777" w:rsidR="00DC41C4" w:rsidRPr="00CA2A0C" w:rsidRDefault="00DC41C4" w:rsidP="00DC41C4">
      <w:pPr>
        <w:suppressAutoHyphens/>
        <w:spacing w:after="0" w:line="240" w:lineRule="auto"/>
        <w:ind w:firstLine="709"/>
        <w:jc w:val="both"/>
        <w:rPr>
          <w:rFonts w:ascii="Times New Roman" w:eastAsia="Times New Roman" w:hAnsi="Times New Roman" w:cs="Times New Roman"/>
          <w:sz w:val="24"/>
          <w:szCs w:val="24"/>
          <w:lang w:eastAsia="ar-SA"/>
        </w:rPr>
      </w:pPr>
      <w:r w:rsidRPr="00CA2A0C">
        <w:rPr>
          <w:rFonts w:ascii="Times New Roman" w:eastAsia="Times New Roman" w:hAnsi="Times New Roman" w:cs="Times New Roman"/>
          <w:sz w:val="24"/>
          <w:szCs w:val="24"/>
          <w:lang w:eastAsia="ar-SA"/>
        </w:rPr>
        <w:t xml:space="preserve">6.3. </w:t>
      </w:r>
      <w:r w:rsidRPr="00CA2A0C">
        <w:rPr>
          <w:rFonts w:ascii="Times New Roman" w:hAnsi="Times New Roman" w:cs="Times New Roman"/>
          <w:sz w:val="24"/>
          <w:szCs w:val="24"/>
        </w:rPr>
        <w:t>Nustatytu laiku su Rangovu neatsiskaitęs Užsakovas moka 0,02 proc. delspinigius už kiekvieną uždelstą dieną nuo neapmokėtų atliktų Darbų kainos</w:t>
      </w:r>
      <w:r w:rsidRPr="00CA2A0C">
        <w:rPr>
          <w:rFonts w:ascii="Times New Roman" w:eastAsia="Times New Roman" w:hAnsi="Times New Roman" w:cs="Times New Roman"/>
          <w:sz w:val="24"/>
          <w:szCs w:val="24"/>
          <w:lang w:eastAsia="ar-SA"/>
        </w:rPr>
        <w:t>.</w:t>
      </w:r>
    </w:p>
    <w:p w14:paraId="145AD58A" w14:textId="77777777" w:rsidR="00DC41C4" w:rsidRPr="00CA2A0C" w:rsidRDefault="00DC41C4" w:rsidP="00DC41C4">
      <w:pPr>
        <w:suppressAutoHyphens/>
        <w:spacing w:after="0" w:line="240" w:lineRule="auto"/>
        <w:ind w:firstLine="709"/>
        <w:jc w:val="both"/>
        <w:rPr>
          <w:rFonts w:ascii="Times New Roman" w:hAnsi="Times New Roman" w:cs="Times New Roman"/>
          <w:sz w:val="24"/>
          <w:szCs w:val="24"/>
        </w:rPr>
      </w:pPr>
      <w:r w:rsidRPr="00CA2A0C">
        <w:rPr>
          <w:rFonts w:ascii="Times New Roman" w:hAnsi="Times New Roman" w:cs="Times New Roman"/>
          <w:sz w:val="24"/>
          <w:szCs w:val="24"/>
        </w:rPr>
        <w:t>6.4. Delspinigių sumokėjimas neatleidžia Sutarties Šalių nuo numatytų įsipareigojimų vykdymo, neatideda pradelstų įsipareigojimų vykdymo terminų bei teisės Sutartyje nustatyta tvarka nutraukti Sutartį prieš terminą.</w:t>
      </w:r>
    </w:p>
    <w:p w14:paraId="7BBEC321" w14:textId="77777777" w:rsidR="00DC41C4" w:rsidRPr="00CA2A0C" w:rsidRDefault="00DC41C4" w:rsidP="00DC41C4">
      <w:pPr>
        <w:spacing w:after="0" w:line="240" w:lineRule="auto"/>
        <w:ind w:firstLine="709"/>
        <w:jc w:val="both"/>
        <w:rPr>
          <w:rFonts w:ascii="Times New Roman" w:eastAsia="Calibri" w:hAnsi="Times New Roman" w:cs="Times New Roman"/>
          <w:sz w:val="24"/>
          <w:szCs w:val="24"/>
          <w:lang w:eastAsia="lt-LT"/>
        </w:rPr>
      </w:pPr>
      <w:r w:rsidRPr="00CA2A0C">
        <w:rPr>
          <w:rFonts w:ascii="Times New Roman" w:eastAsia="Calibri" w:hAnsi="Times New Roman" w:cs="Times New Roman"/>
          <w:sz w:val="24"/>
          <w:szCs w:val="24"/>
          <w:lang w:eastAsia="lt-LT"/>
        </w:rPr>
        <w:t>6.5. Rangovui vėluojant atlikti Darbus ar juos atlikus nekokybiškai, su defektais, taip pat vilkinant Darbus ar piktnaudžiaujant, Užsakovas, siekdamas apginti savo teisėtus interesus, gali atlikti neapmokėtų sumų įskaitymus į nuostolius, bet Užsakovas apmoka už kokybiškai atliktus darbus.</w:t>
      </w:r>
    </w:p>
    <w:p w14:paraId="6050CB70" w14:textId="77777777" w:rsidR="00DC41C4" w:rsidRPr="00CA2A0C" w:rsidRDefault="00DC41C4" w:rsidP="00DC41C4">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lt-LT"/>
        </w:rPr>
      </w:pPr>
      <w:bookmarkStart w:id="11" w:name="_Hlk130893163"/>
      <w:r w:rsidRPr="00CA2A0C">
        <w:rPr>
          <w:rFonts w:ascii="Times New Roman" w:eastAsia="Calibri" w:hAnsi="Times New Roman" w:cs="Times New Roman"/>
          <w:sz w:val="24"/>
          <w:szCs w:val="24"/>
        </w:rPr>
        <w:t>6.6.</w:t>
      </w:r>
      <w:r w:rsidRPr="00CA2A0C">
        <w:rPr>
          <w:rFonts w:ascii="Times New Roman" w:eastAsia="Times New Roman" w:hAnsi="Times New Roman" w:cs="Times New Roman"/>
          <w:sz w:val="24"/>
          <w:szCs w:val="24"/>
          <w:lang w:eastAsia="lt-LT"/>
        </w:rPr>
        <w:t xml:space="preserve"> </w:t>
      </w:r>
      <w:r w:rsidRPr="00CA2A0C">
        <w:rPr>
          <w:rFonts w:ascii="Times New Roman" w:eastAsia="Calibri" w:hAnsi="Times New Roman" w:cs="Times New Roman"/>
          <w:sz w:val="24"/>
          <w:szCs w:val="24"/>
          <w:lang w:eastAsia="lt-LT"/>
        </w:rPr>
        <w:t xml:space="preserve">Už Sutarties 5.4.12 papunktyje nustatytų įsipareigojimų nevykdymą, pirmą kartą Rangovas moka 500,00 (penkių šimtų) eurų dydžio baudą. Apie atliktą išskaitymą Užsakovas raštu informuoja Rangovą. </w:t>
      </w:r>
      <w:r w:rsidRPr="00CA2A0C">
        <w:rPr>
          <w:rFonts w:ascii="Times New Roman" w:eastAsia="Calibri" w:hAnsi="Times New Roman" w:cs="Times New Roman"/>
          <w:b/>
          <w:sz w:val="24"/>
          <w:szCs w:val="24"/>
          <w:lang w:eastAsia="lt-LT"/>
        </w:rPr>
        <w:t>Pakartotinis šių įsipareigojimų nevykdymas laikomas esminiu Sutarties pažeidimu;</w:t>
      </w:r>
    </w:p>
    <w:bookmarkEnd w:id="11"/>
    <w:p w14:paraId="16996AAC" w14:textId="77777777" w:rsidR="00DC41C4" w:rsidRPr="00CA2A0C" w:rsidRDefault="00DC41C4" w:rsidP="00DC41C4">
      <w:pPr>
        <w:widowControl w:val="0"/>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CA2A0C">
        <w:rPr>
          <w:rFonts w:ascii="Times New Roman" w:eastAsia="Times New Roman" w:hAnsi="Times New Roman" w:cs="Times New Roman"/>
          <w:sz w:val="24"/>
          <w:szCs w:val="24"/>
        </w:rPr>
        <w:t>6.7.</w:t>
      </w:r>
      <w:r w:rsidRPr="00CA2A0C">
        <w:rPr>
          <w:rFonts w:ascii="Times New Roman" w:eastAsia="Times New Roman" w:hAnsi="Times New Roman" w:cs="Times New Roman"/>
          <w:kern w:val="2"/>
          <w:sz w:val="24"/>
          <w:szCs w:val="24"/>
        </w:rPr>
        <w:t xml:space="preserve"> Rangovas atsako už bet kokią žalą, kurią jis, jo darbuotojai bei įranga Darbų atlikimo metu padaro fiziniams ir juridiniams asmenims, ūkininkams bei kitiems ūkiniams subjektams, </w:t>
      </w:r>
      <w:r w:rsidRPr="00CA2A0C">
        <w:rPr>
          <w:rFonts w:ascii="Times New Roman" w:eastAsia="Times New Roman" w:hAnsi="Times New Roman" w:cs="Times New Roman"/>
          <w:kern w:val="2"/>
          <w:sz w:val="24"/>
          <w:szCs w:val="24"/>
        </w:rPr>
        <w:lastRenderedPageBreak/>
        <w:t>privačiai bei visuomeninei nuosavybei, jei tai atsitinka dėl paties Rangovo kaltės. Rangovas atsako už darbuotojų darbo saugos reikalavimų vykdymą atliekant darbus ir jų neatlikimo pasekmes.</w:t>
      </w:r>
    </w:p>
    <w:p w14:paraId="169DF9F1" w14:textId="77777777" w:rsidR="00DC41C4" w:rsidRPr="00CA2A0C" w:rsidRDefault="00DC41C4" w:rsidP="00DC41C4">
      <w:pPr>
        <w:widowControl w:val="0"/>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CA2A0C">
        <w:rPr>
          <w:rFonts w:ascii="Times New Roman" w:eastAsia="Times New Roman" w:hAnsi="Times New Roman" w:cs="Times New Roman"/>
          <w:kern w:val="2"/>
          <w:sz w:val="24"/>
          <w:szCs w:val="24"/>
        </w:rPr>
        <w:t xml:space="preserve">6.8. Rangovas privalo atlyginti Užsakovui ir (arba) bet kuriam asmeniui (trečiajai šaliai) visus padarytus nuostolius, jeigu šie nuostoliai atsirado dėl įsipareigojimų nevykdymo, kuriuos savo ruožtu sukėlė Rangovas, nesilaikydamas šios Sutarties ar netinkamai ją vykdydamas, arba pažeisdamas darbų saugos reikalavimus. </w:t>
      </w:r>
    </w:p>
    <w:p w14:paraId="458A4188" w14:textId="77777777" w:rsidR="00DC41C4" w:rsidRPr="00CA2A0C" w:rsidRDefault="00DC41C4" w:rsidP="00DC41C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zh-CN"/>
        </w:rPr>
      </w:pPr>
      <w:r w:rsidRPr="00CA2A0C">
        <w:rPr>
          <w:rFonts w:ascii="Times New Roman" w:eastAsia="Times New Roman" w:hAnsi="Times New Roman" w:cs="Times New Roman"/>
          <w:kern w:val="2"/>
          <w:sz w:val="24"/>
          <w:szCs w:val="24"/>
        </w:rPr>
        <w:t xml:space="preserve">6.9. </w:t>
      </w:r>
      <w:r w:rsidRPr="00CA2A0C">
        <w:rPr>
          <w:rFonts w:ascii="Times New Roman" w:eastAsia="Times New Roman" w:hAnsi="Times New Roman" w:cs="Times New Roman"/>
          <w:sz w:val="24"/>
          <w:szCs w:val="24"/>
          <w:lang w:eastAsia="zh-CN"/>
        </w:rPr>
        <w:t>Rangovas atsako už tinkamą Sutartyje numatytų Darbų organizavimą ir vykdymą. Savo sąskaita atlygina Užsakovui ir tretiesiems asmenims visus nuostolius, kurie atsirado dėl netinkamo Sutarties vykdymo ar jos nevykdymo.</w:t>
      </w:r>
    </w:p>
    <w:p w14:paraId="6400D3F9" w14:textId="77777777" w:rsidR="00DC41C4" w:rsidRPr="00CA2A0C" w:rsidRDefault="00DC41C4" w:rsidP="00DC41C4">
      <w:pPr>
        <w:spacing w:after="0" w:line="240" w:lineRule="auto"/>
        <w:ind w:firstLine="709"/>
        <w:rPr>
          <w:rFonts w:ascii="Times New Roman" w:eastAsia="Calibri" w:hAnsi="Times New Roman" w:cs="Times New Roman"/>
          <w:b/>
          <w:bCs/>
          <w:sz w:val="24"/>
          <w:szCs w:val="24"/>
          <w:lang w:eastAsia="lt-LT"/>
        </w:rPr>
      </w:pPr>
      <w:r w:rsidRPr="00CA2A0C">
        <w:rPr>
          <w:rFonts w:ascii="Times New Roman" w:eastAsia="Times New Roman" w:hAnsi="Times New Roman" w:cs="Times New Roman"/>
          <w:sz w:val="24"/>
          <w:szCs w:val="24"/>
          <w:lang w:eastAsia="zh-CN"/>
        </w:rPr>
        <w:t xml:space="preserve">6.10. </w:t>
      </w:r>
      <w:r w:rsidRPr="00CA2A0C">
        <w:rPr>
          <w:rFonts w:ascii="Times New Roman" w:eastAsia="Calibri" w:hAnsi="Times New Roman" w:cs="Times New Roman"/>
          <w:b/>
          <w:bCs/>
          <w:sz w:val="24"/>
          <w:szCs w:val="24"/>
          <w:lang w:eastAsia="lt-LT"/>
        </w:rPr>
        <w:t>Šalys susitaria, kad esminiu Sutarties pažeidimu bus laikomas:</w:t>
      </w:r>
    </w:p>
    <w:p w14:paraId="0ED0E1EF" w14:textId="77777777" w:rsidR="00DC41C4" w:rsidRPr="00CA2A0C" w:rsidRDefault="00DC41C4" w:rsidP="00DC41C4">
      <w:pPr>
        <w:spacing w:after="0" w:line="240" w:lineRule="auto"/>
        <w:ind w:firstLine="709"/>
        <w:jc w:val="both"/>
        <w:rPr>
          <w:rFonts w:ascii="Times New Roman" w:eastAsia="Calibri" w:hAnsi="Times New Roman" w:cs="Times New Roman"/>
          <w:sz w:val="24"/>
          <w:szCs w:val="24"/>
          <w:lang w:eastAsia="lt-LT"/>
        </w:rPr>
      </w:pPr>
      <w:r w:rsidRPr="00CA2A0C">
        <w:rPr>
          <w:rFonts w:ascii="Times New Roman" w:eastAsia="Calibri" w:hAnsi="Times New Roman" w:cs="Times New Roman"/>
          <w:sz w:val="24"/>
          <w:szCs w:val="24"/>
          <w:lang w:eastAsia="lt-LT"/>
        </w:rPr>
        <w:t>6.10.1. pažeidimas, atitinkantis Civilinio kodekso 6.217 straipsnio 2 dalies kriterijus, nepaisant to, kad tokie nebuvo apibrėžti Sutartyje;</w:t>
      </w:r>
    </w:p>
    <w:p w14:paraId="7E784591" w14:textId="77777777" w:rsidR="00DC41C4" w:rsidRPr="00CA2A0C" w:rsidRDefault="00DC41C4" w:rsidP="00DC41C4">
      <w:pPr>
        <w:spacing w:after="0" w:line="240" w:lineRule="auto"/>
        <w:ind w:firstLine="709"/>
        <w:jc w:val="both"/>
        <w:rPr>
          <w:rFonts w:ascii="Times New Roman" w:eastAsia="Calibri" w:hAnsi="Times New Roman" w:cs="Times New Roman"/>
          <w:sz w:val="24"/>
          <w:szCs w:val="24"/>
          <w:lang w:eastAsia="lt-LT"/>
        </w:rPr>
      </w:pPr>
      <w:r w:rsidRPr="00CA2A0C">
        <w:rPr>
          <w:rFonts w:ascii="Times New Roman" w:eastAsia="Calibri" w:hAnsi="Times New Roman" w:cs="Times New Roman"/>
          <w:sz w:val="24"/>
          <w:szCs w:val="24"/>
          <w:lang w:eastAsia="lt-LT"/>
        </w:rPr>
        <w:t>6.10.2. Rangovo sutartinių įsipareigojimų vykdymo terminų nesilaikymas;</w:t>
      </w:r>
    </w:p>
    <w:p w14:paraId="6711D145" w14:textId="77777777" w:rsidR="00DC41C4" w:rsidRPr="00CA2A0C" w:rsidRDefault="00DC41C4" w:rsidP="00DC41C4">
      <w:pPr>
        <w:spacing w:after="0" w:line="240" w:lineRule="auto"/>
        <w:ind w:firstLine="709"/>
        <w:jc w:val="both"/>
        <w:rPr>
          <w:rFonts w:ascii="Times New Roman" w:eastAsia="Calibri" w:hAnsi="Times New Roman" w:cs="Times New Roman"/>
          <w:sz w:val="24"/>
          <w:szCs w:val="24"/>
          <w:lang w:eastAsia="lt-LT"/>
        </w:rPr>
      </w:pPr>
      <w:r w:rsidRPr="00CA2A0C">
        <w:rPr>
          <w:rFonts w:ascii="Times New Roman" w:eastAsia="Calibri" w:hAnsi="Times New Roman" w:cs="Times New Roman"/>
          <w:sz w:val="24"/>
          <w:szCs w:val="24"/>
          <w:lang w:eastAsia="lt-LT"/>
        </w:rPr>
        <w:t>6.10.3. Sutarties kainodaros taisyklių nesilaikymas;</w:t>
      </w:r>
    </w:p>
    <w:p w14:paraId="31963F2D" w14:textId="77777777" w:rsidR="00DC41C4" w:rsidRPr="00CA2A0C" w:rsidRDefault="00DC41C4" w:rsidP="00DC41C4">
      <w:pPr>
        <w:spacing w:after="0" w:line="240" w:lineRule="auto"/>
        <w:ind w:firstLine="709"/>
        <w:jc w:val="both"/>
        <w:rPr>
          <w:rFonts w:ascii="Times New Roman" w:eastAsia="Calibri" w:hAnsi="Times New Roman" w:cs="Times New Roman"/>
          <w:sz w:val="24"/>
          <w:szCs w:val="24"/>
          <w:lang w:eastAsia="lt-LT"/>
        </w:rPr>
      </w:pPr>
      <w:r w:rsidRPr="00CA2A0C">
        <w:rPr>
          <w:rFonts w:ascii="Times New Roman" w:eastAsia="Calibri" w:hAnsi="Times New Roman" w:cs="Times New Roman"/>
          <w:sz w:val="24"/>
          <w:szCs w:val="24"/>
          <w:lang w:eastAsia="lt-LT"/>
        </w:rPr>
        <w:t>6.10.4. Rangovo kvalifikacijos neturėjimas;</w:t>
      </w:r>
    </w:p>
    <w:p w14:paraId="6C026588" w14:textId="77777777" w:rsidR="00DC41C4" w:rsidRPr="00CA2A0C" w:rsidRDefault="00DC41C4" w:rsidP="00DC41C4">
      <w:pPr>
        <w:spacing w:after="0" w:line="240" w:lineRule="auto"/>
        <w:ind w:firstLine="709"/>
        <w:jc w:val="both"/>
        <w:rPr>
          <w:rFonts w:ascii="Times New Roman" w:eastAsia="Calibri" w:hAnsi="Times New Roman" w:cs="Times New Roman"/>
          <w:sz w:val="24"/>
          <w:szCs w:val="24"/>
          <w:lang w:eastAsia="lt-LT"/>
        </w:rPr>
      </w:pPr>
      <w:r w:rsidRPr="00CA2A0C">
        <w:rPr>
          <w:rFonts w:ascii="Times New Roman" w:hAnsi="Times New Roman" w:cs="Times New Roman"/>
          <w:sz w:val="24"/>
          <w:szCs w:val="24"/>
        </w:rPr>
        <w:t xml:space="preserve">6.10.5. </w:t>
      </w:r>
      <w:r w:rsidRPr="00CA2A0C">
        <w:rPr>
          <w:rFonts w:ascii="Times New Roman" w:eastAsia="Calibri" w:hAnsi="Times New Roman" w:cs="Times New Roman"/>
          <w:sz w:val="24"/>
          <w:szCs w:val="24"/>
          <w:lang w:eastAsia="lt-LT"/>
        </w:rPr>
        <w:t>pakartotinas įsipareigojimų, nustatytų Sutarties 5.4.12 papunktyje, nevykdymas.</w:t>
      </w:r>
    </w:p>
    <w:p w14:paraId="5720BA16" w14:textId="70556FCF" w:rsidR="005858A6" w:rsidRPr="00CA2A0C" w:rsidRDefault="005858A6" w:rsidP="00491738">
      <w:pPr>
        <w:spacing w:after="0" w:line="240" w:lineRule="auto"/>
        <w:contextualSpacing/>
        <w:jc w:val="both"/>
        <w:rPr>
          <w:rFonts w:ascii="Times New Roman" w:eastAsia="Calibri" w:hAnsi="Times New Roman" w:cs="Times New Roman"/>
          <w:sz w:val="24"/>
          <w:szCs w:val="24"/>
          <w:lang w:eastAsia="lt-LT"/>
        </w:rPr>
      </w:pPr>
    </w:p>
    <w:p w14:paraId="18AF3EC7" w14:textId="77777777" w:rsidR="00E525D2" w:rsidRPr="00CA2A0C" w:rsidRDefault="00E525D2" w:rsidP="00491738">
      <w:pPr>
        <w:spacing w:after="0" w:line="240" w:lineRule="auto"/>
        <w:contextualSpacing/>
        <w:jc w:val="both"/>
        <w:rPr>
          <w:rFonts w:ascii="Times New Roman" w:eastAsia="Calibri" w:hAnsi="Times New Roman" w:cs="Times New Roman"/>
          <w:sz w:val="24"/>
          <w:szCs w:val="24"/>
          <w:lang w:eastAsia="lt-LT"/>
        </w:rPr>
      </w:pPr>
    </w:p>
    <w:p w14:paraId="1D8FCF96" w14:textId="0149EE05" w:rsidR="005858A6" w:rsidRPr="00CA2A0C" w:rsidRDefault="005858A6" w:rsidP="00491738">
      <w:pPr>
        <w:spacing w:after="0" w:line="240" w:lineRule="auto"/>
        <w:jc w:val="center"/>
        <w:rPr>
          <w:rFonts w:ascii="Times New Roman" w:eastAsia="Calibri" w:hAnsi="Times New Roman" w:cs="Times New Roman"/>
          <w:b/>
          <w:bCs/>
          <w:sz w:val="24"/>
          <w:szCs w:val="24"/>
          <w:lang w:eastAsia="lt-LT"/>
        </w:rPr>
      </w:pPr>
      <w:r w:rsidRPr="00CA2A0C">
        <w:rPr>
          <w:rFonts w:ascii="Times New Roman" w:eastAsia="Calibri" w:hAnsi="Times New Roman" w:cs="Times New Roman"/>
          <w:b/>
          <w:bCs/>
          <w:sz w:val="24"/>
          <w:szCs w:val="24"/>
          <w:lang w:eastAsia="lt-LT"/>
        </w:rPr>
        <w:t>VII. ATLIKTŲ DARBŲ PERDAVIMO IR PRIĖMIMO TVARKA</w:t>
      </w:r>
    </w:p>
    <w:p w14:paraId="311B6F0E" w14:textId="77777777" w:rsidR="005858A6" w:rsidRPr="00CA2A0C" w:rsidRDefault="005858A6" w:rsidP="00491738">
      <w:pPr>
        <w:tabs>
          <w:tab w:val="left" w:pos="1080"/>
          <w:tab w:val="left" w:pos="1200"/>
        </w:tabs>
        <w:spacing w:after="0" w:line="240" w:lineRule="auto"/>
        <w:rPr>
          <w:rFonts w:ascii="Times New Roman" w:eastAsia="Calibri" w:hAnsi="Times New Roman" w:cs="Times New Roman"/>
          <w:bCs/>
          <w:sz w:val="24"/>
          <w:szCs w:val="24"/>
          <w:lang w:eastAsia="lt-LT"/>
        </w:rPr>
      </w:pPr>
    </w:p>
    <w:p w14:paraId="5C0D4A5B" w14:textId="77777777" w:rsidR="006B5D82" w:rsidRPr="00CA2A0C" w:rsidRDefault="006B5D82" w:rsidP="006B5D82">
      <w:pPr>
        <w:spacing w:after="0" w:line="240" w:lineRule="auto"/>
        <w:ind w:firstLine="709"/>
        <w:jc w:val="both"/>
        <w:rPr>
          <w:rFonts w:ascii="Times New Roman" w:eastAsia="Calibri" w:hAnsi="Times New Roman" w:cs="Times New Roman"/>
          <w:sz w:val="24"/>
          <w:szCs w:val="24"/>
          <w:lang w:eastAsia="lt-LT"/>
        </w:rPr>
      </w:pPr>
      <w:r w:rsidRPr="00CA2A0C">
        <w:rPr>
          <w:rFonts w:ascii="Times New Roman" w:eastAsia="Calibri" w:hAnsi="Times New Roman" w:cs="Times New Roman"/>
          <w:sz w:val="24"/>
          <w:szCs w:val="24"/>
          <w:lang w:eastAsia="lt-LT"/>
        </w:rPr>
        <w:t>7.1. Rangovas privalo vykdyti Darbus laikydamasis šios Sutarties, Lietuvos Respublikos įstatymų ir kitų teisės aktų nuostatų.</w:t>
      </w:r>
    </w:p>
    <w:p w14:paraId="04EA60C6" w14:textId="77777777" w:rsidR="006B5D82" w:rsidRPr="00CA2A0C" w:rsidRDefault="006B5D82" w:rsidP="006B5D82">
      <w:pPr>
        <w:spacing w:after="0" w:line="240" w:lineRule="auto"/>
        <w:ind w:firstLine="709"/>
        <w:jc w:val="both"/>
        <w:rPr>
          <w:rFonts w:ascii="Times New Roman" w:eastAsia="Calibri" w:hAnsi="Times New Roman" w:cs="Times New Roman"/>
          <w:sz w:val="24"/>
          <w:szCs w:val="24"/>
          <w:lang w:eastAsia="lt-LT"/>
        </w:rPr>
      </w:pPr>
      <w:r w:rsidRPr="00CA2A0C">
        <w:rPr>
          <w:rFonts w:ascii="Times New Roman" w:eastAsia="Calibri" w:hAnsi="Times New Roman" w:cs="Times New Roman"/>
          <w:sz w:val="24"/>
          <w:szCs w:val="24"/>
          <w:lang w:eastAsia="lt-LT"/>
        </w:rPr>
        <w:t>7.2. Į atliktų Darbų aktus įtraukiamos visos Rangovui pagal Sutarties nuostatas mokėtinos sumos.</w:t>
      </w:r>
    </w:p>
    <w:p w14:paraId="2E8F4BFF" w14:textId="77777777" w:rsidR="006B5D82" w:rsidRPr="00CA2A0C" w:rsidRDefault="006B5D82" w:rsidP="006B5D82">
      <w:pPr>
        <w:spacing w:after="0" w:line="240" w:lineRule="auto"/>
        <w:ind w:firstLine="709"/>
        <w:jc w:val="both"/>
        <w:rPr>
          <w:rFonts w:ascii="Times New Roman" w:eastAsia="Calibri" w:hAnsi="Times New Roman" w:cs="Times New Roman"/>
          <w:bCs/>
          <w:sz w:val="24"/>
          <w:szCs w:val="24"/>
          <w:lang w:eastAsia="lt-LT"/>
        </w:rPr>
      </w:pPr>
      <w:r w:rsidRPr="00CA2A0C">
        <w:rPr>
          <w:rFonts w:ascii="Times New Roman" w:eastAsia="Calibri" w:hAnsi="Times New Roman" w:cs="Times New Roman"/>
          <w:iCs/>
          <w:sz w:val="24"/>
          <w:szCs w:val="24"/>
          <w:lang w:eastAsia="lt-LT"/>
        </w:rPr>
        <w:t>7.3. Jeigu bet kuriuo šios Sutarties vykdymo metu paaiškėja, kad atlikti Darbai neatitinka šioje Sutartyje ar jos prieduose nustatytų kokybės reikalavimų, naudotos prastesnės kokybės medžiagos, nukrypta nuo Techninės specifikacijos ar kitų Sutartyje numatytų reikalavimų be Užsakovo raštiško sutikimo, tuomet sudaromas abiejų Šalių pasirašomas Defektinis aktas. Rangovui nepagrįstai atsisakius pasirašyti Defektinį aktą, jis pasirašomas Užsakovo vienašališkai ir įteikiamas Rangovui pasirašytinai arba išsiunčiamas registruotu paštu.</w:t>
      </w:r>
    </w:p>
    <w:p w14:paraId="4A6334BA" w14:textId="77777777" w:rsidR="006B5D82" w:rsidRPr="00CA2A0C" w:rsidRDefault="006B5D82" w:rsidP="006B5D82">
      <w:pPr>
        <w:spacing w:after="0" w:line="240" w:lineRule="auto"/>
        <w:ind w:firstLine="709"/>
        <w:jc w:val="both"/>
        <w:rPr>
          <w:rFonts w:ascii="Times New Roman" w:eastAsia="Calibri" w:hAnsi="Times New Roman" w:cs="Times New Roman"/>
          <w:bCs/>
          <w:sz w:val="24"/>
          <w:szCs w:val="24"/>
          <w:lang w:eastAsia="lt-LT"/>
        </w:rPr>
      </w:pPr>
      <w:r w:rsidRPr="00CA2A0C">
        <w:rPr>
          <w:rFonts w:ascii="Times New Roman" w:eastAsia="Calibri" w:hAnsi="Times New Roman" w:cs="Times New Roman"/>
          <w:sz w:val="24"/>
          <w:szCs w:val="24"/>
          <w:lang w:eastAsia="lt-LT"/>
        </w:rPr>
        <w:t>7.4. Užsakovas turi teisę nepasirašyti Aktų ir neatlikti mokėjimų, kol Rangovas savo sąskaita nepašalina D</w:t>
      </w:r>
      <w:r w:rsidRPr="00CA2A0C">
        <w:rPr>
          <w:rFonts w:ascii="Times New Roman" w:eastAsia="Calibri" w:hAnsi="Times New Roman" w:cs="Times New Roman"/>
          <w:iCs/>
          <w:sz w:val="24"/>
          <w:szCs w:val="24"/>
          <w:lang w:eastAsia="lt-LT"/>
        </w:rPr>
        <w:t>efektiniame akte</w:t>
      </w:r>
      <w:r w:rsidRPr="00CA2A0C">
        <w:rPr>
          <w:rFonts w:ascii="Times New Roman" w:eastAsia="Calibri" w:hAnsi="Times New Roman" w:cs="Times New Roman"/>
          <w:sz w:val="24"/>
          <w:szCs w:val="24"/>
          <w:lang w:eastAsia="lt-LT"/>
        </w:rPr>
        <w:t xml:space="preserve"> nurodytų trūkumų ir nekompensuoja nuostolių, jei tokie atsirastų arba kol Šalys nesusitaria (raštu) dėl jų kompensavimo tvarkos.</w:t>
      </w:r>
      <w:r w:rsidRPr="00CA2A0C">
        <w:rPr>
          <w:rFonts w:ascii="Times New Roman" w:eastAsia="Calibri" w:hAnsi="Times New Roman" w:cs="Times New Roman"/>
          <w:iCs/>
          <w:sz w:val="24"/>
          <w:szCs w:val="24"/>
          <w:lang w:eastAsia="lt-LT"/>
        </w:rPr>
        <w:t xml:space="preserve"> Užsakovas turi teisę pareikšti Rangovui pretenzijas dėl išaiškėjusių atliktų Darbų trūkumų, jei būtų nustatyta, kad jie atsirado dėl Rangovo kaltės. Tokiu atveju Užsakovas turi teisę reikalauti, kad Rangovas ištaisytų nustatytus trūkumus savo sąskaita, arba kompensuotų Užsakovo dėl to patirtus nuostolius.</w:t>
      </w:r>
    </w:p>
    <w:p w14:paraId="5AEA9B29" w14:textId="77777777" w:rsidR="006B5D82" w:rsidRPr="00CA2A0C" w:rsidRDefault="006B5D82" w:rsidP="006B5D82">
      <w:pPr>
        <w:spacing w:after="0" w:line="240" w:lineRule="auto"/>
        <w:ind w:firstLine="709"/>
        <w:jc w:val="both"/>
        <w:rPr>
          <w:rFonts w:ascii="Times New Roman" w:hAnsi="Times New Roman" w:cs="Times New Roman"/>
          <w:bCs/>
          <w:noProof/>
          <w:sz w:val="24"/>
          <w:szCs w:val="24"/>
        </w:rPr>
      </w:pPr>
      <w:r w:rsidRPr="00CA2A0C">
        <w:rPr>
          <w:rFonts w:ascii="Times New Roman" w:eastAsia="Calibri" w:hAnsi="Times New Roman" w:cs="Times New Roman"/>
          <w:bCs/>
          <w:sz w:val="24"/>
          <w:szCs w:val="24"/>
          <w:lang w:eastAsia="lt-LT"/>
        </w:rPr>
        <w:t>7.5. Rangovas suteikia Civilinio kodekso 6.698 straipsnyje Darbams numatytas garantijas</w:t>
      </w:r>
      <w:r w:rsidRPr="00CA2A0C">
        <w:rPr>
          <w:rFonts w:ascii="Times New Roman" w:eastAsia="Calibri" w:hAnsi="Times New Roman" w:cs="Times New Roman"/>
          <w:sz w:val="24"/>
          <w:szCs w:val="24"/>
          <w:lang w:eastAsia="lt-LT"/>
        </w:rPr>
        <w:t>.</w:t>
      </w:r>
    </w:p>
    <w:p w14:paraId="754F5AB1" w14:textId="77777777" w:rsidR="006B5D82" w:rsidRPr="00CA2A0C" w:rsidRDefault="006B5D82" w:rsidP="006B5D82">
      <w:pPr>
        <w:spacing w:after="0" w:line="240" w:lineRule="auto"/>
        <w:ind w:firstLine="709"/>
        <w:jc w:val="both"/>
        <w:rPr>
          <w:rFonts w:ascii="Times New Roman" w:eastAsia="Calibri" w:hAnsi="Times New Roman" w:cs="Times New Roman"/>
          <w:bCs/>
          <w:sz w:val="24"/>
          <w:szCs w:val="24"/>
          <w:lang w:eastAsia="lt-LT"/>
        </w:rPr>
      </w:pPr>
      <w:r w:rsidRPr="00CA2A0C">
        <w:rPr>
          <w:rFonts w:ascii="Times New Roman" w:eastAsia="Calibri" w:hAnsi="Times New Roman" w:cs="Times New Roman"/>
          <w:bCs/>
          <w:sz w:val="24"/>
          <w:szCs w:val="24"/>
          <w:lang w:eastAsia="lt-LT"/>
        </w:rPr>
        <w:t>7.6. Garantinio laikotarpio metu atsiradus Darbų defektų, tos Darbų dalies garantinis laikotarpis yra sustabdomas laikotarpiui nuo Užsakovo pirmojo pranešimo apie defektą dienos iki visiško defektų pašalinimo dienos. Po visiško defektų pašalinimo garantinis terminas pratęsiamas tam laikotarpiui, kuriam buvo sustabdytas.</w:t>
      </w:r>
    </w:p>
    <w:p w14:paraId="31002C03" w14:textId="43040A79" w:rsidR="0091552F" w:rsidRPr="00CA2A0C" w:rsidRDefault="0091552F" w:rsidP="00491738">
      <w:pPr>
        <w:spacing w:after="0" w:line="240" w:lineRule="auto"/>
        <w:ind w:firstLine="709"/>
        <w:jc w:val="both"/>
        <w:rPr>
          <w:rFonts w:ascii="Times New Roman" w:eastAsia="Calibri" w:hAnsi="Times New Roman" w:cs="Times New Roman"/>
          <w:bCs/>
          <w:sz w:val="24"/>
          <w:szCs w:val="24"/>
          <w:lang w:eastAsia="lt-LT"/>
        </w:rPr>
      </w:pPr>
    </w:p>
    <w:p w14:paraId="0D12AD16" w14:textId="77777777" w:rsidR="00B21E56" w:rsidRPr="00CA2A0C" w:rsidRDefault="00B21E56" w:rsidP="00491738">
      <w:pPr>
        <w:spacing w:after="0" w:line="240" w:lineRule="auto"/>
        <w:ind w:firstLine="709"/>
        <w:jc w:val="both"/>
        <w:rPr>
          <w:rFonts w:ascii="Times New Roman" w:eastAsia="Calibri" w:hAnsi="Times New Roman" w:cs="Times New Roman"/>
          <w:bCs/>
          <w:sz w:val="24"/>
          <w:szCs w:val="24"/>
          <w:lang w:eastAsia="lt-LT"/>
        </w:rPr>
      </w:pPr>
    </w:p>
    <w:p w14:paraId="69147609" w14:textId="034F40AD" w:rsidR="005858A6" w:rsidRPr="00CA2A0C" w:rsidRDefault="006B5D82" w:rsidP="00491738">
      <w:pPr>
        <w:spacing w:after="0" w:line="240" w:lineRule="auto"/>
        <w:jc w:val="center"/>
        <w:rPr>
          <w:rFonts w:ascii="Times New Roman" w:eastAsia="Calibri" w:hAnsi="Times New Roman" w:cs="Times New Roman"/>
          <w:b/>
          <w:sz w:val="24"/>
          <w:szCs w:val="24"/>
          <w:lang w:eastAsia="lt-LT"/>
        </w:rPr>
      </w:pPr>
      <w:r w:rsidRPr="00CA2A0C">
        <w:rPr>
          <w:rFonts w:ascii="Times New Roman" w:eastAsia="Calibri" w:hAnsi="Times New Roman" w:cs="Times New Roman"/>
          <w:b/>
          <w:bCs/>
          <w:sz w:val="24"/>
          <w:szCs w:val="24"/>
          <w:lang w:eastAsia="lt-LT"/>
        </w:rPr>
        <w:t>VIII</w:t>
      </w:r>
      <w:r w:rsidR="005858A6" w:rsidRPr="00CA2A0C">
        <w:rPr>
          <w:rFonts w:ascii="Times New Roman" w:eastAsia="Calibri" w:hAnsi="Times New Roman" w:cs="Times New Roman"/>
          <w:b/>
          <w:bCs/>
          <w:sz w:val="24"/>
          <w:szCs w:val="24"/>
          <w:lang w:eastAsia="lt-LT"/>
        </w:rPr>
        <w:t xml:space="preserve">. </w:t>
      </w:r>
      <w:r w:rsidR="005858A6" w:rsidRPr="00CA2A0C">
        <w:rPr>
          <w:rFonts w:ascii="Times New Roman" w:eastAsia="Calibri" w:hAnsi="Times New Roman" w:cs="Times New Roman"/>
          <w:b/>
          <w:sz w:val="24"/>
          <w:szCs w:val="24"/>
          <w:lang w:eastAsia="lt-LT"/>
        </w:rPr>
        <w:t>SUB</w:t>
      </w:r>
      <w:r w:rsidR="001D6BC3" w:rsidRPr="00CA2A0C">
        <w:rPr>
          <w:rFonts w:ascii="Times New Roman" w:eastAsia="Calibri" w:hAnsi="Times New Roman" w:cs="Times New Roman"/>
          <w:b/>
          <w:sz w:val="24"/>
          <w:szCs w:val="24"/>
          <w:lang w:eastAsia="lt-LT"/>
        </w:rPr>
        <w:t>RANGOVAI</w:t>
      </w:r>
      <w:r w:rsidR="005858A6" w:rsidRPr="00CA2A0C">
        <w:rPr>
          <w:rFonts w:ascii="Times New Roman" w:eastAsia="Calibri" w:hAnsi="Times New Roman" w:cs="Times New Roman"/>
          <w:b/>
          <w:sz w:val="24"/>
          <w:szCs w:val="24"/>
          <w:lang w:eastAsia="lt-LT"/>
        </w:rPr>
        <w:t>, JŲ KEITIMO TVARKA</w:t>
      </w:r>
    </w:p>
    <w:p w14:paraId="07AB4804" w14:textId="77777777" w:rsidR="009862E1" w:rsidRPr="00CA2A0C" w:rsidRDefault="009862E1" w:rsidP="00491738">
      <w:pPr>
        <w:spacing w:after="0" w:line="240" w:lineRule="auto"/>
        <w:jc w:val="center"/>
        <w:rPr>
          <w:rFonts w:ascii="Times New Roman" w:eastAsia="Calibri" w:hAnsi="Times New Roman" w:cs="Times New Roman"/>
          <w:b/>
          <w:sz w:val="24"/>
          <w:szCs w:val="24"/>
          <w:lang w:eastAsia="lt-LT"/>
        </w:rPr>
      </w:pPr>
    </w:p>
    <w:p w14:paraId="336CD4A7" w14:textId="1099B379" w:rsidR="005858A6" w:rsidRPr="00CA2A0C" w:rsidRDefault="006B5D82" w:rsidP="00491738">
      <w:pPr>
        <w:spacing w:after="0" w:line="240" w:lineRule="auto"/>
        <w:ind w:right="40" w:firstLine="709"/>
        <w:jc w:val="both"/>
        <w:rPr>
          <w:rFonts w:ascii="Times New Roman" w:eastAsia="Calibri" w:hAnsi="Times New Roman" w:cs="Times New Roman"/>
          <w:color w:val="000000"/>
          <w:sz w:val="24"/>
          <w:szCs w:val="24"/>
          <w:lang w:eastAsia="lt-LT"/>
        </w:rPr>
      </w:pPr>
      <w:bookmarkStart w:id="12" w:name="_Hlk133321759"/>
      <w:r w:rsidRPr="00CA2A0C">
        <w:rPr>
          <w:rFonts w:ascii="Times New Roman" w:eastAsia="Calibri" w:hAnsi="Times New Roman" w:cs="Times New Roman"/>
          <w:bCs/>
          <w:sz w:val="24"/>
          <w:szCs w:val="24"/>
          <w:lang w:eastAsia="lt-LT"/>
        </w:rPr>
        <w:t>8</w:t>
      </w:r>
      <w:r w:rsidR="005858A6" w:rsidRPr="00CA2A0C">
        <w:rPr>
          <w:rFonts w:ascii="Times New Roman" w:eastAsia="Calibri" w:hAnsi="Times New Roman" w:cs="Times New Roman"/>
          <w:bCs/>
          <w:sz w:val="24"/>
          <w:szCs w:val="24"/>
          <w:lang w:eastAsia="lt-LT"/>
        </w:rPr>
        <w:t xml:space="preserve">.1. </w:t>
      </w:r>
      <w:r w:rsidR="005858A6" w:rsidRPr="00CA2A0C">
        <w:rPr>
          <w:rFonts w:ascii="Times New Roman" w:eastAsia="Calibri" w:hAnsi="Times New Roman" w:cs="Times New Roman"/>
          <w:color w:val="000000"/>
          <w:sz w:val="24"/>
          <w:szCs w:val="24"/>
          <w:lang w:eastAsia="lt-LT"/>
        </w:rPr>
        <w:t>Rangovas atsako už visus pagal Sutartį prisiimtus įsipareigojimus, nepaisant to, ar jiems vykdyti bus pasitelkiami tretieji asmenys.</w:t>
      </w:r>
    </w:p>
    <w:p w14:paraId="7126D405" w14:textId="1B94B407" w:rsidR="005858A6" w:rsidRPr="00B44977" w:rsidRDefault="006B5D82" w:rsidP="00491738">
      <w:pPr>
        <w:spacing w:after="0" w:line="240" w:lineRule="auto"/>
        <w:ind w:right="40" w:firstLine="709"/>
        <w:jc w:val="both"/>
        <w:rPr>
          <w:rFonts w:ascii="Times New Roman" w:eastAsia="Calibri" w:hAnsi="Times New Roman" w:cs="Times New Roman"/>
          <w:color w:val="000000"/>
          <w:sz w:val="24"/>
          <w:szCs w:val="24"/>
          <w:lang w:eastAsia="lt-LT"/>
        </w:rPr>
      </w:pPr>
      <w:r w:rsidRPr="00CA2A0C">
        <w:rPr>
          <w:rFonts w:ascii="Times New Roman" w:eastAsia="Calibri" w:hAnsi="Times New Roman" w:cs="Times New Roman"/>
          <w:color w:val="000000"/>
          <w:sz w:val="24"/>
          <w:szCs w:val="24"/>
          <w:lang w:eastAsia="lt-LT"/>
        </w:rPr>
        <w:t>8</w:t>
      </w:r>
      <w:r w:rsidR="005858A6" w:rsidRPr="00CA2A0C">
        <w:rPr>
          <w:rFonts w:ascii="Times New Roman" w:eastAsia="Calibri" w:hAnsi="Times New Roman" w:cs="Times New Roman"/>
          <w:color w:val="000000"/>
          <w:sz w:val="24"/>
          <w:szCs w:val="24"/>
          <w:lang w:eastAsia="lt-LT"/>
        </w:rPr>
        <w:t>.2. Rangovas įsipareigoja užtikrinti, kad Sutartį vykdys pirkime pasiūlyti ir (ar) kvalifikacinius reikalavimus atitinkantys sub</w:t>
      </w:r>
      <w:r w:rsidR="008D0148" w:rsidRPr="00CA2A0C">
        <w:rPr>
          <w:rFonts w:ascii="Times New Roman" w:eastAsia="Calibri" w:hAnsi="Times New Roman" w:cs="Times New Roman"/>
          <w:color w:val="000000"/>
          <w:sz w:val="24"/>
          <w:szCs w:val="24"/>
          <w:lang w:eastAsia="lt-LT"/>
        </w:rPr>
        <w:t>rangov</w:t>
      </w:r>
      <w:r w:rsidR="005858A6" w:rsidRPr="00CA2A0C">
        <w:rPr>
          <w:rFonts w:ascii="Times New Roman" w:eastAsia="Calibri" w:hAnsi="Times New Roman" w:cs="Times New Roman"/>
          <w:color w:val="000000"/>
          <w:sz w:val="24"/>
          <w:szCs w:val="24"/>
          <w:lang w:eastAsia="lt-LT"/>
        </w:rPr>
        <w:t>ai. Rangovas yra atsakingas už sub</w:t>
      </w:r>
      <w:r w:rsidR="008D0148" w:rsidRPr="00CA2A0C">
        <w:rPr>
          <w:rFonts w:ascii="Times New Roman" w:eastAsia="Calibri" w:hAnsi="Times New Roman" w:cs="Times New Roman"/>
          <w:color w:val="000000"/>
          <w:sz w:val="24"/>
          <w:szCs w:val="24"/>
          <w:lang w:eastAsia="lt-LT"/>
        </w:rPr>
        <w:t>rangov</w:t>
      </w:r>
      <w:r w:rsidR="005858A6" w:rsidRPr="00CA2A0C">
        <w:rPr>
          <w:rFonts w:ascii="Times New Roman" w:eastAsia="Calibri" w:hAnsi="Times New Roman" w:cs="Times New Roman"/>
          <w:color w:val="000000"/>
          <w:sz w:val="24"/>
          <w:szCs w:val="24"/>
          <w:lang w:eastAsia="lt-LT"/>
        </w:rPr>
        <w:t>ų vykdomą Sutarties dalį, lyg ją vykdytų pats ir privalo užtikrinti, kad sub</w:t>
      </w:r>
      <w:r w:rsidR="008D0148" w:rsidRPr="00CA2A0C">
        <w:rPr>
          <w:rFonts w:ascii="Times New Roman" w:eastAsia="Calibri" w:hAnsi="Times New Roman" w:cs="Times New Roman"/>
          <w:color w:val="000000"/>
          <w:sz w:val="24"/>
          <w:szCs w:val="24"/>
          <w:lang w:eastAsia="lt-LT"/>
        </w:rPr>
        <w:t>rangov</w:t>
      </w:r>
      <w:r w:rsidR="005858A6" w:rsidRPr="00CA2A0C">
        <w:rPr>
          <w:rFonts w:ascii="Times New Roman" w:eastAsia="Calibri" w:hAnsi="Times New Roman" w:cs="Times New Roman"/>
          <w:color w:val="000000"/>
          <w:sz w:val="24"/>
          <w:szCs w:val="24"/>
          <w:lang w:eastAsia="lt-LT"/>
        </w:rPr>
        <w:t>ai laikytųsi Sutarties nuostatų.</w:t>
      </w:r>
    </w:p>
    <w:p w14:paraId="79A0BD59" w14:textId="17E91ED2" w:rsidR="005858A6" w:rsidRPr="00CA2A0C" w:rsidRDefault="006B5D82" w:rsidP="00491738">
      <w:pPr>
        <w:tabs>
          <w:tab w:val="left" w:pos="993"/>
        </w:tabs>
        <w:suppressAutoHyphens/>
        <w:spacing w:after="0" w:line="240" w:lineRule="auto"/>
        <w:ind w:firstLine="709"/>
        <w:jc w:val="both"/>
        <w:rPr>
          <w:rFonts w:ascii="Times New Roman" w:eastAsia="Calibri" w:hAnsi="Times New Roman" w:cs="Times New Roman"/>
          <w:color w:val="000000"/>
          <w:sz w:val="24"/>
          <w:szCs w:val="24"/>
        </w:rPr>
      </w:pPr>
      <w:r w:rsidRPr="00CA2A0C">
        <w:rPr>
          <w:rFonts w:ascii="Times New Roman" w:eastAsia="Calibri" w:hAnsi="Times New Roman" w:cs="Times New Roman"/>
          <w:sz w:val="24"/>
          <w:szCs w:val="24"/>
          <w:lang w:eastAsia="lt-LT"/>
        </w:rPr>
        <w:lastRenderedPageBreak/>
        <w:t>8</w:t>
      </w:r>
      <w:r w:rsidR="005858A6" w:rsidRPr="00CA2A0C">
        <w:rPr>
          <w:rFonts w:ascii="Times New Roman" w:eastAsia="Calibri" w:hAnsi="Times New Roman" w:cs="Times New Roman"/>
          <w:sz w:val="24"/>
          <w:szCs w:val="24"/>
          <w:lang w:eastAsia="lt-LT"/>
        </w:rPr>
        <w:t>.3</w:t>
      </w:r>
      <w:r w:rsidR="005858A6" w:rsidRPr="00CA2A0C">
        <w:rPr>
          <w:rFonts w:ascii="Times New Roman" w:eastAsia="Calibri" w:hAnsi="Times New Roman" w:cs="Times New Roman"/>
          <w:sz w:val="24"/>
          <w:szCs w:val="24"/>
        </w:rPr>
        <w:t xml:space="preserve">. Sutarčiai vykdyti pasitelkiami </w:t>
      </w:r>
      <w:r w:rsidR="001D6BC3" w:rsidRPr="00CA2A0C">
        <w:rPr>
          <w:rFonts w:ascii="Times New Roman" w:eastAsia="Calibri" w:hAnsi="Times New Roman" w:cs="Times New Roman"/>
          <w:sz w:val="24"/>
          <w:szCs w:val="24"/>
        </w:rPr>
        <w:t>subrangovai</w:t>
      </w:r>
      <w:r w:rsidR="00762A8E" w:rsidRPr="00CA2A0C">
        <w:rPr>
          <w:rFonts w:ascii="Times New Roman" w:eastAsia="Calibri" w:hAnsi="Times New Roman" w:cs="Times New Roman"/>
          <w:sz w:val="24"/>
          <w:szCs w:val="24"/>
        </w:rPr>
        <w:t xml:space="preserve"> nurodyti </w:t>
      </w:r>
      <w:r w:rsidR="00762A8E" w:rsidRPr="00CA2A0C">
        <w:rPr>
          <w:rFonts w:ascii="Times New Roman" w:eastAsia="Calibri" w:hAnsi="Times New Roman" w:cs="Times New Roman"/>
          <w:spacing w:val="-3"/>
          <w:sz w:val="24"/>
          <w:szCs w:val="24"/>
          <w:lang w:eastAsia="lt-LT"/>
        </w:rPr>
        <w:t xml:space="preserve">Subrangovų sąraše (Sutarties </w:t>
      </w:r>
      <w:r w:rsidR="00E3420B" w:rsidRPr="00CA2A0C">
        <w:rPr>
          <w:rFonts w:ascii="Times New Roman" w:eastAsia="Calibri" w:hAnsi="Times New Roman" w:cs="Times New Roman"/>
          <w:spacing w:val="-3"/>
          <w:sz w:val="24"/>
          <w:szCs w:val="24"/>
          <w:lang w:eastAsia="lt-LT"/>
        </w:rPr>
        <w:t>2</w:t>
      </w:r>
      <w:r w:rsidR="00762A8E" w:rsidRPr="00CA2A0C">
        <w:rPr>
          <w:rFonts w:ascii="Times New Roman" w:eastAsia="Calibri" w:hAnsi="Times New Roman" w:cs="Times New Roman"/>
          <w:spacing w:val="-3"/>
          <w:sz w:val="24"/>
          <w:szCs w:val="24"/>
          <w:lang w:eastAsia="lt-LT"/>
        </w:rPr>
        <w:t xml:space="preserve"> priedas). </w:t>
      </w:r>
      <w:r w:rsidR="005858A6" w:rsidRPr="00CA2A0C">
        <w:rPr>
          <w:rFonts w:ascii="Times New Roman" w:eastAsia="Calibri" w:hAnsi="Times New Roman" w:cs="Times New Roman"/>
          <w:sz w:val="24"/>
          <w:szCs w:val="24"/>
        </w:rPr>
        <w:t>Rangovas įsipareigoja iki Darbų pagal Sutartį pradžios pranešti Užsakovo atstovui</w:t>
      </w:r>
      <w:r w:rsidR="005858A6" w:rsidRPr="00CA2A0C">
        <w:rPr>
          <w:rFonts w:ascii="Times New Roman" w:eastAsia="Calibri" w:hAnsi="Times New Roman" w:cs="Times New Roman"/>
          <w:sz w:val="24"/>
          <w:szCs w:val="24"/>
          <w:lang w:eastAsia="lt-LT"/>
        </w:rPr>
        <w:t xml:space="preserve"> </w:t>
      </w:r>
      <w:r w:rsidR="005858A6" w:rsidRPr="00CA2A0C">
        <w:rPr>
          <w:rFonts w:ascii="Times New Roman" w:eastAsia="Calibri" w:hAnsi="Times New Roman" w:cs="Times New Roman"/>
          <w:color w:val="000000"/>
          <w:sz w:val="24"/>
          <w:szCs w:val="24"/>
        </w:rPr>
        <w:t xml:space="preserve">tuo metu žinomų </w:t>
      </w:r>
      <w:r w:rsidR="005858A6" w:rsidRPr="00CA2A0C">
        <w:rPr>
          <w:rFonts w:ascii="Times New Roman" w:eastAsia="Calibri" w:hAnsi="Times New Roman" w:cs="Times New Roman"/>
          <w:sz w:val="24"/>
          <w:szCs w:val="24"/>
          <w:lang w:eastAsia="lt-LT"/>
        </w:rPr>
        <w:t xml:space="preserve">subrangovų kontaktinius duomenis ir subrangovų atstovus. </w:t>
      </w:r>
      <w:r w:rsidR="005858A6" w:rsidRPr="00CA2A0C">
        <w:rPr>
          <w:rFonts w:ascii="Times New Roman" w:eastAsia="Calibri" w:hAnsi="Times New Roman" w:cs="Times New Roman"/>
          <w:color w:val="000000"/>
          <w:sz w:val="24"/>
          <w:szCs w:val="24"/>
        </w:rPr>
        <w:t xml:space="preserve">Užsakovas taip pat reikalauja, kad Rangovas informuotų apie minėtos informacijos pasikeitimus visu </w:t>
      </w:r>
      <w:r w:rsidR="00B21E56" w:rsidRPr="00CA2A0C">
        <w:rPr>
          <w:rFonts w:ascii="Times New Roman" w:eastAsia="Calibri" w:hAnsi="Times New Roman" w:cs="Times New Roman"/>
          <w:color w:val="000000"/>
          <w:sz w:val="24"/>
          <w:szCs w:val="24"/>
        </w:rPr>
        <w:t>S</w:t>
      </w:r>
      <w:r w:rsidR="005858A6" w:rsidRPr="00CA2A0C">
        <w:rPr>
          <w:rFonts w:ascii="Times New Roman" w:eastAsia="Calibri" w:hAnsi="Times New Roman" w:cs="Times New Roman"/>
          <w:color w:val="000000"/>
          <w:sz w:val="24"/>
          <w:szCs w:val="24"/>
        </w:rPr>
        <w:t xml:space="preserve">utarties vykdymo metu, taip pat apie naujus </w:t>
      </w:r>
      <w:r w:rsidR="001D6BC3" w:rsidRPr="00CA2A0C">
        <w:rPr>
          <w:rFonts w:ascii="Times New Roman" w:eastAsia="Calibri" w:hAnsi="Times New Roman" w:cs="Times New Roman"/>
          <w:sz w:val="24"/>
          <w:szCs w:val="24"/>
        </w:rPr>
        <w:t>subrangovus</w:t>
      </w:r>
      <w:r w:rsidR="005858A6" w:rsidRPr="00CA2A0C">
        <w:rPr>
          <w:rFonts w:ascii="Times New Roman" w:eastAsia="Calibri" w:hAnsi="Times New Roman" w:cs="Times New Roman"/>
          <w:color w:val="000000"/>
          <w:sz w:val="24"/>
          <w:szCs w:val="24"/>
        </w:rPr>
        <w:t>, kuriuos jis ketina pasitelkti vėliau.</w:t>
      </w:r>
    </w:p>
    <w:p w14:paraId="268CF126" w14:textId="5C4135DF" w:rsidR="005858A6" w:rsidRPr="00CA2A0C" w:rsidRDefault="006B5D82" w:rsidP="00491738">
      <w:pPr>
        <w:spacing w:after="0" w:line="240" w:lineRule="auto"/>
        <w:ind w:right="40" w:firstLine="709"/>
        <w:jc w:val="both"/>
        <w:rPr>
          <w:rFonts w:ascii="Times New Roman" w:eastAsia="Calibri" w:hAnsi="Times New Roman" w:cs="Times New Roman"/>
          <w:sz w:val="24"/>
          <w:szCs w:val="24"/>
        </w:rPr>
      </w:pPr>
      <w:bookmarkStart w:id="13" w:name="_Hlk133321981"/>
      <w:r w:rsidRPr="00CA2A0C">
        <w:rPr>
          <w:rFonts w:ascii="Times New Roman" w:eastAsia="Calibri" w:hAnsi="Times New Roman" w:cs="Times New Roman"/>
          <w:color w:val="000000"/>
          <w:sz w:val="24"/>
          <w:szCs w:val="24"/>
        </w:rPr>
        <w:t>8</w:t>
      </w:r>
      <w:r w:rsidR="005858A6" w:rsidRPr="00CA2A0C">
        <w:rPr>
          <w:rFonts w:ascii="Times New Roman" w:eastAsia="Calibri" w:hAnsi="Times New Roman" w:cs="Times New Roman"/>
          <w:color w:val="000000"/>
          <w:sz w:val="24"/>
          <w:szCs w:val="24"/>
        </w:rPr>
        <w:t xml:space="preserve">.4. </w:t>
      </w:r>
      <w:r w:rsidR="005858A6" w:rsidRPr="00CA2A0C">
        <w:rPr>
          <w:rFonts w:ascii="Times New Roman" w:eastAsia="Calibri" w:hAnsi="Times New Roman" w:cs="Times New Roman"/>
          <w:sz w:val="24"/>
          <w:szCs w:val="24"/>
        </w:rPr>
        <w:t xml:space="preserve">Sutarties galiojimo metu </w:t>
      </w:r>
      <w:r w:rsidR="001D6BC3" w:rsidRPr="00CA2A0C">
        <w:rPr>
          <w:rFonts w:ascii="Times New Roman" w:eastAsia="Calibri" w:hAnsi="Times New Roman" w:cs="Times New Roman"/>
          <w:sz w:val="24"/>
          <w:szCs w:val="24"/>
        </w:rPr>
        <w:t xml:space="preserve">subrangovų </w:t>
      </w:r>
      <w:r w:rsidR="005858A6" w:rsidRPr="00CA2A0C">
        <w:rPr>
          <w:rFonts w:ascii="Times New Roman" w:eastAsia="Calibri" w:hAnsi="Times New Roman" w:cs="Times New Roman"/>
          <w:sz w:val="24"/>
          <w:szCs w:val="24"/>
        </w:rPr>
        <w:t xml:space="preserve">keitimas vietomis tarp Sutartyje numatytų </w:t>
      </w:r>
      <w:r w:rsidR="001D6BC3" w:rsidRPr="00CA2A0C">
        <w:rPr>
          <w:rFonts w:ascii="Times New Roman" w:eastAsia="Calibri" w:hAnsi="Times New Roman" w:cs="Times New Roman"/>
          <w:sz w:val="24"/>
          <w:szCs w:val="24"/>
        </w:rPr>
        <w:t>subrangovų</w:t>
      </w:r>
      <w:r w:rsidR="005858A6" w:rsidRPr="00CA2A0C">
        <w:rPr>
          <w:rFonts w:ascii="Times New Roman" w:eastAsia="Calibri" w:hAnsi="Times New Roman" w:cs="Times New Roman"/>
          <w:sz w:val="24"/>
          <w:szCs w:val="24"/>
        </w:rPr>
        <w:t xml:space="preserve">, didesnės (mažesnės) Sutarties dalis (veiklos), negu buvo suderinta, perdavimas kitam Sutartyje numatytam </w:t>
      </w:r>
      <w:r w:rsidR="001D6BC3" w:rsidRPr="00CA2A0C">
        <w:rPr>
          <w:rFonts w:ascii="Times New Roman" w:eastAsia="Calibri" w:hAnsi="Times New Roman" w:cs="Times New Roman"/>
          <w:sz w:val="24"/>
          <w:szCs w:val="24"/>
        </w:rPr>
        <w:t>subrangovui</w:t>
      </w:r>
      <w:r w:rsidR="005858A6" w:rsidRPr="00CA2A0C">
        <w:rPr>
          <w:rFonts w:ascii="Times New Roman" w:eastAsia="Calibri" w:hAnsi="Times New Roman" w:cs="Times New Roman"/>
          <w:sz w:val="24"/>
          <w:szCs w:val="24"/>
        </w:rPr>
        <w:t>, papildomų ar naujų (tuo atveju kai teikiant pasiūlymą sub</w:t>
      </w:r>
      <w:r w:rsidR="00B21E56" w:rsidRPr="00CA2A0C">
        <w:rPr>
          <w:rFonts w:ascii="Times New Roman" w:eastAsia="Calibri" w:hAnsi="Times New Roman" w:cs="Times New Roman"/>
          <w:sz w:val="24"/>
          <w:szCs w:val="24"/>
        </w:rPr>
        <w:t>rangovai</w:t>
      </w:r>
      <w:r w:rsidR="005858A6" w:rsidRPr="00CA2A0C">
        <w:rPr>
          <w:rFonts w:ascii="Times New Roman" w:eastAsia="Calibri" w:hAnsi="Times New Roman" w:cs="Times New Roman"/>
          <w:sz w:val="24"/>
          <w:szCs w:val="24"/>
        </w:rPr>
        <w:t xml:space="preserve"> nebuvo žinomi) </w:t>
      </w:r>
      <w:r w:rsidR="001D6BC3" w:rsidRPr="00CA2A0C">
        <w:rPr>
          <w:rFonts w:ascii="Times New Roman" w:eastAsia="Calibri" w:hAnsi="Times New Roman" w:cs="Times New Roman"/>
          <w:sz w:val="24"/>
          <w:szCs w:val="24"/>
        </w:rPr>
        <w:t xml:space="preserve">subrangovų </w:t>
      </w:r>
      <w:r w:rsidR="005858A6" w:rsidRPr="00CA2A0C">
        <w:rPr>
          <w:rFonts w:ascii="Times New Roman" w:eastAsia="Calibri" w:hAnsi="Times New Roman" w:cs="Times New Roman"/>
          <w:sz w:val="24"/>
          <w:szCs w:val="24"/>
        </w:rPr>
        <w:t xml:space="preserve">pasitelkimas arba Sutartyje numatytų </w:t>
      </w:r>
      <w:r w:rsidR="001D6BC3" w:rsidRPr="00CA2A0C">
        <w:rPr>
          <w:rFonts w:ascii="Times New Roman" w:eastAsia="Calibri" w:hAnsi="Times New Roman" w:cs="Times New Roman"/>
          <w:sz w:val="24"/>
          <w:szCs w:val="24"/>
        </w:rPr>
        <w:t xml:space="preserve">subrangovai </w:t>
      </w:r>
      <w:r w:rsidR="005858A6" w:rsidRPr="00CA2A0C">
        <w:rPr>
          <w:rFonts w:ascii="Times New Roman" w:eastAsia="Calibri" w:hAnsi="Times New Roman" w:cs="Times New Roman"/>
          <w:sz w:val="24"/>
          <w:szCs w:val="24"/>
        </w:rPr>
        <w:t xml:space="preserve">atsisakymas galimas tik raštu apie tai informavus </w:t>
      </w:r>
      <w:r w:rsidR="00B21E56" w:rsidRPr="00CA2A0C">
        <w:rPr>
          <w:rFonts w:ascii="Times New Roman" w:eastAsia="Calibri" w:hAnsi="Times New Roman" w:cs="Times New Roman"/>
          <w:sz w:val="24"/>
          <w:szCs w:val="24"/>
        </w:rPr>
        <w:t>Užsakovą</w:t>
      </w:r>
      <w:r w:rsidR="005858A6" w:rsidRPr="00CA2A0C">
        <w:rPr>
          <w:rFonts w:ascii="Times New Roman" w:eastAsia="Calibri" w:hAnsi="Times New Roman" w:cs="Times New Roman"/>
          <w:sz w:val="24"/>
          <w:szCs w:val="24"/>
        </w:rPr>
        <w:t xml:space="preserve"> šiais atvejais:</w:t>
      </w:r>
    </w:p>
    <w:p w14:paraId="080C155A" w14:textId="77061243" w:rsidR="005858A6" w:rsidRPr="00CA2A0C" w:rsidRDefault="006B5D82" w:rsidP="00491738">
      <w:pPr>
        <w:spacing w:after="0" w:line="240" w:lineRule="auto"/>
        <w:ind w:right="40" w:firstLine="709"/>
        <w:jc w:val="both"/>
        <w:rPr>
          <w:rFonts w:ascii="Times New Roman" w:eastAsia="Calibri" w:hAnsi="Times New Roman" w:cs="Times New Roman"/>
          <w:sz w:val="24"/>
          <w:szCs w:val="24"/>
        </w:rPr>
      </w:pPr>
      <w:r w:rsidRPr="00CA2A0C">
        <w:rPr>
          <w:rFonts w:ascii="Times New Roman" w:eastAsia="Calibri" w:hAnsi="Times New Roman" w:cs="Times New Roman"/>
          <w:sz w:val="24"/>
          <w:szCs w:val="24"/>
        </w:rPr>
        <w:t>8</w:t>
      </w:r>
      <w:r w:rsidR="005858A6" w:rsidRPr="00CA2A0C">
        <w:rPr>
          <w:rFonts w:ascii="Times New Roman" w:eastAsia="Calibri" w:hAnsi="Times New Roman" w:cs="Times New Roman"/>
          <w:sz w:val="24"/>
          <w:szCs w:val="24"/>
        </w:rPr>
        <w:t xml:space="preserve">.4.1. kai Sutartyje numatytas </w:t>
      </w:r>
      <w:r w:rsidR="001D6BC3" w:rsidRPr="00CA2A0C">
        <w:rPr>
          <w:rFonts w:ascii="Times New Roman" w:eastAsia="Calibri" w:hAnsi="Times New Roman" w:cs="Times New Roman"/>
          <w:sz w:val="24"/>
          <w:szCs w:val="24"/>
        </w:rPr>
        <w:t xml:space="preserve">subrangovas </w:t>
      </w:r>
      <w:r w:rsidR="005858A6" w:rsidRPr="00CA2A0C">
        <w:rPr>
          <w:rFonts w:ascii="Times New Roman" w:eastAsia="Calibri" w:hAnsi="Times New Roman" w:cs="Times New Roman"/>
          <w:sz w:val="24"/>
          <w:szCs w:val="24"/>
        </w:rPr>
        <w:t>yra likviduojamas, bankrutuoja ar susidaro analogiška situacija;</w:t>
      </w:r>
    </w:p>
    <w:p w14:paraId="529BC94E" w14:textId="38F9820A" w:rsidR="005858A6" w:rsidRPr="00CA2A0C" w:rsidRDefault="006B5D82" w:rsidP="00491738">
      <w:pPr>
        <w:spacing w:after="0" w:line="240" w:lineRule="auto"/>
        <w:ind w:right="40" w:firstLine="709"/>
        <w:jc w:val="both"/>
        <w:rPr>
          <w:rFonts w:ascii="Times New Roman" w:eastAsia="Calibri" w:hAnsi="Times New Roman" w:cs="Times New Roman"/>
          <w:sz w:val="24"/>
          <w:szCs w:val="24"/>
        </w:rPr>
      </w:pPr>
      <w:r w:rsidRPr="00CA2A0C">
        <w:rPr>
          <w:rFonts w:ascii="Times New Roman" w:eastAsia="Calibri" w:hAnsi="Times New Roman" w:cs="Times New Roman"/>
          <w:sz w:val="24"/>
          <w:szCs w:val="24"/>
        </w:rPr>
        <w:t>8</w:t>
      </w:r>
      <w:r w:rsidR="005858A6" w:rsidRPr="00CA2A0C">
        <w:rPr>
          <w:rFonts w:ascii="Times New Roman" w:eastAsia="Calibri" w:hAnsi="Times New Roman" w:cs="Times New Roman"/>
          <w:sz w:val="24"/>
          <w:szCs w:val="24"/>
        </w:rPr>
        <w:t xml:space="preserve">.4.2. kai </w:t>
      </w:r>
      <w:r w:rsidR="008D0148" w:rsidRPr="00CA2A0C">
        <w:rPr>
          <w:rFonts w:ascii="Times New Roman" w:eastAsia="Times New Roman" w:hAnsi="Times New Roman"/>
          <w:bCs/>
          <w:sz w:val="24"/>
          <w:szCs w:val="24"/>
          <w:lang w:eastAsia="lt-LT"/>
        </w:rPr>
        <w:t>Rangov</w:t>
      </w:r>
      <w:r w:rsidR="005858A6" w:rsidRPr="00CA2A0C">
        <w:rPr>
          <w:rFonts w:ascii="Times New Roman" w:eastAsia="Calibri" w:hAnsi="Times New Roman" w:cs="Times New Roman"/>
          <w:sz w:val="24"/>
          <w:szCs w:val="24"/>
        </w:rPr>
        <w:t xml:space="preserve">o </w:t>
      </w:r>
      <w:r w:rsidR="001D6BC3" w:rsidRPr="00CA2A0C">
        <w:rPr>
          <w:rFonts w:ascii="Times New Roman" w:eastAsia="Calibri" w:hAnsi="Times New Roman" w:cs="Times New Roman"/>
          <w:sz w:val="24"/>
          <w:szCs w:val="24"/>
        </w:rPr>
        <w:t xml:space="preserve">subrangovas </w:t>
      </w:r>
      <w:r w:rsidR="005858A6" w:rsidRPr="00CA2A0C">
        <w:rPr>
          <w:rFonts w:ascii="Times New Roman" w:eastAsia="Calibri" w:hAnsi="Times New Roman" w:cs="Times New Roman"/>
          <w:sz w:val="24"/>
          <w:szCs w:val="24"/>
        </w:rPr>
        <w:t xml:space="preserve">(-ai) dėl objektyvių priežasčių (pavyzdžiui, </w:t>
      </w:r>
      <w:r w:rsidR="001D6BC3" w:rsidRPr="00CA2A0C">
        <w:rPr>
          <w:rFonts w:ascii="Times New Roman" w:eastAsia="Calibri" w:hAnsi="Times New Roman" w:cs="Times New Roman"/>
          <w:sz w:val="24"/>
          <w:szCs w:val="24"/>
        </w:rPr>
        <w:t xml:space="preserve">subrangovui </w:t>
      </w:r>
      <w:r w:rsidR="005858A6" w:rsidRPr="00CA2A0C">
        <w:rPr>
          <w:rFonts w:ascii="Times New Roman" w:eastAsia="Calibri" w:hAnsi="Times New Roman" w:cs="Times New Roman"/>
          <w:sz w:val="24"/>
          <w:szCs w:val="24"/>
        </w:rPr>
        <w:t xml:space="preserve">atsisakius atlikti </w:t>
      </w:r>
      <w:r w:rsidR="00C642E5" w:rsidRPr="00CA2A0C">
        <w:rPr>
          <w:rFonts w:ascii="Times New Roman" w:eastAsia="Calibri" w:hAnsi="Times New Roman" w:cs="Times New Roman"/>
          <w:sz w:val="24"/>
          <w:szCs w:val="24"/>
        </w:rPr>
        <w:t>D</w:t>
      </w:r>
      <w:r w:rsidR="005858A6" w:rsidRPr="00CA2A0C">
        <w:rPr>
          <w:rFonts w:ascii="Times New Roman" w:eastAsia="Calibri" w:hAnsi="Times New Roman" w:cs="Times New Roman"/>
          <w:sz w:val="24"/>
          <w:szCs w:val="24"/>
        </w:rPr>
        <w:t xml:space="preserve">arbus, nutrūkus teisiniams santykiams su </w:t>
      </w:r>
      <w:r w:rsidR="00C642E5" w:rsidRPr="00CA2A0C">
        <w:rPr>
          <w:rFonts w:ascii="Times New Roman" w:eastAsia="Calibri" w:hAnsi="Times New Roman" w:cs="Times New Roman"/>
          <w:sz w:val="24"/>
          <w:szCs w:val="24"/>
        </w:rPr>
        <w:t>Rangov</w:t>
      </w:r>
      <w:r w:rsidR="005858A6" w:rsidRPr="00CA2A0C">
        <w:rPr>
          <w:rFonts w:ascii="Times New Roman" w:eastAsia="Calibri" w:hAnsi="Times New Roman" w:cs="Times New Roman"/>
          <w:sz w:val="24"/>
          <w:szCs w:val="24"/>
        </w:rPr>
        <w:t>u ir pan.) nebegali atlikti visų ar dalies Sutartyje ar jos prieduose nurodytų Darbų</w:t>
      </w:r>
      <w:r w:rsidR="00C642E5" w:rsidRPr="00CA2A0C">
        <w:rPr>
          <w:rFonts w:ascii="Times New Roman" w:eastAsia="Calibri" w:hAnsi="Times New Roman" w:cs="Times New Roman"/>
          <w:sz w:val="24"/>
          <w:szCs w:val="24"/>
        </w:rPr>
        <w:t>;</w:t>
      </w:r>
    </w:p>
    <w:p w14:paraId="3D86843C" w14:textId="7F0D7EE5" w:rsidR="005858A6" w:rsidRPr="00CA2A0C" w:rsidRDefault="006B5D82" w:rsidP="00491738">
      <w:pPr>
        <w:spacing w:after="0" w:line="240" w:lineRule="auto"/>
        <w:ind w:right="40" w:firstLine="709"/>
        <w:jc w:val="both"/>
        <w:rPr>
          <w:rFonts w:ascii="Times New Roman" w:eastAsia="Calibri" w:hAnsi="Times New Roman" w:cs="Times New Roman"/>
          <w:sz w:val="24"/>
          <w:szCs w:val="24"/>
        </w:rPr>
      </w:pPr>
      <w:r w:rsidRPr="00CA2A0C">
        <w:rPr>
          <w:rFonts w:ascii="Times New Roman" w:eastAsia="Calibri" w:hAnsi="Times New Roman" w:cs="Times New Roman"/>
          <w:sz w:val="24"/>
          <w:szCs w:val="24"/>
        </w:rPr>
        <w:t>8</w:t>
      </w:r>
      <w:r w:rsidR="005858A6" w:rsidRPr="00CA2A0C">
        <w:rPr>
          <w:rFonts w:ascii="Times New Roman" w:eastAsia="Calibri" w:hAnsi="Times New Roman" w:cs="Times New Roman"/>
          <w:sz w:val="24"/>
          <w:szCs w:val="24"/>
        </w:rPr>
        <w:t>.4.3. siekiant tinkamai ir laiku įvykdyti Sutartį dėl pagrįstų aplinkybių būtina padidinti Darbų atlikimo spartą.</w:t>
      </w:r>
    </w:p>
    <w:bookmarkEnd w:id="13"/>
    <w:p w14:paraId="6C8BD5E6" w14:textId="38414E46" w:rsidR="005858A6" w:rsidRPr="00CA2A0C" w:rsidRDefault="006B5D82" w:rsidP="00491738">
      <w:pPr>
        <w:spacing w:after="0" w:line="240" w:lineRule="auto"/>
        <w:ind w:right="40" w:firstLine="709"/>
        <w:jc w:val="both"/>
        <w:rPr>
          <w:rFonts w:ascii="Times New Roman" w:eastAsia="Calibri" w:hAnsi="Times New Roman" w:cs="Times New Roman"/>
          <w:sz w:val="24"/>
          <w:szCs w:val="24"/>
        </w:rPr>
      </w:pPr>
      <w:r w:rsidRPr="00CA2A0C">
        <w:rPr>
          <w:rFonts w:ascii="Times New Roman" w:eastAsia="Calibri" w:hAnsi="Times New Roman" w:cs="Times New Roman"/>
          <w:sz w:val="24"/>
          <w:szCs w:val="24"/>
        </w:rPr>
        <w:t>8</w:t>
      </w:r>
      <w:r w:rsidR="005858A6" w:rsidRPr="00CA2A0C">
        <w:rPr>
          <w:rFonts w:ascii="Times New Roman" w:eastAsia="Calibri" w:hAnsi="Times New Roman" w:cs="Times New Roman"/>
          <w:sz w:val="24"/>
          <w:szCs w:val="24"/>
        </w:rPr>
        <w:t xml:space="preserve">.5. Pakeitus Sutartyje numatytus </w:t>
      </w:r>
      <w:r w:rsidR="001D6BC3" w:rsidRPr="00CA2A0C">
        <w:rPr>
          <w:rFonts w:ascii="Times New Roman" w:eastAsia="Calibri" w:hAnsi="Times New Roman" w:cs="Times New Roman"/>
          <w:sz w:val="24"/>
          <w:szCs w:val="24"/>
        </w:rPr>
        <w:t xml:space="preserve">subrangovus </w:t>
      </w:r>
      <w:r w:rsidR="005858A6" w:rsidRPr="00CA2A0C">
        <w:rPr>
          <w:rFonts w:ascii="Times New Roman" w:eastAsia="Calibri" w:hAnsi="Times New Roman" w:cs="Times New Roman"/>
          <w:sz w:val="24"/>
          <w:szCs w:val="24"/>
        </w:rPr>
        <w:t xml:space="preserve">vietomis, perdavus didesnę (mažesnę) Sutarties dalį (veiklą), negu buvo suderinta, kitam Sutartyje numatytam </w:t>
      </w:r>
      <w:r w:rsidR="001D6BC3" w:rsidRPr="00CA2A0C">
        <w:rPr>
          <w:rFonts w:ascii="Times New Roman" w:eastAsia="Calibri" w:hAnsi="Times New Roman" w:cs="Times New Roman"/>
          <w:sz w:val="24"/>
          <w:szCs w:val="24"/>
        </w:rPr>
        <w:t>subrangovui</w:t>
      </w:r>
      <w:r w:rsidR="005858A6" w:rsidRPr="00CA2A0C">
        <w:rPr>
          <w:rFonts w:ascii="Times New Roman" w:eastAsia="Calibri" w:hAnsi="Times New Roman" w:cs="Times New Roman"/>
          <w:sz w:val="24"/>
          <w:szCs w:val="24"/>
        </w:rPr>
        <w:t xml:space="preserve">, ir (ar) pasitelkus papildomus ar naujus </w:t>
      </w:r>
      <w:r w:rsidR="001D6BC3" w:rsidRPr="00CA2A0C">
        <w:rPr>
          <w:rFonts w:ascii="Times New Roman" w:eastAsia="Calibri" w:hAnsi="Times New Roman" w:cs="Times New Roman"/>
          <w:sz w:val="24"/>
          <w:szCs w:val="24"/>
        </w:rPr>
        <w:t>subrangovus</w:t>
      </w:r>
      <w:r w:rsidR="005858A6" w:rsidRPr="00CA2A0C">
        <w:rPr>
          <w:rFonts w:ascii="Times New Roman" w:eastAsia="Calibri" w:hAnsi="Times New Roman" w:cs="Times New Roman"/>
          <w:sz w:val="24"/>
          <w:szCs w:val="24"/>
        </w:rPr>
        <w:t xml:space="preserve">, </w:t>
      </w:r>
      <w:r w:rsidR="001D6BC3" w:rsidRPr="00CA2A0C">
        <w:rPr>
          <w:rFonts w:ascii="Times New Roman" w:eastAsia="Calibri" w:hAnsi="Times New Roman" w:cs="Times New Roman"/>
          <w:sz w:val="24"/>
          <w:szCs w:val="24"/>
        </w:rPr>
        <w:t xml:space="preserve">subrangovai </w:t>
      </w:r>
      <w:r w:rsidR="005858A6" w:rsidRPr="00CA2A0C">
        <w:rPr>
          <w:rFonts w:ascii="Times New Roman" w:eastAsia="Calibri" w:hAnsi="Times New Roman" w:cs="Times New Roman"/>
          <w:sz w:val="24"/>
          <w:szCs w:val="24"/>
        </w:rPr>
        <w:t xml:space="preserve">gali pradėti vykdyti Sutartį, tik </w:t>
      </w:r>
      <w:r w:rsidR="00C217A6" w:rsidRPr="00CA2A0C">
        <w:rPr>
          <w:rFonts w:ascii="Times New Roman" w:eastAsia="Calibri" w:hAnsi="Times New Roman" w:cs="Times New Roman"/>
          <w:sz w:val="24"/>
          <w:szCs w:val="24"/>
        </w:rPr>
        <w:t>Rangovui</w:t>
      </w:r>
      <w:r w:rsidR="005858A6" w:rsidRPr="00CA2A0C">
        <w:rPr>
          <w:rFonts w:ascii="Times New Roman" w:eastAsia="Calibri" w:hAnsi="Times New Roman" w:cs="Times New Roman"/>
          <w:sz w:val="24"/>
          <w:szCs w:val="24"/>
        </w:rPr>
        <w:t xml:space="preserve"> ir </w:t>
      </w:r>
      <w:r w:rsidR="00C217A6" w:rsidRPr="00CA2A0C">
        <w:rPr>
          <w:rFonts w:ascii="Times New Roman" w:eastAsia="Calibri" w:hAnsi="Times New Roman" w:cs="Times New Roman"/>
          <w:sz w:val="24"/>
          <w:szCs w:val="24"/>
        </w:rPr>
        <w:t>Užsakovui</w:t>
      </w:r>
      <w:r w:rsidR="005858A6" w:rsidRPr="00CA2A0C">
        <w:rPr>
          <w:rFonts w:ascii="Times New Roman" w:eastAsia="Calibri" w:hAnsi="Times New Roman" w:cs="Times New Roman"/>
          <w:sz w:val="24"/>
          <w:szCs w:val="24"/>
        </w:rPr>
        <w:t xml:space="preserve"> pasirašius papildomą susitarimą prie Sutarties. Šiame susitarime nurodoma pagrindinė informacija apie </w:t>
      </w:r>
      <w:r w:rsidR="001D6BC3" w:rsidRPr="00CA2A0C">
        <w:rPr>
          <w:rFonts w:ascii="Times New Roman" w:eastAsia="Calibri" w:hAnsi="Times New Roman" w:cs="Times New Roman"/>
          <w:sz w:val="24"/>
          <w:szCs w:val="24"/>
        </w:rPr>
        <w:t xml:space="preserve">subrangovą </w:t>
      </w:r>
      <w:r w:rsidR="005858A6" w:rsidRPr="00CA2A0C">
        <w:rPr>
          <w:rFonts w:ascii="Times New Roman" w:eastAsia="Calibri" w:hAnsi="Times New Roman" w:cs="Times New Roman"/>
          <w:sz w:val="24"/>
          <w:szCs w:val="24"/>
        </w:rPr>
        <w:t>ir Sutarties dalis (veikla), kuriai jis yra pasitelkiamas. Šis papildomas susitarimas tampa neatskiriama Sutarties dalimi.</w:t>
      </w:r>
    </w:p>
    <w:bookmarkEnd w:id="12"/>
    <w:p w14:paraId="0B46CE37" w14:textId="77777777" w:rsidR="006B5D82" w:rsidRPr="00CA2A0C" w:rsidRDefault="006B5D82" w:rsidP="006B5D82">
      <w:pPr>
        <w:spacing w:after="0" w:line="240" w:lineRule="auto"/>
        <w:ind w:right="40" w:firstLine="709"/>
        <w:jc w:val="both"/>
        <w:rPr>
          <w:rFonts w:ascii="Times New Roman" w:eastAsia="Times New Roman" w:hAnsi="Times New Roman" w:cs="Times New Roman"/>
          <w:sz w:val="24"/>
          <w:szCs w:val="24"/>
        </w:rPr>
      </w:pPr>
      <w:r w:rsidRPr="00CA2A0C">
        <w:rPr>
          <w:rFonts w:ascii="Times New Roman" w:eastAsia="Calibri" w:hAnsi="Times New Roman" w:cs="Times New Roman"/>
          <w:sz w:val="24"/>
          <w:szCs w:val="24"/>
        </w:rPr>
        <w:t xml:space="preserve">8.6. </w:t>
      </w:r>
      <w:r w:rsidRPr="00CA2A0C">
        <w:rPr>
          <w:rFonts w:ascii="Times New Roman" w:eastAsia="Times New Roman" w:hAnsi="Times New Roman" w:cs="Times New Roman"/>
          <w:sz w:val="24"/>
          <w:szCs w:val="24"/>
        </w:rPr>
        <w:t xml:space="preserve">Pakeisti </w:t>
      </w:r>
      <w:r w:rsidRPr="00CA2A0C">
        <w:rPr>
          <w:rFonts w:ascii="Times New Roman" w:eastAsia="Calibri" w:hAnsi="Times New Roman" w:cs="Times New Roman"/>
          <w:sz w:val="24"/>
          <w:szCs w:val="24"/>
          <w:lang w:eastAsia="lt-LT"/>
        </w:rPr>
        <w:t>subrangov</w:t>
      </w:r>
      <w:r w:rsidRPr="00CA2A0C">
        <w:rPr>
          <w:rFonts w:ascii="Times New Roman" w:eastAsia="Times New Roman" w:hAnsi="Times New Roman" w:cs="Times New Roman"/>
          <w:sz w:val="24"/>
          <w:szCs w:val="24"/>
        </w:rPr>
        <w:t xml:space="preserve">ai privalo būti ne žemesnės kvalifikacijos ir ne mažesnės patirties, kaip </w:t>
      </w:r>
      <w:r w:rsidRPr="00CA2A0C">
        <w:rPr>
          <w:rFonts w:ascii="Times New Roman" w:eastAsia="Calibri" w:hAnsi="Times New Roman" w:cs="Times New Roman"/>
          <w:sz w:val="24"/>
          <w:szCs w:val="24"/>
          <w:lang w:eastAsia="lt-LT"/>
        </w:rPr>
        <w:t>subrangov</w:t>
      </w:r>
      <w:r w:rsidRPr="00CA2A0C">
        <w:rPr>
          <w:rFonts w:ascii="Times New Roman" w:eastAsia="Times New Roman" w:hAnsi="Times New Roman" w:cs="Times New Roman"/>
          <w:sz w:val="24"/>
          <w:szCs w:val="24"/>
        </w:rPr>
        <w:t xml:space="preserve">ai nurodyti pasiūlyme. Naujų </w:t>
      </w:r>
      <w:r w:rsidRPr="00CA2A0C">
        <w:rPr>
          <w:rFonts w:ascii="Times New Roman" w:eastAsia="Calibri" w:hAnsi="Times New Roman" w:cs="Times New Roman"/>
          <w:sz w:val="24"/>
          <w:szCs w:val="24"/>
          <w:lang w:eastAsia="lt-LT"/>
        </w:rPr>
        <w:t>subrangov</w:t>
      </w:r>
      <w:r w:rsidRPr="00CA2A0C">
        <w:rPr>
          <w:rFonts w:ascii="Times New Roman" w:eastAsia="Times New Roman" w:hAnsi="Times New Roman" w:cs="Times New Roman"/>
          <w:sz w:val="24"/>
          <w:szCs w:val="24"/>
        </w:rPr>
        <w:t>ų pasitelkimą Užsakovas kartu su Rangovu įformina raštišku susitarimu prie sudarytos Sutarties.</w:t>
      </w:r>
    </w:p>
    <w:p w14:paraId="3661C090" w14:textId="77777777" w:rsidR="006B5D82" w:rsidRPr="00CA2A0C" w:rsidRDefault="006B5D82" w:rsidP="006B5D82">
      <w:pPr>
        <w:spacing w:after="0" w:line="240" w:lineRule="auto"/>
        <w:ind w:firstLine="709"/>
        <w:jc w:val="both"/>
        <w:rPr>
          <w:rFonts w:ascii="Times New Roman" w:eastAsia="Calibri" w:hAnsi="Times New Roman" w:cs="Times New Roman"/>
          <w:sz w:val="24"/>
          <w:szCs w:val="24"/>
          <w:lang w:eastAsia="lt-LT"/>
        </w:rPr>
      </w:pPr>
      <w:r w:rsidRPr="00CA2A0C">
        <w:rPr>
          <w:rFonts w:ascii="Times New Roman" w:eastAsia="Calibri" w:hAnsi="Times New Roman" w:cs="Times New Roman"/>
          <w:bCs/>
          <w:sz w:val="24"/>
          <w:szCs w:val="24"/>
          <w:lang w:eastAsia="lt-LT"/>
        </w:rPr>
        <w:t xml:space="preserve">8.7. </w:t>
      </w:r>
      <w:r w:rsidRPr="00CA2A0C">
        <w:rPr>
          <w:rFonts w:ascii="Times New Roman" w:eastAsia="Calibri" w:hAnsi="Times New Roman" w:cs="Times New Roman"/>
          <w:sz w:val="24"/>
          <w:szCs w:val="24"/>
          <w:lang w:eastAsia="lt-LT"/>
        </w:rPr>
        <w:t>Užsakovas gali tiesiogiai atsiskaityti su subrangovais už jų atliktus Darbus. Tiesioginio atsiskaitymo su subrangovais galimybės įgyvendinamos šia tvarka:</w:t>
      </w:r>
    </w:p>
    <w:p w14:paraId="5F253112" w14:textId="77777777" w:rsidR="006B5D82" w:rsidRPr="00CA2A0C" w:rsidRDefault="006B5D82" w:rsidP="006B5D82">
      <w:pPr>
        <w:spacing w:after="0" w:line="240" w:lineRule="auto"/>
        <w:ind w:firstLine="709"/>
        <w:contextualSpacing/>
        <w:jc w:val="both"/>
        <w:rPr>
          <w:rFonts w:ascii="Times New Roman" w:eastAsia="Calibri" w:hAnsi="Times New Roman" w:cs="Times New Roman"/>
          <w:sz w:val="24"/>
          <w:szCs w:val="24"/>
          <w:lang w:eastAsia="lt-LT"/>
        </w:rPr>
      </w:pPr>
      <w:r w:rsidRPr="00CA2A0C">
        <w:rPr>
          <w:rFonts w:ascii="Times New Roman" w:eastAsia="Calibri" w:hAnsi="Times New Roman" w:cs="Times New Roman"/>
          <w:sz w:val="24"/>
          <w:szCs w:val="24"/>
          <w:lang w:eastAsia="lt-LT"/>
        </w:rPr>
        <w:t xml:space="preserve">8.7.1. subrangovas, norėdamas, kad </w:t>
      </w:r>
      <w:r w:rsidRPr="00CA2A0C">
        <w:rPr>
          <w:rFonts w:ascii="Times New Roman" w:eastAsia="Calibri" w:hAnsi="Times New Roman" w:cs="Times New Roman"/>
          <w:bCs/>
          <w:sz w:val="24"/>
          <w:szCs w:val="24"/>
          <w:lang w:eastAsia="lt-LT"/>
        </w:rPr>
        <w:t>Užsakovas</w:t>
      </w:r>
      <w:r w:rsidRPr="00CA2A0C">
        <w:rPr>
          <w:rFonts w:ascii="Times New Roman" w:eastAsia="Calibri" w:hAnsi="Times New Roman" w:cs="Times New Roman"/>
          <w:sz w:val="24"/>
          <w:szCs w:val="24"/>
          <w:lang w:eastAsia="lt-LT"/>
        </w:rPr>
        <w:t xml:space="preserve"> tiesiogiai atsiskaitytų su juo, pateikia prašymą </w:t>
      </w:r>
      <w:r w:rsidRPr="00CA2A0C">
        <w:rPr>
          <w:rFonts w:ascii="Times New Roman" w:eastAsia="Calibri" w:hAnsi="Times New Roman" w:cs="Times New Roman"/>
          <w:bCs/>
          <w:sz w:val="24"/>
          <w:szCs w:val="24"/>
          <w:lang w:eastAsia="lt-LT"/>
        </w:rPr>
        <w:t>Užsakovui</w:t>
      </w:r>
      <w:r w:rsidRPr="00CA2A0C">
        <w:rPr>
          <w:rFonts w:ascii="Times New Roman" w:eastAsia="Calibri" w:hAnsi="Times New Roman" w:cs="Times New Roman"/>
          <w:sz w:val="24"/>
          <w:szCs w:val="24"/>
          <w:lang w:eastAsia="lt-LT"/>
        </w:rPr>
        <w:t xml:space="preserve"> ir inicijuoja trišalės sutarties tarp jo, </w:t>
      </w:r>
      <w:r w:rsidRPr="00CA2A0C">
        <w:rPr>
          <w:rFonts w:ascii="Times New Roman" w:eastAsia="Calibri" w:hAnsi="Times New Roman" w:cs="Times New Roman"/>
          <w:bCs/>
          <w:sz w:val="24"/>
          <w:szCs w:val="24"/>
          <w:lang w:eastAsia="lt-LT"/>
        </w:rPr>
        <w:t>Užsakovo</w:t>
      </w:r>
      <w:r w:rsidRPr="00CA2A0C">
        <w:rPr>
          <w:rFonts w:ascii="Times New Roman" w:eastAsia="Calibri" w:hAnsi="Times New Roman" w:cs="Times New Roman"/>
          <w:sz w:val="24"/>
          <w:szCs w:val="24"/>
          <w:lang w:eastAsia="lt-LT"/>
        </w:rPr>
        <w:t xml:space="preserve"> ir Rangovo sudarymą. Sutartis turi būti sudaryta ne vėliau kaip iki pirmojo Užsakovo atsiskaitymo su subrangovu. Šioje Sutartyje nurodoma Rangovo teisė prieštarauti nepagrįstiems mokėjimams, tiesioginio atsiskaitymo su subrangovu tvarka, atsižvelgiant į pirkimo dokumentuose ir subrangos sutartyje numatytus reikalavimus;</w:t>
      </w:r>
    </w:p>
    <w:p w14:paraId="30D87ACC" w14:textId="77777777" w:rsidR="006B5D82" w:rsidRPr="00CA2A0C" w:rsidRDefault="006B5D82" w:rsidP="006B5D82">
      <w:pPr>
        <w:spacing w:after="0" w:line="240" w:lineRule="auto"/>
        <w:ind w:firstLine="709"/>
        <w:contextualSpacing/>
        <w:jc w:val="both"/>
        <w:rPr>
          <w:rFonts w:ascii="Times New Roman" w:eastAsia="Calibri" w:hAnsi="Times New Roman" w:cs="Times New Roman"/>
          <w:sz w:val="24"/>
          <w:szCs w:val="24"/>
          <w:lang w:eastAsia="lt-LT"/>
        </w:rPr>
      </w:pPr>
      <w:r w:rsidRPr="00CA2A0C">
        <w:rPr>
          <w:rFonts w:ascii="Times New Roman" w:eastAsia="Calibri" w:hAnsi="Times New Roman" w:cs="Times New Roman"/>
          <w:sz w:val="24"/>
          <w:szCs w:val="24"/>
          <w:lang w:eastAsia="lt-LT"/>
        </w:rPr>
        <w:t xml:space="preserve">8.7.2. subrangovas, prieš pateikdamas sąskaitą </w:t>
      </w:r>
      <w:r w:rsidRPr="00CA2A0C">
        <w:rPr>
          <w:rFonts w:ascii="Times New Roman" w:eastAsia="Calibri" w:hAnsi="Times New Roman" w:cs="Times New Roman"/>
          <w:bCs/>
          <w:sz w:val="24"/>
          <w:szCs w:val="24"/>
          <w:lang w:eastAsia="lt-LT"/>
        </w:rPr>
        <w:t>Užsakovui</w:t>
      </w:r>
      <w:r w:rsidRPr="00CA2A0C">
        <w:rPr>
          <w:rFonts w:ascii="Times New Roman" w:eastAsia="Calibri" w:hAnsi="Times New Roman" w:cs="Times New Roman"/>
          <w:sz w:val="24"/>
          <w:szCs w:val="24"/>
          <w:lang w:eastAsia="lt-LT"/>
        </w:rPr>
        <w:t xml:space="preserve">, turi ją suderinti su Rangovu. Suderinimas laikomas tinkamu, kai subrangovo išrašytą sąskaitą raštu patvirtina atsakingas Rangovo atstovas, kuris yra nurodytas trišalėje sutartyje. </w:t>
      </w:r>
      <w:r w:rsidRPr="00CA2A0C">
        <w:rPr>
          <w:rFonts w:ascii="Times New Roman" w:eastAsia="Calibri" w:hAnsi="Times New Roman" w:cs="Times New Roman"/>
          <w:bCs/>
          <w:sz w:val="24"/>
          <w:szCs w:val="24"/>
          <w:lang w:eastAsia="lt-LT"/>
        </w:rPr>
        <w:t>Užsakovo</w:t>
      </w:r>
      <w:r w:rsidRPr="00CA2A0C">
        <w:rPr>
          <w:rFonts w:ascii="Times New Roman" w:eastAsia="Calibri" w:hAnsi="Times New Roman" w:cs="Times New Roman"/>
          <w:sz w:val="24"/>
          <w:szCs w:val="24"/>
          <w:lang w:eastAsia="lt-LT"/>
        </w:rPr>
        <w:t xml:space="preserve"> atlikti mokėjimai subrangovui pagal jo pateiktas sąskaitas atitinkamai mažina sumą, kurią </w:t>
      </w:r>
      <w:r w:rsidRPr="00CA2A0C">
        <w:rPr>
          <w:rFonts w:ascii="Times New Roman" w:eastAsia="Calibri" w:hAnsi="Times New Roman" w:cs="Times New Roman"/>
          <w:bCs/>
          <w:sz w:val="24"/>
          <w:szCs w:val="24"/>
          <w:lang w:eastAsia="lt-LT"/>
        </w:rPr>
        <w:t>Užsakovas</w:t>
      </w:r>
      <w:r w:rsidRPr="00CA2A0C">
        <w:rPr>
          <w:rFonts w:ascii="Times New Roman" w:eastAsia="Calibri" w:hAnsi="Times New Roman" w:cs="Times New Roman"/>
          <w:sz w:val="24"/>
          <w:szCs w:val="24"/>
          <w:lang w:eastAsia="lt-LT"/>
        </w:rPr>
        <w:t xml:space="preserve"> turi Rangovui pagal Sutarties sąlygas ir tvarką. Rangovas, išrašydamas ir pateikdamas sąskaitas </w:t>
      </w:r>
      <w:r w:rsidRPr="00CA2A0C">
        <w:rPr>
          <w:rFonts w:ascii="Times New Roman" w:eastAsia="Calibri" w:hAnsi="Times New Roman" w:cs="Times New Roman"/>
          <w:bCs/>
          <w:sz w:val="24"/>
          <w:szCs w:val="24"/>
          <w:lang w:eastAsia="lt-LT"/>
        </w:rPr>
        <w:t>Užsakovui</w:t>
      </w:r>
      <w:r w:rsidRPr="00CA2A0C">
        <w:rPr>
          <w:rFonts w:ascii="Times New Roman" w:eastAsia="Calibri" w:hAnsi="Times New Roman" w:cs="Times New Roman"/>
          <w:sz w:val="24"/>
          <w:szCs w:val="24"/>
          <w:lang w:eastAsia="lt-LT"/>
        </w:rPr>
        <w:t xml:space="preserve">, atitinkamai į jas neįtraukia subrangovo tiesiogiai </w:t>
      </w:r>
      <w:r w:rsidRPr="00CA2A0C">
        <w:rPr>
          <w:rFonts w:ascii="Times New Roman" w:eastAsia="Calibri" w:hAnsi="Times New Roman" w:cs="Times New Roman"/>
          <w:bCs/>
          <w:sz w:val="24"/>
          <w:szCs w:val="24"/>
          <w:lang w:eastAsia="lt-LT"/>
        </w:rPr>
        <w:t>Užsakovui</w:t>
      </w:r>
      <w:r w:rsidRPr="00CA2A0C">
        <w:rPr>
          <w:rFonts w:ascii="Times New Roman" w:eastAsia="Calibri" w:hAnsi="Times New Roman" w:cs="Times New Roman"/>
          <w:sz w:val="24"/>
          <w:szCs w:val="24"/>
          <w:lang w:eastAsia="lt-LT"/>
        </w:rPr>
        <w:t xml:space="preserve"> pateiktų ir Rangovo patvirtintų sąskaitų sumų;</w:t>
      </w:r>
    </w:p>
    <w:p w14:paraId="7BEBB63A" w14:textId="77777777" w:rsidR="006B5D82" w:rsidRPr="00CA2A0C" w:rsidRDefault="006B5D82" w:rsidP="006B5D82">
      <w:pPr>
        <w:spacing w:after="0" w:line="240" w:lineRule="auto"/>
        <w:ind w:firstLine="709"/>
        <w:contextualSpacing/>
        <w:jc w:val="both"/>
        <w:rPr>
          <w:rFonts w:ascii="Times New Roman" w:eastAsia="Calibri" w:hAnsi="Times New Roman" w:cs="Times New Roman"/>
          <w:sz w:val="24"/>
          <w:szCs w:val="24"/>
          <w:lang w:eastAsia="lt-LT"/>
        </w:rPr>
      </w:pPr>
      <w:r w:rsidRPr="00CA2A0C">
        <w:rPr>
          <w:rFonts w:ascii="Times New Roman" w:eastAsia="Calibri" w:hAnsi="Times New Roman" w:cs="Times New Roman"/>
          <w:sz w:val="24"/>
          <w:szCs w:val="24"/>
          <w:lang w:eastAsia="lt-LT"/>
        </w:rPr>
        <w:t>8.7.3. tiesioginis atsiskaitymas su subrangovu neatleidžia Rangovo nuo jo prisiimtų įsipareigojimų pagal sudarytą Sutartį. Nepaisant nustatyto galimo tiesioginio atsiskaitymo su subrangovu, Rangovui Sutartimi numatytos teisės, pareigos ir kiti įsipareigojimai nepereina subrangovui;</w:t>
      </w:r>
    </w:p>
    <w:p w14:paraId="1CBAD246" w14:textId="77777777" w:rsidR="006B5D82" w:rsidRPr="00CA2A0C" w:rsidRDefault="006B5D82" w:rsidP="006B5D82">
      <w:pPr>
        <w:spacing w:after="0" w:line="240" w:lineRule="auto"/>
        <w:ind w:firstLine="709"/>
        <w:contextualSpacing/>
        <w:jc w:val="both"/>
        <w:rPr>
          <w:rFonts w:ascii="Times New Roman" w:eastAsia="Calibri" w:hAnsi="Times New Roman" w:cs="Times New Roman"/>
          <w:sz w:val="24"/>
          <w:szCs w:val="24"/>
          <w:lang w:eastAsia="lt-LT"/>
        </w:rPr>
      </w:pPr>
      <w:r w:rsidRPr="00CA2A0C">
        <w:rPr>
          <w:rFonts w:ascii="Times New Roman" w:eastAsia="Calibri" w:hAnsi="Times New Roman" w:cs="Times New Roman"/>
          <w:sz w:val="24"/>
          <w:szCs w:val="24"/>
          <w:lang w:eastAsia="lt-LT"/>
        </w:rPr>
        <w:t xml:space="preserve">8.7.4. jei dėl tiesioginio atsiskaitymo su subrangovu faktiškai nesutampa Rangovo ir subrangovo nurodyti kiekiai/apimtys/mokėtinos sumos, rizika prieš </w:t>
      </w:r>
      <w:r w:rsidRPr="00CA2A0C">
        <w:rPr>
          <w:rFonts w:ascii="Times New Roman" w:eastAsia="Calibri" w:hAnsi="Times New Roman" w:cs="Times New Roman"/>
          <w:bCs/>
          <w:sz w:val="24"/>
          <w:szCs w:val="24"/>
          <w:lang w:eastAsia="lt-LT"/>
        </w:rPr>
        <w:t>Užsakovą</w:t>
      </w:r>
      <w:r w:rsidRPr="00CA2A0C">
        <w:rPr>
          <w:rFonts w:ascii="Times New Roman" w:eastAsia="Calibri" w:hAnsi="Times New Roman" w:cs="Times New Roman"/>
          <w:sz w:val="24"/>
          <w:szCs w:val="24"/>
          <w:lang w:eastAsia="lt-LT"/>
        </w:rPr>
        <w:t xml:space="preserve"> tenka Rangovui ir neatitikimai pašalinami Rangovo sąskaita;</w:t>
      </w:r>
    </w:p>
    <w:p w14:paraId="46217D01" w14:textId="77A33AC5" w:rsidR="006B5D82" w:rsidRPr="00CA2A0C" w:rsidRDefault="006B5D82" w:rsidP="006B5D82">
      <w:pPr>
        <w:spacing w:after="0" w:line="240" w:lineRule="auto"/>
        <w:ind w:firstLine="709"/>
        <w:contextualSpacing/>
        <w:jc w:val="both"/>
        <w:rPr>
          <w:rFonts w:ascii="Times New Roman" w:eastAsia="Calibri" w:hAnsi="Times New Roman" w:cs="Times New Roman"/>
          <w:sz w:val="24"/>
          <w:szCs w:val="24"/>
          <w:lang w:eastAsia="lt-LT"/>
        </w:rPr>
      </w:pPr>
      <w:r w:rsidRPr="00CA2A0C">
        <w:rPr>
          <w:rFonts w:ascii="Times New Roman" w:eastAsia="Calibri" w:hAnsi="Times New Roman" w:cs="Times New Roman"/>
          <w:sz w:val="24"/>
          <w:szCs w:val="24"/>
          <w:lang w:eastAsia="lt-LT"/>
        </w:rPr>
        <w:t xml:space="preserve">8.7.5. atsiskaitymas su subrangovu vykdomas per 30 (trisdešimt) dienų nuo tinkamos sąskaitos pateikimo </w:t>
      </w:r>
      <w:r w:rsidRPr="00CA2A0C">
        <w:rPr>
          <w:rFonts w:ascii="Times New Roman" w:eastAsia="Calibri" w:hAnsi="Times New Roman" w:cs="Times New Roman"/>
          <w:bCs/>
          <w:sz w:val="24"/>
          <w:szCs w:val="24"/>
          <w:lang w:eastAsia="lt-LT"/>
        </w:rPr>
        <w:t>Užsakovui</w:t>
      </w:r>
      <w:r w:rsidRPr="00CA2A0C">
        <w:rPr>
          <w:rFonts w:ascii="Times New Roman" w:eastAsia="Calibri" w:hAnsi="Times New Roman" w:cs="Times New Roman"/>
          <w:sz w:val="24"/>
          <w:szCs w:val="24"/>
          <w:lang w:eastAsia="lt-LT"/>
        </w:rPr>
        <w:t>.</w:t>
      </w:r>
    </w:p>
    <w:p w14:paraId="3137CC49" w14:textId="4CF1E710" w:rsidR="005858A6" w:rsidRPr="00CA2A0C" w:rsidRDefault="005858A6" w:rsidP="00491738">
      <w:pPr>
        <w:spacing w:after="0" w:line="240" w:lineRule="auto"/>
        <w:jc w:val="both"/>
        <w:rPr>
          <w:rFonts w:ascii="Times New Roman" w:eastAsia="Calibri" w:hAnsi="Times New Roman" w:cs="Times New Roman"/>
          <w:sz w:val="24"/>
          <w:szCs w:val="24"/>
          <w:lang w:eastAsia="lt-LT"/>
        </w:rPr>
      </w:pPr>
    </w:p>
    <w:p w14:paraId="773A2FF8" w14:textId="77777777" w:rsidR="00C642E5" w:rsidRPr="00CA2A0C" w:rsidRDefault="00C642E5" w:rsidP="00491738">
      <w:pPr>
        <w:spacing w:after="0" w:line="240" w:lineRule="auto"/>
        <w:jc w:val="both"/>
        <w:rPr>
          <w:rFonts w:ascii="Times New Roman" w:eastAsia="Calibri" w:hAnsi="Times New Roman" w:cs="Times New Roman"/>
          <w:sz w:val="24"/>
          <w:szCs w:val="24"/>
          <w:lang w:eastAsia="lt-LT"/>
        </w:rPr>
      </w:pPr>
    </w:p>
    <w:p w14:paraId="44A4CD42" w14:textId="4C128722" w:rsidR="005858A6" w:rsidRPr="00CA2A0C" w:rsidRDefault="006B5D82" w:rsidP="00491738">
      <w:pPr>
        <w:spacing w:after="0" w:line="240" w:lineRule="auto"/>
        <w:jc w:val="center"/>
        <w:rPr>
          <w:rFonts w:ascii="Times New Roman" w:eastAsia="Times New Roman" w:hAnsi="Times New Roman" w:cs="Times New Roman"/>
          <w:b/>
          <w:sz w:val="24"/>
          <w:szCs w:val="24"/>
        </w:rPr>
      </w:pPr>
      <w:r w:rsidRPr="00CA2A0C">
        <w:rPr>
          <w:rFonts w:ascii="Times New Roman" w:eastAsia="Times New Roman" w:hAnsi="Times New Roman" w:cs="Times New Roman"/>
          <w:b/>
          <w:sz w:val="24"/>
          <w:szCs w:val="24"/>
        </w:rPr>
        <w:t>I</w:t>
      </w:r>
      <w:r w:rsidR="005858A6" w:rsidRPr="00CA2A0C">
        <w:rPr>
          <w:rFonts w:ascii="Times New Roman" w:eastAsia="Times New Roman" w:hAnsi="Times New Roman" w:cs="Times New Roman"/>
          <w:b/>
          <w:sz w:val="24"/>
          <w:szCs w:val="24"/>
        </w:rPr>
        <w:t>X. SUTARTIES KEITIMAS</w:t>
      </w:r>
    </w:p>
    <w:p w14:paraId="0163346C" w14:textId="77777777" w:rsidR="005858A6" w:rsidRPr="00CA2A0C" w:rsidRDefault="005858A6" w:rsidP="00491738">
      <w:pPr>
        <w:spacing w:after="0" w:line="240" w:lineRule="auto"/>
        <w:rPr>
          <w:rFonts w:ascii="Times New Roman" w:eastAsia="Times New Roman" w:hAnsi="Times New Roman" w:cs="Times New Roman"/>
          <w:b/>
          <w:sz w:val="24"/>
          <w:szCs w:val="24"/>
        </w:rPr>
      </w:pPr>
    </w:p>
    <w:p w14:paraId="55DEC5BC" w14:textId="3E93F753" w:rsidR="005858A6" w:rsidRPr="00CA2A0C" w:rsidRDefault="006B5D82" w:rsidP="00491738">
      <w:pPr>
        <w:spacing w:after="0" w:line="240" w:lineRule="auto"/>
        <w:ind w:firstLine="709"/>
        <w:jc w:val="both"/>
        <w:rPr>
          <w:rFonts w:ascii="Times New Roman" w:eastAsia="Calibri" w:hAnsi="Times New Roman" w:cs="Times New Roman"/>
          <w:color w:val="000000"/>
          <w:sz w:val="24"/>
          <w:szCs w:val="24"/>
          <w:lang w:eastAsia="lt-LT"/>
        </w:rPr>
      </w:pPr>
      <w:r w:rsidRPr="00CA2A0C">
        <w:rPr>
          <w:rFonts w:ascii="Times New Roman" w:eastAsia="Calibri" w:hAnsi="Times New Roman" w:cs="Times New Roman"/>
          <w:bCs/>
          <w:sz w:val="24"/>
          <w:szCs w:val="24"/>
          <w:lang w:eastAsia="lt-LT"/>
        </w:rPr>
        <w:lastRenderedPageBreak/>
        <w:t>9</w:t>
      </w:r>
      <w:r w:rsidR="005858A6" w:rsidRPr="00CA2A0C">
        <w:rPr>
          <w:rFonts w:ascii="Times New Roman" w:eastAsia="Calibri" w:hAnsi="Times New Roman" w:cs="Times New Roman"/>
          <w:bCs/>
          <w:sz w:val="24"/>
          <w:szCs w:val="24"/>
          <w:lang w:eastAsia="lt-LT"/>
        </w:rPr>
        <w:t xml:space="preserve">.1. </w:t>
      </w:r>
      <w:r w:rsidR="005858A6" w:rsidRPr="00CA2A0C">
        <w:rPr>
          <w:rFonts w:ascii="Times New Roman" w:eastAsia="Calibri" w:hAnsi="Times New Roman" w:cs="Times New Roman"/>
          <w:sz w:val="24"/>
          <w:szCs w:val="24"/>
          <w:lang w:eastAsia="lt-LT"/>
        </w:rPr>
        <w:t>Sutarties sąlygos pirkimo Sutarties galiojimo</w:t>
      </w:r>
      <w:r w:rsidR="005858A6" w:rsidRPr="00CA2A0C">
        <w:rPr>
          <w:rFonts w:ascii="Times New Roman" w:eastAsia="Calibri" w:hAnsi="Times New Roman" w:cs="Times New Roman"/>
          <w:color w:val="000000"/>
          <w:sz w:val="24"/>
          <w:szCs w:val="24"/>
          <w:lang w:eastAsia="lt-LT"/>
        </w:rPr>
        <w:t xml:space="preserve"> laikotarpiu negali būti keičiamos, išskyrus tokias Sutarties sąlygas, kurias pakeitus nebūtų pažeisti Viešųjų pirkimų įstatymo 17 straipsnyje nustatyti principai ir tikslai. Sutarties sąlygų keitimu nebus laikomas Sutarties sąlygų koregavimas joje numatytomis aplinkybėmis, jei šios aplinkybės nustatytos aiškiai ir nedviprasmiškai bei buvo pateiktos pirkimo sąlygose. Tais atvejais, kai pirkimo Sutarties sąlygų keitimo būtinybės nebuvo įmanoma numatyti rengiant pirkimo sąlygas ir (ar) pirkimo Sutarties sudarymo metu, pirkimo Sutarties Šalys gali keisti tik neesmines pirkimo Sutarties sąlygas.</w:t>
      </w:r>
    </w:p>
    <w:p w14:paraId="5E54A778" w14:textId="16B48B1B" w:rsidR="005858A6" w:rsidRPr="00CA2A0C" w:rsidRDefault="006B5D82" w:rsidP="00491738">
      <w:pPr>
        <w:spacing w:after="0" w:line="240" w:lineRule="auto"/>
        <w:ind w:firstLine="709"/>
        <w:jc w:val="both"/>
        <w:rPr>
          <w:rFonts w:ascii="Times New Roman" w:eastAsia="Calibri" w:hAnsi="Times New Roman" w:cs="Times New Roman"/>
          <w:sz w:val="24"/>
          <w:szCs w:val="24"/>
          <w:lang w:eastAsia="lt-LT"/>
        </w:rPr>
      </w:pPr>
      <w:r w:rsidRPr="00CA2A0C">
        <w:rPr>
          <w:rFonts w:ascii="Times New Roman" w:eastAsia="Calibri" w:hAnsi="Times New Roman" w:cs="Times New Roman"/>
          <w:sz w:val="24"/>
          <w:szCs w:val="24"/>
          <w:lang w:eastAsia="lt-LT"/>
        </w:rPr>
        <w:t>9</w:t>
      </w:r>
      <w:r w:rsidR="005858A6" w:rsidRPr="00CA2A0C">
        <w:rPr>
          <w:rFonts w:ascii="Times New Roman" w:eastAsia="Calibri" w:hAnsi="Times New Roman" w:cs="Times New Roman"/>
          <w:sz w:val="24"/>
          <w:szCs w:val="24"/>
          <w:lang w:eastAsia="lt-LT"/>
        </w:rPr>
        <w:t>.2. Sutartis gali būti keičiama vadovaujantis Viešųjų pirkimų įstatymo 89 straipsnio nuostatomis. Pakeitimai gali būti atliekami esant aiškiai įrodomiems praleidimams, netikslumams, klaidoms ar kitiems neatitikimams Užsakovo pateiktoje Techninėje specifikacijoje</w:t>
      </w:r>
      <w:r w:rsidR="00320CD9" w:rsidRPr="00CA2A0C">
        <w:rPr>
          <w:rFonts w:ascii="Times New Roman" w:eastAsia="Calibri" w:hAnsi="Times New Roman" w:cs="Times New Roman"/>
          <w:sz w:val="24"/>
          <w:szCs w:val="24"/>
          <w:lang w:eastAsia="lt-LT"/>
        </w:rPr>
        <w:t xml:space="preserve"> </w:t>
      </w:r>
      <w:r w:rsidR="005858A6" w:rsidRPr="00CA2A0C">
        <w:rPr>
          <w:rFonts w:ascii="Times New Roman" w:eastAsia="Calibri" w:hAnsi="Times New Roman" w:cs="Times New Roman"/>
          <w:sz w:val="24"/>
          <w:szCs w:val="24"/>
          <w:lang w:eastAsia="lt-LT"/>
        </w:rPr>
        <w:t>dėl kurių nebereikia atlikti Darbų arba reikia juos įsigyti papildomai; dėl techninių sprendinių keitimo; rinkoje nebegaminamos, nebetiekiamos prekės, medžiagos ar įranga; būtinybė / tikslingumas atsisakyti atskiro darbo ar mažinti apimtis dėl to, kad Darbai ar jų dalis tapo nereikalingi, t. y. išnyko jų poreikis, Užsakovui ir (ar) siekiant racionaliai naudoti Sutarties finansavimo lėšas; nepakankamas finansavimas Sutarčiai užbaigti.</w:t>
      </w:r>
    </w:p>
    <w:p w14:paraId="28961971" w14:textId="1347FC21" w:rsidR="00320CD9" w:rsidRPr="00CA2A0C" w:rsidRDefault="006B5D82" w:rsidP="00320CD9">
      <w:pPr>
        <w:spacing w:after="0" w:line="240" w:lineRule="auto"/>
        <w:ind w:firstLine="709"/>
        <w:jc w:val="both"/>
        <w:rPr>
          <w:rFonts w:ascii="Times New Roman" w:eastAsia="Calibri" w:hAnsi="Times New Roman" w:cs="Times New Roman"/>
          <w:sz w:val="24"/>
          <w:szCs w:val="24"/>
          <w:lang w:eastAsia="lt-LT"/>
        </w:rPr>
      </w:pPr>
      <w:r w:rsidRPr="00CA2A0C">
        <w:rPr>
          <w:rFonts w:ascii="Times New Roman" w:eastAsia="Times New Roman" w:hAnsi="Times New Roman" w:cs="Times New Roman"/>
          <w:sz w:val="24"/>
          <w:szCs w:val="24"/>
        </w:rPr>
        <w:t>9</w:t>
      </w:r>
      <w:r w:rsidR="00320CD9" w:rsidRPr="00CA2A0C">
        <w:rPr>
          <w:rFonts w:ascii="Times New Roman" w:eastAsia="Times New Roman" w:hAnsi="Times New Roman" w:cs="Times New Roman"/>
          <w:sz w:val="24"/>
          <w:szCs w:val="24"/>
        </w:rPr>
        <w:t>.3. Sutarties sąlygų keitimu nėra laikomi techninio pobūdžio pirkimo Sutarties pakeitimai (pavyzdžiui, Šalių rekvizitai, klaidos) bei atskirų Sutarties vykdymo sąlygų koregavimas Sutartyje numatytomis aplinkybėmis.</w:t>
      </w:r>
    </w:p>
    <w:p w14:paraId="215AD5A6" w14:textId="1C9417F2" w:rsidR="00320CD9" w:rsidRPr="00CA2A0C" w:rsidRDefault="006B5D82" w:rsidP="00320CD9">
      <w:pPr>
        <w:spacing w:after="0" w:line="240" w:lineRule="auto"/>
        <w:ind w:firstLine="709"/>
        <w:jc w:val="both"/>
        <w:rPr>
          <w:rFonts w:ascii="Times New Roman" w:eastAsia="Calibri" w:hAnsi="Times New Roman" w:cs="Times New Roman"/>
          <w:sz w:val="24"/>
          <w:szCs w:val="24"/>
          <w:lang w:eastAsia="lt-LT"/>
        </w:rPr>
      </w:pPr>
      <w:r w:rsidRPr="00CA2A0C">
        <w:rPr>
          <w:rFonts w:ascii="Times New Roman" w:eastAsia="Times New Roman" w:hAnsi="Times New Roman" w:cs="Times New Roman"/>
          <w:sz w:val="24"/>
          <w:szCs w:val="24"/>
        </w:rPr>
        <w:t>9</w:t>
      </w:r>
      <w:r w:rsidR="00320CD9" w:rsidRPr="00CA2A0C">
        <w:rPr>
          <w:rFonts w:ascii="Times New Roman" w:eastAsia="Times New Roman" w:hAnsi="Times New Roman" w:cs="Times New Roman"/>
          <w:sz w:val="24"/>
          <w:szCs w:val="24"/>
        </w:rPr>
        <w:t xml:space="preserve">.4. Sutarties sąlygų keitimą gali inicijuoti kiekviena Šalis, pateikdama kitai Šaliai atitinkamą prašymą bei jį pagrindžiančius dokumentus. Šalis, gavusi tokį prašymą, privalo jį išnagrinėti per </w:t>
      </w:r>
      <w:r w:rsidR="002D1275" w:rsidRPr="00CA2A0C">
        <w:rPr>
          <w:rFonts w:ascii="Times New Roman" w:eastAsia="Times New Roman" w:hAnsi="Times New Roman" w:cs="Times New Roman"/>
          <w:sz w:val="24"/>
          <w:szCs w:val="24"/>
        </w:rPr>
        <w:t>1</w:t>
      </w:r>
      <w:r w:rsidR="00320CD9" w:rsidRPr="00CA2A0C">
        <w:rPr>
          <w:rFonts w:ascii="Times New Roman" w:eastAsia="Times New Roman" w:hAnsi="Times New Roman" w:cs="Times New Roman"/>
          <w:sz w:val="24"/>
          <w:szCs w:val="24"/>
        </w:rPr>
        <w:t>0 (dešimt) kalendorinių dienų ir kitai Šaliai pateikti motyvuotą raštišką atsakymą. Šalių nesutarimo atveju sprendimo teisė priklauso Užsakovui.</w:t>
      </w:r>
    </w:p>
    <w:p w14:paraId="34C313BA" w14:textId="69BFC48D" w:rsidR="00320CD9" w:rsidRPr="00CA2A0C" w:rsidRDefault="006B5D82" w:rsidP="00320CD9">
      <w:pPr>
        <w:spacing w:after="0" w:line="240" w:lineRule="auto"/>
        <w:ind w:firstLine="709"/>
        <w:jc w:val="both"/>
        <w:rPr>
          <w:rFonts w:ascii="Times New Roman" w:eastAsia="Calibri" w:hAnsi="Times New Roman" w:cs="Times New Roman"/>
          <w:sz w:val="24"/>
          <w:szCs w:val="24"/>
          <w:lang w:eastAsia="lt-LT"/>
        </w:rPr>
      </w:pPr>
      <w:r w:rsidRPr="00CA2A0C">
        <w:rPr>
          <w:rFonts w:ascii="Times New Roman" w:eastAsia="Calibri" w:hAnsi="Times New Roman" w:cs="Times New Roman"/>
          <w:sz w:val="24"/>
          <w:szCs w:val="24"/>
          <w:lang w:eastAsia="lt-LT"/>
        </w:rPr>
        <w:t>9</w:t>
      </w:r>
      <w:r w:rsidR="00320CD9" w:rsidRPr="00CA2A0C">
        <w:rPr>
          <w:rFonts w:ascii="Times New Roman" w:eastAsia="Calibri" w:hAnsi="Times New Roman" w:cs="Times New Roman"/>
          <w:sz w:val="24"/>
          <w:szCs w:val="24"/>
          <w:lang w:eastAsia="lt-LT"/>
        </w:rPr>
        <w:t xml:space="preserve">.5. Visi darbai, kuriuos </w:t>
      </w:r>
      <w:r w:rsidR="00320CD9" w:rsidRPr="00CA2A0C">
        <w:rPr>
          <w:rFonts w:ascii="Times New Roman" w:eastAsia="Calibri" w:hAnsi="Times New Roman" w:cs="Times New Roman"/>
          <w:kern w:val="2"/>
          <w:sz w:val="24"/>
          <w:szCs w:val="24"/>
          <w:lang w:eastAsia="lt-LT"/>
        </w:rPr>
        <w:t>Rangovas</w:t>
      </w:r>
      <w:r w:rsidR="00320CD9" w:rsidRPr="00CA2A0C">
        <w:rPr>
          <w:rFonts w:ascii="Times New Roman" w:eastAsia="Calibri" w:hAnsi="Times New Roman" w:cs="Times New Roman"/>
          <w:sz w:val="24"/>
          <w:szCs w:val="24"/>
          <w:lang w:eastAsia="lt-LT"/>
        </w:rPr>
        <w:t xml:space="preserve"> atliks savavališkai, nesilaikydamas Sutartyje, Lietuvos Respublikos teisės aktuose nustatytos tvarkos, t. y. nesuderinus su Užsakovu, nepasirašius papildomo susitarimo dėl Sutarties pakeitimo, </w:t>
      </w:r>
      <w:r w:rsidR="00320CD9" w:rsidRPr="00CA2A0C">
        <w:rPr>
          <w:rFonts w:ascii="Times New Roman" w:eastAsia="Calibri" w:hAnsi="Times New Roman" w:cs="Times New Roman"/>
          <w:kern w:val="2"/>
          <w:sz w:val="24"/>
          <w:szCs w:val="24"/>
          <w:lang w:eastAsia="lt-LT"/>
        </w:rPr>
        <w:t>Rangovui</w:t>
      </w:r>
      <w:r w:rsidR="00320CD9" w:rsidRPr="00CA2A0C">
        <w:rPr>
          <w:rFonts w:ascii="Times New Roman" w:eastAsia="Calibri" w:hAnsi="Times New Roman" w:cs="Times New Roman"/>
          <w:sz w:val="24"/>
          <w:szCs w:val="24"/>
          <w:lang w:eastAsia="lt-LT"/>
        </w:rPr>
        <w:t xml:space="preserve"> nebus apmokami.</w:t>
      </w:r>
    </w:p>
    <w:p w14:paraId="7C23C955" w14:textId="62E565F3" w:rsidR="00284FA5" w:rsidRPr="00CA2A0C" w:rsidRDefault="00284FA5" w:rsidP="00320CD9">
      <w:pPr>
        <w:spacing w:after="0" w:line="240" w:lineRule="auto"/>
        <w:ind w:firstLine="709"/>
        <w:jc w:val="both"/>
        <w:rPr>
          <w:rFonts w:ascii="Times New Roman" w:eastAsia="Calibri" w:hAnsi="Times New Roman" w:cs="Times New Roman"/>
          <w:sz w:val="24"/>
          <w:szCs w:val="24"/>
          <w:lang w:eastAsia="lt-LT"/>
        </w:rPr>
      </w:pPr>
    </w:p>
    <w:p w14:paraId="15851903" w14:textId="77777777" w:rsidR="00C642E5" w:rsidRPr="00CA2A0C" w:rsidRDefault="00C642E5" w:rsidP="00320CD9">
      <w:pPr>
        <w:spacing w:after="0" w:line="240" w:lineRule="auto"/>
        <w:ind w:firstLine="709"/>
        <w:jc w:val="both"/>
        <w:rPr>
          <w:rFonts w:ascii="Times New Roman" w:eastAsia="Calibri" w:hAnsi="Times New Roman" w:cs="Times New Roman"/>
          <w:sz w:val="24"/>
          <w:szCs w:val="24"/>
          <w:lang w:eastAsia="lt-LT"/>
        </w:rPr>
      </w:pPr>
    </w:p>
    <w:p w14:paraId="30D21CC2" w14:textId="7CE436C7" w:rsidR="005858A6" w:rsidRPr="00CA2A0C" w:rsidRDefault="005858A6" w:rsidP="00491738">
      <w:pPr>
        <w:spacing w:after="0" w:line="240" w:lineRule="auto"/>
        <w:jc w:val="center"/>
        <w:rPr>
          <w:rFonts w:ascii="Times New Roman" w:eastAsia="Calibri" w:hAnsi="Times New Roman" w:cs="Times New Roman"/>
          <w:b/>
          <w:bCs/>
          <w:sz w:val="24"/>
          <w:szCs w:val="24"/>
          <w:lang w:eastAsia="lt-LT"/>
        </w:rPr>
      </w:pPr>
      <w:r w:rsidRPr="00CA2A0C">
        <w:rPr>
          <w:rFonts w:ascii="Times New Roman" w:eastAsia="Calibri" w:hAnsi="Times New Roman" w:cs="Times New Roman"/>
          <w:b/>
          <w:bCs/>
          <w:sz w:val="24"/>
          <w:szCs w:val="24"/>
          <w:lang w:eastAsia="lt-LT"/>
        </w:rPr>
        <w:t>X. SUTARTIES SUSTABDYMAS</w:t>
      </w:r>
    </w:p>
    <w:p w14:paraId="71E124F8" w14:textId="77777777" w:rsidR="00FD70FC" w:rsidRPr="00CA2A0C" w:rsidRDefault="00FD70FC" w:rsidP="00491738">
      <w:pPr>
        <w:spacing w:after="0" w:line="240" w:lineRule="auto"/>
        <w:jc w:val="center"/>
        <w:rPr>
          <w:rFonts w:ascii="Times New Roman" w:eastAsia="Calibri" w:hAnsi="Times New Roman" w:cs="Times New Roman"/>
          <w:b/>
          <w:bCs/>
          <w:sz w:val="24"/>
          <w:szCs w:val="24"/>
          <w:lang w:eastAsia="lt-LT"/>
        </w:rPr>
      </w:pPr>
    </w:p>
    <w:p w14:paraId="137EDB17" w14:textId="3956F3E1" w:rsidR="002D1275" w:rsidRPr="00CA2A0C" w:rsidRDefault="002D1275" w:rsidP="002D1275">
      <w:pPr>
        <w:spacing w:after="0" w:line="240" w:lineRule="auto"/>
        <w:ind w:right="-1" w:firstLine="709"/>
        <w:jc w:val="both"/>
        <w:rPr>
          <w:rFonts w:ascii="Times New Roman" w:eastAsia="Calibri" w:hAnsi="Times New Roman" w:cs="Times New Roman"/>
          <w:sz w:val="24"/>
          <w:szCs w:val="24"/>
          <w:lang w:eastAsia="lt-LT"/>
        </w:rPr>
      </w:pPr>
      <w:r w:rsidRPr="00CA2A0C">
        <w:rPr>
          <w:rFonts w:ascii="Times New Roman" w:eastAsia="Calibri" w:hAnsi="Times New Roman" w:cs="Times New Roman"/>
          <w:sz w:val="24"/>
          <w:szCs w:val="24"/>
          <w:lang w:eastAsia="lt-LT"/>
        </w:rPr>
        <w:t>1</w:t>
      </w:r>
      <w:r w:rsidR="004926F0" w:rsidRPr="00CA2A0C">
        <w:rPr>
          <w:rFonts w:ascii="Times New Roman" w:eastAsia="Calibri" w:hAnsi="Times New Roman" w:cs="Times New Roman"/>
          <w:sz w:val="24"/>
          <w:szCs w:val="24"/>
          <w:lang w:eastAsia="lt-LT"/>
        </w:rPr>
        <w:t>0</w:t>
      </w:r>
      <w:r w:rsidRPr="00CA2A0C">
        <w:rPr>
          <w:rFonts w:ascii="Times New Roman" w:eastAsia="Calibri" w:hAnsi="Times New Roman" w:cs="Times New Roman"/>
          <w:sz w:val="24"/>
          <w:szCs w:val="24"/>
          <w:lang w:eastAsia="lt-LT"/>
        </w:rPr>
        <w:t>.1.</w:t>
      </w:r>
      <w:r w:rsidRPr="00CA2A0C">
        <w:rPr>
          <w:rFonts w:ascii="Times New Roman" w:eastAsia="Calibri" w:hAnsi="Times New Roman" w:cs="Times New Roman"/>
          <w:sz w:val="24"/>
          <w:szCs w:val="24"/>
        </w:rPr>
        <w:t xml:space="preserve"> </w:t>
      </w:r>
      <w:r w:rsidRPr="00CA2A0C">
        <w:rPr>
          <w:rFonts w:ascii="Times New Roman" w:eastAsia="Times New Roman" w:hAnsi="Times New Roman" w:cs="Times New Roman"/>
          <w:sz w:val="24"/>
          <w:szCs w:val="24"/>
        </w:rPr>
        <w:t xml:space="preserve">Esant svarbioms aplinkybėms, nepriklausančioms nuo Rangovo valios, dėl kurių Rangovas negali vykdyti savo sutartinių įsipareigojimų ir/arba esant kitoms nenumatytoms aplinkybėms </w:t>
      </w:r>
      <w:r w:rsidRPr="00CA2A0C">
        <w:rPr>
          <w:rFonts w:ascii="Times New Roman" w:eastAsia="Calibri" w:hAnsi="Times New Roman" w:cs="Times New Roman"/>
          <w:i/>
          <w:sz w:val="24"/>
          <w:szCs w:val="24"/>
          <w:lang w:eastAsia="lt-LT"/>
        </w:rPr>
        <w:t xml:space="preserve">(pavyzdžiui, pasikeitus galiojančiam teisės aktui ar įsigaliojus naujam teisės aktui, kuris turi įtakos Sutarties vykdymui; Užsakovui būtinas papildomas laikas atlikti papildomą pirkimą; ne dėl Užsakovo kaltės </w:t>
      </w:r>
      <w:r w:rsidRPr="00CA2A0C">
        <w:rPr>
          <w:rFonts w:ascii="Times New Roman" w:eastAsia="Calibri" w:hAnsi="Times New Roman" w:cs="Times New Roman"/>
          <w:i/>
          <w:iCs/>
          <w:sz w:val="24"/>
          <w:szCs w:val="24"/>
          <w:lang w:eastAsia="lt-LT"/>
        </w:rPr>
        <w:t xml:space="preserve">vėluoja kitos Užsakovo pirkimo sutarties, turinčios tiesioginės įtakos šiai Sutarčiai, vykdymas; </w:t>
      </w:r>
      <w:r w:rsidRPr="00CA2A0C">
        <w:rPr>
          <w:rFonts w:ascii="Times New Roman" w:eastAsia="Calibri" w:hAnsi="Times New Roman" w:cs="Times New Roman"/>
          <w:i/>
          <w:sz w:val="24"/>
          <w:szCs w:val="24"/>
          <w:lang w:eastAsia="lt-LT"/>
        </w:rPr>
        <w:t>kitos aplinkybės, kurios nebuvo žinomos pirkimo vykdymo metu ir su kuriomis susidurtų bet kuris kitas Užsakovas)</w:t>
      </w:r>
      <w:r w:rsidRPr="00CA2A0C">
        <w:rPr>
          <w:rFonts w:ascii="Times New Roman" w:eastAsia="Calibri" w:hAnsi="Times New Roman" w:cs="Times New Roman"/>
          <w:sz w:val="24"/>
          <w:szCs w:val="24"/>
          <w:lang w:eastAsia="lt-LT"/>
        </w:rPr>
        <w:t>, Užsakovas turi teisę sustabdyti Rangovų įsipareigojimų ar kurios nors jų dalies, kuri negali būti vykdoma, vykdymą.</w:t>
      </w:r>
    </w:p>
    <w:p w14:paraId="1ADAD906" w14:textId="69C385FA" w:rsidR="005858A6" w:rsidRPr="00CA2A0C" w:rsidRDefault="005858A6" w:rsidP="00491738">
      <w:pPr>
        <w:tabs>
          <w:tab w:val="left" w:pos="1201"/>
        </w:tabs>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A2A0C">
        <w:rPr>
          <w:rFonts w:ascii="Times New Roman" w:eastAsia="Times New Roman" w:hAnsi="Times New Roman" w:cs="Times New Roman"/>
          <w:sz w:val="24"/>
          <w:szCs w:val="24"/>
          <w:lang w:eastAsia="ar-SA"/>
        </w:rPr>
        <w:t>1</w:t>
      </w:r>
      <w:r w:rsidR="004926F0" w:rsidRPr="00CA2A0C">
        <w:rPr>
          <w:rFonts w:ascii="Times New Roman" w:eastAsia="Times New Roman" w:hAnsi="Times New Roman" w:cs="Times New Roman"/>
          <w:sz w:val="24"/>
          <w:szCs w:val="24"/>
          <w:lang w:eastAsia="ar-SA"/>
        </w:rPr>
        <w:t>0</w:t>
      </w:r>
      <w:r w:rsidRPr="00CA2A0C">
        <w:rPr>
          <w:rFonts w:ascii="Times New Roman" w:eastAsia="Times New Roman" w:hAnsi="Times New Roman" w:cs="Times New Roman"/>
          <w:sz w:val="24"/>
          <w:szCs w:val="24"/>
          <w:lang w:eastAsia="ar-SA"/>
        </w:rPr>
        <w:t>.2. Atsiradus aplinkybėms, dėl kurių Rangovas negali vykdyti sutartinių įsipareigojimų, Rangovas apie tai nedelsdamas privalo informuoti Užsakovą, pateikdamas informaciją ir dokumentus, įrodančius sutartinių įsipareigojimų vykdymo negalimumą dėl aplinkybių, nepriklausančių nuo Rangovo. Išnykus aplinkybėms, trukdžiusioms Rangovui vykdyti sutartinius įsipareigojimus, sustabdytų įsipareigojimų vykdymas atnaujinamas.</w:t>
      </w:r>
    </w:p>
    <w:p w14:paraId="58C47925" w14:textId="15CD61DE" w:rsidR="005858A6" w:rsidRPr="00CA2A0C" w:rsidRDefault="005858A6" w:rsidP="00491738">
      <w:pPr>
        <w:tabs>
          <w:tab w:val="left" w:pos="1201"/>
        </w:tabs>
        <w:suppressAutoHyphens/>
        <w:autoSpaceDE w:val="0"/>
        <w:spacing w:after="0" w:line="240" w:lineRule="auto"/>
        <w:ind w:firstLine="709"/>
        <w:jc w:val="both"/>
        <w:rPr>
          <w:rFonts w:ascii="Times New Roman" w:eastAsia="Times New Roman" w:hAnsi="Times New Roman" w:cs="Times New Roman"/>
          <w:sz w:val="24"/>
          <w:szCs w:val="24"/>
        </w:rPr>
      </w:pPr>
      <w:r w:rsidRPr="00CA2A0C">
        <w:rPr>
          <w:rFonts w:ascii="Times New Roman" w:eastAsia="Times New Roman" w:hAnsi="Times New Roman" w:cs="Times New Roman"/>
          <w:sz w:val="24"/>
          <w:szCs w:val="24"/>
          <w:lang w:eastAsia="ar-SA"/>
        </w:rPr>
        <w:t>1</w:t>
      </w:r>
      <w:r w:rsidR="004926F0" w:rsidRPr="00CA2A0C">
        <w:rPr>
          <w:rFonts w:ascii="Times New Roman" w:eastAsia="Times New Roman" w:hAnsi="Times New Roman" w:cs="Times New Roman"/>
          <w:sz w:val="24"/>
          <w:szCs w:val="24"/>
          <w:lang w:eastAsia="ar-SA"/>
        </w:rPr>
        <w:t>0</w:t>
      </w:r>
      <w:r w:rsidRPr="00CA2A0C">
        <w:rPr>
          <w:rFonts w:ascii="Times New Roman" w:eastAsia="Times New Roman" w:hAnsi="Times New Roman" w:cs="Times New Roman"/>
          <w:sz w:val="24"/>
          <w:szCs w:val="24"/>
          <w:lang w:eastAsia="ar-SA"/>
        </w:rPr>
        <w:t xml:space="preserve">.3. </w:t>
      </w:r>
      <w:r w:rsidRPr="00CA2A0C">
        <w:rPr>
          <w:rFonts w:ascii="Times New Roman" w:eastAsia="Times New Roman" w:hAnsi="Times New Roman" w:cs="Times New Roman"/>
          <w:sz w:val="24"/>
          <w:szCs w:val="24"/>
        </w:rPr>
        <w:t xml:space="preserve">Užsakovas dėl pasikeitusių aplinkybių, kai dėl jų negalima tęsti Darbų ir, kai jos tampa žinomos po Sutarties sudarymo ir, kai </w:t>
      </w:r>
      <w:r w:rsidR="008317FC" w:rsidRPr="00CA2A0C">
        <w:rPr>
          <w:rFonts w:ascii="Times New Roman" w:eastAsia="Times New Roman" w:hAnsi="Times New Roman" w:cs="Times New Roman"/>
          <w:sz w:val="24"/>
          <w:szCs w:val="24"/>
        </w:rPr>
        <w:t>Užsakovas</w:t>
      </w:r>
      <w:r w:rsidRPr="00CA2A0C">
        <w:rPr>
          <w:rFonts w:ascii="Times New Roman" w:eastAsia="Times New Roman" w:hAnsi="Times New Roman" w:cs="Times New Roman"/>
          <w:sz w:val="24"/>
          <w:szCs w:val="24"/>
        </w:rPr>
        <w:t xml:space="preserve"> nebuvo prisiėmęs jų atsiradimo rizikos, gali bet kada nurodyti </w:t>
      </w:r>
      <w:r w:rsidRPr="00CA2A0C">
        <w:rPr>
          <w:rFonts w:ascii="Times New Roman" w:eastAsia="Times New Roman" w:hAnsi="Times New Roman" w:cs="Times New Roman"/>
          <w:kern w:val="2"/>
          <w:sz w:val="24"/>
          <w:szCs w:val="24"/>
        </w:rPr>
        <w:t>Rangovui</w:t>
      </w:r>
      <w:r w:rsidRPr="00CA2A0C">
        <w:rPr>
          <w:rFonts w:ascii="Times New Roman" w:eastAsia="Times New Roman" w:hAnsi="Times New Roman" w:cs="Times New Roman"/>
          <w:sz w:val="24"/>
          <w:szCs w:val="24"/>
        </w:rPr>
        <w:t xml:space="preserve"> sustabdyti visų (ar dalies) Darbų vykdymą, nurodydamas (jeigu įmanoma) sustabdymo trukmę dienomis. Aplinkybės, dėl kurių gali būti stabdomi Darbai, yra:</w:t>
      </w:r>
    </w:p>
    <w:p w14:paraId="3AE16B01" w14:textId="77777777" w:rsidR="00B7341A" w:rsidRPr="00CA2A0C" w:rsidRDefault="00B7341A" w:rsidP="00B7341A">
      <w:pPr>
        <w:spacing w:after="0" w:line="240" w:lineRule="auto"/>
        <w:ind w:firstLine="709"/>
        <w:jc w:val="both"/>
        <w:rPr>
          <w:rFonts w:ascii="Times New Roman" w:eastAsia="Calibri" w:hAnsi="Times New Roman" w:cs="Times New Roman"/>
          <w:sz w:val="24"/>
          <w:szCs w:val="24"/>
        </w:rPr>
      </w:pPr>
      <w:r w:rsidRPr="00CA2A0C">
        <w:rPr>
          <w:rFonts w:ascii="Times New Roman" w:eastAsia="Calibri" w:hAnsi="Times New Roman" w:cs="Times New Roman"/>
          <w:sz w:val="24"/>
          <w:szCs w:val="24"/>
        </w:rPr>
        <w:t>10.3.1. trečiųjų šalių įtaka;</w:t>
      </w:r>
    </w:p>
    <w:p w14:paraId="74D2DFCD" w14:textId="77777777" w:rsidR="00B7341A" w:rsidRPr="00CA2A0C" w:rsidRDefault="00B7341A" w:rsidP="00B7341A">
      <w:pPr>
        <w:spacing w:after="0" w:line="240" w:lineRule="auto"/>
        <w:ind w:firstLine="709"/>
        <w:jc w:val="both"/>
        <w:rPr>
          <w:rFonts w:ascii="Times New Roman" w:eastAsia="Calibri" w:hAnsi="Times New Roman" w:cs="Times New Roman"/>
          <w:sz w:val="24"/>
          <w:szCs w:val="24"/>
        </w:rPr>
      </w:pPr>
      <w:r w:rsidRPr="00CA2A0C">
        <w:rPr>
          <w:rFonts w:ascii="Times New Roman" w:eastAsia="Calibri" w:hAnsi="Times New Roman" w:cs="Times New Roman"/>
          <w:sz w:val="24"/>
          <w:szCs w:val="24"/>
        </w:rPr>
        <w:t xml:space="preserve">10.3.2. sustabdytas finansavimas arba trūksta finansavimo; </w:t>
      </w:r>
    </w:p>
    <w:p w14:paraId="58E09E87" w14:textId="77777777" w:rsidR="00B7341A" w:rsidRPr="00CA2A0C" w:rsidRDefault="00B7341A" w:rsidP="00B7341A">
      <w:pPr>
        <w:widowControl w:val="0"/>
        <w:spacing w:after="0" w:line="240" w:lineRule="auto"/>
        <w:ind w:firstLine="709"/>
        <w:jc w:val="both"/>
        <w:rPr>
          <w:rFonts w:ascii="Times New Roman" w:hAnsi="Times New Roman" w:cs="Times New Roman"/>
          <w:sz w:val="24"/>
          <w:szCs w:val="24"/>
        </w:rPr>
      </w:pPr>
      <w:r w:rsidRPr="00CA2A0C">
        <w:rPr>
          <w:rFonts w:ascii="Times New Roman" w:hAnsi="Times New Roman" w:cs="Times New Roman"/>
          <w:sz w:val="24"/>
          <w:szCs w:val="24"/>
        </w:rPr>
        <w:t>10.3.3. laiku neatlaisvinta Darbų vieta;</w:t>
      </w:r>
    </w:p>
    <w:p w14:paraId="3C2E7FFA" w14:textId="77777777" w:rsidR="00B7341A" w:rsidRPr="00CA2A0C" w:rsidRDefault="00B7341A" w:rsidP="00B7341A">
      <w:pPr>
        <w:spacing w:after="0" w:line="240" w:lineRule="auto"/>
        <w:ind w:firstLine="709"/>
        <w:jc w:val="both"/>
        <w:rPr>
          <w:rFonts w:ascii="Times New Roman" w:eastAsia="Calibri" w:hAnsi="Times New Roman" w:cs="Times New Roman"/>
          <w:sz w:val="24"/>
          <w:szCs w:val="24"/>
        </w:rPr>
      </w:pPr>
      <w:r w:rsidRPr="00CA2A0C">
        <w:rPr>
          <w:rFonts w:ascii="Times New Roman" w:eastAsia="Calibri" w:hAnsi="Times New Roman" w:cs="Times New Roman"/>
          <w:sz w:val="24"/>
          <w:szCs w:val="24"/>
        </w:rPr>
        <w:t>10.3.4. būtinas papildomas laikas įvykdyti papildomų darbų viešąjį pirkimą;</w:t>
      </w:r>
    </w:p>
    <w:p w14:paraId="5EF078FA" w14:textId="77777777" w:rsidR="00B7341A" w:rsidRPr="00CA2A0C" w:rsidRDefault="00B7341A" w:rsidP="00B7341A">
      <w:pPr>
        <w:spacing w:after="0" w:line="240" w:lineRule="auto"/>
        <w:ind w:firstLine="709"/>
        <w:jc w:val="both"/>
        <w:rPr>
          <w:rFonts w:ascii="Times New Roman" w:eastAsia="Calibri" w:hAnsi="Times New Roman" w:cs="Times New Roman"/>
          <w:sz w:val="24"/>
          <w:szCs w:val="24"/>
        </w:rPr>
      </w:pPr>
      <w:r w:rsidRPr="00CA2A0C">
        <w:rPr>
          <w:rFonts w:ascii="Times New Roman" w:eastAsia="Calibri" w:hAnsi="Times New Roman" w:cs="Times New Roman"/>
          <w:sz w:val="24"/>
          <w:szCs w:val="24"/>
        </w:rPr>
        <w:t>10.3.5. bet koks nenumatytas gamtos jėgų veikimas, kurio joks patyręs Užsakovas nebūtų galėjęs tikėtis;</w:t>
      </w:r>
    </w:p>
    <w:p w14:paraId="4A5E02E2" w14:textId="77777777" w:rsidR="00B7341A" w:rsidRPr="00CA2A0C" w:rsidRDefault="00B7341A" w:rsidP="00B7341A">
      <w:pPr>
        <w:spacing w:after="0" w:line="240" w:lineRule="auto"/>
        <w:ind w:firstLine="709"/>
        <w:jc w:val="both"/>
        <w:rPr>
          <w:rFonts w:ascii="Times New Roman" w:eastAsia="Calibri" w:hAnsi="Times New Roman" w:cs="Times New Roman"/>
          <w:sz w:val="24"/>
        </w:rPr>
      </w:pPr>
      <w:r w:rsidRPr="00CA2A0C">
        <w:rPr>
          <w:rFonts w:ascii="Times New Roman" w:eastAsia="Calibri" w:hAnsi="Times New Roman" w:cs="Times New Roman"/>
          <w:sz w:val="24"/>
        </w:rPr>
        <w:lastRenderedPageBreak/>
        <w:t>10.3.6. fizinės kliūtys arba kitos nei klimatinės fizinės sąlygos, su kuriomis, vykdant Darbus, susidurta statybvietėje, ir tų kliūčių ar sąlygų Užsakovas nebūtų galėjęs pagrįstai numatyti;</w:t>
      </w:r>
    </w:p>
    <w:p w14:paraId="13A17FCE" w14:textId="77777777" w:rsidR="00B7341A" w:rsidRPr="00CA2A0C" w:rsidRDefault="00B7341A" w:rsidP="00B7341A">
      <w:pPr>
        <w:spacing w:after="0" w:line="240" w:lineRule="auto"/>
        <w:ind w:firstLine="709"/>
        <w:jc w:val="both"/>
        <w:rPr>
          <w:rFonts w:ascii="Times New Roman" w:eastAsia="Calibri" w:hAnsi="Times New Roman" w:cs="Times New Roman"/>
          <w:sz w:val="24"/>
        </w:rPr>
      </w:pPr>
      <w:r w:rsidRPr="00CA2A0C">
        <w:rPr>
          <w:rFonts w:ascii="Times New Roman" w:eastAsia="Calibri" w:hAnsi="Times New Roman" w:cs="Times New Roman"/>
          <w:sz w:val="24"/>
        </w:rPr>
        <w:t>10.3.7. bet koks uždelsimas ar sutrikimas dėl Pakeitimo;</w:t>
      </w:r>
    </w:p>
    <w:p w14:paraId="5FB943E2" w14:textId="052F529A" w:rsidR="002C03F0" w:rsidRPr="00CA2A0C" w:rsidRDefault="00B7341A" w:rsidP="00B7341A">
      <w:pPr>
        <w:spacing w:after="0" w:line="240" w:lineRule="auto"/>
        <w:ind w:firstLine="709"/>
        <w:jc w:val="both"/>
        <w:rPr>
          <w:rFonts w:ascii="Times New Roman" w:eastAsia="Calibri" w:hAnsi="Times New Roman" w:cs="Times New Roman"/>
          <w:sz w:val="24"/>
        </w:rPr>
      </w:pPr>
      <w:r w:rsidRPr="00CA2A0C">
        <w:rPr>
          <w:rFonts w:ascii="Times New Roman" w:eastAsia="Calibri" w:hAnsi="Times New Roman" w:cs="Times New Roman"/>
          <w:sz w:val="24"/>
        </w:rPr>
        <w:t xml:space="preserve">10.3.8. kitos aplinkybės, kurios nebuvo žinomos pirkimo vykdymo metu ir su kuriomis susidurtų bet kuris </w:t>
      </w:r>
      <w:r w:rsidRPr="00CA2A0C">
        <w:rPr>
          <w:rFonts w:ascii="Times New Roman" w:eastAsia="Calibri" w:hAnsi="Times New Roman" w:cs="Times New Roman"/>
          <w:kern w:val="2"/>
          <w:sz w:val="24"/>
          <w:szCs w:val="24"/>
        </w:rPr>
        <w:t>Rangovas</w:t>
      </w:r>
      <w:r w:rsidRPr="00CA2A0C">
        <w:rPr>
          <w:rFonts w:ascii="Times New Roman" w:eastAsia="Calibri" w:hAnsi="Times New Roman" w:cs="Times New Roman"/>
          <w:sz w:val="24"/>
        </w:rPr>
        <w:t xml:space="preserve"> ir (ar) Užsakovas</w:t>
      </w:r>
      <w:r w:rsidR="002C03F0" w:rsidRPr="00CA2A0C">
        <w:rPr>
          <w:rFonts w:ascii="Times New Roman" w:eastAsia="Calibri" w:hAnsi="Times New Roman" w:cs="Times New Roman"/>
          <w:sz w:val="24"/>
          <w:szCs w:val="24"/>
        </w:rPr>
        <w:t>.</w:t>
      </w:r>
    </w:p>
    <w:p w14:paraId="6B27EF43" w14:textId="4C4E7108" w:rsidR="005858A6" w:rsidRPr="00CA2A0C" w:rsidRDefault="005858A6" w:rsidP="00491738">
      <w:pPr>
        <w:tabs>
          <w:tab w:val="left" w:pos="1201"/>
        </w:tabs>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A2A0C">
        <w:rPr>
          <w:rFonts w:ascii="Times New Roman" w:eastAsia="Times New Roman" w:hAnsi="Times New Roman" w:cs="Times New Roman"/>
          <w:sz w:val="24"/>
          <w:szCs w:val="24"/>
        </w:rPr>
        <w:t>1</w:t>
      </w:r>
      <w:r w:rsidR="004926F0" w:rsidRPr="00CA2A0C">
        <w:rPr>
          <w:rFonts w:ascii="Times New Roman" w:eastAsia="Times New Roman" w:hAnsi="Times New Roman" w:cs="Times New Roman"/>
          <w:sz w:val="24"/>
          <w:szCs w:val="24"/>
        </w:rPr>
        <w:t>0</w:t>
      </w:r>
      <w:r w:rsidRPr="00CA2A0C">
        <w:rPr>
          <w:rFonts w:ascii="Times New Roman" w:eastAsia="Times New Roman" w:hAnsi="Times New Roman" w:cs="Times New Roman"/>
          <w:sz w:val="24"/>
          <w:szCs w:val="24"/>
        </w:rPr>
        <w:t xml:space="preserve">.4. </w:t>
      </w:r>
      <w:r w:rsidRPr="00CA2A0C">
        <w:rPr>
          <w:rFonts w:ascii="Times New Roman" w:eastAsia="Times New Roman" w:hAnsi="Times New Roman" w:cs="Times New Roman"/>
          <w:sz w:val="24"/>
          <w:szCs w:val="24"/>
          <w:lang w:eastAsia="ar-SA"/>
        </w:rPr>
        <w:t>Atsiradus aplinkybėms, dėl kurių Rangovas negali vykdyti sutartinių įsipareigojimų, Rangovas apie tai nedelsdamas privalo informuoti Užsakovą, pateikdamas informaciją ir dokumentus, įrodančius sutartinių įsipareigojimų vykdymo negalimumą dėl aplinkybių, nepriklausančių nuo Rangovo. Išnykus aplinkybėms, trukdžiusioms Rangovui vykdyti sutartinius įsipareigojimus, sustabdytų įsipareigojimų vykdymas atnaujinamas.</w:t>
      </w:r>
    </w:p>
    <w:p w14:paraId="6DD5D6BD" w14:textId="2A4B60D0" w:rsidR="008D77DF" w:rsidRPr="00CA2A0C" w:rsidRDefault="008D77DF" w:rsidP="008D77DF">
      <w:pPr>
        <w:tabs>
          <w:tab w:val="left" w:pos="1201"/>
        </w:tabs>
        <w:suppressAutoHyphens/>
        <w:autoSpaceDE w:val="0"/>
        <w:spacing w:after="0" w:line="240" w:lineRule="auto"/>
        <w:ind w:firstLine="709"/>
        <w:jc w:val="both"/>
        <w:rPr>
          <w:rFonts w:ascii="Times New Roman" w:hAnsi="Times New Roman" w:cs="Times New Roman"/>
          <w:sz w:val="24"/>
          <w:szCs w:val="24"/>
        </w:rPr>
      </w:pPr>
      <w:r w:rsidRPr="00CA2A0C">
        <w:rPr>
          <w:rFonts w:ascii="Times New Roman" w:eastAsia="Times New Roman" w:hAnsi="Times New Roman" w:cs="Times New Roman"/>
          <w:sz w:val="24"/>
          <w:szCs w:val="24"/>
          <w:lang w:eastAsia="ar-SA"/>
        </w:rPr>
        <w:t>1</w:t>
      </w:r>
      <w:r w:rsidR="004926F0" w:rsidRPr="00CA2A0C">
        <w:rPr>
          <w:rFonts w:ascii="Times New Roman" w:eastAsia="Times New Roman" w:hAnsi="Times New Roman" w:cs="Times New Roman"/>
          <w:sz w:val="24"/>
          <w:szCs w:val="24"/>
          <w:lang w:eastAsia="ar-SA"/>
        </w:rPr>
        <w:t>0</w:t>
      </w:r>
      <w:r w:rsidRPr="00CA2A0C">
        <w:rPr>
          <w:rFonts w:ascii="Times New Roman" w:eastAsia="Times New Roman" w:hAnsi="Times New Roman" w:cs="Times New Roman"/>
          <w:sz w:val="24"/>
          <w:szCs w:val="24"/>
          <w:lang w:eastAsia="ar-SA"/>
        </w:rPr>
        <w:t>.</w:t>
      </w:r>
      <w:r w:rsidR="007A4189" w:rsidRPr="00CA2A0C">
        <w:rPr>
          <w:rFonts w:ascii="Times New Roman" w:eastAsia="Times New Roman" w:hAnsi="Times New Roman" w:cs="Times New Roman"/>
          <w:sz w:val="24"/>
          <w:szCs w:val="24"/>
          <w:lang w:eastAsia="ar-SA"/>
        </w:rPr>
        <w:t>5</w:t>
      </w:r>
      <w:r w:rsidRPr="00CA2A0C">
        <w:rPr>
          <w:rFonts w:ascii="Times New Roman" w:eastAsia="Times New Roman" w:hAnsi="Times New Roman" w:cs="Times New Roman"/>
          <w:sz w:val="24"/>
          <w:szCs w:val="24"/>
          <w:lang w:eastAsia="ar-SA"/>
        </w:rPr>
        <w:t xml:space="preserve">. </w:t>
      </w:r>
      <w:r w:rsidRPr="00CA2A0C">
        <w:rPr>
          <w:rFonts w:ascii="Times New Roman" w:hAnsi="Times New Roman" w:cs="Times New Roman"/>
          <w:sz w:val="24"/>
          <w:szCs w:val="24"/>
        </w:rPr>
        <w:t>Užsakovas privalo pranešti Rangovui apie Darbų sustabdymo priežasčių išnykimą arba numatomą išnykimo ir Darbų atnaujinimo terminą nedelsdamas, bet ne vėliau negu per 2 darbo dienas nuo sužinojimo apie tai.</w:t>
      </w:r>
    </w:p>
    <w:p w14:paraId="4E3A9715" w14:textId="7E36EE77" w:rsidR="008D77DF" w:rsidRPr="00CA2A0C" w:rsidRDefault="008D77DF" w:rsidP="008D77DF">
      <w:pPr>
        <w:tabs>
          <w:tab w:val="left" w:pos="1201"/>
        </w:tabs>
        <w:suppressAutoHyphens/>
        <w:autoSpaceDE w:val="0"/>
        <w:spacing w:after="0" w:line="240" w:lineRule="auto"/>
        <w:ind w:firstLine="709"/>
        <w:jc w:val="both"/>
        <w:rPr>
          <w:rFonts w:ascii="Times New Roman" w:hAnsi="Times New Roman" w:cs="Times New Roman"/>
          <w:sz w:val="24"/>
          <w:szCs w:val="24"/>
        </w:rPr>
      </w:pPr>
      <w:bookmarkStart w:id="14" w:name="_Ref88654322"/>
      <w:r w:rsidRPr="00CA2A0C">
        <w:rPr>
          <w:rFonts w:ascii="Times New Roman" w:hAnsi="Times New Roman" w:cs="Times New Roman"/>
          <w:sz w:val="24"/>
          <w:szCs w:val="24"/>
        </w:rPr>
        <w:t>1</w:t>
      </w:r>
      <w:r w:rsidR="004926F0" w:rsidRPr="00CA2A0C">
        <w:rPr>
          <w:rFonts w:ascii="Times New Roman" w:hAnsi="Times New Roman" w:cs="Times New Roman"/>
          <w:sz w:val="24"/>
          <w:szCs w:val="24"/>
        </w:rPr>
        <w:t>0</w:t>
      </w:r>
      <w:r w:rsidRPr="00CA2A0C">
        <w:rPr>
          <w:rFonts w:ascii="Times New Roman" w:hAnsi="Times New Roman" w:cs="Times New Roman"/>
          <w:sz w:val="24"/>
          <w:szCs w:val="24"/>
        </w:rPr>
        <w:t>.</w:t>
      </w:r>
      <w:r w:rsidR="007A4189" w:rsidRPr="00CA2A0C">
        <w:rPr>
          <w:rFonts w:ascii="Times New Roman" w:hAnsi="Times New Roman" w:cs="Times New Roman"/>
          <w:sz w:val="24"/>
          <w:szCs w:val="24"/>
        </w:rPr>
        <w:t>6</w:t>
      </w:r>
      <w:r w:rsidRPr="00CA2A0C">
        <w:rPr>
          <w:rFonts w:ascii="Times New Roman" w:hAnsi="Times New Roman" w:cs="Times New Roman"/>
          <w:sz w:val="24"/>
          <w:szCs w:val="24"/>
        </w:rPr>
        <w:t>. Po to, kai Užsakovas praneša Rangovui apie Darbų atnaujinimą arba nelieka pagrindo Rangovui stabdyti Darbus, Šalys privalo per įmanomai trumpiausią protingą laiką apžiūrėti, įvertinti ir užfiksuoti darbų, produktų bei įrenginių būklę. Rangovas privalo kaip įmanoma greičiau atnaujinti Darbus; sustabdytų Darbų terminų skaičiavimas atnaujinamas tą dieną, kada Rangovas atnaujina Darbus. Rangovas privalo pirmiausiai savo sąskaita pašalinti nustatytus Darbų,</w:t>
      </w:r>
      <w:r w:rsidR="003811FE" w:rsidRPr="00CA2A0C">
        <w:rPr>
          <w:rFonts w:ascii="Times New Roman" w:hAnsi="Times New Roman" w:cs="Times New Roman"/>
          <w:sz w:val="24"/>
          <w:szCs w:val="24"/>
        </w:rPr>
        <w:t xml:space="preserve"> </w:t>
      </w:r>
      <w:r w:rsidRPr="00CA2A0C">
        <w:rPr>
          <w:rFonts w:ascii="Times New Roman" w:hAnsi="Times New Roman" w:cs="Times New Roman"/>
          <w:sz w:val="24"/>
          <w:szCs w:val="24"/>
        </w:rPr>
        <w:t>produktų bei įrenginių defektus, atkurti pablogėjusią būklę ir praradimus.</w:t>
      </w:r>
      <w:bookmarkEnd w:id="14"/>
    </w:p>
    <w:p w14:paraId="049D8D9E" w14:textId="41A8F45D" w:rsidR="00284FA5" w:rsidRPr="00CA2A0C" w:rsidRDefault="00FF07D3" w:rsidP="00AC6274">
      <w:pPr>
        <w:tabs>
          <w:tab w:val="left" w:pos="1201"/>
        </w:tabs>
        <w:suppressAutoHyphens/>
        <w:autoSpaceDE w:val="0"/>
        <w:spacing w:after="0" w:line="240" w:lineRule="auto"/>
        <w:ind w:firstLine="709"/>
        <w:jc w:val="both"/>
        <w:rPr>
          <w:rFonts w:ascii="Times New Roman" w:eastAsia="Times New Roman" w:hAnsi="Times New Roman" w:cs="Times New Roman"/>
          <w:sz w:val="24"/>
          <w:szCs w:val="24"/>
        </w:rPr>
      </w:pPr>
      <w:r w:rsidRPr="00CA2A0C">
        <w:rPr>
          <w:rFonts w:ascii="Times New Roman" w:eastAsia="Times New Roman" w:hAnsi="Times New Roman" w:cs="Times New Roman"/>
          <w:sz w:val="24"/>
          <w:szCs w:val="24"/>
          <w:lang w:eastAsia="ar-SA"/>
        </w:rPr>
        <w:t>1</w:t>
      </w:r>
      <w:r w:rsidR="004926F0" w:rsidRPr="00CA2A0C">
        <w:rPr>
          <w:rFonts w:ascii="Times New Roman" w:eastAsia="Times New Roman" w:hAnsi="Times New Roman" w:cs="Times New Roman"/>
          <w:sz w:val="24"/>
          <w:szCs w:val="24"/>
          <w:lang w:eastAsia="ar-SA"/>
        </w:rPr>
        <w:t>0</w:t>
      </w:r>
      <w:r w:rsidRPr="00CA2A0C">
        <w:rPr>
          <w:rFonts w:ascii="Times New Roman" w:eastAsia="Times New Roman" w:hAnsi="Times New Roman" w:cs="Times New Roman"/>
          <w:sz w:val="24"/>
          <w:szCs w:val="24"/>
          <w:lang w:eastAsia="ar-SA"/>
        </w:rPr>
        <w:t>.</w:t>
      </w:r>
      <w:r w:rsidR="007A4189" w:rsidRPr="00CA2A0C">
        <w:rPr>
          <w:rFonts w:ascii="Times New Roman" w:eastAsia="Times New Roman" w:hAnsi="Times New Roman" w:cs="Times New Roman"/>
          <w:sz w:val="24"/>
          <w:szCs w:val="24"/>
          <w:lang w:eastAsia="ar-SA"/>
        </w:rPr>
        <w:t>7</w:t>
      </w:r>
      <w:r w:rsidRPr="00CA2A0C">
        <w:rPr>
          <w:rFonts w:ascii="Times New Roman" w:eastAsia="Times New Roman" w:hAnsi="Times New Roman" w:cs="Times New Roman"/>
          <w:sz w:val="24"/>
          <w:szCs w:val="24"/>
          <w:lang w:eastAsia="ar-SA"/>
        </w:rPr>
        <w:t xml:space="preserve">. Sutartinių įsipareigojimų vykdymo sustabdymas visais Sutartyje numatytais atvejais turi būti raštiškas, nurodant priežastis ir sustabdymo (tikslų arba apytikslį) terminą, bei pridedant dokumentus, patvirtinančius sustabdymo pagrindą (jeigu tokie yra). </w:t>
      </w:r>
      <w:r w:rsidRPr="00CA2A0C">
        <w:rPr>
          <w:rFonts w:ascii="Times New Roman" w:eastAsia="Times New Roman" w:hAnsi="Times New Roman" w:cs="Times New Roman"/>
          <w:sz w:val="24"/>
          <w:szCs w:val="24"/>
        </w:rPr>
        <w:t>Tokio sustabdymo metu visus Darbu</w:t>
      </w:r>
      <w:r w:rsidRPr="00CA2A0C">
        <w:rPr>
          <w:rFonts w:ascii="Times New Roman" w:eastAsia="Times New Roman" w:hAnsi="Times New Roman" w:cs="Times New Roman"/>
          <w:sz w:val="24"/>
        </w:rPr>
        <w:t xml:space="preserve">s (medžiagas, įrangą, </w:t>
      </w:r>
      <w:r w:rsidR="005D361E" w:rsidRPr="00CA2A0C">
        <w:rPr>
          <w:rFonts w:ascii="Times New Roman" w:eastAsia="Times New Roman" w:hAnsi="Times New Roman" w:cs="Times New Roman"/>
          <w:sz w:val="24"/>
        </w:rPr>
        <w:t>objektą</w:t>
      </w:r>
      <w:r w:rsidRPr="00CA2A0C">
        <w:rPr>
          <w:rFonts w:ascii="Times New Roman" w:eastAsia="Times New Roman" w:hAnsi="Times New Roman" w:cs="Times New Roman"/>
          <w:sz w:val="24"/>
        </w:rPr>
        <w:t xml:space="preserve">) </w:t>
      </w:r>
      <w:r w:rsidRPr="00CA2A0C">
        <w:rPr>
          <w:rFonts w:ascii="Times New Roman" w:eastAsia="Times New Roman" w:hAnsi="Times New Roman" w:cs="Times New Roman"/>
          <w:kern w:val="2"/>
          <w:sz w:val="24"/>
          <w:szCs w:val="24"/>
        </w:rPr>
        <w:t>Rangovas</w:t>
      </w:r>
      <w:r w:rsidRPr="00CA2A0C">
        <w:rPr>
          <w:rFonts w:ascii="Times New Roman" w:eastAsia="Times New Roman" w:hAnsi="Times New Roman" w:cs="Times New Roman"/>
          <w:sz w:val="24"/>
        </w:rPr>
        <w:t xml:space="preserve"> privalo prižiūrėti, sandėliuoti, saugoti nuo sugadinimo, praradimo arba žalos. </w:t>
      </w:r>
    </w:p>
    <w:p w14:paraId="5B5FB5FC" w14:textId="44E8B4A2" w:rsidR="00120D22" w:rsidRPr="00CA2A0C" w:rsidRDefault="00120D22" w:rsidP="00120D22">
      <w:pPr>
        <w:pStyle w:val="Sraopastraipa"/>
        <w:tabs>
          <w:tab w:val="left" w:pos="993"/>
        </w:tabs>
        <w:suppressAutoHyphens/>
        <w:autoSpaceDE w:val="0"/>
        <w:autoSpaceDN w:val="0"/>
        <w:adjustRightInd w:val="0"/>
        <w:ind w:left="0" w:firstLine="709"/>
        <w:jc w:val="both"/>
        <w:rPr>
          <w:sz w:val="24"/>
          <w:szCs w:val="24"/>
        </w:rPr>
      </w:pPr>
      <w:r w:rsidRPr="00CA2A0C">
        <w:rPr>
          <w:sz w:val="24"/>
          <w:szCs w:val="24"/>
        </w:rPr>
        <w:t>1</w:t>
      </w:r>
      <w:r w:rsidR="004926F0" w:rsidRPr="00CA2A0C">
        <w:rPr>
          <w:sz w:val="24"/>
          <w:szCs w:val="24"/>
        </w:rPr>
        <w:t>0</w:t>
      </w:r>
      <w:r w:rsidRPr="00CA2A0C">
        <w:rPr>
          <w:sz w:val="24"/>
          <w:szCs w:val="24"/>
        </w:rPr>
        <w:t>.</w:t>
      </w:r>
      <w:r w:rsidR="007A4189" w:rsidRPr="00CA2A0C">
        <w:rPr>
          <w:sz w:val="24"/>
          <w:szCs w:val="24"/>
        </w:rPr>
        <w:t>8</w:t>
      </w:r>
      <w:r w:rsidRPr="00CA2A0C">
        <w:rPr>
          <w:sz w:val="24"/>
          <w:szCs w:val="24"/>
        </w:rPr>
        <w:t>. Sutarties vykdymo sustabdymai ir (ar) Sutarties vykdymo atnaujinimai įforminami Užsakovo raštu.</w:t>
      </w:r>
      <w:r w:rsidR="0002425A" w:rsidRPr="00CA2A0C">
        <w:rPr>
          <w:sz w:val="24"/>
          <w:szCs w:val="24"/>
        </w:rPr>
        <w:t xml:space="preserve"> </w:t>
      </w:r>
    </w:p>
    <w:p w14:paraId="637F605C" w14:textId="77777777" w:rsidR="00882207" w:rsidRPr="00CA2A0C" w:rsidRDefault="00882207" w:rsidP="00491738">
      <w:pPr>
        <w:tabs>
          <w:tab w:val="left" w:pos="1201"/>
        </w:tabs>
        <w:suppressAutoHyphens/>
        <w:autoSpaceDE w:val="0"/>
        <w:spacing w:after="0" w:line="240" w:lineRule="auto"/>
        <w:ind w:firstLine="709"/>
        <w:jc w:val="both"/>
        <w:rPr>
          <w:rFonts w:ascii="Times New Roman" w:eastAsia="Times New Roman" w:hAnsi="Times New Roman" w:cs="Times New Roman"/>
          <w:sz w:val="24"/>
          <w:szCs w:val="24"/>
          <w:lang w:eastAsia="ar-SA"/>
        </w:rPr>
      </w:pPr>
    </w:p>
    <w:p w14:paraId="2A309A53" w14:textId="77777777" w:rsidR="004A487E" w:rsidRPr="00CA2A0C" w:rsidRDefault="004A487E" w:rsidP="00491738">
      <w:pPr>
        <w:tabs>
          <w:tab w:val="left" w:pos="1201"/>
        </w:tabs>
        <w:suppressAutoHyphens/>
        <w:autoSpaceDE w:val="0"/>
        <w:spacing w:after="0" w:line="240" w:lineRule="auto"/>
        <w:ind w:firstLine="709"/>
        <w:jc w:val="both"/>
        <w:rPr>
          <w:rFonts w:ascii="Times New Roman" w:eastAsia="Times New Roman" w:hAnsi="Times New Roman" w:cs="Times New Roman"/>
          <w:sz w:val="24"/>
          <w:szCs w:val="24"/>
          <w:lang w:eastAsia="ar-SA"/>
        </w:rPr>
      </w:pPr>
    </w:p>
    <w:p w14:paraId="269A21EC" w14:textId="2E6673D5" w:rsidR="005858A6" w:rsidRPr="00CA2A0C" w:rsidRDefault="005858A6" w:rsidP="00491738">
      <w:pPr>
        <w:spacing w:after="0" w:line="240" w:lineRule="auto"/>
        <w:jc w:val="center"/>
        <w:rPr>
          <w:rFonts w:ascii="Times New Roman" w:eastAsia="Times New Roman" w:hAnsi="Times New Roman" w:cs="Times New Roman"/>
          <w:b/>
          <w:sz w:val="24"/>
          <w:szCs w:val="24"/>
        </w:rPr>
      </w:pPr>
      <w:r w:rsidRPr="00CA2A0C">
        <w:rPr>
          <w:rFonts w:ascii="Times New Roman" w:eastAsia="Times New Roman" w:hAnsi="Times New Roman" w:cs="Times New Roman"/>
          <w:b/>
          <w:sz w:val="24"/>
          <w:szCs w:val="24"/>
        </w:rPr>
        <w:t>XI. NENUGALIMOS JĖGOS APLINKYBĖS</w:t>
      </w:r>
    </w:p>
    <w:p w14:paraId="02141E8C" w14:textId="77777777" w:rsidR="005858A6" w:rsidRPr="00CA2A0C" w:rsidRDefault="005858A6" w:rsidP="00491738">
      <w:pPr>
        <w:tabs>
          <w:tab w:val="left" w:pos="1080"/>
          <w:tab w:val="num" w:pos="1440"/>
        </w:tabs>
        <w:spacing w:after="0" w:line="240" w:lineRule="auto"/>
        <w:jc w:val="both"/>
        <w:rPr>
          <w:rFonts w:ascii="Times New Roman" w:eastAsia="Calibri" w:hAnsi="Times New Roman" w:cs="Times New Roman"/>
          <w:b/>
          <w:sz w:val="24"/>
          <w:szCs w:val="24"/>
          <w:lang w:eastAsia="lt-LT"/>
        </w:rPr>
      </w:pPr>
    </w:p>
    <w:p w14:paraId="58E4A318" w14:textId="7571B840" w:rsidR="005858A6" w:rsidRPr="00CA2A0C" w:rsidRDefault="005858A6" w:rsidP="00491738">
      <w:pPr>
        <w:spacing w:after="0" w:line="240" w:lineRule="auto"/>
        <w:ind w:firstLine="709"/>
        <w:jc w:val="both"/>
        <w:rPr>
          <w:rFonts w:ascii="Times New Roman" w:eastAsia="Calibri" w:hAnsi="Times New Roman" w:cs="Times New Roman"/>
          <w:sz w:val="24"/>
          <w:szCs w:val="24"/>
        </w:rPr>
      </w:pPr>
      <w:r w:rsidRPr="00CA2A0C">
        <w:rPr>
          <w:rFonts w:ascii="Times New Roman" w:eastAsia="Calibri" w:hAnsi="Times New Roman" w:cs="Times New Roman"/>
          <w:sz w:val="24"/>
          <w:szCs w:val="24"/>
        </w:rPr>
        <w:t>1</w:t>
      </w:r>
      <w:r w:rsidR="00B7341A" w:rsidRPr="00CA2A0C">
        <w:rPr>
          <w:rFonts w:ascii="Times New Roman" w:eastAsia="Calibri" w:hAnsi="Times New Roman" w:cs="Times New Roman"/>
          <w:sz w:val="24"/>
          <w:szCs w:val="24"/>
        </w:rPr>
        <w:t>1</w:t>
      </w:r>
      <w:r w:rsidRPr="00CA2A0C">
        <w:rPr>
          <w:rFonts w:ascii="Times New Roman" w:eastAsia="Calibri" w:hAnsi="Times New Roman" w:cs="Times New Roman"/>
          <w:sz w:val="24"/>
          <w:szCs w:val="24"/>
        </w:rPr>
        <w:t>.1. Nė viena iš Sutarties Šalių neatsako už prisiimtų įsipareigojimų visišką ar dalinį neįvykdymą, jeigu ji įrodo, kad įsipareigojimų neįvykdė dėl aplinkybių, kurių ji negalėjo kontroliuoti bei numatyti Sutarties sudarymo metu, ir kad protingomis pastangomis negalėjo užkirsti kelio šių aplinkybių ar jų pasekmių atsiradimui (</w:t>
      </w:r>
      <w:r w:rsidRPr="00CA2A0C">
        <w:rPr>
          <w:rFonts w:ascii="Times New Roman" w:eastAsia="Calibri" w:hAnsi="Times New Roman" w:cs="Times New Roman"/>
          <w:i/>
          <w:sz w:val="24"/>
          <w:szCs w:val="24"/>
        </w:rPr>
        <w:t>force majeure)</w:t>
      </w:r>
      <w:r w:rsidRPr="00CA2A0C">
        <w:rPr>
          <w:rFonts w:ascii="Times New Roman" w:eastAsia="Calibri" w:hAnsi="Times New Roman" w:cs="Times New Roman"/>
          <w:sz w:val="24"/>
          <w:szCs w:val="24"/>
        </w:rPr>
        <w:t>.</w:t>
      </w:r>
    </w:p>
    <w:p w14:paraId="5651BF70" w14:textId="3D776290" w:rsidR="005858A6" w:rsidRPr="00CA2A0C" w:rsidRDefault="005858A6" w:rsidP="00491738">
      <w:pPr>
        <w:spacing w:after="0" w:line="240" w:lineRule="auto"/>
        <w:ind w:firstLine="709"/>
        <w:jc w:val="both"/>
        <w:rPr>
          <w:rFonts w:ascii="Times New Roman" w:eastAsia="Calibri" w:hAnsi="Times New Roman" w:cs="Times New Roman"/>
          <w:sz w:val="24"/>
          <w:szCs w:val="24"/>
        </w:rPr>
      </w:pPr>
      <w:r w:rsidRPr="00CA2A0C">
        <w:rPr>
          <w:rFonts w:ascii="Times New Roman" w:eastAsia="Calibri" w:hAnsi="Times New Roman" w:cs="Times New Roman"/>
          <w:sz w:val="24"/>
          <w:szCs w:val="24"/>
        </w:rPr>
        <w:t>1</w:t>
      </w:r>
      <w:r w:rsidR="00B7341A" w:rsidRPr="00CA2A0C">
        <w:rPr>
          <w:rFonts w:ascii="Times New Roman" w:eastAsia="Calibri" w:hAnsi="Times New Roman" w:cs="Times New Roman"/>
          <w:sz w:val="24"/>
          <w:szCs w:val="24"/>
        </w:rPr>
        <w:t>1</w:t>
      </w:r>
      <w:r w:rsidRPr="00CA2A0C">
        <w:rPr>
          <w:rFonts w:ascii="Times New Roman" w:eastAsia="Calibri" w:hAnsi="Times New Roman" w:cs="Times New Roman"/>
          <w:sz w:val="24"/>
          <w:szCs w:val="24"/>
        </w:rPr>
        <w:t>.2. Nenugalimos jėgos aplinkybėmis yra laikomos aplinkybės, nurodytos Atleidimo nuo atsakomybės esant nenugalimos jėgos aplinkybėms taisyklėse, patvirtintose Lietuvos Respublikos Vyriausybės 1996 m. liepos 15 d. nutarimu Nr. 840.</w:t>
      </w:r>
    </w:p>
    <w:p w14:paraId="192A15DD" w14:textId="17E7675E" w:rsidR="005858A6" w:rsidRPr="00CA2A0C" w:rsidRDefault="005858A6" w:rsidP="00491738">
      <w:pPr>
        <w:spacing w:after="0" w:line="240" w:lineRule="auto"/>
        <w:ind w:firstLine="709"/>
        <w:jc w:val="both"/>
        <w:rPr>
          <w:rFonts w:ascii="Times New Roman" w:eastAsia="Calibri" w:hAnsi="Times New Roman" w:cs="Times New Roman"/>
          <w:sz w:val="24"/>
          <w:szCs w:val="24"/>
        </w:rPr>
      </w:pPr>
      <w:r w:rsidRPr="00CA2A0C">
        <w:rPr>
          <w:rFonts w:ascii="Times New Roman" w:eastAsia="Calibri" w:hAnsi="Times New Roman" w:cs="Times New Roman"/>
          <w:sz w:val="24"/>
          <w:szCs w:val="24"/>
        </w:rPr>
        <w:t>1</w:t>
      </w:r>
      <w:r w:rsidR="00B7341A" w:rsidRPr="00CA2A0C">
        <w:rPr>
          <w:rFonts w:ascii="Times New Roman" w:eastAsia="Calibri" w:hAnsi="Times New Roman" w:cs="Times New Roman"/>
          <w:sz w:val="24"/>
          <w:szCs w:val="24"/>
        </w:rPr>
        <w:t>1</w:t>
      </w:r>
      <w:r w:rsidRPr="00CA2A0C">
        <w:rPr>
          <w:rFonts w:ascii="Times New Roman" w:eastAsia="Calibri" w:hAnsi="Times New Roman" w:cs="Times New Roman"/>
          <w:sz w:val="24"/>
          <w:szCs w:val="24"/>
        </w:rPr>
        <w:t>.3. Nenugalima jėga (</w:t>
      </w:r>
      <w:r w:rsidRPr="00CA2A0C">
        <w:rPr>
          <w:rFonts w:ascii="Times New Roman" w:eastAsia="Calibri" w:hAnsi="Times New Roman" w:cs="Times New Roman"/>
          <w:i/>
          <w:sz w:val="24"/>
          <w:szCs w:val="24"/>
        </w:rPr>
        <w:t>force majeure</w:t>
      </w:r>
      <w:r w:rsidRPr="00CA2A0C">
        <w:rPr>
          <w:rFonts w:ascii="Times New Roman" w:eastAsia="Calibri" w:hAnsi="Times New Roman" w:cs="Times New Roman"/>
          <w:sz w:val="24"/>
          <w:szCs w:val="24"/>
        </w:rPr>
        <w:t>) nelaikomos Šalies veiklai turėjusios įtakos aplinkybės, į kurių galimybę Šalys, sudarydamos Sutartį, atsižvelgė, t. y. Lietuvoje, jos ūkyje pasitaikančios aplinkybės, sąlygos, valstybės ar savivaldos institucijų sprendimai, sukėlę bet kurios iš Šalių reorganizavimą, privatizavimą, likvidavimą, veiklos pobūdžio pakeitimą, sustabdymą (trukdymą), kitos aplinkybės, kurios turėtų būti laikomos ypatingomis, bet Lietuvoje Sutarties sudarymo metu yra tikėtinos.</w:t>
      </w:r>
    </w:p>
    <w:p w14:paraId="7E958185" w14:textId="64173CC9" w:rsidR="005858A6" w:rsidRPr="00CA2A0C" w:rsidRDefault="005858A6" w:rsidP="00491738">
      <w:pPr>
        <w:spacing w:after="0" w:line="240" w:lineRule="auto"/>
        <w:ind w:firstLine="709"/>
        <w:jc w:val="both"/>
        <w:rPr>
          <w:rFonts w:ascii="Times New Roman" w:eastAsia="Calibri" w:hAnsi="Times New Roman" w:cs="Times New Roman"/>
          <w:sz w:val="24"/>
          <w:szCs w:val="24"/>
        </w:rPr>
      </w:pPr>
      <w:r w:rsidRPr="00CA2A0C">
        <w:rPr>
          <w:rFonts w:ascii="Times New Roman" w:eastAsia="Calibri" w:hAnsi="Times New Roman" w:cs="Times New Roman"/>
          <w:sz w:val="24"/>
          <w:szCs w:val="24"/>
        </w:rPr>
        <w:t>1</w:t>
      </w:r>
      <w:r w:rsidR="00B7341A" w:rsidRPr="00CA2A0C">
        <w:rPr>
          <w:rFonts w:ascii="Times New Roman" w:eastAsia="Calibri" w:hAnsi="Times New Roman" w:cs="Times New Roman"/>
          <w:sz w:val="24"/>
          <w:szCs w:val="24"/>
        </w:rPr>
        <w:t>1</w:t>
      </w:r>
      <w:r w:rsidRPr="00CA2A0C">
        <w:rPr>
          <w:rFonts w:ascii="Times New Roman" w:eastAsia="Calibri" w:hAnsi="Times New Roman" w:cs="Times New Roman"/>
          <w:sz w:val="24"/>
          <w:szCs w:val="24"/>
        </w:rPr>
        <w:t>.4. Šalis, prašanti atleisti ją nuo atsakomybės, privalo pranešti kitai Šaliai raštu apie nenugalimos jėgos aplinkybes nedelsdama, bet ne vėliau kaip per 3 (tris) darbo dienas nuo tokių aplinkybių atsiradimo ar paaiškėjimo, pateikdama įrodymus, kad ji ėmėsi visų pagrįstų atsargumo priemonių ir dėjo visas pastangas, kad sumažintų išlaidas ar neigiamas pasekmes, taip pat pranešti galimą įsipareigojimų įvykdymo terminą. Pranešimo taip pat reikalaujama, kai išnyksta įsipareigojimų nevykdymo pagrindas.</w:t>
      </w:r>
    </w:p>
    <w:p w14:paraId="4896BB09" w14:textId="5D465088" w:rsidR="005858A6" w:rsidRPr="00CA2A0C" w:rsidRDefault="005858A6" w:rsidP="00491738">
      <w:pPr>
        <w:spacing w:after="0" w:line="240" w:lineRule="auto"/>
        <w:ind w:firstLine="709"/>
        <w:jc w:val="both"/>
        <w:rPr>
          <w:rFonts w:ascii="Times New Roman" w:eastAsia="Calibri" w:hAnsi="Times New Roman" w:cs="Times New Roman"/>
          <w:sz w:val="24"/>
          <w:szCs w:val="24"/>
        </w:rPr>
      </w:pPr>
      <w:r w:rsidRPr="00CA2A0C">
        <w:rPr>
          <w:rFonts w:ascii="Times New Roman" w:eastAsia="Calibri" w:hAnsi="Times New Roman" w:cs="Times New Roman"/>
          <w:sz w:val="24"/>
          <w:szCs w:val="24"/>
        </w:rPr>
        <w:t>1</w:t>
      </w:r>
      <w:r w:rsidR="00B7341A" w:rsidRPr="00CA2A0C">
        <w:rPr>
          <w:rFonts w:ascii="Times New Roman" w:eastAsia="Calibri" w:hAnsi="Times New Roman" w:cs="Times New Roman"/>
          <w:sz w:val="24"/>
          <w:szCs w:val="24"/>
        </w:rPr>
        <w:t>1</w:t>
      </w:r>
      <w:r w:rsidRPr="00CA2A0C">
        <w:rPr>
          <w:rFonts w:ascii="Times New Roman" w:eastAsia="Calibri" w:hAnsi="Times New Roman" w:cs="Times New Roman"/>
          <w:sz w:val="24"/>
          <w:szCs w:val="24"/>
        </w:rPr>
        <w:t xml:space="preserve">.5. Pagrindas atleisti Šalį nuo atsakomybės atsiranda nuo nenugalimos jėgos aplinkybių atsiradimo momento arba, jeigu laiku nebuvo pateiktas pranešimas, nuo pranešimo pateikimo </w:t>
      </w:r>
      <w:r w:rsidRPr="00CA2A0C">
        <w:rPr>
          <w:rFonts w:ascii="Times New Roman" w:eastAsia="Calibri" w:hAnsi="Times New Roman" w:cs="Times New Roman"/>
          <w:sz w:val="24"/>
          <w:szCs w:val="24"/>
        </w:rPr>
        <w:lastRenderedPageBreak/>
        <w:t>momento. Jeigu Šalis laiku neišsiunčia pranešimo arba neinformuoja, ji privalo kompensuoti kitai Šaliai žalą, kurią ši patyrė dėl laiku nepateikto pranešimo arba dėl to, kad nebuvo jokio pranešimo.</w:t>
      </w:r>
    </w:p>
    <w:p w14:paraId="59921B83" w14:textId="77CE0A18" w:rsidR="005858A6" w:rsidRPr="00CA2A0C" w:rsidRDefault="005858A6" w:rsidP="00491738">
      <w:pPr>
        <w:spacing w:after="0" w:line="240" w:lineRule="auto"/>
        <w:ind w:firstLine="720"/>
        <w:jc w:val="both"/>
        <w:rPr>
          <w:rFonts w:ascii="Times New Roman" w:eastAsia="Calibri" w:hAnsi="Times New Roman" w:cs="Times New Roman"/>
          <w:sz w:val="24"/>
          <w:szCs w:val="24"/>
        </w:rPr>
      </w:pPr>
      <w:r w:rsidRPr="00CA2A0C">
        <w:rPr>
          <w:rFonts w:ascii="Times New Roman" w:eastAsia="Calibri" w:hAnsi="Times New Roman" w:cs="Times New Roman"/>
          <w:sz w:val="24"/>
          <w:szCs w:val="24"/>
        </w:rPr>
        <w:t>1</w:t>
      </w:r>
      <w:r w:rsidR="00B7341A" w:rsidRPr="00CA2A0C">
        <w:rPr>
          <w:rFonts w:ascii="Times New Roman" w:eastAsia="Calibri" w:hAnsi="Times New Roman" w:cs="Times New Roman"/>
          <w:sz w:val="24"/>
          <w:szCs w:val="24"/>
        </w:rPr>
        <w:t>1</w:t>
      </w:r>
      <w:r w:rsidRPr="00CA2A0C">
        <w:rPr>
          <w:rFonts w:ascii="Times New Roman" w:eastAsia="Calibri" w:hAnsi="Times New Roman" w:cs="Times New Roman"/>
          <w:sz w:val="24"/>
          <w:szCs w:val="24"/>
        </w:rPr>
        <w:t>.6. Jeigu nenugalimos jėgos aplinkybės tęsiasi ilgiau kaip 1 (vieną) mėnesį nuo pranešimo apie jas gavimo dienos, bet kuri Šalis gali nutraukti Sutartį apie tai pranešusi kitai Šaliai prieš 5 (penkias) darbo dienas.</w:t>
      </w:r>
    </w:p>
    <w:p w14:paraId="0EE6BFF1" w14:textId="414A1499" w:rsidR="00BB3BF6" w:rsidRPr="00CA2A0C" w:rsidRDefault="00BB3BF6" w:rsidP="00491738">
      <w:pPr>
        <w:spacing w:after="0" w:line="240" w:lineRule="auto"/>
        <w:ind w:firstLine="720"/>
        <w:jc w:val="both"/>
        <w:rPr>
          <w:rFonts w:ascii="Times New Roman" w:eastAsia="Calibri" w:hAnsi="Times New Roman" w:cs="Times New Roman"/>
          <w:sz w:val="24"/>
          <w:szCs w:val="24"/>
        </w:rPr>
      </w:pPr>
    </w:p>
    <w:p w14:paraId="5204FAA3" w14:textId="77777777" w:rsidR="00882207" w:rsidRPr="00CA2A0C" w:rsidRDefault="00882207" w:rsidP="00491738">
      <w:pPr>
        <w:spacing w:after="0" w:line="240" w:lineRule="auto"/>
        <w:ind w:firstLine="720"/>
        <w:jc w:val="both"/>
        <w:rPr>
          <w:rFonts w:ascii="Times New Roman" w:eastAsia="Calibri" w:hAnsi="Times New Roman" w:cs="Times New Roman"/>
          <w:sz w:val="24"/>
          <w:szCs w:val="24"/>
        </w:rPr>
      </w:pPr>
    </w:p>
    <w:p w14:paraId="55366939" w14:textId="36663B39" w:rsidR="005858A6" w:rsidRPr="00CA2A0C" w:rsidRDefault="005858A6" w:rsidP="005E331C">
      <w:pPr>
        <w:spacing w:after="0" w:line="240" w:lineRule="auto"/>
        <w:jc w:val="center"/>
        <w:rPr>
          <w:rFonts w:ascii="Times New Roman" w:eastAsia="Times New Roman" w:hAnsi="Times New Roman" w:cs="Times New Roman"/>
          <w:b/>
          <w:sz w:val="24"/>
          <w:szCs w:val="24"/>
        </w:rPr>
      </w:pPr>
      <w:r w:rsidRPr="00CA2A0C">
        <w:rPr>
          <w:rFonts w:ascii="Times New Roman" w:eastAsia="Times New Roman" w:hAnsi="Times New Roman" w:cs="Times New Roman"/>
          <w:b/>
          <w:sz w:val="24"/>
          <w:szCs w:val="24"/>
        </w:rPr>
        <w:t>XII. SUTARTIES NUTRAUKIMO TVARKA</w:t>
      </w:r>
    </w:p>
    <w:p w14:paraId="236F9A7B" w14:textId="77777777" w:rsidR="005858A6" w:rsidRPr="00CA2A0C" w:rsidRDefault="005858A6" w:rsidP="00491738">
      <w:pPr>
        <w:spacing w:after="0" w:line="240" w:lineRule="auto"/>
        <w:rPr>
          <w:rFonts w:ascii="Times New Roman" w:eastAsia="Times New Roman" w:hAnsi="Times New Roman" w:cs="Times New Roman"/>
          <w:b/>
          <w:sz w:val="24"/>
          <w:szCs w:val="24"/>
        </w:rPr>
      </w:pPr>
    </w:p>
    <w:p w14:paraId="0B86344F" w14:textId="50C9939A" w:rsidR="005858A6" w:rsidRPr="00CA2A0C" w:rsidRDefault="005858A6" w:rsidP="00491738">
      <w:pPr>
        <w:spacing w:after="0" w:line="240" w:lineRule="auto"/>
        <w:ind w:firstLine="709"/>
        <w:jc w:val="both"/>
        <w:rPr>
          <w:rFonts w:ascii="Times New Roman" w:eastAsia="Times New Roman" w:hAnsi="Times New Roman" w:cs="Times New Roman"/>
          <w:sz w:val="24"/>
          <w:szCs w:val="24"/>
        </w:rPr>
      </w:pPr>
      <w:r w:rsidRPr="00CA2A0C">
        <w:rPr>
          <w:rFonts w:ascii="Times New Roman" w:eastAsia="Times New Roman" w:hAnsi="Times New Roman" w:cs="Times New Roman"/>
          <w:sz w:val="24"/>
          <w:szCs w:val="24"/>
        </w:rPr>
        <w:t>1</w:t>
      </w:r>
      <w:r w:rsidR="00B7341A" w:rsidRPr="00CA2A0C">
        <w:rPr>
          <w:rFonts w:ascii="Times New Roman" w:eastAsia="Times New Roman" w:hAnsi="Times New Roman" w:cs="Times New Roman"/>
          <w:sz w:val="24"/>
          <w:szCs w:val="24"/>
        </w:rPr>
        <w:t>2</w:t>
      </w:r>
      <w:r w:rsidRPr="00CA2A0C">
        <w:rPr>
          <w:rFonts w:ascii="Times New Roman" w:eastAsia="Times New Roman" w:hAnsi="Times New Roman" w:cs="Times New Roman"/>
          <w:sz w:val="24"/>
          <w:szCs w:val="24"/>
        </w:rPr>
        <w:t>.1. Sutartis gali būti nutraukta:</w:t>
      </w:r>
    </w:p>
    <w:p w14:paraId="36916316" w14:textId="3CCF0B0D" w:rsidR="005858A6" w:rsidRPr="00CA2A0C" w:rsidRDefault="005858A6" w:rsidP="00491738">
      <w:pPr>
        <w:spacing w:after="0" w:line="240" w:lineRule="auto"/>
        <w:ind w:firstLine="709"/>
        <w:jc w:val="both"/>
        <w:rPr>
          <w:rFonts w:ascii="Times New Roman" w:eastAsia="Calibri" w:hAnsi="Times New Roman" w:cs="Times New Roman"/>
          <w:sz w:val="24"/>
          <w:szCs w:val="24"/>
          <w:lang w:eastAsia="lt-LT"/>
        </w:rPr>
      </w:pPr>
      <w:r w:rsidRPr="00CA2A0C">
        <w:rPr>
          <w:rFonts w:ascii="Times New Roman" w:eastAsia="Calibri" w:hAnsi="Times New Roman" w:cs="Times New Roman"/>
          <w:sz w:val="24"/>
          <w:szCs w:val="24"/>
          <w:lang w:eastAsia="lt-LT"/>
        </w:rPr>
        <w:t>1</w:t>
      </w:r>
      <w:r w:rsidR="00B7341A" w:rsidRPr="00CA2A0C">
        <w:rPr>
          <w:rFonts w:ascii="Times New Roman" w:eastAsia="Calibri" w:hAnsi="Times New Roman" w:cs="Times New Roman"/>
          <w:sz w:val="24"/>
          <w:szCs w:val="24"/>
          <w:lang w:eastAsia="lt-LT"/>
        </w:rPr>
        <w:t>2</w:t>
      </w:r>
      <w:r w:rsidRPr="00CA2A0C">
        <w:rPr>
          <w:rFonts w:ascii="Times New Roman" w:eastAsia="Calibri" w:hAnsi="Times New Roman" w:cs="Times New Roman"/>
          <w:sz w:val="24"/>
          <w:szCs w:val="24"/>
          <w:lang w:eastAsia="lt-LT"/>
        </w:rPr>
        <w:t>.1.1. Užsakovas įspėjęs Rangovą prieš 14 (keturiolika) kalendorinių dienų, gali vienašališkai nutraukti Sutartį šiais atvejais:</w:t>
      </w:r>
    </w:p>
    <w:p w14:paraId="0293192A" w14:textId="6D03CCD0" w:rsidR="005858A6" w:rsidRPr="00CA2A0C" w:rsidRDefault="005858A6" w:rsidP="00491738">
      <w:pPr>
        <w:spacing w:after="0" w:line="240" w:lineRule="auto"/>
        <w:ind w:firstLine="709"/>
        <w:jc w:val="both"/>
        <w:rPr>
          <w:rFonts w:ascii="Times New Roman" w:eastAsia="Calibri" w:hAnsi="Times New Roman" w:cs="Times New Roman"/>
          <w:sz w:val="24"/>
          <w:szCs w:val="24"/>
          <w:lang w:eastAsia="lt-LT"/>
        </w:rPr>
      </w:pPr>
      <w:r w:rsidRPr="00CA2A0C">
        <w:rPr>
          <w:rFonts w:ascii="Times New Roman" w:eastAsia="Calibri" w:hAnsi="Times New Roman" w:cs="Times New Roman"/>
          <w:sz w:val="24"/>
          <w:szCs w:val="24"/>
          <w:lang w:eastAsia="lt-LT"/>
        </w:rPr>
        <w:t>1</w:t>
      </w:r>
      <w:r w:rsidR="00B7341A" w:rsidRPr="00CA2A0C">
        <w:rPr>
          <w:rFonts w:ascii="Times New Roman" w:eastAsia="Calibri" w:hAnsi="Times New Roman" w:cs="Times New Roman"/>
          <w:sz w:val="24"/>
          <w:szCs w:val="24"/>
          <w:lang w:eastAsia="lt-LT"/>
        </w:rPr>
        <w:t>2</w:t>
      </w:r>
      <w:r w:rsidRPr="00CA2A0C">
        <w:rPr>
          <w:rFonts w:ascii="Times New Roman" w:eastAsia="Calibri" w:hAnsi="Times New Roman" w:cs="Times New Roman"/>
          <w:sz w:val="24"/>
          <w:szCs w:val="24"/>
          <w:lang w:eastAsia="lt-LT"/>
        </w:rPr>
        <w:t>.1.1.1. kai Rangovas per pagrįstai nustatytą laikotarpį neįvykdo pagrįstų Užsakovo nurodymų atlikti netinkamai įvykdytus arba neįvykdytus sutartinius įsipareigojimus;</w:t>
      </w:r>
    </w:p>
    <w:p w14:paraId="60390F63" w14:textId="22A1F6C7" w:rsidR="005858A6" w:rsidRPr="00CA2A0C" w:rsidRDefault="005858A6" w:rsidP="00491738">
      <w:pPr>
        <w:spacing w:after="0" w:line="240" w:lineRule="auto"/>
        <w:ind w:firstLine="709"/>
        <w:jc w:val="both"/>
        <w:rPr>
          <w:rFonts w:ascii="Times New Roman" w:eastAsia="Calibri" w:hAnsi="Times New Roman" w:cs="Times New Roman"/>
          <w:sz w:val="24"/>
          <w:szCs w:val="24"/>
          <w:lang w:eastAsia="lt-LT"/>
        </w:rPr>
      </w:pPr>
      <w:r w:rsidRPr="00CA2A0C">
        <w:rPr>
          <w:rFonts w:ascii="Times New Roman" w:eastAsia="Calibri" w:hAnsi="Times New Roman" w:cs="Times New Roman"/>
          <w:sz w:val="24"/>
          <w:szCs w:val="24"/>
          <w:lang w:eastAsia="lt-LT"/>
        </w:rPr>
        <w:t>1</w:t>
      </w:r>
      <w:r w:rsidR="00B7341A" w:rsidRPr="00CA2A0C">
        <w:rPr>
          <w:rFonts w:ascii="Times New Roman" w:eastAsia="Calibri" w:hAnsi="Times New Roman" w:cs="Times New Roman"/>
          <w:sz w:val="24"/>
          <w:szCs w:val="24"/>
          <w:lang w:eastAsia="lt-LT"/>
        </w:rPr>
        <w:t>2</w:t>
      </w:r>
      <w:r w:rsidRPr="00CA2A0C">
        <w:rPr>
          <w:rFonts w:ascii="Times New Roman" w:eastAsia="Calibri" w:hAnsi="Times New Roman" w:cs="Times New Roman"/>
          <w:sz w:val="24"/>
          <w:szCs w:val="24"/>
          <w:lang w:eastAsia="lt-LT"/>
        </w:rPr>
        <w:t>.1.1.2. kai Rangov</w:t>
      </w:r>
      <w:r w:rsidR="002E04B3" w:rsidRPr="00CA2A0C">
        <w:rPr>
          <w:rFonts w:ascii="Times New Roman" w:eastAsia="Calibri" w:hAnsi="Times New Roman" w:cs="Times New Roman"/>
          <w:sz w:val="24"/>
          <w:szCs w:val="24"/>
          <w:lang w:eastAsia="lt-LT"/>
        </w:rPr>
        <w:t xml:space="preserve">ui </w:t>
      </w:r>
      <w:r w:rsidR="002E04B3" w:rsidRPr="00CA2A0C">
        <w:rPr>
          <w:rFonts w:ascii="Times New Roman" w:eastAsia="Times New Roman" w:hAnsi="Times New Roman"/>
          <w:sz w:val="24"/>
          <w:szCs w:val="24"/>
        </w:rPr>
        <w:t>nustatomi esminiai Sutarties pažeidimai</w:t>
      </w:r>
      <w:r w:rsidRPr="00CA2A0C">
        <w:rPr>
          <w:rFonts w:ascii="Times New Roman" w:eastAsia="Calibri" w:hAnsi="Times New Roman" w:cs="Times New Roman"/>
          <w:sz w:val="24"/>
          <w:szCs w:val="24"/>
          <w:lang w:eastAsia="lt-LT"/>
        </w:rPr>
        <w:t xml:space="preserve">; </w:t>
      </w:r>
    </w:p>
    <w:p w14:paraId="08102C7A" w14:textId="7FDA5722" w:rsidR="005858A6" w:rsidRPr="00CA2A0C" w:rsidRDefault="005858A6" w:rsidP="00491738">
      <w:pPr>
        <w:spacing w:after="0" w:line="240" w:lineRule="auto"/>
        <w:ind w:firstLine="709"/>
        <w:jc w:val="both"/>
        <w:rPr>
          <w:rFonts w:ascii="Times New Roman" w:eastAsia="Calibri" w:hAnsi="Times New Roman" w:cs="Times New Roman"/>
          <w:sz w:val="24"/>
          <w:szCs w:val="24"/>
          <w:lang w:eastAsia="lt-LT"/>
        </w:rPr>
      </w:pPr>
      <w:r w:rsidRPr="00CA2A0C">
        <w:rPr>
          <w:rFonts w:ascii="Times New Roman" w:eastAsia="Calibri" w:hAnsi="Times New Roman" w:cs="Times New Roman"/>
          <w:sz w:val="24"/>
          <w:szCs w:val="24"/>
          <w:lang w:eastAsia="lt-LT"/>
        </w:rPr>
        <w:t>1</w:t>
      </w:r>
      <w:r w:rsidR="00B7341A" w:rsidRPr="00CA2A0C">
        <w:rPr>
          <w:rFonts w:ascii="Times New Roman" w:eastAsia="Calibri" w:hAnsi="Times New Roman" w:cs="Times New Roman"/>
          <w:sz w:val="24"/>
          <w:szCs w:val="24"/>
          <w:lang w:eastAsia="lt-LT"/>
        </w:rPr>
        <w:t>2</w:t>
      </w:r>
      <w:r w:rsidRPr="00CA2A0C">
        <w:rPr>
          <w:rFonts w:ascii="Times New Roman" w:eastAsia="Calibri" w:hAnsi="Times New Roman" w:cs="Times New Roman"/>
          <w:sz w:val="24"/>
          <w:szCs w:val="24"/>
          <w:lang w:eastAsia="lt-LT"/>
        </w:rPr>
        <w:t xml:space="preserve">.1.1.3. </w:t>
      </w:r>
      <w:r w:rsidR="00495352" w:rsidRPr="00CA2A0C">
        <w:rPr>
          <w:rFonts w:ascii="Times New Roman" w:eastAsia="Calibri" w:hAnsi="Times New Roman" w:cs="Times New Roman"/>
          <w:sz w:val="24"/>
          <w:szCs w:val="24"/>
        </w:rPr>
        <w:t>kai Rangovas perleidžia Sutartį be Užsakovo raštiško sutikimo</w:t>
      </w:r>
      <w:r w:rsidRPr="00CA2A0C">
        <w:rPr>
          <w:rFonts w:ascii="Times New Roman" w:eastAsia="Calibri" w:hAnsi="Times New Roman" w:cs="Times New Roman"/>
          <w:sz w:val="24"/>
          <w:szCs w:val="24"/>
          <w:lang w:eastAsia="lt-LT"/>
        </w:rPr>
        <w:t>;</w:t>
      </w:r>
    </w:p>
    <w:p w14:paraId="6F86F0D3" w14:textId="0656A117" w:rsidR="005858A6" w:rsidRPr="00CA2A0C" w:rsidRDefault="005858A6" w:rsidP="00491738">
      <w:pPr>
        <w:spacing w:after="0" w:line="240" w:lineRule="auto"/>
        <w:ind w:firstLine="709"/>
        <w:jc w:val="both"/>
        <w:rPr>
          <w:rFonts w:ascii="Times New Roman" w:eastAsia="Calibri" w:hAnsi="Times New Roman" w:cs="Times New Roman"/>
          <w:sz w:val="24"/>
          <w:szCs w:val="24"/>
          <w:lang w:eastAsia="lt-LT"/>
        </w:rPr>
      </w:pPr>
      <w:r w:rsidRPr="00CA2A0C">
        <w:rPr>
          <w:rFonts w:ascii="Times New Roman" w:eastAsia="Calibri" w:hAnsi="Times New Roman" w:cs="Times New Roman"/>
          <w:sz w:val="24"/>
          <w:szCs w:val="24"/>
          <w:lang w:eastAsia="lt-LT"/>
        </w:rPr>
        <w:t>1</w:t>
      </w:r>
      <w:r w:rsidR="00B7341A" w:rsidRPr="00CA2A0C">
        <w:rPr>
          <w:rFonts w:ascii="Times New Roman" w:eastAsia="Calibri" w:hAnsi="Times New Roman" w:cs="Times New Roman"/>
          <w:sz w:val="24"/>
          <w:szCs w:val="24"/>
          <w:lang w:eastAsia="lt-LT"/>
        </w:rPr>
        <w:t>2</w:t>
      </w:r>
      <w:r w:rsidRPr="00CA2A0C">
        <w:rPr>
          <w:rFonts w:ascii="Times New Roman" w:eastAsia="Calibri" w:hAnsi="Times New Roman" w:cs="Times New Roman"/>
          <w:sz w:val="24"/>
          <w:szCs w:val="24"/>
          <w:lang w:eastAsia="lt-LT"/>
        </w:rPr>
        <w:t>.1.1.4. kai Rangovas bankrutuoja arba yra likviduojamas, kai sustabdo ūkinę veiklą, arba kai įstatymuose ir kituose teisės aktuose numatyta tvarka susidaro analogiška situacija;</w:t>
      </w:r>
    </w:p>
    <w:p w14:paraId="26D1CACF" w14:textId="611C5190" w:rsidR="005858A6" w:rsidRPr="00CA2A0C" w:rsidRDefault="005858A6" w:rsidP="00491738">
      <w:pPr>
        <w:spacing w:after="0" w:line="240" w:lineRule="auto"/>
        <w:ind w:firstLine="709"/>
        <w:jc w:val="both"/>
        <w:rPr>
          <w:rFonts w:ascii="Times New Roman" w:eastAsia="Calibri" w:hAnsi="Times New Roman" w:cs="Times New Roman"/>
          <w:sz w:val="24"/>
          <w:szCs w:val="24"/>
          <w:lang w:eastAsia="lt-LT"/>
        </w:rPr>
      </w:pPr>
      <w:r w:rsidRPr="00CA2A0C">
        <w:rPr>
          <w:rFonts w:ascii="Times New Roman" w:eastAsia="Calibri" w:hAnsi="Times New Roman" w:cs="Times New Roman"/>
          <w:sz w:val="24"/>
          <w:szCs w:val="24"/>
          <w:lang w:eastAsia="lt-LT"/>
        </w:rPr>
        <w:t>1</w:t>
      </w:r>
      <w:r w:rsidR="00B7341A" w:rsidRPr="00CA2A0C">
        <w:rPr>
          <w:rFonts w:ascii="Times New Roman" w:eastAsia="Calibri" w:hAnsi="Times New Roman" w:cs="Times New Roman"/>
          <w:sz w:val="24"/>
          <w:szCs w:val="24"/>
          <w:lang w:eastAsia="lt-LT"/>
        </w:rPr>
        <w:t>2</w:t>
      </w:r>
      <w:r w:rsidRPr="00CA2A0C">
        <w:rPr>
          <w:rFonts w:ascii="Times New Roman" w:eastAsia="Calibri" w:hAnsi="Times New Roman" w:cs="Times New Roman"/>
          <w:sz w:val="24"/>
          <w:szCs w:val="24"/>
          <w:lang w:eastAsia="lt-LT"/>
        </w:rPr>
        <w:t xml:space="preserve">.1.1.5. kai keičiasi Rangovo organizacinė struktūra – juridinis statusas, pobūdis ar valdymo struktūra ir tai gali turėti neigiamos įtakos tinkamam </w:t>
      </w:r>
      <w:r w:rsidR="00882207" w:rsidRPr="00CA2A0C">
        <w:rPr>
          <w:rFonts w:ascii="Times New Roman" w:eastAsia="Calibri" w:hAnsi="Times New Roman" w:cs="Times New Roman"/>
          <w:sz w:val="24"/>
          <w:szCs w:val="24"/>
          <w:lang w:eastAsia="lt-LT"/>
        </w:rPr>
        <w:t>S</w:t>
      </w:r>
      <w:r w:rsidRPr="00CA2A0C">
        <w:rPr>
          <w:rFonts w:ascii="Times New Roman" w:eastAsia="Calibri" w:hAnsi="Times New Roman" w:cs="Times New Roman"/>
          <w:sz w:val="24"/>
          <w:szCs w:val="24"/>
          <w:lang w:eastAsia="lt-LT"/>
        </w:rPr>
        <w:t>utarties įvykdymui, išskyrus atvejus, kai dėl šių pasikeitimų keičiama Sutartis;</w:t>
      </w:r>
    </w:p>
    <w:p w14:paraId="595E404A" w14:textId="28FF9832" w:rsidR="005858A6" w:rsidRPr="00CA2A0C" w:rsidRDefault="005858A6" w:rsidP="00491738">
      <w:pPr>
        <w:spacing w:after="0" w:line="240" w:lineRule="auto"/>
        <w:ind w:firstLine="709"/>
        <w:jc w:val="both"/>
        <w:rPr>
          <w:rFonts w:ascii="Times New Roman" w:eastAsia="Calibri" w:hAnsi="Times New Roman" w:cs="Times New Roman"/>
          <w:sz w:val="24"/>
          <w:szCs w:val="24"/>
          <w:lang w:eastAsia="lt-LT"/>
        </w:rPr>
      </w:pPr>
      <w:r w:rsidRPr="00CA2A0C">
        <w:rPr>
          <w:rFonts w:ascii="Times New Roman" w:eastAsia="Calibri" w:hAnsi="Times New Roman" w:cs="Times New Roman"/>
          <w:sz w:val="24"/>
          <w:szCs w:val="24"/>
          <w:lang w:eastAsia="lt-LT"/>
        </w:rPr>
        <w:t>1</w:t>
      </w:r>
      <w:r w:rsidR="00B7341A" w:rsidRPr="00CA2A0C">
        <w:rPr>
          <w:rFonts w:ascii="Times New Roman" w:eastAsia="Calibri" w:hAnsi="Times New Roman" w:cs="Times New Roman"/>
          <w:sz w:val="24"/>
          <w:szCs w:val="24"/>
          <w:lang w:eastAsia="lt-LT"/>
        </w:rPr>
        <w:t>2</w:t>
      </w:r>
      <w:r w:rsidRPr="00CA2A0C">
        <w:rPr>
          <w:rFonts w:ascii="Times New Roman" w:eastAsia="Calibri" w:hAnsi="Times New Roman" w:cs="Times New Roman"/>
          <w:sz w:val="24"/>
          <w:szCs w:val="24"/>
          <w:lang w:eastAsia="lt-LT"/>
        </w:rPr>
        <w:t>.1.1.6. kai paaiškėja, kad su Rangovu neturėjo būti sudaryta pirkimo Sutartis dėl to, kad Europos Sąjungos Teisingumo Teismas procese pagal Sutarties dėl Europos Sąjungos veikimo 258 straipsnį pripažino, kad nebuvo įvykdyti įsipareigojimai pagal Europos Sąjungos steigiamąsias sutartis ir Direktyvą 2014/24/ES;</w:t>
      </w:r>
    </w:p>
    <w:p w14:paraId="008FDCD3" w14:textId="2102E16D" w:rsidR="005858A6" w:rsidRPr="00CA2A0C" w:rsidRDefault="005858A6" w:rsidP="00491738">
      <w:pPr>
        <w:spacing w:after="0" w:line="240" w:lineRule="auto"/>
        <w:ind w:firstLine="709"/>
        <w:jc w:val="both"/>
        <w:rPr>
          <w:rFonts w:ascii="Times New Roman" w:eastAsia="Calibri" w:hAnsi="Times New Roman" w:cs="Times New Roman"/>
          <w:sz w:val="24"/>
          <w:szCs w:val="24"/>
          <w:lang w:eastAsia="lt-LT"/>
        </w:rPr>
      </w:pPr>
      <w:r w:rsidRPr="00CA2A0C">
        <w:rPr>
          <w:rFonts w:ascii="Times New Roman" w:eastAsia="Calibri" w:hAnsi="Times New Roman" w:cs="Times New Roman"/>
          <w:sz w:val="24"/>
          <w:szCs w:val="24"/>
          <w:lang w:eastAsia="lt-LT"/>
        </w:rPr>
        <w:t>1</w:t>
      </w:r>
      <w:r w:rsidR="00B7341A" w:rsidRPr="00CA2A0C">
        <w:rPr>
          <w:rFonts w:ascii="Times New Roman" w:eastAsia="Calibri" w:hAnsi="Times New Roman" w:cs="Times New Roman"/>
          <w:sz w:val="24"/>
          <w:szCs w:val="24"/>
          <w:lang w:eastAsia="lt-LT"/>
        </w:rPr>
        <w:t>2</w:t>
      </w:r>
      <w:r w:rsidRPr="00CA2A0C">
        <w:rPr>
          <w:rFonts w:ascii="Times New Roman" w:eastAsia="Calibri" w:hAnsi="Times New Roman" w:cs="Times New Roman"/>
          <w:sz w:val="24"/>
          <w:szCs w:val="24"/>
          <w:lang w:eastAsia="lt-LT"/>
        </w:rPr>
        <w:t>.1.2. Rangovas, gavęs pranešimą iš Užsakovo apie Sutarties nutraukimą pagal bet kurią iš Sutarties 1</w:t>
      </w:r>
      <w:r w:rsidR="00B7341A" w:rsidRPr="00CA2A0C">
        <w:rPr>
          <w:rFonts w:ascii="Times New Roman" w:eastAsia="Calibri" w:hAnsi="Times New Roman" w:cs="Times New Roman"/>
          <w:sz w:val="24"/>
          <w:szCs w:val="24"/>
          <w:lang w:eastAsia="lt-LT"/>
        </w:rPr>
        <w:t>2</w:t>
      </w:r>
      <w:r w:rsidRPr="00CA2A0C">
        <w:rPr>
          <w:rFonts w:ascii="Times New Roman" w:eastAsia="Calibri" w:hAnsi="Times New Roman" w:cs="Times New Roman"/>
          <w:sz w:val="24"/>
          <w:szCs w:val="24"/>
          <w:lang w:eastAsia="lt-LT"/>
        </w:rPr>
        <w:t>.1.1 punkte numatytų sąlygų, turi teisę pateikti Užsakovui rašytinius paaiškinimus per 5 (penkias) darbo dienas nuo pranešimo iš Užsakovo gavimo dienos.</w:t>
      </w:r>
    </w:p>
    <w:p w14:paraId="2A172EC5" w14:textId="3073C001" w:rsidR="005858A6" w:rsidRPr="00CA2A0C" w:rsidRDefault="005858A6" w:rsidP="00491738">
      <w:pPr>
        <w:spacing w:after="0" w:line="240" w:lineRule="auto"/>
        <w:ind w:firstLine="709"/>
        <w:jc w:val="both"/>
        <w:rPr>
          <w:rFonts w:ascii="Times New Roman" w:eastAsia="Calibri" w:hAnsi="Times New Roman" w:cs="Times New Roman"/>
          <w:sz w:val="24"/>
          <w:szCs w:val="24"/>
          <w:lang w:eastAsia="lt-LT"/>
        </w:rPr>
      </w:pPr>
      <w:r w:rsidRPr="00CA2A0C">
        <w:rPr>
          <w:rFonts w:ascii="Times New Roman" w:eastAsia="Calibri" w:hAnsi="Times New Roman" w:cs="Times New Roman"/>
          <w:sz w:val="24"/>
          <w:szCs w:val="24"/>
          <w:lang w:eastAsia="lt-LT"/>
        </w:rPr>
        <w:t>1</w:t>
      </w:r>
      <w:r w:rsidR="00B7341A" w:rsidRPr="00CA2A0C">
        <w:rPr>
          <w:rFonts w:ascii="Times New Roman" w:eastAsia="Calibri" w:hAnsi="Times New Roman" w:cs="Times New Roman"/>
          <w:sz w:val="24"/>
          <w:szCs w:val="24"/>
          <w:lang w:eastAsia="lt-LT"/>
        </w:rPr>
        <w:t>2</w:t>
      </w:r>
      <w:r w:rsidRPr="00CA2A0C">
        <w:rPr>
          <w:rFonts w:ascii="Times New Roman" w:eastAsia="Calibri" w:hAnsi="Times New Roman" w:cs="Times New Roman"/>
          <w:sz w:val="24"/>
          <w:szCs w:val="24"/>
          <w:lang w:eastAsia="lt-LT"/>
        </w:rPr>
        <w:t>.1.3. Rangovas, įspėjęs Užsakovą prieš 14 (keturiolika) kalendorinių dienų, gali nutraukti Sutartį, jei:</w:t>
      </w:r>
    </w:p>
    <w:p w14:paraId="566A042C" w14:textId="1A027880" w:rsidR="005858A6" w:rsidRPr="00CA2A0C" w:rsidRDefault="005858A6" w:rsidP="00491738">
      <w:pPr>
        <w:spacing w:after="0" w:line="240" w:lineRule="auto"/>
        <w:ind w:firstLine="709"/>
        <w:jc w:val="both"/>
        <w:rPr>
          <w:rFonts w:ascii="Times New Roman" w:eastAsia="Calibri" w:hAnsi="Times New Roman" w:cs="Times New Roman"/>
          <w:sz w:val="24"/>
          <w:szCs w:val="24"/>
          <w:lang w:eastAsia="lt-LT"/>
        </w:rPr>
      </w:pPr>
      <w:r w:rsidRPr="00CA2A0C">
        <w:rPr>
          <w:rFonts w:ascii="Times New Roman" w:eastAsia="Calibri" w:hAnsi="Times New Roman" w:cs="Times New Roman"/>
          <w:sz w:val="24"/>
          <w:szCs w:val="24"/>
          <w:lang w:eastAsia="lt-LT"/>
        </w:rPr>
        <w:t>1</w:t>
      </w:r>
      <w:r w:rsidR="00B7341A" w:rsidRPr="00CA2A0C">
        <w:rPr>
          <w:rFonts w:ascii="Times New Roman" w:eastAsia="Calibri" w:hAnsi="Times New Roman" w:cs="Times New Roman"/>
          <w:sz w:val="24"/>
          <w:szCs w:val="24"/>
          <w:lang w:eastAsia="lt-LT"/>
        </w:rPr>
        <w:t>2</w:t>
      </w:r>
      <w:r w:rsidRPr="00CA2A0C">
        <w:rPr>
          <w:rFonts w:ascii="Times New Roman" w:eastAsia="Calibri" w:hAnsi="Times New Roman" w:cs="Times New Roman"/>
          <w:sz w:val="24"/>
          <w:szCs w:val="24"/>
          <w:lang w:eastAsia="lt-LT"/>
        </w:rPr>
        <w:t>.1.3.1. Užsakovas nevykdo savo sutartinių įsipareigojimų daugiau kaip 90 (devyniasdešimt) kalendorinių dienų;</w:t>
      </w:r>
    </w:p>
    <w:p w14:paraId="3C2EF1B3" w14:textId="78CEF0D1" w:rsidR="005858A6" w:rsidRPr="00CA2A0C" w:rsidRDefault="005858A6" w:rsidP="00491738">
      <w:pPr>
        <w:spacing w:after="0" w:line="240" w:lineRule="auto"/>
        <w:ind w:firstLine="709"/>
        <w:jc w:val="both"/>
        <w:rPr>
          <w:rFonts w:ascii="Times New Roman" w:eastAsia="Calibri" w:hAnsi="Times New Roman" w:cs="Times New Roman"/>
          <w:sz w:val="24"/>
          <w:szCs w:val="24"/>
          <w:lang w:eastAsia="lt-LT"/>
        </w:rPr>
      </w:pPr>
      <w:r w:rsidRPr="00CA2A0C">
        <w:rPr>
          <w:rFonts w:ascii="Times New Roman" w:eastAsia="Calibri" w:hAnsi="Times New Roman" w:cs="Times New Roman"/>
          <w:sz w:val="24"/>
          <w:szCs w:val="24"/>
          <w:lang w:eastAsia="lt-LT"/>
        </w:rPr>
        <w:t>1</w:t>
      </w:r>
      <w:r w:rsidR="00B7341A" w:rsidRPr="00CA2A0C">
        <w:rPr>
          <w:rFonts w:ascii="Times New Roman" w:eastAsia="Calibri" w:hAnsi="Times New Roman" w:cs="Times New Roman"/>
          <w:sz w:val="24"/>
          <w:szCs w:val="24"/>
          <w:lang w:eastAsia="lt-LT"/>
        </w:rPr>
        <w:t>2</w:t>
      </w:r>
      <w:r w:rsidRPr="00CA2A0C">
        <w:rPr>
          <w:rFonts w:ascii="Times New Roman" w:eastAsia="Calibri" w:hAnsi="Times New Roman" w:cs="Times New Roman"/>
          <w:sz w:val="24"/>
          <w:szCs w:val="24"/>
          <w:lang w:eastAsia="lt-LT"/>
        </w:rPr>
        <w:t>.1.3.2. Užsakovas stabdo Darbų ar jų dalies atlikimą daugiau kaip 90 (devyniasdešimt) kalendorinių dienų dėl Sutartyje nenurodytų ir ne dėl Rangovo kaltės atsiradusių priežasčių.</w:t>
      </w:r>
    </w:p>
    <w:p w14:paraId="6FFB3CC9" w14:textId="3CE8A16E" w:rsidR="005858A6" w:rsidRPr="00CA2A0C" w:rsidRDefault="005858A6" w:rsidP="00491738">
      <w:pPr>
        <w:spacing w:after="0" w:line="240" w:lineRule="auto"/>
        <w:ind w:firstLine="709"/>
        <w:jc w:val="both"/>
        <w:rPr>
          <w:rFonts w:ascii="Times New Roman" w:eastAsia="Calibri" w:hAnsi="Times New Roman" w:cs="Times New Roman"/>
          <w:sz w:val="24"/>
          <w:szCs w:val="24"/>
          <w:lang w:eastAsia="lt-LT"/>
        </w:rPr>
      </w:pPr>
      <w:r w:rsidRPr="00CA2A0C">
        <w:rPr>
          <w:rFonts w:ascii="Times New Roman" w:eastAsia="Calibri" w:hAnsi="Times New Roman" w:cs="Times New Roman"/>
          <w:sz w:val="24"/>
          <w:szCs w:val="24"/>
          <w:lang w:eastAsia="lt-LT"/>
        </w:rPr>
        <w:t>1</w:t>
      </w:r>
      <w:r w:rsidR="00B7341A" w:rsidRPr="00CA2A0C">
        <w:rPr>
          <w:rFonts w:ascii="Times New Roman" w:eastAsia="Calibri" w:hAnsi="Times New Roman" w:cs="Times New Roman"/>
          <w:sz w:val="24"/>
          <w:szCs w:val="24"/>
          <w:lang w:eastAsia="lt-LT"/>
        </w:rPr>
        <w:t>2</w:t>
      </w:r>
      <w:r w:rsidRPr="00CA2A0C">
        <w:rPr>
          <w:rFonts w:ascii="Times New Roman" w:eastAsia="Calibri" w:hAnsi="Times New Roman" w:cs="Times New Roman"/>
          <w:sz w:val="24"/>
          <w:szCs w:val="24"/>
          <w:lang w:eastAsia="lt-LT"/>
        </w:rPr>
        <w:t>.2. Sutartis gali būti nutraukta:</w:t>
      </w:r>
    </w:p>
    <w:p w14:paraId="1457E648" w14:textId="7EE9802B" w:rsidR="005858A6" w:rsidRPr="00CA2A0C" w:rsidRDefault="005858A6" w:rsidP="00491738">
      <w:pPr>
        <w:spacing w:after="0" w:line="240" w:lineRule="auto"/>
        <w:ind w:firstLine="709"/>
        <w:jc w:val="both"/>
        <w:rPr>
          <w:rFonts w:ascii="Times New Roman" w:eastAsia="Calibri" w:hAnsi="Times New Roman" w:cs="Times New Roman"/>
          <w:sz w:val="24"/>
          <w:szCs w:val="24"/>
        </w:rPr>
      </w:pPr>
      <w:r w:rsidRPr="00CA2A0C">
        <w:rPr>
          <w:rFonts w:ascii="Times New Roman" w:eastAsia="Calibri" w:hAnsi="Times New Roman" w:cs="Times New Roman"/>
          <w:sz w:val="24"/>
          <w:szCs w:val="24"/>
          <w:lang w:eastAsia="lt-LT"/>
        </w:rPr>
        <w:t>1</w:t>
      </w:r>
      <w:r w:rsidR="00B7341A" w:rsidRPr="00CA2A0C">
        <w:rPr>
          <w:rFonts w:ascii="Times New Roman" w:eastAsia="Calibri" w:hAnsi="Times New Roman" w:cs="Times New Roman"/>
          <w:sz w:val="24"/>
          <w:szCs w:val="24"/>
          <w:lang w:eastAsia="lt-LT"/>
        </w:rPr>
        <w:t>2</w:t>
      </w:r>
      <w:r w:rsidRPr="00CA2A0C">
        <w:rPr>
          <w:rFonts w:ascii="Times New Roman" w:eastAsia="Calibri" w:hAnsi="Times New Roman" w:cs="Times New Roman"/>
          <w:sz w:val="24"/>
          <w:szCs w:val="24"/>
          <w:lang w:eastAsia="lt-LT"/>
        </w:rPr>
        <w:t xml:space="preserve">.2.1. </w:t>
      </w:r>
      <w:r w:rsidRPr="00CA2A0C">
        <w:rPr>
          <w:rFonts w:ascii="Times New Roman" w:eastAsia="Calibri" w:hAnsi="Times New Roman" w:cs="Times New Roman"/>
          <w:sz w:val="24"/>
          <w:szCs w:val="24"/>
        </w:rPr>
        <w:t>abiejų Šalių rašytiniu susitarimu;</w:t>
      </w:r>
    </w:p>
    <w:p w14:paraId="0B2A03FE" w14:textId="5CB85EBF" w:rsidR="005858A6" w:rsidRPr="00CA2A0C" w:rsidRDefault="005858A6" w:rsidP="00491738">
      <w:pPr>
        <w:spacing w:after="0" w:line="240" w:lineRule="auto"/>
        <w:ind w:firstLine="709"/>
        <w:jc w:val="both"/>
        <w:rPr>
          <w:rFonts w:ascii="Times New Roman" w:eastAsia="Calibri" w:hAnsi="Times New Roman" w:cs="Times New Roman"/>
          <w:sz w:val="24"/>
          <w:szCs w:val="24"/>
        </w:rPr>
      </w:pPr>
      <w:r w:rsidRPr="00CA2A0C">
        <w:rPr>
          <w:rFonts w:ascii="Times New Roman" w:eastAsia="Calibri" w:hAnsi="Times New Roman" w:cs="Times New Roman"/>
          <w:sz w:val="24"/>
          <w:szCs w:val="24"/>
        </w:rPr>
        <w:t>1</w:t>
      </w:r>
      <w:r w:rsidR="00B7341A" w:rsidRPr="00CA2A0C">
        <w:rPr>
          <w:rFonts w:ascii="Times New Roman" w:eastAsia="Calibri" w:hAnsi="Times New Roman" w:cs="Times New Roman"/>
          <w:sz w:val="24"/>
          <w:szCs w:val="24"/>
        </w:rPr>
        <w:t>2</w:t>
      </w:r>
      <w:r w:rsidRPr="00CA2A0C">
        <w:rPr>
          <w:rFonts w:ascii="Times New Roman" w:eastAsia="Calibri" w:hAnsi="Times New Roman" w:cs="Times New Roman"/>
          <w:sz w:val="24"/>
          <w:szCs w:val="24"/>
        </w:rPr>
        <w:t>.2.2. k</w:t>
      </w:r>
      <w:r w:rsidRPr="00CA2A0C">
        <w:rPr>
          <w:rFonts w:ascii="Times New Roman" w:eastAsia="Times New Roman" w:hAnsi="Times New Roman" w:cs="Times New Roman"/>
          <w:sz w:val="24"/>
          <w:szCs w:val="24"/>
          <w:lang w:eastAsia="ar-SA"/>
        </w:rPr>
        <w:t>itais Civilinio kodekso nustatytais pagrindais ir sąlygomis.</w:t>
      </w:r>
    </w:p>
    <w:p w14:paraId="65E7E4B6" w14:textId="2E3E5A7E" w:rsidR="005858A6" w:rsidRPr="00CA2A0C" w:rsidRDefault="005858A6" w:rsidP="00491738">
      <w:pPr>
        <w:spacing w:after="0" w:line="240" w:lineRule="auto"/>
        <w:ind w:firstLine="709"/>
        <w:jc w:val="both"/>
        <w:rPr>
          <w:rFonts w:ascii="Times New Roman" w:eastAsia="Calibri" w:hAnsi="Times New Roman" w:cs="Times New Roman"/>
          <w:sz w:val="24"/>
          <w:szCs w:val="24"/>
          <w:lang w:eastAsia="lt-LT"/>
        </w:rPr>
      </w:pPr>
      <w:r w:rsidRPr="00CA2A0C">
        <w:rPr>
          <w:rFonts w:ascii="Times New Roman" w:eastAsia="Calibri" w:hAnsi="Times New Roman" w:cs="Times New Roman"/>
          <w:sz w:val="24"/>
          <w:szCs w:val="24"/>
          <w:lang w:eastAsia="lt-LT"/>
        </w:rPr>
        <w:t>1</w:t>
      </w:r>
      <w:r w:rsidR="00B7341A" w:rsidRPr="00CA2A0C">
        <w:rPr>
          <w:rFonts w:ascii="Times New Roman" w:eastAsia="Calibri" w:hAnsi="Times New Roman" w:cs="Times New Roman"/>
          <w:sz w:val="24"/>
          <w:szCs w:val="24"/>
          <w:lang w:eastAsia="lt-LT"/>
        </w:rPr>
        <w:t>2</w:t>
      </w:r>
      <w:r w:rsidRPr="00CA2A0C">
        <w:rPr>
          <w:rFonts w:ascii="Times New Roman" w:eastAsia="Calibri" w:hAnsi="Times New Roman" w:cs="Times New Roman"/>
          <w:sz w:val="24"/>
          <w:szCs w:val="24"/>
          <w:lang w:eastAsia="lt-LT"/>
        </w:rPr>
        <w:t>.3. Šalys neturi teisės vienašališkai nutraukti Sutarties nesant pagrindo, nurodyto Sutartyje arba Lietuvos Respublikos teisės aktuose. Be pagrindo nutraukus šią Sutartį Šalis privalo kitos Šalies reikalavimu sumokėti 10 (dešimt) procentų baudą nuo bendros Sutarties kainos.</w:t>
      </w:r>
    </w:p>
    <w:p w14:paraId="0C3E183A" w14:textId="26C5E960" w:rsidR="005858A6" w:rsidRPr="00CA2A0C" w:rsidRDefault="005858A6" w:rsidP="00491738">
      <w:pPr>
        <w:spacing w:after="0" w:line="240" w:lineRule="auto"/>
        <w:ind w:firstLine="709"/>
        <w:jc w:val="both"/>
        <w:rPr>
          <w:rFonts w:ascii="Times New Roman" w:eastAsia="Calibri" w:hAnsi="Times New Roman" w:cs="Times New Roman"/>
          <w:sz w:val="24"/>
          <w:szCs w:val="24"/>
          <w:lang w:eastAsia="lt-LT"/>
        </w:rPr>
      </w:pPr>
      <w:r w:rsidRPr="00CA2A0C">
        <w:rPr>
          <w:rFonts w:ascii="Times New Roman" w:eastAsia="Calibri" w:hAnsi="Times New Roman" w:cs="Times New Roman"/>
          <w:sz w:val="24"/>
          <w:szCs w:val="24"/>
          <w:lang w:eastAsia="lt-LT"/>
        </w:rPr>
        <w:t>1</w:t>
      </w:r>
      <w:r w:rsidR="00B7341A" w:rsidRPr="00CA2A0C">
        <w:rPr>
          <w:rFonts w:ascii="Times New Roman" w:eastAsia="Calibri" w:hAnsi="Times New Roman" w:cs="Times New Roman"/>
          <w:sz w:val="24"/>
          <w:szCs w:val="24"/>
          <w:lang w:eastAsia="lt-LT"/>
        </w:rPr>
        <w:t>2</w:t>
      </w:r>
      <w:r w:rsidRPr="00CA2A0C">
        <w:rPr>
          <w:rFonts w:ascii="Times New Roman" w:eastAsia="Calibri" w:hAnsi="Times New Roman" w:cs="Times New Roman"/>
          <w:sz w:val="24"/>
          <w:szCs w:val="24"/>
          <w:lang w:eastAsia="lt-LT"/>
        </w:rPr>
        <w:t>.4. Užsakovui arba Rangovui vienašališkai nutraukus Sutartį Rangovas privalo perduoti iki Sutarties nutraukimo datos atliktus darbus, šalims pasirašant priėmimo – perdavimo aktą. Užsakovas privalo apmokėti už atliktus Darbus, iš mokėtinų sumų išskaičiuojant netesybas ir nuostolius, jeigu Sutartis nutraukiama dėl Rangovo kaltės.</w:t>
      </w:r>
    </w:p>
    <w:p w14:paraId="45341115" w14:textId="6255B28F" w:rsidR="005858A6" w:rsidRPr="00CA2A0C" w:rsidRDefault="005858A6" w:rsidP="002964B7">
      <w:pPr>
        <w:widowControl w:val="0"/>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CA2A0C">
        <w:rPr>
          <w:rFonts w:ascii="Times New Roman" w:eastAsia="Times New Roman" w:hAnsi="Times New Roman" w:cs="Times New Roman"/>
          <w:kern w:val="2"/>
          <w:sz w:val="24"/>
          <w:szCs w:val="24"/>
        </w:rPr>
        <w:t>1</w:t>
      </w:r>
      <w:r w:rsidR="00B7341A" w:rsidRPr="00CA2A0C">
        <w:rPr>
          <w:rFonts w:ascii="Times New Roman" w:eastAsia="Times New Roman" w:hAnsi="Times New Roman" w:cs="Times New Roman"/>
          <w:kern w:val="2"/>
          <w:sz w:val="24"/>
          <w:szCs w:val="24"/>
        </w:rPr>
        <w:t>2</w:t>
      </w:r>
      <w:r w:rsidRPr="00CA2A0C">
        <w:rPr>
          <w:rFonts w:ascii="Times New Roman" w:eastAsia="Times New Roman" w:hAnsi="Times New Roman" w:cs="Times New Roman"/>
          <w:kern w:val="2"/>
          <w:sz w:val="24"/>
          <w:szCs w:val="24"/>
        </w:rPr>
        <w:t>.5. Sutartį nutraukus dėl vienos iš Šalių kaltės, kalta Šalis atlygina kitai Šaliai nuostolius, patirtus dėl Sutarties nutraukimo. Nuostolių sumą kalta Šalis perveda į kitos Šalies sąskaitą per 30 (trisdešimt) kalendorinių dienų nuo pagrįsto prašymo ir nuostolius patvirtinančių dokumentų gavimo dienos.</w:t>
      </w:r>
    </w:p>
    <w:p w14:paraId="79802C51" w14:textId="5756E779" w:rsidR="005858A6" w:rsidRPr="00CA2A0C" w:rsidRDefault="005858A6" w:rsidP="002964B7">
      <w:pPr>
        <w:widowControl w:val="0"/>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CA2A0C">
        <w:rPr>
          <w:rFonts w:ascii="Times New Roman" w:eastAsia="Times New Roman" w:hAnsi="Times New Roman" w:cs="Times New Roman"/>
          <w:kern w:val="2"/>
          <w:sz w:val="24"/>
          <w:szCs w:val="24"/>
        </w:rPr>
        <w:t>1</w:t>
      </w:r>
      <w:r w:rsidR="00B7341A" w:rsidRPr="00CA2A0C">
        <w:rPr>
          <w:rFonts w:ascii="Times New Roman" w:eastAsia="Times New Roman" w:hAnsi="Times New Roman" w:cs="Times New Roman"/>
          <w:kern w:val="2"/>
          <w:sz w:val="24"/>
          <w:szCs w:val="24"/>
        </w:rPr>
        <w:t>2</w:t>
      </w:r>
      <w:r w:rsidRPr="00CA2A0C">
        <w:rPr>
          <w:rFonts w:ascii="Times New Roman" w:eastAsia="Times New Roman" w:hAnsi="Times New Roman" w:cs="Times New Roman"/>
          <w:kern w:val="2"/>
          <w:sz w:val="24"/>
          <w:szCs w:val="24"/>
        </w:rPr>
        <w:t>.6. Sutarties nutraukimas neatleidžia Sutarties Šalių nuo delspinigių, priskaičiuotų iki Sutarties nutraukimo, mokėjimo.</w:t>
      </w:r>
    </w:p>
    <w:p w14:paraId="45310986" w14:textId="73FC0068" w:rsidR="005858A6" w:rsidRPr="00CA2A0C" w:rsidRDefault="005858A6" w:rsidP="00491738">
      <w:pPr>
        <w:widowControl w:val="0"/>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14:paraId="25A894C9" w14:textId="77777777" w:rsidR="002964B7" w:rsidRPr="00CA2A0C" w:rsidRDefault="002964B7" w:rsidP="00491738">
      <w:pPr>
        <w:widowControl w:val="0"/>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14:paraId="6A6638DF" w14:textId="4E0E68F4" w:rsidR="002964B7" w:rsidRPr="00CA2A0C" w:rsidRDefault="002964B7" w:rsidP="002964B7">
      <w:pPr>
        <w:pStyle w:val="Pagrindiniotekstotrauka"/>
        <w:tabs>
          <w:tab w:val="left" w:pos="180"/>
          <w:tab w:val="left" w:pos="270"/>
          <w:tab w:val="left" w:pos="709"/>
        </w:tabs>
        <w:spacing w:after="0" w:line="240" w:lineRule="auto"/>
        <w:ind w:left="0"/>
        <w:jc w:val="center"/>
        <w:rPr>
          <w:b/>
          <w:szCs w:val="24"/>
        </w:rPr>
      </w:pPr>
      <w:r w:rsidRPr="00CA2A0C">
        <w:rPr>
          <w:b/>
          <w:szCs w:val="24"/>
          <w:lang w:eastAsia="ar-SA"/>
        </w:rPr>
        <w:lastRenderedPageBreak/>
        <w:t>XI</w:t>
      </w:r>
      <w:r w:rsidR="00495352" w:rsidRPr="00CA2A0C">
        <w:rPr>
          <w:b/>
          <w:szCs w:val="24"/>
          <w:lang w:eastAsia="ar-SA"/>
        </w:rPr>
        <w:t>II</w:t>
      </w:r>
      <w:r w:rsidRPr="00CA2A0C">
        <w:rPr>
          <w:b/>
          <w:szCs w:val="24"/>
          <w:lang w:eastAsia="ar-SA"/>
        </w:rPr>
        <w:t>.</w:t>
      </w:r>
      <w:r w:rsidRPr="00CA2A0C">
        <w:rPr>
          <w:b/>
          <w:szCs w:val="24"/>
        </w:rPr>
        <w:t xml:space="preserve"> KONFIDENCIALUMAS</w:t>
      </w:r>
    </w:p>
    <w:p w14:paraId="6EA0BF8A" w14:textId="77777777" w:rsidR="002964B7" w:rsidRPr="00CA2A0C" w:rsidRDefault="002964B7" w:rsidP="002964B7">
      <w:pPr>
        <w:suppressAutoHyphens/>
        <w:spacing w:after="0" w:line="240" w:lineRule="auto"/>
        <w:ind w:firstLine="709"/>
        <w:jc w:val="both"/>
        <w:rPr>
          <w:rFonts w:ascii="Times New Roman" w:eastAsia="Times New Roman" w:hAnsi="Times New Roman" w:cs="Times New Roman"/>
          <w:sz w:val="24"/>
          <w:szCs w:val="24"/>
          <w:lang w:eastAsia="ar-SA"/>
        </w:rPr>
      </w:pPr>
    </w:p>
    <w:p w14:paraId="27E10CFE" w14:textId="564DE5B3" w:rsidR="002964B7" w:rsidRPr="00CA2A0C" w:rsidRDefault="002964B7" w:rsidP="002964B7">
      <w:pPr>
        <w:pStyle w:val="Betarp"/>
        <w:ind w:firstLine="709"/>
        <w:jc w:val="both"/>
        <w:rPr>
          <w:szCs w:val="24"/>
        </w:rPr>
      </w:pPr>
      <w:r w:rsidRPr="00CA2A0C">
        <w:rPr>
          <w:szCs w:val="24"/>
        </w:rPr>
        <w:t>1</w:t>
      </w:r>
      <w:r w:rsidR="00495352" w:rsidRPr="00CA2A0C">
        <w:rPr>
          <w:szCs w:val="24"/>
        </w:rPr>
        <w:t>3</w:t>
      </w:r>
      <w:r w:rsidRPr="00CA2A0C">
        <w:rPr>
          <w:szCs w:val="24"/>
        </w:rPr>
        <w:t>.1. Kiekviena Šalis įsipareigoja saugoti visą iš kitos Šalies gautą informaciją, kuri, atsižvelgiant į Lietuvos Respublikos teisės aktus, yra įslaptinta ar sudaro valstybės, tarnybos ar komercinę paslaptį, taip pat įsipareigoja nenaudoti tokios informacijos jokiais kitais tikslais, išskyrus Sutartyje nurodytus tikslus.</w:t>
      </w:r>
    </w:p>
    <w:p w14:paraId="7FBC297C" w14:textId="7D0B974C" w:rsidR="002964B7" w:rsidRPr="00CA2A0C" w:rsidRDefault="002964B7" w:rsidP="002964B7">
      <w:pPr>
        <w:pStyle w:val="Betarp"/>
        <w:ind w:firstLine="709"/>
        <w:jc w:val="both"/>
        <w:rPr>
          <w:szCs w:val="24"/>
        </w:rPr>
      </w:pPr>
      <w:r w:rsidRPr="00CA2A0C">
        <w:rPr>
          <w:szCs w:val="24"/>
        </w:rPr>
        <w:t>1</w:t>
      </w:r>
      <w:r w:rsidR="00495352" w:rsidRPr="00CA2A0C">
        <w:rPr>
          <w:szCs w:val="24"/>
        </w:rPr>
        <w:t>3</w:t>
      </w:r>
      <w:r w:rsidRPr="00CA2A0C">
        <w:rPr>
          <w:szCs w:val="24"/>
        </w:rPr>
        <w:t>.2. Kiekviena Šalis privalo užtikrinti, kad būtų laikomasi Lietuvos Respublikos teisės aktų, reglamentuojančių valstybės, tarnybos ar komercinę paslaptis bei duomenų apsaugą.</w:t>
      </w:r>
    </w:p>
    <w:p w14:paraId="7090899B" w14:textId="79316D94" w:rsidR="002964B7" w:rsidRPr="00CA2A0C" w:rsidRDefault="002964B7" w:rsidP="002964B7">
      <w:pPr>
        <w:suppressAutoHyphens/>
        <w:spacing w:after="0" w:line="240" w:lineRule="auto"/>
        <w:ind w:firstLine="709"/>
        <w:jc w:val="both"/>
        <w:rPr>
          <w:rFonts w:ascii="Times New Roman" w:hAnsi="Times New Roman" w:cs="Times New Roman"/>
          <w:sz w:val="24"/>
          <w:szCs w:val="24"/>
        </w:rPr>
      </w:pPr>
      <w:r w:rsidRPr="00CA2A0C">
        <w:rPr>
          <w:rFonts w:ascii="Times New Roman" w:hAnsi="Times New Roman" w:cs="Times New Roman"/>
          <w:sz w:val="24"/>
          <w:szCs w:val="24"/>
        </w:rPr>
        <w:t>1</w:t>
      </w:r>
      <w:r w:rsidR="00495352" w:rsidRPr="00CA2A0C">
        <w:rPr>
          <w:rFonts w:ascii="Times New Roman" w:hAnsi="Times New Roman" w:cs="Times New Roman"/>
          <w:sz w:val="24"/>
          <w:szCs w:val="24"/>
        </w:rPr>
        <w:t>3</w:t>
      </w:r>
      <w:r w:rsidRPr="00CA2A0C">
        <w:rPr>
          <w:rFonts w:ascii="Times New Roman" w:hAnsi="Times New Roman" w:cs="Times New Roman"/>
          <w:sz w:val="24"/>
          <w:szCs w:val="24"/>
        </w:rPr>
        <w:t>.3.</w:t>
      </w:r>
      <w:r w:rsidRPr="00CA2A0C">
        <w:rPr>
          <w:rFonts w:ascii="Times New Roman" w:eastAsia="Times New Roman" w:hAnsi="Times New Roman" w:cs="Times New Roman"/>
          <w:sz w:val="24"/>
          <w:szCs w:val="24"/>
          <w:lang w:eastAsia="ar-SA"/>
        </w:rPr>
        <w:t xml:space="preserve"> </w:t>
      </w:r>
      <w:r w:rsidRPr="00CA2A0C">
        <w:rPr>
          <w:rFonts w:ascii="Times New Roman" w:hAnsi="Times New Roman" w:cs="Times New Roman"/>
          <w:sz w:val="24"/>
          <w:szCs w:val="24"/>
        </w:rPr>
        <w:t xml:space="preserve">Šalys atsakingos už asmens duomenų apsaugą, jei tokie duomenys būtų naudojami </w:t>
      </w:r>
      <w:r w:rsidR="00F21F8A" w:rsidRPr="00CA2A0C">
        <w:rPr>
          <w:rFonts w:ascii="Times New Roman" w:hAnsi="Times New Roman" w:cs="Times New Roman"/>
          <w:sz w:val="24"/>
          <w:szCs w:val="24"/>
        </w:rPr>
        <w:t>S</w:t>
      </w:r>
      <w:r w:rsidRPr="00CA2A0C">
        <w:rPr>
          <w:rFonts w:ascii="Times New Roman" w:hAnsi="Times New Roman" w:cs="Times New Roman"/>
          <w:sz w:val="24"/>
          <w:szCs w:val="24"/>
        </w:rPr>
        <w:t>utarties vykdymo metu, kaip tai nustato 2016 m. balandžio 27 d. Europos Parlamento ir Tarybos reglamentas (ES) 2016/679 „Dėl fizinių asmenų apsaugos tvarkant asmens duomenis ir dėl laisvo tokių duomenų judėjimo ir kuriuo panaikinama Direktyva 95/46/EB (Bendrasis duomenų apsaugos reglamentas)“ (OL 2016 L 119, p.1),  Lietuvos Respublikos asmens duomenų teisinės apsaugos įstatymas ir Ukmergės rajono savivaldybės administracijos direktoriaus 2019 m. balandžio 15 įsakymu Nr.13-541 patvirtintos Asmens duomenų tvarkymo Ukmergės rajono savivaldybės administracijoje taisyklės (aktuali redakcija).</w:t>
      </w:r>
    </w:p>
    <w:p w14:paraId="1958DB70" w14:textId="4F60B85D" w:rsidR="002964B7" w:rsidRPr="00CA2A0C" w:rsidRDefault="002964B7" w:rsidP="00491738">
      <w:pPr>
        <w:widowControl w:val="0"/>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14:paraId="4C8D9D5A" w14:textId="77777777" w:rsidR="002964B7" w:rsidRPr="00CA2A0C" w:rsidRDefault="002964B7" w:rsidP="00491738">
      <w:pPr>
        <w:widowControl w:val="0"/>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14:paraId="05473B51" w14:textId="7CB07D3F" w:rsidR="005858A6" w:rsidRPr="00CA2A0C" w:rsidRDefault="005858A6" w:rsidP="00491738">
      <w:pPr>
        <w:spacing w:after="0" w:line="240" w:lineRule="auto"/>
        <w:jc w:val="center"/>
        <w:rPr>
          <w:rFonts w:ascii="Times New Roman" w:eastAsia="Calibri" w:hAnsi="Times New Roman" w:cs="Times New Roman"/>
          <w:b/>
          <w:bCs/>
          <w:sz w:val="24"/>
          <w:szCs w:val="24"/>
          <w:lang w:eastAsia="lt-LT"/>
        </w:rPr>
      </w:pPr>
      <w:r w:rsidRPr="00CA2A0C">
        <w:rPr>
          <w:rFonts w:ascii="Times New Roman" w:eastAsia="Calibri" w:hAnsi="Times New Roman" w:cs="Times New Roman"/>
          <w:b/>
          <w:bCs/>
          <w:sz w:val="24"/>
          <w:szCs w:val="24"/>
          <w:lang w:eastAsia="lt-LT"/>
        </w:rPr>
        <w:t>X</w:t>
      </w:r>
      <w:r w:rsidR="00495352" w:rsidRPr="00CA2A0C">
        <w:rPr>
          <w:rFonts w:ascii="Times New Roman" w:eastAsia="Calibri" w:hAnsi="Times New Roman" w:cs="Times New Roman"/>
          <w:b/>
          <w:bCs/>
          <w:sz w:val="24"/>
          <w:szCs w:val="24"/>
          <w:lang w:eastAsia="lt-LT"/>
        </w:rPr>
        <w:t>I</w:t>
      </w:r>
      <w:r w:rsidRPr="00CA2A0C">
        <w:rPr>
          <w:rFonts w:ascii="Times New Roman" w:eastAsia="Calibri" w:hAnsi="Times New Roman" w:cs="Times New Roman"/>
          <w:b/>
          <w:bCs/>
          <w:sz w:val="24"/>
          <w:szCs w:val="24"/>
          <w:lang w:eastAsia="lt-LT"/>
        </w:rPr>
        <w:t>V. GINČŲ SPRENDIMAS</w:t>
      </w:r>
    </w:p>
    <w:p w14:paraId="18BB398B" w14:textId="77777777" w:rsidR="005858A6" w:rsidRPr="00CA2A0C" w:rsidRDefault="005858A6" w:rsidP="00491738">
      <w:pPr>
        <w:tabs>
          <w:tab w:val="left" w:pos="360"/>
        </w:tabs>
        <w:spacing w:after="0" w:line="240" w:lineRule="auto"/>
        <w:rPr>
          <w:rFonts w:ascii="Times New Roman" w:eastAsia="Times New Roman" w:hAnsi="Times New Roman" w:cs="Times New Roman"/>
          <w:b/>
          <w:bCs/>
          <w:sz w:val="24"/>
          <w:szCs w:val="24"/>
        </w:rPr>
      </w:pPr>
    </w:p>
    <w:p w14:paraId="619B35ED" w14:textId="39631DEF" w:rsidR="005858A6" w:rsidRPr="00CA2A0C" w:rsidRDefault="005858A6" w:rsidP="00491738">
      <w:pPr>
        <w:spacing w:after="0" w:line="240" w:lineRule="auto"/>
        <w:ind w:firstLine="709"/>
        <w:jc w:val="both"/>
        <w:rPr>
          <w:rFonts w:ascii="Times New Roman" w:eastAsia="Calibri" w:hAnsi="Times New Roman" w:cs="Times New Roman"/>
          <w:sz w:val="24"/>
          <w:szCs w:val="24"/>
          <w:lang w:eastAsia="lt-LT"/>
        </w:rPr>
      </w:pPr>
      <w:r w:rsidRPr="00CA2A0C">
        <w:rPr>
          <w:rFonts w:ascii="Times New Roman" w:eastAsia="Calibri" w:hAnsi="Times New Roman" w:cs="Times New Roman"/>
          <w:sz w:val="24"/>
          <w:szCs w:val="24"/>
          <w:lang w:eastAsia="lt-LT"/>
        </w:rPr>
        <w:t>1</w:t>
      </w:r>
      <w:r w:rsidR="00495352" w:rsidRPr="00CA2A0C">
        <w:rPr>
          <w:rFonts w:ascii="Times New Roman" w:eastAsia="Calibri" w:hAnsi="Times New Roman" w:cs="Times New Roman"/>
          <w:sz w:val="24"/>
          <w:szCs w:val="24"/>
          <w:lang w:eastAsia="lt-LT"/>
        </w:rPr>
        <w:t>4</w:t>
      </w:r>
      <w:r w:rsidRPr="00CA2A0C">
        <w:rPr>
          <w:rFonts w:ascii="Times New Roman" w:eastAsia="Calibri" w:hAnsi="Times New Roman" w:cs="Times New Roman"/>
          <w:sz w:val="24"/>
          <w:szCs w:val="24"/>
          <w:lang w:eastAsia="lt-LT"/>
        </w:rPr>
        <w:t>.1. Šalių teisės ir pareigos aiškinamos pagal šios Sutarties nuostatas bei Lietuvos Respublikos teisės aktus.</w:t>
      </w:r>
    </w:p>
    <w:p w14:paraId="1A70BA4A" w14:textId="14C3617E" w:rsidR="005858A6" w:rsidRPr="00CA2A0C" w:rsidRDefault="005858A6" w:rsidP="00491738">
      <w:pPr>
        <w:spacing w:after="0" w:line="240" w:lineRule="auto"/>
        <w:ind w:firstLine="709"/>
        <w:jc w:val="both"/>
        <w:rPr>
          <w:rFonts w:ascii="Times New Roman" w:eastAsia="Calibri" w:hAnsi="Times New Roman" w:cs="Times New Roman"/>
          <w:sz w:val="24"/>
          <w:szCs w:val="24"/>
        </w:rPr>
      </w:pPr>
      <w:r w:rsidRPr="00CA2A0C">
        <w:rPr>
          <w:rFonts w:ascii="Times New Roman" w:eastAsia="Calibri" w:hAnsi="Times New Roman" w:cs="Times New Roman"/>
          <w:sz w:val="24"/>
          <w:szCs w:val="24"/>
        </w:rPr>
        <w:t>1</w:t>
      </w:r>
      <w:r w:rsidR="00495352" w:rsidRPr="00CA2A0C">
        <w:rPr>
          <w:rFonts w:ascii="Times New Roman" w:eastAsia="Calibri" w:hAnsi="Times New Roman" w:cs="Times New Roman"/>
          <w:sz w:val="24"/>
          <w:szCs w:val="24"/>
        </w:rPr>
        <w:t>4</w:t>
      </w:r>
      <w:r w:rsidRPr="00CA2A0C">
        <w:rPr>
          <w:rFonts w:ascii="Times New Roman" w:eastAsia="Calibri" w:hAnsi="Times New Roman" w:cs="Times New Roman"/>
          <w:sz w:val="24"/>
          <w:szCs w:val="24"/>
        </w:rPr>
        <w:t>.2. Šalys sieks, kad visi ginčai, nesutarimai ir pretenzijos, kurie gali kilti tarp Šalių dėl šios Sutarties, būtų sprendžiami derybų keliu per 20 (dvidešimt) darbo dienų. Šalims nesusitarus, visi ginčai, kylantys dėl šios Sutarties nagrinėjami Lietuvos Respublikos civilinio proceso kodekso nustatyta tvarka teisme.</w:t>
      </w:r>
    </w:p>
    <w:p w14:paraId="71A75FA7" w14:textId="4980C7CF" w:rsidR="005858A6" w:rsidRPr="00CA2A0C" w:rsidRDefault="005858A6" w:rsidP="00491738">
      <w:pPr>
        <w:spacing w:after="0" w:line="240" w:lineRule="auto"/>
        <w:ind w:firstLine="709"/>
        <w:jc w:val="both"/>
        <w:rPr>
          <w:rFonts w:ascii="Times New Roman" w:eastAsia="Calibri" w:hAnsi="Times New Roman" w:cs="Times New Roman"/>
          <w:sz w:val="24"/>
          <w:szCs w:val="24"/>
        </w:rPr>
      </w:pPr>
    </w:p>
    <w:p w14:paraId="6C7E22B1" w14:textId="77777777" w:rsidR="002964B7" w:rsidRPr="00CA2A0C" w:rsidRDefault="002964B7" w:rsidP="00491738">
      <w:pPr>
        <w:spacing w:after="0" w:line="240" w:lineRule="auto"/>
        <w:ind w:firstLine="709"/>
        <w:jc w:val="both"/>
        <w:rPr>
          <w:rFonts w:ascii="Times New Roman" w:eastAsia="Calibri" w:hAnsi="Times New Roman" w:cs="Times New Roman"/>
          <w:sz w:val="24"/>
          <w:szCs w:val="24"/>
        </w:rPr>
      </w:pPr>
    </w:p>
    <w:p w14:paraId="3D0D8167" w14:textId="61E2E710" w:rsidR="005858A6" w:rsidRPr="00CA2A0C" w:rsidRDefault="005858A6" w:rsidP="002964B7">
      <w:pPr>
        <w:spacing w:after="0" w:line="240" w:lineRule="auto"/>
        <w:jc w:val="center"/>
        <w:rPr>
          <w:rFonts w:ascii="Times New Roman" w:eastAsia="Times New Roman" w:hAnsi="Times New Roman" w:cs="Times New Roman"/>
          <w:b/>
          <w:bCs/>
          <w:sz w:val="24"/>
          <w:szCs w:val="24"/>
        </w:rPr>
      </w:pPr>
      <w:bookmarkStart w:id="15" w:name="_Hlk133326300"/>
      <w:r w:rsidRPr="00CA2A0C">
        <w:rPr>
          <w:rFonts w:ascii="Times New Roman" w:eastAsia="Times New Roman" w:hAnsi="Times New Roman" w:cs="Times New Roman"/>
          <w:b/>
          <w:bCs/>
          <w:sz w:val="24"/>
          <w:szCs w:val="24"/>
        </w:rPr>
        <w:t>X</w:t>
      </w:r>
      <w:r w:rsidR="00495352" w:rsidRPr="00CA2A0C">
        <w:rPr>
          <w:rFonts w:ascii="Times New Roman" w:eastAsia="Times New Roman" w:hAnsi="Times New Roman" w:cs="Times New Roman"/>
          <w:b/>
          <w:bCs/>
          <w:sz w:val="24"/>
          <w:szCs w:val="24"/>
        </w:rPr>
        <w:t>V</w:t>
      </w:r>
      <w:r w:rsidRPr="00CA2A0C">
        <w:rPr>
          <w:rFonts w:ascii="Times New Roman" w:eastAsia="Times New Roman" w:hAnsi="Times New Roman" w:cs="Times New Roman"/>
          <w:b/>
          <w:bCs/>
          <w:sz w:val="24"/>
          <w:szCs w:val="24"/>
        </w:rPr>
        <w:t xml:space="preserve">. </w:t>
      </w:r>
      <w:r w:rsidRPr="00CA2A0C">
        <w:rPr>
          <w:rFonts w:ascii="Times New Roman" w:eastAsia="Times New Roman" w:hAnsi="Times New Roman" w:cs="Times New Roman"/>
          <w:b/>
          <w:bCs/>
          <w:sz w:val="24"/>
        </w:rPr>
        <w:t>BAIGIAMOSIOS NUOSTATOS</w:t>
      </w:r>
    </w:p>
    <w:p w14:paraId="4A2A3072" w14:textId="77777777" w:rsidR="005858A6" w:rsidRPr="00CA2A0C" w:rsidRDefault="005858A6" w:rsidP="00491738">
      <w:pPr>
        <w:widowControl w:val="0"/>
        <w:spacing w:after="0" w:line="240" w:lineRule="auto"/>
        <w:ind w:right="225"/>
        <w:jc w:val="both"/>
        <w:rPr>
          <w:rFonts w:ascii="Times New Roman" w:eastAsia="Times New Roman" w:hAnsi="Times New Roman" w:cs="Times New Roman"/>
          <w:sz w:val="24"/>
          <w:szCs w:val="24"/>
        </w:rPr>
      </w:pPr>
    </w:p>
    <w:p w14:paraId="0D87D87A" w14:textId="6C741210" w:rsidR="002964B7" w:rsidRPr="00CA2A0C" w:rsidRDefault="002964B7" w:rsidP="002964B7">
      <w:pPr>
        <w:widowControl w:val="0"/>
        <w:tabs>
          <w:tab w:val="left" w:pos="709"/>
        </w:tabs>
        <w:spacing w:after="0" w:line="240" w:lineRule="auto"/>
        <w:ind w:right="-1" w:firstLine="709"/>
        <w:jc w:val="both"/>
        <w:rPr>
          <w:rFonts w:ascii="Times New Roman" w:eastAsia="Times New Roman" w:hAnsi="Times New Roman" w:cs="Times New Roman"/>
          <w:sz w:val="24"/>
          <w:szCs w:val="24"/>
        </w:rPr>
      </w:pPr>
      <w:r w:rsidRPr="00CA2A0C">
        <w:rPr>
          <w:rFonts w:ascii="Times New Roman" w:eastAsia="Times New Roman" w:hAnsi="Times New Roman" w:cs="Times New Roman"/>
          <w:sz w:val="24"/>
          <w:szCs w:val="24"/>
        </w:rPr>
        <w:t>1</w:t>
      </w:r>
      <w:r w:rsidR="00495352" w:rsidRPr="00CA2A0C">
        <w:rPr>
          <w:rFonts w:ascii="Times New Roman" w:eastAsia="Times New Roman" w:hAnsi="Times New Roman" w:cs="Times New Roman"/>
          <w:sz w:val="24"/>
          <w:szCs w:val="24"/>
        </w:rPr>
        <w:t>5</w:t>
      </w:r>
      <w:r w:rsidRPr="00CA2A0C">
        <w:rPr>
          <w:rFonts w:ascii="Times New Roman" w:eastAsia="Times New Roman" w:hAnsi="Times New Roman" w:cs="Times New Roman"/>
          <w:sz w:val="24"/>
          <w:szCs w:val="24"/>
        </w:rPr>
        <w:t>.1. Šiai Sutarčiai ir visoms iš jos atsirandančioms teisėms ir pareigoms taikomi Lietuvos Respublikos įstatymai ir kiti norminiai teisės aktai. Sutartis sudaryta ir turi būti aiškinama pagal Lietuvos Respublikos teisę.</w:t>
      </w:r>
    </w:p>
    <w:p w14:paraId="20F1A93B" w14:textId="2D8C2862" w:rsidR="002964B7" w:rsidRPr="00CA2A0C" w:rsidRDefault="002964B7" w:rsidP="002964B7">
      <w:pPr>
        <w:widowControl w:val="0"/>
        <w:tabs>
          <w:tab w:val="left" w:pos="709"/>
        </w:tabs>
        <w:spacing w:after="0" w:line="240" w:lineRule="auto"/>
        <w:ind w:right="-1" w:firstLine="709"/>
        <w:jc w:val="both"/>
        <w:rPr>
          <w:rFonts w:ascii="Times New Roman" w:eastAsia="Times New Roman" w:hAnsi="Times New Roman" w:cs="Times New Roman"/>
          <w:sz w:val="24"/>
          <w:szCs w:val="24"/>
        </w:rPr>
      </w:pPr>
      <w:r w:rsidRPr="00CA2A0C">
        <w:rPr>
          <w:rFonts w:ascii="Times New Roman" w:eastAsia="Times New Roman" w:hAnsi="Times New Roman" w:cs="Times New Roman"/>
          <w:sz w:val="24"/>
          <w:szCs w:val="24"/>
        </w:rPr>
        <w:t>1</w:t>
      </w:r>
      <w:r w:rsidR="00495352" w:rsidRPr="00CA2A0C">
        <w:rPr>
          <w:rFonts w:ascii="Times New Roman" w:eastAsia="Times New Roman" w:hAnsi="Times New Roman" w:cs="Times New Roman"/>
          <w:sz w:val="24"/>
          <w:szCs w:val="24"/>
        </w:rPr>
        <w:t>5</w:t>
      </w:r>
      <w:r w:rsidRPr="00CA2A0C">
        <w:rPr>
          <w:rFonts w:ascii="Times New Roman" w:eastAsia="Times New Roman" w:hAnsi="Times New Roman" w:cs="Times New Roman"/>
          <w:sz w:val="24"/>
          <w:szCs w:val="24"/>
        </w:rPr>
        <w:t>.</w:t>
      </w:r>
      <w:r w:rsidR="0085309F" w:rsidRPr="00CA2A0C">
        <w:rPr>
          <w:rFonts w:ascii="Times New Roman" w:eastAsia="Times New Roman" w:hAnsi="Times New Roman" w:cs="Times New Roman"/>
          <w:sz w:val="24"/>
          <w:szCs w:val="24"/>
        </w:rPr>
        <w:t>2</w:t>
      </w:r>
      <w:r w:rsidRPr="00CA2A0C">
        <w:rPr>
          <w:rFonts w:ascii="Times New Roman" w:eastAsia="Times New Roman" w:hAnsi="Times New Roman" w:cs="Times New Roman"/>
          <w:sz w:val="24"/>
          <w:szCs w:val="24"/>
        </w:rPr>
        <w:t>. Rangovo ir Užsakovo vienas kitam siunčiami pranešimai turi būti raštiški. Tokie pranešimai turi būti siunčiami paštu, el. paštu arba įteikiami asmeniškai (pasirašytinai) Sutartyje Šalių nurodytais adresais.</w:t>
      </w:r>
    </w:p>
    <w:p w14:paraId="71F60ABB" w14:textId="7CC86A54" w:rsidR="002964B7" w:rsidRPr="00CA2A0C" w:rsidRDefault="002964B7" w:rsidP="002964B7">
      <w:pPr>
        <w:widowControl w:val="0"/>
        <w:tabs>
          <w:tab w:val="left" w:pos="709"/>
        </w:tabs>
        <w:spacing w:after="0" w:line="240" w:lineRule="auto"/>
        <w:ind w:right="-1" w:firstLine="709"/>
        <w:jc w:val="both"/>
        <w:rPr>
          <w:rFonts w:ascii="Times New Roman" w:eastAsia="Times New Roman" w:hAnsi="Times New Roman" w:cs="Times New Roman"/>
          <w:sz w:val="24"/>
          <w:szCs w:val="24"/>
        </w:rPr>
      </w:pPr>
      <w:r w:rsidRPr="00CA2A0C">
        <w:rPr>
          <w:rFonts w:ascii="Times New Roman" w:eastAsia="Times New Roman" w:hAnsi="Times New Roman" w:cs="Times New Roman"/>
          <w:sz w:val="24"/>
          <w:szCs w:val="24"/>
        </w:rPr>
        <w:t>1</w:t>
      </w:r>
      <w:r w:rsidR="00495352" w:rsidRPr="00CA2A0C">
        <w:rPr>
          <w:rFonts w:ascii="Times New Roman" w:eastAsia="Times New Roman" w:hAnsi="Times New Roman" w:cs="Times New Roman"/>
          <w:sz w:val="24"/>
          <w:szCs w:val="24"/>
        </w:rPr>
        <w:t>5</w:t>
      </w:r>
      <w:r w:rsidRPr="00CA2A0C">
        <w:rPr>
          <w:rFonts w:ascii="Times New Roman" w:eastAsia="Times New Roman" w:hAnsi="Times New Roman" w:cs="Times New Roman"/>
          <w:sz w:val="24"/>
          <w:szCs w:val="24"/>
        </w:rPr>
        <w:t>.</w:t>
      </w:r>
      <w:r w:rsidR="0085309F" w:rsidRPr="00CA2A0C">
        <w:rPr>
          <w:rFonts w:ascii="Times New Roman" w:eastAsia="Times New Roman" w:hAnsi="Times New Roman" w:cs="Times New Roman"/>
          <w:sz w:val="24"/>
          <w:szCs w:val="24"/>
        </w:rPr>
        <w:t>3</w:t>
      </w:r>
      <w:r w:rsidRPr="00CA2A0C">
        <w:rPr>
          <w:rFonts w:ascii="Times New Roman" w:eastAsia="Times New Roman" w:hAnsi="Times New Roman" w:cs="Times New Roman"/>
          <w:sz w:val="24"/>
          <w:szCs w:val="24"/>
        </w:rPr>
        <w:t>. Jei pasikeičia Šalies adresas ir/ar kiti duomenys, tokia Šalis turi informuoti kitą Šalį pranešdama ne vėliau kaip prieš 5 (penkias) dienas. Jei Šalis nesilaiko šio reikalavimo, ji neturi teisės į Pretenziją, jei kitos Šalies veiksmai, atlikti remiantis paskutiniais žinomais jai duomenimis, prieštarauja Sutarties sąlygoms arba ji negavo jokio pranešimo, išsiųsto pagal tuos duomenis.</w:t>
      </w:r>
    </w:p>
    <w:p w14:paraId="0706A106" w14:textId="41CE8533" w:rsidR="002964B7" w:rsidRPr="00CA2A0C" w:rsidRDefault="002964B7" w:rsidP="002964B7">
      <w:pPr>
        <w:tabs>
          <w:tab w:val="left" w:pos="709"/>
        </w:tabs>
        <w:spacing w:after="0" w:line="240" w:lineRule="auto"/>
        <w:ind w:firstLine="709"/>
        <w:jc w:val="both"/>
        <w:rPr>
          <w:rFonts w:ascii="Times New Roman" w:eastAsia="Times New Roman" w:hAnsi="Times New Roman" w:cs="Times New Roman"/>
          <w:sz w:val="24"/>
          <w:szCs w:val="24"/>
        </w:rPr>
      </w:pPr>
      <w:r w:rsidRPr="00CA2A0C">
        <w:rPr>
          <w:rFonts w:ascii="Times New Roman" w:eastAsia="Times New Roman" w:hAnsi="Times New Roman" w:cs="Times New Roman"/>
          <w:sz w:val="24"/>
          <w:szCs w:val="24"/>
        </w:rPr>
        <w:t>1</w:t>
      </w:r>
      <w:r w:rsidR="00495352" w:rsidRPr="00CA2A0C">
        <w:rPr>
          <w:rFonts w:ascii="Times New Roman" w:eastAsia="Times New Roman" w:hAnsi="Times New Roman" w:cs="Times New Roman"/>
          <w:sz w:val="24"/>
          <w:szCs w:val="24"/>
        </w:rPr>
        <w:t>5</w:t>
      </w:r>
      <w:r w:rsidRPr="00CA2A0C">
        <w:rPr>
          <w:rFonts w:ascii="Times New Roman" w:eastAsia="Times New Roman" w:hAnsi="Times New Roman" w:cs="Times New Roman"/>
          <w:sz w:val="24"/>
          <w:szCs w:val="24"/>
        </w:rPr>
        <w:t>.</w:t>
      </w:r>
      <w:r w:rsidR="0085309F" w:rsidRPr="00CA2A0C">
        <w:rPr>
          <w:rFonts w:ascii="Times New Roman" w:eastAsia="Times New Roman" w:hAnsi="Times New Roman" w:cs="Times New Roman"/>
          <w:sz w:val="24"/>
          <w:szCs w:val="24"/>
        </w:rPr>
        <w:t>4</w:t>
      </w:r>
      <w:r w:rsidRPr="00CA2A0C">
        <w:rPr>
          <w:rFonts w:ascii="Times New Roman" w:eastAsia="Times New Roman" w:hAnsi="Times New Roman" w:cs="Times New Roman"/>
          <w:sz w:val="24"/>
          <w:szCs w:val="24"/>
        </w:rPr>
        <w:t>. Nė viena Šalis neturi teisės perleisti visų arba dalies teisių ir pareigų pagal šią Sutartį jokiai trečiajai Šaliai be išankstinio raštiško kitos Šalies sutikimo.</w:t>
      </w:r>
    </w:p>
    <w:p w14:paraId="245C04AD" w14:textId="5A05816A" w:rsidR="002964B7" w:rsidRPr="00CA2A0C" w:rsidRDefault="002964B7" w:rsidP="002964B7">
      <w:pPr>
        <w:tabs>
          <w:tab w:val="left" w:pos="709"/>
        </w:tabs>
        <w:spacing w:after="0" w:line="240" w:lineRule="auto"/>
        <w:ind w:firstLine="709"/>
        <w:jc w:val="both"/>
        <w:rPr>
          <w:rFonts w:ascii="Times New Roman" w:eastAsia="Times New Roman" w:hAnsi="Times New Roman" w:cs="Times New Roman"/>
          <w:sz w:val="24"/>
          <w:szCs w:val="24"/>
        </w:rPr>
      </w:pPr>
      <w:r w:rsidRPr="00CA2A0C">
        <w:rPr>
          <w:rFonts w:ascii="Times New Roman" w:eastAsia="Times New Roman" w:hAnsi="Times New Roman" w:cs="Times New Roman"/>
          <w:sz w:val="24"/>
          <w:szCs w:val="24"/>
        </w:rPr>
        <w:t>1</w:t>
      </w:r>
      <w:r w:rsidR="00495352" w:rsidRPr="00CA2A0C">
        <w:rPr>
          <w:rFonts w:ascii="Times New Roman" w:eastAsia="Times New Roman" w:hAnsi="Times New Roman" w:cs="Times New Roman"/>
          <w:sz w:val="24"/>
          <w:szCs w:val="24"/>
        </w:rPr>
        <w:t>5</w:t>
      </w:r>
      <w:r w:rsidRPr="00CA2A0C">
        <w:rPr>
          <w:rFonts w:ascii="Times New Roman" w:eastAsia="Times New Roman" w:hAnsi="Times New Roman" w:cs="Times New Roman"/>
          <w:sz w:val="24"/>
          <w:szCs w:val="24"/>
        </w:rPr>
        <w:t>.</w:t>
      </w:r>
      <w:r w:rsidR="0085309F" w:rsidRPr="00CA2A0C">
        <w:rPr>
          <w:rFonts w:ascii="Times New Roman" w:eastAsia="Times New Roman" w:hAnsi="Times New Roman" w:cs="Times New Roman"/>
          <w:sz w:val="24"/>
          <w:szCs w:val="24"/>
        </w:rPr>
        <w:t>5</w:t>
      </w:r>
      <w:r w:rsidRPr="00CA2A0C">
        <w:rPr>
          <w:rFonts w:ascii="Times New Roman" w:eastAsia="Times New Roman" w:hAnsi="Times New Roman" w:cs="Times New Roman"/>
          <w:sz w:val="24"/>
          <w:szCs w:val="24"/>
        </w:rPr>
        <w:t>. Sutartis sudaroma lietuvių kalba. Šalys sutaria, kad elektroniniu parašu pasirašytas Sutarties egzempliorius turi originalaus dokumento galią.</w:t>
      </w:r>
    </w:p>
    <w:p w14:paraId="792C1BBD" w14:textId="38B0BE19" w:rsidR="002964B7" w:rsidRPr="00CA2A0C" w:rsidRDefault="002964B7" w:rsidP="002964B7">
      <w:pPr>
        <w:tabs>
          <w:tab w:val="left" w:pos="709"/>
        </w:tabs>
        <w:spacing w:after="0" w:line="240" w:lineRule="auto"/>
        <w:ind w:firstLine="709"/>
        <w:jc w:val="both"/>
        <w:rPr>
          <w:rFonts w:ascii="Times New Roman" w:eastAsia="Times New Roman" w:hAnsi="Times New Roman" w:cs="Times New Roman"/>
          <w:sz w:val="24"/>
          <w:szCs w:val="24"/>
        </w:rPr>
      </w:pPr>
      <w:r w:rsidRPr="00CA2A0C">
        <w:rPr>
          <w:rFonts w:ascii="Times New Roman" w:eastAsia="Times New Roman" w:hAnsi="Times New Roman" w:cs="Times New Roman"/>
          <w:sz w:val="24"/>
          <w:szCs w:val="24"/>
        </w:rPr>
        <w:t>1</w:t>
      </w:r>
      <w:r w:rsidR="00495352" w:rsidRPr="00CA2A0C">
        <w:rPr>
          <w:rFonts w:ascii="Times New Roman" w:eastAsia="Times New Roman" w:hAnsi="Times New Roman" w:cs="Times New Roman"/>
          <w:sz w:val="24"/>
          <w:szCs w:val="24"/>
        </w:rPr>
        <w:t>5</w:t>
      </w:r>
      <w:r w:rsidRPr="00CA2A0C">
        <w:rPr>
          <w:rFonts w:ascii="Times New Roman" w:eastAsia="Times New Roman" w:hAnsi="Times New Roman" w:cs="Times New Roman"/>
          <w:sz w:val="24"/>
          <w:szCs w:val="24"/>
        </w:rPr>
        <w:t>.</w:t>
      </w:r>
      <w:r w:rsidR="0085309F" w:rsidRPr="00CA2A0C">
        <w:rPr>
          <w:rFonts w:ascii="Times New Roman" w:eastAsia="Times New Roman" w:hAnsi="Times New Roman" w:cs="Times New Roman"/>
          <w:sz w:val="24"/>
          <w:szCs w:val="24"/>
        </w:rPr>
        <w:t>6</w:t>
      </w:r>
      <w:r w:rsidRPr="00CA2A0C">
        <w:rPr>
          <w:rFonts w:ascii="Times New Roman" w:eastAsia="Times New Roman" w:hAnsi="Times New Roman" w:cs="Times New Roman"/>
          <w:sz w:val="24"/>
          <w:szCs w:val="24"/>
        </w:rPr>
        <w:t>. Visus kitus klausimus, kurie neaptarti Sutartyje, reguliuoja Lietuvos Respublikos teisės aktai.</w:t>
      </w:r>
    </w:p>
    <w:p w14:paraId="2C311906" w14:textId="23E1A2CD" w:rsidR="002964B7" w:rsidRPr="00CA2A0C" w:rsidRDefault="002964B7" w:rsidP="002964B7">
      <w:pPr>
        <w:spacing w:after="0" w:line="240" w:lineRule="auto"/>
        <w:ind w:firstLine="709"/>
        <w:jc w:val="both"/>
        <w:rPr>
          <w:rFonts w:ascii="Times New Roman" w:eastAsia="Times New Roman" w:hAnsi="Times New Roman" w:cs="Times New Roman"/>
          <w:sz w:val="24"/>
          <w:szCs w:val="24"/>
          <w:lang w:eastAsia="ar-SA"/>
        </w:rPr>
      </w:pPr>
      <w:r w:rsidRPr="00CA2A0C">
        <w:rPr>
          <w:rFonts w:ascii="Times New Roman" w:eastAsia="Times New Roman" w:hAnsi="Times New Roman" w:cs="Times New Roman"/>
          <w:sz w:val="24"/>
          <w:szCs w:val="24"/>
        </w:rPr>
        <w:t>1</w:t>
      </w:r>
      <w:r w:rsidR="00495352" w:rsidRPr="00CA2A0C">
        <w:rPr>
          <w:rFonts w:ascii="Times New Roman" w:eastAsia="Times New Roman" w:hAnsi="Times New Roman" w:cs="Times New Roman"/>
          <w:sz w:val="24"/>
          <w:szCs w:val="24"/>
        </w:rPr>
        <w:t>5</w:t>
      </w:r>
      <w:r w:rsidRPr="00CA2A0C">
        <w:rPr>
          <w:rFonts w:ascii="Times New Roman" w:eastAsia="Times New Roman" w:hAnsi="Times New Roman" w:cs="Times New Roman"/>
          <w:sz w:val="24"/>
          <w:szCs w:val="24"/>
        </w:rPr>
        <w:t>.</w:t>
      </w:r>
      <w:r w:rsidR="0085309F" w:rsidRPr="00CA2A0C">
        <w:rPr>
          <w:rFonts w:ascii="Times New Roman" w:eastAsia="Times New Roman" w:hAnsi="Times New Roman" w:cs="Times New Roman"/>
          <w:sz w:val="24"/>
          <w:szCs w:val="24"/>
        </w:rPr>
        <w:t>7</w:t>
      </w:r>
      <w:r w:rsidRPr="00CA2A0C">
        <w:rPr>
          <w:rFonts w:ascii="Times New Roman" w:eastAsia="Times New Roman" w:hAnsi="Times New Roman" w:cs="Times New Roman"/>
          <w:sz w:val="24"/>
          <w:szCs w:val="24"/>
        </w:rPr>
        <w:t xml:space="preserve">. </w:t>
      </w:r>
      <w:r w:rsidRPr="00CA2A0C">
        <w:rPr>
          <w:rFonts w:ascii="Times New Roman" w:eastAsia="Times New Roman" w:hAnsi="Times New Roman" w:cs="Times New Roman"/>
          <w:sz w:val="24"/>
          <w:szCs w:val="24"/>
          <w:lang w:eastAsia="ar-SA"/>
        </w:rPr>
        <w:t>Bet kokie Sutarties pakeitimai ir papildymai galioja, tik jeigu yra padaryti raštu ir Šalių pasirašyti. Visi Sutarties priedai yra neatskiriama jos dalis.</w:t>
      </w:r>
    </w:p>
    <w:p w14:paraId="7299BC4A" w14:textId="0E9A9EEA" w:rsidR="002964B7" w:rsidRPr="00CA2A0C" w:rsidRDefault="002964B7" w:rsidP="002964B7">
      <w:pPr>
        <w:spacing w:after="0" w:line="240" w:lineRule="auto"/>
        <w:ind w:firstLine="709"/>
        <w:jc w:val="both"/>
        <w:rPr>
          <w:rFonts w:ascii="Times New Roman" w:eastAsia="Times New Roman" w:hAnsi="Times New Roman" w:cs="Times New Roman"/>
          <w:sz w:val="24"/>
          <w:szCs w:val="24"/>
          <w:lang w:eastAsia="ar-SA"/>
        </w:rPr>
      </w:pPr>
      <w:r w:rsidRPr="00CA2A0C">
        <w:rPr>
          <w:rFonts w:ascii="Times New Roman" w:eastAsia="Times New Roman" w:hAnsi="Times New Roman" w:cs="Times New Roman"/>
          <w:sz w:val="24"/>
          <w:szCs w:val="24"/>
          <w:lang w:eastAsia="ar-SA"/>
        </w:rPr>
        <w:t>1</w:t>
      </w:r>
      <w:r w:rsidR="00495352" w:rsidRPr="00CA2A0C">
        <w:rPr>
          <w:rFonts w:ascii="Times New Roman" w:eastAsia="Times New Roman" w:hAnsi="Times New Roman" w:cs="Times New Roman"/>
          <w:sz w:val="24"/>
          <w:szCs w:val="24"/>
          <w:lang w:eastAsia="ar-SA"/>
        </w:rPr>
        <w:t>5</w:t>
      </w:r>
      <w:r w:rsidRPr="00CA2A0C">
        <w:rPr>
          <w:rFonts w:ascii="Times New Roman" w:eastAsia="Times New Roman" w:hAnsi="Times New Roman" w:cs="Times New Roman"/>
          <w:sz w:val="24"/>
          <w:szCs w:val="24"/>
          <w:lang w:eastAsia="ar-SA"/>
        </w:rPr>
        <w:t>.</w:t>
      </w:r>
      <w:r w:rsidR="0085309F" w:rsidRPr="00CA2A0C">
        <w:rPr>
          <w:rFonts w:ascii="Times New Roman" w:eastAsia="Times New Roman" w:hAnsi="Times New Roman" w:cs="Times New Roman"/>
          <w:sz w:val="24"/>
          <w:szCs w:val="24"/>
          <w:lang w:eastAsia="ar-SA"/>
        </w:rPr>
        <w:t>8</w:t>
      </w:r>
      <w:r w:rsidRPr="00CA2A0C">
        <w:rPr>
          <w:rFonts w:ascii="Times New Roman" w:eastAsia="Times New Roman" w:hAnsi="Times New Roman" w:cs="Times New Roman"/>
          <w:sz w:val="24"/>
          <w:szCs w:val="24"/>
          <w:lang w:eastAsia="ar-SA"/>
        </w:rPr>
        <w:t>. Sutarties Šalims yra žinoma, kad ši Sutartis yra vieša, išskyrus joje esančią konfidencialią informaciją. Konfidencialia informacija laikoma tik tokia informacija, kurios atskleidimas prieštarautų teisės aktams.</w:t>
      </w:r>
    </w:p>
    <w:p w14:paraId="719E5409" w14:textId="1F44A73F" w:rsidR="005858A6" w:rsidRPr="00CA2A0C" w:rsidRDefault="005858A6" w:rsidP="00354D10">
      <w:pPr>
        <w:widowControl w:val="0"/>
        <w:tabs>
          <w:tab w:val="left" w:pos="709"/>
        </w:tabs>
        <w:spacing w:after="0" w:line="240" w:lineRule="auto"/>
        <w:ind w:right="-1" w:firstLine="709"/>
        <w:jc w:val="both"/>
        <w:rPr>
          <w:rFonts w:ascii="Times New Roman" w:eastAsia="Calibri" w:hAnsi="Times New Roman" w:cs="Times New Roman"/>
          <w:noProof/>
          <w:sz w:val="24"/>
          <w:lang w:eastAsia="ar-SA"/>
        </w:rPr>
      </w:pPr>
      <w:r w:rsidRPr="00CA2A0C">
        <w:rPr>
          <w:rFonts w:ascii="Times New Roman" w:eastAsia="Times New Roman" w:hAnsi="Times New Roman" w:cs="Times New Roman"/>
          <w:sz w:val="24"/>
          <w:szCs w:val="24"/>
          <w:lang w:eastAsia="ar-SA"/>
        </w:rPr>
        <w:t>1</w:t>
      </w:r>
      <w:r w:rsidR="00495352" w:rsidRPr="00CA2A0C">
        <w:rPr>
          <w:rFonts w:ascii="Times New Roman" w:eastAsia="Times New Roman" w:hAnsi="Times New Roman" w:cs="Times New Roman"/>
          <w:sz w:val="24"/>
          <w:szCs w:val="24"/>
          <w:lang w:eastAsia="ar-SA"/>
        </w:rPr>
        <w:t>5</w:t>
      </w:r>
      <w:r w:rsidRPr="00CA2A0C">
        <w:rPr>
          <w:rFonts w:ascii="Times New Roman" w:eastAsia="Times New Roman" w:hAnsi="Times New Roman" w:cs="Times New Roman"/>
          <w:sz w:val="24"/>
          <w:szCs w:val="24"/>
          <w:lang w:eastAsia="ar-SA"/>
        </w:rPr>
        <w:t>.</w:t>
      </w:r>
      <w:r w:rsidR="0085309F" w:rsidRPr="00CA2A0C">
        <w:rPr>
          <w:rFonts w:ascii="Times New Roman" w:eastAsia="Times New Roman" w:hAnsi="Times New Roman" w:cs="Times New Roman"/>
          <w:sz w:val="24"/>
          <w:szCs w:val="24"/>
          <w:lang w:eastAsia="ar-SA"/>
        </w:rPr>
        <w:t>9</w:t>
      </w:r>
      <w:r w:rsidRPr="00CA2A0C">
        <w:rPr>
          <w:rFonts w:ascii="Times New Roman" w:eastAsia="Times New Roman" w:hAnsi="Times New Roman" w:cs="Times New Roman"/>
          <w:sz w:val="24"/>
          <w:szCs w:val="24"/>
          <w:lang w:eastAsia="ar-SA"/>
        </w:rPr>
        <w:t xml:space="preserve">. </w:t>
      </w:r>
      <w:r w:rsidRPr="00CA2A0C">
        <w:rPr>
          <w:rFonts w:ascii="Times New Roman" w:eastAsia="Calibri" w:hAnsi="Times New Roman" w:cs="Times New Roman"/>
          <w:noProof/>
          <w:sz w:val="24"/>
          <w:szCs w:val="24"/>
          <w:lang w:eastAsia="ar-SA"/>
        </w:rPr>
        <w:t>Užsakovo atstov</w:t>
      </w:r>
      <w:r w:rsidR="002964B7" w:rsidRPr="00CA2A0C">
        <w:rPr>
          <w:rFonts w:ascii="Times New Roman" w:eastAsia="Calibri" w:hAnsi="Times New Roman" w:cs="Times New Roman"/>
          <w:noProof/>
          <w:sz w:val="24"/>
          <w:szCs w:val="24"/>
          <w:lang w:eastAsia="ar-SA"/>
        </w:rPr>
        <w:t>as</w:t>
      </w:r>
      <w:r w:rsidRPr="00CA2A0C">
        <w:rPr>
          <w:rFonts w:ascii="Times New Roman" w:eastAsia="Calibri" w:hAnsi="Times New Roman" w:cs="Times New Roman"/>
          <w:noProof/>
          <w:sz w:val="24"/>
          <w:szCs w:val="24"/>
          <w:lang w:eastAsia="ar-SA"/>
        </w:rPr>
        <w:t>, atsakinga</w:t>
      </w:r>
      <w:r w:rsidR="002964B7" w:rsidRPr="00CA2A0C">
        <w:rPr>
          <w:rFonts w:ascii="Times New Roman" w:eastAsia="Calibri" w:hAnsi="Times New Roman" w:cs="Times New Roman"/>
          <w:noProof/>
          <w:sz w:val="24"/>
          <w:szCs w:val="24"/>
          <w:lang w:eastAsia="ar-SA"/>
        </w:rPr>
        <w:t>s</w:t>
      </w:r>
      <w:r w:rsidRPr="00CA2A0C">
        <w:rPr>
          <w:rFonts w:ascii="Times New Roman" w:eastAsia="Calibri" w:hAnsi="Times New Roman" w:cs="Times New Roman"/>
          <w:noProof/>
          <w:sz w:val="24"/>
          <w:szCs w:val="24"/>
          <w:lang w:eastAsia="ar-SA"/>
        </w:rPr>
        <w:t xml:space="preserve"> už Sutarties vykdymo proceso koordinavimą, </w:t>
      </w:r>
      <w:r w:rsidRPr="00CA2A0C">
        <w:rPr>
          <w:rFonts w:ascii="Times New Roman" w:eastAsia="Calibri" w:hAnsi="Times New Roman" w:cs="Times New Roman"/>
          <w:noProof/>
          <w:sz w:val="24"/>
          <w:szCs w:val="24"/>
          <w:lang w:eastAsia="ar-SA"/>
        </w:rPr>
        <w:lastRenderedPageBreak/>
        <w:t xml:space="preserve">orgnizavimą ir kontrolę, </w:t>
      </w:r>
      <w:r w:rsidR="00CA2A0C" w:rsidRPr="00CA2A0C">
        <w:rPr>
          <w:rFonts w:ascii="Times New Roman" w:eastAsia="Calibri" w:hAnsi="Times New Roman" w:cs="Times New Roman"/>
          <w:noProof/>
          <w:color w:val="FF0000"/>
          <w:sz w:val="24"/>
          <w:szCs w:val="24"/>
        </w:rPr>
        <w:t>...................</w:t>
      </w:r>
      <w:r w:rsidR="00CA2A0C" w:rsidRPr="00CA2A0C">
        <w:rPr>
          <w:rFonts w:ascii="Times New Roman" w:eastAsia="Calibri" w:hAnsi="Times New Roman" w:cs="Times New Roman"/>
          <w:i/>
          <w:noProof/>
          <w:color w:val="FF0000"/>
          <w:sz w:val="24"/>
          <w:szCs w:val="24"/>
        </w:rPr>
        <w:t>(pareigos, vardas, pavardė)</w:t>
      </w:r>
      <w:r w:rsidRPr="00CA2A0C">
        <w:rPr>
          <w:rFonts w:ascii="Times New Roman" w:eastAsia="Calibri" w:hAnsi="Times New Roman" w:cs="Times New Roman"/>
          <w:color w:val="FF0000"/>
          <w:sz w:val="24"/>
          <w:szCs w:val="24"/>
        </w:rPr>
        <w:t xml:space="preserve">, tel. </w:t>
      </w:r>
      <w:r w:rsidR="002964B7" w:rsidRPr="00CA2A0C">
        <w:rPr>
          <w:rFonts w:ascii="Times New Roman" w:eastAsia="Calibri" w:hAnsi="Times New Roman" w:cs="Times New Roman"/>
          <w:color w:val="FF0000"/>
          <w:sz w:val="24"/>
          <w:szCs w:val="24"/>
        </w:rPr>
        <w:t>..............</w:t>
      </w:r>
      <w:r w:rsidRPr="00CA2A0C">
        <w:rPr>
          <w:rFonts w:ascii="Times New Roman" w:eastAsia="Calibri" w:hAnsi="Times New Roman" w:cs="Times New Roman"/>
          <w:color w:val="FF0000"/>
          <w:sz w:val="24"/>
          <w:szCs w:val="24"/>
        </w:rPr>
        <w:t xml:space="preserve">, mob. </w:t>
      </w:r>
      <w:r w:rsidR="002964B7" w:rsidRPr="00CA2A0C">
        <w:rPr>
          <w:rFonts w:ascii="Times New Roman" w:eastAsia="Calibri" w:hAnsi="Times New Roman" w:cs="Times New Roman"/>
          <w:color w:val="FF0000"/>
          <w:sz w:val="24"/>
          <w:szCs w:val="24"/>
        </w:rPr>
        <w:t>............</w:t>
      </w:r>
      <w:r w:rsidRPr="00CA2A0C">
        <w:rPr>
          <w:rFonts w:ascii="Times New Roman" w:eastAsia="Calibri" w:hAnsi="Times New Roman" w:cs="Times New Roman"/>
          <w:color w:val="FF0000"/>
          <w:sz w:val="24"/>
          <w:szCs w:val="24"/>
        </w:rPr>
        <w:t xml:space="preserve">, el. p. </w:t>
      </w:r>
      <w:hyperlink r:id="rId7" w:history="1">
        <w:r w:rsidR="002964B7" w:rsidRPr="00CA2A0C">
          <w:rPr>
            <w:rStyle w:val="Hipersaitas"/>
            <w:rFonts w:ascii="Times New Roman" w:eastAsia="Calibri" w:hAnsi="Times New Roman" w:cs="Times New Roman"/>
            <w:color w:val="FF0000"/>
            <w:sz w:val="24"/>
            <w:szCs w:val="24"/>
            <w:u w:val="none"/>
          </w:rPr>
          <w:t>...................</w:t>
        </w:r>
      </w:hyperlink>
      <w:r w:rsidRPr="00CA2A0C">
        <w:rPr>
          <w:rFonts w:ascii="Times New Roman" w:eastAsia="Calibri" w:hAnsi="Times New Roman" w:cs="Times New Roman"/>
          <w:color w:val="FF0000"/>
          <w:sz w:val="24"/>
          <w:szCs w:val="24"/>
        </w:rPr>
        <w:t xml:space="preserve">, </w:t>
      </w:r>
      <w:r w:rsidRPr="00CA2A0C">
        <w:rPr>
          <w:rFonts w:ascii="Times New Roman" w:eastAsia="Calibri" w:hAnsi="Times New Roman" w:cs="Times New Roman"/>
          <w:noProof/>
          <w:sz w:val="24"/>
          <w:szCs w:val="24"/>
          <w:lang w:eastAsia="ar-SA"/>
        </w:rPr>
        <w:t>kuri</w:t>
      </w:r>
      <w:r w:rsidR="002964B7" w:rsidRPr="00CA2A0C">
        <w:rPr>
          <w:rFonts w:ascii="Times New Roman" w:eastAsia="Calibri" w:hAnsi="Times New Roman" w:cs="Times New Roman"/>
          <w:noProof/>
          <w:sz w:val="24"/>
          <w:szCs w:val="24"/>
          <w:lang w:eastAsia="ar-SA"/>
        </w:rPr>
        <w:t>s</w:t>
      </w:r>
      <w:r w:rsidRPr="00CA2A0C">
        <w:rPr>
          <w:rFonts w:ascii="Times New Roman" w:eastAsia="Calibri" w:hAnsi="Times New Roman" w:cs="Times New Roman"/>
          <w:noProof/>
          <w:sz w:val="24"/>
          <w:szCs w:val="24"/>
          <w:lang w:eastAsia="ar-SA"/>
        </w:rPr>
        <w:t xml:space="preserve"> koordinuoja šios Sutarties vykdymą</w:t>
      </w:r>
      <w:r w:rsidRPr="00CA2A0C">
        <w:rPr>
          <w:rFonts w:ascii="Times New Roman" w:eastAsia="Calibri" w:hAnsi="Times New Roman" w:cs="Times New Roman"/>
          <w:noProof/>
          <w:sz w:val="24"/>
          <w:lang w:eastAsia="ar-SA"/>
        </w:rPr>
        <w:t xml:space="preserve"> (organizuoja Savivaldybės administracijos įsipareigojimų įvykdymą, kontroliuoja prievolių vykdymą, jų kokybę ir atitiktį Sutarties ir pirkimo dokumentų reikalavimams, organizuoja visą susirašinėjimą su Rangovu, inicijuoja netesybų taikymą, Sutarties peržiūrą, pakeitimus ir pratęsimą, kaip tai numatyta, kontroliuoja kaip Rangovas vykdo kitus sutartinius įsipareigojimus). Informuoja Centralizuotų viešųjų pirkimų skyriaus specialistus apie įvykdytas Sutartis, vadovaudamasi Viešųjų pirkimų įstatymo</w:t>
      </w:r>
      <w:r w:rsidR="00272178" w:rsidRPr="00CA2A0C">
        <w:rPr>
          <w:rFonts w:ascii="Times New Roman" w:eastAsia="Calibri" w:hAnsi="Times New Roman" w:cs="Times New Roman"/>
          <w:noProof/>
          <w:sz w:val="24"/>
          <w:lang w:eastAsia="ar-SA"/>
        </w:rPr>
        <w:t xml:space="preserve"> </w:t>
      </w:r>
      <w:r w:rsidRPr="00CA2A0C">
        <w:rPr>
          <w:rFonts w:ascii="Times New Roman" w:eastAsia="Calibri" w:hAnsi="Times New Roman" w:cs="Times New Roman"/>
          <w:noProof/>
          <w:sz w:val="24"/>
          <w:lang w:eastAsia="ar-SA"/>
        </w:rPr>
        <w:t>bei Ukmergės rajono savivaldybės administracijos direktoriaus 202</w:t>
      </w:r>
      <w:r w:rsidR="00386997" w:rsidRPr="00CA2A0C">
        <w:rPr>
          <w:rFonts w:ascii="Times New Roman" w:eastAsia="Calibri" w:hAnsi="Times New Roman" w:cs="Times New Roman"/>
          <w:noProof/>
          <w:sz w:val="24"/>
          <w:lang w:eastAsia="ar-SA"/>
        </w:rPr>
        <w:t>4</w:t>
      </w:r>
      <w:r w:rsidRPr="00CA2A0C">
        <w:rPr>
          <w:rFonts w:ascii="Times New Roman" w:eastAsia="Calibri" w:hAnsi="Times New Roman" w:cs="Times New Roman"/>
          <w:noProof/>
          <w:sz w:val="24"/>
          <w:lang w:eastAsia="ar-SA"/>
        </w:rPr>
        <w:t xml:space="preserve"> m. </w:t>
      </w:r>
      <w:r w:rsidR="00386997" w:rsidRPr="00CA2A0C">
        <w:rPr>
          <w:rFonts w:ascii="Times New Roman" w:eastAsia="Calibri" w:hAnsi="Times New Roman" w:cs="Times New Roman"/>
          <w:noProof/>
          <w:sz w:val="24"/>
          <w:lang w:eastAsia="ar-SA"/>
        </w:rPr>
        <w:t>rugsėj</w:t>
      </w:r>
      <w:r w:rsidRPr="00CA2A0C">
        <w:rPr>
          <w:rFonts w:ascii="Times New Roman" w:eastAsia="Calibri" w:hAnsi="Times New Roman" w:cs="Times New Roman"/>
          <w:noProof/>
          <w:sz w:val="24"/>
          <w:lang w:eastAsia="ar-SA"/>
        </w:rPr>
        <w:t xml:space="preserve">o </w:t>
      </w:r>
      <w:r w:rsidR="00386997" w:rsidRPr="00CA2A0C">
        <w:rPr>
          <w:rFonts w:ascii="Times New Roman" w:eastAsia="Calibri" w:hAnsi="Times New Roman" w:cs="Times New Roman"/>
          <w:noProof/>
          <w:sz w:val="24"/>
          <w:lang w:eastAsia="ar-SA"/>
        </w:rPr>
        <w:t>9</w:t>
      </w:r>
      <w:r w:rsidRPr="00CA2A0C">
        <w:rPr>
          <w:rFonts w:ascii="Times New Roman" w:eastAsia="Calibri" w:hAnsi="Times New Roman" w:cs="Times New Roman"/>
          <w:noProof/>
          <w:sz w:val="24"/>
          <w:lang w:eastAsia="ar-SA"/>
        </w:rPr>
        <w:t xml:space="preserve"> d. įsakymu Nr. 13-1</w:t>
      </w:r>
      <w:r w:rsidR="00386997" w:rsidRPr="00CA2A0C">
        <w:rPr>
          <w:rFonts w:ascii="Times New Roman" w:eastAsia="Calibri" w:hAnsi="Times New Roman" w:cs="Times New Roman"/>
          <w:noProof/>
          <w:sz w:val="24"/>
          <w:lang w:eastAsia="ar-SA"/>
        </w:rPr>
        <w:t>063</w:t>
      </w:r>
      <w:r w:rsidRPr="00CA2A0C">
        <w:rPr>
          <w:rFonts w:ascii="Times New Roman" w:eastAsia="Calibri" w:hAnsi="Times New Roman" w:cs="Times New Roman"/>
          <w:noProof/>
          <w:sz w:val="24"/>
          <w:lang w:eastAsia="ar-SA"/>
        </w:rPr>
        <w:t xml:space="preserve"> patvirtintos Ukmergės rajono savivaldybės administracijos viešųjų pirkimų organizavimo </w:t>
      </w:r>
      <w:r w:rsidR="00386997" w:rsidRPr="00CA2A0C">
        <w:rPr>
          <w:rFonts w:ascii="Times New Roman" w:eastAsia="Calibri" w:hAnsi="Times New Roman" w:cs="Times New Roman"/>
          <w:noProof/>
          <w:sz w:val="24"/>
          <w:lang w:eastAsia="ar-SA"/>
        </w:rPr>
        <w:t xml:space="preserve">ir vidaus kontrolės </w:t>
      </w:r>
      <w:r w:rsidRPr="00CA2A0C">
        <w:rPr>
          <w:rFonts w:ascii="Times New Roman" w:eastAsia="Calibri" w:hAnsi="Times New Roman" w:cs="Times New Roman"/>
          <w:noProof/>
          <w:sz w:val="24"/>
          <w:lang w:eastAsia="ar-SA"/>
        </w:rPr>
        <w:t xml:space="preserve">tvarkos </w:t>
      </w:r>
      <w:r w:rsidR="003362B6" w:rsidRPr="00CA2A0C">
        <w:rPr>
          <w:rFonts w:ascii="Times New Roman" w:eastAsia="Calibri" w:hAnsi="Times New Roman" w:cs="Times New Roman"/>
          <w:noProof/>
          <w:sz w:val="24"/>
          <w:lang w:eastAsia="ar-SA"/>
        </w:rPr>
        <w:t xml:space="preserve">(toliau – Viešųjų pirkimų organizavimo tvarka) </w:t>
      </w:r>
      <w:r w:rsidRPr="00CA2A0C">
        <w:rPr>
          <w:rFonts w:ascii="Times New Roman" w:eastAsia="Calibri" w:hAnsi="Times New Roman" w:cs="Times New Roman"/>
          <w:noProof/>
          <w:sz w:val="24"/>
          <w:lang w:eastAsia="ar-SA"/>
        </w:rPr>
        <w:t>nuostatomis. Pasikeitus atsakingam asmeniui už Sutarties vykdymo proceso koordinavimą, organizavimą ir kontrolę, Užsakovas apie tai informuos atskiru rašytiniu pranešimu.</w:t>
      </w:r>
    </w:p>
    <w:p w14:paraId="620AE0E1" w14:textId="0F6083F7" w:rsidR="005858A6" w:rsidRPr="00CA2A0C" w:rsidRDefault="005858A6" w:rsidP="00491738">
      <w:pPr>
        <w:spacing w:after="0" w:line="240" w:lineRule="auto"/>
        <w:ind w:firstLine="709"/>
        <w:jc w:val="both"/>
        <w:rPr>
          <w:rFonts w:ascii="Times New Roman" w:eastAsia="Calibri" w:hAnsi="Times New Roman" w:cs="Times New Roman"/>
          <w:color w:val="FF0000"/>
          <w:sz w:val="24"/>
          <w:lang w:eastAsia="ar-SA"/>
        </w:rPr>
      </w:pPr>
      <w:r w:rsidRPr="00CA2A0C">
        <w:rPr>
          <w:rFonts w:ascii="Times New Roman" w:eastAsia="Calibri" w:hAnsi="Times New Roman" w:cs="Times New Roman"/>
          <w:sz w:val="24"/>
          <w:lang w:eastAsia="ar-SA"/>
        </w:rPr>
        <w:t>1</w:t>
      </w:r>
      <w:r w:rsidR="00495352" w:rsidRPr="00CA2A0C">
        <w:rPr>
          <w:rFonts w:ascii="Times New Roman" w:eastAsia="Calibri" w:hAnsi="Times New Roman" w:cs="Times New Roman"/>
          <w:sz w:val="24"/>
          <w:lang w:eastAsia="ar-SA"/>
        </w:rPr>
        <w:t>5</w:t>
      </w:r>
      <w:r w:rsidRPr="00CA2A0C">
        <w:rPr>
          <w:rFonts w:ascii="Times New Roman" w:eastAsia="Calibri" w:hAnsi="Times New Roman" w:cs="Times New Roman"/>
          <w:sz w:val="24"/>
          <w:lang w:eastAsia="ar-SA"/>
        </w:rPr>
        <w:t>.1</w:t>
      </w:r>
      <w:r w:rsidR="0085309F" w:rsidRPr="00CA2A0C">
        <w:rPr>
          <w:rFonts w:ascii="Times New Roman" w:eastAsia="Calibri" w:hAnsi="Times New Roman" w:cs="Times New Roman"/>
          <w:sz w:val="24"/>
          <w:lang w:eastAsia="ar-SA"/>
        </w:rPr>
        <w:t>0</w:t>
      </w:r>
      <w:r w:rsidRPr="00CA2A0C">
        <w:rPr>
          <w:rFonts w:ascii="Times New Roman" w:eastAsia="Calibri" w:hAnsi="Times New Roman" w:cs="Times New Roman"/>
          <w:sz w:val="24"/>
          <w:lang w:eastAsia="ar-SA"/>
        </w:rPr>
        <w:t xml:space="preserve">. </w:t>
      </w:r>
      <w:r w:rsidRPr="00CA2A0C">
        <w:rPr>
          <w:rFonts w:ascii="Times New Roman" w:eastAsia="Calibri" w:hAnsi="Times New Roman" w:cs="Times New Roman"/>
          <w:noProof/>
          <w:sz w:val="24"/>
          <w:szCs w:val="24"/>
        </w:rPr>
        <w:t xml:space="preserve">Rangovo atstovas, atsakingas už Sutarties vykdymo procesą </w:t>
      </w:r>
      <w:r w:rsidR="002964B7" w:rsidRPr="00CA2A0C">
        <w:rPr>
          <w:rFonts w:ascii="Times New Roman" w:eastAsia="Calibri" w:hAnsi="Times New Roman" w:cs="Times New Roman"/>
          <w:noProof/>
          <w:color w:val="FF0000"/>
          <w:sz w:val="24"/>
          <w:szCs w:val="24"/>
        </w:rPr>
        <w:t>...................</w:t>
      </w:r>
      <w:r w:rsidR="002964B7" w:rsidRPr="00CA2A0C">
        <w:rPr>
          <w:rFonts w:ascii="Times New Roman" w:eastAsia="Calibri" w:hAnsi="Times New Roman" w:cs="Times New Roman"/>
          <w:i/>
          <w:noProof/>
          <w:color w:val="FF0000"/>
          <w:sz w:val="24"/>
          <w:szCs w:val="24"/>
        </w:rPr>
        <w:t>(pareigos, vardas, pavardė)</w:t>
      </w:r>
      <w:r w:rsidRPr="00CA2A0C">
        <w:rPr>
          <w:rFonts w:ascii="Times New Roman" w:eastAsia="Calibri" w:hAnsi="Times New Roman" w:cs="Times New Roman"/>
          <w:noProof/>
          <w:color w:val="FF0000"/>
          <w:sz w:val="24"/>
          <w:szCs w:val="24"/>
        </w:rPr>
        <w:t xml:space="preserve">, tel. </w:t>
      </w:r>
      <w:r w:rsidR="002964B7" w:rsidRPr="00CA2A0C">
        <w:rPr>
          <w:rFonts w:ascii="Times New Roman" w:eastAsia="Calibri" w:hAnsi="Times New Roman" w:cs="Times New Roman"/>
          <w:noProof/>
          <w:color w:val="FF0000"/>
          <w:sz w:val="24"/>
          <w:szCs w:val="24"/>
        </w:rPr>
        <w:t>................</w:t>
      </w:r>
      <w:r w:rsidRPr="00CA2A0C">
        <w:rPr>
          <w:rFonts w:ascii="Times New Roman" w:eastAsia="Calibri" w:hAnsi="Times New Roman" w:cs="Times New Roman"/>
          <w:noProof/>
          <w:color w:val="FF0000"/>
          <w:sz w:val="24"/>
          <w:szCs w:val="24"/>
        </w:rPr>
        <w:t xml:space="preserve">, el. p. </w:t>
      </w:r>
      <w:r w:rsidR="002964B7" w:rsidRPr="00CA2A0C">
        <w:rPr>
          <w:rFonts w:ascii="Times New Roman" w:eastAsia="Calibri" w:hAnsi="Times New Roman" w:cs="Times New Roman"/>
          <w:noProof/>
          <w:color w:val="FF0000"/>
          <w:sz w:val="24"/>
          <w:szCs w:val="24"/>
        </w:rPr>
        <w:t>.......................</w:t>
      </w:r>
      <w:r w:rsidRPr="00CA2A0C">
        <w:rPr>
          <w:rFonts w:ascii="Times New Roman" w:eastAsia="Calibri" w:hAnsi="Times New Roman" w:cs="Times New Roman"/>
          <w:noProof/>
          <w:color w:val="FF0000"/>
          <w:sz w:val="24"/>
          <w:szCs w:val="24"/>
        </w:rPr>
        <w:t>.</w:t>
      </w:r>
    </w:p>
    <w:p w14:paraId="5661EFC7" w14:textId="70755A46" w:rsidR="005858A6" w:rsidRPr="00CA2A0C" w:rsidRDefault="005858A6" w:rsidP="00491738">
      <w:pPr>
        <w:suppressAutoHyphens/>
        <w:spacing w:after="0" w:line="240" w:lineRule="auto"/>
        <w:ind w:firstLine="709"/>
        <w:jc w:val="both"/>
        <w:rPr>
          <w:rFonts w:ascii="Times New Roman" w:eastAsia="Times New Roman" w:hAnsi="Times New Roman" w:cs="Times New Roman"/>
          <w:sz w:val="24"/>
          <w:szCs w:val="24"/>
          <w:lang w:eastAsia="ar-SA"/>
        </w:rPr>
      </w:pPr>
      <w:r w:rsidRPr="00CA2A0C">
        <w:rPr>
          <w:rFonts w:ascii="Times New Roman" w:eastAsia="Times New Roman" w:hAnsi="Times New Roman" w:cs="Times New Roman"/>
          <w:sz w:val="24"/>
          <w:szCs w:val="24"/>
          <w:lang w:eastAsia="ar-SA"/>
        </w:rPr>
        <w:t>1</w:t>
      </w:r>
      <w:r w:rsidR="00495352" w:rsidRPr="00CA2A0C">
        <w:rPr>
          <w:rFonts w:ascii="Times New Roman" w:eastAsia="Times New Roman" w:hAnsi="Times New Roman" w:cs="Times New Roman"/>
          <w:sz w:val="24"/>
          <w:szCs w:val="24"/>
          <w:lang w:eastAsia="ar-SA"/>
        </w:rPr>
        <w:t>5</w:t>
      </w:r>
      <w:r w:rsidRPr="00CA2A0C">
        <w:rPr>
          <w:rFonts w:ascii="Times New Roman" w:eastAsia="Times New Roman" w:hAnsi="Times New Roman" w:cs="Times New Roman"/>
          <w:sz w:val="24"/>
          <w:szCs w:val="24"/>
          <w:lang w:eastAsia="ar-SA"/>
        </w:rPr>
        <w:t>.1</w:t>
      </w:r>
      <w:r w:rsidR="0085309F" w:rsidRPr="00CA2A0C">
        <w:rPr>
          <w:rFonts w:ascii="Times New Roman" w:eastAsia="Times New Roman" w:hAnsi="Times New Roman" w:cs="Times New Roman"/>
          <w:sz w:val="24"/>
          <w:szCs w:val="24"/>
          <w:lang w:eastAsia="ar-SA"/>
        </w:rPr>
        <w:t>1</w:t>
      </w:r>
      <w:r w:rsidRPr="00CA2A0C">
        <w:rPr>
          <w:rFonts w:ascii="Times New Roman" w:eastAsia="Times New Roman" w:hAnsi="Times New Roman" w:cs="Times New Roman"/>
          <w:sz w:val="24"/>
          <w:szCs w:val="24"/>
          <w:lang w:eastAsia="ar-SA"/>
        </w:rPr>
        <w:t>. Už Sutarties ir jos pakeitimų viešinimą atsakingi Centralizuotų viešųjų pirkimų skyriaus specialistai Ukmergės rajono savivaldybės administracijos Viešųjų pirkimų organizavimo tvarkoje nustatyta tvarka.</w:t>
      </w:r>
    </w:p>
    <w:bookmarkEnd w:id="15"/>
    <w:p w14:paraId="40730544" w14:textId="79EAE53D" w:rsidR="005858A6" w:rsidRPr="00CA2A0C" w:rsidRDefault="005858A6" w:rsidP="00491738">
      <w:pPr>
        <w:spacing w:after="0" w:line="240" w:lineRule="auto"/>
        <w:jc w:val="both"/>
        <w:rPr>
          <w:rFonts w:ascii="Times New Roman" w:eastAsia="Calibri" w:hAnsi="Times New Roman" w:cs="Times New Roman"/>
          <w:sz w:val="24"/>
          <w:szCs w:val="24"/>
          <w:lang w:eastAsia="lt-LT"/>
        </w:rPr>
      </w:pPr>
    </w:p>
    <w:p w14:paraId="4369470D" w14:textId="77777777" w:rsidR="00912170" w:rsidRPr="00CA2A0C" w:rsidRDefault="00912170" w:rsidP="00491738">
      <w:pPr>
        <w:spacing w:after="0" w:line="240" w:lineRule="auto"/>
        <w:jc w:val="both"/>
        <w:rPr>
          <w:rFonts w:ascii="Times New Roman" w:eastAsia="Calibri" w:hAnsi="Times New Roman" w:cs="Times New Roman"/>
          <w:sz w:val="24"/>
          <w:szCs w:val="24"/>
          <w:lang w:eastAsia="lt-LT"/>
        </w:rPr>
      </w:pPr>
    </w:p>
    <w:p w14:paraId="179DDBFF" w14:textId="61151D93" w:rsidR="005858A6" w:rsidRPr="00CA2A0C" w:rsidRDefault="005858A6" w:rsidP="00491738">
      <w:pPr>
        <w:spacing w:after="0" w:line="240" w:lineRule="auto"/>
        <w:jc w:val="center"/>
        <w:rPr>
          <w:rFonts w:ascii="Times New Roman" w:eastAsia="Calibri" w:hAnsi="Times New Roman" w:cs="Times New Roman"/>
          <w:b/>
          <w:caps/>
          <w:sz w:val="24"/>
          <w:szCs w:val="24"/>
          <w:lang w:eastAsia="lt-LT"/>
        </w:rPr>
      </w:pPr>
      <w:r w:rsidRPr="00CA2A0C">
        <w:rPr>
          <w:rFonts w:ascii="Times New Roman" w:eastAsia="Calibri" w:hAnsi="Times New Roman" w:cs="Times New Roman"/>
          <w:b/>
          <w:caps/>
          <w:sz w:val="24"/>
          <w:szCs w:val="24"/>
          <w:lang w:eastAsia="lt-LT"/>
        </w:rPr>
        <w:t>XvI. SUTARTIES PRIEDAI</w:t>
      </w:r>
    </w:p>
    <w:p w14:paraId="1E0D7465" w14:textId="77777777" w:rsidR="005858A6" w:rsidRPr="00CA2A0C" w:rsidRDefault="005858A6" w:rsidP="00491738">
      <w:pPr>
        <w:spacing w:after="0" w:line="240" w:lineRule="auto"/>
        <w:rPr>
          <w:rFonts w:ascii="Times New Roman" w:eastAsia="Calibri" w:hAnsi="Times New Roman" w:cs="Times New Roman"/>
          <w:b/>
          <w:caps/>
          <w:sz w:val="24"/>
          <w:szCs w:val="24"/>
          <w:lang w:eastAsia="lt-LT"/>
        </w:rPr>
      </w:pPr>
    </w:p>
    <w:p w14:paraId="0537075C" w14:textId="173B9D2A" w:rsidR="005858A6" w:rsidRPr="00CA2A0C" w:rsidRDefault="005858A6" w:rsidP="00491738">
      <w:pPr>
        <w:spacing w:after="0" w:line="240" w:lineRule="auto"/>
        <w:ind w:firstLine="709"/>
        <w:jc w:val="both"/>
        <w:rPr>
          <w:rFonts w:ascii="Times New Roman" w:eastAsia="Calibri" w:hAnsi="Times New Roman" w:cs="Times New Roman"/>
          <w:sz w:val="24"/>
          <w:szCs w:val="24"/>
          <w:lang w:eastAsia="lt-LT"/>
        </w:rPr>
      </w:pPr>
      <w:bookmarkStart w:id="16" w:name="_Ref227941617"/>
      <w:r w:rsidRPr="00CA2A0C">
        <w:rPr>
          <w:rFonts w:ascii="Times New Roman" w:eastAsia="Calibri" w:hAnsi="Times New Roman" w:cs="Times New Roman"/>
          <w:bCs/>
          <w:sz w:val="24"/>
          <w:szCs w:val="24"/>
          <w:lang w:eastAsia="lt-LT"/>
        </w:rPr>
        <w:t>1</w:t>
      </w:r>
      <w:r w:rsidR="0085309F" w:rsidRPr="00CA2A0C">
        <w:rPr>
          <w:rFonts w:ascii="Times New Roman" w:eastAsia="Calibri" w:hAnsi="Times New Roman" w:cs="Times New Roman"/>
          <w:bCs/>
          <w:sz w:val="24"/>
          <w:szCs w:val="24"/>
          <w:lang w:eastAsia="lt-LT"/>
        </w:rPr>
        <w:t>6</w:t>
      </w:r>
      <w:r w:rsidRPr="00CA2A0C">
        <w:rPr>
          <w:rFonts w:ascii="Times New Roman" w:eastAsia="Calibri" w:hAnsi="Times New Roman" w:cs="Times New Roman"/>
          <w:bCs/>
          <w:sz w:val="24"/>
          <w:szCs w:val="24"/>
          <w:lang w:eastAsia="lt-LT"/>
        </w:rPr>
        <w:t xml:space="preserve">.1.Sutarties pasirašymo metu prie Sutarties pridedami šie priedai, kurie yra neatskiriama Sutarties dalis ir laikomi </w:t>
      </w:r>
      <w:r w:rsidRPr="00CA2A0C">
        <w:rPr>
          <w:rFonts w:ascii="Times New Roman" w:eastAsia="Calibri" w:hAnsi="Times New Roman" w:cs="Times New Roman"/>
          <w:spacing w:val="-3"/>
          <w:sz w:val="24"/>
          <w:szCs w:val="24"/>
          <w:lang w:eastAsia="lt-LT"/>
        </w:rPr>
        <w:t>vienas kitą paaiškinančiais bei papildančiais</w:t>
      </w:r>
      <w:r w:rsidRPr="00CA2A0C">
        <w:rPr>
          <w:rFonts w:ascii="Times New Roman" w:eastAsia="Calibri" w:hAnsi="Times New Roman" w:cs="Times New Roman"/>
          <w:bCs/>
          <w:sz w:val="24"/>
          <w:szCs w:val="24"/>
          <w:lang w:eastAsia="lt-LT"/>
        </w:rPr>
        <w:t>:</w:t>
      </w:r>
      <w:bookmarkEnd w:id="16"/>
    </w:p>
    <w:p w14:paraId="1BE0FE4B" w14:textId="27385770" w:rsidR="006200C8" w:rsidRPr="00CA2A0C" w:rsidRDefault="006200C8" w:rsidP="006200C8">
      <w:pPr>
        <w:spacing w:after="0" w:line="240" w:lineRule="auto"/>
        <w:ind w:firstLine="709"/>
        <w:jc w:val="both"/>
        <w:rPr>
          <w:rFonts w:ascii="Times New Roman" w:eastAsia="Calibri" w:hAnsi="Times New Roman" w:cs="Times New Roman"/>
          <w:spacing w:val="-3"/>
          <w:sz w:val="24"/>
          <w:szCs w:val="24"/>
          <w:lang w:eastAsia="lt-LT"/>
        </w:rPr>
      </w:pPr>
      <w:r w:rsidRPr="00CA2A0C">
        <w:rPr>
          <w:rFonts w:ascii="Times New Roman" w:eastAsia="Calibri" w:hAnsi="Times New Roman" w:cs="Times New Roman"/>
          <w:spacing w:val="-3"/>
          <w:sz w:val="24"/>
          <w:szCs w:val="24"/>
          <w:lang w:eastAsia="lt-LT"/>
        </w:rPr>
        <w:t>1</w:t>
      </w:r>
      <w:r w:rsidR="0085309F" w:rsidRPr="00CA2A0C">
        <w:rPr>
          <w:rFonts w:ascii="Times New Roman" w:eastAsia="Calibri" w:hAnsi="Times New Roman" w:cs="Times New Roman"/>
          <w:spacing w:val="-3"/>
          <w:sz w:val="24"/>
          <w:szCs w:val="24"/>
          <w:lang w:eastAsia="lt-LT"/>
        </w:rPr>
        <w:t>6</w:t>
      </w:r>
      <w:r w:rsidRPr="00CA2A0C">
        <w:rPr>
          <w:rFonts w:ascii="Times New Roman" w:eastAsia="Calibri" w:hAnsi="Times New Roman" w:cs="Times New Roman"/>
          <w:spacing w:val="-3"/>
          <w:sz w:val="24"/>
          <w:szCs w:val="24"/>
          <w:lang w:eastAsia="lt-LT"/>
        </w:rPr>
        <w:t xml:space="preserve">.1.1. Rangovo pasiūlymo dokumentai – Sutarties 1 priedas </w:t>
      </w:r>
      <w:r w:rsidRPr="00CA2A0C">
        <w:rPr>
          <w:rFonts w:ascii="Times New Roman" w:hAnsi="Times New Roman"/>
          <w:sz w:val="24"/>
          <w:szCs w:val="24"/>
        </w:rPr>
        <w:t>(pridedama)</w:t>
      </w:r>
      <w:r w:rsidRPr="00CA2A0C">
        <w:rPr>
          <w:rFonts w:ascii="Times New Roman" w:eastAsia="Calibri" w:hAnsi="Times New Roman" w:cs="Times New Roman"/>
          <w:spacing w:val="-3"/>
          <w:sz w:val="24"/>
          <w:szCs w:val="24"/>
          <w:lang w:eastAsia="lt-LT"/>
        </w:rPr>
        <w:t>;</w:t>
      </w:r>
    </w:p>
    <w:p w14:paraId="022C62EF" w14:textId="2576EC17" w:rsidR="006200C8" w:rsidRPr="00CA2A0C" w:rsidRDefault="006200C8" w:rsidP="006200C8">
      <w:pPr>
        <w:spacing w:after="0" w:line="240" w:lineRule="auto"/>
        <w:ind w:firstLine="709"/>
        <w:jc w:val="both"/>
        <w:rPr>
          <w:rFonts w:ascii="Times New Roman" w:eastAsia="Calibri" w:hAnsi="Times New Roman" w:cs="Times New Roman"/>
          <w:spacing w:val="-3"/>
          <w:sz w:val="24"/>
          <w:szCs w:val="24"/>
          <w:lang w:eastAsia="lt-LT"/>
        </w:rPr>
      </w:pPr>
      <w:r w:rsidRPr="00CA2A0C">
        <w:rPr>
          <w:rFonts w:ascii="Times New Roman" w:eastAsia="Calibri" w:hAnsi="Times New Roman" w:cs="Times New Roman"/>
          <w:spacing w:val="-3"/>
          <w:sz w:val="24"/>
          <w:szCs w:val="24"/>
          <w:lang w:eastAsia="lt-LT"/>
        </w:rPr>
        <w:t>1</w:t>
      </w:r>
      <w:r w:rsidR="0085309F" w:rsidRPr="00CA2A0C">
        <w:rPr>
          <w:rFonts w:ascii="Times New Roman" w:eastAsia="Calibri" w:hAnsi="Times New Roman" w:cs="Times New Roman"/>
          <w:spacing w:val="-3"/>
          <w:sz w:val="24"/>
          <w:szCs w:val="24"/>
          <w:lang w:eastAsia="lt-LT"/>
        </w:rPr>
        <w:t>6</w:t>
      </w:r>
      <w:r w:rsidRPr="00CA2A0C">
        <w:rPr>
          <w:rFonts w:ascii="Times New Roman" w:eastAsia="Calibri" w:hAnsi="Times New Roman" w:cs="Times New Roman"/>
          <w:spacing w:val="-3"/>
          <w:sz w:val="24"/>
          <w:szCs w:val="24"/>
          <w:lang w:eastAsia="lt-LT"/>
        </w:rPr>
        <w:t>.1.</w:t>
      </w:r>
      <w:r w:rsidR="00DB09E4" w:rsidRPr="00CA2A0C">
        <w:rPr>
          <w:rFonts w:ascii="Times New Roman" w:eastAsia="Calibri" w:hAnsi="Times New Roman" w:cs="Times New Roman"/>
          <w:spacing w:val="-3"/>
          <w:sz w:val="24"/>
          <w:szCs w:val="24"/>
          <w:lang w:eastAsia="lt-LT"/>
        </w:rPr>
        <w:t>2</w:t>
      </w:r>
      <w:r w:rsidRPr="00CA2A0C">
        <w:rPr>
          <w:rFonts w:ascii="Times New Roman" w:eastAsia="Calibri" w:hAnsi="Times New Roman" w:cs="Times New Roman"/>
          <w:spacing w:val="-3"/>
          <w:sz w:val="24"/>
          <w:szCs w:val="24"/>
          <w:lang w:eastAsia="lt-LT"/>
        </w:rPr>
        <w:t xml:space="preserve">. Subrangovų sąrašas – Sutarties </w:t>
      </w:r>
      <w:r w:rsidR="00DB09E4" w:rsidRPr="00CA2A0C">
        <w:rPr>
          <w:rFonts w:ascii="Times New Roman" w:eastAsia="Calibri" w:hAnsi="Times New Roman" w:cs="Times New Roman"/>
          <w:spacing w:val="-3"/>
          <w:sz w:val="24"/>
          <w:szCs w:val="24"/>
          <w:lang w:eastAsia="lt-LT"/>
        </w:rPr>
        <w:t>2</w:t>
      </w:r>
      <w:r w:rsidRPr="00CA2A0C">
        <w:rPr>
          <w:rFonts w:ascii="Times New Roman" w:eastAsia="Calibri" w:hAnsi="Times New Roman" w:cs="Times New Roman"/>
          <w:spacing w:val="-3"/>
          <w:sz w:val="24"/>
          <w:szCs w:val="24"/>
          <w:lang w:eastAsia="lt-LT"/>
        </w:rPr>
        <w:t xml:space="preserve"> priedas </w:t>
      </w:r>
      <w:r w:rsidRPr="00CA2A0C">
        <w:rPr>
          <w:rFonts w:ascii="Times New Roman" w:hAnsi="Times New Roman"/>
          <w:sz w:val="24"/>
          <w:szCs w:val="24"/>
        </w:rPr>
        <w:t>(pridedama)</w:t>
      </w:r>
      <w:r w:rsidRPr="00CA2A0C">
        <w:rPr>
          <w:rFonts w:ascii="Times New Roman" w:eastAsia="Calibri" w:hAnsi="Times New Roman" w:cs="Times New Roman"/>
          <w:spacing w:val="-3"/>
          <w:sz w:val="24"/>
          <w:szCs w:val="24"/>
          <w:lang w:eastAsia="lt-LT"/>
        </w:rPr>
        <w:t>;</w:t>
      </w:r>
    </w:p>
    <w:p w14:paraId="7251E9BE" w14:textId="236DB429" w:rsidR="005858A6" w:rsidRPr="00CA2A0C" w:rsidRDefault="005858A6" w:rsidP="00491738">
      <w:pPr>
        <w:spacing w:after="0" w:line="240" w:lineRule="auto"/>
        <w:ind w:firstLine="709"/>
        <w:jc w:val="both"/>
        <w:rPr>
          <w:rFonts w:ascii="Times New Roman" w:eastAsia="Calibri" w:hAnsi="Times New Roman" w:cs="Times New Roman"/>
          <w:spacing w:val="-3"/>
          <w:sz w:val="24"/>
          <w:szCs w:val="24"/>
          <w:lang w:eastAsia="lt-LT"/>
        </w:rPr>
      </w:pPr>
      <w:r w:rsidRPr="00CA2A0C">
        <w:rPr>
          <w:rFonts w:ascii="Times New Roman" w:eastAsia="Calibri" w:hAnsi="Times New Roman" w:cs="Times New Roman"/>
          <w:spacing w:val="-3"/>
          <w:sz w:val="24"/>
          <w:szCs w:val="24"/>
          <w:lang w:eastAsia="lt-LT"/>
        </w:rPr>
        <w:t>1</w:t>
      </w:r>
      <w:r w:rsidR="0085309F" w:rsidRPr="00CA2A0C">
        <w:rPr>
          <w:rFonts w:ascii="Times New Roman" w:eastAsia="Calibri" w:hAnsi="Times New Roman" w:cs="Times New Roman"/>
          <w:spacing w:val="-3"/>
          <w:sz w:val="24"/>
          <w:szCs w:val="24"/>
          <w:lang w:eastAsia="lt-LT"/>
        </w:rPr>
        <w:t>6</w:t>
      </w:r>
      <w:r w:rsidRPr="00CA2A0C">
        <w:rPr>
          <w:rFonts w:ascii="Times New Roman" w:eastAsia="Calibri" w:hAnsi="Times New Roman" w:cs="Times New Roman"/>
          <w:spacing w:val="-3"/>
          <w:sz w:val="24"/>
          <w:szCs w:val="24"/>
          <w:lang w:eastAsia="lt-LT"/>
        </w:rPr>
        <w:t>.1.</w:t>
      </w:r>
      <w:r w:rsidR="00920550" w:rsidRPr="00CA2A0C">
        <w:rPr>
          <w:rFonts w:ascii="Times New Roman" w:eastAsia="Calibri" w:hAnsi="Times New Roman" w:cs="Times New Roman"/>
          <w:spacing w:val="-3"/>
          <w:sz w:val="24"/>
          <w:szCs w:val="24"/>
          <w:lang w:eastAsia="lt-LT"/>
        </w:rPr>
        <w:t>3</w:t>
      </w:r>
      <w:r w:rsidRPr="00CA2A0C">
        <w:rPr>
          <w:rFonts w:ascii="Times New Roman" w:eastAsia="Calibri" w:hAnsi="Times New Roman" w:cs="Times New Roman"/>
          <w:spacing w:val="-3"/>
          <w:sz w:val="24"/>
          <w:szCs w:val="24"/>
          <w:lang w:eastAsia="lt-LT"/>
        </w:rPr>
        <w:t xml:space="preserve">. Techninė specifikacija – Sutarties </w:t>
      </w:r>
      <w:r w:rsidR="00920550" w:rsidRPr="00CA2A0C">
        <w:rPr>
          <w:rFonts w:ascii="Times New Roman" w:eastAsia="Calibri" w:hAnsi="Times New Roman" w:cs="Times New Roman"/>
          <w:spacing w:val="-3"/>
          <w:sz w:val="24"/>
          <w:szCs w:val="24"/>
          <w:lang w:eastAsia="lt-LT"/>
        </w:rPr>
        <w:t>3</w:t>
      </w:r>
      <w:r w:rsidRPr="00CA2A0C">
        <w:rPr>
          <w:rFonts w:ascii="Times New Roman" w:eastAsia="Calibri" w:hAnsi="Times New Roman" w:cs="Times New Roman"/>
          <w:spacing w:val="-3"/>
          <w:sz w:val="24"/>
          <w:szCs w:val="24"/>
          <w:lang w:eastAsia="lt-LT"/>
        </w:rPr>
        <w:t xml:space="preserve"> priedas </w:t>
      </w:r>
      <w:r w:rsidRPr="00CA2A0C">
        <w:rPr>
          <w:rFonts w:ascii="Times New Roman" w:hAnsi="Times New Roman"/>
          <w:sz w:val="24"/>
          <w:szCs w:val="24"/>
        </w:rPr>
        <w:t>(pridedama)</w:t>
      </w:r>
      <w:r w:rsidRPr="00CA2A0C">
        <w:rPr>
          <w:rFonts w:ascii="Times New Roman" w:eastAsia="Calibri" w:hAnsi="Times New Roman" w:cs="Times New Roman"/>
          <w:spacing w:val="-3"/>
          <w:sz w:val="24"/>
          <w:szCs w:val="24"/>
          <w:lang w:eastAsia="lt-LT"/>
        </w:rPr>
        <w:t>;</w:t>
      </w:r>
    </w:p>
    <w:p w14:paraId="4B812259" w14:textId="5AFDD82B" w:rsidR="005858A6" w:rsidRPr="00CA2A0C" w:rsidRDefault="005858A6" w:rsidP="00491738">
      <w:pPr>
        <w:spacing w:after="0" w:line="240" w:lineRule="auto"/>
        <w:ind w:firstLine="709"/>
        <w:jc w:val="both"/>
        <w:rPr>
          <w:rFonts w:ascii="Times New Roman" w:eastAsia="Calibri" w:hAnsi="Times New Roman" w:cs="Times New Roman"/>
          <w:spacing w:val="-3"/>
          <w:sz w:val="24"/>
          <w:szCs w:val="24"/>
          <w:lang w:eastAsia="lt-LT"/>
        </w:rPr>
      </w:pPr>
      <w:r w:rsidRPr="00CA2A0C">
        <w:rPr>
          <w:rFonts w:ascii="Times New Roman" w:eastAsia="Calibri" w:hAnsi="Times New Roman" w:cs="Times New Roman"/>
          <w:spacing w:val="-3"/>
          <w:sz w:val="24"/>
          <w:szCs w:val="24"/>
          <w:lang w:eastAsia="lt-LT"/>
        </w:rPr>
        <w:t>1</w:t>
      </w:r>
      <w:r w:rsidR="0085309F" w:rsidRPr="00CA2A0C">
        <w:rPr>
          <w:rFonts w:ascii="Times New Roman" w:eastAsia="Calibri" w:hAnsi="Times New Roman" w:cs="Times New Roman"/>
          <w:spacing w:val="-3"/>
          <w:sz w:val="24"/>
          <w:szCs w:val="24"/>
          <w:lang w:eastAsia="lt-LT"/>
        </w:rPr>
        <w:t>6</w:t>
      </w:r>
      <w:r w:rsidRPr="00CA2A0C">
        <w:rPr>
          <w:rFonts w:ascii="Times New Roman" w:eastAsia="Calibri" w:hAnsi="Times New Roman" w:cs="Times New Roman"/>
          <w:spacing w:val="-3"/>
          <w:sz w:val="24"/>
          <w:szCs w:val="24"/>
          <w:lang w:eastAsia="lt-LT"/>
        </w:rPr>
        <w:t>.1.</w:t>
      </w:r>
      <w:r w:rsidR="00920550" w:rsidRPr="00CA2A0C">
        <w:rPr>
          <w:rFonts w:ascii="Times New Roman" w:eastAsia="Calibri" w:hAnsi="Times New Roman" w:cs="Times New Roman"/>
          <w:spacing w:val="-3"/>
          <w:sz w:val="24"/>
          <w:szCs w:val="24"/>
          <w:lang w:eastAsia="lt-LT"/>
        </w:rPr>
        <w:t>4</w:t>
      </w:r>
      <w:r w:rsidRPr="00CA2A0C">
        <w:rPr>
          <w:rFonts w:ascii="Times New Roman" w:eastAsia="Calibri" w:hAnsi="Times New Roman" w:cs="Times New Roman"/>
          <w:spacing w:val="-3"/>
          <w:sz w:val="24"/>
          <w:szCs w:val="24"/>
          <w:lang w:eastAsia="lt-LT"/>
        </w:rPr>
        <w:t xml:space="preserve">. Atliktų darbų akto forma F2 – Sutarties </w:t>
      </w:r>
      <w:r w:rsidR="00920550" w:rsidRPr="00CA2A0C">
        <w:rPr>
          <w:rFonts w:ascii="Times New Roman" w:eastAsia="Calibri" w:hAnsi="Times New Roman" w:cs="Times New Roman"/>
          <w:spacing w:val="-3"/>
          <w:sz w:val="24"/>
          <w:szCs w:val="24"/>
          <w:lang w:eastAsia="lt-LT"/>
        </w:rPr>
        <w:t>4</w:t>
      </w:r>
      <w:r w:rsidRPr="00CA2A0C">
        <w:rPr>
          <w:rFonts w:ascii="Times New Roman" w:eastAsia="Calibri" w:hAnsi="Times New Roman" w:cs="Times New Roman"/>
          <w:spacing w:val="-3"/>
          <w:sz w:val="24"/>
          <w:szCs w:val="24"/>
          <w:lang w:eastAsia="lt-LT"/>
        </w:rPr>
        <w:t xml:space="preserve"> priedas</w:t>
      </w:r>
      <w:r w:rsidR="00FF3971" w:rsidRPr="00CA2A0C">
        <w:rPr>
          <w:rFonts w:ascii="Times New Roman" w:eastAsia="Calibri" w:hAnsi="Times New Roman" w:cs="Times New Roman"/>
          <w:spacing w:val="-3"/>
          <w:sz w:val="24"/>
          <w:szCs w:val="24"/>
          <w:lang w:eastAsia="lt-LT"/>
        </w:rPr>
        <w:t xml:space="preserve"> </w:t>
      </w:r>
      <w:r w:rsidRPr="00CA2A0C">
        <w:rPr>
          <w:rFonts w:ascii="Times New Roman" w:hAnsi="Times New Roman"/>
          <w:sz w:val="24"/>
          <w:szCs w:val="24"/>
        </w:rPr>
        <w:t>(pridedama)</w:t>
      </w:r>
      <w:r w:rsidRPr="00CA2A0C">
        <w:rPr>
          <w:rFonts w:ascii="Times New Roman" w:eastAsia="Calibri" w:hAnsi="Times New Roman" w:cs="Times New Roman"/>
          <w:spacing w:val="-3"/>
          <w:sz w:val="24"/>
          <w:szCs w:val="24"/>
          <w:lang w:eastAsia="lt-LT"/>
        </w:rPr>
        <w:t>;</w:t>
      </w:r>
    </w:p>
    <w:p w14:paraId="340F81C8" w14:textId="544506C8" w:rsidR="005858A6" w:rsidRPr="00CA2A0C" w:rsidRDefault="005858A6" w:rsidP="00491738">
      <w:pPr>
        <w:spacing w:after="0" w:line="240" w:lineRule="auto"/>
        <w:ind w:firstLine="709"/>
        <w:jc w:val="both"/>
        <w:rPr>
          <w:rFonts w:ascii="Times New Roman" w:eastAsia="Calibri" w:hAnsi="Times New Roman" w:cs="Times New Roman"/>
          <w:spacing w:val="-3"/>
          <w:sz w:val="24"/>
          <w:szCs w:val="24"/>
          <w:lang w:eastAsia="lt-LT"/>
        </w:rPr>
      </w:pPr>
      <w:r w:rsidRPr="00CA2A0C">
        <w:rPr>
          <w:rFonts w:ascii="Times New Roman" w:eastAsia="Calibri" w:hAnsi="Times New Roman" w:cs="Times New Roman"/>
          <w:spacing w:val="-3"/>
          <w:sz w:val="24"/>
          <w:szCs w:val="24"/>
          <w:lang w:eastAsia="lt-LT"/>
        </w:rPr>
        <w:t>1</w:t>
      </w:r>
      <w:r w:rsidR="0085309F" w:rsidRPr="00CA2A0C">
        <w:rPr>
          <w:rFonts w:ascii="Times New Roman" w:eastAsia="Calibri" w:hAnsi="Times New Roman" w:cs="Times New Roman"/>
          <w:spacing w:val="-3"/>
          <w:sz w:val="24"/>
          <w:szCs w:val="24"/>
          <w:lang w:eastAsia="lt-LT"/>
        </w:rPr>
        <w:t>6</w:t>
      </w:r>
      <w:r w:rsidRPr="00CA2A0C">
        <w:rPr>
          <w:rFonts w:ascii="Times New Roman" w:eastAsia="Calibri" w:hAnsi="Times New Roman" w:cs="Times New Roman"/>
          <w:spacing w:val="-3"/>
          <w:sz w:val="24"/>
          <w:szCs w:val="24"/>
          <w:lang w:eastAsia="lt-LT"/>
        </w:rPr>
        <w:t>.1.</w:t>
      </w:r>
      <w:r w:rsidR="00920550" w:rsidRPr="00CA2A0C">
        <w:rPr>
          <w:rFonts w:ascii="Times New Roman" w:eastAsia="Calibri" w:hAnsi="Times New Roman" w:cs="Times New Roman"/>
          <w:spacing w:val="-3"/>
          <w:sz w:val="24"/>
          <w:szCs w:val="24"/>
          <w:lang w:eastAsia="lt-LT"/>
        </w:rPr>
        <w:t>5</w:t>
      </w:r>
      <w:r w:rsidRPr="00CA2A0C">
        <w:rPr>
          <w:rFonts w:ascii="Times New Roman" w:eastAsia="Calibri" w:hAnsi="Times New Roman" w:cs="Times New Roman"/>
          <w:spacing w:val="-3"/>
          <w:sz w:val="24"/>
          <w:szCs w:val="24"/>
          <w:lang w:eastAsia="lt-LT"/>
        </w:rPr>
        <w:t>. Atliktų darbų ir išlaidų apmokėjimo pažym</w:t>
      </w:r>
      <w:r w:rsidR="00214D50" w:rsidRPr="00CA2A0C">
        <w:rPr>
          <w:rFonts w:ascii="Times New Roman" w:eastAsia="Calibri" w:hAnsi="Times New Roman" w:cs="Times New Roman"/>
          <w:spacing w:val="-3"/>
          <w:sz w:val="24"/>
          <w:szCs w:val="24"/>
          <w:lang w:eastAsia="lt-LT"/>
        </w:rPr>
        <w:t xml:space="preserve">os forma </w:t>
      </w:r>
      <w:r w:rsidRPr="00CA2A0C">
        <w:rPr>
          <w:rFonts w:ascii="Times New Roman" w:eastAsia="Calibri" w:hAnsi="Times New Roman" w:cs="Times New Roman"/>
          <w:spacing w:val="-3"/>
          <w:sz w:val="24"/>
          <w:szCs w:val="24"/>
          <w:lang w:eastAsia="lt-LT"/>
        </w:rPr>
        <w:t xml:space="preserve">F3 – Sutarties </w:t>
      </w:r>
      <w:r w:rsidR="00920550" w:rsidRPr="00CA2A0C">
        <w:rPr>
          <w:rFonts w:ascii="Times New Roman" w:eastAsia="Calibri" w:hAnsi="Times New Roman" w:cs="Times New Roman"/>
          <w:spacing w:val="-3"/>
          <w:sz w:val="24"/>
          <w:szCs w:val="24"/>
          <w:lang w:eastAsia="lt-LT"/>
        </w:rPr>
        <w:t>5</w:t>
      </w:r>
      <w:r w:rsidRPr="00CA2A0C">
        <w:rPr>
          <w:rFonts w:ascii="Times New Roman" w:eastAsia="Calibri" w:hAnsi="Times New Roman" w:cs="Times New Roman"/>
          <w:spacing w:val="-3"/>
          <w:sz w:val="24"/>
          <w:szCs w:val="24"/>
          <w:lang w:eastAsia="lt-LT"/>
        </w:rPr>
        <w:t xml:space="preserve"> priedas </w:t>
      </w:r>
      <w:r w:rsidRPr="00CA2A0C">
        <w:rPr>
          <w:rFonts w:ascii="Times New Roman" w:hAnsi="Times New Roman"/>
          <w:sz w:val="24"/>
          <w:szCs w:val="24"/>
        </w:rPr>
        <w:t>(pridedama)</w:t>
      </w:r>
      <w:r w:rsidRPr="00CA2A0C">
        <w:rPr>
          <w:rFonts w:ascii="Times New Roman" w:eastAsia="Calibri" w:hAnsi="Times New Roman" w:cs="Times New Roman"/>
          <w:spacing w:val="-3"/>
          <w:sz w:val="24"/>
          <w:szCs w:val="24"/>
          <w:lang w:eastAsia="lt-LT"/>
        </w:rPr>
        <w:t>;</w:t>
      </w:r>
    </w:p>
    <w:p w14:paraId="7F4E37BF" w14:textId="0F741887" w:rsidR="005858A6" w:rsidRPr="0085309F" w:rsidRDefault="005858A6" w:rsidP="0085309F">
      <w:pPr>
        <w:spacing w:after="0" w:line="240" w:lineRule="auto"/>
        <w:ind w:firstLine="709"/>
        <w:jc w:val="both"/>
        <w:rPr>
          <w:rFonts w:ascii="Times New Roman" w:eastAsia="Times New Roman" w:hAnsi="Times New Roman" w:cs="Times New Roman"/>
          <w:sz w:val="24"/>
          <w:szCs w:val="24"/>
          <w:lang w:eastAsia="lt-LT"/>
        </w:rPr>
      </w:pPr>
      <w:r w:rsidRPr="00CA2A0C">
        <w:rPr>
          <w:rFonts w:ascii="Times New Roman" w:eastAsia="Calibri" w:hAnsi="Times New Roman" w:cs="Times New Roman"/>
          <w:spacing w:val="-3"/>
          <w:sz w:val="24"/>
          <w:szCs w:val="24"/>
          <w:lang w:eastAsia="lt-LT"/>
        </w:rPr>
        <w:t>1</w:t>
      </w:r>
      <w:r w:rsidR="0085309F" w:rsidRPr="00CA2A0C">
        <w:rPr>
          <w:rFonts w:ascii="Times New Roman" w:eastAsia="Calibri" w:hAnsi="Times New Roman" w:cs="Times New Roman"/>
          <w:spacing w:val="-3"/>
          <w:sz w:val="24"/>
          <w:szCs w:val="24"/>
          <w:lang w:eastAsia="lt-LT"/>
        </w:rPr>
        <w:t>6</w:t>
      </w:r>
      <w:r w:rsidRPr="00CA2A0C">
        <w:rPr>
          <w:rFonts w:ascii="Times New Roman" w:eastAsia="Calibri" w:hAnsi="Times New Roman" w:cs="Times New Roman"/>
          <w:spacing w:val="-3"/>
          <w:sz w:val="24"/>
          <w:szCs w:val="24"/>
          <w:lang w:eastAsia="lt-LT"/>
        </w:rPr>
        <w:t>.1.</w:t>
      </w:r>
      <w:r w:rsidR="006A2FEF" w:rsidRPr="00CA2A0C">
        <w:rPr>
          <w:rFonts w:ascii="Times New Roman" w:eastAsia="Calibri" w:hAnsi="Times New Roman" w:cs="Times New Roman"/>
          <w:spacing w:val="-3"/>
          <w:sz w:val="24"/>
          <w:szCs w:val="24"/>
          <w:lang w:eastAsia="lt-LT"/>
        </w:rPr>
        <w:t>6</w:t>
      </w:r>
      <w:r w:rsidRPr="00CA2A0C">
        <w:rPr>
          <w:rFonts w:ascii="Times New Roman" w:eastAsia="Calibri" w:hAnsi="Times New Roman" w:cs="Times New Roman"/>
          <w:spacing w:val="-3"/>
          <w:sz w:val="24"/>
          <w:szCs w:val="24"/>
          <w:lang w:eastAsia="lt-LT"/>
        </w:rPr>
        <w:t xml:space="preserve">. </w:t>
      </w:r>
      <w:r w:rsidRPr="00CA2A0C">
        <w:rPr>
          <w:rFonts w:ascii="Times New Roman" w:eastAsia="Times New Roman" w:hAnsi="Times New Roman" w:cs="Times New Roman"/>
          <w:sz w:val="24"/>
          <w:szCs w:val="24"/>
          <w:lang w:eastAsia="lt-LT"/>
        </w:rPr>
        <w:t>Pirkimo sąlygos, pirkimo sąlygų paaiškinimai/patikslinimai (originalai saugomi Užsakovo, kopijos pateiktos CVP IS)</w:t>
      </w:r>
      <w:r w:rsidRPr="00CA2A0C">
        <w:rPr>
          <w:rFonts w:ascii="Times New Roman" w:hAnsi="Times New Roman"/>
          <w:sz w:val="24"/>
          <w:szCs w:val="24"/>
        </w:rPr>
        <w:t>.</w:t>
      </w:r>
      <w:r w:rsidRPr="000D0B0A">
        <w:rPr>
          <w:rFonts w:ascii="Times New Roman" w:hAnsi="Times New Roman"/>
          <w:sz w:val="24"/>
          <w:szCs w:val="24"/>
        </w:rPr>
        <w:t xml:space="preserve"> </w:t>
      </w:r>
    </w:p>
    <w:p w14:paraId="76BD974A" w14:textId="2CEF1C03" w:rsidR="005858A6" w:rsidRPr="000D0B0A" w:rsidRDefault="005858A6" w:rsidP="00491738">
      <w:pPr>
        <w:spacing w:after="0" w:line="240" w:lineRule="auto"/>
        <w:jc w:val="both"/>
        <w:rPr>
          <w:rFonts w:ascii="Times New Roman" w:eastAsia="Calibri" w:hAnsi="Times New Roman" w:cs="Times New Roman"/>
          <w:spacing w:val="-3"/>
          <w:sz w:val="24"/>
          <w:szCs w:val="24"/>
          <w:lang w:eastAsia="lt-LT"/>
        </w:rPr>
      </w:pPr>
    </w:p>
    <w:p w14:paraId="6C1266DE" w14:textId="77777777" w:rsidR="00493BB4" w:rsidRPr="000D0B0A" w:rsidRDefault="00493BB4" w:rsidP="00491738">
      <w:pPr>
        <w:spacing w:after="0" w:line="240" w:lineRule="auto"/>
        <w:jc w:val="both"/>
        <w:rPr>
          <w:rFonts w:ascii="Times New Roman" w:eastAsia="Calibri" w:hAnsi="Times New Roman" w:cs="Times New Roman"/>
          <w:spacing w:val="-3"/>
          <w:sz w:val="24"/>
          <w:szCs w:val="24"/>
          <w:lang w:eastAsia="lt-LT"/>
        </w:rPr>
      </w:pPr>
    </w:p>
    <w:p w14:paraId="6261EA4A" w14:textId="73DDAC49" w:rsidR="005858A6" w:rsidRDefault="005858A6" w:rsidP="005E331C">
      <w:pPr>
        <w:tabs>
          <w:tab w:val="left" w:pos="142"/>
        </w:tabs>
        <w:spacing w:before="60" w:after="0" w:line="240" w:lineRule="auto"/>
        <w:jc w:val="center"/>
        <w:rPr>
          <w:rFonts w:ascii="Times New Roman" w:eastAsia="Times New Roman" w:hAnsi="Times New Roman" w:cs="Times New Roman"/>
          <w:b/>
          <w:sz w:val="24"/>
          <w:szCs w:val="24"/>
        </w:rPr>
      </w:pPr>
      <w:r w:rsidRPr="000D0B0A">
        <w:rPr>
          <w:rFonts w:ascii="Times New Roman" w:eastAsia="Times New Roman" w:hAnsi="Times New Roman" w:cs="Times New Roman"/>
          <w:b/>
          <w:sz w:val="24"/>
          <w:szCs w:val="24"/>
        </w:rPr>
        <w:t>XVI</w:t>
      </w:r>
      <w:r w:rsidR="005E331C" w:rsidRPr="000D0B0A">
        <w:rPr>
          <w:rFonts w:ascii="Times New Roman" w:eastAsia="Times New Roman" w:hAnsi="Times New Roman" w:cs="Times New Roman"/>
          <w:b/>
          <w:sz w:val="24"/>
          <w:szCs w:val="24"/>
        </w:rPr>
        <w:t>I</w:t>
      </w:r>
      <w:r w:rsidRPr="000D0B0A">
        <w:rPr>
          <w:rFonts w:ascii="Times New Roman" w:eastAsia="Times New Roman" w:hAnsi="Times New Roman" w:cs="Times New Roman"/>
          <w:b/>
          <w:sz w:val="24"/>
          <w:szCs w:val="24"/>
        </w:rPr>
        <w:t>. ŠALIŲ REKVIZITAI IR PARAŠAI</w:t>
      </w:r>
    </w:p>
    <w:p w14:paraId="13C9E23B" w14:textId="77777777" w:rsidR="006125BC" w:rsidRPr="000D0B0A" w:rsidRDefault="006125BC" w:rsidP="005E331C">
      <w:pPr>
        <w:tabs>
          <w:tab w:val="left" w:pos="142"/>
        </w:tabs>
        <w:spacing w:before="60" w:after="0" w:line="240" w:lineRule="auto"/>
        <w:jc w:val="center"/>
        <w:rPr>
          <w:rFonts w:ascii="Times New Roman" w:eastAsia="Times New Roman" w:hAnsi="Times New Roman" w:cs="Times New Roman"/>
          <w:bCs/>
          <w:sz w:val="24"/>
          <w:szCs w:val="24"/>
        </w:rPr>
      </w:pPr>
    </w:p>
    <w:tbl>
      <w:tblPr>
        <w:tblW w:w="19845" w:type="dxa"/>
        <w:tblInd w:w="108" w:type="dxa"/>
        <w:tblLayout w:type="fixed"/>
        <w:tblLook w:val="0000" w:firstRow="0" w:lastRow="0" w:firstColumn="0" w:lastColumn="0" w:noHBand="0" w:noVBand="0"/>
      </w:tblPr>
      <w:tblGrid>
        <w:gridCol w:w="5103"/>
        <w:gridCol w:w="5103"/>
        <w:gridCol w:w="5103"/>
        <w:gridCol w:w="4536"/>
      </w:tblGrid>
      <w:tr w:rsidR="0085309F" w:rsidRPr="00D50CCA" w14:paraId="741B80FB" w14:textId="77777777" w:rsidTr="00C0417E">
        <w:tc>
          <w:tcPr>
            <w:tcW w:w="5103" w:type="dxa"/>
          </w:tcPr>
          <w:p w14:paraId="31705FDD" w14:textId="77777777" w:rsidR="0085309F" w:rsidRPr="006125BC" w:rsidRDefault="0085309F" w:rsidP="00C0417E">
            <w:pPr>
              <w:tabs>
                <w:tab w:val="left" w:pos="907"/>
              </w:tabs>
              <w:spacing w:after="0" w:line="240" w:lineRule="auto"/>
              <w:rPr>
                <w:rFonts w:ascii="Times New Roman" w:eastAsia="Calibri" w:hAnsi="Times New Roman" w:cs="Times New Roman"/>
                <w:b/>
                <w:sz w:val="24"/>
                <w:szCs w:val="24"/>
                <w:lang w:eastAsia="ar-SA"/>
              </w:rPr>
            </w:pPr>
            <w:r w:rsidRPr="006125BC">
              <w:rPr>
                <w:rFonts w:ascii="Times New Roman" w:eastAsia="Calibri" w:hAnsi="Times New Roman" w:cs="Times New Roman"/>
                <w:b/>
                <w:sz w:val="24"/>
                <w:szCs w:val="24"/>
                <w:lang w:eastAsia="ar-SA"/>
              </w:rPr>
              <w:t>Užsakovas:</w:t>
            </w:r>
          </w:p>
          <w:p w14:paraId="3F1A604D" w14:textId="77777777" w:rsidR="0085309F" w:rsidRPr="006125BC" w:rsidRDefault="0085309F" w:rsidP="00C0417E">
            <w:pPr>
              <w:suppressAutoHyphens/>
              <w:spacing w:after="0" w:line="240" w:lineRule="auto"/>
              <w:ind w:right="252"/>
              <w:rPr>
                <w:rFonts w:ascii="Times New Roman" w:eastAsia="Times New Roman" w:hAnsi="Times New Roman" w:cs="Times New Roman"/>
                <w:sz w:val="24"/>
                <w:szCs w:val="24"/>
                <w:lang w:eastAsia="ar-SA"/>
              </w:rPr>
            </w:pPr>
            <w:r w:rsidRPr="006125BC">
              <w:rPr>
                <w:rFonts w:ascii="Times New Roman" w:eastAsia="Times New Roman" w:hAnsi="Times New Roman" w:cs="Times New Roman"/>
                <w:sz w:val="24"/>
                <w:szCs w:val="24"/>
                <w:lang w:eastAsia="ar-SA"/>
              </w:rPr>
              <w:t>Ukmergės rajono savivaldybės administracijos</w:t>
            </w:r>
          </w:p>
          <w:p w14:paraId="71ED3A98" w14:textId="77777777" w:rsidR="0085309F" w:rsidRPr="006125BC" w:rsidRDefault="0085309F" w:rsidP="00C0417E">
            <w:pPr>
              <w:suppressAutoHyphens/>
              <w:spacing w:after="0" w:line="240" w:lineRule="auto"/>
              <w:ind w:right="252"/>
              <w:rPr>
                <w:rFonts w:ascii="Times New Roman" w:eastAsia="Times New Roman" w:hAnsi="Times New Roman" w:cs="Times New Roman"/>
                <w:sz w:val="24"/>
                <w:szCs w:val="24"/>
                <w:lang w:eastAsia="ar-SA"/>
              </w:rPr>
            </w:pPr>
            <w:r w:rsidRPr="006125BC">
              <w:rPr>
                <w:rFonts w:ascii="Times New Roman" w:eastAsia="Times New Roman" w:hAnsi="Times New Roman" w:cs="Times New Roman"/>
                <w:sz w:val="24"/>
                <w:szCs w:val="24"/>
                <w:lang w:eastAsia="ar-SA"/>
              </w:rPr>
              <w:t>Ukmergės miesto seniūnija</w:t>
            </w:r>
          </w:p>
          <w:p w14:paraId="34EDC424" w14:textId="77777777" w:rsidR="0085309F" w:rsidRPr="006125BC" w:rsidRDefault="0085309F" w:rsidP="00C0417E">
            <w:pPr>
              <w:suppressAutoHyphens/>
              <w:spacing w:after="0" w:line="240" w:lineRule="auto"/>
              <w:ind w:right="252"/>
              <w:rPr>
                <w:rFonts w:ascii="Times New Roman" w:eastAsia="Times New Roman" w:hAnsi="Times New Roman" w:cs="Times New Roman"/>
                <w:sz w:val="24"/>
                <w:szCs w:val="24"/>
                <w:lang w:eastAsia="ar-SA"/>
              </w:rPr>
            </w:pPr>
            <w:r w:rsidRPr="006125BC">
              <w:rPr>
                <w:rFonts w:ascii="Times New Roman" w:eastAsia="Times New Roman" w:hAnsi="Times New Roman" w:cs="Times New Roman"/>
                <w:sz w:val="24"/>
                <w:szCs w:val="24"/>
                <w:lang w:eastAsia="ar-SA"/>
              </w:rPr>
              <w:t>Vytauto g. 88, LT-20177 Ukmergė,</w:t>
            </w:r>
          </w:p>
          <w:p w14:paraId="208A7AB6" w14:textId="42BFCBA2" w:rsidR="0085309F" w:rsidRPr="006125BC" w:rsidRDefault="0085309F" w:rsidP="00C0417E">
            <w:pPr>
              <w:suppressAutoHyphens/>
              <w:spacing w:after="0" w:line="240" w:lineRule="auto"/>
              <w:ind w:right="252"/>
              <w:rPr>
                <w:rFonts w:ascii="Times New Roman" w:eastAsia="Times New Roman" w:hAnsi="Times New Roman" w:cs="Times New Roman"/>
                <w:sz w:val="24"/>
                <w:szCs w:val="24"/>
                <w:lang w:eastAsia="ar-SA"/>
              </w:rPr>
            </w:pPr>
            <w:r w:rsidRPr="006125BC">
              <w:rPr>
                <w:rFonts w:ascii="Times New Roman" w:eastAsia="Times New Roman" w:hAnsi="Times New Roman" w:cs="Times New Roman"/>
                <w:sz w:val="24"/>
                <w:szCs w:val="24"/>
                <w:lang w:eastAsia="ar-SA"/>
              </w:rPr>
              <w:t>Į</w:t>
            </w:r>
            <w:r w:rsidR="006125BC" w:rsidRPr="006125BC">
              <w:rPr>
                <w:rFonts w:ascii="Times New Roman" w:eastAsia="Times New Roman" w:hAnsi="Times New Roman" w:cs="Times New Roman"/>
                <w:sz w:val="24"/>
                <w:szCs w:val="24"/>
                <w:lang w:eastAsia="ar-SA"/>
              </w:rPr>
              <w:t>m.</w:t>
            </w:r>
            <w:r w:rsidRPr="006125BC">
              <w:rPr>
                <w:rFonts w:ascii="Times New Roman" w:eastAsia="Times New Roman" w:hAnsi="Times New Roman" w:cs="Times New Roman"/>
                <w:sz w:val="24"/>
                <w:szCs w:val="24"/>
                <w:lang w:eastAsia="ar-SA"/>
              </w:rPr>
              <w:t xml:space="preserve"> k. 188689368, </w:t>
            </w:r>
          </w:p>
          <w:p w14:paraId="7B926597" w14:textId="77777777" w:rsidR="0085309F" w:rsidRPr="006125BC" w:rsidRDefault="0085309F" w:rsidP="00C0417E">
            <w:pPr>
              <w:suppressAutoHyphens/>
              <w:spacing w:after="0" w:line="240" w:lineRule="auto"/>
              <w:ind w:right="252"/>
              <w:rPr>
                <w:rFonts w:ascii="Times New Roman" w:eastAsia="Times New Roman" w:hAnsi="Times New Roman" w:cs="Times New Roman"/>
                <w:sz w:val="24"/>
                <w:szCs w:val="24"/>
                <w:lang w:eastAsia="ar-SA"/>
              </w:rPr>
            </w:pPr>
            <w:r w:rsidRPr="006125BC">
              <w:rPr>
                <w:rFonts w:ascii="Times New Roman" w:eastAsia="Times New Roman" w:hAnsi="Times New Roman" w:cs="Times New Roman"/>
                <w:sz w:val="24"/>
                <w:szCs w:val="24"/>
                <w:lang w:eastAsia="ar-SA"/>
              </w:rPr>
              <w:t>Tel. (0 340) 63483</w:t>
            </w:r>
          </w:p>
          <w:p w14:paraId="3A504B04" w14:textId="20EB421A" w:rsidR="0085309F" w:rsidRPr="006125BC" w:rsidRDefault="0085309F" w:rsidP="00C0417E">
            <w:pPr>
              <w:suppressAutoHyphens/>
              <w:spacing w:after="0" w:line="240" w:lineRule="auto"/>
              <w:ind w:right="252"/>
              <w:rPr>
                <w:rFonts w:ascii="Times New Roman" w:eastAsia="Times New Roman" w:hAnsi="Times New Roman" w:cs="Times New Roman"/>
                <w:sz w:val="24"/>
                <w:szCs w:val="24"/>
                <w:lang w:eastAsia="ar-SA"/>
              </w:rPr>
            </w:pPr>
            <w:r w:rsidRPr="006125BC">
              <w:rPr>
                <w:rFonts w:ascii="Times New Roman" w:eastAsia="Times New Roman" w:hAnsi="Times New Roman" w:cs="Times New Roman"/>
                <w:sz w:val="24"/>
                <w:szCs w:val="24"/>
                <w:lang w:eastAsia="ar-SA"/>
              </w:rPr>
              <w:t>el. p.  ukmerges_sen@ukmerge.lt</w:t>
            </w:r>
            <w:r w:rsidRPr="006125BC">
              <w:rPr>
                <w:rFonts w:ascii="Times New Roman" w:eastAsia="Times New Roman" w:hAnsi="Times New Roman" w:cs="Times New Roman"/>
                <w:sz w:val="24"/>
                <w:szCs w:val="24"/>
                <w:lang w:eastAsia="ar-SA"/>
              </w:rPr>
              <w:cr/>
              <w:t>A</w:t>
            </w:r>
            <w:r w:rsidR="006125BC" w:rsidRPr="006125BC">
              <w:rPr>
                <w:rFonts w:ascii="Times New Roman" w:eastAsia="Times New Roman" w:hAnsi="Times New Roman" w:cs="Times New Roman"/>
                <w:sz w:val="24"/>
                <w:szCs w:val="24"/>
                <w:lang w:eastAsia="ar-SA"/>
              </w:rPr>
              <w:t xml:space="preserve">. </w:t>
            </w:r>
            <w:r w:rsidRPr="006125BC">
              <w:rPr>
                <w:rFonts w:ascii="Times New Roman" w:eastAsia="Times New Roman" w:hAnsi="Times New Roman" w:cs="Times New Roman"/>
                <w:sz w:val="24"/>
                <w:szCs w:val="24"/>
                <w:lang w:eastAsia="ar-SA"/>
              </w:rPr>
              <w:t>s</w:t>
            </w:r>
            <w:r w:rsidR="006125BC" w:rsidRPr="006125BC">
              <w:rPr>
                <w:rFonts w:ascii="Times New Roman" w:eastAsia="Times New Roman" w:hAnsi="Times New Roman" w:cs="Times New Roman"/>
                <w:sz w:val="24"/>
                <w:szCs w:val="24"/>
                <w:lang w:eastAsia="ar-SA"/>
              </w:rPr>
              <w:t>.</w:t>
            </w:r>
            <w:r w:rsidRPr="006125BC">
              <w:rPr>
                <w:rFonts w:ascii="Times New Roman" w:eastAsia="Times New Roman" w:hAnsi="Times New Roman" w:cs="Times New Roman"/>
                <w:sz w:val="24"/>
                <w:szCs w:val="24"/>
                <w:lang w:eastAsia="ar-SA"/>
              </w:rPr>
              <w:t xml:space="preserve"> LT02</w:t>
            </w:r>
            <w:r w:rsidR="006125BC" w:rsidRPr="006125BC">
              <w:rPr>
                <w:rFonts w:ascii="Times New Roman" w:eastAsia="Times New Roman" w:hAnsi="Times New Roman" w:cs="Times New Roman"/>
                <w:sz w:val="24"/>
                <w:szCs w:val="24"/>
                <w:lang w:eastAsia="ar-SA"/>
              </w:rPr>
              <w:t xml:space="preserve"> </w:t>
            </w:r>
            <w:r w:rsidRPr="006125BC">
              <w:rPr>
                <w:rFonts w:ascii="Times New Roman" w:eastAsia="Times New Roman" w:hAnsi="Times New Roman" w:cs="Times New Roman"/>
                <w:sz w:val="24"/>
                <w:szCs w:val="24"/>
                <w:lang w:eastAsia="ar-SA"/>
              </w:rPr>
              <w:t>4010</w:t>
            </w:r>
            <w:r w:rsidR="006125BC" w:rsidRPr="006125BC">
              <w:rPr>
                <w:rFonts w:ascii="Times New Roman" w:eastAsia="Times New Roman" w:hAnsi="Times New Roman" w:cs="Times New Roman"/>
                <w:sz w:val="24"/>
                <w:szCs w:val="24"/>
                <w:lang w:eastAsia="ar-SA"/>
              </w:rPr>
              <w:t xml:space="preserve"> </w:t>
            </w:r>
            <w:r w:rsidRPr="006125BC">
              <w:rPr>
                <w:rFonts w:ascii="Times New Roman" w:eastAsia="Times New Roman" w:hAnsi="Times New Roman" w:cs="Times New Roman"/>
                <w:sz w:val="24"/>
                <w:szCs w:val="24"/>
                <w:lang w:eastAsia="ar-SA"/>
              </w:rPr>
              <w:t>0429</w:t>
            </w:r>
            <w:r w:rsidR="006125BC" w:rsidRPr="006125BC">
              <w:rPr>
                <w:rFonts w:ascii="Times New Roman" w:eastAsia="Times New Roman" w:hAnsi="Times New Roman" w:cs="Times New Roman"/>
                <w:sz w:val="24"/>
                <w:szCs w:val="24"/>
                <w:lang w:eastAsia="ar-SA"/>
              </w:rPr>
              <w:t xml:space="preserve"> </w:t>
            </w:r>
            <w:r w:rsidRPr="006125BC">
              <w:rPr>
                <w:rFonts w:ascii="Times New Roman" w:eastAsia="Times New Roman" w:hAnsi="Times New Roman" w:cs="Times New Roman"/>
                <w:sz w:val="24"/>
                <w:szCs w:val="24"/>
                <w:lang w:eastAsia="ar-SA"/>
              </w:rPr>
              <w:t>0053</w:t>
            </w:r>
            <w:r w:rsidR="006125BC" w:rsidRPr="006125BC">
              <w:rPr>
                <w:rFonts w:ascii="Times New Roman" w:eastAsia="Times New Roman" w:hAnsi="Times New Roman" w:cs="Times New Roman"/>
                <w:sz w:val="24"/>
                <w:szCs w:val="24"/>
                <w:lang w:eastAsia="ar-SA"/>
              </w:rPr>
              <w:t xml:space="preserve"> </w:t>
            </w:r>
            <w:r w:rsidRPr="006125BC">
              <w:rPr>
                <w:rFonts w:ascii="Times New Roman" w:eastAsia="Times New Roman" w:hAnsi="Times New Roman" w:cs="Times New Roman"/>
                <w:sz w:val="24"/>
                <w:szCs w:val="24"/>
                <w:lang w:eastAsia="ar-SA"/>
              </w:rPr>
              <w:t>0721</w:t>
            </w:r>
          </w:p>
          <w:p w14:paraId="355AA75B" w14:textId="77777777" w:rsidR="0085309F" w:rsidRPr="006125BC" w:rsidRDefault="0085309F" w:rsidP="00C0417E">
            <w:pPr>
              <w:suppressAutoHyphens/>
              <w:spacing w:after="0" w:line="240" w:lineRule="auto"/>
              <w:ind w:right="252"/>
              <w:rPr>
                <w:rFonts w:ascii="Times New Roman" w:eastAsia="Times New Roman" w:hAnsi="Times New Roman" w:cs="Times New Roman"/>
                <w:sz w:val="24"/>
                <w:szCs w:val="24"/>
                <w:lang w:eastAsia="ar-SA"/>
              </w:rPr>
            </w:pPr>
            <w:proofErr w:type="spellStart"/>
            <w:r w:rsidRPr="006125BC">
              <w:rPr>
                <w:rFonts w:ascii="Times New Roman" w:eastAsia="Times New Roman" w:hAnsi="Times New Roman" w:cs="Times New Roman"/>
                <w:sz w:val="24"/>
                <w:szCs w:val="24"/>
                <w:lang w:eastAsia="ar-SA"/>
              </w:rPr>
              <w:t>Luminor</w:t>
            </w:r>
            <w:proofErr w:type="spellEnd"/>
            <w:r w:rsidRPr="006125BC">
              <w:rPr>
                <w:rFonts w:ascii="Times New Roman" w:eastAsia="Times New Roman" w:hAnsi="Times New Roman" w:cs="Times New Roman"/>
                <w:sz w:val="24"/>
                <w:szCs w:val="24"/>
                <w:lang w:eastAsia="ar-SA"/>
              </w:rPr>
              <w:t xml:space="preserve"> Bank AS Lietuvos skyrius</w:t>
            </w:r>
          </w:p>
          <w:p w14:paraId="71D30BCC" w14:textId="77777777" w:rsidR="0085309F" w:rsidRPr="006125BC" w:rsidRDefault="0085309F" w:rsidP="00C0417E">
            <w:pPr>
              <w:suppressAutoHyphens/>
              <w:spacing w:after="0" w:line="240" w:lineRule="auto"/>
              <w:ind w:right="252"/>
              <w:rPr>
                <w:rFonts w:ascii="Times New Roman" w:eastAsia="Times New Roman" w:hAnsi="Times New Roman" w:cs="Times New Roman"/>
                <w:sz w:val="24"/>
                <w:szCs w:val="24"/>
                <w:lang w:eastAsia="ar-SA"/>
              </w:rPr>
            </w:pPr>
            <w:r w:rsidRPr="006125BC">
              <w:rPr>
                <w:rFonts w:ascii="Times New Roman" w:eastAsia="Times New Roman" w:hAnsi="Times New Roman" w:cs="Times New Roman"/>
                <w:sz w:val="24"/>
                <w:szCs w:val="24"/>
                <w:lang w:eastAsia="ar-SA"/>
              </w:rPr>
              <w:t>Banko kodas 40100</w:t>
            </w:r>
          </w:p>
          <w:p w14:paraId="487884B9" w14:textId="77777777" w:rsidR="0085309F" w:rsidRPr="006125BC" w:rsidRDefault="0085309F" w:rsidP="00C0417E">
            <w:pPr>
              <w:suppressAutoHyphens/>
              <w:spacing w:after="0" w:line="240" w:lineRule="auto"/>
              <w:ind w:right="252"/>
              <w:rPr>
                <w:rFonts w:ascii="Times New Roman" w:eastAsia="Times New Roman" w:hAnsi="Times New Roman" w:cs="Times New Roman"/>
                <w:sz w:val="24"/>
                <w:szCs w:val="24"/>
                <w:lang w:eastAsia="ar-SA"/>
              </w:rPr>
            </w:pPr>
          </w:p>
          <w:p w14:paraId="52889189" w14:textId="77777777" w:rsidR="0085309F" w:rsidRPr="006125BC" w:rsidRDefault="0085309F" w:rsidP="00C0417E">
            <w:pPr>
              <w:suppressAutoHyphens/>
              <w:spacing w:after="0" w:line="240" w:lineRule="auto"/>
              <w:ind w:right="252"/>
              <w:rPr>
                <w:rFonts w:ascii="Times New Roman" w:eastAsia="Times New Roman" w:hAnsi="Times New Roman" w:cs="Times New Roman"/>
                <w:sz w:val="24"/>
                <w:szCs w:val="24"/>
                <w:lang w:eastAsia="ar-SA"/>
              </w:rPr>
            </w:pPr>
            <w:r w:rsidRPr="006125BC">
              <w:rPr>
                <w:rFonts w:ascii="Times New Roman" w:eastAsia="Times New Roman" w:hAnsi="Times New Roman" w:cs="Times New Roman"/>
                <w:sz w:val="24"/>
                <w:szCs w:val="24"/>
                <w:lang w:eastAsia="ar-SA"/>
              </w:rPr>
              <w:t>Seniūnas</w:t>
            </w:r>
          </w:p>
          <w:p w14:paraId="5C4416ED" w14:textId="77777777" w:rsidR="0085309F" w:rsidRPr="006125BC" w:rsidRDefault="0085309F" w:rsidP="00C0417E">
            <w:pPr>
              <w:suppressAutoHyphens/>
              <w:spacing w:after="0" w:line="240" w:lineRule="auto"/>
              <w:ind w:right="252"/>
              <w:rPr>
                <w:rFonts w:ascii="Times New Roman" w:eastAsia="Times New Roman" w:hAnsi="Times New Roman" w:cs="Times New Roman"/>
                <w:sz w:val="24"/>
                <w:szCs w:val="24"/>
                <w:lang w:eastAsia="ar-SA"/>
              </w:rPr>
            </w:pPr>
            <w:r w:rsidRPr="006125BC">
              <w:rPr>
                <w:rFonts w:ascii="Times New Roman" w:eastAsia="Times New Roman" w:hAnsi="Times New Roman" w:cs="Times New Roman"/>
                <w:sz w:val="24"/>
                <w:szCs w:val="24"/>
                <w:lang w:eastAsia="ar-SA"/>
              </w:rPr>
              <w:t>Žilvinas Dirsė</w:t>
            </w:r>
          </w:p>
          <w:p w14:paraId="3B3059FD" w14:textId="77777777" w:rsidR="0085309F" w:rsidRPr="006125BC" w:rsidRDefault="0085309F" w:rsidP="00C0417E">
            <w:pPr>
              <w:suppressAutoHyphens/>
              <w:spacing w:after="0" w:line="240" w:lineRule="auto"/>
              <w:ind w:right="252"/>
              <w:jc w:val="both"/>
              <w:rPr>
                <w:rFonts w:ascii="Times New Roman" w:eastAsia="Times New Roman" w:hAnsi="Times New Roman" w:cs="Times New Roman"/>
                <w:sz w:val="24"/>
                <w:szCs w:val="24"/>
                <w:lang w:eastAsia="ar-SA"/>
              </w:rPr>
            </w:pPr>
            <w:r w:rsidRPr="006125BC">
              <w:rPr>
                <w:rFonts w:ascii="Times New Roman" w:eastAsia="Times New Roman" w:hAnsi="Times New Roman" w:cs="Times New Roman"/>
                <w:sz w:val="24"/>
                <w:szCs w:val="24"/>
                <w:lang w:eastAsia="ar-SA"/>
              </w:rPr>
              <w:t>______________________________</w:t>
            </w:r>
          </w:p>
          <w:p w14:paraId="48F91B39" w14:textId="77777777" w:rsidR="0085309F" w:rsidRPr="006125BC" w:rsidRDefault="0085309F" w:rsidP="00C0417E">
            <w:pPr>
              <w:suppressAutoHyphens/>
              <w:spacing w:after="0" w:line="240" w:lineRule="auto"/>
              <w:ind w:right="252"/>
              <w:jc w:val="both"/>
              <w:rPr>
                <w:rFonts w:ascii="Times New Roman" w:eastAsia="Calibri" w:hAnsi="Times New Roman" w:cs="Times New Roman"/>
                <w:sz w:val="24"/>
                <w:szCs w:val="24"/>
                <w:lang w:eastAsia="ar-SA"/>
              </w:rPr>
            </w:pPr>
          </w:p>
        </w:tc>
        <w:tc>
          <w:tcPr>
            <w:tcW w:w="5103" w:type="dxa"/>
          </w:tcPr>
          <w:p w14:paraId="17962B28" w14:textId="77777777" w:rsidR="0085309F" w:rsidRPr="006125BC" w:rsidRDefault="0085309F" w:rsidP="00C0417E">
            <w:pPr>
              <w:spacing w:after="0" w:line="240" w:lineRule="auto"/>
              <w:rPr>
                <w:rFonts w:ascii="Times New Roman" w:eastAsia="Calibri" w:hAnsi="Times New Roman" w:cs="Times New Roman"/>
                <w:b/>
                <w:sz w:val="24"/>
              </w:rPr>
            </w:pPr>
            <w:r w:rsidRPr="006125BC">
              <w:rPr>
                <w:rFonts w:ascii="Times New Roman" w:eastAsia="Calibri" w:hAnsi="Times New Roman" w:cs="Times New Roman"/>
                <w:b/>
                <w:sz w:val="24"/>
              </w:rPr>
              <w:t>Rangovas:</w:t>
            </w:r>
          </w:p>
          <w:p w14:paraId="77026203" w14:textId="77777777" w:rsidR="0085309F" w:rsidRPr="006125BC" w:rsidRDefault="0085309F" w:rsidP="00C0417E">
            <w:pPr>
              <w:suppressAutoHyphens/>
              <w:spacing w:after="0" w:line="240" w:lineRule="auto"/>
              <w:ind w:right="252"/>
              <w:jc w:val="both"/>
              <w:rPr>
                <w:rFonts w:ascii="Times New Roman" w:eastAsia="Calibri" w:hAnsi="Times New Roman" w:cs="Times New Roman"/>
                <w:sz w:val="24"/>
                <w:szCs w:val="24"/>
                <w:lang w:eastAsia="ar-SA"/>
              </w:rPr>
            </w:pPr>
          </w:p>
          <w:p w14:paraId="31770E0B" w14:textId="77777777" w:rsidR="0085309F" w:rsidRPr="006125BC" w:rsidRDefault="0085309F" w:rsidP="00C0417E">
            <w:pPr>
              <w:suppressAutoHyphens/>
              <w:spacing w:after="0" w:line="240" w:lineRule="auto"/>
              <w:ind w:right="252"/>
              <w:jc w:val="both"/>
              <w:rPr>
                <w:rFonts w:ascii="Times New Roman" w:eastAsia="Calibri" w:hAnsi="Times New Roman" w:cs="Times New Roman"/>
                <w:sz w:val="24"/>
                <w:szCs w:val="24"/>
                <w:lang w:eastAsia="ar-SA"/>
              </w:rPr>
            </w:pPr>
            <w:r w:rsidRPr="006125BC">
              <w:rPr>
                <w:rFonts w:ascii="Times New Roman" w:eastAsia="Calibri" w:hAnsi="Times New Roman" w:cs="Times New Roman"/>
                <w:sz w:val="24"/>
                <w:szCs w:val="24"/>
                <w:lang w:eastAsia="ar-SA"/>
              </w:rPr>
              <w:t>Įm. k.</w:t>
            </w:r>
          </w:p>
          <w:p w14:paraId="3F6286B3" w14:textId="77777777" w:rsidR="0085309F" w:rsidRPr="006125BC" w:rsidRDefault="0085309F" w:rsidP="00C0417E">
            <w:pPr>
              <w:suppressAutoHyphens/>
              <w:spacing w:after="0" w:line="240" w:lineRule="auto"/>
              <w:ind w:right="252"/>
              <w:jc w:val="both"/>
              <w:rPr>
                <w:rFonts w:ascii="Times New Roman" w:eastAsia="Calibri" w:hAnsi="Times New Roman" w:cs="Times New Roman"/>
                <w:sz w:val="24"/>
                <w:szCs w:val="24"/>
                <w:lang w:eastAsia="ar-SA"/>
              </w:rPr>
            </w:pPr>
            <w:r w:rsidRPr="006125BC">
              <w:rPr>
                <w:rFonts w:ascii="Times New Roman" w:eastAsia="Calibri" w:hAnsi="Times New Roman" w:cs="Times New Roman"/>
                <w:sz w:val="24"/>
                <w:szCs w:val="24"/>
                <w:lang w:eastAsia="ar-SA"/>
              </w:rPr>
              <w:t>PVM mokėtojo kodas</w:t>
            </w:r>
          </w:p>
          <w:p w14:paraId="41D65E8A" w14:textId="77777777" w:rsidR="0085309F" w:rsidRPr="006125BC" w:rsidRDefault="0085309F" w:rsidP="00C0417E">
            <w:pPr>
              <w:suppressAutoHyphens/>
              <w:spacing w:after="0" w:line="240" w:lineRule="auto"/>
              <w:ind w:right="252"/>
              <w:jc w:val="both"/>
              <w:rPr>
                <w:rFonts w:ascii="Times New Roman" w:eastAsia="Calibri" w:hAnsi="Times New Roman" w:cs="Times New Roman"/>
                <w:sz w:val="24"/>
                <w:szCs w:val="24"/>
                <w:lang w:eastAsia="ar-SA"/>
              </w:rPr>
            </w:pPr>
            <w:r w:rsidRPr="006125BC">
              <w:rPr>
                <w:rFonts w:ascii="Times New Roman" w:eastAsia="Calibri" w:hAnsi="Times New Roman" w:cs="Times New Roman"/>
                <w:sz w:val="24"/>
                <w:szCs w:val="24"/>
                <w:lang w:eastAsia="ar-SA"/>
              </w:rPr>
              <w:t xml:space="preserve">Tel.: </w:t>
            </w:r>
          </w:p>
          <w:p w14:paraId="57F5A1FB" w14:textId="77777777" w:rsidR="0085309F" w:rsidRPr="006125BC" w:rsidRDefault="0085309F" w:rsidP="00C0417E">
            <w:pPr>
              <w:suppressAutoHyphens/>
              <w:spacing w:after="0" w:line="240" w:lineRule="auto"/>
              <w:ind w:right="252"/>
              <w:jc w:val="both"/>
              <w:rPr>
                <w:rFonts w:ascii="Times New Roman" w:eastAsia="Calibri" w:hAnsi="Times New Roman" w:cs="Times New Roman"/>
                <w:sz w:val="24"/>
                <w:szCs w:val="24"/>
                <w:lang w:eastAsia="ar-SA"/>
              </w:rPr>
            </w:pPr>
            <w:r w:rsidRPr="006125BC">
              <w:rPr>
                <w:rFonts w:ascii="Times New Roman" w:eastAsia="Calibri" w:hAnsi="Times New Roman" w:cs="Times New Roman"/>
                <w:sz w:val="24"/>
                <w:szCs w:val="24"/>
                <w:lang w:eastAsia="ar-SA"/>
              </w:rPr>
              <w:t>El. p.</w:t>
            </w:r>
          </w:p>
          <w:p w14:paraId="05540FD3" w14:textId="40413717" w:rsidR="0085309F" w:rsidRPr="006125BC" w:rsidRDefault="0085309F" w:rsidP="00C0417E">
            <w:pPr>
              <w:suppressAutoHyphens/>
              <w:spacing w:after="0" w:line="240" w:lineRule="auto"/>
              <w:ind w:right="252"/>
              <w:jc w:val="both"/>
              <w:rPr>
                <w:rFonts w:ascii="Times New Roman" w:eastAsia="Calibri" w:hAnsi="Times New Roman" w:cs="Times New Roman"/>
                <w:sz w:val="24"/>
                <w:szCs w:val="24"/>
                <w:lang w:eastAsia="ar-SA"/>
              </w:rPr>
            </w:pPr>
            <w:r w:rsidRPr="006125BC">
              <w:rPr>
                <w:rFonts w:ascii="Times New Roman" w:eastAsia="Calibri" w:hAnsi="Times New Roman" w:cs="Times New Roman"/>
                <w:sz w:val="24"/>
                <w:szCs w:val="24"/>
                <w:lang w:eastAsia="ar-SA"/>
              </w:rPr>
              <w:t>A. s. LT</w:t>
            </w:r>
          </w:p>
          <w:p w14:paraId="04EFCBE0" w14:textId="77777777" w:rsidR="0085309F" w:rsidRPr="006125BC" w:rsidRDefault="0085309F" w:rsidP="00C0417E">
            <w:pPr>
              <w:suppressAutoHyphens/>
              <w:spacing w:after="0" w:line="240" w:lineRule="auto"/>
              <w:ind w:right="252"/>
              <w:jc w:val="both"/>
              <w:rPr>
                <w:rFonts w:ascii="Times New Roman" w:eastAsia="Calibri" w:hAnsi="Times New Roman" w:cs="Times New Roman"/>
                <w:sz w:val="24"/>
                <w:szCs w:val="24"/>
                <w:lang w:eastAsia="ar-SA"/>
              </w:rPr>
            </w:pPr>
            <w:r w:rsidRPr="006125BC">
              <w:rPr>
                <w:rFonts w:ascii="Times New Roman" w:eastAsia="Calibri" w:hAnsi="Times New Roman" w:cs="Times New Roman"/>
                <w:sz w:val="24"/>
                <w:szCs w:val="24"/>
                <w:lang w:eastAsia="ar-SA"/>
              </w:rPr>
              <w:t xml:space="preserve">Bankas </w:t>
            </w:r>
          </w:p>
          <w:p w14:paraId="7E6D0904" w14:textId="77777777" w:rsidR="0085309F" w:rsidRPr="006125BC" w:rsidRDefault="0085309F" w:rsidP="00C0417E">
            <w:pPr>
              <w:suppressAutoHyphens/>
              <w:spacing w:after="0" w:line="240" w:lineRule="auto"/>
              <w:ind w:right="252"/>
              <w:jc w:val="both"/>
              <w:rPr>
                <w:rFonts w:ascii="Times New Roman" w:eastAsia="Calibri" w:hAnsi="Times New Roman" w:cs="Times New Roman"/>
                <w:sz w:val="24"/>
                <w:szCs w:val="24"/>
                <w:lang w:eastAsia="ar-SA"/>
              </w:rPr>
            </w:pPr>
            <w:r w:rsidRPr="006125BC">
              <w:rPr>
                <w:rFonts w:ascii="Times New Roman" w:eastAsia="Calibri" w:hAnsi="Times New Roman" w:cs="Times New Roman"/>
                <w:sz w:val="24"/>
                <w:szCs w:val="24"/>
                <w:lang w:eastAsia="ar-SA"/>
              </w:rPr>
              <w:t>Banko kodas</w:t>
            </w:r>
          </w:p>
          <w:p w14:paraId="37FFEAF2" w14:textId="77777777" w:rsidR="0085309F" w:rsidRPr="006125BC" w:rsidRDefault="0085309F" w:rsidP="00C0417E">
            <w:pPr>
              <w:suppressAutoHyphens/>
              <w:spacing w:after="0" w:line="240" w:lineRule="auto"/>
              <w:ind w:right="252"/>
              <w:jc w:val="both"/>
              <w:rPr>
                <w:rFonts w:ascii="Times New Roman" w:eastAsia="Calibri" w:hAnsi="Times New Roman" w:cs="Times New Roman"/>
                <w:sz w:val="24"/>
                <w:szCs w:val="24"/>
                <w:lang w:eastAsia="ar-SA"/>
              </w:rPr>
            </w:pPr>
          </w:p>
          <w:p w14:paraId="6FE50F91" w14:textId="77777777" w:rsidR="0085309F" w:rsidRPr="006125BC" w:rsidRDefault="0085309F" w:rsidP="00C0417E">
            <w:pPr>
              <w:suppressAutoHyphens/>
              <w:spacing w:after="0" w:line="240" w:lineRule="auto"/>
              <w:ind w:right="252"/>
              <w:jc w:val="both"/>
              <w:rPr>
                <w:rFonts w:ascii="Times New Roman" w:eastAsia="Calibri" w:hAnsi="Times New Roman" w:cs="Times New Roman"/>
                <w:sz w:val="24"/>
                <w:szCs w:val="24"/>
                <w:lang w:eastAsia="ar-SA"/>
              </w:rPr>
            </w:pPr>
          </w:p>
          <w:p w14:paraId="41931CB8" w14:textId="77777777" w:rsidR="0085309F" w:rsidRPr="006125BC" w:rsidRDefault="0085309F" w:rsidP="00C0417E">
            <w:pPr>
              <w:suppressAutoHyphens/>
              <w:spacing w:after="0" w:line="240" w:lineRule="auto"/>
              <w:ind w:right="252"/>
              <w:jc w:val="both"/>
              <w:rPr>
                <w:rFonts w:ascii="Times New Roman" w:eastAsia="Calibri" w:hAnsi="Times New Roman" w:cs="Times New Roman"/>
                <w:sz w:val="24"/>
                <w:szCs w:val="24"/>
                <w:lang w:eastAsia="ar-SA"/>
              </w:rPr>
            </w:pPr>
            <w:r w:rsidRPr="006125BC">
              <w:rPr>
                <w:rFonts w:ascii="Times New Roman" w:eastAsia="Calibri" w:hAnsi="Times New Roman" w:cs="Times New Roman"/>
                <w:sz w:val="24"/>
                <w:szCs w:val="24"/>
                <w:lang w:eastAsia="ar-SA"/>
              </w:rPr>
              <w:t>Rangovo atstovas</w:t>
            </w:r>
          </w:p>
          <w:p w14:paraId="43C1A02D" w14:textId="77777777" w:rsidR="0085309F" w:rsidRPr="006125BC" w:rsidRDefault="0085309F" w:rsidP="00C0417E">
            <w:pPr>
              <w:suppressAutoHyphens/>
              <w:spacing w:after="0" w:line="240" w:lineRule="auto"/>
              <w:ind w:right="252"/>
              <w:jc w:val="both"/>
              <w:rPr>
                <w:rFonts w:ascii="Times New Roman" w:eastAsia="Calibri" w:hAnsi="Times New Roman" w:cs="Times New Roman"/>
                <w:sz w:val="24"/>
                <w:szCs w:val="24"/>
                <w:lang w:eastAsia="ar-SA"/>
              </w:rPr>
            </w:pPr>
          </w:p>
          <w:p w14:paraId="762AB64F" w14:textId="77777777" w:rsidR="0085309F" w:rsidRPr="00D50CCA" w:rsidRDefault="0085309F" w:rsidP="00C0417E">
            <w:pPr>
              <w:suppressAutoHyphens/>
              <w:spacing w:after="0" w:line="240" w:lineRule="auto"/>
              <w:ind w:right="252"/>
              <w:jc w:val="both"/>
              <w:rPr>
                <w:rFonts w:ascii="Times New Roman" w:eastAsia="Calibri" w:hAnsi="Times New Roman" w:cs="Times New Roman"/>
                <w:sz w:val="24"/>
                <w:szCs w:val="24"/>
                <w:lang w:eastAsia="ar-SA"/>
              </w:rPr>
            </w:pPr>
            <w:r w:rsidRPr="006125BC">
              <w:rPr>
                <w:rFonts w:ascii="Times New Roman" w:eastAsia="Calibri" w:hAnsi="Times New Roman" w:cs="Times New Roman"/>
                <w:sz w:val="24"/>
                <w:szCs w:val="24"/>
                <w:lang w:eastAsia="ar-SA"/>
              </w:rPr>
              <w:t>_____________________________</w:t>
            </w:r>
          </w:p>
          <w:p w14:paraId="3E4A435F" w14:textId="77777777" w:rsidR="0085309F" w:rsidRPr="00D50CCA" w:rsidRDefault="0085309F" w:rsidP="00C0417E">
            <w:pPr>
              <w:suppressAutoHyphens/>
              <w:spacing w:after="0" w:line="240" w:lineRule="auto"/>
              <w:ind w:right="252"/>
              <w:jc w:val="both"/>
              <w:rPr>
                <w:rFonts w:ascii="Times New Roman" w:eastAsia="Calibri" w:hAnsi="Times New Roman" w:cs="Times New Roman"/>
                <w:sz w:val="24"/>
                <w:szCs w:val="24"/>
                <w:lang w:eastAsia="ar-SA"/>
              </w:rPr>
            </w:pPr>
          </w:p>
        </w:tc>
        <w:tc>
          <w:tcPr>
            <w:tcW w:w="5103" w:type="dxa"/>
          </w:tcPr>
          <w:p w14:paraId="42075F57" w14:textId="77777777" w:rsidR="0085309F" w:rsidRPr="00D50CCA" w:rsidRDefault="0085309F" w:rsidP="00C0417E">
            <w:pPr>
              <w:suppressAutoHyphens/>
              <w:spacing w:after="0" w:line="240" w:lineRule="auto"/>
              <w:ind w:right="252"/>
              <w:jc w:val="both"/>
              <w:rPr>
                <w:rFonts w:ascii="Times New Roman" w:eastAsia="Calibri" w:hAnsi="Times New Roman" w:cs="Times New Roman"/>
                <w:sz w:val="24"/>
                <w:szCs w:val="24"/>
                <w:lang w:eastAsia="ar-SA"/>
              </w:rPr>
            </w:pPr>
          </w:p>
        </w:tc>
        <w:tc>
          <w:tcPr>
            <w:tcW w:w="4536" w:type="dxa"/>
          </w:tcPr>
          <w:p w14:paraId="2FE15F8D" w14:textId="77777777" w:rsidR="0085309F" w:rsidRPr="00D50CCA" w:rsidRDefault="0085309F" w:rsidP="00C0417E">
            <w:pPr>
              <w:spacing w:after="0" w:line="240" w:lineRule="auto"/>
              <w:rPr>
                <w:rFonts w:ascii="Times New Roman" w:eastAsia="Calibri" w:hAnsi="Times New Roman" w:cs="Times New Roman"/>
                <w:sz w:val="24"/>
                <w:szCs w:val="24"/>
                <w:lang w:eastAsia="lt-LT"/>
              </w:rPr>
            </w:pPr>
          </w:p>
        </w:tc>
      </w:tr>
    </w:tbl>
    <w:p w14:paraId="6C90FC83" w14:textId="77777777" w:rsidR="005858A6" w:rsidRPr="00A70145" w:rsidRDefault="005858A6" w:rsidP="00491738">
      <w:pPr>
        <w:rPr>
          <w:rFonts w:ascii="Times New Roman" w:eastAsia="Calibri" w:hAnsi="Times New Roman" w:cs="Times New Roman"/>
          <w:sz w:val="24"/>
          <w:szCs w:val="24"/>
        </w:rPr>
      </w:pPr>
      <w:r w:rsidRPr="00A70145">
        <w:rPr>
          <w:rFonts w:ascii="Times New Roman" w:eastAsia="Calibri" w:hAnsi="Times New Roman" w:cs="Times New Roman"/>
          <w:sz w:val="24"/>
          <w:szCs w:val="24"/>
        </w:rPr>
        <w:br w:type="page"/>
      </w:r>
    </w:p>
    <w:p w14:paraId="11341777" w14:textId="2924A48E" w:rsidR="005858A6" w:rsidRPr="00A70145" w:rsidRDefault="005858A6" w:rsidP="00491738">
      <w:pPr>
        <w:spacing w:after="0" w:line="240" w:lineRule="auto"/>
        <w:ind w:left="5184" w:firstLine="1296"/>
        <w:rPr>
          <w:rFonts w:ascii="Times New Roman" w:eastAsia="Calibri" w:hAnsi="Times New Roman" w:cs="Times New Roman"/>
          <w:sz w:val="24"/>
          <w:szCs w:val="24"/>
        </w:rPr>
      </w:pPr>
      <w:bookmarkStart w:id="17" w:name="_Hlk119706404"/>
      <w:r w:rsidRPr="00A70145">
        <w:rPr>
          <w:rFonts w:ascii="Times New Roman" w:eastAsia="Calibri" w:hAnsi="Times New Roman" w:cs="Times New Roman"/>
          <w:sz w:val="24"/>
          <w:szCs w:val="24"/>
        </w:rPr>
        <w:lastRenderedPageBreak/>
        <w:t>202</w:t>
      </w:r>
      <w:r w:rsidR="006A2FEF">
        <w:rPr>
          <w:rFonts w:ascii="Times New Roman" w:eastAsia="Calibri" w:hAnsi="Times New Roman" w:cs="Times New Roman"/>
          <w:sz w:val="24"/>
          <w:szCs w:val="24"/>
        </w:rPr>
        <w:t>6</w:t>
      </w:r>
      <w:r w:rsidRPr="00A70145">
        <w:rPr>
          <w:rFonts w:ascii="Times New Roman" w:eastAsia="Calibri" w:hAnsi="Times New Roman" w:cs="Times New Roman"/>
          <w:sz w:val="24"/>
          <w:szCs w:val="24"/>
        </w:rPr>
        <w:t xml:space="preserve"> m. ...............            d. </w:t>
      </w:r>
    </w:p>
    <w:p w14:paraId="1674FD09" w14:textId="77777777" w:rsidR="005858A6" w:rsidRPr="00A70145" w:rsidRDefault="005858A6" w:rsidP="00491738">
      <w:pPr>
        <w:spacing w:after="0" w:line="240" w:lineRule="auto"/>
        <w:ind w:left="5184" w:firstLine="1296"/>
        <w:rPr>
          <w:rFonts w:ascii="Times New Roman" w:eastAsia="Calibri" w:hAnsi="Times New Roman" w:cs="Times New Roman"/>
          <w:sz w:val="24"/>
          <w:szCs w:val="24"/>
        </w:rPr>
      </w:pPr>
      <w:r w:rsidRPr="00A70145">
        <w:rPr>
          <w:rFonts w:ascii="Times New Roman" w:eastAsia="Calibri" w:hAnsi="Times New Roman" w:cs="Times New Roman"/>
          <w:sz w:val="24"/>
          <w:szCs w:val="24"/>
        </w:rPr>
        <w:t xml:space="preserve">Sutarties Nr.              </w:t>
      </w:r>
    </w:p>
    <w:p w14:paraId="211BFCB7" w14:textId="77777777" w:rsidR="005858A6" w:rsidRDefault="005858A6" w:rsidP="00491738">
      <w:pPr>
        <w:spacing w:after="0" w:line="240" w:lineRule="auto"/>
        <w:ind w:left="5184" w:firstLine="1296"/>
        <w:rPr>
          <w:rFonts w:ascii="Times New Roman" w:eastAsia="Calibri" w:hAnsi="Times New Roman" w:cs="Times New Roman"/>
          <w:sz w:val="24"/>
          <w:szCs w:val="24"/>
        </w:rPr>
      </w:pPr>
      <w:r w:rsidRPr="00A70145">
        <w:rPr>
          <w:rFonts w:ascii="Times New Roman" w:eastAsia="Calibri" w:hAnsi="Times New Roman" w:cs="Times New Roman"/>
          <w:sz w:val="24"/>
          <w:szCs w:val="24"/>
        </w:rPr>
        <w:t>1 priedas</w:t>
      </w:r>
    </w:p>
    <w:p w14:paraId="08E65A38" w14:textId="77777777" w:rsidR="00C560B7" w:rsidRPr="00A70145" w:rsidRDefault="00C560B7" w:rsidP="00491738">
      <w:pPr>
        <w:spacing w:after="0" w:line="240" w:lineRule="auto"/>
        <w:ind w:left="5184" w:firstLine="1296"/>
        <w:rPr>
          <w:rFonts w:ascii="Times New Roman" w:eastAsia="Calibri" w:hAnsi="Times New Roman" w:cs="Times New Roman"/>
          <w:b/>
          <w:bCs/>
          <w:sz w:val="24"/>
          <w:szCs w:val="24"/>
        </w:rPr>
      </w:pPr>
    </w:p>
    <w:bookmarkEnd w:id="17"/>
    <w:p w14:paraId="153F80E8" w14:textId="4F1B0F07" w:rsidR="00C560B7" w:rsidRPr="00CA2A0C" w:rsidRDefault="0085309F" w:rsidP="00C560B7">
      <w:pPr>
        <w:spacing w:after="0" w:line="240" w:lineRule="auto"/>
        <w:jc w:val="center"/>
        <w:rPr>
          <w:rFonts w:ascii="Times New Roman" w:hAnsi="Times New Roman" w:cs="Times New Roman"/>
          <w:b/>
          <w:bCs/>
          <w:caps/>
          <w:sz w:val="24"/>
          <w:szCs w:val="24"/>
        </w:rPr>
      </w:pPr>
      <w:r w:rsidRPr="00CA2A0C">
        <w:rPr>
          <w:rFonts w:ascii="Times New Roman" w:eastAsiaTheme="minorEastAsia" w:hAnsi="Times New Roman" w:cs="Times New Roman"/>
          <w:b/>
          <w:bCs/>
          <w:caps/>
          <w:sz w:val="24"/>
          <w:szCs w:val="24"/>
          <w:lang w:eastAsia="zh-TW"/>
        </w:rPr>
        <w:t>Gatvių duobių taisymo asfaltbetonio mišiniu darbų</w:t>
      </w:r>
      <w:r w:rsidRPr="00CA2A0C">
        <w:rPr>
          <w:rFonts w:ascii="Times New Roman" w:hAnsi="Times New Roman" w:cs="Times New Roman"/>
          <w:b/>
          <w:bCs/>
          <w:caps/>
          <w:sz w:val="24"/>
          <w:szCs w:val="24"/>
        </w:rPr>
        <w:t xml:space="preserve"> </w:t>
      </w:r>
      <w:r w:rsidR="006A2FEF" w:rsidRPr="00CA2A0C">
        <w:rPr>
          <w:rFonts w:ascii="Times New Roman" w:hAnsi="Times New Roman" w:cs="Times New Roman"/>
          <w:b/>
          <w:bCs/>
          <w:caps/>
          <w:sz w:val="24"/>
          <w:szCs w:val="24"/>
        </w:rPr>
        <w:t>sutartis</w:t>
      </w:r>
    </w:p>
    <w:p w14:paraId="6F6C4A56" w14:textId="77777777" w:rsidR="006A2FEF" w:rsidRPr="00CA2A0C" w:rsidRDefault="006A2FEF" w:rsidP="00C560B7">
      <w:pPr>
        <w:spacing w:after="0" w:line="240" w:lineRule="auto"/>
        <w:jc w:val="center"/>
        <w:rPr>
          <w:rFonts w:ascii="Times New Roman" w:hAnsi="Times New Roman"/>
          <w:bCs/>
          <w:caps/>
          <w:sz w:val="24"/>
          <w:szCs w:val="24"/>
        </w:rPr>
      </w:pPr>
    </w:p>
    <w:p w14:paraId="5CCE9BED" w14:textId="50FE6D18" w:rsidR="00E45D0A" w:rsidRPr="00F1158D" w:rsidRDefault="00E45D0A" w:rsidP="00E45D0A">
      <w:pPr>
        <w:tabs>
          <w:tab w:val="left" w:pos="5502"/>
          <w:tab w:val="right" w:leader="underscore" w:pos="8505"/>
        </w:tabs>
        <w:suppressAutoHyphens/>
        <w:spacing w:after="0" w:line="240" w:lineRule="auto"/>
        <w:jc w:val="center"/>
        <w:rPr>
          <w:rFonts w:ascii="Times New Roman" w:eastAsia="Times New Roman" w:hAnsi="Times New Roman" w:cs="Times New Roman"/>
          <w:b/>
          <w:bCs/>
          <w:sz w:val="24"/>
          <w:szCs w:val="24"/>
          <w:lang w:eastAsia="lt-LT"/>
        </w:rPr>
      </w:pPr>
      <w:r w:rsidRPr="00CA2A0C">
        <w:rPr>
          <w:rFonts w:ascii="Times New Roman" w:eastAsia="Times New Roman" w:hAnsi="Times New Roman" w:cs="Times New Roman"/>
          <w:b/>
          <w:bCs/>
          <w:sz w:val="24"/>
          <w:szCs w:val="24"/>
          <w:lang w:eastAsia="lt-LT"/>
        </w:rPr>
        <w:t>RANGOVO PASIŪLYMAS</w:t>
      </w:r>
    </w:p>
    <w:p w14:paraId="49BAC608" w14:textId="77777777" w:rsidR="005858A6" w:rsidRPr="00F1158D" w:rsidRDefault="005858A6" w:rsidP="00491738">
      <w:pPr>
        <w:rPr>
          <w:rFonts w:ascii="Times New Roman" w:hAnsi="Times New Roman" w:cs="Times New Roman"/>
          <w:b/>
          <w:bCs/>
          <w:sz w:val="24"/>
          <w:szCs w:val="24"/>
        </w:rPr>
      </w:pPr>
    </w:p>
    <w:p w14:paraId="35FE0643" w14:textId="77777777" w:rsidR="005858A6" w:rsidRDefault="005858A6" w:rsidP="00491738">
      <w:pPr>
        <w:rPr>
          <w:rFonts w:ascii="Times New Roman" w:hAnsi="Times New Roman" w:cs="Times New Roman"/>
          <w:b/>
          <w:bCs/>
          <w:sz w:val="24"/>
          <w:szCs w:val="24"/>
        </w:rPr>
      </w:pPr>
    </w:p>
    <w:p w14:paraId="65F9F917" w14:textId="77777777" w:rsidR="00E368EA" w:rsidRPr="00F1158D" w:rsidRDefault="00E368EA" w:rsidP="00491738"/>
    <w:p w14:paraId="6D4318EC" w14:textId="77777777" w:rsidR="005858A6" w:rsidRPr="00F1158D" w:rsidRDefault="005858A6" w:rsidP="00491738"/>
    <w:p w14:paraId="421FF4BE" w14:textId="77777777" w:rsidR="005858A6" w:rsidRPr="00F1158D" w:rsidRDefault="005858A6" w:rsidP="00491738">
      <w:r w:rsidRPr="00F1158D">
        <w:br w:type="page"/>
      </w:r>
    </w:p>
    <w:p w14:paraId="6A6CB8CA" w14:textId="04069A98" w:rsidR="005858A6" w:rsidRPr="00A70145" w:rsidRDefault="0091552F" w:rsidP="00491738">
      <w:pPr>
        <w:spacing w:after="0" w:line="240" w:lineRule="auto"/>
        <w:ind w:left="5184" w:firstLine="1296"/>
        <w:rPr>
          <w:rFonts w:ascii="Times New Roman" w:eastAsia="Calibri" w:hAnsi="Times New Roman" w:cs="Times New Roman"/>
          <w:sz w:val="24"/>
          <w:szCs w:val="24"/>
        </w:rPr>
      </w:pPr>
      <w:r w:rsidRPr="00A70145">
        <w:rPr>
          <w:rFonts w:ascii="Times New Roman" w:eastAsia="Calibri" w:hAnsi="Times New Roman" w:cs="Times New Roman"/>
          <w:sz w:val="24"/>
          <w:szCs w:val="24"/>
        </w:rPr>
        <w:lastRenderedPageBreak/>
        <w:t>2</w:t>
      </w:r>
      <w:r w:rsidR="005858A6" w:rsidRPr="00A70145">
        <w:rPr>
          <w:rFonts w:ascii="Times New Roman" w:eastAsia="Calibri" w:hAnsi="Times New Roman" w:cs="Times New Roman"/>
          <w:sz w:val="24"/>
          <w:szCs w:val="24"/>
        </w:rPr>
        <w:t>02</w:t>
      </w:r>
      <w:r w:rsidR="006A2FEF">
        <w:rPr>
          <w:rFonts w:ascii="Times New Roman" w:eastAsia="Calibri" w:hAnsi="Times New Roman" w:cs="Times New Roman"/>
          <w:sz w:val="24"/>
          <w:szCs w:val="24"/>
        </w:rPr>
        <w:t>6</w:t>
      </w:r>
      <w:r w:rsidR="005858A6" w:rsidRPr="00A70145">
        <w:rPr>
          <w:rFonts w:ascii="Times New Roman" w:eastAsia="Calibri" w:hAnsi="Times New Roman" w:cs="Times New Roman"/>
          <w:sz w:val="24"/>
          <w:szCs w:val="24"/>
        </w:rPr>
        <w:t xml:space="preserve"> m. ...............            d. </w:t>
      </w:r>
    </w:p>
    <w:p w14:paraId="67FA1903" w14:textId="77777777" w:rsidR="005858A6" w:rsidRPr="00A70145" w:rsidRDefault="005858A6" w:rsidP="00491738">
      <w:pPr>
        <w:spacing w:after="0" w:line="240" w:lineRule="auto"/>
        <w:ind w:left="5184" w:firstLine="1296"/>
        <w:rPr>
          <w:rFonts w:ascii="Times New Roman" w:eastAsia="Calibri" w:hAnsi="Times New Roman" w:cs="Times New Roman"/>
          <w:sz w:val="24"/>
          <w:szCs w:val="24"/>
        </w:rPr>
      </w:pPr>
      <w:r w:rsidRPr="00A70145">
        <w:rPr>
          <w:rFonts w:ascii="Times New Roman" w:eastAsia="Calibri" w:hAnsi="Times New Roman" w:cs="Times New Roman"/>
          <w:sz w:val="24"/>
          <w:szCs w:val="24"/>
        </w:rPr>
        <w:t xml:space="preserve">Sutarties Nr.                </w:t>
      </w:r>
    </w:p>
    <w:p w14:paraId="009E7D0F" w14:textId="0A44FAD7" w:rsidR="005858A6" w:rsidRPr="00A70145" w:rsidRDefault="00920550" w:rsidP="00491738">
      <w:pPr>
        <w:spacing w:after="0" w:line="240" w:lineRule="auto"/>
        <w:ind w:left="5184" w:firstLine="1296"/>
        <w:rPr>
          <w:rFonts w:ascii="Times New Roman" w:eastAsia="Calibri" w:hAnsi="Times New Roman" w:cs="Times New Roman"/>
          <w:sz w:val="24"/>
          <w:szCs w:val="24"/>
        </w:rPr>
      </w:pPr>
      <w:r>
        <w:rPr>
          <w:rFonts w:ascii="Times New Roman" w:eastAsia="Calibri" w:hAnsi="Times New Roman" w:cs="Times New Roman"/>
          <w:sz w:val="24"/>
          <w:szCs w:val="24"/>
        </w:rPr>
        <w:t>2</w:t>
      </w:r>
      <w:r w:rsidR="005858A6" w:rsidRPr="00A70145">
        <w:rPr>
          <w:rFonts w:ascii="Times New Roman" w:eastAsia="Calibri" w:hAnsi="Times New Roman" w:cs="Times New Roman"/>
          <w:sz w:val="24"/>
          <w:szCs w:val="24"/>
        </w:rPr>
        <w:t xml:space="preserve"> priedas</w:t>
      </w:r>
    </w:p>
    <w:p w14:paraId="04223164" w14:textId="77777777" w:rsidR="0091552F" w:rsidRPr="00A70145" w:rsidRDefault="0091552F" w:rsidP="00491738">
      <w:pPr>
        <w:spacing w:after="0" w:line="240" w:lineRule="auto"/>
        <w:ind w:left="5184" w:firstLine="1296"/>
        <w:rPr>
          <w:rFonts w:ascii="Times New Roman" w:eastAsia="Calibri" w:hAnsi="Times New Roman" w:cs="Times New Roman"/>
          <w:b/>
          <w:bCs/>
          <w:sz w:val="24"/>
          <w:szCs w:val="24"/>
        </w:rPr>
      </w:pPr>
    </w:p>
    <w:p w14:paraId="2AAA5AA7" w14:textId="49FC2F7A" w:rsidR="00C560B7" w:rsidRPr="00CA2A0C" w:rsidRDefault="0085309F" w:rsidP="00C560B7">
      <w:pPr>
        <w:spacing w:after="0" w:line="240" w:lineRule="auto"/>
        <w:jc w:val="center"/>
        <w:rPr>
          <w:rFonts w:ascii="Times New Roman" w:eastAsiaTheme="minorEastAsia" w:hAnsi="Times New Roman"/>
          <w:b/>
          <w:bCs/>
          <w:caps/>
          <w:sz w:val="24"/>
          <w:szCs w:val="24"/>
          <w:lang w:eastAsia="zh-TW"/>
        </w:rPr>
      </w:pPr>
      <w:r w:rsidRPr="00CA2A0C">
        <w:rPr>
          <w:rFonts w:ascii="Times New Roman" w:eastAsiaTheme="minorEastAsia" w:hAnsi="Times New Roman" w:cs="Times New Roman"/>
          <w:b/>
          <w:bCs/>
          <w:caps/>
          <w:sz w:val="24"/>
          <w:szCs w:val="24"/>
          <w:lang w:eastAsia="zh-TW"/>
        </w:rPr>
        <w:t>Gatvių duobių taisymo asfaltbetonio mišiniu darbų</w:t>
      </w:r>
      <w:r w:rsidRPr="00CA2A0C">
        <w:rPr>
          <w:rFonts w:ascii="Times New Roman" w:hAnsi="Times New Roman" w:cs="Times New Roman"/>
          <w:b/>
          <w:bCs/>
          <w:caps/>
          <w:sz w:val="24"/>
          <w:szCs w:val="24"/>
        </w:rPr>
        <w:t xml:space="preserve"> </w:t>
      </w:r>
      <w:r w:rsidR="006A2FEF" w:rsidRPr="00CA2A0C">
        <w:rPr>
          <w:rFonts w:ascii="Times New Roman" w:hAnsi="Times New Roman" w:cs="Times New Roman"/>
          <w:b/>
          <w:bCs/>
          <w:caps/>
          <w:sz w:val="24"/>
          <w:szCs w:val="24"/>
        </w:rPr>
        <w:t>sutartis</w:t>
      </w:r>
    </w:p>
    <w:p w14:paraId="669FE329" w14:textId="77777777" w:rsidR="005858A6" w:rsidRPr="00CA2A0C" w:rsidRDefault="005858A6" w:rsidP="00E45D0A">
      <w:pPr>
        <w:spacing w:before="200" w:after="0" w:line="240" w:lineRule="auto"/>
        <w:jc w:val="center"/>
        <w:rPr>
          <w:rFonts w:ascii="Times New Roman" w:eastAsia="Times New Roman" w:hAnsi="Times New Roman" w:cs="Times New Roman"/>
          <w:b/>
          <w:sz w:val="24"/>
          <w:szCs w:val="24"/>
        </w:rPr>
      </w:pPr>
      <w:r w:rsidRPr="00CA2A0C">
        <w:rPr>
          <w:rFonts w:ascii="Times New Roman" w:eastAsia="Times New Roman" w:hAnsi="Times New Roman" w:cs="Times New Roman"/>
          <w:b/>
          <w:sz w:val="24"/>
          <w:szCs w:val="24"/>
        </w:rPr>
        <w:t>SUBRANGOVŲ SĄRAŠAS</w:t>
      </w:r>
    </w:p>
    <w:p w14:paraId="1EDA8A1E" w14:textId="77777777" w:rsidR="005858A6" w:rsidRPr="00CA2A0C" w:rsidRDefault="005858A6" w:rsidP="00491738">
      <w:pPr>
        <w:spacing w:before="200" w:after="0" w:line="240" w:lineRule="auto"/>
        <w:jc w:val="center"/>
        <w:rPr>
          <w:rFonts w:ascii="Times New Roman" w:eastAsia="Times New Roman" w:hAnsi="Times New Roman" w:cs="Times New Roman"/>
          <w:b/>
          <w:sz w:val="24"/>
          <w:szCs w:val="24"/>
        </w:rPr>
      </w:pPr>
    </w:p>
    <w:tbl>
      <w:tblPr>
        <w:tblW w:w="961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
        <w:gridCol w:w="2434"/>
        <w:gridCol w:w="1779"/>
        <w:gridCol w:w="2408"/>
        <w:gridCol w:w="2434"/>
      </w:tblGrid>
      <w:tr w:rsidR="005858A6" w:rsidRPr="00F1158D" w14:paraId="6F8C518F" w14:textId="77777777" w:rsidTr="002F6FAC">
        <w:trPr>
          <w:trHeight w:val="1369"/>
        </w:trPr>
        <w:tc>
          <w:tcPr>
            <w:tcW w:w="559" w:type="dxa"/>
            <w:tcBorders>
              <w:top w:val="single" w:sz="4" w:space="0" w:color="auto"/>
              <w:left w:val="single" w:sz="4" w:space="0" w:color="auto"/>
              <w:bottom w:val="single" w:sz="4" w:space="0" w:color="auto"/>
              <w:right w:val="single" w:sz="4" w:space="0" w:color="auto"/>
            </w:tcBorders>
            <w:hideMark/>
          </w:tcPr>
          <w:p w14:paraId="40F15BCB" w14:textId="77777777" w:rsidR="005858A6" w:rsidRPr="00CA2A0C" w:rsidRDefault="005858A6" w:rsidP="00491738">
            <w:pPr>
              <w:tabs>
                <w:tab w:val="left" w:pos="540"/>
                <w:tab w:val="left" w:pos="6237"/>
                <w:tab w:val="left" w:pos="9498"/>
              </w:tabs>
              <w:spacing w:after="0" w:line="240" w:lineRule="auto"/>
              <w:jc w:val="center"/>
              <w:rPr>
                <w:rFonts w:ascii="Times New Roman" w:eastAsia="Times New Roman" w:hAnsi="Times New Roman" w:cs="Times New Roman"/>
                <w:bCs/>
                <w:sz w:val="24"/>
                <w:szCs w:val="24"/>
              </w:rPr>
            </w:pPr>
            <w:r w:rsidRPr="00CA2A0C">
              <w:rPr>
                <w:rFonts w:ascii="Times New Roman" w:eastAsia="Times New Roman" w:hAnsi="Times New Roman" w:cs="Times New Roman"/>
                <w:bCs/>
                <w:sz w:val="24"/>
                <w:szCs w:val="24"/>
              </w:rPr>
              <w:t>Eil. Nr.</w:t>
            </w:r>
          </w:p>
        </w:tc>
        <w:tc>
          <w:tcPr>
            <w:tcW w:w="2434" w:type="dxa"/>
            <w:tcBorders>
              <w:top w:val="single" w:sz="4" w:space="0" w:color="auto"/>
              <w:left w:val="single" w:sz="4" w:space="0" w:color="auto"/>
              <w:bottom w:val="single" w:sz="4" w:space="0" w:color="auto"/>
              <w:right w:val="single" w:sz="4" w:space="0" w:color="auto"/>
            </w:tcBorders>
            <w:hideMark/>
          </w:tcPr>
          <w:p w14:paraId="065B4BBF" w14:textId="77777777" w:rsidR="005858A6" w:rsidRPr="00CA2A0C" w:rsidRDefault="005858A6" w:rsidP="00491738">
            <w:pPr>
              <w:tabs>
                <w:tab w:val="left" w:pos="540"/>
                <w:tab w:val="left" w:pos="6237"/>
                <w:tab w:val="left" w:pos="9498"/>
              </w:tabs>
              <w:spacing w:after="0" w:line="240" w:lineRule="auto"/>
              <w:jc w:val="center"/>
              <w:rPr>
                <w:rFonts w:ascii="Times New Roman" w:eastAsia="Times New Roman" w:hAnsi="Times New Roman" w:cs="Times New Roman"/>
                <w:bCs/>
                <w:sz w:val="24"/>
                <w:szCs w:val="24"/>
              </w:rPr>
            </w:pPr>
            <w:r w:rsidRPr="00CA2A0C">
              <w:rPr>
                <w:rFonts w:ascii="Times New Roman" w:eastAsia="Times New Roman" w:hAnsi="Times New Roman" w:cs="Times New Roman"/>
                <w:bCs/>
                <w:sz w:val="24"/>
                <w:szCs w:val="24"/>
              </w:rPr>
              <w:t>Subrangovo/subteikėjo pavadinimas, įmonės kodas, adresas</w:t>
            </w:r>
          </w:p>
        </w:tc>
        <w:tc>
          <w:tcPr>
            <w:tcW w:w="1779" w:type="dxa"/>
            <w:tcBorders>
              <w:top w:val="single" w:sz="4" w:space="0" w:color="auto"/>
              <w:left w:val="single" w:sz="4" w:space="0" w:color="auto"/>
              <w:bottom w:val="single" w:sz="4" w:space="0" w:color="auto"/>
              <w:right w:val="single" w:sz="4" w:space="0" w:color="auto"/>
            </w:tcBorders>
            <w:hideMark/>
          </w:tcPr>
          <w:p w14:paraId="77759F6C" w14:textId="77777777" w:rsidR="005858A6" w:rsidRPr="00CA2A0C" w:rsidRDefault="005858A6" w:rsidP="00491738">
            <w:pPr>
              <w:tabs>
                <w:tab w:val="left" w:pos="540"/>
                <w:tab w:val="left" w:pos="6237"/>
                <w:tab w:val="left" w:pos="9498"/>
              </w:tabs>
              <w:spacing w:after="0" w:line="240" w:lineRule="auto"/>
              <w:jc w:val="center"/>
              <w:rPr>
                <w:rFonts w:ascii="Times New Roman" w:eastAsia="Times New Roman" w:hAnsi="Times New Roman" w:cs="Times New Roman"/>
                <w:bCs/>
                <w:sz w:val="24"/>
                <w:szCs w:val="24"/>
              </w:rPr>
            </w:pPr>
            <w:r w:rsidRPr="00CA2A0C">
              <w:rPr>
                <w:rFonts w:ascii="Times New Roman" w:eastAsia="Times New Roman" w:hAnsi="Times New Roman" w:cs="Times New Roman"/>
                <w:bCs/>
                <w:sz w:val="24"/>
                <w:szCs w:val="24"/>
              </w:rPr>
              <w:t>Perduodamų Darbų/paslaugų dalis (nurodant konkrečius pagal pirkimo sutartį prisiimamus įsipareigojimus)</w:t>
            </w:r>
          </w:p>
        </w:tc>
        <w:tc>
          <w:tcPr>
            <w:tcW w:w="2408" w:type="dxa"/>
            <w:tcBorders>
              <w:top w:val="single" w:sz="4" w:space="0" w:color="auto"/>
              <w:left w:val="single" w:sz="4" w:space="0" w:color="auto"/>
              <w:bottom w:val="single" w:sz="4" w:space="0" w:color="auto"/>
              <w:right w:val="single" w:sz="4" w:space="0" w:color="auto"/>
            </w:tcBorders>
            <w:hideMark/>
          </w:tcPr>
          <w:p w14:paraId="7671E58C" w14:textId="77777777" w:rsidR="005858A6" w:rsidRPr="00CA2A0C" w:rsidRDefault="005858A6" w:rsidP="00491738">
            <w:pPr>
              <w:tabs>
                <w:tab w:val="left" w:pos="540"/>
                <w:tab w:val="left" w:pos="6237"/>
                <w:tab w:val="left" w:pos="9498"/>
              </w:tabs>
              <w:spacing w:after="0" w:line="240" w:lineRule="auto"/>
              <w:jc w:val="center"/>
              <w:rPr>
                <w:rFonts w:ascii="Times New Roman" w:eastAsia="Times New Roman" w:hAnsi="Times New Roman" w:cs="Times New Roman"/>
                <w:bCs/>
                <w:sz w:val="24"/>
                <w:szCs w:val="24"/>
              </w:rPr>
            </w:pPr>
            <w:r w:rsidRPr="00CA2A0C">
              <w:rPr>
                <w:rFonts w:ascii="Times New Roman" w:eastAsia="Times New Roman" w:hAnsi="Times New Roman" w:cs="Times New Roman"/>
                <w:bCs/>
                <w:sz w:val="24"/>
                <w:szCs w:val="24"/>
              </w:rPr>
              <w:t>Darbų/paslaugų dalies vertine išraiška eurais arba procentais kuriai ketinama pasitelkti Subrangovą/subteikėją</w:t>
            </w:r>
          </w:p>
        </w:tc>
        <w:tc>
          <w:tcPr>
            <w:tcW w:w="2434" w:type="dxa"/>
            <w:tcBorders>
              <w:top w:val="single" w:sz="4" w:space="0" w:color="auto"/>
              <w:left w:val="single" w:sz="4" w:space="0" w:color="auto"/>
              <w:bottom w:val="single" w:sz="4" w:space="0" w:color="auto"/>
              <w:right w:val="single" w:sz="4" w:space="0" w:color="auto"/>
            </w:tcBorders>
            <w:hideMark/>
          </w:tcPr>
          <w:p w14:paraId="0A801AAF" w14:textId="77777777" w:rsidR="005858A6" w:rsidRPr="00F1158D" w:rsidRDefault="005858A6" w:rsidP="00491738">
            <w:pPr>
              <w:tabs>
                <w:tab w:val="left" w:pos="540"/>
                <w:tab w:val="left" w:pos="6237"/>
                <w:tab w:val="left" w:pos="9498"/>
              </w:tabs>
              <w:spacing w:after="0" w:line="240" w:lineRule="auto"/>
              <w:jc w:val="center"/>
              <w:rPr>
                <w:rFonts w:ascii="Times New Roman" w:eastAsia="Times New Roman" w:hAnsi="Times New Roman" w:cs="Times New Roman"/>
                <w:bCs/>
                <w:sz w:val="24"/>
                <w:szCs w:val="24"/>
              </w:rPr>
            </w:pPr>
            <w:r w:rsidRPr="00CA2A0C">
              <w:rPr>
                <w:rFonts w:ascii="Times New Roman" w:eastAsia="Times New Roman" w:hAnsi="Times New Roman" w:cs="Times New Roman"/>
                <w:bCs/>
                <w:sz w:val="24"/>
                <w:szCs w:val="24"/>
              </w:rPr>
              <w:t>Subrangovo/subteikėjo atstovas (vardas, pavardė, tel. Nr., el. pašto adresas)</w:t>
            </w:r>
            <w:r w:rsidRPr="00F1158D">
              <w:rPr>
                <w:rFonts w:ascii="Times New Roman" w:eastAsia="Times New Roman" w:hAnsi="Times New Roman" w:cs="Times New Roman"/>
                <w:bCs/>
                <w:sz w:val="24"/>
                <w:szCs w:val="24"/>
              </w:rPr>
              <w:t xml:space="preserve"> </w:t>
            </w:r>
          </w:p>
        </w:tc>
      </w:tr>
      <w:tr w:rsidR="005858A6" w:rsidRPr="00F1158D" w14:paraId="617AC3BA" w14:textId="77777777" w:rsidTr="002F6FAC">
        <w:trPr>
          <w:trHeight w:val="302"/>
        </w:trPr>
        <w:tc>
          <w:tcPr>
            <w:tcW w:w="559" w:type="dxa"/>
            <w:tcBorders>
              <w:top w:val="single" w:sz="4" w:space="0" w:color="auto"/>
              <w:left w:val="single" w:sz="4" w:space="0" w:color="auto"/>
              <w:bottom w:val="single" w:sz="4" w:space="0" w:color="auto"/>
              <w:right w:val="single" w:sz="4" w:space="0" w:color="auto"/>
            </w:tcBorders>
            <w:hideMark/>
          </w:tcPr>
          <w:p w14:paraId="7521DEAC" w14:textId="77777777" w:rsidR="005858A6" w:rsidRPr="00F1158D" w:rsidRDefault="005858A6" w:rsidP="00491738">
            <w:pPr>
              <w:tabs>
                <w:tab w:val="left" w:pos="540"/>
                <w:tab w:val="left" w:pos="6237"/>
                <w:tab w:val="left" w:pos="9498"/>
              </w:tabs>
              <w:spacing w:after="0" w:line="240" w:lineRule="auto"/>
              <w:rPr>
                <w:rFonts w:ascii="Times New Roman" w:eastAsia="Times New Roman" w:hAnsi="Times New Roman" w:cs="Times New Roman"/>
                <w:sz w:val="24"/>
                <w:szCs w:val="24"/>
                <w:lang w:eastAsia="lt-LT"/>
              </w:rPr>
            </w:pPr>
            <w:r w:rsidRPr="00F1158D">
              <w:rPr>
                <w:rFonts w:ascii="Times New Roman" w:eastAsia="Times New Roman" w:hAnsi="Times New Roman" w:cs="Times New Roman"/>
                <w:sz w:val="24"/>
                <w:szCs w:val="24"/>
                <w:lang w:eastAsia="lt-LT"/>
              </w:rPr>
              <w:t>1.</w:t>
            </w:r>
          </w:p>
        </w:tc>
        <w:tc>
          <w:tcPr>
            <w:tcW w:w="2434" w:type="dxa"/>
            <w:tcBorders>
              <w:top w:val="single" w:sz="4" w:space="0" w:color="auto"/>
              <w:left w:val="single" w:sz="4" w:space="0" w:color="auto"/>
              <w:bottom w:val="single" w:sz="4" w:space="0" w:color="auto"/>
              <w:right w:val="single" w:sz="4" w:space="0" w:color="auto"/>
            </w:tcBorders>
          </w:tcPr>
          <w:p w14:paraId="2F6852EA" w14:textId="232E93E8" w:rsidR="005858A6" w:rsidRPr="00F1158D" w:rsidRDefault="005858A6" w:rsidP="00491738">
            <w:pPr>
              <w:tabs>
                <w:tab w:val="center" w:pos="4819"/>
                <w:tab w:val="right" w:pos="9638"/>
              </w:tabs>
              <w:spacing w:after="0" w:line="240" w:lineRule="auto"/>
              <w:jc w:val="center"/>
              <w:rPr>
                <w:rFonts w:ascii="Times New Roman" w:eastAsia="Times New Roman" w:hAnsi="Times New Roman" w:cs="Times New Roman"/>
                <w:sz w:val="24"/>
                <w:szCs w:val="24"/>
                <w:lang w:eastAsia="lt-LT"/>
              </w:rPr>
            </w:pPr>
          </w:p>
        </w:tc>
        <w:tc>
          <w:tcPr>
            <w:tcW w:w="1779" w:type="dxa"/>
            <w:tcBorders>
              <w:top w:val="single" w:sz="4" w:space="0" w:color="auto"/>
              <w:left w:val="single" w:sz="4" w:space="0" w:color="auto"/>
              <w:bottom w:val="single" w:sz="4" w:space="0" w:color="auto"/>
              <w:right w:val="single" w:sz="4" w:space="0" w:color="auto"/>
            </w:tcBorders>
          </w:tcPr>
          <w:p w14:paraId="50419A2C" w14:textId="548F9406" w:rsidR="005858A6" w:rsidRPr="00F1158D" w:rsidRDefault="005858A6" w:rsidP="00491738">
            <w:pPr>
              <w:tabs>
                <w:tab w:val="left" w:pos="540"/>
                <w:tab w:val="left" w:pos="6237"/>
                <w:tab w:val="left" w:pos="9498"/>
              </w:tabs>
              <w:spacing w:after="0" w:line="240" w:lineRule="auto"/>
              <w:jc w:val="center"/>
              <w:rPr>
                <w:rFonts w:ascii="Times New Roman" w:eastAsia="Times New Roman" w:hAnsi="Times New Roman" w:cs="Times New Roman"/>
                <w:sz w:val="24"/>
                <w:szCs w:val="24"/>
                <w:lang w:eastAsia="lt-LT"/>
              </w:rPr>
            </w:pPr>
          </w:p>
        </w:tc>
        <w:tc>
          <w:tcPr>
            <w:tcW w:w="2408" w:type="dxa"/>
            <w:tcBorders>
              <w:top w:val="single" w:sz="4" w:space="0" w:color="auto"/>
              <w:left w:val="single" w:sz="4" w:space="0" w:color="auto"/>
              <w:bottom w:val="single" w:sz="4" w:space="0" w:color="auto"/>
              <w:right w:val="single" w:sz="4" w:space="0" w:color="auto"/>
            </w:tcBorders>
          </w:tcPr>
          <w:p w14:paraId="7FC4688A" w14:textId="5CBCDDA3" w:rsidR="005858A6" w:rsidRPr="00F1158D" w:rsidRDefault="005858A6" w:rsidP="00491738">
            <w:pPr>
              <w:tabs>
                <w:tab w:val="left" w:pos="540"/>
                <w:tab w:val="left" w:pos="6237"/>
                <w:tab w:val="left" w:pos="9498"/>
              </w:tabs>
              <w:spacing w:after="0" w:line="240" w:lineRule="auto"/>
              <w:jc w:val="center"/>
              <w:rPr>
                <w:rFonts w:ascii="Times New Roman" w:eastAsia="Times New Roman" w:hAnsi="Times New Roman" w:cs="Times New Roman"/>
                <w:sz w:val="24"/>
                <w:szCs w:val="24"/>
                <w:lang w:eastAsia="lt-LT"/>
              </w:rPr>
            </w:pPr>
          </w:p>
        </w:tc>
        <w:tc>
          <w:tcPr>
            <w:tcW w:w="2434" w:type="dxa"/>
            <w:tcBorders>
              <w:top w:val="single" w:sz="4" w:space="0" w:color="auto"/>
              <w:left w:val="single" w:sz="4" w:space="0" w:color="auto"/>
              <w:bottom w:val="single" w:sz="4" w:space="0" w:color="auto"/>
              <w:right w:val="single" w:sz="4" w:space="0" w:color="auto"/>
            </w:tcBorders>
          </w:tcPr>
          <w:p w14:paraId="2CEB7F2E" w14:textId="0B913577" w:rsidR="005858A6" w:rsidRPr="00F1158D" w:rsidRDefault="005858A6" w:rsidP="00491738">
            <w:pPr>
              <w:tabs>
                <w:tab w:val="left" w:pos="540"/>
                <w:tab w:val="left" w:pos="6237"/>
                <w:tab w:val="left" w:pos="9498"/>
              </w:tabs>
              <w:spacing w:after="0" w:line="240" w:lineRule="auto"/>
              <w:jc w:val="center"/>
              <w:rPr>
                <w:rFonts w:ascii="Times New Roman" w:eastAsia="Times New Roman" w:hAnsi="Times New Roman" w:cs="Times New Roman"/>
                <w:sz w:val="24"/>
                <w:szCs w:val="24"/>
                <w:lang w:eastAsia="lt-LT"/>
              </w:rPr>
            </w:pPr>
          </w:p>
        </w:tc>
      </w:tr>
    </w:tbl>
    <w:p w14:paraId="3DB3A35E" w14:textId="4CECEA12" w:rsidR="005858A6" w:rsidRPr="00F1158D" w:rsidRDefault="005858A6" w:rsidP="008907F2">
      <w:pPr>
        <w:spacing w:after="120" w:line="240" w:lineRule="auto"/>
        <w:rPr>
          <w:rFonts w:ascii="Times New Roman" w:eastAsia="Times New Roman" w:hAnsi="Times New Roman" w:cs="Times New Roman"/>
          <w:sz w:val="20"/>
          <w:szCs w:val="20"/>
        </w:rPr>
      </w:pPr>
    </w:p>
    <w:p w14:paraId="37DC969F" w14:textId="3B2CE801" w:rsidR="008907F2" w:rsidRPr="00F1158D" w:rsidRDefault="008907F2" w:rsidP="008907F2">
      <w:pPr>
        <w:spacing w:after="120" w:line="240" w:lineRule="auto"/>
        <w:jc w:val="center"/>
        <w:rPr>
          <w:rFonts w:ascii="Times New Roman" w:eastAsia="Times New Roman" w:hAnsi="Times New Roman" w:cs="Times New Roman"/>
          <w:sz w:val="20"/>
          <w:szCs w:val="20"/>
        </w:rPr>
      </w:pPr>
      <w:r w:rsidRPr="00F1158D">
        <w:rPr>
          <w:rFonts w:ascii="Times New Roman" w:eastAsia="Times New Roman" w:hAnsi="Times New Roman" w:cs="Times New Roman"/>
          <w:sz w:val="20"/>
          <w:szCs w:val="20"/>
        </w:rPr>
        <w:t>________________________</w:t>
      </w:r>
    </w:p>
    <w:p w14:paraId="60932DFE" w14:textId="77777777" w:rsidR="005858A6" w:rsidRPr="00F1158D" w:rsidRDefault="005858A6" w:rsidP="008907F2">
      <w:pPr>
        <w:rPr>
          <w:rFonts w:ascii="Times New Roman" w:hAnsi="Times New Roman" w:cs="Times New Roman"/>
          <w:b/>
          <w:bCs/>
          <w:sz w:val="24"/>
          <w:szCs w:val="24"/>
        </w:rPr>
      </w:pPr>
    </w:p>
    <w:p w14:paraId="09585267" w14:textId="77777777" w:rsidR="005858A6" w:rsidRPr="00F1158D" w:rsidRDefault="005858A6" w:rsidP="00491738">
      <w:pPr>
        <w:rPr>
          <w:rFonts w:ascii="Times New Roman" w:hAnsi="Times New Roman" w:cs="Times New Roman"/>
          <w:b/>
          <w:bCs/>
          <w:sz w:val="24"/>
          <w:szCs w:val="24"/>
        </w:rPr>
      </w:pPr>
      <w:r w:rsidRPr="00F1158D">
        <w:rPr>
          <w:rFonts w:ascii="Times New Roman" w:hAnsi="Times New Roman" w:cs="Times New Roman"/>
          <w:b/>
          <w:bCs/>
          <w:sz w:val="24"/>
          <w:szCs w:val="24"/>
        </w:rPr>
        <w:br w:type="page"/>
      </w:r>
    </w:p>
    <w:p w14:paraId="1C5DE6D4" w14:textId="5D712E98" w:rsidR="005858A6" w:rsidRPr="00F1158D" w:rsidRDefault="005858A6" w:rsidP="00491738">
      <w:pPr>
        <w:spacing w:after="0" w:line="240" w:lineRule="auto"/>
        <w:ind w:left="5184" w:firstLine="1296"/>
        <w:rPr>
          <w:rFonts w:ascii="Times New Roman" w:eastAsia="Calibri" w:hAnsi="Times New Roman" w:cs="Times New Roman"/>
          <w:sz w:val="24"/>
          <w:szCs w:val="24"/>
        </w:rPr>
      </w:pPr>
      <w:r w:rsidRPr="00F1158D">
        <w:rPr>
          <w:rFonts w:ascii="Times New Roman" w:eastAsia="Calibri" w:hAnsi="Times New Roman" w:cs="Times New Roman"/>
          <w:sz w:val="24"/>
          <w:szCs w:val="24"/>
        </w:rPr>
        <w:lastRenderedPageBreak/>
        <w:t>202</w:t>
      </w:r>
      <w:r w:rsidR="006A2FEF">
        <w:rPr>
          <w:rFonts w:ascii="Times New Roman" w:eastAsia="Calibri" w:hAnsi="Times New Roman" w:cs="Times New Roman"/>
          <w:sz w:val="24"/>
          <w:szCs w:val="24"/>
        </w:rPr>
        <w:t>6</w:t>
      </w:r>
      <w:r w:rsidRPr="00F1158D">
        <w:rPr>
          <w:rFonts w:ascii="Times New Roman" w:eastAsia="Calibri" w:hAnsi="Times New Roman" w:cs="Times New Roman"/>
          <w:sz w:val="24"/>
          <w:szCs w:val="24"/>
        </w:rPr>
        <w:t xml:space="preserve"> m. ...............            d. </w:t>
      </w:r>
    </w:p>
    <w:p w14:paraId="596D0956" w14:textId="77777777" w:rsidR="005858A6" w:rsidRPr="00F1158D" w:rsidRDefault="005858A6" w:rsidP="00491738">
      <w:pPr>
        <w:spacing w:after="0" w:line="240" w:lineRule="auto"/>
        <w:ind w:left="5184" w:firstLine="1296"/>
        <w:rPr>
          <w:rFonts w:ascii="Times New Roman" w:eastAsia="Calibri" w:hAnsi="Times New Roman" w:cs="Times New Roman"/>
          <w:sz w:val="24"/>
          <w:szCs w:val="24"/>
        </w:rPr>
      </w:pPr>
      <w:r w:rsidRPr="00F1158D">
        <w:rPr>
          <w:rFonts w:ascii="Times New Roman" w:eastAsia="Calibri" w:hAnsi="Times New Roman" w:cs="Times New Roman"/>
          <w:sz w:val="24"/>
          <w:szCs w:val="24"/>
        </w:rPr>
        <w:t xml:space="preserve">Sutarties Nr.                </w:t>
      </w:r>
    </w:p>
    <w:p w14:paraId="470C1C88" w14:textId="287B2A04" w:rsidR="005858A6" w:rsidRPr="00F1158D" w:rsidRDefault="00920550" w:rsidP="00491738">
      <w:pPr>
        <w:spacing w:after="0" w:line="240" w:lineRule="auto"/>
        <w:ind w:left="5184" w:firstLine="1296"/>
        <w:rPr>
          <w:rFonts w:ascii="Times New Roman" w:eastAsia="Calibri" w:hAnsi="Times New Roman" w:cs="Times New Roman"/>
          <w:b/>
          <w:bCs/>
          <w:sz w:val="24"/>
          <w:szCs w:val="24"/>
        </w:rPr>
      </w:pPr>
      <w:r>
        <w:rPr>
          <w:rFonts w:ascii="Times New Roman" w:eastAsia="Calibri" w:hAnsi="Times New Roman" w:cs="Times New Roman"/>
          <w:sz w:val="24"/>
          <w:szCs w:val="24"/>
        </w:rPr>
        <w:t>3</w:t>
      </w:r>
      <w:r w:rsidR="005858A6" w:rsidRPr="00F1158D">
        <w:rPr>
          <w:rFonts w:ascii="Times New Roman" w:eastAsia="Calibri" w:hAnsi="Times New Roman" w:cs="Times New Roman"/>
          <w:sz w:val="24"/>
          <w:szCs w:val="24"/>
        </w:rPr>
        <w:t xml:space="preserve"> priedas</w:t>
      </w:r>
    </w:p>
    <w:p w14:paraId="626BE431" w14:textId="77777777" w:rsidR="00E45D0A" w:rsidRPr="00F1158D" w:rsidRDefault="00E45D0A" w:rsidP="00E45D0A">
      <w:pPr>
        <w:tabs>
          <w:tab w:val="left" w:pos="4395"/>
          <w:tab w:val="right" w:pos="6149"/>
        </w:tabs>
        <w:spacing w:after="0" w:line="240" w:lineRule="auto"/>
        <w:jc w:val="center"/>
        <w:rPr>
          <w:rFonts w:ascii="Times New Roman" w:hAnsi="Times New Roman"/>
          <w:b/>
          <w:bCs/>
          <w:caps/>
          <w:sz w:val="24"/>
          <w:szCs w:val="24"/>
        </w:rPr>
      </w:pPr>
    </w:p>
    <w:p w14:paraId="1735E642" w14:textId="69C38758" w:rsidR="00E45D0A" w:rsidRPr="00CA2A0C" w:rsidRDefault="0085309F" w:rsidP="00491738">
      <w:pPr>
        <w:spacing w:after="0" w:line="240" w:lineRule="auto"/>
        <w:jc w:val="center"/>
        <w:rPr>
          <w:rFonts w:ascii="Times New Roman" w:hAnsi="Times New Roman" w:cs="Times New Roman"/>
          <w:b/>
          <w:bCs/>
          <w:caps/>
          <w:sz w:val="24"/>
          <w:szCs w:val="24"/>
        </w:rPr>
      </w:pPr>
      <w:r w:rsidRPr="00CA2A0C">
        <w:rPr>
          <w:rFonts w:ascii="Times New Roman" w:eastAsiaTheme="minorEastAsia" w:hAnsi="Times New Roman" w:cs="Times New Roman"/>
          <w:b/>
          <w:bCs/>
          <w:caps/>
          <w:sz w:val="24"/>
          <w:szCs w:val="24"/>
          <w:lang w:eastAsia="zh-TW"/>
        </w:rPr>
        <w:t>Gatvių duobių taisymo asfaltbetonio mišiniu darbų</w:t>
      </w:r>
      <w:r w:rsidRPr="00CA2A0C">
        <w:rPr>
          <w:rFonts w:ascii="Times New Roman" w:hAnsi="Times New Roman" w:cs="Times New Roman"/>
          <w:b/>
          <w:bCs/>
          <w:caps/>
          <w:sz w:val="24"/>
          <w:szCs w:val="24"/>
        </w:rPr>
        <w:t xml:space="preserve"> </w:t>
      </w:r>
      <w:r w:rsidR="006A2FEF" w:rsidRPr="00CA2A0C">
        <w:rPr>
          <w:rFonts w:ascii="Times New Roman" w:hAnsi="Times New Roman" w:cs="Times New Roman"/>
          <w:b/>
          <w:bCs/>
          <w:caps/>
          <w:sz w:val="24"/>
          <w:szCs w:val="24"/>
        </w:rPr>
        <w:t>sutartis</w:t>
      </w:r>
    </w:p>
    <w:p w14:paraId="4308AC2F" w14:textId="77777777" w:rsidR="006A2FEF" w:rsidRPr="00CA2A0C" w:rsidRDefault="006A2FEF" w:rsidP="00491738">
      <w:pPr>
        <w:spacing w:after="0" w:line="240" w:lineRule="auto"/>
        <w:jc w:val="center"/>
        <w:rPr>
          <w:rFonts w:ascii="Times New Roman" w:eastAsia="Calibri" w:hAnsi="Times New Roman" w:cs="Times New Roman"/>
          <w:b/>
          <w:bCs/>
          <w:sz w:val="24"/>
          <w:szCs w:val="24"/>
        </w:rPr>
      </w:pPr>
    </w:p>
    <w:p w14:paraId="09499BE3" w14:textId="4EC5D980" w:rsidR="005858A6" w:rsidRPr="00CA2A0C" w:rsidRDefault="005858A6" w:rsidP="00491738">
      <w:pPr>
        <w:spacing w:after="0" w:line="240" w:lineRule="auto"/>
        <w:jc w:val="center"/>
        <w:rPr>
          <w:rFonts w:ascii="Times New Roman" w:eastAsia="Calibri" w:hAnsi="Times New Roman" w:cs="Times New Roman"/>
          <w:b/>
          <w:bCs/>
          <w:sz w:val="24"/>
          <w:szCs w:val="24"/>
        </w:rPr>
      </w:pPr>
      <w:r w:rsidRPr="00CA2A0C">
        <w:rPr>
          <w:rFonts w:ascii="Times New Roman" w:eastAsia="Calibri" w:hAnsi="Times New Roman" w:cs="Times New Roman"/>
          <w:b/>
          <w:bCs/>
          <w:sz w:val="24"/>
          <w:szCs w:val="24"/>
        </w:rPr>
        <w:t>TECHNINĖ SPECIFIKACIJA</w:t>
      </w:r>
    </w:p>
    <w:p w14:paraId="67EE0F08" w14:textId="77777777" w:rsidR="005858A6" w:rsidRPr="00CA2A0C" w:rsidRDefault="005858A6" w:rsidP="00491738">
      <w:pPr>
        <w:spacing w:after="0" w:line="240" w:lineRule="auto"/>
        <w:jc w:val="center"/>
        <w:rPr>
          <w:rFonts w:ascii="Times New Roman" w:eastAsia="Calibri" w:hAnsi="Times New Roman" w:cs="Times New Roman"/>
          <w:b/>
          <w:bCs/>
          <w:sz w:val="24"/>
          <w:szCs w:val="24"/>
        </w:rPr>
      </w:pPr>
    </w:p>
    <w:p w14:paraId="1ECFA31B" w14:textId="77777777" w:rsidR="005858A6" w:rsidRPr="00CA2A0C" w:rsidRDefault="005858A6" w:rsidP="00491738">
      <w:pPr>
        <w:rPr>
          <w:rFonts w:ascii="Times New Roman" w:hAnsi="Times New Roman" w:cs="Times New Roman"/>
          <w:sz w:val="24"/>
          <w:szCs w:val="24"/>
        </w:rPr>
      </w:pPr>
    </w:p>
    <w:p w14:paraId="1EB1111C" w14:textId="3449538F" w:rsidR="005858A6" w:rsidRPr="00AA03F2" w:rsidRDefault="00AA03F2" w:rsidP="00491738">
      <w:pPr>
        <w:rPr>
          <w:rFonts w:ascii="Times New Roman" w:hAnsi="Times New Roman" w:cs="Times New Roman"/>
          <w:i/>
          <w:iCs/>
          <w:color w:val="FF0000"/>
          <w:sz w:val="24"/>
          <w:szCs w:val="24"/>
        </w:rPr>
      </w:pPr>
      <w:r w:rsidRPr="00CA2A0C">
        <w:rPr>
          <w:rFonts w:ascii="Times New Roman" w:hAnsi="Times New Roman" w:cs="Times New Roman"/>
          <w:i/>
          <w:iCs/>
          <w:color w:val="FF0000"/>
          <w:sz w:val="24"/>
          <w:szCs w:val="24"/>
        </w:rPr>
        <w:t>(pridėta prie pirkimo dokumentų: Pirkimo sąlygų 3 priedas)</w:t>
      </w:r>
    </w:p>
    <w:p w14:paraId="09EA31E5" w14:textId="77777777" w:rsidR="005858A6" w:rsidRPr="00A70145" w:rsidRDefault="005858A6" w:rsidP="00491738">
      <w:r w:rsidRPr="00A70145">
        <w:br w:type="page"/>
      </w:r>
    </w:p>
    <w:p w14:paraId="7888E60B" w14:textId="67B36AF2" w:rsidR="005858A6" w:rsidRPr="00B44977" w:rsidRDefault="005858A6" w:rsidP="00491738">
      <w:pPr>
        <w:spacing w:after="0" w:line="240" w:lineRule="auto"/>
        <w:ind w:left="5184" w:firstLine="1296"/>
        <w:rPr>
          <w:rFonts w:ascii="Times New Roman" w:eastAsia="Calibri" w:hAnsi="Times New Roman" w:cs="Times New Roman"/>
          <w:sz w:val="24"/>
          <w:szCs w:val="24"/>
        </w:rPr>
      </w:pPr>
      <w:bookmarkStart w:id="18" w:name="_Hlk119707516"/>
      <w:r w:rsidRPr="00B44977">
        <w:rPr>
          <w:rFonts w:ascii="Times New Roman" w:eastAsia="Calibri" w:hAnsi="Times New Roman" w:cs="Times New Roman"/>
          <w:sz w:val="24"/>
          <w:szCs w:val="24"/>
        </w:rPr>
        <w:lastRenderedPageBreak/>
        <w:t>202</w:t>
      </w:r>
      <w:r w:rsidR="00B44977" w:rsidRPr="00B44977">
        <w:rPr>
          <w:rFonts w:ascii="Times New Roman" w:eastAsia="Calibri" w:hAnsi="Times New Roman" w:cs="Times New Roman"/>
          <w:sz w:val="24"/>
          <w:szCs w:val="24"/>
        </w:rPr>
        <w:t>6</w:t>
      </w:r>
      <w:r w:rsidRPr="00B44977">
        <w:rPr>
          <w:rFonts w:ascii="Times New Roman" w:eastAsia="Calibri" w:hAnsi="Times New Roman" w:cs="Times New Roman"/>
          <w:sz w:val="24"/>
          <w:szCs w:val="24"/>
        </w:rPr>
        <w:t xml:space="preserve"> m. ...............            d. </w:t>
      </w:r>
    </w:p>
    <w:p w14:paraId="36EE3B9E" w14:textId="77777777" w:rsidR="005858A6" w:rsidRPr="00F41BD5" w:rsidRDefault="005858A6" w:rsidP="00491738">
      <w:pPr>
        <w:spacing w:after="0" w:line="240" w:lineRule="auto"/>
        <w:ind w:left="5184" w:firstLine="1296"/>
        <w:rPr>
          <w:rFonts w:ascii="Times New Roman" w:eastAsia="Calibri" w:hAnsi="Times New Roman" w:cs="Times New Roman"/>
          <w:sz w:val="24"/>
          <w:szCs w:val="24"/>
        </w:rPr>
      </w:pPr>
      <w:r w:rsidRPr="00F41BD5">
        <w:rPr>
          <w:rFonts w:ascii="Times New Roman" w:eastAsia="Calibri" w:hAnsi="Times New Roman" w:cs="Times New Roman"/>
          <w:sz w:val="24"/>
          <w:szCs w:val="24"/>
        </w:rPr>
        <w:t xml:space="preserve">Sutarties Nr.                </w:t>
      </w:r>
    </w:p>
    <w:p w14:paraId="69B2E2D5" w14:textId="7AD6EF02" w:rsidR="005858A6" w:rsidRPr="00F41BD5" w:rsidRDefault="00920550" w:rsidP="00985608">
      <w:pPr>
        <w:spacing w:after="0" w:line="240" w:lineRule="auto"/>
        <w:ind w:left="5184" w:firstLine="1296"/>
        <w:rPr>
          <w:rFonts w:ascii="Times New Roman" w:eastAsia="Calibri" w:hAnsi="Times New Roman" w:cs="Times New Roman"/>
          <w:sz w:val="24"/>
          <w:szCs w:val="24"/>
        </w:rPr>
      </w:pPr>
      <w:r w:rsidRPr="00F41BD5">
        <w:rPr>
          <w:rFonts w:ascii="Times New Roman" w:eastAsia="Calibri" w:hAnsi="Times New Roman" w:cs="Times New Roman"/>
          <w:sz w:val="24"/>
          <w:szCs w:val="24"/>
        </w:rPr>
        <w:t>4</w:t>
      </w:r>
      <w:r w:rsidR="005858A6" w:rsidRPr="00F41BD5">
        <w:rPr>
          <w:rFonts w:ascii="Times New Roman" w:eastAsia="Calibri" w:hAnsi="Times New Roman" w:cs="Times New Roman"/>
          <w:sz w:val="24"/>
          <w:szCs w:val="24"/>
        </w:rPr>
        <w:t xml:space="preserve"> priedas</w:t>
      </w:r>
      <w:bookmarkEnd w:id="18"/>
    </w:p>
    <w:p w14:paraId="0EB4F09B" w14:textId="77777777" w:rsidR="005858A6" w:rsidRPr="00F41BD5" w:rsidRDefault="005858A6" w:rsidP="00491738">
      <w:pPr>
        <w:spacing w:before="200" w:after="0" w:line="240" w:lineRule="auto"/>
        <w:jc w:val="center"/>
        <w:rPr>
          <w:rFonts w:ascii="Times New Roman" w:eastAsia="Times New Roman" w:hAnsi="Times New Roman" w:cs="Times New Roman"/>
          <w:b/>
          <w:bCs/>
          <w:sz w:val="24"/>
          <w:szCs w:val="24"/>
          <w:lang w:eastAsia="lt-LT"/>
        </w:rPr>
      </w:pPr>
      <w:r w:rsidRPr="00F41BD5">
        <w:rPr>
          <w:rFonts w:ascii="Times New Roman" w:eastAsia="Times New Roman" w:hAnsi="Times New Roman" w:cs="Times New Roman"/>
          <w:b/>
          <w:bCs/>
          <w:sz w:val="24"/>
          <w:szCs w:val="24"/>
          <w:lang w:eastAsia="lt-LT"/>
        </w:rPr>
        <w:t>ATLIKTŲ DARBŲ AKTAS Nr. ____</w:t>
      </w:r>
    </w:p>
    <w:p w14:paraId="4E7F1B03" w14:textId="77777777" w:rsidR="005858A6" w:rsidRPr="00F41BD5" w:rsidRDefault="005858A6" w:rsidP="00491738">
      <w:pPr>
        <w:spacing w:before="200" w:after="0" w:line="240" w:lineRule="auto"/>
        <w:jc w:val="center"/>
        <w:rPr>
          <w:rFonts w:ascii="Times New Roman" w:eastAsia="Times New Roman" w:hAnsi="Times New Roman" w:cs="Times New Roman"/>
          <w:b/>
          <w:bCs/>
          <w:sz w:val="20"/>
          <w:szCs w:val="20"/>
          <w:lang w:eastAsia="lt-LT"/>
        </w:rPr>
      </w:pPr>
      <w:r w:rsidRPr="00F41BD5">
        <w:rPr>
          <w:rFonts w:ascii="Times New Roman" w:eastAsia="Times New Roman" w:hAnsi="Times New Roman" w:cs="Times New Roman"/>
          <w:b/>
          <w:bCs/>
          <w:sz w:val="20"/>
          <w:szCs w:val="20"/>
          <w:lang w:eastAsia="lt-LT"/>
        </w:rPr>
        <w:t>Data___________</w:t>
      </w:r>
    </w:p>
    <w:p w14:paraId="7D3C1E79" w14:textId="77777777" w:rsidR="005858A6" w:rsidRPr="00F41BD5" w:rsidRDefault="005858A6" w:rsidP="00491738">
      <w:pPr>
        <w:spacing w:after="0" w:line="240" w:lineRule="auto"/>
        <w:jc w:val="both"/>
        <w:rPr>
          <w:rFonts w:ascii="Times New Roman" w:eastAsia="Times New Roman" w:hAnsi="Times New Roman" w:cs="Times New Roman"/>
          <w:color w:val="00000A"/>
          <w:sz w:val="24"/>
          <w:szCs w:val="24"/>
          <w:lang w:eastAsia="zh-CN"/>
        </w:rPr>
      </w:pPr>
    </w:p>
    <w:p w14:paraId="066A06BD" w14:textId="77777777" w:rsidR="005858A6" w:rsidRPr="00F41BD5" w:rsidRDefault="005858A6" w:rsidP="00491738">
      <w:pPr>
        <w:spacing w:after="200" w:line="276" w:lineRule="auto"/>
        <w:rPr>
          <w:rFonts w:ascii="Times New Roman" w:eastAsia="Times New Roman" w:hAnsi="Times New Roman" w:cs="Times New Roman"/>
          <w:sz w:val="24"/>
          <w:szCs w:val="24"/>
        </w:rPr>
      </w:pPr>
      <w:r w:rsidRPr="00F41BD5">
        <w:rPr>
          <w:rFonts w:ascii="Times New Roman" w:eastAsia="Times New Roman" w:hAnsi="Times New Roman" w:cs="Times New Roman"/>
          <w:sz w:val="24"/>
          <w:szCs w:val="24"/>
        </w:rPr>
        <w:t xml:space="preserve">Užsakovas: </w:t>
      </w:r>
      <w:r w:rsidRPr="00F41BD5">
        <w:rPr>
          <w:rFonts w:ascii="Times New Roman" w:eastAsia="Times New Roman" w:hAnsi="Times New Roman" w:cs="Times New Roman"/>
          <w:b/>
          <w:sz w:val="24"/>
          <w:szCs w:val="24"/>
        </w:rPr>
        <w:t>Ukmergės rajono savivaldybės administracija</w:t>
      </w:r>
      <w:r w:rsidRPr="00F41BD5">
        <w:rPr>
          <w:rFonts w:ascii="Times New Roman" w:eastAsia="Times New Roman" w:hAnsi="Times New Roman" w:cs="Times New Roman"/>
          <w:b/>
          <w:sz w:val="24"/>
          <w:szCs w:val="24"/>
        </w:rPr>
        <w:tab/>
      </w:r>
      <w:r w:rsidRPr="00F41BD5">
        <w:rPr>
          <w:rFonts w:ascii="Times New Roman" w:eastAsia="Times New Roman" w:hAnsi="Times New Roman" w:cs="Times New Roman"/>
          <w:b/>
          <w:sz w:val="24"/>
          <w:szCs w:val="24"/>
        </w:rPr>
        <w:tab/>
      </w:r>
      <w:r w:rsidRPr="00F41BD5">
        <w:rPr>
          <w:rFonts w:ascii="Times New Roman" w:eastAsia="Times New Roman" w:hAnsi="Times New Roman" w:cs="Times New Roman"/>
          <w:sz w:val="24"/>
          <w:szCs w:val="24"/>
        </w:rPr>
        <w:t>F2</w:t>
      </w:r>
    </w:p>
    <w:p w14:paraId="2C914106" w14:textId="77777777" w:rsidR="005858A6" w:rsidRPr="00F41BD5" w:rsidRDefault="005858A6" w:rsidP="00491738">
      <w:pPr>
        <w:spacing w:after="200" w:line="276" w:lineRule="auto"/>
        <w:rPr>
          <w:rFonts w:ascii="Times New Roman" w:eastAsia="Times New Roman" w:hAnsi="Times New Roman" w:cs="Times New Roman"/>
          <w:sz w:val="24"/>
          <w:szCs w:val="24"/>
        </w:rPr>
      </w:pPr>
      <w:r w:rsidRPr="00F41BD5">
        <w:rPr>
          <w:rFonts w:ascii="Times New Roman" w:eastAsia="Times New Roman" w:hAnsi="Times New Roman" w:cs="Times New Roman"/>
          <w:sz w:val="24"/>
          <w:szCs w:val="24"/>
        </w:rPr>
        <w:t>Rangovas: ________________________________________</w:t>
      </w:r>
    </w:p>
    <w:p w14:paraId="5B785E24" w14:textId="77777777" w:rsidR="005858A6" w:rsidRPr="00F41BD5" w:rsidRDefault="005858A6" w:rsidP="00491738">
      <w:pPr>
        <w:spacing w:after="0" w:line="0" w:lineRule="atLeast"/>
        <w:rPr>
          <w:rFonts w:ascii="Times New Roman" w:eastAsia="Times New Roman" w:hAnsi="Times New Roman" w:cs="Times New Roman"/>
          <w:sz w:val="24"/>
          <w:szCs w:val="24"/>
        </w:rPr>
      </w:pPr>
      <w:r w:rsidRPr="00F41BD5">
        <w:rPr>
          <w:rFonts w:ascii="Times New Roman" w:eastAsia="Times New Roman" w:hAnsi="Times New Roman" w:cs="Times New Roman"/>
          <w:sz w:val="24"/>
          <w:szCs w:val="24"/>
        </w:rPr>
        <w:t>Sutartis: __________________________________________</w:t>
      </w:r>
    </w:p>
    <w:p w14:paraId="33C0788D" w14:textId="77777777" w:rsidR="005858A6" w:rsidRPr="00F41BD5" w:rsidRDefault="005858A6" w:rsidP="00491738">
      <w:pPr>
        <w:spacing w:after="0" w:line="0" w:lineRule="atLeast"/>
        <w:rPr>
          <w:rFonts w:ascii="Times New Roman" w:eastAsia="Times New Roman" w:hAnsi="Times New Roman" w:cs="Times New Roman"/>
          <w:sz w:val="24"/>
          <w:szCs w:val="24"/>
        </w:rPr>
      </w:pPr>
      <w:r w:rsidRPr="00F41BD5">
        <w:rPr>
          <w:rFonts w:ascii="Times New Roman" w:eastAsia="Times New Roman" w:hAnsi="Times New Roman" w:cs="Times New Roman"/>
          <w:sz w:val="20"/>
          <w:szCs w:val="20"/>
        </w:rPr>
        <w:tab/>
      </w:r>
      <w:r w:rsidRPr="00F41BD5">
        <w:rPr>
          <w:rFonts w:ascii="Times New Roman" w:eastAsia="Times New Roman" w:hAnsi="Times New Roman" w:cs="Times New Roman"/>
          <w:sz w:val="20"/>
          <w:szCs w:val="20"/>
        </w:rPr>
        <w:tab/>
        <w:t>(Nr. ir data)</w:t>
      </w:r>
      <w:r w:rsidRPr="00F41BD5">
        <w:rPr>
          <w:rFonts w:ascii="Times New Roman" w:eastAsia="Times New Roman" w:hAnsi="Times New Roman" w:cs="Times New Roman"/>
          <w:sz w:val="24"/>
          <w:szCs w:val="24"/>
        </w:rPr>
        <w:t xml:space="preserve"> </w:t>
      </w:r>
    </w:p>
    <w:p w14:paraId="79DD7B28" w14:textId="77777777" w:rsidR="005858A6" w:rsidRPr="00F41BD5" w:rsidRDefault="005858A6" w:rsidP="00491738">
      <w:pPr>
        <w:spacing w:after="0" w:line="0" w:lineRule="atLeast"/>
        <w:rPr>
          <w:rFonts w:ascii="Times New Roman" w:eastAsia="Times New Roman" w:hAnsi="Times New Roman" w:cs="Times New Roman"/>
          <w:sz w:val="24"/>
          <w:szCs w:val="24"/>
        </w:rPr>
      </w:pPr>
    </w:p>
    <w:p w14:paraId="40CAA7BD" w14:textId="77777777" w:rsidR="005858A6" w:rsidRPr="00F41BD5" w:rsidRDefault="005858A6" w:rsidP="00491738">
      <w:pPr>
        <w:spacing w:after="0" w:line="0" w:lineRule="atLeast"/>
        <w:rPr>
          <w:rFonts w:ascii="Times New Roman" w:eastAsia="Times New Roman" w:hAnsi="Times New Roman" w:cs="Times New Roman"/>
          <w:sz w:val="24"/>
          <w:szCs w:val="24"/>
        </w:rPr>
      </w:pPr>
      <w:r w:rsidRPr="00F41BD5">
        <w:rPr>
          <w:rFonts w:ascii="Times New Roman" w:eastAsia="Times New Roman" w:hAnsi="Times New Roman" w:cs="Times New Roman"/>
          <w:sz w:val="24"/>
          <w:szCs w:val="24"/>
        </w:rPr>
        <w:t>Objektas:_____________________________________________________________________</w:t>
      </w:r>
    </w:p>
    <w:p w14:paraId="3991E164" w14:textId="7F7E171D" w:rsidR="005858A6" w:rsidRPr="00F41BD5" w:rsidRDefault="005858A6" w:rsidP="00491738">
      <w:pPr>
        <w:spacing w:after="0" w:line="0" w:lineRule="atLeast"/>
        <w:ind w:left="2592" w:firstLine="1296"/>
        <w:rPr>
          <w:rFonts w:ascii="Times New Roman" w:eastAsia="Times New Roman" w:hAnsi="Times New Roman" w:cs="Times New Roman"/>
          <w:sz w:val="20"/>
          <w:szCs w:val="20"/>
        </w:rPr>
      </w:pPr>
      <w:r w:rsidRPr="00F41BD5">
        <w:rPr>
          <w:rFonts w:ascii="Times New Roman" w:eastAsia="Times New Roman" w:hAnsi="Times New Roman" w:cs="Times New Roman"/>
          <w:sz w:val="20"/>
          <w:szCs w:val="20"/>
        </w:rPr>
        <w:t>(pavadinimas)</w:t>
      </w:r>
    </w:p>
    <w:p w14:paraId="2C808A1A" w14:textId="77777777" w:rsidR="005858A6" w:rsidRPr="00F41BD5" w:rsidRDefault="005858A6" w:rsidP="00491738">
      <w:pPr>
        <w:spacing w:after="200" w:line="276" w:lineRule="auto"/>
        <w:rPr>
          <w:rFonts w:ascii="Times New Roman" w:eastAsia="Times New Roman" w:hAnsi="Times New Roman" w:cs="Times New Roman"/>
          <w:sz w:val="24"/>
          <w:szCs w:val="24"/>
        </w:rPr>
      </w:pPr>
    </w:p>
    <w:p w14:paraId="5A3ED9F1" w14:textId="77777777" w:rsidR="005858A6" w:rsidRPr="00F41BD5" w:rsidRDefault="005858A6" w:rsidP="00491738">
      <w:pPr>
        <w:spacing w:after="200" w:line="276" w:lineRule="auto"/>
        <w:rPr>
          <w:rFonts w:ascii="Times New Roman" w:eastAsia="Times New Roman" w:hAnsi="Times New Roman" w:cs="Times New Roman"/>
          <w:sz w:val="24"/>
          <w:szCs w:val="24"/>
        </w:rPr>
      </w:pPr>
      <w:r w:rsidRPr="00F41BD5">
        <w:rPr>
          <w:rFonts w:ascii="Times New Roman" w:eastAsia="Times New Roman" w:hAnsi="Times New Roman" w:cs="Times New Roman"/>
          <w:b/>
          <w:sz w:val="24"/>
          <w:szCs w:val="24"/>
        </w:rPr>
        <w:t xml:space="preserve">AKTAS Nr. </w:t>
      </w:r>
      <w:r w:rsidRPr="00F41BD5">
        <w:rPr>
          <w:rFonts w:ascii="Times New Roman" w:eastAsia="Times New Roman" w:hAnsi="Times New Roman" w:cs="Times New Roman"/>
          <w:sz w:val="24"/>
          <w:szCs w:val="24"/>
        </w:rPr>
        <w:t>______</w:t>
      </w:r>
    </w:p>
    <w:p w14:paraId="383BCBDE" w14:textId="49CA3D3D" w:rsidR="005858A6" w:rsidRPr="00F41BD5" w:rsidRDefault="005858A6" w:rsidP="00491738">
      <w:pPr>
        <w:spacing w:after="200" w:line="276" w:lineRule="auto"/>
        <w:rPr>
          <w:rFonts w:ascii="Times New Roman" w:eastAsia="Times New Roman" w:hAnsi="Times New Roman" w:cs="Times New Roman"/>
          <w:sz w:val="24"/>
          <w:szCs w:val="24"/>
        </w:rPr>
      </w:pPr>
      <w:r w:rsidRPr="00F41BD5">
        <w:rPr>
          <w:rFonts w:ascii="Times New Roman" w:eastAsia="Times New Roman" w:hAnsi="Times New Roman" w:cs="Times New Roman"/>
          <w:sz w:val="24"/>
          <w:szCs w:val="24"/>
        </w:rPr>
        <w:t>už 202</w:t>
      </w:r>
      <w:r w:rsidR="00152E9B" w:rsidRPr="00F41BD5">
        <w:rPr>
          <w:rFonts w:ascii="Times New Roman" w:eastAsia="Times New Roman" w:hAnsi="Times New Roman" w:cs="Times New Roman"/>
          <w:sz w:val="24"/>
          <w:szCs w:val="24"/>
        </w:rPr>
        <w:t>__</w:t>
      </w:r>
      <w:r w:rsidRPr="00F41BD5">
        <w:rPr>
          <w:rFonts w:ascii="Times New Roman" w:eastAsia="Times New Roman" w:hAnsi="Times New Roman" w:cs="Times New Roman"/>
          <w:sz w:val="24"/>
          <w:szCs w:val="24"/>
        </w:rPr>
        <w:t xml:space="preserve"> m. ______________ mėn.</w:t>
      </w:r>
    </w:p>
    <w:tbl>
      <w:tblPr>
        <w:tblW w:w="9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3458"/>
        <w:gridCol w:w="900"/>
        <w:gridCol w:w="1226"/>
        <w:gridCol w:w="1632"/>
        <w:gridCol w:w="1701"/>
      </w:tblGrid>
      <w:tr w:rsidR="005858A6" w:rsidRPr="00F41BD5" w14:paraId="3EFD9096" w14:textId="77777777" w:rsidTr="002F6FAC">
        <w:trPr>
          <w:trHeight w:val="1211"/>
        </w:trPr>
        <w:tc>
          <w:tcPr>
            <w:tcW w:w="648" w:type="dxa"/>
            <w:tcBorders>
              <w:top w:val="single" w:sz="4" w:space="0" w:color="auto"/>
              <w:left w:val="single" w:sz="4" w:space="0" w:color="auto"/>
              <w:bottom w:val="single" w:sz="4" w:space="0" w:color="auto"/>
              <w:right w:val="single" w:sz="4" w:space="0" w:color="auto"/>
            </w:tcBorders>
            <w:hideMark/>
          </w:tcPr>
          <w:p w14:paraId="6908CAE7" w14:textId="77777777" w:rsidR="005858A6" w:rsidRPr="00F41BD5" w:rsidRDefault="005858A6" w:rsidP="00491738">
            <w:pPr>
              <w:spacing w:after="200" w:line="276" w:lineRule="auto"/>
              <w:jc w:val="center"/>
              <w:rPr>
                <w:rFonts w:ascii="Times New Roman" w:eastAsia="Times New Roman" w:hAnsi="Times New Roman" w:cs="Times New Roman"/>
                <w:sz w:val="24"/>
                <w:szCs w:val="24"/>
              </w:rPr>
            </w:pPr>
            <w:r w:rsidRPr="00F41BD5">
              <w:rPr>
                <w:rFonts w:ascii="Times New Roman" w:eastAsia="Times New Roman" w:hAnsi="Times New Roman" w:cs="Times New Roman"/>
                <w:sz w:val="24"/>
                <w:szCs w:val="24"/>
              </w:rPr>
              <w:t>Eil. Nr.</w:t>
            </w:r>
          </w:p>
        </w:tc>
        <w:tc>
          <w:tcPr>
            <w:tcW w:w="3458" w:type="dxa"/>
            <w:tcBorders>
              <w:top w:val="single" w:sz="4" w:space="0" w:color="auto"/>
              <w:left w:val="single" w:sz="4" w:space="0" w:color="auto"/>
              <w:bottom w:val="single" w:sz="4" w:space="0" w:color="auto"/>
              <w:right w:val="single" w:sz="4" w:space="0" w:color="auto"/>
            </w:tcBorders>
            <w:hideMark/>
          </w:tcPr>
          <w:p w14:paraId="115CF628" w14:textId="61A77751" w:rsidR="005858A6" w:rsidRPr="00F41BD5" w:rsidRDefault="00C70619" w:rsidP="00491738">
            <w:pPr>
              <w:spacing w:after="200" w:line="276" w:lineRule="auto"/>
              <w:jc w:val="center"/>
              <w:rPr>
                <w:rFonts w:ascii="Times New Roman" w:eastAsia="Times New Roman" w:hAnsi="Times New Roman" w:cs="Times New Roman"/>
                <w:sz w:val="24"/>
                <w:szCs w:val="24"/>
              </w:rPr>
            </w:pPr>
            <w:r w:rsidRPr="00F41BD5">
              <w:rPr>
                <w:rFonts w:ascii="Times New Roman" w:eastAsia="Times New Roman" w:hAnsi="Times New Roman" w:cs="Times New Roman"/>
                <w:sz w:val="24"/>
                <w:szCs w:val="24"/>
              </w:rPr>
              <w:t>Objekto p</w:t>
            </w:r>
            <w:r w:rsidR="00FD395C" w:rsidRPr="00F41BD5">
              <w:rPr>
                <w:rFonts w:ascii="Times New Roman" w:eastAsia="Times New Roman" w:hAnsi="Times New Roman" w:cs="Times New Roman"/>
                <w:sz w:val="24"/>
                <w:szCs w:val="24"/>
              </w:rPr>
              <w:t xml:space="preserve">avadinimas </w:t>
            </w:r>
          </w:p>
        </w:tc>
        <w:tc>
          <w:tcPr>
            <w:tcW w:w="900" w:type="dxa"/>
            <w:tcBorders>
              <w:top w:val="single" w:sz="4" w:space="0" w:color="auto"/>
              <w:left w:val="single" w:sz="4" w:space="0" w:color="auto"/>
              <w:bottom w:val="single" w:sz="4" w:space="0" w:color="auto"/>
              <w:right w:val="single" w:sz="4" w:space="0" w:color="auto"/>
            </w:tcBorders>
            <w:hideMark/>
          </w:tcPr>
          <w:p w14:paraId="365C2823" w14:textId="77777777" w:rsidR="005858A6" w:rsidRPr="00F41BD5" w:rsidRDefault="005858A6" w:rsidP="00491738">
            <w:pPr>
              <w:spacing w:after="200" w:line="276" w:lineRule="auto"/>
              <w:jc w:val="center"/>
              <w:rPr>
                <w:rFonts w:ascii="Times New Roman" w:eastAsia="Times New Roman" w:hAnsi="Times New Roman" w:cs="Times New Roman"/>
                <w:sz w:val="24"/>
                <w:szCs w:val="24"/>
              </w:rPr>
            </w:pPr>
            <w:r w:rsidRPr="00F41BD5">
              <w:rPr>
                <w:rFonts w:ascii="Times New Roman" w:eastAsia="Times New Roman" w:hAnsi="Times New Roman" w:cs="Times New Roman"/>
                <w:sz w:val="24"/>
                <w:szCs w:val="24"/>
              </w:rPr>
              <w:t>Mato vnt.</w:t>
            </w:r>
          </w:p>
        </w:tc>
        <w:tc>
          <w:tcPr>
            <w:tcW w:w="1226" w:type="dxa"/>
            <w:tcBorders>
              <w:top w:val="single" w:sz="4" w:space="0" w:color="auto"/>
              <w:left w:val="single" w:sz="4" w:space="0" w:color="auto"/>
              <w:bottom w:val="single" w:sz="4" w:space="0" w:color="auto"/>
              <w:right w:val="single" w:sz="4" w:space="0" w:color="auto"/>
            </w:tcBorders>
            <w:hideMark/>
          </w:tcPr>
          <w:p w14:paraId="2BFDC93D" w14:textId="31C97857" w:rsidR="005858A6" w:rsidRPr="00F41BD5" w:rsidRDefault="005858A6" w:rsidP="002B0B90">
            <w:pPr>
              <w:spacing w:after="200" w:line="276" w:lineRule="auto"/>
              <w:jc w:val="center"/>
              <w:rPr>
                <w:rFonts w:ascii="Times New Roman" w:eastAsia="Times New Roman" w:hAnsi="Times New Roman" w:cs="Times New Roman"/>
                <w:sz w:val="24"/>
                <w:szCs w:val="24"/>
              </w:rPr>
            </w:pPr>
            <w:r w:rsidRPr="00F41BD5">
              <w:rPr>
                <w:rFonts w:ascii="Times New Roman" w:eastAsia="Times New Roman" w:hAnsi="Times New Roman" w:cs="Times New Roman"/>
                <w:sz w:val="24"/>
                <w:szCs w:val="24"/>
              </w:rPr>
              <w:t>Kiekis</w:t>
            </w:r>
          </w:p>
        </w:tc>
        <w:tc>
          <w:tcPr>
            <w:tcW w:w="1632" w:type="dxa"/>
            <w:tcBorders>
              <w:top w:val="single" w:sz="4" w:space="0" w:color="auto"/>
              <w:left w:val="single" w:sz="4" w:space="0" w:color="auto"/>
              <w:bottom w:val="single" w:sz="4" w:space="0" w:color="auto"/>
              <w:right w:val="single" w:sz="4" w:space="0" w:color="auto"/>
            </w:tcBorders>
            <w:hideMark/>
          </w:tcPr>
          <w:p w14:paraId="421DFCEE" w14:textId="77777777" w:rsidR="005858A6" w:rsidRPr="00F41BD5" w:rsidRDefault="005858A6" w:rsidP="00491738">
            <w:pPr>
              <w:spacing w:after="200" w:line="276" w:lineRule="auto"/>
              <w:jc w:val="center"/>
              <w:rPr>
                <w:rFonts w:ascii="Times New Roman" w:eastAsia="Times New Roman" w:hAnsi="Times New Roman" w:cs="Times New Roman"/>
                <w:sz w:val="24"/>
                <w:szCs w:val="24"/>
              </w:rPr>
            </w:pPr>
            <w:r w:rsidRPr="00F41BD5">
              <w:rPr>
                <w:rFonts w:ascii="Times New Roman" w:eastAsia="Times New Roman" w:hAnsi="Times New Roman" w:cs="Times New Roman"/>
                <w:sz w:val="24"/>
                <w:szCs w:val="24"/>
              </w:rPr>
              <w:t xml:space="preserve">Vieneto kaina (be PVM), </w:t>
            </w:r>
          </w:p>
          <w:p w14:paraId="137D1326" w14:textId="77777777" w:rsidR="005858A6" w:rsidRPr="00F41BD5" w:rsidRDefault="005858A6" w:rsidP="00491738">
            <w:pPr>
              <w:spacing w:after="200" w:line="276" w:lineRule="auto"/>
              <w:jc w:val="center"/>
              <w:rPr>
                <w:rFonts w:ascii="Times New Roman" w:eastAsia="Times New Roman" w:hAnsi="Times New Roman" w:cs="Times New Roman"/>
                <w:sz w:val="24"/>
                <w:szCs w:val="24"/>
              </w:rPr>
            </w:pPr>
            <w:r w:rsidRPr="00F41BD5">
              <w:rPr>
                <w:rFonts w:ascii="Times New Roman" w:eastAsia="Times New Roman" w:hAnsi="Times New Roman" w:cs="Times New Roman"/>
                <w:sz w:val="24"/>
                <w:szCs w:val="24"/>
              </w:rPr>
              <w:t>Eur</w:t>
            </w:r>
          </w:p>
        </w:tc>
        <w:tc>
          <w:tcPr>
            <w:tcW w:w="1701" w:type="dxa"/>
            <w:tcBorders>
              <w:top w:val="single" w:sz="4" w:space="0" w:color="auto"/>
              <w:left w:val="single" w:sz="4" w:space="0" w:color="auto"/>
              <w:bottom w:val="single" w:sz="4" w:space="0" w:color="auto"/>
              <w:right w:val="single" w:sz="4" w:space="0" w:color="auto"/>
            </w:tcBorders>
            <w:hideMark/>
          </w:tcPr>
          <w:p w14:paraId="405466BB" w14:textId="77777777" w:rsidR="005858A6" w:rsidRPr="00F41BD5" w:rsidRDefault="005858A6" w:rsidP="00491738">
            <w:pPr>
              <w:spacing w:after="200" w:line="276" w:lineRule="auto"/>
              <w:jc w:val="center"/>
              <w:rPr>
                <w:rFonts w:ascii="Times New Roman" w:eastAsia="Times New Roman" w:hAnsi="Times New Roman" w:cs="Times New Roman"/>
                <w:sz w:val="24"/>
                <w:szCs w:val="24"/>
              </w:rPr>
            </w:pPr>
            <w:r w:rsidRPr="00F41BD5">
              <w:rPr>
                <w:rFonts w:ascii="Times New Roman" w:eastAsia="Times New Roman" w:hAnsi="Times New Roman" w:cs="Times New Roman"/>
                <w:sz w:val="24"/>
                <w:szCs w:val="24"/>
              </w:rPr>
              <w:t xml:space="preserve">Iš viso </w:t>
            </w:r>
          </w:p>
          <w:p w14:paraId="00F5EA2E" w14:textId="77777777" w:rsidR="005858A6" w:rsidRPr="00F41BD5" w:rsidRDefault="005858A6" w:rsidP="00491738">
            <w:pPr>
              <w:spacing w:after="200" w:line="276" w:lineRule="auto"/>
              <w:jc w:val="center"/>
              <w:rPr>
                <w:rFonts w:ascii="Times New Roman" w:eastAsia="Times New Roman" w:hAnsi="Times New Roman" w:cs="Times New Roman"/>
                <w:sz w:val="24"/>
                <w:szCs w:val="24"/>
              </w:rPr>
            </w:pPr>
            <w:r w:rsidRPr="00F41BD5">
              <w:rPr>
                <w:rFonts w:ascii="Times New Roman" w:eastAsia="Times New Roman" w:hAnsi="Times New Roman" w:cs="Times New Roman"/>
                <w:sz w:val="24"/>
                <w:szCs w:val="24"/>
              </w:rPr>
              <w:t xml:space="preserve">(be PVM), </w:t>
            </w:r>
          </w:p>
          <w:p w14:paraId="75259CCE" w14:textId="77777777" w:rsidR="005858A6" w:rsidRPr="00F41BD5" w:rsidRDefault="005858A6" w:rsidP="00491738">
            <w:pPr>
              <w:spacing w:after="200" w:line="276" w:lineRule="auto"/>
              <w:jc w:val="center"/>
              <w:rPr>
                <w:rFonts w:ascii="Times New Roman" w:eastAsia="Times New Roman" w:hAnsi="Times New Roman" w:cs="Times New Roman"/>
                <w:sz w:val="24"/>
                <w:szCs w:val="24"/>
              </w:rPr>
            </w:pPr>
            <w:r w:rsidRPr="00F41BD5">
              <w:rPr>
                <w:rFonts w:ascii="Times New Roman" w:eastAsia="Times New Roman" w:hAnsi="Times New Roman" w:cs="Times New Roman"/>
                <w:sz w:val="24"/>
                <w:szCs w:val="24"/>
              </w:rPr>
              <w:t>Eur</w:t>
            </w:r>
          </w:p>
        </w:tc>
      </w:tr>
      <w:tr w:rsidR="005858A6" w:rsidRPr="00F41BD5" w14:paraId="19BCFF7B" w14:textId="77777777" w:rsidTr="002F6FAC">
        <w:tc>
          <w:tcPr>
            <w:tcW w:w="648" w:type="dxa"/>
            <w:tcBorders>
              <w:top w:val="single" w:sz="4" w:space="0" w:color="auto"/>
              <w:left w:val="single" w:sz="4" w:space="0" w:color="auto"/>
              <w:bottom w:val="single" w:sz="4" w:space="0" w:color="auto"/>
              <w:right w:val="single" w:sz="4" w:space="0" w:color="auto"/>
            </w:tcBorders>
            <w:hideMark/>
          </w:tcPr>
          <w:p w14:paraId="20A0925A" w14:textId="77777777" w:rsidR="005858A6" w:rsidRPr="00F41BD5" w:rsidRDefault="005858A6" w:rsidP="00491738">
            <w:pPr>
              <w:spacing w:after="200" w:line="276" w:lineRule="auto"/>
              <w:jc w:val="center"/>
              <w:rPr>
                <w:rFonts w:ascii="Times New Roman" w:eastAsia="Times New Roman" w:hAnsi="Times New Roman" w:cs="Times New Roman"/>
                <w:sz w:val="24"/>
                <w:szCs w:val="24"/>
              </w:rPr>
            </w:pPr>
            <w:r w:rsidRPr="00F41BD5">
              <w:rPr>
                <w:rFonts w:ascii="Times New Roman" w:eastAsia="Times New Roman" w:hAnsi="Times New Roman" w:cs="Times New Roman"/>
                <w:sz w:val="24"/>
                <w:szCs w:val="24"/>
              </w:rPr>
              <w:t>1</w:t>
            </w:r>
          </w:p>
        </w:tc>
        <w:tc>
          <w:tcPr>
            <w:tcW w:w="3458" w:type="dxa"/>
            <w:tcBorders>
              <w:top w:val="single" w:sz="4" w:space="0" w:color="auto"/>
              <w:left w:val="single" w:sz="4" w:space="0" w:color="auto"/>
              <w:bottom w:val="single" w:sz="4" w:space="0" w:color="auto"/>
              <w:right w:val="single" w:sz="4" w:space="0" w:color="auto"/>
            </w:tcBorders>
          </w:tcPr>
          <w:p w14:paraId="4B1B4197" w14:textId="77777777" w:rsidR="005858A6" w:rsidRPr="00F41BD5" w:rsidRDefault="005858A6" w:rsidP="00491738">
            <w:pPr>
              <w:spacing w:after="200" w:line="276" w:lineRule="auto"/>
              <w:rPr>
                <w:rFonts w:ascii="Times New Roman" w:eastAsia="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14:paraId="6FB00EDA" w14:textId="77777777" w:rsidR="005858A6" w:rsidRPr="00F41BD5" w:rsidRDefault="005858A6" w:rsidP="00491738">
            <w:pPr>
              <w:spacing w:after="200" w:line="276" w:lineRule="auto"/>
              <w:jc w:val="center"/>
              <w:rPr>
                <w:rFonts w:ascii="Times New Roman" w:eastAsia="Times New Roman" w:hAnsi="Times New Roman" w:cs="Times New Roman"/>
                <w:sz w:val="24"/>
                <w:szCs w:val="24"/>
              </w:rPr>
            </w:pPr>
          </w:p>
        </w:tc>
        <w:tc>
          <w:tcPr>
            <w:tcW w:w="1226" w:type="dxa"/>
            <w:tcBorders>
              <w:top w:val="single" w:sz="4" w:space="0" w:color="auto"/>
              <w:left w:val="single" w:sz="4" w:space="0" w:color="auto"/>
              <w:bottom w:val="single" w:sz="4" w:space="0" w:color="auto"/>
              <w:right w:val="single" w:sz="4" w:space="0" w:color="auto"/>
            </w:tcBorders>
          </w:tcPr>
          <w:p w14:paraId="5036A898" w14:textId="77777777" w:rsidR="005858A6" w:rsidRPr="00F41BD5" w:rsidRDefault="005858A6" w:rsidP="00491738">
            <w:pPr>
              <w:spacing w:after="200" w:line="276" w:lineRule="auto"/>
              <w:jc w:val="center"/>
              <w:rPr>
                <w:rFonts w:ascii="Times New Roman" w:eastAsia="Times New Roman" w:hAnsi="Times New Roman" w:cs="Times New Roman"/>
                <w:sz w:val="24"/>
                <w:szCs w:val="24"/>
              </w:rPr>
            </w:pPr>
          </w:p>
        </w:tc>
        <w:tc>
          <w:tcPr>
            <w:tcW w:w="1632" w:type="dxa"/>
            <w:tcBorders>
              <w:top w:val="single" w:sz="4" w:space="0" w:color="auto"/>
              <w:left w:val="single" w:sz="4" w:space="0" w:color="auto"/>
              <w:bottom w:val="single" w:sz="4" w:space="0" w:color="auto"/>
              <w:right w:val="single" w:sz="4" w:space="0" w:color="auto"/>
            </w:tcBorders>
          </w:tcPr>
          <w:p w14:paraId="5BEEC288" w14:textId="77777777" w:rsidR="005858A6" w:rsidRPr="00F41BD5" w:rsidRDefault="005858A6" w:rsidP="00491738">
            <w:pPr>
              <w:spacing w:after="200" w:line="276" w:lineRule="auto"/>
              <w:jc w:val="center"/>
              <w:rPr>
                <w:rFonts w:ascii="Times New Roman" w:eastAsia="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71A9CA26" w14:textId="77777777" w:rsidR="005858A6" w:rsidRPr="00F41BD5" w:rsidRDefault="005858A6" w:rsidP="00491738">
            <w:pPr>
              <w:spacing w:after="200" w:line="276" w:lineRule="auto"/>
              <w:jc w:val="center"/>
              <w:rPr>
                <w:rFonts w:ascii="Times New Roman" w:eastAsia="Times New Roman" w:hAnsi="Times New Roman" w:cs="Times New Roman"/>
                <w:sz w:val="24"/>
                <w:szCs w:val="24"/>
              </w:rPr>
            </w:pPr>
          </w:p>
        </w:tc>
      </w:tr>
      <w:tr w:rsidR="005858A6" w:rsidRPr="00F41BD5" w14:paraId="3B71490B" w14:textId="77777777" w:rsidTr="002F6FAC">
        <w:tc>
          <w:tcPr>
            <w:tcW w:w="648" w:type="dxa"/>
            <w:tcBorders>
              <w:top w:val="single" w:sz="4" w:space="0" w:color="auto"/>
              <w:left w:val="single" w:sz="4" w:space="0" w:color="auto"/>
              <w:bottom w:val="single" w:sz="4" w:space="0" w:color="auto"/>
              <w:right w:val="single" w:sz="4" w:space="0" w:color="auto"/>
            </w:tcBorders>
            <w:hideMark/>
          </w:tcPr>
          <w:p w14:paraId="02A1C5EA" w14:textId="77777777" w:rsidR="005858A6" w:rsidRPr="00F41BD5" w:rsidRDefault="005858A6" w:rsidP="00491738">
            <w:pPr>
              <w:spacing w:after="200" w:line="276" w:lineRule="auto"/>
              <w:jc w:val="center"/>
              <w:rPr>
                <w:rFonts w:ascii="Times New Roman" w:eastAsia="Times New Roman" w:hAnsi="Times New Roman" w:cs="Times New Roman"/>
                <w:sz w:val="24"/>
                <w:szCs w:val="24"/>
              </w:rPr>
            </w:pPr>
            <w:r w:rsidRPr="00F41BD5">
              <w:rPr>
                <w:rFonts w:ascii="Times New Roman" w:eastAsia="Times New Roman" w:hAnsi="Times New Roman" w:cs="Times New Roman"/>
                <w:sz w:val="24"/>
                <w:szCs w:val="24"/>
              </w:rPr>
              <w:t>2</w:t>
            </w:r>
          </w:p>
        </w:tc>
        <w:tc>
          <w:tcPr>
            <w:tcW w:w="3458" w:type="dxa"/>
            <w:tcBorders>
              <w:top w:val="single" w:sz="4" w:space="0" w:color="auto"/>
              <w:left w:val="single" w:sz="4" w:space="0" w:color="auto"/>
              <w:bottom w:val="single" w:sz="4" w:space="0" w:color="auto"/>
              <w:right w:val="single" w:sz="4" w:space="0" w:color="auto"/>
            </w:tcBorders>
          </w:tcPr>
          <w:p w14:paraId="13324647" w14:textId="77777777" w:rsidR="005858A6" w:rsidRPr="00F41BD5" w:rsidRDefault="005858A6" w:rsidP="00491738">
            <w:pPr>
              <w:spacing w:after="200" w:line="276" w:lineRule="auto"/>
              <w:rPr>
                <w:rFonts w:ascii="Times New Roman" w:eastAsia="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14:paraId="0ABEC1FA" w14:textId="77777777" w:rsidR="005858A6" w:rsidRPr="00F41BD5" w:rsidRDefault="005858A6" w:rsidP="00491738">
            <w:pPr>
              <w:spacing w:after="200" w:line="276" w:lineRule="auto"/>
              <w:jc w:val="center"/>
              <w:rPr>
                <w:rFonts w:ascii="Times New Roman" w:eastAsia="Times New Roman" w:hAnsi="Times New Roman" w:cs="Times New Roman"/>
                <w:sz w:val="24"/>
                <w:szCs w:val="24"/>
              </w:rPr>
            </w:pPr>
          </w:p>
        </w:tc>
        <w:tc>
          <w:tcPr>
            <w:tcW w:w="1226" w:type="dxa"/>
            <w:tcBorders>
              <w:top w:val="single" w:sz="4" w:space="0" w:color="auto"/>
              <w:left w:val="single" w:sz="4" w:space="0" w:color="auto"/>
              <w:bottom w:val="single" w:sz="4" w:space="0" w:color="auto"/>
              <w:right w:val="single" w:sz="4" w:space="0" w:color="auto"/>
            </w:tcBorders>
          </w:tcPr>
          <w:p w14:paraId="5324566E" w14:textId="77777777" w:rsidR="005858A6" w:rsidRPr="00F41BD5" w:rsidRDefault="005858A6" w:rsidP="00491738">
            <w:pPr>
              <w:spacing w:after="200" w:line="276" w:lineRule="auto"/>
              <w:jc w:val="center"/>
              <w:rPr>
                <w:rFonts w:ascii="Times New Roman" w:eastAsia="Times New Roman" w:hAnsi="Times New Roman" w:cs="Times New Roman"/>
                <w:sz w:val="24"/>
                <w:szCs w:val="24"/>
              </w:rPr>
            </w:pPr>
          </w:p>
        </w:tc>
        <w:tc>
          <w:tcPr>
            <w:tcW w:w="1632" w:type="dxa"/>
            <w:tcBorders>
              <w:top w:val="single" w:sz="4" w:space="0" w:color="auto"/>
              <w:left w:val="single" w:sz="4" w:space="0" w:color="auto"/>
              <w:bottom w:val="single" w:sz="4" w:space="0" w:color="auto"/>
              <w:right w:val="single" w:sz="4" w:space="0" w:color="auto"/>
            </w:tcBorders>
          </w:tcPr>
          <w:p w14:paraId="3414A629" w14:textId="77777777" w:rsidR="005858A6" w:rsidRPr="00F41BD5" w:rsidRDefault="005858A6" w:rsidP="00491738">
            <w:pPr>
              <w:spacing w:after="200" w:line="276" w:lineRule="auto"/>
              <w:jc w:val="center"/>
              <w:rPr>
                <w:rFonts w:ascii="Times New Roman" w:eastAsia="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17373176" w14:textId="77777777" w:rsidR="005858A6" w:rsidRPr="00F41BD5" w:rsidRDefault="005858A6" w:rsidP="00491738">
            <w:pPr>
              <w:spacing w:after="200" w:line="276" w:lineRule="auto"/>
              <w:jc w:val="center"/>
              <w:rPr>
                <w:rFonts w:ascii="Times New Roman" w:eastAsia="Times New Roman" w:hAnsi="Times New Roman" w:cs="Times New Roman"/>
                <w:sz w:val="24"/>
                <w:szCs w:val="24"/>
              </w:rPr>
            </w:pPr>
          </w:p>
        </w:tc>
      </w:tr>
      <w:tr w:rsidR="005858A6" w:rsidRPr="00F41BD5" w14:paraId="5A62BC07" w14:textId="77777777" w:rsidTr="002F6FAC">
        <w:trPr>
          <w:trHeight w:val="300"/>
        </w:trPr>
        <w:tc>
          <w:tcPr>
            <w:tcW w:w="648" w:type="dxa"/>
            <w:tcBorders>
              <w:top w:val="single" w:sz="4" w:space="0" w:color="auto"/>
              <w:left w:val="single" w:sz="4" w:space="0" w:color="auto"/>
              <w:bottom w:val="single" w:sz="4" w:space="0" w:color="auto"/>
              <w:right w:val="single" w:sz="4" w:space="0" w:color="auto"/>
            </w:tcBorders>
            <w:hideMark/>
          </w:tcPr>
          <w:p w14:paraId="040C0849" w14:textId="77777777" w:rsidR="005858A6" w:rsidRPr="00F41BD5" w:rsidRDefault="005858A6" w:rsidP="00491738">
            <w:pPr>
              <w:spacing w:after="200" w:line="276" w:lineRule="auto"/>
              <w:jc w:val="center"/>
              <w:rPr>
                <w:rFonts w:ascii="Times New Roman" w:eastAsia="Times New Roman" w:hAnsi="Times New Roman" w:cs="Times New Roman"/>
                <w:sz w:val="24"/>
                <w:szCs w:val="24"/>
              </w:rPr>
            </w:pPr>
            <w:r w:rsidRPr="00F41BD5">
              <w:rPr>
                <w:rFonts w:ascii="Times New Roman" w:eastAsia="Times New Roman" w:hAnsi="Times New Roman" w:cs="Times New Roman"/>
                <w:sz w:val="24"/>
                <w:szCs w:val="24"/>
              </w:rPr>
              <w:t>…</w:t>
            </w:r>
          </w:p>
        </w:tc>
        <w:tc>
          <w:tcPr>
            <w:tcW w:w="3458" w:type="dxa"/>
            <w:tcBorders>
              <w:top w:val="single" w:sz="4" w:space="0" w:color="auto"/>
              <w:left w:val="single" w:sz="4" w:space="0" w:color="auto"/>
              <w:bottom w:val="single" w:sz="4" w:space="0" w:color="auto"/>
              <w:right w:val="single" w:sz="4" w:space="0" w:color="auto"/>
            </w:tcBorders>
          </w:tcPr>
          <w:p w14:paraId="5CA69177" w14:textId="77777777" w:rsidR="005858A6" w:rsidRPr="00F41BD5" w:rsidRDefault="005858A6" w:rsidP="00491738">
            <w:pPr>
              <w:spacing w:after="200" w:line="276" w:lineRule="auto"/>
              <w:rPr>
                <w:rFonts w:ascii="Times New Roman" w:eastAsia="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14:paraId="7D275DDD" w14:textId="77777777" w:rsidR="005858A6" w:rsidRPr="00F41BD5" w:rsidRDefault="005858A6" w:rsidP="00491738">
            <w:pPr>
              <w:spacing w:after="200" w:line="276" w:lineRule="auto"/>
              <w:jc w:val="center"/>
              <w:rPr>
                <w:rFonts w:ascii="Times New Roman" w:eastAsia="Times New Roman" w:hAnsi="Times New Roman" w:cs="Times New Roman"/>
                <w:sz w:val="24"/>
                <w:szCs w:val="24"/>
              </w:rPr>
            </w:pPr>
          </w:p>
        </w:tc>
        <w:tc>
          <w:tcPr>
            <w:tcW w:w="1226" w:type="dxa"/>
            <w:tcBorders>
              <w:top w:val="single" w:sz="4" w:space="0" w:color="auto"/>
              <w:left w:val="single" w:sz="4" w:space="0" w:color="auto"/>
              <w:bottom w:val="single" w:sz="4" w:space="0" w:color="auto"/>
              <w:right w:val="single" w:sz="4" w:space="0" w:color="auto"/>
            </w:tcBorders>
          </w:tcPr>
          <w:p w14:paraId="6A48ED1B" w14:textId="77777777" w:rsidR="005858A6" w:rsidRPr="00F41BD5" w:rsidRDefault="005858A6" w:rsidP="00491738">
            <w:pPr>
              <w:spacing w:after="200" w:line="276" w:lineRule="auto"/>
              <w:jc w:val="center"/>
              <w:rPr>
                <w:rFonts w:ascii="Times New Roman" w:eastAsia="Times New Roman" w:hAnsi="Times New Roman" w:cs="Times New Roman"/>
                <w:sz w:val="24"/>
                <w:szCs w:val="24"/>
              </w:rPr>
            </w:pPr>
          </w:p>
        </w:tc>
        <w:tc>
          <w:tcPr>
            <w:tcW w:w="1632" w:type="dxa"/>
            <w:tcBorders>
              <w:top w:val="single" w:sz="4" w:space="0" w:color="auto"/>
              <w:left w:val="single" w:sz="4" w:space="0" w:color="auto"/>
              <w:bottom w:val="single" w:sz="4" w:space="0" w:color="auto"/>
              <w:right w:val="single" w:sz="4" w:space="0" w:color="auto"/>
            </w:tcBorders>
          </w:tcPr>
          <w:p w14:paraId="0ABD0E89" w14:textId="77777777" w:rsidR="005858A6" w:rsidRPr="00F41BD5" w:rsidRDefault="005858A6" w:rsidP="00491738">
            <w:pPr>
              <w:spacing w:after="200" w:line="276" w:lineRule="auto"/>
              <w:jc w:val="center"/>
              <w:rPr>
                <w:rFonts w:ascii="Times New Roman" w:eastAsia="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11E35C90" w14:textId="77777777" w:rsidR="005858A6" w:rsidRPr="00F41BD5" w:rsidRDefault="005858A6" w:rsidP="00491738">
            <w:pPr>
              <w:spacing w:after="200" w:line="276" w:lineRule="auto"/>
              <w:jc w:val="center"/>
              <w:rPr>
                <w:rFonts w:ascii="Times New Roman" w:eastAsia="Times New Roman" w:hAnsi="Times New Roman" w:cs="Times New Roman"/>
                <w:sz w:val="24"/>
                <w:szCs w:val="24"/>
              </w:rPr>
            </w:pPr>
          </w:p>
        </w:tc>
      </w:tr>
      <w:tr w:rsidR="005858A6" w:rsidRPr="00F41BD5" w14:paraId="39409085" w14:textId="77777777" w:rsidTr="002F6FAC">
        <w:tc>
          <w:tcPr>
            <w:tcW w:w="648" w:type="dxa"/>
            <w:tcBorders>
              <w:top w:val="single" w:sz="4" w:space="0" w:color="auto"/>
              <w:left w:val="single" w:sz="4" w:space="0" w:color="auto"/>
              <w:bottom w:val="single" w:sz="4" w:space="0" w:color="auto"/>
              <w:right w:val="single" w:sz="4" w:space="0" w:color="auto"/>
            </w:tcBorders>
          </w:tcPr>
          <w:p w14:paraId="18D44FD5" w14:textId="77777777" w:rsidR="005858A6" w:rsidRPr="00F41BD5" w:rsidRDefault="005858A6" w:rsidP="00491738">
            <w:pPr>
              <w:spacing w:after="200" w:line="276" w:lineRule="auto"/>
              <w:jc w:val="center"/>
              <w:rPr>
                <w:rFonts w:ascii="Times New Roman" w:eastAsia="Times New Roman" w:hAnsi="Times New Roman" w:cs="Times New Roman"/>
                <w:sz w:val="24"/>
                <w:szCs w:val="24"/>
              </w:rPr>
            </w:pPr>
          </w:p>
        </w:tc>
        <w:tc>
          <w:tcPr>
            <w:tcW w:w="3458" w:type="dxa"/>
            <w:tcBorders>
              <w:top w:val="single" w:sz="4" w:space="0" w:color="auto"/>
              <w:left w:val="single" w:sz="4" w:space="0" w:color="auto"/>
              <w:bottom w:val="single" w:sz="4" w:space="0" w:color="auto"/>
              <w:right w:val="single" w:sz="4" w:space="0" w:color="auto"/>
            </w:tcBorders>
            <w:hideMark/>
          </w:tcPr>
          <w:p w14:paraId="24075873" w14:textId="77777777" w:rsidR="005858A6" w:rsidRPr="00F41BD5" w:rsidRDefault="005858A6" w:rsidP="00491738">
            <w:pPr>
              <w:spacing w:after="200" w:line="276" w:lineRule="auto"/>
              <w:rPr>
                <w:rFonts w:ascii="Times New Roman" w:eastAsia="Times New Roman" w:hAnsi="Times New Roman" w:cs="Times New Roman"/>
                <w:b/>
                <w:sz w:val="24"/>
                <w:szCs w:val="24"/>
              </w:rPr>
            </w:pPr>
            <w:r w:rsidRPr="00F41BD5">
              <w:rPr>
                <w:rFonts w:ascii="Times New Roman" w:eastAsia="Times New Roman" w:hAnsi="Times New Roman" w:cs="Times New Roman"/>
                <w:b/>
                <w:sz w:val="24"/>
                <w:szCs w:val="24"/>
              </w:rPr>
              <w:t>Iš viso (be PVM):</w:t>
            </w:r>
          </w:p>
        </w:tc>
        <w:tc>
          <w:tcPr>
            <w:tcW w:w="900" w:type="dxa"/>
            <w:tcBorders>
              <w:top w:val="single" w:sz="4" w:space="0" w:color="auto"/>
              <w:left w:val="single" w:sz="4" w:space="0" w:color="auto"/>
              <w:bottom w:val="single" w:sz="4" w:space="0" w:color="auto"/>
              <w:right w:val="single" w:sz="4" w:space="0" w:color="auto"/>
            </w:tcBorders>
          </w:tcPr>
          <w:p w14:paraId="48D904D9" w14:textId="77777777" w:rsidR="005858A6" w:rsidRPr="00F41BD5" w:rsidRDefault="005858A6" w:rsidP="00491738">
            <w:pPr>
              <w:spacing w:after="200" w:line="276" w:lineRule="auto"/>
              <w:jc w:val="center"/>
              <w:rPr>
                <w:rFonts w:ascii="Times New Roman" w:eastAsia="Times New Roman" w:hAnsi="Times New Roman" w:cs="Times New Roman"/>
                <w:sz w:val="24"/>
                <w:szCs w:val="24"/>
              </w:rPr>
            </w:pPr>
          </w:p>
        </w:tc>
        <w:tc>
          <w:tcPr>
            <w:tcW w:w="1226" w:type="dxa"/>
            <w:tcBorders>
              <w:top w:val="single" w:sz="4" w:space="0" w:color="auto"/>
              <w:left w:val="single" w:sz="4" w:space="0" w:color="auto"/>
              <w:bottom w:val="single" w:sz="4" w:space="0" w:color="auto"/>
              <w:right w:val="single" w:sz="4" w:space="0" w:color="auto"/>
            </w:tcBorders>
          </w:tcPr>
          <w:p w14:paraId="489BE734" w14:textId="77777777" w:rsidR="005858A6" w:rsidRPr="00F41BD5" w:rsidRDefault="005858A6" w:rsidP="00491738">
            <w:pPr>
              <w:spacing w:after="200" w:line="276" w:lineRule="auto"/>
              <w:jc w:val="center"/>
              <w:rPr>
                <w:rFonts w:ascii="Times New Roman" w:eastAsia="Times New Roman" w:hAnsi="Times New Roman" w:cs="Times New Roman"/>
                <w:sz w:val="24"/>
                <w:szCs w:val="24"/>
              </w:rPr>
            </w:pPr>
          </w:p>
        </w:tc>
        <w:tc>
          <w:tcPr>
            <w:tcW w:w="1632" w:type="dxa"/>
            <w:tcBorders>
              <w:top w:val="single" w:sz="4" w:space="0" w:color="auto"/>
              <w:left w:val="single" w:sz="4" w:space="0" w:color="auto"/>
              <w:bottom w:val="single" w:sz="4" w:space="0" w:color="auto"/>
              <w:right w:val="single" w:sz="4" w:space="0" w:color="auto"/>
            </w:tcBorders>
          </w:tcPr>
          <w:p w14:paraId="20017EB9" w14:textId="77777777" w:rsidR="005858A6" w:rsidRPr="00F41BD5" w:rsidRDefault="005858A6" w:rsidP="00491738">
            <w:pPr>
              <w:spacing w:after="200" w:line="276" w:lineRule="auto"/>
              <w:jc w:val="center"/>
              <w:rPr>
                <w:rFonts w:ascii="Times New Roman" w:eastAsia="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746747F6" w14:textId="77777777" w:rsidR="005858A6" w:rsidRPr="00F41BD5" w:rsidRDefault="005858A6" w:rsidP="00491738">
            <w:pPr>
              <w:spacing w:after="200" w:line="276" w:lineRule="auto"/>
              <w:jc w:val="center"/>
              <w:rPr>
                <w:rFonts w:ascii="Times New Roman" w:eastAsia="Times New Roman" w:hAnsi="Times New Roman" w:cs="Times New Roman"/>
                <w:sz w:val="24"/>
                <w:szCs w:val="24"/>
              </w:rPr>
            </w:pPr>
          </w:p>
        </w:tc>
      </w:tr>
      <w:tr w:rsidR="005858A6" w:rsidRPr="00F41BD5" w14:paraId="6C933DE4" w14:textId="77777777" w:rsidTr="002F6FAC">
        <w:trPr>
          <w:trHeight w:val="371"/>
        </w:trPr>
        <w:tc>
          <w:tcPr>
            <w:tcW w:w="648" w:type="dxa"/>
            <w:tcBorders>
              <w:top w:val="single" w:sz="4" w:space="0" w:color="auto"/>
              <w:left w:val="single" w:sz="4" w:space="0" w:color="auto"/>
              <w:bottom w:val="single" w:sz="4" w:space="0" w:color="auto"/>
              <w:right w:val="single" w:sz="4" w:space="0" w:color="auto"/>
            </w:tcBorders>
          </w:tcPr>
          <w:p w14:paraId="7CF5045F" w14:textId="77777777" w:rsidR="005858A6" w:rsidRPr="00F41BD5" w:rsidRDefault="005858A6" w:rsidP="00491738">
            <w:pPr>
              <w:spacing w:after="200" w:line="276" w:lineRule="auto"/>
              <w:jc w:val="center"/>
              <w:rPr>
                <w:rFonts w:ascii="Times New Roman" w:eastAsia="Times New Roman" w:hAnsi="Times New Roman" w:cs="Times New Roman"/>
                <w:sz w:val="24"/>
                <w:szCs w:val="24"/>
              </w:rPr>
            </w:pPr>
          </w:p>
        </w:tc>
        <w:tc>
          <w:tcPr>
            <w:tcW w:w="3458" w:type="dxa"/>
            <w:tcBorders>
              <w:top w:val="single" w:sz="4" w:space="0" w:color="auto"/>
              <w:left w:val="single" w:sz="4" w:space="0" w:color="auto"/>
              <w:bottom w:val="single" w:sz="4" w:space="0" w:color="auto"/>
              <w:right w:val="single" w:sz="4" w:space="0" w:color="auto"/>
            </w:tcBorders>
            <w:hideMark/>
          </w:tcPr>
          <w:p w14:paraId="5EB5AA58" w14:textId="77777777" w:rsidR="005858A6" w:rsidRPr="00F41BD5" w:rsidRDefault="005858A6" w:rsidP="00491738">
            <w:pPr>
              <w:spacing w:after="200" w:line="276" w:lineRule="auto"/>
              <w:rPr>
                <w:rFonts w:ascii="Times New Roman" w:eastAsia="Times New Roman" w:hAnsi="Times New Roman" w:cs="Times New Roman"/>
                <w:sz w:val="24"/>
                <w:szCs w:val="24"/>
                <w:lang w:val="en-US"/>
              </w:rPr>
            </w:pPr>
            <w:r w:rsidRPr="00F41BD5">
              <w:rPr>
                <w:rFonts w:ascii="Times New Roman" w:eastAsia="Times New Roman" w:hAnsi="Times New Roman" w:cs="Times New Roman"/>
                <w:sz w:val="24"/>
                <w:szCs w:val="24"/>
              </w:rPr>
              <w:t>PVM 21</w:t>
            </w:r>
            <w:r w:rsidRPr="00F41BD5">
              <w:rPr>
                <w:rFonts w:ascii="Times New Roman" w:eastAsia="Times New Roman" w:hAnsi="Times New Roman" w:cs="Times New Roman"/>
                <w:sz w:val="24"/>
                <w:szCs w:val="24"/>
                <w:lang w:val="en-US"/>
              </w:rPr>
              <w:t>%</w:t>
            </w:r>
          </w:p>
        </w:tc>
        <w:tc>
          <w:tcPr>
            <w:tcW w:w="900" w:type="dxa"/>
            <w:tcBorders>
              <w:top w:val="single" w:sz="4" w:space="0" w:color="auto"/>
              <w:left w:val="single" w:sz="4" w:space="0" w:color="auto"/>
              <w:bottom w:val="single" w:sz="4" w:space="0" w:color="auto"/>
              <w:right w:val="single" w:sz="4" w:space="0" w:color="auto"/>
            </w:tcBorders>
          </w:tcPr>
          <w:p w14:paraId="7A54D94B" w14:textId="77777777" w:rsidR="005858A6" w:rsidRPr="00F41BD5" w:rsidRDefault="005858A6" w:rsidP="00491738">
            <w:pPr>
              <w:spacing w:after="200" w:line="276" w:lineRule="auto"/>
              <w:jc w:val="center"/>
              <w:rPr>
                <w:rFonts w:ascii="Times New Roman" w:eastAsia="Times New Roman" w:hAnsi="Times New Roman" w:cs="Times New Roman"/>
                <w:sz w:val="24"/>
                <w:szCs w:val="24"/>
              </w:rPr>
            </w:pPr>
          </w:p>
        </w:tc>
        <w:tc>
          <w:tcPr>
            <w:tcW w:w="1226" w:type="dxa"/>
            <w:tcBorders>
              <w:top w:val="single" w:sz="4" w:space="0" w:color="auto"/>
              <w:left w:val="single" w:sz="4" w:space="0" w:color="auto"/>
              <w:bottom w:val="single" w:sz="4" w:space="0" w:color="auto"/>
              <w:right w:val="single" w:sz="4" w:space="0" w:color="auto"/>
            </w:tcBorders>
          </w:tcPr>
          <w:p w14:paraId="2420FE98" w14:textId="77777777" w:rsidR="005858A6" w:rsidRPr="00F41BD5" w:rsidRDefault="005858A6" w:rsidP="00491738">
            <w:pPr>
              <w:spacing w:after="200" w:line="276" w:lineRule="auto"/>
              <w:jc w:val="center"/>
              <w:rPr>
                <w:rFonts w:ascii="Times New Roman" w:eastAsia="Times New Roman" w:hAnsi="Times New Roman" w:cs="Times New Roman"/>
                <w:sz w:val="24"/>
                <w:szCs w:val="24"/>
              </w:rPr>
            </w:pPr>
          </w:p>
        </w:tc>
        <w:tc>
          <w:tcPr>
            <w:tcW w:w="1632" w:type="dxa"/>
            <w:tcBorders>
              <w:top w:val="single" w:sz="4" w:space="0" w:color="auto"/>
              <w:left w:val="single" w:sz="4" w:space="0" w:color="auto"/>
              <w:bottom w:val="single" w:sz="4" w:space="0" w:color="auto"/>
              <w:right w:val="single" w:sz="4" w:space="0" w:color="auto"/>
            </w:tcBorders>
          </w:tcPr>
          <w:p w14:paraId="20D3D9DF" w14:textId="77777777" w:rsidR="005858A6" w:rsidRPr="00F41BD5" w:rsidRDefault="005858A6" w:rsidP="00491738">
            <w:pPr>
              <w:spacing w:after="200" w:line="276" w:lineRule="auto"/>
              <w:jc w:val="center"/>
              <w:rPr>
                <w:rFonts w:ascii="Times New Roman" w:eastAsia="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7A5A12E1" w14:textId="77777777" w:rsidR="005858A6" w:rsidRPr="00F41BD5" w:rsidRDefault="005858A6" w:rsidP="00491738">
            <w:pPr>
              <w:spacing w:after="200" w:line="276" w:lineRule="auto"/>
              <w:jc w:val="center"/>
              <w:rPr>
                <w:rFonts w:ascii="Times New Roman" w:eastAsia="Times New Roman" w:hAnsi="Times New Roman" w:cs="Times New Roman"/>
                <w:sz w:val="24"/>
                <w:szCs w:val="24"/>
              </w:rPr>
            </w:pPr>
          </w:p>
        </w:tc>
      </w:tr>
      <w:tr w:rsidR="005858A6" w:rsidRPr="00F41BD5" w14:paraId="330A7E64" w14:textId="77777777" w:rsidTr="002F6FAC">
        <w:trPr>
          <w:trHeight w:val="280"/>
        </w:trPr>
        <w:tc>
          <w:tcPr>
            <w:tcW w:w="648" w:type="dxa"/>
            <w:tcBorders>
              <w:top w:val="single" w:sz="4" w:space="0" w:color="auto"/>
              <w:left w:val="single" w:sz="4" w:space="0" w:color="auto"/>
              <w:bottom w:val="single" w:sz="4" w:space="0" w:color="auto"/>
              <w:right w:val="single" w:sz="4" w:space="0" w:color="auto"/>
            </w:tcBorders>
          </w:tcPr>
          <w:p w14:paraId="67BA5347" w14:textId="77777777" w:rsidR="005858A6" w:rsidRPr="00F41BD5" w:rsidRDefault="005858A6" w:rsidP="00491738">
            <w:pPr>
              <w:spacing w:after="200" w:line="276" w:lineRule="auto"/>
              <w:jc w:val="center"/>
              <w:rPr>
                <w:rFonts w:ascii="Times New Roman" w:eastAsia="Times New Roman" w:hAnsi="Times New Roman" w:cs="Times New Roman"/>
                <w:sz w:val="24"/>
                <w:szCs w:val="24"/>
              </w:rPr>
            </w:pPr>
          </w:p>
        </w:tc>
        <w:tc>
          <w:tcPr>
            <w:tcW w:w="3458" w:type="dxa"/>
            <w:tcBorders>
              <w:top w:val="single" w:sz="4" w:space="0" w:color="auto"/>
              <w:left w:val="single" w:sz="4" w:space="0" w:color="auto"/>
              <w:bottom w:val="single" w:sz="4" w:space="0" w:color="auto"/>
              <w:right w:val="single" w:sz="4" w:space="0" w:color="auto"/>
            </w:tcBorders>
            <w:hideMark/>
          </w:tcPr>
          <w:p w14:paraId="7219C9F2" w14:textId="77777777" w:rsidR="005858A6" w:rsidRPr="00F41BD5" w:rsidRDefault="005858A6" w:rsidP="00491738">
            <w:pPr>
              <w:spacing w:after="200" w:line="276" w:lineRule="auto"/>
              <w:rPr>
                <w:rFonts w:ascii="Times New Roman" w:eastAsia="Times New Roman" w:hAnsi="Times New Roman" w:cs="Times New Roman"/>
                <w:b/>
                <w:sz w:val="24"/>
                <w:szCs w:val="24"/>
              </w:rPr>
            </w:pPr>
            <w:r w:rsidRPr="00F41BD5">
              <w:rPr>
                <w:rFonts w:ascii="Times New Roman" w:eastAsia="Times New Roman" w:hAnsi="Times New Roman" w:cs="Times New Roman"/>
                <w:b/>
                <w:sz w:val="24"/>
                <w:szCs w:val="24"/>
              </w:rPr>
              <w:t>Iš viso (su PVM):</w:t>
            </w:r>
          </w:p>
        </w:tc>
        <w:tc>
          <w:tcPr>
            <w:tcW w:w="900" w:type="dxa"/>
            <w:tcBorders>
              <w:top w:val="single" w:sz="4" w:space="0" w:color="auto"/>
              <w:left w:val="single" w:sz="4" w:space="0" w:color="auto"/>
              <w:bottom w:val="single" w:sz="4" w:space="0" w:color="auto"/>
              <w:right w:val="single" w:sz="4" w:space="0" w:color="auto"/>
            </w:tcBorders>
          </w:tcPr>
          <w:p w14:paraId="62652C1E" w14:textId="77777777" w:rsidR="005858A6" w:rsidRPr="00F41BD5" w:rsidRDefault="005858A6" w:rsidP="00491738">
            <w:pPr>
              <w:spacing w:after="200" w:line="276" w:lineRule="auto"/>
              <w:jc w:val="center"/>
              <w:rPr>
                <w:rFonts w:ascii="Times New Roman" w:eastAsia="Times New Roman" w:hAnsi="Times New Roman" w:cs="Times New Roman"/>
                <w:sz w:val="24"/>
                <w:szCs w:val="24"/>
              </w:rPr>
            </w:pPr>
          </w:p>
        </w:tc>
        <w:tc>
          <w:tcPr>
            <w:tcW w:w="1226" w:type="dxa"/>
            <w:tcBorders>
              <w:top w:val="single" w:sz="4" w:space="0" w:color="auto"/>
              <w:left w:val="single" w:sz="4" w:space="0" w:color="auto"/>
              <w:bottom w:val="single" w:sz="4" w:space="0" w:color="auto"/>
              <w:right w:val="single" w:sz="4" w:space="0" w:color="auto"/>
            </w:tcBorders>
          </w:tcPr>
          <w:p w14:paraId="5E5A679E" w14:textId="77777777" w:rsidR="005858A6" w:rsidRPr="00F41BD5" w:rsidRDefault="005858A6" w:rsidP="00491738">
            <w:pPr>
              <w:spacing w:after="200" w:line="276" w:lineRule="auto"/>
              <w:jc w:val="center"/>
              <w:rPr>
                <w:rFonts w:ascii="Times New Roman" w:eastAsia="Times New Roman" w:hAnsi="Times New Roman" w:cs="Times New Roman"/>
                <w:sz w:val="24"/>
                <w:szCs w:val="24"/>
              </w:rPr>
            </w:pPr>
          </w:p>
        </w:tc>
        <w:tc>
          <w:tcPr>
            <w:tcW w:w="1632" w:type="dxa"/>
            <w:tcBorders>
              <w:top w:val="single" w:sz="4" w:space="0" w:color="auto"/>
              <w:left w:val="single" w:sz="4" w:space="0" w:color="auto"/>
              <w:bottom w:val="single" w:sz="4" w:space="0" w:color="auto"/>
              <w:right w:val="single" w:sz="4" w:space="0" w:color="auto"/>
            </w:tcBorders>
          </w:tcPr>
          <w:p w14:paraId="4D4607BE" w14:textId="77777777" w:rsidR="005858A6" w:rsidRPr="00F41BD5" w:rsidRDefault="005858A6" w:rsidP="00491738">
            <w:pPr>
              <w:spacing w:after="200" w:line="276" w:lineRule="auto"/>
              <w:jc w:val="center"/>
              <w:rPr>
                <w:rFonts w:ascii="Times New Roman" w:eastAsia="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12A3DAB8" w14:textId="77777777" w:rsidR="005858A6" w:rsidRPr="00F41BD5" w:rsidRDefault="005858A6" w:rsidP="00491738">
            <w:pPr>
              <w:spacing w:after="200" w:line="276" w:lineRule="auto"/>
              <w:jc w:val="center"/>
              <w:rPr>
                <w:rFonts w:ascii="Times New Roman" w:eastAsia="Times New Roman" w:hAnsi="Times New Roman" w:cs="Times New Roman"/>
                <w:sz w:val="24"/>
                <w:szCs w:val="24"/>
              </w:rPr>
            </w:pPr>
          </w:p>
        </w:tc>
      </w:tr>
    </w:tbl>
    <w:p w14:paraId="349F88FD" w14:textId="77777777" w:rsidR="005858A6" w:rsidRPr="00F41BD5" w:rsidRDefault="005858A6" w:rsidP="00491738">
      <w:pPr>
        <w:spacing w:after="200" w:line="276" w:lineRule="auto"/>
        <w:rPr>
          <w:rFonts w:ascii="Times New Roman" w:eastAsia="Times New Roman" w:hAnsi="Times New Roman" w:cs="Times New Roman"/>
          <w:sz w:val="24"/>
          <w:szCs w:val="24"/>
        </w:rPr>
      </w:pPr>
    </w:p>
    <w:p w14:paraId="67571066" w14:textId="77777777" w:rsidR="005858A6" w:rsidRPr="00F41BD5" w:rsidRDefault="005858A6" w:rsidP="00491738">
      <w:pPr>
        <w:spacing w:after="200" w:line="276" w:lineRule="auto"/>
        <w:rPr>
          <w:rFonts w:ascii="Times New Roman" w:eastAsia="Times New Roman" w:hAnsi="Times New Roman" w:cs="Times New Roman"/>
        </w:rPr>
      </w:pPr>
      <w:r w:rsidRPr="00F41BD5">
        <w:rPr>
          <w:rFonts w:ascii="Times New Roman" w:eastAsia="Times New Roman" w:hAnsi="Times New Roman" w:cs="Times New Roman"/>
        </w:rPr>
        <w:t>Darbus pridavė:</w:t>
      </w:r>
      <w:r w:rsidRPr="00F41BD5">
        <w:rPr>
          <w:rFonts w:ascii="Times New Roman" w:eastAsia="Times New Roman" w:hAnsi="Times New Roman" w:cs="Times New Roman"/>
        </w:rPr>
        <w:tab/>
      </w:r>
      <w:r w:rsidRPr="00F41BD5">
        <w:rPr>
          <w:rFonts w:ascii="Times New Roman" w:eastAsia="Times New Roman" w:hAnsi="Times New Roman" w:cs="Times New Roman"/>
        </w:rPr>
        <w:tab/>
      </w:r>
      <w:r w:rsidRPr="00F41BD5">
        <w:rPr>
          <w:rFonts w:ascii="Times New Roman" w:eastAsia="Times New Roman" w:hAnsi="Times New Roman" w:cs="Times New Roman"/>
        </w:rPr>
        <w:tab/>
        <w:t>Darbus priėmė:</w:t>
      </w:r>
    </w:p>
    <w:p w14:paraId="121D05A1" w14:textId="77777777" w:rsidR="005858A6" w:rsidRPr="00F41BD5" w:rsidRDefault="005858A6" w:rsidP="00491738">
      <w:pPr>
        <w:spacing w:after="200" w:line="276" w:lineRule="auto"/>
        <w:rPr>
          <w:rFonts w:ascii="Times New Roman" w:eastAsia="Times New Roman" w:hAnsi="Times New Roman" w:cs="Times New Roman"/>
        </w:rPr>
      </w:pPr>
      <w:r w:rsidRPr="00F41BD5">
        <w:rPr>
          <w:rFonts w:ascii="Times New Roman" w:eastAsia="Times New Roman" w:hAnsi="Times New Roman" w:cs="Times New Roman"/>
        </w:rPr>
        <w:t>___________________________</w:t>
      </w:r>
      <w:r w:rsidRPr="00F41BD5">
        <w:rPr>
          <w:rFonts w:ascii="Times New Roman" w:eastAsia="Times New Roman" w:hAnsi="Times New Roman" w:cs="Times New Roman"/>
        </w:rPr>
        <w:tab/>
      </w:r>
      <w:r w:rsidRPr="00F41BD5">
        <w:rPr>
          <w:rFonts w:ascii="Times New Roman" w:eastAsia="Times New Roman" w:hAnsi="Times New Roman" w:cs="Times New Roman"/>
        </w:rPr>
        <w:tab/>
        <w:t xml:space="preserve">___________________________ ___________________________                                   </w:t>
      </w:r>
      <w:r w:rsidRPr="00F41BD5">
        <w:rPr>
          <w:rFonts w:ascii="Times New Roman" w:eastAsia="Times New Roman" w:hAnsi="Times New Roman" w:cs="Times New Roman"/>
        </w:rPr>
        <w:tab/>
        <w:t xml:space="preserve"> ___________________________</w:t>
      </w:r>
    </w:p>
    <w:p w14:paraId="7E6DAC87" w14:textId="77777777" w:rsidR="005858A6" w:rsidRPr="00F41BD5" w:rsidRDefault="005858A6" w:rsidP="00491738">
      <w:pPr>
        <w:spacing w:after="200" w:line="276" w:lineRule="auto"/>
        <w:rPr>
          <w:rFonts w:ascii="Times New Roman" w:eastAsia="Times New Roman" w:hAnsi="Times New Roman" w:cs="Times New Roman"/>
        </w:rPr>
      </w:pPr>
      <w:r w:rsidRPr="00F41BD5">
        <w:rPr>
          <w:rFonts w:ascii="Times New Roman" w:eastAsia="Times New Roman" w:hAnsi="Times New Roman" w:cs="Times New Roman"/>
        </w:rPr>
        <w:t>(pareigos, vardas, pavardė, parašas, data)</w:t>
      </w:r>
      <w:r w:rsidRPr="00F41BD5">
        <w:rPr>
          <w:rFonts w:ascii="Times New Roman" w:eastAsia="Times New Roman" w:hAnsi="Times New Roman" w:cs="Times New Roman"/>
        </w:rPr>
        <w:tab/>
      </w:r>
      <w:r w:rsidRPr="00F41BD5">
        <w:rPr>
          <w:rFonts w:ascii="Times New Roman" w:eastAsia="Times New Roman" w:hAnsi="Times New Roman" w:cs="Times New Roman"/>
        </w:rPr>
        <w:tab/>
        <w:t>(pareigos, vardas, pavardė, parašas, data)</w:t>
      </w:r>
    </w:p>
    <w:p w14:paraId="75C634D6" w14:textId="77777777" w:rsidR="005858A6" w:rsidRPr="00F41BD5" w:rsidRDefault="005858A6" w:rsidP="00491738">
      <w:pPr>
        <w:spacing w:after="200" w:line="276" w:lineRule="auto"/>
        <w:rPr>
          <w:rFonts w:ascii="Times New Roman" w:eastAsia="Times New Roman" w:hAnsi="Times New Roman" w:cs="Times New Roman"/>
        </w:rPr>
      </w:pPr>
      <w:r w:rsidRPr="00F41BD5">
        <w:rPr>
          <w:rFonts w:ascii="Times New Roman" w:eastAsia="Times New Roman" w:hAnsi="Times New Roman" w:cs="Times New Roman"/>
        </w:rPr>
        <w:t>A.V.</w:t>
      </w:r>
      <w:r w:rsidRPr="00F41BD5">
        <w:rPr>
          <w:rFonts w:ascii="Times New Roman" w:eastAsia="Times New Roman" w:hAnsi="Times New Roman" w:cs="Times New Roman"/>
        </w:rPr>
        <w:tab/>
      </w:r>
      <w:r w:rsidRPr="00F41BD5">
        <w:rPr>
          <w:rFonts w:ascii="Times New Roman" w:eastAsia="Times New Roman" w:hAnsi="Times New Roman" w:cs="Times New Roman"/>
        </w:rPr>
        <w:tab/>
      </w:r>
      <w:r w:rsidRPr="00F41BD5">
        <w:rPr>
          <w:rFonts w:ascii="Times New Roman" w:eastAsia="Times New Roman" w:hAnsi="Times New Roman" w:cs="Times New Roman"/>
        </w:rPr>
        <w:tab/>
      </w:r>
      <w:r w:rsidRPr="00F41BD5">
        <w:rPr>
          <w:rFonts w:ascii="Times New Roman" w:eastAsia="Times New Roman" w:hAnsi="Times New Roman" w:cs="Times New Roman"/>
        </w:rPr>
        <w:tab/>
        <w:t>A.V.</w:t>
      </w:r>
    </w:p>
    <w:p w14:paraId="4FE5F0C6" w14:textId="77777777" w:rsidR="005858A6" w:rsidRPr="00F41BD5" w:rsidRDefault="005858A6" w:rsidP="00491738">
      <w:pPr>
        <w:rPr>
          <w:rFonts w:ascii="Times New Roman" w:hAnsi="Times New Roman" w:cs="Times New Roman"/>
          <w:b/>
          <w:bCs/>
          <w:sz w:val="24"/>
          <w:szCs w:val="24"/>
        </w:rPr>
        <w:sectPr w:rsidR="005858A6" w:rsidRPr="00F41BD5" w:rsidSect="00B55CFB">
          <w:headerReference w:type="default" r:id="rId8"/>
          <w:pgSz w:w="11906" w:h="16838"/>
          <w:pgMar w:top="1135" w:right="567" w:bottom="1134" w:left="1701" w:header="567" w:footer="567" w:gutter="0"/>
          <w:cols w:space="1296"/>
          <w:titlePg/>
          <w:docGrid w:linePitch="360"/>
        </w:sectPr>
      </w:pPr>
    </w:p>
    <w:p w14:paraId="4ACB40D3" w14:textId="599A8006" w:rsidR="008907F2" w:rsidRPr="00F41BD5" w:rsidRDefault="008907F2" w:rsidP="008907F2">
      <w:pPr>
        <w:spacing w:after="0" w:line="240" w:lineRule="auto"/>
        <w:ind w:left="5184" w:firstLine="6298"/>
        <w:rPr>
          <w:rFonts w:ascii="Times New Roman" w:eastAsia="Calibri" w:hAnsi="Times New Roman" w:cs="Times New Roman"/>
          <w:sz w:val="24"/>
          <w:szCs w:val="24"/>
        </w:rPr>
      </w:pPr>
      <w:r w:rsidRPr="00F41BD5">
        <w:rPr>
          <w:rFonts w:ascii="Times New Roman" w:eastAsia="Calibri" w:hAnsi="Times New Roman" w:cs="Times New Roman"/>
          <w:sz w:val="24"/>
          <w:szCs w:val="24"/>
        </w:rPr>
        <w:lastRenderedPageBreak/>
        <w:t>202</w:t>
      </w:r>
      <w:r w:rsidR="00B44977" w:rsidRPr="00F41BD5">
        <w:rPr>
          <w:rFonts w:ascii="Times New Roman" w:eastAsia="Calibri" w:hAnsi="Times New Roman" w:cs="Times New Roman"/>
          <w:sz w:val="24"/>
          <w:szCs w:val="24"/>
        </w:rPr>
        <w:t>6</w:t>
      </w:r>
      <w:r w:rsidRPr="00F41BD5">
        <w:rPr>
          <w:rFonts w:ascii="Times New Roman" w:eastAsia="Calibri" w:hAnsi="Times New Roman" w:cs="Times New Roman"/>
          <w:sz w:val="24"/>
          <w:szCs w:val="24"/>
        </w:rPr>
        <w:t xml:space="preserve"> m. ...............            d. </w:t>
      </w:r>
    </w:p>
    <w:p w14:paraId="7282B292" w14:textId="77777777" w:rsidR="008907F2" w:rsidRPr="00F41BD5" w:rsidRDefault="008907F2" w:rsidP="008907F2">
      <w:pPr>
        <w:spacing w:after="0" w:line="240" w:lineRule="auto"/>
        <w:ind w:left="5184" w:firstLine="6298"/>
        <w:rPr>
          <w:rFonts w:ascii="Times New Roman" w:eastAsia="Calibri" w:hAnsi="Times New Roman" w:cs="Times New Roman"/>
          <w:sz w:val="24"/>
          <w:szCs w:val="24"/>
        </w:rPr>
      </w:pPr>
      <w:r w:rsidRPr="00F41BD5">
        <w:rPr>
          <w:rFonts w:ascii="Times New Roman" w:eastAsia="Calibri" w:hAnsi="Times New Roman" w:cs="Times New Roman"/>
          <w:sz w:val="24"/>
          <w:szCs w:val="24"/>
        </w:rPr>
        <w:t xml:space="preserve">Sutarties Nr.                </w:t>
      </w:r>
    </w:p>
    <w:p w14:paraId="127A4303" w14:textId="5BDD8F7C" w:rsidR="008907F2" w:rsidRPr="00F41BD5" w:rsidRDefault="00920550" w:rsidP="008907F2">
      <w:pPr>
        <w:spacing w:after="0" w:line="240" w:lineRule="auto"/>
        <w:ind w:firstLine="11482"/>
        <w:rPr>
          <w:rFonts w:ascii="Times New Roman" w:eastAsia="Times New Roman" w:hAnsi="Times New Roman" w:cs="Times New Roman"/>
          <w:sz w:val="24"/>
          <w:szCs w:val="24"/>
          <w:lang w:eastAsia="lt-LT"/>
        </w:rPr>
      </w:pPr>
      <w:r w:rsidRPr="00F41BD5">
        <w:rPr>
          <w:rFonts w:ascii="Times New Roman" w:eastAsia="Calibri" w:hAnsi="Times New Roman" w:cs="Times New Roman"/>
          <w:sz w:val="24"/>
          <w:szCs w:val="24"/>
        </w:rPr>
        <w:t>5</w:t>
      </w:r>
      <w:r w:rsidR="008907F2" w:rsidRPr="00F41BD5">
        <w:rPr>
          <w:rFonts w:ascii="Times New Roman" w:eastAsia="Calibri" w:hAnsi="Times New Roman" w:cs="Times New Roman"/>
          <w:sz w:val="24"/>
          <w:szCs w:val="24"/>
        </w:rPr>
        <w:t xml:space="preserve"> priedas</w:t>
      </w:r>
    </w:p>
    <w:p w14:paraId="3374B800" w14:textId="44CD491A" w:rsidR="0060609C" w:rsidRPr="00F41BD5" w:rsidRDefault="0060609C" w:rsidP="0060609C">
      <w:pPr>
        <w:spacing w:after="0" w:line="240" w:lineRule="auto"/>
        <w:jc w:val="right"/>
        <w:rPr>
          <w:rFonts w:ascii="Times New Roman" w:eastAsia="Times New Roman" w:hAnsi="Times New Roman" w:cs="Times New Roman"/>
          <w:sz w:val="24"/>
          <w:szCs w:val="24"/>
          <w:lang w:eastAsia="lt-LT"/>
        </w:rPr>
      </w:pPr>
      <w:r w:rsidRPr="00F41BD5">
        <w:rPr>
          <w:rFonts w:ascii="Times New Roman" w:eastAsia="Times New Roman" w:hAnsi="Times New Roman" w:cs="Times New Roman"/>
          <w:sz w:val="24"/>
          <w:szCs w:val="24"/>
          <w:lang w:eastAsia="lt-LT"/>
        </w:rPr>
        <w:tab/>
      </w:r>
      <w:r w:rsidRPr="00F41BD5">
        <w:rPr>
          <w:rFonts w:ascii="Times New Roman" w:eastAsia="Times New Roman" w:hAnsi="Times New Roman" w:cs="Times New Roman"/>
          <w:sz w:val="24"/>
          <w:szCs w:val="24"/>
          <w:lang w:eastAsia="lt-LT"/>
        </w:rPr>
        <w:tab/>
      </w:r>
      <w:r w:rsidRPr="00F41BD5">
        <w:rPr>
          <w:rFonts w:ascii="Times New Roman" w:eastAsia="Times New Roman" w:hAnsi="Times New Roman" w:cs="Times New Roman"/>
          <w:sz w:val="24"/>
          <w:szCs w:val="24"/>
          <w:lang w:eastAsia="lt-LT"/>
        </w:rPr>
        <w:tab/>
      </w:r>
      <w:r w:rsidRPr="00F41BD5">
        <w:rPr>
          <w:rFonts w:ascii="Times New Roman" w:eastAsia="Times New Roman" w:hAnsi="Times New Roman" w:cs="Times New Roman"/>
          <w:sz w:val="24"/>
          <w:szCs w:val="24"/>
          <w:lang w:eastAsia="lt-LT"/>
        </w:rPr>
        <w:tab/>
      </w:r>
      <w:r w:rsidRPr="00F41BD5">
        <w:rPr>
          <w:rFonts w:ascii="Times New Roman" w:eastAsia="Times New Roman" w:hAnsi="Times New Roman" w:cs="Times New Roman"/>
          <w:sz w:val="24"/>
          <w:szCs w:val="24"/>
          <w:lang w:eastAsia="lt-LT"/>
        </w:rPr>
        <w:tab/>
      </w:r>
      <w:r w:rsidRPr="00F41BD5">
        <w:rPr>
          <w:rFonts w:ascii="Times New Roman" w:eastAsia="Times New Roman" w:hAnsi="Times New Roman" w:cs="Times New Roman"/>
          <w:sz w:val="24"/>
          <w:szCs w:val="24"/>
          <w:lang w:eastAsia="lt-LT"/>
        </w:rPr>
        <w:tab/>
      </w:r>
      <w:r w:rsidRPr="00F41BD5">
        <w:rPr>
          <w:rFonts w:ascii="Times New Roman" w:eastAsia="Times New Roman" w:hAnsi="Times New Roman" w:cs="Times New Roman"/>
          <w:sz w:val="24"/>
          <w:szCs w:val="24"/>
          <w:lang w:eastAsia="lt-LT"/>
        </w:rPr>
        <w:tab/>
      </w:r>
      <w:r w:rsidRPr="00F41BD5">
        <w:rPr>
          <w:rFonts w:ascii="Times New Roman" w:eastAsia="Times New Roman" w:hAnsi="Times New Roman" w:cs="Times New Roman"/>
          <w:sz w:val="24"/>
          <w:szCs w:val="24"/>
          <w:lang w:eastAsia="lt-LT"/>
        </w:rPr>
        <w:tab/>
      </w:r>
      <w:r w:rsidRPr="00F41BD5">
        <w:rPr>
          <w:rFonts w:ascii="Times New Roman" w:eastAsia="Times New Roman" w:hAnsi="Times New Roman" w:cs="Times New Roman"/>
          <w:sz w:val="24"/>
          <w:szCs w:val="24"/>
          <w:lang w:eastAsia="lt-LT"/>
        </w:rPr>
        <w:tab/>
      </w:r>
      <w:r w:rsidRPr="00F41BD5">
        <w:rPr>
          <w:rFonts w:ascii="Times New Roman" w:eastAsia="Times New Roman" w:hAnsi="Times New Roman" w:cs="Times New Roman"/>
          <w:sz w:val="24"/>
          <w:szCs w:val="24"/>
          <w:lang w:eastAsia="lt-LT"/>
        </w:rPr>
        <w:tab/>
        <w:t>F-3</w:t>
      </w:r>
    </w:p>
    <w:p w14:paraId="1FC3954B" w14:textId="77777777" w:rsidR="0060609C" w:rsidRPr="00F41BD5" w:rsidRDefault="0060609C" w:rsidP="0060609C">
      <w:pPr>
        <w:spacing w:after="0" w:line="240" w:lineRule="auto"/>
        <w:jc w:val="both"/>
        <w:rPr>
          <w:rFonts w:ascii="Times New Roman" w:eastAsia="Times New Roman" w:hAnsi="Times New Roman" w:cs="Times New Roman"/>
          <w:sz w:val="24"/>
          <w:szCs w:val="24"/>
          <w:lang w:eastAsia="lt-LT"/>
        </w:rPr>
      </w:pPr>
      <w:r w:rsidRPr="00F41BD5">
        <w:rPr>
          <w:rFonts w:ascii="Times New Roman" w:eastAsia="Times New Roman" w:hAnsi="Times New Roman" w:cs="Times New Roman"/>
          <w:sz w:val="24"/>
          <w:szCs w:val="24"/>
          <w:lang w:eastAsia="lt-LT"/>
        </w:rPr>
        <w:t>Užsakovas:</w:t>
      </w:r>
      <w:r w:rsidRPr="00F41BD5">
        <w:rPr>
          <w:rFonts w:ascii="Times New Roman" w:eastAsia="Times New Roman" w:hAnsi="Times New Roman" w:cs="Times New Roman"/>
          <w:sz w:val="24"/>
          <w:szCs w:val="24"/>
          <w:lang w:eastAsia="lt-LT"/>
        </w:rPr>
        <w:tab/>
        <w:t xml:space="preserve">…………………………………………………….. </w:t>
      </w:r>
    </w:p>
    <w:p w14:paraId="2D43280D" w14:textId="77777777" w:rsidR="0060609C" w:rsidRPr="00F41BD5" w:rsidRDefault="0060609C" w:rsidP="0060609C">
      <w:pPr>
        <w:spacing w:after="0" w:line="240" w:lineRule="auto"/>
        <w:jc w:val="both"/>
        <w:rPr>
          <w:rFonts w:ascii="Times New Roman" w:eastAsia="Times New Roman" w:hAnsi="Times New Roman" w:cs="Times New Roman"/>
          <w:sz w:val="24"/>
          <w:szCs w:val="24"/>
          <w:lang w:eastAsia="lt-LT"/>
        </w:rPr>
      </w:pPr>
      <w:r w:rsidRPr="00F41BD5">
        <w:rPr>
          <w:rFonts w:ascii="Times New Roman" w:eastAsia="Times New Roman" w:hAnsi="Times New Roman" w:cs="Times New Roman"/>
          <w:sz w:val="24"/>
          <w:szCs w:val="24"/>
          <w:lang w:eastAsia="lt-LT"/>
        </w:rPr>
        <w:t>Rangovas:</w:t>
      </w:r>
      <w:r w:rsidRPr="00F41BD5">
        <w:rPr>
          <w:rFonts w:ascii="Times New Roman" w:eastAsia="Times New Roman" w:hAnsi="Times New Roman" w:cs="Times New Roman"/>
          <w:sz w:val="24"/>
          <w:szCs w:val="24"/>
          <w:lang w:eastAsia="lt-LT"/>
        </w:rPr>
        <w:tab/>
      </w:r>
      <w:r w:rsidRPr="00F41BD5">
        <w:rPr>
          <w:rFonts w:ascii="Times New Roman" w:eastAsia="Times New Roman" w:hAnsi="Times New Roman" w:cs="Times New Roman"/>
          <w:sz w:val="24"/>
          <w:szCs w:val="24"/>
          <w:lang w:eastAsia="lt-LT"/>
        </w:rPr>
        <w:tab/>
        <w:t xml:space="preserve">…………………………………………………  </w:t>
      </w:r>
    </w:p>
    <w:p w14:paraId="04645158" w14:textId="77777777" w:rsidR="0060609C" w:rsidRPr="00F41BD5" w:rsidRDefault="0060609C" w:rsidP="0060609C">
      <w:pPr>
        <w:spacing w:after="0" w:line="240" w:lineRule="auto"/>
        <w:jc w:val="both"/>
        <w:rPr>
          <w:rFonts w:ascii="Times New Roman" w:eastAsia="Times New Roman" w:hAnsi="Times New Roman" w:cs="Times New Roman"/>
          <w:sz w:val="16"/>
          <w:szCs w:val="16"/>
          <w:lang w:eastAsia="lt-LT"/>
        </w:rPr>
      </w:pPr>
    </w:p>
    <w:p w14:paraId="17914F8C" w14:textId="77777777" w:rsidR="0060609C" w:rsidRPr="00F41BD5" w:rsidRDefault="0060609C" w:rsidP="0060609C">
      <w:pPr>
        <w:keepNext/>
        <w:spacing w:after="0" w:line="240" w:lineRule="auto"/>
        <w:jc w:val="center"/>
        <w:outlineLvl w:val="0"/>
        <w:rPr>
          <w:rFonts w:ascii="Times New Roman" w:eastAsia="Times New Roman" w:hAnsi="Times New Roman" w:cs="Times New Roman"/>
          <w:b/>
          <w:sz w:val="24"/>
          <w:szCs w:val="24"/>
          <w:lang w:eastAsia="lt-LT"/>
        </w:rPr>
      </w:pPr>
      <w:r w:rsidRPr="00F41BD5">
        <w:rPr>
          <w:rFonts w:ascii="Times New Roman" w:eastAsia="Times New Roman" w:hAnsi="Times New Roman" w:cs="Times New Roman"/>
          <w:b/>
          <w:sz w:val="24"/>
          <w:szCs w:val="24"/>
          <w:lang w:eastAsia="lt-LT"/>
        </w:rPr>
        <w:t>Atliktų darbų ir išlaidų apmokėjimo</w:t>
      </w:r>
    </w:p>
    <w:p w14:paraId="3CA578A3" w14:textId="77777777" w:rsidR="0060609C" w:rsidRPr="00F41BD5" w:rsidRDefault="0060609C" w:rsidP="0060609C">
      <w:pPr>
        <w:keepNext/>
        <w:spacing w:after="0" w:line="240" w:lineRule="auto"/>
        <w:jc w:val="center"/>
        <w:outlineLvl w:val="0"/>
        <w:rPr>
          <w:rFonts w:ascii="Times New Roman" w:eastAsia="Times New Roman" w:hAnsi="Times New Roman" w:cs="Times New Roman"/>
          <w:b/>
          <w:sz w:val="24"/>
          <w:szCs w:val="24"/>
          <w:lang w:eastAsia="lt-LT"/>
        </w:rPr>
      </w:pPr>
      <w:r w:rsidRPr="00F41BD5">
        <w:rPr>
          <w:rFonts w:ascii="Times New Roman" w:eastAsia="Times New Roman" w:hAnsi="Times New Roman" w:cs="Times New Roman"/>
          <w:b/>
          <w:sz w:val="24"/>
          <w:szCs w:val="24"/>
          <w:lang w:eastAsia="lt-LT"/>
        </w:rPr>
        <w:t>P A Ž Y M A Nr.</w:t>
      </w:r>
    </w:p>
    <w:p w14:paraId="3311E9B2" w14:textId="77777777" w:rsidR="0060609C" w:rsidRPr="00F41BD5" w:rsidRDefault="0060609C" w:rsidP="0060609C">
      <w:pPr>
        <w:spacing w:after="0" w:line="240" w:lineRule="auto"/>
        <w:jc w:val="both"/>
        <w:rPr>
          <w:rFonts w:ascii="Times New Roman" w:eastAsia="Times New Roman" w:hAnsi="Times New Roman" w:cs="Times New Roman"/>
          <w:sz w:val="16"/>
          <w:szCs w:val="16"/>
          <w:lang w:eastAsia="lt-LT"/>
        </w:rPr>
      </w:pPr>
    </w:p>
    <w:p w14:paraId="513F1B65" w14:textId="48426660" w:rsidR="0060609C" w:rsidRPr="00F41BD5" w:rsidRDefault="0060609C" w:rsidP="0060609C">
      <w:pPr>
        <w:spacing w:after="0" w:line="240" w:lineRule="auto"/>
        <w:jc w:val="center"/>
        <w:rPr>
          <w:rFonts w:ascii="Times New Roman" w:eastAsia="Times New Roman" w:hAnsi="Times New Roman" w:cs="Times New Roman"/>
          <w:sz w:val="24"/>
          <w:szCs w:val="24"/>
          <w:lang w:eastAsia="lt-LT"/>
        </w:rPr>
      </w:pPr>
      <w:r w:rsidRPr="00F41BD5">
        <w:rPr>
          <w:rFonts w:ascii="Times New Roman" w:eastAsia="Times New Roman" w:hAnsi="Times New Roman" w:cs="Times New Roman"/>
          <w:sz w:val="24"/>
          <w:szCs w:val="24"/>
          <w:lang w:eastAsia="lt-LT"/>
        </w:rPr>
        <w:t>202</w:t>
      </w:r>
      <w:r w:rsidR="00152E9B" w:rsidRPr="00F41BD5">
        <w:rPr>
          <w:rFonts w:ascii="Times New Roman" w:eastAsia="Times New Roman" w:hAnsi="Times New Roman" w:cs="Times New Roman"/>
          <w:sz w:val="24"/>
          <w:szCs w:val="24"/>
          <w:lang w:eastAsia="lt-LT"/>
        </w:rPr>
        <w:t>_</w:t>
      </w:r>
      <w:r w:rsidRPr="00F41BD5">
        <w:rPr>
          <w:rFonts w:ascii="Times New Roman" w:eastAsia="Times New Roman" w:hAnsi="Times New Roman" w:cs="Times New Roman"/>
          <w:sz w:val="24"/>
          <w:szCs w:val="24"/>
          <w:lang w:eastAsia="lt-LT"/>
        </w:rPr>
        <w:t xml:space="preserve"> m.  ……………………………  mėn. </w:t>
      </w:r>
    </w:p>
    <w:p w14:paraId="7D0AC156" w14:textId="77777777" w:rsidR="0060609C" w:rsidRPr="00F41BD5" w:rsidRDefault="0060609C" w:rsidP="0060609C">
      <w:pPr>
        <w:spacing w:after="0" w:line="240" w:lineRule="auto"/>
        <w:jc w:val="right"/>
        <w:rPr>
          <w:rFonts w:ascii="Times New Roman" w:eastAsia="Times New Roman" w:hAnsi="Times New Roman" w:cs="Times New Roman"/>
          <w:sz w:val="24"/>
          <w:szCs w:val="24"/>
          <w:lang w:eastAsia="lt-LT"/>
        </w:rPr>
      </w:pPr>
      <w:r w:rsidRPr="00F41BD5">
        <w:rPr>
          <w:rFonts w:ascii="Times New Roman" w:eastAsia="Times New Roman" w:hAnsi="Times New Roman" w:cs="Times New Roman"/>
          <w:sz w:val="24"/>
          <w:szCs w:val="24"/>
          <w:lang w:eastAsia="lt-LT"/>
        </w:rPr>
        <w:t xml:space="preserve"> </w:t>
      </w:r>
      <w:r w:rsidRPr="00F41BD5">
        <w:rPr>
          <w:rFonts w:ascii="Times New Roman" w:eastAsia="Times New Roman" w:hAnsi="Times New Roman" w:cs="Times New Roman"/>
          <w:sz w:val="24"/>
          <w:szCs w:val="24"/>
          <w:lang w:eastAsia="lt-LT"/>
        </w:rPr>
        <w:tab/>
      </w:r>
      <w:r w:rsidRPr="00F41BD5">
        <w:rPr>
          <w:rFonts w:ascii="Times New Roman" w:eastAsia="Times New Roman" w:hAnsi="Times New Roman" w:cs="Times New Roman"/>
          <w:sz w:val="24"/>
          <w:szCs w:val="24"/>
          <w:lang w:eastAsia="lt-LT"/>
        </w:rPr>
        <w:tab/>
      </w:r>
      <w:r w:rsidRPr="00F41BD5">
        <w:rPr>
          <w:rFonts w:ascii="Times New Roman" w:eastAsia="Times New Roman" w:hAnsi="Times New Roman" w:cs="Times New Roman"/>
          <w:sz w:val="24"/>
          <w:szCs w:val="24"/>
          <w:lang w:eastAsia="lt-LT"/>
        </w:rPr>
        <w:tab/>
      </w:r>
      <w:r w:rsidRPr="00F41BD5">
        <w:rPr>
          <w:rFonts w:ascii="Times New Roman" w:eastAsia="Times New Roman" w:hAnsi="Times New Roman" w:cs="Times New Roman"/>
          <w:sz w:val="24"/>
          <w:szCs w:val="24"/>
          <w:lang w:eastAsia="lt-LT"/>
        </w:rPr>
        <w:tab/>
      </w:r>
      <w:r w:rsidRPr="00F41BD5">
        <w:rPr>
          <w:rFonts w:ascii="Times New Roman" w:eastAsia="Times New Roman" w:hAnsi="Times New Roman" w:cs="Times New Roman"/>
          <w:sz w:val="24"/>
          <w:szCs w:val="24"/>
          <w:lang w:eastAsia="lt-LT"/>
        </w:rPr>
        <w:tab/>
        <w:t>(Eur, ct)</w:t>
      </w:r>
    </w:p>
    <w:tbl>
      <w:tblPr>
        <w:tblW w:w="14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
        <w:gridCol w:w="4029"/>
        <w:gridCol w:w="1188"/>
        <w:gridCol w:w="1020"/>
        <w:gridCol w:w="1385"/>
        <w:gridCol w:w="1118"/>
        <w:gridCol w:w="1117"/>
        <w:gridCol w:w="1120"/>
        <w:gridCol w:w="1119"/>
        <w:gridCol w:w="1118"/>
        <w:gridCol w:w="1120"/>
        <w:gridCol w:w="20"/>
      </w:tblGrid>
      <w:tr w:rsidR="00FD395C" w:rsidRPr="00F41BD5" w14:paraId="6CA9D0B4" w14:textId="77777777" w:rsidTr="00FD395C">
        <w:trPr>
          <w:trHeight w:val="404"/>
        </w:trPr>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20A803AB" w14:textId="77777777" w:rsidR="00FD395C" w:rsidRPr="00F41BD5" w:rsidRDefault="00FD395C" w:rsidP="0060609C">
            <w:pPr>
              <w:spacing w:before="60" w:after="60" w:line="240" w:lineRule="auto"/>
              <w:jc w:val="center"/>
              <w:rPr>
                <w:rFonts w:ascii="Times New Roman" w:eastAsia="Times New Roman" w:hAnsi="Times New Roman" w:cs="Times New Roman"/>
                <w:sz w:val="20"/>
                <w:szCs w:val="20"/>
                <w:lang w:eastAsia="lt-LT"/>
              </w:rPr>
            </w:pPr>
            <w:r w:rsidRPr="00F41BD5">
              <w:rPr>
                <w:rFonts w:ascii="Times New Roman" w:eastAsia="Times New Roman" w:hAnsi="Times New Roman" w:cs="Times New Roman"/>
                <w:sz w:val="20"/>
                <w:szCs w:val="20"/>
                <w:lang w:eastAsia="lt-LT"/>
              </w:rPr>
              <w:t>Eil. Nr.</w:t>
            </w:r>
          </w:p>
        </w:tc>
        <w:tc>
          <w:tcPr>
            <w:tcW w:w="4032" w:type="dxa"/>
            <w:vMerge w:val="restart"/>
            <w:tcBorders>
              <w:top w:val="single" w:sz="4" w:space="0" w:color="auto"/>
              <w:left w:val="single" w:sz="4" w:space="0" w:color="auto"/>
              <w:bottom w:val="single" w:sz="4" w:space="0" w:color="auto"/>
              <w:right w:val="single" w:sz="4" w:space="0" w:color="auto"/>
            </w:tcBorders>
            <w:vAlign w:val="center"/>
            <w:hideMark/>
          </w:tcPr>
          <w:p w14:paraId="68A181AC" w14:textId="77777777" w:rsidR="00FD395C" w:rsidRPr="00F41BD5" w:rsidRDefault="00FD395C" w:rsidP="0060609C">
            <w:pPr>
              <w:spacing w:before="60" w:after="60" w:line="240" w:lineRule="auto"/>
              <w:jc w:val="center"/>
              <w:rPr>
                <w:rFonts w:ascii="Times New Roman" w:eastAsia="Times New Roman" w:hAnsi="Times New Roman" w:cs="Times New Roman"/>
                <w:sz w:val="20"/>
                <w:szCs w:val="20"/>
                <w:lang w:eastAsia="lt-LT"/>
              </w:rPr>
            </w:pPr>
            <w:r w:rsidRPr="00F41BD5">
              <w:rPr>
                <w:rFonts w:ascii="Times New Roman" w:eastAsia="Times New Roman" w:hAnsi="Times New Roman" w:cs="Times New Roman"/>
                <w:sz w:val="20"/>
                <w:szCs w:val="20"/>
                <w:lang w:eastAsia="lt-LT"/>
              </w:rPr>
              <w:t>Objekto pavadinimas</w:t>
            </w:r>
          </w:p>
        </w:tc>
        <w:tc>
          <w:tcPr>
            <w:tcW w:w="1188" w:type="dxa"/>
            <w:vMerge w:val="restart"/>
            <w:tcBorders>
              <w:top w:val="single" w:sz="4" w:space="0" w:color="auto"/>
              <w:left w:val="single" w:sz="4" w:space="0" w:color="auto"/>
              <w:bottom w:val="single" w:sz="4" w:space="0" w:color="auto"/>
              <w:right w:val="single" w:sz="4" w:space="0" w:color="auto"/>
            </w:tcBorders>
            <w:vAlign w:val="center"/>
          </w:tcPr>
          <w:p w14:paraId="5A229A53" w14:textId="77777777" w:rsidR="00FD395C" w:rsidRPr="00F41BD5" w:rsidRDefault="00FD395C" w:rsidP="0060609C">
            <w:pPr>
              <w:spacing w:before="60" w:after="60" w:line="240" w:lineRule="auto"/>
              <w:jc w:val="center"/>
              <w:rPr>
                <w:rFonts w:ascii="Times New Roman" w:eastAsia="Times New Roman" w:hAnsi="Times New Roman" w:cs="Times New Roman"/>
                <w:sz w:val="20"/>
                <w:szCs w:val="20"/>
                <w:lang w:eastAsia="lt-LT"/>
              </w:rPr>
            </w:pPr>
            <w:r w:rsidRPr="00F41BD5">
              <w:rPr>
                <w:rFonts w:ascii="Times New Roman" w:eastAsia="Times New Roman" w:hAnsi="Times New Roman" w:cs="Times New Roman"/>
                <w:sz w:val="20"/>
                <w:szCs w:val="20"/>
                <w:lang w:eastAsia="lt-LT"/>
              </w:rPr>
              <w:t>Rangos sutarties (</w:t>
            </w:r>
            <w:proofErr w:type="spellStart"/>
            <w:r w:rsidRPr="00F41BD5">
              <w:rPr>
                <w:rFonts w:ascii="Times New Roman" w:eastAsia="Times New Roman" w:hAnsi="Times New Roman" w:cs="Times New Roman"/>
                <w:sz w:val="20"/>
                <w:szCs w:val="20"/>
                <w:lang w:eastAsia="lt-LT"/>
              </w:rPr>
              <w:t>pap</w:t>
            </w:r>
            <w:proofErr w:type="spellEnd"/>
            <w:r w:rsidRPr="00F41BD5">
              <w:rPr>
                <w:rFonts w:ascii="Times New Roman" w:eastAsia="Times New Roman" w:hAnsi="Times New Roman" w:cs="Times New Roman"/>
                <w:sz w:val="20"/>
                <w:szCs w:val="20"/>
                <w:lang w:eastAsia="lt-LT"/>
              </w:rPr>
              <w:t>. susitarimų) Nr.</w:t>
            </w:r>
          </w:p>
          <w:p w14:paraId="7C875709" w14:textId="77777777" w:rsidR="00FD395C" w:rsidRPr="00F41BD5" w:rsidRDefault="00FD395C" w:rsidP="0060609C">
            <w:pPr>
              <w:spacing w:before="60" w:after="60" w:line="240" w:lineRule="auto"/>
              <w:jc w:val="center"/>
              <w:rPr>
                <w:rFonts w:ascii="Times New Roman" w:eastAsia="Times New Roman" w:hAnsi="Times New Roman" w:cs="Times New Roman"/>
                <w:sz w:val="20"/>
                <w:szCs w:val="20"/>
                <w:lang w:eastAsia="lt-LT"/>
              </w:rPr>
            </w:pPr>
          </w:p>
        </w:tc>
        <w:tc>
          <w:tcPr>
            <w:tcW w:w="1020" w:type="dxa"/>
            <w:vMerge w:val="restart"/>
            <w:tcBorders>
              <w:top w:val="single" w:sz="4" w:space="0" w:color="auto"/>
              <w:left w:val="single" w:sz="4" w:space="0" w:color="auto"/>
              <w:bottom w:val="single" w:sz="4" w:space="0" w:color="auto"/>
              <w:right w:val="single" w:sz="4" w:space="0" w:color="auto"/>
            </w:tcBorders>
            <w:vAlign w:val="center"/>
            <w:hideMark/>
          </w:tcPr>
          <w:p w14:paraId="6F230242" w14:textId="77777777" w:rsidR="00FD395C" w:rsidRPr="00F41BD5" w:rsidRDefault="00FD395C" w:rsidP="0060609C">
            <w:pPr>
              <w:spacing w:before="60" w:after="60" w:line="240" w:lineRule="auto"/>
              <w:jc w:val="center"/>
              <w:rPr>
                <w:rFonts w:ascii="Times New Roman" w:eastAsia="Times New Roman" w:hAnsi="Times New Roman" w:cs="Times New Roman"/>
                <w:sz w:val="20"/>
                <w:szCs w:val="20"/>
                <w:lang w:eastAsia="lt-LT"/>
              </w:rPr>
            </w:pPr>
            <w:r w:rsidRPr="00F41BD5">
              <w:rPr>
                <w:rFonts w:ascii="Times New Roman" w:eastAsia="Times New Roman" w:hAnsi="Times New Roman" w:cs="Times New Roman"/>
                <w:sz w:val="20"/>
                <w:szCs w:val="20"/>
                <w:lang w:eastAsia="lt-LT"/>
              </w:rPr>
              <w:t>Objekto kaina</w:t>
            </w:r>
          </w:p>
        </w:tc>
        <w:tc>
          <w:tcPr>
            <w:tcW w:w="8113" w:type="dxa"/>
            <w:gridSpan w:val="8"/>
            <w:tcBorders>
              <w:top w:val="single" w:sz="4" w:space="0" w:color="auto"/>
              <w:left w:val="single" w:sz="4" w:space="0" w:color="auto"/>
              <w:bottom w:val="single" w:sz="4" w:space="0" w:color="auto"/>
              <w:right w:val="single" w:sz="4" w:space="0" w:color="auto"/>
            </w:tcBorders>
            <w:vAlign w:val="center"/>
            <w:hideMark/>
          </w:tcPr>
          <w:p w14:paraId="2D1A7FE9" w14:textId="77777777" w:rsidR="00FD395C" w:rsidRPr="00F41BD5" w:rsidRDefault="00FD395C" w:rsidP="0060609C">
            <w:pPr>
              <w:spacing w:before="60" w:after="60" w:line="240" w:lineRule="auto"/>
              <w:jc w:val="center"/>
              <w:rPr>
                <w:rFonts w:ascii="Times New Roman" w:eastAsia="Times New Roman" w:hAnsi="Times New Roman" w:cs="Times New Roman"/>
                <w:sz w:val="20"/>
                <w:szCs w:val="20"/>
                <w:lang w:eastAsia="lt-LT"/>
              </w:rPr>
            </w:pPr>
            <w:r w:rsidRPr="00F41BD5">
              <w:rPr>
                <w:rFonts w:ascii="Times New Roman" w:eastAsia="Times New Roman" w:hAnsi="Times New Roman" w:cs="Times New Roman"/>
                <w:sz w:val="20"/>
                <w:szCs w:val="20"/>
                <w:lang w:eastAsia="lt-LT"/>
              </w:rPr>
              <w:t>Atlikta darbų</w:t>
            </w:r>
          </w:p>
        </w:tc>
      </w:tr>
      <w:tr w:rsidR="00FD395C" w:rsidRPr="00F41BD5" w14:paraId="4AF6858B" w14:textId="77777777" w:rsidTr="00FD395C">
        <w:trPr>
          <w:gridAfter w:val="1"/>
          <w:wAfter w:w="16" w:type="dxa"/>
          <w:trHeight w:val="5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B87909" w14:textId="77777777" w:rsidR="00FD395C" w:rsidRPr="00F41BD5" w:rsidRDefault="00FD395C" w:rsidP="0060609C">
            <w:pPr>
              <w:spacing w:after="0" w:line="240" w:lineRule="auto"/>
              <w:rPr>
                <w:rFonts w:ascii="Times New Roman" w:eastAsia="Times New Roman" w:hAnsi="Times New Roman" w:cs="Times New Roman"/>
                <w:sz w:val="20"/>
                <w:szCs w:val="20"/>
                <w:lang w:eastAsia="lt-L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081A9F" w14:textId="77777777" w:rsidR="00FD395C" w:rsidRPr="00F41BD5" w:rsidRDefault="00FD395C" w:rsidP="0060609C">
            <w:pPr>
              <w:spacing w:after="0" w:line="240" w:lineRule="auto"/>
              <w:rPr>
                <w:rFonts w:ascii="Times New Roman" w:eastAsia="Times New Roman" w:hAnsi="Times New Roman" w:cs="Times New Roman"/>
                <w:sz w:val="20"/>
                <w:szCs w:val="20"/>
                <w:lang w:eastAsia="lt-L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3A4289" w14:textId="77777777" w:rsidR="00FD395C" w:rsidRPr="00F41BD5" w:rsidRDefault="00FD395C" w:rsidP="0060609C">
            <w:pPr>
              <w:spacing w:after="0" w:line="240" w:lineRule="auto"/>
              <w:rPr>
                <w:rFonts w:ascii="Times New Roman" w:eastAsia="Times New Roman" w:hAnsi="Times New Roman" w:cs="Times New Roman"/>
                <w:sz w:val="20"/>
                <w:szCs w:val="20"/>
                <w:lang w:eastAsia="lt-L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177FA7" w14:textId="77777777" w:rsidR="00FD395C" w:rsidRPr="00F41BD5" w:rsidRDefault="00FD395C" w:rsidP="0060609C">
            <w:pPr>
              <w:spacing w:after="0" w:line="240" w:lineRule="auto"/>
              <w:rPr>
                <w:rFonts w:ascii="Times New Roman" w:eastAsia="Times New Roman" w:hAnsi="Times New Roman" w:cs="Times New Roman"/>
                <w:sz w:val="20"/>
                <w:szCs w:val="20"/>
                <w:lang w:eastAsia="lt-LT"/>
              </w:rPr>
            </w:pPr>
          </w:p>
        </w:tc>
        <w:tc>
          <w:tcPr>
            <w:tcW w:w="1385" w:type="dxa"/>
            <w:vMerge w:val="restart"/>
            <w:tcBorders>
              <w:top w:val="single" w:sz="4" w:space="0" w:color="auto"/>
              <w:left w:val="single" w:sz="4" w:space="0" w:color="auto"/>
              <w:bottom w:val="single" w:sz="4" w:space="0" w:color="auto"/>
              <w:right w:val="single" w:sz="4" w:space="0" w:color="auto"/>
            </w:tcBorders>
            <w:vAlign w:val="center"/>
            <w:hideMark/>
          </w:tcPr>
          <w:p w14:paraId="4C88E323" w14:textId="77777777" w:rsidR="00FD395C" w:rsidRPr="00F41BD5" w:rsidRDefault="00FD395C" w:rsidP="0060609C">
            <w:pPr>
              <w:spacing w:before="60" w:after="60" w:line="240" w:lineRule="auto"/>
              <w:jc w:val="center"/>
              <w:rPr>
                <w:rFonts w:ascii="Times New Roman" w:eastAsia="Times New Roman" w:hAnsi="Times New Roman" w:cs="Times New Roman"/>
                <w:sz w:val="20"/>
                <w:szCs w:val="20"/>
                <w:lang w:eastAsia="lt-LT"/>
              </w:rPr>
            </w:pPr>
            <w:r w:rsidRPr="00F41BD5">
              <w:rPr>
                <w:rFonts w:ascii="Times New Roman" w:eastAsia="Times New Roman" w:hAnsi="Times New Roman" w:cs="Times New Roman"/>
                <w:sz w:val="20"/>
                <w:szCs w:val="20"/>
                <w:lang w:eastAsia="lt-LT"/>
              </w:rPr>
              <w:t xml:space="preserve">Nuo statybos pradžios </w:t>
            </w:r>
          </w:p>
        </w:tc>
        <w:tc>
          <w:tcPr>
            <w:tcW w:w="3355" w:type="dxa"/>
            <w:gridSpan w:val="3"/>
            <w:tcBorders>
              <w:top w:val="single" w:sz="4" w:space="0" w:color="auto"/>
              <w:left w:val="single" w:sz="4" w:space="0" w:color="auto"/>
              <w:bottom w:val="single" w:sz="4" w:space="0" w:color="auto"/>
              <w:right w:val="single" w:sz="4" w:space="0" w:color="auto"/>
            </w:tcBorders>
            <w:vAlign w:val="center"/>
            <w:hideMark/>
          </w:tcPr>
          <w:p w14:paraId="3A7E9BC5" w14:textId="77777777" w:rsidR="00FD395C" w:rsidRPr="00F41BD5" w:rsidRDefault="00FD395C" w:rsidP="0060609C">
            <w:pPr>
              <w:spacing w:before="60" w:after="60" w:line="240" w:lineRule="auto"/>
              <w:jc w:val="center"/>
              <w:rPr>
                <w:rFonts w:ascii="Times New Roman" w:eastAsia="Times New Roman" w:hAnsi="Times New Roman" w:cs="Times New Roman"/>
                <w:sz w:val="20"/>
                <w:szCs w:val="20"/>
                <w:lang w:eastAsia="lt-LT"/>
              </w:rPr>
            </w:pPr>
            <w:r w:rsidRPr="00F41BD5">
              <w:rPr>
                <w:rFonts w:ascii="Times New Roman" w:eastAsia="Times New Roman" w:hAnsi="Times New Roman" w:cs="Times New Roman"/>
                <w:sz w:val="20"/>
                <w:szCs w:val="20"/>
                <w:lang w:eastAsia="lt-LT"/>
              </w:rPr>
              <w:t>Nuo metų pradžios</w:t>
            </w:r>
          </w:p>
        </w:tc>
        <w:tc>
          <w:tcPr>
            <w:tcW w:w="3357" w:type="dxa"/>
            <w:gridSpan w:val="3"/>
            <w:tcBorders>
              <w:top w:val="single" w:sz="4" w:space="0" w:color="auto"/>
              <w:left w:val="single" w:sz="4" w:space="0" w:color="auto"/>
              <w:bottom w:val="single" w:sz="4" w:space="0" w:color="auto"/>
              <w:right w:val="single" w:sz="4" w:space="0" w:color="auto"/>
            </w:tcBorders>
            <w:vAlign w:val="center"/>
            <w:hideMark/>
          </w:tcPr>
          <w:p w14:paraId="262A972E" w14:textId="77777777" w:rsidR="00FD395C" w:rsidRPr="00F41BD5" w:rsidRDefault="00FD395C" w:rsidP="0060609C">
            <w:pPr>
              <w:spacing w:before="60" w:after="60" w:line="240" w:lineRule="auto"/>
              <w:jc w:val="center"/>
              <w:rPr>
                <w:rFonts w:ascii="Times New Roman" w:eastAsia="Times New Roman" w:hAnsi="Times New Roman" w:cs="Times New Roman"/>
                <w:sz w:val="20"/>
                <w:szCs w:val="20"/>
                <w:lang w:eastAsia="lt-LT"/>
              </w:rPr>
            </w:pPr>
            <w:r w:rsidRPr="00F41BD5">
              <w:rPr>
                <w:rFonts w:ascii="Times New Roman" w:eastAsia="Times New Roman" w:hAnsi="Times New Roman" w:cs="Times New Roman"/>
                <w:sz w:val="20"/>
                <w:szCs w:val="20"/>
                <w:lang w:eastAsia="lt-LT"/>
              </w:rPr>
              <w:t>Per ataskaitinį laikotarpį</w:t>
            </w:r>
          </w:p>
        </w:tc>
      </w:tr>
      <w:tr w:rsidR="00FD395C" w:rsidRPr="00F41BD5" w14:paraId="13292BF0" w14:textId="77777777" w:rsidTr="00FD395C">
        <w:trPr>
          <w:gridAfter w:val="1"/>
          <w:wAfter w:w="20" w:type="dxa"/>
          <w:trHeight w:val="5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6E0A6C" w14:textId="77777777" w:rsidR="00FD395C" w:rsidRPr="00F41BD5" w:rsidRDefault="00FD395C" w:rsidP="0060609C">
            <w:pPr>
              <w:spacing w:after="0" w:line="240" w:lineRule="auto"/>
              <w:rPr>
                <w:rFonts w:ascii="Times New Roman" w:eastAsia="Times New Roman" w:hAnsi="Times New Roman" w:cs="Times New Roman"/>
                <w:sz w:val="20"/>
                <w:szCs w:val="20"/>
                <w:lang w:eastAsia="lt-L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92C4C7" w14:textId="77777777" w:rsidR="00FD395C" w:rsidRPr="00F41BD5" w:rsidRDefault="00FD395C" w:rsidP="0060609C">
            <w:pPr>
              <w:spacing w:after="0" w:line="240" w:lineRule="auto"/>
              <w:rPr>
                <w:rFonts w:ascii="Times New Roman" w:eastAsia="Times New Roman" w:hAnsi="Times New Roman" w:cs="Times New Roman"/>
                <w:sz w:val="20"/>
                <w:szCs w:val="20"/>
                <w:lang w:eastAsia="lt-L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D48608" w14:textId="77777777" w:rsidR="00FD395C" w:rsidRPr="00F41BD5" w:rsidRDefault="00FD395C" w:rsidP="0060609C">
            <w:pPr>
              <w:spacing w:after="0" w:line="240" w:lineRule="auto"/>
              <w:rPr>
                <w:rFonts w:ascii="Times New Roman" w:eastAsia="Times New Roman" w:hAnsi="Times New Roman" w:cs="Times New Roman"/>
                <w:sz w:val="20"/>
                <w:szCs w:val="20"/>
                <w:lang w:eastAsia="lt-L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126B44D" w14:textId="77777777" w:rsidR="00FD395C" w:rsidRPr="00F41BD5" w:rsidRDefault="00FD395C" w:rsidP="0060609C">
            <w:pPr>
              <w:spacing w:after="0" w:line="240" w:lineRule="auto"/>
              <w:rPr>
                <w:rFonts w:ascii="Times New Roman" w:eastAsia="Times New Roman" w:hAnsi="Times New Roman" w:cs="Times New Roman"/>
                <w:sz w:val="20"/>
                <w:szCs w:val="20"/>
                <w:lang w:eastAsia="lt-L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DFCE2F" w14:textId="77777777" w:rsidR="00FD395C" w:rsidRPr="00F41BD5" w:rsidRDefault="00FD395C" w:rsidP="0060609C">
            <w:pPr>
              <w:spacing w:after="0" w:line="240" w:lineRule="auto"/>
              <w:rPr>
                <w:rFonts w:ascii="Times New Roman" w:eastAsia="Times New Roman" w:hAnsi="Times New Roman" w:cs="Times New Roman"/>
                <w:sz w:val="20"/>
                <w:szCs w:val="20"/>
                <w:lang w:eastAsia="lt-LT"/>
              </w:rPr>
            </w:pPr>
          </w:p>
        </w:tc>
        <w:tc>
          <w:tcPr>
            <w:tcW w:w="1118" w:type="dxa"/>
            <w:tcBorders>
              <w:top w:val="single" w:sz="4" w:space="0" w:color="auto"/>
              <w:left w:val="single" w:sz="4" w:space="0" w:color="auto"/>
              <w:bottom w:val="single" w:sz="4" w:space="0" w:color="auto"/>
              <w:right w:val="single" w:sz="4" w:space="0" w:color="auto"/>
            </w:tcBorders>
            <w:vAlign w:val="center"/>
            <w:hideMark/>
          </w:tcPr>
          <w:p w14:paraId="38F59D3E" w14:textId="77777777" w:rsidR="00FD395C" w:rsidRPr="00F41BD5" w:rsidRDefault="00FD395C" w:rsidP="0060609C">
            <w:pPr>
              <w:spacing w:before="60" w:after="60" w:line="240" w:lineRule="auto"/>
              <w:jc w:val="center"/>
              <w:rPr>
                <w:rFonts w:ascii="Times New Roman" w:eastAsia="Times New Roman" w:hAnsi="Times New Roman" w:cs="Times New Roman"/>
                <w:sz w:val="20"/>
                <w:szCs w:val="20"/>
                <w:lang w:eastAsia="lt-LT"/>
              </w:rPr>
            </w:pPr>
            <w:r w:rsidRPr="00F41BD5">
              <w:rPr>
                <w:rFonts w:ascii="Times New Roman" w:eastAsia="Times New Roman" w:hAnsi="Times New Roman" w:cs="Times New Roman"/>
                <w:sz w:val="20"/>
                <w:szCs w:val="20"/>
                <w:lang w:eastAsia="lt-LT"/>
              </w:rPr>
              <w:t>Darbų vertė</w:t>
            </w:r>
          </w:p>
        </w:tc>
        <w:tc>
          <w:tcPr>
            <w:tcW w:w="1117" w:type="dxa"/>
            <w:tcBorders>
              <w:top w:val="single" w:sz="4" w:space="0" w:color="auto"/>
              <w:left w:val="single" w:sz="4" w:space="0" w:color="auto"/>
              <w:bottom w:val="single" w:sz="4" w:space="0" w:color="auto"/>
              <w:right w:val="single" w:sz="4" w:space="0" w:color="auto"/>
            </w:tcBorders>
            <w:vAlign w:val="center"/>
            <w:hideMark/>
          </w:tcPr>
          <w:p w14:paraId="419E27E5" w14:textId="77777777" w:rsidR="00FD395C" w:rsidRPr="00F41BD5" w:rsidRDefault="00FD395C" w:rsidP="0060609C">
            <w:pPr>
              <w:spacing w:before="60" w:after="60" w:line="240" w:lineRule="auto"/>
              <w:jc w:val="center"/>
              <w:rPr>
                <w:rFonts w:ascii="Times New Roman" w:eastAsia="Times New Roman" w:hAnsi="Times New Roman" w:cs="Times New Roman"/>
                <w:sz w:val="20"/>
                <w:szCs w:val="20"/>
                <w:lang w:eastAsia="lt-LT"/>
              </w:rPr>
            </w:pPr>
            <w:r w:rsidRPr="00F41BD5">
              <w:rPr>
                <w:rFonts w:ascii="Times New Roman" w:eastAsia="Times New Roman" w:hAnsi="Times New Roman" w:cs="Times New Roman"/>
                <w:sz w:val="20"/>
                <w:szCs w:val="20"/>
                <w:lang w:eastAsia="lt-LT"/>
              </w:rPr>
              <w:t>PVM</w:t>
            </w:r>
          </w:p>
        </w:tc>
        <w:tc>
          <w:tcPr>
            <w:tcW w:w="1118" w:type="dxa"/>
            <w:tcBorders>
              <w:top w:val="single" w:sz="4" w:space="0" w:color="auto"/>
              <w:left w:val="single" w:sz="4" w:space="0" w:color="auto"/>
              <w:bottom w:val="single" w:sz="4" w:space="0" w:color="auto"/>
              <w:right w:val="single" w:sz="4" w:space="0" w:color="auto"/>
            </w:tcBorders>
            <w:vAlign w:val="center"/>
            <w:hideMark/>
          </w:tcPr>
          <w:p w14:paraId="6B6D43E5" w14:textId="77777777" w:rsidR="00FD395C" w:rsidRPr="00F41BD5" w:rsidRDefault="00FD395C" w:rsidP="0060609C">
            <w:pPr>
              <w:spacing w:before="60" w:after="60" w:line="240" w:lineRule="auto"/>
              <w:jc w:val="center"/>
              <w:rPr>
                <w:rFonts w:ascii="Times New Roman" w:eastAsia="Times New Roman" w:hAnsi="Times New Roman" w:cs="Times New Roman"/>
                <w:sz w:val="20"/>
                <w:szCs w:val="20"/>
                <w:lang w:eastAsia="lt-LT"/>
              </w:rPr>
            </w:pPr>
            <w:r w:rsidRPr="00F41BD5">
              <w:rPr>
                <w:rFonts w:ascii="Times New Roman" w:eastAsia="Times New Roman" w:hAnsi="Times New Roman" w:cs="Times New Roman"/>
                <w:sz w:val="20"/>
                <w:szCs w:val="20"/>
                <w:lang w:eastAsia="lt-LT"/>
              </w:rPr>
              <w:t>Iš viso</w:t>
            </w:r>
          </w:p>
        </w:tc>
        <w:tc>
          <w:tcPr>
            <w:tcW w:w="1119" w:type="dxa"/>
            <w:tcBorders>
              <w:top w:val="single" w:sz="4" w:space="0" w:color="auto"/>
              <w:left w:val="single" w:sz="4" w:space="0" w:color="auto"/>
              <w:bottom w:val="single" w:sz="4" w:space="0" w:color="auto"/>
              <w:right w:val="single" w:sz="4" w:space="0" w:color="auto"/>
            </w:tcBorders>
            <w:vAlign w:val="center"/>
            <w:hideMark/>
          </w:tcPr>
          <w:p w14:paraId="59D2A1E0" w14:textId="77777777" w:rsidR="00FD395C" w:rsidRPr="00F41BD5" w:rsidRDefault="00FD395C" w:rsidP="0060609C">
            <w:pPr>
              <w:spacing w:before="60" w:after="60" w:line="240" w:lineRule="auto"/>
              <w:jc w:val="center"/>
              <w:rPr>
                <w:rFonts w:ascii="Times New Roman" w:eastAsia="Times New Roman" w:hAnsi="Times New Roman" w:cs="Times New Roman"/>
                <w:sz w:val="20"/>
                <w:szCs w:val="20"/>
                <w:lang w:eastAsia="lt-LT"/>
              </w:rPr>
            </w:pPr>
            <w:r w:rsidRPr="00F41BD5">
              <w:rPr>
                <w:rFonts w:ascii="Times New Roman" w:eastAsia="Times New Roman" w:hAnsi="Times New Roman" w:cs="Times New Roman"/>
                <w:sz w:val="20"/>
                <w:szCs w:val="20"/>
                <w:lang w:eastAsia="lt-LT"/>
              </w:rPr>
              <w:t>Darbų vertė</w:t>
            </w:r>
          </w:p>
        </w:tc>
        <w:tc>
          <w:tcPr>
            <w:tcW w:w="1118" w:type="dxa"/>
            <w:tcBorders>
              <w:top w:val="single" w:sz="4" w:space="0" w:color="auto"/>
              <w:left w:val="single" w:sz="4" w:space="0" w:color="auto"/>
              <w:bottom w:val="single" w:sz="4" w:space="0" w:color="auto"/>
              <w:right w:val="single" w:sz="4" w:space="0" w:color="auto"/>
            </w:tcBorders>
            <w:vAlign w:val="center"/>
            <w:hideMark/>
          </w:tcPr>
          <w:p w14:paraId="0098E79E" w14:textId="77777777" w:rsidR="00FD395C" w:rsidRPr="00F41BD5" w:rsidRDefault="00FD395C" w:rsidP="0060609C">
            <w:pPr>
              <w:spacing w:before="60" w:after="60" w:line="240" w:lineRule="auto"/>
              <w:jc w:val="center"/>
              <w:rPr>
                <w:rFonts w:ascii="Times New Roman" w:eastAsia="Times New Roman" w:hAnsi="Times New Roman" w:cs="Times New Roman"/>
                <w:sz w:val="20"/>
                <w:szCs w:val="20"/>
                <w:lang w:eastAsia="lt-LT"/>
              </w:rPr>
            </w:pPr>
            <w:r w:rsidRPr="00F41BD5">
              <w:rPr>
                <w:rFonts w:ascii="Times New Roman" w:eastAsia="Times New Roman" w:hAnsi="Times New Roman" w:cs="Times New Roman"/>
                <w:sz w:val="20"/>
                <w:szCs w:val="20"/>
                <w:lang w:eastAsia="lt-LT"/>
              </w:rPr>
              <w:t>PVM</w:t>
            </w:r>
          </w:p>
        </w:tc>
        <w:tc>
          <w:tcPr>
            <w:tcW w:w="1118" w:type="dxa"/>
            <w:tcBorders>
              <w:top w:val="single" w:sz="4" w:space="0" w:color="auto"/>
              <w:left w:val="single" w:sz="4" w:space="0" w:color="auto"/>
              <w:bottom w:val="single" w:sz="4" w:space="0" w:color="auto"/>
              <w:right w:val="single" w:sz="4" w:space="0" w:color="auto"/>
            </w:tcBorders>
            <w:vAlign w:val="center"/>
            <w:hideMark/>
          </w:tcPr>
          <w:p w14:paraId="04FA58B1" w14:textId="77777777" w:rsidR="00FD395C" w:rsidRPr="00F41BD5" w:rsidRDefault="00FD395C" w:rsidP="0060609C">
            <w:pPr>
              <w:spacing w:before="60" w:after="60" w:line="240" w:lineRule="auto"/>
              <w:jc w:val="center"/>
              <w:rPr>
                <w:rFonts w:ascii="Times New Roman" w:eastAsia="Times New Roman" w:hAnsi="Times New Roman" w:cs="Times New Roman"/>
                <w:sz w:val="20"/>
                <w:szCs w:val="20"/>
                <w:lang w:eastAsia="lt-LT"/>
              </w:rPr>
            </w:pPr>
            <w:r w:rsidRPr="00F41BD5">
              <w:rPr>
                <w:rFonts w:ascii="Times New Roman" w:eastAsia="Times New Roman" w:hAnsi="Times New Roman" w:cs="Times New Roman"/>
                <w:sz w:val="20"/>
                <w:szCs w:val="20"/>
                <w:lang w:eastAsia="lt-LT"/>
              </w:rPr>
              <w:t>Iš viso</w:t>
            </w:r>
          </w:p>
        </w:tc>
      </w:tr>
      <w:tr w:rsidR="00FD395C" w:rsidRPr="00F41BD5" w14:paraId="4CB729A4" w14:textId="77777777" w:rsidTr="00FD395C">
        <w:trPr>
          <w:gridAfter w:val="1"/>
          <w:wAfter w:w="20" w:type="dxa"/>
          <w:trHeight w:val="375"/>
        </w:trPr>
        <w:tc>
          <w:tcPr>
            <w:tcW w:w="567" w:type="dxa"/>
            <w:tcBorders>
              <w:top w:val="single" w:sz="4" w:space="0" w:color="auto"/>
              <w:left w:val="single" w:sz="4" w:space="0" w:color="auto"/>
              <w:bottom w:val="single" w:sz="4" w:space="0" w:color="auto"/>
              <w:right w:val="single" w:sz="4" w:space="0" w:color="auto"/>
            </w:tcBorders>
            <w:vAlign w:val="center"/>
            <w:hideMark/>
          </w:tcPr>
          <w:p w14:paraId="2D87468D" w14:textId="77777777" w:rsidR="00FD395C" w:rsidRPr="00F41BD5" w:rsidRDefault="00FD395C" w:rsidP="0060609C">
            <w:pPr>
              <w:spacing w:before="60" w:after="60" w:line="240" w:lineRule="auto"/>
              <w:jc w:val="both"/>
              <w:rPr>
                <w:rFonts w:ascii="Times New Roman" w:eastAsia="Times New Roman" w:hAnsi="Times New Roman" w:cs="Times New Roman"/>
                <w:sz w:val="20"/>
                <w:szCs w:val="20"/>
                <w:lang w:eastAsia="lt-LT"/>
              </w:rPr>
            </w:pPr>
            <w:r w:rsidRPr="00F41BD5">
              <w:rPr>
                <w:rFonts w:ascii="Times New Roman" w:eastAsia="Times New Roman" w:hAnsi="Times New Roman" w:cs="Times New Roman"/>
                <w:sz w:val="20"/>
                <w:szCs w:val="20"/>
                <w:lang w:eastAsia="lt-LT"/>
              </w:rPr>
              <w:t>1</w:t>
            </w:r>
          </w:p>
        </w:tc>
        <w:tc>
          <w:tcPr>
            <w:tcW w:w="4032" w:type="dxa"/>
            <w:tcBorders>
              <w:top w:val="single" w:sz="4" w:space="0" w:color="auto"/>
              <w:left w:val="single" w:sz="4" w:space="0" w:color="auto"/>
              <w:bottom w:val="single" w:sz="4" w:space="0" w:color="auto"/>
              <w:right w:val="single" w:sz="4" w:space="0" w:color="auto"/>
            </w:tcBorders>
            <w:vAlign w:val="center"/>
            <w:hideMark/>
          </w:tcPr>
          <w:p w14:paraId="56F78247" w14:textId="7F2A0C57" w:rsidR="00FD395C" w:rsidRPr="00F41BD5" w:rsidRDefault="00FD395C" w:rsidP="0060609C">
            <w:pPr>
              <w:spacing w:before="60" w:after="60" w:line="240" w:lineRule="auto"/>
              <w:jc w:val="both"/>
              <w:rPr>
                <w:rFonts w:ascii="Times New Roman" w:eastAsia="Times New Roman" w:hAnsi="Times New Roman" w:cs="Times New Roman"/>
                <w:sz w:val="20"/>
                <w:szCs w:val="20"/>
                <w:lang w:eastAsia="lt-LT"/>
              </w:rPr>
            </w:pPr>
          </w:p>
        </w:tc>
        <w:tc>
          <w:tcPr>
            <w:tcW w:w="1188" w:type="dxa"/>
            <w:tcBorders>
              <w:top w:val="single" w:sz="4" w:space="0" w:color="auto"/>
              <w:left w:val="single" w:sz="4" w:space="0" w:color="auto"/>
              <w:bottom w:val="single" w:sz="4" w:space="0" w:color="auto"/>
              <w:right w:val="single" w:sz="4" w:space="0" w:color="auto"/>
            </w:tcBorders>
            <w:hideMark/>
          </w:tcPr>
          <w:p w14:paraId="251D51BC" w14:textId="2AF7295A" w:rsidR="00FD395C" w:rsidRPr="00F41BD5" w:rsidRDefault="00FD395C" w:rsidP="0060609C">
            <w:pPr>
              <w:spacing w:before="60" w:after="60" w:line="240" w:lineRule="auto"/>
              <w:jc w:val="center"/>
              <w:rPr>
                <w:rFonts w:ascii="Times New Roman" w:eastAsia="Times New Roman" w:hAnsi="Times New Roman" w:cs="Times New Roman"/>
                <w:sz w:val="20"/>
                <w:szCs w:val="20"/>
                <w:lang w:eastAsia="lt-LT"/>
              </w:rPr>
            </w:pPr>
          </w:p>
        </w:tc>
        <w:tc>
          <w:tcPr>
            <w:tcW w:w="1020" w:type="dxa"/>
            <w:tcBorders>
              <w:top w:val="single" w:sz="4" w:space="0" w:color="auto"/>
              <w:left w:val="single" w:sz="4" w:space="0" w:color="auto"/>
              <w:bottom w:val="single" w:sz="4" w:space="0" w:color="auto"/>
              <w:right w:val="single" w:sz="4" w:space="0" w:color="auto"/>
            </w:tcBorders>
          </w:tcPr>
          <w:p w14:paraId="70D55E4E" w14:textId="77777777" w:rsidR="00FD395C" w:rsidRPr="00F41BD5" w:rsidRDefault="00FD395C" w:rsidP="0060609C">
            <w:pPr>
              <w:spacing w:before="60" w:after="60" w:line="240" w:lineRule="auto"/>
              <w:jc w:val="both"/>
              <w:rPr>
                <w:rFonts w:ascii="Times New Roman" w:eastAsia="Times New Roman" w:hAnsi="Times New Roman" w:cs="Times New Roman"/>
                <w:sz w:val="20"/>
                <w:szCs w:val="20"/>
                <w:lang w:eastAsia="lt-LT"/>
              </w:rPr>
            </w:pPr>
          </w:p>
        </w:tc>
        <w:tc>
          <w:tcPr>
            <w:tcW w:w="1385" w:type="dxa"/>
            <w:tcBorders>
              <w:top w:val="single" w:sz="4" w:space="0" w:color="auto"/>
              <w:left w:val="single" w:sz="4" w:space="0" w:color="auto"/>
              <w:bottom w:val="single" w:sz="4" w:space="0" w:color="auto"/>
              <w:right w:val="single" w:sz="4" w:space="0" w:color="auto"/>
            </w:tcBorders>
          </w:tcPr>
          <w:p w14:paraId="448FBB57" w14:textId="77777777" w:rsidR="00FD395C" w:rsidRPr="00F41BD5" w:rsidRDefault="00FD395C" w:rsidP="0060609C">
            <w:pPr>
              <w:spacing w:before="60" w:after="60" w:line="240" w:lineRule="auto"/>
              <w:jc w:val="both"/>
              <w:rPr>
                <w:rFonts w:ascii="Times New Roman" w:eastAsia="Times New Roman" w:hAnsi="Times New Roman" w:cs="Times New Roman"/>
                <w:sz w:val="20"/>
                <w:szCs w:val="20"/>
                <w:lang w:eastAsia="lt-LT"/>
              </w:rPr>
            </w:pPr>
          </w:p>
        </w:tc>
        <w:tc>
          <w:tcPr>
            <w:tcW w:w="1118" w:type="dxa"/>
            <w:tcBorders>
              <w:top w:val="single" w:sz="4" w:space="0" w:color="auto"/>
              <w:left w:val="single" w:sz="4" w:space="0" w:color="auto"/>
              <w:bottom w:val="single" w:sz="4" w:space="0" w:color="auto"/>
              <w:right w:val="single" w:sz="4" w:space="0" w:color="auto"/>
            </w:tcBorders>
          </w:tcPr>
          <w:p w14:paraId="5912CCC0" w14:textId="77777777" w:rsidR="00FD395C" w:rsidRPr="00F41BD5" w:rsidRDefault="00FD395C" w:rsidP="0060609C">
            <w:pPr>
              <w:spacing w:before="60" w:after="60" w:line="240" w:lineRule="auto"/>
              <w:jc w:val="both"/>
              <w:rPr>
                <w:rFonts w:ascii="Times New Roman" w:eastAsia="Times New Roman" w:hAnsi="Times New Roman" w:cs="Times New Roman"/>
                <w:sz w:val="20"/>
                <w:szCs w:val="20"/>
                <w:lang w:eastAsia="lt-LT"/>
              </w:rPr>
            </w:pPr>
          </w:p>
        </w:tc>
        <w:tc>
          <w:tcPr>
            <w:tcW w:w="1117" w:type="dxa"/>
            <w:tcBorders>
              <w:top w:val="single" w:sz="4" w:space="0" w:color="auto"/>
              <w:left w:val="single" w:sz="4" w:space="0" w:color="auto"/>
              <w:bottom w:val="single" w:sz="4" w:space="0" w:color="auto"/>
              <w:right w:val="single" w:sz="4" w:space="0" w:color="auto"/>
            </w:tcBorders>
          </w:tcPr>
          <w:p w14:paraId="4145BAEA" w14:textId="77777777" w:rsidR="00FD395C" w:rsidRPr="00F41BD5" w:rsidRDefault="00FD395C" w:rsidP="0060609C">
            <w:pPr>
              <w:spacing w:before="60" w:after="60" w:line="240" w:lineRule="auto"/>
              <w:jc w:val="both"/>
              <w:rPr>
                <w:rFonts w:ascii="Times New Roman" w:eastAsia="Times New Roman" w:hAnsi="Times New Roman" w:cs="Times New Roman"/>
                <w:sz w:val="20"/>
                <w:szCs w:val="20"/>
                <w:lang w:eastAsia="lt-LT"/>
              </w:rPr>
            </w:pPr>
          </w:p>
        </w:tc>
        <w:tc>
          <w:tcPr>
            <w:tcW w:w="1118" w:type="dxa"/>
            <w:tcBorders>
              <w:top w:val="single" w:sz="4" w:space="0" w:color="auto"/>
              <w:left w:val="single" w:sz="4" w:space="0" w:color="auto"/>
              <w:bottom w:val="single" w:sz="4" w:space="0" w:color="auto"/>
              <w:right w:val="single" w:sz="4" w:space="0" w:color="auto"/>
            </w:tcBorders>
          </w:tcPr>
          <w:p w14:paraId="2B2082B1" w14:textId="77777777" w:rsidR="00FD395C" w:rsidRPr="00F41BD5" w:rsidRDefault="00FD395C" w:rsidP="0060609C">
            <w:pPr>
              <w:spacing w:before="60" w:after="60" w:line="240" w:lineRule="auto"/>
              <w:jc w:val="both"/>
              <w:rPr>
                <w:rFonts w:ascii="Times New Roman" w:eastAsia="Times New Roman" w:hAnsi="Times New Roman" w:cs="Times New Roman"/>
                <w:sz w:val="20"/>
                <w:szCs w:val="20"/>
                <w:lang w:eastAsia="lt-LT"/>
              </w:rPr>
            </w:pPr>
          </w:p>
        </w:tc>
        <w:tc>
          <w:tcPr>
            <w:tcW w:w="1119" w:type="dxa"/>
            <w:tcBorders>
              <w:top w:val="single" w:sz="4" w:space="0" w:color="auto"/>
              <w:left w:val="single" w:sz="4" w:space="0" w:color="auto"/>
              <w:bottom w:val="single" w:sz="4" w:space="0" w:color="auto"/>
              <w:right w:val="single" w:sz="4" w:space="0" w:color="auto"/>
            </w:tcBorders>
          </w:tcPr>
          <w:p w14:paraId="1942986B" w14:textId="77777777" w:rsidR="00FD395C" w:rsidRPr="00F41BD5" w:rsidRDefault="00FD395C" w:rsidP="0060609C">
            <w:pPr>
              <w:spacing w:before="60" w:after="60" w:line="240" w:lineRule="auto"/>
              <w:jc w:val="both"/>
              <w:rPr>
                <w:rFonts w:ascii="Times New Roman" w:eastAsia="Times New Roman" w:hAnsi="Times New Roman" w:cs="Times New Roman"/>
                <w:sz w:val="20"/>
                <w:szCs w:val="20"/>
                <w:lang w:eastAsia="lt-LT"/>
              </w:rPr>
            </w:pPr>
          </w:p>
        </w:tc>
        <w:tc>
          <w:tcPr>
            <w:tcW w:w="1118" w:type="dxa"/>
            <w:tcBorders>
              <w:top w:val="single" w:sz="4" w:space="0" w:color="auto"/>
              <w:left w:val="single" w:sz="4" w:space="0" w:color="auto"/>
              <w:bottom w:val="single" w:sz="4" w:space="0" w:color="auto"/>
              <w:right w:val="single" w:sz="4" w:space="0" w:color="auto"/>
            </w:tcBorders>
          </w:tcPr>
          <w:p w14:paraId="2ADE0BBA" w14:textId="77777777" w:rsidR="00FD395C" w:rsidRPr="00F41BD5" w:rsidRDefault="00FD395C" w:rsidP="0060609C">
            <w:pPr>
              <w:spacing w:before="60" w:after="60" w:line="240" w:lineRule="auto"/>
              <w:jc w:val="both"/>
              <w:rPr>
                <w:rFonts w:ascii="Times New Roman" w:eastAsia="Times New Roman" w:hAnsi="Times New Roman" w:cs="Times New Roman"/>
                <w:sz w:val="20"/>
                <w:szCs w:val="20"/>
                <w:lang w:eastAsia="lt-LT"/>
              </w:rPr>
            </w:pPr>
          </w:p>
        </w:tc>
        <w:tc>
          <w:tcPr>
            <w:tcW w:w="1118" w:type="dxa"/>
            <w:tcBorders>
              <w:top w:val="single" w:sz="4" w:space="0" w:color="auto"/>
              <w:left w:val="single" w:sz="4" w:space="0" w:color="auto"/>
              <w:bottom w:val="single" w:sz="4" w:space="0" w:color="auto"/>
              <w:right w:val="single" w:sz="4" w:space="0" w:color="auto"/>
            </w:tcBorders>
          </w:tcPr>
          <w:p w14:paraId="2374A3A8" w14:textId="77777777" w:rsidR="00FD395C" w:rsidRPr="00F41BD5" w:rsidRDefault="00FD395C" w:rsidP="0060609C">
            <w:pPr>
              <w:spacing w:before="60" w:after="60" w:line="240" w:lineRule="auto"/>
              <w:jc w:val="both"/>
              <w:rPr>
                <w:rFonts w:ascii="Times New Roman" w:eastAsia="Times New Roman" w:hAnsi="Times New Roman" w:cs="Times New Roman"/>
                <w:sz w:val="20"/>
                <w:szCs w:val="20"/>
                <w:lang w:eastAsia="lt-LT"/>
              </w:rPr>
            </w:pPr>
          </w:p>
        </w:tc>
      </w:tr>
      <w:tr w:rsidR="00FD395C" w:rsidRPr="00F41BD5" w14:paraId="3FC2F4EE" w14:textId="77777777" w:rsidTr="00FD395C">
        <w:trPr>
          <w:gridAfter w:val="1"/>
          <w:wAfter w:w="20" w:type="dxa"/>
          <w:trHeight w:val="375"/>
        </w:trPr>
        <w:tc>
          <w:tcPr>
            <w:tcW w:w="567" w:type="dxa"/>
            <w:tcBorders>
              <w:top w:val="single" w:sz="4" w:space="0" w:color="auto"/>
              <w:left w:val="single" w:sz="4" w:space="0" w:color="auto"/>
              <w:bottom w:val="single" w:sz="4" w:space="0" w:color="auto"/>
              <w:right w:val="single" w:sz="4" w:space="0" w:color="auto"/>
            </w:tcBorders>
          </w:tcPr>
          <w:p w14:paraId="29C5489A" w14:textId="77777777" w:rsidR="00FD395C" w:rsidRPr="00F41BD5" w:rsidRDefault="00FD395C" w:rsidP="0060609C">
            <w:pPr>
              <w:spacing w:before="60" w:after="60" w:line="240" w:lineRule="auto"/>
              <w:jc w:val="center"/>
              <w:rPr>
                <w:rFonts w:ascii="Times New Roman" w:eastAsia="Times New Roman" w:hAnsi="Times New Roman" w:cs="Times New Roman"/>
                <w:sz w:val="20"/>
                <w:szCs w:val="20"/>
                <w:lang w:eastAsia="lt-LT"/>
              </w:rPr>
            </w:pPr>
          </w:p>
        </w:tc>
        <w:tc>
          <w:tcPr>
            <w:tcW w:w="4032" w:type="dxa"/>
            <w:tcBorders>
              <w:top w:val="single" w:sz="4" w:space="0" w:color="auto"/>
              <w:left w:val="single" w:sz="4" w:space="0" w:color="auto"/>
              <w:bottom w:val="single" w:sz="4" w:space="0" w:color="auto"/>
              <w:right w:val="single" w:sz="4" w:space="0" w:color="auto"/>
            </w:tcBorders>
            <w:hideMark/>
          </w:tcPr>
          <w:p w14:paraId="107F157D" w14:textId="15ED7C05" w:rsidR="00FD395C" w:rsidRPr="00F41BD5" w:rsidRDefault="00FD395C" w:rsidP="0060609C">
            <w:pPr>
              <w:spacing w:before="60" w:after="60" w:line="240" w:lineRule="auto"/>
              <w:jc w:val="both"/>
              <w:rPr>
                <w:rFonts w:ascii="Times New Roman" w:eastAsia="Times New Roman" w:hAnsi="Times New Roman" w:cs="Times New Roman"/>
                <w:sz w:val="20"/>
                <w:szCs w:val="20"/>
                <w:lang w:eastAsia="lt-LT"/>
              </w:rPr>
            </w:pPr>
          </w:p>
        </w:tc>
        <w:tc>
          <w:tcPr>
            <w:tcW w:w="1188" w:type="dxa"/>
            <w:tcBorders>
              <w:top w:val="single" w:sz="4" w:space="0" w:color="auto"/>
              <w:left w:val="single" w:sz="4" w:space="0" w:color="auto"/>
              <w:bottom w:val="single" w:sz="4" w:space="0" w:color="auto"/>
              <w:right w:val="single" w:sz="4" w:space="0" w:color="auto"/>
            </w:tcBorders>
          </w:tcPr>
          <w:p w14:paraId="118F6521" w14:textId="77777777" w:rsidR="00FD395C" w:rsidRPr="00F41BD5" w:rsidRDefault="00FD395C" w:rsidP="0060609C">
            <w:pPr>
              <w:spacing w:before="60" w:after="60" w:line="240" w:lineRule="auto"/>
              <w:jc w:val="both"/>
              <w:rPr>
                <w:rFonts w:ascii="Times New Roman" w:eastAsia="Times New Roman" w:hAnsi="Times New Roman" w:cs="Times New Roman"/>
                <w:sz w:val="20"/>
                <w:szCs w:val="20"/>
                <w:lang w:eastAsia="lt-LT"/>
              </w:rPr>
            </w:pPr>
          </w:p>
        </w:tc>
        <w:tc>
          <w:tcPr>
            <w:tcW w:w="1020" w:type="dxa"/>
            <w:tcBorders>
              <w:top w:val="single" w:sz="4" w:space="0" w:color="auto"/>
              <w:left w:val="single" w:sz="4" w:space="0" w:color="auto"/>
              <w:bottom w:val="single" w:sz="4" w:space="0" w:color="auto"/>
              <w:right w:val="single" w:sz="4" w:space="0" w:color="auto"/>
            </w:tcBorders>
          </w:tcPr>
          <w:p w14:paraId="45276FCA" w14:textId="77777777" w:rsidR="00FD395C" w:rsidRPr="00F41BD5" w:rsidRDefault="00FD395C" w:rsidP="0060609C">
            <w:pPr>
              <w:spacing w:before="60" w:after="60" w:line="240" w:lineRule="auto"/>
              <w:jc w:val="both"/>
              <w:rPr>
                <w:rFonts w:ascii="Times New Roman" w:eastAsia="Times New Roman" w:hAnsi="Times New Roman" w:cs="Times New Roman"/>
                <w:sz w:val="20"/>
                <w:szCs w:val="20"/>
                <w:lang w:eastAsia="lt-LT"/>
              </w:rPr>
            </w:pPr>
          </w:p>
        </w:tc>
        <w:tc>
          <w:tcPr>
            <w:tcW w:w="1385" w:type="dxa"/>
            <w:tcBorders>
              <w:top w:val="single" w:sz="4" w:space="0" w:color="auto"/>
              <w:left w:val="single" w:sz="4" w:space="0" w:color="auto"/>
              <w:bottom w:val="single" w:sz="4" w:space="0" w:color="auto"/>
              <w:right w:val="single" w:sz="4" w:space="0" w:color="auto"/>
            </w:tcBorders>
          </w:tcPr>
          <w:p w14:paraId="14F87931" w14:textId="77777777" w:rsidR="00FD395C" w:rsidRPr="00F41BD5" w:rsidRDefault="00FD395C" w:rsidP="0060609C">
            <w:pPr>
              <w:spacing w:before="60" w:after="60" w:line="240" w:lineRule="auto"/>
              <w:jc w:val="both"/>
              <w:rPr>
                <w:rFonts w:ascii="Times New Roman" w:eastAsia="Times New Roman" w:hAnsi="Times New Roman" w:cs="Times New Roman"/>
                <w:sz w:val="20"/>
                <w:szCs w:val="20"/>
                <w:lang w:eastAsia="lt-LT"/>
              </w:rPr>
            </w:pPr>
          </w:p>
        </w:tc>
        <w:tc>
          <w:tcPr>
            <w:tcW w:w="1118" w:type="dxa"/>
            <w:tcBorders>
              <w:top w:val="single" w:sz="4" w:space="0" w:color="auto"/>
              <w:left w:val="single" w:sz="4" w:space="0" w:color="auto"/>
              <w:bottom w:val="single" w:sz="4" w:space="0" w:color="auto"/>
              <w:right w:val="single" w:sz="4" w:space="0" w:color="auto"/>
            </w:tcBorders>
          </w:tcPr>
          <w:p w14:paraId="1B4E1A5B" w14:textId="77777777" w:rsidR="00FD395C" w:rsidRPr="00F41BD5" w:rsidRDefault="00FD395C" w:rsidP="0060609C">
            <w:pPr>
              <w:spacing w:before="60" w:after="60" w:line="240" w:lineRule="auto"/>
              <w:jc w:val="both"/>
              <w:rPr>
                <w:rFonts w:ascii="Times New Roman" w:eastAsia="Times New Roman" w:hAnsi="Times New Roman" w:cs="Times New Roman"/>
                <w:sz w:val="20"/>
                <w:szCs w:val="20"/>
                <w:lang w:eastAsia="lt-LT"/>
              </w:rPr>
            </w:pPr>
          </w:p>
        </w:tc>
        <w:tc>
          <w:tcPr>
            <w:tcW w:w="1117" w:type="dxa"/>
            <w:tcBorders>
              <w:top w:val="single" w:sz="4" w:space="0" w:color="auto"/>
              <w:left w:val="single" w:sz="4" w:space="0" w:color="auto"/>
              <w:bottom w:val="single" w:sz="4" w:space="0" w:color="auto"/>
              <w:right w:val="single" w:sz="4" w:space="0" w:color="auto"/>
            </w:tcBorders>
          </w:tcPr>
          <w:p w14:paraId="1E55C876" w14:textId="77777777" w:rsidR="00FD395C" w:rsidRPr="00F41BD5" w:rsidRDefault="00FD395C" w:rsidP="0060609C">
            <w:pPr>
              <w:spacing w:before="60" w:after="60" w:line="240" w:lineRule="auto"/>
              <w:jc w:val="both"/>
              <w:rPr>
                <w:rFonts w:ascii="Times New Roman" w:eastAsia="Times New Roman" w:hAnsi="Times New Roman" w:cs="Times New Roman"/>
                <w:sz w:val="20"/>
                <w:szCs w:val="20"/>
                <w:lang w:eastAsia="lt-LT"/>
              </w:rPr>
            </w:pPr>
          </w:p>
        </w:tc>
        <w:tc>
          <w:tcPr>
            <w:tcW w:w="1118" w:type="dxa"/>
            <w:tcBorders>
              <w:top w:val="single" w:sz="4" w:space="0" w:color="auto"/>
              <w:left w:val="single" w:sz="4" w:space="0" w:color="auto"/>
              <w:bottom w:val="single" w:sz="4" w:space="0" w:color="auto"/>
              <w:right w:val="single" w:sz="4" w:space="0" w:color="auto"/>
            </w:tcBorders>
          </w:tcPr>
          <w:p w14:paraId="5BF82192" w14:textId="77777777" w:rsidR="00FD395C" w:rsidRPr="00F41BD5" w:rsidRDefault="00FD395C" w:rsidP="0060609C">
            <w:pPr>
              <w:spacing w:before="60" w:after="60" w:line="240" w:lineRule="auto"/>
              <w:jc w:val="both"/>
              <w:rPr>
                <w:rFonts w:ascii="Times New Roman" w:eastAsia="Times New Roman" w:hAnsi="Times New Roman" w:cs="Times New Roman"/>
                <w:sz w:val="20"/>
                <w:szCs w:val="20"/>
                <w:lang w:eastAsia="lt-LT"/>
              </w:rPr>
            </w:pPr>
          </w:p>
        </w:tc>
        <w:tc>
          <w:tcPr>
            <w:tcW w:w="1119" w:type="dxa"/>
            <w:tcBorders>
              <w:top w:val="single" w:sz="4" w:space="0" w:color="auto"/>
              <w:left w:val="single" w:sz="4" w:space="0" w:color="auto"/>
              <w:bottom w:val="single" w:sz="4" w:space="0" w:color="auto"/>
              <w:right w:val="single" w:sz="4" w:space="0" w:color="auto"/>
            </w:tcBorders>
          </w:tcPr>
          <w:p w14:paraId="592CBB8C" w14:textId="77777777" w:rsidR="00FD395C" w:rsidRPr="00F41BD5" w:rsidRDefault="00FD395C" w:rsidP="0060609C">
            <w:pPr>
              <w:spacing w:before="60" w:after="60" w:line="240" w:lineRule="auto"/>
              <w:jc w:val="both"/>
              <w:rPr>
                <w:rFonts w:ascii="Times New Roman" w:eastAsia="Times New Roman" w:hAnsi="Times New Roman" w:cs="Times New Roman"/>
                <w:sz w:val="20"/>
                <w:szCs w:val="20"/>
                <w:lang w:eastAsia="lt-LT"/>
              </w:rPr>
            </w:pPr>
          </w:p>
        </w:tc>
        <w:tc>
          <w:tcPr>
            <w:tcW w:w="1118" w:type="dxa"/>
            <w:tcBorders>
              <w:top w:val="single" w:sz="4" w:space="0" w:color="auto"/>
              <w:left w:val="single" w:sz="4" w:space="0" w:color="auto"/>
              <w:bottom w:val="single" w:sz="4" w:space="0" w:color="auto"/>
              <w:right w:val="single" w:sz="4" w:space="0" w:color="auto"/>
            </w:tcBorders>
          </w:tcPr>
          <w:p w14:paraId="2423DE13" w14:textId="77777777" w:rsidR="00FD395C" w:rsidRPr="00F41BD5" w:rsidRDefault="00FD395C" w:rsidP="0060609C">
            <w:pPr>
              <w:spacing w:before="60" w:after="60" w:line="240" w:lineRule="auto"/>
              <w:jc w:val="both"/>
              <w:rPr>
                <w:rFonts w:ascii="Times New Roman" w:eastAsia="Times New Roman" w:hAnsi="Times New Roman" w:cs="Times New Roman"/>
                <w:sz w:val="20"/>
                <w:szCs w:val="20"/>
                <w:lang w:eastAsia="lt-LT"/>
              </w:rPr>
            </w:pPr>
          </w:p>
        </w:tc>
        <w:tc>
          <w:tcPr>
            <w:tcW w:w="1118" w:type="dxa"/>
            <w:tcBorders>
              <w:top w:val="single" w:sz="4" w:space="0" w:color="auto"/>
              <w:left w:val="single" w:sz="4" w:space="0" w:color="auto"/>
              <w:bottom w:val="single" w:sz="4" w:space="0" w:color="auto"/>
              <w:right w:val="single" w:sz="4" w:space="0" w:color="auto"/>
            </w:tcBorders>
          </w:tcPr>
          <w:p w14:paraId="0F0B4E2E" w14:textId="77777777" w:rsidR="00FD395C" w:rsidRPr="00F41BD5" w:rsidRDefault="00FD395C" w:rsidP="0060609C">
            <w:pPr>
              <w:spacing w:before="60" w:after="60" w:line="240" w:lineRule="auto"/>
              <w:jc w:val="both"/>
              <w:rPr>
                <w:rFonts w:ascii="Times New Roman" w:eastAsia="Times New Roman" w:hAnsi="Times New Roman" w:cs="Times New Roman"/>
                <w:sz w:val="20"/>
                <w:szCs w:val="20"/>
                <w:lang w:eastAsia="lt-LT"/>
              </w:rPr>
            </w:pPr>
          </w:p>
        </w:tc>
      </w:tr>
      <w:tr w:rsidR="00FD395C" w:rsidRPr="00F41BD5" w14:paraId="5227EE6D" w14:textId="77777777" w:rsidTr="00FD395C">
        <w:trPr>
          <w:gridAfter w:val="1"/>
          <w:wAfter w:w="20" w:type="dxa"/>
          <w:trHeight w:val="375"/>
        </w:trPr>
        <w:tc>
          <w:tcPr>
            <w:tcW w:w="567" w:type="dxa"/>
            <w:tcBorders>
              <w:top w:val="single" w:sz="4" w:space="0" w:color="auto"/>
              <w:left w:val="single" w:sz="4" w:space="0" w:color="auto"/>
              <w:bottom w:val="single" w:sz="4" w:space="0" w:color="auto"/>
              <w:right w:val="single" w:sz="4" w:space="0" w:color="auto"/>
            </w:tcBorders>
          </w:tcPr>
          <w:p w14:paraId="353B2D79" w14:textId="77777777" w:rsidR="00FD395C" w:rsidRPr="00F41BD5" w:rsidRDefault="00FD395C" w:rsidP="0060609C">
            <w:pPr>
              <w:spacing w:before="60" w:after="60" w:line="240" w:lineRule="auto"/>
              <w:jc w:val="center"/>
              <w:rPr>
                <w:rFonts w:ascii="Times New Roman" w:eastAsia="Times New Roman" w:hAnsi="Times New Roman" w:cs="Times New Roman"/>
                <w:sz w:val="20"/>
                <w:szCs w:val="20"/>
                <w:lang w:eastAsia="lt-LT"/>
              </w:rPr>
            </w:pPr>
          </w:p>
        </w:tc>
        <w:tc>
          <w:tcPr>
            <w:tcW w:w="4032" w:type="dxa"/>
            <w:tcBorders>
              <w:top w:val="single" w:sz="4" w:space="0" w:color="auto"/>
              <w:left w:val="single" w:sz="4" w:space="0" w:color="auto"/>
              <w:bottom w:val="single" w:sz="4" w:space="0" w:color="auto"/>
              <w:right w:val="single" w:sz="4" w:space="0" w:color="auto"/>
            </w:tcBorders>
            <w:hideMark/>
          </w:tcPr>
          <w:p w14:paraId="3A4C3AB9" w14:textId="0CB1B886" w:rsidR="00FD395C" w:rsidRPr="00F41BD5" w:rsidRDefault="00FD395C" w:rsidP="0060609C">
            <w:pPr>
              <w:spacing w:before="60" w:after="60" w:line="240" w:lineRule="auto"/>
              <w:jc w:val="both"/>
              <w:rPr>
                <w:rFonts w:ascii="Times New Roman" w:eastAsia="Times New Roman" w:hAnsi="Times New Roman" w:cs="Times New Roman"/>
                <w:sz w:val="20"/>
                <w:szCs w:val="20"/>
                <w:lang w:eastAsia="lt-LT"/>
              </w:rPr>
            </w:pPr>
          </w:p>
        </w:tc>
        <w:tc>
          <w:tcPr>
            <w:tcW w:w="1188" w:type="dxa"/>
            <w:tcBorders>
              <w:top w:val="single" w:sz="4" w:space="0" w:color="auto"/>
              <w:left w:val="single" w:sz="4" w:space="0" w:color="auto"/>
              <w:bottom w:val="single" w:sz="4" w:space="0" w:color="auto"/>
              <w:right w:val="single" w:sz="4" w:space="0" w:color="auto"/>
            </w:tcBorders>
          </w:tcPr>
          <w:p w14:paraId="4ED9CB18" w14:textId="77777777" w:rsidR="00FD395C" w:rsidRPr="00F41BD5" w:rsidRDefault="00FD395C" w:rsidP="0060609C">
            <w:pPr>
              <w:spacing w:before="60" w:after="60" w:line="240" w:lineRule="auto"/>
              <w:jc w:val="both"/>
              <w:rPr>
                <w:rFonts w:ascii="Times New Roman" w:eastAsia="Times New Roman" w:hAnsi="Times New Roman" w:cs="Times New Roman"/>
                <w:sz w:val="20"/>
                <w:szCs w:val="20"/>
                <w:lang w:eastAsia="lt-LT"/>
              </w:rPr>
            </w:pPr>
          </w:p>
        </w:tc>
        <w:tc>
          <w:tcPr>
            <w:tcW w:w="1020" w:type="dxa"/>
            <w:tcBorders>
              <w:top w:val="single" w:sz="4" w:space="0" w:color="auto"/>
              <w:left w:val="single" w:sz="4" w:space="0" w:color="auto"/>
              <w:bottom w:val="single" w:sz="4" w:space="0" w:color="auto"/>
              <w:right w:val="single" w:sz="4" w:space="0" w:color="auto"/>
            </w:tcBorders>
          </w:tcPr>
          <w:p w14:paraId="14513D06" w14:textId="77777777" w:rsidR="00FD395C" w:rsidRPr="00F41BD5" w:rsidRDefault="00FD395C" w:rsidP="0060609C">
            <w:pPr>
              <w:spacing w:before="60" w:after="60" w:line="240" w:lineRule="auto"/>
              <w:jc w:val="both"/>
              <w:rPr>
                <w:rFonts w:ascii="Times New Roman" w:eastAsia="Times New Roman" w:hAnsi="Times New Roman" w:cs="Times New Roman"/>
                <w:sz w:val="20"/>
                <w:szCs w:val="20"/>
                <w:lang w:eastAsia="lt-LT"/>
              </w:rPr>
            </w:pPr>
          </w:p>
        </w:tc>
        <w:tc>
          <w:tcPr>
            <w:tcW w:w="1385" w:type="dxa"/>
            <w:tcBorders>
              <w:top w:val="single" w:sz="4" w:space="0" w:color="auto"/>
              <w:left w:val="single" w:sz="4" w:space="0" w:color="auto"/>
              <w:bottom w:val="single" w:sz="4" w:space="0" w:color="auto"/>
              <w:right w:val="single" w:sz="4" w:space="0" w:color="auto"/>
            </w:tcBorders>
          </w:tcPr>
          <w:p w14:paraId="0B9ED8D6" w14:textId="77777777" w:rsidR="00FD395C" w:rsidRPr="00F41BD5" w:rsidRDefault="00FD395C" w:rsidP="0060609C">
            <w:pPr>
              <w:spacing w:before="60" w:after="60" w:line="240" w:lineRule="auto"/>
              <w:jc w:val="both"/>
              <w:rPr>
                <w:rFonts w:ascii="Times New Roman" w:eastAsia="Times New Roman" w:hAnsi="Times New Roman" w:cs="Times New Roman"/>
                <w:sz w:val="20"/>
                <w:szCs w:val="20"/>
                <w:lang w:eastAsia="lt-LT"/>
              </w:rPr>
            </w:pPr>
          </w:p>
        </w:tc>
        <w:tc>
          <w:tcPr>
            <w:tcW w:w="1118" w:type="dxa"/>
            <w:tcBorders>
              <w:top w:val="single" w:sz="4" w:space="0" w:color="auto"/>
              <w:left w:val="single" w:sz="4" w:space="0" w:color="auto"/>
              <w:bottom w:val="single" w:sz="4" w:space="0" w:color="auto"/>
              <w:right w:val="single" w:sz="4" w:space="0" w:color="auto"/>
            </w:tcBorders>
          </w:tcPr>
          <w:p w14:paraId="67F1526C" w14:textId="77777777" w:rsidR="00FD395C" w:rsidRPr="00F41BD5" w:rsidRDefault="00FD395C" w:rsidP="0060609C">
            <w:pPr>
              <w:spacing w:before="60" w:after="60" w:line="240" w:lineRule="auto"/>
              <w:jc w:val="both"/>
              <w:rPr>
                <w:rFonts w:ascii="Times New Roman" w:eastAsia="Times New Roman" w:hAnsi="Times New Roman" w:cs="Times New Roman"/>
                <w:sz w:val="20"/>
                <w:szCs w:val="20"/>
                <w:lang w:eastAsia="lt-LT"/>
              </w:rPr>
            </w:pPr>
          </w:p>
        </w:tc>
        <w:tc>
          <w:tcPr>
            <w:tcW w:w="1117" w:type="dxa"/>
            <w:tcBorders>
              <w:top w:val="single" w:sz="4" w:space="0" w:color="auto"/>
              <w:left w:val="single" w:sz="4" w:space="0" w:color="auto"/>
              <w:bottom w:val="single" w:sz="4" w:space="0" w:color="auto"/>
              <w:right w:val="single" w:sz="4" w:space="0" w:color="auto"/>
            </w:tcBorders>
          </w:tcPr>
          <w:p w14:paraId="2FF3DA6B" w14:textId="77777777" w:rsidR="00FD395C" w:rsidRPr="00F41BD5" w:rsidRDefault="00FD395C" w:rsidP="0060609C">
            <w:pPr>
              <w:spacing w:before="60" w:after="60" w:line="240" w:lineRule="auto"/>
              <w:jc w:val="both"/>
              <w:rPr>
                <w:rFonts w:ascii="Times New Roman" w:eastAsia="Times New Roman" w:hAnsi="Times New Roman" w:cs="Times New Roman"/>
                <w:sz w:val="20"/>
                <w:szCs w:val="20"/>
                <w:lang w:eastAsia="lt-LT"/>
              </w:rPr>
            </w:pPr>
          </w:p>
        </w:tc>
        <w:tc>
          <w:tcPr>
            <w:tcW w:w="1118" w:type="dxa"/>
            <w:tcBorders>
              <w:top w:val="single" w:sz="4" w:space="0" w:color="auto"/>
              <w:left w:val="single" w:sz="4" w:space="0" w:color="auto"/>
              <w:bottom w:val="single" w:sz="4" w:space="0" w:color="auto"/>
              <w:right w:val="single" w:sz="4" w:space="0" w:color="auto"/>
            </w:tcBorders>
          </w:tcPr>
          <w:p w14:paraId="390F04E7" w14:textId="77777777" w:rsidR="00FD395C" w:rsidRPr="00F41BD5" w:rsidRDefault="00FD395C" w:rsidP="0060609C">
            <w:pPr>
              <w:spacing w:before="60" w:after="60" w:line="240" w:lineRule="auto"/>
              <w:jc w:val="both"/>
              <w:rPr>
                <w:rFonts w:ascii="Times New Roman" w:eastAsia="Times New Roman" w:hAnsi="Times New Roman" w:cs="Times New Roman"/>
                <w:sz w:val="20"/>
                <w:szCs w:val="20"/>
                <w:lang w:eastAsia="lt-LT"/>
              </w:rPr>
            </w:pPr>
          </w:p>
        </w:tc>
        <w:tc>
          <w:tcPr>
            <w:tcW w:w="1119" w:type="dxa"/>
            <w:tcBorders>
              <w:top w:val="single" w:sz="4" w:space="0" w:color="auto"/>
              <w:left w:val="single" w:sz="4" w:space="0" w:color="auto"/>
              <w:bottom w:val="single" w:sz="4" w:space="0" w:color="auto"/>
              <w:right w:val="single" w:sz="4" w:space="0" w:color="auto"/>
            </w:tcBorders>
          </w:tcPr>
          <w:p w14:paraId="103BD714" w14:textId="77777777" w:rsidR="00FD395C" w:rsidRPr="00F41BD5" w:rsidRDefault="00FD395C" w:rsidP="0060609C">
            <w:pPr>
              <w:spacing w:before="60" w:after="60" w:line="240" w:lineRule="auto"/>
              <w:jc w:val="both"/>
              <w:rPr>
                <w:rFonts w:ascii="Times New Roman" w:eastAsia="Times New Roman" w:hAnsi="Times New Roman" w:cs="Times New Roman"/>
                <w:sz w:val="20"/>
                <w:szCs w:val="20"/>
                <w:lang w:eastAsia="lt-LT"/>
              </w:rPr>
            </w:pPr>
          </w:p>
        </w:tc>
        <w:tc>
          <w:tcPr>
            <w:tcW w:w="1118" w:type="dxa"/>
            <w:tcBorders>
              <w:top w:val="single" w:sz="4" w:space="0" w:color="auto"/>
              <w:left w:val="single" w:sz="4" w:space="0" w:color="auto"/>
              <w:bottom w:val="single" w:sz="4" w:space="0" w:color="auto"/>
              <w:right w:val="single" w:sz="4" w:space="0" w:color="auto"/>
            </w:tcBorders>
          </w:tcPr>
          <w:p w14:paraId="62B6E6D7" w14:textId="77777777" w:rsidR="00FD395C" w:rsidRPr="00F41BD5" w:rsidRDefault="00FD395C" w:rsidP="0060609C">
            <w:pPr>
              <w:spacing w:before="60" w:after="60" w:line="240" w:lineRule="auto"/>
              <w:jc w:val="both"/>
              <w:rPr>
                <w:rFonts w:ascii="Times New Roman" w:eastAsia="Times New Roman" w:hAnsi="Times New Roman" w:cs="Times New Roman"/>
                <w:sz w:val="20"/>
                <w:szCs w:val="20"/>
                <w:lang w:eastAsia="lt-LT"/>
              </w:rPr>
            </w:pPr>
          </w:p>
        </w:tc>
        <w:tc>
          <w:tcPr>
            <w:tcW w:w="1118" w:type="dxa"/>
            <w:tcBorders>
              <w:top w:val="single" w:sz="4" w:space="0" w:color="auto"/>
              <w:left w:val="single" w:sz="4" w:space="0" w:color="auto"/>
              <w:bottom w:val="single" w:sz="4" w:space="0" w:color="auto"/>
              <w:right w:val="single" w:sz="4" w:space="0" w:color="auto"/>
            </w:tcBorders>
          </w:tcPr>
          <w:p w14:paraId="1DC2B860" w14:textId="77777777" w:rsidR="00FD395C" w:rsidRPr="00F41BD5" w:rsidRDefault="00FD395C" w:rsidP="0060609C">
            <w:pPr>
              <w:spacing w:before="60" w:after="60" w:line="240" w:lineRule="auto"/>
              <w:jc w:val="both"/>
              <w:rPr>
                <w:rFonts w:ascii="Times New Roman" w:eastAsia="Times New Roman" w:hAnsi="Times New Roman" w:cs="Times New Roman"/>
                <w:sz w:val="20"/>
                <w:szCs w:val="20"/>
                <w:lang w:eastAsia="lt-LT"/>
              </w:rPr>
            </w:pPr>
          </w:p>
        </w:tc>
      </w:tr>
      <w:tr w:rsidR="00FD395C" w:rsidRPr="00F41BD5" w14:paraId="45BC2CDE" w14:textId="77777777" w:rsidTr="00FD395C">
        <w:trPr>
          <w:gridAfter w:val="1"/>
          <w:wAfter w:w="20" w:type="dxa"/>
          <w:trHeight w:val="375"/>
        </w:trPr>
        <w:tc>
          <w:tcPr>
            <w:tcW w:w="567" w:type="dxa"/>
            <w:tcBorders>
              <w:top w:val="single" w:sz="4" w:space="0" w:color="auto"/>
              <w:left w:val="single" w:sz="4" w:space="0" w:color="auto"/>
              <w:bottom w:val="single" w:sz="4" w:space="0" w:color="auto"/>
              <w:right w:val="single" w:sz="4" w:space="0" w:color="auto"/>
            </w:tcBorders>
          </w:tcPr>
          <w:p w14:paraId="60F2A43C" w14:textId="77777777" w:rsidR="00FD395C" w:rsidRPr="00F41BD5" w:rsidRDefault="00FD395C" w:rsidP="0060609C">
            <w:pPr>
              <w:spacing w:before="60" w:after="60" w:line="240" w:lineRule="auto"/>
              <w:jc w:val="center"/>
              <w:rPr>
                <w:rFonts w:ascii="Times New Roman" w:eastAsia="Times New Roman" w:hAnsi="Times New Roman" w:cs="Times New Roman"/>
                <w:sz w:val="20"/>
                <w:szCs w:val="20"/>
                <w:lang w:eastAsia="lt-LT"/>
              </w:rPr>
            </w:pPr>
          </w:p>
        </w:tc>
        <w:tc>
          <w:tcPr>
            <w:tcW w:w="4032" w:type="dxa"/>
            <w:tcBorders>
              <w:top w:val="single" w:sz="4" w:space="0" w:color="auto"/>
              <w:left w:val="single" w:sz="4" w:space="0" w:color="auto"/>
              <w:bottom w:val="single" w:sz="4" w:space="0" w:color="auto"/>
              <w:right w:val="single" w:sz="4" w:space="0" w:color="auto"/>
            </w:tcBorders>
            <w:hideMark/>
          </w:tcPr>
          <w:p w14:paraId="57938D6D" w14:textId="77777777" w:rsidR="00FD395C" w:rsidRPr="00F41BD5" w:rsidRDefault="00FD395C" w:rsidP="0060609C">
            <w:pPr>
              <w:spacing w:before="60" w:after="60" w:line="240" w:lineRule="auto"/>
              <w:jc w:val="right"/>
              <w:rPr>
                <w:rFonts w:ascii="Times New Roman" w:eastAsia="Times New Roman" w:hAnsi="Times New Roman" w:cs="Times New Roman"/>
                <w:sz w:val="20"/>
                <w:szCs w:val="20"/>
                <w:lang w:eastAsia="lt-LT"/>
              </w:rPr>
            </w:pPr>
            <w:r w:rsidRPr="00F41BD5">
              <w:rPr>
                <w:rFonts w:ascii="Times New Roman" w:eastAsia="Times New Roman" w:hAnsi="Times New Roman" w:cs="Times New Roman"/>
                <w:sz w:val="20"/>
                <w:szCs w:val="20"/>
                <w:lang w:eastAsia="lt-LT"/>
              </w:rPr>
              <w:t>Viso:</w:t>
            </w:r>
          </w:p>
        </w:tc>
        <w:tc>
          <w:tcPr>
            <w:tcW w:w="1188" w:type="dxa"/>
            <w:tcBorders>
              <w:top w:val="single" w:sz="4" w:space="0" w:color="auto"/>
              <w:left w:val="single" w:sz="4" w:space="0" w:color="auto"/>
              <w:bottom w:val="single" w:sz="4" w:space="0" w:color="auto"/>
              <w:right w:val="single" w:sz="4" w:space="0" w:color="auto"/>
            </w:tcBorders>
          </w:tcPr>
          <w:p w14:paraId="32B4F38B" w14:textId="77777777" w:rsidR="00FD395C" w:rsidRPr="00F41BD5" w:rsidRDefault="00FD395C" w:rsidP="0060609C">
            <w:pPr>
              <w:spacing w:before="60" w:after="60" w:line="240" w:lineRule="auto"/>
              <w:jc w:val="both"/>
              <w:rPr>
                <w:rFonts w:ascii="Times New Roman" w:eastAsia="Times New Roman" w:hAnsi="Times New Roman" w:cs="Times New Roman"/>
                <w:sz w:val="20"/>
                <w:szCs w:val="20"/>
                <w:lang w:eastAsia="lt-LT"/>
              </w:rPr>
            </w:pPr>
          </w:p>
        </w:tc>
        <w:tc>
          <w:tcPr>
            <w:tcW w:w="1020" w:type="dxa"/>
            <w:tcBorders>
              <w:top w:val="single" w:sz="4" w:space="0" w:color="auto"/>
              <w:left w:val="single" w:sz="4" w:space="0" w:color="auto"/>
              <w:bottom w:val="single" w:sz="4" w:space="0" w:color="auto"/>
              <w:right w:val="single" w:sz="4" w:space="0" w:color="auto"/>
            </w:tcBorders>
          </w:tcPr>
          <w:p w14:paraId="62EFF93B" w14:textId="77777777" w:rsidR="00FD395C" w:rsidRPr="00F41BD5" w:rsidRDefault="00FD395C" w:rsidP="0060609C">
            <w:pPr>
              <w:spacing w:before="60" w:after="60" w:line="240" w:lineRule="auto"/>
              <w:jc w:val="both"/>
              <w:rPr>
                <w:rFonts w:ascii="Times New Roman" w:eastAsia="Times New Roman" w:hAnsi="Times New Roman" w:cs="Times New Roman"/>
                <w:sz w:val="20"/>
                <w:szCs w:val="20"/>
                <w:lang w:eastAsia="lt-LT"/>
              </w:rPr>
            </w:pPr>
          </w:p>
        </w:tc>
        <w:tc>
          <w:tcPr>
            <w:tcW w:w="1385" w:type="dxa"/>
            <w:tcBorders>
              <w:top w:val="single" w:sz="4" w:space="0" w:color="auto"/>
              <w:left w:val="single" w:sz="4" w:space="0" w:color="auto"/>
              <w:bottom w:val="single" w:sz="4" w:space="0" w:color="auto"/>
              <w:right w:val="single" w:sz="4" w:space="0" w:color="auto"/>
            </w:tcBorders>
          </w:tcPr>
          <w:p w14:paraId="2B392F31" w14:textId="77777777" w:rsidR="00FD395C" w:rsidRPr="00F41BD5" w:rsidRDefault="00FD395C" w:rsidP="0060609C">
            <w:pPr>
              <w:spacing w:before="60" w:after="60" w:line="240" w:lineRule="auto"/>
              <w:jc w:val="both"/>
              <w:rPr>
                <w:rFonts w:ascii="Times New Roman" w:eastAsia="Times New Roman" w:hAnsi="Times New Roman" w:cs="Times New Roman"/>
                <w:sz w:val="20"/>
                <w:szCs w:val="20"/>
                <w:lang w:eastAsia="lt-LT"/>
              </w:rPr>
            </w:pPr>
          </w:p>
        </w:tc>
        <w:tc>
          <w:tcPr>
            <w:tcW w:w="1118" w:type="dxa"/>
            <w:tcBorders>
              <w:top w:val="single" w:sz="4" w:space="0" w:color="auto"/>
              <w:left w:val="single" w:sz="4" w:space="0" w:color="auto"/>
              <w:bottom w:val="single" w:sz="4" w:space="0" w:color="auto"/>
              <w:right w:val="single" w:sz="4" w:space="0" w:color="auto"/>
            </w:tcBorders>
          </w:tcPr>
          <w:p w14:paraId="4BD42DB6" w14:textId="77777777" w:rsidR="00FD395C" w:rsidRPr="00F41BD5" w:rsidRDefault="00FD395C" w:rsidP="0060609C">
            <w:pPr>
              <w:spacing w:before="60" w:after="60" w:line="240" w:lineRule="auto"/>
              <w:jc w:val="both"/>
              <w:rPr>
                <w:rFonts w:ascii="Times New Roman" w:eastAsia="Times New Roman" w:hAnsi="Times New Roman" w:cs="Times New Roman"/>
                <w:sz w:val="20"/>
                <w:szCs w:val="20"/>
                <w:lang w:eastAsia="lt-LT"/>
              </w:rPr>
            </w:pPr>
          </w:p>
        </w:tc>
        <w:tc>
          <w:tcPr>
            <w:tcW w:w="1117" w:type="dxa"/>
            <w:tcBorders>
              <w:top w:val="single" w:sz="4" w:space="0" w:color="auto"/>
              <w:left w:val="single" w:sz="4" w:space="0" w:color="auto"/>
              <w:bottom w:val="single" w:sz="4" w:space="0" w:color="auto"/>
              <w:right w:val="single" w:sz="4" w:space="0" w:color="auto"/>
            </w:tcBorders>
          </w:tcPr>
          <w:p w14:paraId="25EA80D3" w14:textId="77777777" w:rsidR="00FD395C" w:rsidRPr="00F41BD5" w:rsidRDefault="00FD395C" w:rsidP="0060609C">
            <w:pPr>
              <w:spacing w:before="60" w:after="60" w:line="240" w:lineRule="auto"/>
              <w:jc w:val="both"/>
              <w:rPr>
                <w:rFonts w:ascii="Times New Roman" w:eastAsia="Times New Roman" w:hAnsi="Times New Roman" w:cs="Times New Roman"/>
                <w:sz w:val="20"/>
                <w:szCs w:val="20"/>
                <w:lang w:eastAsia="lt-LT"/>
              </w:rPr>
            </w:pPr>
          </w:p>
        </w:tc>
        <w:tc>
          <w:tcPr>
            <w:tcW w:w="1118" w:type="dxa"/>
            <w:tcBorders>
              <w:top w:val="single" w:sz="4" w:space="0" w:color="auto"/>
              <w:left w:val="single" w:sz="4" w:space="0" w:color="auto"/>
              <w:bottom w:val="single" w:sz="4" w:space="0" w:color="auto"/>
              <w:right w:val="single" w:sz="4" w:space="0" w:color="auto"/>
            </w:tcBorders>
          </w:tcPr>
          <w:p w14:paraId="305CF319" w14:textId="77777777" w:rsidR="00FD395C" w:rsidRPr="00F41BD5" w:rsidRDefault="00FD395C" w:rsidP="0060609C">
            <w:pPr>
              <w:spacing w:before="60" w:after="60" w:line="240" w:lineRule="auto"/>
              <w:jc w:val="both"/>
              <w:rPr>
                <w:rFonts w:ascii="Times New Roman" w:eastAsia="Times New Roman" w:hAnsi="Times New Roman" w:cs="Times New Roman"/>
                <w:sz w:val="20"/>
                <w:szCs w:val="20"/>
                <w:lang w:eastAsia="lt-LT"/>
              </w:rPr>
            </w:pPr>
          </w:p>
        </w:tc>
        <w:tc>
          <w:tcPr>
            <w:tcW w:w="1119" w:type="dxa"/>
            <w:tcBorders>
              <w:top w:val="single" w:sz="4" w:space="0" w:color="auto"/>
              <w:left w:val="single" w:sz="4" w:space="0" w:color="auto"/>
              <w:bottom w:val="single" w:sz="4" w:space="0" w:color="auto"/>
              <w:right w:val="single" w:sz="4" w:space="0" w:color="auto"/>
            </w:tcBorders>
          </w:tcPr>
          <w:p w14:paraId="78E6D4C1" w14:textId="77777777" w:rsidR="00FD395C" w:rsidRPr="00F41BD5" w:rsidRDefault="00FD395C" w:rsidP="0060609C">
            <w:pPr>
              <w:spacing w:before="60" w:after="60" w:line="240" w:lineRule="auto"/>
              <w:jc w:val="both"/>
              <w:rPr>
                <w:rFonts w:ascii="Times New Roman" w:eastAsia="Times New Roman" w:hAnsi="Times New Roman" w:cs="Times New Roman"/>
                <w:sz w:val="20"/>
                <w:szCs w:val="20"/>
                <w:lang w:eastAsia="lt-LT"/>
              </w:rPr>
            </w:pPr>
          </w:p>
        </w:tc>
        <w:tc>
          <w:tcPr>
            <w:tcW w:w="1118" w:type="dxa"/>
            <w:tcBorders>
              <w:top w:val="single" w:sz="4" w:space="0" w:color="auto"/>
              <w:left w:val="single" w:sz="4" w:space="0" w:color="auto"/>
              <w:bottom w:val="single" w:sz="4" w:space="0" w:color="auto"/>
              <w:right w:val="single" w:sz="4" w:space="0" w:color="auto"/>
            </w:tcBorders>
          </w:tcPr>
          <w:p w14:paraId="4A7CE5AD" w14:textId="77777777" w:rsidR="00FD395C" w:rsidRPr="00F41BD5" w:rsidRDefault="00FD395C" w:rsidP="0060609C">
            <w:pPr>
              <w:spacing w:before="60" w:after="60" w:line="240" w:lineRule="auto"/>
              <w:jc w:val="both"/>
              <w:rPr>
                <w:rFonts w:ascii="Times New Roman" w:eastAsia="Times New Roman" w:hAnsi="Times New Roman" w:cs="Times New Roman"/>
                <w:sz w:val="20"/>
                <w:szCs w:val="20"/>
                <w:lang w:eastAsia="lt-LT"/>
              </w:rPr>
            </w:pPr>
          </w:p>
        </w:tc>
        <w:tc>
          <w:tcPr>
            <w:tcW w:w="1118" w:type="dxa"/>
            <w:tcBorders>
              <w:top w:val="single" w:sz="4" w:space="0" w:color="auto"/>
              <w:left w:val="single" w:sz="4" w:space="0" w:color="auto"/>
              <w:bottom w:val="single" w:sz="4" w:space="0" w:color="auto"/>
              <w:right w:val="single" w:sz="4" w:space="0" w:color="auto"/>
            </w:tcBorders>
          </w:tcPr>
          <w:p w14:paraId="3483F78A" w14:textId="77777777" w:rsidR="00FD395C" w:rsidRPr="00F41BD5" w:rsidRDefault="00FD395C" w:rsidP="0060609C">
            <w:pPr>
              <w:spacing w:before="60" w:after="60" w:line="240" w:lineRule="auto"/>
              <w:jc w:val="both"/>
              <w:rPr>
                <w:rFonts w:ascii="Times New Roman" w:eastAsia="Times New Roman" w:hAnsi="Times New Roman" w:cs="Times New Roman"/>
                <w:sz w:val="20"/>
                <w:szCs w:val="20"/>
                <w:lang w:eastAsia="lt-LT"/>
              </w:rPr>
            </w:pPr>
          </w:p>
        </w:tc>
      </w:tr>
    </w:tbl>
    <w:p w14:paraId="1326F7ED" w14:textId="77777777" w:rsidR="00FD395C" w:rsidRPr="00F41BD5" w:rsidRDefault="00FD395C" w:rsidP="0060609C">
      <w:pPr>
        <w:spacing w:after="0" w:line="240" w:lineRule="auto"/>
        <w:rPr>
          <w:rFonts w:ascii="Times New Roman" w:eastAsia="Times New Roman" w:hAnsi="Times New Roman" w:cs="Times New Roman"/>
          <w:i/>
          <w:sz w:val="24"/>
          <w:szCs w:val="20"/>
          <w:lang w:eastAsia="lt-LT"/>
        </w:rPr>
      </w:pPr>
    </w:p>
    <w:p w14:paraId="01376574" w14:textId="77777777" w:rsidR="0085309F" w:rsidRPr="00E70300" w:rsidRDefault="0085309F" w:rsidP="0085309F">
      <w:pPr>
        <w:pStyle w:val="Betarp"/>
        <w:rPr>
          <w:i/>
          <w:sz w:val="22"/>
        </w:rPr>
      </w:pPr>
      <w:r w:rsidRPr="00E70300">
        <w:rPr>
          <w:i/>
          <w:sz w:val="22"/>
        </w:rPr>
        <w:t>Techninis prižiūrėtojas:</w:t>
      </w:r>
      <w:r w:rsidRPr="00E70300">
        <w:rPr>
          <w:i/>
          <w:sz w:val="22"/>
        </w:rPr>
        <w:tab/>
        <w:t>………………………………………………..</w:t>
      </w:r>
    </w:p>
    <w:p w14:paraId="453BD65A" w14:textId="77777777" w:rsidR="0085309F" w:rsidRPr="00D50CCA" w:rsidRDefault="0085309F" w:rsidP="0085309F">
      <w:pPr>
        <w:pStyle w:val="Betarp"/>
        <w:rPr>
          <w:i/>
          <w:sz w:val="22"/>
        </w:rPr>
      </w:pPr>
      <w:r w:rsidRPr="00E70300">
        <w:rPr>
          <w:i/>
          <w:sz w:val="22"/>
        </w:rPr>
        <w:t>Atestato Nr.</w:t>
      </w:r>
    </w:p>
    <w:p w14:paraId="28BC472F" w14:textId="77777777" w:rsidR="00B44977" w:rsidRPr="00F41BD5" w:rsidRDefault="00B44977" w:rsidP="0060609C">
      <w:pPr>
        <w:spacing w:before="60" w:after="60" w:line="240" w:lineRule="auto"/>
        <w:jc w:val="both"/>
        <w:rPr>
          <w:rFonts w:ascii="Times New Roman" w:eastAsia="Times New Roman" w:hAnsi="Times New Roman" w:cs="Times New Roman"/>
          <w:sz w:val="24"/>
          <w:szCs w:val="24"/>
          <w:lang w:eastAsia="lt-LT"/>
        </w:rPr>
      </w:pPr>
    </w:p>
    <w:p w14:paraId="7E3BB81F" w14:textId="2860E84B" w:rsidR="0060609C" w:rsidRPr="00F41BD5" w:rsidRDefault="0060609C" w:rsidP="0060609C">
      <w:pPr>
        <w:spacing w:before="60" w:after="60" w:line="240" w:lineRule="auto"/>
        <w:jc w:val="both"/>
        <w:rPr>
          <w:rFonts w:ascii="Times New Roman" w:eastAsia="Times New Roman" w:hAnsi="Times New Roman" w:cs="Times New Roman"/>
          <w:sz w:val="24"/>
          <w:szCs w:val="24"/>
          <w:lang w:eastAsia="lt-LT"/>
        </w:rPr>
      </w:pPr>
      <w:r w:rsidRPr="00F41BD5">
        <w:rPr>
          <w:rFonts w:ascii="Times New Roman" w:eastAsia="Times New Roman" w:hAnsi="Times New Roman" w:cs="Times New Roman"/>
          <w:sz w:val="24"/>
          <w:szCs w:val="24"/>
          <w:lang w:eastAsia="lt-LT"/>
        </w:rPr>
        <w:t>Užsakovas:</w:t>
      </w:r>
      <w:r w:rsidRPr="00F41BD5">
        <w:rPr>
          <w:rFonts w:ascii="Times New Roman" w:eastAsia="Times New Roman" w:hAnsi="Times New Roman" w:cs="Times New Roman"/>
          <w:sz w:val="24"/>
          <w:szCs w:val="24"/>
          <w:lang w:eastAsia="lt-LT"/>
        </w:rPr>
        <w:tab/>
        <w:t>………………………………..</w:t>
      </w:r>
      <w:r w:rsidRPr="00F41BD5">
        <w:rPr>
          <w:rFonts w:ascii="Times New Roman" w:eastAsia="Times New Roman" w:hAnsi="Times New Roman" w:cs="Times New Roman"/>
          <w:sz w:val="24"/>
          <w:szCs w:val="24"/>
          <w:lang w:eastAsia="lt-LT"/>
        </w:rPr>
        <w:tab/>
      </w:r>
      <w:r w:rsidRPr="00F41BD5">
        <w:rPr>
          <w:rFonts w:ascii="Times New Roman" w:eastAsia="Times New Roman" w:hAnsi="Times New Roman" w:cs="Times New Roman"/>
          <w:sz w:val="24"/>
          <w:szCs w:val="24"/>
          <w:lang w:eastAsia="lt-LT"/>
        </w:rPr>
        <w:tab/>
      </w:r>
      <w:r w:rsidRPr="00F41BD5">
        <w:rPr>
          <w:rFonts w:ascii="Times New Roman" w:eastAsia="Times New Roman" w:hAnsi="Times New Roman" w:cs="Times New Roman"/>
          <w:sz w:val="24"/>
          <w:szCs w:val="24"/>
          <w:lang w:eastAsia="lt-LT"/>
        </w:rPr>
        <w:tab/>
      </w:r>
      <w:r w:rsidRPr="00F41BD5">
        <w:rPr>
          <w:rFonts w:ascii="Times New Roman" w:eastAsia="Times New Roman" w:hAnsi="Times New Roman" w:cs="Times New Roman"/>
          <w:sz w:val="24"/>
          <w:szCs w:val="24"/>
          <w:lang w:eastAsia="lt-LT"/>
        </w:rPr>
        <w:tab/>
        <w:t>Rangovas:</w:t>
      </w:r>
      <w:r w:rsidRPr="00F41BD5">
        <w:rPr>
          <w:rFonts w:ascii="Times New Roman" w:eastAsia="Times New Roman" w:hAnsi="Times New Roman" w:cs="Times New Roman"/>
          <w:sz w:val="24"/>
          <w:szCs w:val="24"/>
          <w:lang w:eastAsia="lt-LT"/>
        </w:rPr>
        <w:tab/>
        <w:t>…………………………………….</w:t>
      </w:r>
    </w:p>
    <w:p w14:paraId="541374FF" w14:textId="190CB5F3" w:rsidR="0060609C" w:rsidRPr="00F41BD5" w:rsidRDefault="0060609C" w:rsidP="0060609C">
      <w:pPr>
        <w:spacing w:before="60" w:after="60" w:line="240" w:lineRule="auto"/>
        <w:ind w:left="928"/>
        <w:contextualSpacing/>
        <w:jc w:val="both"/>
        <w:rPr>
          <w:rFonts w:ascii="Times New Roman" w:eastAsia="Times New Roman" w:hAnsi="Times New Roman" w:cs="Times New Roman"/>
          <w:sz w:val="24"/>
          <w:szCs w:val="24"/>
          <w:lang w:eastAsia="lt-LT"/>
        </w:rPr>
      </w:pPr>
      <w:r w:rsidRPr="00F41BD5">
        <w:rPr>
          <w:rFonts w:ascii="Times New Roman" w:eastAsia="Times New Roman" w:hAnsi="Times New Roman" w:cs="Times New Roman"/>
          <w:sz w:val="24"/>
          <w:szCs w:val="24"/>
          <w:lang w:eastAsia="lt-LT"/>
        </w:rPr>
        <w:t>A. V.</w:t>
      </w:r>
      <w:r w:rsidRPr="00F41BD5">
        <w:rPr>
          <w:rFonts w:ascii="Times New Roman" w:eastAsia="Times New Roman" w:hAnsi="Times New Roman" w:cs="Times New Roman"/>
          <w:sz w:val="24"/>
          <w:szCs w:val="24"/>
          <w:lang w:eastAsia="lt-LT"/>
        </w:rPr>
        <w:tab/>
      </w:r>
      <w:r w:rsidRPr="00F41BD5">
        <w:rPr>
          <w:rFonts w:ascii="Times New Roman" w:eastAsia="Times New Roman" w:hAnsi="Times New Roman" w:cs="Times New Roman"/>
          <w:sz w:val="24"/>
          <w:szCs w:val="24"/>
          <w:lang w:eastAsia="lt-LT"/>
        </w:rPr>
        <w:tab/>
      </w:r>
      <w:r w:rsidRPr="00F41BD5">
        <w:rPr>
          <w:rFonts w:ascii="Times New Roman" w:eastAsia="Times New Roman" w:hAnsi="Times New Roman" w:cs="Times New Roman"/>
          <w:sz w:val="24"/>
          <w:szCs w:val="24"/>
          <w:lang w:eastAsia="lt-LT"/>
        </w:rPr>
        <w:tab/>
      </w:r>
      <w:r w:rsidRPr="00F41BD5">
        <w:rPr>
          <w:rFonts w:ascii="Times New Roman" w:eastAsia="Times New Roman" w:hAnsi="Times New Roman" w:cs="Times New Roman"/>
          <w:sz w:val="24"/>
          <w:szCs w:val="24"/>
          <w:lang w:eastAsia="lt-LT"/>
        </w:rPr>
        <w:tab/>
      </w:r>
      <w:r w:rsidRPr="00F41BD5">
        <w:rPr>
          <w:rFonts w:ascii="Times New Roman" w:eastAsia="Times New Roman" w:hAnsi="Times New Roman" w:cs="Times New Roman"/>
          <w:sz w:val="24"/>
          <w:szCs w:val="24"/>
          <w:lang w:eastAsia="lt-LT"/>
        </w:rPr>
        <w:tab/>
      </w:r>
      <w:r w:rsidRPr="00F41BD5">
        <w:rPr>
          <w:rFonts w:ascii="Times New Roman" w:eastAsia="Times New Roman" w:hAnsi="Times New Roman" w:cs="Times New Roman"/>
          <w:sz w:val="24"/>
          <w:szCs w:val="24"/>
          <w:lang w:eastAsia="lt-LT"/>
        </w:rPr>
        <w:tab/>
      </w:r>
      <w:r w:rsidRPr="00F41BD5">
        <w:rPr>
          <w:rFonts w:ascii="Times New Roman" w:eastAsia="Times New Roman" w:hAnsi="Times New Roman" w:cs="Times New Roman"/>
          <w:sz w:val="24"/>
          <w:szCs w:val="24"/>
          <w:lang w:eastAsia="lt-LT"/>
        </w:rPr>
        <w:tab/>
        <w:t>A. V.</w:t>
      </w:r>
      <w:r w:rsidRPr="00F41BD5">
        <w:rPr>
          <w:rFonts w:ascii="Times New Roman" w:eastAsia="Times New Roman" w:hAnsi="Times New Roman" w:cs="Times New Roman"/>
          <w:sz w:val="24"/>
          <w:szCs w:val="24"/>
          <w:lang w:eastAsia="lt-LT"/>
        </w:rPr>
        <w:tab/>
      </w:r>
      <w:r w:rsidRPr="00F41BD5">
        <w:rPr>
          <w:rFonts w:ascii="Times New Roman" w:eastAsia="Times New Roman" w:hAnsi="Times New Roman" w:cs="Times New Roman"/>
          <w:sz w:val="24"/>
          <w:szCs w:val="24"/>
          <w:lang w:eastAsia="lt-LT"/>
        </w:rPr>
        <w:tab/>
      </w:r>
      <w:r w:rsidRPr="00F41BD5">
        <w:rPr>
          <w:rFonts w:ascii="Times New Roman" w:eastAsia="Times New Roman" w:hAnsi="Times New Roman" w:cs="Times New Roman"/>
          <w:sz w:val="24"/>
          <w:szCs w:val="24"/>
          <w:lang w:eastAsia="lt-LT"/>
        </w:rPr>
        <w:tab/>
      </w:r>
    </w:p>
    <w:p w14:paraId="097C3EAB" w14:textId="51F53D6D" w:rsidR="0060609C" w:rsidRPr="0060609C" w:rsidRDefault="0060609C" w:rsidP="0060609C">
      <w:pPr>
        <w:spacing w:before="60" w:after="60" w:line="240" w:lineRule="auto"/>
        <w:jc w:val="both"/>
        <w:rPr>
          <w:rFonts w:ascii="Times New Roman" w:eastAsia="Times New Roman" w:hAnsi="Times New Roman" w:cs="Times New Roman"/>
          <w:sz w:val="24"/>
          <w:szCs w:val="24"/>
          <w:lang w:eastAsia="lt-LT"/>
        </w:rPr>
      </w:pPr>
      <w:r w:rsidRPr="00F41BD5">
        <w:rPr>
          <w:rFonts w:ascii="Times New Roman" w:eastAsia="Times New Roman" w:hAnsi="Times New Roman" w:cs="Times New Roman"/>
          <w:sz w:val="24"/>
          <w:szCs w:val="24"/>
          <w:lang w:eastAsia="lt-LT"/>
        </w:rPr>
        <w:t>202</w:t>
      </w:r>
      <w:r w:rsidR="00152E9B" w:rsidRPr="00F41BD5">
        <w:rPr>
          <w:rFonts w:ascii="Times New Roman" w:eastAsia="Times New Roman" w:hAnsi="Times New Roman" w:cs="Times New Roman"/>
          <w:sz w:val="24"/>
          <w:szCs w:val="24"/>
          <w:lang w:eastAsia="lt-LT"/>
        </w:rPr>
        <w:t>_</w:t>
      </w:r>
      <w:r w:rsidRPr="00F41BD5">
        <w:rPr>
          <w:rFonts w:ascii="Times New Roman" w:eastAsia="Times New Roman" w:hAnsi="Times New Roman" w:cs="Times New Roman"/>
          <w:sz w:val="24"/>
          <w:szCs w:val="24"/>
          <w:lang w:eastAsia="lt-LT"/>
        </w:rPr>
        <w:t xml:space="preserve"> m. ………………….. mėn. ……. d.</w:t>
      </w:r>
      <w:r w:rsidRPr="00F41BD5">
        <w:rPr>
          <w:rFonts w:ascii="Times New Roman" w:eastAsia="Times New Roman" w:hAnsi="Times New Roman" w:cs="Times New Roman"/>
          <w:sz w:val="24"/>
          <w:szCs w:val="24"/>
          <w:lang w:eastAsia="lt-LT"/>
        </w:rPr>
        <w:tab/>
      </w:r>
      <w:r w:rsidRPr="00F41BD5">
        <w:rPr>
          <w:rFonts w:ascii="Times New Roman" w:eastAsia="Times New Roman" w:hAnsi="Times New Roman" w:cs="Times New Roman"/>
          <w:sz w:val="24"/>
          <w:szCs w:val="24"/>
          <w:lang w:eastAsia="lt-LT"/>
        </w:rPr>
        <w:tab/>
      </w:r>
      <w:r w:rsidRPr="00F41BD5">
        <w:rPr>
          <w:rFonts w:ascii="Times New Roman" w:eastAsia="Times New Roman" w:hAnsi="Times New Roman" w:cs="Times New Roman"/>
          <w:sz w:val="24"/>
          <w:szCs w:val="24"/>
          <w:lang w:eastAsia="lt-LT"/>
        </w:rPr>
        <w:tab/>
      </w:r>
      <w:r w:rsidRPr="00F41BD5">
        <w:rPr>
          <w:rFonts w:ascii="Times New Roman" w:eastAsia="Times New Roman" w:hAnsi="Times New Roman" w:cs="Times New Roman"/>
          <w:sz w:val="24"/>
          <w:szCs w:val="24"/>
          <w:lang w:eastAsia="lt-LT"/>
        </w:rPr>
        <w:tab/>
        <w:t>202</w:t>
      </w:r>
      <w:r w:rsidR="00152E9B" w:rsidRPr="00F41BD5">
        <w:rPr>
          <w:rFonts w:ascii="Times New Roman" w:eastAsia="Times New Roman" w:hAnsi="Times New Roman" w:cs="Times New Roman"/>
          <w:sz w:val="24"/>
          <w:szCs w:val="24"/>
          <w:lang w:eastAsia="lt-LT"/>
        </w:rPr>
        <w:t>_</w:t>
      </w:r>
      <w:r w:rsidRPr="00F41BD5">
        <w:rPr>
          <w:rFonts w:ascii="Times New Roman" w:eastAsia="Times New Roman" w:hAnsi="Times New Roman" w:cs="Times New Roman"/>
          <w:sz w:val="24"/>
          <w:szCs w:val="24"/>
          <w:lang w:eastAsia="lt-LT"/>
        </w:rPr>
        <w:t xml:space="preserve"> m. ………………….. mėn. ……. d.</w:t>
      </w:r>
      <w:r w:rsidRPr="0060609C">
        <w:rPr>
          <w:rFonts w:ascii="Times New Roman" w:eastAsia="Times New Roman" w:hAnsi="Times New Roman" w:cs="Times New Roman"/>
          <w:sz w:val="24"/>
          <w:szCs w:val="24"/>
          <w:lang w:eastAsia="lt-LT"/>
        </w:rPr>
        <w:tab/>
      </w:r>
    </w:p>
    <w:p w14:paraId="6E93F25A" w14:textId="77777777" w:rsidR="007E5A5C" w:rsidRDefault="007E5A5C" w:rsidP="007E5A5C">
      <w:pPr>
        <w:spacing w:after="0" w:line="240" w:lineRule="auto"/>
        <w:rPr>
          <w:rFonts w:ascii="Times New Roman" w:eastAsia="Times New Roman" w:hAnsi="Times New Roman" w:cs="Times New Roman"/>
          <w:i/>
          <w:sz w:val="24"/>
          <w:szCs w:val="24"/>
          <w:lang w:eastAsia="lt-LT"/>
        </w:rPr>
      </w:pPr>
    </w:p>
    <w:sectPr w:rsidR="007E5A5C" w:rsidSect="008907F2">
      <w:pgSz w:w="16838" w:h="11906" w:orient="landscape"/>
      <w:pgMar w:top="1134" w:right="1418" w:bottom="567" w:left="113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E91638" w14:textId="77777777" w:rsidR="005378B2" w:rsidRDefault="005378B2">
      <w:pPr>
        <w:spacing w:after="0" w:line="240" w:lineRule="auto"/>
      </w:pPr>
      <w:r>
        <w:separator/>
      </w:r>
    </w:p>
  </w:endnote>
  <w:endnote w:type="continuationSeparator" w:id="0">
    <w:p w14:paraId="32FA54D5" w14:textId="77777777" w:rsidR="005378B2" w:rsidRDefault="005378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8EDCCB" w14:textId="77777777" w:rsidR="005378B2" w:rsidRDefault="005378B2">
      <w:pPr>
        <w:spacing w:after="0" w:line="240" w:lineRule="auto"/>
      </w:pPr>
      <w:r>
        <w:separator/>
      </w:r>
    </w:p>
  </w:footnote>
  <w:footnote w:type="continuationSeparator" w:id="0">
    <w:p w14:paraId="586BCA4F" w14:textId="77777777" w:rsidR="005378B2" w:rsidRDefault="005378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5222675"/>
      <w:docPartObj>
        <w:docPartGallery w:val="Page Numbers (Top of Page)"/>
        <w:docPartUnique/>
      </w:docPartObj>
    </w:sdtPr>
    <w:sdtEndPr/>
    <w:sdtContent>
      <w:p w14:paraId="384E5D10" w14:textId="6FB41503" w:rsidR="007C14C8" w:rsidRDefault="007C14C8" w:rsidP="00A27D0F">
        <w:pPr>
          <w:pStyle w:val="Antrats"/>
          <w:jc w:val="center"/>
        </w:pPr>
        <w:r>
          <w:fldChar w:fldCharType="begin"/>
        </w:r>
        <w:r>
          <w:instrText>PAGE   \* MERGEFORMAT</w:instrText>
        </w:r>
        <w:r>
          <w:fldChar w:fldCharType="separate"/>
        </w:r>
        <w:r>
          <w:t>2</w:t>
        </w:r>
        <w:r>
          <w:fldChar w:fldCharType="end"/>
        </w:r>
      </w:p>
    </w:sdtContent>
  </w:sdt>
  <w:p w14:paraId="3154F0C0" w14:textId="77777777" w:rsidR="007C14C8" w:rsidRDefault="007C14C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765464"/>
    <w:multiLevelType w:val="multilevel"/>
    <w:tmpl w:val="1C4ABD8E"/>
    <w:lvl w:ilvl="0">
      <w:start w:val="1"/>
      <w:numFmt w:val="decimal"/>
      <w:lvlText w:val="%1."/>
      <w:lvlJc w:val="left"/>
      <w:pPr>
        <w:ind w:left="1778" w:hanging="360"/>
      </w:pPr>
      <w:rPr>
        <w:b w:val="0"/>
        <w:bCs/>
        <w:i w:val="0"/>
        <w:iCs/>
        <w:color w:val="auto"/>
        <w:sz w:val="24"/>
        <w:szCs w:val="24"/>
      </w:rPr>
    </w:lvl>
    <w:lvl w:ilvl="1">
      <w:start w:val="1"/>
      <w:numFmt w:val="decimal"/>
      <w:lvlText w:val="%1.%2."/>
      <w:lvlJc w:val="left"/>
      <w:pPr>
        <w:ind w:left="720" w:hanging="360"/>
      </w:pPr>
      <w:rPr>
        <w:i w:val="0"/>
        <w:iCs/>
        <w:color w:val="auto"/>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num w:numId="1" w16cid:durableId="145879760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B39"/>
    <w:rsid w:val="00013A88"/>
    <w:rsid w:val="000166ED"/>
    <w:rsid w:val="00016C0E"/>
    <w:rsid w:val="0002425A"/>
    <w:rsid w:val="00044CE0"/>
    <w:rsid w:val="00056785"/>
    <w:rsid w:val="00056CCA"/>
    <w:rsid w:val="00056F36"/>
    <w:rsid w:val="000631B3"/>
    <w:rsid w:val="00070B37"/>
    <w:rsid w:val="00084649"/>
    <w:rsid w:val="000950A0"/>
    <w:rsid w:val="000A1576"/>
    <w:rsid w:val="000A2F6E"/>
    <w:rsid w:val="000B24E8"/>
    <w:rsid w:val="000C5C88"/>
    <w:rsid w:val="000C6C3C"/>
    <w:rsid w:val="000D0B0A"/>
    <w:rsid w:val="000D33E7"/>
    <w:rsid w:val="000D50CF"/>
    <w:rsid w:val="000E4382"/>
    <w:rsid w:val="000E659F"/>
    <w:rsid w:val="000F3A4C"/>
    <w:rsid w:val="00113BE9"/>
    <w:rsid w:val="00120D22"/>
    <w:rsid w:val="00137225"/>
    <w:rsid w:val="00137483"/>
    <w:rsid w:val="00140BA5"/>
    <w:rsid w:val="001469DB"/>
    <w:rsid w:val="0014700D"/>
    <w:rsid w:val="0015141A"/>
    <w:rsid w:val="00152E9B"/>
    <w:rsid w:val="00171733"/>
    <w:rsid w:val="0017585C"/>
    <w:rsid w:val="00186AA5"/>
    <w:rsid w:val="00186C59"/>
    <w:rsid w:val="00196783"/>
    <w:rsid w:val="001A734E"/>
    <w:rsid w:val="001C07CA"/>
    <w:rsid w:val="001C7FC2"/>
    <w:rsid w:val="001D1B0B"/>
    <w:rsid w:val="001D6BC3"/>
    <w:rsid w:val="001D72C0"/>
    <w:rsid w:val="00201C94"/>
    <w:rsid w:val="00214D50"/>
    <w:rsid w:val="0022126C"/>
    <w:rsid w:val="00221656"/>
    <w:rsid w:val="00223008"/>
    <w:rsid w:val="002255C6"/>
    <w:rsid w:val="00237949"/>
    <w:rsid w:val="002464E2"/>
    <w:rsid w:val="00255592"/>
    <w:rsid w:val="00272178"/>
    <w:rsid w:val="002723F1"/>
    <w:rsid w:val="002740AE"/>
    <w:rsid w:val="0027473A"/>
    <w:rsid w:val="002802C9"/>
    <w:rsid w:val="00284FA5"/>
    <w:rsid w:val="00286FEF"/>
    <w:rsid w:val="002964B7"/>
    <w:rsid w:val="002A24D8"/>
    <w:rsid w:val="002B0B90"/>
    <w:rsid w:val="002C03F0"/>
    <w:rsid w:val="002D10EC"/>
    <w:rsid w:val="002D1275"/>
    <w:rsid w:val="002E04B3"/>
    <w:rsid w:val="002E0AAE"/>
    <w:rsid w:val="002E5F62"/>
    <w:rsid w:val="002F1803"/>
    <w:rsid w:val="002F39F5"/>
    <w:rsid w:val="002F55AC"/>
    <w:rsid w:val="002F6FAC"/>
    <w:rsid w:val="002F6FD0"/>
    <w:rsid w:val="00316089"/>
    <w:rsid w:val="003164CE"/>
    <w:rsid w:val="00320CD9"/>
    <w:rsid w:val="00326F59"/>
    <w:rsid w:val="0033054E"/>
    <w:rsid w:val="00334631"/>
    <w:rsid w:val="003362B6"/>
    <w:rsid w:val="00351A53"/>
    <w:rsid w:val="003534DE"/>
    <w:rsid w:val="00353E64"/>
    <w:rsid w:val="00354D10"/>
    <w:rsid w:val="00374899"/>
    <w:rsid w:val="003811FE"/>
    <w:rsid w:val="00386997"/>
    <w:rsid w:val="00387035"/>
    <w:rsid w:val="00387D3B"/>
    <w:rsid w:val="00395910"/>
    <w:rsid w:val="003A0A51"/>
    <w:rsid w:val="003B2889"/>
    <w:rsid w:val="003C77B4"/>
    <w:rsid w:val="003D6E10"/>
    <w:rsid w:val="003E0B65"/>
    <w:rsid w:val="003F5DFE"/>
    <w:rsid w:val="003F6879"/>
    <w:rsid w:val="003F6B4D"/>
    <w:rsid w:val="00402B67"/>
    <w:rsid w:val="00402D03"/>
    <w:rsid w:val="00403DCD"/>
    <w:rsid w:val="00404450"/>
    <w:rsid w:val="004146A3"/>
    <w:rsid w:val="004162B4"/>
    <w:rsid w:val="004174F9"/>
    <w:rsid w:val="00417FE5"/>
    <w:rsid w:val="0042380D"/>
    <w:rsid w:val="00425C07"/>
    <w:rsid w:val="0044589C"/>
    <w:rsid w:val="004611DD"/>
    <w:rsid w:val="00462B22"/>
    <w:rsid w:val="004656B8"/>
    <w:rsid w:val="00467FAB"/>
    <w:rsid w:val="00471CB0"/>
    <w:rsid w:val="00484DA8"/>
    <w:rsid w:val="0048557D"/>
    <w:rsid w:val="00491738"/>
    <w:rsid w:val="004919E7"/>
    <w:rsid w:val="004926F0"/>
    <w:rsid w:val="0049365E"/>
    <w:rsid w:val="00493BB4"/>
    <w:rsid w:val="00495352"/>
    <w:rsid w:val="004A1D37"/>
    <w:rsid w:val="004A4745"/>
    <w:rsid w:val="004A487E"/>
    <w:rsid w:val="004A5845"/>
    <w:rsid w:val="004B6FA7"/>
    <w:rsid w:val="004C5780"/>
    <w:rsid w:val="004C5EF5"/>
    <w:rsid w:val="004C6515"/>
    <w:rsid w:val="004D1496"/>
    <w:rsid w:val="004D5498"/>
    <w:rsid w:val="004F57EC"/>
    <w:rsid w:val="004F7A93"/>
    <w:rsid w:val="005103A2"/>
    <w:rsid w:val="00531D81"/>
    <w:rsid w:val="00532655"/>
    <w:rsid w:val="005375F3"/>
    <w:rsid w:val="005378B2"/>
    <w:rsid w:val="00552F7D"/>
    <w:rsid w:val="00571790"/>
    <w:rsid w:val="005763C7"/>
    <w:rsid w:val="005858A6"/>
    <w:rsid w:val="005A3413"/>
    <w:rsid w:val="005B1936"/>
    <w:rsid w:val="005C14F5"/>
    <w:rsid w:val="005C2181"/>
    <w:rsid w:val="005C7ACD"/>
    <w:rsid w:val="005D361E"/>
    <w:rsid w:val="005E331C"/>
    <w:rsid w:val="005E7506"/>
    <w:rsid w:val="005F7F1E"/>
    <w:rsid w:val="00601B48"/>
    <w:rsid w:val="0060609C"/>
    <w:rsid w:val="006125BC"/>
    <w:rsid w:val="006156DB"/>
    <w:rsid w:val="006166E8"/>
    <w:rsid w:val="006200C8"/>
    <w:rsid w:val="006337E1"/>
    <w:rsid w:val="00645361"/>
    <w:rsid w:val="006466FB"/>
    <w:rsid w:val="006524DC"/>
    <w:rsid w:val="006630D0"/>
    <w:rsid w:val="0066615F"/>
    <w:rsid w:val="006716CD"/>
    <w:rsid w:val="0067544D"/>
    <w:rsid w:val="0068267D"/>
    <w:rsid w:val="00692422"/>
    <w:rsid w:val="006939B1"/>
    <w:rsid w:val="00693CF3"/>
    <w:rsid w:val="00695FF1"/>
    <w:rsid w:val="006A2FEF"/>
    <w:rsid w:val="006A483C"/>
    <w:rsid w:val="006B455F"/>
    <w:rsid w:val="006B5D82"/>
    <w:rsid w:val="006B7434"/>
    <w:rsid w:val="006D4601"/>
    <w:rsid w:val="006E26C5"/>
    <w:rsid w:val="006E3677"/>
    <w:rsid w:val="006E57CD"/>
    <w:rsid w:val="006E69AF"/>
    <w:rsid w:val="00704C69"/>
    <w:rsid w:val="00706EA6"/>
    <w:rsid w:val="00717479"/>
    <w:rsid w:val="007271FE"/>
    <w:rsid w:val="007332A3"/>
    <w:rsid w:val="00733F57"/>
    <w:rsid w:val="0074377C"/>
    <w:rsid w:val="00747CE0"/>
    <w:rsid w:val="00750AF8"/>
    <w:rsid w:val="0075525C"/>
    <w:rsid w:val="00762A8E"/>
    <w:rsid w:val="007717CE"/>
    <w:rsid w:val="0077414E"/>
    <w:rsid w:val="00775B7E"/>
    <w:rsid w:val="0078456A"/>
    <w:rsid w:val="00790F53"/>
    <w:rsid w:val="00791765"/>
    <w:rsid w:val="007A0B92"/>
    <w:rsid w:val="007A20BE"/>
    <w:rsid w:val="007A3127"/>
    <w:rsid w:val="007A4189"/>
    <w:rsid w:val="007A511C"/>
    <w:rsid w:val="007A6BBA"/>
    <w:rsid w:val="007C14C8"/>
    <w:rsid w:val="007E5436"/>
    <w:rsid w:val="007E5A5C"/>
    <w:rsid w:val="007E76B9"/>
    <w:rsid w:val="007F3821"/>
    <w:rsid w:val="007F3A57"/>
    <w:rsid w:val="007F53BC"/>
    <w:rsid w:val="007F768C"/>
    <w:rsid w:val="008032BE"/>
    <w:rsid w:val="00806332"/>
    <w:rsid w:val="00812BF4"/>
    <w:rsid w:val="00814A97"/>
    <w:rsid w:val="00817AAF"/>
    <w:rsid w:val="008317FC"/>
    <w:rsid w:val="00832451"/>
    <w:rsid w:val="0084597D"/>
    <w:rsid w:val="0085309F"/>
    <w:rsid w:val="00862ECD"/>
    <w:rsid w:val="00864EE3"/>
    <w:rsid w:val="008715B5"/>
    <w:rsid w:val="00871947"/>
    <w:rsid w:val="00876E4C"/>
    <w:rsid w:val="00882207"/>
    <w:rsid w:val="008907F2"/>
    <w:rsid w:val="00897944"/>
    <w:rsid w:val="008A0F02"/>
    <w:rsid w:val="008A6010"/>
    <w:rsid w:val="008A662A"/>
    <w:rsid w:val="008B0B79"/>
    <w:rsid w:val="008C3868"/>
    <w:rsid w:val="008D0148"/>
    <w:rsid w:val="008D516C"/>
    <w:rsid w:val="008D77DF"/>
    <w:rsid w:val="008F0CBD"/>
    <w:rsid w:val="00912170"/>
    <w:rsid w:val="0091552F"/>
    <w:rsid w:val="0092008B"/>
    <w:rsid w:val="00920550"/>
    <w:rsid w:val="009221AB"/>
    <w:rsid w:val="00935372"/>
    <w:rsid w:val="00936CF2"/>
    <w:rsid w:val="009534D6"/>
    <w:rsid w:val="00956B32"/>
    <w:rsid w:val="0096471D"/>
    <w:rsid w:val="0096639E"/>
    <w:rsid w:val="00975841"/>
    <w:rsid w:val="00985608"/>
    <w:rsid w:val="009862E1"/>
    <w:rsid w:val="00991597"/>
    <w:rsid w:val="00993E37"/>
    <w:rsid w:val="00994F07"/>
    <w:rsid w:val="00995DA3"/>
    <w:rsid w:val="009B0ADE"/>
    <w:rsid w:val="009B21BF"/>
    <w:rsid w:val="009B47AD"/>
    <w:rsid w:val="009C1779"/>
    <w:rsid w:val="009C55DE"/>
    <w:rsid w:val="009D0FA2"/>
    <w:rsid w:val="009F1B3D"/>
    <w:rsid w:val="00A10E41"/>
    <w:rsid w:val="00A1404C"/>
    <w:rsid w:val="00A27D0F"/>
    <w:rsid w:val="00A27D7D"/>
    <w:rsid w:val="00A31F72"/>
    <w:rsid w:val="00A43463"/>
    <w:rsid w:val="00A457C7"/>
    <w:rsid w:val="00A47425"/>
    <w:rsid w:val="00A50AFC"/>
    <w:rsid w:val="00A604B5"/>
    <w:rsid w:val="00A656F5"/>
    <w:rsid w:val="00A67DE2"/>
    <w:rsid w:val="00A70145"/>
    <w:rsid w:val="00A71A54"/>
    <w:rsid w:val="00A8435B"/>
    <w:rsid w:val="00A84ACF"/>
    <w:rsid w:val="00AA03F2"/>
    <w:rsid w:val="00AA1661"/>
    <w:rsid w:val="00AA4F1A"/>
    <w:rsid w:val="00AA678D"/>
    <w:rsid w:val="00AB0958"/>
    <w:rsid w:val="00AB2485"/>
    <w:rsid w:val="00AB59A9"/>
    <w:rsid w:val="00AB613E"/>
    <w:rsid w:val="00AC6274"/>
    <w:rsid w:val="00AC6B09"/>
    <w:rsid w:val="00AE1934"/>
    <w:rsid w:val="00AF4337"/>
    <w:rsid w:val="00B02EA2"/>
    <w:rsid w:val="00B06A77"/>
    <w:rsid w:val="00B21E56"/>
    <w:rsid w:val="00B22995"/>
    <w:rsid w:val="00B31342"/>
    <w:rsid w:val="00B41A84"/>
    <w:rsid w:val="00B44977"/>
    <w:rsid w:val="00B45443"/>
    <w:rsid w:val="00B522FF"/>
    <w:rsid w:val="00B52D7D"/>
    <w:rsid w:val="00B532F4"/>
    <w:rsid w:val="00B55CFB"/>
    <w:rsid w:val="00B7341A"/>
    <w:rsid w:val="00B74888"/>
    <w:rsid w:val="00B87D03"/>
    <w:rsid w:val="00B9663F"/>
    <w:rsid w:val="00BA112C"/>
    <w:rsid w:val="00BA247E"/>
    <w:rsid w:val="00BA6477"/>
    <w:rsid w:val="00BB3BF6"/>
    <w:rsid w:val="00BC685C"/>
    <w:rsid w:val="00BD24A6"/>
    <w:rsid w:val="00BD2712"/>
    <w:rsid w:val="00BD34EA"/>
    <w:rsid w:val="00BD4708"/>
    <w:rsid w:val="00BD4AB0"/>
    <w:rsid w:val="00BE0F39"/>
    <w:rsid w:val="00BE4710"/>
    <w:rsid w:val="00C12A44"/>
    <w:rsid w:val="00C217A6"/>
    <w:rsid w:val="00C32533"/>
    <w:rsid w:val="00C36A20"/>
    <w:rsid w:val="00C51D39"/>
    <w:rsid w:val="00C539BA"/>
    <w:rsid w:val="00C560B7"/>
    <w:rsid w:val="00C642E5"/>
    <w:rsid w:val="00C70619"/>
    <w:rsid w:val="00C743E8"/>
    <w:rsid w:val="00C83958"/>
    <w:rsid w:val="00C9401F"/>
    <w:rsid w:val="00CA2A0C"/>
    <w:rsid w:val="00CA580D"/>
    <w:rsid w:val="00CB074A"/>
    <w:rsid w:val="00CB2922"/>
    <w:rsid w:val="00CB373C"/>
    <w:rsid w:val="00CC23EA"/>
    <w:rsid w:val="00CD11B6"/>
    <w:rsid w:val="00CD1BE1"/>
    <w:rsid w:val="00CD2E50"/>
    <w:rsid w:val="00CD76BE"/>
    <w:rsid w:val="00CE1004"/>
    <w:rsid w:val="00D17962"/>
    <w:rsid w:val="00D34E6A"/>
    <w:rsid w:val="00D4116B"/>
    <w:rsid w:val="00D516B0"/>
    <w:rsid w:val="00D55E59"/>
    <w:rsid w:val="00D653BF"/>
    <w:rsid w:val="00D6732A"/>
    <w:rsid w:val="00D772DE"/>
    <w:rsid w:val="00D77CAC"/>
    <w:rsid w:val="00D84568"/>
    <w:rsid w:val="00D90272"/>
    <w:rsid w:val="00D96818"/>
    <w:rsid w:val="00DA554D"/>
    <w:rsid w:val="00DB09E4"/>
    <w:rsid w:val="00DB166E"/>
    <w:rsid w:val="00DB2BB4"/>
    <w:rsid w:val="00DC41C4"/>
    <w:rsid w:val="00DD0FCF"/>
    <w:rsid w:val="00DD232C"/>
    <w:rsid w:val="00DD3F15"/>
    <w:rsid w:val="00DD6371"/>
    <w:rsid w:val="00DD6E69"/>
    <w:rsid w:val="00DE2975"/>
    <w:rsid w:val="00E0172F"/>
    <w:rsid w:val="00E06B11"/>
    <w:rsid w:val="00E159E1"/>
    <w:rsid w:val="00E25AFB"/>
    <w:rsid w:val="00E30263"/>
    <w:rsid w:val="00E3420B"/>
    <w:rsid w:val="00E35926"/>
    <w:rsid w:val="00E368EA"/>
    <w:rsid w:val="00E45D0A"/>
    <w:rsid w:val="00E5176B"/>
    <w:rsid w:val="00E525D2"/>
    <w:rsid w:val="00E54FEB"/>
    <w:rsid w:val="00E6310E"/>
    <w:rsid w:val="00E65D1A"/>
    <w:rsid w:val="00E675C1"/>
    <w:rsid w:val="00E70300"/>
    <w:rsid w:val="00EB2704"/>
    <w:rsid w:val="00EC0749"/>
    <w:rsid w:val="00ED54AA"/>
    <w:rsid w:val="00EF45B1"/>
    <w:rsid w:val="00EF5CEC"/>
    <w:rsid w:val="00F04B39"/>
    <w:rsid w:val="00F04F22"/>
    <w:rsid w:val="00F10F40"/>
    <w:rsid w:val="00F1158D"/>
    <w:rsid w:val="00F21F8A"/>
    <w:rsid w:val="00F23E1D"/>
    <w:rsid w:val="00F2681B"/>
    <w:rsid w:val="00F27D1C"/>
    <w:rsid w:val="00F41BD5"/>
    <w:rsid w:val="00F47FE1"/>
    <w:rsid w:val="00F5678F"/>
    <w:rsid w:val="00F57D84"/>
    <w:rsid w:val="00F66B2B"/>
    <w:rsid w:val="00F7243F"/>
    <w:rsid w:val="00F76FC8"/>
    <w:rsid w:val="00F77F35"/>
    <w:rsid w:val="00F813A0"/>
    <w:rsid w:val="00F81ED0"/>
    <w:rsid w:val="00F85896"/>
    <w:rsid w:val="00F922F0"/>
    <w:rsid w:val="00FA214D"/>
    <w:rsid w:val="00FA23F7"/>
    <w:rsid w:val="00FB7C0D"/>
    <w:rsid w:val="00FC526C"/>
    <w:rsid w:val="00FD395C"/>
    <w:rsid w:val="00FD4481"/>
    <w:rsid w:val="00FD5FC7"/>
    <w:rsid w:val="00FD65CA"/>
    <w:rsid w:val="00FD70FC"/>
    <w:rsid w:val="00FD7BB1"/>
    <w:rsid w:val="00FE12FD"/>
    <w:rsid w:val="00FF07D3"/>
    <w:rsid w:val="00FF0B6D"/>
    <w:rsid w:val="00FF3971"/>
    <w:rsid w:val="00FF5C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53CB5"/>
  <w15:chartTrackingRefBased/>
  <w15:docId w15:val="{691DE4EE-032F-4E2A-9E41-E0E922C4D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5858A6"/>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5858A6"/>
  </w:style>
  <w:style w:type="paragraph" w:styleId="Debesliotekstas">
    <w:name w:val="Balloon Text"/>
    <w:basedOn w:val="prastasis"/>
    <w:link w:val="DebesliotekstasDiagrama"/>
    <w:uiPriority w:val="99"/>
    <w:semiHidden/>
    <w:unhideWhenUsed/>
    <w:rsid w:val="006630D0"/>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630D0"/>
    <w:rPr>
      <w:rFonts w:ascii="Segoe UI" w:hAnsi="Segoe UI" w:cs="Segoe UI"/>
      <w:sz w:val="18"/>
      <w:szCs w:val="18"/>
    </w:rPr>
  </w:style>
  <w:style w:type="character" w:customStyle="1" w:styleId="towords">
    <w:name w:val="to_words"/>
    <w:basedOn w:val="Numatytasispastraiposriftas"/>
    <w:rsid w:val="007271FE"/>
  </w:style>
  <w:style w:type="character" w:styleId="Hipersaitas">
    <w:name w:val="Hyperlink"/>
    <w:basedOn w:val="Numatytasispastraiposriftas"/>
    <w:uiPriority w:val="99"/>
    <w:unhideWhenUsed/>
    <w:rsid w:val="002F6FD0"/>
    <w:rPr>
      <w:color w:val="0563C1" w:themeColor="hyperlink"/>
      <w:u w:val="single"/>
    </w:rPr>
  </w:style>
  <w:style w:type="character" w:styleId="Neapdorotaspaminjimas">
    <w:name w:val="Unresolved Mention"/>
    <w:basedOn w:val="Numatytasispastraiposriftas"/>
    <w:uiPriority w:val="99"/>
    <w:semiHidden/>
    <w:unhideWhenUsed/>
    <w:rsid w:val="002F6FD0"/>
    <w:rPr>
      <w:color w:val="605E5C"/>
      <w:shd w:val="clear" w:color="auto" w:fill="E1DFDD"/>
    </w:rPr>
  </w:style>
  <w:style w:type="paragraph" w:styleId="Porat">
    <w:name w:val="footer"/>
    <w:basedOn w:val="prastasis"/>
    <w:link w:val="PoratDiagrama"/>
    <w:uiPriority w:val="99"/>
    <w:unhideWhenUsed/>
    <w:rsid w:val="00A27D0F"/>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A27D0F"/>
  </w:style>
  <w:style w:type="character" w:customStyle="1" w:styleId="BetarpDiagrama">
    <w:name w:val="Be tarpų Diagrama"/>
    <w:link w:val="Betarp"/>
    <w:uiPriority w:val="1"/>
    <w:locked/>
    <w:rsid w:val="007E5436"/>
    <w:rPr>
      <w:rFonts w:ascii="Times New Roman" w:hAnsi="Times New Roman" w:cs="Times New Roman"/>
      <w:sz w:val="24"/>
    </w:rPr>
  </w:style>
  <w:style w:type="paragraph" w:styleId="Betarp">
    <w:name w:val="No Spacing"/>
    <w:link w:val="BetarpDiagrama"/>
    <w:uiPriority w:val="1"/>
    <w:qFormat/>
    <w:rsid w:val="007E5436"/>
    <w:pPr>
      <w:spacing w:after="0" w:line="240" w:lineRule="auto"/>
    </w:pPr>
    <w:rPr>
      <w:rFonts w:ascii="Times New Roman" w:hAnsi="Times New Roman" w:cs="Times New Roman"/>
      <w:sz w:val="24"/>
    </w:rPr>
  </w:style>
  <w:style w:type="paragraph" w:customStyle="1" w:styleId="Stilius3">
    <w:name w:val="Stilius3"/>
    <w:basedOn w:val="prastasis"/>
    <w:qFormat/>
    <w:rsid w:val="007A0B92"/>
    <w:pPr>
      <w:spacing w:before="200" w:after="0" w:line="240" w:lineRule="auto"/>
      <w:jc w:val="both"/>
    </w:pPr>
    <w:rPr>
      <w:rFonts w:ascii="Times New Roman" w:eastAsia="Calibri" w:hAnsi="Times New Roman" w:cs="Times New Roman"/>
      <w:sz w:val="20"/>
      <w:szCs w:val="20"/>
    </w:rPr>
  </w:style>
  <w:style w:type="character" w:customStyle="1" w:styleId="SraopastraipaDiagrama">
    <w:name w:val="Sąrašo pastraipa Diagrama"/>
    <w:aliases w:val="Sąrašo pastraipa.Bullet Diagrama,Lentele Diagrama,Bullet Diagrama,List Paragraph22 Diagrama,Medium Grid 1 - Accent 21 Diagrama,Lente Diagrama,List Paragraph Diagrama,List Paragraph12 Diagrama,List not in Table Diagrama"/>
    <w:link w:val="Sraopastraipa"/>
    <w:locked/>
    <w:rsid w:val="00284FA5"/>
    <w:rPr>
      <w:rFonts w:ascii="Times New Roman" w:eastAsia="Times New Roman" w:hAnsi="Times New Roman" w:cs="Times New Roman"/>
      <w:sz w:val="20"/>
      <w:szCs w:val="20"/>
    </w:rPr>
  </w:style>
  <w:style w:type="paragraph" w:styleId="Sraopastraipa">
    <w:name w:val="List Paragraph"/>
    <w:aliases w:val="Sąrašo pastraipa.Bullet,Lentele,Bullet,List Paragraph22,Medium Grid 1 - Accent 21,Lente,List Paragraph,List Paragraph12,List not in Table,punktai,Table of contents numbered,punkt,VARNELES"/>
    <w:basedOn w:val="prastasis"/>
    <w:link w:val="SraopastraipaDiagrama"/>
    <w:uiPriority w:val="34"/>
    <w:qFormat/>
    <w:rsid w:val="00284FA5"/>
    <w:pPr>
      <w:spacing w:after="0" w:line="240" w:lineRule="auto"/>
      <w:ind w:left="720"/>
      <w:contextualSpacing/>
    </w:pPr>
    <w:rPr>
      <w:rFonts w:ascii="Times New Roman" w:eastAsia="Times New Roman" w:hAnsi="Times New Roman" w:cs="Times New Roman"/>
      <w:sz w:val="20"/>
      <w:szCs w:val="20"/>
    </w:rPr>
  </w:style>
  <w:style w:type="table" w:styleId="Lentelstinklelis">
    <w:name w:val="Table Grid"/>
    <w:basedOn w:val="prastojilentel"/>
    <w:rsid w:val="00AC6274"/>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
    <w:name w:val="Body Text Indent"/>
    <w:basedOn w:val="prastasis"/>
    <w:link w:val="PagrindiniotekstotraukaDiagrama"/>
    <w:semiHidden/>
    <w:rsid w:val="002964B7"/>
    <w:pPr>
      <w:spacing w:after="120" w:line="276" w:lineRule="auto"/>
      <w:ind w:left="283"/>
    </w:pPr>
    <w:rPr>
      <w:rFonts w:ascii="Times New Roman" w:eastAsia="Times New Roman" w:hAnsi="Times New Roman" w:cs="Times New Roman"/>
      <w:sz w:val="24"/>
    </w:rPr>
  </w:style>
  <w:style w:type="character" w:customStyle="1" w:styleId="PagrindiniotekstotraukaDiagrama">
    <w:name w:val="Pagrindinio teksto įtrauka Diagrama"/>
    <w:basedOn w:val="Numatytasispastraiposriftas"/>
    <w:link w:val="Pagrindiniotekstotrauka"/>
    <w:semiHidden/>
    <w:rsid w:val="002964B7"/>
    <w:rPr>
      <w:rFonts w:ascii="Times New Roman" w:eastAsia="Times New Roman" w:hAnsi="Times New Roman" w:cs="Times New Roman"/>
      <w:sz w:val="24"/>
    </w:rPr>
  </w:style>
  <w:style w:type="paragraph" w:styleId="Komentarotekstas">
    <w:name w:val="annotation text"/>
    <w:aliases w:val="Char3,Char Char Char Diagrama Diagrama Diagrama Diagrama Diagrama,Char Char Char Diagrama Diagrama Diagrama Diagrama Diagrama Diagrama Diagrama Diagrama Diagrama Diagrama,Body Text"/>
    <w:basedOn w:val="prastasis"/>
    <w:link w:val="KomentarotekstasDiagrama"/>
    <w:qFormat/>
    <w:rsid w:val="000F3A4C"/>
    <w:pPr>
      <w:spacing w:after="0" w:line="240" w:lineRule="auto"/>
    </w:pPr>
    <w:rPr>
      <w:rFonts w:ascii="Calibri" w:eastAsia="Calibri" w:hAnsi="Calibri" w:cs="Times New Roman"/>
      <w:sz w:val="20"/>
      <w:szCs w:val="20"/>
      <w:lang w:eastAsia="lt-LT"/>
    </w:rPr>
  </w:style>
  <w:style w:type="character" w:customStyle="1" w:styleId="KomentarotekstasDiagrama">
    <w:name w:val="Komentaro tekstas Diagrama"/>
    <w:aliases w:val="Char3 Diagrama,Char Char Char Diagrama Diagrama Diagrama Diagrama Diagrama Diagrama,Char Char Char Diagrama Diagrama Diagrama Diagrama Diagrama Diagrama Diagrama Diagrama Diagrama Diagrama Diagrama,Body Text Diagrama"/>
    <w:basedOn w:val="Numatytasispastraiposriftas"/>
    <w:link w:val="Komentarotekstas"/>
    <w:rsid w:val="000F3A4C"/>
    <w:rPr>
      <w:rFonts w:ascii="Calibri" w:eastAsia="Calibri" w:hAnsi="Calibri" w:cs="Times New Roman"/>
      <w:sz w:val="20"/>
      <w:szCs w:val="20"/>
      <w:lang w:eastAsia="lt-LT"/>
    </w:rPr>
  </w:style>
  <w:style w:type="paragraph" w:customStyle="1" w:styleId="Betarp1">
    <w:name w:val="Be tarpų1"/>
    <w:rsid w:val="008032BE"/>
    <w:pPr>
      <w:spacing w:after="0" w:line="240" w:lineRule="auto"/>
    </w:pPr>
    <w:rPr>
      <w:rFonts w:ascii="Times New Roman" w:eastAsia="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35490">
      <w:bodyDiv w:val="1"/>
      <w:marLeft w:val="0"/>
      <w:marRight w:val="0"/>
      <w:marTop w:val="0"/>
      <w:marBottom w:val="0"/>
      <w:divBdr>
        <w:top w:val="none" w:sz="0" w:space="0" w:color="auto"/>
        <w:left w:val="none" w:sz="0" w:space="0" w:color="auto"/>
        <w:bottom w:val="none" w:sz="0" w:space="0" w:color="auto"/>
        <w:right w:val="none" w:sz="0" w:space="0" w:color="auto"/>
      </w:divBdr>
    </w:div>
    <w:div w:id="48918589">
      <w:bodyDiv w:val="1"/>
      <w:marLeft w:val="0"/>
      <w:marRight w:val="0"/>
      <w:marTop w:val="0"/>
      <w:marBottom w:val="0"/>
      <w:divBdr>
        <w:top w:val="none" w:sz="0" w:space="0" w:color="auto"/>
        <w:left w:val="none" w:sz="0" w:space="0" w:color="auto"/>
        <w:bottom w:val="none" w:sz="0" w:space="0" w:color="auto"/>
        <w:right w:val="none" w:sz="0" w:space="0" w:color="auto"/>
      </w:divBdr>
    </w:div>
    <w:div w:id="60562905">
      <w:bodyDiv w:val="1"/>
      <w:marLeft w:val="0"/>
      <w:marRight w:val="0"/>
      <w:marTop w:val="0"/>
      <w:marBottom w:val="0"/>
      <w:divBdr>
        <w:top w:val="none" w:sz="0" w:space="0" w:color="auto"/>
        <w:left w:val="none" w:sz="0" w:space="0" w:color="auto"/>
        <w:bottom w:val="none" w:sz="0" w:space="0" w:color="auto"/>
        <w:right w:val="none" w:sz="0" w:space="0" w:color="auto"/>
      </w:divBdr>
    </w:div>
    <w:div w:id="116140468">
      <w:bodyDiv w:val="1"/>
      <w:marLeft w:val="0"/>
      <w:marRight w:val="0"/>
      <w:marTop w:val="0"/>
      <w:marBottom w:val="0"/>
      <w:divBdr>
        <w:top w:val="none" w:sz="0" w:space="0" w:color="auto"/>
        <w:left w:val="none" w:sz="0" w:space="0" w:color="auto"/>
        <w:bottom w:val="none" w:sz="0" w:space="0" w:color="auto"/>
        <w:right w:val="none" w:sz="0" w:space="0" w:color="auto"/>
      </w:divBdr>
    </w:div>
    <w:div w:id="163202405">
      <w:bodyDiv w:val="1"/>
      <w:marLeft w:val="0"/>
      <w:marRight w:val="0"/>
      <w:marTop w:val="0"/>
      <w:marBottom w:val="0"/>
      <w:divBdr>
        <w:top w:val="none" w:sz="0" w:space="0" w:color="auto"/>
        <w:left w:val="none" w:sz="0" w:space="0" w:color="auto"/>
        <w:bottom w:val="none" w:sz="0" w:space="0" w:color="auto"/>
        <w:right w:val="none" w:sz="0" w:space="0" w:color="auto"/>
      </w:divBdr>
    </w:div>
    <w:div w:id="272254506">
      <w:bodyDiv w:val="1"/>
      <w:marLeft w:val="0"/>
      <w:marRight w:val="0"/>
      <w:marTop w:val="0"/>
      <w:marBottom w:val="0"/>
      <w:divBdr>
        <w:top w:val="none" w:sz="0" w:space="0" w:color="auto"/>
        <w:left w:val="none" w:sz="0" w:space="0" w:color="auto"/>
        <w:bottom w:val="none" w:sz="0" w:space="0" w:color="auto"/>
        <w:right w:val="none" w:sz="0" w:space="0" w:color="auto"/>
      </w:divBdr>
    </w:div>
    <w:div w:id="283924605">
      <w:bodyDiv w:val="1"/>
      <w:marLeft w:val="0"/>
      <w:marRight w:val="0"/>
      <w:marTop w:val="0"/>
      <w:marBottom w:val="0"/>
      <w:divBdr>
        <w:top w:val="none" w:sz="0" w:space="0" w:color="auto"/>
        <w:left w:val="none" w:sz="0" w:space="0" w:color="auto"/>
        <w:bottom w:val="none" w:sz="0" w:space="0" w:color="auto"/>
        <w:right w:val="none" w:sz="0" w:space="0" w:color="auto"/>
      </w:divBdr>
    </w:div>
    <w:div w:id="289670109">
      <w:bodyDiv w:val="1"/>
      <w:marLeft w:val="0"/>
      <w:marRight w:val="0"/>
      <w:marTop w:val="0"/>
      <w:marBottom w:val="0"/>
      <w:divBdr>
        <w:top w:val="none" w:sz="0" w:space="0" w:color="auto"/>
        <w:left w:val="none" w:sz="0" w:space="0" w:color="auto"/>
        <w:bottom w:val="none" w:sz="0" w:space="0" w:color="auto"/>
        <w:right w:val="none" w:sz="0" w:space="0" w:color="auto"/>
      </w:divBdr>
    </w:div>
    <w:div w:id="300963699">
      <w:bodyDiv w:val="1"/>
      <w:marLeft w:val="0"/>
      <w:marRight w:val="0"/>
      <w:marTop w:val="0"/>
      <w:marBottom w:val="0"/>
      <w:divBdr>
        <w:top w:val="none" w:sz="0" w:space="0" w:color="auto"/>
        <w:left w:val="none" w:sz="0" w:space="0" w:color="auto"/>
        <w:bottom w:val="none" w:sz="0" w:space="0" w:color="auto"/>
        <w:right w:val="none" w:sz="0" w:space="0" w:color="auto"/>
      </w:divBdr>
    </w:div>
    <w:div w:id="443689793">
      <w:bodyDiv w:val="1"/>
      <w:marLeft w:val="0"/>
      <w:marRight w:val="0"/>
      <w:marTop w:val="0"/>
      <w:marBottom w:val="0"/>
      <w:divBdr>
        <w:top w:val="none" w:sz="0" w:space="0" w:color="auto"/>
        <w:left w:val="none" w:sz="0" w:space="0" w:color="auto"/>
        <w:bottom w:val="none" w:sz="0" w:space="0" w:color="auto"/>
        <w:right w:val="none" w:sz="0" w:space="0" w:color="auto"/>
      </w:divBdr>
    </w:div>
    <w:div w:id="567153131">
      <w:bodyDiv w:val="1"/>
      <w:marLeft w:val="0"/>
      <w:marRight w:val="0"/>
      <w:marTop w:val="0"/>
      <w:marBottom w:val="0"/>
      <w:divBdr>
        <w:top w:val="none" w:sz="0" w:space="0" w:color="auto"/>
        <w:left w:val="none" w:sz="0" w:space="0" w:color="auto"/>
        <w:bottom w:val="none" w:sz="0" w:space="0" w:color="auto"/>
        <w:right w:val="none" w:sz="0" w:space="0" w:color="auto"/>
      </w:divBdr>
    </w:div>
    <w:div w:id="571232802">
      <w:bodyDiv w:val="1"/>
      <w:marLeft w:val="0"/>
      <w:marRight w:val="0"/>
      <w:marTop w:val="0"/>
      <w:marBottom w:val="0"/>
      <w:divBdr>
        <w:top w:val="none" w:sz="0" w:space="0" w:color="auto"/>
        <w:left w:val="none" w:sz="0" w:space="0" w:color="auto"/>
        <w:bottom w:val="none" w:sz="0" w:space="0" w:color="auto"/>
        <w:right w:val="none" w:sz="0" w:space="0" w:color="auto"/>
      </w:divBdr>
    </w:div>
    <w:div w:id="626007860">
      <w:bodyDiv w:val="1"/>
      <w:marLeft w:val="0"/>
      <w:marRight w:val="0"/>
      <w:marTop w:val="0"/>
      <w:marBottom w:val="0"/>
      <w:divBdr>
        <w:top w:val="none" w:sz="0" w:space="0" w:color="auto"/>
        <w:left w:val="none" w:sz="0" w:space="0" w:color="auto"/>
        <w:bottom w:val="none" w:sz="0" w:space="0" w:color="auto"/>
        <w:right w:val="none" w:sz="0" w:space="0" w:color="auto"/>
      </w:divBdr>
    </w:div>
    <w:div w:id="794566070">
      <w:bodyDiv w:val="1"/>
      <w:marLeft w:val="0"/>
      <w:marRight w:val="0"/>
      <w:marTop w:val="0"/>
      <w:marBottom w:val="0"/>
      <w:divBdr>
        <w:top w:val="none" w:sz="0" w:space="0" w:color="auto"/>
        <w:left w:val="none" w:sz="0" w:space="0" w:color="auto"/>
        <w:bottom w:val="none" w:sz="0" w:space="0" w:color="auto"/>
        <w:right w:val="none" w:sz="0" w:space="0" w:color="auto"/>
      </w:divBdr>
    </w:div>
    <w:div w:id="918170673">
      <w:bodyDiv w:val="1"/>
      <w:marLeft w:val="0"/>
      <w:marRight w:val="0"/>
      <w:marTop w:val="0"/>
      <w:marBottom w:val="0"/>
      <w:divBdr>
        <w:top w:val="none" w:sz="0" w:space="0" w:color="auto"/>
        <w:left w:val="none" w:sz="0" w:space="0" w:color="auto"/>
        <w:bottom w:val="none" w:sz="0" w:space="0" w:color="auto"/>
        <w:right w:val="none" w:sz="0" w:space="0" w:color="auto"/>
      </w:divBdr>
    </w:div>
    <w:div w:id="953944961">
      <w:bodyDiv w:val="1"/>
      <w:marLeft w:val="0"/>
      <w:marRight w:val="0"/>
      <w:marTop w:val="0"/>
      <w:marBottom w:val="0"/>
      <w:divBdr>
        <w:top w:val="none" w:sz="0" w:space="0" w:color="auto"/>
        <w:left w:val="none" w:sz="0" w:space="0" w:color="auto"/>
        <w:bottom w:val="none" w:sz="0" w:space="0" w:color="auto"/>
        <w:right w:val="none" w:sz="0" w:space="0" w:color="auto"/>
      </w:divBdr>
    </w:div>
    <w:div w:id="979726779">
      <w:bodyDiv w:val="1"/>
      <w:marLeft w:val="0"/>
      <w:marRight w:val="0"/>
      <w:marTop w:val="0"/>
      <w:marBottom w:val="0"/>
      <w:divBdr>
        <w:top w:val="none" w:sz="0" w:space="0" w:color="auto"/>
        <w:left w:val="none" w:sz="0" w:space="0" w:color="auto"/>
        <w:bottom w:val="none" w:sz="0" w:space="0" w:color="auto"/>
        <w:right w:val="none" w:sz="0" w:space="0" w:color="auto"/>
      </w:divBdr>
    </w:div>
    <w:div w:id="1078021629">
      <w:bodyDiv w:val="1"/>
      <w:marLeft w:val="0"/>
      <w:marRight w:val="0"/>
      <w:marTop w:val="0"/>
      <w:marBottom w:val="0"/>
      <w:divBdr>
        <w:top w:val="none" w:sz="0" w:space="0" w:color="auto"/>
        <w:left w:val="none" w:sz="0" w:space="0" w:color="auto"/>
        <w:bottom w:val="none" w:sz="0" w:space="0" w:color="auto"/>
        <w:right w:val="none" w:sz="0" w:space="0" w:color="auto"/>
      </w:divBdr>
    </w:div>
    <w:div w:id="1152481443">
      <w:bodyDiv w:val="1"/>
      <w:marLeft w:val="0"/>
      <w:marRight w:val="0"/>
      <w:marTop w:val="0"/>
      <w:marBottom w:val="0"/>
      <w:divBdr>
        <w:top w:val="none" w:sz="0" w:space="0" w:color="auto"/>
        <w:left w:val="none" w:sz="0" w:space="0" w:color="auto"/>
        <w:bottom w:val="none" w:sz="0" w:space="0" w:color="auto"/>
        <w:right w:val="none" w:sz="0" w:space="0" w:color="auto"/>
      </w:divBdr>
    </w:div>
    <w:div w:id="1223368284">
      <w:bodyDiv w:val="1"/>
      <w:marLeft w:val="0"/>
      <w:marRight w:val="0"/>
      <w:marTop w:val="0"/>
      <w:marBottom w:val="0"/>
      <w:divBdr>
        <w:top w:val="none" w:sz="0" w:space="0" w:color="auto"/>
        <w:left w:val="none" w:sz="0" w:space="0" w:color="auto"/>
        <w:bottom w:val="none" w:sz="0" w:space="0" w:color="auto"/>
        <w:right w:val="none" w:sz="0" w:space="0" w:color="auto"/>
      </w:divBdr>
    </w:div>
    <w:div w:id="1285694826">
      <w:bodyDiv w:val="1"/>
      <w:marLeft w:val="0"/>
      <w:marRight w:val="0"/>
      <w:marTop w:val="0"/>
      <w:marBottom w:val="0"/>
      <w:divBdr>
        <w:top w:val="none" w:sz="0" w:space="0" w:color="auto"/>
        <w:left w:val="none" w:sz="0" w:space="0" w:color="auto"/>
        <w:bottom w:val="none" w:sz="0" w:space="0" w:color="auto"/>
        <w:right w:val="none" w:sz="0" w:space="0" w:color="auto"/>
      </w:divBdr>
    </w:div>
    <w:div w:id="1372992690">
      <w:bodyDiv w:val="1"/>
      <w:marLeft w:val="0"/>
      <w:marRight w:val="0"/>
      <w:marTop w:val="0"/>
      <w:marBottom w:val="0"/>
      <w:divBdr>
        <w:top w:val="none" w:sz="0" w:space="0" w:color="auto"/>
        <w:left w:val="none" w:sz="0" w:space="0" w:color="auto"/>
        <w:bottom w:val="none" w:sz="0" w:space="0" w:color="auto"/>
        <w:right w:val="none" w:sz="0" w:space="0" w:color="auto"/>
      </w:divBdr>
    </w:div>
    <w:div w:id="1383287962">
      <w:bodyDiv w:val="1"/>
      <w:marLeft w:val="0"/>
      <w:marRight w:val="0"/>
      <w:marTop w:val="0"/>
      <w:marBottom w:val="0"/>
      <w:divBdr>
        <w:top w:val="none" w:sz="0" w:space="0" w:color="auto"/>
        <w:left w:val="none" w:sz="0" w:space="0" w:color="auto"/>
        <w:bottom w:val="none" w:sz="0" w:space="0" w:color="auto"/>
        <w:right w:val="none" w:sz="0" w:space="0" w:color="auto"/>
      </w:divBdr>
    </w:div>
    <w:div w:id="1384400566">
      <w:bodyDiv w:val="1"/>
      <w:marLeft w:val="0"/>
      <w:marRight w:val="0"/>
      <w:marTop w:val="0"/>
      <w:marBottom w:val="0"/>
      <w:divBdr>
        <w:top w:val="none" w:sz="0" w:space="0" w:color="auto"/>
        <w:left w:val="none" w:sz="0" w:space="0" w:color="auto"/>
        <w:bottom w:val="none" w:sz="0" w:space="0" w:color="auto"/>
        <w:right w:val="none" w:sz="0" w:space="0" w:color="auto"/>
      </w:divBdr>
    </w:div>
    <w:div w:id="1438451238">
      <w:bodyDiv w:val="1"/>
      <w:marLeft w:val="0"/>
      <w:marRight w:val="0"/>
      <w:marTop w:val="0"/>
      <w:marBottom w:val="0"/>
      <w:divBdr>
        <w:top w:val="none" w:sz="0" w:space="0" w:color="auto"/>
        <w:left w:val="none" w:sz="0" w:space="0" w:color="auto"/>
        <w:bottom w:val="none" w:sz="0" w:space="0" w:color="auto"/>
        <w:right w:val="none" w:sz="0" w:space="0" w:color="auto"/>
      </w:divBdr>
    </w:div>
    <w:div w:id="1591818305">
      <w:bodyDiv w:val="1"/>
      <w:marLeft w:val="0"/>
      <w:marRight w:val="0"/>
      <w:marTop w:val="0"/>
      <w:marBottom w:val="0"/>
      <w:divBdr>
        <w:top w:val="none" w:sz="0" w:space="0" w:color="auto"/>
        <w:left w:val="none" w:sz="0" w:space="0" w:color="auto"/>
        <w:bottom w:val="none" w:sz="0" w:space="0" w:color="auto"/>
        <w:right w:val="none" w:sz="0" w:space="0" w:color="auto"/>
      </w:divBdr>
    </w:div>
    <w:div w:id="1606958586">
      <w:bodyDiv w:val="1"/>
      <w:marLeft w:val="0"/>
      <w:marRight w:val="0"/>
      <w:marTop w:val="0"/>
      <w:marBottom w:val="0"/>
      <w:divBdr>
        <w:top w:val="none" w:sz="0" w:space="0" w:color="auto"/>
        <w:left w:val="none" w:sz="0" w:space="0" w:color="auto"/>
        <w:bottom w:val="none" w:sz="0" w:space="0" w:color="auto"/>
        <w:right w:val="none" w:sz="0" w:space="0" w:color="auto"/>
      </w:divBdr>
    </w:div>
    <w:div w:id="1655180887">
      <w:bodyDiv w:val="1"/>
      <w:marLeft w:val="0"/>
      <w:marRight w:val="0"/>
      <w:marTop w:val="0"/>
      <w:marBottom w:val="0"/>
      <w:divBdr>
        <w:top w:val="none" w:sz="0" w:space="0" w:color="auto"/>
        <w:left w:val="none" w:sz="0" w:space="0" w:color="auto"/>
        <w:bottom w:val="none" w:sz="0" w:space="0" w:color="auto"/>
        <w:right w:val="none" w:sz="0" w:space="0" w:color="auto"/>
      </w:divBdr>
    </w:div>
    <w:div w:id="1656687402">
      <w:bodyDiv w:val="1"/>
      <w:marLeft w:val="0"/>
      <w:marRight w:val="0"/>
      <w:marTop w:val="0"/>
      <w:marBottom w:val="0"/>
      <w:divBdr>
        <w:top w:val="none" w:sz="0" w:space="0" w:color="auto"/>
        <w:left w:val="none" w:sz="0" w:space="0" w:color="auto"/>
        <w:bottom w:val="none" w:sz="0" w:space="0" w:color="auto"/>
        <w:right w:val="none" w:sz="0" w:space="0" w:color="auto"/>
      </w:divBdr>
    </w:div>
    <w:div w:id="1663578581">
      <w:bodyDiv w:val="1"/>
      <w:marLeft w:val="0"/>
      <w:marRight w:val="0"/>
      <w:marTop w:val="0"/>
      <w:marBottom w:val="0"/>
      <w:divBdr>
        <w:top w:val="none" w:sz="0" w:space="0" w:color="auto"/>
        <w:left w:val="none" w:sz="0" w:space="0" w:color="auto"/>
        <w:bottom w:val="none" w:sz="0" w:space="0" w:color="auto"/>
        <w:right w:val="none" w:sz="0" w:space="0" w:color="auto"/>
      </w:divBdr>
    </w:div>
    <w:div w:id="1664966895">
      <w:bodyDiv w:val="1"/>
      <w:marLeft w:val="0"/>
      <w:marRight w:val="0"/>
      <w:marTop w:val="0"/>
      <w:marBottom w:val="0"/>
      <w:divBdr>
        <w:top w:val="none" w:sz="0" w:space="0" w:color="auto"/>
        <w:left w:val="none" w:sz="0" w:space="0" w:color="auto"/>
        <w:bottom w:val="none" w:sz="0" w:space="0" w:color="auto"/>
        <w:right w:val="none" w:sz="0" w:space="0" w:color="auto"/>
      </w:divBdr>
    </w:div>
    <w:div w:id="1683120169">
      <w:bodyDiv w:val="1"/>
      <w:marLeft w:val="0"/>
      <w:marRight w:val="0"/>
      <w:marTop w:val="0"/>
      <w:marBottom w:val="0"/>
      <w:divBdr>
        <w:top w:val="none" w:sz="0" w:space="0" w:color="auto"/>
        <w:left w:val="none" w:sz="0" w:space="0" w:color="auto"/>
        <w:bottom w:val="none" w:sz="0" w:space="0" w:color="auto"/>
        <w:right w:val="none" w:sz="0" w:space="0" w:color="auto"/>
      </w:divBdr>
    </w:div>
    <w:div w:id="1722560229">
      <w:bodyDiv w:val="1"/>
      <w:marLeft w:val="0"/>
      <w:marRight w:val="0"/>
      <w:marTop w:val="0"/>
      <w:marBottom w:val="0"/>
      <w:divBdr>
        <w:top w:val="none" w:sz="0" w:space="0" w:color="auto"/>
        <w:left w:val="none" w:sz="0" w:space="0" w:color="auto"/>
        <w:bottom w:val="none" w:sz="0" w:space="0" w:color="auto"/>
        <w:right w:val="none" w:sz="0" w:space="0" w:color="auto"/>
      </w:divBdr>
    </w:div>
    <w:div w:id="1751080546">
      <w:bodyDiv w:val="1"/>
      <w:marLeft w:val="0"/>
      <w:marRight w:val="0"/>
      <w:marTop w:val="0"/>
      <w:marBottom w:val="0"/>
      <w:divBdr>
        <w:top w:val="none" w:sz="0" w:space="0" w:color="auto"/>
        <w:left w:val="none" w:sz="0" w:space="0" w:color="auto"/>
        <w:bottom w:val="none" w:sz="0" w:space="0" w:color="auto"/>
        <w:right w:val="none" w:sz="0" w:space="0" w:color="auto"/>
      </w:divBdr>
    </w:div>
    <w:div w:id="1764376474">
      <w:bodyDiv w:val="1"/>
      <w:marLeft w:val="0"/>
      <w:marRight w:val="0"/>
      <w:marTop w:val="0"/>
      <w:marBottom w:val="0"/>
      <w:divBdr>
        <w:top w:val="none" w:sz="0" w:space="0" w:color="auto"/>
        <w:left w:val="none" w:sz="0" w:space="0" w:color="auto"/>
        <w:bottom w:val="none" w:sz="0" w:space="0" w:color="auto"/>
        <w:right w:val="none" w:sz="0" w:space="0" w:color="auto"/>
      </w:divBdr>
    </w:div>
    <w:div w:id="1766530982">
      <w:bodyDiv w:val="1"/>
      <w:marLeft w:val="0"/>
      <w:marRight w:val="0"/>
      <w:marTop w:val="0"/>
      <w:marBottom w:val="0"/>
      <w:divBdr>
        <w:top w:val="none" w:sz="0" w:space="0" w:color="auto"/>
        <w:left w:val="none" w:sz="0" w:space="0" w:color="auto"/>
        <w:bottom w:val="none" w:sz="0" w:space="0" w:color="auto"/>
        <w:right w:val="none" w:sz="0" w:space="0" w:color="auto"/>
      </w:divBdr>
    </w:div>
    <w:div w:id="1768386917">
      <w:bodyDiv w:val="1"/>
      <w:marLeft w:val="0"/>
      <w:marRight w:val="0"/>
      <w:marTop w:val="0"/>
      <w:marBottom w:val="0"/>
      <w:divBdr>
        <w:top w:val="none" w:sz="0" w:space="0" w:color="auto"/>
        <w:left w:val="none" w:sz="0" w:space="0" w:color="auto"/>
        <w:bottom w:val="none" w:sz="0" w:space="0" w:color="auto"/>
        <w:right w:val="none" w:sz="0" w:space="0" w:color="auto"/>
      </w:divBdr>
    </w:div>
    <w:div w:id="1783845504">
      <w:bodyDiv w:val="1"/>
      <w:marLeft w:val="0"/>
      <w:marRight w:val="0"/>
      <w:marTop w:val="0"/>
      <w:marBottom w:val="0"/>
      <w:divBdr>
        <w:top w:val="none" w:sz="0" w:space="0" w:color="auto"/>
        <w:left w:val="none" w:sz="0" w:space="0" w:color="auto"/>
        <w:bottom w:val="none" w:sz="0" w:space="0" w:color="auto"/>
        <w:right w:val="none" w:sz="0" w:space="0" w:color="auto"/>
      </w:divBdr>
    </w:div>
    <w:div w:id="1838763359">
      <w:bodyDiv w:val="1"/>
      <w:marLeft w:val="0"/>
      <w:marRight w:val="0"/>
      <w:marTop w:val="0"/>
      <w:marBottom w:val="0"/>
      <w:divBdr>
        <w:top w:val="none" w:sz="0" w:space="0" w:color="auto"/>
        <w:left w:val="none" w:sz="0" w:space="0" w:color="auto"/>
        <w:bottom w:val="none" w:sz="0" w:space="0" w:color="auto"/>
        <w:right w:val="none" w:sz="0" w:space="0" w:color="auto"/>
      </w:divBdr>
    </w:div>
    <w:div w:id="1845895200">
      <w:bodyDiv w:val="1"/>
      <w:marLeft w:val="0"/>
      <w:marRight w:val="0"/>
      <w:marTop w:val="0"/>
      <w:marBottom w:val="0"/>
      <w:divBdr>
        <w:top w:val="none" w:sz="0" w:space="0" w:color="auto"/>
        <w:left w:val="none" w:sz="0" w:space="0" w:color="auto"/>
        <w:bottom w:val="none" w:sz="0" w:space="0" w:color="auto"/>
        <w:right w:val="none" w:sz="0" w:space="0" w:color="auto"/>
      </w:divBdr>
    </w:div>
    <w:div w:id="1908806064">
      <w:bodyDiv w:val="1"/>
      <w:marLeft w:val="0"/>
      <w:marRight w:val="0"/>
      <w:marTop w:val="0"/>
      <w:marBottom w:val="0"/>
      <w:divBdr>
        <w:top w:val="none" w:sz="0" w:space="0" w:color="auto"/>
        <w:left w:val="none" w:sz="0" w:space="0" w:color="auto"/>
        <w:bottom w:val="none" w:sz="0" w:space="0" w:color="auto"/>
        <w:right w:val="none" w:sz="0" w:space="0" w:color="auto"/>
      </w:divBdr>
    </w:div>
    <w:div w:id="1928154526">
      <w:bodyDiv w:val="1"/>
      <w:marLeft w:val="0"/>
      <w:marRight w:val="0"/>
      <w:marTop w:val="0"/>
      <w:marBottom w:val="0"/>
      <w:divBdr>
        <w:top w:val="none" w:sz="0" w:space="0" w:color="auto"/>
        <w:left w:val="none" w:sz="0" w:space="0" w:color="auto"/>
        <w:bottom w:val="none" w:sz="0" w:space="0" w:color="auto"/>
        <w:right w:val="none" w:sz="0" w:space="0" w:color="auto"/>
      </w:divBdr>
    </w:div>
    <w:div w:id="2024355081">
      <w:bodyDiv w:val="1"/>
      <w:marLeft w:val="0"/>
      <w:marRight w:val="0"/>
      <w:marTop w:val="0"/>
      <w:marBottom w:val="0"/>
      <w:divBdr>
        <w:top w:val="none" w:sz="0" w:space="0" w:color="auto"/>
        <w:left w:val="none" w:sz="0" w:space="0" w:color="auto"/>
        <w:bottom w:val="none" w:sz="0" w:space="0" w:color="auto"/>
        <w:right w:val="none" w:sz="0" w:space="0" w:color="auto"/>
      </w:divBdr>
    </w:div>
    <w:div w:id="2057504755">
      <w:bodyDiv w:val="1"/>
      <w:marLeft w:val="0"/>
      <w:marRight w:val="0"/>
      <w:marTop w:val="0"/>
      <w:marBottom w:val="0"/>
      <w:divBdr>
        <w:top w:val="none" w:sz="0" w:space="0" w:color="auto"/>
        <w:left w:val="none" w:sz="0" w:space="0" w:color="auto"/>
        <w:bottom w:val="none" w:sz="0" w:space="0" w:color="auto"/>
        <w:right w:val="none" w:sz="0" w:space="0" w:color="auto"/>
      </w:divBdr>
    </w:div>
    <w:div w:id="2146895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xxxxxxxx@ukmerge.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193</TotalTime>
  <Pages>17</Pages>
  <Words>29231</Words>
  <Characters>16662</Characters>
  <Application>Microsoft Office Word</Application>
  <DocSecurity>0</DocSecurity>
  <Lines>138</Lines>
  <Paragraphs>91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45802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Algimantas Matiukas</dc:creator>
  <cp:keywords/>
  <dc:description/>
  <cp:lastModifiedBy>Aušra Strumilienė</cp:lastModifiedBy>
  <cp:revision>19</cp:revision>
  <cp:lastPrinted>2026-08-11T09:58:00Z</cp:lastPrinted>
  <dcterms:created xsi:type="dcterms:W3CDTF">2026-08-07T06:14:00Z</dcterms:created>
  <dcterms:modified xsi:type="dcterms:W3CDTF">2026-08-11T12:09:00Z</dcterms:modified>
</cp:coreProperties>
</file>