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rPr>
        <w:id w:val="-808551268"/>
        <w:docPartObj>
          <w:docPartGallery w:val="Cover Pages"/>
          <w:docPartUnique/>
        </w:docPartObj>
      </w:sdtPr>
      <w:sdtEndPr>
        <w:rPr>
          <w:b w:val="0"/>
          <w:bCs w:val="0"/>
        </w:rPr>
      </w:sdtEndPr>
      <w:sdtContent>
        <w:p w14:paraId="1E041B37" w14:textId="77777777" w:rsidR="00360A21" w:rsidRPr="009F1356" w:rsidRDefault="00360A21" w:rsidP="007334EA">
          <w:pPr>
            <w:spacing w:after="120"/>
            <w:ind w:left="567" w:firstLine="0"/>
            <w:contextualSpacing/>
            <w:jc w:val="center"/>
            <w:rPr>
              <w:rFonts w:cstheme="minorHAnsi"/>
              <w:b/>
              <w:bCs/>
            </w:rPr>
          </w:pPr>
        </w:p>
        <w:p w14:paraId="7D59F891" w14:textId="7FA1C0E4" w:rsidR="001A625D" w:rsidRPr="009F1356" w:rsidRDefault="001A625D" w:rsidP="001912E2">
          <w:pPr>
            <w:spacing w:after="120" w:line="240" w:lineRule="auto"/>
            <w:ind w:left="567" w:firstLine="0"/>
            <w:contextualSpacing/>
            <w:jc w:val="center"/>
            <w:rPr>
              <w:rFonts w:cstheme="minorHAnsi"/>
              <w:b/>
              <w:bCs/>
              <w:color w:val="00B050"/>
              <w:sz w:val="28"/>
              <w:szCs w:val="28"/>
            </w:rPr>
          </w:pPr>
        </w:p>
        <w:p w14:paraId="7B71F285" w14:textId="5D71D6B8" w:rsidR="001A625D" w:rsidRPr="009F1356" w:rsidRDefault="001A625D" w:rsidP="001912E2">
          <w:pPr>
            <w:spacing w:after="120" w:line="240" w:lineRule="auto"/>
            <w:ind w:left="567" w:firstLine="0"/>
            <w:contextualSpacing/>
            <w:jc w:val="center"/>
            <w:rPr>
              <w:rFonts w:cstheme="minorHAnsi"/>
              <w:b/>
              <w:bCs/>
              <w:color w:val="00B050"/>
              <w:sz w:val="28"/>
              <w:szCs w:val="28"/>
            </w:rPr>
          </w:pPr>
        </w:p>
        <w:p w14:paraId="73473B2A" w14:textId="0EB5B0CC" w:rsidR="001A625D" w:rsidRPr="009F1356" w:rsidRDefault="001A625D" w:rsidP="001912E2">
          <w:pPr>
            <w:spacing w:after="120" w:line="240" w:lineRule="auto"/>
            <w:ind w:left="567" w:firstLine="0"/>
            <w:contextualSpacing/>
            <w:jc w:val="center"/>
            <w:rPr>
              <w:rFonts w:cstheme="minorHAnsi"/>
              <w:b/>
              <w:bCs/>
              <w:color w:val="00B050"/>
              <w:sz w:val="28"/>
              <w:szCs w:val="28"/>
            </w:rPr>
          </w:pPr>
        </w:p>
        <w:p w14:paraId="6B4C435F" w14:textId="77777777" w:rsidR="001A625D" w:rsidRPr="009F1356" w:rsidRDefault="001A625D" w:rsidP="001912E2">
          <w:pPr>
            <w:spacing w:after="120" w:line="240" w:lineRule="auto"/>
            <w:ind w:left="567" w:firstLine="0"/>
            <w:contextualSpacing/>
            <w:jc w:val="center"/>
            <w:rPr>
              <w:rFonts w:cstheme="minorHAnsi"/>
              <w:b/>
              <w:bCs/>
              <w:color w:val="00B050"/>
              <w:sz w:val="28"/>
              <w:szCs w:val="28"/>
            </w:rPr>
          </w:pPr>
        </w:p>
        <w:p w14:paraId="614268AC" w14:textId="052F8C26" w:rsidR="00966A38" w:rsidRPr="009F1356" w:rsidRDefault="006C6FDC" w:rsidP="00966A38">
          <w:pPr>
            <w:spacing w:after="120" w:line="240" w:lineRule="auto"/>
            <w:ind w:left="567" w:firstLine="0"/>
            <w:contextualSpacing/>
            <w:jc w:val="center"/>
            <w:rPr>
              <w:rFonts w:cstheme="minorHAnsi"/>
              <w:b/>
              <w:bCs/>
              <w:sz w:val="28"/>
              <w:szCs w:val="28"/>
            </w:rPr>
          </w:pPr>
          <w:r w:rsidRPr="009F1356">
            <w:rPr>
              <w:rFonts w:cstheme="minorHAnsi"/>
              <w:b/>
              <w:sz w:val="28"/>
              <w:szCs w:val="28"/>
            </w:rPr>
            <w:t>VŠĮ „JŪRININKŲ POLIKLINIKA“</w:t>
          </w:r>
        </w:p>
        <w:p w14:paraId="69D6E17A" w14:textId="77777777" w:rsidR="00133CA7" w:rsidRPr="009F1356" w:rsidRDefault="00133CA7" w:rsidP="001912E2">
          <w:pPr>
            <w:spacing w:after="120" w:line="240" w:lineRule="auto"/>
            <w:ind w:left="567" w:firstLine="0"/>
            <w:contextualSpacing/>
            <w:jc w:val="center"/>
            <w:rPr>
              <w:rFonts w:cstheme="minorHAnsi"/>
              <w:sz w:val="28"/>
              <w:szCs w:val="28"/>
            </w:rPr>
          </w:pPr>
        </w:p>
        <w:p w14:paraId="7350A7E2" w14:textId="2EC9AC9E" w:rsidR="00D526C8" w:rsidRPr="009F1356" w:rsidRDefault="00133CA7" w:rsidP="00743E89">
          <w:pPr>
            <w:spacing w:after="120" w:line="240" w:lineRule="auto"/>
            <w:ind w:left="567" w:firstLine="0"/>
            <w:contextualSpacing/>
            <w:jc w:val="center"/>
            <w:rPr>
              <w:rFonts w:cstheme="minorHAnsi"/>
              <w:b/>
              <w:bCs/>
              <w:sz w:val="28"/>
              <w:szCs w:val="28"/>
            </w:rPr>
          </w:pPr>
          <w:r w:rsidRPr="009F1356">
            <w:rPr>
              <w:rFonts w:cstheme="minorHAnsi"/>
              <w:b/>
              <w:bCs/>
              <w:sz w:val="28"/>
              <w:szCs w:val="28"/>
            </w:rPr>
            <w:t>PIRKIMĄ PERKANČIOSIOS ORGANIZACIJOS VARDU ATLIEKA CENTRINĖ PERKANČIOJI ORGANIZACIJA: KLAIPĖDOS MIESTO SAVIVALDYBĖS ADMINISTRACIJA</w:t>
          </w:r>
        </w:p>
        <w:p w14:paraId="09EFF202" w14:textId="77777777" w:rsidR="00400CBF" w:rsidRPr="009F1356" w:rsidRDefault="00400CBF" w:rsidP="00743E89">
          <w:pPr>
            <w:spacing w:after="120" w:line="240" w:lineRule="auto"/>
            <w:ind w:left="567" w:firstLine="0"/>
            <w:contextualSpacing/>
            <w:jc w:val="center"/>
            <w:rPr>
              <w:rFonts w:cstheme="minorHAnsi"/>
              <w:b/>
              <w:bCs/>
              <w:sz w:val="28"/>
              <w:szCs w:val="28"/>
            </w:rPr>
          </w:pPr>
        </w:p>
        <w:p w14:paraId="1D1BF965" w14:textId="74415E6A" w:rsidR="00D526C8" w:rsidRPr="009F1356" w:rsidRDefault="00C006CB" w:rsidP="001A2892">
          <w:pPr>
            <w:spacing w:after="120" w:line="240" w:lineRule="auto"/>
            <w:ind w:left="567" w:firstLine="0"/>
            <w:contextualSpacing/>
            <w:jc w:val="center"/>
            <w:rPr>
              <w:rFonts w:cstheme="minorHAnsi"/>
              <w:b/>
              <w:bCs/>
              <w:sz w:val="28"/>
              <w:szCs w:val="28"/>
            </w:rPr>
          </w:pPr>
          <w:r w:rsidRPr="009F1356">
            <w:rPr>
              <w:rFonts w:cstheme="minorHAnsi"/>
              <w:b/>
              <w:bCs/>
              <w:sz w:val="28"/>
              <w:szCs w:val="28"/>
            </w:rPr>
            <w:t xml:space="preserve">MAŽOS VERTĖS </w:t>
          </w:r>
          <w:r w:rsidR="00D526C8" w:rsidRPr="009F1356">
            <w:rPr>
              <w:rFonts w:cstheme="minorHAnsi"/>
              <w:b/>
              <w:bCs/>
              <w:sz w:val="28"/>
              <w:szCs w:val="28"/>
            </w:rPr>
            <w:t>VIEŠOJO PIRKIMO „</w:t>
          </w:r>
          <w:r w:rsidR="002F1783" w:rsidRPr="002F1783">
            <w:rPr>
              <w:rFonts w:cstheme="minorHAnsi"/>
              <w:b/>
              <w:bCs/>
              <w:sz w:val="28"/>
              <w:szCs w:val="28"/>
            </w:rPr>
            <w:t>STERILIZACIJOS, DEZINFEKCIJOS IR HIGIENOS PRIETAISAI</w:t>
          </w:r>
          <w:r w:rsidR="002F1783" w:rsidRPr="009F1356">
            <w:rPr>
              <w:rFonts w:cstheme="minorHAnsi"/>
              <w:b/>
              <w:bCs/>
              <w:sz w:val="28"/>
              <w:szCs w:val="28"/>
            </w:rPr>
            <w:t>“</w:t>
          </w:r>
        </w:p>
        <w:p w14:paraId="76C6D435" w14:textId="77777777" w:rsidR="00FC63B8" w:rsidRPr="009F1356" w:rsidDel="00FC63B8" w:rsidRDefault="00DF1318" w:rsidP="00FC63B8">
          <w:pPr>
            <w:spacing w:after="120" w:line="240" w:lineRule="auto"/>
            <w:ind w:left="567" w:firstLine="0"/>
            <w:contextualSpacing/>
            <w:jc w:val="center"/>
            <w:rPr>
              <w:rFonts w:cstheme="minorHAnsi"/>
              <w:i/>
              <w:iCs/>
              <w:color w:val="7030A0"/>
              <w:sz w:val="28"/>
              <w:szCs w:val="28"/>
            </w:rPr>
          </w:pPr>
          <w:r w:rsidRPr="009F1356">
            <w:rPr>
              <w:rFonts w:cstheme="minorHAnsi"/>
              <w:b/>
              <w:bCs/>
              <w:sz w:val="28"/>
              <w:szCs w:val="28"/>
            </w:rPr>
            <w:t>SKELBIAM</w:t>
          </w:r>
          <w:r w:rsidR="0019623B" w:rsidRPr="009F1356">
            <w:rPr>
              <w:rFonts w:cstheme="minorHAnsi"/>
              <w:b/>
              <w:bCs/>
              <w:sz w:val="28"/>
              <w:szCs w:val="28"/>
            </w:rPr>
            <w:t>OS APKLAUSOS</w:t>
          </w:r>
          <w:r w:rsidR="00D526C8" w:rsidRPr="009F1356">
            <w:rPr>
              <w:rFonts w:cstheme="minorHAnsi"/>
              <w:b/>
              <w:bCs/>
              <w:sz w:val="28"/>
              <w:szCs w:val="28"/>
            </w:rPr>
            <w:t xml:space="preserve"> </w:t>
          </w:r>
          <w:r w:rsidR="00E861F5" w:rsidRPr="009F1356">
            <w:rPr>
              <w:rFonts w:cstheme="minorHAnsi"/>
              <w:b/>
              <w:bCs/>
              <w:sz w:val="28"/>
              <w:szCs w:val="28"/>
            </w:rPr>
            <w:t xml:space="preserve">SPECIALIOSIOS </w:t>
          </w:r>
          <w:r w:rsidR="00D526C8" w:rsidRPr="009F1356">
            <w:rPr>
              <w:rFonts w:cstheme="minorHAnsi"/>
              <w:b/>
              <w:bCs/>
              <w:sz w:val="28"/>
              <w:szCs w:val="28"/>
            </w:rPr>
            <w:t>SĄLYGOS</w:t>
          </w:r>
          <w:r w:rsidR="00110582" w:rsidRPr="009F1356">
            <w:rPr>
              <w:rFonts w:cstheme="minorHAnsi"/>
              <w:b/>
              <w:bCs/>
              <w:sz w:val="28"/>
              <w:szCs w:val="28"/>
            </w:rPr>
            <w:t xml:space="preserve"> </w:t>
          </w:r>
        </w:p>
        <w:p w14:paraId="517C01D9" w14:textId="6A030DF2" w:rsidR="001C24BC" w:rsidRPr="009F1356" w:rsidRDefault="005F13F0" w:rsidP="00041762">
          <w:pPr>
            <w:spacing w:after="120" w:line="240" w:lineRule="auto"/>
            <w:ind w:firstLine="0"/>
            <w:contextualSpacing/>
            <w:rPr>
              <w:rFonts w:cstheme="minorHAnsi"/>
            </w:rPr>
          </w:pPr>
          <w:r w:rsidRPr="009F1356">
            <w:rPr>
              <w:rFonts w:cstheme="minorHAnsi"/>
            </w:rPr>
            <w:br w:type="page"/>
          </w:r>
        </w:p>
        <w:sdt>
          <w:sdtPr>
            <w:rPr>
              <w:rFonts w:asciiTheme="minorHAnsi" w:eastAsiaTheme="minorEastAsia" w:hAnsiTheme="minorHAnsi" w:cstheme="minorHAnsi"/>
              <w:color w:val="auto"/>
              <w:sz w:val="21"/>
              <w:szCs w:val="21"/>
            </w:rPr>
            <w:id w:val="1253785632"/>
            <w:docPartObj>
              <w:docPartGallery w:val="Table of Contents"/>
              <w:docPartUnique/>
            </w:docPartObj>
          </w:sdtPr>
          <w:sdtEndPr>
            <w:rPr>
              <w:b/>
              <w:bCs/>
              <w:noProof/>
            </w:rPr>
          </w:sdtEndPr>
          <w:sdtContent>
            <w:p w14:paraId="52073D81" w14:textId="4AD04246" w:rsidR="00173FBA" w:rsidRPr="009F1356" w:rsidRDefault="00173FBA" w:rsidP="00581B14">
              <w:pPr>
                <w:pStyle w:val="Turinioantrat"/>
                <w:tabs>
                  <w:tab w:val="left" w:pos="6555"/>
                </w:tabs>
                <w:rPr>
                  <w:rFonts w:asciiTheme="minorHAnsi" w:hAnsiTheme="minorHAnsi" w:cstheme="minorHAnsi"/>
                </w:rPr>
              </w:pPr>
              <w:r w:rsidRPr="009F1356">
                <w:rPr>
                  <w:rFonts w:asciiTheme="minorHAnsi" w:hAnsiTheme="minorHAnsi" w:cstheme="minorHAnsi"/>
                </w:rPr>
                <w:t>T</w:t>
              </w:r>
              <w:r w:rsidR="00F42EC8" w:rsidRPr="009F1356">
                <w:rPr>
                  <w:rFonts w:asciiTheme="minorHAnsi" w:hAnsiTheme="minorHAnsi" w:cstheme="minorHAnsi"/>
                </w:rPr>
                <w:t>URINYS</w:t>
              </w:r>
              <w:r w:rsidR="00581B14" w:rsidRPr="009F1356">
                <w:rPr>
                  <w:rFonts w:asciiTheme="minorHAnsi" w:hAnsiTheme="minorHAnsi" w:cstheme="minorHAnsi"/>
                </w:rPr>
                <w:tab/>
              </w:r>
            </w:p>
            <w:p w14:paraId="71DAD4A3" w14:textId="4BFC9890" w:rsidR="00EB6CD6" w:rsidRPr="009F1356" w:rsidRDefault="00173FBA" w:rsidP="007E241E">
              <w:pPr>
                <w:pStyle w:val="Turinys1"/>
                <w:rPr>
                  <w:noProof/>
                  <w:sz w:val="22"/>
                  <w:szCs w:val="22"/>
                </w:rPr>
              </w:pPr>
              <w:r w:rsidRPr="009F1356">
                <w:fldChar w:fldCharType="begin"/>
              </w:r>
              <w:r w:rsidRPr="009F1356">
                <w:instrText xml:space="preserve"> TOC \o "1-3" \h \z \u </w:instrText>
              </w:r>
              <w:r w:rsidRPr="009F1356">
                <w:fldChar w:fldCharType="separate"/>
              </w:r>
              <w:hyperlink w:anchor="_Toc199421798" w:history="1">
                <w:r w:rsidR="00EB6CD6" w:rsidRPr="009F1356">
                  <w:rPr>
                    <w:rStyle w:val="Hipersaitas"/>
                    <w:rFonts w:cstheme="minorHAnsi"/>
                    <w:noProof/>
                  </w:rPr>
                  <w:t>1.</w:t>
                </w:r>
                <w:r w:rsidR="00EB6CD6" w:rsidRPr="009F1356">
                  <w:rPr>
                    <w:noProof/>
                    <w:sz w:val="22"/>
                    <w:szCs w:val="22"/>
                  </w:rPr>
                  <w:tab/>
                </w:r>
                <w:r w:rsidR="00EB6CD6" w:rsidRPr="009F1356">
                  <w:rPr>
                    <w:rStyle w:val="Hipersaitas"/>
                    <w:rFonts w:cstheme="minorHAnsi"/>
                    <w:noProof/>
                  </w:rPr>
                  <w:t>Bendra informacija</w:t>
                </w:r>
                <w:r w:rsidR="00EB6CD6" w:rsidRPr="009F1356">
                  <w:rPr>
                    <w:noProof/>
                    <w:webHidden/>
                  </w:rPr>
                  <w:tab/>
                </w:r>
                <w:r w:rsidR="00EB6CD6" w:rsidRPr="009F1356">
                  <w:rPr>
                    <w:noProof/>
                    <w:webHidden/>
                  </w:rPr>
                  <w:fldChar w:fldCharType="begin"/>
                </w:r>
                <w:r w:rsidR="00EB6CD6" w:rsidRPr="009F1356">
                  <w:rPr>
                    <w:noProof/>
                    <w:webHidden/>
                  </w:rPr>
                  <w:instrText xml:space="preserve"> PAGEREF _Toc199421798 \h </w:instrText>
                </w:r>
                <w:r w:rsidR="00EB6CD6" w:rsidRPr="009F1356">
                  <w:rPr>
                    <w:noProof/>
                    <w:webHidden/>
                  </w:rPr>
                </w:r>
                <w:r w:rsidR="00EB6CD6" w:rsidRPr="009F1356">
                  <w:rPr>
                    <w:noProof/>
                    <w:webHidden/>
                  </w:rPr>
                  <w:fldChar w:fldCharType="separate"/>
                </w:r>
                <w:r w:rsidR="00141003" w:rsidRPr="009F1356">
                  <w:rPr>
                    <w:noProof/>
                    <w:webHidden/>
                  </w:rPr>
                  <w:t>1</w:t>
                </w:r>
                <w:r w:rsidR="00EB6CD6" w:rsidRPr="009F1356">
                  <w:rPr>
                    <w:noProof/>
                    <w:webHidden/>
                  </w:rPr>
                  <w:fldChar w:fldCharType="end"/>
                </w:r>
              </w:hyperlink>
            </w:p>
            <w:p w14:paraId="731C7277" w14:textId="7C4A00EA" w:rsidR="00EB6CD6" w:rsidRPr="009F1356" w:rsidRDefault="00EB6CD6" w:rsidP="007E241E">
              <w:pPr>
                <w:pStyle w:val="Turinys1"/>
                <w:rPr>
                  <w:noProof/>
                  <w:sz w:val="22"/>
                  <w:szCs w:val="22"/>
                </w:rPr>
              </w:pPr>
              <w:hyperlink w:anchor="_Toc199421799" w:history="1">
                <w:r w:rsidRPr="009F1356">
                  <w:rPr>
                    <w:rStyle w:val="Hipersaitas"/>
                    <w:rFonts w:eastAsia="Calibri" w:cstheme="minorHAnsi"/>
                    <w:noProof/>
                  </w:rPr>
                  <w:t>2.</w:t>
                </w:r>
                <w:r w:rsidRPr="009F1356">
                  <w:rPr>
                    <w:noProof/>
                    <w:sz w:val="22"/>
                    <w:szCs w:val="22"/>
                  </w:rPr>
                  <w:tab/>
                </w:r>
                <w:r w:rsidRPr="009F1356">
                  <w:rPr>
                    <w:rStyle w:val="Hipersaitas"/>
                    <w:rFonts w:cstheme="minorHAnsi"/>
                    <w:noProof/>
                  </w:rPr>
                  <w:t>Pirkimo objektas</w:t>
                </w:r>
                <w:r w:rsidRPr="009F1356">
                  <w:rPr>
                    <w:noProof/>
                    <w:webHidden/>
                  </w:rPr>
                  <w:tab/>
                </w:r>
                <w:r w:rsidRPr="009F1356">
                  <w:rPr>
                    <w:noProof/>
                    <w:webHidden/>
                  </w:rPr>
                  <w:fldChar w:fldCharType="begin"/>
                </w:r>
                <w:r w:rsidRPr="009F1356">
                  <w:rPr>
                    <w:noProof/>
                    <w:webHidden/>
                  </w:rPr>
                  <w:instrText xml:space="preserve"> PAGEREF _Toc199421799 \h </w:instrText>
                </w:r>
                <w:r w:rsidRPr="009F1356">
                  <w:rPr>
                    <w:noProof/>
                    <w:webHidden/>
                  </w:rPr>
                </w:r>
                <w:r w:rsidRPr="009F1356">
                  <w:rPr>
                    <w:noProof/>
                    <w:webHidden/>
                  </w:rPr>
                  <w:fldChar w:fldCharType="separate"/>
                </w:r>
                <w:r w:rsidR="00141003" w:rsidRPr="009F1356">
                  <w:rPr>
                    <w:noProof/>
                    <w:webHidden/>
                  </w:rPr>
                  <w:t>1</w:t>
                </w:r>
                <w:r w:rsidRPr="009F1356">
                  <w:rPr>
                    <w:noProof/>
                    <w:webHidden/>
                  </w:rPr>
                  <w:fldChar w:fldCharType="end"/>
                </w:r>
              </w:hyperlink>
            </w:p>
            <w:p w14:paraId="256025CF" w14:textId="6F708818" w:rsidR="00EB6CD6" w:rsidRPr="009F1356" w:rsidRDefault="00EB6CD6" w:rsidP="007E241E">
              <w:pPr>
                <w:pStyle w:val="Turinys1"/>
                <w:rPr>
                  <w:noProof/>
                  <w:sz w:val="22"/>
                  <w:szCs w:val="22"/>
                </w:rPr>
              </w:pPr>
              <w:hyperlink w:anchor="_Toc199421800" w:history="1">
                <w:r w:rsidRPr="009F1356">
                  <w:rPr>
                    <w:rStyle w:val="Hipersaitas"/>
                    <w:rFonts w:eastAsia="Calibri" w:cstheme="minorHAnsi"/>
                    <w:noProof/>
                  </w:rPr>
                  <w:t>3.</w:t>
                </w:r>
                <w:r w:rsidRPr="009F1356">
                  <w:rPr>
                    <w:noProof/>
                    <w:sz w:val="22"/>
                    <w:szCs w:val="22"/>
                  </w:rPr>
                  <w:tab/>
                </w:r>
                <w:r w:rsidRPr="009F1356">
                  <w:rPr>
                    <w:rStyle w:val="Hipersaitas"/>
                    <w:rFonts w:cstheme="minorHAnsi"/>
                    <w:noProof/>
                  </w:rPr>
                  <w:t>Tiekėjų pašalinimo pagrindai, kvalifikacijos reikalavimai ir reikalaujami kokybės vadybos sistemos ir (arba) aplinkos apsaugos vadybos sistemos standartai</w:t>
                </w:r>
                <w:r w:rsidRPr="009F1356">
                  <w:rPr>
                    <w:noProof/>
                    <w:webHidden/>
                  </w:rPr>
                  <w:tab/>
                </w:r>
                <w:r w:rsidR="00A64C46" w:rsidRPr="009F1356">
                  <w:rPr>
                    <w:noProof/>
                    <w:webHidden/>
                  </w:rPr>
                  <w:t>2</w:t>
                </w:r>
              </w:hyperlink>
            </w:p>
            <w:p w14:paraId="7497434C" w14:textId="720BB52B" w:rsidR="00EB6CD6" w:rsidRPr="009F1356" w:rsidRDefault="00EB6CD6" w:rsidP="007E241E">
              <w:pPr>
                <w:pStyle w:val="Turinys1"/>
                <w:rPr>
                  <w:noProof/>
                  <w:sz w:val="22"/>
                  <w:szCs w:val="22"/>
                </w:rPr>
              </w:pPr>
              <w:hyperlink w:anchor="_Toc199421801" w:history="1">
                <w:r w:rsidRPr="009F1356">
                  <w:rPr>
                    <w:rStyle w:val="Hipersaitas"/>
                    <w:rFonts w:eastAsia="Calibri" w:cstheme="minorHAnsi"/>
                    <w:noProof/>
                  </w:rPr>
                  <w:t>4.</w:t>
                </w:r>
                <w:r w:rsidRPr="009F1356">
                  <w:rPr>
                    <w:noProof/>
                    <w:sz w:val="22"/>
                    <w:szCs w:val="22"/>
                  </w:rPr>
                  <w:tab/>
                </w:r>
                <w:r w:rsidRPr="009F1356">
                  <w:rPr>
                    <w:rStyle w:val="Hipersaitas"/>
                    <w:rFonts w:cstheme="minorHAnsi"/>
                    <w:noProof/>
                  </w:rPr>
                  <w:t>Reikalavimai, susiję su nacionaliniu saugumu</w:t>
                </w:r>
                <w:r w:rsidRPr="009F1356">
                  <w:rPr>
                    <w:noProof/>
                    <w:webHidden/>
                  </w:rPr>
                  <w:tab/>
                </w:r>
                <w:r w:rsidR="00A64C46" w:rsidRPr="009F1356">
                  <w:rPr>
                    <w:noProof/>
                    <w:webHidden/>
                  </w:rPr>
                  <w:t>2</w:t>
                </w:r>
              </w:hyperlink>
            </w:p>
            <w:p w14:paraId="69FDB74A" w14:textId="0E3C4155" w:rsidR="00EB6CD6" w:rsidRPr="009F1356" w:rsidRDefault="00EB6CD6" w:rsidP="007E241E">
              <w:pPr>
                <w:pStyle w:val="Turinys1"/>
                <w:rPr>
                  <w:noProof/>
                  <w:sz w:val="22"/>
                  <w:szCs w:val="22"/>
                </w:rPr>
              </w:pPr>
              <w:hyperlink w:anchor="_Toc199421802" w:history="1">
                <w:r w:rsidRPr="009F1356">
                  <w:rPr>
                    <w:rStyle w:val="Hipersaitas"/>
                    <w:rFonts w:eastAsia="Calibri" w:cstheme="minorHAnsi"/>
                    <w:noProof/>
                  </w:rPr>
                  <w:t>5.</w:t>
                </w:r>
                <w:r w:rsidRPr="009F1356">
                  <w:rPr>
                    <w:noProof/>
                    <w:sz w:val="22"/>
                    <w:szCs w:val="22"/>
                  </w:rPr>
                  <w:tab/>
                </w:r>
                <w:r w:rsidRPr="009F1356">
                  <w:rPr>
                    <w:rStyle w:val="Hipersaitas"/>
                    <w:rFonts w:cstheme="minorHAnsi"/>
                    <w:noProof/>
                  </w:rPr>
                  <w:t>Specialieji reikalavimai pasiūlymų rengimui ir pateikimui</w:t>
                </w:r>
                <w:r w:rsidRPr="009F1356">
                  <w:rPr>
                    <w:noProof/>
                    <w:webHidden/>
                  </w:rPr>
                  <w:tab/>
                </w:r>
                <w:r w:rsidR="00A64C46" w:rsidRPr="009F1356">
                  <w:rPr>
                    <w:noProof/>
                    <w:webHidden/>
                  </w:rPr>
                  <w:t>2</w:t>
                </w:r>
              </w:hyperlink>
            </w:p>
            <w:p w14:paraId="456D7550" w14:textId="3F030655" w:rsidR="00EB6CD6" w:rsidRPr="009F1356" w:rsidRDefault="00EB6CD6" w:rsidP="007E241E">
              <w:pPr>
                <w:pStyle w:val="Turinys1"/>
                <w:rPr>
                  <w:noProof/>
                  <w:sz w:val="22"/>
                  <w:szCs w:val="22"/>
                </w:rPr>
              </w:pPr>
              <w:hyperlink w:anchor="_Toc199421803" w:history="1">
                <w:r w:rsidRPr="009F1356">
                  <w:rPr>
                    <w:rStyle w:val="Hipersaitas"/>
                    <w:rFonts w:cstheme="minorHAnsi"/>
                    <w:noProof/>
                  </w:rPr>
                  <w:t xml:space="preserve">6. </w:t>
                </w:r>
                <w:r w:rsidR="007E241E">
                  <w:rPr>
                    <w:rStyle w:val="Hipersaitas"/>
                    <w:rFonts w:cstheme="minorHAnsi"/>
                    <w:noProof/>
                  </w:rPr>
                  <w:tab/>
                </w:r>
                <w:r w:rsidRPr="009F1356">
                  <w:rPr>
                    <w:rStyle w:val="Hipersaitas"/>
                    <w:rFonts w:cstheme="minorHAnsi"/>
                    <w:noProof/>
                  </w:rPr>
                  <w:t>Pasiūlymo galiojimo užtikrinimas</w:t>
                </w:r>
                <w:r w:rsidRPr="009F1356">
                  <w:rPr>
                    <w:noProof/>
                    <w:webHidden/>
                  </w:rPr>
                  <w:tab/>
                </w:r>
                <w:r w:rsidR="00A64C46" w:rsidRPr="009F1356">
                  <w:rPr>
                    <w:noProof/>
                    <w:webHidden/>
                  </w:rPr>
                  <w:t>3</w:t>
                </w:r>
              </w:hyperlink>
            </w:p>
            <w:p w14:paraId="133A5954" w14:textId="7FE4BA5B" w:rsidR="00EB6CD6" w:rsidRPr="009F1356" w:rsidRDefault="00EB6CD6" w:rsidP="007E241E">
              <w:pPr>
                <w:pStyle w:val="Turinys1"/>
                <w:rPr>
                  <w:noProof/>
                  <w:sz w:val="22"/>
                  <w:szCs w:val="22"/>
                </w:rPr>
              </w:pPr>
              <w:hyperlink w:anchor="_Toc199421804" w:history="1">
                <w:r w:rsidRPr="009F1356">
                  <w:rPr>
                    <w:rStyle w:val="Hipersaitas"/>
                    <w:rFonts w:cstheme="minorHAnsi"/>
                    <w:noProof/>
                  </w:rPr>
                  <w:t>7.</w:t>
                </w:r>
                <w:r w:rsidRPr="009F1356">
                  <w:rPr>
                    <w:noProof/>
                    <w:sz w:val="22"/>
                    <w:szCs w:val="22"/>
                  </w:rPr>
                  <w:tab/>
                </w:r>
                <w:r w:rsidRPr="009F1356">
                  <w:rPr>
                    <w:rStyle w:val="Hipersaitas"/>
                    <w:rFonts w:cstheme="minorHAnsi"/>
                    <w:noProof/>
                  </w:rPr>
                  <w:t>Pasiūlymų vertinimas</w:t>
                </w:r>
                <w:r w:rsidRPr="009F1356">
                  <w:rPr>
                    <w:noProof/>
                    <w:webHidden/>
                  </w:rPr>
                  <w:tab/>
                </w:r>
                <w:r w:rsidR="00A64C46" w:rsidRPr="009F1356">
                  <w:rPr>
                    <w:noProof/>
                    <w:webHidden/>
                  </w:rPr>
                  <w:t>3</w:t>
                </w:r>
              </w:hyperlink>
            </w:p>
            <w:p w14:paraId="4081A822" w14:textId="7216C457" w:rsidR="00EB6CD6" w:rsidRPr="009F1356" w:rsidRDefault="00EB6CD6" w:rsidP="007E241E">
              <w:pPr>
                <w:pStyle w:val="Turinys1"/>
                <w:rPr>
                  <w:noProof/>
                  <w:sz w:val="22"/>
                  <w:szCs w:val="22"/>
                </w:rPr>
              </w:pPr>
              <w:hyperlink w:anchor="_Toc199421805" w:history="1">
                <w:r w:rsidRPr="009F1356">
                  <w:rPr>
                    <w:rStyle w:val="Hipersaitas"/>
                    <w:rFonts w:cstheme="minorHAnsi"/>
                    <w:noProof/>
                  </w:rPr>
                  <w:t xml:space="preserve">8. </w:t>
                </w:r>
                <w:r w:rsidR="007E241E">
                  <w:rPr>
                    <w:rStyle w:val="Hipersaitas"/>
                    <w:rFonts w:cstheme="minorHAnsi"/>
                    <w:noProof/>
                  </w:rPr>
                  <w:tab/>
                </w:r>
                <w:r w:rsidRPr="009F1356">
                  <w:rPr>
                    <w:rStyle w:val="Hipersaitas"/>
                    <w:rFonts w:cstheme="minorHAnsi"/>
                    <w:noProof/>
                  </w:rPr>
                  <w:t>Sutarties sudarymas</w:t>
                </w:r>
                <w:r w:rsidRPr="009F1356">
                  <w:rPr>
                    <w:noProof/>
                    <w:webHidden/>
                  </w:rPr>
                  <w:tab/>
                </w:r>
                <w:r w:rsidR="00A64C46" w:rsidRPr="009F1356">
                  <w:rPr>
                    <w:noProof/>
                    <w:webHidden/>
                  </w:rPr>
                  <w:t>3</w:t>
                </w:r>
              </w:hyperlink>
            </w:p>
            <w:p w14:paraId="491BF82B" w14:textId="6E773929" w:rsidR="00EB6CD6" w:rsidRPr="009F1356" w:rsidRDefault="00EB6CD6" w:rsidP="007E241E">
              <w:pPr>
                <w:pStyle w:val="Turinys1"/>
                <w:rPr>
                  <w:noProof/>
                  <w:sz w:val="22"/>
                  <w:szCs w:val="22"/>
                </w:rPr>
              </w:pPr>
              <w:hyperlink w:anchor="_Toc199421806" w:history="1">
                <w:r w:rsidRPr="009F1356">
                  <w:rPr>
                    <w:rStyle w:val="Hipersaitas"/>
                    <w:rFonts w:cstheme="minorHAnsi"/>
                    <w:noProof/>
                  </w:rPr>
                  <w:t xml:space="preserve">9. </w:t>
                </w:r>
                <w:r w:rsidR="007E241E">
                  <w:rPr>
                    <w:rStyle w:val="Hipersaitas"/>
                    <w:rFonts w:cstheme="minorHAnsi"/>
                    <w:noProof/>
                  </w:rPr>
                  <w:tab/>
                </w:r>
                <w:r w:rsidRPr="009F1356">
                  <w:rPr>
                    <w:rStyle w:val="Hipersaitas"/>
                    <w:rFonts w:cstheme="minorHAnsi"/>
                    <w:noProof/>
                  </w:rPr>
                  <w:t>Kitos sąlygos</w:t>
                </w:r>
                <w:r w:rsidRPr="009F1356">
                  <w:rPr>
                    <w:noProof/>
                    <w:webHidden/>
                  </w:rPr>
                  <w:tab/>
                </w:r>
                <w:r w:rsidR="00A64C46" w:rsidRPr="009F1356">
                  <w:rPr>
                    <w:noProof/>
                    <w:webHidden/>
                  </w:rPr>
                  <w:t>3</w:t>
                </w:r>
              </w:hyperlink>
            </w:p>
            <w:p w14:paraId="0109866F" w14:textId="77777777" w:rsidR="00413BD0" w:rsidRPr="009F1356" w:rsidRDefault="00173FBA" w:rsidP="00413BD0">
              <w:pPr>
                <w:rPr>
                  <w:rFonts w:cstheme="minorHAnsi"/>
                  <w:noProof/>
                </w:rPr>
              </w:pPr>
              <w:r w:rsidRPr="009F1356">
                <w:rPr>
                  <w:rFonts w:cstheme="minorHAnsi"/>
                  <w:noProof/>
                </w:rPr>
                <w:fldChar w:fldCharType="end"/>
              </w:r>
            </w:p>
          </w:sdtContent>
        </w:sdt>
        <w:p w14:paraId="017104F4" w14:textId="77777777" w:rsidR="00BD4247" w:rsidRPr="009F1356" w:rsidRDefault="00BD4247">
          <w:pPr>
            <w:rPr>
              <w:rFonts w:cstheme="minorHAnsi"/>
            </w:rPr>
          </w:pPr>
        </w:p>
        <w:p w14:paraId="585AB89B" w14:textId="77777777" w:rsidR="00BD4247" w:rsidRPr="009F1356" w:rsidRDefault="00BD4247">
          <w:pPr>
            <w:rPr>
              <w:rFonts w:cstheme="minorHAnsi"/>
            </w:rPr>
          </w:pPr>
        </w:p>
        <w:p w14:paraId="76B63741" w14:textId="565DD6F5" w:rsidR="00BD4247" w:rsidRPr="009F1356" w:rsidRDefault="007A5047" w:rsidP="00BD4247">
          <w:pPr>
            <w:rPr>
              <w:rFonts w:cstheme="minorHAnsi"/>
              <w:sz w:val="40"/>
              <w:szCs w:val="40"/>
            </w:rPr>
          </w:pPr>
          <w:r w:rsidRPr="009F1356">
            <w:rPr>
              <w:rFonts w:cstheme="minorHAnsi"/>
              <w:sz w:val="40"/>
              <w:szCs w:val="40"/>
            </w:rPr>
            <w:t>PRIEDAI:</w:t>
          </w:r>
        </w:p>
        <w:p w14:paraId="690C5D9A" w14:textId="50AA97D4" w:rsidR="007A5047" w:rsidRPr="009F1356" w:rsidRDefault="007A5047" w:rsidP="00BD4247">
          <w:pPr>
            <w:rPr>
              <w:rFonts w:cstheme="minorHAnsi"/>
            </w:rPr>
          </w:pPr>
          <w:r w:rsidRPr="009F1356">
            <w:rPr>
              <w:rFonts w:cstheme="minorHAnsi"/>
            </w:rPr>
            <w:t xml:space="preserve">1 priedas – </w:t>
          </w:r>
          <w:r w:rsidR="00743E89" w:rsidRPr="009F1356">
            <w:rPr>
              <w:rFonts w:cstheme="minorHAnsi"/>
            </w:rPr>
            <w:t xml:space="preserve">Techninė </w:t>
          </w:r>
          <w:proofErr w:type="spellStart"/>
          <w:r w:rsidR="00743E89" w:rsidRPr="009F1356">
            <w:rPr>
              <w:rFonts w:cstheme="minorHAnsi"/>
            </w:rPr>
            <w:t>specifikcija</w:t>
          </w:r>
          <w:proofErr w:type="spellEnd"/>
          <w:r w:rsidR="00743E89" w:rsidRPr="009F1356">
            <w:rPr>
              <w:rFonts w:cstheme="minorHAnsi"/>
            </w:rPr>
            <w:t xml:space="preserve"> I</w:t>
          </w:r>
          <w:r w:rsidR="005012BD" w:rsidRPr="009F1356">
            <w:rPr>
              <w:rFonts w:cstheme="minorHAnsi"/>
            </w:rPr>
            <w:t xml:space="preserve"> pirkimo daliai;</w:t>
          </w:r>
        </w:p>
        <w:p w14:paraId="50277BFA" w14:textId="739FFBDA" w:rsidR="005012BD" w:rsidRPr="009F1356" w:rsidRDefault="005012BD" w:rsidP="00BD4247">
          <w:pPr>
            <w:rPr>
              <w:rFonts w:cstheme="minorHAnsi"/>
            </w:rPr>
          </w:pPr>
          <w:r w:rsidRPr="009F1356">
            <w:rPr>
              <w:rFonts w:cstheme="minorHAnsi"/>
            </w:rPr>
            <w:t>2 priedas – Techninė specifikacija II pirkimo daliai;</w:t>
          </w:r>
        </w:p>
        <w:p w14:paraId="6B245A67" w14:textId="77021A75" w:rsidR="00010C7A" w:rsidRPr="009F1356" w:rsidRDefault="00342261" w:rsidP="00010C7A">
          <w:pPr>
            <w:rPr>
              <w:rFonts w:cstheme="minorHAnsi"/>
            </w:rPr>
          </w:pPr>
          <w:r>
            <w:rPr>
              <w:rFonts w:cstheme="minorHAnsi"/>
            </w:rPr>
            <w:t>3</w:t>
          </w:r>
          <w:r w:rsidR="007A5047" w:rsidRPr="009F1356">
            <w:rPr>
              <w:rFonts w:cstheme="minorHAnsi"/>
            </w:rPr>
            <w:t xml:space="preserve"> priedas – </w:t>
          </w:r>
          <w:r w:rsidR="00587E65" w:rsidRPr="009F1356">
            <w:rPr>
              <w:rFonts w:cstheme="minorHAnsi"/>
            </w:rPr>
            <w:t>Tiekėjų pašalinimo pagrindai</w:t>
          </w:r>
          <w:r w:rsidR="007A5047" w:rsidRPr="009F1356">
            <w:rPr>
              <w:rFonts w:cstheme="minorHAnsi"/>
            </w:rPr>
            <w:t>;</w:t>
          </w:r>
        </w:p>
        <w:p w14:paraId="2823252B" w14:textId="5EC6C044" w:rsidR="00AF6E59" w:rsidRPr="009F1356" w:rsidRDefault="00342261" w:rsidP="00AF6E59">
          <w:pPr>
            <w:rPr>
              <w:rFonts w:cstheme="minorHAnsi"/>
            </w:rPr>
          </w:pPr>
          <w:r>
            <w:rPr>
              <w:rFonts w:cstheme="minorHAnsi"/>
            </w:rPr>
            <w:t>4</w:t>
          </w:r>
          <w:r w:rsidR="00AF6E59" w:rsidRPr="009F1356">
            <w:rPr>
              <w:rFonts w:cstheme="minorHAnsi"/>
            </w:rPr>
            <w:t xml:space="preserve"> priedas – Pasiūlymo forma</w:t>
          </w:r>
          <w:r w:rsidR="00943B00" w:rsidRPr="009F1356">
            <w:rPr>
              <w:rFonts w:cstheme="minorHAnsi"/>
            </w:rPr>
            <w:t>;</w:t>
          </w:r>
        </w:p>
        <w:p w14:paraId="00457C12" w14:textId="4375ABEB" w:rsidR="00943B00" w:rsidRPr="009F1356" w:rsidRDefault="00342261" w:rsidP="00AF6E59">
          <w:pPr>
            <w:rPr>
              <w:rFonts w:cstheme="minorHAnsi"/>
            </w:rPr>
          </w:pPr>
          <w:r>
            <w:rPr>
              <w:rFonts w:cstheme="minorHAnsi"/>
            </w:rPr>
            <w:t>5</w:t>
          </w:r>
          <w:r w:rsidR="00943B00" w:rsidRPr="009F1356">
            <w:rPr>
              <w:rFonts w:cstheme="minorHAnsi"/>
            </w:rPr>
            <w:t xml:space="preserve"> priedas – Sutarties projektas;</w:t>
          </w:r>
        </w:p>
        <w:p w14:paraId="42E74FD8" w14:textId="0A4BB270" w:rsidR="00047BD4" w:rsidRPr="009F1356" w:rsidRDefault="00342261" w:rsidP="00AF6E59">
          <w:pPr>
            <w:rPr>
              <w:rFonts w:cstheme="minorHAnsi"/>
            </w:rPr>
          </w:pPr>
          <w:r>
            <w:rPr>
              <w:rFonts w:cstheme="minorHAnsi"/>
            </w:rPr>
            <w:t>6</w:t>
          </w:r>
          <w:r w:rsidR="00B3346A" w:rsidRPr="009F1356">
            <w:rPr>
              <w:rFonts w:cstheme="minorHAnsi"/>
            </w:rPr>
            <w:t xml:space="preserve"> priedas – Terminai</w:t>
          </w:r>
          <w:r w:rsidR="00010C7A" w:rsidRPr="009F1356">
            <w:rPr>
              <w:rFonts w:cstheme="minorHAnsi"/>
            </w:rPr>
            <w:t>;</w:t>
          </w:r>
        </w:p>
        <w:p w14:paraId="53D4F413" w14:textId="1CBBF767" w:rsidR="00010C7A" w:rsidRPr="009F1356" w:rsidRDefault="00342261" w:rsidP="00AF6E59">
          <w:pPr>
            <w:rPr>
              <w:rFonts w:cstheme="minorHAnsi"/>
            </w:rPr>
          </w:pPr>
          <w:r>
            <w:rPr>
              <w:rFonts w:cstheme="minorHAnsi"/>
            </w:rPr>
            <w:t>7</w:t>
          </w:r>
          <w:r w:rsidR="00010C7A" w:rsidRPr="009F1356">
            <w:rPr>
              <w:rFonts w:cstheme="minorHAnsi"/>
            </w:rPr>
            <w:t xml:space="preserve"> priedas – </w:t>
          </w:r>
          <w:r w:rsidR="00010C7A" w:rsidRPr="009F1356">
            <w:rPr>
              <w:rFonts w:cstheme="minorHAnsi"/>
              <w:color w:val="000000" w:themeColor="text1"/>
            </w:rPr>
            <w:t xml:space="preserve">Pasiūlymų vertinimo kriterijai ir sąlygos.  </w:t>
          </w:r>
        </w:p>
        <w:p w14:paraId="5AA4DA0F" w14:textId="77777777" w:rsidR="005353CE" w:rsidRPr="009F1356" w:rsidRDefault="005353CE" w:rsidP="00AF6E59">
          <w:pPr>
            <w:rPr>
              <w:rFonts w:cstheme="minorHAnsi"/>
            </w:rPr>
          </w:pPr>
        </w:p>
        <w:p w14:paraId="2075A262" w14:textId="77777777" w:rsidR="005353CE" w:rsidRPr="009F1356" w:rsidRDefault="005353CE" w:rsidP="00AF6E59">
          <w:pPr>
            <w:rPr>
              <w:rFonts w:cstheme="minorHAnsi"/>
              <w:color w:val="4472C4" w:themeColor="accent1"/>
            </w:rPr>
          </w:pPr>
        </w:p>
        <w:p w14:paraId="138765A0" w14:textId="77777777" w:rsidR="00943B00" w:rsidRPr="009F1356" w:rsidRDefault="00943B00">
          <w:pPr>
            <w:rPr>
              <w:rFonts w:cstheme="minorHAnsi"/>
            </w:rPr>
          </w:pPr>
        </w:p>
        <w:p w14:paraId="67035EE4" w14:textId="77777777" w:rsidR="00AF6E59" w:rsidRPr="009F1356" w:rsidRDefault="00AF6E59">
          <w:pPr>
            <w:rPr>
              <w:rFonts w:cstheme="minorHAnsi"/>
            </w:rPr>
          </w:pPr>
        </w:p>
        <w:p w14:paraId="03479E1D" w14:textId="13B8853C" w:rsidR="007A5047" w:rsidRPr="009F1356" w:rsidRDefault="007A5047">
          <w:pPr>
            <w:rPr>
              <w:rFonts w:cstheme="minorHAnsi"/>
            </w:rPr>
          </w:pPr>
        </w:p>
        <w:p w14:paraId="14BEF768" w14:textId="77777777" w:rsidR="00BD4247" w:rsidRPr="009F1356" w:rsidRDefault="00BD4247" w:rsidP="00BD4247">
          <w:pPr>
            <w:rPr>
              <w:rFonts w:cstheme="minorHAnsi"/>
              <w:noProof/>
            </w:rPr>
          </w:pPr>
        </w:p>
        <w:p w14:paraId="36F9C417" w14:textId="77777777" w:rsidR="00BD4247" w:rsidRPr="009F1356" w:rsidRDefault="00BD4247">
          <w:pPr>
            <w:rPr>
              <w:rFonts w:cstheme="minorHAnsi"/>
            </w:rPr>
          </w:pPr>
        </w:p>
        <w:p w14:paraId="50FBC201" w14:textId="435FB459" w:rsidR="008A41DE" w:rsidRPr="009F1356" w:rsidRDefault="008A41DE" w:rsidP="00C46978">
          <w:pPr>
            <w:tabs>
              <w:tab w:val="left" w:pos="2892"/>
            </w:tabs>
            <w:rPr>
              <w:rFonts w:cstheme="minorHAnsi"/>
              <w:noProof/>
            </w:rPr>
            <w:sectPr w:rsidR="008A41DE" w:rsidRPr="009F1356" w:rsidSect="00C46978">
              <w:footerReference w:type="default" r:id="rId11"/>
              <w:footerReference w:type="first" r:id="rId12"/>
              <w:pgSz w:w="12240" w:h="15840"/>
              <w:pgMar w:top="1134" w:right="567" w:bottom="1134" w:left="1701" w:header="720" w:footer="720" w:gutter="0"/>
              <w:pgNumType w:start="1"/>
              <w:cols w:space="720"/>
              <w:docGrid w:linePitch="360"/>
            </w:sectPr>
          </w:pPr>
        </w:p>
        <w:p w14:paraId="73CCB438" w14:textId="5ACC71EB" w:rsidR="005F13F0" w:rsidRPr="009F1356" w:rsidRDefault="00B0004A" w:rsidP="00764170">
          <w:pPr>
            <w:spacing w:after="120"/>
            <w:ind w:firstLine="0"/>
            <w:contextualSpacing/>
            <w:rPr>
              <w:rFonts w:cstheme="minorHAnsi"/>
            </w:rPr>
          </w:pPr>
        </w:p>
      </w:sdtContent>
    </w:sdt>
    <w:p w14:paraId="12085CDF" w14:textId="661A441E" w:rsidR="00746BAF" w:rsidRPr="009F1356" w:rsidRDefault="00C31EC9" w:rsidP="00833A0E">
      <w:pPr>
        <w:pStyle w:val="Antrat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99421798"/>
      <w:bookmarkStart w:id="6" w:name="_Ref39666794"/>
      <w:bookmarkStart w:id="7" w:name="_Ref39666796"/>
      <w:bookmarkStart w:id="8" w:name="_Toc48053171"/>
      <w:bookmarkEnd w:id="0"/>
      <w:bookmarkEnd w:id="1"/>
      <w:bookmarkEnd w:id="2"/>
      <w:bookmarkEnd w:id="3"/>
      <w:bookmarkEnd w:id="4"/>
      <w:r w:rsidRPr="009F1356">
        <w:rPr>
          <w:rFonts w:asciiTheme="minorHAnsi" w:hAnsiTheme="minorHAnsi" w:cstheme="minorHAnsi"/>
          <w:color w:val="auto"/>
        </w:rPr>
        <w:t>Bendra informacij</w:t>
      </w:r>
      <w:r w:rsidR="00B076FD" w:rsidRPr="009F1356">
        <w:rPr>
          <w:rFonts w:asciiTheme="minorHAnsi" w:hAnsiTheme="minorHAnsi" w:cstheme="minorHAnsi"/>
          <w:color w:val="auto"/>
        </w:rPr>
        <w:t>a</w:t>
      </w:r>
      <w:bookmarkEnd w:id="5"/>
      <w:r w:rsidR="6B81CCAC" w:rsidRPr="009F1356">
        <w:rPr>
          <w:rFonts w:asciiTheme="minorHAnsi" w:hAnsiTheme="minorHAnsi" w:cstheme="minorHAnsi"/>
          <w:color w:val="auto"/>
        </w:rPr>
        <w:t xml:space="preserve"> </w:t>
      </w:r>
    </w:p>
    <w:p w14:paraId="698C5E70" w14:textId="490FD0EB" w:rsidR="00746BAF" w:rsidRPr="009F1356" w:rsidRDefault="00746BAF" w:rsidP="00746BAF">
      <w:pPr>
        <w:ind w:firstLine="0"/>
        <w:rPr>
          <w:rFonts w:cstheme="minorHAnsi"/>
        </w:rPr>
      </w:pPr>
    </w:p>
    <w:p w14:paraId="3C2B83DD" w14:textId="59546BEE" w:rsidR="00FB3C75" w:rsidRPr="009F1356" w:rsidRDefault="0048754A" w:rsidP="00137E8D">
      <w:pPr>
        <w:spacing w:line="240" w:lineRule="auto"/>
        <w:rPr>
          <w:rFonts w:cstheme="minorHAnsi"/>
        </w:rPr>
      </w:pPr>
      <w:r w:rsidRPr="009F1356">
        <w:rPr>
          <w:rFonts w:cstheme="minorHAnsi"/>
        </w:rPr>
        <w:t xml:space="preserve">1.1. </w:t>
      </w:r>
      <w:r w:rsidR="639AD35A" w:rsidRPr="009F1356">
        <w:rPr>
          <w:rFonts w:cstheme="minorHAnsi"/>
        </w:rPr>
        <w:t>P</w:t>
      </w:r>
      <w:r w:rsidR="00B312C4" w:rsidRPr="009F1356">
        <w:rPr>
          <w:rFonts w:cstheme="minorHAnsi"/>
        </w:rPr>
        <w:t>erkančioji organizacija</w:t>
      </w:r>
      <w:r w:rsidR="00291EAC" w:rsidRPr="009F1356">
        <w:rPr>
          <w:rFonts w:cstheme="minorHAnsi"/>
        </w:rPr>
        <w:t xml:space="preserve"> </w:t>
      </w:r>
      <w:r w:rsidR="00FB3C75" w:rsidRPr="009F1356">
        <w:rPr>
          <w:rFonts w:cstheme="minorHAnsi"/>
        </w:rPr>
        <w:t xml:space="preserve">– </w:t>
      </w:r>
      <w:r w:rsidR="00743E89" w:rsidRPr="009F1356">
        <w:rPr>
          <w:rFonts w:cstheme="minorHAnsi"/>
          <w:b/>
          <w:bCs/>
        </w:rPr>
        <w:t>VšĮ „Jūrininkų poliklinika“</w:t>
      </w:r>
      <w:r w:rsidR="003C3103" w:rsidRPr="009F1356">
        <w:rPr>
          <w:rFonts w:cstheme="minorHAnsi"/>
          <w:bCs/>
        </w:rPr>
        <w:t>,</w:t>
      </w:r>
      <w:r w:rsidR="00FB3C75" w:rsidRPr="009F1356">
        <w:rPr>
          <w:rFonts w:cstheme="minorHAnsi"/>
        </w:rPr>
        <w:t xml:space="preserve"> juridinio asmens kodas </w:t>
      </w:r>
      <w:r w:rsidR="00743E89" w:rsidRPr="009F1356">
        <w:rPr>
          <w:rFonts w:cstheme="minorHAnsi"/>
        </w:rPr>
        <w:t>241976120</w:t>
      </w:r>
      <w:r w:rsidR="003C3103" w:rsidRPr="009F1356">
        <w:rPr>
          <w:rFonts w:cstheme="minorHAnsi"/>
        </w:rPr>
        <w:t>,</w:t>
      </w:r>
      <w:r w:rsidR="00FB3C75" w:rsidRPr="009F1356">
        <w:rPr>
          <w:rFonts w:cstheme="minorHAnsi"/>
        </w:rPr>
        <w:t xml:space="preserve"> adresas </w:t>
      </w:r>
      <w:r w:rsidR="00743E89" w:rsidRPr="009F1356">
        <w:rPr>
          <w:rFonts w:cstheme="minorHAnsi"/>
        </w:rPr>
        <w:t xml:space="preserve">Taikos pr. 46, LT-91213 Klaipėda </w:t>
      </w:r>
      <w:r w:rsidR="00137E8D" w:rsidRPr="009F1356">
        <w:rPr>
          <w:rFonts w:cstheme="minorHAnsi"/>
        </w:rPr>
        <w:t xml:space="preserve">, tel. </w:t>
      </w:r>
      <w:r w:rsidR="00743E89" w:rsidRPr="009F1356">
        <w:rPr>
          <w:rFonts w:cstheme="minorHAnsi"/>
          <w:szCs w:val="24"/>
        </w:rPr>
        <w:t>(0 46) 34 07 09,</w:t>
      </w:r>
      <w:r w:rsidR="00137E8D" w:rsidRPr="009F1356">
        <w:rPr>
          <w:rFonts w:cstheme="minorHAnsi"/>
        </w:rPr>
        <w:t xml:space="preserve"> el. p. </w:t>
      </w:r>
      <w:proofErr w:type="spellStart"/>
      <w:r w:rsidR="00743E89" w:rsidRPr="009F1356">
        <w:rPr>
          <w:rFonts w:cstheme="minorHAnsi"/>
        </w:rPr>
        <w:t>info@jurininkupoliklinika.lt</w:t>
      </w:r>
      <w:proofErr w:type="spellEnd"/>
      <w:r w:rsidR="00137E8D" w:rsidRPr="009F1356">
        <w:rPr>
          <w:rFonts w:cstheme="minorHAnsi"/>
        </w:rPr>
        <w:t>,</w:t>
      </w:r>
      <w:r w:rsidR="00FB3C75" w:rsidRPr="009F1356">
        <w:rPr>
          <w:rFonts w:cstheme="minorHAnsi"/>
        </w:rPr>
        <w:t xml:space="preserve"> </w:t>
      </w:r>
      <w:r w:rsidR="4A61FFE7" w:rsidRPr="009F1356">
        <w:rPr>
          <w:rFonts w:cstheme="minorHAnsi"/>
        </w:rPr>
        <w:t>P</w:t>
      </w:r>
      <w:r w:rsidR="00020176" w:rsidRPr="009F1356">
        <w:rPr>
          <w:rFonts w:cstheme="minorHAnsi"/>
        </w:rPr>
        <w:t>erkančioji organizacija</w:t>
      </w:r>
      <w:r w:rsidR="00FB3C75" w:rsidRPr="009F1356">
        <w:rPr>
          <w:rFonts w:cstheme="minorHAnsi"/>
        </w:rPr>
        <w:t xml:space="preserve"> </w:t>
      </w:r>
      <w:r w:rsidR="00E17109" w:rsidRPr="009F1356">
        <w:rPr>
          <w:rFonts w:cstheme="minorHAnsi"/>
        </w:rPr>
        <w:t xml:space="preserve">nėra </w:t>
      </w:r>
      <w:r w:rsidR="00FB3C75" w:rsidRPr="009F1356">
        <w:rPr>
          <w:rFonts w:cstheme="minorHAnsi"/>
        </w:rPr>
        <w:t>PVM mokėtoja.</w:t>
      </w:r>
    </w:p>
    <w:p w14:paraId="267D0699" w14:textId="1FEDDE35" w:rsidR="00AE3FA7" w:rsidRPr="009F1356" w:rsidRDefault="00FB3C75" w:rsidP="00833A0E">
      <w:pPr>
        <w:pStyle w:val="Sraopastraipa"/>
        <w:numPr>
          <w:ilvl w:val="1"/>
          <w:numId w:val="8"/>
        </w:numPr>
        <w:spacing w:line="240" w:lineRule="auto"/>
        <w:ind w:left="0" w:firstLine="710"/>
        <w:rPr>
          <w:rFonts w:cstheme="minorHAnsi"/>
        </w:rPr>
      </w:pPr>
      <w:bookmarkStart w:id="9" w:name="_Hlk199407057"/>
      <w:r w:rsidRPr="009F1356">
        <w:rPr>
          <w:rFonts w:eastAsia="Calibri" w:cstheme="minorHAnsi"/>
        </w:rPr>
        <w:t xml:space="preserve">Pirkimą </w:t>
      </w:r>
      <w:r w:rsidR="00E02035" w:rsidRPr="009F1356">
        <w:rPr>
          <w:rFonts w:cstheme="minorHAnsi"/>
        </w:rPr>
        <w:t xml:space="preserve">perkančiosios organizacijos </w:t>
      </w:r>
      <w:r w:rsidRPr="009F1356">
        <w:rPr>
          <w:rFonts w:eastAsia="Calibri" w:cstheme="minorHAnsi"/>
        </w:rPr>
        <w:t>vardu atlieka</w:t>
      </w:r>
      <w:r w:rsidR="007034D1" w:rsidRPr="009F1356">
        <w:rPr>
          <w:rFonts w:eastAsia="Calibri" w:cstheme="minorHAnsi"/>
        </w:rPr>
        <w:t xml:space="preserve"> centrinė perkančioji organizacija: </w:t>
      </w:r>
      <w:r w:rsidR="00E17109" w:rsidRPr="009F1356">
        <w:rPr>
          <w:rFonts w:eastAsia="Calibri" w:cstheme="minorHAnsi"/>
        </w:rPr>
        <w:t>Klaipėdos miesto savivaldybės administracija</w:t>
      </w:r>
      <w:bookmarkEnd w:id="9"/>
      <w:r w:rsidRPr="009F1356">
        <w:rPr>
          <w:rFonts w:eastAsia="Calibri" w:cstheme="minorHAnsi"/>
        </w:rPr>
        <w:t xml:space="preserve">, juridinio asmens kodas </w:t>
      </w:r>
      <w:r w:rsidR="00E17109" w:rsidRPr="009F1356">
        <w:rPr>
          <w:rFonts w:eastAsia="Calibri" w:cstheme="minorHAnsi"/>
        </w:rPr>
        <w:t>188710823</w:t>
      </w:r>
      <w:r w:rsidRPr="009F1356">
        <w:rPr>
          <w:rFonts w:eastAsia="Calibri" w:cstheme="minorHAnsi"/>
        </w:rPr>
        <w:t xml:space="preserve">, adresas </w:t>
      </w:r>
      <w:r w:rsidR="00E17109" w:rsidRPr="009F1356">
        <w:rPr>
          <w:rFonts w:eastAsia="Calibri" w:cstheme="minorHAnsi"/>
        </w:rPr>
        <w:t xml:space="preserve">Liepų g. 11, </w:t>
      </w:r>
      <w:r w:rsidR="004C384F" w:rsidRPr="009F1356">
        <w:rPr>
          <w:rFonts w:eastAsia="Calibri" w:cstheme="minorHAnsi"/>
        </w:rPr>
        <w:t xml:space="preserve">92138 </w:t>
      </w:r>
      <w:r w:rsidR="00E17109" w:rsidRPr="009F1356">
        <w:rPr>
          <w:rFonts w:eastAsia="Calibri" w:cstheme="minorHAnsi"/>
        </w:rPr>
        <w:t>Klaipėda</w:t>
      </w:r>
      <w:r w:rsidR="00647EAD" w:rsidRPr="009F1356">
        <w:rPr>
          <w:rFonts w:eastAsia="Calibri" w:cstheme="minorHAnsi"/>
        </w:rPr>
        <w:t xml:space="preserve"> (toliau – CPO)</w:t>
      </w:r>
      <w:r w:rsidRPr="009F1356">
        <w:rPr>
          <w:rFonts w:eastAsia="Calibri" w:cstheme="minorHAnsi"/>
        </w:rPr>
        <w:t xml:space="preserve">. Sutartį pasirašys </w:t>
      </w:r>
      <w:r w:rsidR="006B3563" w:rsidRPr="009F1356">
        <w:rPr>
          <w:rFonts w:cstheme="minorHAnsi"/>
        </w:rPr>
        <w:t>perkančioji organizacija</w:t>
      </w:r>
      <w:r w:rsidRPr="009F1356">
        <w:rPr>
          <w:rFonts w:eastAsia="Calibri" w:cstheme="minorHAnsi"/>
        </w:rPr>
        <w:t>.</w:t>
      </w:r>
    </w:p>
    <w:p w14:paraId="43304316" w14:textId="4EDFCD3D" w:rsidR="00020DD7" w:rsidRPr="009F1356" w:rsidRDefault="0022704F" w:rsidP="00833A0E">
      <w:pPr>
        <w:pStyle w:val="Sraopastraipa"/>
        <w:numPr>
          <w:ilvl w:val="1"/>
          <w:numId w:val="8"/>
        </w:numPr>
        <w:spacing w:line="240" w:lineRule="auto"/>
        <w:ind w:left="0" w:firstLine="710"/>
        <w:rPr>
          <w:rFonts w:cstheme="minorHAnsi"/>
        </w:rPr>
      </w:pPr>
      <w:r w:rsidRPr="009F1356">
        <w:rPr>
          <w:rFonts w:eastAsia="Calibri" w:cstheme="minorHAnsi"/>
          <w:iCs/>
        </w:rPr>
        <w:t xml:space="preserve">CPO kontaktiniai asmenys: </w:t>
      </w:r>
      <w:r w:rsidRPr="009F1356">
        <w:rPr>
          <w:rFonts w:eastAsia="Calibri" w:cstheme="minorHAnsi"/>
          <w:b/>
        </w:rPr>
        <w:t>dėl klausimų, susijusių su pirkimo objektu</w:t>
      </w:r>
      <w:r w:rsidR="00017B4C" w:rsidRPr="009F1356">
        <w:rPr>
          <w:rFonts w:eastAsia="Calibri" w:cstheme="minorHAnsi"/>
          <w:b/>
        </w:rPr>
        <w:t xml:space="preserve"> ir</w:t>
      </w:r>
      <w:r w:rsidRPr="009F1356">
        <w:rPr>
          <w:rFonts w:eastAsia="Calibri" w:cstheme="minorHAnsi"/>
        </w:rPr>
        <w:t xml:space="preserve"> </w:t>
      </w:r>
      <w:r w:rsidRPr="009F1356">
        <w:rPr>
          <w:rFonts w:eastAsia="Calibri" w:cstheme="minorHAnsi"/>
          <w:b/>
          <w:bCs/>
        </w:rPr>
        <w:t xml:space="preserve">dėl klausimų, susijusių su viešojo pirkimo procedūromis – </w:t>
      </w:r>
      <w:r w:rsidRPr="009F1356">
        <w:rPr>
          <w:rFonts w:eastAsia="Calibri" w:cstheme="minorHAnsi"/>
        </w:rPr>
        <w:t xml:space="preserve">Klaipėdos miesto savivaldybės administracijos </w:t>
      </w:r>
      <w:r w:rsidRPr="009F1356">
        <w:rPr>
          <w:rFonts w:eastAsia="Calibri" w:cstheme="minorHAnsi"/>
          <w:bCs/>
        </w:rPr>
        <w:t xml:space="preserve">Viešųjų pirkimų skyriaus vyriausioji specialistė </w:t>
      </w:r>
      <w:r w:rsidR="00361449" w:rsidRPr="00B800CD">
        <w:rPr>
          <w:rFonts w:eastAsia="Calibri" w:cstheme="minorHAnsi"/>
          <w:bCs/>
        </w:rPr>
        <w:t xml:space="preserve">Gintautė Kriaučiūnė </w:t>
      </w:r>
      <w:r w:rsidR="00361449" w:rsidRPr="00B800CD">
        <w:rPr>
          <w:rFonts w:eastAsia="Calibri" w:cstheme="minorHAnsi"/>
        </w:rPr>
        <w:t xml:space="preserve">tel. +370 46 34 22 57 , el. p. </w:t>
      </w:r>
      <w:hyperlink r:id="rId13" w:history="1">
        <w:r w:rsidR="00361449" w:rsidRPr="00F12724">
          <w:rPr>
            <w:rStyle w:val="Hipersaitas"/>
            <w:rFonts w:eastAsia="Calibri" w:cstheme="minorHAnsi"/>
          </w:rPr>
          <w:t>gintautė.kriauciune</w:t>
        </w:r>
        <w:r w:rsidR="00361449" w:rsidRPr="00F12724">
          <w:rPr>
            <w:rStyle w:val="Hipersaitas"/>
            <w:rFonts w:eastAsia="Calibri" w:cstheme="minorHAnsi"/>
            <w:lang w:val="en-US"/>
          </w:rPr>
          <w:t>@klaipeda.lt</w:t>
        </w:r>
      </w:hyperlink>
    </w:p>
    <w:p w14:paraId="5E2D2E8C" w14:textId="37E544F2" w:rsidR="00133CA7" w:rsidRPr="009F1356" w:rsidRDefault="00CA0CC5" w:rsidP="00833A0E">
      <w:pPr>
        <w:pStyle w:val="Sraopastraipa"/>
        <w:numPr>
          <w:ilvl w:val="1"/>
          <w:numId w:val="8"/>
        </w:numPr>
        <w:spacing w:line="240" w:lineRule="auto"/>
        <w:ind w:left="0" w:firstLine="710"/>
        <w:rPr>
          <w:rFonts w:cstheme="minorHAnsi"/>
        </w:rPr>
      </w:pPr>
      <w:r w:rsidRPr="009F1356">
        <w:rPr>
          <w:rFonts w:cstheme="minorHAnsi"/>
          <w:color w:val="000000" w:themeColor="text1"/>
        </w:rPr>
        <w:t>Pirkimas neatliekamas naudojantis centralizuotų pirkimų katalogu</w:t>
      </w:r>
      <w:r w:rsidR="00AE3FA7" w:rsidRPr="009F1356">
        <w:rPr>
          <w:rFonts w:cstheme="minorHAnsi"/>
          <w:color w:val="000000" w:themeColor="text1"/>
        </w:rPr>
        <w:t xml:space="preserve"> (toliau – CPO LT),</w:t>
      </w:r>
      <w:r w:rsidR="00733C25" w:rsidRPr="009F1356">
        <w:rPr>
          <w:rFonts w:cstheme="minorHAnsi"/>
          <w:color w:val="000000" w:themeColor="text1"/>
        </w:rPr>
        <w:t xml:space="preserve"> </w:t>
      </w:r>
      <w:r w:rsidR="004C384F" w:rsidRPr="009F1356">
        <w:rPr>
          <w:rFonts w:cstheme="minorHAnsi"/>
          <w:color w:val="000000" w:themeColor="text1"/>
        </w:rPr>
        <w:t>nes CPO LT kataloge nėra perkamo objekto.</w:t>
      </w:r>
    </w:p>
    <w:p w14:paraId="3885CC96" w14:textId="11C442A1" w:rsidR="00133CA7" w:rsidRPr="00160F71" w:rsidRDefault="00091F01" w:rsidP="00833A0E">
      <w:pPr>
        <w:pStyle w:val="Sraopastraipa"/>
        <w:numPr>
          <w:ilvl w:val="1"/>
          <w:numId w:val="8"/>
        </w:numPr>
        <w:spacing w:line="240" w:lineRule="auto"/>
        <w:ind w:left="0" w:firstLine="710"/>
        <w:rPr>
          <w:rFonts w:cstheme="minorHAnsi"/>
        </w:rPr>
      </w:pPr>
      <w:r w:rsidRPr="009F1356">
        <w:rPr>
          <w:rFonts w:cstheme="minorHAnsi"/>
        </w:rPr>
        <w:t xml:space="preserve">Pirkimo Komisija </w:t>
      </w:r>
      <w:sdt>
        <w:sdtPr>
          <w:rPr>
            <w:rFonts w:cstheme="minorHAnsi"/>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046E3B" w:rsidRPr="00160F71">
            <w:rPr>
              <w:rFonts w:cstheme="minorHAnsi"/>
            </w:rPr>
            <w:t>nėra</w:t>
          </w:r>
        </w:sdtContent>
      </w:sdt>
      <w:r w:rsidR="00A100C8" w:rsidRPr="00160F71" w:rsidDel="00A100C8">
        <w:rPr>
          <w:rFonts w:cstheme="minorHAnsi"/>
        </w:rPr>
        <w:t xml:space="preserve"> </w:t>
      </w:r>
      <w:r w:rsidRPr="00160F71">
        <w:rPr>
          <w:rFonts w:cstheme="minorHAnsi"/>
        </w:rPr>
        <w:t xml:space="preserve">sudaroma. </w:t>
      </w:r>
    </w:p>
    <w:p w14:paraId="4B22FD58" w14:textId="6D640CA9" w:rsidR="00217FA9" w:rsidRPr="00160F71" w:rsidRDefault="00D459E3" w:rsidP="00CA3363">
      <w:pPr>
        <w:pStyle w:val="Sraopastraipa"/>
        <w:numPr>
          <w:ilvl w:val="1"/>
          <w:numId w:val="8"/>
        </w:numPr>
        <w:tabs>
          <w:tab w:val="left" w:pos="1134"/>
        </w:tabs>
        <w:spacing w:line="240" w:lineRule="auto"/>
        <w:ind w:left="0" w:firstLine="710"/>
        <w:rPr>
          <w:rFonts w:cstheme="minorHAnsi"/>
        </w:rPr>
      </w:pPr>
      <w:r w:rsidRPr="00160F71">
        <w:rPr>
          <w:rFonts w:cstheme="minorHAnsi"/>
        </w:rPr>
        <w:t xml:space="preserve">Atliekamas žaliasis pirkimas. Pirkimas vykdomas vadovaujantis </w:t>
      </w:r>
      <w:hyperlink r:id="rId14" w:history="1">
        <w:r w:rsidR="009B66AB" w:rsidRPr="00160F71">
          <w:rPr>
            <w:rStyle w:val="Hipersaitas"/>
            <w:rFonts w:cstheme="minorHAnsi"/>
          </w:rPr>
          <w:t>Lietuvos Respublikos aplinkos ministro 2011 m. birželio 28 d. įsakymu Nr. D1-508 „Dėl aplinkos apsaugos kriterijų taikymo, vykdant žaliuosius pirkimus, tvarkos aprašo patvirtinimo“</w:t>
        </w:r>
      </w:hyperlink>
      <w:r w:rsidR="00924419" w:rsidRPr="00160F71">
        <w:rPr>
          <w:rFonts w:cstheme="minorHAnsi"/>
          <w:b/>
          <w:bCs/>
        </w:rPr>
        <w:t xml:space="preserve"> </w:t>
      </w:r>
      <w:r w:rsidR="000B7BF7" w:rsidRPr="00160F71">
        <w:rPr>
          <w:rFonts w:cstheme="minorHAnsi"/>
          <w:b/>
          <w:bCs/>
        </w:rPr>
        <w:t>4.4.4.4 p</w:t>
      </w:r>
      <w:r w:rsidR="00DE4952" w:rsidRPr="00160F71">
        <w:rPr>
          <w:rFonts w:cstheme="minorHAnsi"/>
          <w:b/>
        </w:rPr>
        <w:t xml:space="preserve">. </w:t>
      </w:r>
      <w:r w:rsidR="00EF36DA" w:rsidRPr="00160F71">
        <w:rPr>
          <w:rFonts w:cstheme="minorHAnsi"/>
        </w:rPr>
        <w:t xml:space="preserve">Aplinkos apaugos kriterijai </w:t>
      </w:r>
      <w:r w:rsidR="00CA3363" w:rsidRPr="00160F71">
        <w:rPr>
          <w:rFonts w:cstheme="minorHAnsi"/>
        </w:rPr>
        <w:t>nustatyti Techninė</w:t>
      </w:r>
      <w:r w:rsidR="003568E9" w:rsidRPr="00160F71">
        <w:rPr>
          <w:rFonts w:cstheme="minorHAnsi"/>
        </w:rPr>
        <w:t>se</w:t>
      </w:r>
      <w:r w:rsidR="00CA3363" w:rsidRPr="00160F71">
        <w:rPr>
          <w:rFonts w:cstheme="minorHAnsi"/>
        </w:rPr>
        <w:t xml:space="preserve"> specifikacijo</w:t>
      </w:r>
      <w:r w:rsidR="003568E9" w:rsidRPr="00160F71">
        <w:rPr>
          <w:rFonts w:cstheme="minorHAnsi"/>
        </w:rPr>
        <w:t>se</w:t>
      </w:r>
      <w:r w:rsidR="00CA3363" w:rsidRPr="00160F71">
        <w:rPr>
          <w:rFonts w:cstheme="minorHAnsi"/>
        </w:rPr>
        <w:t xml:space="preserve"> (</w:t>
      </w:r>
      <w:r w:rsidR="003568E9" w:rsidRPr="00160F71">
        <w:rPr>
          <w:rFonts w:cstheme="minorHAnsi"/>
        </w:rPr>
        <w:t xml:space="preserve">šių </w:t>
      </w:r>
      <w:r w:rsidR="00B02008" w:rsidRPr="00160F71">
        <w:rPr>
          <w:rFonts w:cstheme="minorHAnsi"/>
        </w:rPr>
        <w:t>s</w:t>
      </w:r>
      <w:r w:rsidR="003568E9" w:rsidRPr="00160F71">
        <w:rPr>
          <w:rFonts w:cstheme="minorHAnsi"/>
        </w:rPr>
        <w:t xml:space="preserve">pecialiųjų sąlygų </w:t>
      </w:r>
      <w:r w:rsidR="00CA3363" w:rsidRPr="00160F71">
        <w:rPr>
          <w:rFonts w:cstheme="minorHAnsi"/>
        </w:rPr>
        <w:t>1</w:t>
      </w:r>
      <w:r w:rsidR="005012BD" w:rsidRPr="00160F71">
        <w:rPr>
          <w:rFonts w:cstheme="minorHAnsi"/>
        </w:rPr>
        <w:t>, 2</w:t>
      </w:r>
      <w:r w:rsidR="00CA3363" w:rsidRPr="00160F71">
        <w:rPr>
          <w:rFonts w:cstheme="minorHAnsi"/>
        </w:rPr>
        <w:t xml:space="preserve"> pried</w:t>
      </w:r>
      <w:r w:rsidR="005012BD" w:rsidRPr="00160F71">
        <w:rPr>
          <w:rFonts w:cstheme="minorHAnsi"/>
        </w:rPr>
        <w:t>uose</w:t>
      </w:r>
      <w:r w:rsidR="00CA3363" w:rsidRPr="00160F71">
        <w:rPr>
          <w:rFonts w:cstheme="minorHAnsi"/>
        </w:rPr>
        <w:t>) ir Sutarties vykdymo sąlygose (</w:t>
      </w:r>
      <w:r w:rsidR="003568E9" w:rsidRPr="00160F71">
        <w:rPr>
          <w:rFonts w:cstheme="minorHAnsi"/>
        </w:rPr>
        <w:t xml:space="preserve">šių </w:t>
      </w:r>
      <w:r w:rsidR="00B02008" w:rsidRPr="00160F71">
        <w:rPr>
          <w:rFonts w:cstheme="minorHAnsi"/>
        </w:rPr>
        <w:t>s</w:t>
      </w:r>
      <w:r w:rsidR="003568E9" w:rsidRPr="00160F71">
        <w:rPr>
          <w:rFonts w:cstheme="minorHAnsi"/>
        </w:rPr>
        <w:t xml:space="preserve">pecialiųjų sąlygų </w:t>
      </w:r>
      <w:r w:rsidR="000967EB">
        <w:rPr>
          <w:rFonts w:cstheme="minorHAnsi"/>
        </w:rPr>
        <w:t>5</w:t>
      </w:r>
      <w:r w:rsidR="00CA3363" w:rsidRPr="00160F71">
        <w:rPr>
          <w:rFonts w:cstheme="minorHAnsi"/>
        </w:rPr>
        <w:t xml:space="preserve"> priede);</w:t>
      </w:r>
    </w:p>
    <w:p w14:paraId="58B4D3E2" w14:textId="63E841D9" w:rsidR="00BD290E" w:rsidRPr="009F1356" w:rsidRDefault="00B1192A" w:rsidP="00833A0E">
      <w:pPr>
        <w:pStyle w:val="Sraopastraipa"/>
        <w:numPr>
          <w:ilvl w:val="1"/>
          <w:numId w:val="8"/>
        </w:numPr>
        <w:tabs>
          <w:tab w:val="left" w:pos="1134"/>
        </w:tabs>
        <w:spacing w:line="240" w:lineRule="auto"/>
        <w:ind w:left="0" w:firstLine="710"/>
        <w:rPr>
          <w:rFonts w:cstheme="minorHAnsi"/>
          <w:color w:val="00B050"/>
        </w:rPr>
      </w:pPr>
      <w:r w:rsidRPr="009F1356">
        <w:rPr>
          <w:rFonts w:cstheme="minorHAnsi"/>
        </w:rPr>
        <w:t>Šiame pirkime socialiniai kriterijai</w:t>
      </w:r>
      <w:r w:rsidR="0048754A" w:rsidRPr="009F1356">
        <w:rPr>
          <w:rFonts w:cstheme="minorHAnsi"/>
        </w:rPr>
        <w:t xml:space="preserve"> </w:t>
      </w:r>
      <w:bookmarkStart w:id="10" w:name="_Hlk163547301"/>
      <w:r w:rsidR="0048754A" w:rsidRPr="009F1356">
        <w:rPr>
          <w:rFonts w:cstheme="minorHAnsi"/>
        </w:rPr>
        <w:t>netaikomi.</w:t>
      </w:r>
    </w:p>
    <w:bookmarkEnd w:id="10"/>
    <w:p w14:paraId="15179C0E" w14:textId="7150A319" w:rsidR="00257685" w:rsidRPr="009F1356" w:rsidRDefault="4B7098B6" w:rsidP="00833A0E">
      <w:pPr>
        <w:pStyle w:val="Sraopastraipa"/>
        <w:numPr>
          <w:ilvl w:val="1"/>
          <w:numId w:val="8"/>
        </w:numPr>
        <w:spacing w:line="240" w:lineRule="auto"/>
        <w:ind w:left="0" w:firstLine="710"/>
        <w:rPr>
          <w:rFonts w:cstheme="minorHAnsi"/>
        </w:rPr>
      </w:pPr>
      <w:r w:rsidRPr="009F1356">
        <w:rPr>
          <w:rFonts w:eastAsia="Arial" w:cstheme="minorHAnsi"/>
        </w:rPr>
        <w:t>Bendrosios</w:t>
      </w:r>
      <w:r w:rsidR="00931CA2" w:rsidRPr="009F1356">
        <w:rPr>
          <w:rFonts w:eastAsia="Arial" w:cstheme="minorHAnsi"/>
        </w:rPr>
        <w:t xml:space="preserve"> pirkimo</w:t>
      </w:r>
      <w:r w:rsidRPr="009F1356">
        <w:rPr>
          <w:rFonts w:eastAsia="Arial" w:cstheme="minorHAnsi"/>
        </w:rPr>
        <w:t xml:space="preserve"> sąlygos yra neatskiriama ši</w:t>
      </w:r>
      <w:r w:rsidR="00931CA2" w:rsidRPr="009F1356">
        <w:rPr>
          <w:rFonts w:eastAsia="Arial" w:cstheme="minorHAnsi"/>
        </w:rPr>
        <w:t>ų</w:t>
      </w:r>
      <w:r w:rsidRPr="009F1356">
        <w:rPr>
          <w:rFonts w:eastAsia="Arial" w:cstheme="minorHAnsi"/>
        </w:rPr>
        <w:t xml:space="preserve"> pirkimo sąlygų dalis.</w:t>
      </w:r>
      <w:r w:rsidR="00361449">
        <w:rPr>
          <w:rFonts w:eastAsia="Arial" w:cstheme="minorHAnsi"/>
        </w:rPr>
        <w:t xml:space="preserve"> </w:t>
      </w:r>
    </w:p>
    <w:p w14:paraId="4ED932F3" w14:textId="31771B00" w:rsidR="00FB3C75" w:rsidRPr="009F1356" w:rsidRDefault="00244994" w:rsidP="00833A0E">
      <w:pPr>
        <w:pStyle w:val="Antrat1"/>
        <w:numPr>
          <w:ilvl w:val="0"/>
          <w:numId w:val="7"/>
        </w:numPr>
        <w:spacing w:before="720" w:after="0" w:line="300" w:lineRule="auto"/>
        <w:rPr>
          <w:rFonts w:asciiTheme="minorHAnsi" w:hAnsiTheme="minorHAnsi" w:cstheme="minorHAnsi"/>
          <w:color w:val="auto"/>
        </w:rPr>
      </w:pPr>
      <w:bookmarkStart w:id="11" w:name="_Toc199421799"/>
      <w:r w:rsidRPr="009F1356">
        <w:rPr>
          <w:rFonts w:asciiTheme="minorHAnsi" w:hAnsiTheme="minorHAnsi" w:cstheme="minorHAnsi"/>
          <w:color w:val="auto"/>
        </w:rPr>
        <w:t>Pirkimo objektas</w:t>
      </w:r>
      <w:bookmarkEnd w:id="11"/>
    </w:p>
    <w:p w14:paraId="7D847502" w14:textId="77777777" w:rsidR="00FB3C75" w:rsidRPr="009F1356" w:rsidRDefault="00FB3C75" w:rsidP="00E62E95">
      <w:pPr>
        <w:spacing w:line="240" w:lineRule="auto"/>
        <w:ind w:firstLine="0"/>
        <w:rPr>
          <w:rFonts w:cstheme="minorHAnsi"/>
        </w:rPr>
      </w:pPr>
    </w:p>
    <w:p w14:paraId="0AEFEE07" w14:textId="56D37223" w:rsidR="00FB3C75" w:rsidRPr="009F1356" w:rsidRDefault="4A330118" w:rsidP="00833A0E">
      <w:pPr>
        <w:pStyle w:val="Betarp"/>
        <w:numPr>
          <w:ilvl w:val="1"/>
          <w:numId w:val="7"/>
        </w:numPr>
        <w:tabs>
          <w:tab w:val="left" w:pos="1134"/>
        </w:tabs>
        <w:spacing w:after="120"/>
        <w:ind w:left="0" w:firstLine="709"/>
        <w:contextualSpacing/>
        <w:rPr>
          <w:rFonts w:cstheme="minorHAnsi"/>
          <w:color w:val="000000" w:themeColor="text1"/>
        </w:rPr>
      </w:pPr>
      <w:r w:rsidRPr="009F1356">
        <w:rPr>
          <w:rFonts w:cstheme="minorHAnsi"/>
        </w:rPr>
        <w:t xml:space="preserve"> </w:t>
      </w:r>
      <w:r w:rsidR="00651664" w:rsidRPr="009F1356">
        <w:rPr>
          <w:rFonts w:cstheme="minorHAnsi"/>
        </w:rPr>
        <w:t xml:space="preserve">Perkančioji organizacija </w:t>
      </w:r>
      <w:r w:rsidR="00FB3C75" w:rsidRPr="009F1356">
        <w:rPr>
          <w:rFonts w:eastAsia="Calibri" w:cstheme="minorHAnsi"/>
          <w:color w:val="000000" w:themeColor="text1"/>
        </w:rPr>
        <w:t xml:space="preserve">numato įsigyti </w:t>
      </w:r>
      <w:r w:rsidR="00A86260" w:rsidRPr="00A86260">
        <w:rPr>
          <w:rFonts w:eastAsia="Calibri" w:cstheme="minorHAnsi"/>
          <w:b/>
          <w:color w:val="000000" w:themeColor="text1"/>
        </w:rPr>
        <w:t>sterilizacijos, dezinfekcijos ir higienos prietais</w:t>
      </w:r>
      <w:r w:rsidR="00B2532A">
        <w:rPr>
          <w:rFonts w:eastAsia="Calibri" w:cstheme="minorHAnsi"/>
          <w:b/>
          <w:color w:val="000000" w:themeColor="text1"/>
        </w:rPr>
        <w:t>us</w:t>
      </w:r>
      <w:r w:rsidR="00487FDE" w:rsidRPr="009F1356">
        <w:rPr>
          <w:rFonts w:eastAsia="Calibri" w:cstheme="minorHAnsi"/>
          <w:color w:val="000000" w:themeColor="text1"/>
        </w:rPr>
        <w:t xml:space="preserve">. </w:t>
      </w:r>
      <w:r w:rsidR="00FB3C75" w:rsidRPr="009F1356">
        <w:rPr>
          <w:rFonts w:cstheme="minorHAnsi"/>
        </w:rPr>
        <w:t xml:space="preserve">Reikalavimai </w:t>
      </w:r>
      <w:r w:rsidR="00966703" w:rsidRPr="009F1356">
        <w:rPr>
          <w:rFonts w:cstheme="minorHAnsi"/>
        </w:rPr>
        <w:t>p</w:t>
      </w:r>
      <w:r w:rsidR="00FB3C75" w:rsidRPr="009F1356">
        <w:rPr>
          <w:rFonts w:cstheme="minorHAnsi"/>
        </w:rPr>
        <w:t>irkimo objektui nustatyti</w:t>
      </w:r>
      <w:r w:rsidR="00AE2AEF" w:rsidRPr="009F1356">
        <w:rPr>
          <w:rFonts w:cstheme="minorHAnsi"/>
        </w:rPr>
        <w:t xml:space="preserve"> </w:t>
      </w:r>
      <w:r w:rsidR="00966703" w:rsidRPr="009F1356">
        <w:rPr>
          <w:rFonts w:cstheme="minorHAnsi"/>
        </w:rPr>
        <w:t>s</w:t>
      </w:r>
      <w:r w:rsidR="00044836" w:rsidRPr="009F1356">
        <w:rPr>
          <w:rFonts w:cstheme="minorHAnsi"/>
        </w:rPr>
        <w:t>pecialiųjų p</w:t>
      </w:r>
      <w:r w:rsidR="00AE2AEF" w:rsidRPr="009F1356">
        <w:rPr>
          <w:rFonts w:cstheme="minorHAnsi"/>
        </w:rPr>
        <w:t xml:space="preserve">irkimo sąlygų </w:t>
      </w:r>
      <w:r w:rsidR="00DF11CF" w:rsidRPr="009F1356">
        <w:rPr>
          <w:rFonts w:cstheme="minorHAnsi"/>
        </w:rPr>
        <w:t>1</w:t>
      </w:r>
      <w:r w:rsidR="005012BD" w:rsidRPr="009F1356">
        <w:rPr>
          <w:rFonts w:cstheme="minorHAnsi"/>
        </w:rPr>
        <w:t>, 2</w:t>
      </w:r>
      <w:r w:rsidR="00AE2AEF" w:rsidRPr="009F1356">
        <w:rPr>
          <w:rFonts w:cstheme="minorHAnsi"/>
          <w:color w:val="00B050"/>
        </w:rPr>
        <w:t xml:space="preserve"> </w:t>
      </w:r>
      <w:r w:rsidR="00AE2AEF" w:rsidRPr="009F1356">
        <w:rPr>
          <w:rFonts w:cstheme="minorHAnsi"/>
        </w:rPr>
        <w:t>pried</w:t>
      </w:r>
      <w:r w:rsidR="005012BD" w:rsidRPr="009F1356">
        <w:rPr>
          <w:rFonts w:cstheme="minorHAnsi"/>
        </w:rPr>
        <w:t>uose</w:t>
      </w:r>
      <w:r w:rsidR="00AE2AEF" w:rsidRPr="009F1356">
        <w:rPr>
          <w:rFonts w:cstheme="minorHAnsi"/>
        </w:rPr>
        <w:t>.</w:t>
      </w:r>
    </w:p>
    <w:p w14:paraId="49117D58" w14:textId="54F79905" w:rsidR="005D280D" w:rsidRPr="009F1356" w:rsidRDefault="002C41AA" w:rsidP="00F77A5D">
      <w:pPr>
        <w:pStyle w:val="Betarp"/>
        <w:contextualSpacing/>
        <w:rPr>
          <w:rFonts w:cstheme="minorHAnsi"/>
        </w:rPr>
      </w:pPr>
      <w:r w:rsidRPr="009F1356">
        <w:rPr>
          <w:rFonts w:cstheme="minorHAnsi"/>
        </w:rPr>
        <w:t>2.2.</w:t>
      </w:r>
      <w:r w:rsidR="00ED1C85" w:rsidRPr="009F1356">
        <w:rPr>
          <w:rFonts w:cstheme="minorHAnsi"/>
        </w:rPr>
        <w:t xml:space="preserve"> </w:t>
      </w:r>
      <w:r w:rsidR="00770F26" w:rsidRPr="009F1356">
        <w:rPr>
          <w:rFonts w:cstheme="minorHAnsi"/>
          <w:b/>
          <w:bCs/>
        </w:rPr>
        <w:t xml:space="preserve">Pirkimo objektas skaidomas į </w:t>
      </w:r>
      <w:r w:rsidR="00B2532A">
        <w:rPr>
          <w:rFonts w:cstheme="minorHAnsi"/>
          <w:b/>
          <w:bCs/>
        </w:rPr>
        <w:t>2</w:t>
      </w:r>
      <w:r w:rsidR="00770F26" w:rsidRPr="009F1356">
        <w:rPr>
          <w:rFonts w:cstheme="minorHAnsi"/>
          <w:b/>
          <w:bCs/>
          <w:i/>
          <w:iCs/>
          <w:color w:val="00B050"/>
        </w:rPr>
        <w:t xml:space="preserve"> </w:t>
      </w:r>
      <w:r w:rsidR="00770F26" w:rsidRPr="009F1356">
        <w:rPr>
          <w:rFonts w:cstheme="minorHAnsi"/>
          <w:b/>
          <w:bCs/>
        </w:rPr>
        <w:t>dalis</w:t>
      </w:r>
      <w:r w:rsidR="00DD63A2">
        <w:rPr>
          <w:rFonts w:cstheme="minorHAnsi"/>
          <w:b/>
          <w:bCs/>
        </w:rPr>
        <w:t xml:space="preserve"> </w:t>
      </w:r>
      <w:r w:rsidR="00DD63A2" w:rsidRPr="00DD63A2">
        <w:rPr>
          <w:rFonts w:cstheme="minorHAnsi"/>
          <w:b/>
          <w:bCs/>
        </w:rPr>
        <w:t xml:space="preserve">(I pirkimo dalis - </w:t>
      </w:r>
      <w:r w:rsidR="006A3261" w:rsidRPr="006A3261">
        <w:t>endoskopų plovimo–dezinfekavimo mašinos</w:t>
      </w:r>
      <w:r w:rsidR="00DD63A2" w:rsidRPr="00DD63A2">
        <w:t>;</w:t>
      </w:r>
      <w:r w:rsidR="00DD63A2" w:rsidRPr="00DD63A2">
        <w:rPr>
          <w:b/>
          <w:bCs/>
        </w:rPr>
        <w:t xml:space="preserve"> II pirkimo dalis – </w:t>
      </w:r>
      <w:proofErr w:type="spellStart"/>
      <w:r w:rsidR="000133C9" w:rsidRPr="000133C9">
        <w:t>frakcionuoto</w:t>
      </w:r>
      <w:proofErr w:type="spellEnd"/>
      <w:r w:rsidR="000133C9" w:rsidRPr="000133C9">
        <w:t xml:space="preserve"> vakuumo garo sterilizatoriaus</w:t>
      </w:r>
      <w:r w:rsidR="00DD63A2" w:rsidRPr="00DD63A2">
        <w:t>;</w:t>
      </w:r>
      <w:r w:rsidR="00DD63A2" w:rsidRPr="00DD63A2">
        <w:rPr>
          <w:b/>
          <w:bCs/>
        </w:rPr>
        <w:t xml:space="preserve"> </w:t>
      </w:r>
      <w:r w:rsidR="00770F26" w:rsidRPr="009F1356">
        <w:rPr>
          <w:rFonts w:cstheme="minorHAnsi"/>
        </w:rPr>
        <w:t xml:space="preserve">kurių apimtys ir dalykas, reikalavimai ir techninė specifikacija apibrėžti specialiųjų pirkimo sąlygų </w:t>
      </w:r>
      <w:r w:rsidR="005012BD" w:rsidRPr="009F1356">
        <w:rPr>
          <w:rFonts w:cstheme="minorHAnsi"/>
        </w:rPr>
        <w:t>1, 2</w:t>
      </w:r>
      <w:r w:rsidR="00770F26" w:rsidRPr="009F1356">
        <w:rPr>
          <w:rFonts w:cstheme="minorHAnsi"/>
        </w:rPr>
        <w:t xml:space="preserve"> prieduose. Perkančioji organizacija sudarys </w:t>
      </w:r>
      <w:r w:rsidR="00924A25">
        <w:rPr>
          <w:rFonts w:cstheme="minorHAnsi"/>
        </w:rPr>
        <w:t>atskiras sutartis</w:t>
      </w:r>
      <w:r w:rsidR="00770F26" w:rsidRPr="009F1356">
        <w:rPr>
          <w:rFonts w:cstheme="minorHAnsi"/>
        </w:rPr>
        <w:t xml:space="preserve"> dėl pirkimo dalių, dėl kurių laimėtoju nustatytas tas pats tiekėjas.</w:t>
      </w:r>
      <w:r w:rsidR="00D50E23">
        <w:rPr>
          <w:rFonts w:cstheme="minorHAnsi"/>
        </w:rPr>
        <w:t xml:space="preserve"> </w:t>
      </w:r>
    </w:p>
    <w:p w14:paraId="2B9FCCA2" w14:textId="1964153D" w:rsidR="003943EC" w:rsidRPr="009F1356" w:rsidRDefault="003943EC" w:rsidP="00F77A5D">
      <w:pPr>
        <w:pStyle w:val="Sraopastraipa"/>
        <w:spacing w:line="240" w:lineRule="auto"/>
        <w:ind w:left="0" w:firstLine="709"/>
        <w:rPr>
          <w:rFonts w:cstheme="minorHAnsi"/>
        </w:rPr>
      </w:pPr>
      <w:r w:rsidRPr="009F1356">
        <w:rPr>
          <w:rFonts w:cstheme="minorHAnsi"/>
        </w:rPr>
        <w:t>2.</w:t>
      </w:r>
      <w:r w:rsidR="001F568A" w:rsidRPr="009F1356">
        <w:rPr>
          <w:rFonts w:cstheme="minorHAnsi"/>
        </w:rPr>
        <w:t>3</w:t>
      </w:r>
      <w:r w:rsidRPr="009F1356">
        <w:rPr>
          <w:rFonts w:cstheme="minorHAnsi"/>
        </w:rPr>
        <w:t xml:space="preserve">. Jeigu apibūdinant pirkimo objektą techninėje specifikacijoje </w:t>
      </w:r>
      <w:r w:rsidR="00AC40E5" w:rsidRPr="009F1356">
        <w:rPr>
          <w:rFonts w:cstheme="minorHAnsi"/>
        </w:rPr>
        <w:t xml:space="preserve">ar kituose pirkimo dokumentuose </w:t>
      </w:r>
      <w:r w:rsidRPr="009F1356">
        <w:rPr>
          <w:rFonts w:cstheme="minorHAnsi"/>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40099E52" w:rsidR="00255C04" w:rsidRPr="009F1356" w:rsidRDefault="003943EC" w:rsidP="00F77A5D">
      <w:pPr>
        <w:pStyle w:val="Sraopastraipa"/>
        <w:spacing w:line="240" w:lineRule="auto"/>
        <w:ind w:left="0" w:firstLine="709"/>
        <w:rPr>
          <w:rFonts w:cstheme="minorHAnsi"/>
        </w:rPr>
      </w:pPr>
      <w:r w:rsidRPr="009F1356">
        <w:rPr>
          <w:rFonts w:cstheme="minorHAnsi"/>
        </w:rPr>
        <w:t>2.</w:t>
      </w:r>
      <w:r w:rsidR="001F568A" w:rsidRPr="009F1356">
        <w:rPr>
          <w:rFonts w:cstheme="minorHAnsi"/>
        </w:rPr>
        <w:t>4</w:t>
      </w:r>
      <w:r w:rsidRPr="009F1356">
        <w:rPr>
          <w:rFonts w:cstheme="minorHAnsi"/>
        </w:rPr>
        <w:t>. Jeigu apibūdinant pirkimo objektą techninėje specifikacijoje</w:t>
      </w:r>
      <w:r w:rsidR="00AC40E5" w:rsidRPr="009F1356">
        <w:rPr>
          <w:rFonts w:cstheme="minorHAnsi"/>
        </w:rPr>
        <w:t xml:space="preserve"> ar kituose pirkimo dokumentuose</w:t>
      </w:r>
      <w:r w:rsidRPr="009F1356">
        <w:rPr>
          <w:rFonts w:cstheme="minorHAnsi"/>
        </w:rPr>
        <w:t xml:space="preserve"> nurodytas standartas, </w:t>
      </w:r>
      <w:r w:rsidRPr="009F1356">
        <w:rPr>
          <w:rFonts w:cstheme="minorHAnsi"/>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9F1356">
        <w:rPr>
          <w:rFonts w:cstheme="minorHAnsi"/>
        </w:rPr>
        <w:t xml:space="preserve">turi būti laikoma, kad kiekviena tokia nuoroda yra pateikta su žodžiais „arba lygiavertis“. </w:t>
      </w:r>
    </w:p>
    <w:p w14:paraId="0CEA2D40" w14:textId="12721161" w:rsidR="00FB3C75" w:rsidRPr="009F1356" w:rsidRDefault="00BF3638" w:rsidP="00833A0E">
      <w:pPr>
        <w:pStyle w:val="Antrat1"/>
        <w:numPr>
          <w:ilvl w:val="0"/>
          <w:numId w:val="7"/>
        </w:numPr>
        <w:spacing w:before="720" w:after="0"/>
        <w:ind w:left="357" w:hanging="357"/>
        <w:rPr>
          <w:rFonts w:asciiTheme="minorHAnsi" w:hAnsiTheme="minorHAnsi" w:cstheme="minorHAnsi"/>
          <w:color w:val="auto"/>
        </w:rPr>
      </w:pPr>
      <w:bookmarkStart w:id="12" w:name="_Toc199421800"/>
      <w:r w:rsidRPr="009F1356">
        <w:rPr>
          <w:rFonts w:asciiTheme="minorHAnsi" w:hAnsiTheme="minorHAnsi" w:cstheme="minorHAnsi"/>
          <w:color w:val="auto"/>
        </w:rPr>
        <w:lastRenderedPageBreak/>
        <w:t>Tiekėjų pašalinimo pagrindai</w:t>
      </w:r>
      <w:r w:rsidR="00E201D8" w:rsidRPr="009F1356">
        <w:rPr>
          <w:rFonts w:asciiTheme="minorHAnsi" w:hAnsiTheme="minorHAnsi" w:cstheme="minorHAnsi"/>
          <w:color w:val="auto"/>
        </w:rPr>
        <w:t>, kvalifikacijos reikalavimai ir reikalaujami kokybės vadybos sistemos ir (ar</w:t>
      </w:r>
      <w:r w:rsidR="00817AB9" w:rsidRPr="009F1356">
        <w:rPr>
          <w:rFonts w:asciiTheme="minorHAnsi" w:hAnsiTheme="minorHAnsi" w:cstheme="minorHAnsi"/>
          <w:color w:val="auto"/>
        </w:rPr>
        <w:t>ba</w:t>
      </w:r>
      <w:r w:rsidR="00E201D8" w:rsidRPr="009F1356">
        <w:rPr>
          <w:rFonts w:asciiTheme="minorHAnsi" w:hAnsiTheme="minorHAnsi" w:cstheme="minorHAnsi"/>
          <w:color w:val="auto"/>
        </w:rPr>
        <w:t xml:space="preserve">) </w:t>
      </w:r>
      <w:r w:rsidR="00817AB9" w:rsidRPr="009F1356">
        <w:rPr>
          <w:rFonts w:asciiTheme="minorHAnsi" w:hAnsiTheme="minorHAnsi" w:cstheme="minorHAnsi"/>
          <w:color w:val="auto"/>
        </w:rPr>
        <w:t>aplinkos apsaugos vadybos sistemos standartai</w:t>
      </w:r>
      <w:bookmarkEnd w:id="12"/>
      <w:r w:rsidR="00817AB9" w:rsidRPr="009F1356">
        <w:rPr>
          <w:rFonts w:asciiTheme="minorHAnsi" w:hAnsiTheme="minorHAnsi" w:cstheme="minorHAnsi"/>
          <w:color w:val="auto"/>
        </w:rPr>
        <w:t xml:space="preserve"> </w:t>
      </w:r>
    </w:p>
    <w:p w14:paraId="0ED6AD78" w14:textId="723DA34A" w:rsidR="00FB3C75" w:rsidRPr="009F1356" w:rsidRDefault="00FB3C75" w:rsidP="00E62E95">
      <w:pPr>
        <w:spacing w:line="240" w:lineRule="auto"/>
        <w:ind w:firstLine="0"/>
        <w:rPr>
          <w:rFonts w:cstheme="minorHAnsi"/>
        </w:rPr>
      </w:pPr>
    </w:p>
    <w:p w14:paraId="2FCFE275" w14:textId="218ACDF6" w:rsidR="00A319E9" w:rsidRPr="009F1356" w:rsidRDefault="005D280D" w:rsidP="00A319E9">
      <w:pPr>
        <w:pStyle w:val="Sraopastraipa"/>
        <w:numPr>
          <w:ilvl w:val="1"/>
          <w:numId w:val="7"/>
        </w:numPr>
        <w:spacing w:line="240" w:lineRule="auto"/>
        <w:ind w:left="0" w:firstLine="697"/>
        <w:rPr>
          <w:rFonts w:cstheme="minorHAnsi"/>
          <w:i/>
          <w:iCs/>
        </w:rPr>
      </w:pPr>
      <w:r w:rsidRPr="009F1356">
        <w:rPr>
          <w:rFonts w:cstheme="minorHAnsi"/>
        </w:rPr>
        <w:t>Reikalavimai dėl tiekėjo</w:t>
      </w:r>
      <w:r w:rsidR="00347009" w:rsidRPr="009F1356">
        <w:rPr>
          <w:rFonts w:cstheme="minorHAnsi"/>
        </w:rPr>
        <w:t xml:space="preserve"> ir</w:t>
      </w:r>
      <w:r w:rsidR="00A857C4" w:rsidRPr="009F1356">
        <w:rPr>
          <w:rFonts w:cstheme="minorHAnsi"/>
        </w:rPr>
        <w:t xml:space="preserve"> ūkio subjektų, kurių pajėgumais </w:t>
      </w:r>
      <w:r w:rsidR="00CF1B69" w:rsidRPr="009F1356">
        <w:rPr>
          <w:rFonts w:cstheme="minorHAnsi"/>
        </w:rPr>
        <w:t>tiekėjas remiasi,</w:t>
      </w:r>
      <w:r w:rsidR="00FB4B5E" w:rsidRPr="009F1356">
        <w:rPr>
          <w:rFonts w:cstheme="minorHAnsi"/>
        </w:rPr>
        <w:t xml:space="preserve"> </w:t>
      </w:r>
      <w:r w:rsidRPr="009F1356">
        <w:rPr>
          <w:rFonts w:cstheme="minorHAnsi"/>
        </w:rPr>
        <w:t>pašalinimo pagrindų nebuvimo</w:t>
      </w:r>
      <w:r w:rsidR="004A415C" w:rsidRPr="009F1356">
        <w:rPr>
          <w:rFonts w:cstheme="minorHAnsi"/>
        </w:rPr>
        <w:t xml:space="preserve"> </w:t>
      </w:r>
      <w:r w:rsidRPr="009F1356">
        <w:rPr>
          <w:rFonts w:cstheme="minorHAnsi"/>
        </w:rPr>
        <w:t xml:space="preserve">bei jų nebuvimą patvirtinantys dokumentai nurodyti </w:t>
      </w:r>
      <w:r w:rsidR="00CF1B69" w:rsidRPr="009F1356">
        <w:rPr>
          <w:rFonts w:cstheme="minorHAnsi"/>
        </w:rPr>
        <w:t>s</w:t>
      </w:r>
      <w:r w:rsidR="0035091B" w:rsidRPr="009F1356">
        <w:rPr>
          <w:rFonts w:cstheme="minorHAnsi"/>
        </w:rPr>
        <w:t>pecialiųjų p</w:t>
      </w:r>
      <w:r w:rsidRPr="009F1356">
        <w:rPr>
          <w:rFonts w:cstheme="minorHAnsi"/>
        </w:rPr>
        <w:t xml:space="preserve">irkimo sąlygų </w:t>
      </w:r>
      <w:r w:rsidR="005012BD" w:rsidRPr="009F1356">
        <w:rPr>
          <w:rFonts w:cstheme="minorHAnsi"/>
        </w:rPr>
        <w:t>4</w:t>
      </w:r>
      <w:r w:rsidRPr="009F1356">
        <w:rPr>
          <w:rFonts w:cstheme="minorHAnsi"/>
        </w:rPr>
        <w:t xml:space="preserve"> priede. </w:t>
      </w:r>
    </w:p>
    <w:p w14:paraId="5EE404BD" w14:textId="6135F82E" w:rsidR="005353CE" w:rsidRPr="009F1356" w:rsidRDefault="00770F26" w:rsidP="00F77A5D">
      <w:pPr>
        <w:spacing w:line="240" w:lineRule="auto"/>
        <w:ind w:firstLine="709"/>
        <w:rPr>
          <w:rFonts w:cstheme="minorHAnsi"/>
        </w:rPr>
      </w:pPr>
      <w:r w:rsidRPr="009F1356">
        <w:rPr>
          <w:rFonts w:cstheme="minorHAnsi"/>
        </w:rPr>
        <w:t>3.2.</w:t>
      </w:r>
      <w:r w:rsidRPr="009F1356">
        <w:rPr>
          <w:rFonts w:cstheme="minorHAnsi"/>
        </w:rPr>
        <w:tab/>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2D80500" w14:textId="2829991F" w:rsidR="00894FEF" w:rsidRPr="009F1356" w:rsidRDefault="0008617B" w:rsidP="00F77A5D">
      <w:pPr>
        <w:spacing w:line="240" w:lineRule="auto"/>
        <w:ind w:firstLine="709"/>
        <w:rPr>
          <w:rFonts w:eastAsia="Arial" w:cstheme="minorHAnsi"/>
        </w:rPr>
      </w:pPr>
      <w:r w:rsidRPr="009F1356">
        <w:rPr>
          <w:rFonts w:cstheme="minorHAnsi"/>
        </w:rPr>
        <w:t>3.</w:t>
      </w:r>
      <w:r w:rsidR="001B5CAB" w:rsidRPr="009F1356">
        <w:rPr>
          <w:rFonts w:cstheme="minorHAnsi"/>
        </w:rPr>
        <w:t xml:space="preserve">3. </w:t>
      </w:r>
      <w:r w:rsidRPr="009F1356">
        <w:rPr>
          <w:rFonts w:eastAsia="Arial" w:cstheme="minorHAnsi"/>
        </w:rPr>
        <w:t xml:space="preserve">Tiekėjas teikdamas pasiūlymą </w:t>
      </w:r>
      <w:r w:rsidR="002C50AE" w:rsidRPr="009F1356">
        <w:rPr>
          <w:rFonts w:eastAsia="Arial" w:cstheme="minorHAnsi"/>
        </w:rPr>
        <w:t xml:space="preserve">neturi </w:t>
      </w:r>
      <w:r w:rsidRPr="009F1356">
        <w:rPr>
          <w:rFonts w:eastAsia="Arial" w:cstheme="minorHAnsi"/>
        </w:rPr>
        <w:t xml:space="preserve">pateikti </w:t>
      </w:r>
      <w:r w:rsidR="002C50AE" w:rsidRPr="009F1356">
        <w:rPr>
          <w:rFonts w:eastAsia="Arial" w:cstheme="minorHAnsi"/>
        </w:rPr>
        <w:t>nei EBVPD</w:t>
      </w:r>
      <w:r w:rsidR="00531D05" w:rsidRPr="009F1356">
        <w:rPr>
          <w:rFonts w:eastAsia="Arial" w:cstheme="minorHAnsi"/>
        </w:rPr>
        <w:t>,</w:t>
      </w:r>
      <w:r w:rsidR="002C50AE" w:rsidRPr="009F1356">
        <w:rPr>
          <w:rFonts w:eastAsia="Arial" w:cstheme="minorHAnsi"/>
        </w:rPr>
        <w:t xml:space="preserve"> nei </w:t>
      </w:r>
      <w:r w:rsidRPr="009F1356">
        <w:rPr>
          <w:rFonts w:eastAsia="Arial" w:cstheme="minorHAnsi"/>
        </w:rPr>
        <w:t>laisvos formos deklaracij</w:t>
      </w:r>
      <w:r w:rsidR="002C50AE" w:rsidRPr="009F1356">
        <w:rPr>
          <w:rFonts w:eastAsia="Arial" w:cstheme="minorHAnsi"/>
        </w:rPr>
        <w:t>os</w:t>
      </w:r>
      <w:r w:rsidRPr="009F1356">
        <w:rPr>
          <w:rFonts w:eastAsia="Arial" w:cstheme="minorHAnsi"/>
        </w:rPr>
        <w:t xml:space="preserve"> dėl atitikties reikalavimams. </w:t>
      </w:r>
    </w:p>
    <w:p w14:paraId="69360CD7" w14:textId="028C599A" w:rsidR="00894FEF" w:rsidRPr="009F1356" w:rsidRDefault="00817AB9" w:rsidP="00833A0E">
      <w:pPr>
        <w:pStyle w:val="Antrat1"/>
        <w:numPr>
          <w:ilvl w:val="0"/>
          <w:numId w:val="7"/>
        </w:numPr>
        <w:spacing w:before="720" w:after="0" w:line="300" w:lineRule="auto"/>
        <w:ind w:left="357" w:hanging="357"/>
        <w:rPr>
          <w:rFonts w:asciiTheme="minorHAnsi" w:hAnsiTheme="minorHAnsi" w:cstheme="minorHAnsi"/>
          <w:color w:val="auto"/>
        </w:rPr>
      </w:pPr>
      <w:bookmarkStart w:id="13" w:name="_Toc199421801"/>
      <w:r w:rsidRPr="009F1356">
        <w:rPr>
          <w:rFonts w:asciiTheme="minorHAnsi" w:hAnsiTheme="minorHAnsi" w:cstheme="minorHAnsi"/>
          <w:color w:val="auto"/>
        </w:rPr>
        <w:t>Reikalavima</w:t>
      </w:r>
      <w:r w:rsidR="00202139" w:rsidRPr="009F1356">
        <w:rPr>
          <w:rFonts w:asciiTheme="minorHAnsi" w:hAnsiTheme="minorHAnsi" w:cstheme="minorHAnsi"/>
          <w:color w:val="auto"/>
        </w:rPr>
        <w:t xml:space="preserve">i, </w:t>
      </w:r>
      <w:r w:rsidRPr="009F1356">
        <w:rPr>
          <w:rFonts w:asciiTheme="minorHAnsi" w:hAnsiTheme="minorHAnsi" w:cstheme="minorHAnsi"/>
          <w:color w:val="auto"/>
        </w:rPr>
        <w:t>susiję su nacionaliniu saugumu</w:t>
      </w:r>
      <w:bookmarkEnd w:id="13"/>
      <w:r w:rsidRPr="009F1356">
        <w:rPr>
          <w:rFonts w:asciiTheme="minorHAnsi" w:hAnsiTheme="minorHAnsi" w:cstheme="minorHAnsi"/>
          <w:color w:val="auto"/>
        </w:rPr>
        <w:t xml:space="preserve"> </w:t>
      </w:r>
    </w:p>
    <w:p w14:paraId="0A3E7F23" w14:textId="2800E67D" w:rsidR="00894FEF" w:rsidRPr="009F1356" w:rsidRDefault="00894FEF" w:rsidP="009F7690">
      <w:pPr>
        <w:pStyle w:val="Sraopastraipa"/>
        <w:spacing w:line="20" w:lineRule="atLeast"/>
        <w:ind w:left="697" w:firstLine="0"/>
        <w:rPr>
          <w:rFonts w:cstheme="minorHAnsi"/>
        </w:rPr>
      </w:pPr>
    </w:p>
    <w:p w14:paraId="1D50CF5B" w14:textId="29D4CC5E" w:rsidR="008D6C5C" w:rsidRPr="009F1356" w:rsidRDefault="008D6C5C" w:rsidP="00B169FC">
      <w:pPr>
        <w:pStyle w:val="Sraopastraipa"/>
        <w:numPr>
          <w:ilvl w:val="1"/>
          <w:numId w:val="7"/>
        </w:numPr>
        <w:spacing w:line="240" w:lineRule="auto"/>
        <w:ind w:hanging="77"/>
        <w:rPr>
          <w:rFonts w:eastAsia="Times New Roman" w:cstheme="minorHAnsi"/>
          <w:iCs/>
          <w:color w:val="000000" w:themeColor="text1"/>
          <w:lang w:eastAsia="en-US"/>
        </w:rPr>
      </w:pPr>
      <w:r w:rsidRPr="009F1356">
        <w:rPr>
          <w:rFonts w:eastAsia="Times New Roman" w:cstheme="minorHAnsi"/>
          <w:iCs/>
          <w:color w:val="000000" w:themeColor="text1"/>
          <w:lang w:eastAsia="en-US"/>
        </w:rPr>
        <w:t xml:space="preserve"> Šiame pirkime reikalavimai nacionaliniam saugumui netaikomi.</w:t>
      </w:r>
    </w:p>
    <w:p w14:paraId="490591E3" w14:textId="65243BA8" w:rsidR="006D3202" w:rsidRPr="009F1356" w:rsidRDefault="003630A0" w:rsidP="00833A0E">
      <w:pPr>
        <w:pStyle w:val="Antrat1"/>
        <w:numPr>
          <w:ilvl w:val="0"/>
          <w:numId w:val="7"/>
        </w:numPr>
        <w:spacing w:before="720" w:after="0" w:line="300" w:lineRule="auto"/>
        <w:rPr>
          <w:rFonts w:asciiTheme="minorHAnsi" w:hAnsiTheme="minorHAnsi" w:cstheme="minorHAnsi"/>
          <w:color w:val="auto"/>
        </w:rPr>
      </w:pPr>
      <w:bookmarkStart w:id="14" w:name="_Toc199421802"/>
      <w:r w:rsidRPr="009F1356">
        <w:rPr>
          <w:rFonts w:asciiTheme="minorHAnsi" w:hAnsiTheme="minorHAnsi" w:cstheme="minorHAnsi"/>
          <w:color w:val="auto"/>
        </w:rPr>
        <w:t>Specialieji reikalavimai pasiūlymų rengimui ir pateikimui</w:t>
      </w:r>
      <w:bookmarkEnd w:id="6"/>
      <w:bookmarkEnd w:id="7"/>
      <w:bookmarkEnd w:id="8"/>
      <w:bookmarkEnd w:id="14"/>
    </w:p>
    <w:p w14:paraId="5971D0C7" w14:textId="77777777" w:rsidR="00E861F5" w:rsidRPr="009F1356" w:rsidRDefault="00E861F5" w:rsidP="00257685">
      <w:pPr>
        <w:ind w:firstLine="0"/>
        <w:rPr>
          <w:rFonts w:cstheme="minorHAnsi"/>
          <w:b/>
          <w:bCs/>
        </w:rPr>
      </w:pPr>
    </w:p>
    <w:p w14:paraId="30AC477A" w14:textId="4BA44B23" w:rsidR="00DA7529" w:rsidRPr="009F1356" w:rsidRDefault="00DA7529" w:rsidP="00183016">
      <w:pPr>
        <w:pStyle w:val="Sraopastraipa"/>
        <w:numPr>
          <w:ilvl w:val="1"/>
          <w:numId w:val="7"/>
        </w:numPr>
        <w:tabs>
          <w:tab w:val="left" w:pos="1276"/>
        </w:tabs>
        <w:spacing w:line="240" w:lineRule="auto"/>
        <w:ind w:left="284" w:firstLine="357"/>
        <w:rPr>
          <w:rFonts w:cstheme="minorHAnsi"/>
        </w:rPr>
      </w:pPr>
      <w:r w:rsidRPr="009F1356">
        <w:rPr>
          <w:rFonts w:cstheme="minorHAnsi"/>
          <w:color w:val="7030A0"/>
        </w:rPr>
        <w:t xml:space="preserve"> </w:t>
      </w:r>
      <w:r w:rsidR="00A319E9" w:rsidRPr="009F1356">
        <w:rPr>
          <w:rFonts w:cstheme="minorHAnsi"/>
        </w:rPr>
        <w:t>Tiekėjo pasiūlymą sudaro CVP IS pateikiamų ir žemiau nurodytų dokumentų visuma</w:t>
      </w:r>
      <w:r w:rsidRPr="009F1356">
        <w:rPr>
          <w:rFonts w:cstheme="minorHAnsi"/>
        </w:rPr>
        <w:t>:</w:t>
      </w:r>
    </w:p>
    <w:p w14:paraId="42752441" w14:textId="29923E6E" w:rsidR="008B12C0" w:rsidRPr="009F1356" w:rsidRDefault="005964CC" w:rsidP="00183016">
      <w:pPr>
        <w:pStyle w:val="Sraopastraipa"/>
        <w:numPr>
          <w:ilvl w:val="2"/>
          <w:numId w:val="7"/>
        </w:numPr>
        <w:tabs>
          <w:tab w:val="left" w:pos="1276"/>
        </w:tabs>
        <w:spacing w:line="240" w:lineRule="auto"/>
        <w:ind w:left="284" w:firstLine="357"/>
        <w:rPr>
          <w:rFonts w:cstheme="minorHAnsi"/>
        </w:rPr>
      </w:pPr>
      <w:r w:rsidRPr="009F1356">
        <w:rPr>
          <w:rFonts w:cstheme="minorHAnsi"/>
        </w:rPr>
        <w:t xml:space="preserve"> </w:t>
      </w:r>
      <w:r w:rsidR="005A5204" w:rsidRPr="009F1356">
        <w:rPr>
          <w:rFonts w:cstheme="minorHAnsi"/>
        </w:rPr>
        <w:t xml:space="preserve">tiekėjo pasiūlymas, parengtas pagal </w:t>
      </w:r>
      <w:bookmarkStart w:id="15" w:name="_Hlk223507429"/>
      <w:r w:rsidR="00820787" w:rsidRPr="009F1356">
        <w:rPr>
          <w:rFonts w:cstheme="minorHAnsi"/>
        </w:rPr>
        <w:t>s</w:t>
      </w:r>
      <w:r w:rsidR="00D85943" w:rsidRPr="009F1356">
        <w:rPr>
          <w:rFonts w:cstheme="minorHAnsi"/>
        </w:rPr>
        <w:t>pecialiųjų</w:t>
      </w:r>
      <w:r w:rsidR="00892829" w:rsidRPr="009F1356">
        <w:rPr>
          <w:rFonts w:cstheme="minorHAnsi"/>
        </w:rPr>
        <w:t xml:space="preserve"> pirkimo </w:t>
      </w:r>
      <w:bookmarkEnd w:id="15"/>
      <w:r w:rsidR="00892829" w:rsidRPr="009F1356">
        <w:rPr>
          <w:rFonts w:cstheme="minorHAnsi"/>
        </w:rPr>
        <w:t xml:space="preserve">sąlygų </w:t>
      </w:r>
      <w:r w:rsidR="00240752">
        <w:rPr>
          <w:rFonts w:cstheme="minorHAnsi"/>
        </w:rPr>
        <w:t>4</w:t>
      </w:r>
      <w:r w:rsidR="00D85943" w:rsidRPr="009F1356">
        <w:rPr>
          <w:rFonts w:cstheme="minorHAnsi"/>
        </w:rPr>
        <w:t xml:space="preserve"> </w:t>
      </w:r>
      <w:r w:rsidR="008339CC" w:rsidRPr="009F1356">
        <w:rPr>
          <w:rFonts w:cstheme="minorHAnsi"/>
        </w:rPr>
        <w:t xml:space="preserve">priede </w:t>
      </w:r>
      <w:r w:rsidR="005A5204" w:rsidRPr="009F1356">
        <w:rPr>
          <w:rFonts w:cstheme="minorHAnsi"/>
        </w:rPr>
        <w:t>pateiktą pasiūlymo formą</w:t>
      </w:r>
      <w:r w:rsidR="002B40CB" w:rsidRPr="009F1356">
        <w:rPr>
          <w:rFonts w:cstheme="minorHAnsi"/>
        </w:rPr>
        <w:t xml:space="preserve"> i</w:t>
      </w:r>
      <w:r w:rsidR="00E2456B" w:rsidRPr="009F1356">
        <w:rPr>
          <w:rFonts w:cstheme="minorHAnsi"/>
        </w:rPr>
        <w:t>r pasiūlymo formoje nurodyti ir kiti, tiekėjo nuomone, būtini dokumentai (jų kopijos)</w:t>
      </w:r>
      <w:r w:rsidR="00EB055F" w:rsidRPr="009F1356">
        <w:rPr>
          <w:rFonts w:cstheme="minorHAnsi"/>
        </w:rPr>
        <w:t>;</w:t>
      </w:r>
    </w:p>
    <w:p w14:paraId="09B8C61D" w14:textId="66022092" w:rsidR="00DA7529" w:rsidRPr="009F1356" w:rsidRDefault="00EB055F" w:rsidP="00183016">
      <w:pPr>
        <w:pStyle w:val="Sraopastraipa"/>
        <w:numPr>
          <w:ilvl w:val="2"/>
          <w:numId w:val="7"/>
        </w:numPr>
        <w:tabs>
          <w:tab w:val="left" w:pos="1276"/>
        </w:tabs>
        <w:spacing w:line="240" w:lineRule="auto"/>
        <w:ind w:left="284" w:firstLine="357"/>
        <w:rPr>
          <w:rFonts w:cstheme="minorHAnsi"/>
        </w:rPr>
      </w:pPr>
      <w:r w:rsidRPr="009F1356">
        <w:rPr>
          <w:rFonts w:cstheme="minorHAnsi"/>
        </w:rPr>
        <w:t>jei pirkime dalyvauja ūkio subjektų grupė jungtinės veiklos sutarties pagrindu</w:t>
      </w:r>
      <w:r w:rsidR="002B40CB" w:rsidRPr="009F1356">
        <w:rPr>
          <w:rFonts w:cstheme="minorHAnsi"/>
        </w:rPr>
        <w:t xml:space="preserve"> - jungtinės veiklos sutarties kopija</w:t>
      </w:r>
      <w:r w:rsidRPr="009F1356">
        <w:rPr>
          <w:rFonts w:cstheme="minorHAnsi"/>
        </w:rPr>
        <w:t>;</w:t>
      </w:r>
    </w:p>
    <w:p w14:paraId="60657212" w14:textId="330023B9" w:rsidR="00E1354C" w:rsidRPr="00E1354C" w:rsidRDefault="00DB2724" w:rsidP="00E1354C">
      <w:pPr>
        <w:pStyle w:val="Sraopastraipa"/>
        <w:numPr>
          <w:ilvl w:val="2"/>
          <w:numId w:val="7"/>
        </w:numPr>
        <w:tabs>
          <w:tab w:val="left" w:pos="1276"/>
          <w:tab w:val="left" w:pos="1418"/>
        </w:tabs>
        <w:spacing w:line="240" w:lineRule="auto"/>
        <w:ind w:left="284" w:firstLine="357"/>
        <w:rPr>
          <w:rStyle w:val="normaltextrun"/>
          <w:rFonts w:cstheme="minorHAnsi"/>
        </w:rPr>
      </w:pPr>
      <w:r w:rsidRPr="009F1356">
        <w:rPr>
          <w:rStyle w:val="normaltextrun"/>
          <w:rFonts w:cstheme="minorHAnsi"/>
          <w:color w:val="000000"/>
          <w:shd w:val="clear" w:color="auto" w:fill="FFFFFF"/>
        </w:rPr>
        <w:t xml:space="preserve">užpildyta Techninė specifikacija </w:t>
      </w:r>
      <w:r w:rsidR="00901EE8" w:rsidRPr="009F1356">
        <w:rPr>
          <w:rStyle w:val="normaltextrun"/>
          <w:rFonts w:cstheme="minorHAnsi"/>
          <w:color w:val="000000"/>
          <w:shd w:val="clear" w:color="auto" w:fill="FFFFFF"/>
        </w:rPr>
        <w:t xml:space="preserve">atitinkamai pirkimo daliai </w:t>
      </w:r>
      <w:r w:rsidRPr="009F1356">
        <w:rPr>
          <w:rStyle w:val="normaltextrun"/>
          <w:rFonts w:cstheme="minorHAnsi"/>
          <w:color w:val="000000"/>
          <w:shd w:val="clear" w:color="auto" w:fill="FFFFFF"/>
        </w:rPr>
        <w:t>(</w:t>
      </w:r>
      <w:r w:rsidR="00747DF9" w:rsidRPr="009F1356">
        <w:rPr>
          <w:rFonts w:cstheme="minorHAnsi"/>
        </w:rPr>
        <w:t>specialiųjų pirkimo</w:t>
      </w:r>
      <w:r w:rsidRPr="009F1356">
        <w:rPr>
          <w:rStyle w:val="normaltextrun"/>
          <w:rFonts w:cstheme="minorHAnsi"/>
          <w:color w:val="000000"/>
          <w:shd w:val="clear" w:color="auto" w:fill="FFFFFF"/>
        </w:rPr>
        <w:t xml:space="preserve"> sąlygų aprašo 1</w:t>
      </w:r>
      <w:r w:rsidR="005012BD" w:rsidRPr="009F1356">
        <w:rPr>
          <w:rStyle w:val="normaltextrun"/>
          <w:rFonts w:cstheme="minorHAnsi"/>
          <w:color w:val="000000"/>
          <w:shd w:val="clear" w:color="auto" w:fill="FFFFFF"/>
        </w:rPr>
        <w:t>, 2</w:t>
      </w:r>
      <w:r w:rsidR="00543BAD">
        <w:rPr>
          <w:rStyle w:val="normaltextrun"/>
          <w:rFonts w:cstheme="minorHAnsi"/>
          <w:color w:val="000000"/>
          <w:shd w:val="clear" w:color="auto" w:fill="FFFFFF"/>
        </w:rPr>
        <w:t xml:space="preserve"> </w:t>
      </w:r>
      <w:r w:rsidRPr="009F1356">
        <w:rPr>
          <w:rStyle w:val="normaltextrun"/>
          <w:rFonts w:cstheme="minorHAnsi"/>
          <w:color w:val="000000"/>
          <w:shd w:val="clear" w:color="auto" w:fill="FFFFFF"/>
        </w:rPr>
        <w:t>prieda</w:t>
      </w:r>
      <w:r w:rsidR="005012BD" w:rsidRPr="009F1356">
        <w:rPr>
          <w:rStyle w:val="normaltextrun"/>
          <w:rFonts w:cstheme="minorHAnsi"/>
          <w:color w:val="000000"/>
          <w:shd w:val="clear" w:color="auto" w:fill="FFFFFF"/>
        </w:rPr>
        <w:t>i</w:t>
      </w:r>
      <w:r w:rsidRPr="009F1356">
        <w:rPr>
          <w:rStyle w:val="normaltextrun"/>
          <w:rFonts w:cstheme="minorHAnsi"/>
          <w:color w:val="000000"/>
          <w:shd w:val="clear" w:color="auto" w:fill="FFFFFF"/>
        </w:rPr>
        <w:t>);</w:t>
      </w:r>
    </w:p>
    <w:p w14:paraId="5E441463" w14:textId="2DDCE03D" w:rsidR="00593B05" w:rsidRPr="00593B05" w:rsidRDefault="00593B05" w:rsidP="00593B05">
      <w:pPr>
        <w:pStyle w:val="Sraopastraipa"/>
        <w:numPr>
          <w:ilvl w:val="2"/>
          <w:numId w:val="7"/>
        </w:numPr>
        <w:tabs>
          <w:tab w:val="left" w:pos="1276"/>
          <w:tab w:val="left" w:pos="1418"/>
        </w:tabs>
        <w:spacing w:line="240" w:lineRule="auto"/>
        <w:ind w:left="284" w:firstLine="357"/>
        <w:rPr>
          <w:rFonts w:cstheme="minorHAnsi"/>
        </w:rPr>
      </w:pPr>
      <w:r w:rsidRPr="00593B05">
        <w:rPr>
          <w:rFonts w:cstheme="minorHAnsi"/>
        </w:rPr>
        <w:t>Įrodant siūlomų prekių atitiktį techninės specifikacijos reikalavimams, kartu su pasiūlymu turi būti pateikiama prekės gamintojo arba gamintojo oficialaus (įgalioto) atstovo dokumentai (katalogų, brošiūrų, vartotojų vadovų kopijos, atitinkamą (-</w:t>
      </w:r>
      <w:proofErr w:type="spellStart"/>
      <w:r w:rsidRPr="00593B05">
        <w:rPr>
          <w:rFonts w:cstheme="minorHAnsi"/>
        </w:rPr>
        <w:t>us</w:t>
      </w:r>
      <w:proofErr w:type="spellEnd"/>
      <w:r w:rsidRPr="00593B05">
        <w:rPr>
          <w:rFonts w:cstheme="minorHAnsi"/>
        </w:rPr>
        <w:t>) techninės specifikacijos reikalavimą (-</w:t>
      </w:r>
      <w:proofErr w:type="spellStart"/>
      <w:r w:rsidRPr="00593B05">
        <w:rPr>
          <w:rFonts w:cstheme="minorHAnsi"/>
        </w:rPr>
        <w:t>us</w:t>
      </w:r>
      <w:proofErr w:type="spellEnd"/>
      <w:r w:rsidRPr="00593B05">
        <w:rPr>
          <w:rFonts w:cstheme="minorHAnsi"/>
        </w:rPr>
        <w:t>) patvirtinanti (-</w:t>
      </w:r>
      <w:proofErr w:type="spellStart"/>
      <w:r w:rsidRPr="00593B05">
        <w:rPr>
          <w:rFonts w:cstheme="minorHAnsi"/>
        </w:rPr>
        <w:t>čios</w:t>
      </w:r>
      <w:proofErr w:type="spellEnd"/>
      <w:r w:rsidRPr="00593B05">
        <w:rPr>
          <w:rFonts w:cstheme="minorHAnsi"/>
        </w:rPr>
        <w:t>) momentinė (-ės) ekrano kopija (-</w:t>
      </w:r>
      <w:proofErr w:type="spellStart"/>
      <w:r w:rsidRPr="00593B05">
        <w:rPr>
          <w:rFonts w:cstheme="minorHAnsi"/>
        </w:rPr>
        <w:t>os</w:t>
      </w:r>
      <w:proofErr w:type="spellEnd"/>
      <w:r w:rsidRPr="00593B05">
        <w:rPr>
          <w:rFonts w:cstheme="minorHAnsi"/>
        </w:rPr>
        <w:t xml:space="preserve">) (angl. </w:t>
      </w:r>
      <w:proofErr w:type="spellStart"/>
      <w:r w:rsidRPr="00593B05">
        <w:rPr>
          <w:rFonts w:cstheme="minorHAnsi"/>
        </w:rPr>
        <w:t>print</w:t>
      </w:r>
      <w:proofErr w:type="spellEnd"/>
      <w:r w:rsidRPr="00593B05">
        <w:rPr>
          <w:rFonts w:cstheme="minorHAnsi"/>
        </w:rPr>
        <w:t xml:space="preserve"> </w:t>
      </w:r>
      <w:proofErr w:type="spellStart"/>
      <w:r w:rsidRPr="00593B05">
        <w:rPr>
          <w:rFonts w:cstheme="minorHAnsi"/>
        </w:rPr>
        <w:t>screen</w:t>
      </w:r>
      <w:proofErr w:type="spellEnd"/>
      <w:r w:rsidRPr="00593B05">
        <w:rPr>
          <w:rFonts w:cstheme="minorHAnsi"/>
        </w:rPr>
        <w:t>) (</w:t>
      </w:r>
      <w:r w:rsidRPr="00593B05">
        <w:rPr>
          <w:rFonts w:cstheme="minorHAnsi"/>
          <w:i/>
          <w:iCs/>
        </w:rPr>
        <w:t>tokiu atveju momentinėje ekrano kopijoje (</w:t>
      </w:r>
      <w:proofErr w:type="spellStart"/>
      <w:r w:rsidRPr="00593B05">
        <w:rPr>
          <w:rFonts w:cstheme="minorHAnsi"/>
          <w:i/>
          <w:iCs/>
        </w:rPr>
        <w:t>print</w:t>
      </w:r>
      <w:proofErr w:type="spellEnd"/>
      <w:r w:rsidRPr="00593B05">
        <w:rPr>
          <w:rFonts w:cstheme="minorHAnsi"/>
          <w:i/>
          <w:iCs/>
        </w:rPr>
        <w:t xml:space="preserve"> </w:t>
      </w:r>
      <w:proofErr w:type="spellStart"/>
      <w:r w:rsidRPr="00593B05">
        <w:rPr>
          <w:rFonts w:cstheme="minorHAnsi"/>
          <w:i/>
          <w:iCs/>
        </w:rPr>
        <w:t>screen‘e</w:t>
      </w:r>
      <w:proofErr w:type="spellEnd"/>
      <w:r w:rsidRPr="00593B05">
        <w:rPr>
          <w:rFonts w:cstheme="minorHAnsi"/>
          <w:i/>
          <w:iCs/>
        </w:rPr>
        <w:t xml:space="preserve">) turi būti matoma informacija, kad kopija padaryta iš gamintojo ar jo oficialaus/įgalioto atstovo tinklalapio. Momentinė ekrano kopija (angl. </w:t>
      </w:r>
      <w:proofErr w:type="spellStart"/>
      <w:r w:rsidRPr="00593B05">
        <w:rPr>
          <w:rFonts w:cstheme="minorHAnsi"/>
          <w:i/>
          <w:iCs/>
        </w:rPr>
        <w:t>print</w:t>
      </w:r>
      <w:proofErr w:type="spellEnd"/>
      <w:r w:rsidRPr="00593B05">
        <w:rPr>
          <w:rFonts w:cstheme="minorHAnsi"/>
          <w:i/>
          <w:iCs/>
        </w:rPr>
        <w:t xml:space="preserve"> </w:t>
      </w:r>
      <w:proofErr w:type="spellStart"/>
      <w:r w:rsidRPr="00593B05">
        <w:rPr>
          <w:rFonts w:cstheme="minorHAnsi"/>
          <w:i/>
          <w:iCs/>
        </w:rPr>
        <w:t>screen</w:t>
      </w:r>
      <w:proofErr w:type="spellEnd"/>
      <w:r w:rsidRPr="00593B05">
        <w:rPr>
          <w:rFonts w:cstheme="minorHAnsi"/>
          <w:i/>
          <w:iCs/>
        </w:rPr>
        <w:t>) turi būti aiškiai įskaitoma</w:t>
      </w:r>
      <w:r w:rsidRPr="00593B05">
        <w:rPr>
          <w:rFonts w:cstheme="minorHAnsi"/>
        </w:rPr>
        <w:t xml:space="preserve">) arba  kiti lygiaverčiai dokumentai). </w:t>
      </w:r>
    </w:p>
    <w:p w14:paraId="74CF0230" w14:textId="77777777" w:rsidR="00593B05" w:rsidRPr="00593B05" w:rsidRDefault="00593B05" w:rsidP="00D73EE4">
      <w:pPr>
        <w:pStyle w:val="Sraopastraipa"/>
        <w:tabs>
          <w:tab w:val="left" w:pos="1276"/>
          <w:tab w:val="left" w:pos="1418"/>
        </w:tabs>
        <w:spacing w:line="240" w:lineRule="auto"/>
        <w:ind w:left="284" w:firstLine="992"/>
        <w:rPr>
          <w:rFonts w:cstheme="minorHAnsi"/>
        </w:rPr>
      </w:pPr>
      <w:r w:rsidRPr="00593B05">
        <w:rPr>
          <w:rFonts w:cstheme="minorHAnsi"/>
        </w:rPr>
        <w:t xml:space="preserve">Reikalavimus įrodantys dokumentai turi būti pateikiami lietuvių ir/arba anglų kalba. </w:t>
      </w:r>
    </w:p>
    <w:p w14:paraId="4493DEAD" w14:textId="77777777" w:rsidR="00593B05" w:rsidRPr="00593B05" w:rsidRDefault="00593B05" w:rsidP="00D73EE4">
      <w:pPr>
        <w:pStyle w:val="Sraopastraipa"/>
        <w:tabs>
          <w:tab w:val="left" w:pos="1276"/>
          <w:tab w:val="left" w:pos="1418"/>
        </w:tabs>
        <w:spacing w:line="240" w:lineRule="auto"/>
        <w:ind w:left="284" w:firstLine="992"/>
        <w:rPr>
          <w:rFonts w:cstheme="minorHAnsi"/>
        </w:rPr>
      </w:pPr>
      <w:r w:rsidRPr="00593B05">
        <w:rPr>
          <w:rFonts w:cstheme="minorHAnsi"/>
        </w:rPr>
        <w:t xml:space="preserve">Tiekėjas turi nurodyti konkrečias vietas (puslapį, pastraipą, punktą), kuriose yra reikalaujamas prekės charakteristikas patvirtinanti informacija ir/ arba šias vietas aiškiai pažymėti dokumentuose </w:t>
      </w:r>
      <w:r w:rsidRPr="00593B05">
        <w:rPr>
          <w:rFonts w:cstheme="minorHAnsi"/>
          <w:i/>
          <w:iCs/>
        </w:rPr>
        <w:t>(spalvotai ženklinti, ir/ar nurodyti rodyklėmis, ir/ar pabraukti).</w:t>
      </w:r>
    </w:p>
    <w:p w14:paraId="77D27AC5" w14:textId="77777777" w:rsidR="00593B05" w:rsidRPr="00593B05" w:rsidRDefault="00593B05" w:rsidP="00D73EE4">
      <w:pPr>
        <w:pStyle w:val="Sraopastraipa"/>
        <w:tabs>
          <w:tab w:val="left" w:pos="1276"/>
          <w:tab w:val="left" w:pos="1418"/>
        </w:tabs>
        <w:spacing w:line="240" w:lineRule="auto"/>
        <w:ind w:left="284" w:firstLine="992"/>
        <w:rPr>
          <w:rFonts w:cstheme="minorHAnsi"/>
        </w:rPr>
      </w:pPr>
      <w:r w:rsidRPr="00593B05">
        <w:rPr>
          <w:rFonts w:cstheme="minorHAnsi"/>
        </w:rPr>
        <w:t xml:space="preserve">Tuo atveju, jeigu gamintojo arba gamintojo oficialaus/įgalioto atstovo dokumentacijoje nėra reikalaujamos prekės charakteristikas patvirtinančios informacijos, tiekėjas privalo pateikti siūlomos prekės gamintojo arba jo oficialaus/įgalioto atstovo (tiekėjo deklaracija nėra lygiavertis dokumentas) raštiškus patvirtinimus (pvz. prekės gamintojo arba gamintojo oficialaus (įgalioto) atstovo atitikties deklaracija ar eksploatacinių savybių deklaraciją) ar kitus atitiktį reikalavimams įrodančius dokumentus, kad Perkančioji organizacija galėtų įsitikinti siūlomos prekės atitiktimi nustatytiems reikalavimams. </w:t>
      </w:r>
    </w:p>
    <w:p w14:paraId="4704D49C" w14:textId="2E024B17" w:rsidR="003564BD" w:rsidRPr="00593B05" w:rsidRDefault="00593B05" w:rsidP="00D73EE4">
      <w:pPr>
        <w:pStyle w:val="Sraopastraipa"/>
        <w:tabs>
          <w:tab w:val="left" w:pos="1276"/>
          <w:tab w:val="left" w:pos="1418"/>
        </w:tabs>
        <w:spacing w:line="240" w:lineRule="auto"/>
        <w:ind w:left="284" w:firstLine="992"/>
        <w:rPr>
          <w:rFonts w:cstheme="minorHAnsi"/>
        </w:rPr>
      </w:pPr>
      <w:r w:rsidRPr="00593B05">
        <w:rPr>
          <w:rFonts w:cstheme="minorHAnsi"/>
        </w:rPr>
        <w:t xml:space="preserve">Jeigu teikiami Prekių gamintojo oficialaus (įgalioto) atstovo dokumentai ir gamintojo oficialaus (įgalioto) atstovo ar Prekių gamintojo internetiniame puslapyje nėra informacijos, kad jis yra oficialus (įgaliotas) siūlomų Prekių gamintojo </w:t>
      </w:r>
      <w:r w:rsidRPr="00593B05">
        <w:rPr>
          <w:rFonts w:cstheme="minorHAnsi"/>
        </w:rPr>
        <w:lastRenderedPageBreak/>
        <w:t>atstovas, kartu turi būti pateikiamas Prekių gamintojo įgaliojimas arba lygiavertis dokumentas suteikiantis teisę oficialiam (įgaliotam) atstovui atstovauti gamintojui, platinti prekes, apmokyti naudotojus, atlikti garantinį aptarnavimą bei remontą.</w:t>
      </w:r>
    </w:p>
    <w:p w14:paraId="0C8A47CF" w14:textId="054821BD" w:rsidR="009427A4" w:rsidRPr="009F1356" w:rsidRDefault="009427A4" w:rsidP="00183016">
      <w:pPr>
        <w:pStyle w:val="Sraopastraipa"/>
        <w:tabs>
          <w:tab w:val="left" w:pos="1276"/>
        </w:tabs>
        <w:spacing w:line="240" w:lineRule="auto"/>
        <w:ind w:left="284" w:firstLine="992"/>
        <w:rPr>
          <w:rFonts w:cstheme="minorHAnsi"/>
          <w:i/>
          <w:iCs/>
        </w:rPr>
      </w:pPr>
      <w:r w:rsidRPr="009427A4">
        <w:rPr>
          <w:rFonts w:cstheme="minorHAnsi"/>
          <w:i/>
          <w:iCs/>
        </w:rPr>
        <w:t xml:space="preserve">Tiekėjui kartu su pasiūlymu nepateikus </w:t>
      </w:r>
      <w:r w:rsidR="00747DF9" w:rsidRPr="009F1356">
        <w:rPr>
          <w:rFonts w:cstheme="minorHAnsi"/>
          <w:i/>
          <w:iCs/>
        </w:rPr>
        <w:t>specialiųjų pirkimo</w:t>
      </w:r>
      <w:r w:rsidRPr="009427A4">
        <w:rPr>
          <w:rFonts w:cstheme="minorHAnsi"/>
          <w:i/>
          <w:iCs/>
        </w:rPr>
        <w:t xml:space="preserve"> sąlygų aprašo 5.1.3 p. ir 5.1.4 p. nurodytos informacijos, jo pasiūlymas bus atmestas. Tiekėjui kartu su pasiūlymu pateikus </w:t>
      </w:r>
      <w:r w:rsidR="00747DF9" w:rsidRPr="009F1356">
        <w:rPr>
          <w:rFonts w:cstheme="minorHAnsi"/>
          <w:i/>
          <w:iCs/>
        </w:rPr>
        <w:t>specialiųjų pirkimo</w:t>
      </w:r>
      <w:r w:rsidRPr="009427A4">
        <w:rPr>
          <w:rFonts w:cstheme="minorHAnsi"/>
          <w:i/>
          <w:iCs/>
        </w:rPr>
        <w:t xml:space="preserve"> sąlygų aprašo 5.1.3 p. nurodytą informaciją, tačiau nepateikus </w:t>
      </w:r>
      <w:r w:rsidR="00747DF9" w:rsidRPr="009F1356">
        <w:rPr>
          <w:rFonts w:cstheme="minorHAnsi"/>
          <w:i/>
          <w:iCs/>
        </w:rPr>
        <w:t>specialiųjų pirkimo</w:t>
      </w:r>
      <w:r w:rsidRPr="009427A4">
        <w:rPr>
          <w:rFonts w:cstheme="minorHAnsi"/>
          <w:i/>
          <w:iCs/>
        </w:rPr>
        <w:t xml:space="preserve"> sąlygų aprašo 5.1.4 p. nurodytos informacijos arba tiekėjui kartu su pasiūlymu pateikus </w:t>
      </w:r>
      <w:r w:rsidR="00747DF9" w:rsidRPr="009F1356">
        <w:rPr>
          <w:rFonts w:cstheme="minorHAnsi"/>
          <w:i/>
          <w:iCs/>
        </w:rPr>
        <w:t>specialiųjų pirkimo</w:t>
      </w:r>
      <w:r w:rsidRPr="009427A4">
        <w:rPr>
          <w:rFonts w:cstheme="minorHAnsi"/>
          <w:i/>
          <w:iCs/>
        </w:rPr>
        <w:t xml:space="preserve"> sąlygų aprašo 5.1.4 p. nurodytą informaciją, tačiau nepateikus </w:t>
      </w:r>
      <w:r w:rsidR="00747DF9" w:rsidRPr="009F1356">
        <w:rPr>
          <w:rFonts w:cstheme="minorHAnsi"/>
          <w:i/>
          <w:iCs/>
        </w:rPr>
        <w:t>specialiųjų pirkimo</w:t>
      </w:r>
      <w:r w:rsidRPr="009427A4">
        <w:rPr>
          <w:rFonts w:cstheme="minorHAnsi"/>
          <w:i/>
          <w:iCs/>
        </w:rPr>
        <w:t xml:space="preserve"> sąlygų aprašo 5.1.3  p. nurodytos informacijos, sprendimai dėl pasiūlymo patikslinimo, papildymo ar paaiškinimo galimybės bus priimami vadovaujantis Viešųjų pirkimų tarnybos direktoriaus 2022 m. gruodžio 30 d. įsakymu Nr. 1S-240 patvirtintomis Pasiūlymo patikslinimo, papildymo ar paaiškinimo taisyklėmis, numatančiais, kad nustatyti pasiūlymo netikslumai, neaiškumai ar duomenų trūkumas gali būti tikslinamas, paaiškinamas, papildomas tiek, kiek tai nelemia esminio pasiūlymo pakeitimo arba naujo pasiūlymo pateikimo.</w:t>
      </w:r>
    </w:p>
    <w:p w14:paraId="5F81E16B" w14:textId="77777777" w:rsidR="007E7AD3" w:rsidRPr="00F96D9E" w:rsidRDefault="007E7AD3" w:rsidP="00F96D9E">
      <w:pPr>
        <w:pStyle w:val="Sraopastraipa"/>
        <w:numPr>
          <w:ilvl w:val="2"/>
          <w:numId w:val="7"/>
        </w:numPr>
        <w:tabs>
          <w:tab w:val="left" w:pos="1276"/>
        </w:tabs>
        <w:spacing w:line="240" w:lineRule="auto"/>
        <w:ind w:left="284" w:firstLine="283"/>
        <w:rPr>
          <w:rFonts w:cstheme="minorHAnsi"/>
        </w:rPr>
      </w:pPr>
      <w:r w:rsidRPr="00F96D9E">
        <w:rPr>
          <w:rFonts w:cstheme="minorHAnsi"/>
        </w:rPr>
        <w:t>CE sertifikato (arba lygiaverčio dokumento) kopiją, kuri patvirtintų, jog Įranga atitinka bendruosius saugos ir efektyvumo reikalavimus pagal 2017 m. balandžio 5 d. Europos Parlamento ir Tarybos reglamentą (ES) 2017/745 dėl medicinos priemonių, kuriuo iš dalies keičiama Direktyva 2001/83/EB, Reglamentas (EB) Nr. 178/2002 ir Reglamentas (EB) Nr. 1223/2009 ir kuriuo panaikinamos Tarybos direktyvos 90/385/EEB ir 93/42/EEB, bei atitinka 2009 m. spalio 21 d. Europos Parlamento ir Tarybos direktyvą 2009/125/EB, nustatančią ekologinio projektavimo reikalavimų su energija susijusiems gaminiams nustatymo sistemą, ir turi CE ženklinimą (taikoma I, II pirkimo dalims).</w:t>
      </w:r>
    </w:p>
    <w:p w14:paraId="14B1B72A" w14:textId="77777777" w:rsidR="007E7AD3" w:rsidRPr="00F96D9E" w:rsidRDefault="007E7AD3" w:rsidP="00F96D9E">
      <w:pPr>
        <w:pStyle w:val="Sraopastraipa"/>
        <w:numPr>
          <w:ilvl w:val="2"/>
          <w:numId w:val="7"/>
        </w:numPr>
        <w:tabs>
          <w:tab w:val="left" w:pos="1276"/>
        </w:tabs>
        <w:spacing w:line="240" w:lineRule="auto"/>
        <w:ind w:left="284" w:firstLine="283"/>
        <w:rPr>
          <w:rFonts w:cstheme="minorHAnsi"/>
        </w:rPr>
      </w:pPr>
      <w:r w:rsidRPr="00F96D9E">
        <w:rPr>
          <w:rFonts w:cstheme="minorHAnsi"/>
        </w:rPr>
        <w:t>Dokumento, patvirtinančio, kad siūloma endoskopų plovimo ir dezinfekavimo mašina yra pagaminta laikantis EN ISO 15883-1 ir EN ISO 15883-4 (arba lygiaverčių standartų) reikalavimų, kopiją (taikoma I pirkimo daliai).</w:t>
      </w:r>
    </w:p>
    <w:p w14:paraId="42E24E42" w14:textId="4B1EA66F" w:rsidR="00941E27" w:rsidRPr="00696DC1" w:rsidRDefault="00941E27" w:rsidP="00941E27">
      <w:pPr>
        <w:pStyle w:val="Sraopastraipa"/>
        <w:numPr>
          <w:ilvl w:val="2"/>
          <w:numId w:val="7"/>
        </w:numPr>
        <w:tabs>
          <w:tab w:val="left" w:pos="993"/>
          <w:tab w:val="left" w:pos="1276"/>
        </w:tabs>
        <w:spacing w:line="240" w:lineRule="auto"/>
        <w:ind w:left="284" w:firstLine="283"/>
        <w:rPr>
          <w:rFonts w:cstheme="minorHAnsi"/>
          <w:b/>
          <w:bCs/>
        </w:rPr>
      </w:pPr>
      <w:r w:rsidRPr="00941E27">
        <w:rPr>
          <w:rFonts w:cstheme="minorHAnsi"/>
          <w:b/>
          <w:bCs/>
        </w:rPr>
        <w:t xml:space="preserve">Tiekėjo ir/ arba gamintojo patvirtinimas/ deklaracija (ar kitas lygiavertis įrodymas) dėl prekių originalių (arba joms lygiaverčių) atsarginių dalių (jų tiekimą rinkai) įsigijimo ne trumpiau kaip 5 metus nuo prekės garantinio laikotarpio pabaigos </w:t>
      </w:r>
      <w:r w:rsidRPr="008D5C6C">
        <w:rPr>
          <w:rFonts w:cstheme="minorHAnsi"/>
        </w:rPr>
        <w:t>(taikoma I, II pirkimo dalims);</w:t>
      </w:r>
    </w:p>
    <w:p w14:paraId="3616C2E3" w14:textId="20E15E89" w:rsidR="00D84A81" w:rsidRDefault="00351D32" w:rsidP="005A2D34">
      <w:pPr>
        <w:tabs>
          <w:tab w:val="left" w:pos="993"/>
          <w:tab w:val="left" w:pos="1276"/>
        </w:tabs>
        <w:spacing w:line="240" w:lineRule="auto"/>
        <w:ind w:left="284" w:firstLine="0"/>
        <w:rPr>
          <w:rFonts w:cstheme="minorHAnsi"/>
          <w:i/>
          <w:iCs/>
        </w:rPr>
      </w:pPr>
      <w:r>
        <w:rPr>
          <w:rFonts w:cstheme="minorHAnsi"/>
          <w:i/>
          <w:iCs/>
        </w:rPr>
        <w:tab/>
      </w:r>
      <w:r w:rsidRPr="00351D32">
        <w:rPr>
          <w:rFonts w:cstheme="minorHAnsi"/>
          <w:i/>
          <w:iCs/>
        </w:rPr>
        <w:t>Tiekėjui kartu su pasiūlymu nepateikus specialiųjų pirkimo sąlygų aprašo 5.1.5 p. ir/ ar 5.1.6 p.</w:t>
      </w:r>
      <w:r w:rsidR="00696F83">
        <w:rPr>
          <w:rFonts w:cstheme="minorHAnsi"/>
          <w:i/>
          <w:iCs/>
        </w:rPr>
        <w:t xml:space="preserve"> ir/ ar 5.1.7. p.</w:t>
      </w:r>
      <w:r w:rsidRPr="00351D32">
        <w:rPr>
          <w:rFonts w:cstheme="minorHAnsi"/>
          <w:i/>
          <w:iCs/>
        </w:rPr>
        <w:t xml:space="preserve"> nurodytos informacijos, jo pasiūlymas nebus iškart atmestas bus kreipiamasi dėl patikslinimo. Vadovaujantis Lietuvos Aukščiausiojo Teismo 2022 m. birželio 20 d. nutartimi civilinėje byloje Nr. e3K-7-210-469/2022, Viešųjų pirkimų tarnybos direktoriaus 2022 m. gruodžio 30 d. įsakymu Nr. 1S-240 patvirtintomis Pasiūlymo patikslinimo, papildymo ar paaiškinimo taisyklėmis, numatančiais, kad nustatyti pasiūlymo netikslumai, neaiškumai ar duomenų trūkumas gali būti tikslinamas, paaiškinamas, papildomas tiek, kiek tai nelemia esminio pasiūlymo pakeitimo arba naujo pasiūlymo pateikimo.</w:t>
      </w:r>
    </w:p>
    <w:p w14:paraId="426B8CF9" w14:textId="2131A09C" w:rsidR="00E90C30" w:rsidRPr="00D602E5" w:rsidRDefault="00E90C30" w:rsidP="00D602E5">
      <w:pPr>
        <w:tabs>
          <w:tab w:val="left" w:pos="993"/>
          <w:tab w:val="left" w:pos="1276"/>
        </w:tabs>
        <w:spacing w:line="240" w:lineRule="auto"/>
        <w:ind w:left="284" w:firstLine="283"/>
        <w:rPr>
          <w:b/>
          <w:bCs/>
          <w:sz w:val="22"/>
        </w:rPr>
      </w:pPr>
      <w:r w:rsidRPr="007B5FDA">
        <w:rPr>
          <w:rFonts w:cstheme="minorHAnsi"/>
          <w:i/>
          <w:iCs/>
        </w:rPr>
        <w:t>5.1.8</w:t>
      </w:r>
      <w:r w:rsidR="006E5B84">
        <w:rPr>
          <w:rFonts w:cstheme="minorHAnsi"/>
          <w:i/>
          <w:iCs/>
        </w:rPr>
        <w:t xml:space="preserve">. </w:t>
      </w:r>
      <w:r w:rsidR="0005168B" w:rsidRPr="0005168B">
        <w:rPr>
          <w:rFonts w:cstheme="minorHAnsi"/>
          <w:b/>
          <w:bCs/>
        </w:rPr>
        <w:t>Gamintojo dokumentai</w:t>
      </w:r>
      <w:r w:rsidR="00E73ABD">
        <w:rPr>
          <w:rFonts w:cstheme="minorHAnsi"/>
          <w:b/>
          <w:bCs/>
        </w:rPr>
        <w:t xml:space="preserve"> </w:t>
      </w:r>
      <w:r w:rsidR="00E73ABD" w:rsidRPr="00E73ABD">
        <w:rPr>
          <w:rFonts w:cstheme="minorHAnsi"/>
          <w:b/>
          <w:bCs/>
        </w:rPr>
        <w:t>(brošiūros, techninės specifikacijos, naudojimo instrukcijos, gamintojo oficialūs patvirtinimai arba lygiaverčiai dokumentai)</w:t>
      </w:r>
      <w:r w:rsidR="0005168B" w:rsidRPr="0005168B">
        <w:rPr>
          <w:rFonts w:cstheme="minorHAnsi"/>
          <w:b/>
          <w:bCs/>
        </w:rPr>
        <w:t xml:space="preserve">, įrodantys siūlomų krepšelių ir (arba) jungčių suderinamumą su nurodyta įranga. </w:t>
      </w:r>
      <w:r w:rsidR="0005168B" w:rsidRPr="0005168B">
        <w:rPr>
          <w:rFonts w:cstheme="minorHAnsi"/>
          <w:b/>
          <w:bCs/>
          <w:i/>
          <w:iCs/>
        </w:rPr>
        <w:t xml:space="preserve">(Dokumentai teikiami Specialiųjų pirkimo sąlygų </w:t>
      </w:r>
      <w:r w:rsidR="00707AC5">
        <w:rPr>
          <w:rFonts w:cstheme="minorHAnsi"/>
          <w:b/>
          <w:bCs/>
          <w:i/>
          <w:iCs/>
        </w:rPr>
        <w:t>7</w:t>
      </w:r>
      <w:r w:rsidR="0005168B" w:rsidRPr="0005168B">
        <w:rPr>
          <w:rFonts w:cstheme="minorHAnsi"/>
          <w:b/>
          <w:bCs/>
          <w:i/>
          <w:iCs/>
        </w:rPr>
        <w:t xml:space="preserve"> priedo 5.1 p. nustatytam kokybiniam kriterijui</w:t>
      </w:r>
      <w:r w:rsidR="00354228">
        <w:rPr>
          <w:rFonts w:cstheme="minorHAnsi"/>
          <w:b/>
          <w:bCs/>
          <w:i/>
          <w:iCs/>
        </w:rPr>
        <w:t xml:space="preserve"> </w:t>
      </w:r>
      <w:r w:rsidR="00946D0F">
        <w:rPr>
          <w:rFonts w:cstheme="minorHAnsi"/>
          <w:b/>
          <w:bCs/>
          <w:i/>
          <w:iCs/>
        </w:rPr>
        <w:t>K1 „</w:t>
      </w:r>
      <w:r w:rsidR="00256C76" w:rsidRPr="007F44A2">
        <w:rPr>
          <w:b/>
          <w:bCs/>
          <w:sz w:val="22"/>
          <w:lang w:eastAsia="he-IL" w:bidi="he-IL"/>
        </w:rPr>
        <w:t>Endoskopų transportavimo krepšelyje f</w:t>
      </w:r>
      <w:r w:rsidR="00256C76" w:rsidRPr="007F44A2">
        <w:rPr>
          <w:b/>
          <w:bCs/>
          <w:sz w:val="22"/>
        </w:rPr>
        <w:t>unkcijos</w:t>
      </w:r>
      <w:r w:rsidR="00D602E5">
        <w:rPr>
          <w:b/>
          <w:bCs/>
          <w:sz w:val="22"/>
        </w:rPr>
        <w:t>“</w:t>
      </w:r>
      <w:r w:rsidR="00256C76">
        <w:rPr>
          <w:b/>
          <w:bCs/>
          <w:sz w:val="22"/>
        </w:rPr>
        <w:t xml:space="preserve"> ir</w:t>
      </w:r>
      <w:r w:rsidR="0005168B" w:rsidRPr="0005168B">
        <w:rPr>
          <w:rFonts w:cstheme="minorHAnsi"/>
          <w:b/>
          <w:bCs/>
          <w:i/>
          <w:iCs/>
        </w:rPr>
        <w:t xml:space="preserve"> K2 „</w:t>
      </w:r>
      <w:r w:rsidR="00D602E5">
        <w:rPr>
          <w:rFonts w:cstheme="minorHAnsi"/>
          <w:b/>
          <w:bCs/>
          <w:i/>
          <w:iCs/>
        </w:rPr>
        <w:t>E</w:t>
      </w:r>
      <w:r w:rsidR="0005168B" w:rsidRPr="0005168B">
        <w:rPr>
          <w:rFonts w:cstheme="minorHAnsi"/>
          <w:b/>
          <w:bCs/>
          <w:i/>
          <w:iCs/>
        </w:rPr>
        <w:t>ndoskopų jungtys, naudojamos kartu su transportavimo krepšeliais“ įvertinti.</w:t>
      </w:r>
      <w:r w:rsidR="009D57A2">
        <w:rPr>
          <w:rFonts w:cstheme="minorHAnsi"/>
          <w:b/>
          <w:bCs/>
          <w:i/>
          <w:iCs/>
        </w:rPr>
        <w:t xml:space="preserve"> </w:t>
      </w:r>
    </w:p>
    <w:p w14:paraId="1A14CC36" w14:textId="4D23FFD9" w:rsidR="003A3247" w:rsidRPr="009F1356" w:rsidRDefault="003A3247" w:rsidP="002D5B64">
      <w:pPr>
        <w:spacing w:line="240" w:lineRule="auto"/>
        <w:ind w:left="284" w:firstLine="357"/>
        <w:rPr>
          <w:rFonts w:cstheme="minorHAnsi"/>
        </w:rPr>
      </w:pPr>
      <w:r w:rsidRPr="009F1356">
        <w:rPr>
          <w:rFonts w:cstheme="minorHAnsi"/>
        </w:rPr>
        <w:t xml:space="preserve">5.2. </w:t>
      </w:r>
      <w:r w:rsidR="005829FF" w:rsidRPr="009F1356">
        <w:rPr>
          <w:rFonts w:cstheme="minorHAnsi"/>
        </w:rPr>
        <w:t>CPO</w:t>
      </w:r>
      <w:r w:rsidRPr="009F1356">
        <w:rPr>
          <w:rFonts w:cstheme="minorHAnsi"/>
        </w:rPr>
        <w:t xml:space="preserve"> nereikalauja, kad pasiūlymas būtų pasirašytas.</w:t>
      </w:r>
    </w:p>
    <w:p w14:paraId="25741C16" w14:textId="10FCE04D" w:rsidR="00EB0E73" w:rsidRPr="009F1356" w:rsidRDefault="00456F36" w:rsidP="002D5B64">
      <w:pPr>
        <w:pStyle w:val="Sraopastraipa"/>
        <w:spacing w:line="240" w:lineRule="auto"/>
        <w:ind w:left="284" w:firstLine="357"/>
        <w:rPr>
          <w:rFonts w:cstheme="minorHAnsi"/>
        </w:rPr>
      </w:pPr>
      <w:r w:rsidRPr="009F1356">
        <w:rPr>
          <w:rFonts w:eastAsia="Arial" w:cstheme="minorHAnsi"/>
        </w:rPr>
        <w:t>5.</w:t>
      </w:r>
      <w:r w:rsidR="003A3247" w:rsidRPr="009F1356">
        <w:rPr>
          <w:rFonts w:eastAsia="Arial" w:cstheme="minorHAnsi"/>
        </w:rPr>
        <w:t>3</w:t>
      </w:r>
      <w:r w:rsidRPr="009F1356">
        <w:rPr>
          <w:rFonts w:eastAsia="Arial" w:cstheme="minorHAnsi"/>
        </w:rPr>
        <w:t xml:space="preserve">. </w:t>
      </w:r>
      <w:r w:rsidR="00A319E9" w:rsidRPr="009F1356">
        <w:rPr>
          <w:rFonts w:eastAsia="Arial" w:cstheme="minorHAnsi"/>
        </w:rPr>
        <w:t xml:space="preserve">Pasiūlymas turi būti parengtas lietuvių kalba. Jei kurie nors su pasiūlymu teikiami dokumentai parengti ne ta kalba, kuria reikalaujama, turi būti pateiktas tikslus vertimas į reikalaujamą kalbą. Reikalavimas netaikomas juridinių/fizinių asmenų atestaciją/išsilavinimą patvirtinantiems dokumentams, prekių gamintojų </w:t>
      </w:r>
      <w:r w:rsidR="008D5C6C">
        <w:rPr>
          <w:rFonts w:eastAsia="Arial" w:cstheme="minorHAnsi"/>
        </w:rPr>
        <w:t xml:space="preserve">dokumentams, </w:t>
      </w:r>
      <w:r w:rsidR="00A319E9" w:rsidRPr="009F1356">
        <w:rPr>
          <w:rFonts w:eastAsia="Arial" w:cstheme="minorHAnsi"/>
        </w:rPr>
        <w:t xml:space="preserve">nuorodoms, kur informacija gali būti pateikiama lietuvių ir/arba anglų kalbomis. Esant poreikiui, </w:t>
      </w:r>
      <w:r w:rsidR="005829FF" w:rsidRPr="009F1356">
        <w:rPr>
          <w:rFonts w:eastAsia="Arial" w:cstheme="minorHAnsi"/>
        </w:rPr>
        <w:t>CPO</w:t>
      </w:r>
      <w:r w:rsidR="00A319E9" w:rsidRPr="009F1356">
        <w:rPr>
          <w:rFonts w:eastAsia="Arial" w:cstheme="minorHAnsi"/>
        </w:rPr>
        <w:t xml:space="preserve"> paprašius, tiekėjas privalo pateikti minėtų dokumentų anglų kalba vertimą į lietuvių kalbą. Kilus įtarimų dėl pateikto dokumento vertimo kokybės ir (ar) jo atitikties dokumento originalo turiniui, pirkimo vykdytojas pasilieka teisę reikalauti pateikti vertėjo parašu ir vertimų biuro antspaudu (jei turi) patvirtintą šio dokumento vertimą ir (arba) nurodyti, kad vertimą atlikusio asmens parašas būtų patvirtintas notariškai.</w:t>
      </w:r>
    </w:p>
    <w:p w14:paraId="5669A55B" w14:textId="0A3724A4" w:rsidR="0032046A" w:rsidRPr="009F1356" w:rsidRDefault="00AB0036" w:rsidP="002D5B64">
      <w:pPr>
        <w:pStyle w:val="Sraopastraipa"/>
        <w:spacing w:line="240" w:lineRule="auto"/>
        <w:ind w:left="284" w:firstLine="357"/>
        <w:rPr>
          <w:rFonts w:cstheme="minorHAnsi"/>
        </w:rPr>
      </w:pPr>
      <w:r w:rsidRPr="009F1356">
        <w:rPr>
          <w:rFonts w:cstheme="minorHAnsi"/>
        </w:rPr>
        <w:t>5.</w:t>
      </w:r>
      <w:r w:rsidR="003A3247" w:rsidRPr="009F1356">
        <w:rPr>
          <w:rFonts w:cstheme="minorHAnsi"/>
        </w:rPr>
        <w:t>4</w:t>
      </w:r>
      <w:r w:rsidRPr="009F1356">
        <w:rPr>
          <w:rFonts w:cstheme="minorHAnsi"/>
        </w:rPr>
        <w:t xml:space="preserve">. </w:t>
      </w:r>
      <w:r w:rsidR="0032046A" w:rsidRPr="009F1356">
        <w:rPr>
          <w:rFonts w:cstheme="minorHAnsi"/>
        </w:rPr>
        <w:t>Pasiūlym</w:t>
      </w:r>
      <w:r w:rsidR="00990A2D" w:rsidRPr="009F1356">
        <w:rPr>
          <w:rFonts w:cstheme="minorHAnsi"/>
        </w:rPr>
        <w:t xml:space="preserve">uose nurodytos kainos </w:t>
      </w:r>
      <w:r w:rsidR="003C09C7" w:rsidRPr="009F1356">
        <w:rPr>
          <w:rFonts w:cstheme="minorHAnsi"/>
        </w:rPr>
        <w:t xml:space="preserve">bus vertinamos </w:t>
      </w:r>
      <w:r w:rsidR="0032046A" w:rsidRPr="009F1356">
        <w:rPr>
          <w:rFonts w:cstheme="minorHAnsi"/>
        </w:rPr>
        <w:t>eurais</w:t>
      </w:r>
      <w:r w:rsidR="0032046A" w:rsidRPr="009F1356">
        <w:rPr>
          <w:rFonts w:eastAsia="Calibri" w:cstheme="minorHAnsi"/>
        </w:rPr>
        <w:t>.</w:t>
      </w:r>
      <w:r w:rsidR="0032046A" w:rsidRPr="009F1356">
        <w:rPr>
          <w:rFonts w:cstheme="minorHAnsi"/>
        </w:rPr>
        <w:t xml:space="preserve"> Jeigu </w:t>
      </w:r>
      <w:r w:rsidR="005B57A2" w:rsidRPr="009F1356">
        <w:rPr>
          <w:rFonts w:cstheme="minorHAnsi"/>
        </w:rPr>
        <w:t>p</w:t>
      </w:r>
      <w:r w:rsidR="0032046A" w:rsidRPr="009F1356">
        <w:rPr>
          <w:rFonts w:cstheme="minorHAnsi"/>
        </w:rPr>
        <w:t xml:space="preserve">asiūlymuose kainos nurodytos užsienio valiuta, jos </w:t>
      </w:r>
      <w:r w:rsidR="003C09C7" w:rsidRPr="009F1356">
        <w:rPr>
          <w:rFonts w:cstheme="minorHAnsi"/>
        </w:rPr>
        <w:t>bus</w:t>
      </w:r>
      <w:r w:rsidR="0032046A" w:rsidRPr="009F1356">
        <w:rPr>
          <w:rFonts w:cstheme="minorHAnsi"/>
        </w:rPr>
        <w:t xml:space="preserve"> perskaičiuojamos </w:t>
      </w:r>
      <w:r w:rsidR="003C09C7" w:rsidRPr="009F1356">
        <w:rPr>
          <w:rFonts w:cstheme="minorHAnsi"/>
        </w:rPr>
        <w:t>eurais</w:t>
      </w:r>
      <w:r w:rsidR="0032046A" w:rsidRPr="009F1356">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9F1356">
        <w:rPr>
          <w:rFonts w:cstheme="minorHAnsi"/>
        </w:rPr>
        <w:t>.</w:t>
      </w:r>
    </w:p>
    <w:p w14:paraId="4CC36FFA" w14:textId="15DAE715" w:rsidR="006A6A5B" w:rsidRPr="009F1356" w:rsidRDefault="00AB0036" w:rsidP="002D5B64">
      <w:pPr>
        <w:pStyle w:val="Sraopastraipa"/>
        <w:spacing w:after="160" w:line="240" w:lineRule="auto"/>
        <w:ind w:left="284" w:firstLine="357"/>
        <w:rPr>
          <w:rFonts w:eastAsia="Arial" w:cstheme="minorHAnsi"/>
        </w:rPr>
      </w:pPr>
      <w:r w:rsidRPr="009F1356">
        <w:rPr>
          <w:rFonts w:eastAsia="Arial" w:cstheme="minorHAnsi"/>
        </w:rPr>
        <w:t>5.</w:t>
      </w:r>
      <w:r w:rsidR="003A3247" w:rsidRPr="009F1356">
        <w:rPr>
          <w:rFonts w:eastAsia="Arial" w:cstheme="minorHAnsi"/>
        </w:rPr>
        <w:t>5</w:t>
      </w:r>
      <w:r w:rsidRPr="009F1356">
        <w:rPr>
          <w:rFonts w:eastAsia="Arial" w:cstheme="minorHAnsi"/>
        </w:rPr>
        <w:t>.</w:t>
      </w:r>
      <w:r w:rsidR="006A6A5B" w:rsidRPr="009F1356">
        <w:rPr>
          <w:rFonts w:eastAsia="Arial" w:cstheme="minorHAnsi"/>
        </w:rPr>
        <w:t xml:space="preserve"> Bendra pasiūlymo kaina (sąnaudos) su PVM  turi būti nurodoma dviejų </w:t>
      </w:r>
      <w:r w:rsidR="00EE7D60" w:rsidRPr="009F1356">
        <w:rPr>
          <w:rFonts w:eastAsia="Arial" w:cstheme="minorHAnsi"/>
        </w:rPr>
        <w:t>skaitmenų</w:t>
      </w:r>
      <w:r w:rsidR="006A6A5B" w:rsidRPr="009F1356">
        <w:rPr>
          <w:rFonts w:eastAsia="Arial" w:cstheme="minorHAnsi"/>
        </w:rPr>
        <w:t xml:space="preserve"> po kablelio tikslumu. Šią kainą sudarančios kainos sudedamosios dalys ar įkainiai gali būti išreikšt</w:t>
      </w:r>
      <w:r w:rsidR="00EE7D60" w:rsidRPr="009F1356">
        <w:rPr>
          <w:rFonts w:eastAsia="Arial" w:cstheme="minorHAnsi"/>
        </w:rPr>
        <w:t>i</w:t>
      </w:r>
      <w:r w:rsidR="006A6A5B" w:rsidRPr="009F1356">
        <w:rPr>
          <w:rFonts w:eastAsia="Arial" w:cstheme="minorHAnsi"/>
        </w:rPr>
        <w:t xml:space="preserve"> neribojant </w:t>
      </w:r>
      <w:r w:rsidR="00EE7D60" w:rsidRPr="009F1356">
        <w:rPr>
          <w:rFonts w:eastAsia="Arial" w:cstheme="minorHAnsi"/>
        </w:rPr>
        <w:t>skaitmenų</w:t>
      </w:r>
      <w:r w:rsidR="006A6A5B" w:rsidRPr="009F1356">
        <w:rPr>
          <w:rFonts w:eastAsia="Arial" w:cstheme="minorHAnsi"/>
        </w:rPr>
        <w:t xml:space="preserve"> po kablelio kiekio. </w:t>
      </w:r>
    </w:p>
    <w:p w14:paraId="129309B3" w14:textId="77777777" w:rsidR="009C66EF" w:rsidRPr="009F1356" w:rsidRDefault="009C66EF" w:rsidP="00183016">
      <w:pPr>
        <w:pStyle w:val="Sraopastraipa"/>
        <w:tabs>
          <w:tab w:val="left" w:pos="993"/>
        </w:tabs>
        <w:spacing w:after="160" w:line="240" w:lineRule="auto"/>
        <w:ind w:left="284" w:firstLine="357"/>
        <w:rPr>
          <w:rFonts w:cstheme="minorHAnsi"/>
        </w:rPr>
      </w:pPr>
      <w:r w:rsidRPr="009F1356">
        <w:rPr>
          <w:rFonts w:eastAsia="Arial" w:cstheme="minorHAnsi"/>
        </w:rPr>
        <w:t xml:space="preserve">5.6. Tiekėjų pasiūlymuose nurodytos kainos bus vertinamos </w:t>
      </w:r>
      <w:r w:rsidRPr="009F1356">
        <w:rPr>
          <w:rFonts w:cstheme="minorHAnsi"/>
        </w:rPr>
        <w:t xml:space="preserve">ir lyginamos su visais mokesčiais, įskaitant PVM. </w:t>
      </w:r>
    </w:p>
    <w:p w14:paraId="5D6AA436" w14:textId="2DE7D180" w:rsidR="009C66EF" w:rsidRPr="009F1356" w:rsidRDefault="009C66EF" w:rsidP="00F77A5D">
      <w:pPr>
        <w:pStyle w:val="Sraopastraipa"/>
        <w:spacing w:after="160" w:line="240" w:lineRule="auto"/>
        <w:ind w:left="0" w:firstLine="710"/>
        <w:rPr>
          <w:rFonts w:cstheme="minorHAnsi"/>
        </w:rPr>
      </w:pPr>
    </w:p>
    <w:p w14:paraId="4AC2116E" w14:textId="00AB962D" w:rsidR="00CD457C" w:rsidRPr="009F1356" w:rsidRDefault="00CD457C" w:rsidP="00F77A5D">
      <w:pPr>
        <w:pStyle w:val="Sraopastraipa"/>
        <w:spacing w:line="240" w:lineRule="auto"/>
        <w:ind w:left="0"/>
        <w:rPr>
          <w:rFonts w:eastAsia="Arial" w:cstheme="minorHAnsi"/>
          <w:vanish/>
          <w:color w:val="7030A0"/>
        </w:rPr>
      </w:pPr>
    </w:p>
    <w:p w14:paraId="76771895" w14:textId="77777777" w:rsidR="00F527B1" w:rsidRPr="009F1356" w:rsidRDefault="00F527B1" w:rsidP="00F77A5D">
      <w:pPr>
        <w:pStyle w:val="paragrafesrasas2lygis"/>
        <w:spacing w:line="240" w:lineRule="auto"/>
        <w:rPr>
          <w:rFonts w:asciiTheme="minorHAnsi" w:hAnsiTheme="minorHAnsi" w:cstheme="minorHAnsi"/>
          <w:sz w:val="21"/>
          <w:szCs w:val="21"/>
        </w:rPr>
      </w:pPr>
    </w:p>
    <w:p w14:paraId="3946E33E" w14:textId="7BD4C9E1" w:rsidR="00F527B1" w:rsidRPr="009F1356" w:rsidRDefault="00E85882" w:rsidP="00D52F8F">
      <w:pPr>
        <w:pStyle w:val="Antrat1"/>
        <w:spacing w:before="0" w:after="0" w:line="300" w:lineRule="auto"/>
        <w:ind w:left="357" w:hanging="357"/>
        <w:rPr>
          <w:rFonts w:asciiTheme="minorHAnsi" w:hAnsiTheme="minorHAnsi" w:cstheme="minorHAnsi"/>
          <w:color w:val="auto"/>
        </w:rPr>
      </w:pPr>
      <w:bookmarkStart w:id="16" w:name="_Toc199421803"/>
      <w:r w:rsidRPr="009F1356">
        <w:rPr>
          <w:rFonts w:asciiTheme="minorHAnsi" w:hAnsiTheme="minorHAnsi" w:cstheme="minorHAnsi"/>
          <w:color w:val="auto"/>
        </w:rPr>
        <w:lastRenderedPageBreak/>
        <w:t>6</w:t>
      </w:r>
      <w:r w:rsidR="003F5D40" w:rsidRPr="009F1356">
        <w:rPr>
          <w:rFonts w:asciiTheme="minorHAnsi" w:hAnsiTheme="minorHAnsi" w:cstheme="minorHAnsi"/>
          <w:color w:val="auto"/>
        </w:rPr>
        <w:t xml:space="preserve">. </w:t>
      </w:r>
      <w:r w:rsidR="00E62E95" w:rsidRPr="009F1356">
        <w:rPr>
          <w:rFonts w:asciiTheme="minorHAnsi" w:hAnsiTheme="minorHAnsi" w:cstheme="minorHAnsi"/>
          <w:color w:val="auto"/>
        </w:rPr>
        <w:t>Pasiūlymo galiojimo užtikrinimas</w:t>
      </w:r>
      <w:bookmarkEnd w:id="16"/>
    </w:p>
    <w:p w14:paraId="7A210472" w14:textId="77777777" w:rsidR="003D73C2" w:rsidRPr="009F1356" w:rsidRDefault="003D73C2" w:rsidP="00C17335">
      <w:pPr>
        <w:ind w:firstLine="0"/>
        <w:rPr>
          <w:rFonts w:cstheme="minorHAnsi"/>
          <w:i/>
          <w:iCs/>
          <w:color w:val="7030A0"/>
        </w:rPr>
      </w:pPr>
    </w:p>
    <w:p w14:paraId="5BF00031" w14:textId="2F76A6C3" w:rsidR="00D85BC7" w:rsidRPr="009F1356" w:rsidRDefault="00D85BC7" w:rsidP="004802BB">
      <w:pPr>
        <w:pStyle w:val="Sraopastraipa"/>
        <w:spacing w:line="240" w:lineRule="auto"/>
        <w:ind w:left="0" w:firstLine="567"/>
        <w:rPr>
          <w:rFonts w:cstheme="minorHAnsi"/>
        </w:rPr>
      </w:pPr>
      <w:r w:rsidRPr="009F1356">
        <w:rPr>
          <w:rFonts w:cstheme="minorHAnsi"/>
        </w:rPr>
        <w:t>6.1.  Perkančioji organizacija nereikalauja pateikti pasiūlymo galiojimo užtikrinimo. Jeigu tiekėjas, kuris bus kviečiamas sudaryti pirkimo sutartį, atsisakys ją sudaryti, atsisakys savo pasiūlymo jo galiojimo laikotarpiu, nurodytu pasiūlyme, jis įsipareigoja sumokėti Perkančiajai organizacijai 2 procentų nuo tiekėjo pasiūlymo kainos be PVM dydžio baudą. Taip pat, Perkančioji organizacija pasilieka teisę kreiptis į teismą dėl žalos, kurios nepadengia nustatyta bauda, atlyginimo.</w:t>
      </w:r>
    </w:p>
    <w:p w14:paraId="75E84F4B" w14:textId="77777777" w:rsidR="00337643" w:rsidRPr="009F1356" w:rsidRDefault="00337643" w:rsidP="004802BB">
      <w:pPr>
        <w:pStyle w:val="Sraopastraipa"/>
        <w:spacing w:line="240" w:lineRule="auto"/>
        <w:ind w:left="0" w:firstLine="567"/>
        <w:rPr>
          <w:rFonts w:eastAsia="Calibri" w:cstheme="minorHAnsi"/>
        </w:rPr>
      </w:pPr>
    </w:p>
    <w:p w14:paraId="5D02D1AD" w14:textId="4BBF77C2" w:rsidR="00831133" w:rsidRPr="009F1356" w:rsidRDefault="00B52705" w:rsidP="00D52F8F">
      <w:pPr>
        <w:pStyle w:val="Antrat1"/>
        <w:numPr>
          <w:ilvl w:val="0"/>
          <w:numId w:val="6"/>
        </w:numPr>
        <w:spacing w:before="0" w:after="0" w:line="300" w:lineRule="auto"/>
        <w:ind w:left="425" w:hanging="425"/>
        <w:rPr>
          <w:rFonts w:asciiTheme="minorHAnsi" w:hAnsiTheme="minorHAnsi" w:cstheme="minorHAnsi"/>
        </w:rPr>
      </w:pPr>
      <w:bookmarkStart w:id="17" w:name="_Toc15392775"/>
      <w:bookmarkStart w:id="18" w:name="_Toc199421804"/>
      <w:r w:rsidRPr="009F1356">
        <w:rPr>
          <w:rFonts w:asciiTheme="minorHAnsi" w:hAnsiTheme="minorHAnsi" w:cstheme="minorHAnsi"/>
          <w:color w:val="auto"/>
        </w:rPr>
        <w:t>P</w:t>
      </w:r>
      <w:bookmarkEnd w:id="17"/>
      <w:r w:rsidR="00E62E95" w:rsidRPr="009F1356">
        <w:rPr>
          <w:rFonts w:asciiTheme="minorHAnsi" w:hAnsiTheme="minorHAnsi" w:cstheme="minorHAnsi"/>
          <w:color w:val="auto"/>
        </w:rPr>
        <w:t xml:space="preserve">asiūlymų </w:t>
      </w:r>
      <w:r w:rsidR="00A84437" w:rsidRPr="009F1356">
        <w:rPr>
          <w:rFonts w:asciiTheme="minorHAnsi" w:hAnsiTheme="minorHAnsi" w:cstheme="minorHAnsi"/>
          <w:color w:val="auto"/>
        </w:rPr>
        <w:t>vertinimas</w:t>
      </w:r>
      <w:bookmarkEnd w:id="18"/>
    </w:p>
    <w:p w14:paraId="6597C9E9" w14:textId="77777777" w:rsidR="002B40CB" w:rsidRPr="009F1356" w:rsidRDefault="002B40CB" w:rsidP="00F77A5D">
      <w:pPr>
        <w:spacing w:line="240" w:lineRule="auto"/>
        <w:ind w:firstLine="0"/>
        <w:rPr>
          <w:rFonts w:cstheme="minorHAnsi"/>
          <w:i/>
          <w:iCs/>
          <w:color w:val="FF0000"/>
        </w:rPr>
      </w:pPr>
    </w:p>
    <w:p w14:paraId="624AD05B" w14:textId="359DC1EF" w:rsidR="002B40CB" w:rsidRPr="009F1356" w:rsidRDefault="002B40CB" w:rsidP="00041762">
      <w:pPr>
        <w:pStyle w:val="Sraopastraipa"/>
        <w:spacing w:line="240" w:lineRule="auto"/>
        <w:ind w:left="0" w:firstLine="709"/>
        <w:rPr>
          <w:rFonts w:cstheme="minorHAnsi"/>
          <w:color w:val="00B050"/>
        </w:rPr>
      </w:pPr>
      <w:r w:rsidRPr="009F1356">
        <w:rPr>
          <w:rFonts w:eastAsia="Calibri" w:cstheme="minorHAnsi"/>
        </w:rPr>
        <w:t xml:space="preserve">7.1. </w:t>
      </w:r>
      <w:r w:rsidR="005829FF" w:rsidRPr="009F1356">
        <w:rPr>
          <w:rFonts w:cstheme="minorHAnsi"/>
        </w:rPr>
        <w:t>CPO</w:t>
      </w:r>
      <w:r w:rsidR="00B870A5" w:rsidRPr="009F1356">
        <w:rPr>
          <w:rFonts w:cstheme="minorHAnsi"/>
        </w:rPr>
        <w:t xml:space="preserve"> vertins tik tą pasiūlymą, kuris nustatomas kaip galimas laimėtojas. Jei įvertinus tokį pasiūlymą paaiškėja, kad jis negali būti pripažintas laimėtoju, jo pasiūlymas atmetamas ir toliau tikrinamas pasiūlymas, kuris galėtų būti antras pagal ekonominį pasiūlymo naudingumą. Tokia seka kartojama, kol nustatomas laimėjęs pasiūlymas ar atmetami visi gauti pasiūlymai. </w:t>
      </w:r>
    </w:p>
    <w:p w14:paraId="0C1B0E3A" w14:textId="77777777" w:rsidR="00E85882" w:rsidRPr="009F1356" w:rsidRDefault="00E85882" w:rsidP="00F77A5D">
      <w:pPr>
        <w:spacing w:line="240" w:lineRule="auto"/>
        <w:ind w:firstLine="0"/>
        <w:rPr>
          <w:rFonts w:cstheme="minorHAnsi"/>
          <w:vanish/>
        </w:rPr>
      </w:pPr>
    </w:p>
    <w:p w14:paraId="2DFF0A66" w14:textId="6A9044F9" w:rsidR="00CD2CC2" w:rsidRPr="009F1356" w:rsidRDefault="005A4255" w:rsidP="00F77A5D">
      <w:pPr>
        <w:pStyle w:val="Sraopastraipa"/>
        <w:spacing w:line="240" w:lineRule="auto"/>
        <w:ind w:left="0" w:firstLine="709"/>
        <w:rPr>
          <w:rFonts w:eastAsia="Calibri" w:cstheme="minorHAnsi"/>
        </w:rPr>
      </w:pPr>
      <w:r w:rsidRPr="009F1356">
        <w:rPr>
          <w:rFonts w:eastAsia="Calibri" w:cstheme="minorHAnsi"/>
        </w:rPr>
        <w:t>7</w:t>
      </w:r>
      <w:r w:rsidR="0010148D" w:rsidRPr="009F1356">
        <w:rPr>
          <w:rFonts w:eastAsia="Calibri" w:cstheme="minorHAnsi"/>
        </w:rPr>
        <w:t>.</w:t>
      </w:r>
      <w:r w:rsidR="00B870A5" w:rsidRPr="009F1356">
        <w:rPr>
          <w:rFonts w:eastAsia="Calibri" w:cstheme="minorHAnsi"/>
        </w:rPr>
        <w:t>2</w:t>
      </w:r>
      <w:r w:rsidR="0010148D" w:rsidRPr="009F1356">
        <w:rPr>
          <w:rFonts w:eastAsia="Calibri" w:cstheme="minorHAnsi"/>
        </w:rPr>
        <w:t xml:space="preserve">. </w:t>
      </w:r>
      <w:r w:rsidR="00CD2CC2" w:rsidRPr="009F1356">
        <w:rPr>
          <w:rFonts w:eastAsia="Calibri" w:cstheme="minorHAnsi"/>
        </w:rPr>
        <w:t xml:space="preserve"> </w:t>
      </w:r>
      <w:r w:rsidR="003416E7">
        <w:rPr>
          <w:rFonts w:cstheme="minorHAnsi"/>
        </w:rPr>
        <w:t>CPO</w:t>
      </w:r>
      <w:r w:rsidR="00010C7A" w:rsidRPr="009F1356">
        <w:rPr>
          <w:rFonts w:eastAsia="Calibri" w:cstheme="minorHAnsi"/>
        </w:rPr>
        <w:t xml:space="preserve"> ekonomiškai </w:t>
      </w:r>
      <w:r w:rsidR="00010C7A" w:rsidRPr="009F1356">
        <w:rPr>
          <w:rFonts w:eastAsia="Calibri" w:cstheme="minorHAnsi"/>
          <w:b/>
          <w:bCs/>
        </w:rPr>
        <w:t>naudingiausią pasiūlymą išrenka pagal kainos ir kokybės santykį.</w:t>
      </w:r>
      <w:r w:rsidR="00010C7A" w:rsidRPr="009F1356">
        <w:rPr>
          <w:rFonts w:eastAsia="Calibri" w:cstheme="minorHAnsi"/>
        </w:rPr>
        <w:t xml:space="preserve"> Duomenys, kuriuos savo pasiūlyme turi pateikti tiekėjas, vertinimo kriterijai ir tvarka, pagal kurią vertinami tiekėjo pateikti duomenys, pateikiama specialiųjų pirkimo sąlygų </w:t>
      </w:r>
      <w:r w:rsidR="00707AC5">
        <w:rPr>
          <w:rFonts w:eastAsia="Calibri" w:cstheme="minorHAnsi"/>
        </w:rPr>
        <w:t>7</w:t>
      </w:r>
      <w:r w:rsidR="00010C7A" w:rsidRPr="009F1356">
        <w:rPr>
          <w:rFonts w:eastAsia="Calibri" w:cstheme="minorHAnsi"/>
        </w:rPr>
        <w:t xml:space="preserve"> priede.</w:t>
      </w:r>
    </w:p>
    <w:p w14:paraId="69CC295B" w14:textId="6975EC5B" w:rsidR="009C5AA9" w:rsidRPr="009F1356" w:rsidRDefault="00660FD8" w:rsidP="00F77A5D">
      <w:pPr>
        <w:pStyle w:val="Sraopastraipa"/>
        <w:spacing w:line="240" w:lineRule="auto"/>
        <w:ind w:left="0"/>
        <w:rPr>
          <w:rFonts w:cstheme="minorHAnsi"/>
        </w:rPr>
      </w:pPr>
      <w:r w:rsidRPr="009F1356">
        <w:rPr>
          <w:rFonts w:cstheme="minorHAnsi"/>
          <w:color w:val="000000" w:themeColor="text1"/>
        </w:rPr>
        <w:t>7</w:t>
      </w:r>
      <w:r w:rsidR="001404CC" w:rsidRPr="009F1356">
        <w:rPr>
          <w:rFonts w:cstheme="minorHAnsi"/>
          <w:color w:val="000000" w:themeColor="text1"/>
        </w:rPr>
        <w:t>.</w:t>
      </w:r>
      <w:r w:rsidR="00B870A5" w:rsidRPr="009F1356">
        <w:rPr>
          <w:rFonts w:cstheme="minorHAnsi"/>
          <w:color w:val="000000" w:themeColor="text1"/>
        </w:rPr>
        <w:t>3</w:t>
      </w:r>
      <w:r w:rsidR="001404CC" w:rsidRPr="009F1356">
        <w:rPr>
          <w:rFonts w:cstheme="minorHAnsi"/>
          <w:color w:val="000000" w:themeColor="text1"/>
        </w:rPr>
        <w:t xml:space="preserve">. </w:t>
      </w:r>
      <w:r w:rsidR="00DB2724" w:rsidRPr="009F1356">
        <w:rPr>
          <w:rFonts w:cstheme="minorHAnsi"/>
          <w:color w:val="000000" w:themeColor="text1"/>
        </w:rPr>
        <w:t xml:space="preserve">Laimėjusiu pasiūlymu kiekvienoje pirkimo objekto dalyje galės būti pripažinti tik po 1 (vieną) ekonomiškai naudingiausią pasiūlymą, esantį atitinkamos pirkimo objekto dalies pasiūlymų eilės pirmojoje vietoje. </w:t>
      </w:r>
      <w:r w:rsidR="00DB2724" w:rsidRPr="009F1356">
        <w:rPr>
          <w:rFonts w:cstheme="minorHAnsi"/>
          <w:b/>
          <w:bCs/>
          <w:color w:val="000000" w:themeColor="text1"/>
        </w:rPr>
        <w:t xml:space="preserve">Tas pats tiekėjas gali būti nustatomas laimėtoju dėl </w:t>
      </w:r>
      <w:r w:rsidR="00711ACA" w:rsidRPr="009F1356">
        <w:rPr>
          <w:rFonts w:cstheme="minorHAnsi"/>
          <w:b/>
          <w:bCs/>
          <w:color w:val="000000" w:themeColor="text1"/>
        </w:rPr>
        <w:t xml:space="preserve">vienos, </w:t>
      </w:r>
      <w:r w:rsidR="002249B5" w:rsidRPr="009F1356">
        <w:rPr>
          <w:rFonts w:cstheme="minorHAnsi"/>
          <w:b/>
          <w:bCs/>
          <w:color w:val="000000" w:themeColor="text1"/>
        </w:rPr>
        <w:t xml:space="preserve">kelių ar </w:t>
      </w:r>
      <w:r w:rsidR="00DB2724" w:rsidRPr="009F1356">
        <w:rPr>
          <w:rFonts w:cstheme="minorHAnsi"/>
          <w:b/>
          <w:bCs/>
          <w:color w:val="000000" w:themeColor="text1"/>
        </w:rPr>
        <w:t>visų pirkimo objekto dalių</w:t>
      </w:r>
      <w:r w:rsidR="006F1039" w:rsidRPr="009F1356">
        <w:rPr>
          <w:rFonts w:cstheme="minorHAnsi"/>
          <w:color w:val="000000" w:themeColor="text1"/>
        </w:rPr>
        <w:t>.</w:t>
      </w:r>
    </w:p>
    <w:p w14:paraId="7E67ECB8" w14:textId="36FAE203" w:rsidR="00EC790E" w:rsidRPr="009F1356" w:rsidRDefault="00F5411E" w:rsidP="006C7DED">
      <w:pPr>
        <w:pStyle w:val="Betarp"/>
        <w:ind w:firstLine="709"/>
        <w:contextualSpacing/>
        <w:rPr>
          <w:rFonts w:eastAsiaTheme="minorHAnsi" w:cstheme="minorHAnsi"/>
          <w:bCs/>
          <w:i/>
          <w:iCs/>
          <w:color w:val="7030A0"/>
        </w:rPr>
      </w:pPr>
      <w:r w:rsidRPr="009F1356">
        <w:rPr>
          <w:rStyle w:val="cf01"/>
          <w:rFonts w:asciiTheme="minorHAnsi" w:hAnsiTheme="minorHAnsi" w:cstheme="minorHAnsi"/>
          <w:sz w:val="21"/>
          <w:szCs w:val="21"/>
        </w:rPr>
        <w:t>7.</w:t>
      </w:r>
      <w:r w:rsidR="00B870A5" w:rsidRPr="009F1356">
        <w:rPr>
          <w:rStyle w:val="cf01"/>
          <w:rFonts w:asciiTheme="minorHAnsi" w:hAnsiTheme="minorHAnsi" w:cstheme="minorHAnsi"/>
          <w:sz w:val="21"/>
          <w:szCs w:val="21"/>
        </w:rPr>
        <w:t>4</w:t>
      </w:r>
      <w:r w:rsidRPr="009F1356">
        <w:rPr>
          <w:rStyle w:val="cf01"/>
          <w:rFonts w:asciiTheme="minorHAnsi" w:hAnsiTheme="minorHAnsi" w:cstheme="minorHAnsi"/>
          <w:sz w:val="21"/>
          <w:szCs w:val="21"/>
        </w:rPr>
        <w:t xml:space="preserve">. </w:t>
      </w:r>
      <w:r w:rsidR="00A738FD" w:rsidRPr="009F1356">
        <w:rPr>
          <w:rStyle w:val="cf01"/>
          <w:rFonts w:asciiTheme="minorHAnsi" w:hAnsiTheme="minorHAnsi" w:cstheme="minorHAnsi"/>
          <w:b/>
          <w:bCs/>
          <w:sz w:val="21"/>
          <w:szCs w:val="21"/>
        </w:rPr>
        <w:t xml:space="preserve">CPO </w:t>
      </w:r>
      <w:r w:rsidRPr="009F1356">
        <w:rPr>
          <w:rStyle w:val="cf01"/>
          <w:rFonts w:asciiTheme="minorHAnsi" w:hAnsiTheme="minorHAnsi" w:cstheme="minorHAnsi"/>
          <w:b/>
          <w:bCs/>
          <w:sz w:val="21"/>
          <w:szCs w:val="21"/>
        </w:rPr>
        <w:t>atmes tiekėjo pasiūlymą</w:t>
      </w:r>
      <w:r w:rsidRPr="009F1356">
        <w:rPr>
          <w:rStyle w:val="cf01"/>
          <w:rFonts w:asciiTheme="minorHAnsi" w:hAnsiTheme="minorHAnsi" w:cstheme="minorHAnsi"/>
          <w:sz w:val="21"/>
          <w:szCs w:val="21"/>
        </w:rPr>
        <w:t xml:space="preserve">, jeigu kartu su pasiūlymu nebus pateikti šie </w:t>
      </w:r>
      <w:r w:rsidR="004D373C" w:rsidRPr="009F1356">
        <w:rPr>
          <w:rStyle w:val="cf01"/>
          <w:rFonts w:asciiTheme="minorHAnsi" w:hAnsiTheme="minorHAnsi" w:cstheme="minorHAnsi"/>
          <w:sz w:val="21"/>
          <w:szCs w:val="21"/>
        </w:rPr>
        <w:t xml:space="preserve">specialiosiose </w:t>
      </w:r>
      <w:r w:rsidR="0014359C" w:rsidRPr="009F1356">
        <w:rPr>
          <w:rStyle w:val="cf01"/>
          <w:rFonts w:asciiTheme="minorHAnsi" w:hAnsiTheme="minorHAnsi" w:cstheme="minorHAnsi"/>
          <w:sz w:val="21"/>
          <w:szCs w:val="21"/>
        </w:rPr>
        <w:t>p</w:t>
      </w:r>
      <w:r w:rsidRPr="009F1356">
        <w:rPr>
          <w:rStyle w:val="cf01"/>
          <w:rFonts w:asciiTheme="minorHAnsi" w:hAnsiTheme="minorHAnsi" w:cstheme="minorHAnsi"/>
          <w:sz w:val="21"/>
          <w:szCs w:val="21"/>
        </w:rPr>
        <w:t xml:space="preserve">irkimo sąlygose reikalaujami pateikti dokumentai: </w:t>
      </w:r>
      <w:r w:rsidR="00747DF9" w:rsidRPr="009F1356">
        <w:rPr>
          <w:rStyle w:val="cf01"/>
          <w:rFonts w:asciiTheme="minorHAnsi" w:hAnsiTheme="minorHAnsi" w:cstheme="minorHAnsi"/>
          <w:sz w:val="21"/>
          <w:szCs w:val="21"/>
        </w:rPr>
        <w:t xml:space="preserve">specialiųjų </w:t>
      </w:r>
      <w:r w:rsidR="00A738FD" w:rsidRPr="009F1356">
        <w:rPr>
          <w:rStyle w:val="normaltextrun"/>
          <w:rFonts w:cstheme="minorHAnsi"/>
          <w:color w:val="000000"/>
          <w:shd w:val="clear" w:color="auto" w:fill="FFFFFF"/>
        </w:rPr>
        <w:t>pirkimo sąlygų </w:t>
      </w:r>
      <w:r w:rsidR="00600342">
        <w:rPr>
          <w:rStyle w:val="normaltextrun"/>
          <w:rFonts w:cstheme="minorHAnsi"/>
          <w:color w:val="000000"/>
          <w:shd w:val="clear" w:color="auto" w:fill="FFFFFF"/>
        </w:rPr>
        <w:t>4</w:t>
      </w:r>
      <w:r w:rsidR="00A738FD" w:rsidRPr="009F1356">
        <w:rPr>
          <w:rStyle w:val="normaltextrun"/>
          <w:rFonts w:cstheme="minorHAnsi"/>
          <w:color w:val="000000"/>
          <w:shd w:val="clear" w:color="auto" w:fill="FFFFFF"/>
        </w:rPr>
        <w:t> priedas „Pasiūlymas“</w:t>
      </w:r>
      <w:r w:rsidR="00DB2724" w:rsidRPr="009F1356">
        <w:rPr>
          <w:rStyle w:val="normaltextrun"/>
          <w:rFonts w:cstheme="minorHAnsi"/>
          <w:color w:val="000000"/>
          <w:shd w:val="clear" w:color="auto" w:fill="FFFFFF"/>
        </w:rPr>
        <w:t xml:space="preserve"> ir/arba </w:t>
      </w:r>
      <w:r w:rsidR="00747DF9" w:rsidRPr="009F1356">
        <w:rPr>
          <w:rFonts w:cstheme="minorHAnsi"/>
        </w:rPr>
        <w:t>specialiųjų pirkimo</w:t>
      </w:r>
      <w:r w:rsidR="00DB2724" w:rsidRPr="009F1356">
        <w:rPr>
          <w:rStyle w:val="normaltextrun"/>
          <w:rFonts w:cstheme="minorHAnsi"/>
          <w:color w:val="000000"/>
          <w:shd w:val="clear" w:color="auto" w:fill="FFFFFF"/>
        </w:rPr>
        <w:t xml:space="preserve"> sąlygų 1</w:t>
      </w:r>
      <w:r w:rsidR="00931E1E" w:rsidRPr="009F1356">
        <w:rPr>
          <w:rStyle w:val="normaltextrun"/>
          <w:rFonts w:cstheme="minorHAnsi"/>
          <w:color w:val="000000"/>
          <w:shd w:val="clear" w:color="auto" w:fill="FFFFFF"/>
        </w:rPr>
        <w:t xml:space="preserve"> ir/ ar 2 </w:t>
      </w:r>
      <w:r w:rsidR="00DB2724" w:rsidRPr="009F1356">
        <w:rPr>
          <w:rStyle w:val="normaltextrun"/>
          <w:rFonts w:cstheme="minorHAnsi"/>
          <w:color w:val="000000"/>
          <w:shd w:val="clear" w:color="auto" w:fill="FFFFFF"/>
        </w:rPr>
        <w:t xml:space="preserve"> „Techninė specifikacija“ </w:t>
      </w:r>
      <w:r w:rsidR="00DB2724" w:rsidRPr="009F1356">
        <w:rPr>
          <w:rStyle w:val="normaltextrun"/>
          <w:rFonts w:cstheme="minorHAnsi"/>
          <w:b/>
          <w:bCs/>
          <w:color w:val="000000"/>
          <w:u w:val="single"/>
          <w:shd w:val="clear" w:color="auto" w:fill="FFFFFF"/>
        </w:rPr>
        <w:t>kartu</w:t>
      </w:r>
      <w:r w:rsidR="00DB2724" w:rsidRPr="009F1356">
        <w:rPr>
          <w:rStyle w:val="normaltextrun"/>
          <w:rFonts w:cstheme="minorHAnsi"/>
          <w:color w:val="000000"/>
          <w:shd w:val="clear" w:color="auto" w:fill="FFFFFF"/>
        </w:rPr>
        <w:t xml:space="preserve"> su </w:t>
      </w:r>
      <w:r w:rsidR="00747DF9" w:rsidRPr="009F1356">
        <w:rPr>
          <w:rFonts w:cstheme="minorHAnsi"/>
        </w:rPr>
        <w:t>specialiųjų pirkimo</w:t>
      </w:r>
      <w:r w:rsidR="00DB2724" w:rsidRPr="009F1356">
        <w:rPr>
          <w:rStyle w:val="normaltextrun"/>
          <w:rFonts w:cstheme="minorHAnsi"/>
          <w:color w:val="000000"/>
          <w:shd w:val="clear" w:color="auto" w:fill="FFFFFF"/>
        </w:rPr>
        <w:t xml:space="preserve"> sąlygų 5.1.</w:t>
      </w:r>
      <w:r w:rsidR="003564BD" w:rsidRPr="009F1356">
        <w:rPr>
          <w:rStyle w:val="normaltextrun"/>
          <w:rFonts w:cstheme="minorHAnsi"/>
          <w:color w:val="000000"/>
          <w:shd w:val="clear" w:color="auto" w:fill="FFFFFF"/>
        </w:rPr>
        <w:t>4</w:t>
      </w:r>
      <w:r w:rsidR="00DB2724" w:rsidRPr="009F1356">
        <w:rPr>
          <w:rStyle w:val="normaltextrun"/>
          <w:rFonts w:cstheme="minorHAnsi"/>
          <w:color w:val="000000"/>
          <w:shd w:val="clear" w:color="auto" w:fill="FFFFFF"/>
        </w:rPr>
        <w:t>. p. nurodytais dokumentais.</w:t>
      </w:r>
    </w:p>
    <w:p w14:paraId="5F28C774" w14:textId="73F14EAB" w:rsidR="00F5411E" w:rsidRPr="009F1356" w:rsidRDefault="00F5411E" w:rsidP="00F77A5D">
      <w:pPr>
        <w:pStyle w:val="Betarp"/>
        <w:ind w:firstLine="709"/>
        <w:contextualSpacing/>
        <w:rPr>
          <w:rFonts w:eastAsiaTheme="minorHAnsi" w:cstheme="minorHAnsi"/>
          <w:bCs/>
          <w:i/>
          <w:iCs/>
          <w:color w:val="7030A0"/>
        </w:rPr>
      </w:pPr>
    </w:p>
    <w:p w14:paraId="4CFAC41F" w14:textId="3B8150C8" w:rsidR="00D83C57" w:rsidRPr="009F1356" w:rsidRDefault="00D83C57" w:rsidP="004A0305">
      <w:pPr>
        <w:pStyle w:val="Antrat1"/>
        <w:tabs>
          <w:tab w:val="left" w:pos="567"/>
        </w:tabs>
        <w:spacing w:line="20" w:lineRule="atLeast"/>
        <w:ind w:firstLine="0"/>
        <w:contextualSpacing/>
        <w:rPr>
          <w:rFonts w:asciiTheme="minorHAnsi" w:hAnsiTheme="minorHAnsi" w:cstheme="minorHAnsi"/>
        </w:rPr>
      </w:pPr>
      <w:bookmarkStart w:id="19" w:name="_Ref39425999"/>
      <w:bookmarkStart w:id="20" w:name="_Ref39426005"/>
      <w:bookmarkStart w:id="21" w:name="_Toc126333937"/>
      <w:bookmarkStart w:id="22" w:name="_Toc199421805"/>
      <w:r w:rsidRPr="009F1356">
        <w:rPr>
          <w:rFonts w:asciiTheme="minorHAnsi" w:hAnsiTheme="minorHAnsi" w:cstheme="minorHAnsi"/>
        </w:rPr>
        <w:t>8. Sutarties sudarymas</w:t>
      </w:r>
      <w:bookmarkEnd w:id="19"/>
      <w:bookmarkEnd w:id="20"/>
      <w:bookmarkEnd w:id="21"/>
      <w:bookmarkEnd w:id="22"/>
    </w:p>
    <w:p w14:paraId="4B42B3B3" w14:textId="00116B3B" w:rsidR="00D83C57" w:rsidRPr="009F1356" w:rsidRDefault="00D83C57" w:rsidP="000003B6">
      <w:pPr>
        <w:spacing w:line="240" w:lineRule="auto"/>
        <w:ind w:left="284" w:hanging="284"/>
        <w:rPr>
          <w:rFonts w:cstheme="minorHAnsi"/>
          <w:color w:val="000000" w:themeColor="text1"/>
        </w:rPr>
      </w:pPr>
    </w:p>
    <w:p w14:paraId="4006AD6A" w14:textId="3BF6CF66" w:rsidR="00D83C57" w:rsidRPr="009F1356" w:rsidRDefault="000003B6" w:rsidP="006C7DED">
      <w:pPr>
        <w:pStyle w:val="Sraopastraipa"/>
        <w:spacing w:line="240" w:lineRule="auto"/>
        <w:ind w:left="0" w:firstLine="709"/>
        <w:rPr>
          <w:rFonts w:cstheme="minorHAnsi"/>
          <w:color w:val="000000" w:themeColor="text1"/>
        </w:rPr>
      </w:pPr>
      <w:r w:rsidRPr="009F1356">
        <w:rPr>
          <w:rFonts w:cstheme="minorHAnsi"/>
          <w:color w:val="000000" w:themeColor="text1"/>
        </w:rPr>
        <w:t xml:space="preserve">8.1. </w:t>
      </w:r>
      <w:r w:rsidR="00D83C57" w:rsidRPr="009F1356">
        <w:rPr>
          <w:rFonts w:cstheme="minorHAnsi"/>
          <w:color w:val="000000" w:themeColor="text1"/>
        </w:rPr>
        <w:t xml:space="preserve">Ši pirkimo procedūra atliekama siekiant sudaryti sutartį </w:t>
      </w:r>
      <w:r w:rsidR="00647EAD" w:rsidRPr="009F1356">
        <w:rPr>
          <w:rFonts w:cstheme="minorHAnsi"/>
          <w:color w:val="000000" w:themeColor="text1"/>
        </w:rPr>
        <w:t>su tiekėjais, kurių pasiūlymai bus pripažinti laimėję</w:t>
      </w:r>
      <w:r w:rsidR="00D83C57" w:rsidRPr="009F1356">
        <w:rPr>
          <w:rFonts w:cstheme="minorHAnsi"/>
          <w:color w:val="000000" w:themeColor="text1"/>
        </w:rPr>
        <w:t xml:space="preserve">, vadovaujantis </w:t>
      </w:r>
      <w:r w:rsidR="004D373C" w:rsidRPr="009F1356">
        <w:rPr>
          <w:rFonts w:cstheme="minorHAnsi"/>
          <w:color w:val="000000" w:themeColor="text1"/>
        </w:rPr>
        <w:t xml:space="preserve">specialiosiose </w:t>
      </w:r>
      <w:r w:rsidR="00D83C57" w:rsidRPr="009F1356">
        <w:rPr>
          <w:rFonts w:cstheme="minorHAnsi"/>
          <w:color w:val="000000" w:themeColor="text1"/>
        </w:rPr>
        <w:t>pirkimo sąlygose</w:t>
      </w:r>
      <w:r w:rsidR="00D83C57" w:rsidRPr="009F1356">
        <w:rPr>
          <w:rFonts w:cstheme="minorHAnsi"/>
          <w:color w:val="0070C0"/>
        </w:rPr>
        <w:t xml:space="preserve"> </w:t>
      </w:r>
      <w:r w:rsidR="00D83C57" w:rsidRPr="009F1356">
        <w:rPr>
          <w:rFonts w:cstheme="minorHAnsi"/>
          <w:color w:val="000000" w:themeColor="text1"/>
        </w:rPr>
        <w:t>nustatyta tvarka</w:t>
      </w:r>
      <w:r w:rsidR="00A738FD" w:rsidRPr="009F1356">
        <w:rPr>
          <w:rFonts w:cstheme="minorHAnsi"/>
          <w:color w:val="000000" w:themeColor="text1"/>
        </w:rPr>
        <w:t xml:space="preserve">. </w:t>
      </w:r>
      <w:r w:rsidR="00D83C57" w:rsidRPr="009F1356">
        <w:rPr>
          <w:rFonts w:cstheme="minorHAnsi"/>
        </w:rPr>
        <w:t>Sutarties sąlygos pateikiamos</w:t>
      </w:r>
      <w:r w:rsidR="00F56579" w:rsidRPr="009F1356">
        <w:rPr>
          <w:rFonts w:cstheme="minorHAnsi"/>
        </w:rPr>
        <w:t xml:space="preserve"> specialiųjų pirkimo sąlygų</w:t>
      </w:r>
      <w:r w:rsidR="00D83C57" w:rsidRPr="009F1356">
        <w:rPr>
          <w:rFonts w:cstheme="minorHAnsi"/>
        </w:rPr>
        <w:t xml:space="preserve"> </w:t>
      </w:r>
      <w:r w:rsidR="00931E1E" w:rsidRPr="009F1356">
        <w:rPr>
          <w:rFonts w:cstheme="minorHAnsi"/>
        </w:rPr>
        <w:t>6</w:t>
      </w:r>
      <w:r w:rsidR="00F56579" w:rsidRPr="009F1356">
        <w:rPr>
          <w:rFonts w:cstheme="minorHAnsi"/>
        </w:rPr>
        <w:t xml:space="preserve"> priede. </w:t>
      </w:r>
    </w:p>
    <w:p w14:paraId="303FD643" w14:textId="77777777" w:rsidR="00B45642" w:rsidRPr="009F1356" w:rsidRDefault="00B45642" w:rsidP="00F77A5D">
      <w:pPr>
        <w:pStyle w:val="Betarp"/>
        <w:contextualSpacing/>
        <w:rPr>
          <w:rFonts w:cstheme="minorHAnsi"/>
          <w:color w:val="00B050"/>
        </w:rPr>
      </w:pPr>
    </w:p>
    <w:p w14:paraId="4D042BD5" w14:textId="77777777" w:rsidR="005450B5" w:rsidRPr="009F1356" w:rsidRDefault="005450B5" w:rsidP="00041762">
      <w:pPr>
        <w:pStyle w:val="Betarp"/>
        <w:spacing w:line="276" w:lineRule="auto"/>
        <w:ind w:firstLine="0"/>
        <w:contextualSpacing/>
        <w:jc w:val="left"/>
        <w:rPr>
          <w:rFonts w:eastAsiaTheme="minorHAnsi" w:cstheme="minorHAnsi"/>
        </w:rPr>
      </w:pPr>
    </w:p>
    <w:p w14:paraId="5B316373" w14:textId="4D0ABC01" w:rsidR="000D5039" w:rsidRPr="009F1356" w:rsidRDefault="00D83C57" w:rsidP="00DA4A0C">
      <w:pPr>
        <w:pStyle w:val="Antrat1"/>
        <w:spacing w:before="0" w:after="0" w:line="300" w:lineRule="auto"/>
        <w:ind w:firstLine="0"/>
        <w:rPr>
          <w:rFonts w:asciiTheme="minorHAnsi" w:hAnsiTheme="minorHAnsi" w:cstheme="minorHAnsi"/>
          <w:color w:val="auto"/>
        </w:rPr>
      </w:pPr>
      <w:bookmarkStart w:id="23" w:name="_Toc199421806"/>
      <w:r w:rsidRPr="009F1356">
        <w:rPr>
          <w:rFonts w:asciiTheme="minorHAnsi" w:hAnsiTheme="minorHAnsi" w:cstheme="minorHAnsi"/>
          <w:color w:val="auto"/>
        </w:rPr>
        <w:t xml:space="preserve">9. </w:t>
      </w:r>
      <w:r w:rsidR="00274B64" w:rsidRPr="009F1356">
        <w:rPr>
          <w:rFonts w:asciiTheme="minorHAnsi" w:hAnsiTheme="minorHAnsi" w:cstheme="minorHAnsi"/>
          <w:color w:val="auto"/>
        </w:rPr>
        <w:t>K</w:t>
      </w:r>
      <w:r w:rsidR="00A84437" w:rsidRPr="009F1356">
        <w:rPr>
          <w:rFonts w:asciiTheme="minorHAnsi" w:hAnsiTheme="minorHAnsi" w:cstheme="minorHAnsi"/>
          <w:color w:val="auto"/>
        </w:rPr>
        <w:t>itos sąlygos</w:t>
      </w:r>
      <w:bookmarkEnd w:id="23"/>
      <w:r w:rsidR="00A84437" w:rsidRPr="009F1356">
        <w:rPr>
          <w:rFonts w:asciiTheme="minorHAnsi" w:hAnsiTheme="minorHAnsi" w:cstheme="minorHAnsi"/>
          <w:color w:val="auto"/>
        </w:rPr>
        <w:t xml:space="preserve"> </w:t>
      </w:r>
    </w:p>
    <w:p w14:paraId="03B23222" w14:textId="45C38FCC" w:rsidR="004511E9" w:rsidRPr="009F1356" w:rsidRDefault="004511E9" w:rsidP="004511E9">
      <w:pPr>
        <w:pStyle w:val="Betarp"/>
        <w:spacing w:line="300" w:lineRule="auto"/>
        <w:ind w:firstLine="0"/>
        <w:rPr>
          <w:rFonts w:eastAsiaTheme="minorHAnsi" w:cstheme="minorHAnsi"/>
          <w:color w:val="FF0000"/>
        </w:rPr>
      </w:pPr>
    </w:p>
    <w:p w14:paraId="663A020A" w14:textId="790659F0" w:rsidR="004511E9" w:rsidRPr="009F1356" w:rsidRDefault="004511E9" w:rsidP="007B5C1D">
      <w:pPr>
        <w:pStyle w:val="Sraopastraipa"/>
        <w:spacing w:line="240" w:lineRule="auto"/>
        <w:ind w:left="0" w:firstLine="709"/>
        <w:rPr>
          <w:rFonts w:eastAsia="Times New Roman" w:cstheme="minorHAnsi"/>
          <w:color w:val="FF0000"/>
        </w:rPr>
      </w:pPr>
      <w:r w:rsidRPr="009F1356">
        <w:rPr>
          <w:rFonts w:cstheme="minorHAnsi"/>
          <w:color w:val="000000" w:themeColor="text1"/>
        </w:rPr>
        <w:t xml:space="preserve">9.1. Šio pirkimo </w:t>
      </w:r>
      <w:r w:rsidRPr="00612C9D">
        <w:rPr>
          <w:rFonts w:cstheme="minorHAnsi"/>
          <w:color w:val="000000" w:themeColor="text1"/>
        </w:rPr>
        <w:t xml:space="preserve">metu </w:t>
      </w:r>
      <w:r w:rsidR="005353CE" w:rsidRPr="00612C9D">
        <w:rPr>
          <w:rFonts w:cstheme="minorHAnsi"/>
          <w:b/>
          <w:color w:val="000000" w:themeColor="text1"/>
        </w:rPr>
        <w:t>ne</w:t>
      </w:r>
      <w:r w:rsidRPr="00612C9D">
        <w:rPr>
          <w:rFonts w:cstheme="minorHAnsi"/>
          <w:b/>
          <w:color w:val="000000" w:themeColor="text1"/>
        </w:rPr>
        <w:t>bus deramasi</w:t>
      </w:r>
      <w:r w:rsidRPr="00612C9D">
        <w:rPr>
          <w:rFonts w:cstheme="minorHAnsi"/>
          <w:color w:val="000000" w:themeColor="text1"/>
        </w:rPr>
        <w:t xml:space="preserve"> dėl</w:t>
      </w:r>
      <w:r w:rsidRPr="009F1356">
        <w:rPr>
          <w:rFonts w:cstheme="minorHAnsi"/>
          <w:color w:val="000000" w:themeColor="text1"/>
        </w:rPr>
        <w:t xml:space="preserve"> pasiūlymo kainos. </w:t>
      </w:r>
    </w:p>
    <w:p w14:paraId="18593E98" w14:textId="32C30CE9" w:rsidR="00A64C46" w:rsidRPr="009F1356" w:rsidRDefault="009F1356" w:rsidP="009F1356">
      <w:pPr>
        <w:rPr>
          <w:rFonts w:cstheme="minorHAnsi"/>
          <w:bCs/>
        </w:rPr>
      </w:pPr>
      <w:r>
        <w:rPr>
          <w:rFonts w:cstheme="minorHAnsi"/>
          <w:bCs/>
        </w:rPr>
        <w:br w:type="page"/>
      </w:r>
    </w:p>
    <w:p w14:paraId="33D24493" w14:textId="77777777" w:rsidR="00A64C46" w:rsidRPr="009F1356" w:rsidRDefault="00A64C46" w:rsidP="007B5C1D">
      <w:pPr>
        <w:spacing w:line="240" w:lineRule="auto"/>
        <w:rPr>
          <w:rFonts w:cstheme="minorHAnsi"/>
          <w:bCs/>
        </w:rPr>
      </w:pPr>
    </w:p>
    <w:p w14:paraId="729EDC83" w14:textId="1FC44964" w:rsidR="00112F92" w:rsidRPr="009F1356" w:rsidRDefault="005450B5" w:rsidP="00112F92">
      <w:pPr>
        <w:spacing w:line="240" w:lineRule="auto"/>
        <w:ind w:left="7314" w:firstLine="0"/>
        <w:rPr>
          <w:rFonts w:cstheme="minorHAnsi"/>
        </w:rPr>
      </w:pPr>
      <w:r w:rsidRPr="009F1356">
        <w:rPr>
          <w:rFonts w:cstheme="minorHAnsi"/>
        </w:rPr>
        <w:t>P</w:t>
      </w:r>
      <w:r w:rsidR="00112F92" w:rsidRPr="009F1356">
        <w:rPr>
          <w:rFonts w:cstheme="minorHAnsi"/>
        </w:rPr>
        <w:t xml:space="preserve">irkimo sąlygų </w:t>
      </w:r>
      <w:r w:rsidR="00EF5D65">
        <w:rPr>
          <w:rFonts w:cstheme="minorHAnsi"/>
        </w:rPr>
        <w:t>3</w:t>
      </w:r>
      <w:r w:rsidR="00112F92" w:rsidRPr="009F1356">
        <w:rPr>
          <w:rFonts w:cstheme="minorHAnsi"/>
        </w:rPr>
        <w:t xml:space="preserve"> priedas „Tiekėjų pašalinimo pagrindai“</w:t>
      </w:r>
    </w:p>
    <w:p w14:paraId="537E8F24" w14:textId="77777777" w:rsidR="00112F92" w:rsidRPr="009F1356" w:rsidRDefault="00112F92" w:rsidP="00112F92">
      <w:pPr>
        <w:keepNext/>
        <w:keepLines/>
        <w:spacing w:before="120" w:after="160" w:line="276" w:lineRule="auto"/>
        <w:ind w:left="318"/>
        <w:jc w:val="right"/>
        <w:rPr>
          <w:rFonts w:eastAsia="Arial" w:cstheme="minorHAnsi"/>
          <w:color w:val="0070C0"/>
        </w:rPr>
      </w:pPr>
    </w:p>
    <w:p w14:paraId="566C1694" w14:textId="461F00BD" w:rsidR="001417EE" w:rsidRPr="009F1356" w:rsidRDefault="00112F92" w:rsidP="001417EE">
      <w:pPr>
        <w:spacing w:after="240" w:line="276" w:lineRule="auto"/>
        <w:jc w:val="center"/>
        <w:rPr>
          <w:rFonts w:eastAsia="Arial" w:cstheme="minorHAnsi"/>
          <w:smallCaps/>
          <w:color w:val="404040"/>
          <w:sz w:val="28"/>
          <w:szCs w:val="28"/>
        </w:rPr>
      </w:pPr>
      <w:r w:rsidRPr="009F1356">
        <w:rPr>
          <w:rFonts w:eastAsia="Arial" w:cstheme="minorHAnsi"/>
          <w:smallCaps/>
          <w:color w:val="404040"/>
          <w:sz w:val="28"/>
          <w:szCs w:val="28"/>
        </w:rPr>
        <w:t>TIEKĖJŲ PAŠALINIMO PAGRINDAI</w:t>
      </w:r>
    </w:p>
    <w:p w14:paraId="14AF9C11" w14:textId="68FF8494" w:rsidR="00561DBB" w:rsidRPr="009F1356" w:rsidRDefault="005829FF" w:rsidP="007F3648">
      <w:pPr>
        <w:pStyle w:val="Betarp"/>
        <w:rPr>
          <w:rFonts w:cstheme="minorHAnsi"/>
        </w:rPr>
      </w:pPr>
      <w:r w:rsidRPr="009F1356">
        <w:rPr>
          <w:rFonts w:cstheme="minorHAnsi"/>
        </w:rPr>
        <w:t>CPO</w:t>
      </w:r>
      <w:r w:rsidR="003416E7">
        <w:rPr>
          <w:rFonts w:cstheme="minorHAnsi"/>
        </w:rPr>
        <w:t xml:space="preserve"> </w:t>
      </w:r>
      <w:r w:rsidR="00561DBB" w:rsidRPr="009F1356">
        <w:rPr>
          <w:rFonts w:cstheme="minorHAnsi"/>
        </w:rPr>
        <w:t xml:space="preserve">pašalins tiekėją iš pirkimo procedūros, jei tiekėjas ir (arba) ūkio subjektai, kurių pajėgumais </w:t>
      </w:r>
      <w:r w:rsidR="00561DBB" w:rsidRPr="009F1356">
        <w:rPr>
          <w:rFonts w:cstheme="minorHAnsi"/>
          <w:shd w:val="clear" w:color="auto" w:fill="FFFFFF" w:themeFill="background1"/>
        </w:rPr>
        <w:t>remiasi,</w:t>
      </w:r>
      <w:r w:rsidR="00561DBB" w:rsidRPr="009F1356">
        <w:rPr>
          <w:rFonts w:cstheme="minorHAnsi"/>
        </w:rPr>
        <w:t xml:space="preserve"> turi VPĮ 46 straipsnio 2</w:t>
      </w:r>
      <w:r w:rsidR="00561DBB" w:rsidRPr="009F1356">
        <w:rPr>
          <w:rFonts w:cstheme="minorHAnsi"/>
          <w:vertAlign w:val="superscript"/>
        </w:rPr>
        <w:t>1</w:t>
      </w:r>
      <w:r w:rsidR="00561DBB" w:rsidRPr="009F1356">
        <w:rPr>
          <w:rFonts w:cstheme="minorHAnsi"/>
        </w:rPr>
        <w:t xml:space="preserve"> dalyje nurodytą pašalinimo pagrindą (taikoma juridiniams asmenims), t. y.  tiekėjas yra neatlikęs jam paskirtos baudžiamojo poveikio priemonės – uždraudimo juridiniam asmeniui dalyvauti viešuosiuose pirkimuose. </w:t>
      </w:r>
    </w:p>
    <w:p w14:paraId="3002E249" w14:textId="624AB39A" w:rsidR="00561DBB" w:rsidRPr="009F1356" w:rsidRDefault="00561DBB" w:rsidP="007F3648">
      <w:pPr>
        <w:pStyle w:val="Betarp"/>
        <w:rPr>
          <w:rFonts w:cstheme="minorHAnsi"/>
          <w:color w:val="00B050"/>
        </w:rPr>
      </w:pPr>
      <w:r w:rsidRPr="009F1356">
        <w:rPr>
          <w:rFonts w:cstheme="minorHAnsi"/>
          <w:szCs w:val="24"/>
        </w:rPr>
        <w:t xml:space="preserve">Šis pašalinimo pagrindas nustatytas/nurodytas pasiūlymo formoje </w:t>
      </w:r>
      <w:r w:rsidRPr="009F1356">
        <w:rPr>
          <w:rFonts w:cstheme="minorHAnsi"/>
          <w:bCs/>
          <w:szCs w:val="24"/>
        </w:rPr>
        <w:t>(</w:t>
      </w:r>
      <w:r w:rsidR="00747DF9" w:rsidRPr="009F1356">
        <w:rPr>
          <w:rFonts w:cstheme="minorHAnsi"/>
          <w:bCs/>
          <w:szCs w:val="24"/>
        </w:rPr>
        <w:t xml:space="preserve">specialiųjų pirkimo sąlygų </w:t>
      </w:r>
      <w:r w:rsidR="00EF5D65">
        <w:rPr>
          <w:rFonts w:cstheme="minorHAnsi"/>
          <w:bCs/>
          <w:szCs w:val="24"/>
        </w:rPr>
        <w:t>4</w:t>
      </w:r>
      <w:r w:rsidRPr="009F1356">
        <w:rPr>
          <w:rFonts w:cstheme="minorHAnsi"/>
          <w:bCs/>
          <w:szCs w:val="24"/>
        </w:rPr>
        <w:t xml:space="preserve"> priedas),</w:t>
      </w:r>
      <w:r w:rsidRPr="009F1356">
        <w:rPr>
          <w:rFonts w:cstheme="minorHAnsi"/>
          <w:szCs w:val="24"/>
        </w:rPr>
        <w:t xml:space="preserve"> tiekėjas </w:t>
      </w:r>
      <w:r w:rsidR="00BE57CA" w:rsidRPr="009F1356">
        <w:rPr>
          <w:rFonts w:cstheme="minorHAnsi"/>
          <w:szCs w:val="24"/>
        </w:rPr>
        <w:t xml:space="preserve">teikdamas </w:t>
      </w:r>
      <w:r w:rsidRPr="009F1356">
        <w:rPr>
          <w:rFonts w:cstheme="minorHAnsi"/>
          <w:szCs w:val="24"/>
        </w:rPr>
        <w:t>pasiūlymą, patvirtina šio pašalinimo pagrindo nebuvimą.</w:t>
      </w:r>
      <w:r w:rsidR="00BE57CA" w:rsidRPr="009F1356">
        <w:rPr>
          <w:rFonts w:cstheme="minorHAnsi"/>
        </w:rPr>
        <w:t xml:space="preserve"> </w:t>
      </w:r>
    </w:p>
    <w:p w14:paraId="0A9E26AC" w14:textId="77777777" w:rsidR="00561DBB" w:rsidRPr="009F1356" w:rsidRDefault="00561DBB" w:rsidP="001417EE">
      <w:pPr>
        <w:pStyle w:val="Betarp"/>
        <w:ind w:firstLine="720"/>
        <w:rPr>
          <w:rFonts w:eastAsia="Arial" w:cstheme="minorHAnsi"/>
          <w:i/>
          <w:color w:val="7030A0"/>
        </w:rPr>
      </w:pPr>
    </w:p>
    <w:p w14:paraId="554C122A" w14:textId="4539AF17" w:rsidR="00112F92" w:rsidRPr="009F1356" w:rsidRDefault="006666F6" w:rsidP="00561DBB">
      <w:pPr>
        <w:pStyle w:val="Betarp"/>
        <w:ind w:firstLine="720"/>
        <w:rPr>
          <w:rFonts w:eastAsia="Arial" w:cstheme="minorHAnsi"/>
          <w:i/>
          <w:color w:val="7030A0"/>
        </w:rPr>
      </w:pPr>
      <w:r w:rsidRPr="009F1356">
        <w:rPr>
          <w:rFonts w:eastAsia="Arial" w:cstheme="minorHAnsi"/>
          <w:i/>
          <w:color w:val="00B050"/>
        </w:rPr>
        <w:t xml:space="preserve"> </w:t>
      </w:r>
    </w:p>
    <w:p w14:paraId="56E4AF4C" w14:textId="77777777" w:rsidR="007D644F" w:rsidRPr="009F1356" w:rsidRDefault="007D644F" w:rsidP="00F77A5D">
      <w:pPr>
        <w:spacing w:line="240" w:lineRule="auto"/>
        <w:ind w:firstLine="720"/>
        <w:rPr>
          <w:rFonts w:eastAsia="Arial" w:cstheme="minorHAnsi"/>
          <w:i/>
          <w:color w:val="7030A0"/>
        </w:rPr>
      </w:pPr>
    </w:p>
    <w:p w14:paraId="64CD6B6A" w14:textId="56312EF6" w:rsidR="002272E0" w:rsidRPr="009F1356" w:rsidRDefault="00112F92" w:rsidP="005E40E0">
      <w:pPr>
        <w:spacing w:after="160" w:line="276" w:lineRule="auto"/>
        <w:ind w:firstLine="0"/>
        <w:jc w:val="center"/>
        <w:rPr>
          <w:rFonts w:eastAsia="Arial" w:cstheme="minorHAnsi"/>
          <w:smallCaps/>
        </w:rPr>
      </w:pPr>
      <w:r w:rsidRPr="009F1356">
        <w:rPr>
          <w:rFonts w:eastAsia="Arial" w:cstheme="minorHAnsi"/>
          <w:smallCaps/>
        </w:rPr>
        <w:t>__________</w:t>
      </w:r>
    </w:p>
    <w:p w14:paraId="747E284B" w14:textId="6E7EA981" w:rsidR="002272E0" w:rsidRPr="009F1356" w:rsidRDefault="002272E0" w:rsidP="00AC7009">
      <w:pPr>
        <w:spacing w:line="240" w:lineRule="auto"/>
        <w:ind w:left="7314" w:firstLine="0"/>
        <w:rPr>
          <w:rFonts w:eastAsia="Arial" w:cstheme="minorHAnsi"/>
        </w:rPr>
      </w:pPr>
      <w:r w:rsidRPr="009F1356">
        <w:rPr>
          <w:rFonts w:eastAsia="Arial" w:cstheme="minorHAnsi"/>
        </w:rPr>
        <w:br w:type="page"/>
      </w:r>
    </w:p>
    <w:p w14:paraId="171470D8" w14:textId="77777777" w:rsidR="00586C8C" w:rsidRPr="009F1356" w:rsidRDefault="00586C8C" w:rsidP="00586C8C">
      <w:pPr>
        <w:spacing w:line="200" w:lineRule="auto"/>
        <w:ind w:firstLine="0"/>
        <w:rPr>
          <w:rFonts w:eastAsia="Arial" w:cstheme="minorHAnsi"/>
        </w:rPr>
      </w:pPr>
    </w:p>
    <w:p w14:paraId="54E7F676" w14:textId="1463F410" w:rsidR="00586C8C" w:rsidRPr="009F1356" w:rsidRDefault="00586C8C" w:rsidP="00041762">
      <w:pPr>
        <w:spacing w:line="200" w:lineRule="auto"/>
        <w:ind w:firstLine="0"/>
        <w:jc w:val="right"/>
        <w:rPr>
          <w:rFonts w:eastAsia="Arial" w:cstheme="minorHAnsi"/>
        </w:rPr>
      </w:pPr>
      <w:r w:rsidRPr="009F1356">
        <w:rPr>
          <w:rFonts w:eastAsia="Arial" w:cstheme="minorHAnsi"/>
        </w:rPr>
        <w:t xml:space="preserve">Pirkimo sąlygų </w:t>
      </w:r>
      <w:r w:rsidR="00EF5D65">
        <w:rPr>
          <w:rFonts w:eastAsia="Arial" w:cstheme="minorHAnsi"/>
        </w:rPr>
        <w:t xml:space="preserve">6 </w:t>
      </w:r>
      <w:r w:rsidRPr="009F1356">
        <w:rPr>
          <w:rFonts w:eastAsia="Arial" w:cstheme="minorHAnsi"/>
        </w:rPr>
        <w:t>priedas „Terminai“</w:t>
      </w:r>
    </w:p>
    <w:p w14:paraId="7477E50A" w14:textId="369AB3AF" w:rsidR="00586C8C" w:rsidRPr="009F1356" w:rsidRDefault="00586C8C" w:rsidP="00586C8C">
      <w:pPr>
        <w:spacing w:line="200" w:lineRule="auto"/>
        <w:ind w:firstLine="0"/>
        <w:rPr>
          <w:rFonts w:eastAsia="Arial" w:cstheme="minorHAnsi"/>
        </w:rPr>
      </w:pPr>
    </w:p>
    <w:p w14:paraId="67EC0E93" w14:textId="65F7FA9C" w:rsidR="00586C8C" w:rsidRPr="009F1356" w:rsidRDefault="00586C8C" w:rsidP="00586C8C">
      <w:pPr>
        <w:spacing w:line="200" w:lineRule="auto"/>
        <w:ind w:firstLine="0"/>
        <w:rPr>
          <w:rFonts w:eastAsia="Arial" w:cstheme="minorHAnsi"/>
        </w:rPr>
      </w:pPr>
    </w:p>
    <w:p w14:paraId="7556315F" w14:textId="06B10FA3" w:rsidR="00586C8C" w:rsidRPr="009F1356" w:rsidRDefault="00586C8C" w:rsidP="00586C8C">
      <w:pPr>
        <w:spacing w:line="200" w:lineRule="auto"/>
        <w:ind w:firstLine="0"/>
        <w:rPr>
          <w:rFonts w:eastAsia="Arial" w:cstheme="minorHAnsi"/>
        </w:rPr>
      </w:pPr>
    </w:p>
    <w:tbl>
      <w:tblPr>
        <w:tblStyle w:val="TableGrid2"/>
        <w:tblW w:w="5000" w:type="pct"/>
        <w:tblLayout w:type="fixed"/>
        <w:tblLook w:val="04A0" w:firstRow="1" w:lastRow="0" w:firstColumn="1" w:lastColumn="0" w:noHBand="0" w:noVBand="1"/>
      </w:tblPr>
      <w:tblGrid>
        <w:gridCol w:w="623"/>
        <w:gridCol w:w="2769"/>
        <w:gridCol w:w="3835"/>
        <w:gridCol w:w="3563"/>
      </w:tblGrid>
      <w:tr w:rsidR="00586C8C" w:rsidRPr="009F1356" w14:paraId="23168782" w14:textId="77777777" w:rsidTr="00041762">
        <w:trPr>
          <w:trHeight w:val="20"/>
        </w:trPr>
        <w:tc>
          <w:tcPr>
            <w:tcW w:w="289" w:type="pct"/>
          </w:tcPr>
          <w:p w14:paraId="55314CD9" w14:textId="77777777" w:rsidR="00586C8C" w:rsidRPr="009F1356" w:rsidRDefault="00586C8C" w:rsidP="00637FDF">
            <w:pPr>
              <w:ind w:firstLine="0"/>
              <w:rPr>
                <w:rFonts w:asciiTheme="minorHAnsi" w:hAnsiTheme="minorHAnsi" w:cstheme="minorHAnsi"/>
                <w:sz w:val="21"/>
                <w:szCs w:val="21"/>
              </w:rPr>
            </w:pPr>
            <w:r w:rsidRPr="009F1356">
              <w:rPr>
                <w:rFonts w:asciiTheme="minorHAnsi" w:hAnsiTheme="minorHAnsi" w:cstheme="minorHAnsi"/>
                <w:sz w:val="21"/>
                <w:szCs w:val="21"/>
              </w:rPr>
              <w:t>Eil.</w:t>
            </w:r>
          </w:p>
          <w:p w14:paraId="5F5E042F" w14:textId="77777777" w:rsidR="00586C8C" w:rsidRPr="009F1356" w:rsidRDefault="00586C8C" w:rsidP="00637FDF">
            <w:pPr>
              <w:ind w:firstLine="0"/>
              <w:rPr>
                <w:rFonts w:asciiTheme="minorHAnsi" w:hAnsiTheme="minorHAnsi" w:cstheme="minorHAnsi"/>
                <w:sz w:val="21"/>
                <w:szCs w:val="21"/>
              </w:rPr>
            </w:pPr>
            <w:r w:rsidRPr="009F1356">
              <w:rPr>
                <w:rFonts w:asciiTheme="minorHAnsi" w:hAnsiTheme="minorHAnsi" w:cstheme="minorHAnsi"/>
                <w:sz w:val="21"/>
                <w:szCs w:val="21"/>
              </w:rPr>
              <w:t>Nr.</w:t>
            </w:r>
          </w:p>
        </w:tc>
        <w:tc>
          <w:tcPr>
            <w:tcW w:w="1283" w:type="pct"/>
          </w:tcPr>
          <w:p w14:paraId="34D379BC" w14:textId="77777777" w:rsidR="00586C8C" w:rsidRPr="009F1356" w:rsidRDefault="00586C8C" w:rsidP="00637FDF">
            <w:pPr>
              <w:ind w:firstLine="0"/>
              <w:rPr>
                <w:rFonts w:asciiTheme="minorHAnsi" w:hAnsiTheme="minorHAnsi" w:cstheme="minorHAnsi"/>
                <w:sz w:val="21"/>
                <w:szCs w:val="21"/>
              </w:rPr>
            </w:pPr>
            <w:r w:rsidRPr="009F1356">
              <w:rPr>
                <w:rFonts w:asciiTheme="minorHAnsi" w:hAnsiTheme="minorHAnsi" w:cstheme="minorHAnsi"/>
                <w:b/>
                <w:sz w:val="21"/>
                <w:szCs w:val="21"/>
              </w:rPr>
              <w:t xml:space="preserve">VEIKSMAS </w:t>
            </w:r>
          </w:p>
        </w:tc>
        <w:tc>
          <w:tcPr>
            <w:tcW w:w="1777" w:type="pct"/>
            <w:hideMark/>
          </w:tcPr>
          <w:p w14:paraId="2FF1E209" w14:textId="77777777" w:rsidR="00586C8C" w:rsidRPr="009F1356" w:rsidRDefault="00586C8C" w:rsidP="00637FDF">
            <w:pPr>
              <w:ind w:firstLine="34"/>
              <w:rPr>
                <w:rFonts w:asciiTheme="minorHAnsi" w:hAnsiTheme="minorHAnsi" w:cstheme="minorHAnsi"/>
                <w:b/>
                <w:sz w:val="21"/>
                <w:szCs w:val="21"/>
              </w:rPr>
            </w:pPr>
            <w:r w:rsidRPr="009F1356">
              <w:rPr>
                <w:rFonts w:asciiTheme="minorHAnsi" w:hAnsiTheme="minorHAnsi" w:cstheme="minorHAnsi"/>
                <w:b/>
                <w:sz w:val="21"/>
                <w:szCs w:val="21"/>
              </w:rPr>
              <w:t>DATA/DIENŲ SKAIČIUS/ LAIKAS</w:t>
            </w:r>
          </w:p>
          <w:p w14:paraId="6D794AB5"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sz w:val="21"/>
                <w:szCs w:val="21"/>
              </w:rPr>
              <w:t>(Lietuvos laiku)</w:t>
            </w:r>
          </w:p>
        </w:tc>
        <w:tc>
          <w:tcPr>
            <w:tcW w:w="1651" w:type="pct"/>
            <w:hideMark/>
          </w:tcPr>
          <w:p w14:paraId="613400FB" w14:textId="77777777" w:rsidR="00586C8C" w:rsidRPr="009F1356" w:rsidRDefault="00586C8C" w:rsidP="00637FDF">
            <w:pPr>
              <w:ind w:firstLine="34"/>
              <w:rPr>
                <w:rFonts w:asciiTheme="minorHAnsi" w:hAnsiTheme="minorHAnsi" w:cstheme="minorHAnsi"/>
                <w:b/>
                <w:sz w:val="21"/>
                <w:szCs w:val="21"/>
              </w:rPr>
            </w:pPr>
            <w:r w:rsidRPr="009F1356">
              <w:rPr>
                <w:rFonts w:asciiTheme="minorHAnsi" w:hAnsiTheme="minorHAnsi" w:cstheme="minorHAnsi"/>
                <w:b/>
                <w:sz w:val="21"/>
                <w:szCs w:val="21"/>
              </w:rPr>
              <w:t>PASTABOS</w:t>
            </w:r>
          </w:p>
        </w:tc>
      </w:tr>
      <w:tr w:rsidR="00586C8C" w:rsidRPr="009F1356" w14:paraId="3DACA9F6" w14:textId="77777777" w:rsidTr="00041762">
        <w:trPr>
          <w:trHeight w:val="20"/>
        </w:trPr>
        <w:tc>
          <w:tcPr>
            <w:tcW w:w="289" w:type="pct"/>
          </w:tcPr>
          <w:p w14:paraId="32595667"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1.</w:t>
            </w:r>
          </w:p>
        </w:tc>
        <w:tc>
          <w:tcPr>
            <w:tcW w:w="1283" w:type="pct"/>
          </w:tcPr>
          <w:p w14:paraId="28546E88"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Pasiūlymų pateikimo terminas</w:t>
            </w:r>
          </w:p>
        </w:tc>
        <w:tc>
          <w:tcPr>
            <w:tcW w:w="1777" w:type="pct"/>
          </w:tcPr>
          <w:p w14:paraId="4A212B53"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sz w:val="21"/>
                <w:szCs w:val="21"/>
              </w:rPr>
              <w:t xml:space="preserve">Bus nurodytas skelbime apie pirkimą. </w:t>
            </w:r>
          </w:p>
        </w:tc>
        <w:tc>
          <w:tcPr>
            <w:tcW w:w="1651" w:type="pct"/>
          </w:tcPr>
          <w:p w14:paraId="7587F9C6" w14:textId="3F86FE2F" w:rsidR="00586C8C" w:rsidRPr="009F1356" w:rsidRDefault="003416E7" w:rsidP="00637FDF">
            <w:pPr>
              <w:ind w:firstLine="0"/>
              <w:rPr>
                <w:rFonts w:asciiTheme="minorHAnsi" w:hAnsiTheme="minorHAnsi" w:cstheme="minorHAnsi"/>
                <w:sz w:val="21"/>
                <w:szCs w:val="21"/>
              </w:rPr>
            </w:pPr>
            <w:r>
              <w:rPr>
                <w:rFonts w:asciiTheme="minorHAnsi" w:hAnsiTheme="minorHAnsi" w:cstheme="minorHAnsi"/>
                <w:sz w:val="21"/>
                <w:szCs w:val="21"/>
              </w:rPr>
              <w:t>CPO</w:t>
            </w:r>
            <w:r w:rsidR="00586C8C" w:rsidRPr="009F1356">
              <w:rPr>
                <w:rFonts w:asciiTheme="minorHAnsi" w:hAnsiTheme="minorHAnsi" w:cstheme="minorHAnsi"/>
                <w:sz w:val="21"/>
                <w:szCs w:val="21"/>
              </w:rPr>
              <w:t xml:space="preserve"> turi teisę pratęsti pasiūlymų pateikimo terminą.</w:t>
            </w:r>
          </w:p>
          <w:p w14:paraId="7C860CF9" w14:textId="77777777" w:rsidR="00586C8C" w:rsidRPr="009F1356" w:rsidRDefault="00586C8C" w:rsidP="00637FDF">
            <w:pPr>
              <w:ind w:firstLine="34"/>
              <w:rPr>
                <w:rFonts w:asciiTheme="minorHAnsi" w:hAnsiTheme="minorHAnsi" w:cstheme="minorHAnsi"/>
                <w:color w:val="7030A0"/>
                <w:sz w:val="21"/>
                <w:szCs w:val="21"/>
              </w:rPr>
            </w:pPr>
          </w:p>
        </w:tc>
      </w:tr>
      <w:tr w:rsidR="00586C8C" w:rsidRPr="009F1356" w14:paraId="04C2ED32" w14:textId="77777777" w:rsidTr="00041762">
        <w:trPr>
          <w:trHeight w:val="20"/>
        </w:trPr>
        <w:tc>
          <w:tcPr>
            <w:tcW w:w="289" w:type="pct"/>
          </w:tcPr>
          <w:p w14:paraId="240125CD"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2.</w:t>
            </w:r>
          </w:p>
        </w:tc>
        <w:tc>
          <w:tcPr>
            <w:tcW w:w="1283" w:type="pct"/>
          </w:tcPr>
          <w:p w14:paraId="5B13DE5F"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sz w:val="21"/>
                <w:szCs w:val="21"/>
              </w:rPr>
              <w:t>Pasiūlymą patikslinti pirkimo dokumentus arba prašymus dėl pirkimo dokumentų paaiškinimų tiekėjas turi pateikti ne vėliau kaip:</w:t>
            </w:r>
          </w:p>
        </w:tc>
        <w:tc>
          <w:tcPr>
            <w:tcW w:w="1777" w:type="pct"/>
          </w:tcPr>
          <w:p w14:paraId="2446C57E" w14:textId="77777777" w:rsidR="00586C8C" w:rsidRPr="009F1356" w:rsidRDefault="00586C8C" w:rsidP="00637FDF">
            <w:pPr>
              <w:ind w:firstLine="0"/>
              <w:rPr>
                <w:rFonts w:asciiTheme="minorHAnsi" w:hAnsiTheme="minorHAnsi" w:cstheme="minorHAnsi"/>
                <w:sz w:val="21"/>
                <w:szCs w:val="21"/>
              </w:rPr>
            </w:pPr>
            <w:r w:rsidRPr="009F1356">
              <w:rPr>
                <w:rFonts w:asciiTheme="minorHAnsi" w:hAnsiTheme="minorHAnsi" w:cstheme="minorHAnsi"/>
                <w:sz w:val="21"/>
                <w:szCs w:val="21"/>
              </w:rPr>
              <w:t xml:space="preserve">Likus </w:t>
            </w:r>
            <w:r w:rsidRPr="009F1356">
              <w:rPr>
                <w:rFonts w:asciiTheme="minorHAnsi" w:hAnsiTheme="minorHAnsi" w:cstheme="minorHAnsi"/>
                <w:b/>
                <w:sz w:val="21"/>
                <w:szCs w:val="21"/>
              </w:rPr>
              <w:t>2 darbo dienoms</w:t>
            </w:r>
            <w:r w:rsidRPr="009F1356">
              <w:rPr>
                <w:rFonts w:asciiTheme="minorHAnsi" w:hAnsiTheme="minorHAnsi" w:cstheme="minorHAnsi"/>
                <w:sz w:val="21"/>
                <w:szCs w:val="21"/>
              </w:rPr>
              <w:t xml:space="preserve"> iki pasiūlymų pateikimo termino pabaigos.</w:t>
            </w:r>
          </w:p>
        </w:tc>
        <w:tc>
          <w:tcPr>
            <w:tcW w:w="1651" w:type="pct"/>
          </w:tcPr>
          <w:p w14:paraId="4A134A97" w14:textId="77777777" w:rsidR="00586C8C" w:rsidRPr="009F1356" w:rsidRDefault="00586C8C" w:rsidP="00637FDF">
            <w:pPr>
              <w:ind w:firstLine="34"/>
              <w:rPr>
                <w:rFonts w:asciiTheme="minorHAnsi" w:hAnsiTheme="minorHAnsi" w:cstheme="minorHAnsi"/>
                <w:color w:val="7030A0"/>
                <w:sz w:val="21"/>
                <w:szCs w:val="21"/>
              </w:rPr>
            </w:pPr>
          </w:p>
          <w:p w14:paraId="61215832" w14:textId="77777777" w:rsidR="00586C8C" w:rsidRPr="009F1356" w:rsidRDefault="00586C8C" w:rsidP="00637FDF">
            <w:pPr>
              <w:ind w:firstLine="34"/>
              <w:rPr>
                <w:rFonts w:asciiTheme="minorHAnsi" w:hAnsiTheme="minorHAnsi" w:cstheme="minorHAnsi"/>
                <w:color w:val="7030A0"/>
                <w:sz w:val="21"/>
                <w:szCs w:val="21"/>
              </w:rPr>
            </w:pPr>
          </w:p>
          <w:p w14:paraId="57417218" w14:textId="77777777" w:rsidR="00586C8C" w:rsidRPr="009F1356" w:rsidRDefault="00586C8C" w:rsidP="00637FDF">
            <w:pPr>
              <w:ind w:firstLine="34"/>
              <w:rPr>
                <w:rFonts w:asciiTheme="minorHAnsi" w:hAnsiTheme="minorHAnsi" w:cstheme="minorHAnsi"/>
                <w:color w:val="7030A0"/>
                <w:sz w:val="21"/>
                <w:szCs w:val="21"/>
              </w:rPr>
            </w:pPr>
          </w:p>
        </w:tc>
      </w:tr>
      <w:tr w:rsidR="00586C8C" w:rsidRPr="009F1356" w14:paraId="3C586480" w14:textId="77777777" w:rsidTr="00041762">
        <w:trPr>
          <w:trHeight w:val="20"/>
        </w:trPr>
        <w:tc>
          <w:tcPr>
            <w:tcW w:w="289" w:type="pct"/>
          </w:tcPr>
          <w:p w14:paraId="45124EE9"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3.</w:t>
            </w:r>
          </w:p>
        </w:tc>
        <w:tc>
          <w:tcPr>
            <w:tcW w:w="1283" w:type="pct"/>
          </w:tcPr>
          <w:p w14:paraId="6A6A1FE0" w14:textId="273FA500" w:rsidR="00586C8C" w:rsidRPr="009F1356" w:rsidRDefault="003416E7" w:rsidP="00637FDF">
            <w:pPr>
              <w:ind w:firstLine="0"/>
              <w:rPr>
                <w:rFonts w:asciiTheme="minorHAnsi" w:hAnsiTheme="minorHAnsi" w:cstheme="minorHAnsi"/>
                <w:sz w:val="21"/>
                <w:szCs w:val="21"/>
              </w:rPr>
            </w:pPr>
            <w:r>
              <w:rPr>
                <w:rFonts w:asciiTheme="minorHAnsi" w:eastAsia="Arial" w:hAnsiTheme="minorHAnsi" w:cstheme="minorHAnsi"/>
                <w:sz w:val="21"/>
                <w:szCs w:val="21"/>
              </w:rPr>
              <w:t>CPO</w:t>
            </w:r>
            <w:r w:rsidR="00586C8C" w:rsidRPr="009F1356">
              <w:rPr>
                <w:rFonts w:asciiTheme="minorHAnsi" w:eastAsia="Arial" w:hAnsiTheme="minorHAnsi" w:cstheme="minorHAnsi"/>
                <w:sz w:val="21"/>
                <w:szCs w:val="21"/>
              </w:rPr>
              <w:t xml:space="preserve"> </w:t>
            </w:r>
            <w:r w:rsidR="00586C8C" w:rsidRPr="009F1356">
              <w:rPr>
                <w:rFonts w:asciiTheme="minorHAnsi" w:hAnsiTheme="minorHAnsi" w:cstheme="minorHAnsi"/>
                <w:sz w:val="21"/>
                <w:szCs w:val="21"/>
              </w:rPr>
              <w:t>pirkimo dokumentų paaiškinimą, patikslinimą pateikia visiems dalyviams:</w:t>
            </w:r>
          </w:p>
        </w:tc>
        <w:tc>
          <w:tcPr>
            <w:tcW w:w="1777" w:type="pct"/>
          </w:tcPr>
          <w:p w14:paraId="0455CF69" w14:textId="77777777" w:rsidR="00586C8C" w:rsidRPr="009F1356" w:rsidRDefault="00586C8C" w:rsidP="00637FDF">
            <w:pPr>
              <w:ind w:firstLine="0"/>
              <w:rPr>
                <w:rFonts w:asciiTheme="minorHAnsi" w:hAnsiTheme="minorHAnsi" w:cstheme="minorHAnsi"/>
                <w:sz w:val="21"/>
                <w:szCs w:val="21"/>
              </w:rPr>
            </w:pPr>
            <w:r w:rsidRPr="009F1356">
              <w:rPr>
                <w:rFonts w:asciiTheme="minorHAnsi" w:hAnsiTheme="minorHAnsi" w:cstheme="minorHAnsi"/>
                <w:bCs/>
                <w:sz w:val="21"/>
                <w:szCs w:val="21"/>
              </w:rPr>
              <w:t>Likus ne mažiau kaip</w:t>
            </w:r>
            <w:r w:rsidRPr="009F1356">
              <w:rPr>
                <w:rFonts w:asciiTheme="minorHAnsi" w:hAnsiTheme="minorHAnsi" w:cstheme="minorHAnsi"/>
                <w:b/>
                <w:sz w:val="21"/>
                <w:szCs w:val="21"/>
              </w:rPr>
              <w:t xml:space="preserve"> 1 darbo dienai</w:t>
            </w:r>
            <w:r w:rsidRPr="009F1356">
              <w:rPr>
                <w:rFonts w:asciiTheme="minorHAnsi" w:hAnsiTheme="minorHAnsi" w:cstheme="minorHAnsi"/>
                <w:sz w:val="21"/>
                <w:szCs w:val="21"/>
              </w:rPr>
              <w:t xml:space="preserve"> iki pasiūlymų pateikimo termino pabaigos.</w:t>
            </w:r>
          </w:p>
        </w:tc>
        <w:tc>
          <w:tcPr>
            <w:tcW w:w="1651" w:type="pct"/>
          </w:tcPr>
          <w:p w14:paraId="609B2E9F" w14:textId="77777777" w:rsidR="00586C8C" w:rsidRPr="009F1356" w:rsidRDefault="00586C8C" w:rsidP="000B4A46">
            <w:pPr>
              <w:ind w:firstLine="0"/>
              <w:rPr>
                <w:rFonts w:asciiTheme="minorHAnsi" w:hAnsiTheme="minorHAnsi" w:cstheme="minorHAnsi"/>
                <w:color w:val="7030A0"/>
                <w:sz w:val="21"/>
                <w:szCs w:val="21"/>
              </w:rPr>
            </w:pPr>
          </w:p>
        </w:tc>
      </w:tr>
      <w:tr w:rsidR="00586C8C" w:rsidRPr="009F1356" w14:paraId="55CC6574" w14:textId="77777777" w:rsidTr="00041762">
        <w:trPr>
          <w:trHeight w:val="1055"/>
        </w:trPr>
        <w:tc>
          <w:tcPr>
            <w:tcW w:w="289" w:type="pct"/>
          </w:tcPr>
          <w:p w14:paraId="26145B11"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4.</w:t>
            </w:r>
          </w:p>
        </w:tc>
        <w:tc>
          <w:tcPr>
            <w:tcW w:w="1283" w:type="pct"/>
            <w:hideMark/>
          </w:tcPr>
          <w:p w14:paraId="75F66979" w14:textId="77777777" w:rsidR="00586C8C" w:rsidRPr="009F1356" w:rsidRDefault="00586C8C" w:rsidP="00637FDF">
            <w:pPr>
              <w:ind w:firstLine="0"/>
              <w:rPr>
                <w:rFonts w:asciiTheme="minorHAnsi" w:hAnsiTheme="minorHAnsi" w:cstheme="minorHAnsi"/>
                <w:sz w:val="21"/>
                <w:szCs w:val="21"/>
              </w:rPr>
            </w:pPr>
            <w:r w:rsidRPr="009F1356">
              <w:rPr>
                <w:rFonts w:asciiTheme="minorHAnsi" w:hAnsiTheme="minorHAnsi" w:cstheme="minorHAnsi"/>
                <w:sz w:val="21"/>
                <w:szCs w:val="21"/>
              </w:rPr>
              <w:t>Pradinis susipažinimas su CVP IS priemonėmis gautais pasiūlymais</w:t>
            </w:r>
          </w:p>
        </w:tc>
        <w:tc>
          <w:tcPr>
            <w:tcW w:w="1777" w:type="pct"/>
            <w:hideMark/>
          </w:tcPr>
          <w:p w14:paraId="0939400B"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sz w:val="21"/>
                <w:szCs w:val="21"/>
              </w:rPr>
              <w:t xml:space="preserve">Pradedamas ne anksčiau nei </w:t>
            </w:r>
            <w:r w:rsidRPr="009F1356">
              <w:rPr>
                <w:rFonts w:asciiTheme="minorHAnsi" w:hAnsiTheme="minorHAnsi" w:cstheme="minorHAnsi"/>
                <w:color w:val="000000" w:themeColor="text1"/>
                <w:sz w:val="21"/>
                <w:szCs w:val="21"/>
              </w:rPr>
              <w:t>po 30 minučių</w:t>
            </w:r>
            <w:r w:rsidRPr="009F1356">
              <w:rPr>
                <w:rFonts w:asciiTheme="minorHAnsi" w:hAnsiTheme="minorHAnsi" w:cstheme="minorHAnsi"/>
                <w:sz w:val="21"/>
                <w:szCs w:val="21"/>
              </w:rPr>
              <w:t xml:space="preserve"> po galutinių pasiūlymų pateikimo termino pabaigos</w:t>
            </w:r>
          </w:p>
        </w:tc>
        <w:tc>
          <w:tcPr>
            <w:tcW w:w="1651" w:type="pct"/>
            <w:hideMark/>
          </w:tcPr>
          <w:p w14:paraId="745AADD9" w14:textId="77777777" w:rsidR="00586C8C" w:rsidRPr="009F1356" w:rsidRDefault="00586C8C" w:rsidP="00637FDF">
            <w:pPr>
              <w:ind w:firstLine="34"/>
              <w:rPr>
                <w:rFonts w:asciiTheme="minorHAnsi" w:hAnsiTheme="minorHAnsi" w:cstheme="minorHAnsi"/>
                <w:iCs/>
                <w:sz w:val="21"/>
                <w:szCs w:val="21"/>
              </w:rPr>
            </w:pPr>
          </w:p>
        </w:tc>
      </w:tr>
      <w:tr w:rsidR="00586C8C" w:rsidRPr="009F1356" w14:paraId="20892DD1" w14:textId="77777777" w:rsidTr="00041762">
        <w:trPr>
          <w:trHeight w:val="20"/>
        </w:trPr>
        <w:tc>
          <w:tcPr>
            <w:tcW w:w="289" w:type="pct"/>
          </w:tcPr>
          <w:p w14:paraId="1D5CE44A"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5.</w:t>
            </w:r>
          </w:p>
        </w:tc>
        <w:tc>
          <w:tcPr>
            <w:tcW w:w="1283" w:type="pct"/>
          </w:tcPr>
          <w:p w14:paraId="0FAEB9DC" w14:textId="37E361CD" w:rsidR="00586C8C" w:rsidRPr="009F1356" w:rsidRDefault="00586C8C" w:rsidP="00637FDF">
            <w:pPr>
              <w:ind w:firstLine="0"/>
              <w:rPr>
                <w:rFonts w:asciiTheme="minorHAnsi" w:hAnsiTheme="minorHAnsi" w:cstheme="minorHAnsi"/>
                <w:sz w:val="21"/>
                <w:szCs w:val="21"/>
              </w:rPr>
            </w:pPr>
            <w:r w:rsidRPr="009F1356">
              <w:rPr>
                <w:rFonts w:asciiTheme="minorHAnsi" w:hAnsiTheme="minorHAnsi" w:cstheme="minorHAnsi"/>
                <w:bCs/>
                <w:sz w:val="21"/>
                <w:szCs w:val="21"/>
              </w:rPr>
              <w:t>Pasiūlymo galiojimo terminas ne trumpesnis kaip</w:t>
            </w:r>
          </w:p>
        </w:tc>
        <w:tc>
          <w:tcPr>
            <w:tcW w:w="1777" w:type="pct"/>
          </w:tcPr>
          <w:p w14:paraId="3D1CF1A2"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sz w:val="21"/>
                <w:szCs w:val="21"/>
              </w:rPr>
              <w:t xml:space="preserve">90 (devyniasdešimt) dienų nuo pasiūlymų pateikimo galutinio termino pabaigos. </w:t>
            </w:r>
          </w:p>
        </w:tc>
        <w:tc>
          <w:tcPr>
            <w:tcW w:w="1651" w:type="pct"/>
          </w:tcPr>
          <w:p w14:paraId="1A6E9CFC" w14:textId="77777777" w:rsidR="00586C8C" w:rsidRPr="009F1356" w:rsidRDefault="00586C8C" w:rsidP="00637FDF">
            <w:pPr>
              <w:ind w:firstLine="34"/>
              <w:rPr>
                <w:rFonts w:asciiTheme="minorHAnsi" w:hAnsiTheme="minorHAnsi" w:cstheme="minorHAnsi"/>
                <w:sz w:val="21"/>
                <w:szCs w:val="21"/>
              </w:rPr>
            </w:pPr>
          </w:p>
        </w:tc>
      </w:tr>
      <w:tr w:rsidR="00586C8C" w:rsidRPr="009F1356" w14:paraId="7B766A12" w14:textId="77777777" w:rsidTr="00041762">
        <w:trPr>
          <w:trHeight w:val="20"/>
        </w:trPr>
        <w:tc>
          <w:tcPr>
            <w:tcW w:w="289" w:type="pct"/>
          </w:tcPr>
          <w:p w14:paraId="49AF5C3A"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6.</w:t>
            </w:r>
          </w:p>
        </w:tc>
        <w:tc>
          <w:tcPr>
            <w:tcW w:w="1283" w:type="pct"/>
          </w:tcPr>
          <w:p w14:paraId="67720AD7" w14:textId="55A96D56" w:rsidR="00586C8C" w:rsidRPr="009F1356" w:rsidRDefault="003416E7" w:rsidP="00637FDF">
            <w:pPr>
              <w:ind w:firstLine="0"/>
              <w:rPr>
                <w:rFonts w:asciiTheme="minorHAnsi" w:hAnsiTheme="minorHAnsi" w:cstheme="minorHAnsi"/>
                <w:sz w:val="21"/>
                <w:szCs w:val="21"/>
              </w:rPr>
            </w:pPr>
            <w:r>
              <w:rPr>
                <w:rFonts w:asciiTheme="minorHAnsi" w:eastAsia="Arial" w:hAnsiTheme="minorHAnsi" w:cstheme="minorHAnsi"/>
                <w:sz w:val="21"/>
                <w:szCs w:val="21"/>
              </w:rPr>
              <w:t>CPO</w:t>
            </w:r>
            <w:r w:rsidR="00586C8C" w:rsidRPr="009F1356">
              <w:rPr>
                <w:rFonts w:asciiTheme="minorHAnsi" w:hAnsiTheme="minorHAnsi" w:cstheme="minorHAnsi"/>
                <w:sz w:val="21"/>
                <w:szCs w:val="21"/>
              </w:rPr>
              <w:t xml:space="preserve"> atsako dalyviui, ar jis sutinka priimti dalyvio siūlomą pasiūlymo galiojimo užtikrinimą patvirtinantį dokumentą ne vėliau kaip per</w:t>
            </w:r>
          </w:p>
        </w:tc>
        <w:tc>
          <w:tcPr>
            <w:tcW w:w="1777" w:type="pct"/>
          </w:tcPr>
          <w:p w14:paraId="1D16B7EB"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iCs/>
                <w:sz w:val="21"/>
                <w:szCs w:val="21"/>
              </w:rPr>
              <w:t xml:space="preserve">3 (tris) darbo dienas </w:t>
            </w:r>
            <w:r w:rsidRPr="009F1356">
              <w:rPr>
                <w:rFonts w:asciiTheme="minorHAnsi" w:hAnsiTheme="minorHAnsi" w:cstheme="minorHAnsi"/>
                <w:sz w:val="21"/>
                <w:szCs w:val="21"/>
              </w:rPr>
              <w:t>nuo prašymo gavimo dienos</w:t>
            </w:r>
          </w:p>
          <w:p w14:paraId="0B9A75BC" w14:textId="77777777" w:rsidR="00586C8C" w:rsidRPr="009F1356" w:rsidRDefault="00586C8C" w:rsidP="00637FDF">
            <w:pPr>
              <w:ind w:firstLine="34"/>
              <w:rPr>
                <w:rFonts w:asciiTheme="minorHAnsi" w:hAnsiTheme="minorHAnsi" w:cstheme="minorHAnsi"/>
                <w:sz w:val="21"/>
                <w:szCs w:val="21"/>
              </w:rPr>
            </w:pPr>
          </w:p>
        </w:tc>
        <w:tc>
          <w:tcPr>
            <w:tcW w:w="1651" w:type="pct"/>
          </w:tcPr>
          <w:p w14:paraId="3FA36C16"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sz w:val="21"/>
                <w:szCs w:val="21"/>
              </w:rPr>
              <w:t>Netaikoma, jei neprašoma pateikti pasiūlymo galiojimo užtikrinimą patvirtinančio dokumento</w:t>
            </w:r>
          </w:p>
        </w:tc>
      </w:tr>
      <w:tr w:rsidR="00586C8C" w:rsidRPr="009F1356" w14:paraId="5C733709" w14:textId="77777777" w:rsidTr="00041762">
        <w:trPr>
          <w:trHeight w:val="20"/>
        </w:trPr>
        <w:tc>
          <w:tcPr>
            <w:tcW w:w="289" w:type="pct"/>
          </w:tcPr>
          <w:p w14:paraId="08D02BD4"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7.</w:t>
            </w:r>
          </w:p>
        </w:tc>
        <w:tc>
          <w:tcPr>
            <w:tcW w:w="1283" w:type="pct"/>
          </w:tcPr>
          <w:p w14:paraId="352E1E16" w14:textId="77777777" w:rsidR="00586C8C" w:rsidRPr="009F1356" w:rsidRDefault="00586C8C" w:rsidP="00637FDF">
            <w:pPr>
              <w:ind w:firstLine="0"/>
              <w:rPr>
                <w:rFonts w:asciiTheme="minorHAnsi" w:hAnsiTheme="minorHAnsi" w:cstheme="minorHAnsi"/>
                <w:sz w:val="21"/>
                <w:szCs w:val="21"/>
              </w:rPr>
            </w:pPr>
            <w:r w:rsidRPr="009F1356">
              <w:rPr>
                <w:rFonts w:asciiTheme="minorHAnsi" w:hAnsiTheme="minorHAnsi" w:cstheme="minorHAnsi"/>
                <w:sz w:val="21"/>
                <w:szCs w:val="21"/>
              </w:rPr>
              <w:t>Pasiūlymo galiojimo užtikrinimas pirkimo dalyviui grąžinamas (arba atsisakoma teisių į jį) per</w:t>
            </w:r>
          </w:p>
        </w:tc>
        <w:tc>
          <w:tcPr>
            <w:tcW w:w="1777" w:type="pct"/>
          </w:tcPr>
          <w:p w14:paraId="45450311"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iCs/>
                <w:sz w:val="21"/>
                <w:szCs w:val="21"/>
              </w:rPr>
              <w:t xml:space="preserve">5  (penkias) darbo dienas </w:t>
            </w:r>
            <w:r w:rsidRPr="009F1356">
              <w:rPr>
                <w:rFonts w:asciiTheme="minorHAnsi" w:hAnsiTheme="minorHAnsi" w:cstheme="minorHAnsi"/>
                <w:sz w:val="21"/>
                <w:szCs w:val="21"/>
              </w:rPr>
              <w:t>nuo prašymo gavimo dienos</w:t>
            </w:r>
          </w:p>
          <w:p w14:paraId="03936B30" w14:textId="77777777" w:rsidR="00586C8C" w:rsidRPr="009F1356" w:rsidRDefault="00586C8C" w:rsidP="00637FDF">
            <w:pPr>
              <w:ind w:firstLine="34"/>
              <w:rPr>
                <w:rFonts w:asciiTheme="minorHAnsi" w:hAnsiTheme="minorHAnsi" w:cstheme="minorHAnsi"/>
                <w:sz w:val="21"/>
                <w:szCs w:val="21"/>
              </w:rPr>
            </w:pPr>
          </w:p>
        </w:tc>
        <w:tc>
          <w:tcPr>
            <w:tcW w:w="1651" w:type="pct"/>
          </w:tcPr>
          <w:p w14:paraId="4983B2E7"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sz w:val="21"/>
                <w:szCs w:val="21"/>
              </w:rPr>
              <w:t>Netaikoma, jei neprašoma pateikti pasiūlymo galiojimo užtikrinimą patvirtinančio dokumento</w:t>
            </w:r>
          </w:p>
        </w:tc>
      </w:tr>
      <w:tr w:rsidR="00586C8C" w:rsidRPr="009F1356" w14:paraId="060AE70A" w14:textId="77777777" w:rsidTr="00041762">
        <w:trPr>
          <w:trHeight w:val="20"/>
        </w:trPr>
        <w:tc>
          <w:tcPr>
            <w:tcW w:w="289" w:type="pct"/>
          </w:tcPr>
          <w:p w14:paraId="4B133C6B"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8.</w:t>
            </w:r>
          </w:p>
        </w:tc>
        <w:tc>
          <w:tcPr>
            <w:tcW w:w="1283" w:type="pct"/>
          </w:tcPr>
          <w:p w14:paraId="3C01C125" w14:textId="78A85496" w:rsidR="00586C8C" w:rsidRPr="009F1356" w:rsidRDefault="003416E7" w:rsidP="00637FDF">
            <w:pPr>
              <w:ind w:firstLine="0"/>
              <w:rPr>
                <w:rFonts w:asciiTheme="minorHAnsi" w:hAnsiTheme="minorHAnsi" w:cstheme="minorHAnsi"/>
                <w:sz w:val="21"/>
                <w:szCs w:val="21"/>
              </w:rPr>
            </w:pPr>
            <w:r>
              <w:rPr>
                <w:rFonts w:asciiTheme="minorHAnsi" w:eastAsia="Arial" w:hAnsiTheme="minorHAnsi" w:cstheme="minorHAnsi"/>
                <w:sz w:val="21"/>
                <w:szCs w:val="21"/>
              </w:rPr>
              <w:t>CPO</w:t>
            </w:r>
            <w:r w:rsidR="00586C8C" w:rsidRPr="009F1356">
              <w:rPr>
                <w:rFonts w:asciiTheme="minorHAnsi" w:hAnsiTheme="minorHAnsi" w:cstheme="minorHAnsi"/>
                <w:sz w:val="21"/>
                <w:szCs w:val="21"/>
              </w:rPr>
              <w:t xml:space="preserve"> informuoja dalyvius apie EBVPD vertinimo rezultatus, jeigu taikoma, ne vėliau kaip per</w:t>
            </w:r>
          </w:p>
        </w:tc>
        <w:tc>
          <w:tcPr>
            <w:tcW w:w="1777" w:type="pct"/>
          </w:tcPr>
          <w:p w14:paraId="2A5B6DFA"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bCs/>
                <w:sz w:val="21"/>
                <w:szCs w:val="21"/>
              </w:rPr>
              <w:t>3 (tris) darbo dienas nuo sprendimo priėmimo dienos</w:t>
            </w:r>
          </w:p>
        </w:tc>
        <w:tc>
          <w:tcPr>
            <w:tcW w:w="1651" w:type="pct"/>
          </w:tcPr>
          <w:p w14:paraId="1096D8E1" w14:textId="77777777" w:rsidR="00586C8C" w:rsidRPr="009F1356" w:rsidRDefault="00586C8C" w:rsidP="00637FDF">
            <w:pPr>
              <w:ind w:firstLine="34"/>
              <w:rPr>
                <w:rFonts w:asciiTheme="minorHAnsi" w:hAnsiTheme="minorHAnsi" w:cstheme="minorHAnsi"/>
                <w:sz w:val="21"/>
                <w:szCs w:val="21"/>
              </w:rPr>
            </w:pPr>
          </w:p>
        </w:tc>
      </w:tr>
      <w:tr w:rsidR="00586C8C" w:rsidRPr="009F1356" w14:paraId="470E074D" w14:textId="77777777" w:rsidTr="00041762">
        <w:trPr>
          <w:trHeight w:val="20"/>
        </w:trPr>
        <w:tc>
          <w:tcPr>
            <w:tcW w:w="289" w:type="pct"/>
          </w:tcPr>
          <w:p w14:paraId="6B4E200E"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9.</w:t>
            </w:r>
          </w:p>
        </w:tc>
        <w:tc>
          <w:tcPr>
            <w:tcW w:w="1283" w:type="pct"/>
            <w:hideMark/>
          </w:tcPr>
          <w:p w14:paraId="2F30A67C" w14:textId="2D2FC1AE" w:rsidR="00586C8C" w:rsidRPr="009F1356" w:rsidRDefault="003416E7" w:rsidP="00637FDF">
            <w:pPr>
              <w:ind w:firstLine="0"/>
              <w:rPr>
                <w:rFonts w:asciiTheme="minorHAnsi" w:hAnsiTheme="minorHAnsi" w:cstheme="minorHAnsi"/>
                <w:sz w:val="21"/>
                <w:szCs w:val="21"/>
              </w:rPr>
            </w:pPr>
            <w:r>
              <w:rPr>
                <w:rFonts w:asciiTheme="minorHAnsi" w:eastAsia="Arial" w:hAnsiTheme="minorHAnsi" w:cstheme="minorHAnsi"/>
                <w:sz w:val="21"/>
                <w:szCs w:val="21"/>
              </w:rPr>
              <w:t>CPO</w:t>
            </w:r>
            <w:r w:rsidR="00586C8C" w:rsidRPr="009F1356">
              <w:rPr>
                <w:rFonts w:asciiTheme="minorHAnsi" w:hAnsiTheme="minorHAnsi" w:cstheme="minorHAnsi"/>
                <w:sz w:val="21"/>
                <w:szCs w:val="21"/>
              </w:rPr>
              <w:t xml:space="preserve"> dalyviams praneša apie priimtą sprendimą nustatyti laimėjusį pasiūlymą, dėl kurio bus sudaroma sutartis ne vėliau kaip per</w:t>
            </w:r>
          </w:p>
        </w:tc>
        <w:tc>
          <w:tcPr>
            <w:tcW w:w="1777" w:type="pct"/>
            <w:hideMark/>
          </w:tcPr>
          <w:p w14:paraId="786F9E03" w14:textId="77777777" w:rsidR="00586C8C" w:rsidRPr="009F1356" w:rsidRDefault="00586C8C" w:rsidP="00637FDF">
            <w:pPr>
              <w:ind w:firstLine="34"/>
              <w:rPr>
                <w:rFonts w:asciiTheme="minorHAnsi" w:hAnsiTheme="minorHAnsi" w:cstheme="minorHAnsi"/>
                <w:bCs/>
                <w:sz w:val="21"/>
                <w:szCs w:val="21"/>
              </w:rPr>
            </w:pPr>
            <w:r w:rsidRPr="009F1356">
              <w:rPr>
                <w:rFonts w:asciiTheme="minorHAnsi" w:hAnsiTheme="minorHAnsi" w:cstheme="minorHAnsi"/>
                <w:bCs/>
                <w:sz w:val="21"/>
                <w:szCs w:val="21"/>
              </w:rPr>
              <w:t>3 (tris) darbo dienas nuo sprendimo priėmimo dienos</w:t>
            </w:r>
          </w:p>
        </w:tc>
        <w:tc>
          <w:tcPr>
            <w:tcW w:w="1651" w:type="pct"/>
            <w:hideMark/>
          </w:tcPr>
          <w:p w14:paraId="6D0DD76B" w14:textId="77777777" w:rsidR="00586C8C" w:rsidRPr="009F1356" w:rsidRDefault="00586C8C" w:rsidP="00637FDF">
            <w:pPr>
              <w:ind w:firstLine="34"/>
              <w:rPr>
                <w:rFonts w:asciiTheme="minorHAnsi" w:hAnsiTheme="minorHAnsi" w:cstheme="minorHAnsi"/>
                <w:sz w:val="21"/>
                <w:szCs w:val="21"/>
              </w:rPr>
            </w:pPr>
          </w:p>
        </w:tc>
      </w:tr>
      <w:tr w:rsidR="00586C8C" w:rsidRPr="009F1356" w14:paraId="0F74276E" w14:textId="77777777" w:rsidTr="00041762">
        <w:trPr>
          <w:trHeight w:val="20"/>
        </w:trPr>
        <w:tc>
          <w:tcPr>
            <w:tcW w:w="289" w:type="pct"/>
          </w:tcPr>
          <w:p w14:paraId="003AF051"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10.</w:t>
            </w:r>
          </w:p>
        </w:tc>
        <w:tc>
          <w:tcPr>
            <w:tcW w:w="1283" w:type="pct"/>
            <w:hideMark/>
          </w:tcPr>
          <w:p w14:paraId="7021F0A5" w14:textId="77777777" w:rsidR="00586C8C" w:rsidRPr="009F1356" w:rsidRDefault="00586C8C" w:rsidP="00637FDF">
            <w:pPr>
              <w:ind w:firstLine="0"/>
              <w:rPr>
                <w:rFonts w:asciiTheme="minorHAnsi" w:hAnsiTheme="minorHAnsi" w:cstheme="minorHAnsi"/>
                <w:color w:val="000000"/>
                <w:sz w:val="21"/>
                <w:szCs w:val="21"/>
                <w:shd w:val="clear" w:color="auto" w:fill="FFFFFF"/>
              </w:rPr>
            </w:pPr>
            <w:r w:rsidRPr="009F1356">
              <w:rPr>
                <w:rFonts w:asciiTheme="minorHAnsi" w:hAnsiTheme="minorHAnsi" w:cstheme="minorHAnsi"/>
                <w:color w:val="000000"/>
                <w:sz w:val="21"/>
                <w:szCs w:val="21"/>
                <w:shd w:val="clear" w:color="auto" w:fill="FFFFFF"/>
              </w:rPr>
              <w:t xml:space="preserve">Dalyvis turi teisę pateikti pretenziją </w:t>
            </w:r>
            <w:r w:rsidRPr="009F1356">
              <w:rPr>
                <w:rFonts w:asciiTheme="minorHAnsi" w:eastAsia="Arial" w:hAnsiTheme="minorHAnsi" w:cstheme="minorHAnsi"/>
                <w:sz w:val="21"/>
                <w:szCs w:val="21"/>
              </w:rPr>
              <w:t xml:space="preserve">perkančiajai organizacijai </w:t>
            </w:r>
            <w:r w:rsidRPr="009F1356">
              <w:rPr>
                <w:rFonts w:asciiTheme="minorHAnsi" w:hAnsiTheme="minorHAnsi" w:cstheme="minorHAnsi"/>
                <w:sz w:val="21"/>
                <w:szCs w:val="21"/>
                <w:shd w:val="clear" w:color="auto" w:fill="FFFFFF"/>
              </w:rPr>
              <w:t xml:space="preserve">pateikti prašymą ar </w:t>
            </w:r>
            <w:r w:rsidRPr="009F1356">
              <w:rPr>
                <w:rFonts w:asciiTheme="minorHAnsi" w:hAnsiTheme="minorHAnsi" w:cstheme="minorHAnsi"/>
                <w:color w:val="000000"/>
                <w:sz w:val="21"/>
                <w:szCs w:val="21"/>
                <w:shd w:val="clear" w:color="auto" w:fill="FFFFFF"/>
              </w:rPr>
              <w:t xml:space="preserve">pareikšti ieškinį teismui </w:t>
            </w:r>
            <w:r w:rsidRPr="009F1356">
              <w:rPr>
                <w:rFonts w:asciiTheme="minorHAnsi" w:hAnsiTheme="minorHAnsi" w:cstheme="minorHAnsi"/>
                <w:sz w:val="21"/>
                <w:szCs w:val="21"/>
              </w:rPr>
              <w:t>ne vėliau kaip per</w:t>
            </w:r>
          </w:p>
        </w:tc>
        <w:tc>
          <w:tcPr>
            <w:tcW w:w="1777" w:type="pct"/>
            <w:hideMark/>
          </w:tcPr>
          <w:p w14:paraId="6119E400"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sz w:val="21"/>
                <w:szCs w:val="21"/>
              </w:rPr>
              <w:t>5 (penkias) darbo dienas</w:t>
            </w:r>
          </w:p>
          <w:p w14:paraId="394CB82E" w14:textId="77777777" w:rsidR="00586C8C" w:rsidRPr="009F1356" w:rsidRDefault="00586C8C" w:rsidP="00637FDF">
            <w:pPr>
              <w:ind w:firstLine="34"/>
              <w:rPr>
                <w:rFonts w:asciiTheme="minorHAnsi" w:hAnsiTheme="minorHAnsi" w:cstheme="minorHAnsi"/>
                <w:sz w:val="21"/>
                <w:szCs w:val="21"/>
              </w:rPr>
            </w:pPr>
          </w:p>
          <w:p w14:paraId="4F4290EE" w14:textId="0C143275"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sz w:val="21"/>
                <w:szCs w:val="21"/>
              </w:rPr>
              <w:t xml:space="preserve">nuo </w:t>
            </w:r>
            <w:r w:rsidR="003416E7">
              <w:rPr>
                <w:rFonts w:asciiTheme="minorHAnsi" w:eastAsia="Arial" w:hAnsiTheme="minorHAnsi" w:cstheme="minorHAnsi"/>
                <w:sz w:val="21"/>
                <w:szCs w:val="21"/>
              </w:rPr>
              <w:t>CPO</w:t>
            </w:r>
            <w:r w:rsidRPr="009F1356">
              <w:rPr>
                <w:rFonts w:asciiTheme="minorHAnsi" w:eastAsia="Arial" w:hAnsiTheme="minorHAnsi" w:cstheme="minorHAnsi"/>
                <w:sz w:val="21"/>
                <w:szCs w:val="21"/>
              </w:rPr>
              <w:t xml:space="preserve"> </w:t>
            </w:r>
            <w:r w:rsidRPr="009F1356">
              <w:rPr>
                <w:rFonts w:asciiTheme="minorHAnsi" w:hAnsiTheme="minorHAnsi" w:cstheme="minorHAnsi"/>
                <w:sz w:val="21"/>
                <w:szCs w:val="21"/>
              </w:rPr>
              <w:t xml:space="preserve">pranešimo raštu apie jos priimtą sprendimą išsiuntimo tiekėjams dienos arba nuo paskelbimo apie </w:t>
            </w:r>
            <w:r w:rsidRPr="009F1356">
              <w:rPr>
                <w:rFonts w:asciiTheme="minorHAnsi" w:eastAsia="Arial" w:hAnsiTheme="minorHAnsi" w:cstheme="minorHAnsi"/>
                <w:sz w:val="21"/>
                <w:szCs w:val="21"/>
              </w:rPr>
              <w:t xml:space="preserve"> </w:t>
            </w:r>
            <w:r w:rsidR="003416E7">
              <w:rPr>
                <w:rFonts w:asciiTheme="minorHAnsi" w:eastAsia="Arial" w:hAnsiTheme="minorHAnsi" w:cstheme="minorHAnsi"/>
                <w:sz w:val="21"/>
                <w:szCs w:val="21"/>
              </w:rPr>
              <w:t>CPO</w:t>
            </w:r>
            <w:r w:rsidRPr="009F1356">
              <w:rPr>
                <w:rFonts w:asciiTheme="minorHAnsi" w:eastAsia="Arial" w:hAnsiTheme="minorHAnsi" w:cstheme="minorHAnsi"/>
                <w:sz w:val="21"/>
                <w:szCs w:val="21"/>
              </w:rPr>
              <w:t xml:space="preserve"> </w:t>
            </w:r>
            <w:r w:rsidRPr="009F1356">
              <w:rPr>
                <w:rFonts w:asciiTheme="minorHAnsi" w:hAnsiTheme="minorHAnsi" w:cstheme="minorHAnsi"/>
                <w:sz w:val="21"/>
                <w:szCs w:val="21"/>
              </w:rPr>
              <w:t xml:space="preserve">priimtus sprendimus dienos, jei VPĮ nenumato reikalavimo raštu informuoti tiekėjus apie </w:t>
            </w:r>
            <w:r w:rsidRPr="009F1356">
              <w:rPr>
                <w:rFonts w:asciiTheme="minorHAnsi" w:eastAsia="Arial" w:hAnsiTheme="minorHAnsi" w:cstheme="minorHAnsi"/>
                <w:sz w:val="21"/>
                <w:szCs w:val="21"/>
              </w:rPr>
              <w:t xml:space="preserve"> </w:t>
            </w:r>
            <w:r w:rsidR="003416E7">
              <w:rPr>
                <w:rFonts w:asciiTheme="minorHAnsi" w:eastAsia="Arial" w:hAnsiTheme="minorHAnsi" w:cstheme="minorHAnsi"/>
                <w:sz w:val="21"/>
                <w:szCs w:val="21"/>
              </w:rPr>
              <w:t>CPO</w:t>
            </w:r>
            <w:r w:rsidRPr="009F1356">
              <w:rPr>
                <w:rFonts w:asciiTheme="minorHAnsi" w:eastAsia="Arial" w:hAnsiTheme="minorHAnsi" w:cstheme="minorHAnsi"/>
                <w:sz w:val="21"/>
                <w:szCs w:val="21"/>
              </w:rPr>
              <w:t xml:space="preserve"> </w:t>
            </w:r>
            <w:r w:rsidRPr="009F1356">
              <w:rPr>
                <w:rFonts w:asciiTheme="minorHAnsi" w:hAnsiTheme="minorHAnsi" w:cstheme="minorHAnsi"/>
                <w:sz w:val="21"/>
                <w:szCs w:val="21"/>
              </w:rPr>
              <w:t>priimtus sprendimus;</w:t>
            </w:r>
          </w:p>
          <w:p w14:paraId="47BEDA98" w14:textId="77777777" w:rsidR="00586C8C" w:rsidRPr="009F1356" w:rsidRDefault="00586C8C" w:rsidP="00637FDF">
            <w:pPr>
              <w:ind w:firstLine="34"/>
              <w:rPr>
                <w:rFonts w:asciiTheme="minorHAnsi" w:hAnsiTheme="minorHAnsi" w:cstheme="minorHAnsi"/>
                <w:sz w:val="21"/>
                <w:szCs w:val="21"/>
              </w:rPr>
            </w:pPr>
          </w:p>
          <w:p w14:paraId="7FD4D4C7"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sz w:val="21"/>
                <w:szCs w:val="21"/>
              </w:rPr>
              <w:lastRenderedPageBreak/>
              <w:t xml:space="preserve">15 (penkiolika) dienų nuo pranešimo išsiuntimo tiekėjams dienos, jeigu šis pranešimas nebuvo siunčiamas elektroninėmis priemonėmis. </w:t>
            </w:r>
          </w:p>
          <w:p w14:paraId="22F3D526" w14:textId="77777777" w:rsidR="00586C8C" w:rsidRPr="009F1356" w:rsidRDefault="00586C8C" w:rsidP="00637FDF">
            <w:pPr>
              <w:ind w:firstLine="34"/>
              <w:rPr>
                <w:rFonts w:asciiTheme="minorHAnsi" w:hAnsiTheme="minorHAnsi" w:cstheme="minorHAnsi"/>
                <w:sz w:val="21"/>
                <w:szCs w:val="21"/>
              </w:rPr>
            </w:pPr>
          </w:p>
        </w:tc>
        <w:tc>
          <w:tcPr>
            <w:tcW w:w="1651" w:type="pct"/>
            <w:hideMark/>
          </w:tcPr>
          <w:p w14:paraId="7F44DA35" w14:textId="77777777" w:rsidR="00586C8C" w:rsidRPr="009F1356" w:rsidRDefault="00586C8C" w:rsidP="00637FDF">
            <w:pPr>
              <w:ind w:firstLine="34"/>
              <w:rPr>
                <w:rFonts w:asciiTheme="minorHAnsi" w:hAnsiTheme="minorHAnsi" w:cstheme="minorHAnsi"/>
                <w:bCs/>
                <w:color w:val="7030A0"/>
                <w:sz w:val="21"/>
                <w:szCs w:val="21"/>
              </w:rPr>
            </w:pPr>
          </w:p>
        </w:tc>
      </w:tr>
      <w:tr w:rsidR="00586C8C" w:rsidRPr="009F1356" w14:paraId="1E296225" w14:textId="77777777" w:rsidTr="00041762">
        <w:trPr>
          <w:trHeight w:val="20"/>
        </w:trPr>
        <w:tc>
          <w:tcPr>
            <w:tcW w:w="289" w:type="pct"/>
          </w:tcPr>
          <w:p w14:paraId="76196A52" w14:textId="77777777" w:rsidR="00586C8C" w:rsidRPr="009F1356" w:rsidRDefault="00586C8C" w:rsidP="00637FDF">
            <w:pPr>
              <w:ind w:firstLine="0"/>
              <w:rPr>
                <w:rFonts w:asciiTheme="minorHAnsi" w:hAnsiTheme="minorHAnsi" w:cstheme="minorHAnsi"/>
                <w:sz w:val="21"/>
                <w:szCs w:val="21"/>
              </w:rPr>
            </w:pPr>
            <w:r w:rsidRPr="009F1356">
              <w:rPr>
                <w:rFonts w:asciiTheme="minorHAnsi" w:hAnsiTheme="minorHAnsi" w:cstheme="minorHAnsi"/>
                <w:sz w:val="21"/>
                <w:szCs w:val="21"/>
              </w:rPr>
              <w:t>11.</w:t>
            </w:r>
          </w:p>
        </w:tc>
        <w:tc>
          <w:tcPr>
            <w:tcW w:w="1283" w:type="pct"/>
            <w:hideMark/>
          </w:tcPr>
          <w:p w14:paraId="4810B0F1" w14:textId="6EB4009A" w:rsidR="00586C8C" w:rsidRPr="009F1356" w:rsidRDefault="00586C8C" w:rsidP="00637FDF">
            <w:pPr>
              <w:ind w:firstLine="0"/>
              <w:rPr>
                <w:rFonts w:asciiTheme="minorHAnsi" w:hAnsiTheme="minorHAnsi" w:cstheme="minorHAnsi"/>
                <w:sz w:val="21"/>
                <w:szCs w:val="21"/>
              </w:rPr>
            </w:pPr>
            <w:r w:rsidRPr="009F1356">
              <w:rPr>
                <w:rFonts w:asciiTheme="minorHAnsi" w:eastAsia="Arial" w:hAnsiTheme="minorHAnsi" w:cstheme="minorHAnsi"/>
                <w:color w:val="0078D4"/>
                <w:sz w:val="21"/>
                <w:szCs w:val="21"/>
              </w:rPr>
              <w:t xml:space="preserve"> </w:t>
            </w:r>
            <w:r w:rsidR="003416E7">
              <w:rPr>
                <w:rFonts w:asciiTheme="minorHAnsi" w:eastAsia="Arial" w:hAnsiTheme="minorHAnsi" w:cstheme="minorHAnsi"/>
                <w:sz w:val="21"/>
                <w:szCs w:val="21"/>
              </w:rPr>
              <w:t>CPO</w:t>
            </w:r>
            <w:r w:rsidRPr="009F1356">
              <w:rPr>
                <w:rFonts w:asciiTheme="minorHAnsi" w:eastAsia="Arial" w:hAnsiTheme="minorHAnsi" w:cstheme="minorHAnsi"/>
                <w:sz w:val="21"/>
                <w:szCs w:val="21"/>
              </w:rPr>
              <w:t xml:space="preserve"> </w:t>
            </w:r>
            <w:r w:rsidRPr="009F1356">
              <w:rPr>
                <w:rFonts w:asciiTheme="minorHAnsi" w:hAnsiTheme="minorHAnsi" w:cstheme="minorHAnsi"/>
                <w:sz w:val="21"/>
                <w:szCs w:val="21"/>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1777" w:type="pct"/>
            <w:hideMark/>
          </w:tcPr>
          <w:p w14:paraId="4360EFC8" w14:textId="77777777" w:rsidR="00586C8C" w:rsidRPr="009F1356" w:rsidRDefault="00586C8C" w:rsidP="00637FDF">
            <w:pPr>
              <w:ind w:firstLine="34"/>
              <w:rPr>
                <w:rFonts w:asciiTheme="minorHAnsi" w:hAnsiTheme="minorHAnsi" w:cstheme="minorHAnsi"/>
                <w:sz w:val="21"/>
                <w:szCs w:val="21"/>
              </w:rPr>
            </w:pPr>
            <w:r w:rsidRPr="009F1356">
              <w:rPr>
                <w:rFonts w:asciiTheme="minorHAnsi" w:hAnsiTheme="minorHAnsi" w:cstheme="minorHAnsi"/>
                <w:sz w:val="21"/>
                <w:szCs w:val="21"/>
              </w:rPr>
              <w:t>6 (šešias) darbo dienas nuo pretenzijos gavimo dienos</w:t>
            </w:r>
          </w:p>
        </w:tc>
        <w:tc>
          <w:tcPr>
            <w:tcW w:w="1651" w:type="pct"/>
            <w:hideMark/>
          </w:tcPr>
          <w:p w14:paraId="78DBAA83" w14:textId="77777777" w:rsidR="00586C8C" w:rsidRPr="009F1356" w:rsidRDefault="00586C8C" w:rsidP="00637FDF">
            <w:pPr>
              <w:ind w:firstLine="34"/>
              <w:rPr>
                <w:rFonts w:asciiTheme="minorHAnsi" w:hAnsiTheme="minorHAnsi" w:cstheme="minorHAnsi"/>
                <w:sz w:val="21"/>
                <w:szCs w:val="21"/>
              </w:rPr>
            </w:pPr>
          </w:p>
        </w:tc>
      </w:tr>
      <w:tr w:rsidR="00586C8C" w:rsidRPr="009F1356" w14:paraId="5BC7835D" w14:textId="77777777" w:rsidTr="00041762">
        <w:trPr>
          <w:trHeight w:val="20"/>
        </w:trPr>
        <w:tc>
          <w:tcPr>
            <w:tcW w:w="289" w:type="pct"/>
          </w:tcPr>
          <w:p w14:paraId="34A6F757" w14:textId="77777777" w:rsidR="00586C8C" w:rsidRPr="009F1356" w:rsidRDefault="00586C8C" w:rsidP="00637FDF">
            <w:pPr>
              <w:ind w:firstLine="0"/>
              <w:rPr>
                <w:rFonts w:asciiTheme="minorHAnsi" w:hAnsiTheme="minorHAnsi" w:cstheme="minorHAnsi"/>
                <w:bCs/>
                <w:sz w:val="21"/>
                <w:szCs w:val="21"/>
              </w:rPr>
            </w:pPr>
            <w:r w:rsidRPr="009F1356">
              <w:rPr>
                <w:rFonts w:asciiTheme="minorHAnsi" w:hAnsiTheme="minorHAnsi" w:cstheme="minorHAnsi"/>
                <w:bCs/>
                <w:sz w:val="21"/>
                <w:szCs w:val="21"/>
              </w:rPr>
              <w:t>12.</w:t>
            </w:r>
          </w:p>
        </w:tc>
        <w:tc>
          <w:tcPr>
            <w:tcW w:w="1283" w:type="pct"/>
            <w:hideMark/>
          </w:tcPr>
          <w:p w14:paraId="046B8C8A" w14:textId="76511372" w:rsidR="00586C8C" w:rsidRPr="009F1356" w:rsidRDefault="00B31106" w:rsidP="00637FDF">
            <w:pPr>
              <w:ind w:firstLine="0"/>
              <w:rPr>
                <w:rFonts w:asciiTheme="minorHAnsi" w:hAnsiTheme="minorHAnsi" w:cstheme="minorHAnsi"/>
                <w:sz w:val="21"/>
                <w:szCs w:val="21"/>
              </w:rPr>
            </w:pPr>
            <w:r w:rsidRPr="009F1356">
              <w:rPr>
                <w:rFonts w:asciiTheme="minorHAnsi" w:hAnsiTheme="minorHAnsi" w:cstheme="minorHAnsi"/>
                <w:sz w:val="21"/>
                <w:szCs w:val="21"/>
              </w:rPr>
              <w:t xml:space="preserve">Jeigu  </w:t>
            </w:r>
            <w:r w:rsidR="003416E7">
              <w:rPr>
                <w:rFonts w:asciiTheme="minorHAnsi" w:hAnsiTheme="minorHAnsi" w:cstheme="minorHAnsi"/>
                <w:sz w:val="21"/>
                <w:szCs w:val="21"/>
              </w:rPr>
              <w:t>CPO</w:t>
            </w:r>
            <w:r w:rsidRPr="009F1356">
              <w:rPr>
                <w:rFonts w:asciiTheme="minorHAnsi" w:hAnsiTheme="minorHAnsi" w:cstheme="minorHAnsi"/>
                <w:sz w:val="21"/>
                <w:szCs w:val="21"/>
              </w:rPr>
              <w:t xml:space="preserve"> per nustatytą terminą neišnagrinėja jai pateiktos pretenzijos, dalyvis turi teisę pateikti prašymą ar pareikšti ieškinį teismui per (išskyrus</w:t>
            </w:r>
            <w:r w:rsidR="00C6621F" w:rsidRPr="009F1356">
              <w:rPr>
                <w:rFonts w:asciiTheme="minorHAnsi" w:hAnsiTheme="minorHAnsi" w:cstheme="minorHAnsi"/>
                <w:sz w:val="21"/>
                <w:szCs w:val="21"/>
              </w:rPr>
              <w:t xml:space="preserve"> VPĮ 102 str. 3 d ir VPĮ 102 str. 4 d.</w:t>
            </w:r>
            <w:r w:rsidRPr="009F1356">
              <w:rPr>
                <w:rFonts w:asciiTheme="minorHAnsi" w:hAnsiTheme="minorHAnsi" w:cstheme="minorHAnsi"/>
                <w:sz w:val="21"/>
                <w:szCs w:val="21"/>
              </w:rPr>
              <w:t>)</w:t>
            </w:r>
          </w:p>
        </w:tc>
        <w:tc>
          <w:tcPr>
            <w:tcW w:w="1777" w:type="pct"/>
            <w:hideMark/>
          </w:tcPr>
          <w:p w14:paraId="2CFB4BFF" w14:textId="65996098" w:rsidR="00586C8C" w:rsidRPr="009F1356" w:rsidRDefault="00586C8C" w:rsidP="00637FDF">
            <w:pPr>
              <w:ind w:firstLine="34"/>
              <w:rPr>
                <w:rFonts w:asciiTheme="minorHAnsi" w:hAnsiTheme="minorHAnsi" w:cstheme="minorHAnsi"/>
                <w:sz w:val="21"/>
                <w:szCs w:val="21"/>
                <w:highlight w:val="yellow"/>
              </w:rPr>
            </w:pPr>
            <w:r w:rsidRPr="009F1356">
              <w:rPr>
                <w:rFonts w:asciiTheme="minorHAnsi" w:hAnsiTheme="minorHAnsi" w:cstheme="minorHAnsi"/>
                <w:sz w:val="21"/>
                <w:szCs w:val="21"/>
              </w:rPr>
              <w:t xml:space="preserve">per 15 (penkiolika) dienų nuo dienos, kurią </w:t>
            </w:r>
            <w:r w:rsidR="003416E7">
              <w:rPr>
                <w:rFonts w:asciiTheme="minorHAnsi" w:eastAsia="Arial" w:hAnsiTheme="minorHAnsi" w:cstheme="minorHAnsi"/>
                <w:sz w:val="21"/>
                <w:szCs w:val="21"/>
              </w:rPr>
              <w:t>CPO</w:t>
            </w:r>
            <w:r w:rsidRPr="009F1356">
              <w:rPr>
                <w:rFonts w:asciiTheme="minorHAnsi" w:eastAsia="Arial" w:hAnsiTheme="minorHAnsi" w:cstheme="minorHAnsi"/>
                <w:sz w:val="21"/>
                <w:szCs w:val="21"/>
              </w:rPr>
              <w:t xml:space="preserve"> </w:t>
            </w:r>
            <w:r w:rsidRPr="009F1356">
              <w:rPr>
                <w:rFonts w:asciiTheme="minorHAnsi" w:hAnsiTheme="minorHAnsi" w:cstheme="minorHAnsi"/>
                <w:sz w:val="21"/>
                <w:szCs w:val="21"/>
              </w:rPr>
              <w:t xml:space="preserve">turėjo raštu pranešti apie priimtą sprendimą </w:t>
            </w:r>
          </w:p>
        </w:tc>
        <w:tc>
          <w:tcPr>
            <w:tcW w:w="1651" w:type="pct"/>
            <w:hideMark/>
          </w:tcPr>
          <w:p w14:paraId="3F9F4283" w14:textId="77777777" w:rsidR="00586C8C" w:rsidRPr="009F1356" w:rsidRDefault="00586C8C" w:rsidP="00637FDF">
            <w:pPr>
              <w:ind w:firstLine="34"/>
              <w:rPr>
                <w:rFonts w:asciiTheme="minorHAnsi" w:hAnsiTheme="minorHAnsi" w:cstheme="minorHAnsi"/>
                <w:sz w:val="21"/>
                <w:szCs w:val="21"/>
              </w:rPr>
            </w:pPr>
          </w:p>
        </w:tc>
      </w:tr>
    </w:tbl>
    <w:p w14:paraId="51B19916" w14:textId="254AB5AA" w:rsidR="00586C8C" w:rsidRPr="009F1356" w:rsidRDefault="00586C8C" w:rsidP="00586C8C">
      <w:pPr>
        <w:spacing w:line="200" w:lineRule="auto"/>
        <w:ind w:firstLine="0"/>
        <w:rPr>
          <w:rFonts w:eastAsia="Arial" w:cstheme="minorHAnsi"/>
        </w:rPr>
      </w:pPr>
    </w:p>
    <w:p w14:paraId="1200B340" w14:textId="77777777" w:rsidR="00414B47" w:rsidRPr="009F1356" w:rsidRDefault="00414B47" w:rsidP="00647EAD">
      <w:pPr>
        <w:ind w:firstLine="0"/>
        <w:rPr>
          <w:rFonts w:cstheme="minorHAnsi"/>
        </w:rPr>
      </w:pPr>
      <w:bookmarkStart w:id="24" w:name="_heading=h.26in1rg" w:colFirst="0" w:colLast="0"/>
      <w:bookmarkStart w:id="25" w:name="ketvpriedas"/>
      <w:bookmarkStart w:id="26" w:name="_Toc85439812"/>
      <w:bookmarkEnd w:id="24"/>
    </w:p>
    <w:p w14:paraId="5F2B74ED" w14:textId="77777777" w:rsidR="00A040B5" w:rsidRPr="009F1356" w:rsidRDefault="00A040B5" w:rsidP="00A040B5">
      <w:pPr>
        <w:rPr>
          <w:rFonts w:cstheme="minorHAnsi"/>
        </w:rPr>
      </w:pPr>
    </w:p>
    <w:p w14:paraId="0028E1BB" w14:textId="2D22278D" w:rsidR="00A040B5" w:rsidRPr="009F1356" w:rsidRDefault="00A040B5" w:rsidP="00A040B5">
      <w:pPr>
        <w:rPr>
          <w:rFonts w:cstheme="minorHAnsi"/>
        </w:rPr>
      </w:pPr>
    </w:p>
    <w:p w14:paraId="12541F06" w14:textId="4036D1A4" w:rsidR="00E74891" w:rsidRPr="009F1356" w:rsidRDefault="00E74891" w:rsidP="00A040B5">
      <w:pPr>
        <w:rPr>
          <w:rFonts w:cstheme="minorHAnsi"/>
        </w:rPr>
      </w:pPr>
    </w:p>
    <w:p w14:paraId="12155DB8" w14:textId="58B906DA" w:rsidR="00E74891" w:rsidRPr="009F1356" w:rsidRDefault="00E74891" w:rsidP="00A040B5">
      <w:pPr>
        <w:rPr>
          <w:rFonts w:cstheme="minorHAnsi"/>
        </w:rPr>
      </w:pPr>
    </w:p>
    <w:p w14:paraId="4D48BD13" w14:textId="7A8A609C" w:rsidR="00E74891" w:rsidRPr="009F1356" w:rsidRDefault="00E74891" w:rsidP="00A040B5">
      <w:pPr>
        <w:rPr>
          <w:rFonts w:cstheme="minorHAnsi"/>
        </w:rPr>
      </w:pPr>
    </w:p>
    <w:p w14:paraId="29A9314A" w14:textId="5AD4BE05" w:rsidR="00E74891" w:rsidRPr="009F1356" w:rsidRDefault="00E74891" w:rsidP="00A040B5">
      <w:pPr>
        <w:rPr>
          <w:rFonts w:cstheme="minorHAnsi"/>
        </w:rPr>
      </w:pPr>
    </w:p>
    <w:p w14:paraId="2E8AB35D" w14:textId="1A0FBFB1" w:rsidR="00E74891" w:rsidRPr="009F1356" w:rsidRDefault="00E74891" w:rsidP="00A040B5">
      <w:pPr>
        <w:rPr>
          <w:rFonts w:cstheme="minorHAnsi"/>
        </w:rPr>
      </w:pPr>
    </w:p>
    <w:p w14:paraId="6939B906" w14:textId="667BFF35" w:rsidR="00E74891" w:rsidRPr="009F1356" w:rsidRDefault="00E74891" w:rsidP="00A040B5">
      <w:pPr>
        <w:rPr>
          <w:rFonts w:cstheme="minorHAnsi"/>
        </w:rPr>
      </w:pPr>
    </w:p>
    <w:p w14:paraId="3DFA80E6" w14:textId="4E2FDFEE" w:rsidR="00E74891" w:rsidRPr="009F1356" w:rsidRDefault="00E74891" w:rsidP="00A040B5">
      <w:pPr>
        <w:rPr>
          <w:rFonts w:cstheme="minorHAnsi"/>
        </w:rPr>
      </w:pPr>
    </w:p>
    <w:p w14:paraId="1DAE8847" w14:textId="4BAEC4F6" w:rsidR="00E74891" w:rsidRPr="009F1356" w:rsidRDefault="00E74891" w:rsidP="00A040B5">
      <w:pPr>
        <w:rPr>
          <w:rFonts w:cstheme="minorHAnsi"/>
        </w:rPr>
      </w:pPr>
    </w:p>
    <w:p w14:paraId="51947C1D" w14:textId="486A535B" w:rsidR="00312C98" w:rsidRPr="009F1356" w:rsidRDefault="00312C98" w:rsidP="008F03E6">
      <w:pPr>
        <w:ind w:firstLine="0"/>
        <w:rPr>
          <w:rFonts w:cstheme="minorHAnsi"/>
        </w:rPr>
      </w:pPr>
    </w:p>
    <w:p w14:paraId="4D439109" w14:textId="77777777" w:rsidR="00414B47" w:rsidRPr="009F1356" w:rsidRDefault="00414B47" w:rsidP="00403B55">
      <w:pPr>
        <w:ind w:firstLine="0"/>
        <w:rPr>
          <w:rFonts w:cstheme="minorHAnsi"/>
        </w:rPr>
      </w:pPr>
      <w:bookmarkStart w:id="27" w:name="_Ref38539939"/>
      <w:bookmarkStart w:id="28" w:name="_Ref38541068"/>
      <w:bookmarkStart w:id="29" w:name="_Ref38885053"/>
      <w:bookmarkStart w:id="30" w:name="_Ref38899023"/>
      <w:bookmarkStart w:id="31" w:name="_Toc48053185"/>
      <w:bookmarkStart w:id="32" w:name="_Toc85706891"/>
      <w:bookmarkStart w:id="33" w:name="_Hlk86837214"/>
      <w:bookmarkStart w:id="34" w:name="_Toc147739116"/>
      <w:bookmarkEnd w:id="25"/>
      <w:bookmarkEnd w:id="26"/>
    </w:p>
    <w:p w14:paraId="3DB23246" w14:textId="77777777" w:rsidR="00C70E3A" w:rsidRPr="009F1356" w:rsidRDefault="00C70E3A" w:rsidP="00465808">
      <w:pPr>
        <w:ind w:firstLine="709"/>
        <w:jc w:val="left"/>
        <w:rPr>
          <w:rFonts w:eastAsia="Arial" w:cstheme="minorHAnsi"/>
          <w:b/>
          <w:smallCaps/>
        </w:rPr>
      </w:pPr>
    </w:p>
    <w:bookmarkEnd w:id="27"/>
    <w:bookmarkEnd w:id="28"/>
    <w:bookmarkEnd w:id="29"/>
    <w:bookmarkEnd w:id="30"/>
    <w:bookmarkEnd w:id="31"/>
    <w:bookmarkEnd w:id="32"/>
    <w:bookmarkEnd w:id="33"/>
    <w:p w14:paraId="50A0619A" w14:textId="14514B59" w:rsidR="008E1CA3" w:rsidRPr="009F1356" w:rsidRDefault="008E1CA3" w:rsidP="00465808">
      <w:pPr>
        <w:ind w:firstLine="709"/>
        <w:jc w:val="center"/>
        <w:rPr>
          <w:rFonts w:eastAsia="Arial" w:cstheme="minorHAnsi"/>
        </w:rPr>
      </w:pPr>
      <w:r w:rsidRPr="009F1356">
        <w:rPr>
          <w:rFonts w:eastAsia="Arial" w:cstheme="minorHAnsi"/>
        </w:rPr>
        <w:t>__________</w:t>
      </w:r>
    </w:p>
    <w:p w14:paraId="3EE26B7F" w14:textId="77777777" w:rsidR="008A0F5F" w:rsidRDefault="008A0F5F">
      <w:pPr>
        <w:rPr>
          <w:rFonts w:cstheme="minorHAnsi"/>
        </w:rPr>
      </w:pPr>
      <w:bookmarkStart w:id="35" w:name="_Pirkimo_sąlygų_2"/>
      <w:bookmarkStart w:id="36" w:name="_Pirkimo_sąlygų_3"/>
      <w:bookmarkEnd w:id="35"/>
      <w:bookmarkEnd w:id="36"/>
      <w:r>
        <w:rPr>
          <w:rFonts w:cstheme="minorHAnsi"/>
        </w:rPr>
        <w:br w:type="page"/>
      </w:r>
    </w:p>
    <w:p w14:paraId="7EE70F7E" w14:textId="09F0AEA4" w:rsidR="00AC7009" w:rsidRPr="009F1356" w:rsidRDefault="00AC7009" w:rsidP="00AC7009">
      <w:pPr>
        <w:spacing w:line="240" w:lineRule="auto"/>
        <w:ind w:left="7314" w:firstLine="0"/>
        <w:rPr>
          <w:rFonts w:cstheme="minorHAnsi"/>
        </w:rPr>
      </w:pPr>
      <w:r w:rsidRPr="009F1356">
        <w:rPr>
          <w:rFonts w:cstheme="minorHAnsi"/>
        </w:rPr>
        <w:lastRenderedPageBreak/>
        <w:t xml:space="preserve">Pirkimo sąlygų </w:t>
      </w:r>
      <w:r w:rsidR="00EF5D65">
        <w:rPr>
          <w:rFonts w:cstheme="minorHAnsi"/>
        </w:rPr>
        <w:t>7</w:t>
      </w:r>
      <w:r w:rsidRPr="009F1356">
        <w:rPr>
          <w:rFonts w:cstheme="minorHAnsi"/>
        </w:rPr>
        <w:t xml:space="preserve"> priedas „Pasiūlymų vertinimo kriterijai ir sąlygos“</w:t>
      </w:r>
    </w:p>
    <w:p w14:paraId="014A428C" w14:textId="77777777" w:rsidR="00AC7009" w:rsidRPr="009F1356" w:rsidRDefault="00AC7009" w:rsidP="00AC7009">
      <w:pPr>
        <w:spacing w:line="240" w:lineRule="auto"/>
        <w:ind w:left="7314" w:firstLine="0"/>
        <w:rPr>
          <w:rFonts w:cstheme="minorHAnsi"/>
        </w:rPr>
      </w:pPr>
    </w:p>
    <w:p w14:paraId="5089824E" w14:textId="77777777" w:rsidR="00657603" w:rsidRPr="00482652" w:rsidRDefault="00657603" w:rsidP="00657603">
      <w:pPr>
        <w:pStyle w:val="Paantrat"/>
        <w:jc w:val="center"/>
        <w:rPr>
          <w:rFonts w:ascii="Times New Roman" w:hAnsi="Times New Roman" w:cs="Times New Roman"/>
          <w:b/>
          <w:bCs/>
          <w:smallCaps/>
          <w:sz w:val="22"/>
          <w:szCs w:val="22"/>
        </w:rPr>
      </w:pPr>
      <w:r w:rsidRPr="00482652">
        <w:rPr>
          <w:rFonts w:ascii="Times New Roman" w:hAnsi="Times New Roman" w:cs="Times New Roman"/>
          <w:b/>
          <w:bCs/>
          <w:sz w:val="22"/>
          <w:szCs w:val="22"/>
        </w:rPr>
        <w:t>PASIŪLYMŲ VERTINIMO KRITERIJAI ir Sąlygos</w:t>
      </w:r>
    </w:p>
    <w:p w14:paraId="4658DC3A" w14:textId="77777777" w:rsidR="00657603" w:rsidRPr="00BA4DE1" w:rsidRDefault="00657603" w:rsidP="00657603">
      <w:pPr>
        <w:pStyle w:val="Standard"/>
        <w:ind w:right="-1" w:firstLine="709"/>
        <w:contextualSpacing/>
        <w:jc w:val="both"/>
        <w:rPr>
          <w:rFonts w:ascii="Times New Roman" w:hAnsi="Times New Roman" w:cs="Times New Roman"/>
          <w:sz w:val="22"/>
          <w:szCs w:val="22"/>
          <w:lang w:val="lt-LT"/>
        </w:rPr>
      </w:pPr>
      <w:r w:rsidRPr="00BA4DE1">
        <w:rPr>
          <w:rFonts w:ascii="Times New Roman" w:hAnsi="Times New Roman" w:cs="Times New Roman"/>
          <w:sz w:val="22"/>
          <w:szCs w:val="22"/>
          <w:lang w:val="lt-LT"/>
        </w:rPr>
        <w:t>1. Neatmesti pasiūlymai vertinami ir tarpusavyje palyginami pagal ekonomiškai naudingiausio pasiūlymo kriterijų, t. y. pagal kainos ir kokybės santykį.</w:t>
      </w:r>
    </w:p>
    <w:p w14:paraId="5A057A81" w14:textId="0C84F724" w:rsidR="00657603" w:rsidRPr="00A47A30" w:rsidRDefault="00657603" w:rsidP="00657603">
      <w:pPr>
        <w:pStyle w:val="Standard"/>
        <w:ind w:right="-1" w:firstLine="709"/>
        <w:contextualSpacing/>
        <w:jc w:val="both"/>
        <w:rPr>
          <w:rFonts w:ascii="Times New Roman" w:hAnsi="Times New Roman" w:cs="Times New Roman"/>
          <w:sz w:val="22"/>
          <w:szCs w:val="22"/>
          <w:lang w:val="lt-LT"/>
        </w:rPr>
      </w:pPr>
      <w:r w:rsidRPr="00A47A30">
        <w:rPr>
          <w:rFonts w:ascii="Times New Roman" w:hAnsi="Times New Roman" w:cs="Times New Roman"/>
          <w:sz w:val="22"/>
          <w:szCs w:val="22"/>
          <w:lang w:val="lt-LT"/>
        </w:rPr>
        <w:t xml:space="preserve">2. </w:t>
      </w:r>
      <w:r w:rsidR="008C1944" w:rsidRPr="00A47A30">
        <w:rPr>
          <w:rFonts w:ascii="Times New Roman" w:hAnsi="Times New Roman" w:cs="Times New Roman"/>
          <w:sz w:val="22"/>
          <w:szCs w:val="22"/>
        </w:rPr>
        <w:t xml:space="preserve"> </w:t>
      </w:r>
      <w:proofErr w:type="spellStart"/>
      <w:r w:rsidR="008C1944" w:rsidRPr="00A47A30">
        <w:rPr>
          <w:rFonts w:ascii="Times New Roman" w:hAnsi="Times New Roman" w:cs="Times New Roman"/>
          <w:sz w:val="22"/>
          <w:szCs w:val="22"/>
        </w:rPr>
        <w:t>Ekonomiškai</w:t>
      </w:r>
      <w:proofErr w:type="spellEnd"/>
      <w:r w:rsidR="008C1944" w:rsidRPr="00A47A30">
        <w:rPr>
          <w:rFonts w:ascii="Times New Roman" w:hAnsi="Times New Roman" w:cs="Times New Roman"/>
          <w:sz w:val="22"/>
          <w:szCs w:val="22"/>
        </w:rPr>
        <w:t xml:space="preserve"> </w:t>
      </w:r>
      <w:proofErr w:type="spellStart"/>
      <w:r w:rsidR="008C1944" w:rsidRPr="00A47A30">
        <w:rPr>
          <w:rFonts w:ascii="Times New Roman" w:hAnsi="Times New Roman" w:cs="Times New Roman"/>
          <w:sz w:val="22"/>
          <w:szCs w:val="22"/>
        </w:rPr>
        <w:t>naudingiausiu</w:t>
      </w:r>
      <w:proofErr w:type="spellEnd"/>
      <w:r w:rsidR="008C1944" w:rsidRPr="00A47A30">
        <w:rPr>
          <w:rFonts w:ascii="Times New Roman" w:hAnsi="Times New Roman" w:cs="Times New Roman"/>
          <w:sz w:val="22"/>
          <w:szCs w:val="22"/>
        </w:rPr>
        <w:t xml:space="preserve"> </w:t>
      </w:r>
      <w:proofErr w:type="spellStart"/>
      <w:r w:rsidR="008C1944" w:rsidRPr="00A47A30">
        <w:rPr>
          <w:rFonts w:ascii="Times New Roman" w:hAnsi="Times New Roman" w:cs="Times New Roman"/>
          <w:sz w:val="22"/>
          <w:szCs w:val="22"/>
        </w:rPr>
        <w:t>pasiūlymu</w:t>
      </w:r>
      <w:proofErr w:type="spellEnd"/>
      <w:r w:rsidR="008C1944" w:rsidRPr="00A47A30">
        <w:rPr>
          <w:rFonts w:ascii="Times New Roman" w:hAnsi="Times New Roman" w:cs="Times New Roman"/>
          <w:sz w:val="22"/>
          <w:szCs w:val="22"/>
        </w:rPr>
        <w:t xml:space="preserve"> </w:t>
      </w:r>
      <w:proofErr w:type="spellStart"/>
      <w:r w:rsidR="008C1944" w:rsidRPr="00A47A30">
        <w:rPr>
          <w:rFonts w:ascii="Times New Roman" w:hAnsi="Times New Roman" w:cs="Times New Roman"/>
          <w:sz w:val="22"/>
          <w:szCs w:val="22"/>
        </w:rPr>
        <w:t>laikomas</w:t>
      </w:r>
      <w:proofErr w:type="spellEnd"/>
      <w:r w:rsidR="008C1944" w:rsidRPr="00A47A30">
        <w:rPr>
          <w:rFonts w:ascii="Times New Roman" w:hAnsi="Times New Roman" w:cs="Times New Roman"/>
          <w:sz w:val="22"/>
          <w:szCs w:val="22"/>
        </w:rPr>
        <w:t xml:space="preserve"> </w:t>
      </w:r>
      <w:proofErr w:type="spellStart"/>
      <w:r w:rsidR="008C1944" w:rsidRPr="00A47A30">
        <w:rPr>
          <w:rFonts w:ascii="Times New Roman" w:hAnsi="Times New Roman" w:cs="Times New Roman"/>
          <w:sz w:val="22"/>
          <w:szCs w:val="22"/>
        </w:rPr>
        <w:t>tas</w:t>
      </w:r>
      <w:proofErr w:type="spellEnd"/>
      <w:r w:rsidR="008C1944" w:rsidRPr="00A47A30">
        <w:rPr>
          <w:rFonts w:ascii="Times New Roman" w:hAnsi="Times New Roman" w:cs="Times New Roman"/>
          <w:sz w:val="22"/>
          <w:szCs w:val="22"/>
        </w:rPr>
        <w:t xml:space="preserve"> </w:t>
      </w:r>
      <w:proofErr w:type="spellStart"/>
      <w:r w:rsidR="008C1944" w:rsidRPr="00A47A30">
        <w:rPr>
          <w:rFonts w:ascii="Times New Roman" w:hAnsi="Times New Roman" w:cs="Times New Roman"/>
          <w:sz w:val="22"/>
          <w:szCs w:val="22"/>
        </w:rPr>
        <w:t>pasiūlymas</w:t>
      </w:r>
      <w:proofErr w:type="spellEnd"/>
      <w:r w:rsidR="008C1944" w:rsidRPr="00A47A30">
        <w:rPr>
          <w:rFonts w:ascii="Times New Roman" w:hAnsi="Times New Roman" w:cs="Times New Roman"/>
          <w:sz w:val="22"/>
          <w:szCs w:val="22"/>
        </w:rPr>
        <w:t xml:space="preserve">, </w:t>
      </w:r>
      <w:proofErr w:type="spellStart"/>
      <w:r w:rsidR="008C1944" w:rsidRPr="00A47A30">
        <w:rPr>
          <w:rFonts w:ascii="Times New Roman" w:hAnsi="Times New Roman" w:cs="Times New Roman"/>
          <w:sz w:val="22"/>
          <w:szCs w:val="22"/>
        </w:rPr>
        <w:t>kurio</w:t>
      </w:r>
      <w:proofErr w:type="spellEnd"/>
      <w:r w:rsidR="008C1944" w:rsidRPr="00A47A30">
        <w:rPr>
          <w:rFonts w:ascii="Times New Roman" w:hAnsi="Times New Roman" w:cs="Times New Roman"/>
          <w:sz w:val="22"/>
          <w:szCs w:val="22"/>
        </w:rPr>
        <w:t xml:space="preserve"> EN </w:t>
      </w:r>
      <w:proofErr w:type="spellStart"/>
      <w:r w:rsidR="008C1944" w:rsidRPr="00A47A30">
        <w:rPr>
          <w:rFonts w:ascii="Times New Roman" w:hAnsi="Times New Roman" w:cs="Times New Roman"/>
          <w:sz w:val="22"/>
          <w:szCs w:val="22"/>
        </w:rPr>
        <w:t>reikšmė</w:t>
      </w:r>
      <w:proofErr w:type="spellEnd"/>
      <w:r w:rsidR="008C1944" w:rsidRPr="00A47A30">
        <w:rPr>
          <w:rFonts w:ascii="Times New Roman" w:hAnsi="Times New Roman" w:cs="Times New Roman"/>
          <w:sz w:val="22"/>
          <w:szCs w:val="22"/>
        </w:rPr>
        <w:t xml:space="preserve"> </w:t>
      </w:r>
      <w:proofErr w:type="spellStart"/>
      <w:r w:rsidR="008C1944" w:rsidRPr="00A47A30">
        <w:rPr>
          <w:rFonts w:ascii="Times New Roman" w:hAnsi="Times New Roman" w:cs="Times New Roman"/>
          <w:sz w:val="22"/>
          <w:szCs w:val="22"/>
        </w:rPr>
        <w:t>yra</w:t>
      </w:r>
      <w:proofErr w:type="spellEnd"/>
      <w:r w:rsidR="008C1944" w:rsidRPr="00A47A30">
        <w:rPr>
          <w:rFonts w:ascii="Times New Roman" w:hAnsi="Times New Roman" w:cs="Times New Roman"/>
          <w:sz w:val="22"/>
          <w:szCs w:val="22"/>
        </w:rPr>
        <w:t xml:space="preserve"> </w:t>
      </w:r>
      <w:proofErr w:type="spellStart"/>
      <w:r w:rsidR="008C1944" w:rsidRPr="00A47A30">
        <w:rPr>
          <w:rFonts w:ascii="Times New Roman" w:hAnsi="Times New Roman" w:cs="Times New Roman"/>
          <w:sz w:val="22"/>
          <w:szCs w:val="22"/>
        </w:rPr>
        <w:t>mažiausia</w:t>
      </w:r>
      <w:proofErr w:type="spellEnd"/>
      <w:r w:rsidR="008C1944" w:rsidRPr="00A47A30">
        <w:rPr>
          <w:rFonts w:ascii="Times New Roman" w:hAnsi="Times New Roman" w:cs="Times New Roman"/>
          <w:sz w:val="22"/>
          <w:szCs w:val="22"/>
        </w:rPr>
        <w:t xml:space="preserve">. </w:t>
      </w:r>
    </w:p>
    <w:p w14:paraId="1F39941C" w14:textId="77777777" w:rsidR="00657603" w:rsidRPr="00BA4DE1" w:rsidRDefault="00657603" w:rsidP="00657603">
      <w:pPr>
        <w:spacing w:line="240" w:lineRule="auto"/>
        <w:ind w:firstLine="709"/>
        <w:rPr>
          <w:rFonts w:ascii="Times New Roman" w:eastAsia="NSimSun" w:hAnsi="Times New Roman" w:cs="Times New Roman"/>
          <w:kern w:val="3"/>
          <w:sz w:val="22"/>
          <w:szCs w:val="22"/>
          <w:lang w:eastAsia="zh-CN" w:bidi="hi-IN"/>
        </w:rPr>
      </w:pPr>
      <w:r>
        <w:rPr>
          <w:rFonts w:ascii="Times New Roman" w:eastAsia="NSimSun" w:hAnsi="Times New Roman" w:cs="Times New Roman"/>
          <w:kern w:val="3"/>
          <w:sz w:val="22"/>
          <w:szCs w:val="22"/>
          <w:lang w:eastAsia="zh-CN" w:bidi="hi-IN"/>
        </w:rPr>
        <w:t>3</w:t>
      </w:r>
      <w:r w:rsidRPr="00BA4DE1">
        <w:rPr>
          <w:rFonts w:ascii="Times New Roman" w:eastAsia="NSimSun" w:hAnsi="Times New Roman" w:cs="Times New Roman"/>
          <w:kern w:val="3"/>
          <w:sz w:val="22"/>
          <w:szCs w:val="22"/>
          <w:lang w:eastAsia="zh-CN" w:bidi="hi-IN"/>
        </w:rPr>
        <w:t xml:space="preserve">. Ekonominis naudingumas </w:t>
      </w:r>
      <w:r w:rsidRPr="00BA4DE1">
        <w:rPr>
          <w:rFonts w:ascii="Times New Roman" w:hAnsi="Times New Roman" w:cs="Times New Roman"/>
          <w:sz w:val="22"/>
          <w:szCs w:val="22"/>
        </w:rPr>
        <w:t xml:space="preserve">I pirkimo dalyje </w:t>
      </w:r>
      <w:r w:rsidRPr="00BA4DE1">
        <w:rPr>
          <w:rFonts w:ascii="Times New Roman" w:eastAsia="NSimSun" w:hAnsi="Times New Roman" w:cs="Times New Roman"/>
          <w:kern w:val="3"/>
          <w:sz w:val="22"/>
          <w:szCs w:val="22"/>
          <w:lang w:eastAsia="zh-CN" w:bidi="hi-IN"/>
        </w:rPr>
        <w:t>(EN) apskaičiuojamas iš tiekėjo pasiūlymo kainos (Kaina) atimant kokybinius kriterijus (K1</w:t>
      </w:r>
      <w:r w:rsidRPr="00BA4DE1">
        <w:rPr>
          <w:rFonts w:ascii="Times New Roman" w:eastAsia="NSimSun" w:hAnsi="Times New Roman" w:cs="Times New Roman"/>
          <w:kern w:val="3"/>
          <w:sz w:val="22"/>
          <w:szCs w:val="22"/>
          <w:vertAlign w:val="subscript"/>
          <w:lang w:eastAsia="zh-CN" w:bidi="hi-IN"/>
        </w:rPr>
        <w:t>tiekėjo</w:t>
      </w:r>
      <w:r w:rsidRPr="00BA4DE1">
        <w:rPr>
          <w:rFonts w:ascii="Times New Roman" w:eastAsia="NSimSun" w:hAnsi="Times New Roman" w:cs="Times New Roman"/>
          <w:kern w:val="3"/>
          <w:sz w:val="22"/>
          <w:szCs w:val="22"/>
          <w:lang w:eastAsia="zh-CN" w:bidi="hi-IN"/>
        </w:rPr>
        <w:t>) ir (K2</w:t>
      </w:r>
      <w:r w:rsidRPr="00BA4DE1">
        <w:rPr>
          <w:rFonts w:ascii="Times New Roman" w:eastAsia="NSimSun" w:hAnsi="Times New Roman" w:cs="Times New Roman"/>
          <w:kern w:val="3"/>
          <w:sz w:val="22"/>
          <w:szCs w:val="22"/>
          <w:vertAlign w:val="subscript"/>
          <w:lang w:eastAsia="zh-CN" w:bidi="hi-IN"/>
        </w:rPr>
        <w:t>tiekėjo</w:t>
      </w:r>
      <w:r w:rsidRPr="00BA4DE1">
        <w:rPr>
          <w:rFonts w:ascii="Times New Roman" w:eastAsia="NSimSun" w:hAnsi="Times New Roman" w:cs="Times New Roman"/>
          <w:kern w:val="3"/>
          <w:sz w:val="22"/>
          <w:szCs w:val="22"/>
          <w:lang w:eastAsia="zh-CN" w:bidi="hi-IN"/>
        </w:rPr>
        <w:t>), kurie išreikšti pinigine verte eurais.  Ekonomiškai naudingiausiu pasiūlymu laikomas tas pasiūlymas, kurio EN reikšmė yra mažiausia. Piniginė vertė bus skaičiuojama dviejų skaitmenų po kablelio tikslumu.</w:t>
      </w:r>
    </w:p>
    <w:p w14:paraId="7EF3C990" w14:textId="77777777" w:rsidR="00657603" w:rsidRPr="00BA4DE1" w:rsidRDefault="00657603" w:rsidP="00657603">
      <w:pPr>
        <w:ind w:firstLine="709"/>
        <w:jc w:val="center"/>
        <w:rPr>
          <w:rFonts w:ascii="Times New Roman" w:eastAsia="NSimSun" w:hAnsi="Times New Roman" w:cs="Times New Roman"/>
          <w:kern w:val="3"/>
          <w:sz w:val="22"/>
          <w:szCs w:val="22"/>
          <w:vertAlign w:val="subscript"/>
          <w:lang w:eastAsia="zh-CN" w:bidi="hi-IN"/>
        </w:rPr>
      </w:pPr>
      <w:r w:rsidRPr="00BA4DE1">
        <w:rPr>
          <w:rFonts w:ascii="Times New Roman" w:eastAsia="NSimSun" w:hAnsi="Times New Roman" w:cs="Times New Roman"/>
          <w:kern w:val="3"/>
          <w:sz w:val="22"/>
          <w:szCs w:val="22"/>
          <w:lang w:eastAsia="zh-CN" w:bidi="hi-IN"/>
        </w:rPr>
        <w:t>EN = Kaina – K1</w:t>
      </w:r>
      <w:r w:rsidRPr="00BA4DE1">
        <w:rPr>
          <w:rFonts w:ascii="Times New Roman" w:eastAsia="NSimSun" w:hAnsi="Times New Roman" w:cs="Times New Roman"/>
          <w:kern w:val="3"/>
          <w:sz w:val="22"/>
          <w:szCs w:val="22"/>
          <w:vertAlign w:val="subscript"/>
          <w:lang w:eastAsia="zh-CN" w:bidi="hi-IN"/>
        </w:rPr>
        <w:t>tiekėjo</w:t>
      </w:r>
      <w:r w:rsidRPr="00BA4DE1">
        <w:rPr>
          <w:rFonts w:ascii="Times New Roman" w:eastAsia="NSimSun" w:hAnsi="Times New Roman" w:cs="Times New Roman"/>
          <w:kern w:val="3"/>
          <w:sz w:val="22"/>
          <w:szCs w:val="22"/>
          <w:lang w:eastAsia="zh-CN" w:bidi="hi-IN"/>
        </w:rPr>
        <w:t>– K2</w:t>
      </w:r>
      <w:r w:rsidRPr="00BA4DE1">
        <w:rPr>
          <w:rFonts w:ascii="Times New Roman" w:eastAsia="NSimSun" w:hAnsi="Times New Roman" w:cs="Times New Roman"/>
          <w:kern w:val="3"/>
          <w:sz w:val="22"/>
          <w:szCs w:val="22"/>
          <w:vertAlign w:val="subscript"/>
          <w:lang w:eastAsia="zh-CN" w:bidi="hi-IN"/>
        </w:rPr>
        <w:t>tiekėjo</w:t>
      </w:r>
    </w:p>
    <w:p w14:paraId="69889FE2" w14:textId="77777777" w:rsidR="00657603" w:rsidRPr="00BA4DE1" w:rsidRDefault="00657603" w:rsidP="00657603">
      <w:pPr>
        <w:pStyle w:val="Standard"/>
        <w:ind w:right="-1" w:firstLine="709"/>
        <w:contextualSpacing/>
        <w:jc w:val="both"/>
        <w:rPr>
          <w:rFonts w:ascii="Times New Roman" w:hAnsi="Times New Roman" w:cs="Times New Roman"/>
          <w:sz w:val="22"/>
          <w:szCs w:val="22"/>
          <w:lang w:val="lt-LT"/>
        </w:rPr>
      </w:pPr>
      <w:r>
        <w:rPr>
          <w:rFonts w:ascii="Times New Roman" w:hAnsi="Times New Roman" w:cs="Times New Roman"/>
          <w:sz w:val="22"/>
          <w:szCs w:val="22"/>
          <w:lang w:val="lt-LT"/>
        </w:rPr>
        <w:t>4</w:t>
      </w:r>
      <w:r w:rsidRPr="00BA4DE1">
        <w:rPr>
          <w:rFonts w:ascii="Times New Roman" w:hAnsi="Times New Roman" w:cs="Times New Roman"/>
          <w:sz w:val="22"/>
          <w:szCs w:val="22"/>
          <w:lang w:val="lt-LT"/>
        </w:rPr>
        <w:t>. Ekonominis naudingumas II pirkimo dalyse (EN) apskaičiuojamas iš tiekėjo pasiūlymo kainos (Kaina) atimant kokybinį kriterijų (</w:t>
      </w:r>
      <w:proofErr w:type="spellStart"/>
      <w:r w:rsidRPr="00BA4DE1">
        <w:rPr>
          <w:rFonts w:ascii="Times New Roman" w:hAnsi="Times New Roman" w:cs="Times New Roman"/>
          <w:sz w:val="22"/>
          <w:szCs w:val="22"/>
          <w:lang w:val="lt-LT"/>
        </w:rPr>
        <w:t>G</w:t>
      </w:r>
      <w:r w:rsidRPr="00BA4DE1">
        <w:rPr>
          <w:rFonts w:ascii="Times New Roman" w:hAnsi="Times New Roman" w:cs="Times New Roman"/>
          <w:sz w:val="22"/>
          <w:szCs w:val="22"/>
          <w:vertAlign w:val="subscript"/>
          <w:lang w:val="lt-LT"/>
        </w:rPr>
        <w:t>tiekėjo</w:t>
      </w:r>
      <w:proofErr w:type="spellEnd"/>
      <w:r w:rsidRPr="00BA4DE1">
        <w:rPr>
          <w:rFonts w:ascii="Times New Roman" w:hAnsi="Times New Roman" w:cs="Times New Roman"/>
          <w:sz w:val="22"/>
          <w:szCs w:val="22"/>
          <w:lang w:val="lt-LT"/>
        </w:rPr>
        <w:t>), kuris išreikštas pinigine verte eurais.  Ekonomiškai naudingiausiu pasiūlymu laikomas tas pasiūlymas, kurio EN reikšmė yra mažiausia. Piniginė vertė bus skaičiuojama dviejų skaitmenų po kablelio tikslumu.</w:t>
      </w:r>
    </w:p>
    <w:p w14:paraId="396A83A2" w14:textId="77777777" w:rsidR="00657603" w:rsidRPr="00BA4DE1" w:rsidRDefault="00657603" w:rsidP="00657603">
      <w:pPr>
        <w:ind w:firstLine="709"/>
        <w:jc w:val="center"/>
        <w:rPr>
          <w:rFonts w:ascii="Times New Roman" w:eastAsia="NSimSun" w:hAnsi="Times New Roman" w:cs="Times New Roman"/>
          <w:kern w:val="3"/>
          <w:sz w:val="22"/>
          <w:szCs w:val="22"/>
          <w:vertAlign w:val="subscript"/>
          <w:lang w:eastAsia="zh-CN" w:bidi="hi-IN"/>
        </w:rPr>
      </w:pPr>
      <w:r w:rsidRPr="00BA4DE1">
        <w:rPr>
          <w:rFonts w:ascii="Times New Roman" w:eastAsia="NSimSun" w:hAnsi="Times New Roman" w:cs="Times New Roman"/>
          <w:kern w:val="3"/>
          <w:sz w:val="22"/>
          <w:szCs w:val="22"/>
          <w:lang w:eastAsia="zh-CN" w:bidi="hi-IN"/>
        </w:rPr>
        <w:t xml:space="preserve">EN = Kaina – </w:t>
      </w:r>
      <w:proofErr w:type="spellStart"/>
      <w:r w:rsidRPr="00BA4DE1">
        <w:rPr>
          <w:rFonts w:ascii="Times New Roman" w:eastAsia="NSimSun" w:hAnsi="Times New Roman" w:cs="Times New Roman"/>
          <w:kern w:val="3"/>
          <w:sz w:val="22"/>
          <w:szCs w:val="22"/>
          <w:lang w:eastAsia="zh-CN" w:bidi="hi-IN"/>
        </w:rPr>
        <w:t>G</w:t>
      </w:r>
      <w:r w:rsidRPr="00BA4DE1">
        <w:rPr>
          <w:rFonts w:ascii="Times New Roman" w:eastAsia="NSimSun" w:hAnsi="Times New Roman" w:cs="Times New Roman"/>
          <w:kern w:val="3"/>
          <w:sz w:val="22"/>
          <w:szCs w:val="22"/>
          <w:vertAlign w:val="subscript"/>
          <w:lang w:eastAsia="zh-CN" w:bidi="hi-IN"/>
        </w:rPr>
        <w:t>tiekėjo</w:t>
      </w:r>
      <w:proofErr w:type="spellEnd"/>
    </w:p>
    <w:p w14:paraId="4648B239" w14:textId="77777777" w:rsidR="00657603" w:rsidRPr="00BA4DE1" w:rsidRDefault="00657603" w:rsidP="00657603">
      <w:pPr>
        <w:ind w:firstLine="709"/>
        <w:rPr>
          <w:rFonts w:ascii="Times New Roman" w:eastAsia="NSimSun" w:hAnsi="Times New Roman" w:cs="Times New Roman"/>
          <w:kern w:val="3"/>
          <w:sz w:val="22"/>
          <w:szCs w:val="22"/>
          <w:lang w:eastAsia="zh-CN" w:bidi="hi-IN"/>
        </w:rPr>
      </w:pPr>
      <w:r>
        <w:rPr>
          <w:rFonts w:ascii="Times New Roman" w:eastAsia="NSimSun" w:hAnsi="Times New Roman" w:cs="Times New Roman"/>
          <w:kern w:val="3"/>
          <w:sz w:val="22"/>
          <w:szCs w:val="22"/>
          <w:lang w:eastAsia="zh-CN" w:bidi="hi-IN"/>
        </w:rPr>
        <w:t>5</w:t>
      </w:r>
      <w:r w:rsidRPr="00BA4DE1">
        <w:rPr>
          <w:rFonts w:ascii="Times New Roman" w:eastAsia="NSimSun" w:hAnsi="Times New Roman" w:cs="Times New Roman"/>
          <w:kern w:val="3"/>
          <w:sz w:val="22"/>
          <w:szCs w:val="22"/>
          <w:lang w:eastAsia="zh-CN" w:bidi="hi-IN"/>
        </w:rPr>
        <w:t xml:space="preserve">. </w:t>
      </w:r>
      <w:r w:rsidRPr="00BA4DE1">
        <w:rPr>
          <w:rFonts w:ascii="Times New Roman" w:eastAsia="NSimSun" w:hAnsi="Times New Roman" w:cs="Times New Roman"/>
          <w:b/>
          <w:bCs/>
          <w:kern w:val="3"/>
          <w:sz w:val="22"/>
          <w:szCs w:val="22"/>
          <w:lang w:eastAsia="zh-CN" w:bidi="hi-IN"/>
        </w:rPr>
        <w:t>Pasiūlymų vertinimo kriterijai:</w:t>
      </w:r>
    </w:p>
    <w:p w14:paraId="6DE9FC69" w14:textId="77777777" w:rsidR="00657603" w:rsidRPr="008531B9" w:rsidRDefault="00657603" w:rsidP="00657603">
      <w:pPr>
        <w:ind w:firstLine="709"/>
        <w:rPr>
          <w:rFonts w:ascii="Times New Roman" w:eastAsia="NSimSun" w:hAnsi="Times New Roman" w:cs="Times New Roman"/>
          <w:kern w:val="3"/>
          <w:sz w:val="22"/>
          <w:szCs w:val="22"/>
          <w:lang w:eastAsia="zh-CN" w:bidi="hi-IN"/>
        </w:rPr>
      </w:pPr>
      <w:r>
        <w:rPr>
          <w:rFonts w:ascii="Times New Roman" w:eastAsia="NSimSun" w:hAnsi="Times New Roman" w:cs="Times New Roman"/>
          <w:kern w:val="3"/>
          <w:sz w:val="22"/>
          <w:szCs w:val="22"/>
          <w:lang w:eastAsia="zh-CN" w:bidi="hi-IN"/>
        </w:rPr>
        <w:t>5</w:t>
      </w:r>
      <w:r w:rsidRPr="00BA4DE1">
        <w:rPr>
          <w:rFonts w:ascii="Times New Roman" w:eastAsia="NSimSun" w:hAnsi="Times New Roman" w:cs="Times New Roman"/>
          <w:kern w:val="3"/>
          <w:sz w:val="22"/>
          <w:szCs w:val="22"/>
          <w:lang w:eastAsia="zh-CN" w:bidi="hi-IN"/>
        </w:rPr>
        <w:t xml:space="preserve">.1. </w:t>
      </w:r>
      <w:r w:rsidRPr="00BA4DE1">
        <w:rPr>
          <w:rFonts w:ascii="Times New Roman" w:eastAsia="NSimSun" w:hAnsi="Times New Roman" w:cs="Times New Roman"/>
          <w:b/>
          <w:bCs/>
          <w:kern w:val="3"/>
          <w:sz w:val="22"/>
          <w:szCs w:val="22"/>
          <w:lang w:eastAsia="zh-CN" w:bidi="hi-IN"/>
        </w:rPr>
        <w:t>I pirkimo daliai:</w:t>
      </w:r>
    </w:p>
    <w:tbl>
      <w:tblPr>
        <w:tblStyle w:val="Lentelstinklelis"/>
        <w:tblW w:w="10773" w:type="dxa"/>
        <w:tblInd w:w="-5" w:type="dxa"/>
        <w:tblLayout w:type="fixed"/>
        <w:tblLook w:val="04A0" w:firstRow="1" w:lastRow="0" w:firstColumn="1" w:lastColumn="0" w:noHBand="0" w:noVBand="1"/>
      </w:tblPr>
      <w:tblGrid>
        <w:gridCol w:w="4820"/>
        <w:gridCol w:w="5953"/>
      </w:tblGrid>
      <w:tr w:rsidR="00657603" w:rsidRPr="00BA4DE1" w14:paraId="465D1344" w14:textId="77777777" w:rsidTr="00133DF7">
        <w:tc>
          <w:tcPr>
            <w:tcW w:w="4820" w:type="dxa"/>
            <w:shd w:val="clear" w:color="auto" w:fill="F2F2F2" w:themeFill="background1" w:themeFillShade="F2"/>
          </w:tcPr>
          <w:p w14:paraId="448541D4" w14:textId="77777777" w:rsidR="00657603" w:rsidRPr="00BA4DE1" w:rsidRDefault="00657603" w:rsidP="00502D2E">
            <w:pPr>
              <w:tabs>
                <w:tab w:val="left" w:pos="0"/>
              </w:tabs>
              <w:ind w:firstLine="0"/>
              <w:contextualSpacing/>
              <w:jc w:val="center"/>
              <w:rPr>
                <w:rFonts w:hAnsi="Times New Roman" w:cs="Times New Roman"/>
                <w:sz w:val="22"/>
                <w:szCs w:val="22"/>
              </w:rPr>
            </w:pPr>
            <w:r w:rsidRPr="00BA4DE1">
              <w:rPr>
                <w:rFonts w:hAnsi="Times New Roman" w:cs="Times New Roman"/>
                <w:sz w:val="22"/>
                <w:szCs w:val="22"/>
              </w:rPr>
              <w:t>Kriterijus</w:t>
            </w:r>
          </w:p>
        </w:tc>
        <w:tc>
          <w:tcPr>
            <w:tcW w:w="5953" w:type="dxa"/>
            <w:shd w:val="clear" w:color="auto" w:fill="F2F2F2" w:themeFill="background1" w:themeFillShade="F2"/>
          </w:tcPr>
          <w:p w14:paraId="473B3B41" w14:textId="77777777" w:rsidR="00657603" w:rsidRPr="00BA4DE1" w:rsidRDefault="00657603" w:rsidP="00502D2E">
            <w:pPr>
              <w:tabs>
                <w:tab w:val="left" w:pos="0"/>
              </w:tabs>
              <w:contextualSpacing/>
              <w:jc w:val="center"/>
              <w:rPr>
                <w:rFonts w:hAnsi="Times New Roman" w:cs="Times New Roman"/>
                <w:sz w:val="22"/>
                <w:szCs w:val="22"/>
              </w:rPr>
            </w:pPr>
            <w:r w:rsidRPr="00BA4DE1">
              <w:rPr>
                <w:rFonts w:hAnsi="Times New Roman" w:cs="Times New Roman"/>
                <w:sz w:val="22"/>
                <w:szCs w:val="22"/>
              </w:rPr>
              <w:t>Kriterijaus vertinimo tvarka</w:t>
            </w:r>
          </w:p>
        </w:tc>
      </w:tr>
      <w:tr w:rsidR="00657603" w:rsidRPr="00BA4DE1" w14:paraId="589E8E8A" w14:textId="77777777" w:rsidTr="00133DF7">
        <w:trPr>
          <w:trHeight w:val="558"/>
        </w:trPr>
        <w:tc>
          <w:tcPr>
            <w:tcW w:w="4820" w:type="dxa"/>
            <w:vAlign w:val="center"/>
          </w:tcPr>
          <w:p w14:paraId="7BB8EBB2" w14:textId="77777777" w:rsidR="00657603" w:rsidRPr="00BA4DE1" w:rsidRDefault="00657603" w:rsidP="00502D2E">
            <w:pPr>
              <w:pStyle w:val="Betarp"/>
              <w:rPr>
                <w:rFonts w:eastAsia="Arial" w:hAnsi="Times New Roman" w:cs="Times New Roman"/>
                <w:b/>
                <w:bCs/>
                <w:sz w:val="22"/>
                <w:szCs w:val="22"/>
                <w:u w:val="single"/>
              </w:rPr>
            </w:pPr>
            <w:r w:rsidRPr="00BA4DE1">
              <w:rPr>
                <w:rFonts w:hAnsi="Times New Roman" w:cs="Times New Roman"/>
                <w:b/>
                <w:bCs/>
                <w:noProof/>
                <w:color w:val="000000" w:themeColor="text1"/>
                <w:w w:val="105"/>
                <w:sz w:val="22"/>
                <w:szCs w:val="22"/>
              </w:rPr>
              <w:t>Kaina</w:t>
            </w:r>
          </w:p>
        </w:tc>
        <w:tc>
          <w:tcPr>
            <w:tcW w:w="5953" w:type="dxa"/>
            <w:vAlign w:val="center"/>
          </w:tcPr>
          <w:p w14:paraId="0036FD42" w14:textId="77777777" w:rsidR="00657603" w:rsidRPr="00BA4DE1" w:rsidRDefault="00657603" w:rsidP="00502D2E">
            <w:pPr>
              <w:ind w:firstLine="0"/>
              <w:contextualSpacing/>
              <w:rPr>
                <w:rFonts w:hAnsi="Times New Roman" w:cs="Times New Roman"/>
                <w:sz w:val="22"/>
                <w:szCs w:val="22"/>
              </w:rPr>
            </w:pPr>
            <w:r w:rsidRPr="00BA4DE1">
              <w:rPr>
                <w:rFonts w:hAnsi="Times New Roman" w:cs="Times New Roman"/>
                <w:sz w:val="22"/>
                <w:szCs w:val="22"/>
              </w:rPr>
              <w:t>Pasiūlymų vertinimo tikslais yra naudojama ta kaina, kuri atitinka galutinę lėšų sumą, kurią Perkančioji organizacija išleistų, įskaitant ir dėl sutarties sudarymo su pirkimo laimėtoju jo paties įgyjamas mokestines prievoles, t. y. skaičiavime naudojama tiekėjo pasiūlymo kaina eurais su PVM.</w:t>
            </w:r>
          </w:p>
        </w:tc>
      </w:tr>
      <w:tr w:rsidR="00657603" w:rsidRPr="00BA4DE1" w14:paraId="0FC7E2CD" w14:textId="77777777" w:rsidTr="00133DF7">
        <w:trPr>
          <w:trHeight w:val="274"/>
        </w:trPr>
        <w:tc>
          <w:tcPr>
            <w:tcW w:w="4820" w:type="dxa"/>
          </w:tcPr>
          <w:p w14:paraId="55CF1B80" w14:textId="77777777" w:rsidR="00657603" w:rsidRPr="007F44A2" w:rsidRDefault="00657603" w:rsidP="00502D2E">
            <w:pPr>
              <w:ind w:firstLine="0"/>
              <w:jc w:val="left"/>
              <w:rPr>
                <w:rFonts w:hAnsi="Times New Roman" w:cs="Times New Roman"/>
                <w:b/>
                <w:bCs/>
                <w:sz w:val="22"/>
              </w:rPr>
            </w:pPr>
            <w:r w:rsidRPr="007F44A2">
              <w:rPr>
                <w:rFonts w:hAnsi="Times New Roman" w:cs="Times New Roman"/>
                <w:b/>
                <w:bCs/>
                <w:sz w:val="22"/>
                <w:lang w:eastAsia="he-IL" w:bidi="he-IL"/>
              </w:rPr>
              <w:t>Endoskopų transportavimo krepšelyje f</w:t>
            </w:r>
            <w:r w:rsidRPr="007F44A2">
              <w:rPr>
                <w:rFonts w:hAnsi="Times New Roman" w:cs="Times New Roman"/>
                <w:b/>
                <w:bCs/>
                <w:sz w:val="22"/>
              </w:rPr>
              <w:t xml:space="preserve">unkcijos: </w:t>
            </w:r>
          </w:p>
          <w:p w14:paraId="055EDDC9" w14:textId="77777777" w:rsidR="00657603" w:rsidRPr="008531B9" w:rsidRDefault="00657603" w:rsidP="00502D2E">
            <w:pPr>
              <w:ind w:right="-111" w:firstLine="0"/>
              <w:jc w:val="left"/>
              <w:rPr>
                <w:rFonts w:hAnsi="Times New Roman" w:cs="Times New Roman"/>
                <w:sz w:val="22"/>
              </w:rPr>
            </w:pPr>
            <w:r w:rsidRPr="008531B9">
              <w:rPr>
                <w:rFonts w:hAnsi="Times New Roman" w:cs="Times New Roman"/>
                <w:sz w:val="22"/>
              </w:rPr>
              <w:t>1. Endoskopas transportuojamas krepšelyje į procedūrą ir iš jos į ruošimo patalpą;</w:t>
            </w:r>
          </w:p>
          <w:p w14:paraId="236F2B28" w14:textId="77777777" w:rsidR="00657603" w:rsidRPr="008531B9" w:rsidRDefault="00657603" w:rsidP="00502D2E">
            <w:pPr>
              <w:ind w:firstLine="0"/>
              <w:jc w:val="left"/>
              <w:rPr>
                <w:rFonts w:hAnsi="Times New Roman" w:cs="Times New Roman"/>
                <w:sz w:val="22"/>
              </w:rPr>
            </w:pPr>
            <w:r w:rsidRPr="008531B9">
              <w:rPr>
                <w:rFonts w:hAnsi="Times New Roman" w:cs="Times New Roman"/>
                <w:sz w:val="22"/>
              </w:rPr>
              <w:t>2. Krepšelis su endoskopu talpinamas į mašiną;</w:t>
            </w:r>
          </w:p>
          <w:p w14:paraId="7AD76DC7" w14:textId="77777777" w:rsidR="00657603" w:rsidRDefault="00657603" w:rsidP="00502D2E">
            <w:pPr>
              <w:pStyle w:val="Default"/>
              <w:rPr>
                <w:rFonts w:ascii="Times New Roman" w:hAnsi="Times New Roman" w:cs="Times New Roman"/>
                <w:b/>
                <w:bCs/>
                <w:sz w:val="22"/>
                <w:szCs w:val="22"/>
              </w:rPr>
            </w:pPr>
            <w:r w:rsidRPr="008531B9">
              <w:rPr>
                <w:rFonts w:ascii="Times New Roman" w:hAnsi="Times New Roman" w:cs="Times New Roman"/>
                <w:sz w:val="22"/>
              </w:rPr>
              <w:t xml:space="preserve">3. Pasibaigus plovimo ciklui mašinoje tas pats krepšelis talpinamas į VšĮ Jūrininkų poliklinikoje esančią aktyvią endoskopų laikymo spintą </w:t>
            </w:r>
            <w:proofErr w:type="spellStart"/>
            <w:r w:rsidRPr="008531B9">
              <w:rPr>
                <w:rFonts w:ascii="Times New Roman" w:hAnsi="Times New Roman" w:cs="Times New Roman"/>
                <w:sz w:val="22"/>
              </w:rPr>
              <w:t>Medivators</w:t>
            </w:r>
            <w:proofErr w:type="spellEnd"/>
            <w:r w:rsidRPr="008531B9">
              <w:rPr>
                <w:rFonts w:ascii="Times New Roman" w:hAnsi="Times New Roman" w:cs="Times New Roman"/>
                <w:sz w:val="22"/>
              </w:rPr>
              <w:t xml:space="preserve"> (</w:t>
            </w:r>
            <w:proofErr w:type="spellStart"/>
            <w:r w:rsidRPr="008531B9">
              <w:rPr>
                <w:rFonts w:ascii="Times New Roman" w:hAnsi="Times New Roman" w:cs="Times New Roman"/>
                <w:sz w:val="22"/>
              </w:rPr>
              <w:t>Cantel</w:t>
            </w:r>
            <w:proofErr w:type="spellEnd"/>
            <w:r w:rsidRPr="008531B9">
              <w:rPr>
                <w:rFonts w:ascii="Times New Roman" w:hAnsi="Times New Roman" w:cs="Times New Roman"/>
                <w:sz w:val="22"/>
              </w:rPr>
              <w:t>) ENDODRY.</w:t>
            </w:r>
            <w:r w:rsidRPr="008531B9">
              <w:rPr>
                <w:rFonts w:ascii="Times New Roman" w:hAnsi="Times New Roman" w:cs="Times New Roman"/>
                <w:b/>
                <w:bCs/>
                <w:sz w:val="22"/>
                <w:szCs w:val="22"/>
              </w:rPr>
              <w:t xml:space="preserve"> </w:t>
            </w:r>
          </w:p>
          <w:p w14:paraId="359B59BD" w14:textId="77777777" w:rsidR="00657603" w:rsidRPr="008531B9" w:rsidRDefault="00657603" w:rsidP="00502D2E">
            <w:pPr>
              <w:pStyle w:val="Default"/>
              <w:rPr>
                <w:rFonts w:ascii="Times New Roman" w:hAnsi="Times New Roman" w:cs="Times New Roman"/>
                <w:b/>
                <w:bCs/>
                <w:sz w:val="22"/>
                <w:szCs w:val="22"/>
              </w:rPr>
            </w:pPr>
            <w:r w:rsidRPr="008531B9">
              <w:rPr>
                <w:rFonts w:ascii="Times New Roman" w:hAnsi="Times New Roman" w:cs="Times New Roman"/>
                <w:b/>
                <w:bCs/>
                <w:sz w:val="22"/>
                <w:szCs w:val="22"/>
              </w:rPr>
              <w:t>(K1</w:t>
            </w:r>
            <w:r w:rsidRPr="008531B9">
              <w:rPr>
                <w:rFonts w:ascii="Times New Roman" w:hAnsi="Times New Roman" w:cs="Times New Roman"/>
                <w:b/>
                <w:bCs/>
                <w:sz w:val="22"/>
                <w:szCs w:val="22"/>
                <w:vertAlign w:val="subscript"/>
              </w:rPr>
              <w:t>tiekėjo</w:t>
            </w:r>
            <w:r w:rsidRPr="008531B9">
              <w:rPr>
                <w:rFonts w:ascii="Times New Roman" w:hAnsi="Times New Roman" w:cs="Times New Roman"/>
                <w:b/>
                <w:bCs/>
                <w:sz w:val="22"/>
                <w:szCs w:val="22"/>
              </w:rPr>
              <w:t>)</w:t>
            </w:r>
            <w:r w:rsidRPr="008531B9">
              <w:rPr>
                <w:rFonts w:ascii="Times New Roman" w:hAnsi="Times New Roman" w:cs="Times New Roman"/>
                <w:sz w:val="22"/>
                <w:szCs w:val="22"/>
              </w:rPr>
              <w:t>,</w:t>
            </w:r>
            <w:r w:rsidRPr="008531B9">
              <w:rPr>
                <w:rFonts w:ascii="Times New Roman" w:hAnsi="Times New Roman" w:cs="Times New Roman"/>
                <w:b/>
                <w:bCs/>
                <w:sz w:val="22"/>
                <w:szCs w:val="22"/>
              </w:rPr>
              <w:t xml:space="preserve"> </w:t>
            </w:r>
            <w:r w:rsidRPr="008531B9">
              <w:rPr>
                <w:rFonts w:ascii="Times New Roman" w:hAnsi="Times New Roman" w:cs="Times New Roman"/>
                <w:sz w:val="22"/>
                <w:szCs w:val="22"/>
              </w:rPr>
              <w:t xml:space="preserve">tai piniginė vertė eurais, kurią Perkančioji organizacija suteikia </w:t>
            </w:r>
            <w:r w:rsidRPr="000B2A69">
              <w:rPr>
                <w:rFonts w:ascii="Times New Roman" w:hAnsi="Times New Roman" w:cs="Times New Roman"/>
                <w:i/>
                <w:iCs/>
                <w:sz w:val="22"/>
                <w:szCs w:val="22"/>
              </w:rPr>
              <w:t xml:space="preserve">už </w:t>
            </w:r>
            <w:r w:rsidRPr="000B2A69">
              <w:rPr>
                <w:rFonts w:ascii="Times New Roman" w:hAnsi="Times New Roman" w:cs="Times New Roman"/>
                <w:i/>
                <w:iCs/>
                <w:sz w:val="22"/>
                <w:lang w:eastAsia="he-IL" w:bidi="he-IL"/>
              </w:rPr>
              <w:t>Endoskopų transportavimo krepšelyje f</w:t>
            </w:r>
            <w:r w:rsidRPr="000B2A69">
              <w:rPr>
                <w:rFonts w:ascii="Times New Roman" w:hAnsi="Times New Roman" w:cs="Times New Roman"/>
                <w:i/>
                <w:iCs/>
                <w:sz w:val="22"/>
              </w:rPr>
              <w:t>unkcijas</w:t>
            </w:r>
          </w:p>
        </w:tc>
        <w:tc>
          <w:tcPr>
            <w:tcW w:w="5953" w:type="dxa"/>
          </w:tcPr>
          <w:p w14:paraId="23CE779C" w14:textId="77777777" w:rsidR="00657603" w:rsidRDefault="00657603" w:rsidP="00502D2E">
            <w:pPr>
              <w:pStyle w:val="paragraph"/>
              <w:spacing w:before="0" w:beforeAutospacing="0" w:after="0" w:afterAutospacing="0"/>
              <w:textAlignment w:val="baseline"/>
              <w:rPr>
                <w:rStyle w:val="normaltextrun"/>
                <w:color w:val="000000"/>
                <w:sz w:val="22"/>
                <w:szCs w:val="22"/>
              </w:rPr>
            </w:pPr>
          </w:p>
          <w:p w14:paraId="42CF6E3E" w14:textId="77777777" w:rsidR="00657603" w:rsidRDefault="00657603" w:rsidP="00502D2E">
            <w:pPr>
              <w:pStyle w:val="paragraph"/>
              <w:spacing w:before="0" w:beforeAutospacing="0" w:after="0" w:afterAutospacing="0"/>
              <w:textAlignment w:val="baseline"/>
              <w:rPr>
                <w:rStyle w:val="normaltextrun"/>
                <w:color w:val="000000"/>
                <w:sz w:val="22"/>
                <w:szCs w:val="22"/>
              </w:rPr>
            </w:pPr>
          </w:p>
          <w:p w14:paraId="2AC520CF" w14:textId="77777777" w:rsidR="00657603" w:rsidRPr="008531B9" w:rsidRDefault="00657603" w:rsidP="00502D2E">
            <w:pPr>
              <w:pStyle w:val="paragraph"/>
              <w:spacing w:before="0" w:beforeAutospacing="0" w:after="0" w:afterAutospacing="0"/>
              <w:textAlignment w:val="baseline"/>
              <w:rPr>
                <w:rStyle w:val="eop"/>
                <w:color w:val="000000"/>
                <w:sz w:val="22"/>
                <w:szCs w:val="22"/>
              </w:rPr>
            </w:pPr>
            <w:r w:rsidRPr="008531B9">
              <w:rPr>
                <w:rStyle w:val="normaltextrun"/>
                <w:color w:val="000000"/>
                <w:sz w:val="22"/>
                <w:szCs w:val="22"/>
              </w:rPr>
              <w:t>Kriterijaus reikšmės:</w:t>
            </w:r>
            <w:r w:rsidRPr="008531B9">
              <w:rPr>
                <w:rStyle w:val="eop"/>
                <w:color w:val="000000"/>
                <w:sz w:val="22"/>
                <w:szCs w:val="22"/>
              </w:rPr>
              <w:t> </w:t>
            </w:r>
          </w:p>
          <w:p w14:paraId="67886855" w14:textId="77777777" w:rsidR="00657603" w:rsidRPr="008531B9" w:rsidRDefault="00657603" w:rsidP="00502D2E">
            <w:pPr>
              <w:pStyle w:val="paragraph"/>
              <w:spacing w:before="0" w:beforeAutospacing="0" w:after="0" w:afterAutospacing="0"/>
              <w:jc w:val="both"/>
              <w:textAlignment w:val="baseline"/>
              <w:rPr>
                <w:color w:val="000000"/>
                <w:sz w:val="22"/>
                <w:szCs w:val="22"/>
              </w:rPr>
            </w:pPr>
            <w:r w:rsidRPr="008531B9">
              <w:rPr>
                <w:rStyle w:val="normaltextrun"/>
                <w:color w:val="000000"/>
                <w:sz w:val="22"/>
                <w:szCs w:val="22"/>
              </w:rPr>
              <w:t>K1</w:t>
            </w:r>
            <w:r w:rsidRPr="008531B9">
              <w:rPr>
                <w:rStyle w:val="normaltextrun"/>
                <w:color w:val="000000"/>
                <w:sz w:val="22"/>
                <w:szCs w:val="22"/>
                <w:vertAlign w:val="subscript"/>
              </w:rPr>
              <w:t xml:space="preserve">tiekėjo </w:t>
            </w:r>
            <w:r w:rsidRPr="008531B9">
              <w:rPr>
                <w:rStyle w:val="normaltextrun"/>
                <w:color w:val="000000"/>
                <w:sz w:val="22"/>
                <w:szCs w:val="22"/>
              </w:rPr>
              <w:t xml:space="preserve">– 0 eurų, jei tiekėjas nesiūlo </w:t>
            </w:r>
            <w:r w:rsidRPr="008531B9">
              <w:rPr>
                <w:sz w:val="22"/>
                <w:lang w:eastAsia="he-IL" w:bidi="he-IL"/>
              </w:rPr>
              <w:t>Endoskopų transportavimo krepšelyje f</w:t>
            </w:r>
            <w:r w:rsidRPr="008531B9">
              <w:rPr>
                <w:sz w:val="22"/>
              </w:rPr>
              <w:t>unkcijų</w:t>
            </w:r>
            <w:r w:rsidRPr="008531B9">
              <w:rPr>
                <w:color w:val="000000"/>
                <w:sz w:val="22"/>
                <w:szCs w:val="22"/>
              </w:rPr>
              <w:t xml:space="preserve">; </w:t>
            </w:r>
          </w:p>
          <w:p w14:paraId="77177B7D" w14:textId="77777777" w:rsidR="00657603" w:rsidRDefault="00657603" w:rsidP="00502D2E">
            <w:pPr>
              <w:pStyle w:val="paragraph"/>
              <w:spacing w:before="0" w:beforeAutospacing="0" w:after="0" w:afterAutospacing="0"/>
              <w:jc w:val="both"/>
              <w:textAlignment w:val="baseline"/>
              <w:rPr>
                <w:rStyle w:val="eop"/>
                <w:color w:val="000000"/>
                <w:sz w:val="22"/>
                <w:szCs w:val="22"/>
              </w:rPr>
            </w:pPr>
            <w:r w:rsidRPr="008531B9">
              <w:rPr>
                <w:rStyle w:val="normaltextrun"/>
                <w:color w:val="000000"/>
                <w:sz w:val="22"/>
                <w:szCs w:val="22"/>
              </w:rPr>
              <w:t>K1</w:t>
            </w:r>
            <w:r w:rsidRPr="008531B9">
              <w:rPr>
                <w:rStyle w:val="normaltextrun"/>
                <w:color w:val="000000"/>
                <w:sz w:val="22"/>
                <w:szCs w:val="22"/>
                <w:vertAlign w:val="subscript"/>
              </w:rPr>
              <w:t>tiekėjo</w:t>
            </w:r>
            <w:r w:rsidRPr="008531B9">
              <w:rPr>
                <w:rStyle w:val="normaltextrun"/>
                <w:color w:val="000000"/>
                <w:sz w:val="22"/>
                <w:szCs w:val="22"/>
              </w:rPr>
              <w:t xml:space="preserve"> – </w:t>
            </w:r>
            <w:r w:rsidRPr="005A088C">
              <w:rPr>
                <w:rStyle w:val="normaltextrun"/>
                <w:color w:val="000000"/>
                <w:sz w:val="22"/>
                <w:szCs w:val="22"/>
              </w:rPr>
              <w:t>3225</w:t>
            </w:r>
            <w:r w:rsidRPr="008531B9">
              <w:rPr>
                <w:rStyle w:val="normaltextrun"/>
                <w:color w:val="000000"/>
                <w:sz w:val="22"/>
                <w:szCs w:val="22"/>
              </w:rPr>
              <w:t xml:space="preserve"> eurų, jei tiekėjas siūlo </w:t>
            </w:r>
            <w:r w:rsidRPr="008531B9">
              <w:rPr>
                <w:sz w:val="22"/>
                <w:lang w:eastAsia="he-IL" w:bidi="he-IL"/>
              </w:rPr>
              <w:t>Endoskopų transportavimo krepšelyje f</w:t>
            </w:r>
            <w:r w:rsidRPr="008531B9">
              <w:rPr>
                <w:sz w:val="22"/>
              </w:rPr>
              <w:t>unkcijas</w:t>
            </w:r>
            <w:r w:rsidRPr="008531B9">
              <w:rPr>
                <w:rStyle w:val="normaltextrun"/>
                <w:color w:val="000000"/>
                <w:sz w:val="22"/>
                <w:szCs w:val="22"/>
              </w:rPr>
              <w:t>.</w:t>
            </w:r>
            <w:r w:rsidRPr="008531B9">
              <w:rPr>
                <w:rStyle w:val="eop"/>
                <w:color w:val="000000"/>
                <w:sz w:val="22"/>
                <w:szCs w:val="22"/>
              </w:rPr>
              <w:t xml:space="preserve">  </w:t>
            </w:r>
          </w:p>
          <w:p w14:paraId="188026BA" w14:textId="77777777" w:rsidR="00A91827" w:rsidRDefault="00A91827" w:rsidP="00502D2E">
            <w:pPr>
              <w:pStyle w:val="paragraph"/>
              <w:spacing w:before="0" w:beforeAutospacing="0" w:after="0" w:afterAutospacing="0"/>
              <w:jc w:val="both"/>
              <w:textAlignment w:val="baseline"/>
              <w:rPr>
                <w:rStyle w:val="eop"/>
                <w:color w:val="000000"/>
                <w:sz w:val="22"/>
                <w:szCs w:val="22"/>
              </w:rPr>
            </w:pPr>
          </w:p>
          <w:p w14:paraId="5BC5F218" w14:textId="77777777" w:rsidR="00B24FEC" w:rsidRPr="00790C75" w:rsidRDefault="00B24FEC" w:rsidP="00B24FEC">
            <w:pPr>
              <w:pStyle w:val="paragraph"/>
              <w:spacing w:before="0" w:beforeAutospacing="0" w:after="0" w:afterAutospacing="0"/>
              <w:jc w:val="both"/>
              <w:textAlignment w:val="baseline"/>
              <w:rPr>
                <w:i/>
                <w:iCs/>
                <w:color w:val="4472C4" w:themeColor="accent1"/>
                <w:sz w:val="20"/>
                <w:szCs w:val="20"/>
              </w:rPr>
            </w:pPr>
            <w:r w:rsidRPr="00790C75">
              <w:rPr>
                <w:i/>
                <w:iCs/>
                <w:color w:val="4472C4" w:themeColor="accent1"/>
                <w:sz w:val="20"/>
                <w:szCs w:val="20"/>
              </w:rPr>
              <w:t>Atitiktį patvirtinančius dokumentus pateikti kartu su pasiūlymu.</w:t>
            </w:r>
          </w:p>
          <w:p w14:paraId="53E57AAE" w14:textId="50293183" w:rsidR="00B24FEC" w:rsidRPr="00790C75" w:rsidRDefault="00E706DA" w:rsidP="00B24FEC">
            <w:pPr>
              <w:pStyle w:val="paragraph"/>
              <w:spacing w:before="0" w:beforeAutospacing="0" w:after="0" w:afterAutospacing="0"/>
              <w:jc w:val="both"/>
              <w:textAlignment w:val="baseline"/>
              <w:rPr>
                <w:i/>
                <w:iCs/>
                <w:color w:val="4472C4" w:themeColor="accent1"/>
                <w:sz w:val="20"/>
                <w:szCs w:val="20"/>
              </w:rPr>
            </w:pPr>
            <w:r w:rsidRPr="00790C75">
              <w:rPr>
                <w:i/>
                <w:iCs/>
                <w:color w:val="4472C4" w:themeColor="accent1"/>
                <w:sz w:val="20"/>
                <w:szCs w:val="20"/>
              </w:rPr>
              <w:t>Pasiūlymo formoje (</w:t>
            </w:r>
            <w:r w:rsidRPr="00F130C1">
              <w:rPr>
                <w:rStyle w:val="cf01"/>
                <w:rFonts w:ascii="Times New Roman" w:hAnsi="Times New Roman" w:cs="Times New Roman"/>
                <w:i/>
                <w:iCs/>
                <w:color w:val="4472C4" w:themeColor="accent1"/>
                <w:sz w:val="20"/>
                <w:szCs w:val="20"/>
              </w:rPr>
              <w:t xml:space="preserve">specialiųjų </w:t>
            </w:r>
            <w:r w:rsidRPr="00F130C1">
              <w:rPr>
                <w:rStyle w:val="normaltextrun"/>
                <w:i/>
                <w:iCs/>
                <w:color w:val="4472C4" w:themeColor="accent1"/>
                <w:sz w:val="20"/>
                <w:szCs w:val="20"/>
                <w:shd w:val="clear" w:color="auto" w:fill="FFFFFF"/>
              </w:rPr>
              <w:t xml:space="preserve">pirkimo sąlygų 4 priedas „Pasiūlymas“) </w:t>
            </w:r>
            <w:r w:rsidR="00DF1447" w:rsidRPr="00790C75">
              <w:rPr>
                <w:i/>
                <w:iCs/>
                <w:color w:val="4472C4" w:themeColor="accent1"/>
                <w:sz w:val="20"/>
                <w:szCs w:val="20"/>
              </w:rPr>
              <w:t>n</w:t>
            </w:r>
            <w:r w:rsidR="00B24FEC" w:rsidRPr="00790C75">
              <w:rPr>
                <w:i/>
                <w:iCs/>
                <w:color w:val="4472C4" w:themeColor="accent1"/>
                <w:sz w:val="20"/>
                <w:szCs w:val="20"/>
              </w:rPr>
              <w:t>urodyti dokument</w:t>
            </w:r>
            <w:r w:rsidR="00A52D22" w:rsidRPr="00790C75">
              <w:rPr>
                <w:i/>
                <w:iCs/>
                <w:color w:val="4472C4" w:themeColor="accent1"/>
                <w:sz w:val="20"/>
                <w:szCs w:val="20"/>
              </w:rPr>
              <w:t>ą</w:t>
            </w:r>
            <w:r w:rsidR="00B24FEC" w:rsidRPr="00790C75">
              <w:rPr>
                <w:i/>
                <w:iCs/>
                <w:color w:val="4472C4" w:themeColor="accent1"/>
                <w:sz w:val="20"/>
                <w:szCs w:val="20"/>
              </w:rPr>
              <w:t>, puslapį, kuriame matosi reikalaujamas kriterijus</w:t>
            </w:r>
          </w:p>
          <w:p w14:paraId="45029982" w14:textId="77777777" w:rsidR="00657603" w:rsidRPr="008531B9" w:rsidRDefault="00657603" w:rsidP="00A47A30">
            <w:pPr>
              <w:pStyle w:val="paragraph"/>
              <w:textAlignment w:val="baseline"/>
              <w:rPr>
                <w:bCs/>
                <w:sz w:val="22"/>
                <w:szCs w:val="22"/>
              </w:rPr>
            </w:pPr>
          </w:p>
        </w:tc>
      </w:tr>
      <w:tr w:rsidR="00657603" w:rsidRPr="00BA4DE1" w14:paraId="3CF86EE4" w14:textId="77777777" w:rsidTr="00133DF7">
        <w:trPr>
          <w:trHeight w:val="274"/>
        </w:trPr>
        <w:tc>
          <w:tcPr>
            <w:tcW w:w="4820" w:type="dxa"/>
          </w:tcPr>
          <w:p w14:paraId="02548C65" w14:textId="77777777" w:rsidR="00657603" w:rsidRPr="007F44A2" w:rsidRDefault="00657603" w:rsidP="00502D2E">
            <w:pPr>
              <w:ind w:firstLine="0"/>
              <w:jc w:val="left"/>
              <w:rPr>
                <w:rFonts w:hAnsi="Times New Roman" w:cs="Times New Roman"/>
                <w:b/>
                <w:bCs/>
                <w:sz w:val="22"/>
              </w:rPr>
            </w:pPr>
            <w:r w:rsidRPr="007F44A2">
              <w:rPr>
                <w:rFonts w:hAnsi="Times New Roman" w:cs="Times New Roman"/>
                <w:b/>
                <w:bCs/>
                <w:sz w:val="22"/>
                <w:lang w:eastAsia="he-IL" w:bidi="he-IL"/>
              </w:rPr>
              <w:t>Endoskopų jungtys naudojamos kartu su transportavimo krepšeliais</w:t>
            </w:r>
            <w:r w:rsidRPr="007F44A2">
              <w:rPr>
                <w:rFonts w:hAnsi="Times New Roman" w:cs="Times New Roman"/>
                <w:b/>
                <w:bCs/>
                <w:sz w:val="22"/>
              </w:rPr>
              <w:t>:</w:t>
            </w:r>
          </w:p>
          <w:p w14:paraId="009AC1D5" w14:textId="77777777" w:rsidR="00657603" w:rsidRPr="008531B9" w:rsidRDefault="00657603" w:rsidP="00502D2E">
            <w:pPr>
              <w:ind w:firstLine="0"/>
              <w:jc w:val="left"/>
              <w:rPr>
                <w:rFonts w:hAnsi="Times New Roman" w:cs="Times New Roman"/>
                <w:sz w:val="22"/>
              </w:rPr>
            </w:pPr>
            <w:r w:rsidRPr="008531B9">
              <w:rPr>
                <w:rFonts w:hAnsi="Times New Roman" w:cs="Times New Roman"/>
                <w:sz w:val="22"/>
              </w:rPr>
              <w:t>1. Viena bendra jungtis prijungti endoskopą prie plovimo mašinos;</w:t>
            </w:r>
          </w:p>
          <w:p w14:paraId="4C0AB244" w14:textId="77777777" w:rsidR="00657603" w:rsidRPr="008531B9" w:rsidRDefault="00657603" w:rsidP="00502D2E">
            <w:pPr>
              <w:ind w:firstLine="0"/>
              <w:jc w:val="left"/>
              <w:rPr>
                <w:rFonts w:hAnsi="Times New Roman" w:cs="Times New Roman"/>
                <w:sz w:val="22"/>
              </w:rPr>
            </w:pPr>
            <w:r w:rsidRPr="008531B9">
              <w:rPr>
                <w:rFonts w:hAnsi="Times New Roman" w:cs="Times New Roman"/>
                <w:sz w:val="22"/>
              </w:rPr>
              <w:t xml:space="preserve">2. Ta pati jungtis naudojama prijungti endoskopą prie VšĮ Jūrininkų poliklinikoje esančios  aktyvios endoskopų laikymo spintos </w:t>
            </w:r>
            <w:proofErr w:type="spellStart"/>
            <w:r w:rsidRPr="008531B9">
              <w:rPr>
                <w:rFonts w:hAnsi="Times New Roman" w:cs="Times New Roman"/>
                <w:sz w:val="22"/>
              </w:rPr>
              <w:t>Medivators</w:t>
            </w:r>
            <w:proofErr w:type="spellEnd"/>
            <w:r w:rsidRPr="008531B9">
              <w:rPr>
                <w:rFonts w:hAnsi="Times New Roman" w:cs="Times New Roman"/>
                <w:sz w:val="22"/>
              </w:rPr>
              <w:t xml:space="preserve"> (</w:t>
            </w:r>
            <w:proofErr w:type="spellStart"/>
            <w:r w:rsidRPr="008531B9">
              <w:rPr>
                <w:rFonts w:hAnsi="Times New Roman" w:cs="Times New Roman"/>
                <w:sz w:val="22"/>
              </w:rPr>
              <w:t>Cantel</w:t>
            </w:r>
            <w:proofErr w:type="spellEnd"/>
            <w:r w:rsidRPr="008531B9">
              <w:rPr>
                <w:rFonts w:hAnsi="Times New Roman" w:cs="Times New Roman"/>
                <w:sz w:val="22"/>
              </w:rPr>
              <w:t>) ENDODRY;</w:t>
            </w:r>
          </w:p>
          <w:p w14:paraId="5165B9C8" w14:textId="77777777" w:rsidR="00657603" w:rsidRDefault="00657603" w:rsidP="00502D2E">
            <w:pPr>
              <w:pStyle w:val="Default"/>
              <w:rPr>
                <w:rFonts w:ascii="Times New Roman" w:hAnsi="Times New Roman" w:cs="Times New Roman"/>
                <w:b/>
                <w:bCs/>
                <w:sz w:val="22"/>
                <w:szCs w:val="22"/>
              </w:rPr>
            </w:pPr>
            <w:r w:rsidRPr="008531B9">
              <w:rPr>
                <w:rFonts w:ascii="Times New Roman" w:hAnsi="Times New Roman" w:cs="Times New Roman"/>
                <w:sz w:val="22"/>
                <w:szCs w:val="22"/>
              </w:rPr>
              <w:t>3. Jungtys naudojamos endoskopą patalpinus transportavimo krepšelyje.</w:t>
            </w:r>
            <w:r w:rsidRPr="008531B9">
              <w:rPr>
                <w:rFonts w:ascii="Times New Roman" w:hAnsi="Times New Roman" w:cs="Times New Roman"/>
                <w:b/>
                <w:bCs/>
                <w:sz w:val="22"/>
                <w:szCs w:val="22"/>
              </w:rPr>
              <w:t xml:space="preserve"> </w:t>
            </w:r>
          </w:p>
          <w:p w14:paraId="469507A5" w14:textId="77777777" w:rsidR="00657603" w:rsidRPr="008531B9" w:rsidRDefault="00657603" w:rsidP="00502D2E">
            <w:pPr>
              <w:pStyle w:val="Default"/>
              <w:rPr>
                <w:rFonts w:ascii="Times New Roman" w:hAnsi="Times New Roman" w:cs="Times New Roman"/>
                <w:sz w:val="22"/>
                <w:szCs w:val="22"/>
              </w:rPr>
            </w:pPr>
            <w:r w:rsidRPr="008531B9">
              <w:rPr>
                <w:rFonts w:ascii="Times New Roman" w:hAnsi="Times New Roman" w:cs="Times New Roman"/>
                <w:b/>
                <w:bCs/>
                <w:sz w:val="22"/>
                <w:szCs w:val="22"/>
              </w:rPr>
              <w:lastRenderedPageBreak/>
              <w:t>(K2</w:t>
            </w:r>
            <w:r w:rsidRPr="008531B9">
              <w:rPr>
                <w:rFonts w:ascii="Times New Roman" w:hAnsi="Times New Roman" w:cs="Times New Roman"/>
                <w:b/>
                <w:bCs/>
                <w:sz w:val="22"/>
                <w:szCs w:val="22"/>
                <w:vertAlign w:val="subscript"/>
              </w:rPr>
              <w:t>tiekėjo</w:t>
            </w:r>
            <w:r w:rsidRPr="008531B9">
              <w:rPr>
                <w:rFonts w:ascii="Times New Roman" w:hAnsi="Times New Roman" w:cs="Times New Roman"/>
                <w:b/>
                <w:bCs/>
                <w:sz w:val="22"/>
                <w:szCs w:val="22"/>
              </w:rPr>
              <w:t>)</w:t>
            </w:r>
            <w:r w:rsidRPr="008531B9">
              <w:rPr>
                <w:rFonts w:ascii="Times New Roman" w:hAnsi="Times New Roman" w:cs="Times New Roman"/>
                <w:sz w:val="22"/>
                <w:szCs w:val="22"/>
              </w:rPr>
              <w:t>,</w:t>
            </w:r>
            <w:r w:rsidRPr="008531B9">
              <w:rPr>
                <w:rFonts w:ascii="Times New Roman" w:hAnsi="Times New Roman" w:cs="Times New Roman"/>
                <w:b/>
                <w:bCs/>
                <w:sz w:val="22"/>
                <w:szCs w:val="22"/>
              </w:rPr>
              <w:t xml:space="preserve"> </w:t>
            </w:r>
            <w:r w:rsidRPr="008531B9">
              <w:rPr>
                <w:rFonts w:ascii="Times New Roman" w:hAnsi="Times New Roman" w:cs="Times New Roman"/>
                <w:sz w:val="22"/>
                <w:szCs w:val="22"/>
              </w:rPr>
              <w:t xml:space="preserve">tai piniginė vertė eurais, kurią Perkančioji organizacija suteikia, </w:t>
            </w:r>
            <w:r w:rsidRPr="000B2A69">
              <w:rPr>
                <w:rFonts w:ascii="Times New Roman" w:hAnsi="Times New Roman" w:cs="Times New Roman"/>
                <w:i/>
                <w:iCs/>
                <w:sz w:val="22"/>
                <w:szCs w:val="22"/>
              </w:rPr>
              <w:t xml:space="preserve">jei </w:t>
            </w:r>
            <w:r w:rsidRPr="000B2A69">
              <w:rPr>
                <w:rFonts w:ascii="Times New Roman" w:hAnsi="Times New Roman" w:cs="Times New Roman"/>
                <w:i/>
                <w:iCs/>
                <w:sz w:val="22"/>
                <w:lang w:eastAsia="he-IL" w:bidi="he-IL"/>
              </w:rPr>
              <w:t>Endoskopų jungtys naudojamos kartu su transportavimo krepšeliais</w:t>
            </w:r>
          </w:p>
        </w:tc>
        <w:tc>
          <w:tcPr>
            <w:tcW w:w="5953" w:type="dxa"/>
          </w:tcPr>
          <w:p w14:paraId="5E53248C" w14:textId="77777777" w:rsidR="00657603" w:rsidRPr="00E80775" w:rsidRDefault="00657603" w:rsidP="00502D2E">
            <w:pPr>
              <w:pStyle w:val="paragraph"/>
              <w:spacing w:before="0" w:beforeAutospacing="0" w:after="0" w:afterAutospacing="0"/>
              <w:textAlignment w:val="baseline"/>
              <w:rPr>
                <w:rStyle w:val="normaltextrun"/>
                <w:color w:val="000000"/>
                <w:sz w:val="22"/>
                <w:szCs w:val="22"/>
              </w:rPr>
            </w:pPr>
          </w:p>
          <w:p w14:paraId="36AE065F" w14:textId="77777777" w:rsidR="00657603" w:rsidRPr="00E80775" w:rsidRDefault="00657603" w:rsidP="00502D2E">
            <w:pPr>
              <w:pStyle w:val="paragraph"/>
              <w:spacing w:before="0" w:beforeAutospacing="0" w:after="0" w:afterAutospacing="0"/>
              <w:textAlignment w:val="baseline"/>
              <w:rPr>
                <w:rStyle w:val="normaltextrun"/>
                <w:color w:val="000000"/>
                <w:sz w:val="22"/>
                <w:szCs w:val="22"/>
              </w:rPr>
            </w:pPr>
          </w:p>
          <w:p w14:paraId="4D37397C" w14:textId="77777777" w:rsidR="00657603" w:rsidRPr="00E80775" w:rsidRDefault="00657603" w:rsidP="00502D2E">
            <w:pPr>
              <w:pStyle w:val="paragraph"/>
              <w:spacing w:before="0" w:beforeAutospacing="0" w:after="0" w:afterAutospacing="0"/>
              <w:textAlignment w:val="baseline"/>
              <w:rPr>
                <w:rStyle w:val="eop"/>
                <w:color w:val="000000"/>
                <w:sz w:val="22"/>
                <w:szCs w:val="22"/>
              </w:rPr>
            </w:pPr>
            <w:r w:rsidRPr="00E80775">
              <w:rPr>
                <w:rStyle w:val="normaltextrun"/>
                <w:color w:val="000000"/>
                <w:sz w:val="22"/>
                <w:szCs w:val="22"/>
              </w:rPr>
              <w:t>Kriterijaus reikšmės:</w:t>
            </w:r>
            <w:r w:rsidRPr="00E80775">
              <w:rPr>
                <w:rStyle w:val="eop"/>
                <w:color w:val="000000"/>
                <w:sz w:val="22"/>
                <w:szCs w:val="22"/>
              </w:rPr>
              <w:t> </w:t>
            </w:r>
          </w:p>
          <w:p w14:paraId="5AA5351E" w14:textId="77777777" w:rsidR="00657603" w:rsidRPr="00E80775" w:rsidRDefault="00657603" w:rsidP="00502D2E">
            <w:pPr>
              <w:pStyle w:val="paragraph"/>
              <w:spacing w:before="0" w:beforeAutospacing="0" w:after="0" w:afterAutospacing="0"/>
              <w:jc w:val="both"/>
              <w:textAlignment w:val="baseline"/>
              <w:rPr>
                <w:color w:val="000000"/>
                <w:sz w:val="22"/>
                <w:szCs w:val="22"/>
              </w:rPr>
            </w:pPr>
            <w:r w:rsidRPr="00E80775">
              <w:rPr>
                <w:rStyle w:val="normaltextrun"/>
                <w:color w:val="000000"/>
                <w:sz w:val="22"/>
                <w:szCs w:val="22"/>
              </w:rPr>
              <w:t>K2</w:t>
            </w:r>
            <w:r w:rsidRPr="00E80775">
              <w:rPr>
                <w:rStyle w:val="normaltextrun"/>
                <w:color w:val="000000"/>
                <w:sz w:val="22"/>
                <w:szCs w:val="22"/>
                <w:vertAlign w:val="subscript"/>
              </w:rPr>
              <w:t xml:space="preserve">tiekėjo </w:t>
            </w:r>
            <w:r w:rsidRPr="00E80775">
              <w:rPr>
                <w:rStyle w:val="normaltextrun"/>
                <w:color w:val="000000"/>
                <w:sz w:val="22"/>
                <w:szCs w:val="22"/>
              </w:rPr>
              <w:t xml:space="preserve">– 0 eurų, jei tiekėjas nesiūlo </w:t>
            </w:r>
            <w:r w:rsidRPr="00E80775">
              <w:rPr>
                <w:sz w:val="22"/>
                <w:lang w:eastAsia="he-IL" w:bidi="he-IL"/>
              </w:rPr>
              <w:t>Endoskopų jungčių, naudojam</w:t>
            </w:r>
            <w:r>
              <w:rPr>
                <w:sz w:val="22"/>
                <w:lang w:eastAsia="he-IL" w:bidi="he-IL"/>
              </w:rPr>
              <w:t>ų</w:t>
            </w:r>
            <w:r w:rsidRPr="00E80775">
              <w:rPr>
                <w:sz w:val="22"/>
                <w:lang w:eastAsia="he-IL" w:bidi="he-IL"/>
              </w:rPr>
              <w:t xml:space="preserve"> kartu su siūlomu transportavimo krepšeliu</w:t>
            </w:r>
            <w:r w:rsidRPr="00E80775">
              <w:rPr>
                <w:color w:val="000000"/>
                <w:sz w:val="22"/>
                <w:szCs w:val="22"/>
              </w:rPr>
              <w:t xml:space="preserve">; </w:t>
            </w:r>
          </w:p>
          <w:p w14:paraId="733760F9" w14:textId="77777777" w:rsidR="00A91827" w:rsidRDefault="00657603" w:rsidP="00502D2E">
            <w:pPr>
              <w:pStyle w:val="paragraph"/>
              <w:spacing w:before="0" w:beforeAutospacing="0" w:after="0" w:afterAutospacing="0"/>
              <w:jc w:val="both"/>
              <w:textAlignment w:val="baseline"/>
              <w:rPr>
                <w:rStyle w:val="normaltextrun"/>
                <w:color w:val="000000"/>
                <w:sz w:val="22"/>
                <w:szCs w:val="22"/>
              </w:rPr>
            </w:pPr>
            <w:r w:rsidRPr="00E80775">
              <w:rPr>
                <w:rStyle w:val="normaltextrun"/>
                <w:color w:val="000000"/>
                <w:sz w:val="22"/>
                <w:szCs w:val="22"/>
              </w:rPr>
              <w:t>K2</w:t>
            </w:r>
            <w:r w:rsidRPr="00E80775">
              <w:rPr>
                <w:rStyle w:val="normaltextrun"/>
                <w:color w:val="000000"/>
                <w:sz w:val="22"/>
                <w:szCs w:val="22"/>
                <w:vertAlign w:val="subscript"/>
              </w:rPr>
              <w:t>tiekėjo</w:t>
            </w:r>
            <w:r w:rsidRPr="00E80775">
              <w:rPr>
                <w:rStyle w:val="normaltextrun"/>
                <w:color w:val="000000"/>
                <w:sz w:val="22"/>
                <w:szCs w:val="22"/>
              </w:rPr>
              <w:t xml:space="preserve"> – </w:t>
            </w:r>
            <w:r w:rsidRPr="005A088C">
              <w:rPr>
                <w:rStyle w:val="normaltextrun"/>
                <w:color w:val="000000"/>
                <w:sz w:val="22"/>
                <w:szCs w:val="22"/>
              </w:rPr>
              <w:t>3225</w:t>
            </w:r>
            <w:r w:rsidRPr="00E80775">
              <w:rPr>
                <w:rStyle w:val="normaltextrun"/>
                <w:color w:val="000000"/>
                <w:sz w:val="22"/>
                <w:szCs w:val="22"/>
              </w:rPr>
              <w:t xml:space="preserve"> eurų, jei tiekėjas siūlo </w:t>
            </w:r>
            <w:r w:rsidRPr="00E80775">
              <w:rPr>
                <w:sz w:val="22"/>
                <w:lang w:eastAsia="he-IL" w:bidi="he-IL"/>
              </w:rPr>
              <w:t>Endoskopų jung</w:t>
            </w:r>
            <w:r>
              <w:rPr>
                <w:sz w:val="22"/>
                <w:lang w:eastAsia="he-IL" w:bidi="he-IL"/>
              </w:rPr>
              <w:t>tis</w:t>
            </w:r>
            <w:r w:rsidRPr="00E80775">
              <w:rPr>
                <w:sz w:val="22"/>
                <w:lang w:eastAsia="he-IL" w:bidi="he-IL"/>
              </w:rPr>
              <w:t>, naudojam</w:t>
            </w:r>
            <w:r>
              <w:rPr>
                <w:sz w:val="22"/>
                <w:lang w:eastAsia="he-IL" w:bidi="he-IL"/>
              </w:rPr>
              <w:t>a</w:t>
            </w:r>
            <w:r w:rsidRPr="00E80775">
              <w:rPr>
                <w:sz w:val="22"/>
                <w:lang w:eastAsia="he-IL" w:bidi="he-IL"/>
              </w:rPr>
              <w:t>s kartu su siūlomu transportavimo krepšeliu</w:t>
            </w:r>
            <w:r w:rsidRPr="00E80775">
              <w:rPr>
                <w:rStyle w:val="normaltextrun"/>
                <w:color w:val="000000"/>
                <w:sz w:val="22"/>
                <w:szCs w:val="22"/>
              </w:rPr>
              <w:t>.</w:t>
            </w:r>
          </w:p>
          <w:p w14:paraId="0EF3AF65" w14:textId="430D6062" w:rsidR="00657603" w:rsidRDefault="00657603" w:rsidP="00502D2E">
            <w:pPr>
              <w:pStyle w:val="paragraph"/>
              <w:spacing w:before="0" w:beforeAutospacing="0" w:after="0" w:afterAutospacing="0"/>
              <w:jc w:val="both"/>
              <w:textAlignment w:val="baseline"/>
              <w:rPr>
                <w:rStyle w:val="eop"/>
                <w:color w:val="000000"/>
                <w:sz w:val="22"/>
                <w:szCs w:val="22"/>
              </w:rPr>
            </w:pPr>
            <w:r w:rsidRPr="00E80775">
              <w:rPr>
                <w:rStyle w:val="eop"/>
                <w:color w:val="000000"/>
                <w:sz w:val="22"/>
                <w:szCs w:val="22"/>
              </w:rPr>
              <w:t xml:space="preserve">  </w:t>
            </w:r>
          </w:p>
          <w:p w14:paraId="1188D33C" w14:textId="77777777" w:rsidR="00E706DA" w:rsidRPr="00790C75" w:rsidRDefault="00E706DA" w:rsidP="00E706DA">
            <w:pPr>
              <w:pStyle w:val="paragraph"/>
              <w:spacing w:before="0" w:beforeAutospacing="0" w:after="0" w:afterAutospacing="0"/>
              <w:jc w:val="both"/>
              <w:textAlignment w:val="baseline"/>
              <w:rPr>
                <w:i/>
                <w:iCs/>
                <w:color w:val="4472C4" w:themeColor="accent1"/>
                <w:sz w:val="20"/>
                <w:szCs w:val="20"/>
              </w:rPr>
            </w:pPr>
            <w:r w:rsidRPr="00790C75">
              <w:rPr>
                <w:i/>
                <w:iCs/>
                <w:color w:val="4472C4" w:themeColor="accent1"/>
                <w:sz w:val="20"/>
                <w:szCs w:val="20"/>
              </w:rPr>
              <w:t>Atitiktį patvirtinančius dokumentus pateikti kartu su pasiūlymu.</w:t>
            </w:r>
          </w:p>
          <w:p w14:paraId="491C4DDB" w14:textId="209B7A7F" w:rsidR="00E706DA" w:rsidRPr="00790C75" w:rsidRDefault="00E706DA" w:rsidP="00E706DA">
            <w:pPr>
              <w:pStyle w:val="paragraph"/>
              <w:spacing w:before="0" w:beforeAutospacing="0" w:after="0" w:afterAutospacing="0"/>
              <w:jc w:val="both"/>
              <w:textAlignment w:val="baseline"/>
              <w:rPr>
                <w:i/>
                <w:iCs/>
                <w:color w:val="4472C4" w:themeColor="accent1"/>
                <w:sz w:val="20"/>
                <w:szCs w:val="20"/>
              </w:rPr>
            </w:pPr>
            <w:r w:rsidRPr="00790C75">
              <w:rPr>
                <w:i/>
                <w:iCs/>
                <w:color w:val="4472C4" w:themeColor="accent1"/>
                <w:sz w:val="20"/>
                <w:szCs w:val="20"/>
              </w:rPr>
              <w:t>Pasiūlymo formoje (</w:t>
            </w:r>
            <w:r w:rsidRPr="00F130C1">
              <w:rPr>
                <w:rStyle w:val="cf01"/>
                <w:rFonts w:ascii="Times New Roman" w:hAnsi="Times New Roman" w:cs="Times New Roman"/>
                <w:i/>
                <w:iCs/>
                <w:color w:val="4472C4" w:themeColor="accent1"/>
                <w:sz w:val="20"/>
                <w:szCs w:val="20"/>
              </w:rPr>
              <w:t xml:space="preserve">specialiųjų </w:t>
            </w:r>
            <w:r w:rsidRPr="00F130C1">
              <w:rPr>
                <w:rStyle w:val="normaltextrun"/>
                <w:i/>
                <w:iCs/>
                <w:color w:val="4472C4" w:themeColor="accent1"/>
                <w:sz w:val="20"/>
                <w:szCs w:val="20"/>
                <w:shd w:val="clear" w:color="auto" w:fill="FFFFFF"/>
              </w:rPr>
              <w:t xml:space="preserve">pirkimo sąlygų 4 priedas „Pasiūlymas“) </w:t>
            </w:r>
            <w:r w:rsidRPr="00790C75">
              <w:rPr>
                <w:i/>
                <w:iCs/>
                <w:color w:val="4472C4" w:themeColor="accent1"/>
                <w:sz w:val="20"/>
                <w:szCs w:val="20"/>
              </w:rPr>
              <w:t>nurodyti dokument</w:t>
            </w:r>
            <w:r w:rsidR="00A52D22" w:rsidRPr="00790C75">
              <w:rPr>
                <w:i/>
                <w:iCs/>
                <w:color w:val="4472C4" w:themeColor="accent1"/>
                <w:sz w:val="20"/>
                <w:szCs w:val="20"/>
              </w:rPr>
              <w:t>ą</w:t>
            </w:r>
            <w:r w:rsidRPr="00790C75">
              <w:rPr>
                <w:i/>
                <w:iCs/>
                <w:color w:val="4472C4" w:themeColor="accent1"/>
                <w:sz w:val="20"/>
                <w:szCs w:val="20"/>
              </w:rPr>
              <w:t>, puslapį, kuriame matosi reikalaujamas kriterijus</w:t>
            </w:r>
          </w:p>
          <w:p w14:paraId="56462C7F" w14:textId="77777777" w:rsidR="00E706DA" w:rsidRDefault="00E706DA" w:rsidP="00502D2E">
            <w:pPr>
              <w:pStyle w:val="paragraph"/>
              <w:spacing w:before="0" w:beforeAutospacing="0" w:after="0" w:afterAutospacing="0"/>
              <w:jc w:val="both"/>
              <w:textAlignment w:val="baseline"/>
              <w:rPr>
                <w:rStyle w:val="eop"/>
                <w:color w:val="000000"/>
                <w:sz w:val="22"/>
                <w:szCs w:val="22"/>
              </w:rPr>
            </w:pPr>
          </w:p>
          <w:p w14:paraId="359C73F5" w14:textId="77777777" w:rsidR="00657603" w:rsidRPr="00E80775" w:rsidRDefault="00657603" w:rsidP="00502D2E">
            <w:pPr>
              <w:pStyle w:val="Sraopastraipa"/>
              <w:widowControl w:val="0"/>
              <w:tabs>
                <w:tab w:val="left" w:pos="1134"/>
                <w:tab w:val="left" w:pos="1276"/>
                <w:tab w:val="left" w:pos="1418"/>
              </w:tabs>
              <w:ind w:left="0"/>
              <w:rPr>
                <w:rStyle w:val="normaltextrun"/>
                <w:rFonts w:hAnsi="Times New Roman" w:cs="Times New Roman"/>
                <w:color w:val="000000"/>
              </w:rPr>
            </w:pPr>
          </w:p>
          <w:p w14:paraId="24FEE393" w14:textId="77777777" w:rsidR="00657603" w:rsidRDefault="00657603" w:rsidP="003E32A8">
            <w:pPr>
              <w:pStyle w:val="paragraph"/>
              <w:spacing w:before="0" w:beforeAutospacing="0" w:after="0" w:afterAutospacing="0"/>
              <w:textAlignment w:val="baseline"/>
              <w:rPr>
                <w:rStyle w:val="normaltextrun"/>
                <w:color w:val="000000"/>
                <w:sz w:val="22"/>
                <w:szCs w:val="22"/>
              </w:rPr>
            </w:pPr>
          </w:p>
          <w:p w14:paraId="4E1955AB" w14:textId="5E3B1C39" w:rsidR="00DA6A95" w:rsidRPr="00E80775" w:rsidRDefault="00DA6A95" w:rsidP="003E32A8">
            <w:pPr>
              <w:pStyle w:val="paragraph"/>
              <w:spacing w:before="0" w:beforeAutospacing="0" w:after="0" w:afterAutospacing="0"/>
              <w:textAlignment w:val="baseline"/>
              <w:rPr>
                <w:rStyle w:val="normaltextrun"/>
                <w:color w:val="000000"/>
                <w:sz w:val="22"/>
                <w:szCs w:val="22"/>
              </w:rPr>
            </w:pPr>
          </w:p>
        </w:tc>
      </w:tr>
    </w:tbl>
    <w:p w14:paraId="21C2FEA4" w14:textId="77777777" w:rsidR="00657603" w:rsidRPr="00083CD0" w:rsidRDefault="00657603" w:rsidP="00657603">
      <w:pPr>
        <w:tabs>
          <w:tab w:val="left" w:pos="851"/>
          <w:tab w:val="left" w:pos="1134"/>
          <w:tab w:val="left" w:pos="1276"/>
          <w:tab w:val="left" w:pos="1418"/>
          <w:tab w:val="right" w:pos="9639"/>
        </w:tabs>
        <w:spacing w:line="240" w:lineRule="auto"/>
        <w:ind w:firstLine="851"/>
        <w:rPr>
          <w:rStyle w:val="eop"/>
          <w:rFonts w:ascii="Times New Roman" w:hAnsi="Times New Roman" w:cs="Times New Roman"/>
          <w:color w:val="000000"/>
          <w:sz w:val="20"/>
          <w:szCs w:val="20"/>
          <w:shd w:val="clear" w:color="auto" w:fill="FFFFFF"/>
        </w:rPr>
      </w:pPr>
      <w:r w:rsidRPr="00083CD0">
        <w:rPr>
          <w:rStyle w:val="normaltextrun"/>
          <w:rFonts w:ascii="Times New Roman" w:hAnsi="Times New Roman" w:cs="Times New Roman"/>
          <w:b/>
          <w:bCs/>
          <w:i/>
          <w:iCs/>
          <w:color w:val="000000"/>
          <w:sz w:val="20"/>
          <w:szCs w:val="20"/>
          <w:shd w:val="clear" w:color="auto" w:fill="FFFFFF"/>
        </w:rPr>
        <w:lastRenderedPageBreak/>
        <w:t>Pavyzdys:</w:t>
      </w:r>
      <w:r w:rsidRPr="00083CD0">
        <w:rPr>
          <w:rStyle w:val="normaltextrun"/>
          <w:rFonts w:ascii="Times New Roman" w:hAnsi="Times New Roman" w:cs="Times New Roman"/>
          <w:color w:val="000000"/>
          <w:sz w:val="20"/>
          <w:szCs w:val="20"/>
          <w:shd w:val="clear" w:color="auto" w:fill="FFFFFF"/>
        </w:rPr>
        <w:t> </w:t>
      </w:r>
      <w:r w:rsidRPr="00083CD0">
        <w:rPr>
          <w:rStyle w:val="normaltextrun"/>
          <w:rFonts w:ascii="Times New Roman" w:hAnsi="Times New Roman" w:cs="Times New Roman"/>
          <w:i/>
          <w:iCs/>
          <w:color w:val="000000"/>
          <w:sz w:val="20"/>
          <w:szCs w:val="20"/>
          <w:shd w:val="clear" w:color="auto" w:fill="FFFFFF"/>
        </w:rPr>
        <w:t>Gauti du pasiūlymai. Tiekėjas A siūlo vieną papildomą kriterijų K2</w:t>
      </w:r>
      <w:r w:rsidRPr="00083CD0">
        <w:rPr>
          <w:rStyle w:val="normaltextrun"/>
          <w:rFonts w:ascii="Times New Roman" w:hAnsi="Times New Roman" w:cs="Times New Roman"/>
          <w:i/>
          <w:iCs/>
          <w:color w:val="000000"/>
          <w:sz w:val="20"/>
          <w:szCs w:val="20"/>
          <w:vertAlign w:val="subscript"/>
        </w:rPr>
        <w:t>tiekėjo</w:t>
      </w:r>
      <w:r w:rsidRPr="00083CD0">
        <w:rPr>
          <w:rStyle w:val="normaltextrun"/>
          <w:rFonts w:ascii="Times New Roman" w:hAnsi="Times New Roman" w:cs="Times New Roman"/>
          <w:i/>
          <w:iCs/>
          <w:color w:val="000000"/>
          <w:sz w:val="20"/>
          <w:szCs w:val="20"/>
          <w:shd w:val="clear" w:color="auto" w:fill="FFFFFF"/>
        </w:rPr>
        <w:t>, pasiūlymo kaina 20 000 Eur, o Tiekėjas B siūlo visus papildomus kriterijus K1</w:t>
      </w:r>
      <w:r w:rsidRPr="00083CD0">
        <w:rPr>
          <w:rStyle w:val="normaltextrun"/>
          <w:rFonts w:ascii="Times New Roman" w:hAnsi="Times New Roman" w:cs="Times New Roman"/>
          <w:i/>
          <w:iCs/>
          <w:color w:val="000000"/>
          <w:sz w:val="20"/>
          <w:szCs w:val="20"/>
          <w:vertAlign w:val="subscript"/>
        </w:rPr>
        <w:t xml:space="preserve">tiekėjo </w:t>
      </w:r>
      <w:r w:rsidRPr="00083CD0">
        <w:rPr>
          <w:rStyle w:val="normaltextrun"/>
          <w:rFonts w:ascii="Times New Roman" w:hAnsi="Times New Roman" w:cs="Times New Roman"/>
          <w:i/>
          <w:iCs/>
          <w:color w:val="000000"/>
          <w:sz w:val="20"/>
          <w:szCs w:val="20"/>
          <w:shd w:val="clear" w:color="auto" w:fill="FFFFFF"/>
        </w:rPr>
        <w:t>ir K2</w:t>
      </w:r>
      <w:r w:rsidRPr="00083CD0">
        <w:rPr>
          <w:rStyle w:val="normaltextrun"/>
          <w:rFonts w:ascii="Times New Roman" w:hAnsi="Times New Roman" w:cs="Times New Roman"/>
          <w:i/>
          <w:iCs/>
          <w:color w:val="000000"/>
          <w:sz w:val="20"/>
          <w:szCs w:val="20"/>
          <w:vertAlign w:val="subscript"/>
        </w:rPr>
        <w:t>tiekėjo</w:t>
      </w:r>
      <w:r w:rsidRPr="00083CD0">
        <w:rPr>
          <w:rStyle w:val="normaltextrun"/>
          <w:rFonts w:ascii="Times New Roman" w:hAnsi="Times New Roman" w:cs="Times New Roman"/>
          <w:i/>
          <w:iCs/>
          <w:color w:val="000000"/>
          <w:sz w:val="20"/>
          <w:szCs w:val="20"/>
          <w:shd w:val="clear" w:color="auto" w:fill="FFFFFF"/>
        </w:rPr>
        <w:t xml:space="preserve">, pasiūlymo kaina 24 000 Eur. Pasiūlymai palyginami: A tiekėjas 20 000 – 3225 Eur = 16 775 Eur, B tiekėjas 24 000 Eur – 3225 – 3225 Eur = 17550 Eur. Laimi tiekėjas A, kadangi jo pasiūlymo palyginamoji kaina (net ir įvertinus tiekėjo B papildomą naudą) yra mažiausia. Su A tiekėju sudaroma sutartis. Už pristatytas prekes jam sumokama pilna suma 20 000 Eur.  </w:t>
      </w:r>
    </w:p>
    <w:p w14:paraId="50AF9CF0" w14:textId="77777777" w:rsidR="00657603" w:rsidRPr="00BA4DE1" w:rsidRDefault="00657603" w:rsidP="00657603">
      <w:pPr>
        <w:rPr>
          <w:rFonts w:ascii="Times New Roman" w:eastAsia="NSimSun" w:hAnsi="Times New Roman" w:cs="Times New Roman"/>
          <w:kern w:val="3"/>
          <w:sz w:val="22"/>
          <w:szCs w:val="22"/>
          <w:lang w:eastAsia="zh-CN" w:bidi="hi-IN"/>
        </w:rPr>
      </w:pPr>
    </w:p>
    <w:p w14:paraId="7C248856" w14:textId="77777777" w:rsidR="00657603" w:rsidRPr="00BA4DE1" w:rsidRDefault="00657603" w:rsidP="00657603">
      <w:pPr>
        <w:rPr>
          <w:rFonts w:ascii="Times New Roman" w:eastAsia="NSimSun" w:hAnsi="Times New Roman" w:cs="Times New Roman"/>
          <w:kern w:val="3"/>
          <w:sz w:val="22"/>
          <w:szCs w:val="22"/>
          <w:lang w:eastAsia="zh-CN" w:bidi="hi-IN"/>
        </w:rPr>
      </w:pPr>
      <w:r>
        <w:rPr>
          <w:rFonts w:ascii="Times New Roman" w:eastAsia="NSimSun" w:hAnsi="Times New Roman" w:cs="Times New Roman"/>
          <w:kern w:val="3"/>
          <w:sz w:val="22"/>
          <w:szCs w:val="22"/>
          <w:lang w:eastAsia="zh-CN" w:bidi="hi-IN"/>
        </w:rPr>
        <w:t>5</w:t>
      </w:r>
      <w:r w:rsidRPr="00BA4DE1">
        <w:rPr>
          <w:rFonts w:ascii="Times New Roman" w:eastAsia="NSimSun" w:hAnsi="Times New Roman" w:cs="Times New Roman"/>
          <w:kern w:val="3"/>
          <w:sz w:val="22"/>
          <w:szCs w:val="22"/>
          <w:lang w:eastAsia="zh-CN" w:bidi="hi-IN"/>
        </w:rPr>
        <w:t xml:space="preserve">.2. </w:t>
      </w:r>
      <w:r w:rsidRPr="00BA4DE1">
        <w:rPr>
          <w:rFonts w:ascii="Times New Roman" w:eastAsia="NSimSun" w:hAnsi="Times New Roman" w:cs="Times New Roman"/>
          <w:b/>
          <w:bCs/>
          <w:kern w:val="3"/>
          <w:sz w:val="22"/>
          <w:szCs w:val="22"/>
          <w:lang w:eastAsia="zh-CN" w:bidi="hi-IN"/>
        </w:rPr>
        <w:t>II pirkimo daliai:</w:t>
      </w:r>
    </w:p>
    <w:tbl>
      <w:tblPr>
        <w:tblStyle w:val="Lentelstinklelis"/>
        <w:tblW w:w="10773" w:type="dxa"/>
        <w:tblInd w:w="-5" w:type="dxa"/>
        <w:tblLayout w:type="fixed"/>
        <w:tblLook w:val="04A0" w:firstRow="1" w:lastRow="0" w:firstColumn="1" w:lastColumn="0" w:noHBand="0" w:noVBand="1"/>
      </w:tblPr>
      <w:tblGrid>
        <w:gridCol w:w="2268"/>
        <w:gridCol w:w="8505"/>
      </w:tblGrid>
      <w:tr w:rsidR="00657603" w:rsidRPr="00BA4DE1" w14:paraId="175C533A" w14:textId="77777777" w:rsidTr="00133DF7">
        <w:tc>
          <w:tcPr>
            <w:tcW w:w="2268" w:type="dxa"/>
            <w:shd w:val="clear" w:color="auto" w:fill="F2F2F2" w:themeFill="background1" w:themeFillShade="F2"/>
          </w:tcPr>
          <w:p w14:paraId="208F53B0" w14:textId="77777777" w:rsidR="00657603" w:rsidRPr="00BA4DE1" w:rsidRDefault="00657603" w:rsidP="00502D2E">
            <w:pPr>
              <w:tabs>
                <w:tab w:val="left" w:pos="0"/>
              </w:tabs>
              <w:contextualSpacing/>
              <w:jc w:val="center"/>
              <w:rPr>
                <w:rFonts w:hAnsi="Times New Roman" w:cs="Times New Roman"/>
                <w:sz w:val="22"/>
                <w:szCs w:val="22"/>
              </w:rPr>
            </w:pPr>
            <w:r w:rsidRPr="00BA4DE1">
              <w:rPr>
                <w:rFonts w:hAnsi="Times New Roman" w:cs="Times New Roman"/>
                <w:sz w:val="22"/>
                <w:szCs w:val="22"/>
              </w:rPr>
              <w:t>Kriterijus</w:t>
            </w:r>
          </w:p>
        </w:tc>
        <w:tc>
          <w:tcPr>
            <w:tcW w:w="8505" w:type="dxa"/>
            <w:shd w:val="clear" w:color="auto" w:fill="F2F2F2" w:themeFill="background1" w:themeFillShade="F2"/>
          </w:tcPr>
          <w:p w14:paraId="358A57F0" w14:textId="77777777" w:rsidR="00657603" w:rsidRPr="00BA4DE1" w:rsidRDefault="00657603" w:rsidP="00502D2E">
            <w:pPr>
              <w:tabs>
                <w:tab w:val="left" w:pos="0"/>
              </w:tabs>
              <w:contextualSpacing/>
              <w:jc w:val="center"/>
              <w:rPr>
                <w:rFonts w:hAnsi="Times New Roman" w:cs="Times New Roman"/>
                <w:sz w:val="22"/>
                <w:szCs w:val="22"/>
              </w:rPr>
            </w:pPr>
            <w:r w:rsidRPr="00BA4DE1">
              <w:rPr>
                <w:rFonts w:hAnsi="Times New Roman" w:cs="Times New Roman"/>
                <w:sz w:val="22"/>
                <w:szCs w:val="22"/>
              </w:rPr>
              <w:t>Kriterijaus vertinimo tvarka</w:t>
            </w:r>
          </w:p>
        </w:tc>
      </w:tr>
      <w:tr w:rsidR="00657603" w:rsidRPr="00BA4DE1" w14:paraId="197A1CA0" w14:textId="77777777" w:rsidTr="00133DF7">
        <w:trPr>
          <w:trHeight w:val="558"/>
        </w:trPr>
        <w:tc>
          <w:tcPr>
            <w:tcW w:w="2268" w:type="dxa"/>
            <w:vAlign w:val="center"/>
          </w:tcPr>
          <w:p w14:paraId="4BF1A505" w14:textId="77777777" w:rsidR="00657603" w:rsidRPr="00BA4DE1" w:rsidRDefault="00657603" w:rsidP="00502D2E">
            <w:pPr>
              <w:pStyle w:val="Betarp"/>
              <w:rPr>
                <w:rFonts w:eastAsia="Arial" w:hAnsi="Times New Roman" w:cs="Times New Roman"/>
                <w:b/>
                <w:bCs/>
                <w:sz w:val="22"/>
                <w:szCs w:val="22"/>
                <w:u w:val="single"/>
              </w:rPr>
            </w:pPr>
            <w:r w:rsidRPr="00BA4DE1">
              <w:rPr>
                <w:rFonts w:hAnsi="Times New Roman" w:cs="Times New Roman"/>
                <w:b/>
                <w:bCs/>
                <w:noProof/>
                <w:color w:val="000000" w:themeColor="text1"/>
                <w:w w:val="105"/>
                <w:sz w:val="22"/>
                <w:szCs w:val="22"/>
              </w:rPr>
              <w:t>Kaina</w:t>
            </w:r>
          </w:p>
        </w:tc>
        <w:tc>
          <w:tcPr>
            <w:tcW w:w="8505" w:type="dxa"/>
            <w:vAlign w:val="center"/>
          </w:tcPr>
          <w:p w14:paraId="10549F90" w14:textId="77777777" w:rsidR="00657603" w:rsidRPr="00BA4DE1" w:rsidRDefault="00657603" w:rsidP="00502D2E">
            <w:pPr>
              <w:ind w:firstLine="0"/>
              <w:contextualSpacing/>
              <w:rPr>
                <w:rFonts w:hAnsi="Times New Roman" w:cs="Times New Roman"/>
                <w:sz w:val="22"/>
                <w:szCs w:val="22"/>
              </w:rPr>
            </w:pPr>
            <w:r w:rsidRPr="00BA4DE1">
              <w:rPr>
                <w:rFonts w:hAnsi="Times New Roman" w:cs="Times New Roman"/>
                <w:sz w:val="22"/>
                <w:szCs w:val="22"/>
              </w:rPr>
              <w:t>Pasiūlymų vertinimo tikslais yra naudojama ta kaina, kuri atitinka galutinę lėšų sumą, kurią Perkančioji organizacija išleistų, įskaitant ir dėl sutarties sudarymo su pirkimo laimėtoju jo paties įgyjamas mokestines prievoles, t. y. skaičiavime naudojama tiekėjo pasiūlymo kaina eurais su PVM.</w:t>
            </w:r>
          </w:p>
        </w:tc>
      </w:tr>
      <w:tr w:rsidR="00657603" w:rsidRPr="00BA4DE1" w14:paraId="310CF26E" w14:textId="77777777" w:rsidTr="00133DF7">
        <w:trPr>
          <w:trHeight w:val="274"/>
        </w:trPr>
        <w:tc>
          <w:tcPr>
            <w:tcW w:w="2268" w:type="dxa"/>
          </w:tcPr>
          <w:p w14:paraId="7CA8DA46" w14:textId="77777777" w:rsidR="00657603" w:rsidRPr="00BA4DE1" w:rsidRDefault="00657603" w:rsidP="00502D2E">
            <w:pPr>
              <w:pStyle w:val="Default"/>
              <w:rPr>
                <w:rFonts w:ascii="Times New Roman" w:hAnsi="Times New Roman" w:cs="Times New Roman"/>
                <w:b/>
                <w:bCs/>
                <w:sz w:val="22"/>
                <w:szCs w:val="22"/>
                <w:highlight w:val="yellow"/>
              </w:rPr>
            </w:pPr>
            <w:r w:rsidRPr="00BA4DE1">
              <w:rPr>
                <w:rFonts w:ascii="Times New Roman" w:hAnsi="Times New Roman" w:cs="Times New Roman"/>
                <w:b/>
                <w:bCs/>
                <w:sz w:val="22"/>
                <w:szCs w:val="22"/>
              </w:rPr>
              <w:t>Garantija (</w:t>
            </w:r>
            <w:proofErr w:type="spellStart"/>
            <w:r w:rsidRPr="00BA4DE1">
              <w:rPr>
                <w:rFonts w:ascii="Times New Roman" w:hAnsi="Times New Roman" w:cs="Times New Roman"/>
                <w:b/>
                <w:bCs/>
                <w:sz w:val="22"/>
                <w:szCs w:val="22"/>
              </w:rPr>
              <w:t>G</w:t>
            </w:r>
            <w:r w:rsidRPr="00BA4DE1">
              <w:rPr>
                <w:rFonts w:ascii="Times New Roman" w:hAnsi="Times New Roman" w:cs="Times New Roman"/>
                <w:b/>
                <w:bCs/>
                <w:sz w:val="22"/>
                <w:szCs w:val="22"/>
                <w:vertAlign w:val="subscript"/>
              </w:rPr>
              <w:t>tiekėjo</w:t>
            </w:r>
            <w:proofErr w:type="spellEnd"/>
            <w:r w:rsidRPr="00BA4DE1">
              <w:rPr>
                <w:rFonts w:ascii="Times New Roman" w:hAnsi="Times New Roman" w:cs="Times New Roman"/>
                <w:b/>
                <w:bCs/>
                <w:sz w:val="22"/>
                <w:szCs w:val="22"/>
              </w:rPr>
              <w:t xml:space="preserve">) </w:t>
            </w:r>
            <w:r w:rsidRPr="00BA4DE1">
              <w:rPr>
                <w:rFonts w:ascii="Times New Roman" w:hAnsi="Times New Roman" w:cs="Times New Roman"/>
                <w:sz w:val="22"/>
                <w:szCs w:val="22"/>
              </w:rPr>
              <w:t>tai piniginė vertė eurais, kurią Perkančioji organizacija suteikia už papildomą prekių  garantiją</w:t>
            </w:r>
          </w:p>
        </w:tc>
        <w:tc>
          <w:tcPr>
            <w:tcW w:w="8505" w:type="dxa"/>
            <w:vAlign w:val="center"/>
          </w:tcPr>
          <w:p w14:paraId="74CA9973" w14:textId="77777777" w:rsidR="00657603" w:rsidRPr="00BA4DE1" w:rsidRDefault="00657603" w:rsidP="00502D2E">
            <w:pPr>
              <w:pStyle w:val="paragraph"/>
              <w:spacing w:before="0" w:beforeAutospacing="0" w:after="0" w:afterAutospacing="0"/>
              <w:textAlignment w:val="baseline"/>
              <w:rPr>
                <w:rStyle w:val="eop"/>
                <w:color w:val="000000"/>
                <w:sz w:val="22"/>
                <w:szCs w:val="22"/>
              </w:rPr>
            </w:pPr>
            <w:r w:rsidRPr="00BA4DE1">
              <w:rPr>
                <w:rStyle w:val="normaltextrun"/>
                <w:color w:val="000000"/>
                <w:sz w:val="22"/>
                <w:szCs w:val="22"/>
              </w:rPr>
              <w:t>Kriterijaus reikšmės:</w:t>
            </w:r>
            <w:r w:rsidRPr="00BA4DE1">
              <w:rPr>
                <w:rStyle w:val="eop"/>
                <w:color w:val="000000"/>
                <w:sz w:val="22"/>
                <w:szCs w:val="22"/>
              </w:rPr>
              <w:t> </w:t>
            </w:r>
          </w:p>
          <w:p w14:paraId="1B6DD1E2" w14:textId="77777777" w:rsidR="00657603" w:rsidRPr="00BA4DE1" w:rsidRDefault="00657603" w:rsidP="00502D2E">
            <w:pPr>
              <w:pStyle w:val="paragraph"/>
              <w:spacing w:before="0" w:beforeAutospacing="0" w:after="0" w:afterAutospacing="0"/>
              <w:jc w:val="both"/>
              <w:textAlignment w:val="baseline"/>
              <w:rPr>
                <w:color w:val="000000"/>
                <w:sz w:val="22"/>
                <w:szCs w:val="22"/>
              </w:rPr>
            </w:pPr>
            <w:proofErr w:type="spellStart"/>
            <w:r w:rsidRPr="00BA4DE1">
              <w:rPr>
                <w:rStyle w:val="normaltextrun"/>
                <w:color w:val="000000"/>
                <w:sz w:val="22"/>
                <w:szCs w:val="22"/>
              </w:rPr>
              <w:t>G</w:t>
            </w:r>
            <w:r w:rsidRPr="00BA4DE1">
              <w:rPr>
                <w:rStyle w:val="normaltextrun"/>
                <w:color w:val="000000"/>
                <w:sz w:val="22"/>
                <w:szCs w:val="22"/>
                <w:vertAlign w:val="subscript"/>
              </w:rPr>
              <w:t>tiekėjo</w:t>
            </w:r>
            <w:proofErr w:type="spellEnd"/>
            <w:r w:rsidRPr="00BA4DE1">
              <w:rPr>
                <w:rStyle w:val="normaltextrun"/>
                <w:color w:val="000000"/>
                <w:sz w:val="22"/>
                <w:szCs w:val="22"/>
                <w:vertAlign w:val="subscript"/>
              </w:rPr>
              <w:t xml:space="preserve"> </w:t>
            </w:r>
            <w:r w:rsidRPr="00BA4DE1">
              <w:rPr>
                <w:rStyle w:val="normaltextrun"/>
                <w:color w:val="000000"/>
                <w:sz w:val="22"/>
                <w:szCs w:val="22"/>
              </w:rPr>
              <w:t xml:space="preserve">– 0 eurų, jei tiekėjas siūlo </w:t>
            </w:r>
            <w:r w:rsidRPr="00BA4DE1">
              <w:rPr>
                <w:sz w:val="22"/>
                <w:szCs w:val="22"/>
              </w:rPr>
              <w:t>0 metų</w:t>
            </w:r>
            <w:r w:rsidRPr="00BA4DE1">
              <w:rPr>
                <w:color w:val="000000"/>
                <w:sz w:val="22"/>
                <w:szCs w:val="22"/>
              </w:rPr>
              <w:t xml:space="preserve"> </w:t>
            </w:r>
            <w:r w:rsidRPr="00BA4DE1">
              <w:rPr>
                <w:color w:val="000000" w:themeColor="text1"/>
                <w:sz w:val="22"/>
                <w:szCs w:val="22"/>
              </w:rPr>
              <w:t>papildomą garantijos trukmę</w:t>
            </w:r>
            <w:r w:rsidRPr="00BA4DE1">
              <w:rPr>
                <w:color w:val="000000"/>
                <w:sz w:val="22"/>
                <w:szCs w:val="22"/>
              </w:rPr>
              <w:t xml:space="preserve"> arba nenurodo papildomos garantijos trukmės; </w:t>
            </w:r>
          </w:p>
          <w:p w14:paraId="5F197D60" w14:textId="77777777" w:rsidR="00657603" w:rsidRPr="00BA4DE1" w:rsidRDefault="00657603" w:rsidP="00502D2E">
            <w:pPr>
              <w:pStyle w:val="paragraph"/>
              <w:spacing w:before="0" w:beforeAutospacing="0" w:after="0" w:afterAutospacing="0"/>
              <w:jc w:val="both"/>
              <w:textAlignment w:val="baseline"/>
              <w:rPr>
                <w:sz w:val="22"/>
                <w:szCs w:val="22"/>
              </w:rPr>
            </w:pPr>
            <w:proofErr w:type="spellStart"/>
            <w:r w:rsidRPr="00BA4DE1">
              <w:rPr>
                <w:rStyle w:val="normaltextrun"/>
                <w:color w:val="000000"/>
                <w:sz w:val="22"/>
                <w:szCs w:val="22"/>
              </w:rPr>
              <w:t>G</w:t>
            </w:r>
            <w:r w:rsidRPr="00BA4DE1">
              <w:rPr>
                <w:rStyle w:val="normaltextrun"/>
                <w:color w:val="000000"/>
                <w:sz w:val="22"/>
                <w:szCs w:val="22"/>
                <w:vertAlign w:val="subscript"/>
              </w:rPr>
              <w:t>tiekėjo</w:t>
            </w:r>
            <w:proofErr w:type="spellEnd"/>
            <w:r w:rsidRPr="00BA4DE1">
              <w:rPr>
                <w:rStyle w:val="normaltextrun"/>
                <w:color w:val="000000"/>
                <w:sz w:val="22"/>
                <w:szCs w:val="22"/>
              </w:rPr>
              <w:t xml:space="preserve"> – </w:t>
            </w:r>
            <w:r w:rsidRPr="005A088C">
              <w:rPr>
                <w:rStyle w:val="normaltextrun"/>
                <w:color w:val="000000"/>
                <w:sz w:val="22"/>
                <w:szCs w:val="22"/>
              </w:rPr>
              <w:t>450</w:t>
            </w:r>
            <w:r w:rsidRPr="00BA4DE1">
              <w:rPr>
                <w:rStyle w:val="normaltextrun"/>
                <w:color w:val="000000"/>
                <w:sz w:val="22"/>
                <w:szCs w:val="22"/>
              </w:rPr>
              <w:t xml:space="preserve"> eurų, jei tiekėjas siūlo 1 metų papildomą garantijos trukmę; </w:t>
            </w:r>
            <w:r w:rsidRPr="00BA4DE1">
              <w:rPr>
                <w:rStyle w:val="eop"/>
                <w:color w:val="000000"/>
                <w:sz w:val="22"/>
                <w:szCs w:val="22"/>
              </w:rPr>
              <w:t> </w:t>
            </w:r>
          </w:p>
          <w:p w14:paraId="6FEBC781" w14:textId="77777777" w:rsidR="00657603" w:rsidRPr="00BA4DE1" w:rsidRDefault="00657603" w:rsidP="00502D2E">
            <w:pPr>
              <w:widowControl w:val="0"/>
              <w:tabs>
                <w:tab w:val="left" w:pos="1134"/>
                <w:tab w:val="left" w:pos="1276"/>
                <w:tab w:val="left" w:pos="1418"/>
              </w:tabs>
              <w:ind w:firstLine="0"/>
              <w:rPr>
                <w:rStyle w:val="normaltextrun"/>
                <w:rFonts w:hAnsi="Times New Roman" w:cs="Times New Roman"/>
                <w:color w:val="000000"/>
                <w:sz w:val="22"/>
                <w:szCs w:val="22"/>
              </w:rPr>
            </w:pPr>
            <w:proofErr w:type="spellStart"/>
            <w:r w:rsidRPr="00BA4DE1">
              <w:rPr>
                <w:rStyle w:val="normaltextrun"/>
                <w:rFonts w:hAnsi="Times New Roman" w:cs="Times New Roman"/>
                <w:color w:val="000000"/>
                <w:sz w:val="22"/>
                <w:szCs w:val="22"/>
              </w:rPr>
              <w:t>G</w:t>
            </w:r>
            <w:r w:rsidRPr="00BA4DE1">
              <w:rPr>
                <w:rStyle w:val="normaltextrun"/>
                <w:rFonts w:hAnsi="Times New Roman" w:cs="Times New Roman"/>
                <w:color w:val="000000"/>
                <w:sz w:val="22"/>
                <w:szCs w:val="22"/>
                <w:vertAlign w:val="subscript"/>
              </w:rPr>
              <w:t>tiekėjo</w:t>
            </w:r>
            <w:proofErr w:type="spellEnd"/>
            <w:r w:rsidRPr="00BA4DE1">
              <w:rPr>
                <w:rStyle w:val="normaltextrun"/>
                <w:rFonts w:hAnsi="Times New Roman" w:cs="Times New Roman"/>
                <w:color w:val="000000"/>
                <w:sz w:val="22"/>
                <w:szCs w:val="22"/>
              </w:rPr>
              <w:t xml:space="preserve"> – </w:t>
            </w:r>
            <w:r w:rsidRPr="005A088C">
              <w:rPr>
                <w:rStyle w:val="normaltextrun"/>
                <w:rFonts w:hAnsi="Times New Roman" w:cs="Times New Roman"/>
                <w:color w:val="000000"/>
                <w:sz w:val="22"/>
                <w:szCs w:val="22"/>
              </w:rPr>
              <w:t>900</w:t>
            </w:r>
            <w:r w:rsidRPr="00BA4DE1">
              <w:rPr>
                <w:rStyle w:val="normaltextrun"/>
                <w:rFonts w:hAnsi="Times New Roman" w:cs="Times New Roman"/>
                <w:color w:val="000000"/>
                <w:sz w:val="22"/>
                <w:szCs w:val="22"/>
              </w:rPr>
              <w:t xml:space="preserve"> eurų, jei tiekėjas siūlo 2 metų papildomą garantijos trukmę;</w:t>
            </w:r>
          </w:p>
          <w:p w14:paraId="435194D4" w14:textId="77777777" w:rsidR="00657603" w:rsidRPr="00BA4DE1" w:rsidRDefault="00657603" w:rsidP="00502D2E">
            <w:pPr>
              <w:widowControl w:val="0"/>
              <w:tabs>
                <w:tab w:val="left" w:pos="1134"/>
                <w:tab w:val="left" w:pos="1276"/>
                <w:tab w:val="left" w:pos="1418"/>
              </w:tabs>
              <w:ind w:firstLine="0"/>
              <w:rPr>
                <w:rStyle w:val="normaltextrun"/>
                <w:rFonts w:hAnsi="Times New Roman" w:cs="Times New Roman"/>
                <w:color w:val="000000"/>
                <w:sz w:val="22"/>
                <w:szCs w:val="22"/>
              </w:rPr>
            </w:pPr>
            <w:proofErr w:type="spellStart"/>
            <w:r w:rsidRPr="00BA4DE1">
              <w:rPr>
                <w:rStyle w:val="normaltextrun"/>
                <w:rFonts w:hAnsi="Times New Roman" w:cs="Times New Roman"/>
                <w:color w:val="000000"/>
                <w:sz w:val="22"/>
                <w:szCs w:val="22"/>
              </w:rPr>
              <w:t>G</w:t>
            </w:r>
            <w:r w:rsidRPr="00BA4DE1">
              <w:rPr>
                <w:rStyle w:val="normaltextrun"/>
                <w:rFonts w:hAnsi="Times New Roman" w:cs="Times New Roman"/>
                <w:color w:val="000000"/>
                <w:sz w:val="22"/>
                <w:szCs w:val="22"/>
                <w:vertAlign w:val="subscript"/>
              </w:rPr>
              <w:t>tiekėjo</w:t>
            </w:r>
            <w:proofErr w:type="spellEnd"/>
            <w:r w:rsidRPr="00BA4DE1">
              <w:rPr>
                <w:rStyle w:val="normaltextrun"/>
                <w:rFonts w:hAnsi="Times New Roman" w:cs="Times New Roman"/>
                <w:color w:val="000000"/>
                <w:sz w:val="22"/>
                <w:szCs w:val="22"/>
                <w:vertAlign w:val="subscript"/>
              </w:rPr>
              <w:t xml:space="preserve"> </w:t>
            </w:r>
            <w:r w:rsidRPr="00BA4DE1">
              <w:rPr>
                <w:rStyle w:val="normaltextrun"/>
                <w:rFonts w:hAnsi="Times New Roman" w:cs="Times New Roman"/>
                <w:color w:val="000000"/>
                <w:sz w:val="22"/>
                <w:szCs w:val="22"/>
              </w:rPr>
              <w:t xml:space="preserve">– </w:t>
            </w:r>
            <w:r w:rsidRPr="005A088C">
              <w:rPr>
                <w:rStyle w:val="normaltextrun"/>
                <w:rFonts w:hAnsi="Times New Roman" w:cs="Times New Roman"/>
                <w:color w:val="000000"/>
                <w:sz w:val="22"/>
                <w:szCs w:val="22"/>
              </w:rPr>
              <w:t>1350</w:t>
            </w:r>
            <w:r w:rsidRPr="00BA4DE1">
              <w:rPr>
                <w:rStyle w:val="normaltextrun"/>
                <w:rFonts w:hAnsi="Times New Roman" w:cs="Times New Roman"/>
                <w:color w:val="000000"/>
                <w:sz w:val="22"/>
                <w:szCs w:val="22"/>
              </w:rPr>
              <w:t xml:space="preserve"> eurų, jei tiekėjas siūlo 3 metų (ir daugiau) papildomą garantijos trukmę.</w:t>
            </w:r>
          </w:p>
          <w:p w14:paraId="2BC75153" w14:textId="77777777" w:rsidR="00657603" w:rsidRPr="00BA4DE1" w:rsidRDefault="00657603" w:rsidP="00502D2E">
            <w:pPr>
              <w:pStyle w:val="Sraopastraipa"/>
              <w:widowControl w:val="0"/>
              <w:tabs>
                <w:tab w:val="left" w:pos="1134"/>
                <w:tab w:val="left" w:pos="1276"/>
                <w:tab w:val="left" w:pos="1418"/>
              </w:tabs>
              <w:ind w:left="0"/>
              <w:rPr>
                <w:rStyle w:val="normaltextrun"/>
                <w:rFonts w:hAnsi="Times New Roman" w:cs="Times New Roman"/>
                <w:color w:val="000000"/>
              </w:rPr>
            </w:pPr>
          </w:p>
          <w:p w14:paraId="18879B7F" w14:textId="263990A8" w:rsidR="00657603" w:rsidRDefault="00657603" w:rsidP="00502D2E">
            <w:pPr>
              <w:pStyle w:val="Sraopastraipa"/>
              <w:widowControl w:val="0"/>
              <w:tabs>
                <w:tab w:val="left" w:pos="1134"/>
                <w:tab w:val="left" w:pos="1276"/>
                <w:tab w:val="left" w:pos="1418"/>
              </w:tabs>
              <w:ind w:left="0"/>
              <w:rPr>
                <w:rStyle w:val="eop"/>
                <w:rFonts w:hAnsi="Times New Roman" w:cs="Times New Roman"/>
              </w:rPr>
            </w:pPr>
            <w:r w:rsidRPr="00BA4DE1">
              <w:rPr>
                <w:rFonts w:hAnsi="Times New Roman" w:cs="Times New Roman"/>
                <w:bCs/>
              </w:rPr>
              <w:t>Vertinamas tiekėjo suteikiamas papildomas garantinis terminas</w:t>
            </w:r>
            <w:r w:rsidRPr="00BA4DE1">
              <w:rPr>
                <w:rFonts w:hAnsi="Times New Roman" w:cs="Times New Roman"/>
              </w:rPr>
              <w:t xml:space="preserve"> </w:t>
            </w:r>
            <w:r w:rsidRPr="00BA4DE1">
              <w:rPr>
                <w:rFonts w:hAnsi="Times New Roman" w:cs="Times New Roman"/>
                <w:bCs/>
              </w:rPr>
              <w:t>prekėms (garantija apima medžiagų, iš kurių pagamintos prekės, kokybės, prekių gamybos kokybės garantiją).</w:t>
            </w:r>
            <w:r w:rsidRPr="00BA4DE1">
              <w:rPr>
                <w:rFonts w:hAnsi="Times New Roman" w:cs="Times New Roman"/>
              </w:rPr>
              <w:t xml:space="preserve"> </w:t>
            </w:r>
            <w:r w:rsidRPr="00BA4DE1">
              <w:rPr>
                <w:rFonts w:hAnsi="Times New Roman" w:cs="Times New Roman"/>
                <w:bCs/>
              </w:rPr>
              <w:t xml:space="preserve">Garantija taikoma prekių kokybės trūkumams, atsiradusiems dėl gamintojo kaltės. Garantija turi galioti visoms prekių sudėtinėms dalims (ir komplektuojamosioms detalėms), </w:t>
            </w:r>
            <w:r w:rsidRPr="00BA4DE1">
              <w:rPr>
                <w:rFonts w:hAnsi="Times New Roman" w:cs="Times New Roman"/>
                <w:b/>
              </w:rPr>
              <w:t>viršijantis</w:t>
            </w:r>
            <w:r w:rsidRPr="00BA4DE1">
              <w:rPr>
                <w:rFonts w:hAnsi="Times New Roman" w:cs="Times New Roman"/>
                <w:bCs/>
              </w:rPr>
              <w:t xml:space="preserve"> minimalų teisės aktais nustatytą garantinį terminą (2 metus). </w:t>
            </w:r>
            <w:r w:rsidRPr="00BA4DE1">
              <w:rPr>
                <w:rStyle w:val="normaltextrun"/>
                <w:rFonts w:hAnsi="Times New Roman" w:cs="Times New Roman"/>
                <w:color w:val="000000"/>
              </w:rPr>
              <w:t xml:space="preserve">Tiekėjai papildomą garantinį terminą turi nurodyti pasiūlymo formoje (specialiųjų pirkimo sąlygų aprašo </w:t>
            </w:r>
            <w:r w:rsidR="00FF5A63">
              <w:rPr>
                <w:rStyle w:val="normaltextrun"/>
                <w:rFonts w:hAnsi="Times New Roman" w:cs="Times New Roman"/>
                <w:color w:val="000000"/>
              </w:rPr>
              <w:t>4</w:t>
            </w:r>
            <w:r w:rsidRPr="00BA4DE1">
              <w:rPr>
                <w:rStyle w:val="normaltextrun"/>
                <w:rFonts w:hAnsi="Times New Roman" w:cs="Times New Roman"/>
                <w:color w:val="000000"/>
              </w:rPr>
              <w:t xml:space="preserve"> priede) nurodant </w:t>
            </w:r>
            <w:r w:rsidRPr="00BA4DE1">
              <w:rPr>
                <w:rStyle w:val="normaltextrun"/>
                <w:rFonts w:hAnsi="Times New Roman" w:cs="Times New Roman"/>
              </w:rPr>
              <w:t xml:space="preserve">sveiku skaičiumi, pvz., 1 metai, 2 metai. Tiekėjai turi aiškiai nurodyti siūlomą garantinį terminą, </w:t>
            </w:r>
            <w:r w:rsidRPr="00BA4DE1">
              <w:rPr>
                <w:rStyle w:val="normaltextrun"/>
                <w:rFonts w:hAnsi="Times New Roman" w:cs="Times New Roman"/>
                <w:color w:val="000000"/>
              </w:rPr>
              <w:t xml:space="preserve">negalima siūlyti 1,5 m., 2,1 m., </w:t>
            </w:r>
            <w:r w:rsidRPr="00BA4DE1">
              <w:rPr>
                <w:rStyle w:val="normaltextrun"/>
                <w:rFonts w:hAnsi="Times New Roman" w:cs="Times New Roman"/>
              </w:rPr>
              <w:t>negalima vartoti sąvokų ,,apie x metus“, ,,nuo x metų“ ar pan., dėl kurių kiltų abejonių dėl tikrųjų tiekėjo ketinimų</w:t>
            </w:r>
            <w:r w:rsidRPr="00BA4DE1">
              <w:rPr>
                <w:rStyle w:val="normaltextrun"/>
                <w:rFonts w:hAnsi="Times New Roman" w:cs="Times New Roman"/>
                <w:color w:val="000000"/>
              </w:rPr>
              <w:t xml:space="preserve">. </w:t>
            </w:r>
            <w:r w:rsidRPr="00BA4DE1">
              <w:rPr>
                <w:rStyle w:val="normaltextrun"/>
                <w:rFonts w:hAnsi="Times New Roman" w:cs="Times New Roman"/>
              </w:rPr>
              <w:t>Jei tiekėjas pasiūlys papildomą garantijos trukmę, išreikštą ne sveikuoju skaičiumi (pvz., 1,5; 2,2 ar pan.), balai bus skiriami pagal sveikojo skaičiaus reikšmę</w:t>
            </w:r>
            <w:r w:rsidRPr="00BA4DE1">
              <w:rPr>
                <w:rStyle w:val="normaltextrun"/>
                <w:rFonts w:hAnsi="Times New Roman" w:cs="Times New Roman"/>
                <w:color w:val="000000"/>
              </w:rPr>
              <w:t xml:space="preserve">. </w:t>
            </w:r>
            <w:r w:rsidR="001E0C65" w:rsidRPr="00F130C1">
              <w:rPr>
                <w:rStyle w:val="normaltextrun"/>
                <w:rFonts w:eastAsia="Calibri" w:hAnsi="Times New Roman" w:cs="Times New Roman"/>
              </w:rPr>
              <w:t xml:space="preserve">Jei tiekėjas pasiūlymo formoje nurodys daugiau nei </w:t>
            </w:r>
            <w:r w:rsidR="009D1E11" w:rsidRPr="00F130C1">
              <w:rPr>
                <w:rStyle w:val="normaltextrun"/>
                <w:rFonts w:eastAsia="Calibri" w:hAnsi="Times New Roman" w:cs="Times New Roman"/>
              </w:rPr>
              <w:t>3</w:t>
            </w:r>
            <w:r w:rsidR="001E0C65" w:rsidRPr="00F130C1">
              <w:rPr>
                <w:rStyle w:val="normaltextrun"/>
                <w:rFonts w:eastAsia="Calibri" w:hAnsi="Times New Roman" w:cs="Times New Roman"/>
              </w:rPr>
              <w:t xml:space="preserve"> metus – tiekėjui bus skiriama maksimali kriterijaus G </w:t>
            </w:r>
            <w:r w:rsidR="001E0C65" w:rsidRPr="00F130C1">
              <w:rPr>
                <w:rStyle w:val="normaltextrun"/>
                <w:rFonts w:eastAsia="Calibri" w:hAnsi="Times New Roman" w:cs="Times New Roman"/>
                <w:sz w:val="18"/>
                <w:szCs w:val="18"/>
                <w:vertAlign w:val="subscript"/>
              </w:rPr>
              <w:t xml:space="preserve">tiekėjo </w:t>
            </w:r>
            <w:r w:rsidR="001E0C65" w:rsidRPr="00F130C1">
              <w:rPr>
                <w:rStyle w:val="normaltextrun"/>
                <w:rFonts w:eastAsia="Calibri" w:hAnsi="Times New Roman" w:cs="Times New Roman"/>
              </w:rPr>
              <w:t>reikšmė</w:t>
            </w:r>
            <w:r w:rsidR="001E0C65" w:rsidRPr="00F130C1">
              <w:rPr>
                <w:rStyle w:val="eop"/>
                <w:rFonts w:hAnsi="Times New Roman" w:cs="Times New Roman"/>
              </w:rPr>
              <w:t>, o sutartyje bus nurodomas toks terminas, kokį nurodė tiekėjas savo pasiūlyme.</w:t>
            </w:r>
          </w:p>
          <w:p w14:paraId="25650F69" w14:textId="77777777" w:rsidR="00657603" w:rsidRPr="00BA4DE1" w:rsidRDefault="00657603" w:rsidP="00502D2E">
            <w:pPr>
              <w:pStyle w:val="Sraopastraipa"/>
              <w:widowControl w:val="0"/>
              <w:tabs>
                <w:tab w:val="left" w:pos="1134"/>
                <w:tab w:val="left" w:pos="1276"/>
                <w:tab w:val="left" w:pos="1418"/>
              </w:tabs>
              <w:ind w:left="0"/>
              <w:rPr>
                <w:rFonts w:hAnsi="Times New Roman" w:cs="Times New Roman"/>
                <w:bCs/>
              </w:rPr>
            </w:pPr>
          </w:p>
        </w:tc>
      </w:tr>
    </w:tbl>
    <w:p w14:paraId="58BD4425" w14:textId="77777777" w:rsidR="00657603" w:rsidRPr="00083CD0" w:rsidRDefault="00657603" w:rsidP="00657603">
      <w:pPr>
        <w:tabs>
          <w:tab w:val="left" w:pos="851"/>
          <w:tab w:val="left" w:pos="1134"/>
          <w:tab w:val="left" w:pos="1276"/>
          <w:tab w:val="left" w:pos="1418"/>
          <w:tab w:val="right" w:pos="9639"/>
        </w:tabs>
        <w:spacing w:line="240" w:lineRule="auto"/>
        <w:ind w:firstLine="851"/>
        <w:rPr>
          <w:rFonts w:ascii="Times New Roman" w:hAnsi="Times New Roman" w:cs="Times New Roman"/>
          <w:i/>
          <w:iCs/>
          <w:color w:val="000000"/>
          <w:sz w:val="20"/>
          <w:szCs w:val="20"/>
          <w:shd w:val="clear" w:color="auto" w:fill="FFFFFF"/>
        </w:rPr>
      </w:pPr>
      <w:r w:rsidRPr="00083CD0">
        <w:rPr>
          <w:rStyle w:val="normaltextrun"/>
          <w:rFonts w:ascii="Times New Roman" w:hAnsi="Times New Roman" w:cs="Times New Roman"/>
          <w:b/>
          <w:bCs/>
          <w:i/>
          <w:iCs/>
          <w:color w:val="000000"/>
          <w:sz w:val="20"/>
          <w:szCs w:val="20"/>
          <w:shd w:val="clear" w:color="auto" w:fill="FFFFFF"/>
        </w:rPr>
        <w:t>Pavyzdys:</w:t>
      </w:r>
      <w:r w:rsidRPr="00083CD0">
        <w:rPr>
          <w:rStyle w:val="normaltextrun"/>
          <w:rFonts w:ascii="Times New Roman" w:hAnsi="Times New Roman" w:cs="Times New Roman"/>
          <w:color w:val="000000"/>
          <w:sz w:val="20"/>
          <w:szCs w:val="20"/>
          <w:shd w:val="clear" w:color="auto" w:fill="FFFFFF"/>
        </w:rPr>
        <w:t> </w:t>
      </w:r>
      <w:r w:rsidRPr="00083CD0">
        <w:rPr>
          <w:rStyle w:val="normaltextrun"/>
          <w:rFonts w:ascii="Times New Roman" w:hAnsi="Times New Roman" w:cs="Times New Roman"/>
          <w:i/>
          <w:iCs/>
          <w:color w:val="000000"/>
          <w:sz w:val="20"/>
          <w:szCs w:val="20"/>
          <w:shd w:val="clear" w:color="auto" w:fill="FFFFFF"/>
        </w:rPr>
        <w:t xml:space="preserve">Gauti du pasiūlymai. Tiekėjas A siūlo papildomą prekių garantinį terminą 0 metų, pasiūlymo kaina 50 000 Eur, o Tiekėjas B siūlo papildomą prekių garantinį terminą 1 metus, pasiūlymo kaina 51 000 Eur. Pasiūlymai palyginami: A tiekėjas 50 000 – 0 Eur = 50 000 Eur, B tiekėjas 51 000 Eur – 450 Eur = 50 550 Eur. Laimi tiekėjas A, kadangi jo pasiūlymo palyginamoji kaina (net ir įvertinus tiekėjo B papildomą naudą) yra mažiausia. Su A tiekėju sudaroma sutartis. Už pristatytas prekes jam sumokama pilna suma 50 000 Eur. </w:t>
      </w:r>
    </w:p>
    <w:p w14:paraId="69A20E3E" w14:textId="3918C54D" w:rsidR="00E078A0" w:rsidRPr="009F1356" w:rsidRDefault="00AC7009" w:rsidP="00AC7009">
      <w:pPr>
        <w:jc w:val="center"/>
        <w:rPr>
          <w:rFonts w:eastAsia="Arial" w:cstheme="minorHAnsi"/>
        </w:rPr>
      </w:pPr>
      <w:r w:rsidRPr="009F1356">
        <w:rPr>
          <w:rFonts w:eastAsia="Arial" w:cstheme="minorHAnsi"/>
        </w:rPr>
        <w:t>_________</w:t>
      </w:r>
      <w:bookmarkEnd w:id="34"/>
    </w:p>
    <w:sectPr w:rsidR="00E078A0" w:rsidRPr="009F1356" w:rsidSect="00C46978">
      <w:headerReference w:type="default" r:id="rId15"/>
      <w:footerReference w:type="default" r:id="rId16"/>
      <w:headerReference w:type="first" r:id="rId17"/>
      <w:footerReference w:type="first" r:id="rId18"/>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29481" w14:textId="77777777" w:rsidR="00B0004A" w:rsidRDefault="00B0004A" w:rsidP="00D05666">
      <w:r>
        <w:separator/>
      </w:r>
    </w:p>
  </w:endnote>
  <w:endnote w:type="continuationSeparator" w:id="0">
    <w:p w14:paraId="26988FE0" w14:textId="77777777" w:rsidR="00B0004A" w:rsidRDefault="00B0004A" w:rsidP="00D05666">
      <w:r>
        <w:continuationSeparator/>
      </w:r>
    </w:p>
  </w:endnote>
  <w:endnote w:type="continuationNotice" w:id="1">
    <w:p w14:paraId="7C693598" w14:textId="77777777" w:rsidR="00B0004A" w:rsidRDefault="00B000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0E1C" w14:textId="245708BE" w:rsidR="00C46978" w:rsidRDefault="00C46978">
    <w:pPr>
      <w:pStyle w:val="Porat"/>
      <w:jc w:val="center"/>
    </w:pPr>
  </w:p>
  <w:p w14:paraId="787EA5C0" w14:textId="77777777" w:rsidR="00C46978" w:rsidRDefault="00C4697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AD04" w14:textId="3F46D1A0" w:rsidR="00EB6CD6" w:rsidRDefault="00EB6CD6">
    <w:pPr>
      <w:pStyle w:val="Porat"/>
    </w:pPr>
  </w:p>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D857C" w14:textId="0059FFE2" w:rsidR="00C46978" w:rsidRDefault="00C46978">
    <w:pPr>
      <w:pStyle w:val="Porat"/>
      <w:jc w:val="center"/>
    </w:pPr>
  </w:p>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4F31" w14:textId="0CFDF9C6" w:rsidR="00C46978" w:rsidRDefault="00C46978">
    <w:pPr>
      <w:pStyle w:val="Porat"/>
      <w:jc w:val="center"/>
    </w:pPr>
  </w:p>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EBC58" w14:textId="77777777" w:rsidR="00B0004A" w:rsidRDefault="00B0004A" w:rsidP="00D05666">
      <w:r>
        <w:separator/>
      </w:r>
    </w:p>
  </w:footnote>
  <w:footnote w:type="continuationSeparator" w:id="0">
    <w:p w14:paraId="71BE43AB" w14:textId="77777777" w:rsidR="00B0004A" w:rsidRDefault="00B0004A" w:rsidP="00D05666">
      <w:r>
        <w:continuationSeparator/>
      </w:r>
    </w:p>
  </w:footnote>
  <w:footnote w:type="continuationNotice" w:id="1">
    <w:p w14:paraId="75174FC7" w14:textId="77777777" w:rsidR="00B0004A" w:rsidRDefault="00B000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638D2E1D" w:rsidR="00285B02" w:rsidRDefault="00285B02">
    <w:pPr>
      <w:pStyle w:val="Antrats"/>
      <w:jc w:val="center"/>
    </w:pPr>
  </w:p>
  <w:p w14:paraId="30DEFAFD" w14:textId="77777777" w:rsidR="000002C0" w:rsidRDefault="000002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6F8"/>
    <w:multiLevelType w:val="multilevel"/>
    <w:tmpl w:val="C3507716"/>
    <w:lvl w:ilvl="0">
      <w:start w:val="7"/>
      <w:numFmt w:val="decimal"/>
      <w:lvlText w:val="%1."/>
      <w:lvlJc w:val="left"/>
      <w:pPr>
        <w:ind w:left="360" w:hanging="360"/>
      </w:pPr>
      <w:rPr>
        <w:rFonts w:asciiTheme="minorHAnsi" w:hAnsiTheme="minorHAnsi" w:cstheme="minorHAnsi"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6B71F38"/>
    <w:multiLevelType w:val="hybridMultilevel"/>
    <w:tmpl w:val="979E0E98"/>
    <w:lvl w:ilvl="0" w:tplc="0427000F">
      <w:start w:val="1"/>
      <w:numFmt w:val="decimal"/>
      <w:lvlText w:val="%1."/>
      <w:lvlJc w:val="left"/>
      <w:pPr>
        <w:ind w:left="2138" w:hanging="360"/>
      </w:pPr>
    </w:lvl>
    <w:lvl w:ilvl="1" w:tplc="04270019" w:tentative="1">
      <w:start w:val="1"/>
      <w:numFmt w:val="lowerLetter"/>
      <w:lvlText w:val="%2."/>
      <w:lvlJc w:val="left"/>
      <w:pPr>
        <w:ind w:left="2858" w:hanging="360"/>
      </w:pPr>
    </w:lvl>
    <w:lvl w:ilvl="2" w:tplc="0427001B" w:tentative="1">
      <w:start w:val="1"/>
      <w:numFmt w:val="lowerRoman"/>
      <w:lvlText w:val="%3."/>
      <w:lvlJc w:val="right"/>
      <w:pPr>
        <w:ind w:left="3578" w:hanging="180"/>
      </w:pPr>
    </w:lvl>
    <w:lvl w:ilvl="3" w:tplc="0427000F" w:tentative="1">
      <w:start w:val="1"/>
      <w:numFmt w:val="decimal"/>
      <w:lvlText w:val="%4."/>
      <w:lvlJc w:val="left"/>
      <w:pPr>
        <w:ind w:left="4298" w:hanging="360"/>
      </w:pPr>
    </w:lvl>
    <w:lvl w:ilvl="4" w:tplc="04270019" w:tentative="1">
      <w:start w:val="1"/>
      <w:numFmt w:val="lowerLetter"/>
      <w:lvlText w:val="%5."/>
      <w:lvlJc w:val="left"/>
      <w:pPr>
        <w:ind w:left="5018" w:hanging="360"/>
      </w:pPr>
    </w:lvl>
    <w:lvl w:ilvl="5" w:tplc="0427001B" w:tentative="1">
      <w:start w:val="1"/>
      <w:numFmt w:val="lowerRoman"/>
      <w:lvlText w:val="%6."/>
      <w:lvlJc w:val="right"/>
      <w:pPr>
        <w:ind w:left="5738" w:hanging="180"/>
      </w:pPr>
    </w:lvl>
    <w:lvl w:ilvl="6" w:tplc="0427000F" w:tentative="1">
      <w:start w:val="1"/>
      <w:numFmt w:val="decimal"/>
      <w:lvlText w:val="%7."/>
      <w:lvlJc w:val="left"/>
      <w:pPr>
        <w:ind w:left="6458" w:hanging="360"/>
      </w:pPr>
    </w:lvl>
    <w:lvl w:ilvl="7" w:tplc="04270019" w:tentative="1">
      <w:start w:val="1"/>
      <w:numFmt w:val="lowerLetter"/>
      <w:lvlText w:val="%8."/>
      <w:lvlJc w:val="left"/>
      <w:pPr>
        <w:ind w:left="7178" w:hanging="360"/>
      </w:pPr>
    </w:lvl>
    <w:lvl w:ilvl="8" w:tplc="0427001B" w:tentative="1">
      <w:start w:val="1"/>
      <w:numFmt w:val="lowerRoman"/>
      <w:lvlText w:val="%9."/>
      <w:lvlJc w:val="right"/>
      <w:pPr>
        <w:ind w:left="7898" w:hanging="180"/>
      </w:pPr>
    </w:lvl>
  </w:abstractNum>
  <w:abstractNum w:abstractNumId="3" w15:restartNumberingAfterBreak="0">
    <w:nsid w:val="177B0B9F"/>
    <w:multiLevelType w:val="hybridMultilevel"/>
    <w:tmpl w:val="5440A62E"/>
    <w:lvl w:ilvl="0" w:tplc="7BAE4486">
      <w:start w:val="1"/>
      <w:numFmt w:val="decimal"/>
      <w:lvlText w:val="%1)"/>
      <w:lvlJc w:val="left"/>
      <w:pPr>
        <w:ind w:left="1070" w:hanging="360"/>
      </w:p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2DAE35F9"/>
    <w:multiLevelType w:val="multilevel"/>
    <w:tmpl w:val="C4BA8E8E"/>
    <w:lvl w:ilvl="0">
      <w:start w:val="15"/>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0632D6"/>
    <w:multiLevelType w:val="hybridMultilevel"/>
    <w:tmpl w:val="2EA0F62A"/>
    <w:lvl w:ilvl="0" w:tplc="5FBC1DE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D8C58EC"/>
    <w:multiLevelType w:val="hybridMultilevel"/>
    <w:tmpl w:val="455C6428"/>
    <w:lvl w:ilvl="0" w:tplc="0427000F">
      <w:start w:val="1"/>
      <w:numFmt w:val="decimal"/>
      <w:lvlText w:val="%1."/>
      <w:lvlJc w:val="left"/>
      <w:pPr>
        <w:ind w:left="2138" w:hanging="360"/>
      </w:pPr>
    </w:lvl>
    <w:lvl w:ilvl="1" w:tplc="04270019" w:tentative="1">
      <w:start w:val="1"/>
      <w:numFmt w:val="lowerLetter"/>
      <w:lvlText w:val="%2."/>
      <w:lvlJc w:val="left"/>
      <w:pPr>
        <w:ind w:left="2858" w:hanging="360"/>
      </w:pPr>
    </w:lvl>
    <w:lvl w:ilvl="2" w:tplc="0427001B" w:tentative="1">
      <w:start w:val="1"/>
      <w:numFmt w:val="lowerRoman"/>
      <w:lvlText w:val="%3."/>
      <w:lvlJc w:val="right"/>
      <w:pPr>
        <w:ind w:left="3578" w:hanging="180"/>
      </w:pPr>
    </w:lvl>
    <w:lvl w:ilvl="3" w:tplc="0427000F" w:tentative="1">
      <w:start w:val="1"/>
      <w:numFmt w:val="decimal"/>
      <w:lvlText w:val="%4."/>
      <w:lvlJc w:val="left"/>
      <w:pPr>
        <w:ind w:left="4298" w:hanging="360"/>
      </w:pPr>
    </w:lvl>
    <w:lvl w:ilvl="4" w:tplc="04270019" w:tentative="1">
      <w:start w:val="1"/>
      <w:numFmt w:val="lowerLetter"/>
      <w:lvlText w:val="%5."/>
      <w:lvlJc w:val="left"/>
      <w:pPr>
        <w:ind w:left="5018" w:hanging="360"/>
      </w:pPr>
    </w:lvl>
    <w:lvl w:ilvl="5" w:tplc="0427001B" w:tentative="1">
      <w:start w:val="1"/>
      <w:numFmt w:val="lowerRoman"/>
      <w:lvlText w:val="%6."/>
      <w:lvlJc w:val="right"/>
      <w:pPr>
        <w:ind w:left="5738" w:hanging="180"/>
      </w:pPr>
    </w:lvl>
    <w:lvl w:ilvl="6" w:tplc="0427000F" w:tentative="1">
      <w:start w:val="1"/>
      <w:numFmt w:val="decimal"/>
      <w:lvlText w:val="%7."/>
      <w:lvlJc w:val="left"/>
      <w:pPr>
        <w:ind w:left="6458" w:hanging="360"/>
      </w:pPr>
    </w:lvl>
    <w:lvl w:ilvl="7" w:tplc="04270019" w:tentative="1">
      <w:start w:val="1"/>
      <w:numFmt w:val="lowerLetter"/>
      <w:lvlText w:val="%8."/>
      <w:lvlJc w:val="left"/>
      <w:pPr>
        <w:ind w:left="7178" w:hanging="360"/>
      </w:pPr>
    </w:lvl>
    <w:lvl w:ilvl="8" w:tplc="0427001B" w:tentative="1">
      <w:start w:val="1"/>
      <w:numFmt w:val="lowerRoman"/>
      <w:lvlText w:val="%9."/>
      <w:lvlJc w:val="right"/>
      <w:pPr>
        <w:ind w:left="7898" w:hanging="180"/>
      </w:pPr>
    </w:lvl>
  </w:abstractNum>
  <w:abstractNum w:abstractNumId="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A70A85"/>
    <w:multiLevelType w:val="multilevel"/>
    <w:tmpl w:val="ECFE8C2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29" w:hanging="720"/>
      </w:pPr>
      <w:rPr>
        <w:rFonts w:asciiTheme="minorHAnsi" w:eastAsia="Calibri" w:hAnsiTheme="minorHAnsi" w:cstheme="minorHAnsi" w:hint="default"/>
        <w:b w:val="0"/>
        <w:bCs w:val="0"/>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1" w15:restartNumberingAfterBreak="0">
    <w:nsid w:val="47A828D0"/>
    <w:multiLevelType w:val="hybridMultilevel"/>
    <w:tmpl w:val="35D8F8AC"/>
    <w:lvl w:ilvl="0" w:tplc="697AC480">
      <w:start w:val="1"/>
      <w:numFmt w:val="decimal"/>
      <w:lvlText w:val="%1)"/>
      <w:lvlJc w:val="left"/>
      <w:pPr>
        <w:ind w:left="392" w:hanging="360"/>
      </w:pPr>
      <w:rPr>
        <w:rFonts w:ascii="Times New Roman" w:eastAsia="Times New Roman" w:hAnsi="Times New Roman" w:cs="Times New Roman"/>
        <w:i w:val="0"/>
        <w:iCs w:val="0"/>
      </w:rPr>
    </w:lvl>
    <w:lvl w:ilvl="1" w:tplc="04270003">
      <w:start w:val="1"/>
      <w:numFmt w:val="bullet"/>
      <w:lvlText w:val="o"/>
      <w:lvlJc w:val="left"/>
      <w:pPr>
        <w:ind w:left="1112" w:hanging="360"/>
      </w:pPr>
      <w:rPr>
        <w:rFonts w:ascii="Courier New" w:hAnsi="Courier New" w:hint="default"/>
      </w:rPr>
    </w:lvl>
    <w:lvl w:ilvl="2" w:tplc="04270005">
      <w:start w:val="1"/>
      <w:numFmt w:val="bullet"/>
      <w:lvlText w:val=""/>
      <w:lvlJc w:val="left"/>
      <w:pPr>
        <w:ind w:left="1832" w:hanging="360"/>
      </w:pPr>
      <w:rPr>
        <w:rFonts w:ascii="Wingdings" w:hAnsi="Wingdings" w:hint="default"/>
      </w:rPr>
    </w:lvl>
    <w:lvl w:ilvl="3" w:tplc="04270001">
      <w:start w:val="1"/>
      <w:numFmt w:val="bullet"/>
      <w:lvlText w:val=""/>
      <w:lvlJc w:val="left"/>
      <w:pPr>
        <w:ind w:left="2552" w:hanging="360"/>
      </w:pPr>
      <w:rPr>
        <w:rFonts w:ascii="Symbol" w:hAnsi="Symbol" w:hint="default"/>
      </w:rPr>
    </w:lvl>
    <w:lvl w:ilvl="4" w:tplc="04270003">
      <w:start w:val="1"/>
      <w:numFmt w:val="bullet"/>
      <w:lvlText w:val="o"/>
      <w:lvlJc w:val="left"/>
      <w:pPr>
        <w:ind w:left="3272" w:hanging="360"/>
      </w:pPr>
      <w:rPr>
        <w:rFonts w:ascii="Courier New" w:hAnsi="Courier New" w:hint="default"/>
      </w:rPr>
    </w:lvl>
    <w:lvl w:ilvl="5" w:tplc="04270005">
      <w:start w:val="1"/>
      <w:numFmt w:val="bullet"/>
      <w:lvlText w:val=""/>
      <w:lvlJc w:val="left"/>
      <w:pPr>
        <w:ind w:left="3992" w:hanging="360"/>
      </w:pPr>
      <w:rPr>
        <w:rFonts w:ascii="Wingdings" w:hAnsi="Wingdings" w:hint="default"/>
      </w:rPr>
    </w:lvl>
    <w:lvl w:ilvl="6" w:tplc="04270001">
      <w:start w:val="1"/>
      <w:numFmt w:val="bullet"/>
      <w:lvlText w:val=""/>
      <w:lvlJc w:val="left"/>
      <w:pPr>
        <w:ind w:left="4712" w:hanging="360"/>
      </w:pPr>
      <w:rPr>
        <w:rFonts w:ascii="Symbol" w:hAnsi="Symbol" w:hint="default"/>
      </w:rPr>
    </w:lvl>
    <w:lvl w:ilvl="7" w:tplc="04270003">
      <w:start w:val="1"/>
      <w:numFmt w:val="bullet"/>
      <w:lvlText w:val="o"/>
      <w:lvlJc w:val="left"/>
      <w:pPr>
        <w:ind w:left="5432" w:hanging="360"/>
      </w:pPr>
      <w:rPr>
        <w:rFonts w:ascii="Courier New" w:hAnsi="Courier New" w:hint="default"/>
      </w:rPr>
    </w:lvl>
    <w:lvl w:ilvl="8" w:tplc="04270005">
      <w:start w:val="1"/>
      <w:numFmt w:val="bullet"/>
      <w:lvlText w:val=""/>
      <w:lvlJc w:val="left"/>
      <w:pPr>
        <w:ind w:left="6152" w:hanging="360"/>
      </w:pPr>
      <w:rPr>
        <w:rFonts w:ascii="Wingdings" w:hAnsi="Wingdings" w:hint="default"/>
      </w:rPr>
    </w:lvl>
  </w:abstractNum>
  <w:abstractNum w:abstractNumId="12" w15:restartNumberingAfterBreak="0">
    <w:nsid w:val="4FC44746"/>
    <w:multiLevelType w:val="hybridMultilevel"/>
    <w:tmpl w:val="2990BC10"/>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13" w15:restartNumberingAfterBreak="0">
    <w:nsid w:val="52862FE5"/>
    <w:multiLevelType w:val="hybridMultilevel"/>
    <w:tmpl w:val="F38606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4CB1093"/>
    <w:multiLevelType w:val="multilevel"/>
    <w:tmpl w:val="1E587AD4"/>
    <w:lvl w:ilvl="0">
      <w:start w:val="1"/>
      <w:numFmt w:val="decimal"/>
      <w:lvlText w:val="%1."/>
      <w:lvlJc w:val="left"/>
      <w:pPr>
        <w:ind w:left="1860" w:hanging="1140"/>
      </w:pPr>
      <w:rPr>
        <w:rFonts w:hint="default"/>
        <w:b w:val="0"/>
        <w:i w:val="0"/>
        <w:strike w:val="0"/>
        <w:color w:val="auto"/>
        <w:sz w:val="22"/>
        <w:szCs w:val="22"/>
      </w:rPr>
    </w:lvl>
    <w:lvl w:ilvl="1">
      <w:start w:val="1"/>
      <w:numFmt w:val="decimal"/>
      <w:isLgl/>
      <w:lvlText w:val="%1.%2."/>
      <w:lvlJc w:val="left"/>
      <w:pPr>
        <w:ind w:left="1260" w:hanging="540"/>
      </w:pPr>
      <w:rPr>
        <w:rFonts w:hint="default"/>
        <w:b w:val="0"/>
        <w:strike w:val="0"/>
        <w:color w:val="auto"/>
        <w:sz w:val="22"/>
        <w:szCs w:val="22"/>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15C1FB9"/>
    <w:multiLevelType w:val="hybridMultilevel"/>
    <w:tmpl w:val="704C946E"/>
    <w:lvl w:ilvl="0" w:tplc="28CEDE3E">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8"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C4E18DD"/>
    <w:multiLevelType w:val="multilevel"/>
    <w:tmpl w:val="18221218"/>
    <w:lvl w:ilvl="0">
      <w:start w:val="2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0442569">
    <w:abstractNumId w:val="1"/>
  </w:num>
  <w:num w:numId="2" w16cid:durableId="1264921110">
    <w:abstractNumId w:val="15"/>
  </w:num>
  <w:num w:numId="3" w16cid:durableId="640966004">
    <w:abstractNumId w:val="8"/>
  </w:num>
  <w:num w:numId="4" w16cid:durableId="780295189">
    <w:abstractNumId w:val="19"/>
  </w:num>
  <w:num w:numId="5" w16cid:durableId="1117867667">
    <w:abstractNumId w:val="4"/>
  </w:num>
  <w:num w:numId="6" w16cid:durableId="1535188042">
    <w:abstractNumId w:val="0"/>
  </w:num>
  <w:num w:numId="7" w16cid:durableId="764038323">
    <w:abstractNumId w:val="9"/>
  </w:num>
  <w:num w:numId="8" w16cid:durableId="116488364">
    <w:abstractNumId w:val="18"/>
  </w:num>
  <w:num w:numId="9" w16cid:durableId="313923085">
    <w:abstractNumId w:val="16"/>
  </w:num>
  <w:num w:numId="10" w16cid:durableId="621575508">
    <w:abstractNumId w:val="14"/>
  </w:num>
  <w:num w:numId="11" w16cid:durableId="340359438">
    <w:abstractNumId w:val="13"/>
  </w:num>
  <w:num w:numId="12" w16cid:durableId="1159810416">
    <w:abstractNumId w:val="10"/>
  </w:num>
  <w:num w:numId="13" w16cid:durableId="1534920730">
    <w:abstractNumId w:val="11"/>
  </w:num>
  <w:num w:numId="14" w16cid:durableId="19473007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2481556">
    <w:abstractNumId w:val="5"/>
  </w:num>
  <w:num w:numId="16" w16cid:durableId="1415975230">
    <w:abstractNumId w:val="6"/>
  </w:num>
  <w:num w:numId="17" w16cid:durableId="1481656492">
    <w:abstractNumId w:val="17"/>
  </w:num>
  <w:num w:numId="18" w16cid:durableId="206459021">
    <w:abstractNumId w:val="3"/>
  </w:num>
  <w:num w:numId="19" w16cid:durableId="1088311142">
    <w:abstractNumId w:val="7"/>
  </w:num>
  <w:num w:numId="20" w16cid:durableId="517937411">
    <w:abstractNumId w:val="2"/>
  </w:num>
  <w:num w:numId="21" w16cid:durableId="988169008">
    <w:abstractNumId w:val="12"/>
  </w:num>
  <w:num w:numId="22" w16cid:durableId="979962561">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2C0"/>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C7A"/>
    <w:rsid w:val="00010EAD"/>
    <w:rsid w:val="00011A8D"/>
    <w:rsid w:val="00011B40"/>
    <w:rsid w:val="00012BE7"/>
    <w:rsid w:val="000133C9"/>
    <w:rsid w:val="00013DC6"/>
    <w:rsid w:val="00013EF1"/>
    <w:rsid w:val="00013FF6"/>
    <w:rsid w:val="00014A61"/>
    <w:rsid w:val="0001618D"/>
    <w:rsid w:val="00016836"/>
    <w:rsid w:val="00017B4C"/>
    <w:rsid w:val="00020176"/>
    <w:rsid w:val="00020DD7"/>
    <w:rsid w:val="00020FD4"/>
    <w:rsid w:val="00021ECC"/>
    <w:rsid w:val="00021EFA"/>
    <w:rsid w:val="00023019"/>
    <w:rsid w:val="000238BE"/>
    <w:rsid w:val="000261FD"/>
    <w:rsid w:val="00026246"/>
    <w:rsid w:val="00026673"/>
    <w:rsid w:val="00026690"/>
    <w:rsid w:val="00026D16"/>
    <w:rsid w:val="00030220"/>
    <w:rsid w:val="00030A27"/>
    <w:rsid w:val="00030BFF"/>
    <w:rsid w:val="00030C02"/>
    <w:rsid w:val="00030CCF"/>
    <w:rsid w:val="00030F90"/>
    <w:rsid w:val="000315EB"/>
    <w:rsid w:val="00031A62"/>
    <w:rsid w:val="000321E6"/>
    <w:rsid w:val="00032D19"/>
    <w:rsid w:val="00034A4A"/>
    <w:rsid w:val="0003519B"/>
    <w:rsid w:val="00035221"/>
    <w:rsid w:val="0003560E"/>
    <w:rsid w:val="0003587B"/>
    <w:rsid w:val="00036191"/>
    <w:rsid w:val="0003633E"/>
    <w:rsid w:val="00036F4E"/>
    <w:rsid w:val="000372F4"/>
    <w:rsid w:val="00037649"/>
    <w:rsid w:val="00037E6B"/>
    <w:rsid w:val="00040233"/>
    <w:rsid w:val="00040C0F"/>
    <w:rsid w:val="00040EC2"/>
    <w:rsid w:val="0004137F"/>
    <w:rsid w:val="00041762"/>
    <w:rsid w:val="000423C7"/>
    <w:rsid w:val="000428B5"/>
    <w:rsid w:val="00042D50"/>
    <w:rsid w:val="0004311E"/>
    <w:rsid w:val="000431AC"/>
    <w:rsid w:val="00043C51"/>
    <w:rsid w:val="00044728"/>
    <w:rsid w:val="00044836"/>
    <w:rsid w:val="00044B63"/>
    <w:rsid w:val="00044DE7"/>
    <w:rsid w:val="000455B9"/>
    <w:rsid w:val="0004598B"/>
    <w:rsid w:val="000464E8"/>
    <w:rsid w:val="000466D2"/>
    <w:rsid w:val="00046E3B"/>
    <w:rsid w:val="00047BD4"/>
    <w:rsid w:val="00047F6B"/>
    <w:rsid w:val="00047F87"/>
    <w:rsid w:val="00050C31"/>
    <w:rsid w:val="0005148B"/>
    <w:rsid w:val="0005168B"/>
    <w:rsid w:val="00051E9D"/>
    <w:rsid w:val="00052365"/>
    <w:rsid w:val="0005295E"/>
    <w:rsid w:val="00053704"/>
    <w:rsid w:val="000543B5"/>
    <w:rsid w:val="000546BD"/>
    <w:rsid w:val="00054712"/>
    <w:rsid w:val="00055235"/>
    <w:rsid w:val="00055C5A"/>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49E"/>
    <w:rsid w:val="00067A88"/>
    <w:rsid w:val="0007051B"/>
    <w:rsid w:val="000714BF"/>
    <w:rsid w:val="000718C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4754"/>
    <w:rsid w:val="00085478"/>
    <w:rsid w:val="000855FF"/>
    <w:rsid w:val="00085609"/>
    <w:rsid w:val="000859C8"/>
    <w:rsid w:val="00085A4A"/>
    <w:rsid w:val="0008617B"/>
    <w:rsid w:val="00086A87"/>
    <w:rsid w:val="00086D57"/>
    <w:rsid w:val="00087EFE"/>
    <w:rsid w:val="000903D5"/>
    <w:rsid w:val="000904B3"/>
    <w:rsid w:val="000904D1"/>
    <w:rsid w:val="000917F2"/>
    <w:rsid w:val="00091F01"/>
    <w:rsid w:val="00092401"/>
    <w:rsid w:val="00092B2C"/>
    <w:rsid w:val="000930F0"/>
    <w:rsid w:val="000945B2"/>
    <w:rsid w:val="00095328"/>
    <w:rsid w:val="00095834"/>
    <w:rsid w:val="000959FC"/>
    <w:rsid w:val="000967EB"/>
    <w:rsid w:val="0009724E"/>
    <w:rsid w:val="00097B80"/>
    <w:rsid w:val="000A0DFE"/>
    <w:rsid w:val="000A0F5D"/>
    <w:rsid w:val="000A1B88"/>
    <w:rsid w:val="000A1E34"/>
    <w:rsid w:val="000A2CBA"/>
    <w:rsid w:val="000A3108"/>
    <w:rsid w:val="000A374D"/>
    <w:rsid w:val="000A3A5E"/>
    <w:rsid w:val="000A519E"/>
    <w:rsid w:val="000A5738"/>
    <w:rsid w:val="000A5FB1"/>
    <w:rsid w:val="000A7BF8"/>
    <w:rsid w:val="000B0BE3"/>
    <w:rsid w:val="000B0CED"/>
    <w:rsid w:val="000B1465"/>
    <w:rsid w:val="000B1DB2"/>
    <w:rsid w:val="000B220A"/>
    <w:rsid w:val="000B24B0"/>
    <w:rsid w:val="000B297F"/>
    <w:rsid w:val="000B32FD"/>
    <w:rsid w:val="000B4A46"/>
    <w:rsid w:val="000B4E6D"/>
    <w:rsid w:val="000B5DA3"/>
    <w:rsid w:val="000B6976"/>
    <w:rsid w:val="000B7223"/>
    <w:rsid w:val="000B7BF7"/>
    <w:rsid w:val="000C006A"/>
    <w:rsid w:val="000C017C"/>
    <w:rsid w:val="000C02F3"/>
    <w:rsid w:val="000C12E1"/>
    <w:rsid w:val="000C1AE5"/>
    <w:rsid w:val="000C1F59"/>
    <w:rsid w:val="000C2217"/>
    <w:rsid w:val="000C25AE"/>
    <w:rsid w:val="000C29CF"/>
    <w:rsid w:val="000C3F71"/>
    <w:rsid w:val="000C4D26"/>
    <w:rsid w:val="000C4DF9"/>
    <w:rsid w:val="000C5CD0"/>
    <w:rsid w:val="000C5D95"/>
    <w:rsid w:val="000C6068"/>
    <w:rsid w:val="000C625C"/>
    <w:rsid w:val="000C6811"/>
    <w:rsid w:val="000D0B55"/>
    <w:rsid w:val="000D13D6"/>
    <w:rsid w:val="000D18E9"/>
    <w:rsid w:val="000D26D8"/>
    <w:rsid w:val="000D412D"/>
    <w:rsid w:val="000D4406"/>
    <w:rsid w:val="000D4B9C"/>
    <w:rsid w:val="000D4E2B"/>
    <w:rsid w:val="000D5039"/>
    <w:rsid w:val="000D5C58"/>
    <w:rsid w:val="000D638A"/>
    <w:rsid w:val="000D6C99"/>
    <w:rsid w:val="000D7BCA"/>
    <w:rsid w:val="000E083B"/>
    <w:rsid w:val="000E0EAE"/>
    <w:rsid w:val="000E13DF"/>
    <w:rsid w:val="000E1743"/>
    <w:rsid w:val="000E266E"/>
    <w:rsid w:val="000E2FD9"/>
    <w:rsid w:val="000E31D4"/>
    <w:rsid w:val="000E3448"/>
    <w:rsid w:val="000E37BD"/>
    <w:rsid w:val="000E430C"/>
    <w:rsid w:val="000E4D68"/>
    <w:rsid w:val="000E550A"/>
    <w:rsid w:val="000E5999"/>
    <w:rsid w:val="000E6130"/>
    <w:rsid w:val="000E6657"/>
    <w:rsid w:val="000E681E"/>
    <w:rsid w:val="000E7154"/>
    <w:rsid w:val="000E71F1"/>
    <w:rsid w:val="000E763D"/>
    <w:rsid w:val="000F01E1"/>
    <w:rsid w:val="000F1287"/>
    <w:rsid w:val="000F1809"/>
    <w:rsid w:val="000F1C8C"/>
    <w:rsid w:val="000F2282"/>
    <w:rsid w:val="000F28A5"/>
    <w:rsid w:val="000F2C98"/>
    <w:rsid w:val="000F32EB"/>
    <w:rsid w:val="000F46E5"/>
    <w:rsid w:val="000F4815"/>
    <w:rsid w:val="000F4AA3"/>
    <w:rsid w:val="000F513D"/>
    <w:rsid w:val="000F6EDF"/>
    <w:rsid w:val="000F7102"/>
    <w:rsid w:val="00100B38"/>
    <w:rsid w:val="001010F7"/>
    <w:rsid w:val="00101313"/>
    <w:rsid w:val="0010148D"/>
    <w:rsid w:val="00101C48"/>
    <w:rsid w:val="0010270D"/>
    <w:rsid w:val="00103049"/>
    <w:rsid w:val="00103771"/>
    <w:rsid w:val="00103CEC"/>
    <w:rsid w:val="001045C0"/>
    <w:rsid w:val="00104A44"/>
    <w:rsid w:val="00105DAD"/>
    <w:rsid w:val="001072BE"/>
    <w:rsid w:val="00107A04"/>
    <w:rsid w:val="00107C6F"/>
    <w:rsid w:val="00107DDA"/>
    <w:rsid w:val="00110582"/>
    <w:rsid w:val="0011128B"/>
    <w:rsid w:val="001118E8"/>
    <w:rsid w:val="0011199A"/>
    <w:rsid w:val="001126FB"/>
    <w:rsid w:val="0011280B"/>
    <w:rsid w:val="001128FB"/>
    <w:rsid w:val="00112F92"/>
    <w:rsid w:val="0011320C"/>
    <w:rsid w:val="0011344C"/>
    <w:rsid w:val="00113B07"/>
    <w:rsid w:val="00114768"/>
    <w:rsid w:val="00115BB9"/>
    <w:rsid w:val="00115F6C"/>
    <w:rsid w:val="00116B9B"/>
    <w:rsid w:val="00116BF4"/>
    <w:rsid w:val="0011798C"/>
    <w:rsid w:val="00117D8E"/>
    <w:rsid w:val="001207D3"/>
    <w:rsid w:val="00120F58"/>
    <w:rsid w:val="001213C4"/>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0BFC"/>
    <w:rsid w:val="0013140B"/>
    <w:rsid w:val="001329A7"/>
    <w:rsid w:val="0013353A"/>
    <w:rsid w:val="00133C40"/>
    <w:rsid w:val="00133CA7"/>
    <w:rsid w:val="00133DF7"/>
    <w:rsid w:val="00134825"/>
    <w:rsid w:val="001351A4"/>
    <w:rsid w:val="00135EEE"/>
    <w:rsid w:val="001365CA"/>
    <w:rsid w:val="0013703C"/>
    <w:rsid w:val="00137E8D"/>
    <w:rsid w:val="001404CC"/>
    <w:rsid w:val="00140D50"/>
    <w:rsid w:val="00141003"/>
    <w:rsid w:val="001417EE"/>
    <w:rsid w:val="001417FE"/>
    <w:rsid w:val="00142352"/>
    <w:rsid w:val="001424F3"/>
    <w:rsid w:val="0014359C"/>
    <w:rsid w:val="00143940"/>
    <w:rsid w:val="00143F3F"/>
    <w:rsid w:val="0014414A"/>
    <w:rsid w:val="0014541E"/>
    <w:rsid w:val="00145B2A"/>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0F71"/>
    <w:rsid w:val="00162B20"/>
    <w:rsid w:val="00164443"/>
    <w:rsid w:val="001647BD"/>
    <w:rsid w:val="0016665C"/>
    <w:rsid w:val="001666D5"/>
    <w:rsid w:val="00167555"/>
    <w:rsid w:val="001679BC"/>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3016"/>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6DA3"/>
    <w:rsid w:val="00197287"/>
    <w:rsid w:val="0019749C"/>
    <w:rsid w:val="001977B6"/>
    <w:rsid w:val="00197943"/>
    <w:rsid w:val="00197EF6"/>
    <w:rsid w:val="001A0665"/>
    <w:rsid w:val="001A0DF2"/>
    <w:rsid w:val="001A1062"/>
    <w:rsid w:val="001A1301"/>
    <w:rsid w:val="001A18C1"/>
    <w:rsid w:val="001A1DD2"/>
    <w:rsid w:val="001A225E"/>
    <w:rsid w:val="001A2892"/>
    <w:rsid w:val="001A2E70"/>
    <w:rsid w:val="001A3ADD"/>
    <w:rsid w:val="001A3DA0"/>
    <w:rsid w:val="001A4191"/>
    <w:rsid w:val="001A5289"/>
    <w:rsid w:val="001A5FBA"/>
    <w:rsid w:val="001A6029"/>
    <w:rsid w:val="001A625D"/>
    <w:rsid w:val="001A67B2"/>
    <w:rsid w:val="001A75CF"/>
    <w:rsid w:val="001A77FB"/>
    <w:rsid w:val="001A7B3D"/>
    <w:rsid w:val="001B0043"/>
    <w:rsid w:val="001B0B0F"/>
    <w:rsid w:val="001B0E43"/>
    <w:rsid w:val="001B13F2"/>
    <w:rsid w:val="001B182C"/>
    <w:rsid w:val="001B1CD4"/>
    <w:rsid w:val="001B1D94"/>
    <w:rsid w:val="001B2226"/>
    <w:rsid w:val="001B307E"/>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0C65"/>
    <w:rsid w:val="001E1AEE"/>
    <w:rsid w:val="001E250F"/>
    <w:rsid w:val="001E2BC5"/>
    <w:rsid w:val="001E2D34"/>
    <w:rsid w:val="001E4D4B"/>
    <w:rsid w:val="001E52C0"/>
    <w:rsid w:val="001E695A"/>
    <w:rsid w:val="001E748B"/>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45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17FA9"/>
    <w:rsid w:val="00220350"/>
    <w:rsid w:val="00220B88"/>
    <w:rsid w:val="002211A8"/>
    <w:rsid w:val="00221235"/>
    <w:rsid w:val="00221CC0"/>
    <w:rsid w:val="00222418"/>
    <w:rsid w:val="002224AD"/>
    <w:rsid w:val="00223247"/>
    <w:rsid w:val="00223614"/>
    <w:rsid w:val="002249B5"/>
    <w:rsid w:val="002256CF"/>
    <w:rsid w:val="00225BEF"/>
    <w:rsid w:val="002267CC"/>
    <w:rsid w:val="002267DE"/>
    <w:rsid w:val="00226A33"/>
    <w:rsid w:val="0022704F"/>
    <w:rsid w:val="002272E0"/>
    <w:rsid w:val="00227635"/>
    <w:rsid w:val="002279BC"/>
    <w:rsid w:val="00231166"/>
    <w:rsid w:val="00233169"/>
    <w:rsid w:val="00234717"/>
    <w:rsid w:val="00234920"/>
    <w:rsid w:val="0023505D"/>
    <w:rsid w:val="00235284"/>
    <w:rsid w:val="002374F8"/>
    <w:rsid w:val="002378D9"/>
    <w:rsid w:val="00237EA0"/>
    <w:rsid w:val="00237EB4"/>
    <w:rsid w:val="00240752"/>
    <w:rsid w:val="00240F21"/>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6C76"/>
    <w:rsid w:val="00257685"/>
    <w:rsid w:val="002601F1"/>
    <w:rsid w:val="002603C7"/>
    <w:rsid w:val="00260A45"/>
    <w:rsid w:val="00260CEE"/>
    <w:rsid w:val="00260E03"/>
    <w:rsid w:val="002616A9"/>
    <w:rsid w:val="002617A4"/>
    <w:rsid w:val="002620D1"/>
    <w:rsid w:val="00262386"/>
    <w:rsid w:val="00262D3D"/>
    <w:rsid w:val="00263E7F"/>
    <w:rsid w:val="0026424A"/>
    <w:rsid w:val="00264AAE"/>
    <w:rsid w:val="00264DE7"/>
    <w:rsid w:val="00265ABC"/>
    <w:rsid w:val="00266187"/>
    <w:rsid w:val="00266CAB"/>
    <w:rsid w:val="00267751"/>
    <w:rsid w:val="00267E9A"/>
    <w:rsid w:val="00270CE4"/>
    <w:rsid w:val="00270EFE"/>
    <w:rsid w:val="00271411"/>
    <w:rsid w:val="00271E08"/>
    <w:rsid w:val="00271E3F"/>
    <w:rsid w:val="00272488"/>
    <w:rsid w:val="00273AC1"/>
    <w:rsid w:val="00273F59"/>
    <w:rsid w:val="00274184"/>
    <w:rsid w:val="002742F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6F5B"/>
    <w:rsid w:val="002970CF"/>
    <w:rsid w:val="00297490"/>
    <w:rsid w:val="002974D4"/>
    <w:rsid w:val="002A00F7"/>
    <w:rsid w:val="002A1EB6"/>
    <w:rsid w:val="002A2A1D"/>
    <w:rsid w:val="002A3B3E"/>
    <w:rsid w:val="002A3C89"/>
    <w:rsid w:val="002A4603"/>
    <w:rsid w:val="002A4AC9"/>
    <w:rsid w:val="002A523D"/>
    <w:rsid w:val="002A55FA"/>
    <w:rsid w:val="002A58C9"/>
    <w:rsid w:val="002A6211"/>
    <w:rsid w:val="002A62B6"/>
    <w:rsid w:val="002A6658"/>
    <w:rsid w:val="002A70E6"/>
    <w:rsid w:val="002A71C8"/>
    <w:rsid w:val="002A7A35"/>
    <w:rsid w:val="002B062F"/>
    <w:rsid w:val="002B144C"/>
    <w:rsid w:val="002B189A"/>
    <w:rsid w:val="002B19CD"/>
    <w:rsid w:val="002B3F04"/>
    <w:rsid w:val="002B3FA9"/>
    <w:rsid w:val="002B40CB"/>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E43"/>
    <w:rsid w:val="002D1083"/>
    <w:rsid w:val="002D1522"/>
    <w:rsid w:val="002D1C99"/>
    <w:rsid w:val="002D1EFA"/>
    <w:rsid w:val="002D2083"/>
    <w:rsid w:val="002D236C"/>
    <w:rsid w:val="002D28EF"/>
    <w:rsid w:val="002D2EC0"/>
    <w:rsid w:val="002D3701"/>
    <w:rsid w:val="002D3712"/>
    <w:rsid w:val="002D48BB"/>
    <w:rsid w:val="002D4A0D"/>
    <w:rsid w:val="002D4AF1"/>
    <w:rsid w:val="002D51D8"/>
    <w:rsid w:val="002D5ABC"/>
    <w:rsid w:val="002D5B64"/>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783"/>
    <w:rsid w:val="002F1CB8"/>
    <w:rsid w:val="002F1CD9"/>
    <w:rsid w:val="002F3773"/>
    <w:rsid w:val="002F396F"/>
    <w:rsid w:val="002F44C0"/>
    <w:rsid w:val="002F536E"/>
    <w:rsid w:val="002F579A"/>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C98"/>
    <w:rsid w:val="00312D59"/>
    <w:rsid w:val="00313C60"/>
    <w:rsid w:val="0031420A"/>
    <w:rsid w:val="003142D6"/>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2700B"/>
    <w:rsid w:val="00327942"/>
    <w:rsid w:val="003300F2"/>
    <w:rsid w:val="003306C8"/>
    <w:rsid w:val="00331673"/>
    <w:rsid w:val="00331ED1"/>
    <w:rsid w:val="003321B2"/>
    <w:rsid w:val="0033276B"/>
    <w:rsid w:val="003328D9"/>
    <w:rsid w:val="00333BFA"/>
    <w:rsid w:val="00334EB8"/>
    <w:rsid w:val="0033575F"/>
    <w:rsid w:val="00335A01"/>
    <w:rsid w:val="00335DA5"/>
    <w:rsid w:val="00335E25"/>
    <w:rsid w:val="00336B1D"/>
    <w:rsid w:val="00337643"/>
    <w:rsid w:val="003406FD"/>
    <w:rsid w:val="00340882"/>
    <w:rsid w:val="003408F2"/>
    <w:rsid w:val="00340F7A"/>
    <w:rsid w:val="003416E7"/>
    <w:rsid w:val="00341929"/>
    <w:rsid w:val="00341D9A"/>
    <w:rsid w:val="00342130"/>
    <w:rsid w:val="00342261"/>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6A87"/>
    <w:rsid w:val="00346D07"/>
    <w:rsid w:val="00347009"/>
    <w:rsid w:val="003477AB"/>
    <w:rsid w:val="00347E1C"/>
    <w:rsid w:val="0035041E"/>
    <w:rsid w:val="0035091B"/>
    <w:rsid w:val="00351D32"/>
    <w:rsid w:val="0035241D"/>
    <w:rsid w:val="00352626"/>
    <w:rsid w:val="00352C40"/>
    <w:rsid w:val="0035320F"/>
    <w:rsid w:val="003536CF"/>
    <w:rsid w:val="00354228"/>
    <w:rsid w:val="00355743"/>
    <w:rsid w:val="00355846"/>
    <w:rsid w:val="00355D42"/>
    <w:rsid w:val="003564BD"/>
    <w:rsid w:val="003568E9"/>
    <w:rsid w:val="00356CE0"/>
    <w:rsid w:val="00357BB8"/>
    <w:rsid w:val="003600F2"/>
    <w:rsid w:val="00360333"/>
    <w:rsid w:val="00360A21"/>
    <w:rsid w:val="00360DB9"/>
    <w:rsid w:val="0036144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076"/>
    <w:rsid w:val="003849A9"/>
    <w:rsid w:val="00384F5A"/>
    <w:rsid w:val="00386A7C"/>
    <w:rsid w:val="003878F0"/>
    <w:rsid w:val="003903FB"/>
    <w:rsid w:val="0039114B"/>
    <w:rsid w:val="003918AE"/>
    <w:rsid w:val="00392458"/>
    <w:rsid w:val="0039299B"/>
    <w:rsid w:val="003943EC"/>
    <w:rsid w:val="00394B3D"/>
    <w:rsid w:val="00394C27"/>
    <w:rsid w:val="00394DB3"/>
    <w:rsid w:val="0039564B"/>
    <w:rsid w:val="00396A63"/>
    <w:rsid w:val="00396B28"/>
    <w:rsid w:val="0039724D"/>
    <w:rsid w:val="00397706"/>
    <w:rsid w:val="00397735"/>
    <w:rsid w:val="00397E1C"/>
    <w:rsid w:val="00397EA9"/>
    <w:rsid w:val="003A050E"/>
    <w:rsid w:val="003A050F"/>
    <w:rsid w:val="003A1229"/>
    <w:rsid w:val="003A15A3"/>
    <w:rsid w:val="003A20CF"/>
    <w:rsid w:val="003A2F4F"/>
    <w:rsid w:val="003A30C5"/>
    <w:rsid w:val="003A3247"/>
    <w:rsid w:val="003A3C99"/>
    <w:rsid w:val="003A441C"/>
    <w:rsid w:val="003A65F9"/>
    <w:rsid w:val="003A6756"/>
    <w:rsid w:val="003A6BC4"/>
    <w:rsid w:val="003B0093"/>
    <w:rsid w:val="003B03D1"/>
    <w:rsid w:val="003B12DE"/>
    <w:rsid w:val="003B2617"/>
    <w:rsid w:val="003B26CD"/>
    <w:rsid w:val="003B28FB"/>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3103"/>
    <w:rsid w:val="003C4542"/>
    <w:rsid w:val="003C45FB"/>
    <w:rsid w:val="003C4799"/>
    <w:rsid w:val="003C4C02"/>
    <w:rsid w:val="003C4C53"/>
    <w:rsid w:val="003C5AB4"/>
    <w:rsid w:val="003C5B63"/>
    <w:rsid w:val="003C5CA2"/>
    <w:rsid w:val="003C5F9F"/>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69CE"/>
    <w:rsid w:val="003D73C2"/>
    <w:rsid w:val="003E06B6"/>
    <w:rsid w:val="003E0731"/>
    <w:rsid w:val="003E0A08"/>
    <w:rsid w:val="003E0D7E"/>
    <w:rsid w:val="003E0FEA"/>
    <w:rsid w:val="003E1026"/>
    <w:rsid w:val="003E1160"/>
    <w:rsid w:val="003E1371"/>
    <w:rsid w:val="003E2296"/>
    <w:rsid w:val="003E23F7"/>
    <w:rsid w:val="003E32A8"/>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693"/>
    <w:rsid w:val="003F5D40"/>
    <w:rsid w:val="003F740A"/>
    <w:rsid w:val="004003B4"/>
    <w:rsid w:val="00400CBF"/>
    <w:rsid w:val="00401CAD"/>
    <w:rsid w:val="00403B55"/>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4B3E"/>
    <w:rsid w:val="00414B47"/>
    <w:rsid w:val="004157B6"/>
    <w:rsid w:val="004159FF"/>
    <w:rsid w:val="00415A37"/>
    <w:rsid w:val="0041685F"/>
    <w:rsid w:val="00416A4B"/>
    <w:rsid w:val="00416D08"/>
    <w:rsid w:val="00417604"/>
    <w:rsid w:val="00424C4C"/>
    <w:rsid w:val="004252AF"/>
    <w:rsid w:val="00427174"/>
    <w:rsid w:val="00427210"/>
    <w:rsid w:val="00430DB7"/>
    <w:rsid w:val="004321B5"/>
    <w:rsid w:val="0043230B"/>
    <w:rsid w:val="00432574"/>
    <w:rsid w:val="0043288C"/>
    <w:rsid w:val="00432BEF"/>
    <w:rsid w:val="00433285"/>
    <w:rsid w:val="004332F2"/>
    <w:rsid w:val="00433339"/>
    <w:rsid w:val="0043335A"/>
    <w:rsid w:val="0043413F"/>
    <w:rsid w:val="00435186"/>
    <w:rsid w:val="00435437"/>
    <w:rsid w:val="004356A8"/>
    <w:rsid w:val="0043589B"/>
    <w:rsid w:val="00435D59"/>
    <w:rsid w:val="00436201"/>
    <w:rsid w:val="004363BA"/>
    <w:rsid w:val="00436C5B"/>
    <w:rsid w:val="00437096"/>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1E9"/>
    <w:rsid w:val="004512A8"/>
    <w:rsid w:val="00451E77"/>
    <w:rsid w:val="004525F0"/>
    <w:rsid w:val="0045276F"/>
    <w:rsid w:val="00452C1D"/>
    <w:rsid w:val="00453770"/>
    <w:rsid w:val="00455810"/>
    <w:rsid w:val="00455AA9"/>
    <w:rsid w:val="00455F06"/>
    <w:rsid w:val="00456B87"/>
    <w:rsid w:val="00456F36"/>
    <w:rsid w:val="004575AA"/>
    <w:rsid w:val="0045773D"/>
    <w:rsid w:val="00457C45"/>
    <w:rsid w:val="00457F5A"/>
    <w:rsid w:val="00460650"/>
    <w:rsid w:val="00461904"/>
    <w:rsid w:val="0046198C"/>
    <w:rsid w:val="00461CE4"/>
    <w:rsid w:val="004624F4"/>
    <w:rsid w:val="00462587"/>
    <w:rsid w:val="004635E0"/>
    <w:rsid w:val="00463897"/>
    <w:rsid w:val="00463DBE"/>
    <w:rsid w:val="004642FA"/>
    <w:rsid w:val="0046472C"/>
    <w:rsid w:val="00464D07"/>
    <w:rsid w:val="004654AE"/>
    <w:rsid w:val="00465808"/>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809"/>
    <w:rsid w:val="00477E28"/>
    <w:rsid w:val="004802BB"/>
    <w:rsid w:val="00482A1E"/>
    <w:rsid w:val="00482BC0"/>
    <w:rsid w:val="00483462"/>
    <w:rsid w:val="00483B9F"/>
    <w:rsid w:val="00483E10"/>
    <w:rsid w:val="004847DE"/>
    <w:rsid w:val="00485E23"/>
    <w:rsid w:val="0048654D"/>
    <w:rsid w:val="004867B9"/>
    <w:rsid w:val="00486B0D"/>
    <w:rsid w:val="0048754A"/>
    <w:rsid w:val="00487FDE"/>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1F62"/>
    <w:rsid w:val="004A299F"/>
    <w:rsid w:val="004A3C50"/>
    <w:rsid w:val="004A3F9F"/>
    <w:rsid w:val="004A415C"/>
    <w:rsid w:val="004A4444"/>
    <w:rsid w:val="004A4761"/>
    <w:rsid w:val="004A48CA"/>
    <w:rsid w:val="004A48D0"/>
    <w:rsid w:val="004A4C80"/>
    <w:rsid w:val="004A51B9"/>
    <w:rsid w:val="004A5A9A"/>
    <w:rsid w:val="004A6248"/>
    <w:rsid w:val="004A7485"/>
    <w:rsid w:val="004A7F0E"/>
    <w:rsid w:val="004B01D9"/>
    <w:rsid w:val="004B0E0C"/>
    <w:rsid w:val="004B0F81"/>
    <w:rsid w:val="004B1C98"/>
    <w:rsid w:val="004B219C"/>
    <w:rsid w:val="004B25A9"/>
    <w:rsid w:val="004B2B8B"/>
    <w:rsid w:val="004B2DE4"/>
    <w:rsid w:val="004B57E8"/>
    <w:rsid w:val="004B6BCA"/>
    <w:rsid w:val="004B6FBD"/>
    <w:rsid w:val="004B7455"/>
    <w:rsid w:val="004B75AF"/>
    <w:rsid w:val="004C03F1"/>
    <w:rsid w:val="004C076A"/>
    <w:rsid w:val="004C0C4F"/>
    <w:rsid w:val="004C11AA"/>
    <w:rsid w:val="004C29F1"/>
    <w:rsid w:val="004C34F4"/>
    <w:rsid w:val="004C384F"/>
    <w:rsid w:val="004C3894"/>
    <w:rsid w:val="004C40E5"/>
    <w:rsid w:val="004C42C8"/>
    <w:rsid w:val="004C4413"/>
    <w:rsid w:val="004C4967"/>
    <w:rsid w:val="004C5410"/>
    <w:rsid w:val="004C7DC4"/>
    <w:rsid w:val="004C7E0B"/>
    <w:rsid w:val="004C7E53"/>
    <w:rsid w:val="004D017C"/>
    <w:rsid w:val="004D0866"/>
    <w:rsid w:val="004D1010"/>
    <w:rsid w:val="004D1673"/>
    <w:rsid w:val="004D248A"/>
    <w:rsid w:val="004D2FB8"/>
    <w:rsid w:val="004D373C"/>
    <w:rsid w:val="004D4150"/>
    <w:rsid w:val="004D4557"/>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12BD"/>
    <w:rsid w:val="005020EF"/>
    <w:rsid w:val="0050218B"/>
    <w:rsid w:val="0050224F"/>
    <w:rsid w:val="005032DE"/>
    <w:rsid w:val="005033DA"/>
    <w:rsid w:val="005035B0"/>
    <w:rsid w:val="00503A5B"/>
    <w:rsid w:val="00503E5F"/>
    <w:rsid w:val="005047B8"/>
    <w:rsid w:val="00504AD9"/>
    <w:rsid w:val="0050534C"/>
    <w:rsid w:val="00506941"/>
    <w:rsid w:val="00506996"/>
    <w:rsid w:val="005070CC"/>
    <w:rsid w:val="005070F4"/>
    <w:rsid w:val="005107DF"/>
    <w:rsid w:val="005110A6"/>
    <w:rsid w:val="0051113D"/>
    <w:rsid w:val="005122FE"/>
    <w:rsid w:val="0051270F"/>
    <w:rsid w:val="00512760"/>
    <w:rsid w:val="00512E53"/>
    <w:rsid w:val="0051329C"/>
    <w:rsid w:val="005133F7"/>
    <w:rsid w:val="00513D6C"/>
    <w:rsid w:val="0051416C"/>
    <w:rsid w:val="00514B6E"/>
    <w:rsid w:val="0051508F"/>
    <w:rsid w:val="00515C55"/>
    <w:rsid w:val="00515E63"/>
    <w:rsid w:val="00515ED0"/>
    <w:rsid w:val="0051611C"/>
    <w:rsid w:val="00516DF5"/>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B34"/>
    <w:rsid w:val="00533C4A"/>
    <w:rsid w:val="005353CE"/>
    <w:rsid w:val="005357BB"/>
    <w:rsid w:val="00536E98"/>
    <w:rsid w:val="005377B5"/>
    <w:rsid w:val="005379E7"/>
    <w:rsid w:val="00540094"/>
    <w:rsid w:val="00540C9A"/>
    <w:rsid w:val="0054132A"/>
    <w:rsid w:val="00541A24"/>
    <w:rsid w:val="005420ED"/>
    <w:rsid w:val="0054231A"/>
    <w:rsid w:val="00542A74"/>
    <w:rsid w:val="00543400"/>
    <w:rsid w:val="00543BAD"/>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79B"/>
    <w:rsid w:val="00560AD2"/>
    <w:rsid w:val="00561265"/>
    <w:rsid w:val="00561332"/>
    <w:rsid w:val="00561DBA"/>
    <w:rsid w:val="00561DBB"/>
    <w:rsid w:val="00562B41"/>
    <w:rsid w:val="00562C4E"/>
    <w:rsid w:val="0056365F"/>
    <w:rsid w:val="0056375F"/>
    <w:rsid w:val="00563B8D"/>
    <w:rsid w:val="00563DE6"/>
    <w:rsid w:val="0056412E"/>
    <w:rsid w:val="00564379"/>
    <w:rsid w:val="0056444E"/>
    <w:rsid w:val="00564AD2"/>
    <w:rsid w:val="00564ED0"/>
    <w:rsid w:val="00565036"/>
    <w:rsid w:val="005651C4"/>
    <w:rsid w:val="005654B2"/>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9FF"/>
    <w:rsid w:val="00582A71"/>
    <w:rsid w:val="00583135"/>
    <w:rsid w:val="00583195"/>
    <w:rsid w:val="00583B84"/>
    <w:rsid w:val="0058467A"/>
    <w:rsid w:val="005846F8"/>
    <w:rsid w:val="0058525D"/>
    <w:rsid w:val="00585C84"/>
    <w:rsid w:val="00586C8C"/>
    <w:rsid w:val="00587BAC"/>
    <w:rsid w:val="00587E05"/>
    <w:rsid w:val="00587E65"/>
    <w:rsid w:val="00590005"/>
    <w:rsid w:val="00591FAF"/>
    <w:rsid w:val="00593111"/>
    <w:rsid w:val="00593816"/>
    <w:rsid w:val="00593B05"/>
    <w:rsid w:val="00593D67"/>
    <w:rsid w:val="00594FA6"/>
    <w:rsid w:val="005951AD"/>
    <w:rsid w:val="00595F1A"/>
    <w:rsid w:val="00595F8E"/>
    <w:rsid w:val="005964CC"/>
    <w:rsid w:val="00596895"/>
    <w:rsid w:val="00596BDA"/>
    <w:rsid w:val="00597972"/>
    <w:rsid w:val="005A07D8"/>
    <w:rsid w:val="005A0C5B"/>
    <w:rsid w:val="005A2D34"/>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3AFB"/>
    <w:rsid w:val="005B46C1"/>
    <w:rsid w:val="005B57A2"/>
    <w:rsid w:val="005C0258"/>
    <w:rsid w:val="005C0B37"/>
    <w:rsid w:val="005C17C2"/>
    <w:rsid w:val="005C2604"/>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0E0"/>
    <w:rsid w:val="005E4667"/>
    <w:rsid w:val="005E5976"/>
    <w:rsid w:val="005E5FE0"/>
    <w:rsid w:val="005E655D"/>
    <w:rsid w:val="005F0E6E"/>
    <w:rsid w:val="005F13F0"/>
    <w:rsid w:val="005F1501"/>
    <w:rsid w:val="005F28E9"/>
    <w:rsid w:val="005F2D7B"/>
    <w:rsid w:val="005F30AD"/>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0342"/>
    <w:rsid w:val="006015A1"/>
    <w:rsid w:val="006015E1"/>
    <w:rsid w:val="00601B91"/>
    <w:rsid w:val="00601DD0"/>
    <w:rsid w:val="0060200D"/>
    <w:rsid w:val="006029B9"/>
    <w:rsid w:val="00603E31"/>
    <w:rsid w:val="006041B7"/>
    <w:rsid w:val="00605D03"/>
    <w:rsid w:val="00606CBD"/>
    <w:rsid w:val="00607C46"/>
    <w:rsid w:val="00612434"/>
    <w:rsid w:val="00612488"/>
    <w:rsid w:val="00612C9D"/>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449"/>
    <w:rsid w:val="0063491E"/>
    <w:rsid w:val="006349FB"/>
    <w:rsid w:val="00634E47"/>
    <w:rsid w:val="00635013"/>
    <w:rsid w:val="006352B6"/>
    <w:rsid w:val="0063557A"/>
    <w:rsid w:val="00635692"/>
    <w:rsid w:val="00635AF4"/>
    <w:rsid w:val="00635E49"/>
    <w:rsid w:val="00635E78"/>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46F61"/>
    <w:rsid w:val="00647EAD"/>
    <w:rsid w:val="0065081A"/>
    <w:rsid w:val="0065104C"/>
    <w:rsid w:val="006512AF"/>
    <w:rsid w:val="00651301"/>
    <w:rsid w:val="00651664"/>
    <w:rsid w:val="00651E2B"/>
    <w:rsid w:val="00653069"/>
    <w:rsid w:val="00653657"/>
    <w:rsid w:val="00653A37"/>
    <w:rsid w:val="006541EB"/>
    <w:rsid w:val="006545F9"/>
    <w:rsid w:val="006553EF"/>
    <w:rsid w:val="00656E18"/>
    <w:rsid w:val="00656F8A"/>
    <w:rsid w:val="00657344"/>
    <w:rsid w:val="006573A3"/>
    <w:rsid w:val="00657603"/>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6FC2"/>
    <w:rsid w:val="00667BD8"/>
    <w:rsid w:val="00670373"/>
    <w:rsid w:val="00670606"/>
    <w:rsid w:val="00671B2B"/>
    <w:rsid w:val="00671D4E"/>
    <w:rsid w:val="00671DB5"/>
    <w:rsid w:val="00671E8F"/>
    <w:rsid w:val="00672738"/>
    <w:rsid w:val="006727BF"/>
    <w:rsid w:val="0067281B"/>
    <w:rsid w:val="00673538"/>
    <w:rsid w:val="00677B00"/>
    <w:rsid w:val="00677F40"/>
    <w:rsid w:val="00680281"/>
    <w:rsid w:val="00681CDE"/>
    <w:rsid w:val="006824FC"/>
    <w:rsid w:val="00682AD5"/>
    <w:rsid w:val="0068448B"/>
    <w:rsid w:val="00685C49"/>
    <w:rsid w:val="00687997"/>
    <w:rsid w:val="00687E47"/>
    <w:rsid w:val="00690201"/>
    <w:rsid w:val="0069058D"/>
    <w:rsid w:val="006912EA"/>
    <w:rsid w:val="00692635"/>
    <w:rsid w:val="00693C7B"/>
    <w:rsid w:val="00694911"/>
    <w:rsid w:val="006966D7"/>
    <w:rsid w:val="00696DC1"/>
    <w:rsid w:val="00696EED"/>
    <w:rsid w:val="00696F83"/>
    <w:rsid w:val="00697FBC"/>
    <w:rsid w:val="006A02C4"/>
    <w:rsid w:val="006A0320"/>
    <w:rsid w:val="006A0559"/>
    <w:rsid w:val="006A0817"/>
    <w:rsid w:val="006A19E0"/>
    <w:rsid w:val="006A1A30"/>
    <w:rsid w:val="006A24E5"/>
    <w:rsid w:val="006A2889"/>
    <w:rsid w:val="006A2DF5"/>
    <w:rsid w:val="006A3261"/>
    <w:rsid w:val="006A334F"/>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5F"/>
    <w:rsid w:val="006B5692"/>
    <w:rsid w:val="006B56F2"/>
    <w:rsid w:val="006B6ACF"/>
    <w:rsid w:val="006C0152"/>
    <w:rsid w:val="006C04F2"/>
    <w:rsid w:val="006C176F"/>
    <w:rsid w:val="006C1CEA"/>
    <w:rsid w:val="006C29FF"/>
    <w:rsid w:val="006C2ED7"/>
    <w:rsid w:val="006C2FDA"/>
    <w:rsid w:val="006C4A69"/>
    <w:rsid w:val="006C5438"/>
    <w:rsid w:val="006C5FDC"/>
    <w:rsid w:val="006C613D"/>
    <w:rsid w:val="006C6272"/>
    <w:rsid w:val="006C63B5"/>
    <w:rsid w:val="006C6FDC"/>
    <w:rsid w:val="006C7DED"/>
    <w:rsid w:val="006D05E1"/>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5B84"/>
    <w:rsid w:val="006E6528"/>
    <w:rsid w:val="006E6883"/>
    <w:rsid w:val="006E75C7"/>
    <w:rsid w:val="006E7679"/>
    <w:rsid w:val="006F1039"/>
    <w:rsid w:val="006F1F4B"/>
    <w:rsid w:val="006F2F71"/>
    <w:rsid w:val="006F486C"/>
    <w:rsid w:val="006F631C"/>
    <w:rsid w:val="006F63FF"/>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07AC5"/>
    <w:rsid w:val="0071041E"/>
    <w:rsid w:val="00710621"/>
    <w:rsid w:val="0071065A"/>
    <w:rsid w:val="00710F05"/>
    <w:rsid w:val="00711ACA"/>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8EC"/>
    <w:rsid w:val="00724B68"/>
    <w:rsid w:val="00725AB6"/>
    <w:rsid w:val="00725D1E"/>
    <w:rsid w:val="00726D3A"/>
    <w:rsid w:val="00726E63"/>
    <w:rsid w:val="00727EB0"/>
    <w:rsid w:val="007306D3"/>
    <w:rsid w:val="007317B5"/>
    <w:rsid w:val="00731D1E"/>
    <w:rsid w:val="0073210C"/>
    <w:rsid w:val="0073238A"/>
    <w:rsid w:val="00732CB6"/>
    <w:rsid w:val="007334EA"/>
    <w:rsid w:val="0073352B"/>
    <w:rsid w:val="00733758"/>
    <w:rsid w:val="00733C25"/>
    <w:rsid w:val="00734BBA"/>
    <w:rsid w:val="00735BCF"/>
    <w:rsid w:val="00735C0D"/>
    <w:rsid w:val="00735E40"/>
    <w:rsid w:val="0073602A"/>
    <w:rsid w:val="00736E69"/>
    <w:rsid w:val="00736EA4"/>
    <w:rsid w:val="00736ECE"/>
    <w:rsid w:val="0073711D"/>
    <w:rsid w:val="0073778F"/>
    <w:rsid w:val="00737EF2"/>
    <w:rsid w:val="00740C4A"/>
    <w:rsid w:val="00741376"/>
    <w:rsid w:val="007419CD"/>
    <w:rsid w:val="00741C24"/>
    <w:rsid w:val="007422EF"/>
    <w:rsid w:val="00742F8F"/>
    <w:rsid w:val="00743205"/>
    <w:rsid w:val="00743E89"/>
    <w:rsid w:val="0074401D"/>
    <w:rsid w:val="0074429A"/>
    <w:rsid w:val="007445D0"/>
    <w:rsid w:val="00744D22"/>
    <w:rsid w:val="00745110"/>
    <w:rsid w:val="00745317"/>
    <w:rsid w:val="0074590D"/>
    <w:rsid w:val="00746011"/>
    <w:rsid w:val="00746BAF"/>
    <w:rsid w:val="00747175"/>
    <w:rsid w:val="0074743B"/>
    <w:rsid w:val="00747663"/>
    <w:rsid w:val="00747A97"/>
    <w:rsid w:val="00747DF9"/>
    <w:rsid w:val="007500D1"/>
    <w:rsid w:val="00750B74"/>
    <w:rsid w:val="007510CD"/>
    <w:rsid w:val="00751116"/>
    <w:rsid w:val="00751799"/>
    <w:rsid w:val="007518E8"/>
    <w:rsid w:val="0075196E"/>
    <w:rsid w:val="0075224D"/>
    <w:rsid w:val="0075257E"/>
    <w:rsid w:val="00753151"/>
    <w:rsid w:val="007538D2"/>
    <w:rsid w:val="00753948"/>
    <w:rsid w:val="00754305"/>
    <w:rsid w:val="00754F0F"/>
    <w:rsid w:val="007552F1"/>
    <w:rsid w:val="007553E4"/>
    <w:rsid w:val="00755F3B"/>
    <w:rsid w:val="007560A1"/>
    <w:rsid w:val="007566CB"/>
    <w:rsid w:val="0075706E"/>
    <w:rsid w:val="00757947"/>
    <w:rsid w:val="007611E9"/>
    <w:rsid w:val="00761429"/>
    <w:rsid w:val="0076284D"/>
    <w:rsid w:val="00764170"/>
    <w:rsid w:val="00764FD6"/>
    <w:rsid w:val="0076510C"/>
    <w:rsid w:val="007654C6"/>
    <w:rsid w:val="00765F24"/>
    <w:rsid w:val="00766211"/>
    <w:rsid w:val="00766335"/>
    <w:rsid w:val="00770F26"/>
    <w:rsid w:val="00771A27"/>
    <w:rsid w:val="00771EC8"/>
    <w:rsid w:val="007720C2"/>
    <w:rsid w:val="007724D3"/>
    <w:rsid w:val="007731F0"/>
    <w:rsid w:val="007740AD"/>
    <w:rsid w:val="00774965"/>
    <w:rsid w:val="00774FA3"/>
    <w:rsid w:val="0077554C"/>
    <w:rsid w:val="007763E1"/>
    <w:rsid w:val="00777670"/>
    <w:rsid w:val="007818FF"/>
    <w:rsid w:val="00781C07"/>
    <w:rsid w:val="00782BF8"/>
    <w:rsid w:val="007834AA"/>
    <w:rsid w:val="00783536"/>
    <w:rsid w:val="00783C19"/>
    <w:rsid w:val="00785172"/>
    <w:rsid w:val="00785190"/>
    <w:rsid w:val="00785F17"/>
    <w:rsid w:val="007860B6"/>
    <w:rsid w:val="007863E6"/>
    <w:rsid w:val="00786563"/>
    <w:rsid w:val="00786DEE"/>
    <w:rsid w:val="007872CE"/>
    <w:rsid w:val="00787729"/>
    <w:rsid w:val="00787DC2"/>
    <w:rsid w:val="0079007C"/>
    <w:rsid w:val="007909D9"/>
    <w:rsid w:val="00790A5E"/>
    <w:rsid w:val="00790C75"/>
    <w:rsid w:val="00790D67"/>
    <w:rsid w:val="00790FAD"/>
    <w:rsid w:val="007912DE"/>
    <w:rsid w:val="00791E5B"/>
    <w:rsid w:val="00791FC9"/>
    <w:rsid w:val="00793D60"/>
    <w:rsid w:val="0079488E"/>
    <w:rsid w:val="007948D0"/>
    <w:rsid w:val="00797526"/>
    <w:rsid w:val="007976F5"/>
    <w:rsid w:val="007A059A"/>
    <w:rsid w:val="007A0981"/>
    <w:rsid w:val="007A0F1C"/>
    <w:rsid w:val="007A130B"/>
    <w:rsid w:val="007A5047"/>
    <w:rsid w:val="007A50A9"/>
    <w:rsid w:val="007A5909"/>
    <w:rsid w:val="007A5BDA"/>
    <w:rsid w:val="007A5EC0"/>
    <w:rsid w:val="007A6EAB"/>
    <w:rsid w:val="007A769D"/>
    <w:rsid w:val="007A7D55"/>
    <w:rsid w:val="007A7E8A"/>
    <w:rsid w:val="007B12FF"/>
    <w:rsid w:val="007B185F"/>
    <w:rsid w:val="007B273C"/>
    <w:rsid w:val="007B2A01"/>
    <w:rsid w:val="007B2E75"/>
    <w:rsid w:val="007B39E1"/>
    <w:rsid w:val="007B4DFE"/>
    <w:rsid w:val="007B5C1D"/>
    <w:rsid w:val="007B5FDA"/>
    <w:rsid w:val="007B6219"/>
    <w:rsid w:val="007B649B"/>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5B8"/>
    <w:rsid w:val="007D583F"/>
    <w:rsid w:val="007D5985"/>
    <w:rsid w:val="007D5C61"/>
    <w:rsid w:val="007D62F2"/>
    <w:rsid w:val="007D644F"/>
    <w:rsid w:val="007D6542"/>
    <w:rsid w:val="007D755A"/>
    <w:rsid w:val="007D7719"/>
    <w:rsid w:val="007D7BC5"/>
    <w:rsid w:val="007E05CD"/>
    <w:rsid w:val="007E0A52"/>
    <w:rsid w:val="007E1282"/>
    <w:rsid w:val="007E1624"/>
    <w:rsid w:val="007E1893"/>
    <w:rsid w:val="007E241E"/>
    <w:rsid w:val="007E2CF6"/>
    <w:rsid w:val="007E2E3B"/>
    <w:rsid w:val="007E3D46"/>
    <w:rsid w:val="007E3D62"/>
    <w:rsid w:val="007E59A6"/>
    <w:rsid w:val="007E625C"/>
    <w:rsid w:val="007E6C65"/>
    <w:rsid w:val="007E7010"/>
    <w:rsid w:val="007E7AD3"/>
    <w:rsid w:val="007F0164"/>
    <w:rsid w:val="007F1A0D"/>
    <w:rsid w:val="007F1B2E"/>
    <w:rsid w:val="007F1B84"/>
    <w:rsid w:val="007F2173"/>
    <w:rsid w:val="007F3648"/>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4BD3"/>
    <w:rsid w:val="0082502F"/>
    <w:rsid w:val="008253EC"/>
    <w:rsid w:val="008256DD"/>
    <w:rsid w:val="00825FEE"/>
    <w:rsid w:val="0082692A"/>
    <w:rsid w:val="00826A7E"/>
    <w:rsid w:val="008272CE"/>
    <w:rsid w:val="0082733A"/>
    <w:rsid w:val="00827AF2"/>
    <w:rsid w:val="00831133"/>
    <w:rsid w:val="0083270B"/>
    <w:rsid w:val="008335C6"/>
    <w:rsid w:val="008339CC"/>
    <w:rsid w:val="00833A0E"/>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83A"/>
    <w:rsid w:val="00841A95"/>
    <w:rsid w:val="00841D69"/>
    <w:rsid w:val="00841F51"/>
    <w:rsid w:val="00841F69"/>
    <w:rsid w:val="008429BA"/>
    <w:rsid w:val="00844674"/>
    <w:rsid w:val="008447D0"/>
    <w:rsid w:val="008454E2"/>
    <w:rsid w:val="00845AD5"/>
    <w:rsid w:val="00845EDE"/>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213"/>
    <w:rsid w:val="00861C17"/>
    <w:rsid w:val="00861F49"/>
    <w:rsid w:val="0086202D"/>
    <w:rsid w:val="008629D1"/>
    <w:rsid w:val="00862ABA"/>
    <w:rsid w:val="00863604"/>
    <w:rsid w:val="008638DF"/>
    <w:rsid w:val="008640B1"/>
    <w:rsid w:val="00864390"/>
    <w:rsid w:val="008643DD"/>
    <w:rsid w:val="008656E1"/>
    <w:rsid w:val="00866474"/>
    <w:rsid w:val="00866E87"/>
    <w:rsid w:val="0086727C"/>
    <w:rsid w:val="00867806"/>
    <w:rsid w:val="008678E4"/>
    <w:rsid w:val="0087058B"/>
    <w:rsid w:val="00870815"/>
    <w:rsid w:val="00870EC5"/>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CAA"/>
    <w:rsid w:val="00876F48"/>
    <w:rsid w:val="00877A5D"/>
    <w:rsid w:val="008802B8"/>
    <w:rsid w:val="008808A1"/>
    <w:rsid w:val="00881064"/>
    <w:rsid w:val="0088228F"/>
    <w:rsid w:val="008829B2"/>
    <w:rsid w:val="0088336F"/>
    <w:rsid w:val="008835A9"/>
    <w:rsid w:val="00884B13"/>
    <w:rsid w:val="0088657A"/>
    <w:rsid w:val="00886C5B"/>
    <w:rsid w:val="00887B5D"/>
    <w:rsid w:val="008901DC"/>
    <w:rsid w:val="008903B1"/>
    <w:rsid w:val="008910AC"/>
    <w:rsid w:val="00892829"/>
    <w:rsid w:val="0089307B"/>
    <w:rsid w:val="008930CD"/>
    <w:rsid w:val="00893141"/>
    <w:rsid w:val="008931B4"/>
    <w:rsid w:val="0089331B"/>
    <w:rsid w:val="008933BC"/>
    <w:rsid w:val="00893B29"/>
    <w:rsid w:val="00893C2B"/>
    <w:rsid w:val="00894FEF"/>
    <w:rsid w:val="00895FDB"/>
    <w:rsid w:val="008969D4"/>
    <w:rsid w:val="008A0157"/>
    <w:rsid w:val="008A0F5F"/>
    <w:rsid w:val="008A1D5F"/>
    <w:rsid w:val="008A216D"/>
    <w:rsid w:val="008A2970"/>
    <w:rsid w:val="008A3657"/>
    <w:rsid w:val="008A37DA"/>
    <w:rsid w:val="008A3A6F"/>
    <w:rsid w:val="008A3C76"/>
    <w:rsid w:val="008A41DE"/>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126"/>
    <w:rsid w:val="008B7CF5"/>
    <w:rsid w:val="008C0807"/>
    <w:rsid w:val="008C11D7"/>
    <w:rsid w:val="008C142E"/>
    <w:rsid w:val="008C1944"/>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5C6C"/>
    <w:rsid w:val="008D6C5C"/>
    <w:rsid w:val="008D6F67"/>
    <w:rsid w:val="008D704D"/>
    <w:rsid w:val="008D7A4D"/>
    <w:rsid w:val="008E1CA3"/>
    <w:rsid w:val="008E2035"/>
    <w:rsid w:val="008E3081"/>
    <w:rsid w:val="008E31B9"/>
    <w:rsid w:val="008E33D7"/>
    <w:rsid w:val="008E4A3C"/>
    <w:rsid w:val="008E50AC"/>
    <w:rsid w:val="008E656A"/>
    <w:rsid w:val="008E6D07"/>
    <w:rsid w:val="008E7623"/>
    <w:rsid w:val="008E76B7"/>
    <w:rsid w:val="008E798B"/>
    <w:rsid w:val="008E7D27"/>
    <w:rsid w:val="008E7D87"/>
    <w:rsid w:val="008E7DB3"/>
    <w:rsid w:val="008F02EA"/>
    <w:rsid w:val="008F03E6"/>
    <w:rsid w:val="008F040F"/>
    <w:rsid w:val="008F0B38"/>
    <w:rsid w:val="008F0BB0"/>
    <w:rsid w:val="008F1C0B"/>
    <w:rsid w:val="008F1FF0"/>
    <w:rsid w:val="008F2477"/>
    <w:rsid w:val="008F2D15"/>
    <w:rsid w:val="008F32D0"/>
    <w:rsid w:val="008F34D6"/>
    <w:rsid w:val="008F35AA"/>
    <w:rsid w:val="008F38C8"/>
    <w:rsid w:val="008F3AED"/>
    <w:rsid w:val="008F4D52"/>
    <w:rsid w:val="008F52B3"/>
    <w:rsid w:val="008F5556"/>
    <w:rsid w:val="008F5D7E"/>
    <w:rsid w:val="008F6108"/>
    <w:rsid w:val="008F677F"/>
    <w:rsid w:val="008F6A15"/>
    <w:rsid w:val="008F6D6B"/>
    <w:rsid w:val="008F7226"/>
    <w:rsid w:val="008F7BC1"/>
    <w:rsid w:val="008F7CC2"/>
    <w:rsid w:val="009003B1"/>
    <w:rsid w:val="00901552"/>
    <w:rsid w:val="00901EE8"/>
    <w:rsid w:val="00901FB3"/>
    <w:rsid w:val="00902DD7"/>
    <w:rsid w:val="009030AA"/>
    <w:rsid w:val="009032BE"/>
    <w:rsid w:val="0090339F"/>
    <w:rsid w:val="0090375F"/>
    <w:rsid w:val="00903F2F"/>
    <w:rsid w:val="009040B8"/>
    <w:rsid w:val="00904BC4"/>
    <w:rsid w:val="0090544A"/>
    <w:rsid w:val="0090570A"/>
    <w:rsid w:val="00905F9E"/>
    <w:rsid w:val="009122A7"/>
    <w:rsid w:val="00912795"/>
    <w:rsid w:val="00912DEF"/>
    <w:rsid w:val="00913EE3"/>
    <w:rsid w:val="00914D3F"/>
    <w:rsid w:val="0091557F"/>
    <w:rsid w:val="00915EBC"/>
    <w:rsid w:val="0091615C"/>
    <w:rsid w:val="00916CA4"/>
    <w:rsid w:val="00916DDB"/>
    <w:rsid w:val="00917759"/>
    <w:rsid w:val="00917930"/>
    <w:rsid w:val="00917931"/>
    <w:rsid w:val="0091DCB7"/>
    <w:rsid w:val="0092026D"/>
    <w:rsid w:val="00920619"/>
    <w:rsid w:val="009207CE"/>
    <w:rsid w:val="00920A13"/>
    <w:rsid w:val="00920DF2"/>
    <w:rsid w:val="00923A02"/>
    <w:rsid w:val="00924419"/>
    <w:rsid w:val="00924A25"/>
    <w:rsid w:val="00924B58"/>
    <w:rsid w:val="00925348"/>
    <w:rsid w:val="009265B6"/>
    <w:rsid w:val="009274D5"/>
    <w:rsid w:val="00927D63"/>
    <w:rsid w:val="00927FB2"/>
    <w:rsid w:val="00927FFC"/>
    <w:rsid w:val="009302A6"/>
    <w:rsid w:val="0093049E"/>
    <w:rsid w:val="009314BA"/>
    <w:rsid w:val="009315AA"/>
    <w:rsid w:val="00931CA2"/>
    <w:rsid w:val="00931E1E"/>
    <w:rsid w:val="00931E5B"/>
    <w:rsid w:val="0093234E"/>
    <w:rsid w:val="0093252D"/>
    <w:rsid w:val="00933845"/>
    <w:rsid w:val="00934E53"/>
    <w:rsid w:val="00935371"/>
    <w:rsid w:val="00936F69"/>
    <w:rsid w:val="00937444"/>
    <w:rsid w:val="0093767A"/>
    <w:rsid w:val="00941625"/>
    <w:rsid w:val="00941E27"/>
    <w:rsid w:val="0094210F"/>
    <w:rsid w:val="009425A7"/>
    <w:rsid w:val="009427A4"/>
    <w:rsid w:val="00942B80"/>
    <w:rsid w:val="00942BCA"/>
    <w:rsid w:val="009438E2"/>
    <w:rsid w:val="00943B00"/>
    <w:rsid w:val="00946722"/>
    <w:rsid w:val="00946D0F"/>
    <w:rsid w:val="0094708F"/>
    <w:rsid w:val="009502F5"/>
    <w:rsid w:val="0095251F"/>
    <w:rsid w:val="00952A6D"/>
    <w:rsid w:val="00952CCA"/>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2A36"/>
    <w:rsid w:val="00963009"/>
    <w:rsid w:val="0096353F"/>
    <w:rsid w:val="009639C8"/>
    <w:rsid w:val="00963D8D"/>
    <w:rsid w:val="00963E07"/>
    <w:rsid w:val="009657AE"/>
    <w:rsid w:val="00965894"/>
    <w:rsid w:val="009660F9"/>
    <w:rsid w:val="009666D7"/>
    <w:rsid w:val="00966703"/>
    <w:rsid w:val="00966A38"/>
    <w:rsid w:val="00966A89"/>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3A43"/>
    <w:rsid w:val="00983DD8"/>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5443"/>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1E11"/>
    <w:rsid w:val="009D2E13"/>
    <w:rsid w:val="009D2F4F"/>
    <w:rsid w:val="009D35B0"/>
    <w:rsid w:val="009D41AE"/>
    <w:rsid w:val="009D57A2"/>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1356"/>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416"/>
    <w:rsid w:val="00A00765"/>
    <w:rsid w:val="00A0136C"/>
    <w:rsid w:val="00A01B3A"/>
    <w:rsid w:val="00A01EFB"/>
    <w:rsid w:val="00A01F61"/>
    <w:rsid w:val="00A02524"/>
    <w:rsid w:val="00A033EB"/>
    <w:rsid w:val="00A0346A"/>
    <w:rsid w:val="00A03F7C"/>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2DA8"/>
    <w:rsid w:val="00A23B71"/>
    <w:rsid w:val="00A24A76"/>
    <w:rsid w:val="00A24FC3"/>
    <w:rsid w:val="00A25751"/>
    <w:rsid w:val="00A26601"/>
    <w:rsid w:val="00A26794"/>
    <w:rsid w:val="00A26D56"/>
    <w:rsid w:val="00A26F11"/>
    <w:rsid w:val="00A2707D"/>
    <w:rsid w:val="00A27446"/>
    <w:rsid w:val="00A27846"/>
    <w:rsid w:val="00A319E9"/>
    <w:rsid w:val="00A32840"/>
    <w:rsid w:val="00A32BE9"/>
    <w:rsid w:val="00A32FBD"/>
    <w:rsid w:val="00A33366"/>
    <w:rsid w:val="00A33684"/>
    <w:rsid w:val="00A345F5"/>
    <w:rsid w:val="00A351E2"/>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A30"/>
    <w:rsid w:val="00A47CF5"/>
    <w:rsid w:val="00A50B73"/>
    <w:rsid w:val="00A510B9"/>
    <w:rsid w:val="00A512F8"/>
    <w:rsid w:val="00A5253F"/>
    <w:rsid w:val="00A529EF"/>
    <w:rsid w:val="00A52B08"/>
    <w:rsid w:val="00A52BA0"/>
    <w:rsid w:val="00A52D22"/>
    <w:rsid w:val="00A54EAE"/>
    <w:rsid w:val="00A554C3"/>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974"/>
    <w:rsid w:val="00A63C9A"/>
    <w:rsid w:val="00A64641"/>
    <w:rsid w:val="00A646E1"/>
    <w:rsid w:val="00A64BEF"/>
    <w:rsid w:val="00A64C46"/>
    <w:rsid w:val="00A651E9"/>
    <w:rsid w:val="00A65A55"/>
    <w:rsid w:val="00A65B5C"/>
    <w:rsid w:val="00A65CD9"/>
    <w:rsid w:val="00A663F7"/>
    <w:rsid w:val="00A6698C"/>
    <w:rsid w:val="00A6728D"/>
    <w:rsid w:val="00A678F2"/>
    <w:rsid w:val="00A67E8F"/>
    <w:rsid w:val="00A71150"/>
    <w:rsid w:val="00A71B83"/>
    <w:rsid w:val="00A71BA0"/>
    <w:rsid w:val="00A728AD"/>
    <w:rsid w:val="00A72E4C"/>
    <w:rsid w:val="00A738FD"/>
    <w:rsid w:val="00A73BF7"/>
    <w:rsid w:val="00A744AD"/>
    <w:rsid w:val="00A747AC"/>
    <w:rsid w:val="00A74B22"/>
    <w:rsid w:val="00A75E04"/>
    <w:rsid w:val="00A76EAF"/>
    <w:rsid w:val="00A76F66"/>
    <w:rsid w:val="00A77900"/>
    <w:rsid w:val="00A77ABF"/>
    <w:rsid w:val="00A8042F"/>
    <w:rsid w:val="00A80545"/>
    <w:rsid w:val="00A8071F"/>
    <w:rsid w:val="00A80C02"/>
    <w:rsid w:val="00A81851"/>
    <w:rsid w:val="00A81AA2"/>
    <w:rsid w:val="00A81FB7"/>
    <w:rsid w:val="00A829C4"/>
    <w:rsid w:val="00A83F3F"/>
    <w:rsid w:val="00A84437"/>
    <w:rsid w:val="00A84786"/>
    <w:rsid w:val="00A85128"/>
    <w:rsid w:val="00A857C4"/>
    <w:rsid w:val="00A86260"/>
    <w:rsid w:val="00A865DA"/>
    <w:rsid w:val="00A90309"/>
    <w:rsid w:val="00A90821"/>
    <w:rsid w:val="00A90C03"/>
    <w:rsid w:val="00A91483"/>
    <w:rsid w:val="00A91827"/>
    <w:rsid w:val="00A92356"/>
    <w:rsid w:val="00A92611"/>
    <w:rsid w:val="00A934E0"/>
    <w:rsid w:val="00A93748"/>
    <w:rsid w:val="00A938D9"/>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031"/>
    <w:rsid w:val="00AB2DB9"/>
    <w:rsid w:val="00AB2E78"/>
    <w:rsid w:val="00AB3480"/>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40E5"/>
    <w:rsid w:val="00AC59AF"/>
    <w:rsid w:val="00AC6CCC"/>
    <w:rsid w:val="00AC6F14"/>
    <w:rsid w:val="00AC7009"/>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0797"/>
    <w:rsid w:val="00AE1244"/>
    <w:rsid w:val="00AE1A0D"/>
    <w:rsid w:val="00AE1C5F"/>
    <w:rsid w:val="00AE2AEF"/>
    <w:rsid w:val="00AE2B70"/>
    <w:rsid w:val="00AE2FC6"/>
    <w:rsid w:val="00AE3439"/>
    <w:rsid w:val="00AE34E5"/>
    <w:rsid w:val="00AE3FA7"/>
    <w:rsid w:val="00AE422D"/>
    <w:rsid w:val="00AE5294"/>
    <w:rsid w:val="00AE55E5"/>
    <w:rsid w:val="00AE60D1"/>
    <w:rsid w:val="00AE6853"/>
    <w:rsid w:val="00AE7102"/>
    <w:rsid w:val="00AF0AB7"/>
    <w:rsid w:val="00AF1844"/>
    <w:rsid w:val="00AF2399"/>
    <w:rsid w:val="00AF2695"/>
    <w:rsid w:val="00AF3747"/>
    <w:rsid w:val="00AF42F9"/>
    <w:rsid w:val="00AF5CF4"/>
    <w:rsid w:val="00AF6074"/>
    <w:rsid w:val="00AF62E6"/>
    <w:rsid w:val="00AF6844"/>
    <w:rsid w:val="00AF6E59"/>
    <w:rsid w:val="00AF76C1"/>
    <w:rsid w:val="00AF7FB3"/>
    <w:rsid w:val="00B0004A"/>
    <w:rsid w:val="00B004F2"/>
    <w:rsid w:val="00B00C12"/>
    <w:rsid w:val="00B00E6F"/>
    <w:rsid w:val="00B012CF"/>
    <w:rsid w:val="00B014AB"/>
    <w:rsid w:val="00B01C30"/>
    <w:rsid w:val="00B02008"/>
    <w:rsid w:val="00B042FA"/>
    <w:rsid w:val="00B05A03"/>
    <w:rsid w:val="00B06374"/>
    <w:rsid w:val="00B07665"/>
    <w:rsid w:val="00B076FD"/>
    <w:rsid w:val="00B07D65"/>
    <w:rsid w:val="00B1096B"/>
    <w:rsid w:val="00B1123C"/>
    <w:rsid w:val="00B1192A"/>
    <w:rsid w:val="00B12512"/>
    <w:rsid w:val="00B14544"/>
    <w:rsid w:val="00B15291"/>
    <w:rsid w:val="00B1573E"/>
    <w:rsid w:val="00B15CDC"/>
    <w:rsid w:val="00B16439"/>
    <w:rsid w:val="00B16562"/>
    <w:rsid w:val="00B169FC"/>
    <w:rsid w:val="00B176FD"/>
    <w:rsid w:val="00B17941"/>
    <w:rsid w:val="00B17BD9"/>
    <w:rsid w:val="00B17DBA"/>
    <w:rsid w:val="00B17EBF"/>
    <w:rsid w:val="00B210DB"/>
    <w:rsid w:val="00B216AA"/>
    <w:rsid w:val="00B21AC5"/>
    <w:rsid w:val="00B21EEB"/>
    <w:rsid w:val="00B21EFA"/>
    <w:rsid w:val="00B24214"/>
    <w:rsid w:val="00B2459A"/>
    <w:rsid w:val="00B24A32"/>
    <w:rsid w:val="00B24A96"/>
    <w:rsid w:val="00B24FEC"/>
    <w:rsid w:val="00B252D4"/>
    <w:rsid w:val="00B2532A"/>
    <w:rsid w:val="00B25747"/>
    <w:rsid w:val="00B2694E"/>
    <w:rsid w:val="00B26D34"/>
    <w:rsid w:val="00B27D89"/>
    <w:rsid w:val="00B3055F"/>
    <w:rsid w:val="00B30561"/>
    <w:rsid w:val="00B3068F"/>
    <w:rsid w:val="00B30AC8"/>
    <w:rsid w:val="00B30E86"/>
    <w:rsid w:val="00B310B0"/>
    <w:rsid w:val="00B31106"/>
    <w:rsid w:val="00B312C4"/>
    <w:rsid w:val="00B315BC"/>
    <w:rsid w:val="00B3226C"/>
    <w:rsid w:val="00B3287D"/>
    <w:rsid w:val="00B32935"/>
    <w:rsid w:val="00B32D23"/>
    <w:rsid w:val="00B33394"/>
    <w:rsid w:val="00B3346A"/>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5642"/>
    <w:rsid w:val="00B4694C"/>
    <w:rsid w:val="00B4698A"/>
    <w:rsid w:val="00B46B49"/>
    <w:rsid w:val="00B4722C"/>
    <w:rsid w:val="00B47C05"/>
    <w:rsid w:val="00B47EC3"/>
    <w:rsid w:val="00B50760"/>
    <w:rsid w:val="00B50A49"/>
    <w:rsid w:val="00B50E50"/>
    <w:rsid w:val="00B519AB"/>
    <w:rsid w:val="00B5221E"/>
    <w:rsid w:val="00B52280"/>
    <w:rsid w:val="00B522AC"/>
    <w:rsid w:val="00B52705"/>
    <w:rsid w:val="00B5429E"/>
    <w:rsid w:val="00B5493F"/>
    <w:rsid w:val="00B54C37"/>
    <w:rsid w:val="00B5521E"/>
    <w:rsid w:val="00B55A65"/>
    <w:rsid w:val="00B56D81"/>
    <w:rsid w:val="00B573C4"/>
    <w:rsid w:val="00B600AE"/>
    <w:rsid w:val="00B606C9"/>
    <w:rsid w:val="00B609C7"/>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5D23"/>
    <w:rsid w:val="00B7632D"/>
    <w:rsid w:val="00B76501"/>
    <w:rsid w:val="00B76FA2"/>
    <w:rsid w:val="00B7716A"/>
    <w:rsid w:val="00B772DE"/>
    <w:rsid w:val="00B80039"/>
    <w:rsid w:val="00B81E4A"/>
    <w:rsid w:val="00B82E9C"/>
    <w:rsid w:val="00B83109"/>
    <w:rsid w:val="00B8311D"/>
    <w:rsid w:val="00B831AF"/>
    <w:rsid w:val="00B83AF3"/>
    <w:rsid w:val="00B8671F"/>
    <w:rsid w:val="00B870A5"/>
    <w:rsid w:val="00B87FE9"/>
    <w:rsid w:val="00B9060D"/>
    <w:rsid w:val="00B912E5"/>
    <w:rsid w:val="00B9137D"/>
    <w:rsid w:val="00B917A8"/>
    <w:rsid w:val="00B91FB8"/>
    <w:rsid w:val="00B9241A"/>
    <w:rsid w:val="00B931BC"/>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1BE5"/>
    <w:rsid w:val="00BB2F46"/>
    <w:rsid w:val="00BB3B0E"/>
    <w:rsid w:val="00BB3FAC"/>
    <w:rsid w:val="00BB45B4"/>
    <w:rsid w:val="00BB45DF"/>
    <w:rsid w:val="00BB4A57"/>
    <w:rsid w:val="00BB5270"/>
    <w:rsid w:val="00BB54F0"/>
    <w:rsid w:val="00BB6533"/>
    <w:rsid w:val="00BB6B79"/>
    <w:rsid w:val="00BB7B0F"/>
    <w:rsid w:val="00BC0EC9"/>
    <w:rsid w:val="00BC1CD4"/>
    <w:rsid w:val="00BC22EF"/>
    <w:rsid w:val="00BC2E44"/>
    <w:rsid w:val="00BC3440"/>
    <w:rsid w:val="00BC3DF9"/>
    <w:rsid w:val="00BC3EEA"/>
    <w:rsid w:val="00BC403A"/>
    <w:rsid w:val="00BC5FF0"/>
    <w:rsid w:val="00BC7052"/>
    <w:rsid w:val="00BC74E7"/>
    <w:rsid w:val="00BC759E"/>
    <w:rsid w:val="00BC7964"/>
    <w:rsid w:val="00BD00CF"/>
    <w:rsid w:val="00BD290E"/>
    <w:rsid w:val="00BD2E81"/>
    <w:rsid w:val="00BD3D5D"/>
    <w:rsid w:val="00BD4247"/>
    <w:rsid w:val="00BD489E"/>
    <w:rsid w:val="00BE13D5"/>
    <w:rsid w:val="00BE1520"/>
    <w:rsid w:val="00BE1858"/>
    <w:rsid w:val="00BE3B73"/>
    <w:rsid w:val="00BE3C0E"/>
    <w:rsid w:val="00BE3EEA"/>
    <w:rsid w:val="00BE43A9"/>
    <w:rsid w:val="00BE4401"/>
    <w:rsid w:val="00BE5267"/>
    <w:rsid w:val="00BE57CA"/>
    <w:rsid w:val="00BE598F"/>
    <w:rsid w:val="00BE7049"/>
    <w:rsid w:val="00BE7123"/>
    <w:rsid w:val="00BE7C72"/>
    <w:rsid w:val="00BE7D6A"/>
    <w:rsid w:val="00BF1724"/>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1B8"/>
    <w:rsid w:val="00C02B55"/>
    <w:rsid w:val="00C04FFE"/>
    <w:rsid w:val="00C06A41"/>
    <w:rsid w:val="00C06CA3"/>
    <w:rsid w:val="00C075EF"/>
    <w:rsid w:val="00C07985"/>
    <w:rsid w:val="00C07B07"/>
    <w:rsid w:val="00C07FA5"/>
    <w:rsid w:val="00C1101B"/>
    <w:rsid w:val="00C11375"/>
    <w:rsid w:val="00C114E1"/>
    <w:rsid w:val="00C11848"/>
    <w:rsid w:val="00C11B4C"/>
    <w:rsid w:val="00C11DD1"/>
    <w:rsid w:val="00C122CF"/>
    <w:rsid w:val="00C1232A"/>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1077"/>
    <w:rsid w:val="00C41549"/>
    <w:rsid w:val="00C42315"/>
    <w:rsid w:val="00C4291B"/>
    <w:rsid w:val="00C42A0E"/>
    <w:rsid w:val="00C43B3C"/>
    <w:rsid w:val="00C44E96"/>
    <w:rsid w:val="00C4554D"/>
    <w:rsid w:val="00C458E8"/>
    <w:rsid w:val="00C468E9"/>
    <w:rsid w:val="00C46978"/>
    <w:rsid w:val="00C476D8"/>
    <w:rsid w:val="00C47CE7"/>
    <w:rsid w:val="00C515B6"/>
    <w:rsid w:val="00C517BE"/>
    <w:rsid w:val="00C51CF2"/>
    <w:rsid w:val="00C52086"/>
    <w:rsid w:val="00C544C8"/>
    <w:rsid w:val="00C54B23"/>
    <w:rsid w:val="00C54E72"/>
    <w:rsid w:val="00C55829"/>
    <w:rsid w:val="00C559B9"/>
    <w:rsid w:val="00C56765"/>
    <w:rsid w:val="00C56AE2"/>
    <w:rsid w:val="00C57816"/>
    <w:rsid w:val="00C57DBB"/>
    <w:rsid w:val="00C60621"/>
    <w:rsid w:val="00C60938"/>
    <w:rsid w:val="00C61071"/>
    <w:rsid w:val="00C6170E"/>
    <w:rsid w:val="00C61712"/>
    <w:rsid w:val="00C61989"/>
    <w:rsid w:val="00C619A2"/>
    <w:rsid w:val="00C62047"/>
    <w:rsid w:val="00C62355"/>
    <w:rsid w:val="00C62A41"/>
    <w:rsid w:val="00C6399F"/>
    <w:rsid w:val="00C63A88"/>
    <w:rsid w:val="00C641C4"/>
    <w:rsid w:val="00C643C7"/>
    <w:rsid w:val="00C64A65"/>
    <w:rsid w:val="00C64F87"/>
    <w:rsid w:val="00C654DD"/>
    <w:rsid w:val="00C6621F"/>
    <w:rsid w:val="00C66548"/>
    <w:rsid w:val="00C665FD"/>
    <w:rsid w:val="00C66E3C"/>
    <w:rsid w:val="00C671FD"/>
    <w:rsid w:val="00C67553"/>
    <w:rsid w:val="00C67DAC"/>
    <w:rsid w:val="00C67DBA"/>
    <w:rsid w:val="00C67E20"/>
    <w:rsid w:val="00C70C67"/>
    <w:rsid w:val="00C70E3A"/>
    <w:rsid w:val="00C70F76"/>
    <w:rsid w:val="00C71157"/>
    <w:rsid w:val="00C714A2"/>
    <w:rsid w:val="00C71C6F"/>
    <w:rsid w:val="00C71DD7"/>
    <w:rsid w:val="00C725E4"/>
    <w:rsid w:val="00C74421"/>
    <w:rsid w:val="00C748B1"/>
    <w:rsid w:val="00C74B05"/>
    <w:rsid w:val="00C75579"/>
    <w:rsid w:val="00C757EB"/>
    <w:rsid w:val="00C75E83"/>
    <w:rsid w:val="00C7706C"/>
    <w:rsid w:val="00C778CA"/>
    <w:rsid w:val="00C77938"/>
    <w:rsid w:val="00C779A4"/>
    <w:rsid w:val="00C80519"/>
    <w:rsid w:val="00C8106D"/>
    <w:rsid w:val="00C814A2"/>
    <w:rsid w:val="00C83859"/>
    <w:rsid w:val="00C83FE2"/>
    <w:rsid w:val="00C84434"/>
    <w:rsid w:val="00C8502B"/>
    <w:rsid w:val="00C85179"/>
    <w:rsid w:val="00C85777"/>
    <w:rsid w:val="00C85F63"/>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4F0A"/>
    <w:rsid w:val="00C955E6"/>
    <w:rsid w:val="00C95B05"/>
    <w:rsid w:val="00C95F80"/>
    <w:rsid w:val="00C96406"/>
    <w:rsid w:val="00C9672A"/>
    <w:rsid w:val="00C970BE"/>
    <w:rsid w:val="00C970C8"/>
    <w:rsid w:val="00CA02E5"/>
    <w:rsid w:val="00CA0CC5"/>
    <w:rsid w:val="00CA1A1C"/>
    <w:rsid w:val="00CA23C1"/>
    <w:rsid w:val="00CA2B04"/>
    <w:rsid w:val="00CA3363"/>
    <w:rsid w:val="00CA347D"/>
    <w:rsid w:val="00CA3A0F"/>
    <w:rsid w:val="00CA3A72"/>
    <w:rsid w:val="00CA3FAE"/>
    <w:rsid w:val="00CA4535"/>
    <w:rsid w:val="00CA47CB"/>
    <w:rsid w:val="00CA5166"/>
    <w:rsid w:val="00CA6329"/>
    <w:rsid w:val="00CA65C6"/>
    <w:rsid w:val="00CA7A42"/>
    <w:rsid w:val="00CB170C"/>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F"/>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4C47"/>
    <w:rsid w:val="00CD580D"/>
    <w:rsid w:val="00CD59E8"/>
    <w:rsid w:val="00CD5E4F"/>
    <w:rsid w:val="00CD5F1C"/>
    <w:rsid w:val="00CD684F"/>
    <w:rsid w:val="00CD6974"/>
    <w:rsid w:val="00CD6F81"/>
    <w:rsid w:val="00CD73FF"/>
    <w:rsid w:val="00CE0A3E"/>
    <w:rsid w:val="00CE1414"/>
    <w:rsid w:val="00CE275A"/>
    <w:rsid w:val="00CE2A25"/>
    <w:rsid w:val="00CE3247"/>
    <w:rsid w:val="00CE498D"/>
    <w:rsid w:val="00CE57F3"/>
    <w:rsid w:val="00CE5A18"/>
    <w:rsid w:val="00CE6713"/>
    <w:rsid w:val="00CE7939"/>
    <w:rsid w:val="00CF0529"/>
    <w:rsid w:val="00CF06D5"/>
    <w:rsid w:val="00CF190A"/>
    <w:rsid w:val="00CF1B69"/>
    <w:rsid w:val="00CF1D58"/>
    <w:rsid w:val="00CF2677"/>
    <w:rsid w:val="00CF2CB6"/>
    <w:rsid w:val="00CF4B8C"/>
    <w:rsid w:val="00CF51EF"/>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8F3"/>
    <w:rsid w:val="00D10FA6"/>
    <w:rsid w:val="00D1108A"/>
    <w:rsid w:val="00D11917"/>
    <w:rsid w:val="00D15089"/>
    <w:rsid w:val="00D1581F"/>
    <w:rsid w:val="00D159D2"/>
    <w:rsid w:val="00D1609F"/>
    <w:rsid w:val="00D16DF2"/>
    <w:rsid w:val="00D17439"/>
    <w:rsid w:val="00D20B5F"/>
    <w:rsid w:val="00D22226"/>
    <w:rsid w:val="00D2324F"/>
    <w:rsid w:val="00D232F1"/>
    <w:rsid w:val="00D2348B"/>
    <w:rsid w:val="00D25782"/>
    <w:rsid w:val="00D26F9A"/>
    <w:rsid w:val="00D278FA"/>
    <w:rsid w:val="00D27F2F"/>
    <w:rsid w:val="00D3069A"/>
    <w:rsid w:val="00D31033"/>
    <w:rsid w:val="00D31FE9"/>
    <w:rsid w:val="00D3218E"/>
    <w:rsid w:val="00D324CF"/>
    <w:rsid w:val="00D325C1"/>
    <w:rsid w:val="00D331C2"/>
    <w:rsid w:val="00D341BE"/>
    <w:rsid w:val="00D354EB"/>
    <w:rsid w:val="00D35F9A"/>
    <w:rsid w:val="00D37664"/>
    <w:rsid w:val="00D406BD"/>
    <w:rsid w:val="00D40751"/>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0E23"/>
    <w:rsid w:val="00D526C8"/>
    <w:rsid w:val="00D52F8F"/>
    <w:rsid w:val="00D53BF4"/>
    <w:rsid w:val="00D54149"/>
    <w:rsid w:val="00D5456D"/>
    <w:rsid w:val="00D551E2"/>
    <w:rsid w:val="00D5520A"/>
    <w:rsid w:val="00D56B13"/>
    <w:rsid w:val="00D57588"/>
    <w:rsid w:val="00D5779B"/>
    <w:rsid w:val="00D57C8A"/>
    <w:rsid w:val="00D57D01"/>
    <w:rsid w:val="00D60217"/>
    <w:rsid w:val="00D60271"/>
    <w:rsid w:val="00D602E5"/>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67E02"/>
    <w:rsid w:val="00D70555"/>
    <w:rsid w:val="00D70759"/>
    <w:rsid w:val="00D7155A"/>
    <w:rsid w:val="00D720E9"/>
    <w:rsid w:val="00D722C8"/>
    <w:rsid w:val="00D73174"/>
    <w:rsid w:val="00D734C0"/>
    <w:rsid w:val="00D734C6"/>
    <w:rsid w:val="00D73763"/>
    <w:rsid w:val="00D73765"/>
    <w:rsid w:val="00D7377C"/>
    <w:rsid w:val="00D73EE4"/>
    <w:rsid w:val="00D74236"/>
    <w:rsid w:val="00D75062"/>
    <w:rsid w:val="00D75609"/>
    <w:rsid w:val="00D77C78"/>
    <w:rsid w:val="00D80CDF"/>
    <w:rsid w:val="00D80D12"/>
    <w:rsid w:val="00D8178E"/>
    <w:rsid w:val="00D81E9E"/>
    <w:rsid w:val="00D8349A"/>
    <w:rsid w:val="00D8368E"/>
    <w:rsid w:val="00D83945"/>
    <w:rsid w:val="00D83C57"/>
    <w:rsid w:val="00D83F39"/>
    <w:rsid w:val="00D8409B"/>
    <w:rsid w:val="00D84542"/>
    <w:rsid w:val="00D84A81"/>
    <w:rsid w:val="00D85943"/>
    <w:rsid w:val="00D85BC7"/>
    <w:rsid w:val="00D8621D"/>
    <w:rsid w:val="00D8625D"/>
    <w:rsid w:val="00D86A7B"/>
    <w:rsid w:val="00D86CCF"/>
    <w:rsid w:val="00D86FC3"/>
    <w:rsid w:val="00D87682"/>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16E"/>
    <w:rsid w:val="00DA05AB"/>
    <w:rsid w:val="00DA0BE3"/>
    <w:rsid w:val="00DA0E65"/>
    <w:rsid w:val="00DA1942"/>
    <w:rsid w:val="00DA1969"/>
    <w:rsid w:val="00DA22F0"/>
    <w:rsid w:val="00DA3A07"/>
    <w:rsid w:val="00DA4A0C"/>
    <w:rsid w:val="00DA4AC1"/>
    <w:rsid w:val="00DA4DC6"/>
    <w:rsid w:val="00DA5ED0"/>
    <w:rsid w:val="00DA62B5"/>
    <w:rsid w:val="00DA6A95"/>
    <w:rsid w:val="00DA7529"/>
    <w:rsid w:val="00DA758B"/>
    <w:rsid w:val="00DB0683"/>
    <w:rsid w:val="00DB0BDF"/>
    <w:rsid w:val="00DB2724"/>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2FE5"/>
    <w:rsid w:val="00DC3044"/>
    <w:rsid w:val="00DC3291"/>
    <w:rsid w:val="00DC35BA"/>
    <w:rsid w:val="00DC3961"/>
    <w:rsid w:val="00DC3A1D"/>
    <w:rsid w:val="00DC3D76"/>
    <w:rsid w:val="00DC3F3B"/>
    <w:rsid w:val="00DC4BE0"/>
    <w:rsid w:val="00DC6585"/>
    <w:rsid w:val="00DC673E"/>
    <w:rsid w:val="00DC7067"/>
    <w:rsid w:val="00DC7576"/>
    <w:rsid w:val="00DD0085"/>
    <w:rsid w:val="00DD008C"/>
    <w:rsid w:val="00DD0202"/>
    <w:rsid w:val="00DD078D"/>
    <w:rsid w:val="00DD1047"/>
    <w:rsid w:val="00DD10C2"/>
    <w:rsid w:val="00DD1593"/>
    <w:rsid w:val="00DD21DA"/>
    <w:rsid w:val="00DD2736"/>
    <w:rsid w:val="00DD2A10"/>
    <w:rsid w:val="00DD3256"/>
    <w:rsid w:val="00DD344C"/>
    <w:rsid w:val="00DD39A8"/>
    <w:rsid w:val="00DD4DF8"/>
    <w:rsid w:val="00DD4F0E"/>
    <w:rsid w:val="00DD6064"/>
    <w:rsid w:val="00DD6138"/>
    <w:rsid w:val="00DD6240"/>
    <w:rsid w:val="00DD63A2"/>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952"/>
    <w:rsid w:val="00DE4BE1"/>
    <w:rsid w:val="00DE515C"/>
    <w:rsid w:val="00DE5711"/>
    <w:rsid w:val="00DE6E2B"/>
    <w:rsid w:val="00DF0690"/>
    <w:rsid w:val="00DF0C27"/>
    <w:rsid w:val="00DF11CF"/>
    <w:rsid w:val="00DF1318"/>
    <w:rsid w:val="00DF1447"/>
    <w:rsid w:val="00DF144A"/>
    <w:rsid w:val="00DF1869"/>
    <w:rsid w:val="00DF194A"/>
    <w:rsid w:val="00DF1F94"/>
    <w:rsid w:val="00DF28BA"/>
    <w:rsid w:val="00DF3708"/>
    <w:rsid w:val="00DF4067"/>
    <w:rsid w:val="00DF500B"/>
    <w:rsid w:val="00DF53CC"/>
    <w:rsid w:val="00DF5705"/>
    <w:rsid w:val="00DF58E2"/>
    <w:rsid w:val="00DF5AE6"/>
    <w:rsid w:val="00DF628E"/>
    <w:rsid w:val="00DF6485"/>
    <w:rsid w:val="00DF681A"/>
    <w:rsid w:val="00DF690E"/>
    <w:rsid w:val="00DF695B"/>
    <w:rsid w:val="00DF6C8C"/>
    <w:rsid w:val="00DF75AC"/>
    <w:rsid w:val="00DF7A4F"/>
    <w:rsid w:val="00DF7D38"/>
    <w:rsid w:val="00DF7D95"/>
    <w:rsid w:val="00DF7FC3"/>
    <w:rsid w:val="00E00053"/>
    <w:rsid w:val="00E00224"/>
    <w:rsid w:val="00E01103"/>
    <w:rsid w:val="00E0152E"/>
    <w:rsid w:val="00E01599"/>
    <w:rsid w:val="00E02035"/>
    <w:rsid w:val="00E0207B"/>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54C"/>
    <w:rsid w:val="00E13E63"/>
    <w:rsid w:val="00E146F6"/>
    <w:rsid w:val="00E14A86"/>
    <w:rsid w:val="00E15479"/>
    <w:rsid w:val="00E15DC1"/>
    <w:rsid w:val="00E16072"/>
    <w:rsid w:val="00E160F5"/>
    <w:rsid w:val="00E169A6"/>
    <w:rsid w:val="00E17109"/>
    <w:rsid w:val="00E172E5"/>
    <w:rsid w:val="00E201D8"/>
    <w:rsid w:val="00E21768"/>
    <w:rsid w:val="00E217CA"/>
    <w:rsid w:val="00E2213B"/>
    <w:rsid w:val="00E2216E"/>
    <w:rsid w:val="00E2272C"/>
    <w:rsid w:val="00E2456B"/>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533D"/>
    <w:rsid w:val="00E36D55"/>
    <w:rsid w:val="00E375BF"/>
    <w:rsid w:val="00E3782C"/>
    <w:rsid w:val="00E37D44"/>
    <w:rsid w:val="00E404C6"/>
    <w:rsid w:val="00E405E7"/>
    <w:rsid w:val="00E407FC"/>
    <w:rsid w:val="00E41322"/>
    <w:rsid w:val="00E41860"/>
    <w:rsid w:val="00E42587"/>
    <w:rsid w:val="00E4266A"/>
    <w:rsid w:val="00E42A6B"/>
    <w:rsid w:val="00E42B7C"/>
    <w:rsid w:val="00E42DD7"/>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2E3"/>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6DA"/>
    <w:rsid w:val="00E70F60"/>
    <w:rsid w:val="00E71E41"/>
    <w:rsid w:val="00E7230D"/>
    <w:rsid w:val="00E729B9"/>
    <w:rsid w:val="00E72AC2"/>
    <w:rsid w:val="00E7364A"/>
    <w:rsid w:val="00E73ABD"/>
    <w:rsid w:val="00E73CF3"/>
    <w:rsid w:val="00E74774"/>
    <w:rsid w:val="00E74891"/>
    <w:rsid w:val="00E74FC0"/>
    <w:rsid w:val="00E7520F"/>
    <w:rsid w:val="00E75227"/>
    <w:rsid w:val="00E76292"/>
    <w:rsid w:val="00E76434"/>
    <w:rsid w:val="00E76E1F"/>
    <w:rsid w:val="00E77582"/>
    <w:rsid w:val="00E77D11"/>
    <w:rsid w:val="00E77D75"/>
    <w:rsid w:val="00E80C46"/>
    <w:rsid w:val="00E81834"/>
    <w:rsid w:val="00E81CD8"/>
    <w:rsid w:val="00E83154"/>
    <w:rsid w:val="00E83222"/>
    <w:rsid w:val="00E83C6A"/>
    <w:rsid w:val="00E8432A"/>
    <w:rsid w:val="00E85882"/>
    <w:rsid w:val="00E85E8B"/>
    <w:rsid w:val="00E85FDD"/>
    <w:rsid w:val="00E861F5"/>
    <w:rsid w:val="00E865C4"/>
    <w:rsid w:val="00E865CE"/>
    <w:rsid w:val="00E86BCE"/>
    <w:rsid w:val="00E871A9"/>
    <w:rsid w:val="00E909CE"/>
    <w:rsid w:val="00E90C30"/>
    <w:rsid w:val="00E90D60"/>
    <w:rsid w:val="00E91223"/>
    <w:rsid w:val="00E915FB"/>
    <w:rsid w:val="00E9219A"/>
    <w:rsid w:val="00E93148"/>
    <w:rsid w:val="00E934C8"/>
    <w:rsid w:val="00E93534"/>
    <w:rsid w:val="00E9431B"/>
    <w:rsid w:val="00E9470E"/>
    <w:rsid w:val="00E94E29"/>
    <w:rsid w:val="00E95FFB"/>
    <w:rsid w:val="00E96E22"/>
    <w:rsid w:val="00E97C7F"/>
    <w:rsid w:val="00EA001C"/>
    <w:rsid w:val="00EA0CD1"/>
    <w:rsid w:val="00EA100E"/>
    <w:rsid w:val="00EA141A"/>
    <w:rsid w:val="00EA2280"/>
    <w:rsid w:val="00EA256A"/>
    <w:rsid w:val="00EA2B27"/>
    <w:rsid w:val="00EA36C4"/>
    <w:rsid w:val="00EA4970"/>
    <w:rsid w:val="00EA4DE2"/>
    <w:rsid w:val="00EA51F9"/>
    <w:rsid w:val="00EA6573"/>
    <w:rsid w:val="00EA6E8F"/>
    <w:rsid w:val="00EA7D1F"/>
    <w:rsid w:val="00EB055F"/>
    <w:rsid w:val="00EB0E73"/>
    <w:rsid w:val="00EB15AF"/>
    <w:rsid w:val="00EB1C0F"/>
    <w:rsid w:val="00EB35C1"/>
    <w:rsid w:val="00EB3686"/>
    <w:rsid w:val="00EB3779"/>
    <w:rsid w:val="00EB381D"/>
    <w:rsid w:val="00EB58C7"/>
    <w:rsid w:val="00EB5DC1"/>
    <w:rsid w:val="00EB6CD6"/>
    <w:rsid w:val="00EB6D85"/>
    <w:rsid w:val="00EB7FCE"/>
    <w:rsid w:val="00EC03C0"/>
    <w:rsid w:val="00EC0799"/>
    <w:rsid w:val="00EC121F"/>
    <w:rsid w:val="00EC1554"/>
    <w:rsid w:val="00EC27E2"/>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3DA3"/>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51E"/>
    <w:rsid w:val="00EF3105"/>
    <w:rsid w:val="00EF32CF"/>
    <w:rsid w:val="00EF36DA"/>
    <w:rsid w:val="00EF393F"/>
    <w:rsid w:val="00EF4018"/>
    <w:rsid w:val="00EF5D65"/>
    <w:rsid w:val="00EF6136"/>
    <w:rsid w:val="00EF67DA"/>
    <w:rsid w:val="00EF7124"/>
    <w:rsid w:val="00EF7384"/>
    <w:rsid w:val="00F00EAA"/>
    <w:rsid w:val="00F01880"/>
    <w:rsid w:val="00F01B51"/>
    <w:rsid w:val="00F01DAE"/>
    <w:rsid w:val="00F02806"/>
    <w:rsid w:val="00F02C2E"/>
    <w:rsid w:val="00F0312B"/>
    <w:rsid w:val="00F03F27"/>
    <w:rsid w:val="00F0480A"/>
    <w:rsid w:val="00F0515F"/>
    <w:rsid w:val="00F05F84"/>
    <w:rsid w:val="00F10CF1"/>
    <w:rsid w:val="00F10EB1"/>
    <w:rsid w:val="00F1174E"/>
    <w:rsid w:val="00F11796"/>
    <w:rsid w:val="00F126A8"/>
    <w:rsid w:val="00F130C1"/>
    <w:rsid w:val="00F13385"/>
    <w:rsid w:val="00F13570"/>
    <w:rsid w:val="00F13FC9"/>
    <w:rsid w:val="00F158C7"/>
    <w:rsid w:val="00F166A2"/>
    <w:rsid w:val="00F16BEB"/>
    <w:rsid w:val="00F16CE3"/>
    <w:rsid w:val="00F170D1"/>
    <w:rsid w:val="00F17EDA"/>
    <w:rsid w:val="00F20241"/>
    <w:rsid w:val="00F20A26"/>
    <w:rsid w:val="00F20FBA"/>
    <w:rsid w:val="00F211FE"/>
    <w:rsid w:val="00F229DE"/>
    <w:rsid w:val="00F2421D"/>
    <w:rsid w:val="00F24A9F"/>
    <w:rsid w:val="00F25241"/>
    <w:rsid w:val="00F277ED"/>
    <w:rsid w:val="00F31B00"/>
    <w:rsid w:val="00F31D62"/>
    <w:rsid w:val="00F33516"/>
    <w:rsid w:val="00F33582"/>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094D"/>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37A"/>
    <w:rsid w:val="00F7215F"/>
    <w:rsid w:val="00F72260"/>
    <w:rsid w:val="00F724EC"/>
    <w:rsid w:val="00F72559"/>
    <w:rsid w:val="00F72F1B"/>
    <w:rsid w:val="00F72FD8"/>
    <w:rsid w:val="00F732E6"/>
    <w:rsid w:val="00F75592"/>
    <w:rsid w:val="00F7599F"/>
    <w:rsid w:val="00F7680D"/>
    <w:rsid w:val="00F768B8"/>
    <w:rsid w:val="00F76B1E"/>
    <w:rsid w:val="00F77250"/>
    <w:rsid w:val="00F7725C"/>
    <w:rsid w:val="00F77A5D"/>
    <w:rsid w:val="00F77B99"/>
    <w:rsid w:val="00F80768"/>
    <w:rsid w:val="00F80E4D"/>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969AB"/>
    <w:rsid w:val="00F96D9E"/>
    <w:rsid w:val="00FA0CF7"/>
    <w:rsid w:val="00FA144D"/>
    <w:rsid w:val="00FA2249"/>
    <w:rsid w:val="00FA2925"/>
    <w:rsid w:val="00FA36EB"/>
    <w:rsid w:val="00FA4B39"/>
    <w:rsid w:val="00FA56CE"/>
    <w:rsid w:val="00FA659D"/>
    <w:rsid w:val="00FA675B"/>
    <w:rsid w:val="00FA7142"/>
    <w:rsid w:val="00FB00BA"/>
    <w:rsid w:val="00FB0339"/>
    <w:rsid w:val="00FB10F0"/>
    <w:rsid w:val="00FB1167"/>
    <w:rsid w:val="00FB1FBE"/>
    <w:rsid w:val="00FB275B"/>
    <w:rsid w:val="00FB2EAD"/>
    <w:rsid w:val="00FB2EFD"/>
    <w:rsid w:val="00FB31A7"/>
    <w:rsid w:val="00FB37D1"/>
    <w:rsid w:val="00FB38BB"/>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3B8"/>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589"/>
    <w:rsid w:val="00FE7908"/>
    <w:rsid w:val="00FF0550"/>
    <w:rsid w:val="00FF0594"/>
    <w:rsid w:val="00FF05F7"/>
    <w:rsid w:val="00FF116E"/>
    <w:rsid w:val="00FF203A"/>
    <w:rsid w:val="00FF3486"/>
    <w:rsid w:val="00FF3518"/>
    <w:rsid w:val="00FF5672"/>
    <w:rsid w:val="00FF5A63"/>
    <w:rsid w:val="00FF5BD4"/>
    <w:rsid w:val="00FF6252"/>
    <w:rsid w:val="00FF6DA7"/>
    <w:rsid w:val="00FF769F"/>
    <w:rsid w:val="00FF7DBC"/>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6C8C"/>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241E"/>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Turinys3">
    <w:name w:val="toc 3"/>
    <w:basedOn w:val="prastasis"/>
    <w:next w:val="prastasis"/>
    <w:autoRedefine/>
    <w:uiPriority w:val="39"/>
    <w:unhideWhenUsed/>
    <w:rsid w:val="00BD4247"/>
    <w:pPr>
      <w:spacing w:after="100" w:line="259" w:lineRule="auto"/>
      <w:ind w:left="440" w:firstLine="0"/>
      <w:jc w:val="left"/>
    </w:pPr>
    <w:rPr>
      <w:rFonts w:cs="Times New Roman"/>
      <w:sz w:val="22"/>
      <w:szCs w:val="22"/>
    </w:rPr>
  </w:style>
  <w:style w:type="table" w:customStyle="1" w:styleId="Lentelstinklelis5">
    <w:name w:val="Lentelės tinklelis5"/>
    <w:basedOn w:val="prastojilentel"/>
    <w:next w:val="Lentelstinklelis"/>
    <w:rsid w:val="001417EE"/>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umatytasispastraiposriftas"/>
    <w:rsid w:val="00A738FD"/>
  </w:style>
  <w:style w:type="table" w:customStyle="1" w:styleId="TableGrid31">
    <w:name w:val="Table Grid31"/>
    <w:basedOn w:val="prastojilentel"/>
    <w:next w:val="Lentelstinklelis"/>
    <w:uiPriority w:val="39"/>
    <w:rsid w:val="008E33D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335E25"/>
    <w:pPr>
      <w:spacing w:line="240" w:lineRule="auto"/>
      <w:ind w:firstLine="0"/>
      <w:jc w:val="left"/>
    </w:pPr>
    <w:rPr>
      <w:rFonts w:ascii="Calibri" w:eastAsiaTheme="minorHAnsi" w:hAnsi="Calibri" w:cs="Calibri"/>
      <w:sz w:val="22"/>
      <w:szCs w:val="22"/>
    </w:rPr>
  </w:style>
  <w:style w:type="paragraph" w:customStyle="1" w:styleId="Default">
    <w:name w:val="Default"/>
    <w:qFormat/>
    <w:rsid w:val="00414B47"/>
    <w:pPr>
      <w:autoSpaceDE w:val="0"/>
      <w:autoSpaceDN w:val="0"/>
      <w:adjustRightInd w:val="0"/>
      <w:spacing w:line="240" w:lineRule="auto"/>
      <w:ind w:firstLine="0"/>
      <w:jc w:val="left"/>
    </w:pPr>
    <w:rPr>
      <w:rFonts w:ascii="Arial" w:eastAsiaTheme="minorHAnsi" w:hAnsi="Arial" w:cs="Arial"/>
      <w:color w:val="000000"/>
      <w:sz w:val="24"/>
      <w:szCs w:val="24"/>
      <w:lang w:eastAsia="en-US"/>
    </w:rPr>
  </w:style>
  <w:style w:type="table" w:styleId="Lentelstinklelisviesus">
    <w:name w:val="Grid Table Light"/>
    <w:basedOn w:val="prastojilentel"/>
    <w:uiPriority w:val="40"/>
    <w:rsid w:val="00414B47"/>
    <w:pPr>
      <w:spacing w:line="240" w:lineRule="auto"/>
      <w:ind w:firstLine="0"/>
      <w:jc w:val="left"/>
    </w:pPr>
    <w:rPr>
      <w:rFonts w:eastAsiaTheme="minorHAnsi"/>
      <w:kern w:val="2"/>
      <w:sz w:val="22"/>
      <w:szCs w:val="2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uiPriority w:val="99"/>
    <w:locked/>
    <w:rsid w:val="00E74891"/>
    <w:rPr>
      <w:rFonts w:ascii="Times New Roman" w:eastAsia="Calibri" w:hAnsi="Times New Roman" w:cs="Times New Roman"/>
      <w:sz w:val="20"/>
      <w:szCs w:val="20"/>
      <w:lang w:eastAsia="lt-LT"/>
    </w:rPr>
  </w:style>
  <w:style w:type="paragraph" w:customStyle="1" w:styleId="Standard">
    <w:name w:val="Standard"/>
    <w:rsid w:val="002272E0"/>
    <w:pPr>
      <w:suppressAutoHyphens/>
      <w:autoSpaceDN w:val="0"/>
      <w:spacing w:line="240" w:lineRule="auto"/>
      <w:ind w:firstLine="0"/>
      <w:jc w:val="left"/>
      <w:textAlignment w:val="baseline"/>
    </w:pPr>
    <w:rPr>
      <w:rFonts w:ascii="Liberation Serif" w:eastAsia="NSimSun" w:hAnsi="Liberation Serif" w:cs="Lucida Sans"/>
      <w:kern w:val="3"/>
      <w:sz w:val="24"/>
      <w:szCs w:val="24"/>
      <w:lang w:val="en-US" w:eastAsia="zh-CN" w:bidi="hi-IN"/>
    </w:rPr>
  </w:style>
  <w:style w:type="paragraph" w:customStyle="1" w:styleId="paragraph">
    <w:name w:val="paragraph"/>
    <w:basedOn w:val="prastasis"/>
    <w:rsid w:val="00CD5E4F"/>
    <w:pPr>
      <w:spacing w:before="100" w:beforeAutospacing="1" w:after="100" w:afterAutospacing="1" w:line="240" w:lineRule="auto"/>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0874956">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8995454">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13049441">
      <w:bodyDiv w:val="1"/>
      <w:marLeft w:val="0"/>
      <w:marRight w:val="0"/>
      <w:marTop w:val="0"/>
      <w:marBottom w:val="0"/>
      <w:divBdr>
        <w:top w:val="none" w:sz="0" w:space="0" w:color="auto"/>
        <w:left w:val="none" w:sz="0" w:space="0" w:color="auto"/>
        <w:bottom w:val="none" w:sz="0" w:space="0" w:color="auto"/>
        <w:right w:val="none" w:sz="0" w:space="0" w:color="auto"/>
      </w:divBdr>
      <w:divsChild>
        <w:div w:id="1227763975">
          <w:marLeft w:val="0"/>
          <w:marRight w:val="0"/>
          <w:marTop w:val="0"/>
          <w:marBottom w:val="0"/>
          <w:divBdr>
            <w:top w:val="none" w:sz="0" w:space="0" w:color="auto"/>
            <w:left w:val="none" w:sz="0" w:space="0" w:color="auto"/>
            <w:bottom w:val="none" w:sz="0" w:space="0" w:color="auto"/>
            <w:right w:val="none" w:sz="0" w:space="0" w:color="auto"/>
          </w:divBdr>
        </w:div>
        <w:div w:id="7611035">
          <w:marLeft w:val="0"/>
          <w:marRight w:val="0"/>
          <w:marTop w:val="0"/>
          <w:marBottom w:val="0"/>
          <w:divBdr>
            <w:top w:val="none" w:sz="0" w:space="0" w:color="auto"/>
            <w:left w:val="none" w:sz="0" w:space="0" w:color="auto"/>
            <w:bottom w:val="none" w:sz="0" w:space="0" w:color="auto"/>
            <w:right w:val="none" w:sz="0" w:space="0" w:color="auto"/>
          </w:divBdr>
        </w:div>
        <w:div w:id="670838641">
          <w:marLeft w:val="0"/>
          <w:marRight w:val="0"/>
          <w:marTop w:val="0"/>
          <w:marBottom w:val="0"/>
          <w:divBdr>
            <w:top w:val="none" w:sz="0" w:space="0" w:color="auto"/>
            <w:left w:val="none" w:sz="0" w:space="0" w:color="auto"/>
            <w:bottom w:val="none" w:sz="0" w:space="0" w:color="auto"/>
            <w:right w:val="none" w:sz="0" w:space="0" w:color="auto"/>
          </w:divBdr>
        </w:div>
        <w:div w:id="92021862">
          <w:marLeft w:val="0"/>
          <w:marRight w:val="0"/>
          <w:marTop w:val="0"/>
          <w:marBottom w:val="0"/>
          <w:divBdr>
            <w:top w:val="none" w:sz="0" w:space="0" w:color="auto"/>
            <w:left w:val="none" w:sz="0" w:space="0" w:color="auto"/>
            <w:bottom w:val="none" w:sz="0" w:space="0" w:color="auto"/>
            <w:right w:val="none" w:sz="0" w:space="0" w:color="auto"/>
          </w:divBdr>
        </w:div>
        <w:div w:id="1985893525">
          <w:marLeft w:val="0"/>
          <w:marRight w:val="0"/>
          <w:marTop w:val="0"/>
          <w:marBottom w:val="0"/>
          <w:divBdr>
            <w:top w:val="none" w:sz="0" w:space="0" w:color="auto"/>
            <w:left w:val="none" w:sz="0" w:space="0" w:color="auto"/>
            <w:bottom w:val="none" w:sz="0" w:space="0" w:color="auto"/>
            <w:right w:val="none" w:sz="0" w:space="0" w:color="auto"/>
          </w:divBdr>
        </w:div>
        <w:div w:id="24134118">
          <w:marLeft w:val="0"/>
          <w:marRight w:val="0"/>
          <w:marTop w:val="0"/>
          <w:marBottom w:val="0"/>
          <w:divBdr>
            <w:top w:val="none" w:sz="0" w:space="0" w:color="auto"/>
            <w:left w:val="none" w:sz="0" w:space="0" w:color="auto"/>
            <w:bottom w:val="none" w:sz="0" w:space="0" w:color="auto"/>
            <w:right w:val="none" w:sz="0" w:space="0" w:color="auto"/>
          </w:divBdr>
        </w:div>
      </w:divsChild>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79785836">
      <w:bodyDiv w:val="1"/>
      <w:marLeft w:val="0"/>
      <w:marRight w:val="0"/>
      <w:marTop w:val="0"/>
      <w:marBottom w:val="0"/>
      <w:divBdr>
        <w:top w:val="none" w:sz="0" w:space="0" w:color="auto"/>
        <w:left w:val="none" w:sz="0" w:space="0" w:color="auto"/>
        <w:bottom w:val="none" w:sz="0" w:space="0" w:color="auto"/>
        <w:right w:val="none" w:sz="0" w:space="0" w:color="auto"/>
      </w:divBdr>
    </w:div>
    <w:div w:id="1080761220">
      <w:bodyDiv w:val="1"/>
      <w:marLeft w:val="0"/>
      <w:marRight w:val="0"/>
      <w:marTop w:val="0"/>
      <w:marBottom w:val="0"/>
      <w:divBdr>
        <w:top w:val="none" w:sz="0" w:space="0" w:color="auto"/>
        <w:left w:val="none" w:sz="0" w:space="0" w:color="auto"/>
        <w:bottom w:val="none" w:sz="0" w:space="0" w:color="auto"/>
        <w:right w:val="none" w:sz="0" w:space="0" w:color="auto"/>
      </w:divBdr>
      <w:divsChild>
        <w:div w:id="1538472327">
          <w:marLeft w:val="0"/>
          <w:marRight w:val="0"/>
          <w:marTop w:val="0"/>
          <w:marBottom w:val="0"/>
          <w:divBdr>
            <w:top w:val="none" w:sz="0" w:space="0" w:color="auto"/>
            <w:left w:val="none" w:sz="0" w:space="0" w:color="auto"/>
            <w:bottom w:val="none" w:sz="0" w:space="0" w:color="auto"/>
            <w:right w:val="none" w:sz="0" w:space="0" w:color="auto"/>
          </w:divBdr>
        </w:div>
        <w:div w:id="34157712">
          <w:marLeft w:val="0"/>
          <w:marRight w:val="0"/>
          <w:marTop w:val="0"/>
          <w:marBottom w:val="0"/>
          <w:divBdr>
            <w:top w:val="none" w:sz="0" w:space="0" w:color="auto"/>
            <w:left w:val="none" w:sz="0" w:space="0" w:color="auto"/>
            <w:bottom w:val="none" w:sz="0" w:space="0" w:color="auto"/>
            <w:right w:val="none" w:sz="0" w:space="0" w:color="auto"/>
          </w:divBdr>
        </w:div>
        <w:div w:id="189806368">
          <w:marLeft w:val="0"/>
          <w:marRight w:val="0"/>
          <w:marTop w:val="0"/>
          <w:marBottom w:val="0"/>
          <w:divBdr>
            <w:top w:val="none" w:sz="0" w:space="0" w:color="auto"/>
            <w:left w:val="none" w:sz="0" w:space="0" w:color="auto"/>
            <w:bottom w:val="none" w:sz="0" w:space="0" w:color="auto"/>
            <w:right w:val="none" w:sz="0" w:space="0" w:color="auto"/>
          </w:divBdr>
        </w:div>
        <w:div w:id="1744136722">
          <w:marLeft w:val="0"/>
          <w:marRight w:val="0"/>
          <w:marTop w:val="0"/>
          <w:marBottom w:val="0"/>
          <w:divBdr>
            <w:top w:val="none" w:sz="0" w:space="0" w:color="auto"/>
            <w:left w:val="none" w:sz="0" w:space="0" w:color="auto"/>
            <w:bottom w:val="none" w:sz="0" w:space="0" w:color="auto"/>
            <w:right w:val="none" w:sz="0" w:space="0" w:color="auto"/>
          </w:divBdr>
        </w:div>
        <w:div w:id="1777404660">
          <w:marLeft w:val="0"/>
          <w:marRight w:val="0"/>
          <w:marTop w:val="0"/>
          <w:marBottom w:val="0"/>
          <w:divBdr>
            <w:top w:val="none" w:sz="0" w:space="0" w:color="auto"/>
            <w:left w:val="none" w:sz="0" w:space="0" w:color="auto"/>
            <w:bottom w:val="none" w:sz="0" w:space="0" w:color="auto"/>
            <w:right w:val="none" w:sz="0" w:space="0" w:color="auto"/>
          </w:divBdr>
        </w:div>
        <w:div w:id="825975913">
          <w:marLeft w:val="0"/>
          <w:marRight w:val="0"/>
          <w:marTop w:val="0"/>
          <w:marBottom w:val="0"/>
          <w:divBdr>
            <w:top w:val="none" w:sz="0" w:space="0" w:color="auto"/>
            <w:left w:val="none" w:sz="0" w:space="0" w:color="auto"/>
            <w:bottom w:val="none" w:sz="0" w:space="0" w:color="auto"/>
            <w:right w:val="none" w:sz="0" w:space="0" w:color="auto"/>
          </w:divBdr>
        </w:div>
      </w:divsChild>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92647106">
      <w:bodyDiv w:val="1"/>
      <w:marLeft w:val="0"/>
      <w:marRight w:val="0"/>
      <w:marTop w:val="0"/>
      <w:marBottom w:val="0"/>
      <w:divBdr>
        <w:top w:val="none" w:sz="0" w:space="0" w:color="auto"/>
        <w:left w:val="none" w:sz="0" w:space="0" w:color="auto"/>
        <w:bottom w:val="none" w:sz="0" w:space="0" w:color="auto"/>
        <w:right w:val="none" w:sz="0" w:space="0" w:color="auto"/>
      </w:divBdr>
      <w:divsChild>
        <w:div w:id="618684551">
          <w:marLeft w:val="0"/>
          <w:marRight w:val="0"/>
          <w:marTop w:val="0"/>
          <w:marBottom w:val="0"/>
          <w:divBdr>
            <w:top w:val="none" w:sz="0" w:space="0" w:color="auto"/>
            <w:left w:val="none" w:sz="0" w:space="0" w:color="auto"/>
            <w:bottom w:val="none" w:sz="0" w:space="0" w:color="auto"/>
            <w:right w:val="none" w:sz="0" w:space="0" w:color="auto"/>
          </w:divBdr>
        </w:div>
        <w:div w:id="905802141">
          <w:marLeft w:val="0"/>
          <w:marRight w:val="0"/>
          <w:marTop w:val="0"/>
          <w:marBottom w:val="0"/>
          <w:divBdr>
            <w:top w:val="none" w:sz="0" w:space="0" w:color="auto"/>
            <w:left w:val="none" w:sz="0" w:space="0" w:color="auto"/>
            <w:bottom w:val="none" w:sz="0" w:space="0" w:color="auto"/>
            <w:right w:val="none" w:sz="0" w:space="0" w:color="auto"/>
          </w:divBdr>
        </w:div>
      </w:divsChild>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0173197">
      <w:bodyDiv w:val="1"/>
      <w:marLeft w:val="0"/>
      <w:marRight w:val="0"/>
      <w:marTop w:val="0"/>
      <w:marBottom w:val="0"/>
      <w:divBdr>
        <w:top w:val="none" w:sz="0" w:space="0" w:color="auto"/>
        <w:left w:val="none" w:sz="0" w:space="0" w:color="auto"/>
        <w:bottom w:val="none" w:sz="0" w:space="0" w:color="auto"/>
        <w:right w:val="none" w:sz="0" w:space="0" w:color="auto"/>
      </w:divBdr>
    </w:div>
    <w:div w:id="122252287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23841853">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46142674">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3868854">
      <w:bodyDiv w:val="1"/>
      <w:marLeft w:val="0"/>
      <w:marRight w:val="0"/>
      <w:marTop w:val="0"/>
      <w:marBottom w:val="0"/>
      <w:divBdr>
        <w:top w:val="none" w:sz="0" w:space="0" w:color="auto"/>
        <w:left w:val="none" w:sz="0" w:space="0" w:color="auto"/>
        <w:bottom w:val="none" w:sz="0" w:space="0" w:color="auto"/>
        <w:right w:val="none" w:sz="0" w:space="0" w:color="auto"/>
      </w:divBdr>
      <w:divsChild>
        <w:div w:id="1456757001">
          <w:marLeft w:val="0"/>
          <w:marRight w:val="0"/>
          <w:marTop w:val="0"/>
          <w:marBottom w:val="0"/>
          <w:divBdr>
            <w:top w:val="none" w:sz="0" w:space="0" w:color="auto"/>
            <w:left w:val="none" w:sz="0" w:space="0" w:color="auto"/>
            <w:bottom w:val="none" w:sz="0" w:space="0" w:color="auto"/>
            <w:right w:val="none" w:sz="0" w:space="0" w:color="auto"/>
          </w:divBdr>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52839221">
      <w:bodyDiv w:val="1"/>
      <w:marLeft w:val="0"/>
      <w:marRight w:val="0"/>
      <w:marTop w:val="0"/>
      <w:marBottom w:val="0"/>
      <w:divBdr>
        <w:top w:val="none" w:sz="0" w:space="0" w:color="auto"/>
        <w:left w:val="none" w:sz="0" w:space="0" w:color="auto"/>
        <w:bottom w:val="none" w:sz="0" w:space="0" w:color="auto"/>
        <w:right w:val="none" w:sz="0" w:space="0" w:color="auto"/>
      </w:divBdr>
      <w:divsChild>
        <w:div w:id="2031838551">
          <w:marLeft w:val="0"/>
          <w:marRight w:val="0"/>
          <w:marTop w:val="0"/>
          <w:marBottom w:val="0"/>
          <w:divBdr>
            <w:top w:val="none" w:sz="0" w:space="0" w:color="auto"/>
            <w:left w:val="none" w:sz="0" w:space="0" w:color="auto"/>
            <w:bottom w:val="none" w:sz="0" w:space="0" w:color="auto"/>
            <w:right w:val="none" w:sz="0" w:space="0" w:color="auto"/>
          </w:divBdr>
        </w:div>
      </w:divsChild>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intaut&#279;.kriauciune@klaipeda.lt"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2F6F"/>
    <w:rsid w:val="000041FD"/>
    <w:rsid w:val="0003446B"/>
    <w:rsid w:val="0004311E"/>
    <w:rsid w:val="00083883"/>
    <w:rsid w:val="000855FF"/>
    <w:rsid w:val="000E3D5E"/>
    <w:rsid w:val="000E5A39"/>
    <w:rsid w:val="000E62D1"/>
    <w:rsid w:val="001251FC"/>
    <w:rsid w:val="00127A9E"/>
    <w:rsid w:val="001A6EE0"/>
    <w:rsid w:val="001E3B26"/>
    <w:rsid w:val="002119C9"/>
    <w:rsid w:val="002224AD"/>
    <w:rsid w:val="00256A57"/>
    <w:rsid w:val="00264ED3"/>
    <w:rsid w:val="00295EF8"/>
    <w:rsid w:val="002C1509"/>
    <w:rsid w:val="002F446A"/>
    <w:rsid w:val="00337BD9"/>
    <w:rsid w:val="003661A6"/>
    <w:rsid w:val="003E06B6"/>
    <w:rsid w:val="004161F4"/>
    <w:rsid w:val="00430113"/>
    <w:rsid w:val="00460C76"/>
    <w:rsid w:val="0046126A"/>
    <w:rsid w:val="004C214A"/>
    <w:rsid w:val="004D38E9"/>
    <w:rsid w:val="00515E63"/>
    <w:rsid w:val="00565992"/>
    <w:rsid w:val="0058467A"/>
    <w:rsid w:val="00652F79"/>
    <w:rsid w:val="00685665"/>
    <w:rsid w:val="006D77F5"/>
    <w:rsid w:val="007260B3"/>
    <w:rsid w:val="00731487"/>
    <w:rsid w:val="00737C4C"/>
    <w:rsid w:val="00754624"/>
    <w:rsid w:val="0078514A"/>
    <w:rsid w:val="007C7D73"/>
    <w:rsid w:val="007F25D7"/>
    <w:rsid w:val="00810A25"/>
    <w:rsid w:val="00811272"/>
    <w:rsid w:val="00845196"/>
    <w:rsid w:val="00857C77"/>
    <w:rsid w:val="00881536"/>
    <w:rsid w:val="008D6E2A"/>
    <w:rsid w:val="008F008A"/>
    <w:rsid w:val="00906FC8"/>
    <w:rsid w:val="00915DD0"/>
    <w:rsid w:val="00926A3E"/>
    <w:rsid w:val="00926BF1"/>
    <w:rsid w:val="009520DA"/>
    <w:rsid w:val="00975C18"/>
    <w:rsid w:val="0097687E"/>
    <w:rsid w:val="009B6CC3"/>
    <w:rsid w:val="009C091F"/>
    <w:rsid w:val="009C5E39"/>
    <w:rsid w:val="009E6FBD"/>
    <w:rsid w:val="00A02E8E"/>
    <w:rsid w:val="00A03CB8"/>
    <w:rsid w:val="00A447B7"/>
    <w:rsid w:val="00A55596"/>
    <w:rsid w:val="00A80CC0"/>
    <w:rsid w:val="00A87851"/>
    <w:rsid w:val="00AB6E4F"/>
    <w:rsid w:val="00AC07D5"/>
    <w:rsid w:val="00AD09B5"/>
    <w:rsid w:val="00AD33B3"/>
    <w:rsid w:val="00B02DFF"/>
    <w:rsid w:val="00B031BD"/>
    <w:rsid w:val="00B15246"/>
    <w:rsid w:val="00B45894"/>
    <w:rsid w:val="00B519AB"/>
    <w:rsid w:val="00B604DE"/>
    <w:rsid w:val="00B70DD9"/>
    <w:rsid w:val="00B971E7"/>
    <w:rsid w:val="00BF7FB4"/>
    <w:rsid w:val="00C13521"/>
    <w:rsid w:val="00C4554D"/>
    <w:rsid w:val="00C64F5A"/>
    <w:rsid w:val="00CA42C7"/>
    <w:rsid w:val="00CD27B6"/>
    <w:rsid w:val="00CF4CEB"/>
    <w:rsid w:val="00D1288B"/>
    <w:rsid w:val="00D70871"/>
    <w:rsid w:val="00DE23D8"/>
    <w:rsid w:val="00E464CE"/>
    <w:rsid w:val="00E6134C"/>
    <w:rsid w:val="00E706A7"/>
    <w:rsid w:val="00E86938"/>
    <w:rsid w:val="00EF679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2A25E11-4009-42FD-8C22-B8472DFF7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11</Pages>
  <Words>16306</Words>
  <Characters>9295</Characters>
  <Application>Microsoft Office Word</Application>
  <DocSecurity>0</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25550</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Gintautė Kriaučiūnė</cp:lastModifiedBy>
  <cp:revision>115</cp:revision>
  <cp:lastPrinted>2021-11-03T05:49:00Z</cp:lastPrinted>
  <dcterms:created xsi:type="dcterms:W3CDTF">2026-07-23T09:39:00Z</dcterms:created>
  <dcterms:modified xsi:type="dcterms:W3CDTF">2026-07-29T10:51:00Z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