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586BA" w14:textId="4D2A815F" w:rsidR="00841FA9" w:rsidRPr="0039724C" w:rsidRDefault="00841FA9" w:rsidP="00841FA9">
      <w:pPr>
        <w:suppressAutoHyphens/>
        <w:jc w:val="center"/>
        <w:rPr>
          <w:rFonts w:ascii="Times New Roman" w:hAnsi="Times New Roman" w:cs="Times New Roman"/>
          <w:b/>
          <w:sz w:val="24"/>
          <w:szCs w:val="24"/>
          <w:lang w:eastAsia="ar-SA"/>
        </w:rPr>
      </w:pPr>
      <w:r w:rsidRPr="0039724C">
        <w:rPr>
          <w:rFonts w:ascii="Times New Roman" w:hAnsi="Times New Roman" w:cs="Times New Roman"/>
          <w:b/>
          <w:sz w:val="24"/>
          <w:szCs w:val="24"/>
          <w:lang w:eastAsia="ar-SA"/>
        </w:rPr>
        <w:t>TRAKŲ RAJONO SAVIVALDYBĖS ADMINISTRACIJA</w:t>
      </w:r>
    </w:p>
    <w:p w14:paraId="62CE2F49" w14:textId="77777777" w:rsidR="00841FA9" w:rsidRPr="0039724C" w:rsidRDefault="00841FA9" w:rsidP="00841FA9">
      <w:pPr>
        <w:suppressAutoHyphens/>
        <w:jc w:val="center"/>
        <w:rPr>
          <w:rFonts w:ascii="Times New Roman" w:hAnsi="Times New Roman" w:cs="Times New Roman"/>
          <w:b/>
          <w:sz w:val="24"/>
          <w:szCs w:val="24"/>
          <w:lang w:eastAsia="ar-SA"/>
        </w:rPr>
      </w:pPr>
    </w:p>
    <w:p w14:paraId="1AF8F9AF" w14:textId="77777777" w:rsidR="00841FA9" w:rsidRPr="0039724C" w:rsidRDefault="00841FA9" w:rsidP="00841FA9">
      <w:pPr>
        <w:suppressAutoHyphens/>
        <w:jc w:val="center"/>
        <w:rPr>
          <w:rFonts w:ascii="Times New Roman" w:hAnsi="Times New Roman" w:cs="Times New Roman"/>
          <w:sz w:val="24"/>
          <w:szCs w:val="24"/>
          <w:u w:val="single"/>
          <w:lang w:eastAsia="ar-SA"/>
        </w:rPr>
      </w:pPr>
      <w:r w:rsidRPr="0039724C">
        <w:rPr>
          <w:rFonts w:ascii="Times New Roman" w:hAnsi="Times New Roman" w:cs="Times New Roman"/>
          <w:sz w:val="24"/>
          <w:szCs w:val="24"/>
          <w:u w:val="single"/>
          <w:lang w:eastAsia="ar-SA"/>
        </w:rPr>
        <w:t xml:space="preserve">Biudžetinė įstaiga, </w:t>
      </w:r>
      <w:bookmarkStart w:id="0" w:name="_Hlk100871986"/>
      <w:r w:rsidRPr="0039724C">
        <w:rPr>
          <w:rFonts w:ascii="Times New Roman" w:hAnsi="Times New Roman" w:cs="Times New Roman"/>
          <w:sz w:val="24"/>
          <w:szCs w:val="24"/>
          <w:u w:val="single"/>
          <w:lang w:eastAsia="ar-SA"/>
        </w:rPr>
        <w:t>Vytauto g. 33, 21106, Trakai</w:t>
      </w:r>
      <w:bookmarkEnd w:id="0"/>
    </w:p>
    <w:p w14:paraId="5C8F7335" w14:textId="77777777" w:rsidR="00841FA9" w:rsidRPr="0039724C" w:rsidRDefault="00841FA9" w:rsidP="00841FA9">
      <w:pPr>
        <w:suppressAutoHyphens/>
        <w:jc w:val="center"/>
        <w:rPr>
          <w:rFonts w:ascii="Times New Roman" w:hAnsi="Times New Roman" w:cs="Times New Roman"/>
          <w:sz w:val="24"/>
          <w:szCs w:val="24"/>
          <w:u w:val="single"/>
          <w:lang w:eastAsia="ar-SA"/>
        </w:rPr>
      </w:pPr>
      <w:bookmarkStart w:id="1" w:name="_Hlk100872013"/>
      <w:r w:rsidRPr="0039724C">
        <w:rPr>
          <w:rFonts w:ascii="Times New Roman" w:hAnsi="Times New Roman" w:cs="Times New Roman"/>
          <w:sz w:val="24"/>
          <w:szCs w:val="24"/>
          <w:u w:val="single"/>
          <w:lang w:eastAsia="ar-SA"/>
        </w:rPr>
        <w:t>Tel. +370 52858300, el. p. info@trakai.lt</w:t>
      </w:r>
      <w:bookmarkEnd w:id="1"/>
    </w:p>
    <w:p w14:paraId="0643A0C8" w14:textId="77777777" w:rsidR="00841FA9" w:rsidRPr="0039724C" w:rsidRDefault="00841FA9" w:rsidP="00841FA9">
      <w:pPr>
        <w:suppressAutoHyphens/>
        <w:jc w:val="center"/>
        <w:rPr>
          <w:rFonts w:ascii="Times New Roman" w:hAnsi="Times New Roman" w:cs="Times New Roman"/>
          <w:sz w:val="24"/>
          <w:szCs w:val="24"/>
          <w:u w:val="single"/>
          <w:lang w:eastAsia="ar-SA"/>
        </w:rPr>
      </w:pPr>
      <w:r w:rsidRPr="0039724C">
        <w:rPr>
          <w:rFonts w:ascii="Times New Roman" w:hAnsi="Times New Roman" w:cs="Times New Roman"/>
          <w:sz w:val="24"/>
          <w:szCs w:val="24"/>
          <w:u w:val="single"/>
          <w:lang w:eastAsia="ar-SA"/>
        </w:rPr>
        <w:t xml:space="preserve">Duomenys kaupiami ir saugomi Juridinių asmenų registre, kodas </w:t>
      </w:r>
      <w:bookmarkStart w:id="2" w:name="_Hlk100871966"/>
      <w:r w:rsidRPr="0039724C">
        <w:rPr>
          <w:rFonts w:ascii="Times New Roman" w:hAnsi="Times New Roman" w:cs="Times New Roman"/>
          <w:sz w:val="24"/>
          <w:szCs w:val="24"/>
          <w:u w:val="single"/>
          <w:lang w:eastAsia="ar-SA"/>
        </w:rPr>
        <w:t>181626536</w:t>
      </w:r>
      <w:bookmarkEnd w:id="2"/>
    </w:p>
    <w:p w14:paraId="6B7BDB0A" w14:textId="77777777" w:rsidR="00841FA9" w:rsidRPr="0039724C" w:rsidRDefault="00841FA9" w:rsidP="00841FA9">
      <w:pPr>
        <w:pStyle w:val="Pagrindinistekstas"/>
        <w:spacing w:line="240" w:lineRule="auto"/>
        <w:rPr>
          <w:rFonts w:eastAsia="Calibri"/>
          <w:u w:val="single"/>
          <w:lang w:eastAsia="ar-SA"/>
        </w:rPr>
      </w:pPr>
    </w:p>
    <w:p w14:paraId="098F0C4B" w14:textId="5A1583BC" w:rsidR="00841FA9" w:rsidRPr="0039724C" w:rsidRDefault="00841FA9" w:rsidP="008609E1">
      <w:pPr>
        <w:pStyle w:val="Pagrindinistekstas"/>
        <w:spacing w:line="240" w:lineRule="auto"/>
        <w:ind w:left="5103"/>
        <w:rPr>
          <w:b/>
        </w:rPr>
      </w:pPr>
      <w:r w:rsidRPr="0039724C">
        <w:t>Patvirtinta:</w:t>
      </w:r>
    </w:p>
    <w:p w14:paraId="4FD73DE3" w14:textId="2DF177A6" w:rsidR="00841FA9" w:rsidRPr="0039724C" w:rsidRDefault="008609E1" w:rsidP="008609E1">
      <w:pPr>
        <w:pStyle w:val="Pagrindinistekstas"/>
        <w:spacing w:after="0" w:line="240" w:lineRule="auto"/>
        <w:ind w:left="5103"/>
      </w:pPr>
      <w:r w:rsidRPr="0039724C">
        <w:t>V</w:t>
      </w:r>
      <w:r w:rsidR="00841FA9" w:rsidRPr="0039724C">
        <w:t>iešųjų pirkimų komisijos</w:t>
      </w:r>
    </w:p>
    <w:p w14:paraId="0F6E007D" w14:textId="1C1C6A57" w:rsidR="00841FA9" w:rsidRPr="0039724C" w:rsidRDefault="004B7551" w:rsidP="008609E1">
      <w:pPr>
        <w:pStyle w:val="Pagrindinistekstas"/>
        <w:spacing w:after="0" w:line="240" w:lineRule="auto"/>
        <w:ind w:left="5103"/>
      </w:pPr>
      <w:r w:rsidRPr="0039724C">
        <w:t>2026-</w:t>
      </w:r>
      <w:r w:rsidR="008B05F0">
        <w:t xml:space="preserve">08-18 </w:t>
      </w:r>
      <w:r w:rsidR="00841FA9" w:rsidRPr="0039724C">
        <w:t xml:space="preserve">posėdžio protokolu Nr. </w:t>
      </w:r>
      <w:r w:rsidR="008B05F0">
        <w:t>V2-33T</w:t>
      </w:r>
    </w:p>
    <w:p w14:paraId="01DF3235" w14:textId="515B53A4" w:rsidR="00BA52A5" w:rsidRPr="0039724C" w:rsidRDefault="00BA52A5" w:rsidP="00841FA9">
      <w:pPr>
        <w:tabs>
          <w:tab w:val="right" w:leader="underscore" w:pos="8505"/>
        </w:tabs>
        <w:jc w:val="center"/>
        <w:rPr>
          <w:rFonts w:ascii="Times New Roman" w:eastAsia="Times New Roman" w:hAnsi="Times New Roman" w:cs="Times New Roman"/>
          <w:bCs/>
          <w:color w:val="FF0000"/>
          <w:sz w:val="24"/>
          <w:szCs w:val="24"/>
        </w:rPr>
      </w:pPr>
    </w:p>
    <w:p w14:paraId="6A95C403" w14:textId="680B0881" w:rsidR="00BA52A5" w:rsidRPr="0039724C" w:rsidRDefault="00BA52A5" w:rsidP="00BA52A5">
      <w:pPr>
        <w:jc w:val="center"/>
        <w:rPr>
          <w:rFonts w:ascii="Times New Roman" w:eastAsia="Times New Roman" w:hAnsi="Times New Roman" w:cs="Times New Roman"/>
          <w:b/>
          <w:sz w:val="24"/>
          <w:szCs w:val="24"/>
        </w:rPr>
      </w:pPr>
      <w:r w:rsidRPr="0039724C">
        <w:rPr>
          <w:rFonts w:ascii="Times New Roman" w:eastAsia="Times New Roman" w:hAnsi="Times New Roman" w:cs="Times New Roman"/>
          <w:b/>
          <w:sz w:val="24"/>
          <w:szCs w:val="24"/>
        </w:rPr>
        <w:t xml:space="preserve">SUPAPRASTINTO VIEŠOJO PIRKIMO </w:t>
      </w:r>
    </w:p>
    <w:p w14:paraId="0E8DA01B" w14:textId="0F9631D8" w:rsidR="00BA52A5" w:rsidRPr="0039724C" w:rsidRDefault="00BA52A5" w:rsidP="004B7551">
      <w:pPr>
        <w:jc w:val="center"/>
        <w:rPr>
          <w:rFonts w:ascii="Times New Roman" w:eastAsia="Times New Roman" w:hAnsi="Times New Roman" w:cs="Times New Roman"/>
          <w:b/>
          <w:caps/>
          <w:sz w:val="24"/>
          <w:szCs w:val="24"/>
        </w:rPr>
      </w:pPr>
      <w:r w:rsidRPr="0039724C">
        <w:rPr>
          <w:rFonts w:ascii="Times New Roman" w:eastAsia="Times New Roman" w:hAnsi="Times New Roman" w:cs="Times New Roman"/>
          <w:b/>
          <w:caps/>
          <w:sz w:val="24"/>
          <w:szCs w:val="24"/>
        </w:rPr>
        <w:t>„</w:t>
      </w:r>
      <w:r w:rsidR="004B7551" w:rsidRPr="0014717D">
        <w:rPr>
          <w:rFonts w:ascii="Times New Roman" w:eastAsia="Calibri" w:hAnsi="Times New Roman" w:cs="Times New Roman"/>
          <w:b/>
          <w:bCs/>
          <w:sz w:val="24"/>
          <w:szCs w:val="24"/>
          <w:shd w:val="clear" w:color="auto" w:fill="FFFFFF"/>
          <w:lang w:eastAsia="en-US"/>
        </w:rPr>
        <w:t>MEDINIO PĖSČIŲJŲ TILTO IŠ KARVINĖS SALOS Į BAŽNYTĖLĖS SALĄ GALVĖS EŽERE IR GRUNTINIŲ TAKŲ KARVINĖS IR BAŽNYTĖLĖS SALOJE TRAKŲ MIESTE STATYBOS RANGOS DARBAI</w:t>
      </w:r>
      <w:r w:rsidRPr="0039724C">
        <w:rPr>
          <w:rFonts w:ascii="Times New Roman" w:eastAsia="Times New Roman" w:hAnsi="Times New Roman" w:cs="Times New Roman"/>
          <w:b/>
          <w:caps/>
          <w:sz w:val="24"/>
          <w:szCs w:val="24"/>
        </w:rPr>
        <w:t xml:space="preserve">“, </w:t>
      </w:r>
    </w:p>
    <w:p w14:paraId="488F088E" w14:textId="6750E293" w:rsidR="00BA52A5" w:rsidRPr="0039724C" w:rsidRDefault="00BA52A5" w:rsidP="008B05F0">
      <w:pPr>
        <w:jc w:val="center"/>
        <w:rPr>
          <w:rFonts w:ascii="Times New Roman" w:eastAsia="Times New Roman" w:hAnsi="Times New Roman" w:cs="Times New Roman"/>
          <w:b/>
          <w:sz w:val="24"/>
          <w:szCs w:val="24"/>
        </w:rPr>
      </w:pPr>
      <w:r w:rsidRPr="0039724C">
        <w:rPr>
          <w:rFonts w:ascii="Times New Roman" w:eastAsia="Times New Roman" w:hAnsi="Times New Roman" w:cs="Times New Roman"/>
          <w:b/>
          <w:sz w:val="24"/>
          <w:szCs w:val="24"/>
        </w:rPr>
        <w:t>VYKDOMO ATVIRO KONKURSO BŪDU,</w:t>
      </w:r>
      <w:r w:rsidR="008B05F0">
        <w:rPr>
          <w:rFonts w:ascii="Times New Roman" w:eastAsia="Times New Roman" w:hAnsi="Times New Roman" w:cs="Times New Roman"/>
          <w:b/>
          <w:sz w:val="24"/>
          <w:szCs w:val="24"/>
        </w:rPr>
        <w:t xml:space="preserve"> </w:t>
      </w:r>
      <w:r w:rsidRPr="0039724C">
        <w:rPr>
          <w:rFonts w:ascii="Times New Roman" w:eastAsia="Times New Roman" w:hAnsi="Times New Roman" w:cs="Times New Roman"/>
          <w:b/>
          <w:sz w:val="24"/>
          <w:szCs w:val="24"/>
        </w:rPr>
        <w:t>SĄLYGOS</w:t>
      </w:r>
    </w:p>
    <w:p w14:paraId="31E9C0AC" w14:textId="1F4A9090" w:rsidR="001D2258" w:rsidRPr="0039724C" w:rsidRDefault="0055558A" w:rsidP="00BA52A5">
      <w:pPr>
        <w:tabs>
          <w:tab w:val="right" w:leader="underscore" w:pos="8640"/>
        </w:tabs>
        <w:rPr>
          <w:rFonts w:ascii="Times New Roman" w:hAnsi="Times New Roman" w:cs="Times New Roman"/>
          <w:sz w:val="24"/>
          <w:szCs w:val="24"/>
        </w:rPr>
      </w:pPr>
      <w:r w:rsidRPr="0039724C">
        <w:rPr>
          <w:rFonts w:ascii="Times New Roman" w:hAnsi="Times New Roman" w:cs="Times New Roman"/>
          <w:sz w:val="24"/>
          <w:szCs w:val="24"/>
        </w:rPr>
        <w:t xml:space="preserve">       </w:t>
      </w:r>
    </w:p>
    <w:p w14:paraId="674F7064" w14:textId="77777777" w:rsidR="00AE6F0E" w:rsidRPr="0039724C" w:rsidRDefault="00AE6F0E" w:rsidP="0044253C">
      <w:pPr>
        <w:pStyle w:val="Pagrindinistekstas"/>
        <w:spacing w:after="0" w:line="240" w:lineRule="auto"/>
        <w:rPr>
          <w:b/>
          <w:color w:val="auto"/>
        </w:rPr>
      </w:pPr>
    </w:p>
    <w:p w14:paraId="6F915083" w14:textId="352E81EC" w:rsidR="001D2258" w:rsidRPr="0039724C" w:rsidRDefault="001D2258" w:rsidP="001D2258">
      <w:pPr>
        <w:jc w:val="center"/>
        <w:rPr>
          <w:rFonts w:ascii="Times New Roman" w:hAnsi="Times New Roman" w:cs="Times New Roman"/>
          <w:b/>
          <w:sz w:val="24"/>
          <w:szCs w:val="24"/>
        </w:rPr>
      </w:pPr>
      <w:r w:rsidRPr="0039724C">
        <w:rPr>
          <w:rFonts w:ascii="Times New Roman" w:hAnsi="Times New Roman" w:cs="Times New Roman"/>
          <w:b/>
          <w:sz w:val="24"/>
          <w:szCs w:val="24"/>
        </w:rPr>
        <w:t>TURINYS</w:t>
      </w:r>
    </w:p>
    <w:p w14:paraId="37E490A7" w14:textId="77777777" w:rsidR="0015055D" w:rsidRPr="0039724C" w:rsidRDefault="0015055D" w:rsidP="001D2258">
      <w:pPr>
        <w:jc w:val="center"/>
        <w:rPr>
          <w:rFonts w:ascii="Times New Roman" w:hAnsi="Times New Roman" w:cs="Times New Roman"/>
          <w:b/>
          <w:sz w:val="24"/>
          <w:szCs w:val="24"/>
        </w:rPr>
      </w:pPr>
    </w:p>
    <w:tbl>
      <w:tblPr>
        <w:tblW w:w="4907" w:type="pct"/>
        <w:jc w:val="center"/>
        <w:tblLook w:val="01E0" w:firstRow="1" w:lastRow="1" w:firstColumn="1" w:lastColumn="1" w:noHBand="0" w:noVBand="0"/>
      </w:tblPr>
      <w:tblGrid>
        <w:gridCol w:w="709"/>
        <w:gridCol w:w="8750"/>
      </w:tblGrid>
      <w:tr w:rsidR="00314C61" w:rsidRPr="0039724C" w14:paraId="4C297298" w14:textId="77777777" w:rsidTr="00855E18">
        <w:trPr>
          <w:jc w:val="center"/>
        </w:trPr>
        <w:tc>
          <w:tcPr>
            <w:tcW w:w="375" w:type="pct"/>
          </w:tcPr>
          <w:p w14:paraId="6B170DA2" w14:textId="77777777" w:rsidR="00314C61" w:rsidRPr="0039724C" w:rsidRDefault="00314C61" w:rsidP="00825930">
            <w:pPr>
              <w:jc w:val="both"/>
              <w:rPr>
                <w:rFonts w:ascii="Times New Roman" w:hAnsi="Times New Roman" w:cs="Times New Roman"/>
                <w:sz w:val="24"/>
                <w:szCs w:val="24"/>
              </w:rPr>
            </w:pPr>
            <w:r w:rsidRPr="0039724C">
              <w:rPr>
                <w:rFonts w:ascii="Times New Roman" w:hAnsi="Times New Roman" w:cs="Times New Roman"/>
                <w:sz w:val="24"/>
                <w:szCs w:val="24"/>
              </w:rPr>
              <w:t>I.</w:t>
            </w:r>
          </w:p>
        </w:tc>
        <w:tc>
          <w:tcPr>
            <w:tcW w:w="4625" w:type="pct"/>
          </w:tcPr>
          <w:p w14:paraId="6E72FB8E" w14:textId="5BA5854C" w:rsidR="00314C61" w:rsidRPr="0039724C" w:rsidRDefault="00314C61" w:rsidP="00825930">
            <w:pPr>
              <w:jc w:val="both"/>
              <w:rPr>
                <w:rFonts w:ascii="Times New Roman" w:hAnsi="Times New Roman" w:cs="Times New Roman"/>
                <w:sz w:val="24"/>
                <w:szCs w:val="24"/>
              </w:rPr>
            </w:pPr>
            <w:r w:rsidRPr="0039724C">
              <w:rPr>
                <w:rFonts w:ascii="Times New Roman" w:hAnsi="Times New Roman" w:cs="Times New Roman"/>
                <w:sz w:val="24"/>
                <w:szCs w:val="24"/>
              </w:rPr>
              <w:t>BENDROSIOS NUOSTATOS</w:t>
            </w:r>
          </w:p>
        </w:tc>
      </w:tr>
      <w:tr w:rsidR="00314C61" w:rsidRPr="0039724C" w14:paraId="4DDD3C3B" w14:textId="77777777" w:rsidTr="00855E18">
        <w:trPr>
          <w:jc w:val="center"/>
        </w:trPr>
        <w:tc>
          <w:tcPr>
            <w:tcW w:w="375" w:type="pct"/>
          </w:tcPr>
          <w:p w14:paraId="6D1DFC5F" w14:textId="77777777" w:rsidR="00314C61" w:rsidRPr="0039724C" w:rsidRDefault="00314C61" w:rsidP="00825930">
            <w:pPr>
              <w:jc w:val="both"/>
              <w:rPr>
                <w:rFonts w:ascii="Times New Roman" w:hAnsi="Times New Roman" w:cs="Times New Roman"/>
                <w:sz w:val="24"/>
                <w:szCs w:val="24"/>
              </w:rPr>
            </w:pPr>
            <w:r w:rsidRPr="0039724C">
              <w:rPr>
                <w:rFonts w:ascii="Times New Roman" w:hAnsi="Times New Roman" w:cs="Times New Roman"/>
                <w:sz w:val="24"/>
                <w:szCs w:val="24"/>
              </w:rPr>
              <w:t>II.</w:t>
            </w:r>
          </w:p>
        </w:tc>
        <w:tc>
          <w:tcPr>
            <w:tcW w:w="4625" w:type="pct"/>
          </w:tcPr>
          <w:p w14:paraId="3267A978" w14:textId="77777777" w:rsidR="00314C61" w:rsidRPr="0039724C" w:rsidRDefault="00314C61" w:rsidP="00825930">
            <w:pPr>
              <w:jc w:val="both"/>
              <w:rPr>
                <w:rFonts w:ascii="Times New Roman" w:hAnsi="Times New Roman" w:cs="Times New Roman"/>
                <w:sz w:val="24"/>
                <w:szCs w:val="24"/>
              </w:rPr>
            </w:pPr>
            <w:r w:rsidRPr="0039724C">
              <w:rPr>
                <w:rFonts w:ascii="Times New Roman" w:hAnsi="Times New Roman" w:cs="Times New Roman"/>
                <w:sz w:val="24"/>
                <w:szCs w:val="24"/>
              </w:rPr>
              <w:t>PIRKIMO OBJEKTAS</w:t>
            </w:r>
          </w:p>
        </w:tc>
      </w:tr>
      <w:tr w:rsidR="00314C61" w:rsidRPr="0039724C" w14:paraId="5DCA9CA2" w14:textId="77777777" w:rsidTr="00855E18">
        <w:trPr>
          <w:jc w:val="center"/>
        </w:trPr>
        <w:tc>
          <w:tcPr>
            <w:tcW w:w="375" w:type="pct"/>
          </w:tcPr>
          <w:p w14:paraId="3B5C82E5" w14:textId="77777777" w:rsidR="00314C61" w:rsidRPr="0039724C" w:rsidRDefault="00314C61" w:rsidP="00825930">
            <w:pPr>
              <w:jc w:val="both"/>
              <w:rPr>
                <w:rFonts w:ascii="Times New Roman" w:hAnsi="Times New Roman" w:cs="Times New Roman"/>
                <w:sz w:val="24"/>
                <w:szCs w:val="24"/>
              </w:rPr>
            </w:pPr>
            <w:r w:rsidRPr="0039724C">
              <w:rPr>
                <w:rFonts w:ascii="Times New Roman" w:hAnsi="Times New Roman" w:cs="Times New Roman"/>
                <w:sz w:val="24"/>
                <w:szCs w:val="24"/>
              </w:rPr>
              <w:t>III.</w:t>
            </w:r>
          </w:p>
        </w:tc>
        <w:tc>
          <w:tcPr>
            <w:tcW w:w="4625" w:type="pct"/>
          </w:tcPr>
          <w:p w14:paraId="67164E66" w14:textId="77777777" w:rsidR="00314C61" w:rsidRPr="0039724C" w:rsidRDefault="00314C61" w:rsidP="00825930">
            <w:pPr>
              <w:jc w:val="both"/>
              <w:rPr>
                <w:rFonts w:ascii="Times New Roman" w:hAnsi="Times New Roman" w:cs="Times New Roman"/>
                <w:sz w:val="24"/>
                <w:szCs w:val="24"/>
              </w:rPr>
            </w:pPr>
            <w:r w:rsidRPr="0039724C">
              <w:rPr>
                <w:rFonts w:ascii="Times New Roman" w:hAnsi="Times New Roman" w:cs="Times New Roman"/>
                <w:sz w:val="24"/>
                <w:szCs w:val="24"/>
              </w:rPr>
              <w:t>TIEKĖJŲ PAŠALINIMO PAGRINDAI IR REIKALAUJAMA KVALIFIKACIJA</w:t>
            </w:r>
          </w:p>
        </w:tc>
      </w:tr>
      <w:tr w:rsidR="00314C61" w:rsidRPr="0039724C" w14:paraId="5F84F0CA" w14:textId="77777777" w:rsidTr="00855E18">
        <w:trPr>
          <w:jc w:val="center"/>
        </w:trPr>
        <w:tc>
          <w:tcPr>
            <w:tcW w:w="375" w:type="pct"/>
          </w:tcPr>
          <w:p w14:paraId="40E7DD2D" w14:textId="77777777" w:rsidR="00314C61" w:rsidRPr="0039724C" w:rsidRDefault="00314C61" w:rsidP="00825930">
            <w:pPr>
              <w:jc w:val="both"/>
              <w:rPr>
                <w:rFonts w:ascii="Times New Roman" w:hAnsi="Times New Roman" w:cs="Times New Roman"/>
                <w:sz w:val="24"/>
                <w:szCs w:val="24"/>
              </w:rPr>
            </w:pPr>
            <w:r w:rsidRPr="0039724C">
              <w:rPr>
                <w:rFonts w:ascii="Times New Roman" w:hAnsi="Times New Roman" w:cs="Times New Roman"/>
                <w:sz w:val="24"/>
                <w:szCs w:val="24"/>
              </w:rPr>
              <w:t>IV.</w:t>
            </w:r>
          </w:p>
        </w:tc>
        <w:tc>
          <w:tcPr>
            <w:tcW w:w="4625" w:type="pct"/>
          </w:tcPr>
          <w:p w14:paraId="1A1CD786" w14:textId="77777777" w:rsidR="00314C61" w:rsidRPr="0039724C" w:rsidRDefault="00314C61" w:rsidP="00825930">
            <w:pPr>
              <w:jc w:val="both"/>
              <w:rPr>
                <w:rFonts w:ascii="Times New Roman" w:hAnsi="Times New Roman" w:cs="Times New Roman"/>
                <w:sz w:val="24"/>
                <w:szCs w:val="24"/>
              </w:rPr>
            </w:pPr>
            <w:r w:rsidRPr="0039724C">
              <w:rPr>
                <w:rFonts w:ascii="Times New Roman" w:hAnsi="Times New Roman" w:cs="Times New Roman"/>
                <w:sz w:val="24"/>
                <w:szCs w:val="24"/>
              </w:rPr>
              <w:t>ŪKIO SUBJEKTŲ GRUPĖS DALYVAVIMAS PIRKIMO PROCEDŪROSE</w:t>
            </w:r>
          </w:p>
        </w:tc>
      </w:tr>
      <w:tr w:rsidR="00314C61" w:rsidRPr="0039724C" w14:paraId="68173215" w14:textId="77777777" w:rsidTr="00855E18">
        <w:trPr>
          <w:jc w:val="center"/>
        </w:trPr>
        <w:tc>
          <w:tcPr>
            <w:tcW w:w="375" w:type="pct"/>
          </w:tcPr>
          <w:p w14:paraId="0A166FAB" w14:textId="77777777" w:rsidR="00314C61" w:rsidRPr="0039724C" w:rsidRDefault="00314C61" w:rsidP="00825930">
            <w:pPr>
              <w:jc w:val="both"/>
              <w:rPr>
                <w:rFonts w:ascii="Times New Roman" w:hAnsi="Times New Roman" w:cs="Times New Roman"/>
                <w:sz w:val="24"/>
                <w:szCs w:val="24"/>
              </w:rPr>
            </w:pPr>
            <w:r w:rsidRPr="0039724C">
              <w:rPr>
                <w:rFonts w:ascii="Times New Roman" w:hAnsi="Times New Roman" w:cs="Times New Roman"/>
                <w:sz w:val="24"/>
                <w:szCs w:val="24"/>
              </w:rPr>
              <w:t>V.</w:t>
            </w:r>
          </w:p>
          <w:p w14:paraId="19C6B762" w14:textId="77777777" w:rsidR="00314C61" w:rsidRPr="0039724C" w:rsidRDefault="00314C61" w:rsidP="00825930">
            <w:pPr>
              <w:jc w:val="both"/>
              <w:rPr>
                <w:rFonts w:ascii="Times New Roman" w:hAnsi="Times New Roman" w:cs="Times New Roman"/>
                <w:sz w:val="24"/>
                <w:szCs w:val="24"/>
              </w:rPr>
            </w:pPr>
            <w:r w:rsidRPr="0039724C">
              <w:rPr>
                <w:rFonts w:ascii="Times New Roman" w:hAnsi="Times New Roman" w:cs="Times New Roman"/>
                <w:sz w:val="24"/>
                <w:szCs w:val="24"/>
              </w:rPr>
              <w:t>VI.</w:t>
            </w:r>
          </w:p>
        </w:tc>
        <w:tc>
          <w:tcPr>
            <w:tcW w:w="4625" w:type="pct"/>
          </w:tcPr>
          <w:p w14:paraId="7775F048" w14:textId="77777777" w:rsidR="00314C61" w:rsidRPr="0039724C" w:rsidRDefault="00314C61" w:rsidP="00825930">
            <w:pPr>
              <w:jc w:val="both"/>
              <w:rPr>
                <w:rFonts w:ascii="Times New Roman" w:hAnsi="Times New Roman" w:cs="Times New Roman"/>
                <w:sz w:val="24"/>
                <w:szCs w:val="24"/>
              </w:rPr>
            </w:pPr>
            <w:r w:rsidRPr="0039724C">
              <w:rPr>
                <w:rFonts w:ascii="Times New Roman" w:hAnsi="Times New Roman" w:cs="Times New Roman"/>
                <w:sz w:val="24"/>
                <w:szCs w:val="24"/>
              </w:rPr>
              <w:t>PASIŪLYMŲ RENGIMAS, PATEIKIMAS, KEITIMAS</w:t>
            </w:r>
          </w:p>
          <w:p w14:paraId="028FF784" w14:textId="77777777" w:rsidR="00314C61" w:rsidRPr="0039724C" w:rsidRDefault="00314C61" w:rsidP="00825930">
            <w:pPr>
              <w:jc w:val="both"/>
              <w:rPr>
                <w:rFonts w:ascii="Times New Roman" w:hAnsi="Times New Roman" w:cs="Times New Roman"/>
                <w:sz w:val="24"/>
                <w:szCs w:val="24"/>
              </w:rPr>
            </w:pPr>
            <w:r w:rsidRPr="0039724C">
              <w:rPr>
                <w:rFonts w:ascii="Times New Roman" w:eastAsia="Calibri" w:hAnsi="Times New Roman" w:cs="Times New Roman"/>
                <w:color w:val="000000"/>
                <w:sz w:val="24"/>
                <w:szCs w:val="24"/>
                <w:lang w:eastAsia="ar-SA"/>
              </w:rPr>
              <w:t>PASIŪLYMŲ ŠIFRAVIMAS</w:t>
            </w:r>
          </w:p>
        </w:tc>
      </w:tr>
      <w:tr w:rsidR="00314C61" w:rsidRPr="0039724C" w14:paraId="49F98849" w14:textId="77777777" w:rsidTr="00855E18">
        <w:trPr>
          <w:jc w:val="center"/>
        </w:trPr>
        <w:tc>
          <w:tcPr>
            <w:tcW w:w="375" w:type="pct"/>
          </w:tcPr>
          <w:p w14:paraId="5CE93322" w14:textId="77777777" w:rsidR="00314C61" w:rsidRPr="0039724C" w:rsidRDefault="00314C61" w:rsidP="00825930">
            <w:pPr>
              <w:jc w:val="both"/>
              <w:rPr>
                <w:rFonts w:ascii="Times New Roman" w:hAnsi="Times New Roman" w:cs="Times New Roman"/>
                <w:sz w:val="24"/>
                <w:szCs w:val="24"/>
              </w:rPr>
            </w:pPr>
            <w:r w:rsidRPr="0039724C">
              <w:rPr>
                <w:rFonts w:ascii="Times New Roman" w:hAnsi="Times New Roman" w:cs="Times New Roman"/>
                <w:sz w:val="24"/>
                <w:szCs w:val="24"/>
              </w:rPr>
              <w:t>VII.</w:t>
            </w:r>
          </w:p>
        </w:tc>
        <w:tc>
          <w:tcPr>
            <w:tcW w:w="4625" w:type="pct"/>
          </w:tcPr>
          <w:p w14:paraId="795B9895" w14:textId="77777777" w:rsidR="00314C61" w:rsidRPr="0039724C" w:rsidRDefault="00314C61" w:rsidP="00825930">
            <w:pPr>
              <w:jc w:val="both"/>
              <w:rPr>
                <w:rFonts w:ascii="Times New Roman" w:hAnsi="Times New Roman" w:cs="Times New Roman"/>
                <w:sz w:val="24"/>
                <w:szCs w:val="24"/>
              </w:rPr>
            </w:pPr>
            <w:r w:rsidRPr="0039724C">
              <w:rPr>
                <w:rFonts w:ascii="Times New Roman" w:hAnsi="Times New Roman" w:cs="Times New Roman"/>
                <w:bCs/>
                <w:sz w:val="24"/>
                <w:szCs w:val="24"/>
              </w:rPr>
              <w:t>PASIŪLYMŲ GALIOJIMO UŽTIKRINIMO REIKALAVIMAI</w:t>
            </w:r>
          </w:p>
        </w:tc>
      </w:tr>
      <w:tr w:rsidR="00314C61" w:rsidRPr="0039724C" w14:paraId="1FEBE034" w14:textId="77777777" w:rsidTr="00855E18">
        <w:trPr>
          <w:jc w:val="center"/>
        </w:trPr>
        <w:tc>
          <w:tcPr>
            <w:tcW w:w="375" w:type="pct"/>
          </w:tcPr>
          <w:p w14:paraId="04EE319D" w14:textId="77777777" w:rsidR="00314C61" w:rsidRPr="0039724C" w:rsidRDefault="00314C61" w:rsidP="00825930">
            <w:pPr>
              <w:jc w:val="both"/>
              <w:rPr>
                <w:rFonts w:ascii="Times New Roman" w:hAnsi="Times New Roman" w:cs="Times New Roman"/>
                <w:sz w:val="24"/>
                <w:szCs w:val="24"/>
              </w:rPr>
            </w:pPr>
            <w:r w:rsidRPr="0039724C">
              <w:rPr>
                <w:rFonts w:ascii="Times New Roman" w:hAnsi="Times New Roman" w:cs="Times New Roman"/>
                <w:sz w:val="24"/>
                <w:szCs w:val="24"/>
              </w:rPr>
              <w:t>VIII.</w:t>
            </w:r>
          </w:p>
        </w:tc>
        <w:tc>
          <w:tcPr>
            <w:tcW w:w="4625" w:type="pct"/>
          </w:tcPr>
          <w:p w14:paraId="40F20663" w14:textId="77777777" w:rsidR="00314C61" w:rsidRPr="0039724C" w:rsidRDefault="00314C61" w:rsidP="00825930">
            <w:pPr>
              <w:jc w:val="both"/>
              <w:rPr>
                <w:rFonts w:ascii="Times New Roman" w:hAnsi="Times New Roman" w:cs="Times New Roman"/>
                <w:sz w:val="24"/>
                <w:szCs w:val="24"/>
              </w:rPr>
            </w:pPr>
            <w:r w:rsidRPr="0039724C">
              <w:rPr>
                <w:rFonts w:ascii="Times New Roman" w:hAnsi="Times New Roman" w:cs="Times New Roman"/>
                <w:sz w:val="24"/>
                <w:szCs w:val="24"/>
              </w:rPr>
              <w:t>PIRKIMO DOKUMENTŲ PAAIŠKINIMAS IR PATIKSLINIMAS</w:t>
            </w:r>
          </w:p>
        </w:tc>
      </w:tr>
      <w:tr w:rsidR="00314C61" w:rsidRPr="0039724C" w14:paraId="1D65871D" w14:textId="77777777" w:rsidTr="00855E18">
        <w:trPr>
          <w:jc w:val="center"/>
        </w:trPr>
        <w:tc>
          <w:tcPr>
            <w:tcW w:w="375" w:type="pct"/>
          </w:tcPr>
          <w:p w14:paraId="3704F55F" w14:textId="77777777" w:rsidR="00314C61" w:rsidRPr="0039724C" w:rsidRDefault="00314C61" w:rsidP="00825930">
            <w:pPr>
              <w:jc w:val="both"/>
              <w:rPr>
                <w:rFonts w:ascii="Times New Roman" w:hAnsi="Times New Roman" w:cs="Times New Roman"/>
                <w:sz w:val="24"/>
                <w:szCs w:val="24"/>
              </w:rPr>
            </w:pPr>
            <w:r w:rsidRPr="0039724C">
              <w:rPr>
                <w:rFonts w:ascii="Times New Roman" w:hAnsi="Times New Roman" w:cs="Times New Roman"/>
                <w:sz w:val="24"/>
                <w:szCs w:val="24"/>
              </w:rPr>
              <w:t>IX.</w:t>
            </w:r>
          </w:p>
        </w:tc>
        <w:tc>
          <w:tcPr>
            <w:tcW w:w="4625" w:type="pct"/>
          </w:tcPr>
          <w:p w14:paraId="5446061E" w14:textId="77777777" w:rsidR="00314C61" w:rsidRPr="0039724C" w:rsidRDefault="00314C61" w:rsidP="00825930">
            <w:pPr>
              <w:jc w:val="both"/>
              <w:rPr>
                <w:rFonts w:ascii="Times New Roman" w:hAnsi="Times New Roman" w:cs="Times New Roman"/>
                <w:sz w:val="24"/>
                <w:szCs w:val="24"/>
              </w:rPr>
            </w:pPr>
            <w:bookmarkStart w:id="3" w:name="_Hlk492554404"/>
            <w:r w:rsidRPr="0039724C">
              <w:rPr>
                <w:rFonts w:ascii="Times New Roman" w:hAnsi="Times New Roman" w:cs="Times New Roman"/>
                <w:sz w:val="24"/>
                <w:szCs w:val="24"/>
              </w:rPr>
              <w:t>SUSIPAŽINIMAS SU GAUTAIS PASIŪLYMAIS</w:t>
            </w:r>
            <w:bookmarkEnd w:id="3"/>
          </w:p>
        </w:tc>
      </w:tr>
      <w:tr w:rsidR="00314C61" w:rsidRPr="0039724C" w14:paraId="34B1164E" w14:textId="77777777" w:rsidTr="00855E18">
        <w:trPr>
          <w:jc w:val="center"/>
        </w:trPr>
        <w:tc>
          <w:tcPr>
            <w:tcW w:w="375" w:type="pct"/>
          </w:tcPr>
          <w:p w14:paraId="5AFD31AF" w14:textId="77777777" w:rsidR="00314C61" w:rsidRPr="0039724C" w:rsidRDefault="00314C61" w:rsidP="00825930">
            <w:pPr>
              <w:jc w:val="both"/>
              <w:rPr>
                <w:rFonts w:ascii="Times New Roman" w:hAnsi="Times New Roman" w:cs="Times New Roman"/>
                <w:sz w:val="24"/>
                <w:szCs w:val="24"/>
              </w:rPr>
            </w:pPr>
            <w:r w:rsidRPr="0039724C">
              <w:rPr>
                <w:rFonts w:ascii="Times New Roman" w:hAnsi="Times New Roman" w:cs="Times New Roman"/>
                <w:sz w:val="24"/>
                <w:szCs w:val="24"/>
              </w:rPr>
              <w:t>X.</w:t>
            </w:r>
          </w:p>
        </w:tc>
        <w:tc>
          <w:tcPr>
            <w:tcW w:w="4625" w:type="pct"/>
          </w:tcPr>
          <w:p w14:paraId="3E67F1B9" w14:textId="77777777" w:rsidR="00314C61" w:rsidRPr="0039724C" w:rsidRDefault="00314C61" w:rsidP="00825930">
            <w:pPr>
              <w:jc w:val="both"/>
              <w:rPr>
                <w:rFonts w:ascii="Times New Roman" w:hAnsi="Times New Roman" w:cs="Times New Roman"/>
                <w:sz w:val="24"/>
                <w:szCs w:val="24"/>
              </w:rPr>
            </w:pPr>
            <w:r w:rsidRPr="0039724C">
              <w:rPr>
                <w:rFonts w:ascii="Times New Roman" w:hAnsi="Times New Roman" w:cs="Times New Roman"/>
                <w:sz w:val="24"/>
                <w:szCs w:val="24"/>
              </w:rPr>
              <w:t xml:space="preserve">PASIŪLYMŲ NAGRINĖJIMAS </w:t>
            </w:r>
          </w:p>
        </w:tc>
      </w:tr>
      <w:tr w:rsidR="00314C61" w:rsidRPr="0039724C" w14:paraId="0BCF817A" w14:textId="77777777" w:rsidTr="00855E18">
        <w:trPr>
          <w:jc w:val="center"/>
        </w:trPr>
        <w:tc>
          <w:tcPr>
            <w:tcW w:w="375" w:type="pct"/>
          </w:tcPr>
          <w:p w14:paraId="08B18ED9" w14:textId="77777777" w:rsidR="00314C61" w:rsidRPr="0039724C" w:rsidRDefault="00314C61" w:rsidP="00825930">
            <w:pPr>
              <w:jc w:val="both"/>
              <w:rPr>
                <w:rFonts w:ascii="Times New Roman" w:hAnsi="Times New Roman" w:cs="Times New Roman"/>
                <w:sz w:val="24"/>
                <w:szCs w:val="24"/>
              </w:rPr>
            </w:pPr>
            <w:r w:rsidRPr="0039724C">
              <w:rPr>
                <w:rFonts w:ascii="Times New Roman" w:hAnsi="Times New Roman" w:cs="Times New Roman"/>
                <w:sz w:val="24"/>
                <w:szCs w:val="24"/>
              </w:rPr>
              <w:t>XI.</w:t>
            </w:r>
          </w:p>
        </w:tc>
        <w:tc>
          <w:tcPr>
            <w:tcW w:w="4625" w:type="pct"/>
          </w:tcPr>
          <w:p w14:paraId="1EC1CC83" w14:textId="77777777" w:rsidR="00314C61" w:rsidRPr="0039724C" w:rsidRDefault="00314C61" w:rsidP="00825930">
            <w:pPr>
              <w:jc w:val="both"/>
              <w:rPr>
                <w:rFonts w:ascii="Times New Roman" w:hAnsi="Times New Roman" w:cs="Times New Roman"/>
                <w:sz w:val="24"/>
                <w:szCs w:val="24"/>
              </w:rPr>
            </w:pPr>
            <w:r w:rsidRPr="0039724C">
              <w:rPr>
                <w:rFonts w:ascii="Times New Roman" w:hAnsi="Times New Roman" w:cs="Times New Roman"/>
                <w:sz w:val="24"/>
                <w:szCs w:val="24"/>
              </w:rPr>
              <w:t>PASIŪLYMŲ ATMETIMO PRIEŽASTYS</w:t>
            </w:r>
          </w:p>
        </w:tc>
      </w:tr>
      <w:tr w:rsidR="00314C61" w:rsidRPr="0039724C" w14:paraId="70DB5556" w14:textId="77777777" w:rsidTr="00855E18">
        <w:trPr>
          <w:jc w:val="center"/>
        </w:trPr>
        <w:tc>
          <w:tcPr>
            <w:tcW w:w="375" w:type="pct"/>
          </w:tcPr>
          <w:p w14:paraId="32A6EE87" w14:textId="77777777" w:rsidR="00314C61" w:rsidRPr="0039724C" w:rsidRDefault="00314C61" w:rsidP="00825930">
            <w:pPr>
              <w:jc w:val="both"/>
              <w:rPr>
                <w:rFonts w:ascii="Times New Roman" w:hAnsi="Times New Roman" w:cs="Times New Roman"/>
                <w:sz w:val="24"/>
                <w:szCs w:val="24"/>
              </w:rPr>
            </w:pPr>
            <w:r w:rsidRPr="0039724C">
              <w:rPr>
                <w:rFonts w:ascii="Times New Roman" w:hAnsi="Times New Roman" w:cs="Times New Roman"/>
                <w:sz w:val="24"/>
                <w:szCs w:val="24"/>
              </w:rPr>
              <w:t>XII.</w:t>
            </w:r>
          </w:p>
        </w:tc>
        <w:tc>
          <w:tcPr>
            <w:tcW w:w="4625" w:type="pct"/>
          </w:tcPr>
          <w:p w14:paraId="49197647" w14:textId="77777777" w:rsidR="00314C61" w:rsidRPr="0039724C" w:rsidRDefault="00314C61" w:rsidP="00825930">
            <w:pPr>
              <w:jc w:val="both"/>
              <w:rPr>
                <w:rFonts w:ascii="Times New Roman" w:hAnsi="Times New Roman" w:cs="Times New Roman"/>
                <w:bCs/>
                <w:sz w:val="24"/>
                <w:szCs w:val="24"/>
              </w:rPr>
            </w:pPr>
            <w:r w:rsidRPr="0039724C">
              <w:rPr>
                <w:rFonts w:ascii="Times New Roman" w:hAnsi="Times New Roman" w:cs="Times New Roman"/>
                <w:sz w:val="24"/>
                <w:szCs w:val="24"/>
              </w:rPr>
              <w:t>PASIŪLYMŲ VERTINIMAS IR PALYGINIMAS</w:t>
            </w:r>
          </w:p>
        </w:tc>
      </w:tr>
      <w:tr w:rsidR="00314C61" w:rsidRPr="0039724C" w14:paraId="738E0478" w14:textId="77777777" w:rsidTr="00855E18">
        <w:trPr>
          <w:jc w:val="center"/>
        </w:trPr>
        <w:tc>
          <w:tcPr>
            <w:tcW w:w="375" w:type="pct"/>
          </w:tcPr>
          <w:p w14:paraId="2965B263" w14:textId="77777777" w:rsidR="00314C61" w:rsidRPr="0039724C" w:rsidRDefault="00314C61" w:rsidP="00825930">
            <w:pPr>
              <w:jc w:val="both"/>
              <w:rPr>
                <w:rFonts w:ascii="Times New Roman" w:hAnsi="Times New Roman" w:cs="Times New Roman"/>
                <w:sz w:val="24"/>
                <w:szCs w:val="24"/>
              </w:rPr>
            </w:pPr>
            <w:r w:rsidRPr="0039724C">
              <w:rPr>
                <w:rFonts w:ascii="Times New Roman" w:hAnsi="Times New Roman" w:cs="Times New Roman"/>
                <w:sz w:val="24"/>
                <w:szCs w:val="24"/>
              </w:rPr>
              <w:t>XIII.</w:t>
            </w:r>
          </w:p>
        </w:tc>
        <w:tc>
          <w:tcPr>
            <w:tcW w:w="4625" w:type="pct"/>
          </w:tcPr>
          <w:p w14:paraId="3D795A67" w14:textId="1E56A4C6" w:rsidR="00314C61" w:rsidRPr="0039724C" w:rsidRDefault="00314C61" w:rsidP="00825930">
            <w:pPr>
              <w:jc w:val="both"/>
              <w:rPr>
                <w:rFonts w:ascii="Times New Roman" w:hAnsi="Times New Roman" w:cs="Times New Roman"/>
                <w:sz w:val="24"/>
                <w:szCs w:val="24"/>
              </w:rPr>
            </w:pPr>
            <w:r w:rsidRPr="0039724C">
              <w:rPr>
                <w:rFonts w:ascii="Times New Roman" w:hAnsi="Times New Roman" w:cs="Times New Roman"/>
                <w:sz w:val="24"/>
                <w:szCs w:val="24"/>
              </w:rPr>
              <w:t xml:space="preserve">PASIŪLYMŲ EILĖ IR LAIMĖTOJO </w:t>
            </w:r>
            <w:r w:rsidR="00576455" w:rsidRPr="0039724C">
              <w:rPr>
                <w:rFonts w:ascii="Times New Roman" w:hAnsi="Times New Roman" w:cs="Times New Roman"/>
                <w:sz w:val="24"/>
                <w:szCs w:val="24"/>
              </w:rPr>
              <w:t>PRIPAŽINIMAS</w:t>
            </w:r>
          </w:p>
        </w:tc>
      </w:tr>
      <w:tr w:rsidR="00314C61" w:rsidRPr="0039724C" w14:paraId="49521CB3" w14:textId="77777777" w:rsidTr="00855E18">
        <w:trPr>
          <w:jc w:val="center"/>
        </w:trPr>
        <w:tc>
          <w:tcPr>
            <w:tcW w:w="375" w:type="pct"/>
          </w:tcPr>
          <w:p w14:paraId="2A4E74BE" w14:textId="77777777" w:rsidR="00314C61" w:rsidRPr="0039724C" w:rsidRDefault="00314C61" w:rsidP="00825930">
            <w:pPr>
              <w:jc w:val="both"/>
              <w:rPr>
                <w:rFonts w:ascii="Times New Roman" w:hAnsi="Times New Roman" w:cs="Times New Roman"/>
                <w:sz w:val="24"/>
                <w:szCs w:val="24"/>
              </w:rPr>
            </w:pPr>
            <w:r w:rsidRPr="0039724C">
              <w:rPr>
                <w:rFonts w:ascii="Times New Roman" w:hAnsi="Times New Roman" w:cs="Times New Roman"/>
                <w:sz w:val="24"/>
                <w:szCs w:val="24"/>
              </w:rPr>
              <w:t>XIV.</w:t>
            </w:r>
          </w:p>
        </w:tc>
        <w:tc>
          <w:tcPr>
            <w:tcW w:w="4625" w:type="pct"/>
          </w:tcPr>
          <w:p w14:paraId="1EE16E53" w14:textId="77777777" w:rsidR="00314C61" w:rsidRPr="0039724C" w:rsidRDefault="00314C61" w:rsidP="00825930">
            <w:pPr>
              <w:jc w:val="both"/>
              <w:rPr>
                <w:rFonts w:ascii="Times New Roman" w:hAnsi="Times New Roman" w:cs="Times New Roman"/>
                <w:sz w:val="24"/>
                <w:szCs w:val="24"/>
              </w:rPr>
            </w:pPr>
            <w:r w:rsidRPr="0039724C">
              <w:rPr>
                <w:rFonts w:ascii="Times New Roman" w:hAnsi="Times New Roman" w:cs="Times New Roman"/>
                <w:sz w:val="24"/>
                <w:szCs w:val="24"/>
              </w:rPr>
              <w:t>PRETENZIJŲ IR SKUNDŲ NAGRINĖJIMAS</w:t>
            </w:r>
          </w:p>
        </w:tc>
      </w:tr>
      <w:tr w:rsidR="00314C61" w:rsidRPr="0039724C" w14:paraId="1BB95C36" w14:textId="77777777" w:rsidTr="00855E18">
        <w:trPr>
          <w:jc w:val="center"/>
        </w:trPr>
        <w:tc>
          <w:tcPr>
            <w:tcW w:w="375" w:type="pct"/>
          </w:tcPr>
          <w:p w14:paraId="6E23E1DB" w14:textId="77777777" w:rsidR="00314C61" w:rsidRPr="0039724C" w:rsidRDefault="00314C61" w:rsidP="00825930">
            <w:pPr>
              <w:jc w:val="both"/>
              <w:rPr>
                <w:rFonts w:ascii="Times New Roman" w:hAnsi="Times New Roman" w:cs="Times New Roman"/>
                <w:sz w:val="24"/>
                <w:szCs w:val="24"/>
              </w:rPr>
            </w:pPr>
            <w:r w:rsidRPr="0039724C">
              <w:rPr>
                <w:rFonts w:ascii="Times New Roman" w:hAnsi="Times New Roman" w:cs="Times New Roman"/>
                <w:sz w:val="24"/>
                <w:szCs w:val="24"/>
              </w:rPr>
              <w:t>XV</w:t>
            </w:r>
          </w:p>
        </w:tc>
        <w:tc>
          <w:tcPr>
            <w:tcW w:w="4625" w:type="pct"/>
          </w:tcPr>
          <w:p w14:paraId="719C7ECC" w14:textId="77777777" w:rsidR="00314C61" w:rsidRPr="0039724C" w:rsidRDefault="00314C61" w:rsidP="00825930">
            <w:pPr>
              <w:jc w:val="both"/>
              <w:rPr>
                <w:rFonts w:ascii="Times New Roman" w:hAnsi="Times New Roman" w:cs="Times New Roman"/>
                <w:sz w:val="24"/>
                <w:szCs w:val="24"/>
              </w:rPr>
            </w:pPr>
            <w:r w:rsidRPr="0039724C">
              <w:rPr>
                <w:rFonts w:ascii="Times New Roman" w:hAnsi="Times New Roman" w:cs="Times New Roman"/>
                <w:sz w:val="24"/>
                <w:szCs w:val="24"/>
              </w:rPr>
              <w:t>PIRKIMO SUTARTIES PASIRAŠYMAS IR SĄLYGOS</w:t>
            </w:r>
          </w:p>
        </w:tc>
      </w:tr>
      <w:tr w:rsidR="00314C61" w:rsidRPr="0039724C" w14:paraId="64465471" w14:textId="77777777" w:rsidTr="00855E18">
        <w:trPr>
          <w:jc w:val="center"/>
        </w:trPr>
        <w:tc>
          <w:tcPr>
            <w:tcW w:w="375" w:type="pct"/>
          </w:tcPr>
          <w:p w14:paraId="31134016" w14:textId="77777777" w:rsidR="00314C61" w:rsidRPr="0039724C" w:rsidRDefault="00314C61" w:rsidP="00825930">
            <w:pPr>
              <w:jc w:val="both"/>
              <w:rPr>
                <w:rFonts w:ascii="Times New Roman" w:hAnsi="Times New Roman" w:cs="Times New Roman"/>
                <w:sz w:val="24"/>
                <w:szCs w:val="24"/>
              </w:rPr>
            </w:pPr>
          </w:p>
        </w:tc>
        <w:tc>
          <w:tcPr>
            <w:tcW w:w="4625" w:type="pct"/>
          </w:tcPr>
          <w:p w14:paraId="4A8E55DF" w14:textId="77777777" w:rsidR="00314C61" w:rsidRPr="009F2E3A" w:rsidRDefault="00314C61" w:rsidP="00825930">
            <w:pPr>
              <w:jc w:val="both"/>
              <w:rPr>
                <w:rFonts w:ascii="Times New Roman" w:hAnsi="Times New Roman" w:cs="Times New Roman"/>
                <w:sz w:val="24"/>
                <w:szCs w:val="24"/>
              </w:rPr>
            </w:pPr>
            <w:r w:rsidRPr="009F2E3A">
              <w:rPr>
                <w:rFonts w:ascii="Times New Roman" w:hAnsi="Times New Roman" w:cs="Times New Roman"/>
                <w:sz w:val="24"/>
                <w:szCs w:val="24"/>
              </w:rPr>
              <w:t>PRIEDAI:</w:t>
            </w:r>
          </w:p>
          <w:p w14:paraId="51812999" w14:textId="77777777" w:rsidR="00314C61" w:rsidRPr="009F2E3A" w:rsidRDefault="00314C61" w:rsidP="00094546">
            <w:pPr>
              <w:ind w:left="1175" w:hanging="1175"/>
              <w:jc w:val="both"/>
              <w:rPr>
                <w:rFonts w:ascii="Times New Roman" w:hAnsi="Times New Roman" w:cs="Times New Roman"/>
                <w:sz w:val="24"/>
                <w:szCs w:val="24"/>
              </w:rPr>
            </w:pPr>
            <w:r w:rsidRPr="009F2E3A">
              <w:rPr>
                <w:rFonts w:ascii="Times New Roman" w:hAnsi="Times New Roman" w:cs="Times New Roman"/>
                <w:sz w:val="24"/>
                <w:szCs w:val="24"/>
              </w:rPr>
              <w:t>1 priedas – Pasiūlymo forma</w:t>
            </w:r>
          </w:p>
          <w:p w14:paraId="6325A766" w14:textId="56C05CF5" w:rsidR="00314C61" w:rsidRPr="009F2E3A" w:rsidRDefault="00314C61" w:rsidP="00094546">
            <w:pPr>
              <w:ind w:left="1175" w:hanging="1175"/>
              <w:jc w:val="both"/>
              <w:rPr>
                <w:rFonts w:ascii="Times New Roman" w:hAnsi="Times New Roman" w:cs="Times New Roman"/>
                <w:sz w:val="24"/>
                <w:szCs w:val="24"/>
              </w:rPr>
            </w:pPr>
            <w:r w:rsidRPr="009F2E3A">
              <w:rPr>
                <w:rFonts w:ascii="Times New Roman" w:hAnsi="Times New Roman" w:cs="Times New Roman"/>
                <w:sz w:val="24"/>
                <w:szCs w:val="24"/>
              </w:rPr>
              <w:t xml:space="preserve">2 priedas – Įkainotos veiklos </w:t>
            </w:r>
            <w:r w:rsidRPr="00F7659D">
              <w:rPr>
                <w:rFonts w:ascii="Times New Roman" w:hAnsi="Times New Roman" w:cs="Times New Roman"/>
                <w:sz w:val="24"/>
                <w:szCs w:val="24"/>
              </w:rPr>
              <w:t>sąrašas</w:t>
            </w:r>
            <w:r w:rsidR="006704CE" w:rsidRPr="00F7659D">
              <w:rPr>
                <w:rFonts w:ascii="Times New Roman" w:hAnsi="Times New Roman" w:cs="Times New Roman"/>
                <w:sz w:val="24"/>
                <w:szCs w:val="24"/>
              </w:rPr>
              <w:t xml:space="preserve"> (</w:t>
            </w:r>
            <w:r w:rsidR="009B3DFD" w:rsidRPr="00F7659D">
              <w:rPr>
                <w:rFonts w:ascii="Times New Roman" w:hAnsi="Times New Roman" w:cs="Times New Roman"/>
                <w:sz w:val="24"/>
                <w:szCs w:val="24"/>
              </w:rPr>
              <w:t>„Excel”</w:t>
            </w:r>
            <w:r w:rsidR="006704CE" w:rsidRPr="00F7659D">
              <w:rPr>
                <w:rFonts w:ascii="Times New Roman" w:hAnsi="Times New Roman" w:cs="Times New Roman"/>
                <w:sz w:val="24"/>
                <w:szCs w:val="24"/>
              </w:rPr>
              <w:t xml:space="preserve"> formatu</w:t>
            </w:r>
            <w:r w:rsidR="006704CE">
              <w:rPr>
                <w:rFonts w:ascii="Times New Roman" w:hAnsi="Times New Roman" w:cs="Times New Roman"/>
                <w:sz w:val="24"/>
                <w:szCs w:val="24"/>
              </w:rPr>
              <w:t>)</w:t>
            </w:r>
          </w:p>
          <w:p w14:paraId="237BE14A" w14:textId="77777777" w:rsidR="004B7551" w:rsidRDefault="00314C61" w:rsidP="00094546">
            <w:pPr>
              <w:ind w:left="1175" w:hanging="1175"/>
              <w:jc w:val="both"/>
              <w:rPr>
                <w:rFonts w:ascii="Times New Roman" w:hAnsi="Times New Roman" w:cs="Times New Roman"/>
                <w:sz w:val="24"/>
                <w:szCs w:val="24"/>
              </w:rPr>
            </w:pPr>
            <w:r w:rsidRPr="009F2E3A">
              <w:rPr>
                <w:rFonts w:ascii="Times New Roman" w:hAnsi="Times New Roman" w:cs="Times New Roman"/>
                <w:sz w:val="24"/>
                <w:szCs w:val="24"/>
              </w:rPr>
              <w:t>3 priedas –</w:t>
            </w:r>
            <w:r w:rsidR="00A230DD" w:rsidRPr="00233C3C">
              <w:rPr>
                <w:rFonts w:ascii="Times New Roman" w:hAnsi="Times New Roman" w:cs="Times New Roman"/>
                <w:sz w:val="24"/>
                <w:szCs w:val="24"/>
              </w:rPr>
              <w:t xml:space="preserve"> </w:t>
            </w:r>
            <w:r w:rsidR="004B7551" w:rsidRPr="00233C3C">
              <w:rPr>
                <w:rFonts w:ascii="Times New Roman" w:hAnsi="Times New Roman" w:cs="Times New Roman"/>
                <w:sz w:val="24"/>
                <w:szCs w:val="24"/>
              </w:rPr>
              <w:t xml:space="preserve">Techninis  projektas (rengėjas UAB „PETRA </w:t>
            </w:r>
            <w:proofErr w:type="spellStart"/>
            <w:r w:rsidR="004B7551" w:rsidRPr="00233C3C">
              <w:rPr>
                <w:rFonts w:ascii="Times New Roman" w:hAnsi="Times New Roman" w:cs="Times New Roman"/>
                <w:sz w:val="24"/>
                <w:szCs w:val="24"/>
              </w:rPr>
              <w:t>structum</w:t>
            </w:r>
            <w:proofErr w:type="spellEnd"/>
            <w:r w:rsidR="004B7551" w:rsidRPr="00233C3C">
              <w:rPr>
                <w:rFonts w:ascii="Times New Roman" w:hAnsi="Times New Roman" w:cs="Times New Roman"/>
                <w:sz w:val="24"/>
                <w:szCs w:val="24"/>
              </w:rPr>
              <w:t>“, Nr. PTR-25-04 A laida</w:t>
            </w:r>
            <w:r w:rsidR="004B7551" w:rsidRPr="006135E3">
              <w:rPr>
                <w:rFonts w:ascii="Times New Roman" w:hAnsi="Times New Roman" w:cs="Times New Roman"/>
                <w:sz w:val="24"/>
                <w:szCs w:val="24"/>
              </w:rPr>
              <w:t>)</w:t>
            </w:r>
          </w:p>
          <w:p w14:paraId="62DAF2FF" w14:textId="1F51E2F0" w:rsidR="00314C61" w:rsidRPr="00233C3C" w:rsidRDefault="00D35EA0" w:rsidP="00094546">
            <w:pPr>
              <w:ind w:left="1175" w:hanging="1175"/>
              <w:jc w:val="both"/>
              <w:rPr>
                <w:rFonts w:ascii="Times New Roman" w:hAnsi="Times New Roman" w:cs="Times New Roman"/>
                <w:sz w:val="24"/>
                <w:szCs w:val="24"/>
              </w:rPr>
            </w:pPr>
            <w:r w:rsidRPr="009F2E3A">
              <w:rPr>
                <w:rFonts w:ascii="Times New Roman" w:hAnsi="Times New Roman" w:cs="Times New Roman"/>
                <w:sz w:val="24"/>
                <w:szCs w:val="24"/>
              </w:rPr>
              <w:t>4</w:t>
            </w:r>
            <w:r w:rsidR="00314C61" w:rsidRPr="009F2E3A">
              <w:rPr>
                <w:rFonts w:ascii="Times New Roman" w:hAnsi="Times New Roman" w:cs="Times New Roman"/>
                <w:sz w:val="24"/>
                <w:szCs w:val="24"/>
              </w:rPr>
              <w:t xml:space="preserve"> </w:t>
            </w:r>
            <w:r w:rsidR="00A230DD" w:rsidRPr="00233C3C">
              <w:rPr>
                <w:rFonts w:ascii="Times New Roman" w:hAnsi="Times New Roman" w:cs="Times New Roman"/>
                <w:sz w:val="24"/>
                <w:szCs w:val="24"/>
              </w:rPr>
              <w:t xml:space="preserve">priedas </w:t>
            </w:r>
            <w:r w:rsidR="00314C61" w:rsidRPr="00233C3C">
              <w:rPr>
                <w:rFonts w:ascii="Times New Roman" w:hAnsi="Times New Roman" w:cs="Times New Roman"/>
                <w:sz w:val="24"/>
                <w:szCs w:val="24"/>
              </w:rPr>
              <w:t>–</w:t>
            </w:r>
            <w:r w:rsidR="00314C61" w:rsidRPr="009F2E3A">
              <w:rPr>
                <w:rFonts w:ascii="Times New Roman" w:hAnsi="Times New Roman" w:cs="Times New Roman"/>
                <w:sz w:val="24"/>
                <w:szCs w:val="24"/>
              </w:rPr>
              <w:t xml:space="preserve"> Sutarties projektas su priedais</w:t>
            </w:r>
          </w:p>
          <w:p w14:paraId="44580F4E" w14:textId="21DB9352" w:rsidR="0044253C" w:rsidRPr="00233C3C" w:rsidRDefault="00D35EA0" w:rsidP="00094546">
            <w:pPr>
              <w:ind w:left="1175" w:hanging="1175"/>
              <w:jc w:val="both"/>
              <w:rPr>
                <w:rFonts w:ascii="Times New Roman" w:hAnsi="Times New Roman" w:cs="Times New Roman"/>
                <w:sz w:val="24"/>
                <w:szCs w:val="24"/>
              </w:rPr>
            </w:pPr>
            <w:r w:rsidRPr="009F2E3A">
              <w:rPr>
                <w:rFonts w:ascii="Times New Roman" w:hAnsi="Times New Roman" w:cs="Times New Roman"/>
                <w:sz w:val="24"/>
                <w:szCs w:val="24"/>
              </w:rPr>
              <w:t>5</w:t>
            </w:r>
            <w:r w:rsidR="00314C61" w:rsidRPr="009F2E3A">
              <w:rPr>
                <w:rFonts w:ascii="Times New Roman" w:hAnsi="Times New Roman" w:cs="Times New Roman"/>
                <w:sz w:val="24"/>
                <w:szCs w:val="24"/>
              </w:rPr>
              <w:t xml:space="preserve"> priedas –</w:t>
            </w:r>
            <w:r w:rsidR="00314C61" w:rsidRPr="00233C3C">
              <w:rPr>
                <w:rFonts w:ascii="Times New Roman" w:hAnsi="Times New Roman" w:cs="Times New Roman"/>
                <w:sz w:val="24"/>
                <w:szCs w:val="24"/>
              </w:rPr>
              <w:t xml:space="preserve"> </w:t>
            </w:r>
            <w:r w:rsidR="0044253C" w:rsidRPr="00233C3C">
              <w:rPr>
                <w:rFonts w:ascii="Times New Roman" w:hAnsi="Times New Roman" w:cs="Times New Roman"/>
                <w:sz w:val="24"/>
                <w:szCs w:val="24"/>
              </w:rPr>
              <w:t>Europos bendrasis viešųjų pirkimų dokumentas (EBVPD)</w:t>
            </w:r>
          </w:p>
          <w:p w14:paraId="7C806241" w14:textId="19EA5772" w:rsidR="00DA0125" w:rsidRPr="00233C3C" w:rsidRDefault="00D35EA0" w:rsidP="009F2E3A">
            <w:pPr>
              <w:ind w:left="1175" w:hanging="1175"/>
              <w:jc w:val="both"/>
              <w:rPr>
                <w:rFonts w:ascii="Times New Roman" w:hAnsi="Times New Roman" w:cs="Times New Roman"/>
                <w:sz w:val="24"/>
                <w:szCs w:val="24"/>
              </w:rPr>
            </w:pPr>
            <w:r w:rsidRPr="009F2E3A">
              <w:rPr>
                <w:rFonts w:ascii="Times New Roman" w:hAnsi="Times New Roman" w:cs="Times New Roman"/>
                <w:sz w:val="24"/>
                <w:szCs w:val="24"/>
              </w:rPr>
              <w:t>6</w:t>
            </w:r>
            <w:r w:rsidR="00314C61" w:rsidRPr="009F2E3A">
              <w:rPr>
                <w:rFonts w:ascii="Times New Roman" w:hAnsi="Times New Roman" w:cs="Times New Roman"/>
                <w:sz w:val="24"/>
                <w:szCs w:val="24"/>
              </w:rPr>
              <w:t xml:space="preserve"> priedas –</w:t>
            </w:r>
            <w:r w:rsidR="009F2E3A" w:rsidRPr="009F2E3A">
              <w:rPr>
                <w:rFonts w:ascii="Times New Roman" w:hAnsi="Times New Roman" w:cs="Times New Roman"/>
                <w:sz w:val="24"/>
                <w:szCs w:val="24"/>
              </w:rPr>
              <w:t xml:space="preserve"> </w:t>
            </w:r>
            <w:r w:rsidR="008A0086" w:rsidRPr="00233C3C">
              <w:rPr>
                <w:rFonts w:ascii="Times New Roman" w:hAnsi="Times New Roman" w:cs="Times New Roman"/>
                <w:sz w:val="24"/>
                <w:szCs w:val="24"/>
              </w:rPr>
              <w:t>Atliktų darbų sąrašas</w:t>
            </w:r>
          </w:p>
        </w:tc>
      </w:tr>
      <w:tr w:rsidR="00314C61" w:rsidRPr="0039724C" w14:paraId="358DF57D" w14:textId="77777777" w:rsidTr="00855E18">
        <w:trPr>
          <w:trHeight w:val="70"/>
          <w:jc w:val="center"/>
        </w:trPr>
        <w:tc>
          <w:tcPr>
            <w:tcW w:w="375" w:type="pct"/>
          </w:tcPr>
          <w:p w14:paraId="79226490" w14:textId="77777777" w:rsidR="00314C61" w:rsidRPr="0039724C" w:rsidRDefault="00314C61" w:rsidP="00825930">
            <w:pPr>
              <w:jc w:val="both"/>
              <w:rPr>
                <w:rFonts w:ascii="Times New Roman" w:hAnsi="Times New Roman" w:cs="Times New Roman"/>
                <w:sz w:val="24"/>
                <w:szCs w:val="24"/>
              </w:rPr>
            </w:pPr>
          </w:p>
        </w:tc>
        <w:tc>
          <w:tcPr>
            <w:tcW w:w="4625" w:type="pct"/>
          </w:tcPr>
          <w:p w14:paraId="3778EFA2" w14:textId="77777777" w:rsidR="00314C61" w:rsidRPr="009F2E3A" w:rsidRDefault="00314C61" w:rsidP="0015055D">
            <w:pPr>
              <w:jc w:val="right"/>
              <w:rPr>
                <w:rFonts w:ascii="Times New Roman" w:hAnsi="Times New Roman" w:cs="Times New Roman"/>
                <w:sz w:val="24"/>
                <w:szCs w:val="24"/>
              </w:rPr>
            </w:pPr>
          </w:p>
        </w:tc>
      </w:tr>
    </w:tbl>
    <w:p w14:paraId="728B1E25" w14:textId="77777777" w:rsidR="00BA0FC5" w:rsidRPr="0039724C" w:rsidRDefault="00BA0FC5">
      <w:pPr>
        <w:rPr>
          <w:rFonts w:ascii="Times New Roman" w:hAnsi="Times New Roman" w:cs="Times New Roman"/>
          <w:sz w:val="24"/>
          <w:szCs w:val="24"/>
        </w:rPr>
      </w:pPr>
      <w:r w:rsidRPr="0039724C">
        <w:rPr>
          <w:rFonts w:ascii="Times New Roman" w:hAnsi="Times New Roman" w:cs="Times New Roman"/>
          <w:sz w:val="24"/>
          <w:szCs w:val="24"/>
        </w:rPr>
        <w:br w:type="page"/>
      </w:r>
    </w:p>
    <w:p w14:paraId="2D986749" w14:textId="5E105F0F" w:rsidR="00D903EC" w:rsidRPr="0039724C" w:rsidRDefault="001D2258" w:rsidP="00BA0FC5">
      <w:pPr>
        <w:pStyle w:val="Antrat"/>
        <w:numPr>
          <w:ilvl w:val="3"/>
          <w:numId w:val="5"/>
        </w:numPr>
        <w:tabs>
          <w:tab w:val="left" w:pos="426"/>
        </w:tabs>
        <w:ind w:left="0" w:firstLine="0"/>
        <w:jc w:val="center"/>
        <w:rPr>
          <w:rStyle w:val="Antrat4Diagrama1"/>
          <w:rFonts w:eastAsiaTheme="minorEastAsia"/>
          <w:b/>
          <w:bCs/>
          <w:color w:val="auto"/>
          <w:sz w:val="24"/>
          <w:szCs w:val="24"/>
          <w:lang w:val="lt-LT" w:eastAsia="lt-LT"/>
        </w:rPr>
      </w:pPr>
      <w:bookmarkStart w:id="4" w:name="_Toc488998667"/>
      <w:bookmarkStart w:id="5" w:name="_Toc88807432"/>
      <w:bookmarkStart w:id="6" w:name="_Toc88813493"/>
      <w:bookmarkEnd w:id="4"/>
      <w:r w:rsidRPr="0039724C">
        <w:rPr>
          <w:rFonts w:ascii="Times New Roman" w:hAnsi="Times New Roman" w:cs="Times New Roman"/>
          <w:color w:val="auto"/>
          <w:sz w:val="24"/>
          <w:szCs w:val="24"/>
          <w:lang w:val="lt-LT"/>
        </w:rPr>
        <w:lastRenderedPageBreak/>
        <w:t xml:space="preserve"> </w:t>
      </w:r>
      <w:r w:rsidRPr="0039724C">
        <w:rPr>
          <w:rStyle w:val="Antrat4Diagrama1"/>
          <w:b/>
          <w:bCs/>
          <w:color w:val="auto"/>
          <w:sz w:val="24"/>
          <w:szCs w:val="24"/>
          <w:lang w:val="lt-LT"/>
        </w:rPr>
        <w:t xml:space="preserve">BENDROSIOS </w:t>
      </w:r>
      <w:r w:rsidRPr="0039724C">
        <w:rPr>
          <w:rStyle w:val="Antrat4Diagrama1"/>
          <w:rFonts w:eastAsiaTheme="minorEastAsia"/>
          <w:b/>
          <w:bCs/>
          <w:color w:val="auto"/>
          <w:sz w:val="24"/>
          <w:szCs w:val="24"/>
          <w:lang w:val="lt-LT" w:eastAsia="lt-LT"/>
        </w:rPr>
        <w:t>NUOSTATOS</w:t>
      </w:r>
      <w:bookmarkEnd w:id="5"/>
      <w:bookmarkEnd w:id="6"/>
    </w:p>
    <w:p w14:paraId="292376A8" w14:textId="77777777" w:rsidR="00117602" w:rsidRPr="0039724C" w:rsidRDefault="00117602" w:rsidP="00117602">
      <w:pPr>
        <w:pStyle w:val="Pagrindinistekstas"/>
        <w:rPr>
          <w:lang w:eastAsia="lt-LT"/>
        </w:rPr>
      </w:pPr>
    </w:p>
    <w:p w14:paraId="68464137" w14:textId="22C1A272" w:rsidR="003C4F82" w:rsidRPr="0039724C" w:rsidRDefault="001615B3" w:rsidP="001615B3">
      <w:pPr>
        <w:tabs>
          <w:tab w:val="left" w:pos="1134"/>
        </w:tabs>
        <w:ind w:firstLine="567"/>
        <w:jc w:val="both"/>
        <w:rPr>
          <w:rFonts w:ascii="Times New Roman" w:eastAsia="Calibri" w:hAnsi="Times New Roman" w:cs="Times New Roman"/>
          <w:sz w:val="24"/>
          <w:szCs w:val="24"/>
          <w:shd w:val="clear" w:color="auto" w:fill="FFFFFF"/>
          <w:lang w:eastAsia="en-US"/>
        </w:rPr>
      </w:pPr>
      <w:r w:rsidRPr="0039724C">
        <w:rPr>
          <w:rFonts w:ascii="Times New Roman" w:hAnsi="Times New Roman" w:cs="Times New Roman"/>
          <w:sz w:val="24"/>
          <w:szCs w:val="24"/>
        </w:rPr>
        <w:t xml:space="preserve">1.1. </w:t>
      </w:r>
      <w:r w:rsidR="0092025C" w:rsidRPr="004B7551">
        <w:rPr>
          <w:rFonts w:ascii="Times New Roman" w:hAnsi="Times New Roman" w:cs="Times New Roman"/>
          <w:b/>
          <w:bCs/>
          <w:sz w:val="24"/>
          <w:szCs w:val="24"/>
        </w:rPr>
        <w:t>Trakų rajono savivaldybės administracija, Vytauto g. 33, Trakai</w:t>
      </w:r>
      <w:r w:rsidR="0092025C" w:rsidRPr="0039724C">
        <w:rPr>
          <w:rFonts w:ascii="Times New Roman" w:hAnsi="Times New Roman" w:cs="Times New Roman"/>
          <w:b/>
          <w:bCs/>
          <w:sz w:val="24"/>
          <w:szCs w:val="24"/>
        </w:rPr>
        <w:t xml:space="preserve"> </w:t>
      </w:r>
      <w:r w:rsidR="003C4F82" w:rsidRPr="0039724C">
        <w:rPr>
          <w:rFonts w:ascii="Times New Roman" w:eastAsia="Times New Roman" w:hAnsi="Times New Roman" w:cs="Times New Roman"/>
          <w:sz w:val="24"/>
          <w:szCs w:val="24"/>
        </w:rPr>
        <w:t xml:space="preserve">(toliau – </w:t>
      </w:r>
      <w:r w:rsidR="00BA0FC5" w:rsidRPr="0039724C">
        <w:rPr>
          <w:rFonts w:ascii="Times New Roman" w:eastAsia="Times New Roman" w:hAnsi="Times New Roman" w:cs="Times New Roman"/>
          <w:sz w:val="24"/>
          <w:szCs w:val="24"/>
        </w:rPr>
        <w:t>Perkančioji organizacija</w:t>
      </w:r>
      <w:r w:rsidR="003C4F82" w:rsidRPr="0039724C">
        <w:rPr>
          <w:rFonts w:ascii="Times New Roman" w:eastAsia="Times New Roman" w:hAnsi="Times New Roman" w:cs="Times New Roman"/>
          <w:sz w:val="24"/>
          <w:szCs w:val="24"/>
        </w:rPr>
        <w:t xml:space="preserve">), numato pirkti </w:t>
      </w:r>
      <w:r w:rsidR="004B7551" w:rsidRPr="0014717D">
        <w:rPr>
          <w:rFonts w:ascii="Times New Roman" w:eastAsia="Times New Roman" w:hAnsi="Times New Roman" w:cs="Times New Roman"/>
          <w:sz w:val="24"/>
          <w:szCs w:val="24"/>
        </w:rPr>
        <w:t xml:space="preserve">Medinio pėsčiųjų tilto iš Karvinės salos į Bažnytėlės salą Galvės ežere ir gruntinių takų Karvinės ir Bažnytėlės saloje Trakų mieste </w:t>
      </w:r>
      <w:r w:rsidR="004B7551" w:rsidRPr="00FF6B5B">
        <w:rPr>
          <w:rFonts w:ascii="Times New Roman" w:eastAsia="Calibri" w:hAnsi="Times New Roman" w:cs="Times New Roman"/>
          <w:sz w:val="24"/>
          <w:szCs w:val="24"/>
          <w:shd w:val="clear" w:color="auto" w:fill="FFFFFF"/>
          <w:lang w:eastAsia="en-US"/>
        </w:rPr>
        <w:t xml:space="preserve">statybos rangos darbus </w:t>
      </w:r>
      <w:r w:rsidR="004B7551" w:rsidRPr="00FF6B5B">
        <w:rPr>
          <w:rFonts w:ascii="Times New Roman" w:eastAsia="Times New Roman" w:hAnsi="Times New Roman" w:cs="Times New Roman"/>
          <w:sz w:val="24"/>
          <w:szCs w:val="24"/>
        </w:rPr>
        <w:t>(</w:t>
      </w:r>
      <w:r w:rsidR="004B7551" w:rsidRPr="008C40A4">
        <w:rPr>
          <w:rFonts w:ascii="Times New Roman" w:eastAsia="Times New Roman" w:hAnsi="Times New Roman" w:cs="Times New Roman"/>
          <w:sz w:val="24"/>
          <w:szCs w:val="24"/>
        </w:rPr>
        <w:t>BVPŽ kodai</w:t>
      </w:r>
      <w:r w:rsidR="004B7551" w:rsidRPr="008C40A4">
        <w:rPr>
          <w:rFonts w:ascii="Times New Roman" w:eastAsia="Times New Roman" w:hAnsi="Times New Roman" w:cs="Times New Roman"/>
          <w:b/>
          <w:bCs/>
          <w:sz w:val="24"/>
          <w:szCs w:val="24"/>
        </w:rPr>
        <w:t xml:space="preserve"> – </w:t>
      </w:r>
      <w:r w:rsidR="004B7551" w:rsidRPr="008C40A4">
        <w:rPr>
          <w:rFonts w:ascii="Times New Roman" w:hAnsi="Times New Roman" w:cs="Times New Roman"/>
          <w:sz w:val="24"/>
          <w:szCs w:val="24"/>
        </w:rPr>
        <w:t>45221100-3, 45233161-5,</w:t>
      </w:r>
      <w:r w:rsidR="004B7551" w:rsidRPr="00FF6B5B">
        <w:rPr>
          <w:rFonts w:ascii="Times New Roman" w:hAnsi="Times New Roman" w:cs="Times New Roman"/>
          <w:sz w:val="24"/>
          <w:szCs w:val="24"/>
          <w:lang w:eastAsia="ar-SA"/>
        </w:rPr>
        <w:t xml:space="preserve"> įgyvendinant projektą </w:t>
      </w:r>
      <w:bookmarkStart w:id="7" w:name="_Hlk66952668"/>
      <w:r w:rsidR="004B7551" w:rsidRPr="00FF6B5B">
        <w:rPr>
          <w:rFonts w:ascii="Times New Roman" w:hAnsi="Times New Roman" w:cs="Times New Roman"/>
          <w:bCs/>
          <w:caps/>
          <w:sz w:val="24"/>
          <w:szCs w:val="24"/>
        </w:rPr>
        <w:t>„</w:t>
      </w:r>
      <w:r w:rsidR="004B7551" w:rsidRPr="00FF6B5B">
        <w:rPr>
          <w:rFonts w:ascii="Times New Roman" w:hAnsi="Times New Roman" w:cs="Times New Roman"/>
          <w:bCs/>
          <w:sz w:val="24"/>
          <w:szCs w:val="24"/>
        </w:rPr>
        <w:t>Karvinės ir bažnytėlės salų, esančių Galvės ežere, pritaikymas lankyti”</w:t>
      </w:r>
      <w:bookmarkEnd w:id="7"/>
      <w:r w:rsidR="004B7551" w:rsidRPr="00FF6B5B">
        <w:rPr>
          <w:rFonts w:ascii="Times New Roman" w:hAnsi="Times New Roman" w:cs="Times New Roman"/>
          <w:sz w:val="24"/>
          <w:szCs w:val="24"/>
        </w:rPr>
        <w:t xml:space="preserve"> </w:t>
      </w:r>
      <w:r w:rsidR="004B7551" w:rsidRPr="00FF6B5B">
        <w:rPr>
          <w:rFonts w:ascii="Times New Roman" w:hAnsi="Times New Roman" w:cs="Times New Roman"/>
          <w:bCs/>
          <w:sz w:val="24"/>
          <w:szCs w:val="24"/>
        </w:rPr>
        <w:t>(projekto kodas 20-332-P-0003)</w:t>
      </w:r>
      <w:r w:rsidR="004B7551" w:rsidRPr="00FF6B5B">
        <w:rPr>
          <w:rFonts w:ascii="Times New Roman" w:hAnsi="Times New Roman" w:cs="Times New Roman"/>
          <w:sz w:val="24"/>
          <w:szCs w:val="24"/>
        </w:rPr>
        <w:t xml:space="preserve"> pagal 2024-2029 m. Vilniaus regiono funkcinės zonos strategiją bei pagal regioninės pažangos priemonę Nr. 01-004-07-01-01 (RE) „Paskatinti regionų, funkcinių zonų, savivaldybių ir miestų  </w:t>
      </w:r>
      <w:r w:rsidR="004B7551" w:rsidRPr="00FF6B5B">
        <w:rPr>
          <w:rFonts w:ascii="Times New Roman" w:eastAsia="Times New Roman" w:hAnsi="Times New Roman" w:cs="Times New Roman"/>
          <w:sz w:val="24"/>
          <w:szCs w:val="24"/>
          <w:lang w:eastAsia="ar-SA"/>
        </w:rPr>
        <w:t>ekonominį</w:t>
      </w:r>
      <w:r w:rsidR="004B7551" w:rsidRPr="00FF6B5B">
        <w:rPr>
          <w:rFonts w:ascii="Times New Roman" w:hAnsi="Times New Roman" w:cs="Times New Roman"/>
          <w:sz w:val="24"/>
          <w:szCs w:val="24"/>
        </w:rPr>
        <w:t xml:space="preserve"> augimą pasitelkiant jų turimus išteklius“. Projektą Bendrai finansuoja Europos Sąjunga (Europos regioninės plėtros fondo lėšomis). Projektą administruojanti institucija – Viešoji įstaiga Centrinė projektų valdymo agentūra</w:t>
      </w:r>
      <w:r w:rsidR="00437B4D" w:rsidRPr="0039724C">
        <w:rPr>
          <w:rFonts w:ascii="Times New Roman" w:hAnsi="Times New Roman" w:cs="Times New Roman"/>
          <w:sz w:val="24"/>
          <w:szCs w:val="24"/>
        </w:rPr>
        <w:t>.</w:t>
      </w:r>
    </w:p>
    <w:p w14:paraId="53E09A5C" w14:textId="3FCDD646" w:rsidR="003C4F82" w:rsidRPr="0039724C" w:rsidRDefault="00E85591" w:rsidP="00E85591">
      <w:pPr>
        <w:tabs>
          <w:tab w:val="left" w:pos="567"/>
        </w:tabs>
        <w:jc w:val="both"/>
        <w:rPr>
          <w:rFonts w:ascii="Times New Roman" w:eastAsia="Times New Roman" w:hAnsi="Times New Roman" w:cs="Times New Roman"/>
          <w:sz w:val="24"/>
          <w:szCs w:val="24"/>
        </w:rPr>
      </w:pPr>
      <w:r w:rsidRPr="0039724C">
        <w:rPr>
          <w:rFonts w:ascii="Times New Roman" w:eastAsia="Times New Roman" w:hAnsi="Times New Roman" w:cs="Times New Roman"/>
          <w:sz w:val="24"/>
          <w:szCs w:val="24"/>
          <w:lang w:eastAsia="ar-SA"/>
        </w:rPr>
        <w:tab/>
      </w:r>
      <w:r w:rsidR="003C4F82" w:rsidRPr="0039724C">
        <w:rPr>
          <w:rFonts w:ascii="Times New Roman" w:eastAsia="Times New Roman" w:hAnsi="Times New Roman" w:cs="Times New Roman"/>
          <w:sz w:val="24"/>
          <w:szCs w:val="24"/>
          <w:lang w:eastAsia="ar-SA"/>
        </w:rPr>
        <w:t>1.</w:t>
      </w:r>
      <w:r w:rsidR="00D35EA0" w:rsidRPr="0039724C">
        <w:rPr>
          <w:rFonts w:ascii="Times New Roman" w:eastAsia="Times New Roman" w:hAnsi="Times New Roman" w:cs="Times New Roman"/>
          <w:sz w:val="24"/>
          <w:szCs w:val="24"/>
          <w:lang w:eastAsia="ar-SA"/>
        </w:rPr>
        <w:t>2</w:t>
      </w:r>
      <w:r w:rsidR="003C4F82" w:rsidRPr="0039724C">
        <w:rPr>
          <w:rFonts w:ascii="Times New Roman" w:eastAsia="Times New Roman" w:hAnsi="Times New Roman" w:cs="Times New Roman"/>
          <w:sz w:val="24"/>
          <w:szCs w:val="24"/>
          <w:lang w:eastAsia="ar-SA"/>
        </w:rPr>
        <w:t>. Pirkimas vykdomas vadovaujantis Lietuvos Respublikos Viešųjų pirkimų įstatyme (toliau – Viešųjų pirkimų įstatymas), Lietuvos Respublikos civiliniu kodeksu (toliau – Civilinis kodeksas), kitais viešuosius pirkimus reglamentuojančiais teisės aktais bei šiomis atviro konkurso sąlygomis (toliau – Pirkimo sąlygos).</w:t>
      </w:r>
      <w:r w:rsidR="006336BF" w:rsidRPr="0039724C">
        <w:rPr>
          <w:rFonts w:ascii="Times New Roman" w:eastAsia="Times New Roman" w:hAnsi="Times New Roman" w:cs="Times New Roman"/>
          <w:sz w:val="24"/>
          <w:szCs w:val="24"/>
        </w:rPr>
        <w:t xml:space="preserve"> </w:t>
      </w:r>
      <w:r w:rsidR="003C4F82" w:rsidRPr="0039724C">
        <w:rPr>
          <w:rFonts w:ascii="Times New Roman" w:eastAsia="Times New Roman" w:hAnsi="Times New Roman" w:cs="Times New Roman"/>
          <w:sz w:val="24"/>
          <w:szCs w:val="24"/>
          <w:lang w:eastAsia="ar-SA"/>
        </w:rPr>
        <w:t>Vartojamos pagrindinės sąvokos, apibrėžtos Viešųjų pirkimų įstatyme.</w:t>
      </w:r>
    </w:p>
    <w:p w14:paraId="3E4955E3" w14:textId="09161C54" w:rsidR="00B37979" w:rsidRPr="0039724C" w:rsidRDefault="003C4F82" w:rsidP="001D2E06">
      <w:pPr>
        <w:suppressAutoHyphens/>
        <w:ind w:firstLine="567"/>
        <w:jc w:val="both"/>
        <w:rPr>
          <w:rFonts w:ascii="Times New Roman" w:eastAsia="Times New Roman" w:hAnsi="Times New Roman" w:cs="Times New Roman"/>
          <w:sz w:val="24"/>
          <w:szCs w:val="24"/>
          <w:lang w:eastAsia="ar-SA"/>
        </w:rPr>
      </w:pPr>
      <w:r w:rsidRPr="0039724C">
        <w:rPr>
          <w:rFonts w:ascii="Times New Roman" w:eastAsia="Times New Roman" w:hAnsi="Times New Roman" w:cs="Times New Roman"/>
          <w:sz w:val="24"/>
          <w:szCs w:val="24"/>
          <w:lang w:eastAsia="ar-SA"/>
        </w:rPr>
        <w:t>1.</w:t>
      </w:r>
      <w:r w:rsidR="00D35EA0" w:rsidRPr="0039724C">
        <w:rPr>
          <w:rFonts w:ascii="Times New Roman" w:eastAsia="Times New Roman" w:hAnsi="Times New Roman" w:cs="Times New Roman"/>
          <w:sz w:val="24"/>
          <w:szCs w:val="24"/>
          <w:lang w:eastAsia="ar-SA"/>
        </w:rPr>
        <w:t>3</w:t>
      </w:r>
      <w:r w:rsidRPr="0039724C">
        <w:rPr>
          <w:rFonts w:ascii="Times New Roman" w:eastAsia="Times New Roman" w:hAnsi="Times New Roman" w:cs="Times New Roman"/>
          <w:sz w:val="24"/>
          <w:szCs w:val="24"/>
          <w:lang w:eastAsia="ar-SA"/>
        </w:rPr>
        <w:t xml:space="preserve">. Išankstinis skelbimas apie numatomą pirkimą nebuvo paskelbtas. Šis pirkimas vykdomas atviro konkurso būdu naudojantis Centrinės viešųjų pirkimų informacinės sistemos priemonėmis (toliau - CVP IS). Pirkimo dokumentai skelbiami </w:t>
      </w:r>
      <w:r w:rsidR="007277BA" w:rsidRPr="0039724C">
        <w:rPr>
          <w:rFonts w:ascii="Times New Roman" w:eastAsia="Times New Roman" w:hAnsi="Times New Roman" w:cs="Times New Roman"/>
          <w:sz w:val="24"/>
          <w:szCs w:val="24"/>
          <w:lang w:eastAsia="ar-SA"/>
        </w:rPr>
        <w:t>adresu</w:t>
      </w:r>
      <w:r w:rsidR="002832AA" w:rsidRPr="0039724C">
        <w:rPr>
          <w:rFonts w:ascii="Times New Roman" w:eastAsia="Times New Roman" w:hAnsi="Times New Roman" w:cs="Times New Roman"/>
          <w:sz w:val="24"/>
          <w:szCs w:val="24"/>
          <w:lang w:eastAsia="ar-SA"/>
        </w:rPr>
        <w:t xml:space="preserve"> </w:t>
      </w:r>
      <w:r w:rsidR="007277BA" w:rsidRPr="0039724C">
        <w:rPr>
          <w:rFonts w:ascii="Times New Roman" w:eastAsia="Times New Roman" w:hAnsi="Times New Roman" w:cs="Times New Roman"/>
          <w:sz w:val="24"/>
          <w:szCs w:val="24"/>
          <w:lang w:eastAsia="ar-SA"/>
        </w:rPr>
        <w:t>https://viesiejipirkimai.lt</w:t>
      </w:r>
      <w:r w:rsidRPr="0039724C">
        <w:rPr>
          <w:rFonts w:ascii="Times New Roman" w:eastAsia="Times New Roman" w:hAnsi="Times New Roman" w:cs="Times New Roman"/>
          <w:sz w:val="24"/>
          <w:szCs w:val="24"/>
          <w:lang w:eastAsia="ar-SA"/>
        </w:rPr>
        <w:t xml:space="preserve">. </w:t>
      </w:r>
      <w:r w:rsidRPr="0039724C">
        <w:rPr>
          <w:rFonts w:ascii="Times New Roman" w:eastAsia="Times New Roman" w:hAnsi="Times New Roman" w:cs="Times New Roman"/>
          <w:sz w:val="24"/>
          <w:szCs w:val="24"/>
        </w:rPr>
        <w:t>Pirkimo dokumentų sudedamoji dalis yra skelbimas apie pirkimą</w:t>
      </w:r>
      <w:r w:rsidRPr="0039724C">
        <w:rPr>
          <w:rFonts w:ascii="Times New Roman" w:eastAsia="Times New Roman" w:hAnsi="Times New Roman" w:cs="Times New Roman"/>
          <w:sz w:val="24"/>
          <w:szCs w:val="24"/>
          <w:lang w:eastAsia="ar-SA"/>
        </w:rPr>
        <w:t xml:space="preserve">. Pirkimas atliekamas elektroniniu būdu. Elektroninėmis priemonėmis pasiūlymus gali teikti tik tie tiekėjai, kurie yra registruoti CVP IS, pasiekiamoje adresu </w:t>
      </w:r>
      <w:bookmarkStart w:id="8" w:name="_Hlk183613204"/>
      <w:r w:rsidR="005E10C4" w:rsidRPr="0039724C">
        <w:rPr>
          <w:rFonts w:ascii="Times New Roman" w:hAnsi="Times New Roman" w:cs="Times New Roman"/>
          <w:sz w:val="24"/>
          <w:szCs w:val="24"/>
        </w:rPr>
        <w:t>https://viesiejipirkimai.lt</w:t>
      </w:r>
      <w:bookmarkEnd w:id="8"/>
      <w:r w:rsidRPr="0039724C">
        <w:rPr>
          <w:rFonts w:ascii="Times New Roman" w:eastAsia="Times New Roman" w:hAnsi="Times New Roman" w:cs="Times New Roman"/>
          <w:sz w:val="24"/>
          <w:szCs w:val="24"/>
          <w:lang w:eastAsia="ar-SA"/>
        </w:rPr>
        <w:t>. Registracija CVP IS yra nemokama</w:t>
      </w:r>
      <w:r w:rsidR="00584AA9" w:rsidRPr="0039724C">
        <w:rPr>
          <w:rFonts w:ascii="Times New Roman" w:eastAsia="Times New Roman" w:hAnsi="Times New Roman" w:cs="Times New Roman"/>
          <w:sz w:val="24"/>
          <w:szCs w:val="24"/>
          <w:lang w:eastAsia="ar-SA"/>
        </w:rPr>
        <w:t>.</w:t>
      </w:r>
    </w:p>
    <w:p w14:paraId="1470AFED" w14:textId="613D199D" w:rsidR="001615B3" w:rsidRPr="004846CA" w:rsidRDefault="001615B3" w:rsidP="001615B3">
      <w:pPr>
        <w:suppressAutoHyphens/>
        <w:ind w:firstLine="851"/>
        <w:jc w:val="both"/>
        <w:rPr>
          <w:rFonts w:ascii="Times New Roman" w:eastAsia="Times New Roman" w:hAnsi="Times New Roman" w:cs="Times New Roman"/>
          <w:sz w:val="24"/>
          <w:szCs w:val="24"/>
          <w:lang w:eastAsia="ar-SA"/>
        </w:rPr>
      </w:pPr>
      <w:r w:rsidRPr="0039724C">
        <w:rPr>
          <w:rFonts w:ascii="Times New Roman" w:eastAsia="Times New Roman" w:hAnsi="Times New Roman" w:cs="Times New Roman"/>
          <w:sz w:val="24"/>
          <w:szCs w:val="24"/>
          <w:lang w:eastAsia="ar-SA"/>
        </w:rPr>
        <w:t>1.3.1</w:t>
      </w:r>
      <w:r w:rsidRPr="004846CA">
        <w:rPr>
          <w:rFonts w:ascii="Times New Roman" w:eastAsia="Times New Roman" w:hAnsi="Times New Roman" w:cs="Times New Roman"/>
          <w:sz w:val="24"/>
          <w:szCs w:val="24"/>
          <w:lang w:eastAsia="ar-SA"/>
        </w:rPr>
        <w:t xml:space="preserve">. </w:t>
      </w:r>
      <w:r w:rsidR="00233C3C" w:rsidRPr="004846CA">
        <w:rPr>
          <w:rFonts w:ascii="Times New Roman" w:eastAsia="Times New Roman" w:hAnsi="Times New Roman" w:cs="Times New Roman"/>
          <w:sz w:val="24"/>
          <w:szCs w:val="24"/>
          <w:lang w:eastAsia="ar-SA"/>
        </w:rPr>
        <w:t>Apie planuojamą pirkimą 2026-04-15 CVP IS priemonėmis buvo paskelta rinkos konsultacija (rinkos konsultacijos unikalus ID 7411525) dėl pirkimo objekto, terminų, planuojamo biudžeto, sutarties sąlygų. Visą informaciją galima rasti čia:  https://viesiejipirkimai.lt/epps/pmc/viewPmc.do?resourceId=7411525</w:t>
      </w:r>
      <w:r w:rsidR="00D21C32" w:rsidRPr="004846CA">
        <w:rPr>
          <w:rFonts w:ascii="Times New Roman" w:eastAsia="Times New Roman" w:hAnsi="Times New Roman" w:cs="Times New Roman"/>
          <w:sz w:val="24"/>
          <w:szCs w:val="24"/>
          <w:lang w:eastAsia="ar-SA"/>
        </w:rPr>
        <w:t>.</w:t>
      </w:r>
    </w:p>
    <w:p w14:paraId="7BBBD49A" w14:textId="198BF18B" w:rsidR="003C4F82" w:rsidRPr="0039724C" w:rsidRDefault="003C4F82" w:rsidP="00E85591">
      <w:pPr>
        <w:suppressAutoHyphens/>
        <w:ind w:firstLine="567"/>
        <w:jc w:val="both"/>
        <w:rPr>
          <w:rFonts w:ascii="Times New Roman" w:eastAsia="Times New Roman" w:hAnsi="Times New Roman" w:cs="Times New Roman"/>
          <w:sz w:val="24"/>
          <w:szCs w:val="24"/>
          <w:lang w:eastAsia="ar-SA"/>
        </w:rPr>
      </w:pPr>
      <w:r w:rsidRPr="0039724C">
        <w:rPr>
          <w:rFonts w:ascii="Times New Roman" w:eastAsia="Times New Roman" w:hAnsi="Times New Roman" w:cs="Times New Roman"/>
          <w:sz w:val="24"/>
          <w:szCs w:val="24"/>
          <w:lang w:eastAsia="ar-SA"/>
        </w:rPr>
        <w:t>1.</w:t>
      </w:r>
      <w:r w:rsidR="00D35EA0" w:rsidRPr="0039724C">
        <w:rPr>
          <w:rFonts w:ascii="Times New Roman" w:eastAsia="Times New Roman" w:hAnsi="Times New Roman" w:cs="Times New Roman"/>
          <w:sz w:val="24"/>
          <w:szCs w:val="24"/>
          <w:lang w:eastAsia="ar-SA"/>
        </w:rPr>
        <w:t>4</w:t>
      </w:r>
      <w:r w:rsidRPr="0039724C">
        <w:rPr>
          <w:rFonts w:ascii="Times New Roman" w:eastAsia="Times New Roman" w:hAnsi="Times New Roman" w:cs="Times New Roman"/>
          <w:sz w:val="24"/>
          <w:szCs w:val="24"/>
          <w:lang w:eastAsia="ar-SA"/>
        </w:rPr>
        <w:t>. Pirkimas atliekamas laikantis lygiateisiškumo, nediskriminavimo, skaidrumo, abipusio pripažinimo, proporcingumo principų ir konfidencialumo bei nešališkumo reikalavimų.</w:t>
      </w:r>
    </w:p>
    <w:p w14:paraId="6FD8185F" w14:textId="23731560" w:rsidR="003C4F82" w:rsidRPr="0039724C" w:rsidRDefault="003C4F82" w:rsidP="00E85591">
      <w:pPr>
        <w:suppressAutoHyphens/>
        <w:ind w:firstLine="567"/>
        <w:jc w:val="both"/>
        <w:rPr>
          <w:rFonts w:ascii="Times New Roman" w:eastAsia="Times New Roman" w:hAnsi="Times New Roman" w:cs="Times New Roman"/>
          <w:sz w:val="24"/>
          <w:szCs w:val="24"/>
          <w:lang w:eastAsia="ar-SA"/>
        </w:rPr>
      </w:pPr>
      <w:r w:rsidRPr="0039724C">
        <w:rPr>
          <w:rFonts w:ascii="Times New Roman" w:eastAsia="Times New Roman" w:hAnsi="Times New Roman" w:cs="Times New Roman"/>
          <w:sz w:val="24"/>
          <w:szCs w:val="24"/>
          <w:lang w:eastAsia="ar-SA"/>
        </w:rPr>
        <w:t>1.</w:t>
      </w:r>
      <w:r w:rsidR="00D35EA0" w:rsidRPr="0039724C">
        <w:rPr>
          <w:rFonts w:ascii="Times New Roman" w:eastAsia="Times New Roman" w:hAnsi="Times New Roman" w:cs="Times New Roman"/>
          <w:sz w:val="24"/>
          <w:szCs w:val="24"/>
          <w:lang w:eastAsia="ar-SA"/>
        </w:rPr>
        <w:t>5</w:t>
      </w:r>
      <w:r w:rsidRPr="0039724C">
        <w:rPr>
          <w:rFonts w:ascii="Times New Roman" w:eastAsia="Times New Roman" w:hAnsi="Times New Roman" w:cs="Times New Roman"/>
          <w:sz w:val="24"/>
          <w:szCs w:val="24"/>
          <w:lang w:eastAsia="ar-SA"/>
        </w:rPr>
        <w:t>. </w:t>
      </w:r>
      <w:r w:rsidR="00FA4C01" w:rsidRPr="0039724C">
        <w:rPr>
          <w:rFonts w:ascii="Times New Roman" w:eastAsia="Times New Roman" w:hAnsi="Times New Roman" w:cs="Times New Roman"/>
          <w:sz w:val="24"/>
          <w:szCs w:val="24"/>
        </w:rPr>
        <w:t>Perkančioji organizacija</w:t>
      </w:r>
      <w:r w:rsidRPr="0039724C">
        <w:rPr>
          <w:rFonts w:ascii="Times New Roman" w:eastAsia="Times New Roman" w:hAnsi="Times New Roman" w:cs="Times New Roman"/>
          <w:sz w:val="24"/>
          <w:szCs w:val="24"/>
          <w:lang w:eastAsia="ar-SA"/>
        </w:rPr>
        <w:t xml:space="preserve"> nėra pridėtinės vertės mokesčio (toliau – PVM) mokėtoja.</w:t>
      </w:r>
    </w:p>
    <w:p w14:paraId="502BDB3D" w14:textId="30498354" w:rsidR="003C4F82" w:rsidRPr="0039724C" w:rsidRDefault="003C4F82" w:rsidP="00E85591">
      <w:pPr>
        <w:tabs>
          <w:tab w:val="left" w:pos="1584"/>
        </w:tabs>
        <w:suppressAutoHyphens/>
        <w:ind w:firstLine="567"/>
        <w:jc w:val="both"/>
        <w:rPr>
          <w:rFonts w:ascii="Times New Roman" w:eastAsia="Times New Roman" w:hAnsi="Times New Roman" w:cs="Times New Roman"/>
          <w:i/>
          <w:sz w:val="24"/>
          <w:szCs w:val="24"/>
          <w:lang w:eastAsia="ar-SA"/>
        </w:rPr>
      </w:pPr>
      <w:r w:rsidRPr="0039724C">
        <w:rPr>
          <w:rFonts w:ascii="Times New Roman" w:eastAsia="Times New Roman" w:hAnsi="Times New Roman" w:cs="Times New Roman"/>
          <w:sz w:val="24"/>
          <w:szCs w:val="24"/>
          <w:lang w:eastAsia="ar-SA"/>
        </w:rPr>
        <w:t>1.</w:t>
      </w:r>
      <w:r w:rsidR="00D35EA0" w:rsidRPr="0039724C">
        <w:rPr>
          <w:rFonts w:ascii="Times New Roman" w:eastAsia="Times New Roman" w:hAnsi="Times New Roman" w:cs="Times New Roman"/>
          <w:sz w:val="24"/>
          <w:szCs w:val="24"/>
          <w:lang w:eastAsia="ar-SA"/>
        </w:rPr>
        <w:t>6</w:t>
      </w:r>
      <w:r w:rsidRPr="0039724C">
        <w:rPr>
          <w:rFonts w:ascii="Times New Roman" w:eastAsia="Times New Roman" w:hAnsi="Times New Roman" w:cs="Times New Roman"/>
          <w:sz w:val="24"/>
          <w:szCs w:val="24"/>
          <w:lang w:eastAsia="ar-SA"/>
        </w:rPr>
        <w:t xml:space="preserve">. Bet kokia informacija, pirkimo sąlygų paaiškinimai, pranešimai ar kitas </w:t>
      </w:r>
      <w:r w:rsidR="00FA4C01" w:rsidRPr="0039724C">
        <w:rPr>
          <w:rFonts w:ascii="Times New Roman" w:eastAsia="Times New Roman" w:hAnsi="Times New Roman" w:cs="Times New Roman"/>
          <w:sz w:val="24"/>
          <w:szCs w:val="24"/>
        </w:rPr>
        <w:t>Perkančiosios organizacijos</w:t>
      </w:r>
      <w:r w:rsidR="00FA4C01" w:rsidRPr="0039724C">
        <w:rPr>
          <w:rFonts w:ascii="Times New Roman" w:eastAsia="Times New Roman" w:hAnsi="Times New Roman" w:cs="Times New Roman"/>
          <w:sz w:val="24"/>
          <w:szCs w:val="24"/>
          <w:lang w:eastAsia="ar-SA"/>
        </w:rPr>
        <w:t xml:space="preserve"> </w:t>
      </w:r>
      <w:r w:rsidRPr="0039724C">
        <w:rPr>
          <w:rFonts w:ascii="Times New Roman" w:eastAsia="Times New Roman" w:hAnsi="Times New Roman" w:cs="Times New Roman"/>
          <w:sz w:val="24"/>
          <w:szCs w:val="24"/>
          <w:lang w:eastAsia="ar-SA"/>
        </w:rPr>
        <w:t>ir tiekėjo susirašinėjimas yra vykdomas tik CVP IS susirašinėjimo priemonėmis</w:t>
      </w:r>
      <w:r w:rsidR="007277BA" w:rsidRPr="0039724C">
        <w:rPr>
          <w:rFonts w:ascii="Times New Roman" w:eastAsia="Times New Roman" w:hAnsi="Times New Roman" w:cs="Times New Roman"/>
          <w:sz w:val="24"/>
          <w:szCs w:val="24"/>
          <w:lang w:eastAsia="ar-SA"/>
        </w:rPr>
        <w:t xml:space="preserve"> (https://viesiejipirkimai.lt)</w:t>
      </w:r>
      <w:r w:rsidRPr="0039724C">
        <w:rPr>
          <w:rFonts w:ascii="Times New Roman" w:eastAsia="Times New Roman" w:hAnsi="Times New Roman" w:cs="Times New Roman"/>
          <w:sz w:val="24"/>
          <w:szCs w:val="24"/>
          <w:lang w:eastAsia="ar-SA"/>
        </w:rPr>
        <w:t>.</w:t>
      </w:r>
      <w:r w:rsidRPr="0039724C">
        <w:rPr>
          <w:rFonts w:ascii="Times New Roman" w:eastAsia="Times New Roman" w:hAnsi="Times New Roman" w:cs="Times New Roman"/>
          <w:i/>
          <w:sz w:val="24"/>
          <w:szCs w:val="24"/>
          <w:lang w:eastAsia="ar-SA"/>
        </w:rPr>
        <w:t xml:space="preserve"> </w:t>
      </w:r>
    </w:p>
    <w:p w14:paraId="3D868E33" w14:textId="4592C341" w:rsidR="003C4F82" w:rsidRPr="0039724C" w:rsidRDefault="003C4F82" w:rsidP="00E85591">
      <w:pPr>
        <w:tabs>
          <w:tab w:val="left" w:pos="1584"/>
        </w:tabs>
        <w:suppressAutoHyphens/>
        <w:ind w:firstLine="567"/>
        <w:jc w:val="both"/>
        <w:rPr>
          <w:rFonts w:ascii="Times New Roman" w:eastAsia="Times New Roman" w:hAnsi="Times New Roman" w:cs="Times New Roman"/>
          <w:sz w:val="24"/>
          <w:szCs w:val="24"/>
        </w:rPr>
      </w:pPr>
      <w:r w:rsidRPr="0039724C">
        <w:rPr>
          <w:rFonts w:ascii="Times New Roman" w:eastAsia="Times New Roman" w:hAnsi="Times New Roman" w:cs="Times New Roman"/>
          <w:sz w:val="24"/>
          <w:szCs w:val="24"/>
        </w:rPr>
        <w:t>1.</w:t>
      </w:r>
      <w:r w:rsidR="00D35EA0" w:rsidRPr="0039724C">
        <w:rPr>
          <w:rFonts w:ascii="Times New Roman" w:eastAsia="Times New Roman" w:hAnsi="Times New Roman" w:cs="Times New Roman"/>
          <w:sz w:val="24"/>
          <w:szCs w:val="24"/>
        </w:rPr>
        <w:t>7</w:t>
      </w:r>
      <w:r w:rsidRPr="0039724C">
        <w:rPr>
          <w:rFonts w:ascii="Times New Roman" w:eastAsia="Times New Roman" w:hAnsi="Times New Roman" w:cs="Times New Roman"/>
          <w:sz w:val="24"/>
          <w:szCs w:val="24"/>
        </w:rPr>
        <w:t xml:space="preserve">. Kontaktiniai asmenys yra: </w:t>
      </w:r>
    </w:p>
    <w:p w14:paraId="02F66C23" w14:textId="36D15CEE" w:rsidR="00D35EA0" w:rsidRPr="0039724C" w:rsidRDefault="00D35EA0" w:rsidP="00D35EA0">
      <w:pPr>
        <w:tabs>
          <w:tab w:val="left" w:pos="1584"/>
        </w:tabs>
        <w:ind w:firstLine="709"/>
        <w:jc w:val="both"/>
        <w:rPr>
          <w:rFonts w:ascii="Times New Roman" w:hAnsi="Times New Roman" w:cs="Times New Roman"/>
          <w:sz w:val="24"/>
          <w:szCs w:val="24"/>
        </w:rPr>
      </w:pPr>
      <w:r w:rsidRPr="0039724C">
        <w:rPr>
          <w:rFonts w:ascii="Times New Roman" w:hAnsi="Times New Roman" w:cs="Times New Roman"/>
          <w:sz w:val="24"/>
          <w:szCs w:val="24"/>
        </w:rPr>
        <w:t xml:space="preserve">- </w:t>
      </w:r>
      <w:r w:rsidRPr="0039724C">
        <w:rPr>
          <w:rFonts w:ascii="Times New Roman" w:hAnsi="Times New Roman" w:cs="Times New Roman"/>
          <w:b/>
          <w:bCs/>
          <w:sz w:val="24"/>
          <w:szCs w:val="24"/>
        </w:rPr>
        <w:t>dėl klausimų, susijusių su pirkimo objektu</w:t>
      </w:r>
      <w:r w:rsidRPr="0039724C">
        <w:rPr>
          <w:rFonts w:ascii="Times New Roman" w:hAnsi="Times New Roman" w:cs="Times New Roman"/>
          <w:sz w:val="24"/>
          <w:szCs w:val="24"/>
        </w:rPr>
        <w:t xml:space="preserve"> </w:t>
      </w:r>
      <w:r w:rsidR="0092025C" w:rsidRPr="0039724C">
        <w:rPr>
          <w:rFonts w:ascii="Times New Roman" w:hAnsi="Times New Roman" w:cs="Times New Roman"/>
          <w:sz w:val="24"/>
          <w:szCs w:val="24"/>
        </w:rPr>
        <w:t>–</w:t>
      </w:r>
      <w:r w:rsidRPr="0039724C">
        <w:rPr>
          <w:rFonts w:ascii="Times New Roman" w:hAnsi="Times New Roman" w:cs="Times New Roman"/>
          <w:sz w:val="24"/>
          <w:szCs w:val="24"/>
        </w:rPr>
        <w:t xml:space="preserve"> </w:t>
      </w:r>
      <w:r w:rsidR="0092025C" w:rsidRPr="0039724C">
        <w:rPr>
          <w:rFonts w:ascii="Times New Roman" w:hAnsi="Times New Roman" w:cs="Times New Roman"/>
          <w:sz w:val="24"/>
          <w:szCs w:val="24"/>
        </w:rPr>
        <w:t xml:space="preserve">Trakų rajono </w:t>
      </w:r>
      <w:r w:rsidRPr="0039724C">
        <w:rPr>
          <w:rFonts w:ascii="Times New Roman" w:hAnsi="Times New Roman" w:cs="Times New Roman"/>
          <w:sz w:val="24"/>
          <w:szCs w:val="24"/>
        </w:rPr>
        <w:t xml:space="preserve">savivaldybės administracijos </w:t>
      </w:r>
      <w:r w:rsidR="0092025C" w:rsidRPr="0039724C">
        <w:rPr>
          <w:rFonts w:ascii="Times New Roman" w:hAnsi="Times New Roman" w:cs="Times New Roman"/>
          <w:sz w:val="24"/>
          <w:szCs w:val="24"/>
        </w:rPr>
        <w:t xml:space="preserve">Strateginio planavimo ir investicijų skyriaus </w:t>
      </w:r>
      <w:r w:rsidRPr="0039724C">
        <w:rPr>
          <w:rFonts w:ascii="Times New Roman" w:hAnsi="Times New Roman" w:cs="Times New Roman"/>
          <w:sz w:val="24"/>
          <w:szCs w:val="24"/>
        </w:rPr>
        <w:t xml:space="preserve">vyriausioji specialistė </w:t>
      </w:r>
      <w:r w:rsidR="0092025C" w:rsidRPr="0039724C">
        <w:rPr>
          <w:rFonts w:ascii="Times New Roman" w:hAnsi="Times New Roman" w:cs="Times New Roman"/>
          <w:sz w:val="24"/>
          <w:szCs w:val="24"/>
        </w:rPr>
        <w:t>Donata Nedvecka</w:t>
      </w:r>
      <w:r w:rsidRPr="0039724C">
        <w:rPr>
          <w:rFonts w:ascii="Times New Roman" w:hAnsi="Times New Roman" w:cs="Times New Roman"/>
          <w:sz w:val="24"/>
          <w:szCs w:val="24"/>
        </w:rPr>
        <w:t xml:space="preserve"> tel. </w:t>
      </w:r>
      <w:r w:rsidR="0092025C" w:rsidRPr="0039724C">
        <w:rPr>
          <w:rFonts w:ascii="Times New Roman" w:hAnsi="Times New Roman" w:cs="Times New Roman"/>
          <w:sz w:val="24"/>
          <w:szCs w:val="24"/>
        </w:rPr>
        <w:t>+370 52858323</w:t>
      </w:r>
      <w:r w:rsidRPr="0039724C">
        <w:rPr>
          <w:rFonts w:ascii="Times New Roman" w:hAnsi="Times New Roman" w:cs="Times New Roman"/>
          <w:sz w:val="24"/>
          <w:szCs w:val="24"/>
        </w:rPr>
        <w:t xml:space="preserve">, el. p. </w:t>
      </w:r>
      <w:hyperlink r:id="rId11" w:history="1">
        <w:r w:rsidR="0092025C" w:rsidRPr="0039724C">
          <w:rPr>
            <w:rStyle w:val="Hipersaitas"/>
            <w:rFonts w:ascii="Times New Roman" w:hAnsi="Times New Roman"/>
            <w:color w:val="auto"/>
            <w:sz w:val="24"/>
            <w:szCs w:val="24"/>
          </w:rPr>
          <w:t>donata.nedvecka@trakai.lt</w:t>
        </w:r>
      </w:hyperlink>
      <w:r w:rsidRPr="0039724C">
        <w:rPr>
          <w:rFonts w:ascii="Times New Roman" w:hAnsi="Times New Roman" w:cs="Times New Roman"/>
          <w:sz w:val="24"/>
          <w:szCs w:val="24"/>
        </w:rPr>
        <w:t>;</w:t>
      </w:r>
    </w:p>
    <w:p w14:paraId="7A98C3B0" w14:textId="55326F51" w:rsidR="00AF6D06" w:rsidRPr="0039724C" w:rsidRDefault="00AF6D06" w:rsidP="00AF6D06">
      <w:pPr>
        <w:tabs>
          <w:tab w:val="left" w:pos="1584"/>
        </w:tabs>
        <w:ind w:firstLine="709"/>
        <w:jc w:val="both"/>
        <w:rPr>
          <w:rFonts w:ascii="Times New Roman" w:hAnsi="Times New Roman" w:cs="Times New Roman"/>
          <w:sz w:val="24"/>
          <w:szCs w:val="24"/>
        </w:rPr>
      </w:pPr>
      <w:r w:rsidRPr="0039724C">
        <w:rPr>
          <w:rFonts w:ascii="Times New Roman" w:hAnsi="Times New Roman" w:cs="Times New Roman"/>
          <w:sz w:val="24"/>
          <w:szCs w:val="24"/>
        </w:rPr>
        <w:t xml:space="preserve">- </w:t>
      </w:r>
      <w:r w:rsidRPr="0039724C">
        <w:rPr>
          <w:rFonts w:ascii="Times New Roman" w:hAnsi="Times New Roman" w:cs="Times New Roman"/>
          <w:b/>
          <w:bCs/>
          <w:sz w:val="24"/>
          <w:szCs w:val="24"/>
        </w:rPr>
        <w:t>dėl klausimų, susijusių su viešojo pirkimo procedūromis, pirkimo sąlygų reikalavimais</w:t>
      </w:r>
      <w:r w:rsidRPr="0039724C">
        <w:rPr>
          <w:rFonts w:ascii="Times New Roman" w:hAnsi="Times New Roman" w:cs="Times New Roman"/>
          <w:sz w:val="24"/>
          <w:szCs w:val="24"/>
        </w:rPr>
        <w:t xml:space="preserve"> - </w:t>
      </w:r>
      <w:r w:rsidR="0092025C" w:rsidRPr="0039724C">
        <w:rPr>
          <w:rFonts w:ascii="Times New Roman" w:hAnsi="Times New Roman" w:cs="Times New Roman"/>
          <w:sz w:val="24"/>
          <w:szCs w:val="24"/>
        </w:rPr>
        <w:t>Teisės, personalo, civilinės metrikacijos ir viešųjų pirkimų skyriaus vyriausioji specialistė Aušra Večerinskienė</w:t>
      </w:r>
      <w:r w:rsidRPr="0039724C">
        <w:rPr>
          <w:rFonts w:ascii="Times New Roman" w:hAnsi="Times New Roman" w:cs="Times New Roman"/>
          <w:sz w:val="24"/>
          <w:szCs w:val="24"/>
        </w:rPr>
        <w:t>, tel</w:t>
      </w:r>
      <w:r w:rsidR="0092025C" w:rsidRPr="0039724C">
        <w:rPr>
          <w:rFonts w:ascii="Times New Roman" w:hAnsi="Times New Roman" w:cs="Times New Roman"/>
          <w:sz w:val="24"/>
          <w:szCs w:val="24"/>
        </w:rPr>
        <w:t>. +37052858320, el.</w:t>
      </w:r>
      <w:r w:rsidR="00F93EDE" w:rsidRPr="0039724C">
        <w:rPr>
          <w:rFonts w:ascii="Times New Roman" w:hAnsi="Times New Roman" w:cs="Times New Roman"/>
          <w:sz w:val="24"/>
          <w:szCs w:val="24"/>
        </w:rPr>
        <w:t xml:space="preserve"> </w:t>
      </w:r>
      <w:r w:rsidR="0092025C" w:rsidRPr="0039724C">
        <w:rPr>
          <w:rFonts w:ascii="Times New Roman" w:hAnsi="Times New Roman" w:cs="Times New Roman"/>
          <w:sz w:val="24"/>
          <w:szCs w:val="24"/>
        </w:rPr>
        <w:t xml:space="preserve">p. </w:t>
      </w:r>
      <w:proofErr w:type="spellStart"/>
      <w:r w:rsidR="0092025C" w:rsidRPr="0039724C">
        <w:rPr>
          <w:rFonts w:ascii="Times New Roman" w:hAnsi="Times New Roman" w:cs="Times New Roman"/>
          <w:sz w:val="24"/>
          <w:szCs w:val="24"/>
        </w:rPr>
        <w:t>ausra.vecerinskiene@trakai.lt</w:t>
      </w:r>
      <w:proofErr w:type="spellEnd"/>
      <w:r w:rsidR="0092025C" w:rsidRPr="0039724C">
        <w:rPr>
          <w:rFonts w:ascii="Times New Roman" w:hAnsi="Times New Roman" w:cs="Times New Roman"/>
          <w:sz w:val="24"/>
          <w:szCs w:val="24"/>
        </w:rPr>
        <w:t>.</w:t>
      </w:r>
    </w:p>
    <w:p w14:paraId="13BAFFEC" w14:textId="0F400BEE" w:rsidR="003C4F82" w:rsidRPr="0039724C" w:rsidRDefault="003C4F82" w:rsidP="00E85591">
      <w:pPr>
        <w:tabs>
          <w:tab w:val="left" w:pos="1584"/>
        </w:tabs>
        <w:suppressAutoHyphens/>
        <w:ind w:firstLine="567"/>
        <w:jc w:val="both"/>
        <w:rPr>
          <w:rFonts w:ascii="Times New Roman" w:eastAsia="Times New Roman" w:hAnsi="Times New Roman" w:cs="Times New Roman"/>
          <w:sz w:val="24"/>
          <w:szCs w:val="24"/>
        </w:rPr>
      </w:pPr>
      <w:r w:rsidRPr="0039724C">
        <w:rPr>
          <w:rFonts w:ascii="Times New Roman" w:eastAsia="Times New Roman" w:hAnsi="Times New Roman" w:cs="Times New Roman"/>
          <w:sz w:val="24"/>
          <w:szCs w:val="24"/>
        </w:rPr>
        <w:t>1.</w:t>
      </w:r>
      <w:r w:rsidR="00D35EA0" w:rsidRPr="0039724C">
        <w:rPr>
          <w:rFonts w:ascii="Times New Roman" w:eastAsia="Times New Roman" w:hAnsi="Times New Roman" w:cs="Times New Roman"/>
          <w:sz w:val="24"/>
          <w:szCs w:val="24"/>
        </w:rPr>
        <w:t>8</w:t>
      </w:r>
      <w:r w:rsidRPr="0039724C">
        <w:rPr>
          <w:rFonts w:ascii="Times New Roman" w:eastAsia="Times New Roman" w:hAnsi="Times New Roman" w:cs="Times New Roman"/>
          <w:sz w:val="24"/>
          <w:szCs w:val="24"/>
        </w:rPr>
        <w:t>.</w:t>
      </w:r>
      <w:r w:rsidR="004D4857" w:rsidRPr="0039724C">
        <w:rPr>
          <w:rFonts w:ascii="Times New Roman" w:eastAsia="Times New Roman" w:hAnsi="Times New Roman" w:cs="Times New Roman"/>
          <w:sz w:val="24"/>
          <w:szCs w:val="24"/>
        </w:rPr>
        <w:t xml:space="preserve"> </w:t>
      </w:r>
      <w:r w:rsidRPr="0039724C">
        <w:rPr>
          <w:rFonts w:ascii="Times New Roman" w:eastAsia="Times New Roman" w:hAnsi="Times New Roman" w:cs="Times New Roman"/>
          <w:sz w:val="24"/>
          <w:szCs w:val="24"/>
        </w:rPr>
        <w:t>Bendravimas tarp nurodytų asmenų, įgaliotų palaikyti tiesioginį ryšį su tiekėjais, ir tiekėjų vykdomas CVP IS priemonėmis.</w:t>
      </w:r>
    </w:p>
    <w:p w14:paraId="07F8C17A" w14:textId="3B0FADE0" w:rsidR="003C4F82" w:rsidRPr="0039724C" w:rsidRDefault="003C4F82" w:rsidP="00E85591">
      <w:pPr>
        <w:tabs>
          <w:tab w:val="left" w:pos="1584"/>
        </w:tabs>
        <w:suppressAutoHyphens/>
        <w:ind w:firstLine="567"/>
        <w:jc w:val="both"/>
        <w:rPr>
          <w:rFonts w:ascii="Times New Roman" w:eastAsia="Times New Roman" w:hAnsi="Times New Roman" w:cs="Times New Roman"/>
          <w:sz w:val="24"/>
          <w:szCs w:val="24"/>
        </w:rPr>
      </w:pPr>
      <w:r w:rsidRPr="0039724C">
        <w:rPr>
          <w:rFonts w:ascii="Times New Roman" w:eastAsia="Times New Roman" w:hAnsi="Times New Roman" w:cs="Times New Roman"/>
          <w:sz w:val="24"/>
          <w:szCs w:val="24"/>
        </w:rPr>
        <w:t>1.</w:t>
      </w:r>
      <w:r w:rsidR="00D35EA0" w:rsidRPr="0039724C">
        <w:rPr>
          <w:rFonts w:ascii="Times New Roman" w:eastAsia="Times New Roman" w:hAnsi="Times New Roman" w:cs="Times New Roman"/>
          <w:sz w:val="24"/>
          <w:szCs w:val="24"/>
        </w:rPr>
        <w:t>9</w:t>
      </w:r>
      <w:r w:rsidRPr="0039724C">
        <w:rPr>
          <w:rFonts w:ascii="Times New Roman" w:eastAsia="Times New Roman" w:hAnsi="Times New Roman" w:cs="Times New Roman"/>
          <w:sz w:val="24"/>
          <w:szCs w:val="24"/>
        </w:rPr>
        <w:t>.</w:t>
      </w:r>
      <w:r w:rsidR="004D4857" w:rsidRPr="0039724C">
        <w:rPr>
          <w:rFonts w:ascii="Times New Roman" w:eastAsia="Times New Roman" w:hAnsi="Times New Roman" w:cs="Times New Roman"/>
          <w:sz w:val="24"/>
          <w:szCs w:val="24"/>
        </w:rPr>
        <w:t xml:space="preserve"> </w:t>
      </w:r>
      <w:r w:rsidRPr="0039724C">
        <w:rPr>
          <w:rFonts w:ascii="Times New Roman" w:eastAsia="Times New Roman" w:hAnsi="Times New Roman" w:cs="Times New Roman"/>
          <w:sz w:val="24"/>
          <w:szCs w:val="24"/>
        </w:rPr>
        <w:t>Šio pirkimo tikslas – sudaryti pirkimo sutartį, leidžiančią nusipirkti perkančiajai organizacijai reikaling</w:t>
      </w:r>
      <w:r w:rsidR="008A025C" w:rsidRPr="0039724C">
        <w:rPr>
          <w:rFonts w:ascii="Times New Roman" w:eastAsia="Times New Roman" w:hAnsi="Times New Roman" w:cs="Times New Roman"/>
          <w:sz w:val="24"/>
          <w:szCs w:val="24"/>
        </w:rPr>
        <w:t>us darbus</w:t>
      </w:r>
      <w:r w:rsidR="00716FFC" w:rsidRPr="0039724C">
        <w:rPr>
          <w:rFonts w:ascii="Times New Roman" w:eastAsia="Times New Roman" w:hAnsi="Times New Roman" w:cs="Times New Roman"/>
          <w:sz w:val="24"/>
          <w:szCs w:val="24"/>
        </w:rPr>
        <w:t>,</w:t>
      </w:r>
      <w:r w:rsidR="008A025C" w:rsidRPr="0039724C">
        <w:rPr>
          <w:rFonts w:ascii="Times New Roman" w:eastAsia="Times New Roman" w:hAnsi="Times New Roman" w:cs="Times New Roman"/>
          <w:sz w:val="24"/>
          <w:szCs w:val="24"/>
        </w:rPr>
        <w:t xml:space="preserve"> </w:t>
      </w:r>
      <w:r w:rsidRPr="0039724C">
        <w:rPr>
          <w:rFonts w:ascii="Times New Roman" w:eastAsia="Times New Roman" w:hAnsi="Times New Roman" w:cs="Times New Roman"/>
          <w:sz w:val="24"/>
          <w:szCs w:val="24"/>
        </w:rPr>
        <w:t>racionaliai naudojant tam skirtas lėšas.</w:t>
      </w:r>
    </w:p>
    <w:p w14:paraId="6D231665" w14:textId="4EA0314B" w:rsidR="003C4F82" w:rsidRPr="0039724C" w:rsidRDefault="003C4F82" w:rsidP="00E85591">
      <w:pPr>
        <w:tabs>
          <w:tab w:val="left" w:pos="1584"/>
        </w:tabs>
        <w:suppressAutoHyphens/>
        <w:ind w:firstLine="567"/>
        <w:jc w:val="both"/>
        <w:rPr>
          <w:rFonts w:ascii="Times New Roman" w:eastAsia="Times New Roman" w:hAnsi="Times New Roman" w:cs="Times New Roman"/>
          <w:sz w:val="24"/>
          <w:szCs w:val="24"/>
        </w:rPr>
      </w:pPr>
      <w:r w:rsidRPr="0039724C">
        <w:rPr>
          <w:rFonts w:ascii="Times New Roman" w:eastAsia="Times New Roman" w:hAnsi="Times New Roman" w:cs="Times New Roman"/>
          <w:sz w:val="24"/>
          <w:szCs w:val="24"/>
        </w:rPr>
        <w:t>1.1</w:t>
      </w:r>
      <w:r w:rsidR="00D35EA0" w:rsidRPr="0039724C">
        <w:rPr>
          <w:rFonts w:ascii="Times New Roman" w:eastAsia="Times New Roman" w:hAnsi="Times New Roman" w:cs="Times New Roman"/>
          <w:sz w:val="24"/>
          <w:szCs w:val="24"/>
        </w:rPr>
        <w:t>0</w:t>
      </w:r>
      <w:r w:rsidRPr="0039724C">
        <w:rPr>
          <w:rFonts w:ascii="Times New Roman" w:eastAsia="Times New Roman" w:hAnsi="Times New Roman" w:cs="Times New Roman"/>
          <w:sz w:val="24"/>
          <w:szCs w:val="24"/>
        </w:rPr>
        <w:t>.</w:t>
      </w:r>
      <w:r w:rsidR="004D4857" w:rsidRPr="0039724C">
        <w:rPr>
          <w:rFonts w:ascii="Times New Roman" w:eastAsia="Times New Roman" w:hAnsi="Times New Roman" w:cs="Times New Roman"/>
          <w:sz w:val="24"/>
          <w:szCs w:val="24"/>
        </w:rPr>
        <w:t xml:space="preserve"> </w:t>
      </w:r>
      <w:r w:rsidRPr="0039724C">
        <w:rPr>
          <w:rFonts w:ascii="Times New Roman" w:eastAsia="Times New Roman" w:hAnsi="Times New Roman" w:cs="Times New Roman"/>
          <w:sz w:val="24"/>
          <w:szCs w:val="24"/>
        </w:rPr>
        <w:t>Stebėtojai dalyvauti pirkimo komisijos posėdžiuose nėra kviečiami.</w:t>
      </w:r>
    </w:p>
    <w:p w14:paraId="36C4EE82" w14:textId="77777777" w:rsidR="00DB5E01" w:rsidRPr="0039724C" w:rsidRDefault="00DB5E01" w:rsidP="00DB5E01">
      <w:pPr>
        <w:pStyle w:val="Body2"/>
        <w:tabs>
          <w:tab w:val="left" w:pos="1260"/>
        </w:tabs>
        <w:spacing w:after="0"/>
        <w:ind w:left="720"/>
        <w:rPr>
          <w:rFonts w:cs="Times New Roman"/>
          <w:color w:val="auto"/>
          <w:sz w:val="24"/>
          <w:szCs w:val="24"/>
          <w:lang w:val="lt-LT"/>
        </w:rPr>
      </w:pPr>
    </w:p>
    <w:p w14:paraId="3262374A" w14:textId="3AFB1AE3" w:rsidR="00E82EFB" w:rsidRPr="0039724C" w:rsidRDefault="001D2258" w:rsidP="00564878">
      <w:pPr>
        <w:pStyle w:val="Antrat"/>
        <w:numPr>
          <w:ilvl w:val="3"/>
          <w:numId w:val="5"/>
        </w:numPr>
        <w:tabs>
          <w:tab w:val="left" w:pos="567"/>
          <w:tab w:val="left" w:pos="2268"/>
        </w:tabs>
        <w:rPr>
          <w:rFonts w:ascii="Times New Roman" w:hAnsi="Times New Roman" w:cs="Times New Roman"/>
          <w:color w:val="auto"/>
          <w:sz w:val="24"/>
          <w:szCs w:val="24"/>
          <w:lang w:val="lt-LT"/>
        </w:rPr>
      </w:pPr>
      <w:bookmarkStart w:id="9" w:name="_Toc488998668"/>
      <w:bookmarkStart w:id="10" w:name="_Toc88813494"/>
      <w:bookmarkEnd w:id="9"/>
      <w:r w:rsidRPr="0039724C">
        <w:rPr>
          <w:rFonts w:ascii="Times New Roman" w:hAnsi="Times New Roman" w:cs="Times New Roman"/>
          <w:color w:val="auto"/>
          <w:sz w:val="24"/>
          <w:szCs w:val="24"/>
          <w:lang w:val="lt-LT"/>
        </w:rPr>
        <w:t>PIRKIMO OBJEKTAS</w:t>
      </w:r>
      <w:bookmarkEnd w:id="10"/>
    </w:p>
    <w:p w14:paraId="654068CF" w14:textId="77777777" w:rsidR="001D2258" w:rsidRPr="0039724C" w:rsidRDefault="001D2258" w:rsidP="001D2258">
      <w:pPr>
        <w:pStyle w:val="1Skyrius"/>
        <w:ind w:left="720"/>
        <w:rPr>
          <w:rFonts w:ascii="Times New Roman" w:hAnsi="Times New Roman" w:cs="Times New Roman"/>
          <w:color w:val="auto"/>
          <w:sz w:val="24"/>
          <w:szCs w:val="24"/>
          <w:lang w:val="lt-LT"/>
        </w:rPr>
      </w:pPr>
    </w:p>
    <w:p w14:paraId="23E82987" w14:textId="13DC67BA" w:rsidR="005039FA" w:rsidRPr="00950EDB" w:rsidRDefault="00E67E05" w:rsidP="009D47DA">
      <w:pPr>
        <w:jc w:val="both"/>
        <w:textAlignment w:val="baseline"/>
        <w:rPr>
          <w:rFonts w:ascii="Times New Roman" w:hAnsi="Times New Roman" w:cs="Times New Roman"/>
          <w:b/>
          <w:sz w:val="24"/>
          <w:szCs w:val="24"/>
        </w:rPr>
      </w:pPr>
      <w:r w:rsidRPr="0039724C">
        <w:rPr>
          <w:rFonts w:ascii="Times New Roman" w:hAnsi="Times New Roman" w:cs="Times New Roman"/>
          <w:b/>
          <w:bCs/>
          <w:sz w:val="24"/>
          <w:szCs w:val="24"/>
        </w:rPr>
        <w:t xml:space="preserve">           </w:t>
      </w:r>
      <w:r w:rsidR="00E85591" w:rsidRPr="0039724C">
        <w:rPr>
          <w:rFonts w:ascii="Times New Roman" w:hAnsi="Times New Roman" w:cs="Times New Roman"/>
          <w:b/>
          <w:bCs/>
          <w:sz w:val="24"/>
          <w:szCs w:val="24"/>
        </w:rPr>
        <w:t>2.1.</w:t>
      </w:r>
      <w:r w:rsidR="00B26A2A" w:rsidRPr="0039724C">
        <w:rPr>
          <w:rFonts w:ascii="Times New Roman" w:hAnsi="Times New Roman" w:cs="Times New Roman"/>
          <w:b/>
          <w:bCs/>
          <w:sz w:val="24"/>
          <w:szCs w:val="24"/>
        </w:rPr>
        <w:t xml:space="preserve"> </w:t>
      </w:r>
      <w:bookmarkStart w:id="11" w:name="_Hlk121477969"/>
      <w:r w:rsidR="00233C3C" w:rsidRPr="00E67E05">
        <w:rPr>
          <w:rFonts w:ascii="Times New Roman" w:hAnsi="Times New Roman" w:cs="Times New Roman"/>
          <w:b/>
          <w:bCs/>
          <w:sz w:val="24"/>
          <w:szCs w:val="24"/>
        </w:rPr>
        <w:t>Pirkimo</w:t>
      </w:r>
      <w:r w:rsidR="00233C3C" w:rsidRPr="00E67E05">
        <w:rPr>
          <w:rFonts w:ascii="Times New Roman" w:hAnsi="Times New Roman" w:cs="Times New Roman"/>
          <w:b/>
          <w:sz w:val="24"/>
          <w:szCs w:val="24"/>
        </w:rPr>
        <w:t xml:space="preserve"> objektas - </w:t>
      </w:r>
      <w:bookmarkEnd w:id="11"/>
      <w:r w:rsidR="00233C3C" w:rsidRPr="000A3A8A">
        <w:rPr>
          <w:rFonts w:ascii="Times New Roman" w:hAnsi="Times New Roman" w:cs="Times New Roman"/>
          <w:b/>
          <w:sz w:val="24"/>
          <w:szCs w:val="24"/>
        </w:rPr>
        <w:t>Medinio pėsčiųjų tilto iš Karvinės salos į Bažnytėlės salą Galvės ežere ir gruntinių takų Karvinės ir Bažnytėlės saloje Trakų mieste statybos rangos darbai</w:t>
      </w:r>
      <w:r w:rsidR="00233C3C">
        <w:rPr>
          <w:rFonts w:ascii="Times New Roman" w:hAnsi="Times New Roman" w:cs="Times New Roman"/>
          <w:b/>
          <w:sz w:val="24"/>
          <w:szCs w:val="24"/>
        </w:rPr>
        <w:t xml:space="preserve"> </w:t>
      </w:r>
      <w:r w:rsidR="00233C3C" w:rsidRPr="00E67E05">
        <w:rPr>
          <w:rFonts w:ascii="Times New Roman" w:hAnsi="Times New Roman" w:cs="Times New Roman"/>
          <w:b/>
          <w:sz w:val="24"/>
          <w:szCs w:val="24"/>
        </w:rPr>
        <w:t xml:space="preserve">pagal parengtą Medinio pėsčiųjų tilto iš Karvinės salos į Bažnytėlės salą Galvės ežere ir gruntinių takų </w:t>
      </w:r>
      <w:r w:rsidR="00233C3C" w:rsidRPr="00950EDB">
        <w:rPr>
          <w:rFonts w:ascii="Times New Roman" w:hAnsi="Times New Roman" w:cs="Times New Roman"/>
          <w:b/>
          <w:sz w:val="24"/>
          <w:szCs w:val="24"/>
        </w:rPr>
        <w:t>Karvinės ir Bažnytėlės saloje Trakų mieste</w:t>
      </w:r>
      <w:r w:rsidR="00233C3C" w:rsidRPr="00950EDB">
        <w:rPr>
          <w:rFonts w:ascii="Times New Roman" w:hAnsi="Times New Roman" w:cs="Times New Roman"/>
          <w:b/>
          <w:bCs/>
          <w:sz w:val="24"/>
          <w:szCs w:val="24"/>
          <w:shd w:val="clear" w:color="auto" w:fill="FFFFFF"/>
        </w:rPr>
        <w:t xml:space="preserve"> statybos </w:t>
      </w:r>
      <w:r w:rsidR="00233C3C" w:rsidRPr="00950EDB">
        <w:rPr>
          <w:rFonts w:ascii="Times New Roman" w:hAnsi="Times New Roman" w:cs="Times New Roman"/>
          <w:b/>
          <w:bCs/>
          <w:sz w:val="24"/>
          <w:szCs w:val="24"/>
        </w:rPr>
        <w:t xml:space="preserve">projektą Nr. PTR-25-04 A laidą </w:t>
      </w:r>
      <w:r w:rsidR="00233C3C" w:rsidRPr="00950EDB">
        <w:rPr>
          <w:rFonts w:ascii="Times New Roman" w:hAnsi="Times New Roman" w:cs="Times New Roman"/>
          <w:b/>
          <w:sz w:val="24"/>
          <w:szCs w:val="24"/>
        </w:rPr>
        <w:t>(toliau – Darbai)</w:t>
      </w:r>
      <w:r w:rsidR="00F93EDE" w:rsidRPr="00950EDB">
        <w:rPr>
          <w:rFonts w:ascii="Times New Roman" w:hAnsi="Times New Roman" w:cs="Times New Roman"/>
          <w:b/>
          <w:sz w:val="24"/>
          <w:szCs w:val="24"/>
        </w:rPr>
        <w:t xml:space="preserve">. </w:t>
      </w:r>
    </w:p>
    <w:p w14:paraId="496A5920" w14:textId="381FA6F8" w:rsidR="00F30DC5" w:rsidRPr="00950EDB" w:rsidRDefault="00682472" w:rsidP="0064174A">
      <w:pPr>
        <w:ind w:firstLine="567"/>
        <w:jc w:val="both"/>
        <w:textAlignment w:val="baseline"/>
        <w:rPr>
          <w:rFonts w:ascii="Times New Roman" w:hAnsi="Times New Roman" w:cs="Times New Roman"/>
          <w:bCs/>
          <w:sz w:val="24"/>
          <w:szCs w:val="24"/>
        </w:rPr>
      </w:pPr>
      <w:bookmarkStart w:id="12" w:name="_Hlk184118454"/>
      <w:r w:rsidRPr="00950EDB">
        <w:rPr>
          <w:rFonts w:ascii="Times New Roman" w:hAnsi="Times New Roman" w:cs="Times New Roman"/>
          <w:b/>
          <w:sz w:val="24"/>
          <w:szCs w:val="24"/>
        </w:rPr>
        <w:t>2.1.1.</w:t>
      </w:r>
      <w:r w:rsidR="0064174A" w:rsidRPr="00950EDB">
        <w:rPr>
          <w:rFonts w:ascii="Times New Roman" w:hAnsi="Times New Roman" w:cs="Times New Roman"/>
          <w:bCs/>
          <w:sz w:val="24"/>
          <w:szCs w:val="24"/>
        </w:rPr>
        <w:t xml:space="preserve"> </w:t>
      </w:r>
      <w:r w:rsidR="00111D86" w:rsidRPr="00950EDB">
        <w:rPr>
          <w:rFonts w:ascii="Times New Roman" w:hAnsi="Times New Roman" w:cs="Times New Roman"/>
          <w:b/>
          <w:sz w:val="24"/>
          <w:szCs w:val="24"/>
        </w:rPr>
        <w:t>Perkamų darbų apimtys:</w:t>
      </w:r>
      <w:r w:rsidR="00B94D36" w:rsidRPr="00950EDB">
        <w:rPr>
          <w:rFonts w:ascii="Times New Roman" w:hAnsi="Times New Roman" w:cs="Times New Roman"/>
          <w:b/>
          <w:sz w:val="24"/>
          <w:szCs w:val="24"/>
        </w:rPr>
        <w:t xml:space="preserve"> </w:t>
      </w:r>
      <w:r w:rsidR="00233C3C" w:rsidRPr="00950EDB">
        <w:rPr>
          <w:rFonts w:ascii="Times New Roman" w:hAnsi="Times New Roman" w:cs="Times New Roman"/>
          <w:bCs/>
          <w:sz w:val="24"/>
          <w:szCs w:val="24"/>
        </w:rPr>
        <w:t xml:space="preserve">Statybos darbai atliekami pagal techninį projektą (rengėjas UAB „PETRA </w:t>
      </w:r>
      <w:proofErr w:type="spellStart"/>
      <w:r w:rsidR="00233C3C" w:rsidRPr="00950EDB">
        <w:rPr>
          <w:rFonts w:ascii="Times New Roman" w:hAnsi="Times New Roman" w:cs="Times New Roman"/>
          <w:bCs/>
          <w:sz w:val="24"/>
          <w:szCs w:val="24"/>
        </w:rPr>
        <w:t>structum</w:t>
      </w:r>
      <w:proofErr w:type="spellEnd"/>
      <w:r w:rsidR="00233C3C" w:rsidRPr="00950EDB">
        <w:rPr>
          <w:rFonts w:ascii="Times New Roman" w:hAnsi="Times New Roman" w:cs="Times New Roman"/>
          <w:bCs/>
          <w:sz w:val="24"/>
          <w:szCs w:val="24"/>
        </w:rPr>
        <w:t>“, Nr. PTR-25-04 A laida), vadovaujantis teisės aktais, reglamentuojančiais jų atlikimą ir vadovaujantis sutarties projekto sąlygomis, nuostatomis ir terminais</w:t>
      </w:r>
      <w:r w:rsidR="00282601" w:rsidRPr="00950EDB">
        <w:rPr>
          <w:rFonts w:ascii="Times New Roman" w:hAnsi="Times New Roman" w:cs="Times New Roman"/>
          <w:bCs/>
          <w:sz w:val="24"/>
          <w:szCs w:val="24"/>
        </w:rPr>
        <w:t xml:space="preserve"> (pirkimo sąlygų </w:t>
      </w:r>
      <w:r w:rsidR="00282601" w:rsidRPr="00950EDB">
        <w:rPr>
          <w:rFonts w:ascii="Times New Roman" w:hAnsi="Times New Roman" w:cs="Times New Roman"/>
          <w:b/>
          <w:i/>
          <w:iCs/>
          <w:sz w:val="24"/>
          <w:szCs w:val="24"/>
        </w:rPr>
        <w:t>4 priedas</w:t>
      </w:r>
      <w:r w:rsidR="00282601" w:rsidRPr="00950EDB">
        <w:rPr>
          <w:rFonts w:ascii="Times New Roman" w:hAnsi="Times New Roman" w:cs="Times New Roman"/>
          <w:bCs/>
          <w:sz w:val="24"/>
          <w:szCs w:val="24"/>
        </w:rPr>
        <w:t xml:space="preserve">). </w:t>
      </w:r>
      <w:r w:rsidR="003D7B60" w:rsidRPr="00950EDB">
        <w:rPr>
          <w:rFonts w:ascii="Times New Roman" w:hAnsi="Times New Roman" w:cs="Times New Roman"/>
          <w:bCs/>
          <w:sz w:val="24"/>
          <w:szCs w:val="24"/>
        </w:rPr>
        <w:t>Statybos darbų apimtys numatytos techniniame projekte (pirkimo sąlygų 3 priedas). Techniniam projektui išduotas 2020-05-11 statybą leidžiantis dokumentas</w:t>
      </w:r>
      <w:r w:rsidR="00893893" w:rsidRPr="00950EDB">
        <w:rPr>
          <w:rFonts w:ascii="Times New Roman" w:hAnsi="Times New Roman" w:cs="Times New Roman"/>
          <w:b/>
          <w:bCs/>
          <w:sz w:val="24"/>
          <w:szCs w:val="24"/>
        </w:rPr>
        <w:t xml:space="preserve"> </w:t>
      </w:r>
      <w:r w:rsidR="00893893" w:rsidRPr="00950EDB">
        <w:rPr>
          <w:rFonts w:ascii="Times New Roman" w:hAnsi="Times New Roman" w:cs="Times New Roman"/>
          <w:bCs/>
          <w:sz w:val="24"/>
          <w:szCs w:val="24"/>
        </w:rPr>
        <w:t xml:space="preserve">(pirkimo sąlygų </w:t>
      </w:r>
      <w:r w:rsidR="00893893" w:rsidRPr="00950EDB">
        <w:rPr>
          <w:rFonts w:ascii="Times New Roman" w:hAnsi="Times New Roman" w:cs="Times New Roman"/>
          <w:b/>
          <w:i/>
          <w:iCs/>
          <w:sz w:val="24"/>
          <w:szCs w:val="24"/>
        </w:rPr>
        <w:t>3 priedas</w:t>
      </w:r>
      <w:r w:rsidR="00893893" w:rsidRPr="00950EDB">
        <w:rPr>
          <w:rFonts w:ascii="Times New Roman" w:hAnsi="Times New Roman" w:cs="Times New Roman"/>
          <w:bCs/>
          <w:sz w:val="24"/>
          <w:szCs w:val="24"/>
        </w:rPr>
        <w:t>).</w:t>
      </w:r>
      <w:r w:rsidR="008E2075" w:rsidRPr="00950EDB">
        <w:rPr>
          <w:rFonts w:ascii="Times New Roman" w:hAnsi="Times New Roman" w:cs="Times New Roman"/>
          <w:bCs/>
          <w:sz w:val="24"/>
          <w:szCs w:val="24"/>
        </w:rPr>
        <w:t xml:space="preserve"> </w:t>
      </w:r>
      <w:r w:rsidR="00C154C2" w:rsidRPr="00950EDB">
        <w:rPr>
          <w:rFonts w:ascii="Times New Roman" w:hAnsi="Times New Roman" w:cs="Times New Roman"/>
          <w:bCs/>
          <w:sz w:val="24"/>
          <w:szCs w:val="24"/>
        </w:rPr>
        <w:t xml:space="preserve">Techniniam projektui išduotas </w:t>
      </w:r>
      <w:r w:rsidR="003D7B60" w:rsidRPr="00950EDB">
        <w:rPr>
          <w:rFonts w:ascii="Times New Roman" w:hAnsi="Times New Roman" w:cs="Times New Roman"/>
          <w:bCs/>
          <w:sz w:val="24"/>
          <w:szCs w:val="24"/>
        </w:rPr>
        <w:t>2020-05-11 statybą leidžiantis dokumentas Nr. LSNS-05-200511-00080</w:t>
      </w:r>
      <w:r w:rsidR="00C154C2" w:rsidRPr="00950EDB">
        <w:rPr>
          <w:rFonts w:ascii="Times New Roman" w:hAnsi="Times New Roman" w:cs="Times New Roman"/>
          <w:bCs/>
          <w:sz w:val="24"/>
          <w:szCs w:val="24"/>
        </w:rPr>
        <w:t xml:space="preserve">. </w:t>
      </w:r>
      <w:r w:rsidR="008E2075" w:rsidRPr="00950EDB">
        <w:rPr>
          <w:rFonts w:ascii="Times New Roman" w:hAnsi="Times New Roman" w:cs="Times New Roman"/>
          <w:sz w:val="24"/>
          <w:szCs w:val="24"/>
        </w:rPr>
        <w:t>Statinio statybos rūš</w:t>
      </w:r>
      <w:r w:rsidR="002D1BF3" w:rsidRPr="00950EDB">
        <w:rPr>
          <w:rFonts w:ascii="Times New Roman" w:hAnsi="Times New Roman" w:cs="Times New Roman"/>
          <w:sz w:val="24"/>
          <w:szCs w:val="24"/>
        </w:rPr>
        <w:t>i</w:t>
      </w:r>
      <w:r w:rsidR="008E2075" w:rsidRPr="00950EDB">
        <w:rPr>
          <w:rFonts w:ascii="Times New Roman" w:hAnsi="Times New Roman" w:cs="Times New Roman"/>
          <w:sz w:val="24"/>
          <w:szCs w:val="24"/>
        </w:rPr>
        <w:t>s – nauj</w:t>
      </w:r>
      <w:r w:rsidR="00927005" w:rsidRPr="00950EDB">
        <w:rPr>
          <w:rFonts w:ascii="Times New Roman" w:hAnsi="Times New Roman" w:cs="Times New Roman"/>
          <w:sz w:val="24"/>
          <w:szCs w:val="24"/>
        </w:rPr>
        <w:t>a</w:t>
      </w:r>
      <w:r w:rsidR="008E2075" w:rsidRPr="00950EDB">
        <w:rPr>
          <w:rFonts w:ascii="Times New Roman" w:hAnsi="Times New Roman" w:cs="Times New Roman"/>
          <w:sz w:val="24"/>
          <w:szCs w:val="24"/>
        </w:rPr>
        <w:t xml:space="preserve"> statyba; statinio kategorija –</w:t>
      </w:r>
      <w:r w:rsidRPr="00950EDB">
        <w:rPr>
          <w:rFonts w:ascii="Times New Roman" w:hAnsi="Times New Roman" w:cs="Times New Roman"/>
          <w:sz w:val="24"/>
          <w:szCs w:val="24"/>
        </w:rPr>
        <w:t xml:space="preserve"> </w:t>
      </w:r>
      <w:r w:rsidR="003D7B60" w:rsidRPr="00950EDB">
        <w:rPr>
          <w:rFonts w:ascii="Times New Roman" w:hAnsi="Times New Roman" w:cs="Times New Roman"/>
          <w:sz w:val="24"/>
          <w:szCs w:val="24"/>
        </w:rPr>
        <w:t>ypatingasis statinys, nesudėtingasis statinys</w:t>
      </w:r>
      <w:r w:rsidR="0099273D" w:rsidRPr="00950EDB">
        <w:rPr>
          <w:rFonts w:ascii="Times New Roman" w:hAnsi="Times New Roman" w:cs="Times New Roman"/>
          <w:sz w:val="24"/>
          <w:szCs w:val="24"/>
        </w:rPr>
        <w:t xml:space="preserve">; </w:t>
      </w:r>
      <w:r w:rsidR="0099273D" w:rsidRPr="004846CA">
        <w:rPr>
          <w:rFonts w:ascii="Times New Roman" w:hAnsi="Times New Roman" w:cs="Times New Roman"/>
          <w:sz w:val="24"/>
          <w:szCs w:val="24"/>
        </w:rPr>
        <w:t>statinio grupė – kiti inžineriniai statiniai (pogrupis (paskirtis) – kiti transporto statiniai (</w:t>
      </w:r>
      <w:r w:rsidR="008C40A4" w:rsidRPr="004846CA">
        <w:rPr>
          <w:rFonts w:ascii="Times New Roman" w:hAnsi="Times New Roman" w:cs="Times New Roman"/>
          <w:sz w:val="24"/>
          <w:szCs w:val="24"/>
        </w:rPr>
        <w:t xml:space="preserve">pėsčiųjų </w:t>
      </w:r>
      <w:r w:rsidR="0099273D" w:rsidRPr="004846CA">
        <w:rPr>
          <w:rFonts w:ascii="Times New Roman" w:hAnsi="Times New Roman" w:cs="Times New Roman"/>
          <w:sz w:val="24"/>
          <w:szCs w:val="24"/>
        </w:rPr>
        <w:t>tiltas)), susiekimo komunikacijų statiniai (pogrupis (paskirtis) – kelių (gatvių) (pėsčiųjų takas))</w:t>
      </w:r>
      <w:r w:rsidR="008E2075" w:rsidRPr="004846CA">
        <w:rPr>
          <w:rFonts w:ascii="Times New Roman" w:hAnsi="Times New Roman" w:cs="Times New Roman"/>
          <w:sz w:val="24"/>
          <w:szCs w:val="24"/>
        </w:rPr>
        <w:t>.</w:t>
      </w:r>
      <w:r w:rsidR="00D778C7" w:rsidRPr="004846CA">
        <w:rPr>
          <w:rFonts w:ascii="Times New Roman" w:hAnsi="Times New Roman" w:cs="Times New Roman"/>
          <w:sz w:val="24"/>
          <w:szCs w:val="24"/>
        </w:rPr>
        <w:t xml:space="preserve"> </w:t>
      </w:r>
      <w:r w:rsidR="004846CA">
        <w:rPr>
          <w:rFonts w:ascii="Times New Roman" w:hAnsi="Times New Roman" w:cs="Times New Roman"/>
          <w:sz w:val="24"/>
          <w:szCs w:val="24"/>
        </w:rPr>
        <w:t xml:space="preserve">  </w:t>
      </w:r>
      <w:r w:rsidR="00F30DC5" w:rsidRPr="00950EDB">
        <w:rPr>
          <w:rFonts w:ascii="Times New Roman" w:hAnsi="Times New Roman" w:cs="Times New Roman"/>
          <w:b/>
          <w:bCs/>
          <w:sz w:val="24"/>
          <w:szCs w:val="24"/>
          <w:lang w:eastAsia="ar-SA"/>
        </w:rPr>
        <w:t>Perkami:</w:t>
      </w:r>
    </w:p>
    <w:p w14:paraId="5996366E" w14:textId="4D7C79B1" w:rsidR="003D7B60" w:rsidRPr="00582570" w:rsidRDefault="004846CA" w:rsidP="004846CA">
      <w:pPr>
        <w:jc w:val="both"/>
        <w:textAlignment w:val="baseline"/>
        <w:rPr>
          <w:rFonts w:ascii="Times New Roman" w:hAnsi="Times New Roman" w:cs="Times New Roman"/>
          <w:sz w:val="24"/>
          <w:szCs w:val="24"/>
        </w:rPr>
      </w:pPr>
      <w:r>
        <w:rPr>
          <w:rFonts w:ascii="Times New Roman" w:hAnsi="Times New Roman" w:cs="Times New Roman"/>
          <w:sz w:val="24"/>
          <w:szCs w:val="24"/>
          <w:lang w:eastAsia="ar-SA"/>
        </w:rPr>
        <w:t xml:space="preserve">        1. </w:t>
      </w:r>
      <w:r w:rsidR="003D7B60" w:rsidRPr="00950EDB">
        <w:rPr>
          <w:rFonts w:ascii="Times New Roman" w:hAnsi="Times New Roman" w:cs="Times New Roman"/>
          <w:sz w:val="24"/>
          <w:szCs w:val="24"/>
        </w:rPr>
        <w:t>Medinio pėsčiųjų tilto iš Karvinės salos į Bažnytėlės salą Galvės ežere ir gruntinių takų Karvinės ir Baž</w:t>
      </w:r>
      <w:r w:rsidR="003D7B60" w:rsidRPr="003F409E">
        <w:rPr>
          <w:rFonts w:ascii="Times New Roman" w:hAnsi="Times New Roman" w:cs="Times New Roman"/>
          <w:sz w:val="24"/>
          <w:szCs w:val="24"/>
        </w:rPr>
        <w:t>nytėlės saloje Trakų mieste statybos rangos darbai</w:t>
      </w:r>
      <w:r w:rsidR="003D7B60" w:rsidRPr="006135E3">
        <w:rPr>
          <w:rFonts w:ascii="Times New Roman" w:hAnsi="Times New Roman" w:cs="Times New Roman"/>
          <w:sz w:val="24"/>
          <w:szCs w:val="24"/>
        </w:rPr>
        <w:t xml:space="preserve">, pagal parengtą </w:t>
      </w:r>
      <w:r w:rsidR="003D7B60" w:rsidRPr="00ED3570">
        <w:rPr>
          <w:rFonts w:ascii="Times New Roman" w:hAnsi="Times New Roman" w:cs="Times New Roman"/>
          <w:sz w:val="24"/>
          <w:szCs w:val="24"/>
        </w:rPr>
        <w:t xml:space="preserve">techninį </w:t>
      </w:r>
      <w:r w:rsidR="003D7B60" w:rsidRPr="006135E3">
        <w:rPr>
          <w:rFonts w:ascii="Times New Roman" w:hAnsi="Times New Roman" w:cs="Times New Roman"/>
          <w:sz w:val="24"/>
          <w:szCs w:val="24"/>
        </w:rPr>
        <w:t xml:space="preserve">Medinio pėsčiųjų tilto iš Karvinės salos į Bažnytėlės salą Galvės ežere ir gruntinių takų </w:t>
      </w:r>
      <w:r w:rsidR="003D7B60" w:rsidRPr="00582570">
        <w:rPr>
          <w:rFonts w:ascii="Times New Roman" w:hAnsi="Times New Roman" w:cs="Times New Roman"/>
          <w:sz w:val="24"/>
          <w:szCs w:val="24"/>
        </w:rPr>
        <w:t>Karvinės ir Bažnytėlės saloje Trakų mieste statybos projektą Nr. PTR-25-04 A laida;</w:t>
      </w:r>
    </w:p>
    <w:p w14:paraId="5833FAA4" w14:textId="5D19253F" w:rsidR="003D7B60" w:rsidRPr="00582570" w:rsidRDefault="004846CA" w:rsidP="004846CA">
      <w:pPr>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2. </w:t>
      </w:r>
      <w:r w:rsidR="003D7B60" w:rsidRPr="00582570">
        <w:rPr>
          <w:rFonts w:ascii="Times New Roman" w:hAnsi="Times New Roman" w:cs="Times New Roman"/>
          <w:sz w:val="24"/>
          <w:szCs w:val="24"/>
        </w:rPr>
        <w:t>Darbo projekto parengimas iki pranešimo apie statybos pradžią</w:t>
      </w:r>
      <w:r w:rsidR="004B6ED5">
        <w:rPr>
          <w:rFonts w:ascii="Times New Roman" w:hAnsi="Times New Roman" w:cs="Times New Roman"/>
          <w:sz w:val="24"/>
          <w:szCs w:val="24"/>
        </w:rPr>
        <w:t>;</w:t>
      </w:r>
    </w:p>
    <w:p w14:paraId="1A546F0E" w14:textId="60A18FF3" w:rsidR="0070273B" w:rsidRPr="004846CA" w:rsidRDefault="004846CA" w:rsidP="004846CA">
      <w:pPr>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w:t>
      </w:r>
      <w:r w:rsidR="004B6ED5">
        <w:rPr>
          <w:rFonts w:ascii="Times New Roman" w:hAnsi="Times New Roman" w:cs="Times New Roman"/>
          <w:sz w:val="24"/>
          <w:szCs w:val="24"/>
        </w:rPr>
        <w:t>3</w:t>
      </w:r>
      <w:r>
        <w:rPr>
          <w:rFonts w:ascii="Times New Roman" w:hAnsi="Times New Roman" w:cs="Times New Roman"/>
          <w:sz w:val="24"/>
          <w:szCs w:val="24"/>
        </w:rPr>
        <w:t>.</w:t>
      </w:r>
      <w:r w:rsidR="00C63EEF">
        <w:rPr>
          <w:rFonts w:ascii="Times New Roman" w:hAnsi="Times New Roman" w:cs="Times New Roman"/>
          <w:sz w:val="24"/>
          <w:szCs w:val="24"/>
        </w:rPr>
        <w:t xml:space="preserve"> </w:t>
      </w:r>
      <w:r w:rsidR="003D7B60" w:rsidRPr="00582570">
        <w:rPr>
          <w:rFonts w:ascii="Times New Roman" w:hAnsi="Times New Roman" w:cs="Times New Roman"/>
          <w:bCs/>
          <w:sz w:val="24"/>
          <w:szCs w:val="24"/>
        </w:rPr>
        <w:t>Išpildomosios dokumentacijos parengimas: išpildomosios geodezinės nuotraukos ir kadastrinė byla, suderinta su VĮ Registrų centras</w:t>
      </w:r>
      <w:r w:rsidR="007007C0">
        <w:rPr>
          <w:rFonts w:ascii="Times New Roman" w:hAnsi="Times New Roman" w:cs="Times New Roman"/>
          <w:bCs/>
          <w:sz w:val="24"/>
          <w:szCs w:val="24"/>
        </w:rPr>
        <w:t>.</w:t>
      </w:r>
    </w:p>
    <w:p w14:paraId="1CDD1BFC" w14:textId="77777777" w:rsidR="0070273B" w:rsidRPr="0039724C" w:rsidRDefault="0070273B" w:rsidP="0070273B">
      <w:pPr>
        <w:autoSpaceDE w:val="0"/>
        <w:autoSpaceDN w:val="0"/>
        <w:adjustRightInd w:val="0"/>
        <w:ind w:firstLine="840"/>
        <w:jc w:val="right"/>
        <w:rPr>
          <w:rFonts w:ascii="Times New Roman" w:hAnsi="Times New Roman" w:cs="Times New Roman"/>
          <w:b/>
          <w:sz w:val="24"/>
          <w:szCs w:val="24"/>
        </w:rPr>
      </w:pPr>
      <w:r w:rsidRPr="0039724C">
        <w:rPr>
          <w:rFonts w:ascii="Times New Roman" w:hAnsi="Times New Roman" w:cs="Times New Roman"/>
          <w:b/>
          <w:sz w:val="24"/>
          <w:szCs w:val="24"/>
        </w:rPr>
        <w:t>1 lentelė</w:t>
      </w:r>
    </w:p>
    <w:p w14:paraId="540615FE" w14:textId="698749D7" w:rsidR="002E49B4" w:rsidRDefault="00111D86" w:rsidP="0070273B">
      <w:pPr>
        <w:widowControl w:val="0"/>
        <w:shd w:val="clear" w:color="auto" w:fill="FFFFFF"/>
        <w:autoSpaceDE w:val="0"/>
        <w:autoSpaceDN w:val="0"/>
        <w:adjustRightInd w:val="0"/>
        <w:jc w:val="center"/>
        <w:rPr>
          <w:rFonts w:ascii="Times New Roman" w:hAnsi="Times New Roman" w:cs="Times New Roman"/>
          <w:b/>
          <w:sz w:val="24"/>
          <w:szCs w:val="24"/>
        </w:rPr>
      </w:pPr>
      <w:r w:rsidRPr="0039724C">
        <w:rPr>
          <w:rFonts w:ascii="Times New Roman" w:hAnsi="Times New Roman" w:cs="Times New Roman"/>
          <w:b/>
          <w:sz w:val="24"/>
          <w:szCs w:val="24"/>
        </w:rPr>
        <w:t xml:space="preserve">Pagrindiniai bendrieji </w:t>
      </w:r>
      <w:r w:rsidR="00923374" w:rsidRPr="0039724C">
        <w:rPr>
          <w:rFonts w:ascii="Times New Roman" w:hAnsi="Times New Roman" w:cs="Times New Roman"/>
          <w:b/>
          <w:sz w:val="24"/>
          <w:szCs w:val="24"/>
        </w:rPr>
        <w:t xml:space="preserve">statinio </w:t>
      </w:r>
      <w:r w:rsidRPr="0039724C">
        <w:rPr>
          <w:rFonts w:ascii="Times New Roman" w:hAnsi="Times New Roman" w:cs="Times New Roman"/>
          <w:b/>
          <w:sz w:val="24"/>
          <w:szCs w:val="24"/>
        </w:rPr>
        <w:t>rodikliai</w:t>
      </w:r>
    </w:p>
    <w:tbl>
      <w:tblPr>
        <w:tblStyle w:val="Lentelstinklelis"/>
        <w:tblW w:w="0" w:type="auto"/>
        <w:tblLook w:val="04A0" w:firstRow="1" w:lastRow="0" w:firstColumn="1" w:lastColumn="0" w:noHBand="0" w:noVBand="1"/>
      </w:tblPr>
      <w:tblGrid>
        <w:gridCol w:w="910"/>
        <w:gridCol w:w="2062"/>
        <w:gridCol w:w="1418"/>
        <w:gridCol w:w="1559"/>
        <w:gridCol w:w="3679"/>
      </w:tblGrid>
      <w:tr w:rsidR="003D7B60" w:rsidRPr="00911D5A" w14:paraId="04F04819" w14:textId="77777777" w:rsidTr="00D204ED">
        <w:trPr>
          <w:tblHeader/>
        </w:trPr>
        <w:tc>
          <w:tcPr>
            <w:tcW w:w="910" w:type="dxa"/>
            <w:shd w:val="clear" w:color="auto" w:fill="BFBFBF" w:themeFill="background1" w:themeFillShade="BF"/>
          </w:tcPr>
          <w:p w14:paraId="640F40D1" w14:textId="3AED1203" w:rsidR="003D7B60" w:rsidRPr="00911D5A" w:rsidRDefault="003D7B60" w:rsidP="00FB484F">
            <w:pPr>
              <w:widowControl w:val="0"/>
              <w:autoSpaceDE w:val="0"/>
              <w:autoSpaceDN w:val="0"/>
              <w:adjustRightInd w:val="0"/>
              <w:jc w:val="center"/>
              <w:rPr>
                <w:rFonts w:ascii="Times New Roman" w:hAnsi="Times New Roman" w:cs="Times New Roman"/>
                <w:b/>
                <w:bCs/>
                <w:sz w:val="24"/>
                <w:szCs w:val="24"/>
              </w:rPr>
            </w:pPr>
            <w:r w:rsidRPr="00911D5A">
              <w:rPr>
                <w:rFonts w:ascii="Times New Roman" w:hAnsi="Times New Roman" w:cs="Times New Roman"/>
                <w:b/>
                <w:bCs/>
                <w:sz w:val="24"/>
                <w:szCs w:val="24"/>
              </w:rPr>
              <w:t>Eil.</w:t>
            </w:r>
            <w:r w:rsidR="00D204ED">
              <w:rPr>
                <w:rFonts w:ascii="Times New Roman" w:hAnsi="Times New Roman" w:cs="Times New Roman"/>
                <w:b/>
                <w:bCs/>
                <w:sz w:val="24"/>
                <w:szCs w:val="24"/>
              </w:rPr>
              <w:t xml:space="preserve"> </w:t>
            </w:r>
            <w:r w:rsidRPr="00911D5A">
              <w:rPr>
                <w:rFonts w:ascii="Times New Roman" w:hAnsi="Times New Roman" w:cs="Times New Roman"/>
                <w:b/>
                <w:bCs/>
                <w:sz w:val="24"/>
                <w:szCs w:val="24"/>
              </w:rPr>
              <w:t>Nr.</w:t>
            </w:r>
          </w:p>
        </w:tc>
        <w:tc>
          <w:tcPr>
            <w:tcW w:w="2062" w:type="dxa"/>
            <w:shd w:val="clear" w:color="auto" w:fill="BFBFBF" w:themeFill="background1" w:themeFillShade="BF"/>
            <w:vAlign w:val="center"/>
          </w:tcPr>
          <w:p w14:paraId="38368F95" w14:textId="77777777" w:rsidR="003D7B60" w:rsidRPr="00911D5A" w:rsidRDefault="003D7B60" w:rsidP="00FB484F">
            <w:pPr>
              <w:widowControl w:val="0"/>
              <w:autoSpaceDE w:val="0"/>
              <w:autoSpaceDN w:val="0"/>
              <w:adjustRightInd w:val="0"/>
              <w:jc w:val="center"/>
              <w:rPr>
                <w:rFonts w:ascii="Times New Roman" w:hAnsi="Times New Roman" w:cs="Times New Roman"/>
                <w:bCs/>
                <w:sz w:val="24"/>
                <w:szCs w:val="24"/>
              </w:rPr>
            </w:pPr>
            <w:r w:rsidRPr="00911D5A">
              <w:rPr>
                <w:rFonts w:ascii="Times New Roman" w:hAnsi="Times New Roman" w:cs="Times New Roman"/>
                <w:b/>
                <w:bCs/>
                <w:sz w:val="24"/>
                <w:szCs w:val="24"/>
              </w:rPr>
              <w:t>Pavadinimas</w:t>
            </w:r>
          </w:p>
        </w:tc>
        <w:tc>
          <w:tcPr>
            <w:tcW w:w="1418" w:type="dxa"/>
            <w:shd w:val="clear" w:color="auto" w:fill="BFBFBF" w:themeFill="background1" w:themeFillShade="BF"/>
            <w:vAlign w:val="center"/>
          </w:tcPr>
          <w:p w14:paraId="202F120F" w14:textId="77777777" w:rsidR="003D7B60" w:rsidRPr="00911D5A" w:rsidRDefault="003D7B60" w:rsidP="00FB484F">
            <w:pPr>
              <w:widowControl w:val="0"/>
              <w:autoSpaceDE w:val="0"/>
              <w:autoSpaceDN w:val="0"/>
              <w:adjustRightInd w:val="0"/>
              <w:jc w:val="center"/>
              <w:rPr>
                <w:rFonts w:ascii="Times New Roman" w:hAnsi="Times New Roman" w:cs="Times New Roman"/>
                <w:bCs/>
                <w:sz w:val="24"/>
                <w:szCs w:val="24"/>
              </w:rPr>
            </w:pPr>
            <w:r w:rsidRPr="00911D5A">
              <w:rPr>
                <w:rFonts w:ascii="Times New Roman" w:hAnsi="Times New Roman" w:cs="Times New Roman"/>
                <w:b/>
                <w:bCs/>
                <w:sz w:val="24"/>
                <w:szCs w:val="24"/>
              </w:rPr>
              <w:t>Mato vnt.</w:t>
            </w:r>
          </w:p>
        </w:tc>
        <w:tc>
          <w:tcPr>
            <w:tcW w:w="1559" w:type="dxa"/>
            <w:shd w:val="clear" w:color="auto" w:fill="BFBFBF" w:themeFill="background1" w:themeFillShade="BF"/>
            <w:vAlign w:val="center"/>
          </w:tcPr>
          <w:p w14:paraId="48D49580" w14:textId="77777777" w:rsidR="003D7B60" w:rsidRPr="00911D5A" w:rsidRDefault="003D7B60" w:rsidP="00FB484F">
            <w:pPr>
              <w:widowControl w:val="0"/>
              <w:autoSpaceDE w:val="0"/>
              <w:autoSpaceDN w:val="0"/>
              <w:adjustRightInd w:val="0"/>
              <w:jc w:val="center"/>
              <w:rPr>
                <w:rFonts w:ascii="Times New Roman" w:hAnsi="Times New Roman" w:cs="Times New Roman"/>
                <w:bCs/>
                <w:sz w:val="24"/>
                <w:szCs w:val="24"/>
              </w:rPr>
            </w:pPr>
            <w:r w:rsidRPr="00911D5A">
              <w:rPr>
                <w:rFonts w:ascii="Times New Roman" w:hAnsi="Times New Roman" w:cs="Times New Roman"/>
                <w:b/>
                <w:bCs/>
                <w:sz w:val="24"/>
                <w:szCs w:val="24"/>
              </w:rPr>
              <w:t>Kiekis</w:t>
            </w:r>
          </w:p>
        </w:tc>
        <w:tc>
          <w:tcPr>
            <w:tcW w:w="3679" w:type="dxa"/>
            <w:shd w:val="clear" w:color="auto" w:fill="BFBFBF" w:themeFill="background1" w:themeFillShade="BF"/>
            <w:vAlign w:val="center"/>
          </w:tcPr>
          <w:p w14:paraId="1E78375A" w14:textId="77777777" w:rsidR="003D7B60" w:rsidRPr="00911D5A" w:rsidRDefault="003D7B60" w:rsidP="00FB484F">
            <w:pPr>
              <w:widowControl w:val="0"/>
              <w:autoSpaceDE w:val="0"/>
              <w:autoSpaceDN w:val="0"/>
              <w:adjustRightInd w:val="0"/>
              <w:jc w:val="center"/>
              <w:rPr>
                <w:rFonts w:ascii="Times New Roman" w:hAnsi="Times New Roman" w:cs="Times New Roman"/>
                <w:bCs/>
                <w:sz w:val="24"/>
                <w:szCs w:val="24"/>
              </w:rPr>
            </w:pPr>
            <w:r w:rsidRPr="00911D5A">
              <w:rPr>
                <w:rFonts w:ascii="Times New Roman" w:hAnsi="Times New Roman" w:cs="Times New Roman"/>
                <w:b/>
                <w:bCs/>
                <w:sz w:val="24"/>
                <w:szCs w:val="24"/>
              </w:rPr>
              <w:t>Pastabos</w:t>
            </w:r>
          </w:p>
        </w:tc>
      </w:tr>
      <w:tr w:rsidR="003D7B60" w:rsidRPr="00911D5A" w14:paraId="2EED61BB" w14:textId="77777777" w:rsidTr="00FB484F">
        <w:tc>
          <w:tcPr>
            <w:tcW w:w="9628" w:type="dxa"/>
            <w:gridSpan w:val="5"/>
          </w:tcPr>
          <w:p w14:paraId="110A96BD" w14:textId="77777777" w:rsidR="003D7B60" w:rsidRPr="005122C9" w:rsidRDefault="003D7B60" w:rsidP="00FB484F">
            <w:pPr>
              <w:widowControl w:val="0"/>
              <w:autoSpaceDE w:val="0"/>
              <w:autoSpaceDN w:val="0"/>
              <w:adjustRightInd w:val="0"/>
              <w:jc w:val="center"/>
              <w:rPr>
                <w:rFonts w:ascii="Times New Roman" w:hAnsi="Times New Roman" w:cs="Times New Roman"/>
                <w:b/>
                <w:bCs/>
                <w:sz w:val="24"/>
                <w:szCs w:val="24"/>
              </w:rPr>
            </w:pPr>
            <w:r w:rsidRPr="005122C9">
              <w:rPr>
                <w:rFonts w:ascii="Times New Roman" w:hAnsi="Times New Roman" w:cs="Times New Roman"/>
                <w:b/>
                <w:bCs/>
                <w:sz w:val="24"/>
                <w:szCs w:val="24"/>
              </w:rPr>
              <w:t>IV SKYRIUS</w:t>
            </w:r>
          </w:p>
          <w:p w14:paraId="5E459837" w14:textId="77777777" w:rsidR="003D7B60" w:rsidRPr="00911D5A" w:rsidRDefault="003D7B60" w:rsidP="00FB484F">
            <w:pPr>
              <w:widowControl w:val="0"/>
              <w:autoSpaceDE w:val="0"/>
              <w:autoSpaceDN w:val="0"/>
              <w:adjustRightInd w:val="0"/>
              <w:jc w:val="center"/>
              <w:rPr>
                <w:rFonts w:ascii="Times New Roman" w:hAnsi="Times New Roman" w:cs="Times New Roman"/>
                <w:bCs/>
                <w:sz w:val="24"/>
                <w:szCs w:val="24"/>
              </w:rPr>
            </w:pPr>
            <w:r w:rsidRPr="005122C9">
              <w:rPr>
                <w:rFonts w:ascii="Times New Roman" w:hAnsi="Times New Roman" w:cs="Times New Roman"/>
                <w:b/>
                <w:bCs/>
                <w:sz w:val="24"/>
                <w:szCs w:val="24"/>
              </w:rPr>
              <w:t>SUSISIEKIMO KOMUNIKACIJOS (keliai, gavės)</w:t>
            </w:r>
          </w:p>
        </w:tc>
      </w:tr>
      <w:tr w:rsidR="003D7B60" w:rsidRPr="00911D5A" w14:paraId="389A428F" w14:textId="77777777" w:rsidTr="00FB484F">
        <w:tc>
          <w:tcPr>
            <w:tcW w:w="910" w:type="dxa"/>
          </w:tcPr>
          <w:p w14:paraId="63CAFE0D" w14:textId="77777777" w:rsidR="003D7B60" w:rsidRPr="00911D5A" w:rsidRDefault="003D7B60" w:rsidP="00FB484F">
            <w:pPr>
              <w:widowControl w:val="0"/>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1.</w:t>
            </w:r>
          </w:p>
        </w:tc>
        <w:tc>
          <w:tcPr>
            <w:tcW w:w="2062" w:type="dxa"/>
          </w:tcPr>
          <w:p w14:paraId="7D811E9F" w14:textId="77777777" w:rsidR="003D7B60" w:rsidRPr="00911D5A" w:rsidRDefault="003D7B60" w:rsidP="00FB484F">
            <w:pPr>
              <w:widowControl w:val="0"/>
              <w:autoSpaceDE w:val="0"/>
              <w:autoSpaceDN w:val="0"/>
              <w:adjustRightInd w:val="0"/>
              <w:jc w:val="both"/>
              <w:rPr>
                <w:rFonts w:ascii="Times New Roman" w:hAnsi="Times New Roman" w:cs="Times New Roman"/>
                <w:bCs/>
                <w:sz w:val="24"/>
                <w:szCs w:val="24"/>
              </w:rPr>
            </w:pPr>
            <w:r w:rsidRPr="006468AF">
              <w:rPr>
                <w:rFonts w:ascii="Times New Roman" w:hAnsi="Times New Roman" w:cs="Times New Roman"/>
                <w:bCs/>
                <w:sz w:val="24"/>
                <w:szCs w:val="24"/>
              </w:rPr>
              <w:t>Pėsčiųjų takas</w:t>
            </w:r>
          </w:p>
        </w:tc>
        <w:tc>
          <w:tcPr>
            <w:tcW w:w="1418" w:type="dxa"/>
            <w:vAlign w:val="center"/>
          </w:tcPr>
          <w:p w14:paraId="5D80BB29" w14:textId="77777777" w:rsidR="003D7B60" w:rsidRPr="00911D5A" w:rsidRDefault="003D7B60" w:rsidP="00FB484F">
            <w:pPr>
              <w:widowControl w:val="0"/>
              <w:autoSpaceDE w:val="0"/>
              <w:autoSpaceDN w:val="0"/>
              <w:adjustRightInd w:val="0"/>
              <w:jc w:val="center"/>
              <w:rPr>
                <w:rFonts w:ascii="Times New Roman" w:hAnsi="Times New Roman" w:cs="Times New Roman"/>
                <w:bCs/>
                <w:sz w:val="24"/>
                <w:szCs w:val="24"/>
              </w:rPr>
            </w:pPr>
          </w:p>
        </w:tc>
        <w:tc>
          <w:tcPr>
            <w:tcW w:w="1559" w:type="dxa"/>
            <w:vAlign w:val="center"/>
          </w:tcPr>
          <w:p w14:paraId="2E990869" w14:textId="77777777" w:rsidR="003D7B60" w:rsidRPr="00911D5A" w:rsidRDefault="003D7B60" w:rsidP="00FB484F">
            <w:pPr>
              <w:widowControl w:val="0"/>
              <w:autoSpaceDE w:val="0"/>
              <w:autoSpaceDN w:val="0"/>
              <w:adjustRightInd w:val="0"/>
              <w:jc w:val="center"/>
              <w:rPr>
                <w:rFonts w:ascii="Times New Roman" w:hAnsi="Times New Roman" w:cs="Times New Roman"/>
                <w:bCs/>
                <w:sz w:val="24"/>
                <w:szCs w:val="24"/>
              </w:rPr>
            </w:pPr>
          </w:p>
        </w:tc>
        <w:tc>
          <w:tcPr>
            <w:tcW w:w="3679" w:type="dxa"/>
            <w:vAlign w:val="center"/>
          </w:tcPr>
          <w:p w14:paraId="3FE468EE" w14:textId="77777777" w:rsidR="003D7B60" w:rsidRPr="00911D5A" w:rsidRDefault="003D7B60" w:rsidP="00FB484F">
            <w:pPr>
              <w:widowControl w:val="0"/>
              <w:autoSpaceDE w:val="0"/>
              <w:autoSpaceDN w:val="0"/>
              <w:adjustRightInd w:val="0"/>
              <w:jc w:val="center"/>
              <w:rPr>
                <w:rFonts w:ascii="Times New Roman" w:hAnsi="Times New Roman" w:cs="Times New Roman"/>
                <w:bCs/>
                <w:sz w:val="24"/>
                <w:szCs w:val="24"/>
              </w:rPr>
            </w:pPr>
            <w:r w:rsidRPr="006468AF">
              <w:rPr>
                <w:rFonts w:ascii="Times New Roman" w:hAnsi="Times New Roman" w:cs="Times New Roman"/>
                <w:bCs/>
                <w:sz w:val="24"/>
                <w:szCs w:val="24"/>
              </w:rPr>
              <w:t xml:space="preserve">Nesudėtingasis statinys I </w:t>
            </w:r>
            <w:proofErr w:type="spellStart"/>
            <w:r w:rsidRPr="006468AF">
              <w:rPr>
                <w:rFonts w:ascii="Times New Roman" w:hAnsi="Times New Roman" w:cs="Times New Roman"/>
                <w:bCs/>
                <w:sz w:val="24"/>
                <w:szCs w:val="24"/>
              </w:rPr>
              <w:t>gr</w:t>
            </w:r>
            <w:proofErr w:type="spellEnd"/>
            <w:r w:rsidRPr="006468AF">
              <w:rPr>
                <w:rFonts w:ascii="Times New Roman" w:hAnsi="Times New Roman" w:cs="Times New Roman"/>
                <w:bCs/>
                <w:sz w:val="24"/>
                <w:szCs w:val="24"/>
              </w:rPr>
              <w:t>.</w:t>
            </w:r>
          </w:p>
        </w:tc>
      </w:tr>
      <w:tr w:rsidR="003D7B60" w:rsidRPr="00911D5A" w14:paraId="105A77B0" w14:textId="77777777" w:rsidTr="00FB484F">
        <w:tc>
          <w:tcPr>
            <w:tcW w:w="910" w:type="dxa"/>
          </w:tcPr>
          <w:p w14:paraId="10F84876" w14:textId="77777777" w:rsidR="003D7B60" w:rsidRPr="00911D5A" w:rsidRDefault="003D7B60" w:rsidP="00FB484F">
            <w:pPr>
              <w:widowControl w:val="0"/>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1.1.</w:t>
            </w:r>
          </w:p>
        </w:tc>
        <w:tc>
          <w:tcPr>
            <w:tcW w:w="2062" w:type="dxa"/>
          </w:tcPr>
          <w:p w14:paraId="2000888C" w14:textId="77777777" w:rsidR="003D7B60" w:rsidRPr="00911D5A" w:rsidRDefault="003D7B60" w:rsidP="00FB484F">
            <w:pPr>
              <w:widowControl w:val="0"/>
              <w:autoSpaceDE w:val="0"/>
              <w:autoSpaceDN w:val="0"/>
              <w:adjustRightInd w:val="0"/>
              <w:jc w:val="both"/>
              <w:rPr>
                <w:rFonts w:ascii="Times New Roman" w:hAnsi="Times New Roman" w:cs="Times New Roman"/>
                <w:bCs/>
                <w:sz w:val="24"/>
                <w:szCs w:val="24"/>
              </w:rPr>
            </w:pPr>
            <w:r w:rsidRPr="0000072B">
              <w:rPr>
                <w:rFonts w:ascii="Times New Roman" w:hAnsi="Times New Roman" w:cs="Times New Roman"/>
                <w:bCs/>
                <w:sz w:val="24"/>
                <w:szCs w:val="24"/>
              </w:rPr>
              <w:t>Ilgis*</w:t>
            </w:r>
          </w:p>
        </w:tc>
        <w:tc>
          <w:tcPr>
            <w:tcW w:w="1418" w:type="dxa"/>
            <w:vAlign w:val="center"/>
          </w:tcPr>
          <w:p w14:paraId="4F8326BE" w14:textId="77777777" w:rsidR="003D7B60" w:rsidRPr="00911D5A" w:rsidRDefault="003D7B60" w:rsidP="00FB484F">
            <w:pPr>
              <w:widowControl w:val="0"/>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km</w:t>
            </w:r>
          </w:p>
        </w:tc>
        <w:tc>
          <w:tcPr>
            <w:tcW w:w="1559" w:type="dxa"/>
            <w:vAlign w:val="center"/>
          </w:tcPr>
          <w:p w14:paraId="75723697" w14:textId="77777777" w:rsidR="003D7B60" w:rsidRPr="00911D5A" w:rsidRDefault="003D7B60" w:rsidP="00FB484F">
            <w:pPr>
              <w:widowControl w:val="0"/>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0,271</w:t>
            </w:r>
          </w:p>
        </w:tc>
        <w:tc>
          <w:tcPr>
            <w:tcW w:w="3679" w:type="dxa"/>
            <w:vAlign w:val="center"/>
          </w:tcPr>
          <w:p w14:paraId="39A52A74" w14:textId="77777777" w:rsidR="003D7B60" w:rsidRPr="00911D5A" w:rsidRDefault="003D7B60" w:rsidP="00FB484F">
            <w:pPr>
              <w:widowControl w:val="0"/>
              <w:autoSpaceDE w:val="0"/>
              <w:autoSpaceDN w:val="0"/>
              <w:adjustRightInd w:val="0"/>
              <w:jc w:val="center"/>
              <w:rPr>
                <w:rFonts w:ascii="Times New Roman" w:hAnsi="Times New Roman" w:cs="Times New Roman"/>
                <w:bCs/>
                <w:sz w:val="24"/>
                <w:szCs w:val="24"/>
              </w:rPr>
            </w:pPr>
          </w:p>
        </w:tc>
      </w:tr>
      <w:tr w:rsidR="003D7B60" w:rsidRPr="00911D5A" w14:paraId="62E9890F" w14:textId="77777777" w:rsidTr="00FB484F">
        <w:tc>
          <w:tcPr>
            <w:tcW w:w="910" w:type="dxa"/>
          </w:tcPr>
          <w:p w14:paraId="79AE62B7" w14:textId="77777777" w:rsidR="003D7B60" w:rsidRPr="00911D5A" w:rsidRDefault="003D7B60" w:rsidP="00FB484F">
            <w:pPr>
              <w:widowControl w:val="0"/>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1.2.</w:t>
            </w:r>
          </w:p>
        </w:tc>
        <w:tc>
          <w:tcPr>
            <w:tcW w:w="2062" w:type="dxa"/>
          </w:tcPr>
          <w:p w14:paraId="320E0722" w14:textId="77777777" w:rsidR="003D7B60" w:rsidRPr="00911D5A" w:rsidRDefault="003D7B60" w:rsidP="00FB484F">
            <w:pPr>
              <w:widowControl w:val="0"/>
              <w:autoSpaceDE w:val="0"/>
              <w:autoSpaceDN w:val="0"/>
              <w:adjustRightInd w:val="0"/>
              <w:jc w:val="both"/>
              <w:rPr>
                <w:rFonts w:ascii="Times New Roman" w:hAnsi="Times New Roman" w:cs="Times New Roman"/>
                <w:bCs/>
                <w:sz w:val="24"/>
                <w:szCs w:val="24"/>
              </w:rPr>
            </w:pPr>
            <w:r w:rsidRPr="00EB3310">
              <w:rPr>
                <w:rFonts w:ascii="Times New Roman" w:hAnsi="Times New Roman" w:cs="Times New Roman"/>
                <w:bCs/>
                <w:sz w:val="24"/>
                <w:szCs w:val="24"/>
              </w:rPr>
              <w:t>plotis</w:t>
            </w:r>
          </w:p>
        </w:tc>
        <w:tc>
          <w:tcPr>
            <w:tcW w:w="1418" w:type="dxa"/>
            <w:vAlign w:val="center"/>
          </w:tcPr>
          <w:p w14:paraId="5F34788B" w14:textId="77777777" w:rsidR="003D7B60" w:rsidRPr="00911D5A" w:rsidRDefault="003D7B60" w:rsidP="00FB484F">
            <w:pPr>
              <w:widowControl w:val="0"/>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m</w:t>
            </w:r>
          </w:p>
        </w:tc>
        <w:tc>
          <w:tcPr>
            <w:tcW w:w="1559" w:type="dxa"/>
            <w:vAlign w:val="center"/>
          </w:tcPr>
          <w:p w14:paraId="7B015A7D" w14:textId="77777777" w:rsidR="003D7B60" w:rsidRPr="00911D5A" w:rsidRDefault="003D7B60" w:rsidP="00FB484F">
            <w:pPr>
              <w:widowControl w:val="0"/>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1,8</w:t>
            </w:r>
          </w:p>
        </w:tc>
        <w:tc>
          <w:tcPr>
            <w:tcW w:w="3679" w:type="dxa"/>
            <w:vAlign w:val="center"/>
          </w:tcPr>
          <w:p w14:paraId="7DF9601F" w14:textId="77777777" w:rsidR="003D7B60" w:rsidRPr="00911D5A" w:rsidRDefault="003D7B60" w:rsidP="00FB484F">
            <w:pPr>
              <w:widowControl w:val="0"/>
              <w:autoSpaceDE w:val="0"/>
              <w:autoSpaceDN w:val="0"/>
              <w:adjustRightInd w:val="0"/>
              <w:jc w:val="center"/>
              <w:rPr>
                <w:rFonts w:ascii="Times New Roman" w:hAnsi="Times New Roman" w:cs="Times New Roman"/>
                <w:bCs/>
                <w:sz w:val="24"/>
                <w:szCs w:val="24"/>
              </w:rPr>
            </w:pPr>
          </w:p>
        </w:tc>
      </w:tr>
      <w:tr w:rsidR="003D7B60" w:rsidRPr="00911D5A" w14:paraId="56AC428C" w14:textId="77777777" w:rsidTr="00FB484F">
        <w:tc>
          <w:tcPr>
            <w:tcW w:w="9628" w:type="dxa"/>
            <w:gridSpan w:val="5"/>
          </w:tcPr>
          <w:p w14:paraId="343BF1C5" w14:textId="77777777" w:rsidR="003D7B60" w:rsidRPr="00124CC0" w:rsidRDefault="003D7B60" w:rsidP="00FB484F">
            <w:pPr>
              <w:widowControl w:val="0"/>
              <w:autoSpaceDE w:val="0"/>
              <w:autoSpaceDN w:val="0"/>
              <w:adjustRightInd w:val="0"/>
              <w:jc w:val="center"/>
              <w:rPr>
                <w:rFonts w:ascii="Times New Roman" w:hAnsi="Times New Roman" w:cs="Times New Roman"/>
                <w:b/>
                <w:bCs/>
                <w:sz w:val="24"/>
                <w:szCs w:val="24"/>
              </w:rPr>
            </w:pPr>
            <w:r w:rsidRPr="00124CC0">
              <w:rPr>
                <w:rFonts w:ascii="Times New Roman" w:hAnsi="Times New Roman" w:cs="Times New Roman"/>
                <w:b/>
                <w:bCs/>
                <w:sz w:val="24"/>
                <w:szCs w:val="24"/>
              </w:rPr>
              <w:t>VI SKYRIUS</w:t>
            </w:r>
          </w:p>
          <w:p w14:paraId="7AB6ECED" w14:textId="77777777" w:rsidR="003D7B60" w:rsidRPr="00911D5A" w:rsidRDefault="003D7B60" w:rsidP="00FB484F">
            <w:pPr>
              <w:widowControl w:val="0"/>
              <w:autoSpaceDE w:val="0"/>
              <w:autoSpaceDN w:val="0"/>
              <w:adjustRightInd w:val="0"/>
              <w:jc w:val="center"/>
              <w:rPr>
                <w:rFonts w:ascii="Times New Roman" w:hAnsi="Times New Roman" w:cs="Times New Roman"/>
                <w:bCs/>
                <w:sz w:val="24"/>
                <w:szCs w:val="24"/>
              </w:rPr>
            </w:pPr>
            <w:r w:rsidRPr="00124CC0">
              <w:rPr>
                <w:rFonts w:ascii="Times New Roman" w:hAnsi="Times New Roman" w:cs="Times New Roman"/>
                <w:b/>
                <w:bCs/>
                <w:sz w:val="24"/>
                <w:szCs w:val="24"/>
              </w:rPr>
              <w:t>KITI INŽINERINIAI STATINIAI</w:t>
            </w:r>
          </w:p>
        </w:tc>
      </w:tr>
      <w:tr w:rsidR="003D7B60" w:rsidRPr="00911D5A" w14:paraId="7E001131" w14:textId="77777777" w:rsidTr="00FB484F">
        <w:tc>
          <w:tcPr>
            <w:tcW w:w="910" w:type="dxa"/>
          </w:tcPr>
          <w:p w14:paraId="2981D7D7" w14:textId="77777777" w:rsidR="003D7B60" w:rsidRPr="00911D5A" w:rsidRDefault="003D7B60" w:rsidP="00FB484F">
            <w:pPr>
              <w:widowControl w:val="0"/>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2.</w:t>
            </w:r>
          </w:p>
        </w:tc>
        <w:tc>
          <w:tcPr>
            <w:tcW w:w="2062" w:type="dxa"/>
          </w:tcPr>
          <w:p w14:paraId="75422AEB" w14:textId="77777777" w:rsidR="003D7B60" w:rsidRPr="00911D5A" w:rsidRDefault="003D7B60" w:rsidP="00FB484F">
            <w:pPr>
              <w:widowControl w:val="0"/>
              <w:autoSpaceDE w:val="0"/>
              <w:autoSpaceDN w:val="0"/>
              <w:adjustRightInd w:val="0"/>
              <w:jc w:val="both"/>
              <w:rPr>
                <w:rFonts w:ascii="Times New Roman" w:hAnsi="Times New Roman" w:cs="Times New Roman"/>
                <w:bCs/>
                <w:sz w:val="24"/>
                <w:szCs w:val="24"/>
              </w:rPr>
            </w:pPr>
            <w:r w:rsidRPr="0039578F">
              <w:rPr>
                <w:rFonts w:ascii="Times New Roman" w:hAnsi="Times New Roman" w:cs="Times New Roman"/>
                <w:bCs/>
                <w:sz w:val="24"/>
                <w:szCs w:val="24"/>
              </w:rPr>
              <w:t>Pėsčiųjų tiltas</w:t>
            </w:r>
          </w:p>
        </w:tc>
        <w:tc>
          <w:tcPr>
            <w:tcW w:w="1418" w:type="dxa"/>
            <w:vAlign w:val="center"/>
          </w:tcPr>
          <w:p w14:paraId="06757515" w14:textId="77777777" w:rsidR="003D7B60" w:rsidRPr="00911D5A" w:rsidRDefault="003D7B60" w:rsidP="00FB484F">
            <w:pPr>
              <w:widowControl w:val="0"/>
              <w:autoSpaceDE w:val="0"/>
              <w:autoSpaceDN w:val="0"/>
              <w:adjustRightInd w:val="0"/>
              <w:jc w:val="center"/>
              <w:rPr>
                <w:rFonts w:ascii="Times New Roman" w:hAnsi="Times New Roman" w:cs="Times New Roman"/>
                <w:bCs/>
                <w:sz w:val="24"/>
                <w:szCs w:val="24"/>
              </w:rPr>
            </w:pPr>
          </w:p>
        </w:tc>
        <w:tc>
          <w:tcPr>
            <w:tcW w:w="1559" w:type="dxa"/>
            <w:vAlign w:val="center"/>
          </w:tcPr>
          <w:p w14:paraId="631955E8" w14:textId="77777777" w:rsidR="003D7B60" w:rsidRPr="00911D5A" w:rsidRDefault="003D7B60" w:rsidP="00FB484F">
            <w:pPr>
              <w:widowControl w:val="0"/>
              <w:autoSpaceDE w:val="0"/>
              <w:autoSpaceDN w:val="0"/>
              <w:adjustRightInd w:val="0"/>
              <w:jc w:val="center"/>
              <w:rPr>
                <w:rFonts w:ascii="Times New Roman" w:hAnsi="Times New Roman" w:cs="Times New Roman"/>
                <w:bCs/>
                <w:sz w:val="24"/>
                <w:szCs w:val="24"/>
              </w:rPr>
            </w:pPr>
          </w:p>
        </w:tc>
        <w:tc>
          <w:tcPr>
            <w:tcW w:w="3679" w:type="dxa"/>
            <w:vAlign w:val="center"/>
          </w:tcPr>
          <w:p w14:paraId="5E0196B9" w14:textId="77777777" w:rsidR="003D7B60" w:rsidRPr="00911D5A" w:rsidRDefault="003D7B60" w:rsidP="00FB484F">
            <w:pPr>
              <w:widowControl w:val="0"/>
              <w:autoSpaceDE w:val="0"/>
              <w:autoSpaceDN w:val="0"/>
              <w:adjustRightInd w:val="0"/>
              <w:jc w:val="center"/>
              <w:rPr>
                <w:rFonts w:ascii="Times New Roman" w:hAnsi="Times New Roman" w:cs="Times New Roman"/>
                <w:bCs/>
                <w:sz w:val="24"/>
                <w:szCs w:val="24"/>
              </w:rPr>
            </w:pPr>
            <w:r w:rsidRPr="0039578F">
              <w:rPr>
                <w:rFonts w:ascii="Times New Roman" w:hAnsi="Times New Roman" w:cs="Times New Roman"/>
                <w:bCs/>
                <w:sz w:val="24"/>
                <w:szCs w:val="24"/>
              </w:rPr>
              <w:t>Ypatingasis statinys</w:t>
            </w:r>
          </w:p>
        </w:tc>
      </w:tr>
      <w:tr w:rsidR="003D7B60" w:rsidRPr="00911D5A" w14:paraId="6916D298" w14:textId="77777777" w:rsidTr="00FB484F">
        <w:tc>
          <w:tcPr>
            <w:tcW w:w="910" w:type="dxa"/>
          </w:tcPr>
          <w:p w14:paraId="63A08AC5" w14:textId="77777777" w:rsidR="003D7B60" w:rsidRPr="00911D5A" w:rsidRDefault="003D7B60" w:rsidP="00FB484F">
            <w:pPr>
              <w:widowControl w:val="0"/>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2.1.</w:t>
            </w:r>
          </w:p>
        </w:tc>
        <w:tc>
          <w:tcPr>
            <w:tcW w:w="2062" w:type="dxa"/>
          </w:tcPr>
          <w:p w14:paraId="20F89F14" w14:textId="77777777" w:rsidR="003D7B60" w:rsidRPr="00911D5A" w:rsidRDefault="003D7B60" w:rsidP="00FB484F">
            <w:pPr>
              <w:widowControl w:val="0"/>
              <w:autoSpaceDE w:val="0"/>
              <w:autoSpaceDN w:val="0"/>
              <w:adjustRightInd w:val="0"/>
              <w:jc w:val="both"/>
              <w:rPr>
                <w:rFonts w:ascii="Times New Roman" w:hAnsi="Times New Roman" w:cs="Times New Roman"/>
                <w:bCs/>
                <w:sz w:val="24"/>
                <w:szCs w:val="24"/>
              </w:rPr>
            </w:pPr>
            <w:r w:rsidRPr="0000072B">
              <w:rPr>
                <w:rFonts w:ascii="Times New Roman" w:hAnsi="Times New Roman" w:cs="Times New Roman"/>
                <w:bCs/>
                <w:sz w:val="24"/>
                <w:szCs w:val="24"/>
              </w:rPr>
              <w:t>Ilgis*</w:t>
            </w:r>
          </w:p>
        </w:tc>
        <w:tc>
          <w:tcPr>
            <w:tcW w:w="1418" w:type="dxa"/>
            <w:vAlign w:val="center"/>
          </w:tcPr>
          <w:p w14:paraId="7CFB913D" w14:textId="77777777" w:rsidR="003D7B60" w:rsidRPr="00911D5A" w:rsidRDefault="003D7B60" w:rsidP="00FB484F">
            <w:pPr>
              <w:widowControl w:val="0"/>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m</w:t>
            </w:r>
          </w:p>
        </w:tc>
        <w:tc>
          <w:tcPr>
            <w:tcW w:w="1559" w:type="dxa"/>
            <w:vAlign w:val="center"/>
          </w:tcPr>
          <w:p w14:paraId="59FFBC3B" w14:textId="77777777" w:rsidR="003D7B60" w:rsidRPr="00911D5A" w:rsidRDefault="003D7B60" w:rsidP="00FB484F">
            <w:pPr>
              <w:widowControl w:val="0"/>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60</w:t>
            </w:r>
          </w:p>
        </w:tc>
        <w:tc>
          <w:tcPr>
            <w:tcW w:w="3679" w:type="dxa"/>
            <w:vAlign w:val="center"/>
          </w:tcPr>
          <w:p w14:paraId="42E51301" w14:textId="77777777" w:rsidR="003D7B60" w:rsidRPr="00911D5A" w:rsidRDefault="003D7B60" w:rsidP="00FB484F">
            <w:pPr>
              <w:widowControl w:val="0"/>
              <w:autoSpaceDE w:val="0"/>
              <w:autoSpaceDN w:val="0"/>
              <w:adjustRightInd w:val="0"/>
              <w:jc w:val="center"/>
              <w:rPr>
                <w:rFonts w:ascii="Times New Roman" w:hAnsi="Times New Roman" w:cs="Times New Roman"/>
                <w:bCs/>
                <w:sz w:val="24"/>
                <w:szCs w:val="24"/>
              </w:rPr>
            </w:pPr>
          </w:p>
        </w:tc>
      </w:tr>
      <w:tr w:rsidR="003D7B60" w:rsidRPr="0039724C" w14:paraId="61A371D9" w14:textId="77777777" w:rsidTr="00FB484F">
        <w:tc>
          <w:tcPr>
            <w:tcW w:w="910" w:type="dxa"/>
          </w:tcPr>
          <w:p w14:paraId="2B9A0B21" w14:textId="77777777" w:rsidR="003D7B60" w:rsidRPr="00911D5A" w:rsidRDefault="003D7B60" w:rsidP="00FB484F">
            <w:pPr>
              <w:widowControl w:val="0"/>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2.2.</w:t>
            </w:r>
          </w:p>
        </w:tc>
        <w:tc>
          <w:tcPr>
            <w:tcW w:w="2062" w:type="dxa"/>
          </w:tcPr>
          <w:p w14:paraId="4FA9B8C5" w14:textId="77777777" w:rsidR="003D7B60" w:rsidRPr="00911D5A" w:rsidRDefault="003D7B60" w:rsidP="00FB484F">
            <w:pPr>
              <w:widowControl w:val="0"/>
              <w:autoSpaceDE w:val="0"/>
              <w:autoSpaceDN w:val="0"/>
              <w:adjustRightInd w:val="0"/>
              <w:jc w:val="both"/>
              <w:rPr>
                <w:rFonts w:ascii="Times New Roman" w:hAnsi="Times New Roman" w:cs="Times New Roman"/>
                <w:bCs/>
                <w:sz w:val="24"/>
                <w:szCs w:val="24"/>
              </w:rPr>
            </w:pPr>
            <w:r w:rsidRPr="00EB3310">
              <w:rPr>
                <w:rFonts w:ascii="Times New Roman" w:hAnsi="Times New Roman" w:cs="Times New Roman"/>
                <w:bCs/>
                <w:sz w:val="24"/>
                <w:szCs w:val="24"/>
              </w:rPr>
              <w:t>plotis</w:t>
            </w:r>
          </w:p>
        </w:tc>
        <w:tc>
          <w:tcPr>
            <w:tcW w:w="1418" w:type="dxa"/>
            <w:vAlign w:val="center"/>
          </w:tcPr>
          <w:p w14:paraId="3D2237DB" w14:textId="77777777" w:rsidR="003D7B60" w:rsidRPr="00911D5A" w:rsidRDefault="003D7B60" w:rsidP="00FB484F">
            <w:pPr>
              <w:widowControl w:val="0"/>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m</w:t>
            </w:r>
          </w:p>
        </w:tc>
        <w:tc>
          <w:tcPr>
            <w:tcW w:w="1559" w:type="dxa"/>
            <w:vAlign w:val="center"/>
          </w:tcPr>
          <w:p w14:paraId="64C5A1AD" w14:textId="77777777" w:rsidR="003D7B60" w:rsidRPr="0039724C" w:rsidRDefault="003D7B60" w:rsidP="00FB484F">
            <w:pPr>
              <w:widowControl w:val="0"/>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1,8</w:t>
            </w:r>
          </w:p>
        </w:tc>
        <w:tc>
          <w:tcPr>
            <w:tcW w:w="3679" w:type="dxa"/>
            <w:vAlign w:val="center"/>
          </w:tcPr>
          <w:p w14:paraId="0CD850E1" w14:textId="77777777" w:rsidR="003D7B60" w:rsidRPr="0039724C" w:rsidRDefault="003D7B60" w:rsidP="00FB484F">
            <w:pPr>
              <w:widowControl w:val="0"/>
              <w:autoSpaceDE w:val="0"/>
              <w:autoSpaceDN w:val="0"/>
              <w:adjustRightInd w:val="0"/>
              <w:jc w:val="center"/>
              <w:rPr>
                <w:rFonts w:ascii="Times New Roman" w:hAnsi="Times New Roman" w:cs="Times New Roman"/>
                <w:bCs/>
                <w:sz w:val="24"/>
                <w:szCs w:val="24"/>
              </w:rPr>
            </w:pPr>
          </w:p>
        </w:tc>
      </w:tr>
    </w:tbl>
    <w:p w14:paraId="7FEDE24A" w14:textId="4CEA9F35" w:rsidR="003D7B60" w:rsidRDefault="003D7B60" w:rsidP="004846CA">
      <w:pPr>
        <w:widowControl w:val="0"/>
        <w:shd w:val="clear" w:color="auto" w:fill="FFFFFF"/>
        <w:autoSpaceDE w:val="0"/>
        <w:autoSpaceDN w:val="0"/>
        <w:adjustRightInd w:val="0"/>
        <w:jc w:val="both"/>
        <w:rPr>
          <w:rFonts w:ascii="Times New Roman" w:hAnsi="Times New Roman" w:cs="Times New Roman"/>
          <w:bCs/>
          <w:sz w:val="20"/>
          <w:szCs w:val="20"/>
        </w:rPr>
      </w:pPr>
      <w:r w:rsidRPr="00911D5A">
        <w:rPr>
          <w:rFonts w:ascii="Times New Roman" w:hAnsi="Times New Roman" w:cs="Times New Roman"/>
          <w:bCs/>
          <w:sz w:val="20"/>
          <w:szCs w:val="20"/>
        </w:rPr>
        <w:t>Žvaigždute (*) pažymėti rodikliai apskaičiuojami pagal Nekilnojamųjų daiktų kadastro duomenų nustatymo</w:t>
      </w:r>
      <w:r>
        <w:rPr>
          <w:rFonts w:ascii="Times New Roman" w:hAnsi="Times New Roman" w:cs="Times New Roman"/>
          <w:bCs/>
          <w:sz w:val="20"/>
          <w:szCs w:val="20"/>
        </w:rPr>
        <w:t xml:space="preserve"> </w:t>
      </w:r>
      <w:r w:rsidRPr="00911D5A">
        <w:rPr>
          <w:rFonts w:ascii="Times New Roman" w:hAnsi="Times New Roman" w:cs="Times New Roman"/>
          <w:bCs/>
          <w:sz w:val="20"/>
          <w:szCs w:val="20"/>
        </w:rPr>
        <w:t>taisykles, kurias tvirtina aplinkos ministras. Baigus statybą ir atlikus kadastrinius matavimus, šie rodikliai gali turėti neesminių</w:t>
      </w:r>
      <w:r>
        <w:rPr>
          <w:rFonts w:ascii="Times New Roman" w:hAnsi="Times New Roman" w:cs="Times New Roman"/>
          <w:bCs/>
          <w:sz w:val="20"/>
          <w:szCs w:val="20"/>
        </w:rPr>
        <w:t xml:space="preserve"> </w:t>
      </w:r>
      <w:r w:rsidRPr="00911D5A">
        <w:rPr>
          <w:rFonts w:ascii="Times New Roman" w:hAnsi="Times New Roman" w:cs="Times New Roman"/>
          <w:bCs/>
          <w:sz w:val="20"/>
          <w:szCs w:val="20"/>
        </w:rPr>
        <w:t>nukrypimų</w:t>
      </w:r>
      <w:r>
        <w:rPr>
          <w:rFonts w:ascii="Times New Roman" w:hAnsi="Times New Roman" w:cs="Times New Roman"/>
          <w:bCs/>
          <w:sz w:val="20"/>
          <w:szCs w:val="20"/>
        </w:rPr>
        <w:t>.</w:t>
      </w:r>
    </w:p>
    <w:p w14:paraId="2F353852" w14:textId="77777777" w:rsidR="004B6ED5" w:rsidRPr="004B6ED5" w:rsidRDefault="004B6ED5" w:rsidP="004846CA">
      <w:pPr>
        <w:widowControl w:val="0"/>
        <w:shd w:val="clear" w:color="auto" w:fill="FFFFFF"/>
        <w:autoSpaceDE w:val="0"/>
        <w:autoSpaceDN w:val="0"/>
        <w:adjustRightInd w:val="0"/>
        <w:jc w:val="both"/>
        <w:rPr>
          <w:rFonts w:ascii="Times New Roman" w:hAnsi="Times New Roman" w:cs="Times New Roman"/>
          <w:b/>
          <w:sz w:val="24"/>
          <w:szCs w:val="24"/>
        </w:rPr>
      </w:pPr>
    </w:p>
    <w:p w14:paraId="1EBF6F34" w14:textId="18E09117" w:rsidR="00B94D36" w:rsidRDefault="00111D86" w:rsidP="00A3723E">
      <w:pPr>
        <w:pStyle w:val="Sraopastraipa"/>
        <w:widowControl w:val="0"/>
        <w:shd w:val="clear" w:color="auto" w:fill="FFFFFF"/>
        <w:autoSpaceDE w:val="0"/>
        <w:autoSpaceDN w:val="0"/>
        <w:adjustRightInd w:val="0"/>
        <w:ind w:left="0" w:firstLine="709"/>
        <w:jc w:val="both"/>
        <w:rPr>
          <w:szCs w:val="24"/>
        </w:rPr>
      </w:pPr>
      <w:r w:rsidRPr="0039724C">
        <w:rPr>
          <w:bCs/>
          <w:szCs w:val="24"/>
        </w:rPr>
        <w:t>2.2. Techninio</w:t>
      </w:r>
      <w:r w:rsidR="00893893" w:rsidRPr="0039724C">
        <w:rPr>
          <w:bCs/>
          <w:szCs w:val="24"/>
        </w:rPr>
        <w:t xml:space="preserve"> p</w:t>
      </w:r>
      <w:r w:rsidRPr="0039724C">
        <w:rPr>
          <w:bCs/>
          <w:szCs w:val="24"/>
        </w:rPr>
        <w:t>rojekto specifikacijose, aiškinamuosiuose raštuose, brėžiniuose</w:t>
      </w:r>
      <w:r w:rsidR="00531585" w:rsidRPr="0039724C">
        <w:rPr>
          <w:bCs/>
          <w:szCs w:val="24"/>
        </w:rPr>
        <w:t xml:space="preserve">, </w:t>
      </w:r>
      <w:r w:rsidRPr="0039724C">
        <w:rPr>
          <w:bCs/>
          <w:szCs w:val="24"/>
        </w:rPr>
        <w:t xml:space="preserve">kiekių žiniaraščiuose </w:t>
      </w:r>
      <w:r w:rsidR="00531585" w:rsidRPr="0039724C">
        <w:rPr>
          <w:bCs/>
          <w:szCs w:val="24"/>
        </w:rPr>
        <w:t xml:space="preserve">ar kituose pirkimo dokumentuose </w:t>
      </w:r>
      <w:r w:rsidRPr="0039724C">
        <w:rPr>
          <w:bCs/>
          <w:szCs w:val="24"/>
        </w:rPr>
        <w:t>galimai nurodyti medžiagų / įrangos gamintojai ar prekės ženklai</w:t>
      </w:r>
      <w:r w:rsidR="00762600" w:rsidRPr="0039724C">
        <w:rPr>
          <w:bCs/>
          <w:szCs w:val="24"/>
        </w:rPr>
        <w:t>,</w:t>
      </w:r>
      <w:r w:rsidRPr="0039724C">
        <w:rPr>
          <w:bCs/>
          <w:szCs w:val="24"/>
        </w:rPr>
        <w:t xml:space="preserve"> </w:t>
      </w:r>
      <w:r w:rsidR="00762600" w:rsidRPr="0039724C">
        <w:rPr>
          <w:bCs/>
          <w:szCs w:val="24"/>
        </w:rPr>
        <w:t>konkretus modelis ar tiekimo šaltinis, konkretus procesas, būdingas konkretaus tiekėjo tiekiamoms prekėms ar teikiamoms paslaugoms, ar patentas, tipai, konkreti kilmė ar gamyba, sertifikatai, standartai, protokolai turi būti suprantami su žodžiais „arba lygiavertis“ ir yra tik informacinio pobūdžio</w:t>
      </w:r>
      <w:r w:rsidR="00FF2596" w:rsidRPr="0039724C">
        <w:rPr>
          <w:bCs/>
          <w:szCs w:val="24"/>
        </w:rPr>
        <w:t xml:space="preserve">. Tiekėjas nėra įpareigotas siūlyti ir / ar naudoti šių gamintojų produkciją. Tiekėjas parinkdamas medžiagas pagal pateiktus darbų sąnaudų žiniaraščius ir pateiktą </w:t>
      </w:r>
      <w:r w:rsidRPr="0039724C">
        <w:rPr>
          <w:bCs/>
          <w:szCs w:val="24"/>
        </w:rPr>
        <w:t>techninį</w:t>
      </w:r>
      <w:r w:rsidR="00282601" w:rsidRPr="0039724C">
        <w:rPr>
          <w:bCs/>
          <w:szCs w:val="24"/>
        </w:rPr>
        <w:t xml:space="preserve"> </w:t>
      </w:r>
      <w:r w:rsidRPr="0039724C">
        <w:rPr>
          <w:bCs/>
          <w:szCs w:val="24"/>
        </w:rPr>
        <w:t xml:space="preserve">projektą, pasiūlymo teikimui, vietoje įvardintų medžiagų turi teisę parinkti lygiavertes medžiagas (pateikiant tai įrodančius dokumentus). </w:t>
      </w:r>
      <w:r w:rsidR="00FF2596" w:rsidRPr="0039724C">
        <w:rPr>
          <w:szCs w:val="24"/>
        </w:rPr>
        <w:t xml:space="preserve">Jeigu apibūdinant pirkimo objektą techninėje specifikacijoje nurodytas standartas, </w:t>
      </w:r>
      <w:r w:rsidR="00FF2596" w:rsidRPr="0039724C">
        <w:rPr>
          <w:color w:val="000000"/>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00FF2596" w:rsidRPr="0039724C">
        <w:rPr>
          <w:szCs w:val="24"/>
        </w:rPr>
        <w:t>turi būti laikoma, kad kiekviena tokia nuoroda yra pateikta su žodžiais „arba lygiavertis“</w:t>
      </w:r>
      <w:r w:rsidR="009C5434">
        <w:rPr>
          <w:szCs w:val="24"/>
        </w:rPr>
        <w:t>.</w:t>
      </w:r>
    </w:p>
    <w:p w14:paraId="53FA91F1" w14:textId="7C61A804" w:rsidR="00C97A6E" w:rsidRPr="008B05F0" w:rsidRDefault="00C97A6E" w:rsidP="00C97A6E">
      <w:pPr>
        <w:widowControl w:val="0"/>
        <w:shd w:val="clear" w:color="auto" w:fill="FFFFFF"/>
        <w:autoSpaceDE w:val="0"/>
        <w:autoSpaceDN w:val="0"/>
        <w:adjustRightInd w:val="0"/>
        <w:ind w:firstLine="709"/>
        <w:jc w:val="both"/>
        <w:rPr>
          <w:rFonts w:ascii="Times New Roman" w:eastAsia="Calibri" w:hAnsi="Times New Roman" w:cs="Times New Roman"/>
          <w:bCs/>
          <w:sz w:val="24"/>
          <w:szCs w:val="24"/>
        </w:rPr>
      </w:pPr>
      <w:r w:rsidRPr="008B05F0">
        <w:rPr>
          <w:rFonts w:ascii="Times New Roman" w:eastAsia="Calibri" w:hAnsi="Times New Roman" w:cs="Times New Roman"/>
          <w:bCs/>
          <w:sz w:val="24"/>
          <w:szCs w:val="24"/>
        </w:rPr>
        <w:t>Techninio projekto bendrosios dalies ir kitų jo dalių nuostatos, kuriomis nustatomi papildomi tiekėjų kvalifikaciniai reikalavimai</w:t>
      </w:r>
      <w:r w:rsidR="008B05F0" w:rsidRPr="008B05F0">
        <w:rPr>
          <w:rFonts w:ascii="Times New Roman" w:eastAsia="Calibri" w:hAnsi="Times New Roman" w:cs="Times New Roman"/>
          <w:bCs/>
          <w:sz w:val="24"/>
          <w:szCs w:val="24"/>
        </w:rPr>
        <w:t xml:space="preserve"> ir</w:t>
      </w:r>
      <w:r w:rsidRPr="008B05F0">
        <w:rPr>
          <w:rFonts w:ascii="Times New Roman" w:eastAsia="Calibri" w:hAnsi="Times New Roman" w:cs="Times New Roman"/>
          <w:bCs/>
          <w:sz w:val="24"/>
          <w:szCs w:val="24"/>
        </w:rPr>
        <w:t xml:space="preserve"> ribojama tiekėjo teisė pasitelkti subtiekėjus ar nustatomi </w:t>
      </w:r>
      <w:proofErr w:type="spellStart"/>
      <w:r w:rsidRPr="008B05F0">
        <w:rPr>
          <w:rFonts w:ascii="Times New Roman" w:eastAsia="Calibri" w:hAnsi="Times New Roman" w:cs="Times New Roman"/>
          <w:bCs/>
          <w:sz w:val="24"/>
          <w:szCs w:val="24"/>
        </w:rPr>
        <w:t>subtiekimo</w:t>
      </w:r>
      <w:proofErr w:type="spellEnd"/>
      <w:r w:rsidRPr="008B05F0">
        <w:rPr>
          <w:rFonts w:ascii="Times New Roman" w:eastAsia="Calibri" w:hAnsi="Times New Roman" w:cs="Times New Roman"/>
          <w:bCs/>
          <w:sz w:val="24"/>
          <w:szCs w:val="24"/>
        </w:rPr>
        <w:t xml:space="preserve"> apimties ribojimai, </w:t>
      </w:r>
      <w:r w:rsidRPr="008B05F0">
        <w:rPr>
          <w:rFonts w:ascii="Times New Roman" w:eastAsia="Calibri" w:hAnsi="Times New Roman" w:cs="Times New Roman"/>
          <w:b/>
          <w:bCs/>
          <w:sz w:val="24"/>
          <w:szCs w:val="24"/>
          <w:u w:val="single"/>
        </w:rPr>
        <w:t>nelaikomos šio pirkimo dokumentų dalimi ir pasiūlymų rengimui, pasiūlymų vertinimui bei sutarties vykdymui netaikomos.</w:t>
      </w:r>
      <w:r w:rsidRPr="008B05F0">
        <w:rPr>
          <w:rFonts w:ascii="Times New Roman" w:eastAsia="Calibri" w:hAnsi="Times New Roman" w:cs="Times New Roman"/>
          <w:bCs/>
          <w:sz w:val="24"/>
          <w:szCs w:val="24"/>
        </w:rPr>
        <w:t xml:space="preserve"> Techninio projekto nuostatos </w:t>
      </w:r>
      <w:r w:rsidRPr="008B05F0">
        <w:rPr>
          <w:rFonts w:ascii="Times New Roman" w:eastAsia="Calibri" w:hAnsi="Times New Roman" w:cs="Times New Roman"/>
          <w:sz w:val="24"/>
          <w:szCs w:val="24"/>
        </w:rPr>
        <w:t xml:space="preserve">negali būti aiškinamos kaip nustatančios papildomus, šiose pirkimo sąlygose nenustatytus, tiekėjų kvalifikacijos, subtiekėjų pasitelkimo ar </w:t>
      </w:r>
      <w:proofErr w:type="spellStart"/>
      <w:r w:rsidRPr="008B05F0">
        <w:rPr>
          <w:rFonts w:ascii="Times New Roman" w:eastAsia="Calibri" w:hAnsi="Times New Roman" w:cs="Times New Roman"/>
          <w:sz w:val="24"/>
          <w:szCs w:val="24"/>
        </w:rPr>
        <w:t>subtiekimo</w:t>
      </w:r>
      <w:proofErr w:type="spellEnd"/>
      <w:r w:rsidRPr="008B05F0">
        <w:rPr>
          <w:rFonts w:ascii="Times New Roman" w:eastAsia="Calibri" w:hAnsi="Times New Roman" w:cs="Times New Roman"/>
          <w:sz w:val="24"/>
          <w:szCs w:val="24"/>
        </w:rPr>
        <w:t xml:space="preserve"> apimties ribojimo reikalavimus. </w:t>
      </w:r>
      <w:r w:rsidRPr="008B05F0">
        <w:rPr>
          <w:rFonts w:ascii="Times New Roman" w:eastAsia="Calibri" w:hAnsi="Times New Roman" w:cs="Times New Roman"/>
          <w:bCs/>
          <w:sz w:val="24"/>
          <w:szCs w:val="24"/>
        </w:rPr>
        <w:t>Tiekėjų kvalifikacija, jų pasitelkiami subtiekėjai ir subtiekėjų pajėgumai vertinami pagal šiose pirkimo sąlygose aiškiai nustatytus reikalavimus</w:t>
      </w:r>
      <w:r w:rsidR="008B05F0">
        <w:rPr>
          <w:rFonts w:ascii="Times New Roman" w:eastAsia="Calibri" w:hAnsi="Times New Roman" w:cs="Times New Roman"/>
          <w:bCs/>
          <w:sz w:val="24"/>
          <w:szCs w:val="24"/>
        </w:rPr>
        <w:t>.</w:t>
      </w:r>
    </w:p>
    <w:p w14:paraId="66941148" w14:textId="08B9B77C" w:rsidR="00952EA9" w:rsidRPr="00E92C95" w:rsidRDefault="00111D86" w:rsidP="0064174A">
      <w:pPr>
        <w:ind w:firstLine="709"/>
        <w:jc w:val="both"/>
        <w:rPr>
          <w:rFonts w:ascii="Times New Roman" w:hAnsi="Times New Roman" w:cs="Times New Roman"/>
          <w:color w:val="00B0F0"/>
          <w:sz w:val="24"/>
          <w:szCs w:val="24"/>
        </w:rPr>
      </w:pPr>
      <w:bookmarkStart w:id="13" w:name="_Hlk169206065"/>
      <w:r w:rsidRPr="0039724C">
        <w:rPr>
          <w:rFonts w:ascii="Times New Roman" w:hAnsi="Times New Roman" w:cs="Times New Roman"/>
          <w:bCs/>
          <w:iCs/>
          <w:sz w:val="24"/>
          <w:szCs w:val="24"/>
        </w:rPr>
        <w:t>2.</w:t>
      </w:r>
      <w:r w:rsidR="00B94D36" w:rsidRPr="0039724C">
        <w:rPr>
          <w:rFonts w:ascii="Times New Roman" w:hAnsi="Times New Roman" w:cs="Times New Roman"/>
          <w:bCs/>
          <w:iCs/>
          <w:sz w:val="24"/>
          <w:szCs w:val="24"/>
        </w:rPr>
        <w:t>3</w:t>
      </w:r>
      <w:r w:rsidRPr="0039724C">
        <w:rPr>
          <w:rFonts w:ascii="Times New Roman" w:hAnsi="Times New Roman" w:cs="Times New Roman"/>
          <w:bCs/>
          <w:iCs/>
          <w:sz w:val="24"/>
          <w:szCs w:val="24"/>
        </w:rPr>
        <w:t>.</w:t>
      </w:r>
      <w:r w:rsidRPr="0039724C">
        <w:rPr>
          <w:rFonts w:ascii="Times New Roman" w:hAnsi="Times New Roman" w:cs="Times New Roman"/>
          <w:b/>
          <w:iCs/>
          <w:sz w:val="24"/>
          <w:szCs w:val="24"/>
        </w:rPr>
        <w:t xml:space="preserve"> </w:t>
      </w:r>
      <w:r w:rsidR="0014027E" w:rsidRPr="0039724C">
        <w:rPr>
          <w:rFonts w:ascii="Times New Roman" w:hAnsi="Times New Roman" w:cs="Times New Roman"/>
          <w:b/>
          <w:bCs/>
          <w:sz w:val="24"/>
          <w:szCs w:val="24"/>
        </w:rPr>
        <w:t>Darbų atlikimo terminai</w:t>
      </w:r>
      <w:r w:rsidR="0014027E" w:rsidRPr="0039724C">
        <w:rPr>
          <w:rFonts w:ascii="Times New Roman" w:hAnsi="Times New Roman" w:cs="Times New Roman"/>
          <w:sz w:val="24"/>
          <w:szCs w:val="24"/>
        </w:rPr>
        <w:t xml:space="preserve">. </w:t>
      </w:r>
      <w:r w:rsidR="00BA66A9" w:rsidRPr="0039724C">
        <w:rPr>
          <w:rFonts w:ascii="Times New Roman" w:hAnsi="Times New Roman" w:cs="Times New Roman"/>
          <w:sz w:val="24"/>
          <w:szCs w:val="24"/>
        </w:rPr>
        <w:t>Visos sąlygos aprašytos sutarties projekte.</w:t>
      </w:r>
      <w:r w:rsidR="00D43340" w:rsidRPr="0039724C">
        <w:rPr>
          <w:rFonts w:ascii="Times New Roman" w:hAnsi="Times New Roman" w:cs="Times New Roman"/>
          <w:sz w:val="24"/>
          <w:szCs w:val="24"/>
        </w:rPr>
        <w:t xml:space="preserve"> </w:t>
      </w:r>
      <w:r w:rsidR="00D43340" w:rsidRPr="0039724C">
        <w:rPr>
          <w:rFonts w:ascii="Times New Roman" w:hAnsi="Times New Roman" w:cs="Times New Roman"/>
          <w:b/>
          <w:bCs/>
          <w:sz w:val="24"/>
          <w:szCs w:val="24"/>
        </w:rPr>
        <w:t xml:space="preserve">Darbai </w:t>
      </w:r>
      <w:r w:rsidR="00596F6A" w:rsidRPr="0039724C">
        <w:rPr>
          <w:rFonts w:ascii="Times New Roman" w:hAnsi="Times New Roman" w:cs="Times New Roman"/>
          <w:b/>
          <w:bCs/>
          <w:sz w:val="24"/>
          <w:szCs w:val="24"/>
        </w:rPr>
        <w:t xml:space="preserve">(įskaitant ir paslaugas) </w:t>
      </w:r>
      <w:r w:rsidR="00D43340" w:rsidRPr="0039724C">
        <w:rPr>
          <w:rFonts w:ascii="Times New Roman" w:hAnsi="Times New Roman" w:cs="Times New Roman"/>
          <w:b/>
          <w:bCs/>
          <w:sz w:val="24"/>
          <w:szCs w:val="24"/>
        </w:rPr>
        <w:t xml:space="preserve">turi būti </w:t>
      </w:r>
      <w:r w:rsidR="00D43340" w:rsidRPr="00A126F9">
        <w:rPr>
          <w:rFonts w:ascii="Times New Roman" w:hAnsi="Times New Roman" w:cs="Times New Roman"/>
          <w:b/>
          <w:bCs/>
          <w:sz w:val="24"/>
          <w:szCs w:val="24"/>
        </w:rPr>
        <w:t>atlikti per</w:t>
      </w:r>
      <w:r w:rsidR="0064174A" w:rsidRPr="00A126F9">
        <w:rPr>
          <w:rFonts w:ascii="Times New Roman" w:hAnsi="Times New Roman" w:cs="Times New Roman"/>
          <w:b/>
          <w:bCs/>
          <w:sz w:val="24"/>
          <w:szCs w:val="24"/>
        </w:rPr>
        <w:t xml:space="preserve"> </w:t>
      </w:r>
      <w:r w:rsidR="00BA5E90">
        <w:rPr>
          <w:rFonts w:ascii="Times New Roman" w:hAnsi="Times New Roman" w:cs="Times New Roman"/>
          <w:b/>
          <w:bCs/>
          <w:color w:val="000000" w:themeColor="text1"/>
          <w:sz w:val="24"/>
          <w:szCs w:val="24"/>
        </w:rPr>
        <w:t>540</w:t>
      </w:r>
      <w:r w:rsidR="00567668" w:rsidRPr="00A126F9">
        <w:rPr>
          <w:rFonts w:ascii="Times New Roman" w:hAnsi="Times New Roman" w:cs="Times New Roman"/>
          <w:b/>
          <w:bCs/>
          <w:color w:val="000000" w:themeColor="text1"/>
          <w:sz w:val="24"/>
          <w:szCs w:val="24"/>
        </w:rPr>
        <w:t xml:space="preserve"> dienų</w:t>
      </w:r>
      <w:r w:rsidR="00E46E91" w:rsidRPr="00A126F9">
        <w:rPr>
          <w:rFonts w:ascii="Times New Roman" w:hAnsi="Times New Roman" w:cs="Times New Roman"/>
          <w:b/>
          <w:bCs/>
          <w:color w:val="000000" w:themeColor="text1"/>
          <w:sz w:val="24"/>
          <w:szCs w:val="24"/>
        </w:rPr>
        <w:t xml:space="preserve">: I etapas </w:t>
      </w:r>
      <w:r w:rsidR="00731E53" w:rsidRPr="00A126F9">
        <w:rPr>
          <w:rFonts w:ascii="Times New Roman" w:hAnsi="Times New Roman" w:cs="Times New Roman"/>
          <w:b/>
          <w:bCs/>
          <w:color w:val="000000" w:themeColor="text1"/>
          <w:sz w:val="24"/>
          <w:szCs w:val="24"/>
        </w:rPr>
        <w:t xml:space="preserve">– </w:t>
      </w:r>
      <w:r w:rsidR="00E46E91" w:rsidRPr="00A126F9">
        <w:rPr>
          <w:rFonts w:ascii="Times New Roman" w:hAnsi="Times New Roman" w:cs="Times New Roman"/>
          <w:b/>
          <w:bCs/>
          <w:color w:val="000000" w:themeColor="text1"/>
          <w:sz w:val="24"/>
          <w:szCs w:val="24"/>
        </w:rPr>
        <w:t xml:space="preserve">darbo projekto parengimas per </w:t>
      </w:r>
      <w:r w:rsidR="00EC7AF6" w:rsidRPr="00A126F9">
        <w:rPr>
          <w:rFonts w:ascii="Times New Roman" w:hAnsi="Times New Roman" w:cs="Times New Roman"/>
          <w:b/>
          <w:bCs/>
          <w:color w:val="000000" w:themeColor="text1"/>
          <w:sz w:val="24"/>
          <w:szCs w:val="24"/>
        </w:rPr>
        <w:t>60</w:t>
      </w:r>
      <w:r w:rsidR="00E46E91" w:rsidRPr="00A126F9">
        <w:rPr>
          <w:rFonts w:ascii="Times New Roman" w:hAnsi="Times New Roman" w:cs="Times New Roman"/>
          <w:b/>
          <w:bCs/>
          <w:color w:val="000000" w:themeColor="text1"/>
          <w:sz w:val="24"/>
          <w:szCs w:val="24"/>
        </w:rPr>
        <w:t xml:space="preserve"> dienų</w:t>
      </w:r>
      <w:r w:rsidR="00BF06A2" w:rsidRPr="00A126F9">
        <w:rPr>
          <w:rFonts w:ascii="Times New Roman" w:hAnsi="Times New Roman" w:cs="Times New Roman"/>
          <w:b/>
          <w:bCs/>
          <w:color w:val="000000" w:themeColor="text1"/>
          <w:sz w:val="24"/>
          <w:szCs w:val="24"/>
        </w:rPr>
        <w:t xml:space="preserve"> </w:t>
      </w:r>
      <w:r w:rsidR="00BF06A2" w:rsidRPr="00A126F9">
        <w:rPr>
          <w:rFonts w:ascii="Times New Roman" w:hAnsi="Times New Roman" w:cs="Times New Roman"/>
          <w:color w:val="000000" w:themeColor="text1"/>
          <w:sz w:val="24"/>
          <w:szCs w:val="24"/>
        </w:rPr>
        <w:t xml:space="preserve">nuo </w:t>
      </w:r>
      <w:r w:rsidR="00EC7AF6" w:rsidRPr="00A126F9">
        <w:rPr>
          <w:rFonts w:ascii="Times New Roman" w:hAnsi="Times New Roman" w:cs="Times New Roman"/>
          <w:color w:val="000000" w:themeColor="text1"/>
          <w:sz w:val="24"/>
          <w:szCs w:val="24"/>
        </w:rPr>
        <w:t>sutarties įsigaliojimo dienos</w:t>
      </w:r>
      <w:r w:rsidR="00E46E91" w:rsidRPr="00A126F9">
        <w:rPr>
          <w:rFonts w:ascii="Times New Roman" w:hAnsi="Times New Roman" w:cs="Times New Roman"/>
          <w:color w:val="000000" w:themeColor="text1"/>
          <w:sz w:val="24"/>
          <w:szCs w:val="24"/>
        </w:rPr>
        <w:t>,</w:t>
      </w:r>
      <w:r w:rsidR="00E46E91" w:rsidRPr="00A126F9">
        <w:rPr>
          <w:rFonts w:ascii="Times New Roman" w:hAnsi="Times New Roman" w:cs="Times New Roman"/>
          <w:b/>
          <w:bCs/>
          <w:color w:val="000000" w:themeColor="text1"/>
          <w:sz w:val="24"/>
          <w:szCs w:val="24"/>
        </w:rPr>
        <w:t xml:space="preserve"> II etapas </w:t>
      </w:r>
      <w:r w:rsidR="00731E53" w:rsidRPr="00A126F9">
        <w:rPr>
          <w:rFonts w:ascii="Times New Roman" w:hAnsi="Times New Roman" w:cs="Times New Roman"/>
          <w:b/>
          <w:bCs/>
          <w:color w:val="000000" w:themeColor="text1"/>
          <w:sz w:val="24"/>
          <w:szCs w:val="24"/>
        </w:rPr>
        <w:t xml:space="preserve">– </w:t>
      </w:r>
      <w:r w:rsidR="00E46E91" w:rsidRPr="00A126F9">
        <w:rPr>
          <w:rFonts w:ascii="Times New Roman" w:hAnsi="Times New Roman" w:cs="Times New Roman"/>
          <w:b/>
          <w:bCs/>
          <w:color w:val="000000" w:themeColor="text1"/>
          <w:sz w:val="24"/>
          <w:szCs w:val="24"/>
        </w:rPr>
        <w:t xml:space="preserve">statybos darbų atlikimas per </w:t>
      </w:r>
      <w:r w:rsidR="00BA5E90">
        <w:rPr>
          <w:rFonts w:ascii="Times New Roman" w:hAnsi="Times New Roman" w:cs="Times New Roman"/>
          <w:b/>
          <w:bCs/>
          <w:color w:val="000000" w:themeColor="text1"/>
          <w:sz w:val="24"/>
          <w:szCs w:val="24"/>
        </w:rPr>
        <w:t>48</w:t>
      </w:r>
      <w:r w:rsidR="00EC7AF6" w:rsidRPr="00A126F9">
        <w:rPr>
          <w:rFonts w:ascii="Times New Roman" w:hAnsi="Times New Roman" w:cs="Times New Roman"/>
          <w:b/>
          <w:bCs/>
          <w:color w:val="000000" w:themeColor="text1"/>
          <w:sz w:val="24"/>
          <w:szCs w:val="24"/>
        </w:rPr>
        <w:t>0</w:t>
      </w:r>
      <w:r w:rsidR="00E46E91" w:rsidRPr="00A126F9">
        <w:rPr>
          <w:rFonts w:ascii="Times New Roman" w:hAnsi="Times New Roman" w:cs="Times New Roman"/>
          <w:b/>
          <w:bCs/>
          <w:color w:val="000000" w:themeColor="text1"/>
          <w:sz w:val="24"/>
          <w:szCs w:val="24"/>
        </w:rPr>
        <w:t xml:space="preserve"> dienų</w:t>
      </w:r>
      <w:r w:rsidR="00DF6354">
        <w:rPr>
          <w:rFonts w:ascii="Times New Roman" w:hAnsi="Times New Roman" w:cs="Times New Roman"/>
          <w:b/>
          <w:bCs/>
          <w:color w:val="000000" w:themeColor="text1"/>
          <w:sz w:val="24"/>
          <w:szCs w:val="24"/>
        </w:rPr>
        <w:t xml:space="preserve"> nuo darbų pradžios</w:t>
      </w:r>
      <w:r w:rsidR="00952EA9" w:rsidRPr="00A126F9">
        <w:rPr>
          <w:rFonts w:ascii="Times New Roman" w:hAnsi="Times New Roman" w:cs="Times New Roman"/>
          <w:b/>
          <w:bCs/>
          <w:color w:val="000000" w:themeColor="text1"/>
          <w:sz w:val="24"/>
          <w:szCs w:val="24"/>
        </w:rPr>
        <w:t xml:space="preserve"> </w:t>
      </w:r>
      <w:r w:rsidR="00952EA9" w:rsidRPr="00A126F9">
        <w:rPr>
          <w:rFonts w:ascii="Times New Roman" w:hAnsi="Times New Roman" w:cs="Times New Roman"/>
          <w:color w:val="000000" w:themeColor="text1"/>
          <w:sz w:val="24"/>
          <w:szCs w:val="24"/>
        </w:rPr>
        <w:t>(</w:t>
      </w:r>
      <w:r w:rsidR="00DF6354">
        <w:rPr>
          <w:rFonts w:ascii="Times New Roman" w:hAnsi="Times New Roman" w:cs="Times New Roman"/>
          <w:color w:val="000000" w:themeColor="text1"/>
          <w:sz w:val="24"/>
          <w:szCs w:val="24"/>
        </w:rPr>
        <w:t>s</w:t>
      </w:r>
      <w:r w:rsidR="00DF6354" w:rsidRPr="00DF6354">
        <w:rPr>
          <w:rFonts w:ascii="Times New Roman" w:hAnsi="Times New Roman" w:cs="Times New Roman"/>
          <w:color w:val="000000" w:themeColor="text1"/>
          <w:sz w:val="24"/>
          <w:szCs w:val="24"/>
        </w:rPr>
        <w:t>tatybvietės perdavimo-priėmimo akto pasirašymo data praėjus 10 darbo dienų terminui po pranešimo apie statybos pradžią užregistravimo Lietuvos Respublikos statybos leidimų ir statybos valstybinės priežiūros informacinėje sistemoje „</w:t>
      </w:r>
      <w:proofErr w:type="spellStart"/>
      <w:r w:rsidR="00DF6354" w:rsidRPr="00DF6354">
        <w:rPr>
          <w:rFonts w:ascii="Times New Roman" w:hAnsi="Times New Roman" w:cs="Times New Roman"/>
          <w:color w:val="000000" w:themeColor="text1"/>
          <w:sz w:val="24"/>
          <w:szCs w:val="24"/>
        </w:rPr>
        <w:t>Infostatyba</w:t>
      </w:r>
      <w:proofErr w:type="spellEnd"/>
      <w:r w:rsidR="00DF6354" w:rsidRPr="00DF6354">
        <w:rPr>
          <w:rFonts w:ascii="Times New Roman" w:hAnsi="Times New Roman" w:cs="Times New Roman"/>
          <w:color w:val="000000" w:themeColor="text1"/>
          <w:sz w:val="24"/>
          <w:szCs w:val="24"/>
        </w:rPr>
        <w:t>“ (toliau – IS „</w:t>
      </w:r>
      <w:proofErr w:type="spellStart"/>
      <w:r w:rsidR="00DF6354" w:rsidRPr="00DF6354">
        <w:rPr>
          <w:rFonts w:ascii="Times New Roman" w:hAnsi="Times New Roman" w:cs="Times New Roman"/>
          <w:color w:val="000000" w:themeColor="text1"/>
          <w:sz w:val="24"/>
          <w:szCs w:val="24"/>
        </w:rPr>
        <w:t>Infostatyba</w:t>
      </w:r>
      <w:proofErr w:type="spellEnd"/>
      <w:r w:rsidR="00DF6354" w:rsidRPr="00DF6354">
        <w:rPr>
          <w:rFonts w:ascii="Times New Roman" w:hAnsi="Times New Roman" w:cs="Times New Roman"/>
          <w:color w:val="000000" w:themeColor="text1"/>
          <w:sz w:val="24"/>
          <w:szCs w:val="24"/>
        </w:rPr>
        <w:t>“) arba data po 14 dienų, kai praeina 10 darbo dienų terminas po pranešimo apie statybos pradžią užregistravimo IS „</w:t>
      </w:r>
      <w:proofErr w:type="spellStart"/>
      <w:r w:rsidR="00DF6354" w:rsidRPr="00DF6354">
        <w:rPr>
          <w:rFonts w:ascii="Times New Roman" w:hAnsi="Times New Roman" w:cs="Times New Roman"/>
          <w:color w:val="000000" w:themeColor="text1"/>
          <w:sz w:val="24"/>
          <w:szCs w:val="24"/>
        </w:rPr>
        <w:t>Infostatyba</w:t>
      </w:r>
      <w:proofErr w:type="spellEnd"/>
      <w:r w:rsidR="00DF6354" w:rsidRPr="00DF6354">
        <w:rPr>
          <w:rFonts w:ascii="Times New Roman" w:hAnsi="Times New Roman" w:cs="Times New Roman"/>
          <w:color w:val="000000" w:themeColor="text1"/>
          <w:sz w:val="24"/>
          <w:szCs w:val="24"/>
        </w:rPr>
        <w:t>“, jeigu statybvietės perdavimo-priėmimo aktas per šį dienų skaičių nėra pasirašytas</w:t>
      </w:r>
      <w:r w:rsidR="00952EA9" w:rsidRPr="00635F1C">
        <w:rPr>
          <w:rFonts w:ascii="Times New Roman" w:hAnsi="Times New Roman" w:cs="Times New Roman"/>
          <w:color w:val="000000" w:themeColor="text1"/>
          <w:sz w:val="24"/>
          <w:szCs w:val="24"/>
        </w:rPr>
        <w:t>).</w:t>
      </w:r>
      <w:r w:rsidR="00EC7AF6" w:rsidRPr="00635F1C">
        <w:rPr>
          <w:rFonts w:ascii="Times New Roman" w:hAnsi="Times New Roman" w:cs="Times New Roman"/>
          <w:color w:val="000000" w:themeColor="text1"/>
          <w:sz w:val="24"/>
          <w:szCs w:val="24"/>
        </w:rPr>
        <w:t xml:space="preserve"> Į darbų atlikimo laikotarpį neįskaitomas darbų atlikimo sustabdymo laikotarpis dėl sutarties projekto 6.6 punkte nurodytų aplinkybių.</w:t>
      </w:r>
      <w:r w:rsidR="00BF4970" w:rsidRPr="00635F1C">
        <w:rPr>
          <w:rFonts w:ascii="Times New Roman" w:hAnsi="Times New Roman" w:cs="Times New Roman"/>
          <w:color w:val="000000" w:themeColor="text1"/>
          <w:sz w:val="24"/>
          <w:szCs w:val="24"/>
        </w:rPr>
        <w:t xml:space="preserve"> </w:t>
      </w:r>
      <w:r w:rsidR="00BF4970" w:rsidRPr="00463BA1">
        <w:rPr>
          <w:rFonts w:ascii="Times New Roman" w:hAnsi="Times New Roman" w:cs="Times New Roman"/>
          <w:b/>
          <w:bCs/>
          <w:color w:val="000000" w:themeColor="text1"/>
          <w:sz w:val="24"/>
          <w:szCs w:val="24"/>
        </w:rPr>
        <w:t xml:space="preserve">Statybos užbaigimo </w:t>
      </w:r>
      <w:r w:rsidR="00BF4970" w:rsidRPr="00D76BE7">
        <w:rPr>
          <w:rFonts w:ascii="Times New Roman" w:hAnsi="Times New Roman" w:cs="Times New Roman"/>
          <w:b/>
          <w:bCs/>
          <w:sz w:val="24"/>
          <w:szCs w:val="24"/>
        </w:rPr>
        <w:t xml:space="preserve">terminas – </w:t>
      </w:r>
      <w:r w:rsidR="00EB4368" w:rsidRPr="00D76BE7">
        <w:rPr>
          <w:rFonts w:ascii="Times New Roman" w:hAnsi="Times New Roman" w:cs="Times New Roman"/>
          <w:b/>
          <w:bCs/>
          <w:sz w:val="24"/>
          <w:szCs w:val="24"/>
        </w:rPr>
        <w:t>105</w:t>
      </w:r>
      <w:r w:rsidR="00BF4970" w:rsidRPr="00D76BE7">
        <w:rPr>
          <w:rFonts w:ascii="Times New Roman" w:hAnsi="Times New Roman" w:cs="Times New Roman"/>
          <w:b/>
          <w:bCs/>
          <w:sz w:val="24"/>
          <w:szCs w:val="24"/>
        </w:rPr>
        <w:t xml:space="preserve"> dien</w:t>
      </w:r>
      <w:r w:rsidR="00586393" w:rsidRPr="00D76BE7">
        <w:rPr>
          <w:rFonts w:ascii="Times New Roman" w:hAnsi="Times New Roman" w:cs="Times New Roman"/>
          <w:b/>
          <w:bCs/>
          <w:sz w:val="24"/>
          <w:szCs w:val="24"/>
        </w:rPr>
        <w:t>os</w:t>
      </w:r>
      <w:r w:rsidR="00BF4970" w:rsidRPr="00D76BE7">
        <w:rPr>
          <w:rFonts w:ascii="Times New Roman" w:hAnsi="Times New Roman" w:cs="Times New Roman"/>
          <w:b/>
          <w:bCs/>
          <w:sz w:val="24"/>
          <w:szCs w:val="24"/>
        </w:rPr>
        <w:t xml:space="preserve"> nuo </w:t>
      </w:r>
      <w:r w:rsidR="00BF4970" w:rsidRPr="00EB4368">
        <w:rPr>
          <w:rFonts w:ascii="Times New Roman" w:hAnsi="Times New Roman" w:cs="Times New Roman"/>
          <w:b/>
          <w:bCs/>
          <w:color w:val="000000" w:themeColor="text1"/>
          <w:sz w:val="24"/>
          <w:szCs w:val="24"/>
        </w:rPr>
        <w:t>darbų</w:t>
      </w:r>
      <w:r w:rsidR="00BF4970" w:rsidRPr="00463BA1">
        <w:rPr>
          <w:rFonts w:ascii="Times New Roman" w:hAnsi="Times New Roman" w:cs="Times New Roman"/>
          <w:b/>
          <w:bCs/>
          <w:color w:val="000000" w:themeColor="text1"/>
          <w:sz w:val="24"/>
          <w:szCs w:val="24"/>
        </w:rPr>
        <w:t xml:space="preserve"> perdavimo-priėmimo akto datos.</w:t>
      </w:r>
    </w:p>
    <w:p w14:paraId="0F33D504" w14:textId="7AA976CF" w:rsidR="00380B22" w:rsidRPr="00635F1C" w:rsidRDefault="00CD5969" w:rsidP="00D778C7">
      <w:pPr>
        <w:pStyle w:val="Pagrindinistekstas"/>
        <w:spacing w:after="0" w:line="240" w:lineRule="auto"/>
        <w:ind w:firstLine="993"/>
        <w:jc w:val="both"/>
        <w:rPr>
          <w:rFonts w:eastAsia="Calibri"/>
          <w:bCs/>
          <w:color w:val="auto"/>
        </w:rPr>
      </w:pPr>
      <w:r w:rsidRPr="00635F1C">
        <w:t>2.3.1.</w:t>
      </w:r>
      <w:r w:rsidR="00380B22" w:rsidRPr="00635F1C">
        <w:t xml:space="preserve"> </w:t>
      </w:r>
      <w:r w:rsidR="00380B22" w:rsidRPr="0091578C">
        <w:rPr>
          <w:b/>
          <w:bCs/>
        </w:rPr>
        <w:t xml:space="preserve">Darbų </w:t>
      </w:r>
      <w:r w:rsidR="00380B22" w:rsidRPr="0091578C">
        <w:rPr>
          <w:rFonts w:eastAsia="Calibri"/>
          <w:b/>
          <w:bCs/>
          <w:color w:val="auto"/>
        </w:rPr>
        <w:t xml:space="preserve">atlikimo </w:t>
      </w:r>
      <w:r w:rsidR="00380B22" w:rsidRPr="001F404D">
        <w:rPr>
          <w:rFonts w:eastAsia="Calibri"/>
          <w:b/>
          <w:bCs/>
          <w:color w:val="auto"/>
        </w:rPr>
        <w:t xml:space="preserve">termino </w:t>
      </w:r>
      <w:r w:rsidR="00BF4970" w:rsidRPr="001F404D">
        <w:rPr>
          <w:b/>
          <w:bCs/>
          <w:color w:val="auto"/>
        </w:rPr>
        <w:t>pratęs</w:t>
      </w:r>
      <w:r w:rsidR="0091578C" w:rsidRPr="001F404D">
        <w:rPr>
          <w:b/>
          <w:bCs/>
          <w:color w:val="auto"/>
        </w:rPr>
        <w:t>im</w:t>
      </w:r>
      <w:r w:rsidR="00BF4970" w:rsidRPr="001F404D">
        <w:rPr>
          <w:b/>
          <w:bCs/>
          <w:color w:val="auto"/>
        </w:rPr>
        <w:t>as</w:t>
      </w:r>
      <w:r w:rsidR="00C45606" w:rsidRPr="001F404D">
        <w:rPr>
          <w:b/>
          <w:bCs/>
          <w:color w:val="auto"/>
        </w:rPr>
        <w:t xml:space="preserve"> </w:t>
      </w:r>
      <w:r w:rsidR="00635F1C" w:rsidRPr="001F404D">
        <w:rPr>
          <w:b/>
          <w:bCs/>
          <w:color w:val="auto"/>
        </w:rPr>
        <w:t>nenumatyt</w:t>
      </w:r>
      <w:r w:rsidR="00635F1C" w:rsidRPr="0091578C">
        <w:rPr>
          <w:b/>
          <w:bCs/>
        </w:rPr>
        <w:t>as</w:t>
      </w:r>
      <w:r w:rsidR="00380B22" w:rsidRPr="00635F1C">
        <w:rPr>
          <w:rFonts w:eastAsia="Calibri"/>
          <w:bCs/>
          <w:color w:val="auto"/>
        </w:rPr>
        <w:t>.</w:t>
      </w:r>
    </w:p>
    <w:p w14:paraId="05BE6F1E" w14:textId="2E69FB85" w:rsidR="00CD5969" w:rsidRPr="004846CA" w:rsidRDefault="00CD5969" w:rsidP="004846CA">
      <w:pPr>
        <w:ind w:firstLine="709"/>
        <w:jc w:val="both"/>
        <w:rPr>
          <w:rFonts w:ascii="Times New Roman" w:hAnsi="Times New Roman" w:cs="Times New Roman"/>
          <w:color w:val="00B0F0"/>
          <w:sz w:val="24"/>
          <w:szCs w:val="24"/>
        </w:rPr>
      </w:pPr>
      <w:r w:rsidRPr="004846CA">
        <w:rPr>
          <w:rFonts w:ascii="Times New Roman" w:eastAsia="Calibri" w:hAnsi="Times New Roman" w:cs="Times New Roman"/>
          <w:bCs/>
          <w:sz w:val="24"/>
          <w:szCs w:val="24"/>
        </w:rPr>
        <w:t xml:space="preserve">2.3.2. </w:t>
      </w:r>
      <w:r w:rsidR="00BF4970" w:rsidRPr="004846CA">
        <w:rPr>
          <w:rFonts w:ascii="Times New Roman" w:eastAsia="Calibri" w:hAnsi="Times New Roman" w:cs="Times New Roman"/>
          <w:bCs/>
          <w:sz w:val="24"/>
          <w:szCs w:val="24"/>
        </w:rPr>
        <w:t>Tiekėjui apmokama suma, patvirtinta tiekėjo pateiktuose mokėjimo dokumentuose per 30 dienų skaičių nuo tiekėjo pateiktų mokėjimo dokumentų patvirtinimo</w:t>
      </w:r>
      <w:r w:rsidRPr="004846CA">
        <w:rPr>
          <w:rFonts w:ascii="Times New Roman" w:hAnsi="Times New Roman" w:cs="Times New Roman"/>
          <w:sz w:val="24"/>
          <w:szCs w:val="24"/>
        </w:rPr>
        <w:t>.</w:t>
      </w:r>
      <w:r w:rsidR="005D5CB3" w:rsidRPr="004846CA">
        <w:rPr>
          <w:rFonts w:ascii="Times New Roman" w:hAnsi="Times New Roman" w:cs="Times New Roman"/>
          <w:sz w:val="24"/>
          <w:szCs w:val="24"/>
        </w:rPr>
        <w:t xml:space="preserve"> </w:t>
      </w:r>
      <w:r w:rsidR="009679AD" w:rsidRPr="004846CA">
        <w:rPr>
          <w:rFonts w:ascii="Times New Roman" w:hAnsi="Times New Roman" w:cs="Times New Roman"/>
          <w:sz w:val="24"/>
          <w:szCs w:val="24"/>
        </w:rPr>
        <w:t xml:space="preserve">Kiekvieno tarpinio mokėjimo suma sumažinama atėmus 5 </w:t>
      </w:r>
      <w:r w:rsidR="009679AD" w:rsidRPr="00D76BE7">
        <w:rPr>
          <w:rFonts w:ascii="Times New Roman" w:hAnsi="Times New Roman" w:cs="Times New Roman"/>
          <w:sz w:val="24"/>
          <w:szCs w:val="24"/>
        </w:rPr>
        <w:t>proc. sulaikymo dydį. Galutinį mokėjimą tiekėjas gali gauti tik tada, kai pasirašomas darbų perdavimo-priėmimo aktas ir tiekėjas ištaiso visus defektus, įvardintus darbų perdavimo-priėmimo metu, perkančiajai organizacijai raštiškai patvirtinant tokį defektų ištaisymą</w:t>
      </w:r>
      <w:r w:rsidR="0056402E" w:rsidRPr="00D76BE7">
        <w:rPr>
          <w:rFonts w:ascii="Times New Roman" w:hAnsi="Times New Roman" w:cs="Times New Roman"/>
          <w:sz w:val="24"/>
          <w:szCs w:val="24"/>
        </w:rPr>
        <w:t>, išduotas ir IS „</w:t>
      </w:r>
      <w:proofErr w:type="spellStart"/>
      <w:r w:rsidR="0056402E" w:rsidRPr="00D76BE7">
        <w:rPr>
          <w:rFonts w:ascii="Times New Roman" w:hAnsi="Times New Roman" w:cs="Times New Roman"/>
          <w:sz w:val="24"/>
          <w:szCs w:val="24"/>
        </w:rPr>
        <w:t>Infostatyba</w:t>
      </w:r>
      <w:proofErr w:type="spellEnd"/>
      <w:r w:rsidR="0056402E" w:rsidRPr="00D76BE7">
        <w:rPr>
          <w:rFonts w:ascii="Times New Roman" w:hAnsi="Times New Roman" w:cs="Times New Roman"/>
          <w:sz w:val="24"/>
          <w:szCs w:val="24"/>
        </w:rPr>
        <w:t>“ užregistruotas Statybos užbaigimo aktas ir, jeigu būtina, patvirtinta Deklaracija apie statybos užbaigimą ir (arba), Lietuvos Respublikos statybos įstatymo 28 straipsnio 4 dalyje  nurodytu atveju, Deklaracija apie statybos užbaigimą surašyta ir įregistruota IS „</w:t>
      </w:r>
      <w:proofErr w:type="spellStart"/>
      <w:r w:rsidR="0056402E" w:rsidRPr="00D76BE7">
        <w:rPr>
          <w:rFonts w:ascii="Times New Roman" w:hAnsi="Times New Roman" w:cs="Times New Roman"/>
          <w:sz w:val="24"/>
          <w:szCs w:val="24"/>
        </w:rPr>
        <w:t>Infostatyba</w:t>
      </w:r>
      <w:proofErr w:type="spellEnd"/>
      <w:r w:rsidR="0056402E" w:rsidRPr="00D76BE7">
        <w:rPr>
          <w:rFonts w:ascii="Times New Roman" w:hAnsi="Times New Roman" w:cs="Times New Roman"/>
          <w:sz w:val="24"/>
          <w:szCs w:val="24"/>
        </w:rPr>
        <w:t xml:space="preserve">“. </w:t>
      </w:r>
      <w:r w:rsidR="005D5CB3" w:rsidRPr="00D76BE7">
        <w:rPr>
          <w:rFonts w:ascii="Times New Roman" w:hAnsi="Times New Roman" w:cs="Times New Roman"/>
          <w:sz w:val="24"/>
          <w:szCs w:val="24"/>
        </w:rPr>
        <w:t xml:space="preserve">Vykdant sutartį, sąskaitos faktūros teikiamos elektroniniu būdu, naudojantis </w:t>
      </w:r>
      <w:r w:rsidR="00FA31AE" w:rsidRPr="00D76BE7">
        <w:rPr>
          <w:rFonts w:ascii="Times New Roman" w:hAnsi="Times New Roman" w:cs="Times New Roman"/>
          <w:sz w:val="24"/>
          <w:szCs w:val="24"/>
        </w:rPr>
        <w:t xml:space="preserve">Sąskaitų administravimo bendrąja informacine sistema – SABIS </w:t>
      </w:r>
      <w:r w:rsidR="00FA31AE" w:rsidRPr="004846CA">
        <w:rPr>
          <w:rFonts w:ascii="Times New Roman" w:hAnsi="Times New Roman" w:cs="Times New Roman"/>
          <w:sz w:val="24"/>
          <w:szCs w:val="24"/>
        </w:rPr>
        <w:t>(</w:t>
      </w:r>
      <w:r w:rsidR="009679AD" w:rsidRPr="004846CA">
        <w:rPr>
          <w:rFonts w:ascii="Times New Roman" w:hAnsi="Times New Roman" w:cs="Times New Roman"/>
          <w:sz w:val="24"/>
          <w:szCs w:val="24"/>
        </w:rPr>
        <w:t>https://sabis.nbfc.lt/</w:t>
      </w:r>
      <w:r w:rsidR="007D64C5" w:rsidRPr="004846CA">
        <w:rPr>
          <w:rFonts w:ascii="Times New Roman" w:hAnsi="Times New Roman" w:cs="Times New Roman"/>
          <w:sz w:val="24"/>
          <w:szCs w:val="24"/>
        </w:rPr>
        <w:t>)</w:t>
      </w:r>
      <w:r w:rsidR="00FA31AE" w:rsidRPr="004846CA">
        <w:rPr>
          <w:rFonts w:ascii="Times New Roman" w:hAnsi="Times New Roman" w:cs="Times New Roman"/>
          <w:sz w:val="24"/>
          <w:szCs w:val="24"/>
        </w:rPr>
        <w:t>.</w:t>
      </w:r>
    </w:p>
    <w:bookmarkEnd w:id="13"/>
    <w:p w14:paraId="2927DEA6" w14:textId="2DB394AD" w:rsidR="00B94D36" w:rsidRPr="0039724C" w:rsidRDefault="003208B9" w:rsidP="00C0233D">
      <w:pPr>
        <w:pStyle w:val="Sraopastraipa"/>
        <w:widowControl w:val="0"/>
        <w:shd w:val="clear" w:color="auto" w:fill="FFFFFF"/>
        <w:autoSpaceDE w:val="0"/>
        <w:autoSpaceDN w:val="0"/>
        <w:adjustRightInd w:val="0"/>
        <w:ind w:left="0" w:firstLine="709"/>
        <w:jc w:val="both"/>
        <w:rPr>
          <w:bCs/>
          <w:szCs w:val="24"/>
        </w:rPr>
      </w:pPr>
      <w:r w:rsidRPr="0039724C">
        <w:rPr>
          <w:szCs w:val="24"/>
        </w:rPr>
        <w:t>2.</w:t>
      </w:r>
      <w:r w:rsidR="006F1D45" w:rsidRPr="0039724C">
        <w:rPr>
          <w:szCs w:val="24"/>
        </w:rPr>
        <w:t>4</w:t>
      </w:r>
      <w:r w:rsidRPr="0039724C">
        <w:rPr>
          <w:szCs w:val="24"/>
        </w:rPr>
        <w:t xml:space="preserve">. </w:t>
      </w:r>
      <w:r w:rsidR="00B26A2A" w:rsidRPr="0039724C">
        <w:rPr>
          <w:szCs w:val="24"/>
        </w:rPr>
        <w:t>Teikdamas pasiūlymą, tiekėjas į siūlomą kainą turi įskaičiuoti visas išlaidas ir visus mokesčius, turi prisiimti riziką už visas išlaidas, kurias, teikdamas pasiūlymą ir laikydamasis pirkimo dokumentuose nustatytų reikalavimų, privalėjo įskaičiuoti į pasiūlymo kainą</w:t>
      </w:r>
      <w:r w:rsidR="00ED3570">
        <w:rPr>
          <w:szCs w:val="24"/>
        </w:rPr>
        <w:t xml:space="preserve">, </w:t>
      </w:r>
      <w:proofErr w:type="spellStart"/>
      <w:r w:rsidR="00ED3570" w:rsidRPr="00ED3570">
        <w:rPr>
          <w:szCs w:val="24"/>
        </w:rPr>
        <w:t>t.y</w:t>
      </w:r>
      <w:proofErr w:type="spellEnd"/>
      <w:r w:rsidR="00ED3570" w:rsidRPr="00ED3570">
        <w:rPr>
          <w:szCs w:val="24"/>
        </w:rPr>
        <w:t>. tiekėjo pasiūlymo kaina turi apimti ir tuos darbus, kurie nors ir nebuvo tiesiogiai nustatyti pirkimo dokumentuose ir sutartyje, bet yra būtini sutarčiai įvykdyti, o tiekėjas turėjo ir galėjo juos numatyti ir įvertinti dar iki pasiūlymų pateikimo termino pabaigos</w:t>
      </w:r>
      <w:r w:rsidR="00ED3570">
        <w:rPr>
          <w:szCs w:val="24"/>
        </w:rPr>
        <w:t>.</w:t>
      </w:r>
    </w:p>
    <w:p w14:paraId="1A74B86C" w14:textId="492480C7" w:rsidR="001D47F9" w:rsidRPr="0039724C" w:rsidRDefault="00B94D36" w:rsidP="000A665C">
      <w:pPr>
        <w:widowControl w:val="0"/>
        <w:shd w:val="clear" w:color="auto" w:fill="FFFFFF"/>
        <w:autoSpaceDE w:val="0"/>
        <w:autoSpaceDN w:val="0"/>
        <w:adjustRightInd w:val="0"/>
        <w:ind w:firstLine="709"/>
        <w:jc w:val="both"/>
        <w:rPr>
          <w:rFonts w:ascii="Times New Roman" w:hAnsi="Times New Roman" w:cs="Times New Roman"/>
          <w:b/>
          <w:bCs/>
          <w:sz w:val="24"/>
          <w:szCs w:val="24"/>
        </w:rPr>
      </w:pPr>
      <w:r w:rsidRPr="0039724C">
        <w:rPr>
          <w:rFonts w:ascii="Times New Roman" w:hAnsi="Times New Roman" w:cs="Times New Roman"/>
          <w:bCs/>
          <w:sz w:val="24"/>
          <w:szCs w:val="24"/>
        </w:rPr>
        <w:t>2.</w:t>
      </w:r>
      <w:r w:rsidR="006F1D45" w:rsidRPr="0039724C">
        <w:rPr>
          <w:rFonts w:ascii="Times New Roman" w:hAnsi="Times New Roman" w:cs="Times New Roman"/>
          <w:bCs/>
          <w:sz w:val="24"/>
          <w:szCs w:val="24"/>
        </w:rPr>
        <w:t>5</w:t>
      </w:r>
      <w:r w:rsidRPr="0039724C">
        <w:rPr>
          <w:rFonts w:ascii="Times New Roman" w:hAnsi="Times New Roman" w:cs="Times New Roman"/>
          <w:bCs/>
          <w:sz w:val="24"/>
          <w:szCs w:val="24"/>
        </w:rPr>
        <w:t xml:space="preserve">. </w:t>
      </w:r>
      <w:r w:rsidR="009679AD" w:rsidRPr="009679AD">
        <w:rPr>
          <w:rFonts w:ascii="Times New Roman" w:eastAsia="Times New Roman" w:hAnsi="Times New Roman" w:cs="Times New Roman"/>
          <w:sz w:val="24"/>
          <w:szCs w:val="24"/>
        </w:rPr>
        <w:t xml:space="preserve">Pirkimo objektas į dalis neskaidomas, todėl tiekėjas turi pateikti pasiūlymą visai pirkimo apimčiai bendrai. Šiam pirkimo objektui yra parengtas vienas techninis projektas. Skaidyti pirkimo objektą į atskiras pirkimo objekto dalis (mažesnius objektus) yra netikslinga, kadangi darbai atliekami </w:t>
      </w:r>
      <w:r w:rsidR="00B82DC1">
        <w:rPr>
          <w:rFonts w:ascii="Times New Roman" w:eastAsia="Times New Roman" w:hAnsi="Times New Roman" w:cs="Times New Roman"/>
          <w:sz w:val="24"/>
          <w:szCs w:val="24"/>
        </w:rPr>
        <w:t>vienoje teritorijoje</w:t>
      </w:r>
      <w:r w:rsidR="009679AD" w:rsidRPr="009679AD">
        <w:rPr>
          <w:rFonts w:ascii="Times New Roman" w:eastAsia="Times New Roman" w:hAnsi="Times New Roman" w:cs="Times New Roman"/>
          <w:sz w:val="24"/>
          <w:szCs w:val="24"/>
        </w:rPr>
        <w:t>, norima užtikrinti sklandų projekto įgyvendinimą, darbų atlikimo technologijos klausimai yra sprendžiami kompleksiškai viso objekto mastu</w:t>
      </w:r>
      <w:r w:rsidR="009679AD">
        <w:rPr>
          <w:rFonts w:ascii="Times New Roman" w:eastAsia="Times New Roman" w:hAnsi="Times New Roman" w:cs="Times New Roman"/>
          <w:sz w:val="24"/>
          <w:szCs w:val="24"/>
        </w:rPr>
        <w:t>.</w:t>
      </w:r>
    </w:p>
    <w:p w14:paraId="132C5400" w14:textId="0642260A" w:rsidR="00B17DB7" w:rsidRPr="009B6448" w:rsidRDefault="00B76E8E" w:rsidP="0070273B">
      <w:pPr>
        <w:widowControl w:val="0"/>
        <w:shd w:val="clear" w:color="auto" w:fill="FFFFFF"/>
        <w:autoSpaceDE w:val="0"/>
        <w:autoSpaceDN w:val="0"/>
        <w:adjustRightInd w:val="0"/>
        <w:ind w:firstLine="709"/>
        <w:jc w:val="both"/>
        <w:rPr>
          <w:rFonts w:ascii="Times New Roman" w:hAnsi="Times New Roman" w:cs="Times New Roman"/>
          <w:sz w:val="24"/>
          <w:szCs w:val="24"/>
        </w:rPr>
      </w:pPr>
      <w:r w:rsidRPr="0039724C">
        <w:rPr>
          <w:rFonts w:ascii="Times New Roman" w:hAnsi="Times New Roman" w:cs="Times New Roman"/>
          <w:sz w:val="24"/>
          <w:szCs w:val="24"/>
        </w:rPr>
        <w:t>2.</w:t>
      </w:r>
      <w:r w:rsidR="00AB5E95" w:rsidRPr="0039724C">
        <w:rPr>
          <w:rFonts w:ascii="Times New Roman" w:hAnsi="Times New Roman" w:cs="Times New Roman"/>
          <w:sz w:val="24"/>
          <w:szCs w:val="24"/>
        </w:rPr>
        <w:t>6</w:t>
      </w:r>
      <w:r w:rsidRPr="0039724C">
        <w:rPr>
          <w:rFonts w:ascii="Times New Roman" w:hAnsi="Times New Roman" w:cs="Times New Roman"/>
          <w:sz w:val="24"/>
          <w:szCs w:val="24"/>
        </w:rPr>
        <w:t xml:space="preserve">. </w:t>
      </w:r>
      <w:r w:rsidR="00442FF5" w:rsidRPr="009B6448">
        <w:rPr>
          <w:rFonts w:ascii="Times New Roman" w:hAnsi="Times New Roman" w:cs="Times New Roman"/>
          <w:sz w:val="24"/>
          <w:szCs w:val="24"/>
        </w:rPr>
        <w:t>Tiekėjams neleidžiama pateikti alternatyvių pasiūlymų. Tiekėjų pateikti alternatyvūs pasiūlymai nagrinėjami nebus.</w:t>
      </w:r>
      <w:r w:rsidR="00B26A2A" w:rsidRPr="009B6448">
        <w:rPr>
          <w:rFonts w:ascii="Times New Roman" w:hAnsi="Times New Roman" w:cs="Times New Roman"/>
          <w:sz w:val="24"/>
          <w:szCs w:val="24"/>
        </w:rPr>
        <w:t xml:space="preserve"> </w:t>
      </w:r>
    </w:p>
    <w:p w14:paraId="5E3EC086" w14:textId="6E251806" w:rsidR="00A136A9" w:rsidRPr="009B6448" w:rsidRDefault="00B17DB7" w:rsidP="00D12A13">
      <w:pPr>
        <w:widowControl w:val="0"/>
        <w:shd w:val="clear" w:color="auto" w:fill="FFFFFF"/>
        <w:autoSpaceDE w:val="0"/>
        <w:autoSpaceDN w:val="0"/>
        <w:adjustRightInd w:val="0"/>
        <w:ind w:firstLine="709"/>
        <w:jc w:val="both"/>
        <w:rPr>
          <w:rFonts w:ascii="Times New Roman" w:hAnsi="Times New Roman" w:cs="Times New Roman"/>
          <w:sz w:val="24"/>
          <w:szCs w:val="24"/>
        </w:rPr>
      </w:pPr>
      <w:r w:rsidRPr="009B6448">
        <w:rPr>
          <w:rFonts w:ascii="Times New Roman" w:hAnsi="Times New Roman" w:cs="Times New Roman"/>
          <w:sz w:val="24"/>
          <w:szCs w:val="24"/>
        </w:rPr>
        <w:t>2.</w:t>
      </w:r>
      <w:r w:rsidR="00AB5E95" w:rsidRPr="009B6448">
        <w:rPr>
          <w:rFonts w:ascii="Times New Roman" w:hAnsi="Times New Roman" w:cs="Times New Roman"/>
          <w:sz w:val="24"/>
          <w:szCs w:val="24"/>
        </w:rPr>
        <w:t>7</w:t>
      </w:r>
      <w:r w:rsidRPr="009B6448">
        <w:rPr>
          <w:rFonts w:ascii="Times New Roman" w:hAnsi="Times New Roman" w:cs="Times New Roman"/>
          <w:sz w:val="24"/>
          <w:szCs w:val="24"/>
        </w:rPr>
        <w:t xml:space="preserve">. </w:t>
      </w:r>
      <w:r w:rsidR="00D21C32" w:rsidRPr="00990DF5">
        <w:rPr>
          <w:rFonts w:ascii="Times New Roman" w:hAnsi="Times New Roman" w:cs="Times New Roman"/>
          <w:b/>
          <w:bCs/>
          <w:sz w:val="24"/>
          <w:szCs w:val="24"/>
        </w:rPr>
        <w:t>Darbai bus vykdomi</w:t>
      </w:r>
      <w:r w:rsidR="00D12A13">
        <w:rPr>
          <w:rFonts w:ascii="Times New Roman" w:hAnsi="Times New Roman" w:cs="Times New Roman"/>
          <w:b/>
          <w:bCs/>
          <w:sz w:val="24"/>
          <w:szCs w:val="24"/>
        </w:rPr>
        <w:t xml:space="preserve"> </w:t>
      </w:r>
      <w:r w:rsidR="00D12A13" w:rsidRPr="00D12A13">
        <w:rPr>
          <w:rFonts w:ascii="Times New Roman" w:hAnsi="Times New Roman" w:cs="Times New Roman"/>
          <w:b/>
          <w:bCs/>
          <w:sz w:val="24"/>
          <w:szCs w:val="24"/>
        </w:rPr>
        <w:t>kultūros paveldo objekt</w:t>
      </w:r>
      <w:r w:rsidR="00D12A13">
        <w:rPr>
          <w:rFonts w:ascii="Times New Roman" w:hAnsi="Times New Roman" w:cs="Times New Roman"/>
          <w:b/>
          <w:bCs/>
          <w:sz w:val="24"/>
          <w:szCs w:val="24"/>
        </w:rPr>
        <w:t>e</w:t>
      </w:r>
      <w:r w:rsidR="00D12A13" w:rsidRPr="00D12A13">
        <w:rPr>
          <w:rFonts w:ascii="Times New Roman" w:hAnsi="Times New Roman" w:cs="Times New Roman"/>
          <w:b/>
          <w:bCs/>
          <w:sz w:val="24"/>
          <w:szCs w:val="24"/>
        </w:rPr>
        <w:t xml:space="preserve"> - Trakų senojo miesto vieta </w:t>
      </w:r>
      <w:r w:rsidR="00D12A13">
        <w:rPr>
          <w:rFonts w:ascii="Times New Roman" w:hAnsi="Times New Roman" w:cs="Times New Roman"/>
          <w:b/>
          <w:bCs/>
          <w:sz w:val="24"/>
          <w:szCs w:val="24"/>
        </w:rPr>
        <w:t>(</w:t>
      </w:r>
      <w:r w:rsidR="00D12A13" w:rsidRPr="00D12A13">
        <w:rPr>
          <w:rFonts w:ascii="Times New Roman" w:hAnsi="Times New Roman" w:cs="Times New Roman"/>
          <w:b/>
          <w:bCs/>
          <w:sz w:val="24"/>
          <w:szCs w:val="24"/>
        </w:rPr>
        <w:t>unikalus</w:t>
      </w:r>
      <w:r w:rsidR="00D12A13">
        <w:rPr>
          <w:rFonts w:ascii="Times New Roman" w:hAnsi="Times New Roman" w:cs="Times New Roman"/>
          <w:b/>
          <w:bCs/>
          <w:sz w:val="24"/>
          <w:szCs w:val="24"/>
        </w:rPr>
        <w:t xml:space="preserve"> </w:t>
      </w:r>
      <w:r w:rsidR="00D12A13" w:rsidRPr="00D12A13">
        <w:rPr>
          <w:rFonts w:ascii="Times New Roman" w:hAnsi="Times New Roman" w:cs="Times New Roman"/>
          <w:b/>
          <w:bCs/>
          <w:sz w:val="24"/>
          <w:szCs w:val="24"/>
        </w:rPr>
        <w:t>kodas 27125</w:t>
      </w:r>
      <w:r w:rsidR="00D12A13">
        <w:rPr>
          <w:rFonts w:ascii="Times New Roman" w:hAnsi="Times New Roman" w:cs="Times New Roman"/>
          <w:b/>
          <w:bCs/>
          <w:sz w:val="24"/>
          <w:szCs w:val="24"/>
        </w:rPr>
        <w:t xml:space="preserve">) ir </w:t>
      </w:r>
      <w:r w:rsidR="00D12A13" w:rsidRPr="00D12A13">
        <w:rPr>
          <w:rFonts w:ascii="Times New Roman" w:hAnsi="Times New Roman" w:cs="Times New Roman"/>
          <w:b/>
          <w:bCs/>
          <w:sz w:val="24"/>
          <w:szCs w:val="24"/>
        </w:rPr>
        <w:t>kultūros paveldo</w:t>
      </w:r>
      <w:r w:rsidR="00D12A13">
        <w:rPr>
          <w:rFonts w:ascii="Times New Roman" w:hAnsi="Times New Roman" w:cs="Times New Roman"/>
          <w:b/>
          <w:bCs/>
          <w:sz w:val="24"/>
          <w:szCs w:val="24"/>
        </w:rPr>
        <w:t xml:space="preserve"> </w:t>
      </w:r>
      <w:r w:rsidR="00D12A13" w:rsidRPr="00D12A13">
        <w:rPr>
          <w:rFonts w:ascii="Times New Roman" w:hAnsi="Times New Roman" w:cs="Times New Roman"/>
          <w:b/>
          <w:bCs/>
          <w:sz w:val="24"/>
          <w:szCs w:val="24"/>
        </w:rPr>
        <w:t>vietovė</w:t>
      </w:r>
      <w:r w:rsidR="00D12A13">
        <w:rPr>
          <w:rFonts w:ascii="Times New Roman" w:hAnsi="Times New Roman" w:cs="Times New Roman"/>
          <w:b/>
          <w:bCs/>
          <w:sz w:val="24"/>
          <w:szCs w:val="24"/>
        </w:rPr>
        <w:t xml:space="preserve">je – </w:t>
      </w:r>
      <w:r w:rsidR="00D12A13" w:rsidRPr="00D12A13">
        <w:rPr>
          <w:rFonts w:ascii="Times New Roman" w:hAnsi="Times New Roman" w:cs="Times New Roman"/>
          <w:b/>
          <w:bCs/>
          <w:sz w:val="24"/>
          <w:szCs w:val="24"/>
        </w:rPr>
        <w:t>Trakų senamies</w:t>
      </w:r>
      <w:r w:rsidR="00D12A13">
        <w:rPr>
          <w:rFonts w:ascii="Times New Roman" w:hAnsi="Times New Roman" w:cs="Times New Roman"/>
          <w:b/>
          <w:bCs/>
          <w:sz w:val="24"/>
          <w:szCs w:val="24"/>
        </w:rPr>
        <w:t>tis</w:t>
      </w:r>
      <w:r w:rsidR="00417500">
        <w:rPr>
          <w:rFonts w:ascii="Times New Roman" w:hAnsi="Times New Roman" w:cs="Times New Roman"/>
          <w:b/>
          <w:bCs/>
          <w:sz w:val="24"/>
          <w:szCs w:val="24"/>
        </w:rPr>
        <w:t xml:space="preserve"> </w:t>
      </w:r>
      <w:r w:rsidR="00D12A13">
        <w:rPr>
          <w:rFonts w:ascii="Times New Roman" w:hAnsi="Times New Roman" w:cs="Times New Roman"/>
          <w:b/>
          <w:bCs/>
          <w:sz w:val="24"/>
          <w:szCs w:val="24"/>
        </w:rPr>
        <w:t>(</w:t>
      </w:r>
      <w:r w:rsidR="00D12A13" w:rsidRPr="00D12A13">
        <w:rPr>
          <w:rFonts w:ascii="Times New Roman" w:hAnsi="Times New Roman" w:cs="Times New Roman"/>
          <w:b/>
          <w:bCs/>
          <w:sz w:val="24"/>
          <w:szCs w:val="24"/>
        </w:rPr>
        <w:t>unikalus kodas 17114</w:t>
      </w:r>
      <w:r w:rsidR="00D12A13">
        <w:rPr>
          <w:rFonts w:ascii="Times New Roman" w:hAnsi="Times New Roman" w:cs="Times New Roman"/>
          <w:b/>
          <w:bCs/>
          <w:sz w:val="24"/>
          <w:szCs w:val="24"/>
        </w:rPr>
        <w:t xml:space="preserve">). Darbų atlikimo vieta patenka į </w:t>
      </w:r>
      <w:r w:rsidR="00D12A13" w:rsidRPr="00D76BE7">
        <w:rPr>
          <w:rFonts w:ascii="Times New Roman" w:hAnsi="Times New Roman" w:cs="Times New Roman"/>
          <w:b/>
          <w:bCs/>
          <w:sz w:val="24"/>
          <w:szCs w:val="24"/>
        </w:rPr>
        <w:t>s</w:t>
      </w:r>
      <w:r w:rsidR="00D21C32" w:rsidRPr="00D76BE7">
        <w:rPr>
          <w:rFonts w:ascii="Times New Roman" w:hAnsi="Times New Roman" w:cs="Times New Roman"/>
          <w:b/>
          <w:bCs/>
          <w:sz w:val="24"/>
          <w:szCs w:val="24"/>
        </w:rPr>
        <w:t>augom</w:t>
      </w:r>
      <w:r w:rsidR="00D12A13" w:rsidRPr="00D76BE7">
        <w:rPr>
          <w:rFonts w:ascii="Times New Roman" w:hAnsi="Times New Roman" w:cs="Times New Roman"/>
          <w:b/>
          <w:bCs/>
          <w:sz w:val="24"/>
          <w:szCs w:val="24"/>
        </w:rPr>
        <w:t>ą</w:t>
      </w:r>
      <w:r w:rsidR="00D21C32" w:rsidRPr="00D76BE7">
        <w:rPr>
          <w:rFonts w:ascii="Times New Roman" w:hAnsi="Times New Roman" w:cs="Times New Roman"/>
          <w:b/>
          <w:bCs/>
          <w:sz w:val="24"/>
          <w:szCs w:val="24"/>
        </w:rPr>
        <w:t xml:space="preserve"> teritorij</w:t>
      </w:r>
      <w:r w:rsidR="00D12A13" w:rsidRPr="00D76BE7">
        <w:rPr>
          <w:rFonts w:ascii="Times New Roman" w:hAnsi="Times New Roman" w:cs="Times New Roman"/>
          <w:b/>
          <w:bCs/>
          <w:sz w:val="24"/>
          <w:szCs w:val="24"/>
        </w:rPr>
        <w:t>ą</w:t>
      </w:r>
      <w:r w:rsidR="00D21C32" w:rsidRPr="00D76BE7">
        <w:rPr>
          <w:rFonts w:ascii="Times New Roman" w:hAnsi="Times New Roman" w:cs="Times New Roman"/>
          <w:b/>
          <w:bCs/>
          <w:sz w:val="24"/>
          <w:szCs w:val="24"/>
        </w:rPr>
        <w:t xml:space="preserve"> </w:t>
      </w:r>
      <w:r w:rsidR="00D12A13" w:rsidRPr="00D76BE7">
        <w:rPr>
          <w:rFonts w:ascii="Times New Roman" w:hAnsi="Times New Roman" w:cs="Times New Roman"/>
          <w:b/>
          <w:bCs/>
          <w:sz w:val="24"/>
          <w:szCs w:val="24"/>
        </w:rPr>
        <w:t xml:space="preserve">– </w:t>
      </w:r>
      <w:r w:rsidR="00D21C32" w:rsidRPr="00D76BE7">
        <w:rPr>
          <w:rFonts w:ascii="Times New Roman" w:hAnsi="Times New Roman" w:cs="Times New Roman"/>
          <w:b/>
          <w:bCs/>
          <w:sz w:val="24"/>
          <w:szCs w:val="24"/>
        </w:rPr>
        <w:t>Trakų istorini</w:t>
      </w:r>
      <w:r w:rsidR="00D12A13" w:rsidRPr="00D76BE7">
        <w:rPr>
          <w:rFonts w:ascii="Times New Roman" w:hAnsi="Times New Roman" w:cs="Times New Roman"/>
          <w:b/>
          <w:bCs/>
          <w:sz w:val="24"/>
          <w:szCs w:val="24"/>
        </w:rPr>
        <w:t>s</w:t>
      </w:r>
      <w:r w:rsidR="00D21C32" w:rsidRPr="00D76BE7">
        <w:rPr>
          <w:rFonts w:ascii="Times New Roman" w:hAnsi="Times New Roman" w:cs="Times New Roman"/>
          <w:b/>
          <w:bCs/>
          <w:sz w:val="24"/>
          <w:szCs w:val="24"/>
        </w:rPr>
        <w:t xml:space="preserve"> nacionalini</w:t>
      </w:r>
      <w:r w:rsidR="00D12A13" w:rsidRPr="00D76BE7">
        <w:rPr>
          <w:rFonts w:ascii="Times New Roman" w:hAnsi="Times New Roman" w:cs="Times New Roman"/>
          <w:b/>
          <w:bCs/>
          <w:sz w:val="24"/>
          <w:szCs w:val="24"/>
        </w:rPr>
        <w:t>s</w:t>
      </w:r>
      <w:r w:rsidR="00D21C32" w:rsidRPr="00D76BE7">
        <w:rPr>
          <w:rFonts w:ascii="Times New Roman" w:hAnsi="Times New Roman" w:cs="Times New Roman"/>
          <w:b/>
          <w:bCs/>
          <w:sz w:val="24"/>
          <w:szCs w:val="24"/>
        </w:rPr>
        <w:t xml:space="preserve"> park</w:t>
      </w:r>
      <w:r w:rsidR="00D12A13" w:rsidRPr="00D76BE7">
        <w:rPr>
          <w:rFonts w:ascii="Times New Roman" w:hAnsi="Times New Roman" w:cs="Times New Roman"/>
          <w:b/>
          <w:bCs/>
          <w:sz w:val="24"/>
          <w:szCs w:val="24"/>
        </w:rPr>
        <w:t>as</w:t>
      </w:r>
      <w:r w:rsidR="00D21C32" w:rsidRPr="00D76BE7">
        <w:rPr>
          <w:rFonts w:ascii="Times New Roman" w:hAnsi="Times New Roman" w:cs="Times New Roman"/>
          <w:sz w:val="24"/>
          <w:szCs w:val="24"/>
        </w:rPr>
        <w:t xml:space="preserve">. Atsižvelgiant į teritorijos statusą, kad rangovas sistemingai valdytų aplinkosaugines rizikas. </w:t>
      </w:r>
      <w:r w:rsidR="004B6ED5" w:rsidRPr="00D76BE7">
        <w:rPr>
          <w:rFonts w:ascii="Times New Roman" w:hAnsi="Times New Roman" w:cs="Times New Roman"/>
          <w:sz w:val="24"/>
          <w:szCs w:val="24"/>
        </w:rPr>
        <w:t xml:space="preserve">Tiekėjas privalo statybos metu užtikrinti statybinių atliekų rūšiavimą ir perdavimą teisę jas tvarkyti turintiems atliekų tvarkytojams, neleisti teršalams patekti į aplinką, nedeginti atliekų statybvietėje, o darbo vietą užbaigus darbus sutvarkyti pagal darbo projekto ir teisės aktų reikalavimus. Statybos metu susidariusios atliekos rūšiuojamos ir perduodamos teisę jas tvarkyti turintiems atliekų tvarkytojams. Statybos darbų metu taikomos priemonės dulkių, triukšmo ir aplinkos taršos mažinimui. </w:t>
      </w:r>
      <w:r w:rsidRPr="00D76BE7">
        <w:rPr>
          <w:rFonts w:ascii="Times New Roman" w:hAnsi="Times New Roman" w:cs="Times New Roman"/>
          <w:sz w:val="24"/>
          <w:szCs w:val="24"/>
        </w:rPr>
        <w:t>Šis pirkimas laikomas žaliuoju pirkimu, nes pirkime taikomas aplinkos apsaugos priemonių įgyvendinimas</w:t>
      </w:r>
      <w:r w:rsidR="00D21C32" w:rsidRPr="00D76BE7">
        <w:rPr>
          <w:rFonts w:ascii="Times New Roman" w:hAnsi="Times New Roman" w:cs="Times New Roman"/>
          <w:sz w:val="24"/>
          <w:szCs w:val="24"/>
        </w:rPr>
        <w:t xml:space="preserve"> </w:t>
      </w:r>
      <w:r w:rsidRPr="00D76BE7">
        <w:rPr>
          <w:rFonts w:ascii="Times New Roman" w:hAnsi="Times New Roman" w:cs="Times New Roman"/>
          <w:sz w:val="24"/>
          <w:szCs w:val="24"/>
        </w:rPr>
        <w:t xml:space="preserve">vadovaujantis </w:t>
      </w:r>
      <w:r w:rsidR="007D64C5" w:rsidRPr="00D76BE7">
        <w:rPr>
          <w:rFonts w:ascii="Times New Roman" w:hAnsi="Times New Roman" w:cs="Times New Roman"/>
          <w:sz w:val="24"/>
          <w:szCs w:val="24"/>
        </w:rPr>
        <w:t>Aplinkos apsaugos kriterijų taikymo, vykdant žaliuosius pirkimus, tvarkos apraš</w:t>
      </w:r>
      <w:r w:rsidR="00A136A9" w:rsidRPr="00D76BE7">
        <w:rPr>
          <w:rFonts w:ascii="Times New Roman" w:hAnsi="Times New Roman" w:cs="Times New Roman"/>
          <w:sz w:val="24"/>
          <w:szCs w:val="24"/>
        </w:rPr>
        <w:t>u</w:t>
      </w:r>
      <w:r w:rsidRPr="00D76BE7">
        <w:rPr>
          <w:rFonts w:ascii="Times New Roman" w:hAnsi="Times New Roman" w:cs="Times New Roman"/>
          <w:sz w:val="24"/>
          <w:szCs w:val="24"/>
        </w:rPr>
        <w:t>,</w:t>
      </w:r>
      <w:r w:rsidR="007D64C5" w:rsidRPr="00D76BE7">
        <w:rPr>
          <w:rFonts w:ascii="Times New Roman" w:hAnsi="Times New Roman" w:cs="Times New Roman"/>
          <w:sz w:val="24"/>
          <w:szCs w:val="24"/>
        </w:rPr>
        <w:t xml:space="preserve"> patvirtint</w:t>
      </w:r>
      <w:r w:rsidR="00A136A9" w:rsidRPr="00D76BE7">
        <w:rPr>
          <w:rFonts w:ascii="Times New Roman" w:hAnsi="Times New Roman" w:cs="Times New Roman"/>
          <w:sz w:val="24"/>
          <w:szCs w:val="24"/>
        </w:rPr>
        <w:t>u</w:t>
      </w:r>
      <w:r w:rsidR="007D64C5" w:rsidRPr="00D76BE7">
        <w:rPr>
          <w:rFonts w:ascii="Times New Roman" w:hAnsi="Times New Roman" w:cs="Times New Roman"/>
          <w:sz w:val="24"/>
          <w:szCs w:val="24"/>
        </w:rPr>
        <w:t xml:space="preserve"> Lietuvos Respublikos aplinkos ministro </w:t>
      </w:r>
      <w:r w:rsidR="007D64C5" w:rsidRPr="009B6448">
        <w:rPr>
          <w:rFonts w:ascii="Times New Roman" w:hAnsi="Times New Roman" w:cs="Times New Roman"/>
          <w:sz w:val="24"/>
          <w:szCs w:val="24"/>
        </w:rPr>
        <w:t>2011 m. birželio 28 d. įsakymu Nr. D1-508 (Lietuvos Respublikos aplinkos ministro 2022 m. gruodžio 13 d. įsakymo Nr. D1-401 redakcija) (toliau – Tvarkos aprašas), kurį turi taikyti Lietuvos Respublikos viešųjų pirkimų įstatyme apibrėžtos perkančiosios organizacijos pirkdamos prekes, paslaugas ar darbus</w:t>
      </w:r>
      <w:r w:rsidR="001853C6" w:rsidRPr="009B6448">
        <w:rPr>
          <w:rFonts w:ascii="Times New Roman" w:hAnsi="Times New Roman" w:cs="Times New Roman"/>
          <w:sz w:val="24"/>
          <w:szCs w:val="24"/>
        </w:rPr>
        <w:t>:</w:t>
      </w:r>
    </w:p>
    <w:p w14:paraId="3FAFB7B2" w14:textId="0AC1E6E9" w:rsidR="00AD0DD3" w:rsidRPr="004B6ED5" w:rsidRDefault="001853C6" w:rsidP="004B6ED5">
      <w:pPr>
        <w:widowControl w:val="0"/>
        <w:shd w:val="clear" w:color="auto" w:fill="FFFFFF"/>
        <w:autoSpaceDE w:val="0"/>
        <w:autoSpaceDN w:val="0"/>
        <w:adjustRightInd w:val="0"/>
        <w:ind w:firstLine="993"/>
        <w:jc w:val="both"/>
        <w:rPr>
          <w:rFonts w:ascii="Times New Roman" w:hAnsi="Times New Roman" w:cs="Times New Roman"/>
          <w:sz w:val="24"/>
          <w:szCs w:val="24"/>
        </w:rPr>
      </w:pPr>
      <w:r w:rsidRPr="009B6448">
        <w:rPr>
          <w:rFonts w:ascii="Times New Roman" w:hAnsi="Times New Roman" w:cs="Times New Roman"/>
          <w:sz w:val="24"/>
          <w:szCs w:val="24"/>
        </w:rPr>
        <w:t xml:space="preserve">2.7.1. </w:t>
      </w:r>
      <w:r w:rsidR="00A136A9" w:rsidRPr="009B6448">
        <w:rPr>
          <w:rFonts w:ascii="Times New Roman" w:hAnsi="Times New Roman" w:cs="Times New Roman"/>
          <w:sz w:val="24"/>
          <w:szCs w:val="24"/>
        </w:rPr>
        <w:t xml:space="preserve"> vadovaujantis Tvarkos aprašo </w:t>
      </w:r>
      <w:r w:rsidR="00856107" w:rsidRPr="009B6448">
        <w:rPr>
          <w:rFonts w:ascii="Times New Roman" w:hAnsi="Times New Roman" w:cs="Times New Roman"/>
          <w:sz w:val="24"/>
          <w:szCs w:val="24"/>
        </w:rPr>
        <w:t>4.</w:t>
      </w:r>
      <w:r w:rsidR="000D4867" w:rsidRPr="009B6448">
        <w:rPr>
          <w:rFonts w:ascii="Times New Roman" w:hAnsi="Times New Roman" w:cs="Times New Roman"/>
          <w:sz w:val="24"/>
          <w:szCs w:val="24"/>
        </w:rPr>
        <w:t>3</w:t>
      </w:r>
      <w:r w:rsidR="00856107" w:rsidRPr="009B6448">
        <w:rPr>
          <w:rFonts w:ascii="Times New Roman" w:hAnsi="Times New Roman" w:cs="Times New Roman"/>
          <w:sz w:val="24"/>
          <w:szCs w:val="24"/>
        </w:rPr>
        <w:t xml:space="preserve"> punktu,</w:t>
      </w:r>
      <w:r w:rsidR="000D4867" w:rsidRPr="009B6448">
        <w:rPr>
          <w:rFonts w:ascii="Times New Roman" w:hAnsi="Times New Roman" w:cs="Times New Roman"/>
          <w:sz w:val="24"/>
          <w:szCs w:val="24"/>
        </w:rPr>
        <w:t xml:space="preserve"> </w:t>
      </w:r>
      <w:r w:rsidR="00FA479F" w:rsidRPr="009B6448">
        <w:rPr>
          <w:rFonts w:ascii="Times New Roman" w:hAnsi="Times New Roman" w:cs="Times New Roman"/>
          <w:sz w:val="24"/>
          <w:szCs w:val="24"/>
        </w:rPr>
        <w:t xml:space="preserve">perkamiems </w:t>
      </w:r>
      <w:r w:rsidR="000D4867" w:rsidRPr="009B6448">
        <w:rPr>
          <w:rFonts w:ascii="Times New Roman" w:hAnsi="Times New Roman" w:cs="Times New Roman"/>
          <w:sz w:val="24"/>
          <w:szCs w:val="24"/>
        </w:rPr>
        <w:t>darb</w:t>
      </w:r>
      <w:r w:rsidR="006E6105" w:rsidRPr="009B6448">
        <w:rPr>
          <w:rFonts w:ascii="Times New Roman" w:hAnsi="Times New Roman" w:cs="Times New Roman"/>
          <w:sz w:val="24"/>
          <w:szCs w:val="24"/>
        </w:rPr>
        <w:t>ams</w:t>
      </w:r>
      <w:r w:rsidR="000D4867" w:rsidRPr="009B6448">
        <w:rPr>
          <w:rFonts w:ascii="Times New Roman" w:hAnsi="Times New Roman" w:cs="Times New Roman"/>
          <w:sz w:val="24"/>
          <w:szCs w:val="24"/>
        </w:rPr>
        <w:t xml:space="preserve"> tiekėjas taiko aplinkos apsaugos vadybos sistemos reikalavimus pagal standartą LST EN ISO 14001 „Aplinkos vadybos sistemos. Reikalavimai ir naudojimo gairės“ (toliau – LST EN ISO 14001) arba Europos Sąjungos aplinkosaugos vadybos ir audito sistemą (toliau – EMAS) ar kitus aplinkos apsaugos vadybos standartus, pagrįstus atitinkamais Europos arba tarptautinių standartizacijos organizacijų priimtais standartais, ar kitais tiekėjo pateiktais lygiaverčiais įrodymais</w:t>
      </w:r>
      <w:r w:rsidR="00896F9C" w:rsidRPr="009B6448">
        <w:rPr>
          <w:rFonts w:ascii="Times New Roman" w:eastAsia="Times New Roman" w:hAnsi="Times New Roman" w:cs="Times New Roman"/>
          <w:spacing w:val="-3"/>
          <w:sz w:val="24"/>
          <w:szCs w:val="24"/>
          <w:lang w:eastAsia="ar-SA"/>
        </w:rPr>
        <w:t>.</w:t>
      </w:r>
      <w:r w:rsidR="003320E5" w:rsidRPr="009B6448">
        <w:rPr>
          <w:rFonts w:ascii="Times New Roman" w:hAnsi="Times New Roman" w:cs="Times New Roman"/>
          <w:sz w:val="24"/>
          <w:szCs w:val="24"/>
        </w:rPr>
        <w:t xml:space="preserve"> </w:t>
      </w:r>
      <w:r w:rsidR="004A1E58" w:rsidRPr="009B6448">
        <w:rPr>
          <w:rFonts w:ascii="Times New Roman" w:hAnsi="Times New Roman" w:cs="Times New Roman"/>
          <w:sz w:val="24"/>
          <w:szCs w:val="24"/>
        </w:rPr>
        <w:t>R</w:t>
      </w:r>
      <w:r w:rsidR="003320E5" w:rsidRPr="009B6448">
        <w:rPr>
          <w:rFonts w:ascii="Times New Roman" w:hAnsi="Times New Roman" w:cs="Times New Roman"/>
          <w:sz w:val="24"/>
          <w:szCs w:val="24"/>
        </w:rPr>
        <w:t xml:space="preserve">eikalavimai nustatyti pirkimo sąlygų 3.12 p. </w:t>
      </w:r>
      <w:r w:rsidR="0070273B">
        <w:rPr>
          <w:rFonts w:ascii="Times New Roman" w:hAnsi="Times New Roman" w:cs="Times New Roman"/>
          <w:sz w:val="24"/>
          <w:szCs w:val="24"/>
        </w:rPr>
        <w:t>4</w:t>
      </w:r>
      <w:r w:rsidR="003320E5" w:rsidRPr="009B6448">
        <w:rPr>
          <w:rFonts w:ascii="Times New Roman" w:hAnsi="Times New Roman" w:cs="Times New Roman"/>
          <w:sz w:val="24"/>
          <w:szCs w:val="24"/>
        </w:rPr>
        <w:t xml:space="preserve"> lentelėje ir sutarties projekto (pirkimo sąlygų </w:t>
      </w:r>
      <w:r w:rsidR="003320E5" w:rsidRPr="009B6448">
        <w:rPr>
          <w:rFonts w:ascii="Times New Roman" w:hAnsi="Times New Roman" w:cs="Times New Roman"/>
          <w:i/>
          <w:iCs/>
          <w:sz w:val="24"/>
          <w:szCs w:val="24"/>
        </w:rPr>
        <w:t>4 priedas</w:t>
      </w:r>
      <w:r w:rsidR="003320E5" w:rsidRPr="009B6448">
        <w:rPr>
          <w:rFonts w:ascii="Times New Roman" w:hAnsi="Times New Roman" w:cs="Times New Roman"/>
          <w:sz w:val="24"/>
          <w:szCs w:val="24"/>
        </w:rPr>
        <w:t>) 5.2</w:t>
      </w:r>
      <w:r w:rsidR="00CF4308" w:rsidRPr="009B6448">
        <w:rPr>
          <w:rFonts w:ascii="Times New Roman" w:hAnsi="Times New Roman" w:cs="Times New Roman"/>
          <w:sz w:val="24"/>
          <w:szCs w:val="24"/>
        </w:rPr>
        <w:t>4</w:t>
      </w:r>
      <w:r w:rsidR="003320E5" w:rsidRPr="009B6448">
        <w:rPr>
          <w:rFonts w:ascii="Times New Roman" w:hAnsi="Times New Roman" w:cs="Times New Roman"/>
          <w:sz w:val="24"/>
          <w:szCs w:val="24"/>
        </w:rPr>
        <w:t xml:space="preserve"> p.</w:t>
      </w:r>
      <w:r w:rsidR="00AD0DD3" w:rsidRPr="00AD0DD3">
        <w:rPr>
          <w:rFonts w:ascii="Times New Roman" w:hAnsi="Times New Roman" w:cs="Times New Roman"/>
          <w:color w:val="000000" w:themeColor="text1"/>
          <w:sz w:val="24"/>
          <w:szCs w:val="24"/>
        </w:rPr>
        <w:t xml:space="preserve"> </w:t>
      </w:r>
    </w:p>
    <w:p w14:paraId="149783A6" w14:textId="47E39178" w:rsidR="0091578C" w:rsidRPr="00DE4200" w:rsidRDefault="0091578C" w:rsidP="00990DF5">
      <w:pPr>
        <w:tabs>
          <w:tab w:val="left" w:pos="709"/>
          <w:tab w:val="left" w:pos="993"/>
        </w:tabs>
        <w:ind w:firstLine="709"/>
        <w:jc w:val="both"/>
        <w:rPr>
          <w:rFonts w:asciiTheme="majorBidi" w:hAnsiTheme="majorBidi" w:cstheme="majorBidi"/>
          <w:bCs/>
          <w:color w:val="000000" w:themeColor="text1"/>
          <w:sz w:val="24"/>
          <w:szCs w:val="24"/>
        </w:rPr>
      </w:pPr>
      <w:r w:rsidRPr="00DE4200">
        <w:rPr>
          <w:rFonts w:asciiTheme="majorBidi" w:hAnsiTheme="majorBidi" w:cstheme="majorBidi"/>
          <w:bCs/>
          <w:sz w:val="24"/>
          <w:szCs w:val="24"/>
        </w:rPr>
        <w:t>2.8.</w:t>
      </w:r>
      <w:r w:rsidRPr="00DE4200">
        <w:rPr>
          <w:rFonts w:asciiTheme="majorBidi" w:hAnsiTheme="majorBidi" w:cstheme="majorBidi"/>
          <w:bCs/>
          <w:color w:val="000000" w:themeColor="text1"/>
          <w:sz w:val="24"/>
          <w:szCs w:val="24"/>
        </w:rPr>
        <w:t xml:space="preserve">Vadovaujantis Lietuvos Respublikos viešųjų pirkimų įstatymo nuostatomis ir perkančiosios organizacijos pareiga racionaliai naudoti lėšas bei užtikrinti pirkimo objekto atitiktį nustatytiems techniniams, funkciniams ir kokybiniams reikalavimams, buvo atlikta VšĮ CPO LT elektroninio katalogo modulių analizė (patikrinimo data – </w:t>
      </w:r>
      <w:r w:rsidRPr="003A0C34">
        <w:rPr>
          <w:rFonts w:asciiTheme="majorBidi" w:hAnsiTheme="majorBidi" w:cstheme="majorBidi"/>
          <w:bCs/>
          <w:sz w:val="24"/>
          <w:szCs w:val="24"/>
        </w:rPr>
        <w:t>2026-</w:t>
      </w:r>
      <w:r w:rsidR="006A4896" w:rsidRPr="003A0C34">
        <w:rPr>
          <w:rFonts w:asciiTheme="majorBidi" w:hAnsiTheme="majorBidi" w:cstheme="majorBidi"/>
          <w:bCs/>
          <w:sz w:val="24"/>
          <w:szCs w:val="24"/>
        </w:rPr>
        <w:t>0</w:t>
      </w:r>
      <w:r w:rsidR="003A0C34" w:rsidRPr="003A0C34">
        <w:rPr>
          <w:rFonts w:asciiTheme="majorBidi" w:hAnsiTheme="majorBidi" w:cstheme="majorBidi"/>
          <w:bCs/>
          <w:sz w:val="24"/>
          <w:szCs w:val="24"/>
        </w:rPr>
        <w:t>7</w:t>
      </w:r>
      <w:r w:rsidR="006A4896" w:rsidRPr="003A0C34">
        <w:rPr>
          <w:rFonts w:asciiTheme="majorBidi" w:hAnsiTheme="majorBidi" w:cstheme="majorBidi"/>
          <w:bCs/>
          <w:sz w:val="24"/>
          <w:szCs w:val="24"/>
        </w:rPr>
        <w:t>-</w:t>
      </w:r>
      <w:r w:rsidR="003A0C34" w:rsidRPr="003A0C34">
        <w:rPr>
          <w:rFonts w:asciiTheme="majorBidi" w:hAnsiTheme="majorBidi" w:cstheme="majorBidi"/>
          <w:bCs/>
          <w:sz w:val="24"/>
          <w:szCs w:val="24"/>
        </w:rPr>
        <w:t>2</w:t>
      </w:r>
      <w:r w:rsidR="006A4896" w:rsidRPr="003A0C34">
        <w:rPr>
          <w:rFonts w:asciiTheme="majorBidi" w:hAnsiTheme="majorBidi" w:cstheme="majorBidi"/>
          <w:bCs/>
          <w:sz w:val="24"/>
          <w:szCs w:val="24"/>
        </w:rPr>
        <w:t>0</w:t>
      </w:r>
      <w:r w:rsidRPr="003A0C34">
        <w:rPr>
          <w:rFonts w:asciiTheme="majorBidi" w:hAnsiTheme="majorBidi" w:cstheme="majorBidi"/>
          <w:bCs/>
          <w:sz w:val="24"/>
          <w:szCs w:val="24"/>
        </w:rPr>
        <w:t xml:space="preserve">, </w:t>
      </w:r>
      <w:r w:rsidRPr="00DE4200">
        <w:rPr>
          <w:rFonts w:ascii="Times New Roman" w:hAnsi="Times New Roman" w:cs="Times New Roman"/>
          <w:color w:val="000000" w:themeColor="text1"/>
          <w:sz w:val="24"/>
          <w:szCs w:val="24"/>
        </w:rPr>
        <w:t>https://katalogas.cpo.lt/katalogas/).</w:t>
      </w:r>
    </w:p>
    <w:p w14:paraId="13A231E7" w14:textId="766A6C30" w:rsidR="0091578C" w:rsidRPr="00DE4200" w:rsidRDefault="0091578C" w:rsidP="00990DF5">
      <w:pPr>
        <w:tabs>
          <w:tab w:val="left" w:pos="709"/>
          <w:tab w:val="left" w:pos="993"/>
        </w:tabs>
        <w:ind w:firstLine="567"/>
        <w:jc w:val="both"/>
        <w:rPr>
          <w:rFonts w:asciiTheme="majorBidi" w:hAnsiTheme="majorBidi" w:cstheme="majorBidi"/>
          <w:bCs/>
          <w:color w:val="000000" w:themeColor="text1"/>
          <w:sz w:val="24"/>
          <w:szCs w:val="24"/>
        </w:rPr>
      </w:pPr>
      <w:r w:rsidRPr="00DE4200">
        <w:rPr>
          <w:rFonts w:asciiTheme="majorBidi" w:hAnsiTheme="majorBidi" w:cstheme="majorBidi"/>
          <w:bCs/>
          <w:color w:val="000000" w:themeColor="text1"/>
          <w:sz w:val="24"/>
          <w:szCs w:val="24"/>
        </w:rPr>
        <w:t>Analizės metu nustatyta, kad CPO LT kataloge nėra siūloma tokio pobūdžio statybos rangos darbų, kurie pilna apimtimi atitiktų šio pirkimo objekto specifiką ir perkančiosios organizacijos poreikius, t. y.:</w:t>
      </w:r>
    </w:p>
    <w:p w14:paraId="5061200B" w14:textId="461BFA53" w:rsidR="0091578C" w:rsidRPr="00DE4200" w:rsidRDefault="0091578C" w:rsidP="00990DF5">
      <w:pPr>
        <w:tabs>
          <w:tab w:val="left" w:pos="709"/>
          <w:tab w:val="left" w:pos="993"/>
        </w:tabs>
        <w:ind w:firstLine="993"/>
        <w:jc w:val="both"/>
        <w:rPr>
          <w:rFonts w:asciiTheme="majorBidi" w:hAnsiTheme="majorBidi" w:cstheme="majorBidi"/>
          <w:bCs/>
          <w:color w:val="000000" w:themeColor="text1"/>
          <w:sz w:val="24"/>
          <w:szCs w:val="24"/>
        </w:rPr>
      </w:pPr>
      <w:r w:rsidRPr="00DE4200">
        <w:rPr>
          <w:rFonts w:asciiTheme="majorBidi" w:hAnsiTheme="majorBidi" w:cstheme="majorBidi"/>
          <w:bCs/>
          <w:color w:val="000000" w:themeColor="text1"/>
          <w:sz w:val="24"/>
          <w:szCs w:val="24"/>
        </w:rPr>
        <w:t>- pirkimo objektas apima kompleksinius statybos darbus (</w:t>
      </w:r>
      <w:r w:rsidR="00D12A13">
        <w:rPr>
          <w:rFonts w:asciiTheme="majorBidi" w:hAnsiTheme="majorBidi" w:cstheme="majorBidi"/>
          <w:bCs/>
          <w:color w:val="000000" w:themeColor="text1"/>
          <w:sz w:val="24"/>
          <w:szCs w:val="24"/>
        </w:rPr>
        <w:t>p</w:t>
      </w:r>
      <w:r w:rsidR="00D12A13" w:rsidRPr="00D12A13">
        <w:rPr>
          <w:rFonts w:asciiTheme="majorBidi" w:hAnsiTheme="majorBidi" w:cstheme="majorBidi"/>
          <w:bCs/>
          <w:color w:val="000000" w:themeColor="text1"/>
          <w:sz w:val="24"/>
          <w:szCs w:val="24"/>
        </w:rPr>
        <w:t xml:space="preserve">ėsčiųjų </w:t>
      </w:r>
      <w:r w:rsidR="00D12A13">
        <w:rPr>
          <w:rFonts w:asciiTheme="majorBidi" w:hAnsiTheme="majorBidi" w:cstheme="majorBidi"/>
          <w:bCs/>
          <w:color w:val="000000" w:themeColor="text1"/>
          <w:sz w:val="24"/>
          <w:szCs w:val="24"/>
        </w:rPr>
        <w:t>tilto ir p</w:t>
      </w:r>
      <w:r w:rsidR="00D12A13" w:rsidRPr="00D12A13">
        <w:rPr>
          <w:rFonts w:asciiTheme="majorBidi" w:hAnsiTheme="majorBidi" w:cstheme="majorBidi"/>
          <w:bCs/>
          <w:color w:val="000000" w:themeColor="text1"/>
          <w:sz w:val="24"/>
          <w:szCs w:val="24"/>
        </w:rPr>
        <w:t>ėsčiųjų tak</w:t>
      </w:r>
      <w:r w:rsidR="00D12A13">
        <w:rPr>
          <w:rFonts w:asciiTheme="majorBidi" w:hAnsiTheme="majorBidi" w:cstheme="majorBidi"/>
          <w:bCs/>
          <w:color w:val="000000" w:themeColor="text1"/>
          <w:sz w:val="24"/>
          <w:szCs w:val="24"/>
        </w:rPr>
        <w:t>ų statybos darbus su m</w:t>
      </w:r>
      <w:r w:rsidR="00D12A13" w:rsidRPr="00D12A13">
        <w:rPr>
          <w:rFonts w:asciiTheme="majorBidi" w:hAnsiTheme="majorBidi" w:cstheme="majorBidi"/>
          <w:bCs/>
          <w:color w:val="000000" w:themeColor="text1"/>
          <w:sz w:val="24"/>
          <w:szCs w:val="24"/>
        </w:rPr>
        <w:t xml:space="preserve">ažosios architektūros statinių </w:t>
      </w:r>
      <w:r w:rsidR="00D12A13">
        <w:rPr>
          <w:rFonts w:asciiTheme="majorBidi" w:hAnsiTheme="majorBidi" w:cstheme="majorBidi"/>
          <w:bCs/>
          <w:color w:val="000000" w:themeColor="text1"/>
          <w:sz w:val="24"/>
          <w:szCs w:val="24"/>
        </w:rPr>
        <w:t xml:space="preserve">ir apšvietimo </w:t>
      </w:r>
      <w:r w:rsidR="00D12A13" w:rsidRPr="00D12A13">
        <w:rPr>
          <w:rFonts w:asciiTheme="majorBidi" w:hAnsiTheme="majorBidi" w:cstheme="majorBidi"/>
          <w:bCs/>
          <w:color w:val="000000" w:themeColor="text1"/>
          <w:sz w:val="24"/>
          <w:szCs w:val="24"/>
        </w:rPr>
        <w:t>įrengim</w:t>
      </w:r>
      <w:r w:rsidR="00D12A13">
        <w:rPr>
          <w:rFonts w:asciiTheme="majorBidi" w:hAnsiTheme="majorBidi" w:cstheme="majorBidi"/>
          <w:bCs/>
          <w:color w:val="000000" w:themeColor="text1"/>
          <w:sz w:val="24"/>
          <w:szCs w:val="24"/>
        </w:rPr>
        <w:t>u</w:t>
      </w:r>
      <w:r w:rsidRPr="00DE4200">
        <w:rPr>
          <w:rFonts w:asciiTheme="majorBidi" w:hAnsiTheme="majorBidi" w:cstheme="majorBidi"/>
          <w:bCs/>
          <w:color w:val="000000" w:themeColor="text1"/>
          <w:sz w:val="24"/>
          <w:szCs w:val="24"/>
        </w:rPr>
        <w:t>);</w:t>
      </w:r>
    </w:p>
    <w:p w14:paraId="39171785" w14:textId="1165818B" w:rsidR="0091578C" w:rsidRPr="00DE4200" w:rsidRDefault="0091578C" w:rsidP="00990DF5">
      <w:pPr>
        <w:tabs>
          <w:tab w:val="left" w:pos="709"/>
          <w:tab w:val="left" w:pos="993"/>
        </w:tabs>
        <w:ind w:firstLine="993"/>
        <w:jc w:val="both"/>
        <w:rPr>
          <w:rFonts w:asciiTheme="majorBidi" w:hAnsiTheme="majorBidi" w:cstheme="majorBidi"/>
          <w:bCs/>
          <w:color w:val="000000" w:themeColor="text1"/>
          <w:sz w:val="24"/>
          <w:szCs w:val="24"/>
        </w:rPr>
      </w:pPr>
      <w:r w:rsidRPr="00DE4200">
        <w:rPr>
          <w:rFonts w:asciiTheme="majorBidi" w:hAnsiTheme="majorBidi" w:cstheme="majorBidi"/>
          <w:bCs/>
          <w:color w:val="000000" w:themeColor="text1"/>
          <w:sz w:val="24"/>
          <w:szCs w:val="24"/>
        </w:rPr>
        <w:t>- darbai bus vykdomi saugomoje teritorijoje – Trakų istoriniame nacionaliniame parke,</w:t>
      </w:r>
      <w:r w:rsidR="00417500">
        <w:rPr>
          <w:rFonts w:asciiTheme="majorBidi" w:hAnsiTheme="majorBidi" w:cstheme="majorBidi"/>
          <w:bCs/>
          <w:color w:val="000000" w:themeColor="text1"/>
          <w:sz w:val="24"/>
          <w:szCs w:val="24"/>
        </w:rPr>
        <w:t xml:space="preserve"> </w:t>
      </w:r>
      <w:r w:rsidR="00417500" w:rsidRPr="00417500">
        <w:rPr>
          <w:rFonts w:asciiTheme="majorBidi" w:hAnsiTheme="majorBidi" w:cstheme="majorBidi"/>
          <w:bCs/>
          <w:color w:val="000000" w:themeColor="text1"/>
          <w:sz w:val="24"/>
          <w:szCs w:val="24"/>
        </w:rPr>
        <w:t xml:space="preserve">kultūros paveldo objekte </w:t>
      </w:r>
      <w:r w:rsidR="00417500">
        <w:rPr>
          <w:rFonts w:asciiTheme="majorBidi" w:hAnsiTheme="majorBidi" w:cstheme="majorBidi"/>
          <w:bCs/>
          <w:color w:val="000000" w:themeColor="text1"/>
          <w:sz w:val="24"/>
          <w:szCs w:val="24"/>
        </w:rPr>
        <w:t>–</w:t>
      </w:r>
      <w:r w:rsidR="00417500" w:rsidRPr="00417500">
        <w:rPr>
          <w:rFonts w:asciiTheme="majorBidi" w:hAnsiTheme="majorBidi" w:cstheme="majorBidi"/>
          <w:bCs/>
          <w:color w:val="000000" w:themeColor="text1"/>
          <w:sz w:val="24"/>
          <w:szCs w:val="24"/>
        </w:rPr>
        <w:t xml:space="preserve"> Trakų senojo miesto viet</w:t>
      </w:r>
      <w:r w:rsidR="00417500">
        <w:rPr>
          <w:rFonts w:asciiTheme="majorBidi" w:hAnsiTheme="majorBidi" w:cstheme="majorBidi"/>
          <w:bCs/>
          <w:color w:val="000000" w:themeColor="text1"/>
          <w:sz w:val="24"/>
          <w:szCs w:val="24"/>
        </w:rPr>
        <w:t>oje,</w:t>
      </w:r>
      <w:r w:rsidR="00417500" w:rsidRPr="00417500">
        <w:rPr>
          <w:rFonts w:asciiTheme="majorBidi" w:hAnsiTheme="majorBidi" w:cstheme="majorBidi"/>
          <w:bCs/>
          <w:color w:val="000000" w:themeColor="text1"/>
          <w:sz w:val="24"/>
          <w:szCs w:val="24"/>
        </w:rPr>
        <w:t xml:space="preserve"> kultūros paveldo vietovėje – Trakų senamiest</w:t>
      </w:r>
      <w:r w:rsidR="00417500">
        <w:rPr>
          <w:rFonts w:asciiTheme="majorBidi" w:hAnsiTheme="majorBidi" w:cstheme="majorBidi"/>
          <w:bCs/>
          <w:color w:val="000000" w:themeColor="text1"/>
          <w:sz w:val="24"/>
          <w:szCs w:val="24"/>
        </w:rPr>
        <w:t xml:space="preserve">yje, </w:t>
      </w:r>
      <w:r w:rsidRPr="00DE4200">
        <w:rPr>
          <w:rFonts w:asciiTheme="majorBidi" w:hAnsiTheme="majorBidi" w:cstheme="majorBidi"/>
          <w:bCs/>
          <w:color w:val="000000" w:themeColor="text1"/>
          <w:sz w:val="24"/>
          <w:szCs w:val="24"/>
        </w:rPr>
        <w:t xml:space="preserve">todėl taikomi papildomi aplinkosauginiai, </w:t>
      </w:r>
      <w:proofErr w:type="spellStart"/>
      <w:r w:rsidRPr="00DE4200">
        <w:rPr>
          <w:rFonts w:asciiTheme="majorBidi" w:hAnsiTheme="majorBidi" w:cstheme="majorBidi"/>
          <w:bCs/>
          <w:color w:val="000000" w:themeColor="text1"/>
          <w:sz w:val="24"/>
          <w:szCs w:val="24"/>
        </w:rPr>
        <w:t>paveldosauginiai</w:t>
      </w:r>
      <w:proofErr w:type="spellEnd"/>
      <w:r w:rsidRPr="00DE4200">
        <w:rPr>
          <w:rFonts w:asciiTheme="majorBidi" w:hAnsiTheme="majorBidi" w:cstheme="majorBidi"/>
          <w:bCs/>
          <w:color w:val="000000" w:themeColor="text1"/>
          <w:sz w:val="24"/>
          <w:szCs w:val="24"/>
        </w:rPr>
        <w:t>, projektavimo sprendinių ir darbų vykdymo ribojimai bei specialūs reikalavimai;</w:t>
      </w:r>
    </w:p>
    <w:p w14:paraId="45EE14C5" w14:textId="0E4343B8" w:rsidR="0091578C" w:rsidRPr="00DE4200" w:rsidRDefault="0091578C" w:rsidP="00990DF5">
      <w:pPr>
        <w:tabs>
          <w:tab w:val="left" w:pos="709"/>
          <w:tab w:val="left" w:pos="993"/>
        </w:tabs>
        <w:ind w:firstLine="993"/>
        <w:jc w:val="both"/>
        <w:rPr>
          <w:rFonts w:asciiTheme="majorBidi" w:hAnsiTheme="majorBidi" w:cstheme="majorBidi"/>
          <w:bCs/>
          <w:color w:val="000000" w:themeColor="text1"/>
          <w:sz w:val="24"/>
          <w:szCs w:val="24"/>
        </w:rPr>
      </w:pPr>
      <w:r w:rsidRPr="00DE4200">
        <w:rPr>
          <w:rFonts w:asciiTheme="majorBidi" w:hAnsiTheme="majorBidi" w:cstheme="majorBidi"/>
          <w:bCs/>
          <w:color w:val="000000" w:themeColor="text1"/>
          <w:sz w:val="24"/>
          <w:szCs w:val="24"/>
        </w:rPr>
        <w:t>- būtinas individualus techninių sprendinių įgyvendinimas pagal parengtą techninį  projektą, įskaitant specifinius medžiagų, technologijų ir darbų organizavimo reikalavimus;</w:t>
      </w:r>
    </w:p>
    <w:p w14:paraId="599FA008" w14:textId="360238A1" w:rsidR="0091578C" w:rsidRPr="00DE4200" w:rsidRDefault="0091578C" w:rsidP="00990DF5">
      <w:pPr>
        <w:tabs>
          <w:tab w:val="left" w:pos="709"/>
          <w:tab w:val="left" w:pos="993"/>
        </w:tabs>
        <w:ind w:firstLine="993"/>
        <w:jc w:val="both"/>
        <w:rPr>
          <w:rFonts w:asciiTheme="majorBidi" w:hAnsiTheme="majorBidi" w:cstheme="majorBidi"/>
          <w:bCs/>
          <w:color w:val="000000" w:themeColor="text1"/>
          <w:sz w:val="24"/>
          <w:szCs w:val="24"/>
        </w:rPr>
      </w:pPr>
      <w:r w:rsidRPr="00DE4200">
        <w:rPr>
          <w:rFonts w:asciiTheme="majorBidi" w:hAnsiTheme="majorBidi" w:cstheme="majorBidi"/>
          <w:bCs/>
          <w:color w:val="000000" w:themeColor="text1"/>
          <w:sz w:val="24"/>
          <w:szCs w:val="24"/>
        </w:rPr>
        <w:t>- pirkimo objektas yra vientisas ir technologiškai susijęs, todėl jo skaidymas ar standartizuotų VšĮ CPO LT kataloge siūlomų darbų taikymas neužtikrintų tinkamo projekto įgyvendinimo, atsakomybės aiškumo bei darbų koordinavimo.</w:t>
      </w:r>
    </w:p>
    <w:p w14:paraId="5BCB4445" w14:textId="4589AB68" w:rsidR="0091578C" w:rsidRPr="00DE4200" w:rsidRDefault="0091578C" w:rsidP="00990DF5">
      <w:pPr>
        <w:tabs>
          <w:tab w:val="left" w:pos="709"/>
          <w:tab w:val="left" w:pos="993"/>
        </w:tabs>
        <w:ind w:firstLine="709"/>
        <w:jc w:val="both"/>
        <w:rPr>
          <w:rFonts w:asciiTheme="majorBidi" w:hAnsiTheme="majorBidi" w:cstheme="majorBidi"/>
          <w:bCs/>
          <w:color w:val="000000" w:themeColor="text1"/>
          <w:sz w:val="24"/>
          <w:szCs w:val="24"/>
        </w:rPr>
      </w:pPr>
      <w:r w:rsidRPr="00DE4200">
        <w:rPr>
          <w:rFonts w:asciiTheme="majorBidi" w:hAnsiTheme="majorBidi" w:cstheme="majorBidi"/>
          <w:bCs/>
          <w:color w:val="000000" w:themeColor="text1"/>
          <w:sz w:val="24"/>
          <w:szCs w:val="24"/>
        </w:rPr>
        <w:t>VšĮ CPO LT elektroniniame kataloge siūlomi statybos darbai yra standartizuoto pobūdžio ir nėra pritaikyti specifiniams, individualiems, saugomoje teritorijoje įgyvendinamiems projektams, kuriems būtini papildomi kvalifikaciniai, patirties bei darbų vykdymo organizavimo reikalavimai.</w:t>
      </w:r>
    </w:p>
    <w:p w14:paraId="170B2F36" w14:textId="3266F3C2" w:rsidR="00485946" w:rsidRPr="00DE4200" w:rsidRDefault="0091578C" w:rsidP="00990DF5">
      <w:pPr>
        <w:tabs>
          <w:tab w:val="left" w:pos="709"/>
          <w:tab w:val="left" w:pos="993"/>
        </w:tabs>
        <w:ind w:firstLine="709"/>
        <w:jc w:val="both"/>
        <w:rPr>
          <w:rFonts w:asciiTheme="majorBidi" w:hAnsiTheme="majorBidi" w:cstheme="majorBidi"/>
          <w:bCs/>
          <w:color w:val="000000" w:themeColor="text1"/>
          <w:sz w:val="24"/>
          <w:szCs w:val="24"/>
        </w:rPr>
      </w:pPr>
      <w:r w:rsidRPr="00DE4200">
        <w:rPr>
          <w:rFonts w:asciiTheme="majorBidi" w:hAnsiTheme="majorBidi" w:cstheme="majorBidi"/>
          <w:bCs/>
          <w:color w:val="000000" w:themeColor="text1"/>
          <w:sz w:val="24"/>
          <w:szCs w:val="24"/>
        </w:rPr>
        <w:t>Atsižvelgiant į tai, kad VšĮ CPO LT kataloge nėra galimybės įsigyti pirkimo objekto, pilnai atitinkančio perkančiosios organizacijos poreikius ir projekto specifiką, bei siekiant užtikrinti tinkamą projekto įgyvendinimą, kokybę ir teisės aktų reikalavimų laikymąsi, pirkimas bus vykdomas įprastine Lietuvos Respublikos viešųjų pirkimų įstatyme nustatyta tvarka.</w:t>
      </w:r>
    </w:p>
    <w:p w14:paraId="0D0DE89B" w14:textId="1183853A" w:rsidR="00380B22" w:rsidRPr="003A0C34" w:rsidRDefault="00B76E8E" w:rsidP="00990DF5">
      <w:pPr>
        <w:pStyle w:val="Sraopastraipa"/>
        <w:widowControl w:val="0"/>
        <w:shd w:val="clear" w:color="auto" w:fill="FFFFFF"/>
        <w:autoSpaceDE w:val="0"/>
        <w:autoSpaceDN w:val="0"/>
        <w:adjustRightInd w:val="0"/>
        <w:ind w:left="0" w:firstLine="709"/>
        <w:jc w:val="both"/>
        <w:rPr>
          <w:szCs w:val="24"/>
        </w:rPr>
      </w:pPr>
      <w:r w:rsidRPr="00DE4200">
        <w:rPr>
          <w:szCs w:val="24"/>
        </w:rPr>
        <w:t>2.</w:t>
      </w:r>
      <w:r w:rsidR="00AB5E95" w:rsidRPr="00DE4200">
        <w:rPr>
          <w:szCs w:val="24"/>
        </w:rPr>
        <w:t>9</w:t>
      </w:r>
      <w:r w:rsidRPr="00DE4200">
        <w:rPr>
          <w:szCs w:val="24"/>
        </w:rPr>
        <w:t xml:space="preserve">. </w:t>
      </w:r>
      <w:r w:rsidR="00B26A2A" w:rsidRPr="00DE4200">
        <w:rPr>
          <w:b/>
          <w:bCs/>
          <w:szCs w:val="24"/>
        </w:rPr>
        <w:t>Darbų atlikimo vieta</w:t>
      </w:r>
      <w:r w:rsidR="00B26A2A" w:rsidRPr="00DE4200">
        <w:rPr>
          <w:szCs w:val="24"/>
        </w:rPr>
        <w:t xml:space="preserve"> </w:t>
      </w:r>
      <w:r w:rsidR="00B26A2A" w:rsidRPr="0039724C">
        <w:rPr>
          <w:szCs w:val="24"/>
        </w:rPr>
        <w:t>–</w:t>
      </w:r>
      <w:bookmarkStart w:id="14" w:name="_Toc88813495"/>
      <w:r w:rsidR="00A136A9" w:rsidRPr="0039724C">
        <w:rPr>
          <w:szCs w:val="24"/>
        </w:rPr>
        <w:t xml:space="preserve"> </w:t>
      </w:r>
      <w:r w:rsidR="00D87DA5" w:rsidRPr="00760C08">
        <w:rPr>
          <w:szCs w:val="24"/>
        </w:rPr>
        <w:t xml:space="preserve">Trakai, </w:t>
      </w:r>
      <w:r w:rsidR="00BA5E90" w:rsidRPr="00760C08">
        <w:rPr>
          <w:szCs w:val="24"/>
        </w:rPr>
        <w:t>Karvinės sala ir Bažnytėlės sala, tarp Karvinės ir Bažnytėlės salų Galvės ežere</w:t>
      </w:r>
      <w:r w:rsidR="00D87DA5" w:rsidRPr="00EB4368">
        <w:rPr>
          <w:color w:val="EE0000"/>
          <w:szCs w:val="24"/>
        </w:rPr>
        <w:t xml:space="preserve">. </w:t>
      </w:r>
      <w:r w:rsidR="00B2345F" w:rsidRPr="003A0C34">
        <w:rPr>
          <w:szCs w:val="24"/>
          <w:u w:val="single"/>
        </w:rPr>
        <w:t>Darbų atlikimo vietoje iki statybos darbų pradžios bus atliekami archeologiniai tyrimai. Tiekėjui šių tyrimų įsivertinti nereikia.</w:t>
      </w:r>
      <w:r w:rsidR="00B2345F" w:rsidRPr="003A0C34">
        <w:rPr>
          <w:szCs w:val="24"/>
        </w:rPr>
        <w:t xml:space="preserve"> Perkančioji organizacija </w:t>
      </w:r>
      <w:r w:rsidR="00210164" w:rsidRPr="003A0C34">
        <w:rPr>
          <w:szCs w:val="24"/>
        </w:rPr>
        <w:t>organizuos jų atlikimą ir apmokėjimą</w:t>
      </w:r>
      <w:r w:rsidR="00B2345F" w:rsidRPr="003A0C34">
        <w:rPr>
          <w:szCs w:val="24"/>
        </w:rPr>
        <w:t>.</w:t>
      </w:r>
    </w:p>
    <w:p w14:paraId="475EDF08" w14:textId="77777777" w:rsidR="009C63CB" w:rsidRPr="00760C08" w:rsidRDefault="009C63CB" w:rsidP="009C63CB">
      <w:pPr>
        <w:pStyle w:val="Sraopastraipa"/>
        <w:widowControl w:val="0"/>
        <w:shd w:val="clear" w:color="auto" w:fill="FFFFFF"/>
        <w:autoSpaceDE w:val="0"/>
        <w:autoSpaceDN w:val="0"/>
        <w:adjustRightInd w:val="0"/>
        <w:ind w:firstLine="709"/>
        <w:jc w:val="both"/>
        <w:rPr>
          <w:b/>
          <w:i/>
          <w:iCs/>
          <w:szCs w:val="24"/>
          <w:u w:val="single"/>
        </w:rPr>
      </w:pPr>
      <w:bookmarkStart w:id="15" w:name="_Hlk184378771"/>
      <w:bookmarkStart w:id="16" w:name="_Hlk184377182"/>
      <w:bookmarkEnd w:id="12"/>
    </w:p>
    <w:p w14:paraId="245291A0" w14:textId="77777777" w:rsidR="0015021B" w:rsidRPr="0039724C" w:rsidRDefault="0015021B" w:rsidP="009C63CB">
      <w:pPr>
        <w:pStyle w:val="Sraopastraipa"/>
        <w:widowControl w:val="0"/>
        <w:shd w:val="clear" w:color="auto" w:fill="FFFFFF"/>
        <w:autoSpaceDE w:val="0"/>
        <w:autoSpaceDN w:val="0"/>
        <w:adjustRightInd w:val="0"/>
        <w:ind w:firstLine="709"/>
        <w:jc w:val="both"/>
        <w:rPr>
          <w:b/>
          <w:i/>
          <w:iCs/>
          <w:color w:val="FF0000"/>
          <w:szCs w:val="24"/>
          <w:u w:val="single"/>
        </w:rPr>
      </w:pPr>
    </w:p>
    <w:bookmarkEnd w:id="15"/>
    <w:bookmarkEnd w:id="16"/>
    <w:p w14:paraId="0BD31848" w14:textId="69A1388E" w:rsidR="001D2258" w:rsidRPr="0039724C" w:rsidRDefault="001D2258" w:rsidP="00A1171C">
      <w:pPr>
        <w:pStyle w:val="Antrat"/>
        <w:numPr>
          <w:ilvl w:val="3"/>
          <w:numId w:val="5"/>
        </w:numPr>
        <w:tabs>
          <w:tab w:val="left" w:pos="851"/>
        </w:tabs>
        <w:ind w:left="0" w:firstLine="709"/>
        <w:jc w:val="center"/>
        <w:rPr>
          <w:rFonts w:ascii="Times New Roman" w:hAnsi="Times New Roman" w:cs="Times New Roman"/>
          <w:b w:val="0"/>
          <w:bCs w:val="0"/>
          <w:sz w:val="24"/>
          <w:szCs w:val="24"/>
          <w:lang w:val="lt-LT"/>
        </w:rPr>
      </w:pPr>
      <w:r w:rsidRPr="0039724C">
        <w:rPr>
          <w:rFonts w:ascii="Times New Roman" w:hAnsi="Times New Roman" w:cs="Times New Roman"/>
          <w:color w:val="auto"/>
          <w:sz w:val="24"/>
          <w:szCs w:val="24"/>
          <w:lang w:val="lt-LT"/>
        </w:rPr>
        <w:t>TIEKĖJŲ PAŠALINIMO PAGRINDAI IR REIKALAUJAMA KVALIFIKACIJA</w:t>
      </w:r>
      <w:bookmarkEnd w:id="14"/>
    </w:p>
    <w:p w14:paraId="3C57479E" w14:textId="77777777" w:rsidR="001D2258" w:rsidRPr="0039724C" w:rsidRDefault="001D2258" w:rsidP="001D2258">
      <w:pPr>
        <w:pStyle w:val="Antrat"/>
        <w:rPr>
          <w:rFonts w:ascii="Times New Roman" w:hAnsi="Times New Roman" w:cs="Times New Roman"/>
          <w:color w:val="auto"/>
          <w:sz w:val="24"/>
          <w:szCs w:val="24"/>
          <w:lang w:val="lt-LT"/>
        </w:rPr>
      </w:pPr>
      <w:r w:rsidRPr="0039724C">
        <w:rPr>
          <w:rFonts w:ascii="Times New Roman" w:hAnsi="Times New Roman" w:cs="Times New Roman"/>
          <w:color w:val="auto"/>
          <w:sz w:val="24"/>
          <w:szCs w:val="24"/>
          <w:lang w:val="lt-LT"/>
        </w:rPr>
        <w:tab/>
      </w:r>
      <w:r w:rsidRPr="0039724C">
        <w:rPr>
          <w:rFonts w:ascii="Times New Roman" w:hAnsi="Times New Roman" w:cs="Times New Roman"/>
          <w:color w:val="auto"/>
          <w:sz w:val="24"/>
          <w:szCs w:val="24"/>
          <w:lang w:val="lt-LT"/>
        </w:rPr>
        <w:tab/>
      </w:r>
    </w:p>
    <w:p w14:paraId="6D61BC0D" w14:textId="4CE09265" w:rsidR="00C53C0F" w:rsidRPr="0039724C" w:rsidRDefault="00C53C0F" w:rsidP="00C53C0F">
      <w:pPr>
        <w:autoSpaceDE w:val="0"/>
        <w:autoSpaceDN w:val="0"/>
        <w:adjustRightInd w:val="0"/>
        <w:ind w:firstLine="839"/>
        <w:jc w:val="both"/>
        <w:rPr>
          <w:rFonts w:ascii="Times New Roman" w:hAnsi="Times New Roman" w:cs="Times New Roman"/>
          <w:sz w:val="24"/>
          <w:szCs w:val="24"/>
        </w:rPr>
      </w:pPr>
      <w:r w:rsidRPr="0039724C">
        <w:rPr>
          <w:rFonts w:ascii="Times New Roman" w:hAnsi="Times New Roman" w:cs="Times New Roman"/>
          <w:sz w:val="24"/>
          <w:szCs w:val="24"/>
        </w:rPr>
        <w:t xml:space="preserve">3.1. Tiekėjai, dalyvaujantys pirkime, turi neatitikti tiekėjų pašalinimo pagrindų, atitikti minimalius kvalifikacijos reikalavimus ir pateikti pirkimo sąlygų </w:t>
      </w:r>
      <w:r w:rsidR="00A52AA8" w:rsidRPr="0039724C">
        <w:rPr>
          <w:rFonts w:ascii="Times New Roman" w:hAnsi="Times New Roman" w:cs="Times New Roman"/>
          <w:b/>
          <w:bCs/>
          <w:i/>
          <w:iCs/>
          <w:sz w:val="24"/>
          <w:szCs w:val="24"/>
        </w:rPr>
        <w:t>5</w:t>
      </w:r>
      <w:r w:rsidRPr="0039724C">
        <w:rPr>
          <w:rFonts w:ascii="Times New Roman" w:hAnsi="Times New Roman" w:cs="Times New Roman"/>
          <w:b/>
          <w:bCs/>
          <w:i/>
          <w:iCs/>
          <w:sz w:val="24"/>
          <w:szCs w:val="24"/>
        </w:rPr>
        <w:t xml:space="preserve"> priede </w:t>
      </w:r>
      <w:r w:rsidRPr="0039724C">
        <w:rPr>
          <w:rFonts w:ascii="Times New Roman" w:hAnsi="Times New Roman" w:cs="Times New Roman"/>
          <w:sz w:val="24"/>
          <w:szCs w:val="24"/>
        </w:rPr>
        <w:t xml:space="preserve">nustatytos formos užpildytą Europos bendrąjį viešųjų pirkimų dokumentą (toliau </w:t>
      </w:r>
      <w:r w:rsidRPr="0039724C">
        <w:rPr>
          <w:rFonts w:ascii="Times New Roman" w:hAnsi="Times New Roman" w:cs="Times New Roman"/>
          <w:b/>
          <w:sz w:val="24"/>
          <w:szCs w:val="24"/>
        </w:rPr>
        <w:t>–</w:t>
      </w:r>
      <w:r w:rsidRPr="0039724C">
        <w:rPr>
          <w:rFonts w:ascii="Times New Roman" w:hAnsi="Times New Roman" w:cs="Times New Roman"/>
          <w:sz w:val="24"/>
          <w:szCs w:val="24"/>
        </w:rPr>
        <w:t xml:space="preserve"> </w:t>
      </w:r>
      <w:r w:rsidRPr="008A592A">
        <w:rPr>
          <w:rFonts w:ascii="Times New Roman" w:hAnsi="Times New Roman" w:cs="Times New Roman"/>
          <w:sz w:val="24"/>
          <w:szCs w:val="24"/>
        </w:rPr>
        <w:t>EBVPD) pagal</w:t>
      </w:r>
      <w:r w:rsidR="00FD130F" w:rsidRPr="008A592A">
        <w:rPr>
          <w:rFonts w:ascii="Times New Roman" w:hAnsi="Times New Roman" w:cs="Times New Roman"/>
          <w:sz w:val="24"/>
          <w:szCs w:val="24"/>
        </w:rPr>
        <w:t xml:space="preserve"> Lietuvos Respublikos viešųjų pirkimų įstatymo</w:t>
      </w:r>
      <w:r w:rsidRPr="008A592A">
        <w:rPr>
          <w:rFonts w:ascii="Times New Roman" w:hAnsi="Times New Roman" w:cs="Times New Roman"/>
          <w:sz w:val="24"/>
          <w:szCs w:val="24"/>
        </w:rPr>
        <w:t xml:space="preserve"> </w:t>
      </w:r>
      <w:r w:rsidR="00FD130F" w:rsidRPr="008A592A">
        <w:rPr>
          <w:rFonts w:ascii="Times New Roman" w:hAnsi="Times New Roman" w:cs="Times New Roman"/>
          <w:sz w:val="24"/>
          <w:szCs w:val="24"/>
        </w:rPr>
        <w:t xml:space="preserve">(toliau – </w:t>
      </w:r>
      <w:r w:rsidRPr="008A592A">
        <w:rPr>
          <w:rFonts w:ascii="Times New Roman" w:hAnsi="Times New Roman" w:cs="Times New Roman"/>
          <w:sz w:val="24"/>
          <w:szCs w:val="24"/>
        </w:rPr>
        <w:t>VPĮ</w:t>
      </w:r>
      <w:r w:rsidR="00FD130F" w:rsidRPr="008A592A">
        <w:rPr>
          <w:rFonts w:ascii="Times New Roman" w:hAnsi="Times New Roman" w:cs="Times New Roman"/>
          <w:sz w:val="24"/>
          <w:szCs w:val="24"/>
        </w:rPr>
        <w:t>)</w:t>
      </w:r>
      <w:r w:rsidRPr="008A592A">
        <w:rPr>
          <w:rFonts w:ascii="Times New Roman" w:hAnsi="Times New Roman" w:cs="Times New Roman"/>
          <w:sz w:val="24"/>
          <w:szCs w:val="24"/>
        </w:rPr>
        <w:t xml:space="preserve"> 50 straipsnyje nustatytus reikalavimus. EBVPD pildomas jį įkėlus į </w:t>
      </w:r>
      <w:r w:rsidR="007B56B7" w:rsidRPr="008A592A">
        <w:rPr>
          <w:rFonts w:ascii="Times New Roman" w:hAnsi="Times New Roman" w:cs="Times New Roman"/>
          <w:sz w:val="24"/>
          <w:szCs w:val="24"/>
        </w:rPr>
        <w:t xml:space="preserve">svetainę adresu </w:t>
      </w:r>
      <w:bookmarkStart w:id="17" w:name="_Hlk183686589"/>
      <w:r w:rsidR="00A30C5C" w:rsidRPr="008A592A">
        <w:rPr>
          <w:rFonts w:ascii="Times New Roman" w:hAnsi="Times New Roman" w:cs="Times New Roman"/>
          <w:sz w:val="24"/>
          <w:szCs w:val="24"/>
        </w:rPr>
        <w:t>http://ebvpd.eviesiejipirkimai.lt/espd-web/</w:t>
      </w:r>
      <w:bookmarkEnd w:id="17"/>
      <w:r w:rsidR="00A30C5C" w:rsidRPr="008A592A">
        <w:rPr>
          <w:rFonts w:ascii="Times New Roman" w:hAnsi="Times New Roman" w:cs="Times New Roman"/>
          <w:sz w:val="24"/>
          <w:szCs w:val="24"/>
        </w:rPr>
        <w:t xml:space="preserve">. </w:t>
      </w:r>
      <w:r w:rsidR="00A30C5C" w:rsidRPr="00990DF5">
        <w:rPr>
          <w:rFonts w:ascii="Times New Roman" w:hAnsi="Times New Roman" w:cs="Times New Roman"/>
          <w:sz w:val="24"/>
          <w:szCs w:val="24"/>
        </w:rPr>
        <w:t>Tiekėjas, pildydamas EBVPD, laukelyje „</w:t>
      </w:r>
      <w:r w:rsidR="00A30C5C" w:rsidRPr="00990DF5">
        <w:rPr>
          <w:rFonts w:ascii="Times New Roman" w:hAnsi="Times New Roman" w:cs="Times New Roman"/>
          <w:i/>
          <w:iCs/>
          <w:sz w:val="24"/>
          <w:szCs w:val="24"/>
        </w:rPr>
        <w:t>Procedūros tipas</w:t>
      </w:r>
      <w:r w:rsidR="00A30C5C" w:rsidRPr="00990DF5">
        <w:rPr>
          <w:rFonts w:ascii="Times New Roman" w:hAnsi="Times New Roman" w:cs="Times New Roman"/>
          <w:sz w:val="24"/>
          <w:szCs w:val="24"/>
        </w:rPr>
        <w:t>“ turi pasirinkti „</w:t>
      </w:r>
      <w:r w:rsidR="00A30C5C" w:rsidRPr="00990DF5">
        <w:rPr>
          <w:rFonts w:ascii="Times New Roman" w:hAnsi="Times New Roman" w:cs="Times New Roman"/>
          <w:i/>
          <w:iCs/>
          <w:sz w:val="24"/>
          <w:szCs w:val="24"/>
        </w:rPr>
        <w:t>Atvira</w:t>
      </w:r>
      <w:r w:rsidR="00A30C5C" w:rsidRPr="00990DF5">
        <w:rPr>
          <w:rFonts w:ascii="Times New Roman" w:hAnsi="Times New Roman" w:cs="Times New Roman"/>
          <w:sz w:val="24"/>
          <w:szCs w:val="24"/>
        </w:rPr>
        <w:t>“.</w:t>
      </w:r>
      <w:r w:rsidRPr="00990DF5">
        <w:rPr>
          <w:rFonts w:ascii="Times New Roman" w:hAnsi="Times New Roman" w:cs="Times New Roman"/>
          <w:sz w:val="24"/>
          <w:szCs w:val="24"/>
        </w:rPr>
        <w:t xml:space="preserve"> </w:t>
      </w:r>
      <w:r w:rsidR="008A592A" w:rsidRPr="00990DF5">
        <w:rPr>
          <w:rFonts w:ascii="Times New Roman" w:hAnsi="Times New Roman" w:cs="Times New Roman"/>
          <w:sz w:val="24"/>
          <w:szCs w:val="24"/>
        </w:rPr>
        <w:t>U</w:t>
      </w:r>
      <w:r w:rsidRPr="00990DF5">
        <w:rPr>
          <w:rFonts w:ascii="Times New Roman" w:hAnsi="Times New Roman" w:cs="Times New Roman"/>
          <w:sz w:val="24"/>
          <w:szCs w:val="24"/>
        </w:rPr>
        <w:t>žpildžius bei atsisiuntus</w:t>
      </w:r>
      <w:r w:rsidR="008A592A" w:rsidRPr="00990DF5">
        <w:rPr>
          <w:rFonts w:ascii="Times New Roman" w:hAnsi="Times New Roman" w:cs="Times New Roman"/>
          <w:sz w:val="24"/>
          <w:szCs w:val="24"/>
        </w:rPr>
        <w:t xml:space="preserve">, EBVPD yra pasirašomas ir </w:t>
      </w:r>
      <w:r w:rsidRPr="00990DF5">
        <w:rPr>
          <w:rFonts w:ascii="Times New Roman" w:hAnsi="Times New Roman" w:cs="Times New Roman"/>
          <w:sz w:val="24"/>
          <w:szCs w:val="24"/>
        </w:rPr>
        <w:t xml:space="preserve">pateikiamas </w:t>
      </w:r>
      <w:r w:rsidR="00A30C5C" w:rsidRPr="00990DF5">
        <w:rPr>
          <w:rFonts w:ascii="Times New Roman" w:hAnsi="Times New Roman" w:cs="Times New Roman"/>
          <w:sz w:val="24"/>
          <w:szCs w:val="24"/>
        </w:rPr>
        <w:t xml:space="preserve">CVP IS priemonėmis kartu su kitais pasiūlymo dokumentais. </w:t>
      </w:r>
      <w:r w:rsidR="00B76E8E" w:rsidRPr="008A592A">
        <w:rPr>
          <w:rFonts w:ascii="Times New Roman" w:eastAsia="Times New Roman" w:hAnsi="Times New Roman" w:cs="Times New Roman"/>
          <w:sz w:val="24"/>
          <w:szCs w:val="24"/>
        </w:rPr>
        <w:t>Perkančioji organizacija</w:t>
      </w:r>
      <w:r w:rsidR="00B013DC" w:rsidRPr="008A592A">
        <w:rPr>
          <w:rFonts w:ascii="Times New Roman" w:hAnsi="Times New Roman" w:cs="Times New Roman"/>
          <w:sz w:val="24"/>
          <w:szCs w:val="24"/>
        </w:rPr>
        <w:t xml:space="preserve"> </w:t>
      </w:r>
      <w:r w:rsidRPr="008A592A">
        <w:rPr>
          <w:rFonts w:ascii="Times New Roman" w:hAnsi="Times New Roman" w:cs="Times New Roman"/>
          <w:sz w:val="24"/>
          <w:szCs w:val="24"/>
        </w:rPr>
        <w:t>su pasiūlymu nereikalauja pateikti lentelėje nurodytų pašalinimo pagrindų</w:t>
      </w:r>
      <w:r w:rsidRPr="00ED3570">
        <w:rPr>
          <w:rFonts w:ascii="Times New Roman" w:hAnsi="Times New Roman" w:cs="Times New Roman"/>
          <w:sz w:val="24"/>
          <w:szCs w:val="24"/>
        </w:rPr>
        <w:t xml:space="preserve"> nebuvimą įrodančių dokumentų. </w:t>
      </w:r>
      <w:r w:rsidR="00ED3570" w:rsidRPr="00ED3570">
        <w:rPr>
          <w:rFonts w:ascii="Times New Roman" w:hAnsi="Times New Roman" w:cs="Times New Roman"/>
          <w:sz w:val="24"/>
          <w:szCs w:val="24"/>
        </w:rPr>
        <w:t xml:space="preserve">Vadovaujantis VPĮ 25 str. 1 d., </w:t>
      </w:r>
      <w:r w:rsidR="00ED3570" w:rsidRPr="002526DB">
        <w:rPr>
          <w:rFonts w:ascii="Times New Roman" w:hAnsi="Times New Roman" w:cs="Times New Roman"/>
          <w:b/>
          <w:bCs/>
          <w:sz w:val="24"/>
          <w:szCs w:val="24"/>
        </w:rPr>
        <w:t>pažymų, patvirtinančių VPĮ 46 str. nurodytų tiekėjo pašalinimo pagrindų nebuvimą, nereikalaujama, kai tiekėjas pateikia EBVPD</w:t>
      </w:r>
      <w:r w:rsidR="00ED3570" w:rsidRPr="00ED3570">
        <w:rPr>
          <w:rFonts w:ascii="Times New Roman" w:hAnsi="Times New Roman" w:cs="Times New Roman"/>
          <w:sz w:val="24"/>
          <w:szCs w:val="24"/>
        </w:rPr>
        <w:t xml:space="preserve">. Pažymų, patvirtinančių tiekėjo pašalinimo pagrindų nebuvimą, perkančioji organizacija gali reikalauti iš tiekėjų tik turėdama pagrįstų abejonių dėl šių tiekėjų patikimumo. </w:t>
      </w:r>
      <w:r w:rsidRPr="00ED3570">
        <w:rPr>
          <w:rFonts w:ascii="Times New Roman" w:hAnsi="Times New Roman" w:cs="Times New Roman"/>
          <w:sz w:val="24"/>
          <w:szCs w:val="24"/>
        </w:rPr>
        <w:t xml:space="preserve">Vis dėlto, </w:t>
      </w:r>
      <w:r w:rsidR="00B76E8E" w:rsidRPr="00ED3570">
        <w:rPr>
          <w:rFonts w:ascii="Times New Roman" w:eastAsia="Times New Roman" w:hAnsi="Times New Roman" w:cs="Times New Roman"/>
          <w:sz w:val="24"/>
          <w:szCs w:val="24"/>
        </w:rPr>
        <w:t>Perkančioji organizacija</w:t>
      </w:r>
      <w:r w:rsidR="00B76E8E" w:rsidRPr="00ED3570">
        <w:rPr>
          <w:rFonts w:ascii="Times New Roman" w:hAnsi="Times New Roman" w:cs="Times New Roman"/>
          <w:sz w:val="24"/>
          <w:szCs w:val="24"/>
        </w:rPr>
        <w:t xml:space="preserve"> </w:t>
      </w:r>
      <w:r w:rsidRPr="00ED3570">
        <w:rPr>
          <w:rFonts w:ascii="Times New Roman" w:hAnsi="Times New Roman" w:cs="Times New Roman"/>
          <w:sz w:val="24"/>
          <w:szCs w:val="24"/>
        </w:rPr>
        <w:t>bet kuriuo pirkimo procedūros metu gali paprašyti dalyvių pateikti visus ar dalį dokumentų</w:t>
      </w:r>
      <w:r w:rsidRPr="0039724C">
        <w:rPr>
          <w:rFonts w:ascii="Times New Roman" w:hAnsi="Times New Roman" w:cs="Times New Roman"/>
          <w:sz w:val="24"/>
          <w:szCs w:val="24"/>
        </w:rPr>
        <w:t>, patvirtinančių jų pašalinimo pagrindų nebuvimą, jeigu tai būtina siekiant užtikrinti tinkamą pirkimo procedūros atlikimą</w:t>
      </w:r>
      <w:r w:rsidR="00BF0A5A" w:rsidRPr="0039724C">
        <w:rPr>
          <w:rFonts w:ascii="Times New Roman" w:hAnsi="Times New Roman" w:cs="Times New Roman"/>
          <w:sz w:val="24"/>
          <w:szCs w:val="24"/>
        </w:rPr>
        <w:t>. Atskirą EBVPD pildo tiekėjas, kiekvienas tiekėjų grupės narys (jeigu pasiūlymą teikia tiekėjų grupė), kiekvienas ūkio subjektas, jeigu tiekėjas remiasi jo pajėgumais pagal VPĮ 49 straipsnį. Fiziniams asmenims, kuriuos tiekėjas ketina įdarbinti pirkimo laimėjimo atveju ir kurių pajėgumais tiekėjas remiasi pagal VPĮ 49 straipsnį, EBVPD pildyti nereikia.</w:t>
      </w:r>
    </w:p>
    <w:p w14:paraId="5978308A" w14:textId="3BF55703" w:rsidR="00C53C0F" w:rsidRPr="0039724C" w:rsidRDefault="00C53C0F" w:rsidP="00C53C0F">
      <w:pPr>
        <w:autoSpaceDE w:val="0"/>
        <w:autoSpaceDN w:val="0"/>
        <w:adjustRightInd w:val="0"/>
        <w:ind w:firstLine="839"/>
        <w:jc w:val="both"/>
        <w:rPr>
          <w:rFonts w:ascii="Times New Roman" w:hAnsi="Times New Roman" w:cs="Times New Roman"/>
          <w:sz w:val="24"/>
          <w:szCs w:val="24"/>
        </w:rPr>
      </w:pPr>
      <w:r w:rsidRPr="0039724C">
        <w:rPr>
          <w:rFonts w:ascii="Times New Roman" w:hAnsi="Times New Roman" w:cs="Times New Roman"/>
          <w:sz w:val="24"/>
          <w:szCs w:val="24"/>
        </w:rPr>
        <w:t>3.2. </w:t>
      </w:r>
      <w:r w:rsidR="00B76E8E" w:rsidRPr="0039724C">
        <w:rPr>
          <w:rFonts w:ascii="Times New Roman" w:eastAsia="Times New Roman" w:hAnsi="Times New Roman" w:cs="Times New Roman"/>
          <w:sz w:val="24"/>
          <w:szCs w:val="24"/>
        </w:rPr>
        <w:t>Perkančioji organizacija</w:t>
      </w:r>
      <w:r w:rsidR="00B76E8E" w:rsidRPr="0039724C">
        <w:rPr>
          <w:rFonts w:ascii="Times New Roman" w:hAnsi="Times New Roman" w:cs="Times New Roman"/>
          <w:sz w:val="24"/>
          <w:szCs w:val="24"/>
        </w:rPr>
        <w:t xml:space="preserve"> </w:t>
      </w:r>
      <w:r w:rsidRPr="0039724C">
        <w:rPr>
          <w:rFonts w:ascii="Times New Roman" w:hAnsi="Times New Roman" w:cs="Times New Roman"/>
          <w:sz w:val="24"/>
          <w:szCs w:val="24"/>
        </w:rPr>
        <w:t>pirmiausia įvertins pasiūlymus, po to tikrins, ar nėra ekonomiškai naudingiausią pasiūlymą pateikusio dalyvio pašalinimo pagrindų, ar šio dalyvio kvalifikacija atitinka nustatytus reikalavimus ir, ar tiekėjas laikosi kokybės vadybos sistemos ir (arba) aplinkos apsaugos vadybos sistemos standartų.</w:t>
      </w:r>
    </w:p>
    <w:p w14:paraId="72EAF4AC" w14:textId="51DBE28E" w:rsidR="00C53C0F" w:rsidRPr="0039724C" w:rsidRDefault="00C53C0F" w:rsidP="00C53C0F">
      <w:pPr>
        <w:autoSpaceDE w:val="0"/>
        <w:autoSpaceDN w:val="0"/>
        <w:adjustRightInd w:val="0"/>
        <w:ind w:firstLine="839"/>
        <w:jc w:val="both"/>
        <w:rPr>
          <w:rFonts w:ascii="Times New Roman" w:eastAsia="Calibri" w:hAnsi="Times New Roman" w:cs="Times New Roman"/>
          <w:sz w:val="24"/>
          <w:szCs w:val="24"/>
        </w:rPr>
      </w:pPr>
      <w:r w:rsidRPr="0039724C">
        <w:rPr>
          <w:rFonts w:ascii="Times New Roman" w:hAnsi="Times New Roman" w:cs="Times New Roman"/>
          <w:sz w:val="24"/>
          <w:szCs w:val="24"/>
        </w:rPr>
        <w:t xml:space="preserve">3.3. Tiekėjai iš viešųjų pirkimų procedūros pagal nustatytus tiekėjų pašalinimo pagrindus gali būti atmetami bet kuriame pirkimo procedūros etape. Tiekėjas </w:t>
      </w:r>
      <w:r w:rsidRPr="0039724C">
        <w:rPr>
          <w:rFonts w:ascii="Times New Roman" w:hAnsi="Times New Roman" w:cs="Times New Roman"/>
          <w:b/>
          <w:bCs/>
          <w:sz w:val="24"/>
          <w:szCs w:val="24"/>
        </w:rPr>
        <w:t>šalinamas</w:t>
      </w:r>
      <w:r w:rsidRPr="0039724C">
        <w:rPr>
          <w:rFonts w:ascii="Times New Roman" w:hAnsi="Times New Roman" w:cs="Times New Roman"/>
          <w:sz w:val="24"/>
          <w:szCs w:val="24"/>
        </w:rPr>
        <w:t xml:space="preserve"> iš viešųjų pirkimų procedūros, jeigu</w:t>
      </w:r>
      <w:r w:rsidRPr="0039724C">
        <w:rPr>
          <w:rFonts w:ascii="Times New Roman" w:eastAsia="Calibri" w:hAnsi="Times New Roman" w:cs="Times New Roman"/>
          <w:sz w:val="24"/>
          <w:szCs w:val="24"/>
        </w:rPr>
        <w:t>:</w:t>
      </w:r>
    </w:p>
    <w:p w14:paraId="7B8F4E61" w14:textId="77777777" w:rsidR="00BF0A5A" w:rsidRPr="0039724C" w:rsidRDefault="00BF0A5A" w:rsidP="00C53C0F">
      <w:pPr>
        <w:autoSpaceDE w:val="0"/>
        <w:autoSpaceDN w:val="0"/>
        <w:adjustRightInd w:val="0"/>
        <w:ind w:firstLine="839"/>
        <w:jc w:val="both"/>
        <w:rPr>
          <w:rFonts w:ascii="Times New Roman" w:eastAsia="Calibri" w:hAnsi="Times New Roman" w:cs="Times New Roman"/>
          <w:sz w:val="24"/>
          <w:szCs w:val="24"/>
        </w:rPr>
      </w:pPr>
    </w:p>
    <w:p w14:paraId="3AB962D2" w14:textId="5ABBCB6A" w:rsidR="00C53C0F" w:rsidRPr="0039724C" w:rsidRDefault="0070273B" w:rsidP="00C53C0F">
      <w:pPr>
        <w:autoSpaceDE w:val="0"/>
        <w:autoSpaceDN w:val="0"/>
        <w:adjustRightInd w:val="0"/>
        <w:ind w:firstLine="840"/>
        <w:jc w:val="right"/>
        <w:rPr>
          <w:rFonts w:ascii="Times New Roman" w:hAnsi="Times New Roman" w:cs="Times New Roman"/>
          <w:b/>
          <w:sz w:val="24"/>
          <w:szCs w:val="24"/>
        </w:rPr>
      </w:pPr>
      <w:r>
        <w:rPr>
          <w:rFonts w:ascii="Times New Roman" w:hAnsi="Times New Roman" w:cs="Times New Roman"/>
          <w:b/>
          <w:sz w:val="24"/>
          <w:szCs w:val="24"/>
        </w:rPr>
        <w:t>2</w:t>
      </w:r>
      <w:r w:rsidR="00C53C0F" w:rsidRPr="0039724C">
        <w:rPr>
          <w:rFonts w:ascii="Times New Roman" w:hAnsi="Times New Roman" w:cs="Times New Roman"/>
          <w:b/>
          <w:sz w:val="24"/>
          <w:szCs w:val="24"/>
        </w:rPr>
        <w:t xml:space="preserve"> lentelė</w:t>
      </w:r>
    </w:p>
    <w:p w14:paraId="01D713D7" w14:textId="77777777" w:rsidR="00CC0D08" w:rsidRPr="0039724C" w:rsidRDefault="00C16FB3" w:rsidP="00C16FB3">
      <w:pPr>
        <w:autoSpaceDE w:val="0"/>
        <w:autoSpaceDN w:val="0"/>
        <w:adjustRightInd w:val="0"/>
        <w:ind w:firstLine="840"/>
        <w:jc w:val="center"/>
        <w:rPr>
          <w:rFonts w:ascii="Times New Roman" w:eastAsia="Times New Roman" w:hAnsi="Times New Roman" w:cs="Times New Roman"/>
          <w:b/>
          <w:sz w:val="24"/>
          <w:szCs w:val="24"/>
        </w:rPr>
      </w:pPr>
      <w:bookmarkStart w:id="18" w:name="_Hlk489866818"/>
      <w:r w:rsidRPr="0039724C">
        <w:rPr>
          <w:rFonts w:ascii="Times New Roman" w:eastAsia="Times New Roman" w:hAnsi="Times New Roman" w:cs="Times New Roman"/>
          <w:b/>
          <w:sz w:val="24"/>
          <w:szCs w:val="24"/>
        </w:rPr>
        <w:t>Tiekėjų pašalinimo pagrindai</w:t>
      </w:r>
    </w:p>
    <w:tbl>
      <w:tblPr>
        <w:tblW w:w="5000" w:type="pct"/>
        <w:tblLayout w:type="fixed"/>
        <w:tblCellMar>
          <w:left w:w="10" w:type="dxa"/>
          <w:right w:w="10" w:type="dxa"/>
        </w:tblCellMar>
        <w:tblLook w:val="04A0" w:firstRow="1" w:lastRow="0" w:firstColumn="1" w:lastColumn="0" w:noHBand="0" w:noVBand="1"/>
      </w:tblPr>
      <w:tblGrid>
        <w:gridCol w:w="704"/>
        <w:gridCol w:w="3118"/>
        <w:gridCol w:w="1843"/>
        <w:gridCol w:w="3963"/>
      </w:tblGrid>
      <w:tr w:rsidR="00340412" w:rsidRPr="0039724C" w14:paraId="4F1A9FEF" w14:textId="77777777" w:rsidTr="00681E12">
        <w:trPr>
          <w:tblHeader/>
        </w:trPr>
        <w:tc>
          <w:tcPr>
            <w:tcW w:w="3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72E1032" w14:textId="77777777" w:rsidR="00340412" w:rsidRPr="0039724C" w:rsidRDefault="00340412" w:rsidP="00CB43D1">
            <w:pPr>
              <w:pStyle w:val="Betarp"/>
              <w:ind w:left="32"/>
              <w:jc w:val="center"/>
              <w:rPr>
                <w:rFonts w:ascii="Times New Roman" w:hAnsi="Times New Roman"/>
                <w:b/>
                <w:bCs/>
                <w:sz w:val="24"/>
                <w:szCs w:val="24"/>
              </w:rPr>
            </w:pPr>
            <w:bookmarkStart w:id="19" w:name="_Hlk189123381"/>
            <w:r w:rsidRPr="0039724C">
              <w:rPr>
                <w:rFonts w:ascii="Times New Roman" w:hAnsi="Times New Roman"/>
                <w:b/>
                <w:bCs/>
                <w:sz w:val="24"/>
                <w:szCs w:val="24"/>
              </w:rPr>
              <w:t>Eil. Nr.</w:t>
            </w:r>
          </w:p>
        </w:tc>
        <w:tc>
          <w:tcPr>
            <w:tcW w:w="161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D303B56" w14:textId="77777777" w:rsidR="00340412" w:rsidRPr="0039724C" w:rsidRDefault="00340412" w:rsidP="00CB43D1">
            <w:pPr>
              <w:pStyle w:val="Betarp"/>
              <w:jc w:val="center"/>
              <w:rPr>
                <w:rFonts w:ascii="Times New Roman" w:hAnsi="Times New Roman"/>
                <w:bCs/>
                <w:sz w:val="24"/>
                <w:szCs w:val="24"/>
                <w:lang w:eastAsia="en-US"/>
              </w:rPr>
            </w:pPr>
            <w:r w:rsidRPr="0039724C">
              <w:rPr>
                <w:rFonts w:ascii="Times New Roman" w:hAnsi="Times New Roman"/>
                <w:b/>
                <w:sz w:val="24"/>
                <w:szCs w:val="24"/>
              </w:rPr>
              <w:t>Tiekėjo pašalinimo pagrindai</w:t>
            </w:r>
          </w:p>
        </w:tc>
        <w:tc>
          <w:tcPr>
            <w:tcW w:w="95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E611EAB" w14:textId="77777777" w:rsidR="00340412" w:rsidRPr="0039724C" w:rsidRDefault="00340412" w:rsidP="00CB43D1">
            <w:pPr>
              <w:pStyle w:val="Betarp"/>
              <w:jc w:val="center"/>
              <w:rPr>
                <w:rFonts w:ascii="Times New Roman" w:eastAsia="Yu Mincho" w:hAnsi="Times New Roman"/>
                <w:b/>
                <w:bCs/>
                <w:sz w:val="24"/>
                <w:szCs w:val="24"/>
              </w:rPr>
            </w:pPr>
            <w:r w:rsidRPr="0039724C">
              <w:rPr>
                <w:rFonts w:ascii="Times New Roman" w:eastAsia="Yu Mincho" w:hAnsi="Times New Roman"/>
                <w:b/>
                <w:bCs/>
                <w:sz w:val="24"/>
                <w:szCs w:val="24"/>
              </w:rPr>
              <w:t xml:space="preserve">VPĮ straipsnis,  dalis, punktas bei EBVPD formos dalis pildymui </w:t>
            </w:r>
          </w:p>
        </w:tc>
        <w:tc>
          <w:tcPr>
            <w:tcW w:w="20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EE26A72" w14:textId="77777777" w:rsidR="00340412" w:rsidRPr="0039724C" w:rsidRDefault="00340412" w:rsidP="00CB43D1">
            <w:pPr>
              <w:pStyle w:val="Betarp"/>
              <w:jc w:val="center"/>
              <w:rPr>
                <w:rFonts w:ascii="Times New Roman" w:hAnsi="Times New Roman"/>
                <w:bCs/>
                <w:iCs/>
                <w:sz w:val="24"/>
                <w:szCs w:val="24"/>
                <w:lang w:eastAsia="en-US"/>
              </w:rPr>
            </w:pPr>
            <w:r w:rsidRPr="0039724C">
              <w:rPr>
                <w:rFonts w:ascii="Times New Roman" w:hAnsi="Times New Roman"/>
                <w:b/>
                <w:sz w:val="24"/>
                <w:szCs w:val="24"/>
              </w:rPr>
              <w:t>Pašalinimo pagrindų nebuvimą įrodantys dokumentai</w:t>
            </w:r>
          </w:p>
        </w:tc>
      </w:tr>
      <w:tr w:rsidR="00340412" w:rsidRPr="0039724C" w14:paraId="7E11AF66" w14:textId="77777777" w:rsidTr="00681E12">
        <w:tc>
          <w:tcPr>
            <w:tcW w:w="3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2033BF9" w14:textId="77777777" w:rsidR="00340412" w:rsidRPr="0039724C" w:rsidRDefault="00340412" w:rsidP="00340412">
            <w:pPr>
              <w:pStyle w:val="Betarp"/>
              <w:numPr>
                <w:ilvl w:val="0"/>
                <w:numId w:val="18"/>
              </w:numPr>
              <w:rPr>
                <w:rFonts w:ascii="Times New Roman" w:hAnsi="Times New Roman"/>
                <w:b/>
                <w:bCs/>
                <w:sz w:val="24"/>
                <w:szCs w:val="24"/>
              </w:rPr>
            </w:pPr>
          </w:p>
        </w:tc>
        <w:tc>
          <w:tcPr>
            <w:tcW w:w="161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2E82FD" w14:textId="77777777" w:rsidR="00693F94" w:rsidRPr="00693F94" w:rsidRDefault="00693F94" w:rsidP="00693F94">
            <w:pPr>
              <w:pStyle w:val="Betarp"/>
              <w:jc w:val="both"/>
              <w:rPr>
                <w:rFonts w:ascii="Times New Roman" w:hAnsi="Times New Roman"/>
                <w:sz w:val="24"/>
                <w:szCs w:val="24"/>
                <w:lang w:eastAsia="en-US"/>
              </w:rPr>
            </w:pPr>
            <w:r w:rsidRPr="00693F94">
              <w:rPr>
                <w:rFonts w:ascii="Times New Roman" w:hAnsi="Times New Roman"/>
                <w:sz w:val="24"/>
                <w:szCs w:val="24"/>
                <w:lang w:eastAsia="en-US"/>
              </w:rPr>
              <w:t>Tiekėjas arba jo atsakingas asmuo, nurodytas VPĮ 46 straipsnio 2 dalies 2 punkte, nuteistas už šią nusikalstamą veiką:</w:t>
            </w:r>
          </w:p>
          <w:p w14:paraId="446422EA" w14:textId="77777777" w:rsidR="00693F94" w:rsidRPr="00693F94" w:rsidRDefault="00693F94" w:rsidP="00693F94">
            <w:pPr>
              <w:pStyle w:val="Betarp"/>
              <w:jc w:val="both"/>
              <w:rPr>
                <w:rFonts w:ascii="Times New Roman" w:hAnsi="Times New Roman"/>
                <w:sz w:val="24"/>
                <w:szCs w:val="24"/>
                <w:lang w:eastAsia="en-US"/>
              </w:rPr>
            </w:pPr>
            <w:r w:rsidRPr="00693F94">
              <w:rPr>
                <w:rFonts w:ascii="Times New Roman" w:hAnsi="Times New Roman"/>
                <w:sz w:val="24"/>
                <w:szCs w:val="24"/>
                <w:lang w:eastAsia="en-US"/>
              </w:rPr>
              <w:t>1) dalyvavimą nusikalstamame susivienijime, jo organizavimą ar vadovavimą jam;</w:t>
            </w:r>
          </w:p>
          <w:p w14:paraId="509C4047" w14:textId="77777777" w:rsidR="00693F94" w:rsidRPr="00693F94" w:rsidRDefault="00693F94" w:rsidP="00693F94">
            <w:pPr>
              <w:pStyle w:val="Betarp"/>
              <w:jc w:val="both"/>
              <w:rPr>
                <w:rFonts w:ascii="Times New Roman" w:hAnsi="Times New Roman"/>
                <w:sz w:val="24"/>
                <w:szCs w:val="24"/>
                <w:lang w:eastAsia="en-US"/>
              </w:rPr>
            </w:pPr>
            <w:r w:rsidRPr="00693F94">
              <w:rPr>
                <w:rFonts w:ascii="Times New Roman" w:hAnsi="Times New Roman"/>
                <w:sz w:val="24"/>
                <w:szCs w:val="24"/>
                <w:lang w:eastAsia="en-US"/>
              </w:rPr>
              <w:t>2) kyšininkavimą, prekybą poveikiu, papirkimą;</w:t>
            </w:r>
          </w:p>
          <w:p w14:paraId="155AB265" w14:textId="77777777" w:rsidR="00693F94" w:rsidRPr="00693F94" w:rsidRDefault="00693F94" w:rsidP="00693F94">
            <w:pPr>
              <w:pStyle w:val="Betarp"/>
              <w:jc w:val="both"/>
              <w:rPr>
                <w:rFonts w:ascii="Times New Roman" w:hAnsi="Times New Roman"/>
                <w:sz w:val="24"/>
                <w:szCs w:val="24"/>
                <w:lang w:eastAsia="en-US"/>
              </w:rPr>
            </w:pPr>
            <w:r w:rsidRPr="00693F94">
              <w:rPr>
                <w:rFonts w:ascii="Times New Roman" w:hAnsi="Times New Roman"/>
                <w:sz w:val="24"/>
                <w:szCs w:val="24"/>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537A94EC" w14:textId="77777777" w:rsidR="00693F94" w:rsidRPr="00693F94" w:rsidRDefault="00693F94" w:rsidP="00693F94">
            <w:pPr>
              <w:pStyle w:val="Betarp"/>
              <w:jc w:val="both"/>
              <w:rPr>
                <w:rFonts w:ascii="Times New Roman" w:hAnsi="Times New Roman"/>
                <w:sz w:val="24"/>
                <w:szCs w:val="24"/>
                <w:lang w:eastAsia="en-US"/>
              </w:rPr>
            </w:pPr>
            <w:r w:rsidRPr="00693F94">
              <w:rPr>
                <w:rFonts w:ascii="Times New Roman" w:hAnsi="Times New Roman"/>
                <w:sz w:val="24"/>
                <w:szCs w:val="24"/>
                <w:lang w:eastAsia="en-US"/>
              </w:rPr>
              <w:t>4) nusikalstamą bankrotą;</w:t>
            </w:r>
          </w:p>
          <w:p w14:paraId="20AFFF79" w14:textId="77777777" w:rsidR="00693F94" w:rsidRPr="00693F94" w:rsidRDefault="00693F94" w:rsidP="00693F94">
            <w:pPr>
              <w:pStyle w:val="Betarp"/>
              <w:jc w:val="both"/>
              <w:rPr>
                <w:rFonts w:ascii="Times New Roman" w:hAnsi="Times New Roman"/>
                <w:sz w:val="24"/>
                <w:szCs w:val="24"/>
                <w:lang w:eastAsia="en-US"/>
              </w:rPr>
            </w:pPr>
            <w:r w:rsidRPr="00693F94">
              <w:rPr>
                <w:rFonts w:ascii="Times New Roman" w:hAnsi="Times New Roman"/>
                <w:sz w:val="24"/>
                <w:szCs w:val="24"/>
                <w:lang w:eastAsia="en-US"/>
              </w:rPr>
              <w:t>5) teroristinį ir su teroristine veikla susijusį nusikaltimą;</w:t>
            </w:r>
          </w:p>
          <w:p w14:paraId="1AE8815A" w14:textId="77777777" w:rsidR="00693F94" w:rsidRPr="00693F94" w:rsidRDefault="00693F94" w:rsidP="00693F94">
            <w:pPr>
              <w:pStyle w:val="Betarp"/>
              <w:jc w:val="both"/>
              <w:rPr>
                <w:rFonts w:ascii="Times New Roman" w:hAnsi="Times New Roman"/>
                <w:sz w:val="24"/>
                <w:szCs w:val="24"/>
                <w:lang w:eastAsia="en-US"/>
              </w:rPr>
            </w:pPr>
            <w:r w:rsidRPr="00693F94">
              <w:rPr>
                <w:rFonts w:ascii="Times New Roman" w:hAnsi="Times New Roman"/>
                <w:sz w:val="24"/>
                <w:szCs w:val="24"/>
                <w:lang w:eastAsia="en-US"/>
              </w:rPr>
              <w:t>6) nusikalstamu būdu gauto turto legalizavimą;</w:t>
            </w:r>
          </w:p>
          <w:p w14:paraId="64B71C9B" w14:textId="77777777" w:rsidR="00693F94" w:rsidRPr="00693F94" w:rsidRDefault="00693F94" w:rsidP="00693F94">
            <w:pPr>
              <w:pStyle w:val="Betarp"/>
              <w:jc w:val="both"/>
              <w:rPr>
                <w:rFonts w:ascii="Times New Roman" w:hAnsi="Times New Roman"/>
                <w:sz w:val="24"/>
                <w:szCs w:val="24"/>
                <w:lang w:eastAsia="en-US"/>
              </w:rPr>
            </w:pPr>
            <w:r w:rsidRPr="00693F94">
              <w:rPr>
                <w:rFonts w:ascii="Times New Roman" w:hAnsi="Times New Roman"/>
                <w:sz w:val="24"/>
                <w:szCs w:val="24"/>
                <w:lang w:eastAsia="en-US"/>
              </w:rPr>
              <w:t>7) prekybą žmonėmis, vaiko pirkimą arba pardavimą;</w:t>
            </w:r>
          </w:p>
          <w:p w14:paraId="5FD14803" w14:textId="77777777" w:rsidR="00693F94" w:rsidRPr="00693F94" w:rsidRDefault="00693F94" w:rsidP="00693F94">
            <w:pPr>
              <w:pStyle w:val="Betarp"/>
              <w:jc w:val="both"/>
              <w:rPr>
                <w:rFonts w:ascii="Times New Roman" w:hAnsi="Times New Roman"/>
                <w:sz w:val="24"/>
                <w:szCs w:val="24"/>
                <w:lang w:eastAsia="en-US"/>
              </w:rPr>
            </w:pPr>
            <w:r w:rsidRPr="00693F94">
              <w:rPr>
                <w:rFonts w:ascii="Times New Roman" w:hAnsi="Times New Roman"/>
                <w:sz w:val="24"/>
                <w:szCs w:val="24"/>
                <w:lang w:eastAsia="en-US"/>
              </w:rPr>
              <w:t>8) kitos valstybės tiekėjo atliktą nusikaltimą, apibrėžtą Direktyvos 2014/24/ES 57 straipsnio 1 dalyje išvardytus Europos Sąjungos teisės aktus įgyvendinančiuose kitų valstybių teisės aktuose.</w:t>
            </w:r>
          </w:p>
          <w:p w14:paraId="7AC495E5" w14:textId="77777777" w:rsidR="00693F94" w:rsidRPr="00693F94" w:rsidRDefault="00693F94" w:rsidP="00693F94">
            <w:pPr>
              <w:pStyle w:val="Betarp"/>
              <w:jc w:val="both"/>
              <w:rPr>
                <w:rFonts w:ascii="Times New Roman" w:hAnsi="Times New Roman"/>
                <w:sz w:val="24"/>
                <w:szCs w:val="24"/>
                <w:lang w:eastAsia="en-US"/>
              </w:rPr>
            </w:pPr>
          </w:p>
          <w:p w14:paraId="62B7673A" w14:textId="77777777" w:rsidR="00693F94" w:rsidRPr="00693F94" w:rsidRDefault="00693F94" w:rsidP="00693F94">
            <w:pPr>
              <w:pStyle w:val="Betarp"/>
              <w:jc w:val="both"/>
              <w:rPr>
                <w:rFonts w:ascii="Times New Roman" w:hAnsi="Times New Roman"/>
                <w:sz w:val="24"/>
                <w:szCs w:val="24"/>
                <w:lang w:eastAsia="en-US"/>
              </w:rPr>
            </w:pPr>
            <w:r w:rsidRPr="00693F94">
              <w:rPr>
                <w:rFonts w:ascii="Times New Roman" w:hAnsi="Times New Roman"/>
                <w:sz w:val="24"/>
                <w:szCs w:val="24"/>
                <w:lang w:eastAsia="en-US"/>
              </w:rPr>
              <w:t>Laikoma, kad tiekėjas arba jo atsakingas asmuo nuteistas už aukščiau nurodytą nusikalstamą veiką, kai dėl:</w:t>
            </w:r>
          </w:p>
          <w:p w14:paraId="482EB577" w14:textId="310011C9" w:rsidR="00340412" w:rsidRPr="00693F94" w:rsidRDefault="00693F94" w:rsidP="00693F94">
            <w:pPr>
              <w:pStyle w:val="Betarp"/>
              <w:jc w:val="both"/>
              <w:rPr>
                <w:rFonts w:ascii="Times New Roman" w:hAnsi="Times New Roman"/>
                <w:sz w:val="24"/>
                <w:szCs w:val="24"/>
                <w:lang w:eastAsia="en-US"/>
              </w:rPr>
            </w:pPr>
            <w:r w:rsidRPr="00693F94">
              <w:rPr>
                <w:rFonts w:ascii="Times New Roman" w:hAnsi="Times New Roman"/>
                <w:sz w:val="24"/>
                <w:szCs w:val="24"/>
                <w:lang w:eastAsia="en-US"/>
              </w:rPr>
              <w:t>1) tiekėjo, kuris yra fizinis asmuo, per pastaruosius 5 metus buvo priimtas ir įsiteisėjęs apkaltinamasis teismo nuosprendis ir šis asmuo turi neišnykusį ar nepanaikintą teistumą;</w:t>
            </w:r>
          </w:p>
          <w:p w14:paraId="42F46787" w14:textId="71825081" w:rsidR="00340412" w:rsidRPr="00693F94" w:rsidRDefault="00693F94" w:rsidP="00CB43D1">
            <w:pPr>
              <w:pStyle w:val="Betarp"/>
              <w:jc w:val="both"/>
              <w:rPr>
                <w:rFonts w:ascii="Times New Roman" w:hAnsi="Times New Roman"/>
                <w:sz w:val="24"/>
                <w:szCs w:val="24"/>
                <w:lang w:eastAsia="en-US"/>
              </w:rPr>
            </w:pPr>
            <w:r w:rsidRPr="00693F94">
              <w:rPr>
                <w:rFonts w:ascii="Times New Roman" w:hAnsi="Times New Roman"/>
                <w:sz w:val="24"/>
                <w:szCs w:val="24"/>
                <w:lang w:eastAsia="en-US"/>
              </w:rPr>
              <w:t>2) tiekėjo, kuris yra juridinis asmuo, kita organizacija ar jos struktūrinis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r>
              <w:rPr>
                <w:rFonts w:ascii="Times New Roman" w:hAnsi="Times New Roman"/>
                <w:sz w:val="24"/>
                <w:szCs w:val="24"/>
                <w:lang w:eastAsia="en-US"/>
              </w:rPr>
              <w:t>;</w:t>
            </w:r>
          </w:p>
          <w:p w14:paraId="3A90AD79" w14:textId="00936C75" w:rsidR="00340412" w:rsidRPr="00693F94" w:rsidRDefault="00340412" w:rsidP="00CB43D1">
            <w:pPr>
              <w:pStyle w:val="Betarp"/>
              <w:jc w:val="both"/>
              <w:rPr>
                <w:rFonts w:ascii="Times New Roman" w:hAnsi="Times New Roman"/>
                <w:sz w:val="24"/>
                <w:szCs w:val="24"/>
                <w:lang w:eastAsia="en-US"/>
              </w:rPr>
            </w:pPr>
            <w:r w:rsidRPr="00693F94">
              <w:rPr>
                <w:rFonts w:ascii="Times New Roman" w:hAnsi="Times New Roman"/>
                <w:sz w:val="24"/>
                <w:szCs w:val="24"/>
                <w:lang w:eastAsia="en-US"/>
              </w:rPr>
              <w:t xml:space="preserve">3) </w:t>
            </w:r>
            <w:r w:rsidR="00693F94" w:rsidRPr="00693F94">
              <w:rPr>
                <w:rFonts w:ascii="Times New Roman" w:hAnsi="Times New Roman"/>
                <w:sz w:val="24"/>
                <w:szCs w:val="24"/>
                <w:lang w:eastAsia="en-US"/>
              </w:rPr>
              <w:t>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95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5BC4D6" w14:textId="77777777" w:rsidR="00340412" w:rsidRPr="0039724C" w:rsidRDefault="00340412" w:rsidP="00CB43D1">
            <w:pPr>
              <w:pStyle w:val="Betarp"/>
              <w:jc w:val="both"/>
              <w:rPr>
                <w:rFonts w:ascii="Times New Roman" w:eastAsia="Yu Mincho" w:hAnsi="Times New Roman"/>
                <w:b/>
                <w:bCs/>
                <w:sz w:val="24"/>
                <w:szCs w:val="24"/>
                <w:lang w:eastAsia="en-US"/>
              </w:rPr>
            </w:pPr>
            <w:r w:rsidRPr="0039724C">
              <w:rPr>
                <w:rFonts w:ascii="Times New Roman" w:eastAsia="Yu Mincho" w:hAnsi="Times New Roman"/>
                <w:b/>
                <w:bCs/>
                <w:sz w:val="24"/>
                <w:szCs w:val="24"/>
                <w:lang w:eastAsia="en-US"/>
              </w:rPr>
              <w:t>VPĮ 46 straipsnio 1 dalis</w:t>
            </w:r>
          </w:p>
          <w:p w14:paraId="6A9B2353" w14:textId="77777777" w:rsidR="00340412" w:rsidRPr="0039724C" w:rsidRDefault="00340412" w:rsidP="00CB43D1">
            <w:pPr>
              <w:pStyle w:val="Betarp"/>
              <w:jc w:val="both"/>
              <w:rPr>
                <w:rFonts w:ascii="Times New Roman" w:eastAsia="Yu Mincho" w:hAnsi="Times New Roman"/>
                <w:sz w:val="24"/>
                <w:szCs w:val="24"/>
                <w:lang w:eastAsia="en-US"/>
              </w:rPr>
            </w:pPr>
          </w:p>
          <w:p w14:paraId="5CA72255" w14:textId="77777777" w:rsidR="00340412" w:rsidRPr="0039724C" w:rsidRDefault="00340412" w:rsidP="00CB43D1">
            <w:pPr>
              <w:pStyle w:val="Betarp"/>
              <w:jc w:val="both"/>
              <w:rPr>
                <w:rFonts w:ascii="Times New Roman" w:eastAsia="Yu Mincho" w:hAnsi="Times New Roman"/>
                <w:sz w:val="24"/>
                <w:szCs w:val="24"/>
                <w:lang w:eastAsia="en-US"/>
              </w:rPr>
            </w:pPr>
            <w:r w:rsidRPr="0039724C">
              <w:rPr>
                <w:rFonts w:ascii="Times New Roman" w:eastAsia="Yu Mincho" w:hAnsi="Times New Roman"/>
                <w:sz w:val="24"/>
                <w:szCs w:val="24"/>
                <w:lang w:eastAsia="en-US"/>
              </w:rPr>
              <w:t>EBVPD III dalies A1-A6 punktai</w:t>
            </w:r>
          </w:p>
          <w:p w14:paraId="12DD0866" w14:textId="77777777" w:rsidR="00340412" w:rsidRPr="0039724C" w:rsidRDefault="00340412" w:rsidP="00CB43D1">
            <w:pPr>
              <w:pStyle w:val="Betarp"/>
              <w:jc w:val="both"/>
              <w:rPr>
                <w:rFonts w:ascii="Times New Roman" w:eastAsia="Yu Mincho" w:hAnsi="Times New Roman"/>
                <w:sz w:val="24"/>
                <w:szCs w:val="24"/>
                <w:lang w:eastAsia="en-US"/>
              </w:rPr>
            </w:pPr>
          </w:p>
          <w:p w14:paraId="4497EBA6" w14:textId="77777777" w:rsidR="00340412" w:rsidRPr="0039724C" w:rsidRDefault="00340412" w:rsidP="00CB43D1">
            <w:pPr>
              <w:pStyle w:val="Betarp"/>
              <w:jc w:val="both"/>
              <w:rPr>
                <w:rFonts w:ascii="Times New Roman" w:eastAsia="Yu Mincho" w:hAnsi="Times New Roman"/>
                <w:sz w:val="24"/>
                <w:szCs w:val="24"/>
                <w:lang w:eastAsia="en-US"/>
              </w:rPr>
            </w:pPr>
            <w:r w:rsidRPr="0039724C">
              <w:rPr>
                <w:rFonts w:ascii="Times New Roman" w:eastAsia="Yu Mincho" w:hAnsi="Times New Roman"/>
                <w:sz w:val="24"/>
                <w:szCs w:val="24"/>
                <w:lang w:eastAsia="en-US"/>
              </w:rPr>
              <w:t>EBVPD III dalies D1 punktas</w:t>
            </w:r>
          </w:p>
        </w:tc>
        <w:tc>
          <w:tcPr>
            <w:tcW w:w="20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381ACC" w14:textId="77777777" w:rsidR="00340412" w:rsidRPr="0039724C" w:rsidRDefault="00340412" w:rsidP="00CB43D1">
            <w:pPr>
              <w:pStyle w:val="Betarp"/>
              <w:jc w:val="both"/>
              <w:rPr>
                <w:rFonts w:ascii="Times New Roman" w:hAnsi="Times New Roman"/>
                <w:sz w:val="24"/>
                <w:szCs w:val="24"/>
              </w:rPr>
            </w:pPr>
            <w:r w:rsidRPr="0039724C">
              <w:rPr>
                <w:rFonts w:ascii="Times New Roman" w:hAnsi="Times New Roman"/>
                <w:sz w:val="24"/>
                <w:szCs w:val="24"/>
                <w:lang w:eastAsia="en-US"/>
              </w:rPr>
              <w:t>Iš Lietuvoje įsteigtų subjektų reikalaujama:</w:t>
            </w:r>
          </w:p>
          <w:p w14:paraId="6A68AF44" w14:textId="77777777" w:rsidR="00340412" w:rsidRPr="0039724C" w:rsidRDefault="00340412" w:rsidP="00340412">
            <w:pPr>
              <w:pStyle w:val="Betarp"/>
              <w:numPr>
                <w:ilvl w:val="0"/>
                <w:numId w:val="7"/>
              </w:numPr>
              <w:ind w:left="314"/>
              <w:jc w:val="both"/>
              <w:rPr>
                <w:rFonts w:ascii="Times New Roman" w:hAnsi="Times New Roman"/>
                <w:b/>
                <w:bCs/>
                <w:sz w:val="24"/>
                <w:szCs w:val="24"/>
              </w:rPr>
            </w:pPr>
            <w:r w:rsidRPr="0039724C">
              <w:rPr>
                <w:rFonts w:ascii="Times New Roman" w:hAnsi="Times New Roman"/>
                <w:sz w:val="24"/>
                <w:szCs w:val="24"/>
              </w:rPr>
              <w:t>išrašo iš teismo sprendimo arba</w:t>
            </w:r>
          </w:p>
          <w:p w14:paraId="4D18B585" w14:textId="77777777" w:rsidR="00340412" w:rsidRPr="0039724C" w:rsidRDefault="00340412" w:rsidP="00340412">
            <w:pPr>
              <w:pStyle w:val="Betarp"/>
              <w:numPr>
                <w:ilvl w:val="0"/>
                <w:numId w:val="7"/>
              </w:numPr>
              <w:ind w:left="314"/>
              <w:jc w:val="both"/>
              <w:rPr>
                <w:rFonts w:ascii="Times New Roman" w:hAnsi="Times New Roman"/>
                <w:b/>
                <w:bCs/>
                <w:sz w:val="24"/>
                <w:szCs w:val="24"/>
              </w:rPr>
            </w:pPr>
            <w:r w:rsidRPr="0039724C">
              <w:rPr>
                <w:rFonts w:ascii="Times New Roman" w:hAnsi="Times New Roman"/>
                <w:sz w:val="24"/>
                <w:szCs w:val="24"/>
              </w:rPr>
              <w:t>Informatikos ir ryšių departamento prie Vidaus reikalų ministerijos pažymos, arba</w:t>
            </w:r>
          </w:p>
          <w:p w14:paraId="47F885C9" w14:textId="77777777" w:rsidR="00340412" w:rsidRPr="0039724C" w:rsidRDefault="00340412" w:rsidP="00340412">
            <w:pPr>
              <w:pStyle w:val="Betarp"/>
              <w:numPr>
                <w:ilvl w:val="0"/>
                <w:numId w:val="7"/>
              </w:numPr>
              <w:ind w:left="314"/>
              <w:jc w:val="both"/>
              <w:rPr>
                <w:rFonts w:ascii="Times New Roman" w:hAnsi="Times New Roman"/>
                <w:b/>
                <w:bCs/>
                <w:sz w:val="24"/>
                <w:szCs w:val="24"/>
              </w:rPr>
            </w:pPr>
            <w:r w:rsidRPr="0039724C">
              <w:rPr>
                <w:rFonts w:ascii="Times New Roman" w:hAnsi="Times New Roman"/>
                <w:sz w:val="24"/>
                <w:szCs w:val="24"/>
              </w:rPr>
              <w:t>valstybės įmonės Registrų centro Lietuvos Respublikos Vyriausybės nustatyta tvarka išduoto dokumento, patvirtinančio jungtinius kompetentingų institucijų tvarkomus duomenis.</w:t>
            </w:r>
          </w:p>
          <w:p w14:paraId="24313B06" w14:textId="77777777" w:rsidR="00340412" w:rsidRPr="0039724C" w:rsidRDefault="00340412" w:rsidP="00CB43D1">
            <w:pPr>
              <w:pStyle w:val="Betarp"/>
              <w:jc w:val="both"/>
              <w:rPr>
                <w:rFonts w:ascii="Times New Roman" w:hAnsi="Times New Roman"/>
                <w:sz w:val="24"/>
                <w:szCs w:val="24"/>
                <w:lang w:eastAsia="en-US"/>
              </w:rPr>
            </w:pPr>
          </w:p>
          <w:p w14:paraId="0FB22834" w14:textId="77777777" w:rsidR="00340412" w:rsidRPr="0039724C" w:rsidRDefault="00340412" w:rsidP="00CB43D1">
            <w:pPr>
              <w:pStyle w:val="Betarp"/>
              <w:jc w:val="both"/>
              <w:rPr>
                <w:rFonts w:ascii="Times New Roman" w:hAnsi="Times New Roman"/>
                <w:sz w:val="24"/>
                <w:szCs w:val="24"/>
              </w:rPr>
            </w:pPr>
            <w:r w:rsidRPr="0039724C">
              <w:rPr>
                <w:rFonts w:ascii="Times New Roman" w:hAnsi="Times New Roman"/>
                <w:sz w:val="24"/>
                <w:szCs w:val="24"/>
                <w:lang w:eastAsia="en-US"/>
              </w:rPr>
              <w:t>Iš ne Lietuvoje įsteigtų subjektų reikalaujama:</w:t>
            </w:r>
          </w:p>
          <w:p w14:paraId="40BD1042" w14:textId="77777777" w:rsidR="00340412" w:rsidRPr="0039724C" w:rsidRDefault="00340412" w:rsidP="00340412">
            <w:pPr>
              <w:pStyle w:val="Betarp"/>
              <w:numPr>
                <w:ilvl w:val="0"/>
                <w:numId w:val="7"/>
              </w:numPr>
              <w:ind w:left="314"/>
              <w:jc w:val="both"/>
              <w:rPr>
                <w:rFonts w:ascii="Times New Roman" w:hAnsi="Times New Roman"/>
                <w:b/>
                <w:bCs/>
                <w:sz w:val="24"/>
                <w:szCs w:val="24"/>
              </w:rPr>
            </w:pPr>
            <w:r w:rsidRPr="0039724C">
              <w:rPr>
                <w:rFonts w:ascii="Times New Roman" w:hAnsi="Times New Roman"/>
                <w:sz w:val="24"/>
                <w:szCs w:val="24"/>
              </w:rPr>
              <w:t>atitinkamos užsienio šalies institucijos dokumento</w:t>
            </w:r>
            <w:r w:rsidRPr="0039724C">
              <w:rPr>
                <w:rStyle w:val="Puslapioinaosnuoroda"/>
                <w:rFonts w:ascii="Times New Roman" w:hAnsi="Times New Roman"/>
                <w:sz w:val="24"/>
                <w:szCs w:val="24"/>
              </w:rPr>
              <w:footnoteReference w:id="1"/>
            </w:r>
            <w:r w:rsidRPr="0039724C">
              <w:rPr>
                <w:rFonts w:ascii="Times New Roman" w:hAnsi="Times New Roman"/>
                <w:sz w:val="24"/>
                <w:szCs w:val="24"/>
              </w:rPr>
              <w:t>.</w:t>
            </w:r>
          </w:p>
          <w:p w14:paraId="302584C0" w14:textId="77777777" w:rsidR="00340412" w:rsidRPr="0039724C" w:rsidRDefault="00340412" w:rsidP="00CB43D1">
            <w:pPr>
              <w:pStyle w:val="Betarp"/>
              <w:jc w:val="both"/>
              <w:rPr>
                <w:rFonts w:ascii="Times New Roman" w:hAnsi="Times New Roman"/>
                <w:sz w:val="24"/>
                <w:szCs w:val="24"/>
              </w:rPr>
            </w:pPr>
          </w:p>
          <w:p w14:paraId="2A628C3F" w14:textId="77777777" w:rsidR="00340412" w:rsidRPr="0039724C" w:rsidRDefault="00340412" w:rsidP="00CB43D1">
            <w:pPr>
              <w:pStyle w:val="Betarp"/>
              <w:jc w:val="both"/>
              <w:rPr>
                <w:rFonts w:ascii="Times New Roman" w:hAnsi="Times New Roman"/>
                <w:color w:val="7030A0"/>
                <w:sz w:val="24"/>
                <w:szCs w:val="24"/>
              </w:rPr>
            </w:pPr>
            <w:r w:rsidRPr="0039724C">
              <w:rPr>
                <w:rFonts w:ascii="Times New Roman" w:hAnsi="Times New Roman"/>
                <w:sz w:val="24"/>
                <w:szCs w:val="24"/>
              </w:rPr>
              <w:t xml:space="preserve">Nurodyti dokumentai turi būti išduoti ne anksčiau kaip 180 dienų iki </w:t>
            </w:r>
            <w:r w:rsidRPr="0039724C">
              <w:rPr>
                <w:rFonts w:ascii="Times New Roman" w:eastAsia="Times New Roman" w:hAnsi="Times New Roman"/>
                <w:i/>
                <w:iCs/>
                <w:sz w:val="24"/>
                <w:szCs w:val="24"/>
              </w:rPr>
              <w:t>tos dienos, kai tiekėjas perkančiosios organizacijos prašymu turės pateikti pašalinimo pagrindų nebuvimą patvirtinančius dok</w:t>
            </w:r>
            <w:r w:rsidRPr="0039724C">
              <w:rPr>
                <w:rFonts w:ascii="Times New Roman" w:eastAsia="Times New Roman" w:hAnsi="Times New Roman"/>
                <w:sz w:val="24"/>
                <w:szCs w:val="24"/>
              </w:rPr>
              <w:t>umentus</w:t>
            </w:r>
            <w:r w:rsidRPr="0039724C">
              <w:rPr>
                <w:rFonts w:ascii="Times New Roman" w:hAnsi="Times New Roman"/>
                <w:sz w:val="24"/>
                <w:szCs w:val="24"/>
              </w:rPr>
              <w:t xml:space="preserve">. </w:t>
            </w:r>
            <w:r w:rsidRPr="0039724C">
              <w:rPr>
                <w:rFonts w:ascii="Times New Roman" w:hAnsi="Times New Roman"/>
                <w:b/>
                <w:bCs/>
                <w:i/>
                <w:iCs/>
                <w:sz w:val="24"/>
                <w:szCs w:val="24"/>
              </w:rPr>
              <w:t>Pavyzdys</w:t>
            </w:r>
            <w:r w:rsidRPr="0039724C">
              <w:rPr>
                <w:rFonts w:ascii="Times New Roman" w:hAnsi="Times New Roman"/>
                <w:i/>
                <w:iCs/>
                <w:color w:val="000000" w:themeColor="text1"/>
                <w:sz w:val="24"/>
                <w:szCs w:val="24"/>
              </w:rPr>
              <w:t xml:space="preserve">: Jeigu perkančioji organizacija 2022-10-10 kreipėsi į tiekėją prašydama iki 2022-10-14 pateikti įrodančius dokumentus, jie turi būti išduoti ne anksčiau kaip 180 dienų, jas skaičiuojant atgal nuo 2022-10-14. </w:t>
            </w:r>
          </w:p>
          <w:p w14:paraId="21AB2634" w14:textId="77777777" w:rsidR="00340412" w:rsidRPr="0039724C" w:rsidRDefault="00340412" w:rsidP="00CB43D1">
            <w:pPr>
              <w:pStyle w:val="Betarp"/>
              <w:jc w:val="both"/>
              <w:rPr>
                <w:rFonts w:ascii="Times New Roman" w:hAnsi="Times New Roman"/>
                <w:b/>
                <w:bCs/>
                <w:sz w:val="24"/>
                <w:szCs w:val="24"/>
              </w:rPr>
            </w:pPr>
          </w:p>
          <w:p w14:paraId="3DE56026" w14:textId="77777777" w:rsidR="00340412" w:rsidRPr="0039724C" w:rsidRDefault="00340412" w:rsidP="00CB43D1">
            <w:pPr>
              <w:pStyle w:val="Betarp"/>
              <w:jc w:val="both"/>
              <w:rPr>
                <w:rFonts w:ascii="Times New Roman" w:hAnsi="Times New Roman"/>
                <w:bCs/>
                <w:sz w:val="24"/>
                <w:szCs w:val="24"/>
              </w:rPr>
            </w:pPr>
            <w:r w:rsidRPr="0039724C">
              <w:rPr>
                <w:rFonts w:ascii="Times New Roman" w:hAnsi="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23A661AE" w14:textId="77777777" w:rsidR="00340412" w:rsidRPr="0039724C" w:rsidRDefault="00340412" w:rsidP="00CB43D1">
            <w:pPr>
              <w:pStyle w:val="Betarp"/>
              <w:jc w:val="both"/>
              <w:rPr>
                <w:rFonts w:ascii="Times New Roman" w:hAnsi="Times New Roman"/>
                <w:bCs/>
                <w:sz w:val="24"/>
                <w:szCs w:val="24"/>
              </w:rPr>
            </w:pPr>
          </w:p>
          <w:p w14:paraId="40FE1BD0" w14:textId="77777777" w:rsidR="00340412" w:rsidRPr="0039724C" w:rsidRDefault="00340412" w:rsidP="00CB43D1">
            <w:pPr>
              <w:pStyle w:val="Betarp"/>
              <w:jc w:val="both"/>
              <w:rPr>
                <w:rFonts w:ascii="Times New Roman" w:hAnsi="Times New Roman"/>
                <w:b/>
                <w:bCs/>
                <w:i/>
                <w:iCs/>
                <w:sz w:val="24"/>
                <w:szCs w:val="24"/>
              </w:rPr>
            </w:pPr>
            <w:r w:rsidRPr="0039724C">
              <w:rPr>
                <w:rFonts w:ascii="Times New Roman" w:hAnsi="Times New Roman"/>
                <w:b/>
                <w:bCs/>
                <w:i/>
                <w:iCs/>
                <w:sz w:val="24"/>
                <w:szCs w:val="24"/>
              </w:rPr>
              <w:t>PASTABA</w:t>
            </w:r>
          </w:p>
          <w:p w14:paraId="6F7DDEF7" w14:textId="77777777" w:rsidR="00340412" w:rsidRPr="0039724C" w:rsidRDefault="00340412" w:rsidP="00CB43D1">
            <w:pPr>
              <w:pStyle w:val="Betarp"/>
              <w:jc w:val="both"/>
              <w:rPr>
                <w:rFonts w:ascii="Times New Roman" w:hAnsi="Times New Roman"/>
                <w:b/>
                <w:bCs/>
                <w:sz w:val="24"/>
                <w:szCs w:val="24"/>
              </w:rPr>
            </w:pPr>
            <w:r w:rsidRPr="0039724C">
              <w:rPr>
                <w:rFonts w:ascii="Times New Roman" w:hAnsi="Times New Roman"/>
                <w:b/>
                <w:bCs/>
                <w:sz w:val="24"/>
                <w:szCs w:val="24"/>
              </w:rPr>
              <w:t>Pažymų, patvirtinančių VPĮ 46 straipsnyje nurodytų tiekėjo pašalinimo pagrindų nebuvimą, pateikti nereikalaujama. Jų perkančioji organizacija reikalaus tik turėdama pagrįstų abejonių dėl tiekėjo patikimumo.</w:t>
            </w:r>
          </w:p>
          <w:p w14:paraId="4ADF92DB" w14:textId="77777777" w:rsidR="00340412" w:rsidRPr="0039724C" w:rsidRDefault="00340412" w:rsidP="00CB43D1">
            <w:pPr>
              <w:pStyle w:val="Betarp"/>
              <w:jc w:val="both"/>
              <w:rPr>
                <w:rFonts w:ascii="Times New Roman" w:hAnsi="Times New Roman"/>
                <w:b/>
                <w:bCs/>
                <w:sz w:val="24"/>
                <w:szCs w:val="24"/>
              </w:rPr>
            </w:pPr>
          </w:p>
        </w:tc>
      </w:tr>
      <w:tr w:rsidR="00B82DC1" w:rsidRPr="00B82DC1" w14:paraId="37F52A8B" w14:textId="77777777" w:rsidTr="00681E12">
        <w:tc>
          <w:tcPr>
            <w:tcW w:w="3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0400BF" w14:textId="77777777" w:rsidR="003A2365" w:rsidRPr="00B82DC1" w:rsidRDefault="003A2365" w:rsidP="00340412">
            <w:pPr>
              <w:pStyle w:val="Betarp"/>
              <w:numPr>
                <w:ilvl w:val="0"/>
                <w:numId w:val="18"/>
              </w:numPr>
              <w:rPr>
                <w:rFonts w:ascii="Times New Roman" w:hAnsi="Times New Roman"/>
                <w:b/>
                <w:bCs/>
                <w:sz w:val="24"/>
                <w:szCs w:val="24"/>
              </w:rPr>
            </w:pPr>
          </w:p>
        </w:tc>
        <w:tc>
          <w:tcPr>
            <w:tcW w:w="161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9D7987" w14:textId="61C962E8" w:rsidR="003A2365" w:rsidRPr="00B82DC1" w:rsidRDefault="003A2365" w:rsidP="00CB43D1">
            <w:pPr>
              <w:pStyle w:val="Betarp"/>
              <w:jc w:val="both"/>
              <w:rPr>
                <w:rFonts w:ascii="Times New Roman" w:hAnsi="Times New Roman"/>
                <w:sz w:val="24"/>
                <w:szCs w:val="24"/>
                <w:lang w:eastAsia="en-US"/>
              </w:rPr>
            </w:pPr>
            <w:r w:rsidRPr="00B82DC1">
              <w:rPr>
                <w:rFonts w:ascii="Times New Roman" w:hAnsi="Times New Roman"/>
                <w:sz w:val="24"/>
                <w:szCs w:val="24"/>
                <w:lang w:eastAsia="en-US"/>
              </w:rPr>
              <w:t>Tiekėjas yra neatlikęs jam paskirtos baudžiamojo poveikio priemonės – uždraudimo juridiniam asmeniui dalyvauti viešuosiuose pirkimuose.</w:t>
            </w:r>
          </w:p>
        </w:tc>
        <w:tc>
          <w:tcPr>
            <w:tcW w:w="95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5018D5" w14:textId="77777777" w:rsidR="003A2365" w:rsidRPr="00B82DC1" w:rsidRDefault="003A2365" w:rsidP="003A2365">
            <w:pPr>
              <w:pStyle w:val="Betarp"/>
              <w:jc w:val="both"/>
              <w:rPr>
                <w:rFonts w:ascii="Times New Roman" w:eastAsia="Yu Mincho" w:hAnsi="Times New Roman"/>
                <w:b/>
                <w:bCs/>
                <w:sz w:val="24"/>
                <w:szCs w:val="24"/>
              </w:rPr>
            </w:pPr>
            <w:r w:rsidRPr="00B82DC1">
              <w:rPr>
                <w:rFonts w:ascii="Times New Roman" w:eastAsia="Yu Mincho" w:hAnsi="Times New Roman"/>
                <w:b/>
                <w:bCs/>
                <w:sz w:val="24"/>
                <w:szCs w:val="24"/>
              </w:rPr>
              <w:t>VPĮ 46 straipsnio 2¹ dalis</w:t>
            </w:r>
          </w:p>
          <w:p w14:paraId="35D59379" w14:textId="77777777" w:rsidR="003A2365" w:rsidRPr="00B82DC1" w:rsidRDefault="003A2365" w:rsidP="003A2365">
            <w:pPr>
              <w:pStyle w:val="Betarp"/>
              <w:jc w:val="both"/>
              <w:rPr>
                <w:rFonts w:ascii="Times New Roman" w:eastAsia="Yu Mincho" w:hAnsi="Times New Roman"/>
                <w:b/>
                <w:bCs/>
                <w:sz w:val="24"/>
                <w:szCs w:val="24"/>
              </w:rPr>
            </w:pPr>
          </w:p>
          <w:p w14:paraId="1C4BF73A" w14:textId="5D87589B" w:rsidR="003A2365" w:rsidRPr="00B82DC1" w:rsidRDefault="003A2365" w:rsidP="003A2365">
            <w:pPr>
              <w:pStyle w:val="Betarp"/>
              <w:jc w:val="both"/>
              <w:rPr>
                <w:rFonts w:ascii="Times New Roman" w:eastAsia="Yu Mincho" w:hAnsi="Times New Roman"/>
                <w:sz w:val="24"/>
                <w:szCs w:val="24"/>
              </w:rPr>
            </w:pPr>
            <w:r w:rsidRPr="00B82DC1">
              <w:rPr>
                <w:rFonts w:ascii="Times New Roman" w:eastAsia="Yu Mincho" w:hAnsi="Times New Roman"/>
                <w:sz w:val="24"/>
                <w:szCs w:val="24"/>
              </w:rPr>
              <w:t>EBVPD III dalies D2 punktas</w:t>
            </w:r>
          </w:p>
        </w:tc>
        <w:tc>
          <w:tcPr>
            <w:tcW w:w="20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5834FA" w14:textId="39517F6E" w:rsidR="003A2365" w:rsidRPr="00B82DC1" w:rsidRDefault="003A2365" w:rsidP="00CB43D1">
            <w:pPr>
              <w:pStyle w:val="Betarp"/>
              <w:jc w:val="both"/>
              <w:rPr>
                <w:rFonts w:ascii="Times New Roman" w:hAnsi="Times New Roman"/>
                <w:sz w:val="24"/>
                <w:szCs w:val="24"/>
              </w:rPr>
            </w:pPr>
            <w:r w:rsidRPr="00B82DC1">
              <w:rPr>
                <w:rFonts w:ascii="Times New Roman" w:hAnsi="Times New Roman"/>
                <w:sz w:val="24"/>
                <w:szCs w:val="24"/>
              </w:rPr>
              <w:t>Iš Lietuvoje įsteigtų subjektų įrodančių dokumentų nereikalaujama. Užtenka pateikto EBVPD.</w:t>
            </w:r>
          </w:p>
        </w:tc>
      </w:tr>
      <w:tr w:rsidR="00340412" w:rsidRPr="0039724C" w14:paraId="1F9E4674" w14:textId="77777777" w:rsidTr="00681E12">
        <w:tc>
          <w:tcPr>
            <w:tcW w:w="3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782E614" w14:textId="77777777" w:rsidR="00340412" w:rsidRPr="0039724C" w:rsidRDefault="00340412" w:rsidP="00340412">
            <w:pPr>
              <w:pStyle w:val="Betarp"/>
              <w:numPr>
                <w:ilvl w:val="0"/>
                <w:numId w:val="18"/>
              </w:numPr>
              <w:rPr>
                <w:rFonts w:ascii="Times New Roman" w:hAnsi="Times New Roman"/>
                <w:b/>
                <w:bCs/>
                <w:sz w:val="24"/>
                <w:szCs w:val="24"/>
              </w:rPr>
            </w:pPr>
            <w:bookmarkStart w:id="20" w:name="_Hlk90887843"/>
          </w:p>
        </w:tc>
        <w:tc>
          <w:tcPr>
            <w:tcW w:w="161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C130DB" w14:textId="50B85D3F" w:rsidR="00340412" w:rsidRPr="0039724C" w:rsidRDefault="00693F94" w:rsidP="00CB43D1">
            <w:pPr>
              <w:pStyle w:val="Betarp"/>
              <w:jc w:val="both"/>
              <w:rPr>
                <w:rFonts w:ascii="Times New Roman" w:hAnsi="Times New Roman"/>
                <w:b/>
                <w:bCs/>
                <w:sz w:val="24"/>
                <w:szCs w:val="24"/>
                <w:lang w:eastAsia="en-US"/>
              </w:rPr>
            </w:pPr>
            <w:r w:rsidRPr="00693F94">
              <w:rPr>
                <w:rFonts w:ascii="Times New Roman" w:hAnsi="Times New Roman"/>
                <w:sz w:val="24"/>
                <w:szCs w:val="24"/>
                <w:lang w:eastAsia="en-US"/>
              </w:rPr>
              <w:t>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w:t>
            </w:r>
            <w:r w:rsidR="00340412" w:rsidRPr="0039724C">
              <w:rPr>
                <w:rFonts w:ascii="Times New Roman" w:hAnsi="Times New Roman"/>
                <w:sz w:val="24"/>
                <w:szCs w:val="24"/>
                <w:lang w:eastAsia="en-US"/>
              </w:rPr>
              <w:t xml:space="preserve">. </w:t>
            </w:r>
          </w:p>
          <w:p w14:paraId="657C261C" w14:textId="77777777" w:rsidR="00340412" w:rsidRPr="0039724C" w:rsidRDefault="00340412" w:rsidP="00CB43D1">
            <w:pPr>
              <w:pStyle w:val="Betarp"/>
              <w:jc w:val="both"/>
              <w:rPr>
                <w:rFonts w:ascii="Times New Roman" w:hAnsi="Times New Roman"/>
                <w:b/>
                <w:bCs/>
                <w:sz w:val="24"/>
                <w:szCs w:val="24"/>
                <w:lang w:eastAsia="en-US"/>
              </w:rPr>
            </w:pPr>
          </w:p>
          <w:p w14:paraId="5D7A123C" w14:textId="77777777" w:rsidR="00693F94" w:rsidRPr="00693F94" w:rsidRDefault="00693F94" w:rsidP="00693F94">
            <w:pPr>
              <w:pStyle w:val="Betarp"/>
              <w:jc w:val="both"/>
              <w:rPr>
                <w:rFonts w:ascii="Times New Roman" w:hAnsi="Times New Roman"/>
                <w:bCs/>
                <w:sz w:val="24"/>
                <w:szCs w:val="24"/>
                <w:lang w:eastAsia="en-US"/>
              </w:rPr>
            </w:pPr>
            <w:r w:rsidRPr="00693F94">
              <w:rPr>
                <w:rFonts w:ascii="Times New Roman" w:hAnsi="Times New Roman"/>
                <w:bCs/>
                <w:sz w:val="24"/>
                <w:szCs w:val="24"/>
                <w:lang w:eastAsia="en-US"/>
              </w:rPr>
              <w:t>Laikoma, kad tiekėjas nuteistas už aukščiau nurodytą nusikalstamą veiką, kai dėl:</w:t>
            </w:r>
          </w:p>
          <w:p w14:paraId="2CEF8453" w14:textId="254557AD" w:rsidR="00340412" w:rsidRPr="00693F94" w:rsidRDefault="00693F94" w:rsidP="00693F94">
            <w:pPr>
              <w:pStyle w:val="Betarp"/>
              <w:jc w:val="both"/>
              <w:rPr>
                <w:rFonts w:ascii="Times New Roman" w:hAnsi="Times New Roman"/>
                <w:bCs/>
                <w:sz w:val="24"/>
                <w:szCs w:val="24"/>
                <w:lang w:eastAsia="en-US"/>
              </w:rPr>
            </w:pPr>
            <w:r w:rsidRPr="00693F94">
              <w:rPr>
                <w:rFonts w:ascii="Times New Roman" w:hAnsi="Times New Roman"/>
                <w:bCs/>
                <w:sz w:val="24"/>
                <w:szCs w:val="24"/>
                <w:lang w:eastAsia="en-US"/>
              </w:rPr>
              <w:t>1) tiekėjo, kuris yra fizinis asmuo, per pastaruosius 5 metus buvo priimtas ir įsiteisėjęs apkaltinamasis teismo nuosprendis ir šis asmuo turi neišnykusį ar nepanaikintą teistumą;</w:t>
            </w:r>
          </w:p>
          <w:p w14:paraId="7BB44196" w14:textId="481F3AB6" w:rsidR="00340412" w:rsidRPr="00693F94" w:rsidRDefault="00693F94" w:rsidP="00CB43D1">
            <w:pPr>
              <w:pStyle w:val="Betarp"/>
              <w:jc w:val="both"/>
              <w:rPr>
                <w:rFonts w:ascii="Times New Roman" w:hAnsi="Times New Roman"/>
                <w:b/>
                <w:bCs/>
                <w:sz w:val="24"/>
                <w:szCs w:val="24"/>
                <w:lang w:eastAsia="en-US"/>
              </w:rPr>
            </w:pPr>
            <w:r w:rsidRPr="00693F94">
              <w:rPr>
                <w:rFonts w:ascii="Times New Roman" w:hAnsi="Times New Roman"/>
                <w:bCs/>
                <w:sz w:val="24"/>
                <w:szCs w:val="24"/>
                <w:lang w:eastAsia="en-US"/>
              </w:rPr>
              <w:t xml:space="preserve">2) tiekėjo, kuris yra juridinis asmuo, kita organizacija ar jos </w:t>
            </w:r>
            <w:r w:rsidRPr="00693F94">
              <w:rPr>
                <w:rFonts w:ascii="Times New Roman" w:hAnsi="Times New Roman"/>
                <w:b/>
                <w:sz w:val="24"/>
                <w:szCs w:val="24"/>
                <w:lang w:eastAsia="en-US"/>
              </w:rPr>
              <w:t>struktūrinis</w:t>
            </w:r>
            <w:r w:rsidRPr="00693F94">
              <w:rPr>
                <w:rFonts w:ascii="Times New Roman" w:hAnsi="Times New Roman"/>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r w:rsidR="00340412" w:rsidRPr="00693F94">
              <w:rPr>
                <w:rFonts w:ascii="Times New Roman" w:hAnsi="Times New Roman"/>
                <w:bCs/>
                <w:sz w:val="24"/>
                <w:szCs w:val="24"/>
                <w:lang w:eastAsia="en-US"/>
              </w:rPr>
              <w:t>.</w:t>
            </w:r>
          </w:p>
          <w:p w14:paraId="4D4504BD" w14:textId="77777777" w:rsidR="00340412" w:rsidRPr="00693F94" w:rsidRDefault="00340412" w:rsidP="00CB43D1">
            <w:pPr>
              <w:pStyle w:val="Betarp"/>
              <w:jc w:val="both"/>
              <w:rPr>
                <w:rFonts w:ascii="Times New Roman" w:hAnsi="Times New Roman"/>
                <w:bCs/>
                <w:sz w:val="24"/>
                <w:szCs w:val="24"/>
                <w:lang w:eastAsia="en-US"/>
              </w:rPr>
            </w:pPr>
          </w:p>
          <w:p w14:paraId="6BD39A34" w14:textId="77777777" w:rsidR="00340412" w:rsidRPr="00693F94" w:rsidRDefault="00340412" w:rsidP="00CB43D1">
            <w:pPr>
              <w:pStyle w:val="Betarp"/>
              <w:jc w:val="both"/>
              <w:rPr>
                <w:rFonts w:ascii="Times New Roman" w:hAnsi="Times New Roman"/>
                <w:b/>
                <w:bCs/>
                <w:sz w:val="24"/>
                <w:szCs w:val="24"/>
                <w:lang w:eastAsia="en-US"/>
              </w:rPr>
            </w:pPr>
            <w:r w:rsidRPr="00693F94">
              <w:rPr>
                <w:rFonts w:ascii="Times New Roman" w:hAnsi="Times New Roman"/>
                <w:bCs/>
                <w:sz w:val="24"/>
                <w:szCs w:val="24"/>
                <w:lang w:eastAsia="en-US"/>
              </w:rPr>
              <w:t>Tačiau ši nuostata netaikoma, jeigu:</w:t>
            </w:r>
          </w:p>
          <w:p w14:paraId="2FCFAB09" w14:textId="77777777" w:rsidR="00340412" w:rsidRPr="0039724C" w:rsidRDefault="00340412" w:rsidP="00CB43D1">
            <w:pPr>
              <w:pStyle w:val="Betarp"/>
              <w:jc w:val="both"/>
              <w:rPr>
                <w:rFonts w:ascii="Times New Roman" w:hAnsi="Times New Roman"/>
                <w:b/>
                <w:bCs/>
                <w:sz w:val="24"/>
                <w:szCs w:val="24"/>
                <w:lang w:eastAsia="en-US"/>
              </w:rPr>
            </w:pPr>
            <w:r w:rsidRPr="0039724C">
              <w:rPr>
                <w:rFonts w:ascii="Times New Roman" w:hAnsi="Times New Roman"/>
                <w:bCs/>
                <w:sz w:val="24"/>
                <w:szCs w:val="24"/>
                <w:lang w:eastAsia="en-US"/>
              </w:rPr>
              <w:t>1) tiekėjas yra įsipareigojęs sumokėti mokesčius, įskaitant socialinio draudimo įmokas ir dėl to laikomas jau įvykdžiusiu šioje dalyje nurodytus įsipareigojimus;</w:t>
            </w:r>
          </w:p>
          <w:p w14:paraId="4CE152B5" w14:textId="77777777" w:rsidR="00340412" w:rsidRPr="0039724C" w:rsidRDefault="00340412" w:rsidP="00CB43D1">
            <w:pPr>
              <w:pStyle w:val="Betarp"/>
              <w:jc w:val="both"/>
              <w:rPr>
                <w:rFonts w:ascii="Times New Roman" w:hAnsi="Times New Roman"/>
                <w:b/>
                <w:bCs/>
                <w:sz w:val="24"/>
                <w:szCs w:val="24"/>
                <w:lang w:eastAsia="en-US"/>
              </w:rPr>
            </w:pPr>
            <w:r w:rsidRPr="0039724C">
              <w:rPr>
                <w:rFonts w:ascii="Times New Roman" w:hAnsi="Times New Roman"/>
                <w:bCs/>
                <w:sz w:val="24"/>
                <w:szCs w:val="24"/>
                <w:lang w:eastAsia="en-US"/>
              </w:rPr>
              <w:t>2) įsiskolinimo suma neviršija 50 Eur (penkiasdešimt eurų);</w:t>
            </w:r>
          </w:p>
          <w:p w14:paraId="7B2ECCCE" w14:textId="77777777" w:rsidR="00340412" w:rsidRPr="0039724C" w:rsidRDefault="00340412" w:rsidP="00CB43D1">
            <w:pPr>
              <w:pStyle w:val="Betarp"/>
              <w:jc w:val="both"/>
              <w:rPr>
                <w:rFonts w:ascii="Times New Roman" w:hAnsi="Times New Roman"/>
                <w:b/>
                <w:bCs/>
                <w:sz w:val="24"/>
                <w:szCs w:val="24"/>
                <w:lang w:eastAsia="en-US"/>
              </w:rPr>
            </w:pPr>
            <w:r w:rsidRPr="0039724C">
              <w:rPr>
                <w:rFonts w:ascii="Times New Roman" w:hAnsi="Times New Roman"/>
                <w:bCs/>
                <w:sz w:val="24"/>
                <w:szCs w:val="24"/>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95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73FFFC" w14:textId="77777777" w:rsidR="00340412" w:rsidRPr="0039724C" w:rsidRDefault="00340412" w:rsidP="00CB43D1">
            <w:pPr>
              <w:pStyle w:val="Betarp"/>
              <w:jc w:val="both"/>
              <w:rPr>
                <w:rFonts w:ascii="Times New Roman" w:eastAsia="Yu Mincho" w:hAnsi="Times New Roman"/>
                <w:b/>
                <w:bCs/>
                <w:sz w:val="24"/>
                <w:szCs w:val="24"/>
              </w:rPr>
            </w:pPr>
            <w:r w:rsidRPr="0039724C">
              <w:rPr>
                <w:rFonts w:ascii="Times New Roman" w:eastAsia="Yu Mincho" w:hAnsi="Times New Roman"/>
                <w:b/>
                <w:bCs/>
                <w:sz w:val="24"/>
                <w:szCs w:val="24"/>
              </w:rPr>
              <w:t>VPĮ 46 straipsnio 3 dalis</w:t>
            </w:r>
          </w:p>
          <w:p w14:paraId="763037D7" w14:textId="77777777" w:rsidR="00340412" w:rsidRPr="0039724C" w:rsidRDefault="00340412" w:rsidP="00CB43D1">
            <w:pPr>
              <w:pStyle w:val="Betarp"/>
              <w:jc w:val="both"/>
              <w:rPr>
                <w:rFonts w:ascii="Times New Roman" w:eastAsia="Arial" w:hAnsi="Times New Roman"/>
                <w:sz w:val="24"/>
                <w:szCs w:val="24"/>
              </w:rPr>
            </w:pPr>
          </w:p>
          <w:p w14:paraId="32DB3662" w14:textId="77777777" w:rsidR="00340412" w:rsidRPr="0039724C" w:rsidRDefault="00340412" w:rsidP="00CB43D1">
            <w:pPr>
              <w:pStyle w:val="Betarp"/>
              <w:jc w:val="both"/>
              <w:rPr>
                <w:rFonts w:ascii="Times New Roman" w:eastAsia="Yu Mincho" w:hAnsi="Times New Roman"/>
                <w:sz w:val="24"/>
                <w:szCs w:val="24"/>
              </w:rPr>
            </w:pPr>
            <w:r w:rsidRPr="0039724C">
              <w:rPr>
                <w:rFonts w:ascii="Times New Roman" w:eastAsia="Arial" w:hAnsi="Times New Roman"/>
                <w:sz w:val="24"/>
                <w:szCs w:val="24"/>
              </w:rPr>
              <w:t>EBVPD III dalies B1 ir B2 punktai</w:t>
            </w:r>
          </w:p>
        </w:tc>
        <w:tc>
          <w:tcPr>
            <w:tcW w:w="20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C20A12" w14:textId="77777777" w:rsidR="00340412" w:rsidRPr="0039724C" w:rsidRDefault="00340412" w:rsidP="00CB43D1">
            <w:pPr>
              <w:pStyle w:val="Betarp"/>
              <w:jc w:val="both"/>
              <w:rPr>
                <w:rFonts w:ascii="Times New Roman" w:hAnsi="Times New Roman"/>
                <w:b/>
                <w:bCs/>
                <w:sz w:val="24"/>
                <w:szCs w:val="24"/>
              </w:rPr>
            </w:pPr>
            <w:r w:rsidRPr="0039724C">
              <w:rPr>
                <w:rFonts w:ascii="Times New Roman" w:hAnsi="Times New Roman"/>
                <w:sz w:val="24"/>
                <w:szCs w:val="24"/>
              </w:rPr>
              <w:t>1) Dėl įsipareigojimų, susijusių su mokesčių mokėjimu, įvykdymo i</w:t>
            </w:r>
            <w:r w:rsidRPr="0039724C">
              <w:rPr>
                <w:rFonts w:ascii="Times New Roman" w:hAnsi="Times New Roman"/>
                <w:sz w:val="24"/>
                <w:szCs w:val="24"/>
                <w:lang w:eastAsia="en-US"/>
              </w:rPr>
              <w:t xml:space="preserve">š Lietuvoje įsteigtų subjektų </w:t>
            </w:r>
            <w:r w:rsidRPr="0039724C">
              <w:rPr>
                <w:rFonts w:ascii="Times New Roman" w:hAnsi="Times New Roman"/>
                <w:sz w:val="24"/>
                <w:szCs w:val="24"/>
              </w:rPr>
              <w:t>prašoma:</w:t>
            </w:r>
          </w:p>
          <w:p w14:paraId="15091E6C" w14:textId="77777777" w:rsidR="00340412" w:rsidRPr="0039724C" w:rsidRDefault="00340412" w:rsidP="00CB43D1">
            <w:pPr>
              <w:pStyle w:val="Betarp"/>
              <w:jc w:val="both"/>
              <w:rPr>
                <w:rFonts w:ascii="Times New Roman" w:hAnsi="Times New Roman"/>
                <w:b/>
                <w:bCs/>
                <w:sz w:val="24"/>
                <w:szCs w:val="24"/>
              </w:rPr>
            </w:pPr>
          </w:p>
          <w:p w14:paraId="19E0CC76" w14:textId="77777777" w:rsidR="00340412" w:rsidRPr="0039724C" w:rsidRDefault="00340412" w:rsidP="00340412">
            <w:pPr>
              <w:pStyle w:val="Betarp"/>
              <w:numPr>
                <w:ilvl w:val="0"/>
                <w:numId w:val="12"/>
              </w:numPr>
              <w:jc w:val="both"/>
              <w:rPr>
                <w:rFonts w:ascii="Times New Roman" w:hAnsi="Times New Roman"/>
                <w:sz w:val="24"/>
                <w:szCs w:val="24"/>
              </w:rPr>
            </w:pPr>
            <w:r w:rsidRPr="0039724C">
              <w:rPr>
                <w:rFonts w:ascii="Times New Roman" w:hAnsi="Times New Roman"/>
                <w:sz w:val="24"/>
                <w:szCs w:val="24"/>
              </w:rPr>
              <w:t>išrašo iš teismo sprendimo (jei toks yra) arba Valstybinės mokesčių inspekcijos prie Lietuvos Respublikos finansų ministerijos išduoto dokumento,</w:t>
            </w:r>
          </w:p>
          <w:p w14:paraId="60107952" w14:textId="77777777" w:rsidR="00340412" w:rsidRPr="0039724C" w:rsidRDefault="00340412" w:rsidP="00340412">
            <w:pPr>
              <w:pStyle w:val="Betarp"/>
              <w:numPr>
                <w:ilvl w:val="0"/>
                <w:numId w:val="11"/>
              </w:numPr>
              <w:jc w:val="both"/>
              <w:rPr>
                <w:rFonts w:ascii="Times New Roman" w:hAnsi="Times New Roman"/>
                <w:sz w:val="24"/>
                <w:szCs w:val="24"/>
              </w:rPr>
            </w:pPr>
            <w:r w:rsidRPr="0039724C">
              <w:rPr>
                <w:rFonts w:ascii="Times New Roman" w:hAnsi="Times New Roman"/>
                <w:sz w:val="24"/>
                <w:szCs w:val="24"/>
              </w:rPr>
              <w:t>arba valstybės įmonės Registrų centro Lietuvos Respublikos Vyriausybės nustatyta tvarka išduoto dokumento, patvirtinančio jungtinius kompetentingų institucijų tvarkomus duomenis.</w:t>
            </w:r>
          </w:p>
          <w:p w14:paraId="730B304D" w14:textId="77777777" w:rsidR="00340412" w:rsidRPr="0039724C" w:rsidRDefault="00340412" w:rsidP="00CB43D1">
            <w:pPr>
              <w:pStyle w:val="Betarp"/>
              <w:jc w:val="both"/>
              <w:rPr>
                <w:rFonts w:ascii="Times New Roman" w:hAnsi="Times New Roman"/>
                <w:sz w:val="24"/>
                <w:szCs w:val="24"/>
              </w:rPr>
            </w:pPr>
          </w:p>
          <w:p w14:paraId="0F49014C" w14:textId="77777777" w:rsidR="00340412" w:rsidRPr="0039724C" w:rsidRDefault="00340412" w:rsidP="00CB43D1">
            <w:pPr>
              <w:pStyle w:val="Betarp"/>
              <w:jc w:val="both"/>
              <w:rPr>
                <w:rFonts w:ascii="Times New Roman" w:hAnsi="Times New Roman"/>
                <w:sz w:val="24"/>
                <w:szCs w:val="24"/>
              </w:rPr>
            </w:pPr>
            <w:r w:rsidRPr="0039724C">
              <w:rPr>
                <w:rFonts w:ascii="Times New Roman" w:hAnsi="Times New Roman"/>
                <w:sz w:val="24"/>
                <w:szCs w:val="24"/>
                <w:lang w:eastAsia="en-US"/>
              </w:rPr>
              <w:t>Iš ne Lietuvoje įsteigtų subjektų reikalaujama:</w:t>
            </w:r>
          </w:p>
          <w:p w14:paraId="7EC375E1" w14:textId="77777777" w:rsidR="00340412" w:rsidRPr="0039724C" w:rsidRDefault="00340412" w:rsidP="00340412">
            <w:pPr>
              <w:pStyle w:val="Betarp"/>
              <w:numPr>
                <w:ilvl w:val="0"/>
                <w:numId w:val="7"/>
              </w:numPr>
              <w:ind w:left="314"/>
              <w:jc w:val="both"/>
              <w:rPr>
                <w:rFonts w:ascii="Times New Roman" w:hAnsi="Times New Roman"/>
                <w:b/>
                <w:bCs/>
                <w:sz w:val="24"/>
                <w:szCs w:val="24"/>
              </w:rPr>
            </w:pPr>
            <w:r w:rsidRPr="0039724C">
              <w:rPr>
                <w:rFonts w:ascii="Times New Roman" w:hAnsi="Times New Roman"/>
                <w:sz w:val="24"/>
                <w:szCs w:val="24"/>
              </w:rPr>
              <w:t>atitinkamos užsienio šalies institucijos dokumento</w:t>
            </w:r>
            <w:r w:rsidRPr="0039724C">
              <w:rPr>
                <w:rStyle w:val="Puslapioinaosnuoroda"/>
                <w:rFonts w:ascii="Times New Roman" w:hAnsi="Times New Roman"/>
                <w:sz w:val="24"/>
                <w:szCs w:val="24"/>
              </w:rPr>
              <w:footnoteReference w:id="2"/>
            </w:r>
            <w:r w:rsidRPr="0039724C">
              <w:rPr>
                <w:rFonts w:ascii="Times New Roman" w:hAnsi="Times New Roman"/>
                <w:sz w:val="24"/>
                <w:szCs w:val="24"/>
              </w:rPr>
              <w:t>.</w:t>
            </w:r>
          </w:p>
          <w:p w14:paraId="2B8E3E90" w14:textId="77777777" w:rsidR="00340412" w:rsidRPr="0039724C" w:rsidRDefault="00340412" w:rsidP="00CB43D1">
            <w:pPr>
              <w:pStyle w:val="Betarp"/>
              <w:jc w:val="both"/>
              <w:rPr>
                <w:rFonts w:ascii="Times New Roman" w:eastAsia="Yu Mincho" w:hAnsi="Times New Roman"/>
                <w:sz w:val="24"/>
                <w:szCs w:val="24"/>
              </w:rPr>
            </w:pPr>
          </w:p>
          <w:p w14:paraId="0B02DDAD" w14:textId="77777777" w:rsidR="00340412" w:rsidRPr="0039724C" w:rsidRDefault="00340412" w:rsidP="00CB43D1">
            <w:pPr>
              <w:pStyle w:val="Betarp"/>
              <w:jc w:val="both"/>
              <w:rPr>
                <w:rFonts w:ascii="Times New Roman" w:hAnsi="Times New Roman"/>
                <w:i/>
                <w:iCs/>
                <w:color w:val="000000" w:themeColor="text1"/>
                <w:sz w:val="24"/>
                <w:szCs w:val="24"/>
              </w:rPr>
            </w:pPr>
            <w:r w:rsidRPr="0039724C">
              <w:rPr>
                <w:rFonts w:ascii="Times New Roman" w:hAnsi="Times New Roman"/>
                <w:sz w:val="24"/>
                <w:szCs w:val="24"/>
              </w:rPr>
              <w:t xml:space="preserve">Nurodyti dokumentai turi būti  išduoti ne anksčiau kaip 120 dienų iki </w:t>
            </w:r>
            <w:r w:rsidRPr="0039724C">
              <w:rPr>
                <w:rFonts w:ascii="Times New Roman" w:eastAsia="Times New Roman" w:hAnsi="Times New Roman"/>
                <w:i/>
                <w:iCs/>
                <w:sz w:val="24"/>
                <w:szCs w:val="24"/>
              </w:rPr>
              <w:t>tos dienos, kai tiekėjas perkančiosios organizacijos prašymu turės pateikti pašalinimo pagrindų nebuvimą patvirtinančius dok</w:t>
            </w:r>
            <w:r w:rsidRPr="0039724C">
              <w:rPr>
                <w:rFonts w:ascii="Times New Roman" w:eastAsia="Times New Roman" w:hAnsi="Times New Roman"/>
                <w:sz w:val="24"/>
                <w:szCs w:val="24"/>
              </w:rPr>
              <w:t>umentus</w:t>
            </w:r>
            <w:r w:rsidRPr="0039724C">
              <w:rPr>
                <w:rFonts w:ascii="Times New Roman" w:hAnsi="Times New Roman"/>
                <w:sz w:val="24"/>
                <w:szCs w:val="24"/>
              </w:rPr>
              <w:t xml:space="preserve">. </w:t>
            </w:r>
            <w:r w:rsidRPr="0039724C">
              <w:rPr>
                <w:rFonts w:ascii="Times New Roman" w:hAnsi="Times New Roman"/>
                <w:b/>
                <w:bCs/>
                <w:i/>
                <w:iCs/>
                <w:sz w:val="24"/>
                <w:szCs w:val="24"/>
              </w:rPr>
              <w:t>P</w:t>
            </w:r>
            <w:r w:rsidRPr="0039724C">
              <w:rPr>
                <w:rFonts w:ascii="Times New Roman" w:hAnsi="Times New Roman"/>
                <w:b/>
                <w:bCs/>
                <w:i/>
                <w:iCs/>
                <w:color w:val="000000" w:themeColor="text1"/>
                <w:sz w:val="24"/>
                <w:szCs w:val="24"/>
              </w:rPr>
              <w:t>avyzdys</w:t>
            </w:r>
            <w:r w:rsidRPr="0039724C">
              <w:rPr>
                <w:rFonts w:ascii="Times New Roman" w:hAnsi="Times New Roman"/>
                <w:i/>
                <w:iCs/>
                <w:color w:val="000000" w:themeColor="text1"/>
                <w:sz w:val="24"/>
                <w:szCs w:val="24"/>
              </w:rPr>
              <w:t xml:space="preserve">: Jeigu perkančioji organizacija 2022-10-10 kreipėsi į tiekėją prašydama iki 2022-10-14 pateikti įrodančius dokumentus, jie turi būti išduoti ne anksčiau kaip 120 dienų, jas skaičiuojant atgal nuo 2022-10-14. </w:t>
            </w:r>
          </w:p>
          <w:p w14:paraId="07FEF4A4" w14:textId="77777777" w:rsidR="00340412" w:rsidRPr="0039724C" w:rsidRDefault="00340412" w:rsidP="00CB43D1">
            <w:pPr>
              <w:pStyle w:val="Betarp"/>
              <w:jc w:val="both"/>
              <w:rPr>
                <w:rFonts w:ascii="Times New Roman" w:hAnsi="Times New Roman"/>
                <w:i/>
                <w:iCs/>
                <w:color w:val="7030A0"/>
                <w:sz w:val="24"/>
                <w:szCs w:val="24"/>
              </w:rPr>
            </w:pPr>
          </w:p>
          <w:p w14:paraId="5AFBF34B" w14:textId="77777777" w:rsidR="00340412" w:rsidRPr="0039724C" w:rsidRDefault="00340412" w:rsidP="00CB43D1">
            <w:pPr>
              <w:pStyle w:val="Betarp"/>
              <w:jc w:val="both"/>
              <w:rPr>
                <w:rFonts w:ascii="Times New Roman" w:hAnsi="Times New Roman"/>
                <w:b/>
                <w:bCs/>
                <w:sz w:val="24"/>
                <w:szCs w:val="24"/>
              </w:rPr>
            </w:pPr>
            <w:r w:rsidRPr="0039724C">
              <w:rPr>
                <w:rFonts w:ascii="Times New Roman" w:hAnsi="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0EB17B89" w14:textId="77777777" w:rsidR="00340412" w:rsidRPr="0039724C" w:rsidRDefault="00340412" w:rsidP="00CB43D1">
            <w:pPr>
              <w:pStyle w:val="Betarp"/>
              <w:jc w:val="both"/>
              <w:rPr>
                <w:rFonts w:ascii="Times New Roman" w:hAnsi="Times New Roman"/>
                <w:b/>
                <w:bCs/>
                <w:sz w:val="24"/>
                <w:szCs w:val="24"/>
              </w:rPr>
            </w:pPr>
          </w:p>
          <w:p w14:paraId="49DCF0D7" w14:textId="77777777" w:rsidR="00340412" w:rsidRPr="0039724C" w:rsidRDefault="00340412" w:rsidP="00CB43D1">
            <w:pPr>
              <w:pStyle w:val="Betarp"/>
              <w:jc w:val="both"/>
              <w:rPr>
                <w:rFonts w:ascii="Times New Roman" w:hAnsi="Times New Roman"/>
                <w:b/>
                <w:bCs/>
                <w:sz w:val="24"/>
                <w:szCs w:val="24"/>
              </w:rPr>
            </w:pPr>
            <w:r w:rsidRPr="0039724C">
              <w:rPr>
                <w:rFonts w:ascii="Times New Roman" w:hAnsi="Times New Roman"/>
                <w:bCs/>
                <w:sz w:val="24"/>
                <w:szCs w:val="24"/>
              </w:rPr>
              <w:t>2) Dėl įsipareigojimų, susijusių su socialinio draudimo įmokų mokėjimu, įvykdymo i</w:t>
            </w:r>
            <w:r w:rsidRPr="0039724C">
              <w:rPr>
                <w:rFonts w:ascii="Times New Roman" w:hAnsi="Times New Roman"/>
                <w:sz w:val="24"/>
                <w:szCs w:val="24"/>
                <w:lang w:eastAsia="en-US"/>
              </w:rPr>
              <w:t xml:space="preserve">š Lietuvoje įsteigtų subjektų </w:t>
            </w:r>
            <w:r w:rsidRPr="0039724C">
              <w:rPr>
                <w:rFonts w:ascii="Times New Roman" w:hAnsi="Times New Roman"/>
                <w:bCs/>
                <w:sz w:val="24"/>
                <w:szCs w:val="24"/>
              </w:rPr>
              <w:t>prašoma:</w:t>
            </w:r>
          </w:p>
          <w:p w14:paraId="3C10392E" w14:textId="77777777" w:rsidR="00340412" w:rsidRPr="0039724C" w:rsidRDefault="00340412" w:rsidP="00CB43D1">
            <w:pPr>
              <w:pStyle w:val="Betarp"/>
              <w:jc w:val="both"/>
              <w:rPr>
                <w:rFonts w:ascii="Times New Roman" w:hAnsi="Times New Roman"/>
                <w:bCs/>
                <w:sz w:val="24"/>
                <w:szCs w:val="24"/>
              </w:rPr>
            </w:pPr>
            <w:r w:rsidRPr="0039724C">
              <w:rPr>
                <w:rFonts w:ascii="Times New Roman" w:hAnsi="Times New Roman"/>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2" w:history="1">
              <w:r w:rsidRPr="0039724C">
                <w:rPr>
                  <w:rStyle w:val="Hipersaitas"/>
                  <w:rFonts w:ascii="Times New Roman" w:hAnsi="Times New Roman"/>
                  <w:bCs/>
                  <w:sz w:val="24"/>
                  <w:szCs w:val="24"/>
                </w:rPr>
                <w:t>http://draudejai.sodra.lt/draudeju_viesi_duomenys/</w:t>
              </w:r>
            </w:hyperlink>
            <w:r w:rsidRPr="0039724C">
              <w:rPr>
                <w:rFonts w:ascii="Times New Roman" w:hAnsi="Times New Roman"/>
                <w:bCs/>
                <w:sz w:val="24"/>
                <w:szCs w:val="24"/>
              </w:rPr>
              <w:t>.</w:t>
            </w:r>
          </w:p>
          <w:p w14:paraId="556E61B7" w14:textId="77777777" w:rsidR="00340412" w:rsidRPr="0039724C" w:rsidRDefault="00340412" w:rsidP="00CB43D1">
            <w:pPr>
              <w:pStyle w:val="Betarp"/>
              <w:jc w:val="both"/>
              <w:rPr>
                <w:rFonts w:ascii="Times New Roman" w:hAnsi="Times New Roman"/>
                <w:b/>
                <w:bCs/>
                <w:sz w:val="24"/>
                <w:szCs w:val="24"/>
              </w:rPr>
            </w:pPr>
          </w:p>
          <w:p w14:paraId="06A798AE" w14:textId="77777777" w:rsidR="00340412" w:rsidRPr="0039724C" w:rsidRDefault="00340412" w:rsidP="00CB43D1">
            <w:pPr>
              <w:pStyle w:val="Betarp"/>
              <w:jc w:val="both"/>
              <w:rPr>
                <w:rFonts w:ascii="Times New Roman" w:hAnsi="Times New Roman"/>
                <w:sz w:val="24"/>
                <w:szCs w:val="24"/>
              </w:rPr>
            </w:pPr>
            <w:r w:rsidRPr="0039724C">
              <w:rPr>
                <w:rFonts w:ascii="Times New Roman" w:hAnsi="Times New Roman"/>
                <w:sz w:val="24"/>
                <w:szCs w:val="24"/>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6698ED9A" w14:textId="77777777" w:rsidR="00340412" w:rsidRPr="0039724C" w:rsidRDefault="00340412" w:rsidP="00CB43D1">
            <w:pPr>
              <w:pStyle w:val="Betarp"/>
              <w:jc w:val="both"/>
              <w:rPr>
                <w:rFonts w:ascii="Times New Roman" w:hAnsi="Times New Roman"/>
                <w:b/>
                <w:bCs/>
                <w:sz w:val="24"/>
                <w:szCs w:val="24"/>
              </w:rPr>
            </w:pPr>
          </w:p>
          <w:p w14:paraId="13E01519" w14:textId="77777777" w:rsidR="00340412" w:rsidRPr="0039724C" w:rsidRDefault="00340412" w:rsidP="00CB43D1">
            <w:pPr>
              <w:pStyle w:val="Betarp"/>
              <w:jc w:val="both"/>
              <w:rPr>
                <w:rFonts w:ascii="Times New Roman" w:hAnsi="Times New Roman"/>
                <w:sz w:val="24"/>
                <w:szCs w:val="24"/>
              </w:rPr>
            </w:pPr>
            <w:r w:rsidRPr="0039724C">
              <w:rPr>
                <w:rFonts w:ascii="Times New Roman" w:hAnsi="Times New Roman"/>
                <w:sz w:val="24"/>
                <w:szCs w:val="24"/>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169625FE" w14:textId="77777777" w:rsidR="00340412" w:rsidRPr="0039724C" w:rsidRDefault="00340412" w:rsidP="00CB43D1">
            <w:pPr>
              <w:pStyle w:val="Betarp"/>
              <w:jc w:val="both"/>
              <w:rPr>
                <w:rFonts w:ascii="Times New Roman" w:hAnsi="Times New Roman"/>
                <w:b/>
                <w:bCs/>
                <w:sz w:val="24"/>
                <w:szCs w:val="24"/>
              </w:rPr>
            </w:pPr>
          </w:p>
          <w:p w14:paraId="193C46CF" w14:textId="77777777" w:rsidR="00340412" w:rsidRPr="0039724C" w:rsidRDefault="00340412" w:rsidP="00CB43D1">
            <w:pPr>
              <w:pStyle w:val="Betarp"/>
              <w:jc w:val="both"/>
              <w:rPr>
                <w:rFonts w:ascii="Times New Roman" w:hAnsi="Times New Roman"/>
                <w:sz w:val="24"/>
                <w:szCs w:val="24"/>
              </w:rPr>
            </w:pPr>
            <w:r w:rsidRPr="0039724C">
              <w:rPr>
                <w:rFonts w:ascii="Times New Roman" w:hAnsi="Times New Roman"/>
                <w:sz w:val="24"/>
                <w:szCs w:val="24"/>
                <w:lang w:eastAsia="en-US"/>
              </w:rPr>
              <w:t>Iš ne Lietuvoje įsteigtų subjektų reikalaujama:</w:t>
            </w:r>
          </w:p>
          <w:p w14:paraId="38753C41" w14:textId="77777777" w:rsidR="00340412" w:rsidRPr="0039724C" w:rsidRDefault="00340412" w:rsidP="00340412">
            <w:pPr>
              <w:pStyle w:val="Betarp"/>
              <w:numPr>
                <w:ilvl w:val="0"/>
                <w:numId w:val="7"/>
              </w:numPr>
              <w:ind w:left="314"/>
              <w:jc w:val="both"/>
              <w:rPr>
                <w:rFonts w:ascii="Times New Roman" w:hAnsi="Times New Roman"/>
                <w:b/>
                <w:bCs/>
                <w:sz w:val="24"/>
                <w:szCs w:val="24"/>
              </w:rPr>
            </w:pPr>
            <w:r w:rsidRPr="0039724C">
              <w:rPr>
                <w:rFonts w:ascii="Times New Roman" w:hAnsi="Times New Roman"/>
                <w:sz w:val="24"/>
                <w:szCs w:val="24"/>
              </w:rPr>
              <w:t>atitinkamos užsienio šalies kompetentingos institucijos dokumento</w:t>
            </w:r>
            <w:r w:rsidRPr="0039724C">
              <w:rPr>
                <w:rStyle w:val="Puslapioinaosnuoroda"/>
                <w:rFonts w:ascii="Times New Roman" w:hAnsi="Times New Roman"/>
                <w:sz w:val="24"/>
                <w:szCs w:val="24"/>
              </w:rPr>
              <w:footnoteReference w:id="3"/>
            </w:r>
            <w:r w:rsidRPr="0039724C">
              <w:rPr>
                <w:rFonts w:ascii="Times New Roman" w:hAnsi="Times New Roman"/>
                <w:sz w:val="24"/>
                <w:szCs w:val="24"/>
              </w:rPr>
              <w:t>.</w:t>
            </w:r>
          </w:p>
          <w:p w14:paraId="04956747" w14:textId="77777777" w:rsidR="00340412" w:rsidRPr="0039724C" w:rsidRDefault="00340412" w:rsidP="00CB43D1">
            <w:pPr>
              <w:pStyle w:val="Betarp"/>
              <w:jc w:val="both"/>
              <w:rPr>
                <w:rFonts w:ascii="Times New Roman" w:hAnsi="Times New Roman"/>
                <w:b/>
                <w:bCs/>
                <w:sz w:val="24"/>
                <w:szCs w:val="24"/>
              </w:rPr>
            </w:pPr>
          </w:p>
          <w:p w14:paraId="72A7C437" w14:textId="77777777" w:rsidR="00340412" w:rsidRPr="0039724C" w:rsidRDefault="00340412" w:rsidP="00CB43D1">
            <w:pPr>
              <w:pStyle w:val="Betarp"/>
              <w:jc w:val="both"/>
              <w:rPr>
                <w:rFonts w:ascii="Times New Roman" w:hAnsi="Times New Roman"/>
                <w:i/>
                <w:iCs/>
                <w:color w:val="7030A0"/>
                <w:sz w:val="24"/>
                <w:szCs w:val="24"/>
              </w:rPr>
            </w:pPr>
            <w:r w:rsidRPr="0039724C">
              <w:rPr>
                <w:rFonts w:ascii="Times New Roman" w:hAnsi="Times New Roman"/>
                <w:sz w:val="24"/>
                <w:szCs w:val="24"/>
              </w:rPr>
              <w:t xml:space="preserve">Nurodyti dokumentai turi būti  išduoti ne anksčiau kaip 120 dienų iki </w:t>
            </w:r>
            <w:r w:rsidRPr="0039724C">
              <w:rPr>
                <w:rFonts w:ascii="Times New Roman" w:eastAsia="Times New Roman" w:hAnsi="Times New Roman"/>
                <w:i/>
                <w:iCs/>
                <w:sz w:val="24"/>
                <w:szCs w:val="24"/>
              </w:rPr>
              <w:t>tos dienos, kai tiekėjas perkančiosios organizacijos prašymu turės pateikti pašalinimo pagrindų nebuvimą patvirtinančius dok</w:t>
            </w:r>
            <w:r w:rsidRPr="0039724C">
              <w:rPr>
                <w:rFonts w:ascii="Times New Roman" w:eastAsia="Times New Roman" w:hAnsi="Times New Roman"/>
                <w:sz w:val="24"/>
                <w:szCs w:val="24"/>
              </w:rPr>
              <w:t>umentus</w:t>
            </w:r>
            <w:r w:rsidRPr="0039724C">
              <w:rPr>
                <w:rFonts w:ascii="Times New Roman" w:hAnsi="Times New Roman"/>
                <w:sz w:val="24"/>
                <w:szCs w:val="24"/>
              </w:rPr>
              <w:t xml:space="preserve">. </w:t>
            </w:r>
            <w:r w:rsidRPr="0039724C">
              <w:rPr>
                <w:rFonts w:ascii="Times New Roman" w:hAnsi="Times New Roman"/>
                <w:b/>
                <w:bCs/>
                <w:i/>
                <w:iCs/>
                <w:color w:val="000000" w:themeColor="text1"/>
                <w:sz w:val="24"/>
                <w:szCs w:val="24"/>
              </w:rPr>
              <w:t>Pavyzdys</w:t>
            </w:r>
            <w:r w:rsidRPr="0039724C">
              <w:rPr>
                <w:rFonts w:ascii="Times New Roman" w:hAnsi="Times New Roman"/>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14:paraId="291F5F61" w14:textId="77777777" w:rsidR="00340412" w:rsidRPr="0039724C" w:rsidRDefault="00340412" w:rsidP="00CB43D1">
            <w:pPr>
              <w:pStyle w:val="Betarp"/>
              <w:jc w:val="both"/>
              <w:rPr>
                <w:rFonts w:ascii="Times New Roman" w:hAnsi="Times New Roman"/>
                <w:b/>
                <w:bCs/>
                <w:sz w:val="24"/>
                <w:szCs w:val="24"/>
              </w:rPr>
            </w:pPr>
          </w:p>
          <w:p w14:paraId="339AC735" w14:textId="77777777" w:rsidR="00340412" w:rsidRPr="0039724C" w:rsidRDefault="00340412" w:rsidP="00CB43D1">
            <w:pPr>
              <w:pStyle w:val="Betarp"/>
              <w:jc w:val="both"/>
              <w:rPr>
                <w:rFonts w:ascii="Times New Roman" w:hAnsi="Times New Roman"/>
                <w:sz w:val="24"/>
                <w:szCs w:val="24"/>
              </w:rPr>
            </w:pPr>
            <w:r w:rsidRPr="0039724C">
              <w:rPr>
                <w:rFonts w:ascii="Times New Roman" w:hAnsi="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53D91438" w14:textId="77777777" w:rsidR="00340412" w:rsidRPr="0039724C" w:rsidRDefault="00340412" w:rsidP="00CB43D1">
            <w:pPr>
              <w:pStyle w:val="Betarp"/>
              <w:jc w:val="both"/>
              <w:rPr>
                <w:rFonts w:ascii="Times New Roman" w:hAnsi="Times New Roman"/>
                <w:b/>
                <w:bCs/>
                <w:i/>
                <w:iCs/>
                <w:sz w:val="24"/>
                <w:szCs w:val="24"/>
              </w:rPr>
            </w:pPr>
            <w:r w:rsidRPr="0039724C">
              <w:rPr>
                <w:rFonts w:ascii="Times New Roman" w:hAnsi="Times New Roman"/>
                <w:b/>
                <w:bCs/>
                <w:i/>
                <w:iCs/>
                <w:sz w:val="24"/>
                <w:szCs w:val="24"/>
              </w:rPr>
              <w:t>PASTABA</w:t>
            </w:r>
          </w:p>
          <w:p w14:paraId="49E98BA0" w14:textId="77777777" w:rsidR="00340412" w:rsidRPr="0039724C" w:rsidRDefault="00340412" w:rsidP="00CB43D1">
            <w:pPr>
              <w:pStyle w:val="Betarp"/>
              <w:jc w:val="both"/>
              <w:rPr>
                <w:rFonts w:ascii="Times New Roman" w:hAnsi="Times New Roman"/>
                <w:color w:val="00B050"/>
                <w:sz w:val="24"/>
                <w:szCs w:val="24"/>
              </w:rPr>
            </w:pPr>
            <w:r w:rsidRPr="0039724C">
              <w:rPr>
                <w:rFonts w:ascii="Times New Roman" w:hAnsi="Times New Roman"/>
                <w:b/>
                <w:bCs/>
                <w:sz w:val="24"/>
                <w:szCs w:val="24"/>
              </w:rPr>
              <w:t>Pažymų, patvirtinančių VPĮ 46 straipsnyje nurodytų tiekėjo pašalinimo pagrindų nebuvimą, pateikti nereikalaujama. Jų perkančioji organizacija reikalaus tik turėdama pagrįstų abejonių dėl tiekėjo patikimumo.</w:t>
            </w:r>
          </w:p>
        </w:tc>
      </w:tr>
      <w:bookmarkEnd w:id="20"/>
      <w:tr w:rsidR="00340412" w:rsidRPr="0039724C" w14:paraId="042A1BE4" w14:textId="77777777" w:rsidTr="00681E12">
        <w:tc>
          <w:tcPr>
            <w:tcW w:w="3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019501" w14:textId="77777777" w:rsidR="00340412" w:rsidRPr="0039724C" w:rsidRDefault="00340412" w:rsidP="00340412">
            <w:pPr>
              <w:pStyle w:val="Betarp"/>
              <w:numPr>
                <w:ilvl w:val="0"/>
                <w:numId w:val="18"/>
              </w:numPr>
              <w:rPr>
                <w:rFonts w:ascii="Times New Roman" w:hAnsi="Times New Roman"/>
                <w:b/>
                <w:bCs/>
                <w:sz w:val="24"/>
                <w:szCs w:val="24"/>
              </w:rPr>
            </w:pPr>
          </w:p>
        </w:tc>
        <w:tc>
          <w:tcPr>
            <w:tcW w:w="161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5BDF811" w14:textId="438BB954" w:rsidR="00340412" w:rsidRPr="0039724C" w:rsidRDefault="00693F94" w:rsidP="00CB43D1">
            <w:pPr>
              <w:pStyle w:val="Betarp"/>
              <w:jc w:val="both"/>
              <w:rPr>
                <w:rFonts w:ascii="Times New Roman" w:hAnsi="Times New Roman"/>
                <w:b/>
                <w:bCs/>
                <w:sz w:val="24"/>
                <w:szCs w:val="24"/>
              </w:rPr>
            </w:pPr>
            <w:r w:rsidRPr="00693F94">
              <w:rPr>
                <w:rFonts w:ascii="Times New Roman" w:hAnsi="Times New Roman"/>
                <w:sz w:val="24"/>
                <w:szCs w:val="24"/>
              </w:rPr>
              <w:t>Tiekėjas su kitais tiekėjais yra sudaręs susitarimų, kuriais siekiama iškreipti konkurenciją atliekamame pirkime, ir perkančioji organizacija dėl to turi įtikinamų duomenų</w:t>
            </w:r>
            <w:r w:rsidR="00340412" w:rsidRPr="0039724C">
              <w:rPr>
                <w:rFonts w:ascii="Times New Roman" w:hAnsi="Times New Roman"/>
                <w:sz w:val="24"/>
                <w:szCs w:val="24"/>
              </w:rPr>
              <w:t>.</w:t>
            </w:r>
          </w:p>
        </w:tc>
        <w:tc>
          <w:tcPr>
            <w:tcW w:w="95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E2808F" w14:textId="77777777" w:rsidR="00340412" w:rsidRPr="0039724C" w:rsidRDefault="00340412" w:rsidP="00CB43D1">
            <w:pPr>
              <w:pStyle w:val="Betarp"/>
              <w:jc w:val="both"/>
              <w:rPr>
                <w:rFonts w:ascii="Times New Roman" w:eastAsia="Yu Mincho" w:hAnsi="Times New Roman"/>
                <w:b/>
                <w:bCs/>
                <w:sz w:val="24"/>
                <w:szCs w:val="24"/>
              </w:rPr>
            </w:pPr>
            <w:r w:rsidRPr="0039724C">
              <w:rPr>
                <w:rFonts w:ascii="Times New Roman" w:eastAsia="Yu Mincho" w:hAnsi="Times New Roman"/>
                <w:b/>
                <w:bCs/>
                <w:sz w:val="24"/>
                <w:szCs w:val="24"/>
              </w:rPr>
              <w:t>VPĮ 46 straipsnio 4 dalies 1 punktas</w:t>
            </w:r>
          </w:p>
          <w:p w14:paraId="536AECBA" w14:textId="77777777" w:rsidR="00340412" w:rsidRPr="0039724C" w:rsidRDefault="00340412" w:rsidP="00CB43D1">
            <w:pPr>
              <w:pStyle w:val="Betarp"/>
              <w:jc w:val="both"/>
              <w:rPr>
                <w:rFonts w:ascii="Times New Roman" w:eastAsia="Yu Mincho" w:hAnsi="Times New Roman"/>
                <w:sz w:val="24"/>
                <w:szCs w:val="24"/>
              </w:rPr>
            </w:pPr>
          </w:p>
          <w:p w14:paraId="4808824C" w14:textId="77777777" w:rsidR="00340412" w:rsidRPr="0039724C" w:rsidRDefault="00340412" w:rsidP="00CB43D1">
            <w:pPr>
              <w:pStyle w:val="Betarp"/>
              <w:jc w:val="both"/>
              <w:rPr>
                <w:rFonts w:ascii="Times New Roman" w:eastAsia="Yu Mincho" w:hAnsi="Times New Roman"/>
                <w:sz w:val="24"/>
                <w:szCs w:val="24"/>
                <w:lang w:eastAsia="en-US"/>
              </w:rPr>
            </w:pPr>
            <w:r w:rsidRPr="0039724C">
              <w:rPr>
                <w:rFonts w:ascii="Times New Roman" w:eastAsia="Yu Mincho" w:hAnsi="Times New Roman"/>
                <w:sz w:val="24"/>
                <w:szCs w:val="24"/>
              </w:rPr>
              <w:t>EBVPD III dalies C10 punktas</w:t>
            </w:r>
          </w:p>
        </w:tc>
        <w:tc>
          <w:tcPr>
            <w:tcW w:w="20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7B7893" w14:textId="77777777" w:rsidR="00340412" w:rsidRPr="0039724C" w:rsidRDefault="00340412" w:rsidP="00CB43D1">
            <w:pPr>
              <w:pStyle w:val="Betarp"/>
              <w:jc w:val="both"/>
              <w:rPr>
                <w:rFonts w:ascii="Times New Roman" w:hAnsi="Times New Roman"/>
                <w:sz w:val="24"/>
                <w:szCs w:val="24"/>
                <w:lang w:eastAsia="en-US"/>
              </w:rPr>
            </w:pPr>
            <w:r w:rsidRPr="0039724C">
              <w:rPr>
                <w:rFonts w:ascii="Times New Roman" w:hAnsi="Times New Roman"/>
                <w:sz w:val="24"/>
                <w:szCs w:val="24"/>
                <w:lang w:eastAsia="en-US"/>
              </w:rPr>
              <w:t>Iš Lietuvoje įsteigtų subjektų įrodančių dokumentų nereikalaujama. Užtenka pateikto EBVPD.</w:t>
            </w:r>
          </w:p>
          <w:p w14:paraId="60CD6682" w14:textId="77777777" w:rsidR="00340412" w:rsidRPr="0039724C" w:rsidRDefault="00340412" w:rsidP="00CB43D1">
            <w:pPr>
              <w:pStyle w:val="Betarp"/>
              <w:jc w:val="both"/>
              <w:rPr>
                <w:rFonts w:ascii="Times New Roman" w:hAnsi="Times New Roman"/>
                <w:bCs/>
                <w:iCs/>
                <w:sz w:val="24"/>
                <w:szCs w:val="24"/>
                <w:lang w:eastAsia="en-US"/>
              </w:rPr>
            </w:pPr>
          </w:p>
          <w:p w14:paraId="42E27187" w14:textId="77777777" w:rsidR="00340412" w:rsidRPr="0039724C" w:rsidRDefault="00340412" w:rsidP="00CB43D1">
            <w:pPr>
              <w:pStyle w:val="Betarp"/>
              <w:jc w:val="both"/>
              <w:rPr>
                <w:rFonts w:ascii="Times New Roman" w:hAnsi="Times New Roman"/>
                <w:b/>
                <w:bCs/>
                <w:iCs/>
                <w:sz w:val="24"/>
                <w:szCs w:val="24"/>
                <w:lang w:eastAsia="en-US"/>
              </w:rPr>
            </w:pPr>
          </w:p>
        </w:tc>
      </w:tr>
      <w:tr w:rsidR="00340412" w:rsidRPr="0039724C" w14:paraId="7F85363D" w14:textId="77777777" w:rsidTr="00681E12">
        <w:tc>
          <w:tcPr>
            <w:tcW w:w="3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E7CB71E" w14:textId="77777777" w:rsidR="00340412" w:rsidRPr="0039724C" w:rsidRDefault="00340412" w:rsidP="00340412">
            <w:pPr>
              <w:pStyle w:val="Betarp"/>
              <w:numPr>
                <w:ilvl w:val="0"/>
                <w:numId w:val="18"/>
              </w:numPr>
              <w:rPr>
                <w:rFonts w:ascii="Times New Roman" w:hAnsi="Times New Roman"/>
                <w:b/>
                <w:bCs/>
                <w:sz w:val="24"/>
                <w:szCs w:val="24"/>
              </w:rPr>
            </w:pPr>
          </w:p>
        </w:tc>
        <w:tc>
          <w:tcPr>
            <w:tcW w:w="161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1836D4" w14:textId="77777777" w:rsidR="00693F94" w:rsidRPr="00693F94" w:rsidRDefault="00693F94" w:rsidP="00693F94">
            <w:pPr>
              <w:pStyle w:val="Betarp"/>
              <w:jc w:val="both"/>
              <w:rPr>
                <w:rFonts w:ascii="Times New Roman" w:hAnsi="Times New Roman"/>
                <w:sz w:val="24"/>
                <w:szCs w:val="24"/>
              </w:rPr>
            </w:pPr>
            <w:r w:rsidRPr="00693F94">
              <w:rPr>
                <w:rFonts w:ascii="Times New Roman" w:hAnsi="Times New Roman"/>
                <w:sz w:val="24"/>
                <w:szCs w:val="24"/>
              </w:rPr>
              <w:t xml:space="preserve">Tiekėjas pirkimo metu pateko į interesų konflikto situaciją, kaip apibrėžta VPĮ 21 straipsnyje, ir atitinkamos padėties negalima ištaisyti. </w:t>
            </w:r>
          </w:p>
          <w:p w14:paraId="52E564CB" w14:textId="2FFC13B8" w:rsidR="00340412" w:rsidRPr="00693F94" w:rsidRDefault="00693F94" w:rsidP="00693F94">
            <w:pPr>
              <w:pStyle w:val="Betarp"/>
              <w:jc w:val="both"/>
              <w:rPr>
                <w:rFonts w:ascii="Times New Roman" w:hAnsi="Times New Roman"/>
                <w:sz w:val="24"/>
                <w:szCs w:val="24"/>
              </w:rPr>
            </w:pPr>
            <w:r w:rsidRPr="00693F94">
              <w:rPr>
                <w:rFonts w:ascii="Times New Roman" w:hAnsi="Times New Roman"/>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95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5898B0" w14:textId="77777777" w:rsidR="00340412" w:rsidRPr="0039724C" w:rsidRDefault="00340412" w:rsidP="00CB43D1">
            <w:pPr>
              <w:pStyle w:val="Betarp"/>
              <w:jc w:val="both"/>
              <w:rPr>
                <w:rFonts w:ascii="Times New Roman" w:eastAsia="Yu Mincho" w:hAnsi="Times New Roman"/>
                <w:b/>
                <w:bCs/>
                <w:sz w:val="24"/>
                <w:szCs w:val="24"/>
              </w:rPr>
            </w:pPr>
            <w:r w:rsidRPr="0039724C">
              <w:rPr>
                <w:rFonts w:ascii="Times New Roman" w:eastAsia="Yu Mincho" w:hAnsi="Times New Roman"/>
                <w:b/>
                <w:bCs/>
                <w:sz w:val="24"/>
                <w:szCs w:val="24"/>
              </w:rPr>
              <w:t>VPĮ 46 straipsnio 4 dalies 2 punktas</w:t>
            </w:r>
          </w:p>
          <w:p w14:paraId="72E662B7" w14:textId="77777777" w:rsidR="00340412" w:rsidRPr="0039724C" w:rsidRDefault="00340412" w:rsidP="00CB43D1">
            <w:pPr>
              <w:pStyle w:val="Betarp"/>
              <w:jc w:val="both"/>
              <w:rPr>
                <w:rFonts w:ascii="Times New Roman" w:eastAsia="Yu Mincho" w:hAnsi="Times New Roman"/>
                <w:sz w:val="24"/>
                <w:szCs w:val="24"/>
              </w:rPr>
            </w:pPr>
          </w:p>
          <w:p w14:paraId="0B65EAF6" w14:textId="77777777" w:rsidR="00340412" w:rsidRPr="0039724C" w:rsidRDefault="00340412" w:rsidP="00CB43D1">
            <w:pPr>
              <w:pStyle w:val="Betarp"/>
              <w:jc w:val="both"/>
              <w:rPr>
                <w:rFonts w:ascii="Times New Roman" w:eastAsia="Yu Mincho" w:hAnsi="Times New Roman"/>
                <w:sz w:val="24"/>
                <w:szCs w:val="24"/>
              </w:rPr>
            </w:pPr>
            <w:r w:rsidRPr="0039724C">
              <w:rPr>
                <w:rFonts w:ascii="Times New Roman" w:eastAsia="Yu Mincho" w:hAnsi="Times New Roman"/>
                <w:sz w:val="24"/>
                <w:szCs w:val="24"/>
              </w:rPr>
              <w:t>EBVPD III dalies C12 punktas</w:t>
            </w:r>
          </w:p>
        </w:tc>
        <w:tc>
          <w:tcPr>
            <w:tcW w:w="20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F3A92C" w14:textId="77777777" w:rsidR="00340412" w:rsidRPr="0039724C" w:rsidRDefault="00340412" w:rsidP="00CB43D1">
            <w:pPr>
              <w:pStyle w:val="Betarp"/>
              <w:jc w:val="both"/>
              <w:rPr>
                <w:rFonts w:ascii="Times New Roman" w:hAnsi="Times New Roman"/>
                <w:sz w:val="24"/>
                <w:szCs w:val="24"/>
                <w:lang w:eastAsia="en-US"/>
              </w:rPr>
            </w:pPr>
            <w:r w:rsidRPr="0039724C">
              <w:rPr>
                <w:rFonts w:ascii="Times New Roman" w:hAnsi="Times New Roman"/>
                <w:sz w:val="24"/>
                <w:szCs w:val="24"/>
                <w:lang w:eastAsia="en-US"/>
              </w:rPr>
              <w:t>Iš Lietuvoje įsteigtų subjektų įrodančių dokumentų nereikalaujama. Užtenka pateikto EBVPD.</w:t>
            </w:r>
          </w:p>
          <w:p w14:paraId="21ADD39B" w14:textId="77777777" w:rsidR="00340412" w:rsidRPr="0039724C" w:rsidRDefault="00340412" w:rsidP="00CB43D1">
            <w:pPr>
              <w:pStyle w:val="Betarp"/>
              <w:jc w:val="both"/>
              <w:rPr>
                <w:rFonts w:ascii="Times New Roman" w:hAnsi="Times New Roman"/>
                <w:bCs/>
                <w:iCs/>
                <w:sz w:val="24"/>
                <w:szCs w:val="24"/>
                <w:lang w:eastAsia="en-US"/>
              </w:rPr>
            </w:pPr>
          </w:p>
          <w:p w14:paraId="249B93E3" w14:textId="77777777" w:rsidR="00340412" w:rsidRPr="0039724C" w:rsidRDefault="00340412" w:rsidP="00CB43D1">
            <w:pPr>
              <w:pStyle w:val="Betarp"/>
              <w:jc w:val="both"/>
              <w:rPr>
                <w:rFonts w:ascii="Times New Roman" w:hAnsi="Times New Roman"/>
                <w:b/>
                <w:bCs/>
                <w:iCs/>
                <w:sz w:val="24"/>
                <w:szCs w:val="24"/>
                <w:lang w:eastAsia="en-US"/>
              </w:rPr>
            </w:pPr>
          </w:p>
        </w:tc>
      </w:tr>
      <w:tr w:rsidR="00340412" w:rsidRPr="0039724C" w14:paraId="77977D44" w14:textId="77777777" w:rsidTr="00681E12">
        <w:tc>
          <w:tcPr>
            <w:tcW w:w="3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47ECD01" w14:textId="77777777" w:rsidR="00340412" w:rsidRPr="0039724C" w:rsidRDefault="00340412" w:rsidP="00340412">
            <w:pPr>
              <w:pStyle w:val="Betarp"/>
              <w:numPr>
                <w:ilvl w:val="0"/>
                <w:numId w:val="18"/>
              </w:numPr>
              <w:rPr>
                <w:rFonts w:ascii="Times New Roman" w:hAnsi="Times New Roman"/>
                <w:b/>
                <w:bCs/>
                <w:sz w:val="24"/>
                <w:szCs w:val="24"/>
              </w:rPr>
            </w:pPr>
          </w:p>
        </w:tc>
        <w:tc>
          <w:tcPr>
            <w:tcW w:w="161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F8B692A" w14:textId="77777777" w:rsidR="00340412" w:rsidRPr="0039724C" w:rsidRDefault="00340412" w:rsidP="00CB43D1">
            <w:pPr>
              <w:pStyle w:val="Betarp"/>
              <w:jc w:val="both"/>
              <w:rPr>
                <w:rFonts w:ascii="Times New Roman" w:hAnsi="Times New Roman"/>
                <w:b/>
                <w:bCs/>
                <w:sz w:val="24"/>
                <w:szCs w:val="24"/>
              </w:rPr>
            </w:pPr>
            <w:r w:rsidRPr="0039724C">
              <w:rPr>
                <w:rFonts w:ascii="Times New Roman" w:hAnsi="Times New Roman"/>
                <w:sz w:val="24"/>
                <w:szCs w:val="24"/>
              </w:rPr>
              <w:t>Pažeista konkurencija, kaip nustatyta VPĮ 27 straipsnio 3 ir 4 dalyse, ir atitinkamos padėties negalima ištaisyti.</w:t>
            </w:r>
          </w:p>
        </w:tc>
        <w:tc>
          <w:tcPr>
            <w:tcW w:w="95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4E6D3E" w14:textId="77777777" w:rsidR="00340412" w:rsidRPr="0039724C" w:rsidRDefault="00340412" w:rsidP="00CB43D1">
            <w:pPr>
              <w:pStyle w:val="Betarp"/>
              <w:jc w:val="both"/>
              <w:rPr>
                <w:rFonts w:ascii="Times New Roman" w:eastAsia="Yu Mincho" w:hAnsi="Times New Roman"/>
                <w:b/>
                <w:bCs/>
                <w:sz w:val="24"/>
                <w:szCs w:val="24"/>
              </w:rPr>
            </w:pPr>
            <w:r w:rsidRPr="0039724C">
              <w:rPr>
                <w:rFonts w:ascii="Times New Roman" w:eastAsia="Yu Mincho" w:hAnsi="Times New Roman"/>
                <w:b/>
                <w:bCs/>
                <w:sz w:val="24"/>
                <w:szCs w:val="24"/>
              </w:rPr>
              <w:t>VPĮ 46 straipsnio 4 dalies 3 punktas</w:t>
            </w:r>
          </w:p>
          <w:p w14:paraId="35C1961A" w14:textId="77777777" w:rsidR="00340412" w:rsidRPr="0039724C" w:rsidRDefault="00340412" w:rsidP="00CB43D1">
            <w:pPr>
              <w:pStyle w:val="Betarp"/>
              <w:jc w:val="both"/>
              <w:rPr>
                <w:rFonts w:ascii="Times New Roman" w:eastAsia="Yu Mincho" w:hAnsi="Times New Roman"/>
                <w:sz w:val="24"/>
                <w:szCs w:val="24"/>
              </w:rPr>
            </w:pPr>
          </w:p>
          <w:p w14:paraId="5EA82E39" w14:textId="77777777" w:rsidR="00340412" w:rsidRPr="0039724C" w:rsidRDefault="00340412" w:rsidP="00CB43D1">
            <w:pPr>
              <w:pStyle w:val="Betarp"/>
              <w:jc w:val="both"/>
              <w:rPr>
                <w:rFonts w:ascii="Times New Roman" w:eastAsia="Yu Mincho" w:hAnsi="Times New Roman"/>
                <w:sz w:val="24"/>
                <w:szCs w:val="24"/>
                <w:lang w:eastAsia="en-US"/>
              </w:rPr>
            </w:pPr>
            <w:r w:rsidRPr="0039724C">
              <w:rPr>
                <w:rFonts w:ascii="Times New Roman" w:eastAsia="Yu Mincho" w:hAnsi="Times New Roman"/>
                <w:sz w:val="24"/>
                <w:szCs w:val="24"/>
              </w:rPr>
              <w:t>EBVPD III dalies C13 punktas</w:t>
            </w:r>
            <w:r w:rsidRPr="0039724C">
              <w:rPr>
                <w:rFonts w:ascii="Times New Roman" w:eastAsia="Yu Mincho" w:hAnsi="Times New Roman"/>
                <w:sz w:val="24"/>
                <w:szCs w:val="24"/>
                <w:lang w:eastAsia="en-US"/>
              </w:rPr>
              <w:t xml:space="preserve"> </w:t>
            </w:r>
          </w:p>
        </w:tc>
        <w:tc>
          <w:tcPr>
            <w:tcW w:w="20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02252F" w14:textId="77777777" w:rsidR="00340412" w:rsidRPr="0039724C" w:rsidRDefault="00340412" w:rsidP="00CB43D1">
            <w:pPr>
              <w:pStyle w:val="Betarp"/>
              <w:jc w:val="both"/>
              <w:rPr>
                <w:rFonts w:ascii="Times New Roman" w:hAnsi="Times New Roman"/>
                <w:sz w:val="24"/>
                <w:szCs w:val="24"/>
                <w:lang w:eastAsia="en-US"/>
              </w:rPr>
            </w:pPr>
            <w:r w:rsidRPr="0039724C">
              <w:rPr>
                <w:rFonts w:ascii="Times New Roman" w:hAnsi="Times New Roman"/>
                <w:sz w:val="24"/>
                <w:szCs w:val="24"/>
                <w:lang w:eastAsia="en-US"/>
              </w:rPr>
              <w:t>Iš Lietuvoje įsteigtų subjektų įrodančių dokumentų nereikalaujama. Užtenka pateikto EBVPD.</w:t>
            </w:r>
          </w:p>
          <w:p w14:paraId="6E596C2A" w14:textId="77777777" w:rsidR="00340412" w:rsidRPr="0039724C" w:rsidRDefault="00340412" w:rsidP="00CB43D1">
            <w:pPr>
              <w:pStyle w:val="Betarp"/>
              <w:jc w:val="both"/>
              <w:rPr>
                <w:rFonts w:ascii="Times New Roman" w:hAnsi="Times New Roman"/>
                <w:b/>
                <w:bCs/>
                <w:iCs/>
                <w:sz w:val="24"/>
                <w:szCs w:val="24"/>
                <w:lang w:eastAsia="en-US"/>
              </w:rPr>
            </w:pPr>
          </w:p>
        </w:tc>
      </w:tr>
      <w:tr w:rsidR="00340412" w:rsidRPr="0039724C" w14:paraId="198B87B2" w14:textId="77777777" w:rsidTr="00681E12">
        <w:tc>
          <w:tcPr>
            <w:tcW w:w="3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9AD9D35" w14:textId="77777777" w:rsidR="00340412" w:rsidRPr="0039724C" w:rsidRDefault="00340412" w:rsidP="00340412">
            <w:pPr>
              <w:pStyle w:val="Betarp"/>
              <w:numPr>
                <w:ilvl w:val="0"/>
                <w:numId w:val="18"/>
              </w:numPr>
              <w:rPr>
                <w:rFonts w:ascii="Times New Roman" w:hAnsi="Times New Roman"/>
                <w:b/>
                <w:bCs/>
                <w:sz w:val="24"/>
                <w:szCs w:val="24"/>
              </w:rPr>
            </w:pPr>
          </w:p>
        </w:tc>
        <w:tc>
          <w:tcPr>
            <w:tcW w:w="161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474A556" w14:textId="77777777" w:rsidR="00340412" w:rsidRPr="0039724C" w:rsidRDefault="00340412" w:rsidP="00CB43D1">
            <w:pPr>
              <w:pStyle w:val="Betarp"/>
              <w:jc w:val="both"/>
              <w:rPr>
                <w:rFonts w:ascii="Times New Roman" w:hAnsi="Times New Roman"/>
                <w:sz w:val="24"/>
                <w:szCs w:val="24"/>
              </w:rPr>
            </w:pPr>
            <w:r w:rsidRPr="0039724C">
              <w:rPr>
                <w:rFonts w:ascii="Times New Roman" w:hAnsi="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69F7BF16" w14:textId="77777777" w:rsidR="00340412" w:rsidRPr="0039724C" w:rsidRDefault="00340412" w:rsidP="00CB43D1">
            <w:pPr>
              <w:pStyle w:val="Betarp"/>
              <w:jc w:val="both"/>
              <w:rPr>
                <w:rFonts w:ascii="Times New Roman" w:hAnsi="Times New Roman"/>
                <w:bCs/>
                <w:sz w:val="24"/>
                <w:szCs w:val="24"/>
              </w:rPr>
            </w:pPr>
            <w:r w:rsidRPr="0039724C">
              <w:rPr>
                <w:rFonts w:ascii="Times New Roman" w:hAnsi="Times New Roman"/>
                <w:bCs/>
                <w:sz w:val="24"/>
                <w:szCs w:val="24"/>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606AAFF1" w14:textId="77777777" w:rsidR="00340412" w:rsidRPr="0039724C" w:rsidRDefault="00340412" w:rsidP="00CB43D1">
            <w:pPr>
              <w:pStyle w:val="Betarp"/>
              <w:jc w:val="both"/>
              <w:rPr>
                <w:rFonts w:ascii="Times New Roman" w:hAnsi="Times New Roman"/>
                <w:bCs/>
                <w:sz w:val="24"/>
                <w:szCs w:val="24"/>
              </w:rPr>
            </w:pPr>
            <w:r w:rsidRPr="0039724C">
              <w:rPr>
                <w:rFonts w:ascii="Times New Roman" w:hAnsi="Times New Roman"/>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95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ECA18A" w14:textId="77777777" w:rsidR="00340412" w:rsidRPr="0039724C" w:rsidRDefault="00340412" w:rsidP="00CB43D1">
            <w:pPr>
              <w:pStyle w:val="Betarp"/>
              <w:jc w:val="both"/>
              <w:rPr>
                <w:rFonts w:ascii="Times New Roman" w:eastAsia="Yu Mincho" w:hAnsi="Times New Roman"/>
                <w:b/>
                <w:bCs/>
                <w:sz w:val="24"/>
                <w:szCs w:val="24"/>
              </w:rPr>
            </w:pPr>
            <w:r w:rsidRPr="0039724C">
              <w:rPr>
                <w:rFonts w:ascii="Times New Roman" w:eastAsia="Yu Mincho" w:hAnsi="Times New Roman"/>
                <w:b/>
                <w:bCs/>
                <w:sz w:val="24"/>
                <w:szCs w:val="24"/>
              </w:rPr>
              <w:t>VPĮ 46 straipsnio 4 dalies 4 punktas</w:t>
            </w:r>
          </w:p>
          <w:p w14:paraId="4BFE280A" w14:textId="77777777" w:rsidR="00340412" w:rsidRPr="0039724C" w:rsidRDefault="00340412" w:rsidP="00CB43D1">
            <w:pPr>
              <w:pStyle w:val="Betarp"/>
              <w:jc w:val="both"/>
              <w:rPr>
                <w:rFonts w:ascii="Times New Roman" w:eastAsia="Yu Mincho" w:hAnsi="Times New Roman"/>
                <w:sz w:val="24"/>
                <w:szCs w:val="24"/>
              </w:rPr>
            </w:pPr>
          </w:p>
          <w:p w14:paraId="7052D9AD" w14:textId="77777777" w:rsidR="00340412" w:rsidRPr="0039724C" w:rsidRDefault="00340412" w:rsidP="00CB43D1">
            <w:pPr>
              <w:pStyle w:val="Betarp"/>
              <w:jc w:val="both"/>
              <w:rPr>
                <w:rFonts w:ascii="Times New Roman" w:eastAsia="Yu Mincho" w:hAnsi="Times New Roman"/>
                <w:sz w:val="24"/>
                <w:szCs w:val="24"/>
                <w:lang w:eastAsia="en-US"/>
              </w:rPr>
            </w:pPr>
            <w:r w:rsidRPr="0039724C">
              <w:rPr>
                <w:rFonts w:ascii="Times New Roman" w:eastAsia="Yu Mincho" w:hAnsi="Times New Roman"/>
                <w:sz w:val="24"/>
                <w:szCs w:val="24"/>
              </w:rPr>
              <w:t>EBVPD III dalies C15 punktas</w:t>
            </w:r>
            <w:r w:rsidRPr="0039724C">
              <w:rPr>
                <w:rFonts w:ascii="Times New Roman" w:eastAsia="Yu Mincho" w:hAnsi="Times New Roman"/>
                <w:sz w:val="24"/>
                <w:szCs w:val="24"/>
                <w:lang w:eastAsia="en-US"/>
              </w:rPr>
              <w:t xml:space="preserve"> </w:t>
            </w:r>
          </w:p>
        </w:tc>
        <w:tc>
          <w:tcPr>
            <w:tcW w:w="20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75BE14" w14:textId="77777777" w:rsidR="00340412" w:rsidRPr="0039724C" w:rsidRDefault="00340412" w:rsidP="00CB43D1">
            <w:pPr>
              <w:pStyle w:val="Betarp"/>
              <w:jc w:val="both"/>
              <w:rPr>
                <w:rFonts w:ascii="Times New Roman" w:hAnsi="Times New Roman"/>
                <w:sz w:val="24"/>
                <w:szCs w:val="24"/>
                <w:lang w:eastAsia="en-US"/>
              </w:rPr>
            </w:pPr>
            <w:r w:rsidRPr="0039724C">
              <w:rPr>
                <w:rFonts w:ascii="Times New Roman" w:hAnsi="Times New Roman"/>
                <w:sz w:val="24"/>
                <w:szCs w:val="24"/>
                <w:lang w:eastAsia="en-US"/>
              </w:rPr>
              <w:t>Iš Lietuvoje įsteigtų subjektų įrodančių dokumentų nereikalaujama. Užtenka pateikto EBVPD.</w:t>
            </w:r>
          </w:p>
          <w:p w14:paraId="0109E567" w14:textId="77777777" w:rsidR="00340412" w:rsidRPr="0039724C" w:rsidRDefault="00340412" w:rsidP="00CB43D1">
            <w:pPr>
              <w:pStyle w:val="Betarp"/>
              <w:jc w:val="both"/>
              <w:rPr>
                <w:rFonts w:ascii="Times New Roman" w:hAnsi="Times New Roman"/>
                <w:bCs/>
                <w:iCs/>
                <w:sz w:val="24"/>
                <w:szCs w:val="24"/>
                <w:lang w:eastAsia="en-US"/>
              </w:rPr>
            </w:pPr>
          </w:p>
          <w:p w14:paraId="73B2559D" w14:textId="77777777" w:rsidR="00340412" w:rsidRPr="0039724C" w:rsidRDefault="00340412" w:rsidP="00CB43D1">
            <w:pPr>
              <w:pStyle w:val="Betarp"/>
              <w:jc w:val="both"/>
              <w:rPr>
                <w:rFonts w:ascii="Times New Roman" w:hAnsi="Times New Roman"/>
                <w:bCs/>
                <w:iCs/>
                <w:sz w:val="24"/>
                <w:szCs w:val="24"/>
                <w:lang w:eastAsia="en-US"/>
              </w:rPr>
            </w:pPr>
          </w:p>
          <w:p w14:paraId="1B8B66E4" w14:textId="77777777" w:rsidR="00340412" w:rsidRPr="0039724C" w:rsidRDefault="00340412" w:rsidP="00CB43D1">
            <w:pPr>
              <w:pStyle w:val="Betarp"/>
              <w:jc w:val="both"/>
              <w:rPr>
                <w:rFonts w:ascii="Times New Roman" w:hAnsi="Times New Roman"/>
                <w:b/>
                <w:bCs/>
                <w:sz w:val="24"/>
                <w:szCs w:val="24"/>
              </w:rPr>
            </w:pPr>
            <w:r w:rsidRPr="0039724C">
              <w:rPr>
                <w:rFonts w:ascii="Times New Roman" w:hAnsi="Times New Roman"/>
                <w:b/>
                <w:bCs/>
                <w:sz w:val="24"/>
                <w:szCs w:val="24"/>
              </w:rPr>
              <w:t xml:space="preserve">Priimant sprendimus dėl tiekėjo pašalinimo iš pirkimo procedūros šiame punkte nurodytu pašalinimo pagrindu, be kita ko, gali būti atsižvelgiama į pagal VPĮ 52 straipsnį skelbiamą informaciją: </w:t>
            </w:r>
          </w:p>
          <w:p w14:paraId="4DF70BC6" w14:textId="77777777" w:rsidR="00340412" w:rsidRPr="0039724C" w:rsidRDefault="00340412" w:rsidP="00CB43D1">
            <w:pPr>
              <w:pStyle w:val="Betarp"/>
              <w:jc w:val="both"/>
              <w:rPr>
                <w:rFonts w:ascii="Times New Roman" w:hAnsi="Times New Roman"/>
                <w:sz w:val="24"/>
                <w:szCs w:val="24"/>
              </w:rPr>
            </w:pPr>
            <w:hyperlink r:id="rId13" w:history="1">
              <w:r w:rsidRPr="0039724C">
                <w:rPr>
                  <w:rStyle w:val="Hipersaitas"/>
                  <w:rFonts w:ascii="Times New Roman" w:hAnsi="Times New Roman"/>
                  <w:sz w:val="24"/>
                  <w:szCs w:val="24"/>
                </w:rPr>
                <w:t>https://vpt.lrv.lt/lt/nuorodos/kiti-duomenys/powerbi/melaginga-informacija-pateikusiu-tiekeju-sarasas-3/</w:t>
              </w:r>
            </w:hyperlink>
          </w:p>
        </w:tc>
      </w:tr>
      <w:tr w:rsidR="00340412" w:rsidRPr="0039724C" w14:paraId="1E7948EB" w14:textId="77777777" w:rsidTr="00681E12">
        <w:tc>
          <w:tcPr>
            <w:tcW w:w="3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8E16632" w14:textId="77777777" w:rsidR="00340412" w:rsidRPr="0039724C" w:rsidRDefault="00340412" w:rsidP="00340412">
            <w:pPr>
              <w:pStyle w:val="Betarp"/>
              <w:numPr>
                <w:ilvl w:val="0"/>
                <w:numId w:val="18"/>
              </w:numPr>
              <w:rPr>
                <w:rFonts w:ascii="Times New Roman" w:hAnsi="Times New Roman"/>
                <w:b/>
                <w:bCs/>
                <w:sz w:val="24"/>
                <w:szCs w:val="24"/>
              </w:rPr>
            </w:pPr>
          </w:p>
        </w:tc>
        <w:tc>
          <w:tcPr>
            <w:tcW w:w="161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A1A5E4A" w14:textId="77777777" w:rsidR="00340412" w:rsidRPr="0039724C" w:rsidRDefault="00340412" w:rsidP="00CB43D1">
            <w:pPr>
              <w:pStyle w:val="Betarp"/>
              <w:jc w:val="both"/>
              <w:rPr>
                <w:rFonts w:ascii="Times New Roman" w:hAnsi="Times New Roman"/>
                <w:b/>
                <w:bCs/>
                <w:sz w:val="24"/>
                <w:szCs w:val="24"/>
              </w:rPr>
            </w:pPr>
            <w:r w:rsidRPr="0039724C">
              <w:rPr>
                <w:rFonts w:ascii="Times New Roman" w:hAnsi="Times New Roman"/>
                <w:sz w:val="24"/>
                <w:szCs w:val="24"/>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95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9FF35C" w14:textId="77777777" w:rsidR="00340412" w:rsidRPr="0039724C" w:rsidRDefault="00340412" w:rsidP="00CB43D1">
            <w:pPr>
              <w:pStyle w:val="Betarp"/>
              <w:jc w:val="both"/>
              <w:rPr>
                <w:rFonts w:ascii="Times New Roman" w:eastAsia="Yu Mincho" w:hAnsi="Times New Roman"/>
                <w:b/>
                <w:bCs/>
                <w:sz w:val="24"/>
                <w:szCs w:val="24"/>
              </w:rPr>
            </w:pPr>
            <w:r w:rsidRPr="0039724C">
              <w:rPr>
                <w:rFonts w:ascii="Times New Roman" w:eastAsia="Yu Mincho" w:hAnsi="Times New Roman"/>
                <w:b/>
                <w:bCs/>
                <w:sz w:val="24"/>
                <w:szCs w:val="24"/>
              </w:rPr>
              <w:t>VPĮ 46 straipsnio 4 dalies 5 punktas</w:t>
            </w:r>
          </w:p>
          <w:p w14:paraId="1347C5EC" w14:textId="77777777" w:rsidR="00340412" w:rsidRPr="0039724C" w:rsidRDefault="00340412" w:rsidP="00CB43D1">
            <w:pPr>
              <w:pStyle w:val="Betarp"/>
              <w:jc w:val="both"/>
              <w:rPr>
                <w:rFonts w:ascii="Times New Roman" w:eastAsia="Yu Mincho" w:hAnsi="Times New Roman"/>
                <w:sz w:val="24"/>
                <w:szCs w:val="24"/>
              </w:rPr>
            </w:pPr>
          </w:p>
          <w:p w14:paraId="4380BCBC" w14:textId="77777777" w:rsidR="00340412" w:rsidRPr="0039724C" w:rsidRDefault="00340412" w:rsidP="00CB43D1">
            <w:pPr>
              <w:pStyle w:val="Betarp"/>
              <w:jc w:val="both"/>
              <w:rPr>
                <w:rFonts w:ascii="Times New Roman" w:eastAsia="Yu Mincho" w:hAnsi="Times New Roman"/>
                <w:sz w:val="24"/>
                <w:szCs w:val="24"/>
              </w:rPr>
            </w:pPr>
            <w:r w:rsidRPr="0039724C">
              <w:rPr>
                <w:rFonts w:ascii="Times New Roman" w:eastAsia="Yu Mincho" w:hAnsi="Times New Roman"/>
                <w:sz w:val="24"/>
                <w:szCs w:val="24"/>
              </w:rPr>
              <w:t>EBVPD</w:t>
            </w:r>
            <w:r w:rsidRPr="0039724C">
              <w:rPr>
                <w:rFonts w:ascii="Times New Roman" w:eastAsia="Arial" w:hAnsi="Times New Roman"/>
                <w:sz w:val="24"/>
                <w:szCs w:val="24"/>
              </w:rPr>
              <w:t xml:space="preserve"> III dalies C15 punktas</w:t>
            </w:r>
          </w:p>
          <w:p w14:paraId="3CD56102" w14:textId="77777777" w:rsidR="00340412" w:rsidRPr="0039724C" w:rsidRDefault="00340412" w:rsidP="00CB43D1">
            <w:pPr>
              <w:pStyle w:val="Betarp"/>
              <w:jc w:val="both"/>
              <w:rPr>
                <w:rFonts w:ascii="Times New Roman" w:eastAsia="Yu Mincho" w:hAnsi="Times New Roman"/>
                <w:sz w:val="24"/>
                <w:szCs w:val="24"/>
                <w:lang w:eastAsia="en-US"/>
              </w:rPr>
            </w:pPr>
          </w:p>
          <w:p w14:paraId="60F770AD" w14:textId="77777777" w:rsidR="00340412" w:rsidRPr="0039724C" w:rsidRDefault="00340412" w:rsidP="00CB43D1">
            <w:pPr>
              <w:pStyle w:val="Betarp"/>
              <w:jc w:val="both"/>
              <w:rPr>
                <w:rFonts w:ascii="Times New Roman" w:eastAsia="Yu Mincho" w:hAnsi="Times New Roman"/>
                <w:sz w:val="24"/>
                <w:szCs w:val="24"/>
                <w:lang w:eastAsia="en-US"/>
              </w:rPr>
            </w:pPr>
          </w:p>
        </w:tc>
        <w:tc>
          <w:tcPr>
            <w:tcW w:w="20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AA8CB8" w14:textId="77777777" w:rsidR="00340412" w:rsidRPr="0039724C" w:rsidRDefault="00340412" w:rsidP="00CB43D1">
            <w:pPr>
              <w:pStyle w:val="Betarp"/>
              <w:jc w:val="both"/>
              <w:rPr>
                <w:rFonts w:ascii="Times New Roman" w:hAnsi="Times New Roman"/>
                <w:sz w:val="24"/>
                <w:szCs w:val="24"/>
                <w:lang w:eastAsia="en-US"/>
              </w:rPr>
            </w:pPr>
            <w:r w:rsidRPr="0039724C">
              <w:rPr>
                <w:rFonts w:ascii="Times New Roman" w:hAnsi="Times New Roman"/>
                <w:sz w:val="24"/>
                <w:szCs w:val="24"/>
                <w:lang w:eastAsia="en-US"/>
              </w:rPr>
              <w:t>Iš Lietuvoje įsteigtų subjektų įrodančių dokumentų nereikalaujama. Užtenka pateikto EBVPD.</w:t>
            </w:r>
          </w:p>
          <w:p w14:paraId="1CE52997" w14:textId="77777777" w:rsidR="00340412" w:rsidRPr="0039724C" w:rsidRDefault="00340412" w:rsidP="00CB43D1">
            <w:pPr>
              <w:pStyle w:val="Betarp"/>
              <w:jc w:val="both"/>
              <w:rPr>
                <w:rFonts w:ascii="Times New Roman" w:hAnsi="Times New Roman"/>
                <w:b/>
                <w:bCs/>
                <w:iCs/>
                <w:sz w:val="24"/>
                <w:szCs w:val="24"/>
                <w:lang w:eastAsia="en-US"/>
              </w:rPr>
            </w:pPr>
          </w:p>
        </w:tc>
      </w:tr>
      <w:tr w:rsidR="00340412" w:rsidRPr="0039724C" w14:paraId="46CC9538" w14:textId="77777777" w:rsidTr="00681E12">
        <w:tc>
          <w:tcPr>
            <w:tcW w:w="3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DEF28A7" w14:textId="77777777" w:rsidR="00340412" w:rsidRPr="0039724C" w:rsidRDefault="00340412" w:rsidP="00340412">
            <w:pPr>
              <w:pStyle w:val="Betarp"/>
              <w:numPr>
                <w:ilvl w:val="0"/>
                <w:numId w:val="18"/>
              </w:numPr>
              <w:rPr>
                <w:rFonts w:ascii="Times New Roman" w:hAnsi="Times New Roman"/>
                <w:b/>
                <w:bCs/>
                <w:sz w:val="24"/>
                <w:szCs w:val="24"/>
              </w:rPr>
            </w:pPr>
          </w:p>
        </w:tc>
        <w:tc>
          <w:tcPr>
            <w:tcW w:w="161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F75ADF" w14:textId="77777777" w:rsidR="00340412" w:rsidRPr="0039724C" w:rsidRDefault="00340412" w:rsidP="00CB43D1">
            <w:pPr>
              <w:jc w:val="both"/>
              <w:rPr>
                <w:rFonts w:ascii="Times New Roman" w:hAnsi="Times New Roman" w:cs="Times New Roman"/>
                <w:sz w:val="24"/>
                <w:szCs w:val="24"/>
              </w:rPr>
            </w:pPr>
            <w:r w:rsidRPr="0039724C">
              <w:rPr>
                <w:rFonts w:ascii="Times New Roman" w:hAnsi="Times New Roman" w:cs="Times New Roman"/>
                <w:sz w:val="24"/>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0E65EC70" w14:textId="77777777" w:rsidR="00340412" w:rsidRPr="0039724C" w:rsidRDefault="00340412" w:rsidP="00CB43D1">
            <w:pPr>
              <w:jc w:val="both"/>
              <w:rPr>
                <w:rFonts w:ascii="Times New Roman" w:hAnsi="Times New Roman" w:cs="Times New Roman"/>
                <w:sz w:val="24"/>
                <w:szCs w:val="24"/>
              </w:rPr>
            </w:pPr>
            <w:r w:rsidRPr="0039724C">
              <w:rPr>
                <w:rFonts w:ascii="Times New Roman" w:hAnsi="Times New Roman" w:cs="Times New Roman"/>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95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2C4CD7" w14:textId="77777777" w:rsidR="00340412" w:rsidRPr="0039724C" w:rsidRDefault="00340412" w:rsidP="00CB43D1">
            <w:pPr>
              <w:pStyle w:val="Betarp"/>
              <w:jc w:val="both"/>
              <w:rPr>
                <w:rFonts w:ascii="Times New Roman" w:eastAsia="Yu Mincho" w:hAnsi="Times New Roman"/>
                <w:b/>
                <w:bCs/>
                <w:sz w:val="24"/>
                <w:szCs w:val="24"/>
              </w:rPr>
            </w:pPr>
            <w:r w:rsidRPr="0039724C">
              <w:rPr>
                <w:rFonts w:ascii="Times New Roman" w:eastAsia="Yu Mincho" w:hAnsi="Times New Roman"/>
                <w:b/>
                <w:bCs/>
                <w:sz w:val="24"/>
                <w:szCs w:val="24"/>
              </w:rPr>
              <w:t>VPĮ 46 straipsnio 4 dalies 6 punktas</w:t>
            </w:r>
          </w:p>
          <w:p w14:paraId="798CD13C" w14:textId="77777777" w:rsidR="00340412" w:rsidRPr="0039724C" w:rsidRDefault="00340412" w:rsidP="00CB43D1">
            <w:pPr>
              <w:pStyle w:val="Betarp"/>
              <w:jc w:val="both"/>
              <w:rPr>
                <w:rFonts w:ascii="Times New Roman" w:eastAsia="Yu Mincho" w:hAnsi="Times New Roman"/>
                <w:sz w:val="24"/>
                <w:szCs w:val="24"/>
              </w:rPr>
            </w:pPr>
          </w:p>
          <w:p w14:paraId="2A43D1D3" w14:textId="77777777" w:rsidR="00340412" w:rsidRPr="0039724C" w:rsidRDefault="00340412" w:rsidP="00CB43D1">
            <w:pPr>
              <w:pStyle w:val="Betarp"/>
              <w:jc w:val="both"/>
              <w:rPr>
                <w:rFonts w:ascii="Times New Roman" w:eastAsia="Yu Mincho" w:hAnsi="Times New Roman"/>
                <w:sz w:val="24"/>
                <w:szCs w:val="24"/>
              </w:rPr>
            </w:pPr>
            <w:r w:rsidRPr="0039724C">
              <w:rPr>
                <w:rFonts w:ascii="Times New Roman" w:eastAsia="Yu Mincho" w:hAnsi="Times New Roman"/>
                <w:sz w:val="24"/>
                <w:szCs w:val="24"/>
              </w:rPr>
              <w:t>EBVPD</w:t>
            </w:r>
            <w:r w:rsidRPr="0039724C">
              <w:rPr>
                <w:rFonts w:ascii="Times New Roman" w:eastAsia="Arial" w:hAnsi="Times New Roman"/>
                <w:sz w:val="24"/>
                <w:szCs w:val="24"/>
              </w:rPr>
              <w:t xml:space="preserve"> III dalies C14 punktas</w:t>
            </w:r>
          </w:p>
          <w:p w14:paraId="06D55C34" w14:textId="77777777" w:rsidR="00340412" w:rsidRPr="0039724C" w:rsidRDefault="00340412" w:rsidP="00CB43D1">
            <w:pPr>
              <w:pStyle w:val="Betarp"/>
              <w:jc w:val="both"/>
              <w:rPr>
                <w:rFonts w:ascii="Times New Roman" w:eastAsia="Yu Mincho" w:hAnsi="Times New Roman"/>
                <w:sz w:val="24"/>
                <w:szCs w:val="24"/>
                <w:lang w:eastAsia="en-US"/>
              </w:rPr>
            </w:pPr>
          </w:p>
          <w:p w14:paraId="423EF47B" w14:textId="77777777" w:rsidR="00340412" w:rsidRPr="0039724C" w:rsidRDefault="00340412" w:rsidP="00CB43D1">
            <w:pPr>
              <w:pStyle w:val="Betarp"/>
              <w:jc w:val="both"/>
              <w:rPr>
                <w:rFonts w:ascii="Times New Roman" w:eastAsia="Yu Mincho" w:hAnsi="Times New Roman"/>
                <w:sz w:val="24"/>
                <w:szCs w:val="24"/>
                <w:lang w:eastAsia="en-US"/>
              </w:rPr>
            </w:pPr>
          </w:p>
        </w:tc>
        <w:tc>
          <w:tcPr>
            <w:tcW w:w="20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35F85E" w14:textId="77777777" w:rsidR="00340412" w:rsidRPr="0039724C" w:rsidRDefault="00340412" w:rsidP="00CB43D1">
            <w:pPr>
              <w:pStyle w:val="Betarp"/>
              <w:jc w:val="both"/>
              <w:rPr>
                <w:rFonts w:ascii="Times New Roman" w:hAnsi="Times New Roman"/>
                <w:sz w:val="24"/>
                <w:szCs w:val="24"/>
                <w:lang w:eastAsia="en-US"/>
              </w:rPr>
            </w:pPr>
            <w:r w:rsidRPr="0039724C">
              <w:rPr>
                <w:rFonts w:ascii="Times New Roman" w:hAnsi="Times New Roman"/>
                <w:sz w:val="24"/>
                <w:szCs w:val="24"/>
                <w:lang w:eastAsia="en-US"/>
              </w:rPr>
              <w:t>Iš Lietuvoje įsteigtų subjektų įrodančių dokumentų nereikalaujama. Užtenka pateikto EBVPD.</w:t>
            </w:r>
          </w:p>
          <w:p w14:paraId="2585CDEC" w14:textId="77777777" w:rsidR="00340412" w:rsidRPr="0039724C" w:rsidRDefault="00340412" w:rsidP="00CB43D1">
            <w:pPr>
              <w:pStyle w:val="Betarp"/>
              <w:jc w:val="both"/>
              <w:rPr>
                <w:rFonts w:ascii="Times New Roman" w:hAnsi="Times New Roman"/>
                <w:bCs/>
                <w:iCs/>
                <w:sz w:val="24"/>
                <w:szCs w:val="24"/>
                <w:lang w:eastAsia="en-US"/>
              </w:rPr>
            </w:pPr>
          </w:p>
          <w:p w14:paraId="19398AD0" w14:textId="77777777" w:rsidR="00340412" w:rsidRPr="0039724C" w:rsidRDefault="00340412" w:rsidP="00CB43D1">
            <w:pPr>
              <w:pStyle w:val="Betarp"/>
              <w:jc w:val="both"/>
              <w:rPr>
                <w:rFonts w:ascii="Times New Roman" w:hAnsi="Times New Roman"/>
                <w:b/>
                <w:bCs/>
                <w:sz w:val="24"/>
                <w:szCs w:val="24"/>
              </w:rPr>
            </w:pPr>
            <w:r w:rsidRPr="0039724C">
              <w:rPr>
                <w:rFonts w:ascii="Times New Roman" w:hAnsi="Times New Roman"/>
                <w:b/>
                <w:bCs/>
                <w:sz w:val="24"/>
                <w:szCs w:val="24"/>
              </w:rPr>
              <w:t xml:space="preserve">Priimant sprendimus dėl tiekėjo pašalinimo iš pirkimo procedūros šiame punkte nurodytu pašalinimo pagrindu, gali būti atsižvelgiama į pagal VPĮ 91 straipsnį skelbiamą informaciją: </w:t>
            </w:r>
          </w:p>
          <w:p w14:paraId="4F8F0A41" w14:textId="77777777" w:rsidR="00340412" w:rsidRPr="0039724C" w:rsidRDefault="00340412" w:rsidP="00CB43D1">
            <w:pPr>
              <w:pStyle w:val="Betarp"/>
              <w:jc w:val="both"/>
              <w:rPr>
                <w:rFonts w:ascii="Times New Roman" w:hAnsi="Times New Roman"/>
                <w:sz w:val="24"/>
                <w:szCs w:val="24"/>
              </w:rPr>
            </w:pPr>
          </w:p>
          <w:p w14:paraId="3D893E66" w14:textId="77777777" w:rsidR="00340412" w:rsidRPr="0039724C" w:rsidRDefault="00340412" w:rsidP="00CB43D1">
            <w:pPr>
              <w:pStyle w:val="Betarp"/>
              <w:jc w:val="both"/>
              <w:rPr>
                <w:rFonts w:ascii="Times New Roman" w:hAnsi="Times New Roman"/>
                <w:sz w:val="24"/>
                <w:szCs w:val="24"/>
              </w:rPr>
            </w:pPr>
            <w:hyperlink r:id="rId14" w:history="1">
              <w:r w:rsidRPr="0039724C">
                <w:rPr>
                  <w:rStyle w:val="Hipersaitas"/>
                  <w:rFonts w:ascii="Times New Roman" w:hAnsi="Times New Roman"/>
                  <w:sz w:val="24"/>
                  <w:szCs w:val="24"/>
                </w:rPr>
                <w:t>https://vpt.lrv.lt/lt/nuorodos/kiti-duomenys/powerbi/nepatikimi-tiekejai-1/</w:t>
              </w:r>
            </w:hyperlink>
          </w:p>
          <w:p w14:paraId="552BA047" w14:textId="77777777" w:rsidR="00340412" w:rsidRPr="0039724C" w:rsidRDefault="00340412" w:rsidP="00CB43D1">
            <w:pPr>
              <w:pStyle w:val="Betarp"/>
              <w:jc w:val="both"/>
              <w:rPr>
                <w:rFonts w:ascii="Times New Roman" w:hAnsi="Times New Roman"/>
                <w:sz w:val="24"/>
                <w:szCs w:val="24"/>
              </w:rPr>
            </w:pPr>
          </w:p>
          <w:p w14:paraId="05B099BD" w14:textId="77777777" w:rsidR="00340412" w:rsidRPr="0039724C" w:rsidRDefault="00340412" w:rsidP="00CB43D1">
            <w:pPr>
              <w:pStyle w:val="Betarp"/>
              <w:jc w:val="both"/>
              <w:rPr>
                <w:rFonts w:ascii="Times New Roman" w:hAnsi="Times New Roman"/>
                <w:sz w:val="24"/>
                <w:szCs w:val="24"/>
              </w:rPr>
            </w:pPr>
            <w:hyperlink r:id="rId15" w:history="1">
              <w:r w:rsidRPr="0039724C">
                <w:rPr>
                  <w:rStyle w:val="Hipersaitas"/>
                  <w:rFonts w:ascii="Times New Roman" w:hAnsi="Times New Roman"/>
                  <w:sz w:val="24"/>
                  <w:szCs w:val="24"/>
                </w:rPr>
                <w:t>https://vpt.lrv.lt/lt/pasalinimo-pagrindai-1/nepatikimu-koncesininku-sarasas-1/nepatikimu-koncesininku-sarasas/</w:t>
              </w:r>
            </w:hyperlink>
          </w:p>
          <w:p w14:paraId="6306A83F" w14:textId="77777777" w:rsidR="00340412" w:rsidRPr="0039724C" w:rsidRDefault="00340412" w:rsidP="00CB43D1">
            <w:pPr>
              <w:pStyle w:val="Betarp"/>
              <w:jc w:val="both"/>
              <w:rPr>
                <w:rFonts w:ascii="Times New Roman" w:hAnsi="Times New Roman"/>
                <w:bCs/>
                <w:sz w:val="24"/>
                <w:szCs w:val="24"/>
              </w:rPr>
            </w:pPr>
          </w:p>
          <w:p w14:paraId="117168C2" w14:textId="77777777" w:rsidR="00340412" w:rsidRPr="0039724C" w:rsidRDefault="00340412" w:rsidP="00CB43D1">
            <w:pPr>
              <w:pStyle w:val="Betarp"/>
              <w:jc w:val="both"/>
              <w:rPr>
                <w:rFonts w:ascii="Times New Roman" w:hAnsi="Times New Roman"/>
                <w:b/>
                <w:bCs/>
                <w:sz w:val="24"/>
                <w:szCs w:val="24"/>
              </w:rPr>
            </w:pPr>
          </w:p>
        </w:tc>
      </w:tr>
      <w:tr w:rsidR="00340412" w:rsidRPr="0039724C" w14:paraId="255FB9F3" w14:textId="77777777" w:rsidTr="00681E12">
        <w:tc>
          <w:tcPr>
            <w:tcW w:w="3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856EC5" w14:textId="77777777" w:rsidR="00340412" w:rsidRPr="0039724C" w:rsidRDefault="00340412" w:rsidP="00340412">
            <w:pPr>
              <w:pStyle w:val="Betarp"/>
              <w:numPr>
                <w:ilvl w:val="0"/>
                <w:numId w:val="18"/>
              </w:numPr>
              <w:rPr>
                <w:rFonts w:ascii="Times New Roman" w:hAnsi="Times New Roman"/>
                <w:sz w:val="24"/>
                <w:szCs w:val="24"/>
              </w:rPr>
            </w:pPr>
          </w:p>
          <w:p w14:paraId="66F744D8" w14:textId="77777777" w:rsidR="00340412" w:rsidRPr="0039724C" w:rsidRDefault="00340412" w:rsidP="00CB43D1">
            <w:pPr>
              <w:pStyle w:val="Betarp"/>
              <w:rPr>
                <w:rFonts w:ascii="Times New Roman" w:hAnsi="Times New Roman"/>
                <w:sz w:val="24"/>
                <w:szCs w:val="24"/>
              </w:rPr>
            </w:pPr>
          </w:p>
        </w:tc>
        <w:tc>
          <w:tcPr>
            <w:tcW w:w="161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190509" w14:textId="77777777" w:rsidR="00340412" w:rsidRPr="0039724C" w:rsidRDefault="00340412" w:rsidP="00CB43D1">
            <w:pPr>
              <w:pStyle w:val="Betarp"/>
              <w:jc w:val="both"/>
              <w:rPr>
                <w:rFonts w:ascii="Times New Roman" w:hAnsi="Times New Roman"/>
                <w:sz w:val="24"/>
                <w:szCs w:val="24"/>
              </w:rPr>
            </w:pPr>
            <w:r w:rsidRPr="0039724C">
              <w:rPr>
                <w:rFonts w:ascii="Times New Roman" w:hAnsi="Times New Roman"/>
                <w:sz w:val="24"/>
                <w:szCs w:val="24"/>
              </w:rPr>
              <w:t>Tiekėjas yra padaręs rimtą profesinį pažeidimą, dėl kurio perkančioji organizacija abejoja tiekėjo sąžiningumu, kai jis</w:t>
            </w:r>
            <w:bookmarkStart w:id="21" w:name="part_030e6c6c64ba4f96a23474e439d1b80c"/>
            <w:bookmarkEnd w:id="21"/>
            <w:r w:rsidRPr="0039724C">
              <w:rPr>
                <w:rFonts w:ascii="Times New Roman" w:hAnsi="Times New Roman"/>
                <w:sz w:val="24"/>
                <w:szCs w:val="24"/>
              </w:rPr>
              <w:t xml:space="preserve"> yra padaręs finansinės atskaitomybės ir audito teisės aktų pažeidimą ir nuo jo padarymo dienos praėjo mažiau kaip vieni metai.</w:t>
            </w:r>
          </w:p>
          <w:p w14:paraId="55E2F9B1" w14:textId="77777777" w:rsidR="00340412" w:rsidRPr="0039724C" w:rsidRDefault="00340412" w:rsidP="00CB43D1">
            <w:pPr>
              <w:jc w:val="both"/>
              <w:rPr>
                <w:rFonts w:ascii="Times New Roman" w:hAnsi="Times New Roman" w:cs="Times New Roman"/>
                <w:b/>
                <w:sz w:val="24"/>
                <w:szCs w:val="24"/>
              </w:rPr>
            </w:pPr>
          </w:p>
        </w:tc>
        <w:tc>
          <w:tcPr>
            <w:tcW w:w="95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91E9D1" w14:textId="77777777" w:rsidR="00340412" w:rsidRPr="0039724C" w:rsidRDefault="00340412" w:rsidP="00CB43D1">
            <w:pPr>
              <w:pStyle w:val="Betarp"/>
              <w:jc w:val="both"/>
              <w:rPr>
                <w:rFonts w:ascii="Times New Roman" w:eastAsia="Yu Mincho" w:hAnsi="Times New Roman"/>
                <w:b/>
                <w:bCs/>
                <w:sz w:val="24"/>
                <w:szCs w:val="24"/>
              </w:rPr>
            </w:pPr>
            <w:r w:rsidRPr="0039724C">
              <w:rPr>
                <w:rFonts w:ascii="Times New Roman" w:eastAsia="Yu Mincho" w:hAnsi="Times New Roman"/>
                <w:b/>
                <w:bCs/>
                <w:sz w:val="24"/>
                <w:szCs w:val="24"/>
              </w:rPr>
              <w:t>VPĮ 46 straipsnio 4 dalies 7 punkto a papunktis</w:t>
            </w:r>
          </w:p>
          <w:p w14:paraId="1BC3F40F" w14:textId="77777777" w:rsidR="00340412" w:rsidRPr="0039724C" w:rsidRDefault="00340412" w:rsidP="00CB43D1">
            <w:pPr>
              <w:pStyle w:val="Betarp"/>
              <w:jc w:val="both"/>
              <w:rPr>
                <w:rFonts w:ascii="Times New Roman" w:eastAsia="Yu Mincho" w:hAnsi="Times New Roman"/>
                <w:sz w:val="24"/>
                <w:szCs w:val="24"/>
              </w:rPr>
            </w:pPr>
          </w:p>
          <w:p w14:paraId="4776A41D" w14:textId="77777777" w:rsidR="00340412" w:rsidRPr="0039724C" w:rsidRDefault="00340412" w:rsidP="00CB43D1">
            <w:pPr>
              <w:pStyle w:val="Betarp"/>
              <w:jc w:val="both"/>
              <w:rPr>
                <w:rFonts w:ascii="Times New Roman" w:eastAsia="Yu Mincho" w:hAnsi="Times New Roman"/>
                <w:sz w:val="24"/>
                <w:szCs w:val="24"/>
              </w:rPr>
            </w:pPr>
            <w:r w:rsidRPr="0039724C">
              <w:rPr>
                <w:rFonts w:ascii="Times New Roman" w:eastAsia="Yu Mincho" w:hAnsi="Times New Roman"/>
                <w:sz w:val="24"/>
                <w:szCs w:val="24"/>
              </w:rPr>
              <w:t>EBVPD III dalies C11 punktas</w:t>
            </w:r>
          </w:p>
        </w:tc>
        <w:tc>
          <w:tcPr>
            <w:tcW w:w="20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82BD02" w14:textId="77777777" w:rsidR="00340412" w:rsidRPr="0039724C" w:rsidRDefault="00340412" w:rsidP="00CB43D1">
            <w:pPr>
              <w:pStyle w:val="Betarp"/>
              <w:jc w:val="both"/>
              <w:rPr>
                <w:rFonts w:ascii="Times New Roman" w:hAnsi="Times New Roman"/>
                <w:sz w:val="24"/>
                <w:szCs w:val="24"/>
              </w:rPr>
            </w:pPr>
            <w:r w:rsidRPr="0039724C">
              <w:rPr>
                <w:rFonts w:ascii="Times New Roman" w:hAnsi="Times New Roman"/>
                <w:sz w:val="24"/>
                <w:szCs w:val="24"/>
                <w:lang w:eastAsia="en-US"/>
              </w:rPr>
              <w:t xml:space="preserve">Iš Lietuvoje įsteigtų subjektų įrodančių dokumentų nereikalaujama. Užtenka pateikto EBVPD. </w:t>
            </w:r>
            <w:r w:rsidRPr="0039724C">
              <w:rPr>
                <w:rFonts w:ascii="Times New Roman" w:hAnsi="Times New Roman"/>
                <w:sz w:val="24"/>
                <w:szCs w:val="24"/>
              </w:rPr>
              <w:t>Priimant sprendimus dėl tiekėjo pašalinimo iš pirkimo procedūros šiame punkte nurodytu pašalinimo pagrindu, be kita ko, atsižvelgiama į</w:t>
            </w:r>
            <w:r w:rsidRPr="0039724C">
              <w:rPr>
                <w:rFonts w:ascii="Times New Roman" w:hAnsi="Times New Roman"/>
                <w:b/>
                <w:bCs/>
                <w:sz w:val="24"/>
                <w:szCs w:val="24"/>
              </w:rPr>
              <w:t xml:space="preserve"> </w:t>
            </w:r>
            <w:r w:rsidRPr="0039724C">
              <w:rPr>
                <w:rFonts w:ascii="Times New Roman" w:hAnsi="Times New Roman"/>
                <w:sz w:val="24"/>
                <w:szCs w:val="24"/>
              </w:rPr>
              <w:t xml:space="preserve">nacionalinėje duomenų bazėje adresu: </w:t>
            </w:r>
            <w:hyperlink r:id="rId16" w:history="1">
              <w:r w:rsidRPr="0039724C">
                <w:rPr>
                  <w:rStyle w:val="Hipersaitas"/>
                  <w:rFonts w:ascii="Times New Roman" w:hAnsi="Times New Roman"/>
                  <w:sz w:val="24"/>
                  <w:szCs w:val="24"/>
                </w:rPr>
                <w:t>https://www.registrucentras.lt/jar/p/index.php</w:t>
              </w:r>
            </w:hyperlink>
          </w:p>
          <w:p w14:paraId="0B99D2B7" w14:textId="77777777" w:rsidR="00340412" w:rsidRPr="0039724C" w:rsidRDefault="00340412" w:rsidP="00CB43D1">
            <w:pPr>
              <w:pStyle w:val="Betarp"/>
              <w:jc w:val="both"/>
              <w:rPr>
                <w:rFonts w:ascii="Times New Roman" w:hAnsi="Times New Roman"/>
                <w:sz w:val="24"/>
                <w:szCs w:val="24"/>
              </w:rPr>
            </w:pPr>
            <w:r w:rsidRPr="0039724C">
              <w:rPr>
                <w:rFonts w:ascii="Times New Roman" w:hAnsi="Times New Roman"/>
                <w:sz w:val="24"/>
                <w:szCs w:val="24"/>
              </w:rPr>
              <w:t>paskelbtą informaciją, taip pat į šiame informaciniame pranešime pateiktą informaciją:</w:t>
            </w:r>
          </w:p>
          <w:p w14:paraId="273579EB" w14:textId="77777777" w:rsidR="00340412" w:rsidRPr="0039724C" w:rsidRDefault="00340412" w:rsidP="00CB43D1">
            <w:pPr>
              <w:pStyle w:val="Betarp"/>
              <w:jc w:val="both"/>
              <w:rPr>
                <w:rFonts w:ascii="Times New Roman" w:hAnsi="Times New Roman"/>
                <w:sz w:val="24"/>
                <w:szCs w:val="24"/>
              </w:rPr>
            </w:pPr>
            <w:hyperlink r:id="rId17" w:history="1">
              <w:r w:rsidRPr="0039724C">
                <w:rPr>
                  <w:rStyle w:val="Hipersaitas"/>
                  <w:rFonts w:ascii="Times New Roman" w:hAnsi="Times New Roman"/>
                  <w:sz w:val="24"/>
                  <w:szCs w:val="24"/>
                </w:rPr>
                <w:t>https://vpt.lrv.lt/lt/naujienos-3/finansiniu-ataskaitu-nepateikimas-gali-tapti-kliutimi-dalyvauti-viesuosiuose-pirkimuose/</w:t>
              </w:r>
            </w:hyperlink>
          </w:p>
          <w:p w14:paraId="4992F221" w14:textId="77777777" w:rsidR="00340412" w:rsidRPr="0039724C" w:rsidRDefault="00340412" w:rsidP="00CB43D1">
            <w:pPr>
              <w:pStyle w:val="Betarp"/>
              <w:jc w:val="both"/>
              <w:rPr>
                <w:rFonts w:ascii="Times New Roman" w:hAnsi="Times New Roman"/>
                <w:b/>
                <w:bCs/>
                <w:iCs/>
                <w:sz w:val="24"/>
                <w:szCs w:val="24"/>
              </w:rPr>
            </w:pPr>
          </w:p>
        </w:tc>
      </w:tr>
      <w:tr w:rsidR="00340412" w:rsidRPr="0039724C" w14:paraId="5927CB49" w14:textId="77777777" w:rsidTr="00681E12">
        <w:tc>
          <w:tcPr>
            <w:tcW w:w="3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46D7093" w14:textId="77777777" w:rsidR="00340412" w:rsidRPr="0039724C" w:rsidRDefault="00340412" w:rsidP="00340412">
            <w:pPr>
              <w:pStyle w:val="Betarp"/>
              <w:numPr>
                <w:ilvl w:val="0"/>
                <w:numId w:val="18"/>
              </w:numPr>
              <w:rPr>
                <w:rFonts w:ascii="Times New Roman" w:hAnsi="Times New Roman"/>
                <w:sz w:val="24"/>
                <w:szCs w:val="24"/>
              </w:rPr>
            </w:pPr>
          </w:p>
        </w:tc>
        <w:tc>
          <w:tcPr>
            <w:tcW w:w="161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5849450" w14:textId="77777777" w:rsidR="00340412" w:rsidRPr="0039724C" w:rsidRDefault="00340412" w:rsidP="00CB43D1">
            <w:pPr>
              <w:pStyle w:val="Betarp"/>
              <w:jc w:val="both"/>
              <w:rPr>
                <w:rFonts w:ascii="Times New Roman" w:hAnsi="Times New Roman"/>
                <w:b/>
                <w:bCs/>
                <w:sz w:val="24"/>
                <w:szCs w:val="24"/>
              </w:rPr>
            </w:pPr>
            <w:r w:rsidRPr="0039724C">
              <w:rPr>
                <w:rFonts w:ascii="Times New Roman" w:hAnsi="Times New Roman"/>
                <w:sz w:val="24"/>
                <w:szCs w:val="24"/>
              </w:rPr>
              <w:t xml:space="preserve">Tiekėjas yra padaręs rimtą profesinį pažeidimą, dėl kurio perkančioji organizacija abejoja tiekėjo sąžiningumu, </w:t>
            </w:r>
            <w:r w:rsidRPr="0039724C">
              <w:rPr>
                <w:rFonts w:ascii="Times New Roman" w:eastAsia="Times New Roman" w:hAnsi="Times New Roman"/>
                <w:sz w:val="24"/>
                <w:szCs w:val="24"/>
              </w:rPr>
              <w:t xml:space="preserve"> kai jis (tiekėjas) neatitinka minimalių patikimo mokesčių mokėtojo kriterijų, nustatytų Lietuvos Respublikos mokesčių administravimo įstatymo 40</w:t>
            </w:r>
            <w:r w:rsidRPr="0039724C">
              <w:rPr>
                <w:rFonts w:ascii="Times New Roman" w:eastAsia="Times New Roman" w:hAnsi="Times New Roman"/>
                <w:sz w:val="24"/>
                <w:szCs w:val="24"/>
                <w:vertAlign w:val="superscript"/>
              </w:rPr>
              <w:t>1</w:t>
            </w:r>
            <w:r w:rsidRPr="0039724C">
              <w:rPr>
                <w:rFonts w:ascii="Times New Roman" w:eastAsia="Times New Roman" w:hAnsi="Times New Roman"/>
                <w:sz w:val="24"/>
                <w:szCs w:val="24"/>
              </w:rPr>
              <w:t xml:space="preserve"> straipsnio 1 dalyje.</w:t>
            </w:r>
          </w:p>
        </w:tc>
        <w:tc>
          <w:tcPr>
            <w:tcW w:w="95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3AA3E4" w14:textId="77777777" w:rsidR="00340412" w:rsidRPr="0039724C" w:rsidRDefault="00340412" w:rsidP="00CB43D1">
            <w:pPr>
              <w:pStyle w:val="Betarp"/>
              <w:jc w:val="both"/>
              <w:rPr>
                <w:rFonts w:ascii="Times New Roman" w:eastAsia="Yu Mincho" w:hAnsi="Times New Roman"/>
                <w:b/>
                <w:bCs/>
                <w:sz w:val="24"/>
                <w:szCs w:val="24"/>
              </w:rPr>
            </w:pPr>
            <w:r w:rsidRPr="0039724C">
              <w:rPr>
                <w:rFonts w:ascii="Times New Roman" w:eastAsia="Yu Mincho" w:hAnsi="Times New Roman"/>
                <w:b/>
                <w:bCs/>
                <w:sz w:val="24"/>
                <w:szCs w:val="24"/>
              </w:rPr>
              <w:t>VPĮ 46 straipsnio 4 dalies 7 punkto b papunktis</w:t>
            </w:r>
          </w:p>
          <w:p w14:paraId="16AE5213" w14:textId="77777777" w:rsidR="00340412" w:rsidRPr="0039724C" w:rsidRDefault="00340412" w:rsidP="00CB43D1">
            <w:pPr>
              <w:pStyle w:val="Betarp"/>
              <w:jc w:val="both"/>
              <w:rPr>
                <w:rFonts w:ascii="Times New Roman" w:eastAsia="Yu Mincho" w:hAnsi="Times New Roman"/>
                <w:sz w:val="24"/>
                <w:szCs w:val="24"/>
              </w:rPr>
            </w:pPr>
          </w:p>
          <w:p w14:paraId="388F5A20" w14:textId="77777777" w:rsidR="00340412" w:rsidRPr="0039724C" w:rsidRDefault="00340412" w:rsidP="00CB43D1">
            <w:pPr>
              <w:pStyle w:val="Betarp"/>
              <w:jc w:val="both"/>
              <w:rPr>
                <w:rFonts w:ascii="Times New Roman" w:eastAsia="Yu Mincho" w:hAnsi="Times New Roman"/>
                <w:sz w:val="24"/>
                <w:szCs w:val="24"/>
                <w:lang w:eastAsia="en-US"/>
              </w:rPr>
            </w:pPr>
            <w:r w:rsidRPr="0039724C">
              <w:rPr>
                <w:rFonts w:ascii="Times New Roman" w:eastAsia="Yu Mincho" w:hAnsi="Times New Roman"/>
                <w:sz w:val="24"/>
                <w:szCs w:val="24"/>
              </w:rPr>
              <w:t>EBVPD III dalies C11 punktas</w:t>
            </w:r>
          </w:p>
        </w:tc>
        <w:tc>
          <w:tcPr>
            <w:tcW w:w="20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815271" w14:textId="77777777" w:rsidR="00340412" w:rsidRPr="0039724C" w:rsidRDefault="00340412" w:rsidP="00CB43D1">
            <w:pPr>
              <w:pStyle w:val="Betarp"/>
              <w:jc w:val="both"/>
              <w:rPr>
                <w:rFonts w:ascii="Times New Roman" w:hAnsi="Times New Roman"/>
                <w:sz w:val="24"/>
                <w:szCs w:val="24"/>
                <w:lang w:eastAsia="en-US"/>
              </w:rPr>
            </w:pPr>
            <w:r w:rsidRPr="0039724C">
              <w:rPr>
                <w:rFonts w:ascii="Times New Roman" w:hAnsi="Times New Roman"/>
                <w:sz w:val="24"/>
                <w:szCs w:val="24"/>
                <w:lang w:eastAsia="en-US"/>
              </w:rPr>
              <w:t>Iš Lietuvoje įsteigtų subjektų įrodančių dokumentų nereikalaujama. Užtenka pateikto EBVPD.</w:t>
            </w:r>
          </w:p>
          <w:p w14:paraId="7244AA90" w14:textId="77777777" w:rsidR="00340412" w:rsidRPr="0039724C" w:rsidRDefault="00340412" w:rsidP="00CB43D1">
            <w:pPr>
              <w:pStyle w:val="Betarp"/>
              <w:jc w:val="both"/>
              <w:rPr>
                <w:rFonts w:ascii="Times New Roman" w:hAnsi="Times New Roman"/>
                <w:b/>
                <w:bCs/>
                <w:iCs/>
                <w:sz w:val="24"/>
                <w:szCs w:val="24"/>
                <w:lang w:eastAsia="en-US"/>
              </w:rPr>
            </w:pPr>
          </w:p>
          <w:p w14:paraId="4F505DB5" w14:textId="77777777" w:rsidR="00340412" w:rsidRPr="0039724C" w:rsidRDefault="00340412" w:rsidP="00CB43D1">
            <w:pPr>
              <w:pStyle w:val="Betarp"/>
              <w:jc w:val="both"/>
              <w:rPr>
                <w:rFonts w:ascii="Times New Roman" w:hAnsi="Times New Roman"/>
                <w:b/>
                <w:bCs/>
                <w:sz w:val="24"/>
                <w:szCs w:val="24"/>
              </w:rPr>
            </w:pPr>
            <w:r w:rsidRPr="0039724C">
              <w:rPr>
                <w:rFonts w:ascii="Times New Roman" w:hAnsi="Times New Roman"/>
                <w:sz w:val="24"/>
                <w:szCs w:val="24"/>
              </w:rPr>
              <w:t>Priimant sprendimus dėl tiekėjo pašalinimo iš pirkimo procedūros šiame punkte nurodytu pašalinimo pagrindu, be kita ko, atsižvelgiama į</w:t>
            </w:r>
            <w:r w:rsidRPr="0039724C">
              <w:rPr>
                <w:rFonts w:ascii="Times New Roman" w:hAnsi="Times New Roman"/>
                <w:b/>
                <w:bCs/>
                <w:sz w:val="24"/>
                <w:szCs w:val="24"/>
              </w:rPr>
              <w:t xml:space="preserve"> </w:t>
            </w:r>
            <w:r w:rsidRPr="0039724C">
              <w:rPr>
                <w:rFonts w:ascii="Times New Roman" w:hAnsi="Times New Roman"/>
                <w:sz w:val="24"/>
                <w:szCs w:val="24"/>
              </w:rPr>
              <w:t xml:space="preserve">nacionalinėje duomenų bazėje adresu </w:t>
            </w:r>
            <w:hyperlink r:id="rId18">
              <w:r w:rsidRPr="0039724C">
                <w:rPr>
                  <w:rStyle w:val="Hipersaitas"/>
                  <w:rFonts w:ascii="Times New Roman" w:hAnsi="Times New Roman"/>
                  <w:sz w:val="24"/>
                  <w:szCs w:val="24"/>
                </w:rPr>
                <w:t>https://www.vmi.lt/evmi/mokesciu-moketoju-informacija</w:t>
              </w:r>
            </w:hyperlink>
            <w:r w:rsidRPr="0039724C">
              <w:rPr>
                <w:rFonts w:ascii="Times New Roman" w:hAnsi="Times New Roman"/>
                <w:sz w:val="24"/>
                <w:szCs w:val="24"/>
              </w:rPr>
              <w:t xml:space="preserve"> skelbiamą informaciją.</w:t>
            </w:r>
          </w:p>
        </w:tc>
      </w:tr>
      <w:tr w:rsidR="00340412" w:rsidRPr="0039724C" w14:paraId="212CB7E5" w14:textId="77777777" w:rsidTr="00681E12">
        <w:tc>
          <w:tcPr>
            <w:tcW w:w="3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AE83E3" w14:textId="77777777" w:rsidR="00340412" w:rsidRPr="0039724C" w:rsidRDefault="00340412" w:rsidP="00340412">
            <w:pPr>
              <w:pStyle w:val="Betarp"/>
              <w:numPr>
                <w:ilvl w:val="0"/>
                <w:numId w:val="18"/>
              </w:numPr>
              <w:rPr>
                <w:rFonts w:ascii="Times New Roman" w:hAnsi="Times New Roman"/>
                <w:sz w:val="24"/>
                <w:szCs w:val="24"/>
              </w:rPr>
            </w:pPr>
          </w:p>
        </w:tc>
        <w:tc>
          <w:tcPr>
            <w:tcW w:w="161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068989" w14:textId="77777777" w:rsidR="00340412" w:rsidRPr="0039724C" w:rsidRDefault="00340412" w:rsidP="00CB43D1">
            <w:pPr>
              <w:pStyle w:val="Betarp"/>
              <w:jc w:val="both"/>
              <w:rPr>
                <w:rFonts w:ascii="Times New Roman" w:hAnsi="Times New Roman"/>
                <w:sz w:val="24"/>
                <w:szCs w:val="24"/>
              </w:rPr>
            </w:pPr>
            <w:r w:rsidRPr="0039724C">
              <w:rPr>
                <w:rFonts w:ascii="Times New Roman" w:hAnsi="Times New Roman"/>
                <w:sz w:val="24"/>
                <w:szCs w:val="24"/>
              </w:rPr>
              <w:t>Tiekėjas yra padaręs rimtą profesinį pažeidimą, dėl kurio perkančioji organizacija abejoja tiekėjo sąžiningumu,</w:t>
            </w:r>
            <w:r w:rsidRPr="0039724C">
              <w:rPr>
                <w:rFonts w:ascii="Times New Roman" w:eastAsia="Times New Roman" w:hAnsi="Times New Roman"/>
                <w:sz w:val="24"/>
                <w:szCs w:val="24"/>
              </w:rPr>
              <w:t xml:space="preserve"> kai jis </w:t>
            </w:r>
            <w:r w:rsidRPr="0039724C">
              <w:rPr>
                <w:rFonts w:ascii="Times New Roman" w:hAnsi="Times New Roman"/>
                <w:color w:val="000000" w:themeColor="text1"/>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95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D72017" w14:textId="77777777" w:rsidR="00340412" w:rsidRPr="0039724C" w:rsidRDefault="00340412" w:rsidP="00CB43D1">
            <w:pPr>
              <w:pStyle w:val="Betarp"/>
              <w:jc w:val="both"/>
              <w:rPr>
                <w:rFonts w:ascii="Times New Roman" w:eastAsia="Yu Mincho" w:hAnsi="Times New Roman"/>
                <w:b/>
                <w:bCs/>
                <w:sz w:val="24"/>
                <w:szCs w:val="24"/>
              </w:rPr>
            </w:pPr>
            <w:r w:rsidRPr="0039724C">
              <w:rPr>
                <w:rFonts w:ascii="Times New Roman" w:eastAsia="Yu Mincho" w:hAnsi="Times New Roman"/>
                <w:b/>
                <w:bCs/>
                <w:sz w:val="24"/>
                <w:szCs w:val="24"/>
              </w:rPr>
              <w:t>VPĮ 46 straipsnio 4 dalies 7 punkto c papunktis</w:t>
            </w:r>
          </w:p>
          <w:p w14:paraId="48F6EB98" w14:textId="77777777" w:rsidR="00340412" w:rsidRPr="0039724C" w:rsidRDefault="00340412" w:rsidP="00CB43D1">
            <w:pPr>
              <w:pStyle w:val="Betarp"/>
              <w:jc w:val="both"/>
              <w:rPr>
                <w:rFonts w:ascii="Times New Roman" w:eastAsia="Yu Mincho" w:hAnsi="Times New Roman"/>
                <w:sz w:val="24"/>
                <w:szCs w:val="24"/>
              </w:rPr>
            </w:pPr>
          </w:p>
          <w:p w14:paraId="43B90CDF" w14:textId="77777777" w:rsidR="00340412" w:rsidRPr="0039724C" w:rsidRDefault="00340412" w:rsidP="00CB43D1">
            <w:pPr>
              <w:pStyle w:val="Betarp"/>
              <w:jc w:val="both"/>
              <w:rPr>
                <w:rFonts w:ascii="Times New Roman" w:eastAsia="Yu Mincho" w:hAnsi="Times New Roman"/>
                <w:sz w:val="24"/>
                <w:szCs w:val="24"/>
                <w:lang w:eastAsia="en-US"/>
              </w:rPr>
            </w:pPr>
            <w:r w:rsidRPr="0039724C">
              <w:rPr>
                <w:rFonts w:ascii="Times New Roman" w:eastAsia="Yu Mincho" w:hAnsi="Times New Roman"/>
                <w:sz w:val="24"/>
                <w:szCs w:val="24"/>
              </w:rPr>
              <w:t>EBVPD III dalies C11 punktas</w:t>
            </w:r>
          </w:p>
        </w:tc>
        <w:tc>
          <w:tcPr>
            <w:tcW w:w="20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2F9B02" w14:textId="77777777" w:rsidR="00340412" w:rsidRPr="0039724C" w:rsidRDefault="00340412" w:rsidP="00CB43D1">
            <w:pPr>
              <w:pStyle w:val="Betarp"/>
              <w:jc w:val="both"/>
              <w:rPr>
                <w:rFonts w:ascii="Times New Roman" w:hAnsi="Times New Roman"/>
                <w:sz w:val="24"/>
                <w:szCs w:val="24"/>
                <w:lang w:eastAsia="en-US"/>
              </w:rPr>
            </w:pPr>
            <w:r w:rsidRPr="0039724C">
              <w:rPr>
                <w:rFonts w:ascii="Times New Roman" w:hAnsi="Times New Roman"/>
                <w:sz w:val="24"/>
                <w:szCs w:val="24"/>
                <w:lang w:eastAsia="en-US"/>
              </w:rPr>
              <w:t>Iš Lietuvoje įsteigtų subjektų įrodančių dokumentų nereikalaujama. Užtenka pateikto EBVPD.</w:t>
            </w:r>
          </w:p>
          <w:p w14:paraId="165A66F5" w14:textId="77777777" w:rsidR="00340412" w:rsidRPr="0039724C" w:rsidRDefault="00340412" w:rsidP="00CB43D1">
            <w:pPr>
              <w:pStyle w:val="Betarp"/>
              <w:jc w:val="both"/>
              <w:rPr>
                <w:rFonts w:ascii="Times New Roman" w:hAnsi="Times New Roman"/>
                <w:bCs/>
                <w:iCs/>
                <w:sz w:val="24"/>
                <w:szCs w:val="24"/>
                <w:lang w:eastAsia="en-US"/>
              </w:rPr>
            </w:pPr>
          </w:p>
          <w:p w14:paraId="252C8691" w14:textId="77777777" w:rsidR="00340412" w:rsidRPr="0039724C" w:rsidRDefault="00340412" w:rsidP="00CB43D1">
            <w:pPr>
              <w:rPr>
                <w:rFonts w:ascii="Times New Roman" w:hAnsi="Times New Roman" w:cs="Times New Roman"/>
                <w:b/>
                <w:bCs/>
                <w:sz w:val="24"/>
                <w:szCs w:val="24"/>
              </w:rPr>
            </w:pPr>
            <w:r w:rsidRPr="0039724C">
              <w:rPr>
                <w:rFonts w:ascii="Times New Roman" w:hAnsi="Times New Roman" w:cs="Times New Roman"/>
                <w:b/>
                <w:bCs/>
                <w:sz w:val="24"/>
                <w:szCs w:val="24"/>
              </w:rPr>
              <w:t xml:space="preserve">Priimant sprendimus dėl tiekėjo pašalinimo iš pirkimo procedūros šiame punkte nurodytu pašalinimo pagrindu, be kita ko, atsižvelgiama į nacionalinėje duomenų bazėje adresu: </w:t>
            </w:r>
          </w:p>
          <w:p w14:paraId="3833400B" w14:textId="77777777" w:rsidR="00340412" w:rsidRPr="0039724C" w:rsidRDefault="00340412" w:rsidP="00CB43D1">
            <w:pPr>
              <w:rPr>
                <w:rFonts w:ascii="Times New Roman" w:hAnsi="Times New Roman" w:cs="Times New Roman"/>
                <w:bCs/>
                <w:iCs/>
                <w:sz w:val="24"/>
                <w:szCs w:val="24"/>
                <w:lang w:eastAsia="en-US"/>
              </w:rPr>
            </w:pPr>
            <w:hyperlink r:id="rId19" w:history="1">
              <w:r w:rsidRPr="0039724C">
                <w:rPr>
                  <w:rStyle w:val="Hipersaitas"/>
                  <w:rFonts w:ascii="Times New Roman" w:hAnsi="Times New Roman"/>
                  <w:sz w:val="24"/>
                  <w:szCs w:val="24"/>
                </w:rPr>
                <w:t>https://kt.gov.lt/lt/atviri-duomenys/diskvalifikavimas-is-viesuju-pirkimu</w:t>
              </w:r>
            </w:hyperlink>
            <w:r w:rsidRPr="0039724C">
              <w:rPr>
                <w:rFonts w:ascii="Times New Roman" w:hAnsi="Times New Roman" w:cs="Times New Roman"/>
                <w:sz w:val="24"/>
                <w:szCs w:val="24"/>
              </w:rPr>
              <w:t xml:space="preserve"> skelbiamą informaciją. </w:t>
            </w:r>
          </w:p>
        </w:tc>
      </w:tr>
      <w:tr w:rsidR="00707222" w:rsidRPr="0039724C" w14:paraId="7F08186F" w14:textId="77777777" w:rsidTr="00681E12">
        <w:tc>
          <w:tcPr>
            <w:tcW w:w="3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8055E6" w14:textId="77777777" w:rsidR="00707222" w:rsidRPr="00BD3E4C" w:rsidRDefault="00707222" w:rsidP="00340412">
            <w:pPr>
              <w:pStyle w:val="Betarp"/>
              <w:numPr>
                <w:ilvl w:val="0"/>
                <w:numId w:val="18"/>
              </w:numPr>
              <w:rPr>
                <w:rFonts w:ascii="Times New Roman" w:hAnsi="Times New Roman"/>
                <w:color w:val="EE0000"/>
                <w:sz w:val="24"/>
                <w:szCs w:val="24"/>
              </w:rPr>
            </w:pPr>
          </w:p>
        </w:tc>
        <w:tc>
          <w:tcPr>
            <w:tcW w:w="161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6C316C" w14:textId="15E3BF0B" w:rsidR="00707222" w:rsidRPr="00760C08" w:rsidRDefault="00707222" w:rsidP="00CB43D1">
            <w:pPr>
              <w:pStyle w:val="Betarp"/>
              <w:jc w:val="both"/>
              <w:rPr>
                <w:rFonts w:ascii="Times New Roman" w:hAnsi="Times New Roman"/>
                <w:bCs/>
                <w:sz w:val="24"/>
                <w:szCs w:val="24"/>
              </w:rPr>
            </w:pPr>
            <w:r w:rsidRPr="00760C08">
              <w:rPr>
                <w:rFonts w:ascii="Times New Roman" w:hAnsi="Times New Roman"/>
                <w:bCs/>
                <w:sz w:val="24"/>
                <w:szCs w:val="24"/>
              </w:rPr>
              <w:t>Tiekėjas yra įsteigtas arba dalyvauja pirkime vietoj kito asmens, siekiant išvengti VPĮ 46 straipsnio 4 ir 6 dalyse nurodytų pašalinimo pagrindų taikymo.</w:t>
            </w:r>
          </w:p>
        </w:tc>
        <w:tc>
          <w:tcPr>
            <w:tcW w:w="95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7010F3" w14:textId="77777777" w:rsidR="00707222" w:rsidRPr="00760C08" w:rsidRDefault="00707222" w:rsidP="00707222">
            <w:pPr>
              <w:jc w:val="both"/>
              <w:rPr>
                <w:rFonts w:ascii="Times New Roman" w:eastAsia="Yu Mincho" w:hAnsi="Times New Roman" w:cs="Times New Roman"/>
                <w:b/>
                <w:bCs/>
                <w:sz w:val="24"/>
                <w:szCs w:val="24"/>
              </w:rPr>
            </w:pPr>
            <w:r w:rsidRPr="00760C08">
              <w:rPr>
                <w:rFonts w:ascii="Times New Roman" w:eastAsia="Yu Mincho" w:hAnsi="Times New Roman" w:cs="Times New Roman"/>
                <w:b/>
                <w:bCs/>
                <w:sz w:val="24"/>
                <w:szCs w:val="24"/>
              </w:rPr>
              <w:t>VPĮ 46 straipsnio 7 dalis</w:t>
            </w:r>
          </w:p>
          <w:p w14:paraId="27470CED" w14:textId="77777777" w:rsidR="00707222" w:rsidRPr="00760C08" w:rsidRDefault="00707222" w:rsidP="00707222">
            <w:pPr>
              <w:rPr>
                <w:rFonts w:ascii="Times New Roman" w:eastAsia="Yu Mincho" w:hAnsi="Times New Roman" w:cs="Times New Roman"/>
                <w:b/>
                <w:bCs/>
                <w:sz w:val="24"/>
                <w:szCs w:val="24"/>
              </w:rPr>
            </w:pPr>
          </w:p>
          <w:p w14:paraId="2EB0C00C" w14:textId="6BC7A0FC" w:rsidR="00707222" w:rsidRPr="00760C08" w:rsidRDefault="00707222" w:rsidP="00707222">
            <w:pPr>
              <w:jc w:val="both"/>
              <w:rPr>
                <w:rFonts w:ascii="Times New Roman" w:eastAsia="Yu Mincho" w:hAnsi="Times New Roman" w:cs="Times New Roman"/>
                <w:sz w:val="24"/>
                <w:szCs w:val="24"/>
              </w:rPr>
            </w:pPr>
            <w:r w:rsidRPr="00760C08">
              <w:rPr>
                <w:rFonts w:ascii="Times New Roman" w:eastAsia="Yu Mincho" w:hAnsi="Times New Roman" w:cs="Times New Roman"/>
                <w:sz w:val="24"/>
                <w:szCs w:val="24"/>
              </w:rPr>
              <w:t>EBVPD III dalies D3 punktas</w:t>
            </w:r>
          </w:p>
        </w:tc>
        <w:tc>
          <w:tcPr>
            <w:tcW w:w="20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C44E99" w14:textId="691B0F02" w:rsidR="00707222" w:rsidRPr="00760C08" w:rsidRDefault="00707222" w:rsidP="00CB43D1">
            <w:pPr>
              <w:pStyle w:val="Betarp"/>
              <w:jc w:val="both"/>
              <w:rPr>
                <w:rFonts w:ascii="Times New Roman" w:hAnsi="Times New Roman"/>
                <w:sz w:val="24"/>
                <w:szCs w:val="24"/>
                <w:lang w:eastAsia="en-US"/>
              </w:rPr>
            </w:pPr>
            <w:r w:rsidRPr="00760C08">
              <w:rPr>
                <w:rFonts w:ascii="Times New Roman" w:hAnsi="Times New Roman"/>
                <w:sz w:val="24"/>
                <w:szCs w:val="24"/>
                <w:lang w:eastAsia="en-US"/>
              </w:rPr>
              <w:t>Iš Lietuvoje įsteigtų subjektų įrodančių dokumentų nereikalaujama, užtenka pateikto EBVPD.</w:t>
            </w:r>
          </w:p>
        </w:tc>
      </w:tr>
      <w:tr w:rsidR="00340412" w:rsidRPr="0039724C" w14:paraId="11FAD372" w14:textId="77777777" w:rsidTr="00681E12">
        <w:tc>
          <w:tcPr>
            <w:tcW w:w="3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97941F" w14:textId="77777777" w:rsidR="00340412" w:rsidRPr="0039724C" w:rsidRDefault="00340412" w:rsidP="00340412">
            <w:pPr>
              <w:pStyle w:val="Betarp"/>
              <w:numPr>
                <w:ilvl w:val="0"/>
                <w:numId w:val="18"/>
              </w:numPr>
              <w:rPr>
                <w:rFonts w:ascii="Times New Roman" w:hAnsi="Times New Roman"/>
                <w:color w:val="00B050"/>
                <w:sz w:val="24"/>
                <w:szCs w:val="24"/>
              </w:rPr>
            </w:pPr>
          </w:p>
        </w:tc>
        <w:tc>
          <w:tcPr>
            <w:tcW w:w="161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1A517D" w14:textId="77777777" w:rsidR="00340412" w:rsidRPr="0039724C" w:rsidRDefault="00340412" w:rsidP="00CB43D1">
            <w:pPr>
              <w:pStyle w:val="Betarp"/>
              <w:jc w:val="both"/>
              <w:rPr>
                <w:rFonts w:ascii="Times New Roman" w:hAnsi="Times New Roman"/>
                <w:bCs/>
                <w:sz w:val="24"/>
                <w:szCs w:val="24"/>
              </w:rPr>
            </w:pPr>
            <w:r w:rsidRPr="0039724C">
              <w:rPr>
                <w:rFonts w:ascii="Times New Roman" w:hAnsi="Times New Roman"/>
                <w:bCs/>
                <w:sz w:val="24"/>
                <w:szCs w:val="24"/>
              </w:rPr>
              <w:t xml:space="preserve">Tiekėjas </w:t>
            </w:r>
            <w:r w:rsidRPr="0039724C">
              <w:rPr>
                <w:rFonts w:ascii="Times New Roman" w:hAnsi="Times New Roman"/>
                <w:sz w:val="24"/>
                <w:szCs w:val="24"/>
              </w:rPr>
              <w:t xml:space="preserve">yra pažeidęs bent vieną iš VPĮ 17 straipsnio 2 dalies 2 punkte nurodytų aplinkos apsaugos, socialinės ir darbo teisės įpareigojimų, kurį perkančioji organizacija gali įrodyti bet kokiomis tinkamomis priemonėmis. Šiuo pagrindu perkančioji organizacija pašalina tiekėją iš pirkimo procedūros, jeigu nuo pažeidimo padarymo dienos praėjo mažiau kaip vieni metai. </w:t>
            </w:r>
          </w:p>
        </w:tc>
        <w:tc>
          <w:tcPr>
            <w:tcW w:w="95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B4F54A" w14:textId="77777777" w:rsidR="00340412" w:rsidRPr="0039724C" w:rsidRDefault="00340412" w:rsidP="00CB43D1">
            <w:pPr>
              <w:rPr>
                <w:rFonts w:ascii="Times New Roman" w:eastAsia="Yu Mincho" w:hAnsi="Times New Roman" w:cs="Times New Roman"/>
                <w:sz w:val="24"/>
                <w:szCs w:val="24"/>
              </w:rPr>
            </w:pPr>
            <w:r w:rsidRPr="0039724C">
              <w:rPr>
                <w:rFonts w:ascii="Times New Roman" w:eastAsia="Yu Mincho" w:hAnsi="Times New Roman" w:cs="Times New Roman"/>
                <w:b/>
                <w:bCs/>
                <w:sz w:val="24"/>
                <w:szCs w:val="24"/>
              </w:rPr>
              <w:t>VPĮ 46 straipsnio 6 dalies 1 punktas</w:t>
            </w:r>
          </w:p>
          <w:p w14:paraId="6E32D94B" w14:textId="77777777" w:rsidR="00340412" w:rsidRPr="0039724C" w:rsidRDefault="00340412" w:rsidP="00CB43D1">
            <w:pPr>
              <w:rPr>
                <w:rFonts w:ascii="Times New Roman" w:eastAsia="Yu Mincho" w:hAnsi="Times New Roman" w:cs="Times New Roman"/>
                <w:sz w:val="24"/>
                <w:szCs w:val="24"/>
              </w:rPr>
            </w:pPr>
            <w:r w:rsidRPr="0039724C">
              <w:rPr>
                <w:rFonts w:ascii="Times New Roman" w:eastAsia="Yu Mincho" w:hAnsi="Times New Roman" w:cs="Times New Roman"/>
                <w:sz w:val="24"/>
                <w:szCs w:val="24"/>
              </w:rPr>
              <w:t>EBVPD III dalies C1, C2, C3 punktai</w:t>
            </w:r>
          </w:p>
          <w:p w14:paraId="2FC7020A" w14:textId="77777777" w:rsidR="00340412" w:rsidRPr="0039724C" w:rsidRDefault="00340412" w:rsidP="00CB43D1">
            <w:pPr>
              <w:jc w:val="center"/>
              <w:rPr>
                <w:rFonts w:ascii="Times New Roman" w:hAnsi="Times New Roman" w:cs="Times New Roman"/>
                <w:sz w:val="24"/>
                <w:szCs w:val="24"/>
              </w:rPr>
            </w:pPr>
          </w:p>
        </w:tc>
        <w:tc>
          <w:tcPr>
            <w:tcW w:w="20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A613C7" w14:textId="77777777" w:rsidR="00340412" w:rsidRPr="0039724C" w:rsidRDefault="00340412" w:rsidP="00CB43D1">
            <w:pPr>
              <w:pStyle w:val="Betarp"/>
              <w:jc w:val="both"/>
              <w:rPr>
                <w:rFonts w:ascii="Times New Roman" w:hAnsi="Times New Roman"/>
                <w:b/>
                <w:bCs/>
                <w:sz w:val="24"/>
                <w:szCs w:val="24"/>
              </w:rPr>
            </w:pPr>
            <w:r w:rsidRPr="0039724C">
              <w:rPr>
                <w:rFonts w:ascii="Times New Roman" w:hAnsi="Times New Roman"/>
                <w:sz w:val="24"/>
                <w:szCs w:val="24"/>
                <w:lang w:eastAsia="en-US"/>
              </w:rPr>
              <w:t>Iš Lietuvoje įsteigtų subjektų įrodančių dokumentų nereikalaujama. Užtenka pateikto EBVPD.</w:t>
            </w:r>
          </w:p>
          <w:p w14:paraId="7E515A1C" w14:textId="77777777" w:rsidR="00340412" w:rsidRPr="0039724C" w:rsidRDefault="00340412" w:rsidP="00CB43D1">
            <w:pPr>
              <w:pStyle w:val="Betarp"/>
              <w:jc w:val="both"/>
              <w:rPr>
                <w:rFonts w:ascii="Times New Roman" w:eastAsia="Yu Mincho" w:hAnsi="Times New Roman"/>
                <w:sz w:val="24"/>
                <w:szCs w:val="24"/>
              </w:rPr>
            </w:pPr>
          </w:p>
        </w:tc>
      </w:tr>
      <w:tr w:rsidR="00340412" w:rsidRPr="0039724C" w14:paraId="06EA87BE" w14:textId="77777777" w:rsidTr="00681E12">
        <w:tc>
          <w:tcPr>
            <w:tcW w:w="3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8E7163" w14:textId="77777777" w:rsidR="00340412" w:rsidRPr="0039724C" w:rsidRDefault="00340412" w:rsidP="00340412">
            <w:pPr>
              <w:pStyle w:val="Betarp"/>
              <w:numPr>
                <w:ilvl w:val="0"/>
                <w:numId w:val="18"/>
              </w:numPr>
              <w:rPr>
                <w:rFonts w:ascii="Times New Roman" w:hAnsi="Times New Roman"/>
                <w:sz w:val="24"/>
                <w:szCs w:val="24"/>
              </w:rPr>
            </w:pPr>
            <w:bookmarkStart w:id="22" w:name="_Hlk90887894"/>
          </w:p>
        </w:tc>
        <w:tc>
          <w:tcPr>
            <w:tcW w:w="161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A0CCEB" w14:textId="77777777" w:rsidR="00340412" w:rsidRPr="0039724C" w:rsidRDefault="00340412" w:rsidP="00CB43D1">
            <w:pPr>
              <w:jc w:val="both"/>
              <w:rPr>
                <w:rFonts w:ascii="Times New Roman" w:hAnsi="Times New Roman" w:cs="Times New Roman"/>
                <w:sz w:val="24"/>
                <w:szCs w:val="24"/>
              </w:rPr>
            </w:pPr>
            <w:r w:rsidRPr="0039724C">
              <w:rPr>
                <w:rFonts w:ascii="Times New Roman" w:hAnsi="Times New Roman" w:cs="Times New Roman"/>
                <w:sz w:val="24"/>
                <w:szCs w:val="24"/>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48E200B4" w14:textId="77777777" w:rsidR="00340412" w:rsidRPr="0039724C" w:rsidRDefault="00340412" w:rsidP="00CB43D1">
            <w:pPr>
              <w:jc w:val="both"/>
              <w:rPr>
                <w:rFonts w:ascii="Times New Roman" w:hAnsi="Times New Roman" w:cs="Times New Roman"/>
                <w:sz w:val="24"/>
                <w:szCs w:val="24"/>
              </w:rPr>
            </w:pPr>
            <w:r w:rsidRPr="0039724C">
              <w:rPr>
                <w:rFonts w:ascii="Times New Roman" w:hAnsi="Times New Roman" w:cs="Times New Roman"/>
                <w:sz w:val="24"/>
                <w:szCs w:val="24"/>
              </w:rPr>
              <w:t>Tačiau kai yra šiame punkte apibrėžta situacija, perkančioji organizacija nepašalins tiekėjo iš pirkimo procedūros, jeigu jis pateikia pagrįstų įrodymų, kad sugebės tinkamai įvykdyti sutartį.</w:t>
            </w:r>
          </w:p>
        </w:tc>
        <w:tc>
          <w:tcPr>
            <w:tcW w:w="95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41CF1C" w14:textId="77777777" w:rsidR="00340412" w:rsidRPr="0039724C" w:rsidRDefault="00340412" w:rsidP="00CB43D1">
            <w:pPr>
              <w:rPr>
                <w:rFonts w:ascii="Times New Roman" w:eastAsia="Yu Mincho" w:hAnsi="Times New Roman" w:cs="Times New Roman"/>
                <w:sz w:val="24"/>
                <w:szCs w:val="24"/>
              </w:rPr>
            </w:pPr>
            <w:r w:rsidRPr="0039724C">
              <w:rPr>
                <w:rFonts w:ascii="Times New Roman" w:eastAsia="Yu Mincho" w:hAnsi="Times New Roman" w:cs="Times New Roman"/>
                <w:b/>
                <w:bCs/>
                <w:sz w:val="24"/>
                <w:szCs w:val="24"/>
              </w:rPr>
              <w:t>VPĮ 46 straipsnio 6 dalies 2 punktas</w:t>
            </w:r>
          </w:p>
          <w:p w14:paraId="74B33737" w14:textId="77777777" w:rsidR="00340412" w:rsidRPr="0039724C" w:rsidRDefault="00340412" w:rsidP="00CB43D1">
            <w:pPr>
              <w:pStyle w:val="Betarp"/>
              <w:jc w:val="both"/>
              <w:rPr>
                <w:rFonts w:ascii="Times New Roman" w:eastAsia="Yu Mincho" w:hAnsi="Times New Roman"/>
                <w:sz w:val="24"/>
                <w:szCs w:val="24"/>
              </w:rPr>
            </w:pPr>
          </w:p>
          <w:p w14:paraId="1A5A3537" w14:textId="77777777" w:rsidR="00340412" w:rsidRPr="0039724C" w:rsidRDefault="00340412" w:rsidP="00CB43D1">
            <w:pPr>
              <w:pStyle w:val="Betarp"/>
              <w:jc w:val="both"/>
              <w:rPr>
                <w:rFonts w:ascii="Times New Roman" w:eastAsia="Yu Mincho" w:hAnsi="Times New Roman"/>
                <w:sz w:val="24"/>
                <w:szCs w:val="24"/>
              </w:rPr>
            </w:pPr>
            <w:r w:rsidRPr="0039724C">
              <w:rPr>
                <w:rFonts w:ascii="Times New Roman" w:eastAsia="Yu Mincho" w:hAnsi="Times New Roman"/>
                <w:sz w:val="24"/>
                <w:szCs w:val="24"/>
              </w:rPr>
              <w:t>EBVPD III dalies C4, C5, C6, C7, C8, C9 punktai</w:t>
            </w:r>
          </w:p>
        </w:tc>
        <w:tc>
          <w:tcPr>
            <w:tcW w:w="20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B838C1" w14:textId="77777777" w:rsidR="00340412" w:rsidRPr="0039724C" w:rsidRDefault="00340412" w:rsidP="00CB43D1">
            <w:pPr>
              <w:pStyle w:val="Betarp"/>
              <w:jc w:val="both"/>
              <w:rPr>
                <w:rFonts w:ascii="Times New Roman" w:hAnsi="Times New Roman"/>
                <w:sz w:val="24"/>
                <w:szCs w:val="24"/>
              </w:rPr>
            </w:pPr>
            <w:r w:rsidRPr="0039724C">
              <w:rPr>
                <w:rFonts w:ascii="Times New Roman" w:hAnsi="Times New Roman"/>
                <w:sz w:val="24"/>
                <w:szCs w:val="24"/>
                <w:lang w:eastAsia="en-US"/>
              </w:rPr>
              <w:t xml:space="preserve">Iš Lietuvoje įsteigtų subjektų įrodančių dokumentų nereikalaujama, užtenka pateikto EBVPD. </w:t>
            </w:r>
            <w:r w:rsidRPr="0039724C">
              <w:rPr>
                <w:rFonts w:ascii="Times New Roman" w:hAnsi="Times New Roman"/>
                <w:sz w:val="24"/>
                <w:szCs w:val="24"/>
              </w:rPr>
              <w:t>Perkančioji organizacija savarankiškai patikrina duomenis nacionalinėje duomenų bazėje, adresu:</w:t>
            </w:r>
          </w:p>
          <w:p w14:paraId="6365F94F" w14:textId="77777777" w:rsidR="00340412" w:rsidRPr="0039724C" w:rsidRDefault="00340412" w:rsidP="00CB43D1">
            <w:pPr>
              <w:pStyle w:val="Betarp"/>
              <w:jc w:val="both"/>
              <w:rPr>
                <w:rFonts w:ascii="Times New Roman" w:hAnsi="Times New Roman"/>
                <w:bCs/>
                <w:sz w:val="24"/>
                <w:szCs w:val="24"/>
              </w:rPr>
            </w:pPr>
            <w:hyperlink r:id="rId20" w:history="1">
              <w:r w:rsidRPr="0039724C">
                <w:rPr>
                  <w:rStyle w:val="Hipersaitas"/>
                  <w:rFonts w:ascii="Times New Roman" w:hAnsi="Times New Roman"/>
                  <w:bCs/>
                  <w:sz w:val="24"/>
                  <w:szCs w:val="24"/>
                </w:rPr>
                <w:t>https://www.registrucentras.lt/jar/p/</w:t>
              </w:r>
            </w:hyperlink>
            <w:r w:rsidRPr="0039724C">
              <w:rPr>
                <w:rFonts w:ascii="Times New Roman" w:hAnsi="Times New Roman"/>
                <w:bCs/>
                <w:sz w:val="24"/>
                <w:szCs w:val="24"/>
              </w:rPr>
              <w:t xml:space="preserve">. </w:t>
            </w:r>
          </w:p>
          <w:p w14:paraId="5A1A4A8D" w14:textId="77777777" w:rsidR="00340412" w:rsidRPr="0039724C" w:rsidRDefault="00340412" w:rsidP="00CB43D1">
            <w:pPr>
              <w:pStyle w:val="Betarp"/>
              <w:jc w:val="both"/>
              <w:rPr>
                <w:rFonts w:ascii="Times New Roman" w:hAnsi="Times New Roman"/>
                <w:b/>
                <w:bCs/>
                <w:sz w:val="24"/>
                <w:szCs w:val="24"/>
              </w:rPr>
            </w:pPr>
          </w:p>
          <w:p w14:paraId="3DAAF0EB" w14:textId="77777777" w:rsidR="00340412" w:rsidRPr="0039724C" w:rsidRDefault="00340412" w:rsidP="00CB43D1">
            <w:pPr>
              <w:pStyle w:val="Betarp"/>
              <w:jc w:val="both"/>
              <w:rPr>
                <w:rFonts w:ascii="Times New Roman" w:hAnsi="Times New Roman"/>
                <w:i/>
                <w:iCs/>
                <w:color w:val="000000" w:themeColor="text1"/>
                <w:sz w:val="24"/>
                <w:szCs w:val="24"/>
              </w:rPr>
            </w:pPr>
            <w:r w:rsidRPr="0039724C">
              <w:rPr>
                <w:rFonts w:ascii="Times New Roman" w:hAnsi="Times New Roman"/>
                <w:sz w:val="24"/>
                <w:szCs w:val="24"/>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120 dienų iki </w:t>
            </w:r>
            <w:r w:rsidRPr="0039724C">
              <w:rPr>
                <w:rFonts w:ascii="Times New Roman" w:eastAsia="Times New Roman" w:hAnsi="Times New Roman"/>
                <w:i/>
                <w:iCs/>
                <w:sz w:val="24"/>
                <w:szCs w:val="24"/>
              </w:rPr>
              <w:t>tos dienos, kai tiekėjas perkančiosios organizacijos prašymu turės pateikti pašalinimo pagrindų nebuvimą patvirtinančius dok</w:t>
            </w:r>
            <w:r w:rsidRPr="0039724C">
              <w:rPr>
                <w:rFonts w:ascii="Times New Roman" w:eastAsia="Times New Roman" w:hAnsi="Times New Roman"/>
                <w:sz w:val="24"/>
                <w:szCs w:val="24"/>
              </w:rPr>
              <w:t>umentus</w:t>
            </w:r>
            <w:r w:rsidRPr="0039724C">
              <w:rPr>
                <w:rFonts w:ascii="Times New Roman" w:hAnsi="Times New Roman"/>
                <w:sz w:val="24"/>
                <w:szCs w:val="24"/>
              </w:rPr>
              <w:t xml:space="preserve">. </w:t>
            </w:r>
            <w:r w:rsidRPr="0039724C">
              <w:rPr>
                <w:rFonts w:ascii="Times New Roman" w:hAnsi="Times New Roman"/>
                <w:b/>
                <w:bCs/>
                <w:i/>
                <w:iCs/>
                <w:color w:val="000000" w:themeColor="text1"/>
                <w:sz w:val="24"/>
                <w:szCs w:val="24"/>
              </w:rPr>
              <w:t>Pavyzdys</w:t>
            </w:r>
            <w:r w:rsidRPr="0039724C">
              <w:rPr>
                <w:rFonts w:ascii="Times New Roman" w:hAnsi="Times New Roman"/>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14:paraId="61E93E36" w14:textId="77777777" w:rsidR="00340412" w:rsidRPr="0039724C" w:rsidRDefault="00340412" w:rsidP="00CB43D1">
            <w:pPr>
              <w:pStyle w:val="Betarp"/>
              <w:jc w:val="both"/>
              <w:rPr>
                <w:rFonts w:ascii="Times New Roman" w:hAnsi="Times New Roman"/>
                <w:sz w:val="24"/>
                <w:szCs w:val="24"/>
              </w:rPr>
            </w:pPr>
          </w:p>
          <w:p w14:paraId="4C048B76" w14:textId="77777777" w:rsidR="00340412" w:rsidRPr="0039724C" w:rsidRDefault="00340412" w:rsidP="00CB43D1">
            <w:pPr>
              <w:pStyle w:val="Betarp"/>
              <w:jc w:val="both"/>
              <w:rPr>
                <w:rFonts w:ascii="Times New Roman" w:hAnsi="Times New Roman"/>
                <w:sz w:val="24"/>
                <w:szCs w:val="24"/>
              </w:rPr>
            </w:pPr>
            <w:r w:rsidRPr="0039724C">
              <w:rPr>
                <w:rFonts w:ascii="Times New Roman" w:hAnsi="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656712A5" w14:textId="77777777" w:rsidR="00340412" w:rsidRPr="0039724C" w:rsidRDefault="00340412" w:rsidP="00CB43D1">
            <w:pPr>
              <w:pStyle w:val="Betarp"/>
              <w:jc w:val="both"/>
              <w:rPr>
                <w:rFonts w:ascii="Times New Roman" w:hAnsi="Times New Roman"/>
                <w:sz w:val="24"/>
                <w:szCs w:val="24"/>
              </w:rPr>
            </w:pPr>
          </w:p>
          <w:p w14:paraId="3E43298B" w14:textId="77777777" w:rsidR="00340412" w:rsidRPr="0039724C" w:rsidRDefault="00340412" w:rsidP="00CB43D1">
            <w:pPr>
              <w:pStyle w:val="Betarp"/>
              <w:jc w:val="both"/>
              <w:rPr>
                <w:rFonts w:ascii="Times New Roman" w:hAnsi="Times New Roman"/>
                <w:b/>
                <w:bCs/>
                <w:i/>
                <w:iCs/>
                <w:sz w:val="24"/>
                <w:szCs w:val="24"/>
              </w:rPr>
            </w:pPr>
            <w:r w:rsidRPr="0039724C">
              <w:rPr>
                <w:rFonts w:ascii="Times New Roman" w:hAnsi="Times New Roman"/>
                <w:b/>
                <w:bCs/>
                <w:i/>
                <w:iCs/>
                <w:sz w:val="24"/>
                <w:szCs w:val="24"/>
              </w:rPr>
              <w:t>PASTABA</w:t>
            </w:r>
          </w:p>
          <w:p w14:paraId="319D9F06" w14:textId="77777777" w:rsidR="00340412" w:rsidRPr="0039724C" w:rsidRDefault="00340412" w:rsidP="00CB43D1">
            <w:pPr>
              <w:pStyle w:val="Betarp"/>
              <w:jc w:val="both"/>
              <w:rPr>
                <w:rFonts w:ascii="Times New Roman" w:hAnsi="Times New Roman"/>
                <w:color w:val="00B050"/>
                <w:sz w:val="24"/>
                <w:szCs w:val="24"/>
              </w:rPr>
            </w:pPr>
            <w:r w:rsidRPr="0039724C">
              <w:rPr>
                <w:rFonts w:ascii="Times New Roman" w:hAnsi="Times New Roman"/>
                <w:b/>
                <w:bCs/>
                <w:sz w:val="24"/>
                <w:szCs w:val="24"/>
              </w:rPr>
              <w:t>Pažymų, patvirtinančių VPĮ 46 straipsnyje nurodytų tiekėjo pašalinimo pagrindų nebuvimą, pateikti nereikalaujama. Jų perkančioji organizacija reikalaus tik turėdama pagrįstų abejonių dėl tiekėjo patikimumo.</w:t>
            </w:r>
          </w:p>
        </w:tc>
      </w:tr>
      <w:bookmarkEnd w:id="22"/>
      <w:tr w:rsidR="00340412" w:rsidRPr="0039724C" w14:paraId="11F705FA" w14:textId="77777777" w:rsidTr="00681E12">
        <w:tc>
          <w:tcPr>
            <w:tcW w:w="3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664057" w14:textId="77777777" w:rsidR="00340412" w:rsidRPr="0039724C" w:rsidRDefault="00340412" w:rsidP="00340412">
            <w:pPr>
              <w:pStyle w:val="Betarp"/>
              <w:numPr>
                <w:ilvl w:val="0"/>
                <w:numId w:val="18"/>
              </w:numPr>
              <w:rPr>
                <w:rFonts w:ascii="Times New Roman" w:hAnsi="Times New Roman"/>
                <w:sz w:val="24"/>
                <w:szCs w:val="24"/>
              </w:rPr>
            </w:pPr>
          </w:p>
        </w:tc>
        <w:tc>
          <w:tcPr>
            <w:tcW w:w="161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BF2BE9" w14:textId="77777777" w:rsidR="00340412" w:rsidRPr="0039724C" w:rsidRDefault="00340412" w:rsidP="00CB43D1">
            <w:pPr>
              <w:jc w:val="both"/>
              <w:rPr>
                <w:rFonts w:ascii="Times New Roman" w:hAnsi="Times New Roman" w:cs="Times New Roman"/>
                <w:sz w:val="24"/>
                <w:szCs w:val="24"/>
              </w:rPr>
            </w:pPr>
            <w:r w:rsidRPr="0039724C">
              <w:rPr>
                <w:rFonts w:ascii="Times New Roman" w:hAnsi="Times New Roman" w:cs="Times New Roman"/>
                <w:sz w:val="24"/>
                <w:szCs w:val="24"/>
              </w:rPr>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95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046F79" w14:textId="77777777" w:rsidR="00340412" w:rsidRPr="0039724C" w:rsidRDefault="00340412" w:rsidP="00CB43D1">
            <w:pPr>
              <w:rPr>
                <w:rFonts w:ascii="Times New Roman" w:eastAsia="Yu Mincho" w:hAnsi="Times New Roman" w:cs="Times New Roman"/>
                <w:sz w:val="24"/>
                <w:szCs w:val="24"/>
              </w:rPr>
            </w:pPr>
            <w:r w:rsidRPr="0039724C">
              <w:rPr>
                <w:rFonts w:ascii="Times New Roman" w:eastAsia="Yu Mincho" w:hAnsi="Times New Roman" w:cs="Times New Roman"/>
                <w:b/>
                <w:bCs/>
                <w:sz w:val="24"/>
                <w:szCs w:val="24"/>
              </w:rPr>
              <w:t>VPĮ 46 straipsnio 6 dalies 3 punktas</w:t>
            </w:r>
          </w:p>
          <w:p w14:paraId="1D354907" w14:textId="77777777" w:rsidR="00340412" w:rsidRPr="0039724C" w:rsidRDefault="00340412" w:rsidP="00CB43D1">
            <w:pPr>
              <w:pStyle w:val="Betarp"/>
              <w:jc w:val="both"/>
              <w:rPr>
                <w:rFonts w:ascii="Times New Roman" w:eastAsia="Yu Mincho" w:hAnsi="Times New Roman"/>
                <w:sz w:val="24"/>
                <w:szCs w:val="24"/>
              </w:rPr>
            </w:pPr>
          </w:p>
          <w:p w14:paraId="203F63BE" w14:textId="77777777" w:rsidR="00340412" w:rsidRPr="0039724C" w:rsidRDefault="00340412" w:rsidP="00CB43D1">
            <w:pPr>
              <w:pStyle w:val="Betarp"/>
              <w:jc w:val="both"/>
              <w:rPr>
                <w:rFonts w:ascii="Times New Roman" w:eastAsia="Yu Mincho" w:hAnsi="Times New Roman"/>
                <w:sz w:val="24"/>
                <w:szCs w:val="24"/>
              </w:rPr>
            </w:pPr>
            <w:r w:rsidRPr="0039724C">
              <w:rPr>
                <w:rFonts w:ascii="Times New Roman" w:eastAsia="Yu Mincho" w:hAnsi="Times New Roman"/>
                <w:sz w:val="24"/>
                <w:szCs w:val="24"/>
              </w:rPr>
              <w:t>EBVPD III dalies C11 punktas</w:t>
            </w:r>
          </w:p>
        </w:tc>
        <w:tc>
          <w:tcPr>
            <w:tcW w:w="20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E22D77" w14:textId="77777777" w:rsidR="00340412" w:rsidRPr="0039724C" w:rsidRDefault="00340412" w:rsidP="00CB43D1">
            <w:pPr>
              <w:pStyle w:val="Betarp"/>
              <w:jc w:val="both"/>
              <w:rPr>
                <w:rFonts w:ascii="Times New Roman" w:hAnsi="Times New Roman"/>
                <w:color w:val="00B050"/>
                <w:sz w:val="24"/>
                <w:szCs w:val="24"/>
                <w:lang w:eastAsia="en-US"/>
              </w:rPr>
            </w:pPr>
            <w:r w:rsidRPr="0039724C">
              <w:rPr>
                <w:rFonts w:ascii="Times New Roman" w:hAnsi="Times New Roman"/>
                <w:sz w:val="24"/>
                <w:szCs w:val="24"/>
                <w:lang w:eastAsia="en-US"/>
              </w:rPr>
              <w:t>Iš Lietuvoje įsteigtų subjektų įrodančių dokumentų nereikalaujama, užtenka pateikto EBVPD.</w:t>
            </w:r>
          </w:p>
        </w:tc>
      </w:tr>
      <w:bookmarkEnd w:id="19"/>
    </w:tbl>
    <w:p w14:paraId="7CB9F737" w14:textId="77777777" w:rsidR="00340412" w:rsidRPr="0039724C" w:rsidRDefault="00340412" w:rsidP="00C16FB3">
      <w:pPr>
        <w:autoSpaceDE w:val="0"/>
        <w:autoSpaceDN w:val="0"/>
        <w:adjustRightInd w:val="0"/>
        <w:ind w:firstLine="840"/>
        <w:jc w:val="center"/>
        <w:rPr>
          <w:rFonts w:ascii="Times New Roman" w:eastAsia="Times New Roman" w:hAnsi="Times New Roman" w:cs="Times New Roman"/>
          <w:b/>
          <w:sz w:val="24"/>
          <w:szCs w:val="24"/>
        </w:rPr>
      </w:pPr>
    </w:p>
    <w:bookmarkEnd w:id="18"/>
    <w:p w14:paraId="3D3B2D47" w14:textId="62101E92" w:rsidR="00AA4135" w:rsidRPr="0039724C" w:rsidRDefault="00AA4135" w:rsidP="00AA4135">
      <w:pPr>
        <w:suppressAutoHyphens/>
        <w:ind w:firstLine="709"/>
        <w:jc w:val="both"/>
        <w:rPr>
          <w:rFonts w:ascii="Times New Roman" w:hAnsi="Times New Roman" w:cs="Times New Roman"/>
          <w:sz w:val="24"/>
          <w:szCs w:val="24"/>
        </w:rPr>
      </w:pPr>
      <w:r w:rsidRPr="0039724C">
        <w:rPr>
          <w:rFonts w:ascii="Times New Roman" w:hAnsi="Times New Roman" w:cs="Times New Roman"/>
          <w:sz w:val="24"/>
          <w:szCs w:val="24"/>
        </w:rPr>
        <w:t>3.4. Pašalinimo pagrindai taikomi tiekėjui (kai pasiūlymą teikia ūkio subjektų grupė – visiems tos grupės nariams) ir ūkio subjektams, kurių pajėgumais tiekėjas remiasi.</w:t>
      </w:r>
      <w:r w:rsidR="00B013DC" w:rsidRPr="0039724C">
        <w:rPr>
          <w:rFonts w:ascii="Times New Roman" w:hAnsi="Times New Roman" w:cs="Times New Roman"/>
          <w:sz w:val="24"/>
          <w:szCs w:val="24"/>
        </w:rPr>
        <w:t xml:space="preserve"> </w:t>
      </w:r>
      <w:r w:rsidR="00B76E8E" w:rsidRPr="0039724C">
        <w:rPr>
          <w:rFonts w:ascii="Times New Roman" w:eastAsia="Times New Roman" w:hAnsi="Times New Roman" w:cs="Times New Roman"/>
          <w:sz w:val="24"/>
          <w:szCs w:val="24"/>
        </w:rPr>
        <w:t>Perkančioji organizacija</w:t>
      </w:r>
      <w:r w:rsidR="00B76E8E" w:rsidRPr="0039724C">
        <w:rPr>
          <w:rFonts w:ascii="Times New Roman" w:hAnsi="Times New Roman" w:cs="Times New Roman"/>
          <w:sz w:val="24"/>
          <w:szCs w:val="24"/>
        </w:rPr>
        <w:t xml:space="preserve"> </w:t>
      </w:r>
      <w:r w:rsidR="00B013DC" w:rsidRPr="0039724C">
        <w:rPr>
          <w:rFonts w:ascii="Times New Roman" w:hAnsi="Times New Roman" w:cs="Times New Roman"/>
          <w:sz w:val="24"/>
          <w:szCs w:val="24"/>
        </w:rPr>
        <w:t>netikrina subtiekėjų ar ūkio subjektų, kurių pajėgumais tiekėjas nesiremia, pašalinimo pagrindų.</w:t>
      </w:r>
    </w:p>
    <w:p w14:paraId="2244E47F" w14:textId="62EB42BE" w:rsidR="00AA4135" w:rsidRPr="0039724C" w:rsidRDefault="00AA4135" w:rsidP="00AA4135">
      <w:pPr>
        <w:suppressAutoHyphens/>
        <w:ind w:firstLine="709"/>
        <w:jc w:val="both"/>
        <w:rPr>
          <w:rFonts w:ascii="Times New Roman" w:hAnsi="Times New Roman" w:cs="Times New Roman"/>
          <w:sz w:val="24"/>
          <w:szCs w:val="24"/>
        </w:rPr>
      </w:pPr>
      <w:r w:rsidRPr="0039724C">
        <w:rPr>
          <w:rFonts w:ascii="Times New Roman" w:hAnsi="Times New Roman" w:cs="Times New Roman"/>
          <w:sz w:val="24"/>
          <w:szCs w:val="24"/>
        </w:rPr>
        <w:t xml:space="preserve">3.5. </w:t>
      </w:r>
      <w:r w:rsidR="00B76E8E" w:rsidRPr="0039724C">
        <w:rPr>
          <w:rFonts w:ascii="Times New Roman" w:eastAsia="Times New Roman" w:hAnsi="Times New Roman" w:cs="Times New Roman"/>
          <w:sz w:val="24"/>
          <w:szCs w:val="24"/>
        </w:rPr>
        <w:t>Perkančioji organizacija</w:t>
      </w:r>
      <w:r w:rsidR="00B76E8E" w:rsidRPr="0039724C">
        <w:rPr>
          <w:rFonts w:ascii="Times New Roman" w:hAnsi="Times New Roman" w:cs="Times New Roman"/>
          <w:sz w:val="24"/>
          <w:szCs w:val="24"/>
        </w:rPr>
        <w:t xml:space="preserve"> </w:t>
      </w:r>
      <w:r w:rsidRPr="0039724C">
        <w:rPr>
          <w:rFonts w:ascii="Times New Roman" w:hAnsi="Times New Roman" w:cs="Times New Roman"/>
          <w:sz w:val="24"/>
          <w:szCs w:val="24"/>
        </w:rPr>
        <w:t xml:space="preserve">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w:t>
      </w:r>
      <w:r w:rsidR="002658D7">
        <w:rPr>
          <w:rFonts w:ascii="Times New Roman" w:hAnsi="Times New Roman" w:cs="Times New Roman"/>
          <w:sz w:val="24"/>
          <w:szCs w:val="24"/>
        </w:rPr>
        <w:t xml:space="preserve">3 ir </w:t>
      </w:r>
      <w:r w:rsidRPr="0039724C">
        <w:rPr>
          <w:rFonts w:ascii="Times New Roman" w:hAnsi="Times New Roman" w:cs="Times New Roman"/>
          <w:sz w:val="24"/>
          <w:szCs w:val="24"/>
        </w:rPr>
        <w:t xml:space="preserve">10 dalyje nustatytus atvejus (tačiau atsižvelgiant į VPĮ 46 straipsnio </w:t>
      </w:r>
      <w:r w:rsidR="0090336F" w:rsidRPr="0039724C">
        <w:rPr>
          <w:rFonts w:ascii="Times New Roman" w:hAnsi="Times New Roman" w:cs="Times New Roman"/>
          <w:sz w:val="24"/>
          <w:szCs w:val="24"/>
        </w:rPr>
        <w:t xml:space="preserve">7, 9, </w:t>
      </w:r>
      <w:r w:rsidRPr="0039724C">
        <w:rPr>
          <w:rFonts w:ascii="Times New Roman" w:hAnsi="Times New Roman" w:cs="Times New Roman"/>
          <w:sz w:val="24"/>
          <w:szCs w:val="24"/>
        </w:rPr>
        <w:t>11 ir 12 dalių nuostatas).</w:t>
      </w:r>
    </w:p>
    <w:p w14:paraId="47FE9E99" w14:textId="773F784D" w:rsidR="00AA4135" w:rsidRPr="0039724C" w:rsidRDefault="00AA4135" w:rsidP="00AA4135">
      <w:pPr>
        <w:suppressAutoHyphens/>
        <w:ind w:firstLine="709"/>
        <w:jc w:val="both"/>
        <w:rPr>
          <w:rFonts w:ascii="Times New Roman" w:hAnsi="Times New Roman" w:cs="Times New Roman"/>
          <w:sz w:val="24"/>
          <w:szCs w:val="24"/>
        </w:rPr>
      </w:pPr>
      <w:r w:rsidRPr="0039724C">
        <w:rPr>
          <w:rFonts w:ascii="Times New Roman" w:hAnsi="Times New Roman" w:cs="Times New Roman"/>
          <w:sz w:val="24"/>
          <w:szCs w:val="24"/>
        </w:rPr>
        <w:t xml:space="preserve">3.6. </w:t>
      </w:r>
      <w:r w:rsidR="00B76E8E" w:rsidRPr="0039724C">
        <w:rPr>
          <w:rFonts w:ascii="Times New Roman" w:eastAsia="Times New Roman" w:hAnsi="Times New Roman" w:cs="Times New Roman"/>
          <w:sz w:val="24"/>
          <w:szCs w:val="24"/>
        </w:rPr>
        <w:t>Perkančioji organizacija</w:t>
      </w:r>
      <w:r w:rsidRPr="0039724C">
        <w:rPr>
          <w:rFonts w:ascii="Times New Roman" w:hAnsi="Times New Roman" w:cs="Times New Roman"/>
          <w:sz w:val="24"/>
          <w:szCs w:val="24"/>
        </w:rPr>
        <w:t>,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0E1731D8" w14:textId="01570261" w:rsidR="00AA4135" w:rsidRPr="0039724C" w:rsidRDefault="00AA4135" w:rsidP="00AA4135">
      <w:pPr>
        <w:suppressAutoHyphens/>
        <w:ind w:firstLine="709"/>
        <w:jc w:val="both"/>
        <w:rPr>
          <w:rFonts w:ascii="Times New Roman" w:hAnsi="Times New Roman" w:cs="Times New Roman"/>
          <w:sz w:val="24"/>
          <w:szCs w:val="24"/>
        </w:rPr>
      </w:pPr>
      <w:r w:rsidRPr="0039724C">
        <w:rPr>
          <w:rFonts w:ascii="Times New Roman" w:hAnsi="Times New Roman" w:cs="Times New Roman"/>
          <w:sz w:val="24"/>
          <w:szCs w:val="24"/>
        </w:rPr>
        <w:t xml:space="preserve">3.7. </w:t>
      </w:r>
      <w:r w:rsidR="00B76E8E" w:rsidRPr="0039724C">
        <w:rPr>
          <w:rFonts w:ascii="Times New Roman" w:eastAsia="Times New Roman" w:hAnsi="Times New Roman" w:cs="Times New Roman"/>
          <w:sz w:val="24"/>
          <w:szCs w:val="24"/>
        </w:rPr>
        <w:t>Perkančioji organizacija</w:t>
      </w:r>
      <w:r w:rsidR="00B76E8E" w:rsidRPr="0039724C">
        <w:rPr>
          <w:rFonts w:ascii="Times New Roman" w:hAnsi="Times New Roman" w:cs="Times New Roman"/>
          <w:sz w:val="24"/>
          <w:szCs w:val="24"/>
        </w:rPr>
        <w:t xml:space="preserve"> </w:t>
      </w:r>
      <w:r w:rsidRPr="0039724C">
        <w:rPr>
          <w:rFonts w:ascii="Times New Roman" w:hAnsi="Times New Roman" w:cs="Times New Roman"/>
          <w:sz w:val="24"/>
          <w:szCs w:val="24"/>
        </w:rPr>
        <w:t>visų pirma reikalauja tokios rūšies pažymų ir tokių dokumentinių įrodymų formų, apie kuriuos pateikta informacija Europos Komisijos informacinėje dokumentų saugykloje „e-</w:t>
      </w:r>
      <w:proofErr w:type="spellStart"/>
      <w:r w:rsidRPr="0039724C">
        <w:rPr>
          <w:rFonts w:ascii="Times New Roman" w:hAnsi="Times New Roman" w:cs="Times New Roman"/>
          <w:sz w:val="24"/>
          <w:szCs w:val="24"/>
        </w:rPr>
        <w:t>Certis</w:t>
      </w:r>
      <w:proofErr w:type="spellEnd"/>
      <w:r w:rsidRPr="0039724C">
        <w:rPr>
          <w:rFonts w:ascii="Times New Roman" w:hAnsi="Times New Roman" w:cs="Times New Roman"/>
          <w:sz w:val="24"/>
          <w:szCs w:val="24"/>
        </w:rPr>
        <w:t xml:space="preserve">“. Lentelės ketvirtame stulpelyje nurodomi dokumentai, kuriuos turi pateikti Lietuvos Respublikoje registruoti tiekėjai. Dėl dokumentų, kuriuos turi pateikti užsienio šalių tiekėjai, informaciją </w:t>
      </w:r>
      <w:r w:rsidR="00FA4C01" w:rsidRPr="0039724C">
        <w:rPr>
          <w:rFonts w:ascii="Times New Roman" w:eastAsia="Times New Roman" w:hAnsi="Times New Roman" w:cs="Times New Roman"/>
          <w:sz w:val="24"/>
          <w:szCs w:val="24"/>
        </w:rPr>
        <w:t>Perkančioji organizacija</w:t>
      </w:r>
      <w:r w:rsidR="00FA4C01" w:rsidRPr="0039724C">
        <w:rPr>
          <w:rFonts w:ascii="Times New Roman" w:eastAsia="Times New Roman" w:hAnsi="Times New Roman" w:cs="Times New Roman"/>
          <w:sz w:val="24"/>
          <w:szCs w:val="24"/>
          <w:lang w:eastAsia="ar-SA"/>
        </w:rPr>
        <w:t xml:space="preserve"> </w:t>
      </w:r>
      <w:r w:rsidRPr="0039724C">
        <w:rPr>
          <w:rFonts w:ascii="Times New Roman" w:hAnsi="Times New Roman" w:cs="Times New Roman"/>
          <w:sz w:val="24"/>
          <w:szCs w:val="24"/>
        </w:rPr>
        <w:t>pasitikrina „e-</w:t>
      </w:r>
      <w:proofErr w:type="spellStart"/>
      <w:r w:rsidRPr="0039724C">
        <w:rPr>
          <w:rFonts w:ascii="Times New Roman" w:hAnsi="Times New Roman" w:cs="Times New Roman"/>
          <w:sz w:val="24"/>
          <w:szCs w:val="24"/>
        </w:rPr>
        <w:t>Certis</w:t>
      </w:r>
      <w:proofErr w:type="spellEnd"/>
      <w:r w:rsidRPr="0039724C">
        <w:rPr>
          <w:rFonts w:ascii="Times New Roman" w:hAnsi="Times New Roman" w:cs="Times New Roman"/>
          <w:sz w:val="24"/>
          <w:szCs w:val="24"/>
        </w:rPr>
        <w:t xml:space="preserve">“, adresu https://ec.europa.eu/tools/ecertis/. </w:t>
      </w:r>
    </w:p>
    <w:p w14:paraId="2ADFF247" w14:textId="7C20F678" w:rsidR="00AA4135" w:rsidRPr="0039724C" w:rsidRDefault="00AA4135" w:rsidP="00AA4135">
      <w:pPr>
        <w:suppressAutoHyphens/>
        <w:ind w:firstLine="709"/>
        <w:jc w:val="both"/>
        <w:rPr>
          <w:rFonts w:ascii="Times New Roman" w:hAnsi="Times New Roman" w:cs="Times New Roman"/>
          <w:sz w:val="24"/>
          <w:szCs w:val="24"/>
        </w:rPr>
      </w:pPr>
      <w:r w:rsidRPr="0039724C">
        <w:rPr>
          <w:rFonts w:ascii="Times New Roman" w:hAnsi="Times New Roman" w:cs="Times New Roman"/>
          <w:sz w:val="24"/>
          <w:szCs w:val="24"/>
        </w:rPr>
        <w:t xml:space="preserve">3.8. </w:t>
      </w:r>
      <w:r w:rsidR="00D86444" w:rsidRPr="0039724C">
        <w:rPr>
          <w:rFonts w:ascii="Times New Roman" w:hAnsi="Times New Roman" w:cs="Times New Roman"/>
          <w:b/>
          <w:bCs/>
          <w:sz w:val="24"/>
          <w:szCs w:val="24"/>
        </w:rPr>
        <w:t>Kai tiekėjas pateikia EBVPD, pažymų, patvirtinančių VPĮ 46 straipsnyje nurodytų tiekėjo pašalinimo pagrindų nebuvimą, nereikalaujama</w:t>
      </w:r>
      <w:r w:rsidR="00D86444" w:rsidRPr="0039724C">
        <w:rPr>
          <w:rFonts w:ascii="Times New Roman" w:hAnsi="Times New Roman" w:cs="Times New Roman"/>
          <w:sz w:val="24"/>
          <w:szCs w:val="24"/>
        </w:rPr>
        <w:t xml:space="preserve">. Pažymų, patvirtinančių tiekėjo pašalinimo pagrindų nebuvimą, perkančioji organizacija gali reikalauti iš tiekėjų tik turėdama pagrįstų abejonių dėl šių tiekėjų patikimumo. </w:t>
      </w:r>
      <w:r w:rsidR="00B76E8E" w:rsidRPr="0039724C">
        <w:rPr>
          <w:rFonts w:ascii="Times New Roman" w:eastAsia="Times New Roman" w:hAnsi="Times New Roman" w:cs="Times New Roman"/>
          <w:sz w:val="24"/>
          <w:szCs w:val="24"/>
        </w:rPr>
        <w:t>Perkančioji organizacija</w:t>
      </w:r>
      <w:r w:rsidR="00B76E8E" w:rsidRPr="0039724C">
        <w:rPr>
          <w:rFonts w:ascii="Times New Roman" w:hAnsi="Times New Roman" w:cs="Times New Roman"/>
          <w:sz w:val="24"/>
          <w:szCs w:val="24"/>
        </w:rPr>
        <w:t xml:space="preserve"> </w:t>
      </w:r>
      <w:r w:rsidRPr="0039724C">
        <w:rPr>
          <w:rFonts w:ascii="Times New Roman" w:hAnsi="Times New Roman" w:cs="Times New Roman"/>
          <w:sz w:val="24"/>
          <w:szCs w:val="24"/>
        </w:rPr>
        <w:t xml:space="preserve">nereikalauja iš tiekėjo pateikti dokumentų, patvirtinančių jo pašalinimo pagrindų nebuvimą, </w:t>
      </w:r>
      <w:r w:rsidR="006625E5" w:rsidRPr="0039724C">
        <w:rPr>
          <w:rFonts w:ascii="Times New Roman" w:hAnsi="Times New Roman" w:cs="Times New Roman"/>
          <w:sz w:val="24"/>
          <w:szCs w:val="24"/>
        </w:rPr>
        <w:t xml:space="preserve">atitiktį kvalifikacijos reikalavimams ir, jeigu taikytina, kokybės vadybos sistemos ir (arba) aplinkos apsaugos vadybos sistemos standartams, </w:t>
      </w:r>
      <w:r w:rsidRPr="0039724C">
        <w:rPr>
          <w:rFonts w:ascii="Times New Roman" w:hAnsi="Times New Roman" w:cs="Times New Roman"/>
          <w:sz w:val="24"/>
          <w:szCs w:val="24"/>
        </w:rPr>
        <w:t>jeigu ji:</w:t>
      </w:r>
    </w:p>
    <w:p w14:paraId="6C5E5A38" w14:textId="77777777" w:rsidR="00AA4135" w:rsidRPr="0039724C" w:rsidRDefault="00AA4135" w:rsidP="00AA4135">
      <w:pPr>
        <w:suppressAutoHyphens/>
        <w:ind w:firstLine="709"/>
        <w:jc w:val="both"/>
        <w:rPr>
          <w:rFonts w:ascii="Times New Roman" w:hAnsi="Times New Roman" w:cs="Times New Roman"/>
          <w:sz w:val="24"/>
          <w:szCs w:val="24"/>
        </w:rPr>
      </w:pPr>
      <w:r w:rsidRPr="0039724C">
        <w:rPr>
          <w:rFonts w:ascii="Times New Roman" w:hAnsi="Times New Roman" w:cs="Times New Roman"/>
          <w:sz w:val="24"/>
          <w:szCs w:val="24"/>
        </w:rPr>
        <w:t>3.8.1. turi galimybę susipažinti su šiais dokumentais ar informacija tiesiogiai ir neatlygintinai prisijungusi prie nacionalinės duomenų bazės bet kurioje valstybėje narėje arba naudodamasi Centrinės viešųjų pirkimų informacinės sistemos priemonėmis;</w:t>
      </w:r>
    </w:p>
    <w:p w14:paraId="7AB7FAAB" w14:textId="48CFB199" w:rsidR="00AA4135" w:rsidRPr="0039724C" w:rsidRDefault="00AA4135" w:rsidP="00AA4135">
      <w:pPr>
        <w:suppressAutoHyphens/>
        <w:ind w:firstLine="709"/>
        <w:jc w:val="both"/>
        <w:rPr>
          <w:rFonts w:ascii="Times New Roman" w:hAnsi="Times New Roman" w:cs="Times New Roman"/>
          <w:sz w:val="24"/>
          <w:szCs w:val="24"/>
        </w:rPr>
      </w:pPr>
      <w:r w:rsidRPr="0039724C">
        <w:rPr>
          <w:rFonts w:ascii="Times New Roman" w:hAnsi="Times New Roman" w:cs="Times New Roman"/>
          <w:sz w:val="24"/>
          <w:szCs w:val="24"/>
        </w:rPr>
        <w:t>3.8.2. šiuos dokumentus jau turi iš ankstesnių pirkimo procedūrų, jeigu šiuose dokumentuose nurodyta informacija vis dar yra aktuali (dokumentas išduotas prieš ne daugiau dienų, negu nurodyta atitinkamoje</w:t>
      </w:r>
      <w:r w:rsidR="006625E5" w:rsidRPr="0039724C">
        <w:rPr>
          <w:rFonts w:ascii="Times New Roman" w:hAnsi="Times New Roman" w:cs="Times New Roman"/>
          <w:sz w:val="24"/>
          <w:szCs w:val="24"/>
        </w:rPr>
        <w:t xml:space="preserve"> </w:t>
      </w:r>
      <w:r w:rsidR="00C154C2">
        <w:rPr>
          <w:rFonts w:ascii="Times New Roman" w:hAnsi="Times New Roman" w:cs="Times New Roman"/>
          <w:sz w:val="24"/>
          <w:szCs w:val="24"/>
        </w:rPr>
        <w:t>2</w:t>
      </w:r>
      <w:r w:rsidR="006625E5" w:rsidRPr="0039724C">
        <w:rPr>
          <w:rFonts w:ascii="Times New Roman" w:hAnsi="Times New Roman" w:cs="Times New Roman"/>
          <w:sz w:val="24"/>
          <w:szCs w:val="24"/>
        </w:rPr>
        <w:t xml:space="preserve">, </w:t>
      </w:r>
      <w:r w:rsidR="00C154C2">
        <w:rPr>
          <w:rFonts w:ascii="Times New Roman" w:hAnsi="Times New Roman" w:cs="Times New Roman"/>
          <w:sz w:val="24"/>
          <w:szCs w:val="24"/>
        </w:rPr>
        <w:t>3</w:t>
      </w:r>
      <w:r w:rsidR="006625E5" w:rsidRPr="0039724C">
        <w:rPr>
          <w:rFonts w:ascii="Times New Roman" w:hAnsi="Times New Roman" w:cs="Times New Roman"/>
          <w:sz w:val="24"/>
          <w:szCs w:val="24"/>
        </w:rPr>
        <w:t xml:space="preserve"> ir </w:t>
      </w:r>
      <w:r w:rsidR="00C154C2">
        <w:rPr>
          <w:rFonts w:ascii="Times New Roman" w:hAnsi="Times New Roman" w:cs="Times New Roman"/>
          <w:sz w:val="24"/>
          <w:szCs w:val="24"/>
        </w:rPr>
        <w:t>4</w:t>
      </w:r>
      <w:r w:rsidRPr="0039724C">
        <w:rPr>
          <w:rFonts w:ascii="Times New Roman" w:hAnsi="Times New Roman" w:cs="Times New Roman"/>
          <w:sz w:val="24"/>
          <w:szCs w:val="24"/>
        </w:rPr>
        <w:t xml:space="preserve"> lentel</w:t>
      </w:r>
      <w:r w:rsidR="006625E5" w:rsidRPr="0039724C">
        <w:rPr>
          <w:rFonts w:ascii="Times New Roman" w:hAnsi="Times New Roman" w:cs="Times New Roman"/>
          <w:sz w:val="24"/>
          <w:szCs w:val="24"/>
        </w:rPr>
        <w:t>ių</w:t>
      </w:r>
      <w:r w:rsidRPr="0039724C">
        <w:rPr>
          <w:rFonts w:ascii="Times New Roman" w:hAnsi="Times New Roman" w:cs="Times New Roman"/>
          <w:sz w:val="24"/>
          <w:szCs w:val="24"/>
        </w:rPr>
        <w:t xml:space="preserve"> eilutėje).</w:t>
      </w:r>
    </w:p>
    <w:p w14:paraId="7F187AB6" w14:textId="744AF92A" w:rsidR="00AA4135" w:rsidRPr="0039724C" w:rsidRDefault="00AA4135" w:rsidP="00AA4135">
      <w:pPr>
        <w:suppressAutoHyphens/>
        <w:ind w:firstLine="709"/>
        <w:jc w:val="both"/>
        <w:rPr>
          <w:rFonts w:ascii="Times New Roman" w:hAnsi="Times New Roman" w:cs="Times New Roman"/>
          <w:sz w:val="24"/>
          <w:szCs w:val="24"/>
        </w:rPr>
      </w:pPr>
      <w:r w:rsidRPr="0039724C">
        <w:rPr>
          <w:rFonts w:ascii="Times New Roman" w:hAnsi="Times New Roman" w:cs="Times New Roman"/>
          <w:sz w:val="24"/>
          <w:szCs w:val="24"/>
        </w:rPr>
        <w:t xml:space="preserve">3.9. 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w:t>
      </w:r>
      <w:r w:rsidR="00A3723E" w:rsidRPr="0039724C">
        <w:rPr>
          <w:rFonts w:ascii="Times New Roman" w:hAnsi="Times New Roman" w:cs="Times New Roman"/>
          <w:sz w:val="24"/>
          <w:szCs w:val="24"/>
        </w:rPr>
        <w:t xml:space="preserve">VPĮ </w:t>
      </w:r>
      <w:r w:rsidRPr="0039724C">
        <w:rPr>
          <w:rFonts w:ascii="Times New Roman" w:hAnsi="Times New Roman" w:cs="Times New Roman"/>
          <w:sz w:val="24"/>
          <w:szCs w:val="24"/>
        </w:rPr>
        <w:t>46 straipsnio 1 ir 3 dalyse ir 6 dalies 2 punkte keliamų klausimų, jie gali būti pakeisti:</w:t>
      </w:r>
    </w:p>
    <w:p w14:paraId="69289D6A" w14:textId="77777777" w:rsidR="00AA4135" w:rsidRPr="0039724C" w:rsidRDefault="00AA4135" w:rsidP="00D778C7">
      <w:pPr>
        <w:suppressAutoHyphens/>
        <w:ind w:firstLine="993"/>
        <w:jc w:val="both"/>
        <w:rPr>
          <w:rFonts w:ascii="Times New Roman" w:hAnsi="Times New Roman" w:cs="Times New Roman"/>
          <w:sz w:val="24"/>
          <w:szCs w:val="24"/>
        </w:rPr>
      </w:pPr>
      <w:r w:rsidRPr="0039724C">
        <w:rPr>
          <w:rFonts w:ascii="Times New Roman" w:hAnsi="Times New Roman" w:cs="Times New Roman"/>
          <w:sz w:val="24"/>
          <w:szCs w:val="24"/>
        </w:rPr>
        <w:t>3.9.1. priesaikos deklaracija;</w:t>
      </w:r>
    </w:p>
    <w:p w14:paraId="562BCABE" w14:textId="77777777" w:rsidR="00AA4135" w:rsidRPr="0039724C" w:rsidRDefault="00AA4135" w:rsidP="00D778C7">
      <w:pPr>
        <w:suppressAutoHyphens/>
        <w:ind w:firstLine="993"/>
        <w:jc w:val="both"/>
        <w:rPr>
          <w:rFonts w:ascii="Times New Roman" w:hAnsi="Times New Roman" w:cs="Times New Roman"/>
          <w:sz w:val="24"/>
          <w:szCs w:val="24"/>
        </w:rPr>
      </w:pPr>
      <w:r w:rsidRPr="0039724C">
        <w:rPr>
          <w:rFonts w:ascii="Times New Roman" w:hAnsi="Times New Roman" w:cs="Times New Roman"/>
          <w:sz w:val="24"/>
          <w:szCs w:val="24"/>
        </w:rPr>
        <w:t>3.9.2.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4622E427" w14:textId="60F04A1F" w:rsidR="00584CFB" w:rsidRPr="0039724C" w:rsidRDefault="00584CFB" w:rsidP="00584CFB">
      <w:pPr>
        <w:autoSpaceDE w:val="0"/>
        <w:autoSpaceDN w:val="0"/>
        <w:adjustRightInd w:val="0"/>
        <w:ind w:firstLine="709"/>
        <w:jc w:val="both"/>
        <w:rPr>
          <w:rFonts w:ascii="Times New Roman" w:hAnsi="Times New Roman" w:cs="Times New Roman"/>
          <w:sz w:val="24"/>
          <w:szCs w:val="24"/>
        </w:rPr>
      </w:pPr>
      <w:r w:rsidRPr="0039724C">
        <w:rPr>
          <w:rFonts w:ascii="Times New Roman" w:hAnsi="Times New Roman" w:cs="Times New Roman"/>
          <w:sz w:val="24"/>
          <w:szCs w:val="24"/>
        </w:rPr>
        <w:t xml:space="preserve">3.10. Vadovaujantis </w:t>
      </w:r>
      <w:r w:rsidR="006324BD" w:rsidRPr="0039724C">
        <w:rPr>
          <w:rFonts w:ascii="Times New Roman" w:hAnsi="Times New Roman" w:cs="Times New Roman"/>
          <w:sz w:val="24"/>
          <w:szCs w:val="24"/>
        </w:rPr>
        <w:t>VPĮ</w:t>
      </w:r>
      <w:r w:rsidRPr="0039724C">
        <w:rPr>
          <w:rFonts w:ascii="Times New Roman" w:hAnsi="Times New Roman" w:cs="Times New Roman"/>
          <w:sz w:val="24"/>
          <w:szCs w:val="24"/>
        </w:rPr>
        <w:t xml:space="preserve"> 35 str. 2 d. 6 p., Jeigu tiekėjas neatitinka reikalavimų, nustatytų pagal </w:t>
      </w:r>
      <w:r w:rsidR="006324BD" w:rsidRPr="0039724C">
        <w:rPr>
          <w:rFonts w:ascii="Times New Roman" w:hAnsi="Times New Roman" w:cs="Times New Roman"/>
          <w:sz w:val="24"/>
          <w:szCs w:val="24"/>
        </w:rPr>
        <w:t>VPĮ</w:t>
      </w:r>
      <w:r w:rsidRPr="0039724C">
        <w:rPr>
          <w:rFonts w:ascii="Times New Roman" w:hAnsi="Times New Roman" w:cs="Times New Roman"/>
          <w:sz w:val="24"/>
          <w:szCs w:val="24"/>
        </w:rPr>
        <w:t xml:space="preserve"> 46 str. straipsnio 1, 4 ir 6 dalis, perkančioji organizacija jo nepašalina iš pirkimo procedūros, kai yra abi šios sąlygos kartu:</w:t>
      </w:r>
    </w:p>
    <w:p w14:paraId="43978149" w14:textId="77777777" w:rsidR="00584CFB" w:rsidRPr="0039724C" w:rsidRDefault="00584CFB" w:rsidP="00D778C7">
      <w:pPr>
        <w:autoSpaceDE w:val="0"/>
        <w:autoSpaceDN w:val="0"/>
        <w:adjustRightInd w:val="0"/>
        <w:ind w:firstLine="993"/>
        <w:jc w:val="both"/>
        <w:rPr>
          <w:rFonts w:ascii="Times New Roman" w:hAnsi="Times New Roman" w:cs="Times New Roman"/>
          <w:sz w:val="24"/>
          <w:szCs w:val="24"/>
        </w:rPr>
      </w:pPr>
      <w:r w:rsidRPr="0039724C">
        <w:rPr>
          <w:rFonts w:ascii="Times New Roman" w:hAnsi="Times New Roman" w:cs="Times New Roman"/>
          <w:sz w:val="24"/>
          <w:szCs w:val="24"/>
        </w:rPr>
        <w:t>3.10.1. tiekėjas pateikė perkančiajai organizacijai informaciją apie tai, kad ėmėsi šių priemonių:</w:t>
      </w:r>
    </w:p>
    <w:p w14:paraId="2647B48C" w14:textId="15F89415" w:rsidR="00584CFB" w:rsidRPr="0039724C" w:rsidRDefault="00584CFB" w:rsidP="00D778C7">
      <w:pPr>
        <w:autoSpaceDE w:val="0"/>
        <w:autoSpaceDN w:val="0"/>
        <w:adjustRightInd w:val="0"/>
        <w:ind w:firstLine="993"/>
        <w:jc w:val="both"/>
        <w:rPr>
          <w:rFonts w:ascii="Times New Roman" w:hAnsi="Times New Roman" w:cs="Times New Roman"/>
          <w:sz w:val="24"/>
          <w:szCs w:val="24"/>
        </w:rPr>
      </w:pPr>
      <w:r w:rsidRPr="0039724C">
        <w:rPr>
          <w:rFonts w:ascii="Times New Roman" w:hAnsi="Times New Roman" w:cs="Times New Roman"/>
          <w:sz w:val="24"/>
          <w:szCs w:val="24"/>
        </w:rPr>
        <w:t xml:space="preserve">3.10.1.1. savanoriškai sumokėjo arba įsipareigojo sumokėti kompensaciją už žalą, padarytą dėl </w:t>
      </w:r>
      <w:r w:rsidR="006324BD" w:rsidRPr="0039724C">
        <w:rPr>
          <w:rFonts w:ascii="Times New Roman" w:hAnsi="Times New Roman" w:cs="Times New Roman"/>
          <w:sz w:val="24"/>
          <w:szCs w:val="24"/>
        </w:rPr>
        <w:t>VPĮ 46</w:t>
      </w:r>
      <w:r w:rsidRPr="0039724C">
        <w:rPr>
          <w:rFonts w:ascii="Times New Roman" w:hAnsi="Times New Roman" w:cs="Times New Roman"/>
          <w:sz w:val="24"/>
          <w:szCs w:val="24"/>
        </w:rPr>
        <w:t xml:space="preserve"> str</w:t>
      </w:r>
      <w:r w:rsidR="006324BD" w:rsidRPr="0039724C">
        <w:rPr>
          <w:rFonts w:ascii="Times New Roman" w:hAnsi="Times New Roman" w:cs="Times New Roman"/>
          <w:sz w:val="24"/>
          <w:szCs w:val="24"/>
        </w:rPr>
        <w:t>.</w:t>
      </w:r>
      <w:r w:rsidRPr="0039724C">
        <w:rPr>
          <w:rFonts w:ascii="Times New Roman" w:hAnsi="Times New Roman" w:cs="Times New Roman"/>
          <w:sz w:val="24"/>
          <w:szCs w:val="24"/>
        </w:rPr>
        <w:t xml:space="preserve"> 1, 4 ar 6 dalyje nurodytos nusikalstamos veikos arba pažeidimo, jeigu taikytina;</w:t>
      </w:r>
    </w:p>
    <w:p w14:paraId="27E62F56" w14:textId="77777777" w:rsidR="00584CFB" w:rsidRPr="0039724C" w:rsidRDefault="00584CFB" w:rsidP="00D778C7">
      <w:pPr>
        <w:autoSpaceDE w:val="0"/>
        <w:autoSpaceDN w:val="0"/>
        <w:adjustRightInd w:val="0"/>
        <w:ind w:firstLine="993"/>
        <w:jc w:val="both"/>
        <w:rPr>
          <w:rFonts w:ascii="Times New Roman" w:hAnsi="Times New Roman" w:cs="Times New Roman"/>
          <w:sz w:val="24"/>
          <w:szCs w:val="24"/>
        </w:rPr>
      </w:pPr>
      <w:r w:rsidRPr="0039724C">
        <w:rPr>
          <w:rFonts w:ascii="Times New Roman" w:hAnsi="Times New Roman" w:cs="Times New Roman"/>
          <w:sz w:val="24"/>
          <w:szCs w:val="24"/>
        </w:rPr>
        <w:t>3.10.1.2. bendradarbiavo, aktyviai teikė pagalbą ar ėmėsi kitų priemonių, padedančių ištirti, išaiškinti jo padarytą nusikalstamą veiką ar pažeidimą, jeigu taikytina;</w:t>
      </w:r>
    </w:p>
    <w:p w14:paraId="44B2ACDD" w14:textId="77777777" w:rsidR="00584CFB" w:rsidRPr="0039724C" w:rsidRDefault="00584CFB" w:rsidP="00D778C7">
      <w:pPr>
        <w:autoSpaceDE w:val="0"/>
        <w:autoSpaceDN w:val="0"/>
        <w:adjustRightInd w:val="0"/>
        <w:ind w:firstLine="993"/>
        <w:jc w:val="both"/>
        <w:rPr>
          <w:rFonts w:ascii="Times New Roman" w:hAnsi="Times New Roman" w:cs="Times New Roman"/>
          <w:sz w:val="24"/>
          <w:szCs w:val="24"/>
        </w:rPr>
      </w:pPr>
      <w:r w:rsidRPr="0039724C">
        <w:rPr>
          <w:rFonts w:ascii="Times New Roman" w:hAnsi="Times New Roman" w:cs="Times New Roman"/>
          <w:sz w:val="24"/>
          <w:szCs w:val="24"/>
        </w:rPr>
        <w:t>3.10.1.3. ėmėsi techninių, organizacinių, personalo valdymo priemonių, skirtų tolesnių nusikalstamų veikų ar pažeidimų prevencijai.</w:t>
      </w:r>
    </w:p>
    <w:p w14:paraId="4F6F74B6" w14:textId="10372207" w:rsidR="00584CFB" w:rsidRPr="0039724C" w:rsidRDefault="00584CFB" w:rsidP="00D778C7">
      <w:pPr>
        <w:autoSpaceDE w:val="0"/>
        <w:autoSpaceDN w:val="0"/>
        <w:adjustRightInd w:val="0"/>
        <w:ind w:firstLine="993"/>
        <w:jc w:val="both"/>
        <w:rPr>
          <w:rFonts w:ascii="Times New Roman" w:hAnsi="Times New Roman" w:cs="Times New Roman"/>
          <w:sz w:val="24"/>
          <w:szCs w:val="24"/>
        </w:rPr>
      </w:pPr>
      <w:r w:rsidRPr="0039724C">
        <w:rPr>
          <w:rFonts w:ascii="Times New Roman" w:hAnsi="Times New Roman" w:cs="Times New Roman"/>
          <w:sz w:val="24"/>
          <w:szCs w:val="24"/>
        </w:rPr>
        <w:t xml:space="preserve">3.10.2. perkančioji organizacija įvertino tiekėjo informaciją, pateiktą pagal </w:t>
      </w:r>
      <w:r w:rsidR="006324BD" w:rsidRPr="0039724C">
        <w:rPr>
          <w:rFonts w:ascii="Times New Roman" w:hAnsi="Times New Roman" w:cs="Times New Roman"/>
          <w:sz w:val="24"/>
          <w:szCs w:val="24"/>
        </w:rPr>
        <w:t>VPĮ 46 str. 10 d.</w:t>
      </w:r>
      <w:r w:rsidRPr="0039724C">
        <w:rPr>
          <w:rFonts w:ascii="Times New Roman" w:hAnsi="Times New Roman" w:cs="Times New Roman"/>
          <w:sz w:val="24"/>
          <w:szCs w:val="24"/>
        </w:rPr>
        <w:t xml:space="preserve"> 1 punktą, ir priėmė motyvuotą sprendimą, kad priemonės, kurių ėmėsi tiekėjas, siekdamas įrodyti savo patikimumą, yra pakankamos. Šių priemonių pakankamumas vertinamas atsižvelgiant į nusikalstamos veikos ar pažeidimo rimtumą ir aplinkybes. Perkančioji organizacija turi pateikti tiekėjui motyvuotą sprendimą raštu ne vėliau kaip per 10 dienų nuo </w:t>
      </w:r>
      <w:r w:rsidR="006324BD" w:rsidRPr="0039724C">
        <w:rPr>
          <w:rFonts w:ascii="Times New Roman" w:hAnsi="Times New Roman" w:cs="Times New Roman"/>
          <w:sz w:val="24"/>
          <w:szCs w:val="24"/>
        </w:rPr>
        <w:t xml:space="preserve">VPĮ 46 str. 10 d. </w:t>
      </w:r>
      <w:r w:rsidRPr="0039724C">
        <w:rPr>
          <w:rFonts w:ascii="Times New Roman" w:hAnsi="Times New Roman" w:cs="Times New Roman"/>
          <w:sz w:val="24"/>
          <w:szCs w:val="24"/>
        </w:rPr>
        <w:t>1 punkte nurodytos tiekėjo informacijos gavimo.</w:t>
      </w:r>
    </w:p>
    <w:p w14:paraId="31E5CA5D" w14:textId="7D3E05BF" w:rsidR="006E5BDE" w:rsidRPr="0039724C" w:rsidRDefault="006E5BDE" w:rsidP="00584CFB">
      <w:pPr>
        <w:autoSpaceDE w:val="0"/>
        <w:autoSpaceDN w:val="0"/>
        <w:adjustRightInd w:val="0"/>
        <w:ind w:firstLine="709"/>
        <w:jc w:val="both"/>
        <w:rPr>
          <w:rFonts w:ascii="Times New Roman" w:hAnsi="Times New Roman" w:cs="Times New Roman"/>
          <w:b/>
          <w:sz w:val="24"/>
          <w:szCs w:val="24"/>
        </w:rPr>
      </w:pPr>
      <w:r w:rsidRPr="0039724C">
        <w:rPr>
          <w:rFonts w:ascii="Times New Roman" w:hAnsi="Times New Roman" w:cs="Times New Roman"/>
          <w:b/>
          <w:sz w:val="24"/>
          <w:szCs w:val="24"/>
        </w:rPr>
        <w:t>3.11. Tiekėjas, dalyvaujantis pirkime, turi atitikti šiuos minimalius kvalifikacijos reikalavimus:</w:t>
      </w:r>
    </w:p>
    <w:p w14:paraId="0EC7950D" w14:textId="77777777" w:rsidR="00FE51B3" w:rsidRPr="0039724C" w:rsidRDefault="00FE51B3" w:rsidP="00584CFB">
      <w:pPr>
        <w:autoSpaceDE w:val="0"/>
        <w:autoSpaceDN w:val="0"/>
        <w:adjustRightInd w:val="0"/>
        <w:ind w:firstLine="709"/>
        <w:jc w:val="both"/>
        <w:rPr>
          <w:rFonts w:ascii="Times New Roman" w:hAnsi="Times New Roman" w:cs="Times New Roman"/>
          <w:b/>
          <w:sz w:val="24"/>
          <w:szCs w:val="24"/>
        </w:rPr>
      </w:pPr>
    </w:p>
    <w:p w14:paraId="57911705" w14:textId="30BA6A0A" w:rsidR="006E5BDE" w:rsidRPr="00CB64D5" w:rsidRDefault="0070273B" w:rsidP="00CB64D5">
      <w:pPr>
        <w:autoSpaceDE w:val="0"/>
        <w:autoSpaceDN w:val="0"/>
        <w:adjustRightInd w:val="0"/>
        <w:ind w:left="1080"/>
        <w:jc w:val="right"/>
        <w:rPr>
          <w:rFonts w:ascii="Times New Roman" w:hAnsi="Times New Roman" w:cs="Times New Roman"/>
          <w:b/>
          <w:sz w:val="24"/>
          <w:szCs w:val="24"/>
        </w:rPr>
      </w:pPr>
      <w:r>
        <w:rPr>
          <w:rFonts w:ascii="Times New Roman" w:hAnsi="Times New Roman" w:cs="Times New Roman"/>
          <w:b/>
          <w:sz w:val="24"/>
          <w:szCs w:val="24"/>
        </w:rPr>
        <w:t>3</w:t>
      </w:r>
      <w:r w:rsidR="00CB64D5">
        <w:rPr>
          <w:rFonts w:ascii="Times New Roman" w:hAnsi="Times New Roman" w:cs="Times New Roman"/>
          <w:b/>
          <w:sz w:val="24"/>
          <w:szCs w:val="24"/>
        </w:rPr>
        <w:t xml:space="preserve"> </w:t>
      </w:r>
      <w:r w:rsidR="006E5BDE" w:rsidRPr="00CB64D5">
        <w:rPr>
          <w:rFonts w:ascii="Times New Roman" w:hAnsi="Times New Roman" w:cs="Times New Roman"/>
          <w:b/>
          <w:sz w:val="24"/>
          <w:szCs w:val="24"/>
        </w:rPr>
        <w:t>lentelė</w:t>
      </w:r>
    </w:p>
    <w:p w14:paraId="2FD5A348" w14:textId="2841FB75" w:rsidR="006E5BDE" w:rsidRDefault="006E5BDE" w:rsidP="00C6781F">
      <w:pPr>
        <w:autoSpaceDE w:val="0"/>
        <w:autoSpaceDN w:val="0"/>
        <w:adjustRightInd w:val="0"/>
        <w:ind w:firstLine="840"/>
        <w:jc w:val="center"/>
        <w:rPr>
          <w:rFonts w:ascii="Times New Roman" w:hAnsi="Times New Roman" w:cs="Times New Roman"/>
          <w:b/>
          <w:sz w:val="24"/>
          <w:szCs w:val="24"/>
        </w:rPr>
      </w:pPr>
      <w:bookmarkStart w:id="23" w:name="_Hlk184378975"/>
      <w:r w:rsidRPr="00CB64D5">
        <w:rPr>
          <w:rFonts w:ascii="Times New Roman" w:hAnsi="Times New Roman" w:cs="Times New Roman"/>
          <w:b/>
          <w:bCs/>
          <w:sz w:val="24"/>
          <w:szCs w:val="24"/>
        </w:rPr>
        <w:t>Kvalifikacijos reikalavimai</w:t>
      </w:r>
      <w:r w:rsidRPr="00CB64D5">
        <w:rPr>
          <w:rFonts w:ascii="Times New Roman" w:hAnsi="Times New Roman" w:cs="Times New Roman"/>
          <w:b/>
          <w:sz w:val="24"/>
          <w:szCs w:val="24"/>
        </w:rPr>
        <w:t xml:space="preserve"> tiekėjams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70"/>
        <w:gridCol w:w="4246"/>
        <w:gridCol w:w="4812"/>
      </w:tblGrid>
      <w:tr w:rsidR="00BD3E4C" w:rsidRPr="00491480" w14:paraId="750417B2" w14:textId="77777777" w:rsidTr="00FB484F">
        <w:trPr>
          <w:tblHeader/>
        </w:trPr>
        <w:tc>
          <w:tcPr>
            <w:tcW w:w="296" w:type="pct"/>
            <w:shd w:val="clear" w:color="auto" w:fill="D9D9D9"/>
            <w:vAlign w:val="center"/>
          </w:tcPr>
          <w:p w14:paraId="6942CBA7" w14:textId="77777777" w:rsidR="00BD3E4C" w:rsidRPr="00491480" w:rsidRDefault="00BD3E4C" w:rsidP="00FB484F">
            <w:pPr>
              <w:widowControl w:val="0"/>
              <w:jc w:val="center"/>
              <w:rPr>
                <w:rFonts w:asciiTheme="majorBidi" w:hAnsiTheme="majorBidi" w:cstheme="majorBidi"/>
                <w:b/>
                <w:bCs/>
                <w:sz w:val="24"/>
                <w:szCs w:val="24"/>
              </w:rPr>
            </w:pPr>
            <w:r w:rsidRPr="00491480">
              <w:rPr>
                <w:rFonts w:asciiTheme="majorBidi" w:hAnsiTheme="majorBidi" w:cstheme="majorBidi"/>
                <w:b/>
                <w:bCs/>
                <w:sz w:val="24"/>
                <w:szCs w:val="24"/>
              </w:rPr>
              <w:t>Eil. Nr.</w:t>
            </w:r>
          </w:p>
        </w:tc>
        <w:tc>
          <w:tcPr>
            <w:tcW w:w="2205" w:type="pct"/>
            <w:shd w:val="clear" w:color="auto" w:fill="D9D9D9"/>
            <w:vAlign w:val="center"/>
          </w:tcPr>
          <w:p w14:paraId="428BA7E6" w14:textId="77777777" w:rsidR="00BD3E4C" w:rsidRPr="00491480" w:rsidRDefault="00BD3E4C" w:rsidP="00FB484F">
            <w:pPr>
              <w:widowControl w:val="0"/>
              <w:jc w:val="center"/>
              <w:rPr>
                <w:rFonts w:asciiTheme="majorBidi" w:hAnsiTheme="majorBidi" w:cstheme="majorBidi"/>
                <w:b/>
                <w:bCs/>
                <w:sz w:val="24"/>
                <w:szCs w:val="24"/>
              </w:rPr>
            </w:pPr>
            <w:r w:rsidRPr="00491480">
              <w:rPr>
                <w:rFonts w:asciiTheme="majorBidi" w:hAnsiTheme="majorBidi" w:cstheme="majorBidi"/>
                <w:b/>
                <w:bCs/>
                <w:sz w:val="24"/>
                <w:szCs w:val="24"/>
              </w:rPr>
              <w:t>Kvalifikacijos reikalavimai</w:t>
            </w:r>
          </w:p>
        </w:tc>
        <w:tc>
          <w:tcPr>
            <w:tcW w:w="2499" w:type="pct"/>
            <w:shd w:val="clear" w:color="auto" w:fill="D9D9D9"/>
            <w:vAlign w:val="center"/>
          </w:tcPr>
          <w:p w14:paraId="02B5016B" w14:textId="77777777" w:rsidR="00BD3E4C" w:rsidRPr="00491480" w:rsidRDefault="00BD3E4C" w:rsidP="00FB484F">
            <w:pPr>
              <w:widowControl w:val="0"/>
              <w:jc w:val="center"/>
              <w:rPr>
                <w:rFonts w:asciiTheme="majorBidi" w:hAnsiTheme="majorBidi" w:cstheme="majorBidi"/>
                <w:b/>
                <w:bCs/>
                <w:sz w:val="24"/>
                <w:szCs w:val="24"/>
              </w:rPr>
            </w:pPr>
            <w:r w:rsidRPr="00491480">
              <w:rPr>
                <w:rFonts w:asciiTheme="majorBidi" w:hAnsiTheme="majorBidi" w:cstheme="majorBidi"/>
                <w:b/>
                <w:bCs/>
                <w:sz w:val="24"/>
                <w:szCs w:val="24"/>
              </w:rPr>
              <w:t>Kvalifikacijos reikalavimus įrodantys dokumentai</w:t>
            </w:r>
          </w:p>
        </w:tc>
      </w:tr>
      <w:tr w:rsidR="00BD3E4C" w:rsidRPr="00491480" w14:paraId="0C6D59E9" w14:textId="77777777" w:rsidTr="00FB484F">
        <w:tc>
          <w:tcPr>
            <w:tcW w:w="296" w:type="pct"/>
          </w:tcPr>
          <w:p w14:paraId="390DFFDA" w14:textId="77777777" w:rsidR="00BD3E4C" w:rsidRPr="00491480" w:rsidRDefault="00BD3E4C" w:rsidP="00FB484F">
            <w:pPr>
              <w:pStyle w:val="Sraopastraipa1"/>
              <w:spacing w:after="120"/>
              <w:ind w:left="0"/>
              <w:contextualSpacing w:val="0"/>
              <w:jc w:val="center"/>
              <w:rPr>
                <w:rFonts w:asciiTheme="majorBidi" w:hAnsiTheme="majorBidi" w:cstheme="majorBidi"/>
              </w:rPr>
            </w:pPr>
            <w:r w:rsidRPr="00491480">
              <w:rPr>
                <w:rFonts w:asciiTheme="majorBidi" w:hAnsiTheme="majorBidi" w:cstheme="majorBidi"/>
                <w:bCs/>
              </w:rPr>
              <w:t>1.</w:t>
            </w:r>
          </w:p>
        </w:tc>
        <w:tc>
          <w:tcPr>
            <w:tcW w:w="2205" w:type="pct"/>
          </w:tcPr>
          <w:p w14:paraId="691D263C" w14:textId="567CA63E" w:rsidR="00BD3E4C" w:rsidRPr="00491480" w:rsidRDefault="00BD3E4C" w:rsidP="00FB484F">
            <w:pPr>
              <w:jc w:val="both"/>
              <w:rPr>
                <w:rFonts w:asciiTheme="majorBidi" w:hAnsiTheme="majorBidi" w:cstheme="majorBidi"/>
                <w:sz w:val="24"/>
                <w:szCs w:val="24"/>
              </w:rPr>
            </w:pPr>
            <w:r w:rsidRPr="00491480">
              <w:rPr>
                <w:rFonts w:asciiTheme="majorBidi" w:hAnsiTheme="majorBidi" w:cstheme="majorBidi"/>
                <w:sz w:val="24"/>
                <w:szCs w:val="24"/>
              </w:rPr>
              <w:t xml:space="preserve">Tiekėjas, tiekėjų grupės partneriai kartu </w:t>
            </w:r>
            <w:r w:rsidRPr="00491480">
              <w:rPr>
                <w:rFonts w:asciiTheme="majorBidi" w:eastAsia="Times New Roman" w:hAnsiTheme="majorBidi" w:cstheme="majorBidi"/>
                <w:bCs/>
                <w:iCs/>
                <w:sz w:val="24"/>
                <w:szCs w:val="24"/>
                <w:lang w:eastAsia="en-US"/>
              </w:rPr>
              <w:t xml:space="preserve">(kiekvienas partneris toje srityje, kurioje vykdys veiklą), subtiekėjai ar ūkio subjektai, kurių pajėgumais remiasi tiekėjas (kiekvienas toje srityje, kurioje vykdys veiklą) </w:t>
            </w:r>
            <w:r w:rsidRPr="00491480">
              <w:rPr>
                <w:rFonts w:asciiTheme="majorBidi" w:hAnsiTheme="majorBidi" w:cstheme="majorBidi"/>
                <w:sz w:val="24"/>
                <w:szCs w:val="24"/>
              </w:rPr>
              <w:t xml:space="preserve">turi teisę verstis ta veikla, kuri reikalinga pirkimo sutarčiai įvykdyti (vadovaujantis Lietuvos Respublikos statybos </w:t>
            </w:r>
            <w:r w:rsidRPr="00427FEA">
              <w:rPr>
                <w:rFonts w:asciiTheme="majorBidi" w:hAnsiTheme="majorBidi" w:cstheme="majorBidi"/>
                <w:sz w:val="24"/>
                <w:szCs w:val="24"/>
              </w:rPr>
              <w:t xml:space="preserve">įstatymo 18 str. 2 d., 6 d.), t. </w:t>
            </w:r>
            <w:r w:rsidRPr="00491480">
              <w:rPr>
                <w:rFonts w:asciiTheme="majorBidi" w:hAnsiTheme="majorBidi" w:cstheme="majorBidi"/>
                <w:sz w:val="24"/>
                <w:szCs w:val="24"/>
              </w:rPr>
              <w:t>y. turi teisę būti ypatingojo statinio statybos rangovu (</w:t>
            </w:r>
            <w:r w:rsidRPr="00490E4E">
              <w:rPr>
                <w:rFonts w:asciiTheme="majorBidi" w:hAnsiTheme="majorBidi" w:cstheme="majorBidi"/>
                <w:sz w:val="24"/>
                <w:szCs w:val="24"/>
              </w:rPr>
              <w:t xml:space="preserve">inžinerinių </w:t>
            </w:r>
            <w:r w:rsidRPr="00490E4E">
              <w:rPr>
                <w:rFonts w:asciiTheme="majorBidi" w:hAnsiTheme="majorBidi" w:cstheme="majorBidi"/>
                <w:b/>
                <w:bCs/>
                <w:sz w:val="24"/>
                <w:szCs w:val="24"/>
              </w:rPr>
              <w:t>statinių grupė</w:t>
            </w:r>
            <w:r w:rsidRPr="00490E4E">
              <w:rPr>
                <w:rFonts w:asciiTheme="majorBidi" w:hAnsiTheme="majorBidi" w:cstheme="majorBidi"/>
                <w:sz w:val="24"/>
                <w:szCs w:val="24"/>
              </w:rPr>
              <w:t xml:space="preserve"> –</w:t>
            </w:r>
            <w:r w:rsidR="00E124D5" w:rsidRPr="00490E4E">
              <w:rPr>
                <w:rFonts w:asciiTheme="majorBidi" w:hAnsiTheme="majorBidi" w:cstheme="majorBidi"/>
                <w:sz w:val="24"/>
                <w:szCs w:val="24"/>
              </w:rPr>
              <w:t xml:space="preserve"> </w:t>
            </w:r>
            <w:r w:rsidRPr="00490E4E">
              <w:rPr>
                <w:rFonts w:asciiTheme="majorBidi" w:hAnsiTheme="majorBidi" w:cstheme="majorBidi"/>
                <w:sz w:val="24"/>
                <w:szCs w:val="24"/>
              </w:rPr>
              <w:t xml:space="preserve">kiti inžineriniai statiniai; inžinerinių statinių </w:t>
            </w:r>
            <w:r w:rsidRPr="00490E4E">
              <w:rPr>
                <w:rFonts w:asciiTheme="majorBidi" w:hAnsiTheme="majorBidi" w:cstheme="majorBidi"/>
                <w:b/>
                <w:bCs/>
                <w:sz w:val="24"/>
                <w:szCs w:val="24"/>
              </w:rPr>
              <w:t>pogrupis (paskirtis)</w:t>
            </w:r>
            <w:r w:rsidRPr="00490E4E">
              <w:rPr>
                <w:rFonts w:asciiTheme="majorBidi" w:hAnsiTheme="majorBidi" w:cstheme="majorBidi"/>
                <w:sz w:val="24"/>
                <w:szCs w:val="24"/>
              </w:rPr>
              <w:t xml:space="preserve"> – </w:t>
            </w:r>
            <w:r w:rsidRPr="00491480">
              <w:rPr>
                <w:rFonts w:asciiTheme="majorBidi" w:hAnsiTheme="majorBidi" w:cstheme="majorBidi"/>
                <w:sz w:val="24"/>
                <w:szCs w:val="24"/>
              </w:rPr>
              <w:t>kiti transporto statiniai</w:t>
            </w:r>
            <w:r w:rsidR="00745ABD">
              <w:rPr>
                <w:rFonts w:asciiTheme="majorBidi" w:hAnsiTheme="majorBidi" w:cstheme="majorBidi"/>
                <w:sz w:val="24"/>
                <w:szCs w:val="24"/>
              </w:rPr>
              <w:t xml:space="preserve">, </w:t>
            </w:r>
            <w:r w:rsidR="00745ABD" w:rsidRPr="003A0C34">
              <w:rPr>
                <w:rFonts w:asciiTheme="majorBidi" w:hAnsiTheme="majorBidi" w:cstheme="majorBidi"/>
                <w:sz w:val="24"/>
                <w:szCs w:val="24"/>
              </w:rPr>
              <w:t xml:space="preserve">statinys – pėsčiųjų </w:t>
            </w:r>
            <w:r w:rsidR="00745ABD" w:rsidRPr="00490E4E">
              <w:rPr>
                <w:rFonts w:asciiTheme="majorBidi" w:hAnsiTheme="majorBidi" w:cstheme="majorBidi"/>
                <w:sz w:val="24"/>
                <w:szCs w:val="24"/>
              </w:rPr>
              <w:t>tiltas</w:t>
            </w:r>
            <w:r w:rsidRPr="00490E4E">
              <w:rPr>
                <w:rFonts w:asciiTheme="majorBidi" w:hAnsiTheme="majorBidi" w:cstheme="majorBidi"/>
                <w:sz w:val="24"/>
                <w:szCs w:val="24"/>
              </w:rPr>
              <w:t xml:space="preserve">), </w:t>
            </w:r>
            <w:r w:rsidRPr="00491480">
              <w:rPr>
                <w:rFonts w:asciiTheme="majorBidi" w:hAnsiTheme="majorBidi" w:cstheme="majorBidi"/>
                <w:sz w:val="24"/>
                <w:szCs w:val="24"/>
              </w:rPr>
              <w:t>kuriam yra suteikta teisė vykdyti darbus kultūros paveldo objekto teritorijoje, jo apsaugos zonoje, kultūros paveldo vietovėje.</w:t>
            </w:r>
          </w:p>
          <w:p w14:paraId="1964B391" w14:textId="7704B300" w:rsidR="00BD3E4C" w:rsidRDefault="00BD3E4C" w:rsidP="00FB484F">
            <w:pPr>
              <w:jc w:val="both"/>
              <w:rPr>
                <w:rFonts w:asciiTheme="majorBidi" w:hAnsiTheme="majorBidi" w:cstheme="majorBidi"/>
                <w:sz w:val="24"/>
                <w:szCs w:val="24"/>
              </w:rPr>
            </w:pPr>
            <w:r w:rsidRPr="00491480">
              <w:rPr>
                <w:rFonts w:asciiTheme="majorBidi" w:hAnsiTheme="majorBidi" w:cstheme="majorBidi"/>
                <w:b/>
                <w:bCs/>
                <w:sz w:val="24"/>
                <w:szCs w:val="24"/>
              </w:rPr>
              <w:t>Statinio statybos darbų srit</w:t>
            </w:r>
            <w:r>
              <w:rPr>
                <w:rFonts w:asciiTheme="majorBidi" w:hAnsiTheme="majorBidi" w:cstheme="majorBidi"/>
                <w:b/>
                <w:bCs/>
                <w:sz w:val="24"/>
                <w:szCs w:val="24"/>
              </w:rPr>
              <w:t>y</w:t>
            </w:r>
            <w:r w:rsidRPr="00491480">
              <w:rPr>
                <w:rFonts w:asciiTheme="majorBidi" w:hAnsiTheme="majorBidi" w:cstheme="majorBidi"/>
                <w:b/>
                <w:bCs/>
                <w:sz w:val="24"/>
                <w:szCs w:val="24"/>
              </w:rPr>
              <w:t>s</w:t>
            </w:r>
            <w:r>
              <w:rPr>
                <w:rFonts w:asciiTheme="majorBidi" w:hAnsiTheme="majorBidi" w:cstheme="majorBidi"/>
                <w:b/>
                <w:bCs/>
                <w:sz w:val="24"/>
                <w:szCs w:val="24"/>
              </w:rPr>
              <w:t>:</w:t>
            </w:r>
            <w:r w:rsidRPr="00491480">
              <w:rPr>
                <w:rFonts w:asciiTheme="majorBidi" w:hAnsiTheme="majorBidi" w:cstheme="majorBidi"/>
                <w:sz w:val="24"/>
                <w:szCs w:val="24"/>
              </w:rPr>
              <w:t xml:space="preserve"> </w:t>
            </w:r>
          </w:p>
          <w:p w14:paraId="18151674" w14:textId="761FCDF2" w:rsidR="00427FEA" w:rsidRPr="00A33CD4" w:rsidRDefault="00427FEA" w:rsidP="00427FEA">
            <w:pPr>
              <w:jc w:val="both"/>
              <w:rPr>
                <w:rFonts w:asciiTheme="majorBidi" w:hAnsiTheme="majorBidi" w:cstheme="majorBidi"/>
                <w:sz w:val="24"/>
                <w:szCs w:val="24"/>
              </w:rPr>
            </w:pPr>
            <w:r w:rsidRPr="00490E4E">
              <w:rPr>
                <w:rFonts w:asciiTheme="majorBidi" w:hAnsiTheme="majorBidi" w:cstheme="majorBidi"/>
                <w:sz w:val="24"/>
                <w:szCs w:val="24"/>
              </w:rPr>
              <w:t>– bendrieji statybos darbai:</w:t>
            </w:r>
            <w:r w:rsidR="00A33CD4">
              <w:rPr>
                <w:rFonts w:asciiTheme="majorBidi" w:hAnsiTheme="majorBidi" w:cstheme="majorBidi"/>
                <w:sz w:val="24"/>
                <w:szCs w:val="24"/>
              </w:rPr>
              <w:t xml:space="preserve"> </w:t>
            </w:r>
            <w:r w:rsidRPr="00490E4E">
              <w:rPr>
                <w:rFonts w:asciiTheme="majorBidi" w:hAnsiTheme="majorBidi" w:cstheme="majorBidi"/>
                <w:sz w:val="24"/>
                <w:szCs w:val="24"/>
              </w:rPr>
              <w:t>statybinių konstrukcijų (gelžbetonio, betono, metalo</w:t>
            </w:r>
            <w:r w:rsidRPr="00A33CD4">
              <w:rPr>
                <w:rFonts w:asciiTheme="majorBidi" w:hAnsiTheme="majorBidi" w:cstheme="majorBidi"/>
                <w:sz w:val="24"/>
                <w:szCs w:val="24"/>
              </w:rPr>
              <w:t>, medžio) statyba ir montavimas; hidroizoliacija;</w:t>
            </w:r>
          </w:p>
          <w:p w14:paraId="47892548" w14:textId="3D2CC5CF" w:rsidR="00427FEA" w:rsidRDefault="00427FEA" w:rsidP="00427FEA">
            <w:pPr>
              <w:jc w:val="both"/>
              <w:rPr>
                <w:rFonts w:asciiTheme="majorBidi" w:hAnsiTheme="majorBidi" w:cstheme="majorBidi"/>
                <w:sz w:val="24"/>
                <w:szCs w:val="24"/>
              </w:rPr>
            </w:pPr>
            <w:r w:rsidRPr="00490E4E">
              <w:rPr>
                <w:rFonts w:asciiTheme="majorBidi" w:hAnsiTheme="majorBidi" w:cstheme="majorBidi"/>
                <w:sz w:val="24"/>
                <w:szCs w:val="24"/>
              </w:rPr>
              <w:t xml:space="preserve">– specialieji statybos darbai: elektrotechnikos darbai </w:t>
            </w:r>
            <w:r w:rsidRPr="00427FEA">
              <w:rPr>
                <w:rFonts w:asciiTheme="majorBidi" w:hAnsiTheme="majorBidi" w:cstheme="majorBidi"/>
                <w:color w:val="EE0000"/>
                <w:sz w:val="24"/>
                <w:szCs w:val="24"/>
              </w:rPr>
              <w:t>(</w:t>
            </w:r>
            <w:r w:rsidRPr="00490E4E">
              <w:rPr>
                <w:rFonts w:asciiTheme="majorBidi" w:hAnsiTheme="majorBidi" w:cstheme="majorBidi"/>
                <w:sz w:val="24"/>
                <w:szCs w:val="24"/>
              </w:rPr>
              <w:t>statinio elektros inžinerinių sistemų įrengimas)</w:t>
            </w:r>
          </w:p>
          <w:p w14:paraId="7E054942" w14:textId="77777777" w:rsidR="00427FEA" w:rsidRPr="00491480" w:rsidRDefault="00427FEA" w:rsidP="00FB484F">
            <w:pPr>
              <w:jc w:val="both"/>
              <w:rPr>
                <w:rFonts w:asciiTheme="majorBidi" w:hAnsiTheme="majorBidi" w:cstheme="majorBidi"/>
                <w:sz w:val="24"/>
                <w:szCs w:val="24"/>
              </w:rPr>
            </w:pPr>
          </w:p>
          <w:p w14:paraId="474986E9" w14:textId="77777777" w:rsidR="00BD3E4C" w:rsidRPr="00491480" w:rsidRDefault="00BD3E4C" w:rsidP="00FB484F">
            <w:pPr>
              <w:jc w:val="both"/>
              <w:rPr>
                <w:rFonts w:asciiTheme="majorBidi" w:hAnsiTheme="majorBidi" w:cstheme="majorBidi"/>
                <w:i/>
                <w:iCs/>
                <w:sz w:val="24"/>
                <w:szCs w:val="24"/>
              </w:rPr>
            </w:pPr>
            <w:r w:rsidRPr="00491480">
              <w:rPr>
                <w:rFonts w:asciiTheme="majorBidi" w:hAnsiTheme="majorBidi" w:cstheme="majorBidi"/>
                <w:i/>
                <w:iCs/>
                <w:sz w:val="24"/>
                <w:szCs w:val="24"/>
              </w:rPr>
              <w:t>Jei atestate yra nurodyta visa inžinerinių statinių grupė (neišskirti / nenurodyti pogrupiai) arba inžinerinių statinių grupės pogrupiai ar statybos darbų sritys yra išskirti ir tarp jų yra nurodytas reikalaujamas pogrupis, statybos darbų sritis – tokie atestatai yra tinkami.</w:t>
            </w:r>
          </w:p>
          <w:p w14:paraId="6AC96C30" w14:textId="77777777" w:rsidR="00BD3E4C" w:rsidRDefault="00BD3E4C" w:rsidP="00FB484F">
            <w:pPr>
              <w:jc w:val="both"/>
              <w:rPr>
                <w:rFonts w:asciiTheme="majorBidi" w:hAnsiTheme="majorBidi" w:cstheme="majorBidi"/>
                <w:i/>
                <w:iCs/>
                <w:sz w:val="24"/>
                <w:szCs w:val="24"/>
              </w:rPr>
            </w:pPr>
          </w:p>
          <w:p w14:paraId="063DD2BA" w14:textId="77777777" w:rsidR="00BD3E4C" w:rsidRDefault="00BD3E4C" w:rsidP="00FB484F">
            <w:pPr>
              <w:pStyle w:val="Sraopastraipa"/>
              <w:numPr>
                <w:ilvl w:val="0"/>
                <w:numId w:val="7"/>
              </w:numPr>
              <w:ind w:left="162" w:hanging="142"/>
              <w:jc w:val="both"/>
              <w:rPr>
                <w:rFonts w:asciiTheme="majorBidi" w:hAnsiTheme="majorBidi" w:cstheme="majorBidi"/>
                <w:i/>
                <w:iCs/>
                <w:szCs w:val="24"/>
              </w:rPr>
            </w:pPr>
            <w:r w:rsidRPr="00BD3E4C">
              <w:rPr>
                <w:rFonts w:asciiTheme="majorBidi" w:hAnsiTheme="majorBidi" w:cstheme="majorBidi"/>
                <w:i/>
                <w:iCs/>
                <w:szCs w:val="24"/>
              </w:rPr>
              <w:t>Jeigu pasiūlymą teikia ūkio subjektų grupė – reikalavimą turi atitikti kiekvienas ūkio subjektų grupės narys (-</w:t>
            </w:r>
            <w:proofErr w:type="spellStart"/>
            <w:r w:rsidRPr="00BD3E4C">
              <w:rPr>
                <w:rFonts w:asciiTheme="majorBidi" w:hAnsiTheme="majorBidi" w:cstheme="majorBidi"/>
                <w:i/>
                <w:iCs/>
                <w:szCs w:val="24"/>
              </w:rPr>
              <w:t>iai</w:t>
            </w:r>
            <w:proofErr w:type="spellEnd"/>
            <w:r w:rsidRPr="00BD3E4C">
              <w:rPr>
                <w:rFonts w:asciiTheme="majorBidi" w:hAnsiTheme="majorBidi" w:cstheme="majorBidi"/>
                <w:i/>
                <w:iCs/>
                <w:szCs w:val="24"/>
              </w:rPr>
              <w:t>), pagal jų prisiimamus įsipareigojimus pirkimo sutarčiai vykdyti;</w:t>
            </w:r>
          </w:p>
          <w:p w14:paraId="79B7F967" w14:textId="77777777" w:rsidR="00BD3E4C" w:rsidRDefault="00BD3E4C" w:rsidP="00FB484F">
            <w:pPr>
              <w:pStyle w:val="Sraopastraipa"/>
              <w:numPr>
                <w:ilvl w:val="0"/>
                <w:numId w:val="7"/>
              </w:numPr>
              <w:ind w:left="162" w:hanging="142"/>
              <w:jc w:val="both"/>
              <w:rPr>
                <w:rFonts w:asciiTheme="majorBidi" w:hAnsiTheme="majorBidi" w:cstheme="majorBidi"/>
                <w:i/>
                <w:iCs/>
                <w:szCs w:val="24"/>
              </w:rPr>
            </w:pPr>
            <w:r w:rsidRPr="00BD3E4C">
              <w:rPr>
                <w:rFonts w:asciiTheme="majorBidi" w:hAnsiTheme="majorBidi" w:cstheme="majorBidi"/>
                <w:i/>
                <w:iCs/>
                <w:szCs w:val="24"/>
              </w:rPr>
              <w:t>Tiekėjas gali remtis kitų ūkio subjektų pajėgumais tik tuomet, kai tie subjektai, kurių pajėgumais buvo pasiremta, patys tieks prekes, teiks paslaugas ar atliks darbus, kuriems reikia jų pajėgumų.</w:t>
            </w:r>
          </w:p>
          <w:p w14:paraId="64BCC6BB" w14:textId="31648E68" w:rsidR="00BD3E4C" w:rsidRPr="00760C08" w:rsidRDefault="00BD3E4C" w:rsidP="00FB484F">
            <w:pPr>
              <w:pStyle w:val="Sraopastraipa"/>
              <w:numPr>
                <w:ilvl w:val="0"/>
                <w:numId w:val="7"/>
              </w:numPr>
              <w:ind w:left="162" w:hanging="142"/>
              <w:jc w:val="both"/>
              <w:rPr>
                <w:rFonts w:asciiTheme="majorBidi" w:hAnsiTheme="majorBidi" w:cstheme="majorBidi"/>
                <w:i/>
                <w:iCs/>
                <w:szCs w:val="24"/>
              </w:rPr>
            </w:pPr>
            <w:r w:rsidRPr="00BD3E4C">
              <w:rPr>
                <w:rFonts w:asciiTheme="majorBidi" w:hAnsiTheme="majorBidi" w:cstheme="majorBidi"/>
                <w:i/>
                <w:iCs/>
                <w:szCs w:val="24"/>
              </w:rPr>
              <w:t xml:space="preserve">Subtiekėjai, kuriuos tiekėjas pasitelks pirkimo sutarties vykdymui (kurių pajėgumais tiekėjas nesiremia, kad atitiktų pirkimo dokumentuose nustatytus kvalifikacijos reikalavimus), privalo turėti teisę </w:t>
            </w:r>
            <w:r w:rsidRPr="00760C08">
              <w:rPr>
                <w:rFonts w:asciiTheme="majorBidi" w:hAnsiTheme="majorBidi" w:cstheme="majorBidi"/>
                <w:i/>
                <w:iCs/>
                <w:szCs w:val="24"/>
              </w:rPr>
              <w:t xml:space="preserve">verstis ta veikla, kuriai jis pasitelkiamas. </w:t>
            </w:r>
            <w:r w:rsidRPr="00760C08">
              <w:rPr>
                <w:rFonts w:asciiTheme="majorBidi" w:hAnsiTheme="majorBidi" w:cstheme="majorBidi"/>
                <w:i/>
                <w:iCs/>
                <w:szCs w:val="24"/>
                <w:u w:val="single"/>
              </w:rPr>
              <w:t>Subtiekėjų, jeigu jie žinomi, kvalifikacija tikrinama pirkimo procedūrų metu.</w:t>
            </w:r>
          </w:p>
          <w:p w14:paraId="3920D2B8" w14:textId="77777777" w:rsidR="00BD3E4C" w:rsidRDefault="00BD3E4C" w:rsidP="00FB484F">
            <w:pPr>
              <w:jc w:val="both"/>
              <w:rPr>
                <w:rFonts w:asciiTheme="majorBidi" w:hAnsiTheme="majorBidi" w:cstheme="majorBidi"/>
                <w:i/>
                <w:iCs/>
                <w:sz w:val="24"/>
                <w:szCs w:val="24"/>
              </w:rPr>
            </w:pPr>
          </w:p>
          <w:p w14:paraId="3B40AE11" w14:textId="77777777" w:rsidR="00BD3E4C" w:rsidRPr="00491480" w:rsidRDefault="00BD3E4C" w:rsidP="00FB484F">
            <w:pPr>
              <w:jc w:val="both"/>
              <w:rPr>
                <w:rFonts w:asciiTheme="majorBidi" w:hAnsiTheme="majorBidi" w:cstheme="majorBidi"/>
                <w:sz w:val="24"/>
                <w:szCs w:val="24"/>
              </w:rPr>
            </w:pPr>
            <w:r w:rsidRPr="00491480">
              <w:rPr>
                <w:rFonts w:asciiTheme="majorBidi" w:hAnsiTheme="majorBidi" w:cstheme="majorBidi"/>
                <w:i/>
                <w:iCs/>
                <w:sz w:val="24"/>
                <w:szCs w:val="24"/>
              </w:rPr>
              <w:t>Reikalaujama kvalifikacija privalo būti įgyta iki pasiūlymų pateikimo termino pabaigos</w:t>
            </w:r>
            <w:r w:rsidRPr="00491480">
              <w:rPr>
                <w:rFonts w:asciiTheme="majorBidi" w:hAnsiTheme="majorBidi" w:cstheme="majorBidi"/>
                <w:sz w:val="24"/>
                <w:szCs w:val="24"/>
              </w:rPr>
              <w:t>.</w:t>
            </w:r>
          </w:p>
        </w:tc>
        <w:tc>
          <w:tcPr>
            <w:tcW w:w="2499" w:type="pct"/>
          </w:tcPr>
          <w:p w14:paraId="3B62981E" w14:textId="77777777" w:rsidR="00BD3E4C" w:rsidRPr="00760C08" w:rsidRDefault="00BD3E4C" w:rsidP="00FB484F">
            <w:pPr>
              <w:tabs>
                <w:tab w:val="left" w:pos="459"/>
              </w:tabs>
              <w:suppressAutoHyphens/>
              <w:ind w:left="34"/>
              <w:jc w:val="both"/>
              <w:rPr>
                <w:rFonts w:asciiTheme="majorBidi" w:eastAsia="Times New Roman" w:hAnsiTheme="majorBidi" w:cstheme="majorBidi"/>
                <w:bCs/>
                <w:iCs/>
                <w:sz w:val="24"/>
                <w:szCs w:val="24"/>
                <w:lang w:eastAsia="en-US"/>
              </w:rPr>
            </w:pPr>
            <w:r w:rsidRPr="00760C08">
              <w:rPr>
                <w:rFonts w:asciiTheme="majorBidi" w:eastAsia="Times New Roman" w:hAnsiTheme="majorBidi" w:cstheme="majorBidi"/>
                <w:bCs/>
                <w:iCs/>
                <w:sz w:val="24"/>
                <w:szCs w:val="24"/>
                <w:lang w:eastAsia="en-US"/>
              </w:rPr>
              <w:t>Lietuvos Respublikoje ir trečiosiose šalyse įsteigtiems juridiniams asmenims, kitoms organizacijoms ar jų padaliniams VšĮ Statybos sektoriaus vystymo agentūra (toliau – SSVA) (iki 2022-04-30 SPSC) išduoti kvalifikacijos atestatai ar užsienio šalies tiekėjams* išduoti teisės pripažinimo dokumentai, arba užsienio šalies tiekėjų* kilmės šalies kompetentingų institucijų išduoti dokumentai, patvirtinantys jų kilmės valstybėje turimą teisę užsiimti analogiškų statinių statybos veikla, arba nuorodos į nacionalines duomenų bazes bet kurioje valstybėje narėje, prie kurių pirkimo vykdytojas turės galimybę tiesiogiai ir neatlygintinai prisijungęs susipažinti su reikalaujamais dokumentais ir (ar) informacija.</w:t>
            </w:r>
          </w:p>
          <w:p w14:paraId="50729DD9" w14:textId="77777777" w:rsidR="00BD3E4C" w:rsidRDefault="00BD3E4C" w:rsidP="00FB484F">
            <w:pPr>
              <w:tabs>
                <w:tab w:val="left" w:pos="459"/>
              </w:tabs>
              <w:suppressAutoHyphens/>
              <w:ind w:left="34"/>
              <w:jc w:val="both"/>
              <w:rPr>
                <w:rFonts w:asciiTheme="majorBidi" w:eastAsia="Times New Roman" w:hAnsiTheme="majorBidi" w:cstheme="majorBidi"/>
                <w:bCs/>
                <w:iCs/>
                <w:sz w:val="24"/>
                <w:szCs w:val="24"/>
                <w:lang w:eastAsia="en-US"/>
              </w:rPr>
            </w:pPr>
          </w:p>
          <w:p w14:paraId="581E7DB3" w14:textId="77777777" w:rsidR="00BD3E4C" w:rsidRPr="00491480" w:rsidRDefault="00BD3E4C" w:rsidP="00FB484F">
            <w:pPr>
              <w:tabs>
                <w:tab w:val="left" w:pos="459"/>
              </w:tabs>
              <w:suppressAutoHyphens/>
              <w:ind w:left="34"/>
              <w:jc w:val="both"/>
              <w:rPr>
                <w:rFonts w:asciiTheme="majorBidi" w:eastAsia="Times New Roman" w:hAnsiTheme="majorBidi" w:cstheme="majorBidi"/>
                <w:bCs/>
                <w:iCs/>
                <w:sz w:val="24"/>
                <w:szCs w:val="24"/>
                <w:lang w:eastAsia="en-US"/>
              </w:rPr>
            </w:pPr>
            <w:r w:rsidRPr="00491480">
              <w:rPr>
                <w:rFonts w:asciiTheme="majorBidi" w:eastAsia="Times New Roman" w:hAnsiTheme="majorBidi" w:cstheme="majorBidi"/>
                <w:bCs/>
                <w:iCs/>
                <w:sz w:val="24"/>
                <w:szCs w:val="24"/>
                <w:lang w:eastAsia="en-US"/>
              </w:rPr>
              <w:t>Perkančioji organizacija naudodamasi VšĮ Statybos sektoriaus vystymo agentūros (http://www.ssva.lt) dokumentų registrais, patikrins atitiktį nustatytam reikalavimui. Tiekėjas privalo pateikti kvalifikacijos atestato kopiją, jei informacija apie turimą kvalifikacijos atestatą nėra paskelbta viešai skelbiamame registre.</w:t>
            </w:r>
          </w:p>
          <w:p w14:paraId="24C91D23" w14:textId="77777777" w:rsidR="00BD3E4C" w:rsidRDefault="00BD3E4C" w:rsidP="00FB484F">
            <w:pPr>
              <w:jc w:val="both"/>
              <w:rPr>
                <w:rFonts w:asciiTheme="majorBidi" w:hAnsiTheme="majorBidi" w:cstheme="majorBidi"/>
                <w:sz w:val="24"/>
                <w:szCs w:val="24"/>
              </w:rPr>
            </w:pPr>
          </w:p>
          <w:p w14:paraId="526F8AC6" w14:textId="77777777" w:rsidR="00BD3E4C" w:rsidRPr="00760C08" w:rsidRDefault="00BD3E4C" w:rsidP="00FB484F">
            <w:pPr>
              <w:jc w:val="both"/>
              <w:rPr>
                <w:rFonts w:asciiTheme="majorBidi" w:hAnsiTheme="majorBidi" w:cstheme="majorBidi"/>
                <w:sz w:val="24"/>
                <w:szCs w:val="24"/>
              </w:rPr>
            </w:pPr>
            <w:r w:rsidRPr="00760C08">
              <w:rPr>
                <w:rFonts w:asciiTheme="majorBidi" w:hAnsiTheme="majorBidi" w:cstheme="majorBidi"/>
                <w:sz w:val="24"/>
                <w:szCs w:val="24"/>
              </w:rPr>
              <w:t>Užsienio šalies tiekėjo* turimos kvalifikacijos patvirtinimo dokumentai Lietuvoje gali būti išduoti ir po pasiūlymų pateikimo datos, tačiau pačią teisę tiekėjas kilmės šalyje turi būti įgijęs iki pasiūlymų pateikimo termino pabaigos. Pripažinimo dokumentai turi būti gauti iki pirkimo sutarties pasirašymo.</w:t>
            </w:r>
          </w:p>
          <w:p w14:paraId="1C2BBD93" w14:textId="77777777" w:rsidR="00BD3E4C" w:rsidRPr="00760C08" w:rsidRDefault="00BD3E4C" w:rsidP="00FB484F">
            <w:pPr>
              <w:jc w:val="both"/>
              <w:rPr>
                <w:rFonts w:asciiTheme="majorBidi" w:hAnsiTheme="majorBidi" w:cstheme="majorBidi"/>
                <w:sz w:val="24"/>
                <w:szCs w:val="24"/>
              </w:rPr>
            </w:pPr>
          </w:p>
          <w:p w14:paraId="55147C9A" w14:textId="77777777" w:rsidR="00BD3E4C" w:rsidRPr="00760C08" w:rsidRDefault="00BD3E4C" w:rsidP="00FB484F">
            <w:pPr>
              <w:jc w:val="both"/>
              <w:rPr>
                <w:rFonts w:asciiTheme="majorBidi" w:hAnsiTheme="majorBidi" w:cstheme="majorBidi"/>
                <w:i/>
                <w:iCs/>
                <w:sz w:val="24"/>
                <w:szCs w:val="24"/>
              </w:rPr>
            </w:pPr>
            <w:r w:rsidRPr="00760C08">
              <w:rPr>
                <w:rFonts w:asciiTheme="majorBidi" w:hAnsiTheme="majorBidi" w:cstheme="majorBidi"/>
                <w:i/>
                <w:iCs/>
                <w:sz w:val="24"/>
                <w:szCs w:val="24"/>
              </w:rPr>
              <w:t>*Užsienio šalies tiekėjai – Europos Sąjungos valstybės narių, Šveicarijos Konfederacijos arba valstybių, pasirašiusių Europos ekonominės erdvės sutartį, juridiniai asmenys, kitos užsienio organizacijos ir jų padaliniai – turi teisę būti ypatingojo statinio statybos rangovu Lietuvos Respublikos teritorijoje, pripažinus jų kilmės valstybėje turimą teisę užsiimti analogiškų statinių statybos veikla. Užsienio šalies tiekėjai turi pareigą kreiptis į SSVA ir gauti teisės pripažinimo dokumentą. Pirkimo vykdytojas, siekdamas įsitikinti, kad galimas laimėtojas yra atsakingas, rūpestingas ir sąžiningas, gali</w:t>
            </w:r>
            <w:r w:rsidRPr="00760C08">
              <w:rPr>
                <w:rFonts w:asciiTheme="majorBidi" w:hAnsiTheme="majorBidi" w:cstheme="majorBidi"/>
                <w:sz w:val="24"/>
                <w:szCs w:val="24"/>
              </w:rPr>
              <w:t xml:space="preserve"> </w:t>
            </w:r>
            <w:r w:rsidRPr="00760C08">
              <w:rPr>
                <w:rFonts w:asciiTheme="majorBidi" w:hAnsiTheme="majorBidi" w:cstheme="majorBidi"/>
                <w:i/>
                <w:iCs/>
                <w:sz w:val="24"/>
                <w:szCs w:val="24"/>
              </w:rPr>
              <w:t>pareikalauti pateikti SSVA pateiktą prašymą (su gavimo (registracijos) žyma) išduoti teisės pripažinimo dokumentą. Užsienio šalies tiekėjai turi siekti teisės pripažinimo dokumentą gauti per įmanomai trumpiausią laiką, t. y., iš anksto parengti ir operatyviai pateikti SSVA visus reikiamus dokumentus, esant poreikiui juos nedelsiant tikslinti, aktyviai bendradarbiauti.</w:t>
            </w:r>
          </w:p>
          <w:p w14:paraId="0DFD15BC" w14:textId="77777777" w:rsidR="00BD3E4C" w:rsidRPr="003A4CD5" w:rsidRDefault="00BD3E4C" w:rsidP="00FB484F">
            <w:pPr>
              <w:jc w:val="both"/>
              <w:rPr>
                <w:rFonts w:asciiTheme="majorBidi" w:hAnsiTheme="majorBidi" w:cstheme="majorBidi"/>
                <w:i/>
                <w:iCs/>
                <w:color w:val="EE0000"/>
                <w:sz w:val="24"/>
                <w:szCs w:val="24"/>
              </w:rPr>
            </w:pPr>
          </w:p>
          <w:p w14:paraId="41379574" w14:textId="77777777" w:rsidR="00BD3E4C" w:rsidRPr="00491480" w:rsidRDefault="00BD3E4C" w:rsidP="00FB484F">
            <w:pPr>
              <w:jc w:val="both"/>
              <w:rPr>
                <w:rFonts w:asciiTheme="majorBidi" w:hAnsiTheme="majorBidi" w:cstheme="majorBidi"/>
                <w:sz w:val="24"/>
                <w:szCs w:val="24"/>
              </w:rPr>
            </w:pPr>
            <w:r w:rsidRPr="00491480">
              <w:rPr>
                <w:rFonts w:asciiTheme="majorBidi" w:hAnsiTheme="majorBidi" w:cstheme="majorBidi"/>
                <w:i/>
                <w:iCs/>
                <w:sz w:val="24"/>
                <w:szCs w:val="24"/>
              </w:rPr>
              <w:t>Tiekėjai, registruoti trečiojoje šalyje, atestuojami LR statybos techninio reglamento STR 1.02.01:2017 „Statybos dalyvių atestavimo ir teisės pripažinimo tvarkos aprašas“ nustatyta tvarka.</w:t>
            </w:r>
          </w:p>
        </w:tc>
      </w:tr>
      <w:tr w:rsidR="00BD3E4C" w:rsidRPr="00491480" w14:paraId="1EA6FA34" w14:textId="77777777" w:rsidTr="00FB484F">
        <w:tc>
          <w:tcPr>
            <w:tcW w:w="296" w:type="pct"/>
          </w:tcPr>
          <w:p w14:paraId="5A1F0028" w14:textId="77777777" w:rsidR="00BD3E4C" w:rsidRPr="00491480" w:rsidRDefault="00BD3E4C" w:rsidP="00FB484F">
            <w:pPr>
              <w:pStyle w:val="Sraopastraipa1"/>
              <w:spacing w:after="120"/>
              <w:ind w:left="34"/>
              <w:contextualSpacing w:val="0"/>
              <w:jc w:val="center"/>
              <w:rPr>
                <w:rFonts w:asciiTheme="majorBidi" w:hAnsiTheme="majorBidi" w:cstheme="majorBidi"/>
              </w:rPr>
            </w:pPr>
            <w:r w:rsidRPr="00491480">
              <w:rPr>
                <w:rFonts w:asciiTheme="majorBidi" w:hAnsiTheme="majorBidi" w:cstheme="majorBidi"/>
                <w:bCs/>
              </w:rPr>
              <w:t>2.</w:t>
            </w:r>
          </w:p>
        </w:tc>
        <w:tc>
          <w:tcPr>
            <w:tcW w:w="2205" w:type="pct"/>
          </w:tcPr>
          <w:p w14:paraId="7255E76E" w14:textId="6B7D5358" w:rsidR="00BD3E4C" w:rsidRPr="00D76BE7" w:rsidRDefault="00BD3E4C" w:rsidP="00FB484F">
            <w:pPr>
              <w:jc w:val="both"/>
              <w:rPr>
                <w:rFonts w:asciiTheme="majorBidi" w:hAnsiTheme="majorBidi" w:cstheme="majorBidi"/>
                <w:sz w:val="24"/>
                <w:szCs w:val="24"/>
              </w:rPr>
            </w:pPr>
            <w:r w:rsidRPr="00491480">
              <w:rPr>
                <w:rFonts w:asciiTheme="majorBidi" w:hAnsiTheme="majorBidi" w:cstheme="majorBidi"/>
                <w:sz w:val="24"/>
                <w:szCs w:val="24"/>
              </w:rPr>
              <w:t>Tiekėjas, tiekėjo grupės partneriai kartu</w:t>
            </w:r>
            <w:r>
              <w:rPr>
                <w:rFonts w:asciiTheme="majorBidi" w:hAnsiTheme="majorBidi" w:cstheme="majorBidi"/>
                <w:sz w:val="24"/>
                <w:szCs w:val="24"/>
              </w:rPr>
              <w:t xml:space="preserve"> </w:t>
            </w:r>
            <w:r w:rsidRPr="00491480">
              <w:rPr>
                <w:rFonts w:asciiTheme="majorBidi" w:hAnsiTheme="majorBidi" w:cstheme="majorBidi"/>
                <w:sz w:val="24"/>
                <w:szCs w:val="24"/>
              </w:rPr>
              <w:t xml:space="preserve">per paskutinius 5 metus iki pasiūlymo pateikimo termino pabaigos arba per laiką nuo tiekėjo įregistravimo dienos (jeigu veikla </w:t>
            </w:r>
            <w:r w:rsidRPr="00D76BE7">
              <w:rPr>
                <w:rFonts w:asciiTheme="majorBidi" w:hAnsiTheme="majorBidi" w:cstheme="majorBidi"/>
                <w:sz w:val="24"/>
                <w:szCs w:val="24"/>
              </w:rPr>
              <w:t xml:space="preserve">vykdoma trumpiau nei 5 metus iki pasiūlymų pateikimo termino pabaigos) pagal vieną ar daugiau įvykdytų ar tebevykdomų sutarčių yra savo jėgomis atlikęs </w:t>
            </w:r>
            <w:r w:rsidR="00AC79AE" w:rsidRPr="00D76BE7">
              <w:rPr>
                <w:rFonts w:asciiTheme="majorBidi" w:hAnsiTheme="majorBidi" w:cstheme="majorBidi"/>
                <w:sz w:val="24"/>
                <w:szCs w:val="24"/>
              </w:rPr>
              <w:t xml:space="preserve">vieno ar daugiau </w:t>
            </w:r>
            <w:r w:rsidR="00AC79AE" w:rsidRPr="003A0C34">
              <w:rPr>
                <w:rFonts w:asciiTheme="majorBidi" w:hAnsiTheme="majorBidi" w:cstheme="majorBidi"/>
                <w:sz w:val="24"/>
                <w:szCs w:val="24"/>
              </w:rPr>
              <w:t>tiltų, viadukų, estakadų, pėsčiųjų tiltų arba geležinkelio tiltų</w:t>
            </w:r>
            <w:r w:rsidR="00AC4095" w:rsidRPr="003A0C34">
              <w:rPr>
                <w:rFonts w:asciiTheme="majorBidi" w:hAnsiTheme="majorBidi" w:cstheme="majorBidi"/>
                <w:sz w:val="24"/>
                <w:szCs w:val="24"/>
              </w:rPr>
              <w:t xml:space="preserve"> naujos statybos arba rekonstravimo darbus, </w:t>
            </w:r>
            <w:r w:rsidR="00AC4095" w:rsidRPr="00D76BE7">
              <w:rPr>
                <w:rFonts w:asciiTheme="majorBidi" w:hAnsiTheme="majorBidi" w:cstheme="majorBidi"/>
                <w:sz w:val="24"/>
                <w:szCs w:val="24"/>
              </w:rPr>
              <w:t xml:space="preserve">kurių </w:t>
            </w:r>
            <w:r w:rsidR="008F07A7" w:rsidRPr="00D76BE7">
              <w:rPr>
                <w:rFonts w:asciiTheme="majorBidi" w:hAnsiTheme="majorBidi" w:cstheme="majorBidi"/>
                <w:sz w:val="24"/>
                <w:szCs w:val="24"/>
              </w:rPr>
              <w:t xml:space="preserve">bendra </w:t>
            </w:r>
            <w:r w:rsidR="00AC4095" w:rsidRPr="00D76BE7">
              <w:rPr>
                <w:rFonts w:asciiTheme="majorBidi" w:hAnsiTheme="majorBidi" w:cstheme="majorBidi"/>
                <w:sz w:val="24"/>
                <w:szCs w:val="24"/>
              </w:rPr>
              <w:t>vertė yra ne mažesnė kaip 400 000 Eur be PVM</w:t>
            </w:r>
            <w:r w:rsidR="008F07A7" w:rsidRPr="00D76BE7">
              <w:rPr>
                <w:rFonts w:asciiTheme="majorBidi" w:hAnsiTheme="majorBidi" w:cstheme="majorBidi"/>
                <w:sz w:val="24"/>
                <w:szCs w:val="24"/>
              </w:rPr>
              <w:t xml:space="preserve">, įskaitant svarbiausių darbų atlikimą, </w:t>
            </w:r>
            <w:r w:rsidR="00AC4095" w:rsidRPr="00D76BE7">
              <w:rPr>
                <w:rFonts w:asciiTheme="majorBidi" w:hAnsiTheme="majorBidi" w:cstheme="majorBidi"/>
                <w:sz w:val="24"/>
                <w:szCs w:val="24"/>
              </w:rPr>
              <w:t xml:space="preserve">ir svarbiausių darbų atlikimas ir galutiniai rezultatai buvo tinkami. Svarbiausiais darbais laikomi vienos ar kelių pagrindinių tilto </w:t>
            </w:r>
            <w:r w:rsidR="007E3854" w:rsidRPr="00D76BE7">
              <w:rPr>
                <w:rFonts w:asciiTheme="majorBidi" w:hAnsiTheme="majorBidi" w:cstheme="majorBidi"/>
                <w:sz w:val="24"/>
                <w:szCs w:val="24"/>
              </w:rPr>
              <w:t xml:space="preserve">statybinių konstrukcijų </w:t>
            </w:r>
            <w:r w:rsidR="00490E4E" w:rsidRPr="00D76BE7">
              <w:rPr>
                <w:rFonts w:asciiTheme="majorBidi" w:hAnsiTheme="majorBidi" w:cstheme="majorBidi"/>
                <w:sz w:val="24"/>
                <w:szCs w:val="24"/>
              </w:rPr>
              <w:t xml:space="preserve">(gelžbetonio, betono, metalo, medžio) </w:t>
            </w:r>
            <w:r w:rsidR="00AC4095" w:rsidRPr="00D76BE7">
              <w:rPr>
                <w:rFonts w:asciiTheme="majorBidi" w:hAnsiTheme="majorBidi" w:cstheme="majorBidi"/>
                <w:sz w:val="24"/>
                <w:szCs w:val="24"/>
              </w:rPr>
              <w:t>įrengimo ir (ar) rekonstravimo darbai.</w:t>
            </w:r>
          </w:p>
          <w:p w14:paraId="5316775F" w14:textId="77777777" w:rsidR="00AC4095" w:rsidRPr="00D76BE7" w:rsidRDefault="00AC4095" w:rsidP="00FB484F">
            <w:pPr>
              <w:jc w:val="both"/>
              <w:rPr>
                <w:rFonts w:asciiTheme="majorBidi" w:hAnsiTheme="majorBidi" w:cstheme="majorBidi"/>
                <w:sz w:val="24"/>
                <w:szCs w:val="24"/>
              </w:rPr>
            </w:pPr>
          </w:p>
          <w:p w14:paraId="2AC5006E" w14:textId="77777777" w:rsidR="00AC4095" w:rsidRPr="00D76BE7" w:rsidRDefault="00AC4095" w:rsidP="00AC4095">
            <w:pPr>
              <w:jc w:val="both"/>
              <w:rPr>
                <w:rFonts w:asciiTheme="majorBidi" w:hAnsiTheme="majorBidi" w:cstheme="majorBidi"/>
                <w:i/>
                <w:iCs/>
                <w:sz w:val="24"/>
                <w:szCs w:val="24"/>
              </w:rPr>
            </w:pPr>
            <w:r w:rsidRPr="00D76BE7">
              <w:rPr>
                <w:rFonts w:asciiTheme="majorBidi" w:hAnsiTheme="majorBidi" w:cstheme="majorBidi"/>
                <w:i/>
                <w:iCs/>
                <w:sz w:val="24"/>
                <w:szCs w:val="24"/>
              </w:rPr>
              <w:t>Darbais laikomas visas sutarties objektas, įskaitant darbus papildančias prekes ir paslaugas (jeigu tokių buvo), išskyrus projektavimo ir projekto vykdymo priežiūros paslaugas (jeigu tokių buvo). Jeigu sutarties objektas apima ir kitų statinių naujos statybos ar rekonstravimo darbus, kurie nėra nurodyti šiame kvalifikacijos reikalavime, ši sutarties objekto dalis nėra įskaitoma pagrindžiant atitiktį kvalifikacijos reikalavimui.</w:t>
            </w:r>
          </w:p>
          <w:p w14:paraId="20E5F964" w14:textId="77777777" w:rsidR="00AC4095" w:rsidRPr="00D76BE7" w:rsidRDefault="00AC4095" w:rsidP="00AC4095">
            <w:pPr>
              <w:jc w:val="both"/>
              <w:rPr>
                <w:rFonts w:asciiTheme="majorBidi" w:hAnsiTheme="majorBidi" w:cstheme="majorBidi"/>
                <w:sz w:val="24"/>
                <w:szCs w:val="24"/>
              </w:rPr>
            </w:pPr>
          </w:p>
          <w:p w14:paraId="13B10702" w14:textId="51A85F37" w:rsidR="00AC4095" w:rsidRPr="00D76BE7" w:rsidRDefault="00AC4095" w:rsidP="00AC4095">
            <w:pPr>
              <w:jc w:val="both"/>
              <w:rPr>
                <w:rFonts w:asciiTheme="majorBidi" w:hAnsiTheme="majorBidi" w:cstheme="majorBidi"/>
                <w:i/>
                <w:iCs/>
                <w:sz w:val="24"/>
                <w:szCs w:val="24"/>
              </w:rPr>
            </w:pPr>
            <w:r w:rsidRPr="00D76BE7">
              <w:rPr>
                <w:rFonts w:asciiTheme="majorBidi" w:hAnsiTheme="majorBidi" w:cstheme="majorBidi"/>
                <w:i/>
                <w:iCs/>
                <w:sz w:val="24"/>
                <w:szCs w:val="24"/>
              </w:rPr>
              <w:t xml:space="preserve">Tinkamai atliktais darbais laikomi darbai, kurie atlikti </w:t>
            </w:r>
            <w:r w:rsidR="00AC79AE" w:rsidRPr="00D76BE7">
              <w:rPr>
                <w:rFonts w:asciiTheme="majorBidi" w:hAnsiTheme="majorBidi" w:cstheme="majorBidi"/>
                <w:i/>
                <w:iCs/>
                <w:sz w:val="24"/>
                <w:szCs w:val="24"/>
              </w:rPr>
              <w:t xml:space="preserve">laikantis </w:t>
            </w:r>
            <w:r w:rsidR="008B4FF6" w:rsidRPr="00D76BE7">
              <w:rPr>
                <w:rFonts w:asciiTheme="majorBidi" w:hAnsiTheme="majorBidi" w:cstheme="majorBidi"/>
                <w:i/>
                <w:iCs/>
                <w:sz w:val="24"/>
                <w:szCs w:val="24"/>
              </w:rPr>
              <w:t>sutarties sąlygų (įskaitant sutarties pakeitimus, jeigu tokių buvo) ir atitinka statybos sritį reglamentuojančių teisės aktų reikalavimus</w:t>
            </w:r>
            <w:r w:rsidR="008B4FF6" w:rsidRPr="00D76BE7">
              <w:rPr>
                <w:rFonts w:asciiTheme="majorBidi" w:hAnsiTheme="majorBidi" w:cstheme="majorBidi"/>
                <w:i/>
                <w:iCs/>
              </w:rPr>
              <w:t>.</w:t>
            </w:r>
          </w:p>
          <w:p w14:paraId="649C4C30" w14:textId="77777777" w:rsidR="00BD3E4C" w:rsidRPr="00D76BE7" w:rsidRDefault="00BD3E4C" w:rsidP="00FB484F">
            <w:pPr>
              <w:jc w:val="both"/>
              <w:rPr>
                <w:rFonts w:asciiTheme="majorBidi" w:hAnsiTheme="majorBidi" w:cstheme="majorBidi"/>
                <w:b/>
                <w:sz w:val="24"/>
                <w:szCs w:val="24"/>
              </w:rPr>
            </w:pPr>
          </w:p>
          <w:p w14:paraId="041F8616" w14:textId="469362D4" w:rsidR="00BD3E4C" w:rsidRPr="00D76BE7" w:rsidRDefault="00BD3E4C" w:rsidP="00FB484F">
            <w:pPr>
              <w:jc w:val="both"/>
              <w:rPr>
                <w:rFonts w:asciiTheme="majorBidi" w:eastAsia="Times New Roman" w:hAnsiTheme="majorBidi" w:cstheme="majorBidi"/>
                <w:i/>
                <w:iCs/>
                <w:sz w:val="24"/>
                <w:szCs w:val="24"/>
              </w:rPr>
            </w:pPr>
            <w:r w:rsidRPr="00D76BE7">
              <w:rPr>
                <w:rFonts w:asciiTheme="majorBidi" w:eastAsia="Times New Roman" w:hAnsiTheme="majorBidi" w:cstheme="majorBidi"/>
                <w:i/>
                <w:iCs/>
                <w:sz w:val="24"/>
                <w:szCs w:val="24"/>
              </w:rPr>
              <w:t>Jeigu kvalifikacijos reikalavimui pagrįsti pagal pateiktą sutartį (-</w:t>
            </w:r>
            <w:proofErr w:type="spellStart"/>
            <w:r w:rsidRPr="00D76BE7">
              <w:rPr>
                <w:rFonts w:asciiTheme="majorBidi" w:eastAsia="Times New Roman" w:hAnsiTheme="majorBidi" w:cstheme="majorBidi"/>
                <w:i/>
                <w:iCs/>
                <w:sz w:val="24"/>
                <w:szCs w:val="24"/>
              </w:rPr>
              <w:t>is</w:t>
            </w:r>
            <w:proofErr w:type="spellEnd"/>
            <w:r w:rsidRPr="00D76BE7">
              <w:rPr>
                <w:rFonts w:asciiTheme="majorBidi" w:eastAsia="Times New Roman" w:hAnsiTheme="majorBidi" w:cstheme="majorBidi"/>
                <w:i/>
                <w:iCs/>
                <w:sz w:val="24"/>
                <w:szCs w:val="24"/>
              </w:rPr>
              <w:t>) darbai yra pradėti vykdyti anksčiau nei per paskutinius 5 metus iki pasiūlymų pateikimo termino pabaigos, tačiau pabaigti vykdyti per paskutinius 5 metus iki pasiūlymų pateikimo termino pabaigos, laikoma, kad patirtis atitinka nustatytą reikalavimą, jei atliktų atitinkamų darbų vertė per paskutinius 5 metus iki pasiūlymų pateikimo termino pabaigos yra ne mažesnė, kaip nurodyta kvalifikacijos reikalavime.</w:t>
            </w:r>
          </w:p>
          <w:p w14:paraId="4867B051" w14:textId="77777777" w:rsidR="00BD3E4C" w:rsidRPr="00D76BE7" w:rsidRDefault="00BD3E4C" w:rsidP="00FB484F">
            <w:pPr>
              <w:jc w:val="both"/>
              <w:rPr>
                <w:rFonts w:asciiTheme="majorBidi" w:eastAsia="Times New Roman" w:hAnsiTheme="majorBidi" w:cstheme="majorBidi"/>
                <w:sz w:val="24"/>
                <w:szCs w:val="24"/>
              </w:rPr>
            </w:pPr>
          </w:p>
          <w:p w14:paraId="7F50FED5" w14:textId="77777777" w:rsidR="00BD3E4C" w:rsidRPr="00D76BE7" w:rsidRDefault="00BD3E4C" w:rsidP="00FB484F">
            <w:pPr>
              <w:spacing w:after="120"/>
              <w:jc w:val="both"/>
              <w:rPr>
                <w:rFonts w:asciiTheme="majorBidi" w:hAnsiTheme="majorBidi" w:cstheme="majorBidi"/>
                <w:i/>
                <w:iCs/>
                <w:sz w:val="24"/>
                <w:szCs w:val="24"/>
              </w:rPr>
            </w:pPr>
            <w:r w:rsidRPr="00D76BE7">
              <w:rPr>
                <w:rFonts w:asciiTheme="majorBidi" w:hAnsiTheme="majorBidi" w:cstheme="majorBidi"/>
                <w:i/>
                <w:iCs/>
                <w:sz w:val="24"/>
                <w:szCs w:val="24"/>
              </w:rPr>
              <w:t>Tiekėjui nedraudžiama remtis sutartimi, kurią tiekėjas vykdė ne vienas, bet kartu su kitais ūkio subjektais, tačiau tokiu atveju vertinami būtent konkretaus ūkio subjekto, grindžiančio atitiktį nustatytam reikalavimui (t. y. tiekėjo, tiekėjų grupės nario (-</w:t>
            </w:r>
            <w:proofErr w:type="spellStart"/>
            <w:r w:rsidRPr="00D76BE7">
              <w:rPr>
                <w:rFonts w:asciiTheme="majorBidi" w:hAnsiTheme="majorBidi" w:cstheme="majorBidi"/>
                <w:i/>
                <w:iCs/>
                <w:sz w:val="24"/>
                <w:szCs w:val="24"/>
              </w:rPr>
              <w:t>ių</w:t>
            </w:r>
            <w:proofErr w:type="spellEnd"/>
            <w:r w:rsidRPr="00D76BE7">
              <w:rPr>
                <w:rFonts w:asciiTheme="majorBidi" w:hAnsiTheme="majorBidi" w:cstheme="majorBidi"/>
                <w:i/>
                <w:iCs/>
                <w:sz w:val="24"/>
                <w:szCs w:val="24"/>
              </w:rPr>
              <w:t>), ūkio subjekto (-ų), kurio (-</w:t>
            </w:r>
            <w:proofErr w:type="spellStart"/>
            <w:r w:rsidRPr="00D76BE7">
              <w:rPr>
                <w:rFonts w:asciiTheme="majorBidi" w:hAnsiTheme="majorBidi" w:cstheme="majorBidi"/>
                <w:i/>
                <w:iCs/>
                <w:sz w:val="24"/>
                <w:szCs w:val="24"/>
              </w:rPr>
              <w:t>ių</w:t>
            </w:r>
            <w:proofErr w:type="spellEnd"/>
            <w:r w:rsidRPr="00D76BE7">
              <w:rPr>
                <w:rFonts w:asciiTheme="majorBidi" w:hAnsiTheme="majorBidi" w:cstheme="majorBidi"/>
                <w:i/>
                <w:iCs/>
                <w:sz w:val="24"/>
                <w:szCs w:val="24"/>
              </w:rPr>
              <w:t>) pajėgumais tiekėjas remiasi), savo jėgomis (</w:t>
            </w:r>
            <w:r w:rsidRPr="00D76BE7">
              <w:rPr>
                <w:rFonts w:asciiTheme="majorBidi" w:hAnsiTheme="majorBidi" w:cstheme="majorBidi"/>
                <w:i/>
                <w:iCs/>
                <w:sz w:val="24"/>
                <w:szCs w:val="24"/>
                <w:u w:val="single"/>
              </w:rPr>
              <w:t>t. y. savarankiškai, nepasitelkiant ūkio subjektų) atlikti darbai, o ne visas vykdytos sutarties objektas</w:t>
            </w:r>
            <w:r w:rsidRPr="00D76BE7">
              <w:rPr>
                <w:rFonts w:asciiTheme="majorBidi" w:hAnsiTheme="majorBidi" w:cstheme="majorBidi"/>
                <w:i/>
                <w:iCs/>
                <w:sz w:val="24"/>
                <w:szCs w:val="24"/>
              </w:rPr>
              <w:t>.</w:t>
            </w:r>
          </w:p>
          <w:p w14:paraId="614D1B53" w14:textId="77777777" w:rsidR="00BD3E4C" w:rsidRPr="00D76BE7" w:rsidRDefault="00BD3E4C" w:rsidP="00FB484F">
            <w:pPr>
              <w:spacing w:after="120"/>
              <w:jc w:val="both"/>
              <w:rPr>
                <w:rFonts w:asciiTheme="majorBidi" w:hAnsiTheme="majorBidi" w:cstheme="majorBidi"/>
                <w:i/>
                <w:iCs/>
                <w:sz w:val="24"/>
                <w:szCs w:val="24"/>
              </w:rPr>
            </w:pPr>
            <w:r w:rsidRPr="00D76BE7">
              <w:rPr>
                <w:rFonts w:asciiTheme="majorBidi" w:hAnsiTheme="majorBidi" w:cstheme="majorBidi"/>
                <w:i/>
                <w:iCs/>
                <w:sz w:val="24"/>
                <w:szCs w:val="24"/>
              </w:rPr>
              <w:t>Savo jėgomis atlikti darbai ar jų dalis (jų kiekis, apimtis, vertė ir kt.) pagal sutartis, vykdytas jungtinės veiklos pagrindais, yra nustatoma pagal jungtinės veiklos partnerių atsakomybių pasidalinimą, nurodytą jungtinės veiklos sutartyje.</w:t>
            </w:r>
          </w:p>
          <w:p w14:paraId="661E395C" w14:textId="77777777" w:rsidR="00BD3E4C" w:rsidRPr="00D76BE7" w:rsidRDefault="00BD3E4C" w:rsidP="00FB484F">
            <w:pPr>
              <w:spacing w:after="120"/>
              <w:jc w:val="both"/>
              <w:rPr>
                <w:rFonts w:asciiTheme="majorBidi" w:hAnsiTheme="majorBidi" w:cstheme="majorBidi"/>
                <w:i/>
                <w:iCs/>
                <w:sz w:val="24"/>
                <w:szCs w:val="24"/>
              </w:rPr>
            </w:pPr>
            <w:r w:rsidRPr="00D76BE7">
              <w:rPr>
                <w:rFonts w:asciiTheme="majorBidi" w:hAnsiTheme="majorBidi" w:cstheme="majorBidi"/>
                <w:i/>
                <w:iCs/>
                <w:sz w:val="24"/>
                <w:szCs w:val="24"/>
              </w:rPr>
              <w:t>Savo jėgomis atlikti darbai ar jų dalis (jų kiekis, apimtis, vertė ir kt.) pagal sutartis, vykdytas kartu su subtiekėjais, yra nustatoma iš visų pagal sutartį atliktų darbų atimant subtiekėjo atliktus darbus ar jų dalį (jų kiekį, apimtį, vertę ir kt.). Subtiekėjo savo jėgomis atliktais darbais ar jų dalimi (jų kiekis, apimtis, vertė ir kt.) laikomi darbai ar jų dalis (jų kiekis, apimtis, vertė ir kt.), už kuriuos tiekėjas ir (arba) užsakovas sumokėjo subtiekėjui. Visi kiti pagal sutartį atlikti darbai ar jų dalis (jų kiekis, apimtis, vertė ir kt.) priskiriama pačiam tiekėjui.</w:t>
            </w:r>
          </w:p>
          <w:p w14:paraId="308B6214" w14:textId="77777777" w:rsidR="00BD3E4C" w:rsidRPr="00D76BE7" w:rsidRDefault="00BD3E4C" w:rsidP="00FB484F">
            <w:pPr>
              <w:spacing w:after="120"/>
              <w:jc w:val="both"/>
              <w:rPr>
                <w:rFonts w:asciiTheme="majorBidi" w:hAnsiTheme="majorBidi" w:cstheme="majorBidi"/>
                <w:i/>
                <w:iCs/>
                <w:sz w:val="24"/>
                <w:szCs w:val="24"/>
              </w:rPr>
            </w:pPr>
          </w:p>
          <w:p w14:paraId="45621A17" w14:textId="77777777" w:rsidR="00BD3E4C" w:rsidRPr="00D76BE7" w:rsidRDefault="00BD3E4C" w:rsidP="00BD3E4C">
            <w:pPr>
              <w:pStyle w:val="Sraopastraipa"/>
              <w:numPr>
                <w:ilvl w:val="0"/>
                <w:numId w:val="7"/>
              </w:numPr>
              <w:spacing w:after="120"/>
              <w:ind w:left="162" w:hanging="162"/>
              <w:jc w:val="both"/>
              <w:rPr>
                <w:rFonts w:asciiTheme="majorBidi" w:eastAsia="Times New Roman" w:hAnsiTheme="majorBidi" w:cstheme="majorBidi"/>
                <w:i/>
                <w:iCs/>
                <w:szCs w:val="24"/>
              </w:rPr>
            </w:pPr>
            <w:r w:rsidRPr="00D76BE7">
              <w:rPr>
                <w:rFonts w:asciiTheme="majorBidi" w:eastAsia="Times New Roman" w:hAnsiTheme="majorBidi" w:cstheme="majorBidi"/>
                <w:i/>
                <w:iCs/>
                <w:szCs w:val="24"/>
              </w:rPr>
              <w:t>Jeigu pasiūlymą teikia tiekėjų grupė – reikalavimą turi atitikti visi tiekėjų grupės nariai kartu (tiekėjų grupės narių turima patirtis sumuojama), atsižvelgiant į jų prisiimamus įsipareigojimus.</w:t>
            </w:r>
          </w:p>
          <w:p w14:paraId="75077D73" w14:textId="77777777" w:rsidR="00BD3E4C" w:rsidRPr="00D76BE7" w:rsidRDefault="00BD3E4C" w:rsidP="00BD3E4C">
            <w:pPr>
              <w:pStyle w:val="Sraopastraipa"/>
              <w:numPr>
                <w:ilvl w:val="0"/>
                <w:numId w:val="7"/>
              </w:numPr>
              <w:spacing w:after="120"/>
              <w:ind w:left="162" w:hanging="162"/>
              <w:jc w:val="both"/>
              <w:rPr>
                <w:rFonts w:asciiTheme="majorBidi" w:eastAsia="Times New Roman" w:hAnsiTheme="majorBidi" w:cstheme="majorBidi"/>
                <w:i/>
                <w:iCs/>
                <w:szCs w:val="24"/>
              </w:rPr>
            </w:pPr>
            <w:r w:rsidRPr="00D76BE7">
              <w:rPr>
                <w:rFonts w:asciiTheme="majorBidi" w:eastAsia="Times New Roman" w:hAnsiTheme="majorBidi" w:cstheme="majorBidi"/>
                <w:i/>
                <w:iCs/>
                <w:szCs w:val="24"/>
              </w:rPr>
              <w:t>Tiekėjas gali remtis kitų ūkio subjektų pajėgumais tik tuo atveju, jeigu tie subjektai patys vykdys tą pirkimo sutarties dalį, kuriai reikia jų turimų pajėgumų.</w:t>
            </w:r>
          </w:p>
          <w:p w14:paraId="39205779" w14:textId="293BC529" w:rsidR="00BD3E4C" w:rsidRPr="00D76BE7" w:rsidRDefault="00BD3E4C" w:rsidP="00BD3E4C">
            <w:pPr>
              <w:pStyle w:val="Sraopastraipa"/>
              <w:numPr>
                <w:ilvl w:val="0"/>
                <w:numId w:val="7"/>
              </w:numPr>
              <w:spacing w:after="120"/>
              <w:ind w:left="162" w:hanging="162"/>
              <w:jc w:val="both"/>
              <w:rPr>
                <w:rFonts w:asciiTheme="majorBidi" w:eastAsia="Times New Roman" w:hAnsiTheme="majorBidi" w:cstheme="majorBidi"/>
                <w:i/>
                <w:iCs/>
                <w:szCs w:val="24"/>
              </w:rPr>
            </w:pPr>
            <w:r w:rsidRPr="00D76BE7">
              <w:rPr>
                <w:rFonts w:asciiTheme="majorBidi" w:eastAsia="Times New Roman" w:hAnsiTheme="majorBidi" w:cstheme="majorBidi"/>
                <w:i/>
                <w:iCs/>
                <w:szCs w:val="24"/>
              </w:rPr>
              <w:t>Subtiekėjams šis reikalavimas nenustatomas.</w:t>
            </w:r>
          </w:p>
          <w:p w14:paraId="28C887BD" w14:textId="77777777" w:rsidR="00BD3E4C" w:rsidRPr="00D76BE7" w:rsidRDefault="00BD3E4C" w:rsidP="00FB484F">
            <w:pPr>
              <w:spacing w:after="120"/>
              <w:jc w:val="both"/>
              <w:rPr>
                <w:rFonts w:asciiTheme="majorBidi" w:hAnsiTheme="majorBidi" w:cstheme="majorBidi"/>
                <w:i/>
                <w:iCs/>
                <w:sz w:val="24"/>
                <w:szCs w:val="24"/>
              </w:rPr>
            </w:pPr>
          </w:p>
          <w:p w14:paraId="300C1BC7" w14:textId="77777777" w:rsidR="00BD3E4C" w:rsidRPr="00491480" w:rsidRDefault="00BD3E4C" w:rsidP="00FB484F">
            <w:pPr>
              <w:jc w:val="both"/>
              <w:rPr>
                <w:rFonts w:asciiTheme="majorBidi" w:hAnsiTheme="majorBidi" w:cstheme="majorBidi"/>
                <w:i/>
                <w:iCs/>
                <w:sz w:val="24"/>
                <w:szCs w:val="24"/>
              </w:rPr>
            </w:pPr>
            <w:r w:rsidRPr="00491480">
              <w:rPr>
                <w:rFonts w:asciiTheme="majorBidi" w:hAnsiTheme="majorBidi" w:cstheme="majorBidi"/>
                <w:i/>
                <w:iCs/>
                <w:sz w:val="24"/>
                <w:szCs w:val="24"/>
              </w:rPr>
              <w:t>Reikalaujama kvalifikacija privalo būti įgyta iki pasiūlymų pateikimo termino pabaigos.</w:t>
            </w:r>
          </w:p>
        </w:tc>
        <w:tc>
          <w:tcPr>
            <w:tcW w:w="2499" w:type="pct"/>
          </w:tcPr>
          <w:p w14:paraId="5B926B05" w14:textId="77777777" w:rsidR="00BD3E4C" w:rsidRPr="00491480" w:rsidRDefault="00BD3E4C" w:rsidP="00FB484F">
            <w:pPr>
              <w:tabs>
                <w:tab w:val="num" w:pos="122"/>
                <w:tab w:val="left" w:pos="1980"/>
              </w:tabs>
              <w:jc w:val="both"/>
              <w:rPr>
                <w:rFonts w:asciiTheme="majorBidi" w:hAnsiTheme="majorBidi" w:cstheme="majorBidi"/>
                <w:bCs/>
                <w:sz w:val="24"/>
                <w:szCs w:val="24"/>
              </w:rPr>
            </w:pPr>
            <w:r w:rsidRPr="00491480">
              <w:rPr>
                <w:rFonts w:asciiTheme="majorBidi" w:hAnsiTheme="majorBidi" w:cstheme="majorBidi"/>
                <w:bCs/>
                <w:sz w:val="24"/>
                <w:szCs w:val="24"/>
              </w:rPr>
              <w:t>Pateikiama:</w:t>
            </w:r>
          </w:p>
          <w:p w14:paraId="1B2094D5" w14:textId="79C56D4F" w:rsidR="00BD3E4C" w:rsidRPr="00491480" w:rsidRDefault="00BD3E4C" w:rsidP="00FB484F">
            <w:pPr>
              <w:tabs>
                <w:tab w:val="left" w:pos="459"/>
              </w:tabs>
              <w:suppressAutoHyphens/>
              <w:ind w:left="34"/>
              <w:jc w:val="both"/>
              <w:rPr>
                <w:rFonts w:asciiTheme="majorBidi" w:hAnsiTheme="majorBidi" w:cstheme="majorBidi"/>
                <w:sz w:val="24"/>
                <w:szCs w:val="24"/>
              </w:rPr>
            </w:pPr>
            <w:r w:rsidRPr="00491480">
              <w:rPr>
                <w:rFonts w:asciiTheme="majorBidi" w:hAnsiTheme="majorBidi" w:cstheme="majorBidi"/>
                <w:sz w:val="24"/>
                <w:szCs w:val="24"/>
              </w:rPr>
              <w:t xml:space="preserve">1. Per paskutinius 5 metus iki pasiūlymų pateikimo termino </w:t>
            </w:r>
            <w:r w:rsidRPr="004E5E3D">
              <w:rPr>
                <w:rFonts w:asciiTheme="majorBidi" w:hAnsiTheme="majorBidi" w:cstheme="majorBidi"/>
                <w:sz w:val="24"/>
                <w:szCs w:val="24"/>
              </w:rPr>
              <w:t xml:space="preserve">pabaigos atliktų darbų sąrašas (pirkimo sąlygų </w:t>
            </w:r>
            <w:r w:rsidR="002D58F2">
              <w:rPr>
                <w:rFonts w:asciiTheme="majorBidi" w:hAnsiTheme="majorBidi" w:cstheme="majorBidi"/>
                <w:sz w:val="24"/>
                <w:szCs w:val="24"/>
              </w:rPr>
              <w:t>6</w:t>
            </w:r>
            <w:r w:rsidRPr="004E5E3D">
              <w:rPr>
                <w:rFonts w:asciiTheme="majorBidi" w:hAnsiTheme="majorBidi" w:cstheme="majorBidi"/>
                <w:sz w:val="24"/>
                <w:szCs w:val="24"/>
              </w:rPr>
              <w:t xml:space="preserve"> priedas).</w:t>
            </w:r>
          </w:p>
          <w:p w14:paraId="4BFA6613" w14:textId="77777777" w:rsidR="00BD3E4C" w:rsidRPr="00052023" w:rsidRDefault="00BD3E4C" w:rsidP="00FB484F">
            <w:pPr>
              <w:tabs>
                <w:tab w:val="left" w:pos="459"/>
              </w:tabs>
              <w:suppressAutoHyphens/>
              <w:ind w:left="34"/>
              <w:jc w:val="both"/>
              <w:rPr>
                <w:rFonts w:asciiTheme="majorBidi" w:hAnsiTheme="majorBidi" w:cstheme="majorBidi"/>
                <w:sz w:val="24"/>
                <w:szCs w:val="24"/>
              </w:rPr>
            </w:pPr>
            <w:r w:rsidRPr="00491480">
              <w:rPr>
                <w:rFonts w:asciiTheme="majorBidi" w:hAnsiTheme="majorBidi" w:cstheme="majorBidi"/>
                <w:sz w:val="24"/>
                <w:szCs w:val="24"/>
              </w:rPr>
              <w:t xml:space="preserve">2. </w:t>
            </w:r>
            <w:r w:rsidRPr="00052023">
              <w:rPr>
                <w:rFonts w:asciiTheme="majorBidi" w:hAnsiTheme="majorBidi" w:cstheme="majorBidi"/>
                <w:sz w:val="24"/>
                <w:szCs w:val="24"/>
              </w:rPr>
              <w:t>Užsakovų (tiek viešųjų, tiek privačiųjų) pažymos apie tai, kad svarbiausių darbų atlikimas ir galutiniai rezultatai buvo tinkami. Pažymose turi būti nurodyta:</w:t>
            </w:r>
          </w:p>
          <w:p w14:paraId="602AD7AB" w14:textId="77777777" w:rsidR="00BD3E4C" w:rsidRPr="00052023" w:rsidRDefault="00BD3E4C" w:rsidP="00BD3E4C">
            <w:pPr>
              <w:pStyle w:val="Sraopastraipa"/>
              <w:numPr>
                <w:ilvl w:val="0"/>
                <w:numId w:val="23"/>
              </w:numPr>
              <w:tabs>
                <w:tab w:val="left" w:pos="339"/>
                <w:tab w:val="left" w:pos="1116"/>
              </w:tabs>
              <w:suppressAutoHyphens/>
              <w:ind w:left="339" w:hanging="284"/>
              <w:jc w:val="both"/>
              <w:rPr>
                <w:rFonts w:asciiTheme="majorBidi" w:hAnsiTheme="majorBidi" w:cstheme="majorBidi"/>
                <w:szCs w:val="24"/>
              </w:rPr>
            </w:pPr>
            <w:r w:rsidRPr="00052023">
              <w:rPr>
                <w:rFonts w:asciiTheme="majorBidi" w:hAnsiTheme="majorBidi" w:cstheme="majorBidi"/>
                <w:szCs w:val="24"/>
              </w:rPr>
              <w:t>darbų atlikimo vieta,</w:t>
            </w:r>
          </w:p>
          <w:p w14:paraId="66A0A31F" w14:textId="77777777" w:rsidR="00BD3E4C" w:rsidRPr="00DB1A59" w:rsidRDefault="00BD3E4C" w:rsidP="00BD3E4C">
            <w:pPr>
              <w:pStyle w:val="Sraopastraipa"/>
              <w:numPr>
                <w:ilvl w:val="0"/>
                <w:numId w:val="23"/>
              </w:numPr>
              <w:tabs>
                <w:tab w:val="left" w:pos="339"/>
                <w:tab w:val="left" w:pos="1116"/>
              </w:tabs>
              <w:suppressAutoHyphens/>
              <w:ind w:left="339" w:hanging="284"/>
              <w:jc w:val="both"/>
              <w:rPr>
                <w:rFonts w:asciiTheme="majorBidi" w:hAnsiTheme="majorBidi" w:cstheme="majorBidi"/>
                <w:szCs w:val="24"/>
              </w:rPr>
            </w:pPr>
            <w:r w:rsidRPr="00052023">
              <w:rPr>
                <w:rFonts w:asciiTheme="majorBidi" w:hAnsiTheme="majorBidi" w:cstheme="majorBidi"/>
                <w:szCs w:val="24"/>
              </w:rPr>
              <w:t xml:space="preserve">darbų vykdymo </w:t>
            </w:r>
            <w:r w:rsidRPr="00DB1A59">
              <w:rPr>
                <w:rFonts w:asciiTheme="majorBidi" w:hAnsiTheme="majorBidi" w:cstheme="majorBidi"/>
                <w:szCs w:val="24"/>
              </w:rPr>
              <w:t>pradžios ir pabaigos datos,</w:t>
            </w:r>
          </w:p>
          <w:p w14:paraId="3B9EBA99" w14:textId="46808DE7" w:rsidR="00BD3E4C" w:rsidRPr="00D76BE7" w:rsidRDefault="00A33CD4" w:rsidP="00BD3E4C">
            <w:pPr>
              <w:pStyle w:val="Sraopastraipa"/>
              <w:numPr>
                <w:ilvl w:val="0"/>
                <w:numId w:val="23"/>
              </w:numPr>
              <w:tabs>
                <w:tab w:val="left" w:pos="339"/>
                <w:tab w:val="left" w:pos="1116"/>
              </w:tabs>
              <w:suppressAutoHyphens/>
              <w:ind w:left="339" w:hanging="284"/>
              <w:jc w:val="both"/>
              <w:rPr>
                <w:rFonts w:asciiTheme="majorBidi" w:hAnsiTheme="majorBidi" w:cstheme="majorBidi"/>
                <w:szCs w:val="24"/>
              </w:rPr>
            </w:pPr>
            <w:r w:rsidRPr="00DB1A59">
              <w:rPr>
                <w:rFonts w:asciiTheme="majorBidi" w:hAnsiTheme="majorBidi" w:cstheme="majorBidi"/>
                <w:color w:val="000000" w:themeColor="text1"/>
                <w:szCs w:val="24"/>
              </w:rPr>
              <w:t xml:space="preserve">informacija apie tai, ar darbai buvo atlikti pagal galiojančių teisės aktų, reglamentuojančių darbų atlikimą, reikalavimus ir yra tinkamai užbaigti (t. y. darbai </w:t>
            </w:r>
            <w:r w:rsidRPr="00D76BE7">
              <w:rPr>
                <w:rFonts w:asciiTheme="majorBidi" w:hAnsiTheme="majorBidi" w:cstheme="majorBidi"/>
                <w:szCs w:val="24"/>
              </w:rPr>
              <w:t>užbaigti sutartyje (ar papildomame susitarime) nurodytu terminu ir pasirašytas pripažinimo tinkamu naudoti aktas ir/arba statybos užbaigimo aktas ir/arba rangovo atliktų statybos darbų perdavimo statytojui (užsakovui) aktas ir/arba deklaracija apie statybos užbaigimą ir/arba kiti lygiaverčiai dokumentai)</w:t>
            </w:r>
            <w:r w:rsidR="00DB1A59" w:rsidRPr="00D76BE7">
              <w:rPr>
                <w:rFonts w:asciiTheme="majorBidi" w:hAnsiTheme="majorBidi" w:cstheme="majorBidi"/>
                <w:szCs w:val="24"/>
              </w:rPr>
              <w:t>.</w:t>
            </w:r>
          </w:p>
          <w:p w14:paraId="53694D5B" w14:textId="77777777" w:rsidR="00BD3E4C" w:rsidRPr="00D76BE7" w:rsidRDefault="00BD3E4C" w:rsidP="00FB484F">
            <w:pPr>
              <w:tabs>
                <w:tab w:val="left" w:pos="339"/>
                <w:tab w:val="left" w:pos="1116"/>
              </w:tabs>
              <w:suppressAutoHyphens/>
              <w:ind w:left="55"/>
              <w:jc w:val="both"/>
              <w:rPr>
                <w:rFonts w:asciiTheme="majorBidi" w:hAnsiTheme="majorBidi" w:cstheme="majorBidi"/>
                <w:sz w:val="24"/>
                <w:szCs w:val="24"/>
              </w:rPr>
            </w:pPr>
            <w:r w:rsidRPr="00D76BE7">
              <w:rPr>
                <w:rFonts w:asciiTheme="majorBidi" w:hAnsiTheme="majorBidi" w:cstheme="majorBidi"/>
                <w:i/>
                <w:iCs/>
                <w:sz w:val="24"/>
                <w:szCs w:val="24"/>
              </w:rPr>
              <w:t>Tinkamai atliktus darbus paprastai įrodo užsakovo pažyma, kurioje užsakovas turi ne tik patvirtinti tiekėjo pasiūlyme nurodytą informaciją, kad buvo atlikti tam tikri darbai, bet joje užsakovas turi pateikti papildomą įvertinimą, kad darbų atlikimas ir galutiniai</w:t>
            </w:r>
            <w:r w:rsidRPr="00D76BE7">
              <w:rPr>
                <w:rFonts w:asciiTheme="majorBidi" w:hAnsiTheme="majorBidi" w:cstheme="majorBidi"/>
                <w:sz w:val="24"/>
                <w:szCs w:val="24"/>
              </w:rPr>
              <w:t xml:space="preserve"> </w:t>
            </w:r>
            <w:r w:rsidRPr="00D76BE7">
              <w:rPr>
                <w:rFonts w:asciiTheme="majorBidi" w:hAnsiTheme="majorBidi" w:cstheme="majorBidi"/>
                <w:i/>
                <w:iCs/>
                <w:sz w:val="24"/>
                <w:szCs w:val="24"/>
              </w:rPr>
              <w:t>rezultatai buvo tinkami. Paprastai užsakovo pasirašytos sąskaitos faktūros, darbų perdavimo–priėmimo aktai ir pan. patvirtina faktą, jog buvo atlikti tam tikri darbai pagal sutartį, tačiau tokiuose dokumentuose nebūna užsakovo vertinimo, kad darbų atlikimas ir galutiniai rezultatai buvo tinkami. Atsižvelgiant į tai, sąskaitas faktūras, darbų perdavimo–priėmimo aktus ar pan. būtų galima laikyti lygiaverčiais dokumentais užsakovų pažymoms tik tada, jei juose būtų pateiktas papildomas užsakovo vertinimas.</w:t>
            </w:r>
          </w:p>
          <w:p w14:paraId="09C98ABB" w14:textId="77777777" w:rsidR="00BD3E4C" w:rsidRPr="00491480" w:rsidRDefault="00BD3E4C" w:rsidP="00FB484F">
            <w:pPr>
              <w:tabs>
                <w:tab w:val="left" w:pos="459"/>
              </w:tabs>
              <w:suppressAutoHyphens/>
              <w:ind w:left="34"/>
              <w:jc w:val="both"/>
              <w:rPr>
                <w:rFonts w:asciiTheme="majorBidi" w:hAnsiTheme="majorBidi" w:cstheme="majorBidi"/>
                <w:sz w:val="24"/>
                <w:szCs w:val="24"/>
              </w:rPr>
            </w:pPr>
            <w:r w:rsidRPr="00D76BE7">
              <w:rPr>
                <w:rFonts w:asciiTheme="majorBidi" w:hAnsiTheme="majorBidi" w:cstheme="majorBidi"/>
                <w:sz w:val="24"/>
                <w:szCs w:val="24"/>
              </w:rPr>
              <w:t xml:space="preserve">3. </w:t>
            </w:r>
            <w:r w:rsidRPr="00D76BE7">
              <w:rPr>
                <w:rFonts w:asciiTheme="majorBidi" w:hAnsiTheme="majorBidi" w:cstheme="majorBidi"/>
                <w:sz w:val="24"/>
                <w:szCs w:val="24"/>
                <w:u w:val="single"/>
              </w:rPr>
              <w:t>Dokumentai, pagrindžiantys</w:t>
            </w:r>
            <w:r w:rsidRPr="00D76BE7">
              <w:rPr>
                <w:rFonts w:asciiTheme="majorBidi" w:hAnsiTheme="majorBidi" w:cstheme="majorBidi"/>
                <w:b/>
                <w:bCs/>
                <w:sz w:val="24"/>
                <w:szCs w:val="24"/>
              </w:rPr>
              <w:t xml:space="preserve"> </w:t>
            </w:r>
            <w:r w:rsidRPr="00D76BE7">
              <w:rPr>
                <w:rFonts w:asciiTheme="majorBidi" w:hAnsiTheme="majorBidi" w:cstheme="majorBidi"/>
                <w:sz w:val="24"/>
                <w:szCs w:val="24"/>
              </w:rPr>
              <w:t xml:space="preserve">tiekėjo ar tiekėjų grupės partnerio, ūkio subjekto, kurio pajėgumais tiekėjas remiasi, </w:t>
            </w:r>
            <w:r w:rsidRPr="00D76BE7">
              <w:rPr>
                <w:rFonts w:asciiTheme="majorBidi" w:hAnsiTheme="majorBidi" w:cstheme="majorBidi"/>
                <w:sz w:val="24"/>
                <w:szCs w:val="24"/>
                <w:u w:val="single"/>
              </w:rPr>
              <w:t>dalyvavimo įvykdytoje (įvykdytose) panašioje (panašiose) sutartyje (sutartyse) dalį</w:t>
            </w:r>
            <w:r w:rsidRPr="00D76BE7">
              <w:rPr>
                <w:rFonts w:asciiTheme="majorBidi" w:hAnsiTheme="majorBidi" w:cstheme="majorBidi"/>
                <w:sz w:val="24"/>
                <w:szCs w:val="24"/>
              </w:rPr>
              <w:t xml:space="preserve">, tai yra darbai, kuriuos tiekėjas ar tiekėjų </w:t>
            </w:r>
            <w:r w:rsidRPr="00491480">
              <w:rPr>
                <w:rFonts w:asciiTheme="majorBidi" w:hAnsiTheme="majorBidi" w:cstheme="majorBidi"/>
                <w:sz w:val="24"/>
                <w:szCs w:val="24"/>
              </w:rPr>
              <w:t>grupės partneris, ūkio subjektas, kurio pajėgumais remiamasi, atliko kaip generalinis tiekėjas, tiekėjų grupės partneris arba subtiekėjas (Tiekėjo ar tiekėjų grupės partnerio, ūkio subjekto, kurio pajėgumais remiamasi deklaracija apie darbus, kuriuos tiekėjas ar tiekėjų grupės partneris, ūkio subjektas, kurio pajėgumais remiamasi atliko kaip generalinis tiekėjas, tiekėjų grupės partneris arba subtiekėjas ir (arba) Užsakovų pažymos apie darbus, kuriuos tiekėjas ar tiekėjų grupės partneris, ūkio subjektas, kurio pajėgumais remiamasi atliko kaip generalinis tiekėjas, tiekėjų grupės partneris arba subtiekėjas</w:t>
            </w:r>
            <w:r>
              <w:rPr>
                <w:rFonts w:asciiTheme="majorBidi" w:hAnsiTheme="majorBidi" w:cstheme="majorBidi"/>
                <w:sz w:val="24"/>
                <w:szCs w:val="24"/>
              </w:rPr>
              <w:t xml:space="preserve"> ar kiti dokumentai.</w:t>
            </w:r>
            <w:r w:rsidRPr="00491480">
              <w:rPr>
                <w:rFonts w:asciiTheme="majorBidi" w:hAnsiTheme="majorBidi" w:cstheme="majorBidi"/>
                <w:sz w:val="24"/>
                <w:szCs w:val="24"/>
              </w:rPr>
              <w:t>).</w:t>
            </w:r>
          </w:p>
          <w:p w14:paraId="13DBE647" w14:textId="77777777" w:rsidR="00BD3E4C" w:rsidRPr="00491480" w:rsidRDefault="00BD3E4C" w:rsidP="00FB484F">
            <w:pPr>
              <w:tabs>
                <w:tab w:val="num" w:pos="122"/>
                <w:tab w:val="left" w:pos="1980"/>
              </w:tabs>
              <w:jc w:val="both"/>
              <w:rPr>
                <w:rFonts w:asciiTheme="majorBidi" w:hAnsiTheme="majorBidi" w:cstheme="majorBidi"/>
                <w:i/>
                <w:iCs/>
                <w:sz w:val="24"/>
                <w:szCs w:val="24"/>
              </w:rPr>
            </w:pPr>
            <w:r w:rsidRPr="00491480">
              <w:rPr>
                <w:rFonts w:asciiTheme="majorBidi" w:hAnsiTheme="majorBidi" w:cstheme="majorBidi"/>
                <w:i/>
                <w:iCs/>
                <w:sz w:val="24"/>
                <w:szCs w:val="24"/>
              </w:rPr>
              <w:t>Viešųjų pirkimų komisija, vertindama tiekėjų pateiktą informaciją apie nurodytas sutartis ir tiekėjų atliktų darbų vertę, gali paprašyti kitų dokumentų, įrodančių pateiktą informaciją.</w:t>
            </w:r>
          </w:p>
          <w:p w14:paraId="761DEA10" w14:textId="77777777" w:rsidR="00BD3E4C" w:rsidRPr="00491480" w:rsidRDefault="00BD3E4C" w:rsidP="00FB484F">
            <w:pPr>
              <w:tabs>
                <w:tab w:val="num" w:pos="122"/>
                <w:tab w:val="left" w:pos="1980"/>
              </w:tabs>
              <w:jc w:val="both"/>
              <w:rPr>
                <w:rFonts w:asciiTheme="majorBidi" w:hAnsiTheme="majorBidi" w:cstheme="majorBidi"/>
                <w:bCs/>
                <w:sz w:val="24"/>
                <w:szCs w:val="24"/>
              </w:rPr>
            </w:pPr>
          </w:p>
          <w:p w14:paraId="74A95175" w14:textId="77777777" w:rsidR="00BD3E4C" w:rsidRPr="00491480" w:rsidRDefault="00BD3E4C" w:rsidP="00FB484F">
            <w:pPr>
              <w:spacing w:after="120"/>
              <w:jc w:val="both"/>
              <w:rPr>
                <w:rFonts w:asciiTheme="majorBidi" w:eastAsia="Times New Roman" w:hAnsiTheme="majorBidi" w:cstheme="majorBidi"/>
                <w:bCs/>
                <w:sz w:val="24"/>
                <w:szCs w:val="24"/>
                <w:u w:val="single"/>
              </w:rPr>
            </w:pPr>
            <w:r w:rsidRPr="00491480">
              <w:rPr>
                <w:rFonts w:asciiTheme="majorBidi" w:hAnsiTheme="majorBidi" w:cstheme="majorBidi"/>
                <w:b/>
                <w:bCs/>
                <w:sz w:val="24"/>
                <w:szCs w:val="24"/>
                <w:u w:val="single"/>
              </w:rPr>
              <w:t>Pateikiami skenuoti dokumentai elektroninėje formoje.</w:t>
            </w:r>
          </w:p>
        </w:tc>
      </w:tr>
      <w:tr w:rsidR="00BD3E4C" w:rsidRPr="00491480" w14:paraId="2C42099B" w14:textId="77777777" w:rsidTr="00FB484F">
        <w:tc>
          <w:tcPr>
            <w:tcW w:w="296" w:type="pct"/>
          </w:tcPr>
          <w:p w14:paraId="06D96ABF" w14:textId="77777777" w:rsidR="00BD3E4C" w:rsidRPr="00491480" w:rsidRDefault="00BD3E4C" w:rsidP="00FB484F">
            <w:pPr>
              <w:pStyle w:val="Sraopastraipa1"/>
              <w:spacing w:after="120"/>
              <w:ind w:left="34"/>
              <w:contextualSpacing w:val="0"/>
              <w:jc w:val="center"/>
              <w:rPr>
                <w:rFonts w:asciiTheme="majorBidi" w:hAnsiTheme="majorBidi" w:cstheme="majorBidi"/>
                <w:bCs/>
              </w:rPr>
            </w:pPr>
            <w:r w:rsidRPr="00491480">
              <w:rPr>
                <w:rFonts w:asciiTheme="majorBidi" w:hAnsiTheme="majorBidi" w:cstheme="majorBidi"/>
                <w:bCs/>
              </w:rPr>
              <w:t>3.</w:t>
            </w:r>
          </w:p>
        </w:tc>
        <w:tc>
          <w:tcPr>
            <w:tcW w:w="2205" w:type="pct"/>
          </w:tcPr>
          <w:p w14:paraId="5DE0CA4C" w14:textId="77777777" w:rsidR="00BD3E4C" w:rsidRPr="00CC4C32" w:rsidRDefault="00BD3E4C" w:rsidP="00FB484F">
            <w:pPr>
              <w:pStyle w:val="prastasis1"/>
              <w:jc w:val="both"/>
              <w:rPr>
                <w:rFonts w:asciiTheme="majorBidi" w:eastAsia="Times New Roman" w:hAnsiTheme="majorBidi" w:cstheme="majorBidi"/>
              </w:rPr>
            </w:pPr>
            <w:r w:rsidRPr="00CC4C32">
              <w:rPr>
                <w:rFonts w:asciiTheme="majorBidi" w:eastAsia="Times New Roman" w:hAnsiTheme="majorBidi" w:cstheme="majorBidi"/>
              </w:rPr>
              <w:t>Tiekėjas turi pasiūlyti:</w:t>
            </w:r>
          </w:p>
          <w:p w14:paraId="13BDA632" w14:textId="342D945A" w:rsidR="00BD3E4C" w:rsidRPr="008F07A7" w:rsidRDefault="00745ABD" w:rsidP="00BD3E4C">
            <w:pPr>
              <w:pStyle w:val="prastasis1"/>
              <w:numPr>
                <w:ilvl w:val="0"/>
                <w:numId w:val="63"/>
              </w:numPr>
              <w:ind w:left="212" w:hanging="218"/>
              <w:jc w:val="both"/>
              <w:rPr>
                <w:rFonts w:asciiTheme="majorBidi" w:hAnsiTheme="majorBidi" w:cstheme="majorBidi"/>
              </w:rPr>
            </w:pPr>
            <w:r>
              <w:rPr>
                <w:rFonts w:asciiTheme="majorBidi" w:hAnsiTheme="majorBidi" w:cstheme="majorBidi"/>
              </w:rPr>
              <w:t xml:space="preserve"> </w:t>
            </w:r>
            <w:r w:rsidR="00BD3E4C" w:rsidRPr="00CC4C32">
              <w:rPr>
                <w:rFonts w:asciiTheme="majorBidi" w:hAnsiTheme="majorBidi" w:cstheme="majorBidi"/>
              </w:rPr>
              <w:t xml:space="preserve">ne mažiau </w:t>
            </w:r>
            <w:r w:rsidR="00BD3E4C" w:rsidRPr="008F07A7">
              <w:rPr>
                <w:rFonts w:asciiTheme="majorBidi" w:hAnsiTheme="majorBidi" w:cstheme="majorBidi"/>
              </w:rPr>
              <w:t xml:space="preserve">kaip 1 (vienas) specialistą, turintį teisę vadovauti ypatingojo statinio  statybai (inžinerinių statinių grupė </w:t>
            </w:r>
            <w:r w:rsidR="00994B2D" w:rsidRPr="008F07A7">
              <w:rPr>
                <w:rFonts w:asciiTheme="majorBidi" w:hAnsiTheme="majorBidi" w:cstheme="majorBidi"/>
              </w:rPr>
              <w:t xml:space="preserve">– </w:t>
            </w:r>
            <w:r w:rsidR="00BD3E4C" w:rsidRPr="008F07A7">
              <w:rPr>
                <w:rFonts w:asciiTheme="majorBidi" w:hAnsiTheme="majorBidi" w:cstheme="majorBidi"/>
              </w:rPr>
              <w:t xml:space="preserve">kiti inžineriniai statiniai; inžinerinių statinių </w:t>
            </w:r>
            <w:r w:rsidR="00BD3E4C" w:rsidRPr="003A0C34">
              <w:rPr>
                <w:rFonts w:asciiTheme="majorBidi" w:hAnsiTheme="majorBidi" w:cstheme="majorBidi"/>
              </w:rPr>
              <w:t>pogrupis (paskirtis) – kiti transporto statiniai</w:t>
            </w:r>
            <w:r w:rsidRPr="003A0C34">
              <w:rPr>
                <w:rFonts w:asciiTheme="majorBidi" w:hAnsiTheme="majorBidi" w:cstheme="majorBidi"/>
              </w:rPr>
              <w:t xml:space="preserve">, </w:t>
            </w:r>
            <w:r w:rsidR="004E7813" w:rsidRPr="003A0C34">
              <w:rPr>
                <w:rFonts w:asciiTheme="majorBidi" w:hAnsiTheme="majorBidi" w:cstheme="majorBidi"/>
              </w:rPr>
              <w:t>statinys – pėsčiųjų tiltas</w:t>
            </w:r>
            <w:r w:rsidR="00BD3E4C" w:rsidRPr="003A0C34">
              <w:rPr>
                <w:rFonts w:asciiTheme="majorBidi" w:hAnsiTheme="majorBidi" w:cstheme="majorBidi"/>
              </w:rPr>
              <w:t>; minėti statiniai</w:t>
            </w:r>
            <w:r w:rsidR="00BD3E4C" w:rsidRPr="008F07A7">
              <w:rPr>
                <w:rFonts w:asciiTheme="majorBidi" w:hAnsiTheme="majorBidi" w:cstheme="majorBidi"/>
              </w:rPr>
              <w:t>, esantys kultūros paveldo objekto teritorijoje, jo apsaugos zonoje, kultūros paveldo vietovėje);</w:t>
            </w:r>
          </w:p>
          <w:p w14:paraId="6D9D84CF" w14:textId="77777777" w:rsidR="00BD3E4C" w:rsidRPr="008F07A7" w:rsidRDefault="00BD3E4C" w:rsidP="00FB484F">
            <w:pPr>
              <w:pStyle w:val="Sraopastraipa"/>
              <w:ind w:left="0" w:hanging="6"/>
              <w:jc w:val="both"/>
              <w:rPr>
                <w:rFonts w:asciiTheme="majorBidi" w:hAnsiTheme="majorBidi" w:cstheme="majorBidi"/>
                <w:i/>
                <w:szCs w:val="24"/>
              </w:rPr>
            </w:pPr>
            <w:r w:rsidRPr="008F07A7">
              <w:rPr>
                <w:rFonts w:asciiTheme="majorBidi" w:hAnsiTheme="majorBidi" w:cstheme="majorBidi"/>
                <w:i/>
                <w:szCs w:val="24"/>
              </w:rPr>
              <w:t>Jei kvalifikacijos dokumente yra nurodyta visa reikalaujama statinių grupė (neišskirti / nenurodyti pogrupiai) arba nurodytas konkretus pogrupis, atitinkantis nurodytą kvalifikacijos reikalavime, – tokie kvalifikacijos dokumentai yra tinkami.</w:t>
            </w:r>
          </w:p>
          <w:p w14:paraId="2B1EDDC9" w14:textId="77777777" w:rsidR="008F07A7" w:rsidRPr="008F07A7" w:rsidRDefault="008F07A7" w:rsidP="00FB484F">
            <w:pPr>
              <w:pStyle w:val="Sraopastraipa"/>
              <w:ind w:left="0" w:hanging="6"/>
              <w:jc w:val="both"/>
              <w:rPr>
                <w:rFonts w:asciiTheme="majorBidi" w:hAnsiTheme="majorBidi" w:cstheme="majorBidi"/>
                <w:i/>
                <w:szCs w:val="24"/>
              </w:rPr>
            </w:pPr>
          </w:p>
          <w:p w14:paraId="6134D3AC" w14:textId="575C0212" w:rsidR="008F07A7" w:rsidRPr="008F07A7" w:rsidRDefault="008F07A7" w:rsidP="00FB484F">
            <w:pPr>
              <w:pStyle w:val="Sraopastraipa"/>
              <w:ind w:left="0" w:hanging="6"/>
              <w:jc w:val="both"/>
              <w:rPr>
                <w:rFonts w:asciiTheme="majorBidi" w:hAnsiTheme="majorBidi" w:cstheme="majorBidi"/>
                <w:i/>
                <w:szCs w:val="24"/>
              </w:rPr>
            </w:pPr>
            <w:r w:rsidRPr="008F07A7">
              <w:rPr>
                <w:rFonts w:asciiTheme="majorBidi" w:hAnsiTheme="majorBidi" w:cstheme="majorBidi"/>
                <w:i/>
                <w:iCs/>
                <w:szCs w:val="24"/>
              </w:rPr>
              <w:t>Specialistas gali būti siūlomas vienai ar kelioms pozicijoms, jei jis turi teisę ar kvalifikaciją pagal šiame punkte nurodytus reikalavimus.</w:t>
            </w:r>
          </w:p>
          <w:p w14:paraId="5610632B" w14:textId="77777777" w:rsidR="00BD3E4C" w:rsidRPr="008F07A7" w:rsidRDefault="00BD3E4C" w:rsidP="00760C08">
            <w:pPr>
              <w:jc w:val="both"/>
              <w:rPr>
                <w:rFonts w:asciiTheme="majorBidi" w:hAnsiTheme="majorBidi" w:cstheme="majorBidi"/>
                <w:iCs/>
                <w:sz w:val="24"/>
                <w:szCs w:val="24"/>
              </w:rPr>
            </w:pPr>
          </w:p>
          <w:p w14:paraId="5CA2213B" w14:textId="34159B03" w:rsidR="008F07A7" w:rsidRPr="008F07A7" w:rsidRDefault="00BD3E4C" w:rsidP="008F07A7">
            <w:pPr>
              <w:ind w:left="304" w:hanging="304"/>
              <w:jc w:val="both"/>
              <w:rPr>
                <w:rFonts w:asciiTheme="majorBidi" w:hAnsiTheme="majorBidi" w:cstheme="majorBidi"/>
                <w:color w:val="EE0000"/>
                <w:sz w:val="24"/>
                <w:szCs w:val="24"/>
                <w:lang w:eastAsia="en-US"/>
              </w:rPr>
            </w:pPr>
            <w:r w:rsidRPr="008F07A7">
              <w:rPr>
                <w:rFonts w:asciiTheme="majorBidi" w:hAnsiTheme="majorBidi" w:cstheme="majorBidi"/>
                <w:sz w:val="24"/>
                <w:szCs w:val="24"/>
              </w:rPr>
              <w:t>2)</w:t>
            </w:r>
            <w:r w:rsidR="004E7813">
              <w:rPr>
                <w:rFonts w:asciiTheme="majorBidi" w:hAnsiTheme="majorBidi" w:cstheme="majorBidi"/>
                <w:sz w:val="24"/>
                <w:szCs w:val="24"/>
              </w:rPr>
              <w:t xml:space="preserve"> </w:t>
            </w:r>
            <w:r w:rsidR="004E7813" w:rsidRPr="004E7813">
              <w:rPr>
                <w:rFonts w:asciiTheme="majorBidi" w:hAnsiTheme="majorBidi" w:cstheme="majorBidi"/>
                <w:sz w:val="24"/>
                <w:szCs w:val="24"/>
              </w:rPr>
              <w:t xml:space="preserve">ne mažiau kaip 1 (vieną) ypatingojo statinio specialiųjų statybos darbų vadovą, kuriam suteikta teisė eiti ypatingojo statinio specialiųjų statybos darbų vadovo pareigas (inžinerinių statinių grupė – kiti inžineriniai statiniai; inžinerinių statinių pogrupis (paskirtis) – kiti transporto statiniai; </w:t>
            </w:r>
            <w:r w:rsidR="004E7813" w:rsidRPr="003A0C34">
              <w:rPr>
                <w:rFonts w:asciiTheme="majorBidi" w:hAnsiTheme="majorBidi" w:cstheme="majorBidi"/>
                <w:sz w:val="24"/>
                <w:szCs w:val="24"/>
              </w:rPr>
              <w:t xml:space="preserve">statinys – pėsčiųjų </w:t>
            </w:r>
            <w:r w:rsidR="004E7813" w:rsidRPr="00490E4E">
              <w:rPr>
                <w:rFonts w:asciiTheme="majorBidi" w:hAnsiTheme="majorBidi" w:cstheme="majorBidi"/>
                <w:sz w:val="24"/>
                <w:szCs w:val="24"/>
              </w:rPr>
              <w:t>tiltas</w:t>
            </w:r>
            <w:r w:rsidR="004E7813" w:rsidRPr="004E7813">
              <w:rPr>
                <w:rFonts w:asciiTheme="majorBidi" w:hAnsiTheme="majorBidi" w:cstheme="majorBidi"/>
                <w:sz w:val="24"/>
                <w:szCs w:val="24"/>
              </w:rPr>
              <w:t>; minėti statiniai, esantys kultūros paveldo objekto teritorijoje, jo apsaugos zonoje ar kultūros paveldo vietovėje). Darbo sritis – statinio elektros inžinerinių sistemų įrengimas</w:t>
            </w:r>
            <w:r w:rsidR="00655ED3" w:rsidRPr="00745ABD">
              <w:rPr>
                <w:rFonts w:asciiTheme="majorBidi" w:hAnsiTheme="majorBidi" w:cstheme="majorBidi"/>
                <w:sz w:val="24"/>
                <w:szCs w:val="24"/>
                <w:lang w:eastAsia="en-US"/>
              </w:rPr>
              <w:t>;</w:t>
            </w:r>
            <w:r w:rsidR="0095774A">
              <w:rPr>
                <w:rFonts w:asciiTheme="majorBidi" w:hAnsiTheme="majorBidi" w:cstheme="majorBidi"/>
                <w:color w:val="EE0000"/>
                <w:sz w:val="24"/>
                <w:szCs w:val="24"/>
                <w:lang w:eastAsia="en-US"/>
              </w:rPr>
              <w:t xml:space="preserve"> </w:t>
            </w:r>
          </w:p>
          <w:p w14:paraId="02E838AB" w14:textId="538E0895" w:rsidR="008F07A7" w:rsidRPr="008F07A7" w:rsidRDefault="008F07A7" w:rsidP="008F07A7">
            <w:pPr>
              <w:jc w:val="both"/>
              <w:rPr>
                <w:rFonts w:asciiTheme="majorBidi" w:hAnsiTheme="majorBidi" w:cstheme="majorBidi"/>
                <w:i/>
                <w:sz w:val="24"/>
                <w:szCs w:val="24"/>
              </w:rPr>
            </w:pPr>
            <w:r w:rsidRPr="008F07A7">
              <w:rPr>
                <w:rFonts w:asciiTheme="majorBidi" w:hAnsiTheme="majorBidi" w:cstheme="majorBidi"/>
                <w:i/>
                <w:sz w:val="24"/>
                <w:szCs w:val="24"/>
              </w:rPr>
              <w:t>Jei kvalifikacijos dokumente yra nurodyta visa reikalaujama statinių grupė (neišskirti / nenurodyti pogrupiai) arba nurodytas konkretus pogrupis, atitinkantis nurodytą kvalifikacijos reikalavime, – tokie kvalifikacijos dokumentai yra tinkami.</w:t>
            </w:r>
          </w:p>
          <w:p w14:paraId="40BDD8C4" w14:textId="77777777" w:rsidR="008F07A7" w:rsidRPr="008F07A7" w:rsidRDefault="008F07A7" w:rsidP="008F07A7">
            <w:pPr>
              <w:jc w:val="both"/>
              <w:rPr>
                <w:rFonts w:asciiTheme="majorBidi" w:hAnsiTheme="majorBidi" w:cstheme="majorBidi"/>
                <w:i/>
                <w:color w:val="EE0000"/>
                <w:sz w:val="24"/>
                <w:szCs w:val="24"/>
              </w:rPr>
            </w:pPr>
          </w:p>
          <w:p w14:paraId="646FF882" w14:textId="369D8F3C" w:rsidR="008F07A7" w:rsidRPr="008F07A7" w:rsidRDefault="008F07A7" w:rsidP="008F07A7">
            <w:pPr>
              <w:jc w:val="both"/>
              <w:rPr>
                <w:rFonts w:asciiTheme="majorBidi" w:hAnsiTheme="majorBidi" w:cstheme="majorBidi"/>
                <w:color w:val="EE0000"/>
                <w:sz w:val="24"/>
                <w:szCs w:val="24"/>
                <w:lang w:eastAsia="en-US"/>
              </w:rPr>
            </w:pPr>
            <w:r w:rsidRPr="008F07A7">
              <w:rPr>
                <w:rFonts w:asciiTheme="majorBidi" w:hAnsiTheme="majorBidi" w:cstheme="majorBidi"/>
                <w:i/>
                <w:iCs/>
                <w:sz w:val="24"/>
                <w:szCs w:val="24"/>
              </w:rPr>
              <w:t>Specialistas gali būti siūlomas vienai ar kelioms pozicijoms, jei jis turi teisę ar kvalifikaciją pagal šiame punkte nurodytus reikalavimus.</w:t>
            </w:r>
          </w:p>
          <w:p w14:paraId="5C9E0342" w14:textId="52E1B3E4" w:rsidR="008F07A7" w:rsidRPr="008F07A7" w:rsidRDefault="008F07A7" w:rsidP="00FB484F">
            <w:pPr>
              <w:ind w:left="212" w:hanging="212"/>
              <w:jc w:val="both"/>
              <w:rPr>
                <w:rFonts w:asciiTheme="majorBidi" w:hAnsiTheme="majorBidi" w:cstheme="majorBidi"/>
                <w:sz w:val="24"/>
                <w:szCs w:val="24"/>
              </w:rPr>
            </w:pPr>
          </w:p>
          <w:p w14:paraId="4DB957AA" w14:textId="62F28AD1" w:rsidR="00BD3E4C" w:rsidRPr="00760C08" w:rsidRDefault="008F07A7" w:rsidP="00FB484F">
            <w:pPr>
              <w:ind w:left="212" w:hanging="212"/>
              <w:jc w:val="both"/>
              <w:rPr>
                <w:rFonts w:asciiTheme="majorBidi" w:hAnsiTheme="majorBidi" w:cstheme="majorBidi"/>
                <w:sz w:val="24"/>
                <w:szCs w:val="24"/>
              </w:rPr>
            </w:pPr>
            <w:r>
              <w:rPr>
                <w:rFonts w:asciiTheme="majorBidi" w:hAnsiTheme="majorBidi" w:cstheme="majorBidi"/>
                <w:sz w:val="24"/>
                <w:szCs w:val="24"/>
              </w:rPr>
              <w:t xml:space="preserve">3) </w:t>
            </w:r>
            <w:r w:rsidR="00BD3E4C" w:rsidRPr="00CC4C32">
              <w:rPr>
                <w:rFonts w:asciiTheme="majorBidi" w:hAnsiTheme="majorBidi" w:cstheme="majorBidi"/>
                <w:sz w:val="24"/>
                <w:szCs w:val="24"/>
              </w:rPr>
              <w:t xml:space="preserve">ne mažiau kaip 1 (vieną) kvalifikuotą </w:t>
            </w:r>
            <w:r w:rsidR="00BD3E4C" w:rsidRPr="00760C08">
              <w:rPr>
                <w:rFonts w:asciiTheme="majorBidi" w:hAnsiTheme="majorBidi" w:cstheme="majorBidi"/>
                <w:sz w:val="24"/>
                <w:szCs w:val="24"/>
              </w:rPr>
              <w:t>ypatingųjų statinių projekto vadovą (inžinerinių statinių grupė –</w:t>
            </w:r>
            <w:r w:rsidR="00994B2D" w:rsidRPr="00760C08">
              <w:rPr>
                <w:rFonts w:asciiTheme="majorBidi" w:hAnsiTheme="majorBidi" w:cstheme="majorBidi"/>
                <w:sz w:val="24"/>
                <w:szCs w:val="24"/>
              </w:rPr>
              <w:t xml:space="preserve"> </w:t>
            </w:r>
            <w:r w:rsidR="00BD3E4C" w:rsidRPr="00760C08">
              <w:rPr>
                <w:rFonts w:asciiTheme="majorBidi" w:hAnsiTheme="majorBidi" w:cstheme="majorBidi"/>
                <w:sz w:val="24"/>
                <w:szCs w:val="24"/>
              </w:rPr>
              <w:t>kiti inžineriniai statiniai; inžinerinių statinių pogrupis (paskirtis) – kiti transporto statiniai</w:t>
            </w:r>
            <w:r w:rsidR="00EE63A3">
              <w:rPr>
                <w:rFonts w:asciiTheme="majorBidi" w:hAnsiTheme="majorBidi" w:cstheme="majorBidi"/>
                <w:sz w:val="24"/>
                <w:szCs w:val="24"/>
              </w:rPr>
              <w:t xml:space="preserve">, </w:t>
            </w:r>
            <w:r w:rsidR="004E7813" w:rsidRPr="003A0C34">
              <w:rPr>
                <w:rFonts w:asciiTheme="majorBidi" w:hAnsiTheme="majorBidi" w:cstheme="majorBidi"/>
                <w:sz w:val="24"/>
                <w:szCs w:val="24"/>
              </w:rPr>
              <w:t xml:space="preserve">statinys – pėsčiųjų </w:t>
            </w:r>
            <w:r w:rsidR="004E7813" w:rsidRPr="00490E4E">
              <w:rPr>
                <w:rFonts w:asciiTheme="majorBidi" w:hAnsiTheme="majorBidi" w:cstheme="majorBidi"/>
                <w:sz w:val="24"/>
                <w:szCs w:val="24"/>
              </w:rPr>
              <w:t>tiltas</w:t>
            </w:r>
            <w:r w:rsidR="00BD3E4C" w:rsidRPr="00EE63A3">
              <w:rPr>
                <w:rFonts w:asciiTheme="majorBidi" w:hAnsiTheme="majorBidi" w:cstheme="majorBidi"/>
                <w:sz w:val="24"/>
                <w:szCs w:val="24"/>
              </w:rPr>
              <w:t>),</w:t>
            </w:r>
            <w:r w:rsidR="00BD3E4C" w:rsidRPr="00760C08">
              <w:rPr>
                <w:rFonts w:asciiTheme="majorBidi" w:hAnsiTheme="majorBidi" w:cstheme="majorBidi"/>
                <w:sz w:val="24"/>
                <w:szCs w:val="24"/>
              </w:rPr>
              <w:t xml:space="preserve"> atsakingą už sutarties vykdymą, kuriam suteikta teisė rengti projektus kultūros paveldo objekto teritorijoje, jo apsaugos zonoje, kultūros paveldo vietovėje</w:t>
            </w:r>
            <w:r w:rsidR="00655ED3">
              <w:rPr>
                <w:rFonts w:asciiTheme="majorBidi" w:hAnsiTheme="majorBidi" w:cstheme="majorBidi"/>
                <w:sz w:val="24"/>
                <w:szCs w:val="24"/>
              </w:rPr>
              <w:t xml:space="preserve">, </w:t>
            </w:r>
            <w:r w:rsidR="00655ED3" w:rsidRPr="00655ED3">
              <w:rPr>
                <w:rFonts w:asciiTheme="majorBidi" w:hAnsiTheme="majorBidi" w:cstheme="majorBidi"/>
                <w:sz w:val="24"/>
                <w:szCs w:val="24"/>
              </w:rPr>
              <w:t>atitinkantį Lietuvos Respublikos statybos įstatymo 12 straipsnio 4 punktą</w:t>
            </w:r>
            <w:r w:rsidR="00655ED3">
              <w:rPr>
                <w:rFonts w:asciiTheme="majorBidi" w:hAnsiTheme="majorBidi" w:cstheme="majorBidi"/>
                <w:sz w:val="24"/>
                <w:szCs w:val="24"/>
              </w:rPr>
              <w:t>;</w:t>
            </w:r>
          </w:p>
          <w:p w14:paraId="5A64F5F0" w14:textId="77777777" w:rsidR="00BD3E4C" w:rsidRPr="00760C08" w:rsidRDefault="00BD3E4C" w:rsidP="00FB484F">
            <w:pPr>
              <w:pStyle w:val="Sraopastraipa"/>
              <w:ind w:left="0" w:hanging="6"/>
              <w:jc w:val="both"/>
              <w:rPr>
                <w:rFonts w:asciiTheme="majorBidi" w:hAnsiTheme="majorBidi" w:cstheme="majorBidi"/>
                <w:i/>
                <w:szCs w:val="24"/>
              </w:rPr>
            </w:pPr>
            <w:r w:rsidRPr="00760C08">
              <w:rPr>
                <w:rFonts w:asciiTheme="majorBidi" w:hAnsiTheme="majorBidi" w:cstheme="majorBidi"/>
                <w:i/>
                <w:szCs w:val="24"/>
              </w:rPr>
              <w:t>Jei kvalifikacijos dokumente yra nurodyta visa reikalaujama statinių grupė (neišskirti / nenurodyti pogrupiai) arba nurodytas konkretus pogrupis, atitinkantis nurodytą kvalifikacijos reikalavime, – tokie kvalifikacijos dokumentai yra tinkami.</w:t>
            </w:r>
          </w:p>
          <w:p w14:paraId="0B56614B" w14:textId="77777777" w:rsidR="00BD3E4C" w:rsidRDefault="00BD3E4C" w:rsidP="00FB484F">
            <w:pPr>
              <w:jc w:val="both"/>
              <w:rPr>
                <w:rFonts w:asciiTheme="majorBidi" w:eastAsia="Times New Roman" w:hAnsiTheme="majorBidi" w:cstheme="majorBidi"/>
                <w:bCs/>
                <w:iCs/>
                <w:sz w:val="24"/>
                <w:szCs w:val="24"/>
                <w:highlight w:val="yellow"/>
              </w:rPr>
            </w:pPr>
          </w:p>
          <w:p w14:paraId="5C9EA535" w14:textId="4D34CDC7" w:rsidR="008F07A7" w:rsidRDefault="008F07A7" w:rsidP="00FB484F">
            <w:pPr>
              <w:jc w:val="both"/>
              <w:rPr>
                <w:rFonts w:asciiTheme="majorBidi" w:eastAsia="Times New Roman" w:hAnsiTheme="majorBidi" w:cstheme="majorBidi"/>
                <w:bCs/>
                <w:iCs/>
                <w:sz w:val="24"/>
                <w:szCs w:val="24"/>
                <w:highlight w:val="yellow"/>
              </w:rPr>
            </w:pPr>
            <w:r w:rsidRPr="008F07A7">
              <w:rPr>
                <w:rFonts w:asciiTheme="majorBidi" w:hAnsiTheme="majorBidi" w:cstheme="majorBidi"/>
                <w:i/>
                <w:iCs/>
                <w:sz w:val="24"/>
                <w:szCs w:val="24"/>
              </w:rPr>
              <w:t>Specialistas gali būti siūlomas vienai ar kelioms pozicijoms, jei jis turi teisę ar kvalifikaciją pagal šiame punkte nurodytus reikalavimus.</w:t>
            </w:r>
          </w:p>
          <w:p w14:paraId="1EDBD0D7" w14:textId="77777777" w:rsidR="008F07A7" w:rsidRPr="00760C08" w:rsidRDefault="008F07A7" w:rsidP="00FB484F">
            <w:pPr>
              <w:jc w:val="both"/>
              <w:rPr>
                <w:rFonts w:asciiTheme="majorBidi" w:eastAsia="Times New Roman" w:hAnsiTheme="majorBidi" w:cstheme="majorBidi"/>
                <w:bCs/>
                <w:iCs/>
                <w:sz w:val="24"/>
                <w:szCs w:val="24"/>
                <w:highlight w:val="yellow"/>
              </w:rPr>
            </w:pPr>
          </w:p>
          <w:p w14:paraId="0BDF208A" w14:textId="21E43DFE" w:rsidR="00BD3E4C" w:rsidRPr="00760C08" w:rsidRDefault="008F07A7" w:rsidP="00FB484F">
            <w:pPr>
              <w:ind w:left="212" w:hanging="212"/>
              <w:jc w:val="both"/>
              <w:rPr>
                <w:rFonts w:asciiTheme="majorBidi" w:hAnsiTheme="majorBidi" w:cstheme="majorBidi"/>
                <w:sz w:val="24"/>
                <w:szCs w:val="24"/>
                <w:lang w:eastAsia="en-US"/>
              </w:rPr>
            </w:pPr>
            <w:r>
              <w:rPr>
                <w:rFonts w:asciiTheme="majorBidi" w:hAnsiTheme="majorBidi" w:cstheme="majorBidi"/>
                <w:sz w:val="24"/>
                <w:szCs w:val="24"/>
                <w:lang w:eastAsia="en-US"/>
              </w:rPr>
              <w:t>4</w:t>
            </w:r>
            <w:r w:rsidR="00745ABD">
              <w:rPr>
                <w:rFonts w:asciiTheme="majorBidi" w:hAnsiTheme="majorBidi" w:cstheme="majorBidi"/>
                <w:sz w:val="24"/>
                <w:szCs w:val="24"/>
                <w:lang w:eastAsia="en-US"/>
              </w:rPr>
              <w:t xml:space="preserve">) </w:t>
            </w:r>
            <w:r w:rsidR="00BD3E4C" w:rsidRPr="00760C08">
              <w:rPr>
                <w:rFonts w:asciiTheme="majorBidi" w:hAnsiTheme="majorBidi" w:cstheme="majorBidi"/>
                <w:sz w:val="24"/>
                <w:szCs w:val="24"/>
                <w:lang w:eastAsia="en-US"/>
              </w:rPr>
              <w:t>ne mažiau kaip 1 (vienas) specialistą, turintį teisę rengti kadastrines bylas ir išpildomąsias nuotraukas. Tiekėjas gali siūlyti vieną ar kelis specialistus į šią poziciją. Jeigu siūlomi keli specialistai, jų kvalifikacija ir turimos teisės gali būti sumuojamos, tačiau bendrai jie turi apimti teisę rengti kadastrines bylas ir teisę rengti išpildomąsias nuotraukas;</w:t>
            </w:r>
          </w:p>
          <w:p w14:paraId="265CE308" w14:textId="77777777" w:rsidR="00F76217" w:rsidRDefault="00F76217" w:rsidP="00FB484F">
            <w:pPr>
              <w:jc w:val="both"/>
              <w:rPr>
                <w:rFonts w:asciiTheme="majorBidi" w:hAnsiTheme="majorBidi" w:cstheme="majorBidi"/>
                <w:i/>
                <w:iCs/>
                <w:sz w:val="24"/>
                <w:szCs w:val="24"/>
              </w:rPr>
            </w:pPr>
          </w:p>
          <w:p w14:paraId="0EBED03A" w14:textId="77777777" w:rsidR="00BD3E4C" w:rsidRDefault="00BD3E4C" w:rsidP="00BD3E4C">
            <w:pPr>
              <w:pStyle w:val="Sraopastraipa"/>
              <w:numPr>
                <w:ilvl w:val="0"/>
                <w:numId w:val="7"/>
              </w:numPr>
              <w:ind w:left="162" w:hanging="142"/>
              <w:jc w:val="both"/>
              <w:rPr>
                <w:rFonts w:asciiTheme="majorBidi" w:hAnsiTheme="majorBidi" w:cstheme="majorBidi"/>
                <w:i/>
                <w:iCs/>
                <w:szCs w:val="24"/>
              </w:rPr>
            </w:pPr>
            <w:r w:rsidRPr="00BD3E4C">
              <w:rPr>
                <w:rFonts w:asciiTheme="majorBidi" w:hAnsiTheme="majorBidi" w:cstheme="majorBidi"/>
                <w:i/>
                <w:iCs/>
                <w:szCs w:val="24"/>
              </w:rPr>
              <w:t>Jeigu pasiūlymą teikia ūkio subjektų grupė – reikalavimą turi atitikti ūkio subjektų grupės nario (-</w:t>
            </w:r>
            <w:proofErr w:type="spellStart"/>
            <w:r w:rsidRPr="00BD3E4C">
              <w:rPr>
                <w:rFonts w:asciiTheme="majorBidi" w:hAnsiTheme="majorBidi" w:cstheme="majorBidi"/>
                <w:i/>
                <w:iCs/>
                <w:szCs w:val="24"/>
              </w:rPr>
              <w:t>ių</w:t>
            </w:r>
            <w:proofErr w:type="spellEnd"/>
            <w:r w:rsidRPr="00BD3E4C">
              <w:rPr>
                <w:rFonts w:asciiTheme="majorBidi" w:hAnsiTheme="majorBidi" w:cstheme="majorBidi"/>
                <w:i/>
                <w:iCs/>
                <w:szCs w:val="24"/>
              </w:rPr>
              <w:t>) specialistai, atsižvelgiant į jų prisiimamus įsipareigojimus pirkimo sutarčiai vykdyti.</w:t>
            </w:r>
          </w:p>
          <w:p w14:paraId="19000ED4" w14:textId="77777777" w:rsidR="00BD3E4C" w:rsidRDefault="00BD3E4C" w:rsidP="00BD3E4C">
            <w:pPr>
              <w:pStyle w:val="Sraopastraipa"/>
              <w:numPr>
                <w:ilvl w:val="0"/>
                <w:numId w:val="7"/>
              </w:numPr>
              <w:ind w:left="162" w:hanging="142"/>
              <w:jc w:val="both"/>
              <w:rPr>
                <w:rFonts w:asciiTheme="majorBidi" w:hAnsiTheme="majorBidi" w:cstheme="majorBidi"/>
                <w:i/>
                <w:iCs/>
                <w:szCs w:val="24"/>
              </w:rPr>
            </w:pPr>
            <w:r w:rsidRPr="00BD3E4C">
              <w:rPr>
                <w:rFonts w:asciiTheme="majorBidi" w:hAnsiTheme="majorBidi" w:cstheme="majorBidi"/>
                <w:i/>
                <w:iCs/>
                <w:szCs w:val="24"/>
              </w:rPr>
              <w:t>Tiekėjas gali remtis kitų ūkio subjektų pajėgumais tik tuo atveju, jeigu tie subjektai (jų darbuotojai) patys vykdys tą pirkimo sutarties dalį, kuriai reikia jų turimų pajėgumų.</w:t>
            </w:r>
          </w:p>
          <w:p w14:paraId="67C83FAE" w14:textId="77777777" w:rsidR="00BD3E4C" w:rsidRDefault="00BD3E4C" w:rsidP="00BD3E4C">
            <w:pPr>
              <w:pStyle w:val="Sraopastraipa"/>
              <w:numPr>
                <w:ilvl w:val="0"/>
                <w:numId w:val="7"/>
              </w:numPr>
              <w:ind w:left="162" w:hanging="142"/>
              <w:jc w:val="both"/>
              <w:rPr>
                <w:rFonts w:asciiTheme="majorBidi" w:hAnsiTheme="majorBidi" w:cstheme="majorBidi"/>
                <w:i/>
                <w:iCs/>
                <w:szCs w:val="24"/>
              </w:rPr>
            </w:pPr>
            <w:r w:rsidRPr="00BD3E4C">
              <w:rPr>
                <w:rFonts w:asciiTheme="majorBidi" w:hAnsiTheme="majorBidi" w:cstheme="majorBidi"/>
                <w:i/>
                <w:iCs/>
                <w:szCs w:val="24"/>
              </w:rPr>
              <w:t>Subtiekėjai – jei tiekėjas (jo pasitelkiami specialistai) pats atitinka nustatytą reikalavimą, tačiau ketina pasitelkti subtiekėjus (jo specialistus), subtiekėjų specialistai privalo atitikti nustatytus reikalavimus, jeigu subtiekėjai (jų darbuotojai) patys vykdys tą pirkimo sutarties dalį, kuriai reikia nustatytos kvalifikacijos.</w:t>
            </w:r>
          </w:p>
          <w:p w14:paraId="28EBC11C" w14:textId="77777777" w:rsidR="00F76217" w:rsidRDefault="00F76217" w:rsidP="00F76217">
            <w:pPr>
              <w:jc w:val="both"/>
              <w:rPr>
                <w:rFonts w:asciiTheme="majorBidi" w:hAnsiTheme="majorBidi" w:cstheme="majorBidi"/>
                <w:i/>
                <w:iCs/>
                <w:szCs w:val="24"/>
              </w:rPr>
            </w:pPr>
          </w:p>
          <w:p w14:paraId="258FCA69" w14:textId="77777777" w:rsidR="00F76217" w:rsidRDefault="00F76217" w:rsidP="00F76217">
            <w:pPr>
              <w:jc w:val="both"/>
              <w:rPr>
                <w:rFonts w:asciiTheme="majorBidi" w:hAnsiTheme="majorBidi" w:cstheme="majorBidi"/>
                <w:i/>
                <w:iCs/>
                <w:szCs w:val="24"/>
              </w:rPr>
            </w:pPr>
          </w:p>
          <w:p w14:paraId="0515F188" w14:textId="0C02AF85" w:rsidR="00F76217" w:rsidRPr="00F76217" w:rsidRDefault="00F76217" w:rsidP="00F76217">
            <w:pPr>
              <w:jc w:val="both"/>
              <w:rPr>
                <w:rFonts w:asciiTheme="majorBidi" w:hAnsiTheme="majorBidi" w:cstheme="majorBidi"/>
                <w:i/>
                <w:iCs/>
                <w:sz w:val="24"/>
                <w:szCs w:val="24"/>
              </w:rPr>
            </w:pPr>
            <w:r w:rsidRPr="00CC4C32">
              <w:rPr>
                <w:rFonts w:asciiTheme="majorBidi" w:hAnsiTheme="majorBidi" w:cstheme="majorBidi"/>
                <w:i/>
                <w:iCs/>
                <w:sz w:val="24"/>
                <w:szCs w:val="24"/>
              </w:rPr>
              <w:t>Reikalaujama kvalifikacija privalo būti įgyta iki pasiūlymų pateikimo termino pabaigos.</w:t>
            </w:r>
          </w:p>
        </w:tc>
        <w:tc>
          <w:tcPr>
            <w:tcW w:w="2499" w:type="pct"/>
          </w:tcPr>
          <w:p w14:paraId="64B236A9" w14:textId="23E7D0C8" w:rsidR="00655ED3" w:rsidRDefault="00655ED3" w:rsidP="00655ED3">
            <w:pPr>
              <w:spacing w:after="160" w:line="259" w:lineRule="auto"/>
              <w:jc w:val="both"/>
              <w:rPr>
                <w:rFonts w:asciiTheme="majorBidi" w:hAnsiTheme="majorBidi" w:cstheme="majorBidi"/>
                <w:sz w:val="24"/>
                <w:szCs w:val="24"/>
              </w:rPr>
            </w:pPr>
            <w:r w:rsidRPr="00655ED3">
              <w:rPr>
                <w:rFonts w:asciiTheme="majorBidi" w:hAnsiTheme="majorBidi" w:cstheme="majorBidi"/>
                <w:sz w:val="24"/>
                <w:szCs w:val="24"/>
              </w:rPr>
              <w:t>Pateikia</w:t>
            </w:r>
            <w:r>
              <w:rPr>
                <w:rFonts w:asciiTheme="majorBidi" w:hAnsiTheme="majorBidi" w:cstheme="majorBidi"/>
                <w:sz w:val="24"/>
                <w:szCs w:val="24"/>
              </w:rPr>
              <w:t>mas</w:t>
            </w:r>
            <w:r w:rsidRPr="00655ED3">
              <w:rPr>
                <w:rFonts w:asciiTheme="majorBidi" w:hAnsiTheme="majorBidi" w:cstheme="majorBidi"/>
                <w:sz w:val="24"/>
                <w:szCs w:val="24"/>
              </w:rPr>
              <w:t xml:space="preserve"> už sutarties vykdymą atsakingų specialistų sąraš</w:t>
            </w:r>
            <w:r>
              <w:rPr>
                <w:rFonts w:asciiTheme="majorBidi" w:hAnsiTheme="majorBidi" w:cstheme="majorBidi"/>
                <w:sz w:val="24"/>
                <w:szCs w:val="24"/>
              </w:rPr>
              <w:t>as, kuriame nurodomas</w:t>
            </w:r>
            <w:r w:rsidRPr="00655ED3">
              <w:rPr>
                <w:rFonts w:asciiTheme="majorBidi" w:hAnsiTheme="majorBidi" w:cstheme="majorBidi"/>
                <w:sz w:val="24"/>
                <w:szCs w:val="24"/>
              </w:rPr>
              <w:t>:</w:t>
            </w:r>
            <w:r>
              <w:rPr>
                <w:rFonts w:asciiTheme="majorBidi" w:hAnsiTheme="majorBidi" w:cstheme="majorBidi"/>
                <w:sz w:val="24"/>
                <w:szCs w:val="24"/>
              </w:rPr>
              <w:t xml:space="preserve"> </w:t>
            </w:r>
            <w:r w:rsidRPr="00655ED3">
              <w:rPr>
                <w:rFonts w:asciiTheme="majorBidi" w:hAnsiTheme="majorBidi" w:cstheme="majorBidi"/>
                <w:sz w:val="24"/>
                <w:szCs w:val="24"/>
              </w:rPr>
              <w:t>siūlomo specialisto vardas ir pavardė, pareigos įgyvendinant sutartį;</w:t>
            </w:r>
            <w:r>
              <w:rPr>
                <w:rFonts w:asciiTheme="majorBidi" w:hAnsiTheme="majorBidi" w:cstheme="majorBidi"/>
                <w:sz w:val="24"/>
                <w:szCs w:val="24"/>
              </w:rPr>
              <w:t xml:space="preserve"> </w:t>
            </w:r>
            <w:r w:rsidRPr="00655ED3">
              <w:rPr>
                <w:rFonts w:asciiTheme="majorBidi" w:hAnsiTheme="majorBidi" w:cstheme="majorBidi"/>
                <w:sz w:val="24"/>
                <w:szCs w:val="24"/>
              </w:rPr>
              <w:t xml:space="preserve"> tiekėjo, pas kurį dirba specialistas / planuojama įdarbinti ar planuoja dirbti kitais pagrindais, pavadinimas;</w:t>
            </w:r>
            <w:r>
              <w:rPr>
                <w:rFonts w:asciiTheme="majorBidi" w:hAnsiTheme="majorBidi" w:cstheme="majorBidi"/>
                <w:sz w:val="24"/>
                <w:szCs w:val="24"/>
              </w:rPr>
              <w:t xml:space="preserve"> </w:t>
            </w:r>
            <w:r w:rsidRPr="00655ED3">
              <w:rPr>
                <w:rFonts w:asciiTheme="majorBidi" w:hAnsiTheme="majorBidi" w:cstheme="majorBidi"/>
                <w:sz w:val="24"/>
                <w:szCs w:val="24"/>
              </w:rPr>
              <w:t>specialisto ryšio su tiekėju forma (įdarbintas, pasirašyta preliminari sutartis, ketinimų protokolas ar pan.); kvalifikaciją patvirtinančio dokumento numeris, išdavimo data, išdavusios įstaigos pavadinimas</w:t>
            </w:r>
            <w:r>
              <w:rPr>
                <w:rFonts w:asciiTheme="majorBidi" w:hAnsiTheme="majorBidi" w:cstheme="majorBidi"/>
                <w:sz w:val="24"/>
                <w:szCs w:val="24"/>
              </w:rPr>
              <w:t>.</w:t>
            </w:r>
          </w:p>
          <w:p w14:paraId="35DFB477" w14:textId="3AD0C334" w:rsidR="00BD3E4C" w:rsidRPr="00CC4C32" w:rsidRDefault="00655ED3" w:rsidP="00655ED3">
            <w:pPr>
              <w:spacing w:after="160" w:line="259" w:lineRule="auto"/>
              <w:jc w:val="both"/>
              <w:rPr>
                <w:rFonts w:asciiTheme="majorBidi" w:hAnsiTheme="majorBidi" w:cstheme="majorBidi"/>
                <w:sz w:val="24"/>
                <w:szCs w:val="24"/>
              </w:rPr>
            </w:pPr>
            <w:r>
              <w:rPr>
                <w:rFonts w:asciiTheme="majorBidi" w:hAnsiTheme="majorBidi" w:cstheme="majorBidi"/>
                <w:sz w:val="24"/>
                <w:szCs w:val="24"/>
              </w:rPr>
              <w:t xml:space="preserve">Toliau nurodomi pateikiamo dokumentai pagal </w:t>
            </w:r>
            <w:r w:rsidR="00BD3E4C">
              <w:rPr>
                <w:rFonts w:asciiTheme="majorBidi" w:hAnsiTheme="majorBidi" w:cstheme="majorBidi"/>
                <w:sz w:val="24"/>
                <w:szCs w:val="24"/>
              </w:rPr>
              <w:t>šios eilutės kvalifikacijos reikalavimo punktus</w:t>
            </w:r>
            <w:r w:rsidR="00BD3E4C" w:rsidRPr="00CC4C32">
              <w:rPr>
                <w:rFonts w:asciiTheme="majorBidi" w:hAnsiTheme="majorBidi" w:cstheme="majorBidi"/>
                <w:sz w:val="24"/>
                <w:szCs w:val="24"/>
              </w:rPr>
              <w:t>:</w:t>
            </w:r>
          </w:p>
          <w:p w14:paraId="621B0CB3" w14:textId="0DC45988" w:rsidR="00BD3E4C" w:rsidRPr="00CC4C32" w:rsidRDefault="00BD3E4C" w:rsidP="00FB484F">
            <w:pPr>
              <w:jc w:val="both"/>
              <w:rPr>
                <w:rFonts w:asciiTheme="majorBidi" w:hAnsiTheme="majorBidi" w:cstheme="majorBidi"/>
                <w:sz w:val="24"/>
                <w:szCs w:val="24"/>
              </w:rPr>
            </w:pPr>
            <w:r w:rsidRPr="006339EB">
              <w:rPr>
                <w:rFonts w:asciiTheme="majorBidi" w:hAnsiTheme="majorBidi" w:cstheme="majorBidi"/>
                <w:sz w:val="24"/>
                <w:szCs w:val="24"/>
              </w:rPr>
              <w:t>1</w:t>
            </w:r>
            <w:r w:rsidR="00655ED3">
              <w:rPr>
                <w:rFonts w:asciiTheme="majorBidi" w:hAnsiTheme="majorBidi" w:cstheme="majorBidi"/>
                <w:sz w:val="24"/>
                <w:szCs w:val="24"/>
              </w:rPr>
              <w:t xml:space="preserve">), </w:t>
            </w:r>
            <w:r w:rsidRPr="006339EB">
              <w:rPr>
                <w:rFonts w:asciiTheme="majorBidi" w:hAnsiTheme="majorBidi" w:cstheme="majorBidi"/>
                <w:sz w:val="24"/>
                <w:szCs w:val="24"/>
              </w:rPr>
              <w:t>2)</w:t>
            </w:r>
            <w:r w:rsidR="006339EB" w:rsidRPr="006339EB">
              <w:rPr>
                <w:rFonts w:asciiTheme="majorBidi" w:hAnsiTheme="majorBidi" w:cstheme="majorBidi"/>
                <w:sz w:val="24"/>
                <w:szCs w:val="24"/>
              </w:rPr>
              <w:t xml:space="preserve">, </w:t>
            </w:r>
            <w:r w:rsidR="00655ED3">
              <w:rPr>
                <w:rFonts w:asciiTheme="majorBidi" w:hAnsiTheme="majorBidi" w:cstheme="majorBidi"/>
                <w:sz w:val="24"/>
                <w:szCs w:val="24"/>
              </w:rPr>
              <w:t>3):</w:t>
            </w:r>
            <w:r w:rsidR="00650613">
              <w:rPr>
                <w:rFonts w:asciiTheme="majorBidi" w:hAnsiTheme="majorBidi" w:cstheme="majorBidi"/>
                <w:sz w:val="24"/>
                <w:szCs w:val="24"/>
              </w:rPr>
              <w:t xml:space="preserve"> </w:t>
            </w:r>
            <w:r w:rsidRPr="006339EB">
              <w:rPr>
                <w:rFonts w:asciiTheme="majorBidi" w:hAnsiTheme="majorBidi" w:cstheme="majorBidi"/>
                <w:sz w:val="24"/>
                <w:szCs w:val="24"/>
              </w:rPr>
              <w:t>LR</w:t>
            </w:r>
            <w:r w:rsidRPr="00CC4C32">
              <w:rPr>
                <w:rFonts w:asciiTheme="majorBidi" w:hAnsiTheme="majorBidi" w:cstheme="majorBidi"/>
                <w:sz w:val="24"/>
                <w:szCs w:val="24"/>
              </w:rPr>
              <w:t xml:space="preserve"> aplinkos ministerijos, VšĮ Statybos sektoriaus vystymo agentūr</w:t>
            </w:r>
            <w:r w:rsidR="00655ED3">
              <w:rPr>
                <w:rFonts w:asciiTheme="majorBidi" w:hAnsiTheme="majorBidi" w:cstheme="majorBidi"/>
                <w:sz w:val="24"/>
                <w:szCs w:val="24"/>
              </w:rPr>
              <w:t xml:space="preserve">os </w:t>
            </w:r>
            <w:r w:rsidR="00655ED3" w:rsidRPr="00760C08">
              <w:rPr>
                <w:rFonts w:asciiTheme="majorBidi" w:eastAsia="Times New Roman" w:hAnsiTheme="majorBidi" w:cstheme="majorBidi"/>
                <w:bCs/>
                <w:iCs/>
                <w:sz w:val="24"/>
                <w:szCs w:val="24"/>
                <w:lang w:eastAsia="en-US"/>
              </w:rPr>
              <w:t>(iki 2022-04-30 SPSC)</w:t>
            </w:r>
            <w:r w:rsidRPr="00CC4C32">
              <w:rPr>
                <w:rFonts w:asciiTheme="majorBidi" w:hAnsiTheme="majorBidi" w:cstheme="majorBidi"/>
                <w:sz w:val="24"/>
                <w:szCs w:val="24"/>
              </w:rPr>
              <w:t xml:space="preserve"> ar LR architektų rūmų išduoti ypatingojo statinio statybos vadovo / </w:t>
            </w:r>
            <w:r w:rsidR="00655ED3" w:rsidRPr="00655ED3">
              <w:rPr>
                <w:rFonts w:asciiTheme="majorBidi" w:hAnsiTheme="majorBidi" w:cstheme="majorBidi"/>
                <w:sz w:val="24"/>
                <w:szCs w:val="24"/>
              </w:rPr>
              <w:t>ypatingo</w:t>
            </w:r>
            <w:r w:rsidR="00655ED3">
              <w:rPr>
                <w:rFonts w:asciiTheme="majorBidi" w:hAnsiTheme="majorBidi" w:cstheme="majorBidi"/>
                <w:sz w:val="24"/>
                <w:szCs w:val="24"/>
              </w:rPr>
              <w:t>jo</w:t>
            </w:r>
            <w:r w:rsidR="00655ED3" w:rsidRPr="00655ED3">
              <w:rPr>
                <w:rFonts w:asciiTheme="majorBidi" w:hAnsiTheme="majorBidi" w:cstheme="majorBidi"/>
                <w:sz w:val="24"/>
                <w:szCs w:val="24"/>
              </w:rPr>
              <w:t xml:space="preserve"> statinio specialiųjų statybos darbų vadovo</w:t>
            </w:r>
            <w:r w:rsidR="00655ED3">
              <w:rPr>
                <w:rFonts w:asciiTheme="majorBidi" w:hAnsiTheme="majorBidi" w:cstheme="majorBidi"/>
                <w:sz w:val="24"/>
                <w:szCs w:val="24"/>
              </w:rPr>
              <w:t xml:space="preserve"> / </w:t>
            </w:r>
            <w:r w:rsidRPr="00CC4C32">
              <w:rPr>
                <w:rFonts w:asciiTheme="majorBidi" w:hAnsiTheme="majorBidi" w:cstheme="majorBidi"/>
                <w:sz w:val="24"/>
                <w:szCs w:val="24"/>
              </w:rPr>
              <w:t>ypatingojo statinio projekto vadovo</w:t>
            </w:r>
            <w:r w:rsidR="00650613">
              <w:rPr>
                <w:rFonts w:asciiTheme="majorBidi" w:hAnsiTheme="majorBidi" w:cstheme="majorBidi"/>
                <w:sz w:val="24"/>
                <w:szCs w:val="24"/>
              </w:rPr>
              <w:t xml:space="preserve"> </w:t>
            </w:r>
            <w:r w:rsidRPr="00CC4C32">
              <w:rPr>
                <w:rFonts w:asciiTheme="majorBidi" w:hAnsiTheme="majorBidi" w:cstheme="majorBidi"/>
                <w:sz w:val="24"/>
                <w:szCs w:val="24"/>
              </w:rPr>
              <w:t xml:space="preserve">kvalifikacijos atestatai, suteikiantys teisę eiti atitinkamas pareigas, ar atitinkami užsienio šalies institucijos išduoti dokumentai. Perkančioji organizacija naudodamasi VšĮ Statybos sektoriaus vystymo agentūros (http://www.ssva.lt) dokumentų registrais / Lietuvos architektų rūmų skelbiamu Atestuotų architektų sąrašu (https://www.architekturumai.lt/atestavimas/), patikrins atitiktį nustatytam reikalavimui. Tiekėjas </w:t>
            </w:r>
            <w:r w:rsidRPr="00650613">
              <w:rPr>
                <w:rFonts w:asciiTheme="majorBidi" w:hAnsiTheme="majorBidi" w:cstheme="majorBidi"/>
                <w:sz w:val="24"/>
                <w:szCs w:val="24"/>
                <w:u w:val="single"/>
              </w:rPr>
              <w:t>privalo pateikti</w:t>
            </w:r>
            <w:r w:rsidRPr="00CC4C32">
              <w:rPr>
                <w:rFonts w:asciiTheme="majorBidi" w:hAnsiTheme="majorBidi" w:cstheme="majorBidi"/>
                <w:sz w:val="24"/>
                <w:szCs w:val="24"/>
              </w:rPr>
              <w:t xml:space="preserve"> kvalifikacijos atestato kopiją, </w:t>
            </w:r>
            <w:r w:rsidRPr="00650613">
              <w:rPr>
                <w:rFonts w:asciiTheme="majorBidi" w:hAnsiTheme="majorBidi" w:cstheme="majorBidi"/>
                <w:sz w:val="24"/>
                <w:szCs w:val="24"/>
                <w:u w:val="single"/>
              </w:rPr>
              <w:t>jei informacija apie turimą kvalifikacijos atestatą nėra paskelbta viešai</w:t>
            </w:r>
            <w:r w:rsidRPr="00CC4C32">
              <w:rPr>
                <w:rFonts w:asciiTheme="majorBidi" w:hAnsiTheme="majorBidi" w:cstheme="majorBidi"/>
                <w:sz w:val="24"/>
                <w:szCs w:val="24"/>
              </w:rPr>
              <w:t>.</w:t>
            </w:r>
          </w:p>
          <w:p w14:paraId="42C31634" w14:textId="77777777" w:rsidR="00BD3E4C" w:rsidRPr="00CC4C32" w:rsidRDefault="00BD3E4C" w:rsidP="00FB484F">
            <w:pPr>
              <w:jc w:val="both"/>
              <w:rPr>
                <w:rFonts w:asciiTheme="majorBidi" w:hAnsiTheme="majorBidi" w:cstheme="majorBidi"/>
                <w:sz w:val="24"/>
                <w:szCs w:val="24"/>
              </w:rPr>
            </w:pPr>
            <w:r w:rsidRPr="00CC4C32">
              <w:rPr>
                <w:rFonts w:asciiTheme="majorBidi" w:hAnsiTheme="majorBidi" w:cstheme="majorBidi"/>
                <w:sz w:val="24"/>
                <w:szCs w:val="24"/>
              </w:rPr>
              <w:t xml:space="preserve">Darbo arba kitos sutarties išrašas (ar kiti dokumentai, patvirtinantys, kad tiekėjo ir nurodyto fizinio asmens (specialisto), teisiniai santykiai atitinka Lietuvos Respublikos įstatymų ir perkančiosios organizacijos reikalavimus, nurodant darbo sutarties sudarymo datą, asmenų (darbdavio ir darbuotojo) identifikavimo duomenis (asmens pavadinimą (vardą, pavardę), pagal darbo sutartį nustatytas darbo funkcijas). Jei pasitelkiami specialistai nėra tiekėjo ar tiekėjo pasitelkiamo (-ų) subtiekėjo (-ų)) darbuotojai pasiūlymo pateikimo metu, </w:t>
            </w:r>
            <w:r w:rsidRPr="00CC4C32">
              <w:rPr>
                <w:rFonts w:asciiTheme="majorBidi" w:hAnsiTheme="majorBidi" w:cstheme="majorBidi"/>
                <w:sz w:val="24"/>
                <w:szCs w:val="24"/>
                <w:u w:val="single"/>
              </w:rPr>
              <w:t>turi būti pateikti dokumentai įrodantys, kad laimėjimo atveju jie bus įdarbinti (</w:t>
            </w:r>
            <w:r w:rsidRPr="00CC4C32">
              <w:rPr>
                <w:rFonts w:asciiTheme="majorBidi" w:hAnsiTheme="majorBidi" w:cstheme="majorBidi"/>
                <w:sz w:val="24"/>
                <w:szCs w:val="24"/>
              </w:rPr>
              <w:t>ištekliai turi būti prieinami sutarties įgyvendinimo laikotarpiu).</w:t>
            </w:r>
          </w:p>
          <w:p w14:paraId="5137A74D" w14:textId="77777777" w:rsidR="00BD3E4C" w:rsidRPr="00CC4C32" w:rsidRDefault="00BD3E4C" w:rsidP="00FB484F">
            <w:pPr>
              <w:spacing w:after="160" w:line="259" w:lineRule="auto"/>
              <w:jc w:val="both"/>
              <w:rPr>
                <w:rFonts w:asciiTheme="majorBidi" w:hAnsiTheme="majorBidi" w:cstheme="majorBidi"/>
                <w:sz w:val="24"/>
                <w:szCs w:val="24"/>
              </w:rPr>
            </w:pPr>
          </w:p>
          <w:p w14:paraId="5F1A09B7" w14:textId="12EDBB0F" w:rsidR="00BD3E4C" w:rsidRPr="006E267F" w:rsidRDefault="00EE63A3" w:rsidP="00FB484F">
            <w:pPr>
              <w:jc w:val="both"/>
              <w:rPr>
                <w:rFonts w:ascii="Times New Roman" w:hAnsi="Times New Roman" w:cs="Times New Roman"/>
                <w:sz w:val="24"/>
                <w:szCs w:val="24"/>
              </w:rPr>
            </w:pPr>
            <w:r>
              <w:rPr>
                <w:rFonts w:asciiTheme="majorBidi" w:hAnsiTheme="majorBidi" w:cstheme="majorBidi"/>
                <w:sz w:val="24"/>
                <w:szCs w:val="24"/>
              </w:rPr>
              <w:t>4</w:t>
            </w:r>
            <w:r w:rsidR="00BD3E4C" w:rsidRPr="00CC4C32">
              <w:rPr>
                <w:rFonts w:asciiTheme="majorBidi" w:hAnsiTheme="majorBidi" w:cstheme="majorBidi"/>
                <w:sz w:val="24"/>
                <w:szCs w:val="24"/>
              </w:rPr>
              <w:t>)</w:t>
            </w:r>
            <w:r w:rsidR="00BD3E4C" w:rsidRPr="00CC4C32">
              <w:rPr>
                <w:rFonts w:asciiTheme="majorBidi" w:hAnsiTheme="majorBidi" w:cstheme="majorBidi"/>
                <w:i/>
                <w:iCs/>
                <w:sz w:val="24"/>
                <w:szCs w:val="24"/>
              </w:rPr>
              <w:t xml:space="preserve"> </w:t>
            </w:r>
            <w:r w:rsidR="00BD3E4C" w:rsidRPr="00CC4C32">
              <w:rPr>
                <w:rFonts w:asciiTheme="majorBidi" w:hAnsiTheme="majorBidi" w:cstheme="majorBidi"/>
                <w:sz w:val="24"/>
                <w:szCs w:val="24"/>
              </w:rPr>
              <w:t xml:space="preserve">Tiekėjas pateikia ir pagrindžia minimalų reikalaujamas kompetencijas galinčių atitikti asmenų skaičių – specialistų, teiksiančių paslaugas, </w:t>
            </w:r>
            <w:r w:rsidR="00BD3E4C" w:rsidRPr="00CC4C32">
              <w:rPr>
                <w:rFonts w:asciiTheme="majorBidi" w:hAnsiTheme="majorBidi" w:cstheme="majorBidi"/>
                <w:sz w:val="24"/>
                <w:szCs w:val="24"/>
                <w:u w:val="single"/>
              </w:rPr>
              <w:t>sąrašą su pagrindimu, kad turi pakankamą jų kiekį, aprašant kaip su turimais specialistais tinkamai įvykdys sutartį</w:t>
            </w:r>
            <w:r w:rsidR="00BD3E4C" w:rsidRPr="00CC4C32">
              <w:rPr>
                <w:rFonts w:asciiTheme="majorBidi" w:hAnsiTheme="majorBidi" w:cstheme="majorBidi"/>
                <w:sz w:val="24"/>
                <w:szCs w:val="24"/>
              </w:rPr>
              <w:t xml:space="preserve">, </w:t>
            </w:r>
            <w:r w:rsidR="00BD3E4C" w:rsidRPr="00CC4C32">
              <w:rPr>
                <w:rFonts w:asciiTheme="majorBidi" w:hAnsiTheme="majorBidi" w:cstheme="majorBidi"/>
                <w:sz w:val="24"/>
                <w:szCs w:val="24"/>
                <w:u w:val="single"/>
              </w:rPr>
              <w:t>pridedant darbo arba kitos sutarties išrašą</w:t>
            </w:r>
            <w:r w:rsidR="00BD3E4C" w:rsidRPr="00CC4C32">
              <w:rPr>
                <w:rFonts w:asciiTheme="majorBidi" w:hAnsiTheme="majorBidi" w:cstheme="majorBidi"/>
                <w:sz w:val="24"/>
                <w:szCs w:val="24"/>
              </w:rPr>
              <w:t xml:space="preserve"> (ar kitus dokumentus, patvirtinančius, kad tiekėjo ir nurodyto fizinio asmens (specialisto), teisiniai santykiai atitinka Lietuvos Respublikos įstatymų ir perkančiosios organizacijos reikalavimus, nurodant darbo sutarties sudarymo datą, asmenų (darbdavio ir darbuotojo) identifikavimo duomenis (asmens pavadinimą (vardą, pavardę), pagal darbo sutartį nustatytas darbo funkcijas). Jei pasitelkiami specialistai nėra tiekėjo ar tiekėjo pasitelkiamo (-ų) subtiekėjo (-ų)) darbuotojai pasiūlymo pateikimo metu, </w:t>
            </w:r>
            <w:r w:rsidR="00BD3E4C" w:rsidRPr="00CC4C32">
              <w:rPr>
                <w:rFonts w:asciiTheme="majorBidi" w:hAnsiTheme="majorBidi" w:cstheme="majorBidi"/>
                <w:sz w:val="24"/>
                <w:szCs w:val="24"/>
                <w:u w:val="single"/>
              </w:rPr>
              <w:t xml:space="preserve">turi būti pateikti dokumentai įrodantys, kad </w:t>
            </w:r>
            <w:r w:rsidR="00BD3E4C" w:rsidRPr="006E267F">
              <w:rPr>
                <w:rFonts w:ascii="Times New Roman" w:hAnsi="Times New Roman" w:cs="Times New Roman"/>
                <w:sz w:val="24"/>
                <w:szCs w:val="24"/>
                <w:u w:val="single"/>
              </w:rPr>
              <w:t>laimėjimo atveju jie bus įdarbinti (</w:t>
            </w:r>
            <w:r w:rsidR="00BD3E4C" w:rsidRPr="006E267F">
              <w:rPr>
                <w:rFonts w:ascii="Times New Roman" w:hAnsi="Times New Roman" w:cs="Times New Roman"/>
                <w:sz w:val="24"/>
                <w:szCs w:val="24"/>
              </w:rPr>
              <w:t>ištekliai turi būti prieinami sutarties įgyvendinimo laikotarpiu).</w:t>
            </w:r>
          </w:p>
          <w:p w14:paraId="04F39C08" w14:textId="77777777" w:rsidR="00BD3E4C" w:rsidRPr="00CC4C32" w:rsidRDefault="00BD3E4C" w:rsidP="00FB484F">
            <w:pPr>
              <w:jc w:val="both"/>
              <w:rPr>
                <w:rFonts w:asciiTheme="majorBidi" w:hAnsiTheme="majorBidi" w:cstheme="majorBidi"/>
                <w:b/>
                <w:bCs/>
                <w:sz w:val="24"/>
                <w:szCs w:val="24"/>
              </w:rPr>
            </w:pPr>
            <w:r w:rsidRPr="006E267F">
              <w:rPr>
                <w:rFonts w:ascii="Times New Roman" w:hAnsi="Times New Roman" w:cs="Times New Roman"/>
                <w:sz w:val="24"/>
                <w:szCs w:val="24"/>
              </w:rPr>
              <w:t xml:space="preserve">Perkančioji organizacija specialistų, nurodytų sąraše, duomenis apie kvalifikacijos pažymėjimo būklę ir suteiktas teises tikrins Nacionalinės žemės tarnybos prie Žemės ūkio ministerijos viešai skelbiamame „Žemėtvarkos planavimo dokumentų rengėjų, matininkų ir geodezininkų žinybiniame registre“ https://nzt.lrv.lt/lt/kvalifikacijos-pazymejimai/. Tiekėjas </w:t>
            </w:r>
            <w:r w:rsidRPr="00650613">
              <w:rPr>
                <w:rFonts w:ascii="Times New Roman" w:hAnsi="Times New Roman" w:cs="Times New Roman"/>
                <w:sz w:val="24"/>
                <w:szCs w:val="24"/>
                <w:u w:val="single"/>
              </w:rPr>
              <w:t>privalo pateikti</w:t>
            </w:r>
            <w:r w:rsidRPr="006E267F">
              <w:rPr>
                <w:rFonts w:ascii="Times New Roman" w:hAnsi="Times New Roman" w:cs="Times New Roman"/>
                <w:sz w:val="24"/>
                <w:szCs w:val="24"/>
              </w:rPr>
              <w:t xml:space="preserve"> kvalifikacijos pažymėjimo kopiją, </w:t>
            </w:r>
            <w:r w:rsidRPr="00650613">
              <w:rPr>
                <w:rFonts w:ascii="Times New Roman" w:hAnsi="Times New Roman" w:cs="Times New Roman"/>
                <w:sz w:val="24"/>
                <w:szCs w:val="24"/>
                <w:u w:val="single"/>
              </w:rPr>
              <w:t>jei informacija apie turimą kvalifikacijos pažymėjimą</w:t>
            </w:r>
            <w:r w:rsidRPr="00650613">
              <w:rPr>
                <w:rFonts w:asciiTheme="majorBidi" w:hAnsiTheme="majorBidi" w:cstheme="majorBidi"/>
                <w:sz w:val="24"/>
                <w:szCs w:val="24"/>
                <w:u w:val="single"/>
              </w:rPr>
              <w:t xml:space="preserve"> nėra paskelbta viešai</w:t>
            </w:r>
            <w:r w:rsidRPr="00CC4C32">
              <w:rPr>
                <w:rFonts w:asciiTheme="majorBidi" w:hAnsiTheme="majorBidi" w:cstheme="majorBidi"/>
                <w:sz w:val="24"/>
                <w:szCs w:val="24"/>
              </w:rPr>
              <w:t>.</w:t>
            </w:r>
          </w:p>
          <w:p w14:paraId="10B59DA0" w14:textId="77777777" w:rsidR="00BD3E4C" w:rsidRPr="00CC4C32" w:rsidRDefault="00BD3E4C" w:rsidP="00FB484F">
            <w:pPr>
              <w:jc w:val="both"/>
              <w:rPr>
                <w:rFonts w:asciiTheme="majorBidi" w:hAnsiTheme="majorBidi" w:cstheme="majorBidi"/>
                <w:sz w:val="24"/>
                <w:szCs w:val="24"/>
              </w:rPr>
            </w:pPr>
          </w:p>
          <w:p w14:paraId="61F4700E" w14:textId="77777777" w:rsidR="00BD3E4C" w:rsidRPr="00CC4C32" w:rsidRDefault="00BD3E4C" w:rsidP="00FB484F">
            <w:pPr>
              <w:spacing w:after="160" w:line="259" w:lineRule="auto"/>
              <w:jc w:val="both"/>
              <w:rPr>
                <w:rFonts w:asciiTheme="majorBidi" w:hAnsiTheme="majorBidi" w:cstheme="majorBidi"/>
                <w:i/>
                <w:iCs/>
                <w:sz w:val="24"/>
                <w:szCs w:val="24"/>
              </w:rPr>
            </w:pPr>
            <w:r w:rsidRPr="00CC4C32">
              <w:rPr>
                <w:rFonts w:asciiTheme="majorBidi" w:hAnsiTheme="majorBidi" w:cstheme="majorBidi"/>
                <w:i/>
                <w:iCs/>
                <w:sz w:val="24"/>
                <w:szCs w:val="24"/>
              </w:rPr>
              <w:t>Bendra pastaba: Jei pasitelkiami specialistai nėra tiekėjo ar tiekėjo pasitelkiamo  subtiekėjo darbuotojai pasiūlymo pateikimo metu, turi būti pateikti dokumentai, įrodantys, kad laimėjimo atveju jie bus įdarbinti.</w:t>
            </w:r>
          </w:p>
          <w:p w14:paraId="797BA5B2" w14:textId="77777777" w:rsidR="00BD3E4C" w:rsidRPr="00CC4C32" w:rsidRDefault="00BD3E4C" w:rsidP="00FB484F">
            <w:pPr>
              <w:tabs>
                <w:tab w:val="num" w:pos="122"/>
                <w:tab w:val="left" w:pos="1980"/>
              </w:tabs>
              <w:jc w:val="both"/>
              <w:rPr>
                <w:rFonts w:asciiTheme="majorBidi" w:hAnsiTheme="majorBidi" w:cstheme="majorBidi"/>
                <w:sz w:val="24"/>
                <w:szCs w:val="24"/>
                <w:lang w:eastAsia="en-GB"/>
              </w:rPr>
            </w:pPr>
            <w:r w:rsidRPr="00CC4C32">
              <w:rPr>
                <w:rFonts w:asciiTheme="majorBidi" w:hAnsiTheme="majorBidi" w:cstheme="majorBidi"/>
                <w:i/>
                <w:iCs/>
                <w:sz w:val="24"/>
                <w:szCs w:val="24"/>
              </w:rPr>
              <w:t xml:space="preserve">Europos Sąjungos valstybės narės, Šveicarijos Konfederacijos arba valstybės, pasirašiusios Europos ekonominės erdvės sutartį, piliečių ir kitų asmenų, kurie naudojasi Europos Sąjungos teisės aktuose jiems suteiktomis judėjimo valstybėse narėse teisėmis,  priimami specialisto kilmės šalies kompetentingų institucijų išduoti dokumentai, tačiau toks užsienio šalies specialistas turi pareigą kreiptis į atitinkamą Lietuvos Respublikos instituciją dėl teisės pripažinimo dokumento išdavimo, kurį turi įgyti </w:t>
            </w:r>
            <w:r>
              <w:rPr>
                <w:rFonts w:asciiTheme="majorBidi" w:hAnsiTheme="majorBidi" w:cstheme="majorBidi"/>
                <w:i/>
                <w:iCs/>
                <w:sz w:val="24"/>
                <w:szCs w:val="24"/>
              </w:rPr>
              <w:t>iki pirkimo</w:t>
            </w:r>
            <w:r w:rsidRPr="00CC4C32">
              <w:rPr>
                <w:rFonts w:asciiTheme="majorBidi" w:hAnsiTheme="majorBidi" w:cstheme="majorBidi"/>
                <w:i/>
                <w:iCs/>
                <w:sz w:val="24"/>
                <w:szCs w:val="24"/>
              </w:rPr>
              <w:t xml:space="preserve"> sutart</w:t>
            </w:r>
            <w:r>
              <w:rPr>
                <w:rFonts w:asciiTheme="majorBidi" w:hAnsiTheme="majorBidi" w:cstheme="majorBidi"/>
                <w:i/>
                <w:iCs/>
                <w:sz w:val="24"/>
                <w:szCs w:val="24"/>
              </w:rPr>
              <w:t>ies pasirašymo</w:t>
            </w:r>
            <w:r w:rsidRPr="00CC4C32">
              <w:rPr>
                <w:rFonts w:asciiTheme="majorBidi" w:hAnsiTheme="majorBidi" w:cstheme="majorBidi"/>
                <w:i/>
                <w:iCs/>
                <w:sz w:val="24"/>
                <w:szCs w:val="24"/>
              </w:rPr>
              <w:t>.</w:t>
            </w:r>
          </w:p>
          <w:p w14:paraId="17908AFD" w14:textId="77777777" w:rsidR="00BD3E4C" w:rsidRPr="00CC4C32" w:rsidRDefault="00BD3E4C" w:rsidP="00FB484F">
            <w:pPr>
              <w:tabs>
                <w:tab w:val="num" w:pos="122"/>
                <w:tab w:val="left" w:pos="1980"/>
              </w:tabs>
              <w:jc w:val="both"/>
              <w:rPr>
                <w:rFonts w:asciiTheme="majorBidi" w:hAnsiTheme="majorBidi" w:cstheme="majorBidi"/>
                <w:i/>
                <w:iCs/>
                <w:sz w:val="24"/>
                <w:szCs w:val="24"/>
                <w:lang w:eastAsia="en-GB"/>
              </w:rPr>
            </w:pPr>
          </w:p>
          <w:p w14:paraId="1F30BFFD" w14:textId="77777777" w:rsidR="00BD3E4C" w:rsidRPr="00CC4C32" w:rsidRDefault="00BD3E4C" w:rsidP="00FB484F">
            <w:pPr>
              <w:tabs>
                <w:tab w:val="num" w:pos="122"/>
                <w:tab w:val="left" w:pos="1980"/>
              </w:tabs>
              <w:jc w:val="both"/>
              <w:rPr>
                <w:rFonts w:asciiTheme="majorBidi" w:hAnsiTheme="majorBidi" w:cstheme="majorBidi"/>
                <w:sz w:val="24"/>
                <w:szCs w:val="24"/>
                <w:lang w:eastAsia="en-GB"/>
              </w:rPr>
            </w:pPr>
            <w:r w:rsidRPr="00CC4C32">
              <w:rPr>
                <w:rFonts w:asciiTheme="majorBidi" w:hAnsiTheme="majorBidi" w:cstheme="majorBidi"/>
                <w:b/>
                <w:bCs/>
                <w:sz w:val="24"/>
                <w:szCs w:val="24"/>
                <w:u w:val="single"/>
              </w:rPr>
              <w:t>Pateikiami skenuoti dokumentai elektroninėje formoje.</w:t>
            </w:r>
          </w:p>
        </w:tc>
      </w:tr>
    </w:tbl>
    <w:p w14:paraId="7D427278" w14:textId="36A02A8F" w:rsidR="00B2618A" w:rsidRPr="0039724C" w:rsidRDefault="00B2618A" w:rsidP="00C15521">
      <w:pPr>
        <w:tabs>
          <w:tab w:val="center" w:pos="4320"/>
          <w:tab w:val="right" w:pos="8640"/>
        </w:tabs>
        <w:jc w:val="both"/>
        <w:rPr>
          <w:rFonts w:ascii="Times New Roman" w:hAnsi="Times New Roman" w:cs="Times New Roman"/>
          <w:b/>
          <w:sz w:val="24"/>
          <w:szCs w:val="24"/>
        </w:rPr>
      </w:pPr>
      <w:r w:rsidRPr="0039724C">
        <w:rPr>
          <w:rFonts w:ascii="Times New Roman" w:hAnsi="Times New Roman" w:cs="Times New Roman"/>
          <w:b/>
          <w:sz w:val="24"/>
          <w:szCs w:val="24"/>
        </w:rPr>
        <w:t>Pastab</w:t>
      </w:r>
      <w:r w:rsidR="00C15521" w:rsidRPr="0039724C">
        <w:rPr>
          <w:rFonts w:ascii="Times New Roman" w:hAnsi="Times New Roman" w:cs="Times New Roman"/>
          <w:b/>
          <w:sz w:val="24"/>
          <w:szCs w:val="24"/>
        </w:rPr>
        <w:t>a.</w:t>
      </w:r>
      <w:r w:rsidRPr="0039724C">
        <w:rPr>
          <w:rFonts w:ascii="Times New Roman" w:eastAsia="Times New Roman" w:hAnsi="Times New Roman" w:cs="Times New Roman"/>
          <w:i/>
          <w:sz w:val="24"/>
          <w:szCs w:val="24"/>
        </w:rPr>
        <w:t> </w:t>
      </w:r>
      <w:r w:rsidR="00C15521" w:rsidRPr="0039724C">
        <w:rPr>
          <w:rFonts w:ascii="Times New Roman" w:eastAsia="Times New Roman" w:hAnsi="Times New Roman" w:cs="Times New Roman"/>
          <w:i/>
          <w:sz w:val="24"/>
          <w:szCs w:val="24"/>
        </w:rPr>
        <w:t>U</w:t>
      </w:r>
      <w:r w:rsidRPr="0039724C">
        <w:rPr>
          <w:rFonts w:ascii="Times New Roman" w:eastAsia="Times New Roman" w:hAnsi="Times New Roman" w:cs="Times New Roman"/>
          <w:i/>
          <w:sz w:val="24"/>
          <w:szCs w:val="24"/>
        </w:rPr>
        <w:t xml:space="preserve">žsienio valstybių tiekėjų kvalifikacijos reikalavimus įrodantys dokumentai legalizuojami vadovaujantis Lietuvos Respublikos Vyriausybės </w:t>
      </w:r>
      <w:smartTag w:uri="urn:schemas-microsoft-com:office:smarttags" w:element="metricconverter">
        <w:smartTagPr>
          <w:attr w:name="ProductID" w:val="2006 m"/>
        </w:smartTagPr>
        <w:r w:rsidRPr="0039724C">
          <w:rPr>
            <w:rFonts w:ascii="Times New Roman" w:eastAsia="Times New Roman" w:hAnsi="Times New Roman" w:cs="Times New Roman"/>
            <w:i/>
            <w:sz w:val="24"/>
            <w:szCs w:val="24"/>
          </w:rPr>
          <w:t>2006 m</w:t>
        </w:r>
      </w:smartTag>
      <w:r w:rsidRPr="0039724C">
        <w:rPr>
          <w:rFonts w:ascii="Times New Roman" w:eastAsia="Times New Roman" w:hAnsi="Times New Roman" w:cs="Times New Roman"/>
          <w:i/>
          <w:sz w:val="24"/>
          <w:szCs w:val="24"/>
        </w:rPr>
        <w:t>. spalio 30 d. nutarimu Nr. 1079 „Dėl dokumentų legalizavimo ir tvirtinimo pažyma (</w:t>
      </w:r>
      <w:proofErr w:type="spellStart"/>
      <w:r w:rsidRPr="0039724C">
        <w:rPr>
          <w:rFonts w:ascii="Times New Roman" w:eastAsia="Times New Roman" w:hAnsi="Times New Roman" w:cs="Times New Roman"/>
          <w:i/>
          <w:sz w:val="24"/>
          <w:szCs w:val="24"/>
        </w:rPr>
        <w:t>Apostille</w:t>
      </w:r>
      <w:proofErr w:type="spellEnd"/>
      <w:r w:rsidRPr="0039724C">
        <w:rPr>
          <w:rFonts w:ascii="Times New Roman" w:eastAsia="Times New Roman" w:hAnsi="Times New Roman" w:cs="Times New Roman"/>
          <w:i/>
          <w:sz w:val="24"/>
          <w:szCs w:val="24"/>
        </w:rPr>
        <w:t xml:space="preserve">) tvarkos aprašo patvirtinimo“ ir </w:t>
      </w:r>
      <w:smartTag w:uri="urn:schemas-microsoft-com:office:smarttags" w:element="metricconverter">
        <w:smartTagPr>
          <w:attr w:name="ProductID" w:val="1961 m"/>
        </w:smartTagPr>
        <w:r w:rsidRPr="0039724C">
          <w:rPr>
            <w:rFonts w:ascii="Times New Roman" w:eastAsia="Times New Roman" w:hAnsi="Times New Roman" w:cs="Times New Roman"/>
            <w:i/>
            <w:sz w:val="24"/>
            <w:szCs w:val="24"/>
          </w:rPr>
          <w:t>1961 m</w:t>
        </w:r>
      </w:smartTag>
      <w:r w:rsidRPr="0039724C">
        <w:rPr>
          <w:rFonts w:ascii="Times New Roman" w:eastAsia="Times New Roman" w:hAnsi="Times New Roman" w:cs="Times New Roman"/>
          <w:i/>
          <w:sz w:val="24"/>
          <w:szCs w:val="24"/>
        </w:rPr>
        <w:t>. spalio 5 d. Hagos konvencija dėl užsienio valstybėse išduotų dokumentų legalizavimo panaikinimo).</w:t>
      </w:r>
    </w:p>
    <w:p w14:paraId="10CE6590" w14:textId="77777777" w:rsidR="00B2618A" w:rsidRPr="0039724C" w:rsidRDefault="00B2618A" w:rsidP="00B2618A">
      <w:pPr>
        <w:jc w:val="both"/>
        <w:outlineLvl w:val="1"/>
        <w:rPr>
          <w:rFonts w:ascii="Times New Roman" w:hAnsi="Times New Roman" w:cs="Times New Roman"/>
          <w:b/>
          <w:sz w:val="24"/>
          <w:szCs w:val="24"/>
        </w:rPr>
      </w:pPr>
    </w:p>
    <w:p w14:paraId="5BBB9B39" w14:textId="31389A06" w:rsidR="0087244E" w:rsidRPr="0039724C" w:rsidRDefault="0087244E" w:rsidP="00B2618A">
      <w:pPr>
        <w:ind w:firstLine="567"/>
        <w:jc w:val="both"/>
        <w:outlineLvl w:val="1"/>
        <w:rPr>
          <w:rFonts w:ascii="Times New Roman" w:hAnsi="Times New Roman" w:cs="Times New Roman"/>
          <w:bCs/>
          <w:sz w:val="24"/>
          <w:szCs w:val="24"/>
          <w:lang w:eastAsia="en-US"/>
        </w:rPr>
      </w:pPr>
      <w:r w:rsidRPr="0039724C">
        <w:rPr>
          <w:rFonts w:ascii="Times New Roman" w:hAnsi="Times New Roman" w:cs="Times New Roman"/>
          <w:b/>
          <w:sz w:val="24"/>
          <w:szCs w:val="24"/>
        </w:rPr>
        <w:t xml:space="preserve">3.12. </w:t>
      </w:r>
      <w:r w:rsidR="008C49E6" w:rsidRPr="0039724C">
        <w:rPr>
          <w:rFonts w:ascii="Times New Roman" w:hAnsi="Times New Roman" w:cs="Times New Roman"/>
          <w:b/>
          <w:sz w:val="24"/>
          <w:szCs w:val="24"/>
        </w:rPr>
        <w:t>Tiekėjui</w:t>
      </w:r>
      <w:r w:rsidRPr="0039724C">
        <w:rPr>
          <w:rFonts w:ascii="Times New Roman" w:hAnsi="Times New Roman" w:cs="Times New Roman"/>
          <w:b/>
          <w:sz w:val="24"/>
          <w:szCs w:val="24"/>
        </w:rPr>
        <w:t xml:space="preserve"> taikomi</w:t>
      </w:r>
      <w:r w:rsidRPr="0039724C">
        <w:rPr>
          <w:rFonts w:ascii="Times New Roman" w:hAnsi="Times New Roman" w:cs="Times New Roman"/>
          <w:sz w:val="24"/>
          <w:szCs w:val="24"/>
        </w:rPr>
        <w:t xml:space="preserve"> </w:t>
      </w:r>
      <w:r w:rsidRPr="0039724C">
        <w:rPr>
          <w:rFonts w:ascii="Times New Roman" w:hAnsi="Times New Roman" w:cs="Times New Roman"/>
          <w:bCs/>
          <w:sz w:val="24"/>
          <w:szCs w:val="24"/>
          <w:lang w:eastAsia="en-US"/>
        </w:rPr>
        <w:t>Aplinkos apsaugos vadybos sistemos standartų reikalavimai:</w:t>
      </w:r>
    </w:p>
    <w:p w14:paraId="43DA497C" w14:textId="77777777" w:rsidR="00C6781F" w:rsidRPr="0039724C" w:rsidRDefault="00C6781F" w:rsidP="00B2618A">
      <w:pPr>
        <w:ind w:firstLine="567"/>
        <w:jc w:val="both"/>
        <w:outlineLvl w:val="1"/>
        <w:rPr>
          <w:rFonts w:ascii="Times New Roman" w:hAnsi="Times New Roman" w:cs="Times New Roman"/>
          <w:bCs/>
          <w:sz w:val="24"/>
          <w:szCs w:val="24"/>
          <w:lang w:eastAsia="en-US"/>
        </w:rPr>
      </w:pPr>
    </w:p>
    <w:p w14:paraId="473EBDA9" w14:textId="04900EA9" w:rsidR="0087244E" w:rsidRPr="0039724C" w:rsidRDefault="0070273B" w:rsidP="0087244E">
      <w:pPr>
        <w:autoSpaceDE w:val="0"/>
        <w:autoSpaceDN w:val="0"/>
        <w:adjustRightInd w:val="0"/>
        <w:ind w:firstLine="840"/>
        <w:jc w:val="right"/>
        <w:rPr>
          <w:rFonts w:ascii="Times New Roman" w:hAnsi="Times New Roman" w:cs="Times New Roman"/>
          <w:b/>
          <w:sz w:val="24"/>
          <w:szCs w:val="24"/>
        </w:rPr>
      </w:pPr>
      <w:r>
        <w:rPr>
          <w:rFonts w:ascii="Times New Roman" w:hAnsi="Times New Roman" w:cs="Times New Roman"/>
          <w:b/>
          <w:sz w:val="24"/>
          <w:szCs w:val="24"/>
        </w:rPr>
        <w:t>4</w:t>
      </w:r>
      <w:r w:rsidR="0087244E" w:rsidRPr="0039724C">
        <w:rPr>
          <w:rFonts w:ascii="Times New Roman" w:hAnsi="Times New Roman" w:cs="Times New Roman"/>
          <w:b/>
          <w:sz w:val="24"/>
          <w:szCs w:val="24"/>
        </w:rPr>
        <w:t xml:space="preserve"> lentelė</w:t>
      </w:r>
    </w:p>
    <w:p w14:paraId="4656AD92" w14:textId="2F8111E4" w:rsidR="002108D8" w:rsidRPr="0039724C" w:rsidRDefault="0087244E" w:rsidP="00B429C0">
      <w:pPr>
        <w:ind w:firstLine="567"/>
        <w:jc w:val="center"/>
        <w:outlineLvl w:val="1"/>
        <w:rPr>
          <w:rFonts w:ascii="Times New Roman" w:hAnsi="Times New Roman" w:cs="Times New Roman"/>
          <w:b/>
          <w:sz w:val="24"/>
          <w:szCs w:val="24"/>
          <w:lang w:eastAsia="en-US"/>
        </w:rPr>
      </w:pPr>
      <w:r w:rsidRPr="0039724C">
        <w:rPr>
          <w:rFonts w:ascii="Times New Roman" w:hAnsi="Times New Roman" w:cs="Times New Roman"/>
          <w:b/>
          <w:sz w:val="24"/>
          <w:szCs w:val="24"/>
          <w:lang w:eastAsia="en-US"/>
        </w:rPr>
        <w:t>Aplinkos apsaugos vadybos sistemos standartų reikalavimai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4246"/>
        <w:gridCol w:w="4812"/>
      </w:tblGrid>
      <w:tr w:rsidR="00C6781F" w:rsidRPr="0039724C" w14:paraId="3DFBBE4A" w14:textId="77777777" w:rsidTr="0019508A">
        <w:trPr>
          <w:tblHeader/>
        </w:trPr>
        <w:tc>
          <w:tcPr>
            <w:tcW w:w="296" w:type="pct"/>
            <w:shd w:val="clear" w:color="auto" w:fill="D9D9D9" w:themeFill="background1" w:themeFillShade="D9"/>
          </w:tcPr>
          <w:p w14:paraId="46736CB6" w14:textId="77777777" w:rsidR="00C6781F" w:rsidRPr="0039724C" w:rsidRDefault="00C6781F" w:rsidP="004C5C36">
            <w:pPr>
              <w:jc w:val="center"/>
              <w:rPr>
                <w:rFonts w:ascii="Times New Roman" w:hAnsi="Times New Roman" w:cs="Times New Roman"/>
                <w:b/>
                <w:sz w:val="24"/>
                <w:szCs w:val="24"/>
                <w:lang w:eastAsia="en-US"/>
              </w:rPr>
            </w:pPr>
            <w:r w:rsidRPr="0039724C">
              <w:rPr>
                <w:rFonts w:ascii="Times New Roman" w:hAnsi="Times New Roman" w:cs="Times New Roman"/>
                <w:b/>
                <w:sz w:val="24"/>
                <w:szCs w:val="24"/>
                <w:lang w:eastAsia="en-US"/>
              </w:rPr>
              <w:t>Eil. Nr.</w:t>
            </w:r>
          </w:p>
        </w:tc>
        <w:tc>
          <w:tcPr>
            <w:tcW w:w="2205" w:type="pct"/>
            <w:shd w:val="clear" w:color="auto" w:fill="D9D9D9" w:themeFill="background1" w:themeFillShade="D9"/>
          </w:tcPr>
          <w:p w14:paraId="551E6792" w14:textId="77777777" w:rsidR="00C6781F" w:rsidRPr="0039724C" w:rsidRDefault="00C6781F" w:rsidP="004C5C36">
            <w:pPr>
              <w:jc w:val="center"/>
              <w:rPr>
                <w:rFonts w:ascii="Times New Roman" w:hAnsi="Times New Roman" w:cs="Times New Roman"/>
                <w:b/>
                <w:sz w:val="24"/>
                <w:szCs w:val="24"/>
                <w:lang w:eastAsia="en-US"/>
              </w:rPr>
            </w:pPr>
            <w:r w:rsidRPr="0039724C">
              <w:rPr>
                <w:rFonts w:ascii="Times New Roman" w:hAnsi="Times New Roman" w:cs="Times New Roman"/>
                <w:b/>
                <w:sz w:val="24"/>
                <w:szCs w:val="24"/>
                <w:lang w:eastAsia="en-US"/>
              </w:rPr>
              <w:t>Aplinkos apsaugos vadybos sistemos standartų reikalavimai</w:t>
            </w:r>
          </w:p>
        </w:tc>
        <w:tc>
          <w:tcPr>
            <w:tcW w:w="2499" w:type="pct"/>
            <w:shd w:val="clear" w:color="auto" w:fill="D9D9D9" w:themeFill="background1" w:themeFillShade="D9"/>
          </w:tcPr>
          <w:p w14:paraId="0A7823A2" w14:textId="77777777" w:rsidR="00C6781F" w:rsidRPr="0039724C" w:rsidRDefault="00C6781F" w:rsidP="004C5C36">
            <w:pPr>
              <w:jc w:val="center"/>
              <w:rPr>
                <w:rFonts w:ascii="Times New Roman" w:hAnsi="Times New Roman" w:cs="Times New Roman"/>
                <w:b/>
                <w:sz w:val="24"/>
                <w:szCs w:val="24"/>
                <w:lang w:eastAsia="en-US"/>
              </w:rPr>
            </w:pPr>
            <w:r w:rsidRPr="0039724C">
              <w:rPr>
                <w:rFonts w:ascii="Times New Roman" w:hAnsi="Times New Roman" w:cs="Times New Roman"/>
                <w:b/>
                <w:sz w:val="24"/>
                <w:szCs w:val="24"/>
                <w:lang w:eastAsia="en-US"/>
              </w:rPr>
              <w:t>Reikalavimus patvirtinantys dokumentai</w:t>
            </w:r>
          </w:p>
        </w:tc>
      </w:tr>
      <w:tr w:rsidR="009F5C1D" w:rsidRPr="0039724C" w14:paraId="0E20E60B" w14:textId="77777777" w:rsidTr="0019508A">
        <w:tc>
          <w:tcPr>
            <w:tcW w:w="296" w:type="pct"/>
          </w:tcPr>
          <w:p w14:paraId="7DBFFED0" w14:textId="77777777" w:rsidR="009F5C1D" w:rsidRPr="0039724C" w:rsidRDefault="009F5C1D" w:rsidP="009F5C1D">
            <w:pPr>
              <w:jc w:val="center"/>
              <w:rPr>
                <w:rFonts w:ascii="Times New Roman" w:hAnsi="Times New Roman" w:cs="Times New Roman"/>
                <w:sz w:val="24"/>
                <w:szCs w:val="24"/>
                <w:highlight w:val="yellow"/>
                <w:lang w:eastAsia="en-US"/>
              </w:rPr>
            </w:pPr>
            <w:bookmarkStart w:id="24" w:name="_Hlk127879594"/>
            <w:r w:rsidRPr="0039724C">
              <w:rPr>
                <w:rFonts w:ascii="Times New Roman" w:hAnsi="Times New Roman" w:cs="Times New Roman"/>
                <w:sz w:val="24"/>
                <w:szCs w:val="24"/>
                <w:lang w:eastAsia="en-US"/>
              </w:rPr>
              <w:t>1.</w:t>
            </w:r>
          </w:p>
        </w:tc>
        <w:tc>
          <w:tcPr>
            <w:tcW w:w="2205" w:type="pct"/>
          </w:tcPr>
          <w:p w14:paraId="223D2C54" w14:textId="09CEB64A" w:rsidR="00B429C0" w:rsidRPr="00EE63A3" w:rsidRDefault="00EE63A3" w:rsidP="00C16FB3">
            <w:pPr>
              <w:shd w:val="clear" w:color="auto" w:fill="FFFFFF"/>
              <w:tabs>
                <w:tab w:val="left" w:pos="993"/>
              </w:tabs>
              <w:jc w:val="both"/>
              <w:rPr>
                <w:rFonts w:ascii="Times New Roman" w:hAnsi="Times New Roman" w:cs="Times New Roman"/>
                <w:sz w:val="24"/>
                <w:szCs w:val="24"/>
                <w:lang w:eastAsia="en-US"/>
              </w:rPr>
            </w:pPr>
            <w:r w:rsidRPr="00D76BE7">
              <w:rPr>
                <w:rFonts w:ascii="Times New Roman" w:hAnsi="Times New Roman" w:cs="Times New Roman"/>
                <w:sz w:val="24"/>
                <w:szCs w:val="24"/>
              </w:rPr>
              <w:t xml:space="preserve">Perkamų </w:t>
            </w:r>
            <w:r w:rsidRPr="00D76BE7">
              <w:rPr>
                <w:rStyle w:val="markedcontent"/>
                <w:rFonts w:ascii="Times New Roman" w:hAnsi="Times New Roman" w:cs="Times New Roman"/>
                <w:sz w:val="24"/>
                <w:szCs w:val="24"/>
              </w:rPr>
              <w:t xml:space="preserve">statybos darbų </w:t>
            </w:r>
            <w:r w:rsidR="00B429C0" w:rsidRPr="00D76BE7">
              <w:rPr>
                <w:rStyle w:val="markedcontent"/>
                <w:rFonts w:ascii="Times New Roman" w:hAnsi="Times New Roman" w:cs="Times New Roman"/>
                <w:sz w:val="24"/>
                <w:szCs w:val="24"/>
              </w:rPr>
              <w:t xml:space="preserve">apimtyje </w:t>
            </w:r>
            <w:r w:rsidR="00957504" w:rsidRPr="00D76BE7">
              <w:rPr>
                <w:rStyle w:val="markedcontent"/>
                <w:rFonts w:ascii="Times New Roman" w:hAnsi="Times New Roman" w:cs="Times New Roman"/>
                <w:sz w:val="24"/>
                <w:szCs w:val="24"/>
              </w:rPr>
              <w:t>(pėsčiųjų tilto ir pėsčiųjų takų)</w:t>
            </w:r>
            <w:r w:rsidR="00B429C0" w:rsidRPr="00D76BE7">
              <w:rPr>
                <w:rStyle w:val="markedcontent"/>
                <w:rFonts w:ascii="Times New Roman" w:hAnsi="Times New Roman" w:cs="Times New Roman"/>
                <w:sz w:val="24"/>
                <w:szCs w:val="24"/>
              </w:rPr>
              <w:t xml:space="preserve"> </w:t>
            </w:r>
            <w:r w:rsidR="00B429C0" w:rsidRPr="00D76BE7">
              <w:rPr>
                <w:rFonts w:ascii="Times New Roman" w:hAnsi="Times New Roman" w:cs="Times New Roman"/>
                <w:sz w:val="24"/>
                <w:szCs w:val="24"/>
              </w:rPr>
              <w:t xml:space="preserve">tiekėjas taiko </w:t>
            </w:r>
            <w:r w:rsidR="00B429C0" w:rsidRPr="00D76BE7">
              <w:rPr>
                <w:rFonts w:ascii="Times New Roman" w:hAnsi="Times New Roman" w:cs="Times New Roman"/>
                <w:sz w:val="24"/>
                <w:szCs w:val="24"/>
                <w:lang w:eastAsia="en-US"/>
              </w:rPr>
              <w:t xml:space="preserve">aplinkos apsaugos vadybos sistemos reikalavimus pagal standartą </w:t>
            </w:r>
            <w:r w:rsidR="00B429C0" w:rsidRPr="00EE63A3">
              <w:rPr>
                <w:rFonts w:ascii="Times New Roman" w:hAnsi="Times New Roman" w:cs="Times New Roman"/>
                <w:sz w:val="24"/>
                <w:szCs w:val="24"/>
                <w:lang w:eastAsia="en-US"/>
              </w:rPr>
              <w:t>LST EN ISO 14001 arba EMAS ar kitus aplinkos apsaugos vadybos standartus, pagrįstus atitinkamais Europos arba tarptautinių standartizacijos organizacijų priimtais standartais, ar kitais tiekėjo pateiktais lygiaverčiais įrodymais.</w:t>
            </w:r>
          </w:p>
          <w:p w14:paraId="58DC4AA8" w14:textId="77777777" w:rsidR="00B429C0" w:rsidRPr="00EE63A3" w:rsidRDefault="00B429C0" w:rsidP="00B429C0">
            <w:pPr>
              <w:jc w:val="both"/>
              <w:rPr>
                <w:rFonts w:ascii="Times New Roman" w:hAnsi="Times New Roman" w:cs="Times New Roman"/>
                <w:sz w:val="24"/>
                <w:szCs w:val="24"/>
                <w:lang w:eastAsia="en-US"/>
              </w:rPr>
            </w:pPr>
          </w:p>
          <w:p w14:paraId="16290280" w14:textId="77777777" w:rsidR="00B429C0" w:rsidRPr="00EE63A3" w:rsidRDefault="00B429C0" w:rsidP="00B429C0">
            <w:pPr>
              <w:pStyle w:val="Sraopastraipa"/>
              <w:numPr>
                <w:ilvl w:val="0"/>
                <w:numId w:val="19"/>
              </w:numPr>
              <w:shd w:val="clear" w:color="auto" w:fill="FFFFFF"/>
              <w:suppressAutoHyphens/>
              <w:autoSpaceDN w:val="0"/>
              <w:ind w:left="180" w:hanging="180"/>
              <w:contextualSpacing w:val="0"/>
              <w:jc w:val="both"/>
              <w:textAlignment w:val="baseline"/>
              <w:rPr>
                <w:i/>
                <w:szCs w:val="24"/>
              </w:rPr>
            </w:pPr>
            <w:r w:rsidRPr="00EE63A3">
              <w:rPr>
                <w:i/>
                <w:szCs w:val="24"/>
                <w:shd w:val="clear" w:color="auto" w:fill="FFFFFF"/>
              </w:rPr>
              <w:t>Jeigu pasiūlymą teikia ūkio subjektų grupė – reikalavimą turi atitikti ūkio</w:t>
            </w:r>
            <w:r w:rsidRPr="00EE63A3">
              <w:rPr>
                <w:i/>
                <w:szCs w:val="24"/>
              </w:rPr>
              <w:t xml:space="preserve"> subjektų grupės narys (-</w:t>
            </w:r>
            <w:proofErr w:type="spellStart"/>
            <w:r w:rsidRPr="00EE63A3">
              <w:rPr>
                <w:i/>
                <w:szCs w:val="24"/>
              </w:rPr>
              <w:t>iai</w:t>
            </w:r>
            <w:proofErr w:type="spellEnd"/>
            <w:r w:rsidRPr="00EE63A3">
              <w:rPr>
                <w:i/>
                <w:szCs w:val="24"/>
              </w:rPr>
              <w:t>), atsižvelgiant į jų prisiimamus įsipareigojimus pirkimo sutarčiai vykdyti;</w:t>
            </w:r>
          </w:p>
          <w:p w14:paraId="032D3B18" w14:textId="77777777" w:rsidR="00B429C0" w:rsidRPr="00EE63A3" w:rsidRDefault="00B429C0" w:rsidP="00B429C0">
            <w:pPr>
              <w:pStyle w:val="Sraopastraipa"/>
              <w:numPr>
                <w:ilvl w:val="0"/>
                <w:numId w:val="19"/>
              </w:numPr>
              <w:shd w:val="clear" w:color="auto" w:fill="FFFFFF"/>
              <w:suppressAutoHyphens/>
              <w:autoSpaceDN w:val="0"/>
              <w:ind w:left="180" w:hanging="180"/>
              <w:contextualSpacing w:val="0"/>
              <w:jc w:val="both"/>
              <w:textAlignment w:val="baseline"/>
              <w:rPr>
                <w:i/>
                <w:szCs w:val="24"/>
              </w:rPr>
            </w:pPr>
            <w:r w:rsidRPr="00EE63A3">
              <w:rPr>
                <w:i/>
                <w:szCs w:val="24"/>
              </w:rPr>
              <w:t>Tiekėjas gali remtis kitų ūkio subjektų pajėgumais atsižvelgiant į jų prisiimamus įsipareigojimus pirkimo sutarčiai vykdyti;</w:t>
            </w:r>
          </w:p>
          <w:p w14:paraId="7DBE2013" w14:textId="586A4403" w:rsidR="009F5C1D" w:rsidRPr="00EE63A3" w:rsidRDefault="00B429C0" w:rsidP="00CB64D5">
            <w:pPr>
              <w:pStyle w:val="Sraopastraipa"/>
              <w:numPr>
                <w:ilvl w:val="0"/>
                <w:numId w:val="19"/>
              </w:numPr>
              <w:shd w:val="clear" w:color="auto" w:fill="FFFFFF"/>
              <w:suppressAutoHyphens/>
              <w:autoSpaceDN w:val="0"/>
              <w:ind w:left="180" w:hanging="180"/>
              <w:contextualSpacing w:val="0"/>
              <w:jc w:val="both"/>
              <w:textAlignment w:val="baseline"/>
              <w:rPr>
                <w:i/>
                <w:szCs w:val="24"/>
              </w:rPr>
            </w:pPr>
            <w:r w:rsidRPr="00EE63A3">
              <w:rPr>
                <w:i/>
                <w:szCs w:val="24"/>
              </w:rPr>
              <w:t xml:space="preserve">Subtiekėjai turi laikytis reikalaujamų </w:t>
            </w:r>
            <w:r w:rsidRPr="00EE63A3">
              <w:rPr>
                <w:bCs/>
                <w:i/>
                <w:szCs w:val="24"/>
              </w:rPr>
              <w:t xml:space="preserve">aplinkos apsaugos vadybos priemonių, </w:t>
            </w:r>
            <w:r w:rsidRPr="00EE63A3">
              <w:rPr>
                <w:i/>
                <w:szCs w:val="24"/>
              </w:rPr>
              <w:t>atsižvelgiant į jų prisiimamus įsipareigojimus pirkimo sutarčiai vykdyti.</w:t>
            </w:r>
          </w:p>
        </w:tc>
        <w:tc>
          <w:tcPr>
            <w:tcW w:w="2499" w:type="pct"/>
          </w:tcPr>
          <w:p w14:paraId="50BAD8A9" w14:textId="77777777" w:rsidR="00C16FB3" w:rsidRPr="0039724C" w:rsidRDefault="00C16FB3" w:rsidP="00C16FB3">
            <w:pPr>
              <w:tabs>
                <w:tab w:val="left" w:pos="993"/>
              </w:tabs>
              <w:jc w:val="both"/>
              <w:rPr>
                <w:rFonts w:ascii="Times New Roman" w:eastAsia="Andale Sans UI" w:hAnsi="Times New Roman" w:cs="Times New Roman"/>
                <w:sz w:val="24"/>
                <w:szCs w:val="24"/>
                <w:lang w:bidi="en-US"/>
              </w:rPr>
            </w:pPr>
            <w:r w:rsidRPr="0039724C">
              <w:rPr>
                <w:rFonts w:ascii="Times New Roman" w:eastAsia="Andale Sans UI" w:hAnsi="Times New Roman" w:cs="Times New Roman"/>
                <w:sz w:val="24"/>
                <w:szCs w:val="24"/>
                <w:lang w:bidi="en-US"/>
              </w:rPr>
              <w:t>Pateikiama:</w:t>
            </w:r>
          </w:p>
          <w:p w14:paraId="35C4FA4E" w14:textId="77777777" w:rsidR="00CB64D5" w:rsidRDefault="00C16FB3" w:rsidP="00C16FB3">
            <w:pPr>
              <w:ind w:firstLine="851"/>
              <w:jc w:val="both"/>
              <w:rPr>
                <w:rFonts w:ascii="Times New Roman" w:eastAsia="Andale Sans UI" w:hAnsi="Times New Roman" w:cs="Times New Roman"/>
                <w:sz w:val="24"/>
                <w:szCs w:val="24"/>
                <w:lang w:bidi="en-US"/>
              </w:rPr>
            </w:pPr>
            <w:r w:rsidRPr="0039724C">
              <w:rPr>
                <w:rFonts w:ascii="Times New Roman" w:eastAsia="Andale Sans UI" w:hAnsi="Times New Roman" w:cs="Times New Roman"/>
                <w:i/>
                <w:iCs/>
                <w:sz w:val="24"/>
                <w:szCs w:val="24"/>
                <w:lang w:bidi="en-US"/>
              </w:rPr>
              <w:t>LST EN ISO 14001</w:t>
            </w:r>
            <w:r w:rsidR="00BF0A09" w:rsidRPr="0039724C">
              <w:rPr>
                <w:rFonts w:ascii="Times New Roman" w:eastAsia="Andale Sans UI" w:hAnsi="Times New Roman" w:cs="Times New Roman"/>
                <w:i/>
                <w:iCs/>
                <w:sz w:val="24"/>
                <w:szCs w:val="24"/>
                <w:lang w:bidi="en-US"/>
              </w:rPr>
              <w:t xml:space="preserve"> arba</w:t>
            </w:r>
            <w:r w:rsidRPr="0039724C">
              <w:rPr>
                <w:rFonts w:ascii="Times New Roman" w:eastAsia="Andale Sans UI" w:hAnsi="Times New Roman" w:cs="Times New Roman"/>
                <w:sz w:val="24"/>
                <w:szCs w:val="24"/>
                <w:lang w:bidi="en-US"/>
              </w:rPr>
              <w:t xml:space="preserve"> </w:t>
            </w:r>
            <w:r w:rsidR="00BF0A09" w:rsidRPr="0039724C">
              <w:rPr>
                <w:rFonts w:ascii="Times New Roman" w:eastAsia="Andale Sans UI" w:hAnsi="Times New Roman" w:cs="Times New Roman"/>
                <w:i/>
                <w:iCs/>
                <w:sz w:val="24"/>
                <w:szCs w:val="24"/>
                <w:lang w:bidi="en-US"/>
              </w:rPr>
              <w:t xml:space="preserve">EMAS </w:t>
            </w:r>
            <w:r w:rsidRPr="0039724C">
              <w:rPr>
                <w:rFonts w:ascii="Times New Roman" w:eastAsia="Andale Sans UI" w:hAnsi="Times New Roman" w:cs="Times New Roman"/>
                <w:sz w:val="24"/>
                <w:szCs w:val="24"/>
                <w:lang w:bidi="en-US"/>
              </w:rPr>
              <w:t>sertifikatas, arba kitas lygiavertis sertifikatas, išduotas kitose valstybėse narėse įsteigtų nepriklausomų įstaigų</w:t>
            </w:r>
            <w:r w:rsidR="00CB64D5">
              <w:rPr>
                <w:rFonts w:ascii="Times New Roman" w:eastAsia="Andale Sans UI" w:hAnsi="Times New Roman" w:cs="Times New Roman"/>
                <w:sz w:val="24"/>
                <w:szCs w:val="24"/>
                <w:lang w:bidi="en-US"/>
              </w:rPr>
              <w:t>.</w:t>
            </w:r>
          </w:p>
          <w:p w14:paraId="0AD7278A" w14:textId="7E96B401" w:rsidR="00C16FB3" w:rsidRPr="0039724C" w:rsidRDefault="00F80C65" w:rsidP="00C16FB3">
            <w:pPr>
              <w:tabs>
                <w:tab w:val="left" w:pos="993"/>
              </w:tabs>
              <w:jc w:val="both"/>
              <w:rPr>
                <w:rFonts w:ascii="Times New Roman" w:eastAsia="Andale Sans UI" w:hAnsi="Times New Roman" w:cs="Times New Roman"/>
                <w:sz w:val="24"/>
                <w:szCs w:val="24"/>
                <w:lang w:bidi="en-US"/>
              </w:rPr>
            </w:pPr>
            <w:r>
              <w:rPr>
                <w:rFonts w:ascii="Times New Roman" w:eastAsia="Andale Sans UI" w:hAnsi="Times New Roman" w:cs="Times New Roman"/>
                <w:sz w:val="24"/>
                <w:szCs w:val="24"/>
                <w:lang w:bidi="en-US"/>
              </w:rPr>
              <w:t xml:space="preserve">Perkančioji organizacija </w:t>
            </w:r>
            <w:r w:rsidRPr="00D54D16">
              <w:rPr>
                <w:rFonts w:ascii="Times New Roman" w:eastAsia="Andale Sans UI" w:hAnsi="Times New Roman" w:cs="Times New Roman"/>
                <w:sz w:val="24"/>
                <w:szCs w:val="24"/>
                <w:lang w:bidi="en-US"/>
              </w:rPr>
              <w:t>priima ir kitus tiekėjo lygiaverčių</w:t>
            </w:r>
            <w:r>
              <w:rPr>
                <w:rFonts w:ascii="Times New Roman" w:eastAsia="Andale Sans UI" w:hAnsi="Times New Roman" w:cs="Times New Roman"/>
                <w:sz w:val="24"/>
                <w:szCs w:val="24"/>
                <w:lang w:bidi="en-US"/>
              </w:rPr>
              <w:t xml:space="preserve"> </w:t>
            </w:r>
            <w:r w:rsidRPr="00D54D16">
              <w:rPr>
                <w:rFonts w:ascii="Times New Roman" w:eastAsia="Andale Sans UI" w:hAnsi="Times New Roman" w:cs="Times New Roman"/>
                <w:sz w:val="24"/>
                <w:szCs w:val="24"/>
                <w:lang w:bidi="en-US"/>
              </w:rPr>
              <w:t>aplinkos apsaugos vadybos užtikrinimo priemonių įrodymus, kurie</w:t>
            </w:r>
            <w:r>
              <w:rPr>
                <w:rFonts w:ascii="Times New Roman" w:eastAsia="Andale Sans UI" w:hAnsi="Times New Roman" w:cs="Times New Roman"/>
                <w:sz w:val="24"/>
                <w:szCs w:val="24"/>
                <w:lang w:bidi="en-US"/>
              </w:rPr>
              <w:t xml:space="preserve"> </w:t>
            </w:r>
            <w:r w:rsidRPr="00D54D16">
              <w:rPr>
                <w:rFonts w:ascii="Times New Roman" w:eastAsia="Andale Sans UI" w:hAnsi="Times New Roman" w:cs="Times New Roman"/>
                <w:sz w:val="24"/>
                <w:szCs w:val="24"/>
                <w:lang w:bidi="en-US"/>
              </w:rPr>
              <w:t>patvirtintų, kad jo siūlomos aplinkos apsaugos vadybos užtikrinimo</w:t>
            </w:r>
            <w:r>
              <w:rPr>
                <w:rFonts w:ascii="Times New Roman" w:eastAsia="Andale Sans UI" w:hAnsi="Times New Roman" w:cs="Times New Roman"/>
                <w:sz w:val="24"/>
                <w:szCs w:val="24"/>
                <w:lang w:bidi="en-US"/>
              </w:rPr>
              <w:t xml:space="preserve"> </w:t>
            </w:r>
            <w:r w:rsidRPr="00D54D16">
              <w:rPr>
                <w:rFonts w:ascii="Times New Roman" w:eastAsia="Andale Sans UI" w:hAnsi="Times New Roman" w:cs="Times New Roman"/>
                <w:sz w:val="24"/>
                <w:szCs w:val="24"/>
                <w:lang w:bidi="en-US"/>
              </w:rPr>
              <w:t>priemonės atitinka reikalaujamus aplinkos apsaugos vadybos</w:t>
            </w:r>
            <w:r>
              <w:rPr>
                <w:rFonts w:ascii="Times New Roman" w:eastAsia="Andale Sans UI" w:hAnsi="Times New Roman" w:cs="Times New Roman"/>
                <w:sz w:val="24"/>
                <w:szCs w:val="24"/>
                <w:lang w:bidi="en-US"/>
              </w:rPr>
              <w:t xml:space="preserve"> </w:t>
            </w:r>
            <w:r w:rsidRPr="00D54D16">
              <w:rPr>
                <w:rFonts w:ascii="Times New Roman" w:eastAsia="Andale Sans UI" w:hAnsi="Times New Roman" w:cs="Times New Roman"/>
                <w:sz w:val="24"/>
                <w:szCs w:val="24"/>
                <w:lang w:bidi="en-US"/>
              </w:rPr>
              <w:t>sistemos standartus (tai gali būti tiekėjo taikomų aplinkos apsaugos</w:t>
            </w:r>
            <w:r>
              <w:rPr>
                <w:rFonts w:ascii="Times New Roman" w:eastAsia="Andale Sans UI" w:hAnsi="Times New Roman" w:cs="Times New Roman"/>
                <w:sz w:val="24"/>
                <w:szCs w:val="24"/>
                <w:lang w:bidi="en-US"/>
              </w:rPr>
              <w:t xml:space="preserve"> </w:t>
            </w:r>
            <w:r w:rsidRPr="00D54D16">
              <w:rPr>
                <w:rFonts w:ascii="Times New Roman" w:eastAsia="Andale Sans UI" w:hAnsi="Times New Roman" w:cs="Times New Roman"/>
                <w:sz w:val="24"/>
                <w:szCs w:val="24"/>
                <w:lang w:bidi="en-US"/>
              </w:rPr>
              <w:t xml:space="preserve">vadybos priemonių aprašymas, atitinkantis visus </w:t>
            </w:r>
            <w:r>
              <w:rPr>
                <w:rFonts w:ascii="Times New Roman" w:eastAsia="Andale Sans UI" w:hAnsi="Times New Roman" w:cs="Times New Roman"/>
                <w:sz w:val="24"/>
                <w:szCs w:val="24"/>
                <w:lang w:bidi="en-US"/>
              </w:rPr>
              <w:t>A</w:t>
            </w:r>
            <w:r w:rsidRPr="00D54D16">
              <w:rPr>
                <w:rFonts w:ascii="Times New Roman" w:eastAsia="Andale Sans UI" w:hAnsi="Times New Roman" w:cs="Times New Roman"/>
                <w:sz w:val="24"/>
                <w:szCs w:val="24"/>
                <w:lang w:bidi="en-US"/>
              </w:rPr>
              <w:t>plinkos apsaugos kriterijų taikymo, vykdant žaliuosius pirkimus, tvarkos aprašo</w:t>
            </w:r>
            <w:r>
              <w:rPr>
                <w:rFonts w:ascii="Times New Roman" w:eastAsia="Andale Sans UI" w:hAnsi="Times New Roman" w:cs="Times New Roman"/>
                <w:sz w:val="24"/>
                <w:szCs w:val="24"/>
                <w:lang w:bidi="en-US"/>
              </w:rPr>
              <w:t xml:space="preserve">, patvirtinto </w:t>
            </w:r>
            <w:r w:rsidRPr="00761D2C">
              <w:rPr>
                <w:rFonts w:ascii="Times New Roman" w:eastAsia="Andale Sans UI" w:hAnsi="Times New Roman" w:cs="Times New Roman"/>
                <w:sz w:val="24"/>
                <w:szCs w:val="24"/>
                <w:lang w:bidi="en-US"/>
              </w:rPr>
              <w:t xml:space="preserve">Lietuvos Respublikos aplinkos ministro </w:t>
            </w:r>
            <w:r w:rsidRPr="00826489">
              <w:rPr>
                <w:rFonts w:ascii="Times New Roman" w:eastAsia="Andale Sans UI" w:hAnsi="Times New Roman" w:cs="Times New Roman"/>
                <w:sz w:val="24"/>
                <w:szCs w:val="24"/>
                <w:lang w:bidi="en-US"/>
              </w:rPr>
              <w:t>2011 m. birželio 28 d. įsakymu Nr. D1-508</w:t>
            </w:r>
            <w:r>
              <w:rPr>
                <w:rFonts w:ascii="Times New Roman" w:eastAsia="Andale Sans UI" w:hAnsi="Times New Roman" w:cs="Times New Roman"/>
                <w:sz w:val="24"/>
                <w:szCs w:val="24"/>
                <w:lang w:bidi="en-US"/>
              </w:rPr>
              <w:t xml:space="preserve"> </w:t>
            </w:r>
            <w:r w:rsidRPr="00826489">
              <w:rPr>
                <w:rFonts w:ascii="Times New Roman" w:eastAsia="Andale Sans UI" w:hAnsi="Times New Roman" w:cs="Times New Roman"/>
                <w:sz w:val="24"/>
                <w:szCs w:val="24"/>
                <w:lang w:bidi="en-US"/>
              </w:rPr>
              <w:t>(Lietuvos Respublikos aplinkos ministro</w:t>
            </w:r>
            <w:r>
              <w:rPr>
                <w:rFonts w:ascii="Times New Roman" w:eastAsia="Andale Sans UI" w:hAnsi="Times New Roman" w:cs="Times New Roman"/>
                <w:sz w:val="24"/>
                <w:szCs w:val="24"/>
                <w:lang w:bidi="en-US"/>
              </w:rPr>
              <w:t xml:space="preserve"> </w:t>
            </w:r>
            <w:r w:rsidRPr="00826489">
              <w:rPr>
                <w:rFonts w:ascii="Times New Roman" w:eastAsia="Andale Sans UI" w:hAnsi="Times New Roman" w:cs="Times New Roman"/>
                <w:sz w:val="24"/>
                <w:szCs w:val="24"/>
                <w:lang w:bidi="en-US"/>
              </w:rPr>
              <w:t>2022 m. gruodžio 13 d. įsakymo Nr. D1-401</w:t>
            </w:r>
            <w:r>
              <w:rPr>
                <w:rFonts w:ascii="Times New Roman" w:eastAsia="Andale Sans UI" w:hAnsi="Times New Roman" w:cs="Times New Roman"/>
                <w:sz w:val="24"/>
                <w:szCs w:val="24"/>
                <w:lang w:bidi="en-US"/>
              </w:rPr>
              <w:t xml:space="preserve"> </w:t>
            </w:r>
            <w:r w:rsidRPr="00826489">
              <w:rPr>
                <w:rFonts w:ascii="Times New Roman" w:eastAsia="Andale Sans UI" w:hAnsi="Times New Roman" w:cs="Times New Roman"/>
                <w:sz w:val="24"/>
                <w:szCs w:val="24"/>
                <w:lang w:bidi="en-US"/>
              </w:rPr>
              <w:t>redakcija)</w:t>
            </w:r>
            <w:r>
              <w:rPr>
                <w:rFonts w:ascii="Times New Roman" w:eastAsia="Andale Sans UI" w:hAnsi="Times New Roman" w:cs="Times New Roman"/>
                <w:sz w:val="24"/>
                <w:szCs w:val="24"/>
                <w:lang w:bidi="en-US"/>
              </w:rPr>
              <w:t xml:space="preserve">, </w:t>
            </w:r>
            <w:r w:rsidRPr="00D54D16">
              <w:rPr>
                <w:rFonts w:ascii="Times New Roman" w:eastAsia="Andale Sans UI" w:hAnsi="Times New Roman" w:cs="Times New Roman"/>
                <w:sz w:val="24"/>
                <w:szCs w:val="24"/>
                <w:lang w:bidi="en-US"/>
              </w:rPr>
              <w:t xml:space="preserve"> 10</w:t>
            </w:r>
            <w:r>
              <w:rPr>
                <w:rFonts w:ascii="Times New Roman" w:eastAsia="Andale Sans UI" w:hAnsi="Times New Roman" w:cs="Times New Roman"/>
                <w:sz w:val="24"/>
                <w:szCs w:val="24"/>
                <w:lang w:bidi="en-US"/>
              </w:rPr>
              <w:t xml:space="preserve"> </w:t>
            </w:r>
            <w:r w:rsidRPr="00D54D16">
              <w:rPr>
                <w:rFonts w:ascii="Times New Roman" w:eastAsia="Andale Sans UI" w:hAnsi="Times New Roman" w:cs="Times New Roman"/>
                <w:sz w:val="24"/>
                <w:szCs w:val="24"/>
                <w:lang w:bidi="en-US"/>
              </w:rPr>
              <w:t>punkte nustatytus reikalavimus arba tiekėjo informacija, kad</w:t>
            </w:r>
            <w:r>
              <w:rPr>
                <w:rFonts w:ascii="Times New Roman" w:eastAsia="Andale Sans UI" w:hAnsi="Times New Roman" w:cs="Times New Roman"/>
                <w:sz w:val="24"/>
                <w:szCs w:val="24"/>
                <w:lang w:bidi="en-US"/>
              </w:rPr>
              <w:t xml:space="preserve"> </w:t>
            </w:r>
            <w:r w:rsidRPr="00D54D16">
              <w:rPr>
                <w:rFonts w:ascii="Times New Roman" w:eastAsia="Andale Sans UI" w:hAnsi="Times New Roman" w:cs="Times New Roman"/>
                <w:sz w:val="24"/>
                <w:szCs w:val="24"/>
                <w:lang w:bidi="en-US"/>
              </w:rPr>
              <w:t>aplinkos apsaugos vadybos sistema pas tiekėją jau yra įdiegta,</w:t>
            </w:r>
            <w:r>
              <w:rPr>
                <w:rFonts w:ascii="Times New Roman" w:eastAsia="Andale Sans UI" w:hAnsi="Times New Roman" w:cs="Times New Roman"/>
                <w:sz w:val="24"/>
                <w:szCs w:val="24"/>
                <w:lang w:bidi="en-US"/>
              </w:rPr>
              <w:t xml:space="preserve"> </w:t>
            </w:r>
            <w:r w:rsidRPr="00D54D16">
              <w:rPr>
                <w:rFonts w:ascii="Times New Roman" w:eastAsia="Andale Sans UI" w:hAnsi="Times New Roman" w:cs="Times New Roman"/>
                <w:sz w:val="24"/>
                <w:szCs w:val="24"/>
                <w:lang w:bidi="en-US"/>
              </w:rPr>
              <w:t>atliktas auditas (kartu pateikiamas sertifikavimo įmonės</w:t>
            </w:r>
            <w:r>
              <w:rPr>
                <w:rFonts w:ascii="Times New Roman" w:eastAsia="Andale Sans UI" w:hAnsi="Times New Roman" w:cs="Times New Roman"/>
                <w:sz w:val="24"/>
                <w:szCs w:val="24"/>
                <w:lang w:bidi="en-US"/>
              </w:rPr>
              <w:t xml:space="preserve"> </w:t>
            </w:r>
            <w:r w:rsidRPr="00D54D16">
              <w:rPr>
                <w:rFonts w:ascii="Times New Roman" w:eastAsia="Andale Sans UI" w:hAnsi="Times New Roman" w:cs="Times New Roman"/>
                <w:sz w:val="24"/>
                <w:szCs w:val="24"/>
                <w:lang w:bidi="en-US"/>
              </w:rPr>
              <w:t>patvirtinimas) ir šiuo metu tik laukiama, kol sertifikavimo įmonė</w:t>
            </w:r>
            <w:r>
              <w:rPr>
                <w:rFonts w:ascii="Times New Roman" w:eastAsia="Andale Sans UI" w:hAnsi="Times New Roman" w:cs="Times New Roman"/>
                <w:sz w:val="24"/>
                <w:szCs w:val="24"/>
                <w:lang w:bidi="en-US"/>
              </w:rPr>
              <w:t xml:space="preserve"> </w:t>
            </w:r>
            <w:r w:rsidRPr="00D54D16">
              <w:rPr>
                <w:rFonts w:ascii="Times New Roman" w:eastAsia="Andale Sans UI" w:hAnsi="Times New Roman" w:cs="Times New Roman"/>
                <w:sz w:val="24"/>
                <w:szCs w:val="24"/>
                <w:lang w:bidi="en-US"/>
              </w:rPr>
              <w:t>išduos sertifikatą)</w:t>
            </w:r>
            <w:r>
              <w:rPr>
                <w:rFonts w:ascii="Times New Roman" w:eastAsia="Andale Sans UI" w:hAnsi="Times New Roman" w:cs="Times New Roman"/>
                <w:sz w:val="24"/>
                <w:szCs w:val="24"/>
                <w:lang w:bidi="en-US"/>
              </w:rPr>
              <w:t>.</w:t>
            </w:r>
          </w:p>
          <w:p w14:paraId="042B59CE" w14:textId="7B14839D" w:rsidR="009F5C1D" w:rsidRPr="0039724C" w:rsidRDefault="00C16FB3" w:rsidP="00C16FB3">
            <w:pPr>
              <w:jc w:val="both"/>
              <w:rPr>
                <w:rFonts w:ascii="Times New Roman" w:hAnsi="Times New Roman" w:cs="Times New Roman"/>
                <w:i/>
                <w:sz w:val="24"/>
                <w:szCs w:val="24"/>
                <w:u w:val="single"/>
              </w:rPr>
            </w:pPr>
            <w:r w:rsidRPr="0039724C">
              <w:rPr>
                <w:rFonts w:ascii="Times New Roman" w:hAnsi="Times New Roman" w:cs="Times New Roman"/>
                <w:b/>
                <w:bCs/>
                <w:sz w:val="24"/>
                <w:szCs w:val="24"/>
                <w:u w:val="single"/>
              </w:rPr>
              <w:t>Pateikiami skenuoti dokumentai elektroninėje formoje</w:t>
            </w:r>
          </w:p>
        </w:tc>
      </w:tr>
      <w:bookmarkEnd w:id="24"/>
    </w:tbl>
    <w:p w14:paraId="4A1E19BD" w14:textId="77777777" w:rsidR="00C6781F" w:rsidRPr="0039724C" w:rsidRDefault="00C6781F" w:rsidP="00580F50">
      <w:pPr>
        <w:autoSpaceDE w:val="0"/>
        <w:autoSpaceDN w:val="0"/>
        <w:adjustRightInd w:val="0"/>
        <w:ind w:firstLine="709"/>
        <w:jc w:val="both"/>
        <w:rPr>
          <w:rFonts w:ascii="Times New Roman" w:hAnsi="Times New Roman" w:cs="Times New Roman"/>
          <w:b/>
          <w:sz w:val="24"/>
          <w:szCs w:val="24"/>
        </w:rPr>
      </w:pPr>
    </w:p>
    <w:bookmarkEnd w:id="23"/>
    <w:p w14:paraId="626BB5B9" w14:textId="77777777" w:rsidR="00F2015E" w:rsidRPr="00F2015E" w:rsidRDefault="00C53958" w:rsidP="007E3660">
      <w:pPr>
        <w:autoSpaceDE w:val="0"/>
        <w:autoSpaceDN w:val="0"/>
        <w:adjustRightInd w:val="0"/>
        <w:ind w:firstLine="709"/>
        <w:jc w:val="both"/>
        <w:rPr>
          <w:rFonts w:ascii="Times New Roman" w:eastAsia="Times New Roman" w:hAnsi="Times New Roman" w:cs="Times New Roman"/>
          <w:b/>
          <w:sz w:val="24"/>
          <w:szCs w:val="24"/>
        </w:rPr>
      </w:pPr>
      <w:r w:rsidRPr="00BC01F6">
        <w:rPr>
          <w:rFonts w:ascii="Times New Roman" w:eastAsia="Times New Roman" w:hAnsi="Times New Roman" w:cs="Times New Roman"/>
          <w:bCs/>
          <w:sz w:val="24"/>
          <w:szCs w:val="24"/>
        </w:rPr>
        <w:t>3.1</w:t>
      </w:r>
      <w:r w:rsidR="00D83159" w:rsidRPr="00BC01F6">
        <w:rPr>
          <w:rFonts w:ascii="Times New Roman" w:eastAsia="Times New Roman" w:hAnsi="Times New Roman" w:cs="Times New Roman"/>
          <w:bCs/>
          <w:sz w:val="24"/>
          <w:szCs w:val="24"/>
        </w:rPr>
        <w:t>3</w:t>
      </w:r>
      <w:r w:rsidRPr="00F2015E">
        <w:rPr>
          <w:rFonts w:ascii="Times New Roman" w:eastAsia="Times New Roman" w:hAnsi="Times New Roman" w:cs="Times New Roman"/>
          <w:bCs/>
          <w:sz w:val="24"/>
          <w:szCs w:val="24"/>
        </w:rPr>
        <w:t>.</w:t>
      </w:r>
      <w:r w:rsidR="00962D3E" w:rsidRPr="00F2015E">
        <w:rPr>
          <w:rFonts w:ascii="Times New Roman" w:eastAsia="Times New Roman" w:hAnsi="Times New Roman" w:cs="Times New Roman"/>
          <w:bCs/>
          <w:sz w:val="24"/>
          <w:szCs w:val="24"/>
        </w:rPr>
        <w:t xml:space="preserve"> Vadovaujantis Viešųjų pirkimų įstatymo 45 str. 2</w:t>
      </w:r>
      <w:r w:rsidR="00962D3E" w:rsidRPr="00F2015E">
        <w:rPr>
          <w:rFonts w:ascii="Times New Roman" w:eastAsia="Times New Roman" w:hAnsi="Times New Roman" w:cs="Times New Roman"/>
          <w:bCs/>
          <w:sz w:val="24"/>
          <w:szCs w:val="24"/>
          <w:vertAlign w:val="superscript"/>
        </w:rPr>
        <w:t>1</w:t>
      </w:r>
      <w:r w:rsidR="00962D3E" w:rsidRPr="00F2015E">
        <w:rPr>
          <w:rFonts w:ascii="Times New Roman" w:eastAsia="Times New Roman" w:hAnsi="Times New Roman" w:cs="Times New Roman"/>
          <w:bCs/>
          <w:sz w:val="24"/>
          <w:szCs w:val="24"/>
        </w:rPr>
        <w:t xml:space="preserve"> d., kai Lietuvos Respublikos Vyriausybė yra priėmusi sprendimą dėl Viešųjų pirkimų įstatymo 45 str. 2</w:t>
      </w:r>
      <w:r w:rsidR="00962D3E" w:rsidRPr="00F2015E">
        <w:rPr>
          <w:rFonts w:ascii="Times New Roman" w:eastAsia="Times New Roman" w:hAnsi="Times New Roman" w:cs="Times New Roman"/>
          <w:bCs/>
          <w:sz w:val="24"/>
          <w:szCs w:val="24"/>
          <w:vertAlign w:val="superscript"/>
        </w:rPr>
        <w:t>1</w:t>
      </w:r>
      <w:r w:rsidR="00962D3E" w:rsidRPr="00F2015E">
        <w:rPr>
          <w:rFonts w:ascii="Times New Roman" w:eastAsia="Times New Roman" w:hAnsi="Times New Roman" w:cs="Times New Roman"/>
          <w:bCs/>
          <w:sz w:val="24"/>
          <w:szCs w:val="24"/>
        </w:rPr>
        <w:t xml:space="preserve"> d. nuostatos taikymo, perkančioji organizacija gali atmesti pasiūlymą, jeigu yra bent viena iš Viešųjų pirkimų įstatymo 45 str. 2</w:t>
      </w:r>
      <w:r w:rsidR="00962D3E" w:rsidRPr="00F2015E">
        <w:rPr>
          <w:rFonts w:ascii="Times New Roman" w:eastAsia="Times New Roman" w:hAnsi="Times New Roman" w:cs="Times New Roman"/>
          <w:bCs/>
          <w:sz w:val="24"/>
          <w:szCs w:val="24"/>
          <w:vertAlign w:val="superscript"/>
        </w:rPr>
        <w:t>1</w:t>
      </w:r>
      <w:r w:rsidR="00962D3E" w:rsidRPr="00F2015E">
        <w:rPr>
          <w:rFonts w:ascii="Times New Roman" w:eastAsia="Times New Roman" w:hAnsi="Times New Roman" w:cs="Times New Roman"/>
          <w:bCs/>
          <w:sz w:val="24"/>
          <w:szCs w:val="24"/>
        </w:rPr>
        <w:t xml:space="preserve"> d. perkančiosios organizacijos pasirinktų sąlygų ar sąlygos dalių.</w:t>
      </w:r>
      <w:r w:rsidR="007E3660" w:rsidRPr="00F2015E">
        <w:rPr>
          <w:rFonts w:ascii="Times New Roman" w:eastAsia="Times New Roman" w:hAnsi="Times New Roman" w:cs="Times New Roman"/>
          <w:b/>
          <w:sz w:val="24"/>
          <w:szCs w:val="24"/>
        </w:rPr>
        <w:t xml:space="preserve"> </w:t>
      </w:r>
    </w:p>
    <w:p w14:paraId="5731869D" w14:textId="77777777" w:rsidR="00F2015E" w:rsidRPr="00F2015E" w:rsidRDefault="00F56A21" w:rsidP="007E3660">
      <w:pPr>
        <w:autoSpaceDE w:val="0"/>
        <w:autoSpaceDN w:val="0"/>
        <w:adjustRightInd w:val="0"/>
        <w:ind w:firstLine="709"/>
        <w:jc w:val="both"/>
        <w:rPr>
          <w:rFonts w:ascii="Times New Roman" w:hAnsi="Times New Roman" w:cs="Times New Roman"/>
          <w:b/>
          <w:bCs/>
          <w:sz w:val="24"/>
          <w:szCs w:val="24"/>
        </w:rPr>
      </w:pPr>
      <w:r w:rsidRPr="00F2015E">
        <w:rPr>
          <w:rFonts w:ascii="Times New Roman" w:hAnsi="Times New Roman" w:cs="Times New Roman"/>
          <w:b/>
          <w:bCs/>
          <w:sz w:val="24"/>
          <w:szCs w:val="24"/>
        </w:rPr>
        <w:t xml:space="preserve">Perkančioji organizacija atmes tiekėjo pasiūlymą, jei </w:t>
      </w:r>
      <w:r w:rsidR="007E3660" w:rsidRPr="00F2015E">
        <w:rPr>
          <w:rFonts w:ascii="Times New Roman" w:eastAsia="Times New Roman" w:hAnsi="Times New Roman" w:cs="Times New Roman"/>
          <w:b/>
          <w:bCs/>
          <w:sz w:val="24"/>
          <w:szCs w:val="24"/>
        </w:rPr>
        <w:t>Viešųjų pirkimų įstatymo</w:t>
      </w:r>
      <w:r w:rsidRPr="00F2015E">
        <w:rPr>
          <w:rFonts w:ascii="Times New Roman" w:hAnsi="Times New Roman" w:cs="Times New Roman"/>
          <w:b/>
          <w:bCs/>
          <w:sz w:val="24"/>
          <w:szCs w:val="24"/>
        </w:rPr>
        <w:t xml:space="preserve"> 45 str</w:t>
      </w:r>
      <w:r w:rsidR="007E3660" w:rsidRPr="00F2015E">
        <w:rPr>
          <w:rFonts w:ascii="Times New Roman" w:hAnsi="Times New Roman" w:cs="Times New Roman"/>
          <w:b/>
          <w:bCs/>
          <w:sz w:val="24"/>
          <w:szCs w:val="24"/>
        </w:rPr>
        <w:t>.</w:t>
      </w:r>
      <w:r w:rsidRPr="00F2015E">
        <w:rPr>
          <w:rFonts w:ascii="Times New Roman" w:hAnsi="Times New Roman" w:cs="Times New Roman"/>
          <w:b/>
          <w:bCs/>
          <w:sz w:val="24"/>
          <w:szCs w:val="24"/>
        </w:rPr>
        <w:t xml:space="preserve"> 2</w:t>
      </w:r>
      <w:r w:rsidRPr="00F2015E">
        <w:rPr>
          <w:rFonts w:ascii="Times New Roman" w:hAnsi="Times New Roman" w:cs="Times New Roman"/>
          <w:b/>
          <w:bCs/>
          <w:sz w:val="24"/>
          <w:szCs w:val="24"/>
          <w:vertAlign w:val="superscript"/>
        </w:rPr>
        <w:t>1</w:t>
      </w:r>
      <w:r w:rsidRPr="00F2015E">
        <w:rPr>
          <w:rFonts w:ascii="Times New Roman" w:hAnsi="Times New Roman" w:cs="Times New Roman"/>
          <w:b/>
          <w:bCs/>
          <w:sz w:val="24"/>
          <w:szCs w:val="24"/>
        </w:rPr>
        <w:t xml:space="preserve"> d</w:t>
      </w:r>
      <w:r w:rsidR="007E3660" w:rsidRPr="00F2015E">
        <w:rPr>
          <w:rFonts w:ascii="Times New Roman" w:hAnsi="Times New Roman" w:cs="Times New Roman"/>
          <w:b/>
          <w:bCs/>
          <w:sz w:val="24"/>
          <w:szCs w:val="24"/>
        </w:rPr>
        <w:t>.</w:t>
      </w:r>
      <w:r w:rsidRPr="00F2015E">
        <w:rPr>
          <w:rFonts w:ascii="Times New Roman" w:hAnsi="Times New Roman" w:cs="Times New Roman"/>
          <w:b/>
          <w:bCs/>
          <w:sz w:val="24"/>
          <w:szCs w:val="24"/>
        </w:rPr>
        <w:t xml:space="preserve"> 1 </w:t>
      </w:r>
      <w:r w:rsidR="007E3660" w:rsidRPr="00F2015E">
        <w:rPr>
          <w:rFonts w:ascii="Times New Roman" w:hAnsi="Times New Roman" w:cs="Times New Roman"/>
          <w:b/>
          <w:bCs/>
          <w:sz w:val="24"/>
          <w:szCs w:val="24"/>
        </w:rPr>
        <w:t xml:space="preserve">p. </w:t>
      </w:r>
      <w:r w:rsidRPr="00F2015E">
        <w:rPr>
          <w:rFonts w:ascii="Times New Roman" w:hAnsi="Times New Roman" w:cs="Times New Roman"/>
          <w:b/>
          <w:bCs/>
          <w:sz w:val="24"/>
          <w:szCs w:val="24"/>
        </w:rPr>
        <w:t>ir 2 p</w:t>
      </w:r>
      <w:r w:rsidR="007E3660" w:rsidRPr="00F2015E">
        <w:rPr>
          <w:rFonts w:ascii="Times New Roman" w:hAnsi="Times New Roman" w:cs="Times New Roman"/>
          <w:b/>
          <w:bCs/>
          <w:sz w:val="24"/>
          <w:szCs w:val="24"/>
        </w:rPr>
        <w:t xml:space="preserve">. </w:t>
      </w:r>
      <w:r w:rsidRPr="00F2015E">
        <w:rPr>
          <w:rFonts w:ascii="Times New Roman" w:hAnsi="Times New Roman" w:cs="Times New Roman"/>
          <w:b/>
          <w:bCs/>
          <w:sz w:val="24"/>
          <w:szCs w:val="24"/>
        </w:rPr>
        <w:t>nurodytas sąlygas tenkins tiekėjas</w:t>
      </w:r>
      <w:r w:rsidR="007E3660" w:rsidRPr="00F2015E">
        <w:rPr>
          <w:rFonts w:ascii="Times New Roman" w:hAnsi="Times New Roman" w:cs="Times New Roman"/>
          <w:b/>
          <w:bCs/>
          <w:sz w:val="24"/>
          <w:szCs w:val="24"/>
        </w:rPr>
        <w:t xml:space="preserve">, </w:t>
      </w:r>
      <w:r w:rsidRPr="00F2015E">
        <w:rPr>
          <w:rFonts w:ascii="Times New Roman" w:hAnsi="Times New Roman" w:cs="Times New Roman"/>
          <w:b/>
          <w:bCs/>
          <w:sz w:val="24"/>
          <w:szCs w:val="24"/>
        </w:rPr>
        <w:t>jo subtiekėjai</w:t>
      </w:r>
      <w:r w:rsidR="007E3660" w:rsidRPr="00F2015E">
        <w:rPr>
          <w:rFonts w:ascii="Times New Roman" w:hAnsi="Times New Roman" w:cs="Times New Roman"/>
          <w:b/>
          <w:bCs/>
          <w:sz w:val="24"/>
          <w:szCs w:val="24"/>
        </w:rPr>
        <w:t xml:space="preserve">, </w:t>
      </w:r>
      <w:r w:rsidRPr="00F2015E">
        <w:rPr>
          <w:rFonts w:ascii="Times New Roman" w:hAnsi="Times New Roman" w:cs="Times New Roman"/>
          <w:b/>
          <w:bCs/>
          <w:sz w:val="24"/>
          <w:szCs w:val="24"/>
        </w:rPr>
        <w:t>ūkio subjektai, kurių pajėgumais remiamasi</w:t>
      </w:r>
      <w:r w:rsidR="003F604F" w:rsidRPr="00F2015E">
        <w:rPr>
          <w:rFonts w:ascii="Times New Roman" w:hAnsi="Times New Roman" w:cs="Times New Roman"/>
          <w:b/>
          <w:bCs/>
          <w:sz w:val="24"/>
          <w:szCs w:val="24"/>
        </w:rPr>
        <w:t>,</w:t>
      </w:r>
      <w:r w:rsidRPr="00F2015E">
        <w:rPr>
          <w:rFonts w:ascii="Times New Roman" w:hAnsi="Times New Roman" w:cs="Times New Roman"/>
          <w:b/>
          <w:bCs/>
          <w:sz w:val="24"/>
          <w:szCs w:val="24"/>
        </w:rPr>
        <w:t xml:space="preserve"> </w:t>
      </w:r>
      <w:r w:rsidR="007E3660" w:rsidRPr="00F2015E">
        <w:rPr>
          <w:rFonts w:ascii="Times New Roman" w:hAnsi="Times New Roman" w:cs="Times New Roman"/>
          <w:b/>
          <w:bCs/>
          <w:sz w:val="24"/>
          <w:szCs w:val="24"/>
        </w:rPr>
        <w:t>ir</w:t>
      </w:r>
      <w:r w:rsidRPr="00F2015E">
        <w:rPr>
          <w:rFonts w:ascii="Times New Roman" w:hAnsi="Times New Roman" w:cs="Times New Roman"/>
          <w:b/>
          <w:bCs/>
          <w:sz w:val="24"/>
          <w:szCs w:val="24"/>
        </w:rPr>
        <w:t xml:space="preserve"> </w:t>
      </w:r>
      <w:r w:rsidR="007E3660" w:rsidRPr="00F2015E">
        <w:rPr>
          <w:rFonts w:ascii="Times New Roman" w:hAnsi="Times New Roman" w:cs="Times New Roman"/>
          <w:b/>
          <w:bCs/>
          <w:sz w:val="24"/>
          <w:szCs w:val="24"/>
        </w:rPr>
        <w:t>juos</w:t>
      </w:r>
      <w:r w:rsidRPr="00F2015E">
        <w:rPr>
          <w:rFonts w:ascii="Times New Roman" w:hAnsi="Times New Roman" w:cs="Times New Roman"/>
          <w:b/>
          <w:bCs/>
          <w:sz w:val="24"/>
          <w:szCs w:val="24"/>
        </w:rPr>
        <w:t xml:space="preserve"> kontroliuojantys asmenys</w:t>
      </w:r>
      <w:r w:rsidR="007E3660" w:rsidRPr="00F2015E">
        <w:rPr>
          <w:rFonts w:ascii="Times New Roman" w:hAnsi="Times New Roman" w:cs="Times New Roman"/>
          <w:b/>
          <w:bCs/>
          <w:sz w:val="24"/>
          <w:szCs w:val="24"/>
        </w:rPr>
        <w:t>.</w:t>
      </w:r>
      <w:r w:rsidRPr="00F2015E">
        <w:rPr>
          <w:rFonts w:ascii="Times New Roman" w:hAnsi="Times New Roman" w:cs="Times New Roman"/>
          <w:b/>
          <w:bCs/>
          <w:sz w:val="24"/>
          <w:szCs w:val="24"/>
        </w:rPr>
        <w:t xml:space="preserve"> </w:t>
      </w:r>
    </w:p>
    <w:p w14:paraId="5EB1AAD2" w14:textId="77777777" w:rsidR="00F2015E" w:rsidRPr="00F2015E" w:rsidRDefault="007E3660" w:rsidP="007E3660">
      <w:pPr>
        <w:autoSpaceDE w:val="0"/>
        <w:autoSpaceDN w:val="0"/>
        <w:adjustRightInd w:val="0"/>
        <w:ind w:firstLine="709"/>
        <w:jc w:val="both"/>
        <w:rPr>
          <w:rFonts w:ascii="Times New Roman" w:hAnsi="Times New Roman" w:cs="Times New Roman"/>
          <w:b/>
          <w:bCs/>
          <w:sz w:val="24"/>
          <w:szCs w:val="24"/>
        </w:rPr>
      </w:pPr>
      <w:r w:rsidRPr="00F2015E">
        <w:rPr>
          <w:rFonts w:ascii="Times New Roman" w:hAnsi="Times New Roman" w:cs="Times New Roman"/>
          <w:b/>
          <w:bCs/>
          <w:sz w:val="24"/>
          <w:szCs w:val="24"/>
        </w:rPr>
        <w:t xml:space="preserve">Perkančioji organizacija atmes tiekėjo pasiūlymą, jei </w:t>
      </w:r>
      <w:r w:rsidRPr="00F2015E">
        <w:rPr>
          <w:rFonts w:ascii="Times New Roman" w:eastAsia="Times New Roman" w:hAnsi="Times New Roman" w:cs="Times New Roman"/>
          <w:b/>
          <w:bCs/>
          <w:sz w:val="24"/>
          <w:szCs w:val="24"/>
        </w:rPr>
        <w:t>Viešųjų pirkimų įstatymo</w:t>
      </w:r>
      <w:r w:rsidRPr="00F2015E">
        <w:rPr>
          <w:rFonts w:ascii="Times New Roman" w:hAnsi="Times New Roman" w:cs="Times New Roman"/>
          <w:b/>
          <w:bCs/>
          <w:sz w:val="24"/>
          <w:szCs w:val="24"/>
        </w:rPr>
        <w:t xml:space="preserve"> 45 str. 2</w:t>
      </w:r>
      <w:r w:rsidRPr="00F2015E">
        <w:rPr>
          <w:rFonts w:ascii="Times New Roman" w:hAnsi="Times New Roman" w:cs="Times New Roman"/>
          <w:b/>
          <w:bCs/>
          <w:sz w:val="24"/>
          <w:szCs w:val="24"/>
          <w:vertAlign w:val="superscript"/>
        </w:rPr>
        <w:t>1</w:t>
      </w:r>
      <w:r w:rsidRPr="00F2015E">
        <w:rPr>
          <w:rFonts w:ascii="Times New Roman" w:hAnsi="Times New Roman" w:cs="Times New Roman"/>
          <w:b/>
          <w:bCs/>
          <w:sz w:val="24"/>
          <w:szCs w:val="24"/>
        </w:rPr>
        <w:t xml:space="preserve"> d. 6 p. nurodytas sąlygas tenkins tiekėjas, jo subtiekėjai, ūkio subjektai, kurių pajėgumais remiamasi. </w:t>
      </w:r>
    </w:p>
    <w:p w14:paraId="5E4E4363" w14:textId="77777777" w:rsidR="00F2015E" w:rsidRPr="00F2015E" w:rsidRDefault="00F56A21" w:rsidP="007E3660">
      <w:pPr>
        <w:autoSpaceDE w:val="0"/>
        <w:autoSpaceDN w:val="0"/>
        <w:adjustRightInd w:val="0"/>
        <w:ind w:firstLine="709"/>
        <w:jc w:val="both"/>
        <w:rPr>
          <w:rFonts w:ascii="Times New Roman" w:hAnsi="Times New Roman" w:cs="Times New Roman"/>
          <w:iCs/>
          <w:sz w:val="24"/>
          <w:szCs w:val="24"/>
        </w:rPr>
      </w:pPr>
      <w:r w:rsidRPr="00F2015E">
        <w:rPr>
          <w:rFonts w:ascii="Times New Roman" w:hAnsi="Times New Roman" w:cs="Times New Roman"/>
          <w:b/>
          <w:bCs/>
          <w:iCs/>
          <w:sz w:val="24"/>
          <w:szCs w:val="24"/>
          <w:u w:val="single"/>
        </w:rPr>
        <w:t>Tiekėjas kartu su pasiūlymu turi pateikti laisvos formos atitikties deklaracij</w:t>
      </w:r>
      <w:r w:rsidR="0065188A" w:rsidRPr="00F2015E">
        <w:rPr>
          <w:rFonts w:ascii="Times New Roman" w:hAnsi="Times New Roman" w:cs="Times New Roman"/>
          <w:b/>
          <w:bCs/>
          <w:iCs/>
          <w:sz w:val="24"/>
          <w:szCs w:val="24"/>
          <w:u w:val="single"/>
        </w:rPr>
        <w:t>ą</w:t>
      </w:r>
      <w:r w:rsidRPr="00F2015E">
        <w:rPr>
          <w:rFonts w:ascii="Times New Roman" w:hAnsi="Times New Roman" w:cs="Times New Roman"/>
          <w:iCs/>
          <w:sz w:val="24"/>
          <w:szCs w:val="24"/>
        </w:rPr>
        <w:t>.</w:t>
      </w:r>
      <w:r w:rsidR="007E3660" w:rsidRPr="00F2015E">
        <w:rPr>
          <w:rFonts w:ascii="Times New Roman" w:hAnsi="Times New Roman" w:cs="Times New Roman"/>
          <w:iCs/>
          <w:sz w:val="24"/>
          <w:szCs w:val="24"/>
        </w:rPr>
        <w:t xml:space="preserve"> </w:t>
      </w:r>
    </w:p>
    <w:p w14:paraId="4D39D169" w14:textId="7631F431" w:rsidR="00F56A21" w:rsidRPr="00F2015E" w:rsidRDefault="007E3660" w:rsidP="007E3660">
      <w:pPr>
        <w:autoSpaceDE w:val="0"/>
        <w:autoSpaceDN w:val="0"/>
        <w:adjustRightInd w:val="0"/>
        <w:ind w:firstLine="709"/>
        <w:jc w:val="both"/>
        <w:rPr>
          <w:rFonts w:ascii="Times New Roman" w:eastAsia="Times New Roman" w:hAnsi="Times New Roman" w:cs="Times New Roman"/>
          <w:color w:val="00B0F0"/>
          <w:sz w:val="24"/>
          <w:szCs w:val="24"/>
        </w:rPr>
      </w:pPr>
      <w:r w:rsidRPr="00F2015E">
        <w:rPr>
          <w:rFonts w:ascii="Times New Roman" w:hAnsi="Times New Roman" w:cs="Times New Roman"/>
          <w:iCs/>
          <w:sz w:val="24"/>
          <w:szCs w:val="24"/>
        </w:rPr>
        <w:t>Perkančiajai organizacijai kilus abejonių dėl tiekėjo laisvos formos deklaracijoje nurodytos informacijos teisingumo, ji prašys ekonomiškai naudingiausią  pasiūlymą pateikusio tiekėjo pateikti šioje deklaracijoje nurodytą informaciją patvirtinančius, Viešųjų pirkimų įstatymo 51 str. 12 d. nurodytus ar kitus perkančiajai organizacijai priimtinus dokumentus ir (ar) paaiškinimus. Tokių dokumentų ir (ar) paaiškinimų perkančioji organizacija gali prašyti bet kuriuo pirkimo procedūros metu siekdama užtikrinti tinkamą pirkimo procedūros atlikimą.</w:t>
      </w:r>
      <w:r w:rsidR="00BC01F6" w:rsidRPr="00F2015E">
        <w:rPr>
          <w:rFonts w:ascii="Times New Roman" w:hAnsi="Times New Roman" w:cs="Times New Roman"/>
          <w:iCs/>
          <w:sz w:val="24"/>
          <w:szCs w:val="24"/>
        </w:rPr>
        <w:t xml:space="preserve"> </w:t>
      </w:r>
    </w:p>
    <w:p w14:paraId="6F16D353" w14:textId="7CDE91DA" w:rsidR="00580F50" w:rsidRPr="0039724C" w:rsidRDefault="00580F50" w:rsidP="00580F50">
      <w:pPr>
        <w:suppressAutoHyphens/>
        <w:ind w:firstLine="709"/>
        <w:jc w:val="both"/>
        <w:rPr>
          <w:rFonts w:ascii="Times New Roman" w:hAnsi="Times New Roman" w:cs="Times New Roman"/>
          <w:sz w:val="24"/>
          <w:szCs w:val="24"/>
        </w:rPr>
      </w:pPr>
      <w:r w:rsidRPr="0039724C">
        <w:rPr>
          <w:rFonts w:ascii="Times New Roman" w:hAnsi="Times New Roman" w:cs="Times New Roman"/>
          <w:sz w:val="24"/>
          <w:szCs w:val="24"/>
        </w:rPr>
        <w:t xml:space="preserve">3.14. </w:t>
      </w:r>
      <w:r w:rsidR="00084C7D" w:rsidRPr="0039724C">
        <w:rPr>
          <w:rFonts w:ascii="Times New Roman" w:eastAsia="Times New Roman" w:hAnsi="Times New Roman" w:cs="Times New Roman"/>
          <w:sz w:val="24"/>
          <w:szCs w:val="24"/>
        </w:rPr>
        <w:t>Perkančioji organizacija</w:t>
      </w:r>
      <w:r w:rsidR="00B013DC" w:rsidRPr="0039724C">
        <w:rPr>
          <w:rFonts w:ascii="Times New Roman" w:hAnsi="Times New Roman" w:cs="Times New Roman"/>
          <w:sz w:val="24"/>
          <w:szCs w:val="24"/>
        </w:rPr>
        <w:t xml:space="preserve"> </w:t>
      </w:r>
      <w:r w:rsidRPr="0039724C">
        <w:rPr>
          <w:rFonts w:ascii="Times New Roman" w:hAnsi="Times New Roman" w:cs="Times New Roman"/>
          <w:sz w:val="24"/>
          <w:szCs w:val="24"/>
        </w:rPr>
        <w:t>bet kuriuo pirkimo procedūros metu gali paprašyti dalyvių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pirkimo procedūros atlikimą.</w:t>
      </w:r>
    </w:p>
    <w:p w14:paraId="59B600BA" w14:textId="07281595" w:rsidR="00580F50" w:rsidRPr="0039724C" w:rsidRDefault="00580F50" w:rsidP="00580F50">
      <w:pPr>
        <w:suppressAutoHyphens/>
        <w:ind w:firstLine="709"/>
        <w:jc w:val="both"/>
        <w:rPr>
          <w:rFonts w:ascii="Times New Roman" w:hAnsi="Times New Roman" w:cs="Times New Roman"/>
          <w:sz w:val="24"/>
          <w:szCs w:val="24"/>
        </w:rPr>
      </w:pPr>
      <w:r w:rsidRPr="0039724C">
        <w:rPr>
          <w:rFonts w:ascii="Times New Roman" w:hAnsi="Times New Roman" w:cs="Times New Roman"/>
          <w:sz w:val="24"/>
          <w:szCs w:val="24"/>
        </w:rPr>
        <w:t xml:space="preserve">3.15. </w:t>
      </w:r>
      <w:r w:rsidR="00084C7D" w:rsidRPr="0039724C">
        <w:rPr>
          <w:rFonts w:ascii="Times New Roman" w:eastAsia="Times New Roman" w:hAnsi="Times New Roman" w:cs="Times New Roman"/>
          <w:sz w:val="24"/>
          <w:szCs w:val="24"/>
        </w:rPr>
        <w:t>Perkančioji organizacija</w:t>
      </w:r>
      <w:r w:rsidRPr="0039724C">
        <w:rPr>
          <w:rFonts w:ascii="Times New Roman" w:hAnsi="Times New Roman" w:cs="Times New Roman"/>
          <w:sz w:val="24"/>
          <w:szCs w:val="24"/>
        </w:rPr>
        <w:t xml:space="preserve">, įvertinusi EBVPD pateiktą informaciją ir, jeigu taikytina, pirkimo sąlygų 3.14 p. nurodytuose dokumentuose pateiktą informaciją, priima sprendimą dėl kiekvieno pasiūlymą pateikusio dalyvio atitikties reikalavimams ir kiekvienam iš jų ne vėliau kaip per 3 darbo dienas raštu praneša apie šio patikrinimo rezultatus, pagrįsdama priimtus sprendimus. Teisę dalyvauti tolesnėse pirkimo procedūrose turi tik tie dalyviai, kurie atitinka </w:t>
      </w:r>
      <w:r w:rsidR="00FA4C01" w:rsidRPr="0039724C">
        <w:rPr>
          <w:rFonts w:ascii="Times New Roman" w:eastAsia="Times New Roman" w:hAnsi="Times New Roman" w:cs="Times New Roman"/>
          <w:sz w:val="24"/>
          <w:szCs w:val="24"/>
        </w:rPr>
        <w:t>Perkančiosios organizacijos</w:t>
      </w:r>
      <w:r w:rsidR="00FA4C01" w:rsidRPr="0039724C">
        <w:rPr>
          <w:rFonts w:ascii="Times New Roman" w:eastAsia="Times New Roman" w:hAnsi="Times New Roman" w:cs="Times New Roman"/>
          <w:color w:val="000000"/>
          <w:sz w:val="24"/>
          <w:szCs w:val="24"/>
          <w:lang w:eastAsia="ar-SA"/>
        </w:rPr>
        <w:t xml:space="preserve"> </w:t>
      </w:r>
      <w:r w:rsidRPr="0039724C">
        <w:rPr>
          <w:rFonts w:ascii="Times New Roman" w:hAnsi="Times New Roman" w:cs="Times New Roman"/>
          <w:sz w:val="24"/>
          <w:szCs w:val="24"/>
        </w:rPr>
        <w:t>keliamus reikalavimus.</w:t>
      </w:r>
    </w:p>
    <w:p w14:paraId="3646B6DD" w14:textId="6ACE8433" w:rsidR="00580F50" w:rsidRPr="0039724C" w:rsidRDefault="00580F50" w:rsidP="00580F50">
      <w:pPr>
        <w:suppressAutoHyphens/>
        <w:ind w:firstLine="709"/>
        <w:jc w:val="both"/>
        <w:rPr>
          <w:rFonts w:ascii="Times New Roman" w:hAnsi="Times New Roman" w:cs="Times New Roman"/>
          <w:sz w:val="24"/>
          <w:szCs w:val="24"/>
        </w:rPr>
      </w:pPr>
      <w:r w:rsidRPr="0039724C">
        <w:rPr>
          <w:rFonts w:ascii="Times New Roman" w:hAnsi="Times New Roman" w:cs="Times New Roman"/>
          <w:sz w:val="24"/>
          <w:szCs w:val="24"/>
        </w:rPr>
        <w:t>3.1</w:t>
      </w:r>
      <w:r w:rsidR="001E43A3" w:rsidRPr="0039724C">
        <w:rPr>
          <w:rFonts w:ascii="Times New Roman" w:hAnsi="Times New Roman" w:cs="Times New Roman"/>
          <w:sz w:val="24"/>
          <w:szCs w:val="24"/>
        </w:rPr>
        <w:t>6</w:t>
      </w:r>
      <w:r w:rsidRPr="0039724C">
        <w:rPr>
          <w:rFonts w:ascii="Times New Roman" w:hAnsi="Times New Roman" w:cs="Times New Roman"/>
          <w:sz w:val="24"/>
          <w:szCs w:val="24"/>
        </w:rPr>
        <w:t xml:space="preserve">. </w:t>
      </w:r>
      <w:r w:rsidR="001E43A3" w:rsidRPr="0039724C">
        <w:rPr>
          <w:rFonts w:ascii="Times New Roman" w:hAnsi="Times New Roman" w:cs="Times New Roman"/>
          <w:sz w:val="24"/>
          <w:szCs w:val="24"/>
        </w:rPr>
        <w:t>Jeigu tiekėjo kvalifikacija dėl teisės verstis atitinkama veikla nebuvo tikrinama arba tikrinama ne visa apimtimi, tiekėjas perkančiajai organizacijai įsipareigoja, kad pirkimo sutartį vykdys tik tokią teisę turintys asmenys. Tiekėjas turės pateikti atitinkamus dokumentus, įrodančius, kad sutartį vykdys tik tokią teisę turintys asmenys, ne vėliau kaip iki atitinkamų veiklų vykdymo pradžios</w:t>
      </w:r>
      <w:r w:rsidR="00CF0F04">
        <w:rPr>
          <w:rFonts w:ascii="Times New Roman" w:hAnsi="Times New Roman" w:cs="Times New Roman"/>
          <w:sz w:val="24"/>
          <w:szCs w:val="24"/>
        </w:rPr>
        <w:t>.</w:t>
      </w:r>
    </w:p>
    <w:p w14:paraId="51E20736" w14:textId="5017521C" w:rsidR="00580F50" w:rsidRPr="00F80C65" w:rsidRDefault="00580F50" w:rsidP="00580F50">
      <w:pPr>
        <w:ind w:firstLine="709"/>
        <w:jc w:val="both"/>
        <w:rPr>
          <w:rFonts w:ascii="Times New Roman" w:hAnsi="Times New Roman" w:cs="Times New Roman"/>
          <w:sz w:val="24"/>
          <w:szCs w:val="24"/>
        </w:rPr>
      </w:pPr>
      <w:r w:rsidRPr="0039724C">
        <w:rPr>
          <w:rFonts w:ascii="Times New Roman" w:hAnsi="Times New Roman" w:cs="Times New Roman"/>
          <w:sz w:val="24"/>
          <w:szCs w:val="24"/>
        </w:rPr>
        <w:t>3.1</w:t>
      </w:r>
      <w:r w:rsidR="001E43A3" w:rsidRPr="0039724C">
        <w:rPr>
          <w:rFonts w:ascii="Times New Roman" w:hAnsi="Times New Roman" w:cs="Times New Roman"/>
          <w:sz w:val="24"/>
          <w:szCs w:val="24"/>
        </w:rPr>
        <w:t>7</w:t>
      </w:r>
      <w:r w:rsidRPr="0039724C">
        <w:rPr>
          <w:rFonts w:ascii="Times New Roman" w:hAnsi="Times New Roman" w:cs="Times New Roman"/>
          <w:sz w:val="24"/>
          <w:szCs w:val="24"/>
        </w:rPr>
        <w:t xml:space="preserve">. Jei bendrą pasiūlymą teikia ūkio subjektų grupė, veikianti jungtinės veiklos sutarties pagrindu, šių pirkimo sąlygų </w:t>
      </w:r>
      <w:r w:rsidR="00C154C2">
        <w:rPr>
          <w:rFonts w:ascii="Times New Roman" w:hAnsi="Times New Roman" w:cs="Times New Roman"/>
          <w:sz w:val="24"/>
          <w:szCs w:val="24"/>
        </w:rPr>
        <w:t>3</w:t>
      </w:r>
      <w:r w:rsidRPr="0039724C">
        <w:rPr>
          <w:rFonts w:ascii="Times New Roman" w:hAnsi="Times New Roman" w:cs="Times New Roman"/>
          <w:sz w:val="24"/>
          <w:szCs w:val="24"/>
        </w:rPr>
        <w:t xml:space="preserve"> lentelėje „</w:t>
      </w:r>
      <w:r w:rsidR="00C154C2" w:rsidRPr="00C154C2">
        <w:rPr>
          <w:rFonts w:ascii="Times New Roman" w:hAnsi="Times New Roman" w:cs="Times New Roman"/>
          <w:sz w:val="24"/>
          <w:szCs w:val="24"/>
        </w:rPr>
        <w:t>Kvalifikacijos reikalavimai tiekėjams</w:t>
      </w:r>
      <w:r w:rsidRPr="0039724C">
        <w:rPr>
          <w:rFonts w:ascii="Times New Roman" w:hAnsi="Times New Roman" w:cs="Times New Roman"/>
          <w:sz w:val="24"/>
          <w:szCs w:val="24"/>
        </w:rPr>
        <w:t xml:space="preserve">“ nustatytus reikalavimus turi </w:t>
      </w:r>
      <w:r w:rsidRPr="00F80C65">
        <w:rPr>
          <w:rFonts w:ascii="Times New Roman" w:hAnsi="Times New Roman" w:cs="Times New Roman"/>
          <w:sz w:val="24"/>
          <w:szCs w:val="24"/>
        </w:rPr>
        <w:t>atitikti ir atitinkamai pateikti nurodytus dokumentus bent vienas ūkio subjektų grupės narys arba visi ūkio subjektų grupės nariai kartu</w:t>
      </w:r>
      <w:r w:rsidR="008E2075" w:rsidRPr="00F80C65">
        <w:rPr>
          <w:rFonts w:ascii="Times New Roman" w:hAnsi="Times New Roman" w:cs="Times New Roman"/>
          <w:sz w:val="24"/>
          <w:szCs w:val="24"/>
        </w:rPr>
        <w:t>.</w:t>
      </w:r>
    </w:p>
    <w:p w14:paraId="673B9508" w14:textId="7BD30EFF" w:rsidR="00580F50" w:rsidRPr="00F80C65" w:rsidRDefault="00580F50" w:rsidP="00580F50">
      <w:pPr>
        <w:ind w:firstLine="709"/>
        <w:jc w:val="both"/>
        <w:rPr>
          <w:rFonts w:ascii="Times New Roman" w:hAnsi="Times New Roman" w:cs="Times New Roman"/>
          <w:sz w:val="24"/>
          <w:szCs w:val="24"/>
          <w:u w:val="single"/>
        </w:rPr>
      </w:pPr>
      <w:r w:rsidRPr="00F80C65">
        <w:rPr>
          <w:rFonts w:ascii="Times New Roman" w:hAnsi="Times New Roman" w:cs="Times New Roman"/>
          <w:sz w:val="24"/>
          <w:szCs w:val="24"/>
        </w:rPr>
        <w:t>3.1</w:t>
      </w:r>
      <w:r w:rsidR="001E43A3" w:rsidRPr="00F80C65">
        <w:rPr>
          <w:rFonts w:ascii="Times New Roman" w:hAnsi="Times New Roman" w:cs="Times New Roman"/>
          <w:sz w:val="24"/>
          <w:szCs w:val="24"/>
        </w:rPr>
        <w:t>8</w:t>
      </w:r>
      <w:r w:rsidRPr="00ED3570">
        <w:rPr>
          <w:rFonts w:ascii="Times New Roman" w:hAnsi="Times New Roman" w:cs="Times New Roman"/>
          <w:sz w:val="24"/>
          <w:szCs w:val="24"/>
        </w:rPr>
        <w:t xml:space="preserve">. Jei tiekėjas ketina pasitelkti subtiekėjus, subtiekėjai turi turėti kvalifikacijos reikalavimus patvirtinančius dokumentus </w:t>
      </w:r>
      <w:r w:rsidRPr="00ED3570">
        <w:rPr>
          <w:rFonts w:ascii="Times New Roman" w:hAnsi="Times New Roman" w:cs="Times New Roman"/>
          <w:bCs/>
          <w:sz w:val="24"/>
          <w:szCs w:val="24"/>
        </w:rPr>
        <w:t xml:space="preserve">tiems darbams ar paslaugoms, kuriems atlikti Tiekėjas pasitelkia subteikėjus, bei Tiekėjas turi pateikti šių dokumentų patvirtintas kopijas </w:t>
      </w:r>
      <w:r w:rsidR="00084C7D" w:rsidRPr="00ED3570">
        <w:rPr>
          <w:rFonts w:ascii="Times New Roman" w:eastAsia="Times New Roman" w:hAnsi="Times New Roman" w:cs="Times New Roman"/>
          <w:sz w:val="24"/>
          <w:szCs w:val="24"/>
        </w:rPr>
        <w:t>Perkančiajai organizacijai</w:t>
      </w:r>
      <w:r w:rsidRPr="00ED3570">
        <w:rPr>
          <w:rFonts w:ascii="Times New Roman" w:hAnsi="Times New Roman" w:cs="Times New Roman"/>
          <w:sz w:val="24"/>
          <w:szCs w:val="24"/>
        </w:rPr>
        <w:t xml:space="preserve">. </w:t>
      </w:r>
      <w:r w:rsidRPr="00F47B98">
        <w:rPr>
          <w:rFonts w:ascii="Times New Roman" w:hAnsi="Times New Roman" w:cs="Times New Roman"/>
          <w:sz w:val="24"/>
          <w:szCs w:val="24"/>
          <w:u w:val="single"/>
        </w:rPr>
        <w:t>Pasiūlymo formoje (pirkimo sąlygų 1 priedas) turi būti nurodyta</w:t>
      </w:r>
      <w:r w:rsidRPr="00ED3570">
        <w:rPr>
          <w:rFonts w:ascii="Times New Roman" w:hAnsi="Times New Roman" w:cs="Times New Roman"/>
          <w:sz w:val="24"/>
          <w:szCs w:val="24"/>
        </w:rPr>
        <w:t xml:space="preserve"> </w:t>
      </w:r>
      <w:r w:rsidR="00ED3570" w:rsidRPr="00ED3570">
        <w:rPr>
          <w:rFonts w:ascii="Times New Roman" w:hAnsi="Times New Roman" w:cs="Times New Roman"/>
          <w:sz w:val="24"/>
          <w:szCs w:val="24"/>
        </w:rPr>
        <w:t>kokiai pirkimo sutarties daliai ir kokius Subtiekėjus, jeigu jie yra žinomi, Tiekėjas ketina pasitelkti</w:t>
      </w:r>
      <w:r w:rsidRPr="00ED3570">
        <w:rPr>
          <w:rFonts w:ascii="Times New Roman" w:hAnsi="Times New Roman" w:cs="Times New Roman"/>
          <w:sz w:val="24"/>
          <w:szCs w:val="24"/>
        </w:rPr>
        <w:t xml:space="preserve">. </w:t>
      </w:r>
      <w:r w:rsidRPr="00F80C65">
        <w:rPr>
          <w:rFonts w:ascii="Times New Roman" w:hAnsi="Times New Roman" w:cs="Times New Roman"/>
          <w:sz w:val="24"/>
          <w:szCs w:val="24"/>
          <w:u w:val="single"/>
        </w:rPr>
        <w:t>Taip pat turi būti pateikiamas susitarimas ar ketinimų protokolas</w:t>
      </w:r>
      <w:r w:rsidR="00B964A6" w:rsidRPr="00F80C65">
        <w:rPr>
          <w:rFonts w:ascii="Times New Roman" w:hAnsi="Times New Roman" w:cs="Times New Roman"/>
          <w:sz w:val="24"/>
          <w:szCs w:val="24"/>
          <w:u w:val="single"/>
        </w:rPr>
        <w:t>,</w:t>
      </w:r>
      <w:r w:rsidRPr="00F80C65">
        <w:rPr>
          <w:rFonts w:ascii="Times New Roman" w:hAnsi="Times New Roman" w:cs="Times New Roman"/>
          <w:sz w:val="24"/>
          <w:szCs w:val="24"/>
          <w:u w:val="single"/>
        </w:rPr>
        <w:t xml:space="preserve"> ar preliminari sutartis</w:t>
      </w:r>
      <w:r w:rsidR="00B964A6" w:rsidRPr="00F80C65">
        <w:rPr>
          <w:rFonts w:ascii="Times New Roman" w:hAnsi="Times New Roman" w:cs="Times New Roman"/>
          <w:sz w:val="24"/>
          <w:szCs w:val="24"/>
          <w:u w:val="single"/>
        </w:rPr>
        <w:t>, ar kitas dokumentas</w:t>
      </w:r>
      <w:r w:rsidRPr="00F80C65">
        <w:rPr>
          <w:rFonts w:ascii="Times New Roman" w:hAnsi="Times New Roman" w:cs="Times New Roman"/>
          <w:sz w:val="24"/>
          <w:szCs w:val="24"/>
          <w:u w:val="single"/>
        </w:rPr>
        <w:t xml:space="preserve"> su subtiekėju, aiškiai nurodant, kokioms prievolėms vykdyti subtiekėjas yra pasitelkiamas. Svarbu, kad susitarimas (pavyzdžiui, preliminarioji sutartis, ketinimų protokolas) būtų sudaryti iki tiekėjui pateikiant pasiūlymą.</w:t>
      </w:r>
    </w:p>
    <w:p w14:paraId="73D13BC1" w14:textId="23F48DA0" w:rsidR="00580F50" w:rsidRPr="0039724C" w:rsidRDefault="00580F50" w:rsidP="00580F50">
      <w:pPr>
        <w:ind w:firstLine="709"/>
        <w:jc w:val="both"/>
        <w:rPr>
          <w:rFonts w:ascii="Times New Roman" w:hAnsi="Times New Roman" w:cs="Times New Roman"/>
          <w:sz w:val="24"/>
          <w:szCs w:val="24"/>
        </w:rPr>
      </w:pPr>
      <w:r w:rsidRPr="00F80C65">
        <w:rPr>
          <w:rFonts w:ascii="Times New Roman" w:hAnsi="Times New Roman" w:cs="Times New Roman"/>
          <w:sz w:val="24"/>
          <w:szCs w:val="24"/>
        </w:rPr>
        <w:t>3.1</w:t>
      </w:r>
      <w:r w:rsidR="001E43A3" w:rsidRPr="00F80C65">
        <w:rPr>
          <w:rFonts w:ascii="Times New Roman" w:hAnsi="Times New Roman" w:cs="Times New Roman"/>
          <w:sz w:val="24"/>
          <w:szCs w:val="24"/>
        </w:rPr>
        <w:t>9</w:t>
      </w:r>
      <w:r w:rsidRPr="00F80C65">
        <w:rPr>
          <w:rFonts w:ascii="Times New Roman" w:hAnsi="Times New Roman" w:cs="Times New Roman"/>
          <w:sz w:val="24"/>
          <w:szCs w:val="24"/>
        </w:rPr>
        <w:t>. Kai tiekėjas</w:t>
      </w:r>
      <w:r w:rsidRPr="0039724C">
        <w:rPr>
          <w:rFonts w:ascii="Times New Roman" w:hAnsi="Times New Roman" w:cs="Times New Roman"/>
          <w:sz w:val="24"/>
          <w:szCs w:val="24"/>
        </w:rPr>
        <w:t xml:space="preserve"> pageidauja remtis kitų ūkio subjektų pajėgumais, jis privalo </w:t>
      </w:r>
      <w:r w:rsidR="00084C7D" w:rsidRPr="0039724C">
        <w:rPr>
          <w:rFonts w:ascii="Times New Roman" w:eastAsia="Times New Roman" w:hAnsi="Times New Roman" w:cs="Times New Roman"/>
          <w:sz w:val="24"/>
          <w:szCs w:val="24"/>
        </w:rPr>
        <w:t>Perkančiajai organizacijai</w:t>
      </w:r>
      <w:r w:rsidRPr="0039724C">
        <w:rPr>
          <w:rFonts w:ascii="Times New Roman" w:hAnsi="Times New Roman" w:cs="Times New Roman"/>
          <w:sz w:val="24"/>
          <w:szCs w:val="24"/>
        </w:rPr>
        <w:t xml:space="preserve"> pasiūlyme įrodyti, kad vykdant pirkimo sutartį ūkio subjektų, kurių pajėgumais jis remiasi, ištekliai jam bus prieinami. </w:t>
      </w:r>
      <w:r w:rsidR="00084C7D" w:rsidRPr="0039724C">
        <w:rPr>
          <w:rFonts w:ascii="Times New Roman" w:eastAsia="Times New Roman" w:hAnsi="Times New Roman" w:cs="Times New Roman"/>
          <w:sz w:val="24"/>
          <w:szCs w:val="24"/>
        </w:rPr>
        <w:t>Perkančioji organizacija</w:t>
      </w:r>
      <w:r w:rsidR="00084C7D" w:rsidRPr="0039724C">
        <w:rPr>
          <w:rFonts w:ascii="Times New Roman" w:hAnsi="Times New Roman" w:cs="Times New Roman"/>
          <w:sz w:val="24"/>
          <w:szCs w:val="24"/>
        </w:rPr>
        <w:t xml:space="preserve"> </w:t>
      </w:r>
      <w:r w:rsidRPr="0039724C">
        <w:rPr>
          <w:rFonts w:ascii="Times New Roman" w:hAnsi="Times New Roman" w:cs="Times New Roman"/>
          <w:sz w:val="24"/>
          <w:szCs w:val="24"/>
        </w:rPr>
        <w:t xml:space="preserve">patikrina, ar ūkio subjektai, kurių pajėgumais ketina remtis tiekėjas, tenkina jiems keliamus kvalifikacijos reikalavimus ir ar nėra tokio ūkio subjekto pašalinimo pagrindų. Jeigu ūkio subjektas netenkina jam keliamų kvalifikacijos reikalavimų arba jo padėtis atitinka bent vieną pagal </w:t>
      </w:r>
      <w:r w:rsidR="00084C7D" w:rsidRPr="0039724C">
        <w:rPr>
          <w:rFonts w:ascii="Times New Roman" w:eastAsia="Times New Roman" w:hAnsi="Times New Roman" w:cs="Times New Roman"/>
          <w:sz w:val="24"/>
          <w:szCs w:val="24"/>
        </w:rPr>
        <w:t xml:space="preserve">Perkančiosios organizacijos </w:t>
      </w:r>
      <w:r w:rsidRPr="0039724C">
        <w:rPr>
          <w:rFonts w:ascii="Times New Roman" w:hAnsi="Times New Roman" w:cs="Times New Roman"/>
          <w:sz w:val="24"/>
          <w:szCs w:val="24"/>
        </w:rPr>
        <w:t xml:space="preserve">nustatytą pašalinimo pagrindą, </w:t>
      </w:r>
      <w:r w:rsidR="00084C7D" w:rsidRPr="0039724C">
        <w:rPr>
          <w:rFonts w:ascii="Times New Roman" w:eastAsia="Times New Roman" w:hAnsi="Times New Roman" w:cs="Times New Roman"/>
          <w:sz w:val="24"/>
          <w:szCs w:val="24"/>
        </w:rPr>
        <w:t>Perkančioji organizacija</w:t>
      </w:r>
      <w:r w:rsidR="00084C7D" w:rsidRPr="0039724C">
        <w:rPr>
          <w:rFonts w:ascii="Times New Roman" w:hAnsi="Times New Roman" w:cs="Times New Roman"/>
          <w:sz w:val="24"/>
          <w:szCs w:val="24"/>
        </w:rPr>
        <w:t xml:space="preserve"> </w:t>
      </w:r>
      <w:r w:rsidRPr="0039724C">
        <w:rPr>
          <w:rFonts w:ascii="Times New Roman" w:hAnsi="Times New Roman" w:cs="Times New Roman"/>
          <w:sz w:val="24"/>
          <w:szCs w:val="24"/>
        </w:rPr>
        <w:t>turi pareikalauti per jos nustatytą terminą patikslinti duomenis, o jų nepatikslinus atmesti pasiūlymą.</w:t>
      </w:r>
    </w:p>
    <w:p w14:paraId="3CEE51E0" w14:textId="53275A76" w:rsidR="00580F50" w:rsidRPr="0039724C" w:rsidRDefault="00580F50" w:rsidP="00580F50">
      <w:pPr>
        <w:ind w:firstLine="709"/>
        <w:jc w:val="both"/>
        <w:rPr>
          <w:rFonts w:ascii="Times New Roman" w:hAnsi="Times New Roman" w:cs="Times New Roman"/>
          <w:sz w:val="24"/>
          <w:szCs w:val="24"/>
          <w:u w:val="single"/>
        </w:rPr>
      </w:pPr>
      <w:r w:rsidRPr="0039724C">
        <w:rPr>
          <w:rFonts w:ascii="Times New Roman" w:hAnsi="Times New Roman" w:cs="Times New Roman"/>
          <w:sz w:val="24"/>
          <w:szCs w:val="24"/>
        </w:rPr>
        <w:t>3.</w:t>
      </w:r>
      <w:r w:rsidR="001E43A3" w:rsidRPr="0039724C">
        <w:rPr>
          <w:rFonts w:ascii="Times New Roman" w:hAnsi="Times New Roman" w:cs="Times New Roman"/>
          <w:sz w:val="24"/>
          <w:szCs w:val="24"/>
        </w:rPr>
        <w:t>20</w:t>
      </w:r>
      <w:r w:rsidRPr="0039724C">
        <w:rPr>
          <w:rFonts w:ascii="Times New Roman" w:hAnsi="Times New Roman" w:cs="Times New Roman"/>
          <w:sz w:val="24"/>
          <w:szCs w:val="24"/>
        </w:rPr>
        <w:t xml:space="preserve">. </w:t>
      </w:r>
      <w:r w:rsidRPr="0039724C">
        <w:rPr>
          <w:rFonts w:ascii="Times New Roman" w:eastAsia="Calibri" w:hAnsi="Times New Roman" w:cs="Times New Roman"/>
          <w:sz w:val="24"/>
          <w:szCs w:val="24"/>
          <w:lang w:eastAsia="en-US"/>
        </w:rPr>
        <w:t xml:space="preserve">Kai tiekėjas remiasi kitų ūkio subjektų pajėgumais, atsižvelgdamas į pirkimo dokumentuose nustatytus ekonominio ir finansinio pajėgumo reikalavimus, </w:t>
      </w:r>
      <w:r w:rsidR="00084C7D" w:rsidRPr="0039724C">
        <w:rPr>
          <w:rFonts w:ascii="Times New Roman" w:eastAsia="Times New Roman" w:hAnsi="Times New Roman" w:cs="Times New Roman"/>
          <w:sz w:val="24"/>
          <w:szCs w:val="24"/>
        </w:rPr>
        <w:t>Perkančioji organizacija</w:t>
      </w:r>
      <w:r w:rsidR="00084C7D" w:rsidRPr="0039724C">
        <w:rPr>
          <w:rFonts w:ascii="Times New Roman" w:hAnsi="Times New Roman" w:cs="Times New Roman"/>
          <w:sz w:val="24"/>
          <w:szCs w:val="24"/>
        </w:rPr>
        <w:t xml:space="preserve"> </w:t>
      </w:r>
      <w:r w:rsidRPr="00F47B98">
        <w:rPr>
          <w:rFonts w:ascii="Times New Roman" w:eastAsia="Calibri" w:hAnsi="Times New Roman" w:cs="Times New Roman"/>
          <w:sz w:val="24"/>
          <w:szCs w:val="24"/>
          <w:u w:val="single"/>
          <w:lang w:eastAsia="en-US"/>
        </w:rPr>
        <w:t>reikalauja, kad tiekėjas ir ūkio subjektai, kurių pajėgumais remiamasi, prisiimtų solidarią atsakomybę už pirkimo sutarties įvykdymą</w:t>
      </w:r>
      <w:r w:rsidRPr="0039724C">
        <w:rPr>
          <w:rFonts w:ascii="Times New Roman" w:eastAsia="Calibri" w:hAnsi="Times New Roman" w:cs="Times New Roman"/>
          <w:sz w:val="24"/>
          <w:szCs w:val="24"/>
          <w:lang w:eastAsia="en-US"/>
        </w:rPr>
        <w:t xml:space="preserve">. Jei remiamasi ūkio subjekto pajėgumais, siekiant atitikti pirkimo dokumentuose nustatytus ekonominio ir finansinio pajėgumo reikalavimus, </w:t>
      </w:r>
      <w:r w:rsidR="00084C7D" w:rsidRPr="0039724C">
        <w:rPr>
          <w:rFonts w:ascii="Times New Roman" w:eastAsia="Times New Roman" w:hAnsi="Times New Roman" w:cs="Times New Roman"/>
          <w:sz w:val="24"/>
          <w:szCs w:val="24"/>
        </w:rPr>
        <w:t>Perkančiajai organizacijai</w:t>
      </w:r>
      <w:r w:rsidR="00084C7D" w:rsidRPr="0039724C">
        <w:rPr>
          <w:rFonts w:ascii="Times New Roman" w:hAnsi="Times New Roman" w:cs="Times New Roman"/>
          <w:sz w:val="24"/>
          <w:szCs w:val="24"/>
        </w:rPr>
        <w:t xml:space="preserve"> </w:t>
      </w:r>
      <w:r w:rsidRPr="0039724C">
        <w:rPr>
          <w:rFonts w:ascii="Times New Roman" w:eastAsia="Calibri" w:hAnsi="Times New Roman" w:cs="Times New Roman"/>
          <w:sz w:val="24"/>
          <w:szCs w:val="24"/>
          <w:lang w:eastAsia="en-US"/>
        </w:rPr>
        <w:t>su pasiūlymu turi būti pateikta šio ūkio subjekto pasirašyta neatšaukiama laidavimo sutartis, patvirtinanti, kad subjektas, kurio pajėgumais remiamasi, įsipareigoja solidariai atsakyti už tiekėjo įsipareigojimų pagal pirkimo sutartį vykdymą ir atlyginti bet kokią žalą, kuri kiltų dėl tiekėjo netinkamo įsipareigojimų vykdymo ar nevykdymo</w:t>
      </w:r>
      <w:r w:rsidRPr="0039724C">
        <w:rPr>
          <w:rFonts w:ascii="Times New Roman" w:hAnsi="Times New Roman" w:cs="Times New Roman"/>
          <w:sz w:val="24"/>
          <w:szCs w:val="24"/>
          <w:u w:val="single"/>
        </w:rPr>
        <w:t>.</w:t>
      </w:r>
    </w:p>
    <w:p w14:paraId="1DC7D478" w14:textId="45B89F55" w:rsidR="00580F50" w:rsidRPr="0039724C" w:rsidRDefault="00580F50" w:rsidP="00580F50">
      <w:pPr>
        <w:ind w:firstLine="709"/>
        <w:jc w:val="both"/>
        <w:rPr>
          <w:rFonts w:ascii="Times New Roman" w:hAnsi="Times New Roman" w:cs="Times New Roman"/>
          <w:sz w:val="24"/>
          <w:szCs w:val="24"/>
          <w:u w:val="single"/>
        </w:rPr>
      </w:pPr>
      <w:r w:rsidRPr="0039724C">
        <w:rPr>
          <w:rFonts w:ascii="Times New Roman" w:hAnsi="Times New Roman" w:cs="Times New Roman"/>
          <w:sz w:val="24"/>
          <w:szCs w:val="24"/>
        </w:rPr>
        <w:t>3.2</w:t>
      </w:r>
      <w:r w:rsidR="001E43A3" w:rsidRPr="0039724C">
        <w:rPr>
          <w:rFonts w:ascii="Times New Roman" w:hAnsi="Times New Roman" w:cs="Times New Roman"/>
          <w:sz w:val="24"/>
          <w:szCs w:val="24"/>
        </w:rPr>
        <w:t>1.</w:t>
      </w:r>
      <w:r w:rsidRPr="0039724C">
        <w:rPr>
          <w:rFonts w:ascii="Times New Roman" w:hAnsi="Times New Roman" w:cs="Times New Roman"/>
          <w:sz w:val="24"/>
          <w:szCs w:val="24"/>
        </w:rPr>
        <w:t xml:space="preserve"> Tiekėjas sutarties vykdymui kaip specialistą gali pasitelkti fizinį asmenį, kuris privalo būti nurodomas tiekėjo pasiūlyme (pirkimo sąlygų 1 priedas):</w:t>
      </w:r>
    </w:p>
    <w:p w14:paraId="162ECE1F" w14:textId="47509F01" w:rsidR="00580F50" w:rsidRPr="00F80C65" w:rsidRDefault="00580F50" w:rsidP="00D778C7">
      <w:pPr>
        <w:ind w:firstLine="993"/>
        <w:jc w:val="both"/>
        <w:rPr>
          <w:rFonts w:ascii="Times New Roman" w:hAnsi="Times New Roman" w:cs="Times New Roman"/>
          <w:sz w:val="24"/>
          <w:szCs w:val="24"/>
        </w:rPr>
      </w:pPr>
      <w:r w:rsidRPr="0039724C">
        <w:rPr>
          <w:rFonts w:ascii="Times New Roman" w:hAnsi="Times New Roman" w:cs="Times New Roman"/>
          <w:sz w:val="24"/>
          <w:szCs w:val="24"/>
        </w:rPr>
        <w:t>3.2</w:t>
      </w:r>
      <w:r w:rsidR="001E43A3" w:rsidRPr="0039724C">
        <w:rPr>
          <w:rFonts w:ascii="Times New Roman" w:hAnsi="Times New Roman" w:cs="Times New Roman"/>
          <w:sz w:val="24"/>
          <w:szCs w:val="24"/>
        </w:rPr>
        <w:t>1</w:t>
      </w:r>
      <w:r w:rsidRPr="0039724C">
        <w:rPr>
          <w:rFonts w:ascii="Times New Roman" w:hAnsi="Times New Roman" w:cs="Times New Roman"/>
          <w:sz w:val="24"/>
          <w:szCs w:val="24"/>
        </w:rPr>
        <w:t xml:space="preserve">.1. </w:t>
      </w:r>
      <w:bookmarkStart w:id="25" w:name="_Hlk121478169"/>
      <w:r w:rsidRPr="0039724C">
        <w:rPr>
          <w:rFonts w:ascii="Times New Roman" w:hAnsi="Times New Roman" w:cs="Times New Roman"/>
          <w:sz w:val="24"/>
          <w:szCs w:val="24"/>
        </w:rPr>
        <w:t xml:space="preserve">Jei </w:t>
      </w:r>
      <w:r w:rsidRPr="00F80C65">
        <w:rPr>
          <w:rFonts w:ascii="Times New Roman" w:hAnsi="Times New Roman" w:cs="Times New Roman"/>
          <w:sz w:val="24"/>
          <w:szCs w:val="24"/>
        </w:rPr>
        <w:t xml:space="preserve">tiekėjas tokio asmens </w:t>
      </w:r>
      <w:r w:rsidRPr="00F80C65">
        <w:rPr>
          <w:rFonts w:ascii="Times New Roman" w:hAnsi="Times New Roman" w:cs="Times New Roman"/>
          <w:b/>
          <w:sz w:val="24"/>
          <w:szCs w:val="24"/>
        </w:rPr>
        <w:t>neketina įdarbinti</w:t>
      </w:r>
      <w:r w:rsidRPr="00F80C65">
        <w:rPr>
          <w:rFonts w:ascii="Times New Roman" w:hAnsi="Times New Roman" w:cs="Times New Roman"/>
          <w:sz w:val="24"/>
          <w:szCs w:val="24"/>
        </w:rPr>
        <w:t xml:space="preserve">, </w:t>
      </w:r>
      <w:r w:rsidRPr="00F80C65">
        <w:rPr>
          <w:rFonts w:ascii="Times New Roman" w:hAnsi="Times New Roman" w:cs="Times New Roman"/>
          <w:b/>
          <w:sz w:val="24"/>
          <w:szCs w:val="24"/>
        </w:rPr>
        <w:t>tokiu atveju specialistas (fizinis asmuo) pasiūlyme nurodomas kaip tiekėjo</w:t>
      </w:r>
      <w:r w:rsidRPr="00F80C65">
        <w:rPr>
          <w:rFonts w:ascii="Times New Roman" w:hAnsi="Times New Roman" w:cs="Times New Roman"/>
          <w:sz w:val="24"/>
          <w:szCs w:val="24"/>
        </w:rPr>
        <w:t xml:space="preserve"> </w:t>
      </w:r>
      <w:r w:rsidRPr="00F80C65">
        <w:rPr>
          <w:rFonts w:ascii="Times New Roman" w:hAnsi="Times New Roman" w:cs="Times New Roman"/>
          <w:b/>
          <w:sz w:val="24"/>
          <w:szCs w:val="24"/>
        </w:rPr>
        <w:t>subtiekėjas.</w:t>
      </w:r>
      <w:r w:rsidRPr="00F80C65">
        <w:rPr>
          <w:rFonts w:ascii="Times New Roman" w:hAnsi="Times New Roman" w:cs="Times New Roman"/>
          <w:sz w:val="24"/>
          <w:szCs w:val="24"/>
        </w:rPr>
        <w:t xml:space="preserve"> Tiekėjas, pagrįsdamas pašalinimo pagrindų nebuvimą ir atitikimą kvalifikacijos reikalavimams, pateikia </w:t>
      </w:r>
      <w:r w:rsidR="00FA4C01" w:rsidRPr="00F80C65">
        <w:rPr>
          <w:rFonts w:ascii="Times New Roman" w:eastAsia="Times New Roman" w:hAnsi="Times New Roman" w:cs="Times New Roman"/>
          <w:sz w:val="24"/>
          <w:szCs w:val="24"/>
        </w:rPr>
        <w:t>Perkančiajai organizacijai</w:t>
      </w:r>
      <w:r w:rsidR="00FA4C01" w:rsidRPr="00F80C65">
        <w:rPr>
          <w:rFonts w:ascii="Times New Roman" w:eastAsia="Times New Roman" w:hAnsi="Times New Roman" w:cs="Times New Roman"/>
          <w:sz w:val="24"/>
          <w:szCs w:val="24"/>
          <w:lang w:eastAsia="ar-SA"/>
        </w:rPr>
        <w:t xml:space="preserve"> </w:t>
      </w:r>
      <w:r w:rsidRPr="00F80C65">
        <w:rPr>
          <w:rFonts w:ascii="Times New Roman" w:hAnsi="Times New Roman" w:cs="Times New Roman"/>
          <w:sz w:val="24"/>
          <w:szCs w:val="24"/>
        </w:rPr>
        <w:t xml:space="preserve">informaciją apie specialisto atitikimą šių pirkimo sąlygų 3.3 punkte ir 3.11. punkte nurodytiems reikalavimams, taip pat sutartį ar preliminariąją sutartį, ar ketinimų protokolą dėl sutarties sudarymo su specialistu laimėjimo ir sutarties sudarymo atveju. </w:t>
      </w:r>
    </w:p>
    <w:bookmarkEnd w:id="25"/>
    <w:p w14:paraId="1CA63C87" w14:textId="5CBCD613" w:rsidR="00580F50" w:rsidRPr="00F80C65" w:rsidRDefault="00580F50" w:rsidP="00D778C7">
      <w:pPr>
        <w:ind w:firstLine="993"/>
        <w:jc w:val="both"/>
        <w:rPr>
          <w:rFonts w:ascii="Times New Roman" w:hAnsi="Times New Roman" w:cs="Times New Roman"/>
          <w:strike/>
          <w:sz w:val="24"/>
          <w:szCs w:val="24"/>
        </w:rPr>
      </w:pPr>
      <w:r w:rsidRPr="00F80C65">
        <w:rPr>
          <w:rFonts w:ascii="Times New Roman" w:hAnsi="Times New Roman" w:cs="Times New Roman"/>
          <w:sz w:val="24"/>
          <w:szCs w:val="24"/>
        </w:rPr>
        <w:t>3.2</w:t>
      </w:r>
      <w:r w:rsidR="001E43A3" w:rsidRPr="00F80C65">
        <w:rPr>
          <w:rFonts w:ascii="Times New Roman" w:hAnsi="Times New Roman" w:cs="Times New Roman"/>
          <w:sz w:val="24"/>
          <w:szCs w:val="24"/>
        </w:rPr>
        <w:t>1</w:t>
      </w:r>
      <w:r w:rsidRPr="00F80C65">
        <w:rPr>
          <w:rFonts w:ascii="Times New Roman" w:hAnsi="Times New Roman" w:cs="Times New Roman"/>
          <w:sz w:val="24"/>
          <w:szCs w:val="24"/>
        </w:rPr>
        <w:t xml:space="preserve">.2. Jeigu tiekėjas pasiūlyme nurodo specialistą (fizinį asmenį), kurį laimėjimo ir sutarties sudarymo atveju </w:t>
      </w:r>
      <w:r w:rsidRPr="00F80C65">
        <w:rPr>
          <w:rFonts w:ascii="Times New Roman" w:hAnsi="Times New Roman" w:cs="Times New Roman"/>
          <w:b/>
          <w:sz w:val="24"/>
          <w:szCs w:val="24"/>
        </w:rPr>
        <w:t>ketina įdarbinti</w:t>
      </w:r>
      <w:r w:rsidRPr="00F80C65">
        <w:rPr>
          <w:rFonts w:ascii="Times New Roman" w:hAnsi="Times New Roman" w:cs="Times New Roman"/>
          <w:sz w:val="24"/>
          <w:szCs w:val="24"/>
        </w:rPr>
        <w:t xml:space="preserve">, tokiu atveju, tiekėjas turėtų sudaryti su ketinamu sutarties vykdymo metu pasitelkti specialistu dvišalį susitarimą arba ketinimų protokolą, arba kitą dokumentą, kuris pagrįstų, kad pirkimo laimėjimo ir sutarties sudarymo atveju specialistas bus įdarbintas. </w:t>
      </w:r>
      <w:r w:rsidRPr="00F80C65">
        <w:rPr>
          <w:rFonts w:ascii="Times New Roman" w:hAnsi="Times New Roman" w:cs="Times New Roman"/>
          <w:b/>
          <w:sz w:val="24"/>
          <w:szCs w:val="24"/>
          <w:u w:val="single"/>
        </w:rPr>
        <w:t>Taip pat specialistas turi būti nurodomas pasiūlyme</w:t>
      </w:r>
      <w:r w:rsidRPr="00F80C65">
        <w:rPr>
          <w:rFonts w:ascii="Times New Roman" w:hAnsi="Times New Roman" w:cs="Times New Roman"/>
          <w:sz w:val="24"/>
          <w:szCs w:val="24"/>
          <w:u w:val="single"/>
        </w:rPr>
        <w:t>.</w:t>
      </w:r>
    </w:p>
    <w:p w14:paraId="306CC28A" w14:textId="68687C2E" w:rsidR="00580F50" w:rsidRPr="0039724C" w:rsidRDefault="00580F50" w:rsidP="00F80C65">
      <w:pPr>
        <w:tabs>
          <w:tab w:val="left" w:pos="1134"/>
          <w:tab w:val="left" w:pos="2410"/>
        </w:tabs>
        <w:spacing w:after="240"/>
        <w:ind w:firstLine="709"/>
        <w:jc w:val="both"/>
        <w:rPr>
          <w:rFonts w:ascii="Times New Roman" w:hAnsi="Times New Roman" w:cs="Times New Roman"/>
          <w:sz w:val="24"/>
          <w:szCs w:val="24"/>
        </w:rPr>
      </w:pPr>
      <w:r w:rsidRPr="00F80C65">
        <w:rPr>
          <w:rFonts w:ascii="Times New Roman" w:hAnsi="Times New Roman" w:cs="Times New Roman"/>
          <w:sz w:val="24"/>
          <w:szCs w:val="24"/>
        </w:rPr>
        <w:t>3.2</w:t>
      </w:r>
      <w:r w:rsidR="001E43A3" w:rsidRPr="00F80C65">
        <w:rPr>
          <w:rFonts w:ascii="Times New Roman" w:hAnsi="Times New Roman" w:cs="Times New Roman"/>
          <w:sz w:val="24"/>
          <w:szCs w:val="24"/>
        </w:rPr>
        <w:t>2</w:t>
      </w:r>
      <w:r w:rsidRPr="00F80C65">
        <w:rPr>
          <w:rFonts w:ascii="Times New Roman" w:hAnsi="Times New Roman" w:cs="Times New Roman"/>
          <w:sz w:val="24"/>
          <w:szCs w:val="24"/>
        </w:rPr>
        <w:t xml:space="preserve">. </w:t>
      </w:r>
      <w:r w:rsidR="00084C7D" w:rsidRPr="00F80C65">
        <w:rPr>
          <w:rFonts w:ascii="Times New Roman" w:eastAsia="Times New Roman" w:hAnsi="Times New Roman" w:cs="Times New Roman"/>
          <w:sz w:val="24"/>
          <w:szCs w:val="24"/>
        </w:rPr>
        <w:t>Perkančioji organizacija</w:t>
      </w:r>
      <w:r w:rsidR="00084C7D" w:rsidRPr="00F80C65">
        <w:rPr>
          <w:rFonts w:ascii="Times New Roman" w:hAnsi="Times New Roman" w:cs="Times New Roman"/>
          <w:sz w:val="24"/>
          <w:szCs w:val="24"/>
        </w:rPr>
        <w:t xml:space="preserve"> </w:t>
      </w:r>
      <w:r w:rsidRPr="00F80C65">
        <w:rPr>
          <w:rFonts w:ascii="Times New Roman" w:hAnsi="Times New Roman" w:cs="Times New Roman"/>
          <w:sz w:val="24"/>
          <w:szCs w:val="24"/>
        </w:rPr>
        <w:t xml:space="preserve">ne vėliau kaip per </w:t>
      </w:r>
      <w:r w:rsidRPr="0039724C">
        <w:rPr>
          <w:rFonts w:ascii="Times New Roman" w:hAnsi="Times New Roman" w:cs="Times New Roman"/>
          <w:sz w:val="24"/>
          <w:szCs w:val="24"/>
        </w:rPr>
        <w:t>10 dienų CVP IS Viešųjų pirkimų tarnybos nustatyta tvarka skelbia informaciją apie tiekėją, kuris pirkimo procedūrų metu nuslėpė informaciją ar pateikė melagingą informaciją apie atitiktį 3.3, 3.11., 3.</w:t>
      </w:r>
      <w:r w:rsidRPr="0065188A">
        <w:rPr>
          <w:rFonts w:ascii="Times New Roman" w:hAnsi="Times New Roman" w:cs="Times New Roman"/>
          <w:sz w:val="24"/>
          <w:szCs w:val="24"/>
        </w:rPr>
        <w:t>12 ir 3.13. p</w:t>
      </w:r>
      <w:r w:rsidRPr="0039724C">
        <w:rPr>
          <w:rFonts w:ascii="Times New Roman" w:hAnsi="Times New Roman" w:cs="Times New Roman"/>
          <w:sz w:val="24"/>
          <w:szCs w:val="24"/>
        </w:rPr>
        <w:t xml:space="preserve">unktuose nustatytiems reikalavimams, arba apie tiekėją, kuris dėl pateiktos melagingos informacijos nepateikė patvirtinančių dokumentų. </w:t>
      </w:r>
      <w:r w:rsidR="00306630" w:rsidRPr="0039724C">
        <w:rPr>
          <w:rFonts w:ascii="Times New Roman" w:eastAsia="Times New Roman" w:hAnsi="Times New Roman" w:cs="Times New Roman"/>
          <w:sz w:val="24"/>
          <w:szCs w:val="24"/>
        </w:rPr>
        <w:t>Perkančioji organizacija</w:t>
      </w:r>
      <w:r w:rsidRPr="0039724C">
        <w:rPr>
          <w:rFonts w:ascii="Times New Roman" w:hAnsi="Times New Roman" w:cs="Times New Roman"/>
          <w:sz w:val="24"/>
          <w:szCs w:val="24"/>
        </w:rPr>
        <w:t>, CVP IS paskelbusi nurodytą informaciją, ne vėliau kaip per 3 darbo dienas apie tai informuoja tiekėją.</w:t>
      </w:r>
    </w:p>
    <w:p w14:paraId="7A05DE0B" w14:textId="0FE176E4" w:rsidR="009A5F25" w:rsidRPr="0039724C" w:rsidRDefault="009A5F25" w:rsidP="009A5F25">
      <w:pPr>
        <w:autoSpaceDE w:val="0"/>
        <w:autoSpaceDN w:val="0"/>
        <w:adjustRightInd w:val="0"/>
        <w:spacing w:before="100" w:beforeAutospacing="1" w:after="100" w:afterAutospacing="1"/>
        <w:jc w:val="center"/>
        <w:rPr>
          <w:rFonts w:ascii="Times New Roman" w:hAnsi="Times New Roman" w:cs="Times New Roman"/>
          <w:b/>
          <w:bCs/>
          <w:color w:val="000000" w:themeColor="text1"/>
          <w:sz w:val="24"/>
          <w:szCs w:val="24"/>
        </w:rPr>
      </w:pPr>
      <w:r w:rsidRPr="0039724C">
        <w:rPr>
          <w:rFonts w:ascii="Times New Roman" w:hAnsi="Times New Roman" w:cs="Times New Roman"/>
          <w:b/>
          <w:bCs/>
          <w:sz w:val="24"/>
          <w:szCs w:val="24"/>
        </w:rPr>
        <w:t>IV. ŪKIO SUBJEKTŲ GRUPĖS DALYVAVIMAS</w:t>
      </w:r>
      <w:r w:rsidR="00993741" w:rsidRPr="0039724C">
        <w:rPr>
          <w:rFonts w:ascii="Times New Roman" w:hAnsi="Times New Roman" w:cs="Times New Roman"/>
          <w:b/>
          <w:bCs/>
          <w:sz w:val="24"/>
          <w:szCs w:val="24"/>
        </w:rPr>
        <w:t xml:space="preserve"> </w:t>
      </w:r>
      <w:r w:rsidR="00993741" w:rsidRPr="0039724C">
        <w:rPr>
          <w:rFonts w:ascii="Times New Roman" w:hAnsi="Times New Roman" w:cs="Times New Roman"/>
          <w:b/>
          <w:bCs/>
          <w:color w:val="000000" w:themeColor="text1"/>
          <w:sz w:val="24"/>
          <w:szCs w:val="24"/>
        </w:rPr>
        <w:t>PIRKIMO PROCEDŪROSE</w:t>
      </w:r>
      <w:r w:rsidRPr="0039724C">
        <w:rPr>
          <w:rFonts w:ascii="Times New Roman" w:hAnsi="Times New Roman" w:cs="Times New Roman"/>
          <w:b/>
          <w:bCs/>
          <w:color w:val="000000" w:themeColor="text1"/>
          <w:sz w:val="24"/>
          <w:szCs w:val="24"/>
        </w:rPr>
        <w:t xml:space="preserve"> </w:t>
      </w:r>
    </w:p>
    <w:p w14:paraId="4E243678" w14:textId="00DDEAB5" w:rsidR="009A5F25" w:rsidRPr="0039724C" w:rsidRDefault="009A5F25" w:rsidP="009A5F25">
      <w:pPr>
        <w:tabs>
          <w:tab w:val="left" w:pos="851"/>
          <w:tab w:val="left" w:pos="1692"/>
        </w:tabs>
        <w:ind w:firstLine="709"/>
        <w:jc w:val="both"/>
        <w:rPr>
          <w:rFonts w:ascii="Times New Roman" w:hAnsi="Times New Roman" w:cs="Times New Roman"/>
          <w:sz w:val="24"/>
          <w:szCs w:val="24"/>
        </w:rPr>
      </w:pPr>
      <w:r w:rsidRPr="0039724C">
        <w:rPr>
          <w:rFonts w:ascii="Times New Roman" w:hAnsi="Times New Roman" w:cs="Times New Roman"/>
          <w:sz w:val="24"/>
          <w:szCs w:val="24"/>
        </w:rPr>
        <w:t xml:space="preserve">4.1. 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w:t>
      </w:r>
      <w:r w:rsidR="00FA4C01" w:rsidRPr="0039724C">
        <w:rPr>
          <w:rFonts w:ascii="Times New Roman" w:eastAsia="Times New Roman" w:hAnsi="Times New Roman" w:cs="Times New Roman"/>
          <w:sz w:val="24"/>
          <w:szCs w:val="24"/>
        </w:rPr>
        <w:t>Perkančioji organizacija</w:t>
      </w:r>
      <w:r w:rsidR="00FA4C01" w:rsidRPr="0039724C">
        <w:rPr>
          <w:rFonts w:ascii="Times New Roman" w:eastAsia="Times New Roman" w:hAnsi="Times New Roman" w:cs="Times New Roman"/>
          <w:color w:val="000000"/>
          <w:sz w:val="24"/>
          <w:szCs w:val="24"/>
          <w:lang w:eastAsia="ar-SA"/>
        </w:rPr>
        <w:t xml:space="preserve"> </w:t>
      </w:r>
      <w:r w:rsidRPr="0039724C">
        <w:rPr>
          <w:rFonts w:ascii="Times New Roman" w:hAnsi="Times New Roman" w:cs="Times New Roman"/>
          <w:sz w:val="24"/>
          <w:szCs w:val="24"/>
        </w:rPr>
        <w:t>turėtų bendrauti pasiūlymo vertinimo metu kylančiais klausimais ir teikti su pasiūlymo įvertinimu susijusią informaciją).</w:t>
      </w:r>
    </w:p>
    <w:p w14:paraId="5E4A77C7" w14:textId="5710935C" w:rsidR="009A5F25" w:rsidRPr="0039724C" w:rsidRDefault="009A5F25" w:rsidP="009A5F25">
      <w:pPr>
        <w:tabs>
          <w:tab w:val="left" w:pos="851"/>
          <w:tab w:val="left" w:pos="1692"/>
        </w:tabs>
        <w:ind w:firstLine="709"/>
        <w:jc w:val="both"/>
        <w:rPr>
          <w:rFonts w:ascii="Times New Roman" w:hAnsi="Times New Roman" w:cs="Times New Roman"/>
          <w:sz w:val="24"/>
          <w:szCs w:val="24"/>
        </w:rPr>
      </w:pPr>
      <w:r w:rsidRPr="0039724C">
        <w:rPr>
          <w:rFonts w:ascii="Times New Roman" w:hAnsi="Times New Roman" w:cs="Times New Roman"/>
          <w:sz w:val="24"/>
          <w:szCs w:val="24"/>
        </w:rPr>
        <w:t xml:space="preserve">4.2. </w:t>
      </w:r>
      <w:r w:rsidR="00306630" w:rsidRPr="0039724C">
        <w:rPr>
          <w:rFonts w:ascii="Times New Roman" w:eastAsia="Times New Roman" w:hAnsi="Times New Roman" w:cs="Times New Roman"/>
          <w:sz w:val="24"/>
          <w:szCs w:val="24"/>
        </w:rPr>
        <w:t>Perkančioji organizacija</w:t>
      </w:r>
      <w:r w:rsidR="00306630" w:rsidRPr="0039724C">
        <w:rPr>
          <w:rFonts w:ascii="Times New Roman" w:hAnsi="Times New Roman" w:cs="Times New Roman"/>
          <w:sz w:val="24"/>
          <w:szCs w:val="24"/>
        </w:rPr>
        <w:t xml:space="preserve"> </w:t>
      </w:r>
      <w:r w:rsidRPr="0039724C">
        <w:rPr>
          <w:rFonts w:ascii="Times New Roman" w:hAnsi="Times New Roman" w:cs="Times New Roman"/>
          <w:sz w:val="24"/>
          <w:szCs w:val="24"/>
        </w:rPr>
        <w:t xml:space="preserve">nereikalauja, kad ūkio subjektų grupės pateiktą pasiūlymą pripažinus geriausiu ir </w:t>
      </w:r>
      <w:r w:rsidR="00306630" w:rsidRPr="0039724C">
        <w:rPr>
          <w:rFonts w:ascii="Times New Roman" w:eastAsia="Times New Roman" w:hAnsi="Times New Roman" w:cs="Times New Roman"/>
          <w:sz w:val="24"/>
          <w:szCs w:val="24"/>
        </w:rPr>
        <w:t>Perkančiajai organizacijai</w:t>
      </w:r>
      <w:r w:rsidR="00306630" w:rsidRPr="0039724C">
        <w:rPr>
          <w:rFonts w:ascii="Times New Roman" w:hAnsi="Times New Roman" w:cs="Times New Roman"/>
          <w:sz w:val="24"/>
          <w:szCs w:val="24"/>
        </w:rPr>
        <w:t xml:space="preserve"> </w:t>
      </w:r>
      <w:r w:rsidRPr="0039724C">
        <w:rPr>
          <w:rFonts w:ascii="Times New Roman" w:hAnsi="Times New Roman" w:cs="Times New Roman"/>
          <w:sz w:val="24"/>
          <w:szCs w:val="24"/>
        </w:rPr>
        <w:t>pasiūlius sudaryti pirkimo sutartį, ši ūkio subjektų grupė įgautų tam tikrą teisinę formą.</w:t>
      </w:r>
    </w:p>
    <w:p w14:paraId="69E1F37E" w14:textId="34337A7F" w:rsidR="009A5F25" w:rsidRPr="0039724C" w:rsidRDefault="009A5F25" w:rsidP="009A5F25">
      <w:pPr>
        <w:tabs>
          <w:tab w:val="left" w:pos="851"/>
          <w:tab w:val="left" w:pos="1692"/>
        </w:tabs>
        <w:ind w:firstLine="709"/>
        <w:jc w:val="both"/>
        <w:rPr>
          <w:rFonts w:ascii="Times New Roman" w:hAnsi="Times New Roman" w:cs="Times New Roman"/>
          <w:sz w:val="24"/>
          <w:szCs w:val="24"/>
        </w:rPr>
      </w:pPr>
      <w:r w:rsidRPr="0039724C">
        <w:rPr>
          <w:rFonts w:ascii="Times New Roman" w:hAnsi="Times New Roman" w:cs="Times New Roman"/>
          <w:sz w:val="24"/>
          <w:szCs w:val="24"/>
        </w:rPr>
        <w:t xml:space="preserve">4.3. Tiekėjas gali remtis kitų ūkio subjektų pajėgumais, kurių kvalifikacija remiasi siekdamas atitikti pirkimo dokumentuose </w:t>
      </w:r>
      <w:r w:rsidR="00306630" w:rsidRPr="0039724C">
        <w:rPr>
          <w:rFonts w:ascii="Times New Roman" w:eastAsia="Times New Roman" w:hAnsi="Times New Roman" w:cs="Times New Roman"/>
          <w:sz w:val="24"/>
          <w:szCs w:val="24"/>
        </w:rPr>
        <w:t>Perkančiosios organizacijos</w:t>
      </w:r>
      <w:r w:rsidR="00306630" w:rsidRPr="0039724C">
        <w:rPr>
          <w:rFonts w:ascii="Times New Roman" w:hAnsi="Times New Roman" w:cs="Times New Roman"/>
          <w:sz w:val="24"/>
          <w:szCs w:val="24"/>
        </w:rPr>
        <w:t xml:space="preserve"> </w:t>
      </w:r>
      <w:r w:rsidRPr="0039724C">
        <w:rPr>
          <w:rFonts w:ascii="Times New Roman" w:hAnsi="Times New Roman" w:cs="Times New Roman"/>
          <w:sz w:val="24"/>
          <w:szCs w:val="24"/>
        </w:rPr>
        <w:t>nustatytus kvalifikacijos reikalavimus: reikalavimą turėti specialų leidimą arba būti tam tikrų organizacijų nariu (tik norminiuose teisės aktuose nustatytais atvejais ir apimtimi); finansinio ir ekonominio pajėgumo reikalavimus; techninio ir profesinio pajėgumo reikalavimus.</w:t>
      </w:r>
    </w:p>
    <w:p w14:paraId="1C471FB0" w14:textId="3AD506F4" w:rsidR="009A5F25" w:rsidRPr="0039724C" w:rsidRDefault="009A5F25" w:rsidP="009A5F25">
      <w:pPr>
        <w:tabs>
          <w:tab w:val="left" w:pos="851"/>
          <w:tab w:val="left" w:pos="1692"/>
        </w:tabs>
        <w:ind w:firstLine="709"/>
        <w:jc w:val="both"/>
        <w:rPr>
          <w:rFonts w:ascii="Times New Roman" w:hAnsi="Times New Roman" w:cs="Times New Roman"/>
          <w:sz w:val="24"/>
          <w:szCs w:val="24"/>
        </w:rPr>
      </w:pPr>
      <w:r w:rsidRPr="0039724C">
        <w:rPr>
          <w:rFonts w:ascii="Times New Roman" w:hAnsi="Times New Roman" w:cs="Times New Roman"/>
          <w:sz w:val="24"/>
          <w:szCs w:val="24"/>
        </w:rPr>
        <w:t xml:space="preserve">4.4. Paslaugų teikimo ar darbų įsigijimo atvejais, </w:t>
      </w:r>
      <w:r w:rsidR="00306630" w:rsidRPr="0039724C">
        <w:rPr>
          <w:rFonts w:ascii="Times New Roman" w:eastAsia="Times New Roman" w:hAnsi="Times New Roman" w:cs="Times New Roman"/>
          <w:sz w:val="24"/>
          <w:szCs w:val="24"/>
        </w:rPr>
        <w:t>Perkančiajai organizacijai</w:t>
      </w:r>
      <w:r w:rsidR="00306630" w:rsidRPr="0039724C">
        <w:rPr>
          <w:rFonts w:ascii="Times New Roman" w:hAnsi="Times New Roman" w:cs="Times New Roman"/>
          <w:sz w:val="24"/>
          <w:szCs w:val="24"/>
        </w:rPr>
        <w:t xml:space="preserve"> </w:t>
      </w:r>
      <w:r w:rsidRPr="0039724C">
        <w:rPr>
          <w:rFonts w:ascii="Times New Roman" w:hAnsi="Times New Roman" w:cs="Times New Roman"/>
          <w:sz w:val="24"/>
          <w:szCs w:val="24"/>
        </w:rPr>
        <w:t>nustačius kvalifikacijos reikalavimus tiekėjui ar jo vadovaujančiam personalui turėti atitinkamą išsilavinimą, profesinę kvalifikaciją ar profesinę patirtį, arba paslaugų teikimo atveju reikalavimą turėti specialų leidimą, arba būti tam tikrų organizacijų nariu, tiekėjas remtis kitų ūkio subjektų pajėgumais gali tik tuomet, kai tie subjektai, kurių pajėgumais buvo pasiremta, patys teiks tas paslaugas ar atliks darbus, kuriems reikia jų pajėgumų.</w:t>
      </w:r>
    </w:p>
    <w:p w14:paraId="6F976087" w14:textId="77777777" w:rsidR="009A5F25" w:rsidRPr="0039724C" w:rsidRDefault="009A5F25" w:rsidP="009A5F25">
      <w:pPr>
        <w:tabs>
          <w:tab w:val="left" w:pos="851"/>
          <w:tab w:val="left" w:pos="1692"/>
        </w:tabs>
        <w:ind w:firstLine="709"/>
        <w:jc w:val="both"/>
        <w:rPr>
          <w:rFonts w:ascii="Times New Roman" w:hAnsi="Times New Roman" w:cs="Times New Roman"/>
          <w:sz w:val="24"/>
          <w:szCs w:val="24"/>
        </w:rPr>
      </w:pPr>
      <w:r w:rsidRPr="0039724C">
        <w:rPr>
          <w:rFonts w:ascii="Times New Roman" w:hAnsi="Times New Roman" w:cs="Times New Roman"/>
          <w:sz w:val="24"/>
          <w:szCs w:val="24"/>
        </w:rPr>
        <w:t>4.5. Remdamasis kitų ūkio subjektų pajėgumais, tiekėjas neatsižvelgia į tai, koks teisinis ryšys sieja tiekėją ir tą ūkio subjektą, kurio pajėgumais jis remiasi. Galimos įvairios naudojimosi kitam subjektui priklausiančiais ištekliais formos, pavyzdžiui: jungtinė veikla (partnerystė), subranga, konsorciumas, rėmimasis dukterinių (patronuojamųjų) įmonių pajėgumais, naudojimasis asmenų, tiesiogiai nedalyvaujančių pirkimo procedūrose pajėgumais (šių asmenų įrankiais, įrenginiais, techninėmis priemonėmis) ir panašiai.</w:t>
      </w:r>
    </w:p>
    <w:p w14:paraId="34D6F83A" w14:textId="2C384098" w:rsidR="004931AC" w:rsidRPr="0039724C" w:rsidRDefault="009A5F25" w:rsidP="00CD4CF2">
      <w:pPr>
        <w:tabs>
          <w:tab w:val="left" w:pos="851"/>
          <w:tab w:val="left" w:pos="1692"/>
        </w:tabs>
        <w:ind w:firstLine="709"/>
        <w:jc w:val="both"/>
        <w:rPr>
          <w:rFonts w:ascii="Times New Roman" w:hAnsi="Times New Roman" w:cs="Times New Roman"/>
          <w:sz w:val="24"/>
          <w:szCs w:val="24"/>
        </w:rPr>
      </w:pPr>
      <w:r w:rsidRPr="0039724C">
        <w:rPr>
          <w:rFonts w:ascii="Times New Roman" w:hAnsi="Times New Roman" w:cs="Times New Roman"/>
          <w:sz w:val="24"/>
          <w:szCs w:val="24"/>
        </w:rPr>
        <w:t xml:space="preserve">4.6. Tiekėjas remiasi tokiais </w:t>
      </w:r>
      <w:r w:rsidR="001837E7" w:rsidRPr="0039724C">
        <w:rPr>
          <w:rFonts w:ascii="Times New Roman" w:hAnsi="Times New Roman" w:cs="Times New Roman"/>
          <w:sz w:val="24"/>
          <w:szCs w:val="24"/>
        </w:rPr>
        <w:t xml:space="preserve">kitų </w:t>
      </w:r>
      <w:r w:rsidRPr="0039724C">
        <w:rPr>
          <w:rFonts w:ascii="Times New Roman" w:hAnsi="Times New Roman" w:cs="Times New Roman"/>
          <w:sz w:val="24"/>
          <w:szCs w:val="24"/>
        </w:rPr>
        <w:t>ūkio subjekto pajėgumais, kuriais jis realiai galės disponuoti pirkimo sutarties vykdymo metu. Tiekėjas turi pareigą pasiūlyme įrodyti, kad per visą pirkimo sutarties vykdymo laikotarpį ūkio subjekto, kurio pajėgumais buvo pasiremta, ištekliai tiekėjui bus prieinami. Tuo atveju, jeigu siekiant atitikties kvalifikacijos reikalavimams buvo pasiremta trečiųjų asmenų, tiesiogiai nedalyvaujančių konkurse, pajėgumais, tiekėjas taip pat turi pareigą įrodyti, kad atitinkamais pajėgumais jis galės naudotis sutarties vykdymo laikotarpiu, nors išviešinti tokių asmenų ir nebūtina. Tokiomis pačiomis sąlygomis ūkio subjektų grupė gali remtis ūkio subjektų grupės dalyvių arba kitų ūkio subjektų pajėgumais.</w:t>
      </w:r>
    </w:p>
    <w:p w14:paraId="65EDC428" w14:textId="77777777" w:rsidR="00E84957" w:rsidRPr="0039724C" w:rsidRDefault="00E84957" w:rsidP="00E84957">
      <w:pPr>
        <w:autoSpaceDE w:val="0"/>
        <w:autoSpaceDN w:val="0"/>
        <w:adjustRightInd w:val="0"/>
        <w:spacing w:before="100" w:beforeAutospacing="1" w:after="100" w:afterAutospacing="1"/>
        <w:jc w:val="center"/>
        <w:rPr>
          <w:rFonts w:ascii="Times New Roman" w:hAnsi="Times New Roman" w:cs="Times New Roman"/>
          <w:b/>
          <w:bCs/>
          <w:sz w:val="24"/>
          <w:szCs w:val="24"/>
        </w:rPr>
      </w:pPr>
      <w:r w:rsidRPr="0039724C">
        <w:rPr>
          <w:rFonts w:ascii="Times New Roman" w:hAnsi="Times New Roman" w:cs="Times New Roman"/>
          <w:b/>
          <w:bCs/>
          <w:sz w:val="24"/>
          <w:szCs w:val="24"/>
        </w:rPr>
        <w:t>V. PASIŪLYMŲ RENGIMAS, PATEIKIMAS, KEITIMAS</w:t>
      </w:r>
    </w:p>
    <w:p w14:paraId="6D8B289E" w14:textId="350E456A" w:rsidR="00E84957" w:rsidRPr="00A75530" w:rsidRDefault="00E84957" w:rsidP="00E84957">
      <w:pPr>
        <w:ind w:firstLine="709"/>
        <w:contextualSpacing/>
        <w:jc w:val="both"/>
        <w:rPr>
          <w:rFonts w:ascii="Times New Roman" w:hAnsi="Times New Roman" w:cs="Times New Roman"/>
          <w:sz w:val="24"/>
          <w:szCs w:val="24"/>
        </w:rPr>
      </w:pPr>
      <w:r w:rsidRPr="0039724C">
        <w:rPr>
          <w:rFonts w:ascii="Times New Roman" w:hAnsi="Times New Roman" w:cs="Times New Roman"/>
          <w:sz w:val="24"/>
          <w:szCs w:val="24"/>
        </w:rPr>
        <w:t xml:space="preserve">5.1. Tiekėjas gali pateikti tik vieną pasiūlymą. Jei tiekėjas pateikia daugiau kaip vieną pasiūlymą arba ūkio </w:t>
      </w:r>
      <w:r w:rsidRPr="00A75530">
        <w:rPr>
          <w:rFonts w:ascii="Times New Roman" w:hAnsi="Times New Roman" w:cs="Times New Roman"/>
          <w:sz w:val="24"/>
          <w:szCs w:val="24"/>
        </w:rPr>
        <w:t>subjektų grupės dalyvis dalyvauja teikiant kelis pasiūlymus, visi tokie pasiūlymai bus atmesti.</w:t>
      </w:r>
      <w:r w:rsidR="00A75530" w:rsidRPr="00A75530">
        <w:rPr>
          <w:rFonts w:ascii="Times New Roman" w:hAnsi="Times New Roman" w:cs="Times New Roman"/>
          <w:sz w:val="24"/>
          <w:szCs w:val="24"/>
        </w:rPr>
        <w:t xml:space="preserve"> 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p>
    <w:p w14:paraId="0EA2196E" w14:textId="77777777" w:rsidR="00E84957" w:rsidRPr="0039724C" w:rsidRDefault="00E84957" w:rsidP="00E84957">
      <w:pPr>
        <w:ind w:firstLine="709"/>
        <w:contextualSpacing/>
        <w:jc w:val="both"/>
        <w:rPr>
          <w:rFonts w:ascii="Times New Roman" w:hAnsi="Times New Roman" w:cs="Times New Roman"/>
          <w:sz w:val="24"/>
          <w:szCs w:val="24"/>
        </w:rPr>
      </w:pPr>
      <w:r w:rsidRPr="00A75530">
        <w:rPr>
          <w:rFonts w:ascii="Times New Roman" w:hAnsi="Times New Roman" w:cs="Times New Roman"/>
          <w:sz w:val="24"/>
          <w:szCs w:val="24"/>
        </w:rPr>
        <w:t>5.2. Tiekėjas negali pateikti alternatyvių pasiūlymų</w:t>
      </w:r>
      <w:r w:rsidRPr="0039724C">
        <w:rPr>
          <w:rFonts w:ascii="Times New Roman" w:hAnsi="Times New Roman" w:cs="Times New Roman"/>
          <w:sz w:val="24"/>
          <w:szCs w:val="24"/>
        </w:rPr>
        <w:t>. Tiekėjui pateikus alternatyvų pasiūlymą, jo pasiūlymas ir alternatyvus pasiūlymas (alternatyvūs pasiūlymai) bus atmesti.</w:t>
      </w:r>
    </w:p>
    <w:p w14:paraId="7BB65751" w14:textId="159E261B" w:rsidR="00E84957" w:rsidRPr="0039724C" w:rsidRDefault="00E84957" w:rsidP="00E84957">
      <w:pPr>
        <w:ind w:firstLine="709"/>
        <w:contextualSpacing/>
        <w:jc w:val="both"/>
        <w:rPr>
          <w:rFonts w:ascii="Times New Roman" w:hAnsi="Times New Roman" w:cs="Times New Roman"/>
          <w:i/>
          <w:sz w:val="24"/>
          <w:szCs w:val="24"/>
          <w:lang w:eastAsia="en-US"/>
        </w:rPr>
      </w:pPr>
      <w:r w:rsidRPr="0039724C">
        <w:rPr>
          <w:rFonts w:ascii="Times New Roman" w:hAnsi="Times New Roman" w:cs="Times New Roman"/>
          <w:sz w:val="24"/>
          <w:szCs w:val="24"/>
        </w:rPr>
        <w:t xml:space="preserve">5.3. </w:t>
      </w:r>
      <w:r w:rsidR="00306630" w:rsidRPr="0039724C">
        <w:rPr>
          <w:rFonts w:ascii="Times New Roman" w:eastAsia="Times New Roman" w:hAnsi="Times New Roman" w:cs="Times New Roman"/>
          <w:sz w:val="24"/>
          <w:szCs w:val="24"/>
        </w:rPr>
        <w:t>Perkančioji organizacija</w:t>
      </w:r>
      <w:r w:rsidR="00306630" w:rsidRPr="0039724C">
        <w:rPr>
          <w:rFonts w:ascii="Times New Roman" w:hAnsi="Times New Roman" w:cs="Times New Roman"/>
          <w:sz w:val="24"/>
          <w:szCs w:val="24"/>
        </w:rPr>
        <w:t xml:space="preserve"> </w:t>
      </w:r>
      <w:r w:rsidRPr="0039724C">
        <w:rPr>
          <w:rFonts w:ascii="Times New Roman" w:hAnsi="Times New Roman" w:cs="Times New Roman"/>
          <w:sz w:val="24"/>
          <w:szCs w:val="24"/>
        </w:rPr>
        <w:t xml:space="preserve">reikalauja pasiūlymus teikti tik elektroninėmis priemonėmis naudojant CVP IS. </w:t>
      </w:r>
      <w:r w:rsidR="0014727D" w:rsidRPr="0039724C">
        <w:rPr>
          <w:rFonts w:ascii="Times New Roman" w:hAnsi="Times New Roman" w:cs="Times New Roman"/>
          <w:sz w:val="24"/>
          <w:szCs w:val="24"/>
        </w:rPr>
        <w:t xml:space="preserve">Instrukcija kaip pateikti pasiūlymą skelbiama Viešųjų pirkimų tarnybos interneto svetainėje adresu https://vpt.lrv.lt/lt/nauja-cvp-is-aktuali-nuo-2024-12-01/metodine-medziaga-instrukcijos/tiekejamsnaujaCVPIS/. </w:t>
      </w:r>
      <w:r w:rsidRPr="0039724C">
        <w:rPr>
          <w:rFonts w:ascii="Times New Roman" w:hAnsi="Times New Roman" w:cs="Times New Roman"/>
          <w:sz w:val="24"/>
          <w:szCs w:val="24"/>
        </w:rPr>
        <w:t xml:space="preserve">Pasiūlymai popierinėje laikmenoje, jei tokie būtų pateikti, bus grąžinami neatplėšti tiekėjui (kurjeriui) ar grąžinami registruotu laišku ir nebus priimami ir vertinami. Pasiūlymus gali teikti tik </w:t>
      </w:r>
      <w:r w:rsidR="005E10C4" w:rsidRPr="0039724C">
        <w:rPr>
          <w:rFonts w:ascii="Times New Roman" w:hAnsi="Times New Roman" w:cs="Times New Roman"/>
          <w:sz w:val="24"/>
          <w:szCs w:val="24"/>
        </w:rPr>
        <w:t xml:space="preserve">naujojoje </w:t>
      </w:r>
      <w:r w:rsidRPr="0039724C">
        <w:rPr>
          <w:rFonts w:ascii="Times New Roman" w:hAnsi="Times New Roman" w:cs="Times New Roman"/>
          <w:sz w:val="24"/>
          <w:szCs w:val="24"/>
        </w:rPr>
        <w:t xml:space="preserve">CVP IS registruoti tiekėjai (nemokama registracija adresu </w:t>
      </w:r>
      <w:bookmarkStart w:id="26" w:name="_Hlk183612659"/>
      <w:r w:rsidR="005E10C4" w:rsidRPr="0039724C">
        <w:rPr>
          <w:rFonts w:ascii="Times New Roman" w:hAnsi="Times New Roman" w:cs="Times New Roman"/>
          <w:sz w:val="24"/>
          <w:szCs w:val="24"/>
        </w:rPr>
        <w:t>https://viesiejipirkimai.lt</w:t>
      </w:r>
      <w:bookmarkEnd w:id="26"/>
      <w:r w:rsidRPr="0039724C">
        <w:rPr>
          <w:rFonts w:ascii="Times New Roman" w:hAnsi="Times New Roman" w:cs="Times New Roman"/>
          <w:sz w:val="24"/>
          <w:szCs w:val="24"/>
        </w:rPr>
        <w:t xml:space="preserve">). Visi dokumentai, patvirtinantys tiekėjų kvalifikacijos atitiktį pirkimo sąlygose nustatytiems kvalifikacijos reikalavimams, kiti pasiūlyme pateikiami dokumentai turi būti pateikti elektronine forma, t. y. tiesiogiai suformuoti elektroninėmis priemonėmis (pvz., EBVPD ir pan.) arba pateikiant skaitmenines dokumentų kopijas (pvz., pažymos, licencijos, jungtinės veiklos sutartis ir pan.). Pateikiami dokumentai ar skaitmeninės dokumentų kopijos turi būti prieinami naudojant nediskriminuojančius, visuotinai prieinamus duomenų failų formatus (pvz., </w:t>
      </w:r>
      <w:proofErr w:type="spellStart"/>
      <w:r w:rsidRPr="0039724C">
        <w:rPr>
          <w:rFonts w:ascii="Times New Roman" w:hAnsi="Times New Roman" w:cs="Times New Roman"/>
          <w:sz w:val="24"/>
          <w:szCs w:val="24"/>
        </w:rPr>
        <w:t>pdf</w:t>
      </w:r>
      <w:proofErr w:type="spellEnd"/>
      <w:r w:rsidRPr="0039724C">
        <w:rPr>
          <w:rFonts w:ascii="Times New Roman" w:hAnsi="Times New Roman" w:cs="Times New Roman"/>
          <w:sz w:val="24"/>
          <w:szCs w:val="24"/>
        </w:rPr>
        <w:t xml:space="preserve">, jpg, </w:t>
      </w:r>
      <w:proofErr w:type="spellStart"/>
      <w:r w:rsidRPr="0039724C">
        <w:rPr>
          <w:rFonts w:ascii="Times New Roman" w:hAnsi="Times New Roman" w:cs="Times New Roman"/>
          <w:sz w:val="24"/>
          <w:szCs w:val="24"/>
        </w:rPr>
        <w:t>docx</w:t>
      </w:r>
      <w:proofErr w:type="spellEnd"/>
      <w:r w:rsidRPr="0039724C">
        <w:rPr>
          <w:rFonts w:ascii="Times New Roman" w:hAnsi="Times New Roman" w:cs="Times New Roman"/>
          <w:sz w:val="24"/>
          <w:szCs w:val="24"/>
        </w:rPr>
        <w:t xml:space="preserve"> ir kt.).</w:t>
      </w:r>
      <w:r w:rsidRPr="0039724C">
        <w:rPr>
          <w:rFonts w:ascii="Times New Roman" w:hAnsi="Times New Roman" w:cs="Times New Roman"/>
          <w:sz w:val="24"/>
          <w:szCs w:val="24"/>
          <w:lang w:eastAsia="en-US"/>
        </w:rPr>
        <w:t xml:space="preserve"> </w:t>
      </w:r>
      <w:r w:rsidRPr="0039724C">
        <w:rPr>
          <w:rFonts w:ascii="Times New Roman" w:hAnsi="Times New Roman" w:cs="Times New Roman"/>
          <w:i/>
          <w:sz w:val="24"/>
          <w:szCs w:val="24"/>
          <w:lang w:eastAsia="en-US"/>
        </w:rPr>
        <w:t>Pateikiamas skenuotas dokumentas elektroninėje formoje.</w:t>
      </w:r>
    </w:p>
    <w:p w14:paraId="0C3F0542" w14:textId="32EC5C90" w:rsidR="00DC126F" w:rsidRPr="00F2015E" w:rsidRDefault="00E84957" w:rsidP="00DC126F">
      <w:pPr>
        <w:ind w:firstLine="709"/>
        <w:contextualSpacing/>
        <w:jc w:val="both"/>
        <w:rPr>
          <w:rFonts w:ascii="Times New Roman" w:hAnsi="Times New Roman" w:cs="Times New Roman"/>
          <w:sz w:val="24"/>
          <w:szCs w:val="24"/>
          <w:lang w:eastAsia="en-US"/>
        </w:rPr>
      </w:pPr>
      <w:r w:rsidRPr="0039724C">
        <w:rPr>
          <w:rFonts w:ascii="Times New Roman" w:hAnsi="Times New Roman" w:cs="Times New Roman"/>
          <w:sz w:val="24"/>
          <w:szCs w:val="24"/>
          <w:lang w:eastAsia="en-US"/>
        </w:rPr>
        <w:t xml:space="preserve">5.4. </w:t>
      </w:r>
      <w:bookmarkStart w:id="27" w:name="_Hlk183615296"/>
      <w:r w:rsidR="00306630" w:rsidRPr="0039724C">
        <w:rPr>
          <w:rFonts w:ascii="Times New Roman" w:eastAsia="Times New Roman" w:hAnsi="Times New Roman" w:cs="Times New Roman"/>
          <w:sz w:val="24"/>
          <w:szCs w:val="24"/>
          <w:u w:val="single"/>
        </w:rPr>
        <w:t>Perkančioji organizacija</w:t>
      </w:r>
      <w:r w:rsidR="00306630" w:rsidRPr="0039724C">
        <w:rPr>
          <w:rFonts w:ascii="Times New Roman" w:hAnsi="Times New Roman" w:cs="Times New Roman"/>
          <w:sz w:val="24"/>
          <w:szCs w:val="24"/>
          <w:u w:val="single"/>
        </w:rPr>
        <w:t xml:space="preserve"> </w:t>
      </w:r>
      <w:r w:rsidRPr="0039724C">
        <w:rPr>
          <w:rFonts w:ascii="Times New Roman" w:hAnsi="Times New Roman" w:cs="Times New Roman"/>
          <w:sz w:val="24"/>
          <w:szCs w:val="24"/>
          <w:u w:val="single"/>
          <w:lang w:eastAsia="en-US"/>
        </w:rPr>
        <w:t xml:space="preserve">nereikalauja, kad </w:t>
      </w:r>
      <w:r w:rsidR="00030609" w:rsidRPr="00F2015E">
        <w:rPr>
          <w:rFonts w:ascii="Times New Roman" w:hAnsi="Times New Roman" w:cs="Times New Roman"/>
          <w:b/>
          <w:bCs/>
          <w:sz w:val="24"/>
          <w:szCs w:val="24"/>
          <w:u w:val="single"/>
          <w:lang w:eastAsia="en-US"/>
        </w:rPr>
        <w:t>visas</w:t>
      </w:r>
      <w:r w:rsidR="00030609" w:rsidRPr="00145221">
        <w:rPr>
          <w:rFonts w:ascii="Times New Roman" w:hAnsi="Times New Roman" w:cs="Times New Roman"/>
          <w:b/>
          <w:bCs/>
          <w:color w:val="00B0F0"/>
          <w:sz w:val="24"/>
          <w:szCs w:val="24"/>
          <w:u w:val="single"/>
          <w:lang w:eastAsia="en-US"/>
        </w:rPr>
        <w:t xml:space="preserve"> </w:t>
      </w:r>
      <w:r w:rsidRPr="00145221">
        <w:rPr>
          <w:rFonts w:ascii="Times New Roman" w:hAnsi="Times New Roman" w:cs="Times New Roman"/>
          <w:b/>
          <w:bCs/>
          <w:sz w:val="24"/>
          <w:szCs w:val="24"/>
          <w:u w:val="single"/>
          <w:lang w:eastAsia="en-US"/>
        </w:rPr>
        <w:t>p</w:t>
      </w:r>
      <w:r w:rsidRPr="00DC126F">
        <w:rPr>
          <w:rFonts w:ascii="Times New Roman" w:hAnsi="Times New Roman" w:cs="Times New Roman"/>
          <w:b/>
          <w:bCs/>
          <w:sz w:val="24"/>
          <w:szCs w:val="24"/>
          <w:u w:val="single"/>
          <w:lang w:eastAsia="en-US"/>
        </w:rPr>
        <w:t>ateiktas pasiūlymas</w:t>
      </w:r>
      <w:r w:rsidRPr="0039724C">
        <w:rPr>
          <w:rFonts w:ascii="Times New Roman" w:hAnsi="Times New Roman" w:cs="Times New Roman"/>
          <w:sz w:val="24"/>
          <w:szCs w:val="24"/>
          <w:u w:val="single"/>
          <w:lang w:eastAsia="en-US"/>
        </w:rPr>
        <w:t xml:space="preserve"> būtų pasirašytas kvalifikuotu elektroniniu parašu</w:t>
      </w:r>
      <w:bookmarkEnd w:id="27"/>
      <w:r w:rsidR="005626DB">
        <w:rPr>
          <w:rFonts w:ascii="Times New Roman" w:hAnsi="Times New Roman" w:cs="Times New Roman"/>
          <w:sz w:val="24"/>
          <w:szCs w:val="24"/>
          <w:lang w:eastAsia="en-US"/>
        </w:rPr>
        <w:t>,</w:t>
      </w:r>
      <w:r w:rsidRPr="0039724C">
        <w:rPr>
          <w:rFonts w:ascii="Times New Roman" w:hAnsi="Times New Roman" w:cs="Times New Roman"/>
          <w:sz w:val="24"/>
          <w:szCs w:val="24"/>
          <w:lang w:eastAsia="en-US"/>
        </w:rPr>
        <w:t xml:space="preserve"> atitinkančiu 2014 m. liepos 23 d. Europos Parlamento ir Tarybos reglamentą (ES) Nr. 910/2014 dėl elektroninės atpažinties ir elektroninių operacijų patikimumo užtikrinimo paslaugų vidaus rinkoje, kuriuo panaikinama Direktyva 1999/93/EB (OL 2014 L 273, p. 73). </w:t>
      </w:r>
      <w:r w:rsidR="00DC126F" w:rsidRPr="00F2015E">
        <w:rPr>
          <w:rFonts w:ascii="Times New Roman" w:hAnsi="Times New Roman" w:cs="Times New Roman"/>
          <w:b/>
          <w:bCs/>
          <w:sz w:val="24"/>
          <w:szCs w:val="24"/>
          <w:u w:val="single"/>
          <w:lang w:eastAsia="en-US"/>
        </w:rPr>
        <w:t>Pasiūlymas</w:t>
      </w:r>
      <w:r w:rsidR="00F2015E" w:rsidRPr="00F2015E">
        <w:rPr>
          <w:rFonts w:ascii="Times New Roman" w:hAnsi="Times New Roman" w:cs="Times New Roman"/>
          <w:b/>
          <w:bCs/>
          <w:sz w:val="24"/>
          <w:szCs w:val="24"/>
          <w:u w:val="single"/>
          <w:lang w:eastAsia="en-US"/>
        </w:rPr>
        <w:t xml:space="preserve"> (atskiri dokumentai)</w:t>
      </w:r>
      <w:r w:rsidR="00DC126F" w:rsidRPr="00F2015E">
        <w:rPr>
          <w:rFonts w:ascii="Times New Roman" w:hAnsi="Times New Roman" w:cs="Times New Roman"/>
          <w:b/>
          <w:bCs/>
          <w:sz w:val="24"/>
          <w:szCs w:val="24"/>
          <w:u w:val="single"/>
          <w:lang w:eastAsia="en-US"/>
        </w:rPr>
        <w:t xml:space="preserve"> turi būti pasirašytas fiziniu parašu arba kvalifikuotu elektroniniu parašu.</w:t>
      </w:r>
      <w:r w:rsidR="00DC126F" w:rsidRPr="00F2015E">
        <w:rPr>
          <w:rFonts w:ascii="Times New Roman" w:hAnsi="Times New Roman" w:cs="Times New Roman"/>
          <w:sz w:val="24"/>
          <w:szCs w:val="24"/>
          <w:lang w:eastAsia="en-US"/>
        </w:rPr>
        <w:t xml:space="preserve">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w:t>
      </w:r>
    </w:p>
    <w:p w14:paraId="68B971BE" w14:textId="34CDBF97" w:rsidR="00DC126F" w:rsidRPr="00F2015E" w:rsidRDefault="00DC126F" w:rsidP="00DC126F">
      <w:pPr>
        <w:ind w:firstLine="993"/>
        <w:contextualSpacing/>
        <w:jc w:val="both"/>
        <w:rPr>
          <w:rFonts w:ascii="Times New Roman" w:hAnsi="Times New Roman" w:cs="Times New Roman"/>
          <w:sz w:val="24"/>
          <w:szCs w:val="24"/>
          <w:lang w:eastAsia="en-US"/>
        </w:rPr>
      </w:pPr>
      <w:r w:rsidRPr="00F2015E">
        <w:rPr>
          <w:rFonts w:ascii="Times New Roman" w:hAnsi="Times New Roman" w:cs="Times New Roman"/>
          <w:sz w:val="24"/>
          <w:szCs w:val="24"/>
          <w:lang w:eastAsia="en-US"/>
        </w:rPr>
        <w:t>5.4.1. pateikiami kvalifikuotu elektroniniu parašu pasirašyti elektroninėmis priemonėmis suformuoti dokumentai;</w:t>
      </w:r>
    </w:p>
    <w:p w14:paraId="1D40ADC6" w14:textId="57A2C5E8" w:rsidR="00E84957" w:rsidRPr="00F2015E" w:rsidRDefault="00DC126F" w:rsidP="00DC126F">
      <w:pPr>
        <w:ind w:firstLine="993"/>
        <w:contextualSpacing/>
        <w:jc w:val="both"/>
        <w:rPr>
          <w:rFonts w:ascii="Times New Roman" w:hAnsi="Times New Roman" w:cs="Times New Roman"/>
          <w:sz w:val="24"/>
          <w:szCs w:val="24"/>
          <w:lang w:eastAsia="en-US"/>
        </w:rPr>
      </w:pPr>
      <w:r w:rsidRPr="00F2015E">
        <w:rPr>
          <w:rFonts w:ascii="Times New Roman" w:hAnsi="Times New Roman" w:cs="Times New Roman"/>
          <w:sz w:val="24"/>
          <w:szCs w:val="24"/>
          <w:lang w:eastAsia="en-US"/>
        </w:rPr>
        <w:t>5.4.2. skaitmeninės dokumentų kopijos (fiziniu parašu tvirtinami dokumentai turi būti pateikiami pasirašyti ir nuskenuoti).</w:t>
      </w:r>
    </w:p>
    <w:p w14:paraId="55573568" w14:textId="0D5260B4" w:rsidR="00E84957" w:rsidRPr="00F2015E" w:rsidRDefault="00E84957" w:rsidP="00E84957">
      <w:pPr>
        <w:ind w:firstLine="709"/>
        <w:contextualSpacing/>
        <w:jc w:val="both"/>
        <w:rPr>
          <w:rFonts w:ascii="Times New Roman" w:hAnsi="Times New Roman" w:cs="Times New Roman"/>
          <w:sz w:val="24"/>
          <w:szCs w:val="24"/>
          <w:lang w:eastAsia="en-US"/>
        </w:rPr>
      </w:pPr>
      <w:r w:rsidRPr="0039724C">
        <w:rPr>
          <w:rFonts w:ascii="Times New Roman" w:hAnsi="Times New Roman" w:cs="Times New Roman"/>
          <w:sz w:val="24"/>
          <w:szCs w:val="24"/>
        </w:rPr>
        <w:t>5.5. Pasiūlymas turi būti pateiktas iki</w:t>
      </w:r>
      <w:r w:rsidR="007277BA" w:rsidRPr="0039724C">
        <w:rPr>
          <w:rFonts w:ascii="Times New Roman" w:hAnsi="Times New Roman" w:cs="Times New Roman"/>
          <w:color w:val="FF0000"/>
          <w:sz w:val="24"/>
          <w:szCs w:val="24"/>
        </w:rPr>
        <w:t xml:space="preserve"> </w:t>
      </w:r>
      <w:r w:rsidR="00A75530" w:rsidRPr="00A75530">
        <w:rPr>
          <w:rFonts w:ascii="Times New Roman" w:hAnsi="Times New Roman" w:cs="Times New Roman"/>
          <w:sz w:val="24"/>
          <w:szCs w:val="24"/>
        </w:rPr>
        <w:t xml:space="preserve">Skelbime numatyto termino pabaigos </w:t>
      </w:r>
      <w:r w:rsidRPr="00A75530">
        <w:rPr>
          <w:rFonts w:ascii="Times New Roman" w:hAnsi="Times New Roman" w:cs="Times New Roman"/>
          <w:sz w:val="24"/>
          <w:szCs w:val="24"/>
        </w:rPr>
        <w:t>(Lietuvos Respublikos laiku).</w:t>
      </w:r>
      <w:r w:rsidR="00E85591" w:rsidRPr="00A75530">
        <w:rPr>
          <w:rFonts w:ascii="Times New Roman" w:hAnsi="Times New Roman" w:cs="Times New Roman"/>
          <w:sz w:val="24"/>
          <w:szCs w:val="24"/>
        </w:rPr>
        <w:t xml:space="preserve"> </w:t>
      </w:r>
      <w:r w:rsidR="00E85591" w:rsidRPr="00A75530">
        <w:rPr>
          <w:rFonts w:ascii="Times New Roman" w:hAnsi="Times New Roman" w:cs="Times New Roman"/>
          <w:b/>
          <w:bCs/>
          <w:i/>
          <w:iCs/>
          <w:sz w:val="24"/>
          <w:szCs w:val="24"/>
        </w:rPr>
        <w:t>Perkančioji organizacija neatsako už CVP IS</w:t>
      </w:r>
      <w:r w:rsidR="00E85591" w:rsidRPr="0039724C">
        <w:rPr>
          <w:rFonts w:ascii="Times New Roman" w:hAnsi="Times New Roman" w:cs="Times New Roman"/>
          <w:b/>
          <w:bCs/>
          <w:i/>
          <w:iCs/>
          <w:sz w:val="24"/>
          <w:szCs w:val="24"/>
        </w:rPr>
        <w:t>, kurią administruoja Viešųjų pirkimų tarnyba, sutrikimus ar kitus nenumatytus atvejus, dėl kurių pasiūlymai nebuvo gauti ar teikti pavėluotai. Atsižvelgiant į tai, tiekėjams siūloma rengti pasiūlymus taip, kad liktų pakankamai laiko jiems laiku ir tinkamai pateikti</w:t>
      </w:r>
      <w:r w:rsidR="00E85591" w:rsidRPr="00F2015E">
        <w:rPr>
          <w:rFonts w:ascii="Times New Roman" w:hAnsi="Times New Roman" w:cs="Times New Roman"/>
          <w:b/>
          <w:bCs/>
          <w:i/>
          <w:iCs/>
          <w:sz w:val="24"/>
          <w:szCs w:val="24"/>
        </w:rPr>
        <w:t>.</w:t>
      </w:r>
      <w:r w:rsidR="008A592A" w:rsidRPr="00F2015E">
        <w:rPr>
          <w:rFonts w:ascii="Times New Roman" w:hAnsi="Times New Roman" w:cs="Times New Roman"/>
          <w:b/>
          <w:bCs/>
          <w:i/>
          <w:iCs/>
          <w:sz w:val="24"/>
          <w:szCs w:val="24"/>
        </w:rPr>
        <w:t xml:space="preserve"> </w:t>
      </w:r>
      <w:r w:rsidR="008A592A" w:rsidRPr="00F2015E">
        <w:rPr>
          <w:rFonts w:ascii="Times New Roman" w:hAnsi="Times New Roman" w:cs="Times New Roman"/>
          <w:sz w:val="24"/>
          <w:szCs w:val="24"/>
        </w:rPr>
        <w:t>Sutrikus CVP IS veikimui, tiekėjai turi imtis veiksmų, numatytų Rekomendacijose dėl veiksmų, kurių turėtų imtis pirkimo vykdytojai ir tiekėjai, sutrikus Centrinės viešųjų pirkimų informacinės sistemos veikimui, patvirtintose Viešųjų pirkimų tarnybos direktoriaus 2025 m. gruodžio 31 d. įsakymu Nr. 1S-211.</w:t>
      </w:r>
    </w:p>
    <w:p w14:paraId="0DA8C4A1" w14:textId="77777777" w:rsidR="00E84957" w:rsidRPr="0039724C" w:rsidRDefault="00E84957" w:rsidP="00E84957">
      <w:pPr>
        <w:ind w:firstLine="709"/>
        <w:contextualSpacing/>
        <w:jc w:val="both"/>
        <w:rPr>
          <w:rFonts w:ascii="Times New Roman" w:hAnsi="Times New Roman" w:cs="Times New Roman"/>
          <w:sz w:val="24"/>
          <w:szCs w:val="24"/>
          <w:lang w:eastAsia="en-US"/>
        </w:rPr>
      </w:pPr>
      <w:r w:rsidRPr="0039724C">
        <w:rPr>
          <w:rFonts w:ascii="Times New Roman" w:hAnsi="Times New Roman" w:cs="Times New Roman"/>
          <w:sz w:val="24"/>
          <w:szCs w:val="24"/>
          <w:lang w:eastAsia="en-US"/>
        </w:rPr>
        <w:t>5.6. Pateikdamas pasiūlymą, tiekėjas sutinka su šiais pirkimo dokumentais ir patvirtina, kad jo pasiūlyme pateikta informacija yra teisinga ir apima viską, ko reikia tinkamam pirkimo sutarties įvykdymui.</w:t>
      </w:r>
    </w:p>
    <w:p w14:paraId="1E8C12E8" w14:textId="77777777" w:rsidR="00E84957" w:rsidRPr="0039724C" w:rsidRDefault="00E84957" w:rsidP="00E84957">
      <w:pPr>
        <w:ind w:firstLine="709"/>
        <w:contextualSpacing/>
        <w:jc w:val="both"/>
        <w:rPr>
          <w:rFonts w:ascii="Times New Roman" w:hAnsi="Times New Roman" w:cs="Times New Roman"/>
          <w:sz w:val="24"/>
          <w:szCs w:val="24"/>
          <w:lang w:eastAsia="en-US"/>
        </w:rPr>
      </w:pPr>
      <w:r w:rsidRPr="0039724C">
        <w:rPr>
          <w:rFonts w:ascii="Times New Roman" w:hAnsi="Times New Roman" w:cs="Times New Roman"/>
          <w:sz w:val="24"/>
          <w:szCs w:val="24"/>
          <w:lang w:eastAsia="en-US"/>
        </w:rPr>
        <w:t>5.7. Tiekėjo pasiūlymas bei kita korespondencija pateikiama lietuvių kalba. Jei atitinkami dokumentai yra išduoti kita kalba, turi būti pateiktas tinkamai patvirtintas vertimas į lietuvių kalbą. Vertimas turi būti patvirtintas vertėjo parašu ir vertimo biuro antspaudu arba tiekėjo parašu ir tiekėjo įmonės antspaudu (jeigu turi).</w:t>
      </w:r>
    </w:p>
    <w:p w14:paraId="7EBE0D84" w14:textId="099E576D" w:rsidR="00E84957" w:rsidRPr="0039724C" w:rsidRDefault="00E84957" w:rsidP="00E84957">
      <w:pPr>
        <w:ind w:firstLine="709"/>
        <w:jc w:val="both"/>
        <w:rPr>
          <w:rFonts w:ascii="Times New Roman" w:hAnsi="Times New Roman" w:cs="Times New Roman"/>
          <w:sz w:val="24"/>
          <w:szCs w:val="24"/>
        </w:rPr>
      </w:pPr>
      <w:r w:rsidRPr="0039724C">
        <w:rPr>
          <w:rFonts w:ascii="Times New Roman" w:hAnsi="Times New Roman" w:cs="Times New Roman"/>
          <w:sz w:val="24"/>
          <w:szCs w:val="24"/>
        </w:rPr>
        <w:t xml:space="preserve">5.8. Pasiūlymas galioja jame tiekėjo nurodytą laiką. Pasiūlymas turi galioti </w:t>
      </w:r>
      <w:r w:rsidRPr="00016223">
        <w:rPr>
          <w:rFonts w:ascii="Times New Roman" w:hAnsi="Times New Roman" w:cs="Times New Roman"/>
          <w:sz w:val="24"/>
          <w:szCs w:val="24"/>
        </w:rPr>
        <w:t xml:space="preserve">ne trumpiau nei </w:t>
      </w:r>
      <w:r w:rsidR="004322BB" w:rsidRPr="00016223">
        <w:rPr>
          <w:rFonts w:ascii="Times New Roman" w:hAnsi="Times New Roman" w:cs="Times New Roman"/>
          <w:b/>
          <w:iCs/>
          <w:sz w:val="24"/>
          <w:szCs w:val="24"/>
        </w:rPr>
        <w:t>3 mėnesius nuo pasiūlymo pateikimo dienos</w:t>
      </w:r>
      <w:r w:rsidR="00485946" w:rsidRPr="00016223">
        <w:rPr>
          <w:rFonts w:ascii="Times New Roman" w:hAnsi="Times New Roman" w:cs="Times New Roman"/>
          <w:b/>
          <w:iCs/>
          <w:sz w:val="24"/>
          <w:szCs w:val="24"/>
        </w:rPr>
        <w:t>.</w:t>
      </w:r>
      <w:r w:rsidRPr="00016223">
        <w:rPr>
          <w:rFonts w:ascii="Times New Roman" w:hAnsi="Times New Roman" w:cs="Times New Roman"/>
          <w:b/>
          <w:iCs/>
          <w:sz w:val="24"/>
          <w:szCs w:val="24"/>
        </w:rPr>
        <w:t xml:space="preserve"> </w:t>
      </w:r>
      <w:r w:rsidRPr="00016223">
        <w:rPr>
          <w:rFonts w:ascii="Times New Roman" w:hAnsi="Times New Roman" w:cs="Times New Roman"/>
          <w:iCs/>
          <w:sz w:val="24"/>
          <w:szCs w:val="24"/>
        </w:rPr>
        <w:t>Jei p</w:t>
      </w:r>
      <w:r w:rsidRPr="00016223">
        <w:rPr>
          <w:rFonts w:ascii="Times New Roman" w:hAnsi="Times New Roman" w:cs="Times New Roman"/>
          <w:sz w:val="24"/>
          <w:szCs w:val="24"/>
        </w:rPr>
        <w:t>asiūlyme nenurodytas jo galiojimo</w:t>
      </w:r>
      <w:r w:rsidRPr="0039724C">
        <w:rPr>
          <w:rFonts w:ascii="Times New Roman" w:hAnsi="Times New Roman" w:cs="Times New Roman"/>
          <w:sz w:val="24"/>
          <w:szCs w:val="24"/>
        </w:rPr>
        <w:t xml:space="preserve"> laikas, laikoma, kad pasiūlymas galioja tiek, kiek numatyta pirkimo dokumentuose.</w:t>
      </w:r>
      <w:r w:rsidR="006B74AA" w:rsidRPr="0039724C">
        <w:rPr>
          <w:rFonts w:ascii="Times New Roman" w:hAnsi="Times New Roman" w:cs="Times New Roman"/>
          <w:sz w:val="24"/>
          <w:szCs w:val="24"/>
        </w:rPr>
        <w:t xml:space="preserve"> Pirkimo procedūros metu, taip pat sustabdžius pirkimo procedūras dėl laikinųjų apsaugos priemonių taikymo perkančioji organizacija gali prašyti, kad tiekėjai pratęstų pasiūlymų galiojimą iki konkrečiai nurodyto termino. Tiekėjas gali atmesti tokį prašymą neprarasdamas teisės į savo pasiūlymo galiojimo užtikrinimą, jeigu jo buvo reikalaujama.</w:t>
      </w:r>
    </w:p>
    <w:p w14:paraId="5C198CD8" w14:textId="77777777" w:rsidR="00E84957" w:rsidRPr="0039724C" w:rsidRDefault="00E84957" w:rsidP="00E84957">
      <w:pPr>
        <w:ind w:firstLine="709"/>
        <w:jc w:val="both"/>
        <w:rPr>
          <w:rFonts w:ascii="Times New Roman" w:hAnsi="Times New Roman" w:cs="Times New Roman"/>
          <w:sz w:val="24"/>
          <w:szCs w:val="24"/>
        </w:rPr>
      </w:pPr>
      <w:r w:rsidRPr="0039724C">
        <w:rPr>
          <w:rFonts w:ascii="Times New Roman" w:hAnsi="Times New Roman" w:cs="Times New Roman"/>
          <w:sz w:val="24"/>
          <w:szCs w:val="24"/>
        </w:rPr>
        <w:t>5.9. Pasiūlymuose nurodoma</w:t>
      </w:r>
      <w:r w:rsidRPr="0039724C">
        <w:rPr>
          <w:rFonts w:ascii="Times New Roman" w:hAnsi="Times New Roman" w:cs="Times New Roman"/>
          <w:i/>
          <w:sz w:val="24"/>
          <w:szCs w:val="24"/>
        </w:rPr>
        <w:t> </w:t>
      </w:r>
      <w:r w:rsidRPr="0039724C">
        <w:rPr>
          <w:rFonts w:ascii="Times New Roman" w:hAnsi="Times New Roman" w:cs="Times New Roman"/>
          <w:sz w:val="24"/>
          <w:szCs w:val="24"/>
        </w:rPr>
        <w:t>kaina pateikiama Eurais, nurodant du skaičius po kablelio tikslumu. Apskaičiuojant kainą, turi būti atsižvelgta į visus šiose pirkimo sąlygose nurodytus reikalavimus, kiekius ir apimtis, kainos sudėtines dalis ir pan. Į</w:t>
      </w:r>
      <w:r w:rsidRPr="0039724C">
        <w:rPr>
          <w:rFonts w:ascii="Times New Roman" w:hAnsi="Times New Roman" w:cs="Times New Roman"/>
          <w:i/>
          <w:sz w:val="24"/>
          <w:szCs w:val="24"/>
        </w:rPr>
        <w:t> </w:t>
      </w:r>
      <w:r w:rsidRPr="0039724C">
        <w:rPr>
          <w:rFonts w:ascii="Times New Roman" w:hAnsi="Times New Roman" w:cs="Times New Roman"/>
          <w:sz w:val="24"/>
          <w:szCs w:val="24"/>
        </w:rPr>
        <w:t xml:space="preserve"> kainą turi būti įskaityti visi privalomi mokesčiai ir visos tiekėjo išlaidos.</w:t>
      </w:r>
    </w:p>
    <w:p w14:paraId="5B3D191A" w14:textId="77777777" w:rsidR="00E84957" w:rsidRPr="0039724C" w:rsidRDefault="00E84957" w:rsidP="00E84957">
      <w:pPr>
        <w:ind w:firstLine="709"/>
        <w:jc w:val="both"/>
        <w:rPr>
          <w:rFonts w:ascii="Times New Roman" w:hAnsi="Times New Roman" w:cs="Times New Roman"/>
          <w:sz w:val="24"/>
          <w:szCs w:val="24"/>
          <w:lang w:eastAsia="en-US"/>
        </w:rPr>
      </w:pPr>
      <w:r w:rsidRPr="0039724C">
        <w:rPr>
          <w:rFonts w:ascii="Times New Roman" w:hAnsi="Times New Roman" w:cs="Times New Roman"/>
          <w:sz w:val="24"/>
          <w:szCs w:val="24"/>
        </w:rPr>
        <w:t xml:space="preserve">5.10. Tiekėjas savo pasiūlymą privalo parengti pagal pirkimo sąlygų </w:t>
      </w:r>
      <w:r w:rsidRPr="0039724C">
        <w:rPr>
          <w:rFonts w:ascii="Times New Roman" w:hAnsi="Times New Roman" w:cs="Times New Roman"/>
          <w:b/>
          <w:bCs/>
          <w:i/>
          <w:iCs/>
          <w:sz w:val="24"/>
          <w:szCs w:val="24"/>
        </w:rPr>
        <w:t>1 priede</w:t>
      </w:r>
      <w:r w:rsidRPr="0039724C">
        <w:rPr>
          <w:rFonts w:ascii="Times New Roman" w:hAnsi="Times New Roman" w:cs="Times New Roman"/>
          <w:sz w:val="24"/>
          <w:szCs w:val="24"/>
        </w:rPr>
        <w:t xml:space="preserve"> pateiktą pasiūlymo formą ir </w:t>
      </w:r>
      <w:r w:rsidRPr="0039724C">
        <w:rPr>
          <w:rFonts w:ascii="Times New Roman" w:hAnsi="Times New Roman" w:cs="Times New Roman"/>
          <w:b/>
          <w:bCs/>
          <w:i/>
          <w:iCs/>
          <w:sz w:val="24"/>
          <w:szCs w:val="24"/>
        </w:rPr>
        <w:t xml:space="preserve">2 priede </w:t>
      </w:r>
      <w:r w:rsidRPr="0039724C">
        <w:rPr>
          <w:rFonts w:ascii="Times New Roman" w:hAnsi="Times New Roman" w:cs="Times New Roman"/>
          <w:sz w:val="24"/>
          <w:szCs w:val="24"/>
        </w:rPr>
        <w:t xml:space="preserve">pateiktą </w:t>
      </w:r>
      <w:r w:rsidRPr="0039724C">
        <w:rPr>
          <w:rFonts w:ascii="Times New Roman" w:hAnsi="Times New Roman" w:cs="Times New Roman"/>
          <w:b/>
          <w:bCs/>
          <w:i/>
          <w:iCs/>
          <w:sz w:val="24"/>
          <w:szCs w:val="24"/>
        </w:rPr>
        <w:t>įkainotos veiklos sąrašą</w:t>
      </w:r>
      <w:r w:rsidRPr="0039724C">
        <w:rPr>
          <w:rFonts w:ascii="Times New Roman" w:hAnsi="Times New Roman" w:cs="Times New Roman"/>
          <w:sz w:val="24"/>
          <w:szCs w:val="24"/>
        </w:rPr>
        <w:t xml:space="preserve">, </w:t>
      </w:r>
      <w:r w:rsidRPr="0039724C">
        <w:rPr>
          <w:rFonts w:ascii="Times New Roman" w:hAnsi="Times New Roman" w:cs="Times New Roman"/>
          <w:b/>
          <w:bCs/>
          <w:sz w:val="24"/>
          <w:szCs w:val="24"/>
          <w:u w:val="single"/>
        </w:rPr>
        <w:t>kurių struktūros keisti negalima</w:t>
      </w:r>
      <w:r w:rsidRPr="0039724C">
        <w:rPr>
          <w:rFonts w:ascii="Times New Roman" w:hAnsi="Times New Roman" w:cs="Times New Roman"/>
          <w:sz w:val="24"/>
          <w:szCs w:val="24"/>
        </w:rPr>
        <w:t>.</w:t>
      </w:r>
    </w:p>
    <w:p w14:paraId="51F8E418" w14:textId="46F32053" w:rsidR="00E84957" w:rsidRPr="0039724C" w:rsidRDefault="00E84957" w:rsidP="00E84957">
      <w:pPr>
        <w:ind w:firstLine="709"/>
        <w:jc w:val="both"/>
        <w:rPr>
          <w:rFonts w:ascii="Times New Roman" w:hAnsi="Times New Roman" w:cs="Times New Roman"/>
          <w:b/>
          <w:bCs/>
          <w:sz w:val="24"/>
          <w:szCs w:val="24"/>
          <w:lang w:eastAsia="en-US"/>
        </w:rPr>
      </w:pPr>
      <w:r w:rsidRPr="0039724C">
        <w:rPr>
          <w:rFonts w:ascii="Times New Roman" w:hAnsi="Times New Roman" w:cs="Times New Roman"/>
          <w:b/>
          <w:bCs/>
          <w:sz w:val="24"/>
          <w:szCs w:val="24"/>
          <w:lang w:eastAsia="en-US"/>
        </w:rPr>
        <w:t xml:space="preserve">5.11. </w:t>
      </w:r>
      <w:r w:rsidRPr="0039724C">
        <w:rPr>
          <w:rFonts w:ascii="Times New Roman" w:hAnsi="Times New Roman" w:cs="Times New Roman"/>
          <w:b/>
          <w:bCs/>
          <w:sz w:val="24"/>
          <w:szCs w:val="24"/>
          <w:highlight w:val="lightGray"/>
          <w:u w:val="single"/>
          <w:lang w:eastAsia="en-US"/>
        </w:rPr>
        <w:t xml:space="preserve">Pasiūlymą sudaro tiekėjo </w:t>
      </w:r>
      <w:r w:rsidR="004322BB" w:rsidRPr="0039724C">
        <w:rPr>
          <w:rFonts w:ascii="Times New Roman" w:hAnsi="Times New Roman" w:cs="Times New Roman"/>
          <w:b/>
          <w:bCs/>
          <w:sz w:val="24"/>
          <w:szCs w:val="24"/>
          <w:highlight w:val="lightGray"/>
          <w:u w:val="single"/>
          <w:lang w:eastAsia="en-US"/>
        </w:rPr>
        <w:t xml:space="preserve">CVP IS priemonėmis </w:t>
      </w:r>
      <w:r w:rsidRPr="0039724C">
        <w:rPr>
          <w:rFonts w:ascii="Times New Roman" w:hAnsi="Times New Roman" w:cs="Times New Roman"/>
          <w:b/>
          <w:bCs/>
          <w:sz w:val="24"/>
          <w:szCs w:val="24"/>
          <w:highlight w:val="lightGray"/>
          <w:u w:val="single"/>
          <w:lang w:eastAsia="en-US"/>
        </w:rPr>
        <w:t>pateiktų duomenų, dokumentų elektroninėje formoje, skaitmeninių dokumentų kopijų visuma</w:t>
      </w:r>
      <w:r w:rsidRPr="0039724C">
        <w:rPr>
          <w:rFonts w:ascii="Times New Roman" w:hAnsi="Times New Roman" w:cs="Times New Roman"/>
          <w:b/>
          <w:bCs/>
          <w:sz w:val="24"/>
          <w:szCs w:val="24"/>
          <w:highlight w:val="lightGray"/>
          <w:lang w:eastAsia="en-US"/>
        </w:rPr>
        <w:t>:</w:t>
      </w:r>
    </w:p>
    <w:p w14:paraId="54534AE7" w14:textId="6091CB0A" w:rsidR="00E84957" w:rsidRPr="00F2015E" w:rsidRDefault="00E84957" w:rsidP="00E84957">
      <w:pPr>
        <w:ind w:firstLine="993"/>
        <w:jc w:val="both"/>
        <w:rPr>
          <w:rFonts w:ascii="Times New Roman" w:hAnsi="Times New Roman" w:cs="Times New Roman"/>
          <w:sz w:val="24"/>
          <w:szCs w:val="24"/>
        </w:rPr>
      </w:pPr>
      <w:r w:rsidRPr="009C510C">
        <w:rPr>
          <w:rFonts w:ascii="Times New Roman" w:hAnsi="Times New Roman" w:cs="Times New Roman"/>
          <w:sz w:val="24"/>
          <w:szCs w:val="24"/>
          <w:lang w:eastAsia="en-US"/>
        </w:rPr>
        <w:t xml:space="preserve">5.11.1. </w:t>
      </w:r>
      <w:r w:rsidRPr="00F2015E">
        <w:rPr>
          <w:rFonts w:ascii="Times New Roman" w:hAnsi="Times New Roman" w:cs="Times New Roman"/>
          <w:sz w:val="24"/>
          <w:szCs w:val="24"/>
          <w:lang w:eastAsia="en-US"/>
        </w:rPr>
        <w:t xml:space="preserve">Užpildytas </w:t>
      </w:r>
      <w:r w:rsidR="00E539C0" w:rsidRPr="00F2015E">
        <w:rPr>
          <w:rFonts w:ascii="Times New Roman" w:hAnsi="Times New Roman" w:cs="Times New Roman"/>
          <w:sz w:val="24"/>
          <w:szCs w:val="24"/>
          <w:lang w:eastAsia="en-US"/>
        </w:rPr>
        <w:t xml:space="preserve">ir pasirašytas </w:t>
      </w:r>
      <w:r w:rsidRPr="00F2015E">
        <w:rPr>
          <w:rFonts w:ascii="Times New Roman" w:hAnsi="Times New Roman" w:cs="Times New Roman"/>
          <w:sz w:val="24"/>
          <w:szCs w:val="24"/>
          <w:lang w:eastAsia="en-US"/>
        </w:rPr>
        <w:t xml:space="preserve">pasiūlymas, parengtas pagal šio pirkimo sąlygų </w:t>
      </w:r>
      <w:r w:rsidRPr="00F2015E">
        <w:rPr>
          <w:rFonts w:ascii="Times New Roman" w:hAnsi="Times New Roman" w:cs="Times New Roman"/>
          <w:b/>
          <w:bCs/>
          <w:i/>
          <w:iCs/>
          <w:sz w:val="24"/>
          <w:szCs w:val="24"/>
          <w:lang w:eastAsia="en-US"/>
        </w:rPr>
        <w:t>1 priede</w:t>
      </w:r>
      <w:r w:rsidRPr="00F2015E">
        <w:rPr>
          <w:rFonts w:ascii="Times New Roman" w:hAnsi="Times New Roman" w:cs="Times New Roman"/>
          <w:sz w:val="24"/>
          <w:szCs w:val="24"/>
          <w:lang w:eastAsia="en-US"/>
        </w:rPr>
        <w:t xml:space="preserve"> pateiktą formą, kartu su </w:t>
      </w:r>
      <w:bookmarkStart w:id="28" w:name="_Hlk189570279"/>
      <w:r w:rsidRPr="00307156">
        <w:rPr>
          <w:rFonts w:ascii="Times New Roman" w:hAnsi="Times New Roman" w:cs="Times New Roman"/>
          <w:sz w:val="24"/>
          <w:szCs w:val="24"/>
          <w:lang w:eastAsia="en-US"/>
        </w:rPr>
        <w:t xml:space="preserve">užpildytu </w:t>
      </w:r>
      <w:r w:rsidR="004B7551" w:rsidRPr="00307156">
        <w:rPr>
          <w:rFonts w:ascii="Times New Roman" w:hAnsi="Times New Roman" w:cs="Times New Roman"/>
          <w:sz w:val="24"/>
          <w:szCs w:val="24"/>
          <w:lang w:eastAsia="en-US"/>
        </w:rPr>
        <w:t>„</w:t>
      </w:r>
      <w:r w:rsidR="009B3DFD" w:rsidRPr="00307156">
        <w:rPr>
          <w:rFonts w:ascii="Times New Roman" w:hAnsi="Times New Roman" w:cs="Times New Roman"/>
          <w:sz w:val="24"/>
          <w:szCs w:val="24"/>
          <w:lang w:eastAsia="en-US"/>
        </w:rPr>
        <w:t>Excel”</w:t>
      </w:r>
      <w:r w:rsidR="006704CE" w:rsidRPr="00307156">
        <w:rPr>
          <w:rFonts w:ascii="Times New Roman" w:hAnsi="Times New Roman" w:cs="Times New Roman"/>
          <w:sz w:val="24"/>
          <w:szCs w:val="24"/>
          <w:lang w:eastAsia="en-US"/>
        </w:rPr>
        <w:t xml:space="preserve"> </w:t>
      </w:r>
      <w:r w:rsidR="004B7551" w:rsidRPr="00307156">
        <w:rPr>
          <w:rFonts w:ascii="Times New Roman" w:hAnsi="Times New Roman" w:cs="Times New Roman"/>
          <w:sz w:val="24"/>
          <w:szCs w:val="24"/>
          <w:lang w:eastAsia="en-US"/>
        </w:rPr>
        <w:t xml:space="preserve">formato </w:t>
      </w:r>
      <w:r w:rsidR="006704CE">
        <w:rPr>
          <w:rFonts w:ascii="Times New Roman" w:hAnsi="Times New Roman" w:cs="Times New Roman"/>
          <w:sz w:val="24"/>
          <w:szCs w:val="24"/>
        </w:rPr>
        <w:t>į</w:t>
      </w:r>
      <w:r w:rsidRPr="00F2015E">
        <w:rPr>
          <w:rFonts w:ascii="Times New Roman" w:hAnsi="Times New Roman" w:cs="Times New Roman"/>
          <w:sz w:val="24"/>
          <w:szCs w:val="24"/>
        </w:rPr>
        <w:t xml:space="preserve">kainotos veiklos </w:t>
      </w:r>
      <w:r w:rsidRPr="00F2015E">
        <w:rPr>
          <w:rFonts w:ascii="Times New Roman" w:hAnsi="Times New Roman" w:cs="Times New Roman"/>
          <w:sz w:val="24"/>
          <w:szCs w:val="24"/>
          <w:lang w:eastAsia="en-US"/>
        </w:rPr>
        <w:t>sąrašu</w:t>
      </w:r>
      <w:r w:rsidR="006704CE">
        <w:rPr>
          <w:rFonts w:ascii="Times New Roman" w:hAnsi="Times New Roman" w:cs="Times New Roman"/>
          <w:sz w:val="24"/>
          <w:szCs w:val="24"/>
          <w:lang w:eastAsia="en-US"/>
        </w:rPr>
        <w:t xml:space="preserve"> (jo pasirašyti nereikia)</w:t>
      </w:r>
      <w:r w:rsidRPr="00F2015E">
        <w:rPr>
          <w:rFonts w:ascii="Times New Roman" w:hAnsi="Times New Roman" w:cs="Times New Roman"/>
          <w:sz w:val="24"/>
          <w:szCs w:val="24"/>
          <w:lang w:eastAsia="en-US"/>
        </w:rPr>
        <w:t xml:space="preserve"> (pirkimo sąlygų </w:t>
      </w:r>
      <w:r w:rsidRPr="00F2015E">
        <w:rPr>
          <w:rFonts w:ascii="Times New Roman" w:hAnsi="Times New Roman" w:cs="Times New Roman"/>
          <w:b/>
          <w:bCs/>
          <w:i/>
          <w:iCs/>
          <w:sz w:val="24"/>
          <w:szCs w:val="24"/>
          <w:lang w:eastAsia="en-US"/>
        </w:rPr>
        <w:t>2 priedas</w:t>
      </w:r>
      <w:r w:rsidRPr="00F2015E">
        <w:rPr>
          <w:rFonts w:ascii="Times New Roman" w:hAnsi="Times New Roman" w:cs="Times New Roman"/>
          <w:sz w:val="24"/>
          <w:szCs w:val="24"/>
          <w:lang w:eastAsia="en-US"/>
        </w:rPr>
        <w:t>)</w:t>
      </w:r>
      <w:r w:rsidR="00E539C0" w:rsidRPr="00F2015E">
        <w:rPr>
          <w:rFonts w:ascii="Times New Roman" w:hAnsi="Times New Roman" w:cs="Times New Roman"/>
          <w:i/>
          <w:iCs/>
          <w:sz w:val="24"/>
          <w:szCs w:val="24"/>
          <w:lang w:eastAsia="en-US"/>
        </w:rPr>
        <w:t>.</w:t>
      </w:r>
      <w:r w:rsidR="00C87A5C" w:rsidRPr="00F2015E">
        <w:rPr>
          <w:rFonts w:ascii="Times New Roman" w:hAnsi="Times New Roman" w:cs="Times New Roman"/>
          <w:sz w:val="24"/>
          <w:szCs w:val="24"/>
          <w:lang w:eastAsia="en-US"/>
        </w:rPr>
        <w:t xml:space="preserve"> </w:t>
      </w:r>
    </w:p>
    <w:bookmarkEnd w:id="28"/>
    <w:p w14:paraId="6AC09F0D" w14:textId="2F2FE0F5" w:rsidR="005304A4" w:rsidRPr="00F2015E" w:rsidRDefault="00E84957" w:rsidP="005304A4">
      <w:pPr>
        <w:ind w:firstLine="993"/>
        <w:jc w:val="both"/>
        <w:rPr>
          <w:rFonts w:ascii="Times New Roman" w:hAnsi="Times New Roman" w:cs="Times New Roman"/>
          <w:b/>
          <w:bCs/>
          <w:i/>
          <w:sz w:val="24"/>
          <w:szCs w:val="24"/>
        </w:rPr>
      </w:pPr>
      <w:r w:rsidRPr="009C510C">
        <w:rPr>
          <w:rFonts w:ascii="Times New Roman" w:hAnsi="Times New Roman" w:cs="Times New Roman"/>
          <w:sz w:val="24"/>
          <w:szCs w:val="24"/>
        </w:rPr>
        <w:t>5.11.2.</w:t>
      </w:r>
      <w:r w:rsidRPr="009C510C">
        <w:rPr>
          <w:rFonts w:ascii="Times New Roman" w:hAnsi="Times New Roman" w:cs="Times New Roman"/>
          <w:b/>
          <w:bCs/>
          <w:sz w:val="24"/>
          <w:szCs w:val="24"/>
        </w:rPr>
        <w:t xml:space="preserve"> </w:t>
      </w:r>
      <w:r w:rsidR="009C510C" w:rsidRPr="009C510C">
        <w:rPr>
          <w:rFonts w:ascii="Times New Roman" w:hAnsi="Times New Roman" w:cs="Times New Roman"/>
          <w:sz w:val="24"/>
          <w:szCs w:val="24"/>
        </w:rPr>
        <w:t>Laisvos formos deklaracija dėl pirkimo sąlygų 3.13 p. nustatytų Viešųjų pirkimų įstatymo 45 str. 2</w:t>
      </w:r>
      <w:r w:rsidR="009C510C" w:rsidRPr="009C510C">
        <w:rPr>
          <w:rFonts w:ascii="Times New Roman" w:hAnsi="Times New Roman" w:cs="Times New Roman"/>
          <w:sz w:val="24"/>
          <w:szCs w:val="24"/>
          <w:vertAlign w:val="superscript"/>
        </w:rPr>
        <w:t>1</w:t>
      </w:r>
      <w:r w:rsidR="009C510C" w:rsidRPr="009C510C">
        <w:rPr>
          <w:rFonts w:ascii="Times New Roman" w:hAnsi="Times New Roman" w:cs="Times New Roman"/>
          <w:sz w:val="24"/>
          <w:szCs w:val="24"/>
        </w:rPr>
        <w:t xml:space="preserve"> d. sąlygų</w:t>
      </w:r>
      <w:r w:rsidR="00ED46A0" w:rsidRPr="009C510C">
        <w:rPr>
          <w:rFonts w:ascii="Times New Roman" w:hAnsi="Times New Roman" w:cs="Times New Roman"/>
          <w:sz w:val="24"/>
          <w:szCs w:val="24"/>
        </w:rPr>
        <w:t>.</w:t>
      </w:r>
      <w:r w:rsidR="003F604F">
        <w:rPr>
          <w:rFonts w:ascii="Times New Roman" w:hAnsi="Times New Roman" w:cs="Times New Roman"/>
          <w:sz w:val="24"/>
          <w:szCs w:val="24"/>
        </w:rPr>
        <w:t xml:space="preserve"> </w:t>
      </w:r>
      <w:r w:rsidR="00BC01F6" w:rsidRPr="00F2015E">
        <w:rPr>
          <w:rFonts w:ascii="Times New Roman" w:hAnsi="Times New Roman" w:cs="Times New Roman"/>
          <w:sz w:val="24"/>
          <w:szCs w:val="24"/>
        </w:rPr>
        <w:t>Laisvos formos deklaracijoje tiekėjas nurodo informaciją ir apie save, t.</w:t>
      </w:r>
      <w:r w:rsidR="00F2015E">
        <w:rPr>
          <w:rFonts w:ascii="Times New Roman" w:hAnsi="Times New Roman" w:cs="Times New Roman"/>
          <w:sz w:val="24"/>
          <w:szCs w:val="24"/>
        </w:rPr>
        <w:t xml:space="preserve"> </w:t>
      </w:r>
      <w:r w:rsidR="00BC01F6" w:rsidRPr="00F2015E">
        <w:rPr>
          <w:rFonts w:ascii="Times New Roman" w:hAnsi="Times New Roman" w:cs="Times New Roman"/>
          <w:sz w:val="24"/>
          <w:szCs w:val="24"/>
        </w:rPr>
        <w:t>y. tiekėją, ir apie jo subtiekėjus, ir apie ūkio subjektus, kurių pajėgumais remiasi. Jei pasiūlymą teikia tiekėjų grupė, minėtą deklaraciją turi pildyti ir pateikti kiekvienas grupės narys (visi jungtinės veiklos partneriai).</w:t>
      </w:r>
    </w:p>
    <w:p w14:paraId="68B981D8" w14:textId="781BB01A" w:rsidR="00EE0820" w:rsidRPr="000A067E" w:rsidRDefault="00E84957" w:rsidP="00F14455">
      <w:pPr>
        <w:ind w:firstLine="993"/>
        <w:jc w:val="both"/>
        <w:rPr>
          <w:rFonts w:ascii="Times New Roman" w:hAnsi="Times New Roman" w:cs="Times New Roman"/>
          <w:color w:val="FF0000"/>
          <w:sz w:val="24"/>
          <w:szCs w:val="24"/>
          <w:u w:val="single"/>
        </w:rPr>
      </w:pPr>
      <w:bookmarkStart w:id="29" w:name="_Hlk189575037"/>
      <w:r w:rsidRPr="000A067E">
        <w:rPr>
          <w:rFonts w:ascii="Times New Roman" w:hAnsi="Times New Roman" w:cs="Times New Roman"/>
          <w:sz w:val="24"/>
          <w:szCs w:val="24"/>
        </w:rPr>
        <w:t xml:space="preserve">5.11.3. Europos bendrasis viešųjų pirkimų dokumentas (EBVPD), parengtas pagal pirkimo sąlygų </w:t>
      </w:r>
      <w:r w:rsidR="00AC0007" w:rsidRPr="000A067E">
        <w:rPr>
          <w:rFonts w:ascii="Times New Roman" w:hAnsi="Times New Roman" w:cs="Times New Roman"/>
          <w:b/>
          <w:bCs/>
          <w:i/>
          <w:iCs/>
          <w:sz w:val="24"/>
          <w:szCs w:val="24"/>
        </w:rPr>
        <w:t>5</w:t>
      </w:r>
      <w:r w:rsidRPr="000A067E">
        <w:rPr>
          <w:rFonts w:ascii="Times New Roman" w:hAnsi="Times New Roman" w:cs="Times New Roman"/>
          <w:b/>
          <w:bCs/>
          <w:i/>
          <w:iCs/>
          <w:sz w:val="24"/>
          <w:szCs w:val="24"/>
        </w:rPr>
        <w:t xml:space="preserve"> priedą</w:t>
      </w:r>
      <w:r w:rsidRPr="000A067E">
        <w:rPr>
          <w:rFonts w:ascii="Times New Roman" w:hAnsi="Times New Roman" w:cs="Times New Roman"/>
          <w:sz w:val="24"/>
          <w:szCs w:val="24"/>
        </w:rPr>
        <w:t xml:space="preserve">. </w:t>
      </w:r>
      <w:r w:rsidRPr="000A067E">
        <w:rPr>
          <w:rFonts w:ascii="Times New Roman" w:eastAsia="Calibri" w:hAnsi="Times New Roman" w:cs="Times New Roman"/>
          <w:sz w:val="24"/>
          <w:szCs w:val="24"/>
          <w:lang w:eastAsia="en-US"/>
        </w:rPr>
        <w:t xml:space="preserve">EBVPD turi </w:t>
      </w:r>
      <w:r w:rsidRPr="00A30C5C">
        <w:rPr>
          <w:rFonts w:ascii="Times New Roman" w:eastAsia="Calibri" w:hAnsi="Times New Roman" w:cs="Times New Roman"/>
          <w:b/>
          <w:bCs/>
          <w:sz w:val="24"/>
          <w:szCs w:val="24"/>
          <w:lang w:eastAsia="en-US"/>
        </w:rPr>
        <w:t>užpildyti, pasirašyti</w:t>
      </w:r>
      <w:r w:rsidRPr="000A067E">
        <w:rPr>
          <w:rFonts w:ascii="Times New Roman" w:eastAsia="Calibri" w:hAnsi="Times New Roman" w:cs="Times New Roman"/>
          <w:sz w:val="24"/>
          <w:szCs w:val="24"/>
          <w:lang w:eastAsia="en-US"/>
        </w:rPr>
        <w:t xml:space="preserve"> ir pateikti tiekėjas, </w:t>
      </w:r>
      <w:bookmarkEnd w:id="29"/>
      <w:r w:rsidRPr="000A067E">
        <w:rPr>
          <w:rFonts w:ascii="Times New Roman" w:eastAsia="Calibri" w:hAnsi="Times New Roman" w:cs="Times New Roman"/>
          <w:b/>
          <w:sz w:val="24"/>
          <w:szCs w:val="24"/>
          <w:lang w:eastAsia="en-US"/>
        </w:rPr>
        <w:t>kiekvienas</w:t>
      </w:r>
      <w:r w:rsidRPr="000A067E">
        <w:rPr>
          <w:rFonts w:ascii="Times New Roman" w:eastAsia="Calibri" w:hAnsi="Times New Roman" w:cs="Times New Roman"/>
          <w:sz w:val="24"/>
          <w:szCs w:val="24"/>
          <w:lang w:eastAsia="en-US"/>
        </w:rPr>
        <w:t xml:space="preserve"> tiekėjų grupės partneris (jei pasiūlymą pateikia tiekėjų grupė), </w:t>
      </w:r>
      <w:r w:rsidRPr="000A067E">
        <w:rPr>
          <w:rFonts w:ascii="Times New Roman" w:eastAsia="Calibri" w:hAnsi="Times New Roman" w:cs="Times New Roman"/>
          <w:b/>
          <w:sz w:val="24"/>
          <w:szCs w:val="24"/>
          <w:lang w:eastAsia="en-US"/>
        </w:rPr>
        <w:t>kiekvienas</w:t>
      </w:r>
      <w:r w:rsidRPr="000A067E">
        <w:rPr>
          <w:rFonts w:ascii="Times New Roman" w:eastAsia="Calibri" w:hAnsi="Times New Roman" w:cs="Times New Roman"/>
          <w:sz w:val="24"/>
          <w:szCs w:val="24"/>
          <w:lang w:eastAsia="en-US"/>
        </w:rPr>
        <w:t xml:space="preserve"> ūkio subjektas, kurio pajėgumais </w:t>
      </w:r>
      <w:r w:rsidR="000A067E" w:rsidRPr="000A067E">
        <w:rPr>
          <w:rFonts w:ascii="Times New Roman" w:eastAsia="Calibri" w:hAnsi="Times New Roman" w:cs="Times New Roman"/>
          <w:sz w:val="24"/>
          <w:szCs w:val="24"/>
          <w:lang w:eastAsia="en-US"/>
        </w:rPr>
        <w:t>remiasi tiekėjas</w:t>
      </w:r>
      <w:r w:rsidRPr="000A067E">
        <w:rPr>
          <w:rFonts w:ascii="Times New Roman" w:eastAsia="Calibri" w:hAnsi="Times New Roman" w:cs="Times New Roman"/>
          <w:sz w:val="24"/>
          <w:szCs w:val="24"/>
          <w:lang w:eastAsia="en-US"/>
        </w:rPr>
        <w:t>.</w:t>
      </w:r>
      <w:r w:rsidR="00485946" w:rsidRPr="000A067E">
        <w:rPr>
          <w:rFonts w:ascii="Times New Roman" w:eastAsia="Calibri" w:hAnsi="Times New Roman" w:cs="Times New Roman"/>
          <w:sz w:val="24"/>
          <w:szCs w:val="24"/>
          <w:lang w:eastAsia="en-US"/>
        </w:rPr>
        <w:t xml:space="preserve"> </w:t>
      </w:r>
      <w:r w:rsidR="005304A4" w:rsidRPr="000A067E">
        <w:rPr>
          <w:rFonts w:ascii="Times New Roman" w:hAnsi="Times New Roman" w:cs="Times New Roman"/>
          <w:sz w:val="24"/>
          <w:szCs w:val="24"/>
        </w:rPr>
        <w:t>Fiziniams asmenims, kuriuos tiekėjas ketina įdarbinti pirkimo laimėjimo atveju ir kurių pajėgumais tiekėjas remiasi pagal VPĮ 49 straipsnį, EBVPD pildyti nereikia.</w:t>
      </w:r>
    </w:p>
    <w:p w14:paraId="26148028" w14:textId="1E0B5D37" w:rsidR="00E84957" w:rsidRPr="009C510C" w:rsidRDefault="00E84957" w:rsidP="00C53958">
      <w:pPr>
        <w:ind w:firstLine="993"/>
        <w:jc w:val="both"/>
        <w:rPr>
          <w:rFonts w:ascii="Times New Roman" w:hAnsi="Times New Roman" w:cs="Times New Roman"/>
          <w:b/>
          <w:bCs/>
          <w:i/>
          <w:sz w:val="24"/>
          <w:szCs w:val="24"/>
        </w:rPr>
      </w:pPr>
      <w:r w:rsidRPr="009C510C">
        <w:rPr>
          <w:rFonts w:ascii="Times New Roman" w:hAnsi="Times New Roman" w:cs="Times New Roman"/>
          <w:sz w:val="24"/>
          <w:szCs w:val="24"/>
          <w:lang w:eastAsia="en-US"/>
        </w:rPr>
        <w:t xml:space="preserve">5.11.4. </w:t>
      </w:r>
      <w:r w:rsidR="00C53958" w:rsidRPr="009C510C">
        <w:rPr>
          <w:rFonts w:ascii="Times New Roman" w:eastAsia="Times New Roman" w:hAnsi="Times New Roman" w:cs="Times New Roman"/>
          <w:bCs/>
          <w:sz w:val="24"/>
          <w:szCs w:val="24"/>
        </w:rPr>
        <w:t>pasiūlymų galiojimą užtikrinantis dokumentas</w:t>
      </w:r>
      <w:r w:rsidR="004322BB" w:rsidRPr="009C510C">
        <w:rPr>
          <w:rFonts w:ascii="Times New Roman" w:eastAsia="Times New Roman" w:hAnsi="Times New Roman" w:cs="Times New Roman"/>
          <w:bCs/>
          <w:sz w:val="24"/>
          <w:szCs w:val="24"/>
        </w:rPr>
        <w:t xml:space="preserve"> - </w:t>
      </w:r>
      <w:r w:rsidR="00C53958" w:rsidRPr="009C510C">
        <w:rPr>
          <w:rFonts w:ascii="Times New Roman" w:eastAsia="Times New Roman" w:hAnsi="Times New Roman" w:cs="Times New Roman"/>
          <w:bCs/>
          <w:sz w:val="24"/>
          <w:szCs w:val="24"/>
        </w:rPr>
        <w:t xml:space="preserve"> </w:t>
      </w:r>
      <w:r w:rsidR="00C53958" w:rsidRPr="009C510C">
        <w:rPr>
          <w:rFonts w:ascii="Times New Roman" w:eastAsia="Times New Roman" w:hAnsi="Times New Roman" w:cs="Times New Roman"/>
          <w:b/>
          <w:sz w:val="24"/>
          <w:szCs w:val="24"/>
        </w:rPr>
        <w:t>nereikalaujamas.</w:t>
      </w:r>
      <w:r w:rsidR="00C53958" w:rsidRPr="009C510C">
        <w:rPr>
          <w:rFonts w:ascii="Times New Roman" w:eastAsia="Times New Roman" w:hAnsi="Times New Roman" w:cs="Times New Roman"/>
          <w:bCs/>
          <w:sz w:val="24"/>
          <w:szCs w:val="24"/>
        </w:rPr>
        <w:t xml:space="preserve"> </w:t>
      </w:r>
      <w:r w:rsidR="00C53958" w:rsidRPr="009C510C">
        <w:rPr>
          <w:rFonts w:ascii="Times New Roman" w:eastAsia="Times New Roman" w:hAnsi="Times New Roman" w:cs="Times New Roman"/>
          <w:i/>
          <w:sz w:val="24"/>
          <w:szCs w:val="24"/>
        </w:rPr>
        <w:t xml:space="preserve"> </w:t>
      </w:r>
    </w:p>
    <w:p w14:paraId="7B853DFE" w14:textId="77777777" w:rsidR="00E84957" w:rsidRPr="009C510C" w:rsidRDefault="00E84957" w:rsidP="00E84957">
      <w:pPr>
        <w:ind w:firstLine="993"/>
        <w:jc w:val="both"/>
        <w:rPr>
          <w:rFonts w:ascii="Times New Roman" w:hAnsi="Times New Roman" w:cs="Times New Roman"/>
          <w:i/>
          <w:iCs/>
          <w:sz w:val="24"/>
          <w:szCs w:val="24"/>
          <w:lang w:eastAsia="en-US"/>
        </w:rPr>
      </w:pPr>
      <w:r w:rsidRPr="009C510C">
        <w:rPr>
          <w:rFonts w:ascii="Times New Roman" w:hAnsi="Times New Roman" w:cs="Times New Roman"/>
          <w:sz w:val="24"/>
          <w:szCs w:val="24"/>
          <w:lang w:eastAsia="en-US"/>
        </w:rPr>
        <w:t xml:space="preserve">5.11.5. jungtinės veiklos sutarties skaitmeninė kopija, </w:t>
      </w:r>
      <w:r w:rsidRPr="009C510C">
        <w:rPr>
          <w:rFonts w:ascii="Times New Roman" w:hAnsi="Times New Roman" w:cs="Times New Roman"/>
          <w:i/>
          <w:iCs/>
          <w:sz w:val="24"/>
          <w:szCs w:val="24"/>
          <w:lang w:eastAsia="en-US"/>
        </w:rPr>
        <w:t>jei pasiūlymą teikia ūkio subjektų grupė;</w:t>
      </w:r>
    </w:p>
    <w:p w14:paraId="41A833B5" w14:textId="77777777" w:rsidR="00E84957" w:rsidRPr="009C510C" w:rsidRDefault="00E84957" w:rsidP="00E84957">
      <w:pPr>
        <w:ind w:firstLine="993"/>
        <w:jc w:val="both"/>
        <w:rPr>
          <w:rFonts w:ascii="Times New Roman" w:hAnsi="Times New Roman" w:cs="Times New Roman"/>
          <w:sz w:val="24"/>
          <w:szCs w:val="24"/>
          <w:lang w:eastAsia="en-US"/>
        </w:rPr>
      </w:pPr>
      <w:r w:rsidRPr="009C510C">
        <w:rPr>
          <w:rFonts w:ascii="Times New Roman" w:hAnsi="Times New Roman" w:cs="Times New Roman"/>
          <w:sz w:val="24"/>
          <w:szCs w:val="24"/>
          <w:lang w:eastAsia="en-US"/>
        </w:rPr>
        <w:t>5.11.6. Įgaliojimo pateikti ir pasirašyti pasiūlymą ir/ar kitus dokumentus elektroniniu parašu skaitmeninė kopija (</w:t>
      </w:r>
      <w:r w:rsidRPr="009C510C">
        <w:rPr>
          <w:rFonts w:ascii="Times New Roman" w:hAnsi="Times New Roman" w:cs="Times New Roman"/>
          <w:i/>
          <w:sz w:val="24"/>
          <w:szCs w:val="24"/>
          <w:lang w:eastAsia="en-US"/>
        </w:rPr>
        <w:t>jeigu pasiūlymą pateikia ne tiekėjo vadovas</w:t>
      </w:r>
      <w:r w:rsidRPr="009C510C">
        <w:rPr>
          <w:rFonts w:ascii="Times New Roman" w:hAnsi="Times New Roman" w:cs="Times New Roman"/>
          <w:sz w:val="24"/>
          <w:szCs w:val="24"/>
          <w:lang w:eastAsia="en-US"/>
        </w:rPr>
        <w:t>);</w:t>
      </w:r>
    </w:p>
    <w:p w14:paraId="54662920" w14:textId="34F2C725" w:rsidR="007049E9" w:rsidRPr="009C510C" w:rsidRDefault="00482EE0" w:rsidP="00E84957">
      <w:pPr>
        <w:ind w:firstLine="993"/>
        <w:jc w:val="both"/>
        <w:rPr>
          <w:rFonts w:ascii="Times New Roman" w:hAnsi="Times New Roman" w:cs="Times New Roman"/>
          <w:bCs/>
          <w:sz w:val="24"/>
          <w:szCs w:val="24"/>
        </w:rPr>
      </w:pPr>
      <w:r w:rsidRPr="009C510C">
        <w:rPr>
          <w:rFonts w:ascii="Times New Roman" w:hAnsi="Times New Roman" w:cs="Times New Roman"/>
          <w:sz w:val="24"/>
          <w:szCs w:val="24"/>
          <w:lang w:eastAsia="en-US"/>
        </w:rPr>
        <w:t xml:space="preserve">5.11.7. </w:t>
      </w:r>
      <w:r w:rsidR="00C96AD3" w:rsidRPr="009C510C">
        <w:rPr>
          <w:rFonts w:ascii="Times New Roman" w:hAnsi="Times New Roman" w:cs="Times New Roman"/>
          <w:bCs/>
          <w:sz w:val="24"/>
          <w:szCs w:val="24"/>
        </w:rPr>
        <w:t>dokumentas patvirtinantis, kad tiekėjui bus prieinami kitų ūkio subjektų, kurių pajėgumais jis remiasi, kad atitiktų kvalifikacijos reikalavimus, turimi ištekliai;</w:t>
      </w:r>
    </w:p>
    <w:p w14:paraId="6B3A3B41" w14:textId="4E2DC939" w:rsidR="00B964A6" w:rsidRPr="009C510C" w:rsidRDefault="00B964A6" w:rsidP="00E84957">
      <w:pPr>
        <w:ind w:firstLine="993"/>
        <w:jc w:val="both"/>
        <w:rPr>
          <w:rFonts w:ascii="Times New Roman" w:hAnsi="Times New Roman" w:cs="Times New Roman"/>
          <w:bCs/>
          <w:sz w:val="24"/>
          <w:szCs w:val="24"/>
        </w:rPr>
      </w:pPr>
      <w:r w:rsidRPr="009C510C">
        <w:rPr>
          <w:rFonts w:ascii="Times New Roman" w:hAnsi="Times New Roman" w:cs="Times New Roman"/>
          <w:bCs/>
          <w:sz w:val="24"/>
          <w:szCs w:val="24"/>
        </w:rPr>
        <w:t xml:space="preserve">5.11.8. </w:t>
      </w:r>
      <w:r w:rsidRPr="009C510C">
        <w:rPr>
          <w:rFonts w:ascii="Times New Roman" w:hAnsi="Times New Roman" w:cs="Times New Roman"/>
          <w:sz w:val="24"/>
          <w:szCs w:val="24"/>
        </w:rPr>
        <w:t xml:space="preserve">susitarimas ar ketinimų protokolas, ar preliminari sutartis, ar kitas dokumentas su subtiekėju, </w:t>
      </w:r>
      <w:r w:rsidR="00CA6806" w:rsidRPr="009C510C">
        <w:rPr>
          <w:rFonts w:ascii="Times New Roman" w:hAnsi="Times New Roman" w:cs="Times New Roman"/>
          <w:sz w:val="24"/>
          <w:szCs w:val="24"/>
        </w:rPr>
        <w:t>aiškiai nurodantis</w:t>
      </w:r>
      <w:r w:rsidRPr="009C510C">
        <w:rPr>
          <w:rFonts w:ascii="Times New Roman" w:hAnsi="Times New Roman" w:cs="Times New Roman"/>
          <w:sz w:val="24"/>
          <w:szCs w:val="24"/>
        </w:rPr>
        <w:t>, kokioms prievolėms vykdyti subtiekėjas yra pasitelkiamas;</w:t>
      </w:r>
    </w:p>
    <w:p w14:paraId="50749D01" w14:textId="31691C22" w:rsidR="00B964A6" w:rsidRPr="009C510C" w:rsidRDefault="0018775F" w:rsidP="00FA1D62">
      <w:pPr>
        <w:ind w:firstLine="993"/>
        <w:jc w:val="both"/>
        <w:rPr>
          <w:rFonts w:ascii="Times New Roman" w:hAnsi="Times New Roman" w:cs="Times New Roman"/>
          <w:sz w:val="24"/>
          <w:szCs w:val="24"/>
        </w:rPr>
      </w:pPr>
      <w:r w:rsidRPr="009C510C">
        <w:rPr>
          <w:rFonts w:ascii="Times New Roman" w:hAnsi="Times New Roman" w:cs="Times New Roman"/>
          <w:bCs/>
          <w:sz w:val="24"/>
          <w:szCs w:val="24"/>
        </w:rPr>
        <w:t>5</w:t>
      </w:r>
      <w:r w:rsidR="00B964A6" w:rsidRPr="009C510C">
        <w:rPr>
          <w:rFonts w:ascii="Times New Roman" w:hAnsi="Times New Roman" w:cs="Times New Roman"/>
          <w:bCs/>
          <w:sz w:val="24"/>
          <w:szCs w:val="24"/>
        </w:rPr>
        <w:t xml:space="preserve">.11.9. </w:t>
      </w:r>
      <w:r w:rsidR="00FA1D62" w:rsidRPr="009C510C">
        <w:rPr>
          <w:rFonts w:ascii="Times New Roman" w:hAnsi="Times New Roman" w:cs="Times New Roman"/>
          <w:sz w:val="24"/>
          <w:szCs w:val="24"/>
        </w:rPr>
        <w:t>dokumentas (</w:t>
      </w:r>
      <w:r w:rsidR="00B964A6" w:rsidRPr="009C510C">
        <w:rPr>
          <w:rFonts w:ascii="Times New Roman" w:hAnsi="Times New Roman" w:cs="Times New Roman"/>
          <w:sz w:val="24"/>
          <w:szCs w:val="24"/>
        </w:rPr>
        <w:t>dvišal</w:t>
      </w:r>
      <w:r w:rsidR="00FA1D62" w:rsidRPr="009C510C">
        <w:rPr>
          <w:rFonts w:ascii="Times New Roman" w:hAnsi="Times New Roman" w:cs="Times New Roman"/>
          <w:sz w:val="24"/>
          <w:szCs w:val="24"/>
        </w:rPr>
        <w:t>is</w:t>
      </w:r>
      <w:r w:rsidR="00B964A6" w:rsidRPr="009C510C">
        <w:rPr>
          <w:rFonts w:ascii="Times New Roman" w:hAnsi="Times New Roman" w:cs="Times New Roman"/>
          <w:sz w:val="24"/>
          <w:szCs w:val="24"/>
        </w:rPr>
        <w:t xml:space="preserve"> susitarim</w:t>
      </w:r>
      <w:r w:rsidR="00FA1D62" w:rsidRPr="009C510C">
        <w:rPr>
          <w:rFonts w:ascii="Times New Roman" w:hAnsi="Times New Roman" w:cs="Times New Roman"/>
          <w:sz w:val="24"/>
          <w:szCs w:val="24"/>
        </w:rPr>
        <w:t>as</w:t>
      </w:r>
      <w:r w:rsidR="00B964A6" w:rsidRPr="009C510C">
        <w:rPr>
          <w:rFonts w:ascii="Times New Roman" w:hAnsi="Times New Roman" w:cs="Times New Roman"/>
          <w:sz w:val="24"/>
          <w:szCs w:val="24"/>
        </w:rPr>
        <w:t xml:space="preserve"> arba ketinimų protokol</w:t>
      </w:r>
      <w:r w:rsidR="00FA1D62" w:rsidRPr="009C510C">
        <w:rPr>
          <w:rFonts w:ascii="Times New Roman" w:hAnsi="Times New Roman" w:cs="Times New Roman"/>
          <w:sz w:val="24"/>
          <w:szCs w:val="24"/>
        </w:rPr>
        <w:t>as</w:t>
      </w:r>
      <w:r w:rsidR="00B964A6" w:rsidRPr="009C510C">
        <w:rPr>
          <w:rFonts w:ascii="Times New Roman" w:hAnsi="Times New Roman" w:cs="Times New Roman"/>
          <w:sz w:val="24"/>
          <w:szCs w:val="24"/>
        </w:rPr>
        <w:t>, arba kit</w:t>
      </w:r>
      <w:r w:rsidR="00FA1D62" w:rsidRPr="009C510C">
        <w:rPr>
          <w:rFonts w:ascii="Times New Roman" w:hAnsi="Times New Roman" w:cs="Times New Roman"/>
          <w:sz w:val="24"/>
          <w:szCs w:val="24"/>
        </w:rPr>
        <w:t>as</w:t>
      </w:r>
      <w:r w:rsidR="00B964A6" w:rsidRPr="009C510C">
        <w:rPr>
          <w:rFonts w:ascii="Times New Roman" w:hAnsi="Times New Roman" w:cs="Times New Roman"/>
          <w:sz w:val="24"/>
          <w:szCs w:val="24"/>
        </w:rPr>
        <w:t xml:space="preserve"> dokumentą</w:t>
      </w:r>
      <w:r w:rsidR="00FA1D62" w:rsidRPr="009C510C">
        <w:rPr>
          <w:rFonts w:ascii="Times New Roman" w:hAnsi="Times New Roman" w:cs="Times New Roman"/>
          <w:sz w:val="24"/>
          <w:szCs w:val="24"/>
        </w:rPr>
        <w:t>), kuris pagrįstų, kad specialistas, kurio kvalifikacija tiekėjas remiasi, ir kuris pasiūlymo teikimo metu dar nėra tiekėjo, ūkio subjekto, kurio pajėgumais tiekėjas remiasi, darbuotojas, pirkimo laimėjimo ir sutarties sudarymo atveju bus įdarbintas.</w:t>
      </w:r>
    </w:p>
    <w:p w14:paraId="4F5BE758" w14:textId="7B5B1D84" w:rsidR="0018775F" w:rsidRPr="0039724C" w:rsidRDefault="007D2AEA" w:rsidP="0018775F">
      <w:pPr>
        <w:jc w:val="both"/>
        <w:rPr>
          <w:rFonts w:ascii="Times New Roman" w:hAnsi="Times New Roman" w:cs="Times New Roman"/>
          <w:i/>
          <w:iCs/>
          <w:sz w:val="24"/>
          <w:szCs w:val="24"/>
        </w:rPr>
      </w:pPr>
      <w:r>
        <w:rPr>
          <w:rFonts w:ascii="Times New Roman" w:hAnsi="Times New Roman" w:cs="Times New Roman"/>
          <w:i/>
          <w:iCs/>
          <w:sz w:val="24"/>
          <w:szCs w:val="24"/>
        </w:rPr>
        <w:t xml:space="preserve">           </w:t>
      </w:r>
      <w:r w:rsidR="0018775F" w:rsidRPr="009C510C">
        <w:rPr>
          <w:rFonts w:ascii="Times New Roman" w:hAnsi="Times New Roman" w:cs="Times New Roman"/>
          <w:i/>
          <w:iCs/>
          <w:sz w:val="24"/>
          <w:szCs w:val="24"/>
        </w:rPr>
        <w:t>Kartu su pasiūlymu darbų kiekių žiniarašči</w:t>
      </w:r>
      <w:r w:rsidR="008C49E6" w:rsidRPr="009C510C">
        <w:rPr>
          <w:rFonts w:ascii="Times New Roman" w:hAnsi="Times New Roman" w:cs="Times New Roman"/>
          <w:i/>
          <w:iCs/>
          <w:sz w:val="24"/>
          <w:szCs w:val="24"/>
        </w:rPr>
        <w:t>ai</w:t>
      </w:r>
      <w:r w:rsidR="0018775F" w:rsidRPr="009C510C">
        <w:rPr>
          <w:rFonts w:ascii="Times New Roman" w:hAnsi="Times New Roman" w:cs="Times New Roman"/>
          <w:i/>
          <w:iCs/>
          <w:sz w:val="24"/>
          <w:szCs w:val="24"/>
        </w:rPr>
        <w:t xml:space="preserve"> </w:t>
      </w:r>
      <w:r w:rsidR="00246793" w:rsidRPr="009C510C">
        <w:rPr>
          <w:rFonts w:ascii="Times New Roman" w:hAnsi="Times New Roman" w:cs="Times New Roman"/>
          <w:b/>
          <w:bCs/>
          <w:i/>
          <w:iCs/>
          <w:sz w:val="24"/>
          <w:szCs w:val="24"/>
          <w:u w:val="single"/>
        </w:rPr>
        <w:t>neteikiami</w:t>
      </w:r>
      <w:r w:rsidR="0018775F" w:rsidRPr="009C510C">
        <w:rPr>
          <w:rFonts w:ascii="Times New Roman" w:hAnsi="Times New Roman" w:cs="Times New Roman"/>
          <w:b/>
          <w:bCs/>
          <w:i/>
          <w:iCs/>
          <w:sz w:val="24"/>
          <w:szCs w:val="24"/>
          <w:u w:val="single"/>
        </w:rPr>
        <w:t>.</w:t>
      </w:r>
      <w:r w:rsidR="0018775F" w:rsidRPr="009C510C">
        <w:rPr>
          <w:rFonts w:ascii="Times New Roman" w:hAnsi="Times New Roman" w:cs="Times New Roman"/>
          <w:i/>
          <w:iCs/>
          <w:sz w:val="24"/>
          <w:szCs w:val="24"/>
        </w:rPr>
        <w:t xml:space="preserve"> </w:t>
      </w:r>
      <w:r w:rsidR="00FF64D3" w:rsidRPr="009C510C">
        <w:rPr>
          <w:rFonts w:ascii="Times New Roman" w:hAnsi="Times New Roman" w:cs="Times New Roman"/>
          <w:i/>
          <w:iCs/>
          <w:sz w:val="24"/>
          <w:szCs w:val="24"/>
        </w:rPr>
        <w:t>Pasiūlytą darbų kainą atitinkančius užpildytus darbų kiekių žiniaraščius</w:t>
      </w:r>
      <w:r w:rsidR="00FF64D3" w:rsidRPr="0039724C">
        <w:rPr>
          <w:rFonts w:ascii="Times New Roman" w:hAnsi="Times New Roman" w:cs="Times New Roman"/>
          <w:i/>
          <w:iCs/>
          <w:sz w:val="24"/>
          <w:szCs w:val="24"/>
        </w:rPr>
        <w:t>, parengtus p</w:t>
      </w:r>
      <w:r w:rsidR="00246793" w:rsidRPr="0039724C">
        <w:rPr>
          <w:rFonts w:ascii="Times New Roman" w:hAnsi="Times New Roman" w:cs="Times New Roman"/>
          <w:i/>
          <w:iCs/>
          <w:sz w:val="24"/>
          <w:szCs w:val="24"/>
        </w:rPr>
        <w:t xml:space="preserve">agal techniniame projekte </w:t>
      </w:r>
      <w:r w:rsidR="00FF64D3" w:rsidRPr="0039724C">
        <w:rPr>
          <w:rFonts w:ascii="Times New Roman" w:hAnsi="Times New Roman" w:cs="Times New Roman"/>
          <w:i/>
          <w:iCs/>
          <w:sz w:val="24"/>
          <w:szCs w:val="24"/>
        </w:rPr>
        <w:t>numatytus</w:t>
      </w:r>
      <w:r w:rsidR="00246793" w:rsidRPr="0039724C">
        <w:rPr>
          <w:rFonts w:ascii="Times New Roman" w:hAnsi="Times New Roman" w:cs="Times New Roman"/>
          <w:i/>
          <w:iCs/>
          <w:sz w:val="24"/>
          <w:szCs w:val="24"/>
        </w:rPr>
        <w:t xml:space="preserve"> darbus </w:t>
      </w:r>
      <w:r w:rsidR="00FF64D3" w:rsidRPr="0039724C">
        <w:rPr>
          <w:rFonts w:ascii="Times New Roman" w:hAnsi="Times New Roman" w:cs="Times New Roman"/>
          <w:i/>
          <w:iCs/>
          <w:sz w:val="24"/>
          <w:szCs w:val="24"/>
        </w:rPr>
        <w:t>ir nurodytus</w:t>
      </w:r>
      <w:r w:rsidR="00246793" w:rsidRPr="0039724C">
        <w:rPr>
          <w:rFonts w:ascii="Times New Roman" w:hAnsi="Times New Roman" w:cs="Times New Roman"/>
          <w:i/>
          <w:iCs/>
          <w:sz w:val="24"/>
          <w:szCs w:val="24"/>
        </w:rPr>
        <w:t xml:space="preserve"> darbų kiekius</w:t>
      </w:r>
      <w:r w:rsidR="00FF64D3" w:rsidRPr="0039724C">
        <w:rPr>
          <w:rFonts w:ascii="Times New Roman" w:hAnsi="Times New Roman" w:cs="Times New Roman"/>
          <w:i/>
          <w:iCs/>
          <w:sz w:val="24"/>
          <w:szCs w:val="24"/>
        </w:rPr>
        <w:t>,</w:t>
      </w:r>
      <w:r w:rsidR="00246793" w:rsidRPr="0039724C">
        <w:rPr>
          <w:rFonts w:ascii="Times New Roman" w:hAnsi="Times New Roman" w:cs="Times New Roman"/>
          <w:i/>
          <w:iCs/>
          <w:sz w:val="24"/>
          <w:szCs w:val="24"/>
        </w:rPr>
        <w:t xml:space="preserve"> </w:t>
      </w:r>
      <w:r w:rsidR="0018775F" w:rsidRPr="0039724C">
        <w:rPr>
          <w:rFonts w:ascii="Times New Roman" w:hAnsi="Times New Roman" w:cs="Times New Roman"/>
          <w:b/>
          <w:bCs/>
          <w:i/>
          <w:iCs/>
          <w:sz w:val="24"/>
          <w:szCs w:val="24"/>
          <w:u w:val="single"/>
        </w:rPr>
        <w:t xml:space="preserve">turės pateikti tik pirkimą laimėjęs tiekėjas per </w:t>
      </w:r>
      <w:r w:rsidR="00246793" w:rsidRPr="0039724C">
        <w:rPr>
          <w:rFonts w:ascii="Times New Roman" w:hAnsi="Times New Roman" w:cs="Times New Roman"/>
          <w:b/>
          <w:bCs/>
          <w:i/>
          <w:iCs/>
          <w:sz w:val="24"/>
          <w:szCs w:val="24"/>
          <w:u w:val="single"/>
        </w:rPr>
        <w:t>5</w:t>
      </w:r>
      <w:r w:rsidR="0018775F" w:rsidRPr="0039724C">
        <w:rPr>
          <w:rFonts w:ascii="Times New Roman" w:hAnsi="Times New Roman" w:cs="Times New Roman"/>
          <w:b/>
          <w:bCs/>
          <w:i/>
          <w:iCs/>
          <w:sz w:val="24"/>
          <w:szCs w:val="24"/>
          <w:u w:val="single"/>
        </w:rPr>
        <w:t xml:space="preserve"> darbo dienas</w:t>
      </w:r>
      <w:r w:rsidR="0018775F" w:rsidRPr="0039724C">
        <w:rPr>
          <w:rFonts w:ascii="Times New Roman" w:hAnsi="Times New Roman" w:cs="Times New Roman"/>
          <w:i/>
          <w:iCs/>
          <w:sz w:val="24"/>
          <w:szCs w:val="24"/>
        </w:rPr>
        <w:t xml:space="preserve"> nuo pirkimo sutarties įsigaliojimo dienos. Kartu su pasiūlymu pateikti žiniaraščiai nebus vertinami.</w:t>
      </w:r>
    </w:p>
    <w:p w14:paraId="6CD47919" w14:textId="549A35F2" w:rsidR="00E84957" w:rsidRPr="0039724C" w:rsidRDefault="00E84957" w:rsidP="00E84957">
      <w:pPr>
        <w:ind w:firstLine="709"/>
        <w:jc w:val="both"/>
        <w:rPr>
          <w:rFonts w:ascii="Times New Roman" w:hAnsi="Times New Roman" w:cs="Times New Roman"/>
          <w:sz w:val="24"/>
          <w:szCs w:val="24"/>
          <w:lang w:eastAsia="en-US"/>
        </w:rPr>
      </w:pPr>
      <w:r w:rsidRPr="0039724C">
        <w:rPr>
          <w:rFonts w:ascii="Times New Roman" w:hAnsi="Times New Roman" w:cs="Times New Roman"/>
          <w:sz w:val="24"/>
          <w:szCs w:val="24"/>
          <w:lang w:eastAsia="en-US"/>
        </w:rPr>
        <w:t xml:space="preserve">5.12. </w:t>
      </w:r>
      <w:r w:rsidR="00306630" w:rsidRPr="0039724C">
        <w:rPr>
          <w:rFonts w:ascii="Times New Roman" w:eastAsia="Times New Roman" w:hAnsi="Times New Roman" w:cs="Times New Roman"/>
          <w:sz w:val="24"/>
          <w:szCs w:val="24"/>
        </w:rPr>
        <w:t>Perkančioji organizacija</w:t>
      </w:r>
      <w:r w:rsidR="00306630" w:rsidRPr="0039724C">
        <w:rPr>
          <w:rFonts w:ascii="Times New Roman" w:hAnsi="Times New Roman" w:cs="Times New Roman"/>
          <w:sz w:val="24"/>
          <w:szCs w:val="24"/>
        </w:rPr>
        <w:t xml:space="preserve"> </w:t>
      </w:r>
      <w:r w:rsidRPr="0039724C">
        <w:rPr>
          <w:rFonts w:ascii="Times New Roman" w:hAnsi="Times New Roman" w:cs="Times New Roman"/>
          <w:sz w:val="24"/>
          <w:szCs w:val="24"/>
          <w:lang w:eastAsia="en-US"/>
        </w:rPr>
        <w:t>pasilieka sau teisę pareikalauti dokumentų originalų.</w:t>
      </w:r>
    </w:p>
    <w:p w14:paraId="2E36A5D3" w14:textId="5BAB2986" w:rsidR="00E84957" w:rsidRPr="0039724C" w:rsidRDefault="00E84957" w:rsidP="00E84957">
      <w:pPr>
        <w:ind w:firstLine="709"/>
        <w:jc w:val="both"/>
        <w:rPr>
          <w:rFonts w:ascii="Times New Roman" w:hAnsi="Times New Roman" w:cs="Times New Roman"/>
          <w:sz w:val="24"/>
          <w:szCs w:val="24"/>
          <w:lang w:eastAsia="en-US"/>
        </w:rPr>
      </w:pPr>
      <w:r w:rsidRPr="0039724C">
        <w:rPr>
          <w:rFonts w:ascii="Times New Roman" w:hAnsi="Times New Roman" w:cs="Times New Roman"/>
          <w:sz w:val="24"/>
          <w:szCs w:val="24"/>
          <w:lang w:eastAsia="en-US"/>
        </w:rPr>
        <w:t xml:space="preserve">5.13. </w:t>
      </w:r>
      <w:r w:rsidRPr="00F14455">
        <w:rPr>
          <w:rFonts w:ascii="Times New Roman" w:hAnsi="Times New Roman" w:cs="Times New Roman"/>
          <w:sz w:val="24"/>
          <w:szCs w:val="24"/>
          <w:lang w:eastAsia="en-US"/>
        </w:rPr>
        <w:t>Tiekėjai pasiūlyme turi nurodyti, kokia pasiūlyme pateikta informacija yra konfidenciali, jei tokia yra (pirkimo sąlygų 1 priedas). Konfidencialia informacija gali būti, įskaitant, bet ja neapsiribojant, komercinė (gamybinė) paslaptis ir konfidencialieji pasiūlymų aspektai. Konfidencialia negalima laikyti informacijos nurodytos VPĮ 20 str. 2 d. Tiekėjas neturi teisės nurodyti, kad visa pasiūlyme pateikta informacija yra konfidenciali. Tiekėjas turi aiškiai nurodyti, kokie su pasiūlymu pateikti dokumentai laikytini konfidencialiais</w:t>
      </w:r>
      <w:r w:rsidRPr="0039724C">
        <w:rPr>
          <w:rFonts w:ascii="Times New Roman" w:hAnsi="Times New Roman" w:cs="Times New Roman"/>
          <w:sz w:val="24"/>
          <w:szCs w:val="24"/>
          <w:lang w:eastAsia="en-US"/>
        </w:rPr>
        <w:t xml:space="preserve">. </w:t>
      </w:r>
      <w:r w:rsidR="00FA4C01" w:rsidRPr="0039724C">
        <w:rPr>
          <w:rFonts w:ascii="Times New Roman" w:eastAsia="Times New Roman" w:hAnsi="Times New Roman" w:cs="Times New Roman"/>
          <w:sz w:val="24"/>
          <w:szCs w:val="24"/>
        </w:rPr>
        <w:t>Perkančioji organizacija</w:t>
      </w:r>
      <w:r w:rsidRPr="0039724C">
        <w:rPr>
          <w:rFonts w:ascii="Times New Roman" w:hAnsi="Times New Roman" w:cs="Times New Roman"/>
          <w:sz w:val="24"/>
          <w:szCs w:val="24"/>
          <w:lang w:eastAsia="en-US"/>
        </w:rPr>
        <w:t xml:space="preserve">, viešojo pirkimo komisija (toliau vadinama – Komisija), jos nariai ar ekspertai ir kiti asmenys negali atskleisti tiekėjo pateiktos informacijos, kurią tiekėjas nurodė kaip konfidencialią. Jei tiekėjas nenurodo konfidencialios informacijos, laikoma, kad tokios tiekėjo pasiūlyme nėra. Tiekėjų reikalavimu </w:t>
      </w:r>
      <w:r w:rsidR="00FA4C01" w:rsidRPr="0039724C">
        <w:rPr>
          <w:rFonts w:ascii="Times New Roman" w:eastAsia="Times New Roman" w:hAnsi="Times New Roman" w:cs="Times New Roman"/>
          <w:sz w:val="24"/>
          <w:szCs w:val="24"/>
        </w:rPr>
        <w:t>Perkančioji organizacija</w:t>
      </w:r>
      <w:r w:rsidR="00FA4C01" w:rsidRPr="0039724C">
        <w:rPr>
          <w:rFonts w:ascii="Times New Roman" w:eastAsia="Times New Roman" w:hAnsi="Times New Roman" w:cs="Times New Roman"/>
          <w:color w:val="000000"/>
          <w:sz w:val="24"/>
          <w:szCs w:val="24"/>
          <w:lang w:eastAsia="ar-SA"/>
        </w:rPr>
        <w:t xml:space="preserve"> </w:t>
      </w:r>
      <w:r w:rsidRPr="0039724C">
        <w:rPr>
          <w:rFonts w:ascii="Times New Roman" w:hAnsi="Times New Roman" w:cs="Times New Roman"/>
          <w:sz w:val="24"/>
          <w:szCs w:val="24"/>
          <w:lang w:eastAsia="en-US"/>
        </w:rPr>
        <w:t xml:space="preserve">turi juos supažindinti su </w:t>
      </w:r>
      <w:r w:rsidR="009235C4" w:rsidRPr="0039724C">
        <w:rPr>
          <w:rFonts w:ascii="Times New Roman" w:hAnsi="Times New Roman" w:cs="Times New Roman"/>
          <w:sz w:val="24"/>
          <w:szCs w:val="24"/>
          <w:lang w:eastAsia="en-US"/>
        </w:rPr>
        <w:t>laimėtojo pasiūlymu</w:t>
      </w:r>
      <w:r w:rsidRPr="0039724C">
        <w:rPr>
          <w:rFonts w:ascii="Times New Roman" w:hAnsi="Times New Roman" w:cs="Times New Roman"/>
          <w:sz w:val="24"/>
          <w:szCs w:val="24"/>
          <w:lang w:eastAsia="en-US"/>
        </w:rPr>
        <w:t>, išskyrus tą informaciją, kurią dalyviai nurodė kaip konfidencialią.</w:t>
      </w:r>
      <w:r w:rsidR="005304A4" w:rsidRPr="0039724C">
        <w:rPr>
          <w:rFonts w:ascii="Times New Roman" w:hAnsi="Times New Roman" w:cs="Times New Roman"/>
          <w:sz w:val="24"/>
          <w:szCs w:val="24"/>
          <w:lang w:eastAsia="en-US"/>
        </w:rPr>
        <w:t xml:space="preserve"> Jeigu </w:t>
      </w:r>
      <w:r w:rsidR="00FA4C01" w:rsidRPr="0039724C">
        <w:rPr>
          <w:rFonts w:ascii="Times New Roman" w:eastAsia="Times New Roman" w:hAnsi="Times New Roman" w:cs="Times New Roman"/>
          <w:sz w:val="24"/>
          <w:szCs w:val="24"/>
        </w:rPr>
        <w:t>Perkančiajai organizacijai</w:t>
      </w:r>
      <w:r w:rsidR="00FA4C01" w:rsidRPr="0039724C">
        <w:rPr>
          <w:rFonts w:ascii="Times New Roman" w:eastAsia="Times New Roman" w:hAnsi="Times New Roman" w:cs="Times New Roman"/>
          <w:color w:val="000000"/>
          <w:sz w:val="24"/>
          <w:szCs w:val="24"/>
          <w:lang w:eastAsia="ar-SA"/>
        </w:rPr>
        <w:t xml:space="preserve"> </w:t>
      </w:r>
      <w:r w:rsidR="005304A4" w:rsidRPr="0039724C">
        <w:rPr>
          <w:rFonts w:ascii="Times New Roman" w:hAnsi="Times New Roman" w:cs="Times New Roman"/>
          <w:sz w:val="24"/>
          <w:szCs w:val="24"/>
          <w:lang w:eastAsia="en-US"/>
        </w:rPr>
        <w:t xml:space="preserve">kils abejonių dėl tiekėjo pasiūlyme nurodytos informacijos konfidencialumo, ji prašys tiekėjo įrodyti, kad nurodyta informacija yra konfidenciali. Jeigu tiekėjas per </w:t>
      </w:r>
      <w:r w:rsidR="00FA4C01" w:rsidRPr="0039724C">
        <w:rPr>
          <w:rFonts w:ascii="Times New Roman" w:eastAsia="Times New Roman" w:hAnsi="Times New Roman" w:cs="Times New Roman"/>
          <w:sz w:val="24"/>
          <w:szCs w:val="24"/>
        </w:rPr>
        <w:t>Perkančio</w:t>
      </w:r>
      <w:r w:rsidR="00075124" w:rsidRPr="0039724C">
        <w:rPr>
          <w:rFonts w:ascii="Times New Roman" w:eastAsia="Times New Roman" w:hAnsi="Times New Roman" w:cs="Times New Roman"/>
          <w:sz w:val="24"/>
          <w:szCs w:val="24"/>
        </w:rPr>
        <w:t>sios</w:t>
      </w:r>
      <w:r w:rsidR="00FA4C01" w:rsidRPr="0039724C">
        <w:rPr>
          <w:rFonts w:ascii="Times New Roman" w:eastAsia="Times New Roman" w:hAnsi="Times New Roman" w:cs="Times New Roman"/>
          <w:sz w:val="24"/>
          <w:szCs w:val="24"/>
        </w:rPr>
        <w:t xml:space="preserve"> organizacij</w:t>
      </w:r>
      <w:r w:rsidR="00075124" w:rsidRPr="0039724C">
        <w:rPr>
          <w:rFonts w:ascii="Times New Roman" w:eastAsia="Times New Roman" w:hAnsi="Times New Roman" w:cs="Times New Roman"/>
          <w:sz w:val="24"/>
          <w:szCs w:val="24"/>
        </w:rPr>
        <w:t>os</w:t>
      </w:r>
      <w:r w:rsidR="00FA4C01" w:rsidRPr="0039724C">
        <w:rPr>
          <w:rFonts w:ascii="Times New Roman" w:eastAsia="Times New Roman" w:hAnsi="Times New Roman" w:cs="Times New Roman"/>
          <w:color w:val="000000"/>
          <w:sz w:val="24"/>
          <w:szCs w:val="24"/>
          <w:lang w:eastAsia="ar-SA"/>
        </w:rPr>
        <w:t xml:space="preserve"> </w:t>
      </w:r>
      <w:r w:rsidR="005304A4" w:rsidRPr="0039724C">
        <w:rPr>
          <w:rFonts w:ascii="Times New Roman" w:hAnsi="Times New Roman" w:cs="Times New Roman"/>
          <w:sz w:val="24"/>
          <w:szCs w:val="24"/>
          <w:lang w:eastAsia="en-US"/>
        </w:rPr>
        <w:t xml:space="preserve">nurodytą terminą, kuris negali būti trumpesnis kaip 3 darbo dienos, nepateiks tokių įrodymų arba pateiks netinkamus įrodymus, </w:t>
      </w:r>
      <w:r w:rsidR="00306630" w:rsidRPr="0039724C">
        <w:rPr>
          <w:rFonts w:ascii="Times New Roman" w:eastAsia="Times New Roman" w:hAnsi="Times New Roman" w:cs="Times New Roman"/>
          <w:sz w:val="24"/>
          <w:szCs w:val="24"/>
        </w:rPr>
        <w:t>Perkančioji organizacija</w:t>
      </w:r>
      <w:r w:rsidR="00306630" w:rsidRPr="0039724C">
        <w:rPr>
          <w:rFonts w:ascii="Times New Roman" w:hAnsi="Times New Roman" w:cs="Times New Roman"/>
          <w:sz w:val="24"/>
          <w:szCs w:val="24"/>
        </w:rPr>
        <w:t xml:space="preserve"> </w:t>
      </w:r>
      <w:r w:rsidR="005304A4" w:rsidRPr="0039724C">
        <w:rPr>
          <w:rFonts w:ascii="Times New Roman" w:hAnsi="Times New Roman" w:cs="Times New Roman"/>
          <w:sz w:val="24"/>
          <w:szCs w:val="24"/>
          <w:lang w:eastAsia="en-US"/>
        </w:rPr>
        <w:t>laikys, kad tokia informacija yra nekonfidenciali ir apie tai informuos tiekėją.</w:t>
      </w:r>
    </w:p>
    <w:p w14:paraId="4E48EA08" w14:textId="5EA41AF9" w:rsidR="00E84957" w:rsidRPr="0039724C" w:rsidRDefault="00E84957" w:rsidP="00E84957">
      <w:pPr>
        <w:ind w:firstLine="709"/>
        <w:jc w:val="both"/>
        <w:rPr>
          <w:rFonts w:ascii="Times New Roman" w:hAnsi="Times New Roman" w:cs="Times New Roman"/>
          <w:sz w:val="24"/>
          <w:szCs w:val="24"/>
          <w:lang w:eastAsia="en-US"/>
        </w:rPr>
      </w:pPr>
      <w:r w:rsidRPr="0039724C">
        <w:rPr>
          <w:rFonts w:ascii="Times New Roman" w:hAnsi="Times New Roman" w:cs="Times New Roman"/>
          <w:sz w:val="24"/>
          <w:szCs w:val="24"/>
          <w:lang w:eastAsia="en-US"/>
        </w:rPr>
        <w:t>5.1</w:t>
      </w:r>
      <w:r w:rsidR="00837C32" w:rsidRPr="0039724C">
        <w:rPr>
          <w:rFonts w:ascii="Times New Roman" w:hAnsi="Times New Roman" w:cs="Times New Roman"/>
          <w:sz w:val="24"/>
          <w:szCs w:val="24"/>
          <w:lang w:eastAsia="en-US"/>
        </w:rPr>
        <w:t>4</w:t>
      </w:r>
      <w:r w:rsidRPr="0039724C">
        <w:rPr>
          <w:rFonts w:ascii="Times New Roman" w:hAnsi="Times New Roman" w:cs="Times New Roman"/>
          <w:sz w:val="24"/>
          <w:szCs w:val="24"/>
          <w:lang w:eastAsia="en-US"/>
        </w:rPr>
        <w:t>. Tiekėjas iki galutinio pasiūlymų pateikimo termino turi teisę pakeisti arba atšaukti savo pasiūlymą</w:t>
      </w:r>
      <w:r w:rsidR="007277BA" w:rsidRPr="0039724C">
        <w:rPr>
          <w:rFonts w:ascii="Times New Roman" w:hAnsi="Times New Roman" w:cs="Times New Roman"/>
          <w:sz w:val="24"/>
          <w:szCs w:val="24"/>
          <w:lang w:eastAsia="en-US"/>
        </w:rPr>
        <w:t xml:space="preserve"> </w:t>
      </w:r>
      <w:r w:rsidRPr="0039724C">
        <w:rPr>
          <w:rFonts w:ascii="Times New Roman" w:hAnsi="Times New Roman" w:cs="Times New Roman"/>
          <w:sz w:val="24"/>
          <w:szCs w:val="24"/>
          <w:lang w:eastAsia="en-US"/>
        </w:rPr>
        <w:t xml:space="preserve">CVP IS priemonėmis. Toks pakeitimas arba pranešimas, kad pasiūlymas atšaukiamas, pripažįstamas galiojančiu, jeigu </w:t>
      </w:r>
      <w:r w:rsidR="00306630" w:rsidRPr="0039724C">
        <w:rPr>
          <w:rFonts w:ascii="Times New Roman" w:eastAsia="Times New Roman" w:hAnsi="Times New Roman" w:cs="Times New Roman"/>
          <w:sz w:val="24"/>
          <w:szCs w:val="24"/>
        </w:rPr>
        <w:t>Perkančioji organizacija</w:t>
      </w:r>
      <w:r w:rsidR="00306630" w:rsidRPr="0039724C">
        <w:rPr>
          <w:rFonts w:ascii="Times New Roman" w:hAnsi="Times New Roman" w:cs="Times New Roman"/>
          <w:sz w:val="24"/>
          <w:szCs w:val="24"/>
        </w:rPr>
        <w:t xml:space="preserve"> </w:t>
      </w:r>
      <w:r w:rsidRPr="0039724C">
        <w:rPr>
          <w:rFonts w:ascii="Times New Roman" w:hAnsi="Times New Roman" w:cs="Times New Roman"/>
          <w:sz w:val="24"/>
          <w:szCs w:val="24"/>
          <w:lang w:eastAsia="en-US"/>
        </w:rPr>
        <w:t xml:space="preserve">jį gauna pateiktą CVP IS priemonėmis iki pasiūlymų pateikimo termino pabaigos. </w:t>
      </w:r>
    </w:p>
    <w:p w14:paraId="5E4725AC" w14:textId="58ABB386" w:rsidR="00E84957" w:rsidRPr="0039724C" w:rsidRDefault="00E84957" w:rsidP="00E84957">
      <w:pPr>
        <w:ind w:firstLine="709"/>
        <w:jc w:val="both"/>
        <w:rPr>
          <w:rFonts w:ascii="Times New Roman" w:hAnsi="Times New Roman" w:cs="Times New Roman"/>
          <w:sz w:val="24"/>
          <w:szCs w:val="24"/>
          <w:lang w:eastAsia="en-US"/>
        </w:rPr>
      </w:pPr>
      <w:r w:rsidRPr="0039724C">
        <w:rPr>
          <w:rFonts w:ascii="Times New Roman" w:hAnsi="Times New Roman" w:cs="Times New Roman"/>
          <w:sz w:val="24"/>
          <w:szCs w:val="24"/>
          <w:lang w:eastAsia="en-US"/>
        </w:rPr>
        <w:t>5.1</w:t>
      </w:r>
      <w:r w:rsidR="00837C32" w:rsidRPr="0039724C">
        <w:rPr>
          <w:rFonts w:ascii="Times New Roman" w:hAnsi="Times New Roman" w:cs="Times New Roman"/>
          <w:sz w:val="24"/>
          <w:szCs w:val="24"/>
          <w:lang w:eastAsia="en-US"/>
        </w:rPr>
        <w:t>5</w:t>
      </w:r>
      <w:r w:rsidRPr="0039724C">
        <w:rPr>
          <w:rFonts w:ascii="Times New Roman" w:hAnsi="Times New Roman" w:cs="Times New Roman"/>
          <w:sz w:val="24"/>
          <w:szCs w:val="24"/>
          <w:lang w:eastAsia="en-US"/>
        </w:rPr>
        <w:t xml:space="preserve">. </w:t>
      </w:r>
      <w:r w:rsidR="00306630" w:rsidRPr="0039724C">
        <w:rPr>
          <w:rFonts w:ascii="Times New Roman" w:eastAsia="Times New Roman" w:hAnsi="Times New Roman" w:cs="Times New Roman"/>
          <w:sz w:val="24"/>
          <w:szCs w:val="24"/>
        </w:rPr>
        <w:t>Perkančioji organizacija</w:t>
      </w:r>
      <w:r w:rsidR="00306630" w:rsidRPr="0039724C">
        <w:rPr>
          <w:rFonts w:ascii="Times New Roman" w:hAnsi="Times New Roman" w:cs="Times New Roman"/>
          <w:sz w:val="24"/>
          <w:szCs w:val="24"/>
        </w:rPr>
        <w:t xml:space="preserve"> </w:t>
      </w:r>
      <w:r w:rsidRPr="0039724C">
        <w:rPr>
          <w:rFonts w:ascii="Times New Roman" w:hAnsi="Times New Roman" w:cs="Times New Roman"/>
          <w:sz w:val="24"/>
          <w:szCs w:val="24"/>
          <w:lang w:eastAsia="en-US"/>
        </w:rPr>
        <w:t xml:space="preserve">neatsako už CVP IS, kurią administruoja Viešųjų pirkimų tarnyba, sutrikimus ar kitus nenumatytus atvejus, dėl kurių pasiūlymai nebuvo gauti ar teikti pavėluotai. Atsižvelgiant į tai, tiekėjams siūloma rengti pasiūlymus taip, kad liktų pakankamai laiko jiems laiku ir tinkamai pateikti. </w:t>
      </w:r>
    </w:p>
    <w:p w14:paraId="6A7D2AF2" w14:textId="1E3319AB" w:rsidR="00E84957" w:rsidRPr="0039724C" w:rsidRDefault="00E84957" w:rsidP="00E84957">
      <w:pPr>
        <w:ind w:firstLine="709"/>
        <w:jc w:val="both"/>
        <w:rPr>
          <w:rFonts w:ascii="Times New Roman" w:hAnsi="Times New Roman" w:cs="Times New Roman"/>
          <w:sz w:val="24"/>
          <w:szCs w:val="24"/>
          <w:lang w:eastAsia="en-US"/>
        </w:rPr>
      </w:pPr>
      <w:r w:rsidRPr="0039724C">
        <w:rPr>
          <w:rFonts w:ascii="Times New Roman" w:hAnsi="Times New Roman" w:cs="Times New Roman"/>
          <w:sz w:val="24"/>
          <w:szCs w:val="24"/>
          <w:lang w:eastAsia="en-US"/>
        </w:rPr>
        <w:t>5.1</w:t>
      </w:r>
      <w:r w:rsidR="00837C32" w:rsidRPr="0039724C">
        <w:rPr>
          <w:rFonts w:ascii="Times New Roman" w:hAnsi="Times New Roman" w:cs="Times New Roman"/>
          <w:sz w:val="24"/>
          <w:szCs w:val="24"/>
          <w:lang w:eastAsia="en-US"/>
        </w:rPr>
        <w:t>6</w:t>
      </w:r>
      <w:r w:rsidRPr="0039724C">
        <w:rPr>
          <w:rFonts w:ascii="Times New Roman" w:hAnsi="Times New Roman" w:cs="Times New Roman"/>
          <w:sz w:val="24"/>
          <w:szCs w:val="24"/>
          <w:lang w:eastAsia="en-US"/>
        </w:rPr>
        <w:t xml:space="preserve">. </w:t>
      </w:r>
      <w:r w:rsidR="00491BDB" w:rsidRPr="0039724C">
        <w:rPr>
          <w:rFonts w:ascii="Times New Roman" w:eastAsia="Times New Roman" w:hAnsi="Times New Roman" w:cs="Times New Roman"/>
          <w:sz w:val="24"/>
          <w:szCs w:val="24"/>
        </w:rPr>
        <w:t>Perkančioji organizacija</w:t>
      </w:r>
      <w:r w:rsidR="00491BDB" w:rsidRPr="0039724C">
        <w:rPr>
          <w:rFonts w:ascii="Times New Roman" w:hAnsi="Times New Roman" w:cs="Times New Roman"/>
          <w:sz w:val="24"/>
          <w:szCs w:val="24"/>
        </w:rPr>
        <w:t xml:space="preserve"> </w:t>
      </w:r>
      <w:r w:rsidRPr="0039724C">
        <w:rPr>
          <w:rFonts w:ascii="Times New Roman" w:hAnsi="Times New Roman" w:cs="Times New Roman"/>
          <w:sz w:val="24"/>
          <w:szCs w:val="24"/>
          <w:lang w:eastAsia="en-US"/>
        </w:rPr>
        <w:t xml:space="preserve">laikys, kad visi tiekėjai, pateikę pasiūlymus, yra susipažinę su Lietuvos Respublikos teisės aktais, reglamentuojančiais viešuosius pirkimus, pirkimo-pardavimo sutarčių sudarymą ir vykdymą, ir kitais teisės aktais, kurių nuostatos gali liesti bet kokius tarp </w:t>
      </w:r>
      <w:r w:rsidR="00346227" w:rsidRPr="0039724C">
        <w:rPr>
          <w:rFonts w:ascii="Times New Roman" w:hAnsi="Times New Roman" w:cs="Times New Roman"/>
          <w:sz w:val="24"/>
          <w:szCs w:val="24"/>
          <w:lang w:eastAsia="en-US"/>
        </w:rPr>
        <w:t>P</w:t>
      </w:r>
      <w:r w:rsidRPr="0039724C">
        <w:rPr>
          <w:rFonts w:ascii="Times New Roman" w:hAnsi="Times New Roman" w:cs="Times New Roman"/>
          <w:sz w:val="24"/>
          <w:szCs w:val="24"/>
          <w:lang w:eastAsia="en-US"/>
        </w:rPr>
        <w:t>erkančiosios organizacijos ir tiekėjų susiklostančius santykius, kylančius iš, ar susijusius su šio pirkimo procedūromis.</w:t>
      </w:r>
    </w:p>
    <w:p w14:paraId="5EE58298" w14:textId="55FE1CC7" w:rsidR="00E84957" w:rsidRPr="0039724C" w:rsidRDefault="00E84957" w:rsidP="00E84957">
      <w:pPr>
        <w:ind w:firstLine="709"/>
        <w:jc w:val="both"/>
        <w:rPr>
          <w:rFonts w:ascii="Times New Roman" w:hAnsi="Times New Roman" w:cs="Times New Roman"/>
          <w:sz w:val="24"/>
          <w:szCs w:val="24"/>
          <w:lang w:eastAsia="en-US"/>
        </w:rPr>
      </w:pPr>
      <w:r w:rsidRPr="0039724C">
        <w:rPr>
          <w:rFonts w:ascii="Times New Roman" w:hAnsi="Times New Roman" w:cs="Times New Roman"/>
          <w:sz w:val="24"/>
          <w:szCs w:val="24"/>
          <w:lang w:eastAsia="en-US"/>
        </w:rPr>
        <w:t>5.1</w:t>
      </w:r>
      <w:r w:rsidR="00837C32" w:rsidRPr="0039724C">
        <w:rPr>
          <w:rFonts w:ascii="Times New Roman" w:hAnsi="Times New Roman" w:cs="Times New Roman"/>
          <w:sz w:val="24"/>
          <w:szCs w:val="24"/>
          <w:lang w:eastAsia="en-US"/>
        </w:rPr>
        <w:t>7</w:t>
      </w:r>
      <w:r w:rsidRPr="0039724C">
        <w:rPr>
          <w:rFonts w:ascii="Times New Roman" w:hAnsi="Times New Roman" w:cs="Times New Roman"/>
          <w:sz w:val="24"/>
          <w:szCs w:val="24"/>
          <w:lang w:eastAsia="en-US"/>
        </w:rPr>
        <w:t xml:space="preserve">. Informuojame, kad vadovaujantis Europos Sąjungos Bendrojo duomenų apsaugos reglamento (ES) 2016/679 nuostatomis, tiekėjui išreiškus norą dalyvauti </w:t>
      </w:r>
      <w:r w:rsidR="00491BDB" w:rsidRPr="0039724C">
        <w:rPr>
          <w:rFonts w:ascii="Times New Roman" w:eastAsia="Times New Roman" w:hAnsi="Times New Roman" w:cs="Times New Roman"/>
          <w:sz w:val="24"/>
          <w:szCs w:val="24"/>
        </w:rPr>
        <w:t>Perkančiosios organizacijos</w:t>
      </w:r>
      <w:r w:rsidR="00491BDB" w:rsidRPr="0039724C">
        <w:rPr>
          <w:rFonts w:ascii="Times New Roman" w:hAnsi="Times New Roman" w:cs="Times New Roman"/>
          <w:sz w:val="24"/>
          <w:szCs w:val="24"/>
        </w:rPr>
        <w:t xml:space="preserve"> </w:t>
      </w:r>
      <w:r w:rsidRPr="0039724C">
        <w:rPr>
          <w:rFonts w:ascii="Times New Roman" w:hAnsi="Times New Roman" w:cs="Times New Roman"/>
          <w:sz w:val="24"/>
          <w:szCs w:val="24"/>
          <w:lang w:eastAsia="en-US"/>
        </w:rPr>
        <w:t xml:space="preserve">organizuojamame pirkime, </w:t>
      </w:r>
      <w:r w:rsidR="00491BDB" w:rsidRPr="0039724C">
        <w:rPr>
          <w:rFonts w:ascii="Times New Roman" w:eastAsia="Times New Roman" w:hAnsi="Times New Roman" w:cs="Times New Roman"/>
          <w:sz w:val="24"/>
          <w:szCs w:val="24"/>
        </w:rPr>
        <w:t>Perkančioji organizacija</w:t>
      </w:r>
      <w:r w:rsidR="00491BDB" w:rsidRPr="0039724C">
        <w:rPr>
          <w:rFonts w:ascii="Times New Roman" w:hAnsi="Times New Roman" w:cs="Times New Roman"/>
          <w:sz w:val="24"/>
          <w:szCs w:val="24"/>
        </w:rPr>
        <w:t xml:space="preserve"> </w:t>
      </w:r>
      <w:r w:rsidRPr="0039724C">
        <w:rPr>
          <w:rFonts w:ascii="Times New Roman" w:hAnsi="Times New Roman" w:cs="Times New Roman"/>
          <w:sz w:val="24"/>
          <w:szCs w:val="24"/>
          <w:lang w:eastAsia="en-US"/>
        </w:rPr>
        <w:t>(duomenų tvarkytojas) teisinių prievolių vykdymo pagrindais tvarkys tiekėjo asmens duomenis, būtinus pagal viešųjų pirkimų teisinius santykius reglamentuojančių teisės aktų reikalavimus.</w:t>
      </w:r>
    </w:p>
    <w:p w14:paraId="25CFE4A7" w14:textId="119325A3" w:rsidR="00E84957" w:rsidRPr="0039724C" w:rsidRDefault="00E84957" w:rsidP="00E84957">
      <w:pPr>
        <w:ind w:firstLine="709"/>
        <w:jc w:val="both"/>
        <w:rPr>
          <w:rFonts w:ascii="Times New Roman" w:hAnsi="Times New Roman" w:cs="Times New Roman"/>
          <w:sz w:val="24"/>
          <w:szCs w:val="24"/>
          <w:lang w:eastAsia="en-US"/>
        </w:rPr>
      </w:pPr>
      <w:r w:rsidRPr="0039724C">
        <w:rPr>
          <w:rFonts w:ascii="Times New Roman" w:hAnsi="Times New Roman" w:cs="Times New Roman"/>
          <w:sz w:val="24"/>
          <w:szCs w:val="24"/>
          <w:lang w:eastAsia="en-US"/>
        </w:rPr>
        <w:t>5.1</w:t>
      </w:r>
      <w:r w:rsidR="00837C32" w:rsidRPr="0039724C">
        <w:rPr>
          <w:rFonts w:ascii="Times New Roman" w:hAnsi="Times New Roman" w:cs="Times New Roman"/>
          <w:sz w:val="24"/>
          <w:szCs w:val="24"/>
          <w:lang w:eastAsia="en-US"/>
        </w:rPr>
        <w:t>8</w:t>
      </w:r>
      <w:r w:rsidRPr="0039724C">
        <w:rPr>
          <w:rFonts w:ascii="Times New Roman" w:hAnsi="Times New Roman" w:cs="Times New Roman"/>
          <w:sz w:val="24"/>
          <w:szCs w:val="24"/>
          <w:lang w:eastAsia="en-US"/>
        </w:rPr>
        <w:t>. Nurodytais pagrindais bus tvarkomi tiesiogiai tiekėjų pateikti asmens duomenys.</w:t>
      </w:r>
    </w:p>
    <w:p w14:paraId="33838F92" w14:textId="614354D0" w:rsidR="00E84957" w:rsidRPr="0039724C" w:rsidRDefault="00E84957" w:rsidP="00E84957">
      <w:pPr>
        <w:ind w:firstLine="709"/>
        <w:jc w:val="both"/>
        <w:rPr>
          <w:rFonts w:ascii="Times New Roman" w:hAnsi="Times New Roman" w:cs="Times New Roman"/>
          <w:sz w:val="24"/>
          <w:szCs w:val="24"/>
          <w:lang w:eastAsia="en-US"/>
        </w:rPr>
      </w:pPr>
      <w:r w:rsidRPr="0039724C">
        <w:rPr>
          <w:rFonts w:ascii="Times New Roman" w:hAnsi="Times New Roman" w:cs="Times New Roman"/>
          <w:sz w:val="24"/>
          <w:szCs w:val="24"/>
          <w:lang w:eastAsia="en-US"/>
        </w:rPr>
        <w:t>5.</w:t>
      </w:r>
      <w:r w:rsidR="00837C32" w:rsidRPr="0039724C">
        <w:rPr>
          <w:rFonts w:ascii="Times New Roman" w:hAnsi="Times New Roman" w:cs="Times New Roman"/>
          <w:sz w:val="24"/>
          <w:szCs w:val="24"/>
          <w:lang w:eastAsia="en-US"/>
        </w:rPr>
        <w:t>19</w:t>
      </w:r>
      <w:r w:rsidRPr="0039724C">
        <w:rPr>
          <w:rFonts w:ascii="Times New Roman" w:hAnsi="Times New Roman" w:cs="Times New Roman"/>
          <w:sz w:val="24"/>
          <w:szCs w:val="24"/>
          <w:lang w:eastAsia="en-US"/>
        </w:rPr>
        <w:t>. Tiekėjų pateikti duomenys bus saugomi teisės aktuose nustatytais terminais (Lietuvos vyriausiojo archyvaro 2011 m. kovo 9 d. įsakymu Nr. V-100 patvirtinta Bendrųjų dokumentų saugojimo terminų rodyklė).</w:t>
      </w:r>
    </w:p>
    <w:p w14:paraId="592790A8" w14:textId="42C45A10" w:rsidR="00E84957" w:rsidRPr="0039724C" w:rsidRDefault="00E84957" w:rsidP="00E84957">
      <w:pPr>
        <w:ind w:firstLine="709"/>
        <w:jc w:val="both"/>
        <w:rPr>
          <w:rFonts w:ascii="Times New Roman" w:hAnsi="Times New Roman" w:cs="Times New Roman"/>
          <w:sz w:val="24"/>
          <w:szCs w:val="24"/>
          <w:lang w:eastAsia="en-US"/>
        </w:rPr>
      </w:pPr>
      <w:r w:rsidRPr="0039724C">
        <w:rPr>
          <w:rFonts w:ascii="Times New Roman" w:hAnsi="Times New Roman" w:cs="Times New Roman"/>
          <w:sz w:val="24"/>
          <w:szCs w:val="24"/>
          <w:lang w:eastAsia="en-US"/>
        </w:rPr>
        <w:t>5.2</w:t>
      </w:r>
      <w:r w:rsidR="00837C32" w:rsidRPr="0039724C">
        <w:rPr>
          <w:rFonts w:ascii="Times New Roman" w:hAnsi="Times New Roman" w:cs="Times New Roman"/>
          <w:sz w:val="24"/>
          <w:szCs w:val="24"/>
          <w:lang w:eastAsia="en-US"/>
        </w:rPr>
        <w:t>0</w:t>
      </w:r>
      <w:r w:rsidRPr="0039724C">
        <w:rPr>
          <w:rFonts w:ascii="Times New Roman" w:hAnsi="Times New Roman" w:cs="Times New Roman"/>
          <w:sz w:val="24"/>
          <w:szCs w:val="24"/>
          <w:lang w:eastAsia="en-US"/>
        </w:rPr>
        <w:t>. Įgyvendindami teisės aktuose numatytas pareigas, tiekėjų asmens duomenis teiksime Viešųjų pirkimų tarnybai, CVP IS, teismams ir kitoms valstybės ar savivaldybės institucijoms.</w:t>
      </w:r>
    </w:p>
    <w:p w14:paraId="4FF273E0" w14:textId="49B1C85D" w:rsidR="00075124" w:rsidRPr="0039724C" w:rsidRDefault="009D1D3F" w:rsidP="009D1D3F">
      <w:pPr>
        <w:tabs>
          <w:tab w:val="left" w:pos="1134"/>
          <w:tab w:val="left" w:pos="1692"/>
        </w:tabs>
        <w:jc w:val="both"/>
        <w:rPr>
          <w:rFonts w:ascii="Times New Roman" w:eastAsia="Times New Roman" w:hAnsi="Times New Roman" w:cs="Times New Roman"/>
          <w:sz w:val="24"/>
          <w:szCs w:val="24"/>
        </w:rPr>
      </w:pPr>
      <w:r w:rsidRPr="0039724C">
        <w:rPr>
          <w:rFonts w:ascii="Times New Roman" w:hAnsi="Times New Roman" w:cs="Times New Roman"/>
          <w:sz w:val="24"/>
          <w:szCs w:val="24"/>
          <w:lang w:eastAsia="en-US"/>
        </w:rPr>
        <w:t xml:space="preserve">             </w:t>
      </w:r>
      <w:r w:rsidR="00E84957" w:rsidRPr="0039724C">
        <w:rPr>
          <w:rFonts w:ascii="Times New Roman" w:hAnsi="Times New Roman" w:cs="Times New Roman"/>
          <w:sz w:val="24"/>
          <w:szCs w:val="24"/>
          <w:lang w:eastAsia="en-US"/>
        </w:rPr>
        <w:t>5.2</w:t>
      </w:r>
      <w:r w:rsidR="00837C32" w:rsidRPr="0039724C">
        <w:rPr>
          <w:rFonts w:ascii="Times New Roman" w:hAnsi="Times New Roman" w:cs="Times New Roman"/>
          <w:sz w:val="24"/>
          <w:szCs w:val="24"/>
          <w:lang w:eastAsia="en-US"/>
        </w:rPr>
        <w:t>1</w:t>
      </w:r>
      <w:r w:rsidR="00E84957" w:rsidRPr="0039724C">
        <w:rPr>
          <w:rFonts w:ascii="Times New Roman" w:hAnsi="Times New Roman" w:cs="Times New Roman"/>
          <w:sz w:val="24"/>
          <w:szCs w:val="24"/>
          <w:lang w:eastAsia="en-US"/>
        </w:rPr>
        <w:t xml:space="preserve">. </w:t>
      </w:r>
      <w:r w:rsidR="00075124" w:rsidRPr="0039724C">
        <w:rPr>
          <w:rFonts w:ascii="Times New Roman" w:eastAsia="Times New Roman" w:hAnsi="Times New Roman" w:cs="Times New Roman"/>
          <w:sz w:val="24"/>
          <w:szCs w:val="24"/>
          <w:lang w:eastAsia="en-US"/>
        </w:rPr>
        <w:t>Asmens duomenų tvarkymą perkančiojoje organizacijoje reglamentuoja perkančiosios organizacijos asmens duomenų tvarkymo taisyklės.</w:t>
      </w:r>
    </w:p>
    <w:p w14:paraId="41F4DE2D" w14:textId="77777777" w:rsidR="00E84957" w:rsidRPr="0039724C" w:rsidRDefault="00E84957" w:rsidP="00E84957">
      <w:pPr>
        <w:tabs>
          <w:tab w:val="center" w:pos="4986"/>
          <w:tab w:val="left" w:pos="9091"/>
        </w:tabs>
        <w:autoSpaceDE w:val="0"/>
        <w:autoSpaceDN w:val="0"/>
        <w:adjustRightInd w:val="0"/>
        <w:rPr>
          <w:rFonts w:ascii="Times New Roman" w:hAnsi="Times New Roman" w:cs="Times New Roman"/>
          <w:b/>
          <w:bCs/>
          <w:sz w:val="24"/>
          <w:szCs w:val="24"/>
        </w:rPr>
      </w:pPr>
    </w:p>
    <w:p w14:paraId="69FC39EA" w14:textId="77777777" w:rsidR="00E84957" w:rsidRPr="0039724C" w:rsidRDefault="00E84957" w:rsidP="00E84957">
      <w:pPr>
        <w:ind w:left="397"/>
        <w:jc w:val="center"/>
        <w:rPr>
          <w:rFonts w:ascii="Times New Roman" w:hAnsi="Times New Roman" w:cs="Times New Roman"/>
          <w:b/>
          <w:sz w:val="24"/>
          <w:szCs w:val="24"/>
        </w:rPr>
      </w:pPr>
      <w:r w:rsidRPr="0039724C">
        <w:rPr>
          <w:rFonts w:ascii="Times New Roman" w:hAnsi="Times New Roman" w:cs="Times New Roman"/>
          <w:b/>
          <w:sz w:val="24"/>
          <w:szCs w:val="24"/>
        </w:rPr>
        <w:t>VI. PASIŪLYMŲ ŠIFRAVIMAS</w:t>
      </w:r>
    </w:p>
    <w:p w14:paraId="0C46B07C" w14:textId="77777777" w:rsidR="00E84957" w:rsidRPr="0039724C" w:rsidRDefault="00E84957" w:rsidP="00E84957">
      <w:pPr>
        <w:jc w:val="center"/>
        <w:rPr>
          <w:rFonts w:ascii="Times New Roman" w:hAnsi="Times New Roman" w:cs="Times New Roman"/>
          <w:b/>
          <w:sz w:val="24"/>
          <w:szCs w:val="24"/>
        </w:rPr>
      </w:pPr>
    </w:p>
    <w:p w14:paraId="0EED3CCC" w14:textId="77777777" w:rsidR="00E84957" w:rsidRPr="0039724C" w:rsidRDefault="00E84957" w:rsidP="00E84957">
      <w:pPr>
        <w:ind w:firstLine="709"/>
        <w:contextualSpacing/>
        <w:jc w:val="both"/>
        <w:rPr>
          <w:rFonts w:ascii="Times New Roman" w:hAnsi="Times New Roman" w:cs="Times New Roman"/>
          <w:color w:val="000000"/>
          <w:sz w:val="24"/>
          <w:szCs w:val="24"/>
        </w:rPr>
      </w:pPr>
      <w:r w:rsidRPr="0039724C">
        <w:rPr>
          <w:rFonts w:ascii="Times New Roman" w:hAnsi="Times New Roman" w:cs="Times New Roman"/>
          <w:color w:val="000000"/>
          <w:sz w:val="24"/>
          <w:szCs w:val="24"/>
        </w:rPr>
        <w:t>6.1. Tiekėjo teikiamas pasiūlymas gali būti užšifruojamas. Tiekėjas, nusprendęs pateikti užšifruotą pasiūlymą, turi:</w:t>
      </w:r>
    </w:p>
    <w:p w14:paraId="3E4216FB" w14:textId="65B53990" w:rsidR="00E84957" w:rsidRPr="0039724C" w:rsidRDefault="00E84957" w:rsidP="00E84957">
      <w:pPr>
        <w:ind w:firstLine="709"/>
        <w:contextualSpacing/>
        <w:jc w:val="both"/>
        <w:rPr>
          <w:rFonts w:ascii="Times New Roman" w:hAnsi="Times New Roman" w:cs="Times New Roman"/>
          <w:sz w:val="24"/>
          <w:szCs w:val="24"/>
        </w:rPr>
      </w:pPr>
      <w:r w:rsidRPr="0039724C">
        <w:rPr>
          <w:rFonts w:ascii="Times New Roman" w:hAnsi="Times New Roman" w:cs="Times New Roman"/>
          <w:sz w:val="24"/>
          <w:szCs w:val="24"/>
        </w:rPr>
        <w:t xml:space="preserve">6.1.1. iki pasiūlymų pateikimo termino pabaigos naudodamasis </w:t>
      </w:r>
      <w:r w:rsidR="00811C38" w:rsidRPr="0039724C">
        <w:rPr>
          <w:rFonts w:ascii="Times New Roman" w:hAnsi="Times New Roman" w:cs="Times New Roman"/>
          <w:sz w:val="24"/>
          <w:szCs w:val="24"/>
        </w:rPr>
        <w:t xml:space="preserve"> </w:t>
      </w:r>
      <w:r w:rsidRPr="0039724C">
        <w:rPr>
          <w:rFonts w:ascii="Times New Roman" w:hAnsi="Times New Roman" w:cs="Times New Roman"/>
          <w:sz w:val="24"/>
          <w:szCs w:val="24"/>
        </w:rPr>
        <w:t xml:space="preserve">CVP IS priemonėmis pateikti užšifruotą pasiūlymą (užšifruojamas visas pasiūlymas arba pasiūlymo dokumentas, kuriame nurodyta pasiūlymo kaina). Instrukcija, kaip tiekėjui užšifruoti pasiūlymą galima rasti </w:t>
      </w:r>
      <w:r w:rsidR="003B1C47" w:rsidRPr="0039724C">
        <w:rPr>
          <w:rFonts w:ascii="Times New Roman" w:hAnsi="Times New Roman" w:cs="Times New Roman"/>
          <w:sz w:val="24"/>
          <w:szCs w:val="24"/>
        </w:rPr>
        <w:t>adresu</w:t>
      </w:r>
      <w:r w:rsidR="00F401F8" w:rsidRPr="00F401F8">
        <w:rPr>
          <w:rFonts w:ascii="Times New Roman" w:hAnsi="Times New Roman" w:cs="Times New Roman"/>
          <w:sz w:val="24"/>
          <w:szCs w:val="24"/>
        </w:rPr>
        <w:t xml:space="preserve"> </w:t>
      </w:r>
      <w:r w:rsidR="00F401F8" w:rsidRPr="00A312DE">
        <w:rPr>
          <w:rFonts w:ascii="Times New Roman" w:hAnsi="Times New Roman" w:cs="Times New Roman"/>
          <w:sz w:val="24"/>
          <w:szCs w:val="24"/>
        </w:rPr>
        <w:t>https://vpt.lrv.lt/uploads/vpt/documents/files/LT_versija/CVP_IS/Mokymu_medziaga/Tiekejams/Uzsifravimo_instrukcija.pdf</w:t>
      </w:r>
      <w:r w:rsidRPr="0039724C">
        <w:rPr>
          <w:rFonts w:ascii="Times New Roman" w:hAnsi="Times New Roman" w:cs="Times New Roman"/>
          <w:sz w:val="24"/>
          <w:szCs w:val="24"/>
        </w:rPr>
        <w:t>.</w:t>
      </w:r>
    </w:p>
    <w:p w14:paraId="08786FDB" w14:textId="0544F778" w:rsidR="00E84957" w:rsidRPr="0039724C" w:rsidRDefault="00E84957" w:rsidP="00E84957">
      <w:pPr>
        <w:ind w:firstLine="709"/>
        <w:contextualSpacing/>
        <w:jc w:val="both"/>
        <w:rPr>
          <w:rFonts w:ascii="Times New Roman" w:hAnsi="Times New Roman" w:cs="Times New Roman"/>
          <w:sz w:val="24"/>
          <w:szCs w:val="24"/>
        </w:rPr>
      </w:pPr>
      <w:r w:rsidRPr="0039724C">
        <w:rPr>
          <w:rFonts w:ascii="Times New Roman" w:hAnsi="Times New Roman" w:cs="Times New Roman"/>
          <w:sz w:val="24"/>
          <w:szCs w:val="24"/>
        </w:rPr>
        <w:t>6.1.2.</w:t>
      </w:r>
      <w:r w:rsidR="007277BA" w:rsidRPr="0039724C">
        <w:rPr>
          <w:rFonts w:ascii="Times New Roman" w:hAnsi="Times New Roman" w:cs="Times New Roman"/>
          <w:sz w:val="24"/>
          <w:szCs w:val="24"/>
        </w:rPr>
        <w:t xml:space="preserve"> </w:t>
      </w:r>
      <w:r w:rsidR="002D748B" w:rsidRPr="0039724C">
        <w:rPr>
          <w:rFonts w:ascii="Times New Roman" w:hAnsi="Times New Roman" w:cs="Times New Roman"/>
          <w:sz w:val="24"/>
          <w:szCs w:val="24"/>
        </w:rPr>
        <w:t xml:space="preserve">per 30 min. nuo pasiūlymų pateikimo termino pabaigos (iki pirminio susipažinimo su CVP IS priemonėmis pateiktais pasiūlymais procedūros (posėdžio) pradžios) </w:t>
      </w:r>
      <w:r w:rsidRPr="0039724C">
        <w:rPr>
          <w:rFonts w:ascii="Times New Roman" w:hAnsi="Times New Roman" w:cs="Times New Roman"/>
          <w:sz w:val="24"/>
          <w:szCs w:val="24"/>
        </w:rPr>
        <w:t xml:space="preserve">CVP IS susirašinėjimo priemonėmis pateikti slaptažodį, su kuriuo </w:t>
      </w:r>
      <w:r w:rsidR="00491BDB" w:rsidRPr="0039724C">
        <w:rPr>
          <w:rFonts w:ascii="Times New Roman" w:eastAsia="Times New Roman" w:hAnsi="Times New Roman" w:cs="Times New Roman"/>
          <w:sz w:val="24"/>
          <w:szCs w:val="24"/>
        </w:rPr>
        <w:t>Perkančioji organizacija</w:t>
      </w:r>
      <w:r w:rsidR="00491BDB" w:rsidRPr="0039724C">
        <w:rPr>
          <w:rFonts w:ascii="Times New Roman" w:hAnsi="Times New Roman" w:cs="Times New Roman"/>
          <w:sz w:val="24"/>
          <w:szCs w:val="24"/>
        </w:rPr>
        <w:t xml:space="preserve"> </w:t>
      </w:r>
      <w:r w:rsidRPr="0039724C">
        <w:rPr>
          <w:rFonts w:ascii="Times New Roman" w:hAnsi="Times New Roman" w:cs="Times New Roman"/>
          <w:sz w:val="24"/>
          <w:szCs w:val="24"/>
        </w:rPr>
        <w:t xml:space="preserve">galės iššifruoti pateiktą pasiūlymą. Iškilus </w:t>
      </w:r>
      <w:r w:rsidR="007277BA" w:rsidRPr="0039724C">
        <w:rPr>
          <w:rFonts w:ascii="Times New Roman" w:hAnsi="Times New Roman" w:cs="Times New Roman"/>
          <w:sz w:val="24"/>
          <w:szCs w:val="24"/>
        </w:rPr>
        <w:t xml:space="preserve"> </w:t>
      </w:r>
      <w:r w:rsidRPr="0039724C">
        <w:rPr>
          <w:rFonts w:ascii="Times New Roman" w:hAnsi="Times New Roman" w:cs="Times New Roman"/>
          <w:sz w:val="24"/>
          <w:szCs w:val="24"/>
        </w:rPr>
        <w:t xml:space="preserve">CVP IS techninėms problemoms, kai tiekėjas neturi galimybės pateikti slaptažodžio per CVP IS susirašinėjimo priemonę, tiekėjas turi teisę slaptažodį pateikti kitomis priemonėmis pasirinktinai: </w:t>
      </w:r>
      <w:r w:rsidR="00491BDB" w:rsidRPr="0039724C">
        <w:rPr>
          <w:rFonts w:ascii="Times New Roman" w:eastAsia="Times New Roman" w:hAnsi="Times New Roman" w:cs="Times New Roman"/>
          <w:sz w:val="24"/>
          <w:szCs w:val="24"/>
        </w:rPr>
        <w:t>Perkančiosios organizacijos</w:t>
      </w:r>
      <w:r w:rsidR="00491BDB" w:rsidRPr="0039724C">
        <w:rPr>
          <w:rFonts w:ascii="Times New Roman" w:hAnsi="Times New Roman" w:cs="Times New Roman"/>
          <w:sz w:val="24"/>
          <w:szCs w:val="24"/>
        </w:rPr>
        <w:t xml:space="preserve"> </w:t>
      </w:r>
      <w:r w:rsidRPr="0039724C">
        <w:rPr>
          <w:rFonts w:ascii="Times New Roman" w:hAnsi="Times New Roman" w:cs="Times New Roman"/>
          <w:sz w:val="24"/>
          <w:szCs w:val="24"/>
        </w:rPr>
        <w:t xml:space="preserve">oficialiu elektroniniu paštu, faksu arba raštu. Tokiu atveju tiekėjas turėtų būti aktyvus ir įsitikinti, kad pateiktas slaptažodis laiku pasiekė adresatą (pavyzdžiui, susisiekęs su </w:t>
      </w:r>
      <w:r w:rsidR="00491BDB" w:rsidRPr="0039724C">
        <w:rPr>
          <w:rFonts w:ascii="Times New Roman" w:eastAsia="Times New Roman" w:hAnsi="Times New Roman" w:cs="Times New Roman"/>
          <w:sz w:val="24"/>
          <w:szCs w:val="24"/>
        </w:rPr>
        <w:t>Perkančioji organizacija</w:t>
      </w:r>
      <w:r w:rsidR="00491BDB" w:rsidRPr="0039724C">
        <w:rPr>
          <w:rFonts w:ascii="Times New Roman" w:hAnsi="Times New Roman" w:cs="Times New Roman"/>
          <w:sz w:val="24"/>
          <w:szCs w:val="24"/>
        </w:rPr>
        <w:t xml:space="preserve"> </w:t>
      </w:r>
      <w:r w:rsidRPr="0039724C">
        <w:rPr>
          <w:rFonts w:ascii="Times New Roman" w:hAnsi="Times New Roman" w:cs="Times New Roman"/>
          <w:sz w:val="24"/>
          <w:szCs w:val="24"/>
        </w:rPr>
        <w:t xml:space="preserve">oficialiu jos telefonu ir (arba) kitais būdais). </w:t>
      </w:r>
    </w:p>
    <w:p w14:paraId="341F7BEB" w14:textId="641EA964" w:rsidR="00346227" w:rsidRPr="0039724C" w:rsidRDefault="00E84957" w:rsidP="00BF55CB">
      <w:pPr>
        <w:ind w:firstLine="709"/>
        <w:contextualSpacing/>
        <w:jc w:val="both"/>
        <w:rPr>
          <w:rFonts w:ascii="Times New Roman" w:hAnsi="Times New Roman" w:cs="Times New Roman"/>
          <w:sz w:val="24"/>
          <w:szCs w:val="24"/>
        </w:rPr>
      </w:pPr>
      <w:r w:rsidRPr="0039724C">
        <w:rPr>
          <w:rFonts w:ascii="Times New Roman" w:hAnsi="Times New Roman" w:cs="Times New Roman"/>
          <w:sz w:val="24"/>
          <w:szCs w:val="24"/>
        </w:rPr>
        <w:t>6.2. Tiekėjui užšifravus visą pasiūlymą ir iki pirminio susipažinimo su CVP IS priemonėmis pateiktais pasiūlymais procedūros (posėdžio) pradžios nepateikus (dėl jo paties kaltės) slaptažodžio</w:t>
      </w:r>
      <w:r w:rsidR="00642455" w:rsidRPr="0039724C">
        <w:rPr>
          <w:rFonts w:ascii="Times New Roman" w:hAnsi="Times New Roman" w:cs="Times New Roman"/>
          <w:sz w:val="24"/>
          <w:szCs w:val="24"/>
        </w:rPr>
        <w:t xml:space="preserve"> per 30 min. nuo pasiūlymų pateikimo termino pabaigos</w:t>
      </w:r>
      <w:r w:rsidRPr="0039724C">
        <w:rPr>
          <w:rFonts w:ascii="Times New Roman" w:hAnsi="Times New Roman" w:cs="Times New Roman"/>
          <w:sz w:val="24"/>
          <w:szCs w:val="24"/>
        </w:rPr>
        <w:t xml:space="preserve"> arba pateikus neteisingą slaptažodį, kuriuo naudodamasi </w:t>
      </w:r>
      <w:r w:rsidR="00491BDB" w:rsidRPr="0039724C">
        <w:rPr>
          <w:rFonts w:ascii="Times New Roman" w:eastAsia="Times New Roman" w:hAnsi="Times New Roman" w:cs="Times New Roman"/>
          <w:sz w:val="24"/>
          <w:szCs w:val="24"/>
        </w:rPr>
        <w:t>Perkančioji organizacija</w:t>
      </w:r>
      <w:r w:rsidR="00491BDB" w:rsidRPr="0039724C">
        <w:rPr>
          <w:rFonts w:ascii="Times New Roman" w:hAnsi="Times New Roman" w:cs="Times New Roman"/>
          <w:sz w:val="24"/>
          <w:szCs w:val="24"/>
        </w:rPr>
        <w:t xml:space="preserve"> </w:t>
      </w:r>
      <w:r w:rsidRPr="0039724C">
        <w:rPr>
          <w:rFonts w:ascii="Times New Roman" w:hAnsi="Times New Roman" w:cs="Times New Roman"/>
          <w:sz w:val="24"/>
          <w:szCs w:val="24"/>
        </w:rPr>
        <w:t xml:space="preserve">negalėjo iššifruoti pasiūlymo, pasiūlymas laikomas nepateiktu ir nėra vertinamas. </w:t>
      </w:r>
      <w:r w:rsidRPr="0039724C">
        <w:rPr>
          <w:rFonts w:ascii="Times New Roman" w:hAnsi="Times New Roman" w:cs="Times New Roman"/>
          <w:sz w:val="24"/>
          <w:szCs w:val="24"/>
          <w:u w:val="single"/>
        </w:rPr>
        <w:t xml:space="preserve">Jeigu nurodytu atveju tiekėjas užšifravo tik pasiūlymo dokumentą, kuriame nurodyta pasiūlymo kaina, o kitus pasiūlymo dokumentus pateikė neužšifruotus – </w:t>
      </w:r>
      <w:r w:rsidR="000B2C03" w:rsidRPr="0039724C">
        <w:rPr>
          <w:rFonts w:ascii="Times New Roman" w:eastAsia="Times New Roman" w:hAnsi="Times New Roman" w:cs="Times New Roman"/>
          <w:sz w:val="24"/>
          <w:szCs w:val="24"/>
          <w:u w:val="single"/>
        </w:rPr>
        <w:t>Perkančioji organizacija</w:t>
      </w:r>
      <w:r w:rsidR="000B2C03" w:rsidRPr="0039724C">
        <w:rPr>
          <w:rFonts w:ascii="Times New Roman" w:hAnsi="Times New Roman" w:cs="Times New Roman"/>
          <w:sz w:val="24"/>
          <w:szCs w:val="24"/>
          <w:u w:val="single"/>
        </w:rPr>
        <w:t xml:space="preserve"> </w:t>
      </w:r>
      <w:r w:rsidRPr="0039724C">
        <w:rPr>
          <w:rFonts w:ascii="Times New Roman" w:hAnsi="Times New Roman" w:cs="Times New Roman"/>
          <w:sz w:val="24"/>
          <w:szCs w:val="24"/>
          <w:u w:val="single"/>
        </w:rPr>
        <w:t>tiekėjo pasiūlymą atmeta kaip neatitinkantį pirkimo dokumentuose nustatytų reikalavimų (tiekėjas nepateikė pasiūlymo kainos</w:t>
      </w:r>
      <w:r w:rsidRPr="0039724C">
        <w:rPr>
          <w:rFonts w:ascii="Times New Roman" w:hAnsi="Times New Roman" w:cs="Times New Roman"/>
          <w:sz w:val="24"/>
          <w:szCs w:val="24"/>
        </w:rPr>
        <w:t>).</w:t>
      </w:r>
    </w:p>
    <w:p w14:paraId="1F4D5222" w14:textId="77777777" w:rsidR="00E84957" w:rsidRPr="0039724C" w:rsidRDefault="00E84957" w:rsidP="00E84957">
      <w:pPr>
        <w:tabs>
          <w:tab w:val="center" w:pos="4986"/>
          <w:tab w:val="left" w:pos="9091"/>
        </w:tabs>
        <w:autoSpaceDE w:val="0"/>
        <w:autoSpaceDN w:val="0"/>
        <w:adjustRightInd w:val="0"/>
        <w:jc w:val="center"/>
        <w:rPr>
          <w:rFonts w:ascii="Times New Roman" w:hAnsi="Times New Roman" w:cs="Times New Roman"/>
          <w:b/>
          <w:bCs/>
          <w:sz w:val="24"/>
          <w:szCs w:val="24"/>
        </w:rPr>
      </w:pPr>
    </w:p>
    <w:p w14:paraId="745496B9" w14:textId="77777777" w:rsidR="00E84957" w:rsidRPr="0039724C" w:rsidRDefault="00E84957" w:rsidP="00E84957">
      <w:pPr>
        <w:tabs>
          <w:tab w:val="center" w:pos="4986"/>
          <w:tab w:val="left" w:pos="9091"/>
        </w:tabs>
        <w:autoSpaceDE w:val="0"/>
        <w:autoSpaceDN w:val="0"/>
        <w:adjustRightInd w:val="0"/>
        <w:jc w:val="center"/>
        <w:rPr>
          <w:rFonts w:ascii="Times New Roman" w:hAnsi="Times New Roman" w:cs="Times New Roman"/>
          <w:b/>
          <w:bCs/>
          <w:sz w:val="24"/>
          <w:szCs w:val="24"/>
        </w:rPr>
      </w:pPr>
      <w:r w:rsidRPr="0039724C">
        <w:rPr>
          <w:rFonts w:ascii="Times New Roman" w:hAnsi="Times New Roman" w:cs="Times New Roman"/>
          <w:b/>
          <w:bCs/>
          <w:sz w:val="24"/>
          <w:szCs w:val="24"/>
        </w:rPr>
        <w:t>VII. PASIŪLYMŲ GALIOJIMO UŽTIKRINIMO REIKALAVIMAI</w:t>
      </w:r>
    </w:p>
    <w:p w14:paraId="6C273622" w14:textId="77777777" w:rsidR="00E84957" w:rsidRPr="0039724C" w:rsidRDefault="00E84957" w:rsidP="00E84957">
      <w:pPr>
        <w:tabs>
          <w:tab w:val="center" w:pos="4986"/>
          <w:tab w:val="left" w:pos="9091"/>
        </w:tabs>
        <w:autoSpaceDE w:val="0"/>
        <w:autoSpaceDN w:val="0"/>
        <w:adjustRightInd w:val="0"/>
        <w:jc w:val="center"/>
        <w:rPr>
          <w:rFonts w:ascii="Times New Roman" w:hAnsi="Times New Roman" w:cs="Times New Roman"/>
          <w:b/>
          <w:bCs/>
          <w:sz w:val="24"/>
          <w:szCs w:val="24"/>
        </w:rPr>
      </w:pPr>
    </w:p>
    <w:p w14:paraId="2CC2CF11" w14:textId="77777777" w:rsidR="00C53958" w:rsidRPr="0039724C" w:rsidRDefault="00C53958" w:rsidP="00D778C7">
      <w:pPr>
        <w:ind w:firstLine="709"/>
        <w:jc w:val="both"/>
        <w:outlineLvl w:val="1"/>
        <w:rPr>
          <w:rFonts w:ascii="Times New Roman" w:eastAsia="Times New Roman" w:hAnsi="Times New Roman" w:cs="Times New Roman"/>
          <w:sz w:val="24"/>
          <w:szCs w:val="24"/>
        </w:rPr>
      </w:pPr>
      <w:r w:rsidRPr="0039724C">
        <w:rPr>
          <w:rFonts w:ascii="Times New Roman" w:eastAsia="Times New Roman" w:hAnsi="Times New Roman" w:cs="Times New Roman"/>
          <w:sz w:val="24"/>
          <w:szCs w:val="24"/>
        </w:rPr>
        <w:t xml:space="preserve">7.1. Perkančioji organizacija </w:t>
      </w:r>
      <w:r w:rsidRPr="007D2AEA">
        <w:rPr>
          <w:rFonts w:ascii="Times New Roman" w:eastAsia="Times New Roman" w:hAnsi="Times New Roman" w:cs="Times New Roman"/>
          <w:sz w:val="24"/>
          <w:szCs w:val="24"/>
          <w:u w:val="single"/>
        </w:rPr>
        <w:t>nereikalauja</w:t>
      </w:r>
      <w:r w:rsidRPr="0039724C">
        <w:rPr>
          <w:rFonts w:ascii="Times New Roman" w:eastAsia="Times New Roman" w:hAnsi="Times New Roman" w:cs="Times New Roman"/>
          <w:sz w:val="24"/>
          <w:szCs w:val="24"/>
        </w:rPr>
        <w:t xml:space="preserve"> pasiūlymo galiojimo užtikrinimo.</w:t>
      </w:r>
    </w:p>
    <w:p w14:paraId="445C0CF7" w14:textId="77777777" w:rsidR="00AC0007" w:rsidRPr="0039724C" w:rsidRDefault="00AC0007" w:rsidP="00AC0007">
      <w:pPr>
        <w:autoSpaceDE w:val="0"/>
        <w:autoSpaceDN w:val="0"/>
        <w:adjustRightInd w:val="0"/>
        <w:ind w:firstLine="840"/>
        <w:jc w:val="both"/>
        <w:rPr>
          <w:rFonts w:ascii="Times New Roman" w:hAnsi="Times New Roman" w:cs="Times New Roman"/>
          <w:sz w:val="24"/>
          <w:szCs w:val="24"/>
        </w:rPr>
      </w:pPr>
    </w:p>
    <w:p w14:paraId="1A40DF4A" w14:textId="77777777" w:rsidR="00E84957" w:rsidRPr="0039724C" w:rsidRDefault="00E84957" w:rsidP="00E84957">
      <w:pPr>
        <w:autoSpaceDE w:val="0"/>
        <w:autoSpaceDN w:val="0"/>
        <w:adjustRightInd w:val="0"/>
        <w:ind w:firstLine="840"/>
        <w:jc w:val="both"/>
        <w:rPr>
          <w:rFonts w:ascii="Times New Roman" w:hAnsi="Times New Roman" w:cs="Times New Roman"/>
          <w:b/>
          <w:bCs/>
          <w:sz w:val="24"/>
          <w:szCs w:val="24"/>
        </w:rPr>
      </w:pPr>
      <w:r w:rsidRPr="0039724C">
        <w:rPr>
          <w:rFonts w:ascii="Times New Roman" w:hAnsi="Times New Roman" w:cs="Times New Roman"/>
          <w:b/>
          <w:bCs/>
          <w:sz w:val="24"/>
          <w:szCs w:val="24"/>
        </w:rPr>
        <w:t>VIII. PIRKIMO DOKUMENTŲ PAAIŠKINIMAS IR PATIKSLINIMAS</w:t>
      </w:r>
    </w:p>
    <w:p w14:paraId="45C2EB7B" w14:textId="77777777" w:rsidR="00E84957" w:rsidRPr="0039724C" w:rsidRDefault="00E84957" w:rsidP="00E84957">
      <w:pPr>
        <w:autoSpaceDE w:val="0"/>
        <w:autoSpaceDN w:val="0"/>
        <w:adjustRightInd w:val="0"/>
        <w:ind w:firstLine="840"/>
        <w:jc w:val="both"/>
        <w:rPr>
          <w:rFonts w:ascii="Times New Roman" w:hAnsi="Times New Roman" w:cs="Times New Roman"/>
          <w:b/>
          <w:bCs/>
          <w:sz w:val="24"/>
          <w:szCs w:val="24"/>
        </w:rPr>
      </w:pPr>
    </w:p>
    <w:p w14:paraId="699696FF" w14:textId="7438BF33" w:rsidR="00812C09" w:rsidRPr="0039724C" w:rsidRDefault="00E84957" w:rsidP="00D778C7">
      <w:pPr>
        <w:autoSpaceDE w:val="0"/>
        <w:autoSpaceDN w:val="0"/>
        <w:adjustRightInd w:val="0"/>
        <w:ind w:firstLine="709"/>
        <w:jc w:val="both"/>
        <w:rPr>
          <w:rFonts w:ascii="Times New Roman" w:hAnsi="Times New Roman" w:cs="Times New Roman"/>
          <w:sz w:val="24"/>
          <w:szCs w:val="24"/>
        </w:rPr>
      </w:pPr>
      <w:r w:rsidRPr="0039724C">
        <w:rPr>
          <w:rFonts w:ascii="Times New Roman" w:hAnsi="Times New Roman" w:cs="Times New Roman"/>
          <w:sz w:val="24"/>
          <w:szCs w:val="24"/>
        </w:rPr>
        <w:t>8.1. Pirkimo sąlygos gali būti paaiškinamos, patikslinamos tiekėjų iniciatyva, jiems</w:t>
      </w:r>
      <w:r w:rsidR="007277BA" w:rsidRPr="0039724C">
        <w:rPr>
          <w:rFonts w:ascii="Times New Roman" w:hAnsi="Times New Roman" w:cs="Times New Roman"/>
          <w:sz w:val="24"/>
          <w:szCs w:val="24"/>
        </w:rPr>
        <w:t xml:space="preserve"> </w:t>
      </w:r>
      <w:r w:rsidRPr="0039724C">
        <w:rPr>
          <w:rFonts w:ascii="Times New Roman" w:hAnsi="Times New Roman" w:cs="Times New Roman"/>
          <w:sz w:val="24"/>
          <w:szCs w:val="24"/>
        </w:rPr>
        <w:t xml:space="preserve">CVP IS priemonėmis kreipiantis į </w:t>
      </w:r>
      <w:r w:rsidR="000B2C03" w:rsidRPr="0039724C">
        <w:rPr>
          <w:rFonts w:ascii="Times New Roman" w:eastAsia="Times New Roman" w:hAnsi="Times New Roman" w:cs="Times New Roman"/>
          <w:sz w:val="24"/>
          <w:szCs w:val="24"/>
        </w:rPr>
        <w:t>Perkančiąją organizaciją</w:t>
      </w:r>
      <w:r w:rsidRPr="0039724C">
        <w:rPr>
          <w:rFonts w:ascii="Times New Roman" w:hAnsi="Times New Roman" w:cs="Times New Roman"/>
          <w:sz w:val="24"/>
          <w:szCs w:val="24"/>
        </w:rPr>
        <w:t xml:space="preserve">. Prašymai paaiškinti pirkimo sąlygas gali būti pateikiami </w:t>
      </w:r>
      <w:r w:rsidR="000B2C03" w:rsidRPr="0039724C">
        <w:rPr>
          <w:rFonts w:ascii="Times New Roman" w:eastAsia="Times New Roman" w:hAnsi="Times New Roman" w:cs="Times New Roman"/>
          <w:sz w:val="24"/>
          <w:szCs w:val="24"/>
        </w:rPr>
        <w:t>Perkančiajai organizacijai</w:t>
      </w:r>
      <w:r w:rsidR="00A07095" w:rsidRPr="0039724C">
        <w:rPr>
          <w:rFonts w:ascii="Times New Roman" w:eastAsia="Times New Roman" w:hAnsi="Times New Roman" w:cs="Times New Roman"/>
          <w:sz w:val="24"/>
          <w:szCs w:val="24"/>
        </w:rPr>
        <w:t xml:space="preserve"> </w:t>
      </w:r>
      <w:r w:rsidRPr="0039724C">
        <w:rPr>
          <w:rFonts w:ascii="Times New Roman" w:hAnsi="Times New Roman" w:cs="Times New Roman"/>
          <w:sz w:val="24"/>
          <w:szCs w:val="24"/>
        </w:rPr>
        <w:t>CVP IS</w:t>
      </w:r>
      <w:r w:rsidR="00811C38" w:rsidRPr="0039724C">
        <w:rPr>
          <w:rFonts w:ascii="Times New Roman" w:hAnsi="Times New Roman" w:cs="Times New Roman"/>
          <w:sz w:val="24"/>
          <w:szCs w:val="24"/>
        </w:rPr>
        <w:t xml:space="preserve"> (</w:t>
      </w:r>
      <w:r w:rsidR="0014727D" w:rsidRPr="0039724C">
        <w:rPr>
          <w:rFonts w:ascii="Times New Roman" w:hAnsi="Times New Roman" w:cs="Times New Roman"/>
          <w:sz w:val="24"/>
          <w:szCs w:val="24"/>
        </w:rPr>
        <w:t xml:space="preserve">adresu </w:t>
      </w:r>
      <w:r w:rsidR="00811C38" w:rsidRPr="0039724C">
        <w:rPr>
          <w:rFonts w:ascii="Times New Roman" w:hAnsi="Times New Roman" w:cs="Times New Roman"/>
          <w:sz w:val="24"/>
          <w:szCs w:val="24"/>
        </w:rPr>
        <w:t>https://viesiejipirkimai.lt)</w:t>
      </w:r>
      <w:r w:rsidRPr="0039724C">
        <w:rPr>
          <w:rFonts w:ascii="Times New Roman" w:hAnsi="Times New Roman" w:cs="Times New Roman"/>
          <w:sz w:val="24"/>
          <w:szCs w:val="24"/>
        </w:rPr>
        <w:t xml:space="preserve"> susirašinėjimo priemonėmis ne vėliau kaip likus </w:t>
      </w:r>
      <w:r w:rsidRPr="0039724C">
        <w:rPr>
          <w:rFonts w:ascii="Times New Roman" w:hAnsi="Times New Roman" w:cs="Times New Roman"/>
          <w:b/>
          <w:sz w:val="24"/>
          <w:szCs w:val="24"/>
        </w:rPr>
        <w:t xml:space="preserve">6 dienoms </w:t>
      </w:r>
      <w:r w:rsidRPr="0039724C">
        <w:rPr>
          <w:rFonts w:ascii="Times New Roman" w:hAnsi="Times New Roman" w:cs="Times New Roman"/>
          <w:sz w:val="24"/>
          <w:szCs w:val="24"/>
        </w:rPr>
        <w:t>iki pasiūlymų pateikimo termino pabaigos. Tiekėjai turėtų būti aktyvūs ir pateikti klausimus ar paprašyti paaiškinti pirkimo sąlygas iš karto jas išanalizavę, atsižvelgdami į tai, kad, pasibaigus pasiūlymų pateikimo terminui, pasiūlymo turinio keisti nebus galima.</w:t>
      </w:r>
    </w:p>
    <w:p w14:paraId="7CAB9E9C" w14:textId="38C4312C" w:rsidR="00812C09" w:rsidRPr="0039724C" w:rsidRDefault="00E84957" w:rsidP="00D778C7">
      <w:pPr>
        <w:autoSpaceDE w:val="0"/>
        <w:autoSpaceDN w:val="0"/>
        <w:adjustRightInd w:val="0"/>
        <w:ind w:firstLine="709"/>
        <w:jc w:val="both"/>
        <w:rPr>
          <w:rFonts w:ascii="Times New Roman" w:eastAsia="Times New Roman" w:hAnsi="Times New Roman" w:cs="Times New Roman"/>
          <w:sz w:val="24"/>
          <w:szCs w:val="24"/>
        </w:rPr>
      </w:pPr>
      <w:r w:rsidRPr="0039724C">
        <w:rPr>
          <w:rFonts w:ascii="Times New Roman" w:hAnsi="Times New Roman" w:cs="Times New Roman"/>
          <w:sz w:val="24"/>
          <w:szCs w:val="24"/>
        </w:rPr>
        <w:t xml:space="preserve">8.2. </w:t>
      </w:r>
      <w:r w:rsidR="000B2C03" w:rsidRPr="0039724C">
        <w:rPr>
          <w:rFonts w:ascii="Times New Roman" w:eastAsia="Times New Roman" w:hAnsi="Times New Roman" w:cs="Times New Roman"/>
          <w:sz w:val="24"/>
          <w:szCs w:val="24"/>
        </w:rPr>
        <w:t>Perkančioji organizacija</w:t>
      </w:r>
      <w:r w:rsidR="00A07095" w:rsidRPr="0039724C">
        <w:rPr>
          <w:rFonts w:ascii="Times New Roman" w:hAnsi="Times New Roman" w:cs="Times New Roman"/>
          <w:sz w:val="24"/>
          <w:szCs w:val="24"/>
        </w:rPr>
        <w:t xml:space="preserve"> </w:t>
      </w:r>
      <w:r w:rsidR="00812C09" w:rsidRPr="0039724C">
        <w:rPr>
          <w:rFonts w:ascii="Times New Roman" w:eastAsia="Times New Roman" w:hAnsi="Times New Roman" w:cs="Times New Roman"/>
          <w:sz w:val="24"/>
          <w:szCs w:val="24"/>
        </w:rPr>
        <w:t xml:space="preserve">savo iniciatyva gali paaiškinti (patikslinti) dokumentus nesibaigus pasiūlymų pateikimo terminui. Kai tikslinama skelbime paskelbta informacija, </w:t>
      </w:r>
      <w:r w:rsidR="000B2C03" w:rsidRPr="0039724C">
        <w:rPr>
          <w:rFonts w:ascii="Times New Roman" w:eastAsia="Times New Roman" w:hAnsi="Times New Roman" w:cs="Times New Roman"/>
          <w:sz w:val="24"/>
          <w:szCs w:val="24"/>
        </w:rPr>
        <w:t>Perkančioji organizacija</w:t>
      </w:r>
      <w:r w:rsidR="000B2C03" w:rsidRPr="0039724C">
        <w:rPr>
          <w:rFonts w:ascii="Times New Roman" w:hAnsi="Times New Roman" w:cs="Times New Roman"/>
          <w:sz w:val="24"/>
          <w:szCs w:val="24"/>
        </w:rPr>
        <w:t xml:space="preserve"> </w:t>
      </w:r>
      <w:r w:rsidR="00812C09" w:rsidRPr="0039724C">
        <w:rPr>
          <w:rFonts w:ascii="Times New Roman" w:eastAsia="Times New Roman" w:hAnsi="Times New Roman" w:cs="Times New Roman"/>
          <w:sz w:val="24"/>
          <w:szCs w:val="24"/>
        </w:rPr>
        <w:t>privalo atitinkamai patikslinti skelbimą ir prireikus pratęsti pasiūlymų pateikimo terminą protingumo kriterijų atitinkančiam laikotarpiui, per kurį tiekėjai, rengdami pasiūlymus, galėtų atsižvelgti į patikslinimus.</w:t>
      </w:r>
    </w:p>
    <w:p w14:paraId="202C1380" w14:textId="4E1A2C3C" w:rsidR="00812C09" w:rsidRPr="0039724C" w:rsidRDefault="00812C09" w:rsidP="00D778C7">
      <w:pPr>
        <w:autoSpaceDE w:val="0"/>
        <w:autoSpaceDN w:val="0"/>
        <w:adjustRightInd w:val="0"/>
        <w:ind w:firstLine="709"/>
        <w:jc w:val="both"/>
        <w:rPr>
          <w:rFonts w:ascii="Times New Roman" w:hAnsi="Times New Roman" w:cs="Times New Roman"/>
          <w:sz w:val="24"/>
          <w:szCs w:val="24"/>
        </w:rPr>
      </w:pPr>
      <w:r w:rsidRPr="0039724C">
        <w:rPr>
          <w:rFonts w:ascii="Times New Roman" w:hAnsi="Times New Roman" w:cs="Times New Roman"/>
          <w:sz w:val="24"/>
          <w:szCs w:val="24"/>
        </w:rPr>
        <w:t xml:space="preserve">8.3. </w:t>
      </w:r>
      <w:r w:rsidR="000B2C03" w:rsidRPr="0039724C">
        <w:rPr>
          <w:rFonts w:ascii="Times New Roman" w:eastAsia="Times New Roman" w:hAnsi="Times New Roman" w:cs="Times New Roman"/>
          <w:sz w:val="24"/>
          <w:szCs w:val="24"/>
        </w:rPr>
        <w:t>Perkančioji organizacija</w:t>
      </w:r>
      <w:r w:rsidR="000B2C03" w:rsidRPr="0039724C">
        <w:rPr>
          <w:rFonts w:ascii="Times New Roman" w:hAnsi="Times New Roman" w:cs="Times New Roman"/>
          <w:sz w:val="24"/>
          <w:szCs w:val="24"/>
        </w:rPr>
        <w:t xml:space="preserve"> </w:t>
      </w:r>
      <w:r w:rsidRPr="0039724C">
        <w:rPr>
          <w:rFonts w:ascii="Times New Roman" w:hAnsi="Times New Roman" w:cs="Times New Roman"/>
          <w:sz w:val="24"/>
          <w:szCs w:val="24"/>
        </w:rPr>
        <w:t>privalo pratęsti pasiūlymų pateikimo terminus, kad visi pirkime norintys dalyvauti tiekėjai turėtų galimybę susipažinti su visa pasiūlymui parengti reikalinga informacija, šiais atvejais:</w:t>
      </w:r>
    </w:p>
    <w:p w14:paraId="55F4D3EA" w14:textId="58A2F1FF" w:rsidR="00812C09" w:rsidRPr="0039724C" w:rsidRDefault="00812C09" w:rsidP="00D778C7">
      <w:pPr>
        <w:autoSpaceDE w:val="0"/>
        <w:autoSpaceDN w:val="0"/>
        <w:adjustRightInd w:val="0"/>
        <w:ind w:firstLine="993"/>
        <w:jc w:val="both"/>
        <w:rPr>
          <w:rFonts w:ascii="Times New Roman" w:hAnsi="Times New Roman" w:cs="Times New Roman"/>
          <w:sz w:val="24"/>
          <w:szCs w:val="24"/>
        </w:rPr>
      </w:pPr>
      <w:r w:rsidRPr="0039724C">
        <w:rPr>
          <w:rFonts w:ascii="Times New Roman" w:hAnsi="Times New Roman" w:cs="Times New Roman"/>
          <w:sz w:val="24"/>
          <w:szCs w:val="24"/>
        </w:rPr>
        <w:t>8.3.1. jeigu dėl kokių nors priežasčių papildoma su pirkimo dokumentais susijusi informacija būtų pateikiama likus mažiau dienų iki pasiūlymų pateikimo termino pabaigos, nei VPĮ 40 str. 4 d. 1</w:t>
      </w:r>
      <w:r w:rsidR="00D778C7" w:rsidRPr="0039724C">
        <w:rPr>
          <w:rFonts w:ascii="Times New Roman" w:hAnsi="Times New Roman" w:cs="Times New Roman"/>
          <w:sz w:val="24"/>
          <w:szCs w:val="24"/>
        </w:rPr>
        <w:t xml:space="preserve"> </w:t>
      </w:r>
      <w:r w:rsidRPr="0039724C">
        <w:rPr>
          <w:rFonts w:ascii="Times New Roman" w:hAnsi="Times New Roman" w:cs="Times New Roman"/>
          <w:sz w:val="24"/>
          <w:szCs w:val="24"/>
        </w:rPr>
        <w:t>p. nustatyti terminai, nors šios informacijos buvo paprašyta laiku;</w:t>
      </w:r>
    </w:p>
    <w:p w14:paraId="2C729D9D" w14:textId="53902515" w:rsidR="00812C09" w:rsidRPr="0039724C" w:rsidRDefault="00812C09" w:rsidP="00D778C7">
      <w:pPr>
        <w:autoSpaceDE w:val="0"/>
        <w:autoSpaceDN w:val="0"/>
        <w:adjustRightInd w:val="0"/>
        <w:ind w:firstLine="993"/>
        <w:jc w:val="both"/>
        <w:rPr>
          <w:rFonts w:ascii="Times New Roman" w:hAnsi="Times New Roman" w:cs="Times New Roman"/>
          <w:sz w:val="24"/>
          <w:szCs w:val="24"/>
        </w:rPr>
      </w:pPr>
      <w:r w:rsidRPr="0039724C">
        <w:rPr>
          <w:rFonts w:ascii="Times New Roman" w:hAnsi="Times New Roman" w:cs="Times New Roman"/>
          <w:sz w:val="24"/>
          <w:szCs w:val="24"/>
        </w:rPr>
        <w:t>8.3.2. jeigu buvo padaryta reikšmingų (bet ne esminių) pirkimo dokumentų pakeitimų.</w:t>
      </w:r>
    </w:p>
    <w:p w14:paraId="24150FE9" w14:textId="63B79CC5" w:rsidR="00E84957" w:rsidRPr="0039724C" w:rsidRDefault="00E84957" w:rsidP="00D778C7">
      <w:pPr>
        <w:autoSpaceDE w:val="0"/>
        <w:autoSpaceDN w:val="0"/>
        <w:adjustRightInd w:val="0"/>
        <w:ind w:firstLine="709"/>
        <w:jc w:val="both"/>
        <w:rPr>
          <w:rFonts w:ascii="Times New Roman" w:hAnsi="Times New Roman" w:cs="Times New Roman"/>
          <w:sz w:val="24"/>
          <w:szCs w:val="24"/>
        </w:rPr>
      </w:pPr>
      <w:r w:rsidRPr="0039724C">
        <w:rPr>
          <w:rFonts w:ascii="Times New Roman" w:hAnsi="Times New Roman" w:cs="Times New Roman"/>
          <w:sz w:val="24"/>
          <w:szCs w:val="24"/>
        </w:rPr>
        <w:t>8.</w:t>
      </w:r>
      <w:r w:rsidR="00812C09" w:rsidRPr="0039724C">
        <w:rPr>
          <w:rFonts w:ascii="Times New Roman" w:hAnsi="Times New Roman" w:cs="Times New Roman"/>
          <w:sz w:val="24"/>
          <w:szCs w:val="24"/>
        </w:rPr>
        <w:t>4</w:t>
      </w:r>
      <w:r w:rsidRPr="0039724C">
        <w:rPr>
          <w:rFonts w:ascii="Times New Roman" w:hAnsi="Times New Roman" w:cs="Times New Roman"/>
          <w:sz w:val="24"/>
          <w:szCs w:val="24"/>
        </w:rPr>
        <w:t xml:space="preserve">. Atsakydama į kiekvieną tiekėjo per CVP IS pateiktą prašymą paaiškinti pirkimo sąlygas, jeigu jis buvo pateiktas nepasibaigus šių pirkimo sąlygų 8.1 punkte nurodytam terminui, arba aiškindama, tikslindama pirkimo sąlygas savo iniciatyva, </w:t>
      </w:r>
      <w:r w:rsidR="000B2C03" w:rsidRPr="0039724C">
        <w:rPr>
          <w:rFonts w:ascii="Times New Roman" w:eastAsia="Times New Roman" w:hAnsi="Times New Roman" w:cs="Times New Roman"/>
          <w:sz w:val="24"/>
          <w:szCs w:val="24"/>
        </w:rPr>
        <w:t>Perkančioji organizacija</w:t>
      </w:r>
      <w:r w:rsidR="000B2C03" w:rsidRPr="0039724C">
        <w:rPr>
          <w:rFonts w:ascii="Times New Roman" w:hAnsi="Times New Roman" w:cs="Times New Roman"/>
          <w:sz w:val="24"/>
          <w:szCs w:val="24"/>
        </w:rPr>
        <w:t xml:space="preserve"> </w:t>
      </w:r>
      <w:r w:rsidRPr="0039724C">
        <w:rPr>
          <w:rFonts w:ascii="Times New Roman" w:hAnsi="Times New Roman" w:cs="Times New Roman"/>
          <w:sz w:val="24"/>
          <w:szCs w:val="24"/>
        </w:rPr>
        <w:t xml:space="preserve">turi paaiškinimus, patikslinimus paskelbti CVP IS ir išsiųsti visiems tiekėjams, kurie prisijungė prie pirkimo, ne vėliau kaip likus </w:t>
      </w:r>
      <w:r w:rsidRPr="0039724C">
        <w:rPr>
          <w:rFonts w:ascii="Times New Roman" w:hAnsi="Times New Roman" w:cs="Times New Roman"/>
          <w:b/>
          <w:sz w:val="24"/>
          <w:szCs w:val="24"/>
        </w:rPr>
        <w:t>4 dienoms</w:t>
      </w:r>
      <w:r w:rsidRPr="0039724C">
        <w:rPr>
          <w:rFonts w:ascii="Times New Roman" w:hAnsi="Times New Roman" w:cs="Times New Roman"/>
          <w:sz w:val="24"/>
          <w:szCs w:val="24"/>
        </w:rPr>
        <w:t xml:space="preserve"> iki pasiūlymų pateikimo termino pabaigos. </w:t>
      </w:r>
      <w:r w:rsidR="000B2C03" w:rsidRPr="0039724C">
        <w:rPr>
          <w:rFonts w:ascii="Times New Roman" w:eastAsia="Times New Roman" w:hAnsi="Times New Roman" w:cs="Times New Roman"/>
          <w:sz w:val="24"/>
          <w:szCs w:val="24"/>
        </w:rPr>
        <w:t>Perkančioji organizacija</w:t>
      </w:r>
      <w:r w:rsidRPr="0039724C">
        <w:rPr>
          <w:rFonts w:ascii="Times New Roman" w:hAnsi="Times New Roman" w:cs="Times New Roman"/>
          <w:sz w:val="24"/>
          <w:szCs w:val="24"/>
        </w:rPr>
        <w:t>, atsakydama tiekėjui, kartu siunčia paaiškinimus ir visiems kitiems tiekėjams, kurie prisijungė prie pirkimo, bet nenurodo, kuris tiekėjas pateikė prašymą paaiškinti pirkimo sąlygas. Paaiškinimai skelbiami CVP IS.</w:t>
      </w:r>
    </w:p>
    <w:p w14:paraId="57102D24" w14:textId="6BAA21B7" w:rsidR="00E84957" w:rsidRPr="0039724C" w:rsidRDefault="00E84957" w:rsidP="00D778C7">
      <w:pPr>
        <w:autoSpaceDE w:val="0"/>
        <w:autoSpaceDN w:val="0"/>
        <w:adjustRightInd w:val="0"/>
        <w:ind w:firstLine="709"/>
        <w:jc w:val="both"/>
        <w:rPr>
          <w:rFonts w:ascii="Times New Roman" w:hAnsi="Times New Roman" w:cs="Times New Roman"/>
          <w:sz w:val="24"/>
          <w:szCs w:val="24"/>
        </w:rPr>
      </w:pPr>
      <w:r w:rsidRPr="0039724C">
        <w:rPr>
          <w:rFonts w:ascii="Times New Roman" w:hAnsi="Times New Roman" w:cs="Times New Roman"/>
          <w:sz w:val="24"/>
          <w:szCs w:val="24"/>
        </w:rPr>
        <w:t>8.</w:t>
      </w:r>
      <w:r w:rsidR="00812C09" w:rsidRPr="0039724C">
        <w:rPr>
          <w:rFonts w:ascii="Times New Roman" w:hAnsi="Times New Roman" w:cs="Times New Roman"/>
          <w:sz w:val="24"/>
          <w:szCs w:val="24"/>
        </w:rPr>
        <w:t>5</w:t>
      </w:r>
      <w:r w:rsidRPr="0039724C">
        <w:rPr>
          <w:rFonts w:ascii="Times New Roman" w:hAnsi="Times New Roman" w:cs="Times New Roman"/>
          <w:sz w:val="24"/>
          <w:szCs w:val="24"/>
        </w:rPr>
        <w:t xml:space="preserve">. </w:t>
      </w:r>
      <w:r w:rsidR="000B2C03" w:rsidRPr="0039724C">
        <w:rPr>
          <w:rFonts w:ascii="Times New Roman" w:eastAsia="Times New Roman" w:hAnsi="Times New Roman" w:cs="Times New Roman"/>
          <w:sz w:val="24"/>
          <w:szCs w:val="24"/>
        </w:rPr>
        <w:t>Perkančioji organizacija</w:t>
      </w:r>
      <w:r w:rsidRPr="0039724C">
        <w:rPr>
          <w:rFonts w:ascii="Times New Roman" w:hAnsi="Times New Roman" w:cs="Times New Roman"/>
          <w:sz w:val="24"/>
          <w:szCs w:val="24"/>
        </w:rPr>
        <w:t>, paaiškindama ar patikslindama pirkimo dokumentus, privalo užtikrinti tiekėjų anonimiškumą, t. y. privalo užtikrinti, kad tiekėjas nesužinotų kitų tiekėjų, dalyvaujančių pirkimo procedūrose, pavadinimų ir kitų rekvizitų.</w:t>
      </w:r>
    </w:p>
    <w:p w14:paraId="0A159453" w14:textId="112905F4" w:rsidR="00E84957" w:rsidRPr="0039724C" w:rsidRDefault="00E84957" w:rsidP="00D778C7">
      <w:pPr>
        <w:autoSpaceDE w:val="0"/>
        <w:autoSpaceDN w:val="0"/>
        <w:adjustRightInd w:val="0"/>
        <w:ind w:firstLine="709"/>
        <w:jc w:val="both"/>
        <w:rPr>
          <w:rFonts w:ascii="Times New Roman" w:hAnsi="Times New Roman" w:cs="Times New Roman"/>
          <w:sz w:val="24"/>
          <w:szCs w:val="24"/>
        </w:rPr>
      </w:pPr>
      <w:r w:rsidRPr="0039724C">
        <w:rPr>
          <w:rFonts w:ascii="Times New Roman" w:hAnsi="Times New Roman" w:cs="Times New Roman"/>
          <w:sz w:val="24"/>
          <w:szCs w:val="24"/>
        </w:rPr>
        <w:t>8.</w:t>
      </w:r>
      <w:r w:rsidR="00812C09" w:rsidRPr="0039724C">
        <w:rPr>
          <w:rFonts w:ascii="Times New Roman" w:hAnsi="Times New Roman" w:cs="Times New Roman"/>
          <w:sz w:val="24"/>
          <w:szCs w:val="24"/>
        </w:rPr>
        <w:t>6</w:t>
      </w:r>
      <w:r w:rsidRPr="0039724C">
        <w:rPr>
          <w:rFonts w:ascii="Times New Roman" w:hAnsi="Times New Roman" w:cs="Times New Roman"/>
          <w:sz w:val="24"/>
          <w:szCs w:val="24"/>
        </w:rPr>
        <w:t xml:space="preserve">. Bet kokia informacija, pirkimo sąlygų paaiškinimai, pranešimai ar kitas </w:t>
      </w:r>
      <w:r w:rsidR="000B2C03" w:rsidRPr="0039724C">
        <w:rPr>
          <w:rFonts w:ascii="Times New Roman" w:eastAsia="Times New Roman" w:hAnsi="Times New Roman" w:cs="Times New Roman"/>
          <w:sz w:val="24"/>
          <w:szCs w:val="24"/>
        </w:rPr>
        <w:t>Perkančiosios organizacijos</w:t>
      </w:r>
      <w:r w:rsidR="000B2C03" w:rsidRPr="0039724C">
        <w:rPr>
          <w:rFonts w:ascii="Times New Roman" w:hAnsi="Times New Roman" w:cs="Times New Roman"/>
          <w:sz w:val="24"/>
          <w:szCs w:val="24"/>
        </w:rPr>
        <w:t xml:space="preserve"> </w:t>
      </w:r>
      <w:r w:rsidRPr="0039724C">
        <w:rPr>
          <w:rFonts w:ascii="Times New Roman" w:hAnsi="Times New Roman" w:cs="Times New Roman"/>
          <w:sz w:val="24"/>
          <w:szCs w:val="24"/>
        </w:rPr>
        <w:t>ir tiekėjo susirašinėjimas yra vykdomas tik per CVP IS.</w:t>
      </w:r>
    </w:p>
    <w:p w14:paraId="772413BC" w14:textId="35FD9DAA" w:rsidR="00AC0007" w:rsidRPr="0039724C" w:rsidRDefault="00E84957" w:rsidP="00D778C7">
      <w:pPr>
        <w:autoSpaceDE w:val="0"/>
        <w:autoSpaceDN w:val="0"/>
        <w:adjustRightInd w:val="0"/>
        <w:ind w:firstLine="709"/>
        <w:jc w:val="both"/>
        <w:rPr>
          <w:rFonts w:ascii="Times New Roman" w:hAnsi="Times New Roman" w:cs="Times New Roman"/>
          <w:sz w:val="24"/>
          <w:szCs w:val="24"/>
        </w:rPr>
      </w:pPr>
      <w:r w:rsidRPr="0039724C">
        <w:rPr>
          <w:rFonts w:ascii="Times New Roman" w:hAnsi="Times New Roman" w:cs="Times New Roman"/>
          <w:sz w:val="24"/>
          <w:szCs w:val="24"/>
        </w:rPr>
        <w:t xml:space="preserve">8.7. </w:t>
      </w:r>
      <w:r w:rsidR="000B2C03" w:rsidRPr="0039724C">
        <w:rPr>
          <w:rFonts w:ascii="Times New Roman" w:eastAsia="Times New Roman" w:hAnsi="Times New Roman" w:cs="Times New Roman"/>
          <w:sz w:val="24"/>
          <w:szCs w:val="24"/>
        </w:rPr>
        <w:t>Perkančioji organizacija</w:t>
      </w:r>
      <w:r w:rsidR="000B2C03" w:rsidRPr="0039724C">
        <w:rPr>
          <w:rFonts w:ascii="Times New Roman" w:hAnsi="Times New Roman" w:cs="Times New Roman"/>
          <w:sz w:val="24"/>
          <w:szCs w:val="24"/>
        </w:rPr>
        <w:t xml:space="preserve"> </w:t>
      </w:r>
      <w:r w:rsidRPr="0039724C">
        <w:rPr>
          <w:rFonts w:ascii="Times New Roman" w:hAnsi="Times New Roman" w:cs="Times New Roman"/>
          <w:sz w:val="24"/>
          <w:szCs w:val="24"/>
        </w:rPr>
        <w:t>neketina rengti susitikimų su tiekėjais dėl pirkimo dokumentų paaiškinimų.</w:t>
      </w:r>
    </w:p>
    <w:p w14:paraId="75B06602" w14:textId="77777777" w:rsidR="00E84957" w:rsidRPr="0039724C" w:rsidRDefault="00E84957" w:rsidP="00E84957">
      <w:pPr>
        <w:tabs>
          <w:tab w:val="left" w:pos="840"/>
        </w:tabs>
        <w:autoSpaceDE w:val="0"/>
        <w:autoSpaceDN w:val="0"/>
        <w:adjustRightInd w:val="0"/>
        <w:rPr>
          <w:rFonts w:ascii="Times New Roman" w:hAnsi="Times New Roman" w:cs="Times New Roman"/>
          <w:b/>
          <w:bCs/>
          <w:sz w:val="24"/>
          <w:szCs w:val="24"/>
        </w:rPr>
      </w:pPr>
    </w:p>
    <w:p w14:paraId="0B4651CB" w14:textId="77777777" w:rsidR="00E84957" w:rsidRPr="0039724C" w:rsidRDefault="00E84957" w:rsidP="00E84957">
      <w:pPr>
        <w:tabs>
          <w:tab w:val="left" w:pos="840"/>
        </w:tabs>
        <w:autoSpaceDE w:val="0"/>
        <w:autoSpaceDN w:val="0"/>
        <w:adjustRightInd w:val="0"/>
        <w:jc w:val="center"/>
        <w:rPr>
          <w:rFonts w:ascii="Times New Roman" w:hAnsi="Times New Roman" w:cs="Times New Roman"/>
          <w:b/>
          <w:bCs/>
          <w:sz w:val="24"/>
          <w:szCs w:val="24"/>
        </w:rPr>
      </w:pPr>
      <w:r w:rsidRPr="0039724C">
        <w:rPr>
          <w:rFonts w:ascii="Times New Roman" w:hAnsi="Times New Roman" w:cs="Times New Roman"/>
          <w:b/>
          <w:bCs/>
          <w:sz w:val="24"/>
          <w:szCs w:val="24"/>
        </w:rPr>
        <w:t>IX. SUSIPAŽINIMAS SU GAUTAIS PASIŪLYMAIS</w:t>
      </w:r>
    </w:p>
    <w:p w14:paraId="23BC7DFD" w14:textId="77777777" w:rsidR="00E84957" w:rsidRPr="0039724C" w:rsidRDefault="00E84957" w:rsidP="00E84957">
      <w:pPr>
        <w:autoSpaceDE w:val="0"/>
        <w:autoSpaceDN w:val="0"/>
        <w:adjustRightInd w:val="0"/>
        <w:ind w:firstLine="840"/>
        <w:jc w:val="center"/>
        <w:rPr>
          <w:rFonts w:ascii="Times New Roman" w:hAnsi="Times New Roman" w:cs="Times New Roman"/>
          <w:b/>
          <w:bCs/>
          <w:sz w:val="24"/>
          <w:szCs w:val="24"/>
        </w:rPr>
      </w:pPr>
    </w:p>
    <w:p w14:paraId="113A10F4" w14:textId="4A4B022E" w:rsidR="00E84957" w:rsidRPr="0039724C" w:rsidRDefault="00093402" w:rsidP="009D1D3F">
      <w:pPr>
        <w:numPr>
          <w:ilvl w:val="1"/>
          <w:numId w:val="16"/>
        </w:numPr>
        <w:spacing w:after="200"/>
        <w:ind w:firstLine="851"/>
        <w:contextualSpacing/>
        <w:jc w:val="both"/>
        <w:rPr>
          <w:rFonts w:ascii="Times New Roman" w:hAnsi="Times New Roman" w:cs="Times New Roman"/>
          <w:sz w:val="24"/>
          <w:szCs w:val="24"/>
          <w:lang w:eastAsia="en-US"/>
        </w:rPr>
      </w:pPr>
      <w:r w:rsidRPr="0039724C">
        <w:rPr>
          <w:rFonts w:ascii="Times New Roman" w:hAnsi="Times New Roman" w:cs="Times New Roman"/>
          <w:sz w:val="24"/>
          <w:szCs w:val="24"/>
          <w:lang w:eastAsia="en-US"/>
        </w:rPr>
        <w:t xml:space="preserve">Pradinis susipažinimas su elektroninėmis priemonėmis gautais pasiūlymais vyks </w:t>
      </w:r>
      <w:r w:rsidR="009D1D3F" w:rsidRPr="0039724C">
        <w:rPr>
          <w:rFonts w:ascii="Times New Roman" w:hAnsi="Times New Roman" w:cs="Times New Roman"/>
          <w:sz w:val="24"/>
          <w:szCs w:val="24"/>
          <w:lang w:eastAsia="en-US"/>
        </w:rPr>
        <w:t>skelbime apie pirkimą nurodytu laiku</w:t>
      </w:r>
      <w:r w:rsidRPr="0039724C">
        <w:rPr>
          <w:rFonts w:ascii="Times New Roman" w:hAnsi="Times New Roman" w:cs="Times New Roman"/>
          <w:sz w:val="24"/>
          <w:szCs w:val="24"/>
          <w:lang w:eastAsia="en-US"/>
        </w:rPr>
        <w:t xml:space="preserve"> CVP IS priemonėmis </w:t>
      </w:r>
      <w:r w:rsidR="009D1D3F" w:rsidRPr="0039724C">
        <w:rPr>
          <w:rFonts w:ascii="Times New Roman" w:hAnsi="Times New Roman" w:cs="Times New Roman"/>
          <w:sz w:val="24"/>
          <w:szCs w:val="24"/>
          <w:lang w:eastAsia="en-US"/>
        </w:rPr>
        <w:t>Trakų rajono</w:t>
      </w:r>
      <w:r w:rsidRPr="0039724C">
        <w:rPr>
          <w:rFonts w:ascii="Times New Roman" w:hAnsi="Times New Roman" w:cs="Times New Roman"/>
          <w:sz w:val="24"/>
          <w:szCs w:val="24"/>
          <w:lang w:eastAsia="en-US"/>
        </w:rPr>
        <w:t xml:space="preserve"> savivaldybės administracijos patalpose, </w:t>
      </w:r>
      <w:r w:rsidR="009D1D3F" w:rsidRPr="0039724C">
        <w:rPr>
          <w:rFonts w:ascii="Times New Roman" w:hAnsi="Times New Roman" w:cs="Times New Roman"/>
          <w:sz w:val="24"/>
          <w:szCs w:val="24"/>
          <w:lang w:eastAsia="en-US"/>
        </w:rPr>
        <w:t>104</w:t>
      </w:r>
      <w:r w:rsidRPr="0039724C">
        <w:rPr>
          <w:rFonts w:ascii="Times New Roman" w:hAnsi="Times New Roman" w:cs="Times New Roman"/>
          <w:sz w:val="24"/>
          <w:szCs w:val="24"/>
          <w:lang w:eastAsia="en-US"/>
        </w:rPr>
        <w:t xml:space="preserve"> kab., </w:t>
      </w:r>
      <w:r w:rsidR="009D1D3F" w:rsidRPr="0039724C">
        <w:rPr>
          <w:rFonts w:ascii="Times New Roman" w:hAnsi="Times New Roman" w:cs="Times New Roman"/>
          <w:sz w:val="24"/>
          <w:szCs w:val="24"/>
          <w:lang w:eastAsia="en-US"/>
        </w:rPr>
        <w:t>Vytauto g. 33, Trak</w:t>
      </w:r>
      <w:r w:rsidR="00F85A50" w:rsidRPr="0039724C">
        <w:rPr>
          <w:rFonts w:ascii="Times New Roman" w:hAnsi="Times New Roman" w:cs="Times New Roman"/>
          <w:sz w:val="24"/>
          <w:szCs w:val="24"/>
          <w:lang w:eastAsia="en-US"/>
        </w:rPr>
        <w:t>ai</w:t>
      </w:r>
      <w:r w:rsidRPr="0039724C">
        <w:rPr>
          <w:rFonts w:ascii="Times New Roman" w:hAnsi="Times New Roman" w:cs="Times New Roman"/>
          <w:sz w:val="24"/>
          <w:szCs w:val="24"/>
          <w:lang w:eastAsia="en-US"/>
        </w:rPr>
        <w:t>.</w:t>
      </w:r>
    </w:p>
    <w:p w14:paraId="7BA92366" w14:textId="3A9F807E" w:rsidR="00E84957" w:rsidRPr="0039724C" w:rsidRDefault="00E84957" w:rsidP="009D1D3F">
      <w:pPr>
        <w:numPr>
          <w:ilvl w:val="1"/>
          <w:numId w:val="16"/>
        </w:numPr>
        <w:ind w:firstLine="851"/>
        <w:jc w:val="both"/>
        <w:rPr>
          <w:rFonts w:ascii="Times New Roman" w:hAnsi="Times New Roman" w:cs="Times New Roman"/>
          <w:bCs/>
          <w:sz w:val="24"/>
          <w:szCs w:val="24"/>
          <w:lang w:eastAsia="en-US"/>
        </w:rPr>
      </w:pPr>
      <w:r w:rsidRPr="0039724C">
        <w:rPr>
          <w:rFonts w:ascii="Times New Roman" w:hAnsi="Times New Roman" w:cs="Times New Roman"/>
          <w:bCs/>
          <w:sz w:val="24"/>
          <w:szCs w:val="24"/>
          <w:lang w:eastAsia="en-US"/>
        </w:rPr>
        <w:t>Tiekėjai negali dalyvauti pirminio susipažinimo su CVP IS priemonėmis pateiktais pasiūlymais procedūroje, komisijos posėdžiuose, kuriuose atliekamos pasiūlymų nagrinėjimo, vertinimo ir palyginimo procedūros.</w:t>
      </w:r>
    </w:p>
    <w:p w14:paraId="22BFFA31" w14:textId="77777777" w:rsidR="00E84957" w:rsidRPr="0039724C" w:rsidRDefault="00E84957" w:rsidP="00E84957">
      <w:pPr>
        <w:autoSpaceDE w:val="0"/>
        <w:autoSpaceDN w:val="0"/>
        <w:adjustRightInd w:val="0"/>
        <w:spacing w:before="100" w:beforeAutospacing="1" w:after="100" w:afterAutospacing="1"/>
        <w:jc w:val="center"/>
        <w:rPr>
          <w:rFonts w:ascii="Times New Roman" w:hAnsi="Times New Roman" w:cs="Times New Roman"/>
          <w:b/>
          <w:bCs/>
          <w:sz w:val="24"/>
          <w:szCs w:val="24"/>
        </w:rPr>
      </w:pPr>
      <w:r w:rsidRPr="0039724C">
        <w:rPr>
          <w:rFonts w:ascii="Times New Roman" w:hAnsi="Times New Roman" w:cs="Times New Roman"/>
          <w:b/>
          <w:bCs/>
          <w:sz w:val="24"/>
          <w:szCs w:val="24"/>
        </w:rPr>
        <w:t xml:space="preserve">X. PASIŪLYMŲ NAGRINĖJIMAS </w:t>
      </w:r>
    </w:p>
    <w:p w14:paraId="39EDE046" w14:textId="77777777" w:rsidR="00E84957" w:rsidRPr="0039724C" w:rsidRDefault="00E84957" w:rsidP="00E84957">
      <w:pPr>
        <w:autoSpaceDE w:val="0"/>
        <w:autoSpaceDN w:val="0"/>
        <w:adjustRightInd w:val="0"/>
        <w:ind w:firstLine="709"/>
        <w:jc w:val="both"/>
        <w:rPr>
          <w:rFonts w:ascii="Times New Roman" w:hAnsi="Times New Roman" w:cs="Times New Roman"/>
          <w:sz w:val="24"/>
          <w:szCs w:val="24"/>
        </w:rPr>
      </w:pPr>
      <w:r w:rsidRPr="0039724C">
        <w:rPr>
          <w:rFonts w:ascii="Times New Roman" w:hAnsi="Times New Roman" w:cs="Times New Roman"/>
          <w:sz w:val="24"/>
          <w:szCs w:val="24"/>
        </w:rPr>
        <w:t>10.1. Pateiktus pasiūlymus nagrinėja, vertina ir palygina Komisija šia tvarka:</w:t>
      </w:r>
    </w:p>
    <w:p w14:paraId="75C1B94A" w14:textId="3C341F02" w:rsidR="00E84957" w:rsidRPr="0039724C" w:rsidRDefault="00E84957" w:rsidP="00D778C7">
      <w:pPr>
        <w:autoSpaceDE w:val="0"/>
        <w:autoSpaceDN w:val="0"/>
        <w:adjustRightInd w:val="0"/>
        <w:ind w:firstLine="993"/>
        <w:jc w:val="both"/>
        <w:rPr>
          <w:rFonts w:ascii="Times New Roman" w:hAnsi="Times New Roman" w:cs="Times New Roman"/>
          <w:sz w:val="24"/>
          <w:szCs w:val="24"/>
        </w:rPr>
      </w:pPr>
      <w:r w:rsidRPr="0039724C">
        <w:rPr>
          <w:rFonts w:ascii="Times New Roman" w:hAnsi="Times New Roman" w:cs="Times New Roman"/>
          <w:sz w:val="24"/>
          <w:szCs w:val="24"/>
        </w:rPr>
        <w:t>10.1.1. nagrinėja ar pasiūlymas atitinka pirkimo dokumentuose nustatytus reikalavimus, nesusijusius su pirkimo objektu;</w:t>
      </w:r>
    </w:p>
    <w:p w14:paraId="23EE4040" w14:textId="36967076" w:rsidR="00E84957" w:rsidRPr="0039724C" w:rsidRDefault="00E84957" w:rsidP="00D778C7">
      <w:pPr>
        <w:autoSpaceDE w:val="0"/>
        <w:autoSpaceDN w:val="0"/>
        <w:adjustRightInd w:val="0"/>
        <w:ind w:firstLine="993"/>
        <w:jc w:val="both"/>
        <w:rPr>
          <w:rFonts w:ascii="Times New Roman" w:hAnsi="Times New Roman" w:cs="Times New Roman"/>
          <w:sz w:val="24"/>
          <w:szCs w:val="24"/>
        </w:rPr>
      </w:pPr>
      <w:r w:rsidRPr="0039724C">
        <w:rPr>
          <w:rFonts w:ascii="Times New Roman" w:hAnsi="Times New Roman" w:cs="Times New Roman"/>
          <w:sz w:val="24"/>
          <w:szCs w:val="24"/>
        </w:rPr>
        <w:t xml:space="preserve">10.1.2. įvertina Europos bendrajame viešųjų pirkimų dokumente pateiktą informaciją ir ne vėliau kaip </w:t>
      </w:r>
      <w:r w:rsidRPr="0039724C">
        <w:rPr>
          <w:rFonts w:ascii="Times New Roman" w:hAnsi="Times New Roman" w:cs="Times New Roman"/>
          <w:b/>
          <w:sz w:val="24"/>
          <w:szCs w:val="24"/>
        </w:rPr>
        <w:t>per 3 darbo dienas</w:t>
      </w:r>
      <w:r w:rsidRPr="0039724C">
        <w:rPr>
          <w:rFonts w:ascii="Times New Roman" w:hAnsi="Times New Roman" w:cs="Times New Roman"/>
          <w:sz w:val="24"/>
          <w:szCs w:val="24"/>
        </w:rPr>
        <w:t xml:space="preserve"> raštu praneša apie šio patikrinimo rezultatus;</w:t>
      </w:r>
    </w:p>
    <w:p w14:paraId="6F38DADC" w14:textId="44652573" w:rsidR="00810538" w:rsidRPr="0039724C" w:rsidRDefault="00E84957" w:rsidP="00D778C7">
      <w:pPr>
        <w:autoSpaceDE w:val="0"/>
        <w:autoSpaceDN w:val="0"/>
        <w:adjustRightInd w:val="0"/>
        <w:ind w:firstLine="993"/>
        <w:jc w:val="both"/>
        <w:rPr>
          <w:rFonts w:ascii="Times New Roman" w:hAnsi="Times New Roman" w:cs="Times New Roman"/>
          <w:sz w:val="24"/>
          <w:szCs w:val="24"/>
        </w:rPr>
      </w:pPr>
      <w:r w:rsidRPr="0039724C">
        <w:rPr>
          <w:rFonts w:ascii="Times New Roman" w:hAnsi="Times New Roman" w:cs="Times New Roman"/>
          <w:sz w:val="24"/>
          <w:szCs w:val="24"/>
        </w:rPr>
        <w:t>10.1.3. tikrina ar tiekėjo pasiūlymas atitinka pirkimo sąlygų techninės specifikacijos reikalavimus;</w:t>
      </w:r>
    </w:p>
    <w:p w14:paraId="39077651" w14:textId="515A31F9" w:rsidR="006765EC" w:rsidRPr="0039724C" w:rsidRDefault="00E84957" w:rsidP="00D778C7">
      <w:pPr>
        <w:autoSpaceDE w:val="0"/>
        <w:autoSpaceDN w:val="0"/>
        <w:adjustRightInd w:val="0"/>
        <w:ind w:firstLine="993"/>
        <w:jc w:val="both"/>
        <w:rPr>
          <w:rFonts w:ascii="Times New Roman" w:hAnsi="Times New Roman" w:cs="Times New Roman"/>
          <w:sz w:val="24"/>
          <w:szCs w:val="24"/>
        </w:rPr>
      </w:pPr>
      <w:r w:rsidRPr="0039724C">
        <w:rPr>
          <w:rFonts w:ascii="Times New Roman" w:hAnsi="Times New Roman" w:cs="Times New Roman"/>
          <w:sz w:val="24"/>
          <w:szCs w:val="24"/>
        </w:rPr>
        <w:t xml:space="preserve">10.1.4. tikrina ar nebuvo pasiūlytos per didelės, perkančiajai organizacijai nepriimtinos kainos. Laikoma, kad pasiūlyta kaina yra per didelė ir nepriimtina, jeigu ji viršija perkančiosios organizacijos pirkimui skirtas lėšas, nustatytas ir užfiksuotas perkančiosios organizacijos rengiamuose dokumentuose prieš pradedant pirkimo procedūrą. Jeigu ekonomiškai naudingiausiame pasiūlyme nurodyta kaina yra per didelė ir nepriimtina ir </w:t>
      </w:r>
      <w:r w:rsidR="000B2C03" w:rsidRPr="0039724C">
        <w:rPr>
          <w:rFonts w:ascii="Times New Roman" w:eastAsia="Times New Roman" w:hAnsi="Times New Roman" w:cs="Times New Roman"/>
          <w:sz w:val="24"/>
          <w:szCs w:val="24"/>
        </w:rPr>
        <w:t>Perkančioji organizacija</w:t>
      </w:r>
      <w:r w:rsidR="000B2C03" w:rsidRPr="0039724C">
        <w:rPr>
          <w:rFonts w:ascii="Times New Roman" w:hAnsi="Times New Roman" w:cs="Times New Roman"/>
          <w:sz w:val="24"/>
          <w:szCs w:val="24"/>
        </w:rPr>
        <w:t xml:space="preserve"> </w:t>
      </w:r>
      <w:r w:rsidRPr="0039724C">
        <w:rPr>
          <w:rFonts w:ascii="Times New Roman" w:hAnsi="Times New Roman" w:cs="Times New Roman"/>
          <w:sz w:val="24"/>
          <w:szCs w:val="24"/>
        </w:rPr>
        <w:t>pirkimo dokumentuose nėra nurod</w:t>
      </w:r>
      <w:r w:rsidR="00D778C7" w:rsidRPr="0039724C">
        <w:rPr>
          <w:rFonts w:ascii="Times New Roman" w:hAnsi="Times New Roman" w:cs="Times New Roman"/>
          <w:sz w:val="24"/>
          <w:szCs w:val="24"/>
        </w:rPr>
        <w:t>žiusi</w:t>
      </w:r>
      <w:r w:rsidRPr="0039724C">
        <w:rPr>
          <w:rFonts w:ascii="Times New Roman" w:hAnsi="Times New Roman" w:cs="Times New Roman"/>
          <w:sz w:val="24"/>
          <w:szCs w:val="24"/>
        </w:rPr>
        <w:t xml:space="preserve"> pirkimui skirtų lėšų sumos, kiti pasiūlymų eilėje esantys pasiūlymai laimėjusiais negali būti nustatyti;</w:t>
      </w:r>
    </w:p>
    <w:p w14:paraId="5894D1E2" w14:textId="7D58216E" w:rsidR="00E84957" w:rsidRPr="0039724C" w:rsidRDefault="00E84957" w:rsidP="00D778C7">
      <w:pPr>
        <w:autoSpaceDE w:val="0"/>
        <w:autoSpaceDN w:val="0"/>
        <w:adjustRightInd w:val="0"/>
        <w:ind w:firstLine="993"/>
        <w:jc w:val="both"/>
        <w:rPr>
          <w:rFonts w:ascii="Times New Roman" w:hAnsi="Times New Roman" w:cs="Times New Roman"/>
          <w:sz w:val="24"/>
          <w:szCs w:val="24"/>
        </w:rPr>
      </w:pPr>
      <w:r w:rsidRPr="0039724C">
        <w:rPr>
          <w:rFonts w:ascii="Times New Roman" w:hAnsi="Times New Roman" w:cs="Times New Roman"/>
          <w:sz w:val="24"/>
          <w:szCs w:val="24"/>
        </w:rPr>
        <w:t>10.1.5. tikrina ar nebuvo pasiūlyta neįprastai maža kaina ir ar teikėjas pirkimo komisijos prašymu pateikė raštišką tinkamą kainos pagrįstumo įrodymą;</w:t>
      </w:r>
    </w:p>
    <w:p w14:paraId="6CD385D2" w14:textId="6827D7E2" w:rsidR="00093402" w:rsidRPr="0039724C" w:rsidRDefault="00E84957" w:rsidP="00D778C7">
      <w:pPr>
        <w:autoSpaceDE w:val="0"/>
        <w:autoSpaceDN w:val="0"/>
        <w:adjustRightInd w:val="0"/>
        <w:ind w:firstLine="993"/>
        <w:jc w:val="both"/>
        <w:rPr>
          <w:rFonts w:ascii="Times New Roman" w:hAnsi="Times New Roman" w:cs="Times New Roman"/>
          <w:sz w:val="24"/>
          <w:szCs w:val="24"/>
        </w:rPr>
      </w:pPr>
      <w:r w:rsidRPr="0039724C">
        <w:rPr>
          <w:rFonts w:ascii="Times New Roman" w:hAnsi="Times New Roman" w:cs="Times New Roman"/>
          <w:sz w:val="24"/>
          <w:szCs w:val="24"/>
        </w:rPr>
        <w:t>10.1.6. galimo laimėtojo prašo pateikti pirkimo sąlygų 3.3 ir 3.11, 3.12 punktuose nurodytus dokumentus ir patikrina, ar nėra pirkimo sąlygų 3.3 punkte nustatytų pašalinimo pagrindų</w:t>
      </w:r>
      <w:r w:rsidR="00A07095" w:rsidRPr="0039724C">
        <w:rPr>
          <w:rFonts w:ascii="Times New Roman" w:hAnsi="Times New Roman" w:cs="Times New Roman"/>
          <w:sz w:val="24"/>
          <w:szCs w:val="24"/>
        </w:rPr>
        <w:t xml:space="preserve"> </w:t>
      </w:r>
      <w:r w:rsidRPr="0039724C">
        <w:rPr>
          <w:rFonts w:ascii="Times New Roman" w:hAnsi="Times New Roman" w:cs="Times New Roman"/>
          <w:sz w:val="24"/>
          <w:szCs w:val="24"/>
        </w:rPr>
        <w:t xml:space="preserve">ar galimas laimėtojas atitinka pirkimo sąlygų 3.11 </w:t>
      </w:r>
      <w:r w:rsidR="00EB4F58" w:rsidRPr="0039724C">
        <w:rPr>
          <w:rFonts w:ascii="Times New Roman" w:hAnsi="Times New Roman" w:cs="Times New Roman"/>
          <w:sz w:val="24"/>
          <w:szCs w:val="24"/>
        </w:rPr>
        <w:t xml:space="preserve">ir 3.12. </w:t>
      </w:r>
      <w:r w:rsidRPr="0039724C">
        <w:rPr>
          <w:rFonts w:ascii="Times New Roman" w:hAnsi="Times New Roman" w:cs="Times New Roman"/>
          <w:sz w:val="24"/>
          <w:szCs w:val="24"/>
        </w:rPr>
        <w:t>punkt</w:t>
      </w:r>
      <w:r w:rsidR="00EB4F58" w:rsidRPr="0039724C">
        <w:rPr>
          <w:rFonts w:ascii="Times New Roman" w:hAnsi="Times New Roman" w:cs="Times New Roman"/>
          <w:sz w:val="24"/>
          <w:szCs w:val="24"/>
        </w:rPr>
        <w:t>uose</w:t>
      </w:r>
      <w:r w:rsidRPr="0039724C">
        <w:rPr>
          <w:rFonts w:ascii="Times New Roman" w:hAnsi="Times New Roman" w:cs="Times New Roman"/>
          <w:sz w:val="24"/>
          <w:szCs w:val="24"/>
        </w:rPr>
        <w:t xml:space="preserve"> nurodytus reikalavimus ir, jeigu taikytina</w:t>
      </w:r>
      <w:r w:rsidRPr="00A75530">
        <w:rPr>
          <w:rFonts w:ascii="Times New Roman" w:hAnsi="Times New Roman" w:cs="Times New Roman"/>
          <w:sz w:val="24"/>
          <w:szCs w:val="24"/>
        </w:rPr>
        <w:t>, reikalaujamus kokybės vadybos sistemos ir (arba) aplinkos apsaugos vadybos sistemos standartus.</w:t>
      </w:r>
      <w:r w:rsidR="00EB4F58" w:rsidRPr="00A75530">
        <w:rPr>
          <w:rFonts w:ascii="Times New Roman" w:hAnsi="Times New Roman" w:cs="Times New Roman"/>
          <w:sz w:val="24"/>
          <w:szCs w:val="24"/>
        </w:rPr>
        <w:t xml:space="preserve"> </w:t>
      </w:r>
      <w:r w:rsidR="00A75530" w:rsidRPr="00A75530">
        <w:rPr>
          <w:rFonts w:ascii="Times New Roman" w:hAnsi="Times New Roman" w:cs="Times New Roman"/>
          <w:sz w:val="24"/>
          <w:szCs w:val="24"/>
        </w:rPr>
        <w:t xml:space="preserve">Atsižvelgiant į pirkimo sąlygų 3.8 p. ir vadovaujantis VPĮ 25 str. 1 d., pažymų, patvirtinančių tiekėjo pašalinimo pagrindų nebuvimą, perkančioji organizacija gali reikalauti iš tiekėjų tik turėdama pagrįstų abejonių dėl šių tiekėjų patikimumo. </w:t>
      </w:r>
      <w:r w:rsidR="00EB4F58" w:rsidRPr="0065188A">
        <w:rPr>
          <w:rFonts w:ascii="Times New Roman" w:hAnsi="Times New Roman" w:cs="Times New Roman"/>
          <w:sz w:val="24"/>
          <w:szCs w:val="24"/>
        </w:rPr>
        <w:t>Kilus įtarimui dėl grėsmės nacionaliniam saugumui, galimo laimėtojo prašo pateikti pirkimo sąlygų 3.13 punkte nurodytus dokumentus.</w:t>
      </w:r>
    </w:p>
    <w:p w14:paraId="47E1E8D6" w14:textId="655C3EC7" w:rsidR="00093402" w:rsidRPr="0039724C" w:rsidRDefault="00E84957" w:rsidP="00741A0A">
      <w:pPr>
        <w:autoSpaceDE w:val="0"/>
        <w:autoSpaceDN w:val="0"/>
        <w:adjustRightInd w:val="0"/>
        <w:ind w:firstLine="709"/>
        <w:jc w:val="both"/>
        <w:rPr>
          <w:rFonts w:ascii="Times New Roman" w:hAnsi="Times New Roman" w:cs="Times New Roman"/>
          <w:sz w:val="24"/>
          <w:szCs w:val="24"/>
        </w:rPr>
      </w:pPr>
      <w:r w:rsidRPr="0039724C">
        <w:rPr>
          <w:rFonts w:ascii="Times New Roman" w:hAnsi="Times New Roman" w:cs="Times New Roman"/>
          <w:sz w:val="24"/>
          <w:szCs w:val="24"/>
        </w:rPr>
        <w:t xml:space="preserve">10.2. </w:t>
      </w:r>
      <w:r w:rsidR="00093402" w:rsidRPr="0039724C">
        <w:rPr>
          <w:rStyle w:val="cf01"/>
          <w:rFonts w:ascii="Times New Roman" w:hAnsi="Times New Roman" w:cs="Times New Roman"/>
          <w:sz w:val="24"/>
          <w:szCs w:val="24"/>
        </w:rPr>
        <w:t xml:space="preserve">Jeigu dalyvis pateikė netikslius, neišsamius ar klaidingus dokumentus ar duomenis apie atitiktį pirkimo dokumentų reikalavimams arba šių dokumentų ar duomenų trūksta, </w:t>
      </w:r>
      <w:r w:rsidR="000B2C03" w:rsidRPr="0039724C">
        <w:rPr>
          <w:rFonts w:ascii="Times New Roman" w:eastAsia="Times New Roman" w:hAnsi="Times New Roman" w:cs="Times New Roman"/>
          <w:sz w:val="24"/>
          <w:szCs w:val="24"/>
        </w:rPr>
        <w:t>Perkančioji organizacija</w:t>
      </w:r>
      <w:r w:rsidR="000B2C03" w:rsidRPr="0039724C">
        <w:rPr>
          <w:rFonts w:ascii="Times New Roman" w:hAnsi="Times New Roman" w:cs="Times New Roman"/>
          <w:sz w:val="24"/>
          <w:szCs w:val="24"/>
        </w:rPr>
        <w:t xml:space="preserve"> </w:t>
      </w:r>
      <w:r w:rsidR="00093402" w:rsidRPr="0039724C">
        <w:rPr>
          <w:rStyle w:val="cf01"/>
          <w:rFonts w:ascii="Times New Roman" w:hAnsi="Times New Roman" w:cs="Times New Roman"/>
          <w:sz w:val="24"/>
          <w:szCs w:val="24"/>
        </w:rPr>
        <w:t>gali nepažeisdama lygiateisiškumo ir skaidrumo principų prašyti dalyvį šiuos dokumentus ar duomenis patikslinti, papildyti arba paaiškinti per jos nustatytą protingą terminą. Pasiūlymai tikslinami, papildomi arba paaiškinami vadovaujantis Viešųjų pirkimų tarnybos nustatytomis taisyklėmis</w:t>
      </w:r>
      <w:r w:rsidR="00741A0A" w:rsidRPr="0039724C">
        <w:rPr>
          <w:rStyle w:val="cf01"/>
          <w:rFonts w:ascii="Times New Roman" w:hAnsi="Times New Roman" w:cs="Times New Roman"/>
          <w:sz w:val="24"/>
          <w:szCs w:val="24"/>
        </w:rPr>
        <w:t xml:space="preserve"> </w:t>
      </w:r>
      <w:r w:rsidR="00EC6AFD" w:rsidRPr="0039724C">
        <w:rPr>
          <w:rStyle w:val="cf01"/>
          <w:rFonts w:ascii="Times New Roman" w:hAnsi="Times New Roman" w:cs="Times New Roman"/>
          <w:sz w:val="24"/>
          <w:szCs w:val="24"/>
        </w:rPr>
        <w:t>(</w:t>
      </w:r>
      <w:r w:rsidR="00741A0A" w:rsidRPr="0039724C">
        <w:rPr>
          <w:rStyle w:val="cf01"/>
          <w:rFonts w:ascii="Times New Roman" w:hAnsi="Times New Roman" w:cs="Times New Roman"/>
          <w:sz w:val="24"/>
          <w:szCs w:val="24"/>
        </w:rPr>
        <w:t>Pasiūlymų patikslinimo, papildymo ar paaiškinimo taisyklės, patvirtintos Viešųjų pirkimų tarnybos direktoriaus 2022 m. gruodžio 30 d. įsakymu Nr. 1S-240</w:t>
      </w:r>
      <w:r w:rsidR="00EC6AFD" w:rsidRPr="0039724C">
        <w:rPr>
          <w:rStyle w:val="cf01"/>
          <w:rFonts w:ascii="Times New Roman" w:hAnsi="Times New Roman" w:cs="Times New Roman"/>
          <w:sz w:val="24"/>
          <w:szCs w:val="24"/>
        </w:rPr>
        <w:t>)</w:t>
      </w:r>
      <w:r w:rsidR="00093402" w:rsidRPr="0039724C">
        <w:rPr>
          <w:rStyle w:val="cf01"/>
          <w:rFonts w:ascii="Times New Roman" w:hAnsi="Times New Roman" w:cs="Times New Roman"/>
          <w:sz w:val="24"/>
          <w:szCs w:val="24"/>
        </w:rPr>
        <w:t>.</w:t>
      </w:r>
    </w:p>
    <w:p w14:paraId="767B0720" w14:textId="1DCF0A5A" w:rsidR="00E84957" w:rsidRPr="0039724C" w:rsidRDefault="00E84957" w:rsidP="00E84957">
      <w:pPr>
        <w:autoSpaceDE w:val="0"/>
        <w:autoSpaceDN w:val="0"/>
        <w:adjustRightInd w:val="0"/>
        <w:ind w:firstLine="709"/>
        <w:jc w:val="both"/>
        <w:rPr>
          <w:rFonts w:ascii="Times New Roman" w:hAnsi="Times New Roman" w:cs="Times New Roman"/>
          <w:sz w:val="24"/>
          <w:szCs w:val="24"/>
        </w:rPr>
      </w:pPr>
      <w:r w:rsidRPr="0039724C">
        <w:rPr>
          <w:rFonts w:ascii="Times New Roman" w:hAnsi="Times New Roman" w:cs="Times New Roman"/>
          <w:sz w:val="24"/>
          <w:szCs w:val="24"/>
        </w:rPr>
        <w:t>10.</w:t>
      </w:r>
      <w:r w:rsidR="00093402" w:rsidRPr="0039724C">
        <w:rPr>
          <w:rFonts w:ascii="Times New Roman" w:hAnsi="Times New Roman" w:cs="Times New Roman"/>
          <w:sz w:val="24"/>
          <w:szCs w:val="24"/>
        </w:rPr>
        <w:t>3</w:t>
      </w:r>
      <w:r w:rsidRPr="0039724C">
        <w:rPr>
          <w:rFonts w:ascii="Times New Roman" w:hAnsi="Times New Roman" w:cs="Times New Roman"/>
          <w:sz w:val="24"/>
          <w:szCs w:val="24"/>
        </w:rPr>
        <w:t>. Iškilus klausimams dėl pasiūlymų turinio ir pirkimo komisijai paprašius raštu</w:t>
      </w:r>
      <w:r w:rsidR="00BE51E0" w:rsidRPr="0039724C">
        <w:rPr>
          <w:rFonts w:ascii="Times New Roman" w:hAnsi="Times New Roman" w:cs="Times New Roman"/>
          <w:sz w:val="24"/>
          <w:szCs w:val="24"/>
        </w:rPr>
        <w:t xml:space="preserve"> </w:t>
      </w:r>
      <w:r w:rsidRPr="0039724C">
        <w:rPr>
          <w:rFonts w:ascii="Times New Roman" w:hAnsi="Times New Roman" w:cs="Times New Roman"/>
          <w:sz w:val="24"/>
          <w:szCs w:val="24"/>
        </w:rPr>
        <w:t xml:space="preserve">CVP IS priemonėmis, Teikėjai privalo pateikti raštu CVP IS priemonėmis papildomus paaiškinimus nekeisdami pasiūlymo. Jeigu teikėjas savo pasiūlyme pateikia reikalaujamų dokumentų tinkamai patvirtintas kopijas, </w:t>
      </w:r>
      <w:r w:rsidR="000B2C03" w:rsidRPr="0039724C">
        <w:rPr>
          <w:rFonts w:ascii="Times New Roman" w:eastAsia="Times New Roman" w:hAnsi="Times New Roman" w:cs="Times New Roman"/>
          <w:sz w:val="24"/>
          <w:szCs w:val="24"/>
        </w:rPr>
        <w:t>Perkančioji organizacija</w:t>
      </w:r>
      <w:r w:rsidR="000B2C03" w:rsidRPr="0039724C">
        <w:rPr>
          <w:rFonts w:ascii="Times New Roman" w:hAnsi="Times New Roman" w:cs="Times New Roman"/>
          <w:sz w:val="24"/>
          <w:szCs w:val="24"/>
        </w:rPr>
        <w:t xml:space="preserve"> </w:t>
      </w:r>
      <w:r w:rsidRPr="0039724C">
        <w:rPr>
          <w:rFonts w:ascii="Times New Roman" w:hAnsi="Times New Roman" w:cs="Times New Roman"/>
          <w:sz w:val="24"/>
          <w:szCs w:val="24"/>
        </w:rPr>
        <w:t>turi teisę prašyti teikėjo, kad jis pirkimo komisijai parodytų atitinkamų dokumentų originalus.</w:t>
      </w:r>
    </w:p>
    <w:p w14:paraId="68CD3E19" w14:textId="77A9D890" w:rsidR="00E84957" w:rsidRPr="0039724C" w:rsidRDefault="00E84957" w:rsidP="00E84957">
      <w:pPr>
        <w:autoSpaceDE w:val="0"/>
        <w:autoSpaceDN w:val="0"/>
        <w:adjustRightInd w:val="0"/>
        <w:ind w:firstLine="709"/>
        <w:jc w:val="both"/>
        <w:rPr>
          <w:rFonts w:ascii="Times New Roman" w:hAnsi="Times New Roman" w:cs="Times New Roman"/>
          <w:sz w:val="24"/>
          <w:szCs w:val="24"/>
        </w:rPr>
      </w:pPr>
      <w:r w:rsidRPr="0039724C">
        <w:rPr>
          <w:rFonts w:ascii="Times New Roman" w:hAnsi="Times New Roman" w:cs="Times New Roman"/>
          <w:sz w:val="24"/>
          <w:szCs w:val="24"/>
        </w:rPr>
        <w:t>10.</w:t>
      </w:r>
      <w:r w:rsidR="00093402" w:rsidRPr="0039724C">
        <w:rPr>
          <w:rFonts w:ascii="Times New Roman" w:hAnsi="Times New Roman" w:cs="Times New Roman"/>
          <w:sz w:val="24"/>
          <w:szCs w:val="24"/>
        </w:rPr>
        <w:t>4</w:t>
      </w:r>
      <w:r w:rsidRPr="0039724C">
        <w:rPr>
          <w:rFonts w:ascii="Times New Roman" w:hAnsi="Times New Roman" w:cs="Times New Roman"/>
          <w:sz w:val="24"/>
          <w:szCs w:val="24"/>
        </w:rPr>
        <w:t xml:space="preserve">. </w:t>
      </w:r>
      <w:r w:rsidR="000B2C03" w:rsidRPr="0039724C">
        <w:rPr>
          <w:rFonts w:ascii="Times New Roman" w:eastAsia="Times New Roman" w:hAnsi="Times New Roman" w:cs="Times New Roman"/>
          <w:sz w:val="24"/>
          <w:szCs w:val="24"/>
        </w:rPr>
        <w:t>Perkančioji organizacija</w:t>
      </w:r>
      <w:r w:rsidR="000B2C03" w:rsidRPr="0039724C">
        <w:rPr>
          <w:rFonts w:ascii="Times New Roman" w:hAnsi="Times New Roman" w:cs="Times New Roman"/>
          <w:sz w:val="24"/>
          <w:szCs w:val="24"/>
        </w:rPr>
        <w:t xml:space="preserve"> </w:t>
      </w:r>
      <w:r w:rsidRPr="0039724C">
        <w:rPr>
          <w:rFonts w:ascii="Times New Roman" w:hAnsi="Times New Roman" w:cs="Times New Roman"/>
          <w:sz w:val="24"/>
          <w:szCs w:val="24"/>
        </w:rPr>
        <w:t>reikalauja, kad dalyvis pagrįstų pasiūlyme nurodytą prekių, paslaugų, darbų ar jų sudedamųjų dalių kainą arba sąnaudas, jeigu jos atrodo neįprastai mažos. Pasiūlyme nurodyta prekių, paslaugų ar darbų kaina arba sąnaudos visais atvejais turi būti laikomos neįprastai mažomis, jeigu jos yra 30 ir daugiau procentų mažesnės už visų teikėjų,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p>
    <w:p w14:paraId="24D43F71" w14:textId="177B4CB9" w:rsidR="00E84957" w:rsidRPr="0039724C" w:rsidRDefault="00E84957" w:rsidP="00E84957">
      <w:pPr>
        <w:autoSpaceDE w:val="0"/>
        <w:autoSpaceDN w:val="0"/>
        <w:adjustRightInd w:val="0"/>
        <w:ind w:firstLine="709"/>
        <w:jc w:val="both"/>
        <w:rPr>
          <w:rFonts w:ascii="Times New Roman" w:hAnsi="Times New Roman" w:cs="Times New Roman"/>
          <w:sz w:val="24"/>
          <w:szCs w:val="24"/>
        </w:rPr>
      </w:pPr>
      <w:r w:rsidRPr="0039724C">
        <w:rPr>
          <w:rFonts w:ascii="Times New Roman" w:hAnsi="Times New Roman" w:cs="Times New Roman"/>
          <w:sz w:val="24"/>
          <w:szCs w:val="24"/>
        </w:rPr>
        <w:t xml:space="preserve">10.7. </w:t>
      </w:r>
      <w:r w:rsidR="000B2C03" w:rsidRPr="0039724C">
        <w:rPr>
          <w:rFonts w:ascii="Times New Roman" w:eastAsia="Times New Roman" w:hAnsi="Times New Roman" w:cs="Times New Roman"/>
          <w:sz w:val="24"/>
          <w:szCs w:val="24"/>
        </w:rPr>
        <w:t>Perkančioji organizacija</w:t>
      </w:r>
      <w:r w:rsidR="000B2C03" w:rsidRPr="0039724C">
        <w:rPr>
          <w:rFonts w:ascii="Times New Roman" w:hAnsi="Times New Roman" w:cs="Times New Roman"/>
          <w:sz w:val="24"/>
          <w:szCs w:val="24"/>
        </w:rPr>
        <w:t xml:space="preserve"> </w:t>
      </w:r>
      <w:r w:rsidRPr="0039724C">
        <w:rPr>
          <w:rFonts w:ascii="Times New Roman" w:hAnsi="Times New Roman" w:cs="Times New Roman"/>
          <w:sz w:val="24"/>
          <w:szCs w:val="24"/>
        </w:rPr>
        <w:t>gali nevertinti viso teikėjo pasiūlymo, jeigu patikrinusi jo dalį nustato, kad, vadovaujantis VPĮ reikalavimais, pasiūlymas turi būti atmestas.</w:t>
      </w:r>
    </w:p>
    <w:p w14:paraId="7D929D46" w14:textId="77777777" w:rsidR="00E84957" w:rsidRPr="0039724C" w:rsidRDefault="00E84957" w:rsidP="00E84957">
      <w:pPr>
        <w:autoSpaceDE w:val="0"/>
        <w:autoSpaceDN w:val="0"/>
        <w:adjustRightInd w:val="0"/>
        <w:ind w:firstLine="709"/>
        <w:jc w:val="both"/>
        <w:rPr>
          <w:rFonts w:ascii="Times New Roman" w:eastAsia="Calibri" w:hAnsi="Times New Roman" w:cs="Times New Roman"/>
          <w:sz w:val="24"/>
          <w:szCs w:val="24"/>
        </w:rPr>
      </w:pPr>
    </w:p>
    <w:p w14:paraId="7CA894B7" w14:textId="77777777" w:rsidR="00E84957" w:rsidRPr="0039724C" w:rsidRDefault="00E84957" w:rsidP="00E84957">
      <w:pPr>
        <w:pStyle w:val="Sraopastraipa"/>
        <w:ind w:left="0"/>
        <w:jc w:val="center"/>
        <w:rPr>
          <w:b/>
          <w:szCs w:val="24"/>
        </w:rPr>
      </w:pPr>
      <w:r w:rsidRPr="0039724C">
        <w:rPr>
          <w:b/>
          <w:bCs/>
          <w:szCs w:val="24"/>
        </w:rPr>
        <w:t xml:space="preserve">XI. </w:t>
      </w:r>
      <w:r w:rsidRPr="0039724C">
        <w:rPr>
          <w:b/>
          <w:szCs w:val="24"/>
        </w:rPr>
        <w:t>PASIŪLYMŲ ATMETIMO PRIEŽASTYS</w:t>
      </w:r>
    </w:p>
    <w:p w14:paraId="6A5E2E48" w14:textId="77777777" w:rsidR="00E84957" w:rsidRPr="0039724C" w:rsidRDefault="00E84957" w:rsidP="00E84957">
      <w:pPr>
        <w:pStyle w:val="Sraopastraipa"/>
        <w:ind w:left="0"/>
        <w:jc w:val="center"/>
        <w:rPr>
          <w:b/>
          <w:szCs w:val="24"/>
        </w:rPr>
      </w:pPr>
    </w:p>
    <w:p w14:paraId="3A227F76" w14:textId="77777777" w:rsidR="00E84957" w:rsidRPr="0039724C" w:rsidRDefault="00E84957" w:rsidP="00E84957">
      <w:pPr>
        <w:ind w:firstLine="851"/>
        <w:jc w:val="both"/>
        <w:rPr>
          <w:rFonts w:ascii="Times New Roman" w:hAnsi="Times New Roman" w:cs="Times New Roman"/>
          <w:sz w:val="24"/>
          <w:szCs w:val="24"/>
        </w:rPr>
      </w:pPr>
      <w:r w:rsidRPr="0039724C">
        <w:rPr>
          <w:rFonts w:ascii="Times New Roman" w:hAnsi="Times New Roman" w:cs="Times New Roman"/>
          <w:sz w:val="24"/>
          <w:szCs w:val="24"/>
        </w:rPr>
        <w:t>11.1. Pirkimo komisija atmeta pasiūlymą, jeigu:</w:t>
      </w:r>
    </w:p>
    <w:p w14:paraId="58809CA5" w14:textId="05276EA5" w:rsidR="00E84957" w:rsidRPr="0039724C" w:rsidRDefault="00E84957" w:rsidP="00E84957">
      <w:pPr>
        <w:ind w:firstLine="851"/>
        <w:jc w:val="both"/>
        <w:rPr>
          <w:rFonts w:ascii="Times New Roman" w:hAnsi="Times New Roman" w:cs="Times New Roman"/>
          <w:sz w:val="24"/>
          <w:szCs w:val="24"/>
        </w:rPr>
      </w:pPr>
      <w:r w:rsidRPr="0039724C">
        <w:rPr>
          <w:rFonts w:ascii="Times New Roman" w:hAnsi="Times New Roman" w:cs="Times New Roman"/>
          <w:sz w:val="24"/>
          <w:szCs w:val="24"/>
        </w:rPr>
        <w:tab/>
        <w:t>11.1.1. tiekėjas pasiūlymą ar jo dalį pateikė ne CVP IS priemonėmis;</w:t>
      </w:r>
    </w:p>
    <w:p w14:paraId="59064A6B" w14:textId="6249BDCA" w:rsidR="00E84957" w:rsidRPr="0039724C" w:rsidRDefault="00E84957" w:rsidP="00E84957">
      <w:pPr>
        <w:ind w:firstLine="851"/>
        <w:jc w:val="both"/>
        <w:rPr>
          <w:rFonts w:ascii="Times New Roman" w:hAnsi="Times New Roman" w:cs="Times New Roman"/>
          <w:sz w:val="24"/>
          <w:szCs w:val="24"/>
        </w:rPr>
      </w:pPr>
      <w:r w:rsidRPr="0039724C">
        <w:rPr>
          <w:rFonts w:ascii="Times New Roman" w:hAnsi="Times New Roman" w:cs="Times New Roman"/>
          <w:sz w:val="24"/>
          <w:szCs w:val="24"/>
        </w:rPr>
        <w:tab/>
        <w:t xml:space="preserve">11.1.2. pasiūlymą pateikęs tiekėjas turi būti pašalinamas iš pirkimo procedūros pagal pirkimo sąlygų 3.3 punktą arba </w:t>
      </w:r>
      <w:r w:rsidR="0017336A" w:rsidRPr="0039724C">
        <w:rPr>
          <w:rFonts w:ascii="Times New Roman" w:hAnsi="Times New Roman" w:cs="Times New Roman"/>
          <w:sz w:val="24"/>
          <w:szCs w:val="24"/>
        </w:rPr>
        <w:t>Perkančiosios organizacijos</w:t>
      </w:r>
      <w:r w:rsidR="00810538" w:rsidRPr="0039724C">
        <w:rPr>
          <w:rFonts w:ascii="Times New Roman" w:hAnsi="Times New Roman" w:cs="Times New Roman"/>
          <w:sz w:val="24"/>
          <w:szCs w:val="24"/>
        </w:rPr>
        <w:t xml:space="preserve"> </w:t>
      </w:r>
      <w:r w:rsidRPr="0039724C">
        <w:rPr>
          <w:rFonts w:ascii="Times New Roman" w:hAnsi="Times New Roman" w:cs="Times New Roman"/>
          <w:sz w:val="24"/>
          <w:szCs w:val="24"/>
        </w:rPr>
        <w:t>prašymu nepateikė ar nepatikslino pateiktų netikslių ar neišsamių duomenų apie pašalinimo pagrindų nebuvimą</w:t>
      </w:r>
      <w:r w:rsidR="00BE51E0" w:rsidRPr="0039724C">
        <w:rPr>
          <w:rFonts w:ascii="Times New Roman" w:hAnsi="Times New Roman" w:cs="Times New Roman"/>
          <w:sz w:val="24"/>
          <w:szCs w:val="24"/>
        </w:rPr>
        <w:t xml:space="preserve"> </w:t>
      </w:r>
      <w:r w:rsidRPr="0039724C">
        <w:rPr>
          <w:rFonts w:ascii="Times New Roman" w:hAnsi="Times New Roman" w:cs="Times New Roman"/>
          <w:sz w:val="24"/>
          <w:szCs w:val="24"/>
        </w:rPr>
        <w:t>CVP IS priemonėmis;</w:t>
      </w:r>
    </w:p>
    <w:p w14:paraId="6161DAF6" w14:textId="0459EFBF" w:rsidR="00E84957" w:rsidRPr="0065188A" w:rsidRDefault="00E84957" w:rsidP="00E84957">
      <w:pPr>
        <w:ind w:firstLine="851"/>
        <w:jc w:val="both"/>
        <w:rPr>
          <w:rFonts w:ascii="Times New Roman" w:hAnsi="Times New Roman" w:cs="Times New Roman"/>
          <w:sz w:val="24"/>
          <w:szCs w:val="24"/>
        </w:rPr>
      </w:pPr>
      <w:r w:rsidRPr="0039724C">
        <w:rPr>
          <w:rFonts w:ascii="Times New Roman" w:hAnsi="Times New Roman" w:cs="Times New Roman"/>
          <w:sz w:val="24"/>
          <w:szCs w:val="24"/>
        </w:rPr>
        <w:tab/>
        <w:t xml:space="preserve">11.1.3. pasiūlymą pateikęs tiekėjas neatitinka pirkimo sąlygų 3.11 ir 3.12. punktuose nustatytų minimalių </w:t>
      </w:r>
      <w:r w:rsidRPr="0065188A">
        <w:rPr>
          <w:rFonts w:ascii="Times New Roman" w:hAnsi="Times New Roman" w:cs="Times New Roman"/>
          <w:sz w:val="24"/>
          <w:szCs w:val="24"/>
        </w:rPr>
        <w:t xml:space="preserve">kvalifikacijos reikalavimų ir kokybės vadybos sistemos ir (arba) aplinkos apsaugos vadybos sistemos standartų, arba </w:t>
      </w:r>
      <w:r w:rsidR="0017336A" w:rsidRPr="0065188A">
        <w:rPr>
          <w:rFonts w:ascii="Times New Roman" w:hAnsi="Times New Roman" w:cs="Times New Roman"/>
          <w:sz w:val="24"/>
          <w:szCs w:val="24"/>
        </w:rPr>
        <w:t xml:space="preserve">Perkančiosios organizacijos </w:t>
      </w:r>
      <w:r w:rsidRPr="0065188A">
        <w:rPr>
          <w:rFonts w:ascii="Times New Roman" w:hAnsi="Times New Roman" w:cs="Times New Roman"/>
          <w:sz w:val="24"/>
          <w:szCs w:val="24"/>
        </w:rPr>
        <w:t>prašymu nepateikė ar nepatikslino pateiktų netikslių ar neišsamių duomenų apie atitikimą CVP IS priemonėmis;</w:t>
      </w:r>
    </w:p>
    <w:p w14:paraId="021A0562" w14:textId="3DF62F3D" w:rsidR="00E84957" w:rsidRPr="0039724C" w:rsidRDefault="00E84957" w:rsidP="00E84957">
      <w:pPr>
        <w:ind w:firstLine="1296"/>
        <w:jc w:val="both"/>
        <w:rPr>
          <w:rFonts w:ascii="Times New Roman" w:hAnsi="Times New Roman" w:cs="Times New Roman"/>
          <w:sz w:val="24"/>
          <w:szCs w:val="24"/>
        </w:rPr>
      </w:pPr>
      <w:r w:rsidRPr="0065188A">
        <w:rPr>
          <w:rFonts w:ascii="Times New Roman" w:hAnsi="Times New Roman" w:cs="Times New Roman"/>
          <w:sz w:val="24"/>
          <w:szCs w:val="24"/>
        </w:rPr>
        <w:t xml:space="preserve">11.1.4. pasiūlymą pateikęs tiekėjas </w:t>
      </w:r>
      <w:r w:rsidR="00E7756F" w:rsidRPr="0065188A">
        <w:rPr>
          <w:rFonts w:ascii="Times New Roman" w:hAnsi="Times New Roman" w:cs="Times New Roman"/>
          <w:sz w:val="24"/>
          <w:szCs w:val="24"/>
        </w:rPr>
        <w:t xml:space="preserve">neatitinka pirkimo sąlygų 3.13. punkte nustatytų reikalavimų ir, kilus įtarimui dėl grėsmės nacionaliniam saugumui, </w:t>
      </w:r>
      <w:r w:rsidRPr="0065188A">
        <w:rPr>
          <w:rFonts w:ascii="Times New Roman" w:hAnsi="Times New Roman" w:cs="Times New Roman"/>
          <w:sz w:val="24"/>
          <w:szCs w:val="24"/>
        </w:rPr>
        <w:t>nepateikė ar nepatikslino pateiktų netikslių ar neišsamių duomenų</w:t>
      </w:r>
      <w:r w:rsidR="00E7756F" w:rsidRPr="0065188A">
        <w:rPr>
          <w:rFonts w:ascii="Times New Roman" w:hAnsi="Times New Roman" w:cs="Times New Roman"/>
          <w:sz w:val="24"/>
          <w:szCs w:val="24"/>
        </w:rPr>
        <w:t xml:space="preserve"> apie atitikimą CVP IS priemonėmis</w:t>
      </w:r>
      <w:r w:rsidRPr="0065188A">
        <w:rPr>
          <w:rFonts w:ascii="Times New Roman" w:hAnsi="Times New Roman" w:cs="Times New Roman"/>
          <w:sz w:val="24"/>
          <w:szCs w:val="24"/>
        </w:rPr>
        <w:t>;</w:t>
      </w:r>
    </w:p>
    <w:p w14:paraId="3B4D374D" w14:textId="62141ECC" w:rsidR="00E84957" w:rsidRPr="0039724C" w:rsidRDefault="00E84957" w:rsidP="00E84957">
      <w:pPr>
        <w:ind w:firstLine="851"/>
        <w:jc w:val="both"/>
        <w:rPr>
          <w:rFonts w:ascii="Times New Roman" w:hAnsi="Times New Roman" w:cs="Times New Roman"/>
          <w:sz w:val="24"/>
          <w:szCs w:val="24"/>
        </w:rPr>
      </w:pPr>
      <w:r w:rsidRPr="0039724C">
        <w:rPr>
          <w:rFonts w:ascii="Times New Roman" w:hAnsi="Times New Roman" w:cs="Times New Roman"/>
          <w:sz w:val="24"/>
          <w:szCs w:val="24"/>
        </w:rPr>
        <w:tab/>
      </w:r>
      <w:r w:rsidRPr="009C510C">
        <w:rPr>
          <w:rFonts w:ascii="Times New Roman" w:hAnsi="Times New Roman" w:cs="Times New Roman"/>
          <w:sz w:val="24"/>
          <w:szCs w:val="24"/>
        </w:rPr>
        <w:t>11.1.5. pasiūlymas neatitinka pirkimo dokumentuose nustatytų reikalavimų</w:t>
      </w:r>
      <w:r w:rsidR="00F85A50" w:rsidRPr="009C510C">
        <w:rPr>
          <w:rFonts w:ascii="Times New Roman" w:hAnsi="Times New Roman" w:cs="Times New Roman"/>
          <w:sz w:val="24"/>
          <w:szCs w:val="24"/>
        </w:rPr>
        <w:t xml:space="preserve"> (pvz. </w:t>
      </w:r>
      <w:r w:rsidR="00DD3632" w:rsidRPr="009C510C">
        <w:rPr>
          <w:rFonts w:ascii="Times New Roman" w:hAnsi="Times New Roman" w:cs="Times New Roman"/>
          <w:sz w:val="24"/>
          <w:szCs w:val="24"/>
        </w:rPr>
        <w:t xml:space="preserve">kartu su pasiūlymu </w:t>
      </w:r>
      <w:r w:rsidR="00F85A50" w:rsidRPr="001867FF">
        <w:rPr>
          <w:rFonts w:ascii="Times New Roman" w:hAnsi="Times New Roman" w:cs="Times New Roman"/>
          <w:sz w:val="24"/>
          <w:szCs w:val="24"/>
        </w:rPr>
        <w:t xml:space="preserve">nepateiktas </w:t>
      </w:r>
      <w:r w:rsidR="004B7551" w:rsidRPr="001867FF">
        <w:rPr>
          <w:rFonts w:ascii="Times New Roman" w:hAnsi="Times New Roman" w:cs="Times New Roman"/>
          <w:sz w:val="24"/>
          <w:szCs w:val="24"/>
        </w:rPr>
        <w:t>„</w:t>
      </w:r>
      <w:r w:rsidR="009B3DFD" w:rsidRPr="001867FF">
        <w:rPr>
          <w:rFonts w:ascii="Times New Roman" w:hAnsi="Times New Roman" w:cs="Times New Roman"/>
          <w:sz w:val="24"/>
          <w:szCs w:val="24"/>
        </w:rPr>
        <w:t>Excel”</w:t>
      </w:r>
      <w:r w:rsidR="006704CE" w:rsidRPr="001867FF">
        <w:rPr>
          <w:rFonts w:ascii="Times New Roman" w:hAnsi="Times New Roman" w:cs="Times New Roman"/>
          <w:sz w:val="24"/>
          <w:szCs w:val="24"/>
        </w:rPr>
        <w:t xml:space="preserve"> for</w:t>
      </w:r>
      <w:r w:rsidR="004B7551" w:rsidRPr="001867FF">
        <w:rPr>
          <w:rFonts w:ascii="Times New Roman" w:hAnsi="Times New Roman" w:cs="Times New Roman"/>
          <w:sz w:val="24"/>
          <w:szCs w:val="24"/>
        </w:rPr>
        <w:t>matu</w:t>
      </w:r>
      <w:r w:rsidR="006704CE" w:rsidRPr="001867FF">
        <w:rPr>
          <w:rFonts w:ascii="Times New Roman" w:hAnsi="Times New Roman" w:cs="Times New Roman"/>
          <w:sz w:val="24"/>
          <w:szCs w:val="24"/>
        </w:rPr>
        <w:t xml:space="preserve"> užpildytas </w:t>
      </w:r>
      <w:r w:rsidR="00F85A50" w:rsidRPr="001867FF">
        <w:rPr>
          <w:rFonts w:ascii="Times New Roman" w:hAnsi="Times New Roman" w:cs="Times New Roman"/>
          <w:sz w:val="24"/>
          <w:szCs w:val="24"/>
        </w:rPr>
        <w:t>įkainotos veiklos sąrašas</w:t>
      </w:r>
      <w:r w:rsidR="00F14455" w:rsidRPr="001867FF">
        <w:rPr>
          <w:rFonts w:ascii="Times New Roman" w:hAnsi="Times New Roman" w:cs="Times New Roman"/>
          <w:sz w:val="24"/>
          <w:szCs w:val="24"/>
        </w:rPr>
        <w:t>, nepateikta pasiūlymo forma, pirkimo objektas neatitinka reikalavimų</w:t>
      </w:r>
      <w:r w:rsidR="00F85A50" w:rsidRPr="009C510C">
        <w:rPr>
          <w:rFonts w:ascii="Times New Roman" w:hAnsi="Times New Roman" w:cs="Times New Roman"/>
          <w:sz w:val="24"/>
          <w:szCs w:val="24"/>
        </w:rPr>
        <w:t>)</w:t>
      </w:r>
      <w:r w:rsidRPr="009C510C">
        <w:rPr>
          <w:rFonts w:ascii="Times New Roman" w:hAnsi="Times New Roman" w:cs="Times New Roman"/>
          <w:sz w:val="24"/>
          <w:szCs w:val="24"/>
        </w:rPr>
        <w:t>;</w:t>
      </w:r>
    </w:p>
    <w:p w14:paraId="29A514E1" w14:textId="22E004B7" w:rsidR="00E84957" w:rsidRPr="0039724C" w:rsidRDefault="00E84957" w:rsidP="00EA722B">
      <w:pPr>
        <w:ind w:firstLine="851"/>
        <w:jc w:val="both"/>
        <w:rPr>
          <w:rFonts w:ascii="Times New Roman" w:hAnsi="Times New Roman" w:cs="Times New Roman"/>
          <w:sz w:val="24"/>
          <w:szCs w:val="24"/>
        </w:rPr>
      </w:pPr>
      <w:r w:rsidRPr="0039724C">
        <w:rPr>
          <w:rFonts w:ascii="Times New Roman" w:hAnsi="Times New Roman" w:cs="Times New Roman"/>
          <w:sz w:val="24"/>
          <w:szCs w:val="24"/>
        </w:rPr>
        <w:tab/>
        <w:t>11.1.6. visų dalyvių, kurių pasiūlymai neatmesti dėl kitų priežasčių, buvo pasiūlytos per didelės, perkančiajai organizacijai nepriimtinos kainos;</w:t>
      </w:r>
    </w:p>
    <w:p w14:paraId="3D1ED102" w14:textId="24BA4A35" w:rsidR="00E84957" w:rsidRPr="0039724C" w:rsidRDefault="00E84957" w:rsidP="00E84957">
      <w:pPr>
        <w:ind w:firstLine="851"/>
        <w:jc w:val="both"/>
        <w:rPr>
          <w:rFonts w:ascii="Times New Roman" w:hAnsi="Times New Roman" w:cs="Times New Roman"/>
          <w:sz w:val="24"/>
          <w:szCs w:val="24"/>
        </w:rPr>
      </w:pPr>
      <w:r w:rsidRPr="0039724C">
        <w:rPr>
          <w:rFonts w:ascii="Times New Roman" w:hAnsi="Times New Roman" w:cs="Times New Roman"/>
          <w:sz w:val="24"/>
          <w:szCs w:val="24"/>
        </w:rPr>
        <w:tab/>
        <w:t>11.1.</w:t>
      </w:r>
      <w:r w:rsidR="00EA722B" w:rsidRPr="0039724C">
        <w:rPr>
          <w:rFonts w:ascii="Times New Roman" w:hAnsi="Times New Roman" w:cs="Times New Roman"/>
          <w:sz w:val="24"/>
          <w:szCs w:val="24"/>
        </w:rPr>
        <w:t>7</w:t>
      </w:r>
      <w:r w:rsidRPr="0039724C">
        <w:rPr>
          <w:rFonts w:ascii="Times New Roman" w:hAnsi="Times New Roman" w:cs="Times New Roman"/>
          <w:sz w:val="24"/>
          <w:szCs w:val="24"/>
        </w:rPr>
        <w:t xml:space="preserve">. pateiktame pasiūlyme nurodyta kaina yra neįprastai maža ir dalyvis, </w:t>
      </w:r>
      <w:r w:rsidR="0017336A" w:rsidRPr="0039724C">
        <w:rPr>
          <w:rFonts w:ascii="Times New Roman" w:hAnsi="Times New Roman" w:cs="Times New Roman"/>
          <w:sz w:val="24"/>
          <w:szCs w:val="24"/>
        </w:rPr>
        <w:t>Perkančiosios organizacijos</w:t>
      </w:r>
      <w:r w:rsidRPr="0039724C">
        <w:rPr>
          <w:rFonts w:ascii="Times New Roman" w:hAnsi="Times New Roman" w:cs="Times New Roman"/>
          <w:sz w:val="24"/>
          <w:szCs w:val="24"/>
        </w:rPr>
        <w:t xml:space="preserve"> prašymu, nepateikia tinkamų kainos pagrįstumo įrodymų;</w:t>
      </w:r>
    </w:p>
    <w:p w14:paraId="62450853" w14:textId="2EEB9239" w:rsidR="00E84957" w:rsidRPr="0039724C" w:rsidRDefault="00E84957" w:rsidP="00E84957">
      <w:pPr>
        <w:ind w:firstLine="851"/>
        <w:jc w:val="both"/>
        <w:rPr>
          <w:rFonts w:ascii="Times New Roman" w:hAnsi="Times New Roman" w:cs="Times New Roman"/>
          <w:sz w:val="24"/>
          <w:szCs w:val="24"/>
        </w:rPr>
      </w:pPr>
      <w:r w:rsidRPr="0039724C">
        <w:rPr>
          <w:rFonts w:ascii="Times New Roman" w:hAnsi="Times New Roman" w:cs="Times New Roman"/>
          <w:sz w:val="24"/>
          <w:szCs w:val="24"/>
        </w:rPr>
        <w:tab/>
        <w:t>11.1.</w:t>
      </w:r>
      <w:r w:rsidR="00EA722B" w:rsidRPr="0039724C">
        <w:rPr>
          <w:rFonts w:ascii="Times New Roman" w:hAnsi="Times New Roman" w:cs="Times New Roman"/>
          <w:sz w:val="24"/>
          <w:szCs w:val="24"/>
        </w:rPr>
        <w:t>8</w:t>
      </w:r>
      <w:r w:rsidRPr="0039724C">
        <w:rPr>
          <w:rFonts w:ascii="Times New Roman" w:hAnsi="Times New Roman" w:cs="Times New Roman"/>
          <w:sz w:val="24"/>
          <w:szCs w:val="24"/>
        </w:rPr>
        <w:t xml:space="preserve">. tiekėjas, apie nustatytų reikalavimų atitikimą, yra pateikęs melagingą informaciją, kurią </w:t>
      </w:r>
      <w:r w:rsidR="0017336A" w:rsidRPr="0039724C">
        <w:rPr>
          <w:rFonts w:ascii="Times New Roman" w:hAnsi="Times New Roman" w:cs="Times New Roman"/>
          <w:sz w:val="24"/>
          <w:szCs w:val="24"/>
        </w:rPr>
        <w:t xml:space="preserve">Perkančioji organizacija </w:t>
      </w:r>
      <w:r w:rsidRPr="0039724C">
        <w:rPr>
          <w:rFonts w:ascii="Times New Roman" w:hAnsi="Times New Roman" w:cs="Times New Roman"/>
          <w:sz w:val="24"/>
          <w:szCs w:val="24"/>
        </w:rPr>
        <w:t>gali įrodyti bet kokiomis teisėtomis priemonėmis;</w:t>
      </w:r>
    </w:p>
    <w:p w14:paraId="0D5D46C0" w14:textId="122697EC" w:rsidR="00E84957" w:rsidRPr="0039724C" w:rsidRDefault="00E84957" w:rsidP="00E84957">
      <w:pPr>
        <w:ind w:firstLine="851"/>
        <w:jc w:val="both"/>
        <w:rPr>
          <w:rFonts w:ascii="Times New Roman" w:hAnsi="Times New Roman" w:cs="Times New Roman"/>
          <w:sz w:val="24"/>
          <w:szCs w:val="24"/>
        </w:rPr>
      </w:pPr>
      <w:r w:rsidRPr="0039724C">
        <w:rPr>
          <w:rFonts w:ascii="Times New Roman" w:hAnsi="Times New Roman" w:cs="Times New Roman"/>
          <w:sz w:val="24"/>
          <w:szCs w:val="24"/>
        </w:rPr>
        <w:tab/>
        <w:t>11.1.</w:t>
      </w:r>
      <w:r w:rsidR="00EA722B" w:rsidRPr="0039724C">
        <w:rPr>
          <w:rFonts w:ascii="Times New Roman" w:hAnsi="Times New Roman" w:cs="Times New Roman"/>
          <w:sz w:val="24"/>
          <w:szCs w:val="24"/>
        </w:rPr>
        <w:t>9</w:t>
      </w:r>
      <w:r w:rsidRPr="007D2AEA">
        <w:rPr>
          <w:rFonts w:ascii="Times New Roman" w:hAnsi="Times New Roman" w:cs="Times New Roman"/>
          <w:sz w:val="24"/>
          <w:szCs w:val="24"/>
        </w:rPr>
        <w:t xml:space="preserve">. </w:t>
      </w:r>
      <w:r w:rsidRPr="004876D7">
        <w:rPr>
          <w:rFonts w:ascii="Times New Roman" w:hAnsi="Times New Roman" w:cs="Times New Roman"/>
          <w:sz w:val="24"/>
          <w:szCs w:val="24"/>
          <w:u w:val="single"/>
        </w:rPr>
        <w:t>jei tiekėjas pateikia daugiau kaip vieną pasiūlymą arba ūkio subjektų grupės narys dalyvauja teikiant kelis pasiūlymus</w:t>
      </w:r>
      <w:r w:rsidRPr="004876D7">
        <w:rPr>
          <w:rFonts w:ascii="Times New Roman" w:hAnsi="Times New Roman" w:cs="Times New Roman"/>
          <w:sz w:val="24"/>
          <w:szCs w:val="24"/>
        </w:rPr>
        <w:t>.</w:t>
      </w:r>
      <w:r w:rsidRPr="007D2AEA">
        <w:rPr>
          <w:rFonts w:ascii="Times New Roman" w:hAnsi="Times New Roman" w:cs="Times New Roman"/>
          <w:sz w:val="24"/>
          <w:szCs w:val="24"/>
        </w:rPr>
        <w:t xml:space="preserve"> </w:t>
      </w:r>
      <w:r w:rsidRPr="0039724C">
        <w:rPr>
          <w:rFonts w:ascii="Times New Roman" w:hAnsi="Times New Roman" w:cs="Times New Roman"/>
          <w:sz w:val="24"/>
          <w:szCs w:val="24"/>
        </w:rPr>
        <w:t>Laikoma, kad tiekėjas pateikė daugiau kaip vieną pasiūlymą, jeigu tą patį pasiūlymą pateikė ir raštu (popierine forma, vokuose), ir naudodamasis</w:t>
      </w:r>
      <w:r w:rsidR="00BE51E0" w:rsidRPr="0039724C">
        <w:rPr>
          <w:rFonts w:ascii="Times New Roman" w:hAnsi="Times New Roman" w:cs="Times New Roman"/>
          <w:sz w:val="24"/>
          <w:szCs w:val="24"/>
        </w:rPr>
        <w:t xml:space="preserve"> </w:t>
      </w:r>
      <w:r w:rsidRPr="0039724C">
        <w:rPr>
          <w:rFonts w:ascii="Times New Roman" w:hAnsi="Times New Roman" w:cs="Times New Roman"/>
          <w:sz w:val="24"/>
          <w:szCs w:val="24"/>
        </w:rPr>
        <w:t>CVP IS priemonėmis;</w:t>
      </w:r>
    </w:p>
    <w:p w14:paraId="4E6FEB1F" w14:textId="4B4E6742" w:rsidR="00E84957" w:rsidRPr="0039724C" w:rsidRDefault="00E84957" w:rsidP="00E84957">
      <w:pPr>
        <w:ind w:firstLine="851"/>
        <w:jc w:val="both"/>
        <w:rPr>
          <w:rFonts w:ascii="Times New Roman" w:hAnsi="Times New Roman" w:cs="Times New Roman"/>
          <w:sz w:val="24"/>
          <w:szCs w:val="24"/>
        </w:rPr>
      </w:pPr>
      <w:r w:rsidRPr="0039724C">
        <w:rPr>
          <w:rFonts w:ascii="Times New Roman" w:hAnsi="Times New Roman" w:cs="Times New Roman"/>
          <w:sz w:val="24"/>
          <w:szCs w:val="24"/>
        </w:rPr>
        <w:tab/>
        <w:t>11.1.1</w:t>
      </w:r>
      <w:r w:rsidR="00EA722B" w:rsidRPr="0039724C">
        <w:rPr>
          <w:rFonts w:ascii="Times New Roman" w:hAnsi="Times New Roman" w:cs="Times New Roman"/>
          <w:sz w:val="24"/>
          <w:szCs w:val="24"/>
        </w:rPr>
        <w:t>0</w:t>
      </w:r>
      <w:r w:rsidRPr="0039724C">
        <w:rPr>
          <w:rFonts w:ascii="Times New Roman" w:hAnsi="Times New Roman" w:cs="Times New Roman"/>
          <w:sz w:val="24"/>
          <w:szCs w:val="24"/>
        </w:rPr>
        <w:t xml:space="preserve">. tiekėjas pateikė netikslius, neišsamius pirkimo dokumentuose nuodytus kartu su pasiūlymu teikiamus dokumentus: tiekėjo įgaliojimą asmeniui pasirašyti pasiūlymą, jungtinės veiklos sutartį, pasiūlymo galiojimo užtikrinimą patvirtinantį dokumentą (jei reikalaujamas) ar jų nepateikė ir </w:t>
      </w:r>
      <w:r w:rsidR="0017336A" w:rsidRPr="0039724C">
        <w:rPr>
          <w:rFonts w:ascii="Times New Roman" w:hAnsi="Times New Roman" w:cs="Times New Roman"/>
          <w:sz w:val="24"/>
          <w:szCs w:val="24"/>
        </w:rPr>
        <w:t xml:space="preserve">Perkančiosios organizacijos </w:t>
      </w:r>
      <w:r w:rsidRPr="0039724C">
        <w:rPr>
          <w:rFonts w:ascii="Times New Roman" w:hAnsi="Times New Roman" w:cs="Times New Roman"/>
          <w:sz w:val="24"/>
          <w:szCs w:val="24"/>
        </w:rPr>
        <w:t>prašymu jų nepateikė per nurodytą terminą.</w:t>
      </w:r>
    </w:p>
    <w:p w14:paraId="369BE705" w14:textId="2F4B8CB2" w:rsidR="00E84957" w:rsidRPr="0039724C" w:rsidRDefault="00E84957" w:rsidP="00E84957">
      <w:pPr>
        <w:ind w:firstLine="851"/>
        <w:jc w:val="both"/>
        <w:rPr>
          <w:rFonts w:ascii="Times New Roman" w:hAnsi="Times New Roman" w:cs="Times New Roman"/>
          <w:sz w:val="24"/>
          <w:szCs w:val="24"/>
        </w:rPr>
      </w:pPr>
      <w:r w:rsidRPr="0039724C">
        <w:rPr>
          <w:rFonts w:ascii="Times New Roman" w:hAnsi="Times New Roman" w:cs="Times New Roman"/>
          <w:sz w:val="24"/>
          <w:szCs w:val="24"/>
        </w:rPr>
        <w:t>11.2. Apie pasiūlymo atmetimą ir tokio atmetimo priežastis tiekėjas informuojamas raštu CVP IS priemonėmis.</w:t>
      </w:r>
    </w:p>
    <w:p w14:paraId="15FA6DBB" w14:textId="25753FFA" w:rsidR="00E84957" w:rsidRPr="0039724C" w:rsidRDefault="00E84957" w:rsidP="00E84957">
      <w:pPr>
        <w:autoSpaceDE w:val="0"/>
        <w:autoSpaceDN w:val="0"/>
        <w:adjustRightInd w:val="0"/>
        <w:ind w:firstLine="851"/>
        <w:jc w:val="both"/>
        <w:rPr>
          <w:rFonts w:ascii="Times New Roman" w:hAnsi="Times New Roman" w:cs="Times New Roman"/>
          <w:spacing w:val="-4"/>
          <w:sz w:val="24"/>
          <w:szCs w:val="24"/>
        </w:rPr>
      </w:pPr>
      <w:r w:rsidRPr="0039724C">
        <w:rPr>
          <w:rFonts w:ascii="Times New Roman" w:hAnsi="Times New Roman" w:cs="Times New Roman"/>
          <w:sz w:val="24"/>
          <w:szCs w:val="24"/>
        </w:rPr>
        <w:t xml:space="preserve">11.3. </w:t>
      </w:r>
      <w:r w:rsidR="000B2C03" w:rsidRPr="0039724C">
        <w:rPr>
          <w:rFonts w:ascii="Times New Roman" w:eastAsia="Times New Roman" w:hAnsi="Times New Roman" w:cs="Times New Roman"/>
          <w:sz w:val="24"/>
          <w:szCs w:val="24"/>
        </w:rPr>
        <w:t>Perkančioji organizacija</w:t>
      </w:r>
      <w:r w:rsidR="000B2C03" w:rsidRPr="0039724C">
        <w:rPr>
          <w:rFonts w:ascii="Times New Roman" w:hAnsi="Times New Roman" w:cs="Times New Roman"/>
          <w:sz w:val="24"/>
          <w:szCs w:val="24"/>
        </w:rPr>
        <w:t xml:space="preserve"> </w:t>
      </w:r>
      <w:r w:rsidRPr="0039724C">
        <w:rPr>
          <w:rFonts w:ascii="Times New Roman" w:hAnsi="Times New Roman" w:cs="Times New Roman"/>
          <w:sz w:val="24"/>
          <w:szCs w:val="24"/>
        </w:rPr>
        <w:t>gali nuspręsti nesudaryti pirkimo sutarties su ekonomiškai naudingiausią pasiūlymą pateikusiu tiekėju, jeigu paaiškėja, kad pasiūlymas neatitinka VPĮ 17 straipsnio 2 dalies 2 punkte nurodytų aplinkos apsaugos, socialinės ir darbo teisės įpareigojimų</w:t>
      </w:r>
      <w:r w:rsidRPr="0039724C">
        <w:rPr>
          <w:rFonts w:ascii="Times New Roman" w:hAnsi="Times New Roman" w:cs="Times New Roman"/>
          <w:spacing w:val="-4"/>
          <w:sz w:val="24"/>
          <w:szCs w:val="24"/>
        </w:rPr>
        <w:t>.</w:t>
      </w:r>
    </w:p>
    <w:p w14:paraId="748F6DDA" w14:textId="1DC05702" w:rsidR="00EA722B" w:rsidRPr="0039724C" w:rsidRDefault="00EA722B" w:rsidP="00EA722B">
      <w:pPr>
        <w:autoSpaceDE w:val="0"/>
        <w:autoSpaceDN w:val="0"/>
        <w:adjustRightInd w:val="0"/>
        <w:ind w:firstLine="851"/>
        <w:jc w:val="both"/>
        <w:rPr>
          <w:rFonts w:ascii="Times New Roman" w:hAnsi="Times New Roman" w:cs="Times New Roman"/>
          <w:sz w:val="24"/>
          <w:szCs w:val="24"/>
        </w:rPr>
      </w:pPr>
      <w:r w:rsidRPr="0039724C">
        <w:rPr>
          <w:rFonts w:ascii="Times New Roman" w:hAnsi="Times New Roman" w:cs="Times New Roman"/>
          <w:sz w:val="24"/>
          <w:szCs w:val="24"/>
        </w:rPr>
        <w:t xml:space="preserve">11.4. </w:t>
      </w:r>
      <w:r w:rsidR="000B2C03" w:rsidRPr="0039724C">
        <w:rPr>
          <w:rFonts w:ascii="Times New Roman" w:eastAsia="Times New Roman" w:hAnsi="Times New Roman" w:cs="Times New Roman"/>
          <w:sz w:val="24"/>
          <w:szCs w:val="24"/>
        </w:rPr>
        <w:t>Perkančioji organizacija</w:t>
      </w:r>
      <w:r w:rsidR="000B2C03" w:rsidRPr="0039724C">
        <w:rPr>
          <w:rFonts w:ascii="Times New Roman" w:hAnsi="Times New Roman" w:cs="Times New Roman"/>
          <w:sz w:val="24"/>
          <w:szCs w:val="24"/>
        </w:rPr>
        <w:t xml:space="preserve"> </w:t>
      </w:r>
      <w:r w:rsidRPr="0039724C">
        <w:rPr>
          <w:rFonts w:ascii="Times New Roman" w:hAnsi="Times New Roman" w:cs="Times New Roman"/>
          <w:sz w:val="24"/>
          <w:szCs w:val="24"/>
        </w:rPr>
        <w:t xml:space="preserve">privalo nutraukti pradėtas pirkimo procedūras, jeigu buvo pažeisti </w:t>
      </w:r>
      <w:r w:rsidR="0053435E" w:rsidRPr="0039724C">
        <w:rPr>
          <w:rFonts w:ascii="Times New Roman" w:hAnsi="Times New Roman" w:cs="Times New Roman"/>
          <w:sz w:val="24"/>
          <w:szCs w:val="24"/>
        </w:rPr>
        <w:t>VPĮ</w:t>
      </w:r>
      <w:r w:rsidRPr="0039724C">
        <w:rPr>
          <w:rFonts w:ascii="Times New Roman" w:hAnsi="Times New Roman" w:cs="Times New Roman"/>
          <w:sz w:val="24"/>
          <w:szCs w:val="24"/>
        </w:rPr>
        <w:t xml:space="preserve"> įstatymo 17 straipsnio 1 dalyje nustatyti principai ir atitinkamos padėties negalima ištaisyti.</w:t>
      </w:r>
    </w:p>
    <w:p w14:paraId="0813F315" w14:textId="1B26C45B" w:rsidR="00EA722B" w:rsidRPr="0039724C" w:rsidRDefault="00EA722B" w:rsidP="00EA722B">
      <w:pPr>
        <w:autoSpaceDE w:val="0"/>
        <w:autoSpaceDN w:val="0"/>
        <w:adjustRightInd w:val="0"/>
        <w:ind w:firstLine="851"/>
        <w:jc w:val="both"/>
        <w:rPr>
          <w:rFonts w:ascii="Times New Roman" w:hAnsi="Times New Roman" w:cs="Times New Roman"/>
          <w:sz w:val="24"/>
          <w:szCs w:val="24"/>
        </w:rPr>
      </w:pPr>
      <w:r w:rsidRPr="0039724C">
        <w:rPr>
          <w:rFonts w:ascii="Times New Roman" w:hAnsi="Times New Roman" w:cs="Times New Roman"/>
          <w:sz w:val="24"/>
          <w:szCs w:val="24"/>
        </w:rPr>
        <w:t xml:space="preserve">11.5. </w:t>
      </w:r>
      <w:r w:rsidR="000B2C03" w:rsidRPr="0039724C">
        <w:rPr>
          <w:rFonts w:ascii="Times New Roman" w:eastAsia="Times New Roman" w:hAnsi="Times New Roman" w:cs="Times New Roman"/>
          <w:sz w:val="24"/>
          <w:szCs w:val="24"/>
        </w:rPr>
        <w:t>Perkančioji organizacija</w:t>
      </w:r>
      <w:r w:rsidR="000B2C03" w:rsidRPr="0039724C">
        <w:rPr>
          <w:rFonts w:ascii="Times New Roman" w:hAnsi="Times New Roman" w:cs="Times New Roman"/>
          <w:sz w:val="24"/>
          <w:szCs w:val="24"/>
        </w:rPr>
        <w:t xml:space="preserve"> </w:t>
      </w:r>
      <w:r w:rsidRPr="0039724C">
        <w:rPr>
          <w:rFonts w:ascii="Times New Roman" w:hAnsi="Times New Roman" w:cs="Times New Roman"/>
          <w:sz w:val="24"/>
          <w:szCs w:val="24"/>
        </w:rPr>
        <w:t>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r w:rsidR="005653A0" w:rsidRPr="0039724C">
        <w:rPr>
          <w:rFonts w:ascii="Times New Roman" w:hAnsi="Times New Roman" w:cs="Times New Roman"/>
          <w:sz w:val="24"/>
          <w:szCs w:val="24"/>
        </w:rPr>
        <w:t>.</w:t>
      </w:r>
    </w:p>
    <w:p w14:paraId="43505A47" w14:textId="77777777" w:rsidR="00E84957" w:rsidRPr="0039724C" w:rsidRDefault="00E84957" w:rsidP="00E84957">
      <w:pPr>
        <w:autoSpaceDE w:val="0"/>
        <w:autoSpaceDN w:val="0"/>
        <w:adjustRightInd w:val="0"/>
        <w:spacing w:before="100" w:beforeAutospacing="1" w:after="100" w:afterAutospacing="1"/>
        <w:jc w:val="center"/>
        <w:rPr>
          <w:rFonts w:ascii="Times New Roman" w:hAnsi="Times New Roman" w:cs="Times New Roman"/>
          <w:b/>
          <w:bCs/>
          <w:sz w:val="24"/>
          <w:szCs w:val="24"/>
        </w:rPr>
      </w:pPr>
      <w:r w:rsidRPr="0039724C">
        <w:rPr>
          <w:rFonts w:ascii="Times New Roman" w:hAnsi="Times New Roman" w:cs="Times New Roman"/>
          <w:b/>
          <w:bCs/>
          <w:sz w:val="24"/>
          <w:szCs w:val="24"/>
        </w:rPr>
        <w:t xml:space="preserve">XII. </w:t>
      </w:r>
      <w:r w:rsidRPr="0039724C">
        <w:rPr>
          <w:rFonts w:ascii="Times New Roman" w:hAnsi="Times New Roman" w:cs="Times New Roman"/>
          <w:b/>
          <w:sz w:val="24"/>
          <w:szCs w:val="24"/>
        </w:rPr>
        <w:t>PASIŪLYMŲ VERTINIMAS IR PALYGINIMAS</w:t>
      </w:r>
    </w:p>
    <w:p w14:paraId="7CA42A3C" w14:textId="0BC2371B" w:rsidR="00E84957" w:rsidRPr="0039724C" w:rsidRDefault="00E84957" w:rsidP="00E84957">
      <w:pPr>
        <w:widowControl w:val="0"/>
        <w:tabs>
          <w:tab w:val="left" w:pos="142"/>
          <w:tab w:val="left" w:pos="9923"/>
        </w:tabs>
        <w:ind w:right="-82" w:firstLine="720"/>
        <w:jc w:val="both"/>
        <w:outlineLvl w:val="2"/>
        <w:rPr>
          <w:rFonts w:ascii="Times New Roman" w:hAnsi="Times New Roman" w:cs="Times New Roman"/>
          <w:bCs/>
          <w:sz w:val="24"/>
          <w:szCs w:val="24"/>
        </w:rPr>
      </w:pPr>
      <w:r w:rsidRPr="0039724C">
        <w:rPr>
          <w:rFonts w:ascii="Times New Roman" w:hAnsi="Times New Roman" w:cs="Times New Roman"/>
          <w:bCs/>
          <w:sz w:val="24"/>
          <w:szCs w:val="24"/>
        </w:rPr>
        <w:t>12.1.</w:t>
      </w:r>
      <w:r w:rsidRPr="0039724C">
        <w:rPr>
          <w:rFonts w:ascii="Times New Roman" w:hAnsi="Times New Roman" w:cs="Times New Roman"/>
          <w:sz w:val="24"/>
          <w:szCs w:val="24"/>
        </w:rPr>
        <w:t xml:space="preserve"> </w:t>
      </w:r>
      <w:r w:rsidR="000B2C03" w:rsidRPr="0039724C">
        <w:rPr>
          <w:rFonts w:ascii="Times New Roman" w:eastAsia="Times New Roman" w:hAnsi="Times New Roman" w:cs="Times New Roman"/>
          <w:sz w:val="24"/>
          <w:szCs w:val="24"/>
        </w:rPr>
        <w:t>Perkančioji organizacija</w:t>
      </w:r>
      <w:r w:rsidR="000B2C03" w:rsidRPr="0039724C">
        <w:rPr>
          <w:rFonts w:ascii="Times New Roman" w:hAnsi="Times New Roman" w:cs="Times New Roman"/>
          <w:sz w:val="24"/>
          <w:szCs w:val="24"/>
        </w:rPr>
        <w:t xml:space="preserve"> </w:t>
      </w:r>
      <w:r w:rsidRPr="0039724C">
        <w:rPr>
          <w:rFonts w:ascii="Times New Roman" w:hAnsi="Times New Roman" w:cs="Times New Roman"/>
          <w:bCs/>
          <w:sz w:val="24"/>
          <w:szCs w:val="24"/>
        </w:rPr>
        <w:t>ekonomiškai naudingiausią pasiūlymą išrenka pagal kainą. Ekonomiškai naudingiausiu pasiūlymu laikomas mažiausios kainos pasiūlymas.</w:t>
      </w:r>
    </w:p>
    <w:p w14:paraId="40F534D6" w14:textId="77777777" w:rsidR="00E84957" w:rsidRPr="0039724C" w:rsidRDefault="00E84957" w:rsidP="00E84957">
      <w:pPr>
        <w:widowControl w:val="0"/>
        <w:tabs>
          <w:tab w:val="left" w:pos="142"/>
          <w:tab w:val="left" w:pos="9923"/>
        </w:tabs>
        <w:ind w:right="-82" w:firstLine="720"/>
        <w:jc w:val="both"/>
        <w:outlineLvl w:val="2"/>
        <w:rPr>
          <w:rFonts w:ascii="Times New Roman" w:hAnsi="Times New Roman" w:cs="Times New Roman"/>
          <w:bCs/>
          <w:sz w:val="24"/>
          <w:szCs w:val="24"/>
        </w:rPr>
      </w:pPr>
      <w:r w:rsidRPr="0039724C">
        <w:rPr>
          <w:rFonts w:ascii="Times New Roman" w:hAnsi="Times New Roman" w:cs="Times New Roman"/>
          <w:bCs/>
          <w:sz w:val="24"/>
          <w:szCs w:val="24"/>
        </w:rPr>
        <w:t>12.2. Pasiūlymuose nurodytos kainos vertinamos eurais.</w:t>
      </w:r>
      <w:r w:rsidRPr="0039724C">
        <w:rPr>
          <w:rFonts w:ascii="Times New Roman" w:hAnsi="Times New Roman" w:cs="Times New Roman"/>
          <w:sz w:val="24"/>
          <w:szCs w:val="24"/>
        </w:rPr>
        <w:t xml:space="preserve"> </w:t>
      </w:r>
      <w:r w:rsidRPr="0039724C">
        <w:rPr>
          <w:rFonts w:ascii="Times New Roman" w:hAnsi="Times New Roman" w:cs="Times New Roman"/>
          <w:bCs/>
          <w:sz w:val="24"/>
          <w:szCs w:val="24"/>
        </w:rPr>
        <w:t>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r w:rsidRPr="0039724C">
        <w:rPr>
          <w:rFonts w:ascii="Times New Roman" w:hAnsi="Times New Roman" w:cs="Times New Roman"/>
          <w:spacing w:val="-4"/>
          <w:sz w:val="24"/>
          <w:szCs w:val="24"/>
        </w:rPr>
        <w:t>.</w:t>
      </w:r>
    </w:p>
    <w:p w14:paraId="19F8C518" w14:textId="77777777" w:rsidR="00E84957" w:rsidRPr="0039724C" w:rsidRDefault="00E84957" w:rsidP="00E84957">
      <w:pPr>
        <w:jc w:val="center"/>
        <w:rPr>
          <w:rFonts w:ascii="Times New Roman" w:hAnsi="Times New Roman" w:cs="Times New Roman"/>
          <w:b/>
          <w:sz w:val="24"/>
          <w:szCs w:val="24"/>
        </w:rPr>
      </w:pPr>
    </w:p>
    <w:p w14:paraId="77ADEAE7" w14:textId="77777777" w:rsidR="00E84957" w:rsidRPr="0039724C" w:rsidRDefault="00E84957" w:rsidP="00E84957">
      <w:pPr>
        <w:jc w:val="center"/>
        <w:rPr>
          <w:rFonts w:ascii="Times New Roman" w:hAnsi="Times New Roman" w:cs="Times New Roman"/>
          <w:sz w:val="24"/>
          <w:szCs w:val="24"/>
        </w:rPr>
      </w:pPr>
      <w:r w:rsidRPr="0039724C">
        <w:rPr>
          <w:rFonts w:ascii="Times New Roman" w:hAnsi="Times New Roman" w:cs="Times New Roman"/>
          <w:b/>
          <w:sz w:val="24"/>
          <w:szCs w:val="24"/>
        </w:rPr>
        <w:t>XIII. PASIŪLYMŲ EILĖ IR LAIMĖTOJO PRIPAŽINIMAS</w:t>
      </w:r>
    </w:p>
    <w:p w14:paraId="6619A12B" w14:textId="77777777" w:rsidR="00E84957" w:rsidRPr="0039724C" w:rsidRDefault="00E84957" w:rsidP="00E84957">
      <w:pPr>
        <w:jc w:val="center"/>
        <w:rPr>
          <w:rFonts w:ascii="Times New Roman" w:hAnsi="Times New Roman" w:cs="Times New Roman"/>
          <w:sz w:val="24"/>
          <w:szCs w:val="24"/>
        </w:rPr>
      </w:pPr>
    </w:p>
    <w:p w14:paraId="0048D534" w14:textId="7990B957" w:rsidR="00E84957" w:rsidRPr="0039724C" w:rsidRDefault="00E84957" w:rsidP="00E84957">
      <w:pPr>
        <w:tabs>
          <w:tab w:val="left" w:pos="851"/>
        </w:tabs>
        <w:ind w:firstLine="709"/>
        <w:contextualSpacing/>
        <w:jc w:val="both"/>
        <w:rPr>
          <w:rFonts w:ascii="Times New Roman" w:hAnsi="Times New Roman" w:cs="Times New Roman"/>
          <w:sz w:val="24"/>
          <w:szCs w:val="24"/>
          <w:lang w:eastAsia="en-US"/>
        </w:rPr>
      </w:pPr>
      <w:r w:rsidRPr="0039724C">
        <w:rPr>
          <w:rFonts w:ascii="Times New Roman" w:hAnsi="Times New Roman" w:cs="Times New Roman"/>
          <w:sz w:val="24"/>
          <w:szCs w:val="24"/>
          <w:lang w:eastAsia="en-US"/>
        </w:rPr>
        <w:t>13.1</w:t>
      </w:r>
      <w:r w:rsidR="0057753C" w:rsidRPr="0039724C">
        <w:rPr>
          <w:rFonts w:ascii="Times New Roman" w:hAnsi="Times New Roman" w:cs="Times New Roman"/>
          <w:sz w:val="24"/>
          <w:szCs w:val="24"/>
        </w:rPr>
        <w:t xml:space="preserve"> </w:t>
      </w:r>
      <w:r w:rsidR="000B2C03" w:rsidRPr="0039724C">
        <w:rPr>
          <w:rFonts w:ascii="Times New Roman" w:eastAsia="Times New Roman" w:hAnsi="Times New Roman" w:cs="Times New Roman"/>
          <w:sz w:val="24"/>
          <w:szCs w:val="24"/>
        </w:rPr>
        <w:t>Perkančioji organizacija</w:t>
      </w:r>
      <w:r w:rsidR="0057753C" w:rsidRPr="0039724C">
        <w:rPr>
          <w:rFonts w:ascii="Times New Roman" w:hAnsi="Times New Roman" w:cs="Times New Roman"/>
          <w:sz w:val="24"/>
          <w:szCs w:val="24"/>
          <w:lang w:eastAsia="en-US"/>
        </w:rPr>
        <w:t>, norėdama</w:t>
      </w:r>
      <w:r w:rsidR="007F3F58" w:rsidRPr="0039724C">
        <w:rPr>
          <w:rFonts w:ascii="Times New Roman" w:hAnsi="Times New Roman" w:cs="Times New Roman"/>
          <w:sz w:val="24"/>
          <w:szCs w:val="24"/>
          <w:lang w:eastAsia="en-US"/>
        </w:rPr>
        <w:t>s</w:t>
      </w:r>
      <w:r w:rsidR="0057753C" w:rsidRPr="0039724C">
        <w:rPr>
          <w:rFonts w:ascii="Times New Roman" w:hAnsi="Times New Roman" w:cs="Times New Roman"/>
          <w:sz w:val="24"/>
          <w:szCs w:val="24"/>
          <w:lang w:eastAsia="en-US"/>
        </w:rPr>
        <w:t xml:space="preserve"> priimti sprendimą dėl laimėjusio pasiūlymo, turi nedelsdama įvertinti pateiktus dalyvių pasiūlymus ir nustatyti pasiūlymų eilę (išskyrus atvejus, kai pasiūlymą pateikti kviečiamas arba pasiūlymą pateikia, arba įvertinus pasiūlymus liko tik vienas tiekėjas). Pasiūlymų eilė nustatoma ekonominio naudingumo mažėjimo tvarka. Kai kelių tiekėjų pasiūlymų ekonominis naudingumas yra vienodas, sudarant pasiūlymų eilę, pirmesnis į šią eilę įrašomas tiekėjas, kurio pasiūlymas pateiktas anksčiausiai, arba pagal pirkimo dokumentuose nustatytas pirmumo sąlygas, kai taikoma </w:t>
      </w:r>
      <w:r w:rsidR="005D4187" w:rsidRPr="0039724C">
        <w:rPr>
          <w:rFonts w:ascii="Times New Roman" w:hAnsi="Times New Roman" w:cs="Times New Roman"/>
          <w:sz w:val="24"/>
          <w:szCs w:val="24"/>
          <w:lang w:eastAsia="en-US"/>
        </w:rPr>
        <w:t xml:space="preserve">VPĮ </w:t>
      </w:r>
      <w:r w:rsidR="0057753C" w:rsidRPr="0039724C">
        <w:rPr>
          <w:rFonts w:ascii="Times New Roman" w:hAnsi="Times New Roman" w:cs="Times New Roman"/>
          <w:sz w:val="24"/>
          <w:szCs w:val="24"/>
          <w:lang w:eastAsia="en-US"/>
        </w:rPr>
        <w:t>22 straipsnio 2 dalis. Išnagrinėjusi, įvertinusi ir palyginusi pateiktus pasiūlymus, Komisija nustato pasiūlymų eilę ir laimėjusį pasiūlymą bei priima sprendimą dėl sutarties sudarymo.</w:t>
      </w:r>
    </w:p>
    <w:p w14:paraId="0527D28F" w14:textId="43AC7313" w:rsidR="00E84957" w:rsidRPr="0039724C" w:rsidRDefault="00E84957" w:rsidP="00E84957">
      <w:pPr>
        <w:tabs>
          <w:tab w:val="left" w:pos="851"/>
        </w:tabs>
        <w:ind w:firstLine="709"/>
        <w:contextualSpacing/>
        <w:jc w:val="both"/>
        <w:rPr>
          <w:rFonts w:ascii="Times New Roman" w:hAnsi="Times New Roman" w:cs="Times New Roman"/>
          <w:sz w:val="24"/>
          <w:szCs w:val="24"/>
          <w:lang w:eastAsia="en-US"/>
        </w:rPr>
      </w:pPr>
      <w:r w:rsidRPr="0039724C">
        <w:rPr>
          <w:rFonts w:ascii="Times New Roman" w:hAnsi="Times New Roman" w:cs="Times New Roman"/>
          <w:sz w:val="24"/>
          <w:szCs w:val="24"/>
          <w:lang w:eastAsia="en-US"/>
        </w:rPr>
        <w:t>13.2. Laimėjusiu pasiūlymu pripažįstamas pasiūlymas esantis pasiūlymų eilės pirmoje vietoje Viešųjų pirkimų įstatymo bei šių pirkimo dokumentų nustatyta tvarka. Jei pirkimas vykdomas dalimis, laimėtojas nustatomas kiekvienai pirkimo daliai atskirai</w:t>
      </w:r>
      <w:r w:rsidR="00482EE0" w:rsidRPr="0039724C">
        <w:rPr>
          <w:rFonts w:ascii="Times New Roman" w:hAnsi="Times New Roman" w:cs="Times New Roman"/>
          <w:sz w:val="24"/>
          <w:szCs w:val="24"/>
          <w:lang w:eastAsia="en-US"/>
        </w:rPr>
        <w:t xml:space="preserve"> (netaikoma).</w:t>
      </w:r>
    </w:p>
    <w:p w14:paraId="63C560EF" w14:textId="77777777" w:rsidR="00E84957" w:rsidRPr="0039724C" w:rsidRDefault="00E84957" w:rsidP="00E84957">
      <w:pPr>
        <w:tabs>
          <w:tab w:val="left" w:pos="851"/>
        </w:tabs>
        <w:ind w:firstLine="709"/>
        <w:contextualSpacing/>
        <w:jc w:val="both"/>
        <w:rPr>
          <w:rFonts w:ascii="Times New Roman" w:hAnsi="Times New Roman" w:cs="Times New Roman"/>
          <w:sz w:val="24"/>
          <w:szCs w:val="24"/>
          <w:lang w:eastAsia="en-US"/>
        </w:rPr>
      </w:pPr>
      <w:r w:rsidRPr="0039724C">
        <w:rPr>
          <w:rFonts w:ascii="Times New Roman" w:hAnsi="Times New Roman" w:cs="Times New Roman"/>
          <w:sz w:val="24"/>
          <w:szCs w:val="24"/>
          <w:lang w:eastAsia="en-US"/>
        </w:rPr>
        <w:t>13.3. Tais atvejais, kai pasiūlymą pateikė tik vienas tiekėjas, pasiūlymų eilė nenustatoma ir jo pasiūlymas laikomas laimėjusiu, jeigu nebuvo atmestas pagal šių pirkimo dokumentų sąlygas.</w:t>
      </w:r>
    </w:p>
    <w:p w14:paraId="2624A6C0" w14:textId="02D140FD" w:rsidR="00E84957" w:rsidRPr="0039724C" w:rsidRDefault="00E84957" w:rsidP="00E84957">
      <w:pPr>
        <w:tabs>
          <w:tab w:val="left" w:pos="851"/>
        </w:tabs>
        <w:ind w:firstLine="709"/>
        <w:contextualSpacing/>
        <w:jc w:val="both"/>
        <w:rPr>
          <w:rFonts w:ascii="Times New Roman" w:hAnsi="Times New Roman" w:cs="Times New Roman"/>
          <w:sz w:val="24"/>
          <w:szCs w:val="24"/>
          <w:lang w:eastAsia="en-US"/>
        </w:rPr>
      </w:pPr>
      <w:r w:rsidRPr="0039724C">
        <w:rPr>
          <w:rFonts w:ascii="Times New Roman" w:hAnsi="Times New Roman" w:cs="Times New Roman"/>
          <w:sz w:val="24"/>
          <w:szCs w:val="24"/>
          <w:lang w:eastAsia="en-US"/>
        </w:rPr>
        <w:t>13.4. Apie pasiūlymų eilės ir laimėjusio pasiūlymo nustatymą</w:t>
      </w:r>
      <w:r w:rsidR="00A75530">
        <w:rPr>
          <w:rFonts w:ascii="Times New Roman" w:hAnsi="Times New Roman" w:cs="Times New Roman"/>
          <w:sz w:val="24"/>
          <w:szCs w:val="24"/>
          <w:lang w:eastAsia="en-US"/>
        </w:rPr>
        <w:t xml:space="preserve">, </w:t>
      </w:r>
      <w:r w:rsidR="00A75530" w:rsidRPr="00A75530">
        <w:rPr>
          <w:rFonts w:ascii="Times New Roman" w:hAnsi="Times New Roman" w:cs="Times New Roman"/>
          <w:sz w:val="24"/>
          <w:szCs w:val="24"/>
          <w:lang w:eastAsia="en-US"/>
        </w:rPr>
        <w:t>tikslų atidėjimo terminą</w:t>
      </w:r>
      <w:r w:rsidRPr="00A75530">
        <w:rPr>
          <w:rFonts w:ascii="Times New Roman" w:hAnsi="Times New Roman" w:cs="Times New Roman"/>
          <w:sz w:val="24"/>
          <w:szCs w:val="24"/>
          <w:lang w:eastAsia="en-US"/>
        </w:rPr>
        <w:t xml:space="preserve"> </w:t>
      </w:r>
      <w:r w:rsidRPr="0039724C">
        <w:rPr>
          <w:rFonts w:ascii="Times New Roman" w:hAnsi="Times New Roman" w:cs="Times New Roman"/>
          <w:sz w:val="24"/>
          <w:szCs w:val="24"/>
          <w:lang w:eastAsia="en-US"/>
        </w:rPr>
        <w:t xml:space="preserve">ir apie sprendimą sudaryti pirkimo sutartį, nedelsiant, bet ne vėliau kaip per </w:t>
      </w:r>
      <w:r w:rsidR="00086388" w:rsidRPr="0039724C">
        <w:rPr>
          <w:rFonts w:ascii="Times New Roman" w:hAnsi="Times New Roman" w:cs="Times New Roman"/>
          <w:b/>
          <w:sz w:val="24"/>
          <w:szCs w:val="24"/>
          <w:lang w:eastAsia="en-US"/>
        </w:rPr>
        <w:t>3</w:t>
      </w:r>
      <w:r w:rsidRPr="0039724C">
        <w:rPr>
          <w:rFonts w:ascii="Times New Roman" w:hAnsi="Times New Roman" w:cs="Times New Roman"/>
          <w:b/>
          <w:sz w:val="24"/>
          <w:szCs w:val="24"/>
          <w:lang w:eastAsia="en-US"/>
        </w:rPr>
        <w:t xml:space="preserve"> darbo dienas</w:t>
      </w:r>
      <w:r w:rsidRPr="0039724C">
        <w:rPr>
          <w:rFonts w:ascii="Times New Roman" w:hAnsi="Times New Roman" w:cs="Times New Roman"/>
          <w:sz w:val="24"/>
          <w:szCs w:val="24"/>
          <w:lang w:eastAsia="en-US"/>
        </w:rPr>
        <w:t xml:space="preserve"> nuo sprendimo priėmimo, raštu CPV IS priemonėmis pranešama suinteresuotiems dalyviams. Tiekėjams, kurių pasiūlymai neįrašyti į šią eilę, kartu su pranešimu apie nustatytą eilę ir laimėjusį pasiūlymą, raštu CVP IS priemonėmis pranešama ir apie jų pasiūlymų atmetimo priežastis. Jei bus nuspręsta nesudaryti pirkimo sutarties, minėtame pranešime nurodomos tokio sprendimo priežastys. </w:t>
      </w:r>
    </w:p>
    <w:p w14:paraId="59AE289E" w14:textId="17ABFBE1" w:rsidR="00086388" w:rsidRPr="0039724C" w:rsidRDefault="00E84957" w:rsidP="00086388">
      <w:pPr>
        <w:tabs>
          <w:tab w:val="left" w:pos="851"/>
        </w:tabs>
        <w:ind w:firstLine="709"/>
        <w:contextualSpacing/>
        <w:jc w:val="both"/>
        <w:rPr>
          <w:rFonts w:ascii="Times New Roman" w:hAnsi="Times New Roman" w:cs="Times New Roman"/>
          <w:sz w:val="24"/>
          <w:szCs w:val="24"/>
          <w:lang w:eastAsia="en-US"/>
        </w:rPr>
      </w:pPr>
      <w:r w:rsidRPr="0039724C">
        <w:rPr>
          <w:rFonts w:ascii="Times New Roman" w:hAnsi="Times New Roman" w:cs="Times New Roman"/>
          <w:sz w:val="24"/>
          <w:szCs w:val="24"/>
          <w:lang w:eastAsia="en-US"/>
        </w:rPr>
        <w:t xml:space="preserve">13.5. Pirkimo sutartis negali būti sudaryta, kol nepasibaigė pirkimo sutarties sudarymo atidėjimo terminas, t. y. ne anksčiau kaip po </w:t>
      </w:r>
      <w:r w:rsidRPr="0039724C">
        <w:rPr>
          <w:rFonts w:ascii="Times New Roman" w:hAnsi="Times New Roman" w:cs="Times New Roman"/>
          <w:b/>
          <w:bCs/>
          <w:sz w:val="24"/>
          <w:szCs w:val="24"/>
          <w:lang w:eastAsia="en-US"/>
        </w:rPr>
        <w:t>5 darbo dienų</w:t>
      </w:r>
      <w:r w:rsidRPr="0039724C">
        <w:rPr>
          <w:rFonts w:ascii="Times New Roman" w:hAnsi="Times New Roman" w:cs="Times New Roman"/>
          <w:sz w:val="24"/>
          <w:szCs w:val="24"/>
          <w:lang w:eastAsia="en-US"/>
        </w:rPr>
        <w:t xml:space="preserve"> nuo pranešimo apie </w:t>
      </w:r>
      <w:r w:rsidR="00086388" w:rsidRPr="0039724C">
        <w:rPr>
          <w:rFonts w:ascii="Times New Roman" w:hAnsi="Times New Roman" w:cs="Times New Roman"/>
          <w:sz w:val="24"/>
          <w:szCs w:val="24"/>
          <w:lang w:eastAsia="en-US"/>
        </w:rPr>
        <w:t>sprendimą nustatyti laimėjusį pirkimo pasiūlymą</w:t>
      </w:r>
      <w:r w:rsidRPr="0039724C">
        <w:rPr>
          <w:rFonts w:ascii="Times New Roman" w:hAnsi="Times New Roman" w:cs="Times New Roman"/>
          <w:sz w:val="24"/>
          <w:szCs w:val="24"/>
          <w:lang w:eastAsia="en-US"/>
        </w:rPr>
        <w:t xml:space="preserve"> išsiuntimo iš </w:t>
      </w:r>
      <w:r w:rsidR="0017336A" w:rsidRPr="0039724C">
        <w:rPr>
          <w:rFonts w:ascii="Times New Roman" w:hAnsi="Times New Roman" w:cs="Times New Roman"/>
          <w:sz w:val="24"/>
          <w:szCs w:val="24"/>
        </w:rPr>
        <w:t xml:space="preserve">Perkančiosios organizacijos </w:t>
      </w:r>
      <w:r w:rsidRPr="0039724C">
        <w:rPr>
          <w:rFonts w:ascii="Times New Roman" w:hAnsi="Times New Roman" w:cs="Times New Roman"/>
          <w:sz w:val="24"/>
          <w:szCs w:val="24"/>
          <w:lang w:eastAsia="en-US"/>
        </w:rPr>
        <w:t>suinteresuotiems dalyviams dienos, išskyrus atvejus, kai vienintelis suinteresuotas dalyvis yra tas, su kuriuo sudaroma pirkimo sutartis.</w:t>
      </w:r>
    </w:p>
    <w:p w14:paraId="62D20F15" w14:textId="330E8B71" w:rsidR="00086388" w:rsidRPr="0039724C" w:rsidRDefault="00086388" w:rsidP="00086388">
      <w:pPr>
        <w:tabs>
          <w:tab w:val="left" w:pos="851"/>
        </w:tabs>
        <w:ind w:firstLine="709"/>
        <w:contextualSpacing/>
        <w:jc w:val="both"/>
        <w:rPr>
          <w:rFonts w:ascii="Times New Roman" w:hAnsi="Times New Roman" w:cs="Times New Roman"/>
          <w:sz w:val="24"/>
          <w:szCs w:val="24"/>
        </w:rPr>
      </w:pPr>
      <w:r w:rsidRPr="0039724C">
        <w:rPr>
          <w:rFonts w:ascii="Times New Roman" w:hAnsi="Times New Roman" w:cs="Times New Roman"/>
          <w:sz w:val="24"/>
          <w:szCs w:val="24"/>
        </w:rPr>
        <w:t xml:space="preserve">13.6. Suinteresuoti dalyviai nuo </w:t>
      </w:r>
      <w:r w:rsidR="00434F85" w:rsidRPr="0039724C">
        <w:rPr>
          <w:rFonts w:ascii="Times New Roman" w:eastAsia="Times New Roman" w:hAnsi="Times New Roman" w:cs="Times New Roman"/>
          <w:sz w:val="24"/>
          <w:szCs w:val="24"/>
        </w:rPr>
        <w:t>Perkančiosios organizacijos</w:t>
      </w:r>
      <w:r w:rsidR="00434F85" w:rsidRPr="0039724C">
        <w:rPr>
          <w:rFonts w:ascii="Times New Roman" w:hAnsi="Times New Roman" w:cs="Times New Roman"/>
          <w:sz w:val="24"/>
          <w:szCs w:val="24"/>
        </w:rPr>
        <w:t xml:space="preserve"> </w:t>
      </w:r>
      <w:r w:rsidRPr="0039724C">
        <w:rPr>
          <w:rFonts w:ascii="Times New Roman" w:hAnsi="Times New Roman" w:cs="Times New Roman"/>
          <w:sz w:val="24"/>
          <w:szCs w:val="24"/>
        </w:rPr>
        <w:t xml:space="preserve">pranešimo apie sprendimą nustatyti laimėjusį pasiūlymą pateikimo dalyviams dienos iki atidėjimo termino pabaigos gali prašyti </w:t>
      </w:r>
      <w:r w:rsidR="00434F85" w:rsidRPr="0039724C">
        <w:rPr>
          <w:rFonts w:ascii="Times New Roman" w:eastAsia="Times New Roman" w:hAnsi="Times New Roman" w:cs="Times New Roman"/>
          <w:sz w:val="24"/>
          <w:szCs w:val="24"/>
        </w:rPr>
        <w:t>Perkančiosios organizacijos</w:t>
      </w:r>
      <w:r w:rsidR="00434F85" w:rsidRPr="0039724C">
        <w:rPr>
          <w:rFonts w:ascii="Times New Roman" w:hAnsi="Times New Roman" w:cs="Times New Roman"/>
          <w:sz w:val="24"/>
          <w:szCs w:val="24"/>
        </w:rPr>
        <w:t xml:space="preserve"> </w:t>
      </w:r>
      <w:r w:rsidRPr="0039724C">
        <w:rPr>
          <w:rFonts w:ascii="Times New Roman" w:hAnsi="Times New Roman" w:cs="Times New Roman"/>
          <w:sz w:val="24"/>
          <w:szCs w:val="24"/>
        </w:rPr>
        <w:t xml:space="preserve">pateikti laimėjusį pasiūlymą. Tokiu atveju </w:t>
      </w:r>
      <w:r w:rsidR="002C2905" w:rsidRPr="0039724C">
        <w:rPr>
          <w:rFonts w:ascii="Times New Roman" w:hAnsi="Times New Roman" w:cs="Times New Roman"/>
          <w:sz w:val="24"/>
          <w:szCs w:val="24"/>
        </w:rPr>
        <w:t>VPĮ</w:t>
      </w:r>
      <w:r w:rsidRPr="0039724C">
        <w:rPr>
          <w:rFonts w:ascii="Times New Roman" w:hAnsi="Times New Roman" w:cs="Times New Roman"/>
          <w:sz w:val="24"/>
          <w:szCs w:val="24"/>
        </w:rPr>
        <w:t xml:space="preserve"> 102 </w:t>
      </w:r>
      <w:r w:rsidR="002C2905" w:rsidRPr="0039724C">
        <w:rPr>
          <w:rFonts w:ascii="Times New Roman" w:hAnsi="Times New Roman" w:cs="Times New Roman"/>
          <w:sz w:val="24"/>
          <w:szCs w:val="24"/>
        </w:rPr>
        <w:t>str.</w:t>
      </w:r>
      <w:r w:rsidRPr="0039724C">
        <w:rPr>
          <w:rFonts w:ascii="Times New Roman" w:hAnsi="Times New Roman" w:cs="Times New Roman"/>
          <w:sz w:val="24"/>
          <w:szCs w:val="24"/>
        </w:rPr>
        <w:t xml:space="preserve"> 1 dalyje nustatytas terminas ir atidėjimo terminas pratęsiami papildomam terminui, jį skaičiuojant nuo suinteresuoto dalyvio prašymo pateikti laimėjusį pasiūlymą pateikimo </w:t>
      </w:r>
      <w:r w:rsidR="00434F85" w:rsidRPr="0039724C">
        <w:rPr>
          <w:rFonts w:ascii="Times New Roman" w:eastAsia="Times New Roman" w:hAnsi="Times New Roman" w:cs="Times New Roman"/>
          <w:sz w:val="24"/>
          <w:szCs w:val="24"/>
        </w:rPr>
        <w:t>Perkančiajai organizacijai</w:t>
      </w:r>
      <w:r w:rsidR="00434F85" w:rsidRPr="0039724C">
        <w:rPr>
          <w:rFonts w:ascii="Times New Roman" w:hAnsi="Times New Roman" w:cs="Times New Roman"/>
          <w:sz w:val="24"/>
          <w:szCs w:val="24"/>
        </w:rPr>
        <w:t xml:space="preserve"> </w:t>
      </w:r>
      <w:r w:rsidRPr="0039724C">
        <w:rPr>
          <w:rFonts w:ascii="Times New Roman" w:hAnsi="Times New Roman" w:cs="Times New Roman"/>
          <w:sz w:val="24"/>
          <w:szCs w:val="24"/>
        </w:rPr>
        <w:t xml:space="preserve">dienos iki tol, kol suinteresuotam dalyviui bus pateiktas minėtas pasiūlymas. Jeigu laimėjusio dalyvio pasiūlymas pateikiamas tą pačią dieną, kai buvo paprašyta, </w:t>
      </w:r>
      <w:r w:rsidR="002C2905" w:rsidRPr="0039724C">
        <w:rPr>
          <w:rFonts w:ascii="Times New Roman" w:hAnsi="Times New Roman" w:cs="Times New Roman"/>
          <w:sz w:val="24"/>
          <w:szCs w:val="24"/>
        </w:rPr>
        <w:t>VPĮ</w:t>
      </w:r>
      <w:r w:rsidRPr="0039724C">
        <w:rPr>
          <w:rFonts w:ascii="Times New Roman" w:hAnsi="Times New Roman" w:cs="Times New Roman"/>
          <w:sz w:val="24"/>
          <w:szCs w:val="24"/>
        </w:rPr>
        <w:t xml:space="preserve"> 102 s</w:t>
      </w:r>
      <w:r w:rsidR="002C2905" w:rsidRPr="0039724C">
        <w:rPr>
          <w:rFonts w:ascii="Times New Roman" w:hAnsi="Times New Roman" w:cs="Times New Roman"/>
          <w:sz w:val="24"/>
          <w:szCs w:val="24"/>
        </w:rPr>
        <w:t>tr.</w:t>
      </w:r>
      <w:r w:rsidRPr="0039724C">
        <w:rPr>
          <w:rFonts w:ascii="Times New Roman" w:hAnsi="Times New Roman" w:cs="Times New Roman"/>
          <w:sz w:val="24"/>
          <w:szCs w:val="24"/>
        </w:rPr>
        <w:t xml:space="preserve"> 1 dalyje nustatytas terminas ir atidėjimo terminas pratęsiami vienai darbo dienai. </w:t>
      </w:r>
      <w:r w:rsidR="00434F85" w:rsidRPr="0039724C">
        <w:rPr>
          <w:rFonts w:ascii="Times New Roman" w:eastAsia="Times New Roman" w:hAnsi="Times New Roman" w:cs="Times New Roman"/>
          <w:sz w:val="24"/>
          <w:szCs w:val="24"/>
        </w:rPr>
        <w:t>Perkančioji organizacija</w:t>
      </w:r>
      <w:r w:rsidR="00434F85" w:rsidRPr="0039724C">
        <w:rPr>
          <w:rFonts w:ascii="Times New Roman" w:hAnsi="Times New Roman" w:cs="Times New Roman"/>
          <w:sz w:val="24"/>
          <w:szCs w:val="24"/>
        </w:rPr>
        <w:t xml:space="preserve"> </w:t>
      </w:r>
      <w:r w:rsidRPr="0039724C">
        <w:rPr>
          <w:rFonts w:ascii="Times New Roman" w:hAnsi="Times New Roman" w:cs="Times New Roman"/>
          <w:sz w:val="24"/>
          <w:szCs w:val="24"/>
        </w:rPr>
        <w:t xml:space="preserve">laimėjusį pasiūlymą suinteresuotiems dalyviams gali pateikti teikdama </w:t>
      </w:r>
      <w:r w:rsidR="002C2905" w:rsidRPr="0039724C">
        <w:rPr>
          <w:rFonts w:ascii="Times New Roman" w:hAnsi="Times New Roman" w:cs="Times New Roman"/>
          <w:sz w:val="24"/>
          <w:szCs w:val="24"/>
        </w:rPr>
        <w:t xml:space="preserve">VPĮ 58 str. </w:t>
      </w:r>
      <w:r w:rsidRPr="0039724C">
        <w:rPr>
          <w:rFonts w:ascii="Times New Roman" w:hAnsi="Times New Roman" w:cs="Times New Roman"/>
          <w:sz w:val="24"/>
          <w:szCs w:val="24"/>
        </w:rPr>
        <w:t>1 dalyje nurodytą informaciją.</w:t>
      </w:r>
    </w:p>
    <w:p w14:paraId="78CF1D3B" w14:textId="5D547320" w:rsidR="00086388" w:rsidRPr="0039724C" w:rsidRDefault="00723F27" w:rsidP="00086388">
      <w:pPr>
        <w:tabs>
          <w:tab w:val="left" w:pos="851"/>
        </w:tabs>
        <w:ind w:firstLine="709"/>
        <w:contextualSpacing/>
        <w:jc w:val="both"/>
        <w:rPr>
          <w:rFonts w:ascii="Times New Roman" w:hAnsi="Times New Roman" w:cs="Times New Roman"/>
          <w:sz w:val="24"/>
          <w:szCs w:val="24"/>
        </w:rPr>
      </w:pPr>
      <w:r w:rsidRPr="0039724C">
        <w:rPr>
          <w:rFonts w:ascii="Times New Roman" w:hAnsi="Times New Roman" w:cs="Times New Roman"/>
          <w:sz w:val="24"/>
          <w:szCs w:val="24"/>
        </w:rPr>
        <w:t xml:space="preserve">13.7. Jeigu tiekėjas, kuriam buvo pasiūlyta sudaryti pirkimo sutartį, raštu atsisako ją sudaryti arba iki </w:t>
      </w:r>
      <w:r w:rsidRPr="0039724C">
        <w:rPr>
          <w:rFonts w:ascii="Times New Roman" w:eastAsia="Times New Roman" w:hAnsi="Times New Roman" w:cs="Times New Roman"/>
          <w:sz w:val="24"/>
          <w:szCs w:val="24"/>
        </w:rPr>
        <w:t>Perkančiosios organizacijos</w:t>
      </w:r>
      <w:r w:rsidRPr="0039724C">
        <w:rPr>
          <w:rFonts w:ascii="Times New Roman" w:hAnsi="Times New Roman" w:cs="Times New Roman"/>
          <w:sz w:val="24"/>
          <w:szCs w:val="24"/>
        </w:rPr>
        <w:t xml:space="preserve"> nurodyto laiko nepasirašo pirkimo sutarties, arba atsisako sudaryti pirkimo sutartį Viešųjų pirkimų įstatyme ir pirkimo dokumentuose nustatytomis sąlygomis arba tiekėjų grupė neįsteigia juridinio asmens, kaip nustatyta Viešųjų pirkimų įstatymo 86 str. 4 dalyje, laikoma, kad jis (jie) atsisakė sudaryti pirkimo sutartį. Tokiu atveju arba jeigu tiekėjas iki </w:t>
      </w:r>
      <w:r w:rsidRPr="0039724C">
        <w:rPr>
          <w:rFonts w:ascii="Times New Roman" w:eastAsia="Times New Roman" w:hAnsi="Times New Roman" w:cs="Times New Roman"/>
          <w:sz w:val="24"/>
          <w:szCs w:val="24"/>
        </w:rPr>
        <w:t>Perkančiosios organizacijos</w:t>
      </w:r>
      <w:r w:rsidRPr="0039724C">
        <w:rPr>
          <w:rFonts w:ascii="Times New Roman" w:hAnsi="Times New Roman" w:cs="Times New Roman"/>
          <w:sz w:val="24"/>
          <w:szCs w:val="24"/>
        </w:rPr>
        <w:t xml:space="preserve"> nurodyto termino nepateikia pirkimo dokumentuose nustatyto pirkimo sutarties įvykdymo užtikrinimą patvirtinančio dokumento </w:t>
      </w:r>
      <w:r w:rsidR="002C2905" w:rsidRPr="0039724C">
        <w:rPr>
          <w:rFonts w:ascii="Times New Roman" w:hAnsi="Times New Roman" w:cs="Times New Roman"/>
          <w:sz w:val="24"/>
          <w:szCs w:val="24"/>
        </w:rPr>
        <w:t xml:space="preserve">(jeigu tokio reikalaujama) </w:t>
      </w:r>
      <w:r w:rsidRPr="0039724C">
        <w:rPr>
          <w:rFonts w:ascii="Times New Roman" w:hAnsi="Times New Roman" w:cs="Times New Roman"/>
          <w:sz w:val="24"/>
          <w:szCs w:val="24"/>
        </w:rPr>
        <w:t xml:space="preserve">arba neįvykdo kitų pirkimo sutartyje nustatytų jos įsigaliojimo sąlygų, </w:t>
      </w:r>
      <w:r w:rsidRPr="0039724C">
        <w:rPr>
          <w:rFonts w:ascii="Times New Roman" w:eastAsia="Times New Roman" w:hAnsi="Times New Roman" w:cs="Times New Roman"/>
          <w:sz w:val="24"/>
          <w:szCs w:val="24"/>
        </w:rPr>
        <w:t>Perkančioji organizacija</w:t>
      </w:r>
      <w:r w:rsidRPr="0039724C">
        <w:rPr>
          <w:rFonts w:ascii="Times New Roman" w:hAnsi="Times New Roman" w:cs="Times New Roman"/>
          <w:sz w:val="24"/>
          <w:szCs w:val="24"/>
        </w:rPr>
        <w:t xml:space="preserve"> siūlo sudaryti pirkimo tiekėjui, kurio pasiūlymas pagal nustatytą pasiūlymų eilę yra pirmas po tiekėjo, atsisakiusio sudaryti pirkimo sutartį, nepateikusio pirkimo sutarties įvykdymo užtikrinimo</w:t>
      </w:r>
      <w:r w:rsidR="00BD6B1E" w:rsidRPr="0039724C">
        <w:rPr>
          <w:rFonts w:ascii="Times New Roman" w:hAnsi="Times New Roman" w:cs="Times New Roman"/>
          <w:sz w:val="24"/>
          <w:szCs w:val="24"/>
        </w:rPr>
        <w:t xml:space="preserve"> (jeigu tokio reikalaujama)</w:t>
      </w:r>
      <w:r w:rsidRPr="0039724C">
        <w:rPr>
          <w:rFonts w:ascii="Times New Roman" w:hAnsi="Times New Roman" w:cs="Times New Roman"/>
          <w:sz w:val="24"/>
          <w:szCs w:val="24"/>
        </w:rPr>
        <w:t xml:space="preserve"> ar neįvykdžiusio kitų pirkimo sutarties įsigaliojimo sąlygų, jeigu tenkinamos Viešųjų pirkimų įstatymo 45 straipsnio 1 dalyje išdėstytos sąlygos.</w:t>
      </w:r>
    </w:p>
    <w:p w14:paraId="5B23D79C" w14:textId="77777777" w:rsidR="00723F27" w:rsidRPr="0039724C" w:rsidRDefault="00723F27" w:rsidP="00086388">
      <w:pPr>
        <w:tabs>
          <w:tab w:val="left" w:pos="851"/>
        </w:tabs>
        <w:ind w:firstLine="709"/>
        <w:contextualSpacing/>
        <w:jc w:val="both"/>
        <w:rPr>
          <w:rFonts w:ascii="Times New Roman" w:hAnsi="Times New Roman" w:cs="Times New Roman"/>
          <w:sz w:val="24"/>
          <w:szCs w:val="24"/>
        </w:rPr>
      </w:pPr>
    </w:p>
    <w:p w14:paraId="2FC0BC40" w14:textId="1CFCA1A8" w:rsidR="00E84957" w:rsidRPr="0039724C" w:rsidRDefault="00E84957" w:rsidP="00086388">
      <w:pPr>
        <w:tabs>
          <w:tab w:val="left" w:pos="851"/>
        </w:tabs>
        <w:ind w:firstLine="709"/>
        <w:contextualSpacing/>
        <w:jc w:val="center"/>
        <w:rPr>
          <w:rFonts w:ascii="Times New Roman" w:hAnsi="Times New Roman" w:cs="Times New Roman"/>
          <w:b/>
          <w:sz w:val="24"/>
          <w:szCs w:val="24"/>
        </w:rPr>
      </w:pPr>
      <w:r w:rsidRPr="0039724C">
        <w:rPr>
          <w:rFonts w:ascii="Times New Roman" w:hAnsi="Times New Roman" w:cs="Times New Roman"/>
          <w:b/>
          <w:sz w:val="24"/>
          <w:szCs w:val="24"/>
        </w:rPr>
        <w:t>XIV. PRETENZIJŲ IR SKUNDŲ NAGRINĖJIMAS</w:t>
      </w:r>
    </w:p>
    <w:p w14:paraId="22D26C6B" w14:textId="77777777" w:rsidR="00086388" w:rsidRPr="0039724C" w:rsidRDefault="00086388" w:rsidP="00086388">
      <w:pPr>
        <w:tabs>
          <w:tab w:val="left" w:pos="851"/>
        </w:tabs>
        <w:ind w:firstLine="709"/>
        <w:contextualSpacing/>
        <w:jc w:val="center"/>
        <w:rPr>
          <w:rFonts w:ascii="Times New Roman" w:hAnsi="Times New Roman" w:cs="Times New Roman"/>
          <w:sz w:val="24"/>
          <w:szCs w:val="24"/>
          <w:lang w:eastAsia="en-US"/>
        </w:rPr>
      </w:pPr>
    </w:p>
    <w:p w14:paraId="10029FB8" w14:textId="184B2384" w:rsidR="00E84957" w:rsidRPr="00A75530" w:rsidRDefault="00E84957" w:rsidP="00A75530">
      <w:pPr>
        <w:ind w:firstLine="709"/>
        <w:jc w:val="both"/>
        <w:rPr>
          <w:rFonts w:ascii="Times New Roman" w:hAnsi="Times New Roman" w:cs="Times New Roman"/>
          <w:sz w:val="24"/>
          <w:szCs w:val="24"/>
          <w:lang w:eastAsia="en-US"/>
        </w:rPr>
      </w:pPr>
      <w:r w:rsidRPr="0039724C">
        <w:rPr>
          <w:rFonts w:ascii="Times New Roman" w:hAnsi="Times New Roman" w:cs="Times New Roman"/>
          <w:sz w:val="24"/>
          <w:szCs w:val="24"/>
          <w:lang w:eastAsia="en-US"/>
        </w:rPr>
        <w:t xml:space="preserve">14.1. </w:t>
      </w:r>
      <w:r w:rsidR="00CE79F8" w:rsidRPr="0039724C">
        <w:rPr>
          <w:rFonts w:ascii="Times New Roman" w:hAnsi="Times New Roman" w:cs="Times New Roman"/>
          <w:sz w:val="24"/>
          <w:szCs w:val="24"/>
          <w:lang w:eastAsia="en-US"/>
        </w:rPr>
        <w:t xml:space="preserve">Tiekėjas, </w:t>
      </w:r>
      <w:r w:rsidR="00CE79F8" w:rsidRPr="00A75530">
        <w:rPr>
          <w:rFonts w:ascii="Times New Roman" w:hAnsi="Times New Roman" w:cs="Times New Roman"/>
          <w:sz w:val="24"/>
          <w:szCs w:val="24"/>
          <w:lang w:eastAsia="en-US"/>
        </w:rPr>
        <w:t xml:space="preserve">norėdamas iki pirkimo sutarties, įskaitant atvejus, kai ji sudaroma pagal preliminariąją sutartį, ar preliminariosios sutarties sudarymo teisme ginčyti </w:t>
      </w:r>
      <w:r w:rsidR="00434F85" w:rsidRPr="00A75530">
        <w:rPr>
          <w:rFonts w:ascii="Times New Roman" w:eastAsia="Times New Roman" w:hAnsi="Times New Roman" w:cs="Times New Roman"/>
          <w:sz w:val="24"/>
          <w:szCs w:val="24"/>
        </w:rPr>
        <w:t>Perkančiosios organizacijos</w:t>
      </w:r>
      <w:r w:rsidR="00434F85" w:rsidRPr="00A75530">
        <w:rPr>
          <w:rFonts w:ascii="Times New Roman" w:hAnsi="Times New Roman" w:cs="Times New Roman"/>
          <w:sz w:val="24"/>
          <w:szCs w:val="24"/>
        </w:rPr>
        <w:t xml:space="preserve"> </w:t>
      </w:r>
      <w:r w:rsidR="00CE79F8" w:rsidRPr="00A75530">
        <w:rPr>
          <w:rFonts w:ascii="Times New Roman" w:hAnsi="Times New Roman" w:cs="Times New Roman"/>
          <w:sz w:val="24"/>
          <w:szCs w:val="24"/>
          <w:lang w:eastAsia="en-US"/>
        </w:rPr>
        <w:t xml:space="preserve">sprendimus ar veiksmus, pirmiausia elektroninėmis priemonėmis turi pateikti pretenziją </w:t>
      </w:r>
      <w:r w:rsidR="0017336A" w:rsidRPr="00A75530">
        <w:rPr>
          <w:rFonts w:ascii="Times New Roman" w:hAnsi="Times New Roman" w:cs="Times New Roman"/>
          <w:sz w:val="24"/>
          <w:szCs w:val="24"/>
        </w:rPr>
        <w:t>Perkančiajai organizacijai</w:t>
      </w:r>
      <w:r w:rsidR="00CE79F8" w:rsidRPr="00A75530">
        <w:rPr>
          <w:rFonts w:ascii="Times New Roman" w:hAnsi="Times New Roman" w:cs="Times New Roman"/>
          <w:sz w:val="24"/>
          <w:szCs w:val="24"/>
          <w:lang w:eastAsia="en-US"/>
        </w:rPr>
        <w:t>.</w:t>
      </w:r>
      <w:r w:rsidR="00A75530" w:rsidRPr="00A75530">
        <w:rPr>
          <w:rFonts w:ascii="Times New Roman" w:hAnsi="Times New Roman" w:cs="Times New Roman"/>
          <w:sz w:val="24"/>
          <w:szCs w:val="24"/>
          <w:lang w:eastAsia="en-US"/>
        </w:rPr>
        <w:t xml:space="preserve"> Pretenzijos teikiamos elektroninėmis priemonėmis.</w:t>
      </w:r>
    </w:p>
    <w:p w14:paraId="4FB61FB9" w14:textId="25B97D05" w:rsidR="00E84957" w:rsidRPr="0039724C" w:rsidRDefault="00E84957" w:rsidP="00E84957">
      <w:pPr>
        <w:ind w:firstLine="709"/>
        <w:contextualSpacing/>
        <w:jc w:val="both"/>
        <w:rPr>
          <w:rFonts w:ascii="Times New Roman" w:hAnsi="Times New Roman" w:cs="Times New Roman"/>
          <w:sz w:val="24"/>
          <w:szCs w:val="24"/>
          <w:lang w:eastAsia="x-none"/>
        </w:rPr>
      </w:pPr>
      <w:r w:rsidRPr="00A75530">
        <w:rPr>
          <w:rFonts w:ascii="Times New Roman" w:hAnsi="Times New Roman" w:cs="Times New Roman"/>
          <w:sz w:val="24"/>
          <w:szCs w:val="24"/>
          <w:lang w:eastAsia="x-none"/>
        </w:rPr>
        <w:t xml:space="preserve">14.2. Tiekėjas turi teisę pateikti pretenziją </w:t>
      </w:r>
      <w:r w:rsidR="0017336A" w:rsidRPr="00A75530">
        <w:rPr>
          <w:rFonts w:ascii="Times New Roman" w:hAnsi="Times New Roman" w:cs="Times New Roman"/>
          <w:bCs/>
          <w:sz w:val="24"/>
          <w:szCs w:val="24"/>
        </w:rPr>
        <w:t>Perkančiajai organizacijai</w:t>
      </w:r>
      <w:r w:rsidRPr="0039724C">
        <w:rPr>
          <w:rFonts w:ascii="Times New Roman" w:hAnsi="Times New Roman" w:cs="Times New Roman"/>
          <w:sz w:val="24"/>
          <w:szCs w:val="24"/>
          <w:lang w:eastAsia="x-none"/>
        </w:rPr>
        <w:t xml:space="preserve">, pateikti prašymą ar pareikšti ieškinį teismui (išskyrus </w:t>
      </w:r>
      <w:r w:rsidR="004D5278" w:rsidRPr="0039724C">
        <w:rPr>
          <w:rFonts w:ascii="Times New Roman" w:hAnsi="Times New Roman" w:cs="Times New Roman"/>
          <w:sz w:val="24"/>
          <w:szCs w:val="24"/>
          <w:lang w:eastAsia="x-none"/>
        </w:rPr>
        <w:t xml:space="preserve">VPĮ 102 str. 3 ir 4 dalyse nurodytus atvejus: </w:t>
      </w:r>
      <w:r w:rsidRPr="0039724C">
        <w:rPr>
          <w:rFonts w:ascii="Times New Roman" w:hAnsi="Times New Roman" w:cs="Times New Roman"/>
          <w:sz w:val="24"/>
          <w:szCs w:val="24"/>
          <w:lang w:eastAsia="x-none"/>
        </w:rPr>
        <w:t>ieškinį dėl pirkimo sutarties ar preliminariosios sutarties pripažinimo negaliojančia ar ieškinį dėl pirkimo sutarties nutraukimo pripažinimo nepagrįstu):</w:t>
      </w:r>
    </w:p>
    <w:p w14:paraId="18EBD9CC" w14:textId="750C4913" w:rsidR="00E84957" w:rsidRPr="0039724C" w:rsidRDefault="00E84957" w:rsidP="00E84957">
      <w:pPr>
        <w:ind w:firstLine="709"/>
        <w:contextualSpacing/>
        <w:jc w:val="both"/>
        <w:rPr>
          <w:rFonts w:ascii="Times New Roman" w:hAnsi="Times New Roman" w:cs="Times New Roman"/>
          <w:sz w:val="24"/>
          <w:szCs w:val="24"/>
          <w:lang w:eastAsia="x-none"/>
        </w:rPr>
      </w:pPr>
      <w:r w:rsidRPr="0039724C">
        <w:rPr>
          <w:rFonts w:ascii="Times New Roman" w:hAnsi="Times New Roman" w:cs="Times New Roman"/>
          <w:sz w:val="24"/>
          <w:szCs w:val="24"/>
          <w:lang w:eastAsia="x-none"/>
        </w:rPr>
        <w:tab/>
        <w:t xml:space="preserve">14.2.1. per </w:t>
      </w:r>
      <w:r w:rsidRPr="0039724C">
        <w:rPr>
          <w:rFonts w:ascii="Times New Roman" w:hAnsi="Times New Roman" w:cs="Times New Roman"/>
          <w:b/>
          <w:bCs/>
          <w:sz w:val="24"/>
          <w:szCs w:val="24"/>
          <w:lang w:eastAsia="x-none"/>
        </w:rPr>
        <w:t>5 darbo dienas</w:t>
      </w:r>
      <w:r w:rsidRPr="0039724C">
        <w:rPr>
          <w:rFonts w:ascii="Times New Roman" w:hAnsi="Times New Roman" w:cs="Times New Roman"/>
          <w:sz w:val="24"/>
          <w:szCs w:val="24"/>
          <w:lang w:eastAsia="x-none"/>
        </w:rPr>
        <w:t xml:space="preserve"> nuo </w:t>
      </w:r>
      <w:r w:rsidR="00434F85" w:rsidRPr="0039724C">
        <w:rPr>
          <w:rFonts w:ascii="Times New Roman" w:eastAsia="Times New Roman" w:hAnsi="Times New Roman" w:cs="Times New Roman"/>
          <w:sz w:val="24"/>
          <w:szCs w:val="24"/>
        </w:rPr>
        <w:t>Perkančiosios organizacijos</w:t>
      </w:r>
      <w:r w:rsidR="00434F85" w:rsidRPr="0039724C">
        <w:rPr>
          <w:rFonts w:ascii="Times New Roman" w:hAnsi="Times New Roman" w:cs="Times New Roman"/>
          <w:sz w:val="24"/>
          <w:szCs w:val="24"/>
        </w:rPr>
        <w:t xml:space="preserve"> </w:t>
      </w:r>
      <w:r w:rsidRPr="0039724C">
        <w:rPr>
          <w:rFonts w:ascii="Times New Roman" w:hAnsi="Times New Roman" w:cs="Times New Roman"/>
          <w:sz w:val="24"/>
          <w:szCs w:val="24"/>
          <w:lang w:eastAsia="x-none"/>
        </w:rPr>
        <w:t xml:space="preserve">pranešimo raštu apie jos priimtą sprendimą išsiuntimo </w:t>
      </w:r>
      <w:r w:rsidRPr="00A75530">
        <w:rPr>
          <w:rFonts w:ascii="Times New Roman" w:hAnsi="Times New Roman" w:cs="Times New Roman"/>
          <w:sz w:val="24"/>
          <w:szCs w:val="24"/>
          <w:lang w:eastAsia="x-none"/>
        </w:rPr>
        <w:t>tiekėjams dienos</w:t>
      </w:r>
      <w:r w:rsidR="00A75530" w:rsidRPr="00A75530">
        <w:rPr>
          <w:rFonts w:ascii="Times New Roman" w:hAnsi="Times New Roman" w:cs="Times New Roman"/>
          <w:sz w:val="24"/>
          <w:szCs w:val="24"/>
          <w:lang w:eastAsia="x-none"/>
        </w:rPr>
        <w:t>, o jeigu šis pranešimas nebuvo siunčiamas elektroninėmis priemonėmis, – per 15 dienų nuo pranešimo išsiuntimo tiekėjams dienos</w:t>
      </w:r>
      <w:r w:rsidRPr="00A75530">
        <w:rPr>
          <w:rFonts w:ascii="Times New Roman" w:hAnsi="Times New Roman" w:cs="Times New Roman"/>
          <w:sz w:val="24"/>
          <w:szCs w:val="24"/>
          <w:lang w:eastAsia="x-none"/>
        </w:rPr>
        <w:t>;</w:t>
      </w:r>
    </w:p>
    <w:p w14:paraId="2B0F1591" w14:textId="598DC1F8" w:rsidR="00E84957" w:rsidRPr="0039724C" w:rsidRDefault="00E84957" w:rsidP="00E84957">
      <w:pPr>
        <w:ind w:firstLine="709"/>
        <w:contextualSpacing/>
        <w:jc w:val="both"/>
        <w:rPr>
          <w:rFonts w:ascii="Times New Roman" w:hAnsi="Times New Roman" w:cs="Times New Roman"/>
          <w:sz w:val="24"/>
          <w:szCs w:val="24"/>
          <w:lang w:eastAsia="x-none"/>
        </w:rPr>
      </w:pPr>
      <w:r w:rsidRPr="0039724C">
        <w:rPr>
          <w:rFonts w:ascii="Times New Roman" w:hAnsi="Times New Roman" w:cs="Times New Roman"/>
          <w:sz w:val="24"/>
          <w:szCs w:val="24"/>
          <w:lang w:eastAsia="x-none"/>
        </w:rPr>
        <w:tab/>
        <w:t xml:space="preserve">14.2.2. per </w:t>
      </w:r>
      <w:r w:rsidRPr="0039724C">
        <w:rPr>
          <w:rFonts w:ascii="Times New Roman" w:hAnsi="Times New Roman" w:cs="Times New Roman"/>
          <w:b/>
          <w:bCs/>
          <w:sz w:val="24"/>
          <w:szCs w:val="24"/>
          <w:lang w:eastAsia="x-none"/>
        </w:rPr>
        <w:t>5 darbo dienas</w:t>
      </w:r>
      <w:r w:rsidRPr="0039724C">
        <w:rPr>
          <w:rFonts w:ascii="Times New Roman" w:hAnsi="Times New Roman" w:cs="Times New Roman"/>
          <w:sz w:val="24"/>
          <w:szCs w:val="24"/>
          <w:lang w:eastAsia="x-none"/>
        </w:rPr>
        <w:t xml:space="preserve"> nuo paskelbimo apie </w:t>
      </w:r>
      <w:r w:rsidR="00434F85" w:rsidRPr="0039724C">
        <w:rPr>
          <w:rFonts w:ascii="Times New Roman" w:eastAsia="Times New Roman" w:hAnsi="Times New Roman" w:cs="Times New Roman"/>
          <w:sz w:val="24"/>
          <w:szCs w:val="24"/>
        </w:rPr>
        <w:t>Perkančiosios organizacijos</w:t>
      </w:r>
      <w:r w:rsidR="00434F85" w:rsidRPr="0039724C">
        <w:rPr>
          <w:rFonts w:ascii="Times New Roman" w:hAnsi="Times New Roman" w:cs="Times New Roman"/>
          <w:sz w:val="24"/>
          <w:szCs w:val="24"/>
        </w:rPr>
        <w:t xml:space="preserve"> </w:t>
      </w:r>
      <w:r w:rsidRPr="0039724C">
        <w:rPr>
          <w:rFonts w:ascii="Times New Roman" w:hAnsi="Times New Roman" w:cs="Times New Roman"/>
          <w:sz w:val="24"/>
          <w:szCs w:val="24"/>
          <w:lang w:eastAsia="x-none"/>
        </w:rPr>
        <w:t xml:space="preserve">priimtą sprendimą dienos, jeigu VPĮ nėra reikalavimo raštu informuoti tiekėjus apie </w:t>
      </w:r>
      <w:r w:rsidR="00434F85" w:rsidRPr="0039724C">
        <w:rPr>
          <w:rFonts w:ascii="Times New Roman" w:eastAsia="Times New Roman" w:hAnsi="Times New Roman" w:cs="Times New Roman"/>
          <w:sz w:val="24"/>
          <w:szCs w:val="24"/>
        </w:rPr>
        <w:t>Perkančiosios organizacijos</w:t>
      </w:r>
      <w:r w:rsidR="00434F85" w:rsidRPr="0039724C">
        <w:rPr>
          <w:rFonts w:ascii="Times New Roman" w:hAnsi="Times New Roman" w:cs="Times New Roman"/>
          <w:sz w:val="24"/>
          <w:szCs w:val="24"/>
        </w:rPr>
        <w:t xml:space="preserve"> </w:t>
      </w:r>
      <w:r w:rsidRPr="0039724C">
        <w:rPr>
          <w:rFonts w:ascii="Times New Roman" w:hAnsi="Times New Roman" w:cs="Times New Roman"/>
          <w:sz w:val="24"/>
          <w:szCs w:val="24"/>
          <w:lang w:eastAsia="x-none"/>
        </w:rPr>
        <w:t>priimtus sprendimus.</w:t>
      </w:r>
    </w:p>
    <w:p w14:paraId="7AB50706" w14:textId="41638557" w:rsidR="00CE79F8" w:rsidRPr="0039724C" w:rsidRDefault="00E84957" w:rsidP="00CE79F8">
      <w:pPr>
        <w:ind w:firstLine="709"/>
        <w:contextualSpacing/>
        <w:jc w:val="both"/>
        <w:rPr>
          <w:rFonts w:ascii="Times New Roman" w:hAnsi="Times New Roman" w:cs="Times New Roman"/>
          <w:sz w:val="24"/>
          <w:szCs w:val="24"/>
          <w:lang w:eastAsia="x-none"/>
        </w:rPr>
      </w:pPr>
      <w:r w:rsidRPr="0039724C">
        <w:rPr>
          <w:rFonts w:ascii="Times New Roman" w:hAnsi="Times New Roman" w:cs="Times New Roman"/>
          <w:sz w:val="24"/>
          <w:szCs w:val="24"/>
          <w:lang w:eastAsia="x-none"/>
        </w:rPr>
        <w:t xml:space="preserve">14.3. </w:t>
      </w:r>
      <w:r w:rsidR="00434F85" w:rsidRPr="0039724C">
        <w:rPr>
          <w:rFonts w:ascii="Times New Roman" w:eastAsia="Times New Roman" w:hAnsi="Times New Roman" w:cs="Times New Roman"/>
          <w:sz w:val="24"/>
          <w:szCs w:val="24"/>
        </w:rPr>
        <w:t>Perkančioji organizacija</w:t>
      </w:r>
      <w:r w:rsidR="00434F85" w:rsidRPr="0039724C">
        <w:rPr>
          <w:rFonts w:ascii="Times New Roman" w:hAnsi="Times New Roman" w:cs="Times New Roman"/>
          <w:sz w:val="24"/>
          <w:szCs w:val="24"/>
        </w:rPr>
        <w:t xml:space="preserve"> </w:t>
      </w:r>
      <w:r w:rsidRPr="0039724C">
        <w:rPr>
          <w:rFonts w:ascii="Times New Roman" w:hAnsi="Times New Roman" w:cs="Times New Roman"/>
          <w:sz w:val="24"/>
          <w:szCs w:val="24"/>
          <w:lang w:eastAsia="x-none"/>
        </w:rPr>
        <w:t>privalo nagrinėti tik tas tiekėjų pretenzijas, kurios gautos iki pirkimo sutarties ar preliminariosios sutarties sudarymo dienos ir pateiktos laikantis 14.2 punkte</w:t>
      </w:r>
      <w:r w:rsidR="00A75530">
        <w:rPr>
          <w:rFonts w:ascii="Times New Roman" w:hAnsi="Times New Roman" w:cs="Times New Roman"/>
          <w:sz w:val="24"/>
          <w:szCs w:val="24"/>
          <w:lang w:eastAsia="x-none"/>
        </w:rPr>
        <w:t xml:space="preserve"> (VPĮ 102 str. 1 d.)</w:t>
      </w:r>
      <w:r w:rsidRPr="0039724C">
        <w:rPr>
          <w:rFonts w:ascii="Times New Roman" w:hAnsi="Times New Roman" w:cs="Times New Roman"/>
          <w:sz w:val="24"/>
          <w:szCs w:val="24"/>
          <w:lang w:eastAsia="x-none"/>
        </w:rPr>
        <w:t xml:space="preserve"> nustatytų terminų. Neprivaloma nagrinėti pretenzijų, teikiamų pakartotinai dėl to paties </w:t>
      </w:r>
      <w:r w:rsidR="00434F85" w:rsidRPr="0039724C">
        <w:rPr>
          <w:rFonts w:ascii="Times New Roman" w:eastAsia="Times New Roman" w:hAnsi="Times New Roman" w:cs="Times New Roman"/>
          <w:sz w:val="24"/>
          <w:szCs w:val="24"/>
        </w:rPr>
        <w:t>Perkančiosios organizacijos</w:t>
      </w:r>
      <w:r w:rsidR="007F3F58" w:rsidRPr="0039724C">
        <w:rPr>
          <w:rFonts w:ascii="Times New Roman" w:hAnsi="Times New Roman" w:cs="Times New Roman"/>
          <w:sz w:val="24"/>
          <w:szCs w:val="24"/>
          <w:lang w:eastAsia="x-none"/>
        </w:rPr>
        <w:t xml:space="preserve"> </w:t>
      </w:r>
      <w:r w:rsidRPr="0039724C">
        <w:rPr>
          <w:rFonts w:ascii="Times New Roman" w:hAnsi="Times New Roman" w:cs="Times New Roman"/>
          <w:sz w:val="24"/>
          <w:szCs w:val="24"/>
          <w:lang w:eastAsia="x-none"/>
        </w:rPr>
        <w:t>priimto sprendimo arba atlikto veiksmo</w:t>
      </w:r>
      <w:r w:rsidR="00CE79F8" w:rsidRPr="0039724C">
        <w:rPr>
          <w:rFonts w:ascii="Times New Roman" w:hAnsi="Times New Roman" w:cs="Times New Roman"/>
          <w:sz w:val="24"/>
          <w:szCs w:val="24"/>
          <w:lang w:eastAsia="x-none"/>
        </w:rPr>
        <w:t>.</w:t>
      </w:r>
    </w:p>
    <w:p w14:paraId="69A21554" w14:textId="647B6889" w:rsidR="00CE79F8" w:rsidRPr="00A75530" w:rsidRDefault="00E84957" w:rsidP="00CE79F8">
      <w:pPr>
        <w:ind w:firstLine="709"/>
        <w:contextualSpacing/>
        <w:jc w:val="both"/>
        <w:rPr>
          <w:rFonts w:ascii="Times New Roman" w:hAnsi="Times New Roman" w:cs="Times New Roman"/>
          <w:sz w:val="24"/>
          <w:szCs w:val="24"/>
        </w:rPr>
      </w:pPr>
      <w:r w:rsidRPr="0039724C">
        <w:rPr>
          <w:rFonts w:ascii="Times New Roman" w:hAnsi="Times New Roman" w:cs="Times New Roman"/>
          <w:sz w:val="24"/>
          <w:szCs w:val="24"/>
          <w:lang w:eastAsia="x-none"/>
        </w:rPr>
        <w:t xml:space="preserve">14.4. </w:t>
      </w:r>
      <w:r w:rsidR="00A75530" w:rsidRPr="00A75530">
        <w:rPr>
          <w:rStyle w:val="cf01"/>
          <w:rFonts w:ascii="Times New Roman" w:hAnsi="Times New Roman" w:cs="Times New Roman"/>
          <w:sz w:val="24"/>
          <w:szCs w:val="24"/>
        </w:rPr>
        <w:t>Perkančioji organizacija, gavusi pretenziją, sudaro pirkimo sutartį ne anksčiau negu po 5 darbo dienų nuo rašytinio pranešimo apie jos priimtą sprendimą išsiuntimo pretenziją pateikusiam tiekėjui, suinteresuotiems kandidatams ir suinteresuotiems dalyviams dienos, o jeigu šis pranešimas nebuvo siunčiamas elektroninėmis priemonėmis, – ne anksčiau kaip po 15 dienų</w:t>
      </w:r>
      <w:r w:rsidR="00CE79F8" w:rsidRPr="00A75530">
        <w:rPr>
          <w:rStyle w:val="cf01"/>
          <w:rFonts w:ascii="Times New Roman" w:hAnsi="Times New Roman" w:cs="Times New Roman"/>
          <w:sz w:val="24"/>
          <w:szCs w:val="24"/>
        </w:rPr>
        <w:t>.</w:t>
      </w:r>
    </w:p>
    <w:p w14:paraId="0EE6F319" w14:textId="334CDC51" w:rsidR="00E84957" w:rsidRPr="00A75530" w:rsidRDefault="00E84957" w:rsidP="00E84957">
      <w:pPr>
        <w:ind w:firstLine="709"/>
        <w:contextualSpacing/>
        <w:jc w:val="both"/>
        <w:rPr>
          <w:rFonts w:ascii="Times New Roman" w:hAnsi="Times New Roman" w:cs="Times New Roman"/>
          <w:sz w:val="24"/>
          <w:szCs w:val="24"/>
          <w:lang w:eastAsia="x-none"/>
        </w:rPr>
      </w:pPr>
      <w:r w:rsidRPr="00A75530">
        <w:rPr>
          <w:rFonts w:ascii="Times New Roman" w:hAnsi="Times New Roman" w:cs="Times New Roman"/>
          <w:sz w:val="24"/>
          <w:szCs w:val="24"/>
          <w:lang w:eastAsia="x-none"/>
        </w:rPr>
        <w:t xml:space="preserve">14.5. </w:t>
      </w:r>
      <w:r w:rsidR="00A75530" w:rsidRPr="00A75530">
        <w:rPr>
          <w:rFonts w:ascii="Times New Roman" w:eastAsia="Times New Roman" w:hAnsi="Times New Roman" w:cs="Times New Roman"/>
          <w:sz w:val="24"/>
          <w:szCs w:val="24"/>
        </w:rPr>
        <w:t>Perkančioji organizacija privalo išnagrinėti pretenziją, priimti motyvuotą sprendimą ir apie jį, taip pat apie anksčiau praneštų pirkimo procedūros terminų pasikeitimą raštu pranešti pretenziją pateikusiam tiekėjui, suinteresuotiems kandidatams ir suinteresuotiems dalyviams ne vėliau kaip per 6 darbo dienas nuo pretenzijos gavimo dienos</w:t>
      </w:r>
      <w:r w:rsidRPr="00A75530">
        <w:rPr>
          <w:rFonts w:ascii="Times New Roman" w:hAnsi="Times New Roman" w:cs="Times New Roman"/>
          <w:sz w:val="24"/>
          <w:szCs w:val="24"/>
          <w:lang w:eastAsia="x-none"/>
        </w:rPr>
        <w:t>.</w:t>
      </w:r>
    </w:p>
    <w:p w14:paraId="4D08BF2D" w14:textId="0D4587F1" w:rsidR="00E84957" w:rsidRPr="00A75530" w:rsidRDefault="00E84957" w:rsidP="00E84957">
      <w:pPr>
        <w:ind w:firstLine="709"/>
        <w:contextualSpacing/>
        <w:jc w:val="both"/>
        <w:rPr>
          <w:rFonts w:ascii="Times New Roman" w:hAnsi="Times New Roman" w:cs="Times New Roman"/>
          <w:sz w:val="24"/>
          <w:szCs w:val="24"/>
          <w:lang w:eastAsia="x-none"/>
        </w:rPr>
      </w:pPr>
      <w:r w:rsidRPr="00A75530">
        <w:rPr>
          <w:rFonts w:ascii="Times New Roman" w:hAnsi="Times New Roman" w:cs="Times New Roman"/>
          <w:sz w:val="24"/>
          <w:szCs w:val="24"/>
          <w:lang w:eastAsia="x-none"/>
        </w:rPr>
        <w:t xml:space="preserve">14.6. </w:t>
      </w:r>
      <w:r w:rsidR="00A75530" w:rsidRPr="00A75530">
        <w:rPr>
          <w:rFonts w:ascii="Times New Roman" w:hAnsi="Times New Roman" w:cs="Times New Roman"/>
          <w:sz w:val="24"/>
          <w:szCs w:val="24"/>
          <w:lang w:eastAsia="x-none"/>
        </w:rPr>
        <w:t>Jeigu perkančioji organizacija per nustatytą terminą neišnagrinėja jai pateiktos pretenzijos, tiekėjas turi teisę pateikti prašymą ar pareikšti ieškinį teismui per 15 dienų nuo dienos, kurią perkančioji organizacija turėjo raštu pranešti apie priimtą sprendimą pretenziją pateikusiam tiekėjui, suinteresuotiems kandidatams ir suinteresuotiems dalyviams</w:t>
      </w:r>
      <w:r w:rsidRPr="00A75530">
        <w:rPr>
          <w:rFonts w:ascii="Times New Roman" w:hAnsi="Times New Roman" w:cs="Times New Roman"/>
          <w:sz w:val="24"/>
          <w:szCs w:val="24"/>
          <w:lang w:eastAsia="x-none"/>
        </w:rPr>
        <w:t>.</w:t>
      </w:r>
    </w:p>
    <w:p w14:paraId="639B0AEB" w14:textId="77777777" w:rsidR="00E84957" w:rsidRDefault="00E84957" w:rsidP="00E84957">
      <w:pPr>
        <w:ind w:firstLine="709"/>
        <w:contextualSpacing/>
        <w:jc w:val="both"/>
        <w:rPr>
          <w:rFonts w:ascii="Times New Roman" w:hAnsi="Times New Roman" w:cs="Times New Roman"/>
          <w:sz w:val="24"/>
          <w:szCs w:val="24"/>
          <w:lang w:eastAsia="x-none"/>
        </w:rPr>
      </w:pPr>
      <w:r w:rsidRPr="00A75530">
        <w:rPr>
          <w:rFonts w:ascii="Times New Roman" w:hAnsi="Times New Roman" w:cs="Times New Roman"/>
          <w:sz w:val="24"/>
          <w:szCs w:val="24"/>
          <w:lang w:eastAsia="x-none"/>
        </w:rPr>
        <w:t>14.7. Tiekėjas turi teisę pareikšti ieškinį dėl pirkimo sutarties ar preliminariosios sutarties pripažinimo negaliojančia per 6 mėnesius nuo pirkimo sutarties sudarymo dienos.</w:t>
      </w:r>
    </w:p>
    <w:p w14:paraId="4DFED6F3" w14:textId="19DDE72F" w:rsidR="00E84957" w:rsidRPr="0039724C" w:rsidRDefault="00E84957" w:rsidP="00E84957">
      <w:pPr>
        <w:ind w:firstLine="709"/>
        <w:contextualSpacing/>
        <w:jc w:val="both"/>
        <w:rPr>
          <w:rFonts w:ascii="Times New Roman" w:hAnsi="Times New Roman" w:cs="Times New Roman"/>
          <w:sz w:val="24"/>
          <w:szCs w:val="24"/>
          <w:lang w:eastAsia="x-none"/>
        </w:rPr>
      </w:pPr>
      <w:r w:rsidRPr="00A75530">
        <w:rPr>
          <w:rFonts w:ascii="Times New Roman" w:hAnsi="Times New Roman" w:cs="Times New Roman"/>
          <w:sz w:val="24"/>
          <w:szCs w:val="24"/>
          <w:lang w:eastAsia="x-none"/>
        </w:rPr>
        <w:t xml:space="preserve">14.8. Tais atvejais, kai tiekėjui padaryta </w:t>
      </w:r>
      <w:r w:rsidRPr="0039724C">
        <w:rPr>
          <w:rFonts w:ascii="Times New Roman" w:hAnsi="Times New Roman" w:cs="Times New Roman"/>
          <w:sz w:val="24"/>
          <w:szCs w:val="24"/>
          <w:lang w:eastAsia="x-none"/>
        </w:rPr>
        <w:t xml:space="preserve">žala kildinama iš neteisėtų </w:t>
      </w:r>
      <w:r w:rsidR="00140CF0" w:rsidRPr="0039724C">
        <w:rPr>
          <w:rFonts w:ascii="Times New Roman" w:eastAsia="Times New Roman" w:hAnsi="Times New Roman" w:cs="Times New Roman"/>
          <w:sz w:val="24"/>
          <w:szCs w:val="24"/>
        </w:rPr>
        <w:t>Perkančiosios organizacijos</w:t>
      </w:r>
      <w:r w:rsidR="00140CF0" w:rsidRPr="0039724C">
        <w:rPr>
          <w:rFonts w:ascii="Times New Roman" w:hAnsi="Times New Roman" w:cs="Times New Roman"/>
          <w:sz w:val="24"/>
          <w:szCs w:val="24"/>
        </w:rPr>
        <w:t xml:space="preserve"> </w:t>
      </w:r>
      <w:r w:rsidRPr="0039724C">
        <w:rPr>
          <w:rFonts w:ascii="Times New Roman" w:hAnsi="Times New Roman" w:cs="Times New Roman"/>
          <w:sz w:val="24"/>
          <w:szCs w:val="24"/>
          <w:lang w:eastAsia="x-none"/>
        </w:rPr>
        <w:t xml:space="preserve">veiksmų ar sprendimų, tačiau VPĮ nenustatyta pareiga </w:t>
      </w:r>
      <w:r w:rsidR="00140CF0" w:rsidRPr="0039724C">
        <w:rPr>
          <w:rFonts w:ascii="Times New Roman" w:eastAsia="Times New Roman" w:hAnsi="Times New Roman" w:cs="Times New Roman"/>
          <w:sz w:val="24"/>
          <w:szCs w:val="24"/>
        </w:rPr>
        <w:t>Perkančiajai organizacijai</w:t>
      </w:r>
      <w:r w:rsidR="00140CF0" w:rsidRPr="0039724C">
        <w:rPr>
          <w:rFonts w:ascii="Times New Roman" w:hAnsi="Times New Roman" w:cs="Times New Roman"/>
          <w:sz w:val="24"/>
          <w:szCs w:val="24"/>
        </w:rPr>
        <w:t xml:space="preserve"> </w:t>
      </w:r>
      <w:r w:rsidRPr="0039724C">
        <w:rPr>
          <w:rFonts w:ascii="Times New Roman" w:hAnsi="Times New Roman" w:cs="Times New Roman"/>
          <w:sz w:val="24"/>
          <w:szCs w:val="24"/>
          <w:lang w:eastAsia="x-none"/>
        </w:rPr>
        <w:t>raštu informuoti tiekėjus arba paskelbti apie jos veiksmus ar sprendimus, taikomi Civiliniame kodekse nustatyti ieškinio pareiškimo senaties terminai. Šios dalies nuostatos netaikomos, kai ieškinys teikiamas perkančiajai organizacijai nepagrįstai nutraukus pirkimo sutartį dėl esminio pirkimo sutarties pažeidimo.</w:t>
      </w:r>
    </w:p>
    <w:p w14:paraId="4489129A" w14:textId="62F91D9D" w:rsidR="00E84957" w:rsidRPr="0039724C" w:rsidRDefault="00E84957" w:rsidP="00E84957">
      <w:pPr>
        <w:ind w:firstLine="709"/>
        <w:contextualSpacing/>
        <w:jc w:val="both"/>
        <w:rPr>
          <w:rFonts w:ascii="Times New Roman" w:hAnsi="Times New Roman" w:cs="Times New Roman"/>
          <w:sz w:val="24"/>
          <w:szCs w:val="24"/>
          <w:lang w:eastAsia="x-none"/>
        </w:rPr>
      </w:pPr>
      <w:r w:rsidRPr="0039724C">
        <w:rPr>
          <w:rFonts w:ascii="Times New Roman" w:hAnsi="Times New Roman" w:cs="Times New Roman"/>
          <w:sz w:val="24"/>
          <w:szCs w:val="24"/>
          <w:lang w:eastAsia="x-none"/>
        </w:rPr>
        <w:t xml:space="preserve">14.9. Tiekėjas, pateikęs prašymą ar pareiškęs ieškinį teismui, privalo ne vėliau kaip per 3 darbo dienas pateikti </w:t>
      </w:r>
      <w:r w:rsidR="00140CF0" w:rsidRPr="0039724C">
        <w:rPr>
          <w:rFonts w:ascii="Times New Roman" w:eastAsia="Times New Roman" w:hAnsi="Times New Roman" w:cs="Times New Roman"/>
          <w:sz w:val="24"/>
          <w:szCs w:val="24"/>
        </w:rPr>
        <w:t>Perkančiajai organizacijai</w:t>
      </w:r>
      <w:r w:rsidR="00140CF0" w:rsidRPr="0039724C">
        <w:rPr>
          <w:rFonts w:ascii="Times New Roman" w:hAnsi="Times New Roman" w:cs="Times New Roman"/>
          <w:sz w:val="24"/>
          <w:szCs w:val="24"/>
        </w:rPr>
        <w:t xml:space="preserve"> </w:t>
      </w:r>
      <w:r w:rsidRPr="0039724C">
        <w:rPr>
          <w:rFonts w:ascii="Times New Roman" w:hAnsi="Times New Roman" w:cs="Times New Roman"/>
          <w:sz w:val="24"/>
          <w:szCs w:val="24"/>
          <w:lang w:eastAsia="x-none"/>
        </w:rPr>
        <w:t>prašymo ar ieškinio kopiją su gavimo teisme įrodymais.</w:t>
      </w:r>
    </w:p>
    <w:p w14:paraId="599B6E1E" w14:textId="5386857B" w:rsidR="00E84957" w:rsidRPr="00072AE2" w:rsidRDefault="00E84957" w:rsidP="00E84957">
      <w:pPr>
        <w:ind w:firstLine="709"/>
        <w:contextualSpacing/>
        <w:jc w:val="both"/>
        <w:rPr>
          <w:rFonts w:ascii="Times New Roman" w:hAnsi="Times New Roman" w:cs="Times New Roman"/>
          <w:sz w:val="24"/>
          <w:szCs w:val="24"/>
          <w:lang w:eastAsia="x-none"/>
        </w:rPr>
      </w:pPr>
      <w:r w:rsidRPr="0039724C">
        <w:rPr>
          <w:rFonts w:ascii="Times New Roman" w:hAnsi="Times New Roman" w:cs="Times New Roman"/>
          <w:sz w:val="24"/>
          <w:szCs w:val="24"/>
          <w:lang w:eastAsia="x-none"/>
        </w:rPr>
        <w:t xml:space="preserve">14.10. </w:t>
      </w:r>
      <w:r w:rsidR="004D5278" w:rsidRPr="0039724C">
        <w:rPr>
          <w:rFonts w:ascii="Times New Roman" w:hAnsi="Times New Roman" w:cs="Times New Roman"/>
          <w:sz w:val="24"/>
          <w:szCs w:val="24"/>
          <w:lang w:eastAsia="x-none"/>
        </w:rPr>
        <w:t>Perkančioji organizacija, g</w:t>
      </w:r>
      <w:r w:rsidRPr="0039724C">
        <w:rPr>
          <w:rFonts w:ascii="Times New Roman" w:hAnsi="Times New Roman" w:cs="Times New Roman"/>
          <w:sz w:val="24"/>
          <w:szCs w:val="24"/>
          <w:lang w:eastAsia="x-none"/>
        </w:rPr>
        <w:t>avus</w:t>
      </w:r>
      <w:r w:rsidR="004D5278" w:rsidRPr="0039724C">
        <w:rPr>
          <w:rFonts w:ascii="Times New Roman" w:hAnsi="Times New Roman" w:cs="Times New Roman"/>
          <w:sz w:val="24"/>
          <w:szCs w:val="24"/>
          <w:lang w:eastAsia="x-none"/>
        </w:rPr>
        <w:t>i</w:t>
      </w:r>
      <w:r w:rsidRPr="0039724C">
        <w:rPr>
          <w:rFonts w:ascii="Times New Roman" w:hAnsi="Times New Roman" w:cs="Times New Roman"/>
          <w:sz w:val="24"/>
          <w:szCs w:val="24"/>
          <w:lang w:eastAsia="x-none"/>
        </w:rPr>
        <w:t xml:space="preserve"> tiekėjo prašymo ar ieškinio teismui kopiją, negali sudaryti pirkimo sutarties ar </w:t>
      </w:r>
      <w:r w:rsidRPr="00072AE2">
        <w:rPr>
          <w:rFonts w:ascii="Times New Roman" w:hAnsi="Times New Roman" w:cs="Times New Roman"/>
          <w:sz w:val="24"/>
          <w:szCs w:val="24"/>
          <w:lang w:eastAsia="x-none"/>
        </w:rPr>
        <w:t>preliminariosios sutarties, kol nesibaigė atidėjimo terminas ar VPĮ 103 straipsnio 2 dalyje, 105 straipsnio 2 dalies 3 punkte ir 105 straipsnio 3 dalies 3 punkte nurodyti terminai ir kol</w:t>
      </w:r>
      <w:r w:rsidR="00072AE2" w:rsidRPr="00072AE2">
        <w:rPr>
          <w:rFonts w:ascii="Times New Roman" w:hAnsi="Times New Roman" w:cs="Times New Roman"/>
          <w:sz w:val="24"/>
          <w:szCs w:val="24"/>
          <w:lang w:eastAsia="x-none"/>
        </w:rPr>
        <w:t xml:space="preserve"> perkančioji organizacija</w:t>
      </w:r>
      <w:r w:rsidRPr="00072AE2">
        <w:rPr>
          <w:rFonts w:ascii="Times New Roman" w:hAnsi="Times New Roman" w:cs="Times New Roman"/>
          <w:sz w:val="24"/>
          <w:szCs w:val="24"/>
          <w:lang w:eastAsia="x-none"/>
        </w:rPr>
        <w:t xml:space="preserve"> neg</w:t>
      </w:r>
      <w:r w:rsidR="00810538" w:rsidRPr="00072AE2">
        <w:rPr>
          <w:rFonts w:ascii="Times New Roman" w:hAnsi="Times New Roman" w:cs="Times New Roman"/>
          <w:sz w:val="24"/>
          <w:szCs w:val="24"/>
          <w:lang w:eastAsia="x-none"/>
        </w:rPr>
        <w:t>autas</w:t>
      </w:r>
      <w:r w:rsidRPr="00072AE2">
        <w:rPr>
          <w:rFonts w:ascii="Times New Roman" w:hAnsi="Times New Roman" w:cs="Times New Roman"/>
          <w:sz w:val="24"/>
          <w:szCs w:val="24"/>
          <w:lang w:eastAsia="x-none"/>
        </w:rPr>
        <w:t xml:space="preserve"> teismo pranešim</w:t>
      </w:r>
      <w:r w:rsidR="00810538" w:rsidRPr="00072AE2">
        <w:rPr>
          <w:rFonts w:ascii="Times New Roman" w:hAnsi="Times New Roman" w:cs="Times New Roman"/>
          <w:sz w:val="24"/>
          <w:szCs w:val="24"/>
          <w:lang w:eastAsia="x-none"/>
        </w:rPr>
        <w:t>as</w:t>
      </w:r>
      <w:r w:rsidRPr="00072AE2">
        <w:rPr>
          <w:rFonts w:ascii="Times New Roman" w:hAnsi="Times New Roman" w:cs="Times New Roman"/>
          <w:sz w:val="24"/>
          <w:szCs w:val="24"/>
          <w:lang w:eastAsia="x-none"/>
        </w:rPr>
        <w:t xml:space="preserve"> apie:</w:t>
      </w:r>
    </w:p>
    <w:p w14:paraId="3ADC5C60" w14:textId="2C6159D1" w:rsidR="00E84957" w:rsidRPr="0039724C" w:rsidRDefault="004876D7" w:rsidP="00E84957">
      <w:pPr>
        <w:ind w:firstLine="709"/>
        <w:contextualSpacing/>
        <w:jc w:val="both"/>
        <w:rPr>
          <w:rFonts w:ascii="Times New Roman" w:hAnsi="Times New Roman" w:cs="Times New Roman"/>
          <w:sz w:val="24"/>
          <w:szCs w:val="24"/>
          <w:lang w:eastAsia="x-none"/>
        </w:rPr>
      </w:pPr>
      <w:r>
        <w:rPr>
          <w:rFonts w:ascii="Times New Roman" w:hAnsi="Times New Roman" w:cs="Times New Roman"/>
          <w:sz w:val="24"/>
          <w:szCs w:val="24"/>
          <w:lang w:eastAsia="x-none"/>
        </w:rPr>
        <w:t xml:space="preserve">    </w:t>
      </w:r>
      <w:r w:rsidR="00E84957" w:rsidRPr="00072AE2">
        <w:rPr>
          <w:rFonts w:ascii="Times New Roman" w:hAnsi="Times New Roman" w:cs="Times New Roman"/>
          <w:sz w:val="24"/>
          <w:szCs w:val="24"/>
          <w:lang w:eastAsia="x-none"/>
        </w:rPr>
        <w:t>14.10.1. motyvuotą teismo</w:t>
      </w:r>
      <w:r w:rsidR="00E84957" w:rsidRPr="0039724C">
        <w:rPr>
          <w:rFonts w:ascii="Times New Roman" w:hAnsi="Times New Roman" w:cs="Times New Roman"/>
          <w:sz w:val="24"/>
          <w:szCs w:val="24"/>
          <w:lang w:eastAsia="x-none"/>
        </w:rPr>
        <w:t xml:space="preserve"> nutartį, kuria atsisakoma priimti ieškinį;</w:t>
      </w:r>
    </w:p>
    <w:p w14:paraId="32D0A2CC" w14:textId="063415AE" w:rsidR="00E84957" w:rsidRPr="0039724C" w:rsidRDefault="004876D7" w:rsidP="00E84957">
      <w:pPr>
        <w:ind w:firstLine="709"/>
        <w:contextualSpacing/>
        <w:jc w:val="both"/>
        <w:rPr>
          <w:rFonts w:ascii="Times New Roman" w:hAnsi="Times New Roman" w:cs="Times New Roman"/>
          <w:sz w:val="24"/>
          <w:szCs w:val="24"/>
          <w:lang w:eastAsia="x-none"/>
        </w:rPr>
      </w:pPr>
      <w:r>
        <w:rPr>
          <w:rFonts w:ascii="Times New Roman" w:hAnsi="Times New Roman" w:cs="Times New Roman"/>
          <w:sz w:val="24"/>
          <w:szCs w:val="24"/>
          <w:lang w:eastAsia="x-none"/>
        </w:rPr>
        <w:t xml:space="preserve">    </w:t>
      </w:r>
      <w:r w:rsidR="00E84957" w:rsidRPr="0039724C">
        <w:rPr>
          <w:rFonts w:ascii="Times New Roman" w:hAnsi="Times New Roman" w:cs="Times New Roman"/>
          <w:sz w:val="24"/>
          <w:szCs w:val="24"/>
          <w:lang w:eastAsia="x-none"/>
        </w:rPr>
        <w:t>14.10.2. motyvuotą teismo nutartį dėl tiekėjo prašymo taikyti laikinąsias apsaugos priemones atmetimo, kai šis prašymas teisme buvo gautas iki ieškinio pareiškimo;</w:t>
      </w:r>
    </w:p>
    <w:p w14:paraId="0902305F" w14:textId="3C9B7040" w:rsidR="00E84957" w:rsidRPr="0039724C" w:rsidRDefault="004876D7" w:rsidP="00E84957">
      <w:pPr>
        <w:ind w:firstLine="709"/>
        <w:contextualSpacing/>
        <w:jc w:val="both"/>
        <w:rPr>
          <w:rFonts w:ascii="Times New Roman" w:hAnsi="Times New Roman" w:cs="Times New Roman"/>
          <w:sz w:val="24"/>
          <w:szCs w:val="24"/>
          <w:lang w:eastAsia="x-none"/>
        </w:rPr>
      </w:pPr>
      <w:r>
        <w:rPr>
          <w:rFonts w:ascii="Times New Roman" w:hAnsi="Times New Roman" w:cs="Times New Roman"/>
          <w:sz w:val="24"/>
          <w:szCs w:val="24"/>
          <w:lang w:eastAsia="x-none"/>
        </w:rPr>
        <w:t xml:space="preserve">    </w:t>
      </w:r>
      <w:r w:rsidR="00E84957" w:rsidRPr="0039724C">
        <w:rPr>
          <w:rFonts w:ascii="Times New Roman" w:hAnsi="Times New Roman" w:cs="Times New Roman"/>
          <w:sz w:val="24"/>
          <w:szCs w:val="24"/>
          <w:lang w:eastAsia="x-none"/>
        </w:rPr>
        <w:t>14.10.3. teismo rezoliuciją priimti ieškinį netaikant laikinųjų apsaugos priemonių.</w:t>
      </w:r>
    </w:p>
    <w:p w14:paraId="34067232" w14:textId="21835E17" w:rsidR="00E84957" w:rsidRPr="0039724C" w:rsidRDefault="00E84957" w:rsidP="00E84957">
      <w:pPr>
        <w:ind w:firstLine="709"/>
        <w:contextualSpacing/>
        <w:jc w:val="both"/>
        <w:rPr>
          <w:rFonts w:ascii="Times New Roman" w:hAnsi="Times New Roman" w:cs="Times New Roman"/>
          <w:sz w:val="24"/>
          <w:szCs w:val="24"/>
          <w:lang w:eastAsia="x-none"/>
        </w:rPr>
      </w:pPr>
      <w:r w:rsidRPr="0039724C">
        <w:rPr>
          <w:rFonts w:ascii="Times New Roman" w:hAnsi="Times New Roman" w:cs="Times New Roman"/>
          <w:sz w:val="24"/>
          <w:szCs w:val="24"/>
          <w:lang w:eastAsia="x-none"/>
        </w:rPr>
        <w:t xml:space="preserve">14.11. Jeigu dėl tiekėjo prašymo pateikimo ar ieškinio pareiškimo teismui pratęsiami anksčiau tiekėjams pranešti pirkimo procedūrų terminai, apie tai </w:t>
      </w:r>
      <w:r w:rsidR="00140CF0" w:rsidRPr="0039724C">
        <w:rPr>
          <w:rFonts w:ascii="Times New Roman" w:eastAsia="Times New Roman" w:hAnsi="Times New Roman" w:cs="Times New Roman"/>
          <w:sz w:val="24"/>
          <w:szCs w:val="24"/>
        </w:rPr>
        <w:t>Perkančioji organizacija</w:t>
      </w:r>
      <w:r w:rsidR="00140CF0" w:rsidRPr="0039724C">
        <w:rPr>
          <w:rFonts w:ascii="Times New Roman" w:hAnsi="Times New Roman" w:cs="Times New Roman"/>
          <w:sz w:val="24"/>
          <w:szCs w:val="24"/>
        </w:rPr>
        <w:t xml:space="preserve"> </w:t>
      </w:r>
      <w:r w:rsidRPr="0039724C">
        <w:rPr>
          <w:rFonts w:ascii="Times New Roman" w:hAnsi="Times New Roman" w:cs="Times New Roman"/>
          <w:sz w:val="24"/>
          <w:szCs w:val="24"/>
          <w:lang w:eastAsia="x-none"/>
        </w:rPr>
        <w:t>išsiunčia tiekėjams pranešimus ir nurodo terminų pratęsimo priežastis.</w:t>
      </w:r>
    </w:p>
    <w:p w14:paraId="7657BF27" w14:textId="466D6303" w:rsidR="00E84957" w:rsidRPr="00072AE2" w:rsidRDefault="00E84957" w:rsidP="00E84957">
      <w:pPr>
        <w:ind w:firstLine="709"/>
        <w:contextualSpacing/>
        <w:jc w:val="both"/>
        <w:rPr>
          <w:rFonts w:ascii="Times New Roman" w:hAnsi="Times New Roman" w:cs="Times New Roman"/>
          <w:sz w:val="24"/>
          <w:szCs w:val="24"/>
          <w:lang w:eastAsia="x-none"/>
        </w:rPr>
      </w:pPr>
      <w:r w:rsidRPr="0039724C">
        <w:rPr>
          <w:rFonts w:ascii="Times New Roman" w:hAnsi="Times New Roman" w:cs="Times New Roman"/>
          <w:sz w:val="24"/>
          <w:szCs w:val="24"/>
          <w:lang w:eastAsia="x-none"/>
        </w:rPr>
        <w:t xml:space="preserve">14.12. </w:t>
      </w:r>
      <w:r w:rsidR="00140CF0" w:rsidRPr="0039724C">
        <w:rPr>
          <w:rFonts w:ascii="Times New Roman" w:eastAsia="Times New Roman" w:hAnsi="Times New Roman" w:cs="Times New Roman"/>
          <w:sz w:val="24"/>
          <w:szCs w:val="24"/>
        </w:rPr>
        <w:t>Perkančioji organizacija</w:t>
      </w:r>
      <w:r w:rsidRPr="0039724C">
        <w:rPr>
          <w:rFonts w:ascii="Times New Roman" w:hAnsi="Times New Roman" w:cs="Times New Roman"/>
          <w:sz w:val="24"/>
          <w:szCs w:val="24"/>
          <w:lang w:eastAsia="x-none"/>
        </w:rPr>
        <w:t xml:space="preserve">, sužinojusi apie teismo </w:t>
      </w:r>
      <w:r w:rsidRPr="00072AE2">
        <w:rPr>
          <w:rFonts w:ascii="Times New Roman" w:hAnsi="Times New Roman" w:cs="Times New Roman"/>
          <w:sz w:val="24"/>
          <w:szCs w:val="24"/>
          <w:lang w:eastAsia="x-none"/>
        </w:rPr>
        <w:t xml:space="preserve">sprendimą dėl tiekėjo prašymo ar ieškinio, ne vėliau kaip per 3 darbo dienas raštu informuoja </w:t>
      </w:r>
      <w:r w:rsidR="00072AE2" w:rsidRPr="00072AE2">
        <w:rPr>
          <w:rFonts w:ascii="Times New Roman" w:hAnsi="Times New Roman" w:cs="Times New Roman"/>
          <w:sz w:val="24"/>
          <w:szCs w:val="24"/>
          <w:lang w:eastAsia="x-none"/>
        </w:rPr>
        <w:t xml:space="preserve">suinteresuotus kandidatus ir suinteresuotus dalyvius </w:t>
      </w:r>
      <w:r w:rsidRPr="00072AE2">
        <w:rPr>
          <w:rFonts w:ascii="Times New Roman" w:hAnsi="Times New Roman" w:cs="Times New Roman"/>
          <w:sz w:val="24"/>
          <w:szCs w:val="24"/>
          <w:lang w:eastAsia="x-none"/>
        </w:rPr>
        <w:t>apie teismo priimtus sprendimus.</w:t>
      </w:r>
    </w:p>
    <w:p w14:paraId="1F4D36F4" w14:textId="77777777" w:rsidR="00E84957" w:rsidRPr="0039724C" w:rsidRDefault="00E84957" w:rsidP="00E84957">
      <w:pPr>
        <w:tabs>
          <w:tab w:val="left" w:pos="709"/>
        </w:tabs>
        <w:jc w:val="both"/>
        <w:rPr>
          <w:rFonts w:ascii="Times New Roman" w:hAnsi="Times New Roman" w:cs="Times New Roman"/>
          <w:sz w:val="24"/>
          <w:szCs w:val="24"/>
        </w:rPr>
      </w:pPr>
    </w:p>
    <w:p w14:paraId="7041E4D0" w14:textId="77777777" w:rsidR="00E84957" w:rsidRPr="0039724C" w:rsidRDefault="00E84957" w:rsidP="00E84957">
      <w:pPr>
        <w:pStyle w:val="Antrat2"/>
        <w:tabs>
          <w:tab w:val="left" w:pos="851"/>
        </w:tabs>
        <w:ind w:firstLine="720"/>
        <w:jc w:val="center"/>
        <w:rPr>
          <w:rFonts w:ascii="Times New Roman" w:hAnsi="Times New Roman" w:cs="Times New Roman"/>
          <w:b/>
          <w:color w:val="auto"/>
          <w:sz w:val="24"/>
          <w:szCs w:val="24"/>
        </w:rPr>
      </w:pPr>
      <w:r w:rsidRPr="0039724C">
        <w:rPr>
          <w:rFonts w:ascii="Times New Roman" w:hAnsi="Times New Roman" w:cs="Times New Roman"/>
          <w:b/>
          <w:color w:val="auto"/>
          <w:sz w:val="24"/>
          <w:szCs w:val="24"/>
        </w:rPr>
        <w:t>XV. PIRKIMO SUTARTIES PASIRAŠYMAS IR SĄLYGOS</w:t>
      </w:r>
    </w:p>
    <w:p w14:paraId="2AF3E5EB" w14:textId="77777777" w:rsidR="00E84957" w:rsidRPr="0039724C" w:rsidRDefault="00E84957" w:rsidP="00E84957">
      <w:pPr>
        <w:spacing w:line="276" w:lineRule="auto"/>
        <w:rPr>
          <w:rFonts w:ascii="Times New Roman" w:hAnsi="Times New Roman" w:cs="Times New Roman"/>
          <w:sz w:val="24"/>
          <w:szCs w:val="24"/>
          <w:lang w:eastAsia="en-US"/>
        </w:rPr>
      </w:pPr>
    </w:p>
    <w:p w14:paraId="68B5A918" w14:textId="3AC1925F" w:rsidR="00814AA6" w:rsidRPr="0039724C" w:rsidRDefault="00E84957" w:rsidP="00814AA6">
      <w:pPr>
        <w:ind w:firstLine="709"/>
        <w:jc w:val="both"/>
        <w:rPr>
          <w:rFonts w:ascii="Times New Roman" w:hAnsi="Times New Roman" w:cs="Times New Roman"/>
          <w:sz w:val="24"/>
          <w:szCs w:val="24"/>
          <w:lang w:eastAsia="en-US"/>
        </w:rPr>
      </w:pPr>
      <w:r w:rsidRPr="0039724C">
        <w:rPr>
          <w:rFonts w:ascii="Times New Roman" w:hAnsi="Times New Roman" w:cs="Times New Roman"/>
          <w:sz w:val="24"/>
          <w:szCs w:val="24"/>
          <w:lang w:eastAsia="en-US"/>
        </w:rPr>
        <w:t xml:space="preserve">15.1. </w:t>
      </w:r>
      <w:r w:rsidR="00140CF0" w:rsidRPr="0039724C">
        <w:rPr>
          <w:rFonts w:ascii="Times New Roman" w:eastAsia="Times New Roman" w:hAnsi="Times New Roman" w:cs="Times New Roman"/>
          <w:sz w:val="24"/>
          <w:szCs w:val="24"/>
        </w:rPr>
        <w:t>Perkančioji organizacija</w:t>
      </w:r>
      <w:r w:rsidR="00140CF0" w:rsidRPr="0039724C">
        <w:rPr>
          <w:rFonts w:ascii="Times New Roman" w:hAnsi="Times New Roman" w:cs="Times New Roman"/>
          <w:sz w:val="24"/>
          <w:szCs w:val="24"/>
        </w:rPr>
        <w:t xml:space="preserve"> </w:t>
      </w:r>
      <w:r w:rsidR="00203AE7" w:rsidRPr="0039724C">
        <w:rPr>
          <w:rFonts w:ascii="Times New Roman" w:hAnsi="Times New Roman" w:cs="Times New Roman"/>
          <w:sz w:val="24"/>
          <w:szCs w:val="24"/>
          <w:lang w:eastAsia="en-US"/>
        </w:rPr>
        <w:t xml:space="preserve">atskiroms pirkimo objekto dalims </w:t>
      </w:r>
      <w:r w:rsidRPr="0039724C">
        <w:rPr>
          <w:rFonts w:ascii="Times New Roman" w:hAnsi="Times New Roman" w:cs="Times New Roman"/>
          <w:sz w:val="24"/>
          <w:szCs w:val="24"/>
          <w:lang w:eastAsia="en-US"/>
        </w:rPr>
        <w:t xml:space="preserve">sudaryti pirkimo sutartį raštu kviečia tą dalyvį, kurio pasiūlymas pripažintas laimėjusiu, kartu jam nurodomas laikas, iki kada reikia </w:t>
      </w:r>
      <w:r w:rsidR="007622D4" w:rsidRPr="0039724C">
        <w:rPr>
          <w:rFonts w:ascii="Times New Roman" w:hAnsi="Times New Roman" w:cs="Times New Roman"/>
          <w:sz w:val="24"/>
          <w:szCs w:val="24"/>
          <w:lang w:eastAsia="en-US"/>
        </w:rPr>
        <w:t>sudaryti pirkimo sutartį</w:t>
      </w:r>
      <w:r w:rsidRPr="0039724C">
        <w:rPr>
          <w:rFonts w:ascii="Times New Roman" w:hAnsi="Times New Roman" w:cs="Times New Roman"/>
          <w:sz w:val="24"/>
          <w:szCs w:val="24"/>
          <w:lang w:eastAsia="en-US"/>
        </w:rPr>
        <w:t>.</w:t>
      </w:r>
    </w:p>
    <w:p w14:paraId="34F28448" w14:textId="1ACF5FBB" w:rsidR="00746639" w:rsidRPr="0039724C" w:rsidRDefault="00E84957" w:rsidP="0068076A">
      <w:pPr>
        <w:ind w:firstLine="709"/>
        <w:jc w:val="both"/>
        <w:rPr>
          <w:rFonts w:ascii="Times New Roman" w:eastAsia="Times New Roman" w:hAnsi="Times New Roman" w:cs="Times New Roman"/>
          <w:sz w:val="24"/>
          <w:szCs w:val="24"/>
        </w:rPr>
      </w:pPr>
      <w:r w:rsidRPr="0039724C">
        <w:rPr>
          <w:rFonts w:ascii="Times New Roman" w:hAnsi="Times New Roman" w:cs="Times New Roman"/>
          <w:sz w:val="24"/>
          <w:szCs w:val="24"/>
          <w:lang w:eastAsia="en-US"/>
        </w:rPr>
        <w:t xml:space="preserve">15.2. </w:t>
      </w:r>
      <w:r w:rsidR="0068076A" w:rsidRPr="0039724C">
        <w:rPr>
          <w:rFonts w:ascii="Times New Roman" w:eastAsia="Times New Roman" w:hAnsi="Times New Roman" w:cs="Times New Roman"/>
          <w:sz w:val="24"/>
          <w:szCs w:val="24"/>
        </w:rPr>
        <w:t>Visos su sutarties vykdymu sąlygos aprašytos Sutarties projekte</w:t>
      </w:r>
      <w:r w:rsidR="000A5E7D" w:rsidRPr="0039724C">
        <w:rPr>
          <w:rFonts w:ascii="Times New Roman" w:eastAsia="Times New Roman" w:hAnsi="Times New Roman" w:cs="Times New Roman"/>
          <w:sz w:val="24"/>
          <w:szCs w:val="24"/>
        </w:rPr>
        <w:t xml:space="preserve"> </w:t>
      </w:r>
      <w:r w:rsidR="000A5E7D" w:rsidRPr="0039724C">
        <w:rPr>
          <w:rFonts w:ascii="Times New Roman" w:hAnsi="Times New Roman" w:cs="Times New Roman"/>
          <w:bCs/>
          <w:sz w:val="24"/>
          <w:szCs w:val="24"/>
        </w:rPr>
        <w:t xml:space="preserve">(pirkimo sąlygų </w:t>
      </w:r>
      <w:r w:rsidR="000A5E7D" w:rsidRPr="0039724C">
        <w:rPr>
          <w:rFonts w:ascii="Times New Roman" w:hAnsi="Times New Roman" w:cs="Times New Roman"/>
          <w:b/>
          <w:i/>
          <w:iCs/>
          <w:sz w:val="24"/>
          <w:szCs w:val="24"/>
        </w:rPr>
        <w:t>4 priedas</w:t>
      </w:r>
      <w:r w:rsidR="000A5E7D" w:rsidRPr="0039724C">
        <w:rPr>
          <w:rFonts w:ascii="Times New Roman" w:hAnsi="Times New Roman" w:cs="Times New Roman"/>
          <w:bCs/>
          <w:sz w:val="24"/>
          <w:szCs w:val="24"/>
        </w:rPr>
        <w:t>)</w:t>
      </w:r>
      <w:r w:rsidR="0068076A" w:rsidRPr="0039724C">
        <w:rPr>
          <w:rFonts w:ascii="Times New Roman" w:eastAsia="Times New Roman" w:hAnsi="Times New Roman" w:cs="Times New Roman"/>
          <w:sz w:val="24"/>
          <w:szCs w:val="24"/>
        </w:rPr>
        <w:t>.</w:t>
      </w:r>
    </w:p>
    <w:p w14:paraId="759E8AD2" w14:textId="1074F488" w:rsidR="0068076A" w:rsidRPr="0039724C" w:rsidRDefault="00BA66A9" w:rsidP="0068076A">
      <w:pPr>
        <w:ind w:firstLine="709"/>
        <w:jc w:val="both"/>
        <w:rPr>
          <w:rFonts w:ascii="Times New Roman" w:hAnsi="Times New Roman" w:cs="Times New Roman"/>
          <w:sz w:val="24"/>
          <w:szCs w:val="24"/>
        </w:rPr>
      </w:pPr>
      <w:r w:rsidRPr="0039724C">
        <w:rPr>
          <w:rFonts w:ascii="Times New Roman" w:hAnsi="Times New Roman" w:cs="Times New Roman"/>
          <w:sz w:val="24"/>
          <w:szCs w:val="24"/>
        </w:rPr>
        <w:t xml:space="preserve">                    --------------------------------------------------------------------</w:t>
      </w:r>
    </w:p>
    <w:p w14:paraId="6E506813" w14:textId="00C5CA1B" w:rsidR="00F14059" w:rsidRPr="0039724C" w:rsidRDefault="00F14059">
      <w:pPr>
        <w:rPr>
          <w:rFonts w:ascii="Times New Roman" w:hAnsi="Times New Roman" w:cs="Times New Roman"/>
          <w:sz w:val="24"/>
          <w:szCs w:val="24"/>
        </w:rPr>
      </w:pPr>
      <w:r w:rsidRPr="0039724C">
        <w:rPr>
          <w:rFonts w:ascii="Times New Roman" w:hAnsi="Times New Roman" w:cs="Times New Roman"/>
          <w:sz w:val="24"/>
          <w:szCs w:val="24"/>
        </w:rPr>
        <w:br w:type="page"/>
      </w:r>
    </w:p>
    <w:p w14:paraId="3EE72328" w14:textId="77777777" w:rsidR="0068076A" w:rsidRPr="0039724C" w:rsidRDefault="0068076A" w:rsidP="00F14059">
      <w:pPr>
        <w:jc w:val="both"/>
        <w:rPr>
          <w:rFonts w:ascii="Times New Roman" w:hAnsi="Times New Roman" w:cs="Times New Roman"/>
          <w:sz w:val="24"/>
          <w:szCs w:val="24"/>
        </w:rPr>
      </w:pPr>
    </w:p>
    <w:tbl>
      <w:tblPr>
        <w:tblpPr w:leftFromText="180" w:rightFromText="180" w:vertAnchor="text" w:horzAnchor="margin" w:tblpXSpec="right" w:tblpY="-515"/>
        <w:tblW w:w="0" w:type="auto"/>
        <w:tblLook w:val="01E0" w:firstRow="1" w:lastRow="1" w:firstColumn="1" w:lastColumn="1" w:noHBand="0" w:noVBand="0"/>
      </w:tblPr>
      <w:tblGrid>
        <w:gridCol w:w="2660"/>
      </w:tblGrid>
      <w:tr w:rsidR="006628AB" w:rsidRPr="0039724C" w14:paraId="0E3DFDA3" w14:textId="77777777" w:rsidTr="00421A08">
        <w:tc>
          <w:tcPr>
            <w:tcW w:w="2660" w:type="dxa"/>
          </w:tcPr>
          <w:p w14:paraId="5E8DC7F7" w14:textId="2337F659" w:rsidR="007354E8" w:rsidRPr="0039724C" w:rsidRDefault="007354E8" w:rsidP="00421A08">
            <w:pPr>
              <w:rPr>
                <w:rFonts w:ascii="Times New Roman" w:hAnsi="Times New Roman" w:cs="Times New Roman"/>
                <w:sz w:val="24"/>
                <w:szCs w:val="24"/>
              </w:rPr>
            </w:pPr>
          </w:p>
          <w:p w14:paraId="74236DF3" w14:textId="77777777" w:rsidR="007354E8" w:rsidRPr="0039724C" w:rsidRDefault="007354E8" w:rsidP="00421A08">
            <w:pPr>
              <w:rPr>
                <w:rFonts w:ascii="Times New Roman" w:hAnsi="Times New Roman" w:cs="Times New Roman"/>
                <w:sz w:val="24"/>
                <w:szCs w:val="24"/>
                <w:lang w:eastAsia="ar-SA"/>
              </w:rPr>
            </w:pPr>
            <w:r w:rsidRPr="0039724C">
              <w:rPr>
                <w:rFonts w:ascii="Times New Roman" w:hAnsi="Times New Roman" w:cs="Times New Roman"/>
                <w:sz w:val="24"/>
                <w:szCs w:val="24"/>
              </w:rPr>
              <w:t>Pirkimo sąlygų</w:t>
            </w:r>
          </w:p>
        </w:tc>
      </w:tr>
      <w:tr w:rsidR="006628AB" w:rsidRPr="0039724C" w14:paraId="336AB3D9" w14:textId="77777777" w:rsidTr="00421A08">
        <w:tc>
          <w:tcPr>
            <w:tcW w:w="2660" w:type="dxa"/>
          </w:tcPr>
          <w:p w14:paraId="7B382184" w14:textId="77777777" w:rsidR="007354E8" w:rsidRPr="0039724C" w:rsidRDefault="007354E8" w:rsidP="00421A08">
            <w:pPr>
              <w:rPr>
                <w:rFonts w:ascii="Times New Roman" w:hAnsi="Times New Roman" w:cs="Times New Roman"/>
                <w:sz w:val="24"/>
                <w:szCs w:val="24"/>
              </w:rPr>
            </w:pPr>
            <w:r w:rsidRPr="0039724C">
              <w:rPr>
                <w:rFonts w:ascii="Times New Roman" w:hAnsi="Times New Roman" w:cs="Times New Roman"/>
                <w:sz w:val="24"/>
                <w:szCs w:val="24"/>
              </w:rPr>
              <w:t>1 priedas</w:t>
            </w:r>
          </w:p>
        </w:tc>
      </w:tr>
    </w:tbl>
    <w:p w14:paraId="1F825F14" w14:textId="77777777" w:rsidR="007354E8" w:rsidRPr="0039724C" w:rsidRDefault="007354E8" w:rsidP="007354E8">
      <w:pPr>
        <w:ind w:firstLine="840"/>
        <w:jc w:val="both"/>
        <w:rPr>
          <w:rFonts w:ascii="Times New Roman" w:hAnsi="Times New Roman" w:cs="Times New Roman"/>
          <w:sz w:val="24"/>
          <w:szCs w:val="24"/>
        </w:rPr>
      </w:pPr>
    </w:p>
    <w:p w14:paraId="67865489" w14:textId="77777777" w:rsidR="007354E8" w:rsidRPr="0039724C" w:rsidRDefault="007354E8" w:rsidP="007354E8">
      <w:pPr>
        <w:pStyle w:val="Literatrossraoantrat"/>
        <w:jc w:val="center"/>
        <w:rPr>
          <w:b/>
          <w:szCs w:val="24"/>
          <w:lang w:val="lt-LT"/>
        </w:rPr>
      </w:pPr>
    </w:p>
    <w:p w14:paraId="282B1545" w14:textId="67A74CC4" w:rsidR="0068076A" w:rsidRPr="007D2AEA" w:rsidRDefault="0068076A" w:rsidP="0068076A">
      <w:pPr>
        <w:pStyle w:val="Pagrindinistekstas"/>
        <w:rPr>
          <w:bCs/>
          <w:color w:val="auto"/>
        </w:rPr>
      </w:pPr>
      <w:r w:rsidRPr="0039724C">
        <w:rPr>
          <w:bCs/>
          <w:color w:val="auto"/>
        </w:rPr>
        <w:t>Trakų rajono savivaldybės administracijai</w:t>
      </w:r>
    </w:p>
    <w:p w14:paraId="1C903872" w14:textId="77777777" w:rsidR="0029068F" w:rsidRPr="0039724C" w:rsidRDefault="0068076A" w:rsidP="0068076A">
      <w:pPr>
        <w:jc w:val="center"/>
        <w:rPr>
          <w:rFonts w:ascii="Times New Roman" w:hAnsi="Times New Roman" w:cs="Times New Roman"/>
          <w:b/>
          <w:sz w:val="24"/>
          <w:szCs w:val="24"/>
        </w:rPr>
      </w:pPr>
      <w:r w:rsidRPr="0039724C">
        <w:rPr>
          <w:rFonts w:ascii="Times New Roman" w:hAnsi="Times New Roman" w:cs="Times New Roman"/>
          <w:b/>
          <w:sz w:val="24"/>
          <w:szCs w:val="24"/>
        </w:rPr>
        <w:t>PASIŪLYMAS</w:t>
      </w:r>
    </w:p>
    <w:p w14:paraId="643663CD" w14:textId="1E94753F" w:rsidR="0068076A" w:rsidRPr="0039724C" w:rsidRDefault="0068076A" w:rsidP="00147AAE">
      <w:pPr>
        <w:jc w:val="center"/>
        <w:rPr>
          <w:rFonts w:ascii="Times New Roman" w:hAnsi="Times New Roman" w:cs="Times New Roman"/>
          <w:b/>
          <w:sz w:val="24"/>
          <w:szCs w:val="24"/>
        </w:rPr>
      </w:pPr>
      <w:r w:rsidRPr="0039724C">
        <w:rPr>
          <w:rFonts w:ascii="Times New Roman" w:hAnsi="Times New Roman" w:cs="Times New Roman"/>
          <w:b/>
          <w:sz w:val="24"/>
          <w:szCs w:val="24"/>
        </w:rPr>
        <w:t>DĖL</w:t>
      </w:r>
      <w:r w:rsidR="0029068F" w:rsidRPr="0039724C">
        <w:rPr>
          <w:rFonts w:ascii="Times New Roman" w:hAnsi="Times New Roman" w:cs="Times New Roman"/>
          <w:b/>
          <w:sz w:val="24"/>
          <w:szCs w:val="24"/>
        </w:rPr>
        <w:t xml:space="preserve"> </w:t>
      </w:r>
      <w:r w:rsidR="00147AAE" w:rsidRPr="00147AAE">
        <w:rPr>
          <w:rFonts w:ascii="Times New Roman" w:hAnsi="Times New Roman" w:cs="Times New Roman"/>
          <w:b/>
          <w:sz w:val="24"/>
          <w:szCs w:val="24"/>
        </w:rPr>
        <w:t>MEDINIO PĖSČIŲJŲ TILTO IŠ KARVINĖS SALOS Į BAŽNYTĖLĖS SALĄ GALVĖS EŽERE IR GRUNTINIŲ TAKŲ KARVINĖS IR BAŽNYTĖLĖS SALOJE TRAKŲ MIESTE</w:t>
      </w:r>
      <w:r w:rsidR="00F14455" w:rsidRPr="00F14455">
        <w:rPr>
          <w:rFonts w:ascii="Times New Roman" w:hAnsi="Times New Roman" w:cs="Times New Roman"/>
          <w:b/>
          <w:sz w:val="24"/>
          <w:szCs w:val="24"/>
        </w:rPr>
        <w:t xml:space="preserve"> STATYBOS RANGOS </w:t>
      </w:r>
      <w:r w:rsidRPr="0039724C">
        <w:rPr>
          <w:rFonts w:ascii="Times New Roman" w:hAnsi="Times New Roman" w:cs="Times New Roman"/>
          <w:b/>
          <w:sz w:val="24"/>
          <w:szCs w:val="24"/>
        </w:rPr>
        <w:t>DARB</w:t>
      </w:r>
      <w:r w:rsidR="00A37C22" w:rsidRPr="0039724C">
        <w:rPr>
          <w:rFonts w:ascii="Times New Roman" w:hAnsi="Times New Roman" w:cs="Times New Roman"/>
          <w:b/>
          <w:sz w:val="24"/>
          <w:szCs w:val="24"/>
        </w:rPr>
        <w:t>Ų PIRKIMO</w:t>
      </w:r>
    </w:p>
    <w:p w14:paraId="125C2210" w14:textId="77777777" w:rsidR="005D1531" w:rsidRPr="0039724C" w:rsidRDefault="005D1531" w:rsidP="0068076A">
      <w:pPr>
        <w:jc w:val="center"/>
        <w:rPr>
          <w:rFonts w:ascii="Times New Roman" w:hAnsi="Times New Roman" w:cs="Times New Roman"/>
          <w:sz w:val="24"/>
          <w:szCs w:val="24"/>
        </w:rPr>
      </w:pPr>
    </w:p>
    <w:p w14:paraId="159F93CE" w14:textId="1569AE9B" w:rsidR="0068076A" w:rsidRPr="0039724C" w:rsidRDefault="0068076A" w:rsidP="0068076A">
      <w:pPr>
        <w:jc w:val="center"/>
        <w:rPr>
          <w:rFonts w:ascii="Times New Roman" w:hAnsi="Times New Roman" w:cs="Times New Roman"/>
          <w:b/>
          <w:bCs/>
          <w:sz w:val="24"/>
          <w:szCs w:val="24"/>
        </w:rPr>
      </w:pPr>
      <w:r w:rsidRPr="0039724C">
        <w:rPr>
          <w:rFonts w:ascii="Times New Roman" w:hAnsi="Times New Roman" w:cs="Times New Roman"/>
          <w:sz w:val="24"/>
          <w:szCs w:val="24"/>
        </w:rPr>
        <w:t>____________</w:t>
      </w:r>
      <w:r w:rsidRPr="0039724C">
        <w:rPr>
          <w:rFonts w:ascii="Times New Roman" w:hAnsi="Times New Roman" w:cs="Times New Roman"/>
          <w:b/>
          <w:bCs/>
          <w:sz w:val="24"/>
          <w:szCs w:val="24"/>
        </w:rPr>
        <w:t xml:space="preserve"> </w:t>
      </w:r>
      <w:r w:rsidRPr="0039724C">
        <w:rPr>
          <w:rFonts w:ascii="Times New Roman" w:hAnsi="Times New Roman" w:cs="Times New Roman"/>
          <w:sz w:val="24"/>
          <w:szCs w:val="24"/>
        </w:rPr>
        <w:t>Nr.______</w:t>
      </w:r>
    </w:p>
    <w:p w14:paraId="25F601A1" w14:textId="77777777" w:rsidR="0068076A" w:rsidRPr="0039724C" w:rsidRDefault="0068076A" w:rsidP="0068076A">
      <w:pPr>
        <w:ind w:left="3692" w:firstLine="284"/>
        <w:rPr>
          <w:rFonts w:ascii="Times New Roman" w:hAnsi="Times New Roman" w:cs="Times New Roman"/>
          <w:bCs/>
          <w:sz w:val="24"/>
          <w:szCs w:val="24"/>
        </w:rPr>
      </w:pPr>
      <w:r w:rsidRPr="0039724C">
        <w:rPr>
          <w:rFonts w:ascii="Times New Roman" w:hAnsi="Times New Roman" w:cs="Times New Roman"/>
          <w:bCs/>
          <w:sz w:val="24"/>
          <w:szCs w:val="24"/>
        </w:rPr>
        <w:t>(Data)</w:t>
      </w:r>
    </w:p>
    <w:p w14:paraId="69A95560" w14:textId="77777777" w:rsidR="0068076A" w:rsidRPr="0039724C" w:rsidRDefault="0068076A" w:rsidP="0068076A">
      <w:pPr>
        <w:jc w:val="center"/>
        <w:rPr>
          <w:rFonts w:ascii="Times New Roman" w:hAnsi="Times New Roman" w:cs="Times New Roman"/>
          <w:bCs/>
          <w:sz w:val="24"/>
          <w:szCs w:val="24"/>
        </w:rPr>
      </w:pPr>
      <w:r w:rsidRPr="0039724C">
        <w:rPr>
          <w:rFonts w:ascii="Times New Roman" w:hAnsi="Times New Roman" w:cs="Times New Roman"/>
          <w:bCs/>
          <w:sz w:val="24"/>
          <w:szCs w:val="24"/>
        </w:rPr>
        <w:t>_____________</w:t>
      </w:r>
    </w:p>
    <w:p w14:paraId="203D468D" w14:textId="77777777" w:rsidR="0068076A" w:rsidRPr="0039724C" w:rsidRDefault="0068076A" w:rsidP="0068076A">
      <w:pPr>
        <w:jc w:val="center"/>
        <w:rPr>
          <w:rFonts w:ascii="Times New Roman" w:hAnsi="Times New Roman" w:cs="Times New Roman"/>
          <w:bCs/>
          <w:sz w:val="24"/>
          <w:szCs w:val="24"/>
        </w:rPr>
      </w:pPr>
      <w:r w:rsidRPr="0039724C">
        <w:rPr>
          <w:rFonts w:ascii="Times New Roman" w:hAnsi="Times New Roman" w:cs="Times New Roman"/>
          <w:bCs/>
          <w:sz w:val="24"/>
          <w:szCs w:val="24"/>
        </w:rPr>
        <w:t>(Sudarymo vieta)</w:t>
      </w:r>
    </w:p>
    <w:p w14:paraId="69C860AB" w14:textId="77777777" w:rsidR="0068076A" w:rsidRPr="0039724C" w:rsidRDefault="0068076A" w:rsidP="0068076A">
      <w:pPr>
        <w:jc w:val="center"/>
        <w:rPr>
          <w:rFonts w:ascii="Times New Roman" w:hAnsi="Times New Roman" w:cs="Times New Roman"/>
          <w:bCs/>
          <w:sz w:val="24"/>
          <w:szCs w:val="24"/>
        </w:rPr>
      </w:pP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9"/>
        <w:gridCol w:w="4818"/>
      </w:tblGrid>
      <w:tr w:rsidR="006628AB" w:rsidRPr="0039724C" w14:paraId="51FE3982" w14:textId="77777777" w:rsidTr="00CD50D9">
        <w:trPr>
          <w:trHeight w:val="289"/>
          <w:jc w:val="center"/>
        </w:trPr>
        <w:tc>
          <w:tcPr>
            <w:tcW w:w="4819" w:type="dxa"/>
            <w:tcBorders>
              <w:top w:val="single" w:sz="4" w:space="0" w:color="auto"/>
              <w:left w:val="single" w:sz="4" w:space="0" w:color="auto"/>
              <w:bottom w:val="single" w:sz="4" w:space="0" w:color="auto"/>
              <w:right w:val="single" w:sz="4" w:space="0" w:color="auto"/>
            </w:tcBorders>
          </w:tcPr>
          <w:p w14:paraId="47316AF8" w14:textId="77777777" w:rsidR="0068076A" w:rsidRPr="0039724C" w:rsidRDefault="0068076A" w:rsidP="00CD50D9">
            <w:pPr>
              <w:ind w:firstLine="22"/>
              <w:rPr>
                <w:rFonts w:ascii="Times New Roman" w:hAnsi="Times New Roman" w:cs="Times New Roman"/>
                <w:i/>
                <w:sz w:val="24"/>
                <w:szCs w:val="24"/>
              </w:rPr>
            </w:pPr>
            <w:r w:rsidRPr="0039724C">
              <w:rPr>
                <w:rFonts w:ascii="Times New Roman" w:hAnsi="Times New Roman" w:cs="Times New Roman"/>
                <w:sz w:val="24"/>
                <w:szCs w:val="24"/>
              </w:rPr>
              <w:t xml:space="preserve">Tiekėjo pavadinimas </w:t>
            </w:r>
            <w:r w:rsidRPr="0039724C">
              <w:rPr>
                <w:rFonts w:ascii="Times New Roman" w:hAnsi="Times New Roman" w:cs="Times New Roman"/>
                <w:i/>
                <w:sz w:val="24"/>
                <w:szCs w:val="24"/>
              </w:rPr>
              <w:t xml:space="preserve">(Jeigu dalyvauja tiekėjų grupė, surašomi visi grupės narių pavadinimai: </w:t>
            </w:r>
          </w:p>
          <w:p w14:paraId="4DE186AE" w14:textId="77777777" w:rsidR="0068076A" w:rsidRPr="0039724C" w:rsidRDefault="0068076A" w:rsidP="00CD50D9">
            <w:pPr>
              <w:rPr>
                <w:rFonts w:ascii="Times New Roman" w:hAnsi="Times New Roman" w:cs="Times New Roman"/>
                <w:i/>
                <w:sz w:val="24"/>
                <w:szCs w:val="24"/>
              </w:rPr>
            </w:pPr>
            <w:r w:rsidRPr="0039724C">
              <w:rPr>
                <w:rFonts w:ascii="Times New Roman" w:hAnsi="Times New Roman" w:cs="Times New Roman"/>
                <w:i/>
                <w:sz w:val="24"/>
                <w:szCs w:val="24"/>
              </w:rPr>
              <w:t xml:space="preserve">Atsakingasis partneris: </w:t>
            </w:r>
          </w:p>
          <w:p w14:paraId="5FF8B234" w14:textId="77777777" w:rsidR="0068076A" w:rsidRPr="0039724C" w:rsidRDefault="0068076A" w:rsidP="00CD50D9">
            <w:pPr>
              <w:rPr>
                <w:rFonts w:ascii="Times New Roman" w:hAnsi="Times New Roman" w:cs="Times New Roman"/>
                <w:i/>
                <w:sz w:val="24"/>
                <w:szCs w:val="24"/>
              </w:rPr>
            </w:pPr>
            <w:r w:rsidRPr="0039724C">
              <w:rPr>
                <w:rFonts w:ascii="Times New Roman" w:hAnsi="Times New Roman" w:cs="Times New Roman"/>
                <w:i/>
                <w:sz w:val="24"/>
                <w:szCs w:val="24"/>
              </w:rPr>
              <w:t>Partneris Nr. 1:</w:t>
            </w:r>
          </w:p>
          <w:p w14:paraId="62D94B6E" w14:textId="77777777" w:rsidR="0068076A" w:rsidRPr="0039724C" w:rsidRDefault="0068076A" w:rsidP="00CD50D9">
            <w:pPr>
              <w:rPr>
                <w:rFonts w:ascii="Times New Roman" w:hAnsi="Times New Roman" w:cs="Times New Roman"/>
                <w:i/>
                <w:sz w:val="24"/>
                <w:szCs w:val="24"/>
              </w:rPr>
            </w:pPr>
            <w:r w:rsidRPr="0039724C">
              <w:rPr>
                <w:rFonts w:ascii="Times New Roman" w:hAnsi="Times New Roman" w:cs="Times New Roman"/>
                <w:i/>
                <w:sz w:val="24"/>
                <w:szCs w:val="24"/>
              </w:rPr>
              <w:t>Partneris Nr. 2 ir t.t.:)</w:t>
            </w:r>
          </w:p>
        </w:tc>
        <w:tc>
          <w:tcPr>
            <w:tcW w:w="4818" w:type="dxa"/>
            <w:tcBorders>
              <w:top w:val="single" w:sz="4" w:space="0" w:color="auto"/>
              <w:left w:val="single" w:sz="4" w:space="0" w:color="auto"/>
              <w:bottom w:val="single" w:sz="4" w:space="0" w:color="auto"/>
              <w:right w:val="single" w:sz="4" w:space="0" w:color="auto"/>
            </w:tcBorders>
          </w:tcPr>
          <w:p w14:paraId="452FB34C" w14:textId="77777777" w:rsidR="0068076A" w:rsidRPr="0039724C" w:rsidRDefault="0068076A" w:rsidP="00CD50D9">
            <w:pPr>
              <w:rPr>
                <w:rFonts w:ascii="Times New Roman" w:hAnsi="Times New Roman" w:cs="Times New Roman"/>
                <w:sz w:val="24"/>
                <w:szCs w:val="24"/>
              </w:rPr>
            </w:pPr>
          </w:p>
        </w:tc>
      </w:tr>
      <w:tr w:rsidR="006628AB" w:rsidRPr="0039724C" w14:paraId="02E1AC3F" w14:textId="77777777" w:rsidTr="00CD50D9">
        <w:trPr>
          <w:trHeight w:val="289"/>
          <w:jc w:val="center"/>
        </w:trPr>
        <w:tc>
          <w:tcPr>
            <w:tcW w:w="4819" w:type="dxa"/>
            <w:tcBorders>
              <w:top w:val="single" w:sz="4" w:space="0" w:color="auto"/>
              <w:left w:val="single" w:sz="4" w:space="0" w:color="auto"/>
              <w:bottom w:val="single" w:sz="4" w:space="0" w:color="auto"/>
              <w:right w:val="single" w:sz="4" w:space="0" w:color="auto"/>
            </w:tcBorders>
          </w:tcPr>
          <w:p w14:paraId="20F11455" w14:textId="77777777" w:rsidR="0068076A" w:rsidRPr="0039724C" w:rsidRDefault="0068076A" w:rsidP="00CD50D9">
            <w:pPr>
              <w:rPr>
                <w:rFonts w:ascii="Times New Roman" w:hAnsi="Times New Roman" w:cs="Times New Roman"/>
                <w:sz w:val="24"/>
                <w:szCs w:val="24"/>
              </w:rPr>
            </w:pPr>
            <w:r w:rsidRPr="0039724C">
              <w:rPr>
                <w:rFonts w:ascii="Times New Roman" w:hAnsi="Times New Roman" w:cs="Times New Roman"/>
                <w:sz w:val="24"/>
                <w:szCs w:val="24"/>
              </w:rPr>
              <w:t>Tiekėjo adresas</w:t>
            </w:r>
            <w:r w:rsidRPr="0039724C">
              <w:rPr>
                <w:rFonts w:ascii="Times New Roman" w:hAnsi="Times New Roman" w:cs="Times New Roman"/>
                <w:i/>
                <w:sz w:val="24"/>
                <w:szCs w:val="24"/>
              </w:rPr>
              <w:t xml:space="preserve"> /Jeigu dalyvauja ūkio subjektų grupė, surašomi visi dalyvių adresai/</w:t>
            </w:r>
          </w:p>
        </w:tc>
        <w:tc>
          <w:tcPr>
            <w:tcW w:w="4818" w:type="dxa"/>
            <w:tcBorders>
              <w:top w:val="single" w:sz="4" w:space="0" w:color="auto"/>
              <w:left w:val="single" w:sz="4" w:space="0" w:color="auto"/>
              <w:bottom w:val="single" w:sz="4" w:space="0" w:color="auto"/>
              <w:right w:val="single" w:sz="4" w:space="0" w:color="auto"/>
            </w:tcBorders>
          </w:tcPr>
          <w:p w14:paraId="5BA5CE21" w14:textId="77777777" w:rsidR="0068076A" w:rsidRPr="0039724C" w:rsidRDefault="0068076A" w:rsidP="00CD50D9">
            <w:pPr>
              <w:rPr>
                <w:rFonts w:ascii="Times New Roman" w:hAnsi="Times New Roman" w:cs="Times New Roman"/>
                <w:sz w:val="24"/>
                <w:szCs w:val="24"/>
              </w:rPr>
            </w:pPr>
          </w:p>
        </w:tc>
      </w:tr>
      <w:tr w:rsidR="006628AB" w:rsidRPr="0039724C" w14:paraId="1B2B8671" w14:textId="77777777" w:rsidTr="00CD50D9">
        <w:trPr>
          <w:trHeight w:val="289"/>
          <w:jc w:val="center"/>
        </w:trPr>
        <w:tc>
          <w:tcPr>
            <w:tcW w:w="4819" w:type="dxa"/>
            <w:tcBorders>
              <w:top w:val="single" w:sz="4" w:space="0" w:color="auto"/>
              <w:left w:val="single" w:sz="4" w:space="0" w:color="auto"/>
              <w:bottom w:val="single" w:sz="4" w:space="0" w:color="auto"/>
              <w:right w:val="single" w:sz="4" w:space="0" w:color="auto"/>
            </w:tcBorders>
          </w:tcPr>
          <w:p w14:paraId="2699A1B7" w14:textId="77777777" w:rsidR="0068076A" w:rsidRPr="0039724C" w:rsidRDefault="0068076A" w:rsidP="00CD50D9">
            <w:pPr>
              <w:rPr>
                <w:rFonts w:ascii="Times New Roman" w:hAnsi="Times New Roman" w:cs="Times New Roman"/>
                <w:sz w:val="24"/>
                <w:szCs w:val="24"/>
              </w:rPr>
            </w:pPr>
            <w:r w:rsidRPr="0039724C">
              <w:rPr>
                <w:rFonts w:ascii="Times New Roman" w:hAnsi="Times New Roman" w:cs="Times New Roman"/>
                <w:sz w:val="24"/>
                <w:szCs w:val="24"/>
              </w:rPr>
              <w:t>Asmens, pasirašiusio pasiūlymą vardas, pavardė, pareigos</w:t>
            </w:r>
          </w:p>
          <w:p w14:paraId="6EDD9F21" w14:textId="77777777" w:rsidR="0068076A" w:rsidRPr="0039724C" w:rsidRDefault="0068076A" w:rsidP="00CD50D9">
            <w:pPr>
              <w:rPr>
                <w:rFonts w:ascii="Times New Roman" w:hAnsi="Times New Roman" w:cs="Times New Roman"/>
                <w:sz w:val="24"/>
                <w:szCs w:val="24"/>
              </w:rPr>
            </w:pPr>
            <w:r w:rsidRPr="0039724C">
              <w:rPr>
                <w:rFonts w:ascii="Times New Roman" w:hAnsi="Times New Roman" w:cs="Times New Roman"/>
                <w:sz w:val="24"/>
                <w:szCs w:val="24"/>
              </w:rPr>
              <w:t xml:space="preserve">arba </w:t>
            </w:r>
          </w:p>
          <w:p w14:paraId="472EA7EE" w14:textId="77777777" w:rsidR="0068076A" w:rsidRPr="0039724C" w:rsidRDefault="0068076A" w:rsidP="00CD50D9">
            <w:pPr>
              <w:rPr>
                <w:rFonts w:ascii="Times New Roman" w:hAnsi="Times New Roman" w:cs="Times New Roman"/>
                <w:sz w:val="24"/>
                <w:szCs w:val="24"/>
              </w:rPr>
            </w:pPr>
            <w:r w:rsidRPr="0039724C">
              <w:rPr>
                <w:rFonts w:ascii="Times New Roman" w:hAnsi="Times New Roman" w:cs="Times New Roman"/>
                <w:sz w:val="24"/>
                <w:szCs w:val="24"/>
              </w:rPr>
              <w:t>įgalioto asmens, atsakingo už pateiktą pasiūlymą vardas, pavardė, pareigos</w:t>
            </w:r>
          </w:p>
        </w:tc>
        <w:tc>
          <w:tcPr>
            <w:tcW w:w="4818" w:type="dxa"/>
            <w:tcBorders>
              <w:top w:val="single" w:sz="4" w:space="0" w:color="auto"/>
              <w:left w:val="single" w:sz="4" w:space="0" w:color="auto"/>
              <w:bottom w:val="single" w:sz="4" w:space="0" w:color="auto"/>
              <w:right w:val="single" w:sz="4" w:space="0" w:color="auto"/>
            </w:tcBorders>
          </w:tcPr>
          <w:p w14:paraId="63ED2183" w14:textId="77777777" w:rsidR="0068076A" w:rsidRPr="0039724C" w:rsidRDefault="0068076A" w:rsidP="00CD50D9">
            <w:pPr>
              <w:rPr>
                <w:rFonts w:ascii="Times New Roman" w:hAnsi="Times New Roman" w:cs="Times New Roman"/>
                <w:sz w:val="24"/>
                <w:szCs w:val="24"/>
              </w:rPr>
            </w:pPr>
          </w:p>
        </w:tc>
      </w:tr>
      <w:tr w:rsidR="006628AB" w:rsidRPr="0039724C" w14:paraId="27851BAB" w14:textId="77777777" w:rsidTr="00CD50D9">
        <w:trPr>
          <w:trHeight w:val="289"/>
          <w:jc w:val="center"/>
        </w:trPr>
        <w:tc>
          <w:tcPr>
            <w:tcW w:w="4819" w:type="dxa"/>
            <w:tcBorders>
              <w:top w:val="single" w:sz="4" w:space="0" w:color="auto"/>
              <w:left w:val="single" w:sz="4" w:space="0" w:color="auto"/>
              <w:bottom w:val="single" w:sz="4" w:space="0" w:color="auto"/>
              <w:right w:val="single" w:sz="4" w:space="0" w:color="auto"/>
            </w:tcBorders>
          </w:tcPr>
          <w:p w14:paraId="6FD16D72" w14:textId="77777777" w:rsidR="0068076A" w:rsidRPr="0039724C" w:rsidRDefault="0068076A" w:rsidP="00CD50D9">
            <w:pPr>
              <w:rPr>
                <w:rFonts w:ascii="Times New Roman" w:hAnsi="Times New Roman" w:cs="Times New Roman"/>
                <w:sz w:val="24"/>
                <w:szCs w:val="24"/>
              </w:rPr>
            </w:pPr>
            <w:r w:rsidRPr="0039724C">
              <w:rPr>
                <w:rFonts w:ascii="Times New Roman" w:hAnsi="Times New Roman" w:cs="Times New Roman"/>
                <w:sz w:val="24"/>
                <w:szCs w:val="24"/>
              </w:rPr>
              <w:t>Telefono numeris</w:t>
            </w:r>
          </w:p>
        </w:tc>
        <w:tc>
          <w:tcPr>
            <w:tcW w:w="4818" w:type="dxa"/>
            <w:tcBorders>
              <w:top w:val="single" w:sz="4" w:space="0" w:color="auto"/>
              <w:left w:val="single" w:sz="4" w:space="0" w:color="auto"/>
              <w:bottom w:val="single" w:sz="4" w:space="0" w:color="auto"/>
              <w:right w:val="single" w:sz="4" w:space="0" w:color="auto"/>
            </w:tcBorders>
          </w:tcPr>
          <w:p w14:paraId="5060AACB" w14:textId="77777777" w:rsidR="0068076A" w:rsidRPr="0039724C" w:rsidRDefault="0068076A" w:rsidP="00CD50D9">
            <w:pPr>
              <w:rPr>
                <w:rFonts w:ascii="Times New Roman" w:hAnsi="Times New Roman" w:cs="Times New Roman"/>
                <w:sz w:val="24"/>
                <w:szCs w:val="24"/>
              </w:rPr>
            </w:pPr>
          </w:p>
        </w:tc>
      </w:tr>
      <w:tr w:rsidR="006628AB" w:rsidRPr="0039724C" w14:paraId="463987DF" w14:textId="77777777" w:rsidTr="00CD50D9">
        <w:trPr>
          <w:trHeight w:val="289"/>
          <w:jc w:val="center"/>
        </w:trPr>
        <w:tc>
          <w:tcPr>
            <w:tcW w:w="4819" w:type="dxa"/>
            <w:tcBorders>
              <w:top w:val="single" w:sz="4" w:space="0" w:color="auto"/>
              <w:left w:val="single" w:sz="4" w:space="0" w:color="auto"/>
              <w:bottom w:val="single" w:sz="4" w:space="0" w:color="auto"/>
              <w:right w:val="single" w:sz="4" w:space="0" w:color="auto"/>
            </w:tcBorders>
          </w:tcPr>
          <w:p w14:paraId="38833481" w14:textId="77777777" w:rsidR="0068076A" w:rsidRPr="0039724C" w:rsidRDefault="0068076A" w:rsidP="00CD50D9">
            <w:pPr>
              <w:rPr>
                <w:rFonts w:ascii="Times New Roman" w:hAnsi="Times New Roman" w:cs="Times New Roman"/>
                <w:sz w:val="24"/>
                <w:szCs w:val="24"/>
              </w:rPr>
            </w:pPr>
            <w:r w:rsidRPr="0039724C">
              <w:rPr>
                <w:rFonts w:ascii="Times New Roman" w:hAnsi="Times New Roman" w:cs="Times New Roman"/>
                <w:sz w:val="24"/>
                <w:szCs w:val="24"/>
              </w:rPr>
              <w:t>Fakso numeris</w:t>
            </w:r>
          </w:p>
        </w:tc>
        <w:tc>
          <w:tcPr>
            <w:tcW w:w="4818" w:type="dxa"/>
            <w:tcBorders>
              <w:top w:val="single" w:sz="4" w:space="0" w:color="auto"/>
              <w:left w:val="single" w:sz="4" w:space="0" w:color="auto"/>
              <w:bottom w:val="single" w:sz="4" w:space="0" w:color="auto"/>
              <w:right w:val="single" w:sz="4" w:space="0" w:color="auto"/>
            </w:tcBorders>
          </w:tcPr>
          <w:p w14:paraId="1C821A59" w14:textId="77777777" w:rsidR="0068076A" w:rsidRPr="0039724C" w:rsidRDefault="0068076A" w:rsidP="00CD50D9">
            <w:pPr>
              <w:rPr>
                <w:rFonts w:ascii="Times New Roman" w:hAnsi="Times New Roman" w:cs="Times New Roman"/>
                <w:sz w:val="24"/>
                <w:szCs w:val="24"/>
              </w:rPr>
            </w:pPr>
          </w:p>
        </w:tc>
      </w:tr>
      <w:tr w:rsidR="0068076A" w:rsidRPr="0039724C" w14:paraId="70A1CF49" w14:textId="77777777" w:rsidTr="00CD50D9">
        <w:trPr>
          <w:trHeight w:val="289"/>
          <w:jc w:val="center"/>
        </w:trPr>
        <w:tc>
          <w:tcPr>
            <w:tcW w:w="4819" w:type="dxa"/>
            <w:tcBorders>
              <w:top w:val="single" w:sz="4" w:space="0" w:color="auto"/>
              <w:left w:val="single" w:sz="4" w:space="0" w:color="auto"/>
              <w:bottom w:val="single" w:sz="4" w:space="0" w:color="auto"/>
              <w:right w:val="single" w:sz="4" w:space="0" w:color="auto"/>
            </w:tcBorders>
          </w:tcPr>
          <w:p w14:paraId="281E510D" w14:textId="77777777" w:rsidR="0068076A" w:rsidRPr="0039724C" w:rsidRDefault="0068076A" w:rsidP="00CD50D9">
            <w:pPr>
              <w:rPr>
                <w:rFonts w:ascii="Times New Roman" w:hAnsi="Times New Roman" w:cs="Times New Roman"/>
                <w:sz w:val="24"/>
                <w:szCs w:val="24"/>
              </w:rPr>
            </w:pPr>
            <w:r w:rsidRPr="0039724C">
              <w:rPr>
                <w:rFonts w:ascii="Times New Roman" w:hAnsi="Times New Roman" w:cs="Times New Roman"/>
                <w:sz w:val="24"/>
                <w:szCs w:val="24"/>
              </w:rPr>
              <w:t>El. pašto adresas</w:t>
            </w:r>
          </w:p>
        </w:tc>
        <w:tc>
          <w:tcPr>
            <w:tcW w:w="4818" w:type="dxa"/>
            <w:tcBorders>
              <w:top w:val="single" w:sz="4" w:space="0" w:color="auto"/>
              <w:left w:val="single" w:sz="4" w:space="0" w:color="auto"/>
              <w:bottom w:val="single" w:sz="4" w:space="0" w:color="auto"/>
              <w:right w:val="single" w:sz="4" w:space="0" w:color="auto"/>
            </w:tcBorders>
          </w:tcPr>
          <w:p w14:paraId="2E182DCD" w14:textId="77777777" w:rsidR="0068076A" w:rsidRPr="0039724C" w:rsidRDefault="0068076A" w:rsidP="00CD50D9">
            <w:pPr>
              <w:rPr>
                <w:rFonts w:ascii="Times New Roman" w:hAnsi="Times New Roman" w:cs="Times New Roman"/>
                <w:sz w:val="24"/>
                <w:szCs w:val="24"/>
              </w:rPr>
            </w:pPr>
          </w:p>
        </w:tc>
      </w:tr>
    </w:tbl>
    <w:p w14:paraId="0A9A1E1B" w14:textId="77777777" w:rsidR="0068076A" w:rsidRPr="0039724C" w:rsidRDefault="0068076A" w:rsidP="0068076A">
      <w:pPr>
        <w:ind w:right="510"/>
        <w:rPr>
          <w:rFonts w:ascii="Times New Roman" w:hAnsi="Times New Roman" w:cs="Times New Roman"/>
          <w:sz w:val="24"/>
          <w:szCs w:val="24"/>
        </w:rPr>
      </w:pPr>
    </w:p>
    <w:p w14:paraId="5581AB94" w14:textId="77777777" w:rsidR="0068076A" w:rsidRPr="0039724C" w:rsidRDefault="0068076A" w:rsidP="0006035B">
      <w:pPr>
        <w:pStyle w:val="Sraopastraipa"/>
        <w:numPr>
          <w:ilvl w:val="0"/>
          <w:numId w:val="24"/>
        </w:numPr>
        <w:ind w:left="0" w:firstLine="709"/>
        <w:jc w:val="both"/>
        <w:rPr>
          <w:szCs w:val="24"/>
        </w:rPr>
      </w:pPr>
      <w:r w:rsidRPr="0039724C">
        <w:rPr>
          <w:szCs w:val="24"/>
        </w:rPr>
        <w:t>Šiuo pasiūlymu pažymime, kad sutinkame su visomis pirkimo sąlygomis, nustatytomis ir paskelbtomis:</w:t>
      </w:r>
    </w:p>
    <w:p w14:paraId="6AA02853" w14:textId="5479308F" w:rsidR="0068076A" w:rsidRPr="0039724C" w:rsidRDefault="0068076A" w:rsidP="0068076A">
      <w:pPr>
        <w:ind w:left="1134"/>
        <w:rPr>
          <w:rFonts w:ascii="Times New Roman" w:hAnsi="Times New Roman" w:cs="Times New Roman"/>
          <w:sz w:val="24"/>
          <w:szCs w:val="24"/>
        </w:rPr>
      </w:pPr>
      <w:r w:rsidRPr="0039724C">
        <w:rPr>
          <w:rFonts w:ascii="Times New Roman" w:hAnsi="Times New Roman" w:cs="Times New Roman"/>
          <w:sz w:val="24"/>
          <w:szCs w:val="24"/>
        </w:rPr>
        <w:t>1) s</w:t>
      </w:r>
      <w:r w:rsidRPr="0039724C">
        <w:rPr>
          <w:rStyle w:val="FontStyle59"/>
          <w:sz w:val="24"/>
          <w:szCs w:val="24"/>
        </w:rPr>
        <w:t xml:space="preserve">kelbime </w:t>
      </w:r>
      <w:r w:rsidRPr="0039724C">
        <w:rPr>
          <w:rStyle w:val="FontStyle56"/>
          <w:sz w:val="24"/>
          <w:szCs w:val="24"/>
        </w:rPr>
        <w:t xml:space="preserve">apie pirkimą, paskelbtame </w:t>
      </w:r>
      <w:r w:rsidR="005E10C4" w:rsidRPr="0039724C">
        <w:rPr>
          <w:rStyle w:val="FontStyle57"/>
          <w:sz w:val="24"/>
          <w:szCs w:val="24"/>
        </w:rPr>
        <w:t xml:space="preserve">https://viesiejipirkimai.lt </w:t>
      </w:r>
      <w:r w:rsidRPr="0039724C">
        <w:rPr>
          <w:rStyle w:val="FontStyle57"/>
          <w:sz w:val="24"/>
          <w:szCs w:val="24"/>
        </w:rPr>
        <w:t>Lietuvos Respublikos viešųjų pirkimų įstatymo nustatyta tvarka</w:t>
      </w:r>
      <w:r w:rsidRPr="0039724C">
        <w:rPr>
          <w:rFonts w:ascii="Times New Roman" w:hAnsi="Times New Roman" w:cs="Times New Roman"/>
          <w:sz w:val="24"/>
          <w:szCs w:val="24"/>
        </w:rPr>
        <w:t>;</w:t>
      </w:r>
    </w:p>
    <w:p w14:paraId="1D37F702" w14:textId="77777777" w:rsidR="0068076A" w:rsidRPr="0039724C" w:rsidRDefault="0068076A" w:rsidP="0068076A">
      <w:pPr>
        <w:ind w:left="1134"/>
        <w:rPr>
          <w:rFonts w:ascii="Times New Roman" w:hAnsi="Times New Roman" w:cs="Times New Roman"/>
          <w:sz w:val="24"/>
          <w:szCs w:val="24"/>
        </w:rPr>
      </w:pPr>
      <w:r w:rsidRPr="0039724C">
        <w:rPr>
          <w:rFonts w:ascii="Times New Roman" w:hAnsi="Times New Roman" w:cs="Times New Roman"/>
          <w:sz w:val="24"/>
          <w:szCs w:val="24"/>
        </w:rPr>
        <w:t>2) šiose konkurso sąlygose;</w:t>
      </w:r>
    </w:p>
    <w:p w14:paraId="6B13494A" w14:textId="54552234" w:rsidR="0068076A" w:rsidRPr="007D2AEA" w:rsidRDefault="0068076A" w:rsidP="007D2AEA">
      <w:pPr>
        <w:ind w:left="1134"/>
        <w:rPr>
          <w:rFonts w:ascii="Times New Roman" w:hAnsi="Times New Roman" w:cs="Times New Roman"/>
          <w:sz w:val="24"/>
          <w:szCs w:val="24"/>
        </w:rPr>
      </w:pPr>
      <w:r w:rsidRPr="0039724C">
        <w:rPr>
          <w:rFonts w:ascii="Times New Roman" w:hAnsi="Times New Roman" w:cs="Times New Roman"/>
          <w:sz w:val="24"/>
          <w:szCs w:val="24"/>
        </w:rPr>
        <w:t>3) kituose pirkimo dokumentuose (jų paaiškinimuose, papildymuose, jei tokių bus).</w:t>
      </w:r>
    </w:p>
    <w:p w14:paraId="49838980" w14:textId="436C0536" w:rsidR="0068076A" w:rsidRPr="007D2AEA" w:rsidRDefault="0068076A" w:rsidP="0068076A">
      <w:pPr>
        <w:pStyle w:val="Sraopastraipa"/>
        <w:numPr>
          <w:ilvl w:val="0"/>
          <w:numId w:val="24"/>
        </w:numPr>
        <w:ind w:left="0" w:firstLine="709"/>
        <w:jc w:val="both"/>
        <w:rPr>
          <w:szCs w:val="24"/>
        </w:rPr>
      </w:pPr>
      <w:r w:rsidRPr="0039724C">
        <w:rPr>
          <w:szCs w:val="24"/>
        </w:rPr>
        <w:t xml:space="preserve">Teikdami šį pasiūlymą, mes patvirtiname, kad į mūsų siūlomą kainą įskaityti visi tiekėjo mokami mokesčiai ir visos tiekėjo patiriamos su pirkimo sutarties vykdymu susijusios išlaidos, ir kad mes prisiimame riziką už visas išlaidas, kurias, teikdami pasiūlymą ir laikydamiesi </w:t>
      </w:r>
      <w:r w:rsidRPr="0039724C">
        <w:rPr>
          <w:i/>
          <w:szCs w:val="24"/>
        </w:rPr>
        <w:t>konkurso sąlygose</w:t>
      </w:r>
      <w:r w:rsidRPr="0039724C">
        <w:rPr>
          <w:szCs w:val="24"/>
        </w:rPr>
        <w:t xml:space="preserve"> nustatytų reikalavimų, privalėjome įskaičiuoti į pasiūlymo kainą.</w:t>
      </w:r>
    </w:p>
    <w:p w14:paraId="563EC0AD" w14:textId="77777777" w:rsidR="0068076A" w:rsidRPr="0039724C" w:rsidRDefault="0068076A" w:rsidP="0006035B">
      <w:pPr>
        <w:pStyle w:val="Sraopastraipa"/>
        <w:numPr>
          <w:ilvl w:val="0"/>
          <w:numId w:val="24"/>
        </w:numPr>
        <w:ind w:left="0" w:firstLine="709"/>
        <w:jc w:val="both"/>
        <w:rPr>
          <w:szCs w:val="24"/>
        </w:rPr>
      </w:pPr>
      <w:r w:rsidRPr="0039724C">
        <w:rPr>
          <w:szCs w:val="24"/>
        </w:rPr>
        <w:t xml:space="preserve">Mes siūlome šią </w:t>
      </w:r>
      <w:r w:rsidRPr="0039724C">
        <w:rPr>
          <w:b/>
          <w:iCs/>
          <w:szCs w:val="24"/>
        </w:rPr>
        <w:t>darbų kainą:</w:t>
      </w:r>
    </w:p>
    <w:tbl>
      <w:tblPr>
        <w:tblW w:w="960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46"/>
        <w:gridCol w:w="5358"/>
      </w:tblGrid>
      <w:tr w:rsidR="006628AB" w:rsidRPr="0039724C" w14:paraId="052A19AA" w14:textId="77777777" w:rsidTr="00CD50D9">
        <w:tc>
          <w:tcPr>
            <w:tcW w:w="9604" w:type="dxa"/>
            <w:gridSpan w:val="2"/>
            <w:tcBorders>
              <w:top w:val="single" w:sz="4" w:space="0" w:color="auto"/>
              <w:left w:val="single" w:sz="4" w:space="0" w:color="auto"/>
              <w:bottom w:val="single" w:sz="4" w:space="0" w:color="auto"/>
              <w:right w:val="single" w:sz="4" w:space="0" w:color="auto"/>
            </w:tcBorders>
          </w:tcPr>
          <w:p w14:paraId="40728A22" w14:textId="7D5EF9EE" w:rsidR="0068076A" w:rsidRPr="003634EC" w:rsidRDefault="00950EDB" w:rsidP="003634EC">
            <w:pPr>
              <w:suppressAutoHyphens/>
              <w:overflowPunct w:val="0"/>
              <w:autoSpaceDE w:val="0"/>
              <w:autoSpaceDN w:val="0"/>
              <w:adjustRightInd w:val="0"/>
              <w:spacing w:before="120" w:after="120"/>
              <w:jc w:val="both"/>
              <w:textAlignment w:val="baseline"/>
              <w:rPr>
                <w:rFonts w:ascii="Times New Roman" w:hAnsi="Times New Roman" w:cs="Times New Roman"/>
                <w:b/>
                <w:bCs/>
                <w:i/>
                <w:iCs/>
                <w:sz w:val="24"/>
                <w:szCs w:val="24"/>
              </w:rPr>
            </w:pPr>
            <w:r w:rsidRPr="00950EDB">
              <w:rPr>
                <w:rFonts w:ascii="Times New Roman" w:hAnsi="Times New Roman" w:cs="Times New Roman"/>
                <w:b/>
                <w:bCs/>
                <w:i/>
                <w:iCs/>
                <w:sz w:val="24"/>
                <w:szCs w:val="24"/>
              </w:rPr>
              <w:t>Medinio pėsčiųjų tilto iš Karvinės salos į Bažnytėlės salą Galvės ežere ir gruntinių takų Karvinės ir Bažnytėlės saloje Trakų mieste statybos rangos darbai</w:t>
            </w:r>
            <w:r w:rsidR="003634EC" w:rsidRPr="003634EC">
              <w:rPr>
                <w:rFonts w:ascii="Times New Roman" w:hAnsi="Times New Roman" w:cs="Times New Roman"/>
                <w:b/>
                <w:bCs/>
                <w:i/>
                <w:iCs/>
                <w:sz w:val="24"/>
                <w:szCs w:val="24"/>
              </w:rPr>
              <w:t xml:space="preserve"> statybos rangos darb</w:t>
            </w:r>
            <w:r w:rsidR="003634EC">
              <w:rPr>
                <w:rFonts w:ascii="Times New Roman" w:hAnsi="Times New Roman" w:cs="Times New Roman"/>
                <w:b/>
                <w:bCs/>
                <w:i/>
                <w:iCs/>
                <w:sz w:val="24"/>
                <w:szCs w:val="24"/>
              </w:rPr>
              <w:t>ai</w:t>
            </w:r>
          </w:p>
        </w:tc>
      </w:tr>
      <w:tr w:rsidR="006628AB" w:rsidRPr="0039724C" w14:paraId="30EBC75C" w14:textId="77777777" w:rsidTr="007D2AEA">
        <w:tc>
          <w:tcPr>
            <w:tcW w:w="4246" w:type="dxa"/>
            <w:tcBorders>
              <w:top w:val="single" w:sz="4" w:space="0" w:color="auto"/>
              <w:left w:val="single" w:sz="4" w:space="0" w:color="auto"/>
              <w:bottom w:val="single" w:sz="4" w:space="0" w:color="auto"/>
              <w:right w:val="single" w:sz="4" w:space="0" w:color="auto"/>
            </w:tcBorders>
            <w:vAlign w:val="center"/>
          </w:tcPr>
          <w:p w14:paraId="3B274408" w14:textId="77777777" w:rsidR="0068076A" w:rsidRPr="0039724C" w:rsidRDefault="0068076A" w:rsidP="00CD50D9">
            <w:pPr>
              <w:jc w:val="right"/>
              <w:rPr>
                <w:rFonts w:ascii="Times New Roman" w:hAnsi="Times New Roman" w:cs="Times New Roman"/>
                <w:sz w:val="24"/>
                <w:szCs w:val="24"/>
              </w:rPr>
            </w:pPr>
            <w:r w:rsidRPr="0039724C">
              <w:rPr>
                <w:rFonts w:ascii="Times New Roman" w:hAnsi="Times New Roman" w:cs="Times New Roman"/>
                <w:sz w:val="24"/>
                <w:szCs w:val="24"/>
              </w:rPr>
              <w:t>Pasiūlymo kaina be PVM</w:t>
            </w:r>
          </w:p>
        </w:tc>
        <w:tc>
          <w:tcPr>
            <w:tcW w:w="5358" w:type="dxa"/>
            <w:tcBorders>
              <w:top w:val="single" w:sz="4" w:space="0" w:color="auto"/>
              <w:left w:val="single" w:sz="4" w:space="0" w:color="auto"/>
              <w:bottom w:val="single" w:sz="4" w:space="0" w:color="auto"/>
              <w:right w:val="single" w:sz="4" w:space="0" w:color="auto"/>
            </w:tcBorders>
            <w:vAlign w:val="center"/>
          </w:tcPr>
          <w:p w14:paraId="6C69C65D" w14:textId="77777777" w:rsidR="0068076A" w:rsidRPr="0039724C" w:rsidRDefault="0068076A" w:rsidP="00CD50D9">
            <w:pPr>
              <w:rPr>
                <w:rFonts w:ascii="Times New Roman" w:hAnsi="Times New Roman" w:cs="Times New Roman"/>
                <w:sz w:val="24"/>
                <w:szCs w:val="24"/>
              </w:rPr>
            </w:pPr>
            <w:r w:rsidRPr="0039724C">
              <w:rPr>
                <w:rFonts w:ascii="Times New Roman" w:hAnsi="Times New Roman" w:cs="Times New Roman"/>
                <w:i/>
                <w:sz w:val="24"/>
                <w:szCs w:val="24"/>
              </w:rPr>
              <w:t>................................................ Eur (skaičiais ir žodžiais)</w:t>
            </w:r>
          </w:p>
        </w:tc>
      </w:tr>
      <w:tr w:rsidR="006628AB" w:rsidRPr="0039724C" w14:paraId="6DFD0632" w14:textId="77777777" w:rsidTr="007D2AEA">
        <w:tc>
          <w:tcPr>
            <w:tcW w:w="4246" w:type="dxa"/>
            <w:tcBorders>
              <w:top w:val="single" w:sz="4" w:space="0" w:color="auto"/>
              <w:left w:val="single" w:sz="4" w:space="0" w:color="auto"/>
              <w:bottom w:val="single" w:sz="4" w:space="0" w:color="auto"/>
              <w:right w:val="single" w:sz="4" w:space="0" w:color="auto"/>
            </w:tcBorders>
          </w:tcPr>
          <w:p w14:paraId="29279A97" w14:textId="77777777" w:rsidR="00072AE2" w:rsidRPr="00072AE2" w:rsidRDefault="00072AE2" w:rsidP="00072AE2">
            <w:pPr>
              <w:jc w:val="right"/>
              <w:rPr>
                <w:rFonts w:ascii="Times New Roman" w:hAnsi="Times New Roman" w:cs="Times New Roman"/>
                <w:sz w:val="24"/>
                <w:szCs w:val="24"/>
              </w:rPr>
            </w:pPr>
            <w:r w:rsidRPr="006628AB">
              <w:rPr>
                <w:rFonts w:ascii="Times New Roman" w:hAnsi="Times New Roman" w:cs="Times New Roman"/>
                <w:sz w:val="24"/>
                <w:szCs w:val="24"/>
              </w:rPr>
              <w:t xml:space="preserve">PVM </w:t>
            </w:r>
            <w:r w:rsidRPr="00072AE2">
              <w:rPr>
                <w:rFonts w:ascii="Times New Roman" w:hAnsi="Times New Roman" w:cs="Times New Roman"/>
                <w:sz w:val="24"/>
                <w:szCs w:val="24"/>
              </w:rPr>
              <w:t>......... %</w:t>
            </w:r>
          </w:p>
          <w:p w14:paraId="604BEBB6" w14:textId="6F625098" w:rsidR="0068076A" w:rsidRPr="0039724C" w:rsidDel="002010C7" w:rsidRDefault="00072AE2" w:rsidP="00072AE2">
            <w:pPr>
              <w:jc w:val="right"/>
              <w:rPr>
                <w:rFonts w:ascii="Times New Roman" w:hAnsi="Times New Roman" w:cs="Times New Roman"/>
                <w:b/>
                <w:sz w:val="24"/>
                <w:szCs w:val="24"/>
              </w:rPr>
            </w:pPr>
            <w:r w:rsidRPr="00072AE2">
              <w:rPr>
                <w:rFonts w:ascii="Times New Roman" w:hAnsi="Times New Roman" w:cs="Times New Roman"/>
                <w:i/>
                <w:iCs/>
                <w:sz w:val="24"/>
                <w:szCs w:val="24"/>
              </w:rPr>
              <w:t>(įrašyti PVM dydžio procentinę išraišką)</w:t>
            </w:r>
          </w:p>
        </w:tc>
        <w:tc>
          <w:tcPr>
            <w:tcW w:w="5358" w:type="dxa"/>
            <w:tcBorders>
              <w:top w:val="single" w:sz="4" w:space="0" w:color="auto"/>
              <w:left w:val="single" w:sz="4" w:space="0" w:color="auto"/>
              <w:bottom w:val="single" w:sz="4" w:space="0" w:color="auto"/>
              <w:right w:val="single" w:sz="4" w:space="0" w:color="auto"/>
            </w:tcBorders>
          </w:tcPr>
          <w:p w14:paraId="5B9E9668" w14:textId="77777777" w:rsidR="0068076A" w:rsidRPr="0039724C" w:rsidRDefault="0068076A" w:rsidP="00CD50D9">
            <w:pPr>
              <w:rPr>
                <w:rFonts w:ascii="Times New Roman" w:hAnsi="Times New Roman" w:cs="Times New Roman"/>
                <w:sz w:val="24"/>
                <w:szCs w:val="24"/>
              </w:rPr>
            </w:pPr>
            <w:r w:rsidRPr="0039724C">
              <w:rPr>
                <w:rFonts w:ascii="Times New Roman" w:hAnsi="Times New Roman" w:cs="Times New Roman"/>
                <w:i/>
                <w:sz w:val="24"/>
                <w:szCs w:val="24"/>
              </w:rPr>
              <w:t>................................................ Eur (skaičiais ir žodžiais)</w:t>
            </w:r>
          </w:p>
        </w:tc>
      </w:tr>
      <w:tr w:rsidR="0068076A" w:rsidRPr="0039724C" w14:paraId="1D9B99F5" w14:textId="77777777" w:rsidTr="007D2AEA">
        <w:tc>
          <w:tcPr>
            <w:tcW w:w="4246" w:type="dxa"/>
            <w:tcBorders>
              <w:top w:val="single" w:sz="4" w:space="0" w:color="auto"/>
              <w:left w:val="single" w:sz="4" w:space="0" w:color="auto"/>
              <w:bottom w:val="single" w:sz="4" w:space="0" w:color="auto"/>
              <w:right w:val="single" w:sz="4" w:space="0" w:color="auto"/>
            </w:tcBorders>
            <w:vAlign w:val="center"/>
          </w:tcPr>
          <w:p w14:paraId="1EE39404" w14:textId="77777777" w:rsidR="0068076A" w:rsidRPr="0039724C" w:rsidDel="002010C7" w:rsidRDefault="0068076A" w:rsidP="00CD50D9">
            <w:pPr>
              <w:jc w:val="right"/>
              <w:rPr>
                <w:rFonts w:ascii="Times New Roman" w:hAnsi="Times New Roman" w:cs="Times New Roman"/>
                <w:b/>
                <w:sz w:val="24"/>
                <w:szCs w:val="24"/>
              </w:rPr>
            </w:pPr>
            <w:r w:rsidRPr="0039724C">
              <w:rPr>
                <w:rFonts w:ascii="Times New Roman" w:hAnsi="Times New Roman" w:cs="Times New Roman"/>
                <w:b/>
                <w:sz w:val="24"/>
                <w:szCs w:val="24"/>
              </w:rPr>
              <w:t>Bendra pasiūlymo kaina su PVM</w:t>
            </w:r>
          </w:p>
        </w:tc>
        <w:tc>
          <w:tcPr>
            <w:tcW w:w="5358" w:type="dxa"/>
            <w:tcBorders>
              <w:top w:val="single" w:sz="4" w:space="0" w:color="auto"/>
              <w:left w:val="single" w:sz="4" w:space="0" w:color="auto"/>
              <w:bottom w:val="single" w:sz="4" w:space="0" w:color="auto"/>
              <w:right w:val="single" w:sz="4" w:space="0" w:color="auto"/>
            </w:tcBorders>
            <w:vAlign w:val="center"/>
          </w:tcPr>
          <w:p w14:paraId="1BB22E01" w14:textId="77777777" w:rsidR="0068076A" w:rsidRPr="0039724C" w:rsidRDefault="0068076A" w:rsidP="00CD50D9">
            <w:pPr>
              <w:rPr>
                <w:rFonts w:ascii="Times New Roman" w:hAnsi="Times New Roman" w:cs="Times New Roman"/>
                <w:sz w:val="24"/>
                <w:szCs w:val="24"/>
              </w:rPr>
            </w:pPr>
            <w:r w:rsidRPr="0039724C">
              <w:rPr>
                <w:rFonts w:ascii="Times New Roman" w:hAnsi="Times New Roman" w:cs="Times New Roman"/>
                <w:i/>
                <w:sz w:val="24"/>
                <w:szCs w:val="24"/>
              </w:rPr>
              <w:t xml:space="preserve">................................................ Eur </w:t>
            </w:r>
            <w:r w:rsidRPr="0039724C">
              <w:rPr>
                <w:rFonts w:ascii="Times New Roman" w:hAnsi="Times New Roman" w:cs="Times New Roman"/>
                <w:b/>
                <w:i/>
                <w:sz w:val="24"/>
                <w:szCs w:val="24"/>
              </w:rPr>
              <w:t>(skaičiais ir žodžiais)</w:t>
            </w:r>
          </w:p>
        </w:tc>
      </w:tr>
    </w:tbl>
    <w:p w14:paraId="756E0B51" w14:textId="77777777" w:rsidR="0068076A" w:rsidRPr="0039724C" w:rsidRDefault="0068076A" w:rsidP="0068076A">
      <w:pPr>
        <w:ind w:right="510"/>
        <w:rPr>
          <w:rFonts w:ascii="Times New Roman" w:hAnsi="Times New Roman" w:cs="Times New Roman"/>
          <w:sz w:val="24"/>
          <w:szCs w:val="24"/>
        </w:rPr>
      </w:pPr>
    </w:p>
    <w:p w14:paraId="26EC90A9" w14:textId="7CFDAB7E" w:rsidR="00990DC0" w:rsidRDefault="00990DC0" w:rsidP="00016D26">
      <w:pPr>
        <w:ind w:right="-1"/>
        <w:jc w:val="both"/>
        <w:rPr>
          <w:rFonts w:ascii="Times New Roman" w:hAnsi="Times New Roman" w:cs="Times New Roman"/>
          <w:b/>
          <w:bCs/>
          <w:sz w:val="24"/>
          <w:szCs w:val="24"/>
        </w:rPr>
      </w:pPr>
      <w:r w:rsidRPr="003A5772">
        <w:rPr>
          <w:rFonts w:ascii="Times New Roman" w:hAnsi="Times New Roman" w:cs="Times New Roman"/>
          <w:b/>
          <w:bCs/>
          <w:sz w:val="24"/>
          <w:szCs w:val="24"/>
          <w:u w:val="single"/>
        </w:rPr>
        <w:t xml:space="preserve">Tiekėjas </w:t>
      </w:r>
      <w:r w:rsidR="003A5772">
        <w:rPr>
          <w:rFonts w:ascii="Times New Roman" w:hAnsi="Times New Roman" w:cs="Times New Roman"/>
          <w:b/>
          <w:bCs/>
          <w:sz w:val="24"/>
          <w:szCs w:val="24"/>
          <w:u w:val="single"/>
        </w:rPr>
        <w:t xml:space="preserve">taikomo </w:t>
      </w:r>
      <w:r w:rsidRPr="003A5772">
        <w:rPr>
          <w:rFonts w:ascii="Times New Roman" w:hAnsi="Times New Roman" w:cs="Times New Roman"/>
          <w:b/>
          <w:bCs/>
          <w:sz w:val="24"/>
          <w:szCs w:val="24"/>
          <w:u w:val="single"/>
        </w:rPr>
        <w:t>PVM dydį įrašo pats</w:t>
      </w:r>
      <w:r>
        <w:rPr>
          <w:rFonts w:ascii="Times New Roman" w:hAnsi="Times New Roman" w:cs="Times New Roman"/>
          <w:b/>
          <w:bCs/>
          <w:sz w:val="24"/>
          <w:szCs w:val="24"/>
        </w:rPr>
        <w:t>.</w:t>
      </w:r>
    </w:p>
    <w:p w14:paraId="19B50EED" w14:textId="3E442FCC" w:rsidR="0068076A" w:rsidRPr="0039724C" w:rsidRDefault="0068076A" w:rsidP="00016D26">
      <w:pPr>
        <w:ind w:right="-1"/>
        <w:jc w:val="both"/>
        <w:rPr>
          <w:rFonts w:ascii="Times New Roman" w:hAnsi="Times New Roman" w:cs="Times New Roman"/>
          <w:b/>
          <w:bCs/>
          <w:sz w:val="24"/>
          <w:szCs w:val="24"/>
          <w:u w:val="single"/>
        </w:rPr>
      </w:pPr>
      <w:r w:rsidRPr="0039724C">
        <w:rPr>
          <w:rFonts w:ascii="Times New Roman" w:hAnsi="Times New Roman" w:cs="Times New Roman"/>
          <w:b/>
          <w:bCs/>
          <w:sz w:val="24"/>
          <w:szCs w:val="24"/>
        </w:rPr>
        <w:t xml:space="preserve">Darbų kaina perkeliama iš užpildyto </w:t>
      </w:r>
      <w:r w:rsidR="00990DC0">
        <w:rPr>
          <w:rFonts w:ascii="Times New Roman" w:hAnsi="Times New Roman" w:cs="Times New Roman"/>
          <w:b/>
          <w:bCs/>
          <w:sz w:val="24"/>
          <w:szCs w:val="24"/>
        </w:rPr>
        <w:t xml:space="preserve">įkainotos </w:t>
      </w:r>
      <w:r w:rsidRPr="0039724C">
        <w:rPr>
          <w:rFonts w:ascii="Times New Roman" w:hAnsi="Times New Roman" w:cs="Times New Roman"/>
          <w:b/>
          <w:bCs/>
          <w:sz w:val="24"/>
          <w:szCs w:val="24"/>
        </w:rPr>
        <w:t>veiklų sąrašo</w:t>
      </w:r>
      <w:r w:rsidR="003A5772">
        <w:rPr>
          <w:rFonts w:ascii="Times New Roman" w:hAnsi="Times New Roman" w:cs="Times New Roman"/>
          <w:b/>
          <w:bCs/>
          <w:sz w:val="24"/>
          <w:szCs w:val="24"/>
        </w:rPr>
        <w:t xml:space="preserve"> </w:t>
      </w:r>
      <w:r w:rsidRPr="008030E3">
        <w:rPr>
          <w:rFonts w:ascii="Times New Roman" w:hAnsi="Times New Roman" w:cs="Times New Roman"/>
          <w:b/>
          <w:bCs/>
          <w:sz w:val="24"/>
          <w:szCs w:val="24"/>
        </w:rPr>
        <w:t xml:space="preserve">(pirkimo dokumentų </w:t>
      </w:r>
      <w:r w:rsidR="00A37C22" w:rsidRPr="008030E3">
        <w:rPr>
          <w:rFonts w:ascii="Times New Roman" w:hAnsi="Times New Roman" w:cs="Times New Roman"/>
          <w:b/>
          <w:bCs/>
          <w:sz w:val="24"/>
          <w:szCs w:val="24"/>
        </w:rPr>
        <w:t xml:space="preserve">2 </w:t>
      </w:r>
      <w:r w:rsidRPr="008030E3">
        <w:rPr>
          <w:rFonts w:ascii="Times New Roman" w:hAnsi="Times New Roman" w:cs="Times New Roman"/>
          <w:b/>
          <w:bCs/>
          <w:sz w:val="24"/>
          <w:szCs w:val="24"/>
        </w:rPr>
        <w:t>priedas</w:t>
      </w:r>
      <w:r w:rsidR="003A5772" w:rsidRPr="008030E3">
        <w:rPr>
          <w:rFonts w:ascii="Times New Roman" w:hAnsi="Times New Roman" w:cs="Times New Roman"/>
          <w:b/>
          <w:bCs/>
          <w:sz w:val="24"/>
          <w:szCs w:val="24"/>
        </w:rPr>
        <w:t xml:space="preserve">, </w:t>
      </w:r>
      <w:r w:rsidR="004B7551" w:rsidRPr="00582570">
        <w:rPr>
          <w:rFonts w:ascii="Times New Roman" w:hAnsi="Times New Roman" w:cs="Times New Roman"/>
          <w:b/>
          <w:bCs/>
          <w:sz w:val="24"/>
          <w:szCs w:val="24"/>
        </w:rPr>
        <w:t>„</w:t>
      </w:r>
      <w:r w:rsidR="009B3DFD" w:rsidRPr="00582570">
        <w:rPr>
          <w:rFonts w:ascii="Times New Roman" w:hAnsi="Times New Roman" w:cs="Times New Roman"/>
          <w:b/>
          <w:bCs/>
          <w:sz w:val="24"/>
          <w:szCs w:val="24"/>
        </w:rPr>
        <w:t>Excel”</w:t>
      </w:r>
      <w:r w:rsidR="003A5772" w:rsidRPr="00582570">
        <w:rPr>
          <w:rFonts w:ascii="Times New Roman" w:hAnsi="Times New Roman" w:cs="Times New Roman"/>
          <w:b/>
          <w:bCs/>
          <w:sz w:val="24"/>
          <w:szCs w:val="24"/>
        </w:rPr>
        <w:t xml:space="preserve"> formatas</w:t>
      </w:r>
      <w:r w:rsidRPr="008030E3">
        <w:rPr>
          <w:rFonts w:ascii="Times New Roman" w:hAnsi="Times New Roman" w:cs="Times New Roman"/>
          <w:b/>
          <w:bCs/>
          <w:sz w:val="24"/>
          <w:szCs w:val="24"/>
        </w:rPr>
        <w:t>)</w:t>
      </w:r>
      <w:r w:rsidR="00A37C22" w:rsidRPr="008030E3">
        <w:rPr>
          <w:rFonts w:ascii="Times New Roman" w:hAnsi="Times New Roman" w:cs="Times New Roman"/>
          <w:b/>
          <w:bCs/>
          <w:sz w:val="24"/>
          <w:szCs w:val="24"/>
        </w:rPr>
        <w:t>,</w:t>
      </w:r>
      <w:r w:rsidR="00A37C22" w:rsidRPr="0039724C">
        <w:rPr>
          <w:rFonts w:ascii="Times New Roman" w:hAnsi="Times New Roman" w:cs="Times New Roman"/>
          <w:sz w:val="24"/>
          <w:szCs w:val="24"/>
        </w:rPr>
        <w:t xml:space="preserve"> </w:t>
      </w:r>
      <w:r w:rsidR="00A37C22" w:rsidRPr="0039724C">
        <w:rPr>
          <w:rFonts w:ascii="Times New Roman" w:hAnsi="Times New Roman" w:cs="Times New Roman"/>
          <w:b/>
          <w:bCs/>
          <w:sz w:val="24"/>
          <w:szCs w:val="24"/>
          <w:u w:val="single"/>
        </w:rPr>
        <w:t>kuris pateikiamas kartu su pasiūlymu.</w:t>
      </w:r>
      <w:r w:rsidR="001C4512" w:rsidRPr="0039724C">
        <w:rPr>
          <w:rFonts w:ascii="Times New Roman" w:hAnsi="Times New Roman" w:cs="Times New Roman"/>
          <w:b/>
          <w:bCs/>
          <w:sz w:val="24"/>
          <w:szCs w:val="24"/>
          <w:u w:val="single"/>
        </w:rPr>
        <w:t xml:space="preserve"> </w:t>
      </w:r>
      <w:r w:rsidR="001C4512" w:rsidRPr="0039724C">
        <w:rPr>
          <w:rFonts w:ascii="Times New Roman" w:hAnsi="Times New Roman" w:cs="Times New Roman"/>
          <w:b/>
          <w:bCs/>
          <w:sz w:val="24"/>
          <w:szCs w:val="24"/>
          <w:highlight w:val="lightGray"/>
          <w:u w:val="single"/>
        </w:rPr>
        <w:t>Jo nepateikus, pasiūlymas bus atmestas.</w:t>
      </w:r>
    </w:p>
    <w:p w14:paraId="520A4E2C" w14:textId="77777777" w:rsidR="0068076A" w:rsidRPr="0039724C" w:rsidRDefault="0068076A" w:rsidP="0029068F">
      <w:pPr>
        <w:tabs>
          <w:tab w:val="left" w:pos="7545"/>
        </w:tabs>
        <w:suppressAutoHyphens/>
        <w:spacing w:before="4" w:line="240" w:lineRule="exact"/>
        <w:jc w:val="both"/>
        <w:rPr>
          <w:rFonts w:ascii="Times New Roman" w:hAnsi="Times New Roman" w:cs="Times New Roman"/>
          <w:b/>
          <w:bCs/>
          <w:sz w:val="24"/>
          <w:szCs w:val="24"/>
          <w:lang w:eastAsia="ar-SA"/>
        </w:rPr>
      </w:pPr>
    </w:p>
    <w:p w14:paraId="7065D109" w14:textId="77777777" w:rsidR="0068076A" w:rsidRPr="0039724C" w:rsidRDefault="0068076A" w:rsidP="0068076A">
      <w:pPr>
        <w:tabs>
          <w:tab w:val="left" w:pos="7545"/>
        </w:tabs>
        <w:suppressAutoHyphens/>
        <w:spacing w:before="4" w:line="240" w:lineRule="exact"/>
        <w:rPr>
          <w:rFonts w:ascii="Times New Roman" w:hAnsi="Times New Roman" w:cs="Times New Roman"/>
          <w:sz w:val="24"/>
          <w:szCs w:val="24"/>
          <w:lang w:eastAsia="ar-SA"/>
        </w:rPr>
      </w:pPr>
      <w:r w:rsidRPr="0039724C">
        <w:rPr>
          <w:rFonts w:ascii="Times New Roman" w:hAnsi="Times New Roman" w:cs="Times New Roman"/>
          <w:sz w:val="24"/>
          <w:szCs w:val="24"/>
          <w:lang w:eastAsia="ar-SA"/>
        </w:rPr>
        <w:t>Jei suma skaičiais neatitinka sumos žodžiais, teisinga laikoma suma žodžiais.</w:t>
      </w:r>
    </w:p>
    <w:p w14:paraId="0D114B6C" w14:textId="77777777" w:rsidR="0068076A" w:rsidRPr="0039724C" w:rsidRDefault="0068076A" w:rsidP="0029068F">
      <w:pPr>
        <w:jc w:val="both"/>
        <w:rPr>
          <w:rFonts w:ascii="Times New Roman" w:hAnsi="Times New Roman" w:cs="Times New Roman"/>
          <w:b/>
          <w:i/>
          <w:sz w:val="24"/>
          <w:szCs w:val="24"/>
        </w:rPr>
      </w:pPr>
      <w:r w:rsidRPr="0039724C">
        <w:rPr>
          <w:rFonts w:ascii="Times New Roman" w:hAnsi="Times New Roman" w:cs="Times New Roman"/>
          <w:b/>
          <w:i/>
          <w:sz w:val="24"/>
          <w:szCs w:val="24"/>
        </w:rPr>
        <w:t xml:space="preserve">Pastabos: </w:t>
      </w:r>
    </w:p>
    <w:p w14:paraId="6B87192A" w14:textId="77777777" w:rsidR="0068076A" w:rsidRPr="0039724C" w:rsidRDefault="0068076A" w:rsidP="0029068F">
      <w:pPr>
        <w:jc w:val="both"/>
        <w:rPr>
          <w:rFonts w:ascii="Times New Roman" w:hAnsi="Times New Roman" w:cs="Times New Roman"/>
          <w:i/>
          <w:sz w:val="24"/>
          <w:szCs w:val="24"/>
        </w:rPr>
      </w:pPr>
      <w:r w:rsidRPr="0039724C">
        <w:rPr>
          <w:rFonts w:ascii="Times New Roman" w:hAnsi="Times New Roman" w:cs="Times New Roman"/>
          <w:i/>
          <w:sz w:val="24"/>
          <w:szCs w:val="24"/>
        </w:rPr>
        <w:t>1) tiekėjo, tiekėjų grupės partnerių ir subtiekėjų bendra numatomų atlikti darbų vertė turi atitikti bendrą pasiūlymo kainą Eur su PVM;</w:t>
      </w:r>
    </w:p>
    <w:p w14:paraId="38DD6388" w14:textId="77777777" w:rsidR="0068076A" w:rsidRPr="0039724C" w:rsidRDefault="0068076A" w:rsidP="0029068F">
      <w:pPr>
        <w:jc w:val="both"/>
        <w:rPr>
          <w:rFonts w:ascii="Times New Roman" w:hAnsi="Times New Roman" w:cs="Times New Roman"/>
          <w:i/>
          <w:sz w:val="24"/>
          <w:szCs w:val="24"/>
        </w:rPr>
      </w:pPr>
      <w:r w:rsidRPr="0039724C">
        <w:rPr>
          <w:rFonts w:ascii="Times New Roman" w:hAnsi="Times New Roman" w:cs="Times New Roman"/>
          <w:i/>
          <w:sz w:val="24"/>
          <w:szCs w:val="24"/>
        </w:rPr>
        <w:t>2) kainos pasiūlyme nurodomos suapvalintos, paliekant du skaitmenis po kablelio;</w:t>
      </w:r>
    </w:p>
    <w:p w14:paraId="20403B3D" w14:textId="77777777" w:rsidR="0068076A" w:rsidRPr="0039724C" w:rsidRDefault="0068076A" w:rsidP="0029068F">
      <w:pPr>
        <w:tabs>
          <w:tab w:val="left" w:pos="7545"/>
        </w:tabs>
        <w:suppressAutoHyphens/>
        <w:spacing w:before="4" w:line="240" w:lineRule="exact"/>
        <w:ind w:right="397"/>
        <w:jc w:val="both"/>
        <w:rPr>
          <w:rFonts w:ascii="Times New Roman" w:hAnsi="Times New Roman" w:cs="Times New Roman"/>
          <w:i/>
          <w:sz w:val="24"/>
          <w:szCs w:val="24"/>
        </w:rPr>
      </w:pPr>
      <w:r w:rsidRPr="0039724C">
        <w:rPr>
          <w:rFonts w:ascii="Times New Roman" w:hAnsi="Times New Roman" w:cs="Times New Roman"/>
          <w:i/>
          <w:sz w:val="24"/>
          <w:szCs w:val="24"/>
        </w:rPr>
        <w:t>3) tais atvejais, kai pagal galiojančius teisės aktus tiekėjui nereikia mokėti PVM, tiekėjas atitinkamų skilčių nepildo ir nurodo priežastis, dėl kurių PVM nemoka.</w:t>
      </w:r>
    </w:p>
    <w:p w14:paraId="5B2D5D0A" w14:textId="77777777" w:rsidR="0068076A" w:rsidRPr="0039724C" w:rsidRDefault="0068076A" w:rsidP="0068076A">
      <w:pPr>
        <w:tabs>
          <w:tab w:val="left" w:pos="7545"/>
        </w:tabs>
        <w:suppressAutoHyphens/>
        <w:spacing w:before="4" w:line="240" w:lineRule="exact"/>
        <w:ind w:right="397"/>
        <w:rPr>
          <w:rFonts w:ascii="Times New Roman" w:hAnsi="Times New Roman" w:cs="Times New Roman"/>
          <w:iCs/>
          <w:sz w:val="24"/>
          <w:szCs w:val="24"/>
          <w:lang w:eastAsia="ar-SA"/>
        </w:rPr>
      </w:pPr>
    </w:p>
    <w:p w14:paraId="76572637" w14:textId="590099EA" w:rsidR="0068076A" w:rsidRPr="0039724C" w:rsidRDefault="0068076A" w:rsidP="0029068F">
      <w:pPr>
        <w:pStyle w:val="Sraopastraipa"/>
        <w:numPr>
          <w:ilvl w:val="0"/>
          <w:numId w:val="24"/>
        </w:numPr>
        <w:ind w:left="0" w:firstLine="709"/>
        <w:jc w:val="both"/>
        <w:rPr>
          <w:szCs w:val="24"/>
        </w:rPr>
      </w:pPr>
      <w:r w:rsidRPr="0039724C">
        <w:rPr>
          <w:b/>
          <w:bCs/>
          <w:szCs w:val="24"/>
        </w:rPr>
        <w:t>Teikdami šį pasiūlymą, mes patvirtiname, kad siūlomi darbai atitinka techninėje specifikacijoje</w:t>
      </w:r>
      <w:r w:rsidR="003A5772">
        <w:rPr>
          <w:b/>
          <w:bCs/>
          <w:szCs w:val="24"/>
        </w:rPr>
        <w:t xml:space="preserve"> (projekte)</w:t>
      </w:r>
      <w:r w:rsidRPr="0039724C">
        <w:rPr>
          <w:b/>
          <w:bCs/>
          <w:szCs w:val="24"/>
        </w:rPr>
        <w:t xml:space="preserve"> ir pirkimo dokumentuose nustatytus reikalavimus</w:t>
      </w:r>
      <w:r w:rsidRPr="0039724C">
        <w:rPr>
          <w:szCs w:val="24"/>
        </w:rPr>
        <w:t>.</w:t>
      </w:r>
    </w:p>
    <w:p w14:paraId="0862072B" w14:textId="77777777" w:rsidR="0068076A" w:rsidRPr="0039724C" w:rsidRDefault="0068076A" w:rsidP="0029068F">
      <w:pPr>
        <w:pStyle w:val="Sraopastraipa"/>
        <w:ind w:left="709"/>
        <w:rPr>
          <w:szCs w:val="24"/>
        </w:rPr>
      </w:pPr>
    </w:p>
    <w:p w14:paraId="33B9A169" w14:textId="77777777" w:rsidR="0068076A" w:rsidRPr="0039724C" w:rsidRDefault="0068076A" w:rsidP="0029068F">
      <w:pPr>
        <w:pStyle w:val="Sraopastraipa"/>
        <w:numPr>
          <w:ilvl w:val="0"/>
          <w:numId w:val="24"/>
        </w:numPr>
        <w:ind w:left="0" w:right="141" w:firstLine="709"/>
        <w:jc w:val="both"/>
        <w:rPr>
          <w:szCs w:val="24"/>
        </w:rPr>
      </w:pPr>
      <w:r w:rsidRPr="0039724C">
        <w:rPr>
          <w:szCs w:val="24"/>
        </w:rPr>
        <w:t xml:space="preserve">Informacija apie kiekvieno </w:t>
      </w:r>
      <w:r w:rsidRPr="0039724C">
        <w:rPr>
          <w:b/>
          <w:bCs/>
          <w:szCs w:val="24"/>
          <w:u w:val="single"/>
        </w:rPr>
        <w:t>tiekėjų grupės partnerio savo jėgomis</w:t>
      </w:r>
      <w:r w:rsidRPr="0039724C">
        <w:rPr>
          <w:szCs w:val="24"/>
        </w:rPr>
        <w:t xml:space="preserve"> numatomų atlikti darbų dalies vertę (pildoma, kai pasiūlymą pateikia tiekėjų grupė):</w:t>
      </w:r>
    </w:p>
    <w:tbl>
      <w:tblPr>
        <w:tblStyle w:val="Lentelstinklelis"/>
        <w:tblW w:w="0" w:type="auto"/>
        <w:tblLook w:val="04A0" w:firstRow="1" w:lastRow="0" w:firstColumn="1" w:lastColumn="0" w:noHBand="0" w:noVBand="1"/>
      </w:tblPr>
      <w:tblGrid>
        <w:gridCol w:w="592"/>
        <w:gridCol w:w="2834"/>
        <w:gridCol w:w="2950"/>
        <w:gridCol w:w="1616"/>
        <w:gridCol w:w="1636"/>
      </w:tblGrid>
      <w:tr w:rsidR="006628AB" w:rsidRPr="0039724C" w14:paraId="27926840" w14:textId="77777777" w:rsidTr="008E6E7C">
        <w:tc>
          <w:tcPr>
            <w:tcW w:w="562" w:type="dxa"/>
            <w:vMerge w:val="restart"/>
            <w:vAlign w:val="center"/>
          </w:tcPr>
          <w:p w14:paraId="73721A19" w14:textId="77777777" w:rsidR="0068076A" w:rsidRPr="0039724C" w:rsidRDefault="0068076A" w:rsidP="0029068F">
            <w:pPr>
              <w:pStyle w:val="Pagrindinistekstas"/>
              <w:spacing w:after="0" w:line="240" w:lineRule="auto"/>
              <w:ind w:firstLine="22"/>
              <w:jc w:val="center"/>
              <w:rPr>
                <w:b/>
                <w:color w:val="auto"/>
              </w:rPr>
            </w:pPr>
            <w:r w:rsidRPr="0039724C">
              <w:rPr>
                <w:b/>
                <w:color w:val="auto"/>
              </w:rPr>
              <w:t>Eil. Nr.</w:t>
            </w:r>
          </w:p>
        </w:tc>
        <w:tc>
          <w:tcPr>
            <w:tcW w:w="2856" w:type="dxa"/>
            <w:vMerge w:val="restart"/>
            <w:vAlign w:val="center"/>
          </w:tcPr>
          <w:p w14:paraId="7B6032EE" w14:textId="77777777" w:rsidR="0068076A" w:rsidRPr="0039724C" w:rsidRDefault="0068076A" w:rsidP="0029068F">
            <w:pPr>
              <w:pStyle w:val="Pagrindinistekstas"/>
              <w:spacing w:after="0" w:line="240" w:lineRule="auto"/>
              <w:jc w:val="center"/>
              <w:rPr>
                <w:b/>
                <w:color w:val="auto"/>
              </w:rPr>
            </w:pPr>
            <w:r w:rsidRPr="0039724C">
              <w:rPr>
                <w:b/>
                <w:color w:val="auto"/>
              </w:rPr>
              <w:t>Partnerio pavadinimas</w:t>
            </w:r>
          </w:p>
        </w:tc>
        <w:tc>
          <w:tcPr>
            <w:tcW w:w="2978" w:type="dxa"/>
            <w:vMerge w:val="restart"/>
            <w:vAlign w:val="center"/>
          </w:tcPr>
          <w:p w14:paraId="348ECC6C" w14:textId="77777777" w:rsidR="0068076A" w:rsidRPr="0039724C" w:rsidRDefault="0068076A" w:rsidP="0029068F">
            <w:pPr>
              <w:pStyle w:val="Pagrindinistekstas"/>
              <w:spacing w:after="0" w:line="240" w:lineRule="auto"/>
              <w:jc w:val="center"/>
              <w:rPr>
                <w:b/>
                <w:color w:val="auto"/>
              </w:rPr>
            </w:pPr>
            <w:r w:rsidRPr="0039724C">
              <w:rPr>
                <w:b/>
                <w:color w:val="auto"/>
              </w:rPr>
              <w:t xml:space="preserve">Numatomi atlikti darbai </w:t>
            </w:r>
          </w:p>
        </w:tc>
        <w:tc>
          <w:tcPr>
            <w:tcW w:w="3282" w:type="dxa"/>
            <w:gridSpan w:val="2"/>
            <w:vAlign w:val="center"/>
          </w:tcPr>
          <w:p w14:paraId="65451DBA" w14:textId="77777777" w:rsidR="0068076A" w:rsidRPr="0039724C" w:rsidRDefault="0068076A" w:rsidP="0029068F">
            <w:pPr>
              <w:pStyle w:val="Pagrindinistekstas"/>
              <w:spacing w:after="0" w:line="240" w:lineRule="auto"/>
              <w:ind w:firstLine="12"/>
              <w:jc w:val="center"/>
              <w:rPr>
                <w:b/>
                <w:color w:val="auto"/>
              </w:rPr>
            </w:pPr>
            <w:r w:rsidRPr="0039724C">
              <w:rPr>
                <w:b/>
                <w:color w:val="auto"/>
              </w:rPr>
              <w:t>Partnerio darbų dalies vertė pasiūlymo kainoje</w:t>
            </w:r>
          </w:p>
        </w:tc>
      </w:tr>
      <w:tr w:rsidR="006628AB" w:rsidRPr="0039724C" w14:paraId="578CE280" w14:textId="77777777" w:rsidTr="008E6E7C">
        <w:tc>
          <w:tcPr>
            <w:tcW w:w="562" w:type="dxa"/>
            <w:vMerge/>
          </w:tcPr>
          <w:p w14:paraId="36B62682" w14:textId="77777777" w:rsidR="0068076A" w:rsidRPr="0039724C" w:rsidRDefault="0068076A" w:rsidP="0029068F">
            <w:pPr>
              <w:pStyle w:val="Pagrindinistekstas"/>
              <w:spacing w:after="0" w:line="240" w:lineRule="auto"/>
              <w:rPr>
                <w:color w:val="auto"/>
              </w:rPr>
            </w:pPr>
          </w:p>
        </w:tc>
        <w:tc>
          <w:tcPr>
            <w:tcW w:w="2856" w:type="dxa"/>
            <w:vMerge/>
          </w:tcPr>
          <w:p w14:paraId="04F0191B" w14:textId="77777777" w:rsidR="0068076A" w:rsidRPr="0039724C" w:rsidRDefault="0068076A" w:rsidP="0029068F">
            <w:pPr>
              <w:pStyle w:val="Pagrindinistekstas"/>
              <w:spacing w:after="0" w:line="240" w:lineRule="auto"/>
              <w:rPr>
                <w:color w:val="auto"/>
              </w:rPr>
            </w:pPr>
          </w:p>
        </w:tc>
        <w:tc>
          <w:tcPr>
            <w:tcW w:w="2978" w:type="dxa"/>
            <w:vMerge/>
          </w:tcPr>
          <w:p w14:paraId="09FFC60D" w14:textId="77777777" w:rsidR="0068076A" w:rsidRPr="0039724C" w:rsidRDefault="0068076A" w:rsidP="0029068F">
            <w:pPr>
              <w:pStyle w:val="Pagrindinistekstas"/>
              <w:spacing w:after="0" w:line="240" w:lineRule="auto"/>
              <w:rPr>
                <w:color w:val="auto"/>
              </w:rPr>
            </w:pPr>
          </w:p>
        </w:tc>
        <w:tc>
          <w:tcPr>
            <w:tcW w:w="1631" w:type="dxa"/>
          </w:tcPr>
          <w:p w14:paraId="345D9EC4" w14:textId="77777777" w:rsidR="0068076A" w:rsidRPr="0039724C" w:rsidRDefault="0068076A" w:rsidP="0029068F">
            <w:pPr>
              <w:pStyle w:val="Pagrindinistekstas"/>
              <w:spacing w:after="0" w:line="240" w:lineRule="auto"/>
              <w:jc w:val="center"/>
              <w:rPr>
                <w:b/>
                <w:color w:val="auto"/>
              </w:rPr>
            </w:pPr>
            <w:r w:rsidRPr="0039724C">
              <w:rPr>
                <w:b/>
                <w:color w:val="auto"/>
              </w:rPr>
              <w:t>Eur su PVM</w:t>
            </w:r>
          </w:p>
        </w:tc>
        <w:tc>
          <w:tcPr>
            <w:tcW w:w="1651" w:type="dxa"/>
          </w:tcPr>
          <w:p w14:paraId="06A087F8" w14:textId="77777777" w:rsidR="0068076A" w:rsidRPr="0039724C" w:rsidRDefault="0068076A" w:rsidP="0029068F">
            <w:pPr>
              <w:pStyle w:val="Pagrindinistekstas"/>
              <w:spacing w:after="0" w:line="240" w:lineRule="auto"/>
              <w:jc w:val="center"/>
              <w:rPr>
                <w:b/>
                <w:color w:val="auto"/>
              </w:rPr>
            </w:pPr>
            <w:r w:rsidRPr="0039724C">
              <w:rPr>
                <w:b/>
                <w:color w:val="auto"/>
              </w:rPr>
              <w:t>Proc.</w:t>
            </w:r>
          </w:p>
        </w:tc>
      </w:tr>
      <w:tr w:rsidR="006628AB" w:rsidRPr="0039724C" w14:paraId="6FD591FD" w14:textId="77777777" w:rsidTr="008E6E7C">
        <w:tc>
          <w:tcPr>
            <w:tcW w:w="562" w:type="dxa"/>
          </w:tcPr>
          <w:p w14:paraId="52DA252F" w14:textId="77777777" w:rsidR="0068076A" w:rsidRPr="0039724C" w:rsidRDefault="0068076A" w:rsidP="0029068F">
            <w:pPr>
              <w:pStyle w:val="Pagrindinistekstas"/>
              <w:spacing w:after="0" w:line="240" w:lineRule="auto"/>
              <w:rPr>
                <w:color w:val="auto"/>
              </w:rPr>
            </w:pPr>
          </w:p>
        </w:tc>
        <w:tc>
          <w:tcPr>
            <w:tcW w:w="2856" w:type="dxa"/>
          </w:tcPr>
          <w:p w14:paraId="15D1705E" w14:textId="77777777" w:rsidR="0068076A" w:rsidRPr="0039724C" w:rsidRDefault="0068076A" w:rsidP="0029068F">
            <w:pPr>
              <w:pStyle w:val="Pagrindinistekstas"/>
              <w:spacing w:after="0" w:line="240" w:lineRule="auto"/>
              <w:rPr>
                <w:color w:val="auto"/>
              </w:rPr>
            </w:pPr>
          </w:p>
        </w:tc>
        <w:tc>
          <w:tcPr>
            <w:tcW w:w="2978" w:type="dxa"/>
          </w:tcPr>
          <w:p w14:paraId="1ED07608" w14:textId="77777777" w:rsidR="0068076A" w:rsidRPr="0039724C" w:rsidRDefault="0068076A" w:rsidP="0029068F">
            <w:pPr>
              <w:pStyle w:val="Pagrindinistekstas"/>
              <w:spacing w:after="0" w:line="240" w:lineRule="auto"/>
              <w:rPr>
                <w:color w:val="auto"/>
              </w:rPr>
            </w:pPr>
          </w:p>
        </w:tc>
        <w:tc>
          <w:tcPr>
            <w:tcW w:w="1631" w:type="dxa"/>
          </w:tcPr>
          <w:p w14:paraId="3E4CC701" w14:textId="77777777" w:rsidR="0068076A" w:rsidRPr="0039724C" w:rsidRDefault="0068076A" w:rsidP="0029068F">
            <w:pPr>
              <w:pStyle w:val="Pagrindinistekstas"/>
              <w:spacing w:after="0" w:line="240" w:lineRule="auto"/>
              <w:rPr>
                <w:color w:val="auto"/>
              </w:rPr>
            </w:pPr>
          </w:p>
        </w:tc>
        <w:tc>
          <w:tcPr>
            <w:tcW w:w="1651" w:type="dxa"/>
          </w:tcPr>
          <w:p w14:paraId="227B50C0" w14:textId="77777777" w:rsidR="0068076A" w:rsidRPr="0039724C" w:rsidRDefault="0068076A" w:rsidP="0029068F">
            <w:pPr>
              <w:pStyle w:val="Pagrindinistekstas"/>
              <w:spacing w:after="0" w:line="240" w:lineRule="auto"/>
              <w:rPr>
                <w:color w:val="auto"/>
              </w:rPr>
            </w:pPr>
          </w:p>
        </w:tc>
      </w:tr>
      <w:tr w:rsidR="006628AB" w:rsidRPr="0039724C" w14:paraId="64B7888E" w14:textId="77777777" w:rsidTr="008E6E7C">
        <w:tc>
          <w:tcPr>
            <w:tcW w:w="562" w:type="dxa"/>
          </w:tcPr>
          <w:p w14:paraId="6F4E989C" w14:textId="77777777" w:rsidR="0068076A" w:rsidRPr="0039724C" w:rsidRDefault="0068076A" w:rsidP="0029068F">
            <w:pPr>
              <w:pStyle w:val="Pagrindinistekstas"/>
              <w:spacing w:after="0" w:line="240" w:lineRule="auto"/>
              <w:rPr>
                <w:color w:val="auto"/>
              </w:rPr>
            </w:pPr>
          </w:p>
        </w:tc>
        <w:tc>
          <w:tcPr>
            <w:tcW w:w="2856" w:type="dxa"/>
          </w:tcPr>
          <w:p w14:paraId="354182B2" w14:textId="77777777" w:rsidR="0068076A" w:rsidRPr="0039724C" w:rsidRDefault="0068076A" w:rsidP="0029068F">
            <w:pPr>
              <w:pStyle w:val="Pagrindinistekstas"/>
              <w:spacing w:after="0" w:line="240" w:lineRule="auto"/>
              <w:rPr>
                <w:color w:val="auto"/>
              </w:rPr>
            </w:pPr>
          </w:p>
        </w:tc>
        <w:tc>
          <w:tcPr>
            <w:tcW w:w="2978" w:type="dxa"/>
          </w:tcPr>
          <w:p w14:paraId="2D3FC167" w14:textId="77777777" w:rsidR="0068076A" w:rsidRPr="0039724C" w:rsidRDefault="0068076A" w:rsidP="0029068F">
            <w:pPr>
              <w:pStyle w:val="Pagrindinistekstas"/>
              <w:spacing w:after="0" w:line="240" w:lineRule="auto"/>
              <w:rPr>
                <w:color w:val="auto"/>
              </w:rPr>
            </w:pPr>
          </w:p>
        </w:tc>
        <w:tc>
          <w:tcPr>
            <w:tcW w:w="1631" w:type="dxa"/>
          </w:tcPr>
          <w:p w14:paraId="01EB64FD" w14:textId="77777777" w:rsidR="0068076A" w:rsidRPr="0039724C" w:rsidRDefault="0068076A" w:rsidP="0029068F">
            <w:pPr>
              <w:pStyle w:val="Pagrindinistekstas"/>
              <w:spacing w:after="0" w:line="240" w:lineRule="auto"/>
              <w:rPr>
                <w:color w:val="auto"/>
              </w:rPr>
            </w:pPr>
          </w:p>
        </w:tc>
        <w:tc>
          <w:tcPr>
            <w:tcW w:w="1651" w:type="dxa"/>
          </w:tcPr>
          <w:p w14:paraId="3E8DE5D9" w14:textId="77777777" w:rsidR="0068076A" w:rsidRPr="0039724C" w:rsidRDefault="0068076A" w:rsidP="0029068F">
            <w:pPr>
              <w:pStyle w:val="Pagrindinistekstas"/>
              <w:spacing w:after="0" w:line="240" w:lineRule="auto"/>
              <w:rPr>
                <w:color w:val="auto"/>
              </w:rPr>
            </w:pPr>
          </w:p>
        </w:tc>
      </w:tr>
      <w:tr w:rsidR="0068076A" w:rsidRPr="0039724C" w14:paraId="1F55F030" w14:textId="77777777" w:rsidTr="008E6E7C">
        <w:tc>
          <w:tcPr>
            <w:tcW w:w="6396" w:type="dxa"/>
            <w:gridSpan w:val="3"/>
          </w:tcPr>
          <w:p w14:paraId="6FFE8E71" w14:textId="77777777" w:rsidR="0068076A" w:rsidRPr="0039724C" w:rsidRDefault="0068076A" w:rsidP="0029068F">
            <w:pPr>
              <w:pStyle w:val="Pagrindinistekstas"/>
              <w:spacing w:after="0" w:line="240" w:lineRule="auto"/>
              <w:jc w:val="right"/>
              <w:rPr>
                <w:b/>
                <w:color w:val="auto"/>
              </w:rPr>
            </w:pPr>
            <w:r w:rsidRPr="0039724C">
              <w:rPr>
                <w:b/>
                <w:color w:val="auto"/>
              </w:rPr>
              <w:t>Iš viso:</w:t>
            </w:r>
          </w:p>
        </w:tc>
        <w:tc>
          <w:tcPr>
            <w:tcW w:w="1631" w:type="dxa"/>
          </w:tcPr>
          <w:p w14:paraId="13AB839C" w14:textId="77777777" w:rsidR="0068076A" w:rsidRPr="0039724C" w:rsidRDefault="0068076A" w:rsidP="0029068F">
            <w:pPr>
              <w:pStyle w:val="Pagrindinistekstas"/>
              <w:spacing w:after="0" w:line="240" w:lineRule="auto"/>
              <w:rPr>
                <w:color w:val="auto"/>
              </w:rPr>
            </w:pPr>
          </w:p>
        </w:tc>
        <w:tc>
          <w:tcPr>
            <w:tcW w:w="1651" w:type="dxa"/>
          </w:tcPr>
          <w:p w14:paraId="35E4A335" w14:textId="77777777" w:rsidR="0068076A" w:rsidRPr="0039724C" w:rsidRDefault="0068076A" w:rsidP="0029068F">
            <w:pPr>
              <w:pStyle w:val="Pagrindinistekstas"/>
              <w:spacing w:after="0" w:line="240" w:lineRule="auto"/>
              <w:rPr>
                <w:color w:val="auto"/>
              </w:rPr>
            </w:pPr>
          </w:p>
        </w:tc>
      </w:tr>
    </w:tbl>
    <w:p w14:paraId="3EEC234D" w14:textId="77777777" w:rsidR="0068076A" w:rsidRPr="0039724C" w:rsidRDefault="0068076A" w:rsidP="0029068F">
      <w:pPr>
        <w:ind w:right="397"/>
        <w:rPr>
          <w:rFonts w:ascii="Times New Roman" w:hAnsi="Times New Roman" w:cs="Times New Roman"/>
          <w:sz w:val="24"/>
          <w:szCs w:val="24"/>
        </w:rPr>
      </w:pPr>
    </w:p>
    <w:p w14:paraId="04130DDA" w14:textId="77777777" w:rsidR="0068076A" w:rsidRPr="0039724C" w:rsidRDefault="0068076A" w:rsidP="0029068F">
      <w:pPr>
        <w:pStyle w:val="Sraopastraipa"/>
        <w:numPr>
          <w:ilvl w:val="0"/>
          <w:numId w:val="24"/>
        </w:numPr>
        <w:ind w:left="0" w:firstLine="709"/>
        <w:jc w:val="both"/>
        <w:rPr>
          <w:szCs w:val="24"/>
        </w:rPr>
      </w:pPr>
      <w:r w:rsidRPr="0039724C">
        <w:rPr>
          <w:szCs w:val="24"/>
        </w:rPr>
        <w:t>Informacija apie visus tiekėjo pirkimo sutarties vykdymui pasitelkiamus trečiuosius asmenis:</w:t>
      </w:r>
    </w:p>
    <w:p w14:paraId="6A07259B" w14:textId="77777777" w:rsidR="0068076A" w:rsidRPr="0039724C" w:rsidRDefault="0068076A" w:rsidP="0029068F">
      <w:pPr>
        <w:pStyle w:val="Sraopastraipa"/>
        <w:numPr>
          <w:ilvl w:val="0"/>
          <w:numId w:val="25"/>
        </w:numPr>
        <w:ind w:left="1418" w:hanging="284"/>
        <w:jc w:val="both"/>
        <w:rPr>
          <w:szCs w:val="24"/>
        </w:rPr>
      </w:pPr>
      <w:r w:rsidRPr="0039724C">
        <w:rPr>
          <w:szCs w:val="24"/>
        </w:rPr>
        <w:t xml:space="preserve">informacija apie </w:t>
      </w:r>
      <w:r w:rsidRPr="0039724C">
        <w:rPr>
          <w:b/>
          <w:bCs/>
          <w:szCs w:val="24"/>
          <w:u w:val="single"/>
        </w:rPr>
        <w:t>subtiekėjus ir/</w:t>
      </w:r>
      <w:r w:rsidRPr="003634EC">
        <w:rPr>
          <w:b/>
          <w:bCs/>
          <w:szCs w:val="24"/>
          <w:u w:val="single"/>
        </w:rPr>
        <w:t>ar ūkio subjektus, kurių pajėgumais remiamasi</w:t>
      </w:r>
      <w:r w:rsidRPr="0039724C">
        <w:rPr>
          <w:szCs w:val="24"/>
        </w:rPr>
        <w:t>:</w:t>
      </w:r>
    </w:p>
    <w:tbl>
      <w:tblPr>
        <w:tblStyle w:val="Lentelstinklelis"/>
        <w:tblW w:w="5000" w:type="pct"/>
        <w:tblLook w:val="04A0" w:firstRow="1" w:lastRow="0" w:firstColumn="1" w:lastColumn="0" w:noHBand="0" w:noVBand="1"/>
      </w:tblPr>
      <w:tblGrid>
        <w:gridCol w:w="571"/>
        <w:gridCol w:w="1954"/>
        <w:gridCol w:w="1483"/>
        <w:gridCol w:w="1941"/>
        <w:gridCol w:w="1436"/>
        <w:gridCol w:w="2243"/>
      </w:tblGrid>
      <w:tr w:rsidR="006628AB" w:rsidRPr="0039724C" w14:paraId="6B52BD01" w14:textId="77777777" w:rsidTr="00CD50D9">
        <w:trPr>
          <w:trHeight w:val="872"/>
        </w:trPr>
        <w:tc>
          <w:tcPr>
            <w:tcW w:w="296" w:type="pct"/>
            <w:vAlign w:val="center"/>
          </w:tcPr>
          <w:p w14:paraId="2F3A9B1A" w14:textId="77777777" w:rsidR="0068076A" w:rsidRPr="0039724C" w:rsidRDefault="0068076A" w:rsidP="0029068F">
            <w:pPr>
              <w:jc w:val="center"/>
              <w:rPr>
                <w:rFonts w:ascii="Times New Roman" w:hAnsi="Times New Roman" w:cs="Times New Roman"/>
                <w:b/>
                <w:sz w:val="24"/>
                <w:szCs w:val="24"/>
              </w:rPr>
            </w:pPr>
            <w:r w:rsidRPr="0039724C">
              <w:rPr>
                <w:rFonts w:ascii="Times New Roman" w:hAnsi="Times New Roman" w:cs="Times New Roman"/>
                <w:b/>
                <w:sz w:val="24"/>
                <w:szCs w:val="24"/>
              </w:rPr>
              <w:t>Eil. Nr.</w:t>
            </w:r>
          </w:p>
        </w:tc>
        <w:tc>
          <w:tcPr>
            <w:tcW w:w="1015" w:type="pct"/>
            <w:vAlign w:val="center"/>
          </w:tcPr>
          <w:p w14:paraId="765D0E95" w14:textId="77777777" w:rsidR="0068076A" w:rsidRPr="0039724C" w:rsidRDefault="0068076A" w:rsidP="0029068F">
            <w:pPr>
              <w:jc w:val="center"/>
              <w:rPr>
                <w:rFonts w:ascii="Times New Roman" w:hAnsi="Times New Roman" w:cs="Times New Roman"/>
                <w:b/>
                <w:sz w:val="24"/>
                <w:szCs w:val="24"/>
              </w:rPr>
            </w:pPr>
            <w:r w:rsidRPr="0039724C">
              <w:rPr>
                <w:rFonts w:ascii="Times New Roman" w:hAnsi="Times New Roman" w:cs="Times New Roman"/>
                <w:b/>
                <w:sz w:val="24"/>
                <w:szCs w:val="24"/>
              </w:rPr>
              <w:t>Trečiojo asmens (subtiekėjo ar ūkio subjekto) pavadinimas, kodas ir adresas</w:t>
            </w:r>
          </w:p>
        </w:tc>
        <w:tc>
          <w:tcPr>
            <w:tcW w:w="770" w:type="pct"/>
            <w:vAlign w:val="center"/>
          </w:tcPr>
          <w:p w14:paraId="6B0557AC" w14:textId="77777777" w:rsidR="0068076A" w:rsidRPr="0039724C" w:rsidRDefault="0068076A" w:rsidP="0029068F">
            <w:pPr>
              <w:jc w:val="center"/>
              <w:rPr>
                <w:rFonts w:ascii="Times New Roman" w:hAnsi="Times New Roman" w:cs="Times New Roman"/>
                <w:b/>
                <w:sz w:val="24"/>
                <w:szCs w:val="24"/>
              </w:rPr>
            </w:pPr>
            <w:r w:rsidRPr="0039724C">
              <w:rPr>
                <w:rFonts w:ascii="Times New Roman" w:hAnsi="Times New Roman" w:cs="Times New Roman"/>
                <w:b/>
                <w:sz w:val="24"/>
                <w:szCs w:val="24"/>
              </w:rPr>
              <w:t>Subtiekėjas</w:t>
            </w:r>
            <w:r w:rsidRPr="0039724C">
              <w:rPr>
                <w:rFonts w:ascii="Times New Roman" w:hAnsi="Times New Roman" w:cs="Times New Roman"/>
                <w:b/>
                <w:sz w:val="24"/>
                <w:szCs w:val="24"/>
                <w:vertAlign w:val="superscript"/>
              </w:rPr>
              <w:t>*</w:t>
            </w:r>
            <w:r w:rsidRPr="0039724C">
              <w:rPr>
                <w:rFonts w:ascii="Times New Roman" w:hAnsi="Times New Roman" w:cs="Times New Roman"/>
                <w:b/>
                <w:sz w:val="24"/>
                <w:szCs w:val="24"/>
              </w:rPr>
              <w:t xml:space="preserve"> (</w:t>
            </w:r>
            <w:r w:rsidRPr="0039724C">
              <w:rPr>
                <w:rFonts w:ascii="Times New Roman" w:hAnsi="Times New Roman" w:cs="Times New Roman"/>
                <w:b/>
                <w:i/>
                <w:iCs/>
                <w:sz w:val="24"/>
                <w:szCs w:val="24"/>
              </w:rPr>
              <w:t>pažymėti X, jei taikoma</w:t>
            </w:r>
            <w:r w:rsidRPr="0039724C">
              <w:rPr>
                <w:rFonts w:ascii="Times New Roman" w:hAnsi="Times New Roman" w:cs="Times New Roman"/>
                <w:b/>
                <w:sz w:val="24"/>
                <w:szCs w:val="24"/>
              </w:rPr>
              <w:t>)</w:t>
            </w:r>
          </w:p>
        </w:tc>
        <w:tc>
          <w:tcPr>
            <w:tcW w:w="1008" w:type="pct"/>
            <w:vAlign w:val="center"/>
          </w:tcPr>
          <w:p w14:paraId="470150E7" w14:textId="77777777" w:rsidR="0068076A" w:rsidRPr="0039724C" w:rsidRDefault="0068076A" w:rsidP="0029068F">
            <w:pPr>
              <w:jc w:val="center"/>
              <w:rPr>
                <w:rFonts w:ascii="Times New Roman" w:hAnsi="Times New Roman" w:cs="Times New Roman"/>
                <w:b/>
                <w:sz w:val="24"/>
                <w:szCs w:val="24"/>
              </w:rPr>
            </w:pPr>
            <w:r w:rsidRPr="0039724C">
              <w:rPr>
                <w:rFonts w:ascii="Times New Roman" w:hAnsi="Times New Roman" w:cs="Times New Roman"/>
                <w:b/>
                <w:sz w:val="24"/>
                <w:szCs w:val="24"/>
              </w:rPr>
              <w:t>Ūkio subjektas, kurio pajėgumais remiamasi</w:t>
            </w:r>
            <w:r w:rsidRPr="0039724C">
              <w:rPr>
                <w:rFonts w:ascii="Times New Roman" w:hAnsi="Times New Roman" w:cs="Times New Roman"/>
                <w:b/>
                <w:sz w:val="24"/>
                <w:szCs w:val="24"/>
                <w:vertAlign w:val="superscript"/>
              </w:rPr>
              <w:t>**</w:t>
            </w:r>
          </w:p>
          <w:p w14:paraId="18898BA8" w14:textId="77777777" w:rsidR="0068076A" w:rsidRPr="0039724C" w:rsidRDefault="0068076A" w:rsidP="0029068F">
            <w:pPr>
              <w:jc w:val="center"/>
              <w:rPr>
                <w:rFonts w:ascii="Times New Roman" w:hAnsi="Times New Roman" w:cs="Times New Roman"/>
                <w:b/>
                <w:sz w:val="24"/>
                <w:szCs w:val="24"/>
              </w:rPr>
            </w:pPr>
            <w:r w:rsidRPr="0039724C">
              <w:rPr>
                <w:rFonts w:ascii="Times New Roman" w:hAnsi="Times New Roman" w:cs="Times New Roman"/>
                <w:b/>
                <w:sz w:val="24"/>
                <w:szCs w:val="24"/>
              </w:rPr>
              <w:t>(</w:t>
            </w:r>
            <w:r w:rsidRPr="0039724C">
              <w:rPr>
                <w:rFonts w:ascii="Times New Roman" w:hAnsi="Times New Roman" w:cs="Times New Roman"/>
                <w:b/>
                <w:i/>
                <w:iCs/>
                <w:sz w:val="24"/>
                <w:szCs w:val="24"/>
              </w:rPr>
              <w:t>pažymėti X,  jei taikoma</w:t>
            </w:r>
            <w:r w:rsidRPr="0039724C">
              <w:rPr>
                <w:rFonts w:ascii="Times New Roman" w:hAnsi="Times New Roman" w:cs="Times New Roman"/>
                <w:b/>
                <w:sz w:val="24"/>
                <w:szCs w:val="24"/>
              </w:rPr>
              <w:t>)</w:t>
            </w:r>
          </w:p>
        </w:tc>
        <w:tc>
          <w:tcPr>
            <w:tcW w:w="746" w:type="pct"/>
            <w:vAlign w:val="center"/>
          </w:tcPr>
          <w:p w14:paraId="6FBF686C" w14:textId="77777777" w:rsidR="0068076A" w:rsidRPr="0039724C" w:rsidRDefault="0068076A" w:rsidP="0029068F">
            <w:pPr>
              <w:jc w:val="center"/>
              <w:rPr>
                <w:rFonts w:ascii="Times New Roman" w:hAnsi="Times New Roman" w:cs="Times New Roman"/>
                <w:b/>
                <w:sz w:val="24"/>
                <w:szCs w:val="24"/>
              </w:rPr>
            </w:pPr>
            <w:r w:rsidRPr="0039724C">
              <w:rPr>
                <w:rFonts w:ascii="Times New Roman" w:hAnsi="Times New Roman" w:cs="Times New Roman"/>
                <w:b/>
                <w:sz w:val="24"/>
                <w:szCs w:val="24"/>
              </w:rPr>
              <w:t>Numatomi atlikti darbai (trumpas aprašymas)</w:t>
            </w:r>
          </w:p>
        </w:tc>
        <w:tc>
          <w:tcPr>
            <w:tcW w:w="1165" w:type="pct"/>
            <w:vAlign w:val="center"/>
          </w:tcPr>
          <w:p w14:paraId="1D15E083" w14:textId="77777777" w:rsidR="0068076A" w:rsidRPr="0039724C" w:rsidRDefault="0068076A" w:rsidP="0029068F">
            <w:pPr>
              <w:jc w:val="center"/>
              <w:rPr>
                <w:rFonts w:ascii="Times New Roman" w:hAnsi="Times New Roman" w:cs="Times New Roman"/>
                <w:b/>
                <w:sz w:val="24"/>
                <w:szCs w:val="24"/>
              </w:rPr>
            </w:pPr>
            <w:r w:rsidRPr="0039724C">
              <w:rPr>
                <w:rFonts w:ascii="Times New Roman" w:hAnsi="Times New Roman" w:cs="Times New Roman"/>
                <w:b/>
                <w:sz w:val="24"/>
                <w:szCs w:val="24"/>
              </w:rPr>
              <w:t>Pirkimo sutarties dalis (procentais) pasiūlymo kainoje, kuriai ketinama pasitelkti trečiuosius asmenis</w:t>
            </w:r>
          </w:p>
        </w:tc>
      </w:tr>
      <w:tr w:rsidR="006628AB" w:rsidRPr="0039724C" w14:paraId="71DD4A8A" w14:textId="77777777" w:rsidTr="00CD50D9">
        <w:tc>
          <w:tcPr>
            <w:tcW w:w="296" w:type="pct"/>
          </w:tcPr>
          <w:p w14:paraId="6029D123" w14:textId="77777777" w:rsidR="0068076A" w:rsidRPr="0039724C" w:rsidRDefault="0068076A" w:rsidP="0029068F">
            <w:pPr>
              <w:rPr>
                <w:rFonts w:ascii="Times New Roman" w:hAnsi="Times New Roman" w:cs="Times New Roman"/>
                <w:sz w:val="24"/>
                <w:szCs w:val="24"/>
              </w:rPr>
            </w:pPr>
          </w:p>
        </w:tc>
        <w:tc>
          <w:tcPr>
            <w:tcW w:w="1015" w:type="pct"/>
          </w:tcPr>
          <w:p w14:paraId="3F491CA2" w14:textId="77777777" w:rsidR="0068076A" w:rsidRPr="0039724C" w:rsidRDefault="0068076A" w:rsidP="0029068F">
            <w:pPr>
              <w:rPr>
                <w:rFonts w:ascii="Times New Roman" w:hAnsi="Times New Roman" w:cs="Times New Roman"/>
                <w:sz w:val="24"/>
                <w:szCs w:val="24"/>
              </w:rPr>
            </w:pPr>
          </w:p>
        </w:tc>
        <w:tc>
          <w:tcPr>
            <w:tcW w:w="770" w:type="pct"/>
          </w:tcPr>
          <w:p w14:paraId="72DC426C" w14:textId="77777777" w:rsidR="0068076A" w:rsidRPr="0039724C" w:rsidRDefault="0068076A" w:rsidP="0029068F">
            <w:pPr>
              <w:rPr>
                <w:rFonts w:ascii="Times New Roman" w:hAnsi="Times New Roman" w:cs="Times New Roman"/>
                <w:sz w:val="24"/>
                <w:szCs w:val="24"/>
              </w:rPr>
            </w:pPr>
          </w:p>
        </w:tc>
        <w:tc>
          <w:tcPr>
            <w:tcW w:w="1008" w:type="pct"/>
          </w:tcPr>
          <w:p w14:paraId="06ED25B2" w14:textId="77777777" w:rsidR="0068076A" w:rsidRPr="0039724C" w:rsidRDefault="0068076A" w:rsidP="0029068F">
            <w:pPr>
              <w:rPr>
                <w:rFonts w:ascii="Times New Roman" w:hAnsi="Times New Roman" w:cs="Times New Roman"/>
                <w:sz w:val="24"/>
                <w:szCs w:val="24"/>
              </w:rPr>
            </w:pPr>
          </w:p>
        </w:tc>
        <w:tc>
          <w:tcPr>
            <w:tcW w:w="746" w:type="pct"/>
          </w:tcPr>
          <w:p w14:paraId="52CBC5E6" w14:textId="77777777" w:rsidR="0068076A" w:rsidRPr="0039724C" w:rsidRDefault="0068076A" w:rsidP="0029068F">
            <w:pPr>
              <w:rPr>
                <w:rFonts w:ascii="Times New Roman" w:hAnsi="Times New Roman" w:cs="Times New Roman"/>
                <w:sz w:val="24"/>
                <w:szCs w:val="24"/>
              </w:rPr>
            </w:pPr>
          </w:p>
        </w:tc>
        <w:tc>
          <w:tcPr>
            <w:tcW w:w="1165" w:type="pct"/>
          </w:tcPr>
          <w:p w14:paraId="6E73F725" w14:textId="77777777" w:rsidR="0068076A" w:rsidRPr="0039724C" w:rsidRDefault="0068076A" w:rsidP="0029068F">
            <w:pPr>
              <w:rPr>
                <w:rFonts w:ascii="Times New Roman" w:hAnsi="Times New Roman" w:cs="Times New Roman"/>
                <w:sz w:val="24"/>
                <w:szCs w:val="24"/>
              </w:rPr>
            </w:pPr>
          </w:p>
        </w:tc>
      </w:tr>
      <w:tr w:rsidR="006628AB" w:rsidRPr="0039724C" w14:paraId="30ED1173" w14:textId="77777777" w:rsidTr="00CD50D9">
        <w:tc>
          <w:tcPr>
            <w:tcW w:w="296" w:type="pct"/>
          </w:tcPr>
          <w:p w14:paraId="518172F6" w14:textId="77777777" w:rsidR="0068076A" w:rsidRPr="0039724C" w:rsidRDefault="0068076A" w:rsidP="0029068F">
            <w:pPr>
              <w:rPr>
                <w:rFonts w:ascii="Times New Roman" w:hAnsi="Times New Roman" w:cs="Times New Roman"/>
                <w:sz w:val="24"/>
                <w:szCs w:val="24"/>
              </w:rPr>
            </w:pPr>
          </w:p>
        </w:tc>
        <w:tc>
          <w:tcPr>
            <w:tcW w:w="1015" w:type="pct"/>
          </w:tcPr>
          <w:p w14:paraId="6E2437AF" w14:textId="77777777" w:rsidR="0068076A" w:rsidRPr="0039724C" w:rsidRDefault="0068076A" w:rsidP="0029068F">
            <w:pPr>
              <w:rPr>
                <w:rFonts w:ascii="Times New Roman" w:hAnsi="Times New Roman" w:cs="Times New Roman"/>
                <w:sz w:val="24"/>
                <w:szCs w:val="24"/>
              </w:rPr>
            </w:pPr>
          </w:p>
        </w:tc>
        <w:tc>
          <w:tcPr>
            <w:tcW w:w="770" w:type="pct"/>
          </w:tcPr>
          <w:p w14:paraId="7E791920" w14:textId="77777777" w:rsidR="0068076A" w:rsidRPr="0039724C" w:rsidRDefault="0068076A" w:rsidP="0029068F">
            <w:pPr>
              <w:rPr>
                <w:rFonts w:ascii="Times New Roman" w:hAnsi="Times New Roman" w:cs="Times New Roman"/>
                <w:sz w:val="24"/>
                <w:szCs w:val="24"/>
              </w:rPr>
            </w:pPr>
          </w:p>
        </w:tc>
        <w:tc>
          <w:tcPr>
            <w:tcW w:w="1008" w:type="pct"/>
          </w:tcPr>
          <w:p w14:paraId="06C5D7D7" w14:textId="77777777" w:rsidR="0068076A" w:rsidRPr="0039724C" w:rsidRDefault="0068076A" w:rsidP="0029068F">
            <w:pPr>
              <w:rPr>
                <w:rFonts w:ascii="Times New Roman" w:hAnsi="Times New Roman" w:cs="Times New Roman"/>
                <w:sz w:val="24"/>
                <w:szCs w:val="24"/>
              </w:rPr>
            </w:pPr>
          </w:p>
        </w:tc>
        <w:tc>
          <w:tcPr>
            <w:tcW w:w="746" w:type="pct"/>
          </w:tcPr>
          <w:p w14:paraId="6EF60647" w14:textId="77777777" w:rsidR="0068076A" w:rsidRPr="0039724C" w:rsidRDefault="0068076A" w:rsidP="0029068F">
            <w:pPr>
              <w:rPr>
                <w:rFonts w:ascii="Times New Roman" w:hAnsi="Times New Roman" w:cs="Times New Roman"/>
                <w:sz w:val="24"/>
                <w:szCs w:val="24"/>
              </w:rPr>
            </w:pPr>
          </w:p>
        </w:tc>
        <w:tc>
          <w:tcPr>
            <w:tcW w:w="1165" w:type="pct"/>
          </w:tcPr>
          <w:p w14:paraId="6F5BD451" w14:textId="77777777" w:rsidR="0068076A" w:rsidRPr="0039724C" w:rsidRDefault="0068076A" w:rsidP="0029068F">
            <w:pPr>
              <w:rPr>
                <w:rFonts w:ascii="Times New Roman" w:hAnsi="Times New Roman" w:cs="Times New Roman"/>
                <w:sz w:val="24"/>
                <w:szCs w:val="24"/>
              </w:rPr>
            </w:pPr>
          </w:p>
        </w:tc>
      </w:tr>
      <w:tr w:rsidR="0068076A" w:rsidRPr="0039724C" w14:paraId="32D6BB1F" w14:textId="77777777" w:rsidTr="00CD50D9">
        <w:tc>
          <w:tcPr>
            <w:tcW w:w="296" w:type="pct"/>
          </w:tcPr>
          <w:p w14:paraId="11C34385" w14:textId="77777777" w:rsidR="0068076A" w:rsidRPr="0039724C" w:rsidRDefault="0068076A" w:rsidP="0029068F">
            <w:pPr>
              <w:jc w:val="right"/>
              <w:rPr>
                <w:rFonts w:ascii="Times New Roman" w:hAnsi="Times New Roman" w:cs="Times New Roman"/>
                <w:b/>
                <w:sz w:val="24"/>
                <w:szCs w:val="24"/>
              </w:rPr>
            </w:pPr>
          </w:p>
        </w:tc>
        <w:tc>
          <w:tcPr>
            <w:tcW w:w="3539" w:type="pct"/>
            <w:gridSpan w:val="4"/>
          </w:tcPr>
          <w:p w14:paraId="0B01F786" w14:textId="77777777" w:rsidR="0068076A" w:rsidRPr="0039724C" w:rsidRDefault="0068076A" w:rsidP="0029068F">
            <w:pPr>
              <w:jc w:val="right"/>
              <w:rPr>
                <w:rFonts w:ascii="Times New Roman" w:hAnsi="Times New Roman" w:cs="Times New Roman"/>
                <w:b/>
                <w:sz w:val="24"/>
                <w:szCs w:val="24"/>
              </w:rPr>
            </w:pPr>
            <w:r w:rsidRPr="0039724C">
              <w:rPr>
                <w:rFonts w:ascii="Times New Roman" w:hAnsi="Times New Roman" w:cs="Times New Roman"/>
                <w:b/>
                <w:sz w:val="24"/>
                <w:szCs w:val="24"/>
              </w:rPr>
              <w:t>Iš viso:</w:t>
            </w:r>
          </w:p>
        </w:tc>
        <w:tc>
          <w:tcPr>
            <w:tcW w:w="1165" w:type="pct"/>
          </w:tcPr>
          <w:p w14:paraId="6581779D" w14:textId="77777777" w:rsidR="0068076A" w:rsidRPr="0039724C" w:rsidRDefault="0068076A" w:rsidP="0029068F">
            <w:pPr>
              <w:rPr>
                <w:rFonts w:ascii="Times New Roman" w:hAnsi="Times New Roman" w:cs="Times New Roman"/>
                <w:sz w:val="24"/>
                <w:szCs w:val="24"/>
              </w:rPr>
            </w:pPr>
          </w:p>
        </w:tc>
      </w:tr>
    </w:tbl>
    <w:p w14:paraId="72D55C1D" w14:textId="77777777" w:rsidR="0068076A" w:rsidRPr="0039724C" w:rsidRDefault="0068076A" w:rsidP="0029068F">
      <w:pPr>
        <w:rPr>
          <w:rFonts w:ascii="Times New Roman" w:hAnsi="Times New Roman" w:cs="Times New Roman"/>
          <w:b/>
          <w:bCs/>
          <w:sz w:val="24"/>
          <w:szCs w:val="24"/>
        </w:rPr>
      </w:pPr>
    </w:p>
    <w:p w14:paraId="7E3BCC27" w14:textId="675B4821" w:rsidR="0068076A" w:rsidRPr="0039724C" w:rsidRDefault="0068076A" w:rsidP="0029068F">
      <w:pPr>
        <w:pStyle w:val="Sraopastraipa"/>
        <w:numPr>
          <w:ilvl w:val="0"/>
          <w:numId w:val="25"/>
        </w:numPr>
        <w:ind w:left="1418" w:hanging="284"/>
        <w:jc w:val="both"/>
        <w:rPr>
          <w:szCs w:val="24"/>
        </w:rPr>
      </w:pPr>
      <w:r w:rsidRPr="0039724C">
        <w:rPr>
          <w:szCs w:val="24"/>
        </w:rPr>
        <w:t xml:space="preserve">informacija apie </w:t>
      </w:r>
      <w:r w:rsidR="003634EC" w:rsidRPr="003634EC">
        <w:rPr>
          <w:b/>
          <w:bCs/>
          <w:szCs w:val="24"/>
          <w:highlight w:val="lightGray"/>
          <w:u w:val="single"/>
        </w:rPr>
        <w:t xml:space="preserve">visus </w:t>
      </w:r>
      <w:r w:rsidRPr="003634EC">
        <w:rPr>
          <w:b/>
          <w:bCs/>
          <w:szCs w:val="24"/>
          <w:highlight w:val="lightGray"/>
          <w:u w:val="single"/>
        </w:rPr>
        <w:t>specialistus</w:t>
      </w:r>
      <w:r w:rsidRPr="003634EC">
        <w:rPr>
          <w:szCs w:val="24"/>
        </w:rPr>
        <w:t xml:space="preserve"> </w:t>
      </w:r>
      <w:r w:rsidR="003634EC" w:rsidRPr="003634EC">
        <w:rPr>
          <w:szCs w:val="24"/>
        </w:rPr>
        <w:t xml:space="preserve">pagal pirkimų </w:t>
      </w:r>
      <w:r w:rsidR="003634EC" w:rsidRPr="00BD3E4C">
        <w:rPr>
          <w:szCs w:val="24"/>
        </w:rPr>
        <w:t xml:space="preserve">sąlygų 3.11 p. </w:t>
      </w:r>
      <w:r w:rsidR="00C154C2" w:rsidRPr="00BD3E4C">
        <w:rPr>
          <w:szCs w:val="24"/>
        </w:rPr>
        <w:t xml:space="preserve">3 </w:t>
      </w:r>
      <w:r w:rsidR="003634EC" w:rsidRPr="001867FF">
        <w:rPr>
          <w:szCs w:val="24"/>
        </w:rPr>
        <w:t xml:space="preserve">lentelės </w:t>
      </w:r>
      <w:r w:rsidR="00BD3E4C" w:rsidRPr="001867FF">
        <w:rPr>
          <w:szCs w:val="24"/>
        </w:rPr>
        <w:t>3</w:t>
      </w:r>
      <w:r w:rsidR="003634EC" w:rsidRPr="001867FF">
        <w:rPr>
          <w:szCs w:val="24"/>
        </w:rPr>
        <w:t xml:space="preserve"> </w:t>
      </w:r>
      <w:r w:rsidR="003634EC" w:rsidRPr="00BD3E4C">
        <w:rPr>
          <w:szCs w:val="24"/>
        </w:rPr>
        <w:t>eil.:</w:t>
      </w:r>
      <w:r w:rsidR="003634EC">
        <w:rPr>
          <w:szCs w:val="24"/>
        </w:rPr>
        <w:t xml:space="preserve"> </w:t>
      </w:r>
      <w:r w:rsidR="003634EC" w:rsidRPr="007D2AEA">
        <w:rPr>
          <w:b/>
          <w:bCs/>
          <w:szCs w:val="24"/>
          <w:highlight w:val="lightGray"/>
          <w:u w:val="single"/>
        </w:rPr>
        <w:t>ir t</w:t>
      </w:r>
      <w:r w:rsidRPr="007D2AEA">
        <w:rPr>
          <w:b/>
          <w:bCs/>
          <w:szCs w:val="24"/>
          <w:highlight w:val="lightGray"/>
          <w:u w:val="single"/>
        </w:rPr>
        <w:t>iekėjo darbuotojus</w:t>
      </w:r>
      <w:r w:rsidR="003634EC" w:rsidRPr="007D2AEA">
        <w:rPr>
          <w:b/>
          <w:bCs/>
          <w:szCs w:val="24"/>
          <w:highlight w:val="lightGray"/>
          <w:u w:val="single"/>
        </w:rPr>
        <w:t>,</w:t>
      </w:r>
      <w:r w:rsidRPr="007D2AEA">
        <w:rPr>
          <w:b/>
          <w:bCs/>
          <w:szCs w:val="24"/>
          <w:highlight w:val="lightGray"/>
          <w:u w:val="single"/>
        </w:rPr>
        <w:t xml:space="preserve"> ir </w:t>
      </w:r>
      <w:proofErr w:type="spellStart"/>
      <w:r w:rsidRPr="007D2AEA">
        <w:rPr>
          <w:b/>
          <w:bCs/>
          <w:szCs w:val="24"/>
          <w:highlight w:val="lightGray"/>
          <w:u w:val="single"/>
        </w:rPr>
        <w:t>kvazisubtiekėjus</w:t>
      </w:r>
      <w:proofErr w:type="spellEnd"/>
      <w:r w:rsidRPr="0039724C">
        <w:rPr>
          <w:szCs w:val="24"/>
        </w:rPr>
        <w:t>***</w:t>
      </w:r>
      <w:r w:rsidR="008A6832" w:rsidRPr="0039724C">
        <w:rPr>
          <w:szCs w:val="24"/>
        </w:rPr>
        <w:t xml:space="preserve"> (</w:t>
      </w:r>
      <w:r w:rsidR="003634EC">
        <w:rPr>
          <w:szCs w:val="24"/>
        </w:rPr>
        <w:t>jei tokių yra</w:t>
      </w:r>
      <w:r w:rsidR="008A6832" w:rsidRPr="0039724C">
        <w:rPr>
          <w:szCs w:val="24"/>
        </w:rPr>
        <w:t>)</w:t>
      </w:r>
      <w:r w:rsidRPr="0039724C">
        <w:rPr>
          <w:szCs w:val="24"/>
        </w:rPr>
        <w:t>:</w:t>
      </w:r>
    </w:p>
    <w:tbl>
      <w:tblPr>
        <w:tblStyle w:val="Lentelstinklelis"/>
        <w:tblW w:w="9678" w:type="dxa"/>
        <w:tblLook w:val="04A0" w:firstRow="1" w:lastRow="0" w:firstColumn="1" w:lastColumn="0" w:noHBand="0" w:noVBand="1"/>
      </w:tblPr>
      <w:tblGrid>
        <w:gridCol w:w="618"/>
        <w:gridCol w:w="2956"/>
        <w:gridCol w:w="3278"/>
        <w:gridCol w:w="2826"/>
      </w:tblGrid>
      <w:tr w:rsidR="006628AB" w:rsidRPr="0039724C" w14:paraId="64BBC2A7" w14:textId="77777777" w:rsidTr="00CD50D9">
        <w:tc>
          <w:tcPr>
            <w:tcW w:w="618" w:type="dxa"/>
          </w:tcPr>
          <w:p w14:paraId="5713EBAD" w14:textId="77777777" w:rsidR="0068076A" w:rsidRPr="0039724C" w:rsidRDefault="0068076A" w:rsidP="0029068F">
            <w:pPr>
              <w:jc w:val="center"/>
              <w:rPr>
                <w:rFonts w:ascii="Times New Roman" w:hAnsi="Times New Roman" w:cs="Times New Roman"/>
                <w:b/>
                <w:sz w:val="24"/>
                <w:szCs w:val="24"/>
              </w:rPr>
            </w:pPr>
            <w:r w:rsidRPr="0039724C">
              <w:rPr>
                <w:rFonts w:ascii="Times New Roman" w:hAnsi="Times New Roman" w:cs="Times New Roman"/>
                <w:b/>
                <w:sz w:val="24"/>
                <w:szCs w:val="24"/>
              </w:rPr>
              <w:t>Eil. Nr.</w:t>
            </w:r>
          </w:p>
        </w:tc>
        <w:tc>
          <w:tcPr>
            <w:tcW w:w="2956" w:type="dxa"/>
            <w:vAlign w:val="center"/>
          </w:tcPr>
          <w:p w14:paraId="32454143" w14:textId="77777777" w:rsidR="0068076A" w:rsidRPr="0039724C" w:rsidRDefault="0068076A" w:rsidP="0029068F">
            <w:pPr>
              <w:jc w:val="center"/>
              <w:rPr>
                <w:rFonts w:ascii="Times New Roman" w:hAnsi="Times New Roman" w:cs="Times New Roman"/>
                <w:b/>
                <w:sz w:val="24"/>
                <w:szCs w:val="24"/>
              </w:rPr>
            </w:pPr>
            <w:r w:rsidRPr="0039724C">
              <w:rPr>
                <w:rFonts w:ascii="Times New Roman" w:hAnsi="Times New Roman" w:cs="Times New Roman"/>
                <w:b/>
                <w:sz w:val="24"/>
                <w:szCs w:val="24"/>
              </w:rPr>
              <w:t>Vardas ir pavardė</w:t>
            </w:r>
          </w:p>
        </w:tc>
        <w:tc>
          <w:tcPr>
            <w:tcW w:w="3278" w:type="dxa"/>
            <w:vAlign w:val="center"/>
          </w:tcPr>
          <w:p w14:paraId="25E57305" w14:textId="77777777" w:rsidR="0068076A" w:rsidRPr="0039724C" w:rsidRDefault="0068076A" w:rsidP="0029068F">
            <w:pPr>
              <w:jc w:val="center"/>
              <w:rPr>
                <w:rFonts w:ascii="Times New Roman" w:hAnsi="Times New Roman" w:cs="Times New Roman"/>
                <w:b/>
                <w:sz w:val="24"/>
                <w:szCs w:val="24"/>
              </w:rPr>
            </w:pPr>
            <w:r w:rsidRPr="0039724C">
              <w:rPr>
                <w:rFonts w:ascii="Times New Roman" w:hAnsi="Times New Roman" w:cs="Times New Roman"/>
                <w:b/>
                <w:sz w:val="24"/>
                <w:szCs w:val="24"/>
              </w:rPr>
              <w:t>Specialisto dabartinė darbovietė</w:t>
            </w:r>
          </w:p>
        </w:tc>
        <w:tc>
          <w:tcPr>
            <w:tcW w:w="2826" w:type="dxa"/>
            <w:vAlign w:val="center"/>
          </w:tcPr>
          <w:p w14:paraId="6E7A4BD3" w14:textId="77777777" w:rsidR="0068076A" w:rsidRPr="0039724C" w:rsidRDefault="0068076A" w:rsidP="0029068F">
            <w:pPr>
              <w:jc w:val="center"/>
              <w:rPr>
                <w:rFonts w:ascii="Times New Roman" w:hAnsi="Times New Roman" w:cs="Times New Roman"/>
                <w:b/>
                <w:sz w:val="24"/>
                <w:szCs w:val="24"/>
              </w:rPr>
            </w:pPr>
            <w:r w:rsidRPr="0039724C">
              <w:rPr>
                <w:rFonts w:ascii="Times New Roman" w:hAnsi="Times New Roman" w:cs="Times New Roman"/>
                <w:b/>
                <w:sz w:val="24"/>
                <w:szCs w:val="24"/>
              </w:rPr>
              <w:t>Numatomi atliktai darbai/pareigos įgyvendinant sutartį</w:t>
            </w:r>
          </w:p>
        </w:tc>
      </w:tr>
      <w:tr w:rsidR="006628AB" w:rsidRPr="0039724C" w14:paraId="530E4DB6" w14:textId="77777777" w:rsidTr="00CD50D9">
        <w:tc>
          <w:tcPr>
            <w:tcW w:w="618" w:type="dxa"/>
          </w:tcPr>
          <w:p w14:paraId="12277B2E" w14:textId="2DC598C3" w:rsidR="0068076A" w:rsidRPr="0039724C" w:rsidRDefault="009C3815" w:rsidP="0029068F">
            <w:pPr>
              <w:rPr>
                <w:rFonts w:ascii="Times New Roman" w:hAnsi="Times New Roman" w:cs="Times New Roman"/>
                <w:sz w:val="24"/>
                <w:szCs w:val="24"/>
              </w:rPr>
            </w:pPr>
            <w:r>
              <w:rPr>
                <w:rFonts w:ascii="Times New Roman" w:hAnsi="Times New Roman" w:cs="Times New Roman"/>
                <w:sz w:val="24"/>
                <w:szCs w:val="24"/>
              </w:rPr>
              <w:t>1.</w:t>
            </w:r>
          </w:p>
        </w:tc>
        <w:tc>
          <w:tcPr>
            <w:tcW w:w="2956" w:type="dxa"/>
          </w:tcPr>
          <w:p w14:paraId="0FAD4684" w14:textId="25AF5AFA" w:rsidR="0068076A" w:rsidRPr="006518EA" w:rsidRDefault="003E2329" w:rsidP="0029068F">
            <w:pPr>
              <w:rPr>
                <w:rFonts w:ascii="Times New Roman" w:hAnsi="Times New Roman" w:cs="Times New Roman"/>
                <w:sz w:val="24"/>
                <w:szCs w:val="24"/>
                <w:highlight w:val="lightGray"/>
              </w:rPr>
            </w:pPr>
            <w:r w:rsidRPr="006518EA">
              <w:rPr>
                <w:rFonts w:ascii="Times New Roman" w:hAnsi="Times New Roman" w:cs="Times New Roman"/>
                <w:i/>
                <w:iCs/>
                <w:highlight w:val="lightGray"/>
              </w:rPr>
              <w:t xml:space="preserve">[pateikiama prašoma informacija apie pirkimo sąlygų 3.11 p. 3 lentelės </w:t>
            </w:r>
            <w:r w:rsidRPr="006518EA">
              <w:rPr>
                <w:rFonts w:ascii="Times New Roman" w:hAnsi="Times New Roman" w:cs="Times New Roman"/>
                <w:i/>
                <w:iCs/>
                <w:highlight w:val="lightGray"/>
                <w:u w:val="single"/>
              </w:rPr>
              <w:t xml:space="preserve">2 eil. 1 papunktyje </w:t>
            </w:r>
            <w:r w:rsidRPr="006518EA">
              <w:rPr>
                <w:rFonts w:ascii="Times New Roman" w:hAnsi="Times New Roman" w:cs="Times New Roman"/>
                <w:i/>
                <w:iCs/>
                <w:highlight w:val="lightGray"/>
              </w:rPr>
              <w:t>nurodytą specialistą]</w:t>
            </w:r>
          </w:p>
        </w:tc>
        <w:tc>
          <w:tcPr>
            <w:tcW w:w="3278" w:type="dxa"/>
          </w:tcPr>
          <w:p w14:paraId="0576EF47" w14:textId="77777777" w:rsidR="0068076A" w:rsidRPr="0039724C" w:rsidRDefault="0068076A" w:rsidP="0029068F">
            <w:pPr>
              <w:rPr>
                <w:rFonts w:ascii="Times New Roman" w:hAnsi="Times New Roman" w:cs="Times New Roman"/>
                <w:sz w:val="24"/>
                <w:szCs w:val="24"/>
              </w:rPr>
            </w:pPr>
          </w:p>
        </w:tc>
        <w:tc>
          <w:tcPr>
            <w:tcW w:w="2826" w:type="dxa"/>
          </w:tcPr>
          <w:p w14:paraId="3EC6288C" w14:textId="77777777" w:rsidR="0068076A" w:rsidRPr="0039724C" w:rsidRDefault="0068076A" w:rsidP="0029068F">
            <w:pPr>
              <w:rPr>
                <w:rFonts w:ascii="Times New Roman" w:hAnsi="Times New Roman" w:cs="Times New Roman"/>
                <w:sz w:val="24"/>
                <w:szCs w:val="24"/>
              </w:rPr>
            </w:pPr>
          </w:p>
        </w:tc>
      </w:tr>
      <w:tr w:rsidR="006628AB" w:rsidRPr="0039724C" w14:paraId="3280F56F" w14:textId="77777777" w:rsidTr="00CD50D9">
        <w:tc>
          <w:tcPr>
            <w:tcW w:w="618" w:type="dxa"/>
          </w:tcPr>
          <w:p w14:paraId="66C82A90" w14:textId="6E86A8C3" w:rsidR="0068076A" w:rsidRPr="0039724C" w:rsidRDefault="009C3815" w:rsidP="0029068F">
            <w:pPr>
              <w:rPr>
                <w:rFonts w:ascii="Times New Roman" w:hAnsi="Times New Roman" w:cs="Times New Roman"/>
                <w:sz w:val="24"/>
                <w:szCs w:val="24"/>
              </w:rPr>
            </w:pPr>
            <w:r>
              <w:rPr>
                <w:rFonts w:ascii="Times New Roman" w:hAnsi="Times New Roman" w:cs="Times New Roman"/>
                <w:sz w:val="24"/>
                <w:szCs w:val="24"/>
              </w:rPr>
              <w:t>2.</w:t>
            </w:r>
          </w:p>
        </w:tc>
        <w:tc>
          <w:tcPr>
            <w:tcW w:w="2956" w:type="dxa"/>
          </w:tcPr>
          <w:p w14:paraId="2815C249" w14:textId="5341DD32" w:rsidR="0068076A" w:rsidRPr="006518EA" w:rsidRDefault="003E2329" w:rsidP="0029068F">
            <w:pPr>
              <w:rPr>
                <w:rFonts w:ascii="Times New Roman" w:hAnsi="Times New Roman" w:cs="Times New Roman"/>
                <w:sz w:val="24"/>
                <w:szCs w:val="24"/>
                <w:highlight w:val="lightGray"/>
              </w:rPr>
            </w:pPr>
            <w:r w:rsidRPr="006518EA">
              <w:rPr>
                <w:rFonts w:ascii="Times New Roman" w:hAnsi="Times New Roman" w:cs="Times New Roman"/>
                <w:i/>
                <w:iCs/>
                <w:highlight w:val="lightGray"/>
              </w:rPr>
              <w:t xml:space="preserve">[pateikiama prašoma informacija apie pirkimo sąlygų 3.11 p. 3 lentelės </w:t>
            </w:r>
            <w:r w:rsidRPr="006518EA">
              <w:rPr>
                <w:rFonts w:ascii="Times New Roman" w:hAnsi="Times New Roman" w:cs="Times New Roman"/>
                <w:i/>
                <w:iCs/>
                <w:highlight w:val="lightGray"/>
                <w:u w:val="single"/>
              </w:rPr>
              <w:t xml:space="preserve">2 eil. 2 papunktyje </w:t>
            </w:r>
            <w:r w:rsidRPr="006518EA">
              <w:rPr>
                <w:rFonts w:ascii="Times New Roman" w:hAnsi="Times New Roman" w:cs="Times New Roman"/>
                <w:i/>
                <w:iCs/>
                <w:highlight w:val="lightGray"/>
              </w:rPr>
              <w:t>nurodytą specialistą]</w:t>
            </w:r>
          </w:p>
        </w:tc>
        <w:tc>
          <w:tcPr>
            <w:tcW w:w="3278" w:type="dxa"/>
          </w:tcPr>
          <w:p w14:paraId="65CB3A8A" w14:textId="77777777" w:rsidR="0068076A" w:rsidRPr="0039724C" w:rsidRDefault="0068076A" w:rsidP="0029068F">
            <w:pPr>
              <w:rPr>
                <w:rFonts w:ascii="Times New Roman" w:hAnsi="Times New Roman" w:cs="Times New Roman"/>
                <w:sz w:val="24"/>
                <w:szCs w:val="24"/>
              </w:rPr>
            </w:pPr>
          </w:p>
        </w:tc>
        <w:tc>
          <w:tcPr>
            <w:tcW w:w="2826" w:type="dxa"/>
          </w:tcPr>
          <w:p w14:paraId="4091C009" w14:textId="77777777" w:rsidR="0068076A" w:rsidRPr="0039724C" w:rsidRDefault="0068076A" w:rsidP="0029068F">
            <w:pPr>
              <w:rPr>
                <w:rFonts w:ascii="Times New Roman" w:hAnsi="Times New Roman" w:cs="Times New Roman"/>
                <w:sz w:val="24"/>
                <w:szCs w:val="24"/>
              </w:rPr>
            </w:pPr>
          </w:p>
        </w:tc>
      </w:tr>
      <w:tr w:rsidR="008A6832" w:rsidRPr="0039724C" w14:paraId="645D1949" w14:textId="77777777" w:rsidTr="00CD50D9">
        <w:tc>
          <w:tcPr>
            <w:tcW w:w="618" w:type="dxa"/>
          </w:tcPr>
          <w:p w14:paraId="263E8B2A" w14:textId="48608BF3" w:rsidR="008A6832" w:rsidRPr="0039724C" w:rsidRDefault="009C3815" w:rsidP="0029068F">
            <w:pPr>
              <w:rPr>
                <w:rFonts w:ascii="Times New Roman" w:hAnsi="Times New Roman" w:cs="Times New Roman"/>
                <w:sz w:val="24"/>
                <w:szCs w:val="24"/>
              </w:rPr>
            </w:pPr>
            <w:r>
              <w:rPr>
                <w:rFonts w:ascii="Times New Roman" w:hAnsi="Times New Roman" w:cs="Times New Roman"/>
                <w:sz w:val="24"/>
                <w:szCs w:val="24"/>
              </w:rPr>
              <w:t>3.</w:t>
            </w:r>
          </w:p>
        </w:tc>
        <w:tc>
          <w:tcPr>
            <w:tcW w:w="2956" w:type="dxa"/>
          </w:tcPr>
          <w:p w14:paraId="486D9EA0" w14:textId="20CF9FBB" w:rsidR="008A6832" w:rsidRPr="006518EA" w:rsidRDefault="003E2329" w:rsidP="0029068F">
            <w:pPr>
              <w:rPr>
                <w:rFonts w:ascii="Times New Roman" w:hAnsi="Times New Roman" w:cs="Times New Roman"/>
                <w:sz w:val="24"/>
                <w:szCs w:val="24"/>
                <w:highlight w:val="lightGray"/>
              </w:rPr>
            </w:pPr>
            <w:r w:rsidRPr="006518EA">
              <w:rPr>
                <w:rFonts w:ascii="Times New Roman" w:hAnsi="Times New Roman" w:cs="Times New Roman"/>
                <w:i/>
                <w:iCs/>
                <w:highlight w:val="lightGray"/>
              </w:rPr>
              <w:t xml:space="preserve">[pateikiama prašoma informacija apie pirkimo sąlygų 3.11 p. 3 lentelės </w:t>
            </w:r>
            <w:r w:rsidRPr="006518EA">
              <w:rPr>
                <w:rFonts w:ascii="Times New Roman" w:hAnsi="Times New Roman" w:cs="Times New Roman"/>
                <w:i/>
                <w:iCs/>
                <w:highlight w:val="lightGray"/>
                <w:u w:val="single"/>
              </w:rPr>
              <w:t xml:space="preserve">2 eil. 3 papunktyje </w:t>
            </w:r>
            <w:r w:rsidRPr="006518EA">
              <w:rPr>
                <w:rFonts w:ascii="Times New Roman" w:hAnsi="Times New Roman" w:cs="Times New Roman"/>
                <w:i/>
                <w:iCs/>
                <w:highlight w:val="lightGray"/>
              </w:rPr>
              <w:t>nurodytą specialistą]</w:t>
            </w:r>
          </w:p>
        </w:tc>
        <w:tc>
          <w:tcPr>
            <w:tcW w:w="3278" w:type="dxa"/>
          </w:tcPr>
          <w:p w14:paraId="306B4E32" w14:textId="77777777" w:rsidR="008A6832" w:rsidRPr="0039724C" w:rsidRDefault="008A6832" w:rsidP="0029068F">
            <w:pPr>
              <w:rPr>
                <w:rFonts w:ascii="Times New Roman" w:hAnsi="Times New Roman" w:cs="Times New Roman"/>
                <w:sz w:val="24"/>
                <w:szCs w:val="24"/>
              </w:rPr>
            </w:pPr>
          </w:p>
        </w:tc>
        <w:tc>
          <w:tcPr>
            <w:tcW w:w="2826" w:type="dxa"/>
          </w:tcPr>
          <w:p w14:paraId="1FA3A77D" w14:textId="77777777" w:rsidR="008A6832" w:rsidRPr="0039724C" w:rsidRDefault="008A6832" w:rsidP="0029068F">
            <w:pPr>
              <w:rPr>
                <w:rFonts w:ascii="Times New Roman" w:hAnsi="Times New Roman" w:cs="Times New Roman"/>
                <w:sz w:val="24"/>
                <w:szCs w:val="24"/>
              </w:rPr>
            </w:pPr>
          </w:p>
        </w:tc>
      </w:tr>
      <w:tr w:rsidR="003E2329" w:rsidRPr="0039724C" w14:paraId="5CACF83C" w14:textId="77777777" w:rsidTr="00CD50D9">
        <w:tc>
          <w:tcPr>
            <w:tcW w:w="618" w:type="dxa"/>
          </w:tcPr>
          <w:p w14:paraId="2D26DB12" w14:textId="1AB4D07F" w:rsidR="003E2329" w:rsidRPr="0039724C" w:rsidRDefault="009C3815" w:rsidP="0029068F">
            <w:pPr>
              <w:rPr>
                <w:rFonts w:ascii="Times New Roman" w:hAnsi="Times New Roman" w:cs="Times New Roman"/>
                <w:sz w:val="24"/>
                <w:szCs w:val="24"/>
              </w:rPr>
            </w:pPr>
            <w:r>
              <w:rPr>
                <w:rFonts w:ascii="Times New Roman" w:hAnsi="Times New Roman" w:cs="Times New Roman"/>
                <w:sz w:val="24"/>
                <w:szCs w:val="24"/>
              </w:rPr>
              <w:t>4.</w:t>
            </w:r>
          </w:p>
        </w:tc>
        <w:tc>
          <w:tcPr>
            <w:tcW w:w="2956" w:type="dxa"/>
          </w:tcPr>
          <w:p w14:paraId="46AF19CE" w14:textId="17DB408E" w:rsidR="003E2329" w:rsidRPr="006518EA" w:rsidRDefault="003E2329" w:rsidP="0029068F">
            <w:pPr>
              <w:rPr>
                <w:rFonts w:ascii="Times New Roman" w:hAnsi="Times New Roman" w:cs="Times New Roman"/>
                <w:i/>
                <w:iCs/>
                <w:highlight w:val="lightGray"/>
              </w:rPr>
            </w:pPr>
            <w:r w:rsidRPr="006518EA">
              <w:rPr>
                <w:rFonts w:ascii="Times New Roman" w:hAnsi="Times New Roman" w:cs="Times New Roman"/>
                <w:i/>
                <w:iCs/>
                <w:highlight w:val="lightGray"/>
              </w:rPr>
              <w:t xml:space="preserve">[pateikiama prašoma informacija apie pirkimo sąlygų 3.11 p. 3 lentelės </w:t>
            </w:r>
            <w:r w:rsidRPr="006518EA">
              <w:rPr>
                <w:rFonts w:ascii="Times New Roman" w:hAnsi="Times New Roman" w:cs="Times New Roman"/>
                <w:i/>
                <w:iCs/>
                <w:highlight w:val="lightGray"/>
                <w:u w:val="single"/>
              </w:rPr>
              <w:t xml:space="preserve">2 eil. 4 papunktyje </w:t>
            </w:r>
            <w:r w:rsidRPr="006518EA">
              <w:rPr>
                <w:rFonts w:ascii="Times New Roman" w:hAnsi="Times New Roman" w:cs="Times New Roman"/>
                <w:i/>
                <w:iCs/>
                <w:highlight w:val="lightGray"/>
              </w:rPr>
              <w:t>nurodytą specialistą</w:t>
            </w:r>
            <w:r w:rsidR="00D76BE7" w:rsidRPr="006518EA">
              <w:rPr>
                <w:rFonts w:ascii="Times New Roman" w:hAnsi="Times New Roman" w:cs="Times New Roman"/>
                <w:i/>
                <w:iCs/>
                <w:highlight w:val="lightGray"/>
              </w:rPr>
              <w:t xml:space="preserve"> (-</w:t>
            </w:r>
            <w:proofErr w:type="spellStart"/>
            <w:r w:rsidR="00D76BE7" w:rsidRPr="006518EA">
              <w:rPr>
                <w:rFonts w:ascii="Times New Roman" w:hAnsi="Times New Roman" w:cs="Times New Roman"/>
                <w:i/>
                <w:iCs/>
                <w:highlight w:val="lightGray"/>
              </w:rPr>
              <w:t>us</w:t>
            </w:r>
            <w:proofErr w:type="spellEnd"/>
            <w:r w:rsidR="00D76BE7" w:rsidRPr="006518EA">
              <w:rPr>
                <w:rFonts w:ascii="Times New Roman" w:hAnsi="Times New Roman" w:cs="Times New Roman"/>
                <w:i/>
                <w:iCs/>
                <w:highlight w:val="lightGray"/>
              </w:rPr>
              <w:t>)</w:t>
            </w:r>
            <w:r w:rsidRPr="006518EA">
              <w:rPr>
                <w:rFonts w:ascii="Times New Roman" w:hAnsi="Times New Roman" w:cs="Times New Roman"/>
                <w:i/>
                <w:iCs/>
                <w:highlight w:val="lightGray"/>
              </w:rPr>
              <w:t>]</w:t>
            </w:r>
          </w:p>
        </w:tc>
        <w:tc>
          <w:tcPr>
            <w:tcW w:w="3278" w:type="dxa"/>
          </w:tcPr>
          <w:p w14:paraId="467DCCA0" w14:textId="77777777" w:rsidR="003E2329" w:rsidRPr="0039724C" w:rsidRDefault="003E2329" w:rsidP="0029068F">
            <w:pPr>
              <w:rPr>
                <w:rFonts w:ascii="Times New Roman" w:hAnsi="Times New Roman" w:cs="Times New Roman"/>
                <w:sz w:val="24"/>
                <w:szCs w:val="24"/>
              </w:rPr>
            </w:pPr>
          </w:p>
        </w:tc>
        <w:tc>
          <w:tcPr>
            <w:tcW w:w="2826" w:type="dxa"/>
          </w:tcPr>
          <w:p w14:paraId="631FF954" w14:textId="77777777" w:rsidR="003E2329" w:rsidRPr="0039724C" w:rsidRDefault="003E2329" w:rsidP="0029068F">
            <w:pPr>
              <w:rPr>
                <w:rFonts w:ascii="Times New Roman" w:hAnsi="Times New Roman" w:cs="Times New Roman"/>
                <w:sz w:val="24"/>
                <w:szCs w:val="24"/>
              </w:rPr>
            </w:pPr>
          </w:p>
        </w:tc>
      </w:tr>
      <w:tr w:rsidR="003E2329" w:rsidRPr="0039724C" w14:paraId="69D6860F" w14:textId="77777777" w:rsidTr="00CD50D9">
        <w:tc>
          <w:tcPr>
            <w:tcW w:w="618" w:type="dxa"/>
          </w:tcPr>
          <w:p w14:paraId="53096728" w14:textId="77777777" w:rsidR="003E2329" w:rsidRPr="0039724C" w:rsidRDefault="003E2329" w:rsidP="0029068F">
            <w:pPr>
              <w:rPr>
                <w:rFonts w:ascii="Times New Roman" w:hAnsi="Times New Roman" w:cs="Times New Roman"/>
                <w:sz w:val="24"/>
                <w:szCs w:val="24"/>
              </w:rPr>
            </w:pPr>
          </w:p>
        </w:tc>
        <w:tc>
          <w:tcPr>
            <w:tcW w:w="2956" w:type="dxa"/>
          </w:tcPr>
          <w:p w14:paraId="2AC73E0D" w14:textId="77777777" w:rsidR="003E2329" w:rsidRPr="001A16D0" w:rsidRDefault="003E2329" w:rsidP="0029068F">
            <w:pPr>
              <w:rPr>
                <w:rFonts w:ascii="Times New Roman" w:hAnsi="Times New Roman" w:cs="Times New Roman"/>
                <w:i/>
                <w:iCs/>
              </w:rPr>
            </w:pPr>
          </w:p>
        </w:tc>
        <w:tc>
          <w:tcPr>
            <w:tcW w:w="3278" w:type="dxa"/>
          </w:tcPr>
          <w:p w14:paraId="38A44E5E" w14:textId="77777777" w:rsidR="003E2329" w:rsidRPr="0039724C" w:rsidRDefault="003E2329" w:rsidP="0029068F">
            <w:pPr>
              <w:rPr>
                <w:rFonts w:ascii="Times New Roman" w:hAnsi="Times New Roman" w:cs="Times New Roman"/>
                <w:sz w:val="24"/>
                <w:szCs w:val="24"/>
              </w:rPr>
            </w:pPr>
          </w:p>
        </w:tc>
        <w:tc>
          <w:tcPr>
            <w:tcW w:w="2826" w:type="dxa"/>
          </w:tcPr>
          <w:p w14:paraId="125F373B" w14:textId="77777777" w:rsidR="003E2329" w:rsidRPr="0039724C" w:rsidRDefault="003E2329" w:rsidP="0029068F">
            <w:pPr>
              <w:rPr>
                <w:rFonts w:ascii="Times New Roman" w:hAnsi="Times New Roman" w:cs="Times New Roman"/>
                <w:sz w:val="24"/>
                <w:szCs w:val="24"/>
              </w:rPr>
            </w:pPr>
          </w:p>
        </w:tc>
      </w:tr>
    </w:tbl>
    <w:p w14:paraId="185466D6" w14:textId="77777777" w:rsidR="0068076A" w:rsidRPr="0039724C" w:rsidRDefault="0068076A" w:rsidP="0029068F">
      <w:pPr>
        <w:rPr>
          <w:rFonts w:ascii="Times New Roman" w:hAnsi="Times New Roman" w:cs="Times New Roman"/>
          <w:b/>
          <w:bCs/>
          <w:sz w:val="24"/>
          <w:szCs w:val="24"/>
        </w:rPr>
      </w:pPr>
    </w:p>
    <w:p w14:paraId="78F9EC77" w14:textId="77777777" w:rsidR="0068076A" w:rsidRPr="0039724C" w:rsidRDefault="0068076A" w:rsidP="0068076A">
      <w:pPr>
        <w:rPr>
          <w:rFonts w:ascii="Times New Roman" w:hAnsi="Times New Roman" w:cs="Times New Roman"/>
          <w:b/>
          <w:bCs/>
          <w:i/>
          <w:iCs/>
          <w:sz w:val="24"/>
          <w:szCs w:val="24"/>
        </w:rPr>
      </w:pPr>
      <w:r w:rsidRPr="0039724C">
        <w:rPr>
          <w:rFonts w:ascii="Times New Roman" w:hAnsi="Times New Roman" w:cs="Times New Roman"/>
          <w:b/>
          <w:bCs/>
          <w:i/>
          <w:iCs/>
          <w:sz w:val="24"/>
          <w:szCs w:val="24"/>
        </w:rPr>
        <w:t>Pastabos:</w:t>
      </w:r>
    </w:p>
    <w:p w14:paraId="26F1916F" w14:textId="77777777" w:rsidR="0068076A" w:rsidRPr="0039724C" w:rsidRDefault="0068076A" w:rsidP="0029068F">
      <w:pPr>
        <w:jc w:val="both"/>
        <w:rPr>
          <w:rFonts w:ascii="Times New Roman" w:hAnsi="Times New Roman" w:cs="Times New Roman"/>
          <w:i/>
          <w:iCs/>
          <w:sz w:val="24"/>
          <w:szCs w:val="24"/>
        </w:rPr>
      </w:pPr>
      <w:r w:rsidRPr="0039724C">
        <w:rPr>
          <w:rFonts w:ascii="Times New Roman" w:hAnsi="Times New Roman" w:cs="Times New Roman"/>
          <w:b/>
          <w:bCs/>
          <w:i/>
          <w:iCs/>
          <w:sz w:val="24"/>
          <w:szCs w:val="24"/>
        </w:rPr>
        <w:t>*</w:t>
      </w:r>
      <w:r w:rsidRPr="0039724C">
        <w:rPr>
          <w:rFonts w:ascii="Times New Roman" w:hAnsi="Times New Roman" w:cs="Times New Roman"/>
          <w:i/>
          <w:iCs/>
          <w:sz w:val="24"/>
          <w:szCs w:val="24"/>
        </w:rPr>
        <w:t xml:space="preserve"> </w:t>
      </w:r>
      <w:r w:rsidRPr="0039724C">
        <w:rPr>
          <w:rFonts w:ascii="Times New Roman" w:hAnsi="Times New Roman" w:cs="Times New Roman"/>
          <w:b/>
          <w:bCs/>
          <w:i/>
          <w:iCs/>
          <w:sz w:val="24"/>
          <w:szCs w:val="24"/>
        </w:rPr>
        <w:t>Subtiekėjas,</w:t>
      </w:r>
      <w:r w:rsidRPr="0039724C">
        <w:rPr>
          <w:rFonts w:ascii="Times New Roman" w:hAnsi="Times New Roman" w:cs="Times New Roman"/>
          <w:i/>
          <w:iCs/>
          <w:sz w:val="24"/>
          <w:szCs w:val="24"/>
        </w:rPr>
        <w:t xml:space="preserve"> kurio pajėgumais tiekėjas nesiremia – tiekėjo pirkimo sutarties vykdymui pasitelkiamas trečiasis asmuo, kurio kvalifikacija tiekėjas nesiremia, kad atitiktų kvalifikacijos reikalavimus.</w:t>
      </w:r>
    </w:p>
    <w:p w14:paraId="1C652113" w14:textId="77777777" w:rsidR="0068076A" w:rsidRPr="0039724C" w:rsidRDefault="0068076A" w:rsidP="0029068F">
      <w:pPr>
        <w:jc w:val="both"/>
        <w:rPr>
          <w:rFonts w:ascii="Times New Roman" w:hAnsi="Times New Roman" w:cs="Times New Roman"/>
          <w:i/>
          <w:iCs/>
          <w:sz w:val="24"/>
          <w:szCs w:val="24"/>
        </w:rPr>
      </w:pPr>
      <w:r w:rsidRPr="0039724C">
        <w:rPr>
          <w:rFonts w:ascii="Times New Roman" w:hAnsi="Times New Roman" w:cs="Times New Roman"/>
          <w:b/>
          <w:bCs/>
          <w:i/>
          <w:iCs/>
          <w:sz w:val="24"/>
          <w:szCs w:val="24"/>
        </w:rPr>
        <w:t>**</w:t>
      </w:r>
      <w:r w:rsidRPr="0039724C">
        <w:rPr>
          <w:rFonts w:ascii="Times New Roman" w:hAnsi="Times New Roman" w:cs="Times New Roman"/>
          <w:i/>
          <w:iCs/>
          <w:sz w:val="24"/>
          <w:szCs w:val="24"/>
        </w:rPr>
        <w:t xml:space="preserve"> </w:t>
      </w:r>
      <w:r w:rsidRPr="0039724C">
        <w:rPr>
          <w:rFonts w:ascii="Times New Roman" w:hAnsi="Times New Roman" w:cs="Times New Roman"/>
          <w:b/>
          <w:bCs/>
          <w:i/>
          <w:iCs/>
          <w:sz w:val="24"/>
          <w:szCs w:val="24"/>
        </w:rPr>
        <w:t>Ūkio subjektas</w:t>
      </w:r>
      <w:r w:rsidRPr="0039724C">
        <w:rPr>
          <w:rFonts w:ascii="Times New Roman" w:hAnsi="Times New Roman" w:cs="Times New Roman"/>
          <w:i/>
          <w:iCs/>
          <w:sz w:val="24"/>
          <w:szCs w:val="24"/>
        </w:rPr>
        <w:t>, kurio pajėgumais remiamasi – tiekėjo pirkimo sutarties vykdymui pasitelkiamas trečiasis asmuo, kurio kvalifikacija tiekėjas remiasi, kad atitiktų kvalifikacijos reikalavimus.</w:t>
      </w:r>
    </w:p>
    <w:p w14:paraId="534734A8" w14:textId="1838E395" w:rsidR="0068076A" w:rsidRPr="007D2AEA" w:rsidRDefault="0068076A" w:rsidP="0029068F">
      <w:pPr>
        <w:jc w:val="both"/>
        <w:rPr>
          <w:rFonts w:ascii="Times New Roman" w:hAnsi="Times New Roman" w:cs="Times New Roman"/>
          <w:i/>
          <w:iCs/>
          <w:sz w:val="24"/>
          <w:szCs w:val="24"/>
        </w:rPr>
      </w:pPr>
      <w:r w:rsidRPr="0039724C">
        <w:rPr>
          <w:rFonts w:ascii="Times New Roman" w:hAnsi="Times New Roman" w:cs="Times New Roman"/>
          <w:b/>
          <w:bCs/>
          <w:i/>
          <w:iCs/>
          <w:sz w:val="24"/>
          <w:szCs w:val="24"/>
        </w:rPr>
        <w:t>***</w:t>
      </w:r>
      <w:proofErr w:type="spellStart"/>
      <w:r w:rsidRPr="0039724C">
        <w:rPr>
          <w:rFonts w:ascii="Times New Roman" w:hAnsi="Times New Roman" w:cs="Times New Roman"/>
          <w:b/>
          <w:bCs/>
          <w:i/>
          <w:iCs/>
          <w:sz w:val="24"/>
          <w:szCs w:val="24"/>
        </w:rPr>
        <w:t>Kvazisubtiekėjas</w:t>
      </w:r>
      <w:proofErr w:type="spellEnd"/>
      <w:r w:rsidRPr="0039724C">
        <w:rPr>
          <w:rFonts w:ascii="Times New Roman" w:hAnsi="Times New Roman" w:cs="Times New Roman"/>
          <w:i/>
          <w:iCs/>
          <w:sz w:val="24"/>
          <w:szCs w:val="24"/>
        </w:rPr>
        <w:t xml:space="preserve"> – specialistas, kurio kvalifikacija tiekėjas remiasi, ir kuris pasiūlymo teikimo metu dar nėra tiekėjo, ūkio subjekto, kurio pajėgumais tiekėjas remiasi, darbuotojas, tačiau jį ketinama įdarbinti, jei pasiūlymas bus pripažintas laimėjusiu.</w:t>
      </w:r>
    </w:p>
    <w:p w14:paraId="6DBC0398" w14:textId="77777777" w:rsidR="0068076A" w:rsidRPr="0039724C" w:rsidRDefault="0068076A" w:rsidP="0006035B">
      <w:pPr>
        <w:pStyle w:val="Sraopastraipa"/>
        <w:numPr>
          <w:ilvl w:val="0"/>
          <w:numId w:val="24"/>
        </w:numPr>
        <w:ind w:left="0" w:firstLine="709"/>
        <w:jc w:val="both"/>
        <w:rPr>
          <w:szCs w:val="24"/>
        </w:rPr>
      </w:pPr>
      <w:r w:rsidRPr="0039724C">
        <w:rPr>
          <w:szCs w:val="24"/>
        </w:rPr>
        <w:t>Šiame pasiūlyme yra pateikta ši konfidenciali informacija (</w:t>
      </w:r>
      <w:r w:rsidRPr="0039724C">
        <w:rPr>
          <w:bCs/>
          <w:szCs w:val="24"/>
        </w:rPr>
        <w:t>pildyti tuomet, jei bus pateikta konfidenciali informacija)</w:t>
      </w:r>
      <w:r w:rsidRPr="0039724C">
        <w:rPr>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507"/>
        <w:gridCol w:w="4417"/>
      </w:tblGrid>
      <w:tr w:rsidR="006628AB" w:rsidRPr="0039724C" w14:paraId="10F467AE" w14:textId="77777777" w:rsidTr="008A6832">
        <w:trPr>
          <w:trHeight w:val="289"/>
        </w:trPr>
        <w:tc>
          <w:tcPr>
            <w:tcW w:w="704" w:type="dxa"/>
            <w:tcBorders>
              <w:top w:val="single" w:sz="4" w:space="0" w:color="auto"/>
              <w:left w:val="single" w:sz="4" w:space="0" w:color="auto"/>
              <w:bottom w:val="single" w:sz="4" w:space="0" w:color="auto"/>
              <w:right w:val="single" w:sz="4" w:space="0" w:color="auto"/>
            </w:tcBorders>
            <w:vAlign w:val="center"/>
            <w:hideMark/>
          </w:tcPr>
          <w:p w14:paraId="60E2D401" w14:textId="77777777" w:rsidR="0068076A" w:rsidRPr="0039724C" w:rsidRDefault="0068076A" w:rsidP="00CD50D9">
            <w:pPr>
              <w:jc w:val="center"/>
              <w:rPr>
                <w:rFonts w:ascii="Times New Roman" w:hAnsi="Times New Roman" w:cs="Times New Roman"/>
                <w:b/>
                <w:bCs/>
                <w:sz w:val="24"/>
                <w:szCs w:val="24"/>
              </w:rPr>
            </w:pPr>
            <w:r w:rsidRPr="0039724C">
              <w:rPr>
                <w:rFonts w:ascii="Times New Roman" w:hAnsi="Times New Roman" w:cs="Times New Roman"/>
                <w:b/>
                <w:bCs/>
                <w:sz w:val="24"/>
                <w:szCs w:val="24"/>
              </w:rPr>
              <w:t>Eil. Nr.</w:t>
            </w:r>
          </w:p>
        </w:tc>
        <w:tc>
          <w:tcPr>
            <w:tcW w:w="4507" w:type="dxa"/>
            <w:tcBorders>
              <w:top w:val="single" w:sz="4" w:space="0" w:color="auto"/>
              <w:left w:val="single" w:sz="4" w:space="0" w:color="auto"/>
              <w:bottom w:val="single" w:sz="4" w:space="0" w:color="auto"/>
              <w:right w:val="single" w:sz="4" w:space="0" w:color="auto"/>
            </w:tcBorders>
            <w:vAlign w:val="center"/>
          </w:tcPr>
          <w:p w14:paraId="78EC18E1" w14:textId="77777777" w:rsidR="0068076A" w:rsidRPr="0039724C" w:rsidRDefault="0068076A" w:rsidP="00CD50D9">
            <w:pPr>
              <w:jc w:val="center"/>
              <w:rPr>
                <w:rFonts w:ascii="Times New Roman" w:hAnsi="Times New Roman" w:cs="Times New Roman"/>
                <w:b/>
                <w:bCs/>
                <w:sz w:val="24"/>
                <w:szCs w:val="24"/>
              </w:rPr>
            </w:pPr>
            <w:r w:rsidRPr="0039724C">
              <w:rPr>
                <w:rFonts w:ascii="Times New Roman" w:hAnsi="Times New Roman" w:cs="Times New Roman"/>
                <w:b/>
                <w:bCs/>
                <w:sz w:val="24"/>
                <w:szCs w:val="24"/>
              </w:rPr>
              <w:t>Pateikto dokumento ,,Konfidencialu“ pavadinimas</w:t>
            </w:r>
          </w:p>
        </w:tc>
        <w:tc>
          <w:tcPr>
            <w:tcW w:w="4417" w:type="dxa"/>
            <w:tcBorders>
              <w:top w:val="single" w:sz="4" w:space="0" w:color="auto"/>
              <w:left w:val="single" w:sz="4" w:space="0" w:color="auto"/>
              <w:bottom w:val="single" w:sz="4" w:space="0" w:color="auto"/>
              <w:right w:val="single" w:sz="4" w:space="0" w:color="auto"/>
            </w:tcBorders>
            <w:vAlign w:val="center"/>
            <w:hideMark/>
          </w:tcPr>
          <w:p w14:paraId="14836CDF" w14:textId="77777777" w:rsidR="0068076A" w:rsidRPr="0039724C" w:rsidRDefault="0068076A" w:rsidP="00CD50D9">
            <w:pPr>
              <w:jc w:val="center"/>
              <w:rPr>
                <w:rFonts w:ascii="Times New Roman" w:hAnsi="Times New Roman" w:cs="Times New Roman"/>
                <w:b/>
                <w:bCs/>
                <w:sz w:val="24"/>
                <w:szCs w:val="24"/>
              </w:rPr>
            </w:pPr>
            <w:r w:rsidRPr="0039724C">
              <w:rPr>
                <w:rFonts w:ascii="Times New Roman" w:hAnsi="Times New Roman" w:cs="Times New Roman"/>
                <w:b/>
                <w:bCs/>
                <w:sz w:val="24"/>
                <w:szCs w:val="24"/>
              </w:rPr>
              <w:t>Argumentai, kodėl informacija laikytina konfidencialia</w:t>
            </w:r>
          </w:p>
        </w:tc>
      </w:tr>
      <w:tr w:rsidR="006628AB" w:rsidRPr="0039724C" w14:paraId="1CEE8AB2" w14:textId="77777777" w:rsidTr="008A6832">
        <w:trPr>
          <w:trHeight w:val="289"/>
        </w:trPr>
        <w:tc>
          <w:tcPr>
            <w:tcW w:w="704" w:type="dxa"/>
            <w:tcBorders>
              <w:top w:val="single" w:sz="4" w:space="0" w:color="auto"/>
              <w:left w:val="single" w:sz="4" w:space="0" w:color="auto"/>
              <w:bottom w:val="single" w:sz="4" w:space="0" w:color="auto"/>
              <w:right w:val="single" w:sz="4" w:space="0" w:color="auto"/>
            </w:tcBorders>
          </w:tcPr>
          <w:p w14:paraId="0B3A2853" w14:textId="77777777" w:rsidR="0068076A" w:rsidRPr="0039724C" w:rsidRDefault="0068076A" w:rsidP="00CD50D9">
            <w:pPr>
              <w:rPr>
                <w:rFonts w:ascii="Times New Roman" w:hAnsi="Times New Roman" w:cs="Times New Roman"/>
                <w:sz w:val="24"/>
                <w:szCs w:val="24"/>
              </w:rPr>
            </w:pPr>
          </w:p>
        </w:tc>
        <w:tc>
          <w:tcPr>
            <w:tcW w:w="4507" w:type="dxa"/>
            <w:tcBorders>
              <w:top w:val="single" w:sz="4" w:space="0" w:color="auto"/>
              <w:left w:val="single" w:sz="4" w:space="0" w:color="auto"/>
              <w:bottom w:val="single" w:sz="4" w:space="0" w:color="auto"/>
              <w:right w:val="single" w:sz="4" w:space="0" w:color="auto"/>
            </w:tcBorders>
          </w:tcPr>
          <w:p w14:paraId="5129AEC6" w14:textId="77777777" w:rsidR="0068076A" w:rsidRPr="0039724C" w:rsidRDefault="0068076A" w:rsidP="00CD50D9">
            <w:pPr>
              <w:rPr>
                <w:rFonts w:ascii="Times New Roman" w:hAnsi="Times New Roman" w:cs="Times New Roman"/>
                <w:sz w:val="24"/>
                <w:szCs w:val="24"/>
              </w:rPr>
            </w:pPr>
          </w:p>
        </w:tc>
        <w:tc>
          <w:tcPr>
            <w:tcW w:w="4417" w:type="dxa"/>
            <w:tcBorders>
              <w:top w:val="single" w:sz="4" w:space="0" w:color="auto"/>
              <w:left w:val="single" w:sz="4" w:space="0" w:color="auto"/>
              <w:bottom w:val="single" w:sz="4" w:space="0" w:color="auto"/>
              <w:right w:val="single" w:sz="4" w:space="0" w:color="auto"/>
            </w:tcBorders>
          </w:tcPr>
          <w:p w14:paraId="4722CBBA" w14:textId="77777777" w:rsidR="0068076A" w:rsidRPr="0039724C" w:rsidRDefault="0068076A" w:rsidP="00CD50D9">
            <w:pPr>
              <w:rPr>
                <w:rFonts w:ascii="Times New Roman" w:hAnsi="Times New Roman" w:cs="Times New Roman"/>
                <w:sz w:val="24"/>
                <w:szCs w:val="24"/>
              </w:rPr>
            </w:pPr>
          </w:p>
        </w:tc>
      </w:tr>
      <w:tr w:rsidR="0068076A" w:rsidRPr="0039724C" w14:paraId="1C642175" w14:textId="77777777" w:rsidTr="008A6832">
        <w:trPr>
          <w:trHeight w:val="289"/>
        </w:trPr>
        <w:tc>
          <w:tcPr>
            <w:tcW w:w="704" w:type="dxa"/>
            <w:tcBorders>
              <w:top w:val="single" w:sz="4" w:space="0" w:color="auto"/>
              <w:left w:val="single" w:sz="4" w:space="0" w:color="auto"/>
              <w:bottom w:val="single" w:sz="4" w:space="0" w:color="auto"/>
              <w:right w:val="single" w:sz="4" w:space="0" w:color="auto"/>
            </w:tcBorders>
          </w:tcPr>
          <w:p w14:paraId="064B8644" w14:textId="77777777" w:rsidR="0068076A" w:rsidRPr="0039724C" w:rsidRDefault="0068076A" w:rsidP="00CD50D9">
            <w:pPr>
              <w:rPr>
                <w:rFonts w:ascii="Times New Roman" w:hAnsi="Times New Roman" w:cs="Times New Roman"/>
                <w:sz w:val="24"/>
                <w:szCs w:val="24"/>
              </w:rPr>
            </w:pPr>
          </w:p>
        </w:tc>
        <w:tc>
          <w:tcPr>
            <w:tcW w:w="4507" w:type="dxa"/>
            <w:tcBorders>
              <w:top w:val="single" w:sz="4" w:space="0" w:color="auto"/>
              <w:left w:val="single" w:sz="4" w:space="0" w:color="auto"/>
              <w:bottom w:val="single" w:sz="4" w:space="0" w:color="auto"/>
              <w:right w:val="single" w:sz="4" w:space="0" w:color="auto"/>
            </w:tcBorders>
          </w:tcPr>
          <w:p w14:paraId="1A6A89A4" w14:textId="77777777" w:rsidR="0068076A" w:rsidRPr="0039724C" w:rsidRDefault="0068076A" w:rsidP="00CD50D9">
            <w:pPr>
              <w:tabs>
                <w:tab w:val="left" w:pos="1296"/>
                <w:tab w:val="center" w:pos="4153"/>
                <w:tab w:val="right" w:pos="8306"/>
              </w:tabs>
              <w:rPr>
                <w:rFonts w:ascii="Times New Roman" w:hAnsi="Times New Roman" w:cs="Times New Roman"/>
                <w:sz w:val="24"/>
                <w:szCs w:val="24"/>
              </w:rPr>
            </w:pPr>
          </w:p>
        </w:tc>
        <w:tc>
          <w:tcPr>
            <w:tcW w:w="4417" w:type="dxa"/>
            <w:tcBorders>
              <w:top w:val="single" w:sz="4" w:space="0" w:color="auto"/>
              <w:left w:val="single" w:sz="4" w:space="0" w:color="auto"/>
              <w:bottom w:val="single" w:sz="4" w:space="0" w:color="auto"/>
              <w:right w:val="single" w:sz="4" w:space="0" w:color="auto"/>
            </w:tcBorders>
          </w:tcPr>
          <w:p w14:paraId="042F0F21" w14:textId="77777777" w:rsidR="0068076A" w:rsidRPr="0039724C" w:rsidRDefault="0068076A" w:rsidP="00CD50D9">
            <w:pPr>
              <w:tabs>
                <w:tab w:val="left" w:pos="1296"/>
                <w:tab w:val="center" w:pos="4153"/>
                <w:tab w:val="right" w:pos="8306"/>
              </w:tabs>
              <w:rPr>
                <w:rFonts w:ascii="Times New Roman" w:hAnsi="Times New Roman" w:cs="Times New Roman"/>
                <w:sz w:val="24"/>
                <w:szCs w:val="24"/>
              </w:rPr>
            </w:pPr>
          </w:p>
        </w:tc>
      </w:tr>
    </w:tbl>
    <w:p w14:paraId="48644F62" w14:textId="77777777" w:rsidR="0068076A" w:rsidRPr="0039724C" w:rsidRDefault="0068076A" w:rsidP="0068076A">
      <w:pPr>
        <w:rPr>
          <w:rFonts w:ascii="Times New Roman" w:hAnsi="Times New Roman" w:cs="Times New Roman"/>
          <w:b/>
          <w:sz w:val="24"/>
          <w:szCs w:val="24"/>
        </w:rPr>
      </w:pPr>
    </w:p>
    <w:p w14:paraId="4B464030" w14:textId="77777777" w:rsidR="0068076A" w:rsidRPr="0039724C" w:rsidRDefault="0068076A" w:rsidP="0029068F">
      <w:pPr>
        <w:jc w:val="both"/>
        <w:rPr>
          <w:rFonts w:ascii="Times New Roman" w:hAnsi="Times New Roman" w:cs="Times New Roman"/>
          <w:b/>
          <w:sz w:val="24"/>
          <w:szCs w:val="24"/>
        </w:rPr>
      </w:pPr>
      <w:r w:rsidRPr="0039724C">
        <w:rPr>
          <w:rFonts w:ascii="Times New Roman" w:hAnsi="Times New Roman" w:cs="Times New Roman"/>
          <w:b/>
          <w:sz w:val="24"/>
          <w:szCs w:val="24"/>
        </w:rPr>
        <w:t>Tiekėjas negali nurodyti, kad konfidenciali yra pasiūlymo kaina arba, kad visas pasiūlymas yra konfidencialus.</w:t>
      </w:r>
    </w:p>
    <w:p w14:paraId="61194641" w14:textId="77777777" w:rsidR="0068076A" w:rsidRPr="0039724C" w:rsidRDefault="0068076A" w:rsidP="0029068F">
      <w:pPr>
        <w:pStyle w:val="Pagrindinistekstas"/>
        <w:spacing w:line="240" w:lineRule="auto"/>
        <w:jc w:val="both"/>
        <w:rPr>
          <w:b/>
          <w:bCs/>
          <w:i/>
          <w:iCs/>
          <w:color w:val="auto"/>
        </w:rPr>
      </w:pPr>
      <w:r w:rsidRPr="0039724C">
        <w:rPr>
          <w:b/>
          <w:bCs/>
          <w:i/>
          <w:iCs/>
          <w:color w:val="auto"/>
        </w:rPr>
        <w:t>Pastabos:</w:t>
      </w:r>
    </w:p>
    <w:p w14:paraId="21A91D22" w14:textId="7A13631B" w:rsidR="0068076A" w:rsidRPr="0039724C" w:rsidRDefault="0068076A" w:rsidP="0029068F">
      <w:pPr>
        <w:pStyle w:val="Pagrindinistekstas"/>
        <w:spacing w:line="240" w:lineRule="auto"/>
        <w:jc w:val="both"/>
        <w:rPr>
          <w:i/>
          <w:iCs/>
          <w:color w:val="auto"/>
        </w:rPr>
      </w:pPr>
      <w:r w:rsidRPr="0039724C">
        <w:rPr>
          <w:i/>
          <w:iCs/>
          <w:color w:val="auto"/>
        </w:rPr>
        <w:t>1. Dalyvis, nurodantis konfidencialią informaciją, privalo vadovautis Viešųjų pirkimų įstatymo 20 straipsnio 2 dalies nuostatomis bei Viešųjų pirkimų tarnybos paaiškinimais, paskelbtais informaciniame leidinyje „Konfidencialumas viešuosiuose pirkimuose“ (</w:t>
      </w:r>
      <w:r w:rsidR="00016D26" w:rsidRPr="0039724C">
        <w:rPr>
          <w:i/>
          <w:iCs/>
          <w:color w:val="auto"/>
        </w:rPr>
        <w:t>https://klausk.vpt.lt/hc/lt/articles/360016524160-Kofidencialumas-vie%C5%A1uosiuose-pirkimuose</w:t>
      </w:r>
      <w:r w:rsidRPr="0039724C">
        <w:rPr>
          <w:i/>
          <w:iCs/>
          <w:color w:val="auto"/>
        </w:rPr>
        <w:t>).</w:t>
      </w:r>
    </w:p>
    <w:p w14:paraId="6FCF5BF1" w14:textId="77777777" w:rsidR="0068076A" w:rsidRPr="0039724C" w:rsidRDefault="0068076A" w:rsidP="0029068F">
      <w:pPr>
        <w:pStyle w:val="Pagrindinistekstas"/>
        <w:spacing w:line="240" w:lineRule="auto"/>
        <w:jc w:val="both"/>
        <w:rPr>
          <w:i/>
          <w:iCs/>
          <w:color w:val="auto"/>
        </w:rPr>
      </w:pPr>
      <w:r w:rsidRPr="0039724C">
        <w:rPr>
          <w:i/>
          <w:iCs/>
          <w:color w:val="auto"/>
        </w:rPr>
        <w:t>2. Dalyvis pilnai atsako už tai, kad jo pateiktame pasiūlyme nurodyta konfidenciali (neskelbtina) arba komercinę (gamybinę) paslaptį turinti informacija nepažeidžia Viešųjų pirkimų įstatyme įtvirtintų skaidrumo principų, draudžiančių nepagrįstai riboti teisę susipažinti su nekonfidencialia viešojo pirkimo informacija.</w:t>
      </w:r>
    </w:p>
    <w:p w14:paraId="0B8BF705" w14:textId="597F7F94" w:rsidR="0068076A" w:rsidRPr="007D2AEA" w:rsidRDefault="0068076A" w:rsidP="007D2AEA">
      <w:pPr>
        <w:jc w:val="both"/>
        <w:rPr>
          <w:rFonts w:ascii="Times New Roman" w:hAnsi="Times New Roman" w:cs="Times New Roman"/>
          <w:i/>
          <w:iCs/>
          <w:sz w:val="24"/>
          <w:szCs w:val="24"/>
        </w:rPr>
      </w:pPr>
      <w:r w:rsidRPr="0039724C">
        <w:rPr>
          <w:rFonts w:ascii="Times New Roman" w:hAnsi="Times New Roman" w:cs="Times New Roman"/>
          <w:i/>
          <w:iCs/>
          <w:sz w:val="24"/>
          <w:szCs w:val="24"/>
        </w:rPr>
        <w:t>3. Jei dalyvis šios lentelės neužpildo ir (ar) failo (bylos) pavadinime nenurodo „konfidencialu“, perkančioji organizacija laiko, kad jo pateiktame pasiūlyme nėra konfidencialios informacijos</w:t>
      </w:r>
      <w:r w:rsidRPr="0039724C">
        <w:rPr>
          <w:rFonts w:ascii="Times New Roman" w:eastAsia="Calibri" w:hAnsi="Times New Roman" w:cs="Times New Roman"/>
          <w:i/>
          <w:iCs/>
          <w:sz w:val="24"/>
          <w:szCs w:val="24"/>
        </w:rPr>
        <w:t>.</w:t>
      </w:r>
    </w:p>
    <w:p w14:paraId="139026E1" w14:textId="77777777" w:rsidR="0068076A" w:rsidRPr="0039724C" w:rsidRDefault="0068076A" w:rsidP="0006035B">
      <w:pPr>
        <w:pStyle w:val="Sraopastraipa"/>
        <w:numPr>
          <w:ilvl w:val="0"/>
          <w:numId w:val="24"/>
        </w:numPr>
        <w:ind w:left="0" w:firstLine="709"/>
        <w:jc w:val="both"/>
        <w:rPr>
          <w:szCs w:val="24"/>
        </w:rPr>
      </w:pPr>
      <w:bookmarkStart w:id="30" w:name="_Hlk106703248"/>
      <w:r w:rsidRPr="0039724C">
        <w:rPr>
          <w:b/>
          <w:bCs/>
          <w:szCs w:val="24"/>
        </w:rPr>
        <w:t>Pasirašydami šį pasiūlymą, tvirtintiname, kad:</w:t>
      </w:r>
    </w:p>
    <w:bookmarkEnd w:id="30"/>
    <w:p w14:paraId="1C303D3A" w14:textId="77777777" w:rsidR="0068076A" w:rsidRPr="0039724C" w:rsidRDefault="0068076A" w:rsidP="0006035B">
      <w:pPr>
        <w:pStyle w:val="Sraopastraipa"/>
        <w:numPr>
          <w:ilvl w:val="0"/>
          <w:numId w:val="26"/>
        </w:numPr>
        <w:suppressAutoHyphens/>
        <w:ind w:left="709"/>
        <w:contextualSpacing w:val="0"/>
        <w:jc w:val="both"/>
        <w:rPr>
          <w:szCs w:val="24"/>
        </w:rPr>
      </w:pPr>
      <w:r w:rsidRPr="0039724C">
        <w:rPr>
          <w:szCs w:val="24"/>
        </w:rPr>
        <w:t>esame susipažinę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01A98DBD" w14:textId="77777777" w:rsidR="0068076A" w:rsidRPr="0039724C" w:rsidRDefault="0068076A" w:rsidP="0006035B">
      <w:pPr>
        <w:pStyle w:val="Sraopastraipa"/>
        <w:numPr>
          <w:ilvl w:val="0"/>
          <w:numId w:val="26"/>
        </w:numPr>
        <w:suppressAutoHyphens/>
        <w:ind w:left="709"/>
        <w:contextualSpacing w:val="0"/>
        <w:jc w:val="both"/>
        <w:rPr>
          <w:szCs w:val="24"/>
        </w:rPr>
      </w:pPr>
      <w:r w:rsidRPr="0039724C">
        <w:rPr>
          <w:szCs w:val="24"/>
        </w:rPr>
        <w:t xml:space="preserve">tuo atveju, jei mūsų pasiūlymas laimės šį viešąjį pirkimą, įsipareigojame pirkimo sutartyje numatytus darbus ir su darbais susijusias paslaugas atlikti </w:t>
      </w:r>
      <w:r w:rsidRPr="0039724C">
        <w:rPr>
          <w:b/>
          <w:szCs w:val="24"/>
        </w:rPr>
        <w:t>per šiose konkurso sąlygose nurodytą terminą</w:t>
      </w:r>
      <w:r w:rsidRPr="0039724C">
        <w:rPr>
          <w:szCs w:val="24"/>
        </w:rPr>
        <w:t>;</w:t>
      </w:r>
    </w:p>
    <w:p w14:paraId="60AF3535" w14:textId="77777777" w:rsidR="0068076A" w:rsidRPr="0039724C" w:rsidRDefault="0068076A" w:rsidP="0006035B">
      <w:pPr>
        <w:pStyle w:val="Sraopastraipa"/>
        <w:numPr>
          <w:ilvl w:val="0"/>
          <w:numId w:val="26"/>
        </w:numPr>
        <w:suppressAutoHyphens/>
        <w:ind w:left="709"/>
        <w:contextualSpacing w:val="0"/>
        <w:jc w:val="both"/>
        <w:rPr>
          <w:szCs w:val="24"/>
        </w:rPr>
      </w:pPr>
      <w:r w:rsidRPr="0039724C">
        <w:rPr>
          <w:szCs w:val="24"/>
        </w:rPr>
        <w:t>pasiūlymo dokumentuose pateikti duomenys ir informacija yra teisinga ir apima viską, ko reikia tinkamam sutarties įvykdymui;</w:t>
      </w:r>
    </w:p>
    <w:p w14:paraId="3C991486" w14:textId="77777777" w:rsidR="0068076A" w:rsidRPr="0039724C" w:rsidRDefault="0068076A" w:rsidP="0006035B">
      <w:pPr>
        <w:pStyle w:val="Sraopastraipa"/>
        <w:numPr>
          <w:ilvl w:val="0"/>
          <w:numId w:val="26"/>
        </w:numPr>
        <w:suppressAutoHyphens/>
        <w:ind w:left="709"/>
        <w:contextualSpacing w:val="0"/>
        <w:jc w:val="both"/>
        <w:rPr>
          <w:szCs w:val="24"/>
        </w:rPr>
      </w:pPr>
      <w:r w:rsidRPr="0039724C">
        <w:rPr>
          <w:szCs w:val="24"/>
        </w:rPr>
        <w:t>dokumentų skaitmeninės kopijos ir elektroninėmis priemonėmis pateikti duomenys yra tikri;</w:t>
      </w:r>
    </w:p>
    <w:p w14:paraId="57B53358" w14:textId="77777777" w:rsidR="0068076A" w:rsidRPr="0039724C" w:rsidRDefault="0068076A" w:rsidP="0029068F">
      <w:pPr>
        <w:pStyle w:val="Sraopastraipa"/>
        <w:numPr>
          <w:ilvl w:val="0"/>
          <w:numId w:val="26"/>
        </w:numPr>
        <w:suppressAutoHyphens/>
        <w:ind w:left="709"/>
        <w:jc w:val="both"/>
        <w:rPr>
          <w:szCs w:val="24"/>
        </w:rPr>
      </w:pPr>
      <w:r w:rsidRPr="0039724C">
        <w:rPr>
          <w:szCs w:val="24"/>
        </w:rPr>
        <w:t>jeigu kvalifikacija dėl teisės verstis atitinkama veikla nebuvo tikrinama arba tikrinama ne visa apimtimi, įsipareigojame perkančiajai organizacijai, kad pirkimo sutartį vykdys tik tokią teisę turintys asmenys</w:t>
      </w:r>
      <w:r w:rsidRPr="0039724C">
        <w:rPr>
          <w:b/>
          <w:bCs/>
          <w:szCs w:val="24"/>
        </w:rPr>
        <w:t>.</w:t>
      </w:r>
    </w:p>
    <w:p w14:paraId="5D7F8890" w14:textId="77777777" w:rsidR="0068076A" w:rsidRPr="0039724C" w:rsidRDefault="0068076A" w:rsidP="0029068F">
      <w:pPr>
        <w:pStyle w:val="Pagrindinistekstas"/>
        <w:spacing w:after="0" w:line="240" w:lineRule="auto"/>
        <w:rPr>
          <w:color w:val="auto"/>
        </w:rPr>
      </w:pPr>
    </w:p>
    <w:p w14:paraId="00A6F51A" w14:textId="77777777" w:rsidR="0068076A" w:rsidRPr="0039724C" w:rsidRDefault="0068076A" w:rsidP="0029068F">
      <w:pPr>
        <w:pStyle w:val="Sraopastraipa"/>
        <w:numPr>
          <w:ilvl w:val="0"/>
          <w:numId w:val="24"/>
        </w:numPr>
        <w:ind w:left="0" w:firstLine="698"/>
        <w:jc w:val="both"/>
        <w:rPr>
          <w:szCs w:val="24"/>
        </w:rPr>
      </w:pPr>
      <w:r w:rsidRPr="0039724C">
        <w:rPr>
          <w:szCs w:val="24"/>
        </w:rPr>
        <w:t>Kartu su pasiūlymu pateikiami šie dokumentai:</w:t>
      </w:r>
    </w:p>
    <w:tbl>
      <w:tblPr>
        <w:tblStyle w:val="Lentelstinklelis"/>
        <w:tblW w:w="0" w:type="auto"/>
        <w:tblLook w:val="04A0" w:firstRow="1" w:lastRow="0" w:firstColumn="1" w:lastColumn="0" w:noHBand="0" w:noVBand="1"/>
      </w:tblPr>
      <w:tblGrid>
        <w:gridCol w:w="672"/>
        <w:gridCol w:w="8956"/>
      </w:tblGrid>
      <w:tr w:rsidR="006628AB" w:rsidRPr="0039724C" w14:paraId="5900519B" w14:textId="77777777" w:rsidTr="008A6832">
        <w:tc>
          <w:tcPr>
            <w:tcW w:w="672" w:type="dxa"/>
            <w:vAlign w:val="center"/>
          </w:tcPr>
          <w:p w14:paraId="2015926E" w14:textId="77777777" w:rsidR="0068076A" w:rsidRPr="0039724C" w:rsidRDefault="0068076A" w:rsidP="0029068F">
            <w:pPr>
              <w:pStyle w:val="Pagrindinistekstas"/>
              <w:spacing w:after="0" w:line="240" w:lineRule="auto"/>
              <w:jc w:val="center"/>
              <w:rPr>
                <w:b/>
                <w:color w:val="auto"/>
              </w:rPr>
            </w:pPr>
            <w:r w:rsidRPr="0039724C">
              <w:rPr>
                <w:b/>
                <w:color w:val="auto"/>
              </w:rPr>
              <w:t>Eil. Nr.</w:t>
            </w:r>
          </w:p>
        </w:tc>
        <w:tc>
          <w:tcPr>
            <w:tcW w:w="8956" w:type="dxa"/>
            <w:vAlign w:val="center"/>
          </w:tcPr>
          <w:p w14:paraId="769F5156" w14:textId="77777777" w:rsidR="0068076A" w:rsidRPr="0039724C" w:rsidRDefault="0068076A" w:rsidP="0029068F">
            <w:pPr>
              <w:pStyle w:val="Pagrindinistekstas"/>
              <w:spacing w:after="0" w:line="240" w:lineRule="auto"/>
              <w:jc w:val="center"/>
              <w:rPr>
                <w:b/>
                <w:color w:val="auto"/>
              </w:rPr>
            </w:pPr>
            <w:r w:rsidRPr="0039724C">
              <w:rPr>
                <w:b/>
                <w:color w:val="auto"/>
              </w:rPr>
              <w:t>Dokumentų pavadinimai</w:t>
            </w:r>
          </w:p>
        </w:tc>
      </w:tr>
      <w:tr w:rsidR="006628AB" w:rsidRPr="0039724C" w14:paraId="108657CF" w14:textId="77777777" w:rsidTr="008A6832">
        <w:tc>
          <w:tcPr>
            <w:tcW w:w="672" w:type="dxa"/>
          </w:tcPr>
          <w:p w14:paraId="7C478531" w14:textId="77777777" w:rsidR="0068076A" w:rsidRPr="0039724C" w:rsidRDefault="0068076A" w:rsidP="0029068F">
            <w:pPr>
              <w:pStyle w:val="Pagrindinistekstas"/>
              <w:spacing w:after="0" w:line="240" w:lineRule="auto"/>
              <w:rPr>
                <w:color w:val="auto"/>
              </w:rPr>
            </w:pPr>
          </w:p>
        </w:tc>
        <w:tc>
          <w:tcPr>
            <w:tcW w:w="8956" w:type="dxa"/>
          </w:tcPr>
          <w:p w14:paraId="5ECD997E" w14:textId="77777777" w:rsidR="0068076A" w:rsidRPr="0039724C" w:rsidRDefault="0068076A" w:rsidP="0029068F">
            <w:pPr>
              <w:pStyle w:val="Pagrindinistekstas"/>
              <w:spacing w:after="0" w:line="240" w:lineRule="auto"/>
              <w:rPr>
                <w:color w:val="auto"/>
              </w:rPr>
            </w:pPr>
          </w:p>
        </w:tc>
      </w:tr>
      <w:tr w:rsidR="0068076A" w:rsidRPr="0039724C" w14:paraId="21CC8A22" w14:textId="77777777" w:rsidTr="008A6832">
        <w:tc>
          <w:tcPr>
            <w:tcW w:w="672" w:type="dxa"/>
          </w:tcPr>
          <w:p w14:paraId="0CE35C4C" w14:textId="77777777" w:rsidR="0068076A" w:rsidRPr="0039724C" w:rsidRDefault="0068076A" w:rsidP="0029068F">
            <w:pPr>
              <w:pStyle w:val="Pagrindinistekstas"/>
              <w:spacing w:after="0" w:line="240" w:lineRule="auto"/>
              <w:rPr>
                <w:color w:val="auto"/>
              </w:rPr>
            </w:pPr>
          </w:p>
        </w:tc>
        <w:tc>
          <w:tcPr>
            <w:tcW w:w="8956" w:type="dxa"/>
          </w:tcPr>
          <w:p w14:paraId="095876A7" w14:textId="77777777" w:rsidR="0068076A" w:rsidRPr="0039724C" w:rsidRDefault="0068076A" w:rsidP="0029068F">
            <w:pPr>
              <w:pStyle w:val="Pagrindinistekstas"/>
              <w:spacing w:after="0" w:line="240" w:lineRule="auto"/>
              <w:rPr>
                <w:color w:val="auto"/>
              </w:rPr>
            </w:pPr>
          </w:p>
        </w:tc>
      </w:tr>
    </w:tbl>
    <w:p w14:paraId="3EDC0D4C" w14:textId="77777777" w:rsidR="0068076A" w:rsidRPr="0039724C" w:rsidRDefault="0068076A" w:rsidP="0029068F">
      <w:pPr>
        <w:pStyle w:val="Sraopastraipa"/>
        <w:ind w:left="698"/>
        <w:rPr>
          <w:szCs w:val="24"/>
        </w:rPr>
      </w:pPr>
    </w:p>
    <w:p w14:paraId="1AF6F960" w14:textId="5521F13A" w:rsidR="0068076A" w:rsidRPr="0039724C" w:rsidRDefault="0068076A" w:rsidP="0029068F">
      <w:pPr>
        <w:pStyle w:val="Sraopastraipa"/>
        <w:numPr>
          <w:ilvl w:val="0"/>
          <w:numId w:val="24"/>
        </w:numPr>
        <w:ind w:left="0" w:firstLine="698"/>
        <w:jc w:val="both"/>
        <w:rPr>
          <w:szCs w:val="24"/>
        </w:rPr>
      </w:pPr>
      <w:r w:rsidRPr="0039724C">
        <w:rPr>
          <w:szCs w:val="24"/>
        </w:rPr>
        <w:t xml:space="preserve">Pasiūlymas galioja iki pirkimo dokumentuose nurodyto termino pabaigos, t. y. </w:t>
      </w:r>
      <w:r w:rsidR="00A37C22" w:rsidRPr="0039724C">
        <w:rPr>
          <w:szCs w:val="24"/>
        </w:rPr>
        <w:t xml:space="preserve">3 </w:t>
      </w:r>
      <w:r w:rsidRPr="0039724C">
        <w:rPr>
          <w:szCs w:val="24"/>
        </w:rPr>
        <w:t>mėn. nuo pasiūlymų pateikimo termino pabaigos.</w:t>
      </w:r>
    </w:p>
    <w:p w14:paraId="0FC98669" w14:textId="77777777" w:rsidR="0068076A" w:rsidRPr="0039724C" w:rsidRDefault="0068076A" w:rsidP="0068076A">
      <w:pPr>
        <w:pStyle w:val="Sraopastraipa"/>
        <w:rPr>
          <w:szCs w:val="24"/>
        </w:rPr>
      </w:pPr>
    </w:p>
    <w:p w14:paraId="413615E7" w14:textId="77777777" w:rsidR="0068076A" w:rsidRPr="0039724C" w:rsidRDefault="0068076A" w:rsidP="0068076A">
      <w:pPr>
        <w:rPr>
          <w:rFonts w:ascii="Times New Roman" w:hAnsi="Times New Roman" w:cs="Times New Roman"/>
          <w:sz w:val="24"/>
          <w:szCs w:val="24"/>
          <w:highlight w:val="yellow"/>
        </w:rPr>
      </w:pPr>
    </w:p>
    <w:tbl>
      <w:tblPr>
        <w:tblStyle w:val="Lentelstinklelis"/>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67"/>
        <w:gridCol w:w="2835"/>
        <w:gridCol w:w="567"/>
        <w:gridCol w:w="2835"/>
      </w:tblGrid>
      <w:tr w:rsidR="006628AB" w:rsidRPr="0039724C" w14:paraId="146ECCDE" w14:textId="77777777" w:rsidTr="00CD50D9">
        <w:trPr>
          <w:jc w:val="center"/>
        </w:trPr>
        <w:tc>
          <w:tcPr>
            <w:tcW w:w="2835" w:type="dxa"/>
            <w:tcBorders>
              <w:bottom w:val="single" w:sz="4" w:space="0" w:color="auto"/>
            </w:tcBorders>
          </w:tcPr>
          <w:p w14:paraId="52F31BC1" w14:textId="77777777" w:rsidR="0068076A" w:rsidRPr="0039724C" w:rsidRDefault="0068076A" w:rsidP="00CD50D9">
            <w:pPr>
              <w:rPr>
                <w:rFonts w:ascii="Times New Roman" w:hAnsi="Times New Roman" w:cs="Times New Roman"/>
                <w:sz w:val="24"/>
                <w:szCs w:val="24"/>
                <w:highlight w:val="yellow"/>
              </w:rPr>
            </w:pPr>
          </w:p>
        </w:tc>
        <w:tc>
          <w:tcPr>
            <w:tcW w:w="567" w:type="dxa"/>
          </w:tcPr>
          <w:p w14:paraId="537C96F9" w14:textId="77777777" w:rsidR="0068076A" w:rsidRPr="0039724C" w:rsidRDefault="0068076A" w:rsidP="00CD50D9">
            <w:pPr>
              <w:rPr>
                <w:rFonts w:ascii="Times New Roman" w:hAnsi="Times New Roman" w:cs="Times New Roman"/>
                <w:sz w:val="24"/>
                <w:szCs w:val="24"/>
                <w:highlight w:val="yellow"/>
              </w:rPr>
            </w:pPr>
          </w:p>
        </w:tc>
        <w:tc>
          <w:tcPr>
            <w:tcW w:w="2835" w:type="dxa"/>
            <w:tcBorders>
              <w:bottom w:val="single" w:sz="4" w:space="0" w:color="auto"/>
            </w:tcBorders>
          </w:tcPr>
          <w:p w14:paraId="6DB8C2D1" w14:textId="77777777" w:rsidR="0068076A" w:rsidRPr="0039724C" w:rsidRDefault="0068076A" w:rsidP="00CD50D9">
            <w:pPr>
              <w:rPr>
                <w:rFonts w:ascii="Times New Roman" w:hAnsi="Times New Roman" w:cs="Times New Roman"/>
                <w:sz w:val="24"/>
                <w:szCs w:val="24"/>
                <w:highlight w:val="yellow"/>
              </w:rPr>
            </w:pPr>
          </w:p>
        </w:tc>
        <w:tc>
          <w:tcPr>
            <w:tcW w:w="567" w:type="dxa"/>
          </w:tcPr>
          <w:p w14:paraId="6416CF7F" w14:textId="77777777" w:rsidR="0068076A" w:rsidRPr="0039724C" w:rsidRDefault="0068076A" w:rsidP="00CD50D9">
            <w:pPr>
              <w:rPr>
                <w:rFonts w:ascii="Times New Roman" w:hAnsi="Times New Roman" w:cs="Times New Roman"/>
                <w:sz w:val="24"/>
                <w:szCs w:val="24"/>
                <w:highlight w:val="yellow"/>
              </w:rPr>
            </w:pPr>
          </w:p>
        </w:tc>
        <w:tc>
          <w:tcPr>
            <w:tcW w:w="2835" w:type="dxa"/>
            <w:tcBorders>
              <w:bottom w:val="single" w:sz="4" w:space="0" w:color="auto"/>
            </w:tcBorders>
          </w:tcPr>
          <w:p w14:paraId="5A2339D7" w14:textId="77777777" w:rsidR="0068076A" w:rsidRPr="0039724C" w:rsidRDefault="0068076A" w:rsidP="00CD50D9">
            <w:pPr>
              <w:rPr>
                <w:rFonts w:ascii="Times New Roman" w:hAnsi="Times New Roman" w:cs="Times New Roman"/>
                <w:sz w:val="24"/>
                <w:szCs w:val="24"/>
                <w:highlight w:val="yellow"/>
              </w:rPr>
            </w:pPr>
          </w:p>
        </w:tc>
      </w:tr>
      <w:tr w:rsidR="0068076A" w:rsidRPr="0039724C" w14:paraId="5B6A6227" w14:textId="77777777" w:rsidTr="00CD50D9">
        <w:trPr>
          <w:jc w:val="center"/>
        </w:trPr>
        <w:tc>
          <w:tcPr>
            <w:tcW w:w="2835" w:type="dxa"/>
            <w:tcBorders>
              <w:top w:val="single" w:sz="4" w:space="0" w:color="auto"/>
            </w:tcBorders>
            <w:vAlign w:val="center"/>
          </w:tcPr>
          <w:p w14:paraId="79B6195E" w14:textId="77777777" w:rsidR="0068076A" w:rsidRPr="0039724C" w:rsidRDefault="0068076A" w:rsidP="00CD50D9">
            <w:pPr>
              <w:jc w:val="center"/>
              <w:rPr>
                <w:rFonts w:ascii="Times New Roman" w:hAnsi="Times New Roman" w:cs="Times New Roman"/>
                <w:i/>
                <w:iCs/>
                <w:sz w:val="24"/>
                <w:szCs w:val="24"/>
              </w:rPr>
            </w:pPr>
            <w:r w:rsidRPr="0039724C">
              <w:rPr>
                <w:rFonts w:ascii="Times New Roman" w:hAnsi="Times New Roman" w:cs="Times New Roman"/>
                <w:i/>
                <w:iCs/>
                <w:sz w:val="24"/>
                <w:szCs w:val="24"/>
              </w:rPr>
              <w:t>Pareigos</w:t>
            </w:r>
          </w:p>
        </w:tc>
        <w:tc>
          <w:tcPr>
            <w:tcW w:w="567" w:type="dxa"/>
            <w:vAlign w:val="center"/>
          </w:tcPr>
          <w:p w14:paraId="59F8183E" w14:textId="77777777" w:rsidR="0068076A" w:rsidRPr="0039724C" w:rsidRDefault="0068076A" w:rsidP="00CD50D9">
            <w:pPr>
              <w:jc w:val="center"/>
              <w:rPr>
                <w:rFonts w:ascii="Times New Roman" w:hAnsi="Times New Roman" w:cs="Times New Roman"/>
                <w:i/>
                <w:iCs/>
                <w:sz w:val="24"/>
                <w:szCs w:val="24"/>
              </w:rPr>
            </w:pPr>
          </w:p>
        </w:tc>
        <w:tc>
          <w:tcPr>
            <w:tcW w:w="2835" w:type="dxa"/>
            <w:tcBorders>
              <w:top w:val="single" w:sz="4" w:space="0" w:color="auto"/>
            </w:tcBorders>
            <w:vAlign w:val="center"/>
          </w:tcPr>
          <w:p w14:paraId="1DC6EE59" w14:textId="77777777" w:rsidR="0068076A" w:rsidRPr="0039724C" w:rsidRDefault="0068076A" w:rsidP="00CD50D9">
            <w:pPr>
              <w:jc w:val="center"/>
              <w:rPr>
                <w:rFonts w:ascii="Times New Roman" w:hAnsi="Times New Roman" w:cs="Times New Roman"/>
                <w:i/>
                <w:iCs/>
                <w:sz w:val="24"/>
                <w:szCs w:val="24"/>
              </w:rPr>
            </w:pPr>
            <w:r w:rsidRPr="0039724C">
              <w:rPr>
                <w:rFonts w:ascii="Times New Roman" w:hAnsi="Times New Roman" w:cs="Times New Roman"/>
                <w:i/>
                <w:iCs/>
                <w:sz w:val="24"/>
                <w:szCs w:val="24"/>
              </w:rPr>
              <w:t>Parašas</w:t>
            </w:r>
          </w:p>
        </w:tc>
        <w:tc>
          <w:tcPr>
            <w:tcW w:w="567" w:type="dxa"/>
            <w:vAlign w:val="center"/>
          </w:tcPr>
          <w:p w14:paraId="73B28E6A" w14:textId="77777777" w:rsidR="0068076A" w:rsidRPr="0039724C" w:rsidRDefault="0068076A" w:rsidP="00CD50D9">
            <w:pPr>
              <w:jc w:val="center"/>
              <w:rPr>
                <w:rFonts w:ascii="Times New Roman" w:hAnsi="Times New Roman" w:cs="Times New Roman"/>
                <w:i/>
                <w:iCs/>
                <w:sz w:val="24"/>
                <w:szCs w:val="24"/>
              </w:rPr>
            </w:pPr>
          </w:p>
        </w:tc>
        <w:tc>
          <w:tcPr>
            <w:tcW w:w="2835" w:type="dxa"/>
            <w:tcBorders>
              <w:top w:val="single" w:sz="4" w:space="0" w:color="auto"/>
            </w:tcBorders>
            <w:vAlign w:val="center"/>
          </w:tcPr>
          <w:p w14:paraId="240E80A8" w14:textId="77777777" w:rsidR="0068076A" w:rsidRPr="0039724C" w:rsidRDefault="0068076A" w:rsidP="00CD50D9">
            <w:pPr>
              <w:jc w:val="center"/>
              <w:rPr>
                <w:rFonts w:ascii="Times New Roman" w:hAnsi="Times New Roman" w:cs="Times New Roman"/>
                <w:i/>
                <w:iCs/>
                <w:sz w:val="24"/>
                <w:szCs w:val="24"/>
              </w:rPr>
            </w:pPr>
            <w:r w:rsidRPr="0039724C">
              <w:rPr>
                <w:rFonts w:ascii="Times New Roman" w:hAnsi="Times New Roman" w:cs="Times New Roman"/>
                <w:i/>
                <w:iCs/>
                <w:sz w:val="24"/>
                <w:szCs w:val="24"/>
              </w:rPr>
              <w:t>Vardas ir pavardė</w:t>
            </w:r>
          </w:p>
        </w:tc>
      </w:tr>
    </w:tbl>
    <w:p w14:paraId="1B446A0E" w14:textId="77777777" w:rsidR="0068076A" w:rsidRPr="0039724C" w:rsidRDefault="0068076A" w:rsidP="0068076A">
      <w:pPr>
        <w:rPr>
          <w:rFonts w:ascii="Times New Roman" w:hAnsi="Times New Roman" w:cs="Times New Roman"/>
          <w:sz w:val="24"/>
          <w:szCs w:val="24"/>
          <w:highlight w:val="yellow"/>
        </w:rPr>
      </w:pPr>
    </w:p>
    <w:p w14:paraId="2AA5668A" w14:textId="2E3B59E8" w:rsidR="0029068F" w:rsidRPr="0039724C" w:rsidRDefault="0068076A" w:rsidP="0068076A">
      <w:pPr>
        <w:pStyle w:val="Pagrindinistekstas"/>
        <w:jc w:val="center"/>
        <w:rPr>
          <w:color w:val="auto"/>
        </w:rPr>
      </w:pPr>
      <w:r w:rsidRPr="0039724C">
        <w:rPr>
          <w:color w:val="auto"/>
        </w:rPr>
        <w:t>__________________________</w:t>
      </w:r>
    </w:p>
    <w:p w14:paraId="61D3CF7E" w14:textId="61402679" w:rsidR="005D1531" w:rsidRPr="0039724C" w:rsidRDefault="005D1531">
      <w:pPr>
        <w:rPr>
          <w:rFonts w:ascii="Times New Roman" w:eastAsia="Arial Unicode MS" w:hAnsi="Times New Roman" w:cs="Times New Roman"/>
          <w:sz w:val="24"/>
          <w:szCs w:val="24"/>
          <w:lang w:eastAsia="en-US"/>
        </w:rPr>
      </w:pPr>
      <w:r w:rsidRPr="0039724C">
        <w:rPr>
          <w:rFonts w:ascii="Times New Roman" w:hAnsi="Times New Roman" w:cs="Times New Roman"/>
          <w:sz w:val="24"/>
          <w:szCs w:val="24"/>
        </w:rPr>
        <w:br w:type="page"/>
      </w:r>
    </w:p>
    <w:p w14:paraId="7DCFC1C9" w14:textId="77777777" w:rsidR="0024522E" w:rsidRPr="0039724C" w:rsidRDefault="0024522E" w:rsidP="0068076A">
      <w:pPr>
        <w:pStyle w:val="Pagrindinistekstas"/>
        <w:jc w:val="center"/>
        <w:rPr>
          <w:color w:val="auto"/>
        </w:rPr>
        <w:sectPr w:rsidR="0024522E" w:rsidRPr="0039724C" w:rsidSect="00985E63">
          <w:headerReference w:type="even" r:id="rId21"/>
          <w:pgSz w:w="11906" w:h="16838"/>
          <w:pgMar w:top="1276" w:right="567" w:bottom="1134" w:left="1701" w:header="567" w:footer="567" w:gutter="0"/>
          <w:cols w:space="1296"/>
          <w:docGrid w:linePitch="360"/>
        </w:sectPr>
      </w:pPr>
    </w:p>
    <w:p w14:paraId="2DD7EEDE" w14:textId="1C034181" w:rsidR="00D73697" w:rsidRPr="00AB3354" w:rsidRDefault="00D73697" w:rsidP="00D73697">
      <w:pPr>
        <w:rPr>
          <w:rFonts w:ascii="Times New Roman" w:hAnsi="Times New Roman" w:cs="Times New Roman"/>
          <w:sz w:val="24"/>
          <w:szCs w:val="24"/>
        </w:rPr>
      </w:pPr>
    </w:p>
    <w:tbl>
      <w:tblPr>
        <w:tblpPr w:leftFromText="180" w:rightFromText="180" w:vertAnchor="text" w:horzAnchor="margin" w:tblpXSpec="right" w:tblpY="-515"/>
        <w:tblW w:w="0" w:type="auto"/>
        <w:tblLook w:val="01E0" w:firstRow="1" w:lastRow="1" w:firstColumn="1" w:lastColumn="1" w:noHBand="0" w:noVBand="0"/>
      </w:tblPr>
      <w:tblGrid>
        <w:gridCol w:w="2660"/>
      </w:tblGrid>
      <w:tr w:rsidR="006628AB" w:rsidRPr="00AB3354" w14:paraId="3C042BC1" w14:textId="77777777" w:rsidTr="00175B14">
        <w:tc>
          <w:tcPr>
            <w:tcW w:w="2660" w:type="dxa"/>
          </w:tcPr>
          <w:p w14:paraId="5E24920F" w14:textId="77777777" w:rsidR="00D73697" w:rsidRPr="00AB3354" w:rsidRDefault="00D73697" w:rsidP="00175B14">
            <w:pPr>
              <w:rPr>
                <w:rFonts w:ascii="Times New Roman" w:hAnsi="Times New Roman" w:cs="Times New Roman"/>
                <w:sz w:val="24"/>
                <w:szCs w:val="24"/>
                <w:lang w:eastAsia="ar-SA"/>
              </w:rPr>
            </w:pPr>
            <w:r w:rsidRPr="00AB3354">
              <w:rPr>
                <w:rFonts w:ascii="Times New Roman" w:hAnsi="Times New Roman" w:cs="Times New Roman"/>
                <w:sz w:val="24"/>
                <w:szCs w:val="24"/>
              </w:rPr>
              <w:t>Pirkimo sąlygų</w:t>
            </w:r>
          </w:p>
        </w:tc>
      </w:tr>
      <w:tr w:rsidR="006628AB" w:rsidRPr="00AB3354" w14:paraId="766CA19E" w14:textId="77777777" w:rsidTr="00175B14">
        <w:tc>
          <w:tcPr>
            <w:tcW w:w="2660" w:type="dxa"/>
          </w:tcPr>
          <w:p w14:paraId="070F70F2" w14:textId="13D68123" w:rsidR="00D73697" w:rsidRPr="00AB3354" w:rsidRDefault="00D73697" w:rsidP="00175B14">
            <w:pPr>
              <w:rPr>
                <w:rFonts w:ascii="Times New Roman" w:hAnsi="Times New Roman" w:cs="Times New Roman"/>
                <w:sz w:val="24"/>
                <w:szCs w:val="24"/>
              </w:rPr>
            </w:pPr>
            <w:r w:rsidRPr="00AB3354">
              <w:rPr>
                <w:rFonts w:ascii="Times New Roman" w:hAnsi="Times New Roman" w:cs="Times New Roman"/>
                <w:sz w:val="24"/>
                <w:szCs w:val="24"/>
              </w:rPr>
              <w:t>2 priedas</w:t>
            </w:r>
          </w:p>
        </w:tc>
      </w:tr>
    </w:tbl>
    <w:p w14:paraId="3C05D55D" w14:textId="77777777" w:rsidR="00D73697" w:rsidRPr="00AB3354" w:rsidRDefault="00D73697" w:rsidP="00D73697">
      <w:pPr>
        <w:jc w:val="center"/>
        <w:rPr>
          <w:rFonts w:ascii="Times New Roman" w:hAnsi="Times New Roman" w:cs="Times New Roman"/>
          <w:b/>
          <w:caps/>
          <w:sz w:val="24"/>
          <w:szCs w:val="24"/>
        </w:rPr>
      </w:pPr>
    </w:p>
    <w:p w14:paraId="3DA2BEE2" w14:textId="77777777" w:rsidR="00EB47A9" w:rsidRDefault="00EB47A9" w:rsidP="00EB47A9">
      <w:pPr>
        <w:jc w:val="center"/>
        <w:rPr>
          <w:rFonts w:ascii="Times New Roman" w:hAnsi="Times New Roman" w:cs="Times New Roman"/>
          <w:b/>
          <w:caps/>
          <w:sz w:val="24"/>
          <w:szCs w:val="24"/>
        </w:rPr>
      </w:pPr>
      <w:bookmarkStart w:id="31" w:name="_Hlk179303431"/>
      <w:bookmarkStart w:id="32" w:name="_Hlk184118953"/>
      <w:r w:rsidRPr="00AB3354">
        <w:rPr>
          <w:rFonts w:ascii="Times New Roman" w:hAnsi="Times New Roman" w:cs="Times New Roman"/>
          <w:b/>
          <w:caps/>
          <w:sz w:val="24"/>
          <w:szCs w:val="24"/>
        </w:rPr>
        <w:t>Įkainotos veiklos sąrašas</w:t>
      </w:r>
    </w:p>
    <w:p w14:paraId="74A60BFD" w14:textId="77777777" w:rsidR="00217E8B" w:rsidRDefault="00217E8B" w:rsidP="00EB47A9">
      <w:pPr>
        <w:jc w:val="center"/>
        <w:rPr>
          <w:rFonts w:ascii="Times New Roman" w:hAnsi="Times New Roman" w:cs="Times New Roman"/>
          <w:b/>
          <w:caps/>
          <w:color w:val="00B0F0"/>
          <w:sz w:val="24"/>
          <w:szCs w:val="24"/>
        </w:rPr>
      </w:pPr>
    </w:p>
    <w:p w14:paraId="2781B819" w14:textId="5CDD239D" w:rsidR="00EB47A9" w:rsidRPr="00AB3354" w:rsidRDefault="00950EDB" w:rsidP="003634EC">
      <w:pPr>
        <w:jc w:val="center"/>
        <w:rPr>
          <w:rFonts w:ascii="Times New Roman" w:eastAsia="Calibri" w:hAnsi="Times New Roman" w:cs="Times New Roman"/>
          <w:b/>
          <w:bCs/>
          <w:sz w:val="24"/>
          <w:szCs w:val="24"/>
          <w:shd w:val="clear" w:color="auto" w:fill="FFFFFF"/>
          <w:lang w:eastAsia="en-US"/>
        </w:rPr>
      </w:pPr>
      <w:bookmarkStart w:id="33" w:name="_Hlk126920406"/>
      <w:bookmarkEnd w:id="31"/>
      <w:r w:rsidRPr="00950EDB">
        <w:rPr>
          <w:rFonts w:ascii="Times New Roman" w:eastAsia="Calibri" w:hAnsi="Times New Roman" w:cs="Times New Roman"/>
          <w:b/>
          <w:bCs/>
          <w:sz w:val="24"/>
          <w:szCs w:val="24"/>
          <w:shd w:val="clear" w:color="auto" w:fill="FFFFFF"/>
          <w:lang w:eastAsia="en-US"/>
        </w:rPr>
        <w:t>MEDINIO PĖSČIŲJŲ TILTO IŠ KARVINĖS SALOS Į BAŽNYTĖLĖS SALĄ GALVĖS EŽERE IR GRUNTINIŲ TAKŲ KARVINĖS IR BAŽNYTĖLĖS SALOJE TRAKŲ MIESTE STATYBOS RANGOS DARBAI</w:t>
      </w:r>
    </w:p>
    <w:p w14:paraId="7BA101B2" w14:textId="77777777" w:rsidR="00217E8B" w:rsidRDefault="00217E8B" w:rsidP="00217E8B">
      <w:pPr>
        <w:jc w:val="center"/>
        <w:rPr>
          <w:rFonts w:ascii="Times New Roman" w:hAnsi="Times New Roman" w:cs="Times New Roman"/>
          <w:color w:val="00B0F0"/>
          <w:sz w:val="24"/>
          <w:szCs w:val="24"/>
          <w:highlight w:val="yellow"/>
        </w:rPr>
      </w:pPr>
    </w:p>
    <w:p w14:paraId="09338A07" w14:textId="549B2C58" w:rsidR="00217E8B" w:rsidRPr="003A5772" w:rsidRDefault="00217E8B" w:rsidP="00217E8B">
      <w:pPr>
        <w:jc w:val="center"/>
        <w:rPr>
          <w:rFonts w:ascii="Times New Roman" w:hAnsi="Times New Roman" w:cs="Times New Roman"/>
          <w:color w:val="00B0F0"/>
          <w:sz w:val="24"/>
          <w:szCs w:val="24"/>
        </w:rPr>
      </w:pPr>
      <w:r w:rsidRPr="003A5772">
        <w:rPr>
          <w:rFonts w:ascii="Times New Roman" w:hAnsi="Times New Roman" w:cs="Times New Roman"/>
          <w:b/>
          <w:bCs/>
          <w:sz w:val="24"/>
          <w:szCs w:val="24"/>
          <w:u w:val="single"/>
        </w:rPr>
        <w:t xml:space="preserve">Atskirai prie pirkimo sąlygų pridedamas </w:t>
      </w:r>
      <w:r w:rsidR="004B7551">
        <w:rPr>
          <w:rFonts w:ascii="Times New Roman" w:hAnsi="Times New Roman" w:cs="Times New Roman"/>
          <w:b/>
          <w:bCs/>
          <w:sz w:val="24"/>
          <w:szCs w:val="24"/>
          <w:u w:val="single"/>
        </w:rPr>
        <w:t>„E</w:t>
      </w:r>
      <w:r w:rsidRPr="003A5772">
        <w:rPr>
          <w:rFonts w:ascii="Times New Roman" w:hAnsi="Times New Roman" w:cs="Times New Roman"/>
          <w:b/>
          <w:bCs/>
          <w:sz w:val="24"/>
          <w:szCs w:val="24"/>
          <w:u w:val="single"/>
        </w:rPr>
        <w:t>xcel</w:t>
      </w:r>
      <w:r w:rsidR="004B7551">
        <w:rPr>
          <w:rFonts w:ascii="Times New Roman" w:hAnsi="Times New Roman" w:cs="Times New Roman"/>
          <w:b/>
          <w:bCs/>
          <w:sz w:val="24"/>
          <w:szCs w:val="24"/>
          <w:u w:val="single"/>
        </w:rPr>
        <w:t>“</w:t>
      </w:r>
      <w:r w:rsidRPr="003A5772">
        <w:rPr>
          <w:rFonts w:ascii="Times New Roman" w:hAnsi="Times New Roman" w:cs="Times New Roman"/>
          <w:b/>
          <w:bCs/>
          <w:sz w:val="24"/>
          <w:szCs w:val="24"/>
          <w:u w:val="single"/>
        </w:rPr>
        <w:t xml:space="preserve"> dokumentas, kurį tiekėjas užpildo ir pateikia kartu su pasiūlymu</w:t>
      </w:r>
      <w:r w:rsidRPr="003A5772">
        <w:rPr>
          <w:rFonts w:ascii="Times New Roman" w:hAnsi="Times New Roman" w:cs="Times New Roman"/>
          <w:color w:val="00B0F0"/>
          <w:sz w:val="24"/>
          <w:szCs w:val="24"/>
        </w:rPr>
        <w:t>.</w:t>
      </w:r>
    </w:p>
    <w:bookmarkEnd w:id="33"/>
    <w:p w14:paraId="17DAD30C" w14:textId="77777777" w:rsidR="003A5772" w:rsidRDefault="003A5772" w:rsidP="00EB47A9">
      <w:pPr>
        <w:ind w:firstLine="709"/>
        <w:rPr>
          <w:rFonts w:ascii="Times New Roman" w:hAnsi="Times New Roman" w:cs="Times New Roman"/>
          <w:color w:val="7030A0"/>
          <w:sz w:val="24"/>
          <w:szCs w:val="24"/>
        </w:rPr>
      </w:pPr>
    </w:p>
    <w:p w14:paraId="500381D2" w14:textId="77777777" w:rsidR="003A5772" w:rsidRDefault="003A5772" w:rsidP="00EB47A9">
      <w:pPr>
        <w:ind w:firstLine="709"/>
        <w:rPr>
          <w:rFonts w:ascii="Times New Roman" w:hAnsi="Times New Roman" w:cs="Times New Roman"/>
          <w:color w:val="7030A0"/>
          <w:sz w:val="24"/>
          <w:szCs w:val="24"/>
        </w:rPr>
      </w:pPr>
    </w:p>
    <w:p w14:paraId="1BB896F7" w14:textId="2136CD1D" w:rsidR="00EB47A9" w:rsidRPr="00AB3354" w:rsidRDefault="00EB47A9" w:rsidP="003A5772">
      <w:pPr>
        <w:ind w:firstLine="709"/>
        <w:rPr>
          <w:rFonts w:ascii="Times New Roman" w:hAnsi="Times New Roman" w:cs="Times New Roman"/>
          <w:sz w:val="24"/>
          <w:szCs w:val="24"/>
        </w:rPr>
      </w:pPr>
    </w:p>
    <w:bookmarkEnd w:id="32"/>
    <w:p w14:paraId="03C16E24" w14:textId="77777777" w:rsidR="00985E63" w:rsidRPr="0039724C" w:rsidRDefault="00985E63" w:rsidP="003D686B">
      <w:pPr>
        <w:rPr>
          <w:rFonts w:ascii="Times New Roman" w:eastAsia="Times New Roman" w:hAnsi="Times New Roman" w:cs="Times New Roman"/>
          <w:sz w:val="24"/>
          <w:szCs w:val="24"/>
        </w:rPr>
        <w:sectPr w:rsidR="00985E63" w:rsidRPr="0039724C" w:rsidSect="00C84E34">
          <w:pgSz w:w="11906" w:h="16838"/>
          <w:pgMar w:top="1276" w:right="567" w:bottom="1134" w:left="1701" w:header="567" w:footer="567" w:gutter="0"/>
          <w:cols w:space="1296"/>
          <w:docGrid w:linePitch="360"/>
        </w:sectPr>
      </w:pPr>
    </w:p>
    <w:p w14:paraId="1F29B1F3" w14:textId="55F7B7D8" w:rsidR="004931AC" w:rsidRPr="0039724C" w:rsidRDefault="004931AC" w:rsidP="003D686B">
      <w:pPr>
        <w:rPr>
          <w:rFonts w:ascii="Times New Roman" w:eastAsia="Times New Roman" w:hAnsi="Times New Roman" w:cs="Times New Roman"/>
          <w:sz w:val="24"/>
          <w:szCs w:val="24"/>
        </w:rPr>
      </w:pPr>
    </w:p>
    <w:p w14:paraId="38FB413F" w14:textId="77777777" w:rsidR="00985E63" w:rsidRPr="0039724C" w:rsidRDefault="00985E63">
      <w:pPr>
        <w:rPr>
          <w:rFonts w:ascii="Times New Roman" w:hAnsi="Times New Roman" w:cs="Times New Roman"/>
          <w:sz w:val="24"/>
          <w:szCs w:val="24"/>
        </w:rPr>
      </w:pPr>
      <w:bookmarkStart w:id="34" w:name="_Hlk184119686"/>
    </w:p>
    <w:tbl>
      <w:tblPr>
        <w:tblpPr w:leftFromText="180" w:rightFromText="180" w:vertAnchor="text" w:horzAnchor="margin" w:tblpXSpec="right" w:tblpY="-515"/>
        <w:tblW w:w="0" w:type="auto"/>
        <w:tblLook w:val="01E0" w:firstRow="1" w:lastRow="1" w:firstColumn="1" w:lastColumn="1" w:noHBand="0" w:noVBand="0"/>
      </w:tblPr>
      <w:tblGrid>
        <w:gridCol w:w="2660"/>
      </w:tblGrid>
      <w:tr w:rsidR="00743159" w:rsidRPr="0039724C" w14:paraId="7241494E" w14:textId="77777777" w:rsidTr="00421A08">
        <w:tc>
          <w:tcPr>
            <w:tcW w:w="2660" w:type="dxa"/>
          </w:tcPr>
          <w:p w14:paraId="4AA84F7C" w14:textId="371D58B7" w:rsidR="00743159" w:rsidRPr="0039724C" w:rsidRDefault="00743159" w:rsidP="00421A08">
            <w:pPr>
              <w:rPr>
                <w:rFonts w:ascii="Times New Roman" w:hAnsi="Times New Roman" w:cs="Times New Roman"/>
                <w:sz w:val="24"/>
                <w:szCs w:val="24"/>
              </w:rPr>
            </w:pPr>
          </w:p>
          <w:p w14:paraId="35FE2795" w14:textId="77777777" w:rsidR="00743159" w:rsidRPr="0039724C" w:rsidRDefault="00743159" w:rsidP="00421A08">
            <w:pPr>
              <w:rPr>
                <w:rFonts w:ascii="Times New Roman" w:hAnsi="Times New Roman" w:cs="Times New Roman"/>
                <w:sz w:val="24"/>
                <w:szCs w:val="24"/>
                <w:lang w:eastAsia="ar-SA"/>
              </w:rPr>
            </w:pPr>
            <w:r w:rsidRPr="0039724C">
              <w:rPr>
                <w:rFonts w:ascii="Times New Roman" w:hAnsi="Times New Roman" w:cs="Times New Roman"/>
                <w:sz w:val="24"/>
                <w:szCs w:val="24"/>
              </w:rPr>
              <w:t>Pirkimo sąlygų</w:t>
            </w:r>
          </w:p>
        </w:tc>
      </w:tr>
      <w:tr w:rsidR="00743159" w:rsidRPr="0039724C" w14:paraId="7B5E0C84" w14:textId="77777777" w:rsidTr="00421A08">
        <w:tc>
          <w:tcPr>
            <w:tcW w:w="2660" w:type="dxa"/>
          </w:tcPr>
          <w:p w14:paraId="4DA62ECB" w14:textId="12704EF1" w:rsidR="00743159" w:rsidRPr="0039724C" w:rsidRDefault="00743159" w:rsidP="00421A08">
            <w:pPr>
              <w:rPr>
                <w:rFonts w:ascii="Times New Roman" w:hAnsi="Times New Roman" w:cs="Times New Roman"/>
                <w:sz w:val="24"/>
                <w:szCs w:val="24"/>
              </w:rPr>
            </w:pPr>
            <w:r w:rsidRPr="0039724C">
              <w:rPr>
                <w:rFonts w:ascii="Times New Roman" w:hAnsi="Times New Roman" w:cs="Times New Roman"/>
                <w:sz w:val="24"/>
                <w:szCs w:val="24"/>
              </w:rPr>
              <w:t>3 priedas</w:t>
            </w:r>
          </w:p>
        </w:tc>
      </w:tr>
    </w:tbl>
    <w:p w14:paraId="4F14B37D" w14:textId="77777777" w:rsidR="00743159" w:rsidRPr="0039724C" w:rsidRDefault="00743159" w:rsidP="00743159">
      <w:pPr>
        <w:jc w:val="center"/>
        <w:rPr>
          <w:rFonts w:ascii="Times New Roman" w:hAnsi="Times New Roman" w:cs="Times New Roman"/>
          <w:sz w:val="24"/>
          <w:szCs w:val="24"/>
        </w:rPr>
      </w:pPr>
    </w:p>
    <w:p w14:paraId="34583329" w14:textId="77777777" w:rsidR="00743159" w:rsidRPr="0039724C" w:rsidRDefault="00743159" w:rsidP="00743159">
      <w:pPr>
        <w:jc w:val="center"/>
        <w:rPr>
          <w:rFonts w:ascii="Times New Roman" w:hAnsi="Times New Roman" w:cs="Times New Roman"/>
          <w:b/>
          <w:sz w:val="24"/>
          <w:szCs w:val="24"/>
        </w:rPr>
      </w:pPr>
    </w:p>
    <w:p w14:paraId="41783039" w14:textId="5328D0E6" w:rsidR="005039FA" w:rsidRPr="0039724C" w:rsidRDefault="00A14F0B" w:rsidP="005039FA">
      <w:pPr>
        <w:pStyle w:val="Sraopastraipa"/>
        <w:ind w:left="0"/>
        <w:jc w:val="center"/>
        <w:textAlignment w:val="baseline"/>
        <w:rPr>
          <w:b/>
          <w:bCs/>
          <w:szCs w:val="24"/>
        </w:rPr>
      </w:pPr>
      <w:r>
        <w:rPr>
          <w:b/>
          <w:bCs/>
          <w:szCs w:val="24"/>
        </w:rPr>
        <w:t xml:space="preserve">TECHNINIS PROJEKTAS </w:t>
      </w:r>
    </w:p>
    <w:p w14:paraId="2B8D0590" w14:textId="77777777" w:rsidR="00A14F0B" w:rsidRDefault="00A14F0B" w:rsidP="00BA59FB">
      <w:pPr>
        <w:pStyle w:val="Sraopastraipa"/>
        <w:jc w:val="center"/>
        <w:textAlignment w:val="baseline"/>
        <w:rPr>
          <w:b/>
          <w:bCs/>
          <w:szCs w:val="24"/>
        </w:rPr>
      </w:pPr>
    </w:p>
    <w:p w14:paraId="17CFC4A3" w14:textId="77777777" w:rsidR="00950EDB" w:rsidRPr="00950EDB" w:rsidRDefault="00063EC4" w:rsidP="00950EDB">
      <w:pPr>
        <w:pStyle w:val="Sraopastraipa"/>
        <w:jc w:val="center"/>
        <w:textAlignment w:val="baseline"/>
        <w:rPr>
          <w:b/>
          <w:bCs/>
          <w:szCs w:val="24"/>
        </w:rPr>
      </w:pPr>
      <w:r>
        <w:rPr>
          <w:b/>
          <w:bCs/>
          <w:szCs w:val="24"/>
        </w:rPr>
        <w:t>„</w:t>
      </w:r>
      <w:r w:rsidR="00950EDB" w:rsidRPr="00950EDB">
        <w:rPr>
          <w:b/>
          <w:bCs/>
          <w:szCs w:val="24"/>
        </w:rPr>
        <w:t>MEDINIO PĖSČIŲJŲ TILTO IŠ KARVINĖS SALOS Į BAŽNYTĖLĖS</w:t>
      </w:r>
    </w:p>
    <w:p w14:paraId="18B755BE" w14:textId="77777777" w:rsidR="00950EDB" w:rsidRPr="00950EDB" w:rsidRDefault="00950EDB" w:rsidP="00950EDB">
      <w:pPr>
        <w:pStyle w:val="Sraopastraipa"/>
        <w:jc w:val="center"/>
        <w:textAlignment w:val="baseline"/>
        <w:rPr>
          <w:b/>
          <w:bCs/>
          <w:szCs w:val="24"/>
        </w:rPr>
      </w:pPr>
      <w:r w:rsidRPr="00950EDB">
        <w:rPr>
          <w:b/>
          <w:bCs/>
          <w:szCs w:val="24"/>
        </w:rPr>
        <w:t>SALĄ GALVĖS EŽERE IR GRUNTINIŲ TAKŲ KARVINĖS IR</w:t>
      </w:r>
    </w:p>
    <w:p w14:paraId="7E961DAD" w14:textId="4C611A29" w:rsidR="00BA59FB" w:rsidRDefault="00950EDB" w:rsidP="00950EDB">
      <w:pPr>
        <w:pStyle w:val="Sraopastraipa"/>
        <w:jc w:val="center"/>
        <w:textAlignment w:val="baseline"/>
        <w:rPr>
          <w:b/>
          <w:bCs/>
          <w:szCs w:val="24"/>
        </w:rPr>
      </w:pPr>
      <w:r w:rsidRPr="00950EDB">
        <w:rPr>
          <w:b/>
          <w:bCs/>
          <w:szCs w:val="24"/>
        </w:rPr>
        <w:t>BAŽNYTĖLĖS SALOJE TRAKŲ MIESTE, STATYBOS PROJEKTAS</w:t>
      </w:r>
      <w:r w:rsidR="00063EC4">
        <w:rPr>
          <w:b/>
          <w:bCs/>
          <w:szCs w:val="24"/>
        </w:rPr>
        <w:t xml:space="preserve">“ </w:t>
      </w:r>
    </w:p>
    <w:p w14:paraId="43BB1A48" w14:textId="3CAB1127" w:rsidR="00174B60" w:rsidRPr="0039724C" w:rsidRDefault="00A37C22" w:rsidP="00BA59FB">
      <w:pPr>
        <w:pStyle w:val="Sraopastraipa"/>
        <w:ind w:left="0"/>
        <w:jc w:val="center"/>
        <w:textAlignment w:val="baseline"/>
        <w:rPr>
          <w:b/>
          <w:bCs/>
          <w:szCs w:val="24"/>
        </w:rPr>
      </w:pPr>
      <w:r w:rsidRPr="0039724C">
        <w:rPr>
          <w:b/>
          <w:bCs/>
          <w:szCs w:val="24"/>
        </w:rPr>
        <w:t xml:space="preserve">NR. </w:t>
      </w:r>
      <w:r w:rsidR="00950EDB" w:rsidRPr="00950EDB">
        <w:rPr>
          <w:b/>
          <w:bCs/>
          <w:szCs w:val="24"/>
        </w:rPr>
        <w:t>PTR-25-04</w:t>
      </w:r>
      <w:r w:rsidR="00950EDB">
        <w:rPr>
          <w:b/>
          <w:bCs/>
          <w:szCs w:val="24"/>
        </w:rPr>
        <w:t xml:space="preserve"> A laida</w:t>
      </w:r>
    </w:p>
    <w:p w14:paraId="1F30722D" w14:textId="296367AB" w:rsidR="00A37C22" w:rsidRPr="0039724C" w:rsidRDefault="00174B60" w:rsidP="00CF4B45">
      <w:pPr>
        <w:jc w:val="center"/>
        <w:textAlignment w:val="baseline"/>
        <w:rPr>
          <w:rFonts w:ascii="Times New Roman" w:hAnsi="Times New Roman" w:cs="Times New Roman"/>
          <w:b/>
          <w:bCs/>
          <w:sz w:val="24"/>
          <w:szCs w:val="24"/>
        </w:rPr>
      </w:pPr>
      <w:r w:rsidRPr="0039724C">
        <w:rPr>
          <w:rFonts w:ascii="Times New Roman" w:hAnsi="Times New Roman" w:cs="Times New Roman"/>
          <w:b/>
          <w:bCs/>
          <w:sz w:val="24"/>
          <w:szCs w:val="24"/>
        </w:rPr>
        <w:t>(</w:t>
      </w:r>
      <w:r w:rsidRPr="0039724C">
        <w:rPr>
          <w:rFonts w:ascii="Times New Roman" w:hAnsi="Times New Roman" w:cs="Times New Roman"/>
          <w:b/>
          <w:bCs/>
          <w:spacing w:val="-6"/>
          <w:sz w:val="24"/>
          <w:szCs w:val="24"/>
        </w:rPr>
        <w:t xml:space="preserve">rengėjas </w:t>
      </w:r>
      <w:r w:rsidR="00950EDB" w:rsidRPr="00950EDB">
        <w:rPr>
          <w:rFonts w:ascii="Times New Roman" w:hAnsi="Times New Roman" w:cs="Times New Roman"/>
          <w:b/>
          <w:bCs/>
          <w:spacing w:val="-6"/>
          <w:sz w:val="24"/>
          <w:szCs w:val="24"/>
        </w:rPr>
        <w:t xml:space="preserve">UAB </w:t>
      </w:r>
      <w:r w:rsidR="00950EDB">
        <w:rPr>
          <w:rFonts w:ascii="Times New Roman" w:hAnsi="Times New Roman" w:cs="Times New Roman"/>
          <w:b/>
          <w:bCs/>
          <w:spacing w:val="-6"/>
          <w:sz w:val="24"/>
          <w:szCs w:val="24"/>
        </w:rPr>
        <w:t>„</w:t>
      </w:r>
      <w:r w:rsidR="00950EDB" w:rsidRPr="00950EDB">
        <w:rPr>
          <w:rFonts w:ascii="Times New Roman" w:hAnsi="Times New Roman" w:cs="Times New Roman"/>
          <w:b/>
          <w:bCs/>
          <w:spacing w:val="-6"/>
          <w:sz w:val="24"/>
          <w:szCs w:val="24"/>
        </w:rPr>
        <w:t xml:space="preserve">Petra </w:t>
      </w:r>
      <w:proofErr w:type="spellStart"/>
      <w:r w:rsidR="00950EDB" w:rsidRPr="00950EDB">
        <w:rPr>
          <w:rFonts w:ascii="Times New Roman" w:hAnsi="Times New Roman" w:cs="Times New Roman"/>
          <w:b/>
          <w:bCs/>
          <w:spacing w:val="-6"/>
          <w:sz w:val="24"/>
          <w:szCs w:val="24"/>
        </w:rPr>
        <w:t>structum</w:t>
      </w:r>
      <w:proofErr w:type="spellEnd"/>
      <w:r w:rsidR="00950EDB">
        <w:rPr>
          <w:rFonts w:ascii="Times New Roman" w:hAnsi="Times New Roman" w:cs="Times New Roman"/>
          <w:b/>
          <w:bCs/>
          <w:spacing w:val="-6"/>
          <w:sz w:val="24"/>
          <w:szCs w:val="24"/>
        </w:rPr>
        <w:t>“</w:t>
      </w:r>
      <w:r w:rsidRPr="0039724C">
        <w:rPr>
          <w:rFonts w:ascii="Times New Roman" w:hAnsi="Times New Roman" w:cs="Times New Roman"/>
          <w:b/>
          <w:bCs/>
          <w:spacing w:val="-6"/>
          <w:sz w:val="24"/>
          <w:szCs w:val="24"/>
        </w:rPr>
        <w:t>)</w:t>
      </w:r>
      <w:r w:rsidR="00A37C22" w:rsidRPr="0039724C">
        <w:rPr>
          <w:rFonts w:ascii="Times New Roman" w:hAnsi="Times New Roman" w:cs="Times New Roman"/>
          <w:b/>
          <w:bCs/>
          <w:sz w:val="24"/>
          <w:szCs w:val="24"/>
        </w:rPr>
        <w:t>:</w:t>
      </w:r>
    </w:p>
    <w:p w14:paraId="6531E565" w14:textId="77777777" w:rsidR="00A37C22" w:rsidRPr="0039724C" w:rsidRDefault="00A37C22" w:rsidP="00A37C22">
      <w:pPr>
        <w:jc w:val="both"/>
        <w:textAlignment w:val="baseline"/>
        <w:rPr>
          <w:rFonts w:ascii="Times New Roman" w:hAnsi="Times New Roman" w:cs="Times New Roman"/>
          <w:b/>
          <w:bCs/>
          <w:sz w:val="24"/>
          <w:szCs w:val="24"/>
        </w:rPr>
      </w:pPr>
    </w:p>
    <w:p w14:paraId="52C69271" w14:textId="26C7E8AB" w:rsidR="009F6E3C" w:rsidRPr="0039724C" w:rsidRDefault="00BC57C0" w:rsidP="00BC57C0">
      <w:pPr>
        <w:suppressAutoHyphens/>
        <w:ind w:left="360"/>
        <w:jc w:val="both"/>
        <w:rPr>
          <w:rFonts w:ascii="Times New Roman" w:hAnsi="Times New Roman" w:cs="Times New Roman"/>
          <w:iCs/>
          <w:sz w:val="24"/>
          <w:szCs w:val="24"/>
        </w:rPr>
      </w:pPr>
      <w:r w:rsidRPr="0039724C">
        <w:rPr>
          <w:rFonts w:ascii="Times New Roman" w:hAnsi="Times New Roman" w:cs="Times New Roman"/>
          <w:iCs/>
          <w:sz w:val="24"/>
          <w:szCs w:val="24"/>
        </w:rPr>
        <w:t xml:space="preserve">1) </w:t>
      </w:r>
      <w:r w:rsidR="00950EDB" w:rsidRPr="00950EDB">
        <w:rPr>
          <w:rFonts w:ascii="Times New Roman" w:hAnsi="Times New Roman" w:cs="Times New Roman"/>
          <w:iCs/>
          <w:sz w:val="24"/>
          <w:szCs w:val="24"/>
        </w:rPr>
        <w:t xml:space="preserve">Bendroji-architektūrinė-sklypo plano dalis </w:t>
      </w:r>
      <w:r w:rsidR="009F6E3C" w:rsidRPr="0039724C">
        <w:rPr>
          <w:rFonts w:ascii="Times New Roman" w:hAnsi="Times New Roman" w:cs="Times New Roman"/>
          <w:iCs/>
          <w:sz w:val="24"/>
          <w:szCs w:val="24"/>
        </w:rPr>
        <w:t>(</w:t>
      </w:r>
      <w:r w:rsidR="00950EDB">
        <w:rPr>
          <w:rFonts w:ascii="Times New Roman" w:hAnsi="Times New Roman" w:cs="Times New Roman"/>
          <w:iCs/>
          <w:sz w:val="24"/>
          <w:szCs w:val="24"/>
        </w:rPr>
        <w:t>BD-SA-SP</w:t>
      </w:r>
      <w:r w:rsidR="003A0C34">
        <w:rPr>
          <w:rFonts w:ascii="Times New Roman" w:hAnsi="Times New Roman" w:cs="Times New Roman"/>
          <w:iCs/>
          <w:sz w:val="24"/>
          <w:szCs w:val="24"/>
        </w:rPr>
        <w:t xml:space="preserve">; </w:t>
      </w:r>
      <w:r w:rsidR="00950EDB">
        <w:rPr>
          <w:rFonts w:ascii="Times New Roman" w:hAnsi="Times New Roman" w:cs="Times New Roman"/>
          <w:iCs/>
          <w:sz w:val="24"/>
          <w:szCs w:val="24"/>
        </w:rPr>
        <w:t>A laida</w:t>
      </w:r>
      <w:r w:rsidR="009F6E3C" w:rsidRPr="0039724C">
        <w:rPr>
          <w:rFonts w:ascii="Times New Roman" w:hAnsi="Times New Roman" w:cs="Times New Roman"/>
          <w:iCs/>
          <w:sz w:val="24"/>
          <w:szCs w:val="24"/>
        </w:rPr>
        <w:t>);</w:t>
      </w:r>
    </w:p>
    <w:p w14:paraId="26ECD0A5" w14:textId="5275F0FD" w:rsidR="009F6E3C" w:rsidRPr="0039724C" w:rsidRDefault="00BC57C0" w:rsidP="00BC57C0">
      <w:pPr>
        <w:suppressAutoHyphens/>
        <w:ind w:left="360"/>
        <w:jc w:val="both"/>
        <w:rPr>
          <w:rFonts w:ascii="Times New Roman" w:hAnsi="Times New Roman" w:cs="Times New Roman"/>
          <w:iCs/>
          <w:sz w:val="24"/>
          <w:szCs w:val="24"/>
        </w:rPr>
      </w:pPr>
      <w:r w:rsidRPr="0039724C">
        <w:rPr>
          <w:rFonts w:ascii="Times New Roman" w:hAnsi="Times New Roman" w:cs="Times New Roman"/>
          <w:iCs/>
          <w:sz w:val="24"/>
          <w:szCs w:val="24"/>
        </w:rPr>
        <w:t xml:space="preserve">2) </w:t>
      </w:r>
      <w:r w:rsidR="00950EDB" w:rsidRPr="00950EDB">
        <w:rPr>
          <w:rFonts w:ascii="Times New Roman" w:hAnsi="Times New Roman" w:cs="Times New Roman"/>
          <w:iCs/>
          <w:sz w:val="24"/>
          <w:szCs w:val="24"/>
        </w:rPr>
        <w:t xml:space="preserve">Susisiekimo-Konstrukcijų dalis </w:t>
      </w:r>
      <w:r w:rsidR="009F6E3C" w:rsidRPr="0039724C">
        <w:rPr>
          <w:rFonts w:ascii="Times New Roman" w:hAnsi="Times New Roman" w:cs="Times New Roman"/>
          <w:iCs/>
          <w:sz w:val="24"/>
          <w:szCs w:val="24"/>
        </w:rPr>
        <w:t>(</w:t>
      </w:r>
      <w:r w:rsidR="00950EDB">
        <w:rPr>
          <w:rFonts w:ascii="Times New Roman" w:hAnsi="Times New Roman" w:cs="Times New Roman"/>
          <w:iCs/>
          <w:sz w:val="24"/>
          <w:szCs w:val="24"/>
        </w:rPr>
        <w:t>S-SK, A laida</w:t>
      </w:r>
      <w:r w:rsidR="009F6E3C" w:rsidRPr="0039724C">
        <w:rPr>
          <w:rFonts w:ascii="Times New Roman" w:hAnsi="Times New Roman" w:cs="Times New Roman"/>
          <w:iCs/>
          <w:sz w:val="24"/>
          <w:szCs w:val="24"/>
        </w:rPr>
        <w:t>);</w:t>
      </w:r>
    </w:p>
    <w:p w14:paraId="660D0A61" w14:textId="69AE88FD" w:rsidR="009F6E3C" w:rsidRPr="0039724C" w:rsidRDefault="00BC57C0" w:rsidP="00BC57C0">
      <w:pPr>
        <w:suppressAutoHyphens/>
        <w:ind w:left="360"/>
        <w:jc w:val="both"/>
        <w:rPr>
          <w:rFonts w:ascii="Times New Roman" w:hAnsi="Times New Roman" w:cs="Times New Roman"/>
          <w:iCs/>
          <w:sz w:val="24"/>
          <w:szCs w:val="24"/>
        </w:rPr>
      </w:pPr>
      <w:r w:rsidRPr="0039724C">
        <w:rPr>
          <w:rFonts w:ascii="Times New Roman" w:hAnsi="Times New Roman" w:cs="Times New Roman"/>
          <w:iCs/>
          <w:sz w:val="24"/>
          <w:szCs w:val="24"/>
        </w:rPr>
        <w:t xml:space="preserve">3) </w:t>
      </w:r>
      <w:r w:rsidR="00950EDB" w:rsidRPr="00950EDB">
        <w:rPr>
          <w:rFonts w:ascii="Times New Roman" w:hAnsi="Times New Roman" w:cs="Times New Roman"/>
          <w:iCs/>
          <w:sz w:val="24"/>
          <w:szCs w:val="24"/>
        </w:rPr>
        <w:t xml:space="preserve">Elektrotechnikos </w:t>
      </w:r>
      <w:r w:rsidR="00801004">
        <w:rPr>
          <w:rFonts w:ascii="Times New Roman" w:hAnsi="Times New Roman" w:cs="Times New Roman"/>
          <w:iCs/>
          <w:sz w:val="24"/>
          <w:szCs w:val="24"/>
        </w:rPr>
        <w:t xml:space="preserve">dalis </w:t>
      </w:r>
      <w:r w:rsidR="009F6E3C" w:rsidRPr="0039724C">
        <w:rPr>
          <w:rFonts w:ascii="Times New Roman" w:hAnsi="Times New Roman" w:cs="Times New Roman"/>
          <w:iCs/>
          <w:sz w:val="24"/>
          <w:szCs w:val="24"/>
        </w:rPr>
        <w:t>(</w:t>
      </w:r>
      <w:r w:rsidR="00950EDB">
        <w:rPr>
          <w:rFonts w:ascii="Times New Roman" w:hAnsi="Times New Roman" w:cs="Times New Roman"/>
          <w:iCs/>
          <w:sz w:val="24"/>
          <w:szCs w:val="24"/>
        </w:rPr>
        <w:t>E, 0 laida</w:t>
      </w:r>
      <w:r w:rsidR="009F6E3C" w:rsidRPr="0039724C">
        <w:rPr>
          <w:rFonts w:ascii="Times New Roman" w:hAnsi="Times New Roman" w:cs="Times New Roman"/>
          <w:iCs/>
          <w:sz w:val="24"/>
          <w:szCs w:val="24"/>
        </w:rPr>
        <w:t>);</w:t>
      </w:r>
    </w:p>
    <w:p w14:paraId="0022B34A" w14:textId="60ECA534" w:rsidR="00801004" w:rsidRPr="0039724C" w:rsidRDefault="00BC57C0" w:rsidP="00BC57C0">
      <w:pPr>
        <w:suppressAutoHyphens/>
        <w:ind w:left="360"/>
        <w:jc w:val="both"/>
        <w:rPr>
          <w:rFonts w:ascii="Times New Roman" w:hAnsi="Times New Roman" w:cs="Times New Roman"/>
          <w:iCs/>
          <w:sz w:val="24"/>
          <w:szCs w:val="24"/>
        </w:rPr>
      </w:pPr>
      <w:r w:rsidRPr="0039724C">
        <w:rPr>
          <w:rFonts w:ascii="Times New Roman" w:hAnsi="Times New Roman" w:cs="Times New Roman"/>
          <w:iCs/>
          <w:sz w:val="24"/>
          <w:szCs w:val="24"/>
        </w:rPr>
        <w:t xml:space="preserve">4) </w:t>
      </w:r>
      <w:r w:rsidR="00950EDB" w:rsidRPr="00950EDB">
        <w:rPr>
          <w:rFonts w:ascii="Times New Roman" w:hAnsi="Times New Roman" w:cs="Times New Roman"/>
          <w:iCs/>
          <w:sz w:val="24"/>
          <w:szCs w:val="24"/>
        </w:rPr>
        <w:t>Pasirengimo statybai ir statybos</w:t>
      </w:r>
      <w:r w:rsidR="00950EDB">
        <w:rPr>
          <w:rFonts w:ascii="Times New Roman" w:hAnsi="Times New Roman" w:cs="Times New Roman"/>
          <w:iCs/>
          <w:sz w:val="24"/>
          <w:szCs w:val="24"/>
        </w:rPr>
        <w:t xml:space="preserve"> </w:t>
      </w:r>
      <w:r w:rsidR="00950EDB" w:rsidRPr="00950EDB">
        <w:rPr>
          <w:rFonts w:ascii="Times New Roman" w:hAnsi="Times New Roman" w:cs="Times New Roman"/>
          <w:iCs/>
          <w:sz w:val="24"/>
          <w:szCs w:val="24"/>
        </w:rPr>
        <w:t xml:space="preserve">organizavimo </w:t>
      </w:r>
      <w:r w:rsidR="009F6E3C" w:rsidRPr="0039724C">
        <w:rPr>
          <w:rFonts w:ascii="Times New Roman" w:hAnsi="Times New Roman" w:cs="Times New Roman"/>
          <w:iCs/>
          <w:sz w:val="24"/>
          <w:szCs w:val="24"/>
        </w:rPr>
        <w:t>dalis (</w:t>
      </w:r>
      <w:r w:rsidR="00950EDB">
        <w:rPr>
          <w:rFonts w:ascii="Times New Roman" w:hAnsi="Times New Roman" w:cs="Times New Roman"/>
          <w:iCs/>
          <w:sz w:val="24"/>
          <w:szCs w:val="24"/>
        </w:rPr>
        <w:t>SO, 0 laida</w:t>
      </w:r>
      <w:r w:rsidR="00801004">
        <w:rPr>
          <w:rFonts w:ascii="Times New Roman" w:hAnsi="Times New Roman" w:cs="Times New Roman"/>
          <w:iCs/>
          <w:sz w:val="24"/>
          <w:szCs w:val="24"/>
        </w:rPr>
        <w:t>).</w:t>
      </w:r>
    </w:p>
    <w:p w14:paraId="4C2045B1" w14:textId="77777777" w:rsidR="00BC57C0" w:rsidRDefault="00BC57C0" w:rsidP="0081469B">
      <w:pPr>
        <w:pStyle w:val="Sraopastraipa"/>
        <w:suppressAutoHyphens/>
        <w:spacing w:after="120"/>
        <w:ind w:left="312"/>
        <w:jc w:val="center"/>
        <w:rPr>
          <w:szCs w:val="24"/>
          <w:u w:val="single"/>
        </w:rPr>
      </w:pPr>
    </w:p>
    <w:p w14:paraId="0E593D5F" w14:textId="40C47744" w:rsidR="00BA66A9" w:rsidRPr="0039724C" w:rsidRDefault="0081469B" w:rsidP="0081469B">
      <w:pPr>
        <w:pStyle w:val="Sraopastraipa"/>
        <w:suppressAutoHyphens/>
        <w:spacing w:after="120"/>
        <w:ind w:left="312"/>
        <w:jc w:val="center"/>
        <w:rPr>
          <w:iCs/>
          <w:szCs w:val="24"/>
        </w:rPr>
      </w:pPr>
      <w:r w:rsidRPr="0039724C">
        <w:rPr>
          <w:szCs w:val="24"/>
          <w:u w:val="single"/>
        </w:rPr>
        <w:t>pridedama atskiru dokumentu</w:t>
      </w:r>
    </w:p>
    <w:p w14:paraId="48F49428" w14:textId="0010B32F" w:rsidR="00B20B24" w:rsidRPr="0039724C" w:rsidRDefault="005039FA">
      <w:pPr>
        <w:rPr>
          <w:rFonts w:ascii="Times New Roman" w:hAnsi="Times New Roman" w:cs="Times New Roman"/>
          <w:sz w:val="24"/>
          <w:szCs w:val="24"/>
          <w:u w:val="single"/>
        </w:rPr>
      </w:pPr>
      <w:r w:rsidRPr="0039724C">
        <w:rPr>
          <w:rFonts w:ascii="Times New Roman" w:hAnsi="Times New Roman" w:cs="Times New Roman"/>
          <w:sz w:val="24"/>
          <w:szCs w:val="24"/>
          <w:u w:val="single"/>
        </w:rPr>
        <w:br w:type="page"/>
      </w:r>
    </w:p>
    <w:p w14:paraId="3104B9FE" w14:textId="77777777" w:rsidR="009F6E3C" w:rsidRPr="0039724C" w:rsidRDefault="009F6E3C">
      <w:pPr>
        <w:rPr>
          <w:rFonts w:ascii="Times New Roman" w:hAnsi="Times New Roman" w:cs="Times New Roman"/>
          <w:sz w:val="24"/>
          <w:szCs w:val="24"/>
        </w:rPr>
      </w:pPr>
      <w:bookmarkStart w:id="35" w:name="_Hlk184119792"/>
      <w:bookmarkEnd w:id="34"/>
    </w:p>
    <w:tbl>
      <w:tblPr>
        <w:tblpPr w:leftFromText="180" w:rightFromText="180" w:vertAnchor="text" w:horzAnchor="margin" w:tblpXSpec="right" w:tblpY="-515"/>
        <w:tblW w:w="0" w:type="auto"/>
        <w:tblLook w:val="01E0" w:firstRow="1" w:lastRow="1" w:firstColumn="1" w:lastColumn="1" w:noHBand="0" w:noVBand="0"/>
      </w:tblPr>
      <w:tblGrid>
        <w:gridCol w:w="2660"/>
      </w:tblGrid>
      <w:tr w:rsidR="0044505E" w:rsidRPr="0039724C" w14:paraId="594452FB" w14:textId="77777777" w:rsidTr="00175B14">
        <w:tc>
          <w:tcPr>
            <w:tcW w:w="2660" w:type="dxa"/>
          </w:tcPr>
          <w:p w14:paraId="59DDAD20" w14:textId="4D72D224" w:rsidR="0044505E" w:rsidRPr="0039724C" w:rsidRDefault="0044505E" w:rsidP="00175B14">
            <w:pPr>
              <w:rPr>
                <w:rFonts w:ascii="Times New Roman" w:hAnsi="Times New Roman" w:cs="Times New Roman"/>
                <w:sz w:val="24"/>
                <w:szCs w:val="24"/>
              </w:rPr>
            </w:pPr>
          </w:p>
          <w:p w14:paraId="28477AF2" w14:textId="77777777" w:rsidR="0044505E" w:rsidRPr="0039724C" w:rsidRDefault="0044505E" w:rsidP="00175B14">
            <w:pPr>
              <w:rPr>
                <w:rFonts w:ascii="Times New Roman" w:hAnsi="Times New Roman" w:cs="Times New Roman"/>
                <w:sz w:val="24"/>
                <w:szCs w:val="24"/>
                <w:lang w:eastAsia="ar-SA"/>
              </w:rPr>
            </w:pPr>
            <w:r w:rsidRPr="0039724C">
              <w:rPr>
                <w:rFonts w:ascii="Times New Roman" w:hAnsi="Times New Roman" w:cs="Times New Roman"/>
                <w:sz w:val="24"/>
                <w:szCs w:val="24"/>
              </w:rPr>
              <w:t>Pirkimo sąlygų</w:t>
            </w:r>
          </w:p>
        </w:tc>
      </w:tr>
      <w:tr w:rsidR="0044505E" w:rsidRPr="0039724C" w14:paraId="2F71F265" w14:textId="77777777" w:rsidTr="00175B14">
        <w:tc>
          <w:tcPr>
            <w:tcW w:w="2660" w:type="dxa"/>
          </w:tcPr>
          <w:p w14:paraId="04362A4C" w14:textId="77777777" w:rsidR="0044505E" w:rsidRPr="0039724C" w:rsidRDefault="0044505E" w:rsidP="00175B14">
            <w:pPr>
              <w:rPr>
                <w:rFonts w:ascii="Times New Roman" w:hAnsi="Times New Roman" w:cs="Times New Roman"/>
                <w:sz w:val="24"/>
                <w:szCs w:val="24"/>
              </w:rPr>
            </w:pPr>
            <w:r w:rsidRPr="0039724C">
              <w:rPr>
                <w:rFonts w:ascii="Times New Roman" w:hAnsi="Times New Roman" w:cs="Times New Roman"/>
                <w:sz w:val="24"/>
                <w:szCs w:val="24"/>
              </w:rPr>
              <w:t>4 priedas</w:t>
            </w:r>
          </w:p>
          <w:p w14:paraId="2D304273" w14:textId="77777777" w:rsidR="00BA66A9" w:rsidRPr="0039724C" w:rsidRDefault="00BA66A9" w:rsidP="00175B14">
            <w:pPr>
              <w:rPr>
                <w:rFonts w:ascii="Times New Roman" w:hAnsi="Times New Roman" w:cs="Times New Roman"/>
                <w:sz w:val="24"/>
                <w:szCs w:val="24"/>
              </w:rPr>
            </w:pPr>
          </w:p>
        </w:tc>
      </w:tr>
    </w:tbl>
    <w:p w14:paraId="68F2C57F" w14:textId="17196F04" w:rsidR="00CC2296" w:rsidRPr="0039724C" w:rsidRDefault="00CC2296" w:rsidP="00CC2296">
      <w:pPr>
        <w:ind w:right="280"/>
        <w:rPr>
          <w:rFonts w:ascii="Times New Roman" w:hAnsi="Times New Roman" w:cs="Times New Roman"/>
          <w:sz w:val="24"/>
          <w:szCs w:val="24"/>
        </w:rPr>
      </w:pPr>
    </w:p>
    <w:p w14:paraId="4FAAA1F0" w14:textId="346FC5C1" w:rsidR="00CC2296" w:rsidRPr="0039724C" w:rsidRDefault="00CC2296" w:rsidP="00CC2296">
      <w:pPr>
        <w:ind w:right="280"/>
        <w:rPr>
          <w:rFonts w:ascii="Times New Roman" w:hAnsi="Times New Roman" w:cs="Times New Roman"/>
          <w:sz w:val="24"/>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36"/>
        <w:gridCol w:w="2902"/>
      </w:tblGrid>
      <w:tr w:rsidR="00CF4B45" w:rsidRPr="0039724C" w14:paraId="26476D11" w14:textId="77777777" w:rsidTr="00CF4B45">
        <w:trPr>
          <w:trHeight w:val="1540"/>
        </w:trPr>
        <w:tc>
          <w:tcPr>
            <w:tcW w:w="4814" w:type="dxa"/>
            <w:vAlign w:val="center"/>
          </w:tcPr>
          <w:p w14:paraId="6F73AAB5" w14:textId="497DBC66" w:rsidR="00CF4B45" w:rsidRPr="0039724C" w:rsidRDefault="00CF4B45" w:rsidP="00CF4B45">
            <w:pPr>
              <w:ind w:right="280"/>
              <w:jc w:val="center"/>
              <w:rPr>
                <w:rFonts w:ascii="Times New Roman" w:hAnsi="Times New Roman" w:cs="Times New Roman"/>
                <w:sz w:val="24"/>
                <w:szCs w:val="24"/>
              </w:rPr>
            </w:pPr>
            <w:r w:rsidRPr="0039724C">
              <w:rPr>
                <w:rFonts w:ascii="Times New Roman" w:hAnsi="Times New Roman" w:cs="Times New Roman"/>
                <w:b/>
                <w:caps/>
                <w:noProof/>
                <w:sz w:val="24"/>
                <w:szCs w:val="24"/>
              </w:rPr>
              <w:drawing>
                <wp:inline distT="0" distB="0" distL="0" distR="0" wp14:anchorId="77B16E11" wp14:editId="62AA3DA8">
                  <wp:extent cx="3960000" cy="860780"/>
                  <wp:effectExtent l="0" t="0" r="2540" b="0"/>
                  <wp:docPr id="1874721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72198" name="Picture 18747219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960000" cy="860780"/>
                          </a:xfrm>
                          <a:prstGeom prst="rect">
                            <a:avLst/>
                          </a:prstGeom>
                        </pic:spPr>
                      </pic:pic>
                    </a:graphicData>
                  </a:graphic>
                </wp:inline>
              </w:drawing>
            </w:r>
          </w:p>
        </w:tc>
        <w:tc>
          <w:tcPr>
            <w:tcW w:w="4814" w:type="dxa"/>
            <w:vAlign w:val="center"/>
          </w:tcPr>
          <w:p w14:paraId="4368CB2E" w14:textId="6C07A966" w:rsidR="00CF4B45" w:rsidRPr="0039724C" w:rsidRDefault="00CF4B45" w:rsidP="00CF4B45">
            <w:pPr>
              <w:ind w:right="280"/>
              <w:jc w:val="center"/>
              <w:rPr>
                <w:rFonts w:ascii="Times New Roman" w:hAnsi="Times New Roman" w:cs="Times New Roman"/>
                <w:sz w:val="24"/>
                <w:szCs w:val="24"/>
              </w:rPr>
            </w:pPr>
            <w:r w:rsidRPr="0039724C">
              <w:rPr>
                <w:rFonts w:ascii="Times New Roman" w:hAnsi="Times New Roman" w:cs="Times New Roman"/>
                <w:b/>
                <w:caps/>
                <w:noProof/>
                <w:sz w:val="24"/>
                <w:szCs w:val="24"/>
              </w:rPr>
              <w:drawing>
                <wp:inline distT="0" distB="0" distL="0" distR="0" wp14:anchorId="7CFA9826" wp14:editId="34ABF1CD">
                  <wp:extent cx="895350" cy="866775"/>
                  <wp:effectExtent l="0" t="0" r="0" b="9525"/>
                  <wp:docPr id="11"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95350" cy="866775"/>
                          </a:xfrm>
                          <a:prstGeom prst="rect">
                            <a:avLst/>
                          </a:prstGeom>
                          <a:noFill/>
                          <a:ln>
                            <a:noFill/>
                          </a:ln>
                        </pic:spPr>
                      </pic:pic>
                    </a:graphicData>
                  </a:graphic>
                </wp:inline>
              </w:drawing>
            </w:r>
          </w:p>
        </w:tc>
      </w:tr>
    </w:tbl>
    <w:p w14:paraId="24BC9336" w14:textId="1CCF9595" w:rsidR="0006035B" w:rsidRPr="0039724C" w:rsidRDefault="004931AC" w:rsidP="00CF4B45">
      <w:pPr>
        <w:ind w:right="280"/>
        <w:rPr>
          <w:rFonts w:ascii="Times New Roman" w:hAnsi="Times New Roman" w:cs="Times New Roman"/>
          <w:i/>
          <w:sz w:val="24"/>
          <w:szCs w:val="24"/>
        </w:rPr>
      </w:pPr>
      <w:r w:rsidRPr="0039724C">
        <w:rPr>
          <w:rFonts w:ascii="Times New Roman" w:hAnsi="Times New Roman" w:cs="Times New Roman"/>
          <w:sz w:val="24"/>
          <w:szCs w:val="24"/>
        </w:rPr>
        <w:tab/>
      </w:r>
      <w:r w:rsidRPr="0039724C">
        <w:rPr>
          <w:rFonts w:ascii="Times New Roman" w:hAnsi="Times New Roman" w:cs="Times New Roman"/>
          <w:sz w:val="24"/>
          <w:szCs w:val="24"/>
        </w:rPr>
        <w:tab/>
      </w:r>
      <w:r w:rsidRPr="0039724C">
        <w:rPr>
          <w:rFonts w:ascii="Times New Roman" w:hAnsi="Times New Roman" w:cs="Times New Roman"/>
          <w:sz w:val="24"/>
          <w:szCs w:val="24"/>
        </w:rPr>
        <w:tab/>
      </w:r>
      <w:r w:rsidR="0006035B" w:rsidRPr="0039724C">
        <w:rPr>
          <w:rFonts w:ascii="Times New Roman" w:hAnsi="Times New Roman" w:cs="Times New Roman"/>
          <w:i/>
          <w:sz w:val="24"/>
          <w:szCs w:val="24"/>
        </w:rPr>
        <w:t xml:space="preserve">  </w:t>
      </w:r>
    </w:p>
    <w:p w14:paraId="27B67A32" w14:textId="77777777" w:rsidR="00BC7921" w:rsidRPr="0039724C" w:rsidRDefault="00BC7921" w:rsidP="00BC7921">
      <w:pPr>
        <w:pStyle w:val="Stilius5"/>
        <w:outlineLvl w:val="0"/>
        <w:rPr>
          <w:sz w:val="24"/>
          <w:szCs w:val="24"/>
        </w:rPr>
      </w:pPr>
      <w:r w:rsidRPr="0039724C">
        <w:rPr>
          <w:sz w:val="24"/>
          <w:szCs w:val="24"/>
        </w:rPr>
        <w:t>STATYBOS RANGOS SUTARTIS Nr. _________ (PROJEKTAS)</w:t>
      </w:r>
    </w:p>
    <w:p w14:paraId="1E7A8E0F" w14:textId="77777777" w:rsidR="00BC7921" w:rsidRPr="0039724C" w:rsidRDefault="00BC7921" w:rsidP="00BC7921">
      <w:pPr>
        <w:pStyle w:val="Stilius5"/>
        <w:outlineLvl w:val="0"/>
        <w:rPr>
          <w:sz w:val="24"/>
          <w:szCs w:val="24"/>
        </w:rPr>
      </w:pPr>
    </w:p>
    <w:p w14:paraId="5EA88A46" w14:textId="77777777" w:rsidR="00BC7921" w:rsidRPr="0039724C" w:rsidRDefault="00BC7921" w:rsidP="00BC7921">
      <w:pPr>
        <w:pStyle w:val="Stilius5"/>
        <w:outlineLvl w:val="0"/>
        <w:rPr>
          <w:sz w:val="24"/>
          <w:szCs w:val="24"/>
        </w:rPr>
      </w:pPr>
    </w:p>
    <w:p w14:paraId="02CD7B72" w14:textId="77777777" w:rsidR="00BC7921" w:rsidRPr="0039724C" w:rsidRDefault="00BC7921" w:rsidP="00BC7921">
      <w:pPr>
        <w:pStyle w:val="Stilius5"/>
        <w:outlineLvl w:val="0"/>
        <w:rPr>
          <w:i/>
          <w:color w:val="FF0000"/>
          <w:sz w:val="24"/>
          <w:szCs w:val="24"/>
        </w:rPr>
      </w:pPr>
      <w:r w:rsidRPr="0039724C">
        <w:rPr>
          <w:i/>
          <w:color w:val="FF0000"/>
          <w:sz w:val="24"/>
          <w:szCs w:val="24"/>
        </w:rPr>
        <w:t>[vieta], [data]</w:t>
      </w:r>
    </w:p>
    <w:p w14:paraId="200579FD" w14:textId="77777777" w:rsidR="00BC7921" w:rsidRPr="0039724C" w:rsidRDefault="00BC7921" w:rsidP="00BC7921">
      <w:pPr>
        <w:pStyle w:val="Stilius5"/>
        <w:outlineLvl w:val="0"/>
        <w:rPr>
          <w:sz w:val="24"/>
          <w:szCs w:val="24"/>
        </w:rPr>
      </w:pPr>
    </w:p>
    <w:p w14:paraId="7A72AED4" w14:textId="79D6C25E" w:rsidR="00BC7921" w:rsidRPr="0039724C" w:rsidRDefault="006A4896" w:rsidP="00BC7921">
      <w:pPr>
        <w:jc w:val="center"/>
        <w:rPr>
          <w:rFonts w:ascii="Times New Roman" w:hAnsi="Times New Roman" w:cs="Times New Roman"/>
          <w:b/>
          <w:sz w:val="24"/>
          <w:szCs w:val="24"/>
        </w:rPr>
      </w:pPr>
      <w:r w:rsidRPr="007B7483">
        <w:rPr>
          <w:rFonts w:ascii="Times New Roman" w:eastAsia="Calibri" w:hAnsi="Times New Roman" w:cs="Times New Roman"/>
          <w:b/>
          <w:bCs/>
          <w:sz w:val="24"/>
          <w:szCs w:val="24"/>
          <w:shd w:val="clear" w:color="auto" w:fill="FFFFFF"/>
          <w:lang w:eastAsia="en-US"/>
        </w:rPr>
        <w:t>Medinio pėsčiųjų tilto iš Karvinės salos į Bažnytėlės salą Galvės ežere ir gruntinių takų Karvinės ir Bažnytėlės saloje Trakų mieste statybos rangos darbai</w:t>
      </w:r>
    </w:p>
    <w:p w14:paraId="71B57853" w14:textId="77777777" w:rsidR="006D707D" w:rsidRPr="0039724C" w:rsidRDefault="006D707D" w:rsidP="00BC7921">
      <w:pPr>
        <w:jc w:val="center"/>
        <w:rPr>
          <w:rFonts w:ascii="Times New Roman" w:hAnsi="Times New Roman" w:cs="Times New Roman"/>
          <w:b/>
          <w:sz w:val="24"/>
          <w:szCs w:val="24"/>
        </w:rPr>
      </w:pPr>
    </w:p>
    <w:p w14:paraId="5EAA27CF" w14:textId="77777777" w:rsidR="00217B6B" w:rsidRPr="0039724C" w:rsidRDefault="00217B6B" w:rsidP="00BC7921">
      <w:pPr>
        <w:jc w:val="center"/>
        <w:rPr>
          <w:rFonts w:ascii="Times New Roman" w:hAnsi="Times New Roman" w:cs="Times New Roman"/>
          <w:b/>
          <w:sz w:val="24"/>
          <w:szCs w:val="24"/>
        </w:rPr>
      </w:pPr>
    </w:p>
    <w:p w14:paraId="3E9076AE" w14:textId="003072F0" w:rsidR="00BC7921" w:rsidRPr="0039724C" w:rsidRDefault="00BC7921" w:rsidP="00BC7921">
      <w:pPr>
        <w:jc w:val="both"/>
        <w:rPr>
          <w:rFonts w:ascii="Times New Roman" w:hAnsi="Times New Roman" w:cs="Times New Roman"/>
          <w:sz w:val="24"/>
          <w:szCs w:val="24"/>
        </w:rPr>
      </w:pPr>
      <w:r w:rsidRPr="0039724C">
        <w:rPr>
          <w:rFonts w:ascii="Times New Roman" w:hAnsi="Times New Roman" w:cs="Times New Roman"/>
          <w:b/>
          <w:sz w:val="24"/>
          <w:szCs w:val="24"/>
        </w:rPr>
        <w:t>Trakų rajono savivaldybės administracija</w:t>
      </w:r>
      <w:r w:rsidRPr="0039724C">
        <w:rPr>
          <w:rFonts w:ascii="Times New Roman" w:hAnsi="Times New Roman" w:cs="Times New Roman"/>
          <w:sz w:val="24"/>
          <w:szCs w:val="24"/>
        </w:rPr>
        <w:t xml:space="preserve">, įmonės kodas 181626536, Vytauto g. 33, LT-21106 Trakai, </w:t>
      </w:r>
      <w:r w:rsidR="003410A9" w:rsidRPr="0039724C">
        <w:rPr>
          <w:rFonts w:ascii="Times New Roman" w:hAnsi="Times New Roman" w:cs="Times New Roman"/>
          <w:sz w:val="24"/>
          <w:szCs w:val="24"/>
        </w:rPr>
        <w:t xml:space="preserve">atstovaujama </w:t>
      </w:r>
      <w:r w:rsidR="003410A9" w:rsidRPr="0039724C">
        <w:rPr>
          <w:rFonts w:ascii="Times New Roman" w:hAnsi="Times New Roman" w:cs="Times New Roman"/>
          <w:i/>
          <w:color w:val="FF0000"/>
          <w:sz w:val="24"/>
          <w:szCs w:val="24"/>
        </w:rPr>
        <w:t>[pareigos, vardas, pavardė]</w:t>
      </w:r>
      <w:r w:rsidR="003410A9" w:rsidRPr="0039724C">
        <w:rPr>
          <w:rFonts w:ascii="Times New Roman" w:hAnsi="Times New Roman" w:cs="Times New Roman"/>
          <w:sz w:val="24"/>
          <w:szCs w:val="24"/>
        </w:rPr>
        <w:t>, veikiančio (-</w:t>
      </w:r>
      <w:proofErr w:type="spellStart"/>
      <w:r w:rsidR="003410A9" w:rsidRPr="0039724C">
        <w:rPr>
          <w:rFonts w:ascii="Times New Roman" w:hAnsi="Times New Roman" w:cs="Times New Roman"/>
          <w:sz w:val="24"/>
          <w:szCs w:val="24"/>
        </w:rPr>
        <w:t>ios</w:t>
      </w:r>
      <w:proofErr w:type="spellEnd"/>
      <w:r w:rsidR="003410A9" w:rsidRPr="0039724C">
        <w:rPr>
          <w:rFonts w:ascii="Times New Roman" w:hAnsi="Times New Roman" w:cs="Times New Roman"/>
          <w:sz w:val="24"/>
          <w:szCs w:val="24"/>
        </w:rPr>
        <w:t xml:space="preserve">) pagal </w:t>
      </w:r>
      <w:r w:rsidR="003410A9" w:rsidRPr="0039724C">
        <w:rPr>
          <w:rFonts w:ascii="Times New Roman" w:hAnsi="Times New Roman" w:cs="Times New Roman"/>
          <w:i/>
          <w:color w:val="FF0000"/>
          <w:sz w:val="24"/>
          <w:szCs w:val="24"/>
        </w:rPr>
        <w:t>[atstovavimo pagrindas]</w:t>
      </w:r>
      <w:r w:rsidRPr="0039724C">
        <w:rPr>
          <w:rFonts w:ascii="Times New Roman" w:hAnsi="Times New Roman" w:cs="Times New Roman"/>
          <w:sz w:val="24"/>
          <w:szCs w:val="24"/>
        </w:rPr>
        <w:t xml:space="preserve"> (toliau – Užsakovas) </w:t>
      </w:r>
    </w:p>
    <w:p w14:paraId="4725C295" w14:textId="77777777" w:rsidR="00BC7921" w:rsidRPr="0039724C" w:rsidRDefault="00BC7921" w:rsidP="00BC7921">
      <w:pPr>
        <w:spacing w:after="240"/>
        <w:jc w:val="both"/>
        <w:rPr>
          <w:rFonts w:ascii="Times New Roman" w:hAnsi="Times New Roman" w:cs="Times New Roman"/>
          <w:sz w:val="24"/>
          <w:szCs w:val="24"/>
        </w:rPr>
      </w:pPr>
      <w:r w:rsidRPr="0039724C">
        <w:rPr>
          <w:rFonts w:ascii="Times New Roman" w:hAnsi="Times New Roman" w:cs="Times New Roman"/>
          <w:sz w:val="24"/>
          <w:szCs w:val="24"/>
        </w:rPr>
        <w:t xml:space="preserve">ir ______________________, atstovaujama </w:t>
      </w:r>
      <w:r w:rsidRPr="0039724C">
        <w:rPr>
          <w:rFonts w:ascii="Times New Roman" w:hAnsi="Times New Roman" w:cs="Times New Roman"/>
          <w:i/>
          <w:color w:val="FF0000"/>
          <w:sz w:val="24"/>
          <w:szCs w:val="24"/>
        </w:rPr>
        <w:t>[pareigos, vardas, pavardė]</w:t>
      </w:r>
      <w:r w:rsidRPr="0039724C">
        <w:rPr>
          <w:rFonts w:ascii="Times New Roman" w:hAnsi="Times New Roman" w:cs="Times New Roman"/>
          <w:sz w:val="24"/>
          <w:szCs w:val="24"/>
        </w:rPr>
        <w:t>, veikiančio (-</w:t>
      </w:r>
      <w:proofErr w:type="spellStart"/>
      <w:r w:rsidRPr="0039724C">
        <w:rPr>
          <w:rFonts w:ascii="Times New Roman" w:hAnsi="Times New Roman" w:cs="Times New Roman"/>
          <w:sz w:val="24"/>
          <w:szCs w:val="24"/>
        </w:rPr>
        <w:t>ios</w:t>
      </w:r>
      <w:proofErr w:type="spellEnd"/>
      <w:r w:rsidRPr="0039724C">
        <w:rPr>
          <w:rFonts w:ascii="Times New Roman" w:hAnsi="Times New Roman" w:cs="Times New Roman"/>
          <w:sz w:val="24"/>
          <w:szCs w:val="24"/>
        </w:rPr>
        <w:t xml:space="preserve">) pagal </w:t>
      </w:r>
      <w:r w:rsidRPr="0039724C">
        <w:rPr>
          <w:rFonts w:ascii="Times New Roman" w:hAnsi="Times New Roman" w:cs="Times New Roman"/>
          <w:i/>
          <w:color w:val="FF0000"/>
          <w:sz w:val="24"/>
          <w:szCs w:val="24"/>
        </w:rPr>
        <w:t>[atstovavimo pagrindas]</w:t>
      </w:r>
      <w:r w:rsidRPr="0039724C">
        <w:rPr>
          <w:rFonts w:ascii="Times New Roman" w:hAnsi="Times New Roman" w:cs="Times New Roman"/>
          <w:sz w:val="24"/>
          <w:szCs w:val="24"/>
        </w:rPr>
        <w:t>, (toliau – Rangovas), ir toliau kartu vadinami Šalimis, o kiekvienas atskirai – Šalimi, sudarė šią Statybos rangos sutartį (toliau – Sutartis).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
        <w:gridCol w:w="420"/>
        <w:gridCol w:w="114"/>
        <w:gridCol w:w="4723"/>
        <w:gridCol w:w="3957"/>
      </w:tblGrid>
      <w:tr w:rsidR="00BC7921" w:rsidRPr="0039724C" w14:paraId="2C07D570" w14:textId="77777777" w:rsidTr="00C0233D">
        <w:tc>
          <w:tcPr>
            <w:tcW w:w="5000" w:type="pct"/>
            <w:gridSpan w:val="5"/>
            <w:tcBorders>
              <w:top w:val="nil"/>
              <w:left w:val="nil"/>
              <w:bottom w:val="nil"/>
              <w:right w:val="nil"/>
            </w:tcBorders>
          </w:tcPr>
          <w:p w14:paraId="0EA6B203" w14:textId="77777777" w:rsidR="00BC7921" w:rsidRPr="0039724C" w:rsidRDefault="00BC7921" w:rsidP="00D439EF">
            <w:pPr>
              <w:pStyle w:val="Stilius1"/>
            </w:pPr>
            <w:r w:rsidRPr="0039724C">
              <w:t>SĄVOKOS</w:t>
            </w:r>
          </w:p>
        </w:tc>
      </w:tr>
      <w:tr w:rsidR="00BC7921" w:rsidRPr="0039724C" w14:paraId="5728F39C" w14:textId="77777777" w:rsidTr="006E6105">
        <w:tc>
          <w:tcPr>
            <w:tcW w:w="438" w:type="pct"/>
            <w:gridSpan w:val="2"/>
            <w:tcBorders>
              <w:top w:val="nil"/>
              <w:left w:val="nil"/>
              <w:bottom w:val="nil"/>
              <w:right w:val="nil"/>
            </w:tcBorders>
          </w:tcPr>
          <w:p w14:paraId="4393F3F1" w14:textId="77777777" w:rsidR="00BC7921" w:rsidRPr="0039724C" w:rsidRDefault="00BC7921" w:rsidP="00FA71CF">
            <w:pPr>
              <w:pStyle w:val="Sraopastraipa"/>
              <w:numPr>
                <w:ilvl w:val="0"/>
                <w:numId w:val="35"/>
              </w:numPr>
              <w:spacing w:before="200"/>
              <w:ind w:hanging="578"/>
              <w:jc w:val="both"/>
              <w:rPr>
                <w:szCs w:val="24"/>
              </w:rPr>
            </w:pPr>
            <w:bookmarkStart w:id="36" w:name="_Hlk184630451"/>
          </w:p>
        </w:tc>
        <w:tc>
          <w:tcPr>
            <w:tcW w:w="4562" w:type="pct"/>
            <w:gridSpan w:val="3"/>
            <w:tcBorders>
              <w:top w:val="nil"/>
              <w:left w:val="nil"/>
              <w:bottom w:val="nil"/>
              <w:right w:val="nil"/>
            </w:tcBorders>
          </w:tcPr>
          <w:p w14:paraId="1E023E9E" w14:textId="3ABB00CD" w:rsidR="00E73122" w:rsidRPr="0039724C" w:rsidRDefault="00BC7921" w:rsidP="00AC59D9">
            <w:pPr>
              <w:spacing w:before="200"/>
              <w:jc w:val="both"/>
              <w:rPr>
                <w:rFonts w:ascii="Times New Roman" w:hAnsi="Times New Roman" w:cs="Times New Roman"/>
                <w:sz w:val="24"/>
                <w:szCs w:val="24"/>
              </w:rPr>
            </w:pPr>
            <w:r w:rsidRPr="0039724C">
              <w:rPr>
                <w:rFonts w:ascii="Times New Roman" w:hAnsi="Times New Roman" w:cs="Times New Roman"/>
                <w:b/>
                <w:sz w:val="24"/>
                <w:szCs w:val="24"/>
              </w:rPr>
              <w:t>Darbai</w:t>
            </w:r>
            <w:r w:rsidRPr="0039724C">
              <w:rPr>
                <w:rFonts w:ascii="Times New Roman" w:hAnsi="Times New Roman" w:cs="Times New Roman"/>
                <w:sz w:val="24"/>
                <w:szCs w:val="24"/>
              </w:rPr>
              <w:t xml:space="preserve"> – </w:t>
            </w:r>
            <w:r w:rsidR="00A86329" w:rsidRPr="0039724C">
              <w:rPr>
                <w:rFonts w:ascii="Times New Roman" w:hAnsi="Times New Roman" w:cs="Times New Roman"/>
                <w:sz w:val="24"/>
                <w:szCs w:val="24"/>
              </w:rPr>
              <w:t>naujo statinio statybos</w:t>
            </w:r>
            <w:r w:rsidR="003410A9">
              <w:rPr>
                <w:rFonts w:ascii="Times New Roman" w:hAnsi="Times New Roman" w:cs="Times New Roman"/>
                <w:sz w:val="24"/>
                <w:szCs w:val="24"/>
              </w:rPr>
              <w:t xml:space="preserve"> </w:t>
            </w:r>
            <w:r w:rsidR="00AC59D9" w:rsidRPr="0039724C">
              <w:rPr>
                <w:rFonts w:ascii="Times New Roman" w:hAnsi="Times New Roman" w:cs="Times New Roman"/>
                <w:sz w:val="24"/>
                <w:szCs w:val="24"/>
              </w:rPr>
              <w:t xml:space="preserve">darbai nustatyti Techninio </w:t>
            </w:r>
            <w:r w:rsidR="00A86329" w:rsidRPr="0039724C">
              <w:rPr>
                <w:rFonts w:ascii="Times New Roman" w:hAnsi="Times New Roman" w:cs="Times New Roman"/>
                <w:sz w:val="24"/>
                <w:szCs w:val="24"/>
              </w:rPr>
              <w:t xml:space="preserve">projekto </w:t>
            </w:r>
            <w:r w:rsidR="00AC59D9" w:rsidRPr="0039724C">
              <w:rPr>
                <w:rFonts w:ascii="Times New Roman" w:hAnsi="Times New Roman" w:cs="Times New Roman"/>
                <w:sz w:val="24"/>
                <w:szCs w:val="24"/>
              </w:rPr>
              <w:t xml:space="preserve">sprendiniuose, darbų kiekių žiniaraščiuose, ir kiti darbai, kuriuos pagal Sutartį privalo atlikti Rangovas bei, jeigu reikalinga, elektroninio statybos darbų žurnalo užsakymas (prenumeratos užsakymas, statybos žurnalo pildymas ir saugojimas ir po statybos darbų baigimo jo pilnas perleidimas perkančiajai organizacijai) bei su Darbais susijusios paslaugos </w:t>
            </w:r>
            <w:r w:rsidR="00AC59D9" w:rsidRPr="0039724C">
              <w:rPr>
                <w:rFonts w:ascii="Times New Roman" w:hAnsi="Times New Roman" w:cs="Times New Roman"/>
                <w:b/>
                <w:sz w:val="24"/>
                <w:szCs w:val="24"/>
              </w:rPr>
              <w:t xml:space="preserve">– </w:t>
            </w:r>
            <w:r w:rsidR="00AC59D9" w:rsidRPr="0039724C">
              <w:rPr>
                <w:rFonts w:ascii="Times New Roman" w:hAnsi="Times New Roman" w:cs="Times New Roman"/>
                <w:bCs/>
                <w:sz w:val="24"/>
                <w:szCs w:val="24"/>
              </w:rPr>
              <w:t>būtinos Sutarčiai atlikti paslaugos, kurias pagal Sutartį privalo atlikti Rangovas</w:t>
            </w:r>
            <w:r w:rsidR="00C87A5C" w:rsidRPr="003A5772">
              <w:rPr>
                <w:rFonts w:ascii="Times New Roman" w:hAnsi="Times New Roman" w:cs="Times New Roman"/>
                <w:bCs/>
                <w:sz w:val="24"/>
                <w:szCs w:val="24"/>
              </w:rPr>
              <w:t>, tame tarpe</w:t>
            </w:r>
            <w:r w:rsidR="00AC59D9" w:rsidRPr="003A5772">
              <w:rPr>
                <w:rFonts w:ascii="Times New Roman" w:hAnsi="Times New Roman" w:cs="Times New Roman"/>
                <w:sz w:val="24"/>
                <w:szCs w:val="24"/>
              </w:rPr>
              <w:t xml:space="preserve"> </w:t>
            </w:r>
            <w:r w:rsidR="006A4896">
              <w:rPr>
                <w:rFonts w:ascii="Times New Roman" w:hAnsi="Times New Roman" w:cs="Times New Roman"/>
                <w:sz w:val="24"/>
                <w:szCs w:val="24"/>
              </w:rPr>
              <w:t>darbo</w:t>
            </w:r>
            <w:r w:rsidR="0066004F" w:rsidRPr="003A5772">
              <w:rPr>
                <w:rFonts w:ascii="Times New Roman" w:hAnsi="Times New Roman" w:cs="Times New Roman"/>
                <w:sz w:val="24"/>
                <w:szCs w:val="24"/>
              </w:rPr>
              <w:t xml:space="preserve"> projekto parengimas, </w:t>
            </w:r>
            <w:r w:rsidR="00AC59D9" w:rsidRPr="0039724C">
              <w:rPr>
                <w:rFonts w:ascii="Times New Roman" w:hAnsi="Times New Roman" w:cs="Times New Roman"/>
                <w:sz w:val="24"/>
                <w:szCs w:val="24"/>
              </w:rPr>
              <w:t>kontrolinių išpildomųjų nuotraukų ir kadastrinių matavimų bylų parengimas</w:t>
            </w:r>
            <w:r w:rsidR="003A5772">
              <w:rPr>
                <w:rFonts w:ascii="Times New Roman" w:hAnsi="Times New Roman" w:cs="Times New Roman"/>
                <w:sz w:val="24"/>
                <w:szCs w:val="24"/>
              </w:rPr>
              <w:t>.</w:t>
            </w:r>
          </w:p>
        </w:tc>
      </w:tr>
      <w:tr w:rsidR="00BC7921" w:rsidRPr="0039724C" w14:paraId="79A60071" w14:textId="77777777" w:rsidTr="006E6105">
        <w:tc>
          <w:tcPr>
            <w:tcW w:w="438" w:type="pct"/>
            <w:gridSpan w:val="2"/>
            <w:tcBorders>
              <w:top w:val="nil"/>
              <w:left w:val="nil"/>
              <w:bottom w:val="nil"/>
              <w:right w:val="nil"/>
            </w:tcBorders>
          </w:tcPr>
          <w:p w14:paraId="59169B0F" w14:textId="77777777" w:rsidR="00BC7921" w:rsidRPr="0039724C" w:rsidRDefault="00BC7921" w:rsidP="00FA71CF">
            <w:pPr>
              <w:pStyle w:val="Sraopastraipa"/>
              <w:numPr>
                <w:ilvl w:val="0"/>
                <w:numId w:val="35"/>
              </w:numPr>
              <w:spacing w:before="200"/>
              <w:ind w:hanging="578"/>
              <w:jc w:val="both"/>
              <w:rPr>
                <w:szCs w:val="24"/>
              </w:rPr>
            </w:pPr>
          </w:p>
        </w:tc>
        <w:tc>
          <w:tcPr>
            <w:tcW w:w="4562" w:type="pct"/>
            <w:gridSpan w:val="3"/>
            <w:tcBorders>
              <w:top w:val="nil"/>
              <w:left w:val="nil"/>
              <w:bottom w:val="nil"/>
              <w:right w:val="nil"/>
            </w:tcBorders>
          </w:tcPr>
          <w:p w14:paraId="53478429" w14:textId="27DAE536" w:rsidR="00BC7921" w:rsidRPr="00950B0F" w:rsidRDefault="00FD4F80" w:rsidP="00AB7CF7">
            <w:pPr>
              <w:spacing w:before="200"/>
              <w:jc w:val="both"/>
              <w:rPr>
                <w:rFonts w:ascii="Times New Roman" w:hAnsi="Times New Roman" w:cs="Times New Roman"/>
                <w:sz w:val="24"/>
                <w:szCs w:val="24"/>
                <w:highlight w:val="magenta"/>
              </w:rPr>
            </w:pPr>
            <w:r w:rsidRPr="006327E9">
              <w:rPr>
                <w:rFonts w:ascii="Times New Roman" w:hAnsi="Times New Roman" w:cs="Times New Roman"/>
                <w:b/>
                <w:bCs/>
                <w:sz w:val="24"/>
                <w:szCs w:val="24"/>
              </w:rPr>
              <w:t>Darbų atlikimo terminas</w:t>
            </w:r>
            <w:r w:rsidRPr="006327E9">
              <w:rPr>
                <w:rFonts w:ascii="Times New Roman" w:hAnsi="Times New Roman" w:cs="Times New Roman"/>
                <w:sz w:val="24"/>
                <w:szCs w:val="24"/>
              </w:rPr>
              <w:t xml:space="preserve"> – laikas, skaičiuojamas dienomis nuo </w:t>
            </w:r>
            <w:r w:rsidRPr="003A5772">
              <w:rPr>
                <w:rFonts w:ascii="Times New Roman" w:hAnsi="Times New Roman" w:cs="Times New Roman"/>
                <w:sz w:val="24"/>
                <w:szCs w:val="24"/>
              </w:rPr>
              <w:t>Sutarties įsigaliojimo dienos iki Darbų perdavimo Užsakovui, atlikus baigia</w:t>
            </w:r>
            <w:r w:rsidRPr="006327E9">
              <w:rPr>
                <w:rFonts w:ascii="Times New Roman" w:hAnsi="Times New Roman" w:cs="Times New Roman"/>
                <w:sz w:val="24"/>
                <w:szCs w:val="24"/>
              </w:rPr>
              <w:t>muosius bandymus (jeigu taikoma), kurių rezultatai yra teigiami, ir pasirašius Darbų perdavimo-priėmimo aktą.</w:t>
            </w:r>
          </w:p>
        </w:tc>
      </w:tr>
      <w:tr w:rsidR="00BC7921" w:rsidRPr="0039724C" w14:paraId="18920E54" w14:textId="77777777" w:rsidTr="006E6105">
        <w:tc>
          <w:tcPr>
            <w:tcW w:w="438" w:type="pct"/>
            <w:gridSpan w:val="2"/>
            <w:tcBorders>
              <w:top w:val="nil"/>
              <w:left w:val="nil"/>
              <w:bottom w:val="nil"/>
              <w:right w:val="nil"/>
            </w:tcBorders>
          </w:tcPr>
          <w:p w14:paraId="706BF04D" w14:textId="77777777" w:rsidR="00BC7921" w:rsidRPr="0039724C" w:rsidRDefault="00BC7921" w:rsidP="00FA71CF">
            <w:pPr>
              <w:pStyle w:val="Sraopastraipa"/>
              <w:numPr>
                <w:ilvl w:val="0"/>
                <w:numId w:val="35"/>
              </w:numPr>
              <w:spacing w:before="200"/>
              <w:ind w:hanging="578"/>
              <w:jc w:val="both"/>
              <w:rPr>
                <w:szCs w:val="24"/>
              </w:rPr>
            </w:pPr>
          </w:p>
        </w:tc>
        <w:tc>
          <w:tcPr>
            <w:tcW w:w="4562" w:type="pct"/>
            <w:gridSpan w:val="3"/>
            <w:tcBorders>
              <w:top w:val="nil"/>
              <w:left w:val="nil"/>
              <w:bottom w:val="nil"/>
              <w:right w:val="nil"/>
            </w:tcBorders>
          </w:tcPr>
          <w:p w14:paraId="77EEA08C" w14:textId="74F9EC5E" w:rsidR="00BC7921" w:rsidRPr="00D76BE7" w:rsidRDefault="00BC7921" w:rsidP="00BC7921">
            <w:pPr>
              <w:spacing w:before="200"/>
              <w:jc w:val="both"/>
              <w:rPr>
                <w:rFonts w:ascii="Times New Roman" w:hAnsi="Times New Roman" w:cs="Times New Roman"/>
                <w:sz w:val="24"/>
                <w:szCs w:val="24"/>
              </w:rPr>
            </w:pPr>
            <w:r w:rsidRPr="00D76BE7">
              <w:rPr>
                <w:rFonts w:ascii="Times New Roman" w:hAnsi="Times New Roman" w:cs="Times New Roman"/>
                <w:b/>
                <w:sz w:val="24"/>
                <w:szCs w:val="24"/>
              </w:rPr>
              <w:t>Darbų perdavimo-priėmimo aktas</w:t>
            </w:r>
            <w:r w:rsidRPr="00D76BE7">
              <w:rPr>
                <w:rFonts w:ascii="Times New Roman" w:hAnsi="Times New Roman" w:cs="Times New Roman"/>
                <w:sz w:val="24"/>
                <w:szCs w:val="24"/>
              </w:rPr>
              <w:t xml:space="preserve"> – dokumentas, patvirtinantis, kad Rangovas perdavė, o Užsakovas priėmė Darbus, pasirašomas vadovaujantis Sutarties sąlygų 8.2 papunkčiu, prieš</w:t>
            </w:r>
            <w:r w:rsidR="00D067DD" w:rsidRPr="00D76BE7">
              <w:rPr>
                <w:rFonts w:ascii="Times New Roman" w:hAnsi="Times New Roman" w:cs="Times New Roman"/>
                <w:sz w:val="24"/>
                <w:szCs w:val="24"/>
              </w:rPr>
              <w:t xml:space="preserve"> </w:t>
            </w:r>
            <w:r w:rsidR="005539B6" w:rsidRPr="00D76BE7">
              <w:rPr>
                <w:rFonts w:ascii="Times New Roman" w:hAnsi="Times New Roman" w:cs="Times New Roman"/>
                <w:sz w:val="24"/>
                <w:szCs w:val="24"/>
              </w:rPr>
              <w:t>Statybos užbaigimo akto užregistruojamą IS „</w:t>
            </w:r>
            <w:proofErr w:type="spellStart"/>
            <w:r w:rsidR="005539B6" w:rsidRPr="00D76BE7">
              <w:rPr>
                <w:rFonts w:ascii="Times New Roman" w:hAnsi="Times New Roman" w:cs="Times New Roman"/>
                <w:sz w:val="24"/>
                <w:szCs w:val="24"/>
              </w:rPr>
              <w:t>Infostatyba</w:t>
            </w:r>
            <w:proofErr w:type="spellEnd"/>
            <w:r w:rsidR="004E7813" w:rsidRPr="00D76BE7">
              <w:rPr>
                <w:rFonts w:ascii="Times New Roman" w:hAnsi="Times New Roman" w:cs="Times New Roman"/>
                <w:sz w:val="24"/>
                <w:szCs w:val="24"/>
              </w:rPr>
              <w:t xml:space="preserve"> ir, jeigu būtina, Deklaracijos apie statybos užbaigimą patvirtinimą ir (arba), Lietuvos Respublikos statybos įstatymo 28 straipsnio 4 dalyje  nurodytu atveju, Deklaracijos apie statybos užbaigimą suraš</w:t>
            </w:r>
            <w:r w:rsidR="00D067DD" w:rsidRPr="00D76BE7">
              <w:rPr>
                <w:rFonts w:ascii="Times New Roman" w:hAnsi="Times New Roman" w:cs="Times New Roman"/>
                <w:sz w:val="24"/>
                <w:szCs w:val="24"/>
              </w:rPr>
              <w:t>ymą</w:t>
            </w:r>
            <w:r w:rsidR="004E7813" w:rsidRPr="00D76BE7">
              <w:rPr>
                <w:rFonts w:ascii="Times New Roman" w:hAnsi="Times New Roman" w:cs="Times New Roman"/>
                <w:sz w:val="24"/>
                <w:szCs w:val="24"/>
              </w:rPr>
              <w:t xml:space="preserve"> ir įregistr</w:t>
            </w:r>
            <w:r w:rsidR="00D067DD" w:rsidRPr="00D76BE7">
              <w:rPr>
                <w:rFonts w:ascii="Times New Roman" w:hAnsi="Times New Roman" w:cs="Times New Roman"/>
                <w:sz w:val="24"/>
                <w:szCs w:val="24"/>
              </w:rPr>
              <w:t>avimą</w:t>
            </w:r>
            <w:r w:rsidR="004E7813" w:rsidRPr="00D76BE7">
              <w:rPr>
                <w:rFonts w:ascii="Times New Roman" w:hAnsi="Times New Roman" w:cs="Times New Roman"/>
                <w:sz w:val="24"/>
                <w:szCs w:val="24"/>
              </w:rPr>
              <w:t xml:space="preserve"> IS „</w:t>
            </w:r>
            <w:proofErr w:type="spellStart"/>
            <w:r w:rsidR="004E7813" w:rsidRPr="00D76BE7">
              <w:rPr>
                <w:rFonts w:ascii="Times New Roman" w:hAnsi="Times New Roman" w:cs="Times New Roman"/>
                <w:sz w:val="24"/>
                <w:szCs w:val="24"/>
              </w:rPr>
              <w:t>Infostatyba</w:t>
            </w:r>
            <w:proofErr w:type="spellEnd"/>
            <w:r w:rsidR="004E7813" w:rsidRPr="00D76BE7">
              <w:rPr>
                <w:rFonts w:ascii="Times New Roman" w:hAnsi="Times New Roman" w:cs="Times New Roman"/>
                <w:sz w:val="24"/>
                <w:szCs w:val="24"/>
              </w:rPr>
              <w:t>“</w:t>
            </w:r>
            <w:r w:rsidRPr="00D76BE7">
              <w:rPr>
                <w:rFonts w:ascii="Times New Roman" w:hAnsi="Times New Roman" w:cs="Times New Roman"/>
                <w:sz w:val="24"/>
                <w:szCs w:val="24"/>
              </w:rPr>
              <w:t xml:space="preserve">. </w:t>
            </w:r>
          </w:p>
        </w:tc>
      </w:tr>
      <w:tr w:rsidR="00BC7921" w:rsidRPr="0039724C" w14:paraId="41F56A55" w14:textId="77777777" w:rsidTr="006E6105">
        <w:tc>
          <w:tcPr>
            <w:tcW w:w="438" w:type="pct"/>
            <w:gridSpan w:val="2"/>
            <w:tcBorders>
              <w:top w:val="nil"/>
              <w:left w:val="nil"/>
              <w:bottom w:val="nil"/>
              <w:right w:val="nil"/>
            </w:tcBorders>
          </w:tcPr>
          <w:p w14:paraId="363C5C8C" w14:textId="77777777" w:rsidR="00BC7921" w:rsidRPr="0039724C" w:rsidRDefault="00BC7921" w:rsidP="00FA71CF">
            <w:pPr>
              <w:pStyle w:val="Sraopastraipa"/>
              <w:numPr>
                <w:ilvl w:val="0"/>
                <w:numId w:val="35"/>
              </w:numPr>
              <w:spacing w:before="200"/>
              <w:ind w:hanging="578"/>
              <w:jc w:val="both"/>
              <w:rPr>
                <w:szCs w:val="24"/>
              </w:rPr>
            </w:pPr>
          </w:p>
        </w:tc>
        <w:tc>
          <w:tcPr>
            <w:tcW w:w="4562" w:type="pct"/>
            <w:gridSpan w:val="3"/>
            <w:tcBorders>
              <w:top w:val="nil"/>
              <w:left w:val="nil"/>
              <w:bottom w:val="nil"/>
              <w:right w:val="nil"/>
            </w:tcBorders>
          </w:tcPr>
          <w:p w14:paraId="5BF7C536" w14:textId="77777777" w:rsidR="00511227" w:rsidRPr="00D76BE7" w:rsidRDefault="00511227" w:rsidP="00511227">
            <w:pPr>
              <w:jc w:val="both"/>
              <w:textAlignment w:val="baseline"/>
              <w:rPr>
                <w:rFonts w:ascii="Times New Roman" w:hAnsi="Times New Roman" w:cs="Times New Roman"/>
                <w:b/>
                <w:sz w:val="24"/>
                <w:szCs w:val="24"/>
                <w:highlight w:val="yellow"/>
              </w:rPr>
            </w:pPr>
          </w:p>
          <w:p w14:paraId="7620618F" w14:textId="13981E0A" w:rsidR="006327E9" w:rsidRPr="00D76BE7" w:rsidRDefault="00FD4F80" w:rsidP="00AB7CF7">
            <w:pPr>
              <w:jc w:val="both"/>
              <w:textAlignment w:val="baseline"/>
              <w:rPr>
                <w:rFonts w:ascii="Times New Roman" w:hAnsi="Times New Roman" w:cs="Times New Roman"/>
                <w:b/>
                <w:sz w:val="24"/>
                <w:szCs w:val="24"/>
              </w:rPr>
            </w:pPr>
            <w:r w:rsidRPr="00D76BE7">
              <w:rPr>
                <w:rFonts w:ascii="Times New Roman" w:hAnsi="Times New Roman" w:cs="Times New Roman"/>
                <w:b/>
                <w:sz w:val="24"/>
                <w:szCs w:val="24"/>
              </w:rPr>
              <w:t>Darbų pradžia:</w:t>
            </w:r>
          </w:p>
          <w:p w14:paraId="63C31A20" w14:textId="77777777" w:rsidR="006327E9" w:rsidRPr="00D76BE7" w:rsidRDefault="00FD4F80" w:rsidP="00AB7CF7">
            <w:pPr>
              <w:jc w:val="both"/>
              <w:textAlignment w:val="baseline"/>
              <w:rPr>
                <w:rFonts w:ascii="Times New Roman" w:hAnsi="Times New Roman" w:cs="Times New Roman"/>
                <w:b/>
                <w:sz w:val="24"/>
                <w:szCs w:val="24"/>
              </w:rPr>
            </w:pPr>
            <w:r w:rsidRPr="00D76BE7">
              <w:rPr>
                <w:rFonts w:ascii="Times New Roman" w:hAnsi="Times New Roman" w:cs="Times New Roman"/>
                <w:b/>
                <w:sz w:val="24"/>
                <w:szCs w:val="24"/>
              </w:rPr>
              <w:t>I etap</w:t>
            </w:r>
            <w:r w:rsidR="009866D7" w:rsidRPr="00D76BE7">
              <w:rPr>
                <w:rFonts w:ascii="Times New Roman" w:hAnsi="Times New Roman" w:cs="Times New Roman"/>
                <w:b/>
                <w:sz w:val="24"/>
                <w:szCs w:val="24"/>
              </w:rPr>
              <w:t>as –</w:t>
            </w:r>
            <w:r w:rsidRPr="00D76BE7">
              <w:rPr>
                <w:rFonts w:ascii="Times New Roman" w:hAnsi="Times New Roman" w:cs="Times New Roman"/>
                <w:b/>
                <w:sz w:val="24"/>
                <w:szCs w:val="24"/>
              </w:rPr>
              <w:t xml:space="preserve"> darbo projekto parengim</w:t>
            </w:r>
            <w:r w:rsidR="009866D7" w:rsidRPr="00D76BE7">
              <w:rPr>
                <w:rFonts w:ascii="Times New Roman" w:hAnsi="Times New Roman" w:cs="Times New Roman"/>
                <w:b/>
                <w:sz w:val="24"/>
                <w:szCs w:val="24"/>
              </w:rPr>
              <w:t>as</w:t>
            </w:r>
            <w:r w:rsidRPr="00D76BE7">
              <w:rPr>
                <w:rFonts w:ascii="Times New Roman" w:hAnsi="Times New Roman" w:cs="Times New Roman"/>
                <w:b/>
                <w:sz w:val="24"/>
                <w:szCs w:val="24"/>
              </w:rPr>
              <w:t xml:space="preserve"> – nuo Sutarties įsigaliojimo </w:t>
            </w:r>
            <w:r w:rsidR="009866D7" w:rsidRPr="00D76BE7">
              <w:rPr>
                <w:rFonts w:ascii="Times New Roman" w:hAnsi="Times New Roman" w:cs="Times New Roman"/>
                <w:b/>
                <w:sz w:val="24"/>
                <w:szCs w:val="24"/>
              </w:rPr>
              <w:t>dienos</w:t>
            </w:r>
            <w:r w:rsidR="00724A5E" w:rsidRPr="00D76BE7">
              <w:rPr>
                <w:rFonts w:ascii="Times New Roman" w:hAnsi="Times New Roman" w:cs="Times New Roman"/>
                <w:b/>
                <w:sz w:val="24"/>
                <w:szCs w:val="24"/>
              </w:rPr>
              <w:t>;</w:t>
            </w:r>
          </w:p>
          <w:p w14:paraId="44B72AE5" w14:textId="62812C48" w:rsidR="00FD4F80" w:rsidRPr="00D76BE7" w:rsidRDefault="00724A5E" w:rsidP="00AB7CF7">
            <w:pPr>
              <w:jc w:val="both"/>
              <w:textAlignment w:val="baseline"/>
              <w:rPr>
                <w:rFonts w:ascii="Times New Roman" w:hAnsi="Times New Roman" w:cs="Times New Roman"/>
                <w:b/>
                <w:sz w:val="24"/>
                <w:szCs w:val="24"/>
              </w:rPr>
            </w:pPr>
            <w:r w:rsidRPr="00D76BE7">
              <w:rPr>
                <w:rFonts w:ascii="Times New Roman" w:hAnsi="Times New Roman" w:cs="Times New Roman"/>
                <w:b/>
                <w:sz w:val="24"/>
                <w:szCs w:val="24"/>
              </w:rPr>
              <w:t>II etap</w:t>
            </w:r>
            <w:r w:rsidR="009866D7" w:rsidRPr="00D76BE7">
              <w:rPr>
                <w:rFonts w:ascii="Times New Roman" w:hAnsi="Times New Roman" w:cs="Times New Roman"/>
                <w:b/>
                <w:sz w:val="24"/>
                <w:szCs w:val="24"/>
              </w:rPr>
              <w:t xml:space="preserve">as – </w:t>
            </w:r>
            <w:r w:rsidRPr="00D76BE7">
              <w:rPr>
                <w:rFonts w:ascii="Times New Roman" w:hAnsi="Times New Roman" w:cs="Times New Roman"/>
                <w:b/>
                <w:sz w:val="24"/>
                <w:szCs w:val="24"/>
              </w:rPr>
              <w:t>statybos darbų atlikim</w:t>
            </w:r>
            <w:r w:rsidR="009866D7" w:rsidRPr="00D76BE7">
              <w:rPr>
                <w:rFonts w:ascii="Times New Roman" w:hAnsi="Times New Roman" w:cs="Times New Roman"/>
                <w:b/>
                <w:sz w:val="24"/>
                <w:szCs w:val="24"/>
              </w:rPr>
              <w:t>as</w:t>
            </w:r>
            <w:r w:rsidRPr="00D76BE7">
              <w:rPr>
                <w:rFonts w:ascii="Times New Roman" w:hAnsi="Times New Roman" w:cs="Times New Roman"/>
                <w:b/>
                <w:sz w:val="24"/>
                <w:szCs w:val="24"/>
              </w:rPr>
              <w:t xml:space="preserve"> – </w:t>
            </w:r>
            <w:r w:rsidR="006327E9" w:rsidRPr="00D76BE7">
              <w:rPr>
                <w:rFonts w:ascii="Times New Roman" w:hAnsi="Times New Roman" w:cs="Times New Roman"/>
                <w:b/>
                <w:sz w:val="24"/>
                <w:szCs w:val="24"/>
              </w:rPr>
              <w:t xml:space="preserve">Statybvietės perdavimo-priėmimo akto pasirašymo data praėjus 10 darbo dienų </w:t>
            </w:r>
            <w:r w:rsidR="00762EEE" w:rsidRPr="00D76BE7">
              <w:rPr>
                <w:rFonts w:ascii="Times New Roman" w:hAnsi="Times New Roman" w:cs="Times New Roman"/>
                <w:b/>
                <w:sz w:val="24"/>
                <w:szCs w:val="24"/>
              </w:rPr>
              <w:t>terminui po</w:t>
            </w:r>
            <w:r w:rsidR="006327E9" w:rsidRPr="00D76BE7">
              <w:rPr>
                <w:rFonts w:ascii="Times New Roman" w:hAnsi="Times New Roman" w:cs="Times New Roman"/>
                <w:b/>
                <w:sz w:val="24"/>
                <w:szCs w:val="24"/>
              </w:rPr>
              <w:t xml:space="preserve"> pranešimo apie statybos pradžią užregistravimo </w:t>
            </w:r>
            <w:r w:rsidR="00A74C46" w:rsidRPr="00D76BE7">
              <w:rPr>
                <w:rFonts w:ascii="Times New Roman" w:hAnsi="Times New Roman" w:cs="Times New Roman"/>
                <w:b/>
                <w:sz w:val="24"/>
                <w:szCs w:val="24"/>
              </w:rPr>
              <w:t>Lietuvos Respublikos statybos leidimų ir statybos valstybinės priežiūros informacinėje sistemoje „</w:t>
            </w:r>
            <w:proofErr w:type="spellStart"/>
            <w:r w:rsidR="00A74C46" w:rsidRPr="00D76BE7">
              <w:rPr>
                <w:rFonts w:ascii="Times New Roman" w:hAnsi="Times New Roman" w:cs="Times New Roman"/>
                <w:b/>
                <w:sz w:val="24"/>
                <w:szCs w:val="24"/>
              </w:rPr>
              <w:t>Infostatyba</w:t>
            </w:r>
            <w:proofErr w:type="spellEnd"/>
            <w:r w:rsidR="00A74C46" w:rsidRPr="00D76BE7">
              <w:rPr>
                <w:rFonts w:ascii="Times New Roman" w:hAnsi="Times New Roman" w:cs="Times New Roman"/>
                <w:b/>
                <w:sz w:val="24"/>
                <w:szCs w:val="24"/>
              </w:rPr>
              <w:t>“ (toliau – IS „</w:t>
            </w:r>
            <w:proofErr w:type="spellStart"/>
            <w:r w:rsidR="00A74C46" w:rsidRPr="00D76BE7">
              <w:rPr>
                <w:rFonts w:ascii="Times New Roman" w:hAnsi="Times New Roman" w:cs="Times New Roman"/>
                <w:b/>
                <w:sz w:val="24"/>
                <w:szCs w:val="24"/>
              </w:rPr>
              <w:t>Infostatyba</w:t>
            </w:r>
            <w:proofErr w:type="spellEnd"/>
            <w:r w:rsidR="00A74C46" w:rsidRPr="00D76BE7">
              <w:rPr>
                <w:rFonts w:ascii="Times New Roman" w:hAnsi="Times New Roman" w:cs="Times New Roman"/>
                <w:b/>
                <w:sz w:val="24"/>
                <w:szCs w:val="24"/>
              </w:rPr>
              <w:t xml:space="preserve">“) </w:t>
            </w:r>
            <w:r w:rsidR="006327E9" w:rsidRPr="00D76BE7">
              <w:rPr>
                <w:rFonts w:ascii="Times New Roman" w:hAnsi="Times New Roman" w:cs="Times New Roman"/>
                <w:b/>
                <w:sz w:val="24"/>
                <w:szCs w:val="24"/>
              </w:rPr>
              <w:t xml:space="preserve">arba data po 14 dienų, </w:t>
            </w:r>
            <w:r w:rsidR="00762EEE" w:rsidRPr="00D76BE7">
              <w:rPr>
                <w:rFonts w:ascii="Times New Roman" w:hAnsi="Times New Roman" w:cs="Times New Roman"/>
                <w:b/>
                <w:sz w:val="24"/>
                <w:szCs w:val="24"/>
              </w:rPr>
              <w:t>kai praeina</w:t>
            </w:r>
            <w:r w:rsidR="006327E9" w:rsidRPr="00D76BE7">
              <w:rPr>
                <w:rFonts w:ascii="Times New Roman" w:hAnsi="Times New Roman" w:cs="Times New Roman"/>
                <w:b/>
                <w:sz w:val="24"/>
                <w:szCs w:val="24"/>
              </w:rPr>
              <w:t xml:space="preserve"> 10 darbo dienų termin</w:t>
            </w:r>
            <w:r w:rsidR="00762EEE" w:rsidRPr="00D76BE7">
              <w:rPr>
                <w:rFonts w:ascii="Times New Roman" w:hAnsi="Times New Roman" w:cs="Times New Roman"/>
                <w:b/>
                <w:sz w:val="24"/>
                <w:szCs w:val="24"/>
              </w:rPr>
              <w:t>as po</w:t>
            </w:r>
            <w:r w:rsidR="006327E9" w:rsidRPr="00D76BE7">
              <w:rPr>
                <w:rFonts w:ascii="Times New Roman" w:hAnsi="Times New Roman" w:cs="Times New Roman"/>
                <w:b/>
                <w:sz w:val="24"/>
                <w:szCs w:val="24"/>
              </w:rPr>
              <w:t xml:space="preserve"> pranešimo apie statybos pradžią užregistravimo IS „</w:t>
            </w:r>
            <w:proofErr w:type="spellStart"/>
            <w:r w:rsidR="006327E9" w:rsidRPr="00D76BE7">
              <w:rPr>
                <w:rFonts w:ascii="Times New Roman" w:hAnsi="Times New Roman" w:cs="Times New Roman"/>
                <w:b/>
                <w:sz w:val="24"/>
                <w:szCs w:val="24"/>
              </w:rPr>
              <w:t>Infostatyba</w:t>
            </w:r>
            <w:proofErr w:type="spellEnd"/>
            <w:r w:rsidR="006327E9" w:rsidRPr="00D76BE7">
              <w:rPr>
                <w:rFonts w:ascii="Times New Roman" w:hAnsi="Times New Roman" w:cs="Times New Roman"/>
                <w:b/>
                <w:sz w:val="24"/>
                <w:szCs w:val="24"/>
              </w:rPr>
              <w:t>“, jeigu statybvietės perdavimo-priėmimo aktas per šį dienų skaičių nėra pasirašytas</w:t>
            </w:r>
            <w:r w:rsidRPr="00D76BE7">
              <w:rPr>
                <w:rFonts w:ascii="Times New Roman" w:hAnsi="Times New Roman" w:cs="Times New Roman"/>
                <w:b/>
                <w:sz w:val="24"/>
                <w:szCs w:val="24"/>
              </w:rPr>
              <w:t>.</w:t>
            </w:r>
          </w:p>
        </w:tc>
      </w:tr>
      <w:bookmarkEnd w:id="36"/>
      <w:tr w:rsidR="00BC7921" w:rsidRPr="0039724C" w14:paraId="24035589" w14:textId="77777777" w:rsidTr="006E6105">
        <w:tc>
          <w:tcPr>
            <w:tcW w:w="438" w:type="pct"/>
            <w:gridSpan w:val="2"/>
            <w:tcBorders>
              <w:top w:val="nil"/>
              <w:left w:val="nil"/>
              <w:bottom w:val="nil"/>
              <w:right w:val="nil"/>
            </w:tcBorders>
          </w:tcPr>
          <w:p w14:paraId="7EFD223B" w14:textId="77777777" w:rsidR="00BC7921" w:rsidRPr="0039724C" w:rsidRDefault="00BC7921" w:rsidP="00FA71CF">
            <w:pPr>
              <w:pStyle w:val="Sraopastraipa"/>
              <w:numPr>
                <w:ilvl w:val="0"/>
                <w:numId w:val="35"/>
              </w:numPr>
              <w:spacing w:before="200"/>
              <w:ind w:hanging="578"/>
              <w:jc w:val="both"/>
              <w:rPr>
                <w:szCs w:val="24"/>
              </w:rPr>
            </w:pPr>
          </w:p>
        </w:tc>
        <w:tc>
          <w:tcPr>
            <w:tcW w:w="4562" w:type="pct"/>
            <w:gridSpan w:val="3"/>
            <w:tcBorders>
              <w:top w:val="nil"/>
              <w:left w:val="nil"/>
              <w:bottom w:val="nil"/>
              <w:right w:val="nil"/>
            </w:tcBorders>
          </w:tcPr>
          <w:p w14:paraId="50172C17" w14:textId="77777777" w:rsidR="00BC7921" w:rsidRPr="0039724C" w:rsidRDefault="00BC7921" w:rsidP="00BC7921">
            <w:pPr>
              <w:spacing w:before="200"/>
              <w:jc w:val="both"/>
              <w:rPr>
                <w:rFonts w:ascii="Times New Roman" w:hAnsi="Times New Roman" w:cs="Times New Roman"/>
                <w:b/>
                <w:sz w:val="24"/>
                <w:szCs w:val="24"/>
              </w:rPr>
            </w:pPr>
            <w:r w:rsidRPr="0039724C">
              <w:rPr>
                <w:rFonts w:ascii="Times New Roman" w:hAnsi="Times New Roman" w:cs="Times New Roman"/>
                <w:b/>
                <w:sz w:val="24"/>
                <w:szCs w:val="24"/>
              </w:rPr>
              <w:t>Išankstinis mokėjimas</w:t>
            </w:r>
            <w:r w:rsidRPr="0039724C">
              <w:rPr>
                <w:rFonts w:ascii="Times New Roman" w:hAnsi="Times New Roman" w:cs="Times New Roman"/>
                <w:sz w:val="24"/>
                <w:szCs w:val="24"/>
              </w:rPr>
              <w:t xml:space="preserve"> – Sutarties 9.3 papunktyje nurodyta Sutarties kainos dalis, kurią Užsakovas pagal Sutartį turi sumokėti Rangovui iš anksto (avansu) iki atliktų Darbų perdavimo Užsakovui.</w:t>
            </w:r>
          </w:p>
        </w:tc>
      </w:tr>
      <w:tr w:rsidR="00BC7921" w:rsidRPr="0039724C" w14:paraId="3EEA78AB" w14:textId="77777777" w:rsidTr="006E6105">
        <w:tc>
          <w:tcPr>
            <w:tcW w:w="438" w:type="pct"/>
            <w:gridSpan w:val="2"/>
            <w:tcBorders>
              <w:top w:val="nil"/>
              <w:left w:val="nil"/>
              <w:bottom w:val="nil"/>
              <w:right w:val="nil"/>
            </w:tcBorders>
          </w:tcPr>
          <w:p w14:paraId="2EF520D1" w14:textId="77777777" w:rsidR="00BC7921" w:rsidRPr="0039724C" w:rsidRDefault="00BC7921" w:rsidP="00FA71CF">
            <w:pPr>
              <w:pStyle w:val="Sraopastraipa"/>
              <w:numPr>
                <w:ilvl w:val="0"/>
                <w:numId w:val="35"/>
              </w:numPr>
              <w:spacing w:before="200"/>
              <w:ind w:hanging="578"/>
              <w:jc w:val="both"/>
              <w:rPr>
                <w:szCs w:val="24"/>
              </w:rPr>
            </w:pPr>
          </w:p>
        </w:tc>
        <w:tc>
          <w:tcPr>
            <w:tcW w:w="4562" w:type="pct"/>
            <w:gridSpan w:val="3"/>
            <w:tcBorders>
              <w:top w:val="nil"/>
              <w:left w:val="nil"/>
              <w:bottom w:val="nil"/>
              <w:right w:val="nil"/>
            </w:tcBorders>
          </w:tcPr>
          <w:p w14:paraId="0CF8C6AC" w14:textId="77777777" w:rsidR="00BC7921" w:rsidRPr="0039724C" w:rsidRDefault="00BC7921" w:rsidP="00BC7921">
            <w:pPr>
              <w:spacing w:before="200"/>
              <w:jc w:val="both"/>
              <w:rPr>
                <w:rFonts w:ascii="Times New Roman" w:hAnsi="Times New Roman" w:cs="Times New Roman"/>
                <w:sz w:val="24"/>
                <w:szCs w:val="24"/>
              </w:rPr>
            </w:pPr>
            <w:r w:rsidRPr="0039724C">
              <w:rPr>
                <w:rFonts w:ascii="Times New Roman" w:hAnsi="Times New Roman" w:cs="Times New Roman"/>
                <w:b/>
                <w:sz w:val="24"/>
                <w:szCs w:val="24"/>
              </w:rPr>
              <w:t>Išlaidos</w:t>
            </w:r>
            <w:r w:rsidRPr="0039724C">
              <w:rPr>
                <w:rFonts w:ascii="Times New Roman" w:hAnsi="Times New Roman" w:cs="Times New Roman"/>
                <w:sz w:val="24"/>
                <w:szCs w:val="24"/>
              </w:rPr>
              <w:t xml:space="preserve"> – visos pagrįstai Statybvietėje ar už jos ribų patirtos Rangovo tiesioginės ir netiesioginės išlaidos, susijusios su Sutartyje numatytais Darbais. Į išlaidas negali būti įskaičiuojamos negautos pajamos.</w:t>
            </w:r>
          </w:p>
        </w:tc>
      </w:tr>
      <w:tr w:rsidR="00BC7921" w:rsidRPr="0039724C" w14:paraId="4935509F" w14:textId="77777777" w:rsidTr="006E6105">
        <w:tc>
          <w:tcPr>
            <w:tcW w:w="438" w:type="pct"/>
            <w:gridSpan w:val="2"/>
            <w:tcBorders>
              <w:top w:val="nil"/>
              <w:left w:val="nil"/>
              <w:bottom w:val="nil"/>
              <w:right w:val="nil"/>
            </w:tcBorders>
          </w:tcPr>
          <w:p w14:paraId="44241D33" w14:textId="77777777" w:rsidR="00BC7921" w:rsidRPr="0039724C" w:rsidRDefault="00BC7921" w:rsidP="00FA71CF">
            <w:pPr>
              <w:pStyle w:val="Sraopastraipa"/>
              <w:numPr>
                <w:ilvl w:val="0"/>
                <w:numId w:val="35"/>
              </w:numPr>
              <w:spacing w:before="200"/>
              <w:ind w:hanging="578"/>
              <w:jc w:val="both"/>
              <w:rPr>
                <w:szCs w:val="24"/>
              </w:rPr>
            </w:pPr>
          </w:p>
        </w:tc>
        <w:tc>
          <w:tcPr>
            <w:tcW w:w="4562" w:type="pct"/>
            <w:gridSpan w:val="3"/>
            <w:tcBorders>
              <w:top w:val="nil"/>
              <w:left w:val="nil"/>
              <w:bottom w:val="nil"/>
              <w:right w:val="nil"/>
            </w:tcBorders>
          </w:tcPr>
          <w:p w14:paraId="388108A4" w14:textId="77777777" w:rsidR="00BC7921" w:rsidRPr="0039724C" w:rsidRDefault="00BC7921" w:rsidP="00BC7921">
            <w:pPr>
              <w:spacing w:before="200"/>
              <w:jc w:val="both"/>
              <w:rPr>
                <w:rFonts w:ascii="Times New Roman" w:hAnsi="Times New Roman" w:cs="Times New Roman"/>
                <w:sz w:val="24"/>
                <w:szCs w:val="24"/>
              </w:rPr>
            </w:pPr>
            <w:r w:rsidRPr="0039724C">
              <w:rPr>
                <w:rFonts w:ascii="Times New Roman" w:hAnsi="Times New Roman" w:cs="Times New Roman"/>
                <w:b/>
                <w:sz w:val="24"/>
                <w:szCs w:val="24"/>
              </w:rPr>
              <w:t xml:space="preserve">Įranga </w:t>
            </w:r>
            <w:r w:rsidRPr="0039724C">
              <w:rPr>
                <w:rFonts w:ascii="Times New Roman" w:hAnsi="Times New Roman" w:cs="Times New Roman"/>
                <w:sz w:val="24"/>
                <w:szCs w:val="24"/>
              </w:rPr>
              <w:t>– prietaisai ir mechanizmai sudarantys Darbus ar jų dalį.</w:t>
            </w:r>
          </w:p>
        </w:tc>
      </w:tr>
      <w:tr w:rsidR="00BC7921" w:rsidRPr="0039724C" w14:paraId="071071B7" w14:textId="77777777" w:rsidTr="006E6105">
        <w:tc>
          <w:tcPr>
            <w:tcW w:w="438" w:type="pct"/>
            <w:gridSpan w:val="2"/>
            <w:tcBorders>
              <w:top w:val="nil"/>
              <w:left w:val="nil"/>
              <w:bottom w:val="nil"/>
              <w:right w:val="nil"/>
            </w:tcBorders>
          </w:tcPr>
          <w:p w14:paraId="1D62C3D2" w14:textId="77777777" w:rsidR="00BC7921" w:rsidRPr="0039724C" w:rsidRDefault="00BC7921" w:rsidP="00FA71CF">
            <w:pPr>
              <w:pStyle w:val="Sraopastraipa"/>
              <w:numPr>
                <w:ilvl w:val="0"/>
                <w:numId w:val="35"/>
              </w:numPr>
              <w:spacing w:before="200"/>
              <w:ind w:hanging="578"/>
              <w:jc w:val="both"/>
              <w:rPr>
                <w:szCs w:val="24"/>
              </w:rPr>
            </w:pPr>
          </w:p>
        </w:tc>
        <w:tc>
          <w:tcPr>
            <w:tcW w:w="4562" w:type="pct"/>
            <w:gridSpan w:val="3"/>
            <w:tcBorders>
              <w:top w:val="nil"/>
              <w:left w:val="nil"/>
              <w:bottom w:val="nil"/>
              <w:right w:val="nil"/>
            </w:tcBorders>
          </w:tcPr>
          <w:p w14:paraId="70FF23E1" w14:textId="77777777" w:rsidR="00BC7921" w:rsidRPr="0039724C" w:rsidRDefault="00BC7921" w:rsidP="00BC7921">
            <w:pPr>
              <w:spacing w:before="200"/>
              <w:jc w:val="both"/>
              <w:rPr>
                <w:rFonts w:ascii="Times New Roman" w:hAnsi="Times New Roman" w:cs="Times New Roman"/>
                <w:sz w:val="24"/>
                <w:szCs w:val="24"/>
              </w:rPr>
            </w:pPr>
            <w:r w:rsidRPr="0039724C">
              <w:rPr>
                <w:rFonts w:ascii="Times New Roman" w:hAnsi="Times New Roman" w:cs="Times New Roman"/>
                <w:b/>
                <w:sz w:val="24"/>
                <w:szCs w:val="24"/>
              </w:rPr>
              <w:t>Medžiagos</w:t>
            </w:r>
            <w:r w:rsidRPr="0039724C">
              <w:rPr>
                <w:rFonts w:ascii="Times New Roman" w:hAnsi="Times New Roman" w:cs="Times New Roman"/>
                <w:sz w:val="24"/>
                <w:szCs w:val="24"/>
              </w:rPr>
              <w:t xml:space="preserve"> – visa tai, kas turi sudaryti Darbus ar jų dalį (išskyrus Įrangą).</w:t>
            </w:r>
          </w:p>
        </w:tc>
      </w:tr>
      <w:tr w:rsidR="00BC7921" w:rsidRPr="0039724C" w14:paraId="06D645D0" w14:textId="77777777" w:rsidTr="006E6105">
        <w:tc>
          <w:tcPr>
            <w:tcW w:w="438" w:type="pct"/>
            <w:gridSpan w:val="2"/>
            <w:tcBorders>
              <w:top w:val="nil"/>
              <w:left w:val="nil"/>
              <w:bottom w:val="nil"/>
              <w:right w:val="nil"/>
            </w:tcBorders>
          </w:tcPr>
          <w:p w14:paraId="1CE74071" w14:textId="77777777" w:rsidR="00BC7921" w:rsidRPr="0039724C" w:rsidRDefault="00BC7921" w:rsidP="00FA71CF">
            <w:pPr>
              <w:pStyle w:val="Sraopastraipa"/>
              <w:numPr>
                <w:ilvl w:val="0"/>
                <w:numId w:val="35"/>
              </w:numPr>
              <w:spacing w:before="200"/>
              <w:ind w:hanging="578"/>
              <w:jc w:val="both"/>
              <w:rPr>
                <w:szCs w:val="24"/>
              </w:rPr>
            </w:pPr>
          </w:p>
        </w:tc>
        <w:tc>
          <w:tcPr>
            <w:tcW w:w="4562" w:type="pct"/>
            <w:gridSpan w:val="3"/>
            <w:tcBorders>
              <w:top w:val="nil"/>
              <w:left w:val="nil"/>
              <w:bottom w:val="nil"/>
              <w:right w:val="nil"/>
            </w:tcBorders>
          </w:tcPr>
          <w:p w14:paraId="6E9FE30C" w14:textId="77777777" w:rsidR="00BC7921" w:rsidRPr="0039724C" w:rsidRDefault="00BC7921" w:rsidP="00BC7921">
            <w:pPr>
              <w:spacing w:before="200"/>
              <w:jc w:val="both"/>
              <w:rPr>
                <w:rFonts w:ascii="Times New Roman" w:hAnsi="Times New Roman" w:cs="Times New Roman"/>
                <w:b/>
                <w:sz w:val="24"/>
                <w:szCs w:val="24"/>
              </w:rPr>
            </w:pPr>
            <w:r w:rsidRPr="0039724C">
              <w:rPr>
                <w:rFonts w:ascii="Times New Roman" w:hAnsi="Times New Roman" w:cs="Times New Roman"/>
                <w:b/>
                <w:sz w:val="24"/>
                <w:szCs w:val="24"/>
              </w:rPr>
              <w:t>Pakeitimas</w:t>
            </w:r>
            <w:r w:rsidRPr="0039724C">
              <w:rPr>
                <w:rFonts w:ascii="Times New Roman" w:hAnsi="Times New Roman" w:cs="Times New Roman"/>
                <w:sz w:val="24"/>
                <w:szCs w:val="24"/>
              </w:rPr>
              <w:t xml:space="preserve"> – Techninio projekto sprendinių, apibūdinančių Darbus, keitimas, Užsakovo nurodytas padaryti pagal 10 skyrių. Techninio projekto pakeitimai turi būti įforminami vadovaujantis Lietuvos Respublikos statybos techninio reglamento STR 1.04.04:2017 „Statinio projektavimas, projekto ekspertizė“ reikalavimais. </w:t>
            </w:r>
          </w:p>
        </w:tc>
      </w:tr>
      <w:tr w:rsidR="00BC7921" w:rsidRPr="0039724C" w14:paraId="1E0CDD64" w14:textId="77777777" w:rsidTr="006E6105">
        <w:tc>
          <w:tcPr>
            <w:tcW w:w="438" w:type="pct"/>
            <w:gridSpan w:val="2"/>
            <w:tcBorders>
              <w:top w:val="nil"/>
              <w:left w:val="nil"/>
              <w:bottom w:val="nil"/>
              <w:right w:val="nil"/>
            </w:tcBorders>
          </w:tcPr>
          <w:p w14:paraId="6540F92D" w14:textId="77777777" w:rsidR="00BC7921" w:rsidRPr="0039724C" w:rsidRDefault="00BC7921" w:rsidP="00FA71CF">
            <w:pPr>
              <w:pStyle w:val="Sraopastraipa"/>
              <w:numPr>
                <w:ilvl w:val="0"/>
                <w:numId w:val="35"/>
              </w:numPr>
              <w:spacing w:before="200"/>
              <w:ind w:hanging="578"/>
              <w:jc w:val="both"/>
              <w:rPr>
                <w:szCs w:val="24"/>
              </w:rPr>
            </w:pPr>
          </w:p>
        </w:tc>
        <w:tc>
          <w:tcPr>
            <w:tcW w:w="4562" w:type="pct"/>
            <w:gridSpan w:val="3"/>
            <w:tcBorders>
              <w:top w:val="nil"/>
              <w:left w:val="nil"/>
              <w:bottom w:val="nil"/>
              <w:right w:val="nil"/>
            </w:tcBorders>
          </w:tcPr>
          <w:p w14:paraId="08A43188" w14:textId="191B73F5" w:rsidR="001562EE" w:rsidRPr="00016223" w:rsidRDefault="00BC7921" w:rsidP="00BC7921">
            <w:pPr>
              <w:spacing w:before="200"/>
              <w:jc w:val="both"/>
              <w:rPr>
                <w:rFonts w:ascii="Times New Roman" w:hAnsi="Times New Roman" w:cs="Times New Roman"/>
                <w:sz w:val="24"/>
                <w:szCs w:val="24"/>
              </w:rPr>
            </w:pPr>
            <w:r w:rsidRPr="00016223">
              <w:rPr>
                <w:rFonts w:ascii="Times New Roman" w:hAnsi="Times New Roman" w:cs="Times New Roman"/>
                <w:b/>
                <w:sz w:val="24"/>
                <w:szCs w:val="24"/>
              </w:rPr>
              <w:t>Pradinė</w:t>
            </w:r>
            <w:r w:rsidR="003410A9" w:rsidRPr="00016223">
              <w:rPr>
                <w:rFonts w:ascii="Times New Roman" w:hAnsi="Times New Roman" w:cs="Times New Roman"/>
                <w:b/>
                <w:sz w:val="24"/>
                <w:szCs w:val="24"/>
              </w:rPr>
              <w:t>s</w:t>
            </w:r>
            <w:r w:rsidRPr="00016223">
              <w:rPr>
                <w:rFonts w:ascii="Times New Roman" w:hAnsi="Times New Roman" w:cs="Times New Roman"/>
                <w:b/>
                <w:sz w:val="24"/>
                <w:szCs w:val="24"/>
              </w:rPr>
              <w:t xml:space="preserve"> sutarties vertė</w:t>
            </w:r>
            <w:r w:rsidRPr="00016223">
              <w:rPr>
                <w:rFonts w:ascii="Times New Roman" w:hAnsi="Times New Roman" w:cs="Times New Roman"/>
                <w:sz w:val="24"/>
                <w:szCs w:val="24"/>
              </w:rPr>
              <w:t xml:space="preserve"> – Sutarties 3.4 papunktyje nurodyta vertė, lygi laimėjusio Rangovo pasiūlymo kain</w:t>
            </w:r>
            <w:r w:rsidR="001562EE" w:rsidRPr="00016223">
              <w:rPr>
                <w:rFonts w:ascii="Times New Roman" w:hAnsi="Times New Roman" w:cs="Times New Roman"/>
                <w:sz w:val="24"/>
                <w:szCs w:val="24"/>
              </w:rPr>
              <w:t xml:space="preserve">ai </w:t>
            </w:r>
            <w:r w:rsidR="008D7373" w:rsidRPr="00016223">
              <w:rPr>
                <w:rFonts w:ascii="Times New Roman" w:hAnsi="Times New Roman" w:cs="Times New Roman"/>
                <w:sz w:val="24"/>
                <w:szCs w:val="24"/>
              </w:rPr>
              <w:t>(</w:t>
            </w:r>
            <w:r w:rsidR="001562EE" w:rsidRPr="00016223">
              <w:rPr>
                <w:rFonts w:ascii="Times New Roman" w:hAnsi="Times New Roman" w:cs="Times New Roman"/>
                <w:sz w:val="24"/>
                <w:szCs w:val="24"/>
              </w:rPr>
              <w:t>be PVM</w:t>
            </w:r>
            <w:r w:rsidR="008D7373" w:rsidRPr="00016223">
              <w:rPr>
                <w:rFonts w:ascii="Times New Roman" w:hAnsi="Times New Roman" w:cs="Times New Roman"/>
                <w:sz w:val="24"/>
                <w:szCs w:val="24"/>
              </w:rPr>
              <w:t>)</w:t>
            </w:r>
            <w:r w:rsidR="001562EE" w:rsidRPr="00016223">
              <w:rPr>
                <w:rFonts w:ascii="Times New Roman" w:hAnsi="Times New Roman" w:cs="Times New Roman"/>
                <w:sz w:val="24"/>
                <w:szCs w:val="24"/>
              </w:rPr>
              <w:t>, nurodytai už visą perkamų darbų apimtį. Pradinės sutarties vertė nekinta per visą Sutarties vykdymo laikotarpį, išskyrus kai Sutarties vertė peržiūrima pagal joje nurodytas Sutarties kainų peržiūros sąlygas</w:t>
            </w:r>
            <w:r w:rsidR="008D7373" w:rsidRPr="00016223">
              <w:rPr>
                <w:rFonts w:ascii="Times New Roman" w:hAnsi="Times New Roman" w:cs="Times New Roman"/>
                <w:sz w:val="24"/>
                <w:szCs w:val="24"/>
              </w:rPr>
              <w:t>.</w:t>
            </w:r>
          </w:p>
        </w:tc>
      </w:tr>
      <w:tr w:rsidR="00BC7921" w:rsidRPr="0039724C" w14:paraId="274B0BF0" w14:textId="77777777" w:rsidTr="006E6105">
        <w:tc>
          <w:tcPr>
            <w:tcW w:w="438" w:type="pct"/>
            <w:gridSpan w:val="2"/>
            <w:tcBorders>
              <w:top w:val="nil"/>
              <w:left w:val="nil"/>
              <w:bottom w:val="nil"/>
              <w:right w:val="nil"/>
            </w:tcBorders>
          </w:tcPr>
          <w:p w14:paraId="6E95F488" w14:textId="77777777" w:rsidR="00BC7921" w:rsidRPr="0039724C" w:rsidRDefault="00BC7921" w:rsidP="00FA71CF">
            <w:pPr>
              <w:pStyle w:val="Sraopastraipa"/>
              <w:numPr>
                <w:ilvl w:val="0"/>
                <w:numId w:val="35"/>
              </w:numPr>
              <w:spacing w:before="200"/>
              <w:ind w:hanging="578"/>
              <w:jc w:val="both"/>
              <w:rPr>
                <w:szCs w:val="24"/>
              </w:rPr>
            </w:pPr>
          </w:p>
        </w:tc>
        <w:tc>
          <w:tcPr>
            <w:tcW w:w="4562" w:type="pct"/>
            <w:gridSpan w:val="3"/>
            <w:tcBorders>
              <w:top w:val="nil"/>
              <w:left w:val="nil"/>
              <w:bottom w:val="nil"/>
              <w:right w:val="nil"/>
            </w:tcBorders>
          </w:tcPr>
          <w:p w14:paraId="09D2EFE2" w14:textId="77777777" w:rsidR="00BC7921" w:rsidRPr="00016223" w:rsidRDefault="00BC7921" w:rsidP="00BC7921">
            <w:pPr>
              <w:spacing w:before="200"/>
              <w:jc w:val="both"/>
              <w:rPr>
                <w:rFonts w:ascii="Times New Roman" w:hAnsi="Times New Roman" w:cs="Times New Roman"/>
                <w:sz w:val="24"/>
                <w:szCs w:val="24"/>
              </w:rPr>
            </w:pPr>
            <w:r w:rsidRPr="00016223">
              <w:rPr>
                <w:rFonts w:ascii="Times New Roman" w:hAnsi="Times New Roman" w:cs="Times New Roman"/>
                <w:b/>
                <w:sz w:val="24"/>
                <w:szCs w:val="24"/>
              </w:rPr>
              <w:t xml:space="preserve">Projektas </w:t>
            </w:r>
            <w:r w:rsidRPr="00016223">
              <w:rPr>
                <w:rFonts w:ascii="Times New Roman" w:hAnsi="Times New Roman" w:cs="Times New Roman"/>
                <w:sz w:val="24"/>
                <w:szCs w:val="24"/>
              </w:rPr>
              <w:t>rengiamas vadovaujantis</w:t>
            </w:r>
            <w:r w:rsidRPr="00016223">
              <w:rPr>
                <w:rFonts w:ascii="Times New Roman" w:hAnsi="Times New Roman" w:cs="Times New Roman"/>
                <w:b/>
                <w:sz w:val="24"/>
                <w:szCs w:val="24"/>
              </w:rPr>
              <w:t xml:space="preserve"> </w:t>
            </w:r>
            <w:r w:rsidRPr="00016223">
              <w:rPr>
                <w:rFonts w:ascii="Times New Roman" w:hAnsi="Times New Roman" w:cs="Times New Roman"/>
                <w:sz w:val="24"/>
                <w:szCs w:val="24"/>
              </w:rPr>
              <w:t xml:space="preserve">STR 1.04.04:2017 „Statinio projektavimas, projekto ekspertizė“ (toliau – Projektas): </w:t>
            </w:r>
          </w:p>
          <w:p w14:paraId="7C4968EB" w14:textId="77777777" w:rsidR="00BC7921" w:rsidRPr="00016223" w:rsidRDefault="00BC7921" w:rsidP="00FA71CF">
            <w:pPr>
              <w:pStyle w:val="bodytext0"/>
              <w:numPr>
                <w:ilvl w:val="0"/>
                <w:numId w:val="32"/>
              </w:numPr>
              <w:tabs>
                <w:tab w:val="clear" w:pos="0"/>
                <w:tab w:val="num" w:pos="871"/>
              </w:tabs>
              <w:spacing w:after="0" w:afterAutospacing="0"/>
              <w:ind w:left="871" w:hanging="871"/>
              <w:jc w:val="both"/>
              <w:rPr>
                <w:rFonts w:eastAsia="Arial Unicode MS"/>
              </w:rPr>
            </w:pPr>
            <w:r w:rsidRPr="00016223">
              <w:rPr>
                <w:b/>
                <w:bCs/>
              </w:rPr>
              <w:t>statinio</w:t>
            </w:r>
            <w:r w:rsidRPr="00016223">
              <w:t xml:space="preserve"> </w:t>
            </w:r>
            <w:r w:rsidRPr="00016223">
              <w:rPr>
                <w:b/>
                <w:bCs/>
              </w:rPr>
              <w:t xml:space="preserve">techninis projektas </w:t>
            </w:r>
            <w:r w:rsidRPr="00016223">
              <w:t>(toliau –</w:t>
            </w:r>
            <w:r w:rsidRPr="00016223">
              <w:rPr>
                <w:b/>
                <w:bCs/>
              </w:rPr>
              <w:t xml:space="preserve"> </w:t>
            </w:r>
            <w:r w:rsidRPr="00016223">
              <w:rPr>
                <w:b/>
              </w:rPr>
              <w:t>Techninis projektas</w:t>
            </w:r>
            <w:r w:rsidRPr="00016223">
              <w:t>)</w:t>
            </w:r>
            <w:r w:rsidRPr="00016223">
              <w:rPr>
                <w:b/>
                <w:bCs/>
              </w:rPr>
              <w:t xml:space="preserve"> </w:t>
            </w:r>
            <w:r w:rsidRPr="00016223">
              <w:t>– parengtas Užsakovo projektuotojo, jo pagrindu parinktas Rangovas ir yra šios Sutarties dalis, privaloma Rangovui. Jeigu viešojo pirkimo metu pirkimo objektas – Darbai – buvo pakoreguotas pateikiant pirkimo dokumentų patikslinimus, paaiškinimus, pataisymus iki pasiūlymų pateikimo termino pabaigos, atitinkamai turi būti pakoreguotas ir Techninis projektas;</w:t>
            </w:r>
          </w:p>
        </w:tc>
      </w:tr>
      <w:tr w:rsidR="00BC7921" w:rsidRPr="0039724C" w14:paraId="5CA7C2ED" w14:textId="77777777" w:rsidTr="006E6105">
        <w:tc>
          <w:tcPr>
            <w:tcW w:w="438" w:type="pct"/>
            <w:gridSpan w:val="2"/>
            <w:tcBorders>
              <w:top w:val="nil"/>
              <w:left w:val="nil"/>
              <w:bottom w:val="nil"/>
              <w:right w:val="nil"/>
            </w:tcBorders>
          </w:tcPr>
          <w:p w14:paraId="0515C6BD" w14:textId="77777777" w:rsidR="00BC7921" w:rsidRPr="0039724C" w:rsidRDefault="00BC7921" w:rsidP="00FA71CF">
            <w:pPr>
              <w:pStyle w:val="Sraopastraipa"/>
              <w:numPr>
                <w:ilvl w:val="0"/>
                <w:numId w:val="35"/>
              </w:numPr>
              <w:spacing w:before="200"/>
              <w:ind w:hanging="578"/>
              <w:jc w:val="both"/>
              <w:rPr>
                <w:szCs w:val="24"/>
              </w:rPr>
            </w:pPr>
          </w:p>
        </w:tc>
        <w:tc>
          <w:tcPr>
            <w:tcW w:w="4562" w:type="pct"/>
            <w:gridSpan w:val="3"/>
            <w:tcBorders>
              <w:top w:val="nil"/>
              <w:left w:val="nil"/>
              <w:bottom w:val="nil"/>
              <w:right w:val="nil"/>
            </w:tcBorders>
          </w:tcPr>
          <w:p w14:paraId="2F75FE41" w14:textId="77777777" w:rsidR="00BC7921" w:rsidRPr="0039724C" w:rsidRDefault="00BC7921" w:rsidP="00BC7921">
            <w:pPr>
              <w:spacing w:before="200"/>
              <w:jc w:val="both"/>
              <w:rPr>
                <w:rFonts w:ascii="Times New Roman" w:hAnsi="Times New Roman" w:cs="Times New Roman"/>
                <w:sz w:val="24"/>
                <w:szCs w:val="24"/>
              </w:rPr>
            </w:pPr>
            <w:r w:rsidRPr="0039724C">
              <w:rPr>
                <w:rFonts w:ascii="Times New Roman" w:hAnsi="Times New Roman" w:cs="Times New Roman"/>
                <w:b/>
                <w:sz w:val="24"/>
                <w:szCs w:val="24"/>
              </w:rPr>
              <w:t>Rangovo įrengimai</w:t>
            </w:r>
            <w:r w:rsidRPr="0039724C">
              <w:rPr>
                <w:rFonts w:ascii="Times New Roman" w:hAnsi="Times New Roman" w:cs="Times New Roman"/>
                <w:sz w:val="24"/>
                <w:szCs w:val="24"/>
              </w:rPr>
              <w:t xml:space="preserve"> – visi prietaisai, mechanizmai, transporto priemonės bei kiti daiktai, reikalingi Darbams vykdyti, užbaigti ir bet kuriems defektams ištaisyti. Rangovo įrengimams nepriskiriama Įranga, Medžiagos ir visi kiti daiktai, skirti sudaryti Darbus ar jų dalį.</w:t>
            </w:r>
          </w:p>
        </w:tc>
      </w:tr>
      <w:tr w:rsidR="00BC7921" w:rsidRPr="0039724C" w14:paraId="318C4716" w14:textId="77777777" w:rsidTr="006E6105">
        <w:tc>
          <w:tcPr>
            <w:tcW w:w="438" w:type="pct"/>
            <w:gridSpan w:val="2"/>
            <w:tcBorders>
              <w:top w:val="nil"/>
              <w:left w:val="nil"/>
              <w:bottom w:val="nil"/>
              <w:right w:val="nil"/>
            </w:tcBorders>
          </w:tcPr>
          <w:p w14:paraId="2AEDEA98" w14:textId="77777777" w:rsidR="00BC7921" w:rsidRPr="0039724C" w:rsidRDefault="00BC7921" w:rsidP="00FA71CF">
            <w:pPr>
              <w:pStyle w:val="Sraopastraipa"/>
              <w:numPr>
                <w:ilvl w:val="0"/>
                <w:numId w:val="35"/>
              </w:numPr>
              <w:spacing w:before="200"/>
              <w:ind w:hanging="578"/>
              <w:jc w:val="both"/>
              <w:rPr>
                <w:szCs w:val="24"/>
              </w:rPr>
            </w:pPr>
          </w:p>
        </w:tc>
        <w:tc>
          <w:tcPr>
            <w:tcW w:w="4562" w:type="pct"/>
            <w:gridSpan w:val="3"/>
            <w:tcBorders>
              <w:top w:val="nil"/>
              <w:left w:val="nil"/>
              <w:bottom w:val="nil"/>
              <w:right w:val="nil"/>
            </w:tcBorders>
          </w:tcPr>
          <w:p w14:paraId="044DA3A9" w14:textId="77777777" w:rsidR="00BC7921" w:rsidRPr="0039724C" w:rsidRDefault="00BC7921" w:rsidP="00BC7921">
            <w:pPr>
              <w:spacing w:before="200"/>
              <w:jc w:val="both"/>
              <w:rPr>
                <w:rFonts w:ascii="Times New Roman" w:hAnsi="Times New Roman" w:cs="Times New Roman"/>
                <w:b/>
                <w:sz w:val="24"/>
                <w:szCs w:val="24"/>
              </w:rPr>
            </w:pPr>
            <w:r w:rsidRPr="0039724C">
              <w:rPr>
                <w:rFonts w:ascii="Times New Roman" w:hAnsi="Times New Roman" w:cs="Times New Roman"/>
                <w:b/>
                <w:sz w:val="24"/>
                <w:szCs w:val="24"/>
              </w:rPr>
              <w:t>Rangovo pasiūlymas</w:t>
            </w:r>
            <w:r w:rsidRPr="0039724C">
              <w:rPr>
                <w:rFonts w:ascii="Times New Roman" w:hAnsi="Times New Roman" w:cs="Times New Roman"/>
                <w:sz w:val="24"/>
                <w:szCs w:val="24"/>
              </w:rPr>
              <w:t xml:space="preserve"> – Rangovo užpildyti ir viešojo darbų pirkimo metu pateikti dokumentai, kuriais siūloma Užsakovui atlikti darbus pagal Užsakovo nustatytas viešojo darbų pirkimo sąlygas. </w:t>
            </w:r>
          </w:p>
        </w:tc>
      </w:tr>
      <w:tr w:rsidR="00BC7921" w:rsidRPr="0039724C" w14:paraId="66B831E5" w14:textId="77777777" w:rsidTr="006E6105">
        <w:tc>
          <w:tcPr>
            <w:tcW w:w="438" w:type="pct"/>
            <w:gridSpan w:val="2"/>
            <w:tcBorders>
              <w:top w:val="nil"/>
              <w:left w:val="nil"/>
              <w:bottom w:val="nil"/>
              <w:right w:val="nil"/>
            </w:tcBorders>
          </w:tcPr>
          <w:p w14:paraId="6D8FF5C6" w14:textId="77777777" w:rsidR="00BC7921" w:rsidRPr="0039724C" w:rsidRDefault="00BC7921" w:rsidP="00FA71CF">
            <w:pPr>
              <w:pStyle w:val="Sraopastraipa"/>
              <w:numPr>
                <w:ilvl w:val="0"/>
                <w:numId w:val="35"/>
              </w:numPr>
              <w:spacing w:before="200"/>
              <w:ind w:hanging="578"/>
              <w:jc w:val="both"/>
              <w:rPr>
                <w:szCs w:val="24"/>
              </w:rPr>
            </w:pPr>
          </w:p>
        </w:tc>
        <w:tc>
          <w:tcPr>
            <w:tcW w:w="4562" w:type="pct"/>
            <w:gridSpan w:val="3"/>
            <w:tcBorders>
              <w:top w:val="nil"/>
              <w:left w:val="nil"/>
              <w:bottom w:val="nil"/>
              <w:right w:val="nil"/>
            </w:tcBorders>
          </w:tcPr>
          <w:p w14:paraId="46D4A484" w14:textId="77777777" w:rsidR="00BC7921" w:rsidRPr="0039724C" w:rsidRDefault="00BC7921" w:rsidP="00BC7921">
            <w:pPr>
              <w:spacing w:before="200"/>
              <w:jc w:val="both"/>
              <w:rPr>
                <w:rFonts w:ascii="Times New Roman" w:hAnsi="Times New Roman" w:cs="Times New Roman"/>
                <w:sz w:val="24"/>
                <w:szCs w:val="24"/>
              </w:rPr>
            </w:pPr>
            <w:r w:rsidRPr="0039724C">
              <w:rPr>
                <w:rFonts w:ascii="Times New Roman" w:hAnsi="Times New Roman" w:cs="Times New Roman"/>
                <w:b/>
                <w:sz w:val="24"/>
                <w:szCs w:val="24"/>
              </w:rPr>
              <w:t>Rangovo personalas</w:t>
            </w:r>
            <w:r w:rsidRPr="0039724C">
              <w:rPr>
                <w:rFonts w:ascii="Times New Roman" w:hAnsi="Times New Roman" w:cs="Times New Roman"/>
                <w:sz w:val="24"/>
                <w:szCs w:val="24"/>
              </w:rPr>
              <w:t xml:space="preserve"> – visi Statybvietėje dirbantys Rangovui arba Subrangovui darbuotojai ir kiti asmenys, padedantys Rangovui vykdyti Darbus. </w:t>
            </w:r>
          </w:p>
        </w:tc>
      </w:tr>
      <w:tr w:rsidR="00BC7921" w:rsidRPr="0039724C" w14:paraId="709D9605" w14:textId="77777777" w:rsidTr="006E6105">
        <w:tc>
          <w:tcPr>
            <w:tcW w:w="438" w:type="pct"/>
            <w:gridSpan w:val="2"/>
            <w:tcBorders>
              <w:top w:val="nil"/>
              <w:left w:val="nil"/>
              <w:bottom w:val="nil"/>
              <w:right w:val="nil"/>
            </w:tcBorders>
          </w:tcPr>
          <w:p w14:paraId="435F0525" w14:textId="77777777" w:rsidR="00BC7921" w:rsidRPr="0039724C" w:rsidRDefault="00BC7921" w:rsidP="00FA71CF">
            <w:pPr>
              <w:pStyle w:val="Sraopastraipa"/>
              <w:numPr>
                <w:ilvl w:val="0"/>
                <w:numId w:val="35"/>
              </w:numPr>
              <w:spacing w:before="200"/>
              <w:ind w:hanging="578"/>
              <w:jc w:val="both"/>
              <w:rPr>
                <w:szCs w:val="24"/>
              </w:rPr>
            </w:pPr>
          </w:p>
        </w:tc>
        <w:tc>
          <w:tcPr>
            <w:tcW w:w="4562" w:type="pct"/>
            <w:gridSpan w:val="3"/>
            <w:tcBorders>
              <w:top w:val="nil"/>
              <w:left w:val="nil"/>
              <w:bottom w:val="nil"/>
              <w:right w:val="nil"/>
            </w:tcBorders>
          </w:tcPr>
          <w:p w14:paraId="2F5525F3" w14:textId="77777777" w:rsidR="00BC7921" w:rsidRPr="0039724C" w:rsidRDefault="00BC7921" w:rsidP="00BC7921">
            <w:pPr>
              <w:spacing w:before="200"/>
              <w:jc w:val="both"/>
              <w:rPr>
                <w:rFonts w:ascii="Times New Roman" w:hAnsi="Times New Roman" w:cs="Times New Roman"/>
                <w:b/>
                <w:sz w:val="24"/>
                <w:szCs w:val="24"/>
              </w:rPr>
            </w:pPr>
            <w:r w:rsidRPr="0039724C">
              <w:rPr>
                <w:rFonts w:ascii="Times New Roman" w:hAnsi="Times New Roman" w:cs="Times New Roman"/>
                <w:b/>
                <w:sz w:val="24"/>
                <w:szCs w:val="24"/>
              </w:rPr>
              <w:t xml:space="preserve">Statinio statybos techninės priežiūros vadovas – </w:t>
            </w:r>
            <w:r w:rsidRPr="0039724C">
              <w:rPr>
                <w:rFonts w:ascii="Times New Roman" w:hAnsi="Times New Roman" w:cs="Times New Roman"/>
                <w:sz w:val="24"/>
                <w:szCs w:val="24"/>
              </w:rPr>
              <w:t>asmuo, kurį</w:t>
            </w:r>
            <w:r w:rsidRPr="0039724C">
              <w:rPr>
                <w:rFonts w:ascii="Times New Roman" w:hAnsi="Times New Roman" w:cs="Times New Roman"/>
                <w:b/>
                <w:sz w:val="24"/>
                <w:szCs w:val="24"/>
              </w:rPr>
              <w:t xml:space="preserve"> </w:t>
            </w:r>
            <w:r w:rsidRPr="0039724C">
              <w:rPr>
                <w:rFonts w:ascii="Times New Roman" w:hAnsi="Times New Roman" w:cs="Times New Roman"/>
                <w:sz w:val="24"/>
                <w:szCs w:val="24"/>
              </w:rPr>
              <w:t xml:space="preserve">Užsakovas skiria organizuoti statinio statybos techninę priežiūrą, kurios tikslas – kontroliuoti, ar statinys statomas pagal Projektą, ar statybos metu laikomasi Sutarties sąlygų, Lietuvos Respublikos teisės aktų, normatyvinių statybos techninių dokumentų, normatyvinių statinio saugos ir paskirties dokumentų reikalavimų. </w:t>
            </w:r>
          </w:p>
        </w:tc>
      </w:tr>
      <w:tr w:rsidR="00BC7921" w:rsidRPr="0039724C" w14:paraId="15C810E9" w14:textId="77777777" w:rsidTr="006E6105">
        <w:tc>
          <w:tcPr>
            <w:tcW w:w="438" w:type="pct"/>
            <w:gridSpan w:val="2"/>
            <w:tcBorders>
              <w:top w:val="nil"/>
              <w:left w:val="nil"/>
              <w:bottom w:val="nil"/>
              <w:right w:val="nil"/>
            </w:tcBorders>
          </w:tcPr>
          <w:p w14:paraId="6891273D" w14:textId="77777777" w:rsidR="00BC7921" w:rsidRPr="0039724C" w:rsidRDefault="00BC7921" w:rsidP="00FA71CF">
            <w:pPr>
              <w:pStyle w:val="Sraopastraipa"/>
              <w:numPr>
                <w:ilvl w:val="0"/>
                <w:numId w:val="35"/>
              </w:numPr>
              <w:spacing w:before="200"/>
              <w:ind w:hanging="578"/>
              <w:jc w:val="both"/>
              <w:rPr>
                <w:szCs w:val="24"/>
              </w:rPr>
            </w:pPr>
          </w:p>
        </w:tc>
        <w:tc>
          <w:tcPr>
            <w:tcW w:w="4562" w:type="pct"/>
            <w:gridSpan w:val="3"/>
            <w:tcBorders>
              <w:top w:val="nil"/>
              <w:left w:val="nil"/>
              <w:bottom w:val="nil"/>
              <w:right w:val="nil"/>
            </w:tcBorders>
          </w:tcPr>
          <w:p w14:paraId="239B3EE1" w14:textId="77777777" w:rsidR="00BC7921" w:rsidRPr="00D76BE7" w:rsidRDefault="00BC7921" w:rsidP="00BC7921">
            <w:pPr>
              <w:spacing w:before="200"/>
              <w:jc w:val="both"/>
              <w:rPr>
                <w:rFonts w:ascii="Times New Roman" w:hAnsi="Times New Roman" w:cs="Times New Roman"/>
                <w:b/>
                <w:sz w:val="24"/>
                <w:szCs w:val="24"/>
              </w:rPr>
            </w:pPr>
            <w:r w:rsidRPr="00D76BE7">
              <w:rPr>
                <w:rFonts w:ascii="Times New Roman" w:hAnsi="Times New Roman" w:cs="Times New Roman"/>
                <w:b/>
                <w:sz w:val="24"/>
                <w:szCs w:val="24"/>
              </w:rPr>
              <w:t xml:space="preserve">Statinio projekto vykdymo priežiūros vadovas – </w:t>
            </w:r>
            <w:r w:rsidRPr="00D76BE7">
              <w:rPr>
                <w:rFonts w:ascii="Times New Roman" w:hAnsi="Times New Roman" w:cs="Times New Roman"/>
                <w:sz w:val="24"/>
                <w:szCs w:val="24"/>
              </w:rPr>
              <w:t>architektas, statybos inžinierius, vadovaujantis Techninio projekto dalių vykdymo priežiūros vadovams ir prižiūrintis Techninio projekto sprendinių įgyvendinimą Darbų vykdymo metu.</w:t>
            </w:r>
          </w:p>
        </w:tc>
      </w:tr>
      <w:tr w:rsidR="00BC7921" w:rsidRPr="0039724C" w14:paraId="4EF56F72" w14:textId="77777777" w:rsidTr="006E6105">
        <w:tc>
          <w:tcPr>
            <w:tcW w:w="438" w:type="pct"/>
            <w:gridSpan w:val="2"/>
            <w:tcBorders>
              <w:top w:val="nil"/>
              <w:left w:val="nil"/>
              <w:bottom w:val="nil"/>
              <w:right w:val="nil"/>
            </w:tcBorders>
          </w:tcPr>
          <w:p w14:paraId="373D85F3" w14:textId="77777777" w:rsidR="00BC7921" w:rsidRPr="0039724C" w:rsidRDefault="00BC7921" w:rsidP="006A4896">
            <w:pPr>
              <w:pStyle w:val="Sraopastraipa"/>
              <w:numPr>
                <w:ilvl w:val="0"/>
                <w:numId w:val="35"/>
              </w:numPr>
              <w:ind w:hanging="578"/>
              <w:jc w:val="both"/>
              <w:rPr>
                <w:szCs w:val="24"/>
              </w:rPr>
            </w:pPr>
          </w:p>
        </w:tc>
        <w:tc>
          <w:tcPr>
            <w:tcW w:w="4562" w:type="pct"/>
            <w:gridSpan w:val="3"/>
            <w:tcBorders>
              <w:top w:val="nil"/>
              <w:left w:val="nil"/>
              <w:bottom w:val="nil"/>
              <w:right w:val="nil"/>
            </w:tcBorders>
          </w:tcPr>
          <w:p w14:paraId="4E2A5D38" w14:textId="77777777" w:rsidR="00BC7921" w:rsidRPr="00D76BE7" w:rsidRDefault="005539B6" w:rsidP="0050405F">
            <w:pPr>
              <w:jc w:val="both"/>
              <w:rPr>
                <w:rFonts w:ascii="Times New Roman" w:hAnsi="Times New Roman" w:cs="Times New Roman"/>
                <w:sz w:val="24"/>
                <w:szCs w:val="24"/>
              </w:rPr>
            </w:pPr>
            <w:r w:rsidRPr="00D76BE7">
              <w:rPr>
                <w:rFonts w:ascii="Times New Roman" w:hAnsi="Times New Roman" w:cs="Times New Roman"/>
                <w:b/>
                <w:sz w:val="24"/>
                <w:szCs w:val="24"/>
              </w:rPr>
              <w:t>Statybos užbaigimo aktas</w:t>
            </w:r>
            <w:r w:rsidR="00FD0877" w:rsidRPr="00D76BE7">
              <w:rPr>
                <w:rFonts w:ascii="Times New Roman" w:hAnsi="Times New Roman" w:cs="Times New Roman"/>
                <w:b/>
                <w:sz w:val="24"/>
                <w:szCs w:val="24"/>
              </w:rPr>
              <w:t xml:space="preserve"> </w:t>
            </w:r>
            <w:r w:rsidR="00BC7921" w:rsidRPr="00D76BE7">
              <w:rPr>
                <w:rFonts w:ascii="Times New Roman" w:hAnsi="Times New Roman" w:cs="Times New Roman"/>
                <w:b/>
                <w:sz w:val="24"/>
                <w:szCs w:val="24"/>
              </w:rPr>
              <w:t>–</w:t>
            </w:r>
            <w:r w:rsidR="003A5772" w:rsidRPr="00D76BE7">
              <w:rPr>
                <w:rFonts w:ascii="Times New Roman" w:hAnsi="Times New Roman" w:cs="Times New Roman"/>
                <w:b/>
                <w:sz w:val="24"/>
                <w:szCs w:val="24"/>
              </w:rPr>
              <w:t xml:space="preserve"> </w:t>
            </w:r>
            <w:r w:rsidR="00377987" w:rsidRPr="00D76BE7">
              <w:rPr>
                <w:rFonts w:ascii="Times New Roman" w:hAnsi="Times New Roman" w:cs="Times New Roman"/>
                <w:sz w:val="24"/>
                <w:szCs w:val="24"/>
              </w:rPr>
              <w:t xml:space="preserve">dokumentas, </w:t>
            </w:r>
            <w:r w:rsidR="00B23FF5" w:rsidRPr="00D76BE7">
              <w:rPr>
                <w:rFonts w:ascii="Times New Roman" w:hAnsi="Times New Roman" w:cs="Times New Roman"/>
                <w:sz w:val="24"/>
                <w:szCs w:val="24"/>
              </w:rPr>
              <w:t>kuriuo paskelbiama, kad statybos darbai  užbaigti ar statinio (patalpų) paskirtis pakeista pagal statinio projekto (kai jis privalomas) sprendinius ar teisės aktų reikalavimus, jei statinio projektas nebuvo rengiamas. Norėdamas gauti aktą, statytojas ar jo įgaliotas asmuo padaliniui, kurio prižiūrimoje teritorijoje yra statinys, pateikia prašymą išduoti aktą. Prašymo rekvizitai ir Statybos užbaigimo akto rekvizitai patvirtinti Valstybinės teritorijų planavimo ir statybos inspekcijos prie Aplinkos ministerijos viršininko įsakymu. Prašymas pateikiamas nuotoliniu būdu, per IS „</w:t>
            </w:r>
            <w:proofErr w:type="spellStart"/>
            <w:r w:rsidR="00B23FF5" w:rsidRPr="00D76BE7">
              <w:rPr>
                <w:rFonts w:ascii="Times New Roman" w:hAnsi="Times New Roman" w:cs="Times New Roman"/>
                <w:sz w:val="24"/>
                <w:szCs w:val="24"/>
              </w:rPr>
              <w:t>Infostatyba</w:t>
            </w:r>
            <w:proofErr w:type="spellEnd"/>
            <w:r w:rsidR="00B23FF5" w:rsidRPr="00D76BE7">
              <w:rPr>
                <w:rFonts w:ascii="Times New Roman" w:hAnsi="Times New Roman" w:cs="Times New Roman"/>
                <w:sz w:val="24"/>
                <w:szCs w:val="24"/>
              </w:rPr>
              <w:t>“ (www.planuojustatau.lt), užpildant atitinkamus prašyme nurodytus privalomus laukus ir įkeliant su prašymu privalomus pateikti dokumentus, nurodytus STR 1.05.01:2017 „Statybą leidžiantys dokumentai. Statybos užbaigimas. Nebaigto statinio registravimas ir perleidimas. Statybos sustabdymas. Savavališkos statybos padarinių šalinimas. Statybos pagal neteisėtai išduotą statybą leidžiantį dokumentą padarinių šalinimas“ (toliau – STR 1.05.01:2017) 61 punkte. Formuojant dokumentus turi būti laikomasi STR 1.05.01:2017 11 punkte nurodytų reikalavimų</w:t>
            </w:r>
            <w:r w:rsidR="00617658" w:rsidRPr="00D76BE7">
              <w:rPr>
                <w:rFonts w:ascii="Times New Roman" w:hAnsi="Times New Roman" w:cs="Times New Roman"/>
                <w:sz w:val="24"/>
                <w:szCs w:val="24"/>
              </w:rPr>
              <w:t>.</w:t>
            </w:r>
          </w:p>
          <w:p w14:paraId="4E4883CF" w14:textId="3205972D" w:rsidR="00C47CD5" w:rsidRPr="00D76BE7" w:rsidRDefault="00C47CD5" w:rsidP="0050405F">
            <w:pPr>
              <w:jc w:val="both"/>
              <w:rPr>
                <w:rFonts w:ascii="Times New Roman" w:hAnsi="Times New Roman" w:cs="Times New Roman"/>
                <w:sz w:val="24"/>
                <w:szCs w:val="24"/>
                <w:highlight w:val="cyan"/>
              </w:rPr>
            </w:pPr>
            <w:r w:rsidRPr="00D76BE7">
              <w:rPr>
                <w:rFonts w:ascii="Times New Roman" w:hAnsi="Times New Roman" w:cs="Times New Roman"/>
                <w:b/>
                <w:sz w:val="24"/>
                <w:szCs w:val="24"/>
              </w:rPr>
              <w:t xml:space="preserve">Deklaracija apie statybos užbaigimą – </w:t>
            </w:r>
            <w:r w:rsidRPr="00D76BE7">
              <w:rPr>
                <w:rFonts w:ascii="Times New Roman" w:hAnsi="Times New Roman" w:cs="Times New Roman"/>
                <w:sz w:val="24"/>
                <w:szCs w:val="24"/>
              </w:rPr>
              <w:t>dokumentas, kuriuo patvirtinama, kad statinio statyba (ar kiti statybos darbai) yra užbaigta laikantis statinio projekto, statybą leidžiančio dokumento ir teisės aktų reikalavimų. Atlikus visus statybos darbus, aplinkos ministro nustatyta tvarka surašoma deklaracija apie statybos užbaigimą (kai ji privaloma), statinio projekto (jo dalies) ekspertizės rangovui arba statinio (jo dalies) ekspertizės rangovui patvirtinus deklaraciją apie statybos užbaigimą ir ją įregistravus IS „</w:t>
            </w:r>
            <w:proofErr w:type="spellStart"/>
            <w:r w:rsidRPr="00D76BE7">
              <w:rPr>
                <w:rFonts w:ascii="Times New Roman" w:hAnsi="Times New Roman" w:cs="Times New Roman"/>
                <w:sz w:val="24"/>
                <w:szCs w:val="24"/>
              </w:rPr>
              <w:t>Infostatyba</w:t>
            </w:r>
            <w:proofErr w:type="spellEnd"/>
            <w:r w:rsidRPr="00D76BE7">
              <w:rPr>
                <w:rFonts w:ascii="Times New Roman" w:hAnsi="Times New Roman" w:cs="Times New Roman"/>
                <w:sz w:val="24"/>
                <w:szCs w:val="24"/>
              </w:rPr>
              <w:t>“; arba atlikus visus statybos darbus, statytojo (užsakovo) ar jo teises ir pareigas perėmusio asmens pageidavimu aplinkos ministro nustatyta tvarka surašius deklaraciją apie statybos užbaigimą (kai deklaracija ir statybos užbaigimo aktas neprivalomi) ir ją įregistravus IS „</w:t>
            </w:r>
            <w:proofErr w:type="spellStart"/>
            <w:r w:rsidRPr="00D76BE7">
              <w:rPr>
                <w:rFonts w:ascii="Times New Roman" w:hAnsi="Times New Roman" w:cs="Times New Roman"/>
                <w:sz w:val="24"/>
                <w:szCs w:val="24"/>
              </w:rPr>
              <w:t>Infostatyba</w:t>
            </w:r>
            <w:proofErr w:type="spellEnd"/>
            <w:r w:rsidRPr="00D76BE7">
              <w:rPr>
                <w:rFonts w:ascii="Times New Roman" w:hAnsi="Times New Roman" w:cs="Times New Roman"/>
                <w:sz w:val="24"/>
                <w:szCs w:val="24"/>
              </w:rPr>
              <w:t>“. Užsakius paslaugą yra paruošiama Deklaracija apie statinio (-</w:t>
            </w:r>
            <w:proofErr w:type="spellStart"/>
            <w:r w:rsidRPr="00D76BE7">
              <w:rPr>
                <w:rFonts w:ascii="Times New Roman" w:hAnsi="Times New Roman" w:cs="Times New Roman"/>
                <w:sz w:val="24"/>
                <w:szCs w:val="24"/>
              </w:rPr>
              <w:t>ių</w:t>
            </w:r>
            <w:proofErr w:type="spellEnd"/>
            <w:r w:rsidRPr="00D76BE7">
              <w:rPr>
                <w:rFonts w:ascii="Times New Roman" w:hAnsi="Times New Roman" w:cs="Times New Roman"/>
                <w:sz w:val="24"/>
                <w:szCs w:val="24"/>
              </w:rPr>
              <w:t>), jo (jų) dalies (-</w:t>
            </w:r>
            <w:proofErr w:type="spellStart"/>
            <w:r w:rsidRPr="00D76BE7">
              <w:rPr>
                <w:rFonts w:ascii="Times New Roman" w:hAnsi="Times New Roman" w:cs="Times New Roman"/>
                <w:sz w:val="24"/>
                <w:szCs w:val="24"/>
              </w:rPr>
              <w:t>ių</w:t>
            </w:r>
            <w:proofErr w:type="spellEnd"/>
            <w:r w:rsidRPr="00D76BE7">
              <w:rPr>
                <w:rFonts w:ascii="Times New Roman" w:hAnsi="Times New Roman" w:cs="Times New Roman"/>
                <w:sz w:val="24"/>
                <w:szCs w:val="24"/>
              </w:rPr>
              <w:t>) statybos užbaigimą / statinio (-</w:t>
            </w:r>
            <w:proofErr w:type="spellStart"/>
            <w:r w:rsidRPr="00D76BE7">
              <w:rPr>
                <w:rFonts w:ascii="Times New Roman" w:hAnsi="Times New Roman" w:cs="Times New Roman"/>
                <w:sz w:val="24"/>
                <w:szCs w:val="24"/>
              </w:rPr>
              <w:t>ių</w:t>
            </w:r>
            <w:proofErr w:type="spellEnd"/>
            <w:r w:rsidRPr="00D76BE7">
              <w:rPr>
                <w:rFonts w:ascii="Times New Roman" w:hAnsi="Times New Roman" w:cs="Times New Roman"/>
                <w:sz w:val="24"/>
                <w:szCs w:val="24"/>
              </w:rPr>
              <w:t>), jo (jų) dalies (-</w:t>
            </w:r>
            <w:proofErr w:type="spellStart"/>
            <w:r w:rsidRPr="00D76BE7">
              <w:rPr>
                <w:rFonts w:ascii="Times New Roman" w:hAnsi="Times New Roman" w:cs="Times New Roman"/>
                <w:sz w:val="24"/>
                <w:szCs w:val="24"/>
              </w:rPr>
              <w:t>ių</w:t>
            </w:r>
            <w:proofErr w:type="spellEnd"/>
            <w:r w:rsidRPr="00D76BE7">
              <w:rPr>
                <w:rFonts w:ascii="Times New Roman" w:hAnsi="Times New Roman" w:cs="Times New Roman"/>
                <w:sz w:val="24"/>
                <w:szCs w:val="24"/>
              </w:rPr>
              <w:t>) / patalpos (-ų) paskirties pakeitimą, kuri teikiama tvirtinti statinio (dalies) ekspertizės rangovui, su kuriuo sudaryta sutartis dėl deklaracijos tvirtinimo. Deklaracija apie statybos užbaigimą surašoma, statinio projekto (jo dalies) ar statinio (jo dalies) ekspertizės rangovas tvirtina deklaraciją apie statybos užbaigimą ir ši deklaracija registruojama IS „</w:t>
            </w:r>
            <w:proofErr w:type="spellStart"/>
            <w:r w:rsidRPr="00D76BE7">
              <w:rPr>
                <w:rFonts w:ascii="Times New Roman" w:hAnsi="Times New Roman" w:cs="Times New Roman"/>
                <w:sz w:val="24"/>
                <w:szCs w:val="24"/>
              </w:rPr>
              <w:t>Infostatyba</w:t>
            </w:r>
            <w:proofErr w:type="spellEnd"/>
            <w:r w:rsidRPr="00D76BE7">
              <w:rPr>
                <w:rFonts w:ascii="Times New Roman" w:hAnsi="Times New Roman" w:cs="Times New Roman"/>
                <w:sz w:val="24"/>
                <w:szCs w:val="24"/>
              </w:rPr>
              <w:t xml:space="preserve"> Statybos įstatymo 28 straipsnio 3 dalyje nustatytais atvejais. Pateikiant tvirtinti deklaraciją IS „</w:t>
            </w:r>
            <w:proofErr w:type="spellStart"/>
            <w:r w:rsidRPr="00D76BE7">
              <w:rPr>
                <w:rFonts w:ascii="Times New Roman" w:hAnsi="Times New Roman" w:cs="Times New Roman"/>
                <w:sz w:val="24"/>
                <w:szCs w:val="24"/>
              </w:rPr>
              <w:t>Infostatyba</w:t>
            </w:r>
            <w:proofErr w:type="spellEnd"/>
            <w:r w:rsidRPr="00D76BE7">
              <w:rPr>
                <w:rFonts w:ascii="Times New Roman" w:hAnsi="Times New Roman" w:cs="Times New Roman"/>
                <w:sz w:val="24"/>
                <w:szCs w:val="24"/>
              </w:rPr>
              <w:t>“ pateikiami STR 1.05.01:2017 „Statybą leidžiantys dokumentai. Statybos užbaigimas. Statybos sustabdymas. Nebaigto statinio registravimas ir perleidimas. Savavališkos statybos padarinių šalinimas. Statybos pagal neteisėtai išduotą statybą leidžiantį dokumentą padarinių šalinimas“ (toliau – STR 1.05.01:2017) 93 punkte nurodyti privalomi pateikti dokumentai. Deklaracija tvirtinama STR 1.05.01:2017 94-97 punktuose nustatyta tvarka.</w:t>
            </w:r>
          </w:p>
        </w:tc>
      </w:tr>
      <w:tr w:rsidR="00BC7921" w:rsidRPr="0039724C" w14:paraId="4532C7F4" w14:textId="77777777" w:rsidTr="006E6105">
        <w:tc>
          <w:tcPr>
            <w:tcW w:w="438" w:type="pct"/>
            <w:gridSpan w:val="2"/>
            <w:tcBorders>
              <w:top w:val="nil"/>
              <w:left w:val="nil"/>
              <w:bottom w:val="nil"/>
              <w:right w:val="nil"/>
            </w:tcBorders>
          </w:tcPr>
          <w:p w14:paraId="38C13AB0" w14:textId="77777777" w:rsidR="00BC7921" w:rsidRPr="0039724C" w:rsidRDefault="00BC7921" w:rsidP="00FA71CF">
            <w:pPr>
              <w:pStyle w:val="Sraopastraipa"/>
              <w:numPr>
                <w:ilvl w:val="0"/>
                <w:numId w:val="35"/>
              </w:numPr>
              <w:spacing w:before="200"/>
              <w:ind w:hanging="578"/>
              <w:jc w:val="both"/>
              <w:rPr>
                <w:szCs w:val="24"/>
              </w:rPr>
            </w:pPr>
          </w:p>
        </w:tc>
        <w:tc>
          <w:tcPr>
            <w:tcW w:w="4562" w:type="pct"/>
            <w:gridSpan w:val="3"/>
            <w:tcBorders>
              <w:top w:val="nil"/>
              <w:left w:val="nil"/>
              <w:bottom w:val="nil"/>
              <w:right w:val="nil"/>
            </w:tcBorders>
          </w:tcPr>
          <w:p w14:paraId="67F53658" w14:textId="30602D2B" w:rsidR="00BC7921" w:rsidRPr="00D76BE7" w:rsidRDefault="00BC7921" w:rsidP="00BC7921">
            <w:pPr>
              <w:spacing w:before="200"/>
              <w:jc w:val="both"/>
              <w:rPr>
                <w:rFonts w:ascii="Times New Roman" w:hAnsi="Times New Roman" w:cs="Times New Roman"/>
                <w:b/>
                <w:sz w:val="24"/>
                <w:szCs w:val="24"/>
              </w:rPr>
            </w:pPr>
            <w:r w:rsidRPr="00D76BE7">
              <w:rPr>
                <w:rFonts w:ascii="Times New Roman" w:hAnsi="Times New Roman" w:cs="Times New Roman"/>
                <w:b/>
                <w:sz w:val="24"/>
                <w:szCs w:val="24"/>
              </w:rPr>
              <w:t>Statybos užbaigimo terminas</w:t>
            </w:r>
            <w:r w:rsidRPr="00D76BE7">
              <w:rPr>
                <w:rFonts w:ascii="Times New Roman" w:hAnsi="Times New Roman" w:cs="Times New Roman"/>
                <w:sz w:val="24"/>
                <w:szCs w:val="24"/>
              </w:rPr>
              <w:t xml:space="preserve"> – laikas, skaičiuojamas dienomis nuo Darbų perdavimo-priėmimo akto datos iki užbaigiama statinio (jo dalies) statyba, </w:t>
            </w:r>
            <w:proofErr w:type="spellStart"/>
            <w:r w:rsidRPr="00D76BE7">
              <w:rPr>
                <w:rFonts w:ascii="Times New Roman" w:hAnsi="Times New Roman" w:cs="Times New Roman"/>
                <w:sz w:val="24"/>
                <w:szCs w:val="24"/>
              </w:rPr>
              <w:t>t.y</w:t>
            </w:r>
            <w:proofErr w:type="spellEnd"/>
            <w:r w:rsidRPr="00D76BE7">
              <w:rPr>
                <w:rFonts w:ascii="Times New Roman" w:hAnsi="Times New Roman" w:cs="Times New Roman"/>
                <w:sz w:val="24"/>
                <w:szCs w:val="24"/>
              </w:rPr>
              <w:t>. kai po Darbų perdavimo Užsakovui ištaisomi defektai (jei reikia)</w:t>
            </w:r>
            <w:r w:rsidR="00C050E2" w:rsidRPr="00D76BE7">
              <w:rPr>
                <w:rFonts w:ascii="Times New Roman" w:hAnsi="Times New Roman" w:cs="Times New Roman"/>
                <w:sz w:val="24"/>
                <w:szCs w:val="24"/>
              </w:rPr>
              <w:t>,</w:t>
            </w:r>
            <w:r w:rsidRPr="00D76BE7">
              <w:rPr>
                <w:rFonts w:ascii="Times New Roman" w:hAnsi="Times New Roman" w:cs="Times New Roman"/>
                <w:sz w:val="24"/>
                <w:szCs w:val="24"/>
              </w:rPr>
              <w:t xml:space="preserve"> </w:t>
            </w:r>
            <w:r w:rsidR="00FD0877" w:rsidRPr="00D76BE7">
              <w:rPr>
                <w:rFonts w:ascii="Times New Roman" w:hAnsi="Times New Roman" w:cs="Times New Roman"/>
                <w:sz w:val="24"/>
                <w:szCs w:val="24"/>
              </w:rPr>
              <w:t xml:space="preserve">atliekamos statybos užbaigimo procedūros ir </w:t>
            </w:r>
            <w:r w:rsidR="00C47CD5" w:rsidRPr="00D76BE7">
              <w:rPr>
                <w:rFonts w:ascii="Times New Roman" w:hAnsi="Times New Roman" w:cs="Times New Roman"/>
                <w:sz w:val="24"/>
                <w:szCs w:val="24"/>
              </w:rPr>
              <w:t xml:space="preserve">išduotas </w:t>
            </w:r>
            <w:r w:rsidR="00FD0877" w:rsidRPr="00D76BE7">
              <w:rPr>
                <w:rFonts w:ascii="Times New Roman" w:hAnsi="Times New Roman" w:cs="Times New Roman"/>
                <w:sz w:val="24"/>
                <w:szCs w:val="24"/>
              </w:rPr>
              <w:t>Statybos užbaigimo aktas užregistruojamas IS „</w:t>
            </w:r>
            <w:proofErr w:type="spellStart"/>
            <w:r w:rsidR="00FD0877" w:rsidRPr="00D76BE7">
              <w:rPr>
                <w:rFonts w:ascii="Times New Roman" w:hAnsi="Times New Roman" w:cs="Times New Roman"/>
                <w:sz w:val="24"/>
                <w:szCs w:val="24"/>
              </w:rPr>
              <w:t>Infostatyba</w:t>
            </w:r>
            <w:proofErr w:type="spellEnd"/>
            <w:r w:rsidR="00FD0877" w:rsidRPr="00D76BE7">
              <w:rPr>
                <w:rFonts w:ascii="Times New Roman" w:hAnsi="Times New Roman" w:cs="Times New Roman"/>
                <w:sz w:val="24"/>
                <w:szCs w:val="24"/>
              </w:rPr>
              <w:t>“</w:t>
            </w:r>
            <w:r w:rsidR="004153EF" w:rsidRPr="00D76BE7">
              <w:rPr>
                <w:rFonts w:ascii="Times New Roman" w:hAnsi="Times New Roman" w:cs="Times New Roman"/>
                <w:sz w:val="24"/>
                <w:szCs w:val="24"/>
              </w:rPr>
              <w:t xml:space="preserve"> ir, jeigu būtina, patvirtinama Deklaracij</w:t>
            </w:r>
            <w:r w:rsidR="007878CE" w:rsidRPr="00D76BE7">
              <w:rPr>
                <w:rFonts w:ascii="Times New Roman" w:hAnsi="Times New Roman" w:cs="Times New Roman"/>
                <w:sz w:val="24"/>
                <w:szCs w:val="24"/>
              </w:rPr>
              <w:t>a</w:t>
            </w:r>
            <w:r w:rsidR="004153EF" w:rsidRPr="00D76BE7">
              <w:rPr>
                <w:rFonts w:ascii="Times New Roman" w:hAnsi="Times New Roman" w:cs="Times New Roman"/>
                <w:sz w:val="24"/>
                <w:szCs w:val="24"/>
              </w:rPr>
              <w:t xml:space="preserve"> apie statybos užbaigimą ir (arba)</w:t>
            </w:r>
            <w:r w:rsidR="00C65103" w:rsidRPr="00D76BE7">
              <w:rPr>
                <w:rFonts w:ascii="Times New Roman" w:hAnsi="Times New Roman" w:cs="Times New Roman"/>
                <w:sz w:val="24"/>
                <w:szCs w:val="24"/>
              </w:rPr>
              <w:t>, Lietuvos Respublikos statybos įstatymo 28 straipsnio 4 dalyje  nurodytu atveju,</w:t>
            </w:r>
            <w:r w:rsidR="007878CE" w:rsidRPr="00D76BE7">
              <w:rPr>
                <w:rFonts w:ascii="Times New Roman" w:hAnsi="Times New Roman" w:cs="Times New Roman"/>
                <w:sz w:val="24"/>
                <w:szCs w:val="24"/>
              </w:rPr>
              <w:t xml:space="preserve"> Deklaracija apie statybos užbaigimą surašoma ir</w:t>
            </w:r>
            <w:r w:rsidR="004153EF" w:rsidRPr="00D76BE7">
              <w:rPr>
                <w:rFonts w:ascii="Times New Roman" w:hAnsi="Times New Roman" w:cs="Times New Roman"/>
                <w:sz w:val="24"/>
                <w:szCs w:val="24"/>
              </w:rPr>
              <w:t xml:space="preserve"> įregistruojama IS „</w:t>
            </w:r>
            <w:proofErr w:type="spellStart"/>
            <w:r w:rsidR="004153EF" w:rsidRPr="00D76BE7">
              <w:rPr>
                <w:rFonts w:ascii="Times New Roman" w:hAnsi="Times New Roman" w:cs="Times New Roman"/>
                <w:sz w:val="24"/>
                <w:szCs w:val="24"/>
              </w:rPr>
              <w:t>Infostatyba</w:t>
            </w:r>
            <w:proofErr w:type="spellEnd"/>
            <w:r w:rsidR="004153EF" w:rsidRPr="00D76BE7">
              <w:rPr>
                <w:rFonts w:ascii="Times New Roman" w:hAnsi="Times New Roman" w:cs="Times New Roman"/>
                <w:sz w:val="24"/>
                <w:szCs w:val="24"/>
              </w:rPr>
              <w:t>“</w:t>
            </w:r>
            <w:r w:rsidR="00FD0877" w:rsidRPr="00D76BE7">
              <w:rPr>
                <w:rFonts w:ascii="Times New Roman" w:hAnsi="Times New Roman" w:cs="Times New Roman"/>
                <w:sz w:val="24"/>
                <w:szCs w:val="24"/>
              </w:rPr>
              <w:t>.</w:t>
            </w:r>
          </w:p>
        </w:tc>
      </w:tr>
      <w:tr w:rsidR="00BC7921" w:rsidRPr="0039724C" w14:paraId="4DC3A1A1" w14:textId="77777777" w:rsidTr="006E6105">
        <w:tc>
          <w:tcPr>
            <w:tcW w:w="438" w:type="pct"/>
            <w:gridSpan w:val="2"/>
            <w:tcBorders>
              <w:top w:val="nil"/>
              <w:left w:val="nil"/>
              <w:bottom w:val="nil"/>
              <w:right w:val="nil"/>
            </w:tcBorders>
          </w:tcPr>
          <w:p w14:paraId="482DAA64" w14:textId="77777777" w:rsidR="00BC7921" w:rsidRPr="0039724C" w:rsidRDefault="00BC7921" w:rsidP="00FA71CF">
            <w:pPr>
              <w:pStyle w:val="Sraopastraipa"/>
              <w:numPr>
                <w:ilvl w:val="0"/>
                <w:numId w:val="35"/>
              </w:numPr>
              <w:spacing w:before="200"/>
              <w:ind w:hanging="578"/>
              <w:jc w:val="both"/>
              <w:rPr>
                <w:szCs w:val="24"/>
              </w:rPr>
            </w:pPr>
          </w:p>
        </w:tc>
        <w:tc>
          <w:tcPr>
            <w:tcW w:w="4562" w:type="pct"/>
            <w:gridSpan w:val="3"/>
            <w:tcBorders>
              <w:top w:val="nil"/>
              <w:left w:val="nil"/>
              <w:bottom w:val="nil"/>
              <w:right w:val="nil"/>
            </w:tcBorders>
          </w:tcPr>
          <w:p w14:paraId="1AEE9480" w14:textId="77777777" w:rsidR="00BC7921" w:rsidRPr="0039724C" w:rsidRDefault="00BC7921" w:rsidP="00BC7921">
            <w:pPr>
              <w:spacing w:before="200"/>
              <w:jc w:val="both"/>
              <w:rPr>
                <w:rFonts w:ascii="Times New Roman" w:hAnsi="Times New Roman" w:cs="Times New Roman"/>
                <w:b/>
                <w:sz w:val="24"/>
                <w:szCs w:val="24"/>
              </w:rPr>
            </w:pPr>
            <w:r w:rsidRPr="0039724C">
              <w:rPr>
                <w:rFonts w:ascii="Times New Roman" w:hAnsi="Times New Roman" w:cs="Times New Roman"/>
                <w:b/>
                <w:sz w:val="24"/>
                <w:szCs w:val="24"/>
              </w:rPr>
              <w:t>Statybvietė</w:t>
            </w:r>
            <w:r w:rsidRPr="0039724C">
              <w:rPr>
                <w:rFonts w:ascii="Times New Roman" w:hAnsi="Times New Roman" w:cs="Times New Roman"/>
                <w:sz w:val="24"/>
                <w:szCs w:val="24"/>
              </w:rPr>
              <w:t xml:space="preserve"> – Darbų vykdymo vieta ar vietos, į kurias turi būti pristatoma Įranga bei Medžiagos, ir kurios ribos apibrėžiamos perduodant Rangovui Statybvietę ir jos valdymo teisę vadovaujantis Sutarties sąlygų 4.1 papunkčiu.</w:t>
            </w:r>
          </w:p>
        </w:tc>
      </w:tr>
      <w:tr w:rsidR="00BC7921" w:rsidRPr="0039724C" w14:paraId="7A6E9DB8" w14:textId="77777777" w:rsidTr="006E6105">
        <w:tc>
          <w:tcPr>
            <w:tcW w:w="438" w:type="pct"/>
            <w:gridSpan w:val="2"/>
            <w:tcBorders>
              <w:top w:val="nil"/>
              <w:left w:val="nil"/>
              <w:bottom w:val="nil"/>
              <w:right w:val="nil"/>
            </w:tcBorders>
          </w:tcPr>
          <w:p w14:paraId="651C80FE" w14:textId="77777777" w:rsidR="00BC7921" w:rsidRPr="0039724C" w:rsidRDefault="00BC7921" w:rsidP="00FA71CF">
            <w:pPr>
              <w:pStyle w:val="Sraopastraipa"/>
              <w:numPr>
                <w:ilvl w:val="0"/>
                <w:numId w:val="35"/>
              </w:numPr>
              <w:spacing w:before="200"/>
              <w:ind w:hanging="578"/>
              <w:jc w:val="both"/>
              <w:rPr>
                <w:szCs w:val="24"/>
              </w:rPr>
            </w:pPr>
          </w:p>
        </w:tc>
        <w:tc>
          <w:tcPr>
            <w:tcW w:w="4562" w:type="pct"/>
            <w:gridSpan w:val="3"/>
            <w:tcBorders>
              <w:top w:val="nil"/>
              <w:left w:val="nil"/>
              <w:bottom w:val="nil"/>
              <w:right w:val="nil"/>
            </w:tcBorders>
          </w:tcPr>
          <w:p w14:paraId="118D7282" w14:textId="77777777" w:rsidR="00BC7921" w:rsidRPr="0039724C" w:rsidRDefault="00BC7921" w:rsidP="00BC7921">
            <w:pPr>
              <w:spacing w:before="200"/>
              <w:jc w:val="both"/>
              <w:rPr>
                <w:rFonts w:ascii="Times New Roman" w:hAnsi="Times New Roman" w:cs="Times New Roman"/>
                <w:sz w:val="24"/>
                <w:szCs w:val="24"/>
              </w:rPr>
            </w:pPr>
            <w:r w:rsidRPr="0039724C">
              <w:rPr>
                <w:rFonts w:ascii="Times New Roman" w:hAnsi="Times New Roman" w:cs="Times New Roman"/>
                <w:b/>
                <w:sz w:val="24"/>
                <w:szCs w:val="24"/>
              </w:rPr>
              <w:t>Subrangovas</w:t>
            </w:r>
            <w:r w:rsidRPr="0039724C">
              <w:rPr>
                <w:rFonts w:ascii="Times New Roman" w:hAnsi="Times New Roman" w:cs="Times New Roman"/>
                <w:sz w:val="24"/>
                <w:szCs w:val="24"/>
              </w:rPr>
              <w:t xml:space="preserve"> – asmuo Rangovo pasiūlyme ir Sutartyje įvardintas kaip Subrangovas. </w:t>
            </w:r>
          </w:p>
        </w:tc>
      </w:tr>
      <w:tr w:rsidR="00BC7921" w:rsidRPr="0039724C" w14:paraId="4AFAB493" w14:textId="77777777" w:rsidTr="006E6105">
        <w:tc>
          <w:tcPr>
            <w:tcW w:w="438" w:type="pct"/>
            <w:gridSpan w:val="2"/>
            <w:tcBorders>
              <w:top w:val="nil"/>
              <w:left w:val="nil"/>
              <w:bottom w:val="nil"/>
              <w:right w:val="nil"/>
            </w:tcBorders>
          </w:tcPr>
          <w:p w14:paraId="00A59A67" w14:textId="77777777" w:rsidR="00BC7921" w:rsidRPr="0039724C" w:rsidRDefault="00BC7921" w:rsidP="00FA71CF">
            <w:pPr>
              <w:pStyle w:val="Sraopastraipa"/>
              <w:numPr>
                <w:ilvl w:val="0"/>
                <w:numId w:val="35"/>
              </w:numPr>
              <w:spacing w:before="200"/>
              <w:ind w:hanging="578"/>
              <w:jc w:val="both"/>
              <w:rPr>
                <w:szCs w:val="24"/>
              </w:rPr>
            </w:pPr>
          </w:p>
        </w:tc>
        <w:tc>
          <w:tcPr>
            <w:tcW w:w="4562" w:type="pct"/>
            <w:gridSpan w:val="3"/>
            <w:tcBorders>
              <w:top w:val="nil"/>
              <w:left w:val="nil"/>
              <w:bottom w:val="nil"/>
              <w:right w:val="nil"/>
            </w:tcBorders>
          </w:tcPr>
          <w:p w14:paraId="6C210CF3" w14:textId="7E068258" w:rsidR="00BC7921" w:rsidRPr="00AB7CF7" w:rsidRDefault="00BC7921" w:rsidP="00791E06">
            <w:pPr>
              <w:spacing w:before="200"/>
              <w:jc w:val="both"/>
              <w:rPr>
                <w:rFonts w:ascii="Times New Roman" w:hAnsi="Times New Roman" w:cs="Times New Roman"/>
                <w:color w:val="00B0F0"/>
                <w:sz w:val="24"/>
                <w:szCs w:val="24"/>
              </w:rPr>
            </w:pPr>
            <w:r w:rsidRPr="0039724C">
              <w:rPr>
                <w:rFonts w:ascii="Times New Roman" w:hAnsi="Times New Roman" w:cs="Times New Roman"/>
                <w:b/>
                <w:sz w:val="24"/>
                <w:szCs w:val="24"/>
              </w:rPr>
              <w:t>Sutarties galiojimas</w:t>
            </w:r>
            <w:r w:rsidRPr="0039724C">
              <w:rPr>
                <w:rFonts w:ascii="Times New Roman" w:hAnsi="Times New Roman" w:cs="Times New Roman"/>
                <w:sz w:val="24"/>
                <w:szCs w:val="24"/>
              </w:rPr>
              <w:t xml:space="preserve"> – Sutartis įsigalioja Sutarties Šalims pasirašius Sutartį</w:t>
            </w:r>
            <w:r w:rsidR="001B6A61" w:rsidRPr="0039724C">
              <w:rPr>
                <w:rFonts w:ascii="Times New Roman" w:hAnsi="Times New Roman" w:cs="Times New Roman"/>
                <w:sz w:val="24"/>
                <w:szCs w:val="24"/>
              </w:rPr>
              <w:t xml:space="preserve"> ir Rangovui pateikus tinkamą Sutarties įvykdymo užtikrinimą</w:t>
            </w:r>
            <w:r w:rsidRPr="0039724C">
              <w:rPr>
                <w:rFonts w:ascii="Times New Roman" w:hAnsi="Times New Roman" w:cs="Times New Roman"/>
                <w:sz w:val="24"/>
                <w:szCs w:val="24"/>
              </w:rPr>
              <w:t xml:space="preserve">. Sutartis galioja iki visiško Sutartyje numatytų įsipareigojimų </w:t>
            </w:r>
            <w:r w:rsidRPr="00950B0F">
              <w:rPr>
                <w:rFonts w:ascii="Times New Roman" w:hAnsi="Times New Roman" w:cs="Times New Roman"/>
                <w:sz w:val="24"/>
                <w:szCs w:val="24"/>
              </w:rPr>
              <w:t>įvykdymo</w:t>
            </w:r>
            <w:r w:rsidR="00950B0F" w:rsidRPr="00950B0F">
              <w:rPr>
                <w:rFonts w:ascii="Times New Roman" w:hAnsi="Times New Roman" w:cs="Times New Roman"/>
                <w:sz w:val="24"/>
                <w:szCs w:val="24"/>
              </w:rPr>
              <w:t xml:space="preserve">, </w:t>
            </w:r>
            <w:r w:rsidR="00950B0F" w:rsidRPr="00D77BF7">
              <w:rPr>
                <w:rFonts w:ascii="Times New Roman" w:hAnsi="Times New Roman" w:cs="Times New Roman"/>
                <w:sz w:val="24"/>
                <w:szCs w:val="24"/>
              </w:rPr>
              <w:t xml:space="preserve">įskaitant </w:t>
            </w:r>
            <w:r w:rsidR="00791E06" w:rsidRPr="00D77BF7">
              <w:rPr>
                <w:rFonts w:ascii="Times New Roman" w:hAnsi="Times New Roman" w:cs="Times New Roman"/>
                <w:sz w:val="24"/>
                <w:szCs w:val="24"/>
              </w:rPr>
              <w:t>D</w:t>
            </w:r>
            <w:r w:rsidR="00950B0F" w:rsidRPr="00D77BF7">
              <w:rPr>
                <w:rFonts w:ascii="Times New Roman" w:hAnsi="Times New Roman" w:cs="Times New Roman"/>
                <w:sz w:val="24"/>
                <w:szCs w:val="24"/>
              </w:rPr>
              <w:t>arbų atlikimo terminą (Sutarties 3.4 punktas)</w:t>
            </w:r>
            <w:r w:rsidR="00D77BF7">
              <w:rPr>
                <w:rFonts w:ascii="Times New Roman" w:hAnsi="Times New Roman" w:cs="Times New Roman"/>
                <w:sz w:val="24"/>
                <w:szCs w:val="24"/>
              </w:rPr>
              <w:t xml:space="preserve">, </w:t>
            </w:r>
            <w:r w:rsidR="00791E06" w:rsidRPr="00D77BF7">
              <w:rPr>
                <w:rFonts w:ascii="Times New Roman" w:hAnsi="Times New Roman" w:cs="Times New Roman"/>
                <w:sz w:val="24"/>
                <w:szCs w:val="24"/>
              </w:rPr>
              <w:t xml:space="preserve"> Statybos užbaigimo terminą (8.1 p.)</w:t>
            </w:r>
            <w:r w:rsidR="00D77BF7">
              <w:rPr>
                <w:rFonts w:ascii="Times New Roman" w:hAnsi="Times New Roman" w:cs="Times New Roman"/>
                <w:sz w:val="24"/>
                <w:szCs w:val="24"/>
              </w:rPr>
              <w:t xml:space="preserve"> ir </w:t>
            </w:r>
            <w:r w:rsidR="00D77BF7" w:rsidRPr="00D77BF7">
              <w:rPr>
                <w:rFonts w:ascii="Times New Roman" w:hAnsi="Times New Roman" w:cs="Times New Roman"/>
                <w:sz w:val="24"/>
                <w:szCs w:val="24"/>
              </w:rPr>
              <w:t>atsiskaitymą už atliktus darbus (Sutarties 9.6 ir 9.7 punktas)</w:t>
            </w:r>
            <w:r w:rsidR="00D77BF7">
              <w:rPr>
                <w:rFonts w:ascii="Times New Roman" w:hAnsi="Times New Roman" w:cs="Times New Roman"/>
                <w:sz w:val="24"/>
                <w:szCs w:val="24"/>
              </w:rPr>
              <w:t>.</w:t>
            </w:r>
          </w:p>
        </w:tc>
      </w:tr>
      <w:tr w:rsidR="00BC7921" w:rsidRPr="0039724C" w14:paraId="55A106B4" w14:textId="77777777" w:rsidTr="006E6105">
        <w:tc>
          <w:tcPr>
            <w:tcW w:w="438" w:type="pct"/>
            <w:gridSpan w:val="2"/>
            <w:tcBorders>
              <w:top w:val="nil"/>
              <w:left w:val="nil"/>
              <w:bottom w:val="nil"/>
              <w:right w:val="nil"/>
            </w:tcBorders>
          </w:tcPr>
          <w:p w14:paraId="0EEE38CE" w14:textId="77777777" w:rsidR="00BC7921" w:rsidRPr="0039724C" w:rsidRDefault="00BC7921" w:rsidP="00FA71CF">
            <w:pPr>
              <w:pStyle w:val="Sraopastraipa"/>
              <w:numPr>
                <w:ilvl w:val="0"/>
                <w:numId w:val="35"/>
              </w:numPr>
              <w:spacing w:before="200"/>
              <w:ind w:hanging="578"/>
              <w:jc w:val="both"/>
              <w:rPr>
                <w:szCs w:val="24"/>
              </w:rPr>
            </w:pPr>
          </w:p>
        </w:tc>
        <w:tc>
          <w:tcPr>
            <w:tcW w:w="4562" w:type="pct"/>
            <w:gridSpan w:val="3"/>
            <w:tcBorders>
              <w:top w:val="nil"/>
              <w:left w:val="nil"/>
              <w:bottom w:val="nil"/>
              <w:right w:val="nil"/>
            </w:tcBorders>
          </w:tcPr>
          <w:p w14:paraId="640602A9" w14:textId="77777777" w:rsidR="00BC7921" w:rsidRPr="0039724C" w:rsidRDefault="00BC7921" w:rsidP="00BC7921">
            <w:pPr>
              <w:spacing w:before="200"/>
              <w:jc w:val="both"/>
              <w:rPr>
                <w:rFonts w:ascii="Times New Roman" w:hAnsi="Times New Roman" w:cs="Times New Roman"/>
                <w:sz w:val="24"/>
                <w:szCs w:val="24"/>
              </w:rPr>
            </w:pPr>
            <w:r w:rsidRPr="0039724C">
              <w:rPr>
                <w:rFonts w:ascii="Times New Roman" w:hAnsi="Times New Roman" w:cs="Times New Roman"/>
                <w:b/>
                <w:sz w:val="24"/>
                <w:szCs w:val="24"/>
              </w:rPr>
              <w:t>Sutarties kaina</w:t>
            </w:r>
            <w:r w:rsidRPr="0039724C">
              <w:rPr>
                <w:rFonts w:ascii="Times New Roman" w:hAnsi="Times New Roman" w:cs="Times New Roman"/>
                <w:sz w:val="24"/>
                <w:szCs w:val="24"/>
              </w:rPr>
              <w:t xml:space="preserve"> – Sutarties 9.1 papunktyje nurodyta suma, kuri turi būti sumokėta Rangovui už laiku, tinkamai atliktus Darbus pagal Sutartį.</w:t>
            </w:r>
          </w:p>
        </w:tc>
      </w:tr>
      <w:tr w:rsidR="00BC7921" w:rsidRPr="0039724C" w14:paraId="7BAFDC41" w14:textId="77777777" w:rsidTr="006E6105">
        <w:tc>
          <w:tcPr>
            <w:tcW w:w="438" w:type="pct"/>
            <w:gridSpan w:val="2"/>
            <w:tcBorders>
              <w:top w:val="nil"/>
              <w:left w:val="nil"/>
              <w:bottom w:val="nil"/>
              <w:right w:val="nil"/>
            </w:tcBorders>
          </w:tcPr>
          <w:p w14:paraId="1D8B0427" w14:textId="77777777" w:rsidR="00BC7921" w:rsidRPr="0039724C" w:rsidRDefault="00BC7921" w:rsidP="00FA71CF">
            <w:pPr>
              <w:pStyle w:val="Sraopastraipa"/>
              <w:numPr>
                <w:ilvl w:val="0"/>
                <w:numId w:val="35"/>
              </w:numPr>
              <w:spacing w:before="200"/>
              <w:ind w:hanging="578"/>
              <w:jc w:val="both"/>
              <w:rPr>
                <w:szCs w:val="24"/>
              </w:rPr>
            </w:pPr>
          </w:p>
        </w:tc>
        <w:tc>
          <w:tcPr>
            <w:tcW w:w="4562" w:type="pct"/>
            <w:gridSpan w:val="3"/>
            <w:tcBorders>
              <w:top w:val="nil"/>
              <w:left w:val="nil"/>
              <w:bottom w:val="nil"/>
              <w:right w:val="nil"/>
            </w:tcBorders>
          </w:tcPr>
          <w:p w14:paraId="792B210F" w14:textId="77777777" w:rsidR="00BC7921" w:rsidRPr="0039724C" w:rsidRDefault="00BC7921" w:rsidP="00BC7921">
            <w:pPr>
              <w:spacing w:before="200"/>
              <w:jc w:val="both"/>
              <w:rPr>
                <w:rFonts w:ascii="Times New Roman" w:hAnsi="Times New Roman" w:cs="Times New Roman"/>
                <w:sz w:val="24"/>
                <w:szCs w:val="24"/>
              </w:rPr>
            </w:pPr>
            <w:r w:rsidRPr="0039724C">
              <w:rPr>
                <w:rFonts w:ascii="Times New Roman" w:hAnsi="Times New Roman" w:cs="Times New Roman"/>
                <w:b/>
                <w:sz w:val="24"/>
                <w:szCs w:val="24"/>
              </w:rPr>
              <w:t>Techninio projekto klaida</w:t>
            </w:r>
            <w:r w:rsidRPr="0039724C">
              <w:rPr>
                <w:rFonts w:ascii="Times New Roman" w:hAnsi="Times New Roman" w:cs="Times New Roman"/>
                <w:sz w:val="24"/>
                <w:szCs w:val="24"/>
              </w:rPr>
              <w:t xml:space="preserve"> – Techninio projekto (visų jo atskirų dalių ir dokumentų) sprendiniai (sprendinių visuma), kurių negalima įgyvendinti </w:t>
            </w:r>
          </w:p>
          <w:p w14:paraId="06A034F0" w14:textId="77777777" w:rsidR="00BC7921" w:rsidRPr="0039724C" w:rsidRDefault="00BC7921" w:rsidP="00BC7921">
            <w:pPr>
              <w:spacing w:before="200"/>
              <w:ind w:left="284"/>
              <w:jc w:val="both"/>
              <w:rPr>
                <w:rFonts w:ascii="Times New Roman" w:hAnsi="Times New Roman" w:cs="Times New Roman"/>
                <w:sz w:val="24"/>
                <w:szCs w:val="24"/>
              </w:rPr>
            </w:pPr>
            <w:r w:rsidRPr="0039724C">
              <w:rPr>
                <w:rFonts w:ascii="Times New Roman" w:hAnsi="Times New Roman" w:cs="Times New Roman"/>
                <w:sz w:val="24"/>
                <w:szCs w:val="24"/>
              </w:rPr>
              <w:t xml:space="preserve">(i) atsižvelgiant į normatyvinių statybos techninių dokumentų ir normatyvinių statinio saugos ir paskirties dokumentų nuostatas ir (arba) </w:t>
            </w:r>
          </w:p>
          <w:p w14:paraId="4B1B91A9" w14:textId="77777777" w:rsidR="00BC7921" w:rsidRPr="0039724C" w:rsidRDefault="00BC7921" w:rsidP="00BC7921">
            <w:pPr>
              <w:spacing w:before="200"/>
              <w:ind w:left="284"/>
              <w:jc w:val="both"/>
              <w:rPr>
                <w:rFonts w:ascii="Times New Roman" w:hAnsi="Times New Roman" w:cs="Times New Roman"/>
                <w:b/>
                <w:sz w:val="24"/>
                <w:szCs w:val="24"/>
              </w:rPr>
            </w:pPr>
            <w:r w:rsidRPr="0039724C">
              <w:rPr>
                <w:rFonts w:ascii="Times New Roman" w:hAnsi="Times New Roman" w:cs="Times New Roman"/>
                <w:sz w:val="24"/>
                <w:szCs w:val="24"/>
              </w:rPr>
              <w:t xml:space="preserve">(ii) nepažeidus kurio nors iš jų, kai abejojama dėl Sutarties sąlygų, tačiau įvertinus statybos techniniame reglamente STR 1.04.04:2017 „Statinio projektavimas, projekto ekspertizė“ nustatytą dokumentų viršenybę dėl Techninio projekto dokumentų neatitikimų ar prieštaravimų. </w:t>
            </w:r>
          </w:p>
        </w:tc>
      </w:tr>
      <w:tr w:rsidR="00BC7921" w:rsidRPr="0039724C" w14:paraId="2B9EB41E" w14:textId="77777777" w:rsidTr="006E6105">
        <w:tc>
          <w:tcPr>
            <w:tcW w:w="438" w:type="pct"/>
            <w:gridSpan w:val="2"/>
            <w:tcBorders>
              <w:top w:val="nil"/>
              <w:left w:val="nil"/>
              <w:bottom w:val="nil"/>
              <w:right w:val="nil"/>
            </w:tcBorders>
          </w:tcPr>
          <w:p w14:paraId="24A19DFB" w14:textId="77777777" w:rsidR="00BC7921" w:rsidRPr="0039724C" w:rsidRDefault="00BC7921" w:rsidP="00FA71CF">
            <w:pPr>
              <w:pStyle w:val="Sraopastraipa"/>
              <w:numPr>
                <w:ilvl w:val="0"/>
                <w:numId w:val="35"/>
              </w:numPr>
              <w:spacing w:before="200"/>
              <w:ind w:hanging="578"/>
              <w:jc w:val="both"/>
              <w:rPr>
                <w:szCs w:val="24"/>
              </w:rPr>
            </w:pPr>
          </w:p>
        </w:tc>
        <w:tc>
          <w:tcPr>
            <w:tcW w:w="4562" w:type="pct"/>
            <w:gridSpan w:val="3"/>
            <w:tcBorders>
              <w:top w:val="nil"/>
              <w:left w:val="nil"/>
              <w:bottom w:val="nil"/>
              <w:right w:val="nil"/>
            </w:tcBorders>
          </w:tcPr>
          <w:p w14:paraId="67365D1B" w14:textId="77777777" w:rsidR="00BC7921" w:rsidRPr="0039724C" w:rsidRDefault="00BC7921" w:rsidP="00BC7921">
            <w:pPr>
              <w:spacing w:before="200"/>
              <w:jc w:val="both"/>
              <w:rPr>
                <w:rFonts w:ascii="Times New Roman" w:hAnsi="Times New Roman" w:cs="Times New Roman"/>
                <w:sz w:val="24"/>
                <w:szCs w:val="24"/>
              </w:rPr>
            </w:pPr>
            <w:r w:rsidRPr="0039724C">
              <w:rPr>
                <w:rFonts w:ascii="Times New Roman" w:hAnsi="Times New Roman" w:cs="Times New Roman"/>
                <w:b/>
                <w:sz w:val="24"/>
                <w:szCs w:val="24"/>
              </w:rPr>
              <w:t>Užsakovo personalas</w:t>
            </w:r>
            <w:r w:rsidRPr="0039724C">
              <w:rPr>
                <w:rFonts w:ascii="Times New Roman" w:hAnsi="Times New Roman" w:cs="Times New Roman"/>
                <w:sz w:val="24"/>
                <w:szCs w:val="24"/>
              </w:rPr>
              <w:t xml:space="preserve"> – visi Užsakovui dirbantys arba Užsakovo įgalioti asmenys, taip pat kiti asmenys, apie kuriuos Užsakovas pranešė Rangovui kaip apie Užsakovo personalą.</w:t>
            </w:r>
          </w:p>
        </w:tc>
      </w:tr>
      <w:tr w:rsidR="00BC7921" w:rsidRPr="0039724C" w14:paraId="544D33A5" w14:textId="77777777" w:rsidTr="006E6105">
        <w:tc>
          <w:tcPr>
            <w:tcW w:w="438" w:type="pct"/>
            <w:gridSpan w:val="2"/>
            <w:tcBorders>
              <w:top w:val="nil"/>
              <w:left w:val="nil"/>
              <w:bottom w:val="nil"/>
              <w:right w:val="nil"/>
            </w:tcBorders>
          </w:tcPr>
          <w:p w14:paraId="0270BE8A" w14:textId="77777777" w:rsidR="00BC7921" w:rsidRPr="0039724C" w:rsidRDefault="00BC7921" w:rsidP="00FA71CF">
            <w:pPr>
              <w:pStyle w:val="Sraopastraipa"/>
              <w:numPr>
                <w:ilvl w:val="0"/>
                <w:numId w:val="35"/>
              </w:numPr>
              <w:spacing w:before="200"/>
              <w:ind w:hanging="578"/>
              <w:jc w:val="both"/>
              <w:rPr>
                <w:szCs w:val="24"/>
              </w:rPr>
            </w:pPr>
          </w:p>
        </w:tc>
        <w:tc>
          <w:tcPr>
            <w:tcW w:w="4562" w:type="pct"/>
            <w:gridSpan w:val="3"/>
            <w:tcBorders>
              <w:top w:val="nil"/>
              <w:left w:val="nil"/>
              <w:bottom w:val="nil"/>
              <w:right w:val="nil"/>
            </w:tcBorders>
          </w:tcPr>
          <w:p w14:paraId="3A4A6D3B" w14:textId="77777777" w:rsidR="00BC7921" w:rsidRPr="0039724C" w:rsidRDefault="00BC7921" w:rsidP="00BC7921">
            <w:pPr>
              <w:spacing w:before="200"/>
              <w:jc w:val="both"/>
              <w:rPr>
                <w:rFonts w:ascii="Times New Roman" w:hAnsi="Times New Roman" w:cs="Times New Roman"/>
                <w:sz w:val="24"/>
                <w:szCs w:val="24"/>
              </w:rPr>
            </w:pPr>
            <w:r w:rsidRPr="0039724C">
              <w:rPr>
                <w:rFonts w:ascii="Times New Roman" w:hAnsi="Times New Roman" w:cs="Times New Roman"/>
                <w:b/>
                <w:sz w:val="24"/>
                <w:szCs w:val="24"/>
              </w:rPr>
              <w:t xml:space="preserve">Veiklų sąrašas </w:t>
            </w:r>
            <w:r w:rsidRPr="0039724C">
              <w:rPr>
                <w:rFonts w:ascii="Times New Roman" w:hAnsi="Times New Roman" w:cs="Times New Roman"/>
                <w:sz w:val="24"/>
                <w:szCs w:val="24"/>
              </w:rPr>
              <w:t xml:space="preserve">– Darbų grupių (etapų) </w:t>
            </w:r>
            <w:r w:rsidRPr="0039724C">
              <w:rPr>
                <w:rFonts w:ascii="Times New Roman" w:hAnsi="Times New Roman" w:cs="Times New Roman"/>
                <w:spacing w:val="-2"/>
                <w:sz w:val="24"/>
                <w:szCs w:val="24"/>
              </w:rPr>
              <w:t>žiniaraštis</w:t>
            </w:r>
            <w:r w:rsidRPr="0039724C">
              <w:rPr>
                <w:rFonts w:ascii="Times New Roman" w:hAnsi="Times New Roman" w:cs="Times New Roman"/>
                <w:sz w:val="24"/>
                <w:szCs w:val="24"/>
              </w:rPr>
              <w:t xml:space="preserve">, užpildytas Rangovo siūlomomis Darbų kainomis. Veiklų sąrašas nurodo pagrindines Darbų, kurių apimtis apibrėžta Techniniame projekte (jo techninėse specifikacijose, aiškinamuosiuose raštuose, brėžiniuose), veiklas ir joms priskirtinas sumas. </w:t>
            </w:r>
          </w:p>
        </w:tc>
      </w:tr>
      <w:tr w:rsidR="00BC7921" w:rsidRPr="0039724C" w14:paraId="37D2BE2B" w14:textId="77777777" w:rsidTr="006E6105">
        <w:tc>
          <w:tcPr>
            <w:tcW w:w="438" w:type="pct"/>
            <w:gridSpan w:val="2"/>
            <w:tcBorders>
              <w:top w:val="nil"/>
              <w:left w:val="nil"/>
              <w:bottom w:val="nil"/>
              <w:right w:val="nil"/>
            </w:tcBorders>
          </w:tcPr>
          <w:p w14:paraId="30C32F2A" w14:textId="77777777" w:rsidR="00BC7921" w:rsidRPr="0039724C" w:rsidRDefault="00BC7921" w:rsidP="00FA71CF">
            <w:pPr>
              <w:pStyle w:val="Sraopastraipa"/>
              <w:numPr>
                <w:ilvl w:val="0"/>
                <w:numId w:val="35"/>
              </w:numPr>
              <w:spacing w:before="200"/>
              <w:ind w:hanging="578"/>
              <w:jc w:val="both"/>
              <w:rPr>
                <w:szCs w:val="24"/>
              </w:rPr>
            </w:pPr>
          </w:p>
        </w:tc>
        <w:tc>
          <w:tcPr>
            <w:tcW w:w="4562" w:type="pct"/>
            <w:gridSpan w:val="3"/>
            <w:tcBorders>
              <w:top w:val="nil"/>
              <w:left w:val="nil"/>
              <w:bottom w:val="nil"/>
              <w:right w:val="nil"/>
            </w:tcBorders>
          </w:tcPr>
          <w:p w14:paraId="4AF51927" w14:textId="77777777" w:rsidR="00BC7921" w:rsidRPr="0039724C" w:rsidRDefault="00BC7921" w:rsidP="00BC7921">
            <w:pPr>
              <w:spacing w:before="200" w:after="240"/>
              <w:jc w:val="both"/>
              <w:rPr>
                <w:rFonts w:ascii="Times New Roman" w:hAnsi="Times New Roman" w:cs="Times New Roman"/>
                <w:sz w:val="24"/>
                <w:szCs w:val="24"/>
              </w:rPr>
            </w:pPr>
            <w:r w:rsidRPr="0039724C">
              <w:rPr>
                <w:rFonts w:ascii="Times New Roman" w:hAnsi="Times New Roman" w:cs="Times New Roman"/>
                <w:sz w:val="24"/>
                <w:szCs w:val="24"/>
              </w:rPr>
              <w:t>Kitos vartojamos sąvokos</w:t>
            </w:r>
            <w:r w:rsidRPr="0039724C">
              <w:rPr>
                <w:rFonts w:ascii="Times New Roman" w:hAnsi="Times New Roman" w:cs="Times New Roman"/>
                <w:b/>
                <w:sz w:val="24"/>
                <w:szCs w:val="24"/>
              </w:rPr>
              <w:t xml:space="preserve"> </w:t>
            </w:r>
            <w:r w:rsidRPr="0039724C">
              <w:rPr>
                <w:rFonts w:ascii="Times New Roman" w:hAnsi="Times New Roman" w:cs="Times New Roman"/>
                <w:bCs/>
                <w:sz w:val="24"/>
                <w:szCs w:val="24"/>
              </w:rPr>
              <w:t>atitinka sąvokas, vartojamas Lietuvos Respublikos civiliniame kodekse, Lietuvos Respublikos statybos įstatyme, Lietuvos Respublikos architektūros įstatyme ir Lietuvos Respublikos viešųjų pirkimų įstatyme ir susijusiuose įstatymų įgyvendinamuosiuose teisės aktuose</w:t>
            </w:r>
            <w:r w:rsidRPr="0039724C">
              <w:rPr>
                <w:rFonts w:ascii="Times New Roman" w:hAnsi="Times New Roman" w:cs="Times New Roman"/>
                <w:sz w:val="24"/>
                <w:szCs w:val="24"/>
              </w:rPr>
              <w:t>.</w:t>
            </w:r>
          </w:p>
        </w:tc>
      </w:tr>
      <w:tr w:rsidR="00BC7921" w:rsidRPr="0039724C" w14:paraId="0517BF7B" w14:textId="77777777" w:rsidTr="00C0233D">
        <w:tc>
          <w:tcPr>
            <w:tcW w:w="5000" w:type="pct"/>
            <w:gridSpan w:val="5"/>
            <w:tcBorders>
              <w:top w:val="nil"/>
              <w:left w:val="nil"/>
              <w:bottom w:val="nil"/>
              <w:right w:val="nil"/>
            </w:tcBorders>
          </w:tcPr>
          <w:p w14:paraId="2AD638A9" w14:textId="77777777" w:rsidR="00BC7921" w:rsidRPr="0039724C" w:rsidRDefault="00BC7921" w:rsidP="00D439EF">
            <w:pPr>
              <w:pStyle w:val="Stilius1"/>
            </w:pPr>
            <w:r w:rsidRPr="0039724C">
              <w:t xml:space="preserve">SUTARTIES DALYKAS </w:t>
            </w:r>
          </w:p>
          <w:tbl>
            <w:tblPr>
              <w:tblW w:w="9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4"/>
              <w:gridCol w:w="8688"/>
            </w:tblGrid>
            <w:tr w:rsidR="00BC7921" w:rsidRPr="0039724C" w14:paraId="7CA8FB0B" w14:textId="77777777" w:rsidTr="0045342C">
              <w:trPr>
                <w:trHeight w:val="1559"/>
              </w:trPr>
              <w:tc>
                <w:tcPr>
                  <w:tcW w:w="604" w:type="dxa"/>
                  <w:tcBorders>
                    <w:top w:val="nil"/>
                    <w:left w:val="nil"/>
                    <w:bottom w:val="nil"/>
                    <w:right w:val="nil"/>
                  </w:tcBorders>
                </w:tcPr>
                <w:p w14:paraId="77487858" w14:textId="77777777" w:rsidR="00BC7921" w:rsidRPr="0039724C" w:rsidRDefault="00BC7921" w:rsidP="0045342C">
                  <w:pPr>
                    <w:pStyle w:val="Stilius3"/>
                    <w:numPr>
                      <w:ilvl w:val="1"/>
                      <w:numId w:val="6"/>
                    </w:numPr>
                    <w:ind w:hanging="578"/>
                    <w:jc w:val="center"/>
                    <w:rPr>
                      <w:sz w:val="24"/>
                      <w:szCs w:val="24"/>
                    </w:rPr>
                  </w:pPr>
                </w:p>
              </w:tc>
              <w:tc>
                <w:tcPr>
                  <w:tcW w:w="8688" w:type="dxa"/>
                  <w:tcBorders>
                    <w:top w:val="nil"/>
                    <w:left w:val="nil"/>
                    <w:bottom w:val="nil"/>
                    <w:right w:val="nil"/>
                  </w:tcBorders>
                </w:tcPr>
                <w:p w14:paraId="323DB6B7" w14:textId="154B0305" w:rsidR="00BC7921" w:rsidRPr="0039724C" w:rsidRDefault="00BC7921" w:rsidP="00AC59D9">
                  <w:pPr>
                    <w:pStyle w:val="Stilius3"/>
                    <w:spacing w:before="120" w:after="120"/>
                    <w:rPr>
                      <w:sz w:val="24"/>
                      <w:szCs w:val="24"/>
                    </w:rPr>
                  </w:pPr>
                  <w:r w:rsidRPr="0039724C">
                    <w:rPr>
                      <w:sz w:val="24"/>
                      <w:szCs w:val="24"/>
                    </w:rPr>
                    <w:t>Šia Sutartimi Rangovas įsipareigoja per Sutartyje nustatytą Darbų atlikimo terminą ir Sutartyje nustatytomis sąlygomis atlikti ir perduoti šiuos Darbus:</w:t>
                  </w:r>
                </w:p>
                <w:p w14:paraId="0CF4F876" w14:textId="77777777" w:rsidR="00411D81" w:rsidRPr="0039724C" w:rsidRDefault="00411D81" w:rsidP="00411D81">
                  <w:pPr>
                    <w:pStyle w:val="Stilius3"/>
                    <w:rPr>
                      <w:b/>
                      <w:sz w:val="24"/>
                      <w:szCs w:val="24"/>
                    </w:rPr>
                  </w:pPr>
                  <w:r w:rsidRPr="0039724C">
                    <w:rPr>
                      <w:b/>
                      <w:sz w:val="24"/>
                      <w:szCs w:val="24"/>
                    </w:rPr>
                    <w:t xml:space="preserve">1. </w:t>
                  </w:r>
                  <w:r w:rsidRPr="004159B9">
                    <w:rPr>
                      <w:b/>
                      <w:sz w:val="24"/>
                      <w:szCs w:val="24"/>
                    </w:rPr>
                    <w:t>Medinio pėsčiųjų tilto iš Karvinės salos į Bažnytėlės salą Galvės ežere ir gruntinių takų Karvinės ir Bažnytėlės saloje Trakų mieste</w:t>
                  </w:r>
                  <w:r w:rsidRPr="001A4030">
                    <w:rPr>
                      <w:b/>
                      <w:sz w:val="24"/>
                      <w:szCs w:val="24"/>
                    </w:rPr>
                    <w:t xml:space="preserve"> statybos rangos darbai pagal technin</w:t>
                  </w:r>
                  <w:r>
                    <w:rPr>
                      <w:b/>
                      <w:sz w:val="24"/>
                      <w:szCs w:val="24"/>
                    </w:rPr>
                    <w:t>io</w:t>
                  </w:r>
                  <w:r w:rsidRPr="001A4030">
                    <w:rPr>
                      <w:b/>
                      <w:sz w:val="24"/>
                      <w:szCs w:val="24"/>
                    </w:rPr>
                    <w:t xml:space="preserve"> projekt</w:t>
                  </w:r>
                  <w:r>
                    <w:rPr>
                      <w:b/>
                      <w:sz w:val="24"/>
                      <w:szCs w:val="24"/>
                    </w:rPr>
                    <w:t>o</w:t>
                  </w:r>
                  <w:r w:rsidRPr="001A4030">
                    <w:rPr>
                      <w:b/>
                      <w:sz w:val="24"/>
                      <w:szCs w:val="24"/>
                    </w:rPr>
                    <w:t xml:space="preserve"> Nr.</w:t>
                  </w:r>
                  <w:r>
                    <w:rPr>
                      <w:b/>
                      <w:sz w:val="24"/>
                      <w:szCs w:val="24"/>
                    </w:rPr>
                    <w:t xml:space="preserve"> </w:t>
                  </w:r>
                  <w:r w:rsidRPr="004159B9">
                    <w:rPr>
                      <w:b/>
                      <w:sz w:val="24"/>
                      <w:szCs w:val="24"/>
                    </w:rPr>
                    <w:t>PTR-25-04 A laidą</w:t>
                  </w:r>
                  <w:r w:rsidRPr="0039724C">
                    <w:rPr>
                      <w:b/>
                      <w:sz w:val="24"/>
                      <w:szCs w:val="24"/>
                    </w:rPr>
                    <w:t>;</w:t>
                  </w:r>
                </w:p>
                <w:p w14:paraId="2CEC71F4" w14:textId="77777777" w:rsidR="00411D81" w:rsidRPr="0039724C" w:rsidRDefault="00411D81" w:rsidP="00411D81">
                  <w:pPr>
                    <w:spacing w:before="200"/>
                    <w:jc w:val="both"/>
                    <w:textAlignment w:val="baseline"/>
                    <w:rPr>
                      <w:rFonts w:ascii="Times New Roman" w:hAnsi="Times New Roman" w:cs="Times New Roman"/>
                      <w:b/>
                      <w:bCs/>
                      <w:sz w:val="24"/>
                      <w:szCs w:val="24"/>
                    </w:rPr>
                  </w:pPr>
                  <w:r w:rsidRPr="0039724C">
                    <w:rPr>
                      <w:rFonts w:ascii="Times New Roman" w:hAnsi="Times New Roman" w:cs="Times New Roman"/>
                      <w:b/>
                      <w:sz w:val="24"/>
                      <w:szCs w:val="24"/>
                    </w:rPr>
                    <w:t>2. Darbo projekto parengimas iki pranešimo apie statybos pradžią</w:t>
                  </w:r>
                  <w:r>
                    <w:rPr>
                      <w:rFonts w:ascii="Times New Roman" w:hAnsi="Times New Roman" w:cs="Times New Roman"/>
                      <w:b/>
                      <w:sz w:val="24"/>
                      <w:szCs w:val="24"/>
                    </w:rPr>
                    <w:t>;</w:t>
                  </w:r>
                </w:p>
                <w:p w14:paraId="615AC890" w14:textId="4E2A0490" w:rsidR="00094546" w:rsidRDefault="00411D81" w:rsidP="00411D81">
                  <w:pPr>
                    <w:pStyle w:val="Stilius3"/>
                    <w:rPr>
                      <w:b/>
                      <w:sz w:val="24"/>
                      <w:szCs w:val="24"/>
                    </w:rPr>
                  </w:pPr>
                  <w:r w:rsidRPr="0039724C">
                    <w:rPr>
                      <w:b/>
                      <w:sz w:val="24"/>
                      <w:szCs w:val="24"/>
                    </w:rPr>
                    <w:t>3.</w:t>
                  </w:r>
                  <w:r>
                    <w:rPr>
                      <w:b/>
                      <w:sz w:val="24"/>
                      <w:szCs w:val="24"/>
                    </w:rPr>
                    <w:t xml:space="preserve"> </w:t>
                  </w:r>
                  <w:r w:rsidRPr="0039724C">
                    <w:rPr>
                      <w:b/>
                      <w:sz w:val="24"/>
                      <w:szCs w:val="24"/>
                    </w:rPr>
                    <w:t>Išpildomosios dokumentacijos parengimas: išpildomosios geodezinės nuotraukos ir kadastrinė byla, suderintas su VĮ Registrų centras</w:t>
                  </w:r>
                  <w:r w:rsidR="00BC7921" w:rsidRPr="0039724C">
                    <w:rPr>
                      <w:b/>
                      <w:sz w:val="24"/>
                      <w:szCs w:val="24"/>
                    </w:rPr>
                    <w:t>;</w:t>
                  </w:r>
                </w:p>
                <w:p w14:paraId="50AC4A3E" w14:textId="75770D26" w:rsidR="006F0043" w:rsidRPr="0039724C" w:rsidRDefault="00BC7921" w:rsidP="001A4030">
                  <w:pPr>
                    <w:pStyle w:val="Stilius3"/>
                    <w:rPr>
                      <w:sz w:val="24"/>
                      <w:szCs w:val="24"/>
                    </w:rPr>
                  </w:pPr>
                  <w:r w:rsidRPr="0039724C">
                    <w:rPr>
                      <w:sz w:val="24"/>
                      <w:szCs w:val="24"/>
                    </w:rPr>
                    <w:t>kaip numatyta Sutartyje bei ištaisyti po Darbų atlikimo termino nustatytus defektus, o Užsakovas įsipareigoja sudaryti Rangovui būtinas sąlygas Darbams atlikti, Sutartyje numatyta tvarka priimti tinkamai atliktų Darbų rezultatą ir sumokėti Rangovui Sutarties kainą Sutartyje</w:t>
                  </w:r>
                  <w:r w:rsidR="00FA479F" w:rsidRPr="0039724C">
                    <w:rPr>
                      <w:sz w:val="24"/>
                      <w:szCs w:val="24"/>
                    </w:rPr>
                    <w:t>.</w:t>
                  </w:r>
                </w:p>
              </w:tc>
            </w:tr>
          </w:tbl>
          <w:p w14:paraId="79B3E2FB" w14:textId="77777777" w:rsidR="00BC7921" w:rsidRPr="0039724C" w:rsidRDefault="00BC7921" w:rsidP="00D439EF">
            <w:pPr>
              <w:pStyle w:val="Stilius1"/>
            </w:pPr>
            <w:r w:rsidRPr="0039724C">
              <w:t>BENDROSIOS NUOSTATOS</w:t>
            </w:r>
          </w:p>
        </w:tc>
      </w:tr>
      <w:tr w:rsidR="00BC7921" w:rsidRPr="0039724C" w14:paraId="13FA687A" w14:textId="77777777" w:rsidTr="006E6105">
        <w:tc>
          <w:tcPr>
            <w:tcW w:w="438" w:type="pct"/>
            <w:gridSpan w:val="2"/>
            <w:tcBorders>
              <w:top w:val="nil"/>
              <w:left w:val="nil"/>
              <w:bottom w:val="nil"/>
              <w:right w:val="nil"/>
            </w:tcBorders>
          </w:tcPr>
          <w:p w14:paraId="7B1994BE" w14:textId="77777777" w:rsidR="00BC7921" w:rsidRPr="0039724C" w:rsidRDefault="00BC7921" w:rsidP="00FA71CF">
            <w:pPr>
              <w:pStyle w:val="Sraopastraipa"/>
              <w:numPr>
                <w:ilvl w:val="0"/>
                <w:numId w:val="52"/>
              </w:numPr>
              <w:tabs>
                <w:tab w:val="left" w:pos="180"/>
                <w:tab w:val="left" w:pos="330"/>
              </w:tabs>
              <w:spacing w:before="200"/>
              <w:ind w:left="470" w:hanging="357"/>
              <w:jc w:val="both"/>
              <w:rPr>
                <w:szCs w:val="24"/>
              </w:rPr>
            </w:pPr>
          </w:p>
        </w:tc>
        <w:tc>
          <w:tcPr>
            <w:tcW w:w="4562" w:type="pct"/>
            <w:gridSpan w:val="3"/>
            <w:tcBorders>
              <w:top w:val="nil"/>
              <w:left w:val="nil"/>
              <w:bottom w:val="nil"/>
              <w:right w:val="nil"/>
            </w:tcBorders>
          </w:tcPr>
          <w:p w14:paraId="1F6C2CAB" w14:textId="77777777" w:rsidR="00BC7921" w:rsidRPr="0039724C" w:rsidRDefault="00BC7921" w:rsidP="00AC59D9">
            <w:pPr>
              <w:pStyle w:val="Stilius3"/>
              <w:spacing w:before="120" w:after="120"/>
              <w:rPr>
                <w:sz w:val="24"/>
                <w:szCs w:val="24"/>
              </w:rPr>
            </w:pPr>
            <w:r w:rsidRPr="0039724C">
              <w:rPr>
                <w:spacing w:val="-3"/>
                <w:sz w:val="24"/>
                <w:szCs w:val="24"/>
              </w:rPr>
              <w:t xml:space="preserve">Šalių teisių ir pareigų pagrindas yra Sutartis, Lietuvos Respublikos įstatymai, </w:t>
            </w:r>
            <w:r w:rsidRPr="0039724C">
              <w:rPr>
                <w:sz w:val="24"/>
                <w:szCs w:val="24"/>
              </w:rPr>
              <w:t xml:space="preserve">įstatymų įgyvendinamieji </w:t>
            </w:r>
            <w:r w:rsidRPr="0039724C">
              <w:rPr>
                <w:spacing w:val="-3"/>
                <w:sz w:val="24"/>
                <w:szCs w:val="24"/>
              </w:rPr>
              <w:t>teisės aktai, statybos techniniai reglamentai ir kiti normatyviniai dokumentai.</w:t>
            </w:r>
          </w:p>
        </w:tc>
      </w:tr>
      <w:tr w:rsidR="00BC7921" w:rsidRPr="0039724C" w14:paraId="2007EC41" w14:textId="77777777" w:rsidTr="006E6105">
        <w:tc>
          <w:tcPr>
            <w:tcW w:w="438" w:type="pct"/>
            <w:gridSpan w:val="2"/>
            <w:tcBorders>
              <w:top w:val="nil"/>
              <w:left w:val="nil"/>
              <w:bottom w:val="nil"/>
              <w:right w:val="nil"/>
            </w:tcBorders>
          </w:tcPr>
          <w:p w14:paraId="0886C752" w14:textId="77777777" w:rsidR="00BC7921" w:rsidRPr="0039724C" w:rsidRDefault="00BC7921" w:rsidP="00FA71CF">
            <w:pPr>
              <w:pStyle w:val="Sraopastraipa"/>
              <w:numPr>
                <w:ilvl w:val="0"/>
                <w:numId w:val="52"/>
              </w:numPr>
              <w:spacing w:before="200"/>
              <w:ind w:hanging="578"/>
              <w:jc w:val="both"/>
              <w:rPr>
                <w:szCs w:val="24"/>
              </w:rPr>
            </w:pPr>
          </w:p>
        </w:tc>
        <w:tc>
          <w:tcPr>
            <w:tcW w:w="4562" w:type="pct"/>
            <w:gridSpan w:val="3"/>
            <w:tcBorders>
              <w:top w:val="nil"/>
              <w:left w:val="nil"/>
              <w:bottom w:val="nil"/>
              <w:right w:val="nil"/>
            </w:tcBorders>
          </w:tcPr>
          <w:p w14:paraId="359954B4" w14:textId="77777777" w:rsidR="00BC7921" w:rsidRPr="0039724C" w:rsidRDefault="00BC7921" w:rsidP="00AC59D9">
            <w:pPr>
              <w:pStyle w:val="Stilius3"/>
              <w:spacing w:before="120" w:after="120"/>
              <w:rPr>
                <w:sz w:val="24"/>
                <w:szCs w:val="24"/>
              </w:rPr>
            </w:pPr>
            <w:r w:rsidRPr="0039724C">
              <w:rPr>
                <w:sz w:val="24"/>
                <w:szCs w:val="24"/>
              </w:rPr>
              <w:t>Šiame punkte pateikiami Sutartį sudarantys dokumentai, kurie turi būti suprantami kaip paaiškinantys vienas kitą. Tuo tikslu nustatomas toks dokumentų pirmumas:</w:t>
            </w:r>
          </w:p>
          <w:p w14:paraId="565354E8" w14:textId="77777777" w:rsidR="00BC7921" w:rsidRPr="0039724C" w:rsidRDefault="00BC7921" w:rsidP="00FA71CF">
            <w:pPr>
              <w:pStyle w:val="Sraopastraipa"/>
              <w:numPr>
                <w:ilvl w:val="0"/>
                <w:numId w:val="36"/>
              </w:numPr>
              <w:spacing w:before="120" w:after="120"/>
              <w:ind w:left="0" w:firstLine="9"/>
              <w:jc w:val="both"/>
              <w:rPr>
                <w:szCs w:val="24"/>
              </w:rPr>
            </w:pPr>
            <w:r w:rsidRPr="0039724C">
              <w:rPr>
                <w:szCs w:val="24"/>
              </w:rPr>
              <w:t>šios Sutarties sąlygos;</w:t>
            </w:r>
          </w:p>
          <w:p w14:paraId="55ED281D" w14:textId="77777777" w:rsidR="00BC7921" w:rsidRPr="0039724C" w:rsidRDefault="00BC7921" w:rsidP="00FA71CF">
            <w:pPr>
              <w:pStyle w:val="Sraopastraipa"/>
              <w:numPr>
                <w:ilvl w:val="0"/>
                <w:numId w:val="36"/>
              </w:numPr>
              <w:spacing w:before="120" w:after="120"/>
              <w:ind w:left="0" w:firstLine="9"/>
              <w:jc w:val="both"/>
              <w:rPr>
                <w:szCs w:val="24"/>
              </w:rPr>
            </w:pPr>
            <w:r w:rsidRPr="0039724C">
              <w:rPr>
                <w:szCs w:val="24"/>
              </w:rPr>
              <w:t>Techninis projektas:</w:t>
            </w:r>
          </w:p>
          <w:p w14:paraId="0628C697" w14:textId="77777777" w:rsidR="00BC7921" w:rsidRPr="0039724C" w:rsidRDefault="00BC7921" w:rsidP="00FA71CF">
            <w:pPr>
              <w:pStyle w:val="Sraopastraipa"/>
              <w:numPr>
                <w:ilvl w:val="0"/>
                <w:numId w:val="55"/>
              </w:numPr>
              <w:spacing w:before="120" w:after="120"/>
              <w:ind w:left="871" w:hanging="142"/>
              <w:jc w:val="both"/>
              <w:rPr>
                <w:szCs w:val="24"/>
              </w:rPr>
            </w:pPr>
            <w:r w:rsidRPr="0039724C">
              <w:rPr>
                <w:color w:val="000000"/>
                <w:szCs w:val="24"/>
              </w:rPr>
              <w:t xml:space="preserve">techninės specifikacijos, </w:t>
            </w:r>
          </w:p>
          <w:p w14:paraId="65575177" w14:textId="77777777" w:rsidR="00BC7921" w:rsidRPr="0039724C" w:rsidRDefault="00BC7921" w:rsidP="00FA71CF">
            <w:pPr>
              <w:pStyle w:val="Sraopastraipa"/>
              <w:numPr>
                <w:ilvl w:val="0"/>
                <w:numId w:val="55"/>
              </w:numPr>
              <w:spacing w:before="120" w:after="120"/>
              <w:ind w:left="871" w:hanging="142"/>
              <w:jc w:val="both"/>
              <w:rPr>
                <w:szCs w:val="24"/>
              </w:rPr>
            </w:pPr>
            <w:r w:rsidRPr="0039724C">
              <w:rPr>
                <w:color w:val="000000"/>
                <w:szCs w:val="24"/>
              </w:rPr>
              <w:t xml:space="preserve">aiškinamieji raštai, </w:t>
            </w:r>
          </w:p>
          <w:p w14:paraId="61DD2E6D" w14:textId="77777777" w:rsidR="00BC7921" w:rsidRPr="0039724C" w:rsidRDefault="00BC7921" w:rsidP="00FA71CF">
            <w:pPr>
              <w:pStyle w:val="Sraopastraipa"/>
              <w:numPr>
                <w:ilvl w:val="0"/>
                <w:numId w:val="55"/>
              </w:numPr>
              <w:spacing w:before="120" w:after="120"/>
              <w:ind w:left="871" w:hanging="142"/>
              <w:jc w:val="both"/>
              <w:rPr>
                <w:szCs w:val="24"/>
              </w:rPr>
            </w:pPr>
            <w:r w:rsidRPr="0039724C">
              <w:rPr>
                <w:color w:val="000000"/>
                <w:szCs w:val="24"/>
              </w:rPr>
              <w:t xml:space="preserve">brėžiniai, </w:t>
            </w:r>
          </w:p>
          <w:p w14:paraId="7D4AF086" w14:textId="77777777" w:rsidR="00BC7921" w:rsidRPr="0039724C" w:rsidRDefault="00BC7921" w:rsidP="00FA71CF">
            <w:pPr>
              <w:pStyle w:val="Sraopastraipa"/>
              <w:numPr>
                <w:ilvl w:val="0"/>
                <w:numId w:val="55"/>
              </w:numPr>
              <w:spacing w:before="120" w:after="120"/>
              <w:ind w:left="871" w:hanging="142"/>
              <w:jc w:val="both"/>
              <w:rPr>
                <w:szCs w:val="24"/>
              </w:rPr>
            </w:pPr>
            <w:r w:rsidRPr="0039724C">
              <w:rPr>
                <w:color w:val="000000"/>
                <w:szCs w:val="24"/>
              </w:rPr>
              <w:t>sąnaudų kiekių žiniaraščiai</w:t>
            </w:r>
            <w:r w:rsidRPr="0039724C">
              <w:rPr>
                <w:szCs w:val="24"/>
              </w:rPr>
              <w:t>;</w:t>
            </w:r>
          </w:p>
          <w:p w14:paraId="3EFA3838" w14:textId="77777777" w:rsidR="00BC7921" w:rsidRPr="0039724C" w:rsidRDefault="00BC7921" w:rsidP="00FA71CF">
            <w:pPr>
              <w:pStyle w:val="Sraopastraipa"/>
              <w:numPr>
                <w:ilvl w:val="0"/>
                <w:numId w:val="36"/>
              </w:numPr>
              <w:spacing w:before="120" w:after="120"/>
              <w:ind w:left="0" w:firstLine="9"/>
              <w:jc w:val="both"/>
              <w:rPr>
                <w:szCs w:val="24"/>
              </w:rPr>
            </w:pPr>
            <w:r w:rsidRPr="0039724C">
              <w:rPr>
                <w:szCs w:val="24"/>
              </w:rPr>
              <w:t>Veiklų sąrašas;</w:t>
            </w:r>
          </w:p>
          <w:p w14:paraId="204B99C8" w14:textId="77777777" w:rsidR="00BC7921" w:rsidRPr="0039724C" w:rsidRDefault="00BC7921" w:rsidP="00FA71CF">
            <w:pPr>
              <w:pStyle w:val="Sraopastraipa"/>
              <w:numPr>
                <w:ilvl w:val="0"/>
                <w:numId w:val="36"/>
              </w:numPr>
              <w:tabs>
                <w:tab w:val="clear" w:pos="0"/>
                <w:tab w:val="num" w:pos="446"/>
              </w:tabs>
              <w:spacing w:before="120" w:after="120"/>
              <w:ind w:left="587" w:hanging="587"/>
              <w:jc w:val="both"/>
              <w:rPr>
                <w:szCs w:val="24"/>
              </w:rPr>
            </w:pPr>
            <w:r w:rsidRPr="0039724C">
              <w:rPr>
                <w:szCs w:val="24"/>
              </w:rPr>
              <w:t xml:space="preserve">Rangovo pasiūlymo sąmatiniai skaičiavimai su pagrindinėmis techninėmis siūlomų darbų charakteristikomis ir darbų įkainiais (jeigu įtraukiami); </w:t>
            </w:r>
          </w:p>
          <w:p w14:paraId="0F57548B" w14:textId="77777777" w:rsidR="00BC7921" w:rsidRPr="0039724C" w:rsidRDefault="00BC7921" w:rsidP="00FA71CF">
            <w:pPr>
              <w:pStyle w:val="Sraopastraipa"/>
              <w:numPr>
                <w:ilvl w:val="0"/>
                <w:numId w:val="36"/>
              </w:numPr>
              <w:spacing w:before="120" w:after="120"/>
              <w:ind w:left="0" w:firstLine="9"/>
              <w:jc w:val="both"/>
              <w:rPr>
                <w:szCs w:val="24"/>
              </w:rPr>
            </w:pPr>
            <w:r w:rsidRPr="0039724C">
              <w:rPr>
                <w:szCs w:val="24"/>
              </w:rPr>
              <w:t xml:space="preserve">Subrangovų sąrašas; </w:t>
            </w:r>
          </w:p>
          <w:p w14:paraId="24530588" w14:textId="77777777" w:rsidR="00BC7921" w:rsidRPr="0039724C" w:rsidRDefault="00BC7921" w:rsidP="00FA71CF">
            <w:pPr>
              <w:pStyle w:val="Sraopastraipa"/>
              <w:numPr>
                <w:ilvl w:val="0"/>
                <w:numId w:val="36"/>
              </w:numPr>
              <w:spacing w:before="120" w:after="120"/>
              <w:ind w:left="0" w:firstLine="9"/>
              <w:jc w:val="both"/>
              <w:rPr>
                <w:szCs w:val="24"/>
              </w:rPr>
            </w:pPr>
            <w:r w:rsidRPr="0039724C">
              <w:rPr>
                <w:szCs w:val="24"/>
              </w:rPr>
              <w:t>kiti Sutartį sudarantys dokumentai (jeigu yra).</w:t>
            </w:r>
          </w:p>
        </w:tc>
      </w:tr>
      <w:tr w:rsidR="00BC7921" w:rsidRPr="0039724C" w14:paraId="4B89EA66" w14:textId="77777777" w:rsidTr="006E6105">
        <w:tc>
          <w:tcPr>
            <w:tcW w:w="438" w:type="pct"/>
            <w:gridSpan w:val="2"/>
            <w:tcBorders>
              <w:top w:val="nil"/>
              <w:left w:val="nil"/>
              <w:bottom w:val="nil"/>
              <w:right w:val="nil"/>
            </w:tcBorders>
          </w:tcPr>
          <w:p w14:paraId="6AFF35C7" w14:textId="77777777" w:rsidR="00BC7921" w:rsidRPr="0039724C" w:rsidRDefault="00BC7921" w:rsidP="00FA71CF">
            <w:pPr>
              <w:pStyle w:val="Sraopastraipa"/>
              <w:numPr>
                <w:ilvl w:val="0"/>
                <w:numId w:val="52"/>
              </w:numPr>
              <w:spacing w:before="200"/>
              <w:ind w:hanging="578"/>
              <w:jc w:val="both"/>
              <w:rPr>
                <w:szCs w:val="24"/>
              </w:rPr>
            </w:pPr>
          </w:p>
        </w:tc>
        <w:tc>
          <w:tcPr>
            <w:tcW w:w="4562" w:type="pct"/>
            <w:gridSpan w:val="3"/>
            <w:tcBorders>
              <w:top w:val="nil"/>
              <w:left w:val="nil"/>
              <w:bottom w:val="nil"/>
              <w:right w:val="nil"/>
            </w:tcBorders>
          </w:tcPr>
          <w:p w14:paraId="5BBF0E06" w14:textId="77777777" w:rsidR="00BC7921" w:rsidRPr="0039724C" w:rsidRDefault="00BC7921" w:rsidP="00AC59D9">
            <w:pPr>
              <w:pStyle w:val="Stilius3"/>
              <w:spacing w:before="120" w:after="120"/>
              <w:rPr>
                <w:sz w:val="24"/>
                <w:szCs w:val="24"/>
              </w:rPr>
            </w:pPr>
            <w:r w:rsidRPr="0039724C">
              <w:rPr>
                <w:sz w:val="24"/>
                <w:szCs w:val="24"/>
              </w:rPr>
              <w:t xml:space="preserve">Sutartis gali būti keičiama tik Lietuvos Respublikos viešųjų pirkimų įstatyme nustatytais atvejais neatliekant naujos pirkimo procedūros. </w:t>
            </w:r>
          </w:p>
        </w:tc>
      </w:tr>
      <w:tr w:rsidR="00BC7921" w:rsidRPr="0039724C" w14:paraId="224688DA" w14:textId="77777777" w:rsidTr="006E6105">
        <w:tc>
          <w:tcPr>
            <w:tcW w:w="438" w:type="pct"/>
            <w:gridSpan w:val="2"/>
            <w:tcBorders>
              <w:top w:val="nil"/>
              <w:left w:val="nil"/>
              <w:bottom w:val="nil"/>
              <w:right w:val="nil"/>
            </w:tcBorders>
          </w:tcPr>
          <w:p w14:paraId="04F22C51" w14:textId="77777777" w:rsidR="00BC7921" w:rsidRPr="0039724C" w:rsidRDefault="00BC7921" w:rsidP="00FA71CF">
            <w:pPr>
              <w:pStyle w:val="Sraopastraipa"/>
              <w:numPr>
                <w:ilvl w:val="0"/>
                <w:numId w:val="52"/>
              </w:numPr>
              <w:spacing w:before="200"/>
              <w:ind w:hanging="578"/>
              <w:jc w:val="both"/>
              <w:rPr>
                <w:szCs w:val="24"/>
              </w:rPr>
            </w:pPr>
            <w:bookmarkStart w:id="37" w:name="_Hlk187220839"/>
          </w:p>
        </w:tc>
        <w:tc>
          <w:tcPr>
            <w:tcW w:w="4562" w:type="pct"/>
            <w:gridSpan w:val="3"/>
            <w:tcBorders>
              <w:top w:val="nil"/>
              <w:left w:val="nil"/>
              <w:bottom w:val="nil"/>
              <w:right w:val="nil"/>
            </w:tcBorders>
          </w:tcPr>
          <w:p w14:paraId="599ACA0F" w14:textId="77777777" w:rsidR="00BC7921" w:rsidRPr="0039724C" w:rsidRDefault="00BC7921" w:rsidP="00AC59D9">
            <w:pPr>
              <w:pStyle w:val="Stilius3"/>
              <w:spacing w:before="120" w:after="120"/>
              <w:rPr>
                <w:sz w:val="24"/>
                <w:szCs w:val="24"/>
              </w:rPr>
            </w:pPr>
            <w:r w:rsidRPr="0039724C">
              <w:rPr>
                <w:sz w:val="24"/>
                <w:szCs w:val="24"/>
              </w:rPr>
              <w:t xml:space="preserve">Sutarties sąlygų pagrindiniai duomenys: </w:t>
            </w:r>
          </w:p>
        </w:tc>
      </w:tr>
      <w:bookmarkEnd w:id="37"/>
      <w:tr w:rsidR="00BC7921" w:rsidRPr="0039724C" w14:paraId="118A08A6" w14:textId="77777777" w:rsidTr="000A39FA">
        <w:tc>
          <w:tcPr>
            <w:tcW w:w="438" w:type="pct"/>
            <w:gridSpan w:val="2"/>
            <w:tcBorders>
              <w:top w:val="nil"/>
              <w:left w:val="nil"/>
              <w:bottom w:val="nil"/>
              <w:right w:val="nil"/>
            </w:tcBorders>
          </w:tcPr>
          <w:p w14:paraId="06FCE027" w14:textId="77777777" w:rsidR="00BC7921" w:rsidRPr="0039724C" w:rsidRDefault="00BC7921" w:rsidP="00430688">
            <w:pPr>
              <w:pStyle w:val="Sraopastraipa"/>
              <w:spacing w:before="200"/>
              <w:ind w:left="0"/>
              <w:rPr>
                <w:szCs w:val="24"/>
              </w:rPr>
            </w:pPr>
          </w:p>
        </w:tc>
        <w:tc>
          <w:tcPr>
            <w:tcW w:w="4562" w:type="pct"/>
            <w:gridSpan w:val="3"/>
            <w:tcBorders>
              <w:top w:val="nil"/>
              <w:left w:val="nil"/>
              <w:bottom w:val="nil"/>
              <w:right w:val="nil"/>
            </w:tcBorders>
          </w:tcPr>
          <w:tbl>
            <w:tblPr>
              <w:tblW w:w="8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2EFD9"/>
              <w:tblLayout w:type="fixed"/>
              <w:tblLook w:val="04A0" w:firstRow="1" w:lastRow="0" w:firstColumn="1" w:lastColumn="0" w:noHBand="0" w:noVBand="1"/>
            </w:tblPr>
            <w:tblGrid>
              <w:gridCol w:w="3294"/>
              <w:gridCol w:w="1097"/>
              <w:gridCol w:w="4289"/>
            </w:tblGrid>
            <w:tr w:rsidR="00BC7921" w:rsidRPr="0039724C" w14:paraId="21BFBE95" w14:textId="77777777" w:rsidTr="00430688">
              <w:tc>
                <w:tcPr>
                  <w:tcW w:w="3294" w:type="dxa"/>
                  <w:tcBorders>
                    <w:top w:val="nil"/>
                    <w:left w:val="nil"/>
                    <w:bottom w:val="dashed" w:sz="4" w:space="0" w:color="auto"/>
                    <w:right w:val="dashed" w:sz="4" w:space="0" w:color="auto"/>
                  </w:tcBorders>
                </w:tcPr>
                <w:p w14:paraId="2E2FDA30" w14:textId="77777777" w:rsidR="00BC7921" w:rsidRPr="0039724C" w:rsidRDefault="00BC7921" w:rsidP="00AC59D9">
                  <w:pPr>
                    <w:pStyle w:val="Stilius3"/>
                    <w:spacing w:before="120" w:after="120"/>
                    <w:rPr>
                      <w:i/>
                      <w:sz w:val="24"/>
                      <w:szCs w:val="24"/>
                    </w:rPr>
                  </w:pPr>
                  <w:r w:rsidRPr="0039724C">
                    <w:rPr>
                      <w:i/>
                      <w:sz w:val="24"/>
                      <w:szCs w:val="24"/>
                    </w:rPr>
                    <w:t>Pavadinimas</w:t>
                  </w:r>
                </w:p>
              </w:tc>
              <w:tc>
                <w:tcPr>
                  <w:tcW w:w="1097" w:type="dxa"/>
                  <w:tcBorders>
                    <w:top w:val="nil"/>
                    <w:left w:val="dashed" w:sz="4" w:space="0" w:color="auto"/>
                    <w:bottom w:val="dashed" w:sz="4" w:space="0" w:color="auto"/>
                    <w:right w:val="dashed" w:sz="4" w:space="0" w:color="auto"/>
                  </w:tcBorders>
                </w:tcPr>
                <w:p w14:paraId="7CD228BE" w14:textId="77777777" w:rsidR="00BC7921" w:rsidRPr="0039724C" w:rsidRDefault="00BC7921" w:rsidP="00AC59D9">
                  <w:pPr>
                    <w:pStyle w:val="Stilius3"/>
                    <w:spacing w:before="120" w:after="120"/>
                    <w:rPr>
                      <w:i/>
                      <w:sz w:val="24"/>
                      <w:szCs w:val="24"/>
                    </w:rPr>
                  </w:pPr>
                  <w:r w:rsidRPr="0039724C">
                    <w:rPr>
                      <w:i/>
                      <w:sz w:val="24"/>
                      <w:szCs w:val="24"/>
                    </w:rPr>
                    <w:t xml:space="preserve">Punktas </w:t>
                  </w:r>
                </w:p>
              </w:tc>
              <w:tc>
                <w:tcPr>
                  <w:tcW w:w="4289" w:type="dxa"/>
                  <w:tcBorders>
                    <w:top w:val="nil"/>
                    <w:left w:val="dashed" w:sz="4" w:space="0" w:color="auto"/>
                    <w:bottom w:val="dashed" w:sz="4" w:space="0" w:color="auto"/>
                    <w:right w:val="nil"/>
                  </w:tcBorders>
                </w:tcPr>
                <w:p w14:paraId="257201E7" w14:textId="77777777" w:rsidR="00BC7921" w:rsidRPr="0039724C" w:rsidRDefault="00BC7921" w:rsidP="00AC59D9">
                  <w:pPr>
                    <w:pStyle w:val="Stilius3"/>
                    <w:spacing w:before="120" w:after="120"/>
                    <w:rPr>
                      <w:i/>
                      <w:sz w:val="24"/>
                      <w:szCs w:val="24"/>
                    </w:rPr>
                  </w:pPr>
                  <w:r w:rsidRPr="0039724C">
                    <w:rPr>
                      <w:i/>
                      <w:sz w:val="24"/>
                      <w:szCs w:val="24"/>
                    </w:rPr>
                    <w:t>Duomenys ir sąlygos</w:t>
                  </w:r>
                </w:p>
              </w:tc>
            </w:tr>
            <w:tr w:rsidR="00BC7921" w:rsidRPr="0039724C" w14:paraId="5BD209DB" w14:textId="77777777" w:rsidTr="00430688">
              <w:tc>
                <w:tcPr>
                  <w:tcW w:w="3294" w:type="dxa"/>
                  <w:tcBorders>
                    <w:top w:val="nil"/>
                    <w:left w:val="nil"/>
                    <w:bottom w:val="dashed" w:sz="4" w:space="0" w:color="auto"/>
                    <w:right w:val="dashed" w:sz="4" w:space="0" w:color="auto"/>
                  </w:tcBorders>
                </w:tcPr>
                <w:p w14:paraId="53FF0E6E" w14:textId="6AF6F984" w:rsidR="00BC7921" w:rsidRPr="0039724C" w:rsidRDefault="00BC7921" w:rsidP="00AC59D9">
                  <w:pPr>
                    <w:pStyle w:val="Stilius3"/>
                    <w:spacing w:before="120" w:after="120"/>
                    <w:rPr>
                      <w:sz w:val="24"/>
                      <w:szCs w:val="24"/>
                    </w:rPr>
                  </w:pPr>
                  <w:r w:rsidRPr="0039724C">
                    <w:rPr>
                      <w:sz w:val="24"/>
                      <w:szCs w:val="24"/>
                    </w:rPr>
                    <w:t>Pradinė</w:t>
                  </w:r>
                  <w:r w:rsidR="003410A9">
                    <w:rPr>
                      <w:sz w:val="24"/>
                      <w:szCs w:val="24"/>
                    </w:rPr>
                    <w:t>s</w:t>
                  </w:r>
                  <w:r w:rsidRPr="0039724C">
                    <w:rPr>
                      <w:sz w:val="24"/>
                      <w:szCs w:val="24"/>
                    </w:rPr>
                    <w:t xml:space="preserve"> sutarties vertė</w:t>
                  </w:r>
                </w:p>
              </w:tc>
              <w:tc>
                <w:tcPr>
                  <w:tcW w:w="1097" w:type="dxa"/>
                  <w:tcBorders>
                    <w:top w:val="nil"/>
                    <w:left w:val="dashed" w:sz="4" w:space="0" w:color="auto"/>
                    <w:bottom w:val="dashed" w:sz="4" w:space="0" w:color="auto"/>
                    <w:right w:val="dashed" w:sz="4" w:space="0" w:color="auto"/>
                  </w:tcBorders>
                </w:tcPr>
                <w:p w14:paraId="7AD9638E" w14:textId="77777777" w:rsidR="00BC7921" w:rsidRPr="0039724C" w:rsidRDefault="00BC7921" w:rsidP="00AC59D9">
                  <w:pPr>
                    <w:pStyle w:val="Stilius3"/>
                    <w:spacing w:before="120" w:after="120"/>
                    <w:rPr>
                      <w:sz w:val="24"/>
                      <w:szCs w:val="24"/>
                    </w:rPr>
                  </w:pPr>
                  <w:r w:rsidRPr="0039724C">
                    <w:rPr>
                      <w:sz w:val="24"/>
                      <w:szCs w:val="24"/>
                    </w:rPr>
                    <w:t>1.10</w:t>
                  </w:r>
                </w:p>
              </w:tc>
              <w:tc>
                <w:tcPr>
                  <w:tcW w:w="4289" w:type="dxa"/>
                  <w:tcBorders>
                    <w:top w:val="nil"/>
                    <w:left w:val="dashed" w:sz="4" w:space="0" w:color="auto"/>
                    <w:bottom w:val="dashed" w:sz="4" w:space="0" w:color="auto"/>
                    <w:right w:val="nil"/>
                  </w:tcBorders>
                </w:tcPr>
                <w:p w14:paraId="00CD3760" w14:textId="748EE179" w:rsidR="00BC7921" w:rsidRPr="0039724C" w:rsidRDefault="00BC7921" w:rsidP="00AC59D9">
                  <w:pPr>
                    <w:pStyle w:val="Stilius3"/>
                    <w:spacing w:before="120" w:after="120"/>
                    <w:rPr>
                      <w:sz w:val="24"/>
                      <w:szCs w:val="24"/>
                    </w:rPr>
                  </w:pPr>
                  <w:r w:rsidRPr="0039724C">
                    <w:rPr>
                      <w:sz w:val="24"/>
                      <w:szCs w:val="24"/>
                    </w:rPr>
                    <w:t xml:space="preserve">............................ eurų </w:t>
                  </w:r>
                  <w:r w:rsidRPr="0039724C">
                    <w:rPr>
                      <w:i/>
                      <w:sz w:val="24"/>
                      <w:szCs w:val="24"/>
                    </w:rPr>
                    <w:t>[pasirašydamas Sutartį Užsakovas įrašo vertę, lygią laimėjusio rangovo pasiūlymo kainai</w:t>
                  </w:r>
                  <w:r w:rsidR="008D7373">
                    <w:rPr>
                      <w:i/>
                      <w:sz w:val="24"/>
                      <w:szCs w:val="24"/>
                    </w:rPr>
                    <w:t xml:space="preserve"> (be PVM)</w:t>
                  </w:r>
                  <w:r w:rsidRPr="0039724C">
                    <w:rPr>
                      <w:i/>
                      <w:sz w:val="24"/>
                      <w:szCs w:val="24"/>
                    </w:rPr>
                    <w:t xml:space="preserve">] </w:t>
                  </w:r>
                </w:p>
              </w:tc>
            </w:tr>
            <w:tr w:rsidR="00BC7921" w:rsidRPr="0039724C" w14:paraId="3550D78C" w14:textId="77777777" w:rsidTr="00430688">
              <w:tc>
                <w:tcPr>
                  <w:tcW w:w="3294" w:type="dxa"/>
                  <w:tcBorders>
                    <w:top w:val="nil"/>
                    <w:left w:val="nil"/>
                    <w:bottom w:val="dashed" w:sz="4" w:space="0" w:color="auto"/>
                    <w:right w:val="dashed" w:sz="4" w:space="0" w:color="auto"/>
                  </w:tcBorders>
                </w:tcPr>
                <w:p w14:paraId="23D1084E" w14:textId="4088B296" w:rsidR="00BC7921" w:rsidRPr="0039724C" w:rsidRDefault="001C4512" w:rsidP="00AC59D9">
                  <w:pPr>
                    <w:pStyle w:val="Stilius3"/>
                    <w:spacing w:before="120" w:after="120"/>
                    <w:rPr>
                      <w:i/>
                      <w:sz w:val="24"/>
                      <w:szCs w:val="24"/>
                    </w:rPr>
                  </w:pPr>
                  <w:r w:rsidRPr="0039724C">
                    <w:rPr>
                      <w:sz w:val="24"/>
                      <w:szCs w:val="24"/>
                    </w:rPr>
                    <w:t>Užsakovo ir Rangovo skiriami asmenys</w:t>
                  </w:r>
                </w:p>
              </w:tc>
              <w:tc>
                <w:tcPr>
                  <w:tcW w:w="1097" w:type="dxa"/>
                  <w:tcBorders>
                    <w:top w:val="nil"/>
                    <w:left w:val="dashed" w:sz="4" w:space="0" w:color="auto"/>
                    <w:bottom w:val="dashed" w:sz="4" w:space="0" w:color="auto"/>
                    <w:right w:val="dashed" w:sz="4" w:space="0" w:color="auto"/>
                  </w:tcBorders>
                </w:tcPr>
                <w:p w14:paraId="25384CF0" w14:textId="77777777" w:rsidR="00BC7921" w:rsidRPr="0039724C" w:rsidRDefault="00BC7921" w:rsidP="00AC59D9">
                  <w:pPr>
                    <w:pStyle w:val="Stilius3"/>
                    <w:spacing w:before="120" w:after="120"/>
                    <w:rPr>
                      <w:i/>
                      <w:sz w:val="24"/>
                      <w:szCs w:val="24"/>
                    </w:rPr>
                  </w:pPr>
                  <w:r w:rsidRPr="0039724C">
                    <w:rPr>
                      <w:sz w:val="24"/>
                      <w:szCs w:val="24"/>
                    </w:rPr>
                    <w:t>4.4</w:t>
                  </w:r>
                </w:p>
              </w:tc>
              <w:tc>
                <w:tcPr>
                  <w:tcW w:w="4289" w:type="dxa"/>
                  <w:tcBorders>
                    <w:top w:val="nil"/>
                    <w:left w:val="dashed" w:sz="4" w:space="0" w:color="auto"/>
                    <w:bottom w:val="dashed" w:sz="4" w:space="0" w:color="auto"/>
                    <w:right w:val="nil"/>
                  </w:tcBorders>
                </w:tcPr>
                <w:p w14:paraId="4EA0BD73" w14:textId="583485B1" w:rsidR="001C4512" w:rsidRPr="0039724C" w:rsidRDefault="001C4512" w:rsidP="00AC59D9">
                  <w:pPr>
                    <w:spacing w:before="120" w:after="120" w:line="256" w:lineRule="auto"/>
                    <w:jc w:val="both"/>
                    <w:rPr>
                      <w:rFonts w:ascii="Times New Roman" w:hAnsi="Times New Roman" w:cs="Times New Roman"/>
                      <w:sz w:val="24"/>
                      <w:szCs w:val="24"/>
                    </w:rPr>
                  </w:pPr>
                  <w:r w:rsidRPr="0039724C">
                    <w:rPr>
                      <w:rFonts w:ascii="Times New Roman" w:hAnsi="Times New Roman" w:cs="Times New Roman"/>
                      <w:sz w:val="24"/>
                      <w:szCs w:val="24"/>
                    </w:rPr>
                    <w:t xml:space="preserve">Rangovo skiriamas asmuo atsakingas už Sutarties vykdymą – </w:t>
                  </w:r>
                  <w:r w:rsidR="001F0DB2" w:rsidRPr="001F0DB2">
                    <w:rPr>
                      <w:rFonts w:ascii="Times New Roman" w:hAnsi="Times New Roman" w:cs="Times New Roman"/>
                      <w:sz w:val="24"/>
                      <w:szCs w:val="24"/>
                    </w:rPr>
                    <w:t xml:space="preserve"> </w:t>
                  </w:r>
                  <w:r w:rsidR="001F0DB2" w:rsidRPr="001F0DB2">
                    <w:rPr>
                      <w:rFonts w:ascii="Times New Roman" w:hAnsi="Times New Roman" w:cs="Times New Roman"/>
                      <w:i/>
                      <w:iCs/>
                      <w:sz w:val="24"/>
                      <w:szCs w:val="24"/>
                    </w:rPr>
                    <w:t>pareigos, vardas, pavardė, tel. Nr. el. paštas</w:t>
                  </w:r>
                </w:p>
                <w:p w14:paraId="13CC99DB" w14:textId="495E07D3" w:rsidR="001C4512" w:rsidRPr="0039724C" w:rsidRDefault="001C4512" w:rsidP="00AC59D9">
                  <w:pPr>
                    <w:spacing w:before="120" w:after="120" w:line="256" w:lineRule="auto"/>
                    <w:jc w:val="both"/>
                    <w:rPr>
                      <w:rFonts w:ascii="Times New Roman" w:hAnsi="Times New Roman" w:cs="Times New Roman"/>
                      <w:sz w:val="24"/>
                      <w:szCs w:val="24"/>
                    </w:rPr>
                  </w:pPr>
                  <w:r w:rsidRPr="0039724C">
                    <w:rPr>
                      <w:rFonts w:ascii="Times New Roman" w:hAnsi="Times New Roman" w:cs="Times New Roman"/>
                      <w:sz w:val="24"/>
                      <w:szCs w:val="24"/>
                    </w:rPr>
                    <w:t>Užsako</w:t>
                  </w:r>
                  <w:r w:rsidR="009266B4" w:rsidRPr="0039724C">
                    <w:rPr>
                      <w:rFonts w:ascii="Times New Roman" w:hAnsi="Times New Roman" w:cs="Times New Roman"/>
                      <w:sz w:val="24"/>
                      <w:szCs w:val="24"/>
                    </w:rPr>
                    <w:t>vo</w:t>
                  </w:r>
                  <w:r w:rsidRPr="0039724C">
                    <w:rPr>
                      <w:rFonts w:ascii="Times New Roman" w:hAnsi="Times New Roman" w:cs="Times New Roman"/>
                      <w:sz w:val="24"/>
                      <w:szCs w:val="24"/>
                    </w:rPr>
                    <w:t xml:space="preserve"> skiriamas asmuo atsakingas už Sutarties vykdymą – </w:t>
                  </w:r>
                  <w:r w:rsidR="001F0DB2" w:rsidRPr="001F0DB2">
                    <w:rPr>
                      <w:rFonts w:ascii="Times New Roman" w:hAnsi="Times New Roman" w:cs="Times New Roman"/>
                      <w:i/>
                      <w:iCs/>
                      <w:sz w:val="24"/>
                      <w:szCs w:val="24"/>
                    </w:rPr>
                    <w:t>pareigos, vardas, pavardė, tel. Nr. el. paštas</w:t>
                  </w:r>
                </w:p>
                <w:p w14:paraId="7BEC5A4B" w14:textId="52DF2CE7" w:rsidR="001C4512" w:rsidRPr="0039724C" w:rsidRDefault="001C4512" w:rsidP="00AC59D9">
                  <w:pPr>
                    <w:pStyle w:val="Stilius3"/>
                    <w:spacing w:before="120" w:after="120"/>
                    <w:rPr>
                      <w:sz w:val="24"/>
                      <w:szCs w:val="24"/>
                      <w:lang w:eastAsia="lt-LT"/>
                    </w:rPr>
                  </w:pPr>
                  <w:r w:rsidRPr="0039724C">
                    <w:rPr>
                      <w:sz w:val="24"/>
                      <w:szCs w:val="24"/>
                      <w:lang w:eastAsia="lt-LT"/>
                    </w:rPr>
                    <w:t xml:space="preserve">Užsakovo skiriamas asmuo atsakingas už Sutarties ir jos pakeitimų paskelbimą pagal Lietuvos Respublikos viešųjų pirkimų įstatymo nuostatas – </w:t>
                  </w:r>
                  <w:r w:rsidRPr="0039724C">
                    <w:rPr>
                      <w:sz w:val="24"/>
                      <w:szCs w:val="24"/>
                    </w:rPr>
                    <w:t xml:space="preserve"> </w:t>
                  </w:r>
                  <w:r w:rsidR="001F0DB2" w:rsidRPr="001F0DB2">
                    <w:rPr>
                      <w:i/>
                      <w:iCs/>
                      <w:sz w:val="24"/>
                      <w:szCs w:val="24"/>
                    </w:rPr>
                    <w:t>pareigos, vardas, pavardė, tel. Nr. el. paštas</w:t>
                  </w:r>
                </w:p>
              </w:tc>
            </w:tr>
            <w:tr w:rsidR="00A3513F" w:rsidRPr="0039724C" w14:paraId="04AB36CB" w14:textId="77777777" w:rsidTr="00105DDE">
              <w:tc>
                <w:tcPr>
                  <w:tcW w:w="3294" w:type="dxa"/>
                  <w:tcBorders>
                    <w:top w:val="dashed" w:sz="4" w:space="0" w:color="auto"/>
                    <w:left w:val="nil"/>
                    <w:bottom w:val="dashed" w:sz="4" w:space="0" w:color="auto"/>
                    <w:right w:val="dashed" w:sz="4" w:space="0" w:color="auto"/>
                  </w:tcBorders>
                </w:tcPr>
                <w:p w14:paraId="368F90C8" w14:textId="77777777" w:rsidR="00A3513F" w:rsidRPr="0039724C" w:rsidRDefault="00A3513F" w:rsidP="00105DDE">
                  <w:pPr>
                    <w:pStyle w:val="Stilius3"/>
                    <w:spacing w:before="120" w:after="120"/>
                    <w:jc w:val="left"/>
                    <w:rPr>
                      <w:sz w:val="24"/>
                      <w:szCs w:val="24"/>
                    </w:rPr>
                  </w:pPr>
                  <w:r w:rsidRPr="0039724C">
                    <w:rPr>
                      <w:sz w:val="24"/>
                      <w:szCs w:val="24"/>
                    </w:rPr>
                    <w:t>Pasitelkiamų Subrangovų sąrašas:</w:t>
                  </w:r>
                </w:p>
              </w:tc>
              <w:tc>
                <w:tcPr>
                  <w:tcW w:w="1097" w:type="dxa"/>
                  <w:tcBorders>
                    <w:top w:val="dashed" w:sz="4" w:space="0" w:color="auto"/>
                    <w:left w:val="dashed" w:sz="4" w:space="0" w:color="auto"/>
                    <w:bottom w:val="dashed" w:sz="4" w:space="0" w:color="auto"/>
                    <w:right w:val="dashed" w:sz="4" w:space="0" w:color="auto"/>
                  </w:tcBorders>
                </w:tcPr>
                <w:p w14:paraId="3CB22AE3" w14:textId="77777777" w:rsidR="00A3513F" w:rsidRPr="0039724C" w:rsidRDefault="00A3513F" w:rsidP="00105DDE">
                  <w:pPr>
                    <w:pStyle w:val="Stilius3"/>
                    <w:spacing w:before="120" w:after="120"/>
                    <w:rPr>
                      <w:sz w:val="24"/>
                      <w:szCs w:val="24"/>
                    </w:rPr>
                  </w:pPr>
                  <w:r w:rsidRPr="0039724C">
                    <w:rPr>
                      <w:sz w:val="24"/>
                      <w:szCs w:val="24"/>
                    </w:rPr>
                    <w:t>5.21</w:t>
                  </w:r>
                </w:p>
              </w:tc>
              <w:tc>
                <w:tcPr>
                  <w:tcW w:w="4289" w:type="dxa"/>
                  <w:tcBorders>
                    <w:top w:val="dashed" w:sz="4" w:space="0" w:color="auto"/>
                    <w:left w:val="dashed" w:sz="4" w:space="0" w:color="auto"/>
                    <w:bottom w:val="dashed" w:sz="4" w:space="0" w:color="auto"/>
                    <w:right w:val="nil"/>
                  </w:tcBorders>
                  <w:vAlign w:val="bottom"/>
                </w:tcPr>
                <w:p w14:paraId="1A242554" w14:textId="77777777" w:rsidR="00A3513F" w:rsidRPr="0039724C" w:rsidRDefault="00A3513F" w:rsidP="00105DDE">
                  <w:pPr>
                    <w:pStyle w:val="Stilius3"/>
                    <w:spacing w:before="120" w:after="120"/>
                    <w:rPr>
                      <w:i/>
                      <w:iCs/>
                      <w:sz w:val="24"/>
                      <w:szCs w:val="24"/>
                    </w:rPr>
                  </w:pPr>
                  <w:r w:rsidRPr="0039724C">
                    <w:rPr>
                      <w:sz w:val="24"/>
                      <w:szCs w:val="24"/>
                    </w:rPr>
                    <w:t>Darbų (ar su darbais susijusių paslaugų) atlikimui Rangovas pasitelkia šį (-</w:t>
                  </w:r>
                  <w:proofErr w:type="spellStart"/>
                  <w:r w:rsidRPr="0039724C">
                    <w:rPr>
                      <w:sz w:val="24"/>
                      <w:szCs w:val="24"/>
                    </w:rPr>
                    <w:t>iuos</w:t>
                  </w:r>
                  <w:proofErr w:type="spellEnd"/>
                  <w:r w:rsidRPr="0039724C">
                    <w:rPr>
                      <w:sz w:val="24"/>
                      <w:szCs w:val="24"/>
                    </w:rPr>
                    <w:t>) pasiūlyme nurodytą (-</w:t>
                  </w:r>
                  <w:proofErr w:type="spellStart"/>
                  <w:r w:rsidRPr="0039724C">
                    <w:rPr>
                      <w:sz w:val="24"/>
                      <w:szCs w:val="24"/>
                    </w:rPr>
                    <w:t>us</w:t>
                  </w:r>
                  <w:proofErr w:type="spellEnd"/>
                  <w:r w:rsidRPr="0039724C">
                    <w:rPr>
                      <w:sz w:val="24"/>
                      <w:szCs w:val="24"/>
                    </w:rPr>
                    <w:t>) Subrangovą (-</w:t>
                  </w:r>
                  <w:proofErr w:type="spellStart"/>
                  <w:r w:rsidRPr="0039724C">
                    <w:rPr>
                      <w:sz w:val="24"/>
                      <w:szCs w:val="24"/>
                    </w:rPr>
                    <w:t>us</w:t>
                  </w:r>
                  <w:proofErr w:type="spellEnd"/>
                  <w:r w:rsidRPr="0039724C">
                    <w:rPr>
                      <w:sz w:val="24"/>
                      <w:szCs w:val="24"/>
                    </w:rPr>
                    <w:t xml:space="preserve">): </w:t>
                  </w:r>
                  <w:r w:rsidRPr="0039724C">
                    <w:rPr>
                      <w:i/>
                      <w:iCs/>
                      <w:sz w:val="24"/>
                      <w:szCs w:val="24"/>
                    </w:rPr>
                    <w:t>pasitelkiama</w:t>
                  </w:r>
                  <w:r w:rsidRPr="0039724C">
                    <w:rPr>
                      <w:sz w:val="24"/>
                      <w:szCs w:val="24"/>
                    </w:rPr>
                    <w:t>/</w:t>
                  </w:r>
                  <w:r w:rsidRPr="0039724C">
                    <w:rPr>
                      <w:i/>
                      <w:iCs/>
                      <w:sz w:val="24"/>
                      <w:szCs w:val="24"/>
                    </w:rPr>
                    <w:t>nepasitelkiama</w:t>
                  </w:r>
                </w:p>
                <w:p w14:paraId="77B8B957" w14:textId="77777777" w:rsidR="00A3513F" w:rsidRPr="0039724C" w:rsidRDefault="00A3513F" w:rsidP="00105DDE">
                  <w:pPr>
                    <w:pStyle w:val="Stilius3"/>
                    <w:spacing w:before="120" w:after="120"/>
                    <w:rPr>
                      <w:sz w:val="24"/>
                      <w:szCs w:val="24"/>
                    </w:rPr>
                  </w:pPr>
                  <w:r w:rsidRPr="0039724C">
                    <w:rPr>
                      <w:sz w:val="24"/>
                      <w:szCs w:val="24"/>
                    </w:rPr>
                    <w:t>(</w:t>
                  </w:r>
                  <w:r w:rsidRPr="0039724C">
                    <w:rPr>
                      <w:i/>
                      <w:iCs/>
                      <w:sz w:val="24"/>
                      <w:szCs w:val="24"/>
                    </w:rPr>
                    <w:t>jeigu pasitelkiama</w:t>
                  </w:r>
                  <w:r w:rsidRPr="0039724C">
                    <w:rPr>
                      <w:sz w:val="24"/>
                      <w:szCs w:val="24"/>
                    </w:rPr>
                    <w:t xml:space="preserve"> </w:t>
                  </w:r>
                  <w:r w:rsidRPr="0039724C">
                    <w:rPr>
                      <w:i/>
                      <w:iCs/>
                      <w:sz w:val="24"/>
                      <w:szCs w:val="24"/>
                      <w:lang w:bidi="lo-LA"/>
                    </w:rPr>
                    <w:t>išvardijami žinomi subrangovai (subrangovo pavadinimas, juridinio asmens kodas, kontaktiniai duomenys ir jo atstovas, nurodoma, kurią sutarties dalį vykdys atitinkamas subrangovas</w:t>
                  </w:r>
                  <w:r w:rsidRPr="0039724C">
                    <w:rPr>
                      <w:sz w:val="24"/>
                      <w:szCs w:val="24"/>
                      <w:lang w:bidi="lo-LA"/>
                    </w:rPr>
                    <w:t>).</w:t>
                  </w:r>
                </w:p>
              </w:tc>
            </w:tr>
            <w:tr w:rsidR="00A3513F" w:rsidRPr="0039724C" w14:paraId="677309EE" w14:textId="77777777" w:rsidTr="00105DDE">
              <w:tc>
                <w:tcPr>
                  <w:tcW w:w="3294" w:type="dxa"/>
                  <w:tcBorders>
                    <w:top w:val="dashed" w:sz="4" w:space="0" w:color="auto"/>
                    <w:left w:val="nil"/>
                    <w:bottom w:val="dashed" w:sz="4" w:space="0" w:color="auto"/>
                    <w:right w:val="dashed" w:sz="4" w:space="0" w:color="auto"/>
                  </w:tcBorders>
                </w:tcPr>
                <w:p w14:paraId="3761CAB6" w14:textId="77777777" w:rsidR="00A3513F" w:rsidRPr="0039724C" w:rsidRDefault="00A3513F" w:rsidP="00105DDE">
                  <w:pPr>
                    <w:pStyle w:val="Stilius3"/>
                    <w:spacing w:before="120" w:after="120"/>
                    <w:jc w:val="left"/>
                    <w:rPr>
                      <w:sz w:val="24"/>
                      <w:szCs w:val="24"/>
                    </w:rPr>
                  </w:pPr>
                  <w:r w:rsidRPr="0039724C">
                    <w:rPr>
                      <w:bCs/>
                      <w:sz w:val="24"/>
                      <w:szCs w:val="24"/>
                      <w:lang w:bidi="ta-IN"/>
                    </w:rPr>
                    <w:t>Aplinkos apsaugos vadybos sistemos reikalavimų laikymasis ir taikymas</w:t>
                  </w:r>
                </w:p>
              </w:tc>
              <w:tc>
                <w:tcPr>
                  <w:tcW w:w="1097" w:type="dxa"/>
                  <w:tcBorders>
                    <w:top w:val="dashed" w:sz="4" w:space="0" w:color="auto"/>
                    <w:left w:val="dashed" w:sz="4" w:space="0" w:color="auto"/>
                    <w:bottom w:val="dashed" w:sz="4" w:space="0" w:color="auto"/>
                    <w:right w:val="dashed" w:sz="4" w:space="0" w:color="auto"/>
                  </w:tcBorders>
                </w:tcPr>
                <w:p w14:paraId="3DAA6E1A" w14:textId="6C3E01EE" w:rsidR="00A3513F" w:rsidRPr="0039724C" w:rsidRDefault="00A3513F" w:rsidP="00105DDE">
                  <w:pPr>
                    <w:pStyle w:val="Stilius3"/>
                    <w:spacing w:before="120" w:after="120"/>
                    <w:rPr>
                      <w:sz w:val="24"/>
                      <w:szCs w:val="24"/>
                    </w:rPr>
                  </w:pPr>
                  <w:r w:rsidRPr="0039724C">
                    <w:rPr>
                      <w:sz w:val="24"/>
                      <w:szCs w:val="24"/>
                    </w:rPr>
                    <w:t>5.2</w:t>
                  </w:r>
                  <w:r w:rsidR="00CF4308">
                    <w:rPr>
                      <w:sz w:val="24"/>
                      <w:szCs w:val="24"/>
                    </w:rPr>
                    <w:t>4</w:t>
                  </w:r>
                </w:p>
              </w:tc>
              <w:tc>
                <w:tcPr>
                  <w:tcW w:w="4289" w:type="dxa"/>
                  <w:tcBorders>
                    <w:top w:val="dashed" w:sz="4" w:space="0" w:color="auto"/>
                    <w:left w:val="dashed" w:sz="4" w:space="0" w:color="auto"/>
                    <w:bottom w:val="dashed" w:sz="4" w:space="0" w:color="auto"/>
                    <w:right w:val="nil"/>
                  </w:tcBorders>
                  <w:vAlign w:val="bottom"/>
                </w:tcPr>
                <w:p w14:paraId="4E4EA7F2" w14:textId="77777777" w:rsidR="00A3513F" w:rsidRPr="00016223" w:rsidRDefault="00A3513F" w:rsidP="00105DDE">
                  <w:pPr>
                    <w:pStyle w:val="Stilius3"/>
                    <w:spacing w:before="120" w:after="120"/>
                    <w:jc w:val="left"/>
                    <w:rPr>
                      <w:sz w:val="24"/>
                      <w:szCs w:val="24"/>
                    </w:rPr>
                  </w:pPr>
                  <w:r w:rsidRPr="00016223">
                    <w:rPr>
                      <w:sz w:val="24"/>
                      <w:szCs w:val="24"/>
                    </w:rPr>
                    <w:t>Taikoma</w:t>
                  </w:r>
                </w:p>
                <w:p w14:paraId="3A8DDA36" w14:textId="77777777" w:rsidR="00A3513F" w:rsidRPr="00016223" w:rsidRDefault="00A3513F" w:rsidP="00105DDE">
                  <w:pPr>
                    <w:pStyle w:val="Stilius3"/>
                    <w:spacing w:before="120" w:after="120"/>
                    <w:jc w:val="left"/>
                    <w:rPr>
                      <w:i/>
                      <w:iCs/>
                      <w:sz w:val="24"/>
                      <w:szCs w:val="24"/>
                    </w:rPr>
                  </w:pPr>
                  <w:r w:rsidRPr="00016223">
                    <w:rPr>
                      <w:i/>
                      <w:iCs/>
                      <w:sz w:val="24"/>
                      <w:szCs w:val="24"/>
                    </w:rPr>
                    <w:t>(Nurodoma Rangovo pasiūlyme pateikta informacija:</w:t>
                  </w:r>
                </w:p>
                <w:p w14:paraId="6EF927A6" w14:textId="77777777" w:rsidR="00A3513F" w:rsidRPr="00016223" w:rsidRDefault="00A3513F" w:rsidP="00105DDE">
                  <w:pPr>
                    <w:pStyle w:val="Stilius3"/>
                    <w:spacing w:before="120" w:after="120"/>
                    <w:jc w:val="left"/>
                    <w:rPr>
                      <w:i/>
                      <w:iCs/>
                      <w:sz w:val="24"/>
                      <w:szCs w:val="24"/>
                    </w:rPr>
                  </w:pPr>
                  <w:r w:rsidRPr="00016223">
                    <w:rPr>
                      <w:i/>
                      <w:iCs/>
                      <w:sz w:val="24"/>
                      <w:szCs w:val="24"/>
                    </w:rPr>
                    <w:t>LST EN ISO 14001 arba EMAS ar kiti aplinkos apsaugos vadybos standartai, pagrįsti atitinkamais Europos arba tarptautinių standartizacijos organizacijų priimtais standartais, ar kitais Rangovo pateiktais lygiaverčiais įrodymais)</w:t>
                  </w:r>
                </w:p>
              </w:tc>
            </w:tr>
            <w:tr w:rsidR="00BC7921" w:rsidRPr="0039724C" w14:paraId="653871B0" w14:textId="77777777" w:rsidTr="00430688">
              <w:tc>
                <w:tcPr>
                  <w:tcW w:w="3294" w:type="dxa"/>
                  <w:tcBorders>
                    <w:top w:val="dashed" w:sz="4" w:space="0" w:color="auto"/>
                    <w:left w:val="nil"/>
                    <w:bottom w:val="dashed" w:sz="4" w:space="0" w:color="auto"/>
                    <w:right w:val="dashed" w:sz="4" w:space="0" w:color="auto"/>
                  </w:tcBorders>
                </w:tcPr>
                <w:p w14:paraId="7969E9B3" w14:textId="77777777" w:rsidR="00BC7921" w:rsidRPr="0039724C" w:rsidRDefault="00BC7921" w:rsidP="00AC59D9">
                  <w:pPr>
                    <w:pStyle w:val="Stilius3"/>
                    <w:spacing w:before="120" w:after="120"/>
                    <w:jc w:val="left"/>
                    <w:rPr>
                      <w:sz w:val="24"/>
                      <w:szCs w:val="24"/>
                    </w:rPr>
                  </w:pPr>
                  <w:r w:rsidRPr="0039724C">
                    <w:rPr>
                      <w:sz w:val="24"/>
                      <w:szCs w:val="24"/>
                    </w:rPr>
                    <w:t>Darbų atlikimo terminas</w:t>
                  </w:r>
                </w:p>
              </w:tc>
              <w:tc>
                <w:tcPr>
                  <w:tcW w:w="1097" w:type="dxa"/>
                  <w:tcBorders>
                    <w:top w:val="dashed" w:sz="4" w:space="0" w:color="auto"/>
                    <w:left w:val="dashed" w:sz="4" w:space="0" w:color="auto"/>
                    <w:bottom w:val="dashed" w:sz="4" w:space="0" w:color="auto"/>
                    <w:right w:val="dashed" w:sz="4" w:space="0" w:color="auto"/>
                  </w:tcBorders>
                </w:tcPr>
                <w:p w14:paraId="6F37820B" w14:textId="77777777" w:rsidR="00BC7921" w:rsidRPr="0039724C" w:rsidRDefault="00BC7921" w:rsidP="00AC59D9">
                  <w:pPr>
                    <w:pStyle w:val="Stilius3"/>
                    <w:spacing w:before="120" w:after="120"/>
                    <w:rPr>
                      <w:sz w:val="24"/>
                      <w:szCs w:val="24"/>
                    </w:rPr>
                  </w:pPr>
                  <w:r w:rsidRPr="0039724C">
                    <w:rPr>
                      <w:sz w:val="24"/>
                      <w:szCs w:val="24"/>
                    </w:rPr>
                    <w:t>6.1</w:t>
                  </w:r>
                </w:p>
              </w:tc>
              <w:tc>
                <w:tcPr>
                  <w:tcW w:w="4289" w:type="dxa"/>
                  <w:tcBorders>
                    <w:top w:val="dashed" w:sz="4" w:space="0" w:color="auto"/>
                    <w:left w:val="dashed" w:sz="4" w:space="0" w:color="auto"/>
                    <w:bottom w:val="dashed" w:sz="4" w:space="0" w:color="auto"/>
                    <w:right w:val="nil"/>
                  </w:tcBorders>
                </w:tcPr>
                <w:p w14:paraId="4A966322" w14:textId="188273F8" w:rsidR="00BC7921" w:rsidRPr="00A126F9" w:rsidRDefault="00E73122" w:rsidP="00AC59D9">
                  <w:pPr>
                    <w:pStyle w:val="Stilius3"/>
                    <w:spacing w:before="120" w:after="120"/>
                    <w:ind w:right="420"/>
                    <w:jc w:val="left"/>
                    <w:rPr>
                      <w:sz w:val="24"/>
                      <w:szCs w:val="24"/>
                    </w:rPr>
                  </w:pPr>
                  <w:r w:rsidRPr="00A126F9">
                    <w:rPr>
                      <w:b/>
                      <w:bCs/>
                      <w:sz w:val="24"/>
                      <w:szCs w:val="24"/>
                    </w:rPr>
                    <w:t>5</w:t>
                  </w:r>
                  <w:r w:rsidR="00411D81">
                    <w:rPr>
                      <w:b/>
                      <w:bCs/>
                      <w:sz w:val="24"/>
                      <w:szCs w:val="24"/>
                    </w:rPr>
                    <w:t>4</w:t>
                  </w:r>
                  <w:r w:rsidR="00C45606" w:rsidRPr="00A126F9">
                    <w:rPr>
                      <w:b/>
                      <w:bCs/>
                      <w:sz w:val="24"/>
                      <w:szCs w:val="24"/>
                    </w:rPr>
                    <w:t>0</w:t>
                  </w:r>
                  <w:r w:rsidRPr="00A126F9">
                    <w:rPr>
                      <w:b/>
                      <w:bCs/>
                      <w:sz w:val="24"/>
                      <w:szCs w:val="24"/>
                    </w:rPr>
                    <w:t xml:space="preserve"> dienų</w:t>
                  </w:r>
                  <w:r w:rsidR="00E46E91" w:rsidRPr="00A126F9">
                    <w:rPr>
                      <w:sz w:val="24"/>
                      <w:szCs w:val="24"/>
                    </w:rPr>
                    <w:t>:</w:t>
                  </w:r>
                </w:p>
                <w:p w14:paraId="166CAB32" w14:textId="2979122F" w:rsidR="00E46E91" w:rsidRPr="00A126F9" w:rsidRDefault="00E46E91" w:rsidP="00016223">
                  <w:pPr>
                    <w:pStyle w:val="Stilius3"/>
                    <w:spacing w:before="120" w:after="120"/>
                    <w:ind w:right="420"/>
                    <w:rPr>
                      <w:sz w:val="24"/>
                      <w:szCs w:val="24"/>
                    </w:rPr>
                  </w:pPr>
                  <w:r w:rsidRPr="00A126F9">
                    <w:rPr>
                      <w:sz w:val="24"/>
                      <w:szCs w:val="24"/>
                    </w:rPr>
                    <w:t xml:space="preserve">I etapas </w:t>
                  </w:r>
                  <w:r w:rsidR="00731E53" w:rsidRPr="00A126F9">
                    <w:rPr>
                      <w:sz w:val="24"/>
                      <w:szCs w:val="24"/>
                    </w:rPr>
                    <w:t xml:space="preserve">– </w:t>
                  </w:r>
                  <w:r w:rsidRPr="00A126F9">
                    <w:rPr>
                      <w:sz w:val="24"/>
                      <w:szCs w:val="24"/>
                    </w:rPr>
                    <w:t xml:space="preserve">darbo projekto parengimas per </w:t>
                  </w:r>
                  <w:r w:rsidR="00C45606" w:rsidRPr="00A126F9">
                    <w:rPr>
                      <w:sz w:val="24"/>
                      <w:szCs w:val="24"/>
                    </w:rPr>
                    <w:t>60</w:t>
                  </w:r>
                  <w:r w:rsidRPr="00A126F9">
                    <w:rPr>
                      <w:sz w:val="24"/>
                      <w:szCs w:val="24"/>
                    </w:rPr>
                    <w:t xml:space="preserve"> dienų</w:t>
                  </w:r>
                  <w:r w:rsidR="00C45606" w:rsidRPr="00A126F9">
                    <w:rPr>
                      <w:sz w:val="24"/>
                      <w:szCs w:val="24"/>
                    </w:rPr>
                    <w:t xml:space="preserve"> nuo Sutarties įsigaliojimo dienos</w:t>
                  </w:r>
                  <w:r w:rsidRPr="00A126F9">
                    <w:rPr>
                      <w:sz w:val="24"/>
                      <w:szCs w:val="24"/>
                    </w:rPr>
                    <w:t>;</w:t>
                  </w:r>
                </w:p>
                <w:p w14:paraId="3F84D050" w14:textId="3E21DE0C" w:rsidR="00E46E91" w:rsidRPr="00016223" w:rsidRDefault="00E46E91" w:rsidP="00016223">
                  <w:pPr>
                    <w:pStyle w:val="Stilius3"/>
                    <w:spacing w:before="120" w:after="120"/>
                    <w:ind w:right="420"/>
                    <w:rPr>
                      <w:sz w:val="24"/>
                      <w:szCs w:val="24"/>
                      <w:highlight w:val="yellow"/>
                    </w:rPr>
                  </w:pPr>
                  <w:r w:rsidRPr="00A126F9">
                    <w:rPr>
                      <w:sz w:val="24"/>
                      <w:szCs w:val="24"/>
                    </w:rPr>
                    <w:t xml:space="preserve">II etapas </w:t>
                  </w:r>
                  <w:r w:rsidR="00731E53" w:rsidRPr="00A126F9">
                    <w:rPr>
                      <w:sz w:val="24"/>
                      <w:szCs w:val="24"/>
                    </w:rPr>
                    <w:t xml:space="preserve">– statybos darbų atlikimas per </w:t>
                  </w:r>
                  <w:r w:rsidR="00C45606" w:rsidRPr="00A126F9">
                    <w:rPr>
                      <w:sz w:val="24"/>
                      <w:szCs w:val="24"/>
                    </w:rPr>
                    <w:t>4</w:t>
                  </w:r>
                  <w:r w:rsidR="00411D81">
                    <w:rPr>
                      <w:sz w:val="24"/>
                      <w:szCs w:val="24"/>
                    </w:rPr>
                    <w:t>8</w:t>
                  </w:r>
                  <w:r w:rsidR="00731E53" w:rsidRPr="00A126F9">
                    <w:rPr>
                      <w:sz w:val="24"/>
                      <w:szCs w:val="24"/>
                    </w:rPr>
                    <w:t>0 dienų</w:t>
                  </w:r>
                  <w:r w:rsidR="00C45606" w:rsidRPr="00A126F9">
                    <w:rPr>
                      <w:sz w:val="24"/>
                      <w:szCs w:val="24"/>
                    </w:rPr>
                    <w:t xml:space="preserve"> nuo darbų pradžios</w:t>
                  </w:r>
                </w:p>
              </w:tc>
            </w:tr>
            <w:tr w:rsidR="00BC7921" w:rsidRPr="0039724C" w14:paraId="27A0676D" w14:textId="77777777" w:rsidTr="00430688">
              <w:tc>
                <w:tcPr>
                  <w:tcW w:w="3294" w:type="dxa"/>
                  <w:tcBorders>
                    <w:top w:val="dashed" w:sz="4" w:space="0" w:color="auto"/>
                    <w:left w:val="nil"/>
                    <w:bottom w:val="dashed" w:sz="4" w:space="0" w:color="auto"/>
                    <w:right w:val="dashed" w:sz="4" w:space="0" w:color="auto"/>
                  </w:tcBorders>
                </w:tcPr>
                <w:p w14:paraId="416E6AF8" w14:textId="77777777" w:rsidR="00BC7921" w:rsidRPr="0039724C" w:rsidRDefault="00BC7921" w:rsidP="00AC59D9">
                  <w:pPr>
                    <w:pStyle w:val="Stilius3"/>
                    <w:spacing w:before="120" w:after="120"/>
                    <w:jc w:val="left"/>
                    <w:rPr>
                      <w:sz w:val="24"/>
                      <w:szCs w:val="24"/>
                    </w:rPr>
                  </w:pPr>
                  <w:r w:rsidRPr="0039724C">
                    <w:rPr>
                      <w:sz w:val="24"/>
                      <w:szCs w:val="24"/>
                    </w:rPr>
                    <w:t>Darbų atlikimo termino pratęsimas</w:t>
                  </w:r>
                </w:p>
              </w:tc>
              <w:tc>
                <w:tcPr>
                  <w:tcW w:w="1097" w:type="dxa"/>
                  <w:tcBorders>
                    <w:top w:val="dashed" w:sz="4" w:space="0" w:color="auto"/>
                    <w:left w:val="dashed" w:sz="4" w:space="0" w:color="auto"/>
                    <w:bottom w:val="dashed" w:sz="4" w:space="0" w:color="auto"/>
                    <w:right w:val="dashed" w:sz="4" w:space="0" w:color="auto"/>
                  </w:tcBorders>
                </w:tcPr>
                <w:p w14:paraId="440A7380" w14:textId="77777777" w:rsidR="00BC7921" w:rsidRPr="00635F1C" w:rsidRDefault="00BC7921" w:rsidP="00AC59D9">
                  <w:pPr>
                    <w:pStyle w:val="Stilius3"/>
                    <w:spacing w:before="120" w:after="120"/>
                    <w:rPr>
                      <w:sz w:val="24"/>
                      <w:szCs w:val="24"/>
                    </w:rPr>
                  </w:pPr>
                  <w:r w:rsidRPr="00635F1C">
                    <w:rPr>
                      <w:sz w:val="24"/>
                      <w:szCs w:val="24"/>
                    </w:rPr>
                    <w:t>6.4</w:t>
                  </w:r>
                </w:p>
              </w:tc>
              <w:tc>
                <w:tcPr>
                  <w:tcW w:w="4289" w:type="dxa"/>
                  <w:tcBorders>
                    <w:top w:val="dashed" w:sz="4" w:space="0" w:color="auto"/>
                    <w:left w:val="dashed" w:sz="4" w:space="0" w:color="auto"/>
                    <w:bottom w:val="dashed" w:sz="4" w:space="0" w:color="auto"/>
                    <w:right w:val="nil"/>
                  </w:tcBorders>
                </w:tcPr>
                <w:p w14:paraId="5FFDD34F" w14:textId="6B5E3C22" w:rsidR="00BC7921" w:rsidRPr="00CC5A7C" w:rsidRDefault="00635F1C" w:rsidP="00AC59D9">
                  <w:pPr>
                    <w:pStyle w:val="Stilius3"/>
                    <w:spacing w:before="120" w:after="120"/>
                    <w:ind w:right="420"/>
                    <w:jc w:val="left"/>
                    <w:rPr>
                      <w:b/>
                      <w:bCs/>
                      <w:sz w:val="24"/>
                      <w:szCs w:val="24"/>
                    </w:rPr>
                  </w:pPr>
                  <w:r w:rsidRPr="00CC5A7C">
                    <w:rPr>
                      <w:b/>
                      <w:bCs/>
                      <w:sz w:val="24"/>
                      <w:szCs w:val="24"/>
                    </w:rPr>
                    <w:t>netaikoma</w:t>
                  </w:r>
                </w:p>
              </w:tc>
            </w:tr>
            <w:tr w:rsidR="00BC7921" w:rsidRPr="0039724C" w14:paraId="20E6A697" w14:textId="77777777" w:rsidTr="00430688">
              <w:tc>
                <w:tcPr>
                  <w:tcW w:w="3294" w:type="dxa"/>
                  <w:tcBorders>
                    <w:top w:val="dashed" w:sz="4" w:space="0" w:color="auto"/>
                    <w:left w:val="nil"/>
                    <w:bottom w:val="dashed" w:sz="4" w:space="0" w:color="auto"/>
                    <w:right w:val="dashed" w:sz="4" w:space="0" w:color="auto"/>
                  </w:tcBorders>
                </w:tcPr>
                <w:p w14:paraId="4FAC7F63" w14:textId="77777777" w:rsidR="00BC7921" w:rsidRPr="0039724C" w:rsidRDefault="00BC7921" w:rsidP="00AC59D9">
                  <w:pPr>
                    <w:pStyle w:val="Stilius3"/>
                    <w:spacing w:before="120" w:after="120"/>
                    <w:jc w:val="left"/>
                    <w:rPr>
                      <w:sz w:val="24"/>
                      <w:szCs w:val="24"/>
                    </w:rPr>
                  </w:pPr>
                  <w:r w:rsidRPr="0039724C">
                    <w:rPr>
                      <w:sz w:val="24"/>
                      <w:szCs w:val="24"/>
                    </w:rPr>
                    <w:t>Delspinigiai dėl Darbų vėlavimo</w:t>
                  </w:r>
                </w:p>
              </w:tc>
              <w:tc>
                <w:tcPr>
                  <w:tcW w:w="1097" w:type="dxa"/>
                  <w:tcBorders>
                    <w:top w:val="dashed" w:sz="4" w:space="0" w:color="auto"/>
                    <w:left w:val="dashed" w:sz="4" w:space="0" w:color="auto"/>
                    <w:bottom w:val="dashed" w:sz="4" w:space="0" w:color="auto"/>
                    <w:right w:val="dashed" w:sz="4" w:space="0" w:color="auto"/>
                  </w:tcBorders>
                </w:tcPr>
                <w:p w14:paraId="279FDB0C" w14:textId="77777777" w:rsidR="00BC7921" w:rsidRPr="0039724C" w:rsidRDefault="00BC7921" w:rsidP="00AC59D9">
                  <w:pPr>
                    <w:pStyle w:val="Stilius3"/>
                    <w:spacing w:before="120" w:after="120"/>
                    <w:rPr>
                      <w:sz w:val="24"/>
                      <w:szCs w:val="24"/>
                    </w:rPr>
                  </w:pPr>
                  <w:r w:rsidRPr="0039724C">
                    <w:rPr>
                      <w:sz w:val="24"/>
                      <w:szCs w:val="24"/>
                    </w:rPr>
                    <w:t>6.7</w:t>
                  </w:r>
                </w:p>
              </w:tc>
              <w:tc>
                <w:tcPr>
                  <w:tcW w:w="4289" w:type="dxa"/>
                  <w:tcBorders>
                    <w:top w:val="dashed" w:sz="4" w:space="0" w:color="auto"/>
                    <w:left w:val="dashed" w:sz="4" w:space="0" w:color="auto"/>
                    <w:bottom w:val="dashed" w:sz="4" w:space="0" w:color="auto"/>
                    <w:right w:val="nil"/>
                  </w:tcBorders>
                </w:tcPr>
                <w:p w14:paraId="3AA32C48" w14:textId="2EC0CD14" w:rsidR="00BC7921" w:rsidRPr="0039724C" w:rsidRDefault="00BC7921" w:rsidP="00AC59D9">
                  <w:pPr>
                    <w:pStyle w:val="Stilius3"/>
                    <w:spacing w:before="120" w:after="120"/>
                    <w:ind w:right="420"/>
                    <w:jc w:val="left"/>
                    <w:rPr>
                      <w:sz w:val="24"/>
                      <w:szCs w:val="24"/>
                    </w:rPr>
                  </w:pPr>
                  <w:r w:rsidRPr="0039724C">
                    <w:rPr>
                      <w:sz w:val="24"/>
                      <w:szCs w:val="24"/>
                    </w:rPr>
                    <w:t>0,0</w:t>
                  </w:r>
                  <w:r w:rsidR="008C49E6" w:rsidRPr="0039724C">
                    <w:rPr>
                      <w:sz w:val="24"/>
                      <w:szCs w:val="24"/>
                    </w:rPr>
                    <w:t>2</w:t>
                  </w:r>
                  <w:r w:rsidRPr="0039724C">
                    <w:rPr>
                      <w:sz w:val="24"/>
                      <w:szCs w:val="24"/>
                    </w:rPr>
                    <w:t xml:space="preserve"> % Sutarties kainos per dieną </w:t>
                  </w:r>
                </w:p>
              </w:tc>
            </w:tr>
            <w:tr w:rsidR="00BC7921" w:rsidRPr="0039724C" w14:paraId="75A68F5A" w14:textId="77777777" w:rsidTr="00430688">
              <w:tc>
                <w:tcPr>
                  <w:tcW w:w="3294" w:type="dxa"/>
                  <w:tcBorders>
                    <w:top w:val="dashed" w:sz="4" w:space="0" w:color="auto"/>
                    <w:left w:val="nil"/>
                    <w:bottom w:val="dashed" w:sz="4" w:space="0" w:color="auto"/>
                    <w:right w:val="dashed" w:sz="4" w:space="0" w:color="auto"/>
                  </w:tcBorders>
                </w:tcPr>
                <w:p w14:paraId="4B91BFED" w14:textId="77777777" w:rsidR="00BC7921" w:rsidRPr="0039724C" w:rsidRDefault="00BC7921" w:rsidP="00AC59D9">
                  <w:pPr>
                    <w:pStyle w:val="Stilius3"/>
                    <w:spacing w:before="120" w:after="120"/>
                    <w:jc w:val="left"/>
                    <w:rPr>
                      <w:sz w:val="24"/>
                      <w:szCs w:val="24"/>
                    </w:rPr>
                  </w:pPr>
                  <w:r w:rsidRPr="0039724C">
                    <w:rPr>
                      <w:sz w:val="24"/>
                      <w:szCs w:val="24"/>
                    </w:rPr>
                    <w:t xml:space="preserve">Užtikrinimo suma </w:t>
                  </w:r>
                </w:p>
              </w:tc>
              <w:tc>
                <w:tcPr>
                  <w:tcW w:w="1097" w:type="dxa"/>
                  <w:tcBorders>
                    <w:top w:val="dashed" w:sz="4" w:space="0" w:color="auto"/>
                    <w:left w:val="dashed" w:sz="4" w:space="0" w:color="auto"/>
                    <w:bottom w:val="dashed" w:sz="4" w:space="0" w:color="auto"/>
                    <w:right w:val="dashed" w:sz="4" w:space="0" w:color="auto"/>
                  </w:tcBorders>
                </w:tcPr>
                <w:p w14:paraId="317CD578" w14:textId="77777777" w:rsidR="00BC7921" w:rsidRPr="0039724C" w:rsidRDefault="00BC7921" w:rsidP="00AC59D9">
                  <w:pPr>
                    <w:pStyle w:val="Stilius3"/>
                    <w:spacing w:before="120" w:after="120"/>
                    <w:rPr>
                      <w:sz w:val="24"/>
                      <w:szCs w:val="24"/>
                    </w:rPr>
                  </w:pPr>
                  <w:r w:rsidRPr="0039724C">
                    <w:rPr>
                      <w:sz w:val="24"/>
                      <w:szCs w:val="24"/>
                    </w:rPr>
                    <w:t>7.1</w:t>
                  </w:r>
                </w:p>
              </w:tc>
              <w:tc>
                <w:tcPr>
                  <w:tcW w:w="4289" w:type="dxa"/>
                  <w:tcBorders>
                    <w:top w:val="dashed" w:sz="4" w:space="0" w:color="auto"/>
                    <w:left w:val="dashed" w:sz="4" w:space="0" w:color="auto"/>
                    <w:bottom w:val="dashed" w:sz="4" w:space="0" w:color="auto"/>
                    <w:right w:val="nil"/>
                  </w:tcBorders>
                </w:tcPr>
                <w:p w14:paraId="1D16256D" w14:textId="07429B78" w:rsidR="00BC7921" w:rsidRPr="00D77BF7" w:rsidRDefault="004C5DAC" w:rsidP="00F32369">
                  <w:pPr>
                    <w:pStyle w:val="Stilius3"/>
                    <w:spacing w:before="120" w:after="120"/>
                    <w:ind w:right="420"/>
                    <w:rPr>
                      <w:sz w:val="24"/>
                      <w:szCs w:val="24"/>
                    </w:rPr>
                  </w:pPr>
                  <w:r w:rsidRPr="00D77BF7">
                    <w:rPr>
                      <w:sz w:val="24"/>
                      <w:szCs w:val="24"/>
                    </w:rPr>
                    <w:t>5 % nuo Pradinės sutarties vertės arba Sutarties kainos (be PVM), atsižvelgiant į tai, kuri yra didesnė</w:t>
                  </w:r>
                </w:p>
              </w:tc>
            </w:tr>
            <w:tr w:rsidR="0075390E" w:rsidRPr="0039724C" w14:paraId="73375DC8" w14:textId="77777777" w:rsidTr="00430688">
              <w:tc>
                <w:tcPr>
                  <w:tcW w:w="3294" w:type="dxa"/>
                  <w:tcBorders>
                    <w:top w:val="dashed" w:sz="4" w:space="0" w:color="auto"/>
                    <w:left w:val="nil"/>
                    <w:bottom w:val="dashed" w:sz="4" w:space="0" w:color="auto"/>
                    <w:right w:val="dashed" w:sz="4" w:space="0" w:color="auto"/>
                  </w:tcBorders>
                </w:tcPr>
                <w:p w14:paraId="11D657D9" w14:textId="77777777" w:rsidR="0075390E" w:rsidRPr="0039724C" w:rsidRDefault="0075390E" w:rsidP="0075390E">
                  <w:pPr>
                    <w:pStyle w:val="Stilius3"/>
                    <w:spacing w:before="120" w:after="120"/>
                    <w:jc w:val="left"/>
                    <w:rPr>
                      <w:sz w:val="24"/>
                      <w:szCs w:val="24"/>
                    </w:rPr>
                  </w:pPr>
                  <w:bookmarkStart w:id="38" w:name="_Hlk187220819"/>
                  <w:r w:rsidRPr="0039724C">
                    <w:rPr>
                      <w:sz w:val="24"/>
                      <w:szCs w:val="24"/>
                    </w:rPr>
                    <w:t xml:space="preserve">Garantinio laikotarpio prievolių įvykdymo užtikrinimo dokumentas </w:t>
                  </w:r>
                </w:p>
              </w:tc>
              <w:tc>
                <w:tcPr>
                  <w:tcW w:w="1097" w:type="dxa"/>
                  <w:tcBorders>
                    <w:top w:val="dashed" w:sz="4" w:space="0" w:color="auto"/>
                    <w:left w:val="dashed" w:sz="4" w:space="0" w:color="auto"/>
                    <w:bottom w:val="dashed" w:sz="4" w:space="0" w:color="auto"/>
                    <w:right w:val="dashed" w:sz="4" w:space="0" w:color="auto"/>
                  </w:tcBorders>
                </w:tcPr>
                <w:p w14:paraId="66F4E5E3" w14:textId="77777777" w:rsidR="0075390E" w:rsidRPr="0039724C" w:rsidRDefault="0075390E" w:rsidP="0075390E">
                  <w:pPr>
                    <w:pStyle w:val="Stilius3"/>
                    <w:spacing w:before="120" w:after="120"/>
                    <w:rPr>
                      <w:sz w:val="24"/>
                      <w:szCs w:val="24"/>
                    </w:rPr>
                  </w:pPr>
                  <w:r w:rsidRPr="0039724C">
                    <w:rPr>
                      <w:sz w:val="24"/>
                      <w:szCs w:val="24"/>
                    </w:rPr>
                    <w:t>8.1</w:t>
                  </w:r>
                </w:p>
              </w:tc>
              <w:tc>
                <w:tcPr>
                  <w:tcW w:w="4289" w:type="dxa"/>
                  <w:tcBorders>
                    <w:top w:val="dashed" w:sz="4" w:space="0" w:color="auto"/>
                    <w:left w:val="dashed" w:sz="4" w:space="0" w:color="auto"/>
                    <w:bottom w:val="dashed" w:sz="4" w:space="0" w:color="auto"/>
                    <w:right w:val="nil"/>
                  </w:tcBorders>
                </w:tcPr>
                <w:p w14:paraId="42B7243F" w14:textId="7D71C0B1" w:rsidR="006C71C7" w:rsidRPr="00D77BF7" w:rsidRDefault="001570BB" w:rsidP="006C71C7">
                  <w:pPr>
                    <w:pStyle w:val="Stilius3"/>
                    <w:spacing w:before="120"/>
                    <w:rPr>
                      <w:sz w:val="24"/>
                      <w:szCs w:val="24"/>
                    </w:rPr>
                  </w:pPr>
                  <w:r w:rsidRPr="00D77BF7">
                    <w:rPr>
                      <w:sz w:val="24"/>
                      <w:szCs w:val="24"/>
                    </w:rPr>
                    <w:t>B</w:t>
                  </w:r>
                  <w:r w:rsidR="006C71C7" w:rsidRPr="00D77BF7">
                    <w:rPr>
                      <w:sz w:val="24"/>
                      <w:szCs w:val="24"/>
                    </w:rPr>
                    <w:t xml:space="preserve">anko garantija arba draudimo bendrovės laidavimo draudimas. </w:t>
                  </w:r>
                </w:p>
                <w:p w14:paraId="5C242F4C" w14:textId="5439CB5E" w:rsidR="0075390E" w:rsidRPr="00D77BF7" w:rsidRDefault="0075390E" w:rsidP="006C71C7">
                  <w:pPr>
                    <w:pStyle w:val="Stilius3"/>
                    <w:spacing w:before="120"/>
                    <w:rPr>
                      <w:sz w:val="24"/>
                      <w:szCs w:val="24"/>
                    </w:rPr>
                  </w:pPr>
                </w:p>
              </w:tc>
            </w:tr>
            <w:bookmarkEnd w:id="38"/>
            <w:tr w:rsidR="0075390E" w:rsidRPr="0039724C" w14:paraId="1D910145" w14:textId="77777777" w:rsidTr="00430688">
              <w:tc>
                <w:tcPr>
                  <w:tcW w:w="3294" w:type="dxa"/>
                  <w:tcBorders>
                    <w:top w:val="dashed" w:sz="4" w:space="0" w:color="auto"/>
                    <w:left w:val="nil"/>
                    <w:bottom w:val="dashed" w:sz="4" w:space="0" w:color="auto"/>
                    <w:right w:val="dashed" w:sz="4" w:space="0" w:color="auto"/>
                  </w:tcBorders>
                </w:tcPr>
                <w:p w14:paraId="2E15C66E" w14:textId="77777777" w:rsidR="0075390E" w:rsidRPr="0039724C" w:rsidRDefault="0075390E" w:rsidP="0075390E">
                  <w:pPr>
                    <w:pStyle w:val="Stilius3"/>
                    <w:spacing w:before="120" w:after="120"/>
                    <w:jc w:val="left"/>
                    <w:rPr>
                      <w:sz w:val="24"/>
                      <w:szCs w:val="24"/>
                    </w:rPr>
                  </w:pPr>
                  <w:r w:rsidRPr="0039724C">
                    <w:rPr>
                      <w:sz w:val="24"/>
                      <w:szCs w:val="24"/>
                    </w:rPr>
                    <w:t xml:space="preserve">Sutarties kaina, </w:t>
                  </w:r>
                </w:p>
              </w:tc>
              <w:tc>
                <w:tcPr>
                  <w:tcW w:w="1097" w:type="dxa"/>
                  <w:tcBorders>
                    <w:top w:val="dashed" w:sz="4" w:space="0" w:color="auto"/>
                    <w:left w:val="dashed" w:sz="4" w:space="0" w:color="auto"/>
                    <w:bottom w:val="dashed" w:sz="4" w:space="0" w:color="auto"/>
                    <w:right w:val="dashed" w:sz="4" w:space="0" w:color="auto"/>
                  </w:tcBorders>
                </w:tcPr>
                <w:p w14:paraId="146A3EB5" w14:textId="77777777" w:rsidR="0075390E" w:rsidRPr="0039724C" w:rsidRDefault="0075390E" w:rsidP="0075390E">
                  <w:pPr>
                    <w:pStyle w:val="Stilius3"/>
                    <w:spacing w:before="120" w:after="120"/>
                    <w:rPr>
                      <w:sz w:val="24"/>
                      <w:szCs w:val="24"/>
                    </w:rPr>
                  </w:pPr>
                  <w:r w:rsidRPr="0039724C">
                    <w:rPr>
                      <w:sz w:val="24"/>
                      <w:szCs w:val="24"/>
                    </w:rPr>
                    <w:t>9.1</w:t>
                  </w:r>
                </w:p>
              </w:tc>
              <w:tc>
                <w:tcPr>
                  <w:tcW w:w="4289" w:type="dxa"/>
                  <w:tcBorders>
                    <w:top w:val="dashed" w:sz="4" w:space="0" w:color="auto"/>
                    <w:left w:val="dashed" w:sz="4" w:space="0" w:color="auto"/>
                    <w:bottom w:val="dashed" w:sz="4" w:space="0" w:color="auto"/>
                    <w:right w:val="nil"/>
                  </w:tcBorders>
                </w:tcPr>
                <w:p w14:paraId="4AF469F0" w14:textId="77777777" w:rsidR="0075390E" w:rsidRPr="0039724C" w:rsidRDefault="0075390E" w:rsidP="0075390E">
                  <w:pPr>
                    <w:pStyle w:val="Stilius3"/>
                    <w:spacing w:before="120" w:after="120"/>
                    <w:ind w:right="420"/>
                    <w:jc w:val="left"/>
                    <w:rPr>
                      <w:sz w:val="24"/>
                      <w:szCs w:val="24"/>
                    </w:rPr>
                  </w:pPr>
                  <w:r w:rsidRPr="0039724C">
                    <w:rPr>
                      <w:sz w:val="24"/>
                      <w:szCs w:val="24"/>
                    </w:rPr>
                    <w:t>............................ eurų</w:t>
                  </w:r>
                  <w:r w:rsidRPr="0039724C">
                    <w:rPr>
                      <w:i/>
                      <w:sz w:val="24"/>
                      <w:szCs w:val="24"/>
                    </w:rPr>
                    <w:t xml:space="preserve"> [suma skaičiais ir žodžiais]</w:t>
                  </w:r>
                  <w:r w:rsidRPr="0039724C">
                    <w:rPr>
                      <w:sz w:val="24"/>
                      <w:szCs w:val="24"/>
                    </w:rPr>
                    <w:t xml:space="preserve">, </w:t>
                  </w:r>
                </w:p>
              </w:tc>
            </w:tr>
            <w:tr w:rsidR="0075390E" w:rsidRPr="0039724C" w14:paraId="65482CC3" w14:textId="77777777" w:rsidTr="00430688">
              <w:tc>
                <w:tcPr>
                  <w:tcW w:w="3294" w:type="dxa"/>
                  <w:tcBorders>
                    <w:top w:val="dashed" w:sz="4" w:space="0" w:color="auto"/>
                    <w:left w:val="nil"/>
                    <w:bottom w:val="dashed" w:sz="4" w:space="0" w:color="auto"/>
                    <w:right w:val="dashed" w:sz="4" w:space="0" w:color="auto"/>
                  </w:tcBorders>
                </w:tcPr>
                <w:p w14:paraId="5EEA68D0" w14:textId="77777777" w:rsidR="0075390E" w:rsidRPr="0039724C" w:rsidRDefault="0075390E" w:rsidP="0075390E">
                  <w:pPr>
                    <w:pStyle w:val="Stilius3"/>
                    <w:spacing w:before="120" w:after="120"/>
                    <w:ind w:left="284"/>
                    <w:jc w:val="left"/>
                    <w:rPr>
                      <w:sz w:val="24"/>
                      <w:szCs w:val="24"/>
                    </w:rPr>
                  </w:pPr>
                  <w:r w:rsidRPr="0039724C">
                    <w:rPr>
                      <w:sz w:val="24"/>
                      <w:szCs w:val="24"/>
                    </w:rPr>
                    <w:t xml:space="preserve">iš kurių PVM sudaro </w:t>
                  </w:r>
                </w:p>
              </w:tc>
              <w:tc>
                <w:tcPr>
                  <w:tcW w:w="1097" w:type="dxa"/>
                  <w:tcBorders>
                    <w:top w:val="dashed" w:sz="4" w:space="0" w:color="auto"/>
                    <w:left w:val="dashed" w:sz="4" w:space="0" w:color="auto"/>
                    <w:bottom w:val="dashed" w:sz="4" w:space="0" w:color="auto"/>
                    <w:right w:val="dashed" w:sz="4" w:space="0" w:color="auto"/>
                  </w:tcBorders>
                </w:tcPr>
                <w:p w14:paraId="61C3EEF8" w14:textId="77777777" w:rsidR="0075390E" w:rsidRPr="0039724C" w:rsidRDefault="0075390E" w:rsidP="0075390E">
                  <w:pPr>
                    <w:pStyle w:val="Stilius3"/>
                    <w:spacing w:before="120" w:after="120"/>
                    <w:rPr>
                      <w:sz w:val="24"/>
                      <w:szCs w:val="24"/>
                    </w:rPr>
                  </w:pPr>
                  <w:r w:rsidRPr="0039724C">
                    <w:rPr>
                      <w:sz w:val="24"/>
                      <w:szCs w:val="24"/>
                    </w:rPr>
                    <w:t>9.1</w:t>
                  </w:r>
                </w:p>
              </w:tc>
              <w:tc>
                <w:tcPr>
                  <w:tcW w:w="4289" w:type="dxa"/>
                  <w:tcBorders>
                    <w:top w:val="dashed" w:sz="4" w:space="0" w:color="auto"/>
                    <w:left w:val="dashed" w:sz="4" w:space="0" w:color="auto"/>
                    <w:bottom w:val="dashed" w:sz="4" w:space="0" w:color="auto"/>
                    <w:right w:val="nil"/>
                  </w:tcBorders>
                </w:tcPr>
                <w:p w14:paraId="34B38027" w14:textId="77777777" w:rsidR="0075390E" w:rsidRPr="0039724C" w:rsidRDefault="0075390E" w:rsidP="0075390E">
                  <w:pPr>
                    <w:pStyle w:val="Stilius3"/>
                    <w:spacing w:before="120" w:after="120"/>
                    <w:ind w:right="420"/>
                    <w:jc w:val="left"/>
                    <w:rPr>
                      <w:sz w:val="24"/>
                      <w:szCs w:val="24"/>
                    </w:rPr>
                  </w:pPr>
                  <w:r w:rsidRPr="0039724C">
                    <w:rPr>
                      <w:sz w:val="24"/>
                      <w:szCs w:val="24"/>
                    </w:rPr>
                    <w:t xml:space="preserve">............................ eurų </w:t>
                  </w:r>
                  <w:r w:rsidRPr="0039724C">
                    <w:rPr>
                      <w:i/>
                      <w:sz w:val="24"/>
                      <w:szCs w:val="24"/>
                    </w:rPr>
                    <w:t xml:space="preserve">[suma skaičiais ir žodžiais] </w:t>
                  </w:r>
                </w:p>
              </w:tc>
            </w:tr>
            <w:tr w:rsidR="0075390E" w:rsidRPr="0039724C" w14:paraId="7DA90C7F" w14:textId="77777777" w:rsidTr="00430688">
              <w:tc>
                <w:tcPr>
                  <w:tcW w:w="3294" w:type="dxa"/>
                  <w:tcBorders>
                    <w:top w:val="dashed" w:sz="4" w:space="0" w:color="auto"/>
                    <w:left w:val="nil"/>
                    <w:bottom w:val="dashed" w:sz="4" w:space="0" w:color="auto"/>
                    <w:right w:val="dashed" w:sz="4" w:space="0" w:color="auto"/>
                  </w:tcBorders>
                </w:tcPr>
                <w:p w14:paraId="1CEA1174" w14:textId="77777777" w:rsidR="0075390E" w:rsidRPr="0039724C" w:rsidRDefault="0075390E" w:rsidP="0075390E">
                  <w:pPr>
                    <w:pStyle w:val="Stilius3"/>
                    <w:spacing w:before="120" w:after="120"/>
                    <w:jc w:val="left"/>
                    <w:rPr>
                      <w:sz w:val="24"/>
                      <w:szCs w:val="24"/>
                    </w:rPr>
                  </w:pPr>
                  <w:r w:rsidRPr="0039724C">
                    <w:rPr>
                      <w:sz w:val="24"/>
                      <w:szCs w:val="24"/>
                    </w:rPr>
                    <w:t>Išankstinio mokėjimo suma (jei yra)</w:t>
                  </w:r>
                </w:p>
              </w:tc>
              <w:tc>
                <w:tcPr>
                  <w:tcW w:w="1097" w:type="dxa"/>
                  <w:tcBorders>
                    <w:top w:val="dashed" w:sz="4" w:space="0" w:color="auto"/>
                    <w:left w:val="dashed" w:sz="4" w:space="0" w:color="auto"/>
                    <w:bottom w:val="dashed" w:sz="4" w:space="0" w:color="auto"/>
                    <w:right w:val="dashed" w:sz="4" w:space="0" w:color="auto"/>
                  </w:tcBorders>
                </w:tcPr>
                <w:p w14:paraId="5AAC5619" w14:textId="77777777" w:rsidR="0075390E" w:rsidRPr="0039724C" w:rsidRDefault="0075390E" w:rsidP="0075390E">
                  <w:pPr>
                    <w:pStyle w:val="Stilius3"/>
                    <w:spacing w:before="120" w:after="120"/>
                    <w:rPr>
                      <w:sz w:val="24"/>
                      <w:szCs w:val="24"/>
                    </w:rPr>
                  </w:pPr>
                  <w:r w:rsidRPr="0039724C">
                    <w:rPr>
                      <w:sz w:val="24"/>
                      <w:szCs w:val="24"/>
                    </w:rPr>
                    <w:t>9.3</w:t>
                  </w:r>
                </w:p>
              </w:tc>
              <w:tc>
                <w:tcPr>
                  <w:tcW w:w="4289" w:type="dxa"/>
                  <w:tcBorders>
                    <w:top w:val="dashed" w:sz="4" w:space="0" w:color="auto"/>
                    <w:left w:val="dashed" w:sz="4" w:space="0" w:color="auto"/>
                    <w:bottom w:val="dashed" w:sz="4" w:space="0" w:color="auto"/>
                    <w:right w:val="nil"/>
                  </w:tcBorders>
                </w:tcPr>
                <w:p w14:paraId="206FD773" w14:textId="77777777" w:rsidR="0075390E" w:rsidRPr="0039724C" w:rsidRDefault="0075390E" w:rsidP="0075390E">
                  <w:pPr>
                    <w:pStyle w:val="Stilius3"/>
                    <w:spacing w:before="120" w:after="120"/>
                    <w:jc w:val="left"/>
                    <w:rPr>
                      <w:sz w:val="24"/>
                      <w:szCs w:val="24"/>
                    </w:rPr>
                  </w:pPr>
                  <w:r w:rsidRPr="0039724C">
                    <w:rPr>
                      <w:sz w:val="24"/>
                      <w:szCs w:val="24"/>
                    </w:rPr>
                    <w:t>netaikoma</w:t>
                  </w:r>
                  <w:r w:rsidRPr="0039724C">
                    <w:rPr>
                      <w:i/>
                      <w:color w:val="FF0000"/>
                      <w:sz w:val="24"/>
                      <w:szCs w:val="24"/>
                    </w:rPr>
                    <w:t xml:space="preserve"> </w:t>
                  </w:r>
                </w:p>
              </w:tc>
            </w:tr>
            <w:tr w:rsidR="0075390E" w:rsidRPr="0039724C" w14:paraId="01EF11D7" w14:textId="77777777" w:rsidTr="00430688">
              <w:tc>
                <w:tcPr>
                  <w:tcW w:w="3294" w:type="dxa"/>
                  <w:tcBorders>
                    <w:top w:val="dashed" w:sz="4" w:space="0" w:color="auto"/>
                    <w:left w:val="nil"/>
                    <w:bottom w:val="dashed" w:sz="4" w:space="0" w:color="auto"/>
                    <w:right w:val="dashed" w:sz="4" w:space="0" w:color="auto"/>
                  </w:tcBorders>
                </w:tcPr>
                <w:p w14:paraId="59516D67" w14:textId="77777777" w:rsidR="0075390E" w:rsidRPr="0039724C" w:rsidRDefault="0075390E" w:rsidP="0075390E">
                  <w:pPr>
                    <w:pStyle w:val="Stilius3"/>
                    <w:spacing w:before="120" w:after="120"/>
                    <w:jc w:val="left"/>
                    <w:rPr>
                      <w:sz w:val="24"/>
                      <w:szCs w:val="24"/>
                    </w:rPr>
                  </w:pPr>
                  <w:r w:rsidRPr="0039724C">
                    <w:rPr>
                      <w:sz w:val="24"/>
                      <w:szCs w:val="24"/>
                    </w:rPr>
                    <w:t xml:space="preserve">Atskaitymai nuo kiekvieno tarpinio mokėjimo </w:t>
                  </w:r>
                </w:p>
              </w:tc>
              <w:tc>
                <w:tcPr>
                  <w:tcW w:w="1097" w:type="dxa"/>
                  <w:tcBorders>
                    <w:top w:val="dashed" w:sz="4" w:space="0" w:color="auto"/>
                    <w:left w:val="dashed" w:sz="4" w:space="0" w:color="auto"/>
                    <w:bottom w:val="dashed" w:sz="4" w:space="0" w:color="auto"/>
                    <w:right w:val="dashed" w:sz="4" w:space="0" w:color="auto"/>
                  </w:tcBorders>
                </w:tcPr>
                <w:p w14:paraId="23DEFFA2" w14:textId="77777777" w:rsidR="0075390E" w:rsidRPr="0039724C" w:rsidRDefault="0075390E" w:rsidP="0075390E">
                  <w:pPr>
                    <w:pStyle w:val="Stilius3"/>
                    <w:spacing w:before="120" w:after="120"/>
                    <w:rPr>
                      <w:sz w:val="24"/>
                      <w:szCs w:val="24"/>
                    </w:rPr>
                  </w:pPr>
                  <w:r w:rsidRPr="0039724C">
                    <w:rPr>
                      <w:sz w:val="24"/>
                      <w:szCs w:val="24"/>
                    </w:rPr>
                    <w:t>9.3</w:t>
                  </w:r>
                </w:p>
              </w:tc>
              <w:tc>
                <w:tcPr>
                  <w:tcW w:w="4289" w:type="dxa"/>
                  <w:tcBorders>
                    <w:top w:val="dashed" w:sz="4" w:space="0" w:color="auto"/>
                    <w:left w:val="dashed" w:sz="4" w:space="0" w:color="auto"/>
                    <w:bottom w:val="dashed" w:sz="4" w:space="0" w:color="auto"/>
                    <w:right w:val="nil"/>
                  </w:tcBorders>
                </w:tcPr>
                <w:p w14:paraId="3D019CF4" w14:textId="77777777" w:rsidR="0075390E" w:rsidRPr="0039724C" w:rsidRDefault="0075390E" w:rsidP="0075390E">
                  <w:pPr>
                    <w:pStyle w:val="Stilius3"/>
                    <w:spacing w:before="120" w:after="120"/>
                    <w:jc w:val="left"/>
                    <w:rPr>
                      <w:sz w:val="24"/>
                      <w:szCs w:val="24"/>
                    </w:rPr>
                  </w:pPr>
                  <w:r w:rsidRPr="0039724C">
                    <w:rPr>
                      <w:sz w:val="24"/>
                      <w:szCs w:val="24"/>
                    </w:rPr>
                    <w:t>netaikoma</w:t>
                  </w:r>
                </w:p>
              </w:tc>
            </w:tr>
            <w:tr w:rsidR="0075390E" w:rsidRPr="0039724C" w14:paraId="63EF7588" w14:textId="77777777" w:rsidTr="00430688">
              <w:tc>
                <w:tcPr>
                  <w:tcW w:w="3294" w:type="dxa"/>
                  <w:tcBorders>
                    <w:top w:val="dashed" w:sz="4" w:space="0" w:color="auto"/>
                    <w:left w:val="nil"/>
                    <w:bottom w:val="dashed" w:sz="4" w:space="0" w:color="auto"/>
                    <w:right w:val="dashed" w:sz="4" w:space="0" w:color="auto"/>
                  </w:tcBorders>
                </w:tcPr>
                <w:p w14:paraId="4B8C0660" w14:textId="77777777" w:rsidR="0075390E" w:rsidRPr="0039724C" w:rsidRDefault="0075390E" w:rsidP="0075390E">
                  <w:pPr>
                    <w:pStyle w:val="Stilius3"/>
                    <w:spacing w:before="120" w:after="120"/>
                    <w:jc w:val="left"/>
                    <w:rPr>
                      <w:sz w:val="24"/>
                      <w:szCs w:val="24"/>
                    </w:rPr>
                  </w:pPr>
                  <w:r w:rsidRPr="0039724C">
                    <w:rPr>
                      <w:sz w:val="24"/>
                      <w:szCs w:val="24"/>
                    </w:rPr>
                    <w:t xml:space="preserve">Sulaikymo procentas </w:t>
                  </w:r>
                </w:p>
              </w:tc>
              <w:tc>
                <w:tcPr>
                  <w:tcW w:w="1097" w:type="dxa"/>
                  <w:tcBorders>
                    <w:top w:val="dashed" w:sz="4" w:space="0" w:color="auto"/>
                    <w:left w:val="dashed" w:sz="4" w:space="0" w:color="auto"/>
                    <w:bottom w:val="dashed" w:sz="4" w:space="0" w:color="auto"/>
                    <w:right w:val="dashed" w:sz="4" w:space="0" w:color="auto"/>
                  </w:tcBorders>
                </w:tcPr>
                <w:p w14:paraId="55DD5D3A" w14:textId="77777777" w:rsidR="0075390E" w:rsidRPr="0039724C" w:rsidRDefault="0075390E" w:rsidP="0075390E">
                  <w:pPr>
                    <w:pStyle w:val="Stilius3"/>
                    <w:spacing w:before="120" w:after="120"/>
                    <w:rPr>
                      <w:sz w:val="24"/>
                      <w:szCs w:val="24"/>
                    </w:rPr>
                  </w:pPr>
                  <w:r w:rsidRPr="0039724C">
                    <w:rPr>
                      <w:sz w:val="24"/>
                      <w:szCs w:val="24"/>
                    </w:rPr>
                    <w:t>9.5</w:t>
                  </w:r>
                </w:p>
              </w:tc>
              <w:tc>
                <w:tcPr>
                  <w:tcW w:w="4289" w:type="dxa"/>
                  <w:tcBorders>
                    <w:top w:val="dashed" w:sz="4" w:space="0" w:color="auto"/>
                    <w:left w:val="dashed" w:sz="4" w:space="0" w:color="auto"/>
                    <w:bottom w:val="dashed" w:sz="4" w:space="0" w:color="auto"/>
                    <w:right w:val="nil"/>
                  </w:tcBorders>
                </w:tcPr>
                <w:p w14:paraId="284E6E70" w14:textId="77777777" w:rsidR="0075390E" w:rsidRPr="0039724C" w:rsidRDefault="0075390E" w:rsidP="0075390E">
                  <w:pPr>
                    <w:pStyle w:val="Stilius3"/>
                    <w:spacing w:before="120" w:after="120"/>
                    <w:jc w:val="left"/>
                    <w:rPr>
                      <w:sz w:val="24"/>
                      <w:szCs w:val="24"/>
                    </w:rPr>
                  </w:pPr>
                  <w:r w:rsidRPr="0039724C">
                    <w:rPr>
                      <w:sz w:val="24"/>
                      <w:szCs w:val="24"/>
                    </w:rPr>
                    <w:t xml:space="preserve">5 procentai </w:t>
                  </w:r>
                </w:p>
              </w:tc>
            </w:tr>
            <w:tr w:rsidR="0075390E" w:rsidRPr="0039724C" w14:paraId="024B0469" w14:textId="77777777" w:rsidTr="00430688">
              <w:tc>
                <w:tcPr>
                  <w:tcW w:w="3294" w:type="dxa"/>
                  <w:tcBorders>
                    <w:top w:val="dashed" w:sz="4" w:space="0" w:color="auto"/>
                    <w:left w:val="nil"/>
                    <w:bottom w:val="dashed" w:sz="4" w:space="0" w:color="auto"/>
                    <w:right w:val="dashed" w:sz="4" w:space="0" w:color="auto"/>
                  </w:tcBorders>
                </w:tcPr>
                <w:p w14:paraId="747CE11B" w14:textId="77777777" w:rsidR="0075390E" w:rsidRPr="0039724C" w:rsidRDefault="0075390E" w:rsidP="0075390E">
                  <w:pPr>
                    <w:pStyle w:val="Stilius3"/>
                    <w:spacing w:before="120" w:after="120"/>
                    <w:jc w:val="left"/>
                    <w:rPr>
                      <w:sz w:val="24"/>
                      <w:szCs w:val="24"/>
                    </w:rPr>
                  </w:pPr>
                  <w:r w:rsidRPr="0039724C">
                    <w:rPr>
                      <w:sz w:val="24"/>
                      <w:szCs w:val="24"/>
                    </w:rPr>
                    <w:t>Išankstinio mokėjimo terminas</w:t>
                  </w:r>
                </w:p>
              </w:tc>
              <w:tc>
                <w:tcPr>
                  <w:tcW w:w="1097" w:type="dxa"/>
                  <w:tcBorders>
                    <w:top w:val="dashed" w:sz="4" w:space="0" w:color="auto"/>
                    <w:left w:val="dashed" w:sz="4" w:space="0" w:color="auto"/>
                    <w:bottom w:val="dashed" w:sz="4" w:space="0" w:color="auto"/>
                    <w:right w:val="dashed" w:sz="4" w:space="0" w:color="auto"/>
                  </w:tcBorders>
                </w:tcPr>
                <w:p w14:paraId="75D4CEED" w14:textId="77777777" w:rsidR="0075390E" w:rsidRPr="0039724C" w:rsidRDefault="0075390E" w:rsidP="0075390E">
                  <w:pPr>
                    <w:pStyle w:val="Stilius3"/>
                    <w:spacing w:before="120" w:after="120"/>
                    <w:rPr>
                      <w:sz w:val="24"/>
                      <w:szCs w:val="24"/>
                    </w:rPr>
                  </w:pPr>
                  <w:r w:rsidRPr="0039724C">
                    <w:rPr>
                      <w:sz w:val="24"/>
                      <w:szCs w:val="24"/>
                    </w:rPr>
                    <w:t>9.7.1</w:t>
                  </w:r>
                </w:p>
              </w:tc>
              <w:tc>
                <w:tcPr>
                  <w:tcW w:w="4289" w:type="dxa"/>
                  <w:tcBorders>
                    <w:top w:val="dashed" w:sz="4" w:space="0" w:color="auto"/>
                    <w:left w:val="dashed" w:sz="4" w:space="0" w:color="auto"/>
                    <w:bottom w:val="dashed" w:sz="4" w:space="0" w:color="auto"/>
                    <w:right w:val="nil"/>
                  </w:tcBorders>
                </w:tcPr>
                <w:p w14:paraId="00135FB3" w14:textId="77777777" w:rsidR="0075390E" w:rsidRPr="0039724C" w:rsidRDefault="0075390E" w:rsidP="0075390E">
                  <w:pPr>
                    <w:pStyle w:val="Stilius3"/>
                    <w:spacing w:before="120" w:after="120"/>
                    <w:jc w:val="left"/>
                    <w:rPr>
                      <w:sz w:val="24"/>
                      <w:szCs w:val="24"/>
                    </w:rPr>
                  </w:pPr>
                  <w:r w:rsidRPr="0039724C">
                    <w:rPr>
                      <w:sz w:val="24"/>
                      <w:szCs w:val="24"/>
                    </w:rPr>
                    <w:t>netaikoma</w:t>
                  </w:r>
                </w:p>
              </w:tc>
            </w:tr>
            <w:tr w:rsidR="0075390E" w:rsidRPr="0039724C" w14:paraId="77F1A579" w14:textId="77777777" w:rsidTr="00430688">
              <w:tc>
                <w:tcPr>
                  <w:tcW w:w="3294" w:type="dxa"/>
                  <w:tcBorders>
                    <w:top w:val="dashed" w:sz="4" w:space="0" w:color="auto"/>
                    <w:left w:val="nil"/>
                    <w:bottom w:val="dashed" w:sz="4" w:space="0" w:color="auto"/>
                    <w:right w:val="dashed" w:sz="4" w:space="0" w:color="auto"/>
                  </w:tcBorders>
                </w:tcPr>
                <w:p w14:paraId="12F4F455" w14:textId="77777777" w:rsidR="0075390E" w:rsidRPr="0039724C" w:rsidRDefault="0075390E" w:rsidP="0075390E">
                  <w:pPr>
                    <w:pStyle w:val="Stilius3"/>
                    <w:spacing w:before="120" w:after="120"/>
                    <w:jc w:val="left"/>
                    <w:rPr>
                      <w:sz w:val="24"/>
                      <w:szCs w:val="24"/>
                    </w:rPr>
                  </w:pPr>
                  <w:r w:rsidRPr="0039724C">
                    <w:rPr>
                      <w:sz w:val="24"/>
                      <w:szCs w:val="24"/>
                    </w:rPr>
                    <w:t xml:space="preserve">Kitų mokėjimų terminas </w:t>
                  </w:r>
                </w:p>
              </w:tc>
              <w:tc>
                <w:tcPr>
                  <w:tcW w:w="1097" w:type="dxa"/>
                  <w:tcBorders>
                    <w:top w:val="dashed" w:sz="4" w:space="0" w:color="auto"/>
                    <w:left w:val="dashed" w:sz="4" w:space="0" w:color="auto"/>
                    <w:bottom w:val="dashed" w:sz="4" w:space="0" w:color="auto"/>
                    <w:right w:val="dashed" w:sz="4" w:space="0" w:color="auto"/>
                  </w:tcBorders>
                </w:tcPr>
                <w:p w14:paraId="5A4E2D40" w14:textId="77777777" w:rsidR="0075390E" w:rsidRPr="0039724C" w:rsidRDefault="0075390E" w:rsidP="0075390E">
                  <w:pPr>
                    <w:pStyle w:val="Stilius3"/>
                    <w:spacing w:before="120" w:after="120"/>
                    <w:rPr>
                      <w:sz w:val="24"/>
                      <w:szCs w:val="24"/>
                    </w:rPr>
                  </w:pPr>
                  <w:r w:rsidRPr="0039724C">
                    <w:rPr>
                      <w:sz w:val="24"/>
                      <w:szCs w:val="24"/>
                    </w:rPr>
                    <w:t>9.7.2</w:t>
                  </w:r>
                </w:p>
              </w:tc>
              <w:tc>
                <w:tcPr>
                  <w:tcW w:w="4289" w:type="dxa"/>
                  <w:tcBorders>
                    <w:top w:val="dashed" w:sz="4" w:space="0" w:color="auto"/>
                    <w:left w:val="dashed" w:sz="4" w:space="0" w:color="auto"/>
                    <w:bottom w:val="dashed" w:sz="4" w:space="0" w:color="auto"/>
                    <w:right w:val="nil"/>
                  </w:tcBorders>
                  <w:vAlign w:val="center"/>
                </w:tcPr>
                <w:p w14:paraId="042AC5C4" w14:textId="410CCA35" w:rsidR="0075390E" w:rsidRPr="0039724C" w:rsidRDefault="00BF4970" w:rsidP="0075390E">
                  <w:pPr>
                    <w:pStyle w:val="Stilius3"/>
                    <w:spacing w:before="120" w:after="120"/>
                    <w:jc w:val="left"/>
                    <w:rPr>
                      <w:iCs/>
                      <w:sz w:val="24"/>
                      <w:szCs w:val="24"/>
                    </w:rPr>
                  </w:pPr>
                  <w:r>
                    <w:rPr>
                      <w:iCs/>
                      <w:sz w:val="24"/>
                      <w:szCs w:val="24"/>
                    </w:rPr>
                    <w:t>3</w:t>
                  </w:r>
                  <w:r w:rsidR="0075390E" w:rsidRPr="0039724C">
                    <w:rPr>
                      <w:iCs/>
                      <w:sz w:val="24"/>
                      <w:szCs w:val="24"/>
                    </w:rPr>
                    <w:t xml:space="preserve">0 </w:t>
                  </w:r>
                  <w:r w:rsidR="0075390E" w:rsidRPr="0039724C">
                    <w:rPr>
                      <w:sz w:val="24"/>
                      <w:szCs w:val="24"/>
                    </w:rPr>
                    <w:t>dienų</w:t>
                  </w:r>
                  <w:r w:rsidR="0075390E" w:rsidRPr="0039724C">
                    <w:rPr>
                      <w:iCs/>
                      <w:sz w:val="24"/>
                      <w:szCs w:val="24"/>
                    </w:rPr>
                    <w:t xml:space="preserve"> </w:t>
                  </w:r>
                </w:p>
              </w:tc>
            </w:tr>
            <w:tr w:rsidR="0075390E" w:rsidRPr="0039724C" w14:paraId="1AB72B41" w14:textId="77777777" w:rsidTr="0019002D">
              <w:tc>
                <w:tcPr>
                  <w:tcW w:w="3294" w:type="dxa"/>
                  <w:tcBorders>
                    <w:top w:val="dashed" w:sz="4" w:space="0" w:color="auto"/>
                    <w:left w:val="nil"/>
                    <w:bottom w:val="dashed" w:sz="4" w:space="0" w:color="auto"/>
                    <w:right w:val="dashed" w:sz="4" w:space="0" w:color="auto"/>
                  </w:tcBorders>
                </w:tcPr>
                <w:p w14:paraId="0C6618C8" w14:textId="77777777" w:rsidR="0075390E" w:rsidRPr="0039724C" w:rsidRDefault="0075390E" w:rsidP="0075390E">
                  <w:pPr>
                    <w:pStyle w:val="Stilius3"/>
                    <w:spacing w:before="120" w:after="120"/>
                    <w:jc w:val="left"/>
                    <w:rPr>
                      <w:sz w:val="24"/>
                      <w:szCs w:val="24"/>
                    </w:rPr>
                  </w:pPr>
                  <w:r w:rsidRPr="0039724C">
                    <w:rPr>
                      <w:sz w:val="24"/>
                      <w:szCs w:val="24"/>
                    </w:rPr>
                    <w:t xml:space="preserve">Delspinigiai dėl vėluojančio mokėjimo </w:t>
                  </w:r>
                </w:p>
              </w:tc>
              <w:tc>
                <w:tcPr>
                  <w:tcW w:w="1097" w:type="dxa"/>
                  <w:tcBorders>
                    <w:top w:val="dashed" w:sz="4" w:space="0" w:color="auto"/>
                    <w:left w:val="dashed" w:sz="4" w:space="0" w:color="auto"/>
                    <w:bottom w:val="dashed" w:sz="4" w:space="0" w:color="auto"/>
                    <w:right w:val="dashed" w:sz="4" w:space="0" w:color="auto"/>
                  </w:tcBorders>
                </w:tcPr>
                <w:p w14:paraId="43D17404" w14:textId="77777777" w:rsidR="0075390E" w:rsidRPr="0039724C" w:rsidRDefault="0075390E" w:rsidP="0075390E">
                  <w:pPr>
                    <w:pStyle w:val="Stilius3"/>
                    <w:spacing w:before="120" w:after="120"/>
                    <w:rPr>
                      <w:sz w:val="24"/>
                      <w:szCs w:val="24"/>
                    </w:rPr>
                  </w:pPr>
                  <w:r w:rsidRPr="0039724C">
                    <w:rPr>
                      <w:sz w:val="24"/>
                      <w:szCs w:val="24"/>
                    </w:rPr>
                    <w:t>9.8</w:t>
                  </w:r>
                </w:p>
              </w:tc>
              <w:tc>
                <w:tcPr>
                  <w:tcW w:w="4289" w:type="dxa"/>
                  <w:tcBorders>
                    <w:top w:val="dashed" w:sz="4" w:space="0" w:color="auto"/>
                    <w:left w:val="dashed" w:sz="4" w:space="0" w:color="auto"/>
                    <w:bottom w:val="dashed" w:sz="4" w:space="0" w:color="auto"/>
                    <w:right w:val="nil"/>
                  </w:tcBorders>
                  <w:vAlign w:val="bottom"/>
                </w:tcPr>
                <w:p w14:paraId="555CA29B" w14:textId="77777777" w:rsidR="0075390E" w:rsidRPr="0039724C" w:rsidRDefault="0075390E" w:rsidP="0075390E">
                  <w:pPr>
                    <w:pStyle w:val="Stilius3"/>
                    <w:spacing w:before="120" w:after="120"/>
                    <w:jc w:val="left"/>
                    <w:rPr>
                      <w:sz w:val="24"/>
                      <w:szCs w:val="24"/>
                    </w:rPr>
                  </w:pPr>
                  <w:r w:rsidRPr="0039724C">
                    <w:rPr>
                      <w:sz w:val="24"/>
                      <w:szCs w:val="24"/>
                    </w:rPr>
                    <w:t xml:space="preserve">0,02 % laiku neapmokėtos sumos </w:t>
                  </w:r>
                </w:p>
                <w:p w14:paraId="5DD6F663" w14:textId="77777777" w:rsidR="0075390E" w:rsidRPr="0039724C" w:rsidRDefault="0075390E" w:rsidP="0075390E">
                  <w:pPr>
                    <w:pStyle w:val="Stilius3"/>
                    <w:spacing w:before="120" w:after="120"/>
                    <w:jc w:val="left"/>
                    <w:rPr>
                      <w:sz w:val="24"/>
                      <w:szCs w:val="24"/>
                    </w:rPr>
                  </w:pPr>
                  <w:r w:rsidRPr="0039724C">
                    <w:rPr>
                      <w:sz w:val="24"/>
                      <w:szCs w:val="24"/>
                    </w:rPr>
                    <w:t xml:space="preserve">per dieną </w:t>
                  </w:r>
                </w:p>
              </w:tc>
            </w:tr>
          </w:tbl>
          <w:p w14:paraId="000316B0" w14:textId="77777777" w:rsidR="00BC7921" w:rsidRPr="0039724C" w:rsidRDefault="00BC7921" w:rsidP="00430688">
            <w:pPr>
              <w:pStyle w:val="Stilius3"/>
              <w:rPr>
                <w:sz w:val="24"/>
                <w:szCs w:val="24"/>
              </w:rPr>
            </w:pPr>
          </w:p>
        </w:tc>
      </w:tr>
      <w:tr w:rsidR="00C911DB" w:rsidRPr="0039724C" w14:paraId="383FCB84" w14:textId="77777777" w:rsidTr="000A39FA">
        <w:tc>
          <w:tcPr>
            <w:tcW w:w="438" w:type="pct"/>
            <w:gridSpan w:val="2"/>
            <w:tcBorders>
              <w:top w:val="nil"/>
              <w:left w:val="nil"/>
              <w:bottom w:val="nil"/>
              <w:right w:val="nil"/>
            </w:tcBorders>
          </w:tcPr>
          <w:p w14:paraId="72C2289F" w14:textId="77777777" w:rsidR="00C911DB" w:rsidRPr="0039724C" w:rsidRDefault="00C911DB" w:rsidP="00430688">
            <w:pPr>
              <w:pStyle w:val="Sraopastraipa"/>
              <w:spacing w:before="200"/>
              <w:ind w:left="0"/>
              <w:rPr>
                <w:szCs w:val="24"/>
              </w:rPr>
            </w:pPr>
          </w:p>
        </w:tc>
        <w:tc>
          <w:tcPr>
            <w:tcW w:w="4562" w:type="pct"/>
            <w:gridSpan w:val="3"/>
            <w:tcBorders>
              <w:top w:val="nil"/>
              <w:left w:val="nil"/>
              <w:bottom w:val="nil"/>
              <w:right w:val="nil"/>
            </w:tcBorders>
          </w:tcPr>
          <w:p w14:paraId="1D9D57D8" w14:textId="77777777" w:rsidR="00C911DB" w:rsidRPr="0039724C" w:rsidRDefault="00C911DB" w:rsidP="00AC59D9">
            <w:pPr>
              <w:pStyle w:val="Stilius3"/>
              <w:spacing w:before="120" w:after="120"/>
              <w:rPr>
                <w:i/>
                <w:sz w:val="24"/>
                <w:szCs w:val="24"/>
              </w:rPr>
            </w:pPr>
          </w:p>
        </w:tc>
      </w:tr>
      <w:tr w:rsidR="00BC7921" w:rsidRPr="0039724C" w14:paraId="33FF23B8" w14:textId="77777777" w:rsidTr="000A39FA">
        <w:tc>
          <w:tcPr>
            <w:tcW w:w="5000" w:type="pct"/>
            <w:gridSpan w:val="5"/>
            <w:tcBorders>
              <w:top w:val="nil"/>
              <w:left w:val="nil"/>
              <w:bottom w:val="nil"/>
              <w:right w:val="nil"/>
            </w:tcBorders>
          </w:tcPr>
          <w:p w14:paraId="777A904F" w14:textId="77777777" w:rsidR="00BC7921" w:rsidRPr="0039724C" w:rsidRDefault="00BC7921" w:rsidP="00D439EF">
            <w:pPr>
              <w:pStyle w:val="Stilius1"/>
            </w:pPr>
            <w:r w:rsidRPr="0039724C">
              <w:t>UŽSAKOVO TEISĖS, PAREIGOS IR ATSAKOMYBĖ</w:t>
            </w:r>
          </w:p>
        </w:tc>
      </w:tr>
      <w:tr w:rsidR="00BC7921" w:rsidRPr="0039724C" w14:paraId="6E30C454" w14:textId="77777777" w:rsidTr="000A39FA">
        <w:tc>
          <w:tcPr>
            <w:tcW w:w="438" w:type="pct"/>
            <w:gridSpan w:val="2"/>
            <w:tcBorders>
              <w:top w:val="nil"/>
              <w:left w:val="nil"/>
              <w:bottom w:val="nil"/>
              <w:right w:val="nil"/>
            </w:tcBorders>
          </w:tcPr>
          <w:p w14:paraId="5E0A1332" w14:textId="77777777" w:rsidR="00BC7921" w:rsidRPr="0039724C" w:rsidRDefault="00BC7921" w:rsidP="00FA71CF">
            <w:pPr>
              <w:numPr>
                <w:ilvl w:val="0"/>
                <w:numId w:val="42"/>
              </w:numPr>
              <w:spacing w:before="200"/>
              <w:ind w:hanging="578"/>
              <w:rPr>
                <w:rFonts w:ascii="Times New Roman" w:hAnsi="Times New Roman" w:cs="Times New Roman"/>
                <w:sz w:val="24"/>
                <w:szCs w:val="24"/>
              </w:rPr>
            </w:pPr>
          </w:p>
        </w:tc>
        <w:tc>
          <w:tcPr>
            <w:tcW w:w="4562" w:type="pct"/>
            <w:gridSpan w:val="3"/>
            <w:tcBorders>
              <w:top w:val="nil"/>
              <w:left w:val="nil"/>
              <w:bottom w:val="nil"/>
              <w:right w:val="nil"/>
            </w:tcBorders>
          </w:tcPr>
          <w:p w14:paraId="438F5EB3" w14:textId="496566E4" w:rsidR="00BC7921" w:rsidRPr="0039724C" w:rsidRDefault="00BC7921" w:rsidP="00AC59D9">
            <w:pPr>
              <w:pStyle w:val="Stilius3"/>
              <w:spacing w:before="120" w:after="120"/>
              <w:rPr>
                <w:sz w:val="24"/>
                <w:szCs w:val="24"/>
                <w:highlight w:val="yellow"/>
              </w:rPr>
            </w:pPr>
            <w:r w:rsidRPr="0039724C">
              <w:rPr>
                <w:sz w:val="24"/>
                <w:szCs w:val="24"/>
              </w:rPr>
              <w:t>Užsakovas privalo perduoti Rangovui Statybvietę ir jos valdymo teisę ne vėliau kaip per Sutarties 1.4 papunktyje nurodytą dienų skaičių</w:t>
            </w:r>
            <w:r w:rsidR="000A786B" w:rsidRPr="0039724C">
              <w:rPr>
                <w:sz w:val="24"/>
                <w:szCs w:val="24"/>
              </w:rPr>
              <w:t xml:space="preserve">. </w:t>
            </w:r>
            <w:r w:rsidRPr="0039724C">
              <w:rPr>
                <w:sz w:val="24"/>
                <w:szCs w:val="24"/>
              </w:rPr>
              <w:t xml:space="preserve">Statybvietė yra perduodama Šalims pasirašant Statybvietės perdavimo-priėmimo aktą STR 1.06.01:2016 „Statybos darbai. Statinio statybos priežiūra“ nustatyta tvarka. Jeigu Užsakovas šiame punkte nustatyta tvarka laiku neperdavė Statybvietės Rangovui, Rangovas turi teisę prašyti Darbų atlikimo termino pratęsimo pagal 6.4.3 papunktį. </w:t>
            </w:r>
          </w:p>
        </w:tc>
      </w:tr>
      <w:tr w:rsidR="00BC7921" w:rsidRPr="0039724C" w14:paraId="57040299" w14:textId="77777777" w:rsidTr="006E6105">
        <w:tc>
          <w:tcPr>
            <w:tcW w:w="438" w:type="pct"/>
            <w:gridSpan w:val="2"/>
            <w:tcBorders>
              <w:top w:val="nil"/>
              <w:left w:val="nil"/>
              <w:bottom w:val="nil"/>
              <w:right w:val="nil"/>
            </w:tcBorders>
          </w:tcPr>
          <w:p w14:paraId="5FE8B968" w14:textId="77777777" w:rsidR="00BC7921" w:rsidRPr="0039724C" w:rsidRDefault="00BC7921" w:rsidP="00FA71CF">
            <w:pPr>
              <w:numPr>
                <w:ilvl w:val="0"/>
                <w:numId w:val="42"/>
              </w:numPr>
              <w:spacing w:before="200"/>
              <w:ind w:hanging="578"/>
              <w:rPr>
                <w:rFonts w:ascii="Times New Roman" w:hAnsi="Times New Roman" w:cs="Times New Roman"/>
                <w:sz w:val="24"/>
                <w:szCs w:val="24"/>
              </w:rPr>
            </w:pPr>
          </w:p>
        </w:tc>
        <w:tc>
          <w:tcPr>
            <w:tcW w:w="4562" w:type="pct"/>
            <w:gridSpan w:val="3"/>
            <w:tcBorders>
              <w:top w:val="nil"/>
              <w:left w:val="nil"/>
              <w:bottom w:val="nil"/>
              <w:right w:val="nil"/>
            </w:tcBorders>
          </w:tcPr>
          <w:p w14:paraId="7E1DC463" w14:textId="77777777" w:rsidR="00BC7921" w:rsidRPr="0039724C" w:rsidRDefault="00BC7921" w:rsidP="00AC59D9">
            <w:pPr>
              <w:pStyle w:val="Stilius3"/>
              <w:spacing w:before="120" w:after="120"/>
              <w:rPr>
                <w:sz w:val="24"/>
                <w:szCs w:val="24"/>
              </w:rPr>
            </w:pPr>
            <w:r w:rsidRPr="0039724C">
              <w:rPr>
                <w:sz w:val="24"/>
                <w:szCs w:val="24"/>
              </w:rPr>
              <w:t xml:space="preserve">Užsakovas privalo paskirti Statinio statybos techninės priežiūros vadovą, kuris vadovaudamasis STR 1.06.01:2016 „Statybos darbai. Statinio statybos priežiūra“ vykdys Darbų techninę priežiūrą. Statinio statybos techninės priežiūros funkcijai atlikti negali būti paskirtas Rangovas, Subrangovas ar Rangovo personalas. </w:t>
            </w:r>
          </w:p>
        </w:tc>
      </w:tr>
      <w:tr w:rsidR="00BC7921" w:rsidRPr="0039724C" w14:paraId="261535BE" w14:textId="77777777" w:rsidTr="006E6105">
        <w:tc>
          <w:tcPr>
            <w:tcW w:w="438" w:type="pct"/>
            <w:gridSpan w:val="2"/>
            <w:tcBorders>
              <w:top w:val="nil"/>
              <w:left w:val="nil"/>
              <w:bottom w:val="nil"/>
              <w:right w:val="nil"/>
            </w:tcBorders>
          </w:tcPr>
          <w:p w14:paraId="4FE49281" w14:textId="77777777" w:rsidR="00BC7921" w:rsidRPr="0039724C" w:rsidRDefault="00BC7921" w:rsidP="00FA71CF">
            <w:pPr>
              <w:numPr>
                <w:ilvl w:val="0"/>
                <w:numId w:val="42"/>
              </w:numPr>
              <w:spacing w:before="200"/>
              <w:ind w:hanging="578"/>
              <w:rPr>
                <w:rFonts w:ascii="Times New Roman" w:hAnsi="Times New Roman" w:cs="Times New Roman"/>
                <w:sz w:val="24"/>
                <w:szCs w:val="24"/>
              </w:rPr>
            </w:pPr>
          </w:p>
        </w:tc>
        <w:tc>
          <w:tcPr>
            <w:tcW w:w="4562" w:type="pct"/>
            <w:gridSpan w:val="3"/>
            <w:tcBorders>
              <w:top w:val="nil"/>
              <w:left w:val="nil"/>
              <w:bottom w:val="nil"/>
              <w:right w:val="nil"/>
            </w:tcBorders>
          </w:tcPr>
          <w:p w14:paraId="0ED5406C" w14:textId="77777777" w:rsidR="00BC7921" w:rsidRPr="0039724C" w:rsidRDefault="00BC7921" w:rsidP="00AC59D9">
            <w:pPr>
              <w:pStyle w:val="Stilius3"/>
              <w:spacing w:before="120" w:after="120"/>
              <w:rPr>
                <w:sz w:val="24"/>
                <w:szCs w:val="24"/>
              </w:rPr>
            </w:pPr>
            <w:r w:rsidRPr="0039724C">
              <w:rPr>
                <w:sz w:val="24"/>
                <w:szCs w:val="24"/>
              </w:rPr>
              <w:t>Užsakovas statybos techninių reglamentų nustatyta tvarka turi būti gavęs (arba turi gauti) statybą leidžiantį dokumentą bei perduoti jį Statinio statybos techninės priežiūros vadovui. Užsakovas taip pat privalo bendradarbiauti vykdant Darbus, organizuoti Statybos užbaigimo procedūrą, teikti reikiamus pranešimus, paraiškas bei dalyvauti posėdžiuose. Užsakovas privalo apsaugoti ir užtikrinti, kad Rangovas nepatirtų nuostolių dėl šioje pastraipoje minimų dokumentų nebuvimo ar Užsakovo funkcijų nevykdymo.</w:t>
            </w:r>
          </w:p>
        </w:tc>
      </w:tr>
      <w:tr w:rsidR="00BC7921" w:rsidRPr="0039724C" w14:paraId="016EACA9" w14:textId="77777777" w:rsidTr="006E6105">
        <w:tc>
          <w:tcPr>
            <w:tcW w:w="438" w:type="pct"/>
            <w:gridSpan w:val="2"/>
            <w:tcBorders>
              <w:top w:val="nil"/>
              <w:left w:val="nil"/>
              <w:bottom w:val="nil"/>
              <w:right w:val="nil"/>
            </w:tcBorders>
          </w:tcPr>
          <w:p w14:paraId="16BB90F1" w14:textId="77777777" w:rsidR="00BC7921" w:rsidRPr="0039724C" w:rsidRDefault="00BC7921" w:rsidP="00FA71CF">
            <w:pPr>
              <w:numPr>
                <w:ilvl w:val="0"/>
                <w:numId w:val="42"/>
              </w:numPr>
              <w:spacing w:before="200"/>
              <w:ind w:hanging="578"/>
              <w:rPr>
                <w:rFonts w:ascii="Times New Roman" w:hAnsi="Times New Roman" w:cs="Times New Roman"/>
                <w:sz w:val="24"/>
                <w:szCs w:val="24"/>
              </w:rPr>
            </w:pPr>
          </w:p>
        </w:tc>
        <w:tc>
          <w:tcPr>
            <w:tcW w:w="4562" w:type="pct"/>
            <w:gridSpan w:val="3"/>
            <w:tcBorders>
              <w:top w:val="nil"/>
              <w:left w:val="nil"/>
              <w:bottom w:val="nil"/>
              <w:right w:val="nil"/>
            </w:tcBorders>
          </w:tcPr>
          <w:p w14:paraId="34B43C00" w14:textId="77777777" w:rsidR="00BC7921" w:rsidRPr="0039724C" w:rsidRDefault="00BC7921" w:rsidP="00AC59D9">
            <w:pPr>
              <w:pStyle w:val="Stilius3"/>
              <w:spacing w:before="120" w:after="120"/>
              <w:rPr>
                <w:sz w:val="24"/>
                <w:szCs w:val="24"/>
              </w:rPr>
            </w:pPr>
            <w:r w:rsidRPr="0039724C">
              <w:rPr>
                <w:sz w:val="24"/>
                <w:szCs w:val="24"/>
              </w:rPr>
              <w:t>Užsakovas yra atsakingas už tai, kad jo personalas bendradarbiautų su Rangovu bei laikytųsi darbo saugos reikalavimų Statybvietėje. Užsakovo skiriamas asmuo, atsakingas už Sutarties vykdymą, Sutarties ir jos pakeitimų paskelbimą pagal Lietuvos Respublikos viešųjų pirkimų įstatymo nuostatas, yra nurodytas 3.4 papunktyje.</w:t>
            </w:r>
          </w:p>
        </w:tc>
      </w:tr>
      <w:tr w:rsidR="00BC7921" w:rsidRPr="0039724C" w14:paraId="3F3BFEC1" w14:textId="77777777" w:rsidTr="006E6105">
        <w:tc>
          <w:tcPr>
            <w:tcW w:w="438" w:type="pct"/>
            <w:gridSpan w:val="2"/>
            <w:tcBorders>
              <w:top w:val="nil"/>
              <w:left w:val="nil"/>
              <w:bottom w:val="nil"/>
              <w:right w:val="nil"/>
            </w:tcBorders>
          </w:tcPr>
          <w:p w14:paraId="0DE28F03" w14:textId="77777777" w:rsidR="00BC7921" w:rsidRPr="0039724C" w:rsidRDefault="00BC7921" w:rsidP="00FA71CF">
            <w:pPr>
              <w:numPr>
                <w:ilvl w:val="0"/>
                <w:numId w:val="42"/>
              </w:numPr>
              <w:spacing w:before="200"/>
              <w:ind w:hanging="578"/>
              <w:rPr>
                <w:rFonts w:ascii="Times New Roman" w:hAnsi="Times New Roman" w:cs="Times New Roman"/>
                <w:sz w:val="24"/>
                <w:szCs w:val="24"/>
              </w:rPr>
            </w:pPr>
          </w:p>
        </w:tc>
        <w:tc>
          <w:tcPr>
            <w:tcW w:w="4562" w:type="pct"/>
            <w:gridSpan w:val="3"/>
            <w:tcBorders>
              <w:top w:val="nil"/>
              <w:left w:val="nil"/>
              <w:bottom w:val="nil"/>
              <w:right w:val="nil"/>
            </w:tcBorders>
          </w:tcPr>
          <w:p w14:paraId="479521BC" w14:textId="77777777" w:rsidR="00BC7921" w:rsidRPr="0039724C" w:rsidRDefault="00BC7921" w:rsidP="00AC59D9">
            <w:pPr>
              <w:pStyle w:val="Stilius3"/>
              <w:spacing w:before="120" w:after="120"/>
              <w:rPr>
                <w:sz w:val="24"/>
                <w:szCs w:val="24"/>
              </w:rPr>
            </w:pPr>
            <w:r w:rsidRPr="0039724C">
              <w:rPr>
                <w:sz w:val="24"/>
                <w:szCs w:val="24"/>
              </w:rPr>
              <w:t>Užsakovas privalo atlyginti nuostolius ir apsaugoti Rangovą, Rangovo personalą ir atitinkamus jų atstovus nuo pretenzijų, kompensacijų, nuostolių ir išlaidų, susijusių su bet kurio asmens sužalojimu, negalavimu, liga ar mirtimi kylančius arba atsiradusius dėl Užsakovo kaltės.</w:t>
            </w:r>
          </w:p>
        </w:tc>
      </w:tr>
      <w:tr w:rsidR="00BC7921" w:rsidRPr="0039724C" w14:paraId="653B1BF4" w14:textId="77777777" w:rsidTr="006E6105">
        <w:tc>
          <w:tcPr>
            <w:tcW w:w="438" w:type="pct"/>
            <w:gridSpan w:val="2"/>
            <w:tcBorders>
              <w:top w:val="nil"/>
              <w:left w:val="nil"/>
              <w:bottom w:val="nil"/>
              <w:right w:val="nil"/>
            </w:tcBorders>
          </w:tcPr>
          <w:p w14:paraId="7BA8FEFD" w14:textId="77777777" w:rsidR="00BC7921" w:rsidRPr="0039724C" w:rsidRDefault="00BC7921" w:rsidP="00FA71CF">
            <w:pPr>
              <w:numPr>
                <w:ilvl w:val="0"/>
                <w:numId w:val="42"/>
              </w:numPr>
              <w:spacing w:before="200"/>
              <w:ind w:hanging="578"/>
              <w:rPr>
                <w:rFonts w:ascii="Times New Roman" w:hAnsi="Times New Roman" w:cs="Times New Roman"/>
                <w:sz w:val="24"/>
                <w:szCs w:val="24"/>
              </w:rPr>
            </w:pPr>
          </w:p>
        </w:tc>
        <w:tc>
          <w:tcPr>
            <w:tcW w:w="4562" w:type="pct"/>
            <w:gridSpan w:val="3"/>
            <w:tcBorders>
              <w:top w:val="nil"/>
              <w:left w:val="nil"/>
              <w:bottom w:val="nil"/>
              <w:right w:val="nil"/>
            </w:tcBorders>
          </w:tcPr>
          <w:p w14:paraId="1D4B17B0" w14:textId="77777777" w:rsidR="00BC7921" w:rsidRPr="0039724C" w:rsidRDefault="00BC7921" w:rsidP="00AC59D9">
            <w:pPr>
              <w:pStyle w:val="Stilius3"/>
              <w:spacing w:before="120" w:after="120"/>
              <w:rPr>
                <w:sz w:val="24"/>
                <w:szCs w:val="24"/>
              </w:rPr>
            </w:pPr>
            <w:r w:rsidRPr="0039724C">
              <w:rPr>
                <w:sz w:val="24"/>
                <w:szCs w:val="24"/>
              </w:rPr>
              <w:t>Užsakovo atsakomybei ir rizikai priskiriama:</w:t>
            </w:r>
          </w:p>
          <w:p w14:paraId="64D88471" w14:textId="77777777" w:rsidR="00BC7921" w:rsidRPr="0039724C" w:rsidRDefault="00BC7921" w:rsidP="00AC59D9">
            <w:pPr>
              <w:pStyle w:val="Stilius3"/>
              <w:tabs>
                <w:tab w:val="left" w:pos="1167"/>
              </w:tabs>
              <w:spacing w:before="120" w:after="120"/>
              <w:ind w:left="1168" w:hanging="680"/>
              <w:rPr>
                <w:sz w:val="24"/>
                <w:szCs w:val="24"/>
              </w:rPr>
            </w:pPr>
            <w:r w:rsidRPr="0039724C">
              <w:rPr>
                <w:sz w:val="24"/>
                <w:szCs w:val="24"/>
              </w:rPr>
              <w:t>4.6.1. Užsakovo naudojimasis bet kuria Darbų dalimi iki Darbų perdavimo Užsakovui dienos, išskyrus kaip gali būti numatyta pagal Sutartį;</w:t>
            </w:r>
          </w:p>
          <w:p w14:paraId="615DC428" w14:textId="77777777" w:rsidR="00BC7921" w:rsidRPr="0039724C" w:rsidRDefault="00BC7921" w:rsidP="00AC59D9">
            <w:pPr>
              <w:pStyle w:val="Stilius3"/>
              <w:tabs>
                <w:tab w:val="left" w:pos="1167"/>
              </w:tabs>
              <w:spacing w:before="120" w:after="120"/>
              <w:ind w:left="1168" w:hanging="680"/>
              <w:rPr>
                <w:sz w:val="24"/>
                <w:szCs w:val="24"/>
              </w:rPr>
            </w:pPr>
            <w:r w:rsidRPr="0039724C">
              <w:rPr>
                <w:sz w:val="24"/>
                <w:szCs w:val="24"/>
              </w:rPr>
              <w:t>4.6.2. klaidos, netikslumai ar trūkumai Techniniame projekte, kaip nustatyta 1.23 papunktyje.</w:t>
            </w:r>
          </w:p>
        </w:tc>
      </w:tr>
      <w:tr w:rsidR="00BC7921" w:rsidRPr="0039724C" w14:paraId="464CDBA2" w14:textId="77777777" w:rsidTr="006E6105">
        <w:trPr>
          <w:trHeight w:val="449"/>
        </w:trPr>
        <w:tc>
          <w:tcPr>
            <w:tcW w:w="438" w:type="pct"/>
            <w:gridSpan w:val="2"/>
            <w:tcBorders>
              <w:top w:val="nil"/>
              <w:left w:val="nil"/>
              <w:bottom w:val="nil"/>
              <w:right w:val="nil"/>
            </w:tcBorders>
          </w:tcPr>
          <w:p w14:paraId="27AC4F49" w14:textId="77777777" w:rsidR="00BC7921" w:rsidRPr="0039724C" w:rsidRDefault="00BC7921" w:rsidP="00FA71CF">
            <w:pPr>
              <w:numPr>
                <w:ilvl w:val="0"/>
                <w:numId w:val="42"/>
              </w:numPr>
              <w:spacing w:before="200"/>
              <w:ind w:hanging="578"/>
              <w:rPr>
                <w:rFonts w:ascii="Times New Roman" w:hAnsi="Times New Roman" w:cs="Times New Roman"/>
                <w:sz w:val="24"/>
                <w:szCs w:val="24"/>
              </w:rPr>
            </w:pPr>
          </w:p>
        </w:tc>
        <w:tc>
          <w:tcPr>
            <w:tcW w:w="4562" w:type="pct"/>
            <w:gridSpan w:val="3"/>
            <w:tcBorders>
              <w:top w:val="nil"/>
              <w:left w:val="nil"/>
              <w:bottom w:val="nil"/>
              <w:right w:val="nil"/>
            </w:tcBorders>
          </w:tcPr>
          <w:p w14:paraId="186A6FB9" w14:textId="77777777" w:rsidR="00BC7921" w:rsidRPr="0039724C" w:rsidRDefault="00BC7921" w:rsidP="00AC59D9">
            <w:pPr>
              <w:pStyle w:val="Stilius3"/>
              <w:spacing w:before="120" w:after="120"/>
              <w:rPr>
                <w:sz w:val="24"/>
                <w:szCs w:val="24"/>
              </w:rPr>
            </w:pPr>
            <w:r w:rsidRPr="0039724C">
              <w:rPr>
                <w:sz w:val="24"/>
                <w:szCs w:val="24"/>
              </w:rPr>
              <w:t xml:space="preserve">Rangovui tinkamai atlikus Darbus, Užsakovas privalo sumokėti Sutarties kainą. </w:t>
            </w:r>
          </w:p>
        </w:tc>
      </w:tr>
      <w:tr w:rsidR="00BC7921" w:rsidRPr="0039724C" w14:paraId="4CC4897E" w14:textId="77777777" w:rsidTr="00C0233D">
        <w:tc>
          <w:tcPr>
            <w:tcW w:w="5000" w:type="pct"/>
            <w:gridSpan w:val="5"/>
            <w:tcBorders>
              <w:top w:val="nil"/>
              <w:left w:val="nil"/>
              <w:bottom w:val="nil"/>
              <w:right w:val="nil"/>
            </w:tcBorders>
          </w:tcPr>
          <w:p w14:paraId="0D929E03" w14:textId="77777777" w:rsidR="00BC7921" w:rsidRPr="0039724C" w:rsidRDefault="00BC7921" w:rsidP="00D439EF">
            <w:pPr>
              <w:pStyle w:val="Stilius1"/>
            </w:pPr>
            <w:r w:rsidRPr="0039724C">
              <w:t>RANGOVO TEISĖS, PAREIGOS IR ATSAKOMYBĖ</w:t>
            </w:r>
          </w:p>
        </w:tc>
      </w:tr>
      <w:tr w:rsidR="00BC7921" w:rsidRPr="0039724C" w14:paraId="041F6A1F" w14:textId="77777777" w:rsidTr="006E6105">
        <w:tc>
          <w:tcPr>
            <w:tcW w:w="438" w:type="pct"/>
            <w:gridSpan w:val="2"/>
            <w:tcBorders>
              <w:top w:val="nil"/>
              <w:left w:val="nil"/>
              <w:bottom w:val="nil"/>
              <w:right w:val="nil"/>
            </w:tcBorders>
          </w:tcPr>
          <w:p w14:paraId="2ADB8DA7" w14:textId="77777777" w:rsidR="00BC7921" w:rsidRPr="0039724C" w:rsidRDefault="00BC7921" w:rsidP="00FA71CF">
            <w:pPr>
              <w:numPr>
                <w:ilvl w:val="0"/>
                <w:numId w:val="41"/>
              </w:numPr>
              <w:spacing w:before="200"/>
              <w:ind w:left="714" w:hanging="572"/>
              <w:rPr>
                <w:rFonts w:ascii="Times New Roman" w:hAnsi="Times New Roman" w:cs="Times New Roman"/>
                <w:sz w:val="24"/>
                <w:szCs w:val="24"/>
              </w:rPr>
            </w:pPr>
          </w:p>
        </w:tc>
        <w:tc>
          <w:tcPr>
            <w:tcW w:w="4562" w:type="pct"/>
            <w:gridSpan w:val="3"/>
            <w:tcBorders>
              <w:top w:val="nil"/>
              <w:left w:val="nil"/>
              <w:bottom w:val="nil"/>
              <w:right w:val="nil"/>
            </w:tcBorders>
          </w:tcPr>
          <w:p w14:paraId="43D60234" w14:textId="77777777" w:rsidR="00BC7921" w:rsidRPr="0039724C" w:rsidRDefault="00BC7921" w:rsidP="00AC59D9">
            <w:pPr>
              <w:pStyle w:val="Stilius3"/>
              <w:spacing w:before="120" w:after="120"/>
              <w:rPr>
                <w:sz w:val="24"/>
                <w:szCs w:val="24"/>
              </w:rPr>
            </w:pPr>
            <w:r w:rsidRPr="0039724C">
              <w:rPr>
                <w:sz w:val="24"/>
                <w:szCs w:val="24"/>
              </w:rPr>
              <w:t xml:space="preserve">Rangovas privalo vykdyti ir užbaigti Darbus pagal Sutartį, vadovaudamasis Techniniame projekte (jo techninėse specifikacijose, aiškinamuosiuose raštuose, brėžiniuose) numatytais sprendiniais, laikydamasis Veiklos sąraše pateikto grafiko, Lietuvos Respublikoje galiojančių įstatymų, įstatymų įgyvendinamųjų teisės aktų, normatyvinių statybos techninių dokumentų reikalavimų. </w:t>
            </w:r>
          </w:p>
        </w:tc>
      </w:tr>
      <w:tr w:rsidR="006E6105" w:rsidRPr="0039724C" w14:paraId="3A3CCC13" w14:textId="77777777" w:rsidTr="006E6105">
        <w:tc>
          <w:tcPr>
            <w:tcW w:w="438" w:type="pct"/>
            <w:gridSpan w:val="2"/>
            <w:tcBorders>
              <w:top w:val="nil"/>
              <w:left w:val="nil"/>
              <w:bottom w:val="nil"/>
              <w:right w:val="nil"/>
            </w:tcBorders>
          </w:tcPr>
          <w:p w14:paraId="4436E9F3" w14:textId="77777777" w:rsidR="006E6105" w:rsidRPr="0039724C" w:rsidRDefault="006E6105" w:rsidP="00FA71CF">
            <w:pPr>
              <w:numPr>
                <w:ilvl w:val="0"/>
                <w:numId w:val="41"/>
              </w:numPr>
              <w:spacing w:before="200"/>
              <w:ind w:left="714" w:hanging="572"/>
              <w:rPr>
                <w:rFonts w:ascii="Times New Roman" w:hAnsi="Times New Roman" w:cs="Times New Roman"/>
                <w:sz w:val="24"/>
                <w:szCs w:val="24"/>
              </w:rPr>
            </w:pPr>
          </w:p>
        </w:tc>
        <w:tc>
          <w:tcPr>
            <w:tcW w:w="4562" w:type="pct"/>
            <w:gridSpan w:val="3"/>
            <w:tcBorders>
              <w:top w:val="nil"/>
              <w:left w:val="nil"/>
              <w:bottom w:val="nil"/>
              <w:right w:val="nil"/>
            </w:tcBorders>
          </w:tcPr>
          <w:p w14:paraId="09B9DC15" w14:textId="48259DEE" w:rsidR="006E6105" w:rsidRPr="0039724C" w:rsidRDefault="006E6105" w:rsidP="00AC59D9">
            <w:pPr>
              <w:pStyle w:val="Stilius3"/>
              <w:spacing w:before="120" w:after="120"/>
              <w:rPr>
                <w:strike/>
                <w:sz w:val="24"/>
                <w:szCs w:val="24"/>
              </w:rPr>
            </w:pPr>
            <w:r w:rsidRPr="0039724C">
              <w:rPr>
                <w:sz w:val="24"/>
                <w:szCs w:val="24"/>
              </w:rPr>
              <w:t>Rangovas privalo užtikrinti, kad jis ir bet kurie asmenys, veikiantys jo vardu, yra gavę visus būtinus leidimus, kvalifikacijos atestacijos pažymėjimus ar kitokius dokumentus, leidžiančius užsiimti šioje Sutartyje nustatyta veikla, kuri yra Rangovo įsipareigojimų pagal Sutartį dalis</w:t>
            </w:r>
            <w:r w:rsidR="00B709E8" w:rsidRPr="0039724C">
              <w:rPr>
                <w:sz w:val="24"/>
                <w:szCs w:val="24"/>
              </w:rPr>
              <w:t>.</w:t>
            </w:r>
            <w:r w:rsidRPr="0039724C">
              <w:rPr>
                <w:sz w:val="24"/>
                <w:szCs w:val="24"/>
              </w:rPr>
              <w:t xml:space="preserve"> </w:t>
            </w:r>
            <w:r w:rsidR="00B709E8" w:rsidRPr="0039724C">
              <w:rPr>
                <w:sz w:val="24"/>
                <w:szCs w:val="24"/>
              </w:rPr>
              <w:t>T</w:t>
            </w:r>
            <w:r w:rsidRPr="0039724C">
              <w:rPr>
                <w:sz w:val="24"/>
                <w:szCs w:val="24"/>
              </w:rPr>
              <w:t xml:space="preserve">aip pat </w:t>
            </w:r>
            <w:r w:rsidRPr="0039724C">
              <w:rPr>
                <w:sz w:val="24"/>
                <w:szCs w:val="24"/>
                <w:lang w:eastAsia="lt-LT"/>
              </w:rPr>
              <w:t xml:space="preserve">Rangovas privalo </w:t>
            </w:r>
            <w:r w:rsidRPr="0039724C">
              <w:rPr>
                <w:sz w:val="24"/>
                <w:szCs w:val="24"/>
              </w:rPr>
              <w:t xml:space="preserve">užtikrinti, kad statybvietėje statybos darbus atliekantys asmenys turėtų </w:t>
            </w:r>
            <w:bookmarkStart w:id="39" w:name="_Hlk106360525"/>
            <w:r w:rsidRPr="0039724C">
              <w:rPr>
                <w:sz w:val="24"/>
                <w:szCs w:val="24"/>
              </w:rPr>
              <w:t>Lietuvos Respublikos valstybinio socialinio draudimo įstatymo nustatyta tvarka suformuotą skaidriai dirbančio asmens identifikavimo kodą (toliau – statybininko ID kodą)</w:t>
            </w:r>
            <w:bookmarkEnd w:id="39"/>
            <w:r w:rsidRPr="0039724C">
              <w:rPr>
                <w:sz w:val="24"/>
                <w:szCs w:val="24"/>
              </w:rPr>
              <w:t>, o asmenys, kurie statybvietėje atlieka ne su statybos darbais susijusią veiklą, – jų identifikavimo priemonę, taip pat teikti Skaidriai dirbančiojo tapatybės identifikavimo informacinės sistemos tvarkytojui duomenis apie statybininko ID kodo turėtojo darbdavį ir statybininko ID kodo turėtoją. Rangovas įsipareigoja užtikrinti, kad statybos darbų neatliktų asmenys, neturintys statybininko ID kodo ir (ar) nepateikę atitinkamų duomenų Skaidriai dirbančiojo tapatybės identifikavimo informacinės sistemos tvarkytojui.</w:t>
            </w:r>
          </w:p>
        </w:tc>
      </w:tr>
      <w:tr w:rsidR="006E6105" w:rsidRPr="0039724C" w14:paraId="5F544FFC" w14:textId="77777777" w:rsidTr="006E6105">
        <w:tc>
          <w:tcPr>
            <w:tcW w:w="438" w:type="pct"/>
            <w:gridSpan w:val="2"/>
            <w:tcBorders>
              <w:top w:val="nil"/>
              <w:left w:val="nil"/>
              <w:bottom w:val="nil"/>
              <w:right w:val="nil"/>
            </w:tcBorders>
          </w:tcPr>
          <w:p w14:paraId="496DC274" w14:textId="77777777" w:rsidR="006E6105" w:rsidRPr="0039724C" w:rsidRDefault="006E6105" w:rsidP="00FA71CF">
            <w:pPr>
              <w:numPr>
                <w:ilvl w:val="0"/>
                <w:numId w:val="41"/>
              </w:numPr>
              <w:spacing w:before="200"/>
              <w:ind w:left="714" w:hanging="572"/>
              <w:rPr>
                <w:rFonts w:ascii="Times New Roman" w:hAnsi="Times New Roman" w:cs="Times New Roman"/>
                <w:sz w:val="24"/>
                <w:szCs w:val="24"/>
              </w:rPr>
            </w:pPr>
          </w:p>
        </w:tc>
        <w:tc>
          <w:tcPr>
            <w:tcW w:w="4562" w:type="pct"/>
            <w:gridSpan w:val="3"/>
            <w:tcBorders>
              <w:top w:val="nil"/>
              <w:left w:val="nil"/>
              <w:bottom w:val="nil"/>
              <w:right w:val="nil"/>
            </w:tcBorders>
          </w:tcPr>
          <w:p w14:paraId="12C9B5E8" w14:textId="77777777" w:rsidR="006E6105" w:rsidRPr="0039724C" w:rsidRDefault="006E6105" w:rsidP="00AC59D9">
            <w:pPr>
              <w:pStyle w:val="Stilius3"/>
              <w:spacing w:before="120" w:after="120"/>
              <w:rPr>
                <w:sz w:val="24"/>
                <w:szCs w:val="24"/>
              </w:rPr>
            </w:pPr>
            <w:r w:rsidRPr="0039724C">
              <w:rPr>
                <w:sz w:val="24"/>
                <w:szCs w:val="24"/>
              </w:rPr>
              <w:t>Rangovas yra atsakingas už visus savo veiksmus ir statybos darbų metodų tinkamumą, patikimumą bei darbų saugą visu Darbų vykdymo laikotarpiu.</w:t>
            </w:r>
          </w:p>
        </w:tc>
      </w:tr>
      <w:tr w:rsidR="006E6105" w:rsidRPr="0039724C" w14:paraId="5D79063F" w14:textId="77777777" w:rsidTr="006E6105">
        <w:tc>
          <w:tcPr>
            <w:tcW w:w="438" w:type="pct"/>
            <w:gridSpan w:val="2"/>
            <w:tcBorders>
              <w:top w:val="nil"/>
              <w:left w:val="nil"/>
              <w:bottom w:val="nil"/>
              <w:right w:val="nil"/>
            </w:tcBorders>
          </w:tcPr>
          <w:p w14:paraId="408D540F" w14:textId="77777777" w:rsidR="006E6105" w:rsidRPr="0039724C" w:rsidRDefault="006E6105" w:rsidP="00FA71CF">
            <w:pPr>
              <w:numPr>
                <w:ilvl w:val="0"/>
                <w:numId w:val="41"/>
              </w:numPr>
              <w:spacing w:before="200"/>
              <w:ind w:left="714" w:hanging="572"/>
              <w:rPr>
                <w:rFonts w:ascii="Times New Roman" w:hAnsi="Times New Roman" w:cs="Times New Roman"/>
                <w:sz w:val="24"/>
                <w:szCs w:val="24"/>
              </w:rPr>
            </w:pPr>
          </w:p>
        </w:tc>
        <w:tc>
          <w:tcPr>
            <w:tcW w:w="4562" w:type="pct"/>
            <w:gridSpan w:val="3"/>
            <w:tcBorders>
              <w:top w:val="nil"/>
              <w:left w:val="nil"/>
              <w:bottom w:val="nil"/>
              <w:right w:val="nil"/>
            </w:tcBorders>
          </w:tcPr>
          <w:p w14:paraId="08DE914E" w14:textId="77777777" w:rsidR="006E6105" w:rsidRPr="0039724C" w:rsidRDefault="006E6105" w:rsidP="00AC59D9">
            <w:pPr>
              <w:pStyle w:val="Stilius3"/>
              <w:spacing w:before="120" w:after="120"/>
              <w:rPr>
                <w:sz w:val="24"/>
                <w:szCs w:val="24"/>
              </w:rPr>
            </w:pPr>
            <w:r w:rsidRPr="0039724C">
              <w:rPr>
                <w:sz w:val="24"/>
                <w:szCs w:val="24"/>
              </w:rPr>
              <w:t xml:space="preserve">Iki Darbų pradžios Rangovas privalo paskirti Lietuvos Respublikos teisės aktų nustatyta tvarka atestuotą statybos darbų vadovą, kuris privalo vykdyti pareigas numatytas STR 1.06.01:2016 „Statybos darbai. Statinio statybos priežiūra“. </w:t>
            </w:r>
          </w:p>
        </w:tc>
      </w:tr>
      <w:tr w:rsidR="006E6105" w:rsidRPr="0039724C" w14:paraId="0914E314" w14:textId="77777777" w:rsidTr="006E6105">
        <w:tc>
          <w:tcPr>
            <w:tcW w:w="438" w:type="pct"/>
            <w:gridSpan w:val="2"/>
            <w:tcBorders>
              <w:top w:val="nil"/>
              <w:left w:val="nil"/>
              <w:bottom w:val="nil"/>
              <w:right w:val="nil"/>
            </w:tcBorders>
          </w:tcPr>
          <w:p w14:paraId="06F17F79" w14:textId="77777777" w:rsidR="006E6105" w:rsidRPr="0039724C" w:rsidRDefault="006E6105" w:rsidP="00FA71CF">
            <w:pPr>
              <w:numPr>
                <w:ilvl w:val="0"/>
                <w:numId w:val="41"/>
              </w:numPr>
              <w:spacing w:before="200"/>
              <w:ind w:left="714" w:hanging="572"/>
              <w:rPr>
                <w:rFonts w:ascii="Times New Roman" w:hAnsi="Times New Roman" w:cs="Times New Roman"/>
                <w:sz w:val="24"/>
                <w:szCs w:val="24"/>
              </w:rPr>
            </w:pPr>
          </w:p>
        </w:tc>
        <w:tc>
          <w:tcPr>
            <w:tcW w:w="4562" w:type="pct"/>
            <w:gridSpan w:val="3"/>
            <w:tcBorders>
              <w:top w:val="nil"/>
              <w:left w:val="nil"/>
              <w:bottom w:val="nil"/>
              <w:right w:val="nil"/>
            </w:tcBorders>
          </w:tcPr>
          <w:p w14:paraId="79B3FD9A" w14:textId="77777777" w:rsidR="006E6105" w:rsidRPr="0039724C" w:rsidRDefault="006E6105" w:rsidP="00AC59D9">
            <w:pPr>
              <w:pStyle w:val="Stilius3"/>
              <w:spacing w:before="120" w:after="120"/>
              <w:rPr>
                <w:sz w:val="24"/>
                <w:szCs w:val="24"/>
              </w:rPr>
            </w:pPr>
            <w:r w:rsidRPr="0039724C">
              <w:rPr>
                <w:sz w:val="24"/>
                <w:szCs w:val="24"/>
              </w:rPr>
              <w:t>Rangovas, dalį Darbų perduodamas Subrangovams, yra atsakingas už Subrangovo, jo įgaliotų atstovų ir darbuotojų veiksmus arba neveikimą taip, kaip atsakytų už savo paties veiksmus ar neveikimą.</w:t>
            </w:r>
          </w:p>
        </w:tc>
      </w:tr>
      <w:tr w:rsidR="006E6105" w:rsidRPr="0039724C" w14:paraId="4A3740AC" w14:textId="77777777" w:rsidTr="006E6105">
        <w:tc>
          <w:tcPr>
            <w:tcW w:w="438" w:type="pct"/>
            <w:gridSpan w:val="2"/>
            <w:tcBorders>
              <w:top w:val="nil"/>
              <w:left w:val="nil"/>
              <w:bottom w:val="nil"/>
              <w:right w:val="nil"/>
            </w:tcBorders>
          </w:tcPr>
          <w:p w14:paraId="01581990" w14:textId="77777777" w:rsidR="006E6105" w:rsidRPr="0039724C" w:rsidRDefault="006E6105" w:rsidP="00FA71CF">
            <w:pPr>
              <w:numPr>
                <w:ilvl w:val="0"/>
                <w:numId w:val="41"/>
              </w:numPr>
              <w:spacing w:before="200"/>
              <w:ind w:left="714" w:hanging="572"/>
              <w:rPr>
                <w:rFonts w:ascii="Times New Roman" w:hAnsi="Times New Roman" w:cs="Times New Roman"/>
                <w:sz w:val="24"/>
                <w:szCs w:val="24"/>
              </w:rPr>
            </w:pPr>
          </w:p>
        </w:tc>
        <w:tc>
          <w:tcPr>
            <w:tcW w:w="4562" w:type="pct"/>
            <w:gridSpan w:val="3"/>
            <w:tcBorders>
              <w:top w:val="nil"/>
              <w:left w:val="nil"/>
              <w:bottom w:val="nil"/>
              <w:right w:val="nil"/>
            </w:tcBorders>
          </w:tcPr>
          <w:p w14:paraId="2BD94BA2" w14:textId="6DFECC17" w:rsidR="006E6105" w:rsidRPr="0039724C" w:rsidRDefault="006E6105" w:rsidP="00AC59D9">
            <w:pPr>
              <w:pStyle w:val="Stilius3"/>
              <w:spacing w:before="120" w:after="120"/>
              <w:rPr>
                <w:sz w:val="24"/>
                <w:szCs w:val="24"/>
              </w:rPr>
            </w:pPr>
            <w:r w:rsidRPr="0039724C">
              <w:rPr>
                <w:sz w:val="24"/>
                <w:szCs w:val="24"/>
              </w:rPr>
              <w:t xml:space="preserve">Rangovas patvirtina, kad yra gavęs visą būtiną informaciją, kurią Rangovas, panaudodamas visas savo žinias ir rūpestingumą, galėjo gauti iki Sutarties pasirašymo, ir kuri gali turėti įtakos Sutarties kainai arba Darbams, įskaitant Techninio projekto dokumentus ir duomenis. Turi būti laikoma, kad Sutartyje nurodyta kaina apima visus Rangovo įsipareigojimus pagal Sutartį ir visa, kas būtina tinkamam Darbų vykdymui ir užbaigimui, įskaitant </w:t>
            </w:r>
            <w:r w:rsidRPr="0039724C">
              <w:rPr>
                <w:sz w:val="24"/>
                <w:szCs w:val="24"/>
                <w:lang w:eastAsia="lt-LT"/>
              </w:rPr>
              <w:t>būtinus Sutarčiai įvykdyti darbus, kurie nors ir nebuvo tiesiogiai nustatyti Sutartyje, tačiau kuriuos Rangovas turėjo ir galėjo numatyti ir įvertinti dar iki pasiūlymų pateikimo termino pabaigos</w:t>
            </w:r>
            <w:r w:rsidRPr="0039724C">
              <w:rPr>
                <w:sz w:val="24"/>
                <w:szCs w:val="24"/>
              </w:rPr>
              <w:t>.</w:t>
            </w:r>
          </w:p>
        </w:tc>
      </w:tr>
      <w:tr w:rsidR="006E6105" w:rsidRPr="0039724C" w14:paraId="30AC3C9F" w14:textId="77777777" w:rsidTr="006E6105">
        <w:tc>
          <w:tcPr>
            <w:tcW w:w="438" w:type="pct"/>
            <w:gridSpan w:val="2"/>
            <w:tcBorders>
              <w:top w:val="nil"/>
              <w:left w:val="nil"/>
              <w:bottom w:val="nil"/>
              <w:right w:val="nil"/>
            </w:tcBorders>
          </w:tcPr>
          <w:p w14:paraId="44B8DC04" w14:textId="77777777" w:rsidR="006E6105" w:rsidRPr="0039724C" w:rsidRDefault="006E6105" w:rsidP="00FA71CF">
            <w:pPr>
              <w:numPr>
                <w:ilvl w:val="0"/>
                <w:numId w:val="41"/>
              </w:numPr>
              <w:spacing w:before="200"/>
              <w:ind w:left="714" w:hanging="572"/>
              <w:rPr>
                <w:rFonts w:ascii="Times New Roman" w:hAnsi="Times New Roman" w:cs="Times New Roman"/>
                <w:sz w:val="24"/>
                <w:szCs w:val="24"/>
              </w:rPr>
            </w:pPr>
          </w:p>
        </w:tc>
        <w:tc>
          <w:tcPr>
            <w:tcW w:w="4562" w:type="pct"/>
            <w:gridSpan w:val="3"/>
            <w:tcBorders>
              <w:top w:val="nil"/>
              <w:left w:val="nil"/>
              <w:bottom w:val="nil"/>
              <w:right w:val="nil"/>
            </w:tcBorders>
          </w:tcPr>
          <w:p w14:paraId="02DD593A" w14:textId="6B71AE01" w:rsidR="006E6105" w:rsidRPr="00875629" w:rsidRDefault="006E6105" w:rsidP="00AC59D9">
            <w:pPr>
              <w:pStyle w:val="Stilius3"/>
              <w:spacing w:before="120" w:after="120"/>
              <w:rPr>
                <w:sz w:val="24"/>
                <w:szCs w:val="24"/>
              </w:rPr>
            </w:pPr>
            <w:r w:rsidRPr="00875629">
              <w:rPr>
                <w:sz w:val="24"/>
                <w:szCs w:val="24"/>
              </w:rPr>
              <w:t xml:space="preserve">Darbų faktinių kiekių neatitikimas orientaciniams (projektiniams) kiekiams, kurie gali būti nustatyti Veiklų sąraše ar Techninio projekto dokumentuose – sąnaudų kiekių žiniaraščiuose </w:t>
            </w:r>
            <w:r w:rsidR="00072AE2" w:rsidRPr="00875629">
              <w:rPr>
                <w:sz w:val="24"/>
                <w:szCs w:val="24"/>
              </w:rPr>
              <w:t xml:space="preserve">(nurodyti dydžiai – statybos produktų kiekis, įrenginių, mechanizmų skaičius ir statybos darbų (statinio, jo elementų baigtinių darbų ir jiems atlikti reikalingų resursų) apimtis (išreikšta statybos darbų vienetais) – yra apytikriai ir neturi būti laikomi faktiniu ir tiksliu darbų, kuriuos Rangovui reikia atlikti, kiekiu) </w:t>
            </w:r>
            <w:r w:rsidRPr="00875629">
              <w:rPr>
                <w:sz w:val="24"/>
                <w:szCs w:val="24"/>
              </w:rPr>
              <w:t xml:space="preserve">– priskiriamas Rangovo atsakomybei ir rizikai. </w:t>
            </w:r>
          </w:p>
          <w:p w14:paraId="00B4BC66" w14:textId="087B558C" w:rsidR="006E6105" w:rsidRPr="00875629" w:rsidRDefault="006E6105" w:rsidP="00AC59D9">
            <w:pPr>
              <w:pStyle w:val="Stilius3"/>
              <w:spacing w:before="120" w:after="120"/>
              <w:rPr>
                <w:sz w:val="24"/>
                <w:szCs w:val="24"/>
              </w:rPr>
            </w:pPr>
            <w:r w:rsidRPr="00875629">
              <w:rPr>
                <w:sz w:val="24"/>
                <w:szCs w:val="24"/>
                <w:lang w:eastAsia="lt-LT"/>
              </w:rPr>
              <w:t>Jei neatitinka daugiau kaip 15 procentų, skaičiuojant nuo Pradinės sutarties vertės, Sutartyje nurodytų Darbų apimties</w:t>
            </w:r>
            <w:r w:rsidR="00072AE2" w:rsidRPr="00875629">
              <w:rPr>
                <w:sz w:val="24"/>
                <w:szCs w:val="24"/>
                <w:lang w:eastAsia="lt-LT"/>
              </w:rPr>
              <w:t xml:space="preserve"> (skaičiuojant pinigine verte)</w:t>
            </w:r>
            <w:r w:rsidRPr="00875629">
              <w:rPr>
                <w:sz w:val="24"/>
                <w:szCs w:val="24"/>
                <w:lang w:eastAsia="lt-LT"/>
              </w:rPr>
              <w:t>, visi darbai, viršijantys 15 procentų ribą, turi būti atsisakomi ir (ar) įsigyjami taikant kiekio (apimties) keitimo sąlygas, nurodytas Metodikos</w:t>
            </w:r>
            <w:r w:rsidRPr="00875629">
              <w:rPr>
                <w:rStyle w:val="Puslapioinaosnuoroda"/>
                <w:sz w:val="24"/>
                <w:szCs w:val="24"/>
                <w:lang w:eastAsia="lt-LT"/>
              </w:rPr>
              <w:footnoteReference w:id="4"/>
            </w:r>
            <w:r w:rsidRPr="00875629">
              <w:rPr>
                <w:sz w:val="24"/>
                <w:szCs w:val="24"/>
                <w:lang w:eastAsia="lt-LT"/>
              </w:rPr>
              <w:t xml:space="preserve"> III skyriuje. Tokių darbų vertės nustatymo, teikimo ir tvirtinimo procedūra atliekama analogiškai kaip pagal Pakeitimų procedūrą, nurodytą </w:t>
            </w:r>
            <w:r w:rsidRPr="00875629">
              <w:rPr>
                <w:sz w:val="24"/>
                <w:szCs w:val="24"/>
              </w:rPr>
              <w:t>10 skyriuje</w:t>
            </w:r>
            <w:r w:rsidRPr="00875629">
              <w:rPr>
                <w:sz w:val="24"/>
                <w:szCs w:val="24"/>
                <w:lang w:eastAsia="lt-LT"/>
              </w:rPr>
              <w:t xml:space="preserve">. </w:t>
            </w:r>
          </w:p>
        </w:tc>
      </w:tr>
      <w:tr w:rsidR="006E6105" w:rsidRPr="0039724C" w14:paraId="33B9E5AC" w14:textId="77777777" w:rsidTr="006E6105">
        <w:tc>
          <w:tcPr>
            <w:tcW w:w="438" w:type="pct"/>
            <w:gridSpan w:val="2"/>
            <w:tcBorders>
              <w:top w:val="nil"/>
              <w:left w:val="nil"/>
              <w:bottom w:val="nil"/>
              <w:right w:val="nil"/>
            </w:tcBorders>
          </w:tcPr>
          <w:p w14:paraId="5A9E66A3" w14:textId="77777777" w:rsidR="006E6105" w:rsidRPr="0039724C" w:rsidRDefault="006E6105" w:rsidP="00FA71CF">
            <w:pPr>
              <w:numPr>
                <w:ilvl w:val="0"/>
                <w:numId w:val="41"/>
              </w:numPr>
              <w:spacing w:before="200"/>
              <w:ind w:left="714" w:hanging="572"/>
              <w:rPr>
                <w:rFonts w:ascii="Times New Roman" w:hAnsi="Times New Roman" w:cs="Times New Roman"/>
                <w:sz w:val="24"/>
                <w:szCs w:val="24"/>
              </w:rPr>
            </w:pPr>
          </w:p>
        </w:tc>
        <w:tc>
          <w:tcPr>
            <w:tcW w:w="4562" w:type="pct"/>
            <w:gridSpan w:val="3"/>
            <w:tcBorders>
              <w:top w:val="nil"/>
              <w:left w:val="nil"/>
              <w:bottom w:val="nil"/>
              <w:right w:val="nil"/>
            </w:tcBorders>
          </w:tcPr>
          <w:p w14:paraId="09D461D5" w14:textId="77777777" w:rsidR="006E6105" w:rsidRPr="00875629" w:rsidRDefault="006E6105" w:rsidP="00AC59D9">
            <w:pPr>
              <w:pStyle w:val="Stilius3"/>
              <w:spacing w:before="120" w:after="120"/>
              <w:rPr>
                <w:sz w:val="24"/>
                <w:szCs w:val="24"/>
              </w:rPr>
            </w:pPr>
            <w:r w:rsidRPr="00875629">
              <w:rPr>
                <w:sz w:val="24"/>
                <w:szCs w:val="24"/>
              </w:rPr>
              <w:t xml:space="preserve">Rangovas privalo apsaugoti Užsakovo turtą dėl nuostolių, apgadinimo ar sunaikinimo, atsiradusių dėl Rangovo veiksmų. Rangovas, vykdydamas Darbus, turi imtis visų būtinų atsargumo priemonių, kad Rangovo įrengimai ir personalas būtų tik Statybvietėje ir bet kokiose papildomose patalpose, kurias Užsakovas gali suteikti Rangovui kaip patalpas persirengimui, sandėliavimui ar administracinėms reikmėms. </w:t>
            </w:r>
          </w:p>
        </w:tc>
      </w:tr>
      <w:tr w:rsidR="00D77BF7" w:rsidRPr="00D77BF7" w14:paraId="7400C4F0" w14:textId="77777777" w:rsidTr="006E6105">
        <w:tc>
          <w:tcPr>
            <w:tcW w:w="438" w:type="pct"/>
            <w:gridSpan w:val="2"/>
            <w:tcBorders>
              <w:top w:val="nil"/>
              <w:left w:val="nil"/>
              <w:bottom w:val="nil"/>
              <w:right w:val="nil"/>
            </w:tcBorders>
          </w:tcPr>
          <w:p w14:paraId="7DACC149" w14:textId="77777777" w:rsidR="006E6105" w:rsidRPr="0039724C" w:rsidRDefault="006E6105" w:rsidP="00FA71CF">
            <w:pPr>
              <w:pStyle w:val="Stilius3"/>
              <w:numPr>
                <w:ilvl w:val="0"/>
                <w:numId w:val="41"/>
              </w:numPr>
              <w:ind w:left="714" w:hanging="572"/>
              <w:rPr>
                <w:sz w:val="24"/>
                <w:szCs w:val="24"/>
              </w:rPr>
            </w:pPr>
          </w:p>
        </w:tc>
        <w:tc>
          <w:tcPr>
            <w:tcW w:w="4562" w:type="pct"/>
            <w:gridSpan w:val="3"/>
            <w:tcBorders>
              <w:top w:val="nil"/>
              <w:left w:val="nil"/>
              <w:bottom w:val="nil"/>
              <w:right w:val="nil"/>
            </w:tcBorders>
          </w:tcPr>
          <w:p w14:paraId="67800A7F" w14:textId="77777777" w:rsidR="006E6105" w:rsidRPr="00D77BF7" w:rsidRDefault="006E6105" w:rsidP="00AC59D9">
            <w:pPr>
              <w:pStyle w:val="Stilius3"/>
              <w:spacing w:before="120" w:after="120"/>
              <w:rPr>
                <w:sz w:val="24"/>
                <w:szCs w:val="24"/>
              </w:rPr>
            </w:pPr>
            <w:r w:rsidRPr="00D77BF7">
              <w:rPr>
                <w:b/>
                <w:bCs/>
                <w:sz w:val="24"/>
                <w:szCs w:val="24"/>
              </w:rPr>
              <w:t>Vykdydamas Darbus Rangovas privalo</w:t>
            </w:r>
            <w:r w:rsidRPr="00D77BF7">
              <w:rPr>
                <w:sz w:val="24"/>
                <w:szCs w:val="24"/>
              </w:rPr>
              <w:t>:</w:t>
            </w:r>
          </w:p>
          <w:p w14:paraId="361FA971" w14:textId="37F758C6" w:rsidR="006E6105" w:rsidRPr="00D77BF7" w:rsidRDefault="006E6105" w:rsidP="00FA71CF">
            <w:pPr>
              <w:pStyle w:val="Stilius3"/>
              <w:numPr>
                <w:ilvl w:val="0"/>
                <w:numId w:val="40"/>
              </w:numPr>
              <w:tabs>
                <w:tab w:val="clear" w:pos="180"/>
                <w:tab w:val="num" w:pos="1167"/>
              </w:tabs>
              <w:spacing w:before="120" w:after="120"/>
              <w:ind w:left="1168" w:hanging="709"/>
              <w:rPr>
                <w:sz w:val="24"/>
                <w:szCs w:val="24"/>
              </w:rPr>
            </w:pPr>
            <w:r w:rsidRPr="00D77BF7">
              <w:rPr>
                <w:sz w:val="24"/>
                <w:szCs w:val="24"/>
              </w:rPr>
              <w:t>savo sąskaita pašalinti iš Statybvietės visas statybines atliekas ir šiukšles</w:t>
            </w:r>
            <w:r w:rsidR="003651C7" w:rsidRPr="00D77BF7">
              <w:rPr>
                <w:sz w:val="24"/>
                <w:szCs w:val="24"/>
              </w:rPr>
              <w:t>,  o statybinės atliekos turi būti rūšiuojamos ir perduodamos teisėtiems atliekų tvarkytojams.</w:t>
            </w:r>
          </w:p>
          <w:p w14:paraId="77B41ED3" w14:textId="77777777" w:rsidR="006E6105" w:rsidRPr="00D77BF7" w:rsidRDefault="006E6105" w:rsidP="00FA71CF">
            <w:pPr>
              <w:pStyle w:val="Stilius3"/>
              <w:numPr>
                <w:ilvl w:val="0"/>
                <w:numId w:val="40"/>
              </w:numPr>
              <w:tabs>
                <w:tab w:val="clear" w:pos="180"/>
                <w:tab w:val="num" w:pos="1167"/>
              </w:tabs>
              <w:spacing w:before="120" w:after="120"/>
              <w:ind w:left="1168" w:hanging="709"/>
              <w:rPr>
                <w:sz w:val="24"/>
                <w:szCs w:val="24"/>
              </w:rPr>
            </w:pPr>
            <w:r w:rsidRPr="00D77BF7">
              <w:rPr>
                <w:sz w:val="24"/>
                <w:szCs w:val="24"/>
              </w:rPr>
              <w:t>sandėliuoti arba išvežti perteklines Medžiagas ir nereikalingus Rangovo įrengimus;</w:t>
            </w:r>
          </w:p>
          <w:p w14:paraId="5E26DE52" w14:textId="263A2B61" w:rsidR="006E6105" w:rsidRPr="00D77BF7" w:rsidRDefault="006E6105" w:rsidP="00FA71CF">
            <w:pPr>
              <w:pStyle w:val="Stilius3"/>
              <w:numPr>
                <w:ilvl w:val="0"/>
                <w:numId w:val="40"/>
              </w:numPr>
              <w:tabs>
                <w:tab w:val="clear" w:pos="180"/>
                <w:tab w:val="num" w:pos="1167"/>
              </w:tabs>
              <w:spacing w:before="120" w:after="120"/>
              <w:ind w:left="1168" w:hanging="709"/>
              <w:rPr>
                <w:sz w:val="24"/>
                <w:szCs w:val="24"/>
              </w:rPr>
            </w:pPr>
            <w:r w:rsidRPr="00D77BF7">
              <w:rPr>
                <w:sz w:val="24"/>
                <w:szCs w:val="24"/>
              </w:rPr>
              <w:t>valyti ir prižiūrėti patekimo į Statybvietę kelius, koridorius,  aplinką nuo šiukšlių, dulkių ar kitų teršalų. Statybvietė ir visos tokios patekimui į Statybvietę naudojamos patalpos bei keliai turi būti saugūs, paženklinti įspėjamaisiais ženklais ir nekelti pavojaus Užsakovo personalui ir tretiesiems asmenims. Rangovas turi būti atsakingas už bet kokį šių patalpų ar kelių remontą, kurio gali prireikti dėl Rangovo veiksmų.</w:t>
            </w:r>
          </w:p>
          <w:p w14:paraId="540F8F7E" w14:textId="7C492CC7" w:rsidR="003651C7" w:rsidRPr="00D77BF7" w:rsidRDefault="003651C7" w:rsidP="00FA71CF">
            <w:pPr>
              <w:pStyle w:val="Stilius3"/>
              <w:numPr>
                <w:ilvl w:val="0"/>
                <w:numId w:val="40"/>
              </w:numPr>
              <w:tabs>
                <w:tab w:val="clear" w:pos="180"/>
                <w:tab w:val="num" w:pos="1167"/>
              </w:tabs>
              <w:spacing w:before="120" w:after="120"/>
              <w:ind w:left="1168" w:hanging="709"/>
              <w:rPr>
                <w:sz w:val="24"/>
                <w:szCs w:val="24"/>
              </w:rPr>
            </w:pPr>
            <w:r w:rsidRPr="00D77BF7">
              <w:rPr>
                <w:rFonts w:eastAsiaTheme="minorEastAsia"/>
                <w:sz w:val="24"/>
                <w:szCs w:val="24"/>
                <w:lang w:eastAsia="lt-LT"/>
              </w:rPr>
              <w:t>vykdyti darbus laikydamasis galiojančių aplinkos apsaugos teisės aktų ir saugomų teritorijų reglamentų reikalavimų</w:t>
            </w:r>
            <w:r w:rsidRPr="00D77BF7">
              <w:rPr>
                <w:sz w:val="24"/>
                <w:szCs w:val="24"/>
              </w:rPr>
              <w:t>, o darbai turi būti organizuojami taip, kad būtų: maksimaliai išsaugotas esamas reljefas ir želdiniai; nepažeistas paviršinių ir gruntinių vandenų režimas; išvengta dirvožemio taršos naftos produktais ar kitomis pavojingomis medžiagomis; ribojamas statybinės technikos judėjimas už darbų zonos ribų.</w:t>
            </w:r>
          </w:p>
        </w:tc>
      </w:tr>
      <w:tr w:rsidR="006E6105" w:rsidRPr="0039724C" w14:paraId="40D7A917" w14:textId="77777777" w:rsidTr="006E6105">
        <w:tc>
          <w:tcPr>
            <w:tcW w:w="438" w:type="pct"/>
            <w:gridSpan w:val="2"/>
            <w:tcBorders>
              <w:top w:val="nil"/>
              <w:left w:val="nil"/>
              <w:bottom w:val="nil"/>
              <w:right w:val="nil"/>
            </w:tcBorders>
          </w:tcPr>
          <w:p w14:paraId="5C90282B" w14:textId="77777777" w:rsidR="006E6105" w:rsidRPr="0039724C" w:rsidRDefault="006E6105" w:rsidP="00FA71CF">
            <w:pPr>
              <w:pStyle w:val="Stilius3"/>
              <w:numPr>
                <w:ilvl w:val="0"/>
                <w:numId w:val="41"/>
              </w:numPr>
              <w:ind w:left="714" w:hanging="572"/>
              <w:rPr>
                <w:sz w:val="24"/>
                <w:szCs w:val="24"/>
              </w:rPr>
            </w:pPr>
          </w:p>
        </w:tc>
        <w:tc>
          <w:tcPr>
            <w:tcW w:w="4562" w:type="pct"/>
            <w:gridSpan w:val="3"/>
            <w:tcBorders>
              <w:top w:val="nil"/>
              <w:left w:val="nil"/>
              <w:bottom w:val="nil"/>
              <w:right w:val="nil"/>
            </w:tcBorders>
          </w:tcPr>
          <w:p w14:paraId="2161D290" w14:textId="77777777" w:rsidR="006E6105" w:rsidRPr="00875629" w:rsidRDefault="006E6105" w:rsidP="00AC59D9">
            <w:pPr>
              <w:pStyle w:val="Stilius3"/>
              <w:spacing w:before="120" w:after="120"/>
              <w:rPr>
                <w:sz w:val="24"/>
                <w:szCs w:val="24"/>
              </w:rPr>
            </w:pPr>
            <w:r w:rsidRPr="00875629">
              <w:rPr>
                <w:sz w:val="24"/>
                <w:szCs w:val="24"/>
              </w:rPr>
              <w:t>Rangovui Darbams vykdyti gali būti suteikta teisė naudotis tokiu šilumos, elektros ir vandens bei kitų paslaugų, kurių jam gali reikėti, kiekiu, kokį saugiai, be neigiamos įtakos Užsakovui galima gauti Statybvietėje ar šalia jos. Rangovas privalo įrengti apskaitos prietaisus ir apmokėti Užsakovui už sunaudotus resursus rinkos kainomis, kurias Užsakovas moka energetinių išteklių tiekimo įmonėms, jeigu nesusitariama kitaip.</w:t>
            </w:r>
          </w:p>
        </w:tc>
      </w:tr>
      <w:tr w:rsidR="006E6105" w:rsidRPr="0039724C" w14:paraId="277C539C" w14:textId="77777777" w:rsidTr="006E6105">
        <w:tc>
          <w:tcPr>
            <w:tcW w:w="438" w:type="pct"/>
            <w:gridSpan w:val="2"/>
            <w:tcBorders>
              <w:top w:val="nil"/>
              <w:left w:val="nil"/>
              <w:bottom w:val="nil"/>
              <w:right w:val="nil"/>
            </w:tcBorders>
          </w:tcPr>
          <w:p w14:paraId="2C7EBBD6" w14:textId="77777777" w:rsidR="006E6105" w:rsidRPr="0039724C" w:rsidRDefault="006E6105" w:rsidP="00FA71CF">
            <w:pPr>
              <w:pStyle w:val="Stilius3"/>
              <w:numPr>
                <w:ilvl w:val="0"/>
                <w:numId w:val="41"/>
              </w:numPr>
              <w:ind w:left="714" w:hanging="572"/>
              <w:rPr>
                <w:sz w:val="24"/>
                <w:szCs w:val="24"/>
              </w:rPr>
            </w:pPr>
          </w:p>
        </w:tc>
        <w:tc>
          <w:tcPr>
            <w:tcW w:w="4562" w:type="pct"/>
            <w:gridSpan w:val="3"/>
            <w:tcBorders>
              <w:top w:val="nil"/>
              <w:left w:val="nil"/>
              <w:bottom w:val="nil"/>
              <w:right w:val="nil"/>
            </w:tcBorders>
          </w:tcPr>
          <w:p w14:paraId="14F8CA79" w14:textId="77777777" w:rsidR="006E6105" w:rsidRPr="00875629" w:rsidRDefault="006E6105" w:rsidP="00AC59D9">
            <w:pPr>
              <w:pStyle w:val="Stilius3"/>
              <w:spacing w:before="120" w:after="120"/>
              <w:rPr>
                <w:sz w:val="24"/>
                <w:szCs w:val="24"/>
              </w:rPr>
            </w:pPr>
            <w:r w:rsidRPr="00875629">
              <w:rPr>
                <w:sz w:val="24"/>
                <w:szCs w:val="24"/>
              </w:rPr>
              <w:t xml:space="preserve">Rangovo personalas turi būti kvalifikuotas, įgudęs ir turintis patirtį atitinkamam Darbų vykdymui. Užsakovas gali pareikalauti, kad Rangovas pakeistų Rangovo personalą, kuris nekompetentingai ar aplaidžiai vykdo pareigas, nesugeba laikytis Sutarties sąlygų arba savo elgesiu kelia grėsmę saugai darbe, sveikatai arba aplinkos apsaugai. Jeigu keičiami asmenys, nurodyti Rangovo pasiūlyme, tuomet būsimojo Rangovo personalo kvalifikacija turi būti ne prastesnė, nei jiems nurodyti kvalifikaciniai reikalavimai pirkimo dokumentuose. </w:t>
            </w:r>
          </w:p>
        </w:tc>
      </w:tr>
      <w:tr w:rsidR="006E6105" w:rsidRPr="0039724C" w14:paraId="637BD502" w14:textId="77777777" w:rsidTr="006E6105">
        <w:tc>
          <w:tcPr>
            <w:tcW w:w="438" w:type="pct"/>
            <w:gridSpan w:val="2"/>
            <w:tcBorders>
              <w:top w:val="nil"/>
              <w:left w:val="nil"/>
              <w:bottom w:val="nil"/>
              <w:right w:val="nil"/>
            </w:tcBorders>
          </w:tcPr>
          <w:p w14:paraId="67A03E5E" w14:textId="77777777" w:rsidR="006E6105" w:rsidRPr="0039724C" w:rsidRDefault="006E6105" w:rsidP="00FA71CF">
            <w:pPr>
              <w:pStyle w:val="Stilius3"/>
              <w:numPr>
                <w:ilvl w:val="0"/>
                <w:numId w:val="41"/>
              </w:numPr>
              <w:ind w:left="714" w:hanging="572"/>
              <w:rPr>
                <w:sz w:val="24"/>
                <w:szCs w:val="24"/>
              </w:rPr>
            </w:pPr>
          </w:p>
        </w:tc>
        <w:tc>
          <w:tcPr>
            <w:tcW w:w="4562" w:type="pct"/>
            <w:gridSpan w:val="3"/>
            <w:tcBorders>
              <w:top w:val="nil"/>
              <w:left w:val="nil"/>
              <w:bottom w:val="nil"/>
              <w:right w:val="nil"/>
            </w:tcBorders>
          </w:tcPr>
          <w:p w14:paraId="09858CEB" w14:textId="77777777" w:rsidR="006E6105" w:rsidRPr="0039724C" w:rsidRDefault="006E6105" w:rsidP="00AC59D9">
            <w:pPr>
              <w:pStyle w:val="Stilius3"/>
              <w:spacing w:before="120" w:after="120"/>
              <w:rPr>
                <w:sz w:val="24"/>
                <w:szCs w:val="24"/>
              </w:rPr>
            </w:pPr>
            <w:r w:rsidRPr="0039724C">
              <w:rPr>
                <w:sz w:val="24"/>
                <w:szCs w:val="24"/>
              </w:rPr>
              <w:t>Rangovas privalo naudoti tik Darbų vykdymui ir naudojimo sąlygoms tinkamą Įrangą ir Medžiagas pagal Projekte nurodytus reikalavimus.</w:t>
            </w:r>
          </w:p>
        </w:tc>
      </w:tr>
      <w:tr w:rsidR="006E6105" w:rsidRPr="0039724C" w14:paraId="7B23DC28" w14:textId="77777777" w:rsidTr="006E6105">
        <w:tc>
          <w:tcPr>
            <w:tcW w:w="438" w:type="pct"/>
            <w:gridSpan w:val="2"/>
            <w:tcBorders>
              <w:top w:val="nil"/>
              <w:left w:val="nil"/>
              <w:bottom w:val="nil"/>
              <w:right w:val="nil"/>
            </w:tcBorders>
          </w:tcPr>
          <w:p w14:paraId="20A78C10" w14:textId="77777777" w:rsidR="006E6105" w:rsidRPr="0039724C" w:rsidRDefault="006E6105" w:rsidP="00FA71CF">
            <w:pPr>
              <w:pStyle w:val="Stilius3"/>
              <w:numPr>
                <w:ilvl w:val="0"/>
                <w:numId w:val="41"/>
              </w:numPr>
              <w:ind w:left="714" w:hanging="572"/>
              <w:rPr>
                <w:sz w:val="24"/>
                <w:szCs w:val="24"/>
              </w:rPr>
            </w:pPr>
          </w:p>
        </w:tc>
        <w:tc>
          <w:tcPr>
            <w:tcW w:w="4562" w:type="pct"/>
            <w:gridSpan w:val="3"/>
            <w:tcBorders>
              <w:top w:val="nil"/>
              <w:left w:val="nil"/>
              <w:bottom w:val="nil"/>
              <w:right w:val="nil"/>
            </w:tcBorders>
          </w:tcPr>
          <w:p w14:paraId="56B50F96" w14:textId="77777777" w:rsidR="006E6105" w:rsidRPr="0039724C" w:rsidRDefault="006E6105" w:rsidP="00AC59D9">
            <w:pPr>
              <w:pStyle w:val="Stilius3"/>
              <w:spacing w:before="120" w:after="120"/>
              <w:rPr>
                <w:sz w:val="24"/>
                <w:szCs w:val="24"/>
              </w:rPr>
            </w:pPr>
            <w:r w:rsidRPr="0039724C">
              <w:rPr>
                <w:sz w:val="24"/>
                <w:szCs w:val="24"/>
              </w:rPr>
              <w:t xml:space="preserve">Rangovas, prieš paslėpdamas ar uždengdamas kurias nors konstrukcijas ar statybos darbus, privalo informuoti Statinio statybos techninės priežiūros vadovą, kuris patikrina, apžiūri ir, jeigu reikia, priima bandymų rezultatus. Jeigu Rangovas paslepia konstrukcijas ar statybos darbus apie tai nepranešęs Statinio statybos techninės priežiūros vadovui, tai, Statinio statybos techninės priežiūros vadovui pareikalavus, Rangovas savo sąskaita privalo tą Darbą atidengti patikrinimui ir nepriklausomai nuo patikrinimo rezultato vėliau uždengti. </w:t>
            </w:r>
          </w:p>
        </w:tc>
      </w:tr>
      <w:tr w:rsidR="006E6105" w:rsidRPr="0039724C" w14:paraId="0D88A0A2" w14:textId="77777777" w:rsidTr="006E6105">
        <w:tc>
          <w:tcPr>
            <w:tcW w:w="438" w:type="pct"/>
            <w:gridSpan w:val="2"/>
            <w:tcBorders>
              <w:top w:val="nil"/>
              <w:left w:val="nil"/>
              <w:bottom w:val="nil"/>
              <w:right w:val="nil"/>
            </w:tcBorders>
          </w:tcPr>
          <w:p w14:paraId="29C1F59A" w14:textId="77777777" w:rsidR="006E6105" w:rsidRPr="0039724C" w:rsidRDefault="006E6105" w:rsidP="00FA71CF">
            <w:pPr>
              <w:pStyle w:val="Stilius3"/>
              <w:numPr>
                <w:ilvl w:val="0"/>
                <w:numId w:val="41"/>
              </w:numPr>
              <w:ind w:left="714" w:hanging="572"/>
              <w:rPr>
                <w:sz w:val="24"/>
                <w:szCs w:val="24"/>
              </w:rPr>
            </w:pPr>
          </w:p>
        </w:tc>
        <w:tc>
          <w:tcPr>
            <w:tcW w:w="4562" w:type="pct"/>
            <w:gridSpan w:val="3"/>
            <w:tcBorders>
              <w:top w:val="nil"/>
              <w:left w:val="nil"/>
              <w:bottom w:val="nil"/>
              <w:right w:val="nil"/>
            </w:tcBorders>
          </w:tcPr>
          <w:p w14:paraId="10F7CD38" w14:textId="77777777" w:rsidR="006E6105" w:rsidRPr="0039724C" w:rsidRDefault="006E6105" w:rsidP="00AC59D9">
            <w:pPr>
              <w:pStyle w:val="Stilius3"/>
              <w:spacing w:before="120" w:after="120"/>
              <w:rPr>
                <w:sz w:val="24"/>
                <w:szCs w:val="24"/>
              </w:rPr>
            </w:pPr>
            <w:r w:rsidRPr="0039724C">
              <w:rPr>
                <w:sz w:val="24"/>
                <w:szCs w:val="24"/>
              </w:rPr>
              <w:t>Rangovas privalo apsirūpinti visais prietaisais, įrengimais, instrumentais, darbo jėga, medžiagomis ir kvalifikuotais darbuotojais bei pateikti visus Darbų įvykdymo dokumentus (išpildomieji atliktų Darbų brėžiniai, geodezinės nuotraukos bei kiti dokumentai pateikiami Statinio statybos techninės priežiūros vadovui prieš atliekant bandymus), eksploatacijos ir priežiūros instrukcijas, kurie reikalingi bet kokių Darbų dalių bandymams atlikti. Rangovas privalo pranešti Statinio statybos  techninės priežiūros vadovui apie bet kokius numatomus atlikti bandymus ne vėliau kaip prieš 3 darbo dienas. Bandymai turi būti laikomi atlikti, kai jų rezultatus patvirtina Statinio statybos techninės priežiūros vadovas.</w:t>
            </w:r>
          </w:p>
        </w:tc>
      </w:tr>
      <w:tr w:rsidR="006E6105" w:rsidRPr="0039724C" w14:paraId="37F83A7C" w14:textId="77777777" w:rsidTr="006E6105">
        <w:tc>
          <w:tcPr>
            <w:tcW w:w="438" w:type="pct"/>
            <w:gridSpan w:val="2"/>
            <w:tcBorders>
              <w:top w:val="nil"/>
              <w:left w:val="nil"/>
              <w:bottom w:val="nil"/>
              <w:right w:val="nil"/>
            </w:tcBorders>
          </w:tcPr>
          <w:p w14:paraId="4D871EAC" w14:textId="77777777" w:rsidR="006E6105" w:rsidRPr="0039724C" w:rsidRDefault="006E6105" w:rsidP="00FA71CF">
            <w:pPr>
              <w:pStyle w:val="Stilius3"/>
              <w:numPr>
                <w:ilvl w:val="0"/>
                <w:numId w:val="41"/>
              </w:numPr>
              <w:ind w:left="714" w:hanging="572"/>
              <w:rPr>
                <w:sz w:val="24"/>
                <w:szCs w:val="24"/>
              </w:rPr>
            </w:pPr>
          </w:p>
        </w:tc>
        <w:tc>
          <w:tcPr>
            <w:tcW w:w="4562" w:type="pct"/>
            <w:gridSpan w:val="3"/>
            <w:tcBorders>
              <w:top w:val="nil"/>
              <w:left w:val="nil"/>
              <w:bottom w:val="nil"/>
              <w:right w:val="nil"/>
            </w:tcBorders>
          </w:tcPr>
          <w:p w14:paraId="53B092B0" w14:textId="77777777" w:rsidR="006E6105" w:rsidRPr="0039724C" w:rsidRDefault="006E6105" w:rsidP="00AC59D9">
            <w:pPr>
              <w:pStyle w:val="Stilius3"/>
              <w:spacing w:before="120" w:after="120"/>
              <w:rPr>
                <w:sz w:val="24"/>
                <w:szCs w:val="24"/>
              </w:rPr>
            </w:pPr>
            <w:r w:rsidRPr="0039724C">
              <w:rPr>
                <w:sz w:val="24"/>
                <w:szCs w:val="24"/>
              </w:rPr>
              <w:t>Jeigu, atlikus patikrinimą, matavimą ar bandymus, nustatoma, kad kokia nors Įranga, Medžiagos arba Darbų kokybė yra su trūkumais, defektais arba kaip kitaip neatitinka Sutarties, tai Statinio statybos techninės priežiūros vadovas gali atmesti tą Įrangą, Medžiagas arba Darbų kokybę atitinkamai apie tai raštu pranešdamas Rangovui ir nurodydamas priežastis. Tokiu atveju Rangovas privalo ištaisyti trūkumus, defektus ar pakeisti Medžiagas ar Įrangą, kad šie atitiktų Sutartį.</w:t>
            </w:r>
          </w:p>
        </w:tc>
      </w:tr>
      <w:tr w:rsidR="006E6105" w:rsidRPr="0039724C" w14:paraId="7B082D57" w14:textId="77777777" w:rsidTr="006E6105">
        <w:tc>
          <w:tcPr>
            <w:tcW w:w="438" w:type="pct"/>
            <w:gridSpan w:val="2"/>
            <w:tcBorders>
              <w:top w:val="nil"/>
              <w:left w:val="nil"/>
              <w:bottom w:val="nil"/>
              <w:right w:val="nil"/>
            </w:tcBorders>
          </w:tcPr>
          <w:p w14:paraId="48E88B00" w14:textId="77777777" w:rsidR="006E6105" w:rsidRPr="0039724C" w:rsidRDefault="006E6105" w:rsidP="00FA71CF">
            <w:pPr>
              <w:pStyle w:val="Stilius3"/>
              <w:numPr>
                <w:ilvl w:val="0"/>
                <w:numId w:val="41"/>
              </w:numPr>
              <w:ind w:left="714" w:hanging="572"/>
              <w:rPr>
                <w:sz w:val="24"/>
                <w:szCs w:val="24"/>
              </w:rPr>
            </w:pPr>
          </w:p>
        </w:tc>
        <w:tc>
          <w:tcPr>
            <w:tcW w:w="4562" w:type="pct"/>
            <w:gridSpan w:val="3"/>
            <w:tcBorders>
              <w:top w:val="nil"/>
              <w:left w:val="nil"/>
              <w:bottom w:val="nil"/>
              <w:right w:val="nil"/>
            </w:tcBorders>
          </w:tcPr>
          <w:p w14:paraId="1C2964AE" w14:textId="77777777" w:rsidR="006E6105" w:rsidRPr="0039724C" w:rsidRDefault="006E6105" w:rsidP="00AC59D9">
            <w:pPr>
              <w:pStyle w:val="Stilius3"/>
              <w:spacing w:before="120" w:after="120"/>
              <w:rPr>
                <w:sz w:val="24"/>
                <w:szCs w:val="24"/>
              </w:rPr>
            </w:pPr>
            <w:r w:rsidRPr="0039724C">
              <w:rPr>
                <w:sz w:val="24"/>
                <w:szCs w:val="24"/>
              </w:rPr>
              <w:t xml:space="preserve">Rangovas atsako už nuostolius, kuriuos tretieji asmenys patiria dėl to, kad Rangovas neužtikrino saugos objekte ir/ar kitu būdu pažeidė Sutartį, ir atleidžia Užsakovą nuo šios atsakomybės trečiųjų asmenų atžvilgiu. Rangovas privalo atlyginti Užsakovui visus nuostolius, kuriuos pastarasis patyrė dėl šių reikalavimų trečiųjų asmenų atžvilgiu. </w:t>
            </w:r>
          </w:p>
        </w:tc>
      </w:tr>
      <w:tr w:rsidR="006E6105" w:rsidRPr="0039724C" w14:paraId="067C2367" w14:textId="77777777" w:rsidTr="006E6105">
        <w:tc>
          <w:tcPr>
            <w:tcW w:w="438" w:type="pct"/>
            <w:gridSpan w:val="2"/>
            <w:tcBorders>
              <w:top w:val="nil"/>
              <w:left w:val="nil"/>
              <w:bottom w:val="nil"/>
              <w:right w:val="nil"/>
            </w:tcBorders>
          </w:tcPr>
          <w:p w14:paraId="03C06369" w14:textId="77777777" w:rsidR="006E6105" w:rsidRPr="0039724C" w:rsidRDefault="006E6105" w:rsidP="00FA71CF">
            <w:pPr>
              <w:pStyle w:val="Stilius3"/>
              <w:numPr>
                <w:ilvl w:val="0"/>
                <w:numId w:val="41"/>
              </w:numPr>
              <w:ind w:left="714" w:hanging="572"/>
              <w:rPr>
                <w:sz w:val="24"/>
                <w:szCs w:val="24"/>
              </w:rPr>
            </w:pPr>
          </w:p>
        </w:tc>
        <w:tc>
          <w:tcPr>
            <w:tcW w:w="4562" w:type="pct"/>
            <w:gridSpan w:val="3"/>
            <w:tcBorders>
              <w:top w:val="nil"/>
              <w:left w:val="nil"/>
              <w:bottom w:val="nil"/>
              <w:right w:val="nil"/>
            </w:tcBorders>
          </w:tcPr>
          <w:p w14:paraId="06B26FEA" w14:textId="77777777" w:rsidR="006E6105" w:rsidRPr="0039724C" w:rsidRDefault="006E6105" w:rsidP="00AC59D9">
            <w:pPr>
              <w:pStyle w:val="Stilius3"/>
              <w:spacing w:before="120" w:after="120"/>
              <w:rPr>
                <w:sz w:val="24"/>
                <w:szCs w:val="24"/>
              </w:rPr>
            </w:pPr>
            <w:r w:rsidRPr="0039724C">
              <w:rPr>
                <w:sz w:val="24"/>
                <w:szCs w:val="24"/>
              </w:rPr>
              <w:t>Rangovas privalo sudaryti sąlygas Užsakovo atstovams bei Statinio statybos techninės priežiūros ir Statinio projekto vykdymo priežiūros vadovams lankytis statybos objekte bei susipažinti su visa Darbų dokumentacija.</w:t>
            </w:r>
          </w:p>
        </w:tc>
      </w:tr>
      <w:tr w:rsidR="006E6105" w:rsidRPr="0039724C" w14:paraId="208C6144" w14:textId="77777777" w:rsidTr="006E6105">
        <w:tc>
          <w:tcPr>
            <w:tcW w:w="438" w:type="pct"/>
            <w:gridSpan w:val="2"/>
            <w:tcBorders>
              <w:top w:val="nil"/>
              <w:left w:val="nil"/>
              <w:bottom w:val="nil"/>
              <w:right w:val="nil"/>
            </w:tcBorders>
          </w:tcPr>
          <w:p w14:paraId="6366CD27" w14:textId="77777777" w:rsidR="006E6105" w:rsidRPr="0039724C" w:rsidRDefault="006E6105" w:rsidP="00FA71CF">
            <w:pPr>
              <w:pStyle w:val="Stilius3"/>
              <w:numPr>
                <w:ilvl w:val="0"/>
                <w:numId w:val="41"/>
              </w:numPr>
              <w:ind w:left="714" w:hanging="572"/>
              <w:rPr>
                <w:sz w:val="24"/>
                <w:szCs w:val="24"/>
              </w:rPr>
            </w:pPr>
          </w:p>
        </w:tc>
        <w:tc>
          <w:tcPr>
            <w:tcW w:w="4562" w:type="pct"/>
            <w:gridSpan w:val="3"/>
            <w:tcBorders>
              <w:top w:val="nil"/>
              <w:left w:val="nil"/>
              <w:bottom w:val="nil"/>
              <w:right w:val="nil"/>
            </w:tcBorders>
          </w:tcPr>
          <w:p w14:paraId="79D94DD8" w14:textId="77777777" w:rsidR="006E6105" w:rsidRPr="0039724C" w:rsidRDefault="006E6105" w:rsidP="00AC59D9">
            <w:pPr>
              <w:pStyle w:val="Stilius3"/>
              <w:spacing w:before="120" w:after="120"/>
              <w:rPr>
                <w:sz w:val="24"/>
                <w:szCs w:val="24"/>
              </w:rPr>
            </w:pPr>
            <w:r w:rsidRPr="0039724C">
              <w:rPr>
                <w:sz w:val="24"/>
                <w:szCs w:val="24"/>
              </w:rPr>
              <w:t>Rangovas privalo prisiimti visą atsakomybę už Darbus nuo Darbų pradžios iki kol Darbai bus perduoti Užsakovui. Jeigu Darbams, Medžiagoms ar Įrangai padaroma žala arba jie prarandami, kai už jų priežiūrą atsako Rangovas ir atsakomybė už tą praradimą nepriskirtina Užsakovui, tai Rangovas savo rizika ir sąskaita privalo ištaisyti praradimus ar žalą taip, kad Darbai, Medžiagos ar Įranga atitiktų Sutartį.</w:t>
            </w:r>
          </w:p>
        </w:tc>
      </w:tr>
      <w:tr w:rsidR="006E6105" w:rsidRPr="0039724C" w14:paraId="049BD5CF" w14:textId="77777777" w:rsidTr="006E6105">
        <w:tc>
          <w:tcPr>
            <w:tcW w:w="438" w:type="pct"/>
            <w:gridSpan w:val="2"/>
            <w:tcBorders>
              <w:top w:val="nil"/>
              <w:left w:val="nil"/>
              <w:bottom w:val="nil"/>
              <w:right w:val="nil"/>
            </w:tcBorders>
          </w:tcPr>
          <w:p w14:paraId="447C22AD" w14:textId="77777777" w:rsidR="006E6105" w:rsidRPr="0039724C" w:rsidRDefault="006E6105" w:rsidP="00FA71CF">
            <w:pPr>
              <w:pStyle w:val="Stilius3"/>
              <w:numPr>
                <w:ilvl w:val="0"/>
                <w:numId w:val="41"/>
              </w:numPr>
              <w:ind w:left="714" w:hanging="572"/>
              <w:rPr>
                <w:sz w:val="24"/>
                <w:szCs w:val="24"/>
              </w:rPr>
            </w:pPr>
          </w:p>
        </w:tc>
        <w:tc>
          <w:tcPr>
            <w:tcW w:w="4562" w:type="pct"/>
            <w:gridSpan w:val="3"/>
            <w:tcBorders>
              <w:top w:val="nil"/>
              <w:left w:val="nil"/>
              <w:bottom w:val="nil"/>
              <w:right w:val="nil"/>
            </w:tcBorders>
          </w:tcPr>
          <w:p w14:paraId="694B30CB" w14:textId="77777777" w:rsidR="006E6105" w:rsidRPr="0039724C" w:rsidRDefault="006E6105" w:rsidP="00AC59D9">
            <w:pPr>
              <w:pStyle w:val="Stilius3"/>
              <w:spacing w:before="120" w:after="120"/>
              <w:rPr>
                <w:sz w:val="24"/>
                <w:szCs w:val="24"/>
              </w:rPr>
            </w:pPr>
            <w:r w:rsidRPr="0039724C">
              <w:rPr>
                <w:spacing w:val="-2"/>
                <w:sz w:val="24"/>
                <w:szCs w:val="24"/>
              </w:rPr>
              <w:t>Rangovo pateikiamos eksploatacijos ir priežiūros instrukcijos turi būti pakankamai išsamios, kad Užsakovas galėtų naudoti, prižiūrėti, išmontuoti, perrinkti, suderinti ir pataisyti Įrangą.</w:t>
            </w:r>
            <w:r w:rsidRPr="0039724C">
              <w:rPr>
                <w:sz w:val="24"/>
                <w:szCs w:val="24"/>
              </w:rPr>
              <w:t xml:space="preserve"> Instrukcijose turi būti aprašyta visa mechaninė ir elektrinė įranga, tiekta arba įrengta pagal šią Sutartį. Kartu turi būti pateikti minėtos įrangos techniniai pasai, sertifikatai ir kiti būtini dokumentai. </w:t>
            </w:r>
          </w:p>
        </w:tc>
      </w:tr>
      <w:tr w:rsidR="006E6105" w:rsidRPr="0039724C" w14:paraId="4FE5AEB8" w14:textId="77777777" w:rsidTr="006E6105">
        <w:tc>
          <w:tcPr>
            <w:tcW w:w="438" w:type="pct"/>
            <w:gridSpan w:val="2"/>
            <w:tcBorders>
              <w:top w:val="nil"/>
              <w:left w:val="nil"/>
              <w:bottom w:val="nil"/>
              <w:right w:val="nil"/>
            </w:tcBorders>
          </w:tcPr>
          <w:p w14:paraId="6966158D" w14:textId="77777777" w:rsidR="006E6105" w:rsidRPr="0039724C" w:rsidRDefault="006E6105" w:rsidP="00FA71CF">
            <w:pPr>
              <w:pStyle w:val="Stilius3"/>
              <w:numPr>
                <w:ilvl w:val="0"/>
                <w:numId w:val="41"/>
              </w:numPr>
              <w:ind w:left="714" w:hanging="572"/>
              <w:rPr>
                <w:sz w:val="24"/>
                <w:szCs w:val="24"/>
              </w:rPr>
            </w:pPr>
          </w:p>
        </w:tc>
        <w:tc>
          <w:tcPr>
            <w:tcW w:w="4562" w:type="pct"/>
            <w:gridSpan w:val="3"/>
            <w:tcBorders>
              <w:top w:val="nil"/>
              <w:left w:val="nil"/>
              <w:bottom w:val="nil"/>
              <w:right w:val="nil"/>
            </w:tcBorders>
          </w:tcPr>
          <w:p w14:paraId="0C55BAA3" w14:textId="77777777" w:rsidR="006E6105" w:rsidRPr="00CF0F04" w:rsidRDefault="006E6105" w:rsidP="00AC59D9">
            <w:pPr>
              <w:pStyle w:val="Stilius3"/>
              <w:spacing w:before="120" w:after="120"/>
              <w:rPr>
                <w:sz w:val="24"/>
                <w:szCs w:val="24"/>
              </w:rPr>
            </w:pPr>
            <w:r w:rsidRPr="00CF0F04">
              <w:rPr>
                <w:sz w:val="24"/>
                <w:szCs w:val="24"/>
              </w:rPr>
              <w:t>Rangovas Sutarties informaciją privalo laikyti privačia ir konfidencialia, išskyrus tai, ko reikia prievolėms pagal Sutartį atlikti arba galiojantiems įstatymams vykdyti. Rangovas, be išankstinio Užsakovo sutikimo, neturi skelbti, leisti, kad būtų paskelbta arba atskleista bet kuri informacija apie Darbus kokiame nors komerciniame arba techniniame dokumente ar kaip nors kitaip.</w:t>
            </w:r>
          </w:p>
        </w:tc>
      </w:tr>
      <w:tr w:rsidR="006E6105" w:rsidRPr="0039724C" w14:paraId="6C5E84D3" w14:textId="77777777" w:rsidTr="006E6105">
        <w:tc>
          <w:tcPr>
            <w:tcW w:w="438" w:type="pct"/>
            <w:gridSpan w:val="2"/>
            <w:tcBorders>
              <w:top w:val="nil"/>
              <w:left w:val="nil"/>
              <w:bottom w:val="nil"/>
              <w:right w:val="nil"/>
            </w:tcBorders>
          </w:tcPr>
          <w:p w14:paraId="396CA8D4" w14:textId="77777777" w:rsidR="006E6105" w:rsidRPr="0039724C" w:rsidRDefault="006E6105" w:rsidP="00FA71CF">
            <w:pPr>
              <w:pStyle w:val="Stilius3"/>
              <w:numPr>
                <w:ilvl w:val="0"/>
                <w:numId w:val="41"/>
              </w:numPr>
              <w:ind w:left="714" w:hanging="572"/>
              <w:rPr>
                <w:sz w:val="24"/>
                <w:szCs w:val="24"/>
              </w:rPr>
            </w:pPr>
          </w:p>
        </w:tc>
        <w:tc>
          <w:tcPr>
            <w:tcW w:w="4562" w:type="pct"/>
            <w:gridSpan w:val="3"/>
            <w:tcBorders>
              <w:top w:val="nil"/>
              <w:left w:val="nil"/>
              <w:bottom w:val="nil"/>
              <w:right w:val="nil"/>
            </w:tcBorders>
          </w:tcPr>
          <w:p w14:paraId="0368A51C" w14:textId="13978A6D" w:rsidR="001C414C" w:rsidRPr="00CF0F04" w:rsidRDefault="001C414C" w:rsidP="00AC59D9">
            <w:pPr>
              <w:pStyle w:val="Sraopastraipa"/>
              <w:tabs>
                <w:tab w:val="left" w:pos="993"/>
                <w:tab w:val="left" w:pos="1276"/>
              </w:tabs>
              <w:spacing w:before="120" w:after="120"/>
              <w:ind w:left="0"/>
              <w:contextualSpacing w:val="0"/>
              <w:jc w:val="both"/>
              <w:rPr>
                <w:szCs w:val="24"/>
              </w:rPr>
            </w:pPr>
            <w:r w:rsidRPr="00CF0F04">
              <w:rPr>
                <w:b/>
                <w:bCs/>
                <w:szCs w:val="24"/>
              </w:rPr>
              <w:t>Subranga.</w:t>
            </w:r>
            <w:r w:rsidRPr="00CF0F04">
              <w:rPr>
                <w:szCs w:val="24"/>
              </w:rPr>
              <w:t xml:space="preserve"> Atskirų Darbų ar su Darbais susijusių paslaugų atlikimui Rangovas gali samdyti reikiamą kvalifikaciją turinčius Subrangovus</w:t>
            </w:r>
            <w:r w:rsidR="00943C5B" w:rsidRPr="00CF0F04">
              <w:rPr>
                <w:szCs w:val="24"/>
              </w:rPr>
              <w:t>. Pasitelkiamų Subrangovų sąrašas pateikiamas Sutarties 3.4 p.</w:t>
            </w:r>
          </w:p>
          <w:p w14:paraId="109EF4DD" w14:textId="2ADEBAF3" w:rsidR="001C414C" w:rsidRPr="00CF0F04" w:rsidRDefault="001C414C" w:rsidP="00AC59D9">
            <w:pPr>
              <w:pStyle w:val="Sraopastraipa"/>
              <w:tabs>
                <w:tab w:val="left" w:pos="993"/>
                <w:tab w:val="left" w:pos="1276"/>
              </w:tabs>
              <w:spacing w:before="120" w:after="120"/>
              <w:ind w:left="0"/>
              <w:contextualSpacing w:val="0"/>
              <w:jc w:val="both"/>
              <w:rPr>
                <w:szCs w:val="24"/>
              </w:rPr>
            </w:pPr>
            <w:r w:rsidRPr="00CF0F04">
              <w:rPr>
                <w:szCs w:val="24"/>
              </w:rPr>
              <w:t xml:space="preserve">Sudarius Sutartį, tačiau ne vėliau negu Sutartis pradedama vykdyti, Rangovas įsipareigoja Užsakovui pranešti tuo metu žinomų Subrangovų pavadinimus, kontaktinius duomenis ir jų atstovus. </w:t>
            </w:r>
            <w:r w:rsidR="00243D3F" w:rsidRPr="00CF0F04">
              <w:rPr>
                <w:szCs w:val="24"/>
              </w:rPr>
              <w:t xml:space="preserve">Taip pat Rangovas privalo informuoti apie minėtos informacijos pasikeitimus visu Sutarties vykdymo metu, taip pat apie naujus Subrangovus, kuriuos jis ketina pasitelkti vėliau. </w:t>
            </w:r>
            <w:r w:rsidRPr="00CF0F04">
              <w:rPr>
                <w:szCs w:val="24"/>
              </w:rPr>
              <w:t>Jeigu Rangovas Darbams ar su Darbais susijusioms paslaugoms atlikti nori samdyti kitą Subrangovą nei nurodyta pasiūlyme ir Sutarties 3.4 punkte</w:t>
            </w:r>
            <w:r w:rsidR="00243D3F" w:rsidRPr="00CF0F04">
              <w:rPr>
                <w:szCs w:val="24"/>
              </w:rPr>
              <w:t xml:space="preserve"> ar pasitelkti naujus</w:t>
            </w:r>
            <w:r w:rsidR="00CF0F04" w:rsidRPr="00CF0F04">
              <w:rPr>
                <w:szCs w:val="24"/>
              </w:rPr>
              <w:t xml:space="preserve"> Subrangovus, </w:t>
            </w:r>
            <w:r w:rsidRPr="00CF0F04">
              <w:rPr>
                <w:szCs w:val="24"/>
              </w:rPr>
              <w:t>jis privalo gauti rašytinį Užsakovo sutikimą dėl pasirinkto Subrangovo bei pateikti Subrangovo dokumentus, pagrindžiančius atitikimą pirkimo sąlygose nustatytiems reikalavimams (jei Subrangovams buvo taikomi kvalifikaciniai reikalavimai). Subrangovo keitimas įforminamas Sutarties keitimu, pasirašomu tarp Rangovo ir Užsakovo (jei Užsakovas aukščiau nustatyta tvarka sutinka keisti Subrangovą).</w:t>
            </w:r>
          </w:p>
          <w:p w14:paraId="3D248A4B" w14:textId="0327ED8D" w:rsidR="001C414C" w:rsidRPr="00CF0F04" w:rsidRDefault="001C414C" w:rsidP="00AC59D9">
            <w:pPr>
              <w:pStyle w:val="Sraopastraipa"/>
              <w:tabs>
                <w:tab w:val="left" w:pos="993"/>
                <w:tab w:val="left" w:pos="1276"/>
              </w:tabs>
              <w:spacing w:before="120" w:after="120"/>
              <w:ind w:left="0"/>
              <w:contextualSpacing w:val="0"/>
              <w:jc w:val="both"/>
              <w:rPr>
                <w:szCs w:val="24"/>
              </w:rPr>
            </w:pPr>
            <w:r w:rsidRPr="00CF0F04">
              <w:rPr>
                <w:szCs w:val="24"/>
              </w:rPr>
              <w:t>Už Subrangovų atliekamų Darbų ar su Darbais susijusių paslaugų kokybę Užsakovui atsako Rangovas ir užtikrina, kad Sutartyje nurodytų reikalavimų ir įsipareigojimų laikytųsi Rangovo bei Darbams ar su Darbais susijusioms paslaugoms atlikti Rangovo pasitelktų trečiųjų asmenų (Subrangovų) darbuotojai. Už pasekmes bei padarytą žalą, kilusias dėl šių reikalavimų nesilaikymo, visais atvejais atsako Rangovas. Rangovas visada bus atsakingas už Sutarties vykdymą, įskaitant, tačiau ne tik Rangovo perduodamos vykdyti Sutarties dalies kokybę ir padarytą žalą.</w:t>
            </w:r>
          </w:p>
          <w:p w14:paraId="413654FB" w14:textId="5C66F819" w:rsidR="00CF0F04" w:rsidRPr="00CF0F04" w:rsidRDefault="00CF0F04" w:rsidP="00AC59D9">
            <w:pPr>
              <w:pStyle w:val="Sraopastraipa"/>
              <w:tabs>
                <w:tab w:val="left" w:pos="993"/>
                <w:tab w:val="left" w:pos="1276"/>
              </w:tabs>
              <w:spacing w:before="120" w:after="120"/>
              <w:ind w:left="0"/>
              <w:contextualSpacing w:val="0"/>
              <w:jc w:val="both"/>
              <w:rPr>
                <w:szCs w:val="24"/>
              </w:rPr>
            </w:pPr>
            <w:r w:rsidRPr="00CF0F04">
              <w:rPr>
                <w:szCs w:val="24"/>
              </w:rPr>
              <w:t>Subrangovai, kuriuos Rangovas pasitelkia šios Sutarties vykdymui, neatsižvelgiant į tai, kokie teisiniai ryšiai sieja šiuos asmenis, yra laikomi asmenimis, veikiančiais Rangovo vardu. Šių asmenų veiksmai vykdant Sutartį Rangovui sukelia tokias pačias pasekmes, kaip jo paties veiksmai, t. y. Rangovas visiškai atsako už bet kokius Subrangovo veiksmus ar neveikimą. Užsakovo sutikimas, kad sutartiniams įsipareigojimams vykdyti būtų pasitelkiamas Subrangovas (ar pakeistas kitu, jei pagal Sutartį tai leidžiama), neatleidžia Rangovo nuo jokių jo įsipareigojimų pagal Sutartį vykdymo.</w:t>
            </w:r>
          </w:p>
          <w:p w14:paraId="25DAFDE3" w14:textId="14378D62" w:rsidR="001C414C" w:rsidRPr="00CF0F04" w:rsidRDefault="001C414C" w:rsidP="00AC59D9">
            <w:pPr>
              <w:pStyle w:val="Sraopastraipa"/>
              <w:tabs>
                <w:tab w:val="left" w:pos="993"/>
                <w:tab w:val="left" w:pos="1276"/>
              </w:tabs>
              <w:spacing w:before="120" w:after="120"/>
              <w:ind w:left="0"/>
              <w:contextualSpacing w:val="0"/>
              <w:jc w:val="both"/>
              <w:rPr>
                <w:szCs w:val="24"/>
              </w:rPr>
            </w:pPr>
            <w:r w:rsidRPr="00CF0F04">
              <w:rPr>
                <w:szCs w:val="24"/>
              </w:rPr>
              <w:t>Rangovas neturi teisės pasitelkti šios Sutarties vykdymui Užsakovo auditorių, patarėjų, konsultantų, atstovų, brokerių ar kitų nepriklausomų specialistų, kuriems dėl to kiltų interesų konfliktas, būtų pažeistos tokių specialistų profesinės etikos normos arba gerosios verslo praktikos standartai, taip pat Užsakovo darbuotojų.</w:t>
            </w:r>
          </w:p>
          <w:p w14:paraId="16B34532" w14:textId="77777777" w:rsidR="001C414C" w:rsidRPr="00CF0F04" w:rsidRDefault="001C414C" w:rsidP="00AC59D9">
            <w:pPr>
              <w:spacing w:before="120" w:after="120"/>
              <w:jc w:val="both"/>
              <w:rPr>
                <w:rFonts w:ascii="Times New Roman" w:eastAsia="Calibri" w:hAnsi="Times New Roman" w:cs="Times New Roman"/>
                <w:sz w:val="24"/>
                <w:szCs w:val="24"/>
              </w:rPr>
            </w:pPr>
            <w:r w:rsidRPr="00CF0F04">
              <w:rPr>
                <w:rFonts w:ascii="Times New Roman" w:eastAsia="Calibri" w:hAnsi="Times New Roman" w:cs="Times New Roman"/>
                <w:b/>
                <w:bCs/>
                <w:sz w:val="24"/>
                <w:szCs w:val="24"/>
              </w:rPr>
              <w:t xml:space="preserve">Jungtinė veikla. </w:t>
            </w:r>
            <w:r w:rsidRPr="00CF0F04">
              <w:rPr>
                <w:rFonts w:ascii="Times New Roman" w:eastAsia="Calibri" w:hAnsi="Times New Roman" w:cs="Times New Roman"/>
                <w:sz w:val="24"/>
                <w:szCs w:val="24"/>
              </w:rPr>
              <w:t xml:space="preserve">Rangovas turi teisę Sutartį vykdyti jungtinės veiklos sutarties pagrindu, jei tai nurodė savo pasiūlyme. </w:t>
            </w:r>
          </w:p>
          <w:p w14:paraId="7672458F" w14:textId="77777777" w:rsidR="001C414C" w:rsidRPr="00CF0F04" w:rsidRDefault="001C414C" w:rsidP="00AC59D9">
            <w:pPr>
              <w:spacing w:before="120" w:after="120"/>
              <w:jc w:val="both"/>
              <w:rPr>
                <w:rFonts w:ascii="Times New Roman" w:eastAsia="Calibri" w:hAnsi="Times New Roman" w:cs="Times New Roman"/>
                <w:sz w:val="24"/>
                <w:szCs w:val="24"/>
              </w:rPr>
            </w:pPr>
            <w:r w:rsidRPr="00CF0F04">
              <w:rPr>
                <w:rFonts w:ascii="Times New Roman" w:eastAsia="Calibri" w:hAnsi="Times New Roman" w:cs="Times New Roman"/>
                <w:sz w:val="24"/>
                <w:szCs w:val="24"/>
              </w:rPr>
              <w:t>Norint pakeisti jungtinės veiklos partnerį kitu, naujasis jungtinės veiklos partneris (jeigu naujas nepasitelkiamas, tada pasiliekantis jungtinės veiklos partneris) privalo būti ne žemesnės kvalifikacijos nei tas, kurį jis pakeičia, taip pat turi neatitikti pašalinimo pagrindų.</w:t>
            </w:r>
          </w:p>
          <w:p w14:paraId="18E37A35" w14:textId="77777777" w:rsidR="001C414C" w:rsidRPr="00CF0F04" w:rsidRDefault="001C414C" w:rsidP="00AC59D9">
            <w:pPr>
              <w:spacing w:before="120" w:after="120"/>
              <w:jc w:val="both"/>
              <w:rPr>
                <w:rFonts w:ascii="Times New Roman" w:eastAsia="Calibri" w:hAnsi="Times New Roman" w:cs="Times New Roman"/>
                <w:sz w:val="24"/>
                <w:szCs w:val="24"/>
              </w:rPr>
            </w:pPr>
            <w:r w:rsidRPr="00CF0F04">
              <w:rPr>
                <w:rFonts w:ascii="Times New Roman" w:eastAsia="Calibri" w:hAnsi="Times New Roman" w:cs="Times New Roman"/>
                <w:sz w:val="24"/>
                <w:szCs w:val="24"/>
              </w:rPr>
              <w:t>Atsiradus poreikiui keisti jungtinės veiklos sutartyje nurodytus partnerius kitais (jeigu Darbai ir Paslaugos atliekami pagal jungtinės veiklos sutartį), jungtinės veiklos partneriai ir Rangovas privalo įvykdyti visas žemiau nurodytas sąlygas:</w:t>
            </w:r>
          </w:p>
          <w:p w14:paraId="69D41573" w14:textId="4E59878A" w:rsidR="001C414C" w:rsidRPr="00CF0F04" w:rsidRDefault="001C414C" w:rsidP="00FA71CF">
            <w:pPr>
              <w:pStyle w:val="Sraopastraipa"/>
              <w:numPr>
                <w:ilvl w:val="0"/>
                <w:numId w:val="66"/>
              </w:numPr>
              <w:spacing w:before="120" w:after="120"/>
              <w:ind w:left="331"/>
              <w:jc w:val="both"/>
              <w:rPr>
                <w:szCs w:val="24"/>
              </w:rPr>
            </w:pPr>
            <w:r w:rsidRPr="00CF0F04">
              <w:rPr>
                <w:szCs w:val="24"/>
              </w:rPr>
              <w:t>Rangovas Užsakovui pateikia šiuos dokumentus:</w:t>
            </w:r>
          </w:p>
          <w:p w14:paraId="0847C096" w14:textId="77777777" w:rsidR="001C414C" w:rsidRPr="00CF0F04" w:rsidRDefault="001C414C" w:rsidP="00FA71CF">
            <w:pPr>
              <w:numPr>
                <w:ilvl w:val="0"/>
                <w:numId w:val="64"/>
              </w:numPr>
              <w:spacing w:before="120" w:after="120"/>
              <w:ind w:left="615" w:hanging="331"/>
              <w:jc w:val="both"/>
              <w:rPr>
                <w:rFonts w:ascii="Times New Roman" w:eastAsia="Calibri" w:hAnsi="Times New Roman" w:cs="Times New Roman"/>
                <w:b/>
                <w:bCs/>
                <w:sz w:val="24"/>
                <w:szCs w:val="24"/>
              </w:rPr>
            </w:pPr>
            <w:r w:rsidRPr="00CF0F04">
              <w:rPr>
                <w:rFonts w:ascii="Times New Roman" w:eastAsia="Calibri" w:hAnsi="Times New Roman" w:cs="Times New Roman"/>
                <w:sz w:val="24"/>
                <w:szCs w:val="24"/>
              </w:rPr>
              <w:t>pasiliekančio jungtinės veiklos partnerio rašytinį prašymą dėl jungtinės veiklos  partnerio keitimo;</w:t>
            </w:r>
          </w:p>
          <w:p w14:paraId="43B3EBDF" w14:textId="77777777" w:rsidR="001C414C" w:rsidRPr="00CF0F04" w:rsidRDefault="001C414C" w:rsidP="00FA71CF">
            <w:pPr>
              <w:numPr>
                <w:ilvl w:val="0"/>
                <w:numId w:val="64"/>
              </w:numPr>
              <w:tabs>
                <w:tab w:val="left" w:pos="318"/>
                <w:tab w:val="left" w:pos="1170"/>
                <w:tab w:val="left" w:pos="1560"/>
              </w:tabs>
              <w:spacing w:before="120" w:after="120"/>
              <w:ind w:left="615" w:hanging="331"/>
              <w:jc w:val="both"/>
              <w:rPr>
                <w:rFonts w:ascii="Times New Roman" w:eastAsia="Calibri" w:hAnsi="Times New Roman" w:cs="Times New Roman"/>
                <w:sz w:val="24"/>
                <w:szCs w:val="24"/>
              </w:rPr>
            </w:pPr>
            <w:r w:rsidRPr="00CF0F04">
              <w:rPr>
                <w:rFonts w:ascii="Times New Roman" w:eastAsia="Calibri" w:hAnsi="Times New Roman" w:cs="Times New Roman"/>
                <w:sz w:val="24"/>
                <w:szCs w:val="24"/>
              </w:rPr>
              <w:t>pasitraukiančio jungtinės veiklos partnerio prašymą pasitraukti iš jungtinės veiklos Sutarties partnerių ir perduoti visus įsipareigojimus pagal jungtinės veiklos Sutartį naujajam/pasiliekančiam jungtinės veiklos partneriui;</w:t>
            </w:r>
          </w:p>
          <w:p w14:paraId="686C9862" w14:textId="375CB72F" w:rsidR="001C414C" w:rsidRPr="00CF0F04" w:rsidRDefault="001C414C" w:rsidP="00FA71CF">
            <w:pPr>
              <w:numPr>
                <w:ilvl w:val="0"/>
                <w:numId w:val="64"/>
              </w:numPr>
              <w:tabs>
                <w:tab w:val="left" w:pos="318"/>
                <w:tab w:val="left" w:pos="603"/>
                <w:tab w:val="left" w:pos="1560"/>
              </w:tabs>
              <w:spacing w:before="120" w:after="120"/>
              <w:ind w:left="615" w:hanging="331"/>
              <w:jc w:val="both"/>
              <w:rPr>
                <w:rFonts w:ascii="Times New Roman" w:eastAsia="Calibri" w:hAnsi="Times New Roman" w:cs="Times New Roman"/>
                <w:sz w:val="24"/>
                <w:szCs w:val="24"/>
              </w:rPr>
            </w:pPr>
            <w:r w:rsidRPr="00CF0F04">
              <w:rPr>
                <w:rFonts w:ascii="Times New Roman" w:eastAsia="Calibri" w:hAnsi="Times New Roman" w:cs="Times New Roman"/>
                <w:sz w:val="24"/>
                <w:szCs w:val="24"/>
              </w:rPr>
              <w:t xml:space="preserve">naujojo/pasiliekančio jungtinės veiklos partnerio raštišką sutikimą pakeisti pasitraukiantį jungtinės veiklos partnerį bei prisiimti visus pasitraukiančio jungtinės veiklos partnerio įsipareigojimus pagal jungtinės veiklos Sutartį bei naujojo/pasiliekančio jungtinės veiklos partnerio </w:t>
            </w:r>
            <w:r w:rsidR="0051650B" w:rsidRPr="00CF0F04">
              <w:rPr>
                <w:rFonts w:ascii="Times New Roman" w:eastAsia="Calibri" w:hAnsi="Times New Roman" w:cs="Times New Roman"/>
                <w:sz w:val="24"/>
                <w:szCs w:val="24"/>
              </w:rPr>
              <w:t xml:space="preserve">pašalinimo pagrindų nebuvimą įrodantys ir </w:t>
            </w:r>
            <w:r w:rsidRPr="00CF0F04">
              <w:rPr>
                <w:rFonts w:ascii="Times New Roman" w:eastAsia="Calibri" w:hAnsi="Times New Roman" w:cs="Times New Roman"/>
                <w:sz w:val="24"/>
                <w:szCs w:val="24"/>
              </w:rPr>
              <w:t>kvalifikaciją pagrindžiantys dokumentai (jei taikoma).</w:t>
            </w:r>
          </w:p>
          <w:p w14:paraId="291EE7A8" w14:textId="77777777" w:rsidR="001C414C" w:rsidRPr="00CF0F04" w:rsidRDefault="001C414C" w:rsidP="00FA71CF">
            <w:pPr>
              <w:numPr>
                <w:ilvl w:val="0"/>
                <w:numId w:val="65"/>
              </w:numPr>
              <w:tabs>
                <w:tab w:val="left" w:pos="312"/>
              </w:tabs>
              <w:spacing w:before="120" w:after="120"/>
              <w:ind w:left="331" w:hanging="331"/>
              <w:jc w:val="both"/>
              <w:rPr>
                <w:rFonts w:ascii="Times New Roman" w:eastAsia="Calibri" w:hAnsi="Times New Roman" w:cs="Times New Roman"/>
                <w:sz w:val="24"/>
                <w:szCs w:val="24"/>
              </w:rPr>
            </w:pPr>
            <w:r w:rsidRPr="00CF0F04">
              <w:rPr>
                <w:rFonts w:ascii="Times New Roman" w:eastAsia="Calibri" w:hAnsi="Times New Roman" w:cs="Times New Roman"/>
                <w:sz w:val="24"/>
                <w:szCs w:val="24"/>
              </w:rPr>
              <w:t>Rangovas įrodo Užsakovui naujojo/pasiliekančio jungtinės veiklos partnerio patikimumą ir gebėjimą vykdyti paskirtas funkcijas;</w:t>
            </w:r>
          </w:p>
          <w:p w14:paraId="21A9DBC5" w14:textId="77777777" w:rsidR="001C414C" w:rsidRPr="00CF0F04" w:rsidRDefault="001C414C" w:rsidP="00FA71CF">
            <w:pPr>
              <w:numPr>
                <w:ilvl w:val="0"/>
                <w:numId w:val="65"/>
              </w:numPr>
              <w:tabs>
                <w:tab w:val="left" w:pos="312"/>
              </w:tabs>
              <w:spacing w:before="120" w:after="120"/>
              <w:ind w:left="331" w:hanging="331"/>
              <w:jc w:val="both"/>
              <w:rPr>
                <w:rFonts w:ascii="Times New Roman" w:eastAsia="Calibri" w:hAnsi="Times New Roman" w:cs="Times New Roman"/>
                <w:sz w:val="24"/>
                <w:szCs w:val="24"/>
              </w:rPr>
            </w:pPr>
            <w:r w:rsidRPr="00CF0F04">
              <w:rPr>
                <w:rFonts w:ascii="Times New Roman" w:eastAsia="Calibri" w:hAnsi="Times New Roman" w:cs="Times New Roman"/>
                <w:sz w:val="24"/>
                <w:szCs w:val="24"/>
              </w:rPr>
              <w:t>Rangovas gauna Užsakovo rašytinį sutikimą keisti jungtinės veiklos partnerius;</w:t>
            </w:r>
          </w:p>
          <w:p w14:paraId="2D13D1A5" w14:textId="4993584B" w:rsidR="006E6105" w:rsidRPr="00CF0F04" w:rsidRDefault="001C414C" w:rsidP="00AC59D9">
            <w:pPr>
              <w:tabs>
                <w:tab w:val="left" w:pos="312"/>
              </w:tabs>
              <w:spacing w:before="120" w:after="120"/>
              <w:ind w:left="331" w:hanging="331"/>
              <w:jc w:val="both"/>
              <w:rPr>
                <w:rFonts w:ascii="Times New Roman" w:eastAsia="Calibri" w:hAnsi="Times New Roman" w:cs="Times New Roman"/>
                <w:sz w:val="24"/>
                <w:szCs w:val="24"/>
              </w:rPr>
            </w:pPr>
            <w:r w:rsidRPr="00CF0F04">
              <w:rPr>
                <w:rFonts w:ascii="Times New Roman" w:eastAsia="Calibri" w:hAnsi="Times New Roman" w:cs="Times New Roman"/>
                <w:sz w:val="24"/>
                <w:szCs w:val="24"/>
              </w:rPr>
              <w:t>4)</w:t>
            </w:r>
            <w:r w:rsidRPr="00CF0F04">
              <w:rPr>
                <w:rFonts w:ascii="Times New Roman" w:eastAsia="Calibri" w:hAnsi="Times New Roman" w:cs="Times New Roman"/>
                <w:sz w:val="24"/>
                <w:szCs w:val="24"/>
              </w:rPr>
              <w:tab/>
              <w:t>Rangovas pateikia Užsakovui naujos jungtinės veiklos Sutarties kopiją, kurioje pasiliekančiojo jungtinės veiklos partnerio įsipareigojimai išlieka tokie patys kaip ir ankstesnėje jungtinės veiklos Sutartyje, o naujasis/pasiliekantis jungtinės veiklos partneris perima visus pasitraukiančiojo jungtinės veiklos partnerio įsipareigojimus pagal ankstesnę jungtinės veiklos sutartį.</w:t>
            </w:r>
          </w:p>
        </w:tc>
      </w:tr>
      <w:tr w:rsidR="006E6105" w:rsidRPr="0039724C" w14:paraId="7F92EA74" w14:textId="77777777" w:rsidTr="006E6105">
        <w:tc>
          <w:tcPr>
            <w:tcW w:w="438" w:type="pct"/>
            <w:gridSpan w:val="2"/>
            <w:tcBorders>
              <w:top w:val="nil"/>
              <w:left w:val="nil"/>
              <w:bottom w:val="nil"/>
              <w:right w:val="nil"/>
            </w:tcBorders>
          </w:tcPr>
          <w:p w14:paraId="011A8359" w14:textId="77777777" w:rsidR="006E6105" w:rsidRPr="0039724C" w:rsidRDefault="006E6105" w:rsidP="00FA71CF">
            <w:pPr>
              <w:pStyle w:val="Stilius3"/>
              <w:numPr>
                <w:ilvl w:val="0"/>
                <w:numId w:val="41"/>
              </w:numPr>
              <w:ind w:left="714" w:hanging="572"/>
              <w:rPr>
                <w:sz w:val="24"/>
                <w:szCs w:val="24"/>
              </w:rPr>
            </w:pPr>
          </w:p>
        </w:tc>
        <w:tc>
          <w:tcPr>
            <w:tcW w:w="4562" w:type="pct"/>
            <w:gridSpan w:val="3"/>
            <w:tcBorders>
              <w:top w:val="nil"/>
              <w:left w:val="nil"/>
              <w:bottom w:val="nil"/>
              <w:right w:val="nil"/>
            </w:tcBorders>
          </w:tcPr>
          <w:p w14:paraId="712DA800" w14:textId="7D797661" w:rsidR="006E6105" w:rsidRPr="0039724C" w:rsidRDefault="001C414C" w:rsidP="00AC59D9">
            <w:pPr>
              <w:pStyle w:val="Stilius3"/>
              <w:spacing w:before="120" w:after="120"/>
              <w:rPr>
                <w:sz w:val="24"/>
                <w:szCs w:val="24"/>
              </w:rPr>
            </w:pPr>
            <w:r w:rsidRPr="0039724C">
              <w:rPr>
                <w:sz w:val="24"/>
                <w:szCs w:val="24"/>
                <w:lang w:eastAsia="lt-LT"/>
              </w:rPr>
              <w:t xml:space="preserve">Techniniame </w:t>
            </w:r>
            <w:r w:rsidRPr="00800ECA">
              <w:rPr>
                <w:sz w:val="24"/>
                <w:szCs w:val="24"/>
                <w:lang w:eastAsia="lt-LT"/>
              </w:rPr>
              <w:t>projekte, aiškinamuosiuose raštuose, brėžiniuose</w:t>
            </w:r>
            <w:r w:rsidR="004A5698" w:rsidRPr="00800ECA">
              <w:rPr>
                <w:sz w:val="24"/>
                <w:szCs w:val="24"/>
                <w:lang w:eastAsia="lt-LT"/>
              </w:rPr>
              <w:t>, kiekių žiniaraščiuose</w:t>
            </w:r>
            <w:r w:rsidR="00CF0F04" w:rsidRPr="00800ECA">
              <w:rPr>
                <w:sz w:val="24"/>
                <w:szCs w:val="24"/>
                <w:lang w:eastAsia="lt-LT"/>
              </w:rPr>
              <w:t xml:space="preserve"> kituose pirkimo (dėl kurio sudaryta ši Sutartis) </w:t>
            </w:r>
            <w:r w:rsidR="00800ECA" w:rsidRPr="00800ECA">
              <w:rPr>
                <w:sz w:val="24"/>
                <w:szCs w:val="24"/>
                <w:lang w:eastAsia="lt-LT"/>
              </w:rPr>
              <w:t xml:space="preserve">ar Sutarties </w:t>
            </w:r>
            <w:r w:rsidR="00CF0F04" w:rsidRPr="00800ECA">
              <w:rPr>
                <w:sz w:val="24"/>
                <w:szCs w:val="24"/>
                <w:lang w:eastAsia="lt-LT"/>
              </w:rPr>
              <w:t>dokumentuose</w:t>
            </w:r>
            <w:r w:rsidRPr="00800ECA">
              <w:rPr>
                <w:sz w:val="24"/>
                <w:szCs w:val="24"/>
                <w:lang w:eastAsia="lt-LT"/>
              </w:rPr>
              <w:t xml:space="preserve"> galimai nurodyti (jei yra) </w:t>
            </w:r>
            <w:r w:rsidR="00CF4308" w:rsidRPr="00800ECA">
              <w:rPr>
                <w:bCs/>
                <w:sz w:val="24"/>
                <w:szCs w:val="24"/>
              </w:rPr>
              <w:t>medžiagų / į</w:t>
            </w:r>
            <w:r w:rsidR="00CF4308" w:rsidRPr="0039724C">
              <w:rPr>
                <w:bCs/>
                <w:sz w:val="24"/>
                <w:szCs w:val="24"/>
              </w:rPr>
              <w:t>rangos gamintojai</w:t>
            </w:r>
            <w:r w:rsidR="00CF4308">
              <w:rPr>
                <w:bCs/>
                <w:sz w:val="24"/>
                <w:szCs w:val="24"/>
              </w:rPr>
              <w:t xml:space="preserve">, </w:t>
            </w:r>
            <w:r w:rsidRPr="0039724C">
              <w:rPr>
                <w:sz w:val="24"/>
                <w:szCs w:val="24"/>
                <w:lang w:eastAsia="lt-LT"/>
              </w:rPr>
              <w:t xml:space="preserve">konkretūs modeliai ar tiekimo šaltiniai, konkretūs procesai, būdingi konkretaus tiekėjo tiekiamoms prekėms ar teikiamoms paslaugoms, ar prekių ženklai, patentai, tipai, konkreti kilmė ar gamyba, </w:t>
            </w:r>
            <w:r w:rsidR="00CF4308" w:rsidRPr="0039724C">
              <w:rPr>
                <w:bCs/>
                <w:sz w:val="24"/>
                <w:szCs w:val="24"/>
              </w:rPr>
              <w:t>sertifikatai, standartai, protokolai turi būti suprantami su žodžiais „arba lygiavertis“ ir yra tik informacinio pobūdžio</w:t>
            </w:r>
            <w:r w:rsidR="00CF4308">
              <w:rPr>
                <w:bCs/>
                <w:sz w:val="24"/>
                <w:szCs w:val="24"/>
              </w:rPr>
              <w:t>. Rangovas</w:t>
            </w:r>
            <w:r w:rsidRPr="0039724C">
              <w:rPr>
                <w:sz w:val="24"/>
                <w:szCs w:val="24"/>
                <w:lang w:eastAsia="lt-LT"/>
              </w:rPr>
              <w:t xml:space="preserve"> nėra įpareigotas siūlyti ir/ar naudoti konkrečių gamintojų produkciją, o standartai, sertifikatai, techniniai liudijimai ar bendrosios techninės specifikacijos gali būti taikomi lygiaverčiai nurodytiems.</w:t>
            </w:r>
          </w:p>
        </w:tc>
      </w:tr>
      <w:tr w:rsidR="006E6105" w:rsidRPr="0039724C" w14:paraId="7FD42EF6" w14:textId="77777777" w:rsidTr="006E6105">
        <w:tc>
          <w:tcPr>
            <w:tcW w:w="438" w:type="pct"/>
            <w:gridSpan w:val="2"/>
            <w:tcBorders>
              <w:top w:val="nil"/>
              <w:left w:val="nil"/>
              <w:bottom w:val="nil"/>
              <w:right w:val="nil"/>
            </w:tcBorders>
          </w:tcPr>
          <w:p w14:paraId="12EB98C8" w14:textId="77777777" w:rsidR="006E6105" w:rsidRPr="0039724C" w:rsidRDefault="006E6105" w:rsidP="00FA71CF">
            <w:pPr>
              <w:pStyle w:val="Stilius3"/>
              <w:numPr>
                <w:ilvl w:val="0"/>
                <w:numId w:val="41"/>
              </w:numPr>
              <w:ind w:left="714" w:hanging="572"/>
              <w:rPr>
                <w:sz w:val="24"/>
                <w:szCs w:val="24"/>
              </w:rPr>
            </w:pPr>
          </w:p>
        </w:tc>
        <w:tc>
          <w:tcPr>
            <w:tcW w:w="4562" w:type="pct"/>
            <w:gridSpan w:val="3"/>
            <w:tcBorders>
              <w:top w:val="nil"/>
              <w:left w:val="nil"/>
              <w:bottom w:val="nil"/>
              <w:right w:val="nil"/>
            </w:tcBorders>
          </w:tcPr>
          <w:p w14:paraId="7350DA50" w14:textId="20A2ADC2" w:rsidR="006E6105" w:rsidRPr="0039724C" w:rsidRDefault="00FF64D3" w:rsidP="00AC59D9">
            <w:pPr>
              <w:pStyle w:val="Stilius3"/>
              <w:spacing w:before="120" w:after="120"/>
              <w:rPr>
                <w:sz w:val="24"/>
                <w:szCs w:val="24"/>
              </w:rPr>
            </w:pPr>
            <w:bookmarkStart w:id="40" w:name="_Hlk180670273"/>
            <w:r w:rsidRPr="0039724C">
              <w:rPr>
                <w:b/>
                <w:bCs/>
                <w:sz w:val="24"/>
                <w:szCs w:val="24"/>
              </w:rPr>
              <w:t xml:space="preserve">Rangovas privalo Užsakovui pateikti užpildytus darbų kiekių žiniaraščius per 5 darbo dienas nuo Sutarties įsigaliojimo dienos. Darbų kiekių žiniaraščiai turi </w:t>
            </w:r>
            <w:r w:rsidR="00D7269B" w:rsidRPr="0039724C">
              <w:rPr>
                <w:b/>
                <w:bCs/>
                <w:sz w:val="24"/>
                <w:szCs w:val="24"/>
              </w:rPr>
              <w:t>apimti visus Techninio projekto sprendinius bei Techniniame projekte nurodytus darbų kiekius ir atitikti pirkimo, dėl kurio sudaryta ši Sutartis, pasiūlyme nurodytą darbų kainą</w:t>
            </w:r>
            <w:bookmarkEnd w:id="40"/>
            <w:r w:rsidR="00D7269B" w:rsidRPr="0039724C">
              <w:rPr>
                <w:b/>
                <w:bCs/>
                <w:sz w:val="24"/>
                <w:szCs w:val="24"/>
              </w:rPr>
              <w:t>.</w:t>
            </w:r>
          </w:p>
        </w:tc>
      </w:tr>
      <w:tr w:rsidR="00D7269B" w:rsidRPr="0039724C" w14:paraId="1D22CB17" w14:textId="77777777" w:rsidTr="006E6105">
        <w:tc>
          <w:tcPr>
            <w:tcW w:w="438" w:type="pct"/>
            <w:gridSpan w:val="2"/>
            <w:tcBorders>
              <w:top w:val="nil"/>
              <w:left w:val="nil"/>
              <w:bottom w:val="nil"/>
              <w:right w:val="nil"/>
            </w:tcBorders>
          </w:tcPr>
          <w:p w14:paraId="74766588" w14:textId="77777777" w:rsidR="00D7269B" w:rsidRPr="0039724C" w:rsidRDefault="00D7269B" w:rsidP="00FA71CF">
            <w:pPr>
              <w:pStyle w:val="Stilius3"/>
              <w:numPr>
                <w:ilvl w:val="0"/>
                <w:numId w:val="41"/>
              </w:numPr>
              <w:ind w:left="714" w:hanging="572"/>
              <w:rPr>
                <w:sz w:val="24"/>
                <w:szCs w:val="24"/>
              </w:rPr>
            </w:pPr>
          </w:p>
        </w:tc>
        <w:tc>
          <w:tcPr>
            <w:tcW w:w="4562" w:type="pct"/>
            <w:gridSpan w:val="3"/>
            <w:tcBorders>
              <w:top w:val="nil"/>
              <w:left w:val="nil"/>
              <w:bottom w:val="nil"/>
              <w:right w:val="nil"/>
            </w:tcBorders>
          </w:tcPr>
          <w:p w14:paraId="5BA31B0A" w14:textId="69A86E8D" w:rsidR="00CC5A7C" w:rsidRPr="00DB3468" w:rsidRDefault="00D7269B" w:rsidP="00AC59D9">
            <w:pPr>
              <w:pStyle w:val="Stilius3"/>
              <w:spacing w:before="120" w:after="120"/>
              <w:rPr>
                <w:b/>
                <w:bCs/>
                <w:sz w:val="24"/>
                <w:szCs w:val="24"/>
              </w:rPr>
            </w:pPr>
            <w:bookmarkStart w:id="41" w:name="_Hlk170247535"/>
            <w:bookmarkStart w:id="42" w:name="_Hlk187229341"/>
            <w:r w:rsidRPr="00DB3468">
              <w:rPr>
                <w:b/>
                <w:bCs/>
                <w:sz w:val="24"/>
                <w:szCs w:val="24"/>
              </w:rPr>
              <w:t xml:space="preserve">Rangovas įsipareigoja užtikrinti, kad visą Sutarties vykdymo laikotarpį </w:t>
            </w:r>
            <w:r w:rsidR="00681E12" w:rsidRPr="00DB3468">
              <w:rPr>
                <w:b/>
                <w:bCs/>
                <w:sz w:val="24"/>
                <w:szCs w:val="24"/>
              </w:rPr>
              <w:t xml:space="preserve">statybos darbų apimtyje bus </w:t>
            </w:r>
            <w:r w:rsidRPr="00DB3468">
              <w:rPr>
                <w:b/>
                <w:bCs/>
                <w:sz w:val="24"/>
                <w:szCs w:val="24"/>
              </w:rPr>
              <w:t>laikomasi (ir taikom</w:t>
            </w:r>
            <w:r w:rsidR="00681E12" w:rsidRPr="00DB3468">
              <w:rPr>
                <w:b/>
                <w:bCs/>
                <w:sz w:val="24"/>
                <w:szCs w:val="24"/>
              </w:rPr>
              <w:t>a</w:t>
            </w:r>
            <w:r w:rsidRPr="00DB3468">
              <w:rPr>
                <w:b/>
                <w:bCs/>
                <w:sz w:val="24"/>
                <w:szCs w:val="24"/>
              </w:rPr>
              <w:t>) aplinkos apsaugos vadybos sistemos</w:t>
            </w:r>
            <w:r w:rsidR="0089629A" w:rsidRPr="00DB3468">
              <w:rPr>
                <w:b/>
                <w:bCs/>
                <w:sz w:val="24"/>
                <w:szCs w:val="24"/>
              </w:rPr>
              <w:t xml:space="preserve"> reikalavimų, nurodytų Sutarties 3.4 p. Rangovas taip pat įsipareigoja turėti tai patvirtinančius dokumentus ir, Sutarties vykdymo laikotarpiu, Užsakovui pareikalavus, juos pateikti Užsakovui per </w:t>
            </w:r>
            <w:r w:rsidR="00C46EF1" w:rsidRPr="00DB3468">
              <w:rPr>
                <w:b/>
                <w:bCs/>
                <w:sz w:val="24"/>
                <w:szCs w:val="24"/>
              </w:rPr>
              <w:t>5</w:t>
            </w:r>
            <w:r w:rsidR="0089629A" w:rsidRPr="00DB3468">
              <w:rPr>
                <w:b/>
                <w:bCs/>
                <w:sz w:val="24"/>
                <w:szCs w:val="24"/>
              </w:rPr>
              <w:t xml:space="preserve"> darbo dienas</w:t>
            </w:r>
            <w:r w:rsidRPr="00DB3468">
              <w:rPr>
                <w:b/>
                <w:bCs/>
                <w:sz w:val="24"/>
                <w:szCs w:val="24"/>
              </w:rPr>
              <w:t>.</w:t>
            </w:r>
            <w:bookmarkEnd w:id="41"/>
          </w:p>
          <w:p w14:paraId="7D2204E5" w14:textId="1AF32CAE" w:rsidR="00D7269B" w:rsidRPr="00DB3468" w:rsidRDefault="007A3E6D" w:rsidP="00AC59D9">
            <w:pPr>
              <w:pStyle w:val="Stilius3"/>
              <w:spacing w:before="120" w:after="120"/>
              <w:rPr>
                <w:sz w:val="24"/>
                <w:szCs w:val="24"/>
              </w:rPr>
            </w:pPr>
            <w:r w:rsidRPr="00DB3468">
              <w:rPr>
                <w:sz w:val="24"/>
                <w:szCs w:val="24"/>
              </w:rPr>
              <w:t xml:space="preserve">Jeigu Rangovas per šiame Sutarties papunktyje nurodytą terminą nepateikia Užsakovui minėtų dokumentų, už kiekvieną uždelstą dieną moka </w:t>
            </w:r>
            <w:r w:rsidRPr="00DB3468">
              <w:rPr>
                <w:sz w:val="24"/>
                <w:szCs w:val="24"/>
                <w:u w:val="single"/>
              </w:rPr>
              <w:t>Užsakovui</w:t>
            </w:r>
            <w:r w:rsidR="00D5558C" w:rsidRPr="00DB3468">
              <w:rPr>
                <w:sz w:val="24"/>
                <w:szCs w:val="24"/>
                <w:u w:val="single"/>
              </w:rPr>
              <w:t xml:space="preserve"> </w:t>
            </w:r>
            <w:r w:rsidRPr="00DB3468">
              <w:rPr>
                <w:sz w:val="24"/>
                <w:szCs w:val="24"/>
                <w:u w:val="single"/>
              </w:rPr>
              <w:t xml:space="preserve">500 Eur (penki šimtai eurų) dydžio baudą. </w:t>
            </w:r>
            <w:r w:rsidRPr="00DB3468">
              <w:rPr>
                <w:sz w:val="24"/>
                <w:szCs w:val="24"/>
              </w:rPr>
              <w:t xml:space="preserve">Tuo atveju, jeigu minėtų dokumentų Rangovas nepateikia ilgiau kaip </w:t>
            </w:r>
            <w:r w:rsidR="00F24EC7" w:rsidRPr="00DB3468">
              <w:rPr>
                <w:sz w:val="24"/>
                <w:szCs w:val="24"/>
              </w:rPr>
              <w:t>30</w:t>
            </w:r>
            <w:r w:rsidRPr="00DB3468">
              <w:rPr>
                <w:sz w:val="24"/>
                <w:szCs w:val="24"/>
              </w:rPr>
              <w:t xml:space="preserve"> (</w:t>
            </w:r>
            <w:r w:rsidR="00F24EC7" w:rsidRPr="00DB3468">
              <w:rPr>
                <w:sz w:val="24"/>
                <w:szCs w:val="24"/>
              </w:rPr>
              <w:t>trisdešimt</w:t>
            </w:r>
            <w:r w:rsidRPr="00DB3468">
              <w:rPr>
                <w:sz w:val="24"/>
                <w:szCs w:val="24"/>
              </w:rPr>
              <w:t xml:space="preserve">) </w:t>
            </w:r>
            <w:r w:rsidR="00F24EC7" w:rsidRPr="00DB3468">
              <w:rPr>
                <w:sz w:val="24"/>
                <w:szCs w:val="24"/>
              </w:rPr>
              <w:t>dienų</w:t>
            </w:r>
            <w:r w:rsidRPr="00DB3468">
              <w:rPr>
                <w:sz w:val="24"/>
                <w:szCs w:val="24"/>
              </w:rPr>
              <w:t xml:space="preserve"> arba kitais būdais nustato</w:t>
            </w:r>
            <w:r w:rsidR="00F24EC7" w:rsidRPr="00DB3468">
              <w:rPr>
                <w:sz w:val="24"/>
                <w:szCs w:val="24"/>
              </w:rPr>
              <w:t>ma</w:t>
            </w:r>
            <w:r w:rsidRPr="00DB3468">
              <w:rPr>
                <w:sz w:val="24"/>
                <w:szCs w:val="24"/>
              </w:rPr>
              <w:t>, kad Rangovas nesilaiko aplinkos apsaugos vadybos sistemos reikalavimų, tai laikoma esminiu Sutarties sąlygų pažeidimu ir tokiu atveju Užsakovas turi teisę vienašališkai nutraukti Sutartį.</w:t>
            </w:r>
            <w:bookmarkEnd w:id="42"/>
          </w:p>
        </w:tc>
      </w:tr>
      <w:tr w:rsidR="00D52092" w:rsidRPr="007356E0" w14:paraId="01E24565" w14:textId="77777777" w:rsidTr="006E6105">
        <w:tc>
          <w:tcPr>
            <w:tcW w:w="438" w:type="pct"/>
            <w:gridSpan w:val="2"/>
            <w:tcBorders>
              <w:top w:val="nil"/>
              <w:left w:val="nil"/>
              <w:bottom w:val="nil"/>
              <w:right w:val="nil"/>
            </w:tcBorders>
          </w:tcPr>
          <w:p w14:paraId="478B7800" w14:textId="77777777" w:rsidR="00D52092" w:rsidRPr="0039724C" w:rsidRDefault="00D52092" w:rsidP="00FA71CF">
            <w:pPr>
              <w:pStyle w:val="Stilius3"/>
              <w:numPr>
                <w:ilvl w:val="0"/>
                <w:numId w:val="41"/>
              </w:numPr>
              <w:ind w:left="714" w:hanging="572"/>
              <w:rPr>
                <w:sz w:val="24"/>
                <w:szCs w:val="24"/>
              </w:rPr>
            </w:pPr>
          </w:p>
        </w:tc>
        <w:tc>
          <w:tcPr>
            <w:tcW w:w="4562" w:type="pct"/>
            <w:gridSpan w:val="3"/>
            <w:tcBorders>
              <w:top w:val="nil"/>
              <w:left w:val="nil"/>
              <w:bottom w:val="nil"/>
              <w:right w:val="nil"/>
            </w:tcBorders>
          </w:tcPr>
          <w:p w14:paraId="1000874D" w14:textId="53B4BE4A" w:rsidR="00DB3468" w:rsidRPr="007356E0" w:rsidRDefault="004B6ED5" w:rsidP="00DB3468">
            <w:pPr>
              <w:jc w:val="both"/>
              <w:rPr>
                <w:rFonts w:ascii="Times New Roman" w:hAnsi="Times New Roman" w:cs="Times New Roman"/>
                <w:sz w:val="24"/>
                <w:szCs w:val="24"/>
              </w:rPr>
            </w:pPr>
            <w:r w:rsidRPr="007356E0">
              <w:rPr>
                <w:rFonts w:ascii="Times New Roman" w:hAnsi="Times New Roman" w:cs="Times New Roman"/>
                <w:sz w:val="24"/>
                <w:szCs w:val="24"/>
              </w:rPr>
              <w:t>Statybos metu</w:t>
            </w:r>
            <w:r w:rsidRPr="007356E0">
              <w:rPr>
                <w:rFonts w:ascii="Times New Roman" w:hAnsi="Times New Roman" w:cs="Times New Roman"/>
                <w:b/>
                <w:bCs/>
                <w:sz w:val="24"/>
                <w:szCs w:val="24"/>
              </w:rPr>
              <w:t xml:space="preserve"> </w:t>
            </w:r>
            <w:r w:rsidR="00D52092" w:rsidRPr="007356E0">
              <w:rPr>
                <w:rFonts w:ascii="Times New Roman" w:hAnsi="Times New Roman" w:cs="Times New Roman"/>
                <w:sz w:val="24"/>
                <w:szCs w:val="24"/>
              </w:rPr>
              <w:t>Rangovas įsipareigoja užtikrinti</w:t>
            </w:r>
            <w:r w:rsidRPr="007356E0">
              <w:rPr>
                <w:rFonts w:ascii="Times New Roman" w:hAnsi="Times New Roman" w:cs="Times New Roman"/>
                <w:b/>
                <w:bCs/>
                <w:sz w:val="24"/>
                <w:szCs w:val="24"/>
              </w:rPr>
              <w:t xml:space="preserve"> </w:t>
            </w:r>
            <w:r w:rsidRPr="007356E0">
              <w:rPr>
                <w:rFonts w:ascii="Times New Roman" w:hAnsi="Times New Roman" w:cs="Times New Roman"/>
                <w:sz w:val="24"/>
                <w:szCs w:val="24"/>
              </w:rPr>
              <w:t>statybinių atliekų rūšiavimą ir perdavimą teisę jas tvarkyti turintiems atliekų tvarkytojams, neleisti teršalams patekti į aplinką, nedeginti atliekų statybvietėje, o darbo vietą užbaigus darbus sutvarkyti pagal darbo projekto ir teisės aktų reikalavimus. Statybos metu susidariusios atliekos rūšiuojamos ir perduodamos teisę jas tvarkyti turintiems atliekų tvarkytojams. Statybos darbų metu taikomos priemonės dulkių, triukšmo ir aplinkos taršos mažinimui.</w:t>
            </w:r>
            <w:r w:rsidR="001F4151" w:rsidRPr="007356E0">
              <w:rPr>
                <w:rFonts w:ascii="Times New Roman" w:hAnsi="Times New Roman" w:cs="Times New Roman"/>
                <w:sz w:val="24"/>
                <w:szCs w:val="24"/>
              </w:rPr>
              <w:t xml:space="preserve"> </w:t>
            </w:r>
            <w:r w:rsidR="00DB3468" w:rsidRPr="007356E0">
              <w:rPr>
                <w:rFonts w:ascii="Times New Roman" w:hAnsi="Times New Roman" w:cs="Times New Roman"/>
                <w:b/>
                <w:bCs/>
                <w:sz w:val="24"/>
                <w:szCs w:val="24"/>
              </w:rPr>
              <w:t>Rangovas, vykdydamas statybos darbus, privalo užtikrinti šių reikalavimų laikymąsi</w:t>
            </w:r>
            <w:r w:rsidR="00EB20F0" w:rsidRPr="007356E0">
              <w:rPr>
                <w:rFonts w:ascii="Times New Roman" w:hAnsi="Times New Roman" w:cs="Times New Roman"/>
                <w:b/>
                <w:bCs/>
                <w:sz w:val="24"/>
                <w:szCs w:val="24"/>
              </w:rPr>
              <w:t xml:space="preserve"> ir įgyvendinimą</w:t>
            </w:r>
            <w:r w:rsidR="00DB3468" w:rsidRPr="007356E0">
              <w:rPr>
                <w:rFonts w:ascii="Times New Roman" w:hAnsi="Times New Roman" w:cs="Times New Roman"/>
                <w:b/>
                <w:bCs/>
                <w:sz w:val="24"/>
                <w:szCs w:val="24"/>
              </w:rPr>
              <w:t>:</w:t>
            </w:r>
          </w:p>
          <w:p w14:paraId="7F53430D" w14:textId="6A8AEFFC" w:rsidR="00DB3468" w:rsidRPr="007356E0" w:rsidRDefault="00EB20F0" w:rsidP="00DB1A59">
            <w:pPr>
              <w:ind w:left="464" w:hanging="425"/>
              <w:jc w:val="both"/>
              <w:rPr>
                <w:rFonts w:ascii="Times New Roman" w:hAnsi="Times New Roman" w:cs="Times New Roman"/>
                <w:sz w:val="24"/>
                <w:szCs w:val="24"/>
              </w:rPr>
            </w:pPr>
            <w:r w:rsidRPr="007356E0">
              <w:rPr>
                <w:rFonts w:ascii="Times New Roman" w:hAnsi="Times New Roman" w:cs="Times New Roman"/>
                <w:sz w:val="24"/>
                <w:szCs w:val="24"/>
              </w:rPr>
              <w:t>(i)</w:t>
            </w:r>
            <w:r w:rsidR="00DB3468" w:rsidRPr="007356E0">
              <w:rPr>
                <w:rFonts w:ascii="Times New Roman" w:hAnsi="Times New Roman" w:cs="Times New Roman"/>
                <w:sz w:val="24"/>
                <w:szCs w:val="24"/>
              </w:rPr>
              <w:t xml:space="preserve"> </w:t>
            </w:r>
            <w:r w:rsidRPr="007356E0">
              <w:rPr>
                <w:rFonts w:ascii="Times New Roman" w:hAnsi="Times New Roman" w:cs="Times New Roman"/>
                <w:sz w:val="24"/>
                <w:szCs w:val="24"/>
              </w:rPr>
              <w:t>s</w:t>
            </w:r>
            <w:r w:rsidR="00DB3468" w:rsidRPr="007356E0">
              <w:rPr>
                <w:rFonts w:ascii="Times New Roman" w:hAnsi="Times New Roman" w:cs="Times New Roman"/>
                <w:sz w:val="24"/>
                <w:szCs w:val="24"/>
              </w:rPr>
              <w:t>tatybos darbų metu statybvietėje turi būti vykdomos priemonės, užtikrinančios racionalų vandens naudojimą, vandens apsaugą nuo teršimo. Užbaigęs darbus Rangovas pateikia Rangovo vadovo ar jo įgalioto asmens pasirašytą laisvos formos deklaraciją, kuria patvirtinama, kad, vykdant statybos darbus, buvo užtikrintas šio reikalavimo įvykdymas</w:t>
            </w:r>
            <w:r w:rsidRPr="007356E0">
              <w:rPr>
                <w:rFonts w:ascii="Times New Roman" w:hAnsi="Times New Roman" w:cs="Times New Roman"/>
                <w:sz w:val="24"/>
                <w:szCs w:val="24"/>
              </w:rPr>
              <w:t>;</w:t>
            </w:r>
          </w:p>
          <w:p w14:paraId="38403EC3" w14:textId="128FAC01" w:rsidR="00DB3468" w:rsidRPr="007356E0" w:rsidRDefault="00EB20F0" w:rsidP="00DB1A59">
            <w:pPr>
              <w:ind w:left="464" w:hanging="425"/>
              <w:jc w:val="both"/>
              <w:rPr>
                <w:rFonts w:ascii="Times New Roman" w:hAnsi="Times New Roman" w:cs="Times New Roman"/>
                <w:sz w:val="24"/>
                <w:szCs w:val="24"/>
              </w:rPr>
            </w:pPr>
            <w:r w:rsidRPr="007356E0">
              <w:rPr>
                <w:rFonts w:ascii="Times New Roman" w:hAnsi="Times New Roman" w:cs="Times New Roman"/>
                <w:sz w:val="24"/>
                <w:szCs w:val="24"/>
              </w:rPr>
              <w:t>(ii)</w:t>
            </w:r>
            <w:r w:rsidR="00DB3468" w:rsidRPr="007356E0">
              <w:rPr>
                <w:rFonts w:ascii="Times New Roman" w:hAnsi="Times New Roman" w:cs="Times New Roman"/>
                <w:sz w:val="24"/>
                <w:szCs w:val="24"/>
              </w:rPr>
              <w:t xml:space="preserve"> </w:t>
            </w:r>
            <w:r w:rsidRPr="007356E0">
              <w:rPr>
                <w:rFonts w:ascii="Times New Roman" w:hAnsi="Times New Roman" w:cs="Times New Roman"/>
                <w:sz w:val="24"/>
                <w:szCs w:val="24"/>
              </w:rPr>
              <w:t>s</w:t>
            </w:r>
            <w:r w:rsidR="00DB3468" w:rsidRPr="007356E0">
              <w:rPr>
                <w:rFonts w:ascii="Times New Roman" w:hAnsi="Times New Roman" w:cs="Times New Roman"/>
                <w:sz w:val="24"/>
                <w:szCs w:val="24"/>
              </w:rPr>
              <w:t>tatybvietėje atliekos turi būti išrūšiuojamos, laikinai laikomos ir tvarkomos, laikantis Statybinių atliekų tvarkymo taisyklėse, patvirtintose Lietuvos Respublikos aplinkos ministro 2006 m. gruodžio 29 d. įsakymu Nr. D1-637, nustatytų reikalavimų (7 p.). Taip pat statybinės atliekos turi būti tvarkomos, laikantis Lietuvos Respublikos atliekų tvarkymo įstatymo 4 straipsnio 1 ir 2 dalių, Statybinių atliekų tvarkymo taisyklių ir vadovaujantis ES statybos ir griovimo atliekų tvarkymo protokolu, o apdorojant atliekas, turi būti vadovaujamasi Europos Komisijos informaciniu dokumentu apie atliekų apdorojimo geriausius prieinamus gamybos būdus. Užbaigęs darbus Rangovas pateikia Rangovo vadovo ar jo įgalioto asmens pasirašytą laisvos formos deklaraciją, kuria patvirtinama, kad, vykdant statybos darbus, buvo užtikrintas šių reikalavimų įvykdymas</w:t>
            </w:r>
            <w:r w:rsidRPr="007356E0">
              <w:rPr>
                <w:rFonts w:ascii="Times New Roman" w:hAnsi="Times New Roman" w:cs="Times New Roman"/>
                <w:sz w:val="24"/>
                <w:szCs w:val="24"/>
              </w:rPr>
              <w:t>;</w:t>
            </w:r>
          </w:p>
          <w:p w14:paraId="13B48E31" w14:textId="486FF398" w:rsidR="00DB3468" w:rsidRPr="007356E0" w:rsidRDefault="00EB20F0" w:rsidP="00DB1A59">
            <w:pPr>
              <w:ind w:left="464" w:hanging="425"/>
              <w:jc w:val="both"/>
              <w:rPr>
                <w:rFonts w:ascii="Times New Roman" w:hAnsi="Times New Roman" w:cs="Times New Roman"/>
                <w:sz w:val="24"/>
                <w:szCs w:val="24"/>
              </w:rPr>
            </w:pPr>
            <w:r w:rsidRPr="007356E0">
              <w:rPr>
                <w:rFonts w:ascii="Times New Roman" w:hAnsi="Times New Roman" w:cs="Times New Roman"/>
                <w:sz w:val="24"/>
                <w:szCs w:val="24"/>
              </w:rPr>
              <w:t>(iii)</w:t>
            </w:r>
            <w:r w:rsidR="00DB3468" w:rsidRPr="007356E0">
              <w:rPr>
                <w:rFonts w:ascii="Times New Roman" w:hAnsi="Times New Roman" w:cs="Times New Roman"/>
                <w:sz w:val="24"/>
                <w:szCs w:val="24"/>
              </w:rPr>
              <w:t xml:space="preserve"> </w:t>
            </w:r>
            <w:r w:rsidRPr="007356E0">
              <w:rPr>
                <w:rFonts w:ascii="Times New Roman" w:hAnsi="Times New Roman" w:cs="Times New Roman"/>
                <w:sz w:val="24"/>
                <w:szCs w:val="24"/>
              </w:rPr>
              <w:t>s</w:t>
            </w:r>
            <w:r w:rsidR="00DB3468" w:rsidRPr="007356E0">
              <w:rPr>
                <w:rFonts w:ascii="Times New Roman" w:hAnsi="Times New Roman" w:cs="Times New Roman"/>
                <w:sz w:val="24"/>
                <w:szCs w:val="24"/>
              </w:rPr>
              <w:t>tatybose naudojamose statybinėse dalyse ir medžiagose negali būti naudojamas asbestas. Užbaigęs darbus Rangovas pateikia Rangovo vadovo ar jo įgalioto asmens pasirašytą laisvos formos deklaraciją, kuria patvirtinama, kad, vykdant statybos darbus, buvo užtikrintas šio reikalavimo įvykdymas</w:t>
            </w:r>
            <w:r w:rsidRPr="007356E0">
              <w:rPr>
                <w:rFonts w:ascii="Times New Roman" w:hAnsi="Times New Roman" w:cs="Times New Roman"/>
                <w:sz w:val="24"/>
                <w:szCs w:val="24"/>
              </w:rPr>
              <w:t>;</w:t>
            </w:r>
          </w:p>
          <w:p w14:paraId="10BFAEFE" w14:textId="40552620" w:rsidR="00DB3468" w:rsidRPr="007356E0" w:rsidRDefault="00EB20F0" w:rsidP="00DB1A59">
            <w:pPr>
              <w:ind w:left="464" w:hanging="425"/>
              <w:jc w:val="both"/>
              <w:rPr>
                <w:rFonts w:ascii="Times New Roman" w:hAnsi="Times New Roman" w:cs="Times New Roman"/>
                <w:sz w:val="24"/>
                <w:szCs w:val="24"/>
              </w:rPr>
            </w:pPr>
            <w:r w:rsidRPr="007356E0">
              <w:rPr>
                <w:rFonts w:ascii="Times New Roman" w:hAnsi="Times New Roman" w:cs="Times New Roman"/>
                <w:sz w:val="24"/>
                <w:szCs w:val="24"/>
              </w:rPr>
              <w:t>(iv)</w:t>
            </w:r>
            <w:r w:rsidR="00DB3468" w:rsidRPr="007356E0">
              <w:rPr>
                <w:rFonts w:ascii="Times New Roman" w:hAnsi="Times New Roman" w:cs="Times New Roman"/>
                <w:sz w:val="24"/>
                <w:szCs w:val="24"/>
              </w:rPr>
              <w:t xml:space="preserve"> </w:t>
            </w:r>
            <w:r w:rsidRPr="007356E0">
              <w:rPr>
                <w:rFonts w:ascii="Times New Roman" w:hAnsi="Times New Roman" w:cs="Times New Roman"/>
                <w:sz w:val="24"/>
                <w:szCs w:val="24"/>
              </w:rPr>
              <w:t>t</w:t>
            </w:r>
            <w:r w:rsidR="00DB3468" w:rsidRPr="007356E0">
              <w:rPr>
                <w:rFonts w:ascii="Times New Roman" w:hAnsi="Times New Roman" w:cs="Times New Roman"/>
                <w:sz w:val="24"/>
                <w:szCs w:val="24"/>
              </w:rPr>
              <w:t>uri būti laikomasi aplinkos apsaugą ir statybas reglamentuojančių įstatymų ir juos įgyvendinančių teisės aktų. Užbaigęs darbus Rangovas pateikia Rangovo vadovo ar jo įgalioto asmens pasirašytą laisvos formos deklaraciją, kuria patvirtinama, kad, vykdant statybos darbus, buvo užtikrintas šio reikalavimo įvykdymas</w:t>
            </w:r>
            <w:r w:rsidRPr="007356E0">
              <w:rPr>
                <w:rFonts w:ascii="Times New Roman" w:hAnsi="Times New Roman" w:cs="Times New Roman"/>
                <w:sz w:val="24"/>
                <w:szCs w:val="24"/>
              </w:rPr>
              <w:t>;</w:t>
            </w:r>
          </w:p>
          <w:p w14:paraId="24A8FACD" w14:textId="16F2AA98" w:rsidR="00DB3468" w:rsidRPr="007356E0" w:rsidRDefault="00EB20F0" w:rsidP="00DB1A59">
            <w:pPr>
              <w:ind w:left="464" w:hanging="425"/>
              <w:jc w:val="both"/>
              <w:rPr>
                <w:rFonts w:ascii="Times New Roman" w:hAnsi="Times New Roman" w:cs="Times New Roman"/>
                <w:sz w:val="24"/>
                <w:szCs w:val="24"/>
              </w:rPr>
            </w:pPr>
            <w:r w:rsidRPr="007356E0">
              <w:rPr>
                <w:rFonts w:ascii="Times New Roman" w:hAnsi="Times New Roman" w:cs="Times New Roman"/>
                <w:sz w:val="24"/>
                <w:szCs w:val="24"/>
              </w:rPr>
              <w:t>(v) į</w:t>
            </w:r>
            <w:r w:rsidR="00DB3468" w:rsidRPr="007356E0">
              <w:rPr>
                <w:rFonts w:ascii="Times New Roman" w:hAnsi="Times New Roman" w:cs="Times New Roman"/>
                <w:sz w:val="24"/>
                <w:szCs w:val="24"/>
              </w:rPr>
              <w:t>ranga turi atitikti Ekologinio projektavimo reikalavimus (CE atitikties ženklinimas), nustatytus su energija susijusiems gaminiams (Lietuvos Respublikos ūkio ministro 2007 m. spalio 23 d. įsakymas Nr. 4-438 ,,Dėl Ekologinio projektavimo reikalavimų su energija susijusiems gaminiams nustatymo sistemos ir jos įgyvendinimo priemonių taikymo techninio reglamento patvirtinimo“). Užbaigęs darbus Rangovas pateikia ES atitikties deklaraciją, gaminio CE atitikties ženklinimą, įrangos aprašymą, specifikacijas, instrukcijas ar kitus atitiktį pagrindžiančius dokumentus</w:t>
            </w:r>
            <w:r w:rsidRPr="007356E0">
              <w:rPr>
                <w:rFonts w:ascii="Times New Roman" w:hAnsi="Times New Roman" w:cs="Times New Roman"/>
                <w:sz w:val="24"/>
                <w:szCs w:val="24"/>
              </w:rPr>
              <w:t>;</w:t>
            </w:r>
          </w:p>
          <w:p w14:paraId="01AA4A9E" w14:textId="07B01511" w:rsidR="00DB3468" w:rsidRPr="007356E0" w:rsidRDefault="00EB20F0" w:rsidP="00DB1A59">
            <w:pPr>
              <w:ind w:left="464" w:hanging="425"/>
              <w:jc w:val="both"/>
              <w:rPr>
                <w:rFonts w:ascii="Times New Roman" w:hAnsi="Times New Roman" w:cs="Times New Roman"/>
                <w:sz w:val="24"/>
                <w:szCs w:val="24"/>
              </w:rPr>
            </w:pPr>
            <w:r w:rsidRPr="007356E0">
              <w:rPr>
                <w:rFonts w:ascii="Times New Roman" w:hAnsi="Times New Roman" w:cs="Times New Roman"/>
                <w:sz w:val="24"/>
                <w:szCs w:val="24"/>
              </w:rPr>
              <w:t>(vi)</w:t>
            </w:r>
            <w:r w:rsidR="00DB3468" w:rsidRPr="007356E0">
              <w:rPr>
                <w:rFonts w:ascii="Times New Roman" w:hAnsi="Times New Roman" w:cs="Times New Roman"/>
                <w:sz w:val="24"/>
                <w:szCs w:val="24"/>
              </w:rPr>
              <w:t xml:space="preserve"> </w:t>
            </w:r>
            <w:r w:rsidR="00DB1A59" w:rsidRPr="007356E0">
              <w:rPr>
                <w:rFonts w:ascii="Times New Roman" w:hAnsi="Times New Roman" w:cs="Times New Roman"/>
                <w:sz w:val="24"/>
                <w:szCs w:val="24"/>
              </w:rPr>
              <w:t>t</w:t>
            </w:r>
            <w:r w:rsidR="00DB3468" w:rsidRPr="007356E0">
              <w:rPr>
                <w:rFonts w:ascii="Times New Roman" w:hAnsi="Times New Roman" w:cs="Times New Roman"/>
                <w:sz w:val="24"/>
                <w:szCs w:val="24"/>
              </w:rPr>
              <w:t>uri būti užtikrintas pavojingųjų medžiagų naudojimo ribojimas įrangoje (Lietuvos Respublikos ekonomikos ir inovacijų ministro 2008 m. spalio 8 d. įsakymas Nr. 4-459  ,,Dėl Tam tikrų pavojingųjų medžiagų naudojimo ribojimo elektros ir elektroninėje įrangoje taisyklių patvirtinimo“ (pavojingos medžiagos išvardintos II skyriaus 7 p., kam netaikoma nurodoma 10 p.). Užbaigęs darbus Rangovas pateikia ES atitikties deklaraciją, gaminio CE atitikties ženklinimą, įrangos aprašymą, specifikacijas, instrukcijos instrukcijas ar kitus atitiktį pagrindžiančius dokumentus</w:t>
            </w:r>
            <w:r w:rsidRPr="007356E0">
              <w:rPr>
                <w:rFonts w:ascii="Times New Roman" w:hAnsi="Times New Roman" w:cs="Times New Roman"/>
                <w:sz w:val="24"/>
                <w:szCs w:val="24"/>
              </w:rPr>
              <w:t>;</w:t>
            </w:r>
          </w:p>
          <w:p w14:paraId="7CFD2F17" w14:textId="00B5A5B0" w:rsidR="00DB3468" w:rsidRPr="007356E0" w:rsidRDefault="00EB20F0" w:rsidP="00DB1A59">
            <w:pPr>
              <w:ind w:left="464" w:hanging="425"/>
              <w:jc w:val="both"/>
              <w:rPr>
                <w:rFonts w:ascii="Times New Roman" w:hAnsi="Times New Roman" w:cs="Times New Roman"/>
                <w:sz w:val="24"/>
                <w:szCs w:val="24"/>
              </w:rPr>
            </w:pPr>
            <w:r w:rsidRPr="007356E0">
              <w:rPr>
                <w:rFonts w:ascii="Times New Roman" w:hAnsi="Times New Roman" w:cs="Times New Roman"/>
                <w:sz w:val="24"/>
                <w:szCs w:val="24"/>
              </w:rPr>
              <w:t>(vii)</w:t>
            </w:r>
            <w:r w:rsidR="00DB3468" w:rsidRPr="007356E0">
              <w:rPr>
                <w:rFonts w:ascii="Times New Roman" w:hAnsi="Times New Roman" w:cs="Times New Roman"/>
                <w:sz w:val="24"/>
                <w:szCs w:val="24"/>
              </w:rPr>
              <w:t xml:space="preserve"> </w:t>
            </w:r>
            <w:r w:rsidRPr="007356E0">
              <w:rPr>
                <w:rFonts w:ascii="Times New Roman" w:hAnsi="Times New Roman" w:cs="Times New Roman"/>
                <w:sz w:val="24"/>
                <w:szCs w:val="24"/>
              </w:rPr>
              <w:t>į</w:t>
            </w:r>
            <w:r w:rsidR="00DB3468" w:rsidRPr="007356E0">
              <w:rPr>
                <w:rFonts w:ascii="Times New Roman" w:hAnsi="Times New Roman" w:cs="Times New Roman"/>
                <w:sz w:val="24"/>
                <w:szCs w:val="24"/>
              </w:rPr>
              <w:t>ranga, kuri įtraukta į Prekių sąrašą (patvirtintą Lietuvos Respublikos energetikos ministro 2015 m. birželio 18 d. įsakymu Nr. 1-154 ,,Dėl Prekių, išskyrus kelių transporto priemones, kurioms viešųjų pirkimų metu taikomi energijos vartojimo efektyvumo reikalavimai, sąrašo patvirtinimo“) turi atitikti aukščiausio energinio efektyvumo klasės reikalavimus (pagal konkrečiai gaminių grupei taikomus teisės aktus nustatytą energinio efektyvumo klasę), o jeigu šie reikalavimai netaikomi, tai prekės turi atitikti prekių sąraše nurodytuose Europos Komisijos reglamentuose dėl gaminių ekologinio projektavimo nustatytus efektyvaus energijos vartojimo kriterijus. Užbaigęs darbus Rangovas pateikia įrangos aprašymą, specifikacijas, instrukcijas ar kitus atitiktį pagrindžiančius dokumentus.</w:t>
            </w:r>
          </w:p>
          <w:p w14:paraId="4C87695F" w14:textId="28C86B52" w:rsidR="00CC2C00" w:rsidRPr="007356E0" w:rsidRDefault="00DB3468" w:rsidP="00DB3468">
            <w:pPr>
              <w:jc w:val="both"/>
              <w:rPr>
                <w:rFonts w:ascii="Times New Roman" w:hAnsi="Times New Roman" w:cs="Times New Roman"/>
                <w:sz w:val="24"/>
                <w:szCs w:val="24"/>
              </w:rPr>
            </w:pPr>
            <w:r w:rsidRPr="007356E0">
              <w:rPr>
                <w:rFonts w:ascii="Times New Roman" w:hAnsi="Times New Roman" w:cs="Times New Roman"/>
                <w:sz w:val="24"/>
                <w:szCs w:val="24"/>
              </w:rPr>
              <w:t>Užsakovui pareikalavus, Rangovas privalo pateikti kitus dokumentus ir (ar) informaciją, pagrindžiančius šiame punkte nustatytų reikalavimų laikymąsi.</w:t>
            </w:r>
          </w:p>
        </w:tc>
      </w:tr>
      <w:tr w:rsidR="00AE7507" w:rsidRPr="0039724C" w14:paraId="50646DED" w14:textId="77777777" w:rsidTr="006E6105">
        <w:tc>
          <w:tcPr>
            <w:tcW w:w="438" w:type="pct"/>
            <w:gridSpan w:val="2"/>
            <w:tcBorders>
              <w:top w:val="nil"/>
              <w:left w:val="nil"/>
              <w:bottom w:val="nil"/>
              <w:right w:val="nil"/>
            </w:tcBorders>
          </w:tcPr>
          <w:p w14:paraId="1BF5519B" w14:textId="77777777" w:rsidR="00AE7507" w:rsidRPr="0039724C" w:rsidRDefault="00AE7507" w:rsidP="00FA71CF">
            <w:pPr>
              <w:pStyle w:val="Stilius3"/>
              <w:numPr>
                <w:ilvl w:val="0"/>
                <w:numId w:val="41"/>
              </w:numPr>
              <w:ind w:left="714" w:hanging="572"/>
              <w:rPr>
                <w:sz w:val="24"/>
                <w:szCs w:val="24"/>
              </w:rPr>
            </w:pPr>
          </w:p>
        </w:tc>
        <w:tc>
          <w:tcPr>
            <w:tcW w:w="4562" w:type="pct"/>
            <w:gridSpan w:val="3"/>
            <w:tcBorders>
              <w:top w:val="nil"/>
              <w:left w:val="nil"/>
              <w:bottom w:val="nil"/>
              <w:right w:val="nil"/>
            </w:tcBorders>
          </w:tcPr>
          <w:p w14:paraId="2D48795B" w14:textId="40CEDC41" w:rsidR="00AE7507" w:rsidRPr="00DB3468" w:rsidRDefault="00AE7507" w:rsidP="00AC59D9">
            <w:pPr>
              <w:pStyle w:val="Stilius3"/>
              <w:spacing w:before="120" w:after="120"/>
              <w:rPr>
                <w:b/>
                <w:bCs/>
                <w:sz w:val="24"/>
                <w:szCs w:val="24"/>
              </w:rPr>
            </w:pPr>
            <w:r w:rsidRPr="00DB3468">
              <w:rPr>
                <w:b/>
                <w:bCs/>
                <w:sz w:val="24"/>
                <w:szCs w:val="24"/>
              </w:rPr>
              <w:t>Statybos Darbų metu Rangovas privalo pildyti elektroninį statybos darbų žurnalą</w:t>
            </w:r>
            <w:r w:rsidRPr="00DB3468">
              <w:rPr>
                <w:sz w:val="24"/>
                <w:szCs w:val="24"/>
              </w:rPr>
              <w:t xml:space="preserve"> ir užtikrinti, kad pildomas elektroninis statybos darbų žurnalas atitiktų STR 1.06.01:2016 nuostatas.</w:t>
            </w:r>
          </w:p>
        </w:tc>
      </w:tr>
      <w:tr w:rsidR="000B0B4D" w:rsidRPr="0039724C" w14:paraId="1A5827E8" w14:textId="77777777" w:rsidTr="006E6105">
        <w:tc>
          <w:tcPr>
            <w:tcW w:w="438" w:type="pct"/>
            <w:gridSpan w:val="2"/>
            <w:tcBorders>
              <w:top w:val="nil"/>
              <w:left w:val="nil"/>
              <w:bottom w:val="nil"/>
              <w:right w:val="nil"/>
            </w:tcBorders>
          </w:tcPr>
          <w:p w14:paraId="4862308B" w14:textId="77777777" w:rsidR="000B0B4D" w:rsidRPr="0039724C" w:rsidRDefault="000B0B4D" w:rsidP="00FA71CF">
            <w:pPr>
              <w:pStyle w:val="Stilius3"/>
              <w:numPr>
                <w:ilvl w:val="0"/>
                <w:numId w:val="41"/>
              </w:numPr>
              <w:ind w:left="714" w:hanging="572"/>
              <w:rPr>
                <w:sz w:val="24"/>
                <w:szCs w:val="24"/>
              </w:rPr>
            </w:pPr>
          </w:p>
        </w:tc>
        <w:tc>
          <w:tcPr>
            <w:tcW w:w="4562" w:type="pct"/>
            <w:gridSpan w:val="3"/>
            <w:tcBorders>
              <w:top w:val="nil"/>
              <w:left w:val="nil"/>
              <w:bottom w:val="nil"/>
              <w:right w:val="nil"/>
            </w:tcBorders>
          </w:tcPr>
          <w:p w14:paraId="79ED2959" w14:textId="24798B49" w:rsidR="000B0B4D" w:rsidRPr="005F258A" w:rsidRDefault="000B0B4D" w:rsidP="00AC59D9">
            <w:pPr>
              <w:pStyle w:val="Stilius3"/>
              <w:spacing w:before="120" w:after="120"/>
              <w:rPr>
                <w:sz w:val="24"/>
                <w:szCs w:val="24"/>
                <w:lang w:eastAsia="lt-LT"/>
              </w:rPr>
            </w:pPr>
            <w:r w:rsidRPr="005F258A">
              <w:rPr>
                <w:b/>
                <w:bCs/>
                <w:sz w:val="24"/>
                <w:szCs w:val="24"/>
                <w:lang w:eastAsia="lt-LT"/>
              </w:rPr>
              <w:t xml:space="preserve">Rangovas privalo iki statybos </w:t>
            </w:r>
            <w:r w:rsidR="00FE682A" w:rsidRPr="005F258A">
              <w:rPr>
                <w:b/>
                <w:bCs/>
                <w:sz w:val="24"/>
                <w:szCs w:val="24"/>
                <w:lang w:eastAsia="lt-LT"/>
              </w:rPr>
              <w:t>D</w:t>
            </w:r>
            <w:r w:rsidRPr="005F258A">
              <w:rPr>
                <w:b/>
                <w:bCs/>
                <w:sz w:val="24"/>
                <w:szCs w:val="24"/>
                <w:lang w:eastAsia="lt-LT"/>
              </w:rPr>
              <w:t>arbų pradžios savo sąskaita sudaryti statinio statybos, rekonstravimo, remonto, atnaujinimo (modernizavimo), griovimo ir kultūros paveldo statinio tvarkomųjų statybos darbų ir civilinės atsakomybės privalomojo draudimo sutartį</w:t>
            </w:r>
            <w:r w:rsidRPr="005F258A">
              <w:rPr>
                <w:sz w:val="24"/>
                <w:szCs w:val="24"/>
                <w:lang w:eastAsia="lt-LT"/>
              </w:rPr>
              <w:t xml:space="preserve"> atskirai dėl kiekvieno statomo statinio pagal Lietuvos Respublikos statybos įstatymo</w:t>
            </w:r>
            <w:r w:rsidR="00190A4F" w:rsidRPr="005F258A">
              <w:rPr>
                <w:sz w:val="24"/>
                <w:szCs w:val="24"/>
                <w:lang w:eastAsia="lt-LT"/>
              </w:rPr>
              <w:t xml:space="preserve"> XI</w:t>
            </w:r>
            <w:r w:rsidRPr="005F258A">
              <w:rPr>
                <w:sz w:val="24"/>
                <w:szCs w:val="24"/>
                <w:lang w:eastAsia="lt-LT"/>
              </w:rPr>
              <w:t xml:space="preserve"> skirsnyje nustatytus reikalavimus. </w:t>
            </w:r>
            <w:r w:rsidR="00921A3C" w:rsidRPr="005F258A">
              <w:rPr>
                <w:sz w:val="24"/>
                <w:szCs w:val="24"/>
                <w:lang w:eastAsia="lt-LT"/>
              </w:rPr>
              <w:t xml:space="preserve">Statinio statybos, rekonstravimo, remonto, atnaujinimo (modernizavimo), griovimo ar kultūros paveldo statinio tvarkomųjų statybos darbų draudimas </w:t>
            </w:r>
            <w:r w:rsidRPr="005F258A">
              <w:rPr>
                <w:sz w:val="24"/>
                <w:szCs w:val="24"/>
                <w:lang w:eastAsia="lt-LT"/>
              </w:rPr>
              <w:t xml:space="preserve">turi įsigalioti iki statybos darbų pradžios ir turi galioti visą statybvietėje vykdomų darbų laikotarpį iki visų rangovo atliktų statybos darbų rezultato perdavimo Užsakovui dienos. </w:t>
            </w:r>
            <w:r w:rsidR="00D41393" w:rsidRPr="005F258A">
              <w:rPr>
                <w:sz w:val="24"/>
                <w:szCs w:val="24"/>
                <w:lang w:eastAsia="lt-LT"/>
              </w:rPr>
              <w:t>Minimali privalomojo civilinės atsakomybės draudimo suma negali būti mažesnė kaip numatyta Lietuvos Respublikos statybos įstatymo 46 str. 5 d.: 43400 EUR (keturiasdešimt trys tūkstančiai keturi šimtai eurų) vienam draudžiamajam įvykiui</w:t>
            </w:r>
            <w:r w:rsidRPr="005F258A">
              <w:rPr>
                <w:sz w:val="24"/>
                <w:szCs w:val="24"/>
                <w:lang w:eastAsia="lt-LT"/>
              </w:rPr>
              <w:t>.</w:t>
            </w:r>
            <w:r w:rsidR="00190A4F" w:rsidRPr="005F258A">
              <w:rPr>
                <w:sz w:val="24"/>
                <w:szCs w:val="24"/>
                <w:lang w:eastAsia="lt-LT"/>
              </w:rPr>
              <w:t xml:space="preserve"> </w:t>
            </w:r>
            <w:r w:rsidRPr="005F258A">
              <w:rPr>
                <w:sz w:val="24"/>
                <w:szCs w:val="24"/>
                <w:lang w:eastAsia="lt-LT"/>
              </w:rPr>
              <w:t>Rangovas privalo ne vėliau kaip per 10 (dešimt) darbo dienų nuo statybos darbų pradžios pateikti Užsakovui Statinio statybos, rekonstravimo, remonto, atnaujinimo (modernizavimo), griovimo ir kultūros paveldo statinio tvarkomųjų statybos darbų ir civilinės atsakomybės privalomojo draudimo liudijimo (poliso) ir mokestinio pavedimo, patvirtinančio draudimo įmokos ar jos dalies sumokėjimą, patvirtintas kopijas. Rangovas savo sąskaita privalo pratęsti (atnaujinti) privalomojo draudimo sutartį ir pateikti Užsakovui tai patvirtinančius dokumentus, jeigu ši draudimo sutartis pasibaigs anksčiau, negu nurodyta šiame punkte.</w:t>
            </w:r>
          </w:p>
        </w:tc>
      </w:tr>
      <w:tr w:rsidR="00DD7FB9" w:rsidRPr="0039724C" w14:paraId="161DBFE9" w14:textId="77777777" w:rsidTr="006E6105">
        <w:tc>
          <w:tcPr>
            <w:tcW w:w="438" w:type="pct"/>
            <w:gridSpan w:val="2"/>
            <w:tcBorders>
              <w:top w:val="nil"/>
              <w:left w:val="nil"/>
              <w:bottom w:val="nil"/>
              <w:right w:val="nil"/>
            </w:tcBorders>
          </w:tcPr>
          <w:p w14:paraId="3F65E249" w14:textId="77777777" w:rsidR="00DD7FB9" w:rsidRPr="0039724C" w:rsidRDefault="00DD7FB9" w:rsidP="00FA71CF">
            <w:pPr>
              <w:pStyle w:val="Stilius3"/>
              <w:numPr>
                <w:ilvl w:val="0"/>
                <w:numId w:val="41"/>
              </w:numPr>
              <w:ind w:left="714" w:hanging="572"/>
              <w:rPr>
                <w:sz w:val="24"/>
                <w:szCs w:val="24"/>
              </w:rPr>
            </w:pPr>
          </w:p>
        </w:tc>
        <w:tc>
          <w:tcPr>
            <w:tcW w:w="4562" w:type="pct"/>
            <w:gridSpan w:val="3"/>
            <w:tcBorders>
              <w:top w:val="nil"/>
              <w:left w:val="nil"/>
              <w:bottom w:val="nil"/>
              <w:right w:val="nil"/>
            </w:tcBorders>
          </w:tcPr>
          <w:p w14:paraId="42A6DA9E" w14:textId="0E57FF53" w:rsidR="00DD7FB9" w:rsidRPr="00C011D1" w:rsidRDefault="00DD7FB9" w:rsidP="00AC59D9">
            <w:pPr>
              <w:pStyle w:val="Stilius3"/>
              <w:spacing w:before="120" w:after="120"/>
              <w:rPr>
                <w:sz w:val="24"/>
                <w:szCs w:val="24"/>
                <w:lang w:eastAsia="lt-LT"/>
              </w:rPr>
            </w:pPr>
            <w:r w:rsidRPr="00C011D1">
              <w:rPr>
                <w:sz w:val="24"/>
                <w:szCs w:val="24"/>
              </w:rPr>
              <w:t>Jeigu Rangovo (įskaitant ir Subrangovus) kvalifikacija dėl teisės verstis atitinkama veikla nebuvo tikrinama arba tikrinama ne visa apimtimi, Rangovas įsipareigoja Užsakovui, kad Sutartį vykdys tik tokią teisę turintys asmenys. Rangovas turės pateikti atitinkamus dokumentus, įrodančius, kad sutartį vykdys tik tokią teisę turintys asmenys, ne vėliau kaip iki atitinkamų veiklų vykdymo pradžios.</w:t>
            </w:r>
          </w:p>
        </w:tc>
      </w:tr>
      <w:tr w:rsidR="006E6105" w:rsidRPr="0039724C" w14:paraId="38F815A6" w14:textId="77777777" w:rsidTr="00C0233D">
        <w:tc>
          <w:tcPr>
            <w:tcW w:w="5000" w:type="pct"/>
            <w:gridSpan w:val="5"/>
            <w:tcBorders>
              <w:top w:val="nil"/>
              <w:left w:val="nil"/>
              <w:bottom w:val="nil"/>
              <w:right w:val="nil"/>
            </w:tcBorders>
          </w:tcPr>
          <w:p w14:paraId="0A1A95F9" w14:textId="77777777" w:rsidR="006E6105" w:rsidRPr="0039724C" w:rsidRDefault="006E6105" w:rsidP="00D439EF">
            <w:pPr>
              <w:pStyle w:val="Stilius1"/>
            </w:pPr>
            <w:r w:rsidRPr="0039724C">
              <w:t>DARBŲ ATLIKIMO TERMINAI, VĖLAVIMAS, SUSTABDYMAS</w:t>
            </w:r>
          </w:p>
        </w:tc>
      </w:tr>
      <w:tr w:rsidR="006E6105" w:rsidRPr="0039724C" w14:paraId="540DC2E7" w14:textId="77777777" w:rsidTr="006E6105">
        <w:tc>
          <w:tcPr>
            <w:tcW w:w="438" w:type="pct"/>
            <w:gridSpan w:val="2"/>
            <w:tcBorders>
              <w:top w:val="nil"/>
              <w:left w:val="nil"/>
              <w:bottom w:val="nil"/>
              <w:right w:val="nil"/>
            </w:tcBorders>
          </w:tcPr>
          <w:p w14:paraId="206350E1" w14:textId="218A09EC" w:rsidR="006E6105" w:rsidRPr="0039724C" w:rsidRDefault="006E6105" w:rsidP="006E6105">
            <w:pPr>
              <w:spacing w:before="200"/>
              <w:ind w:left="720" w:hanging="578"/>
              <w:rPr>
                <w:rFonts w:ascii="Times New Roman" w:hAnsi="Times New Roman" w:cs="Times New Roman"/>
                <w:sz w:val="24"/>
                <w:szCs w:val="24"/>
              </w:rPr>
            </w:pPr>
            <w:r w:rsidRPr="0039724C">
              <w:rPr>
                <w:rFonts w:ascii="Times New Roman" w:hAnsi="Times New Roman" w:cs="Times New Roman"/>
                <w:sz w:val="24"/>
                <w:szCs w:val="24"/>
              </w:rPr>
              <w:t>6.1.</w:t>
            </w:r>
          </w:p>
        </w:tc>
        <w:tc>
          <w:tcPr>
            <w:tcW w:w="4562" w:type="pct"/>
            <w:gridSpan w:val="3"/>
            <w:tcBorders>
              <w:top w:val="nil"/>
              <w:left w:val="nil"/>
              <w:bottom w:val="nil"/>
              <w:right w:val="nil"/>
            </w:tcBorders>
          </w:tcPr>
          <w:p w14:paraId="1D229DD5" w14:textId="5B65403B" w:rsidR="006E6105" w:rsidRPr="0039724C" w:rsidRDefault="006E6105" w:rsidP="00AC59D9">
            <w:pPr>
              <w:pStyle w:val="Stilius3"/>
              <w:spacing w:before="120" w:after="120"/>
              <w:rPr>
                <w:sz w:val="24"/>
                <w:szCs w:val="24"/>
              </w:rPr>
            </w:pPr>
            <w:r w:rsidRPr="0039724C">
              <w:rPr>
                <w:sz w:val="24"/>
                <w:szCs w:val="24"/>
              </w:rPr>
              <w:t>Darbų atlikimo terminas yra 3.4 papunktyje nurodytas dienų skaičius</w:t>
            </w:r>
            <w:r w:rsidRPr="0039724C">
              <w:rPr>
                <w:i/>
                <w:color w:val="FF0000"/>
                <w:sz w:val="24"/>
                <w:szCs w:val="24"/>
              </w:rPr>
              <w:t xml:space="preserve"> </w:t>
            </w:r>
            <w:r w:rsidRPr="0039724C">
              <w:rPr>
                <w:sz w:val="24"/>
                <w:szCs w:val="24"/>
              </w:rPr>
              <w:t>nuo Darbo pradžios. Rangovas iki Darbų atlikimo termino pabaigos privalo atlikti visus Darbus, įskaitant baigiamuosius bandymus (jeigu taikoma).</w:t>
            </w:r>
            <w:r w:rsidR="00E73122" w:rsidRPr="0039724C">
              <w:rPr>
                <w:sz w:val="24"/>
                <w:szCs w:val="24"/>
              </w:rPr>
              <w:t xml:space="preserve">   </w:t>
            </w:r>
          </w:p>
        </w:tc>
      </w:tr>
      <w:tr w:rsidR="006E6105" w:rsidRPr="0039724C" w14:paraId="69B2B413" w14:textId="77777777" w:rsidTr="006E6105">
        <w:tc>
          <w:tcPr>
            <w:tcW w:w="438" w:type="pct"/>
            <w:gridSpan w:val="2"/>
            <w:tcBorders>
              <w:top w:val="nil"/>
              <w:left w:val="nil"/>
              <w:bottom w:val="nil"/>
              <w:right w:val="nil"/>
            </w:tcBorders>
          </w:tcPr>
          <w:p w14:paraId="2EFAFF8C" w14:textId="73EE757E" w:rsidR="006E6105" w:rsidRPr="0039724C" w:rsidRDefault="006E6105" w:rsidP="006E6105">
            <w:pPr>
              <w:spacing w:before="200"/>
              <w:ind w:left="720" w:hanging="578"/>
              <w:jc w:val="both"/>
              <w:rPr>
                <w:rFonts w:ascii="Times New Roman" w:hAnsi="Times New Roman" w:cs="Times New Roman"/>
                <w:sz w:val="24"/>
                <w:szCs w:val="24"/>
              </w:rPr>
            </w:pPr>
            <w:r w:rsidRPr="0039724C">
              <w:rPr>
                <w:rFonts w:ascii="Times New Roman" w:hAnsi="Times New Roman" w:cs="Times New Roman"/>
                <w:sz w:val="24"/>
                <w:szCs w:val="24"/>
              </w:rPr>
              <w:t>6.2.</w:t>
            </w:r>
          </w:p>
        </w:tc>
        <w:tc>
          <w:tcPr>
            <w:tcW w:w="4562" w:type="pct"/>
            <w:gridSpan w:val="3"/>
            <w:tcBorders>
              <w:top w:val="nil"/>
              <w:left w:val="nil"/>
              <w:bottom w:val="nil"/>
              <w:right w:val="nil"/>
            </w:tcBorders>
          </w:tcPr>
          <w:p w14:paraId="6E2A595A" w14:textId="77777777" w:rsidR="006E6105" w:rsidRPr="0039724C" w:rsidRDefault="006E6105" w:rsidP="00AC59D9">
            <w:pPr>
              <w:pStyle w:val="Stilius3"/>
              <w:spacing w:before="120" w:after="120"/>
              <w:rPr>
                <w:sz w:val="24"/>
                <w:szCs w:val="24"/>
              </w:rPr>
            </w:pPr>
            <w:r w:rsidRPr="0039724C">
              <w:rPr>
                <w:sz w:val="24"/>
                <w:szCs w:val="24"/>
              </w:rPr>
              <w:t xml:space="preserve">Rangovas Darbus vykdo pagal grafiką, nurodytą Veiklų sąraše. Darbų vykdymo metu Rangovas gali koreguoti grafiką keičiant </w:t>
            </w:r>
            <w:r w:rsidRPr="0039724C">
              <w:rPr>
                <w:spacing w:val="-2"/>
                <w:sz w:val="24"/>
                <w:szCs w:val="24"/>
              </w:rPr>
              <w:t xml:space="preserve">Darbų vykdymo seką, bet nekeičiant </w:t>
            </w:r>
            <w:r w:rsidRPr="0039724C">
              <w:rPr>
                <w:sz w:val="24"/>
                <w:szCs w:val="24"/>
              </w:rPr>
              <w:t xml:space="preserve">Darbų atlikimo termino, jeigu jis nesuderinamas su esama Darbų eiga arba Rangovo prievolėmis ir jeigu Užsakovas per 14 dienų nepraneša Rangovui, kad koreguotas grafikas neatitinka Sutarties. Rangovas privalo taip pat koreguoti grafiką, jei Užsakovas bet kuriuo metu informuoja Rangovą, kad jis neatitinka Sutarties arba prieštarauja faktinei Darbų vykdymo eigai bei Rangovo ketinimams. </w:t>
            </w:r>
          </w:p>
        </w:tc>
      </w:tr>
      <w:tr w:rsidR="006E6105" w:rsidRPr="0039724C" w14:paraId="30DABE49" w14:textId="77777777" w:rsidTr="006E6105">
        <w:tc>
          <w:tcPr>
            <w:tcW w:w="438" w:type="pct"/>
            <w:gridSpan w:val="2"/>
            <w:tcBorders>
              <w:top w:val="nil"/>
              <w:left w:val="nil"/>
              <w:bottom w:val="nil"/>
              <w:right w:val="nil"/>
            </w:tcBorders>
          </w:tcPr>
          <w:p w14:paraId="07B329C7" w14:textId="254DF147" w:rsidR="006E6105" w:rsidRPr="0039724C" w:rsidRDefault="006E6105" w:rsidP="006E6105">
            <w:pPr>
              <w:spacing w:before="200"/>
              <w:ind w:left="720" w:hanging="578"/>
              <w:jc w:val="both"/>
              <w:rPr>
                <w:rFonts w:ascii="Times New Roman" w:hAnsi="Times New Roman" w:cs="Times New Roman"/>
                <w:sz w:val="24"/>
                <w:szCs w:val="24"/>
              </w:rPr>
            </w:pPr>
            <w:r w:rsidRPr="0039724C">
              <w:rPr>
                <w:rFonts w:ascii="Times New Roman" w:hAnsi="Times New Roman" w:cs="Times New Roman"/>
                <w:sz w:val="24"/>
                <w:szCs w:val="24"/>
              </w:rPr>
              <w:t>6.3.</w:t>
            </w:r>
          </w:p>
        </w:tc>
        <w:tc>
          <w:tcPr>
            <w:tcW w:w="4562" w:type="pct"/>
            <w:gridSpan w:val="3"/>
            <w:tcBorders>
              <w:top w:val="nil"/>
              <w:left w:val="nil"/>
              <w:bottom w:val="nil"/>
              <w:right w:val="nil"/>
            </w:tcBorders>
          </w:tcPr>
          <w:p w14:paraId="7F5667D8" w14:textId="3884CE34" w:rsidR="006E6105" w:rsidRPr="0039724C" w:rsidRDefault="006E6105" w:rsidP="00AC59D9">
            <w:pPr>
              <w:pStyle w:val="Stilius3"/>
              <w:spacing w:before="120" w:after="120"/>
              <w:rPr>
                <w:sz w:val="24"/>
                <w:szCs w:val="24"/>
              </w:rPr>
            </w:pPr>
            <w:r w:rsidRPr="0039724C">
              <w:rPr>
                <w:sz w:val="24"/>
                <w:szCs w:val="24"/>
              </w:rPr>
              <w:t>Jeigu Rangovas nutraukia Darbus, vėluoja atlikti bet kokią Darbų grupę pagal Veiklų sąraše pateiktą vykdymo grafiką, manoma, kad Rangovas nebaigs darbų per Darbų atlikimo terminą, ir nepateikia Užsakovui pagrįstų įrodymų, pateisinančių Darbų vėlavimą, Užsakovas gali įteikti pranešimą, konstatuodamas įsipareigojimų nevykdymą su reikalavimu greičiau įvykdyti Darbus. Jeigu rangovas, gavęs tokį pranešimą, nesiėmė priemonių įsipareigojimams įvykdyti, tada Užsakovas, įteikęs antrą pranešimą, gali nutraukti sutartį pagal 12.3 papunkčio sąlygas. Ši sąlyga netaikoma, jei vėluojama dėl priežasčių, nepriklausančių nuo Rangovo.</w:t>
            </w:r>
          </w:p>
        </w:tc>
      </w:tr>
      <w:tr w:rsidR="006E6105" w:rsidRPr="0039724C" w14:paraId="3F7CA579" w14:textId="77777777" w:rsidTr="006E6105">
        <w:tc>
          <w:tcPr>
            <w:tcW w:w="438" w:type="pct"/>
            <w:gridSpan w:val="2"/>
            <w:tcBorders>
              <w:top w:val="nil"/>
              <w:left w:val="nil"/>
              <w:bottom w:val="nil"/>
              <w:right w:val="nil"/>
            </w:tcBorders>
          </w:tcPr>
          <w:p w14:paraId="52C2B0E3" w14:textId="519FF972" w:rsidR="006E6105" w:rsidRPr="0039724C" w:rsidRDefault="006E6105" w:rsidP="006E6105">
            <w:pPr>
              <w:spacing w:before="200"/>
              <w:ind w:left="720" w:hanging="578"/>
              <w:rPr>
                <w:rFonts w:ascii="Times New Roman" w:hAnsi="Times New Roman" w:cs="Times New Roman"/>
                <w:sz w:val="24"/>
                <w:szCs w:val="24"/>
              </w:rPr>
            </w:pPr>
            <w:r w:rsidRPr="0039724C">
              <w:rPr>
                <w:rFonts w:ascii="Times New Roman" w:hAnsi="Times New Roman" w:cs="Times New Roman"/>
                <w:sz w:val="24"/>
                <w:szCs w:val="24"/>
              </w:rPr>
              <w:t>6.4.</w:t>
            </w:r>
          </w:p>
        </w:tc>
        <w:tc>
          <w:tcPr>
            <w:tcW w:w="4562" w:type="pct"/>
            <w:gridSpan w:val="3"/>
            <w:tcBorders>
              <w:top w:val="nil"/>
              <w:left w:val="nil"/>
              <w:bottom w:val="nil"/>
              <w:right w:val="nil"/>
            </w:tcBorders>
          </w:tcPr>
          <w:p w14:paraId="1208E16A" w14:textId="6E7415B6" w:rsidR="006E6105" w:rsidRPr="0039724C" w:rsidRDefault="00635F1C" w:rsidP="00AC59D9">
            <w:pPr>
              <w:pStyle w:val="Stilius3"/>
              <w:spacing w:before="120" w:after="120"/>
              <w:rPr>
                <w:sz w:val="24"/>
                <w:szCs w:val="24"/>
              </w:rPr>
            </w:pPr>
            <w:r>
              <w:rPr>
                <w:sz w:val="24"/>
                <w:szCs w:val="24"/>
              </w:rPr>
              <w:t xml:space="preserve">Jeigu nurodyta Sutarties 3.4 papunktyje, </w:t>
            </w:r>
            <w:r w:rsidR="006E6105" w:rsidRPr="0039724C">
              <w:rPr>
                <w:sz w:val="24"/>
                <w:szCs w:val="24"/>
              </w:rPr>
              <w:t>Darbų atlikimo terminas gali būti pratęstas, o Darbų vykdymo grafikas gali būti koreguotas 3.4 papunktyje nurodytam pratęsimo terminui tik dėl aplinkybių, kurios nepriklauso nuo Rangovo, taip pat dėl:</w:t>
            </w:r>
          </w:p>
          <w:p w14:paraId="79BC5707" w14:textId="77777777" w:rsidR="006E6105" w:rsidRPr="0039724C" w:rsidRDefault="006E6105" w:rsidP="00FA71CF">
            <w:pPr>
              <w:pStyle w:val="Stilius3"/>
              <w:numPr>
                <w:ilvl w:val="0"/>
                <w:numId w:val="56"/>
              </w:numPr>
              <w:tabs>
                <w:tab w:val="clear" w:pos="0"/>
                <w:tab w:val="left" w:pos="1167"/>
              </w:tabs>
              <w:spacing w:before="120" w:after="120"/>
              <w:ind w:left="1167" w:hanging="708"/>
              <w:rPr>
                <w:sz w:val="24"/>
                <w:szCs w:val="24"/>
              </w:rPr>
            </w:pPr>
            <w:r w:rsidRPr="0039724C">
              <w:rPr>
                <w:sz w:val="24"/>
                <w:szCs w:val="24"/>
              </w:rPr>
              <w:t xml:space="preserve">išskirtinai nepalankių gamtinių sąlygų (taikoma Darbams, kurių kokybė priklauso nuo gamtinių sąlygų), kurios </w:t>
            </w:r>
            <w:r w:rsidRPr="0039724C">
              <w:rPr>
                <w:color w:val="000000"/>
                <w:spacing w:val="3"/>
                <w:sz w:val="24"/>
                <w:szCs w:val="24"/>
              </w:rPr>
              <w:t xml:space="preserve">buvo nenumatomos arba kurių joks patyręs rangovas </w:t>
            </w:r>
            <w:r w:rsidRPr="0039724C">
              <w:rPr>
                <w:color w:val="000000"/>
                <w:spacing w:val="-3"/>
                <w:sz w:val="24"/>
                <w:szCs w:val="24"/>
              </w:rPr>
              <w:t>nebūtų galėjęs tikėtis ir tai įvertinti</w:t>
            </w:r>
            <w:r w:rsidRPr="0039724C">
              <w:rPr>
                <w:sz w:val="24"/>
                <w:szCs w:val="24"/>
              </w:rPr>
              <w:t>;</w:t>
            </w:r>
          </w:p>
          <w:p w14:paraId="4963983C" w14:textId="77777777" w:rsidR="006E6105" w:rsidRPr="0039724C" w:rsidRDefault="006E6105" w:rsidP="00FA71CF">
            <w:pPr>
              <w:pStyle w:val="Stilius3"/>
              <w:numPr>
                <w:ilvl w:val="0"/>
                <w:numId w:val="56"/>
              </w:numPr>
              <w:tabs>
                <w:tab w:val="left" w:pos="1167"/>
              </w:tabs>
              <w:spacing w:before="120" w:after="120"/>
              <w:ind w:left="1167" w:hanging="709"/>
              <w:rPr>
                <w:sz w:val="24"/>
                <w:szCs w:val="24"/>
              </w:rPr>
            </w:pPr>
            <w:r w:rsidRPr="0039724C">
              <w:rPr>
                <w:sz w:val="24"/>
                <w:szCs w:val="24"/>
              </w:rPr>
              <w:t>Pakeitimų, atliekamų vadovaujantis Sutarties sąlygų 10 skyriaus nuostatomis;</w:t>
            </w:r>
          </w:p>
          <w:p w14:paraId="0CD416D5" w14:textId="77777777" w:rsidR="006E6105" w:rsidRPr="0039724C" w:rsidRDefault="006E6105" w:rsidP="00FA71CF">
            <w:pPr>
              <w:pStyle w:val="Stilius3"/>
              <w:numPr>
                <w:ilvl w:val="0"/>
                <w:numId w:val="56"/>
              </w:numPr>
              <w:tabs>
                <w:tab w:val="left" w:pos="1167"/>
              </w:tabs>
              <w:spacing w:before="120" w:after="120"/>
              <w:ind w:left="1167" w:hanging="708"/>
              <w:rPr>
                <w:sz w:val="24"/>
                <w:szCs w:val="24"/>
              </w:rPr>
            </w:pPr>
            <w:r w:rsidRPr="0039724C">
              <w:rPr>
                <w:sz w:val="24"/>
                <w:szCs w:val="24"/>
              </w:rPr>
              <w:t xml:space="preserve">bet kokio vėlavimo, kliūčių ar trukdymų, sukeltų arba priskiriamų Užsakovui arba Užsakovo personalui, arba tretiesiems asmenims. </w:t>
            </w:r>
          </w:p>
        </w:tc>
      </w:tr>
      <w:tr w:rsidR="006E6105" w:rsidRPr="0039724C" w14:paraId="75F06B31" w14:textId="77777777" w:rsidTr="006E6105">
        <w:tc>
          <w:tcPr>
            <w:tcW w:w="438" w:type="pct"/>
            <w:gridSpan w:val="2"/>
            <w:tcBorders>
              <w:top w:val="nil"/>
              <w:left w:val="nil"/>
              <w:bottom w:val="nil"/>
              <w:right w:val="nil"/>
            </w:tcBorders>
          </w:tcPr>
          <w:p w14:paraId="2BE4E05C" w14:textId="217EB2BD" w:rsidR="006E6105" w:rsidRPr="0039724C" w:rsidRDefault="006E6105" w:rsidP="006E6105">
            <w:pPr>
              <w:spacing w:before="200"/>
              <w:ind w:left="720" w:hanging="578"/>
              <w:rPr>
                <w:rFonts w:ascii="Times New Roman" w:hAnsi="Times New Roman" w:cs="Times New Roman"/>
                <w:sz w:val="24"/>
                <w:szCs w:val="24"/>
              </w:rPr>
            </w:pPr>
            <w:r w:rsidRPr="0039724C">
              <w:rPr>
                <w:rFonts w:ascii="Times New Roman" w:hAnsi="Times New Roman" w:cs="Times New Roman"/>
                <w:sz w:val="24"/>
                <w:szCs w:val="24"/>
              </w:rPr>
              <w:t>6.5.</w:t>
            </w:r>
          </w:p>
        </w:tc>
        <w:tc>
          <w:tcPr>
            <w:tcW w:w="4562" w:type="pct"/>
            <w:gridSpan w:val="3"/>
            <w:tcBorders>
              <w:top w:val="nil"/>
              <w:left w:val="nil"/>
              <w:bottom w:val="nil"/>
              <w:right w:val="nil"/>
            </w:tcBorders>
          </w:tcPr>
          <w:p w14:paraId="067FF541" w14:textId="77777777" w:rsidR="006E6105" w:rsidRPr="0039724C" w:rsidRDefault="006E6105" w:rsidP="00AC59D9">
            <w:pPr>
              <w:pStyle w:val="Stilius3"/>
              <w:spacing w:before="120" w:after="120"/>
              <w:rPr>
                <w:sz w:val="24"/>
                <w:szCs w:val="24"/>
              </w:rPr>
            </w:pPr>
            <w:r w:rsidRPr="0039724C">
              <w:rPr>
                <w:sz w:val="24"/>
                <w:szCs w:val="24"/>
              </w:rPr>
              <w:t xml:space="preserve">Darbų pabaiga pagal Sutartį bus laikomas momentas, kai bus užbaigti visi Sutartyje numatyti Darbai ir pasirašytas Darbų perdavimo-priėmimo aktas. </w:t>
            </w:r>
          </w:p>
        </w:tc>
      </w:tr>
      <w:tr w:rsidR="006E6105" w:rsidRPr="0039724C" w14:paraId="245C8EA6" w14:textId="77777777" w:rsidTr="006E6105">
        <w:tc>
          <w:tcPr>
            <w:tcW w:w="438" w:type="pct"/>
            <w:gridSpan w:val="2"/>
            <w:tcBorders>
              <w:top w:val="nil"/>
              <w:left w:val="nil"/>
              <w:bottom w:val="nil"/>
              <w:right w:val="nil"/>
            </w:tcBorders>
          </w:tcPr>
          <w:p w14:paraId="234D39ED" w14:textId="1A767A97" w:rsidR="006E6105" w:rsidRPr="0039724C" w:rsidRDefault="006E6105" w:rsidP="006E6105">
            <w:pPr>
              <w:spacing w:before="200"/>
              <w:ind w:left="720" w:hanging="578"/>
              <w:rPr>
                <w:rFonts w:ascii="Times New Roman" w:hAnsi="Times New Roman" w:cs="Times New Roman"/>
                <w:sz w:val="24"/>
                <w:szCs w:val="24"/>
              </w:rPr>
            </w:pPr>
            <w:r w:rsidRPr="0039724C">
              <w:rPr>
                <w:rFonts w:ascii="Times New Roman" w:hAnsi="Times New Roman" w:cs="Times New Roman"/>
                <w:sz w:val="24"/>
                <w:szCs w:val="24"/>
              </w:rPr>
              <w:t>6.6.</w:t>
            </w:r>
          </w:p>
        </w:tc>
        <w:tc>
          <w:tcPr>
            <w:tcW w:w="4562" w:type="pct"/>
            <w:gridSpan w:val="3"/>
            <w:tcBorders>
              <w:top w:val="nil"/>
              <w:left w:val="nil"/>
              <w:bottom w:val="nil"/>
              <w:right w:val="nil"/>
            </w:tcBorders>
          </w:tcPr>
          <w:p w14:paraId="64B40E24" w14:textId="77777777" w:rsidR="006E6105" w:rsidRPr="0039724C" w:rsidRDefault="006E6105" w:rsidP="00AC59D9">
            <w:pPr>
              <w:pStyle w:val="Stilius3"/>
              <w:spacing w:before="120" w:after="120"/>
              <w:rPr>
                <w:sz w:val="24"/>
                <w:szCs w:val="24"/>
              </w:rPr>
            </w:pPr>
            <w:r w:rsidRPr="0039724C">
              <w:rPr>
                <w:sz w:val="24"/>
                <w:szCs w:val="24"/>
              </w:rPr>
              <w:t xml:space="preserve">Užsakovas raštu dėl pasikeitusių aplinkybių, kai dėl jų negalima tęsti Darbų ir, kai jos tampa žinomos po Sutarties sudarymo ir, kai Rangovas nebuvo prisiėmęs jų atsiradimo rizikos, gali bet kada nurodyti Rangovui sustabdyti visų Darbų vykdymą, nurodydamas (jeigu įmanoma) sustabdymo trukmę dienomis. </w:t>
            </w:r>
          </w:p>
          <w:p w14:paraId="6A8F5B22" w14:textId="77777777" w:rsidR="006E6105" w:rsidRPr="0039724C" w:rsidRDefault="006E6105" w:rsidP="00AC59D9">
            <w:pPr>
              <w:pStyle w:val="Stilius3"/>
              <w:spacing w:before="120" w:after="120"/>
              <w:rPr>
                <w:sz w:val="24"/>
                <w:szCs w:val="24"/>
              </w:rPr>
            </w:pPr>
            <w:r w:rsidRPr="0039724C">
              <w:rPr>
                <w:sz w:val="24"/>
                <w:szCs w:val="24"/>
              </w:rPr>
              <w:t xml:space="preserve">Aplinkybės, dėl kurių gali būti stabdomi darbai, yra: </w:t>
            </w:r>
          </w:p>
          <w:p w14:paraId="18A82250" w14:textId="77777777" w:rsidR="006E6105" w:rsidRPr="0039724C" w:rsidRDefault="006E6105" w:rsidP="00FA71CF">
            <w:pPr>
              <w:pStyle w:val="Komentarotekstas"/>
              <w:numPr>
                <w:ilvl w:val="0"/>
                <w:numId w:val="54"/>
              </w:numPr>
              <w:tabs>
                <w:tab w:val="left" w:pos="742"/>
              </w:tabs>
              <w:ind w:left="714" w:hanging="357"/>
              <w:jc w:val="both"/>
              <w:rPr>
                <w:sz w:val="24"/>
                <w:szCs w:val="24"/>
              </w:rPr>
            </w:pPr>
            <w:r w:rsidRPr="0039724C">
              <w:rPr>
                <w:sz w:val="24"/>
                <w:szCs w:val="24"/>
              </w:rPr>
              <w:t>papildomi archeologiniai tyrinėjimai, kurie nebuvo numatyti, bet kuriuos būtina atlikti;</w:t>
            </w:r>
          </w:p>
          <w:p w14:paraId="05390D51" w14:textId="77777777" w:rsidR="006E6105" w:rsidRPr="0039724C" w:rsidRDefault="006E6105" w:rsidP="00FA71CF">
            <w:pPr>
              <w:pStyle w:val="Komentarotekstas"/>
              <w:numPr>
                <w:ilvl w:val="0"/>
                <w:numId w:val="54"/>
              </w:numPr>
              <w:tabs>
                <w:tab w:val="left" w:pos="742"/>
              </w:tabs>
              <w:ind w:left="714" w:hanging="357"/>
              <w:jc w:val="both"/>
              <w:rPr>
                <w:sz w:val="24"/>
                <w:szCs w:val="24"/>
              </w:rPr>
            </w:pPr>
            <w:r w:rsidRPr="0039724C">
              <w:rPr>
                <w:sz w:val="24"/>
                <w:szCs w:val="24"/>
              </w:rPr>
              <w:t>papildomos projektavimo paslaugos (kai Darbai buvo perkami pagal techninį projektą), be kurių negalima užbaigti Sutarties;</w:t>
            </w:r>
          </w:p>
          <w:p w14:paraId="78C07D04" w14:textId="77777777" w:rsidR="006E6105" w:rsidRPr="0039724C" w:rsidRDefault="006E6105" w:rsidP="00FA71CF">
            <w:pPr>
              <w:pStyle w:val="Komentarotekstas"/>
              <w:numPr>
                <w:ilvl w:val="0"/>
                <w:numId w:val="54"/>
              </w:numPr>
              <w:tabs>
                <w:tab w:val="left" w:pos="742"/>
              </w:tabs>
              <w:ind w:left="714" w:hanging="357"/>
              <w:jc w:val="both"/>
              <w:rPr>
                <w:sz w:val="24"/>
                <w:szCs w:val="24"/>
              </w:rPr>
            </w:pPr>
            <w:r w:rsidRPr="0039724C">
              <w:rPr>
                <w:sz w:val="24"/>
                <w:szCs w:val="24"/>
              </w:rPr>
              <w:t>vėluojama perduoti dalį statybvietės (rekonstruojamame pastate dar veikia įstaigos ir pan.);</w:t>
            </w:r>
          </w:p>
          <w:p w14:paraId="0B89032F" w14:textId="77777777" w:rsidR="006E6105" w:rsidRPr="0039724C" w:rsidRDefault="006E6105" w:rsidP="00FA71CF">
            <w:pPr>
              <w:pStyle w:val="Komentarotekstas"/>
              <w:numPr>
                <w:ilvl w:val="0"/>
                <w:numId w:val="54"/>
              </w:numPr>
              <w:tabs>
                <w:tab w:val="left" w:pos="742"/>
              </w:tabs>
              <w:ind w:left="714" w:hanging="357"/>
              <w:jc w:val="both"/>
              <w:rPr>
                <w:sz w:val="24"/>
                <w:szCs w:val="24"/>
              </w:rPr>
            </w:pPr>
            <w:r w:rsidRPr="0039724C">
              <w:rPr>
                <w:sz w:val="24"/>
                <w:szCs w:val="24"/>
              </w:rPr>
              <w:t>trečiųjų šalių įtaka;</w:t>
            </w:r>
          </w:p>
          <w:p w14:paraId="224BD7F3" w14:textId="77777777" w:rsidR="006E6105" w:rsidRPr="0039724C" w:rsidRDefault="006E6105" w:rsidP="00FA71CF">
            <w:pPr>
              <w:pStyle w:val="Komentarotekstas"/>
              <w:numPr>
                <w:ilvl w:val="0"/>
                <w:numId w:val="54"/>
              </w:numPr>
              <w:tabs>
                <w:tab w:val="left" w:pos="742"/>
              </w:tabs>
              <w:ind w:left="714" w:hanging="357"/>
              <w:jc w:val="both"/>
              <w:rPr>
                <w:sz w:val="24"/>
                <w:szCs w:val="24"/>
              </w:rPr>
            </w:pPr>
            <w:r w:rsidRPr="0039724C">
              <w:rPr>
                <w:sz w:val="24"/>
                <w:szCs w:val="24"/>
              </w:rPr>
              <w:t>sustabdytas finansavimas arba trūksta finansavimo;</w:t>
            </w:r>
          </w:p>
          <w:p w14:paraId="52A84FC1" w14:textId="77777777" w:rsidR="006E6105" w:rsidRPr="0039724C" w:rsidRDefault="006E6105" w:rsidP="00FA71CF">
            <w:pPr>
              <w:pStyle w:val="Komentarotekstas"/>
              <w:numPr>
                <w:ilvl w:val="0"/>
                <w:numId w:val="54"/>
              </w:numPr>
              <w:tabs>
                <w:tab w:val="left" w:pos="742"/>
              </w:tabs>
              <w:ind w:left="714" w:hanging="357"/>
              <w:jc w:val="both"/>
              <w:rPr>
                <w:sz w:val="24"/>
                <w:szCs w:val="24"/>
              </w:rPr>
            </w:pPr>
            <w:r w:rsidRPr="0039724C">
              <w:rPr>
                <w:sz w:val="24"/>
                <w:szCs w:val="24"/>
              </w:rPr>
              <w:t>laiku neatlaisvinta Darbų vieta;</w:t>
            </w:r>
          </w:p>
          <w:p w14:paraId="1E088E16" w14:textId="77777777" w:rsidR="006E6105" w:rsidRPr="0039724C" w:rsidRDefault="006E6105" w:rsidP="00FA71CF">
            <w:pPr>
              <w:pStyle w:val="Komentarotekstas"/>
              <w:numPr>
                <w:ilvl w:val="0"/>
                <w:numId w:val="54"/>
              </w:numPr>
              <w:tabs>
                <w:tab w:val="left" w:pos="742"/>
              </w:tabs>
              <w:ind w:left="714" w:hanging="357"/>
              <w:jc w:val="both"/>
              <w:rPr>
                <w:sz w:val="24"/>
                <w:szCs w:val="24"/>
              </w:rPr>
            </w:pPr>
            <w:r w:rsidRPr="0039724C">
              <w:rPr>
                <w:sz w:val="24"/>
                <w:szCs w:val="24"/>
              </w:rPr>
              <w:t>būtinas papildomas laikas įvykdyti papildomų Darbų viešąjį pirkimą;</w:t>
            </w:r>
          </w:p>
          <w:p w14:paraId="493F95D8" w14:textId="77777777" w:rsidR="006E6105" w:rsidRPr="0039724C" w:rsidRDefault="006E6105" w:rsidP="00FA71CF">
            <w:pPr>
              <w:pStyle w:val="Komentarotekstas"/>
              <w:numPr>
                <w:ilvl w:val="0"/>
                <w:numId w:val="54"/>
              </w:numPr>
              <w:tabs>
                <w:tab w:val="left" w:pos="742"/>
              </w:tabs>
              <w:ind w:left="714" w:hanging="357"/>
              <w:jc w:val="both"/>
              <w:rPr>
                <w:sz w:val="24"/>
                <w:szCs w:val="24"/>
              </w:rPr>
            </w:pPr>
            <w:r w:rsidRPr="0039724C">
              <w:rPr>
                <w:sz w:val="24"/>
                <w:szCs w:val="24"/>
              </w:rPr>
              <w:t>laiku nepateikta įranga, kurią privalo pateikti Užsakovas;</w:t>
            </w:r>
          </w:p>
          <w:p w14:paraId="27644D9F" w14:textId="77777777" w:rsidR="006E6105" w:rsidRPr="0039724C" w:rsidRDefault="006E6105" w:rsidP="00FA71CF">
            <w:pPr>
              <w:pStyle w:val="Komentarotekstas"/>
              <w:numPr>
                <w:ilvl w:val="0"/>
                <w:numId w:val="54"/>
              </w:numPr>
              <w:tabs>
                <w:tab w:val="left" w:pos="742"/>
              </w:tabs>
              <w:ind w:left="714" w:hanging="357"/>
              <w:jc w:val="both"/>
              <w:rPr>
                <w:sz w:val="24"/>
                <w:szCs w:val="24"/>
              </w:rPr>
            </w:pPr>
            <w:r w:rsidRPr="0039724C">
              <w:rPr>
                <w:sz w:val="24"/>
                <w:szCs w:val="24"/>
              </w:rPr>
              <w:t>bet koks nenumatomas gamtos jėgų veikimas, kurio joks patyręs rangovas nebūtų galėjęs tikėtis;</w:t>
            </w:r>
          </w:p>
          <w:p w14:paraId="4E02918C" w14:textId="77777777" w:rsidR="006E6105" w:rsidRPr="0039724C" w:rsidRDefault="006E6105" w:rsidP="00FA71CF">
            <w:pPr>
              <w:pStyle w:val="Komentarotekstas"/>
              <w:numPr>
                <w:ilvl w:val="0"/>
                <w:numId w:val="54"/>
              </w:numPr>
              <w:tabs>
                <w:tab w:val="left" w:pos="742"/>
              </w:tabs>
              <w:ind w:left="714" w:hanging="357"/>
              <w:jc w:val="both"/>
              <w:rPr>
                <w:sz w:val="24"/>
                <w:szCs w:val="24"/>
              </w:rPr>
            </w:pPr>
            <w:r w:rsidRPr="0039724C">
              <w:rPr>
                <w:sz w:val="24"/>
                <w:szCs w:val="24"/>
              </w:rPr>
              <w:t xml:space="preserve">fizinės kliūtys arba kitos nei klimatinės fizinės sąlygos, su kuriomis vykdant darbus susidurta Statybvietėje, ir tų kliūčių ar sąlygų Rangovas nebūtų galėjęs pagrįstai numatyti; </w:t>
            </w:r>
          </w:p>
          <w:p w14:paraId="539677F5" w14:textId="77777777" w:rsidR="006E6105" w:rsidRPr="0039724C" w:rsidRDefault="006E6105" w:rsidP="00FA71CF">
            <w:pPr>
              <w:pStyle w:val="Komentarotekstas"/>
              <w:numPr>
                <w:ilvl w:val="0"/>
                <w:numId w:val="54"/>
              </w:numPr>
              <w:tabs>
                <w:tab w:val="left" w:pos="742"/>
              </w:tabs>
              <w:ind w:left="714" w:hanging="357"/>
              <w:jc w:val="both"/>
              <w:rPr>
                <w:sz w:val="24"/>
                <w:szCs w:val="24"/>
              </w:rPr>
            </w:pPr>
            <w:r w:rsidRPr="0039724C">
              <w:rPr>
                <w:sz w:val="24"/>
                <w:szCs w:val="24"/>
              </w:rPr>
              <w:t xml:space="preserve">bet koks uždelsimas ar sutrikimas dėl Pakeitimo; </w:t>
            </w:r>
          </w:p>
          <w:p w14:paraId="4E84D283" w14:textId="77777777" w:rsidR="006E6105" w:rsidRPr="0039724C" w:rsidRDefault="006E6105" w:rsidP="00FA71CF">
            <w:pPr>
              <w:pStyle w:val="Komentarotekstas"/>
              <w:numPr>
                <w:ilvl w:val="0"/>
                <w:numId w:val="54"/>
              </w:numPr>
              <w:tabs>
                <w:tab w:val="left" w:pos="742"/>
              </w:tabs>
              <w:ind w:left="714" w:hanging="357"/>
              <w:jc w:val="both"/>
              <w:rPr>
                <w:sz w:val="24"/>
                <w:szCs w:val="24"/>
              </w:rPr>
            </w:pPr>
            <w:r w:rsidRPr="0039724C">
              <w:rPr>
                <w:sz w:val="24"/>
                <w:szCs w:val="24"/>
              </w:rPr>
              <w:t>lauko darbams netinkamos oro sąlygos šaltuoju metų laiku nuo gruodžio 15 d. iki kovo 15 d.;</w:t>
            </w:r>
          </w:p>
          <w:p w14:paraId="588CC3A1" w14:textId="77777777" w:rsidR="006E6105" w:rsidRPr="0039724C" w:rsidRDefault="006E6105" w:rsidP="00FA71CF">
            <w:pPr>
              <w:pStyle w:val="Komentarotekstas"/>
              <w:numPr>
                <w:ilvl w:val="0"/>
                <w:numId w:val="54"/>
              </w:numPr>
              <w:tabs>
                <w:tab w:val="left" w:pos="742"/>
              </w:tabs>
              <w:ind w:left="714" w:hanging="357"/>
              <w:jc w:val="both"/>
              <w:rPr>
                <w:sz w:val="24"/>
                <w:szCs w:val="24"/>
              </w:rPr>
            </w:pPr>
            <w:r w:rsidRPr="0039724C">
              <w:rPr>
                <w:sz w:val="24"/>
                <w:szCs w:val="24"/>
              </w:rPr>
              <w:t xml:space="preserve">kitos aplinkybės, kurios nebuvo žinomos pirkimo vykdymo metu ir su kuriomis susidurtų bet kuris rangovas. </w:t>
            </w:r>
          </w:p>
          <w:p w14:paraId="2B39E1BD" w14:textId="77777777" w:rsidR="006E6105" w:rsidRPr="0039724C" w:rsidRDefault="006E6105" w:rsidP="00AC59D9">
            <w:pPr>
              <w:pStyle w:val="Stilius3"/>
              <w:spacing w:before="120" w:after="120"/>
              <w:rPr>
                <w:sz w:val="24"/>
                <w:szCs w:val="24"/>
              </w:rPr>
            </w:pPr>
            <w:r w:rsidRPr="0039724C">
              <w:rPr>
                <w:sz w:val="24"/>
                <w:szCs w:val="24"/>
              </w:rPr>
              <w:t>Sustabdyti Darbai neatliekami iki Darbų vykdymo atnaujinimo. Užsakovui nurodant raštu Darbai atnaujinami išnykus aplinkybėms, dėl kurių jie buvo sustabdyti. Atnaujinus darbų vykdymą darbai atliekami per jiems likusį laikotarpį (laiką), kuris buvo likęs iki sustabdymo.</w:t>
            </w:r>
            <w:r w:rsidRPr="0039724C">
              <w:rPr>
                <w:color w:val="555555"/>
                <w:sz w:val="24"/>
                <w:szCs w:val="24"/>
              </w:rPr>
              <w:t xml:space="preserve"> </w:t>
            </w:r>
          </w:p>
          <w:p w14:paraId="6695D8DD" w14:textId="77777777" w:rsidR="006E6105" w:rsidRPr="0039724C" w:rsidRDefault="006E6105" w:rsidP="00AC59D9">
            <w:pPr>
              <w:pStyle w:val="Stilius3"/>
              <w:spacing w:before="120" w:after="120"/>
              <w:rPr>
                <w:sz w:val="24"/>
                <w:szCs w:val="24"/>
              </w:rPr>
            </w:pPr>
            <w:r w:rsidRPr="0039724C">
              <w:rPr>
                <w:sz w:val="24"/>
                <w:szCs w:val="24"/>
              </w:rPr>
              <w:t>Tokio sustabdymo metu visus Darbus Rangovas privalo prižiūrėti, sandėliuoti, saugoti nuo sugadinimo, praradimo arba žalos. Jei numatoma ilgesnė kaip 3 mėnesių visų Darbų (statinio statybos) sustabdymo trukmė, turi būti atliekami statinio konservavimo darbai, siekiant apsaugoti statinio konstrukcijas, inžinerines sistemas, inžinerinius tinklus bei įrenginius nuo žalingo atmosferinių veiksnių poveikio, užtikrinti žmonių saugą Statybvietėje ir išvengti aplinkos taršos. Statinio konservavimo darbams atlikti reikalingas konservavimo projektas su sąmatiniais skaičiavimais arba konservavimo darbų aprašymas (nesudėtingo statinio konservavimo atveju).</w:t>
            </w:r>
          </w:p>
          <w:p w14:paraId="1DAD81E2" w14:textId="77777777" w:rsidR="006E6105" w:rsidRPr="0039724C" w:rsidRDefault="006E6105" w:rsidP="00AC59D9">
            <w:pPr>
              <w:pStyle w:val="Stilius3"/>
              <w:spacing w:before="120" w:after="120"/>
              <w:rPr>
                <w:sz w:val="24"/>
                <w:szCs w:val="24"/>
              </w:rPr>
            </w:pPr>
            <w:r w:rsidRPr="0039724C">
              <w:rPr>
                <w:sz w:val="24"/>
                <w:szCs w:val="24"/>
              </w:rPr>
              <w:t xml:space="preserve">Šiame punkte numatytu atveju Rangovas turi teisę į pagrįstai patirtų papildomų Išlaidų apmokėjimą. </w:t>
            </w:r>
          </w:p>
        </w:tc>
      </w:tr>
      <w:tr w:rsidR="006E6105" w:rsidRPr="0039724C" w14:paraId="59F11B46" w14:textId="77777777" w:rsidTr="006E6105">
        <w:tc>
          <w:tcPr>
            <w:tcW w:w="438" w:type="pct"/>
            <w:gridSpan w:val="2"/>
            <w:tcBorders>
              <w:top w:val="nil"/>
              <w:left w:val="nil"/>
              <w:bottom w:val="nil"/>
              <w:right w:val="nil"/>
            </w:tcBorders>
          </w:tcPr>
          <w:p w14:paraId="0DD93E17" w14:textId="7D9838DA" w:rsidR="006E6105" w:rsidRPr="0039724C" w:rsidRDefault="006E6105" w:rsidP="006E6105">
            <w:pPr>
              <w:spacing w:before="200"/>
              <w:ind w:left="720" w:hanging="578"/>
              <w:rPr>
                <w:rFonts w:ascii="Times New Roman" w:hAnsi="Times New Roman" w:cs="Times New Roman"/>
                <w:sz w:val="24"/>
                <w:szCs w:val="24"/>
              </w:rPr>
            </w:pPr>
            <w:r w:rsidRPr="0039724C">
              <w:rPr>
                <w:rFonts w:ascii="Times New Roman" w:hAnsi="Times New Roman" w:cs="Times New Roman"/>
                <w:sz w:val="24"/>
                <w:szCs w:val="24"/>
              </w:rPr>
              <w:t>6.7.</w:t>
            </w:r>
          </w:p>
        </w:tc>
        <w:tc>
          <w:tcPr>
            <w:tcW w:w="4562" w:type="pct"/>
            <w:gridSpan w:val="3"/>
            <w:tcBorders>
              <w:top w:val="nil"/>
              <w:left w:val="nil"/>
              <w:bottom w:val="nil"/>
              <w:right w:val="nil"/>
            </w:tcBorders>
          </w:tcPr>
          <w:p w14:paraId="622FAC47" w14:textId="6BD0E747" w:rsidR="006E6105" w:rsidRPr="0039724C" w:rsidRDefault="006E6105" w:rsidP="00AC59D9">
            <w:pPr>
              <w:pStyle w:val="Stilius3"/>
              <w:spacing w:before="120" w:after="120"/>
              <w:rPr>
                <w:sz w:val="24"/>
                <w:szCs w:val="24"/>
              </w:rPr>
            </w:pPr>
            <w:r w:rsidRPr="0039724C">
              <w:rPr>
                <w:b/>
                <w:bCs/>
                <w:sz w:val="24"/>
                <w:szCs w:val="24"/>
              </w:rPr>
              <w:t xml:space="preserve">Jeigu Rangovas vėluoja atlikti Darbus </w:t>
            </w:r>
            <w:r w:rsidR="00EC7232" w:rsidRPr="0039724C">
              <w:rPr>
                <w:b/>
                <w:bCs/>
                <w:color w:val="000000" w:themeColor="text1"/>
                <w:sz w:val="24"/>
                <w:szCs w:val="24"/>
              </w:rPr>
              <w:t xml:space="preserve">arba Darbų etapą </w:t>
            </w:r>
            <w:r w:rsidRPr="0039724C">
              <w:rPr>
                <w:b/>
                <w:bCs/>
                <w:color w:val="000000" w:themeColor="text1"/>
                <w:sz w:val="24"/>
                <w:szCs w:val="24"/>
              </w:rPr>
              <w:t>iki Darbų atlikimo termino</w:t>
            </w:r>
            <w:r w:rsidR="00EC7232" w:rsidRPr="0039724C">
              <w:rPr>
                <w:b/>
                <w:bCs/>
                <w:color w:val="000000" w:themeColor="text1"/>
                <w:sz w:val="24"/>
                <w:szCs w:val="24"/>
              </w:rPr>
              <w:t xml:space="preserve"> arba Darbų etapo atlikimo termino</w:t>
            </w:r>
            <w:r w:rsidRPr="0039724C">
              <w:rPr>
                <w:color w:val="000000" w:themeColor="text1"/>
                <w:sz w:val="24"/>
                <w:szCs w:val="24"/>
              </w:rPr>
              <w:t xml:space="preserve">, nurodyto Sutarties </w:t>
            </w:r>
            <w:r w:rsidRPr="0039724C">
              <w:rPr>
                <w:sz w:val="24"/>
                <w:szCs w:val="24"/>
              </w:rPr>
              <w:t>6.1 papunktyje, pabaigos ir nepateikia Užsakovui pagrįstų įrodymų, pateisinančių Darbų vėlavimą, Užsakovas reikalaus delspinigių dėl vėlavimo, kurių dydis yra nurodytas 3.4 papunktyje. Delspinigių nebus reikalaujama, jei vėluojama dėl priežasčių, nepriklausančių nuo Rangovo.</w:t>
            </w:r>
          </w:p>
        </w:tc>
      </w:tr>
      <w:tr w:rsidR="006E6105" w:rsidRPr="0039724C" w14:paraId="2FB2DFFA" w14:textId="77777777" w:rsidTr="00C0233D">
        <w:tc>
          <w:tcPr>
            <w:tcW w:w="5000" w:type="pct"/>
            <w:gridSpan w:val="5"/>
            <w:tcBorders>
              <w:top w:val="nil"/>
              <w:left w:val="nil"/>
              <w:bottom w:val="nil"/>
              <w:right w:val="nil"/>
            </w:tcBorders>
          </w:tcPr>
          <w:p w14:paraId="11B03376" w14:textId="77777777" w:rsidR="006E6105" w:rsidRPr="008779AD" w:rsidRDefault="006E6105" w:rsidP="00D439EF">
            <w:pPr>
              <w:pStyle w:val="Stilius1"/>
            </w:pPr>
            <w:r w:rsidRPr="008779AD">
              <w:t xml:space="preserve">SUTARTIES ĮVYKDYMO UŽTIKRINIMAS </w:t>
            </w:r>
          </w:p>
        </w:tc>
      </w:tr>
      <w:tr w:rsidR="006E6105" w:rsidRPr="0039724C" w14:paraId="623D60F9" w14:textId="77777777" w:rsidTr="006E6105">
        <w:tc>
          <w:tcPr>
            <w:tcW w:w="438" w:type="pct"/>
            <w:gridSpan w:val="2"/>
            <w:tcBorders>
              <w:top w:val="nil"/>
              <w:left w:val="nil"/>
              <w:bottom w:val="nil"/>
              <w:right w:val="nil"/>
            </w:tcBorders>
          </w:tcPr>
          <w:p w14:paraId="7C4756CE" w14:textId="77777777" w:rsidR="006E6105" w:rsidRPr="0039724C" w:rsidRDefault="006E6105" w:rsidP="00FA71CF">
            <w:pPr>
              <w:numPr>
                <w:ilvl w:val="0"/>
                <w:numId w:val="43"/>
              </w:numPr>
              <w:spacing w:before="200"/>
              <w:ind w:hanging="578"/>
              <w:rPr>
                <w:rFonts w:ascii="Times New Roman" w:hAnsi="Times New Roman" w:cs="Times New Roman"/>
                <w:sz w:val="24"/>
                <w:szCs w:val="24"/>
              </w:rPr>
            </w:pPr>
          </w:p>
        </w:tc>
        <w:tc>
          <w:tcPr>
            <w:tcW w:w="4562" w:type="pct"/>
            <w:gridSpan w:val="3"/>
            <w:tcBorders>
              <w:top w:val="nil"/>
              <w:left w:val="nil"/>
              <w:bottom w:val="nil"/>
              <w:right w:val="nil"/>
            </w:tcBorders>
          </w:tcPr>
          <w:p w14:paraId="57DA06A2" w14:textId="22F12A69" w:rsidR="006E6105" w:rsidRPr="00F32369" w:rsidRDefault="008779AD" w:rsidP="00AC59D9">
            <w:pPr>
              <w:pStyle w:val="Stilius3"/>
              <w:spacing w:before="120" w:after="120"/>
              <w:rPr>
                <w:sz w:val="24"/>
                <w:szCs w:val="24"/>
                <w:highlight w:val="green"/>
              </w:rPr>
            </w:pPr>
            <w:r w:rsidRPr="00C911DB">
              <w:rPr>
                <w:b/>
                <w:bCs/>
                <w:sz w:val="24"/>
                <w:szCs w:val="24"/>
              </w:rPr>
              <w:t>Rangovas privalo per 10 darbo dienų po Sutarties pasirašymo pateikti</w:t>
            </w:r>
            <w:r w:rsidRPr="006C71C7">
              <w:rPr>
                <w:sz w:val="24"/>
                <w:szCs w:val="24"/>
              </w:rPr>
              <w:t xml:space="preserve"> Užsakovui Sutarties įvykdymo užtikrinimą, atitinkantį šiame Sutarties skyriuje nurodytas sąlygas („7. Sutarties įvykdymo užtikrinimas“). Jei Rangovas per šį laikotarpį Sutarties įvykdymo užtikrinimo nepateikia, laikoma, kad Rangovas atsisakė sudaryti Sutartį. </w:t>
            </w:r>
            <w:r w:rsidRPr="008030E3">
              <w:rPr>
                <w:b/>
                <w:bCs/>
                <w:sz w:val="24"/>
                <w:szCs w:val="24"/>
              </w:rPr>
              <w:t>Sutarties tinkamas įvykdymas yra užtikrintas banko garantija arba draudimo bendrovės laidavimo draudimo liudijimu</w:t>
            </w:r>
            <w:r w:rsidRPr="006C71C7">
              <w:rPr>
                <w:sz w:val="24"/>
                <w:szCs w:val="24"/>
              </w:rPr>
              <w:t>. Užtikrinimo suma nurodyta Sutarties 3.4 papunktyje</w:t>
            </w:r>
            <w:r w:rsidR="00ED667D" w:rsidRPr="006C71C7">
              <w:rPr>
                <w:sz w:val="24"/>
                <w:szCs w:val="24"/>
              </w:rPr>
              <w:t>.</w:t>
            </w:r>
          </w:p>
        </w:tc>
      </w:tr>
      <w:tr w:rsidR="006E6105" w:rsidRPr="0039724C" w14:paraId="73797E88" w14:textId="77777777" w:rsidTr="006E6105">
        <w:tc>
          <w:tcPr>
            <w:tcW w:w="438" w:type="pct"/>
            <w:gridSpan w:val="2"/>
            <w:tcBorders>
              <w:top w:val="nil"/>
              <w:left w:val="nil"/>
              <w:bottom w:val="nil"/>
              <w:right w:val="nil"/>
            </w:tcBorders>
          </w:tcPr>
          <w:p w14:paraId="67BE0E6A" w14:textId="77777777" w:rsidR="006E6105" w:rsidRPr="0039724C" w:rsidRDefault="006E6105" w:rsidP="00FA71CF">
            <w:pPr>
              <w:numPr>
                <w:ilvl w:val="0"/>
                <w:numId w:val="43"/>
              </w:numPr>
              <w:spacing w:before="200"/>
              <w:ind w:hanging="578"/>
              <w:rPr>
                <w:rFonts w:ascii="Times New Roman" w:hAnsi="Times New Roman" w:cs="Times New Roman"/>
                <w:sz w:val="24"/>
                <w:szCs w:val="24"/>
              </w:rPr>
            </w:pPr>
          </w:p>
        </w:tc>
        <w:tc>
          <w:tcPr>
            <w:tcW w:w="4562" w:type="pct"/>
            <w:gridSpan w:val="3"/>
            <w:tcBorders>
              <w:top w:val="nil"/>
              <w:left w:val="nil"/>
              <w:bottom w:val="nil"/>
              <w:right w:val="nil"/>
            </w:tcBorders>
          </w:tcPr>
          <w:p w14:paraId="5068D6DE" w14:textId="77777777" w:rsidR="008779AD" w:rsidRPr="001570BB" w:rsidRDefault="008779AD" w:rsidP="008779AD">
            <w:pPr>
              <w:widowControl w:val="0"/>
              <w:numPr>
                <w:ilvl w:val="1"/>
                <w:numId w:val="0"/>
              </w:numPr>
              <w:pBdr>
                <w:top w:val="nil"/>
                <w:left w:val="nil"/>
                <w:bottom w:val="nil"/>
                <w:right w:val="nil"/>
                <w:between w:val="nil"/>
              </w:pBdr>
              <w:tabs>
                <w:tab w:val="left" w:pos="567"/>
                <w:tab w:val="left" w:pos="851"/>
                <w:tab w:val="left" w:pos="992"/>
                <w:tab w:val="left" w:pos="1134"/>
              </w:tabs>
              <w:spacing w:before="96" w:after="96" w:line="259" w:lineRule="auto"/>
              <w:jc w:val="both"/>
              <w:rPr>
                <w:rFonts w:ascii="Times New Roman" w:hAnsi="Times New Roman" w:cs="Times New Roman"/>
                <w:sz w:val="24"/>
                <w:szCs w:val="24"/>
              </w:rPr>
            </w:pPr>
            <w:bookmarkStart w:id="43" w:name="_Ref93606680"/>
            <w:r w:rsidRPr="001570BB">
              <w:rPr>
                <w:rFonts w:ascii="Times New Roman" w:hAnsi="Times New Roman" w:cs="Times New Roman"/>
                <w:sz w:val="24"/>
                <w:szCs w:val="24"/>
              </w:rPr>
              <w:t>Sutarties įvykdymo užtikrinimo sąlygos:</w:t>
            </w:r>
            <w:bookmarkEnd w:id="43"/>
          </w:p>
          <w:p w14:paraId="4D964D49" w14:textId="77777777" w:rsidR="00CC50F9" w:rsidRPr="001570BB" w:rsidRDefault="008779AD" w:rsidP="00CC50F9">
            <w:pPr>
              <w:pStyle w:val="Antrat3"/>
              <w:keepNext w:val="0"/>
              <w:widowControl w:val="0"/>
              <w:ind w:left="615" w:hanging="567"/>
              <w:jc w:val="both"/>
              <w:rPr>
                <w:rFonts w:ascii="Times New Roman" w:hAnsi="Times New Roman" w:cs="Times New Roman"/>
                <w:b w:val="0"/>
                <w:bCs w:val="0"/>
                <w:color w:val="auto"/>
                <w:sz w:val="24"/>
                <w:szCs w:val="24"/>
              </w:rPr>
            </w:pPr>
            <w:bookmarkStart w:id="44" w:name="_3w19e94" w:colFirst="0" w:colLast="0"/>
            <w:bookmarkStart w:id="45" w:name="_Ref88653618"/>
            <w:bookmarkEnd w:id="44"/>
            <w:r w:rsidRPr="001570BB">
              <w:rPr>
                <w:rFonts w:ascii="Times New Roman" w:hAnsi="Times New Roman" w:cs="Times New Roman"/>
                <w:b w:val="0"/>
                <w:bCs w:val="0"/>
                <w:color w:val="auto"/>
                <w:sz w:val="24"/>
                <w:szCs w:val="24"/>
              </w:rPr>
              <w:t>7.2.1. Sutarties įvykdymo užtikrinimas turi būti besąlyginis, neatšaukiamas, pirmo pareikalavimo banko (garanto) arba draudimo bendrovės (draudiko) įsipareigojimas sumokėti Užsakovui jo reikalaujamą sumą, jeigu Užsakovas pateikia mokėjimo reikalavimą ir jame nurodo, (i) kad Rangovas pažeidė savo įsipareigojimą (-</w:t>
            </w:r>
            <w:proofErr w:type="spellStart"/>
            <w:r w:rsidRPr="001570BB">
              <w:rPr>
                <w:rFonts w:ascii="Times New Roman" w:hAnsi="Times New Roman" w:cs="Times New Roman"/>
                <w:b w:val="0"/>
                <w:bCs w:val="0"/>
                <w:color w:val="auto"/>
                <w:sz w:val="24"/>
                <w:szCs w:val="24"/>
              </w:rPr>
              <w:t>us</w:t>
            </w:r>
            <w:proofErr w:type="spellEnd"/>
            <w:r w:rsidRPr="001570BB">
              <w:rPr>
                <w:rFonts w:ascii="Times New Roman" w:hAnsi="Times New Roman" w:cs="Times New Roman"/>
                <w:b w:val="0"/>
                <w:bCs w:val="0"/>
                <w:color w:val="auto"/>
                <w:sz w:val="24"/>
                <w:szCs w:val="24"/>
              </w:rPr>
              <w:t>) pagal Sutarties sąlygas, ir (ii) Rangovo padarytus pažeidimus, įskaitant nesumokėtas netesybas už Darbų vėlavimą. Laidavimo draudimo atveju draudžiamuoju įvykiu turi būti laikomas pirmasis Užsakovo pareikalavimas sumokėti draudimo išmoką dėl sutartinių įsipareigojimų neįvykdymo;</w:t>
            </w:r>
          </w:p>
          <w:p w14:paraId="0B93EEDF" w14:textId="77777777" w:rsidR="00CC50F9" w:rsidRPr="001570BB" w:rsidRDefault="00CC50F9" w:rsidP="00CC50F9">
            <w:pPr>
              <w:pStyle w:val="Antrat3"/>
              <w:keepNext w:val="0"/>
              <w:widowControl w:val="0"/>
              <w:ind w:left="615" w:hanging="567"/>
              <w:jc w:val="both"/>
              <w:rPr>
                <w:rFonts w:ascii="Times New Roman" w:hAnsi="Times New Roman" w:cs="Times New Roman"/>
                <w:b w:val="0"/>
                <w:bCs w:val="0"/>
                <w:color w:val="auto"/>
                <w:sz w:val="24"/>
                <w:szCs w:val="24"/>
              </w:rPr>
            </w:pPr>
            <w:r w:rsidRPr="001570BB">
              <w:rPr>
                <w:rFonts w:ascii="Times New Roman" w:hAnsi="Times New Roman" w:cs="Times New Roman"/>
                <w:b w:val="0"/>
                <w:bCs w:val="0"/>
                <w:color w:val="auto"/>
                <w:sz w:val="24"/>
                <w:szCs w:val="24"/>
              </w:rPr>
              <w:t xml:space="preserve">7.2.2. </w:t>
            </w:r>
            <w:r w:rsidR="008779AD" w:rsidRPr="001570BB">
              <w:rPr>
                <w:rFonts w:ascii="Times New Roman" w:hAnsi="Times New Roman" w:cs="Times New Roman"/>
                <w:b w:val="0"/>
                <w:bCs w:val="0"/>
                <w:color w:val="auto"/>
                <w:sz w:val="24"/>
                <w:szCs w:val="24"/>
              </w:rPr>
              <w:t xml:space="preserve">Sutarties įvykdymo užtikrinimas turi būti išduotas: (a) Europos Sąjungoje licencijuoto banko arba draudimo bendrovės; arba (b) banko ar draudimo bendrovės iš trečiosios šalies, kurie užtikrinimo išdavimo dieną turi turėti bent vienos tarptautinių reitingų agentūros patvirtintą investicinio lygio reitingą, ne mažesnį kaip: Standard &amp; </w:t>
            </w:r>
            <w:proofErr w:type="spellStart"/>
            <w:r w:rsidR="008779AD" w:rsidRPr="001570BB">
              <w:rPr>
                <w:rFonts w:ascii="Times New Roman" w:hAnsi="Times New Roman" w:cs="Times New Roman"/>
                <w:b w:val="0"/>
                <w:bCs w:val="0"/>
                <w:color w:val="auto"/>
                <w:sz w:val="24"/>
                <w:szCs w:val="24"/>
              </w:rPr>
              <w:t>Poor’s</w:t>
            </w:r>
            <w:proofErr w:type="spellEnd"/>
            <w:r w:rsidR="008779AD" w:rsidRPr="001570BB">
              <w:rPr>
                <w:rFonts w:ascii="Times New Roman" w:hAnsi="Times New Roman" w:cs="Times New Roman"/>
                <w:b w:val="0"/>
                <w:bCs w:val="0"/>
                <w:color w:val="auto"/>
                <w:sz w:val="24"/>
                <w:szCs w:val="24"/>
              </w:rPr>
              <w:t xml:space="preserve"> – „A-“, </w:t>
            </w:r>
            <w:proofErr w:type="spellStart"/>
            <w:r w:rsidR="008779AD" w:rsidRPr="001570BB">
              <w:rPr>
                <w:rFonts w:ascii="Times New Roman" w:hAnsi="Times New Roman" w:cs="Times New Roman"/>
                <w:b w:val="0"/>
                <w:bCs w:val="0"/>
                <w:color w:val="auto"/>
                <w:sz w:val="24"/>
                <w:szCs w:val="24"/>
              </w:rPr>
              <w:t>Fitch</w:t>
            </w:r>
            <w:proofErr w:type="spellEnd"/>
            <w:r w:rsidR="008779AD" w:rsidRPr="001570BB">
              <w:rPr>
                <w:rFonts w:ascii="Times New Roman" w:hAnsi="Times New Roman" w:cs="Times New Roman"/>
                <w:b w:val="0"/>
                <w:bCs w:val="0"/>
                <w:color w:val="auto"/>
                <w:sz w:val="24"/>
                <w:szCs w:val="24"/>
              </w:rPr>
              <w:t xml:space="preserve"> – „A-“, </w:t>
            </w:r>
            <w:proofErr w:type="spellStart"/>
            <w:r w:rsidR="008779AD" w:rsidRPr="001570BB">
              <w:rPr>
                <w:rFonts w:ascii="Times New Roman" w:hAnsi="Times New Roman" w:cs="Times New Roman"/>
                <w:b w:val="0"/>
                <w:bCs w:val="0"/>
                <w:color w:val="auto"/>
                <w:sz w:val="24"/>
                <w:szCs w:val="24"/>
              </w:rPr>
              <w:t>Moody’s</w:t>
            </w:r>
            <w:proofErr w:type="spellEnd"/>
            <w:r w:rsidR="008779AD" w:rsidRPr="001570BB">
              <w:rPr>
                <w:rFonts w:ascii="Times New Roman" w:hAnsi="Times New Roman" w:cs="Times New Roman"/>
                <w:b w:val="0"/>
                <w:bCs w:val="0"/>
                <w:color w:val="auto"/>
                <w:sz w:val="24"/>
                <w:szCs w:val="24"/>
              </w:rPr>
              <w:t xml:space="preserve"> – „A3“ arba lygiavertį; reitingą turi atitikti bankas arba draudimo bendrovė, kuri išdavė užtikrinimą, arba bendrovių grupė, kuriai jie priklauso;</w:t>
            </w:r>
          </w:p>
          <w:p w14:paraId="12C1D667" w14:textId="77777777" w:rsidR="00CC50F9" w:rsidRPr="001570BB" w:rsidRDefault="00CC50F9" w:rsidP="00CC50F9">
            <w:pPr>
              <w:pStyle w:val="Antrat3"/>
              <w:keepNext w:val="0"/>
              <w:widowControl w:val="0"/>
              <w:ind w:left="615" w:hanging="567"/>
              <w:jc w:val="both"/>
              <w:rPr>
                <w:rFonts w:ascii="Times New Roman" w:hAnsi="Times New Roman" w:cs="Times New Roman"/>
                <w:b w:val="0"/>
                <w:bCs w:val="0"/>
                <w:color w:val="auto"/>
                <w:sz w:val="24"/>
                <w:szCs w:val="24"/>
              </w:rPr>
            </w:pPr>
            <w:r w:rsidRPr="001570BB">
              <w:rPr>
                <w:rFonts w:ascii="Times New Roman" w:hAnsi="Times New Roman" w:cs="Times New Roman"/>
                <w:b w:val="0"/>
                <w:bCs w:val="0"/>
                <w:color w:val="auto"/>
                <w:sz w:val="24"/>
                <w:szCs w:val="24"/>
              </w:rPr>
              <w:t xml:space="preserve">7.2.3. </w:t>
            </w:r>
            <w:r w:rsidR="008779AD" w:rsidRPr="001570BB">
              <w:rPr>
                <w:rFonts w:ascii="Times New Roman" w:hAnsi="Times New Roman" w:cs="Times New Roman"/>
                <w:b w:val="0"/>
                <w:bCs w:val="0"/>
                <w:color w:val="auto"/>
                <w:sz w:val="24"/>
                <w:szCs w:val="24"/>
              </w:rPr>
              <w:t>Sutarties įvykdymo užtikrinimas turi būti surašytas lietuvių arba anglų kalba (ir išverstas į lietuvių kalbą);</w:t>
            </w:r>
            <w:bookmarkStart w:id="46" w:name="_Ref88862929"/>
          </w:p>
          <w:p w14:paraId="7BF66B9B" w14:textId="23E2F375" w:rsidR="00CC50F9" w:rsidRPr="001570BB" w:rsidRDefault="00CC50F9" w:rsidP="00CC50F9">
            <w:pPr>
              <w:pStyle w:val="Antrat3"/>
              <w:keepNext w:val="0"/>
              <w:widowControl w:val="0"/>
              <w:ind w:left="615" w:hanging="567"/>
              <w:jc w:val="both"/>
              <w:rPr>
                <w:rFonts w:ascii="Times New Roman" w:hAnsi="Times New Roman" w:cs="Times New Roman"/>
                <w:b w:val="0"/>
                <w:bCs w:val="0"/>
                <w:color w:val="auto"/>
                <w:sz w:val="24"/>
                <w:szCs w:val="24"/>
              </w:rPr>
            </w:pPr>
            <w:r w:rsidRPr="001570BB">
              <w:rPr>
                <w:rFonts w:ascii="Times New Roman" w:hAnsi="Times New Roman" w:cs="Times New Roman"/>
                <w:b w:val="0"/>
                <w:bCs w:val="0"/>
                <w:color w:val="auto"/>
                <w:sz w:val="24"/>
                <w:szCs w:val="24"/>
              </w:rPr>
              <w:t xml:space="preserve">7.2.4. </w:t>
            </w:r>
            <w:r w:rsidR="008779AD" w:rsidRPr="001570BB">
              <w:rPr>
                <w:rFonts w:ascii="Times New Roman" w:hAnsi="Times New Roman" w:cs="Times New Roman"/>
                <w:b w:val="0"/>
                <w:bCs w:val="0"/>
                <w:color w:val="auto"/>
                <w:sz w:val="24"/>
                <w:szCs w:val="24"/>
              </w:rPr>
              <w:t>Sutarties įvykdymo užtikrinimo suma turi būti ne mažesnė, negu Sutarties 3.4 papunktyje nurodytas dydis nuo Pradinės sutarties vertės be PVM. Jeigu vykdant Sutartį Sutarties kaina tampa didesnė negu Pradinės sutarties vertė, Rangovas privalo padidinti Sutarties įvykdymo užtikrinimo sumą, kad ji būtų ne mažesnė, negu Sutarties 3.4 papunktyje nurodytas procentinis dydis nuo Sutarties kainos be PVM, ir pateikti tą patvirtinančius dokumentus Užsakovui per 10 darbo dienų nuo Susitarimo, pagal kurį padidėja Sutarties kaina, sudarymo dienos. Rangovas privalo tokia pačia tvarka padidinti Sutarties įvykdymo užtikrinimo sumą kiekvieną kartą, kai padidėja Sutarties kaina;</w:t>
            </w:r>
            <w:bookmarkEnd w:id="45"/>
            <w:bookmarkEnd w:id="46"/>
            <w:r w:rsidR="008779AD" w:rsidRPr="001570BB">
              <w:rPr>
                <w:rFonts w:ascii="Times New Roman" w:hAnsi="Times New Roman" w:cs="Times New Roman"/>
                <w:b w:val="0"/>
                <w:bCs w:val="0"/>
                <w:color w:val="auto"/>
                <w:sz w:val="24"/>
                <w:szCs w:val="24"/>
              </w:rPr>
              <w:t xml:space="preserve"> </w:t>
            </w:r>
          </w:p>
          <w:p w14:paraId="0D6C0A1C" w14:textId="77777777" w:rsidR="00CC50F9" w:rsidRPr="001570BB" w:rsidRDefault="00CC50F9" w:rsidP="00CC50F9">
            <w:pPr>
              <w:pStyle w:val="Antrat3"/>
              <w:keepNext w:val="0"/>
              <w:widowControl w:val="0"/>
              <w:ind w:left="615" w:hanging="567"/>
              <w:jc w:val="both"/>
              <w:rPr>
                <w:rFonts w:ascii="Times New Roman" w:hAnsi="Times New Roman" w:cs="Times New Roman"/>
                <w:b w:val="0"/>
                <w:bCs w:val="0"/>
                <w:color w:val="auto"/>
                <w:sz w:val="24"/>
                <w:szCs w:val="24"/>
              </w:rPr>
            </w:pPr>
            <w:r w:rsidRPr="001570BB">
              <w:rPr>
                <w:rFonts w:ascii="Times New Roman" w:hAnsi="Times New Roman" w:cs="Times New Roman"/>
                <w:b w:val="0"/>
                <w:bCs w:val="0"/>
                <w:color w:val="auto"/>
                <w:sz w:val="24"/>
                <w:szCs w:val="24"/>
              </w:rPr>
              <w:t xml:space="preserve">7.2.5. </w:t>
            </w:r>
            <w:r w:rsidR="008779AD" w:rsidRPr="001570BB">
              <w:rPr>
                <w:rFonts w:ascii="Times New Roman" w:hAnsi="Times New Roman" w:cs="Times New Roman"/>
                <w:b w:val="0"/>
                <w:bCs w:val="0"/>
                <w:color w:val="auto"/>
                <w:sz w:val="24"/>
                <w:szCs w:val="24"/>
              </w:rPr>
              <w:t xml:space="preserve">Užsakovo sutikimu gali būti pateikiami keli daliniai Sutarties įvykdymo užtikrinimai, kurių bendra suma yra ne mažesnė, nei reikalaujama </w:t>
            </w:r>
            <w:r w:rsidRPr="001570BB">
              <w:rPr>
                <w:rFonts w:ascii="Times New Roman" w:hAnsi="Times New Roman" w:cs="Times New Roman"/>
                <w:b w:val="0"/>
                <w:bCs w:val="0"/>
                <w:color w:val="auto"/>
                <w:sz w:val="24"/>
                <w:szCs w:val="24"/>
              </w:rPr>
              <w:t xml:space="preserve">7.2.4 </w:t>
            </w:r>
            <w:r w:rsidR="008779AD" w:rsidRPr="001570BB">
              <w:rPr>
                <w:rFonts w:ascii="Times New Roman" w:hAnsi="Times New Roman" w:cs="Times New Roman"/>
                <w:b w:val="0"/>
                <w:bCs w:val="0"/>
                <w:color w:val="auto"/>
                <w:sz w:val="24"/>
                <w:szCs w:val="24"/>
              </w:rPr>
              <w:t xml:space="preserve"> </w:t>
            </w:r>
            <w:r w:rsidRPr="001570BB">
              <w:rPr>
                <w:rFonts w:ascii="Times New Roman" w:hAnsi="Times New Roman" w:cs="Times New Roman"/>
                <w:b w:val="0"/>
                <w:bCs w:val="0"/>
                <w:color w:val="auto"/>
                <w:sz w:val="24"/>
                <w:szCs w:val="24"/>
              </w:rPr>
              <w:t>papunktyje</w:t>
            </w:r>
            <w:r w:rsidR="008779AD" w:rsidRPr="001570BB">
              <w:rPr>
                <w:rFonts w:ascii="Times New Roman" w:hAnsi="Times New Roman" w:cs="Times New Roman"/>
                <w:b w:val="0"/>
                <w:bCs w:val="0"/>
                <w:color w:val="auto"/>
                <w:sz w:val="24"/>
                <w:szCs w:val="24"/>
              </w:rPr>
              <w:t>, ir kurie atitinka visas kitas ši</w:t>
            </w:r>
            <w:r w:rsidRPr="001570BB">
              <w:rPr>
                <w:rFonts w:ascii="Times New Roman" w:hAnsi="Times New Roman" w:cs="Times New Roman"/>
                <w:b w:val="0"/>
                <w:bCs w:val="0"/>
                <w:color w:val="auto"/>
                <w:sz w:val="24"/>
                <w:szCs w:val="24"/>
              </w:rPr>
              <w:t xml:space="preserve">ame Sutarties skyriuje nurodytas sąlygas („7. Sutarties įvykdymo užtikrinimas“). </w:t>
            </w:r>
            <w:r w:rsidR="008779AD" w:rsidRPr="001570BB">
              <w:rPr>
                <w:rFonts w:ascii="Times New Roman" w:hAnsi="Times New Roman" w:cs="Times New Roman"/>
                <w:b w:val="0"/>
                <w:bCs w:val="0"/>
                <w:color w:val="auto"/>
                <w:sz w:val="24"/>
                <w:szCs w:val="24"/>
              </w:rPr>
              <w:t xml:space="preserve">Rangovo sutartinių įsipareigojimų neįvykdymo atveju Rangovas turi teisę nurodyti Užsakovui, pagal kurį dalinį Sutarties įvykdymo užtikrinimą Užsakovas turėtų pateikti reikalavimą pirmiausiai, bet tai neriboja Užsakovo teisės pateikti reikalavimus pagal kitus dalinius Sutarties įvykdymo užtikrinimus; </w:t>
            </w:r>
          </w:p>
          <w:p w14:paraId="44DC9180" w14:textId="77777777" w:rsidR="00CC50F9" w:rsidRPr="001570BB" w:rsidRDefault="00CC50F9" w:rsidP="00CC50F9">
            <w:pPr>
              <w:pStyle w:val="Antrat3"/>
              <w:keepNext w:val="0"/>
              <w:widowControl w:val="0"/>
              <w:ind w:left="615" w:hanging="567"/>
              <w:jc w:val="both"/>
              <w:rPr>
                <w:rFonts w:ascii="Times New Roman" w:hAnsi="Times New Roman" w:cs="Times New Roman"/>
                <w:b w:val="0"/>
                <w:bCs w:val="0"/>
                <w:color w:val="auto"/>
                <w:sz w:val="24"/>
                <w:szCs w:val="24"/>
              </w:rPr>
            </w:pPr>
            <w:r w:rsidRPr="001570BB">
              <w:rPr>
                <w:rFonts w:ascii="Times New Roman" w:hAnsi="Times New Roman" w:cs="Times New Roman"/>
                <w:b w:val="0"/>
                <w:bCs w:val="0"/>
                <w:color w:val="auto"/>
                <w:sz w:val="24"/>
                <w:szCs w:val="24"/>
              </w:rPr>
              <w:t xml:space="preserve">7.2.6. </w:t>
            </w:r>
            <w:r w:rsidR="008779AD" w:rsidRPr="001570BB">
              <w:rPr>
                <w:rFonts w:ascii="Times New Roman" w:hAnsi="Times New Roman" w:cs="Times New Roman"/>
                <w:b w:val="0"/>
                <w:bCs w:val="0"/>
                <w:color w:val="auto"/>
                <w:sz w:val="24"/>
                <w:szCs w:val="24"/>
              </w:rPr>
              <w:t>Sutarties įvykdymo užtikrinimo suma turi būti nurodoma ir išmokama eurais;</w:t>
            </w:r>
          </w:p>
          <w:p w14:paraId="7C896ECF" w14:textId="77777777" w:rsidR="00CC50F9" w:rsidRPr="001570BB" w:rsidRDefault="00CC50F9" w:rsidP="00CC50F9">
            <w:pPr>
              <w:pStyle w:val="Antrat3"/>
              <w:keepNext w:val="0"/>
              <w:widowControl w:val="0"/>
              <w:ind w:left="615" w:hanging="567"/>
              <w:jc w:val="both"/>
              <w:rPr>
                <w:rFonts w:ascii="Times New Roman" w:hAnsi="Times New Roman" w:cs="Times New Roman"/>
                <w:b w:val="0"/>
                <w:bCs w:val="0"/>
                <w:color w:val="auto"/>
                <w:sz w:val="24"/>
                <w:szCs w:val="24"/>
              </w:rPr>
            </w:pPr>
            <w:r w:rsidRPr="001570BB">
              <w:rPr>
                <w:rFonts w:ascii="Times New Roman" w:hAnsi="Times New Roman" w:cs="Times New Roman"/>
                <w:b w:val="0"/>
                <w:bCs w:val="0"/>
                <w:color w:val="auto"/>
                <w:sz w:val="24"/>
                <w:szCs w:val="24"/>
              </w:rPr>
              <w:t xml:space="preserve">7.2.7. </w:t>
            </w:r>
            <w:r w:rsidR="008779AD" w:rsidRPr="001570BB">
              <w:rPr>
                <w:rFonts w:ascii="Times New Roman" w:hAnsi="Times New Roman" w:cs="Times New Roman"/>
                <w:b w:val="0"/>
                <w:bCs w:val="0"/>
                <w:color w:val="auto"/>
                <w:sz w:val="24"/>
                <w:szCs w:val="24"/>
              </w:rPr>
              <w:t>Reikalaujama pagal Sutarties įvykdymo užtikrinimą suma turi būti išmokama ne vėliau nei per 10 dienų po Užsakovo mokėjimo reikalavimo pateikimo garantui arba draudikui;</w:t>
            </w:r>
          </w:p>
          <w:p w14:paraId="57686483" w14:textId="77777777" w:rsidR="00CC50F9" w:rsidRPr="001570BB" w:rsidRDefault="00CC50F9" w:rsidP="00CC50F9">
            <w:pPr>
              <w:pStyle w:val="Antrat3"/>
              <w:keepNext w:val="0"/>
              <w:widowControl w:val="0"/>
              <w:ind w:left="615" w:hanging="567"/>
              <w:jc w:val="both"/>
              <w:rPr>
                <w:rFonts w:ascii="Times New Roman" w:hAnsi="Times New Roman" w:cs="Times New Roman"/>
                <w:b w:val="0"/>
                <w:bCs w:val="0"/>
                <w:color w:val="auto"/>
                <w:sz w:val="24"/>
                <w:szCs w:val="24"/>
              </w:rPr>
            </w:pPr>
            <w:r w:rsidRPr="001570BB">
              <w:rPr>
                <w:rFonts w:ascii="Times New Roman" w:hAnsi="Times New Roman" w:cs="Times New Roman"/>
                <w:b w:val="0"/>
                <w:bCs w:val="0"/>
                <w:color w:val="auto"/>
                <w:sz w:val="24"/>
                <w:szCs w:val="24"/>
              </w:rPr>
              <w:t xml:space="preserve">7.2.8. </w:t>
            </w:r>
            <w:r w:rsidR="008779AD" w:rsidRPr="001570BB">
              <w:rPr>
                <w:rFonts w:ascii="Times New Roman" w:hAnsi="Times New Roman" w:cs="Times New Roman"/>
                <w:b w:val="0"/>
                <w:bCs w:val="0"/>
                <w:color w:val="auto"/>
                <w:sz w:val="24"/>
                <w:szCs w:val="24"/>
              </w:rPr>
              <w:t>Sutarties įvykdymo užtikrinimas turi įsigalioti ne vėliau negu jo pateikimo Užsakovui dieną;</w:t>
            </w:r>
            <w:bookmarkStart w:id="47" w:name="_Ref93605755"/>
            <w:bookmarkStart w:id="48" w:name="_Ref88653633"/>
          </w:p>
          <w:p w14:paraId="21A69855" w14:textId="148AFA38" w:rsidR="00E92C95" w:rsidRPr="00D77BF7" w:rsidRDefault="00CC50F9" w:rsidP="00A74C46">
            <w:pPr>
              <w:pStyle w:val="Antrat3"/>
              <w:keepNext w:val="0"/>
              <w:widowControl w:val="0"/>
              <w:ind w:left="615" w:hanging="567"/>
              <w:jc w:val="both"/>
              <w:rPr>
                <w:rFonts w:ascii="Times New Roman" w:hAnsi="Times New Roman" w:cs="Times New Roman"/>
                <w:b w:val="0"/>
                <w:bCs w:val="0"/>
                <w:color w:val="auto"/>
                <w:sz w:val="24"/>
                <w:szCs w:val="24"/>
              </w:rPr>
            </w:pPr>
            <w:r w:rsidRPr="001570BB">
              <w:rPr>
                <w:rFonts w:ascii="Times New Roman" w:hAnsi="Times New Roman" w:cs="Times New Roman"/>
                <w:b w:val="0"/>
                <w:bCs w:val="0"/>
                <w:color w:val="auto"/>
                <w:sz w:val="24"/>
                <w:szCs w:val="24"/>
              </w:rPr>
              <w:t xml:space="preserve">7.2.9. </w:t>
            </w:r>
            <w:bookmarkStart w:id="49" w:name="_Ref88653644"/>
            <w:bookmarkStart w:id="50" w:name="_Ref93605940"/>
            <w:bookmarkEnd w:id="47"/>
            <w:r w:rsidR="00E92C95" w:rsidRPr="00D77BF7">
              <w:rPr>
                <w:rFonts w:ascii="Times New Roman" w:hAnsi="Times New Roman" w:cs="Times New Roman"/>
                <w:b w:val="0"/>
                <w:bCs w:val="0"/>
                <w:color w:val="auto"/>
                <w:sz w:val="24"/>
                <w:szCs w:val="24"/>
              </w:rPr>
              <w:t>Sutarties įvykdymo užtikrinime nurodytas jo galiojimo terminas turi būti ne trumpesnis negu Statybos užbaigimo termino pabaig</w:t>
            </w:r>
            <w:r w:rsidR="00A74C46" w:rsidRPr="00D77BF7">
              <w:rPr>
                <w:rFonts w:ascii="Times New Roman" w:hAnsi="Times New Roman" w:cs="Times New Roman"/>
                <w:b w:val="0"/>
                <w:bCs w:val="0"/>
                <w:color w:val="auto"/>
                <w:sz w:val="24"/>
                <w:szCs w:val="24"/>
              </w:rPr>
              <w:t>a. Rangovas privalo užtikrinti, kad Sutarties įvykdymo užtikrinimas galiotų ir būtų teisiškai įvykdomas nuo jo išdavimo dienos iki tol, kol užbaigus visus Darbus po Darbų perdavimo-priėmimo akto datos sueis Statybos užbaigimo termino pabaigos data.</w:t>
            </w:r>
          </w:p>
          <w:p w14:paraId="7025A957" w14:textId="573AA5A5" w:rsidR="00917160" w:rsidRPr="001570BB" w:rsidRDefault="00CC50F9" w:rsidP="00CC50F9">
            <w:pPr>
              <w:pStyle w:val="Antrat3"/>
              <w:keepNext w:val="0"/>
              <w:widowControl w:val="0"/>
              <w:ind w:left="615" w:hanging="567"/>
              <w:jc w:val="both"/>
              <w:rPr>
                <w:rFonts w:ascii="Times New Roman" w:hAnsi="Times New Roman" w:cs="Times New Roman"/>
                <w:b w:val="0"/>
                <w:bCs w:val="0"/>
                <w:color w:val="auto"/>
                <w:sz w:val="24"/>
                <w:szCs w:val="24"/>
              </w:rPr>
            </w:pPr>
            <w:r w:rsidRPr="001570BB">
              <w:rPr>
                <w:rFonts w:ascii="Times New Roman" w:hAnsi="Times New Roman" w:cs="Times New Roman"/>
                <w:b w:val="0"/>
                <w:bCs w:val="0"/>
                <w:color w:val="auto"/>
                <w:sz w:val="24"/>
                <w:szCs w:val="24"/>
              </w:rPr>
              <w:t xml:space="preserve">7.2.10. </w:t>
            </w:r>
            <w:bookmarkStart w:id="51" w:name="_Ref93605763"/>
            <w:r w:rsidR="00917160" w:rsidRPr="001570BB">
              <w:rPr>
                <w:rFonts w:ascii="Times New Roman" w:hAnsi="Times New Roman" w:cs="Times New Roman"/>
                <w:b w:val="0"/>
                <w:bCs w:val="0"/>
                <w:color w:val="auto"/>
                <w:sz w:val="24"/>
                <w:szCs w:val="24"/>
              </w:rPr>
              <w:t>Jeigu Darbų atlikimo terminas yra ilgesnis negu 1 metai, Rangovas turi teisę pateikti 1 metus galiojantį Sutarties įvykdymo užtikrinimą, tačiau privalo kasmet pratęsti užtikrinimo galiojimo terminą;</w:t>
            </w:r>
            <w:bookmarkEnd w:id="51"/>
          </w:p>
          <w:p w14:paraId="78912C2D" w14:textId="1D537A4F" w:rsidR="00917160" w:rsidRPr="001570BB" w:rsidRDefault="00917160" w:rsidP="00917160">
            <w:pPr>
              <w:pStyle w:val="Antrat3"/>
              <w:keepNext w:val="0"/>
              <w:widowControl w:val="0"/>
              <w:ind w:left="615" w:hanging="567"/>
              <w:jc w:val="both"/>
              <w:rPr>
                <w:rFonts w:ascii="Times New Roman" w:hAnsi="Times New Roman" w:cs="Times New Roman"/>
                <w:b w:val="0"/>
                <w:bCs w:val="0"/>
                <w:color w:val="auto"/>
                <w:sz w:val="24"/>
                <w:szCs w:val="24"/>
              </w:rPr>
            </w:pPr>
            <w:r w:rsidRPr="001570BB">
              <w:rPr>
                <w:rFonts w:ascii="Times New Roman" w:hAnsi="Times New Roman" w:cs="Times New Roman"/>
                <w:b w:val="0"/>
                <w:bCs w:val="0"/>
                <w:color w:val="auto"/>
                <w:sz w:val="24"/>
                <w:szCs w:val="24"/>
              </w:rPr>
              <w:t xml:space="preserve">7.2.11. </w:t>
            </w:r>
            <w:r w:rsidR="00CC50F9" w:rsidRPr="001570BB">
              <w:rPr>
                <w:rFonts w:ascii="Times New Roman" w:hAnsi="Times New Roman" w:cs="Times New Roman"/>
                <w:b w:val="0"/>
                <w:bCs w:val="0"/>
                <w:color w:val="auto"/>
                <w:sz w:val="24"/>
                <w:szCs w:val="24"/>
              </w:rPr>
              <w:t>Jeigu likus 30 dienų iki Sutarties įvykdymo užtikrinimo galiojimo pabaigos paaiškėja, kad Sutarties įvykdymo užtikrinime nurodytas jo galiojimo terminas yra trumpesnis nei 7.2.9 papunktyje nurodytas terminas, Rangovas privalo pratęsti Sutarties įvykdymo užtikrinimo galiojimą pagal</w:t>
            </w:r>
            <w:r w:rsidR="00F32369" w:rsidRPr="001570BB">
              <w:rPr>
                <w:rFonts w:ascii="Times New Roman" w:hAnsi="Times New Roman" w:cs="Times New Roman"/>
                <w:b w:val="0"/>
                <w:bCs w:val="0"/>
                <w:color w:val="auto"/>
                <w:sz w:val="24"/>
                <w:szCs w:val="24"/>
              </w:rPr>
              <w:t xml:space="preserve"> 7.2.9</w:t>
            </w:r>
            <w:r w:rsidR="00CC50F9" w:rsidRPr="001570BB">
              <w:rPr>
                <w:rFonts w:ascii="Times New Roman" w:hAnsi="Times New Roman" w:cs="Times New Roman"/>
                <w:b w:val="0"/>
                <w:bCs w:val="0"/>
                <w:color w:val="auto"/>
                <w:sz w:val="24"/>
                <w:szCs w:val="24"/>
              </w:rPr>
              <w:t xml:space="preserve"> arba</w:t>
            </w:r>
            <w:r w:rsidR="00F32369" w:rsidRPr="001570BB">
              <w:rPr>
                <w:rFonts w:ascii="Times New Roman" w:hAnsi="Times New Roman" w:cs="Times New Roman"/>
                <w:b w:val="0"/>
                <w:bCs w:val="0"/>
                <w:color w:val="auto"/>
                <w:sz w:val="24"/>
                <w:szCs w:val="24"/>
              </w:rPr>
              <w:t xml:space="preserve"> 7.2.10</w:t>
            </w:r>
            <w:r w:rsidR="00CC50F9" w:rsidRPr="001570BB">
              <w:rPr>
                <w:rFonts w:ascii="Times New Roman" w:hAnsi="Times New Roman" w:cs="Times New Roman"/>
                <w:b w:val="0"/>
                <w:bCs w:val="0"/>
                <w:color w:val="auto"/>
                <w:sz w:val="24"/>
                <w:szCs w:val="24"/>
              </w:rPr>
              <w:t xml:space="preserve"> </w:t>
            </w:r>
            <w:r w:rsidRPr="001570BB">
              <w:rPr>
                <w:rFonts w:ascii="Times New Roman" w:hAnsi="Times New Roman" w:cs="Times New Roman"/>
                <w:b w:val="0"/>
                <w:bCs w:val="0"/>
                <w:color w:val="auto"/>
                <w:sz w:val="24"/>
                <w:szCs w:val="24"/>
              </w:rPr>
              <w:t>papunktį</w:t>
            </w:r>
            <w:r w:rsidR="00CC50F9" w:rsidRPr="001570BB">
              <w:rPr>
                <w:rFonts w:ascii="Times New Roman" w:hAnsi="Times New Roman" w:cs="Times New Roman"/>
                <w:b w:val="0"/>
                <w:bCs w:val="0"/>
                <w:color w:val="auto"/>
                <w:sz w:val="24"/>
                <w:szCs w:val="24"/>
              </w:rPr>
              <w:t xml:space="preserve"> ir pateikti Užsakovui tai patvirtinantį dokumentą ne vėliau negu likus 14 dienų iki Sutarties įvykdymo užtikrinimo galiojimo pabaigos</w:t>
            </w:r>
            <w:bookmarkEnd w:id="49"/>
            <w:r w:rsidR="00CC50F9" w:rsidRPr="001570BB">
              <w:rPr>
                <w:rFonts w:ascii="Times New Roman" w:hAnsi="Times New Roman" w:cs="Times New Roman"/>
                <w:b w:val="0"/>
                <w:bCs w:val="0"/>
                <w:color w:val="auto"/>
                <w:sz w:val="24"/>
                <w:szCs w:val="24"/>
              </w:rPr>
              <w:t>;</w:t>
            </w:r>
            <w:bookmarkStart w:id="52" w:name="_qbtyoq" w:colFirst="0" w:colLast="0"/>
            <w:bookmarkEnd w:id="48"/>
            <w:bookmarkEnd w:id="50"/>
            <w:bookmarkEnd w:id="52"/>
          </w:p>
          <w:p w14:paraId="2394D8FC" w14:textId="472A9168" w:rsidR="0047630E" w:rsidRPr="001570BB" w:rsidRDefault="00917160" w:rsidP="0047630E">
            <w:pPr>
              <w:pStyle w:val="Antrat3"/>
              <w:keepNext w:val="0"/>
              <w:widowControl w:val="0"/>
              <w:ind w:left="615" w:hanging="567"/>
              <w:jc w:val="both"/>
              <w:rPr>
                <w:rFonts w:ascii="Times New Roman" w:hAnsi="Times New Roman" w:cs="Times New Roman"/>
                <w:b w:val="0"/>
                <w:bCs w:val="0"/>
                <w:color w:val="auto"/>
                <w:sz w:val="24"/>
                <w:szCs w:val="24"/>
              </w:rPr>
            </w:pPr>
            <w:r w:rsidRPr="001570BB">
              <w:rPr>
                <w:rFonts w:ascii="Times New Roman" w:hAnsi="Times New Roman" w:cs="Times New Roman"/>
                <w:b w:val="0"/>
                <w:bCs w:val="0"/>
                <w:color w:val="auto"/>
                <w:sz w:val="24"/>
                <w:szCs w:val="24"/>
              </w:rPr>
              <w:t xml:space="preserve">7.2.12. </w:t>
            </w:r>
            <w:r w:rsidR="008779AD" w:rsidRPr="001570BB">
              <w:rPr>
                <w:rFonts w:ascii="Times New Roman" w:hAnsi="Times New Roman" w:cs="Times New Roman"/>
                <w:b w:val="0"/>
                <w:bCs w:val="0"/>
                <w:color w:val="auto"/>
                <w:sz w:val="24"/>
                <w:szCs w:val="24"/>
              </w:rPr>
              <w:t>Jeigu Užsakovas pagal</w:t>
            </w:r>
            <w:r w:rsidRPr="001570BB">
              <w:rPr>
                <w:rFonts w:ascii="Times New Roman" w:hAnsi="Times New Roman" w:cs="Times New Roman"/>
                <w:b w:val="0"/>
                <w:bCs w:val="0"/>
                <w:color w:val="auto"/>
                <w:sz w:val="24"/>
                <w:szCs w:val="24"/>
              </w:rPr>
              <w:t xml:space="preserve"> 7.2.11 papunktį</w:t>
            </w:r>
            <w:r w:rsidR="008779AD" w:rsidRPr="001570BB">
              <w:rPr>
                <w:rFonts w:ascii="Times New Roman" w:hAnsi="Times New Roman" w:cs="Times New Roman"/>
                <w:b w:val="0"/>
                <w:bCs w:val="0"/>
                <w:color w:val="auto"/>
                <w:sz w:val="24"/>
                <w:szCs w:val="24"/>
              </w:rPr>
              <w:t xml:space="preserve"> laiku negauna Sutarties įvykdymo užtikrinimo pratęsimą patvirtinančio dokumento, Užsakovas turi teisę pareikalauti sumokėti visą Sutarties įvykdymo užtikrinimo sumą, kad ją pasiliktų kaip Rangovo sutartinių įsipareigojimų įvykdymo užtikrinimą (užstatą) ir ja pasinaudotų, jeigu Rangovas tinkamai nevykdo savo sutartinių įsipareigojimų, kaip numatyta</w:t>
            </w:r>
            <w:r w:rsidR="00F708F1" w:rsidRPr="001570BB">
              <w:rPr>
                <w:rFonts w:ascii="Times New Roman" w:hAnsi="Times New Roman" w:cs="Times New Roman"/>
                <w:b w:val="0"/>
                <w:bCs w:val="0"/>
                <w:color w:val="auto"/>
                <w:sz w:val="24"/>
                <w:szCs w:val="24"/>
              </w:rPr>
              <w:t xml:space="preserve"> 7.3.2-7.3.4 papunkčiuose</w:t>
            </w:r>
            <w:r w:rsidR="008779AD" w:rsidRPr="001570BB">
              <w:rPr>
                <w:rFonts w:ascii="Times New Roman" w:hAnsi="Times New Roman" w:cs="Times New Roman"/>
                <w:b w:val="0"/>
                <w:bCs w:val="0"/>
                <w:color w:val="auto"/>
                <w:sz w:val="24"/>
                <w:szCs w:val="24"/>
              </w:rPr>
              <w:t>. Tuo tikslu Sutarties įvykdymo užtikrinime turi būti numatytas garanto arba draudiko besąlyginis įsipareigojimas sumokėti Užsakovui jo mokėjimo reikalavime nurodytą sumą, jeigu likus 30 dienų iki užtikrinimo galiojimo pabaigos nėra sudarytas Darbų perdavimo-priėmimo aktas, Rangovas nepratęsė užtikrinimo galiojimo termino ir (arba) nepateikė Užsakovui tą patvirtinančio dokumento likus 14 dienų iki užtikrinimo galiojimo pabaigos;</w:t>
            </w:r>
          </w:p>
          <w:p w14:paraId="60C5284C" w14:textId="77777777" w:rsidR="0047630E" w:rsidRPr="001570BB" w:rsidRDefault="0047630E" w:rsidP="0047630E">
            <w:pPr>
              <w:pStyle w:val="Antrat3"/>
              <w:keepNext w:val="0"/>
              <w:widowControl w:val="0"/>
              <w:ind w:left="615" w:hanging="567"/>
              <w:jc w:val="both"/>
              <w:rPr>
                <w:rFonts w:ascii="Times New Roman" w:hAnsi="Times New Roman" w:cs="Times New Roman"/>
                <w:b w:val="0"/>
                <w:bCs w:val="0"/>
                <w:color w:val="auto"/>
                <w:sz w:val="24"/>
                <w:szCs w:val="24"/>
              </w:rPr>
            </w:pPr>
            <w:r w:rsidRPr="001570BB">
              <w:rPr>
                <w:rFonts w:ascii="Times New Roman" w:hAnsi="Times New Roman" w:cs="Times New Roman"/>
                <w:b w:val="0"/>
                <w:bCs w:val="0"/>
                <w:color w:val="auto"/>
                <w:sz w:val="24"/>
                <w:szCs w:val="24"/>
              </w:rPr>
              <w:t xml:space="preserve">7.2.13. </w:t>
            </w:r>
            <w:r w:rsidR="008779AD" w:rsidRPr="001570BB">
              <w:rPr>
                <w:rFonts w:ascii="Times New Roman" w:hAnsi="Times New Roman" w:cs="Times New Roman"/>
                <w:b w:val="0"/>
                <w:bCs w:val="0"/>
                <w:color w:val="auto"/>
                <w:sz w:val="24"/>
                <w:szCs w:val="24"/>
              </w:rPr>
              <w:t>Sutarties įvykdymo užtikrinime turi būti numatytas garanto arba draudiko besąlyginis įsipareigojimas sumokėti Užsakovui jo mokėjimo reikalavime nurodytą sumą tiek kompensuoti Užsakovo jau patirtoms išlaidoms dėl Rangovo pažeidimų, tiek apmokėti realioms būsimoms Užsakovo išlaidoms;</w:t>
            </w:r>
          </w:p>
          <w:p w14:paraId="40E04154" w14:textId="7E454CD2" w:rsidR="008779AD" w:rsidRPr="001570BB" w:rsidRDefault="0047630E" w:rsidP="0047630E">
            <w:pPr>
              <w:pStyle w:val="Antrat3"/>
              <w:keepNext w:val="0"/>
              <w:widowControl w:val="0"/>
              <w:ind w:left="615" w:hanging="567"/>
              <w:jc w:val="both"/>
              <w:rPr>
                <w:rFonts w:ascii="Times New Roman" w:hAnsi="Times New Roman" w:cs="Times New Roman"/>
                <w:b w:val="0"/>
                <w:bCs w:val="0"/>
                <w:color w:val="auto"/>
                <w:sz w:val="24"/>
                <w:szCs w:val="24"/>
              </w:rPr>
            </w:pPr>
            <w:r w:rsidRPr="001570BB">
              <w:rPr>
                <w:rFonts w:ascii="Times New Roman" w:hAnsi="Times New Roman" w:cs="Times New Roman"/>
                <w:b w:val="0"/>
                <w:bCs w:val="0"/>
                <w:color w:val="auto"/>
                <w:sz w:val="24"/>
                <w:szCs w:val="24"/>
              </w:rPr>
              <w:t xml:space="preserve">7.2.14. </w:t>
            </w:r>
            <w:r w:rsidR="008779AD" w:rsidRPr="001570BB">
              <w:rPr>
                <w:rFonts w:ascii="Times New Roman" w:hAnsi="Times New Roman" w:cs="Times New Roman"/>
                <w:b w:val="0"/>
                <w:bCs w:val="0"/>
                <w:color w:val="auto"/>
                <w:sz w:val="24"/>
                <w:szCs w:val="24"/>
              </w:rPr>
              <w:t>Sutarties įvykdymo užtikrinimo suma gali būti mažinama tik garanto ar draudiko išmokėtomis sumomis;</w:t>
            </w:r>
          </w:p>
          <w:p w14:paraId="7FDF68A6" w14:textId="77777777" w:rsidR="0047630E" w:rsidRPr="001570BB" w:rsidRDefault="0047630E" w:rsidP="0047630E">
            <w:pPr>
              <w:pStyle w:val="Antrat3"/>
              <w:keepNext w:val="0"/>
              <w:widowControl w:val="0"/>
              <w:ind w:left="615" w:hanging="567"/>
              <w:jc w:val="both"/>
              <w:rPr>
                <w:rFonts w:ascii="Times New Roman" w:hAnsi="Times New Roman" w:cs="Times New Roman"/>
                <w:b w:val="0"/>
                <w:bCs w:val="0"/>
                <w:color w:val="auto"/>
                <w:sz w:val="24"/>
                <w:szCs w:val="24"/>
              </w:rPr>
            </w:pPr>
            <w:r w:rsidRPr="001570BB">
              <w:rPr>
                <w:rFonts w:ascii="Times New Roman" w:hAnsi="Times New Roman" w:cs="Times New Roman"/>
                <w:b w:val="0"/>
                <w:bCs w:val="0"/>
                <w:color w:val="auto"/>
                <w:sz w:val="24"/>
                <w:szCs w:val="24"/>
              </w:rPr>
              <w:t xml:space="preserve">7.2.15. </w:t>
            </w:r>
            <w:r w:rsidR="008779AD" w:rsidRPr="001570BB">
              <w:rPr>
                <w:rFonts w:ascii="Times New Roman" w:hAnsi="Times New Roman" w:cs="Times New Roman"/>
                <w:b w:val="0"/>
                <w:bCs w:val="0"/>
                <w:color w:val="auto"/>
                <w:sz w:val="24"/>
                <w:szCs w:val="24"/>
              </w:rPr>
              <w:t>Turi būti numatyta, kad Sutarties įvykdymo užtikrinimui turi būti taikomi Lietuvos Respublikos įstatymai</w:t>
            </w:r>
            <w:r w:rsidR="00917160" w:rsidRPr="001570BB">
              <w:rPr>
                <w:rFonts w:ascii="Times New Roman" w:hAnsi="Times New Roman" w:cs="Times New Roman"/>
                <w:b w:val="0"/>
                <w:bCs w:val="0"/>
                <w:color w:val="auto"/>
                <w:sz w:val="24"/>
                <w:szCs w:val="24"/>
              </w:rPr>
              <w:t xml:space="preserve">. </w:t>
            </w:r>
            <w:r w:rsidR="008779AD" w:rsidRPr="001570BB">
              <w:rPr>
                <w:rFonts w:ascii="Times New Roman" w:hAnsi="Times New Roman" w:cs="Times New Roman"/>
                <w:b w:val="0"/>
                <w:bCs w:val="0"/>
                <w:color w:val="auto"/>
                <w:sz w:val="24"/>
                <w:szCs w:val="24"/>
              </w:rPr>
              <w:t>Turi būti numatyta, kad bet kokius ginčus tarp garanto ar draudiko ir Užsakovo, susijusius su Sutarties įvykdymo užtikrinimu, spręs Lietuvos Respublikos teismai.</w:t>
            </w:r>
          </w:p>
          <w:p w14:paraId="013BF02C" w14:textId="5A3C889F" w:rsidR="006E6105" w:rsidRPr="001570BB" w:rsidRDefault="0047630E" w:rsidP="0047630E">
            <w:pPr>
              <w:pStyle w:val="Antrat3"/>
              <w:keepNext w:val="0"/>
              <w:widowControl w:val="0"/>
              <w:ind w:left="615" w:hanging="567"/>
              <w:jc w:val="both"/>
              <w:rPr>
                <w:rFonts w:ascii="Times New Roman" w:hAnsi="Times New Roman" w:cs="Times New Roman"/>
                <w:b w:val="0"/>
                <w:bCs w:val="0"/>
                <w:color w:val="auto"/>
                <w:sz w:val="24"/>
                <w:szCs w:val="24"/>
              </w:rPr>
            </w:pPr>
            <w:r w:rsidRPr="001570BB">
              <w:rPr>
                <w:rFonts w:ascii="Times New Roman" w:hAnsi="Times New Roman" w:cs="Times New Roman"/>
                <w:b w:val="0"/>
                <w:bCs w:val="0"/>
                <w:sz w:val="24"/>
                <w:szCs w:val="24"/>
              </w:rPr>
              <w:t xml:space="preserve">7.2.16. </w:t>
            </w:r>
            <w:r w:rsidR="008779AD" w:rsidRPr="001570BB">
              <w:rPr>
                <w:rFonts w:ascii="Times New Roman" w:hAnsi="Times New Roman" w:cs="Times New Roman"/>
                <w:b w:val="0"/>
                <w:bCs w:val="0"/>
                <w:sz w:val="24"/>
                <w:szCs w:val="24"/>
              </w:rPr>
              <w:t>Užsakovas turi teisę sulaikyti mokėjimus Rangovui iki tol, kol Rangovas pateikia Užsakovui Sutarties įvykdymo užtikrinimą, kurio suma yra padidinta</w:t>
            </w:r>
            <w:r w:rsidR="00917160" w:rsidRPr="001570BB">
              <w:rPr>
                <w:rFonts w:ascii="Times New Roman" w:hAnsi="Times New Roman" w:cs="Times New Roman"/>
                <w:b w:val="0"/>
                <w:bCs w:val="0"/>
                <w:sz w:val="24"/>
                <w:szCs w:val="24"/>
              </w:rPr>
              <w:t xml:space="preserve"> 7.2.4 papunkčio</w:t>
            </w:r>
            <w:r w:rsidR="008779AD" w:rsidRPr="001570BB">
              <w:rPr>
                <w:rFonts w:ascii="Times New Roman" w:hAnsi="Times New Roman" w:cs="Times New Roman"/>
                <w:b w:val="0"/>
                <w:bCs w:val="0"/>
                <w:sz w:val="24"/>
                <w:szCs w:val="24"/>
              </w:rPr>
              <w:t xml:space="preserve"> reikalavimus. Užsakovas turi teisę sulaikyti ne daugiau, negu suma, kuria Rangovas privalo padidinti Sutarties įvykdymo užtikrinimą.</w:t>
            </w:r>
            <w:bookmarkStart w:id="53" w:name="_2b6jogx" w:colFirst="0" w:colLast="0"/>
            <w:bookmarkEnd w:id="53"/>
          </w:p>
        </w:tc>
      </w:tr>
      <w:tr w:rsidR="0047630E" w:rsidRPr="0039724C" w14:paraId="41309B46" w14:textId="77777777" w:rsidTr="006E6105">
        <w:tc>
          <w:tcPr>
            <w:tcW w:w="438" w:type="pct"/>
            <w:gridSpan w:val="2"/>
            <w:tcBorders>
              <w:top w:val="nil"/>
              <w:left w:val="nil"/>
              <w:bottom w:val="nil"/>
              <w:right w:val="nil"/>
            </w:tcBorders>
          </w:tcPr>
          <w:p w14:paraId="7C6C865E" w14:textId="77777777" w:rsidR="0047630E" w:rsidRPr="0039724C" w:rsidRDefault="0047630E" w:rsidP="00FA71CF">
            <w:pPr>
              <w:numPr>
                <w:ilvl w:val="0"/>
                <w:numId w:val="43"/>
              </w:numPr>
              <w:spacing w:before="200"/>
              <w:ind w:hanging="578"/>
              <w:rPr>
                <w:rFonts w:ascii="Times New Roman" w:hAnsi="Times New Roman" w:cs="Times New Roman"/>
                <w:sz w:val="24"/>
                <w:szCs w:val="24"/>
              </w:rPr>
            </w:pPr>
          </w:p>
        </w:tc>
        <w:tc>
          <w:tcPr>
            <w:tcW w:w="4562" w:type="pct"/>
            <w:gridSpan w:val="3"/>
            <w:tcBorders>
              <w:top w:val="nil"/>
              <w:left w:val="nil"/>
              <w:bottom w:val="nil"/>
              <w:right w:val="nil"/>
            </w:tcBorders>
          </w:tcPr>
          <w:p w14:paraId="5F52178C" w14:textId="77777777" w:rsidR="0047630E" w:rsidRPr="001570BB" w:rsidRDefault="0047630E" w:rsidP="0047630E">
            <w:pPr>
              <w:widowControl w:val="0"/>
              <w:numPr>
                <w:ilvl w:val="1"/>
                <w:numId w:val="0"/>
              </w:numPr>
              <w:pBdr>
                <w:top w:val="nil"/>
                <w:left w:val="nil"/>
                <w:bottom w:val="nil"/>
                <w:right w:val="nil"/>
                <w:between w:val="nil"/>
              </w:pBdr>
              <w:tabs>
                <w:tab w:val="left" w:pos="567"/>
                <w:tab w:val="left" w:pos="851"/>
                <w:tab w:val="left" w:pos="992"/>
                <w:tab w:val="left" w:pos="1134"/>
              </w:tabs>
              <w:spacing w:before="96" w:after="96" w:line="259" w:lineRule="auto"/>
              <w:jc w:val="both"/>
              <w:rPr>
                <w:rFonts w:ascii="Times New Roman" w:hAnsi="Times New Roman" w:cs="Times New Roman"/>
                <w:sz w:val="24"/>
                <w:szCs w:val="24"/>
              </w:rPr>
            </w:pPr>
            <w:r w:rsidRPr="001570BB">
              <w:rPr>
                <w:rFonts w:ascii="Times New Roman" w:hAnsi="Times New Roman" w:cs="Times New Roman"/>
                <w:sz w:val="24"/>
                <w:szCs w:val="24"/>
              </w:rPr>
              <w:t>Užsakovas turi teisę pateikti mokėjimo reikalavimą asmeniui, išdavusiam Sutarties įvykdymo užtikrinimą, dėl sumų, kurias jis turi teisę gauti pagal Sutartį, jeigu:</w:t>
            </w:r>
          </w:p>
          <w:p w14:paraId="04F6AB67" w14:textId="4552F6BF" w:rsidR="0047630E" w:rsidRPr="001570BB" w:rsidRDefault="0047630E" w:rsidP="0047630E">
            <w:pPr>
              <w:widowControl w:val="0"/>
              <w:numPr>
                <w:ilvl w:val="2"/>
                <w:numId w:val="0"/>
              </w:numPr>
              <w:pBdr>
                <w:top w:val="nil"/>
                <w:left w:val="nil"/>
                <w:bottom w:val="nil"/>
                <w:right w:val="nil"/>
                <w:between w:val="nil"/>
              </w:pBdr>
              <w:tabs>
                <w:tab w:val="left" w:pos="567"/>
                <w:tab w:val="left" w:pos="851"/>
                <w:tab w:val="left" w:pos="992"/>
                <w:tab w:val="left" w:pos="1134"/>
              </w:tabs>
              <w:spacing w:before="96" w:after="96" w:line="259" w:lineRule="auto"/>
              <w:ind w:left="615" w:hanging="567"/>
              <w:jc w:val="both"/>
              <w:rPr>
                <w:rFonts w:ascii="Times New Roman" w:hAnsi="Times New Roman" w:cs="Times New Roman"/>
                <w:sz w:val="24"/>
                <w:szCs w:val="24"/>
              </w:rPr>
            </w:pPr>
            <w:bookmarkStart w:id="54" w:name="_Ref88919619"/>
            <w:r w:rsidRPr="001570BB">
              <w:rPr>
                <w:rFonts w:ascii="Times New Roman" w:hAnsi="Times New Roman" w:cs="Times New Roman"/>
                <w:sz w:val="24"/>
                <w:szCs w:val="24"/>
              </w:rPr>
              <w:t>7.3.1. Užsakovas pagal 7.2.11 papunktį laiku negauna Sutarties įvykdymo užtikrinimo pratęsimą patvirtinančio dokumento. Tokiu atveju Užsakovas turi teisę pareikalauti sumokėti visą neišmokėtą Sutarties įvykdymo užtikrinimo sumą, kad ją pasiliktų kaip Rangovo sutartinių įsipareigojimų įvykdymo užtikrinimą (užstatą) ir ja pasinaudotų, jeigu Rangovas tinkamai nevykdo savo sutartinių įsipareigojimų, kaip</w:t>
            </w:r>
            <w:r w:rsidR="00F708F1" w:rsidRPr="001570BB">
              <w:rPr>
                <w:rFonts w:ascii="Times New Roman" w:hAnsi="Times New Roman" w:cs="Times New Roman"/>
                <w:sz w:val="24"/>
                <w:szCs w:val="24"/>
              </w:rPr>
              <w:t xml:space="preserve"> 7.3.2 – 7.3.4 papunkčiuose;</w:t>
            </w:r>
            <w:bookmarkStart w:id="55" w:name="_3abhhcj" w:colFirst="0" w:colLast="0"/>
            <w:bookmarkStart w:id="56" w:name="_Ref88653652"/>
            <w:bookmarkEnd w:id="54"/>
            <w:bookmarkEnd w:id="55"/>
          </w:p>
          <w:p w14:paraId="28D38638" w14:textId="77777777" w:rsidR="0047630E" w:rsidRPr="001570BB" w:rsidRDefault="0047630E" w:rsidP="0047630E">
            <w:pPr>
              <w:widowControl w:val="0"/>
              <w:numPr>
                <w:ilvl w:val="2"/>
                <w:numId w:val="0"/>
              </w:numPr>
              <w:pBdr>
                <w:top w:val="nil"/>
                <w:left w:val="nil"/>
                <w:bottom w:val="nil"/>
                <w:right w:val="nil"/>
                <w:between w:val="nil"/>
              </w:pBdr>
              <w:tabs>
                <w:tab w:val="left" w:pos="567"/>
                <w:tab w:val="left" w:pos="851"/>
                <w:tab w:val="left" w:pos="992"/>
                <w:tab w:val="left" w:pos="1134"/>
              </w:tabs>
              <w:spacing w:before="96" w:after="96" w:line="259" w:lineRule="auto"/>
              <w:ind w:left="615" w:hanging="567"/>
              <w:jc w:val="both"/>
              <w:rPr>
                <w:rFonts w:ascii="Times New Roman" w:hAnsi="Times New Roman" w:cs="Times New Roman"/>
                <w:sz w:val="24"/>
                <w:szCs w:val="24"/>
              </w:rPr>
            </w:pPr>
            <w:r w:rsidRPr="001570BB">
              <w:rPr>
                <w:rFonts w:ascii="Times New Roman" w:hAnsi="Times New Roman" w:cs="Times New Roman"/>
                <w:sz w:val="24"/>
                <w:szCs w:val="24"/>
              </w:rPr>
              <w:t>7.3.2. Rangovas nesumoka sumos, kurią privalo sumokėti Užsakovui pagal Sutartį, įskaitant netesybas už Darbų vėlavimą, per 30 dienų po Užsakovo rašytinio reikalavimo gavimo. Tokiu atveju Užsakovas turi teisę pareikalauti sumokėti jam Rangovo nesumokėtą sumą;</w:t>
            </w:r>
            <w:bookmarkEnd w:id="56"/>
          </w:p>
          <w:p w14:paraId="59A06D19" w14:textId="2536000D" w:rsidR="00F708F1" w:rsidRPr="001570BB" w:rsidRDefault="0047630E" w:rsidP="00F708F1">
            <w:pPr>
              <w:widowControl w:val="0"/>
              <w:numPr>
                <w:ilvl w:val="2"/>
                <w:numId w:val="0"/>
              </w:numPr>
              <w:pBdr>
                <w:top w:val="nil"/>
                <w:left w:val="nil"/>
                <w:bottom w:val="nil"/>
                <w:right w:val="nil"/>
                <w:between w:val="nil"/>
              </w:pBdr>
              <w:tabs>
                <w:tab w:val="left" w:pos="567"/>
                <w:tab w:val="left" w:pos="851"/>
                <w:tab w:val="left" w:pos="992"/>
                <w:tab w:val="left" w:pos="1134"/>
              </w:tabs>
              <w:spacing w:before="96" w:after="96" w:line="259" w:lineRule="auto"/>
              <w:ind w:left="615" w:hanging="567"/>
              <w:jc w:val="both"/>
              <w:rPr>
                <w:rFonts w:ascii="Times New Roman" w:hAnsi="Times New Roman" w:cs="Times New Roman"/>
                <w:sz w:val="24"/>
                <w:szCs w:val="24"/>
              </w:rPr>
            </w:pPr>
            <w:r w:rsidRPr="001570BB">
              <w:rPr>
                <w:rFonts w:ascii="Times New Roman" w:hAnsi="Times New Roman" w:cs="Times New Roman"/>
                <w:sz w:val="24"/>
                <w:szCs w:val="24"/>
              </w:rPr>
              <w:t>7.3.3. Rangovas neįvykdo kitų sutartinių įsipareigojimų, nei nurodytieji 7.2.11 ir</w:t>
            </w:r>
            <w:r w:rsidR="00F708F1" w:rsidRPr="001570BB">
              <w:rPr>
                <w:rFonts w:ascii="Times New Roman" w:hAnsi="Times New Roman" w:cs="Times New Roman"/>
                <w:sz w:val="24"/>
                <w:szCs w:val="24"/>
              </w:rPr>
              <w:t xml:space="preserve"> 7.3.2 papunkčiuose,</w:t>
            </w:r>
            <w:r w:rsidRPr="001570BB">
              <w:rPr>
                <w:rFonts w:ascii="Times New Roman" w:hAnsi="Times New Roman" w:cs="Times New Roman"/>
                <w:sz w:val="24"/>
                <w:szCs w:val="24"/>
              </w:rPr>
              <w:t xml:space="preserve"> per 30 dienų po Užsakovo rašytinio reikalavimo gavimo. Tokiu atveju Užsakovas turi teisę pareikalauti sumokėti tokią Sutarties įvykdymo užtikrinimo sumą, kokia yra reikalinga Užsakovui tam, kad Užsakovas už Rangovą įvykdytų jo neįvykdytus sutartinius įsipareigojimus; </w:t>
            </w:r>
            <w:bookmarkStart w:id="57" w:name="_1pgrrkc" w:colFirst="0" w:colLast="0"/>
            <w:bookmarkStart w:id="58" w:name="_Ref88653662"/>
            <w:bookmarkEnd w:id="57"/>
          </w:p>
          <w:p w14:paraId="6A6BB5F6" w14:textId="12842B9D" w:rsidR="0047630E" w:rsidRPr="001570BB" w:rsidRDefault="00F708F1" w:rsidP="00F708F1">
            <w:pPr>
              <w:widowControl w:val="0"/>
              <w:numPr>
                <w:ilvl w:val="2"/>
                <w:numId w:val="0"/>
              </w:numPr>
              <w:pBdr>
                <w:top w:val="nil"/>
                <w:left w:val="nil"/>
                <w:bottom w:val="nil"/>
                <w:right w:val="nil"/>
                <w:between w:val="nil"/>
              </w:pBdr>
              <w:tabs>
                <w:tab w:val="left" w:pos="567"/>
                <w:tab w:val="left" w:pos="851"/>
                <w:tab w:val="left" w:pos="992"/>
                <w:tab w:val="left" w:pos="1134"/>
              </w:tabs>
              <w:spacing w:before="96" w:after="96" w:line="259" w:lineRule="auto"/>
              <w:ind w:left="615" w:hanging="567"/>
              <w:jc w:val="both"/>
              <w:rPr>
                <w:rFonts w:ascii="Times New Roman" w:hAnsi="Times New Roman" w:cs="Times New Roman"/>
                <w:sz w:val="24"/>
                <w:szCs w:val="24"/>
              </w:rPr>
            </w:pPr>
            <w:r w:rsidRPr="001570BB">
              <w:rPr>
                <w:rFonts w:ascii="Times New Roman" w:hAnsi="Times New Roman" w:cs="Times New Roman"/>
                <w:sz w:val="24"/>
                <w:szCs w:val="24"/>
              </w:rPr>
              <w:t xml:space="preserve">7.3.4. </w:t>
            </w:r>
            <w:r w:rsidR="0047630E" w:rsidRPr="001570BB">
              <w:rPr>
                <w:rFonts w:ascii="Times New Roman" w:hAnsi="Times New Roman" w:cs="Times New Roman"/>
                <w:sz w:val="24"/>
                <w:szCs w:val="24"/>
              </w:rPr>
              <w:t>atsiranda Sutartyje arba Įstatymuose numatytos aplinkybės, suteikiančios teisę Užsakovui nutraukti Sutartį dėl Rangovo kaltės. Tokiu atveju Užsakovas turi teisę pareikalauti sumokėti visą neišmokėtą Sutarties įvykdymo užtikrinimo sumą ir ją panaudoti tam, kad Užsakovas už Rangovą įvykdytų jo neįvykdytus sutartinius įsipareigojimus.</w:t>
            </w:r>
            <w:bookmarkEnd w:id="58"/>
          </w:p>
        </w:tc>
      </w:tr>
      <w:tr w:rsidR="00F708F1" w:rsidRPr="0039724C" w14:paraId="73F72359" w14:textId="77777777" w:rsidTr="006E6105">
        <w:tc>
          <w:tcPr>
            <w:tcW w:w="438" w:type="pct"/>
            <w:gridSpan w:val="2"/>
            <w:tcBorders>
              <w:top w:val="nil"/>
              <w:left w:val="nil"/>
              <w:bottom w:val="nil"/>
              <w:right w:val="nil"/>
            </w:tcBorders>
          </w:tcPr>
          <w:p w14:paraId="4CE6E6A3" w14:textId="77777777" w:rsidR="00F708F1" w:rsidRPr="0039724C" w:rsidRDefault="00F708F1" w:rsidP="00FA71CF">
            <w:pPr>
              <w:numPr>
                <w:ilvl w:val="0"/>
                <w:numId w:val="43"/>
              </w:numPr>
              <w:spacing w:before="200"/>
              <w:ind w:hanging="578"/>
              <w:rPr>
                <w:rFonts w:ascii="Times New Roman" w:hAnsi="Times New Roman" w:cs="Times New Roman"/>
                <w:sz w:val="24"/>
                <w:szCs w:val="24"/>
              </w:rPr>
            </w:pPr>
          </w:p>
        </w:tc>
        <w:tc>
          <w:tcPr>
            <w:tcW w:w="4562" w:type="pct"/>
            <w:gridSpan w:val="3"/>
            <w:tcBorders>
              <w:top w:val="nil"/>
              <w:left w:val="nil"/>
              <w:bottom w:val="nil"/>
              <w:right w:val="nil"/>
            </w:tcBorders>
          </w:tcPr>
          <w:p w14:paraId="512AD9EC" w14:textId="7389EAD1" w:rsidR="00F708F1" w:rsidRPr="001570BB" w:rsidRDefault="00F708F1" w:rsidP="007356E0">
            <w:pPr>
              <w:widowControl w:val="0"/>
              <w:numPr>
                <w:ilvl w:val="1"/>
                <w:numId w:val="0"/>
              </w:numPr>
              <w:pBdr>
                <w:top w:val="nil"/>
                <w:left w:val="nil"/>
                <w:bottom w:val="nil"/>
                <w:right w:val="nil"/>
                <w:between w:val="nil"/>
              </w:pBdr>
              <w:tabs>
                <w:tab w:val="left" w:pos="567"/>
                <w:tab w:val="left" w:pos="851"/>
                <w:tab w:val="left" w:pos="992"/>
                <w:tab w:val="left" w:pos="1134"/>
              </w:tabs>
              <w:spacing w:before="96" w:after="96"/>
              <w:jc w:val="both"/>
              <w:rPr>
                <w:rFonts w:ascii="Times New Roman" w:hAnsi="Times New Roman" w:cs="Times New Roman"/>
                <w:sz w:val="24"/>
                <w:szCs w:val="24"/>
              </w:rPr>
            </w:pPr>
            <w:r w:rsidRPr="001570BB">
              <w:rPr>
                <w:rFonts w:ascii="Times New Roman" w:hAnsi="Times New Roman" w:cs="Times New Roman"/>
                <w:sz w:val="24"/>
                <w:szCs w:val="24"/>
              </w:rPr>
              <w:t>Jeigu Užsakovas pasinaudoja savo teise, numatyta 7.3.1 arba 7.3.4 papunktyje, Užsakovas privalo grąžinti Rangovui gautos Sutarties įvykdymo užtikrinimo sumos likutį, nepanaudotą ir neskirtą panaudoti konkrečių Rangovo neįvykdytų sutartinių įsipareigojimų įvykdymui, suėjus 30 dienų po to, kai: (1) užbaigus visus Darbus yra sudaromas Darbų perdavimo-priėmimo aktas; arba (2) Užsakovui nutraukus Sutartį dėl Rangovo kaltės, Užsakovas įvykdo už Rangovą šio neįvykdytus sutartinius įsipareigojimus.</w:t>
            </w:r>
          </w:p>
        </w:tc>
      </w:tr>
      <w:tr w:rsidR="006E6105" w:rsidRPr="0039724C" w14:paraId="5339392C" w14:textId="77777777" w:rsidTr="006E6105">
        <w:tc>
          <w:tcPr>
            <w:tcW w:w="438" w:type="pct"/>
            <w:gridSpan w:val="2"/>
            <w:tcBorders>
              <w:top w:val="nil"/>
              <w:left w:val="nil"/>
              <w:bottom w:val="nil"/>
              <w:right w:val="nil"/>
            </w:tcBorders>
          </w:tcPr>
          <w:p w14:paraId="16F80A3E" w14:textId="77777777" w:rsidR="006E6105" w:rsidRPr="0039724C" w:rsidRDefault="006E6105" w:rsidP="00FA71CF">
            <w:pPr>
              <w:numPr>
                <w:ilvl w:val="0"/>
                <w:numId w:val="43"/>
              </w:numPr>
              <w:spacing w:before="200"/>
              <w:ind w:hanging="578"/>
              <w:rPr>
                <w:rFonts w:ascii="Times New Roman" w:hAnsi="Times New Roman" w:cs="Times New Roman"/>
                <w:sz w:val="24"/>
                <w:szCs w:val="24"/>
              </w:rPr>
            </w:pPr>
          </w:p>
        </w:tc>
        <w:tc>
          <w:tcPr>
            <w:tcW w:w="4562" w:type="pct"/>
            <w:gridSpan w:val="3"/>
            <w:tcBorders>
              <w:top w:val="nil"/>
              <w:left w:val="nil"/>
              <w:bottom w:val="nil"/>
              <w:right w:val="nil"/>
            </w:tcBorders>
          </w:tcPr>
          <w:p w14:paraId="44AD9BA7" w14:textId="3BB07A81" w:rsidR="006E6105" w:rsidRPr="001570BB" w:rsidRDefault="0047630E" w:rsidP="00AC59D9">
            <w:pPr>
              <w:pStyle w:val="Stilius3"/>
              <w:spacing w:before="120" w:after="120"/>
              <w:rPr>
                <w:sz w:val="24"/>
                <w:szCs w:val="24"/>
              </w:rPr>
            </w:pPr>
            <w:r w:rsidRPr="001570BB">
              <w:rPr>
                <w:sz w:val="24"/>
                <w:szCs w:val="24"/>
              </w:rPr>
              <w:t>Jeigu paaiškėja, kad Sutarties įvykdymo užtikrinimą išdavęs asmuo tapo nemokus, neįvykdo įsipareigojimų Užsakovui arba kitiems ūkio subjektams, ar netinkamai juos vykdo, Rangovas privalo nedelsdamas, bet ne vėliau nei per 14 dienų nuo Užsakovo reikalavimo, pateikti Užsakovui naują Sutarties įvykdymo užtikrinimą, atitinkantį šiame Sutarties skyriuje nurodytas sąlygas („7. Sutarties įvykdymo užtikrinimas“) nurodytas sąlygas. Iki tol Užsakovas turi teisę sustabdyti mokėjimus Rangovui pagal Sutartį, neviršijančius Sutarties įvykdymo užtikrinimo sumos.</w:t>
            </w:r>
            <w:r w:rsidR="006E6105" w:rsidRPr="001570BB">
              <w:rPr>
                <w:sz w:val="24"/>
                <w:szCs w:val="24"/>
              </w:rPr>
              <w:t xml:space="preserve"> </w:t>
            </w:r>
          </w:p>
        </w:tc>
      </w:tr>
      <w:tr w:rsidR="006E6105" w:rsidRPr="0039724C" w14:paraId="3016FF29" w14:textId="77777777" w:rsidTr="00C0233D">
        <w:tc>
          <w:tcPr>
            <w:tcW w:w="5000" w:type="pct"/>
            <w:gridSpan w:val="5"/>
            <w:tcBorders>
              <w:top w:val="nil"/>
              <w:left w:val="nil"/>
              <w:bottom w:val="nil"/>
              <w:right w:val="nil"/>
            </w:tcBorders>
          </w:tcPr>
          <w:p w14:paraId="4C6DEC81" w14:textId="77777777" w:rsidR="006E6105" w:rsidRPr="0039724C" w:rsidRDefault="006E6105" w:rsidP="00D439EF">
            <w:pPr>
              <w:pStyle w:val="Stilius1"/>
            </w:pPr>
            <w:r w:rsidRPr="0039724C">
              <w:t>DARBŲ PERDAVIMAS-PRIĖMIMAS IR STATYBOS UŽBAIGIMAS</w:t>
            </w:r>
          </w:p>
        </w:tc>
      </w:tr>
      <w:tr w:rsidR="006E6105" w:rsidRPr="0039724C" w14:paraId="253810EC" w14:textId="77777777" w:rsidTr="006E6105">
        <w:tc>
          <w:tcPr>
            <w:tcW w:w="438" w:type="pct"/>
            <w:gridSpan w:val="2"/>
            <w:tcBorders>
              <w:top w:val="nil"/>
              <w:left w:val="nil"/>
              <w:bottom w:val="nil"/>
              <w:right w:val="nil"/>
            </w:tcBorders>
          </w:tcPr>
          <w:p w14:paraId="7D4789C1" w14:textId="77777777" w:rsidR="006E6105" w:rsidRPr="0039724C" w:rsidRDefault="006E6105" w:rsidP="00FA71CF">
            <w:pPr>
              <w:numPr>
                <w:ilvl w:val="0"/>
                <w:numId w:val="45"/>
              </w:numPr>
              <w:spacing w:before="200"/>
              <w:ind w:hanging="578"/>
              <w:rPr>
                <w:rFonts w:ascii="Times New Roman" w:hAnsi="Times New Roman" w:cs="Times New Roman"/>
                <w:sz w:val="24"/>
                <w:szCs w:val="24"/>
              </w:rPr>
            </w:pPr>
            <w:bookmarkStart w:id="59" w:name="_Hlk187229394"/>
          </w:p>
        </w:tc>
        <w:tc>
          <w:tcPr>
            <w:tcW w:w="4562" w:type="pct"/>
            <w:gridSpan w:val="3"/>
            <w:tcBorders>
              <w:top w:val="nil"/>
              <w:left w:val="nil"/>
              <w:bottom w:val="nil"/>
              <w:right w:val="nil"/>
            </w:tcBorders>
          </w:tcPr>
          <w:p w14:paraId="3C7CA45B" w14:textId="00EE822E" w:rsidR="006E6105" w:rsidRPr="0039724C" w:rsidRDefault="006E6105" w:rsidP="00AC59D9">
            <w:pPr>
              <w:pStyle w:val="Stilius3"/>
              <w:spacing w:before="120" w:after="120"/>
              <w:rPr>
                <w:sz w:val="24"/>
                <w:szCs w:val="24"/>
              </w:rPr>
            </w:pPr>
            <w:r w:rsidRPr="0039724C">
              <w:rPr>
                <w:sz w:val="24"/>
                <w:szCs w:val="24"/>
              </w:rPr>
              <w:t>Užsakovas perima Darbus:</w:t>
            </w:r>
          </w:p>
          <w:p w14:paraId="14B9F8A0" w14:textId="77777777" w:rsidR="006E6105" w:rsidRPr="0039724C" w:rsidRDefault="006E6105" w:rsidP="00D47B32">
            <w:pPr>
              <w:pStyle w:val="Stilius3"/>
              <w:numPr>
                <w:ilvl w:val="0"/>
                <w:numId w:val="21"/>
              </w:numPr>
              <w:spacing w:before="120" w:after="120"/>
              <w:rPr>
                <w:sz w:val="24"/>
                <w:szCs w:val="24"/>
              </w:rPr>
            </w:pPr>
            <w:r w:rsidRPr="0039724C">
              <w:rPr>
                <w:sz w:val="24"/>
                <w:szCs w:val="24"/>
              </w:rPr>
              <w:t xml:space="preserve">kai visi Darbai baigti pagal Sutartį, įskaitant ir baigiamuosius bandymus, kurių rezultatai yra teigiami, ir, </w:t>
            </w:r>
          </w:p>
          <w:p w14:paraId="3D83C321" w14:textId="77777777" w:rsidR="006E6105" w:rsidRPr="0039724C" w:rsidRDefault="006E6105" w:rsidP="00D47B32">
            <w:pPr>
              <w:pStyle w:val="Stilius3"/>
              <w:numPr>
                <w:ilvl w:val="0"/>
                <w:numId w:val="21"/>
              </w:numPr>
              <w:spacing w:before="120" w:after="120"/>
              <w:rPr>
                <w:sz w:val="24"/>
                <w:szCs w:val="24"/>
              </w:rPr>
            </w:pPr>
            <w:r w:rsidRPr="0039724C">
              <w:rPr>
                <w:sz w:val="24"/>
                <w:szCs w:val="24"/>
              </w:rPr>
              <w:t xml:space="preserve">kai pasirašomas Darbų perdavimo-priėmimo aktas. </w:t>
            </w:r>
          </w:p>
          <w:p w14:paraId="021BE019" w14:textId="35328453" w:rsidR="00162CD4" w:rsidRPr="0039724C" w:rsidRDefault="006E6105" w:rsidP="00AC59D9">
            <w:pPr>
              <w:pStyle w:val="Stilius3"/>
              <w:spacing w:before="120" w:after="120"/>
              <w:rPr>
                <w:sz w:val="24"/>
                <w:szCs w:val="24"/>
              </w:rPr>
            </w:pPr>
            <w:r w:rsidRPr="0039724C">
              <w:rPr>
                <w:sz w:val="24"/>
                <w:szCs w:val="24"/>
              </w:rPr>
              <w:t>Rangovas, užbaigęs Darbus, bei, jeigu reikia, atlikęs baigiamuosius bandymus, su prašymu dėl Darbų perdavimo-priėmimo raštu privalo kreiptis į Statinio statybos techninės priežiūros vadovą kartu pateikdamas (i) atliktų statybos darbų perdavimo Užsakovui aktą</w:t>
            </w:r>
            <w:r w:rsidR="00162CD4" w:rsidRPr="0039724C">
              <w:rPr>
                <w:sz w:val="24"/>
                <w:szCs w:val="24"/>
              </w:rPr>
              <w:t xml:space="preserve"> ir (ii) </w:t>
            </w:r>
            <w:r w:rsidR="00162CD4" w:rsidRPr="006C71C7">
              <w:rPr>
                <w:b/>
                <w:bCs/>
                <w:sz w:val="24"/>
                <w:szCs w:val="24"/>
                <w:u w:val="single"/>
              </w:rPr>
              <w:t>užtikrinimo dokumentą</w:t>
            </w:r>
            <w:r w:rsidR="00162CD4" w:rsidRPr="0039724C">
              <w:rPr>
                <w:sz w:val="24"/>
                <w:szCs w:val="24"/>
              </w:rPr>
              <w:t xml:space="preserve">, </w:t>
            </w:r>
            <w:r w:rsidR="00162CD4" w:rsidRPr="006C71C7">
              <w:rPr>
                <w:b/>
                <w:bCs/>
                <w:sz w:val="24"/>
                <w:szCs w:val="24"/>
                <w:u w:val="single"/>
              </w:rPr>
              <w:t>kuriuo užtikrinamas garantinio laikotarpio prievolių įvykdymas pagal Sutartį</w:t>
            </w:r>
            <w:r w:rsidR="00162CD4" w:rsidRPr="0039724C">
              <w:rPr>
                <w:sz w:val="24"/>
                <w:szCs w:val="24"/>
              </w:rPr>
              <w:t>, tokios formos ir iš tokios trečiosios šalies, kaip nurodyta 3.4 papunktyje. Šis dokumentas Rangovo nemokumo ar bankroto atveju turi užtikrinti dėl Rangovo kaltės atsiradusių defektų, nustatytų per pirmuosius 3 statinio garantinio termino metus, šalinimo išlaidų apmokėjimo Užsakovui.</w:t>
            </w:r>
          </w:p>
          <w:p w14:paraId="72EBE896" w14:textId="77777777" w:rsidR="00162CD4" w:rsidRPr="00D47B32" w:rsidRDefault="00162CD4" w:rsidP="00162CD4">
            <w:pPr>
              <w:pStyle w:val="Stilius3"/>
              <w:spacing w:before="120"/>
              <w:rPr>
                <w:sz w:val="24"/>
                <w:szCs w:val="24"/>
              </w:rPr>
            </w:pPr>
            <w:r w:rsidRPr="00D47B32">
              <w:rPr>
                <w:sz w:val="24"/>
                <w:szCs w:val="24"/>
              </w:rPr>
              <w:t>Reikalavimai užtikrinimo dokumentui:</w:t>
            </w:r>
          </w:p>
          <w:p w14:paraId="67A9F784" w14:textId="2DA88D2C" w:rsidR="00162CD4" w:rsidRPr="00D47B32" w:rsidRDefault="00162CD4" w:rsidP="00D47B32">
            <w:pPr>
              <w:pStyle w:val="Stilius3"/>
              <w:numPr>
                <w:ilvl w:val="0"/>
                <w:numId w:val="21"/>
              </w:numPr>
              <w:spacing w:before="0"/>
              <w:rPr>
                <w:sz w:val="24"/>
                <w:szCs w:val="24"/>
              </w:rPr>
            </w:pPr>
            <w:r w:rsidRPr="00D47B32">
              <w:rPr>
                <w:sz w:val="24"/>
                <w:szCs w:val="24"/>
              </w:rPr>
              <w:t>turi būti išduotas ne trumpesniam nei pirmųjų 3 metų laikotarpiui ir galiojimo laikotarpiu negali būti atšaukiamas;</w:t>
            </w:r>
          </w:p>
          <w:p w14:paraId="5640E447" w14:textId="77777777" w:rsidR="00D47B32" w:rsidRPr="00D47B32" w:rsidRDefault="00162CD4" w:rsidP="00D47B32">
            <w:pPr>
              <w:pStyle w:val="Stilius3"/>
              <w:numPr>
                <w:ilvl w:val="0"/>
                <w:numId w:val="21"/>
              </w:numPr>
              <w:spacing w:before="0"/>
              <w:ind w:hanging="357"/>
              <w:rPr>
                <w:sz w:val="24"/>
                <w:szCs w:val="24"/>
              </w:rPr>
            </w:pPr>
            <w:r w:rsidRPr="00D47B32">
              <w:rPr>
                <w:sz w:val="24"/>
                <w:szCs w:val="24"/>
              </w:rPr>
              <w:t>suma turi būti ne mažesnė kaip 5 procentai statybos (atliktų Darbų be projektavimo) kainos (su PVM)</w:t>
            </w:r>
            <w:r w:rsidR="00D47B32" w:rsidRPr="00D47B32">
              <w:rPr>
                <w:sz w:val="24"/>
                <w:szCs w:val="24"/>
              </w:rPr>
              <w:t>;</w:t>
            </w:r>
          </w:p>
          <w:p w14:paraId="48DC231F" w14:textId="102E831A" w:rsidR="00D47B32" w:rsidRPr="00D47B32" w:rsidRDefault="00D47B32" w:rsidP="007111E7">
            <w:pPr>
              <w:pStyle w:val="Stilius3"/>
              <w:numPr>
                <w:ilvl w:val="0"/>
                <w:numId w:val="21"/>
              </w:numPr>
              <w:spacing w:before="0"/>
              <w:ind w:hanging="357"/>
              <w:rPr>
                <w:sz w:val="24"/>
                <w:szCs w:val="24"/>
              </w:rPr>
            </w:pPr>
            <w:r w:rsidRPr="00D47B32">
              <w:rPr>
                <w:sz w:val="24"/>
                <w:szCs w:val="24"/>
              </w:rPr>
              <w:t>garantinio laikotarpio prievolių įvykdymo užtikrinimo dokumentas</w:t>
            </w:r>
            <w:r w:rsidRPr="00D47B32">
              <w:rPr>
                <w:spacing w:val="-3"/>
                <w:sz w:val="24"/>
                <w:szCs w:val="24"/>
              </w:rPr>
              <w:t xml:space="preserve"> </w:t>
            </w:r>
            <w:r w:rsidRPr="00D47B32">
              <w:rPr>
                <w:sz w:val="24"/>
                <w:szCs w:val="24"/>
              </w:rPr>
              <w:t>turi</w:t>
            </w:r>
            <w:r w:rsidRPr="00D47B32">
              <w:rPr>
                <w:spacing w:val="-2"/>
                <w:sz w:val="24"/>
                <w:szCs w:val="24"/>
              </w:rPr>
              <w:t xml:space="preserve"> </w:t>
            </w:r>
            <w:r w:rsidRPr="00D47B32">
              <w:rPr>
                <w:sz w:val="24"/>
                <w:szCs w:val="24"/>
              </w:rPr>
              <w:t>būti</w:t>
            </w:r>
            <w:r w:rsidRPr="00D47B32">
              <w:rPr>
                <w:spacing w:val="-2"/>
                <w:sz w:val="24"/>
                <w:szCs w:val="24"/>
              </w:rPr>
              <w:t xml:space="preserve"> </w:t>
            </w:r>
            <w:r w:rsidRPr="00D47B32">
              <w:rPr>
                <w:sz w:val="24"/>
                <w:szCs w:val="24"/>
              </w:rPr>
              <w:t>išduotas:</w:t>
            </w:r>
            <w:r w:rsidRPr="00D47B32">
              <w:rPr>
                <w:spacing w:val="-2"/>
                <w:sz w:val="24"/>
                <w:szCs w:val="24"/>
              </w:rPr>
              <w:t xml:space="preserve"> </w:t>
            </w:r>
            <w:r w:rsidRPr="00D47B32">
              <w:rPr>
                <w:sz w:val="24"/>
                <w:szCs w:val="24"/>
              </w:rPr>
              <w:t>(a)</w:t>
            </w:r>
            <w:r w:rsidRPr="00D47B32">
              <w:rPr>
                <w:spacing w:val="-2"/>
                <w:sz w:val="24"/>
                <w:szCs w:val="24"/>
              </w:rPr>
              <w:t xml:space="preserve"> </w:t>
            </w:r>
            <w:r w:rsidRPr="00D47B32">
              <w:rPr>
                <w:sz w:val="24"/>
                <w:szCs w:val="24"/>
              </w:rPr>
              <w:t>Europos</w:t>
            </w:r>
            <w:r w:rsidRPr="00D47B32">
              <w:rPr>
                <w:spacing w:val="-3"/>
                <w:sz w:val="24"/>
                <w:szCs w:val="24"/>
              </w:rPr>
              <w:t xml:space="preserve"> </w:t>
            </w:r>
            <w:r w:rsidRPr="00D47B32">
              <w:rPr>
                <w:sz w:val="24"/>
                <w:szCs w:val="24"/>
              </w:rPr>
              <w:t>Sąjungoje</w:t>
            </w:r>
            <w:r w:rsidRPr="00D47B32">
              <w:rPr>
                <w:spacing w:val="-2"/>
                <w:sz w:val="24"/>
                <w:szCs w:val="24"/>
              </w:rPr>
              <w:t xml:space="preserve"> </w:t>
            </w:r>
            <w:r w:rsidRPr="00D47B32">
              <w:rPr>
                <w:sz w:val="24"/>
                <w:szCs w:val="24"/>
              </w:rPr>
              <w:t>licencijuoto</w:t>
            </w:r>
            <w:r w:rsidRPr="00D47B32">
              <w:rPr>
                <w:spacing w:val="-2"/>
                <w:sz w:val="24"/>
                <w:szCs w:val="24"/>
              </w:rPr>
              <w:t xml:space="preserve"> </w:t>
            </w:r>
            <w:r w:rsidRPr="00D47B32">
              <w:rPr>
                <w:sz w:val="24"/>
                <w:szCs w:val="24"/>
              </w:rPr>
              <w:t>banko</w:t>
            </w:r>
            <w:r w:rsidRPr="00D47B32">
              <w:rPr>
                <w:spacing w:val="-2"/>
                <w:sz w:val="24"/>
                <w:szCs w:val="24"/>
              </w:rPr>
              <w:t xml:space="preserve"> </w:t>
            </w:r>
            <w:r w:rsidRPr="00D47B32">
              <w:rPr>
                <w:sz w:val="24"/>
                <w:szCs w:val="24"/>
              </w:rPr>
              <w:t>arba</w:t>
            </w:r>
            <w:r w:rsidRPr="00D47B32">
              <w:rPr>
                <w:spacing w:val="-2"/>
                <w:sz w:val="24"/>
                <w:szCs w:val="24"/>
              </w:rPr>
              <w:t xml:space="preserve"> </w:t>
            </w:r>
            <w:r w:rsidRPr="00D47B32">
              <w:rPr>
                <w:sz w:val="24"/>
                <w:szCs w:val="24"/>
              </w:rPr>
              <w:t>draudimo</w:t>
            </w:r>
            <w:r w:rsidRPr="00D47B32">
              <w:rPr>
                <w:spacing w:val="-2"/>
                <w:sz w:val="24"/>
                <w:szCs w:val="24"/>
              </w:rPr>
              <w:t xml:space="preserve"> </w:t>
            </w:r>
            <w:r w:rsidRPr="00D47B32">
              <w:rPr>
                <w:sz w:val="24"/>
                <w:szCs w:val="24"/>
              </w:rPr>
              <w:t>bendrovės,</w:t>
            </w:r>
            <w:r w:rsidRPr="00D47B32">
              <w:rPr>
                <w:spacing w:val="-2"/>
                <w:sz w:val="24"/>
                <w:szCs w:val="24"/>
              </w:rPr>
              <w:t xml:space="preserve"> </w:t>
            </w:r>
            <w:r w:rsidRPr="00D47B32">
              <w:rPr>
                <w:sz w:val="24"/>
                <w:szCs w:val="24"/>
              </w:rPr>
              <w:t>arba</w:t>
            </w:r>
            <w:r w:rsidRPr="00D47B32">
              <w:rPr>
                <w:spacing w:val="-2"/>
                <w:sz w:val="24"/>
                <w:szCs w:val="24"/>
              </w:rPr>
              <w:t xml:space="preserve"> </w:t>
            </w:r>
            <w:r w:rsidRPr="00D47B32">
              <w:rPr>
                <w:sz w:val="24"/>
                <w:szCs w:val="24"/>
              </w:rPr>
              <w:t>(b)</w:t>
            </w:r>
            <w:r w:rsidRPr="00D47B32">
              <w:rPr>
                <w:spacing w:val="40"/>
                <w:sz w:val="24"/>
                <w:szCs w:val="24"/>
              </w:rPr>
              <w:t xml:space="preserve"> </w:t>
            </w:r>
            <w:r w:rsidRPr="00D47B32">
              <w:rPr>
                <w:sz w:val="24"/>
                <w:szCs w:val="24"/>
              </w:rPr>
              <w:t xml:space="preserve">banko ar draudimo bendrovės iš trečiosios šalies, kurie užtikrinimo išdavimo dieną turi turėti bent vienos tarptautinių reitingų agentūros patvirtintą investicinio lygio reitingą, ne mažesnį kaip: Standard &amp; </w:t>
            </w:r>
            <w:proofErr w:type="spellStart"/>
            <w:r w:rsidRPr="00D47B32">
              <w:rPr>
                <w:sz w:val="24"/>
                <w:szCs w:val="24"/>
              </w:rPr>
              <w:t>Poor's</w:t>
            </w:r>
            <w:proofErr w:type="spellEnd"/>
            <w:r w:rsidRPr="00D47B32">
              <w:rPr>
                <w:spacing w:val="-1"/>
                <w:sz w:val="24"/>
                <w:szCs w:val="24"/>
              </w:rPr>
              <w:t xml:space="preserve"> </w:t>
            </w:r>
            <w:r w:rsidRPr="00D47B32">
              <w:rPr>
                <w:sz w:val="24"/>
                <w:szCs w:val="24"/>
              </w:rPr>
              <w:t xml:space="preserve">– „A-“, </w:t>
            </w:r>
            <w:proofErr w:type="spellStart"/>
            <w:r w:rsidRPr="00D47B32">
              <w:rPr>
                <w:sz w:val="24"/>
                <w:szCs w:val="24"/>
              </w:rPr>
              <w:t>Fitch</w:t>
            </w:r>
            <w:proofErr w:type="spellEnd"/>
            <w:r w:rsidRPr="00D47B32">
              <w:rPr>
                <w:sz w:val="24"/>
                <w:szCs w:val="24"/>
              </w:rPr>
              <w:t xml:space="preserve"> – „A-“, </w:t>
            </w:r>
            <w:proofErr w:type="spellStart"/>
            <w:r w:rsidRPr="00D47B32">
              <w:rPr>
                <w:sz w:val="24"/>
                <w:szCs w:val="24"/>
              </w:rPr>
              <w:t>Moody's</w:t>
            </w:r>
            <w:proofErr w:type="spellEnd"/>
            <w:r w:rsidRPr="00D47B32">
              <w:rPr>
                <w:spacing w:val="-1"/>
                <w:sz w:val="24"/>
                <w:szCs w:val="24"/>
              </w:rPr>
              <w:t xml:space="preserve"> </w:t>
            </w:r>
            <w:r w:rsidRPr="00D47B32">
              <w:rPr>
                <w:sz w:val="24"/>
                <w:szCs w:val="24"/>
              </w:rPr>
              <w:t>– „A3“ arba lygiavertį; reitingą turi atitikti bankas</w:t>
            </w:r>
            <w:r w:rsidRPr="00D47B32">
              <w:rPr>
                <w:spacing w:val="-1"/>
                <w:sz w:val="24"/>
                <w:szCs w:val="24"/>
              </w:rPr>
              <w:t xml:space="preserve"> </w:t>
            </w:r>
            <w:r w:rsidRPr="00D47B32">
              <w:rPr>
                <w:sz w:val="24"/>
                <w:szCs w:val="24"/>
              </w:rPr>
              <w:t>arba draudimo</w:t>
            </w:r>
            <w:r w:rsidRPr="00D47B32">
              <w:rPr>
                <w:spacing w:val="40"/>
                <w:sz w:val="24"/>
                <w:szCs w:val="24"/>
              </w:rPr>
              <w:t xml:space="preserve"> </w:t>
            </w:r>
            <w:r w:rsidRPr="00D47B32">
              <w:rPr>
                <w:sz w:val="24"/>
                <w:szCs w:val="24"/>
              </w:rPr>
              <w:t>bendrovė, kuri išdavė užtikrinimą, arba patronuojanti įmonė, arba bendrovių grupė, kuriai jie priklauso; Rangovas Užsakovo prašymu privalo pateikti</w:t>
            </w:r>
            <w:r w:rsidRPr="00D47B32">
              <w:rPr>
                <w:spacing w:val="40"/>
                <w:sz w:val="24"/>
                <w:szCs w:val="24"/>
              </w:rPr>
              <w:t xml:space="preserve"> </w:t>
            </w:r>
            <w:r w:rsidRPr="00D47B32">
              <w:rPr>
                <w:sz w:val="24"/>
                <w:szCs w:val="24"/>
              </w:rPr>
              <w:t>Užsakovui investicinio lygio reitingo įrodymus</w:t>
            </w:r>
            <w:r w:rsidR="00BC48D6">
              <w:rPr>
                <w:sz w:val="24"/>
                <w:szCs w:val="24"/>
              </w:rPr>
              <w:t>.</w:t>
            </w:r>
          </w:p>
          <w:p w14:paraId="281497B8" w14:textId="317A479B" w:rsidR="00FF0D62" w:rsidRPr="00D77BF7" w:rsidRDefault="00FF0D62" w:rsidP="00AC59D9">
            <w:pPr>
              <w:pStyle w:val="Stilius3"/>
              <w:spacing w:before="120" w:after="120"/>
              <w:rPr>
                <w:b/>
                <w:bCs/>
                <w:sz w:val="24"/>
                <w:szCs w:val="24"/>
              </w:rPr>
            </w:pPr>
            <w:r w:rsidRPr="00D47B32">
              <w:rPr>
                <w:sz w:val="24"/>
                <w:szCs w:val="24"/>
              </w:rPr>
              <w:t>Po darbų užbaigimo Rangovas</w:t>
            </w:r>
            <w:r w:rsidRPr="00D77BF7">
              <w:rPr>
                <w:sz w:val="24"/>
                <w:szCs w:val="24"/>
              </w:rPr>
              <w:t xml:space="preserve"> privalo paruošti ir Užsakovui perduoti visus statybos dokumentus, reikalingus statybos užbaigimui įforminti, ir kartu su Užsakovu</w:t>
            </w:r>
            <w:r w:rsidR="00056EE2" w:rsidRPr="00D77BF7">
              <w:rPr>
                <w:sz w:val="24"/>
                <w:szCs w:val="24"/>
              </w:rPr>
              <w:t>, Statinio statybos techninės priežiūros vadovu</w:t>
            </w:r>
            <w:r w:rsidRPr="00D77BF7">
              <w:rPr>
                <w:sz w:val="24"/>
                <w:szCs w:val="24"/>
              </w:rPr>
              <w:t xml:space="preserve"> surašyti Darbų perdavimo–priėmimo aktą. Šis aktas patvirtina, kad statybos darbai atlikti pagal techninį projektą ir Sutartį.</w:t>
            </w:r>
          </w:p>
          <w:p w14:paraId="23FFBE66" w14:textId="29F7FB30" w:rsidR="006E6105" w:rsidRPr="0039724C" w:rsidRDefault="006E6105" w:rsidP="00AC59D9">
            <w:pPr>
              <w:pStyle w:val="Stilius3"/>
              <w:spacing w:before="120" w:after="120"/>
              <w:rPr>
                <w:sz w:val="24"/>
                <w:szCs w:val="24"/>
              </w:rPr>
            </w:pPr>
            <w:r w:rsidRPr="00056EE2">
              <w:rPr>
                <w:b/>
                <w:bCs/>
                <w:sz w:val="24"/>
                <w:szCs w:val="24"/>
              </w:rPr>
              <w:t xml:space="preserve">Statybos užbaigimo </w:t>
            </w:r>
            <w:r w:rsidRPr="00843D9B">
              <w:rPr>
                <w:b/>
                <w:bCs/>
                <w:sz w:val="24"/>
                <w:szCs w:val="24"/>
              </w:rPr>
              <w:t xml:space="preserve">terminas yra </w:t>
            </w:r>
            <w:r w:rsidR="00463BA1" w:rsidRPr="00843D9B">
              <w:rPr>
                <w:b/>
                <w:bCs/>
                <w:sz w:val="24"/>
                <w:szCs w:val="24"/>
              </w:rPr>
              <w:t>105</w:t>
            </w:r>
            <w:r w:rsidRPr="00843D9B">
              <w:rPr>
                <w:b/>
                <w:bCs/>
                <w:sz w:val="24"/>
                <w:szCs w:val="24"/>
              </w:rPr>
              <w:t xml:space="preserve"> </w:t>
            </w:r>
            <w:r w:rsidR="00D77BF7" w:rsidRPr="00843D9B">
              <w:rPr>
                <w:b/>
                <w:bCs/>
                <w:sz w:val="24"/>
                <w:szCs w:val="24"/>
              </w:rPr>
              <w:t>dien</w:t>
            </w:r>
            <w:r w:rsidR="00586393" w:rsidRPr="00843D9B">
              <w:rPr>
                <w:b/>
                <w:bCs/>
                <w:sz w:val="24"/>
                <w:szCs w:val="24"/>
              </w:rPr>
              <w:t>os</w:t>
            </w:r>
            <w:r w:rsidRPr="00843D9B">
              <w:rPr>
                <w:b/>
                <w:bCs/>
                <w:sz w:val="24"/>
                <w:szCs w:val="24"/>
              </w:rPr>
              <w:t xml:space="preserve"> nuo Darbų perdavimo-priėmimo akto datos</w:t>
            </w:r>
            <w:r w:rsidRPr="00843D9B">
              <w:rPr>
                <w:sz w:val="24"/>
                <w:szCs w:val="24"/>
              </w:rPr>
              <w:t xml:space="preserve">. Rangovas, vadovaudamasis 8.2.1 ir 8.5 papunkčių reikalavimais, privalo ištaisyti defektus (jei reikia), kad būtų galima </w:t>
            </w:r>
            <w:r w:rsidR="009775BA" w:rsidRPr="00843D9B">
              <w:rPr>
                <w:sz w:val="24"/>
                <w:szCs w:val="24"/>
              </w:rPr>
              <w:t xml:space="preserve">išduoti ir </w:t>
            </w:r>
            <w:r w:rsidR="00780B46" w:rsidRPr="00843D9B">
              <w:rPr>
                <w:sz w:val="24"/>
                <w:szCs w:val="24"/>
              </w:rPr>
              <w:t>IS „</w:t>
            </w:r>
            <w:proofErr w:type="spellStart"/>
            <w:r w:rsidR="00780B46" w:rsidRPr="00843D9B">
              <w:rPr>
                <w:sz w:val="24"/>
                <w:szCs w:val="24"/>
              </w:rPr>
              <w:t>Infostatyba</w:t>
            </w:r>
            <w:proofErr w:type="spellEnd"/>
            <w:r w:rsidR="00780B46" w:rsidRPr="00843D9B">
              <w:rPr>
                <w:sz w:val="24"/>
                <w:szCs w:val="24"/>
              </w:rPr>
              <w:t xml:space="preserve">“ </w:t>
            </w:r>
            <w:r w:rsidR="00463BA1" w:rsidRPr="00843D9B">
              <w:rPr>
                <w:sz w:val="24"/>
                <w:szCs w:val="24"/>
              </w:rPr>
              <w:t>užregistruoti Statybos užbaigimo aktą</w:t>
            </w:r>
            <w:r w:rsidR="009775BA" w:rsidRPr="00843D9B">
              <w:rPr>
                <w:sz w:val="24"/>
                <w:szCs w:val="24"/>
              </w:rPr>
              <w:t xml:space="preserve"> ir, jeigu būtina, patvirtinti Deklaraciją apie statybos užbaigimą ir (arba)</w:t>
            </w:r>
            <w:r w:rsidR="00C65103" w:rsidRPr="00843D9B">
              <w:rPr>
                <w:sz w:val="24"/>
                <w:szCs w:val="24"/>
              </w:rPr>
              <w:t>, Lietuvos Respublikos statybos įstatymo 28 straipsnio 4 dalyje</w:t>
            </w:r>
            <w:r w:rsidR="00843D9B" w:rsidRPr="00843D9B">
              <w:rPr>
                <w:sz w:val="24"/>
                <w:szCs w:val="24"/>
              </w:rPr>
              <w:t xml:space="preserve"> </w:t>
            </w:r>
            <w:r w:rsidR="00C65103" w:rsidRPr="00843D9B">
              <w:rPr>
                <w:sz w:val="24"/>
                <w:szCs w:val="24"/>
              </w:rPr>
              <w:t>nurodytu atveju,</w:t>
            </w:r>
            <w:r w:rsidR="009775BA" w:rsidRPr="00843D9B">
              <w:rPr>
                <w:sz w:val="24"/>
                <w:szCs w:val="24"/>
              </w:rPr>
              <w:t xml:space="preserve"> Deklaraciją apie statybos užbaigimą surašyti ir įregistruoti IS „</w:t>
            </w:r>
            <w:proofErr w:type="spellStart"/>
            <w:r w:rsidR="009775BA" w:rsidRPr="00843D9B">
              <w:rPr>
                <w:sz w:val="24"/>
                <w:szCs w:val="24"/>
              </w:rPr>
              <w:t>Infostatyba</w:t>
            </w:r>
            <w:proofErr w:type="spellEnd"/>
            <w:r w:rsidR="009775BA" w:rsidRPr="00843D9B">
              <w:rPr>
                <w:sz w:val="24"/>
                <w:szCs w:val="24"/>
              </w:rPr>
              <w:t>“</w:t>
            </w:r>
            <w:r w:rsidR="003C0AFA" w:rsidRPr="00843D9B">
              <w:rPr>
                <w:sz w:val="24"/>
                <w:szCs w:val="24"/>
              </w:rPr>
              <w:t>.</w:t>
            </w:r>
          </w:p>
        </w:tc>
      </w:tr>
      <w:bookmarkEnd w:id="59"/>
      <w:tr w:rsidR="006E6105" w:rsidRPr="0039724C" w14:paraId="2408435E" w14:textId="77777777" w:rsidTr="006E6105">
        <w:tc>
          <w:tcPr>
            <w:tcW w:w="438" w:type="pct"/>
            <w:gridSpan w:val="2"/>
            <w:tcBorders>
              <w:top w:val="nil"/>
              <w:left w:val="nil"/>
              <w:bottom w:val="nil"/>
              <w:right w:val="nil"/>
            </w:tcBorders>
          </w:tcPr>
          <w:p w14:paraId="72EDEB3F" w14:textId="77777777" w:rsidR="006E6105" w:rsidRPr="0039724C" w:rsidRDefault="006E6105" w:rsidP="00FA71CF">
            <w:pPr>
              <w:numPr>
                <w:ilvl w:val="0"/>
                <w:numId w:val="45"/>
              </w:numPr>
              <w:spacing w:before="200"/>
              <w:ind w:hanging="578"/>
              <w:rPr>
                <w:rFonts w:ascii="Times New Roman" w:hAnsi="Times New Roman" w:cs="Times New Roman"/>
                <w:sz w:val="24"/>
                <w:szCs w:val="24"/>
              </w:rPr>
            </w:pPr>
          </w:p>
        </w:tc>
        <w:tc>
          <w:tcPr>
            <w:tcW w:w="4562" w:type="pct"/>
            <w:gridSpan w:val="3"/>
            <w:tcBorders>
              <w:top w:val="nil"/>
              <w:left w:val="nil"/>
              <w:bottom w:val="nil"/>
              <w:right w:val="nil"/>
            </w:tcBorders>
          </w:tcPr>
          <w:p w14:paraId="2C66D4F6" w14:textId="77777777" w:rsidR="006E6105" w:rsidRPr="0039724C" w:rsidRDefault="006E6105" w:rsidP="00AC59D9">
            <w:pPr>
              <w:pStyle w:val="Stilius3"/>
              <w:spacing w:before="120" w:after="120"/>
              <w:rPr>
                <w:sz w:val="24"/>
                <w:szCs w:val="24"/>
              </w:rPr>
            </w:pPr>
            <w:r w:rsidRPr="00F461A7">
              <w:rPr>
                <w:sz w:val="24"/>
                <w:szCs w:val="24"/>
              </w:rPr>
              <w:t>Užsakovas užtikrina, kad Statinio statybos techninės priežiūros vadovas, gavęs Rangovo prašymą pagal 8.1 papunktį</w:t>
            </w:r>
            <w:r w:rsidRPr="0039724C">
              <w:rPr>
                <w:sz w:val="24"/>
                <w:szCs w:val="24"/>
              </w:rPr>
              <w:t>, per 14 dienų:</w:t>
            </w:r>
          </w:p>
          <w:p w14:paraId="0004ABA0" w14:textId="77777777" w:rsidR="006E6105" w:rsidRPr="00056EE2" w:rsidRDefault="006E6105" w:rsidP="00FA71CF">
            <w:pPr>
              <w:pStyle w:val="Stilius3"/>
              <w:numPr>
                <w:ilvl w:val="0"/>
                <w:numId w:val="34"/>
              </w:numPr>
              <w:spacing w:before="120" w:after="120"/>
              <w:ind w:left="729" w:hanging="708"/>
              <w:rPr>
                <w:sz w:val="24"/>
                <w:szCs w:val="24"/>
              </w:rPr>
            </w:pPr>
            <w:r w:rsidRPr="0039724C">
              <w:rPr>
                <w:sz w:val="24"/>
                <w:szCs w:val="24"/>
              </w:rPr>
              <w:t xml:space="preserve">kartu su Užsakovu atliktų bendrą atliktų Darbų apžiūrą ir patikrinimą, po kurio Statinio statybos techninės priežiūros vadovas parengtų Rangovui Darbų perdavimo-priėmimo aktą jame nurodydamas, kad Darbai buvo baigti pagal Sutartį kartu pridedant (jei reikia) defektų, atsiradusių dėl Sutarties neatitinkančių Rangovo projekto, Medžiagų, Įrangos arba darbo kokybės, kurie neturės esminės įtakos naudojant Darbus pagal paskirtį, sąrašą. Jame turi būti įkainotas defektų taisymas ir nurodoma iki kada defektai turi būti </w:t>
            </w:r>
            <w:r w:rsidRPr="00056EE2">
              <w:rPr>
                <w:sz w:val="24"/>
                <w:szCs w:val="24"/>
              </w:rPr>
              <w:t xml:space="preserve">pašalinti. Tokių defektų taisymo bendra vertė </w:t>
            </w:r>
            <w:r w:rsidRPr="00056EE2">
              <w:rPr>
                <w:spacing w:val="-2"/>
                <w:sz w:val="24"/>
                <w:szCs w:val="24"/>
              </w:rPr>
              <w:t xml:space="preserve">neturi </w:t>
            </w:r>
            <w:r w:rsidRPr="00056EE2">
              <w:rPr>
                <w:sz w:val="24"/>
                <w:szCs w:val="24"/>
              </w:rPr>
              <w:t xml:space="preserve">viršyti 2,5 proc. Sutarties kainos ir </w:t>
            </w:r>
            <w:r w:rsidRPr="00056EE2">
              <w:rPr>
                <w:spacing w:val="1"/>
                <w:sz w:val="24"/>
                <w:szCs w:val="24"/>
              </w:rPr>
              <w:t xml:space="preserve">laikas ištaisyti defektus neturi būti ilgesnis kaip 28 dienos </w:t>
            </w:r>
            <w:r w:rsidRPr="00056EE2">
              <w:rPr>
                <w:sz w:val="24"/>
                <w:szCs w:val="24"/>
              </w:rPr>
              <w:t xml:space="preserve">po Darbų perdavimo-priėmimo akto pasirašymo dienos. </w:t>
            </w:r>
          </w:p>
          <w:p w14:paraId="4E38CCD3" w14:textId="77777777" w:rsidR="006E6105" w:rsidRPr="0039724C" w:rsidRDefault="006E6105" w:rsidP="00AC59D9">
            <w:pPr>
              <w:pStyle w:val="Stilius3"/>
              <w:spacing w:before="120" w:after="120"/>
              <w:ind w:left="729"/>
              <w:rPr>
                <w:sz w:val="24"/>
                <w:szCs w:val="24"/>
              </w:rPr>
            </w:pPr>
            <w:r w:rsidRPr="0039724C">
              <w:rPr>
                <w:sz w:val="24"/>
                <w:szCs w:val="24"/>
              </w:rPr>
              <w:t xml:space="preserve">Darbų perdavimo-priėmimo aktą pasirašo Užsakovas, Rangovas ir Statinio statybos techninės priežiūros vadovas. Defektų neištaisymas per Darbų perdavimo-priėmimo akte suteiktą laiką Užsakovui suteikia teisę </w:t>
            </w:r>
            <w:r w:rsidRPr="00BA1E8D">
              <w:rPr>
                <w:sz w:val="24"/>
                <w:szCs w:val="24"/>
              </w:rPr>
              <w:t>iki Statybos užbaigimo termino pabaigos</w:t>
            </w:r>
            <w:r w:rsidRPr="0039724C">
              <w:rPr>
                <w:sz w:val="24"/>
                <w:szCs w:val="24"/>
              </w:rPr>
              <w:t xml:space="preserve"> pačiam ištaisyti defektus ir (arba) išskaičiuoti defektų taisymo išlaidų sumą iš galutinio mokėjimo Rangovui; </w:t>
            </w:r>
          </w:p>
          <w:p w14:paraId="7416A13A" w14:textId="77777777" w:rsidR="006E6105" w:rsidRPr="0039724C" w:rsidRDefault="006E6105" w:rsidP="00AC59D9">
            <w:pPr>
              <w:pStyle w:val="Stilius3"/>
              <w:spacing w:before="120" w:after="120"/>
              <w:ind w:left="729"/>
              <w:rPr>
                <w:sz w:val="24"/>
                <w:szCs w:val="24"/>
              </w:rPr>
            </w:pPr>
            <w:r w:rsidRPr="0039724C">
              <w:rPr>
                <w:sz w:val="24"/>
                <w:szCs w:val="24"/>
              </w:rPr>
              <w:t>arba</w:t>
            </w:r>
          </w:p>
          <w:p w14:paraId="23342F53" w14:textId="77777777" w:rsidR="006E6105" w:rsidRPr="0039724C" w:rsidRDefault="006E6105" w:rsidP="00FA71CF">
            <w:pPr>
              <w:pStyle w:val="Stilius3"/>
              <w:numPr>
                <w:ilvl w:val="0"/>
                <w:numId w:val="34"/>
              </w:numPr>
              <w:spacing w:before="120" w:after="120"/>
              <w:ind w:left="729" w:hanging="710"/>
              <w:rPr>
                <w:sz w:val="24"/>
                <w:szCs w:val="24"/>
              </w:rPr>
            </w:pPr>
            <w:r w:rsidRPr="0039724C">
              <w:rPr>
                <w:sz w:val="24"/>
                <w:szCs w:val="24"/>
              </w:rPr>
              <w:t>raštu atsisakytų perimti Darbus nurodant atsisakymo pagrindą ir nurodant Darbus, kuriuos Rangovas privalo atlikti, kad galėtų būti pasirašomas Darbų perdavimo-priėmimo aktas</w:t>
            </w:r>
            <w:r w:rsidRPr="0039724C">
              <w:rPr>
                <w:color w:val="000000"/>
                <w:sz w:val="24"/>
                <w:szCs w:val="24"/>
              </w:rPr>
              <w:t xml:space="preserve"> ir </w:t>
            </w:r>
            <w:r w:rsidRPr="0039724C">
              <w:rPr>
                <w:sz w:val="24"/>
                <w:szCs w:val="24"/>
              </w:rPr>
              <w:t>Darbai negali būti perimti.</w:t>
            </w:r>
          </w:p>
        </w:tc>
      </w:tr>
      <w:tr w:rsidR="006E6105" w:rsidRPr="0039724C" w14:paraId="3864574A" w14:textId="77777777" w:rsidTr="006E6105">
        <w:tc>
          <w:tcPr>
            <w:tcW w:w="438" w:type="pct"/>
            <w:gridSpan w:val="2"/>
            <w:tcBorders>
              <w:top w:val="nil"/>
              <w:left w:val="nil"/>
              <w:bottom w:val="nil"/>
              <w:right w:val="nil"/>
            </w:tcBorders>
          </w:tcPr>
          <w:p w14:paraId="6C0D3A2C" w14:textId="77777777" w:rsidR="006E6105" w:rsidRPr="0039724C" w:rsidRDefault="006E6105" w:rsidP="00FA71CF">
            <w:pPr>
              <w:numPr>
                <w:ilvl w:val="0"/>
                <w:numId w:val="45"/>
              </w:numPr>
              <w:spacing w:before="200"/>
              <w:ind w:hanging="578"/>
              <w:rPr>
                <w:rFonts w:ascii="Times New Roman" w:hAnsi="Times New Roman" w:cs="Times New Roman"/>
                <w:sz w:val="24"/>
                <w:szCs w:val="24"/>
              </w:rPr>
            </w:pPr>
          </w:p>
        </w:tc>
        <w:tc>
          <w:tcPr>
            <w:tcW w:w="4562" w:type="pct"/>
            <w:gridSpan w:val="3"/>
            <w:tcBorders>
              <w:top w:val="nil"/>
              <w:left w:val="nil"/>
              <w:bottom w:val="nil"/>
              <w:right w:val="nil"/>
            </w:tcBorders>
          </w:tcPr>
          <w:p w14:paraId="527D9FB2" w14:textId="77777777" w:rsidR="006E6105" w:rsidRPr="0039724C" w:rsidRDefault="006E6105" w:rsidP="00AC59D9">
            <w:pPr>
              <w:pStyle w:val="Stilius3"/>
              <w:spacing w:before="120" w:after="120"/>
              <w:rPr>
                <w:sz w:val="24"/>
                <w:szCs w:val="24"/>
              </w:rPr>
            </w:pPr>
            <w:r w:rsidRPr="0039724C">
              <w:rPr>
                <w:sz w:val="24"/>
                <w:szCs w:val="24"/>
              </w:rPr>
              <w:t xml:space="preserve">Jeigu Užsakovas vengia perimti atliktą Darbą, pasibaigus Sutarties </w:t>
            </w:r>
            <w:r w:rsidRPr="00F461A7">
              <w:rPr>
                <w:sz w:val="24"/>
                <w:szCs w:val="24"/>
              </w:rPr>
              <w:t>sąlygų 8.2 punkte nustatytam terminui, kai Darbai turėjo būti perimti pagal Sutartį, ir jeigu Darbai</w:t>
            </w:r>
            <w:r w:rsidRPr="0039724C">
              <w:rPr>
                <w:sz w:val="24"/>
                <w:szCs w:val="24"/>
              </w:rPr>
              <w:t xml:space="preserve"> iš esmės atitinka Sutarties reikalavimus, tai turi būti laikoma, kad Darbų perdavimo-priėmimo aktas buvo išduotas paskutinę to laikotarpio dieną. </w:t>
            </w:r>
          </w:p>
        </w:tc>
      </w:tr>
      <w:tr w:rsidR="006E6105" w:rsidRPr="0039724C" w14:paraId="49BC1881" w14:textId="77777777" w:rsidTr="006E6105">
        <w:tc>
          <w:tcPr>
            <w:tcW w:w="438" w:type="pct"/>
            <w:gridSpan w:val="2"/>
            <w:tcBorders>
              <w:top w:val="nil"/>
              <w:left w:val="nil"/>
              <w:bottom w:val="nil"/>
              <w:right w:val="nil"/>
            </w:tcBorders>
          </w:tcPr>
          <w:p w14:paraId="7C7593BC" w14:textId="77777777" w:rsidR="006E6105" w:rsidRPr="0039724C" w:rsidRDefault="006E6105" w:rsidP="00FA71CF">
            <w:pPr>
              <w:numPr>
                <w:ilvl w:val="0"/>
                <w:numId w:val="45"/>
              </w:numPr>
              <w:spacing w:before="200"/>
              <w:ind w:hanging="578"/>
              <w:rPr>
                <w:rFonts w:ascii="Times New Roman" w:hAnsi="Times New Roman" w:cs="Times New Roman"/>
                <w:sz w:val="24"/>
                <w:szCs w:val="24"/>
              </w:rPr>
            </w:pPr>
          </w:p>
        </w:tc>
        <w:tc>
          <w:tcPr>
            <w:tcW w:w="4562" w:type="pct"/>
            <w:gridSpan w:val="3"/>
            <w:tcBorders>
              <w:top w:val="nil"/>
              <w:left w:val="nil"/>
              <w:bottom w:val="nil"/>
              <w:right w:val="nil"/>
            </w:tcBorders>
          </w:tcPr>
          <w:p w14:paraId="17F5A943" w14:textId="6C943D2A" w:rsidR="00C65103" w:rsidRPr="00843D9B" w:rsidRDefault="00463BA1" w:rsidP="00AC59D9">
            <w:pPr>
              <w:pStyle w:val="Stilius3"/>
              <w:spacing w:before="120" w:after="120"/>
              <w:rPr>
                <w:sz w:val="24"/>
                <w:szCs w:val="24"/>
              </w:rPr>
            </w:pPr>
            <w:r w:rsidRPr="00D067DD">
              <w:rPr>
                <w:sz w:val="24"/>
                <w:szCs w:val="24"/>
              </w:rPr>
              <w:t xml:space="preserve">Pasirašius Darbų </w:t>
            </w:r>
            <w:r w:rsidRPr="00843D9B">
              <w:rPr>
                <w:sz w:val="24"/>
                <w:szCs w:val="24"/>
              </w:rPr>
              <w:t>perdavimo-priėmimo aktą Užsakov</w:t>
            </w:r>
            <w:r w:rsidR="00C65103" w:rsidRPr="00843D9B">
              <w:rPr>
                <w:sz w:val="24"/>
                <w:szCs w:val="24"/>
              </w:rPr>
              <w:t>o įgaliotas Rangovas</w:t>
            </w:r>
            <w:r w:rsidRPr="00843D9B">
              <w:rPr>
                <w:sz w:val="24"/>
                <w:szCs w:val="24"/>
              </w:rPr>
              <w:t xml:space="preserve"> privalo nedelsiant, bet ne ilgiau kaip per 28 dienas </w:t>
            </w:r>
            <w:r w:rsidR="00C117AB" w:rsidRPr="00843D9B">
              <w:rPr>
                <w:sz w:val="24"/>
                <w:szCs w:val="24"/>
              </w:rPr>
              <w:t xml:space="preserve">pateikti prašymą išduoti Statybos užbaigimo aktą. </w:t>
            </w:r>
            <w:r w:rsidR="008032F0" w:rsidRPr="00843D9B">
              <w:rPr>
                <w:sz w:val="24"/>
                <w:szCs w:val="24"/>
              </w:rPr>
              <w:t>Prašymas išduoti Statybos užbaigimo aktą pateikiamas nuotoliniu būdu per IS „</w:t>
            </w:r>
            <w:proofErr w:type="spellStart"/>
            <w:r w:rsidR="008032F0" w:rsidRPr="00843D9B">
              <w:rPr>
                <w:sz w:val="24"/>
                <w:szCs w:val="24"/>
              </w:rPr>
              <w:t>Infostatyba</w:t>
            </w:r>
            <w:proofErr w:type="spellEnd"/>
            <w:r w:rsidR="008032F0" w:rsidRPr="00843D9B">
              <w:rPr>
                <w:sz w:val="24"/>
                <w:szCs w:val="24"/>
              </w:rPr>
              <w:t>“ (</w:t>
            </w:r>
            <w:r w:rsidR="00176A0E" w:rsidRPr="00843D9B">
              <w:rPr>
                <w:sz w:val="24"/>
                <w:szCs w:val="24"/>
              </w:rPr>
              <w:t>www.planuojustatau.lt</w:t>
            </w:r>
            <w:r w:rsidR="008032F0" w:rsidRPr="00843D9B">
              <w:rPr>
                <w:sz w:val="24"/>
                <w:szCs w:val="24"/>
              </w:rPr>
              <w:t>)</w:t>
            </w:r>
            <w:r w:rsidR="00176A0E" w:rsidRPr="00843D9B">
              <w:rPr>
                <w:sz w:val="24"/>
                <w:szCs w:val="24"/>
              </w:rPr>
              <w:t xml:space="preserve"> su dokument</w:t>
            </w:r>
            <w:r w:rsidR="0011643C" w:rsidRPr="00843D9B">
              <w:rPr>
                <w:sz w:val="24"/>
                <w:szCs w:val="24"/>
              </w:rPr>
              <w:t>ais</w:t>
            </w:r>
            <w:r w:rsidR="00176A0E" w:rsidRPr="00843D9B">
              <w:rPr>
                <w:sz w:val="24"/>
                <w:szCs w:val="24"/>
              </w:rPr>
              <w:t xml:space="preserve"> nurodytais STR 1.05.01:2017 61 punkte</w:t>
            </w:r>
            <w:r w:rsidR="008032F0" w:rsidRPr="00843D9B">
              <w:rPr>
                <w:sz w:val="24"/>
                <w:szCs w:val="24"/>
              </w:rPr>
              <w:t>.</w:t>
            </w:r>
            <w:r w:rsidRPr="00843D9B">
              <w:rPr>
                <w:sz w:val="24"/>
                <w:szCs w:val="24"/>
              </w:rPr>
              <w:t xml:space="preserve"> </w:t>
            </w:r>
            <w:r w:rsidR="00C65103" w:rsidRPr="00843D9B">
              <w:rPr>
                <w:sz w:val="24"/>
                <w:szCs w:val="24"/>
              </w:rPr>
              <w:t>Jeigu būtina, Užsakovo įgaliotas Rangovas surašo deklaraciją apie statybos užbaigimą, nuotoliniu būdu per IS „</w:t>
            </w:r>
            <w:proofErr w:type="spellStart"/>
            <w:r w:rsidR="00C65103" w:rsidRPr="00843D9B">
              <w:rPr>
                <w:sz w:val="24"/>
                <w:szCs w:val="24"/>
              </w:rPr>
              <w:t>Infostatyba</w:t>
            </w:r>
            <w:proofErr w:type="spellEnd"/>
            <w:r w:rsidR="00C65103" w:rsidRPr="00843D9B">
              <w:rPr>
                <w:sz w:val="24"/>
                <w:szCs w:val="24"/>
              </w:rPr>
              <w:t>“ užpildydamas deklaracijos formoje nurodytus privalomus laukus</w:t>
            </w:r>
            <w:r w:rsidR="00176A0E" w:rsidRPr="00843D9B">
              <w:rPr>
                <w:sz w:val="24"/>
                <w:szCs w:val="24"/>
              </w:rPr>
              <w:t>,</w:t>
            </w:r>
            <w:r w:rsidR="00C65103" w:rsidRPr="00843D9B">
              <w:rPr>
                <w:sz w:val="24"/>
                <w:szCs w:val="24"/>
              </w:rPr>
              <w:t> ir su STR 1.05.01:2017 93 punkte nurodytais priedais pateikia patvirtinti statinio</w:t>
            </w:r>
            <w:r w:rsidR="000C6CBB" w:rsidRPr="00843D9B">
              <w:rPr>
                <w:sz w:val="24"/>
                <w:szCs w:val="24"/>
              </w:rPr>
              <w:t xml:space="preserve"> </w:t>
            </w:r>
            <w:r w:rsidR="00C65103" w:rsidRPr="00843D9B">
              <w:rPr>
                <w:sz w:val="24"/>
                <w:szCs w:val="24"/>
              </w:rPr>
              <w:t>projekto (jo dalies) ekspertizės rangovui arba statinio (jo dalies) ekspertizės rangovui, su kuriuo sudaryta sutartis dėl deklaracijos tvirtinimo</w:t>
            </w:r>
            <w:r w:rsidR="004C1313" w:rsidRPr="00843D9B">
              <w:rPr>
                <w:sz w:val="24"/>
                <w:szCs w:val="24"/>
              </w:rPr>
              <w:t>.</w:t>
            </w:r>
            <w:r w:rsidR="0011643C" w:rsidRPr="00843D9B">
              <w:rPr>
                <w:sz w:val="24"/>
                <w:szCs w:val="24"/>
              </w:rPr>
              <w:t xml:space="preserve"> Taip pat, jeigu būtina, Užsakovo įgaliotas Rangovas Lietuvos Respublikos statybos įstatymo 28 straipsnio 4 dalyje   nurodytu atveju deklaraciją apie statybos užbaigimą, kuri netvirtinama, nuotoliniu būdu per IS „</w:t>
            </w:r>
            <w:proofErr w:type="spellStart"/>
            <w:r w:rsidR="0011643C" w:rsidRPr="00843D9B">
              <w:rPr>
                <w:sz w:val="24"/>
                <w:szCs w:val="24"/>
              </w:rPr>
              <w:t>Infostatyba</w:t>
            </w:r>
            <w:proofErr w:type="spellEnd"/>
            <w:r w:rsidR="0011643C" w:rsidRPr="00843D9B">
              <w:rPr>
                <w:sz w:val="24"/>
                <w:szCs w:val="24"/>
              </w:rPr>
              <w:t>“ (www.planuojustatau.lt) užpildo deklaracijos formoje privalomus laukus ir prideda STR 1.05.01:2017 102 punkte nurodytus deklaracijos priedus.</w:t>
            </w:r>
          </w:p>
          <w:p w14:paraId="45B19C0A" w14:textId="17E8B663" w:rsidR="006E6105" w:rsidRPr="008032F0" w:rsidRDefault="00463BA1" w:rsidP="00AC59D9">
            <w:pPr>
              <w:pStyle w:val="Stilius3"/>
              <w:spacing w:before="120" w:after="120"/>
              <w:rPr>
                <w:sz w:val="24"/>
                <w:szCs w:val="24"/>
                <w:highlight w:val="cyan"/>
                <w:u w:val="single"/>
              </w:rPr>
            </w:pPr>
            <w:r w:rsidRPr="00843D9B">
              <w:rPr>
                <w:sz w:val="24"/>
                <w:szCs w:val="24"/>
              </w:rPr>
              <w:t xml:space="preserve">Šalys turi siekti, kiek tai priklauso nuo jų, kad kuo greičiau, </w:t>
            </w:r>
            <w:r w:rsidRPr="00D067DD">
              <w:rPr>
                <w:sz w:val="24"/>
                <w:szCs w:val="24"/>
              </w:rPr>
              <w:t xml:space="preserve">bet ne ilgiau kaip per 35 dienas po kreipimosi, būtų atliktos statybos užbaigimo procedūros ir </w:t>
            </w:r>
            <w:r w:rsidR="008032F0" w:rsidRPr="00D067DD">
              <w:rPr>
                <w:sz w:val="24"/>
                <w:szCs w:val="24"/>
              </w:rPr>
              <w:t>Statybos užbaigimo aktas būtų užregistruotas IS „</w:t>
            </w:r>
            <w:proofErr w:type="spellStart"/>
            <w:r w:rsidR="008032F0" w:rsidRPr="00D067DD">
              <w:rPr>
                <w:sz w:val="24"/>
                <w:szCs w:val="24"/>
              </w:rPr>
              <w:t>Infostatyba</w:t>
            </w:r>
            <w:proofErr w:type="spellEnd"/>
            <w:r w:rsidR="008032F0" w:rsidRPr="00D067DD">
              <w:rPr>
                <w:sz w:val="24"/>
                <w:szCs w:val="24"/>
              </w:rPr>
              <w:t xml:space="preserve">“ </w:t>
            </w:r>
            <w:r w:rsidR="0011643C" w:rsidRPr="00D067DD">
              <w:rPr>
                <w:sz w:val="24"/>
                <w:szCs w:val="24"/>
              </w:rPr>
              <w:t>ir, jeigu būtina, patvirtinta Deklaraciją apie statybos užbaigimą ir (arba), Lietuvos Respublikos statybos įstatymo 28 straipsnio 4 dalyje  nurodytu atveju, Deklaraciją apie statybos užbaigimą surašyt</w:t>
            </w:r>
            <w:r w:rsidR="008B1F30" w:rsidRPr="00D067DD">
              <w:rPr>
                <w:sz w:val="24"/>
                <w:szCs w:val="24"/>
              </w:rPr>
              <w:t>a</w:t>
            </w:r>
            <w:r w:rsidR="0011643C" w:rsidRPr="00D067DD">
              <w:rPr>
                <w:sz w:val="24"/>
                <w:szCs w:val="24"/>
              </w:rPr>
              <w:t xml:space="preserve"> ir įregistruo</w:t>
            </w:r>
            <w:r w:rsidR="008B1F30" w:rsidRPr="00D067DD">
              <w:rPr>
                <w:sz w:val="24"/>
                <w:szCs w:val="24"/>
              </w:rPr>
              <w:t>ta</w:t>
            </w:r>
            <w:r w:rsidR="0011643C" w:rsidRPr="00D067DD">
              <w:rPr>
                <w:sz w:val="24"/>
                <w:szCs w:val="24"/>
              </w:rPr>
              <w:t xml:space="preserve"> IS „</w:t>
            </w:r>
            <w:proofErr w:type="spellStart"/>
            <w:r w:rsidR="0011643C" w:rsidRPr="00D067DD">
              <w:rPr>
                <w:sz w:val="24"/>
                <w:szCs w:val="24"/>
              </w:rPr>
              <w:t>Infostatyba</w:t>
            </w:r>
            <w:proofErr w:type="spellEnd"/>
            <w:r w:rsidR="0011643C" w:rsidRPr="00D067DD">
              <w:rPr>
                <w:sz w:val="24"/>
                <w:szCs w:val="24"/>
              </w:rPr>
              <w:t xml:space="preserve">“ </w:t>
            </w:r>
            <w:r w:rsidRPr="00843D9B">
              <w:rPr>
                <w:sz w:val="24"/>
                <w:szCs w:val="24"/>
              </w:rPr>
              <w:t xml:space="preserve">arba </w:t>
            </w:r>
            <w:r w:rsidR="0011643C" w:rsidRPr="00843D9B">
              <w:rPr>
                <w:sz w:val="24"/>
                <w:szCs w:val="24"/>
              </w:rPr>
              <w:t xml:space="preserve">Rangovui </w:t>
            </w:r>
            <w:r w:rsidRPr="00843D9B">
              <w:rPr>
                <w:sz w:val="24"/>
                <w:szCs w:val="24"/>
              </w:rPr>
              <w:t>pateikti privalomieji nurodymai (jei reikia pašalinti neatitikčių sąraše nurodytus trūkumus (defektus</w:t>
            </w:r>
            <w:r w:rsidRPr="00D067DD">
              <w:rPr>
                <w:sz w:val="24"/>
                <w:szCs w:val="24"/>
              </w:rPr>
              <w:t>) arba atlikti reikalingus bandymus, matavimus, ardymo darbus ar kitus veiksmus).</w:t>
            </w:r>
          </w:p>
        </w:tc>
      </w:tr>
      <w:tr w:rsidR="006E6105" w:rsidRPr="0039724C" w14:paraId="503E2535" w14:textId="77777777" w:rsidTr="006E6105">
        <w:tc>
          <w:tcPr>
            <w:tcW w:w="438" w:type="pct"/>
            <w:gridSpan w:val="2"/>
            <w:tcBorders>
              <w:top w:val="nil"/>
              <w:left w:val="nil"/>
              <w:bottom w:val="nil"/>
              <w:right w:val="nil"/>
            </w:tcBorders>
          </w:tcPr>
          <w:p w14:paraId="5004E3C8" w14:textId="77777777" w:rsidR="006E6105" w:rsidRPr="0039724C" w:rsidRDefault="006E6105" w:rsidP="00FA71CF">
            <w:pPr>
              <w:numPr>
                <w:ilvl w:val="0"/>
                <w:numId w:val="45"/>
              </w:numPr>
              <w:spacing w:before="200"/>
              <w:ind w:hanging="578"/>
              <w:rPr>
                <w:rFonts w:ascii="Times New Roman" w:hAnsi="Times New Roman" w:cs="Times New Roman"/>
                <w:sz w:val="24"/>
                <w:szCs w:val="24"/>
              </w:rPr>
            </w:pPr>
          </w:p>
        </w:tc>
        <w:tc>
          <w:tcPr>
            <w:tcW w:w="4562" w:type="pct"/>
            <w:gridSpan w:val="3"/>
            <w:tcBorders>
              <w:top w:val="nil"/>
              <w:left w:val="nil"/>
              <w:bottom w:val="nil"/>
              <w:right w:val="nil"/>
            </w:tcBorders>
          </w:tcPr>
          <w:p w14:paraId="221C8BF0" w14:textId="77777777" w:rsidR="008032F0" w:rsidRPr="00D067DD" w:rsidRDefault="008032F0" w:rsidP="008032F0">
            <w:pPr>
              <w:pStyle w:val="Stilius3"/>
              <w:spacing w:before="120" w:after="120"/>
              <w:rPr>
                <w:color w:val="7030A0"/>
                <w:sz w:val="24"/>
                <w:szCs w:val="24"/>
              </w:rPr>
            </w:pPr>
            <w:r w:rsidRPr="00D067DD">
              <w:rPr>
                <w:sz w:val="24"/>
                <w:szCs w:val="24"/>
              </w:rPr>
              <w:t>Rangovas iki statybos užbaigimo komisijos patikrinimo dienos privalo pašalinti iš Statybvietės visus dar likusius Rangovo įrengimus, Medžiagų perteklių, šiukšles, laikinuosius statinius. Komisijos tikrinamas statinys turi būti švarus ir sutvarkytas. Rangovas privalo sudaryti Statinio statybos techninės priežiūros vadovui, Užsakovui ir komisijai tinkamas darbo sąlygas statiniams apžiūrėti, skirti būtiną reikalingą transportą bei specialią aprangą, pateikti statinio statybos dokumentaciją.</w:t>
            </w:r>
            <w:r w:rsidRPr="00D067DD">
              <w:rPr>
                <w:color w:val="7030A0"/>
                <w:sz w:val="24"/>
                <w:szCs w:val="24"/>
              </w:rPr>
              <w:t xml:space="preserve"> </w:t>
            </w:r>
          </w:p>
          <w:p w14:paraId="1F927278" w14:textId="7BA584E8" w:rsidR="006E6105" w:rsidRPr="009A6A6A" w:rsidRDefault="008032F0" w:rsidP="008032F0">
            <w:pPr>
              <w:pStyle w:val="Stilius3"/>
              <w:spacing w:before="120" w:after="120"/>
              <w:rPr>
                <w:sz w:val="24"/>
                <w:szCs w:val="24"/>
              </w:rPr>
            </w:pPr>
            <w:r w:rsidRPr="00D067DD">
              <w:rPr>
                <w:sz w:val="24"/>
                <w:szCs w:val="24"/>
              </w:rPr>
              <w:t xml:space="preserve">Jeigu </w:t>
            </w:r>
            <w:r w:rsidR="008B1F30" w:rsidRPr="00843D9B">
              <w:rPr>
                <w:sz w:val="24"/>
                <w:szCs w:val="24"/>
              </w:rPr>
              <w:t xml:space="preserve">Rangovui </w:t>
            </w:r>
            <w:r w:rsidRPr="00843D9B">
              <w:rPr>
                <w:sz w:val="24"/>
                <w:szCs w:val="24"/>
              </w:rPr>
              <w:t xml:space="preserve">yra pateikti statybos užbaigimo komisijos privalomieji nurodymai, Rangovas po tokių </w:t>
            </w:r>
            <w:r w:rsidRPr="00D067DD">
              <w:rPr>
                <w:sz w:val="24"/>
                <w:szCs w:val="24"/>
              </w:rPr>
              <w:t xml:space="preserve">nurodymo gavimo per 28 dienas arba per statybos užbaigimo komisijos nurodytą terminą, atsižvelgiant į tai, kuris yra ilgesnis, privalo organizuoti komisijos nurodytus bandymus ir ištaisyti komisijos nustatytus defektus. Defektų neištaisymas ir bandymų neatlikimas per šį terminą Užsakovui suteikia teisę </w:t>
            </w:r>
            <w:r w:rsidRPr="00BA1E8D">
              <w:rPr>
                <w:sz w:val="24"/>
                <w:szCs w:val="24"/>
              </w:rPr>
              <w:t>iki Statybos užbaigimo termino pabaigos</w:t>
            </w:r>
            <w:r w:rsidRPr="00D067DD">
              <w:rPr>
                <w:sz w:val="24"/>
                <w:szCs w:val="24"/>
              </w:rPr>
              <w:t xml:space="preserve"> ištaisyti defektus ir atlikti bandymus ir (arba) išskaičiuoti defektų taisymo ir bandymų atlikimo išlaidų sumą iš galutinio mokėjimo Rangovui</w:t>
            </w:r>
            <w:r w:rsidR="000F07E1" w:rsidRPr="00D067DD">
              <w:rPr>
                <w:sz w:val="24"/>
                <w:szCs w:val="24"/>
              </w:rPr>
              <w:t>.</w:t>
            </w:r>
          </w:p>
        </w:tc>
      </w:tr>
      <w:tr w:rsidR="006E6105" w:rsidRPr="0039724C" w14:paraId="031A89E1" w14:textId="77777777" w:rsidTr="006E6105">
        <w:tc>
          <w:tcPr>
            <w:tcW w:w="438" w:type="pct"/>
            <w:gridSpan w:val="2"/>
            <w:tcBorders>
              <w:top w:val="nil"/>
              <w:left w:val="nil"/>
              <w:bottom w:val="nil"/>
              <w:right w:val="nil"/>
            </w:tcBorders>
          </w:tcPr>
          <w:p w14:paraId="7B264442" w14:textId="77777777" w:rsidR="006E6105" w:rsidRPr="0039724C" w:rsidRDefault="006E6105" w:rsidP="00FA71CF">
            <w:pPr>
              <w:numPr>
                <w:ilvl w:val="0"/>
                <w:numId w:val="45"/>
              </w:numPr>
              <w:spacing w:before="200"/>
              <w:ind w:hanging="578"/>
              <w:rPr>
                <w:rFonts w:ascii="Times New Roman" w:hAnsi="Times New Roman" w:cs="Times New Roman"/>
                <w:sz w:val="24"/>
                <w:szCs w:val="24"/>
              </w:rPr>
            </w:pPr>
          </w:p>
        </w:tc>
        <w:tc>
          <w:tcPr>
            <w:tcW w:w="4562" w:type="pct"/>
            <w:gridSpan w:val="3"/>
            <w:tcBorders>
              <w:top w:val="nil"/>
              <w:left w:val="nil"/>
              <w:bottom w:val="nil"/>
              <w:right w:val="nil"/>
            </w:tcBorders>
          </w:tcPr>
          <w:p w14:paraId="0615884C" w14:textId="2B5EAC87" w:rsidR="006E6105" w:rsidRPr="00D067DD" w:rsidRDefault="008032F0" w:rsidP="00AC59D9">
            <w:pPr>
              <w:pStyle w:val="Stilius3"/>
              <w:spacing w:before="120" w:after="120"/>
              <w:rPr>
                <w:sz w:val="24"/>
                <w:szCs w:val="24"/>
              </w:rPr>
            </w:pPr>
            <w:r w:rsidRPr="00D067DD">
              <w:rPr>
                <w:sz w:val="24"/>
                <w:szCs w:val="24"/>
              </w:rPr>
              <w:t>Statybos užbaigimo terminas nėra pratęsiamas. Statybos užbaigimo procedūros laikotarpis, viršijantis 8.4 papunktyje nustatytą 35 dienų terminą ir (arba) 8.5 papunktyje nustatytą 28 dienų terminą ir nepriklausantis nuo Šalių, į bendrą Sutarties trukmę neįskaičiuojamas</w:t>
            </w:r>
            <w:r w:rsidR="006E6105" w:rsidRPr="00D067DD">
              <w:rPr>
                <w:sz w:val="24"/>
                <w:szCs w:val="24"/>
              </w:rPr>
              <w:t xml:space="preserve">. </w:t>
            </w:r>
          </w:p>
        </w:tc>
      </w:tr>
      <w:tr w:rsidR="006E6105" w:rsidRPr="0039724C" w14:paraId="3B0A1B3B" w14:textId="77777777" w:rsidTr="006E6105">
        <w:tc>
          <w:tcPr>
            <w:tcW w:w="438" w:type="pct"/>
            <w:gridSpan w:val="2"/>
            <w:tcBorders>
              <w:top w:val="nil"/>
              <w:left w:val="nil"/>
              <w:bottom w:val="nil"/>
              <w:right w:val="nil"/>
            </w:tcBorders>
          </w:tcPr>
          <w:p w14:paraId="2C282E0B" w14:textId="77777777" w:rsidR="006E6105" w:rsidRPr="0039724C" w:rsidRDefault="006E6105" w:rsidP="00FA71CF">
            <w:pPr>
              <w:numPr>
                <w:ilvl w:val="0"/>
                <w:numId w:val="45"/>
              </w:numPr>
              <w:spacing w:before="200"/>
              <w:ind w:hanging="578"/>
              <w:rPr>
                <w:rFonts w:ascii="Times New Roman" w:hAnsi="Times New Roman" w:cs="Times New Roman"/>
                <w:sz w:val="24"/>
                <w:szCs w:val="24"/>
              </w:rPr>
            </w:pPr>
          </w:p>
        </w:tc>
        <w:tc>
          <w:tcPr>
            <w:tcW w:w="4562" w:type="pct"/>
            <w:gridSpan w:val="3"/>
            <w:tcBorders>
              <w:top w:val="nil"/>
              <w:left w:val="nil"/>
              <w:bottom w:val="nil"/>
              <w:right w:val="nil"/>
            </w:tcBorders>
          </w:tcPr>
          <w:p w14:paraId="1C7B2368" w14:textId="0EE17DD8" w:rsidR="006E6105" w:rsidRPr="00D067DD" w:rsidRDefault="00D12C55" w:rsidP="00AC59D9">
            <w:pPr>
              <w:pStyle w:val="Stilius3"/>
              <w:spacing w:before="120" w:after="120"/>
              <w:rPr>
                <w:sz w:val="24"/>
                <w:szCs w:val="24"/>
              </w:rPr>
            </w:pPr>
            <w:r w:rsidRPr="00D067DD">
              <w:rPr>
                <w:sz w:val="24"/>
                <w:szCs w:val="24"/>
              </w:rPr>
              <w:t xml:space="preserve">Jeigu </w:t>
            </w:r>
            <w:r w:rsidR="00C117AB" w:rsidRPr="00843D9B">
              <w:rPr>
                <w:sz w:val="24"/>
                <w:szCs w:val="24"/>
              </w:rPr>
              <w:t xml:space="preserve">Rangovas </w:t>
            </w:r>
            <w:r w:rsidRPr="00843D9B">
              <w:rPr>
                <w:sz w:val="24"/>
                <w:szCs w:val="24"/>
              </w:rPr>
              <w:t xml:space="preserve">praleidžia 8.4 papunktyje jam nustatytą terminą </w:t>
            </w:r>
            <w:r w:rsidR="00C117AB" w:rsidRPr="00843D9B">
              <w:rPr>
                <w:sz w:val="24"/>
                <w:szCs w:val="24"/>
              </w:rPr>
              <w:t xml:space="preserve">pateikti prašymą išduoti Statybos užbaigimo </w:t>
            </w:r>
            <w:r w:rsidR="005E7F41" w:rsidRPr="00843D9B">
              <w:rPr>
                <w:sz w:val="24"/>
                <w:szCs w:val="24"/>
              </w:rPr>
              <w:t xml:space="preserve">aktą </w:t>
            </w:r>
            <w:r w:rsidR="00CC7362" w:rsidRPr="00843D9B">
              <w:rPr>
                <w:sz w:val="24"/>
                <w:szCs w:val="24"/>
              </w:rPr>
              <w:t>dėl nuo Užsakovo priklausančių priežasčių arba dėl nuo Rangovo nepriklausančių aplinkybių</w:t>
            </w:r>
            <w:r w:rsidR="005E7F41" w:rsidRPr="00843D9B">
              <w:rPr>
                <w:sz w:val="24"/>
                <w:szCs w:val="24"/>
              </w:rPr>
              <w:t>,</w:t>
            </w:r>
            <w:r w:rsidRPr="00843D9B">
              <w:rPr>
                <w:sz w:val="24"/>
                <w:szCs w:val="24"/>
              </w:rPr>
              <w:t xml:space="preserve"> ir dėl to Rangovui </w:t>
            </w:r>
            <w:r w:rsidR="00610F81" w:rsidRPr="00843D9B">
              <w:rPr>
                <w:sz w:val="24"/>
                <w:szCs w:val="24"/>
              </w:rPr>
              <w:t xml:space="preserve">iki Statybos užbaigimo termino pabaigos neturi galimybės pasinaudoti visu </w:t>
            </w:r>
            <w:r w:rsidRPr="00843D9B">
              <w:rPr>
                <w:sz w:val="24"/>
                <w:szCs w:val="24"/>
              </w:rPr>
              <w:t>8.5 papunktyje</w:t>
            </w:r>
            <w:r w:rsidR="00610F81" w:rsidRPr="00843D9B">
              <w:rPr>
                <w:sz w:val="24"/>
                <w:szCs w:val="24"/>
              </w:rPr>
              <w:t xml:space="preserve"> nustatytu terminu</w:t>
            </w:r>
            <w:r w:rsidRPr="00843D9B">
              <w:rPr>
                <w:sz w:val="24"/>
                <w:szCs w:val="24"/>
              </w:rPr>
              <w:t xml:space="preserve">, </w:t>
            </w:r>
            <w:r w:rsidR="00FF18B5" w:rsidRPr="00843D9B">
              <w:rPr>
                <w:sz w:val="24"/>
                <w:szCs w:val="24"/>
              </w:rPr>
              <w:t>tai</w:t>
            </w:r>
            <w:r w:rsidR="00CC7362" w:rsidRPr="00843D9B">
              <w:rPr>
                <w:sz w:val="24"/>
                <w:szCs w:val="24"/>
              </w:rPr>
              <w:t xml:space="preserve"> Rangovas turi teisę </w:t>
            </w:r>
            <w:r w:rsidRPr="00843D9B">
              <w:rPr>
                <w:sz w:val="24"/>
                <w:szCs w:val="24"/>
              </w:rPr>
              <w:t>reikalauti sumokėti visą sulaikymą kartu su galutiniu mokėjimu</w:t>
            </w:r>
            <w:r w:rsidR="005E7F41" w:rsidRPr="00843D9B">
              <w:rPr>
                <w:sz w:val="24"/>
                <w:szCs w:val="24"/>
              </w:rPr>
              <w:t>,</w:t>
            </w:r>
            <w:r w:rsidRPr="00843D9B">
              <w:rPr>
                <w:sz w:val="24"/>
                <w:szCs w:val="24"/>
              </w:rPr>
              <w:t xml:space="preserve"> neatskaitant defektų taisymo ir bandymų atlikimo išlaidų sumos pagal 8.5 papunktį, tačiau visais atvejais atsižvelgiant į 8.2.1 papunkčio nuostatas</w:t>
            </w:r>
            <w:r w:rsidR="005E7F41" w:rsidRPr="00843D9B">
              <w:rPr>
                <w:sz w:val="24"/>
                <w:szCs w:val="24"/>
              </w:rPr>
              <w:t>.</w:t>
            </w:r>
            <w:r w:rsidRPr="00843D9B">
              <w:rPr>
                <w:sz w:val="24"/>
                <w:szCs w:val="24"/>
              </w:rPr>
              <w:t xml:space="preserve"> </w:t>
            </w:r>
            <w:r w:rsidR="00CC7362" w:rsidRPr="00843D9B">
              <w:rPr>
                <w:sz w:val="24"/>
                <w:szCs w:val="24"/>
              </w:rPr>
              <w:t>Šią teisę Rangovas gali įgyvendinti tik tuo atveju, jeigu Užsakovui pateikia įrodymus, patvirtinančius aplinkybes, kuriomis grindžia termino praleidimą</w:t>
            </w:r>
            <w:r w:rsidR="005E7F41" w:rsidRPr="00843D9B">
              <w:rPr>
                <w:sz w:val="24"/>
                <w:szCs w:val="24"/>
              </w:rPr>
              <w:t xml:space="preserve">. </w:t>
            </w:r>
            <w:r w:rsidRPr="00843D9B">
              <w:rPr>
                <w:sz w:val="24"/>
                <w:szCs w:val="24"/>
              </w:rPr>
              <w:t>Toks sumokėjimas neatleidžia Rangovo nuo 8.5 papunktyje nustatytos pareigos organizuoti statybos užbaigimo komisijos nurodytus bandymus ir ištaisyti nustatytus defektus</w:t>
            </w:r>
            <w:r w:rsidR="006E6105" w:rsidRPr="00D067DD">
              <w:rPr>
                <w:sz w:val="24"/>
                <w:szCs w:val="24"/>
              </w:rPr>
              <w:t xml:space="preserve">. </w:t>
            </w:r>
          </w:p>
        </w:tc>
      </w:tr>
      <w:tr w:rsidR="006E6105" w:rsidRPr="0039724C" w14:paraId="3F4995E3" w14:textId="77777777" w:rsidTr="006E6105">
        <w:tc>
          <w:tcPr>
            <w:tcW w:w="438" w:type="pct"/>
            <w:gridSpan w:val="2"/>
            <w:tcBorders>
              <w:top w:val="nil"/>
              <w:left w:val="nil"/>
              <w:bottom w:val="nil"/>
              <w:right w:val="nil"/>
            </w:tcBorders>
          </w:tcPr>
          <w:p w14:paraId="0DC38718" w14:textId="77777777" w:rsidR="006E6105" w:rsidRPr="0039724C" w:rsidRDefault="006E6105" w:rsidP="00FA71CF">
            <w:pPr>
              <w:numPr>
                <w:ilvl w:val="0"/>
                <w:numId w:val="45"/>
              </w:numPr>
              <w:spacing w:before="200"/>
              <w:ind w:hanging="578"/>
              <w:rPr>
                <w:rFonts w:ascii="Times New Roman" w:hAnsi="Times New Roman" w:cs="Times New Roman"/>
                <w:sz w:val="24"/>
                <w:szCs w:val="24"/>
              </w:rPr>
            </w:pPr>
          </w:p>
        </w:tc>
        <w:tc>
          <w:tcPr>
            <w:tcW w:w="4562" w:type="pct"/>
            <w:gridSpan w:val="3"/>
            <w:tcBorders>
              <w:top w:val="nil"/>
              <w:left w:val="nil"/>
              <w:bottom w:val="nil"/>
              <w:right w:val="nil"/>
            </w:tcBorders>
          </w:tcPr>
          <w:p w14:paraId="21226356" w14:textId="110230AB" w:rsidR="006E6105" w:rsidRPr="006A6CDA" w:rsidRDefault="00D12C55" w:rsidP="006A6CDA">
            <w:pPr>
              <w:pStyle w:val="Stilius3"/>
              <w:spacing w:before="120" w:after="120"/>
              <w:rPr>
                <w:color w:val="7030A0"/>
                <w:sz w:val="24"/>
                <w:szCs w:val="24"/>
              </w:rPr>
            </w:pPr>
            <w:r w:rsidRPr="00D067DD">
              <w:rPr>
                <w:sz w:val="24"/>
                <w:szCs w:val="24"/>
              </w:rPr>
              <w:t>Statinio statybos pabaiga bus laikomas momentas, kai bus ištaisyti defektai (jei reikia), atliktos statybos užbaigimo procedūros</w:t>
            </w:r>
            <w:r w:rsidR="000C6CBB" w:rsidRPr="00D067DD">
              <w:rPr>
                <w:sz w:val="24"/>
                <w:szCs w:val="24"/>
              </w:rPr>
              <w:t xml:space="preserve"> </w:t>
            </w:r>
            <w:r w:rsidRPr="00D067DD">
              <w:rPr>
                <w:sz w:val="24"/>
                <w:szCs w:val="24"/>
              </w:rPr>
              <w:t>ir</w:t>
            </w:r>
            <w:r w:rsidR="008B1F30" w:rsidRPr="00D067DD">
              <w:rPr>
                <w:sz w:val="24"/>
                <w:szCs w:val="24"/>
              </w:rPr>
              <w:t xml:space="preserve"> išduotas</w:t>
            </w:r>
            <w:r w:rsidRPr="00D067DD">
              <w:rPr>
                <w:sz w:val="24"/>
                <w:szCs w:val="24"/>
              </w:rPr>
              <w:t xml:space="preserve"> Statybos užbaigimo aktas užregistruo</w:t>
            </w:r>
            <w:r w:rsidR="008B1F30" w:rsidRPr="00D067DD">
              <w:rPr>
                <w:sz w:val="24"/>
                <w:szCs w:val="24"/>
              </w:rPr>
              <w:t>tas</w:t>
            </w:r>
            <w:r w:rsidRPr="00D067DD">
              <w:rPr>
                <w:sz w:val="24"/>
                <w:szCs w:val="24"/>
              </w:rPr>
              <w:t xml:space="preserve"> IS „</w:t>
            </w:r>
            <w:proofErr w:type="spellStart"/>
            <w:r w:rsidRPr="00D067DD">
              <w:rPr>
                <w:sz w:val="24"/>
                <w:szCs w:val="24"/>
              </w:rPr>
              <w:t>Infostatyba</w:t>
            </w:r>
            <w:proofErr w:type="spellEnd"/>
            <w:r w:rsidRPr="00D067DD">
              <w:rPr>
                <w:sz w:val="24"/>
                <w:szCs w:val="24"/>
              </w:rPr>
              <w:t xml:space="preserve"> (www.planuojustatau.lt), </w:t>
            </w:r>
            <w:r w:rsidR="008B1F30" w:rsidRPr="00D067DD">
              <w:rPr>
                <w:sz w:val="24"/>
                <w:szCs w:val="24"/>
              </w:rPr>
              <w:t xml:space="preserve">ir, jeigu būtina, patvirtinta Deklaracija apie </w:t>
            </w:r>
            <w:r w:rsidR="008B1F30" w:rsidRPr="00843D9B">
              <w:rPr>
                <w:sz w:val="24"/>
                <w:szCs w:val="24"/>
              </w:rPr>
              <w:t>statybos užbaigimą ir (arba), Lietuvos Respublikos statybos įstatymo 28 straipsnio 4 dalyje nurodytu atveju, Deklaracija apie statybos užbaigimą surašyta ir įregistruota IS „</w:t>
            </w:r>
            <w:proofErr w:type="spellStart"/>
            <w:r w:rsidR="008B1F30" w:rsidRPr="00843D9B">
              <w:rPr>
                <w:sz w:val="24"/>
                <w:szCs w:val="24"/>
              </w:rPr>
              <w:t>Infostatyba</w:t>
            </w:r>
            <w:proofErr w:type="spellEnd"/>
            <w:r w:rsidR="008B1F30" w:rsidRPr="00843D9B">
              <w:rPr>
                <w:sz w:val="24"/>
                <w:szCs w:val="24"/>
              </w:rPr>
              <w:t xml:space="preserve">“. </w:t>
            </w:r>
            <w:r w:rsidR="006A6CDA" w:rsidRPr="00843D9B">
              <w:rPr>
                <w:sz w:val="24"/>
                <w:szCs w:val="24"/>
              </w:rPr>
              <w:t>Rangovas per 5 kalendorines dienas nuo statybos užbaigimo dokumentų gavimo privalo perduoti Užsakovui statybos užbaigimo aktą ir, jeigu būtina, Deklaraciją apie statybos užbaigimą b</w:t>
            </w:r>
            <w:r w:rsidR="003532E3" w:rsidRPr="00843D9B">
              <w:rPr>
                <w:sz w:val="24"/>
                <w:szCs w:val="24"/>
              </w:rPr>
              <w:t>e</w:t>
            </w:r>
            <w:r w:rsidR="006A6CDA" w:rsidRPr="00843D9B">
              <w:rPr>
                <w:sz w:val="24"/>
                <w:szCs w:val="24"/>
              </w:rPr>
              <w:t>i kitus statybos užbaigimą patvirtinančius dokumentus</w:t>
            </w:r>
            <w:r w:rsidRPr="00843D9B">
              <w:rPr>
                <w:sz w:val="24"/>
                <w:szCs w:val="24"/>
              </w:rPr>
              <w:t>, kuriuos privalo saugoti Užsakovas</w:t>
            </w:r>
            <w:r w:rsidR="006E6105" w:rsidRPr="00843D9B">
              <w:rPr>
                <w:sz w:val="24"/>
                <w:szCs w:val="24"/>
              </w:rPr>
              <w:t xml:space="preserve">. </w:t>
            </w:r>
            <w:r w:rsidR="00F97875" w:rsidRPr="00843D9B">
              <w:rPr>
                <w:sz w:val="24"/>
                <w:szCs w:val="24"/>
              </w:rPr>
              <w:t>Visi šiame skyriuje nurodyti terminai priklauso nuo Šalių bendradarbiavimo</w:t>
            </w:r>
            <w:r w:rsidR="00F97875" w:rsidRPr="00D067DD">
              <w:rPr>
                <w:sz w:val="24"/>
                <w:szCs w:val="24"/>
              </w:rPr>
              <w:t>. Terminai nesuteikia Rangovui teisės atsisakyti pateikti dokumentus, atlikti veiksmus ar šalinti trūkumus, reikalingus statybos užbaigimui įforminti, net jeigu trūkumai paaiškėja vėliau.</w:t>
            </w:r>
          </w:p>
        </w:tc>
      </w:tr>
      <w:tr w:rsidR="006E6105" w:rsidRPr="0039724C" w14:paraId="1C78C06D" w14:textId="77777777" w:rsidTr="00C0233D">
        <w:trPr>
          <w:trHeight w:val="625"/>
        </w:trPr>
        <w:tc>
          <w:tcPr>
            <w:tcW w:w="5000" w:type="pct"/>
            <w:gridSpan w:val="5"/>
            <w:tcBorders>
              <w:top w:val="nil"/>
              <w:left w:val="nil"/>
              <w:bottom w:val="nil"/>
              <w:right w:val="nil"/>
            </w:tcBorders>
          </w:tcPr>
          <w:p w14:paraId="0507EF6C" w14:textId="77777777" w:rsidR="006E6105" w:rsidRPr="0039724C" w:rsidRDefault="006E6105" w:rsidP="00D439EF">
            <w:pPr>
              <w:pStyle w:val="Stilius1"/>
            </w:pPr>
            <w:r w:rsidRPr="0039724C">
              <w:t>SUTARTIES KAINA IR APMOKĖJIMAS</w:t>
            </w:r>
          </w:p>
        </w:tc>
      </w:tr>
      <w:tr w:rsidR="006E6105" w:rsidRPr="0039724C" w14:paraId="5721C526" w14:textId="77777777" w:rsidTr="006E6105">
        <w:tc>
          <w:tcPr>
            <w:tcW w:w="438" w:type="pct"/>
            <w:gridSpan w:val="2"/>
            <w:tcBorders>
              <w:top w:val="nil"/>
              <w:left w:val="nil"/>
              <w:bottom w:val="nil"/>
              <w:right w:val="nil"/>
            </w:tcBorders>
          </w:tcPr>
          <w:p w14:paraId="5F7AE64B" w14:textId="77777777" w:rsidR="006E6105" w:rsidRPr="0039724C" w:rsidRDefault="006E6105" w:rsidP="00FA71CF">
            <w:pPr>
              <w:numPr>
                <w:ilvl w:val="0"/>
                <w:numId w:val="50"/>
              </w:numPr>
              <w:spacing w:before="200"/>
              <w:ind w:left="644" w:hanging="578"/>
              <w:rPr>
                <w:rFonts w:ascii="Times New Roman" w:hAnsi="Times New Roman" w:cs="Times New Roman"/>
                <w:sz w:val="24"/>
                <w:szCs w:val="24"/>
              </w:rPr>
            </w:pPr>
          </w:p>
        </w:tc>
        <w:tc>
          <w:tcPr>
            <w:tcW w:w="4562" w:type="pct"/>
            <w:gridSpan w:val="3"/>
            <w:tcBorders>
              <w:top w:val="nil"/>
              <w:left w:val="nil"/>
              <w:bottom w:val="nil"/>
              <w:right w:val="nil"/>
            </w:tcBorders>
          </w:tcPr>
          <w:p w14:paraId="08E1BD24" w14:textId="77777777" w:rsidR="006E6105" w:rsidRPr="0039724C" w:rsidRDefault="006E6105" w:rsidP="00AC59D9">
            <w:pPr>
              <w:pStyle w:val="Stilius3"/>
              <w:spacing w:before="120" w:after="120"/>
              <w:rPr>
                <w:sz w:val="24"/>
                <w:szCs w:val="24"/>
              </w:rPr>
            </w:pPr>
            <w:r w:rsidRPr="0039724C">
              <w:rPr>
                <w:sz w:val="24"/>
                <w:szCs w:val="24"/>
              </w:rPr>
              <w:t>Sutarties kaina yra nurodyta 3.4 papunktyje. Jei suma skaičiais neatitinka sumos žodžiais, teisinga laikoma suma žodžiais.</w:t>
            </w:r>
          </w:p>
        </w:tc>
      </w:tr>
      <w:tr w:rsidR="006E6105" w:rsidRPr="0039724C" w14:paraId="3765FD1B" w14:textId="77777777" w:rsidTr="006E6105">
        <w:tc>
          <w:tcPr>
            <w:tcW w:w="438" w:type="pct"/>
            <w:gridSpan w:val="2"/>
            <w:tcBorders>
              <w:top w:val="nil"/>
              <w:left w:val="nil"/>
              <w:bottom w:val="nil"/>
              <w:right w:val="nil"/>
            </w:tcBorders>
          </w:tcPr>
          <w:p w14:paraId="4595300D" w14:textId="77777777" w:rsidR="006E6105" w:rsidRPr="0039724C" w:rsidRDefault="006E6105" w:rsidP="00FA71CF">
            <w:pPr>
              <w:numPr>
                <w:ilvl w:val="0"/>
                <w:numId w:val="50"/>
              </w:numPr>
              <w:spacing w:before="200"/>
              <w:ind w:left="644" w:hanging="578"/>
              <w:rPr>
                <w:rFonts w:ascii="Times New Roman" w:hAnsi="Times New Roman" w:cs="Times New Roman"/>
                <w:sz w:val="24"/>
                <w:szCs w:val="24"/>
              </w:rPr>
            </w:pPr>
          </w:p>
        </w:tc>
        <w:tc>
          <w:tcPr>
            <w:tcW w:w="4562" w:type="pct"/>
            <w:gridSpan w:val="3"/>
            <w:tcBorders>
              <w:top w:val="nil"/>
              <w:left w:val="nil"/>
              <w:bottom w:val="nil"/>
              <w:right w:val="nil"/>
            </w:tcBorders>
          </w:tcPr>
          <w:p w14:paraId="0761361F" w14:textId="189B2DAF" w:rsidR="006E6105" w:rsidRPr="00800ECA" w:rsidRDefault="00800ECA" w:rsidP="00AC59D9">
            <w:pPr>
              <w:pStyle w:val="Stilius3"/>
              <w:spacing w:before="120" w:after="120"/>
              <w:rPr>
                <w:sz w:val="24"/>
                <w:szCs w:val="24"/>
              </w:rPr>
            </w:pPr>
            <w:r w:rsidRPr="00800ECA">
              <w:rPr>
                <w:sz w:val="24"/>
                <w:szCs w:val="24"/>
              </w:rPr>
              <w:t>Sutartyje yra taikoma fiksuotos kainos kainodara. Užsakovas už visą Sutartyje numatytą pirkimo objektą sumoka Rangovo pasiūlyme nurodytą kainą</w:t>
            </w:r>
            <w:r w:rsidR="006E6105" w:rsidRPr="00800ECA">
              <w:rPr>
                <w:sz w:val="24"/>
                <w:szCs w:val="24"/>
              </w:rPr>
              <w:t xml:space="preserve">. </w:t>
            </w:r>
          </w:p>
        </w:tc>
      </w:tr>
      <w:tr w:rsidR="006E6105" w:rsidRPr="0039724C" w14:paraId="660C5686" w14:textId="77777777" w:rsidTr="00A126F9">
        <w:tc>
          <w:tcPr>
            <w:tcW w:w="438" w:type="pct"/>
            <w:gridSpan w:val="2"/>
            <w:tcBorders>
              <w:top w:val="nil"/>
              <w:left w:val="nil"/>
              <w:bottom w:val="nil"/>
              <w:right w:val="nil"/>
            </w:tcBorders>
          </w:tcPr>
          <w:p w14:paraId="5EABD756" w14:textId="77777777" w:rsidR="006E6105" w:rsidRPr="0039724C" w:rsidRDefault="006E6105" w:rsidP="00FA71CF">
            <w:pPr>
              <w:numPr>
                <w:ilvl w:val="0"/>
                <w:numId w:val="50"/>
              </w:numPr>
              <w:spacing w:before="200"/>
              <w:ind w:left="644" w:hanging="578"/>
              <w:rPr>
                <w:rFonts w:ascii="Times New Roman" w:hAnsi="Times New Roman" w:cs="Times New Roman"/>
                <w:sz w:val="24"/>
                <w:szCs w:val="24"/>
              </w:rPr>
            </w:pPr>
          </w:p>
        </w:tc>
        <w:tc>
          <w:tcPr>
            <w:tcW w:w="4562" w:type="pct"/>
            <w:gridSpan w:val="3"/>
            <w:tcBorders>
              <w:top w:val="nil"/>
              <w:left w:val="nil"/>
              <w:bottom w:val="nil"/>
              <w:right w:val="nil"/>
            </w:tcBorders>
          </w:tcPr>
          <w:p w14:paraId="0170F8FB" w14:textId="77777777" w:rsidR="006E6105" w:rsidRPr="00800ECA" w:rsidRDefault="006E6105" w:rsidP="00AC59D9">
            <w:pPr>
              <w:pStyle w:val="Stilius3"/>
              <w:spacing w:before="120" w:after="120"/>
              <w:rPr>
                <w:sz w:val="24"/>
                <w:szCs w:val="24"/>
              </w:rPr>
            </w:pPr>
            <w:r w:rsidRPr="00800ECA">
              <w:rPr>
                <w:sz w:val="24"/>
                <w:szCs w:val="24"/>
              </w:rPr>
              <w:t>Jeigu įrašyta 3.4 papunktyje,</w:t>
            </w:r>
            <w:r w:rsidRPr="00800ECA" w:rsidDel="00E93733">
              <w:rPr>
                <w:sz w:val="24"/>
                <w:szCs w:val="24"/>
              </w:rPr>
              <w:t xml:space="preserve"> </w:t>
            </w:r>
            <w:r w:rsidRPr="00800ECA">
              <w:rPr>
                <w:sz w:val="24"/>
                <w:szCs w:val="24"/>
              </w:rPr>
              <w:t>išankstinio mokėjimo suma yra jame nurodytas dydis. Rangovui sumokėtas išankstinis mokėjimas turi būti grąžintas darant atsiskaitymus nuo kiekvieno tarpinio mokėjimo Rangovui sumos 3.4 papunktyje nurodyto dydžio dalimis tol, kol išankstinis mokėjimas bus grąžintas.</w:t>
            </w:r>
          </w:p>
        </w:tc>
      </w:tr>
      <w:tr w:rsidR="006E6105" w:rsidRPr="0039724C" w14:paraId="543B88A6" w14:textId="77777777" w:rsidTr="00A126F9">
        <w:tc>
          <w:tcPr>
            <w:tcW w:w="438" w:type="pct"/>
            <w:gridSpan w:val="2"/>
            <w:tcBorders>
              <w:top w:val="nil"/>
              <w:left w:val="nil"/>
              <w:bottom w:val="nil"/>
              <w:right w:val="nil"/>
            </w:tcBorders>
          </w:tcPr>
          <w:p w14:paraId="02604C5E" w14:textId="77777777" w:rsidR="006E6105" w:rsidRPr="0039724C" w:rsidRDefault="006E6105" w:rsidP="00FA71CF">
            <w:pPr>
              <w:numPr>
                <w:ilvl w:val="0"/>
                <w:numId w:val="50"/>
              </w:numPr>
              <w:spacing w:before="200"/>
              <w:ind w:left="644" w:hanging="578"/>
              <w:rPr>
                <w:rFonts w:ascii="Times New Roman" w:hAnsi="Times New Roman" w:cs="Times New Roman"/>
                <w:sz w:val="24"/>
                <w:szCs w:val="24"/>
              </w:rPr>
            </w:pPr>
          </w:p>
        </w:tc>
        <w:tc>
          <w:tcPr>
            <w:tcW w:w="4562" w:type="pct"/>
            <w:gridSpan w:val="3"/>
            <w:tcBorders>
              <w:top w:val="nil"/>
              <w:left w:val="nil"/>
              <w:bottom w:val="nil"/>
              <w:right w:val="nil"/>
            </w:tcBorders>
          </w:tcPr>
          <w:p w14:paraId="435E707D" w14:textId="77777777" w:rsidR="006E6105" w:rsidRPr="0039724C" w:rsidRDefault="006E6105" w:rsidP="00AC59D9">
            <w:pPr>
              <w:pStyle w:val="Stilius3"/>
              <w:spacing w:before="120" w:after="120"/>
              <w:rPr>
                <w:sz w:val="24"/>
                <w:szCs w:val="24"/>
              </w:rPr>
            </w:pPr>
            <w:r w:rsidRPr="0039724C">
              <w:rPr>
                <w:sz w:val="24"/>
                <w:szCs w:val="24"/>
              </w:rPr>
              <w:t xml:space="preserve">Apmokėjimo už tinkamai pagal Sutartį atliktus Darbus sumai nustatyti turi būti taikomos Veiklų sąraše nurodytos fiksuotos Darbų grupių (etapų) kainos. </w:t>
            </w:r>
          </w:p>
          <w:p w14:paraId="190E4A0D" w14:textId="785E9763" w:rsidR="00A126F9" w:rsidRPr="00A126F9" w:rsidRDefault="006E6105" w:rsidP="00A126F9">
            <w:pPr>
              <w:pStyle w:val="Stilius3"/>
              <w:spacing w:before="120" w:after="120"/>
              <w:rPr>
                <w:sz w:val="24"/>
                <w:szCs w:val="24"/>
              </w:rPr>
            </w:pPr>
            <w:r w:rsidRPr="0039724C">
              <w:rPr>
                <w:sz w:val="24"/>
                <w:szCs w:val="24"/>
              </w:rPr>
              <w:t xml:space="preserve">Veiklų sąraše nurodytos Darbų grupių (etapų) fiksuotos kainos gali būti sumokėtos Rangovui dalimis atsižvelgiant į faktiškai atliktą to Darbo grupės (etapo) dalį, 9.5 ir 9.7 papunkčiuose numatyta tvarka. Tokiu atveju, Rangovo prašymu, Užsakovo atstovas – Statinio statybos techninis prižiūrėtojas, patikrindamas dalinai atlikto Darbo grupės (etapo) apimtį, turi įvertinti, kokia Veiklų sąraše numatyto Darbo grupės (etapo) dalis procentais yra faktiškai atlikta ir pranešti Rangovui. </w:t>
            </w:r>
          </w:p>
        </w:tc>
      </w:tr>
      <w:tr w:rsidR="00A126F9" w:rsidRPr="0039724C" w14:paraId="13CA9630" w14:textId="77777777" w:rsidTr="00A126F9">
        <w:tc>
          <w:tcPr>
            <w:tcW w:w="438" w:type="pct"/>
            <w:gridSpan w:val="2"/>
            <w:tcBorders>
              <w:top w:val="nil"/>
              <w:left w:val="nil"/>
              <w:bottom w:val="nil"/>
              <w:right w:val="nil"/>
            </w:tcBorders>
          </w:tcPr>
          <w:p w14:paraId="15D614FB" w14:textId="77777777" w:rsidR="00A126F9" w:rsidRPr="0039724C" w:rsidRDefault="00A126F9" w:rsidP="00FA71CF">
            <w:pPr>
              <w:numPr>
                <w:ilvl w:val="0"/>
                <w:numId w:val="50"/>
              </w:numPr>
              <w:spacing w:before="200"/>
              <w:ind w:left="644" w:hanging="578"/>
              <w:rPr>
                <w:rFonts w:ascii="Times New Roman" w:hAnsi="Times New Roman" w:cs="Times New Roman"/>
                <w:sz w:val="24"/>
                <w:szCs w:val="24"/>
              </w:rPr>
            </w:pPr>
          </w:p>
        </w:tc>
        <w:tc>
          <w:tcPr>
            <w:tcW w:w="4562" w:type="pct"/>
            <w:gridSpan w:val="3"/>
            <w:tcBorders>
              <w:top w:val="nil"/>
              <w:left w:val="nil"/>
              <w:bottom w:val="nil"/>
              <w:right w:val="nil"/>
            </w:tcBorders>
          </w:tcPr>
          <w:p w14:paraId="40B38260" w14:textId="77777777" w:rsidR="00A126F9" w:rsidRPr="0039724C" w:rsidRDefault="00A126F9" w:rsidP="00A126F9">
            <w:pPr>
              <w:pStyle w:val="Stilius3"/>
              <w:spacing w:before="120" w:after="120"/>
              <w:rPr>
                <w:sz w:val="24"/>
                <w:szCs w:val="24"/>
              </w:rPr>
            </w:pPr>
            <w:r w:rsidRPr="0039724C">
              <w:rPr>
                <w:sz w:val="24"/>
                <w:szCs w:val="24"/>
              </w:rPr>
              <w:t xml:space="preserve">Tarpiniam mokėjimui gauti, </w:t>
            </w:r>
            <w:r w:rsidRPr="00016223">
              <w:rPr>
                <w:sz w:val="24"/>
                <w:szCs w:val="24"/>
              </w:rPr>
              <w:t xml:space="preserve">Rangovas privalo pateikti Užsakovui atliktų darbų akto du egzempliorius ir PVM sąskaitą faktūrą per 5 darbo dienas, kai Užsakovas pasirašydamas patvirtina atliktų darbų aktą. Sąskaitos </w:t>
            </w:r>
            <w:r w:rsidRPr="0039724C">
              <w:rPr>
                <w:sz w:val="24"/>
                <w:szCs w:val="24"/>
              </w:rPr>
              <w:t>faktūros teikiamos elektroniniu būdu, naudojantis Sąskaitų administravimo bendrąja informacine sistema – SABIS (https://sabis.nbfc.lt/). Užsakovas</w:t>
            </w:r>
            <w:r>
              <w:rPr>
                <w:sz w:val="24"/>
                <w:szCs w:val="24"/>
              </w:rPr>
              <w:t xml:space="preserve"> </w:t>
            </w:r>
            <w:r w:rsidRPr="0039724C">
              <w:rPr>
                <w:sz w:val="24"/>
                <w:szCs w:val="24"/>
              </w:rPr>
              <w:t>per 10 dienų privalo patvirtinti pasirašydamas atliktų darbų aktą išskyrus atvejus, jeigu:</w:t>
            </w:r>
          </w:p>
          <w:p w14:paraId="419D7344" w14:textId="77777777" w:rsidR="00A126F9" w:rsidRPr="0039724C" w:rsidRDefault="00A126F9" w:rsidP="00A126F9">
            <w:pPr>
              <w:pStyle w:val="Stilius3"/>
              <w:numPr>
                <w:ilvl w:val="0"/>
                <w:numId w:val="51"/>
              </w:numPr>
              <w:tabs>
                <w:tab w:val="clear" w:pos="0"/>
              </w:tabs>
              <w:spacing w:before="120" w:after="120"/>
              <w:ind w:left="745" w:hanging="720"/>
              <w:rPr>
                <w:sz w:val="24"/>
                <w:szCs w:val="24"/>
              </w:rPr>
            </w:pPr>
            <w:r w:rsidRPr="0039724C">
              <w:rPr>
                <w:sz w:val="24"/>
                <w:szCs w:val="24"/>
              </w:rPr>
              <w:t>koks nors Rangovo atliktas Darbas neatitinka Sutarties. Tokiu atveju Užsakovas gali reikalauti Rangovo pateikti pakoreguotus mokėjimo dokumentus atitinkamai sumažinant to tarpinio mokėjimo sumą tokio netinkamo Darbo ištaisymo Išlaidų arba netinkamo daikto pakeitimo dydžiu; ir (arba)</w:t>
            </w:r>
          </w:p>
          <w:p w14:paraId="505BE21A" w14:textId="77777777" w:rsidR="00A126F9" w:rsidRPr="0039724C" w:rsidRDefault="00A126F9" w:rsidP="00A126F9">
            <w:pPr>
              <w:pStyle w:val="Stilius3"/>
              <w:numPr>
                <w:ilvl w:val="0"/>
                <w:numId w:val="51"/>
              </w:numPr>
              <w:tabs>
                <w:tab w:val="clear" w:pos="0"/>
              </w:tabs>
              <w:spacing w:before="120" w:after="120"/>
              <w:ind w:left="745" w:hanging="704"/>
              <w:rPr>
                <w:sz w:val="24"/>
                <w:szCs w:val="24"/>
              </w:rPr>
            </w:pPr>
            <w:r w:rsidRPr="0039724C">
              <w:rPr>
                <w:sz w:val="24"/>
                <w:szCs w:val="24"/>
              </w:rPr>
              <w:t>Rangovas pagal Sutartį neatliko arba neatlieka kokio nors Darbo arba įsipareigojimo, apie kurį jam atitinkamai buvo pranešęs Užsakovas. Tokiu atveju Užsakovas gali reikalauti Rangovo pateikti pakoreguotus mokėjimo dokumentus, atitinkamai sumažinant tarpinio mokėjimo sumą to Darbo arba įsipareigojimo verte.</w:t>
            </w:r>
          </w:p>
          <w:p w14:paraId="6FFDD696" w14:textId="77777777" w:rsidR="00A126F9" w:rsidRPr="0039724C" w:rsidRDefault="00A126F9" w:rsidP="00A126F9">
            <w:pPr>
              <w:pStyle w:val="Stilius3"/>
              <w:spacing w:before="120" w:after="120"/>
              <w:rPr>
                <w:sz w:val="24"/>
                <w:szCs w:val="24"/>
              </w:rPr>
            </w:pPr>
            <w:r w:rsidRPr="0039724C">
              <w:rPr>
                <w:sz w:val="24"/>
                <w:szCs w:val="24"/>
              </w:rPr>
              <w:t xml:space="preserve">Kiekvieno tarpinio mokėjimo suma sumažinama atėmus 3.4 papunktyje nurodytą sulaikymo dydį. </w:t>
            </w:r>
          </w:p>
          <w:p w14:paraId="50EF9F99" w14:textId="781E1BD8" w:rsidR="00A126F9" w:rsidRPr="0039724C" w:rsidRDefault="00A126F9" w:rsidP="00A126F9">
            <w:pPr>
              <w:pStyle w:val="Stilius3"/>
              <w:spacing w:before="120" w:after="120"/>
              <w:rPr>
                <w:sz w:val="24"/>
                <w:szCs w:val="24"/>
              </w:rPr>
            </w:pPr>
            <w:r w:rsidRPr="0039724C">
              <w:rPr>
                <w:sz w:val="24"/>
                <w:szCs w:val="24"/>
              </w:rPr>
              <w:t>Jeigu Užsakovas per šiame punkte nustatytą terminą Rangovo pateiktų mokėjimo dokumentų nepatvirtina ir nepateikia nepatvirtinimo priežasčių, turi būti laikoma, kad Rangovo prašoma apmokėti suma yra teisinga.</w:t>
            </w:r>
          </w:p>
        </w:tc>
      </w:tr>
      <w:tr w:rsidR="006E6105" w:rsidRPr="0039724C" w14:paraId="76499256" w14:textId="77777777" w:rsidTr="00A126F9">
        <w:trPr>
          <w:trHeight w:val="412"/>
        </w:trPr>
        <w:tc>
          <w:tcPr>
            <w:tcW w:w="438" w:type="pct"/>
            <w:gridSpan w:val="2"/>
            <w:tcBorders>
              <w:top w:val="nil"/>
              <w:left w:val="nil"/>
              <w:bottom w:val="nil"/>
              <w:right w:val="nil"/>
            </w:tcBorders>
          </w:tcPr>
          <w:p w14:paraId="3B4ED749" w14:textId="77777777" w:rsidR="006E6105" w:rsidRPr="0039724C" w:rsidRDefault="006E6105" w:rsidP="00FA71CF">
            <w:pPr>
              <w:numPr>
                <w:ilvl w:val="0"/>
                <w:numId w:val="50"/>
              </w:numPr>
              <w:spacing w:before="200"/>
              <w:ind w:left="644" w:hanging="578"/>
              <w:rPr>
                <w:rFonts w:ascii="Times New Roman" w:hAnsi="Times New Roman" w:cs="Times New Roman"/>
                <w:sz w:val="24"/>
                <w:szCs w:val="24"/>
              </w:rPr>
            </w:pPr>
          </w:p>
        </w:tc>
        <w:tc>
          <w:tcPr>
            <w:tcW w:w="4562" w:type="pct"/>
            <w:gridSpan w:val="3"/>
            <w:tcBorders>
              <w:top w:val="nil"/>
              <w:left w:val="nil"/>
              <w:bottom w:val="nil"/>
              <w:right w:val="nil"/>
            </w:tcBorders>
          </w:tcPr>
          <w:p w14:paraId="5AA5E86E" w14:textId="630635A9" w:rsidR="006E6105" w:rsidRPr="00D76BE7" w:rsidRDefault="006E6105" w:rsidP="00AC59D9">
            <w:pPr>
              <w:pStyle w:val="Stilius3"/>
              <w:spacing w:before="120" w:after="120"/>
              <w:rPr>
                <w:sz w:val="24"/>
                <w:szCs w:val="24"/>
              </w:rPr>
            </w:pPr>
            <w:r w:rsidRPr="00D76BE7">
              <w:rPr>
                <w:sz w:val="24"/>
                <w:szCs w:val="24"/>
              </w:rPr>
              <w:t>Galutinį mokėjimą Rangovas gali gauti tik tada, kai Šalys pasirašo Darbų perdavimo-priėmimo aktą ir Rangovas ištaiso visus defektus, įvardintus Darbų perdavimo-priėmimo metu, Užsakovui raštiškai patvirtinant tokį defektų ištaisymą</w:t>
            </w:r>
            <w:r w:rsidR="00F41C22" w:rsidRPr="00D76BE7">
              <w:rPr>
                <w:sz w:val="24"/>
                <w:szCs w:val="24"/>
              </w:rPr>
              <w:t>,</w:t>
            </w:r>
            <w:r w:rsidRPr="00D76BE7">
              <w:rPr>
                <w:sz w:val="24"/>
                <w:szCs w:val="24"/>
              </w:rPr>
              <w:t xml:space="preserve"> </w:t>
            </w:r>
            <w:r w:rsidR="00FF18B5" w:rsidRPr="00D76BE7">
              <w:rPr>
                <w:sz w:val="24"/>
                <w:szCs w:val="24"/>
              </w:rPr>
              <w:t>išduotas ir IS „</w:t>
            </w:r>
            <w:proofErr w:type="spellStart"/>
            <w:r w:rsidR="00FF18B5" w:rsidRPr="00D76BE7">
              <w:rPr>
                <w:sz w:val="24"/>
                <w:szCs w:val="24"/>
              </w:rPr>
              <w:t>Infostatyba</w:t>
            </w:r>
            <w:proofErr w:type="spellEnd"/>
            <w:r w:rsidR="00FF18B5" w:rsidRPr="00D76BE7">
              <w:rPr>
                <w:sz w:val="24"/>
                <w:szCs w:val="24"/>
              </w:rPr>
              <w:t>“ užregistruotas Statybos užbaigimo aktas ir, jeigu būtina, patvirtinta Deklaracij</w:t>
            </w:r>
            <w:r w:rsidR="00667A05" w:rsidRPr="00D76BE7">
              <w:rPr>
                <w:sz w:val="24"/>
                <w:szCs w:val="24"/>
              </w:rPr>
              <w:t>a</w:t>
            </w:r>
            <w:r w:rsidR="00FF18B5" w:rsidRPr="00D76BE7">
              <w:rPr>
                <w:sz w:val="24"/>
                <w:szCs w:val="24"/>
              </w:rPr>
              <w:t xml:space="preserve"> apie statybos užbaigimą ir (arba), Lietuvos Respublikos statybos įstatymo 28 straipsnio 4 dalyje  nurodytu atveju, Deklaracija apie statybos užbaigimą surašyta ir įregistruota IS „</w:t>
            </w:r>
            <w:proofErr w:type="spellStart"/>
            <w:r w:rsidR="00FF18B5" w:rsidRPr="00D76BE7">
              <w:rPr>
                <w:sz w:val="24"/>
                <w:szCs w:val="24"/>
              </w:rPr>
              <w:t>Infostatyba</w:t>
            </w:r>
            <w:proofErr w:type="spellEnd"/>
            <w:r w:rsidR="00FF18B5" w:rsidRPr="00D76BE7">
              <w:rPr>
                <w:sz w:val="24"/>
                <w:szCs w:val="24"/>
              </w:rPr>
              <w:t>“.</w:t>
            </w:r>
            <w:r w:rsidRPr="00D76BE7">
              <w:rPr>
                <w:sz w:val="24"/>
                <w:szCs w:val="24"/>
              </w:rPr>
              <w:t xml:space="preserve"> </w:t>
            </w:r>
            <w:r w:rsidR="00FF18B5" w:rsidRPr="00D76BE7">
              <w:rPr>
                <w:sz w:val="24"/>
                <w:szCs w:val="24"/>
              </w:rPr>
              <w:t xml:space="preserve">Statybos užbaigimo aktas ir, jeigu būtina, Deklaracija apie statybos užbaigimą </w:t>
            </w:r>
            <w:r w:rsidRPr="00D76BE7">
              <w:rPr>
                <w:sz w:val="24"/>
                <w:szCs w:val="24"/>
              </w:rPr>
              <w:t>galutiniam mokėjimui nereikalaujama, jeigu</w:t>
            </w:r>
            <w:r w:rsidR="00F41C22" w:rsidRPr="00D76BE7">
              <w:rPr>
                <w:sz w:val="24"/>
                <w:szCs w:val="24"/>
              </w:rPr>
              <w:t xml:space="preserve"> dėl nuo Užsakovo priklausančių priežasčių arba dėl nuo Rangovo nepriklausančių aplinkybių</w:t>
            </w:r>
            <w:r w:rsidRPr="00D76BE7">
              <w:rPr>
                <w:sz w:val="24"/>
                <w:szCs w:val="24"/>
              </w:rPr>
              <w:t xml:space="preserve"> </w:t>
            </w:r>
            <w:r w:rsidR="00FF18B5" w:rsidRPr="00D76BE7">
              <w:rPr>
                <w:sz w:val="24"/>
                <w:szCs w:val="24"/>
              </w:rPr>
              <w:t>Rangovas</w:t>
            </w:r>
            <w:r w:rsidRPr="00D76BE7">
              <w:rPr>
                <w:sz w:val="24"/>
                <w:szCs w:val="24"/>
              </w:rPr>
              <w:t xml:space="preserve"> praleidžia 8.4 papunktyje jam nustatytą terminą ir dėl to </w:t>
            </w:r>
            <w:r w:rsidR="00FF18B5" w:rsidRPr="00D76BE7">
              <w:rPr>
                <w:sz w:val="24"/>
                <w:szCs w:val="24"/>
              </w:rPr>
              <w:t xml:space="preserve">Statybos užbaigimo aktas ir, jeigu būtina, </w:t>
            </w:r>
            <w:r w:rsidRPr="00D76BE7">
              <w:rPr>
                <w:sz w:val="24"/>
                <w:szCs w:val="24"/>
              </w:rPr>
              <w:t xml:space="preserve">Deklaracija apie statybos užbaigimą </w:t>
            </w:r>
            <w:r w:rsidR="000F07E1" w:rsidRPr="00D76BE7">
              <w:rPr>
                <w:sz w:val="24"/>
                <w:szCs w:val="24"/>
              </w:rPr>
              <w:t>neįregistruojama IS „</w:t>
            </w:r>
            <w:proofErr w:type="spellStart"/>
            <w:r w:rsidR="000F07E1" w:rsidRPr="00D76BE7">
              <w:rPr>
                <w:sz w:val="24"/>
                <w:szCs w:val="24"/>
              </w:rPr>
              <w:t>Infostatyba</w:t>
            </w:r>
            <w:proofErr w:type="spellEnd"/>
            <w:r w:rsidR="000F07E1" w:rsidRPr="00D76BE7">
              <w:rPr>
                <w:sz w:val="24"/>
                <w:szCs w:val="24"/>
              </w:rPr>
              <w:t xml:space="preserve">“ </w:t>
            </w:r>
            <w:r w:rsidRPr="00D76BE7">
              <w:rPr>
                <w:sz w:val="24"/>
                <w:szCs w:val="24"/>
              </w:rPr>
              <w:t xml:space="preserve">per Statybos užbaigimo terminą. </w:t>
            </w:r>
            <w:r w:rsidR="00DF7E96" w:rsidRPr="00D76BE7">
              <w:rPr>
                <w:sz w:val="24"/>
                <w:szCs w:val="24"/>
              </w:rPr>
              <w:t>Šia išimtimi</w:t>
            </w:r>
            <w:r w:rsidR="00FF18B5" w:rsidRPr="00D76BE7">
              <w:rPr>
                <w:sz w:val="24"/>
                <w:szCs w:val="24"/>
              </w:rPr>
              <w:t xml:space="preserve"> Rangovas gali </w:t>
            </w:r>
            <w:r w:rsidR="00DF7E96" w:rsidRPr="00D76BE7">
              <w:rPr>
                <w:sz w:val="24"/>
                <w:szCs w:val="24"/>
              </w:rPr>
              <w:t>pasinaudoti</w:t>
            </w:r>
            <w:r w:rsidR="00FF18B5" w:rsidRPr="00D76BE7">
              <w:rPr>
                <w:sz w:val="24"/>
                <w:szCs w:val="24"/>
              </w:rPr>
              <w:t xml:space="preserve"> tik tuo atveju, jeigu Užsakovui pateikia įrodymus, patvirtinančius aplinkybes, kuriomis grindžia </w:t>
            </w:r>
            <w:r w:rsidR="00F41C22" w:rsidRPr="00D76BE7">
              <w:rPr>
                <w:sz w:val="24"/>
                <w:szCs w:val="24"/>
              </w:rPr>
              <w:t xml:space="preserve">8.4 papunktyje jam nustatyto termino  </w:t>
            </w:r>
            <w:r w:rsidR="00FF18B5" w:rsidRPr="00D76BE7">
              <w:rPr>
                <w:sz w:val="24"/>
                <w:szCs w:val="24"/>
              </w:rPr>
              <w:t>praleidimą.</w:t>
            </w:r>
          </w:p>
          <w:p w14:paraId="29D2A6CB" w14:textId="77777777" w:rsidR="006E6105" w:rsidRPr="00D76BE7" w:rsidRDefault="006E6105" w:rsidP="00AC59D9">
            <w:pPr>
              <w:pStyle w:val="Stilius3"/>
              <w:spacing w:before="120" w:after="120"/>
              <w:rPr>
                <w:sz w:val="24"/>
                <w:szCs w:val="24"/>
              </w:rPr>
            </w:pPr>
            <w:r w:rsidRPr="00D76BE7">
              <w:rPr>
                <w:sz w:val="24"/>
                <w:szCs w:val="24"/>
              </w:rPr>
              <w:t xml:space="preserve">Kartu su galutiniu mokėjimu Užsakovas privalo sumokėti Rangovui sulaikymą </w:t>
            </w:r>
          </w:p>
          <w:p w14:paraId="115583A1" w14:textId="7BD16156" w:rsidR="006E6105" w:rsidRPr="00D76BE7" w:rsidRDefault="006E6105" w:rsidP="00AC59D9">
            <w:pPr>
              <w:pStyle w:val="Stilius3"/>
              <w:spacing w:before="120" w:after="120"/>
              <w:ind w:left="284"/>
              <w:rPr>
                <w:sz w:val="24"/>
                <w:szCs w:val="24"/>
              </w:rPr>
            </w:pPr>
            <w:r w:rsidRPr="00D76BE7">
              <w:rPr>
                <w:sz w:val="24"/>
                <w:szCs w:val="24"/>
              </w:rPr>
              <w:t xml:space="preserve">(i) Rangovui ištaisius nurodytus defektus ir </w:t>
            </w:r>
            <w:r w:rsidR="00B32D8F" w:rsidRPr="00D76BE7">
              <w:rPr>
                <w:sz w:val="24"/>
                <w:szCs w:val="24"/>
              </w:rPr>
              <w:t xml:space="preserve">išdavus </w:t>
            </w:r>
            <w:r w:rsidR="00F41C22" w:rsidRPr="00D76BE7">
              <w:rPr>
                <w:sz w:val="24"/>
                <w:szCs w:val="24"/>
              </w:rPr>
              <w:t xml:space="preserve">bei </w:t>
            </w:r>
            <w:r w:rsidR="00B32D8F" w:rsidRPr="00D76BE7">
              <w:rPr>
                <w:sz w:val="24"/>
                <w:szCs w:val="24"/>
              </w:rPr>
              <w:t>IS „</w:t>
            </w:r>
            <w:proofErr w:type="spellStart"/>
            <w:r w:rsidR="00B32D8F" w:rsidRPr="00D76BE7">
              <w:rPr>
                <w:sz w:val="24"/>
                <w:szCs w:val="24"/>
              </w:rPr>
              <w:t>Infostatyba</w:t>
            </w:r>
            <w:proofErr w:type="spellEnd"/>
            <w:r w:rsidR="00B32D8F" w:rsidRPr="00D76BE7">
              <w:rPr>
                <w:sz w:val="24"/>
                <w:szCs w:val="24"/>
              </w:rPr>
              <w:t xml:space="preserve">“ </w:t>
            </w:r>
            <w:r w:rsidR="00F41C22" w:rsidRPr="00D76BE7">
              <w:rPr>
                <w:sz w:val="24"/>
                <w:szCs w:val="24"/>
              </w:rPr>
              <w:t xml:space="preserve">užregistruotas </w:t>
            </w:r>
            <w:r w:rsidR="00B32D8F" w:rsidRPr="00D76BE7">
              <w:rPr>
                <w:sz w:val="24"/>
                <w:szCs w:val="24"/>
              </w:rPr>
              <w:t>Statybos užbaigimo aktą ir, jeigu būtina, patvirtinus Deklaraciją apie statybos užbaigimą ir (arba), Lietuvos Respublikos statybos įstatymo 28 straipsnio 4 dalyje  nurodytu atveju, Deklaraciją apie statybos užbaigimą surašius ir įregistravus IS „</w:t>
            </w:r>
            <w:proofErr w:type="spellStart"/>
            <w:r w:rsidR="00B32D8F" w:rsidRPr="00D76BE7">
              <w:rPr>
                <w:sz w:val="24"/>
                <w:szCs w:val="24"/>
              </w:rPr>
              <w:t>Infostatyba</w:t>
            </w:r>
            <w:proofErr w:type="spellEnd"/>
            <w:r w:rsidR="00B32D8F" w:rsidRPr="00D76BE7">
              <w:rPr>
                <w:sz w:val="24"/>
                <w:szCs w:val="24"/>
              </w:rPr>
              <w:t>“</w:t>
            </w:r>
            <w:r w:rsidRPr="00D76BE7">
              <w:rPr>
                <w:sz w:val="24"/>
                <w:szCs w:val="24"/>
              </w:rPr>
              <w:t xml:space="preserve">, kaip nurodyta 8.2.1 ir 8.5 papunkčiuose – visą, arba </w:t>
            </w:r>
          </w:p>
          <w:p w14:paraId="24DF3D9C" w14:textId="2A901428" w:rsidR="00DF7E96" w:rsidRPr="00D76BE7" w:rsidRDefault="006E6105" w:rsidP="00AC59D9">
            <w:pPr>
              <w:pStyle w:val="Stilius3"/>
              <w:spacing w:before="120" w:after="120"/>
              <w:ind w:left="284"/>
              <w:rPr>
                <w:sz w:val="24"/>
                <w:szCs w:val="24"/>
              </w:rPr>
            </w:pPr>
            <w:r w:rsidRPr="00D76BE7">
              <w:rPr>
                <w:sz w:val="24"/>
                <w:szCs w:val="24"/>
              </w:rPr>
              <w:t>(ii) Rangovui neištaisius nurodytų defektų, kaip nurodyta 8.2.1 ir 8.5 papunkčiuose – atskaičius defektų taisymo sumą</w:t>
            </w:r>
            <w:r w:rsidR="00CD439D" w:rsidRPr="00D76BE7">
              <w:rPr>
                <w:sz w:val="24"/>
                <w:szCs w:val="24"/>
              </w:rPr>
              <w:t>,</w:t>
            </w:r>
            <w:r w:rsidRPr="00D76BE7">
              <w:rPr>
                <w:sz w:val="24"/>
                <w:szCs w:val="24"/>
              </w:rPr>
              <w:t xml:space="preserve"> arba</w:t>
            </w:r>
          </w:p>
          <w:p w14:paraId="18A76EB7" w14:textId="349CCFCC" w:rsidR="006E6105" w:rsidRPr="00D76BE7" w:rsidRDefault="00DF7E96" w:rsidP="00AC59D9">
            <w:pPr>
              <w:pStyle w:val="Stilius3"/>
              <w:spacing w:before="120" w:after="120"/>
              <w:ind w:left="284"/>
              <w:rPr>
                <w:sz w:val="24"/>
                <w:szCs w:val="24"/>
              </w:rPr>
            </w:pPr>
            <w:r w:rsidRPr="00D76BE7">
              <w:rPr>
                <w:sz w:val="24"/>
                <w:szCs w:val="24"/>
              </w:rPr>
              <w:t xml:space="preserve">(iii) </w:t>
            </w:r>
            <w:r w:rsidR="006E6105" w:rsidRPr="00D76BE7">
              <w:rPr>
                <w:sz w:val="24"/>
                <w:szCs w:val="24"/>
              </w:rPr>
              <w:t xml:space="preserve">visą, kaip nurodyta 8.7 papunktyje, </w:t>
            </w:r>
          </w:p>
          <w:p w14:paraId="6A4F10EF" w14:textId="77777777" w:rsidR="006E6105" w:rsidRPr="00D76BE7" w:rsidRDefault="006E6105" w:rsidP="00AC59D9">
            <w:pPr>
              <w:pStyle w:val="Stilius3"/>
              <w:spacing w:before="120" w:after="120"/>
              <w:rPr>
                <w:sz w:val="24"/>
                <w:szCs w:val="24"/>
              </w:rPr>
            </w:pPr>
            <w:r w:rsidRPr="00D76BE7">
              <w:rPr>
                <w:sz w:val="24"/>
                <w:szCs w:val="24"/>
              </w:rPr>
              <w:t xml:space="preserve">atsižvelgiant į tai, kas įvyksta anksčiau. </w:t>
            </w:r>
          </w:p>
        </w:tc>
      </w:tr>
      <w:tr w:rsidR="006E6105" w:rsidRPr="0039724C" w14:paraId="321FDCFE" w14:textId="77777777" w:rsidTr="00330CD5">
        <w:trPr>
          <w:trHeight w:val="416"/>
        </w:trPr>
        <w:tc>
          <w:tcPr>
            <w:tcW w:w="438" w:type="pct"/>
            <w:gridSpan w:val="2"/>
            <w:tcBorders>
              <w:top w:val="nil"/>
              <w:left w:val="nil"/>
              <w:bottom w:val="nil"/>
              <w:right w:val="nil"/>
            </w:tcBorders>
          </w:tcPr>
          <w:p w14:paraId="7F7FF48F" w14:textId="77777777" w:rsidR="006E6105" w:rsidRPr="0039724C" w:rsidRDefault="006E6105" w:rsidP="00FA71CF">
            <w:pPr>
              <w:numPr>
                <w:ilvl w:val="0"/>
                <w:numId w:val="50"/>
              </w:numPr>
              <w:spacing w:before="200"/>
              <w:ind w:left="644" w:hanging="578"/>
              <w:rPr>
                <w:rFonts w:ascii="Times New Roman" w:hAnsi="Times New Roman" w:cs="Times New Roman"/>
                <w:sz w:val="24"/>
                <w:szCs w:val="24"/>
              </w:rPr>
            </w:pPr>
          </w:p>
        </w:tc>
        <w:tc>
          <w:tcPr>
            <w:tcW w:w="4562" w:type="pct"/>
            <w:gridSpan w:val="3"/>
            <w:tcBorders>
              <w:top w:val="nil"/>
              <w:left w:val="nil"/>
              <w:bottom w:val="nil"/>
              <w:right w:val="nil"/>
            </w:tcBorders>
          </w:tcPr>
          <w:p w14:paraId="6AD613F3" w14:textId="77777777" w:rsidR="006E6105" w:rsidRPr="0039724C" w:rsidRDefault="006E6105" w:rsidP="00AC59D9">
            <w:pPr>
              <w:pStyle w:val="Stilius3"/>
              <w:spacing w:before="120" w:after="120"/>
              <w:rPr>
                <w:sz w:val="24"/>
                <w:szCs w:val="24"/>
              </w:rPr>
            </w:pPr>
            <w:r w:rsidRPr="0039724C">
              <w:rPr>
                <w:sz w:val="24"/>
                <w:szCs w:val="24"/>
              </w:rPr>
              <w:t>Užsakovas privalo mokėti Rangovui:</w:t>
            </w:r>
          </w:p>
          <w:p w14:paraId="31C830D0" w14:textId="77777777" w:rsidR="006E6105" w:rsidRPr="0039724C" w:rsidRDefault="006E6105" w:rsidP="00FA71CF">
            <w:pPr>
              <w:pStyle w:val="Stilius3"/>
              <w:numPr>
                <w:ilvl w:val="0"/>
                <w:numId w:val="57"/>
              </w:numPr>
              <w:spacing w:before="120" w:after="120"/>
              <w:ind w:left="461" w:hanging="540"/>
              <w:rPr>
                <w:sz w:val="24"/>
                <w:szCs w:val="24"/>
              </w:rPr>
            </w:pPr>
            <w:r w:rsidRPr="0039724C">
              <w:rPr>
                <w:sz w:val="24"/>
                <w:szCs w:val="24"/>
              </w:rPr>
              <w:t>Išankstinio mokėjimo sumą (jeigu taikoma) per 3.4 papunktyje nurodytą dienų skaičių</w:t>
            </w:r>
            <w:r w:rsidRPr="0039724C">
              <w:rPr>
                <w:i/>
                <w:color w:val="FF0000"/>
                <w:sz w:val="24"/>
                <w:szCs w:val="24"/>
              </w:rPr>
              <w:t xml:space="preserve"> </w:t>
            </w:r>
            <w:r w:rsidRPr="0039724C">
              <w:rPr>
                <w:sz w:val="24"/>
                <w:szCs w:val="24"/>
              </w:rPr>
              <w:t>po Išankstinio mokėjimo užtikrinimo banko garantijos arba draudimo bendrovės laidavimo rašto ir išankstinio mokėjimo sąskaitos gavimo dienos. Jeigu Rangovas nepateikia išankstinio mokėjimo užtikrinimo, tai išankstinis mokėjimas Rangovui neatliekamas;</w:t>
            </w:r>
          </w:p>
          <w:p w14:paraId="680565D0" w14:textId="3BB056FB" w:rsidR="00330CD5" w:rsidRPr="00330CD5" w:rsidRDefault="006E6105" w:rsidP="00330CD5">
            <w:pPr>
              <w:pStyle w:val="Stilius3"/>
              <w:numPr>
                <w:ilvl w:val="0"/>
                <w:numId w:val="57"/>
              </w:numPr>
              <w:spacing w:before="120" w:after="120"/>
              <w:ind w:left="461" w:hanging="567"/>
              <w:rPr>
                <w:sz w:val="24"/>
                <w:szCs w:val="24"/>
              </w:rPr>
            </w:pPr>
            <w:r w:rsidRPr="0039724C">
              <w:rPr>
                <w:sz w:val="24"/>
                <w:szCs w:val="24"/>
              </w:rPr>
              <w:t>sumą, patvirtintą Rangovo pateiktuose mokėjimo dokumentuose per 3.4 papunktyje nurodytą dienų skaičių</w:t>
            </w:r>
            <w:r w:rsidRPr="0039724C">
              <w:rPr>
                <w:i/>
                <w:color w:val="FF0000"/>
                <w:sz w:val="24"/>
                <w:szCs w:val="24"/>
              </w:rPr>
              <w:t xml:space="preserve"> </w:t>
            </w:r>
            <w:r w:rsidRPr="0039724C">
              <w:rPr>
                <w:sz w:val="24"/>
                <w:szCs w:val="24"/>
              </w:rPr>
              <w:t>nuo Rangovo pateiktų mokėjimo dokumentų patvirtinimo.</w:t>
            </w:r>
          </w:p>
        </w:tc>
      </w:tr>
      <w:tr w:rsidR="006E6105" w:rsidRPr="0039724C" w14:paraId="64B69C09" w14:textId="77777777" w:rsidTr="00330CD5">
        <w:tc>
          <w:tcPr>
            <w:tcW w:w="438" w:type="pct"/>
            <w:gridSpan w:val="2"/>
            <w:tcBorders>
              <w:top w:val="nil"/>
              <w:left w:val="nil"/>
              <w:bottom w:val="nil"/>
              <w:right w:val="nil"/>
            </w:tcBorders>
          </w:tcPr>
          <w:p w14:paraId="0B6DBC7E" w14:textId="77777777" w:rsidR="006E6105" w:rsidRPr="0039724C" w:rsidRDefault="006E6105" w:rsidP="00FA71CF">
            <w:pPr>
              <w:numPr>
                <w:ilvl w:val="0"/>
                <w:numId w:val="50"/>
              </w:numPr>
              <w:spacing w:before="200"/>
              <w:ind w:left="644" w:hanging="578"/>
              <w:rPr>
                <w:rFonts w:ascii="Times New Roman" w:hAnsi="Times New Roman" w:cs="Times New Roman"/>
                <w:sz w:val="24"/>
                <w:szCs w:val="24"/>
              </w:rPr>
            </w:pPr>
          </w:p>
        </w:tc>
        <w:tc>
          <w:tcPr>
            <w:tcW w:w="4562" w:type="pct"/>
            <w:gridSpan w:val="3"/>
            <w:tcBorders>
              <w:top w:val="nil"/>
              <w:left w:val="nil"/>
              <w:bottom w:val="nil"/>
              <w:right w:val="nil"/>
            </w:tcBorders>
          </w:tcPr>
          <w:p w14:paraId="0BE4D471" w14:textId="77777777" w:rsidR="006E6105" w:rsidRPr="0039724C" w:rsidRDefault="006E6105" w:rsidP="00AC59D9">
            <w:pPr>
              <w:pStyle w:val="Stilius3"/>
              <w:spacing w:before="120" w:after="120"/>
              <w:rPr>
                <w:sz w:val="24"/>
                <w:szCs w:val="24"/>
              </w:rPr>
            </w:pPr>
            <w:r w:rsidRPr="0039724C">
              <w:rPr>
                <w:sz w:val="24"/>
                <w:szCs w:val="24"/>
              </w:rPr>
              <w:t xml:space="preserve">Jeigu Rangovas negauna mokėjimo, Sutarties sąlygų 9.7 papunktyje nurodytu terminu, tai jis turi teisę į delspinigius. Delspinigių dėl vėluojančio mokėjimo dydis yra nurodytas 3.4 papunktyje. </w:t>
            </w:r>
          </w:p>
        </w:tc>
      </w:tr>
      <w:tr w:rsidR="006E6105" w:rsidRPr="0039724C" w14:paraId="476117D9" w14:textId="77777777" w:rsidTr="002166CC">
        <w:tc>
          <w:tcPr>
            <w:tcW w:w="438" w:type="pct"/>
            <w:gridSpan w:val="2"/>
            <w:tcBorders>
              <w:top w:val="nil"/>
              <w:left w:val="nil"/>
              <w:bottom w:val="nil"/>
              <w:right w:val="nil"/>
            </w:tcBorders>
          </w:tcPr>
          <w:p w14:paraId="4C8CECD2" w14:textId="77777777" w:rsidR="006E6105" w:rsidRPr="0039724C" w:rsidRDefault="006E6105" w:rsidP="00FA71CF">
            <w:pPr>
              <w:numPr>
                <w:ilvl w:val="0"/>
                <w:numId w:val="50"/>
              </w:numPr>
              <w:spacing w:before="200"/>
              <w:ind w:left="644" w:hanging="578"/>
              <w:rPr>
                <w:rFonts w:ascii="Times New Roman" w:hAnsi="Times New Roman" w:cs="Times New Roman"/>
                <w:sz w:val="24"/>
                <w:szCs w:val="24"/>
              </w:rPr>
            </w:pPr>
          </w:p>
        </w:tc>
        <w:tc>
          <w:tcPr>
            <w:tcW w:w="4562" w:type="pct"/>
            <w:gridSpan w:val="3"/>
            <w:tcBorders>
              <w:top w:val="nil"/>
              <w:left w:val="nil"/>
              <w:bottom w:val="nil"/>
              <w:right w:val="nil"/>
            </w:tcBorders>
          </w:tcPr>
          <w:p w14:paraId="55660F2D" w14:textId="77777777" w:rsidR="006E6105" w:rsidRPr="0039724C" w:rsidRDefault="006E6105" w:rsidP="00AC59D9">
            <w:pPr>
              <w:pStyle w:val="Stilius3"/>
              <w:spacing w:before="120" w:after="120"/>
              <w:rPr>
                <w:sz w:val="24"/>
                <w:szCs w:val="24"/>
              </w:rPr>
            </w:pPr>
            <w:r w:rsidRPr="0039724C">
              <w:rPr>
                <w:sz w:val="24"/>
                <w:szCs w:val="24"/>
              </w:rPr>
              <w:t>Sutarties kaina Sutarties galiojimo metu nekeičiama, išskyrus šiame punkte nurodytais atvejais:</w:t>
            </w:r>
          </w:p>
        </w:tc>
      </w:tr>
      <w:tr w:rsidR="006E6105" w:rsidRPr="0039724C" w14:paraId="0D538743" w14:textId="77777777" w:rsidTr="006E6105">
        <w:tc>
          <w:tcPr>
            <w:tcW w:w="438" w:type="pct"/>
            <w:gridSpan w:val="2"/>
            <w:tcBorders>
              <w:top w:val="nil"/>
              <w:left w:val="nil"/>
              <w:bottom w:val="nil"/>
              <w:right w:val="nil"/>
            </w:tcBorders>
          </w:tcPr>
          <w:p w14:paraId="72DCCC40" w14:textId="77777777" w:rsidR="006E6105" w:rsidRPr="0039724C" w:rsidRDefault="006E6105" w:rsidP="006E6105">
            <w:pPr>
              <w:spacing w:before="200"/>
              <w:ind w:left="66"/>
              <w:rPr>
                <w:rFonts w:ascii="Times New Roman" w:hAnsi="Times New Roman" w:cs="Times New Roman"/>
                <w:sz w:val="24"/>
                <w:szCs w:val="24"/>
              </w:rPr>
            </w:pPr>
          </w:p>
        </w:tc>
        <w:tc>
          <w:tcPr>
            <w:tcW w:w="4562" w:type="pct"/>
            <w:gridSpan w:val="3"/>
            <w:tcBorders>
              <w:top w:val="nil"/>
              <w:left w:val="nil"/>
              <w:bottom w:val="nil"/>
              <w:right w:val="nil"/>
            </w:tcBorders>
          </w:tcPr>
          <w:p w14:paraId="1B94AD16" w14:textId="77777777" w:rsidR="006E6105" w:rsidRPr="0039724C" w:rsidRDefault="006E6105" w:rsidP="00AC59D9">
            <w:pPr>
              <w:spacing w:before="120" w:after="120"/>
              <w:ind w:left="603" w:hanging="709"/>
              <w:jc w:val="both"/>
              <w:rPr>
                <w:rFonts w:ascii="Times New Roman" w:hAnsi="Times New Roman" w:cs="Times New Roman"/>
                <w:sz w:val="24"/>
                <w:szCs w:val="24"/>
              </w:rPr>
            </w:pPr>
            <w:r w:rsidRPr="0039724C">
              <w:rPr>
                <w:rFonts w:ascii="Times New Roman" w:hAnsi="Times New Roman" w:cs="Times New Roman"/>
                <w:sz w:val="24"/>
                <w:szCs w:val="24"/>
              </w:rPr>
              <w:t xml:space="preserve">9.9.1. pagal 10.2 papunktį įforminus Pakeitimą Sutarties kaina gali būti koreguojama papildomų/ keičiamų/ nevykdomų Darbų sumomis sudarant susitarimą dėl Sutarties kainos koregavimo. Papildomų/ keičiamų/ nevykdomų Darbų kainos apskaičiuojamos žemiau pateikiamais būdais, nustatant aukščiau esančio būdo taikymo prioritetą, </w:t>
            </w:r>
            <w:proofErr w:type="spellStart"/>
            <w:r w:rsidRPr="0039724C">
              <w:rPr>
                <w:rFonts w:ascii="Times New Roman" w:hAnsi="Times New Roman" w:cs="Times New Roman"/>
                <w:sz w:val="24"/>
                <w:szCs w:val="24"/>
              </w:rPr>
              <w:t>t.y</w:t>
            </w:r>
            <w:proofErr w:type="spellEnd"/>
            <w:r w:rsidRPr="0039724C">
              <w:rPr>
                <w:rFonts w:ascii="Times New Roman" w:hAnsi="Times New Roman" w:cs="Times New Roman"/>
                <w:sz w:val="24"/>
                <w:szCs w:val="24"/>
              </w:rPr>
              <w:t>. tik nesant galimybės taikyti aukščiau esantį būdą, gali būti taikomas žemiau esantis būdas:</w:t>
            </w:r>
          </w:p>
          <w:p w14:paraId="31C0E5F5" w14:textId="77777777" w:rsidR="006E6105" w:rsidRPr="0039724C" w:rsidRDefault="006E6105" w:rsidP="00AC59D9">
            <w:pPr>
              <w:numPr>
                <w:ilvl w:val="0"/>
                <w:numId w:val="4"/>
              </w:numPr>
              <w:spacing w:before="120" w:after="120"/>
              <w:ind w:left="1028" w:hanging="425"/>
              <w:jc w:val="both"/>
              <w:rPr>
                <w:rFonts w:ascii="Times New Roman" w:hAnsi="Times New Roman" w:cs="Times New Roman"/>
                <w:sz w:val="24"/>
                <w:szCs w:val="24"/>
              </w:rPr>
            </w:pPr>
            <w:r w:rsidRPr="0039724C">
              <w:rPr>
                <w:rFonts w:ascii="Times New Roman" w:hAnsi="Times New Roman" w:cs="Times New Roman"/>
                <w:sz w:val="24"/>
                <w:szCs w:val="24"/>
              </w:rPr>
              <w:t xml:space="preserve">pritaikant Sutartyje numatytų Darbų kainą (jei Sutartyje nustatyti tam tikrų konkrečių darbų įkainiai), jei įmanoma: </w:t>
            </w:r>
          </w:p>
          <w:p w14:paraId="5042ADFC" w14:textId="77777777" w:rsidR="006E6105" w:rsidRPr="0039724C" w:rsidRDefault="006E6105" w:rsidP="00AC59D9">
            <w:pPr>
              <w:pStyle w:val="Default"/>
              <w:numPr>
                <w:ilvl w:val="1"/>
                <w:numId w:val="4"/>
              </w:numPr>
              <w:tabs>
                <w:tab w:val="left" w:pos="745"/>
                <w:tab w:val="left" w:pos="1312"/>
              </w:tabs>
              <w:spacing w:before="120" w:after="120"/>
              <w:ind w:left="745" w:firstLine="284"/>
              <w:jc w:val="both"/>
            </w:pPr>
            <w:r w:rsidRPr="0039724C">
              <w:t xml:space="preserve">pritaikant Sutartyje nurodytų darbų įkainius, arba </w:t>
            </w:r>
          </w:p>
          <w:p w14:paraId="29198F6A" w14:textId="77777777" w:rsidR="006E6105" w:rsidRPr="0039724C" w:rsidRDefault="006E6105" w:rsidP="00AC59D9">
            <w:pPr>
              <w:pStyle w:val="Default"/>
              <w:numPr>
                <w:ilvl w:val="1"/>
                <w:numId w:val="4"/>
              </w:numPr>
              <w:tabs>
                <w:tab w:val="left" w:pos="745"/>
                <w:tab w:val="left" w:pos="1312"/>
              </w:tabs>
              <w:spacing w:before="120" w:after="120"/>
              <w:ind w:left="745" w:firstLine="284"/>
              <w:jc w:val="both"/>
            </w:pPr>
            <w:r w:rsidRPr="0039724C">
              <w:t xml:space="preserve">išskaičiuojant kainos dalį iš Sutartyje numatyto įkainio, arba </w:t>
            </w:r>
          </w:p>
          <w:p w14:paraId="549F9A71" w14:textId="77777777" w:rsidR="006E6105" w:rsidRPr="0039724C" w:rsidRDefault="006E6105" w:rsidP="00AC59D9">
            <w:pPr>
              <w:pStyle w:val="Default"/>
              <w:numPr>
                <w:ilvl w:val="1"/>
                <w:numId w:val="4"/>
              </w:numPr>
              <w:spacing w:before="120" w:after="120"/>
              <w:ind w:left="1312" w:hanging="284"/>
              <w:jc w:val="both"/>
            </w:pPr>
            <w:r w:rsidRPr="0039724C">
              <w:t>pritaikant Sutartyje numatytus panašių darbų įkainius. Panašius darbus turi pagrįsti ir nustatyti Užsakovas.</w:t>
            </w:r>
            <w:r w:rsidRPr="0039724C" w:rsidDel="00121CA5">
              <w:t xml:space="preserve"> </w:t>
            </w:r>
          </w:p>
          <w:p w14:paraId="09F4BF17" w14:textId="77777777" w:rsidR="006E6105" w:rsidRPr="0039724C" w:rsidRDefault="006E6105" w:rsidP="00AC59D9">
            <w:pPr>
              <w:numPr>
                <w:ilvl w:val="0"/>
                <w:numId w:val="4"/>
              </w:numPr>
              <w:spacing w:before="120" w:after="120"/>
              <w:ind w:left="1028" w:hanging="425"/>
              <w:jc w:val="both"/>
              <w:rPr>
                <w:rFonts w:ascii="Times New Roman" w:hAnsi="Times New Roman" w:cs="Times New Roman"/>
                <w:sz w:val="24"/>
                <w:szCs w:val="24"/>
              </w:rPr>
            </w:pPr>
            <w:r w:rsidRPr="0039724C">
              <w:rPr>
                <w:rFonts w:ascii="Times New Roman" w:hAnsi="Times New Roman" w:cs="Times New Roman"/>
                <w:sz w:val="24"/>
                <w:szCs w:val="24"/>
              </w:rPr>
              <w:t xml:space="preserve">įvertinus pagrįstas tiesiogines (darbo užmokesčio ir su juo susijusius mokesčius, statybos produktų ir įrengimų, mechanizmų sąnaudos) bei netiesiogines (pridėtines, statybvietės, pelno) išlaidas pagal Metodikos priedo „Tiesioginių ir netiesioginių išlaidų apskaičiavimo taisyklės“ nuostatas. </w:t>
            </w:r>
          </w:p>
        </w:tc>
      </w:tr>
      <w:tr w:rsidR="006E6105" w:rsidRPr="0039724C" w14:paraId="4B152D79" w14:textId="77777777" w:rsidTr="006E6105">
        <w:tc>
          <w:tcPr>
            <w:tcW w:w="438" w:type="pct"/>
            <w:gridSpan w:val="2"/>
            <w:tcBorders>
              <w:top w:val="nil"/>
              <w:left w:val="nil"/>
              <w:bottom w:val="nil"/>
              <w:right w:val="nil"/>
            </w:tcBorders>
          </w:tcPr>
          <w:p w14:paraId="5878C7C4" w14:textId="77777777" w:rsidR="006E6105" w:rsidRPr="0039724C" w:rsidRDefault="006E6105" w:rsidP="006E6105">
            <w:pPr>
              <w:spacing w:before="200"/>
              <w:ind w:left="66"/>
              <w:rPr>
                <w:rFonts w:ascii="Times New Roman" w:hAnsi="Times New Roman" w:cs="Times New Roman"/>
                <w:sz w:val="24"/>
                <w:szCs w:val="24"/>
              </w:rPr>
            </w:pPr>
          </w:p>
        </w:tc>
        <w:tc>
          <w:tcPr>
            <w:tcW w:w="4562" w:type="pct"/>
            <w:gridSpan w:val="3"/>
            <w:tcBorders>
              <w:top w:val="nil"/>
              <w:left w:val="nil"/>
              <w:bottom w:val="nil"/>
              <w:right w:val="nil"/>
            </w:tcBorders>
          </w:tcPr>
          <w:p w14:paraId="2C948D69" w14:textId="77777777" w:rsidR="006E6105" w:rsidRPr="0039724C" w:rsidRDefault="006E6105" w:rsidP="00AC59D9">
            <w:pPr>
              <w:spacing w:before="120" w:after="120"/>
              <w:ind w:left="603" w:hanging="709"/>
              <w:jc w:val="both"/>
              <w:rPr>
                <w:rFonts w:ascii="Times New Roman" w:hAnsi="Times New Roman" w:cs="Times New Roman"/>
                <w:sz w:val="24"/>
                <w:szCs w:val="24"/>
              </w:rPr>
            </w:pPr>
            <w:r w:rsidRPr="0039724C">
              <w:rPr>
                <w:rFonts w:ascii="Times New Roman" w:hAnsi="Times New Roman" w:cs="Times New Roman"/>
                <w:sz w:val="24"/>
                <w:szCs w:val="24"/>
              </w:rPr>
              <w:t xml:space="preserve">9.9.2. padidėjus arba sumažėjus pridėtinės vertės mokesčio (PVM) tarifui Sutarties kaina atitinkamai didinama arba mažinama. Perskaičiavimas atliekamas įsigaliojus Lietuvos Respublikos pridėtinės vertės mokesčio įstatymo pakeitimui, kuriuo keičiamas mokesčio tarifas. PVM tarifas neatliktiems statybos darbams keičiamas (mažinamas ar didinamas) pagal Lietuvos Respublikos teisės aktus. Perskaičiuota Sutarties kaina pradedama taikyti nuo Lietuvos Respublikos pridėtinės vertės mokesčio įstatymo pakeitimo, kuriuo keičiamas šio mokesčio tarifas, nurodytos tarifo įsigaliojimo dienos. </w:t>
            </w:r>
          </w:p>
          <w:p w14:paraId="5A01BB80" w14:textId="77777777" w:rsidR="006E6105" w:rsidRPr="0039724C" w:rsidRDefault="006E6105" w:rsidP="00AC59D9">
            <w:pPr>
              <w:spacing w:before="120" w:after="120"/>
              <w:jc w:val="both"/>
              <w:rPr>
                <w:rFonts w:ascii="Times New Roman" w:hAnsi="Times New Roman" w:cs="Times New Roman"/>
                <w:sz w:val="24"/>
                <w:szCs w:val="24"/>
              </w:rPr>
            </w:pPr>
            <w:r w:rsidRPr="0039724C">
              <w:rPr>
                <w:rFonts w:ascii="Times New Roman" w:hAnsi="Times New Roman" w:cs="Times New Roman"/>
                <w:sz w:val="24"/>
                <w:szCs w:val="24"/>
              </w:rPr>
              <w:t>Sutarties kainos perskaičiavimo formulė pasikeitus PVM tarifui:</w:t>
            </w:r>
          </w:p>
          <w:p w14:paraId="0F830CD9" w14:textId="77777777" w:rsidR="006E6105" w:rsidRPr="0039724C" w:rsidRDefault="006E6105" w:rsidP="00AC59D9">
            <w:pPr>
              <w:pStyle w:val="Stilius3"/>
              <w:spacing w:before="120" w:after="120"/>
              <w:ind w:left="1332"/>
              <w:rPr>
                <w:sz w:val="24"/>
                <w:szCs w:val="24"/>
              </w:rPr>
            </w:pPr>
            <w:r w:rsidRPr="0039724C">
              <w:rPr>
                <w:position w:val="-56"/>
                <w:sz w:val="24"/>
                <w:szCs w:val="24"/>
              </w:rPr>
              <w:object w:dxaOrig="2940" w:dyaOrig="960" w14:anchorId="5FB21A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05pt;height:50.7pt" o:ole="">
                  <v:imagedata r:id="rId24" o:title=""/>
                </v:shape>
                <o:OLEObject Type="Embed" ProgID="Equation.3" ShapeID="_x0000_i1025" DrawAspect="Content" ObjectID="_1848576881" r:id="rId25"/>
              </w:object>
            </w:r>
          </w:p>
          <w:p w14:paraId="31909129" w14:textId="77777777" w:rsidR="006E6105" w:rsidRPr="0039724C" w:rsidRDefault="006E6105" w:rsidP="00AC59D9">
            <w:pPr>
              <w:pStyle w:val="Stilius3"/>
              <w:spacing w:before="0"/>
              <w:ind w:left="1332"/>
              <w:rPr>
                <w:sz w:val="24"/>
                <w:szCs w:val="24"/>
              </w:rPr>
            </w:pPr>
            <w:r w:rsidRPr="0039724C">
              <w:rPr>
                <w:sz w:val="24"/>
                <w:szCs w:val="24"/>
              </w:rPr>
              <w:tab/>
            </w:r>
            <w:r w:rsidRPr="0039724C">
              <w:rPr>
                <w:position w:val="-12"/>
                <w:sz w:val="24"/>
                <w:szCs w:val="24"/>
              </w:rPr>
              <w:object w:dxaOrig="340" w:dyaOrig="360" w14:anchorId="4EBD299C">
                <v:shape id="_x0000_i1026" type="#_x0000_t75" style="width:13.15pt;height:21.9pt" o:ole="">
                  <v:imagedata r:id="rId26" o:title=""/>
                </v:shape>
                <o:OLEObject Type="Embed" ProgID="Equation.3" ShapeID="_x0000_i1026" DrawAspect="Content" ObjectID="_1848576882" r:id="rId27"/>
              </w:object>
            </w:r>
            <w:r w:rsidRPr="0039724C">
              <w:rPr>
                <w:sz w:val="24"/>
                <w:szCs w:val="24"/>
              </w:rPr>
              <w:t xml:space="preserve"> - Perskaičiuota Sutarties kaina (su PVM)</w:t>
            </w:r>
          </w:p>
          <w:p w14:paraId="121DB1CE" w14:textId="77777777" w:rsidR="006E6105" w:rsidRPr="0039724C" w:rsidRDefault="006E6105" w:rsidP="00AC59D9">
            <w:pPr>
              <w:pStyle w:val="Stilius3"/>
              <w:spacing w:before="0"/>
              <w:ind w:left="1332"/>
              <w:rPr>
                <w:sz w:val="24"/>
                <w:szCs w:val="24"/>
              </w:rPr>
            </w:pPr>
            <w:r w:rsidRPr="0039724C">
              <w:rPr>
                <w:sz w:val="24"/>
                <w:szCs w:val="24"/>
              </w:rPr>
              <w:tab/>
            </w:r>
            <w:r w:rsidRPr="0039724C">
              <w:rPr>
                <w:position w:val="-12"/>
                <w:sz w:val="24"/>
                <w:szCs w:val="24"/>
              </w:rPr>
              <w:object w:dxaOrig="300" w:dyaOrig="360" w14:anchorId="49F22EA5">
                <v:shape id="_x0000_i1027" type="#_x0000_t75" style="width:13.75pt;height:21.9pt" o:ole="">
                  <v:imagedata r:id="rId28" o:title=""/>
                </v:shape>
                <o:OLEObject Type="Embed" ProgID="Equation.3" ShapeID="_x0000_i1027" DrawAspect="Content" ObjectID="_1848576883" r:id="rId29"/>
              </w:object>
            </w:r>
            <w:r w:rsidRPr="0039724C">
              <w:rPr>
                <w:sz w:val="24"/>
                <w:szCs w:val="24"/>
              </w:rPr>
              <w:t xml:space="preserve"> - Sutarties kaina (su PVM) iki perskaičiavimo</w:t>
            </w:r>
          </w:p>
          <w:p w14:paraId="183AF27F" w14:textId="77777777" w:rsidR="006E6105" w:rsidRPr="0039724C" w:rsidRDefault="006E6105" w:rsidP="00AC59D9">
            <w:pPr>
              <w:pStyle w:val="Stilius3"/>
              <w:spacing w:before="0"/>
              <w:ind w:left="1332"/>
              <w:rPr>
                <w:sz w:val="24"/>
                <w:szCs w:val="24"/>
              </w:rPr>
            </w:pPr>
            <w:r w:rsidRPr="0039724C">
              <w:rPr>
                <w:sz w:val="24"/>
                <w:szCs w:val="24"/>
              </w:rPr>
              <w:tab/>
              <w:t>A – Atliktų darbų kaina (su PVM) iki perskaičiavimo</w:t>
            </w:r>
          </w:p>
          <w:p w14:paraId="2875B0A1" w14:textId="77777777" w:rsidR="006E6105" w:rsidRPr="0039724C" w:rsidRDefault="006E6105" w:rsidP="00AC59D9">
            <w:pPr>
              <w:pStyle w:val="Stilius3"/>
              <w:spacing w:before="0"/>
              <w:ind w:left="1332"/>
              <w:rPr>
                <w:sz w:val="24"/>
                <w:szCs w:val="24"/>
              </w:rPr>
            </w:pPr>
            <w:r w:rsidRPr="0039724C">
              <w:rPr>
                <w:sz w:val="24"/>
                <w:szCs w:val="24"/>
              </w:rPr>
              <w:tab/>
            </w:r>
            <w:r w:rsidRPr="0039724C">
              <w:rPr>
                <w:position w:val="-12"/>
                <w:sz w:val="24"/>
                <w:szCs w:val="24"/>
              </w:rPr>
              <w:object w:dxaOrig="280" w:dyaOrig="360" w14:anchorId="6AF45C23">
                <v:shape id="_x0000_i1028" type="#_x0000_t75" style="width:13.15pt;height:21.9pt" o:ole="">
                  <v:imagedata r:id="rId30" o:title=""/>
                </v:shape>
                <o:OLEObject Type="Embed" ProgID="Equation.3" ShapeID="_x0000_i1028" DrawAspect="Content" ObjectID="_1848576884" r:id="rId31"/>
              </w:object>
            </w:r>
            <w:r w:rsidRPr="0039724C">
              <w:rPr>
                <w:sz w:val="24"/>
                <w:szCs w:val="24"/>
              </w:rPr>
              <w:t xml:space="preserve"> - senas PVM tarifas (procentais)</w:t>
            </w:r>
          </w:p>
          <w:p w14:paraId="690A4C12" w14:textId="762B22C6" w:rsidR="006E6105" w:rsidRPr="0039724C" w:rsidRDefault="006E6105" w:rsidP="00AC59D9">
            <w:pPr>
              <w:pStyle w:val="Stilius3"/>
              <w:spacing w:before="0"/>
              <w:ind w:left="1332"/>
              <w:rPr>
                <w:sz w:val="24"/>
                <w:szCs w:val="24"/>
              </w:rPr>
            </w:pPr>
            <w:r w:rsidRPr="0039724C">
              <w:rPr>
                <w:sz w:val="24"/>
                <w:szCs w:val="24"/>
              </w:rPr>
              <w:tab/>
            </w:r>
            <w:r w:rsidRPr="0039724C">
              <w:rPr>
                <w:position w:val="-12"/>
                <w:sz w:val="24"/>
                <w:szCs w:val="24"/>
              </w:rPr>
              <w:object w:dxaOrig="320" w:dyaOrig="360" w14:anchorId="3B7F8FA5">
                <v:shape id="_x0000_i1029" type="#_x0000_t75" style="width:13.75pt;height:21.9pt" o:ole="">
                  <v:imagedata r:id="rId32" o:title=""/>
                </v:shape>
                <o:OLEObject Type="Embed" ProgID="Equation.3" ShapeID="_x0000_i1029" DrawAspect="Content" ObjectID="_1848576885" r:id="rId33"/>
              </w:object>
            </w:r>
            <w:r w:rsidRPr="0039724C">
              <w:rPr>
                <w:sz w:val="24"/>
                <w:szCs w:val="24"/>
              </w:rPr>
              <w:t xml:space="preserve"> - naujas PVM tarifas (procentais)</w:t>
            </w:r>
          </w:p>
        </w:tc>
      </w:tr>
      <w:tr w:rsidR="006E6105" w:rsidRPr="0039724C" w14:paraId="073281FC" w14:textId="77777777" w:rsidTr="006E6105">
        <w:trPr>
          <w:gridBefore w:val="1"/>
          <w:wBefore w:w="220" w:type="pct"/>
        </w:trPr>
        <w:tc>
          <w:tcPr>
            <w:tcW w:w="218" w:type="pct"/>
            <w:tcBorders>
              <w:top w:val="nil"/>
              <w:left w:val="nil"/>
              <w:bottom w:val="nil"/>
              <w:right w:val="nil"/>
            </w:tcBorders>
          </w:tcPr>
          <w:p w14:paraId="067E5A1F" w14:textId="77777777" w:rsidR="006E6105" w:rsidRPr="0039724C" w:rsidRDefault="006E6105" w:rsidP="006E6105">
            <w:pPr>
              <w:spacing w:before="200"/>
              <w:ind w:left="66"/>
              <w:rPr>
                <w:rFonts w:ascii="Times New Roman" w:hAnsi="Times New Roman" w:cs="Times New Roman"/>
                <w:sz w:val="24"/>
                <w:szCs w:val="24"/>
              </w:rPr>
            </w:pPr>
            <w:bookmarkStart w:id="60" w:name="_Hlk124850849"/>
          </w:p>
        </w:tc>
        <w:tc>
          <w:tcPr>
            <w:tcW w:w="4562" w:type="pct"/>
            <w:gridSpan w:val="3"/>
            <w:tcBorders>
              <w:top w:val="nil"/>
              <w:left w:val="nil"/>
              <w:bottom w:val="nil"/>
              <w:right w:val="nil"/>
            </w:tcBorders>
          </w:tcPr>
          <w:p w14:paraId="3853FE9A" w14:textId="3F7EBEA9" w:rsidR="006E6105" w:rsidRPr="0039724C" w:rsidRDefault="006E6105" w:rsidP="00AC59D9">
            <w:pPr>
              <w:spacing w:before="120" w:after="120"/>
              <w:ind w:left="461" w:hanging="567"/>
              <w:jc w:val="both"/>
              <w:rPr>
                <w:rFonts w:ascii="Times New Roman" w:hAnsi="Times New Roman" w:cs="Times New Roman"/>
                <w:sz w:val="24"/>
                <w:szCs w:val="24"/>
              </w:rPr>
            </w:pPr>
            <w:r w:rsidRPr="0039724C">
              <w:rPr>
                <w:rFonts w:ascii="Times New Roman" w:hAnsi="Times New Roman" w:cs="Times New Roman"/>
                <w:sz w:val="24"/>
                <w:szCs w:val="24"/>
              </w:rPr>
              <w:t xml:space="preserve">9.9.3. </w:t>
            </w:r>
            <w:bookmarkStart w:id="61" w:name="_Hlk124850908"/>
            <w:r w:rsidRPr="0039724C">
              <w:rPr>
                <w:rFonts w:ascii="Times New Roman" w:hAnsi="Times New Roman" w:cs="Times New Roman"/>
                <w:sz w:val="24"/>
                <w:szCs w:val="24"/>
              </w:rPr>
              <w:t xml:space="preserve">Sutarties kaina dėl kainų lygio pokyčio gali būti didinama arba mažinama, jei Darbų atlikimo trukmė kartu su numatytu Sutarties pratęsimu yra ilgesnė nei 6 mėnesiai. Sutarties kaina gali būti perskaičiuojama ne dažniau nei kas 6 mėnesius skaičiuojant nuo Sutarties įsigaliojimo datos, kai </w:t>
            </w:r>
            <w:r w:rsidR="003043BC" w:rsidRPr="0039724C">
              <w:rPr>
                <w:rFonts w:ascii="Times New Roman" w:hAnsi="Times New Roman" w:cs="Times New Roman"/>
                <w:sz w:val="24"/>
                <w:szCs w:val="24"/>
              </w:rPr>
              <w:t>Valstybės duomenų agentūros</w:t>
            </w:r>
            <w:r w:rsidRPr="0039724C">
              <w:rPr>
                <w:rFonts w:ascii="Times New Roman" w:hAnsi="Times New Roman" w:cs="Times New Roman"/>
                <w:sz w:val="24"/>
                <w:szCs w:val="24"/>
              </w:rPr>
              <w:t xml:space="preserve"> paskelbto statybos sąnaudų elementų kainų indekso (toliau – Indeksas), labiausiai atitinkančio objekto rūšį, pokytis, yra didesnis kaip 5 procentai. Indekso pokytis apskaičiuojamas pagal formulę: IPK (proc.)= </w:t>
            </w:r>
            <w:proofErr w:type="spellStart"/>
            <w:r w:rsidRPr="0039724C">
              <w:rPr>
                <w:rFonts w:ascii="Times New Roman" w:hAnsi="Times New Roman" w:cs="Times New Roman"/>
                <w:sz w:val="24"/>
                <w:szCs w:val="24"/>
              </w:rPr>
              <w:t>IPb</w:t>
            </w:r>
            <w:proofErr w:type="spellEnd"/>
            <w:r w:rsidRPr="0039724C">
              <w:rPr>
                <w:rFonts w:ascii="Times New Roman" w:hAnsi="Times New Roman" w:cs="Times New Roman"/>
                <w:sz w:val="24"/>
                <w:szCs w:val="24"/>
              </w:rPr>
              <w:t xml:space="preserve"> / </w:t>
            </w:r>
            <w:proofErr w:type="spellStart"/>
            <w:r w:rsidRPr="0039724C">
              <w:rPr>
                <w:rFonts w:ascii="Times New Roman" w:hAnsi="Times New Roman" w:cs="Times New Roman"/>
                <w:sz w:val="24"/>
                <w:szCs w:val="24"/>
              </w:rPr>
              <w:t>IPr</w:t>
            </w:r>
            <w:proofErr w:type="spellEnd"/>
            <w:r w:rsidRPr="0039724C">
              <w:rPr>
                <w:rFonts w:ascii="Times New Roman" w:hAnsi="Times New Roman" w:cs="Times New Roman"/>
                <w:sz w:val="24"/>
                <w:szCs w:val="24"/>
              </w:rPr>
              <w:t xml:space="preserve"> x 100 – 100; kur: IPK – Indekso pokytis procentais, </w:t>
            </w:r>
            <w:proofErr w:type="spellStart"/>
            <w:r w:rsidRPr="0039724C">
              <w:rPr>
                <w:rFonts w:ascii="Times New Roman" w:hAnsi="Times New Roman" w:cs="Times New Roman"/>
                <w:sz w:val="24"/>
                <w:szCs w:val="24"/>
              </w:rPr>
              <w:t>IPr</w:t>
            </w:r>
            <w:proofErr w:type="spellEnd"/>
            <w:r w:rsidRPr="0039724C">
              <w:rPr>
                <w:rFonts w:ascii="Times New Roman" w:hAnsi="Times New Roman" w:cs="Times New Roman"/>
                <w:sz w:val="24"/>
                <w:szCs w:val="24"/>
              </w:rPr>
              <w:t xml:space="preserve"> – Indekso reikšmė laikotarpio pradžioje, </w:t>
            </w:r>
            <w:proofErr w:type="spellStart"/>
            <w:r w:rsidRPr="0039724C">
              <w:rPr>
                <w:rFonts w:ascii="Times New Roman" w:hAnsi="Times New Roman" w:cs="Times New Roman"/>
                <w:sz w:val="24"/>
                <w:szCs w:val="24"/>
              </w:rPr>
              <w:t>IPb</w:t>
            </w:r>
            <w:proofErr w:type="spellEnd"/>
            <w:r w:rsidRPr="0039724C">
              <w:rPr>
                <w:rFonts w:ascii="Times New Roman" w:hAnsi="Times New Roman" w:cs="Times New Roman"/>
                <w:sz w:val="24"/>
                <w:szCs w:val="24"/>
              </w:rPr>
              <w:t xml:space="preserve"> – Indekso reikšmė laikotarpio pabaigoje. Neatlikto iki perskaičiavimo dienos darbo sąmatinė vertė (dėl jo neišmokėta Sutarties kainos dalis) didinama/mažinama tiek procentų, kiek padidėjo/sumažėjo Indeksas t. y. didinant/mažinant apskaičiuotu Indekso pokyčio dydžiu. Susitarimas padidinti/sumažinti Sutarties kainą įsigalioja surašius jį raštu ir abiem Šalims patvirtinus parašais. </w:t>
            </w:r>
            <w:r w:rsidR="003043BC" w:rsidRPr="0039724C">
              <w:rPr>
                <w:rFonts w:ascii="Times New Roman" w:hAnsi="Times New Roman" w:cs="Times New Roman"/>
                <w:sz w:val="24"/>
                <w:szCs w:val="24"/>
              </w:rPr>
              <w:t>Sutarties kainą peržiūrint antrą ir vėlesnį kartą, perskaičiavimas atliekamas tik pagal Sutartį likusiai neatliktai Darbų apimčiai.</w:t>
            </w:r>
          </w:p>
          <w:p w14:paraId="095B1B49" w14:textId="3D1E4800" w:rsidR="0007511F" w:rsidRPr="0039724C" w:rsidRDefault="006E6105" w:rsidP="00AC59D9">
            <w:pPr>
              <w:spacing w:before="120" w:after="120"/>
              <w:jc w:val="both"/>
              <w:rPr>
                <w:rFonts w:ascii="Times New Roman" w:hAnsi="Times New Roman" w:cs="Times New Roman"/>
                <w:sz w:val="24"/>
                <w:szCs w:val="24"/>
              </w:rPr>
            </w:pPr>
            <w:r w:rsidRPr="0039724C">
              <w:rPr>
                <w:rFonts w:ascii="Times New Roman" w:hAnsi="Times New Roman" w:cs="Times New Roman"/>
                <w:sz w:val="24"/>
                <w:szCs w:val="24"/>
              </w:rPr>
              <w:t>Jeigu Sutarties kaina buvo pakeista pagal šį papunktį, atitinkamai pakeičiama ir Pradinė</w:t>
            </w:r>
            <w:r w:rsidR="0056014B">
              <w:rPr>
                <w:rFonts w:ascii="Times New Roman" w:hAnsi="Times New Roman" w:cs="Times New Roman"/>
                <w:sz w:val="24"/>
                <w:szCs w:val="24"/>
              </w:rPr>
              <w:t>s</w:t>
            </w:r>
            <w:r w:rsidRPr="0039724C">
              <w:rPr>
                <w:rFonts w:ascii="Times New Roman" w:hAnsi="Times New Roman" w:cs="Times New Roman"/>
                <w:sz w:val="24"/>
                <w:szCs w:val="24"/>
              </w:rPr>
              <w:t xml:space="preserve"> sutarties vertė ir, taikant Pakeitimų nuostatas pagal Sutarties 10.4 ir 10.5 papunkčius, atsižvelgiama į pakeistą Pradin</w:t>
            </w:r>
            <w:r w:rsidR="0056014B">
              <w:rPr>
                <w:rFonts w:ascii="Times New Roman" w:hAnsi="Times New Roman" w:cs="Times New Roman"/>
                <w:sz w:val="24"/>
                <w:szCs w:val="24"/>
              </w:rPr>
              <w:t>ės</w:t>
            </w:r>
            <w:r w:rsidRPr="0039724C">
              <w:rPr>
                <w:rFonts w:ascii="Times New Roman" w:hAnsi="Times New Roman" w:cs="Times New Roman"/>
                <w:sz w:val="24"/>
                <w:szCs w:val="24"/>
              </w:rPr>
              <w:t xml:space="preserve"> sutarties vertę </w:t>
            </w:r>
            <w:bookmarkEnd w:id="61"/>
            <w:r w:rsidR="0007511F" w:rsidRPr="0039724C">
              <w:rPr>
                <w:rFonts w:ascii="Times New Roman" w:hAnsi="Times New Roman" w:cs="Times New Roman"/>
                <w:sz w:val="24"/>
                <w:szCs w:val="24"/>
              </w:rPr>
              <w:t>.</w:t>
            </w:r>
          </w:p>
        </w:tc>
      </w:tr>
      <w:bookmarkEnd w:id="60"/>
      <w:tr w:rsidR="0007511F" w:rsidRPr="0039724C" w14:paraId="33CC5B23" w14:textId="77777777" w:rsidTr="006E6105">
        <w:tc>
          <w:tcPr>
            <w:tcW w:w="438" w:type="pct"/>
            <w:gridSpan w:val="2"/>
            <w:tcBorders>
              <w:top w:val="nil"/>
              <w:left w:val="nil"/>
              <w:bottom w:val="nil"/>
              <w:right w:val="nil"/>
            </w:tcBorders>
          </w:tcPr>
          <w:p w14:paraId="37B15872" w14:textId="77777777" w:rsidR="006E6105" w:rsidRPr="0039724C" w:rsidRDefault="006E6105" w:rsidP="00FA71CF">
            <w:pPr>
              <w:numPr>
                <w:ilvl w:val="0"/>
                <w:numId w:val="50"/>
              </w:numPr>
              <w:spacing w:before="200"/>
              <w:ind w:left="644" w:hanging="578"/>
              <w:rPr>
                <w:rFonts w:ascii="Times New Roman" w:hAnsi="Times New Roman" w:cs="Times New Roman"/>
                <w:sz w:val="24"/>
                <w:szCs w:val="24"/>
              </w:rPr>
            </w:pPr>
          </w:p>
        </w:tc>
        <w:tc>
          <w:tcPr>
            <w:tcW w:w="4562" w:type="pct"/>
            <w:gridSpan w:val="3"/>
            <w:tcBorders>
              <w:top w:val="nil"/>
              <w:left w:val="nil"/>
              <w:bottom w:val="nil"/>
              <w:right w:val="nil"/>
            </w:tcBorders>
          </w:tcPr>
          <w:p w14:paraId="299AD439" w14:textId="1B51C544" w:rsidR="006E6105" w:rsidRPr="0039724C" w:rsidRDefault="0007511F" w:rsidP="00AC59D9">
            <w:pPr>
              <w:spacing w:before="120" w:after="120"/>
              <w:jc w:val="both"/>
              <w:rPr>
                <w:rFonts w:ascii="Times New Roman" w:hAnsi="Times New Roman" w:cs="Times New Roman"/>
                <w:sz w:val="24"/>
                <w:szCs w:val="24"/>
              </w:rPr>
            </w:pPr>
            <w:r w:rsidRPr="0039724C">
              <w:rPr>
                <w:rFonts w:ascii="Times New Roman" w:hAnsi="Times New Roman" w:cs="Times New Roman"/>
                <w:sz w:val="24"/>
                <w:szCs w:val="24"/>
              </w:rPr>
              <w:t xml:space="preserve">Užsakovas numato tiesioginio atsiskaitymo su Subrangovais galimybę. Sudarius Sutartį, tačiau ne vėliau negu Sutartis pradedama vykdyti, Rangovas įsipareigoja Užsakovui pranešti tuo metu žinomų Subrangovų pavadinimus, kontaktinius duomenis ir jų atstovus. Pasirašius Sutartį, Užsakovas ne vėliau kaip per 3 darbo dienas informuoja žinomus Subrangovus apie tokią pirkimo dokumentuose ir Sutartyje numatytą tiesioginio atsiskaitymo galimybę. Jei kiti Subrangovai paaiškėja vėliau – ši informacija jiems pateikiama per 3 darbo dienas nuo informacijos apie naujo Subrangovo pasitelkimą iš Rangovo gavimo dienos. </w:t>
            </w:r>
          </w:p>
        </w:tc>
      </w:tr>
      <w:tr w:rsidR="00BD36AC" w:rsidRPr="0039724C" w14:paraId="08B6D42B" w14:textId="77777777" w:rsidTr="006E6105">
        <w:tc>
          <w:tcPr>
            <w:tcW w:w="438" w:type="pct"/>
            <w:gridSpan w:val="2"/>
            <w:tcBorders>
              <w:top w:val="nil"/>
              <w:left w:val="nil"/>
              <w:bottom w:val="nil"/>
              <w:right w:val="nil"/>
            </w:tcBorders>
          </w:tcPr>
          <w:p w14:paraId="30F9C4A1" w14:textId="77777777" w:rsidR="00BD36AC" w:rsidRPr="0039724C" w:rsidRDefault="00BD36AC" w:rsidP="00FA71CF">
            <w:pPr>
              <w:numPr>
                <w:ilvl w:val="0"/>
                <w:numId w:val="50"/>
              </w:numPr>
              <w:spacing w:before="200"/>
              <w:ind w:left="644" w:hanging="578"/>
              <w:rPr>
                <w:rFonts w:ascii="Times New Roman" w:hAnsi="Times New Roman" w:cs="Times New Roman"/>
                <w:color w:val="FF0000"/>
                <w:sz w:val="24"/>
                <w:szCs w:val="24"/>
              </w:rPr>
            </w:pPr>
          </w:p>
        </w:tc>
        <w:tc>
          <w:tcPr>
            <w:tcW w:w="4562" w:type="pct"/>
            <w:gridSpan w:val="3"/>
            <w:tcBorders>
              <w:top w:val="nil"/>
              <w:left w:val="nil"/>
              <w:bottom w:val="nil"/>
              <w:right w:val="nil"/>
            </w:tcBorders>
          </w:tcPr>
          <w:p w14:paraId="78F922BE" w14:textId="6DD5E705" w:rsidR="00BD36AC" w:rsidRPr="0039724C" w:rsidRDefault="00BD36AC" w:rsidP="00AC59D9">
            <w:pPr>
              <w:spacing w:before="120" w:after="120"/>
              <w:jc w:val="both"/>
              <w:rPr>
                <w:rFonts w:ascii="Times New Roman" w:hAnsi="Times New Roman" w:cs="Times New Roman"/>
                <w:sz w:val="24"/>
                <w:szCs w:val="24"/>
              </w:rPr>
            </w:pPr>
            <w:r w:rsidRPr="0039724C">
              <w:rPr>
                <w:rFonts w:ascii="Times New Roman" w:hAnsi="Times New Roman" w:cs="Times New Roman"/>
                <w:sz w:val="24"/>
                <w:szCs w:val="24"/>
              </w:rPr>
              <w:t xml:space="preserve">Subrangovui raštu pateikus prašymą pasinaudoti tiesioginio atsiskaitymo galimybe, sudaroma trišalė sutartis tarp Užsakovo, Rangovo ir jo Subrangovo, nustatanti tiesioginio atsiskaitymo su Subrangovu tvarką, atsižvelgiant į pirkimo dokumentuose </w:t>
            </w:r>
            <w:r w:rsidR="00330CD5">
              <w:rPr>
                <w:rFonts w:ascii="Times New Roman" w:hAnsi="Times New Roman" w:cs="Times New Roman"/>
                <w:sz w:val="24"/>
                <w:szCs w:val="24"/>
              </w:rPr>
              <w:t xml:space="preserve">ir subrangos sutartyje </w:t>
            </w:r>
            <w:r w:rsidRPr="0039724C">
              <w:rPr>
                <w:rFonts w:ascii="Times New Roman" w:hAnsi="Times New Roman" w:cs="Times New Roman"/>
                <w:sz w:val="24"/>
                <w:szCs w:val="24"/>
              </w:rPr>
              <w:t>nustatytus reikalavimus. Rangovas turi teisę prieštarauti nepagrįstiems mokėjimams Subrangovui trišalėje sutartyje nustatyta tvarka. Tiesioginio atsiskaitymo su Subrangovais galimybė nekeičia Rangovo atsakomybės dėl Sutarties įvykdymo.</w:t>
            </w:r>
          </w:p>
        </w:tc>
      </w:tr>
      <w:tr w:rsidR="006E6105" w:rsidRPr="0039724C" w14:paraId="0BB9F45F" w14:textId="77777777" w:rsidTr="00C0233D">
        <w:trPr>
          <w:trHeight w:val="533"/>
        </w:trPr>
        <w:tc>
          <w:tcPr>
            <w:tcW w:w="5000" w:type="pct"/>
            <w:gridSpan w:val="5"/>
            <w:tcBorders>
              <w:top w:val="nil"/>
              <w:left w:val="nil"/>
              <w:bottom w:val="nil"/>
              <w:right w:val="nil"/>
            </w:tcBorders>
          </w:tcPr>
          <w:p w14:paraId="41D10BAE" w14:textId="77777777" w:rsidR="006E6105" w:rsidRPr="0039724C" w:rsidRDefault="006E6105" w:rsidP="00D439EF">
            <w:pPr>
              <w:pStyle w:val="Stilius1"/>
            </w:pPr>
            <w:r w:rsidRPr="0039724C">
              <w:t>PAKEITIMAI</w:t>
            </w:r>
          </w:p>
        </w:tc>
      </w:tr>
      <w:tr w:rsidR="006E6105" w:rsidRPr="0039724C" w14:paraId="1405CB02" w14:textId="77777777" w:rsidTr="003043BC">
        <w:trPr>
          <w:trHeight w:val="1455"/>
        </w:trPr>
        <w:tc>
          <w:tcPr>
            <w:tcW w:w="438" w:type="pct"/>
            <w:gridSpan w:val="2"/>
            <w:tcBorders>
              <w:top w:val="nil"/>
              <w:left w:val="nil"/>
              <w:bottom w:val="nil"/>
              <w:right w:val="nil"/>
            </w:tcBorders>
          </w:tcPr>
          <w:p w14:paraId="77E09209" w14:textId="77777777" w:rsidR="006E6105" w:rsidRPr="0039724C" w:rsidRDefault="006E6105" w:rsidP="00FA71CF">
            <w:pPr>
              <w:pStyle w:val="Stilius3"/>
              <w:numPr>
                <w:ilvl w:val="0"/>
                <w:numId w:val="46"/>
              </w:numPr>
              <w:ind w:left="0" w:firstLine="0"/>
              <w:jc w:val="left"/>
              <w:rPr>
                <w:sz w:val="24"/>
                <w:szCs w:val="24"/>
              </w:rPr>
            </w:pPr>
            <w:r w:rsidRPr="0039724C">
              <w:rPr>
                <w:sz w:val="24"/>
                <w:szCs w:val="24"/>
              </w:rPr>
              <w:t xml:space="preserve"> </w:t>
            </w:r>
          </w:p>
        </w:tc>
        <w:tc>
          <w:tcPr>
            <w:tcW w:w="4562" w:type="pct"/>
            <w:gridSpan w:val="3"/>
            <w:tcBorders>
              <w:top w:val="nil"/>
              <w:left w:val="nil"/>
              <w:bottom w:val="nil"/>
              <w:right w:val="nil"/>
            </w:tcBorders>
          </w:tcPr>
          <w:p w14:paraId="7D4F65F1" w14:textId="77777777" w:rsidR="006E6105" w:rsidRPr="0039724C" w:rsidRDefault="006E6105" w:rsidP="00AC59D9">
            <w:pPr>
              <w:pStyle w:val="Stilius3"/>
              <w:spacing w:before="120" w:after="120"/>
              <w:rPr>
                <w:sz w:val="24"/>
                <w:szCs w:val="24"/>
              </w:rPr>
            </w:pPr>
            <w:r w:rsidRPr="0039724C">
              <w:rPr>
                <w:color w:val="000000"/>
                <w:spacing w:val="-3"/>
                <w:sz w:val="24"/>
                <w:szCs w:val="24"/>
              </w:rPr>
              <w:t xml:space="preserve">Užsakovas šiame skyriuje nustatytomis sąlygomis gali nurodyti daryti Pakeitimus. </w:t>
            </w:r>
            <w:r w:rsidRPr="0039724C">
              <w:rPr>
                <w:sz w:val="24"/>
                <w:szCs w:val="24"/>
              </w:rPr>
              <w:t>Pakeitimai gali apimti:</w:t>
            </w:r>
          </w:p>
          <w:p w14:paraId="6A06C65C" w14:textId="77777777" w:rsidR="006E6105" w:rsidRPr="0039724C" w:rsidRDefault="006E6105" w:rsidP="00FA71CF">
            <w:pPr>
              <w:pStyle w:val="Stilius3"/>
              <w:numPr>
                <w:ilvl w:val="0"/>
                <w:numId w:val="47"/>
              </w:numPr>
              <w:spacing w:before="120" w:after="120"/>
              <w:ind w:left="745" w:hanging="709"/>
              <w:rPr>
                <w:sz w:val="24"/>
                <w:szCs w:val="24"/>
              </w:rPr>
            </w:pPr>
            <w:r w:rsidRPr="0039724C">
              <w:rPr>
                <w:sz w:val="24"/>
                <w:szCs w:val="24"/>
              </w:rPr>
              <w:t xml:space="preserve">bet kurios Darbų dalies montavimo ar įrengimo vietos ar padėties keitimą, Darbų dalies lygių, pozicijų ir (arba) matmenų pakitimus; </w:t>
            </w:r>
          </w:p>
          <w:p w14:paraId="20F4A259" w14:textId="77777777" w:rsidR="006E6105" w:rsidRPr="0039724C" w:rsidRDefault="006E6105" w:rsidP="00FA71CF">
            <w:pPr>
              <w:pStyle w:val="Stilius3"/>
              <w:numPr>
                <w:ilvl w:val="0"/>
                <w:numId w:val="47"/>
              </w:numPr>
              <w:spacing w:before="120" w:after="120"/>
              <w:ind w:left="745" w:hanging="709"/>
              <w:rPr>
                <w:sz w:val="24"/>
                <w:szCs w:val="24"/>
              </w:rPr>
            </w:pPr>
            <w:r w:rsidRPr="0039724C">
              <w:rPr>
                <w:sz w:val="24"/>
                <w:szCs w:val="24"/>
              </w:rPr>
              <w:t xml:space="preserve">bet kurio atskiro Darbo atsisakymą arba Darbo apimties sumažinimą; </w:t>
            </w:r>
          </w:p>
          <w:p w14:paraId="6404EB86" w14:textId="77777777" w:rsidR="006E6105" w:rsidRPr="0039724C" w:rsidRDefault="006E6105" w:rsidP="00FA71CF">
            <w:pPr>
              <w:pStyle w:val="Stilius3"/>
              <w:numPr>
                <w:ilvl w:val="0"/>
                <w:numId w:val="47"/>
              </w:numPr>
              <w:spacing w:before="120" w:after="120"/>
              <w:ind w:left="745" w:hanging="709"/>
              <w:rPr>
                <w:sz w:val="24"/>
                <w:szCs w:val="24"/>
              </w:rPr>
            </w:pPr>
            <w:r w:rsidRPr="0039724C">
              <w:rPr>
                <w:sz w:val="24"/>
                <w:szCs w:val="24"/>
              </w:rPr>
              <w:t>Darbo kokybės ar kitų bet kurio atskiro Darbo savybių pakitimus;</w:t>
            </w:r>
          </w:p>
          <w:p w14:paraId="2BCC608D" w14:textId="77777777" w:rsidR="006E6105" w:rsidRPr="0039724C" w:rsidRDefault="006E6105" w:rsidP="00FA71CF">
            <w:pPr>
              <w:pStyle w:val="Stilius3"/>
              <w:numPr>
                <w:ilvl w:val="0"/>
                <w:numId w:val="47"/>
              </w:numPr>
              <w:spacing w:before="120" w:after="120"/>
              <w:ind w:left="745" w:hanging="709"/>
              <w:rPr>
                <w:sz w:val="24"/>
                <w:szCs w:val="24"/>
              </w:rPr>
            </w:pPr>
            <w:r w:rsidRPr="0039724C">
              <w:rPr>
                <w:sz w:val="24"/>
                <w:szCs w:val="24"/>
              </w:rPr>
              <w:t>bet kurį papildomą Darbą, Įrangą, Medžiagas.</w:t>
            </w:r>
          </w:p>
          <w:p w14:paraId="5AA0D823" w14:textId="77777777" w:rsidR="006E6105" w:rsidRPr="0039724C" w:rsidRDefault="006E6105" w:rsidP="00AC59D9">
            <w:pPr>
              <w:pStyle w:val="Default"/>
              <w:spacing w:before="120" w:after="120"/>
              <w:jc w:val="both"/>
            </w:pPr>
            <w:r w:rsidRPr="0039724C">
              <w:t>Pakeitimas pagrindžiamas dokumentais (pvz. defektiniu (pakeitimų) aktu, brėžiniais (</w:t>
            </w:r>
            <w:proofErr w:type="spellStart"/>
            <w:r w:rsidRPr="0039724C">
              <w:t>įsk</w:t>
            </w:r>
            <w:proofErr w:type="spellEnd"/>
            <w:r w:rsidRPr="0039724C">
              <w:t xml:space="preserve">. Projekto korektūrą pagal jo naują laidą), ar kitais dokumentais), kurie turi būti patvirtinti Rangovo, statinio statybos techninės priežiūros vadovo ir projektuotojo ir (ar) statinio projekto vykdymo priežiūros vadovo parašais, bei raštu suderinti su Užsakovu. </w:t>
            </w:r>
          </w:p>
          <w:p w14:paraId="6790AB87" w14:textId="77777777" w:rsidR="006E6105" w:rsidRPr="0039724C" w:rsidRDefault="006E6105" w:rsidP="00AC59D9">
            <w:pPr>
              <w:pStyle w:val="Default"/>
              <w:spacing w:before="120" w:after="120"/>
              <w:jc w:val="both"/>
            </w:pPr>
            <w:r w:rsidRPr="0039724C">
              <w:t xml:space="preserve">Pakeitimas įforminamas susitarimu ar protokolu dėl darbų pakeitimo, nurodant darbų pavadinimus, vienetus, kiekius, techninius sprendinius (pavyzdžiui, brėžinius ir kita), įkainių/kainų nustatymo pagrindimą ir skaičiavimą (vadovaujantis 9.9.1 papunkčiu). Toks susitarimas ar protokolas turi būti patvirtintas ir pasirašytas Šalių ir laikomas sudėtine Sutarties dalimi. </w:t>
            </w:r>
          </w:p>
          <w:p w14:paraId="34113AB4" w14:textId="77777777" w:rsidR="006E6105" w:rsidRPr="0039724C" w:rsidRDefault="006E6105" w:rsidP="00AC59D9">
            <w:pPr>
              <w:pStyle w:val="Default"/>
              <w:spacing w:before="120" w:after="120"/>
              <w:jc w:val="both"/>
            </w:pPr>
            <w:r w:rsidRPr="0039724C">
              <w:t xml:space="preserve">Jeigu Pakeitimas atliekamas kitais negu apibrėžti šiame skyriuje atvejais, tokiam pakeitimui atlikti turi būti vykdomas atskiras pirkimas, </w:t>
            </w:r>
            <w:proofErr w:type="spellStart"/>
            <w:r w:rsidRPr="0039724C">
              <w:t>t.y</w:t>
            </w:r>
            <w:proofErr w:type="spellEnd"/>
            <w:r w:rsidRPr="0039724C">
              <w:t>. nauja pirkimo procedūra pagal Lietuvos Respublikos viešųjų pirkimų įstatymo reikalavimus.</w:t>
            </w:r>
          </w:p>
        </w:tc>
      </w:tr>
      <w:tr w:rsidR="006E6105" w:rsidRPr="0039724C" w14:paraId="3FEEA4F3" w14:textId="77777777" w:rsidTr="003043BC">
        <w:trPr>
          <w:trHeight w:val="695"/>
        </w:trPr>
        <w:tc>
          <w:tcPr>
            <w:tcW w:w="438" w:type="pct"/>
            <w:gridSpan w:val="2"/>
            <w:tcBorders>
              <w:top w:val="nil"/>
              <w:left w:val="nil"/>
              <w:bottom w:val="nil"/>
              <w:right w:val="nil"/>
            </w:tcBorders>
          </w:tcPr>
          <w:p w14:paraId="3D49C75F" w14:textId="77777777" w:rsidR="006E6105" w:rsidRPr="0039724C" w:rsidRDefault="006E6105" w:rsidP="00FA71CF">
            <w:pPr>
              <w:pStyle w:val="Stilius3"/>
              <w:numPr>
                <w:ilvl w:val="0"/>
                <w:numId w:val="46"/>
              </w:numPr>
              <w:spacing w:before="0"/>
              <w:ind w:left="0" w:firstLine="0"/>
              <w:jc w:val="left"/>
              <w:rPr>
                <w:sz w:val="24"/>
                <w:szCs w:val="24"/>
              </w:rPr>
            </w:pPr>
          </w:p>
        </w:tc>
        <w:tc>
          <w:tcPr>
            <w:tcW w:w="4562" w:type="pct"/>
            <w:gridSpan w:val="3"/>
            <w:tcBorders>
              <w:top w:val="nil"/>
              <w:left w:val="nil"/>
              <w:bottom w:val="nil"/>
              <w:right w:val="nil"/>
            </w:tcBorders>
          </w:tcPr>
          <w:p w14:paraId="52725177" w14:textId="77777777" w:rsidR="006E6105" w:rsidRPr="0039724C" w:rsidRDefault="006E6105" w:rsidP="00AC59D9">
            <w:pPr>
              <w:spacing w:before="120" w:after="120"/>
              <w:rPr>
                <w:rFonts w:ascii="Times New Roman" w:hAnsi="Times New Roman" w:cs="Times New Roman"/>
                <w:sz w:val="24"/>
                <w:szCs w:val="24"/>
              </w:rPr>
            </w:pPr>
            <w:r w:rsidRPr="0039724C">
              <w:rPr>
                <w:rFonts w:ascii="Times New Roman" w:hAnsi="Times New Roman" w:cs="Times New Roman"/>
                <w:sz w:val="24"/>
                <w:szCs w:val="24"/>
              </w:rPr>
              <w:t>Pakeitimai forminami tokia tvarka:</w:t>
            </w:r>
          </w:p>
          <w:p w14:paraId="06AC26CA" w14:textId="77777777" w:rsidR="006E6105" w:rsidRPr="0039724C" w:rsidRDefault="006E6105" w:rsidP="00FA71CF">
            <w:pPr>
              <w:numPr>
                <w:ilvl w:val="0"/>
                <w:numId w:val="53"/>
              </w:numPr>
              <w:spacing w:before="120" w:after="120"/>
              <w:ind w:left="745" w:hanging="709"/>
              <w:jc w:val="both"/>
              <w:rPr>
                <w:rFonts w:ascii="Times New Roman" w:hAnsi="Times New Roman" w:cs="Times New Roman"/>
                <w:sz w:val="24"/>
                <w:szCs w:val="24"/>
              </w:rPr>
            </w:pPr>
            <w:r w:rsidRPr="0039724C">
              <w:rPr>
                <w:rFonts w:ascii="Times New Roman" w:hAnsi="Times New Roman" w:cs="Times New Roman"/>
                <w:sz w:val="24"/>
                <w:szCs w:val="24"/>
              </w:rPr>
              <w:t xml:space="preserve">jei būtina/tikslinga </w:t>
            </w:r>
            <w:r w:rsidRPr="0039724C">
              <w:rPr>
                <w:rFonts w:ascii="Times New Roman" w:hAnsi="Times New Roman" w:cs="Times New Roman"/>
                <w:b/>
                <w:sz w:val="24"/>
                <w:szCs w:val="24"/>
              </w:rPr>
              <w:t xml:space="preserve">atsisakyti </w:t>
            </w:r>
            <w:r w:rsidRPr="0039724C">
              <w:rPr>
                <w:rFonts w:ascii="Times New Roman" w:hAnsi="Times New Roman" w:cs="Times New Roman"/>
                <w:sz w:val="24"/>
                <w:szCs w:val="24"/>
              </w:rPr>
              <w:t>atskiro Darbo, ar būtina/tikslinga mažinti Darbų apimtis, Rangovas pateikia nevykdytinų Darbų lokalinę sąmatą, kurioje nurodo nevykdytinų Darbų kainas, apskaičiuotas pagal 9.9.1 papunktyje nurodytus Darbų kainų nustatymo būdus, ir, Užsakovui įvertinus Rangovo siūlymą, koreguojama Sutarties kaina;</w:t>
            </w:r>
          </w:p>
          <w:p w14:paraId="1558BDB8" w14:textId="77777777" w:rsidR="006E6105" w:rsidRPr="0039724C" w:rsidRDefault="006E6105" w:rsidP="00FA71CF">
            <w:pPr>
              <w:numPr>
                <w:ilvl w:val="0"/>
                <w:numId w:val="53"/>
              </w:numPr>
              <w:spacing w:before="120" w:after="120"/>
              <w:ind w:left="745" w:hanging="692"/>
              <w:jc w:val="both"/>
              <w:rPr>
                <w:rFonts w:ascii="Times New Roman" w:hAnsi="Times New Roman" w:cs="Times New Roman"/>
                <w:sz w:val="24"/>
                <w:szCs w:val="24"/>
              </w:rPr>
            </w:pPr>
            <w:r w:rsidRPr="0039724C">
              <w:rPr>
                <w:rFonts w:ascii="Times New Roman" w:hAnsi="Times New Roman" w:cs="Times New Roman"/>
                <w:sz w:val="24"/>
                <w:szCs w:val="24"/>
              </w:rPr>
              <w:t xml:space="preserve">jei Sutartyje numatytą atskirą Darbą (ar jo dalį) būtina/tikslinga </w:t>
            </w:r>
            <w:r w:rsidRPr="0039724C">
              <w:rPr>
                <w:rFonts w:ascii="Times New Roman" w:hAnsi="Times New Roman" w:cs="Times New Roman"/>
                <w:b/>
                <w:sz w:val="24"/>
                <w:szCs w:val="24"/>
              </w:rPr>
              <w:t>keisti</w:t>
            </w:r>
            <w:r w:rsidRPr="0039724C">
              <w:rPr>
                <w:rFonts w:ascii="Times New Roman" w:hAnsi="Times New Roman" w:cs="Times New Roman"/>
                <w:sz w:val="24"/>
                <w:szCs w:val="24"/>
              </w:rPr>
              <w:t xml:space="preserve"> kitu Darbu, Rangovas pateikia nevykdytinų Darbų lokalinę sąmatą, kurioje nurodo nevykdytinų Darbų kainas, apskaičiuotas pagal 9.9.1 papunktyje nurodytus Darbų kainų nustatymo būdus, bei siūlymą dėl kitų Darbų, </w:t>
            </w:r>
            <w:proofErr w:type="spellStart"/>
            <w:r w:rsidRPr="0039724C">
              <w:rPr>
                <w:rFonts w:ascii="Times New Roman" w:hAnsi="Times New Roman" w:cs="Times New Roman"/>
                <w:sz w:val="24"/>
                <w:szCs w:val="24"/>
              </w:rPr>
              <w:t>t.y</w:t>
            </w:r>
            <w:proofErr w:type="spellEnd"/>
            <w:r w:rsidRPr="0039724C">
              <w:rPr>
                <w:rFonts w:ascii="Times New Roman" w:hAnsi="Times New Roman" w:cs="Times New Roman"/>
                <w:sz w:val="24"/>
                <w:szCs w:val="24"/>
              </w:rPr>
              <w:t>. vietoje nevykdomų Darbų siūlomų atlikti Darbų lokalinę sąmatą, sudarytą pagal 9.9.1. papunktyje nurodytus Darbų kainų nustatymo būdus, ir, Užsakovui įvertinus Rangovo siūlymą, koreguojama Sutarties kaina (jei reikia);</w:t>
            </w:r>
          </w:p>
          <w:p w14:paraId="08730760" w14:textId="77777777" w:rsidR="006E6105" w:rsidRPr="0039724C" w:rsidRDefault="006E6105" w:rsidP="00FA71CF">
            <w:pPr>
              <w:numPr>
                <w:ilvl w:val="0"/>
                <w:numId w:val="53"/>
              </w:numPr>
              <w:spacing w:before="120" w:after="120"/>
              <w:ind w:left="745" w:hanging="692"/>
              <w:jc w:val="both"/>
              <w:rPr>
                <w:rFonts w:ascii="Times New Roman" w:hAnsi="Times New Roman" w:cs="Times New Roman"/>
                <w:sz w:val="24"/>
                <w:szCs w:val="24"/>
              </w:rPr>
            </w:pPr>
            <w:r w:rsidRPr="001570BB">
              <w:rPr>
                <w:rFonts w:ascii="Times New Roman" w:hAnsi="Times New Roman" w:cs="Times New Roman"/>
                <w:b/>
                <w:bCs/>
                <w:sz w:val="24"/>
                <w:szCs w:val="24"/>
              </w:rPr>
              <w:t>papildomi darbai, tai Sutartyje neįtraukti Darbai ir (ar) Sutartyje nurodytų Darbų apimtys, jeigu jos viršija 15 procentų Pradinės sutarties vertės</w:t>
            </w:r>
            <w:r w:rsidRPr="0039724C">
              <w:rPr>
                <w:rFonts w:ascii="Times New Roman" w:hAnsi="Times New Roman" w:cs="Times New Roman"/>
                <w:sz w:val="24"/>
                <w:szCs w:val="24"/>
              </w:rPr>
              <w:t xml:space="preserve">. Jei būtina/tikslinga atlikti </w:t>
            </w:r>
            <w:r w:rsidRPr="0039724C">
              <w:rPr>
                <w:rFonts w:ascii="Times New Roman" w:hAnsi="Times New Roman" w:cs="Times New Roman"/>
                <w:b/>
                <w:sz w:val="24"/>
                <w:szCs w:val="24"/>
              </w:rPr>
              <w:t>papildomus</w:t>
            </w:r>
            <w:r w:rsidRPr="0039724C">
              <w:rPr>
                <w:rFonts w:ascii="Times New Roman" w:hAnsi="Times New Roman" w:cs="Times New Roman"/>
                <w:sz w:val="24"/>
                <w:szCs w:val="24"/>
              </w:rPr>
              <w:t xml:space="preserve"> darbus, Rangovas pateikia siūlymą dėl papildomų Darbų, </w:t>
            </w:r>
            <w:proofErr w:type="spellStart"/>
            <w:r w:rsidRPr="0039724C">
              <w:rPr>
                <w:rFonts w:ascii="Times New Roman" w:hAnsi="Times New Roman" w:cs="Times New Roman"/>
                <w:sz w:val="24"/>
                <w:szCs w:val="24"/>
              </w:rPr>
              <w:t>t.y</w:t>
            </w:r>
            <w:proofErr w:type="spellEnd"/>
            <w:r w:rsidRPr="0039724C">
              <w:rPr>
                <w:rFonts w:ascii="Times New Roman" w:hAnsi="Times New Roman" w:cs="Times New Roman"/>
                <w:sz w:val="24"/>
                <w:szCs w:val="24"/>
              </w:rPr>
              <w:t xml:space="preserve">. papildomų Darbų lokalinę sąmatą, sudarytą pagal 9.9.1 papunktyje nurodytus Darbų kainų nustatymo būdus, ir, Užsakovui įvertinus Rangovo siūlymą, koreguojama Sutarties kaina. </w:t>
            </w:r>
          </w:p>
        </w:tc>
      </w:tr>
      <w:tr w:rsidR="006E6105" w:rsidRPr="0039724C" w14:paraId="0AF74453" w14:textId="77777777" w:rsidTr="003043BC">
        <w:trPr>
          <w:trHeight w:val="613"/>
        </w:trPr>
        <w:tc>
          <w:tcPr>
            <w:tcW w:w="438" w:type="pct"/>
            <w:gridSpan w:val="2"/>
            <w:tcBorders>
              <w:top w:val="nil"/>
              <w:left w:val="nil"/>
              <w:bottom w:val="nil"/>
              <w:right w:val="nil"/>
            </w:tcBorders>
          </w:tcPr>
          <w:p w14:paraId="413AC529" w14:textId="77777777" w:rsidR="006E6105" w:rsidRPr="0039724C" w:rsidRDefault="006E6105" w:rsidP="00FA71CF">
            <w:pPr>
              <w:pStyle w:val="Stilius3"/>
              <w:numPr>
                <w:ilvl w:val="0"/>
                <w:numId w:val="46"/>
              </w:numPr>
              <w:spacing w:before="120"/>
              <w:ind w:left="0" w:firstLine="0"/>
              <w:jc w:val="left"/>
              <w:rPr>
                <w:sz w:val="24"/>
                <w:szCs w:val="24"/>
              </w:rPr>
            </w:pPr>
          </w:p>
        </w:tc>
        <w:tc>
          <w:tcPr>
            <w:tcW w:w="4562" w:type="pct"/>
            <w:gridSpan w:val="3"/>
            <w:tcBorders>
              <w:top w:val="nil"/>
              <w:left w:val="nil"/>
              <w:bottom w:val="nil"/>
              <w:right w:val="nil"/>
            </w:tcBorders>
          </w:tcPr>
          <w:p w14:paraId="06AA894B" w14:textId="77777777" w:rsidR="006E6105" w:rsidRPr="00330CD5" w:rsidRDefault="006E6105" w:rsidP="00AC59D9">
            <w:pPr>
              <w:spacing w:before="120" w:after="120"/>
              <w:rPr>
                <w:rFonts w:ascii="Times New Roman" w:hAnsi="Times New Roman" w:cs="Times New Roman"/>
                <w:sz w:val="24"/>
                <w:szCs w:val="24"/>
              </w:rPr>
            </w:pPr>
            <w:r w:rsidRPr="00330CD5">
              <w:rPr>
                <w:rFonts w:ascii="Times New Roman" w:hAnsi="Times New Roman" w:cs="Times New Roman"/>
                <w:sz w:val="24"/>
                <w:szCs w:val="24"/>
              </w:rPr>
              <w:t xml:space="preserve">Pakeitimai gali būti atliekami neatsižvelgiant į jų vertę ir aplinkybes, jeigu </w:t>
            </w:r>
          </w:p>
          <w:p w14:paraId="5761BC17" w14:textId="77777777" w:rsidR="006E6105" w:rsidRPr="00330CD5" w:rsidRDefault="006E6105" w:rsidP="00FA71CF">
            <w:pPr>
              <w:numPr>
                <w:ilvl w:val="0"/>
                <w:numId w:val="58"/>
              </w:numPr>
              <w:spacing w:before="120" w:after="120"/>
              <w:ind w:left="745" w:hanging="709"/>
              <w:jc w:val="both"/>
              <w:rPr>
                <w:rFonts w:ascii="Times New Roman" w:hAnsi="Times New Roman" w:cs="Times New Roman"/>
                <w:sz w:val="24"/>
                <w:szCs w:val="24"/>
              </w:rPr>
            </w:pPr>
            <w:r w:rsidRPr="00330CD5">
              <w:rPr>
                <w:rFonts w:ascii="Times New Roman" w:eastAsia="Calibri" w:hAnsi="Times New Roman" w:cs="Times New Roman"/>
                <w:sz w:val="24"/>
                <w:szCs w:val="24"/>
              </w:rPr>
              <w:t xml:space="preserve">pasirinkimo galimybės </w:t>
            </w:r>
            <w:r w:rsidRPr="00330CD5">
              <w:rPr>
                <w:rFonts w:ascii="Times New Roman" w:eastAsia="Calibri" w:hAnsi="Times New Roman" w:cs="Times New Roman"/>
                <w:i/>
                <w:sz w:val="24"/>
                <w:szCs w:val="24"/>
              </w:rPr>
              <w:t>(opcionas)</w:t>
            </w:r>
            <w:r w:rsidRPr="00330CD5">
              <w:rPr>
                <w:rFonts w:ascii="Times New Roman" w:eastAsia="Calibri" w:hAnsi="Times New Roman" w:cs="Times New Roman"/>
                <w:sz w:val="24"/>
                <w:szCs w:val="24"/>
              </w:rPr>
              <w:t xml:space="preserve">, </w:t>
            </w:r>
            <w:proofErr w:type="spellStart"/>
            <w:r w:rsidRPr="00330CD5">
              <w:rPr>
                <w:rFonts w:ascii="Times New Roman" w:eastAsia="Calibri" w:hAnsi="Times New Roman" w:cs="Times New Roman"/>
                <w:sz w:val="24"/>
                <w:szCs w:val="24"/>
              </w:rPr>
              <w:t>įsk</w:t>
            </w:r>
            <w:proofErr w:type="spellEnd"/>
            <w:r w:rsidRPr="00330CD5">
              <w:rPr>
                <w:rFonts w:ascii="Times New Roman" w:eastAsia="Calibri" w:hAnsi="Times New Roman" w:cs="Times New Roman"/>
                <w:sz w:val="24"/>
                <w:szCs w:val="24"/>
              </w:rPr>
              <w:t xml:space="preserve">. </w:t>
            </w:r>
            <w:r w:rsidRPr="00330CD5">
              <w:rPr>
                <w:rFonts w:ascii="Times New Roman" w:eastAsia="Calibri" w:hAnsi="Times New Roman" w:cs="Times New Roman"/>
                <w:bCs/>
                <w:sz w:val="24"/>
                <w:szCs w:val="24"/>
              </w:rPr>
              <w:t>kiekių, apimties, objekto pakeitimą</w:t>
            </w:r>
            <w:r w:rsidRPr="00330CD5">
              <w:rPr>
                <w:rFonts w:ascii="Times New Roman" w:eastAsia="Calibri" w:hAnsi="Times New Roman" w:cs="Times New Roman"/>
                <w:sz w:val="24"/>
                <w:szCs w:val="24"/>
              </w:rPr>
              <w:t xml:space="preserve">, iš anksto buvo aiškiai, tiksliai ir nedviprasmiškai suformuluotos pirkimo dokumentuose, nurodyta pasirinkimo galimybių </w:t>
            </w:r>
            <w:r w:rsidRPr="00330CD5">
              <w:rPr>
                <w:rFonts w:ascii="Times New Roman" w:eastAsia="Calibri" w:hAnsi="Times New Roman" w:cs="Times New Roman"/>
                <w:i/>
                <w:sz w:val="24"/>
                <w:szCs w:val="24"/>
              </w:rPr>
              <w:t>(opciono)</w:t>
            </w:r>
            <w:r w:rsidRPr="00330CD5">
              <w:rPr>
                <w:rFonts w:ascii="Times New Roman" w:eastAsia="Calibri" w:hAnsi="Times New Roman" w:cs="Times New Roman"/>
                <w:sz w:val="24"/>
                <w:szCs w:val="24"/>
              </w:rPr>
              <w:t xml:space="preserve"> apimtis, pobūdis ir aplinkybės, kuriomis tai gali būti atliekama, ir iš esmės nesikeičia Darbų pobūdis; arba </w:t>
            </w:r>
          </w:p>
          <w:p w14:paraId="5B79A0E3" w14:textId="5F07CD7E" w:rsidR="006E6105" w:rsidRPr="00330CD5" w:rsidRDefault="006E6105" w:rsidP="00FA71CF">
            <w:pPr>
              <w:numPr>
                <w:ilvl w:val="0"/>
                <w:numId w:val="58"/>
              </w:numPr>
              <w:spacing w:before="120" w:after="120"/>
              <w:ind w:left="745" w:hanging="709"/>
              <w:jc w:val="both"/>
              <w:rPr>
                <w:rFonts w:ascii="Times New Roman" w:hAnsi="Times New Roman" w:cs="Times New Roman"/>
                <w:sz w:val="24"/>
                <w:szCs w:val="24"/>
              </w:rPr>
            </w:pPr>
            <w:r w:rsidRPr="00330CD5">
              <w:rPr>
                <w:rFonts w:ascii="Times New Roman" w:eastAsia="Calibri" w:hAnsi="Times New Roman" w:cs="Times New Roman"/>
                <w:sz w:val="24"/>
                <w:szCs w:val="24"/>
              </w:rPr>
              <w:t>Pakeitimas</w:t>
            </w:r>
            <w:r w:rsidRPr="00330CD5">
              <w:rPr>
                <w:rFonts w:ascii="Times New Roman" w:hAnsi="Times New Roman" w:cs="Times New Roman"/>
                <w:sz w:val="24"/>
                <w:szCs w:val="24"/>
              </w:rPr>
              <w:t xml:space="preserve"> nėra esminis, </w:t>
            </w:r>
            <w:proofErr w:type="spellStart"/>
            <w:r w:rsidRPr="00330CD5">
              <w:rPr>
                <w:rFonts w:ascii="Times New Roman" w:hAnsi="Times New Roman" w:cs="Times New Roman"/>
                <w:sz w:val="24"/>
                <w:szCs w:val="24"/>
              </w:rPr>
              <w:t>t.y</w:t>
            </w:r>
            <w:proofErr w:type="spellEnd"/>
            <w:r w:rsidRPr="00330CD5">
              <w:rPr>
                <w:rFonts w:ascii="Times New Roman" w:hAnsi="Times New Roman" w:cs="Times New Roman"/>
                <w:sz w:val="24"/>
                <w:szCs w:val="24"/>
              </w:rPr>
              <w:t xml:space="preserve">. juo nepakeičiamas </w:t>
            </w:r>
            <w:r w:rsidR="00330CD5" w:rsidRPr="00330CD5">
              <w:rPr>
                <w:rFonts w:ascii="Times New Roman" w:hAnsi="Times New Roman" w:cs="Times New Roman"/>
                <w:sz w:val="24"/>
                <w:szCs w:val="24"/>
              </w:rPr>
              <w:t xml:space="preserve">Sutarties </w:t>
            </w:r>
            <w:r w:rsidRPr="00330CD5">
              <w:rPr>
                <w:rFonts w:ascii="Times New Roman" w:hAnsi="Times New Roman" w:cs="Times New Roman"/>
                <w:sz w:val="24"/>
                <w:szCs w:val="24"/>
              </w:rPr>
              <w:t xml:space="preserve">bendrasis pobūdis. Pakeitimas laikomas esminiu, kai dėl jo </w:t>
            </w:r>
          </w:p>
          <w:p w14:paraId="641DF8D5" w14:textId="20439B5F" w:rsidR="006E6105" w:rsidRPr="00330CD5" w:rsidRDefault="006E6105" w:rsidP="00FA71CF">
            <w:pPr>
              <w:numPr>
                <w:ilvl w:val="1"/>
                <w:numId w:val="58"/>
              </w:numPr>
              <w:tabs>
                <w:tab w:val="left" w:pos="1028"/>
              </w:tabs>
              <w:spacing w:before="120" w:after="120"/>
              <w:ind w:left="1028" w:hanging="283"/>
              <w:jc w:val="both"/>
              <w:rPr>
                <w:rFonts w:ascii="Times New Roman" w:hAnsi="Times New Roman" w:cs="Times New Roman"/>
                <w:sz w:val="24"/>
                <w:szCs w:val="24"/>
              </w:rPr>
            </w:pPr>
            <w:r w:rsidRPr="00330CD5">
              <w:rPr>
                <w:rFonts w:ascii="Times New Roman" w:hAnsi="Times New Roman" w:cs="Times New Roman"/>
                <w:sz w:val="24"/>
                <w:szCs w:val="24"/>
              </w:rPr>
              <w:t>pakeičiama pradinio pirkimo procedūros konkurencinė padėtis (</w:t>
            </w:r>
            <w:r w:rsidR="00330CD5" w:rsidRPr="00330CD5">
              <w:rPr>
                <w:rFonts w:ascii="Times New Roman" w:hAnsi="Times New Roman" w:cs="Times New Roman"/>
                <w:sz w:val="24"/>
                <w:szCs w:val="24"/>
              </w:rPr>
              <w:t>pakeitimu nustatoma nauja sąlyga, kurią įtraukus į pradinį pirkimą būtų galima priimti kitų kandidatų paraiškų, dalyvių pasiūlymų ar pirkimas sudomintų daugiau tiekėjų</w:t>
            </w:r>
            <w:r w:rsidRPr="00330CD5">
              <w:rPr>
                <w:rFonts w:ascii="Times New Roman" w:hAnsi="Times New Roman" w:cs="Times New Roman"/>
                <w:sz w:val="24"/>
                <w:szCs w:val="24"/>
              </w:rPr>
              <w:t xml:space="preserve">), arba </w:t>
            </w:r>
          </w:p>
          <w:p w14:paraId="6CDFF172" w14:textId="7366DE1A" w:rsidR="006E6105" w:rsidRPr="00330CD5" w:rsidRDefault="006E6105" w:rsidP="00FA71CF">
            <w:pPr>
              <w:numPr>
                <w:ilvl w:val="1"/>
                <w:numId w:val="58"/>
              </w:numPr>
              <w:tabs>
                <w:tab w:val="left" w:pos="1028"/>
              </w:tabs>
              <w:spacing w:before="120" w:after="120"/>
              <w:ind w:left="745" w:firstLine="0"/>
              <w:jc w:val="both"/>
              <w:rPr>
                <w:rFonts w:ascii="Times New Roman" w:hAnsi="Times New Roman" w:cs="Times New Roman"/>
                <w:sz w:val="24"/>
                <w:szCs w:val="24"/>
              </w:rPr>
            </w:pPr>
            <w:r w:rsidRPr="00330CD5">
              <w:rPr>
                <w:rFonts w:ascii="Times New Roman" w:hAnsi="Times New Roman" w:cs="Times New Roman"/>
                <w:sz w:val="24"/>
                <w:szCs w:val="24"/>
              </w:rPr>
              <w:t xml:space="preserve">pakeičiama </w:t>
            </w:r>
            <w:r w:rsidR="00330CD5" w:rsidRPr="00330CD5">
              <w:rPr>
                <w:rFonts w:ascii="Times New Roman" w:hAnsi="Times New Roman" w:cs="Times New Roman"/>
                <w:sz w:val="24"/>
                <w:szCs w:val="24"/>
              </w:rPr>
              <w:t xml:space="preserve">Sutarties </w:t>
            </w:r>
            <w:r w:rsidRPr="00330CD5">
              <w:rPr>
                <w:rFonts w:ascii="Times New Roman" w:hAnsi="Times New Roman" w:cs="Times New Roman"/>
                <w:sz w:val="24"/>
                <w:szCs w:val="24"/>
              </w:rPr>
              <w:t xml:space="preserve">ekonominė pusiausvyra rangovo naudai, arba </w:t>
            </w:r>
          </w:p>
          <w:p w14:paraId="03BED7CA" w14:textId="77777777" w:rsidR="00330CD5" w:rsidRPr="00330CD5" w:rsidRDefault="006E6105" w:rsidP="00FA71CF">
            <w:pPr>
              <w:numPr>
                <w:ilvl w:val="1"/>
                <w:numId w:val="58"/>
              </w:numPr>
              <w:tabs>
                <w:tab w:val="left" w:pos="1028"/>
              </w:tabs>
              <w:spacing w:before="120" w:after="120"/>
              <w:ind w:left="745" w:firstLine="0"/>
              <w:jc w:val="both"/>
              <w:rPr>
                <w:rFonts w:ascii="Times New Roman" w:hAnsi="Times New Roman" w:cs="Times New Roman"/>
                <w:sz w:val="24"/>
                <w:szCs w:val="24"/>
              </w:rPr>
            </w:pPr>
            <w:r w:rsidRPr="00330CD5">
              <w:rPr>
                <w:rFonts w:ascii="Times New Roman" w:hAnsi="Times New Roman" w:cs="Times New Roman"/>
                <w:sz w:val="24"/>
                <w:szCs w:val="24"/>
              </w:rPr>
              <w:t xml:space="preserve">labai padidėja </w:t>
            </w:r>
            <w:r w:rsidR="00330CD5" w:rsidRPr="00330CD5">
              <w:rPr>
                <w:rFonts w:ascii="Times New Roman" w:hAnsi="Times New Roman" w:cs="Times New Roman"/>
                <w:sz w:val="24"/>
                <w:szCs w:val="24"/>
              </w:rPr>
              <w:t>Sutarties</w:t>
            </w:r>
            <w:r w:rsidRPr="00330CD5">
              <w:rPr>
                <w:rFonts w:ascii="Times New Roman" w:hAnsi="Times New Roman" w:cs="Times New Roman"/>
                <w:sz w:val="24"/>
                <w:szCs w:val="24"/>
              </w:rPr>
              <w:t xml:space="preserve"> apimtis</w:t>
            </w:r>
            <w:r w:rsidR="00330CD5" w:rsidRPr="00330CD5">
              <w:rPr>
                <w:rFonts w:ascii="Times New Roman" w:hAnsi="Times New Roman" w:cs="Times New Roman"/>
                <w:sz w:val="24"/>
                <w:szCs w:val="24"/>
              </w:rPr>
              <w:t>, arba</w:t>
            </w:r>
          </w:p>
          <w:p w14:paraId="663E9C18" w14:textId="021A20D4" w:rsidR="006E6105" w:rsidRPr="00330CD5" w:rsidRDefault="00330CD5" w:rsidP="00FA71CF">
            <w:pPr>
              <w:numPr>
                <w:ilvl w:val="1"/>
                <w:numId w:val="58"/>
              </w:numPr>
              <w:tabs>
                <w:tab w:val="left" w:pos="1028"/>
              </w:tabs>
              <w:spacing w:before="120" w:after="120"/>
              <w:ind w:left="745" w:firstLine="0"/>
              <w:jc w:val="both"/>
              <w:rPr>
                <w:rFonts w:ascii="Times New Roman" w:hAnsi="Times New Roman" w:cs="Times New Roman"/>
                <w:sz w:val="24"/>
                <w:szCs w:val="24"/>
              </w:rPr>
            </w:pPr>
            <w:r w:rsidRPr="00330CD5">
              <w:rPr>
                <w:rFonts w:ascii="Times New Roman" w:hAnsi="Times New Roman" w:cs="Times New Roman"/>
                <w:sz w:val="24"/>
                <w:szCs w:val="24"/>
              </w:rPr>
              <w:t>kai Rangovą, su kuriuo sudaryta Sutartis, pakeičia naujas tiekėjas dėl kitų priežasčių, nei tos priežastys, kurios nurodytos Lietuvos Respublikos viešųjų pirkimų įstatymo 89 str. 1 dalies 4 punkte.</w:t>
            </w:r>
            <w:r w:rsidR="006E6105" w:rsidRPr="00330CD5">
              <w:rPr>
                <w:rFonts w:ascii="Times New Roman" w:hAnsi="Times New Roman" w:cs="Times New Roman"/>
                <w:sz w:val="24"/>
                <w:szCs w:val="24"/>
              </w:rPr>
              <w:t xml:space="preserve"> </w:t>
            </w:r>
          </w:p>
        </w:tc>
      </w:tr>
      <w:tr w:rsidR="006E6105" w:rsidRPr="0039724C" w14:paraId="2BF161EE" w14:textId="77777777" w:rsidTr="003043BC">
        <w:trPr>
          <w:trHeight w:val="613"/>
        </w:trPr>
        <w:tc>
          <w:tcPr>
            <w:tcW w:w="438" w:type="pct"/>
            <w:gridSpan w:val="2"/>
            <w:tcBorders>
              <w:top w:val="nil"/>
              <w:left w:val="nil"/>
              <w:bottom w:val="nil"/>
              <w:right w:val="nil"/>
            </w:tcBorders>
          </w:tcPr>
          <w:p w14:paraId="4B04E471" w14:textId="77777777" w:rsidR="006E6105" w:rsidRPr="0039724C" w:rsidRDefault="006E6105" w:rsidP="00FA71CF">
            <w:pPr>
              <w:pStyle w:val="Stilius3"/>
              <w:numPr>
                <w:ilvl w:val="0"/>
                <w:numId w:val="46"/>
              </w:numPr>
              <w:spacing w:before="120"/>
              <w:ind w:left="0" w:firstLine="0"/>
              <w:jc w:val="left"/>
              <w:rPr>
                <w:sz w:val="24"/>
                <w:szCs w:val="24"/>
              </w:rPr>
            </w:pPr>
          </w:p>
        </w:tc>
        <w:tc>
          <w:tcPr>
            <w:tcW w:w="4562" w:type="pct"/>
            <w:gridSpan w:val="3"/>
            <w:tcBorders>
              <w:top w:val="nil"/>
              <w:left w:val="nil"/>
              <w:bottom w:val="nil"/>
              <w:right w:val="nil"/>
            </w:tcBorders>
          </w:tcPr>
          <w:p w14:paraId="15BC970C" w14:textId="32A9C063" w:rsidR="006E6105" w:rsidRPr="00330CD5" w:rsidRDefault="00330CD5" w:rsidP="00330CD5">
            <w:pPr>
              <w:spacing w:before="120" w:after="120"/>
              <w:jc w:val="both"/>
              <w:rPr>
                <w:rFonts w:ascii="Times New Roman" w:hAnsi="Times New Roman" w:cs="Times New Roman"/>
                <w:sz w:val="24"/>
                <w:szCs w:val="24"/>
              </w:rPr>
            </w:pPr>
            <w:r w:rsidRPr="001570BB">
              <w:rPr>
                <w:rFonts w:ascii="Times New Roman" w:hAnsi="Times New Roman" w:cs="Times New Roman"/>
                <w:b/>
                <w:bCs/>
                <w:sz w:val="24"/>
                <w:szCs w:val="24"/>
              </w:rPr>
              <w:t xml:space="preserve">Pakeitimai, </w:t>
            </w:r>
            <w:r w:rsidRPr="001570BB">
              <w:rPr>
                <w:rFonts w:ascii="Times New Roman" w:hAnsi="Times New Roman" w:cs="Times New Roman"/>
                <w:b/>
                <w:bCs/>
                <w:sz w:val="24"/>
                <w:szCs w:val="24"/>
                <w:u w:val="single"/>
              </w:rPr>
              <w:t>kurių kiekvieno vertė neviršija 50 procentų</w:t>
            </w:r>
            <w:r w:rsidRPr="001570BB">
              <w:rPr>
                <w:rFonts w:ascii="Times New Roman" w:hAnsi="Times New Roman" w:cs="Times New Roman"/>
                <w:b/>
                <w:bCs/>
                <w:sz w:val="24"/>
                <w:szCs w:val="24"/>
              </w:rPr>
              <w:t xml:space="preserve"> Pradinės sutarties vertės ir, kuriais nebus išvengiama Lietuvos Respublikos viešųjų pirkimų įstatyme pirkimui, dėl kurio sudaryta ši Sutartis, nustatytos tvarkos taikymo, gali būti atliekami esant šioms aplinkybėms</w:t>
            </w:r>
            <w:r w:rsidR="006E6105" w:rsidRPr="00330CD5">
              <w:rPr>
                <w:rFonts w:ascii="Times New Roman" w:hAnsi="Times New Roman" w:cs="Times New Roman"/>
                <w:sz w:val="24"/>
                <w:szCs w:val="24"/>
              </w:rPr>
              <w:t xml:space="preserve">: </w:t>
            </w:r>
          </w:p>
          <w:p w14:paraId="7EFB7295" w14:textId="725F2469" w:rsidR="006E6105" w:rsidRPr="00330CD5" w:rsidRDefault="00330CD5" w:rsidP="00330CD5">
            <w:pPr>
              <w:numPr>
                <w:ilvl w:val="0"/>
                <w:numId w:val="59"/>
              </w:numPr>
              <w:spacing w:before="120" w:after="120"/>
              <w:ind w:left="886" w:hanging="850"/>
              <w:jc w:val="both"/>
              <w:rPr>
                <w:rFonts w:ascii="Times New Roman" w:hAnsi="Times New Roman" w:cs="Times New Roman"/>
                <w:sz w:val="24"/>
                <w:szCs w:val="24"/>
              </w:rPr>
            </w:pPr>
            <w:r w:rsidRPr="00330CD5">
              <w:rPr>
                <w:rFonts w:ascii="Times New Roman" w:hAnsi="Times New Roman" w:cs="Times New Roman"/>
                <w:sz w:val="24"/>
                <w:szCs w:val="24"/>
              </w:rPr>
              <w:t>būtini papildomi darbai, paslaugos ar prekės, kurie nebuvo įtraukti į pirminį pirkimą, dėl kurio sudaryta ši Sutartis, ir Rangovo pakeitimas negalimas dėl ekonominių ar techninių priežasčių, tokių kaip pagal pirminį pirkimą įsigytų darbų pakeičiamumo ir sąveikumo reikalavimų užtikrinimas, ir dėl to, kad Užsakovui sukeltų didelių nepatogumų ar nemažą išlaidų dubliavimą</w:t>
            </w:r>
            <w:r w:rsidR="006E6105" w:rsidRPr="00330CD5">
              <w:rPr>
                <w:rFonts w:ascii="Times New Roman" w:hAnsi="Times New Roman" w:cs="Times New Roman"/>
                <w:sz w:val="24"/>
                <w:szCs w:val="24"/>
              </w:rPr>
              <w:t xml:space="preserve">; arba </w:t>
            </w:r>
          </w:p>
          <w:p w14:paraId="0F67CC6C" w14:textId="7D1BFE07" w:rsidR="006E6105" w:rsidRPr="00330CD5" w:rsidRDefault="00330CD5" w:rsidP="00330CD5">
            <w:pPr>
              <w:numPr>
                <w:ilvl w:val="0"/>
                <w:numId w:val="59"/>
              </w:numPr>
              <w:spacing w:before="120" w:after="120"/>
              <w:ind w:left="886" w:hanging="850"/>
              <w:jc w:val="both"/>
              <w:rPr>
                <w:rFonts w:ascii="Times New Roman" w:hAnsi="Times New Roman" w:cs="Times New Roman"/>
                <w:sz w:val="24"/>
                <w:szCs w:val="24"/>
              </w:rPr>
            </w:pPr>
            <w:r w:rsidRPr="00330CD5">
              <w:rPr>
                <w:rFonts w:ascii="Times New Roman" w:hAnsi="Times New Roman" w:cs="Times New Roman"/>
                <w:sz w:val="24"/>
                <w:szCs w:val="24"/>
              </w:rPr>
              <w:t xml:space="preserve">būtinybė atsirado dėl aplinkybių, kurių protingas ir apdairus Užsakovas negalėjo numatyti, ir </w:t>
            </w:r>
            <w:r w:rsidRPr="00330CD5">
              <w:rPr>
                <w:rFonts w:ascii="Times New Roman" w:eastAsia="Calibri" w:hAnsi="Times New Roman" w:cs="Times New Roman"/>
                <w:sz w:val="24"/>
                <w:szCs w:val="24"/>
              </w:rPr>
              <w:t xml:space="preserve">iš esmės </w:t>
            </w:r>
            <w:r w:rsidRPr="00330CD5">
              <w:rPr>
                <w:rFonts w:ascii="Times New Roman" w:hAnsi="Times New Roman" w:cs="Times New Roman"/>
                <w:sz w:val="24"/>
                <w:szCs w:val="24"/>
              </w:rPr>
              <w:t>nepakeičiamas Sutarties</w:t>
            </w:r>
            <w:r w:rsidRPr="00330CD5">
              <w:rPr>
                <w:rFonts w:ascii="Times New Roman" w:eastAsia="Calibri" w:hAnsi="Times New Roman" w:cs="Times New Roman"/>
                <w:sz w:val="24"/>
                <w:szCs w:val="24"/>
              </w:rPr>
              <w:t xml:space="preserve"> pobūdis</w:t>
            </w:r>
            <w:r w:rsidR="006E6105" w:rsidRPr="00330CD5">
              <w:rPr>
                <w:rFonts w:ascii="Times New Roman" w:eastAsia="Calibri" w:hAnsi="Times New Roman" w:cs="Times New Roman"/>
                <w:sz w:val="24"/>
                <w:szCs w:val="24"/>
              </w:rPr>
              <w:t xml:space="preserve">. </w:t>
            </w:r>
          </w:p>
          <w:p w14:paraId="1C19FC51" w14:textId="77777777" w:rsidR="006E6105" w:rsidRPr="00330CD5" w:rsidRDefault="006E6105" w:rsidP="00330CD5">
            <w:pPr>
              <w:tabs>
                <w:tab w:val="left" w:pos="1170"/>
              </w:tabs>
              <w:spacing w:before="120" w:after="120"/>
              <w:ind w:left="-106"/>
              <w:jc w:val="both"/>
              <w:rPr>
                <w:rFonts w:ascii="Times New Roman" w:hAnsi="Times New Roman" w:cs="Times New Roman"/>
                <w:sz w:val="24"/>
                <w:szCs w:val="24"/>
              </w:rPr>
            </w:pPr>
            <w:r w:rsidRPr="00330CD5">
              <w:rPr>
                <w:rFonts w:ascii="Times New Roman" w:hAnsi="Times New Roman" w:cs="Times New Roman"/>
                <w:sz w:val="24"/>
                <w:szCs w:val="24"/>
              </w:rPr>
              <w:t xml:space="preserve">Nenumatytos aplinkybės reiškia aplinkybes, kurių nebuvo įmanoma nuspėti, nepaisant to, kad Užsakovas pagrįstai apdairiai rengėsi pradiniam sutarties skyrimui, atsižvelgdamas į visas jo turimas priemones, konkretaus projekto pobūdį ir charakteristikas, gerąją praktiką atitinkamoje srityje ir poreikį užtikrinti tinkamą panaudotų išteklių ir numatomos sutarties vertės santykį rengiantis jos skyrimui. </w:t>
            </w:r>
          </w:p>
        </w:tc>
      </w:tr>
      <w:tr w:rsidR="006E6105" w:rsidRPr="0039724C" w14:paraId="74AD8F79" w14:textId="77777777" w:rsidTr="006E6105">
        <w:trPr>
          <w:trHeight w:val="613"/>
        </w:trPr>
        <w:tc>
          <w:tcPr>
            <w:tcW w:w="438" w:type="pct"/>
            <w:gridSpan w:val="2"/>
            <w:tcBorders>
              <w:top w:val="nil"/>
              <w:left w:val="nil"/>
              <w:bottom w:val="nil"/>
              <w:right w:val="nil"/>
            </w:tcBorders>
          </w:tcPr>
          <w:p w14:paraId="6646AB45" w14:textId="77777777" w:rsidR="006E6105" w:rsidRPr="0039724C" w:rsidRDefault="006E6105" w:rsidP="00FA71CF">
            <w:pPr>
              <w:pStyle w:val="Stilius3"/>
              <w:numPr>
                <w:ilvl w:val="0"/>
                <w:numId w:val="46"/>
              </w:numPr>
              <w:spacing w:before="120"/>
              <w:ind w:left="0" w:firstLine="0"/>
              <w:jc w:val="left"/>
              <w:rPr>
                <w:sz w:val="24"/>
                <w:szCs w:val="24"/>
              </w:rPr>
            </w:pPr>
          </w:p>
        </w:tc>
        <w:tc>
          <w:tcPr>
            <w:tcW w:w="4562" w:type="pct"/>
            <w:gridSpan w:val="3"/>
            <w:tcBorders>
              <w:top w:val="nil"/>
              <w:left w:val="nil"/>
              <w:bottom w:val="nil"/>
              <w:right w:val="nil"/>
            </w:tcBorders>
          </w:tcPr>
          <w:p w14:paraId="40255EAB" w14:textId="1D802C67" w:rsidR="006E6105" w:rsidRPr="00330CD5" w:rsidRDefault="00330CD5" w:rsidP="00330CD5">
            <w:pPr>
              <w:tabs>
                <w:tab w:val="left" w:pos="742"/>
              </w:tabs>
              <w:spacing w:before="120" w:after="120"/>
              <w:jc w:val="both"/>
              <w:rPr>
                <w:rFonts w:ascii="Times New Roman" w:hAnsi="Times New Roman" w:cs="Times New Roman"/>
                <w:sz w:val="24"/>
                <w:szCs w:val="24"/>
              </w:rPr>
            </w:pPr>
            <w:r w:rsidRPr="00330CD5">
              <w:rPr>
                <w:rFonts w:ascii="Times New Roman" w:hAnsi="Times New Roman" w:cs="Times New Roman"/>
                <w:sz w:val="24"/>
                <w:szCs w:val="24"/>
              </w:rPr>
              <w:t>Pakeitimai, kurių bendra atskirų pakeitimų pagal šį punktą vertė neviršija atitinkamų tarptautinio pirkimo vertės ribų, nurodytų Lietuvos Respublikos viešųjų pirkimų įstatymo 4 straipsnio 1 dalyje, ir bendra atskirų Pakeitimų pagal šį punktą vertė neviršija 15 procentų Pradinės sutarties vertės, gali būti atliekami neatsižvelgiant į aplinkybes, jeigu iš esmės nepakeičiamas Sutarties pobūdis</w:t>
            </w:r>
            <w:r w:rsidR="006E6105" w:rsidRPr="00330CD5">
              <w:rPr>
                <w:rFonts w:ascii="Times New Roman" w:hAnsi="Times New Roman" w:cs="Times New Roman"/>
                <w:sz w:val="24"/>
                <w:szCs w:val="24"/>
              </w:rPr>
              <w:t xml:space="preserve">. </w:t>
            </w:r>
          </w:p>
        </w:tc>
      </w:tr>
      <w:tr w:rsidR="00330CD5" w:rsidRPr="0039724C" w14:paraId="359FA794" w14:textId="77777777" w:rsidTr="006E6105">
        <w:trPr>
          <w:trHeight w:val="613"/>
        </w:trPr>
        <w:tc>
          <w:tcPr>
            <w:tcW w:w="438" w:type="pct"/>
            <w:gridSpan w:val="2"/>
            <w:tcBorders>
              <w:top w:val="nil"/>
              <w:left w:val="nil"/>
              <w:bottom w:val="nil"/>
              <w:right w:val="nil"/>
            </w:tcBorders>
          </w:tcPr>
          <w:p w14:paraId="7AD8BBC3" w14:textId="77777777" w:rsidR="00330CD5" w:rsidRPr="0039724C" w:rsidRDefault="00330CD5" w:rsidP="00FA71CF">
            <w:pPr>
              <w:pStyle w:val="Stilius3"/>
              <w:numPr>
                <w:ilvl w:val="0"/>
                <w:numId w:val="46"/>
              </w:numPr>
              <w:spacing w:before="120"/>
              <w:ind w:left="0" w:firstLine="0"/>
              <w:jc w:val="left"/>
              <w:rPr>
                <w:sz w:val="24"/>
                <w:szCs w:val="24"/>
              </w:rPr>
            </w:pPr>
          </w:p>
        </w:tc>
        <w:tc>
          <w:tcPr>
            <w:tcW w:w="4562" w:type="pct"/>
            <w:gridSpan w:val="3"/>
            <w:tcBorders>
              <w:top w:val="nil"/>
              <w:left w:val="nil"/>
              <w:bottom w:val="nil"/>
              <w:right w:val="nil"/>
            </w:tcBorders>
          </w:tcPr>
          <w:p w14:paraId="33CF9A9D" w14:textId="77777777" w:rsidR="00330CD5" w:rsidRPr="00726142" w:rsidRDefault="00330CD5" w:rsidP="00330CD5">
            <w:pPr>
              <w:spacing w:before="120" w:after="120"/>
              <w:jc w:val="both"/>
              <w:rPr>
                <w:rFonts w:ascii="Times New Roman" w:hAnsi="Times New Roman" w:cs="Times New Roman"/>
                <w:sz w:val="24"/>
                <w:szCs w:val="24"/>
              </w:rPr>
            </w:pPr>
            <w:r w:rsidRPr="00330CD5">
              <w:rPr>
                <w:rFonts w:ascii="Times New Roman" w:hAnsi="Times New Roman" w:cs="Times New Roman"/>
                <w:sz w:val="24"/>
                <w:szCs w:val="24"/>
              </w:rPr>
              <w:t>Rangovas, su kuriuo Užsakovas sudarė šią Sutartį, gali būti keičiamas nauja Sutarties šalimi, dėl bent vienos iš šių priežasčių:</w:t>
            </w:r>
          </w:p>
          <w:p w14:paraId="3E6B3ABF" w14:textId="77777777" w:rsidR="00330CD5" w:rsidRPr="00330CD5" w:rsidRDefault="00330CD5" w:rsidP="00330CD5">
            <w:pPr>
              <w:spacing w:before="120" w:after="120"/>
              <w:jc w:val="both"/>
              <w:rPr>
                <w:rFonts w:ascii="Times New Roman" w:hAnsi="Times New Roman" w:cs="Times New Roman"/>
                <w:sz w:val="24"/>
                <w:szCs w:val="24"/>
              </w:rPr>
            </w:pPr>
            <w:bookmarkStart w:id="62" w:name="part_40739d70633e4111a2114d45a57e49d2"/>
            <w:bookmarkEnd w:id="62"/>
            <w:r w:rsidRPr="00330CD5">
              <w:rPr>
                <w:rFonts w:ascii="Times New Roman" w:hAnsi="Times New Roman" w:cs="Times New Roman"/>
                <w:sz w:val="24"/>
                <w:szCs w:val="24"/>
              </w:rPr>
              <w:t>- įgyvendinant pirkimo dokumentuose iš anksto nedviprasmiškai, laikantis Lietuvos Respublikos viešųjų pirkimų įstatymo 89 straipsnio 1 dalies 1 punkte nustatytų reikalavimų, suformuluota Sutarties peržiūros sąlyga ar pasirinkimo galimybė;</w:t>
            </w:r>
            <w:bookmarkStart w:id="63" w:name="part_fc2678cc68b849f9888b4c9aaae0883b"/>
            <w:bookmarkEnd w:id="63"/>
          </w:p>
          <w:p w14:paraId="32B996B1" w14:textId="77777777" w:rsidR="00330CD5" w:rsidRPr="00330CD5" w:rsidRDefault="00330CD5" w:rsidP="00330CD5">
            <w:pPr>
              <w:spacing w:before="120" w:after="120"/>
              <w:jc w:val="both"/>
              <w:rPr>
                <w:rFonts w:ascii="Times New Roman" w:hAnsi="Times New Roman" w:cs="Times New Roman"/>
                <w:sz w:val="24"/>
                <w:szCs w:val="24"/>
              </w:rPr>
            </w:pPr>
            <w:r w:rsidRPr="00330CD5">
              <w:rPr>
                <w:rFonts w:ascii="Times New Roman" w:hAnsi="Times New Roman" w:cs="Times New Roman"/>
                <w:sz w:val="24"/>
                <w:szCs w:val="24"/>
              </w:rPr>
              <w:t>- dėl pradinio Rangovo reorganizavimo, įskaitant jungimą ir skaidymą, atskyrimo, restruktūrizavimo ar bankroto procedūros, pradinio Rangovo teises ir pareigas visiškai arba iš dalies perima kitas tiekėjas, atitinkantis anksčiau pirkimo dokumentuose nustatytus kvalifikacijos reikalavimus. Toks tiekėjo pakeitimas negali lemti kitų esminių sutarties pakeitimų ir taip negali būti siekiama išvengti Respublikos viešųjų pirkimų įstatymo taikymo;</w:t>
            </w:r>
          </w:p>
          <w:p w14:paraId="67A810F6" w14:textId="0A7D9CD0" w:rsidR="00330CD5" w:rsidRPr="00330CD5" w:rsidRDefault="00330CD5" w:rsidP="00330CD5">
            <w:pPr>
              <w:spacing w:before="120" w:after="120"/>
              <w:jc w:val="both"/>
              <w:rPr>
                <w:rFonts w:ascii="Times New Roman" w:hAnsi="Times New Roman" w:cs="Times New Roman"/>
                <w:sz w:val="24"/>
                <w:szCs w:val="24"/>
              </w:rPr>
            </w:pPr>
            <w:bookmarkStart w:id="64" w:name="part_5728edaa78ea4381bb95ad59ac85ea10"/>
            <w:bookmarkEnd w:id="64"/>
            <w:r w:rsidRPr="00330CD5">
              <w:rPr>
                <w:rFonts w:ascii="Times New Roman" w:hAnsi="Times New Roman" w:cs="Times New Roman"/>
                <w:sz w:val="24"/>
                <w:szCs w:val="24"/>
              </w:rPr>
              <w:t>c) kai pati perkančioji organizacija prisiima Rangovo įsipareigojimus dėl subtiekėjų. Toks Sutarties pakeitimas galimas, jeigu pirkimo dokumentuose buvo nustatyta tiesioginio atsiskaitymo su subtiekėjais galimybė, kaip nustatyta Respublikos viešųjų pirkimų įstatymo  88 straipsnio 2 dalyje</w:t>
            </w:r>
            <w:r w:rsidR="005E1EAD">
              <w:rPr>
                <w:rFonts w:ascii="Times New Roman" w:hAnsi="Times New Roman" w:cs="Times New Roman"/>
                <w:sz w:val="24"/>
                <w:szCs w:val="24"/>
              </w:rPr>
              <w:t>.</w:t>
            </w:r>
          </w:p>
        </w:tc>
      </w:tr>
      <w:tr w:rsidR="006E6105" w:rsidRPr="0039724C" w14:paraId="4CBC5E8A" w14:textId="77777777" w:rsidTr="006E6105">
        <w:trPr>
          <w:trHeight w:val="613"/>
        </w:trPr>
        <w:tc>
          <w:tcPr>
            <w:tcW w:w="438" w:type="pct"/>
            <w:gridSpan w:val="2"/>
            <w:tcBorders>
              <w:top w:val="nil"/>
              <w:left w:val="nil"/>
              <w:bottom w:val="nil"/>
              <w:right w:val="nil"/>
            </w:tcBorders>
          </w:tcPr>
          <w:p w14:paraId="41660E7E" w14:textId="77777777" w:rsidR="006E6105" w:rsidRPr="0039724C" w:rsidRDefault="006E6105" w:rsidP="00FA71CF">
            <w:pPr>
              <w:pStyle w:val="Stilius3"/>
              <w:numPr>
                <w:ilvl w:val="0"/>
                <w:numId w:val="46"/>
              </w:numPr>
              <w:spacing w:before="120"/>
              <w:ind w:left="0" w:firstLine="0"/>
              <w:jc w:val="left"/>
              <w:rPr>
                <w:sz w:val="24"/>
                <w:szCs w:val="24"/>
              </w:rPr>
            </w:pPr>
          </w:p>
        </w:tc>
        <w:tc>
          <w:tcPr>
            <w:tcW w:w="4562" w:type="pct"/>
            <w:gridSpan w:val="3"/>
            <w:tcBorders>
              <w:top w:val="nil"/>
              <w:left w:val="nil"/>
              <w:bottom w:val="nil"/>
              <w:right w:val="nil"/>
            </w:tcBorders>
          </w:tcPr>
          <w:p w14:paraId="0346C33B" w14:textId="77777777" w:rsidR="006E6105" w:rsidRPr="0039724C" w:rsidRDefault="006E6105" w:rsidP="00063EC4">
            <w:pPr>
              <w:spacing w:before="120" w:after="120"/>
              <w:jc w:val="both"/>
              <w:rPr>
                <w:rFonts w:ascii="Times New Roman" w:hAnsi="Times New Roman" w:cs="Times New Roman"/>
                <w:sz w:val="24"/>
                <w:szCs w:val="24"/>
              </w:rPr>
            </w:pPr>
            <w:r w:rsidRPr="0039724C">
              <w:rPr>
                <w:rFonts w:ascii="Times New Roman" w:hAnsi="Times New Roman" w:cs="Times New Roman"/>
                <w:sz w:val="24"/>
                <w:szCs w:val="24"/>
              </w:rPr>
              <w:t>Atliktų darbų aktai turi atitikti pagal Užsakovo nurodymą atliktus Darbų vykdymo pakeitimus.</w:t>
            </w:r>
          </w:p>
        </w:tc>
      </w:tr>
      <w:tr w:rsidR="006E6105" w:rsidRPr="0039724C" w14:paraId="106C8C67" w14:textId="77777777" w:rsidTr="006E6105">
        <w:tc>
          <w:tcPr>
            <w:tcW w:w="438" w:type="pct"/>
            <w:gridSpan w:val="2"/>
            <w:tcBorders>
              <w:top w:val="nil"/>
              <w:left w:val="nil"/>
              <w:bottom w:val="nil"/>
              <w:right w:val="nil"/>
            </w:tcBorders>
          </w:tcPr>
          <w:p w14:paraId="71839F23" w14:textId="77777777" w:rsidR="006E6105" w:rsidRPr="0039724C" w:rsidRDefault="006E6105" w:rsidP="00FA71CF">
            <w:pPr>
              <w:pStyle w:val="Stilius3"/>
              <w:numPr>
                <w:ilvl w:val="0"/>
                <w:numId w:val="46"/>
              </w:numPr>
              <w:spacing w:before="120"/>
              <w:ind w:left="0" w:firstLine="0"/>
              <w:jc w:val="left"/>
              <w:rPr>
                <w:sz w:val="24"/>
                <w:szCs w:val="24"/>
              </w:rPr>
            </w:pPr>
          </w:p>
        </w:tc>
        <w:tc>
          <w:tcPr>
            <w:tcW w:w="4562" w:type="pct"/>
            <w:gridSpan w:val="3"/>
            <w:tcBorders>
              <w:top w:val="nil"/>
              <w:left w:val="nil"/>
              <w:bottom w:val="nil"/>
              <w:right w:val="nil"/>
            </w:tcBorders>
          </w:tcPr>
          <w:p w14:paraId="617CEBBD" w14:textId="77777777" w:rsidR="006E6105" w:rsidRPr="0039724C" w:rsidRDefault="006E6105" w:rsidP="00AC59D9">
            <w:pPr>
              <w:pStyle w:val="Stilius3"/>
              <w:spacing w:before="120" w:after="120"/>
              <w:rPr>
                <w:sz w:val="24"/>
                <w:szCs w:val="24"/>
              </w:rPr>
            </w:pPr>
            <w:r w:rsidRPr="0039724C">
              <w:rPr>
                <w:sz w:val="24"/>
                <w:szCs w:val="24"/>
              </w:rPr>
              <w:t xml:space="preserve">Rangovo pasiūlyme įvardintos Darbų sudėtinės dalys (resursai, techninės specifikacijos ir pan.), kurios nedetalizuotos Techniniame projekte, gali būti keičiamos tik Užsakovo sutikimu tiek, kiek toks keitimas neprieštarauja Techninio projekto (jo techninių specifikacijų, aiškinamųjų raštų, brėžinių) sprendiniams. Tokie keitimai Pakeitimu nelaikomi. </w:t>
            </w:r>
          </w:p>
        </w:tc>
      </w:tr>
      <w:tr w:rsidR="006E6105" w:rsidRPr="0039724C" w14:paraId="175BB789" w14:textId="77777777" w:rsidTr="006E6105">
        <w:tc>
          <w:tcPr>
            <w:tcW w:w="438" w:type="pct"/>
            <w:gridSpan w:val="2"/>
            <w:tcBorders>
              <w:top w:val="nil"/>
              <w:left w:val="nil"/>
              <w:bottom w:val="nil"/>
              <w:right w:val="nil"/>
            </w:tcBorders>
          </w:tcPr>
          <w:p w14:paraId="2F52FD9F" w14:textId="77777777" w:rsidR="006E6105" w:rsidRPr="0039724C" w:rsidRDefault="006E6105" w:rsidP="00FA71CF">
            <w:pPr>
              <w:pStyle w:val="Stilius3"/>
              <w:numPr>
                <w:ilvl w:val="0"/>
                <w:numId w:val="46"/>
              </w:numPr>
              <w:ind w:hanging="686"/>
              <w:rPr>
                <w:sz w:val="24"/>
                <w:szCs w:val="24"/>
              </w:rPr>
            </w:pPr>
          </w:p>
        </w:tc>
        <w:tc>
          <w:tcPr>
            <w:tcW w:w="4562" w:type="pct"/>
            <w:gridSpan w:val="3"/>
            <w:tcBorders>
              <w:top w:val="nil"/>
              <w:left w:val="nil"/>
              <w:bottom w:val="nil"/>
              <w:right w:val="nil"/>
            </w:tcBorders>
          </w:tcPr>
          <w:p w14:paraId="1DD88B10" w14:textId="77777777" w:rsidR="006E6105" w:rsidRPr="0039724C" w:rsidRDefault="006E6105" w:rsidP="00AC59D9">
            <w:pPr>
              <w:pStyle w:val="Stilius3"/>
              <w:spacing w:before="120" w:after="120"/>
              <w:rPr>
                <w:sz w:val="24"/>
                <w:szCs w:val="24"/>
              </w:rPr>
            </w:pPr>
            <w:r w:rsidRPr="0039724C">
              <w:rPr>
                <w:sz w:val="24"/>
                <w:szCs w:val="24"/>
              </w:rPr>
              <w:t>Jeigu bet kuris statybos dalyvis Darbų vykdymo metu sužino apie Techninio projekto klaidą arba techninį trūkumą dokumento, kuriuo vadovaujantis Rangovas privalo vykdyti Darbus, tai jis apie tai privalo nedelsdamas pranešti Užsakovui</w:t>
            </w:r>
            <w:r w:rsidRPr="0039724C">
              <w:rPr>
                <w:color w:val="FF0000"/>
                <w:sz w:val="24"/>
                <w:szCs w:val="24"/>
              </w:rPr>
              <w:t>.</w:t>
            </w:r>
            <w:r w:rsidRPr="0039724C">
              <w:rPr>
                <w:sz w:val="24"/>
                <w:szCs w:val="24"/>
              </w:rPr>
              <w:t xml:space="preserve"> Užsakovas, gavęs tokį pranešimą, privalo pateikti Rangovui trūkstamą informaciją, tinkamus paaiškinimus bei (jeigu reikia) įforminti Pakeitimą. Techninio projekto klaida ar dokumento techninis trūkumas turi būti patvirtintas projektą rengusio projektuotojo. </w:t>
            </w:r>
          </w:p>
        </w:tc>
      </w:tr>
      <w:tr w:rsidR="006E6105" w:rsidRPr="0039724C" w14:paraId="363DA99A" w14:textId="77777777" w:rsidTr="006E6105">
        <w:tc>
          <w:tcPr>
            <w:tcW w:w="438" w:type="pct"/>
            <w:gridSpan w:val="2"/>
            <w:tcBorders>
              <w:top w:val="nil"/>
              <w:left w:val="nil"/>
              <w:bottom w:val="nil"/>
              <w:right w:val="nil"/>
            </w:tcBorders>
          </w:tcPr>
          <w:p w14:paraId="349CCAA0" w14:textId="77777777" w:rsidR="006E6105" w:rsidRPr="0039724C" w:rsidRDefault="006E6105" w:rsidP="00FA71CF">
            <w:pPr>
              <w:pStyle w:val="Stilius3"/>
              <w:numPr>
                <w:ilvl w:val="0"/>
                <w:numId w:val="46"/>
              </w:numPr>
              <w:ind w:hanging="686"/>
              <w:rPr>
                <w:sz w:val="24"/>
                <w:szCs w:val="24"/>
              </w:rPr>
            </w:pPr>
          </w:p>
        </w:tc>
        <w:tc>
          <w:tcPr>
            <w:tcW w:w="4562" w:type="pct"/>
            <w:gridSpan w:val="3"/>
            <w:tcBorders>
              <w:top w:val="nil"/>
              <w:left w:val="nil"/>
              <w:bottom w:val="nil"/>
              <w:right w:val="nil"/>
            </w:tcBorders>
          </w:tcPr>
          <w:p w14:paraId="7E163D61" w14:textId="3AC1EF41" w:rsidR="001570BB" w:rsidRPr="00DE4200" w:rsidRDefault="006E6105" w:rsidP="00AC59D9">
            <w:pPr>
              <w:pStyle w:val="Stilius3"/>
              <w:spacing w:before="120" w:after="120"/>
              <w:rPr>
                <w:sz w:val="24"/>
                <w:szCs w:val="24"/>
              </w:rPr>
            </w:pPr>
            <w:r w:rsidRPr="0039724C">
              <w:rPr>
                <w:sz w:val="24"/>
                <w:szCs w:val="24"/>
              </w:rPr>
              <w:t>Jeigu Rangovas, vykdydamas Darbus, susiduria su sąlygomis Statybvietėje, kurių jis iki Sutarties pasirašymo pagrįstai negalėjo numatyti, tai Rangovas apie tai privalo nedelsdamas, bet ne vėliau kaip per 5 dienas pranešti Užsakovui, detaliai nurodydamas aplinkybes. Jeigu Rangovas, dėl šiame punkte minimų priežasčių, uždelsia baigti Darbus laiku ir (arba) turi papildomų Išlaidų, tai Rangovas turi teisę reikalauti Darbų atlikimo termino pratęsimo ir tokių papildomų Išlaidų apmokėjimo, kurie jam priklausytų, jeigu jis būtų nedelsdamas pranešęs.</w:t>
            </w:r>
          </w:p>
        </w:tc>
      </w:tr>
      <w:tr w:rsidR="00DE4200" w:rsidRPr="0039724C" w14:paraId="13B44B09" w14:textId="77777777" w:rsidTr="006E6105">
        <w:tc>
          <w:tcPr>
            <w:tcW w:w="438" w:type="pct"/>
            <w:gridSpan w:val="2"/>
            <w:tcBorders>
              <w:top w:val="nil"/>
              <w:left w:val="nil"/>
              <w:bottom w:val="nil"/>
              <w:right w:val="nil"/>
            </w:tcBorders>
          </w:tcPr>
          <w:p w14:paraId="7B3ADBE4" w14:textId="77777777" w:rsidR="00DE4200" w:rsidRPr="0039724C" w:rsidRDefault="00DE4200" w:rsidP="00FA71CF">
            <w:pPr>
              <w:pStyle w:val="Stilius3"/>
              <w:numPr>
                <w:ilvl w:val="0"/>
                <w:numId w:val="46"/>
              </w:numPr>
              <w:ind w:hanging="686"/>
              <w:rPr>
                <w:sz w:val="24"/>
                <w:szCs w:val="24"/>
              </w:rPr>
            </w:pPr>
          </w:p>
        </w:tc>
        <w:tc>
          <w:tcPr>
            <w:tcW w:w="4562" w:type="pct"/>
            <w:gridSpan w:val="3"/>
            <w:tcBorders>
              <w:top w:val="nil"/>
              <w:left w:val="nil"/>
              <w:bottom w:val="nil"/>
              <w:right w:val="nil"/>
            </w:tcBorders>
          </w:tcPr>
          <w:p w14:paraId="1C12AE45" w14:textId="64A4B056" w:rsidR="00DE4200" w:rsidRPr="00D77BF7" w:rsidRDefault="00DE4200" w:rsidP="00AC59D9">
            <w:pPr>
              <w:pStyle w:val="Stilius3"/>
              <w:spacing w:before="120" w:after="120"/>
              <w:rPr>
                <w:sz w:val="24"/>
                <w:szCs w:val="24"/>
              </w:rPr>
            </w:pPr>
            <w:r w:rsidRPr="00D77BF7">
              <w:rPr>
                <w:sz w:val="24"/>
                <w:szCs w:val="24"/>
              </w:rPr>
              <w:t>Sutarties vykdymo metu gali būti atsisakoma dalies statybos darbų tik Viešųjų pirkimų įstatyme nustatytais atvejais ir tvarka, esant objektyvioms aplinkybėms, kurių Perkančioji organizacija negalėjo numatyti pirkimo metu.</w:t>
            </w:r>
            <w:r w:rsidR="006B2251" w:rsidRPr="00D77BF7">
              <w:rPr>
                <w:sz w:val="24"/>
                <w:szCs w:val="24"/>
              </w:rPr>
              <w:t xml:space="preserve"> </w:t>
            </w:r>
          </w:p>
        </w:tc>
      </w:tr>
      <w:tr w:rsidR="00DE4200" w:rsidRPr="0039724C" w14:paraId="54D3AEC1" w14:textId="77777777" w:rsidTr="006E6105">
        <w:tc>
          <w:tcPr>
            <w:tcW w:w="438" w:type="pct"/>
            <w:gridSpan w:val="2"/>
            <w:tcBorders>
              <w:top w:val="nil"/>
              <w:left w:val="nil"/>
              <w:bottom w:val="nil"/>
              <w:right w:val="nil"/>
            </w:tcBorders>
          </w:tcPr>
          <w:p w14:paraId="5C568806" w14:textId="77777777" w:rsidR="00DE4200" w:rsidRPr="0039724C" w:rsidRDefault="00DE4200" w:rsidP="00FA71CF">
            <w:pPr>
              <w:pStyle w:val="Stilius3"/>
              <w:numPr>
                <w:ilvl w:val="0"/>
                <w:numId w:val="46"/>
              </w:numPr>
              <w:ind w:hanging="686"/>
              <w:rPr>
                <w:sz w:val="24"/>
                <w:szCs w:val="24"/>
              </w:rPr>
            </w:pPr>
          </w:p>
        </w:tc>
        <w:tc>
          <w:tcPr>
            <w:tcW w:w="4562" w:type="pct"/>
            <w:gridSpan w:val="3"/>
            <w:tcBorders>
              <w:top w:val="nil"/>
              <w:left w:val="nil"/>
              <w:bottom w:val="nil"/>
              <w:right w:val="nil"/>
            </w:tcBorders>
          </w:tcPr>
          <w:p w14:paraId="7EAD2E3C" w14:textId="643755B0" w:rsidR="00DE4200" w:rsidRPr="00D77BF7" w:rsidRDefault="00DE4200" w:rsidP="00AC59D9">
            <w:pPr>
              <w:pStyle w:val="Stilius3"/>
              <w:spacing w:before="120" w:after="120"/>
              <w:rPr>
                <w:sz w:val="24"/>
                <w:szCs w:val="24"/>
              </w:rPr>
            </w:pPr>
            <w:r w:rsidRPr="00D77BF7">
              <w:rPr>
                <w:sz w:val="24"/>
                <w:szCs w:val="24"/>
              </w:rPr>
              <w:t xml:space="preserve">Neatliekamų (atsisakytų) statybos darbų vertė nėra įskaičiuojama į papildomų darbų vertę ir su ja nesumuojama nustatant leistiną </w:t>
            </w:r>
            <w:r w:rsidR="00945F94" w:rsidRPr="00D77BF7">
              <w:rPr>
                <w:sz w:val="24"/>
                <w:szCs w:val="24"/>
              </w:rPr>
              <w:t>S</w:t>
            </w:r>
            <w:r w:rsidRPr="00D77BF7">
              <w:rPr>
                <w:sz w:val="24"/>
                <w:szCs w:val="24"/>
              </w:rPr>
              <w:t>utarties pakeitimo dydį.</w:t>
            </w:r>
          </w:p>
        </w:tc>
      </w:tr>
      <w:tr w:rsidR="006E6105" w:rsidRPr="0039724C" w14:paraId="7BE0255E" w14:textId="77777777" w:rsidTr="00C0233D">
        <w:tc>
          <w:tcPr>
            <w:tcW w:w="5000" w:type="pct"/>
            <w:gridSpan w:val="5"/>
            <w:tcBorders>
              <w:top w:val="nil"/>
              <w:left w:val="nil"/>
              <w:bottom w:val="nil"/>
              <w:right w:val="nil"/>
            </w:tcBorders>
          </w:tcPr>
          <w:p w14:paraId="76A03A0E" w14:textId="77777777" w:rsidR="006E6105" w:rsidRPr="0039724C" w:rsidRDefault="006E6105" w:rsidP="00D439EF">
            <w:pPr>
              <w:pStyle w:val="Stilius1"/>
            </w:pPr>
            <w:r w:rsidRPr="0039724C">
              <w:t>ATSAKOMYBĖ UŽ DEFEKTUS, GARANTIJOS</w:t>
            </w:r>
          </w:p>
        </w:tc>
      </w:tr>
      <w:tr w:rsidR="006E6105" w:rsidRPr="0039724C" w14:paraId="04D403E7" w14:textId="77777777" w:rsidTr="006E6105">
        <w:tc>
          <w:tcPr>
            <w:tcW w:w="438" w:type="pct"/>
            <w:gridSpan w:val="2"/>
            <w:tcBorders>
              <w:top w:val="nil"/>
              <w:left w:val="nil"/>
              <w:bottom w:val="nil"/>
              <w:right w:val="nil"/>
            </w:tcBorders>
          </w:tcPr>
          <w:p w14:paraId="610671C5" w14:textId="77777777" w:rsidR="006E6105" w:rsidRPr="0039724C" w:rsidRDefault="006E6105" w:rsidP="00FA71CF">
            <w:pPr>
              <w:numPr>
                <w:ilvl w:val="0"/>
                <w:numId w:val="48"/>
              </w:numPr>
              <w:spacing w:before="200"/>
              <w:ind w:hanging="720"/>
              <w:rPr>
                <w:rFonts w:ascii="Times New Roman" w:hAnsi="Times New Roman" w:cs="Times New Roman"/>
                <w:sz w:val="24"/>
                <w:szCs w:val="24"/>
              </w:rPr>
            </w:pPr>
          </w:p>
        </w:tc>
        <w:tc>
          <w:tcPr>
            <w:tcW w:w="4562" w:type="pct"/>
            <w:gridSpan w:val="3"/>
            <w:tcBorders>
              <w:top w:val="nil"/>
              <w:left w:val="nil"/>
              <w:bottom w:val="nil"/>
              <w:right w:val="nil"/>
            </w:tcBorders>
          </w:tcPr>
          <w:p w14:paraId="4F477EB0" w14:textId="77777777" w:rsidR="006E6105" w:rsidRPr="0039724C" w:rsidRDefault="006E6105" w:rsidP="00AC59D9">
            <w:pPr>
              <w:pStyle w:val="Stilius3"/>
              <w:spacing w:before="120" w:after="120"/>
              <w:rPr>
                <w:sz w:val="24"/>
                <w:szCs w:val="24"/>
              </w:rPr>
            </w:pPr>
            <w:r w:rsidRPr="0039724C">
              <w:rPr>
                <w:sz w:val="24"/>
                <w:szCs w:val="24"/>
              </w:rPr>
              <w:t xml:space="preserve">Užsakovas, nustatęs Darbų trūkumus ar kitokius nukrypimus nuo Sutarties po Darbų perdavimo-priėmimo, jei tie trūkumai ar nukrypimai negalėjo būti nustatyti perimant Darbą (paslėpti trūkumai arba atsiradę statinio garantinio naudojimo metu), taip pat jei jie buvo Rangovo tyčia paslėpti, privalo apie juos raštu pranešti Rangovui. </w:t>
            </w:r>
          </w:p>
        </w:tc>
      </w:tr>
      <w:tr w:rsidR="006E6105" w:rsidRPr="0039724C" w14:paraId="688EEDA3" w14:textId="77777777" w:rsidTr="006E6105">
        <w:tc>
          <w:tcPr>
            <w:tcW w:w="438" w:type="pct"/>
            <w:gridSpan w:val="2"/>
            <w:tcBorders>
              <w:top w:val="nil"/>
              <w:left w:val="nil"/>
              <w:bottom w:val="nil"/>
              <w:right w:val="nil"/>
            </w:tcBorders>
          </w:tcPr>
          <w:p w14:paraId="54A65FDA" w14:textId="77777777" w:rsidR="006E6105" w:rsidRPr="0039724C" w:rsidRDefault="006E6105" w:rsidP="00FA71CF">
            <w:pPr>
              <w:numPr>
                <w:ilvl w:val="0"/>
                <w:numId w:val="48"/>
              </w:numPr>
              <w:spacing w:before="200"/>
              <w:ind w:hanging="686"/>
              <w:rPr>
                <w:rFonts w:ascii="Times New Roman" w:hAnsi="Times New Roman" w:cs="Times New Roman"/>
                <w:sz w:val="24"/>
                <w:szCs w:val="24"/>
              </w:rPr>
            </w:pPr>
          </w:p>
        </w:tc>
        <w:tc>
          <w:tcPr>
            <w:tcW w:w="4562" w:type="pct"/>
            <w:gridSpan w:val="3"/>
            <w:tcBorders>
              <w:top w:val="nil"/>
              <w:left w:val="nil"/>
              <w:bottom w:val="nil"/>
              <w:right w:val="nil"/>
            </w:tcBorders>
          </w:tcPr>
          <w:p w14:paraId="0DB80B1C" w14:textId="77777777" w:rsidR="006E6105" w:rsidRPr="0039724C" w:rsidRDefault="006E6105" w:rsidP="00AC59D9">
            <w:pPr>
              <w:pStyle w:val="Stilius3"/>
              <w:spacing w:before="120" w:after="120"/>
              <w:rPr>
                <w:sz w:val="24"/>
                <w:szCs w:val="24"/>
              </w:rPr>
            </w:pPr>
            <w:r w:rsidRPr="0039724C">
              <w:rPr>
                <w:sz w:val="24"/>
                <w:szCs w:val="24"/>
              </w:rPr>
              <w:t xml:space="preserve">Darbų garantinis terminas nustatomas vadovaujantis Lietuvos Respublikos civilinio kodekso 6.698 straipsnio nuostatomis. Rangovas garantinio laikotarpio metu privalo, Užsakovui pareikalavus, atlikti visus defektų arba žalos ištaisymo Darbus. Rangovas privalo savo sąskaita ir rizika atlikti Darbus, jeigu tie Darbai susiję su Sutarties neatitinkančiomis Medžiagomis, netinkama darbų kokybe arba bet kurio Rangovo įsipareigojimo pagal Sutartį neįvykdymu. </w:t>
            </w:r>
          </w:p>
        </w:tc>
      </w:tr>
      <w:tr w:rsidR="006E6105" w:rsidRPr="0039724C" w14:paraId="73B04416" w14:textId="77777777" w:rsidTr="00C0233D">
        <w:tc>
          <w:tcPr>
            <w:tcW w:w="5000" w:type="pct"/>
            <w:gridSpan w:val="5"/>
            <w:tcBorders>
              <w:top w:val="nil"/>
              <w:left w:val="nil"/>
              <w:bottom w:val="nil"/>
              <w:right w:val="nil"/>
            </w:tcBorders>
          </w:tcPr>
          <w:p w14:paraId="4E3F7675" w14:textId="77777777" w:rsidR="006E6105" w:rsidRPr="0039724C" w:rsidRDefault="006E6105" w:rsidP="00D439EF">
            <w:pPr>
              <w:pStyle w:val="Stilius1"/>
            </w:pPr>
            <w:r w:rsidRPr="0039724C">
              <w:t>SUTARTIES ESMINIS PAŽEIDIMAS IR NUTRAUKIMAS</w:t>
            </w:r>
          </w:p>
        </w:tc>
      </w:tr>
      <w:tr w:rsidR="006E6105" w:rsidRPr="0039724C" w14:paraId="1852E776" w14:textId="77777777" w:rsidTr="006E6105">
        <w:tc>
          <w:tcPr>
            <w:tcW w:w="438" w:type="pct"/>
            <w:gridSpan w:val="2"/>
            <w:tcBorders>
              <w:top w:val="nil"/>
              <w:left w:val="nil"/>
              <w:bottom w:val="nil"/>
              <w:right w:val="nil"/>
            </w:tcBorders>
          </w:tcPr>
          <w:p w14:paraId="4C30FB2D" w14:textId="77777777" w:rsidR="006E6105" w:rsidRPr="0039724C" w:rsidRDefault="006E6105" w:rsidP="00FA71CF">
            <w:pPr>
              <w:pStyle w:val="Stilius3"/>
              <w:numPr>
                <w:ilvl w:val="0"/>
                <w:numId w:val="30"/>
              </w:numPr>
              <w:ind w:left="786" w:hanging="686"/>
              <w:rPr>
                <w:sz w:val="24"/>
                <w:szCs w:val="24"/>
              </w:rPr>
            </w:pPr>
          </w:p>
        </w:tc>
        <w:tc>
          <w:tcPr>
            <w:tcW w:w="4562" w:type="pct"/>
            <w:gridSpan w:val="3"/>
            <w:tcBorders>
              <w:top w:val="nil"/>
              <w:left w:val="nil"/>
              <w:bottom w:val="nil"/>
              <w:right w:val="nil"/>
            </w:tcBorders>
          </w:tcPr>
          <w:p w14:paraId="0E20B881" w14:textId="77777777" w:rsidR="006E6105" w:rsidRPr="0039724C" w:rsidRDefault="006E6105" w:rsidP="00AC59D9">
            <w:pPr>
              <w:pStyle w:val="Stilius3"/>
              <w:spacing w:before="120" w:after="120"/>
              <w:rPr>
                <w:sz w:val="24"/>
                <w:szCs w:val="24"/>
              </w:rPr>
            </w:pPr>
            <w:r w:rsidRPr="0039724C">
              <w:rPr>
                <w:sz w:val="24"/>
                <w:szCs w:val="24"/>
              </w:rPr>
              <w:t>Jeigu Darbų vykdymo sustabdymas, pagal Sutarties sąlygų 6.6 papunktį, trunka ilgiau nei 91 dieną, tai Rangovas gali reikalauti leidimo atnaujinti Darbų vykdymą. Jeigu per 21 dieną toks leidimas nėra suteikiamas, Rangovas gali reikalauti nutraukti Sutartį. Tokiu Sutarties nutraukimo atveju turi būti nustatytos ir Šalių parašais patvirtintos atliktų Darbų apimtys ir Rangovui mokėtinos sumos.</w:t>
            </w:r>
          </w:p>
        </w:tc>
      </w:tr>
      <w:tr w:rsidR="006E6105" w:rsidRPr="0039724C" w14:paraId="44165890" w14:textId="77777777" w:rsidTr="006E6105">
        <w:tc>
          <w:tcPr>
            <w:tcW w:w="438" w:type="pct"/>
            <w:gridSpan w:val="2"/>
            <w:tcBorders>
              <w:top w:val="nil"/>
              <w:left w:val="nil"/>
              <w:bottom w:val="nil"/>
              <w:right w:val="nil"/>
            </w:tcBorders>
          </w:tcPr>
          <w:p w14:paraId="3F864EFE" w14:textId="77777777" w:rsidR="006E6105" w:rsidRPr="0039724C" w:rsidRDefault="006E6105" w:rsidP="00FA71CF">
            <w:pPr>
              <w:pStyle w:val="Stilius3"/>
              <w:numPr>
                <w:ilvl w:val="0"/>
                <w:numId w:val="30"/>
              </w:numPr>
              <w:tabs>
                <w:tab w:val="left" w:pos="102"/>
              </w:tabs>
              <w:ind w:left="786" w:hanging="686"/>
              <w:rPr>
                <w:sz w:val="24"/>
                <w:szCs w:val="24"/>
              </w:rPr>
            </w:pPr>
          </w:p>
        </w:tc>
        <w:tc>
          <w:tcPr>
            <w:tcW w:w="4562" w:type="pct"/>
            <w:gridSpan w:val="3"/>
            <w:tcBorders>
              <w:top w:val="nil"/>
              <w:left w:val="nil"/>
              <w:bottom w:val="nil"/>
              <w:right w:val="nil"/>
            </w:tcBorders>
          </w:tcPr>
          <w:p w14:paraId="1E9137CC" w14:textId="77777777" w:rsidR="006E6105" w:rsidRPr="0039724C" w:rsidRDefault="006E6105" w:rsidP="00AC59D9">
            <w:pPr>
              <w:pStyle w:val="Stilius3"/>
              <w:spacing w:before="120" w:after="120"/>
              <w:rPr>
                <w:sz w:val="24"/>
                <w:szCs w:val="24"/>
              </w:rPr>
            </w:pPr>
            <w:r w:rsidRPr="0039724C">
              <w:rPr>
                <w:sz w:val="24"/>
                <w:szCs w:val="24"/>
              </w:rPr>
              <w:t>Jeigu Rangovas nevykdo arba netinkamai vykdo kuriuos nors įsipareigojimus pagal Sutartį, tai Statinio statybos techninės priežiūros vadovas raštu gali Rangovui nurodyti įvykdyti įsipareigojimus arba ištaisyti netinkamai atliktus Darbus per pagrįstai tinkamą laiką.</w:t>
            </w:r>
          </w:p>
        </w:tc>
      </w:tr>
      <w:tr w:rsidR="006E6105" w:rsidRPr="0039724C" w14:paraId="392B8A02" w14:textId="77777777" w:rsidTr="006E6105">
        <w:tc>
          <w:tcPr>
            <w:tcW w:w="438" w:type="pct"/>
            <w:gridSpan w:val="2"/>
            <w:tcBorders>
              <w:top w:val="nil"/>
              <w:left w:val="nil"/>
              <w:bottom w:val="nil"/>
              <w:right w:val="nil"/>
            </w:tcBorders>
          </w:tcPr>
          <w:p w14:paraId="285062C8" w14:textId="77777777" w:rsidR="006E6105" w:rsidRPr="0039724C" w:rsidRDefault="006E6105" w:rsidP="00FA71CF">
            <w:pPr>
              <w:pStyle w:val="Stilius3"/>
              <w:numPr>
                <w:ilvl w:val="0"/>
                <w:numId w:val="30"/>
              </w:numPr>
              <w:tabs>
                <w:tab w:val="left" w:pos="132"/>
                <w:tab w:val="left" w:pos="552"/>
              </w:tabs>
              <w:ind w:left="786" w:hanging="720"/>
              <w:rPr>
                <w:sz w:val="24"/>
                <w:szCs w:val="24"/>
              </w:rPr>
            </w:pPr>
          </w:p>
        </w:tc>
        <w:tc>
          <w:tcPr>
            <w:tcW w:w="4562" w:type="pct"/>
            <w:gridSpan w:val="3"/>
            <w:tcBorders>
              <w:top w:val="nil"/>
              <w:left w:val="nil"/>
              <w:bottom w:val="nil"/>
              <w:right w:val="nil"/>
            </w:tcBorders>
          </w:tcPr>
          <w:p w14:paraId="2EEA5DA9" w14:textId="77777777" w:rsidR="006E6105" w:rsidRPr="0039724C" w:rsidRDefault="006E6105" w:rsidP="00AC59D9">
            <w:pPr>
              <w:pStyle w:val="Stilius3"/>
              <w:spacing w:before="120" w:after="120"/>
              <w:rPr>
                <w:sz w:val="24"/>
                <w:szCs w:val="24"/>
              </w:rPr>
            </w:pPr>
            <w:r w:rsidRPr="0039724C">
              <w:rPr>
                <w:sz w:val="24"/>
                <w:szCs w:val="24"/>
              </w:rPr>
              <w:t xml:space="preserve">Užsakovas privalo bet kuriuo šiame punkte išvardintu atveju arba aplinkybėms, prieš 21 dieną apie tai pranešęs Rangovui, nutraukti Sutartį ir pašalinti Rangovą iš Statybvietės dėl šių esminių sutarties pažeidimų, jei Rangovas: </w:t>
            </w:r>
          </w:p>
          <w:p w14:paraId="7017EF6A" w14:textId="77777777" w:rsidR="006E6105" w:rsidRPr="0039724C" w:rsidRDefault="006E6105" w:rsidP="00FA71CF">
            <w:pPr>
              <w:pStyle w:val="Stilius3"/>
              <w:numPr>
                <w:ilvl w:val="0"/>
                <w:numId w:val="37"/>
              </w:numPr>
              <w:spacing w:before="120" w:after="120"/>
              <w:ind w:left="886" w:hanging="868"/>
              <w:rPr>
                <w:sz w:val="24"/>
                <w:szCs w:val="24"/>
              </w:rPr>
            </w:pPr>
            <w:r w:rsidRPr="0039724C">
              <w:rPr>
                <w:sz w:val="24"/>
                <w:szCs w:val="24"/>
              </w:rPr>
              <w:t xml:space="preserve">nevykdo Sutarties sąlygų 12.2 papunktyje nurodytų Statinio statybos techninės priežiūros vadovo nurodymų ir dėl to Užsakovas iš esmės negauna Darbų rezultato, kokio tikėjosi,  </w:t>
            </w:r>
          </w:p>
          <w:p w14:paraId="6148993C" w14:textId="77777777" w:rsidR="006E6105" w:rsidRPr="0039724C" w:rsidRDefault="006E6105" w:rsidP="00FA71CF">
            <w:pPr>
              <w:pStyle w:val="Stilius3"/>
              <w:numPr>
                <w:ilvl w:val="0"/>
                <w:numId w:val="37"/>
              </w:numPr>
              <w:spacing w:before="120" w:after="120"/>
              <w:ind w:left="886" w:hanging="900"/>
              <w:rPr>
                <w:sz w:val="24"/>
                <w:szCs w:val="24"/>
              </w:rPr>
            </w:pPr>
            <w:r w:rsidRPr="0039724C">
              <w:rPr>
                <w:sz w:val="24"/>
                <w:szCs w:val="24"/>
              </w:rPr>
              <w:t>nepradeda laiku vykdyti Darbų, kitaip aiškiai parodo ketinimą netęsti savo įsipareigojimų pagal Sutartį arba nevykdo Darbų pagal Veiklų sąraše nurodytą grafiką ir tampa aišku, kad juos baigti iki Darbų atlikimo termino pabaigos neįmanoma.</w:t>
            </w:r>
          </w:p>
        </w:tc>
      </w:tr>
      <w:tr w:rsidR="006E6105" w:rsidRPr="0039724C" w14:paraId="44B7AF3B" w14:textId="77777777" w:rsidTr="006E6105">
        <w:tc>
          <w:tcPr>
            <w:tcW w:w="438" w:type="pct"/>
            <w:gridSpan w:val="2"/>
            <w:tcBorders>
              <w:top w:val="nil"/>
              <w:left w:val="nil"/>
              <w:bottom w:val="nil"/>
              <w:right w:val="nil"/>
            </w:tcBorders>
          </w:tcPr>
          <w:p w14:paraId="565A4831" w14:textId="77777777" w:rsidR="006E6105" w:rsidRPr="0039724C" w:rsidRDefault="006E6105" w:rsidP="00FA71CF">
            <w:pPr>
              <w:pStyle w:val="Stilius3"/>
              <w:numPr>
                <w:ilvl w:val="0"/>
                <w:numId w:val="30"/>
              </w:numPr>
              <w:tabs>
                <w:tab w:val="left" w:pos="282"/>
              </w:tabs>
              <w:ind w:left="786" w:hanging="686"/>
              <w:rPr>
                <w:sz w:val="24"/>
                <w:szCs w:val="24"/>
              </w:rPr>
            </w:pPr>
          </w:p>
        </w:tc>
        <w:tc>
          <w:tcPr>
            <w:tcW w:w="4562" w:type="pct"/>
            <w:gridSpan w:val="3"/>
            <w:tcBorders>
              <w:top w:val="nil"/>
              <w:left w:val="nil"/>
              <w:bottom w:val="nil"/>
              <w:right w:val="nil"/>
            </w:tcBorders>
          </w:tcPr>
          <w:p w14:paraId="609054FE" w14:textId="77777777" w:rsidR="006E6105" w:rsidRPr="0039724C" w:rsidRDefault="006E6105" w:rsidP="00AC59D9">
            <w:pPr>
              <w:pStyle w:val="Stilius3"/>
              <w:spacing w:before="120" w:after="120"/>
              <w:rPr>
                <w:sz w:val="24"/>
                <w:szCs w:val="24"/>
              </w:rPr>
            </w:pPr>
            <w:r w:rsidRPr="0039724C">
              <w:rPr>
                <w:sz w:val="24"/>
                <w:szCs w:val="24"/>
              </w:rPr>
              <w:t xml:space="preserve">Nutraukus Sutartį pagal 12.3 papunktį: </w:t>
            </w:r>
          </w:p>
          <w:p w14:paraId="1C198245" w14:textId="77777777" w:rsidR="006E6105" w:rsidRPr="0039724C" w:rsidRDefault="006E6105" w:rsidP="00FA71CF">
            <w:pPr>
              <w:pStyle w:val="Stilius3"/>
              <w:numPr>
                <w:ilvl w:val="0"/>
                <w:numId w:val="49"/>
              </w:numPr>
              <w:spacing w:before="120" w:after="120"/>
              <w:ind w:left="886" w:hanging="867"/>
              <w:rPr>
                <w:sz w:val="24"/>
                <w:szCs w:val="24"/>
              </w:rPr>
            </w:pPr>
            <w:r w:rsidRPr="0039724C">
              <w:rPr>
                <w:sz w:val="24"/>
                <w:szCs w:val="24"/>
              </w:rPr>
              <w:t>Rangovas privalo toliau vykdyti pagrįstus Užsakovo nurodymus dėl turto išsaugojimo arba dėl Darbų saugos, ir</w:t>
            </w:r>
          </w:p>
          <w:p w14:paraId="19A75D6C" w14:textId="77777777" w:rsidR="006E6105" w:rsidRPr="0039724C" w:rsidRDefault="006E6105" w:rsidP="00FA71CF">
            <w:pPr>
              <w:pStyle w:val="Stilius3"/>
              <w:numPr>
                <w:ilvl w:val="0"/>
                <w:numId w:val="49"/>
              </w:numPr>
              <w:spacing w:before="120" w:after="120"/>
              <w:ind w:left="886" w:hanging="838"/>
              <w:rPr>
                <w:sz w:val="24"/>
                <w:szCs w:val="24"/>
              </w:rPr>
            </w:pPr>
            <w:r w:rsidRPr="0039724C">
              <w:rPr>
                <w:sz w:val="24"/>
                <w:szCs w:val="24"/>
              </w:rPr>
              <w:t>Užsakovas turi nustatyti likusias Rangovui mokėtinas sumas už tinkamai atliktus, bet neapmokėtus Darbus. Tačiau Užsakovas Rangovo sąskaita gali padengti bet kuriuos nuostolius ir papildomas Išlaidas, susijusias su defektų ištaisymu, kitas Užsakovo išlaidas, atsiradusias dėl šios Sutarties, ar baudą, prilygstančią 10 proc. nutraukimo dieną neatliktos Darbų dalies vertei. Jei pareiškiamas reikalavimas dėl nuostolių atlyginimo, bauda įskaitoma į nuostolius. Užsakovas, padaręs tokius atskaitymus, visą likusią Rangovui mokėtiną sumą privalo išmokėti Rangovui.</w:t>
            </w:r>
          </w:p>
        </w:tc>
      </w:tr>
      <w:tr w:rsidR="006E6105" w:rsidRPr="0039724C" w14:paraId="73DF2CB8" w14:textId="77777777" w:rsidTr="006E6105">
        <w:tc>
          <w:tcPr>
            <w:tcW w:w="438" w:type="pct"/>
            <w:gridSpan w:val="2"/>
            <w:tcBorders>
              <w:top w:val="nil"/>
              <w:left w:val="nil"/>
              <w:bottom w:val="nil"/>
              <w:right w:val="nil"/>
            </w:tcBorders>
          </w:tcPr>
          <w:p w14:paraId="55CA50B6" w14:textId="77777777" w:rsidR="006E6105" w:rsidRPr="0039724C" w:rsidRDefault="006E6105" w:rsidP="00FA71CF">
            <w:pPr>
              <w:pStyle w:val="Stilius3"/>
              <w:numPr>
                <w:ilvl w:val="0"/>
                <w:numId w:val="30"/>
              </w:numPr>
              <w:ind w:left="786" w:hanging="686"/>
              <w:rPr>
                <w:sz w:val="24"/>
                <w:szCs w:val="24"/>
              </w:rPr>
            </w:pPr>
          </w:p>
        </w:tc>
        <w:tc>
          <w:tcPr>
            <w:tcW w:w="4562" w:type="pct"/>
            <w:gridSpan w:val="3"/>
            <w:tcBorders>
              <w:top w:val="nil"/>
              <w:left w:val="nil"/>
              <w:bottom w:val="nil"/>
              <w:right w:val="nil"/>
            </w:tcBorders>
          </w:tcPr>
          <w:p w14:paraId="4D872DA2" w14:textId="77777777" w:rsidR="006E6105" w:rsidRPr="0039724C" w:rsidRDefault="006E6105" w:rsidP="00AC59D9">
            <w:pPr>
              <w:pStyle w:val="Stilius3"/>
              <w:spacing w:before="120" w:after="120"/>
              <w:rPr>
                <w:sz w:val="24"/>
                <w:szCs w:val="24"/>
              </w:rPr>
            </w:pPr>
            <w:r w:rsidRPr="0039724C">
              <w:rPr>
                <w:sz w:val="24"/>
                <w:szCs w:val="24"/>
              </w:rPr>
              <w:t>Užsakovas bet kada dėl objektyvių nuo jo nepriklausančių aplinkybių, nepriklausomai nuo Rangovo veiksmų, turi teisę nutraukti Sutartį ne vėliau kaip prieš 14 dienų apie tai raštu pranešdamas Rangovui. Tokiu atveju Rangovui turi būti sumokėta:</w:t>
            </w:r>
          </w:p>
          <w:p w14:paraId="55EE7FAF" w14:textId="77777777" w:rsidR="006E6105" w:rsidRPr="0039724C" w:rsidRDefault="006E6105" w:rsidP="00FA71CF">
            <w:pPr>
              <w:pStyle w:val="Stilius3"/>
              <w:numPr>
                <w:ilvl w:val="0"/>
                <w:numId w:val="38"/>
              </w:numPr>
              <w:spacing w:before="120" w:after="120"/>
              <w:ind w:left="745" w:hanging="709"/>
              <w:rPr>
                <w:sz w:val="24"/>
                <w:szCs w:val="24"/>
              </w:rPr>
            </w:pPr>
            <w:r w:rsidRPr="0039724C">
              <w:rPr>
                <w:sz w:val="24"/>
                <w:szCs w:val="24"/>
              </w:rPr>
              <w:t>už bet kurį tinkamai atliktą Darbą pagal Sutartyje nustatytas kainas;</w:t>
            </w:r>
          </w:p>
          <w:p w14:paraId="39A542A1" w14:textId="77777777" w:rsidR="006E6105" w:rsidRPr="0039724C" w:rsidRDefault="006E6105" w:rsidP="00FA71CF">
            <w:pPr>
              <w:pStyle w:val="Stilius3"/>
              <w:numPr>
                <w:ilvl w:val="0"/>
                <w:numId w:val="38"/>
              </w:numPr>
              <w:spacing w:before="120" w:after="120"/>
              <w:ind w:left="745" w:hanging="720"/>
              <w:rPr>
                <w:sz w:val="24"/>
                <w:szCs w:val="24"/>
              </w:rPr>
            </w:pPr>
            <w:r w:rsidRPr="0039724C">
              <w:rPr>
                <w:sz w:val="24"/>
                <w:szCs w:val="24"/>
              </w:rPr>
              <w:t>Išlaidos už Įrangą ar Medžiagas, kurie skirti Darbams ir, kuriuos Rangovas tam tikslui įsigijo. Užsakovui sumokėjus, ši Įranga ir Medžiagos tampa Užsakovo nuosavybe;</w:t>
            </w:r>
          </w:p>
          <w:p w14:paraId="13F9DD1A" w14:textId="77777777" w:rsidR="006E6105" w:rsidRPr="0039724C" w:rsidRDefault="006E6105" w:rsidP="00FA71CF">
            <w:pPr>
              <w:pStyle w:val="Stilius3"/>
              <w:numPr>
                <w:ilvl w:val="0"/>
                <w:numId w:val="38"/>
              </w:numPr>
              <w:spacing w:before="120" w:after="120"/>
              <w:ind w:left="745" w:hanging="720"/>
              <w:rPr>
                <w:sz w:val="24"/>
                <w:szCs w:val="24"/>
              </w:rPr>
            </w:pPr>
            <w:r w:rsidRPr="0039724C">
              <w:rPr>
                <w:sz w:val="24"/>
                <w:szCs w:val="24"/>
              </w:rPr>
              <w:t>bet kurios kitos Išlaidos arba įsipareigojimai, kuriuos Rangovas pagrįstai prisiėmė tikėdamasis baigti Darbus.</w:t>
            </w:r>
          </w:p>
          <w:p w14:paraId="73A3F447" w14:textId="77777777" w:rsidR="006E6105" w:rsidRPr="0039724C" w:rsidRDefault="006E6105" w:rsidP="00AC59D9">
            <w:pPr>
              <w:pStyle w:val="Stilius3"/>
              <w:spacing w:before="120" w:after="120"/>
              <w:rPr>
                <w:sz w:val="24"/>
                <w:szCs w:val="24"/>
              </w:rPr>
            </w:pPr>
            <w:r w:rsidRPr="0039724C">
              <w:rPr>
                <w:sz w:val="24"/>
                <w:szCs w:val="24"/>
              </w:rPr>
              <w:t>Užsakovas neturi teisės nutraukti Sutarties dėl to, kad planuoja Darbus vykdyti pats arba įpareigoti juos vykdyti kitą rangovą.</w:t>
            </w:r>
          </w:p>
        </w:tc>
      </w:tr>
      <w:tr w:rsidR="006E6105" w:rsidRPr="0039724C" w14:paraId="19FEB9DD" w14:textId="77777777" w:rsidTr="002166CC">
        <w:tc>
          <w:tcPr>
            <w:tcW w:w="438" w:type="pct"/>
            <w:gridSpan w:val="2"/>
            <w:tcBorders>
              <w:top w:val="nil"/>
              <w:left w:val="nil"/>
              <w:bottom w:val="nil"/>
              <w:right w:val="nil"/>
            </w:tcBorders>
          </w:tcPr>
          <w:p w14:paraId="53C38275" w14:textId="77777777" w:rsidR="006E6105" w:rsidRPr="0039724C" w:rsidRDefault="006E6105" w:rsidP="00FA71CF">
            <w:pPr>
              <w:pStyle w:val="Stilius3"/>
              <w:numPr>
                <w:ilvl w:val="0"/>
                <w:numId w:val="30"/>
              </w:numPr>
              <w:ind w:left="786" w:hanging="686"/>
              <w:rPr>
                <w:sz w:val="24"/>
                <w:szCs w:val="24"/>
              </w:rPr>
            </w:pPr>
          </w:p>
        </w:tc>
        <w:tc>
          <w:tcPr>
            <w:tcW w:w="4562" w:type="pct"/>
            <w:gridSpan w:val="3"/>
            <w:tcBorders>
              <w:top w:val="nil"/>
              <w:left w:val="nil"/>
              <w:bottom w:val="nil"/>
              <w:right w:val="nil"/>
            </w:tcBorders>
          </w:tcPr>
          <w:p w14:paraId="0E70A6D6" w14:textId="77777777" w:rsidR="006E6105" w:rsidRPr="0039724C" w:rsidRDefault="006E6105" w:rsidP="00AC59D9">
            <w:pPr>
              <w:pStyle w:val="Stilius3"/>
              <w:spacing w:before="120" w:after="120"/>
              <w:rPr>
                <w:sz w:val="24"/>
                <w:szCs w:val="24"/>
              </w:rPr>
            </w:pPr>
            <w:r w:rsidRPr="0039724C">
              <w:rPr>
                <w:sz w:val="24"/>
                <w:szCs w:val="24"/>
              </w:rPr>
              <w:t xml:space="preserve">Rangovas gali bet kuriuo šiame punkte išvardintu atveju arba aplinkybėms, prieš 14 dienų apie tai raštu pranešęs Užsakovui, nutraukti Sutartį dėl šių esminių sutarties pažeidimų: </w:t>
            </w:r>
          </w:p>
          <w:p w14:paraId="12BD1B8A" w14:textId="77777777" w:rsidR="006E6105" w:rsidRPr="0039724C" w:rsidRDefault="006E6105" w:rsidP="00FA71CF">
            <w:pPr>
              <w:pStyle w:val="Stilius3"/>
              <w:numPr>
                <w:ilvl w:val="0"/>
                <w:numId w:val="33"/>
              </w:numPr>
              <w:spacing w:before="120" w:after="120"/>
              <w:ind w:left="745" w:hanging="720"/>
              <w:rPr>
                <w:sz w:val="24"/>
                <w:szCs w:val="24"/>
              </w:rPr>
            </w:pPr>
            <w:r w:rsidRPr="0039724C">
              <w:rPr>
                <w:sz w:val="24"/>
                <w:szCs w:val="24"/>
              </w:rPr>
              <w:t>per 42 dienas</w:t>
            </w:r>
            <w:r w:rsidRPr="0039724C">
              <w:rPr>
                <w:color w:val="FF0000"/>
                <w:sz w:val="24"/>
                <w:szCs w:val="24"/>
              </w:rPr>
              <w:t xml:space="preserve"> </w:t>
            </w:r>
            <w:r w:rsidRPr="0039724C">
              <w:rPr>
                <w:sz w:val="24"/>
                <w:szCs w:val="24"/>
              </w:rPr>
              <w:t>nuo Sutarties 9.7 papunktyje nurodyto termino pabaigos negauna viso apmokėjimo (išskyrus atskaitymus pagal 9 skyriaus nuostatas);</w:t>
            </w:r>
          </w:p>
          <w:p w14:paraId="7BD62EA8" w14:textId="77777777" w:rsidR="006E6105" w:rsidRPr="0039724C" w:rsidRDefault="006E6105" w:rsidP="00FA71CF">
            <w:pPr>
              <w:pStyle w:val="Stilius3"/>
              <w:numPr>
                <w:ilvl w:val="0"/>
                <w:numId w:val="33"/>
              </w:numPr>
              <w:spacing w:before="120" w:after="120"/>
              <w:ind w:left="745" w:hanging="709"/>
              <w:rPr>
                <w:sz w:val="24"/>
                <w:szCs w:val="24"/>
              </w:rPr>
            </w:pPr>
            <w:r w:rsidRPr="0039724C">
              <w:rPr>
                <w:sz w:val="24"/>
                <w:szCs w:val="24"/>
              </w:rPr>
              <w:t>Užsakovas visiškai nevykdo savo įsipareigojimų pagal Sutartį;</w:t>
            </w:r>
          </w:p>
          <w:p w14:paraId="62C8E5B4" w14:textId="77777777" w:rsidR="006E6105" w:rsidRPr="0039724C" w:rsidRDefault="006E6105" w:rsidP="00FA71CF">
            <w:pPr>
              <w:pStyle w:val="Stilius3"/>
              <w:numPr>
                <w:ilvl w:val="0"/>
                <w:numId w:val="33"/>
              </w:numPr>
              <w:spacing w:before="120" w:after="120"/>
              <w:ind w:left="745" w:hanging="709"/>
              <w:rPr>
                <w:sz w:val="24"/>
                <w:szCs w:val="24"/>
              </w:rPr>
            </w:pPr>
            <w:r w:rsidRPr="0039724C">
              <w:rPr>
                <w:sz w:val="24"/>
                <w:szCs w:val="24"/>
              </w:rPr>
              <w:t xml:space="preserve">Darbų vykdymo sustabdymas pagal Sutarties 12.1 papunktį trunka ilgiau nei 112 dienų; </w:t>
            </w:r>
          </w:p>
          <w:p w14:paraId="50212233" w14:textId="77777777" w:rsidR="006E6105" w:rsidRPr="0039724C" w:rsidRDefault="006E6105" w:rsidP="00FA71CF">
            <w:pPr>
              <w:pStyle w:val="Stilius3"/>
              <w:numPr>
                <w:ilvl w:val="0"/>
                <w:numId w:val="33"/>
              </w:numPr>
              <w:spacing w:before="120" w:after="120"/>
              <w:ind w:left="745" w:hanging="709"/>
              <w:rPr>
                <w:sz w:val="24"/>
                <w:szCs w:val="24"/>
              </w:rPr>
            </w:pPr>
            <w:r w:rsidRPr="0039724C">
              <w:rPr>
                <w:sz w:val="24"/>
                <w:szCs w:val="24"/>
              </w:rPr>
              <w:t>Bendras Darbų vykdymo sustabdymas trunka ilgiau nei pusė Darbų atlikimo termino ir ilgiau kaip 112 dienų.</w:t>
            </w:r>
          </w:p>
          <w:p w14:paraId="2229E961" w14:textId="77777777" w:rsidR="006E6105" w:rsidRPr="0039724C" w:rsidRDefault="006E6105" w:rsidP="00AC59D9">
            <w:pPr>
              <w:pStyle w:val="Stilius3"/>
              <w:spacing w:before="120" w:after="120"/>
              <w:rPr>
                <w:sz w:val="24"/>
                <w:szCs w:val="24"/>
              </w:rPr>
            </w:pPr>
            <w:r w:rsidRPr="0039724C">
              <w:rPr>
                <w:sz w:val="24"/>
                <w:szCs w:val="24"/>
              </w:rPr>
              <w:t xml:space="preserve">Rangovo pasirinkimas nutraukti Sutartį neturi pažeisti kurių nors kitų iš Sutarties arba kitaip kylančių Rangovo teisių. </w:t>
            </w:r>
          </w:p>
          <w:p w14:paraId="3CEAE277" w14:textId="77777777" w:rsidR="006E6105" w:rsidRPr="0039724C" w:rsidRDefault="006E6105" w:rsidP="00AC59D9">
            <w:pPr>
              <w:pStyle w:val="Stilius3"/>
              <w:spacing w:before="120" w:after="120"/>
              <w:rPr>
                <w:sz w:val="24"/>
                <w:szCs w:val="24"/>
              </w:rPr>
            </w:pPr>
            <w:r w:rsidRPr="0039724C">
              <w:rPr>
                <w:sz w:val="24"/>
                <w:szCs w:val="24"/>
              </w:rPr>
              <w:t xml:space="preserve">Jeigu Rangovas nutraukė Sutartį pagal 12.6.1 ir 12.6.2 papunkčius, jam turi būti suteikta teisė atgauti sustabdymo ir statybvietės palikimo išlaidas kartu su bauda, prilygstančia 5 proc. nutraukimo dieną neatliktos Darbų dalies vertei. </w:t>
            </w:r>
          </w:p>
        </w:tc>
      </w:tr>
      <w:tr w:rsidR="006E6105" w:rsidRPr="0039724C" w14:paraId="6DF8EBB9" w14:textId="77777777" w:rsidTr="006E6105">
        <w:tc>
          <w:tcPr>
            <w:tcW w:w="438" w:type="pct"/>
            <w:gridSpan w:val="2"/>
            <w:tcBorders>
              <w:top w:val="nil"/>
              <w:left w:val="nil"/>
              <w:bottom w:val="nil"/>
              <w:right w:val="nil"/>
            </w:tcBorders>
          </w:tcPr>
          <w:p w14:paraId="5C2D0376" w14:textId="77777777" w:rsidR="006E6105" w:rsidRPr="0039724C" w:rsidRDefault="006E6105" w:rsidP="00FA71CF">
            <w:pPr>
              <w:pStyle w:val="Stilius3"/>
              <w:numPr>
                <w:ilvl w:val="0"/>
                <w:numId w:val="30"/>
              </w:numPr>
              <w:ind w:left="786" w:hanging="639"/>
              <w:rPr>
                <w:sz w:val="24"/>
                <w:szCs w:val="24"/>
              </w:rPr>
            </w:pPr>
          </w:p>
        </w:tc>
        <w:tc>
          <w:tcPr>
            <w:tcW w:w="4562" w:type="pct"/>
            <w:gridSpan w:val="3"/>
            <w:tcBorders>
              <w:top w:val="nil"/>
              <w:left w:val="nil"/>
              <w:bottom w:val="nil"/>
              <w:right w:val="nil"/>
            </w:tcBorders>
          </w:tcPr>
          <w:p w14:paraId="45EABE34" w14:textId="77777777" w:rsidR="006E6105" w:rsidRPr="0039724C" w:rsidRDefault="006E6105" w:rsidP="00AC59D9">
            <w:pPr>
              <w:pStyle w:val="Stilius3"/>
              <w:spacing w:before="120" w:after="120"/>
              <w:rPr>
                <w:sz w:val="24"/>
                <w:szCs w:val="24"/>
              </w:rPr>
            </w:pPr>
            <w:r w:rsidRPr="0039724C">
              <w:rPr>
                <w:sz w:val="24"/>
                <w:szCs w:val="24"/>
              </w:rPr>
              <w:t>Sutarties nutraukimo įsigaliojimo atveju pagal bet kurį Sutarties sąlygų punktą, Rangovas per Užsakovo nurodytą terminą privalo:</w:t>
            </w:r>
          </w:p>
          <w:p w14:paraId="598F9FCA" w14:textId="77777777" w:rsidR="006E6105" w:rsidRPr="0039724C" w:rsidRDefault="006E6105" w:rsidP="00FA71CF">
            <w:pPr>
              <w:pStyle w:val="Stilius3"/>
              <w:numPr>
                <w:ilvl w:val="0"/>
                <w:numId w:val="39"/>
              </w:numPr>
              <w:spacing w:before="120" w:after="120"/>
              <w:ind w:left="745" w:hanging="720"/>
              <w:rPr>
                <w:sz w:val="24"/>
                <w:szCs w:val="24"/>
              </w:rPr>
            </w:pPr>
            <w:r w:rsidRPr="0039724C">
              <w:rPr>
                <w:sz w:val="24"/>
                <w:szCs w:val="24"/>
              </w:rPr>
              <w:t>nutraukti visą tolesnį Darbą, išskyrus tokį, kurį būtina atlikti dėl gyvybės ar turto išsaugojimo arba dėl Darbų saugos;</w:t>
            </w:r>
          </w:p>
          <w:p w14:paraId="75F1EC7C" w14:textId="77777777" w:rsidR="006E6105" w:rsidRPr="0039724C" w:rsidRDefault="006E6105" w:rsidP="00FA71CF">
            <w:pPr>
              <w:pStyle w:val="Stilius3"/>
              <w:numPr>
                <w:ilvl w:val="0"/>
                <w:numId w:val="39"/>
              </w:numPr>
              <w:spacing w:before="120" w:after="120"/>
              <w:ind w:left="745" w:hanging="709"/>
              <w:rPr>
                <w:sz w:val="24"/>
                <w:szCs w:val="24"/>
              </w:rPr>
            </w:pPr>
            <w:r w:rsidRPr="0039724C">
              <w:rPr>
                <w:sz w:val="24"/>
                <w:szCs w:val="24"/>
              </w:rPr>
              <w:t>perduoti Užsakovui Įrangą ir Medžiagas, už kuriuos jau sumokėta;</w:t>
            </w:r>
          </w:p>
          <w:p w14:paraId="5D0A44A9" w14:textId="77777777" w:rsidR="006E6105" w:rsidRPr="0039724C" w:rsidRDefault="006E6105" w:rsidP="00FA71CF">
            <w:pPr>
              <w:pStyle w:val="Stilius3"/>
              <w:numPr>
                <w:ilvl w:val="0"/>
                <w:numId w:val="39"/>
              </w:numPr>
              <w:tabs>
                <w:tab w:val="left" w:pos="1289"/>
              </w:tabs>
              <w:spacing w:before="120" w:after="120"/>
              <w:ind w:left="745" w:hanging="720"/>
              <w:rPr>
                <w:sz w:val="24"/>
                <w:szCs w:val="24"/>
              </w:rPr>
            </w:pPr>
            <w:r w:rsidRPr="0039724C">
              <w:rPr>
                <w:sz w:val="24"/>
                <w:szCs w:val="24"/>
              </w:rPr>
              <w:t>pašalinti visus Rangovo įrengimus ir kitus daiktus iš Statybvietės ir pats palikti Statybvietę.</w:t>
            </w:r>
          </w:p>
        </w:tc>
      </w:tr>
      <w:tr w:rsidR="006E6105" w:rsidRPr="0039724C" w14:paraId="2E361DE7" w14:textId="77777777" w:rsidTr="002166CC">
        <w:tc>
          <w:tcPr>
            <w:tcW w:w="438" w:type="pct"/>
            <w:gridSpan w:val="2"/>
            <w:tcBorders>
              <w:top w:val="nil"/>
              <w:left w:val="nil"/>
              <w:bottom w:val="nil"/>
              <w:right w:val="nil"/>
            </w:tcBorders>
          </w:tcPr>
          <w:p w14:paraId="0177FA5E" w14:textId="77777777" w:rsidR="006E6105" w:rsidRPr="001F0DB2" w:rsidRDefault="006E6105" w:rsidP="00FA71CF">
            <w:pPr>
              <w:pStyle w:val="Stilius3"/>
              <w:numPr>
                <w:ilvl w:val="0"/>
                <w:numId w:val="30"/>
              </w:numPr>
              <w:ind w:left="786" w:hanging="639"/>
              <w:rPr>
                <w:sz w:val="24"/>
                <w:szCs w:val="24"/>
              </w:rPr>
            </w:pPr>
          </w:p>
        </w:tc>
        <w:tc>
          <w:tcPr>
            <w:tcW w:w="4562" w:type="pct"/>
            <w:gridSpan w:val="3"/>
            <w:tcBorders>
              <w:top w:val="nil"/>
              <w:left w:val="nil"/>
              <w:bottom w:val="nil"/>
              <w:right w:val="nil"/>
            </w:tcBorders>
          </w:tcPr>
          <w:p w14:paraId="73A95614" w14:textId="77777777" w:rsidR="006E6105" w:rsidRPr="001F0DB2" w:rsidRDefault="006E6105" w:rsidP="00AC59D9">
            <w:pPr>
              <w:pStyle w:val="Stilius3"/>
              <w:spacing w:before="120" w:after="120"/>
              <w:rPr>
                <w:sz w:val="24"/>
                <w:szCs w:val="24"/>
              </w:rPr>
            </w:pPr>
            <w:r w:rsidRPr="001F0DB2">
              <w:rPr>
                <w:sz w:val="24"/>
                <w:szCs w:val="24"/>
              </w:rPr>
              <w:t xml:space="preserve">Užsakovas taip pat gali Lietuvos Respublikos viešųjų pirkimų įstatymo nurodytais atvejais ir tvarka vienašališkai nutraukti Sutartį apie </w:t>
            </w:r>
            <w:r w:rsidRPr="001F0DB2">
              <w:rPr>
                <w:spacing w:val="-2"/>
                <w:sz w:val="24"/>
                <w:szCs w:val="24"/>
              </w:rPr>
              <w:t>tai Rangovui pranešant raštu</w:t>
            </w:r>
            <w:r w:rsidRPr="001F0DB2">
              <w:rPr>
                <w:sz w:val="24"/>
                <w:szCs w:val="24"/>
              </w:rPr>
              <w:t>.</w:t>
            </w:r>
          </w:p>
          <w:p w14:paraId="425827E4" w14:textId="5A15AD26" w:rsidR="00330CD5" w:rsidRPr="001F0DB2" w:rsidRDefault="00330CD5" w:rsidP="00330CD5">
            <w:pPr>
              <w:pStyle w:val="Stilius3"/>
              <w:spacing w:before="120" w:after="120"/>
              <w:rPr>
                <w:sz w:val="24"/>
                <w:szCs w:val="24"/>
              </w:rPr>
            </w:pPr>
            <w:r w:rsidRPr="001F0DB2">
              <w:rPr>
                <w:sz w:val="24"/>
                <w:szCs w:val="24"/>
              </w:rPr>
              <w:t xml:space="preserve">Užsakovas taip pat gali Lietuvos Respublikos viešųjų pirkimų įstatymo 90 str. nustatyta tvarka vienašališkai nutraukti Sutartį ar </w:t>
            </w:r>
            <w:r w:rsidR="001F0DB2" w:rsidRPr="001F0DB2">
              <w:rPr>
                <w:sz w:val="24"/>
                <w:szCs w:val="24"/>
              </w:rPr>
              <w:t>S</w:t>
            </w:r>
            <w:r w:rsidRPr="001F0DB2">
              <w:rPr>
                <w:sz w:val="24"/>
                <w:szCs w:val="24"/>
              </w:rPr>
              <w:t>utartį, kuria keičiama ši Sutartis, jeigu:</w:t>
            </w:r>
          </w:p>
          <w:p w14:paraId="4AFF1B96" w14:textId="77777777" w:rsidR="00330CD5" w:rsidRPr="00726142" w:rsidRDefault="00330CD5" w:rsidP="00330CD5">
            <w:pPr>
              <w:pStyle w:val="Stilius3"/>
              <w:spacing w:before="120" w:after="120"/>
              <w:ind w:left="756" w:hanging="708"/>
              <w:rPr>
                <w:sz w:val="24"/>
                <w:szCs w:val="24"/>
              </w:rPr>
            </w:pPr>
            <w:bookmarkStart w:id="65" w:name="part_b7b7b3a847fb441f89d8504e0e7fd474"/>
            <w:bookmarkEnd w:id="65"/>
            <w:r w:rsidRPr="001F0DB2">
              <w:rPr>
                <w:sz w:val="24"/>
                <w:szCs w:val="24"/>
              </w:rPr>
              <w:t>12.8.1. Sutartis buvo pakeista pažeidžiant Lietuvos Respublikos viešųjų pirkimų įstatymo 89 straipsnį;</w:t>
            </w:r>
          </w:p>
          <w:p w14:paraId="37D22774" w14:textId="77777777" w:rsidR="00330CD5" w:rsidRPr="00726142" w:rsidRDefault="00330CD5" w:rsidP="00330CD5">
            <w:pPr>
              <w:pStyle w:val="Stilius3"/>
              <w:spacing w:before="120" w:after="120"/>
              <w:ind w:left="756" w:hanging="708"/>
              <w:rPr>
                <w:sz w:val="24"/>
                <w:szCs w:val="24"/>
              </w:rPr>
            </w:pPr>
            <w:bookmarkStart w:id="66" w:name="part_af344c8a1b534d60a48c85a2781e813e"/>
            <w:bookmarkEnd w:id="66"/>
            <w:r w:rsidRPr="001F0DB2">
              <w:rPr>
                <w:sz w:val="24"/>
                <w:szCs w:val="24"/>
              </w:rPr>
              <w:t>12.8.2. paaiškėjo, kad Rangovas, su kuriuo sudaryta Sutartis, turėjo būti pašalintas iš pirkimo procedūros pagal Lietuvos Respublikos viešųjų pirkimų įstatymo 46 str. 1 d.;</w:t>
            </w:r>
          </w:p>
          <w:p w14:paraId="14405E71" w14:textId="77777777" w:rsidR="00330CD5" w:rsidRPr="00726142" w:rsidRDefault="00330CD5" w:rsidP="00330CD5">
            <w:pPr>
              <w:pStyle w:val="Stilius3"/>
              <w:spacing w:before="120" w:after="120"/>
              <w:ind w:left="756" w:hanging="708"/>
              <w:rPr>
                <w:sz w:val="24"/>
                <w:szCs w:val="24"/>
              </w:rPr>
            </w:pPr>
            <w:bookmarkStart w:id="67" w:name="part_0ff49995a5d34a2f9cec882844cea7dd"/>
            <w:bookmarkEnd w:id="67"/>
            <w:r w:rsidRPr="001F0DB2">
              <w:rPr>
                <w:sz w:val="24"/>
                <w:szCs w:val="24"/>
              </w:rPr>
              <w:t>12.8.3. paaiškėjo, kad su Rangovu neturėjo būti sudaryta Sutartis dėl to, kad Europos Sąjungos Teisingumo Teismas procese pagal Sutarties dėl Europos Sąjungos veikimo 258 straipsnį pripažino, kad nebuvo įvykdyti įsipareigojimai pagal Europos Sąjungos steigiamąsias sutartis ir Direktyvą 2014/24/ES;</w:t>
            </w:r>
          </w:p>
          <w:p w14:paraId="0473CB9A" w14:textId="77777777" w:rsidR="00330CD5" w:rsidRPr="001F0DB2" w:rsidRDefault="00330CD5" w:rsidP="00330CD5">
            <w:pPr>
              <w:pStyle w:val="Stilius3"/>
              <w:spacing w:before="120" w:after="120"/>
              <w:ind w:left="756" w:hanging="708"/>
              <w:rPr>
                <w:sz w:val="24"/>
                <w:szCs w:val="24"/>
              </w:rPr>
            </w:pPr>
            <w:bookmarkStart w:id="68" w:name="part_f247b9651ab54360ae820de8c3b2d642"/>
            <w:bookmarkEnd w:id="68"/>
            <w:r w:rsidRPr="001F0DB2">
              <w:rPr>
                <w:sz w:val="24"/>
                <w:szCs w:val="24"/>
              </w:rPr>
              <w:t>12.8.4. paaiškėjo Lietuvos Respublikos viešųjų pirkimų įstatymo 37 straipsnio 9 dalyje, 45 straipsnio 2</w:t>
            </w:r>
            <w:r w:rsidRPr="001F0DB2">
              <w:rPr>
                <w:sz w:val="24"/>
                <w:szCs w:val="24"/>
                <w:vertAlign w:val="superscript"/>
              </w:rPr>
              <w:t>1</w:t>
            </w:r>
            <w:r w:rsidRPr="001F0DB2">
              <w:rPr>
                <w:sz w:val="24"/>
                <w:szCs w:val="24"/>
              </w:rPr>
              <w:t> dalyje ir (ar) 47 straipsnio 9 dalyje nurodytos aplinkybės.</w:t>
            </w:r>
          </w:p>
          <w:p w14:paraId="72CC99D3" w14:textId="13DEE11D" w:rsidR="00330CD5" w:rsidRPr="001F0DB2" w:rsidRDefault="00330CD5" w:rsidP="00330CD5">
            <w:pPr>
              <w:pStyle w:val="Stilius3"/>
              <w:spacing w:before="120" w:after="120"/>
              <w:rPr>
                <w:sz w:val="24"/>
                <w:szCs w:val="24"/>
              </w:rPr>
            </w:pPr>
            <w:r w:rsidRPr="001F0DB2">
              <w:rPr>
                <w:sz w:val="24"/>
                <w:szCs w:val="24"/>
              </w:rPr>
              <w:t xml:space="preserve">Šių nuostatų pagrindu nutraukiant Sutartį ar </w:t>
            </w:r>
            <w:r w:rsidR="001F0DB2" w:rsidRPr="001F0DB2">
              <w:rPr>
                <w:sz w:val="24"/>
                <w:szCs w:val="24"/>
              </w:rPr>
              <w:t>S</w:t>
            </w:r>
            <w:r w:rsidRPr="001F0DB2">
              <w:rPr>
                <w:sz w:val="24"/>
                <w:szCs w:val="24"/>
              </w:rPr>
              <w:t xml:space="preserve">utartį, kuria keičiama ši Sutartis, laikomasi šių reikalavimų: (i) </w:t>
            </w:r>
            <w:bookmarkStart w:id="69" w:name="part_2d12f4a582f449c38f5677823bb5b3ff"/>
            <w:bookmarkEnd w:id="69"/>
            <w:r w:rsidRPr="001F0DB2">
              <w:rPr>
                <w:sz w:val="24"/>
                <w:szCs w:val="24"/>
              </w:rPr>
              <w:t>apie sutarties nutraukimą Užsakovas iš anksto prieš 30 dienų praneša Rangovui;</w:t>
            </w:r>
            <w:bookmarkStart w:id="70" w:name="part_ba5dc33951b34965b8fdaf7cec913288"/>
            <w:bookmarkEnd w:id="70"/>
            <w:r w:rsidRPr="001F0DB2">
              <w:rPr>
                <w:sz w:val="24"/>
                <w:szCs w:val="24"/>
              </w:rPr>
              <w:t xml:space="preserve"> (ii) Sutarties nutraukimas atleidžia Užsakovą ir Rangovą nuo Sutarties vykdymo; (iii)</w:t>
            </w:r>
            <w:bookmarkStart w:id="71" w:name="part_116158fd30a146f980db9d76829e1a5b"/>
            <w:bookmarkEnd w:id="71"/>
            <w:r w:rsidRPr="001F0DB2">
              <w:rPr>
                <w:sz w:val="24"/>
                <w:szCs w:val="24"/>
              </w:rPr>
              <w:t xml:space="preserve"> Sutarties nutraukimas neturi įtakos ginčų nagrinėjimo tvarką nustatančių Sutarties sąlygų ir kitų Sutarties sąlygų galiojimui, jeigu šios sąlygos pagal savo esmę lieka galioti ir po Sutarties nutraukimo; (iv)</w:t>
            </w:r>
            <w:bookmarkStart w:id="72" w:name="part_1b379b31d1884aabb51e3d7dac98caa7"/>
            <w:bookmarkEnd w:id="72"/>
            <w:r w:rsidRPr="001F0DB2">
              <w:rPr>
                <w:sz w:val="24"/>
                <w:szCs w:val="24"/>
              </w:rPr>
              <w:t xml:space="preserve"> kai Sutartis nutraukta, Rangovas gali reikalauti grąžinti jam viską, ką jis yra perdavęs Užsakovui vykdydamas Sutartį, jeigu jis tuo pat metu grąžina Užsakovui visa tai, ką buvo iš pastarojo gavęs. Kai grąžinimas natūra neįmanomas ar nepriimtinas dėl Sutarties dalyko pasikeitimo, atlyginama pagal to, kas buvo gauta, vertę pinigais, jeigu toks atlyginimas neprieštarauja protingumo, sąžiningumo ir teisingumo kriterijams. Jeigu Sutarties vykdymas yra tęstinis ir dalus, galima reikalauti grąžinti tik tai, kas buvo gauta po Sutarties nutraukimo. Restitucija neturi įtakos sąžiningų trečiųjų asmenų teisėms ir pareigoms</w:t>
            </w:r>
            <w:r w:rsidR="001F0DB2">
              <w:rPr>
                <w:sz w:val="24"/>
                <w:szCs w:val="24"/>
              </w:rPr>
              <w:t>.</w:t>
            </w:r>
          </w:p>
        </w:tc>
      </w:tr>
      <w:tr w:rsidR="006E6105" w:rsidRPr="0039724C" w14:paraId="65346CF1" w14:textId="77777777" w:rsidTr="002166CC">
        <w:tc>
          <w:tcPr>
            <w:tcW w:w="5000" w:type="pct"/>
            <w:gridSpan w:val="5"/>
            <w:tcBorders>
              <w:top w:val="nil"/>
              <w:left w:val="nil"/>
              <w:bottom w:val="nil"/>
              <w:right w:val="nil"/>
            </w:tcBorders>
          </w:tcPr>
          <w:p w14:paraId="6D25FBA9" w14:textId="77777777" w:rsidR="006E6105" w:rsidRPr="001F0DB2" w:rsidRDefault="006E6105" w:rsidP="00D439EF">
            <w:pPr>
              <w:pStyle w:val="Stilius1"/>
            </w:pPr>
            <w:r w:rsidRPr="001F0DB2">
              <w:t>GINČAI</w:t>
            </w:r>
          </w:p>
        </w:tc>
      </w:tr>
      <w:tr w:rsidR="006E6105" w:rsidRPr="0039724C" w14:paraId="49BC99C5" w14:textId="77777777" w:rsidTr="002166CC">
        <w:tc>
          <w:tcPr>
            <w:tcW w:w="438" w:type="pct"/>
            <w:gridSpan w:val="2"/>
            <w:tcBorders>
              <w:top w:val="nil"/>
              <w:left w:val="nil"/>
              <w:bottom w:val="nil"/>
              <w:right w:val="nil"/>
            </w:tcBorders>
          </w:tcPr>
          <w:p w14:paraId="27443EC8" w14:textId="77777777" w:rsidR="006E6105" w:rsidRPr="0039724C" w:rsidRDefault="006E6105" w:rsidP="006E6105">
            <w:pPr>
              <w:pStyle w:val="Stilius3"/>
              <w:numPr>
                <w:ilvl w:val="1"/>
                <w:numId w:val="6"/>
              </w:numPr>
              <w:ind w:hanging="578"/>
              <w:rPr>
                <w:sz w:val="24"/>
                <w:szCs w:val="24"/>
              </w:rPr>
            </w:pPr>
          </w:p>
        </w:tc>
        <w:tc>
          <w:tcPr>
            <w:tcW w:w="4562" w:type="pct"/>
            <w:gridSpan w:val="3"/>
            <w:tcBorders>
              <w:top w:val="nil"/>
              <w:left w:val="nil"/>
              <w:bottom w:val="nil"/>
              <w:right w:val="nil"/>
            </w:tcBorders>
          </w:tcPr>
          <w:p w14:paraId="00294159" w14:textId="77777777" w:rsidR="006E6105" w:rsidRPr="0039724C" w:rsidRDefault="006E6105" w:rsidP="00AC59D9">
            <w:pPr>
              <w:pStyle w:val="Stilius3"/>
              <w:spacing w:before="120" w:after="120"/>
              <w:rPr>
                <w:sz w:val="24"/>
                <w:szCs w:val="24"/>
              </w:rPr>
            </w:pPr>
            <w:r w:rsidRPr="0039724C">
              <w:rPr>
                <w:sz w:val="24"/>
                <w:szCs w:val="24"/>
              </w:rPr>
              <w:t xml:space="preserve">Sutarties Šalys visus ginčus stengiasi išspręsti derybomis. Kilus ginčui, Sutarties Šalys raštu išdėsto savo nuomonę kitai Šaliai ir pasiūlo ginčo sprendimą. Gavusi pasiūlymą ginčą spręsti derybomis, Šalis privalo į jį atsakyti per 30 dienų. Ginčas turi būti išspręstas per ne ilgesnį nei 60 dienų terminą nuo derybų pradžios. Jei ginčo išspręsti derybomis nepavyksta arba, jei kuri nors Šalis laiku neatsako į pasiūlymą ginčą spręsti derybomis, kita Šalis turi teisę, įspėdama apie tai kitą Šalį, pereiti prie kito ginčų sprendimo procedūros etapo. Su Sutartimi susiję ginčai, kurių nepavyksta išspręsti derybų keliu, sprendžiami teisme pagal Užsakovo buveinės vietą, vadovaujantis Lietuvos Respublikos įstatymais. </w:t>
            </w:r>
          </w:p>
        </w:tc>
      </w:tr>
      <w:tr w:rsidR="006E6105" w:rsidRPr="0039724C" w14:paraId="0DAF6DD1" w14:textId="77777777" w:rsidTr="002166CC">
        <w:tc>
          <w:tcPr>
            <w:tcW w:w="5000" w:type="pct"/>
            <w:gridSpan w:val="5"/>
            <w:tcBorders>
              <w:top w:val="nil"/>
              <w:left w:val="nil"/>
              <w:bottom w:val="nil"/>
              <w:right w:val="nil"/>
            </w:tcBorders>
          </w:tcPr>
          <w:p w14:paraId="6363FB60" w14:textId="77777777" w:rsidR="006E6105" w:rsidRPr="0039724C" w:rsidRDefault="006E6105" w:rsidP="00D439EF">
            <w:pPr>
              <w:pStyle w:val="Stilius1"/>
            </w:pPr>
            <w:r w:rsidRPr="0039724C">
              <w:t>NENUGALIMA JĖGA</w:t>
            </w:r>
          </w:p>
        </w:tc>
      </w:tr>
      <w:tr w:rsidR="006E6105" w:rsidRPr="0039724C" w14:paraId="5EEF13DA" w14:textId="77777777" w:rsidTr="002166CC">
        <w:tc>
          <w:tcPr>
            <w:tcW w:w="438" w:type="pct"/>
            <w:gridSpan w:val="2"/>
            <w:tcBorders>
              <w:top w:val="nil"/>
              <w:left w:val="nil"/>
              <w:bottom w:val="nil"/>
              <w:right w:val="nil"/>
            </w:tcBorders>
          </w:tcPr>
          <w:p w14:paraId="1E149989" w14:textId="77777777" w:rsidR="006E6105" w:rsidRPr="0039724C" w:rsidRDefault="006E6105" w:rsidP="00FA71CF">
            <w:pPr>
              <w:pStyle w:val="Stilius3"/>
              <w:numPr>
                <w:ilvl w:val="0"/>
                <w:numId w:val="31"/>
              </w:numPr>
              <w:ind w:hanging="578"/>
              <w:rPr>
                <w:sz w:val="24"/>
                <w:szCs w:val="24"/>
              </w:rPr>
            </w:pPr>
          </w:p>
        </w:tc>
        <w:tc>
          <w:tcPr>
            <w:tcW w:w="4562" w:type="pct"/>
            <w:gridSpan w:val="3"/>
            <w:tcBorders>
              <w:top w:val="nil"/>
              <w:left w:val="nil"/>
              <w:bottom w:val="nil"/>
              <w:right w:val="nil"/>
            </w:tcBorders>
          </w:tcPr>
          <w:p w14:paraId="1752CF80" w14:textId="77777777" w:rsidR="006E6105" w:rsidRPr="0039724C" w:rsidRDefault="006E6105" w:rsidP="00AC59D9">
            <w:pPr>
              <w:pStyle w:val="Stilius3"/>
              <w:spacing w:before="120" w:after="120"/>
              <w:rPr>
                <w:sz w:val="24"/>
                <w:szCs w:val="24"/>
              </w:rPr>
            </w:pPr>
            <w:r w:rsidRPr="0039724C">
              <w:rPr>
                <w:sz w:val="24"/>
                <w:szCs w:val="24"/>
              </w:rPr>
              <w:t>Šalis gali būti visiškai ar iš dalies atleidžiama nuo atsakomybės už Sutarties nevykdymą dėl nenugalimos jėgos (</w:t>
            </w:r>
            <w:r w:rsidRPr="0039724C">
              <w:rPr>
                <w:i/>
                <w:sz w:val="24"/>
                <w:szCs w:val="24"/>
              </w:rPr>
              <w:t>force majeure</w:t>
            </w:r>
            <w:r w:rsidRPr="0039724C">
              <w:rPr>
                <w:sz w:val="24"/>
                <w:szCs w:val="24"/>
              </w:rPr>
              <w:t>) aplinkybių, atsiradusių po Sutarties įsigaliojimo dienos, bei nustatytų ir jas patyrusios Šalies įrodytų pagal Lietuvos Respublikos civilinį kodeksą, jeigu Šalis nedelsiant pranešė kitai Šaliai apie kliūtį bei jos poveikį įsipareigojimų vykdymui.</w:t>
            </w:r>
          </w:p>
        </w:tc>
      </w:tr>
      <w:tr w:rsidR="006E6105" w:rsidRPr="0039724C" w14:paraId="49D14171" w14:textId="77777777" w:rsidTr="002166CC">
        <w:tc>
          <w:tcPr>
            <w:tcW w:w="438" w:type="pct"/>
            <w:gridSpan w:val="2"/>
            <w:tcBorders>
              <w:top w:val="nil"/>
              <w:left w:val="nil"/>
              <w:bottom w:val="nil"/>
              <w:right w:val="nil"/>
            </w:tcBorders>
          </w:tcPr>
          <w:p w14:paraId="14D96E6F" w14:textId="77777777" w:rsidR="006E6105" w:rsidRPr="0039724C" w:rsidRDefault="006E6105" w:rsidP="00FA71CF">
            <w:pPr>
              <w:pStyle w:val="Stilius3"/>
              <w:numPr>
                <w:ilvl w:val="0"/>
                <w:numId w:val="31"/>
              </w:numPr>
              <w:ind w:hanging="578"/>
              <w:rPr>
                <w:sz w:val="24"/>
                <w:szCs w:val="24"/>
              </w:rPr>
            </w:pPr>
          </w:p>
        </w:tc>
        <w:tc>
          <w:tcPr>
            <w:tcW w:w="4562" w:type="pct"/>
            <w:gridSpan w:val="3"/>
            <w:tcBorders>
              <w:top w:val="nil"/>
              <w:left w:val="nil"/>
              <w:bottom w:val="nil"/>
              <w:right w:val="nil"/>
            </w:tcBorders>
          </w:tcPr>
          <w:p w14:paraId="746E62CD" w14:textId="77777777" w:rsidR="006E6105" w:rsidRPr="0039724C" w:rsidRDefault="006E6105" w:rsidP="00AC59D9">
            <w:pPr>
              <w:pStyle w:val="Stilius3"/>
              <w:spacing w:before="120" w:after="120"/>
              <w:rPr>
                <w:sz w:val="24"/>
                <w:szCs w:val="24"/>
              </w:rPr>
            </w:pPr>
            <w:r w:rsidRPr="0039724C">
              <w:rPr>
                <w:sz w:val="24"/>
                <w:szCs w:val="24"/>
              </w:rPr>
              <w:t>Nenugalima jėga (</w:t>
            </w:r>
            <w:r w:rsidRPr="0039724C">
              <w:rPr>
                <w:i/>
                <w:sz w:val="24"/>
                <w:szCs w:val="24"/>
              </w:rPr>
              <w:t>force majeure</w:t>
            </w:r>
            <w:r w:rsidRPr="0039724C">
              <w:rPr>
                <w:sz w:val="24"/>
                <w:szCs w:val="24"/>
              </w:rPr>
              <w:t>) nelaikoma tai, kad rinkoje nėra reikalingų prievolei vykdyti prekių, Šalis neturi reikiamų finansinių išteklių arba Šalies kontrahentai pažeidžia savo prievoles. Nenugalima jėga (</w:t>
            </w:r>
            <w:r w:rsidRPr="0039724C">
              <w:rPr>
                <w:i/>
                <w:sz w:val="24"/>
                <w:szCs w:val="24"/>
              </w:rPr>
              <w:t>force majeure</w:t>
            </w:r>
            <w:r w:rsidRPr="0039724C">
              <w:rPr>
                <w:sz w:val="24"/>
                <w:szCs w:val="24"/>
              </w:rPr>
              <w:t>) taip pat nelaikomos Šalies veiklai turėjusios įtakos aplinkybės, į kurių galimybę Šalys, sudarydamos Sutartį, atsižvelgė, t. y. Lietuvoje pasitaikančios aplinkybės, valstybės ar savivaldos institucijų sprendimai, sukėlę bet kurios iš Šalių reorganizavimą, privatizavimą, likvidavimą, veiklos pobūdžio pakeitimą, stabdymą (trukdymą), kitos aplinkybės, kurios turėtų būti laikomos ypatingomis, bet Lietuvoje Sutarties sudarymo metu yra tikėtinos.</w:t>
            </w:r>
          </w:p>
        </w:tc>
      </w:tr>
      <w:tr w:rsidR="006E6105" w:rsidRPr="0039724C" w14:paraId="08285C3D" w14:textId="77777777" w:rsidTr="002166CC">
        <w:tc>
          <w:tcPr>
            <w:tcW w:w="438" w:type="pct"/>
            <w:gridSpan w:val="2"/>
            <w:tcBorders>
              <w:top w:val="nil"/>
              <w:left w:val="nil"/>
              <w:bottom w:val="nil"/>
              <w:right w:val="nil"/>
            </w:tcBorders>
          </w:tcPr>
          <w:p w14:paraId="7BC86656" w14:textId="77777777" w:rsidR="006E6105" w:rsidRPr="0039724C" w:rsidRDefault="006E6105" w:rsidP="00FA71CF">
            <w:pPr>
              <w:pStyle w:val="Stilius3"/>
              <w:numPr>
                <w:ilvl w:val="0"/>
                <w:numId w:val="31"/>
              </w:numPr>
              <w:ind w:hanging="578"/>
              <w:rPr>
                <w:sz w:val="24"/>
                <w:szCs w:val="24"/>
              </w:rPr>
            </w:pPr>
          </w:p>
        </w:tc>
        <w:tc>
          <w:tcPr>
            <w:tcW w:w="4562" w:type="pct"/>
            <w:gridSpan w:val="3"/>
            <w:tcBorders>
              <w:top w:val="nil"/>
              <w:left w:val="nil"/>
              <w:bottom w:val="nil"/>
              <w:right w:val="nil"/>
            </w:tcBorders>
          </w:tcPr>
          <w:p w14:paraId="520AECB9" w14:textId="0BA1E848" w:rsidR="0007511F" w:rsidRPr="0039724C" w:rsidRDefault="006E6105" w:rsidP="00AC59D9">
            <w:pPr>
              <w:pStyle w:val="Stilius3"/>
              <w:spacing w:before="120" w:after="120"/>
              <w:rPr>
                <w:color w:val="FF0000"/>
                <w:sz w:val="24"/>
                <w:szCs w:val="24"/>
              </w:rPr>
            </w:pPr>
            <w:r w:rsidRPr="0039724C">
              <w:rPr>
                <w:sz w:val="24"/>
                <w:szCs w:val="24"/>
              </w:rPr>
              <w:t>Sutartis baigiasi kitos Šalies reikalavimu, kai ją įvykdyti kitai Šaliai neįmanoma dėl nenugalimos jėgos (</w:t>
            </w:r>
            <w:r w:rsidRPr="0039724C">
              <w:rPr>
                <w:i/>
                <w:sz w:val="24"/>
                <w:szCs w:val="24"/>
              </w:rPr>
              <w:t>force majeure</w:t>
            </w:r>
            <w:r w:rsidRPr="0039724C">
              <w:rPr>
                <w:sz w:val="24"/>
                <w:szCs w:val="24"/>
              </w:rPr>
              <w:t xml:space="preserve">). </w:t>
            </w:r>
            <w:r w:rsidR="0007511F" w:rsidRPr="0039724C">
              <w:rPr>
                <w:color w:val="000000"/>
                <w:sz w:val="24"/>
                <w:szCs w:val="24"/>
              </w:rPr>
              <w:t xml:space="preserve"> </w:t>
            </w:r>
          </w:p>
        </w:tc>
      </w:tr>
      <w:tr w:rsidR="00633DDF" w:rsidRPr="0039724C" w14:paraId="4DF16452" w14:textId="77777777" w:rsidTr="002166CC">
        <w:tc>
          <w:tcPr>
            <w:tcW w:w="5000" w:type="pct"/>
            <w:gridSpan w:val="5"/>
            <w:tcBorders>
              <w:top w:val="nil"/>
              <w:left w:val="nil"/>
              <w:bottom w:val="nil"/>
              <w:right w:val="nil"/>
            </w:tcBorders>
          </w:tcPr>
          <w:p w14:paraId="11964C14" w14:textId="1A008657" w:rsidR="00633DDF" w:rsidRPr="0039724C" w:rsidRDefault="00633DDF" w:rsidP="00D439EF">
            <w:pPr>
              <w:pStyle w:val="Stilius1"/>
            </w:pPr>
            <w:r w:rsidRPr="0039724C">
              <w:t>ASMENS DUOMENŲ APSAUGA</w:t>
            </w:r>
          </w:p>
        </w:tc>
      </w:tr>
      <w:tr w:rsidR="00633DDF" w:rsidRPr="0039724C" w14:paraId="123B62BE" w14:textId="77777777" w:rsidTr="002166CC">
        <w:trPr>
          <w:trHeight w:val="2284"/>
        </w:trPr>
        <w:tc>
          <w:tcPr>
            <w:tcW w:w="438" w:type="pct"/>
            <w:gridSpan w:val="2"/>
            <w:tcBorders>
              <w:top w:val="nil"/>
              <w:left w:val="nil"/>
              <w:bottom w:val="nil"/>
              <w:right w:val="nil"/>
            </w:tcBorders>
          </w:tcPr>
          <w:p w14:paraId="57D0FF90" w14:textId="77777777" w:rsidR="00633DDF" w:rsidRPr="0039724C" w:rsidRDefault="00633DDF" w:rsidP="00FA71CF">
            <w:pPr>
              <w:pStyle w:val="Stilius3"/>
              <w:numPr>
                <w:ilvl w:val="0"/>
                <w:numId w:val="67"/>
              </w:numPr>
              <w:ind w:hanging="465"/>
              <w:jc w:val="right"/>
              <w:rPr>
                <w:sz w:val="24"/>
                <w:szCs w:val="24"/>
              </w:rPr>
            </w:pPr>
          </w:p>
        </w:tc>
        <w:tc>
          <w:tcPr>
            <w:tcW w:w="4562" w:type="pct"/>
            <w:gridSpan w:val="3"/>
            <w:tcBorders>
              <w:top w:val="nil"/>
              <w:left w:val="nil"/>
              <w:bottom w:val="nil"/>
              <w:right w:val="nil"/>
            </w:tcBorders>
          </w:tcPr>
          <w:p w14:paraId="07E90A43" w14:textId="1F586634" w:rsidR="00633DDF" w:rsidRPr="0039724C" w:rsidRDefault="00633DDF" w:rsidP="00AC59D9">
            <w:pPr>
              <w:pStyle w:val="Stilius3"/>
              <w:spacing w:before="120" w:after="120"/>
              <w:rPr>
                <w:sz w:val="24"/>
                <w:szCs w:val="24"/>
              </w:rPr>
            </w:pPr>
            <w:r w:rsidRPr="0039724C">
              <w:rPr>
                <w:sz w:val="24"/>
                <w:szCs w:val="24"/>
              </w:rPr>
              <w:t>Šalys vykdydamos Sutartį veikia kaip savarankiški duomenų valdytojai. Rinkdamos ir tvarkydamos asmens duomenis, Šalys privalo laikytis 2016 m. balandžio 27 d. Europos Parlamento ir Tarybos reglamento (ES) 2016/679 dėl fizinių asmenų apsaugos tvarkant asmens duomenis ir dėl laisvo tokių duomenų judėjimo ir kuriuo panaikinama Direktyva 95/46/EB (Bendrasis duomenų apsaugos reglamentas) ir taikomų Lietuvos Respublikos galiojančių įstatymų ir kitų teisės aktų, įskaitant Europos Sąjungos teisės aktus, tarptautines sutartis ir Lietuvoje taikomą užsienio teisę, reikalavimų ir užtikrinti, kad duomenų subjektai būtų tinkamai informuoti apie jų asmens duomenų tvarkymą.</w:t>
            </w:r>
          </w:p>
        </w:tc>
      </w:tr>
      <w:tr w:rsidR="00633DDF" w:rsidRPr="0039724C" w14:paraId="7A655CAA" w14:textId="77777777" w:rsidTr="002166CC">
        <w:trPr>
          <w:trHeight w:val="1471"/>
        </w:trPr>
        <w:tc>
          <w:tcPr>
            <w:tcW w:w="438" w:type="pct"/>
            <w:gridSpan w:val="2"/>
            <w:tcBorders>
              <w:top w:val="nil"/>
              <w:left w:val="nil"/>
              <w:bottom w:val="nil"/>
              <w:right w:val="nil"/>
            </w:tcBorders>
          </w:tcPr>
          <w:p w14:paraId="3558623E" w14:textId="77777777" w:rsidR="00633DDF" w:rsidRPr="0039724C" w:rsidRDefault="00633DDF" w:rsidP="00FA71CF">
            <w:pPr>
              <w:pStyle w:val="Stilius3"/>
              <w:numPr>
                <w:ilvl w:val="0"/>
                <w:numId w:val="67"/>
              </w:numPr>
              <w:ind w:hanging="578"/>
              <w:jc w:val="right"/>
              <w:rPr>
                <w:sz w:val="24"/>
                <w:szCs w:val="24"/>
              </w:rPr>
            </w:pPr>
          </w:p>
        </w:tc>
        <w:tc>
          <w:tcPr>
            <w:tcW w:w="4562" w:type="pct"/>
            <w:gridSpan w:val="3"/>
            <w:tcBorders>
              <w:top w:val="nil"/>
              <w:left w:val="nil"/>
              <w:bottom w:val="nil"/>
              <w:right w:val="nil"/>
            </w:tcBorders>
          </w:tcPr>
          <w:p w14:paraId="1ABDB214" w14:textId="208B4DF9" w:rsidR="00633DDF" w:rsidRPr="0039724C" w:rsidRDefault="00633DDF" w:rsidP="00AC59D9">
            <w:pPr>
              <w:pStyle w:val="Stilius3"/>
              <w:spacing w:before="120" w:after="120"/>
              <w:rPr>
                <w:sz w:val="24"/>
                <w:szCs w:val="24"/>
              </w:rPr>
            </w:pPr>
            <w:r w:rsidRPr="0039724C">
              <w:rPr>
                <w:sz w:val="24"/>
                <w:szCs w:val="24"/>
              </w:rPr>
              <w:t>Šalys vykdydamos Sutartį privalo tinkamai tvarkyti viena kitos atstovų, specialistų ir kito personalo asmens duomenis, tokius kaip vardas, pavardė, pareigos, kontaktiniai duomenys ir kt. Šalys įsipareigoja šiuos asmens duomenis tvarkyti tik tiek, kiek reikia Sutarties vykdymui. Šalys įsipareigoja apie asmens duomenų tvarkymą tinkamai informuoti savo atstovus, specialistus ir kitą personalą, kurio asmens duomenys bus perduoti kitai Šaliai</w:t>
            </w:r>
          </w:p>
        </w:tc>
      </w:tr>
      <w:tr w:rsidR="00633DDF" w:rsidRPr="0039724C" w14:paraId="2458A843" w14:textId="77777777" w:rsidTr="002166CC">
        <w:tc>
          <w:tcPr>
            <w:tcW w:w="438" w:type="pct"/>
            <w:gridSpan w:val="2"/>
            <w:tcBorders>
              <w:top w:val="nil"/>
              <w:left w:val="nil"/>
              <w:bottom w:val="nil"/>
              <w:right w:val="nil"/>
            </w:tcBorders>
          </w:tcPr>
          <w:p w14:paraId="2921A7E2" w14:textId="77777777" w:rsidR="00633DDF" w:rsidRPr="0039724C" w:rsidRDefault="00633DDF" w:rsidP="00FA71CF">
            <w:pPr>
              <w:pStyle w:val="Stilius3"/>
              <w:numPr>
                <w:ilvl w:val="0"/>
                <w:numId w:val="67"/>
              </w:numPr>
              <w:ind w:hanging="578"/>
              <w:jc w:val="right"/>
              <w:rPr>
                <w:sz w:val="24"/>
                <w:szCs w:val="24"/>
              </w:rPr>
            </w:pPr>
          </w:p>
        </w:tc>
        <w:tc>
          <w:tcPr>
            <w:tcW w:w="4562" w:type="pct"/>
            <w:gridSpan w:val="3"/>
            <w:tcBorders>
              <w:top w:val="nil"/>
              <w:left w:val="nil"/>
              <w:bottom w:val="nil"/>
              <w:right w:val="nil"/>
            </w:tcBorders>
          </w:tcPr>
          <w:p w14:paraId="0B3250F6" w14:textId="43E35CB6" w:rsidR="00633DDF" w:rsidRPr="0039724C" w:rsidRDefault="00633DDF" w:rsidP="00AC59D9">
            <w:pPr>
              <w:pStyle w:val="Stilius3"/>
              <w:spacing w:before="120" w:after="120"/>
              <w:rPr>
                <w:sz w:val="24"/>
                <w:szCs w:val="24"/>
              </w:rPr>
            </w:pPr>
            <w:r w:rsidRPr="0039724C">
              <w:rPr>
                <w:sz w:val="24"/>
                <w:szCs w:val="24"/>
              </w:rPr>
              <w:t>Šalis privalo informuoti kitą Šalį apie bet kokius atstovų, specialistų ir kito personalo bei jų asmens duomenų pasikeitimus, jei šie duomenys buvo perduoti kitai Šaliai.</w:t>
            </w:r>
          </w:p>
        </w:tc>
      </w:tr>
      <w:tr w:rsidR="00FA025C" w:rsidRPr="0039724C" w14:paraId="5A8B27AB" w14:textId="77777777" w:rsidTr="002166CC">
        <w:tc>
          <w:tcPr>
            <w:tcW w:w="5000" w:type="pct"/>
            <w:gridSpan w:val="5"/>
            <w:tcBorders>
              <w:top w:val="nil"/>
              <w:left w:val="nil"/>
              <w:bottom w:val="nil"/>
              <w:right w:val="nil"/>
            </w:tcBorders>
          </w:tcPr>
          <w:p w14:paraId="137715C7" w14:textId="0E8A3708" w:rsidR="00FA025C" w:rsidRPr="0039724C" w:rsidRDefault="00FA025C" w:rsidP="00D439EF">
            <w:pPr>
              <w:pStyle w:val="Stilius1"/>
            </w:pPr>
            <w:r w:rsidRPr="0039724C">
              <w:t>BAIGIAMOSIOS NUOSTATOS</w:t>
            </w:r>
          </w:p>
        </w:tc>
      </w:tr>
      <w:tr w:rsidR="00633DDF" w:rsidRPr="0039724C" w14:paraId="4F2C75AB" w14:textId="77777777" w:rsidTr="002166CC">
        <w:tc>
          <w:tcPr>
            <w:tcW w:w="438" w:type="pct"/>
            <w:gridSpan w:val="2"/>
            <w:tcBorders>
              <w:top w:val="nil"/>
              <w:left w:val="nil"/>
              <w:bottom w:val="nil"/>
              <w:right w:val="nil"/>
            </w:tcBorders>
          </w:tcPr>
          <w:p w14:paraId="51E22A27" w14:textId="77777777" w:rsidR="00633DDF" w:rsidRPr="0039724C" w:rsidRDefault="00633DDF" w:rsidP="00FA71CF">
            <w:pPr>
              <w:pStyle w:val="Stilius3"/>
              <w:numPr>
                <w:ilvl w:val="0"/>
                <w:numId w:val="68"/>
              </w:numPr>
              <w:ind w:hanging="465"/>
              <w:jc w:val="right"/>
              <w:rPr>
                <w:sz w:val="24"/>
                <w:szCs w:val="24"/>
              </w:rPr>
            </w:pPr>
          </w:p>
        </w:tc>
        <w:tc>
          <w:tcPr>
            <w:tcW w:w="4562" w:type="pct"/>
            <w:gridSpan w:val="3"/>
            <w:tcBorders>
              <w:top w:val="nil"/>
              <w:left w:val="nil"/>
              <w:bottom w:val="nil"/>
              <w:right w:val="nil"/>
            </w:tcBorders>
          </w:tcPr>
          <w:p w14:paraId="6C77E8D7" w14:textId="34EFA954" w:rsidR="00633DDF" w:rsidRPr="0039724C" w:rsidRDefault="00FA025C" w:rsidP="00AC59D9">
            <w:pPr>
              <w:pStyle w:val="Stilius3"/>
              <w:spacing w:before="120" w:after="120"/>
              <w:rPr>
                <w:sz w:val="24"/>
                <w:szCs w:val="24"/>
              </w:rPr>
            </w:pPr>
            <w:r w:rsidRPr="0039724C">
              <w:rPr>
                <w:spacing w:val="-3"/>
                <w:sz w:val="24"/>
                <w:szCs w:val="24"/>
              </w:rPr>
              <w:t xml:space="preserve">Visi su Sutartimi susiję pranešimai, nurodymai, prašymai, kiti dokumentai ar susirašinėjimas turi būti siunčiami raštu </w:t>
            </w:r>
            <w:r w:rsidRPr="0039724C">
              <w:rPr>
                <w:sz w:val="24"/>
                <w:szCs w:val="24"/>
              </w:rPr>
              <w:t>(faksu, elektroninėmis priemonėmis arba pasirašytinai per pašto paslaugos teikėją ar kitą tinkamą vežėją)</w:t>
            </w:r>
            <w:r w:rsidRPr="0039724C">
              <w:rPr>
                <w:spacing w:val="-3"/>
                <w:sz w:val="24"/>
                <w:szCs w:val="24"/>
              </w:rPr>
              <w:t>. Apie savo adreso ar kitų rekvizitų pasikeitimą kiekviena Šalis nedelsdama, tačiau ne vėliau kaip per 5 (penkias) dienas nuo minėto pasikeitimo dienos, raštu privalo pranešti kitai Šaliai. Šalių rekvizitai nurodyti šios Sutarties 16 punkte.</w:t>
            </w:r>
          </w:p>
        </w:tc>
      </w:tr>
      <w:tr w:rsidR="00633DDF" w:rsidRPr="0039724C" w14:paraId="71C4A7F5" w14:textId="77777777" w:rsidTr="002166CC">
        <w:tc>
          <w:tcPr>
            <w:tcW w:w="438" w:type="pct"/>
            <w:gridSpan w:val="2"/>
            <w:tcBorders>
              <w:top w:val="nil"/>
              <w:left w:val="nil"/>
              <w:bottom w:val="nil"/>
              <w:right w:val="nil"/>
            </w:tcBorders>
          </w:tcPr>
          <w:p w14:paraId="65DC6FB5" w14:textId="77777777" w:rsidR="00633DDF" w:rsidRPr="0039724C" w:rsidRDefault="00633DDF" w:rsidP="00FA71CF">
            <w:pPr>
              <w:pStyle w:val="Stilius3"/>
              <w:numPr>
                <w:ilvl w:val="0"/>
                <w:numId w:val="68"/>
              </w:numPr>
              <w:ind w:hanging="578"/>
              <w:jc w:val="right"/>
              <w:rPr>
                <w:sz w:val="24"/>
                <w:szCs w:val="24"/>
              </w:rPr>
            </w:pPr>
          </w:p>
        </w:tc>
        <w:tc>
          <w:tcPr>
            <w:tcW w:w="4562" w:type="pct"/>
            <w:gridSpan w:val="3"/>
            <w:tcBorders>
              <w:top w:val="nil"/>
              <w:left w:val="nil"/>
              <w:bottom w:val="nil"/>
              <w:right w:val="nil"/>
            </w:tcBorders>
          </w:tcPr>
          <w:p w14:paraId="54B65416" w14:textId="5556E60B" w:rsidR="00633DDF" w:rsidRPr="0039724C" w:rsidRDefault="00FA025C" w:rsidP="00AC59D9">
            <w:pPr>
              <w:pStyle w:val="Stilius3"/>
              <w:spacing w:before="120" w:after="120"/>
              <w:rPr>
                <w:sz w:val="24"/>
                <w:szCs w:val="24"/>
              </w:rPr>
            </w:pPr>
            <w:r w:rsidRPr="0039724C">
              <w:rPr>
                <w:iCs/>
                <w:sz w:val="24"/>
                <w:szCs w:val="24"/>
              </w:rPr>
              <w:t>Sutartis sudaryta dviem vienodą juridinę galią turinčiais egzemplioriais lietuvių kalba – po vieną kiekvienai Šaliai</w:t>
            </w:r>
            <w:r w:rsidRPr="0039724C">
              <w:rPr>
                <w:spacing w:val="-3"/>
                <w:sz w:val="24"/>
                <w:szCs w:val="24"/>
              </w:rPr>
              <w:t xml:space="preserve">. </w:t>
            </w:r>
            <w:r w:rsidRPr="0039724C">
              <w:rPr>
                <w:sz w:val="24"/>
                <w:szCs w:val="24"/>
              </w:rPr>
              <w:t>Visais su Sutarties įgyvendinimu susijusiais klausimais Šalys privalo susirašinėti ir bendrauti lietuvių kalba.</w:t>
            </w:r>
          </w:p>
        </w:tc>
      </w:tr>
      <w:tr w:rsidR="00FA025C" w:rsidRPr="0039724C" w14:paraId="44BE7B4A" w14:textId="77777777" w:rsidTr="002166CC">
        <w:tc>
          <w:tcPr>
            <w:tcW w:w="438" w:type="pct"/>
            <w:gridSpan w:val="2"/>
            <w:tcBorders>
              <w:top w:val="nil"/>
              <w:left w:val="nil"/>
              <w:bottom w:val="nil"/>
              <w:right w:val="nil"/>
            </w:tcBorders>
          </w:tcPr>
          <w:p w14:paraId="7AF5BB99" w14:textId="77777777" w:rsidR="00FA025C" w:rsidRPr="0039724C" w:rsidRDefault="00FA025C" w:rsidP="00FA71CF">
            <w:pPr>
              <w:pStyle w:val="Stilius3"/>
              <w:numPr>
                <w:ilvl w:val="0"/>
                <w:numId w:val="68"/>
              </w:numPr>
              <w:ind w:hanging="578"/>
              <w:jc w:val="right"/>
              <w:rPr>
                <w:sz w:val="24"/>
                <w:szCs w:val="24"/>
              </w:rPr>
            </w:pPr>
          </w:p>
        </w:tc>
        <w:tc>
          <w:tcPr>
            <w:tcW w:w="4562" w:type="pct"/>
            <w:gridSpan w:val="3"/>
            <w:tcBorders>
              <w:top w:val="nil"/>
              <w:left w:val="nil"/>
              <w:bottom w:val="nil"/>
              <w:right w:val="nil"/>
            </w:tcBorders>
          </w:tcPr>
          <w:p w14:paraId="402ACB1A" w14:textId="06E3F51C" w:rsidR="00FA025C" w:rsidRPr="001F0DB2" w:rsidRDefault="001F0DB2" w:rsidP="001F0DB2">
            <w:pPr>
              <w:tabs>
                <w:tab w:val="left" w:pos="313"/>
              </w:tabs>
              <w:spacing w:before="120" w:after="120"/>
              <w:jc w:val="both"/>
              <w:rPr>
                <w:iCs/>
                <w:sz w:val="24"/>
                <w:szCs w:val="24"/>
              </w:rPr>
            </w:pPr>
            <w:r w:rsidRPr="002921D5">
              <w:rPr>
                <w:rFonts w:ascii="Times New Roman" w:eastAsia="Times New Roman" w:hAnsi="Times New Roman" w:cs="Times New Roman"/>
                <w:bCs/>
                <w:sz w:val="24"/>
                <w:szCs w:val="24"/>
              </w:rPr>
              <w:t xml:space="preserve">Tuo atveju, jeigu </w:t>
            </w:r>
            <w:r>
              <w:rPr>
                <w:rFonts w:ascii="Times New Roman" w:eastAsia="Times New Roman" w:hAnsi="Times New Roman" w:cs="Times New Roman"/>
                <w:bCs/>
                <w:sz w:val="24"/>
                <w:szCs w:val="24"/>
              </w:rPr>
              <w:t xml:space="preserve">pasikeistų </w:t>
            </w:r>
            <w:r w:rsidRPr="002921D5">
              <w:rPr>
                <w:rFonts w:ascii="Times New Roman" w:eastAsia="Times New Roman" w:hAnsi="Times New Roman" w:cs="Times New Roman"/>
                <w:bCs/>
                <w:sz w:val="24"/>
                <w:szCs w:val="24"/>
              </w:rPr>
              <w:t xml:space="preserve">Sutarties </w:t>
            </w:r>
            <w:r>
              <w:rPr>
                <w:rFonts w:ascii="Times New Roman" w:eastAsia="Times New Roman" w:hAnsi="Times New Roman" w:cs="Times New Roman"/>
                <w:bCs/>
                <w:sz w:val="24"/>
                <w:szCs w:val="24"/>
              </w:rPr>
              <w:t xml:space="preserve">3.4 </w:t>
            </w:r>
            <w:r w:rsidRPr="002921D5">
              <w:rPr>
                <w:rFonts w:ascii="Times New Roman" w:eastAsia="Times New Roman" w:hAnsi="Times New Roman" w:cs="Times New Roman"/>
                <w:bCs/>
                <w:sz w:val="24"/>
                <w:szCs w:val="24"/>
              </w:rPr>
              <w:t>punkte nurody</w:t>
            </w:r>
            <w:r>
              <w:rPr>
                <w:rFonts w:ascii="Times New Roman" w:eastAsia="Times New Roman" w:hAnsi="Times New Roman" w:cs="Times New Roman"/>
                <w:bCs/>
                <w:sz w:val="24"/>
                <w:szCs w:val="24"/>
              </w:rPr>
              <w:t>tas</w:t>
            </w:r>
            <w:r w:rsidRPr="002921D5">
              <w:rPr>
                <w:rFonts w:ascii="Times New Roman" w:eastAsia="Times New Roman" w:hAnsi="Times New Roman" w:cs="Times New Roman"/>
                <w:bCs/>
                <w:sz w:val="24"/>
                <w:szCs w:val="24"/>
              </w:rPr>
              <w:t xml:space="preserve"> Užsakovo atstovas, atsakingas už Sutarties vykdymą</w:t>
            </w:r>
            <w:r>
              <w:rPr>
                <w:rFonts w:ascii="Times New Roman" w:eastAsia="Times New Roman" w:hAnsi="Times New Roman" w:cs="Times New Roman"/>
                <w:bCs/>
                <w:sz w:val="24"/>
                <w:szCs w:val="24"/>
              </w:rPr>
              <w:t xml:space="preserve">, Užsakovo </w:t>
            </w:r>
            <w:r w:rsidRPr="002921D5">
              <w:rPr>
                <w:rFonts w:ascii="Times New Roman" w:eastAsia="Times New Roman" w:hAnsi="Times New Roman" w:cs="Times New Roman"/>
                <w:bCs/>
                <w:sz w:val="24"/>
                <w:szCs w:val="24"/>
              </w:rPr>
              <w:t>atsakingas</w:t>
            </w:r>
            <w:r>
              <w:rPr>
                <w:rFonts w:ascii="Times New Roman" w:eastAsia="Times New Roman" w:hAnsi="Times New Roman" w:cs="Times New Roman"/>
                <w:bCs/>
                <w:sz w:val="24"/>
                <w:szCs w:val="24"/>
              </w:rPr>
              <w:t>, atsakingas už</w:t>
            </w:r>
            <w:r w:rsidRPr="002921D5">
              <w:rPr>
                <w:rFonts w:ascii="Times New Roman" w:eastAsia="Times New Roman" w:hAnsi="Times New Roman" w:cs="Times New Roman"/>
                <w:bCs/>
                <w:sz w:val="24"/>
                <w:szCs w:val="24"/>
              </w:rPr>
              <w:t xml:space="preserve"> Sutarties ir pakeitimų paskelbimą pagal Viešųjų pirkimų įstatymo 86 straipsnio 9 dalies nuostatas</w:t>
            </w:r>
            <w:r>
              <w:rPr>
                <w:rFonts w:ascii="Times New Roman" w:eastAsia="Times New Roman" w:hAnsi="Times New Roman" w:cs="Times New Roman"/>
                <w:bCs/>
                <w:sz w:val="24"/>
                <w:szCs w:val="24"/>
              </w:rPr>
              <w:t xml:space="preserve">, ar </w:t>
            </w:r>
            <w:r w:rsidRPr="002921D5">
              <w:rPr>
                <w:rFonts w:ascii="Times New Roman" w:hAnsi="Times New Roman" w:cs="Times New Roman"/>
                <w:bCs/>
                <w:sz w:val="24"/>
                <w:szCs w:val="24"/>
              </w:rPr>
              <w:t>Rangovo atstovas</w:t>
            </w:r>
            <w:r>
              <w:rPr>
                <w:rFonts w:ascii="Times New Roman" w:hAnsi="Times New Roman" w:cs="Times New Roman"/>
                <w:bCs/>
                <w:sz w:val="24"/>
                <w:szCs w:val="24"/>
              </w:rPr>
              <w:t>,</w:t>
            </w:r>
            <w:r w:rsidRPr="002921D5">
              <w:rPr>
                <w:rFonts w:ascii="Times New Roman" w:hAnsi="Times New Roman" w:cs="Times New Roman"/>
                <w:bCs/>
                <w:sz w:val="24"/>
                <w:szCs w:val="24"/>
              </w:rPr>
              <w:t xml:space="preserve"> atsakingas už Sutarties</w:t>
            </w:r>
            <w:r>
              <w:rPr>
                <w:rFonts w:ascii="Times New Roman" w:hAnsi="Times New Roman" w:cs="Times New Roman"/>
                <w:bCs/>
                <w:sz w:val="24"/>
                <w:szCs w:val="24"/>
              </w:rPr>
              <w:t xml:space="preserve"> vykdymą,</w:t>
            </w:r>
            <w:r w:rsidRPr="002921D5">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Šalys</w:t>
            </w:r>
            <w:r w:rsidRPr="002921D5">
              <w:rPr>
                <w:rFonts w:ascii="Times New Roman" w:eastAsia="Times New Roman" w:hAnsi="Times New Roman" w:cs="Times New Roman"/>
                <w:bCs/>
                <w:sz w:val="24"/>
                <w:szCs w:val="24"/>
              </w:rPr>
              <w:t xml:space="preserve"> pateikia </w:t>
            </w:r>
            <w:r>
              <w:rPr>
                <w:rFonts w:ascii="Times New Roman" w:eastAsia="Times New Roman" w:hAnsi="Times New Roman" w:cs="Times New Roman"/>
                <w:bCs/>
                <w:sz w:val="24"/>
                <w:szCs w:val="24"/>
              </w:rPr>
              <w:t>viena kitai</w:t>
            </w:r>
            <w:r w:rsidRPr="002921D5">
              <w:rPr>
                <w:rFonts w:ascii="Times New Roman" w:eastAsia="Times New Roman" w:hAnsi="Times New Roman" w:cs="Times New Roman"/>
                <w:bCs/>
                <w:sz w:val="24"/>
                <w:szCs w:val="24"/>
              </w:rPr>
              <w:t xml:space="preserve"> rašytin</w:t>
            </w:r>
            <w:r>
              <w:rPr>
                <w:rFonts w:ascii="Times New Roman" w:eastAsia="Times New Roman" w:hAnsi="Times New Roman" w:cs="Times New Roman"/>
                <w:bCs/>
                <w:sz w:val="24"/>
                <w:szCs w:val="24"/>
              </w:rPr>
              <w:t>ius</w:t>
            </w:r>
            <w:r w:rsidRPr="002921D5">
              <w:rPr>
                <w:rFonts w:ascii="Times New Roman" w:eastAsia="Times New Roman" w:hAnsi="Times New Roman" w:cs="Times New Roman"/>
                <w:bCs/>
                <w:sz w:val="24"/>
                <w:szCs w:val="24"/>
              </w:rPr>
              <w:t xml:space="preserve"> pranešim</w:t>
            </w:r>
            <w:r>
              <w:rPr>
                <w:rFonts w:ascii="Times New Roman" w:eastAsia="Times New Roman" w:hAnsi="Times New Roman" w:cs="Times New Roman"/>
                <w:bCs/>
                <w:sz w:val="24"/>
                <w:szCs w:val="24"/>
              </w:rPr>
              <w:t>us</w:t>
            </w:r>
            <w:r w:rsidRPr="002921D5">
              <w:rPr>
                <w:rFonts w:ascii="Times New Roman" w:eastAsia="Times New Roman" w:hAnsi="Times New Roman" w:cs="Times New Roman"/>
                <w:bCs/>
                <w:sz w:val="24"/>
                <w:szCs w:val="24"/>
              </w:rPr>
              <w:t xml:space="preserve"> apie tai. Š</w:t>
            </w:r>
            <w:r>
              <w:rPr>
                <w:rFonts w:ascii="Times New Roman" w:eastAsia="Times New Roman" w:hAnsi="Times New Roman" w:cs="Times New Roman"/>
                <w:bCs/>
                <w:sz w:val="24"/>
                <w:szCs w:val="24"/>
              </w:rPr>
              <w:t>ie</w:t>
            </w:r>
            <w:r w:rsidRPr="002921D5">
              <w:rPr>
                <w:rFonts w:ascii="Times New Roman" w:eastAsia="Times New Roman" w:hAnsi="Times New Roman" w:cs="Times New Roman"/>
                <w:bCs/>
                <w:sz w:val="24"/>
                <w:szCs w:val="24"/>
              </w:rPr>
              <w:t xml:space="preserve"> praneši</w:t>
            </w:r>
            <w:r>
              <w:rPr>
                <w:rFonts w:ascii="Times New Roman" w:eastAsia="Times New Roman" w:hAnsi="Times New Roman" w:cs="Times New Roman"/>
                <w:bCs/>
                <w:sz w:val="24"/>
                <w:szCs w:val="24"/>
              </w:rPr>
              <w:t>mai</w:t>
            </w:r>
            <w:r w:rsidRPr="002921D5">
              <w:rPr>
                <w:rFonts w:ascii="Times New Roman" w:eastAsia="Times New Roman" w:hAnsi="Times New Roman" w:cs="Times New Roman"/>
                <w:bCs/>
                <w:sz w:val="24"/>
                <w:szCs w:val="24"/>
              </w:rPr>
              <w:t xml:space="preserve"> bus laikomas neatskiriama Sutarties dalimi (priedas), neatliekant papildomų Sutarties keitimo ar papildymo procedūrų.</w:t>
            </w:r>
          </w:p>
        </w:tc>
      </w:tr>
      <w:tr w:rsidR="00FA025C" w:rsidRPr="0039724C" w14:paraId="120EC249" w14:textId="77777777" w:rsidTr="002166CC">
        <w:tc>
          <w:tcPr>
            <w:tcW w:w="438" w:type="pct"/>
            <w:gridSpan w:val="2"/>
            <w:tcBorders>
              <w:top w:val="nil"/>
              <w:left w:val="nil"/>
              <w:bottom w:val="nil"/>
              <w:right w:val="nil"/>
            </w:tcBorders>
          </w:tcPr>
          <w:p w14:paraId="6E86D620" w14:textId="77777777" w:rsidR="00FA025C" w:rsidRPr="0039724C" w:rsidRDefault="00FA025C" w:rsidP="00FA71CF">
            <w:pPr>
              <w:pStyle w:val="Stilius3"/>
              <w:numPr>
                <w:ilvl w:val="0"/>
                <w:numId w:val="68"/>
              </w:numPr>
              <w:ind w:hanging="578"/>
              <w:jc w:val="right"/>
              <w:rPr>
                <w:sz w:val="24"/>
                <w:szCs w:val="24"/>
              </w:rPr>
            </w:pPr>
          </w:p>
        </w:tc>
        <w:tc>
          <w:tcPr>
            <w:tcW w:w="4562" w:type="pct"/>
            <w:gridSpan w:val="3"/>
            <w:tcBorders>
              <w:top w:val="nil"/>
              <w:left w:val="nil"/>
              <w:bottom w:val="nil"/>
              <w:right w:val="nil"/>
            </w:tcBorders>
          </w:tcPr>
          <w:p w14:paraId="3462D17D" w14:textId="0601299B" w:rsidR="00FA025C" w:rsidRPr="0039724C" w:rsidRDefault="00FA025C" w:rsidP="00AC59D9">
            <w:pPr>
              <w:spacing w:before="120" w:after="120"/>
              <w:jc w:val="both"/>
              <w:rPr>
                <w:rFonts w:ascii="Times New Roman" w:hAnsi="Times New Roman" w:cs="Times New Roman"/>
                <w:spacing w:val="-3"/>
                <w:sz w:val="24"/>
                <w:szCs w:val="24"/>
              </w:rPr>
            </w:pPr>
            <w:r w:rsidRPr="0039724C">
              <w:rPr>
                <w:rFonts w:ascii="Times New Roman" w:hAnsi="Times New Roman" w:cs="Times New Roman"/>
                <w:spacing w:val="-3"/>
                <w:sz w:val="24"/>
                <w:szCs w:val="24"/>
              </w:rPr>
              <w:t>Prie šios Sutarties pridedami šie priedai ir dokumentai, kurie yra neatskiriamos Sutarties dalys:</w:t>
            </w:r>
          </w:p>
          <w:p w14:paraId="4E0B7F54" w14:textId="4F25FA3A" w:rsidR="00FA025C" w:rsidRPr="0039724C" w:rsidRDefault="00FA025C" w:rsidP="00AC59D9">
            <w:pPr>
              <w:spacing w:before="120" w:after="120"/>
              <w:jc w:val="both"/>
              <w:rPr>
                <w:rFonts w:ascii="Times New Roman" w:hAnsi="Times New Roman" w:cs="Times New Roman"/>
                <w:spacing w:val="-3"/>
                <w:sz w:val="24"/>
                <w:szCs w:val="24"/>
              </w:rPr>
            </w:pPr>
            <w:r w:rsidRPr="0039724C">
              <w:rPr>
                <w:rFonts w:ascii="Times New Roman" w:hAnsi="Times New Roman" w:cs="Times New Roman"/>
                <w:spacing w:val="-3"/>
                <w:sz w:val="24"/>
                <w:szCs w:val="24"/>
              </w:rPr>
              <w:t xml:space="preserve">16.4.1. 1 priedas </w:t>
            </w:r>
            <w:r w:rsidR="005A6E95" w:rsidRPr="0039724C">
              <w:rPr>
                <w:rFonts w:ascii="Times New Roman" w:hAnsi="Times New Roman" w:cs="Times New Roman"/>
                <w:spacing w:val="-3"/>
                <w:sz w:val="24"/>
                <w:szCs w:val="24"/>
              </w:rPr>
              <w:t>–</w:t>
            </w:r>
            <w:r w:rsidRPr="0039724C">
              <w:rPr>
                <w:rFonts w:ascii="Times New Roman" w:hAnsi="Times New Roman" w:cs="Times New Roman"/>
                <w:spacing w:val="-3"/>
                <w:sz w:val="24"/>
                <w:szCs w:val="24"/>
              </w:rPr>
              <w:t xml:space="preserve"> </w:t>
            </w:r>
            <w:r w:rsidR="005A6E95" w:rsidRPr="0039724C">
              <w:rPr>
                <w:rFonts w:ascii="Times New Roman" w:hAnsi="Times New Roman" w:cs="Times New Roman"/>
                <w:spacing w:val="-3"/>
                <w:sz w:val="24"/>
                <w:szCs w:val="24"/>
              </w:rPr>
              <w:t xml:space="preserve">Techninis projektas Nr. </w:t>
            </w:r>
            <w:r w:rsidR="00063EC4" w:rsidRPr="00063EC4">
              <w:rPr>
                <w:rFonts w:ascii="Times New Roman" w:hAnsi="Times New Roman" w:cs="Times New Roman"/>
                <w:spacing w:val="-3"/>
                <w:sz w:val="24"/>
                <w:szCs w:val="24"/>
              </w:rPr>
              <w:t>AT-24A-2225-TP</w:t>
            </w:r>
          </w:p>
          <w:p w14:paraId="2A2087F8" w14:textId="2FB89A6A" w:rsidR="00FA025C" w:rsidRPr="0039724C" w:rsidRDefault="00FA025C" w:rsidP="00AC59D9">
            <w:pPr>
              <w:spacing w:before="120" w:after="120"/>
              <w:jc w:val="both"/>
              <w:rPr>
                <w:rFonts w:ascii="Times New Roman" w:hAnsi="Times New Roman" w:cs="Times New Roman"/>
                <w:spacing w:val="-3"/>
                <w:sz w:val="24"/>
                <w:szCs w:val="24"/>
              </w:rPr>
            </w:pPr>
            <w:r w:rsidRPr="0039724C">
              <w:rPr>
                <w:rFonts w:ascii="Times New Roman" w:hAnsi="Times New Roman" w:cs="Times New Roman"/>
                <w:spacing w:val="-3"/>
                <w:sz w:val="24"/>
                <w:szCs w:val="24"/>
              </w:rPr>
              <w:t xml:space="preserve">16.4.2. 2 priedas - </w:t>
            </w:r>
            <w:r w:rsidRPr="0039724C">
              <w:rPr>
                <w:rFonts w:ascii="Times New Roman" w:hAnsi="Times New Roman" w:cs="Times New Roman"/>
                <w:sz w:val="24"/>
                <w:szCs w:val="24"/>
              </w:rPr>
              <w:t xml:space="preserve"> </w:t>
            </w:r>
            <w:r w:rsidR="005A6E95" w:rsidRPr="0039724C">
              <w:rPr>
                <w:rFonts w:ascii="Times New Roman" w:hAnsi="Times New Roman" w:cs="Times New Roman"/>
                <w:spacing w:val="-3"/>
                <w:sz w:val="24"/>
                <w:szCs w:val="24"/>
              </w:rPr>
              <w:t>Rangovo pasiūlymas</w:t>
            </w:r>
            <w:r w:rsidR="00385A60" w:rsidRPr="0039724C">
              <w:rPr>
                <w:rFonts w:ascii="Times New Roman" w:hAnsi="Times New Roman" w:cs="Times New Roman"/>
                <w:spacing w:val="-3"/>
                <w:sz w:val="24"/>
                <w:szCs w:val="24"/>
              </w:rPr>
              <w:t>;</w:t>
            </w:r>
            <w:r w:rsidRPr="0039724C">
              <w:rPr>
                <w:rFonts w:ascii="Times New Roman" w:hAnsi="Times New Roman" w:cs="Times New Roman"/>
                <w:spacing w:val="-3"/>
                <w:sz w:val="24"/>
                <w:szCs w:val="24"/>
              </w:rPr>
              <w:t xml:space="preserve"> </w:t>
            </w:r>
          </w:p>
          <w:p w14:paraId="3D0CEF63" w14:textId="7D3765EA" w:rsidR="00FA025C" w:rsidRPr="0039724C" w:rsidRDefault="00FA025C" w:rsidP="00AC59D9">
            <w:pPr>
              <w:spacing w:before="120" w:after="120"/>
              <w:jc w:val="both"/>
              <w:rPr>
                <w:rFonts w:ascii="Times New Roman" w:hAnsi="Times New Roman" w:cs="Times New Roman"/>
                <w:spacing w:val="-3"/>
                <w:sz w:val="24"/>
                <w:szCs w:val="24"/>
              </w:rPr>
            </w:pPr>
            <w:r w:rsidRPr="0039724C">
              <w:rPr>
                <w:rFonts w:ascii="Times New Roman" w:hAnsi="Times New Roman" w:cs="Times New Roman"/>
                <w:spacing w:val="-3"/>
                <w:sz w:val="24"/>
                <w:szCs w:val="24"/>
              </w:rPr>
              <w:t xml:space="preserve">16.4.3. 3 priedas - </w:t>
            </w:r>
            <w:r w:rsidR="005A6E95" w:rsidRPr="0039724C">
              <w:rPr>
                <w:rFonts w:ascii="Times New Roman" w:hAnsi="Times New Roman" w:cs="Times New Roman"/>
                <w:spacing w:val="-3"/>
                <w:sz w:val="24"/>
                <w:szCs w:val="24"/>
              </w:rPr>
              <w:t>Veiklų sąrašas (pagal pirkimo sąlygų 2 priedą užpildytas ir kartu su pasiūlymu pateiktas Įkainotos veiklos sąrašas)</w:t>
            </w:r>
            <w:r w:rsidR="00385A60" w:rsidRPr="0039724C">
              <w:rPr>
                <w:rFonts w:ascii="Times New Roman" w:hAnsi="Times New Roman" w:cs="Times New Roman"/>
                <w:spacing w:val="-3"/>
                <w:sz w:val="24"/>
                <w:szCs w:val="24"/>
              </w:rPr>
              <w:t xml:space="preserve"> / Darbų kiekių žiniaraščiai (pagal Sutarties 5.2</w:t>
            </w:r>
            <w:r w:rsidR="004A5698">
              <w:rPr>
                <w:rFonts w:ascii="Times New Roman" w:hAnsi="Times New Roman" w:cs="Times New Roman"/>
                <w:spacing w:val="-3"/>
                <w:sz w:val="24"/>
                <w:szCs w:val="24"/>
              </w:rPr>
              <w:t>3</w:t>
            </w:r>
            <w:r w:rsidR="00385A60" w:rsidRPr="0039724C">
              <w:rPr>
                <w:rFonts w:ascii="Times New Roman" w:hAnsi="Times New Roman" w:cs="Times New Roman"/>
                <w:spacing w:val="-3"/>
                <w:sz w:val="24"/>
                <w:szCs w:val="24"/>
              </w:rPr>
              <w:t xml:space="preserve"> p. nuostatas)</w:t>
            </w:r>
            <w:r w:rsidRPr="0039724C">
              <w:rPr>
                <w:rFonts w:ascii="Times New Roman" w:hAnsi="Times New Roman" w:cs="Times New Roman"/>
                <w:spacing w:val="-3"/>
                <w:sz w:val="24"/>
                <w:szCs w:val="24"/>
              </w:rPr>
              <w:t>;</w:t>
            </w:r>
          </w:p>
          <w:p w14:paraId="34488EF1" w14:textId="62377096" w:rsidR="00FA025C" w:rsidRPr="0039724C" w:rsidRDefault="00FA025C" w:rsidP="00AC59D9">
            <w:pPr>
              <w:spacing w:before="120" w:after="120"/>
              <w:jc w:val="both"/>
              <w:rPr>
                <w:rFonts w:ascii="Times New Roman" w:hAnsi="Times New Roman" w:cs="Times New Roman"/>
                <w:sz w:val="24"/>
                <w:szCs w:val="24"/>
              </w:rPr>
            </w:pPr>
            <w:r w:rsidRPr="0039724C">
              <w:rPr>
                <w:rFonts w:ascii="Times New Roman" w:eastAsia="Calibri" w:hAnsi="Times New Roman" w:cs="Times New Roman"/>
                <w:sz w:val="24"/>
                <w:szCs w:val="24"/>
              </w:rPr>
              <w:t>16.4.4. 4 priedas - Atliktų darbų akto forma</w:t>
            </w:r>
            <w:r w:rsidRPr="0039724C">
              <w:rPr>
                <w:rFonts w:ascii="Times New Roman" w:hAnsi="Times New Roman" w:cs="Times New Roman"/>
                <w:spacing w:val="-3"/>
                <w:sz w:val="24"/>
                <w:szCs w:val="24"/>
              </w:rPr>
              <w:t>;</w:t>
            </w:r>
          </w:p>
          <w:p w14:paraId="5EA0958E" w14:textId="397F42EE" w:rsidR="00FA025C" w:rsidRPr="0039724C" w:rsidRDefault="00FA025C" w:rsidP="00AC59D9">
            <w:pPr>
              <w:spacing w:before="120" w:after="120"/>
              <w:jc w:val="both"/>
              <w:rPr>
                <w:rFonts w:ascii="Times New Roman" w:hAnsi="Times New Roman" w:cs="Times New Roman"/>
                <w:sz w:val="24"/>
                <w:szCs w:val="24"/>
              </w:rPr>
            </w:pPr>
            <w:r w:rsidRPr="0039724C">
              <w:rPr>
                <w:rFonts w:ascii="Times New Roman" w:hAnsi="Times New Roman" w:cs="Times New Roman"/>
                <w:spacing w:val="-3"/>
                <w:sz w:val="24"/>
                <w:szCs w:val="24"/>
              </w:rPr>
              <w:t xml:space="preserve">16.4.5. 5 priedas – </w:t>
            </w:r>
            <w:r w:rsidR="005A6E95" w:rsidRPr="0039724C">
              <w:rPr>
                <w:rFonts w:ascii="Times New Roman" w:hAnsi="Times New Roman" w:cs="Times New Roman"/>
                <w:spacing w:val="-3"/>
                <w:sz w:val="24"/>
                <w:szCs w:val="24"/>
              </w:rPr>
              <w:t>Statybvietės perdavimo-priėmimo akto forma</w:t>
            </w:r>
            <w:r w:rsidRPr="0039724C">
              <w:rPr>
                <w:rFonts w:ascii="Times New Roman" w:eastAsia="Calibri" w:hAnsi="Times New Roman" w:cs="Times New Roman"/>
                <w:sz w:val="24"/>
                <w:szCs w:val="24"/>
              </w:rPr>
              <w:t>;</w:t>
            </w:r>
          </w:p>
          <w:p w14:paraId="519658E7" w14:textId="104EC8EF" w:rsidR="00FA025C" w:rsidRPr="0039724C" w:rsidRDefault="00FA025C" w:rsidP="006A4896">
            <w:pPr>
              <w:tabs>
                <w:tab w:val="left" w:pos="313"/>
              </w:tabs>
              <w:spacing w:before="120" w:after="120"/>
              <w:jc w:val="both"/>
              <w:rPr>
                <w:rFonts w:ascii="Times New Roman" w:hAnsi="Times New Roman" w:cs="Times New Roman"/>
                <w:spacing w:val="-3"/>
                <w:sz w:val="24"/>
                <w:szCs w:val="24"/>
              </w:rPr>
            </w:pPr>
            <w:r w:rsidRPr="0039724C">
              <w:rPr>
                <w:rFonts w:ascii="Times New Roman" w:hAnsi="Times New Roman" w:cs="Times New Roman"/>
                <w:spacing w:val="-3"/>
                <w:sz w:val="24"/>
                <w:szCs w:val="24"/>
              </w:rPr>
              <w:t xml:space="preserve">16.4.6. 6 priedas – </w:t>
            </w:r>
            <w:r w:rsidRPr="0039724C">
              <w:rPr>
                <w:rFonts w:ascii="Times New Roman" w:eastAsia="Calibri" w:hAnsi="Times New Roman" w:cs="Times New Roman"/>
                <w:sz w:val="24"/>
                <w:szCs w:val="24"/>
              </w:rPr>
              <w:t>Darbų perdavimo-priėmimo akto forma;</w:t>
            </w:r>
          </w:p>
          <w:p w14:paraId="6A7DCD5B" w14:textId="0EEEEA97" w:rsidR="006F5B54" w:rsidRPr="0039724C" w:rsidRDefault="00FA025C" w:rsidP="00385A60">
            <w:pPr>
              <w:tabs>
                <w:tab w:val="left" w:pos="313"/>
              </w:tabs>
              <w:spacing w:before="120" w:after="120"/>
              <w:jc w:val="both"/>
              <w:rPr>
                <w:rFonts w:ascii="Times New Roman" w:hAnsi="Times New Roman" w:cs="Times New Roman"/>
                <w:spacing w:val="-3"/>
                <w:sz w:val="24"/>
                <w:szCs w:val="24"/>
              </w:rPr>
            </w:pPr>
            <w:r w:rsidRPr="0039724C">
              <w:rPr>
                <w:rFonts w:ascii="Times New Roman" w:hAnsi="Times New Roman" w:cs="Times New Roman"/>
                <w:spacing w:val="-3"/>
                <w:sz w:val="24"/>
                <w:szCs w:val="24"/>
              </w:rPr>
              <w:t xml:space="preserve">16.4.7. </w:t>
            </w:r>
            <w:r w:rsidR="00A668AD" w:rsidRPr="0039724C">
              <w:rPr>
                <w:rFonts w:ascii="Times New Roman" w:hAnsi="Times New Roman" w:cs="Times New Roman"/>
                <w:spacing w:val="-3"/>
                <w:sz w:val="24"/>
                <w:szCs w:val="24"/>
              </w:rPr>
              <w:t xml:space="preserve">7 priedas – </w:t>
            </w:r>
            <w:r w:rsidR="008779AD" w:rsidRPr="0039724C">
              <w:rPr>
                <w:rFonts w:ascii="Times New Roman" w:hAnsi="Times New Roman" w:cs="Times New Roman"/>
                <w:spacing w:val="-3"/>
                <w:sz w:val="24"/>
                <w:szCs w:val="24"/>
              </w:rPr>
              <w:t>Sutikimas dėl konfidencialios informacijos pateikimo</w:t>
            </w:r>
            <w:r w:rsidR="008779AD">
              <w:rPr>
                <w:rFonts w:ascii="Times New Roman" w:hAnsi="Times New Roman" w:cs="Times New Roman"/>
                <w:spacing w:val="-3"/>
                <w:sz w:val="24"/>
                <w:szCs w:val="24"/>
              </w:rPr>
              <w:t>.</w:t>
            </w:r>
          </w:p>
          <w:p w14:paraId="45D18602" w14:textId="41C5B805" w:rsidR="00FA025C" w:rsidRPr="0039724C" w:rsidRDefault="00FA025C" w:rsidP="008779AD">
            <w:pPr>
              <w:tabs>
                <w:tab w:val="left" w:pos="313"/>
              </w:tabs>
              <w:spacing w:before="120" w:after="120"/>
              <w:jc w:val="both"/>
              <w:rPr>
                <w:rFonts w:ascii="Times New Roman" w:hAnsi="Times New Roman" w:cs="Times New Roman"/>
                <w:iCs/>
                <w:sz w:val="24"/>
                <w:szCs w:val="24"/>
              </w:rPr>
            </w:pPr>
          </w:p>
        </w:tc>
      </w:tr>
      <w:tr w:rsidR="006E6105" w:rsidRPr="0039724C" w14:paraId="716AC41E" w14:textId="77777777" w:rsidTr="002166CC">
        <w:tc>
          <w:tcPr>
            <w:tcW w:w="497" w:type="pct"/>
            <w:gridSpan w:val="3"/>
            <w:tcBorders>
              <w:top w:val="nil"/>
              <w:left w:val="nil"/>
              <w:bottom w:val="nil"/>
              <w:right w:val="nil"/>
            </w:tcBorders>
          </w:tcPr>
          <w:p w14:paraId="26667EB8" w14:textId="77777777" w:rsidR="006E6105" w:rsidRPr="0039724C" w:rsidRDefault="006E6105" w:rsidP="006E6105">
            <w:pPr>
              <w:spacing w:before="200"/>
              <w:ind w:left="720"/>
              <w:rPr>
                <w:rFonts w:ascii="Times New Roman" w:hAnsi="Times New Roman" w:cs="Times New Roman"/>
                <w:sz w:val="24"/>
                <w:szCs w:val="24"/>
              </w:rPr>
            </w:pPr>
          </w:p>
        </w:tc>
        <w:tc>
          <w:tcPr>
            <w:tcW w:w="2450" w:type="pct"/>
            <w:tcBorders>
              <w:top w:val="nil"/>
              <w:left w:val="nil"/>
              <w:bottom w:val="nil"/>
              <w:right w:val="nil"/>
            </w:tcBorders>
          </w:tcPr>
          <w:p w14:paraId="4518123D" w14:textId="77777777" w:rsidR="006E6105" w:rsidRPr="0039724C" w:rsidRDefault="006E6105" w:rsidP="006E6105">
            <w:pPr>
              <w:pStyle w:val="Stilius3"/>
              <w:rPr>
                <w:b/>
                <w:sz w:val="24"/>
                <w:szCs w:val="24"/>
              </w:rPr>
            </w:pPr>
            <w:r w:rsidRPr="0039724C">
              <w:rPr>
                <w:b/>
                <w:sz w:val="24"/>
                <w:szCs w:val="24"/>
              </w:rPr>
              <w:t>UŽSAKOVAS</w:t>
            </w:r>
          </w:p>
          <w:p w14:paraId="47808D3E" w14:textId="77777777" w:rsidR="006E6105" w:rsidRPr="0039724C" w:rsidRDefault="006E6105" w:rsidP="006E6105">
            <w:pPr>
              <w:pStyle w:val="Stilius3"/>
              <w:rPr>
                <w:i/>
                <w:sz w:val="24"/>
                <w:szCs w:val="24"/>
              </w:rPr>
            </w:pPr>
            <w:r w:rsidRPr="0039724C">
              <w:rPr>
                <w:i/>
                <w:sz w:val="24"/>
                <w:szCs w:val="24"/>
              </w:rPr>
              <w:t>[Įrašyti Užsakovo rekvizitus]</w:t>
            </w:r>
          </w:p>
          <w:p w14:paraId="29B7709F" w14:textId="77777777" w:rsidR="006E6105" w:rsidRPr="0039724C" w:rsidRDefault="006E6105" w:rsidP="006E6105">
            <w:pPr>
              <w:ind w:right="252"/>
              <w:rPr>
                <w:rFonts w:ascii="Times New Roman" w:hAnsi="Times New Roman" w:cs="Times New Roman"/>
                <w:sz w:val="24"/>
                <w:szCs w:val="24"/>
              </w:rPr>
            </w:pPr>
          </w:p>
          <w:p w14:paraId="7D684938" w14:textId="77777777" w:rsidR="006E6105" w:rsidRPr="0039724C" w:rsidRDefault="006E6105" w:rsidP="006E6105">
            <w:pPr>
              <w:ind w:right="252"/>
              <w:rPr>
                <w:rFonts w:ascii="Times New Roman" w:hAnsi="Times New Roman" w:cs="Times New Roman"/>
                <w:sz w:val="24"/>
                <w:szCs w:val="24"/>
              </w:rPr>
            </w:pPr>
            <w:r w:rsidRPr="0039724C">
              <w:rPr>
                <w:rFonts w:ascii="Times New Roman" w:hAnsi="Times New Roman" w:cs="Times New Roman"/>
                <w:i/>
                <w:sz w:val="24"/>
                <w:szCs w:val="24"/>
              </w:rPr>
              <w:t xml:space="preserve">[pavadinimas] </w:t>
            </w:r>
          </w:p>
          <w:p w14:paraId="24CDD1CC" w14:textId="77777777" w:rsidR="006E6105" w:rsidRPr="0039724C" w:rsidRDefault="006E6105" w:rsidP="006E6105">
            <w:pPr>
              <w:ind w:right="252"/>
              <w:rPr>
                <w:rFonts w:ascii="Times New Roman" w:hAnsi="Times New Roman" w:cs="Times New Roman"/>
                <w:sz w:val="24"/>
                <w:szCs w:val="24"/>
              </w:rPr>
            </w:pPr>
            <w:r w:rsidRPr="0039724C">
              <w:rPr>
                <w:rFonts w:ascii="Times New Roman" w:hAnsi="Times New Roman" w:cs="Times New Roman"/>
                <w:sz w:val="24"/>
                <w:szCs w:val="24"/>
              </w:rPr>
              <w:t xml:space="preserve">Kodas </w:t>
            </w:r>
            <w:r w:rsidRPr="0039724C">
              <w:rPr>
                <w:rFonts w:ascii="Times New Roman" w:hAnsi="Times New Roman" w:cs="Times New Roman"/>
                <w:i/>
                <w:sz w:val="24"/>
                <w:szCs w:val="24"/>
              </w:rPr>
              <w:t xml:space="preserve">[kodas] </w:t>
            </w:r>
          </w:p>
          <w:p w14:paraId="06F63AAE" w14:textId="77777777" w:rsidR="006E6105" w:rsidRPr="0039724C" w:rsidRDefault="006E6105" w:rsidP="006E6105">
            <w:pPr>
              <w:ind w:right="252"/>
              <w:rPr>
                <w:rFonts w:ascii="Times New Roman" w:hAnsi="Times New Roman" w:cs="Times New Roman"/>
                <w:bCs/>
                <w:sz w:val="24"/>
                <w:szCs w:val="24"/>
              </w:rPr>
            </w:pPr>
            <w:r w:rsidRPr="0039724C">
              <w:rPr>
                <w:rFonts w:ascii="Times New Roman" w:hAnsi="Times New Roman" w:cs="Times New Roman"/>
                <w:bCs/>
                <w:sz w:val="24"/>
                <w:szCs w:val="24"/>
              </w:rPr>
              <w:t xml:space="preserve">PVM mokėtojo kodas </w:t>
            </w:r>
            <w:r w:rsidRPr="0039724C">
              <w:rPr>
                <w:rFonts w:ascii="Times New Roman" w:hAnsi="Times New Roman" w:cs="Times New Roman"/>
                <w:i/>
                <w:sz w:val="24"/>
                <w:szCs w:val="24"/>
              </w:rPr>
              <w:t xml:space="preserve">[kodas] </w:t>
            </w:r>
          </w:p>
          <w:p w14:paraId="2F35E833" w14:textId="77777777" w:rsidR="006E6105" w:rsidRPr="0039724C" w:rsidRDefault="006E6105" w:rsidP="006E6105">
            <w:pPr>
              <w:ind w:right="252"/>
              <w:rPr>
                <w:rFonts w:ascii="Times New Roman" w:hAnsi="Times New Roman" w:cs="Times New Roman"/>
                <w:sz w:val="24"/>
                <w:szCs w:val="24"/>
              </w:rPr>
            </w:pPr>
            <w:r w:rsidRPr="0039724C">
              <w:rPr>
                <w:rFonts w:ascii="Times New Roman" w:hAnsi="Times New Roman" w:cs="Times New Roman"/>
                <w:sz w:val="24"/>
                <w:szCs w:val="24"/>
              </w:rPr>
              <w:t xml:space="preserve">Registro tvarkytojas – VĮ Registrų centras </w:t>
            </w:r>
          </w:p>
          <w:p w14:paraId="4219AED7" w14:textId="77777777" w:rsidR="006E6105" w:rsidRPr="0039724C" w:rsidRDefault="006E6105" w:rsidP="006E6105">
            <w:pPr>
              <w:ind w:right="252"/>
              <w:rPr>
                <w:rFonts w:ascii="Times New Roman" w:hAnsi="Times New Roman" w:cs="Times New Roman"/>
                <w:b/>
                <w:sz w:val="24"/>
                <w:szCs w:val="24"/>
              </w:rPr>
            </w:pPr>
            <w:r w:rsidRPr="0039724C">
              <w:rPr>
                <w:rFonts w:ascii="Times New Roman" w:hAnsi="Times New Roman" w:cs="Times New Roman"/>
                <w:i/>
                <w:sz w:val="24"/>
                <w:szCs w:val="24"/>
              </w:rPr>
              <w:t xml:space="preserve">[adresas korespondencijai] </w:t>
            </w:r>
          </w:p>
          <w:p w14:paraId="6E553E6D" w14:textId="77777777" w:rsidR="006E6105" w:rsidRPr="0039724C" w:rsidRDefault="006E6105" w:rsidP="006E6105">
            <w:pPr>
              <w:tabs>
                <w:tab w:val="left" w:pos="5130"/>
              </w:tabs>
              <w:rPr>
                <w:rFonts w:ascii="Times New Roman" w:hAnsi="Times New Roman" w:cs="Times New Roman"/>
                <w:sz w:val="24"/>
                <w:szCs w:val="24"/>
              </w:rPr>
            </w:pPr>
            <w:proofErr w:type="spellStart"/>
            <w:r w:rsidRPr="0039724C">
              <w:rPr>
                <w:rFonts w:ascii="Times New Roman" w:hAnsi="Times New Roman" w:cs="Times New Roman"/>
                <w:sz w:val="24"/>
                <w:szCs w:val="24"/>
              </w:rPr>
              <w:t>A.s</w:t>
            </w:r>
            <w:proofErr w:type="spellEnd"/>
            <w:r w:rsidRPr="0039724C">
              <w:rPr>
                <w:rFonts w:ascii="Times New Roman" w:hAnsi="Times New Roman" w:cs="Times New Roman"/>
                <w:sz w:val="24"/>
                <w:szCs w:val="24"/>
              </w:rPr>
              <w:t xml:space="preserve">. Nr. </w:t>
            </w:r>
            <w:r w:rsidRPr="0039724C">
              <w:rPr>
                <w:rFonts w:ascii="Times New Roman" w:hAnsi="Times New Roman" w:cs="Times New Roman"/>
                <w:i/>
                <w:sz w:val="24"/>
                <w:szCs w:val="24"/>
              </w:rPr>
              <w:t xml:space="preserve">[atsiskaitomosios sąskaitos Nr.] </w:t>
            </w:r>
          </w:p>
          <w:p w14:paraId="5748D102" w14:textId="77777777" w:rsidR="006E6105" w:rsidRPr="0039724C" w:rsidRDefault="006E6105" w:rsidP="006E6105">
            <w:pPr>
              <w:tabs>
                <w:tab w:val="left" w:pos="5130"/>
              </w:tabs>
              <w:rPr>
                <w:rFonts w:ascii="Times New Roman" w:hAnsi="Times New Roman" w:cs="Times New Roman"/>
                <w:sz w:val="24"/>
                <w:szCs w:val="24"/>
              </w:rPr>
            </w:pPr>
            <w:r w:rsidRPr="0039724C">
              <w:rPr>
                <w:rFonts w:ascii="Times New Roman" w:hAnsi="Times New Roman" w:cs="Times New Roman"/>
                <w:sz w:val="24"/>
                <w:szCs w:val="24"/>
              </w:rPr>
              <w:t xml:space="preserve">tel.:                              , faksas: </w:t>
            </w:r>
          </w:p>
          <w:p w14:paraId="1F872BD8" w14:textId="77777777" w:rsidR="006E6105" w:rsidRPr="0039724C" w:rsidRDefault="006E6105" w:rsidP="006E6105">
            <w:pPr>
              <w:ind w:right="252"/>
              <w:rPr>
                <w:rFonts w:ascii="Times New Roman" w:hAnsi="Times New Roman" w:cs="Times New Roman"/>
                <w:sz w:val="24"/>
                <w:szCs w:val="24"/>
              </w:rPr>
            </w:pPr>
            <w:r w:rsidRPr="0039724C">
              <w:rPr>
                <w:rFonts w:ascii="Times New Roman" w:hAnsi="Times New Roman" w:cs="Times New Roman"/>
                <w:sz w:val="24"/>
                <w:szCs w:val="24"/>
              </w:rPr>
              <w:t xml:space="preserve">el. paštas: </w:t>
            </w:r>
          </w:p>
          <w:p w14:paraId="1FA9C973" w14:textId="77777777" w:rsidR="006E6105" w:rsidRPr="0039724C" w:rsidRDefault="006E6105" w:rsidP="006E6105">
            <w:pPr>
              <w:pStyle w:val="Stilius3"/>
              <w:rPr>
                <w:sz w:val="24"/>
                <w:szCs w:val="24"/>
              </w:rPr>
            </w:pPr>
          </w:p>
        </w:tc>
        <w:tc>
          <w:tcPr>
            <w:tcW w:w="2053" w:type="pct"/>
            <w:tcBorders>
              <w:top w:val="nil"/>
              <w:left w:val="nil"/>
              <w:bottom w:val="nil"/>
              <w:right w:val="nil"/>
            </w:tcBorders>
          </w:tcPr>
          <w:p w14:paraId="4FA1FB4C" w14:textId="77777777" w:rsidR="006E6105" w:rsidRPr="0039724C" w:rsidRDefault="006E6105" w:rsidP="006E6105">
            <w:pPr>
              <w:pStyle w:val="Stilius3"/>
              <w:rPr>
                <w:b/>
                <w:sz w:val="24"/>
                <w:szCs w:val="24"/>
              </w:rPr>
            </w:pPr>
            <w:r w:rsidRPr="0039724C">
              <w:rPr>
                <w:b/>
                <w:sz w:val="24"/>
                <w:szCs w:val="24"/>
              </w:rPr>
              <w:t>RANGOVAS</w:t>
            </w:r>
          </w:p>
          <w:p w14:paraId="14326722" w14:textId="77777777" w:rsidR="006E6105" w:rsidRPr="0039724C" w:rsidRDefault="006E6105" w:rsidP="006E6105">
            <w:pPr>
              <w:pStyle w:val="Stilius3"/>
              <w:rPr>
                <w:i/>
                <w:sz w:val="24"/>
                <w:szCs w:val="24"/>
              </w:rPr>
            </w:pPr>
            <w:r w:rsidRPr="0039724C">
              <w:rPr>
                <w:i/>
                <w:sz w:val="24"/>
                <w:szCs w:val="24"/>
              </w:rPr>
              <w:t>[Įrašyti Rangovo rekvizitus]</w:t>
            </w:r>
          </w:p>
          <w:p w14:paraId="6CAB32A1" w14:textId="77777777" w:rsidR="006E6105" w:rsidRPr="0039724C" w:rsidRDefault="006E6105" w:rsidP="006E6105">
            <w:pPr>
              <w:ind w:right="252"/>
              <w:rPr>
                <w:rFonts w:ascii="Times New Roman" w:hAnsi="Times New Roman" w:cs="Times New Roman"/>
                <w:sz w:val="24"/>
                <w:szCs w:val="24"/>
              </w:rPr>
            </w:pPr>
          </w:p>
          <w:p w14:paraId="7EC23BED" w14:textId="77777777" w:rsidR="006E6105" w:rsidRPr="0039724C" w:rsidRDefault="006E6105" w:rsidP="006E6105">
            <w:pPr>
              <w:ind w:right="252"/>
              <w:rPr>
                <w:rFonts w:ascii="Times New Roman" w:hAnsi="Times New Roman" w:cs="Times New Roman"/>
                <w:sz w:val="24"/>
                <w:szCs w:val="24"/>
              </w:rPr>
            </w:pPr>
            <w:r w:rsidRPr="0039724C">
              <w:rPr>
                <w:rFonts w:ascii="Times New Roman" w:hAnsi="Times New Roman" w:cs="Times New Roman"/>
                <w:i/>
                <w:sz w:val="24"/>
                <w:szCs w:val="24"/>
              </w:rPr>
              <w:t xml:space="preserve">[pavadinimas] </w:t>
            </w:r>
          </w:p>
          <w:p w14:paraId="7C81F399" w14:textId="77777777" w:rsidR="006E6105" w:rsidRPr="0039724C" w:rsidRDefault="006E6105" w:rsidP="006E6105">
            <w:pPr>
              <w:ind w:right="252"/>
              <w:rPr>
                <w:rFonts w:ascii="Times New Roman" w:hAnsi="Times New Roman" w:cs="Times New Roman"/>
                <w:sz w:val="24"/>
                <w:szCs w:val="24"/>
              </w:rPr>
            </w:pPr>
            <w:r w:rsidRPr="0039724C">
              <w:rPr>
                <w:rFonts w:ascii="Times New Roman" w:hAnsi="Times New Roman" w:cs="Times New Roman"/>
                <w:sz w:val="24"/>
                <w:szCs w:val="24"/>
              </w:rPr>
              <w:t xml:space="preserve">Kodas </w:t>
            </w:r>
            <w:r w:rsidRPr="0039724C">
              <w:rPr>
                <w:rFonts w:ascii="Times New Roman" w:hAnsi="Times New Roman" w:cs="Times New Roman"/>
                <w:i/>
                <w:sz w:val="24"/>
                <w:szCs w:val="24"/>
              </w:rPr>
              <w:t xml:space="preserve">[kodas] </w:t>
            </w:r>
          </w:p>
          <w:p w14:paraId="206B2234" w14:textId="77777777" w:rsidR="006E6105" w:rsidRPr="0039724C" w:rsidRDefault="006E6105" w:rsidP="006E6105">
            <w:pPr>
              <w:ind w:right="252"/>
              <w:rPr>
                <w:rFonts w:ascii="Times New Roman" w:hAnsi="Times New Roman" w:cs="Times New Roman"/>
                <w:bCs/>
                <w:sz w:val="24"/>
                <w:szCs w:val="24"/>
              </w:rPr>
            </w:pPr>
            <w:r w:rsidRPr="0039724C">
              <w:rPr>
                <w:rFonts w:ascii="Times New Roman" w:hAnsi="Times New Roman" w:cs="Times New Roman"/>
                <w:bCs/>
                <w:sz w:val="24"/>
                <w:szCs w:val="24"/>
              </w:rPr>
              <w:t xml:space="preserve">PVM mokėtojo kodas </w:t>
            </w:r>
            <w:r w:rsidRPr="0039724C">
              <w:rPr>
                <w:rFonts w:ascii="Times New Roman" w:hAnsi="Times New Roman" w:cs="Times New Roman"/>
                <w:i/>
                <w:sz w:val="24"/>
                <w:szCs w:val="24"/>
              </w:rPr>
              <w:t xml:space="preserve">[kodas] </w:t>
            </w:r>
          </w:p>
          <w:p w14:paraId="490BF4D7" w14:textId="77777777" w:rsidR="006E6105" w:rsidRPr="0039724C" w:rsidRDefault="006E6105" w:rsidP="006E6105">
            <w:pPr>
              <w:ind w:right="252"/>
              <w:rPr>
                <w:rFonts w:ascii="Times New Roman" w:hAnsi="Times New Roman" w:cs="Times New Roman"/>
                <w:sz w:val="24"/>
                <w:szCs w:val="24"/>
              </w:rPr>
            </w:pPr>
            <w:r w:rsidRPr="0039724C">
              <w:rPr>
                <w:rFonts w:ascii="Times New Roman" w:hAnsi="Times New Roman" w:cs="Times New Roman"/>
                <w:sz w:val="24"/>
                <w:szCs w:val="24"/>
              </w:rPr>
              <w:t xml:space="preserve">Registro tvarkytojas – VĮ Registrų centras </w:t>
            </w:r>
          </w:p>
          <w:p w14:paraId="6ABCAEAD" w14:textId="77777777" w:rsidR="006E6105" w:rsidRPr="0039724C" w:rsidRDefault="006E6105" w:rsidP="006E6105">
            <w:pPr>
              <w:ind w:right="252"/>
              <w:rPr>
                <w:rFonts w:ascii="Times New Roman" w:hAnsi="Times New Roman" w:cs="Times New Roman"/>
                <w:b/>
                <w:sz w:val="24"/>
                <w:szCs w:val="24"/>
              </w:rPr>
            </w:pPr>
            <w:r w:rsidRPr="0039724C">
              <w:rPr>
                <w:rFonts w:ascii="Times New Roman" w:hAnsi="Times New Roman" w:cs="Times New Roman"/>
                <w:i/>
                <w:sz w:val="24"/>
                <w:szCs w:val="24"/>
              </w:rPr>
              <w:t xml:space="preserve">[adresas korespondencijai] </w:t>
            </w:r>
          </w:p>
          <w:p w14:paraId="63860321" w14:textId="77777777" w:rsidR="006E6105" w:rsidRPr="0039724C" w:rsidRDefault="006E6105" w:rsidP="006E6105">
            <w:pPr>
              <w:tabs>
                <w:tab w:val="left" w:pos="5130"/>
              </w:tabs>
              <w:rPr>
                <w:rFonts w:ascii="Times New Roman" w:hAnsi="Times New Roman" w:cs="Times New Roman"/>
                <w:sz w:val="24"/>
                <w:szCs w:val="24"/>
              </w:rPr>
            </w:pPr>
            <w:proofErr w:type="spellStart"/>
            <w:r w:rsidRPr="0039724C">
              <w:rPr>
                <w:rFonts w:ascii="Times New Roman" w:hAnsi="Times New Roman" w:cs="Times New Roman"/>
                <w:sz w:val="24"/>
                <w:szCs w:val="24"/>
              </w:rPr>
              <w:t>A.s</w:t>
            </w:r>
            <w:proofErr w:type="spellEnd"/>
            <w:r w:rsidRPr="0039724C">
              <w:rPr>
                <w:rFonts w:ascii="Times New Roman" w:hAnsi="Times New Roman" w:cs="Times New Roman"/>
                <w:sz w:val="24"/>
                <w:szCs w:val="24"/>
              </w:rPr>
              <w:t xml:space="preserve">. Nr. </w:t>
            </w:r>
            <w:r w:rsidRPr="0039724C">
              <w:rPr>
                <w:rFonts w:ascii="Times New Roman" w:hAnsi="Times New Roman" w:cs="Times New Roman"/>
                <w:i/>
                <w:sz w:val="24"/>
                <w:szCs w:val="24"/>
              </w:rPr>
              <w:t xml:space="preserve">[atsiskaitomosios sąskaitos Nr.] </w:t>
            </w:r>
          </w:p>
          <w:p w14:paraId="2732F27D" w14:textId="77777777" w:rsidR="006E6105" w:rsidRPr="0039724C" w:rsidRDefault="006E6105" w:rsidP="006E6105">
            <w:pPr>
              <w:tabs>
                <w:tab w:val="left" w:pos="5130"/>
              </w:tabs>
              <w:rPr>
                <w:rFonts w:ascii="Times New Roman" w:hAnsi="Times New Roman" w:cs="Times New Roman"/>
                <w:sz w:val="24"/>
                <w:szCs w:val="24"/>
              </w:rPr>
            </w:pPr>
            <w:r w:rsidRPr="0039724C">
              <w:rPr>
                <w:rFonts w:ascii="Times New Roman" w:hAnsi="Times New Roman" w:cs="Times New Roman"/>
                <w:sz w:val="24"/>
                <w:szCs w:val="24"/>
              </w:rPr>
              <w:t xml:space="preserve">tel.:                              , faksas: </w:t>
            </w:r>
          </w:p>
          <w:p w14:paraId="688D75A8" w14:textId="77777777" w:rsidR="006E6105" w:rsidRPr="0039724C" w:rsidRDefault="006E6105" w:rsidP="006E6105">
            <w:pPr>
              <w:ind w:right="252"/>
              <w:rPr>
                <w:rFonts w:ascii="Times New Roman" w:hAnsi="Times New Roman" w:cs="Times New Roman"/>
                <w:sz w:val="24"/>
                <w:szCs w:val="24"/>
              </w:rPr>
            </w:pPr>
            <w:r w:rsidRPr="0039724C">
              <w:rPr>
                <w:rFonts w:ascii="Times New Roman" w:hAnsi="Times New Roman" w:cs="Times New Roman"/>
                <w:sz w:val="24"/>
                <w:szCs w:val="24"/>
              </w:rPr>
              <w:t xml:space="preserve">el. paštas: </w:t>
            </w:r>
          </w:p>
          <w:p w14:paraId="15E79C7A" w14:textId="77777777" w:rsidR="006E6105" w:rsidRPr="0039724C" w:rsidRDefault="006E6105" w:rsidP="006E6105">
            <w:pPr>
              <w:pStyle w:val="Stilius3"/>
              <w:rPr>
                <w:sz w:val="24"/>
                <w:szCs w:val="24"/>
              </w:rPr>
            </w:pPr>
          </w:p>
        </w:tc>
      </w:tr>
      <w:tr w:rsidR="006E6105" w:rsidRPr="0039724C" w14:paraId="57E0B33B" w14:textId="77777777" w:rsidTr="006E6105">
        <w:tc>
          <w:tcPr>
            <w:tcW w:w="497" w:type="pct"/>
            <w:gridSpan w:val="3"/>
            <w:tcBorders>
              <w:top w:val="nil"/>
              <w:left w:val="nil"/>
              <w:bottom w:val="nil"/>
              <w:right w:val="nil"/>
            </w:tcBorders>
          </w:tcPr>
          <w:p w14:paraId="27F29DE6" w14:textId="77777777" w:rsidR="006E6105" w:rsidRPr="0039724C" w:rsidRDefault="006E6105" w:rsidP="006E6105">
            <w:pPr>
              <w:spacing w:before="200"/>
              <w:ind w:left="720"/>
              <w:rPr>
                <w:rFonts w:ascii="Times New Roman" w:hAnsi="Times New Roman" w:cs="Times New Roman"/>
                <w:sz w:val="24"/>
                <w:szCs w:val="24"/>
              </w:rPr>
            </w:pPr>
          </w:p>
        </w:tc>
        <w:tc>
          <w:tcPr>
            <w:tcW w:w="2450" w:type="pct"/>
            <w:tcBorders>
              <w:top w:val="nil"/>
              <w:left w:val="nil"/>
              <w:bottom w:val="nil"/>
              <w:right w:val="nil"/>
            </w:tcBorders>
          </w:tcPr>
          <w:p w14:paraId="6AE861B9" w14:textId="77777777" w:rsidR="006E6105" w:rsidRPr="0039724C" w:rsidRDefault="006E6105" w:rsidP="006E6105">
            <w:pPr>
              <w:pStyle w:val="Bodytxt"/>
              <w:jc w:val="left"/>
              <w:rPr>
                <w:sz w:val="24"/>
                <w:szCs w:val="24"/>
              </w:rPr>
            </w:pPr>
            <w:r w:rsidRPr="0039724C">
              <w:rPr>
                <w:sz w:val="24"/>
                <w:szCs w:val="24"/>
              </w:rPr>
              <w:t>Pasirašančiojo vardas, pavardė</w:t>
            </w:r>
          </w:p>
          <w:p w14:paraId="6FF9E77F" w14:textId="77777777" w:rsidR="006E6105" w:rsidRPr="0039724C" w:rsidRDefault="006E6105" w:rsidP="006E6105">
            <w:pPr>
              <w:pStyle w:val="Bodytxt"/>
              <w:spacing w:line="360" w:lineRule="auto"/>
              <w:jc w:val="left"/>
              <w:rPr>
                <w:sz w:val="24"/>
                <w:szCs w:val="24"/>
              </w:rPr>
            </w:pPr>
            <w:r w:rsidRPr="0039724C">
              <w:rPr>
                <w:sz w:val="24"/>
                <w:szCs w:val="24"/>
              </w:rPr>
              <w:t>Pareigos ..................................................</w:t>
            </w:r>
          </w:p>
          <w:p w14:paraId="6132E58D" w14:textId="77777777" w:rsidR="006E6105" w:rsidRPr="0039724C" w:rsidRDefault="006E6105" w:rsidP="006E6105">
            <w:pPr>
              <w:pStyle w:val="Bodytxt"/>
              <w:spacing w:line="360" w:lineRule="auto"/>
              <w:jc w:val="left"/>
              <w:rPr>
                <w:sz w:val="24"/>
                <w:szCs w:val="24"/>
              </w:rPr>
            </w:pPr>
            <w:r w:rsidRPr="0039724C">
              <w:rPr>
                <w:sz w:val="24"/>
                <w:szCs w:val="24"/>
              </w:rPr>
              <w:t>Parašas  ...................................................</w:t>
            </w:r>
          </w:p>
          <w:p w14:paraId="789D3A25" w14:textId="77777777" w:rsidR="006E6105" w:rsidRPr="0039724C" w:rsidRDefault="006E6105" w:rsidP="006E6105">
            <w:pPr>
              <w:pStyle w:val="Bodytxt"/>
              <w:spacing w:line="360" w:lineRule="auto"/>
              <w:rPr>
                <w:sz w:val="24"/>
                <w:szCs w:val="24"/>
              </w:rPr>
            </w:pPr>
            <w:r w:rsidRPr="0039724C">
              <w:rPr>
                <w:sz w:val="24"/>
                <w:szCs w:val="24"/>
              </w:rPr>
              <w:t>Data.....................................................</w:t>
            </w:r>
          </w:p>
          <w:p w14:paraId="42CC9B2C" w14:textId="77777777" w:rsidR="006E6105" w:rsidRPr="0039724C" w:rsidRDefault="006E6105" w:rsidP="006E6105">
            <w:pPr>
              <w:pStyle w:val="Bodytxt"/>
              <w:rPr>
                <w:sz w:val="24"/>
                <w:szCs w:val="24"/>
              </w:rPr>
            </w:pPr>
            <w:r w:rsidRPr="0039724C">
              <w:rPr>
                <w:sz w:val="24"/>
                <w:szCs w:val="24"/>
              </w:rPr>
              <w:t>A.V.</w:t>
            </w:r>
          </w:p>
        </w:tc>
        <w:tc>
          <w:tcPr>
            <w:tcW w:w="2053" w:type="pct"/>
            <w:tcBorders>
              <w:top w:val="nil"/>
              <w:left w:val="nil"/>
              <w:bottom w:val="nil"/>
              <w:right w:val="nil"/>
            </w:tcBorders>
          </w:tcPr>
          <w:p w14:paraId="1A0AB4EA" w14:textId="77777777" w:rsidR="006E6105" w:rsidRPr="0039724C" w:rsidRDefault="006E6105" w:rsidP="006E6105">
            <w:pPr>
              <w:pStyle w:val="Bodytxt"/>
              <w:jc w:val="left"/>
              <w:rPr>
                <w:sz w:val="24"/>
                <w:szCs w:val="24"/>
              </w:rPr>
            </w:pPr>
            <w:r w:rsidRPr="0039724C">
              <w:rPr>
                <w:sz w:val="24"/>
                <w:szCs w:val="24"/>
              </w:rPr>
              <w:t xml:space="preserve">Pasirašančiojo vardas, pavardė </w:t>
            </w:r>
          </w:p>
          <w:p w14:paraId="27CB42B6" w14:textId="77777777" w:rsidR="006E6105" w:rsidRPr="0039724C" w:rsidRDefault="006E6105" w:rsidP="006E6105">
            <w:pPr>
              <w:pStyle w:val="Bodytxt"/>
              <w:spacing w:line="360" w:lineRule="auto"/>
              <w:jc w:val="left"/>
              <w:rPr>
                <w:sz w:val="24"/>
                <w:szCs w:val="24"/>
              </w:rPr>
            </w:pPr>
            <w:r w:rsidRPr="0039724C">
              <w:rPr>
                <w:sz w:val="24"/>
                <w:szCs w:val="24"/>
              </w:rPr>
              <w:t>Pareigos.............................................</w:t>
            </w:r>
          </w:p>
          <w:p w14:paraId="3BCB0175" w14:textId="77777777" w:rsidR="006E6105" w:rsidRPr="0039724C" w:rsidRDefault="006E6105" w:rsidP="006E6105">
            <w:pPr>
              <w:pStyle w:val="Bodytxt"/>
              <w:spacing w:line="360" w:lineRule="auto"/>
              <w:jc w:val="left"/>
              <w:rPr>
                <w:sz w:val="24"/>
                <w:szCs w:val="24"/>
              </w:rPr>
            </w:pPr>
            <w:r w:rsidRPr="0039724C">
              <w:rPr>
                <w:sz w:val="24"/>
                <w:szCs w:val="24"/>
              </w:rPr>
              <w:t>Parašas..............................................</w:t>
            </w:r>
          </w:p>
          <w:p w14:paraId="7603A7F6" w14:textId="77777777" w:rsidR="006E6105" w:rsidRPr="0039724C" w:rsidRDefault="006E6105" w:rsidP="006E6105">
            <w:pPr>
              <w:pStyle w:val="Bodytxt"/>
              <w:spacing w:line="360" w:lineRule="auto"/>
              <w:rPr>
                <w:sz w:val="24"/>
                <w:szCs w:val="24"/>
              </w:rPr>
            </w:pPr>
            <w:r w:rsidRPr="0039724C">
              <w:rPr>
                <w:sz w:val="24"/>
                <w:szCs w:val="24"/>
              </w:rPr>
              <w:t>Data.................................................</w:t>
            </w:r>
          </w:p>
          <w:p w14:paraId="054F8CFF" w14:textId="77777777" w:rsidR="006E6105" w:rsidRPr="0039724C" w:rsidRDefault="006E6105" w:rsidP="006E6105">
            <w:pPr>
              <w:pStyle w:val="Bodytxt"/>
              <w:rPr>
                <w:sz w:val="24"/>
                <w:szCs w:val="24"/>
              </w:rPr>
            </w:pPr>
            <w:r w:rsidRPr="0039724C">
              <w:rPr>
                <w:sz w:val="24"/>
                <w:szCs w:val="24"/>
              </w:rPr>
              <w:t>A.V.</w:t>
            </w:r>
          </w:p>
        </w:tc>
      </w:tr>
    </w:tbl>
    <w:p w14:paraId="6248B8CC" w14:textId="77777777" w:rsidR="00BC7921" w:rsidRPr="0039724C" w:rsidRDefault="00BC7921" w:rsidP="00BC7921">
      <w:pPr>
        <w:spacing w:line="360" w:lineRule="auto"/>
        <w:rPr>
          <w:rFonts w:ascii="Times New Roman" w:hAnsi="Times New Roman" w:cs="Times New Roman"/>
          <w:sz w:val="24"/>
          <w:szCs w:val="24"/>
        </w:rPr>
      </w:pPr>
    </w:p>
    <w:p w14:paraId="1AE64633" w14:textId="77777777" w:rsidR="00BC7921" w:rsidRPr="0039724C" w:rsidRDefault="00BC7921" w:rsidP="00BC7921">
      <w:pPr>
        <w:rPr>
          <w:rFonts w:ascii="Times New Roman" w:hAnsi="Times New Roman" w:cs="Times New Roman"/>
          <w:sz w:val="24"/>
          <w:szCs w:val="24"/>
        </w:rPr>
      </w:pPr>
      <w:r w:rsidRPr="0039724C">
        <w:rPr>
          <w:rFonts w:ascii="Times New Roman" w:hAnsi="Times New Roman" w:cs="Times New Roman"/>
          <w:sz w:val="24"/>
          <w:szCs w:val="24"/>
        </w:rPr>
        <w:t xml:space="preserve">  </w:t>
      </w:r>
    </w:p>
    <w:p w14:paraId="09FCCD6F" w14:textId="7BEC1BFC" w:rsidR="00BC7921" w:rsidRPr="0039724C" w:rsidRDefault="00BC7921" w:rsidP="00174B60">
      <w:pPr>
        <w:jc w:val="center"/>
        <w:rPr>
          <w:rFonts w:ascii="Times New Roman" w:hAnsi="Times New Roman" w:cs="Times New Roman"/>
          <w:strike/>
          <w:color w:val="FF0000"/>
          <w:sz w:val="24"/>
          <w:szCs w:val="24"/>
        </w:rPr>
      </w:pPr>
      <w:r w:rsidRPr="0039724C">
        <w:rPr>
          <w:rFonts w:ascii="Times New Roman" w:hAnsi="Times New Roman" w:cs="Times New Roman"/>
          <w:sz w:val="24"/>
          <w:szCs w:val="24"/>
        </w:rPr>
        <w:t>______________________</w:t>
      </w:r>
      <w:r w:rsidRPr="0039724C">
        <w:rPr>
          <w:rFonts w:ascii="Times New Roman" w:hAnsi="Times New Roman" w:cs="Times New Roman"/>
          <w:sz w:val="24"/>
          <w:szCs w:val="24"/>
        </w:rPr>
        <w:br w:type="page"/>
      </w:r>
    </w:p>
    <w:p w14:paraId="4261CA28" w14:textId="77777777" w:rsidR="00BC7921" w:rsidRPr="0039724C" w:rsidRDefault="00BC7921" w:rsidP="00BC7921">
      <w:pPr>
        <w:jc w:val="right"/>
        <w:outlineLvl w:val="0"/>
        <w:rPr>
          <w:rFonts w:ascii="Times New Roman" w:hAnsi="Times New Roman" w:cs="Times New Roman"/>
          <w:bCs/>
          <w:sz w:val="24"/>
          <w:szCs w:val="24"/>
        </w:rPr>
      </w:pPr>
      <w:r w:rsidRPr="0039724C">
        <w:rPr>
          <w:rFonts w:ascii="Times New Roman" w:hAnsi="Times New Roman" w:cs="Times New Roman"/>
          <w:bCs/>
          <w:sz w:val="24"/>
          <w:szCs w:val="24"/>
        </w:rPr>
        <w:t>Statybos rangos sutarties 1 priedas</w:t>
      </w:r>
    </w:p>
    <w:p w14:paraId="1CC80AAA" w14:textId="77777777" w:rsidR="002166CC" w:rsidRPr="0039724C" w:rsidRDefault="002166CC" w:rsidP="00BC7921">
      <w:pPr>
        <w:jc w:val="right"/>
        <w:outlineLvl w:val="0"/>
        <w:rPr>
          <w:rFonts w:ascii="Times New Roman" w:hAnsi="Times New Roman" w:cs="Times New Roman"/>
          <w:bCs/>
          <w:sz w:val="24"/>
          <w:szCs w:val="24"/>
        </w:rPr>
      </w:pPr>
    </w:p>
    <w:p w14:paraId="3C95282A" w14:textId="07AB000E" w:rsidR="00BC7921" w:rsidRDefault="00BC7921" w:rsidP="00063EC4">
      <w:pPr>
        <w:jc w:val="center"/>
        <w:outlineLvl w:val="0"/>
        <w:rPr>
          <w:rFonts w:ascii="Times New Roman" w:hAnsi="Times New Roman" w:cs="Times New Roman"/>
          <w:b/>
          <w:sz w:val="24"/>
          <w:szCs w:val="24"/>
        </w:rPr>
      </w:pPr>
      <w:r w:rsidRPr="0039724C">
        <w:rPr>
          <w:rFonts w:ascii="Times New Roman" w:hAnsi="Times New Roman" w:cs="Times New Roman"/>
          <w:b/>
          <w:sz w:val="24"/>
          <w:szCs w:val="24"/>
        </w:rPr>
        <w:t>TECHNINIS PROJEKTAS</w:t>
      </w:r>
      <w:r w:rsidR="00063EC4">
        <w:rPr>
          <w:rFonts w:ascii="Times New Roman" w:hAnsi="Times New Roman" w:cs="Times New Roman"/>
          <w:b/>
          <w:sz w:val="24"/>
          <w:szCs w:val="24"/>
        </w:rPr>
        <w:t xml:space="preserve"> </w:t>
      </w:r>
      <w:r w:rsidRPr="0039724C">
        <w:rPr>
          <w:rFonts w:ascii="Times New Roman" w:hAnsi="Times New Roman" w:cs="Times New Roman"/>
          <w:b/>
          <w:sz w:val="24"/>
          <w:szCs w:val="24"/>
        </w:rPr>
        <w:t xml:space="preserve">Nr. </w:t>
      </w:r>
      <w:r w:rsidR="005B1A3B">
        <w:rPr>
          <w:rFonts w:ascii="Times New Roman" w:hAnsi="Times New Roman" w:cs="Times New Roman"/>
          <w:b/>
          <w:sz w:val="24"/>
          <w:szCs w:val="24"/>
        </w:rPr>
        <w:t>PTR-25-04</w:t>
      </w:r>
      <w:r w:rsidR="00067631">
        <w:rPr>
          <w:rFonts w:ascii="Times New Roman" w:hAnsi="Times New Roman" w:cs="Times New Roman"/>
          <w:b/>
          <w:sz w:val="24"/>
          <w:szCs w:val="24"/>
        </w:rPr>
        <w:t xml:space="preserve"> A laida</w:t>
      </w:r>
    </w:p>
    <w:p w14:paraId="73FD9E69" w14:textId="77777777" w:rsidR="00063EC4" w:rsidRDefault="00063EC4" w:rsidP="00063EC4">
      <w:pPr>
        <w:jc w:val="center"/>
        <w:outlineLvl w:val="0"/>
        <w:rPr>
          <w:rFonts w:ascii="Times New Roman" w:hAnsi="Times New Roman" w:cs="Times New Roman"/>
          <w:b/>
          <w:sz w:val="24"/>
          <w:szCs w:val="24"/>
        </w:rPr>
      </w:pPr>
    </w:p>
    <w:p w14:paraId="4640CC5E" w14:textId="683BFE4A" w:rsidR="00063EC4" w:rsidRDefault="00063EC4" w:rsidP="00067631">
      <w:pPr>
        <w:jc w:val="center"/>
        <w:outlineLvl w:val="0"/>
        <w:rPr>
          <w:rFonts w:ascii="Times New Roman" w:hAnsi="Times New Roman" w:cs="Times New Roman"/>
          <w:b/>
          <w:sz w:val="24"/>
          <w:szCs w:val="24"/>
        </w:rPr>
      </w:pPr>
      <w:r>
        <w:rPr>
          <w:rFonts w:ascii="Times New Roman" w:hAnsi="Times New Roman" w:cs="Times New Roman"/>
          <w:b/>
          <w:sz w:val="24"/>
          <w:szCs w:val="24"/>
        </w:rPr>
        <w:t>„</w:t>
      </w:r>
      <w:r w:rsidR="00067631" w:rsidRPr="00056F2C">
        <w:rPr>
          <w:rFonts w:ascii="Times New Roman" w:hAnsi="Times New Roman" w:cs="Times New Roman"/>
          <w:b/>
          <w:sz w:val="24"/>
          <w:szCs w:val="24"/>
        </w:rPr>
        <w:t>MEDINIO PĖSČIŲJŲ TILTO IŠ KARVINĖS SALOS Į BAŽNYTĖLĖS SALĄ GALVĖS EŽERE IR GRUNTINIŲ TAKŲ KARVINĖS IR BAŽNYTĖLĖS SALOJE TRAKŲ MIESTE, STATYBOS PROJEKTAS</w:t>
      </w:r>
      <w:r>
        <w:rPr>
          <w:rFonts w:ascii="Times New Roman" w:hAnsi="Times New Roman" w:cs="Times New Roman"/>
          <w:b/>
          <w:sz w:val="24"/>
          <w:szCs w:val="24"/>
        </w:rPr>
        <w:t>“</w:t>
      </w:r>
    </w:p>
    <w:p w14:paraId="2BECCAA3" w14:textId="77777777" w:rsidR="00063EC4" w:rsidRPr="0039724C" w:rsidRDefault="00063EC4" w:rsidP="00063EC4">
      <w:pPr>
        <w:jc w:val="center"/>
        <w:outlineLvl w:val="0"/>
        <w:rPr>
          <w:rFonts w:ascii="Times New Roman" w:hAnsi="Times New Roman" w:cs="Times New Roman"/>
          <w:b/>
          <w:sz w:val="24"/>
          <w:szCs w:val="24"/>
        </w:rPr>
      </w:pPr>
    </w:p>
    <w:p w14:paraId="41329F9C" w14:textId="77777777" w:rsidR="00BC7921" w:rsidRPr="0039724C" w:rsidRDefault="00BC7921" w:rsidP="00BC7921">
      <w:pPr>
        <w:suppressAutoHyphens/>
        <w:overflowPunct w:val="0"/>
        <w:spacing w:before="120"/>
        <w:ind w:firstLine="567"/>
        <w:textAlignment w:val="baseline"/>
        <w:rPr>
          <w:rFonts w:ascii="Times New Roman" w:hAnsi="Times New Roman" w:cs="Times New Roman"/>
          <w:sz w:val="24"/>
          <w:szCs w:val="24"/>
        </w:rPr>
      </w:pPr>
      <w:r w:rsidRPr="0039724C">
        <w:rPr>
          <w:rFonts w:ascii="Times New Roman" w:hAnsi="Times New Roman" w:cs="Times New Roman"/>
          <w:sz w:val="24"/>
          <w:szCs w:val="24"/>
        </w:rPr>
        <w:t>Techninio projekto sudėtis:</w:t>
      </w:r>
    </w:p>
    <w:p w14:paraId="098E7630" w14:textId="77777777" w:rsidR="00BC7921" w:rsidRPr="0039724C" w:rsidRDefault="00BC7921" w:rsidP="00BC7921">
      <w:pPr>
        <w:suppressAutoHyphens/>
        <w:overflowPunct w:val="0"/>
        <w:spacing w:before="120"/>
        <w:ind w:firstLine="567"/>
        <w:textAlignment w:val="baseline"/>
        <w:rPr>
          <w:rFonts w:ascii="Times New Roman" w:hAnsi="Times New Roman" w:cs="Times New Roman"/>
          <w:i/>
          <w:sz w:val="24"/>
          <w:szCs w:val="24"/>
        </w:rPr>
      </w:pPr>
    </w:p>
    <w:tbl>
      <w:tblPr>
        <w:tblW w:w="5000" w:type="pct"/>
        <w:tblLook w:val="0000" w:firstRow="0" w:lastRow="0" w:firstColumn="0" w:lastColumn="0" w:noHBand="0" w:noVBand="0"/>
      </w:tblPr>
      <w:tblGrid>
        <w:gridCol w:w="1176"/>
        <w:gridCol w:w="4774"/>
        <w:gridCol w:w="1945"/>
        <w:gridCol w:w="1733"/>
      </w:tblGrid>
      <w:tr w:rsidR="00950EDB" w:rsidRPr="0039724C" w14:paraId="05D023E3" w14:textId="72D92888" w:rsidTr="00950EDB">
        <w:trPr>
          <w:trHeight w:val="285"/>
        </w:trPr>
        <w:tc>
          <w:tcPr>
            <w:tcW w:w="611" w:type="pct"/>
            <w:tcBorders>
              <w:top w:val="single" w:sz="4" w:space="0" w:color="auto"/>
              <w:left w:val="single" w:sz="4" w:space="0" w:color="auto"/>
              <w:bottom w:val="single" w:sz="4" w:space="0" w:color="auto"/>
              <w:right w:val="single" w:sz="4" w:space="0" w:color="auto"/>
            </w:tcBorders>
            <w:noWrap/>
          </w:tcPr>
          <w:p w14:paraId="3958C097" w14:textId="0A5FEB25" w:rsidR="00950EDB" w:rsidRPr="0039724C" w:rsidRDefault="00950EDB" w:rsidP="008C72EC">
            <w:pPr>
              <w:jc w:val="center"/>
              <w:rPr>
                <w:rFonts w:ascii="Times New Roman" w:hAnsi="Times New Roman" w:cs="Times New Roman"/>
                <w:b/>
                <w:sz w:val="24"/>
                <w:szCs w:val="24"/>
              </w:rPr>
            </w:pPr>
            <w:r w:rsidRPr="0039724C">
              <w:rPr>
                <w:rFonts w:ascii="Times New Roman" w:hAnsi="Times New Roman" w:cs="Times New Roman"/>
                <w:b/>
                <w:sz w:val="24"/>
                <w:szCs w:val="24"/>
              </w:rPr>
              <w:t>Bylos Nr.</w:t>
            </w:r>
          </w:p>
        </w:tc>
        <w:tc>
          <w:tcPr>
            <w:tcW w:w="2479" w:type="pct"/>
            <w:tcBorders>
              <w:top w:val="single" w:sz="4" w:space="0" w:color="auto"/>
              <w:left w:val="single" w:sz="4" w:space="0" w:color="auto"/>
              <w:bottom w:val="single" w:sz="4" w:space="0" w:color="auto"/>
              <w:right w:val="nil"/>
            </w:tcBorders>
          </w:tcPr>
          <w:p w14:paraId="1CE140B1" w14:textId="77777777" w:rsidR="00950EDB" w:rsidRPr="0039724C" w:rsidRDefault="00950EDB" w:rsidP="008C72EC">
            <w:pPr>
              <w:jc w:val="center"/>
              <w:rPr>
                <w:rFonts w:ascii="Times New Roman" w:hAnsi="Times New Roman" w:cs="Times New Roman"/>
                <w:b/>
                <w:sz w:val="24"/>
                <w:szCs w:val="24"/>
              </w:rPr>
            </w:pPr>
            <w:r w:rsidRPr="0039724C">
              <w:rPr>
                <w:rFonts w:ascii="Times New Roman" w:hAnsi="Times New Roman" w:cs="Times New Roman"/>
                <w:b/>
                <w:sz w:val="24"/>
                <w:szCs w:val="24"/>
              </w:rPr>
              <w:t>Bylos pavadinimas</w:t>
            </w:r>
          </w:p>
        </w:tc>
        <w:tc>
          <w:tcPr>
            <w:tcW w:w="1010" w:type="pct"/>
            <w:tcBorders>
              <w:top w:val="single" w:sz="4" w:space="0" w:color="auto"/>
              <w:left w:val="single" w:sz="4" w:space="0" w:color="auto"/>
              <w:bottom w:val="single" w:sz="4" w:space="0" w:color="auto"/>
              <w:right w:val="single" w:sz="4" w:space="0" w:color="auto"/>
            </w:tcBorders>
          </w:tcPr>
          <w:p w14:paraId="087B85FE" w14:textId="77777777" w:rsidR="00950EDB" w:rsidRPr="0039724C" w:rsidRDefault="00950EDB" w:rsidP="008C72EC">
            <w:pPr>
              <w:jc w:val="center"/>
              <w:rPr>
                <w:rFonts w:ascii="Times New Roman" w:hAnsi="Times New Roman" w:cs="Times New Roman"/>
                <w:b/>
                <w:sz w:val="24"/>
                <w:szCs w:val="24"/>
              </w:rPr>
            </w:pPr>
            <w:r w:rsidRPr="0039724C">
              <w:rPr>
                <w:rFonts w:ascii="Times New Roman" w:hAnsi="Times New Roman" w:cs="Times New Roman"/>
                <w:b/>
                <w:sz w:val="24"/>
                <w:szCs w:val="24"/>
              </w:rPr>
              <w:t>Bylos žymuo</w:t>
            </w:r>
          </w:p>
        </w:tc>
        <w:tc>
          <w:tcPr>
            <w:tcW w:w="901" w:type="pct"/>
            <w:tcBorders>
              <w:top w:val="single" w:sz="4" w:space="0" w:color="auto"/>
              <w:left w:val="single" w:sz="4" w:space="0" w:color="auto"/>
              <w:bottom w:val="single" w:sz="4" w:space="0" w:color="auto"/>
              <w:right w:val="single" w:sz="4" w:space="0" w:color="auto"/>
            </w:tcBorders>
          </w:tcPr>
          <w:p w14:paraId="0FF4E8B6" w14:textId="6C93D501" w:rsidR="00950EDB" w:rsidRPr="0039724C" w:rsidRDefault="00950EDB" w:rsidP="008C72EC">
            <w:pPr>
              <w:jc w:val="center"/>
              <w:rPr>
                <w:rFonts w:ascii="Times New Roman" w:hAnsi="Times New Roman" w:cs="Times New Roman"/>
                <w:b/>
                <w:sz w:val="24"/>
                <w:szCs w:val="24"/>
              </w:rPr>
            </w:pPr>
            <w:r>
              <w:rPr>
                <w:rFonts w:ascii="Times New Roman" w:hAnsi="Times New Roman" w:cs="Times New Roman"/>
                <w:b/>
                <w:sz w:val="24"/>
                <w:szCs w:val="24"/>
              </w:rPr>
              <w:t>Laida</w:t>
            </w:r>
          </w:p>
        </w:tc>
      </w:tr>
      <w:tr w:rsidR="00950EDB" w:rsidRPr="0039724C" w14:paraId="4A786FFC" w14:textId="419058F9" w:rsidTr="00950EDB">
        <w:trPr>
          <w:trHeight w:val="285"/>
        </w:trPr>
        <w:tc>
          <w:tcPr>
            <w:tcW w:w="611" w:type="pct"/>
            <w:tcBorders>
              <w:top w:val="single" w:sz="4" w:space="0" w:color="auto"/>
              <w:left w:val="single" w:sz="4" w:space="0" w:color="auto"/>
              <w:bottom w:val="single" w:sz="4" w:space="0" w:color="auto"/>
              <w:right w:val="single" w:sz="4" w:space="0" w:color="auto"/>
            </w:tcBorders>
            <w:noWrap/>
            <w:vAlign w:val="center"/>
          </w:tcPr>
          <w:p w14:paraId="1CFD814D" w14:textId="705A5779" w:rsidR="00950EDB" w:rsidRPr="0039724C" w:rsidRDefault="00950EDB" w:rsidP="008C72EC">
            <w:pPr>
              <w:jc w:val="center"/>
              <w:rPr>
                <w:rFonts w:ascii="Times New Roman" w:hAnsi="Times New Roman" w:cs="Times New Roman"/>
                <w:bCs/>
                <w:sz w:val="24"/>
                <w:szCs w:val="24"/>
              </w:rPr>
            </w:pPr>
            <w:r w:rsidRPr="0039724C">
              <w:rPr>
                <w:rFonts w:ascii="Times New Roman" w:hAnsi="Times New Roman" w:cs="Times New Roman"/>
                <w:bCs/>
                <w:sz w:val="24"/>
                <w:szCs w:val="24"/>
              </w:rPr>
              <w:t>1</w:t>
            </w:r>
          </w:p>
        </w:tc>
        <w:tc>
          <w:tcPr>
            <w:tcW w:w="2479" w:type="pct"/>
            <w:tcBorders>
              <w:top w:val="single" w:sz="4" w:space="0" w:color="auto"/>
              <w:left w:val="single" w:sz="4" w:space="0" w:color="auto"/>
              <w:bottom w:val="single" w:sz="4" w:space="0" w:color="auto"/>
              <w:right w:val="nil"/>
            </w:tcBorders>
          </w:tcPr>
          <w:p w14:paraId="4456258A" w14:textId="70B9E7EA" w:rsidR="00950EDB" w:rsidRPr="0039724C" w:rsidRDefault="00950EDB" w:rsidP="008C72EC">
            <w:pPr>
              <w:rPr>
                <w:rFonts w:ascii="Times New Roman" w:hAnsi="Times New Roman" w:cs="Times New Roman"/>
                <w:iCs/>
                <w:sz w:val="24"/>
                <w:szCs w:val="24"/>
              </w:rPr>
            </w:pPr>
            <w:r w:rsidRPr="00950EDB">
              <w:rPr>
                <w:rFonts w:ascii="Times New Roman" w:hAnsi="Times New Roman" w:cs="Times New Roman"/>
                <w:iCs/>
                <w:sz w:val="24"/>
                <w:szCs w:val="24"/>
              </w:rPr>
              <w:t>Bendroji-architektūrinė-sklypo plano dalis</w:t>
            </w:r>
          </w:p>
        </w:tc>
        <w:tc>
          <w:tcPr>
            <w:tcW w:w="1010" w:type="pct"/>
            <w:tcBorders>
              <w:top w:val="single" w:sz="4" w:space="0" w:color="auto"/>
              <w:left w:val="single" w:sz="4" w:space="0" w:color="auto"/>
              <w:bottom w:val="single" w:sz="4" w:space="0" w:color="auto"/>
              <w:right w:val="single" w:sz="4" w:space="0" w:color="auto"/>
            </w:tcBorders>
          </w:tcPr>
          <w:p w14:paraId="37EAEC4F" w14:textId="5F28AEF3" w:rsidR="00950EDB" w:rsidRPr="0039724C" w:rsidRDefault="00950EDB" w:rsidP="008C72EC">
            <w:pPr>
              <w:jc w:val="center"/>
              <w:rPr>
                <w:rFonts w:ascii="Times New Roman" w:hAnsi="Times New Roman" w:cs="Times New Roman"/>
                <w:sz w:val="24"/>
                <w:szCs w:val="24"/>
              </w:rPr>
            </w:pPr>
            <w:r w:rsidRPr="00950EDB">
              <w:rPr>
                <w:rFonts w:ascii="Times New Roman" w:hAnsi="Times New Roman" w:cs="Times New Roman"/>
                <w:sz w:val="24"/>
                <w:szCs w:val="24"/>
              </w:rPr>
              <w:t>BD-SA-SP</w:t>
            </w:r>
          </w:p>
        </w:tc>
        <w:tc>
          <w:tcPr>
            <w:tcW w:w="901" w:type="pct"/>
            <w:tcBorders>
              <w:top w:val="single" w:sz="4" w:space="0" w:color="auto"/>
              <w:left w:val="single" w:sz="4" w:space="0" w:color="auto"/>
              <w:bottom w:val="single" w:sz="4" w:space="0" w:color="auto"/>
              <w:right w:val="single" w:sz="4" w:space="0" w:color="auto"/>
            </w:tcBorders>
          </w:tcPr>
          <w:p w14:paraId="59B20D8A" w14:textId="5BD36DC1" w:rsidR="00950EDB" w:rsidRDefault="00950EDB" w:rsidP="008C72EC">
            <w:pPr>
              <w:jc w:val="center"/>
              <w:rPr>
                <w:rFonts w:ascii="Times New Roman" w:hAnsi="Times New Roman" w:cs="Times New Roman"/>
                <w:sz w:val="24"/>
                <w:szCs w:val="24"/>
              </w:rPr>
            </w:pPr>
            <w:r>
              <w:rPr>
                <w:rFonts w:ascii="Times New Roman" w:hAnsi="Times New Roman" w:cs="Times New Roman"/>
                <w:sz w:val="24"/>
                <w:szCs w:val="24"/>
              </w:rPr>
              <w:t>A</w:t>
            </w:r>
          </w:p>
        </w:tc>
      </w:tr>
      <w:tr w:rsidR="00950EDB" w:rsidRPr="0039724C" w14:paraId="57772456" w14:textId="1EBE531B" w:rsidTr="00950EDB">
        <w:trPr>
          <w:trHeight w:val="285"/>
        </w:trPr>
        <w:tc>
          <w:tcPr>
            <w:tcW w:w="611" w:type="pct"/>
            <w:tcBorders>
              <w:top w:val="single" w:sz="4" w:space="0" w:color="auto"/>
              <w:left w:val="single" w:sz="4" w:space="0" w:color="auto"/>
              <w:bottom w:val="single" w:sz="4" w:space="0" w:color="auto"/>
              <w:right w:val="single" w:sz="4" w:space="0" w:color="auto"/>
            </w:tcBorders>
            <w:noWrap/>
            <w:vAlign w:val="center"/>
          </w:tcPr>
          <w:p w14:paraId="096CF5DC" w14:textId="63B7C0BF" w:rsidR="00950EDB" w:rsidRPr="0039724C" w:rsidRDefault="00950EDB" w:rsidP="008C72EC">
            <w:pPr>
              <w:jc w:val="center"/>
              <w:rPr>
                <w:rFonts w:ascii="Times New Roman" w:hAnsi="Times New Roman" w:cs="Times New Roman"/>
                <w:sz w:val="24"/>
                <w:szCs w:val="24"/>
              </w:rPr>
            </w:pPr>
            <w:r w:rsidRPr="0039724C">
              <w:rPr>
                <w:rFonts w:ascii="Times New Roman" w:hAnsi="Times New Roman" w:cs="Times New Roman"/>
                <w:sz w:val="24"/>
                <w:szCs w:val="24"/>
              </w:rPr>
              <w:t>2</w:t>
            </w:r>
          </w:p>
        </w:tc>
        <w:tc>
          <w:tcPr>
            <w:tcW w:w="2479" w:type="pct"/>
            <w:tcBorders>
              <w:top w:val="single" w:sz="4" w:space="0" w:color="auto"/>
              <w:left w:val="single" w:sz="4" w:space="0" w:color="auto"/>
              <w:bottom w:val="single" w:sz="4" w:space="0" w:color="auto"/>
              <w:right w:val="nil"/>
            </w:tcBorders>
          </w:tcPr>
          <w:p w14:paraId="3420AE32" w14:textId="0EE097A1" w:rsidR="00950EDB" w:rsidRPr="0039724C" w:rsidRDefault="00950EDB" w:rsidP="008C72EC">
            <w:pPr>
              <w:rPr>
                <w:rFonts w:ascii="Times New Roman" w:hAnsi="Times New Roman" w:cs="Times New Roman"/>
                <w:iCs/>
                <w:sz w:val="24"/>
                <w:szCs w:val="24"/>
              </w:rPr>
            </w:pPr>
            <w:r w:rsidRPr="00950EDB">
              <w:rPr>
                <w:rFonts w:ascii="Times New Roman" w:hAnsi="Times New Roman" w:cs="Times New Roman"/>
                <w:iCs/>
                <w:sz w:val="24"/>
                <w:szCs w:val="24"/>
              </w:rPr>
              <w:t>Susisiekimo-Konstrukcijų dalis</w:t>
            </w:r>
          </w:p>
        </w:tc>
        <w:tc>
          <w:tcPr>
            <w:tcW w:w="1010" w:type="pct"/>
            <w:tcBorders>
              <w:top w:val="single" w:sz="4" w:space="0" w:color="auto"/>
              <w:left w:val="single" w:sz="4" w:space="0" w:color="auto"/>
              <w:bottom w:val="single" w:sz="4" w:space="0" w:color="auto"/>
              <w:right w:val="single" w:sz="4" w:space="0" w:color="auto"/>
            </w:tcBorders>
            <w:vAlign w:val="center"/>
          </w:tcPr>
          <w:p w14:paraId="64C7939F" w14:textId="5E7ECC5F" w:rsidR="00950EDB" w:rsidRPr="0039724C" w:rsidRDefault="00950EDB" w:rsidP="008C72EC">
            <w:pPr>
              <w:jc w:val="center"/>
              <w:rPr>
                <w:rFonts w:ascii="Times New Roman" w:hAnsi="Times New Roman" w:cs="Times New Roman"/>
                <w:sz w:val="24"/>
                <w:szCs w:val="24"/>
              </w:rPr>
            </w:pPr>
            <w:r w:rsidRPr="00950EDB">
              <w:rPr>
                <w:rFonts w:ascii="Times New Roman" w:hAnsi="Times New Roman" w:cs="Times New Roman"/>
                <w:sz w:val="24"/>
                <w:szCs w:val="24"/>
              </w:rPr>
              <w:t>S-SK</w:t>
            </w:r>
          </w:p>
        </w:tc>
        <w:tc>
          <w:tcPr>
            <w:tcW w:w="901" w:type="pct"/>
            <w:tcBorders>
              <w:top w:val="single" w:sz="4" w:space="0" w:color="auto"/>
              <w:left w:val="single" w:sz="4" w:space="0" w:color="auto"/>
              <w:bottom w:val="single" w:sz="4" w:space="0" w:color="auto"/>
              <w:right w:val="single" w:sz="4" w:space="0" w:color="auto"/>
            </w:tcBorders>
          </w:tcPr>
          <w:p w14:paraId="068702D6" w14:textId="59265EA7" w:rsidR="00950EDB" w:rsidRDefault="00950EDB" w:rsidP="008C72EC">
            <w:pPr>
              <w:jc w:val="center"/>
              <w:rPr>
                <w:rFonts w:ascii="Times New Roman" w:hAnsi="Times New Roman" w:cs="Times New Roman"/>
                <w:sz w:val="24"/>
                <w:szCs w:val="24"/>
              </w:rPr>
            </w:pPr>
            <w:r>
              <w:rPr>
                <w:rFonts w:ascii="Times New Roman" w:hAnsi="Times New Roman" w:cs="Times New Roman"/>
                <w:sz w:val="24"/>
                <w:szCs w:val="24"/>
              </w:rPr>
              <w:t>A</w:t>
            </w:r>
          </w:p>
        </w:tc>
      </w:tr>
      <w:tr w:rsidR="00950EDB" w:rsidRPr="0039724C" w14:paraId="3206C1EA" w14:textId="04847EEC" w:rsidTr="00950EDB">
        <w:trPr>
          <w:trHeight w:val="285"/>
        </w:trPr>
        <w:tc>
          <w:tcPr>
            <w:tcW w:w="611" w:type="pct"/>
            <w:tcBorders>
              <w:top w:val="single" w:sz="4" w:space="0" w:color="auto"/>
              <w:left w:val="single" w:sz="4" w:space="0" w:color="auto"/>
              <w:bottom w:val="single" w:sz="4" w:space="0" w:color="auto"/>
              <w:right w:val="single" w:sz="4" w:space="0" w:color="auto"/>
            </w:tcBorders>
            <w:noWrap/>
            <w:vAlign w:val="center"/>
          </w:tcPr>
          <w:p w14:paraId="10B9CE76" w14:textId="58FC2B62" w:rsidR="00950EDB" w:rsidRPr="0039724C" w:rsidRDefault="00950EDB" w:rsidP="008C72EC">
            <w:pPr>
              <w:jc w:val="center"/>
              <w:rPr>
                <w:rFonts w:ascii="Times New Roman" w:hAnsi="Times New Roman" w:cs="Times New Roman"/>
                <w:sz w:val="24"/>
                <w:szCs w:val="24"/>
              </w:rPr>
            </w:pPr>
            <w:r w:rsidRPr="0039724C">
              <w:rPr>
                <w:rFonts w:ascii="Times New Roman" w:hAnsi="Times New Roman" w:cs="Times New Roman"/>
                <w:sz w:val="24"/>
                <w:szCs w:val="24"/>
              </w:rPr>
              <w:t>3</w:t>
            </w:r>
          </w:p>
        </w:tc>
        <w:tc>
          <w:tcPr>
            <w:tcW w:w="2479" w:type="pct"/>
            <w:tcBorders>
              <w:top w:val="single" w:sz="4" w:space="0" w:color="auto"/>
              <w:left w:val="single" w:sz="4" w:space="0" w:color="auto"/>
              <w:bottom w:val="single" w:sz="4" w:space="0" w:color="auto"/>
              <w:right w:val="nil"/>
            </w:tcBorders>
          </w:tcPr>
          <w:p w14:paraId="433248D4" w14:textId="5ACC26C6" w:rsidR="00950EDB" w:rsidRPr="0039724C" w:rsidRDefault="00950EDB" w:rsidP="008C72EC">
            <w:pPr>
              <w:rPr>
                <w:rFonts w:ascii="Times New Roman" w:hAnsi="Times New Roman" w:cs="Times New Roman"/>
                <w:iCs/>
                <w:sz w:val="24"/>
                <w:szCs w:val="24"/>
              </w:rPr>
            </w:pPr>
            <w:r w:rsidRPr="00950EDB">
              <w:rPr>
                <w:rFonts w:ascii="Times New Roman" w:hAnsi="Times New Roman" w:cs="Times New Roman"/>
                <w:iCs/>
                <w:sz w:val="24"/>
                <w:szCs w:val="24"/>
              </w:rPr>
              <w:t>Elektrotechnikos</w:t>
            </w:r>
          </w:p>
        </w:tc>
        <w:tc>
          <w:tcPr>
            <w:tcW w:w="1010" w:type="pct"/>
            <w:tcBorders>
              <w:top w:val="single" w:sz="4" w:space="0" w:color="auto"/>
              <w:left w:val="single" w:sz="4" w:space="0" w:color="auto"/>
              <w:bottom w:val="single" w:sz="4" w:space="0" w:color="auto"/>
              <w:right w:val="single" w:sz="4" w:space="0" w:color="auto"/>
            </w:tcBorders>
            <w:vAlign w:val="center"/>
          </w:tcPr>
          <w:p w14:paraId="7B20BD30" w14:textId="7C0910BC" w:rsidR="00950EDB" w:rsidRPr="0039724C" w:rsidRDefault="00950EDB" w:rsidP="008C72EC">
            <w:pPr>
              <w:jc w:val="center"/>
              <w:rPr>
                <w:rFonts w:ascii="Times New Roman" w:hAnsi="Times New Roman" w:cs="Times New Roman"/>
                <w:sz w:val="24"/>
                <w:szCs w:val="24"/>
              </w:rPr>
            </w:pPr>
            <w:r>
              <w:rPr>
                <w:rFonts w:ascii="Times New Roman" w:hAnsi="Times New Roman" w:cs="Times New Roman"/>
                <w:iCs/>
                <w:sz w:val="24"/>
                <w:szCs w:val="24"/>
              </w:rPr>
              <w:t>E</w:t>
            </w:r>
          </w:p>
        </w:tc>
        <w:tc>
          <w:tcPr>
            <w:tcW w:w="901" w:type="pct"/>
            <w:tcBorders>
              <w:top w:val="single" w:sz="4" w:space="0" w:color="auto"/>
              <w:left w:val="single" w:sz="4" w:space="0" w:color="auto"/>
              <w:bottom w:val="single" w:sz="4" w:space="0" w:color="auto"/>
              <w:right w:val="single" w:sz="4" w:space="0" w:color="auto"/>
            </w:tcBorders>
          </w:tcPr>
          <w:p w14:paraId="6A05D988" w14:textId="300A08D5" w:rsidR="00950EDB" w:rsidRPr="00801004" w:rsidRDefault="00950EDB" w:rsidP="008C72EC">
            <w:pPr>
              <w:jc w:val="center"/>
              <w:rPr>
                <w:rFonts w:ascii="Times New Roman" w:hAnsi="Times New Roman" w:cs="Times New Roman"/>
                <w:iCs/>
                <w:sz w:val="24"/>
                <w:szCs w:val="24"/>
              </w:rPr>
            </w:pPr>
            <w:r>
              <w:rPr>
                <w:rFonts w:ascii="Times New Roman" w:hAnsi="Times New Roman" w:cs="Times New Roman"/>
                <w:iCs/>
                <w:sz w:val="24"/>
                <w:szCs w:val="24"/>
              </w:rPr>
              <w:t>0</w:t>
            </w:r>
          </w:p>
        </w:tc>
      </w:tr>
      <w:tr w:rsidR="00950EDB" w:rsidRPr="0039724C" w14:paraId="385B7B06" w14:textId="7D772047" w:rsidTr="00950EDB">
        <w:trPr>
          <w:trHeight w:val="285"/>
        </w:trPr>
        <w:tc>
          <w:tcPr>
            <w:tcW w:w="611" w:type="pct"/>
            <w:tcBorders>
              <w:top w:val="single" w:sz="4" w:space="0" w:color="auto"/>
              <w:left w:val="single" w:sz="4" w:space="0" w:color="auto"/>
              <w:bottom w:val="single" w:sz="4" w:space="0" w:color="auto"/>
              <w:right w:val="single" w:sz="4" w:space="0" w:color="auto"/>
            </w:tcBorders>
            <w:noWrap/>
            <w:vAlign w:val="center"/>
          </w:tcPr>
          <w:p w14:paraId="484A0201" w14:textId="2A031F49" w:rsidR="00950EDB" w:rsidRPr="0039724C" w:rsidRDefault="00950EDB" w:rsidP="008C72EC">
            <w:pPr>
              <w:jc w:val="center"/>
              <w:rPr>
                <w:rFonts w:ascii="Times New Roman" w:hAnsi="Times New Roman" w:cs="Times New Roman"/>
                <w:sz w:val="24"/>
                <w:szCs w:val="24"/>
              </w:rPr>
            </w:pPr>
            <w:r w:rsidRPr="0039724C">
              <w:rPr>
                <w:rFonts w:ascii="Times New Roman" w:hAnsi="Times New Roman" w:cs="Times New Roman"/>
                <w:sz w:val="24"/>
                <w:szCs w:val="24"/>
              </w:rPr>
              <w:t>4</w:t>
            </w:r>
          </w:p>
        </w:tc>
        <w:tc>
          <w:tcPr>
            <w:tcW w:w="2479" w:type="pct"/>
            <w:tcBorders>
              <w:top w:val="single" w:sz="4" w:space="0" w:color="auto"/>
              <w:left w:val="single" w:sz="4" w:space="0" w:color="auto"/>
              <w:bottom w:val="single" w:sz="4" w:space="0" w:color="auto"/>
              <w:right w:val="nil"/>
            </w:tcBorders>
          </w:tcPr>
          <w:p w14:paraId="5A3BAB97" w14:textId="45DC49DC" w:rsidR="00950EDB" w:rsidRPr="0039724C" w:rsidRDefault="00950EDB" w:rsidP="00950EDB">
            <w:pPr>
              <w:rPr>
                <w:rFonts w:ascii="Times New Roman" w:hAnsi="Times New Roman" w:cs="Times New Roman"/>
                <w:sz w:val="24"/>
                <w:szCs w:val="24"/>
              </w:rPr>
            </w:pPr>
            <w:r w:rsidRPr="00950EDB">
              <w:rPr>
                <w:rFonts w:ascii="Times New Roman" w:hAnsi="Times New Roman" w:cs="Times New Roman"/>
                <w:iCs/>
                <w:sz w:val="24"/>
                <w:szCs w:val="24"/>
              </w:rPr>
              <w:t>Pasirengimo statybai ir statybos</w:t>
            </w:r>
            <w:r>
              <w:rPr>
                <w:rFonts w:ascii="Times New Roman" w:hAnsi="Times New Roman" w:cs="Times New Roman"/>
                <w:iCs/>
                <w:sz w:val="24"/>
                <w:szCs w:val="24"/>
              </w:rPr>
              <w:t xml:space="preserve"> </w:t>
            </w:r>
            <w:r w:rsidRPr="00950EDB">
              <w:rPr>
                <w:rFonts w:ascii="Times New Roman" w:hAnsi="Times New Roman" w:cs="Times New Roman"/>
                <w:iCs/>
                <w:sz w:val="24"/>
                <w:szCs w:val="24"/>
              </w:rPr>
              <w:t>organizavimo</w:t>
            </w:r>
          </w:p>
        </w:tc>
        <w:tc>
          <w:tcPr>
            <w:tcW w:w="1010" w:type="pct"/>
            <w:tcBorders>
              <w:top w:val="single" w:sz="4" w:space="0" w:color="auto"/>
              <w:left w:val="single" w:sz="4" w:space="0" w:color="auto"/>
              <w:bottom w:val="single" w:sz="4" w:space="0" w:color="auto"/>
              <w:right w:val="single" w:sz="4" w:space="0" w:color="auto"/>
            </w:tcBorders>
            <w:vAlign w:val="center"/>
          </w:tcPr>
          <w:p w14:paraId="3E32A7C8" w14:textId="57F442F2" w:rsidR="00950EDB" w:rsidRPr="0039724C" w:rsidRDefault="00950EDB" w:rsidP="008C72EC">
            <w:pPr>
              <w:jc w:val="center"/>
              <w:rPr>
                <w:rFonts w:ascii="Times New Roman" w:hAnsi="Times New Roman" w:cs="Times New Roman"/>
                <w:sz w:val="24"/>
                <w:szCs w:val="24"/>
              </w:rPr>
            </w:pPr>
            <w:r>
              <w:rPr>
                <w:rFonts w:ascii="Times New Roman" w:hAnsi="Times New Roman" w:cs="Times New Roman"/>
                <w:sz w:val="24"/>
                <w:szCs w:val="24"/>
              </w:rPr>
              <w:t>SO</w:t>
            </w:r>
          </w:p>
        </w:tc>
        <w:tc>
          <w:tcPr>
            <w:tcW w:w="901" w:type="pct"/>
            <w:tcBorders>
              <w:top w:val="single" w:sz="4" w:space="0" w:color="auto"/>
              <w:left w:val="single" w:sz="4" w:space="0" w:color="auto"/>
              <w:bottom w:val="single" w:sz="4" w:space="0" w:color="auto"/>
              <w:right w:val="single" w:sz="4" w:space="0" w:color="auto"/>
            </w:tcBorders>
          </w:tcPr>
          <w:p w14:paraId="5E1E36E2" w14:textId="0C0196E5" w:rsidR="00950EDB" w:rsidRDefault="00950EDB" w:rsidP="008C72EC">
            <w:pPr>
              <w:jc w:val="center"/>
              <w:rPr>
                <w:rFonts w:ascii="Times New Roman" w:hAnsi="Times New Roman" w:cs="Times New Roman"/>
                <w:sz w:val="24"/>
                <w:szCs w:val="24"/>
              </w:rPr>
            </w:pPr>
            <w:r>
              <w:rPr>
                <w:rFonts w:ascii="Times New Roman" w:hAnsi="Times New Roman" w:cs="Times New Roman"/>
                <w:sz w:val="24"/>
                <w:szCs w:val="24"/>
              </w:rPr>
              <w:t>0</w:t>
            </w:r>
          </w:p>
        </w:tc>
      </w:tr>
    </w:tbl>
    <w:p w14:paraId="06FE3233" w14:textId="77777777" w:rsidR="00BC7921" w:rsidRPr="0039724C" w:rsidRDefault="00BC7921" w:rsidP="00BC7921">
      <w:pPr>
        <w:spacing w:after="200" w:line="276" w:lineRule="auto"/>
        <w:rPr>
          <w:rFonts w:ascii="Times New Roman" w:hAnsi="Times New Roman" w:cs="Times New Roman"/>
          <w:sz w:val="24"/>
          <w:szCs w:val="24"/>
        </w:rPr>
      </w:pPr>
      <w:r w:rsidRPr="0039724C">
        <w:rPr>
          <w:rFonts w:ascii="Times New Roman" w:hAnsi="Times New Roman" w:cs="Times New Roman"/>
          <w:sz w:val="24"/>
          <w:szCs w:val="24"/>
        </w:rPr>
        <w:br w:type="page"/>
      </w:r>
    </w:p>
    <w:p w14:paraId="60D89063" w14:textId="77777777" w:rsidR="00BC7921" w:rsidRPr="0039724C" w:rsidRDefault="00BC7921" w:rsidP="00BC7921">
      <w:pPr>
        <w:spacing w:after="200" w:line="276" w:lineRule="auto"/>
        <w:jc w:val="right"/>
        <w:rPr>
          <w:rFonts w:ascii="Times New Roman" w:hAnsi="Times New Roman" w:cs="Times New Roman"/>
          <w:bCs/>
          <w:sz w:val="24"/>
          <w:szCs w:val="24"/>
        </w:rPr>
      </w:pPr>
      <w:r w:rsidRPr="0039724C">
        <w:rPr>
          <w:rFonts w:ascii="Times New Roman" w:hAnsi="Times New Roman" w:cs="Times New Roman"/>
          <w:bCs/>
          <w:sz w:val="24"/>
          <w:szCs w:val="24"/>
        </w:rPr>
        <w:t>Statybos rangos sutarties 2 priedas</w:t>
      </w:r>
    </w:p>
    <w:p w14:paraId="6F281934" w14:textId="06C976A1" w:rsidR="00BC7921" w:rsidRPr="0039724C" w:rsidRDefault="00BC7921" w:rsidP="00BC7921">
      <w:pPr>
        <w:spacing w:after="200" w:line="276" w:lineRule="auto"/>
        <w:jc w:val="center"/>
        <w:rPr>
          <w:rFonts w:ascii="Times New Roman" w:hAnsi="Times New Roman" w:cs="Times New Roman"/>
          <w:b/>
          <w:sz w:val="24"/>
          <w:szCs w:val="24"/>
        </w:rPr>
      </w:pPr>
      <w:r w:rsidRPr="0039724C">
        <w:rPr>
          <w:rFonts w:ascii="Times New Roman" w:hAnsi="Times New Roman" w:cs="Times New Roman"/>
          <w:b/>
          <w:sz w:val="24"/>
          <w:szCs w:val="24"/>
        </w:rPr>
        <w:t>Pasiūlym</w:t>
      </w:r>
      <w:r w:rsidR="00E859F4" w:rsidRPr="0039724C">
        <w:rPr>
          <w:rFonts w:ascii="Times New Roman" w:hAnsi="Times New Roman" w:cs="Times New Roman"/>
          <w:b/>
          <w:sz w:val="24"/>
          <w:szCs w:val="24"/>
        </w:rPr>
        <w:t>as</w:t>
      </w:r>
    </w:p>
    <w:p w14:paraId="705BC7AA" w14:textId="77777777" w:rsidR="00BC7921" w:rsidRPr="0039724C" w:rsidRDefault="00BC7921" w:rsidP="00BC7921">
      <w:pPr>
        <w:spacing w:after="200" w:line="276" w:lineRule="auto"/>
        <w:rPr>
          <w:rFonts w:ascii="Times New Roman" w:hAnsi="Times New Roman" w:cs="Times New Roman"/>
          <w:b/>
          <w:sz w:val="24"/>
          <w:szCs w:val="24"/>
        </w:rPr>
      </w:pPr>
      <w:r w:rsidRPr="0039724C">
        <w:rPr>
          <w:rFonts w:ascii="Times New Roman" w:hAnsi="Times New Roman" w:cs="Times New Roman"/>
          <w:b/>
          <w:sz w:val="24"/>
          <w:szCs w:val="24"/>
        </w:rPr>
        <w:br w:type="page"/>
      </w:r>
    </w:p>
    <w:p w14:paraId="0C07B4A1" w14:textId="77777777" w:rsidR="00BC7921" w:rsidRPr="0039724C" w:rsidRDefault="00BC7921" w:rsidP="00BC7921">
      <w:pPr>
        <w:spacing w:after="200" w:line="276" w:lineRule="auto"/>
        <w:jc w:val="right"/>
        <w:rPr>
          <w:rFonts w:ascii="Times New Roman" w:hAnsi="Times New Roman" w:cs="Times New Roman"/>
          <w:sz w:val="24"/>
          <w:szCs w:val="24"/>
        </w:rPr>
      </w:pPr>
      <w:r w:rsidRPr="0039724C">
        <w:rPr>
          <w:rFonts w:ascii="Times New Roman" w:hAnsi="Times New Roman" w:cs="Times New Roman"/>
          <w:bCs/>
          <w:sz w:val="24"/>
          <w:szCs w:val="24"/>
        </w:rPr>
        <w:t>Statybos rangos sutarties 3 priedas</w:t>
      </w:r>
    </w:p>
    <w:p w14:paraId="1EA93F4F" w14:textId="77777777" w:rsidR="00BC7921" w:rsidRPr="0039724C" w:rsidRDefault="00BC7921" w:rsidP="00BC7921">
      <w:pPr>
        <w:pStyle w:val="Stilius3"/>
        <w:spacing w:before="120"/>
        <w:jc w:val="center"/>
        <w:outlineLvl w:val="0"/>
        <w:rPr>
          <w:b/>
          <w:sz w:val="24"/>
          <w:szCs w:val="24"/>
        </w:rPr>
      </w:pPr>
      <w:r w:rsidRPr="0039724C">
        <w:rPr>
          <w:b/>
          <w:sz w:val="24"/>
          <w:szCs w:val="24"/>
        </w:rPr>
        <w:t>Veiklų sąrašas</w:t>
      </w:r>
    </w:p>
    <w:p w14:paraId="5DEE83BA" w14:textId="4FF87F92" w:rsidR="00BC7921" w:rsidRPr="0039724C" w:rsidRDefault="00BC7921" w:rsidP="00BC7921">
      <w:pPr>
        <w:pStyle w:val="Stilius3"/>
        <w:spacing w:before="120"/>
        <w:jc w:val="center"/>
        <w:outlineLvl w:val="0"/>
        <w:rPr>
          <w:bCs/>
          <w:i/>
          <w:iCs/>
          <w:sz w:val="24"/>
          <w:szCs w:val="24"/>
        </w:rPr>
      </w:pPr>
      <w:r w:rsidRPr="0039724C">
        <w:rPr>
          <w:bCs/>
          <w:i/>
          <w:iCs/>
          <w:sz w:val="24"/>
          <w:szCs w:val="24"/>
        </w:rPr>
        <w:t>(pagal pirkimo sąlygų 2 priedą užpildytas ir kartu su pasiūlymu pateiktas ĮKAINOTOS VEIKLOS SĄRAŠAS</w:t>
      </w:r>
      <w:r w:rsidR="00D77BF7">
        <w:rPr>
          <w:bCs/>
          <w:i/>
          <w:iCs/>
          <w:sz w:val="24"/>
          <w:szCs w:val="24"/>
        </w:rPr>
        <w:t xml:space="preserve"> </w:t>
      </w:r>
      <w:r w:rsidR="00C84E34">
        <w:rPr>
          <w:bCs/>
          <w:i/>
          <w:iCs/>
          <w:sz w:val="24"/>
          <w:szCs w:val="24"/>
        </w:rPr>
        <w:t>„</w:t>
      </w:r>
      <w:r w:rsidR="009B3DFD">
        <w:rPr>
          <w:bCs/>
          <w:i/>
          <w:iCs/>
          <w:sz w:val="24"/>
          <w:szCs w:val="24"/>
        </w:rPr>
        <w:t>Excel”</w:t>
      </w:r>
      <w:r w:rsidR="00D77BF7">
        <w:rPr>
          <w:bCs/>
          <w:i/>
          <w:iCs/>
          <w:sz w:val="24"/>
          <w:szCs w:val="24"/>
        </w:rPr>
        <w:t xml:space="preserve"> formatu</w:t>
      </w:r>
      <w:r w:rsidRPr="0039724C">
        <w:rPr>
          <w:bCs/>
          <w:i/>
          <w:iCs/>
          <w:sz w:val="24"/>
          <w:szCs w:val="24"/>
        </w:rPr>
        <w:t>)</w:t>
      </w:r>
    </w:p>
    <w:p w14:paraId="1ECFF50A" w14:textId="77777777" w:rsidR="00385A60" w:rsidRPr="0039724C" w:rsidRDefault="00385A60" w:rsidP="00BC7921">
      <w:pPr>
        <w:pStyle w:val="Stilius3"/>
        <w:spacing w:before="120"/>
        <w:jc w:val="center"/>
        <w:outlineLvl w:val="0"/>
        <w:rPr>
          <w:b/>
          <w:sz w:val="24"/>
          <w:szCs w:val="24"/>
        </w:rPr>
      </w:pPr>
      <w:r w:rsidRPr="0039724C">
        <w:rPr>
          <w:b/>
          <w:sz w:val="24"/>
          <w:szCs w:val="24"/>
        </w:rPr>
        <w:t>Darbų kiekių žiniaraščiai</w:t>
      </w:r>
    </w:p>
    <w:p w14:paraId="0CC70104" w14:textId="2D34D968" w:rsidR="00385A60" w:rsidRPr="0039724C" w:rsidRDefault="00385A60" w:rsidP="00BC7921">
      <w:pPr>
        <w:pStyle w:val="Stilius3"/>
        <w:spacing w:before="120"/>
        <w:jc w:val="center"/>
        <w:outlineLvl w:val="0"/>
        <w:rPr>
          <w:bCs/>
          <w:i/>
          <w:iCs/>
          <w:sz w:val="24"/>
          <w:szCs w:val="24"/>
        </w:rPr>
      </w:pPr>
      <w:r w:rsidRPr="0039724C">
        <w:rPr>
          <w:bCs/>
          <w:i/>
          <w:iCs/>
          <w:sz w:val="24"/>
          <w:szCs w:val="24"/>
        </w:rPr>
        <w:t>(pagal Sutarties 5.2</w:t>
      </w:r>
      <w:r w:rsidR="004A5698">
        <w:rPr>
          <w:bCs/>
          <w:i/>
          <w:iCs/>
          <w:sz w:val="24"/>
          <w:szCs w:val="24"/>
        </w:rPr>
        <w:t>3</w:t>
      </w:r>
      <w:r w:rsidRPr="0039724C">
        <w:rPr>
          <w:bCs/>
          <w:i/>
          <w:iCs/>
          <w:sz w:val="24"/>
          <w:szCs w:val="24"/>
        </w:rPr>
        <w:t xml:space="preserve"> p. nuostatas)</w:t>
      </w:r>
    </w:p>
    <w:p w14:paraId="22406218" w14:textId="77777777" w:rsidR="00BC7921" w:rsidRPr="0039724C" w:rsidRDefault="00BC7921" w:rsidP="00BC7921">
      <w:pPr>
        <w:pStyle w:val="Stilius3"/>
        <w:spacing w:before="120"/>
        <w:jc w:val="center"/>
        <w:outlineLvl w:val="0"/>
        <w:rPr>
          <w:sz w:val="24"/>
          <w:szCs w:val="24"/>
        </w:rPr>
      </w:pPr>
    </w:p>
    <w:p w14:paraId="1AFFFF4C" w14:textId="77777777" w:rsidR="00BC7921" w:rsidRPr="0039724C" w:rsidRDefault="00BC7921" w:rsidP="00BC7921">
      <w:pPr>
        <w:spacing w:after="200" w:line="276" w:lineRule="auto"/>
        <w:rPr>
          <w:rFonts w:ascii="Times New Roman" w:hAnsi="Times New Roman" w:cs="Times New Roman"/>
          <w:b/>
          <w:bCs/>
          <w:sz w:val="24"/>
          <w:szCs w:val="24"/>
        </w:rPr>
      </w:pPr>
      <w:r w:rsidRPr="0039724C">
        <w:rPr>
          <w:rFonts w:ascii="Times New Roman" w:hAnsi="Times New Roman" w:cs="Times New Roman"/>
          <w:b/>
          <w:bCs/>
          <w:sz w:val="24"/>
          <w:szCs w:val="24"/>
        </w:rPr>
        <w:br w:type="page"/>
      </w:r>
    </w:p>
    <w:p w14:paraId="69F1D282" w14:textId="77777777" w:rsidR="00BC7921" w:rsidRPr="0039724C" w:rsidRDefault="00BC7921" w:rsidP="00BC7921">
      <w:pPr>
        <w:spacing w:before="200"/>
        <w:jc w:val="right"/>
        <w:rPr>
          <w:rFonts w:ascii="Times New Roman" w:hAnsi="Times New Roman" w:cs="Times New Roman"/>
          <w:b/>
          <w:bCs/>
          <w:sz w:val="24"/>
          <w:szCs w:val="24"/>
        </w:rPr>
      </w:pPr>
      <w:r w:rsidRPr="0039724C">
        <w:rPr>
          <w:rFonts w:ascii="Times New Roman" w:hAnsi="Times New Roman" w:cs="Times New Roman"/>
          <w:bCs/>
          <w:sz w:val="24"/>
          <w:szCs w:val="24"/>
        </w:rPr>
        <w:t>Statybos rangos sutarties 4 priedas</w:t>
      </w:r>
    </w:p>
    <w:p w14:paraId="7D25C580" w14:textId="77777777" w:rsidR="00BC7921" w:rsidRPr="0039724C" w:rsidRDefault="00BC7921" w:rsidP="00BC7921">
      <w:pPr>
        <w:spacing w:before="200"/>
        <w:jc w:val="center"/>
        <w:rPr>
          <w:rFonts w:ascii="Times New Roman" w:hAnsi="Times New Roman" w:cs="Times New Roman"/>
          <w:b/>
          <w:bCs/>
          <w:sz w:val="24"/>
          <w:szCs w:val="24"/>
        </w:rPr>
      </w:pPr>
      <w:r w:rsidRPr="0039724C">
        <w:rPr>
          <w:rFonts w:ascii="Times New Roman" w:hAnsi="Times New Roman" w:cs="Times New Roman"/>
          <w:b/>
          <w:bCs/>
          <w:sz w:val="24"/>
          <w:szCs w:val="24"/>
        </w:rPr>
        <w:t>ATLIKTŲ DARBŲ AKTAS Nr. ____</w:t>
      </w:r>
    </w:p>
    <w:p w14:paraId="2D16BE81" w14:textId="77777777" w:rsidR="00BC7921" w:rsidRPr="0039724C" w:rsidRDefault="00BC7921" w:rsidP="00BC7921">
      <w:pPr>
        <w:spacing w:before="200"/>
        <w:jc w:val="center"/>
        <w:rPr>
          <w:rFonts w:ascii="Times New Roman" w:hAnsi="Times New Roman" w:cs="Times New Roman"/>
          <w:b/>
          <w:bCs/>
          <w:sz w:val="24"/>
          <w:szCs w:val="24"/>
        </w:rPr>
      </w:pPr>
      <w:r w:rsidRPr="0039724C">
        <w:rPr>
          <w:rFonts w:ascii="Times New Roman" w:hAnsi="Times New Roman" w:cs="Times New Roman"/>
          <w:b/>
          <w:bCs/>
          <w:sz w:val="24"/>
          <w:szCs w:val="24"/>
        </w:rPr>
        <w:t>Data___________</w:t>
      </w:r>
    </w:p>
    <w:p w14:paraId="5C973035" w14:textId="77777777" w:rsidR="00BC7921" w:rsidRPr="0039724C" w:rsidRDefault="00BC7921" w:rsidP="00BC7921">
      <w:pPr>
        <w:spacing w:before="200"/>
        <w:rPr>
          <w:rFonts w:ascii="Times New Roman" w:hAnsi="Times New Roman" w:cs="Times New Roman"/>
          <w:b/>
          <w:bCs/>
          <w:sz w:val="24"/>
          <w:szCs w:val="24"/>
        </w:rPr>
      </w:pPr>
      <w:r w:rsidRPr="0039724C">
        <w:rPr>
          <w:rFonts w:ascii="Times New Roman" w:hAnsi="Times New Roman" w:cs="Times New Roman"/>
          <w:b/>
          <w:bCs/>
          <w:sz w:val="24"/>
          <w:szCs w:val="24"/>
        </w:rPr>
        <w:t>Užsakovas:</w:t>
      </w:r>
    </w:p>
    <w:p w14:paraId="2F2136D3" w14:textId="77777777" w:rsidR="00BC7921" w:rsidRPr="0039724C" w:rsidRDefault="00BC7921" w:rsidP="00BC7921">
      <w:pPr>
        <w:rPr>
          <w:rFonts w:ascii="Times New Roman" w:hAnsi="Times New Roman" w:cs="Times New Roman"/>
          <w:b/>
          <w:bCs/>
          <w:sz w:val="24"/>
          <w:szCs w:val="24"/>
        </w:rPr>
      </w:pPr>
      <w:r w:rsidRPr="0039724C">
        <w:rPr>
          <w:rFonts w:ascii="Times New Roman" w:hAnsi="Times New Roman" w:cs="Times New Roman"/>
          <w:b/>
          <w:bCs/>
          <w:sz w:val="24"/>
          <w:szCs w:val="24"/>
        </w:rPr>
        <w:t>Rangovas:</w:t>
      </w:r>
    </w:p>
    <w:p w14:paraId="284100C4" w14:textId="77777777" w:rsidR="00BC7921" w:rsidRPr="0039724C" w:rsidRDefault="00BC7921" w:rsidP="00BC7921">
      <w:pPr>
        <w:rPr>
          <w:rFonts w:ascii="Times New Roman" w:hAnsi="Times New Roman" w:cs="Times New Roman"/>
          <w:b/>
          <w:bCs/>
          <w:sz w:val="24"/>
          <w:szCs w:val="24"/>
        </w:rPr>
      </w:pPr>
      <w:r w:rsidRPr="0039724C">
        <w:rPr>
          <w:rFonts w:ascii="Times New Roman" w:hAnsi="Times New Roman" w:cs="Times New Roman"/>
          <w:b/>
          <w:bCs/>
          <w:sz w:val="24"/>
          <w:szCs w:val="24"/>
        </w:rPr>
        <w:t xml:space="preserve">Objektas: </w:t>
      </w:r>
    </w:p>
    <w:p w14:paraId="60C716F3" w14:textId="77777777" w:rsidR="00BC7921" w:rsidRPr="0039724C" w:rsidRDefault="00BC7921" w:rsidP="00BC7921">
      <w:pPr>
        <w:rPr>
          <w:rFonts w:ascii="Times New Roman" w:hAnsi="Times New Roman" w:cs="Times New Roman"/>
          <w:b/>
          <w:bCs/>
          <w:sz w:val="24"/>
          <w:szCs w:val="24"/>
        </w:rPr>
      </w:pPr>
      <w:r w:rsidRPr="0039724C">
        <w:rPr>
          <w:rFonts w:ascii="Times New Roman" w:hAnsi="Times New Roman" w:cs="Times New Roman"/>
          <w:b/>
          <w:bCs/>
          <w:sz w:val="24"/>
          <w:szCs w:val="24"/>
        </w:rPr>
        <w:t>Sudaryta už ______m.__________</w:t>
      </w:r>
      <w:proofErr w:type="spellStart"/>
      <w:r w:rsidRPr="0039724C">
        <w:rPr>
          <w:rFonts w:ascii="Times New Roman" w:hAnsi="Times New Roman" w:cs="Times New Roman"/>
          <w:b/>
          <w:bCs/>
          <w:sz w:val="24"/>
          <w:szCs w:val="24"/>
        </w:rPr>
        <w:t>mėn</w:t>
      </w:r>
      <w:proofErr w:type="spellEnd"/>
      <w:r w:rsidRPr="0039724C">
        <w:rPr>
          <w:rFonts w:ascii="Times New Roman" w:hAnsi="Times New Roman" w:cs="Times New Roman"/>
          <w:b/>
          <w:bCs/>
          <w:sz w:val="24"/>
          <w:szCs w:val="24"/>
        </w:rPr>
        <w:t>.</w:t>
      </w:r>
    </w:p>
    <w:p w14:paraId="50C84783" w14:textId="77777777" w:rsidR="00BC7921" w:rsidRPr="0039724C" w:rsidRDefault="00BC7921" w:rsidP="00BC7921">
      <w:pPr>
        <w:rPr>
          <w:rFonts w:ascii="Times New Roman" w:hAnsi="Times New Roman" w:cs="Times New Roman"/>
          <w:b/>
          <w:bCs/>
          <w:sz w:val="24"/>
          <w:szCs w:val="24"/>
        </w:rPr>
      </w:pPr>
    </w:p>
    <w:tbl>
      <w:tblPr>
        <w:tblW w:w="9380" w:type="dxa"/>
        <w:tblInd w:w="108" w:type="dxa"/>
        <w:tblLook w:val="04A0" w:firstRow="1" w:lastRow="0" w:firstColumn="1" w:lastColumn="0" w:noHBand="0" w:noVBand="1"/>
      </w:tblPr>
      <w:tblGrid>
        <w:gridCol w:w="571"/>
        <w:gridCol w:w="2632"/>
        <w:gridCol w:w="1534"/>
        <w:gridCol w:w="1439"/>
        <w:gridCol w:w="1746"/>
        <w:gridCol w:w="1458"/>
      </w:tblGrid>
      <w:tr w:rsidR="00BC7921" w:rsidRPr="0039724C" w14:paraId="105F9A88" w14:textId="77777777" w:rsidTr="00430688">
        <w:trPr>
          <w:trHeight w:val="1200"/>
        </w:trPr>
        <w:tc>
          <w:tcPr>
            <w:tcW w:w="540" w:type="dxa"/>
            <w:tcBorders>
              <w:top w:val="single" w:sz="4" w:space="0" w:color="auto"/>
              <w:left w:val="single" w:sz="8" w:space="0" w:color="auto"/>
              <w:bottom w:val="nil"/>
              <w:right w:val="single" w:sz="4" w:space="0" w:color="auto"/>
            </w:tcBorders>
            <w:vAlign w:val="center"/>
          </w:tcPr>
          <w:p w14:paraId="2E6C4143" w14:textId="77777777" w:rsidR="00BC7921" w:rsidRPr="0039724C" w:rsidRDefault="00BC7921" w:rsidP="00430688">
            <w:pPr>
              <w:jc w:val="center"/>
              <w:rPr>
                <w:rFonts w:ascii="Times New Roman" w:hAnsi="Times New Roman" w:cs="Times New Roman"/>
                <w:b/>
                <w:bCs/>
                <w:color w:val="000000"/>
                <w:sz w:val="24"/>
                <w:szCs w:val="24"/>
              </w:rPr>
            </w:pPr>
            <w:r w:rsidRPr="0039724C">
              <w:rPr>
                <w:rFonts w:ascii="Times New Roman" w:hAnsi="Times New Roman" w:cs="Times New Roman"/>
                <w:b/>
                <w:bCs/>
                <w:color w:val="000000"/>
                <w:sz w:val="24"/>
                <w:szCs w:val="24"/>
              </w:rPr>
              <w:t xml:space="preserve">Eil. </w:t>
            </w:r>
          </w:p>
          <w:p w14:paraId="0A10648F" w14:textId="77777777" w:rsidR="00BC7921" w:rsidRPr="0039724C" w:rsidRDefault="00BC7921" w:rsidP="00430688">
            <w:pPr>
              <w:jc w:val="center"/>
              <w:rPr>
                <w:rFonts w:ascii="Times New Roman" w:hAnsi="Times New Roman" w:cs="Times New Roman"/>
                <w:b/>
                <w:bCs/>
                <w:color w:val="000000"/>
                <w:sz w:val="24"/>
                <w:szCs w:val="24"/>
              </w:rPr>
            </w:pPr>
            <w:r w:rsidRPr="0039724C">
              <w:rPr>
                <w:rFonts w:ascii="Times New Roman" w:hAnsi="Times New Roman" w:cs="Times New Roman"/>
                <w:b/>
                <w:bCs/>
                <w:color w:val="000000"/>
                <w:sz w:val="24"/>
                <w:szCs w:val="24"/>
              </w:rPr>
              <w:t>Nr.</w:t>
            </w:r>
          </w:p>
        </w:tc>
        <w:tc>
          <w:tcPr>
            <w:tcW w:w="2646" w:type="dxa"/>
            <w:tcBorders>
              <w:top w:val="single" w:sz="4" w:space="0" w:color="auto"/>
              <w:left w:val="nil"/>
              <w:bottom w:val="single" w:sz="4" w:space="0" w:color="auto"/>
              <w:right w:val="single" w:sz="4" w:space="0" w:color="auto"/>
            </w:tcBorders>
            <w:vAlign w:val="center"/>
          </w:tcPr>
          <w:p w14:paraId="31EE84C9" w14:textId="77777777" w:rsidR="00BC7921" w:rsidRPr="0039724C" w:rsidRDefault="00BC7921" w:rsidP="00430688">
            <w:pPr>
              <w:jc w:val="center"/>
              <w:rPr>
                <w:rFonts w:ascii="Times New Roman" w:hAnsi="Times New Roman" w:cs="Times New Roman"/>
                <w:bCs/>
                <w:color w:val="000000"/>
                <w:sz w:val="24"/>
                <w:szCs w:val="24"/>
              </w:rPr>
            </w:pPr>
            <w:r w:rsidRPr="0039724C">
              <w:rPr>
                <w:rFonts w:ascii="Times New Roman" w:hAnsi="Times New Roman" w:cs="Times New Roman"/>
                <w:bCs/>
                <w:color w:val="000000"/>
                <w:sz w:val="24"/>
                <w:szCs w:val="24"/>
              </w:rPr>
              <w:t>Darbų grupių (etapų) pavadinimas</w:t>
            </w:r>
          </w:p>
        </w:tc>
        <w:tc>
          <w:tcPr>
            <w:tcW w:w="1542" w:type="dxa"/>
            <w:tcBorders>
              <w:top w:val="single" w:sz="4" w:space="0" w:color="auto"/>
              <w:left w:val="nil"/>
              <w:bottom w:val="single" w:sz="4" w:space="0" w:color="auto"/>
              <w:right w:val="single" w:sz="4" w:space="0" w:color="auto"/>
            </w:tcBorders>
          </w:tcPr>
          <w:p w14:paraId="2668EDC2" w14:textId="77777777" w:rsidR="00BC7921" w:rsidRPr="0039724C" w:rsidRDefault="00BC7921" w:rsidP="00430688">
            <w:pPr>
              <w:jc w:val="center"/>
              <w:rPr>
                <w:rFonts w:ascii="Times New Roman" w:hAnsi="Times New Roman" w:cs="Times New Roman"/>
                <w:sz w:val="24"/>
                <w:szCs w:val="24"/>
              </w:rPr>
            </w:pPr>
          </w:p>
          <w:p w14:paraId="2276040B" w14:textId="77777777" w:rsidR="00BC7921" w:rsidRPr="0039724C" w:rsidRDefault="00BC7921" w:rsidP="00430688">
            <w:pPr>
              <w:jc w:val="center"/>
              <w:rPr>
                <w:rFonts w:ascii="Times New Roman" w:hAnsi="Times New Roman" w:cs="Times New Roman"/>
                <w:sz w:val="24"/>
                <w:szCs w:val="24"/>
              </w:rPr>
            </w:pPr>
            <w:r w:rsidRPr="0039724C">
              <w:rPr>
                <w:rFonts w:ascii="Times New Roman" w:hAnsi="Times New Roman" w:cs="Times New Roman"/>
                <w:sz w:val="24"/>
                <w:szCs w:val="24"/>
              </w:rPr>
              <w:t>Kaina</w:t>
            </w:r>
          </w:p>
          <w:p w14:paraId="2485E84C" w14:textId="77777777" w:rsidR="00BC7921" w:rsidRPr="0039724C" w:rsidRDefault="00BC7921" w:rsidP="00430688">
            <w:pPr>
              <w:jc w:val="center"/>
              <w:rPr>
                <w:rFonts w:ascii="Times New Roman" w:hAnsi="Times New Roman" w:cs="Times New Roman"/>
                <w:sz w:val="24"/>
                <w:szCs w:val="24"/>
              </w:rPr>
            </w:pPr>
            <w:r w:rsidRPr="0039724C">
              <w:rPr>
                <w:rFonts w:ascii="Times New Roman" w:hAnsi="Times New Roman" w:cs="Times New Roman"/>
                <w:sz w:val="24"/>
                <w:szCs w:val="24"/>
              </w:rPr>
              <w:t>pagal Sutartį</w:t>
            </w:r>
          </w:p>
          <w:p w14:paraId="402D7E55" w14:textId="77777777" w:rsidR="00BC7921" w:rsidRPr="0039724C" w:rsidRDefault="00BC7921" w:rsidP="00430688">
            <w:pPr>
              <w:jc w:val="center"/>
              <w:rPr>
                <w:rFonts w:ascii="Times New Roman" w:hAnsi="Times New Roman" w:cs="Times New Roman"/>
                <w:bCs/>
                <w:color w:val="000000"/>
                <w:sz w:val="24"/>
                <w:szCs w:val="24"/>
              </w:rPr>
            </w:pPr>
            <w:r w:rsidRPr="0039724C">
              <w:rPr>
                <w:rFonts w:ascii="Times New Roman" w:hAnsi="Times New Roman" w:cs="Times New Roman"/>
                <w:sz w:val="24"/>
                <w:szCs w:val="24"/>
              </w:rPr>
              <w:t>(Eur) be PVM</w:t>
            </w:r>
          </w:p>
        </w:tc>
        <w:tc>
          <w:tcPr>
            <w:tcW w:w="1444" w:type="dxa"/>
            <w:tcBorders>
              <w:top w:val="single" w:sz="4" w:space="0" w:color="auto"/>
              <w:left w:val="single" w:sz="4" w:space="0" w:color="auto"/>
              <w:bottom w:val="single" w:sz="4" w:space="0" w:color="auto"/>
              <w:right w:val="single" w:sz="4" w:space="0" w:color="auto"/>
            </w:tcBorders>
            <w:vAlign w:val="center"/>
          </w:tcPr>
          <w:p w14:paraId="2C544ABD" w14:textId="77777777" w:rsidR="00BC7921" w:rsidRPr="0039724C" w:rsidRDefault="00BC7921" w:rsidP="00430688">
            <w:pPr>
              <w:jc w:val="center"/>
              <w:rPr>
                <w:rFonts w:ascii="Times New Roman" w:hAnsi="Times New Roman" w:cs="Times New Roman"/>
                <w:bCs/>
                <w:color w:val="000000"/>
                <w:sz w:val="24"/>
                <w:szCs w:val="24"/>
              </w:rPr>
            </w:pPr>
            <w:r w:rsidRPr="0039724C">
              <w:rPr>
                <w:rFonts w:ascii="Times New Roman" w:hAnsi="Times New Roman" w:cs="Times New Roman"/>
                <w:bCs/>
                <w:color w:val="000000"/>
                <w:sz w:val="24"/>
                <w:szCs w:val="24"/>
              </w:rPr>
              <w:t>Atliktų Darbų grupės (etapo) dalis (%) nuo Darbų pradžios</w:t>
            </w:r>
          </w:p>
        </w:tc>
        <w:tc>
          <w:tcPr>
            <w:tcW w:w="1750" w:type="dxa"/>
            <w:tcBorders>
              <w:top w:val="single" w:sz="4" w:space="0" w:color="auto"/>
              <w:left w:val="single" w:sz="4" w:space="0" w:color="auto"/>
              <w:bottom w:val="single" w:sz="4" w:space="0" w:color="auto"/>
              <w:right w:val="single" w:sz="4" w:space="0" w:color="auto"/>
            </w:tcBorders>
            <w:vAlign w:val="center"/>
          </w:tcPr>
          <w:p w14:paraId="38C3EF8E" w14:textId="77777777" w:rsidR="00BC7921" w:rsidRPr="0039724C" w:rsidRDefault="00BC7921" w:rsidP="00430688">
            <w:pPr>
              <w:jc w:val="center"/>
              <w:rPr>
                <w:rFonts w:ascii="Times New Roman" w:hAnsi="Times New Roman" w:cs="Times New Roman"/>
                <w:bCs/>
                <w:color w:val="000000"/>
                <w:sz w:val="24"/>
                <w:szCs w:val="24"/>
              </w:rPr>
            </w:pPr>
            <w:r w:rsidRPr="0039724C">
              <w:rPr>
                <w:rFonts w:ascii="Times New Roman" w:hAnsi="Times New Roman" w:cs="Times New Roman"/>
                <w:bCs/>
                <w:color w:val="000000"/>
                <w:sz w:val="24"/>
                <w:szCs w:val="24"/>
              </w:rPr>
              <w:t>Atliktų Darbų grupės (etapo) dalis (%) per atsiskaitomą laikotarpį</w:t>
            </w:r>
          </w:p>
        </w:tc>
        <w:tc>
          <w:tcPr>
            <w:tcW w:w="1458" w:type="dxa"/>
            <w:tcBorders>
              <w:top w:val="single" w:sz="4" w:space="0" w:color="auto"/>
              <w:left w:val="single" w:sz="4" w:space="0" w:color="auto"/>
              <w:bottom w:val="single" w:sz="4" w:space="0" w:color="auto"/>
              <w:right w:val="single" w:sz="8" w:space="0" w:color="auto"/>
            </w:tcBorders>
            <w:vAlign w:val="center"/>
          </w:tcPr>
          <w:p w14:paraId="4FC9EB95" w14:textId="77777777" w:rsidR="00BC7921" w:rsidRPr="0039724C" w:rsidRDefault="00BC7921" w:rsidP="00430688">
            <w:pPr>
              <w:ind w:firstLine="108"/>
              <w:jc w:val="center"/>
              <w:rPr>
                <w:rFonts w:ascii="Times New Roman" w:hAnsi="Times New Roman" w:cs="Times New Roman"/>
                <w:bCs/>
                <w:color w:val="000000"/>
                <w:sz w:val="24"/>
                <w:szCs w:val="24"/>
              </w:rPr>
            </w:pPr>
            <w:r w:rsidRPr="0039724C">
              <w:rPr>
                <w:rFonts w:ascii="Times New Roman" w:hAnsi="Times New Roman" w:cs="Times New Roman"/>
                <w:bCs/>
                <w:color w:val="000000"/>
                <w:sz w:val="24"/>
                <w:szCs w:val="24"/>
              </w:rPr>
              <w:t>Atliktų Darbų grupės (etapo) per atsiskaitomą laikotarpį suma (Eur) be PVM</w:t>
            </w:r>
          </w:p>
        </w:tc>
      </w:tr>
      <w:tr w:rsidR="00BC7921" w:rsidRPr="0039724C" w14:paraId="745F68B3" w14:textId="77777777" w:rsidTr="00430688">
        <w:trPr>
          <w:trHeight w:val="240"/>
        </w:trPr>
        <w:tc>
          <w:tcPr>
            <w:tcW w:w="540" w:type="dxa"/>
            <w:tcBorders>
              <w:top w:val="single" w:sz="4" w:space="0" w:color="auto"/>
              <w:left w:val="single" w:sz="8" w:space="0" w:color="auto"/>
              <w:bottom w:val="single" w:sz="4" w:space="0" w:color="auto"/>
              <w:right w:val="single" w:sz="4" w:space="0" w:color="auto"/>
            </w:tcBorders>
          </w:tcPr>
          <w:p w14:paraId="3EB8205C" w14:textId="77777777" w:rsidR="00BC7921" w:rsidRPr="0039724C" w:rsidRDefault="00BC7921" w:rsidP="00430688">
            <w:pPr>
              <w:rPr>
                <w:rFonts w:ascii="Times New Roman" w:hAnsi="Times New Roman" w:cs="Times New Roman"/>
                <w:b/>
                <w:bCs/>
                <w:sz w:val="24"/>
                <w:szCs w:val="24"/>
              </w:rPr>
            </w:pPr>
            <w:r w:rsidRPr="0039724C">
              <w:rPr>
                <w:rFonts w:ascii="Times New Roman" w:hAnsi="Times New Roman" w:cs="Times New Roman"/>
                <w:b/>
                <w:bCs/>
                <w:sz w:val="24"/>
                <w:szCs w:val="24"/>
              </w:rPr>
              <w:t> </w:t>
            </w:r>
          </w:p>
        </w:tc>
        <w:tc>
          <w:tcPr>
            <w:tcW w:w="2646" w:type="dxa"/>
            <w:tcBorders>
              <w:top w:val="single" w:sz="4" w:space="0" w:color="auto"/>
              <w:left w:val="nil"/>
              <w:bottom w:val="single" w:sz="4" w:space="0" w:color="auto"/>
              <w:right w:val="single" w:sz="4" w:space="0" w:color="auto"/>
            </w:tcBorders>
          </w:tcPr>
          <w:p w14:paraId="38BE31CE" w14:textId="77777777" w:rsidR="00BC7921" w:rsidRPr="0039724C" w:rsidRDefault="00BC7921" w:rsidP="00430688">
            <w:pPr>
              <w:rPr>
                <w:rFonts w:ascii="Times New Roman" w:hAnsi="Times New Roman" w:cs="Times New Roman"/>
                <w:b/>
                <w:bCs/>
                <w:sz w:val="24"/>
                <w:szCs w:val="24"/>
              </w:rPr>
            </w:pPr>
            <w:r w:rsidRPr="0039724C">
              <w:rPr>
                <w:rFonts w:ascii="Times New Roman" w:hAnsi="Times New Roman" w:cs="Times New Roman"/>
                <w:b/>
                <w:bCs/>
                <w:sz w:val="24"/>
                <w:szCs w:val="24"/>
              </w:rPr>
              <w:t> </w:t>
            </w:r>
          </w:p>
        </w:tc>
        <w:tc>
          <w:tcPr>
            <w:tcW w:w="1542" w:type="dxa"/>
            <w:tcBorders>
              <w:top w:val="single" w:sz="4" w:space="0" w:color="auto"/>
              <w:left w:val="nil"/>
              <w:bottom w:val="single" w:sz="4" w:space="0" w:color="auto"/>
              <w:right w:val="single" w:sz="4" w:space="0" w:color="auto"/>
            </w:tcBorders>
          </w:tcPr>
          <w:p w14:paraId="73897124" w14:textId="77777777" w:rsidR="00BC7921" w:rsidRPr="0039724C" w:rsidRDefault="00BC7921" w:rsidP="00430688">
            <w:pPr>
              <w:jc w:val="center"/>
              <w:rPr>
                <w:rFonts w:ascii="Times New Roman" w:hAnsi="Times New Roman" w:cs="Times New Roman"/>
                <w:b/>
                <w:bCs/>
                <w:sz w:val="24"/>
                <w:szCs w:val="24"/>
              </w:rPr>
            </w:pPr>
          </w:p>
        </w:tc>
        <w:tc>
          <w:tcPr>
            <w:tcW w:w="1444" w:type="dxa"/>
            <w:tcBorders>
              <w:top w:val="single" w:sz="4" w:space="0" w:color="auto"/>
              <w:left w:val="single" w:sz="4" w:space="0" w:color="auto"/>
              <w:bottom w:val="single" w:sz="4" w:space="0" w:color="auto"/>
              <w:right w:val="single" w:sz="4" w:space="0" w:color="auto"/>
            </w:tcBorders>
          </w:tcPr>
          <w:p w14:paraId="7AC672F4" w14:textId="77777777" w:rsidR="00BC7921" w:rsidRPr="0039724C" w:rsidRDefault="00BC7921" w:rsidP="00430688">
            <w:pPr>
              <w:jc w:val="center"/>
              <w:rPr>
                <w:rFonts w:ascii="Times New Roman" w:hAnsi="Times New Roman" w:cs="Times New Roman"/>
                <w:b/>
                <w:bCs/>
                <w:sz w:val="24"/>
                <w:szCs w:val="24"/>
              </w:rPr>
            </w:pPr>
          </w:p>
        </w:tc>
        <w:tc>
          <w:tcPr>
            <w:tcW w:w="1750" w:type="dxa"/>
            <w:tcBorders>
              <w:top w:val="single" w:sz="4" w:space="0" w:color="auto"/>
              <w:left w:val="single" w:sz="4" w:space="0" w:color="auto"/>
              <w:bottom w:val="single" w:sz="4" w:space="0" w:color="auto"/>
              <w:right w:val="single" w:sz="4" w:space="0" w:color="auto"/>
            </w:tcBorders>
            <w:vAlign w:val="bottom"/>
          </w:tcPr>
          <w:p w14:paraId="2A34E4AA" w14:textId="77777777" w:rsidR="00BC7921" w:rsidRPr="0039724C" w:rsidRDefault="00BC7921" w:rsidP="00430688">
            <w:pPr>
              <w:jc w:val="center"/>
              <w:rPr>
                <w:rFonts w:ascii="Times New Roman" w:hAnsi="Times New Roman" w:cs="Times New Roman"/>
                <w:b/>
                <w:bCs/>
                <w:sz w:val="24"/>
                <w:szCs w:val="24"/>
              </w:rPr>
            </w:pPr>
            <w:r w:rsidRPr="0039724C">
              <w:rPr>
                <w:rFonts w:ascii="Times New Roman" w:hAnsi="Times New Roman" w:cs="Times New Roman"/>
                <w:b/>
                <w:bCs/>
                <w:sz w:val="24"/>
                <w:szCs w:val="24"/>
              </w:rPr>
              <w:t> </w:t>
            </w:r>
          </w:p>
        </w:tc>
        <w:tc>
          <w:tcPr>
            <w:tcW w:w="1458" w:type="dxa"/>
            <w:tcBorders>
              <w:top w:val="nil"/>
              <w:left w:val="single" w:sz="4" w:space="0" w:color="auto"/>
              <w:bottom w:val="single" w:sz="4" w:space="0" w:color="auto"/>
              <w:right w:val="single" w:sz="8" w:space="0" w:color="auto"/>
            </w:tcBorders>
          </w:tcPr>
          <w:p w14:paraId="4A35287F" w14:textId="77777777" w:rsidR="00BC7921" w:rsidRPr="0039724C" w:rsidRDefault="00BC7921" w:rsidP="00430688">
            <w:pPr>
              <w:jc w:val="right"/>
              <w:rPr>
                <w:rFonts w:ascii="Times New Roman" w:hAnsi="Times New Roman" w:cs="Times New Roman"/>
                <w:b/>
                <w:bCs/>
                <w:sz w:val="24"/>
                <w:szCs w:val="24"/>
              </w:rPr>
            </w:pPr>
            <w:r w:rsidRPr="0039724C">
              <w:rPr>
                <w:rFonts w:ascii="Times New Roman" w:hAnsi="Times New Roman" w:cs="Times New Roman"/>
                <w:b/>
                <w:bCs/>
                <w:sz w:val="24"/>
                <w:szCs w:val="24"/>
              </w:rPr>
              <w:t> </w:t>
            </w:r>
          </w:p>
        </w:tc>
      </w:tr>
      <w:tr w:rsidR="00BC7921" w:rsidRPr="0039724C" w14:paraId="191A3605" w14:textId="77777777" w:rsidTr="00430688">
        <w:trPr>
          <w:trHeight w:val="240"/>
        </w:trPr>
        <w:tc>
          <w:tcPr>
            <w:tcW w:w="540" w:type="dxa"/>
            <w:tcBorders>
              <w:top w:val="nil"/>
              <w:left w:val="single" w:sz="8" w:space="0" w:color="auto"/>
              <w:bottom w:val="single" w:sz="4" w:space="0" w:color="auto"/>
              <w:right w:val="single" w:sz="4" w:space="0" w:color="auto"/>
            </w:tcBorders>
          </w:tcPr>
          <w:p w14:paraId="0B408FB2" w14:textId="77777777" w:rsidR="00BC7921" w:rsidRPr="0039724C" w:rsidRDefault="00BC7921" w:rsidP="00430688">
            <w:pPr>
              <w:rPr>
                <w:rFonts w:ascii="Times New Roman" w:hAnsi="Times New Roman" w:cs="Times New Roman"/>
                <w:sz w:val="24"/>
                <w:szCs w:val="24"/>
              </w:rPr>
            </w:pPr>
            <w:r w:rsidRPr="0039724C">
              <w:rPr>
                <w:rFonts w:ascii="Times New Roman" w:hAnsi="Times New Roman" w:cs="Times New Roman"/>
                <w:sz w:val="24"/>
                <w:szCs w:val="24"/>
              </w:rPr>
              <w:t> </w:t>
            </w:r>
          </w:p>
        </w:tc>
        <w:tc>
          <w:tcPr>
            <w:tcW w:w="2646" w:type="dxa"/>
            <w:tcBorders>
              <w:top w:val="nil"/>
              <w:left w:val="nil"/>
              <w:bottom w:val="nil"/>
              <w:right w:val="single" w:sz="4" w:space="0" w:color="auto"/>
            </w:tcBorders>
          </w:tcPr>
          <w:p w14:paraId="46D54C19" w14:textId="77777777" w:rsidR="00BC7921" w:rsidRPr="0039724C" w:rsidRDefault="00BC7921" w:rsidP="00430688">
            <w:pPr>
              <w:rPr>
                <w:rFonts w:ascii="Times New Roman" w:hAnsi="Times New Roman" w:cs="Times New Roman"/>
                <w:b/>
                <w:bCs/>
                <w:i/>
                <w:iCs/>
                <w:sz w:val="24"/>
                <w:szCs w:val="24"/>
              </w:rPr>
            </w:pPr>
          </w:p>
        </w:tc>
        <w:tc>
          <w:tcPr>
            <w:tcW w:w="1542" w:type="dxa"/>
            <w:tcBorders>
              <w:top w:val="nil"/>
              <w:left w:val="nil"/>
              <w:bottom w:val="nil"/>
              <w:right w:val="single" w:sz="4" w:space="0" w:color="auto"/>
            </w:tcBorders>
          </w:tcPr>
          <w:p w14:paraId="7FD529E7" w14:textId="77777777" w:rsidR="00BC7921" w:rsidRPr="0039724C" w:rsidRDefault="00BC7921" w:rsidP="00430688">
            <w:pPr>
              <w:jc w:val="center"/>
              <w:rPr>
                <w:rFonts w:ascii="Times New Roman" w:hAnsi="Times New Roman" w:cs="Times New Roman"/>
                <w:sz w:val="24"/>
                <w:szCs w:val="24"/>
              </w:rPr>
            </w:pPr>
          </w:p>
        </w:tc>
        <w:tc>
          <w:tcPr>
            <w:tcW w:w="1444" w:type="dxa"/>
            <w:tcBorders>
              <w:top w:val="nil"/>
              <w:left w:val="single" w:sz="4" w:space="0" w:color="auto"/>
              <w:bottom w:val="nil"/>
              <w:right w:val="single" w:sz="4" w:space="0" w:color="auto"/>
            </w:tcBorders>
          </w:tcPr>
          <w:p w14:paraId="2FB5866B" w14:textId="77777777" w:rsidR="00BC7921" w:rsidRPr="0039724C" w:rsidRDefault="00BC7921" w:rsidP="00430688">
            <w:pPr>
              <w:jc w:val="center"/>
              <w:rPr>
                <w:rFonts w:ascii="Times New Roman" w:hAnsi="Times New Roman" w:cs="Times New Roman"/>
                <w:sz w:val="24"/>
                <w:szCs w:val="24"/>
              </w:rPr>
            </w:pPr>
          </w:p>
        </w:tc>
        <w:tc>
          <w:tcPr>
            <w:tcW w:w="1750" w:type="dxa"/>
            <w:tcBorders>
              <w:top w:val="nil"/>
              <w:left w:val="single" w:sz="4" w:space="0" w:color="auto"/>
              <w:bottom w:val="nil"/>
              <w:right w:val="nil"/>
            </w:tcBorders>
            <w:vAlign w:val="bottom"/>
          </w:tcPr>
          <w:p w14:paraId="61F28851" w14:textId="77777777" w:rsidR="00BC7921" w:rsidRPr="0039724C" w:rsidRDefault="00BC7921" w:rsidP="00430688">
            <w:pPr>
              <w:jc w:val="center"/>
              <w:rPr>
                <w:rFonts w:ascii="Times New Roman" w:hAnsi="Times New Roman" w:cs="Times New Roman"/>
                <w:sz w:val="24"/>
                <w:szCs w:val="24"/>
              </w:rPr>
            </w:pPr>
            <w:r w:rsidRPr="0039724C">
              <w:rPr>
                <w:rFonts w:ascii="Times New Roman" w:hAnsi="Times New Roman" w:cs="Times New Roman"/>
                <w:sz w:val="24"/>
                <w:szCs w:val="24"/>
              </w:rPr>
              <w:t> </w:t>
            </w:r>
          </w:p>
        </w:tc>
        <w:tc>
          <w:tcPr>
            <w:tcW w:w="1458" w:type="dxa"/>
            <w:tcBorders>
              <w:top w:val="nil"/>
              <w:left w:val="single" w:sz="4" w:space="0" w:color="auto"/>
              <w:bottom w:val="nil"/>
              <w:right w:val="single" w:sz="8" w:space="0" w:color="auto"/>
            </w:tcBorders>
            <w:vAlign w:val="bottom"/>
          </w:tcPr>
          <w:p w14:paraId="30647646" w14:textId="77777777" w:rsidR="00BC7921" w:rsidRPr="0039724C" w:rsidRDefault="00BC7921" w:rsidP="00430688">
            <w:pPr>
              <w:jc w:val="right"/>
              <w:rPr>
                <w:rFonts w:ascii="Times New Roman" w:hAnsi="Times New Roman" w:cs="Times New Roman"/>
                <w:sz w:val="24"/>
                <w:szCs w:val="24"/>
              </w:rPr>
            </w:pPr>
            <w:r w:rsidRPr="0039724C">
              <w:rPr>
                <w:rFonts w:ascii="Times New Roman" w:hAnsi="Times New Roman" w:cs="Times New Roman"/>
                <w:sz w:val="24"/>
                <w:szCs w:val="24"/>
              </w:rPr>
              <w:t> </w:t>
            </w:r>
          </w:p>
        </w:tc>
      </w:tr>
      <w:tr w:rsidR="00BC7921" w:rsidRPr="0039724C" w14:paraId="1DA3984D" w14:textId="77777777" w:rsidTr="00430688">
        <w:trPr>
          <w:trHeight w:val="240"/>
        </w:trPr>
        <w:tc>
          <w:tcPr>
            <w:tcW w:w="540" w:type="dxa"/>
            <w:tcBorders>
              <w:top w:val="single" w:sz="4" w:space="0" w:color="auto"/>
              <w:left w:val="single" w:sz="8" w:space="0" w:color="auto"/>
              <w:bottom w:val="single" w:sz="4" w:space="0" w:color="auto"/>
              <w:right w:val="single" w:sz="4" w:space="0" w:color="auto"/>
            </w:tcBorders>
            <w:shd w:val="clear" w:color="000000" w:fill="FFFFFF"/>
          </w:tcPr>
          <w:p w14:paraId="1D972873" w14:textId="77777777" w:rsidR="00BC7921" w:rsidRPr="0039724C" w:rsidRDefault="00BC7921" w:rsidP="00430688">
            <w:pPr>
              <w:rPr>
                <w:rFonts w:ascii="Times New Roman" w:hAnsi="Times New Roman" w:cs="Times New Roman"/>
                <w:sz w:val="24"/>
                <w:szCs w:val="24"/>
              </w:rPr>
            </w:pPr>
          </w:p>
        </w:tc>
        <w:tc>
          <w:tcPr>
            <w:tcW w:w="2646" w:type="dxa"/>
            <w:tcBorders>
              <w:top w:val="single" w:sz="4" w:space="0" w:color="auto"/>
              <w:left w:val="nil"/>
              <w:bottom w:val="nil"/>
              <w:right w:val="single" w:sz="4" w:space="0" w:color="auto"/>
            </w:tcBorders>
          </w:tcPr>
          <w:p w14:paraId="4AF773F5" w14:textId="77777777" w:rsidR="00BC7921" w:rsidRPr="0039724C" w:rsidRDefault="00BC7921" w:rsidP="00430688">
            <w:pPr>
              <w:rPr>
                <w:rFonts w:ascii="Times New Roman" w:hAnsi="Times New Roman" w:cs="Times New Roman"/>
                <w:i/>
                <w:iCs/>
                <w:sz w:val="24"/>
                <w:szCs w:val="24"/>
              </w:rPr>
            </w:pPr>
            <w:r w:rsidRPr="0039724C">
              <w:rPr>
                <w:rFonts w:ascii="Times New Roman" w:hAnsi="Times New Roman" w:cs="Times New Roman"/>
                <w:i/>
                <w:iCs/>
                <w:sz w:val="24"/>
                <w:szCs w:val="24"/>
              </w:rPr>
              <w:t>[Darbų grupės (etapo) pavadinimas pagal Veiklų sąrašą]</w:t>
            </w:r>
          </w:p>
        </w:tc>
        <w:tc>
          <w:tcPr>
            <w:tcW w:w="1542" w:type="dxa"/>
            <w:tcBorders>
              <w:top w:val="single" w:sz="4" w:space="0" w:color="auto"/>
              <w:left w:val="nil"/>
              <w:bottom w:val="nil"/>
              <w:right w:val="single" w:sz="4" w:space="0" w:color="auto"/>
            </w:tcBorders>
          </w:tcPr>
          <w:p w14:paraId="12284FFB" w14:textId="77777777" w:rsidR="00BC7921" w:rsidRPr="0039724C" w:rsidRDefault="00BC7921" w:rsidP="00430688">
            <w:pPr>
              <w:jc w:val="center"/>
              <w:rPr>
                <w:rFonts w:ascii="Times New Roman" w:hAnsi="Times New Roman" w:cs="Times New Roman"/>
                <w:sz w:val="24"/>
                <w:szCs w:val="24"/>
              </w:rPr>
            </w:pPr>
          </w:p>
        </w:tc>
        <w:tc>
          <w:tcPr>
            <w:tcW w:w="1444" w:type="dxa"/>
            <w:tcBorders>
              <w:top w:val="single" w:sz="4" w:space="0" w:color="auto"/>
              <w:left w:val="single" w:sz="4" w:space="0" w:color="auto"/>
              <w:bottom w:val="nil"/>
              <w:right w:val="single" w:sz="4" w:space="0" w:color="auto"/>
            </w:tcBorders>
          </w:tcPr>
          <w:p w14:paraId="2F90F8B9" w14:textId="77777777" w:rsidR="00BC7921" w:rsidRPr="0039724C" w:rsidRDefault="00BC7921" w:rsidP="00430688">
            <w:pPr>
              <w:jc w:val="center"/>
              <w:rPr>
                <w:rFonts w:ascii="Times New Roman" w:hAnsi="Times New Roman" w:cs="Times New Roman"/>
                <w:sz w:val="24"/>
                <w:szCs w:val="24"/>
              </w:rPr>
            </w:pPr>
          </w:p>
        </w:tc>
        <w:tc>
          <w:tcPr>
            <w:tcW w:w="1750" w:type="dxa"/>
            <w:tcBorders>
              <w:top w:val="single" w:sz="4" w:space="0" w:color="auto"/>
              <w:left w:val="single" w:sz="4" w:space="0" w:color="auto"/>
              <w:bottom w:val="nil"/>
              <w:right w:val="nil"/>
            </w:tcBorders>
            <w:vAlign w:val="bottom"/>
          </w:tcPr>
          <w:p w14:paraId="67A28EF2" w14:textId="77777777" w:rsidR="00BC7921" w:rsidRPr="0039724C" w:rsidRDefault="00BC7921" w:rsidP="00430688">
            <w:pPr>
              <w:jc w:val="center"/>
              <w:rPr>
                <w:rFonts w:ascii="Times New Roman" w:hAnsi="Times New Roman" w:cs="Times New Roman"/>
                <w:sz w:val="24"/>
                <w:szCs w:val="24"/>
              </w:rPr>
            </w:pPr>
            <w:r w:rsidRPr="0039724C">
              <w:rPr>
                <w:rFonts w:ascii="Times New Roman" w:hAnsi="Times New Roman" w:cs="Times New Roman"/>
                <w:sz w:val="24"/>
                <w:szCs w:val="24"/>
              </w:rPr>
              <w:t> </w:t>
            </w:r>
          </w:p>
        </w:tc>
        <w:tc>
          <w:tcPr>
            <w:tcW w:w="1458" w:type="dxa"/>
            <w:tcBorders>
              <w:top w:val="single" w:sz="4" w:space="0" w:color="auto"/>
              <w:left w:val="single" w:sz="4" w:space="0" w:color="auto"/>
              <w:bottom w:val="nil"/>
              <w:right w:val="single" w:sz="8" w:space="0" w:color="auto"/>
            </w:tcBorders>
            <w:vAlign w:val="bottom"/>
          </w:tcPr>
          <w:p w14:paraId="6252CD87" w14:textId="77777777" w:rsidR="00BC7921" w:rsidRPr="0039724C" w:rsidRDefault="00BC7921" w:rsidP="00430688">
            <w:pPr>
              <w:jc w:val="right"/>
              <w:rPr>
                <w:rFonts w:ascii="Times New Roman" w:hAnsi="Times New Roman" w:cs="Times New Roman"/>
                <w:sz w:val="24"/>
                <w:szCs w:val="24"/>
              </w:rPr>
            </w:pPr>
            <w:r w:rsidRPr="0039724C">
              <w:rPr>
                <w:rFonts w:ascii="Times New Roman" w:hAnsi="Times New Roman" w:cs="Times New Roman"/>
                <w:sz w:val="24"/>
                <w:szCs w:val="24"/>
              </w:rPr>
              <w:t> </w:t>
            </w:r>
          </w:p>
        </w:tc>
      </w:tr>
      <w:tr w:rsidR="00BC7921" w:rsidRPr="0039724C" w14:paraId="3DFAB8D9" w14:textId="77777777" w:rsidTr="00430688">
        <w:trPr>
          <w:trHeight w:val="240"/>
        </w:trPr>
        <w:tc>
          <w:tcPr>
            <w:tcW w:w="540" w:type="dxa"/>
            <w:tcBorders>
              <w:top w:val="single" w:sz="4" w:space="0" w:color="auto"/>
              <w:left w:val="single" w:sz="8" w:space="0" w:color="auto"/>
              <w:bottom w:val="single" w:sz="4" w:space="0" w:color="auto"/>
              <w:right w:val="single" w:sz="4" w:space="0" w:color="auto"/>
            </w:tcBorders>
          </w:tcPr>
          <w:p w14:paraId="281676CD" w14:textId="77777777" w:rsidR="00BC7921" w:rsidRPr="0039724C" w:rsidRDefault="00BC7921" w:rsidP="00430688">
            <w:pPr>
              <w:rPr>
                <w:rFonts w:ascii="Times New Roman" w:hAnsi="Times New Roman" w:cs="Times New Roman"/>
                <w:sz w:val="24"/>
                <w:szCs w:val="24"/>
              </w:rPr>
            </w:pPr>
            <w:r w:rsidRPr="0039724C">
              <w:rPr>
                <w:rFonts w:ascii="Times New Roman" w:hAnsi="Times New Roman" w:cs="Times New Roman"/>
                <w:sz w:val="24"/>
                <w:szCs w:val="24"/>
              </w:rPr>
              <w:t> </w:t>
            </w:r>
          </w:p>
        </w:tc>
        <w:tc>
          <w:tcPr>
            <w:tcW w:w="2646" w:type="dxa"/>
            <w:tcBorders>
              <w:top w:val="single" w:sz="4" w:space="0" w:color="auto"/>
              <w:left w:val="nil"/>
              <w:bottom w:val="single" w:sz="4" w:space="0" w:color="auto"/>
              <w:right w:val="single" w:sz="4" w:space="0" w:color="auto"/>
            </w:tcBorders>
          </w:tcPr>
          <w:p w14:paraId="00D84C20" w14:textId="77777777" w:rsidR="00BC7921" w:rsidRPr="0039724C" w:rsidRDefault="00BC7921" w:rsidP="00430688">
            <w:pPr>
              <w:rPr>
                <w:rFonts w:ascii="Times New Roman" w:hAnsi="Times New Roman" w:cs="Times New Roman"/>
                <w:sz w:val="24"/>
                <w:szCs w:val="24"/>
              </w:rPr>
            </w:pPr>
            <w:r w:rsidRPr="0039724C">
              <w:rPr>
                <w:rFonts w:ascii="Times New Roman" w:hAnsi="Times New Roman" w:cs="Times New Roman"/>
                <w:sz w:val="24"/>
                <w:szCs w:val="24"/>
              </w:rPr>
              <w:t> </w:t>
            </w:r>
          </w:p>
        </w:tc>
        <w:tc>
          <w:tcPr>
            <w:tcW w:w="1542" w:type="dxa"/>
            <w:tcBorders>
              <w:top w:val="single" w:sz="4" w:space="0" w:color="auto"/>
              <w:left w:val="nil"/>
              <w:bottom w:val="single" w:sz="4" w:space="0" w:color="auto"/>
              <w:right w:val="single" w:sz="4" w:space="0" w:color="auto"/>
            </w:tcBorders>
          </w:tcPr>
          <w:p w14:paraId="04ED1D34" w14:textId="77777777" w:rsidR="00BC7921" w:rsidRPr="0039724C" w:rsidRDefault="00BC7921" w:rsidP="00430688">
            <w:pPr>
              <w:jc w:val="center"/>
              <w:rPr>
                <w:rFonts w:ascii="Times New Roman" w:hAnsi="Times New Roman" w:cs="Times New Roman"/>
                <w:sz w:val="24"/>
                <w:szCs w:val="24"/>
              </w:rPr>
            </w:pPr>
          </w:p>
        </w:tc>
        <w:tc>
          <w:tcPr>
            <w:tcW w:w="1444" w:type="dxa"/>
            <w:tcBorders>
              <w:top w:val="single" w:sz="4" w:space="0" w:color="auto"/>
              <w:left w:val="single" w:sz="4" w:space="0" w:color="auto"/>
              <w:bottom w:val="single" w:sz="4" w:space="0" w:color="auto"/>
              <w:right w:val="single" w:sz="4" w:space="0" w:color="auto"/>
            </w:tcBorders>
          </w:tcPr>
          <w:p w14:paraId="17860280" w14:textId="77777777" w:rsidR="00BC7921" w:rsidRPr="0039724C" w:rsidRDefault="00BC7921" w:rsidP="00430688">
            <w:pPr>
              <w:jc w:val="center"/>
              <w:rPr>
                <w:rFonts w:ascii="Times New Roman" w:hAnsi="Times New Roman" w:cs="Times New Roman"/>
                <w:sz w:val="24"/>
                <w:szCs w:val="24"/>
              </w:rPr>
            </w:pPr>
          </w:p>
        </w:tc>
        <w:tc>
          <w:tcPr>
            <w:tcW w:w="1750" w:type="dxa"/>
            <w:tcBorders>
              <w:top w:val="single" w:sz="4" w:space="0" w:color="auto"/>
              <w:left w:val="single" w:sz="4" w:space="0" w:color="auto"/>
              <w:bottom w:val="single" w:sz="4" w:space="0" w:color="auto"/>
              <w:right w:val="single" w:sz="8" w:space="0" w:color="auto"/>
            </w:tcBorders>
            <w:vAlign w:val="bottom"/>
          </w:tcPr>
          <w:p w14:paraId="0B1AA6BA" w14:textId="77777777" w:rsidR="00BC7921" w:rsidRPr="0039724C" w:rsidRDefault="00BC7921" w:rsidP="00430688">
            <w:pPr>
              <w:jc w:val="center"/>
              <w:rPr>
                <w:rFonts w:ascii="Times New Roman" w:hAnsi="Times New Roman" w:cs="Times New Roman"/>
                <w:sz w:val="24"/>
                <w:szCs w:val="24"/>
              </w:rPr>
            </w:pPr>
            <w:r w:rsidRPr="0039724C">
              <w:rPr>
                <w:rFonts w:ascii="Times New Roman" w:hAnsi="Times New Roman" w:cs="Times New Roman"/>
                <w:sz w:val="24"/>
                <w:szCs w:val="24"/>
              </w:rPr>
              <w:t> </w:t>
            </w:r>
          </w:p>
        </w:tc>
        <w:tc>
          <w:tcPr>
            <w:tcW w:w="1458" w:type="dxa"/>
            <w:tcBorders>
              <w:top w:val="single" w:sz="4" w:space="0" w:color="auto"/>
              <w:left w:val="nil"/>
              <w:bottom w:val="single" w:sz="4" w:space="0" w:color="auto"/>
              <w:right w:val="single" w:sz="8" w:space="0" w:color="auto"/>
            </w:tcBorders>
            <w:vAlign w:val="bottom"/>
          </w:tcPr>
          <w:p w14:paraId="187AE6F3" w14:textId="77777777" w:rsidR="00BC7921" w:rsidRPr="0039724C" w:rsidRDefault="00BC7921" w:rsidP="00430688">
            <w:pPr>
              <w:jc w:val="right"/>
              <w:rPr>
                <w:rFonts w:ascii="Times New Roman" w:hAnsi="Times New Roman" w:cs="Times New Roman"/>
                <w:sz w:val="24"/>
                <w:szCs w:val="24"/>
              </w:rPr>
            </w:pPr>
            <w:r w:rsidRPr="0039724C">
              <w:rPr>
                <w:rFonts w:ascii="Times New Roman" w:hAnsi="Times New Roman" w:cs="Times New Roman"/>
                <w:sz w:val="24"/>
                <w:szCs w:val="24"/>
              </w:rPr>
              <w:t> </w:t>
            </w:r>
          </w:p>
        </w:tc>
      </w:tr>
      <w:tr w:rsidR="00BC7921" w:rsidRPr="0039724C" w14:paraId="430DAE47" w14:textId="77777777" w:rsidTr="00430688">
        <w:trPr>
          <w:trHeight w:val="240"/>
        </w:trPr>
        <w:tc>
          <w:tcPr>
            <w:tcW w:w="540" w:type="dxa"/>
            <w:tcBorders>
              <w:top w:val="nil"/>
              <w:left w:val="single" w:sz="8" w:space="0" w:color="auto"/>
              <w:bottom w:val="single" w:sz="4" w:space="0" w:color="auto"/>
              <w:right w:val="single" w:sz="4" w:space="0" w:color="auto"/>
            </w:tcBorders>
          </w:tcPr>
          <w:p w14:paraId="56922E2F" w14:textId="77777777" w:rsidR="00BC7921" w:rsidRPr="0039724C" w:rsidRDefault="00BC7921" w:rsidP="00430688">
            <w:pPr>
              <w:rPr>
                <w:rFonts w:ascii="Times New Roman" w:hAnsi="Times New Roman" w:cs="Times New Roman"/>
                <w:sz w:val="24"/>
                <w:szCs w:val="24"/>
              </w:rPr>
            </w:pPr>
            <w:r w:rsidRPr="0039724C">
              <w:rPr>
                <w:rFonts w:ascii="Times New Roman" w:hAnsi="Times New Roman" w:cs="Times New Roman"/>
                <w:sz w:val="24"/>
                <w:szCs w:val="24"/>
              </w:rPr>
              <w:t> </w:t>
            </w:r>
          </w:p>
        </w:tc>
        <w:tc>
          <w:tcPr>
            <w:tcW w:w="2646" w:type="dxa"/>
            <w:tcBorders>
              <w:top w:val="nil"/>
              <w:left w:val="nil"/>
              <w:bottom w:val="single" w:sz="4" w:space="0" w:color="auto"/>
              <w:right w:val="single" w:sz="4" w:space="0" w:color="auto"/>
            </w:tcBorders>
          </w:tcPr>
          <w:p w14:paraId="4102ACD2" w14:textId="77777777" w:rsidR="00BC7921" w:rsidRPr="0039724C" w:rsidRDefault="00BC7921" w:rsidP="00430688">
            <w:pPr>
              <w:rPr>
                <w:rFonts w:ascii="Times New Roman" w:hAnsi="Times New Roman" w:cs="Times New Roman"/>
                <w:sz w:val="24"/>
                <w:szCs w:val="24"/>
              </w:rPr>
            </w:pPr>
            <w:r w:rsidRPr="0039724C">
              <w:rPr>
                <w:rFonts w:ascii="Times New Roman" w:hAnsi="Times New Roman" w:cs="Times New Roman"/>
                <w:sz w:val="24"/>
                <w:szCs w:val="24"/>
              </w:rPr>
              <w:t> </w:t>
            </w:r>
          </w:p>
        </w:tc>
        <w:tc>
          <w:tcPr>
            <w:tcW w:w="1542" w:type="dxa"/>
            <w:tcBorders>
              <w:top w:val="nil"/>
              <w:left w:val="nil"/>
              <w:bottom w:val="single" w:sz="4" w:space="0" w:color="auto"/>
              <w:right w:val="single" w:sz="4" w:space="0" w:color="auto"/>
            </w:tcBorders>
          </w:tcPr>
          <w:p w14:paraId="1EACD5C6" w14:textId="77777777" w:rsidR="00BC7921" w:rsidRPr="0039724C" w:rsidRDefault="00BC7921" w:rsidP="00430688">
            <w:pPr>
              <w:jc w:val="center"/>
              <w:rPr>
                <w:rFonts w:ascii="Times New Roman" w:hAnsi="Times New Roman" w:cs="Times New Roman"/>
                <w:sz w:val="24"/>
                <w:szCs w:val="24"/>
              </w:rPr>
            </w:pPr>
          </w:p>
        </w:tc>
        <w:tc>
          <w:tcPr>
            <w:tcW w:w="1444" w:type="dxa"/>
            <w:tcBorders>
              <w:top w:val="nil"/>
              <w:left w:val="single" w:sz="4" w:space="0" w:color="auto"/>
              <w:bottom w:val="single" w:sz="4" w:space="0" w:color="auto"/>
              <w:right w:val="single" w:sz="4" w:space="0" w:color="auto"/>
            </w:tcBorders>
          </w:tcPr>
          <w:p w14:paraId="6791CC77" w14:textId="77777777" w:rsidR="00BC7921" w:rsidRPr="0039724C" w:rsidRDefault="00BC7921" w:rsidP="00430688">
            <w:pPr>
              <w:jc w:val="center"/>
              <w:rPr>
                <w:rFonts w:ascii="Times New Roman" w:hAnsi="Times New Roman" w:cs="Times New Roman"/>
                <w:sz w:val="24"/>
                <w:szCs w:val="24"/>
              </w:rPr>
            </w:pPr>
          </w:p>
        </w:tc>
        <w:tc>
          <w:tcPr>
            <w:tcW w:w="1750" w:type="dxa"/>
            <w:tcBorders>
              <w:top w:val="nil"/>
              <w:left w:val="single" w:sz="4" w:space="0" w:color="auto"/>
              <w:bottom w:val="single" w:sz="4" w:space="0" w:color="auto"/>
              <w:right w:val="single" w:sz="8" w:space="0" w:color="auto"/>
            </w:tcBorders>
            <w:vAlign w:val="bottom"/>
          </w:tcPr>
          <w:p w14:paraId="5F5DF2A1" w14:textId="77777777" w:rsidR="00BC7921" w:rsidRPr="0039724C" w:rsidRDefault="00BC7921" w:rsidP="00430688">
            <w:pPr>
              <w:jc w:val="center"/>
              <w:rPr>
                <w:rFonts w:ascii="Times New Roman" w:hAnsi="Times New Roman" w:cs="Times New Roman"/>
                <w:sz w:val="24"/>
                <w:szCs w:val="24"/>
              </w:rPr>
            </w:pPr>
            <w:r w:rsidRPr="0039724C">
              <w:rPr>
                <w:rFonts w:ascii="Times New Roman" w:hAnsi="Times New Roman" w:cs="Times New Roman"/>
                <w:sz w:val="24"/>
                <w:szCs w:val="24"/>
              </w:rPr>
              <w:t> </w:t>
            </w:r>
          </w:p>
        </w:tc>
        <w:tc>
          <w:tcPr>
            <w:tcW w:w="1458" w:type="dxa"/>
            <w:tcBorders>
              <w:top w:val="nil"/>
              <w:left w:val="nil"/>
              <w:bottom w:val="single" w:sz="4" w:space="0" w:color="auto"/>
              <w:right w:val="single" w:sz="8" w:space="0" w:color="auto"/>
            </w:tcBorders>
            <w:vAlign w:val="bottom"/>
          </w:tcPr>
          <w:p w14:paraId="3231FEEE" w14:textId="77777777" w:rsidR="00BC7921" w:rsidRPr="0039724C" w:rsidRDefault="00BC7921" w:rsidP="00430688">
            <w:pPr>
              <w:jc w:val="right"/>
              <w:rPr>
                <w:rFonts w:ascii="Times New Roman" w:hAnsi="Times New Roman" w:cs="Times New Roman"/>
                <w:sz w:val="24"/>
                <w:szCs w:val="24"/>
              </w:rPr>
            </w:pPr>
            <w:r w:rsidRPr="0039724C">
              <w:rPr>
                <w:rFonts w:ascii="Times New Roman" w:hAnsi="Times New Roman" w:cs="Times New Roman"/>
                <w:sz w:val="24"/>
                <w:szCs w:val="24"/>
              </w:rPr>
              <w:t> </w:t>
            </w:r>
          </w:p>
        </w:tc>
      </w:tr>
      <w:tr w:rsidR="00BC7921" w:rsidRPr="0039724C" w14:paraId="664C78F1" w14:textId="77777777" w:rsidTr="00430688">
        <w:trPr>
          <w:trHeight w:val="240"/>
        </w:trPr>
        <w:tc>
          <w:tcPr>
            <w:tcW w:w="540" w:type="dxa"/>
            <w:tcBorders>
              <w:top w:val="nil"/>
              <w:left w:val="single" w:sz="8" w:space="0" w:color="auto"/>
              <w:bottom w:val="single" w:sz="4" w:space="0" w:color="auto"/>
              <w:right w:val="single" w:sz="4" w:space="0" w:color="auto"/>
            </w:tcBorders>
          </w:tcPr>
          <w:p w14:paraId="7EE3AE02" w14:textId="77777777" w:rsidR="00BC7921" w:rsidRPr="0039724C" w:rsidRDefault="00BC7921" w:rsidP="00430688">
            <w:pPr>
              <w:rPr>
                <w:rFonts w:ascii="Times New Roman" w:hAnsi="Times New Roman" w:cs="Times New Roman"/>
                <w:sz w:val="24"/>
                <w:szCs w:val="24"/>
              </w:rPr>
            </w:pPr>
            <w:r w:rsidRPr="0039724C">
              <w:rPr>
                <w:rFonts w:ascii="Times New Roman" w:hAnsi="Times New Roman" w:cs="Times New Roman"/>
                <w:sz w:val="24"/>
                <w:szCs w:val="24"/>
              </w:rPr>
              <w:t> </w:t>
            </w:r>
          </w:p>
        </w:tc>
        <w:tc>
          <w:tcPr>
            <w:tcW w:w="2646" w:type="dxa"/>
            <w:tcBorders>
              <w:top w:val="nil"/>
              <w:left w:val="nil"/>
              <w:bottom w:val="single" w:sz="4" w:space="0" w:color="auto"/>
              <w:right w:val="single" w:sz="4" w:space="0" w:color="auto"/>
            </w:tcBorders>
          </w:tcPr>
          <w:p w14:paraId="7F978938" w14:textId="77777777" w:rsidR="00BC7921" w:rsidRPr="0039724C" w:rsidRDefault="00BC7921" w:rsidP="00430688">
            <w:pPr>
              <w:rPr>
                <w:rFonts w:ascii="Times New Roman" w:hAnsi="Times New Roman" w:cs="Times New Roman"/>
                <w:sz w:val="24"/>
                <w:szCs w:val="24"/>
              </w:rPr>
            </w:pPr>
            <w:r w:rsidRPr="0039724C">
              <w:rPr>
                <w:rFonts w:ascii="Times New Roman" w:hAnsi="Times New Roman" w:cs="Times New Roman"/>
                <w:sz w:val="24"/>
                <w:szCs w:val="24"/>
              </w:rPr>
              <w:t> </w:t>
            </w:r>
          </w:p>
        </w:tc>
        <w:tc>
          <w:tcPr>
            <w:tcW w:w="1542" w:type="dxa"/>
            <w:tcBorders>
              <w:top w:val="nil"/>
              <w:left w:val="nil"/>
              <w:bottom w:val="single" w:sz="4" w:space="0" w:color="auto"/>
              <w:right w:val="single" w:sz="4" w:space="0" w:color="auto"/>
            </w:tcBorders>
          </w:tcPr>
          <w:p w14:paraId="73782B57" w14:textId="77777777" w:rsidR="00BC7921" w:rsidRPr="0039724C" w:rsidRDefault="00BC7921" w:rsidP="00430688">
            <w:pPr>
              <w:jc w:val="center"/>
              <w:rPr>
                <w:rFonts w:ascii="Times New Roman" w:hAnsi="Times New Roman" w:cs="Times New Roman"/>
                <w:sz w:val="24"/>
                <w:szCs w:val="24"/>
              </w:rPr>
            </w:pPr>
          </w:p>
        </w:tc>
        <w:tc>
          <w:tcPr>
            <w:tcW w:w="1444" w:type="dxa"/>
            <w:tcBorders>
              <w:top w:val="nil"/>
              <w:left w:val="single" w:sz="4" w:space="0" w:color="auto"/>
              <w:bottom w:val="single" w:sz="4" w:space="0" w:color="auto"/>
              <w:right w:val="single" w:sz="4" w:space="0" w:color="auto"/>
            </w:tcBorders>
          </w:tcPr>
          <w:p w14:paraId="6423AE80" w14:textId="77777777" w:rsidR="00BC7921" w:rsidRPr="0039724C" w:rsidRDefault="00BC7921" w:rsidP="00430688">
            <w:pPr>
              <w:jc w:val="center"/>
              <w:rPr>
                <w:rFonts w:ascii="Times New Roman" w:hAnsi="Times New Roman" w:cs="Times New Roman"/>
                <w:sz w:val="24"/>
                <w:szCs w:val="24"/>
              </w:rPr>
            </w:pPr>
          </w:p>
        </w:tc>
        <w:tc>
          <w:tcPr>
            <w:tcW w:w="1750" w:type="dxa"/>
            <w:tcBorders>
              <w:top w:val="nil"/>
              <w:left w:val="single" w:sz="4" w:space="0" w:color="auto"/>
              <w:bottom w:val="single" w:sz="4" w:space="0" w:color="auto"/>
              <w:right w:val="single" w:sz="8" w:space="0" w:color="auto"/>
            </w:tcBorders>
            <w:vAlign w:val="bottom"/>
          </w:tcPr>
          <w:p w14:paraId="47EA551E" w14:textId="77777777" w:rsidR="00BC7921" w:rsidRPr="0039724C" w:rsidRDefault="00BC7921" w:rsidP="00430688">
            <w:pPr>
              <w:jc w:val="center"/>
              <w:rPr>
                <w:rFonts w:ascii="Times New Roman" w:hAnsi="Times New Roman" w:cs="Times New Roman"/>
                <w:sz w:val="24"/>
                <w:szCs w:val="24"/>
              </w:rPr>
            </w:pPr>
            <w:r w:rsidRPr="0039724C">
              <w:rPr>
                <w:rFonts w:ascii="Times New Roman" w:hAnsi="Times New Roman" w:cs="Times New Roman"/>
                <w:sz w:val="24"/>
                <w:szCs w:val="24"/>
              </w:rPr>
              <w:t> </w:t>
            </w:r>
          </w:p>
        </w:tc>
        <w:tc>
          <w:tcPr>
            <w:tcW w:w="1458" w:type="dxa"/>
            <w:tcBorders>
              <w:top w:val="nil"/>
              <w:left w:val="nil"/>
              <w:bottom w:val="single" w:sz="4" w:space="0" w:color="auto"/>
              <w:right w:val="single" w:sz="8" w:space="0" w:color="auto"/>
            </w:tcBorders>
            <w:vAlign w:val="bottom"/>
          </w:tcPr>
          <w:p w14:paraId="03D039F7" w14:textId="77777777" w:rsidR="00BC7921" w:rsidRPr="0039724C" w:rsidRDefault="00BC7921" w:rsidP="00430688">
            <w:pPr>
              <w:jc w:val="right"/>
              <w:rPr>
                <w:rFonts w:ascii="Times New Roman" w:hAnsi="Times New Roman" w:cs="Times New Roman"/>
                <w:sz w:val="24"/>
                <w:szCs w:val="24"/>
              </w:rPr>
            </w:pPr>
            <w:r w:rsidRPr="0039724C">
              <w:rPr>
                <w:rFonts w:ascii="Times New Roman" w:hAnsi="Times New Roman" w:cs="Times New Roman"/>
                <w:sz w:val="24"/>
                <w:szCs w:val="24"/>
              </w:rPr>
              <w:t> </w:t>
            </w:r>
          </w:p>
        </w:tc>
      </w:tr>
      <w:tr w:rsidR="00BC7921" w:rsidRPr="0039724C" w14:paraId="43823DAE" w14:textId="77777777" w:rsidTr="00430688">
        <w:trPr>
          <w:trHeight w:val="240"/>
        </w:trPr>
        <w:tc>
          <w:tcPr>
            <w:tcW w:w="540" w:type="dxa"/>
            <w:tcBorders>
              <w:top w:val="nil"/>
              <w:left w:val="single" w:sz="8" w:space="0" w:color="auto"/>
              <w:bottom w:val="single" w:sz="4" w:space="0" w:color="auto"/>
              <w:right w:val="single" w:sz="4" w:space="0" w:color="auto"/>
            </w:tcBorders>
          </w:tcPr>
          <w:p w14:paraId="1EC8A8F1" w14:textId="77777777" w:rsidR="00BC7921" w:rsidRPr="0039724C" w:rsidRDefault="00BC7921" w:rsidP="00430688">
            <w:pPr>
              <w:rPr>
                <w:rFonts w:ascii="Times New Roman" w:hAnsi="Times New Roman" w:cs="Times New Roman"/>
                <w:sz w:val="24"/>
                <w:szCs w:val="24"/>
              </w:rPr>
            </w:pPr>
            <w:r w:rsidRPr="0039724C">
              <w:rPr>
                <w:rFonts w:ascii="Times New Roman" w:hAnsi="Times New Roman" w:cs="Times New Roman"/>
                <w:sz w:val="24"/>
                <w:szCs w:val="24"/>
              </w:rPr>
              <w:t> </w:t>
            </w:r>
          </w:p>
        </w:tc>
        <w:tc>
          <w:tcPr>
            <w:tcW w:w="2646" w:type="dxa"/>
            <w:tcBorders>
              <w:top w:val="nil"/>
              <w:left w:val="nil"/>
              <w:bottom w:val="single" w:sz="4" w:space="0" w:color="auto"/>
              <w:right w:val="single" w:sz="4" w:space="0" w:color="auto"/>
            </w:tcBorders>
          </w:tcPr>
          <w:p w14:paraId="1305F4E7" w14:textId="77777777" w:rsidR="00BC7921" w:rsidRPr="0039724C" w:rsidRDefault="00BC7921" w:rsidP="00430688">
            <w:pPr>
              <w:rPr>
                <w:rFonts w:ascii="Times New Roman" w:hAnsi="Times New Roman" w:cs="Times New Roman"/>
                <w:sz w:val="24"/>
                <w:szCs w:val="24"/>
              </w:rPr>
            </w:pPr>
            <w:r w:rsidRPr="0039724C">
              <w:rPr>
                <w:rFonts w:ascii="Times New Roman" w:hAnsi="Times New Roman" w:cs="Times New Roman"/>
                <w:sz w:val="24"/>
                <w:szCs w:val="24"/>
              </w:rPr>
              <w:t> </w:t>
            </w:r>
          </w:p>
        </w:tc>
        <w:tc>
          <w:tcPr>
            <w:tcW w:w="1542" w:type="dxa"/>
            <w:tcBorders>
              <w:top w:val="nil"/>
              <w:left w:val="nil"/>
              <w:bottom w:val="single" w:sz="4" w:space="0" w:color="auto"/>
              <w:right w:val="single" w:sz="4" w:space="0" w:color="auto"/>
            </w:tcBorders>
          </w:tcPr>
          <w:p w14:paraId="6691031B" w14:textId="77777777" w:rsidR="00BC7921" w:rsidRPr="0039724C" w:rsidRDefault="00BC7921" w:rsidP="00430688">
            <w:pPr>
              <w:jc w:val="center"/>
              <w:rPr>
                <w:rFonts w:ascii="Times New Roman" w:hAnsi="Times New Roman" w:cs="Times New Roman"/>
                <w:sz w:val="24"/>
                <w:szCs w:val="24"/>
              </w:rPr>
            </w:pPr>
          </w:p>
        </w:tc>
        <w:tc>
          <w:tcPr>
            <w:tcW w:w="1444" w:type="dxa"/>
            <w:tcBorders>
              <w:top w:val="nil"/>
              <w:left w:val="single" w:sz="4" w:space="0" w:color="auto"/>
              <w:bottom w:val="single" w:sz="4" w:space="0" w:color="auto"/>
              <w:right w:val="single" w:sz="4" w:space="0" w:color="auto"/>
            </w:tcBorders>
          </w:tcPr>
          <w:p w14:paraId="6430FDB2" w14:textId="77777777" w:rsidR="00BC7921" w:rsidRPr="0039724C" w:rsidRDefault="00BC7921" w:rsidP="00430688">
            <w:pPr>
              <w:jc w:val="center"/>
              <w:rPr>
                <w:rFonts w:ascii="Times New Roman" w:hAnsi="Times New Roman" w:cs="Times New Roman"/>
                <w:sz w:val="24"/>
                <w:szCs w:val="24"/>
              </w:rPr>
            </w:pPr>
          </w:p>
        </w:tc>
        <w:tc>
          <w:tcPr>
            <w:tcW w:w="1750" w:type="dxa"/>
            <w:tcBorders>
              <w:top w:val="nil"/>
              <w:left w:val="single" w:sz="4" w:space="0" w:color="auto"/>
              <w:bottom w:val="single" w:sz="4" w:space="0" w:color="auto"/>
              <w:right w:val="single" w:sz="8" w:space="0" w:color="auto"/>
            </w:tcBorders>
            <w:vAlign w:val="bottom"/>
          </w:tcPr>
          <w:p w14:paraId="46817C2A" w14:textId="77777777" w:rsidR="00BC7921" w:rsidRPr="0039724C" w:rsidRDefault="00BC7921" w:rsidP="00430688">
            <w:pPr>
              <w:jc w:val="center"/>
              <w:rPr>
                <w:rFonts w:ascii="Times New Roman" w:hAnsi="Times New Roman" w:cs="Times New Roman"/>
                <w:sz w:val="24"/>
                <w:szCs w:val="24"/>
              </w:rPr>
            </w:pPr>
            <w:r w:rsidRPr="0039724C">
              <w:rPr>
                <w:rFonts w:ascii="Times New Roman" w:hAnsi="Times New Roman" w:cs="Times New Roman"/>
                <w:sz w:val="24"/>
                <w:szCs w:val="24"/>
              </w:rPr>
              <w:t> </w:t>
            </w:r>
          </w:p>
        </w:tc>
        <w:tc>
          <w:tcPr>
            <w:tcW w:w="1458" w:type="dxa"/>
            <w:tcBorders>
              <w:top w:val="nil"/>
              <w:left w:val="nil"/>
              <w:bottom w:val="single" w:sz="4" w:space="0" w:color="auto"/>
              <w:right w:val="single" w:sz="8" w:space="0" w:color="auto"/>
            </w:tcBorders>
            <w:vAlign w:val="bottom"/>
          </w:tcPr>
          <w:p w14:paraId="708543AD" w14:textId="77777777" w:rsidR="00BC7921" w:rsidRPr="0039724C" w:rsidRDefault="00BC7921" w:rsidP="00430688">
            <w:pPr>
              <w:jc w:val="right"/>
              <w:rPr>
                <w:rFonts w:ascii="Times New Roman" w:hAnsi="Times New Roman" w:cs="Times New Roman"/>
                <w:sz w:val="24"/>
                <w:szCs w:val="24"/>
              </w:rPr>
            </w:pPr>
            <w:r w:rsidRPr="0039724C">
              <w:rPr>
                <w:rFonts w:ascii="Times New Roman" w:hAnsi="Times New Roman" w:cs="Times New Roman"/>
                <w:sz w:val="24"/>
                <w:szCs w:val="24"/>
              </w:rPr>
              <w:t> </w:t>
            </w:r>
          </w:p>
        </w:tc>
      </w:tr>
      <w:tr w:rsidR="00BC7921" w:rsidRPr="0039724C" w14:paraId="4CA2DA55" w14:textId="77777777" w:rsidTr="00430688">
        <w:trPr>
          <w:trHeight w:val="240"/>
        </w:trPr>
        <w:tc>
          <w:tcPr>
            <w:tcW w:w="540" w:type="dxa"/>
            <w:tcBorders>
              <w:top w:val="nil"/>
              <w:left w:val="single" w:sz="8" w:space="0" w:color="auto"/>
              <w:bottom w:val="single" w:sz="4" w:space="0" w:color="auto"/>
              <w:right w:val="single" w:sz="4" w:space="0" w:color="auto"/>
            </w:tcBorders>
          </w:tcPr>
          <w:p w14:paraId="76852389" w14:textId="77777777" w:rsidR="00BC7921" w:rsidRPr="0039724C" w:rsidRDefault="00BC7921" w:rsidP="00430688">
            <w:pPr>
              <w:rPr>
                <w:rFonts w:ascii="Times New Roman" w:hAnsi="Times New Roman" w:cs="Times New Roman"/>
                <w:sz w:val="24"/>
                <w:szCs w:val="24"/>
              </w:rPr>
            </w:pPr>
            <w:r w:rsidRPr="0039724C">
              <w:rPr>
                <w:rFonts w:ascii="Times New Roman" w:hAnsi="Times New Roman" w:cs="Times New Roman"/>
                <w:sz w:val="24"/>
                <w:szCs w:val="24"/>
              </w:rPr>
              <w:t> </w:t>
            </w:r>
          </w:p>
        </w:tc>
        <w:tc>
          <w:tcPr>
            <w:tcW w:w="2646" w:type="dxa"/>
            <w:tcBorders>
              <w:top w:val="nil"/>
              <w:left w:val="nil"/>
              <w:bottom w:val="single" w:sz="4" w:space="0" w:color="auto"/>
              <w:right w:val="single" w:sz="4" w:space="0" w:color="auto"/>
            </w:tcBorders>
          </w:tcPr>
          <w:p w14:paraId="6CB12B1D" w14:textId="77777777" w:rsidR="00BC7921" w:rsidRPr="0039724C" w:rsidRDefault="00BC7921" w:rsidP="00430688">
            <w:pPr>
              <w:rPr>
                <w:rFonts w:ascii="Times New Roman" w:hAnsi="Times New Roman" w:cs="Times New Roman"/>
                <w:sz w:val="24"/>
                <w:szCs w:val="24"/>
              </w:rPr>
            </w:pPr>
            <w:r w:rsidRPr="0039724C">
              <w:rPr>
                <w:rFonts w:ascii="Times New Roman" w:hAnsi="Times New Roman" w:cs="Times New Roman"/>
                <w:sz w:val="24"/>
                <w:szCs w:val="24"/>
              </w:rPr>
              <w:t> </w:t>
            </w:r>
          </w:p>
        </w:tc>
        <w:tc>
          <w:tcPr>
            <w:tcW w:w="1542" w:type="dxa"/>
            <w:tcBorders>
              <w:top w:val="nil"/>
              <w:left w:val="nil"/>
              <w:bottom w:val="single" w:sz="4" w:space="0" w:color="auto"/>
              <w:right w:val="single" w:sz="4" w:space="0" w:color="auto"/>
            </w:tcBorders>
          </w:tcPr>
          <w:p w14:paraId="63CFEA8C" w14:textId="77777777" w:rsidR="00BC7921" w:rsidRPr="0039724C" w:rsidRDefault="00BC7921" w:rsidP="00430688">
            <w:pPr>
              <w:jc w:val="center"/>
              <w:rPr>
                <w:rFonts w:ascii="Times New Roman" w:hAnsi="Times New Roman" w:cs="Times New Roman"/>
                <w:sz w:val="24"/>
                <w:szCs w:val="24"/>
              </w:rPr>
            </w:pPr>
          </w:p>
        </w:tc>
        <w:tc>
          <w:tcPr>
            <w:tcW w:w="1444" w:type="dxa"/>
            <w:tcBorders>
              <w:top w:val="nil"/>
              <w:left w:val="single" w:sz="4" w:space="0" w:color="auto"/>
              <w:bottom w:val="single" w:sz="4" w:space="0" w:color="auto"/>
              <w:right w:val="single" w:sz="4" w:space="0" w:color="auto"/>
            </w:tcBorders>
          </w:tcPr>
          <w:p w14:paraId="3A65F62B" w14:textId="77777777" w:rsidR="00BC7921" w:rsidRPr="0039724C" w:rsidRDefault="00BC7921" w:rsidP="00430688">
            <w:pPr>
              <w:jc w:val="center"/>
              <w:rPr>
                <w:rFonts w:ascii="Times New Roman" w:hAnsi="Times New Roman" w:cs="Times New Roman"/>
                <w:sz w:val="24"/>
                <w:szCs w:val="24"/>
              </w:rPr>
            </w:pPr>
          </w:p>
        </w:tc>
        <w:tc>
          <w:tcPr>
            <w:tcW w:w="1750" w:type="dxa"/>
            <w:tcBorders>
              <w:top w:val="nil"/>
              <w:left w:val="single" w:sz="4" w:space="0" w:color="auto"/>
              <w:bottom w:val="single" w:sz="4" w:space="0" w:color="auto"/>
              <w:right w:val="single" w:sz="8" w:space="0" w:color="auto"/>
            </w:tcBorders>
            <w:vAlign w:val="bottom"/>
          </w:tcPr>
          <w:p w14:paraId="74A1AC61" w14:textId="77777777" w:rsidR="00BC7921" w:rsidRPr="0039724C" w:rsidRDefault="00BC7921" w:rsidP="00430688">
            <w:pPr>
              <w:jc w:val="center"/>
              <w:rPr>
                <w:rFonts w:ascii="Times New Roman" w:hAnsi="Times New Roman" w:cs="Times New Roman"/>
                <w:sz w:val="24"/>
                <w:szCs w:val="24"/>
              </w:rPr>
            </w:pPr>
            <w:r w:rsidRPr="0039724C">
              <w:rPr>
                <w:rFonts w:ascii="Times New Roman" w:hAnsi="Times New Roman" w:cs="Times New Roman"/>
                <w:sz w:val="24"/>
                <w:szCs w:val="24"/>
              </w:rPr>
              <w:t> </w:t>
            </w:r>
          </w:p>
        </w:tc>
        <w:tc>
          <w:tcPr>
            <w:tcW w:w="1458" w:type="dxa"/>
            <w:tcBorders>
              <w:top w:val="nil"/>
              <w:left w:val="nil"/>
              <w:bottom w:val="single" w:sz="4" w:space="0" w:color="auto"/>
              <w:right w:val="single" w:sz="8" w:space="0" w:color="auto"/>
            </w:tcBorders>
            <w:vAlign w:val="bottom"/>
          </w:tcPr>
          <w:p w14:paraId="795F007E" w14:textId="77777777" w:rsidR="00BC7921" w:rsidRPr="0039724C" w:rsidRDefault="00BC7921" w:rsidP="00430688">
            <w:pPr>
              <w:jc w:val="right"/>
              <w:rPr>
                <w:rFonts w:ascii="Times New Roman" w:hAnsi="Times New Roman" w:cs="Times New Roman"/>
                <w:sz w:val="24"/>
                <w:szCs w:val="24"/>
              </w:rPr>
            </w:pPr>
            <w:r w:rsidRPr="0039724C">
              <w:rPr>
                <w:rFonts w:ascii="Times New Roman" w:hAnsi="Times New Roman" w:cs="Times New Roman"/>
                <w:sz w:val="24"/>
                <w:szCs w:val="24"/>
              </w:rPr>
              <w:t> </w:t>
            </w:r>
          </w:p>
        </w:tc>
      </w:tr>
      <w:tr w:rsidR="00BC7921" w:rsidRPr="0039724C" w14:paraId="00DEB6EA" w14:textId="77777777" w:rsidTr="00430688">
        <w:trPr>
          <w:trHeight w:val="255"/>
        </w:trPr>
        <w:tc>
          <w:tcPr>
            <w:tcW w:w="540" w:type="dxa"/>
            <w:tcBorders>
              <w:top w:val="single" w:sz="4" w:space="0" w:color="auto"/>
              <w:left w:val="single" w:sz="8" w:space="0" w:color="auto"/>
              <w:bottom w:val="single" w:sz="4" w:space="0" w:color="auto"/>
              <w:right w:val="single" w:sz="4" w:space="0" w:color="auto"/>
            </w:tcBorders>
          </w:tcPr>
          <w:p w14:paraId="1E9ED2C3" w14:textId="77777777" w:rsidR="00BC7921" w:rsidRPr="0039724C" w:rsidRDefault="00BC7921" w:rsidP="00430688">
            <w:pPr>
              <w:rPr>
                <w:rFonts w:ascii="Times New Roman" w:hAnsi="Times New Roman" w:cs="Times New Roman"/>
                <w:sz w:val="24"/>
                <w:szCs w:val="24"/>
              </w:rPr>
            </w:pPr>
            <w:r w:rsidRPr="0039724C">
              <w:rPr>
                <w:rFonts w:ascii="Times New Roman" w:hAnsi="Times New Roman" w:cs="Times New Roman"/>
                <w:sz w:val="24"/>
                <w:szCs w:val="24"/>
              </w:rPr>
              <w:t> </w:t>
            </w:r>
          </w:p>
        </w:tc>
        <w:tc>
          <w:tcPr>
            <w:tcW w:w="2646" w:type="dxa"/>
            <w:tcBorders>
              <w:top w:val="single" w:sz="4" w:space="0" w:color="auto"/>
              <w:left w:val="nil"/>
              <w:bottom w:val="single" w:sz="4" w:space="0" w:color="auto"/>
              <w:right w:val="single" w:sz="4" w:space="0" w:color="auto"/>
            </w:tcBorders>
          </w:tcPr>
          <w:p w14:paraId="4E083B2F" w14:textId="77777777" w:rsidR="00BC7921" w:rsidRPr="0039724C" w:rsidRDefault="00BC7921" w:rsidP="00430688">
            <w:pPr>
              <w:rPr>
                <w:rFonts w:ascii="Times New Roman" w:hAnsi="Times New Roman" w:cs="Times New Roman"/>
                <w:sz w:val="24"/>
                <w:szCs w:val="24"/>
              </w:rPr>
            </w:pPr>
            <w:r w:rsidRPr="0039724C">
              <w:rPr>
                <w:rFonts w:ascii="Times New Roman" w:hAnsi="Times New Roman" w:cs="Times New Roman"/>
                <w:sz w:val="24"/>
                <w:szCs w:val="24"/>
              </w:rPr>
              <w:t> </w:t>
            </w:r>
          </w:p>
        </w:tc>
        <w:tc>
          <w:tcPr>
            <w:tcW w:w="1542" w:type="dxa"/>
            <w:tcBorders>
              <w:top w:val="single" w:sz="4" w:space="0" w:color="auto"/>
              <w:left w:val="nil"/>
              <w:bottom w:val="single" w:sz="4" w:space="0" w:color="auto"/>
              <w:right w:val="single" w:sz="4" w:space="0" w:color="auto"/>
            </w:tcBorders>
          </w:tcPr>
          <w:p w14:paraId="2CD36AB1" w14:textId="77777777" w:rsidR="00BC7921" w:rsidRPr="0039724C" w:rsidRDefault="00BC7921" w:rsidP="00430688">
            <w:pPr>
              <w:jc w:val="center"/>
              <w:rPr>
                <w:rFonts w:ascii="Times New Roman" w:hAnsi="Times New Roman" w:cs="Times New Roman"/>
                <w:sz w:val="24"/>
                <w:szCs w:val="24"/>
              </w:rPr>
            </w:pPr>
          </w:p>
        </w:tc>
        <w:tc>
          <w:tcPr>
            <w:tcW w:w="1444" w:type="dxa"/>
            <w:tcBorders>
              <w:top w:val="single" w:sz="4" w:space="0" w:color="auto"/>
              <w:left w:val="single" w:sz="4" w:space="0" w:color="auto"/>
              <w:bottom w:val="single" w:sz="8" w:space="0" w:color="auto"/>
              <w:right w:val="single" w:sz="4" w:space="0" w:color="auto"/>
            </w:tcBorders>
          </w:tcPr>
          <w:p w14:paraId="45B0E25D" w14:textId="77777777" w:rsidR="00BC7921" w:rsidRPr="0039724C" w:rsidRDefault="00BC7921" w:rsidP="00430688">
            <w:pPr>
              <w:jc w:val="center"/>
              <w:rPr>
                <w:rFonts w:ascii="Times New Roman" w:hAnsi="Times New Roman" w:cs="Times New Roman"/>
                <w:sz w:val="24"/>
                <w:szCs w:val="24"/>
              </w:rPr>
            </w:pPr>
          </w:p>
        </w:tc>
        <w:tc>
          <w:tcPr>
            <w:tcW w:w="1750" w:type="dxa"/>
            <w:tcBorders>
              <w:top w:val="nil"/>
              <w:left w:val="single" w:sz="4" w:space="0" w:color="auto"/>
              <w:bottom w:val="single" w:sz="8" w:space="0" w:color="auto"/>
              <w:right w:val="single" w:sz="8" w:space="0" w:color="auto"/>
            </w:tcBorders>
            <w:vAlign w:val="bottom"/>
          </w:tcPr>
          <w:p w14:paraId="2DE8F05D" w14:textId="77777777" w:rsidR="00BC7921" w:rsidRPr="0039724C" w:rsidRDefault="00BC7921" w:rsidP="00430688">
            <w:pPr>
              <w:jc w:val="center"/>
              <w:rPr>
                <w:rFonts w:ascii="Times New Roman" w:hAnsi="Times New Roman" w:cs="Times New Roman"/>
                <w:sz w:val="24"/>
                <w:szCs w:val="24"/>
              </w:rPr>
            </w:pPr>
            <w:r w:rsidRPr="0039724C">
              <w:rPr>
                <w:rFonts w:ascii="Times New Roman" w:hAnsi="Times New Roman" w:cs="Times New Roman"/>
                <w:sz w:val="24"/>
                <w:szCs w:val="24"/>
              </w:rPr>
              <w:t> </w:t>
            </w:r>
          </w:p>
        </w:tc>
        <w:tc>
          <w:tcPr>
            <w:tcW w:w="1458" w:type="dxa"/>
            <w:tcBorders>
              <w:top w:val="nil"/>
              <w:left w:val="nil"/>
              <w:bottom w:val="single" w:sz="8" w:space="0" w:color="auto"/>
              <w:right w:val="single" w:sz="8" w:space="0" w:color="auto"/>
            </w:tcBorders>
            <w:vAlign w:val="bottom"/>
          </w:tcPr>
          <w:p w14:paraId="5C59ECCF" w14:textId="77777777" w:rsidR="00BC7921" w:rsidRPr="0039724C" w:rsidRDefault="00BC7921" w:rsidP="00430688">
            <w:pPr>
              <w:jc w:val="right"/>
              <w:rPr>
                <w:rFonts w:ascii="Times New Roman" w:hAnsi="Times New Roman" w:cs="Times New Roman"/>
                <w:sz w:val="24"/>
                <w:szCs w:val="24"/>
              </w:rPr>
            </w:pPr>
            <w:r w:rsidRPr="0039724C">
              <w:rPr>
                <w:rFonts w:ascii="Times New Roman" w:hAnsi="Times New Roman" w:cs="Times New Roman"/>
                <w:sz w:val="24"/>
                <w:szCs w:val="24"/>
              </w:rPr>
              <w:t> </w:t>
            </w:r>
          </w:p>
        </w:tc>
      </w:tr>
      <w:tr w:rsidR="00BC7921" w:rsidRPr="0039724C" w14:paraId="6B5C7EFF" w14:textId="77777777" w:rsidTr="00430688">
        <w:trPr>
          <w:trHeight w:val="240"/>
        </w:trPr>
        <w:tc>
          <w:tcPr>
            <w:tcW w:w="540" w:type="dxa"/>
            <w:tcBorders>
              <w:top w:val="single" w:sz="4" w:space="0" w:color="auto"/>
            </w:tcBorders>
          </w:tcPr>
          <w:p w14:paraId="7B1BF031" w14:textId="77777777" w:rsidR="00BC7921" w:rsidRPr="0039724C" w:rsidRDefault="00BC7921" w:rsidP="00430688">
            <w:pPr>
              <w:rPr>
                <w:rFonts w:ascii="Times New Roman" w:hAnsi="Times New Roman" w:cs="Times New Roman"/>
                <w:sz w:val="24"/>
                <w:szCs w:val="24"/>
              </w:rPr>
            </w:pPr>
            <w:r w:rsidRPr="0039724C">
              <w:rPr>
                <w:rFonts w:ascii="Times New Roman" w:hAnsi="Times New Roman" w:cs="Times New Roman"/>
                <w:sz w:val="24"/>
                <w:szCs w:val="24"/>
              </w:rPr>
              <w:t> </w:t>
            </w:r>
          </w:p>
        </w:tc>
        <w:tc>
          <w:tcPr>
            <w:tcW w:w="2646" w:type="dxa"/>
            <w:tcBorders>
              <w:top w:val="single" w:sz="4" w:space="0" w:color="auto"/>
            </w:tcBorders>
          </w:tcPr>
          <w:p w14:paraId="79DA890D" w14:textId="77777777" w:rsidR="00BC7921" w:rsidRPr="0039724C" w:rsidRDefault="00BC7921" w:rsidP="00430688">
            <w:pPr>
              <w:rPr>
                <w:rFonts w:ascii="Times New Roman" w:hAnsi="Times New Roman" w:cs="Times New Roman"/>
                <w:sz w:val="24"/>
                <w:szCs w:val="24"/>
              </w:rPr>
            </w:pPr>
            <w:r w:rsidRPr="0039724C">
              <w:rPr>
                <w:rFonts w:ascii="Times New Roman" w:hAnsi="Times New Roman" w:cs="Times New Roman"/>
                <w:sz w:val="24"/>
                <w:szCs w:val="24"/>
              </w:rPr>
              <w:t> </w:t>
            </w:r>
          </w:p>
        </w:tc>
        <w:tc>
          <w:tcPr>
            <w:tcW w:w="1542" w:type="dxa"/>
            <w:tcBorders>
              <w:top w:val="single" w:sz="4" w:space="0" w:color="auto"/>
              <w:right w:val="single" w:sz="4" w:space="0" w:color="auto"/>
            </w:tcBorders>
          </w:tcPr>
          <w:p w14:paraId="4FC8A9D6" w14:textId="77777777" w:rsidR="00BC7921" w:rsidRPr="0039724C" w:rsidRDefault="00BC7921" w:rsidP="00430688">
            <w:pPr>
              <w:jc w:val="right"/>
              <w:rPr>
                <w:rFonts w:ascii="Times New Roman" w:hAnsi="Times New Roman" w:cs="Times New Roman"/>
                <w:sz w:val="24"/>
                <w:szCs w:val="24"/>
              </w:rPr>
            </w:pPr>
          </w:p>
        </w:tc>
        <w:tc>
          <w:tcPr>
            <w:tcW w:w="3194" w:type="dxa"/>
            <w:gridSpan w:val="2"/>
            <w:tcBorders>
              <w:top w:val="single" w:sz="8" w:space="0" w:color="auto"/>
              <w:left w:val="single" w:sz="4" w:space="0" w:color="auto"/>
              <w:bottom w:val="single" w:sz="4" w:space="0" w:color="auto"/>
              <w:right w:val="single" w:sz="8" w:space="0" w:color="auto"/>
            </w:tcBorders>
          </w:tcPr>
          <w:p w14:paraId="60286928" w14:textId="77777777" w:rsidR="00BC7921" w:rsidRPr="0039724C" w:rsidRDefault="00BC7921" w:rsidP="00430688">
            <w:pPr>
              <w:jc w:val="right"/>
              <w:rPr>
                <w:rFonts w:ascii="Times New Roman" w:hAnsi="Times New Roman" w:cs="Times New Roman"/>
                <w:b/>
                <w:sz w:val="24"/>
                <w:szCs w:val="24"/>
              </w:rPr>
            </w:pPr>
            <w:r w:rsidRPr="0039724C">
              <w:rPr>
                <w:rFonts w:ascii="Times New Roman" w:hAnsi="Times New Roman" w:cs="Times New Roman"/>
                <w:sz w:val="24"/>
                <w:szCs w:val="24"/>
              </w:rPr>
              <w:t> </w:t>
            </w:r>
            <w:r w:rsidRPr="0039724C">
              <w:rPr>
                <w:rFonts w:ascii="Times New Roman" w:hAnsi="Times New Roman" w:cs="Times New Roman"/>
                <w:b/>
                <w:sz w:val="24"/>
                <w:szCs w:val="24"/>
              </w:rPr>
              <w:t>Suma be PVM (Eur)</w:t>
            </w:r>
            <w:r w:rsidRPr="0039724C">
              <w:rPr>
                <w:rFonts w:ascii="Times New Roman" w:hAnsi="Times New Roman" w:cs="Times New Roman"/>
                <w:b/>
                <w:bCs/>
                <w:sz w:val="24"/>
                <w:szCs w:val="24"/>
              </w:rPr>
              <w:t>:</w:t>
            </w:r>
          </w:p>
        </w:tc>
        <w:tc>
          <w:tcPr>
            <w:tcW w:w="1458" w:type="dxa"/>
            <w:tcBorders>
              <w:top w:val="nil"/>
              <w:left w:val="nil"/>
              <w:bottom w:val="single" w:sz="4" w:space="0" w:color="auto"/>
              <w:right w:val="single" w:sz="8" w:space="0" w:color="auto"/>
            </w:tcBorders>
            <w:vAlign w:val="bottom"/>
          </w:tcPr>
          <w:p w14:paraId="09570B63" w14:textId="77777777" w:rsidR="00BC7921" w:rsidRPr="0039724C" w:rsidRDefault="00BC7921" w:rsidP="00430688">
            <w:pPr>
              <w:jc w:val="right"/>
              <w:rPr>
                <w:rFonts w:ascii="Times New Roman" w:hAnsi="Times New Roman" w:cs="Times New Roman"/>
                <w:sz w:val="24"/>
                <w:szCs w:val="24"/>
              </w:rPr>
            </w:pPr>
            <w:r w:rsidRPr="0039724C">
              <w:rPr>
                <w:rFonts w:ascii="Times New Roman" w:hAnsi="Times New Roman" w:cs="Times New Roman"/>
                <w:sz w:val="24"/>
                <w:szCs w:val="24"/>
              </w:rPr>
              <w:t> </w:t>
            </w:r>
          </w:p>
        </w:tc>
      </w:tr>
      <w:tr w:rsidR="00BC7921" w:rsidRPr="0039724C" w14:paraId="313697D2" w14:textId="77777777" w:rsidTr="00430688">
        <w:trPr>
          <w:trHeight w:val="240"/>
        </w:trPr>
        <w:tc>
          <w:tcPr>
            <w:tcW w:w="540" w:type="dxa"/>
          </w:tcPr>
          <w:p w14:paraId="5680F904" w14:textId="77777777" w:rsidR="00BC7921" w:rsidRPr="0039724C" w:rsidRDefault="00BC7921" w:rsidP="00430688">
            <w:pPr>
              <w:rPr>
                <w:rFonts w:ascii="Times New Roman" w:hAnsi="Times New Roman" w:cs="Times New Roman"/>
                <w:sz w:val="24"/>
                <w:szCs w:val="24"/>
              </w:rPr>
            </w:pPr>
            <w:r w:rsidRPr="0039724C">
              <w:rPr>
                <w:rFonts w:ascii="Times New Roman" w:hAnsi="Times New Roman" w:cs="Times New Roman"/>
                <w:sz w:val="24"/>
                <w:szCs w:val="24"/>
              </w:rPr>
              <w:t> </w:t>
            </w:r>
          </w:p>
        </w:tc>
        <w:tc>
          <w:tcPr>
            <w:tcW w:w="2646" w:type="dxa"/>
          </w:tcPr>
          <w:p w14:paraId="2CDDFC60" w14:textId="77777777" w:rsidR="00BC7921" w:rsidRPr="0039724C" w:rsidRDefault="00BC7921" w:rsidP="00430688">
            <w:pPr>
              <w:rPr>
                <w:rFonts w:ascii="Times New Roman" w:hAnsi="Times New Roman" w:cs="Times New Roman"/>
                <w:sz w:val="24"/>
                <w:szCs w:val="24"/>
              </w:rPr>
            </w:pPr>
            <w:r w:rsidRPr="0039724C">
              <w:rPr>
                <w:rFonts w:ascii="Times New Roman" w:hAnsi="Times New Roman" w:cs="Times New Roman"/>
                <w:sz w:val="24"/>
                <w:szCs w:val="24"/>
              </w:rPr>
              <w:t> </w:t>
            </w:r>
          </w:p>
        </w:tc>
        <w:tc>
          <w:tcPr>
            <w:tcW w:w="1542" w:type="dxa"/>
            <w:tcBorders>
              <w:right w:val="single" w:sz="4" w:space="0" w:color="auto"/>
            </w:tcBorders>
          </w:tcPr>
          <w:p w14:paraId="5B27B442" w14:textId="77777777" w:rsidR="00BC7921" w:rsidRPr="0039724C" w:rsidRDefault="00BC7921" w:rsidP="00430688">
            <w:pPr>
              <w:jc w:val="right"/>
              <w:rPr>
                <w:rFonts w:ascii="Times New Roman" w:hAnsi="Times New Roman" w:cs="Times New Roman"/>
                <w:b/>
                <w:bCs/>
                <w:sz w:val="24"/>
                <w:szCs w:val="24"/>
              </w:rPr>
            </w:pPr>
          </w:p>
        </w:tc>
        <w:tc>
          <w:tcPr>
            <w:tcW w:w="3194" w:type="dxa"/>
            <w:gridSpan w:val="2"/>
            <w:tcBorders>
              <w:top w:val="single" w:sz="4" w:space="0" w:color="auto"/>
              <w:left w:val="single" w:sz="4" w:space="0" w:color="auto"/>
              <w:bottom w:val="single" w:sz="4" w:space="0" w:color="auto"/>
              <w:right w:val="single" w:sz="4" w:space="0" w:color="auto"/>
            </w:tcBorders>
          </w:tcPr>
          <w:p w14:paraId="1D3B2976" w14:textId="77777777" w:rsidR="00BC7921" w:rsidRPr="0039724C" w:rsidRDefault="00BC7921" w:rsidP="00430688">
            <w:pPr>
              <w:jc w:val="right"/>
              <w:rPr>
                <w:rFonts w:ascii="Times New Roman" w:hAnsi="Times New Roman" w:cs="Times New Roman"/>
                <w:b/>
                <w:bCs/>
                <w:sz w:val="24"/>
                <w:szCs w:val="24"/>
              </w:rPr>
            </w:pPr>
            <w:r w:rsidRPr="0039724C">
              <w:rPr>
                <w:rFonts w:ascii="Times New Roman" w:hAnsi="Times New Roman" w:cs="Times New Roman"/>
                <w:b/>
                <w:bCs/>
                <w:sz w:val="24"/>
                <w:szCs w:val="24"/>
              </w:rPr>
              <w:t xml:space="preserve">PVM </w:t>
            </w:r>
            <w:r w:rsidRPr="0039724C">
              <w:rPr>
                <w:rFonts w:ascii="Times New Roman" w:hAnsi="Times New Roman" w:cs="Times New Roman"/>
                <w:b/>
                <w:i/>
                <w:sz w:val="24"/>
                <w:szCs w:val="24"/>
              </w:rPr>
              <w:t>[tarifas]</w:t>
            </w:r>
            <w:r w:rsidRPr="0039724C">
              <w:rPr>
                <w:rFonts w:ascii="Times New Roman" w:hAnsi="Times New Roman" w:cs="Times New Roman"/>
                <w:b/>
                <w:sz w:val="24"/>
                <w:szCs w:val="24"/>
              </w:rPr>
              <w:t>:</w:t>
            </w:r>
          </w:p>
        </w:tc>
        <w:tc>
          <w:tcPr>
            <w:tcW w:w="1458" w:type="dxa"/>
            <w:tcBorders>
              <w:top w:val="nil"/>
              <w:left w:val="single" w:sz="4" w:space="0" w:color="auto"/>
              <w:bottom w:val="single" w:sz="4" w:space="0" w:color="auto"/>
              <w:right w:val="single" w:sz="4" w:space="0" w:color="auto"/>
            </w:tcBorders>
            <w:vAlign w:val="bottom"/>
          </w:tcPr>
          <w:p w14:paraId="01B25369" w14:textId="77777777" w:rsidR="00BC7921" w:rsidRPr="0039724C" w:rsidRDefault="00BC7921" w:rsidP="00430688">
            <w:pPr>
              <w:jc w:val="right"/>
              <w:rPr>
                <w:rFonts w:ascii="Times New Roman" w:hAnsi="Times New Roman" w:cs="Times New Roman"/>
                <w:b/>
                <w:bCs/>
                <w:sz w:val="24"/>
                <w:szCs w:val="24"/>
              </w:rPr>
            </w:pPr>
          </w:p>
        </w:tc>
      </w:tr>
      <w:tr w:rsidR="00BC7921" w:rsidRPr="0039724C" w14:paraId="6D523699" w14:textId="77777777" w:rsidTr="00430688">
        <w:trPr>
          <w:trHeight w:val="255"/>
        </w:trPr>
        <w:tc>
          <w:tcPr>
            <w:tcW w:w="540" w:type="dxa"/>
          </w:tcPr>
          <w:p w14:paraId="166B215F" w14:textId="77777777" w:rsidR="00BC7921" w:rsidRPr="0039724C" w:rsidRDefault="00BC7921" w:rsidP="00430688">
            <w:pPr>
              <w:rPr>
                <w:rFonts w:ascii="Times New Roman" w:hAnsi="Times New Roman" w:cs="Times New Roman"/>
                <w:b/>
                <w:bCs/>
                <w:sz w:val="24"/>
                <w:szCs w:val="24"/>
              </w:rPr>
            </w:pPr>
            <w:r w:rsidRPr="0039724C">
              <w:rPr>
                <w:rFonts w:ascii="Times New Roman" w:hAnsi="Times New Roman" w:cs="Times New Roman"/>
                <w:b/>
                <w:bCs/>
                <w:sz w:val="24"/>
                <w:szCs w:val="24"/>
              </w:rPr>
              <w:t> </w:t>
            </w:r>
          </w:p>
        </w:tc>
        <w:tc>
          <w:tcPr>
            <w:tcW w:w="2646" w:type="dxa"/>
          </w:tcPr>
          <w:p w14:paraId="26EBE7F8" w14:textId="77777777" w:rsidR="00BC7921" w:rsidRPr="0039724C" w:rsidRDefault="00BC7921" w:rsidP="00430688">
            <w:pPr>
              <w:jc w:val="right"/>
              <w:rPr>
                <w:rFonts w:ascii="Times New Roman" w:hAnsi="Times New Roman" w:cs="Times New Roman"/>
                <w:b/>
                <w:bCs/>
                <w:sz w:val="24"/>
                <w:szCs w:val="24"/>
              </w:rPr>
            </w:pPr>
            <w:r w:rsidRPr="0039724C">
              <w:rPr>
                <w:rFonts w:ascii="Times New Roman" w:hAnsi="Times New Roman" w:cs="Times New Roman"/>
                <w:b/>
                <w:bCs/>
                <w:sz w:val="24"/>
                <w:szCs w:val="24"/>
              </w:rPr>
              <w:t> </w:t>
            </w:r>
          </w:p>
        </w:tc>
        <w:tc>
          <w:tcPr>
            <w:tcW w:w="1542" w:type="dxa"/>
            <w:tcBorders>
              <w:right w:val="single" w:sz="4" w:space="0" w:color="auto"/>
            </w:tcBorders>
          </w:tcPr>
          <w:p w14:paraId="432EE03F" w14:textId="77777777" w:rsidR="00BC7921" w:rsidRPr="0039724C" w:rsidRDefault="00BC7921" w:rsidP="00430688">
            <w:pPr>
              <w:jc w:val="right"/>
              <w:rPr>
                <w:rFonts w:ascii="Times New Roman" w:hAnsi="Times New Roman" w:cs="Times New Roman"/>
                <w:b/>
                <w:bCs/>
                <w:sz w:val="24"/>
                <w:szCs w:val="24"/>
              </w:rPr>
            </w:pPr>
          </w:p>
        </w:tc>
        <w:tc>
          <w:tcPr>
            <w:tcW w:w="3194" w:type="dxa"/>
            <w:gridSpan w:val="2"/>
            <w:tcBorders>
              <w:top w:val="single" w:sz="4" w:space="0" w:color="auto"/>
              <w:left w:val="single" w:sz="4" w:space="0" w:color="auto"/>
              <w:bottom w:val="single" w:sz="4" w:space="0" w:color="auto"/>
              <w:right w:val="single" w:sz="4" w:space="0" w:color="auto"/>
            </w:tcBorders>
          </w:tcPr>
          <w:p w14:paraId="785DB1D7" w14:textId="77777777" w:rsidR="00BC7921" w:rsidRPr="0039724C" w:rsidRDefault="00BC7921" w:rsidP="00430688">
            <w:pPr>
              <w:jc w:val="right"/>
              <w:rPr>
                <w:rFonts w:ascii="Times New Roman" w:hAnsi="Times New Roman" w:cs="Times New Roman"/>
                <w:b/>
                <w:bCs/>
                <w:sz w:val="24"/>
                <w:szCs w:val="24"/>
              </w:rPr>
            </w:pPr>
            <w:r w:rsidRPr="0039724C">
              <w:rPr>
                <w:rFonts w:ascii="Times New Roman" w:hAnsi="Times New Roman" w:cs="Times New Roman"/>
                <w:b/>
                <w:bCs/>
                <w:sz w:val="24"/>
                <w:szCs w:val="24"/>
              </w:rPr>
              <w:t>Bendra suma su PVM (Eur):</w:t>
            </w:r>
          </w:p>
        </w:tc>
        <w:tc>
          <w:tcPr>
            <w:tcW w:w="1458" w:type="dxa"/>
            <w:tcBorders>
              <w:top w:val="single" w:sz="4" w:space="0" w:color="auto"/>
              <w:left w:val="single" w:sz="4" w:space="0" w:color="auto"/>
              <w:bottom w:val="single" w:sz="4" w:space="0" w:color="auto"/>
              <w:right w:val="single" w:sz="4" w:space="0" w:color="auto"/>
            </w:tcBorders>
            <w:noWrap/>
          </w:tcPr>
          <w:p w14:paraId="3D7C86F5" w14:textId="77777777" w:rsidR="00BC7921" w:rsidRPr="0039724C" w:rsidRDefault="00BC7921" w:rsidP="00430688">
            <w:pPr>
              <w:jc w:val="right"/>
              <w:rPr>
                <w:rFonts w:ascii="Times New Roman" w:hAnsi="Times New Roman" w:cs="Times New Roman"/>
                <w:b/>
                <w:bCs/>
                <w:sz w:val="24"/>
                <w:szCs w:val="24"/>
              </w:rPr>
            </w:pPr>
          </w:p>
        </w:tc>
      </w:tr>
    </w:tbl>
    <w:p w14:paraId="0605845F" w14:textId="77777777" w:rsidR="00BC7921" w:rsidRPr="0039724C" w:rsidRDefault="00BC7921" w:rsidP="00BC7921">
      <w:pPr>
        <w:spacing w:before="200"/>
        <w:rPr>
          <w:rFonts w:ascii="Times New Roman" w:hAnsi="Times New Roman" w:cs="Times New Roman"/>
          <w:sz w:val="24"/>
          <w:szCs w:val="24"/>
        </w:rPr>
      </w:pPr>
    </w:p>
    <w:p w14:paraId="1CB3DC7F" w14:textId="77777777" w:rsidR="00BC7921" w:rsidRPr="0039724C" w:rsidRDefault="00BC7921" w:rsidP="00BC7921">
      <w:pPr>
        <w:spacing w:after="200" w:line="276" w:lineRule="auto"/>
        <w:rPr>
          <w:rFonts w:ascii="Times New Roman" w:hAnsi="Times New Roman" w:cs="Times New Roman"/>
          <w:b/>
          <w:bCs/>
          <w:sz w:val="24"/>
          <w:szCs w:val="24"/>
        </w:rPr>
      </w:pPr>
      <w:r w:rsidRPr="0039724C">
        <w:rPr>
          <w:rFonts w:ascii="Times New Roman" w:hAnsi="Times New Roman" w:cs="Times New Roman"/>
          <w:b/>
          <w:bCs/>
          <w:sz w:val="24"/>
          <w:szCs w:val="24"/>
        </w:rPr>
        <w:br w:type="page"/>
      </w:r>
    </w:p>
    <w:p w14:paraId="3B1EBF84" w14:textId="77777777" w:rsidR="00BC7921" w:rsidRPr="0039724C" w:rsidRDefault="00BC7921" w:rsidP="00BC7921">
      <w:pPr>
        <w:spacing w:after="200" w:line="276" w:lineRule="auto"/>
        <w:jc w:val="right"/>
        <w:rPr>
          <w:rFonts w:ascii="Times New Roman" w:hAnsi="Times New Roman" w:cs="Times New Roman"/>
          <w:b/>
          <w:bCs/>
          <w:sz w:val="24"/>
          <w:szCs w:val="24"/>
        </w:rPr>
      </w:pPr>
      <w:r w:rsidRPr="0039724C">
        <w:rPr>
          <w:rFonts w:ascii="Times New Roman" w:hAnsi="Times New Roman" w:cs="Times New Roman"/>
          <w:bCs/>
          <w:sz w:val="24"/>
          <w:szCs w:val="24"/>
        </w:rPr>
        <w:t>Statybos rangos sutarties 5 priedas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20"/>
      </w:tblGrid>
      <w:tr w:rsidR="00BC7921" w:rsidRPr="0039724C" w14:paraId="0F381A5A" w14:textId="77777777" w:rsidTr="00430688">
        <w:tc>
          <w:tcPr>
            <w:tcW w:w="9923" w:type="dxa"/>
          </w:tcPr>
          <w:p w14:paraId="25A5FA74" w14:textId="77777777" w:rsidR="00BC7921" w:rsidRPr="0039724C" w:rsidRDefault="00BC7921" w:rsidP="00430688">
            <w:pPr>
              <w:spacing w:before="240"/>
              <w:jc w:val="center"/>
              <w:rPr>
                <w:rFonts w:ascii="Times New Roman" w:hAnsi="Times New Roman" w:cs="Times New Roman"/>
                <w:b/>
                <w:sz w:val="24"/>
                <w:szCs w:val="24"/>
              </w:rPr>
            </w:pPr>
            <w:r w:rsidRPr="0039724C">
              <w:rPr>
                <w:rFonts w:ascii="Times New Roman" w:hAnsi="Times New Roman" w:cs="Times New Roman"/>
                <w:b/>
                <w:sz w:val="24"/>
                <w:szCs w:val="24"/>
              </w:rPr>
              <w:t>Statybvietės perdavimo-priėmimo aktas</w:t>
            </w:r>
          </w:p>
          <w:p w14:paraId="6B860343" w14:textId="77777777" w:rsidR="00BC7921" w:rsidRPr="0039724C" w:rsidRDefault="00BC7921" w:rsidP="00430688">
            <w:pPr>
              <w:spacing w:before="240"/>
              <w:jc w:val="center"/>
              <w:rPr>
                <w:rFonts w:ascii="Times New Roman" w:hAnsi="Times New Roman" w:cs="Times New Roman"/>
                <w:b/>
                <w:sz w:val="24"/>
                <w:szCs w:val="24"/>
              </w:rPr>
            </w:pPr>
            <w:r w:rsidRPr="0039724C">
              <w:rPr>
                <w:rFonts w:ascii="Times New Roman" w:hAnsi="Times New Roman" w:cs="Times New Roman"/>
                <w:b/>
                <w:sz w:val="24"/>
                <w:szCs w:val="24"/>
              </w:rPr>
              <w:t>[Data]</w:t>
            </w:r>
          </w:p>
        </w:tc>
      </w:tr>
      <w:tr w:rsidR="00BC7921" w:rsidRPr="0039724C" w14:paraId="1CFAAC61" w14:textId="77777777" w:rsidTr="00430688">
        <w:tc>
          <w:tcPr>
            <w:tcW w:w="9923" w:type="dxa"/>
          </w:tcPr>
          <w:p w14:paraId="7657AFA8" w14:textId="77777777" w:rsidR="00BC7921" w:rsidRPr="0039724C" w:rsidRDefault="00BC7921" w:rsidP="00430688">
            <w:pPr>
              <w:tabs>
                <w:tab w:val="left" w:pos="2410"/>
              </w:tabs>
              <w:spacing w:before="240"/>
              <w:rPr>
                <w:rFonts w:ascii="Times New Roman" w:hAnsi="Times New Roman" w:cs="Times New Roman"/>
                <w:bCs/>
                <w:sz w:val="24"/>
                <w:szCs w:val="24"/>
                <w:lang w:eastAsia="hu-HU"/>
              </w:rPr>
            </w:pPr>
            <w:r w:rsidRPr="0039724C">
              <w:rPr>
                <w:rFonts w:ascii="Times New Roman" w:hAnsi="Times New Roman" w:cs="Times New Roman"/>
                <w:b/>
                <w:bCs/>
                <w:sz w:val="24"/>
                <w:szCs w:val="24"/>
                <w:lang w:eastAsia="hu-HU"/>
              </w:rPr>
              <w:t>Rangos sutarties data, numeris:</w:t>
            </w:r>
          </w:p>
        </w:tc>
      </w:tr>
      <w:tr w:rsidR="00BC7921" w:rsidRPr="0039724C" w14:paraId="2887EAB3" w14:textId="77777777" w:rsidTr="00430688">
        <w:trPr>
          <w:trHeight w:val="423"/>
        </w:trPr>
        <w:tc>
          <w:tcPr>
            <w:tcW w:w="9923" w:type="dxa"/>
          </w:tcPr>
          <w:p w14:paraId="57B3D1E4" w14:textId="77777777" w:rsidR="00BC7921" w:rsidRPr="0039724C" w:rsidRDefault="00BC7921" w:rsidP="00430688">
            <w:pPr>
              <w:spacing w:before="240"/>
              <w:rPr>
                <w:rFonts w:ascii="Times New Roman" w:hAnsi="Times New Roman" w:cs="Times New Roman"/>
                <w:b/>
                <w:sz w:val="24"/>
                <w:szCs w:val="24"/>
              </w:rPr>
            </w:pPr>
            <w:r w:rsidRPr="0039724C">
              <w:rPr>
                <w:rFonts w:ascii="Times New Roman" w:hAnsi="Times New Roman" w:cs="Times New Roman"/>
                <w:b/>
                <w:sz w:val="24"/>
                <w:szCs w:val="24"/>
              </w:rPr>
              <w:t xml:space="preserve">Statybvietės adresas: </w:t>
            </w:r>
          </w:p>
        </w:tc>
      </w:tr>
      <w:tr w:rsidR="00BC7921" w:rsidRPr="0039724C" w14:paraId="65B9C72D" w14:textId="77777777" w:rsidTr="00430688">
        <w:tc>
          <w:tcPr>
            <w:tcW w:w="9923" w:type="dxa"/>
          </w:tcPr>
          <w:p w14:paraId="0143AAD3" w14:textId="77777777" w:rsidR="00BC7921" w:rsidRPr="0039724C" w:rsidRDefault="00BC7921" w:rsidP="00430688">
            <w:pPr>
              <w:spacing w:before="240"/>
              <w:rPr>
                <w:rFonts w:ascii="Times New Roman" w:hAnsi="Times New Roman" w:cs="Times New Roman"/>
                <w:sz w:val="24"/>
                <w:szCs w:val="24"/>
              </w:rPr>
            </w:pPr>
            <w:r w:rsidRPr="0039724C">
              <w:rPr>
                <w:rFonts w:ascii="Times New Roman" w:hAnsi="Times New Roman" w:cs="Times New Roman"/>
                <w:sz w:val="24"/>
                <w:szCs w:val="24"/>
              </w:rPr>
              <w:t xml:space="preserve">Užsakovas – </w:t>
            </w:r>
            <w:r w:rsidRPr="0039724C">
              <w:rPr>
                <w:rFonts w:ascii="Times New Roman" w:hAnsi="Times New Roman" w:cs="Times New Roman"/>
                <w:i/>
                <w:color w:val="FF0000"/>
                <w:sz w:val="24"/>
                <w:szCs w:val="24"/>
              </w:rPr>
              <w:t>[pavadinimas]</w:t>
            </w:r>
            <w:r w:rsidRPr="0039724C">
              <w:rPr>
                <w:rFonts w:ascii="Times New Roman" w:hAnsi="Times New Roman" w:cs="Times New Roman"/>
                <w:sz w:val="24"/>
                <w:szCs w:val="24"/>
              </w:rPr>
              <w:t xml:space="preserve">, vadovaudamasis Sutarties sąlygų 4.1 punkto nuostatomis šiuo Statybvietės perdavimo-priėmimo aktu suteikia Rangovui – </w:t>
            </w:r>
            <w:r w:rsidRPr="0039724C">
              <w:rPr>
                <w:rFonts w:ascii="Times New Roman" w:hAnsi="Times New Roman" w:cs="Times New Roman"/>
                <w:i/>
                <w:color w:val="FF0000"/>
                <w:sz w:val="24"/>
                <w:szCs w:val="24"/>
              </w:rPr>
              <w:t>[pavadinimas]</w:t>
            </w:r>
            <w:r w:rsidRPr="0039724C">
              <w:rPr>
                <w:rFonts w:ascii="Times New Roman" w:hAnsi="Times New Roman" w:cs="Times New Roman"/>
                <w:sz w:val="24"/>
                <w:szCs w:val="24"/>
              </w:rPr>
              <w:t xml:space="preserve"> Statybvietės valdymo teisę.</w:t>
            </w:r>
          </w:p>
          <w:p w14:paraId="1BFD134E" w14:textId="77777777" w:rsidR="00BC7921" w:rsidRPr="0039724C" w:rsidRDefault="00BC7921" w:rsidP="00430688">
            <w:pPr>
              <w:spacing w:before="240"/>
              <w:rPr>
                <w:rFonts w:ascii="Times New Roman" w:hAnsi="Times New Roman" w:cs="Times New Roman"/>
                <w:sz w:val="24"/>
                <w:szCs w:val="24"/>
              </w:rPr>
            </w:pPr>
            <w:r w:rsidRPr="0039724C">
              <w:rPr>
                <w:rFonts w:ascii="Times New Roman" w:hAnsi="Times New Roman" w:cs="Times New Roman"/>
                <w:sz w:val="24"/>
                <w:szCs w:val="24"/>
              </w:rPr>
              <w:t>Rangovas, šiuo aktu perėmęs Statybvietę, tampa atsakingu už Statybvietę ir jos prieigas pagal Sutartį. Rangovas, pasirašydamas šį aktą patvirtina, kad:</w:t>
            </w:r>
          </w:p>
          <w:p w14:paraId="56DA6915" w14:textId="77777777" w:rsidR="00BC7921" w:rsidRPr="0039724C" w:rsidRDefault="00BC7921" w:rsidP="00FA71CF">
            <w:pPr>
              <w:numPr>
                <w:ilvl w:val="0"/>
                <w:numId w:val="60"/>
              </w:numPr>
              <w:jc w:val="both"/>
              <w:rPr>
                <w:rFonts w:ascii="Times New Roman" w:hAnsi="Times New Roman" w:cs="Times New Roman"/>
                <w:sz w:val="24"/>
                <w:szCs w:val="24"/>
              </w:rPr>
            </w:pPr>
            <w:r w:rsidRPr="0039724C">
              <w:rPr>
                <w:rFonts w:ascii="Times New Roman" w:hAnsi="Times New Roman" w:cs="Times New Roman"/>
                <w:sz w:val="24"/>
                <w:szCs w:val="24"/>
              </w:rPr>
              <w:t>Statybvietės ribos pažymėtos brėžinyje, fiziškai parodytos Rangovo atstovui.</w:t>
            </w:r>
          </w:p>
          <w:p w14:paraId="13FE367E" w14:textId="77777777" w:rsidR="00BC7921" w:rsidRPr="0039724C" w:rsidRDefault="00BC7921" w:rsidP="00FA71CF">
            <w:pPr>
              <w:numPr>
                <w:ilvl w:val="0"/>
                <w:numId w:val="60"/>
              </w:numPr>
              <w:jc w:val="both"/>
              <w:rPr>
                <w:rFonts w:ascii="Times New Roman" w:hAnsi="Times New Roman" w:cs="Times New Roman"/>
                <w:sz w:val="24"/>
                <w:szCs w:val="24"/>
              </w:rPr>
            </w:pPr>
            <w:r w:rsidRPr="0039724C">
              <w:rPr>
                <w:rFonts w:ascii="Times New Roman" w:hAnsi="Times New Roman" w:cs="Times New Roman"/>
                <w:sz w:val="24"/>
                <w:szCs w:val="24"/>
              </w:rPr>
              <w:t>Rangovui yra perduotas Statybvietės ribų brėžinys.</w:t>
            </w:r>
          </w:p>
          <w:p w14:paraId="1A7D3221" w14:textId="77777777" w:rsidR="00BC7921" w:rsidRPr="0039724C" w:rsidRDefault="00BC7921" w:rsidP="00430688">
            <w:pPr>
              <w:rPr>
                <w:rFonts w:ascii="Times New Roman" w:hAnsi="Times New Roman" w:cs="Times New Roman"/>
                <w:sz w:val="24"/>
                <w:szCs w:val="24"/>
              </w:rPr>
            </w:pPr>
          </w:p>
          <w:p w14:paraId="4FF8D1DC" w14:textId="77777777" w:rsidR="00BC7921" w:rsidRPr="0039724C" w:rsidRDefault="00BC7921" w:rsidP="00430688">
            <w:pPr>
              <w:rPr>
                <w:rFonts w:ascii="Times New Roman" w:hAnsi="Times New Roman" w:cs="Times New Roman"/>
                <w:sz w:val="24"/>
                <w:szCs w:val="24"/>
              </w:rPr>
            </w:pPr>
            <w:r w:rsidRPr="0039724C">
              <w:rPr>
                <w:rFonts w:ascii="Times New Roman" w:hAnsi="Times New Roman" w:cs="Times New Roman"/>
                <w:sz w:val="24"/>
                <w:szCs w:val="24"/>
              </w:rPr>
              <w:t>Statybvietės perdavimo - priėmimo metu yra užfiksuota esama Statybvietės priklausinių būklė, už kurią Rangovas yra atsakingas:</w:t>
            </w:r>
          </w:p>
          <w:p w14:paraId="1797D5C4" w14:textId="77777777" w:rsidR="00BC7921" w:rsidRPr="0039724C" w:rsidRDefault="00BC7921" w:rsidP="00FA71CF">
            <w:pPr>
              <w:numPr>
                <w:ilvl w:val="0"/>
                <w:numId w:val="62"/>
              </w:numPr>
              <w:jc w:val="both"/>
              <w:rPr>
                <w:rFonts w:ascii="Times New Roman" w:hAnsi="Times New Roman" w:cs="Times New Roman"/>
                <w:sz w:val="24"/>
                <w:szCs w:val="24"/>
              </w:rPr>
            </w:pPr>
          </w:p>
          <w:p w14:paraId="36F088CF" w14:textId="77777777" w:rsidR="00BC7921" w:rsidRPr="0039724C" w:rsidRDefault="00BC7921" w:rsidP="00FA71CF">
            <w:pPr>
              <w:numPr>
                <w:ilvl w:val="0"/>
                <w:numId w:val="62"/>
              </w:numPr>
              <w:jc w:val="both"/>
              <w:rPr>
                <w:rFonts w:ascii="Times New Roman" w:hAnsi="Times New Roman" w:cs="Times New Roman"/>
                <w:sz w:val="24"/>
                <w:szCs w:val="24"/>
              </w:rPr>
            </w:pPr>
          </w:p>
          <w:p w14:paraId="44BD476A" w14:textId="77777777" w:rsidR="00BC7921" w:rsidRPr="0039724C" w:rsidRDefault="00BC7921" w:rsidP="00430688">
            <w:pPr>
              <w:rPr>
                <w:rFonts w:ascii="Times New Roman" w:hAnsi="Times New Roman" w:cs="Times New Roman"/>
                <w:sz w:val="24"/>
                <w:szCs w:val="24"/>
              </w:rPr>
            </w:pPr>
          </w:p>
          <w:p w14:paraId="2C697BA9" w14:textId="77777777" w:rsidR="00BC7921" w:rsidRPr="0039724C" w:rsidRDefault="00BC7921" w:rsidP="00430688">
            <w:pPr>
              <w:spacing w:before="240"/>
              <w:rPr>
                <w:rFonts w:ascii="Times New Roman" w:hAnsi="Times New Roman" w:cs="Times New Roman"/>
                <w:sz w:val="24"/>
                <w:szCs w:val="24"/>
              </w:rPr>
            </w:pPr>
          </w:p>
        </w:tc>
      </w:tr>
      <w:tr w:rsidR="00BC7921" w:rsidRPr="0039724C" w14:paraId="7CB177D7" w14:textId="77777777" w:rsidTr="00430688">
        <w:tc>
          <w:tcPr>
            <w:tcW w:w="9923" w:type="dxa"/>
          </w:tcPr>
          <w:p w14:paraId="231AFFD0" w14:textId="77777777" w:rsidR="00BC7921" w:rsidRPr="0039724C" w:rsidRDefault="00BC7921" w:rsidP="00430688">
            <w:pPr>
              <w:spacing w:before="240"/>
              <w:rPr>
                <w:rFonts w:ascii="Times New Roman" w:hAnsi="Times New Roman" w:cs="Times New Roman"/>
                <w:sz w:val="24"/>
                <w:szCs w:val="24"/>
              </w:rPr>
            </w:pPr>
            <w:r w:rsidRPr="0039724C">
              <w:rPr>
                <w:rFonts w:ascii="Times New Roman" w:hAnsi="Times New Roman" w:cs="Times New Roman"/>
                <w:b/>
                <w:sz w:val="24"/>
                <w:szCs w:val="24"/>
              </w:rPr>
              <w:t>Priedai:</w:t>
            </w:r>
            <w:r w:rsidRPr="0039724C">
              <w:rPr>
                <w:rFonts w:ascii="Times New Roman" w:hAnsi="Times New Roman" w:cs="Times New Roman"/>
                <w:sz w:val="24"/>
                <w:szCs w:val="24"/>
              </w:rPr>
              <w:t xml:space="preserve"> </w:t>
            </w:r>
          </w:p>
          <w:p w14:paraId="5DD488B5" w14:textId="77777777" w:rsidR="00BC7921" w:rsidRPr="0039724C" w:rsidRDefault="00BC7921" w:rsidP="00FA71CF">
            <w:pPr>
              <w:numPr>
                <w:ilvl w:val="0"/>
                <w:numId w:val="61"/>
              </w:numPr>
              <w:jc w:val="both"/>
              <w:rPr>
                <w:rFonts w:ascii="Times New Roman" w:hAnsi="Times New Roman" w:cs="Times New Roman"/>
                <w:sz w:val="24"/>
                <w:szCs w:val="24"/>
              </w:rPr>
            </w:pPr>
            <w:r w:rsidRPr="0039724C">
              <w:rPr>
                <w:rFonts w:ascii="Times New Roman" w:hAnsi="Times New Roman" w:cs="Times New Roman"/>
                <w:sz w:val="24"/>
                <w:szCs w:val="24"/>
              </w:rPr>
              <w:t>Statybvietės ribų brėžinys;</w:t>
            </w:r>
          </w:p>
          <w:p w14:paraId="3D8D5FCC" w14:textId="77777777" w:rsidR="00BC7921" w:rsidRPr="0039724C" w:rsidRDefault="00BC7921" w:rsidP="00FA71CF">
            <w:pPr>
              <w:numPr>
                <w:ilvl w:val="0"/>
                <w:numId w:val="61"/>
              </w:numPr>
              <w:jc w:val="both"/>
              <w:rPr>
                <w:rFonts w:ascii="Times New Roman" w:hAnsi="Times New Roman" w:cs="Times New Roman"/>
                <w:sz w:val="24"/>
                <w:szCs w:val="24"/>
              </w:rPr>
            </w:pPr>
            <w:r w:rsidRPr="0039724C">
              <w:rPr>
                <w:rFonts w:ascii="Times New Roman" w:hAnsi="Times New Roman" w:cs="Times New Roman"/>
                <w:sz w:val="24"/>
                <w:szCs w:val="24"/>
              </w:rPr>
              <w:t xml:space="preserve">Esamą Statybvietės priklausinių būklę apibūdinantys priedai, nuotraukos, aprašymai ar kita. </w:t>
            </w:r>
          </w:p>
          <w:p w14:paraId="73A0D8FE" w14:textId="77777777" w:rsidR="00BC7921" w:rsidRPr="0039724C" w:rsidRDefault="00BC7921" w:rsidP="00430688">
            <w:pPr>
              <w:ind w:left="720"/>
              <w:rPr>
                <w:rFonts w:ascii="Times New Roman" w:hAnsi="Times New Roman" w:cs="Times New Roman"/>
                <w:b/>
                <w:sz w:val="24"/>
                <w:szCs w:val="24"/>
              </w:rPr>
            </w:pPr>
          </w:p>
        </w:tc>
      </w:tr>
      <w:tr w:rsidR="00BC7921" w:rsidRPr="0039724C" w14:paraId="3EEDF2BB" w14:textId="77777777" w:rsidTr="00430688">
        <w:tc>
          <w:tcPr>
            <w:tcW w:w="9923" w:type="dxa"/>
          </w:tcPr>
          <w:p w14:paraId="3F4F5EC7" w14:textId="77777777" w:rsidR="00BC7921" w:rsidRPr="0039724C" w:rsidRDefault="00BC7921" w:rsidP="00430688">
            <w:pPr>
              <w:spacing w:before="240"/>
              <w:rPr>
                <w:rFonts w:ascii="Times New Roman" w:hAnsi="Times New Roman" w:cs="Times New Roman"/>
                <w:sz w:val="24"/>
                <w:szCs w:val="24"/>
              </w:rPr>
            </w:pPr>
            <w:r w:rsidRPr="0039724C">
              <w:rPr>
                <w:rFonts w:ascii="Times New Roman" w:hAnsi="Times New Roman" w:cs="Times New Roman"/>
                <w:b/>
                <w:sz w:val="24"/>
                <w:szCs w:val="24"/>
              </w:rPr>
              <w:t xml:space="preserve">Užsakovo atstovas </w:t>
            </w:r>
            <w:r w:rsidRPr="0039724C">
              <w:rPr>
                <w:rFonts w:ascii="Times New Roman" w:hAnsi="Times New Roman" w:cs="Times New Roman"/>
                <w:sz w:val="24"/>
                <w:szCs w:val="24"/>
              </w:rPr>
              <w:t>____________________________________</w:t>
            </w:r>
          </w:p>
          <w:p w14:paraId="62F3D2E1" w14:textId="77777777" w:rsidR="00BC7921" w:rsidRPr="0039724C" w:rsidRDefault="00BC7921" w:rsidP="00430688">
            <w:pPr>
              <w:spacing w:before="240"/>
              <w:rPr>
                <w:rFonts w:ascii="Times New Roman" w:hAnsi="Times New Roman" w:cs="Times New Roman"/>
                <w:b/>
                <w:sz w:val="24"/>
                <w:szCs w:val="24"/>
              </w:rPr>
            </w:pPr>
            <w:r w:rsidRPr="0039724C">
              <w:rPr>
                <w:rFonts w:ascii="Times New Roman" w:hAnsi="Times New Roman" w:cs="Times New Roman"/>
                <w:b/>
                <w:sz w:val="24"/>
                <w:szCs w:val="24"/>
              </w:rPr>
              <w:t>Parašas:______________________                                          Data</w:t>
            </w:r>
          </w:p>
        </w:tc>
      </w:tr>
      <w:tr w:rsidR="00BC7921" w:rsidRPr="0039724C" w14:paraId="4A76F425" w14:textId="77777777" w:rsidTr="00430688">
        <w:tc>
          <w:tcPr>
            <w:tcW w:w="9923" w:type="dxa"/>
          </w:tcPr>
          <w:p w14:paraId="4985C67A" w14:textId="77777777" w:rsidR="00BC7921" w:rsidRPr="0039724C" w:rsidRDefault="00BC7921" w:rsidP="00430688">
            <w:pPr>
              <w:spacing w:before="240"/>
              <w:rPr>
                <w:rFonts w:ascii="Times New Roman" w:hAnsi="Times New Roman" w:cs="Times New Roman"/>
                <w:sz w:val="24"/>
                <w:szCs w:val="24"/>
              </w:rPr>
            </w:pPr>
            <w:r w:rsidRPr="0039724C">
              <w:rPr>
                <w:rFonts w:ascii="Times New Roman" w:hAnsi="Times New Roman" w:cs="Times New Roman"/>
                <w:b/>
                <w:sz w:val="24"/>
                <w:szCs w:val="24"/>
              </w:rPr>
              <w:t xml:space="preserve">Rangovo atstovas </w:t>
            </w:r>
            <w:r w:rsidRPr="0039724C">
              <w:rPr>
                <w:rFonts w:ascii="Times New Roman" w:hAnsi="Times New Roman" w:cs="Times New Roman"/>
                <w:sz w:val="24"/>
                <w:szCs w:val="24"/>
              </w:rPr>
              <w:t>_____________________________________</w:t>
            </w:r>
          </w:p>
          <w:p w14:paraId="2C1C084B" w14:textId="77777777" w:rsidR="00BC7921" w:rsidRPr="0039724C" w:rsidRDefault="00BC7921" w:rsidP="00430688">
            <w:pPr>
              <w:spacing w:before="240"/>
              <w:rPr>
                <w:rFonts w:ascii="Times New Roman" w:hAnsi="Times New Roman" w:cs="Times New Roman"/>
                <w:b/>
                <w:sz w:val="24"/>
                <w:szCs w:val="24"/>
              </w:rPr>
            </w:pPr>
            <w:r w:rsidRPr="0039724C">
              <w:rPr>
                <w:rFonts w:ascii="Times New Roman" w:hAnsi="Times New Roman" w:cs="Times New Roman"/>
                <w:b/>
                <w:sz w:val="24"/>
                <w:szCs w:val="24"/>
              </w:rPr>
              <w:t>Parašas:______________________                                          Data</w:t>
            </w:r>
          </w:p>
        </w:tc>
      </w:tr>
    </w:tbl>
    <w:p w14:paraId="5081138B" w14:textId="77777777" w:rsidR="00BC7921" w:rsidRPr="0039724C" w:rsidRDefault="00BC7921" w:rsidP="00BC7921">
      <w:pPr>
        <w:spacing w:after="200" w:line="276" w:lineRule="auto"/>
        <w:rPr>
          <w:rFonts w:ascii="Times New Roman" w:hAnsi="Times New Roman" w:cs="Times New Roman"/>
          <w:sz w:val="24"/>
          <w:szCs w:val="24"/>
          <w:highlight w:val="yellow"/>
        </w:rPr>
      </w:pPr>
    </w:p>
    <w:p w14:paraId="02D7AF1D" w14:textId="77777777" w:rsidR="00BC7921" w:rsidRPr="0039724C" w:rsidRDefault="00BC7921" w:rsidP="00BC7921">
      <w:pPr>
        <w:spacing w:after="200" w:line="276" w:lineRule="auto"/>
        <w:rPr>
          <w:rFonts w:ascii="Times New Roman" w:hAnsi="Times New Roman" w:cs="Times New Roman"/>
          <w:sz w:val="24"/>
          <w:szCs w:val="24"/>
          <w:highlight w:val="yellow"/>
        </w:rPr>
      </w:pPr>
      <w:r w:rsidRPr="0039724C">
        <w:rPr>
          <w:rFonts w:ascii="Times New Roman" w:hAnsi="Times New Roman" w:cs="Times New Roman"/>
          <w:sz w:val="24"/>
          <w:szCs w:val="24"/>
          <w:highlight w:val="yellow"/>
        </w:rPr>
        <w:br w:type="page"/>
      </w:r>
    </w:p>
    <w:p w14:paraId="2765A96E" w14:textId="77777777" w:rsidR="00BC7921" w:rsidRPr="0039724C" w:rsidRDefault="00BC7921" w:rsidP="00BC7921">
      <w:pPr>
        <w:spacing w:after="200" w:line="276" w:lineRule="auto"/>
        <w:jc w:val="right"/>
        <w:rPr>
          <w:rFonts w:ascii="Times New Roman" w:hAnsi="Times New Roman" w:cs="Times New Roman"/>
          <w:b/>
          <w:bCs/>
          <w:sz w:val="24"/>
          <w:szCs w:val="24"/>
        </w:rPr>
      </w:pPr>
      <w:r w:rsidRPr="0039724C">
        <w:rPr>
          <w:rFonts w:ascii="Times New Roman" w:hAnsi="Times New Roman" w:cs="Times New Roman"/>
          <w:bCs/>
          <w:sz w:val="24"/>
          <w:szCs w:val="24"/>
        </w:rPr>
        <w:t>Statybos rangos sutarties 6 priedas</w:t>
      </w:r>
    </w:p>
    <w:p w14:paraId="022195CB" w14:textId="77777777" w:rsidR="00BC7921" w:rsidRPr="0039724C" w:rsidRDefault="00BC7921" w:rsidP="00BC7921">
      <w:pPr>
        <w:jc w:val="center"/>
        <w:rPr>
          <w:rFonts w:ascii="Times New Roman" w:hAnsi="Times New Roman" w:cs="Times New Roman"/>
          <w:b/>
          <w:sz w:val="24"/>
          <w:szCs w:val="24"/>
        </w:rPr>
      </w:pPr>
      <w:r w:rsidRPr="0039724C">
        <w:rPr>
          <w:rFonts w:ascii="Times New Roman" w:hAnsi="Times New Roman" w:cs="Times New Roman"/>
          <w:b/>
          <w:sz w:val="24"/>
          <w:szCs w:val="24"/>
        </w:rPr>
        <w:t>DARBŲ PERDAVIMO</w:t>
      </w:r>
      <w:r w:rsidRPr="0039724C">
        <w:rPr>
          <w:rFonts w:ascii="Times New Roman" w:hAnsi="Times New Roman" w:cs="Times New Roman"/>
          <w:bCs/>
          <w:sz w:val="24"/>
          <w:szCs w:val="24"/>
        </w:rPr>
        <w:t>-</w:t>
      </w:r>
      <w:r w:rsidRPr="0039724C">
        <w:rPr>
          <w:rFonts w:ascii="Times New Roman" w:hAnsi="Times New Roman" w:cs="Times New Roman"/>
          <w:b/>
          <w:sz w:val="24"/>
          <w:szCs w:val="24"/>
        </w:rPr>
        <w:t>PRIĖMIMO AKTAS</w:t>
      </w:r>
    </w:p>
    <w:p w14:paraId="5D7C3308" w14:textId="77777777" w:rsidR="00BC7921" w:rsidRPr="0039724C" w:rsidRDefault="00BC7921" w:rsidP="00BC7921">
      <w:pPr>
        <w:tabs>
          <w:tab w:val="left" w:pos="2535"/>
          <w:tab w:val="center" w:pos="4535"/>
        </w:tabs>
        <w:jc w:val="center"/>
        <w:rPr>
          <w:rFonts w:ascii="Times New Roman" w:hAnsi="Times New Roman" w:cs="Times New Roman"/>
          <w:b/>
          <w:sz w:val="24"/>
          <w:szCs w:val="24"/>
        </w:rPr>
      </w:pPr>
    </w:p>
    <w:p w14:paraId="00BEB326" w14:textId="77777777" w:rsidR="00BC7921" w:rsidRPr="0039724C" w:rsidRDefault="00BC7921" w:rsidP="00BC7921">
      <w:pPr>
        <w:jc w:val="center"/>
        <w:rPr>
          <w:rFonts w:ascii="Times New Roman" w:hAnsi="Times New Roman" w:cs="Times New Roman"/>
          <w:sz w:val="24"/>
          <w:szCs w:val="24"/>
        </w:rPr>
      </w:pPr>
      <w:r w:rsidRPr="0039724C">
        <w:rPr>
          <w:rFonts w:ascii="Times New Roman" w:hAnsi="Times New Roman" w:cs="Times New Roman"/>
          <w:i/>
          <w:color w:val="FF0000"/>
          <w:sz w:val="24"/>
          <w:szCs w:val="24"/>
        </w:rPr>
        <w:t>[</w:t>
      </w:r>
      <w:r w:rsidRPr="0039724C">
        <w:rPr>
          <w:rFonts w:ascii="Times New Roman" w:hAnsi="Times New Roman" w:cs="Times New Roman"/>
          <w:i/>
          <w:sz w:val="24"/>
          <w:szCs w:val="24"/>
        </w:rPr>
        <w:t>Akto sudarymo vieta]</w:t>
      </w:r>
      <w:r w:rsidRPr="0039724C">
        <w:rPr>
          <w:rFonts w:ascii="Times New Roman" w:hAnsi="Times New Roman" w:cs="Times New Roman"/>
          <w:sz w:val="24"/>
          <w:szCs w:val="24"/>
        </w:rPr>
        <w:t>, ......... m. ............................... ........... d.</w:t>
      </w:r>
    </w:p>
    <w:p w14:paraId="2EEB58E0" w14:textId="77777777" w:rsidR="00BC7921" w:rsidRPr="0039724C" w:rsidRDefault="00BC7921" w:rsidP="00BC7921">
      <w:pPr>
        <w:rPr>
          <w:rFonts w:ascii="Times New Roman" w:hAnsi="Times New Roman" w:cs="Times New Roman"/>
          <w:sz w:val="24"/>
          <w:szCs w:val="24"/>
        </w:rPr>
      </w:pPr>
    </w:p>
    <w:p w14:paraId="15BD5954" w14:textId="77777777" w:rsidR="00BC7921" w:rsidRPr="0039724C" w:rsidRDefault="00BC7921" w:rsidP="00BC7921">
      <w:pPr>
        <w:ind w:firstLine="709"/>
        <w:rPr>
          <w:rFonts w:ascii="Times New Roman" w:hAnsi="Times New Roman" w:cs="Times New Roman"/>
          <w:sz w:val="24"/>
          <w:szCs w:val="24"/>
        </w:rPr>
      </w:pPr>
      <w:r w:rsidRPr="0039724C">
        <w:rPr>
          <w:rFonts w:ascii="Times New Roman" w:hAnsi="Times New Roman" w:cs="Times New Roman"/>
          <w:i/>
          <w:sz w:val="24"/>
          <w:szCs w:val="24"/>
        </w:rPr>
        <w:t>[Rangovo pavadinimas]</w:t>
      </w:r>
      <w:r w:rsidRPr="0039724C">
        <w:rPr>
          <w:rFonts w:ascii="Times New Roman" w:hAnsi="Times New Roman" w:cs="Times New Roman"/>
          <w:sz w:val="24"/>
          <w:szCs w:val="24"/>
        </w:rPr>
        <w:t xml:space="preserve">, atstovaujama .............................................., veikiančio pagal ........................................................................................................., toliau vadinamas Rangovu, ir </w:t>
      </w:r>
      <w:r w:rsidRPr="0039724C">
        <w:rPr>
          <w:rFonts w:ascii="Times New Roman" w:hAnsi="Times New Roman" w:cs="Times New Roman"/>
          <w:i/>
          <w:sz w:val="24"/>
          <w:szCs w:val="24"/>
        </w:rPr>
        <w:t>[Užsakovo pavadinimas]</w:t>
      </w:r>
      <w:r w:rsidRPr="0039724C">
        <w:rPr>
          <w:rFonts w:ascii="Times New Roman" w:hAnsi="Times New Roman" w:cs="Times New Roman"/>
          <w:sz w:val="24"/>
          <w:szCs w:val="24"/>
        </w:rPr>
        <w:t xml:space="preserve">, atstovaujama ..........................................., veikiančio pagal ......................................................................................, toliau vadinamas Užsakovu (toliau kartu vadinamos Šalimis, o kiekviena atskirai – Šalimi), vadovaudamiesi Šalių sudaryta </w:t>
      </w:r>
      <w:r w:rsidRPr="0039724C">
        <w:rPr>
          <w:rFonts w:ascii="Times New Roman" w:hAnsi="Times New Roman" w:cs="Times New Roman"/>
          <w:i/>
          <w:sz w:val="24"/>
          <w:szCs w:val="24"/>
        </w:rPr>
        <w:t>[sutarties pavadinimas, sudarymo data]</w:t>
      </w:r>
      <w:r w:rsidRPr="0039724C">
        <w:rPr>
          <w:rFonts w:ascii="Times New Roman" w:hAnsi="Times New Roman" w:cs="Times New Roman"/>
          <w:sz w:val="24"/>
          <w:szCs w:val="24"/>
        </w:rPr>
        <w:t xml:space="preserve"> sutartimi (toliau – vadinama Sutartimi), bei papildomais susitarimais Nr. _________ , sudarė šį Darbų perdavimo-priėmimo aktą: </w:t>
      </w:r>
    </w:p>
    <w:p w14:paraId="1C18A33A" w14:textId="77777777" w:rsidR="00BC7921" w:rsidRPr="0039724C" w:rsidRDefault="00BC7921" w:rsidP="00BC7921">
      <w:pPr>
        <w:rPr>
          <w:rFonts w:ascii="Times New Roman" w:hAnsi="Times New Roman" w:cs="Times New Roman"/>
          <w:sz w:val="24"/>
          <w:szCs w:val="24"/>
        </w:rPr>
      </w:pPr>
    </w:p>
    <w:p w14:paraId="783AB0A3" w14:textId="77777777" w:rsidR="00BC7921" w:rsidRPr="0039724C" w:rsidRDefault="00BC7921" w:rsidP="00BC7921">
      <w:pPr>
        <w:ind w:left="360" w:hanging="360"/>
        <w:rPr>
          <w:rFonts w:ascii="Times New Roman" w:hAnsi="Times New Roman" w:cs="Times New Roman"/>
          <w:sz w:val="24"/>
          <w:szCs w:val="24"/>
        </w:rPr>
      </w:pPr>
      <w:r w:rsidRPr="0039724C">
        <w:rPr>
          <w:rFonts w:ascii="Times New Roman" w:hAnsi="Times New Roman" w:cs="Times New Roman"/>
          <w:sz w:val="24"/>
          <w:szCs w:val="24"/>
        </w:rPr>
        <w:t xml:space="preserve">1. Rangovas perduoda Užsakovui atliktus Darbus ...................................................... </w:t>
      </w:r>
      <w:r w:rsidRPr="0039724C">
        <w:rPr>
          <w:rFonts w:ascii="Times New Roman" w:hAnsi="Times New Roman" w:cs="Times New Roman"/>
          <w:i/>
          <w:sz w:val="24"/>
          <w:szCs w:val="24"/>
        </w:rPr>
        <w:t>[Darbų pavadinimas, sutampantis su Sutarties 2.1 punkte esančiu Darbų pavadinimu]</w:t>
      </w:r>
      <w:r w:rsidRPr="0039724C">
        <w:rPr>
          <w:rFonts w:ascii="Times New Roman" w:hAnsi="Times New Roman" w:cs="Times New Roman"/>
          <w:sz w:val="24"/>
          <w:szCs w:val="24"/>
        </w:rPr>
        <w:t xml:space="preserve">, o Užsakovas šiuos atliktus Darbus priima. </w:t>
      </w:r>
    </w:p>
    <w:p w14:paraId="7E97471F" w14:textId="77777777" w:rsidR="00BC7921" w:rsidRPr="0039724C" w:rsidRDefault="00BC7921" w:rsidP="00BC7921">
      <w:pPr>
        <w:ind w:left="360" w:hanging="360"/>
        <w:rPr>
          <w:rFonts w:ascii="Times New Roman" w:hAnsi="Times New Roman" w:cs="Times New Roman"/>
          <w:sz w:val="24"/>
          <w:szCs w:val="24"/>
        </w:rPr>
      </w:pPr>
      <w:r w:rsidRPr="0039724C">
        <w:rPr>
          <w:rFonts w:ascii="Times New Roman" w:hAnsi="Times New Roman" w:cs="Times New Roman"/>
          <w:sz w:val="24"/>
          <w:szCs w:val="24"/>
        </w:rPr>
        <w:t>2. Už atliktus Darbus Užsakovas įsipareigoja sumokėti Rangovui likusią....................... Eur (.................................................................................................... eurų) sumą Šalių sudarytoje Sutartyje nustatyta tvarka.</w:t>
      </w:r>
    </w:p>
    <w:p w14:paraId="0C907A0F" w14:textId="77777777" w:rsidR="00BC7921" w:rsidRPr="0039724C" w:rsidRDefault="00BC7921" w:rsidP="00BC7921">
      <w:pPr>
        <w:ind w:left="360" w:hanging="360"/>
        <w:rPr>
          <w:rFonts w:ascii="Times New Roman" w:hAnsi="Times New Roman" w:cs="Times New Roman"/>
          <w:sz w:val="24"/>
          <w:szCs w:val="24"/>
        </w:rPr>
      </w:pPr>
      <w:r w:rsidRPr="0039724C">
        <w:rPr>
          <w:rFonts w:ascii="Times New Roman" w:hAnsi="Times New Roman" w:cs="Times New Roman"/>
          <w:sz w:val="24"/>
          <w:szCs w:val="24"/>
        </w:rPr>
        <w:t xml:space="preserve">[3. </w:t>
      </w:r>
      <w:r w:rsidRPr="0039724C">
        <w:rPr>
          <w:rFonts w:ascii="Times New Roman" w:hAnsi="Times New Roman" w:cs="Times New Roman"/>
          <w:sz w:val="24"/>
          <w:szCs w:val="24"/>
        </w:rPr>
        <w:tab/>
        <w:t xml:space="preserve">Šalys patvirtina, kad Darbai yra atlikti pilnai ir tinkamai. Užsakovas neturi Rangovui pretenzijų dėl atliktų Darbų kokybės.] </w:t>
      </w:r>
    </w:p>
    <w:p w14:paraId="1DA7466D" w14:textId="77777777" w:rsidR="00BC7921" w:rsidRPr="0039724C" w:rsidRDefault="00BC7921" w:rsidP="00BC7921">
      <w:pPr>
        <w:ind w:left="360" w:hanging="360"/>
        <w:rPr>
          <w:rFonts w:ascii="Times New Roman" w:hAnsi="Times New Roman" w:cs="Times New Roman"/>
          <w:sz w:val="24"/>
          <w:szCs w:val="24"/>
        </w:rPr>
      </w:pPr>
      <w:r w:rsidRPr="0039724C">
        <w:rPr>
          <w:rFonts w:ascii="Times New Roman" w:hAnsi="Times New Roman" w:cs="Times New Roman"/>
          <w:sz w:val="24"/>
          <w:szCs w:val="24"/>
        </w:rPr>
        <w:t xml:space="preserve">[3. </w:t>
      </w:r>
      <w:r w:rsidRPr="0039724C">
        <w:rPr>
          <w:rFonts w:ascii="Times New Roman" w:hAnsi="Times New Roman" w:cs="Times New Roman"/>
          <w:sz w:val="24"/>
          <w:szCs w:val="24"/>
        </w:rPr>
        <w:tab/>
        <w:t xml:space="preserve">Šalys patvirtina, kad Darbai yra atlikti pilnai ir tinkamai, išskyrus defektus, kurie neturės esminės įtakos naudojant Darbus pagal paskirtį. Defektų sąrašas pridedamas. Defektai turi būti pašalinti per </w:t>
      </w:r>
      <w:r w:rsidRPr="0039724C">
        <w:rPr>
          <w:rFonts w:ascii="Times New Roman" w:hAnsi="Times New Roman" w:cs="Times New Roman"/>
          <w:i/>
          <w:sz w:val="24"/>
          <w:szCs w:val="24"/>
        </w:rPr>
        <w:t xml:space="preserve">[nurodyti dienų skaičių, ne ilgesnį, nei 28 dienos] </w:t>
      </w:r>
      <w:r w:rsidRPr="0039724C">
        <w:rPr>
          <w:rFonts w:ascii="Times New Roman" w:hAnsi="Times New Roman" w:cs="Times New Roman"/>
          <w:sz w:val="24"/>
          <w:szCs w:val="24"/>
        </w:rPr>
        <w:t xml:space="preserve">dienų po šio Darbų perdavimo-priėmimo akto pasirašymo dienos.] </w:t>
      </w:r>
    </w:p>
    <w:p w14:paraId="3545872F" w14:textId="77777777" w:rsidR="00BC7921" w:rsidRPr="0039724C" w:rsidRDefault="00BC7921" w:rsidP="00BC7921">
      <w:pPr>
        <w:ind w:left="360" w:hanging="360"/>
        <w:rPr>
          <w:rFonts w:ascii="Times New Roman" w:hAnsi="Times New Roman" w:cs="Times New Roman"/>
          <w:sz w:val="24"/>
          <w:szCs w:val="24"/>
        </w:rPr>
      </w:pPr>
    </w:p>
    <w:p w14:paraId="475FE9C5" w14:textId="77777777" w:rsidR="00BC7921" w:rsidRPr="0039724C" w:rsidRDefault="00BC7921" w:rsidP="00BC7921">
      <w:pPr>
        <w:ind w:left="360" w:hanging="360"/>
        <w:rPr>
          <w:rFonts w:ascii="Times New Roman" w:hAnsi="Times New Roman" w:cs="Times New Roman"/>
          <w:i/>
          <w:sz w:val="24"/>
          <w:szCs w:val="24"/>
        </w:rPr>
      </w:pPr>
      <w:r w:rsidRPr="0039724C">
        <w:rPr>
          <w:rFonts w:ascii="Times New Roman" w:hAnsi="Times New Roman" w:cs="Times New Roman"/>
          <w:i/>
          <w:sz w:val="24"/>
          <w:szCs w:val="24"/>
        </w:rPr>
        <w:t xml:space="preserve">[Pasirenkama pagal situaciją] </w:t>
      </w:r>
    </w:p>
    <w:p w14:paraId="45980049" w14:textId="77777777" w:rsidR="00BC7921" w:rsidRPr="0039724C" w:rsidRDefault="00BC7921" w:rsidP="00BC7921">
      <w:pPr>
        <w:ind w:left="284" w:hanging="284"/>
        <w:rPr>
          <w:rFonts w:ascii="Times New Roman" w:hAnsi="Times New Roman" w:cs="Times New Roman"/>
          <w:sz w:val="24"/>
          <w:szCs w:val="24"/>
        </w:rPr>
      </w:pPr>
      <w:r w:rsidRPr="0039724C">
        <w:rPr>
          <w:rFonts w:ascii="Times New Roman" w:hAnsi="Times New Roman" w:cs="Times New Roman"/>
          <w:sz w:val="24"/>
          <w:szCs w:val="24"/>
        </w:rPr>
        <w:t xml:space="preserve">4. Šis aktas sudarytas dviem egzemplioriais, kurie abu turi vienodą teisinę galią. Vienas egzempliorius pateikiamas Rangovui, kitas lieka Užsakovui. </w:t>
      </w:r>
    </w:p>
    <w:p w14:paraId="734FC290" w14:textId="77777777" w:rsidR="00BC7921" w:rsidRPr="0039724C" w:rsidRDefault="00BC7921" w:rsidP="00BC7921">
      <w:pPr>
        <w:rPr>
          <w:rFonts w:ascii="Times New Roman" w:hAnsi="Times New Roman" w:cs="Times New Roman"/>
          <w:sz w:val="24"/>
          <w:szCs w:val="24"/>
        </w:rPr>
      </w:pPr>
    </w:p>
    <w:tbl>
      <w:tblPr>
        <w:tblW w:w="0" w:type="auto"/>
        <w:tblInd w:w="674" w:type="dxa"/>
        <w:tblLayout w:type="fixed"/>
        <w:tblLook w:val="0000" w:firstRow="0" w:lastRow="0" w:firstColumn="0" w:lastColumn="0" w:noHBand="0" w:noVBand="0"/>
      </w:tblPr>
      <w:tblGrid>
        <w:gridCol w:w="4396"/>
        <w:gridCol w:w="4245"/>
      </w:tblGrid>
      <w:tr w:rsidR="00217B6B" w:rsidRPr="0039724C" w14:paraId="2FAD3A0D" w14:textId="77777777" w:rsidTr="00430688">
        <w:tc>
          <w:tcPr>
            <w:tcW w:w="4396" w:type="dxa"/>
          </w:tcPr>
          <w:p w14:paraId="55E80A8B" w14:textId="77777777" w:rsidR="00BC7921" w:rsidRPr="0039724C" w:rsidRDefault="00BC7921" w:rsidP="00430688">
            <w:pPr>
              <w:rPr>
                <w:rFonts w:ascii="Times New Roman" w:hAnsi="Times New Roman" w:cs="Times New Roman"/>
                <w:b/>
                <w:bCs/>
                <w:sz w:val="24"/>
                <w:szCs w:val="24"/>
              </w:rPr>
            </w:pPr>
            <w:r w:rsidRPr="0039724C">
              <w:rPr>
                <w:rFonts w:ascii="Times New Roman" w:hAnsi="Times New Roman" w:cs="Times New Roman"/>
                <w:b/>
                <w:bCs/>
                <w:sz w:val="24"/>
                <w:szCs w:val="24"/>
              </w:rPr>
              <w:t>Rangovas</w:t>
            </w:r>
          </w:p>
        </w:tc>
        <w:tc>
          <w:tcPr>
            <w:tcW w:w="4245" w:type="dxa"/>
          </w:tcPr>
          <w:p w14:paraId="41E956A1" w14:textId="77777777" w:rsidR="00BC7921" w:rsidRPr="0039724C" w:rsidRDefault="00BC7921" w:rsidP="00430688">
            <w:pPr>
              <w:rPr>
                <w:rFonts w:ascii="Times New Roman" w:hAnsi="Times New Roman" w:cs="Times New Roman"/>
                <w:b/>
                <w:bCs/>
                <w:sz w:val="24"/>
                <w:szCs w:val="24"/>
              </w:rPr>
            </w:pPr>
            <w:r w:rsidRPr="0039724C">
              <w:rPr>
                <w:rFonts w:ascii="Times New Roman" w:hAnsi="Times New Roman" w:cs="Times New Roman"/>
                <w:b/>
                <w:bCs/>
                <w:sz w:val="24"/>
                <w:szCs w:val="24"/>
              </w:rPr>
              <w:t>Užsakovas</w:t>
            </w:r>
          </w:p>
        </w:tc>
      </w:tr>
      <w:tr w:rsidR="00217B6B" w:rsidRPr="0039724C" w14:paraId="41A829E8" w14:textId="77777777" w:rsidTr="00430688">
        <w:tc>
          <w:tcPr>
            <w:tcW w:w="4396" w:type="dxa"/>
          </w:tcPr>
          <w:p w14:paraId="2398DD37" w14:textId="77777777" w:rsidR="00BC7921" w:rsidRPr="0039724C" w:rsidRDefault="00BC7921" w:rsidP="00430688">
            <w:pPr>
              <w:rPr>
                <w:rFonts w:ascii="Times New Roman" w:hAnsi="Times New Roman" w:cs="Times New Roman"/>
                <w:sz w:val="24"/>
                <w:szCs w:val="24"/>
              </w:rPr>
            </w:pPr>
            <w:r w:rsidRPr="0039724C">
              <w:rPr>
                <w:rFonts w:ascii="Times New Roman" w:hAnsi="Times New Roman" w:cs="Times New Roman"/>
                <w:sz w:val="24"/>
                <w:szCs w:val="24"/>
              </w:rPr>
              <w:t xml:space="preserve">[Pavadinimas] </w:t>
            </w:r>
          </w:p>
        </w:tc>
        <w:tc>
          <w:tcPr>
            <w:tcW w:w="4245" w:type="dxa"/>
          </w:tcPr>
          <w:p w14:paraId="3A6B4E50" w14:textId="77777777" w:rsidR="00BC7921" w:rsidRPr="0039724C" w:rsidRDefault="00BC7921" w:rsidP="00430688">
            <w:pPr>
              <w:rPr>
                <w:rFonts w:ascii="Times New Roman" w:hAnsi="Times New Roman" w:cs="Times New Roman"/>
                <w:sz w:val="24"/>
                <w:szCs w:val="24"/>
              </w:rPr>
            </w:pPr>
            <w:r w:rsidRPr="0039724C">
              <w:rPr>
                <w:rFonts w:ascii="Times New Roman" w:hAnsi="Times New Roman" w:cs="Times New Roman"/>
                <w:sz w:val="24"/>
                <w:szCs w:val="24"/>
              </w:rPr>
              <w:t>[Pavadinimas]</w:t>
            </w:r>
          </w:p>
        </w:tc>
      </w:tr>
      <w:tr w:rsidR="00217B6B" w:rsidRPr="0039724C" w14:paraId="54030C13" w14:textId="77777777" w:rsidTr="00430688">
        <w:tc>
          <w:tcPr>
            <w:tcW w:w="4396" w:type="dxa"/>
          </w:tcPr>
          <w:p w14:paraId="6B5C70C3" w14:textId="77777777" w:rsidR="00BC7921" w:rsidRPr="0039724C" w:rsidRDefault="00BC7921" w:rsidP="00430688">
            <w:pPr>
              <w:rPr>
                <w:rFonts w:ascii="Times New Roman" w:hAnsi="Times New Roman" w:cs="Times New Roman"/>
                <w:sz w:val="24"/>
                <w:szCs w:val="24"/>
              </w:rPr>
            </w:pPr>
            <w:r w:rsidRPr="0039724C">
              <w:rPr>
                <w:rFonts w:ascii="Times New Roman" w:hAnsi="Times New Roman" w:cs="Times New Roman"/>
                <w:sz w:val="24"/>
                <w:szCs w:val="24"/>
              </w:rPr>
              <w:t>[Buveinės adresas]</w:t>
            </w:r>
          </w:p>
        </w:tc>
        <w:tc>
          <w:tcPr>
            <w:tcW w:w="4245" w:type="dxa"/>
          </w:tcPr>
          <w:p w14:paraId="545ECD9E" w14:textId="77777777" w:rsidR="00BC7921" w:rsidRPr="0039724C" w:rsidRDefault="00BC7921" w:rsidP="00430688">
            <w:pPr>
              <w:rPr>
                <w:rFonts w:ascii="Times New Roman" w:hAnsi="Times New Roman" w:cs="Times New Roman"/>
                <w:sz w:val="24"/>
                <w:szCs w:val="24"/>
              </w:rPr>
            </w:pPr>
            <w:r w:rsidRPr="0039724C">
              <w:rPr>
                <w:rFonts w:ascii="Times New Roman" w:hAnsi="Times New Roman" w:cs="Times New Roman"/>
                <w:sz w:val="24"/>
                <w:szCs w:val="24"/>
              </w:rPr>
              <w:t>[Buveinės adresas]</w:t>
            </w:r>
          </w:p>
        </w:tc>
      </w:tr>
      <w:tr w:rsidR="00217B6B" w:rsidRPr="0039724C" w14:paraId="69CC64D4" w14:textId="77777777" w:rsidTr="00430688">
        <w:tc>
          <w:tcPr>
            <w:tcW w:w="4396" w:type="dxa"/>
          </w:tcPr>
          <w:p w14:paraId="13F32167" w14:textId="77777777" w:rsidR="00BC7921" w:rsidRPr="0039724C" w:rsidRDefault="00BC7921" w:rsidP="00430688">
            <w:pPr>
              <w:rPr>
                <w:rFonts w:ascii="Times New Roman" w:hAnsi="Times New Roman" w:cs="Times New Roman"/>
                <w:sz w:val="24"/>
                <w:szCs w:val="24"/>
              </w:rPr>
            </w:pPr>
            <w:r w:rsidRPr="0039724C">
              <w:rPr>
                <w:rFonts w:ascii="Times New Roman" w:hAnsi="Times New Roman" w:cs="Times New Roman"/>
                <w:sz w:val="24"/>
                <w:szCs w:val="24"/>
              </w:rPr>
              <w:t>[Telefonas, faksas]</w:t>
            </w:r>
          </w:p>
        </w:tc>
        <w:tc>
          <w:tcPr>
            <w:tcW w:w="4245" w:type="dxa"/>
          </w:tcPr>
          <w:p w14:paraId="7155207E" w14:textId="77777777" w:rsidR="00BC7921" w:rsidRPr="0039724C" w:rsidRDefault="00BC7921" w:rsidP="00430688">
            <w:pPr>
              <w:rPr>
                <w:rFonts w:ascii="Times New Roman" w:hAnsi="Times New Roman" w:cs="Times New Roman"/>
                <w:sz w:val="24"/>
                <w:szCs w:val="24"/>
              </w:rPr>
            </w:pPr>
            <w:r w:rsidRPr="0039724C">
              <w:rPr>
                <w:rFonts w:ascii="Times New Roman" w:hAnsi="Times New Roman" w:cs="Times New Roman"/>
                <w:sz w:val="24"/>
                <w:szCs w:val="24"/>
              </w:rPr>
              <w:t>[Telefonas, faksas]</w:t>
            </w:r>
          </w:p>
        </w:tc>
      </w:tr>
      <w:tr w:rsidR="00217B6B" w:rsidRPr="0039724C" w14:paraId="5F5C0A63" w14:textId="77777777" w:rsidTr="00430688">
        <w:tc>
          <w:tcPr>
            <w:tcW w:w="4396" w:type="dxa"/>
          </w:tcPr>
          <w:p w14:paraId="6144F7F3" w14:textId="77777777" w:rsidR="00BC7921" w:rsidRPr="0039724C" w:rsidRDefault="00BC7921" w:rsidP="00430688">
            <w:pPr>
              <w:rPr>
                <w:rFonts w:ascii="Times New Roman" w:hAnsi="Times New Roman" w:cs="Times New Roman"/>
                <w:sz w:val="24"/>
                <w:szCs w:val="24"/>
              </w:rPr>
            </w:pPr>
            <w:r w:rsidRPr="0039724C">
              <w:rPr>
                <w:rFonts w:ascii="Times New Roman" w:hAnsi="Times New Roman" w:cs="Times New Roman"/>
                <w:sz w:val="24"/>
                <w:szCs w:val="24"/>
              </w:rPr>
              <w:t>[Įmonės kodas]</w:t>
            </w:r>
          </w:p>
        </w:tc>
        <w:tc>
          <w:tcPr>
            <w:tcW w:w="4245" w:type="dxa"/>
          </w:tcPr>
          <w:p w14:paraId="2DE90470" w14:textId="77777777" w:rsidR="00BC7921" w:rsidRPr="0039724C" w:rsidRDefault="00BC7921" w:rsidP="00430688">
            <w:pPr>
              <w:rPr>
                <w:rFonts w:ascii="Times New Roman" w:hAnsi="Times New Roman" w:cs="Times New Roman"/>
                <w:sz w:val="24"/>
                <w:szCs w:val="24"/>
              </w:rPr>
            </w:pPr>
            <w:r w:rsidRPr="0039724C">
              <w:rPr>
                <w:rFonts w:ascii="Times New Roman" w:hAnsi="Times New Roman" w:cs="Times New Roman"/>
                <w:sz w:val="24"/>
                <w:szCs w:val="24"/>
              </w:rPr>
              <w:t>[Įmonės kodas]</w:t>
            </w:r>
          </w:p>
        </w:tc>
      </w:tr>
      <w:tr w:rsidR="00217B6B" w:rsidRPr="0039724C" w14:paraId="738D6363" w14:textId="77777777" w:rsidTr="00430688">
        <w:tc>
          <w:tcPr>
            <w:tcW w:w="4396" w:type="dxa"/>
          </w:tcPr>
          <w:p w14:paraId="69075FAA" w14:textId="77777777" w:rsidR="00BC7921" w:rsidRPr="0039724C" w:rsidRDefault="00BC7921" w:rsidP="00430688">
            <w:pPr>
              <w:rPr>
                <w:rFonts w:ascii="Times New Roman" w:hAnsi="Times New Roman" w:cs="Times New Roman"/>
                <w:sz w:val="24"/>
                <w:szCs w:val="24"/>
              </w:rPr>
            </w:pPr>
            <w:r w:rsidRPr="0039724C">
              <w:rPr>
                <w:rFonts w:ascii="Times New Roman" w:hAnsi="Times New Roman" w:cs="Times New Roman"/>
                <w:sz w:val="24"/>
                <w:szCs w:val="24"/>
              </w:rPr>
              <w:t>[PVM mokėtojo kodas]</w:t>
            </w:r>
          </w:p>
        </w:tc>
        <w:tc>
          <w:tcPr>
            <w:tcW w:w="4245" w:type="dxa"/>
          </w:tcPr>
          <w:p w14:paraId="5AEDE595" w14:textId="77777777" w:rsidR="00BC7921" w:rsidRPr="0039724C" w:rsidRDefault="00BC7921" w:rsidP="00430688">
            <w:pPr>
              <w:rPr>
                <w:rFonts w:ascii="Times New Roman" w:hAnsi="Times New Roman" w:cs="Times New Roman"/>
                <w:sz w:val="24"/>
                <w:szCs w:val="24"/>
              </w:rPr>
            </w:pPr>
            <w:r w:rsidRPr="0039724C">
              <w:rPr>
                <w:rFonts w:ascii="Times New Roman" w:hAnsi="Times New Roman" w:cs="Times New Roman"/>
                <w:sz w:val="24"/>
                <w:szCs w:val="24"/>
              </w:rPr>
              <w:t>[PVM mokėtojo kodas]</w:t>
            </w:r>
          </w:p>
        </w:tc>
      </w:tr>
      <w:tr w:rsidR="00217B6B" w:rsidRPr="0039724C" w14:paraId="33233247" w14:textId="77777777" w:rsidTr="00430688">
        <w:tc>
          <w:tcPr>
            <w:tcW w:w="4396" w:type="dxa"/>
          </w:tcPr>
          <w:p w14:paraId="122ABA23" w14:textId="77777777" w:rsidR="00BC7921" w:rsidRPr="0039724C" w:rsidRDefault="00BC7921" w:rsidP="00430688">
            <w:pPr>
              <w:rPr>
                <w:rFonts w:ascii="Times New Roman" w:hAnsi="Times New Roman" w:cs="Times New Roman"/>
                <w:sz w:val="24"/>
                <w:szCs w:val="24"/>
              </w:rPr>
            </w:pPr>
          </w:p>
        </w:tc>
        <w:tc>
          <w:tcPr>
            <w:tcW w:w="4245" w:type="dxa"/>
          </w:tcPr>
          <w:p w14:paraId="0C339D38" w14:textId="77777777" w:rsidR="00BC7921" w:rsidRPr="0039724C" w:rsidRDefault="00BC7921" w:rsidP="00430688">
            <w:pPr>
              <w:rPr>
                <w:rFonts w:ascii="Times New Roman" w:hAnsi="Times New Roman" w:cs="Times New Roman"/>
                <w:sz w:val="24"/>
                <w:szCs w:val="24"/>
              </w:rPr>
            </w:pPr>
          </w:p>
        </w:tc>
      </w:tr>
      <w:tr w:rsidR="00217B6B" w:rsidRPr="0039724C" w14:paraId="3F370FB7" w14:textId="77777777" w:rsidTr="00430688">
        <w:tc>
          <w:tcPr>
            <w:tcW w:w="4396" w:type="dxa"/>
          </w:tcPr>
          <w:p w14:paraId="684CABD3" w14:textId="77777777" w:rsidR="00BC7921" w:rsidRPr="0039724C" w:rsidRDefault="00BC7921" w:rsidP="00430688">
            <w:pPr>
              <w:rPr>
                <w:rFonts w:ascii="Times New Roman" w:hAnsi="Times New Roman" w:cs="Times New Roman"/>
                <w:sz w:val="24"/>
                <w:szCs w:val="24"/>
              </w:rPr>
            </w:pPr>
            <w:r w:rsidRPr="0039724C">
              <w:rPr>
                <w:rFonts w:ascii="Times New Roman" w:hAnsi="Times New Roman" w:cs="Times New Roman"/>
                <w:sz w:val="24"/>
                <w:szCs w:val="24"/>
              </w:rPr>
              <w:t>______________________________</w:t>
            </w:r>
          </w:p>
          <w:p w14:paraId="6068BC48" w14:textId="77777777" w:rsidR="00BC7921" w:rsidRPr="0039724C" w:rsidRDefault="00BC7921" w:rsidP="00430688">
            <w:pPr>
              <w:rPr>
                <w:rFonts w:ascii="Times New Roman" w:hAnsi="Times New Roman" w:cs="Times New Roman"/>
                <w:sz w:val="24"/>
                <w:szCs w:val="24"/>
              </w:rPr>
            </w:pPr>
            <w:r w:rsidRPr="0039724C">
              <w:rPr>
                <w:rFonts w:ascii="Times New Roman" w:hAnsi="Times New Roman" w:cs="Times New Roman"/>
                <w:sz w:val="24"/>
                <w:szCs w:val="24"/>
              </w:rPr>
              <w:t>Parašas</w:t>
            </w:r>
          </w:p>
          <w:p w14:paraId="2D0BEEF3" w14:textId="77777777" w:rsidR="00BC7921" w:rsidRPr="0039724C" w:rsidRDefault="00BC7921" w:rsidP="00430688">
            <w:pPr>
              <w:rPr>
                <w:rFonts w:ascii="Times New Roman" w:hAnsi="Times New Roman" w:cs="Times New Roman"/>
                <w:sz w:val="24"/>
                <w:szCs w:val="24"/>
              </w:rPr>
            </w:pPr>
            <w:r w:rsidRPr="0039724C">
              <w:rPr>
                <w:rFonts w:ascii="Times New Roman" w:hAnsi="Times New Roman" w:cs="Times New Roman"/>
                <w:sz w:val="24"/>
                <w:szCs w:val="24"/>
              </w:rPr>
              <w:t>[Pareigos, vardas ir pavardė]</w:t>
            </w:r>
          </w:p>
        </w:tc>
        <w:tc>
          <w:tcPr>
            <w:tcW w:w="4245" w:type="dxa"/>
          </w:tcPr>
          <w:p w14:paraId="3DDA9D1F" w14:textId="77777777" w:rsidR="00BC7921" w:rsidRPr="0039724C" w:rsidRDefault="00BC7921" w:rsidP="00430688">
            <w:pPr>
              <w:rPr>
                <w:rFonts w:ascii="Times New Roman" w:hAnsi="Times New Roman" w:cs="Times New Roman"/>
                <w:sz w:val="24"/>
                <w:szCs w:val="24"/>
              </w:rPr>
            </w:pPr>
            <w:r w:rsidRPr="0039724C">
              <w:rPr>
                <w:rFonts w:ascii="Times New Roman" w:hAnsi="Times New Roman" w:cs="Times New Roman"/>
                <w:sz w:val="24"/>
                <w:szCs w:val="24"/>
              </w:rPr>
              <w:t>______________________________</w:t>
            </w:r>
          </w:p>
          <w:p w14:paraId="06CA74A0" w14:textId="77777777" w:rsidR="00BC7921" w:rsidRPr="0039724C" w:rsidRDefault="00BC7921" w:rsidP="00430688">
            <w:pPr>
              <w:rPr>
                <w:rFonts w:ascii="Times New Roman" w:hAnsi="Times New Roman" w:cs="Times New Roman"/>
                <w:sz w:val="24"/>
                <w:szCs w:val="24"/>
              </w:rPr>
            </w:pPr>
            <w:r w:rsidRPr="0039724C">
              <w:rPr>
                <w:rFonts w:ascii="Times New Roman" w:hAnsi="Times New Roman" w:cs="Times New Roman"/>
                <w:sz w:val="24"/>
                <w:szCs w:val="24"/>
              </w:rPr>
              <w:t>Parašas</w:t>
            </w:r>
          </w:p>
          <w:p w14:paraId="1FE8C0BF" w14:textId="77777777" w:rsidR="00BC7921" w:rsidRPr="0039724C" w:rsidRDefault="00BC7921" w:rsidP="00430688">
            <w:pPr>
              <w:rPr>
                <w:rFonts w:ascii="Times New Roman" w:hAnsi="Times New Roman" w:cs="Times New Roman"/>
                <w:sz w:val="24"/>
                <w:szCs w:val="24"/>
              </w:rPr>
            </w:pPr>
            <w:r w:rsidRPr="0039724C">
              <w:rPr>
                <w:rFonts w:ascii="Times New Roman" w:hAnsi="Times New Roman" w:cs="Times New Roman"/>
                <w:sz w:val="24"/>
                <w:szCs w:val="24"/>
              </w:rPr>
              <w:t>[Pareigos, vardas ir pavardė]</w:t>
            </w:r>
          </w:p>
        </w:tc>
      </w:tr>
      <w:tr w:rsidR="00BC7921" w:rsidRPr="0039724C" w14:paraId="769F1966" w14:textId="77777777" w:rsidTr="00430688">
        <w:tc>
          <w:tcPr>
            <w:tcW w:w="4396" w:type="dxa"/>
          </w:tcPr>
          <w:p w14:paraId="3E62BF64" w14:textId="77777777" w:rsidR="00BC7921" w:rsidRPr="0039724C" w:rsidRDefault="00BC7921" w:rsidP="00430688">
            <w:pPr>
              <w:rPr>
                <w:rFonts w:ascii="Times New Roman" w:hAnsi="Times New Roman" w:cs="Times New Roman"/>
                <w:sz w:val="24"/>
                <w:szCs w:val="24"/>
              </w:rPr>
            </w:pPr>
          </w:p>
        </w:tc>
        <w:tc>
          <w:tcPr>
            <w:tcW w:w="4245" w:type="dxa"/>
          </w:tcPr>
          <w:p w14:paraId="6D5525FC" w14:textId="77777777" w:rsidR="00BC7921" w:rsidRPr="0039724C" w:rsidRDefault="00BC7921" w:rsidP="00430688">
            <w:pPr>
              <w:rPr>
                <w:rFonts w:ascii="Times New Roman" w:hAnsi="Times New Roman" w:cs="Times New Roman"/>
                <w:sz w:val="24"/>
                <w:szCs w:val="24"/>
              </w:rPr>
            </w:pPr>
          </w:p>
        </w:tc>
      </w:tr>
    </w:tbl>
    <w:p w14:paraId="509E4AC6" w14:textId="77777777" w:rsidR="00BC7921" w:rsidRPr="0039724C" w:rsidRDefault="00BC7921" w:rsidP="00BC7921">
      <w:pPr>
        <w:spacing w:before="200"/>
        <w:rPr>
          <w:rFonts w:ascii="Times New Roman" w:hAnsi="Times New Roman" w:cs="Times New Roman"/>
          <w:sz w:val="24"/>
          <w:szCs w:val="24"/>
        </w:rPr>
      </w:pPr>
    </w:p>
    <w:tbl>
      <w:tblPr>
        <w:tblW w:w="0" w:type="auto"/>
        <w:tblInd w:w="674" w:type="dxa"/>
        <w:tblLayout w:type="fixed"/>
        <w:tblLook w:val="0000" w:firstRow="0" w:lastRow="0" w:firstColumn="0" w:lastColumn="0" w:noHBand="0" w:noVBand="0"/>
      </w:tblPr>
      <w:tblGrid>
        <w:gridCol w:w="4396"/>
        <w:gridCol w:w="4252"/>
      </w:tblGrid>
      <w:tr w:rsidR="00217B6B" w:rsidRPr="0039724C" w14:paraId="0ABD64D9" w14:textId="77777777" w:rsidTr="00430688">
        <w:tc>
          <w:tcPr>
            <w:tcW w:w="4396" w:type="dxa"/>
          </w:tcPr>
          <w:p w14:paraId="63A77D59" w14:textId="77777777" w:rsidR="00BC7921" w:rsidRPr="0039724C" w:rsidRDefault="00BC7921" w:rsidP="00430688">
            <w:pPr>
              <w:rPr>
                <w:rFonts w:ascii="Times New Roman" w:hAnsi="Times New Roman" w:cs="Times New Roman"/>
                <w:sz w:val="24"/>
                <w:szCs w:val="24"/>
              </w:rPr>
            </w:pPr>
          </w:p>
        </w:tc>
        <w:tc>
          <w:tcPr>
            <w:tcW w:w="4252" w:type="dxa"/>
          </w:tcPr>
          <w:p w14:paraId="2B809CFE" w14:textId="77777777" w:rsidR="00BC7921" w:rsidRPr="0039724C" w:rsidRDefault="00BC7921" w:rsidP="00430688">
            <w:pPr>
              <w:rPr>
                <w:rFonts w:ascii="Times New Roman" w:hAnsi="Times New Roman" w:cs="Times New Roman"/>
                <w:b/>
                <w:bCs/>
                <w:sz w:val="24"/>
                <w:szCs w:val="24"/>
              </w:rPr>
            </w:pPr>
            <w:r w:rsidRPr="0039724C">
              <w:rPr>
                <w:rFonts w:ascii="Times New Roman" w:hAnsi="Times New Roman" w:cs="Times New Roman"/>
                <w:b/>
                <w:bCs/>
                <w:sz w:val="24"/>
                <w:szCs w:val="24"/>
              </w:rPr>
              <w:t xml:space="preserve">Statinio statybos </w:t>
            </w:r>
          </w:p>
          <w:p w14:paraId="00139811" w14:textId="77777777" w:rsidR="00BC7921" w:rsidRPr="0039724C" w:rsidRDefault="00BC7921" w:rsidP="00430688">
            <w:pPr>
              <w:rPr>
                <w:rFonts w:ascii="Times New Roman" w:hAnsi="Times New Roman" w:cs="Times New Roman"/>
                <w:sz w:val="24"/>
                <w:szCs w:val="24"/>
              </w:rPr>
            </w:pPr>
            <w:r w:rsidRPr="0039724C">
              <w:rPr>
                <w:rFonts w:ascii="Times New Roman" w:hAnsi="Times New Roman" w:cs="Times New Roman"/>
                <w:b/>
                <w:bCs/>
                <w:sz w:val="24"/>
                <w:szCs w:val="24"/>
              </w:rPr>
              <w:t>techninės priežiūros vadovas</w:t>
            </w:r>
            <w:r w:rsidRPr="0039724C">
              <w:rPr>
                <w:rFonts w:ascii="Times New Roman" w:hAnsi="Times New Roman" w:cs="Times New Roman"/>
                <w:sz w:val="24"/>
                <w:szCs w:val="24"/>
              </w:rPr>
              <w:t xml:space="preserve"> </w:t>
            </w:r>
          </w:p>
        </w:tc>
      </w:tr>
      <w:tr w:rsidR="00217B6B" w:rsidRPr="0039724C" w14:paraId="4A394761" w14:textId="77777777" w:rsidTr="00430688">
        <w:tc>
          <w:tcPr>
            <w:tcW w:w="4396" w:type="dxa"/>
          </w:tcPr>
          <w:p w14:paraId="1ED293CE" w14:textId="77777777" w:rsidR="00BC7921" w:rsidRPr="0039724C" w:rsidRDefault="00BC7921" w:rsidP="00430688">
            <w:pPr>
              <w:rPr>
                <w:rFonts w:ascii="Times New Roman" w:hAnsi="Times New Roman" w:cs="Times New Roman"/>
                <w:sz w:val="24"/>
                <w:szCs w:val="24"/>
              </w:rPr>
            </w:pPr>
          </w:p>
        </w:tc>
        <w:tc>
          <w:tcPr>
            <w:tcW w:w="4252" w:type="dxa"/>
          </w:tcPr>
          <w:p w14:paraId="0F7D0519" w14:textId="77777777" w:rsidR="00BC7921" w:rsidRPr="0039724C" w:rsidRDefault="00BC7921" w:rsidP="00430688">
            <w:pPr>
              <w:rPr>
                <w:rFonts w:ascii="Times New Roman" w:hAnsi="Times New Roman" w:cs="Times New Roman"/>
                <w:sz w:val="24"/>
                <w:szCs w:val="24"/>
              </w:rPr>
            </w:pPr>
            <w:r w:rsidRPr="0039724C">
              <w:rPr>
                <w:rFonts w:ascii="Times New Roman" w:hAnsi="Times New Roman" w:cs="Times New Roman"/>
                <w:sz w:val="24"/>
                <w:szCs w:val="24"/>
              </w:rPr>
              <w:t>[Vardas, Pavardė]</w:t>
            </w:r>
          </w:p>
        </w:tc>
      </w:tr>
      <w:tr w:rsidR="00217B6B" w:rsidRPr="0039724C" w14:paraId="11243FBD" w14:textId="77777777" w:rsidTr="00430688">
        <w:tc>
          <w:tcPr>
            <w:tcW w:w="4396" w:type="dxa"/>
          </w:tcPr>
          <w:p w14:paraId="12743007" w14:textId="77777777" w:rsidR="00BC7921" w:rsidRPr="0039724C" w:rsidRDefault="00BC7921" w:rsidP="00430688">
            <w:pPr>
              <w:rPr>
                <w:rFonts w:ascii="Times New Roman" w:hAnsi="Times New Roman" w:cs="Times New Roman"/>
                <w:sz w:val="24"/>
                <w:szCs w:val="24"/>
              </w:rPr>
            </w:pPr>
          </w:p>
        </w:tc>
        <w:tc>
          <w:tcPr>
            <w:tcW w:w="4252" w:type="dxa"/>
          </w:tcPr>
          <w:p w14:paraId="0E634394" w14:textId="77777777" w:rsidR="00BC7921" w:rsidRPr="0039724C" w:rsidRDefault="00BC7921" w:rsidP="00430688">
            <w:pPr>
              <w:rPr>
                <w:rFonts w:ascii="Times New Roman" w:hAnsi="Times New Roman" w:cs="Times New Roman"/>
                <w:sz w:val="24"/>
                <w:szCs w:val="24"/>
              </w:rPr>
            </w:pPr>
            <w:r w:rsidRPr="0039724C">
              <w:rPr>
                <w:rFonts w:ascii="Times New Roman" w:hAnsi="Times New Roman" w:cs="Times New Roman"/>
                <w:sz w:val="24"/>
                <w:szCs w:val="24"/>
              </w:rPr>
              <w:t xml:space="preserve">[Atestato numeris] </w:t>
            </w:r>
          </w:p>
        </w:tc>
      </w:tr>
      <w:tr w:rsidR="00217B6B" w:rsidRPr="0039724C" w14:paraId="04BC1917" w14:textId="77777777" w:rsidTr="00430688">
        <w:tc>
          <w:tcPr>
            <w:tcW w:w="4396" w:type="dxa"/>
          </w:tcPr>
          <w:p w14:paraId="36ADE743" w14:textId="77777777" w:rsidR="00BC7921" w:rsidRPr="0039724C" w:rsidRDefault="00BC7921" w:rsidP="00430688">
            <w:pPr>
              <w:tabs>
                <w:tab w:val="left" w:pos="1311"/>
              </w:tabs>
              <w:ind w:left="1311" w:hanging="1311"/>
              <w:rPr>
                <w:rFonts w:ascii="Times New Roman" w:hAnsi="Times New Roman" w:cs="Times New Roman"/>
                <w:sz w:val="24"/>
                <w:szCs w:val="24"/>
              </w:rPr>
            </w:pPr>
          </w:p>
        </w:tc>
        <w:tc>
          <w:tcPr>
            <w:tcW w:w="4252" w:type="dxa"/>
          </w:tcPr>
          <w:p w14:paraId="488DD89F" w14:textId="77777777" w:rsidR="00BC7921" w:rsidRPr="0039724C" w:rsidRDefault="00BC7921" w:rsidP="00430688">
            <w:pPr>
              <w:rPr>
                <w:rFonts w:ascii="Times New Roman" w:hAnsi="Times New Roman" w:cs="Times New Roman"/>
                <w:sz w:val="24"/>
                <w:szCs w:val="24"/>
              </w:rPr>
            </w:pPr>
          </w:p>
        </w:tc>
      </w:tr>
      <w:tr w:rsidR="00217B6B" w:rsidRPr="0039724C" w14:paraId="4E6378CD" w14:textId="77777777" w:rsidTr="00430688">
        <w:tc>
          <w:tcPr>
            <w:tcW w:w="4396" w:type="dxa"/>
          </w:tcPr>
          <w:p w14:paraId="3F1B4C37" w14:textId="77777777" w:rsidR="00BC7921" w:rsidRPr="0039724C" w:rsidRDefault="00BC7921" w:rsidP="00430688">
            <w:pPr>
              <w:tabs>
                <w:tab w:val="left" w:pos="71"/>
              </w:tabs>
              <w:rPr>
                <w:rFonts w:ascii="Times New Roman" w:hAnsi="Times New Roman" w:cs="Times New Roman"/>
                <w:sz w:val="24"/>
                <w:szCs w:val="24"/>
              </w:rPr>
            </w:pPr>
            <w:r w:rsidRPr="0039724C">
              <w:rPr>
                <w:rFonts w:ascii="Times New Roman" w:hAnsi="Times New Roman" w:cs="Times New Roman"/>
                <w:sz w:val="24"/>
                <w:szCs w:val="24"/>
              </w:rPr>
              <w:t xml:space="preserve">[PRIEDAS: </w:t>
            </w:r>
            <w:r w:rsidRPr="0039724C">
              <w:rPr>
                <w:rFonts w:ascii="Times New Roman" w:hAnsi="Times New Roman" w:cs="Times New Roman"/>
                <w:sz w:val="24"/>
                <w:szCs w:val="24"/>
              </w:rPr>
              <w:tab/>
              <w:t xml:space="preserve">Defektų sąrašas, taip pat nurodant </w:t>
            </w:r>
            <w:r w:rsidRPr="0039724C">
              <w:rPr>
                <w:rFonts w:ascii="Times New Roman" w:hAnsi="Times New Roman" w:cs="Times New Roman"/>
                <w:spacing w:val="-2"/>
                <w:sz w:val="24"/>
                <w:szCs w:val="24"/>
              </w:rPr>
              <w:t>pagrįstą laiką defektų taisymui ir įkainotą defektų vertę</w:t>
            </w:r>
            <w:r w:rsidRPr="0039724C">
              <w:rPr>
                <w:rFonts w:ascii="Times New Roman" w:hAnsi="Times New Roman" w:cs="Times New Roman"/>
                <w:sz w:val="24"/>
                <w:szCs w:val="24"/>
              </w:rPr>
              <w:t xml:space="preserve">] </w:t>
            </w:r>
          </w:p>
        </w:tc>
        <w:tc>
          <w:tcPr>
            <w:tcW w:w="4252" w:type="dxa"/>
          </w:tcPr>
          <w:p w14:paraId="1547B10D" w14:textId="77777777" w:rsidR="00BC7921" w:rsidRPr="0039724C" w:rsidRDefault="00BC7921" w:rsidP="00430688">
            <w:pPr>
              <w:rPr>
                <w:rFonts w:ascii="Times New Roman" w:hAnsi="Times New Roman" w:cs="Times New Roman"/>
                <w:sz w:val="24"/>
                <w:szCs w:val="24"/>
              </w:rPr>
            </w:pPr>
            <w:r w:rsidRPr="0039724C">
              <w:rPr>
                <w:rFonts w:ascii="Times New Roman" w:hAnsi="Times New Roman" w:cs="Times New Roman"/>
                <w:sz w:val="24"/>
                <w:szCs w:val="24"/>
              </w:rPr>
              <w:t>______________________________</w:t>
            </w:r>
          </w:p>
          <w:p w14:paraId="7A5FF5BE" w14:textId="77777777" w:rsidR="00BC7921" w:rsidRPr="0039724C" w:rsidRDefault="00BC7921" w:rsidP="00430688">
            <w:pPr>
              <w:rPr>
                <w:rFonts w:ascii="Times New Roman" w:hAnsi="Times New Roman" w:cs="Times New Roman"/>
                <w:sz w:val="24"/>
                <w:szCs w:val="24"/>
              </w:rPr>
            </w:pPr>
            <w:r w:rsidRPr="0039724C">
              <w:rPr>
                <w:rFonts w:ascii="Times New Roman" w:hAnsi="Times New Roman" w:cs="Times New Roman"/>
                <w:sz w:val="24"/>
                <w:szCs w:val="24"/>
              </w:rPr>
              <w:t>Parašas</w:t>
            </w:r>
          </w:p>
        </w:tc>
      </w:tr>
    </w:tbl>
    <w:p w14:paraId="591E3733" w14:textId="77777777" w:rsidR="00BC7921" w:rsidRPr="008779AD" w:rsidRDefault="00BC7921" w:rsidP="00BC7921">
      <w:pPr>
        <w:spacing w:after="200" w:line="276" w:lineRule="auto"/>
        <w:jc w:val="right"/>
        <w:rPr>
          <w:rFonts w:ascii="Times New Roman" w:hAnsi="Times New Roman" w:cs="Times New Roman"/>
          <w:bCs/>
          <w:sz w:val="24"/>
          <w:szCs w:val="24"/>
        </w:rPr>
      </w:pPr>
      <w:r w:rsidRPr="008779AD">
        <w:rPr>
          <w:rFonts w:ascii="Times New Roman" w:hAnsi="Times New Roman" w:cs="Times New Roman"/>
          <w:bCs/>
          <w:sz w:val="24"/>
          <w:szCs w:val="24"/>
        </w:rPr>
        <w:t>Statybos rangos sutarties 7 priedas</w:t>
      </w:r>
    </w:p>
    <w:p w14:paraId="77387A7D" w14:textId="77777777" w:rsidR="00BC7921" w:rsidRPr="008779AD" w:rsidRDefault="00BC7921" w:rsidP="00BC7921">
      <w:pPr>
        <w:framePr w:w="9544" w:wrap="auto" w:vAnchor="text" w:hAnchor="page" w:x="1648" w:y="1"/>
        <w:suppressAutoHyphens/>
        <w:jc w:val="right"/>
        <w:rPr>
          <w:rFonts w:ascii="Times New Roman" w:hAnsi="Times New Roman" w:cs="Times New Roman"/>
          <w:sz w:val="24"/>
          <w:szCs w:val="24"/>
        </w:rPr>
      </w:pPr>
    </w:p>
    <w:p w14:paraId="4CBFFAE1" w14:textId="77777777" w:rsidR="00BC7921" w:rsidRPr="008779AD" w:rsidRDefault="00BC7921" w:rsidP="00BC7921">
      <w:pPr>
        <w:framePr w:w="9544" w:wrap="auto" w:vAnchor="text" w:hAnchor="page" w:x="1648" w:y="1"/>
        <w:jc w:val="center"/>
        <w:rPr>
          <w:rFonts w:ascii="Times New Roman" w:hAnsi="Times New Roman" w:cs="Times New Roman"/>
          <w:sz w:val="24"/>
          <w:szCs w:val="24"/>
        </w:rPr>
      </w:pPr>
      <w:r w:rsidRPr="008779AD">
        <w:rPr>
          <w:rFonts w:ascii="Times New Roman" w:hAnsi="Times New Roman" w:cs="Times New Roman"/>
          <w:sz w:val="24"/>
          <w:szCs w:val="24"/>
        </w:rPr>
        <w:t>(Rangovo pavadinimas)</w:t>
      </w:r>
    </w:p>
    <w:p w14:paraId="7C08721C" w14:textId="77777777" w:rsidR="00BC7921" w:rsidRPr="0039724C" w:rsidRDefault="00BC7921" w:rsidP="00BC7921">
      <w:pPr>
        <w:framePr w:w="9544" w:wrap="auto" w:vAnchor="text" w:hAnchor="page" w:x="1648" w:y="1"/>
        <w:jc w:val="center"/>
        <w:rPr>
          <w:rFonts w:ascii="Times New Roman" w:hAnsi="Times New Roman" w:cs="Times New Roman"/>
          <w:sz w:val="24"/>
          <w:szCs w:val="24"/>
        </w:rPr>
      </w:pPr>
      <w:r w:rsidRPr="008779AD">
        <w:rPr>
          <w:rFonts w:ascii="Times New Roman" w:hAnsi="Times New Roman" w:cs="Times New Roman"/>
          <w:sz w:val="24"/>
          <w:szCs w:val="24"/>
        </w:rPr>
        <w:t>(Juridinio asmens teisinė forma, buveinė, kontaktinė informacija, registro, kuriame kaupiami</w:t>
      </w:r>
      <w:r w:rsidRPr="0039724C">
        <w:rPr>
          <w:rFonts w:ascii="Times New Roman" w:hAnsi="Times New Roman" w:cs="Times New Roman"/>
          <w:sz w:val="24"/>
          <w:szCs w:val="24"/>
        </w:rPr>
        <w:t xml:space="preserve"> ir saugomi duomenys apie tiekėją, pavadinimas, juridinio asmens kodas, pridėtinės vertės mokesčio mokėtojo kodas, jei juridinis asmuo yra pridėtinės vertės mokesčio mokėtojas)</w:t>
      </w:r>
    </w:p>
    <w:p w14:paraId="6B0E9D59" w14:textId="77777777" w:rsidR="00BC7921" w:rsidRPr="0039724C" w:rsidRDefault="00BC7921" w:rsidP="00BC7921">
      <w:pPr>
        <w:framePr w:w="9544" w:wrap="auto" w:vAnchor="text" w:hAnchor="page" w:x="1648" w:y="1"/>
        <w:rPr>
          <w:rFonts w:ascii="Times New Roman" w:hAnsi="Times New Roman" w:cs="Times New Roman"/>
          <w:sz w:val="24"/>
          <w:szCs w:val="24"/>
        </w:rPr>
      </w:pPr>
    </w:p>
    <w:p w14:paraId="2AB73EDE" w14:textId="77777777" w:rsidR="00BC7921" w:rsidRPr="0039724C" w:rsidRDefault="00BC7921" w:rsidP="00BC7921">
      <w:pPr>
        <w:framePr w:w="9544" w:wrap="auto" w:vAnchor="text" w:hAnchor="page" w:x="1648" w:y="1"/>
        <w:rPr>
          <w:rFonts w:ascii="Times New Roman" w:hAnsi="Times New Roman" w:cs="Times New Roman"/>
          <w:sz w:val="24"/>
          <w:szCs w:val="24"/>
        </w:rPr>
      </w:pPr>
      <w:r w:rsidRPr="0039724C">
        <w:rPr>
          <w:rFonts w:ascii="Times New Roman" w:hAnsi="Times New Roman" w:cs="Times New Roman"/>
          <w:sz w:val="24"/>
          <w:szCs w:val="24"/>
        </w:rPr>
        <w:t>______________________________</w:t>
      </w:r>
    </w:p>
    <w:p w14:paraId="52F394E7" w14:textId="77777777" w:rsidR="00BC7921" w:rsidRPr="0039724C" w:rsidRDefault="00BC7921" w:rsidP="00BC7921">
      <w:pPr>
        <w:framePr w:w="9544" w:wrap="auto" w:vAnchor="text" w:hAnchor="page" w:x="1648" w:y="1"/>
        <w:rPr>
          <w:rFonts w:ascii="Times New Roman" w:hAnsi="Times New Roman" w:cs="Times New Roman"/>
          <w:sz w:val="24"/>
          <w:szCs w:val="24"/>
        </w:rPr>
      </w:pPr>
      <w:r w:rsidRPr="0039724C">
        <w:rPr>
          <w:rFonts w:ascii="Times New Roman" w:hAnsi="Times New Roman" w:cs="Times New Roman"/>
          <w:sz w:val="24"/>
          <w:szCs w:val="24"/>
        </w:rPr>
        <w:t>(Adresatas (užsakovas))</w:t>
      </w:r>
    </w:p>
    <w:p w14:paraId="65A43BFB" w14:textId="77777777" w:rsidR="00BC7921" w:rsidRPr="0039724C" w:rsidRDefault="00BC7921" w:rsidP="00BC7921">
      <w:pPr>
        <w:framePr w:w="9544" w:wrap="auto" w:vAnchor="text" w:hAnchor="page" w:x="1648" w:y="1"/>
        <w:rPr>
          <w:rFonts w:ascii="Times New Roman" w:hAnsi="Times New Roman" w:cs="Times New Roman"/>
          <w:sz w:val="24"/>
          <w:szCs w:val="24"/>
        </w:rPr>
      </w:pPr>
    </w:p>
    <w:p w14:paraId="689DF2C2" w14:textId="77777777" w:rsidR="00BC7921" w:rsidRPr="0039724C" w:rsidRDefault="00BC7921" w:rsidP="00BC7921">
      <w:pPr>
        <w:framePr w:w="9544" w:wrap="auto" w:vAnchor="text" w:hAnchor="page" w:x="1648" w:y="1"/>
        <w:jc w:val="center"/>
        <w:rPr>
          <w:rFonts w:ascii="Times New Roman" w:hAnsi="Times New Roman" w:cs="Times New Roman"/>
          <w:b/>
          <w:sz w:val="24"/>
          <w:szCs w:val="24"/>
        </w:rPr>
      </w:pPr>
      <w:r w:rsidRPr="0039724C">
        <w:rPr>
          <w:rFonts w:ascii="Times New Roman" w:hAnsi="Times New Roman" w:cs="Times New Roman"/>
          <w:b/>
          <w:sz w:val="24"/>
          <w:szCs w:val="24"/>
        </w:rPr>
        <w:t>SUTIKIMAS DĖL KONFIDENCIALIOS INFORMACIJOS PATEIKIMO</w:t>
      </w:r>
    </w:p>
    <w:p w14:paraId="0E76EFDF" w14:textId="77777777" w:rsidR="00BC7921" w:rsidRPr="0039724C" w:rsidRDefault="00BC7921" w:rsidP="00BC7921">
      <w:pPr>
        <w:framePr w:w="9544" w:wrap="auto" w:vAnchor="text" w:hAnchor="page" w:x="1648" w:y="1"/>
        <w:jc w:val="center"/>
        <w:rPr>
          <w:rFonts w:ascii="Times New Roman" w:hAnsi="Times New Roman" w:cs="Times New Roman"/>
          <w:sz w:val="24"/>
          <w:szCs w:val="24"/>
        </w:rPr>
      </w:pPr>
    </w:p>
    <w:p w14:paraId="03DCE700" w14:textId="77777777" w:rsidR="00BC7921" w:rsidRPr="0039724C" w:rsidRDefault="00BC7921" w:rsidP="00BC7921">
      <w:pPr>
        <w:framePr w:w="9544" w:wrap="auto" w:vAnchor="text" w:hAnchor="page" w:x="1648" w:y="1"/>
        <w:jc w:val="center"/>
        <w:rPr>
          <w:rFonts w:ascii="Times New Roman" w:hAnsi="Times New Roman" w:cs="Times New Roman"/>
          <w:b/>
          <w:bCs/>
          <w:sz w:val="24"/>
          <w:szCs w:val="24"/>
        </w:rPr>
      </w:pPr>
      <w:r w:rsidRPr="0039724C">
        <w:rPr>
          <w:rFonts w:ascii="Times New Roman" w:hAnsi="Times New Roman" w:cs="Times New Roman"/>
          <w:sz w:val="24"/>
          <w:szCs w:val="24"/>
        </w:rPr>
        <w:t>_____________Nr.______</w:t>
      </w:r>
    </w:p>
    <w:p w14:paraId="4C96AC30" w14:textId="77777777" w:rsidR="00BC7921" w:rsidRPr="0039724C" w:rsidRDefault="00BC7921" w:rsidP="00BC7921">
      <w:pPr>
        <w:framePr w:w="9544" w:wrap="auto" w:vAnchor="text" w:hAnchor="page" w:x="1648" w:y="1"/>
        <w:jc w:val="center"/>
        <w:rPr>
          <w:rFonts w:ascii="Times New Roman" w:hAnsi="Times New Roman" w:cs="Times New Roman"/>
          <w:bCs/>
          <w:sz w:val="24"/>
          <w:szCs w:val="24"/>
        </w:rPr>
      </w:pPr>
      <w:r w:rsidRPr="0039724C">
        <w:rPr>
          <w:rFonts w:ascii="Times New Roman" w:hAnsi="Times New Roman" w:cs="Times New Roman"/>
          <w:bCs/>
          <w:sz w:val="24"/>
          <w:szCs w:val="24"/>
        </w:rPr>
        <w:t>(Data)</w:t>
      </w:r>
    </w:p>
    <w:p w14:paraId="4B588853" w14:textId="77777777" w:rsidR="00BC7921" w:rsidRPr="0039724C" w:rsidRDefault="00BC7921" w:rsidP="00BC7921">
      <w:pPr>
        <w:framePr w:w="9544" w:wrap="auto" w:vAnchor="text" w:hAnchor="page" w:x="1648" w:y="1"/>
        <w:jc w:val="center"/>
        <w:rPr>
          <w:rFonts w:ascii="Times New Roman" w:hAnsi="Times New Roman" w:cs="Times New Roman"/>
          <w:bCs/>
          <w:sz w:val="24"/>
          <w:szCs w:val="24"/>
        </w:rPr>
      </w:pPr>
      <w:r w:rsidRPr="0039724C">
        <w:rPr>
          <w:rFonts w:ascii="Times New Roman" w:hAnsi="Times New Roman" w:cs="Times New Roman"/>
          <w:bCs/>
          <w:sz w:val="24"/>
          <w:szCs w:val="24"/>
        </w:rPr>
        <w:t>_____________</w:t>
      </w:r>
    </w:p>
    <w:p w14:paraId="1E72BEA8" w14:textId="77777777" w:rsidR="00BC7921" w:rsidRPr="0039724C" w:rsidRDefault="00BC7921" w:rsidP="00BC7921">
      <w:pPr>
        <w:framePr w:w="9544" w:wrap="auto" w:vAnchor="text" w:hAnchor="page" w:x="1648" w:y="1"/>
        <w:jc w:val="center"/>
        <w:rPr>
          <w:rFonts w:ascii="Times New Roman" w:hAnsi="Times New Roman" w:cs="Times New Roman"/>
          <w:bCs/>
          <w:sz w:val="24"/>
          <w:szCs w:val="24"/>
        </w:rPr>
      </w:pPr>
      <w:r w:rsidRPr="0039724C">
        <w:rPr>
          <w:rFonts w:ascii="Times New Roman" w:hAnsi="Times New Roman" w:cs="Times New Roman"/>
          <w:bCs/>
          <w:sz w:val="24"/>
          <w:szCs w:val="24"/>
        </w:rPr>
        <w:t>(Sudarymo vieta)</w:t>
      </w:r>
    </w:p>
    <w:p w14:paraId="3308F917" w14:textId="77777777" w:rsidR="00BC7921" w:rsidRPr="0039724C" w:rsidRDefault="00BC7921" w:rsidP="00BC7921">
      <w:pPr>
        <w:framePr w:w="9544" w:wrap="auto" w:vAnchor="text" w:hAnchor="page" w:x="1648" w:y="1"/>
        <w:rPr>
          <w:rFonts w:ascii="Times New Roman" w:hAnsi="Times New Roman" w:cs="Times New Roman"/>
          <w:b/>
          <w:sz w:val="24"/>
          <w:szCs w:val="24"/>
        </w:rPr>
      </w:pPr>
    </w:p>
    <w:tbl>
      <w:tblPr>
        <w:tblW w:w="9356" w:type="dxa"/>
        <w:tblLayout w:type="fixed"/>
        <w:tblLook w:val="0000" w:firstRow="0" w:lastRow="0" w:firstColumn="0" w:lastColumn="0" w:noHBand="0" w:noVBand="0"/>
      </w:tblPr>
      <w:tblGrid>
        <w:gridCol w:w="9356"/>
      </w:tblGrid>
      <w:tr w:rsidR="00BC7921" w:rsidRPr="0039724C" w14:paraId="4CB84D06" w14:textId="77777777" w:rsidTr="00430688">
        <w:tc>
          <w:tcPr>
            <w:tcW w:w="9356" w:type="dxa"/>
          </w:tcPr>
          <w:p w14:paraId="7A48BAD3" w14:textId="40AB7592" w:rsidR="00BC7921" w:rsidRPr="0039724C" w:rsidRDefault="00BC7921" w:rsidP="00BC7921">
            <w:pPr>
              <w:framePr w:w="9544" w:wrap="auto" w:vAnchor="text" w:hAnchor="page" w:x="1648" w:y="1"/>
              <w:ind w:firstLine="709"/>
              <w:jc w:val="both"/>
              <w:rPr>
                <w:rFonts w:ascii="Times New Roman" w:hAnsi="Times New Roman" w:cs="Times New Roman"/>
                <w:b/>
                <w:sz w:val="24"/>
                <w:szCs w:val="24"/>
              </w:rPr>
            </w:pPr>
            <w:r w:rsidRPr="0039724C">
              <w:rPr>
                <w:rFonts w:ascii="Times New Roman" w:hAnsi="Times New Roman" w:cs="Times New Roman"/>
                <w:sz w:val="24"/>
                <w:szCs w:val="24"/>
              </w:rPr>
              <w:t xml:space="preserve">Rangovas neprieštarauja ir sutinka, kad Užsakovas pateiktų statinio statybos techninę priežiūrą vykdančiam asmeniui (asmenims) </w:t>
            </w:r>
            <w:r w:rsidRPr="0039724C">
              <w:rPr>
                <w:rFonts w:ascii="Times New Roman" w:hAnsi="Times New Roman" w:cs="Times New Roman"/>
                <w:b/>
                <w:bCs/>
                <w:sz w:val="24"/>
                <w:szCs w:val="24"/>
              </w:rPr>
              <w:t>„</w:t>
            </w:r>
            <w:r w:rsidR="009F6B42" w:rsidRPr="009F6B42">
              <w:rPr>
                <w:rFonts w:ascii="Times New Roman" w:hAnsi="Times New Roman" w:cs="Times New Roman"/>
                <w:b/>
                <w:bCs/>
                <w:sz w:val="24"/>
                <w:szCs w:val="24"/>
              </w:rPr>
              <w:t xml:space="preserve">Medinio pėsčiųjų tilto iš Karvinės salos į Bažnytėlės salą Galvės ežere ir gruntinių takų Karvinės ir Bažnytėlės saloje Trakų mieste statybos rangos darbai </w:t>
            </w:r>
            <w:r w:rsidRPr="0039724C">
              <w:rPr>
                <w:rFonts w:ascii="Times New Roman" w:hAnsi="Times New Roman" w:cs="Times New Roman"/>
                <w:b/>
                <w:sz w:val="24"/>
                <w:szCs w:val="24"/>
              </w:rPr>
              <w:t xml:space="preserve">“ </w:t>
            </w:r>
            <w:r w:rsidRPr="0039724C">
              <w:rPr>
                <w:rFonts w:ascii="Times New Roman" w:hAnsi="Times New Roman" w:cs="Times New Roman"/>
                <w:sz w:val="24"/>
                <w:szCs w:val="24"/>
              </w:rPr>
              <w:t>pasiūlyme ir (ar) vėlesniuose jo paaiškinimuose (patikslinimuose) pateiktą konfidencialią informaciją (jeigu ji buvo nurodyta kaip konfidenciali informacija), kuri yra būtina statinio statybos techninės priežiūros vykdymui.</w:t>
            </w:r>
          </w:p>
          <w:p w14:paraId="533417D4" w14:textId="77777777" w:rsidR="00BC7921" w:rsidRPr="0039724C" w:rsidRDefault="00BC7921" w:rsidP="00BC7921">
            <w:pPr>
              <w:framePr w:w="9544" w:wrap="auto" w:vAnchor="text" w:hAnchor="page" w:x="1648" w:y="1"/>
              <w:ind w:firstLine="709"/>
              <w:jc w:val="both"/>
              <w:rPr>
                <w:rFonts w:ascii="Times New Roman" w:hAnsi="Times New Roman" w:cs="Times New Roman"/>
                <w:sz w:val="24"/>
                <w:szCs w:val="24"/>
              </w:rPr>
            </w:pPr>
            <w:r w:rsidRPr="0039724C">
              <w:rPr>
                <w:rFonts w:ascii="Times New Roman" w:hAnsi="Times New Roman" w:cs="Times New Roman"/>
                <w:sz w:val="24"/>
                <w:szCs w:val="24"/>
              </w:rPr>
              <w:t>Statinio statybos techninę priežiūrą vykdančiam asmeniui (asmenims) pateikiamos informacijos (įskaitant ir konfidencialią informaciją), kuri buvo pateikta Užsakovui kartu su pasiūlymu ir (ar) vėlesniais jo  paaiškinimais (patikslinamais), sąrašas:</w:t>
            </w:r>
          </w:p>
          <w:p w14:paraId="1082FE81" w14:textId="77777777" w:rsidR="00BC7921" w:rsidRPr="0039724C" w:rsidRDefault="00BC7921" w:rsidP="00BC7921">
            <w:pPr>
              <w:pStyle w:val="Sraopastraipa"/>
              <w:framePr w:w="9544" w:wrap="auto" w:vAnchor="text" w:hAnchor="page" w:x="1648" w:y="1"/>
              <w:contextualSpacing w:val="0"/>
              <w:jc w:val="both"/>
              <w:rPr>
                <w:szCs w:val="24"/>
              </w:rPr>
            </w:pPr>
            <w:r w:rsidRPr="0039724C">
              <w:rPr>
                <w:szCs w:val="24"/>
              </w:rPr>
              <w:t>1. Užpildyti darbų kiekių žiniaraščiai;</w:t>
            </w:r>
          </w:p>
          <w:p w14:paraId="0C6A5037" w14:textId="77777777" w:rsidR="00BC7921" w:rsidRPr="0039724C" w:rsidRDefault="00BC7921" w:rsidP="00BC7921">
            <w:pPr>
              <w:pStyle w:val="Sraopastraipa"/>
              <w:framePr w:w="9544" w:wrap="auto" w:vAnchor="text" w:hAnchor="page" w:x="1648" w:y="1"/>
              <w:contextualSpacing w:val="0"/>
              <w:jc w:val="both"/>
              <w:rPr>
                <w:szCs w:val="24"/>
              </w:rPr>
            </w:pPr>
            <w:r w:rsidRPr="0039724C">
              <w:rPr>
                <w:szCs w:val="24"/>
              </w:rPr>
              <w:t>2. Statinio statybos techninės veiklos pagrindinių sričių vadovų sąrašas;</w:t>
            </w:r>
          </w:p>
          <w:p w14:paraId="65940E0B" w14:textId="77777777" w:rsidR="00BC7921" w:rsidRPr="0039724C" w:rsidRDefault="00BC7921" w:rsidP="00BC7921">
            <w:pPr>
              <w:framePr w:w="9544" w:wrap="auto" w:vAnchor="text" w:hAnchor="page" w:x="1648" w:y="1"/>
              <w:ind w:firstLine="709"/>
              <w:jc w:val="both"/>
              <w:rPr>
                <w:rFonts w:ascii="Times New Roman" w:hAnsi="Times New Roman" w:cs="Times New Roman"/>
                <w:sz w:val="24"/>
                <w:szCs w:val="24"/>
              </w:rPr>
            </w:pPr>
            <w:r w:rsidRPr="0039724C">
              <w:rPr>
                <w:rFonts w:ascii="Times New Roman" w:hAnsi="Times New Roman" w:cs="Times New Roman"/>
                <w:sz w:val="24"/>
                <w:szCs w:val="24"/>
              </w:rPr>
              <w:t>3. Informacija apie subtiekėjus, jų atliekamų darbų ir teikiamų paslaugų pobūdį ir apimtis;</w:t>
            </w:r>
          </w:p>
          <w:p w14:paraId="7BEBA172" w14:textId="77777777" w:rsidR="00BC7921" w:rsidRPr="0039724C" w:rsidRDefault="00BC7921" w:rsidP="00BC7921">
            <w:pPr>
              <w:framePr w:w="9544" w:wrap="auto" w:vAnchor="text" w:hAnchor="page" w:x="1648" w:y="1"/>
              <w:ind w:firstLine="709"/>
              <w:jc w:val="both"/>
              <w:rPr>
                <w:rFonts w:ascii="Times New Roman" w:hAnsi="Times New Roman" w:cs="Times New Roman"/>
                <w:sz w:val="24"/>
                <w:szCs w:val="24"/>
              </w:rPr>
            </w:pPr>
            <w:r w:rsidRPr="0039724C">
              <w:rPr>
                <w:rFonts w:ascii="Times New Roman" w:hAnsi="Times New Roman" w:cs="Times New Roman"/>
                <w:sz w:val="24"/>
                <w:szCs w:val="24"/>
              </w:rPr>
              <w:t>4. Informacija apie tiekėjų grupės partnerius, jų atliekamų darbų pobūdį ir apimtis (jei pasiūlymą pateikė tiekėjų grupė).</w:t>
            </w:r>
          </w:p>
          <w:p w14:paraId="199D905F" w14:textId="77777777" w:rsidR="00BC7921" w:rsidRPr="0039724C" w:rsidRDefault="00BC7921" w:rsidP="00430688">
            <w:pPr>
              <w:framePr w:w="9544" w:wrap="auto" w:vAnchor="text" w:hAnchor="page" w:x="1648" w:y="1"/>
              <w:rPr>
                <w:rFonts w:ascii="Times New Roman" w:hAnsi="Times New Roman" w:cs="Times New Roman"/>
                <w:sz w:val="24"/>
                <w:szCs w:val="24"/>
              </w:rPr>
            </w:pPr>
          </w:p>
        </w:tc>
      </w:tr>
    </w:tbl>
    <w:p w14:paraId="556FC814" w14:textId="77777777" w:rsidR="00BC7921" w:rsidRPr="0039724C" w:rsidRDefault="00BC7921" w:rsidP="00BC7921">
      <w:pPr>
        <w:framePr w:w="9544" w:wrap="auto" w:vAnchor="text" w:hAnchor="page" w:x="1648" w:y="1"/>
        <w:rPr>
          <w:rFonts w:ascii="Times New Roman" w:hAnsi="Times New Roman" w:cs="Times New Roman"/>
          <w:sz w:val="24"/>
          <w:szCs w:val="24"/>
        </w:rPr>
      </w:pPr>
    </w:p>
    <w:p w14:paraId="3C5B8C7F" w14:textId="77777777" w:rsidR="00BC7921" w:rsidRPr="0039724C" w:rsidRDefault="00BC7921" w:rsidP="00BC7921">
      <w:pPr>
        <w:framePr w:w="9544" w:wrap="auto" w:vAnchor="text" w:hAnchor="page" w:x="1648" w:y="1"/>
        <w:rPr>
          <w:rFonts w:ascii="Times New Roman" w:hAnsi="Times New Roman" w:cs="Times New Roman"/>
          <w:sz w:val="24"/>
          <w:szCs w:val="24"/>
        </w:rPr>
      </w:pPr>
    </w:p>
    <w:tbl>
      <w:tblPr>
        <w:tblW w:w="10146" w:type="dxa"/>
        <w:tblLayout w:type="fixed"/>
        <w:tblLook w:val="0000" w:firstRow="0" w:lastRow="0" w:firstColumn="0" w:lastColumn="0" w:noHBand="0" w:noVBand="0"/>
      </w:tblPr>
      <w:tblGrid>
        <w:gridCol w:w="4253"/>
        <w:gridCol w:w="604"/>
        <w:gridCol w:w="1979"/>
        <w:gridCol w:w="701"/>
        <w:gridCol w:w="1961"/>
        <w:gridCol w:w="648"/>
      </w:tblGrid>
      <w:tr w:rsidR="00217B6B" w:rsidRPr="0039724C" w14:paraId="7C17C5EE" w14:textId="77777777" w:rsidTr="00430688">
        <w:trPr>
          <w:trHeight w:val="285"/>
        </w:trPr>
        <w:tc>
          <w:tcPr>
            <w:tcW w:w="4253" w:type="dxa"/>
            <w:tcBorders>
              <w:top w:val="nil"/>
              <w:left w:val="nil"/>
              <w:bottom w:val="single" w:sz="4" w:space="0" w:color="auto"/>
              <w:right w:val="nil"/>
            </w:tcBorders>
          </w:tcPr>
          <w:p w14:paraId="1F29A6D3" w14:textId="77777777" w:rsidR="00BC7921" w:rsidRPr="0039724C" w:rsidRDefault="00BC7921" w:rsidP="00430688">
            <w:pPr>
              <w:framePr w:w="9544" w:wrap="auto" w:vAnchor="text" w:hAnchor="page" w:x="1648" w:y="1"/>
              <w:rPr>
                <w:rFonts w:ascii="Times New Roman" w:hAnsi="Times New Roman" w:cs="Times New Roman"/>
                <w:sz w:val="24"/>
                <w:szCs w:val="24"/>
              </w:rPr>
            </w:pPr>
          </w:p>
        </w:tc>
        <w:tc>
          <w:tcPr>
            <w:tcW w:w="604" w:type="dxa"/>
          </w:tcPr>
          <w:p w14:paraId="1BF1B975" w14:textId="77777777" w:rsidR="00BC7921" w:rsidRPr="0039724C" w:rsidRDefault="00BC7921" w:rsidP="00430688">
            <w:pPr>
              <w:framePr w:w="9544" w:wrap="auto" w:vAnchor="text" w:hAnchor="page" w:x="1648" w:y="1"/>
              <w:rPr>
                <w:rFonts w:ascii="Times New Roman" w:hAnsi="Times New Roman" w:cs="Times New Roman"/>
                <w:sz w:val="24"/>
                <w:szCs w:val="24"/>
              </w:rPr>
            </w:pPr>
          </w:p>
        </w:tc>
        <w:tc>
          <w:tcPr>
            <w:tcW w:w="1979" w:type="dxa"/>
            <w:tcBorders>
              <w:top w:val="nil"/>
              <w:left w:val="nil"/>
              <w:bottom w:val="single" w:sz="4" w:space="0" w:color="auto"/>
              <w:right w:val="nil"/>
            </w:tcBorders>
          </w:tcPr>
          <w:p w14:paraId="236477F3" w14:textId="77777777" w:rsidR="00BC7921" w:rsidRPr="0039724C" w:rsidRDefault="00BC7921" w:rsidP="00430688">
            <w:pPr>
              <w:framePr w:w="9544" w:wrap="auto" w:vAnchor="text" w:hAnchor="page" w:x="1648" w:y="1"/>
              <w:rPr>
                <w:rFonts w:ascii="Times New Roman" w:hAnsi="Times New Roman" w:cs="Times New Roman"/>
                <w:sz w:val="24"/>
                <w:szCs w:val="24"/>
              </w:rPr>
            </w:pPr>
          </w:p>
        </w:tc>
        <w:tc>
          <w:tcPr>
            <w:tcW w:w="701" w:type="dxa"/>
          </w:tcPr>
          <w:p w14:paraId="605A72D4" w14:textId="77777777" w:rsidR="00BC7921" w:rsidRPr="0039724C" w:rsidRDefault="00BC7921" w:rsidP="00430688">
            <w:pPr>
              <w:framePr w:w="9544" w:wrap="auto" w:vAnchor="text" w:hAnchor="page" w:x="1648" w:y="1"/>
              <w:rPr>
                <w:rFonts w:ascii="Times New Roman" w:hAnsi="Times New Roman" w:cs="Times New Roman"/>
                <w:sz w:val="24"/>
                <w:szCs w:val="24"/>
              </w:rPr>
            </w:pPr>
          </w:p>
        </w:tc>
        <w:tc>
          <w:tcPr>
            <w:tcW w:w="1961" w:type="dxa"/>
            <w:tcBorders>
              <w:top w:val="nil"/>
              <w:left w:val="nil"/>
              <w:bottom w:val="single" w:sz="4" w:space="0" w:color="auto"/>
              <w:right w:val="nil"/>
            </w:tcBorders>
          </w:tcPr>
          <w:p w14:paraId="08F408C9" w14:textId="77777777" w:rsidR="00BC7921" w:rsidRPr="0039724C" w:rsidRDefault="00BC7921" w:rsidP="00430688">
            <w:pPr>
              <w:framePr w:w="9544" w:wrap="auto" w:vAnchor="text" w:hAnchor="page" w:x="1648" w:y="1"/>
              <w:rPr>
                <w:rFonts w:ascii="Times New Roman" w:hAnsi="Times New Roman" w:cs="Times New Roman"/>
                <w:sz w:val="24"/>
                <w:szCs w:val="24"/>
              </w:rPr>
            </w:pPr>
          </w:p>
        </w:tc>
        <w:tc>
          <w:tcPr>
            <w:tcW w:w="648" w:type="dxa"/>
          </w:tcPr>
          <w:p w14:paraId="1501AB5D" w14:textId="77777777" w:rsidR="00BC7921" w:rsidRPr="0039724C" w:rsidRDefault="00BC7921" w:rsidP="00430688">
            <w:pPr>
              <w:framePr w:w="9544" w:wrap="auto" w:vAnchor="text" w:hAnchor="page" w:x="1648" w:y="1"/>
              <w:rPr>
                <w:rFonts w:ascii="Times New Roman" w:hAnsi="Times New Roman" w:cs="Times New Roman"/>
                <w:sz w:val="24"/>
                <w:szCs w:val="24"/>
              </w:rPr>
            </w:pPr>
          </w:p>
        </w:tc>
      </w:tr>
      <w:tr w:rsidR="00BC7921" w:rsidRPr="0039724C" w14:paraId="5FBC260A" w14:textId="77777777" w:rsidTr="00430688">
        <w:trPr>
          <w:trHeight w:val="186"/>
        </w:trPr>
        <w:tc>
          <w:tcPr>
            <w:tcW w:w="4253" w:type="dxa"/>
            <w:tcBorders>
              <w:top w:val="single" w:sz="4" w:space="0" w:color="auto"/>
              <w:left w:val="nil"/>
              <w:bottom w:val="nil"/>
              <w:right w:val="nil"/>
            </w:tcBorders>
          </w:tcPr>
          <w:p w14:paraId="37112FAD" w14:textId="77777777" w:rsidR="00BC7921" w:rsidRPr="0039724C" w:rsidRDefault="00BC7921" w:rsidP="00430688">
            <w:pPr>
              <w:framePr w:w="9544" w:wrap="auto" w:vAnchor="text" w:hAnchor="page" w:x="1648" w:y="1"/>
              <w:rPr>
                <w:rFonts w:ascii="Times New Roman" w:hAnsi="Times New Roman" w:cs="Times New Roman"/>
                <w:i/>
                <w:sz w:val="24"/>
                <w:szCs w:val="24"/>
              </w:rPr>
            </w:pPr>
            <w:r w:rsidRPr="0039724C">
              <w:rPr>
                <w:rFonts w:ascii="Times New Roman" w:hAnsi="Times New Roman" w:cs="Times New Roman"/>
                <w:i/>
                <w:sz w:val="24"/>
                <w:szCs w:val="24"/>
              </w:rPr>
              <w:t>(sutikimą pasirašančio asmens pareigos)</w:t>
            </w:r>
          </w:p>
        </w:tc>
        <w:tc>
          <w:tcPr>
            <w:tcW w:w="604" w:type="dxa"/>
          </w:tcPr>
          <w:p w14:paraId="295ECF33" w14:textId="77777777" w:rsidR="00BC7921" w:rsidRPr="0039724C" w:rsidRDefault="00BC7921" w:rsidP="00430688">
            <w:pPr>
              <w:framePr w:w="9544" w:wrap="auto" w:vAnchor="text" w:hAnchor="page" w:x="1648" w:y="1"/>
              <w:rPr>
                <w:rFonts w:ascii="Times New Roman" w:hAnsi="Times New Roman" w:cs="Times New Roman"/>
                <w:i/>
                <w:sz w:val="24"/>
                <w:szCs w:val="24"/>
              </w:rPr>
            </w:pPr>
          </w:p>
        </w:tc>
        <w:tc>
          <w:tcPr>
            <w:tcW w:w="1979" w:type="dxa"/>
            <w:tcBorders>
              <w:top w:val="single" w:sz="4" w:space="0" w:color="auto"/>
              <w:left w:val="nil"/>
              <w:bottom w:val="nil"/>
              <w:right w:val="nil"/>
            </w:tcBorders>
          </w:tcPr>
          <w:p w14:paraId="353F98B7" w14:textId="77777777" w:rsidR="00BC7921" w:rsidRPr="0039724C" w:rsidRDefault="00BC7921" w:rsidP="00430688">
            <w:pPr>
              <w:framePr w:w="9544" w:wrap="auto" w:vAnchor="text" w:hAnchor="page" w:x="1648" w:y="1"/>
              <w:rPr>
                <w:rFonts w:ascii="Times New Roman" w:hAnsi="Times New Roman" w:cs="Times New Roman"/>
                <w:i/>
                <w:sz w:val="24"/>
                <w:szCs w:val="24"/>
              </w:rPr>
            </w:pPr>
            <w:r w:rsidRPr="0039724C">
              <w:rPr>
                <w:rFonts w:ascii="Times New Roman" w:hAnsi="Times New Roman" w:cs="Times New Roman"/>
                <w:i/>
                <w:sz w:val="24"/>
                <w:szCs w:val="24"/>
              </w:rPr>
              <w:t>(parašas)</w:t>
            </w:r>
          </w:p>
        </w:tc>
        <w:tc>
          <w:tcPr>
            <w:tcW w:w="701" w:type="dxa"/>
          </w:tcPr>
          <w:p w14:paraId="63D27F5E" w14:textId="77777777" w:rsidR="00BC7921" w:rsidRPr="0039724C" w:rsidRDefault="00BC7921" w:rsidP="00430688">
            <w:pPr>
              <w:framePr w:w="9544" w:wrap="auto" w:vAnchor="text" w:hAnchor="page" w:x="1648" w:y="1"/>
              <w:rPr>
                <w:rFonts w:ascii="Times New Roman" w:hAnsi="Times New Roman" w:cs="Times New Roman"/>
                <w:i/>
                <w:sz w:val="24"/>
                <w:szCs w:val="24"/>
              </w:rPr>
            </w:pPr>
          </w:p>
        </w:tc>
        <w:tc>
          <w:tcPr>
            <w:tcW w:w="1961" w:type="dxa"/>
            <w:tcBorders>
              <w:top w:val="single" w:sz="4" w:space="0" w:color="auto"/>
              <w:left w:val="nil"/>
              <w:bottom w:val="nil"/>
              <w:right w:val="nil"/>
            </w:tcBorders>
          </w:tcPr>
          <w:p w14:paraId="1D6D1FA7" w14:textId="77777777" w:rsidR="00BC7921" w:rsidRPr="0039724C" w:rsidRDefault="00BC7921" w:rsidP="00430688">
            <w:pPr>
              <w:framePr w:w="9544" w:wrap="auto" w:vAnchor="text" w:hAnchor="page" w:x="1648" w:y="1"/>
              <w:rPr>
                <w:rFonts w:ascii="Times New Roman" w:hAnsi="Times New Roman" w:cs="Times New Roman"/>
                <w:i/>
                <w:sz w:val="24"/>
                <w:szCs w:val="24"/>
              </w:rPr>
            </w:pPr>
            <w:r w:rsidRPr="0039724C">
              <w:rPr>
                <w:rFonts w:ascii="Times New Roman" w:hAnsi="Times New Roman" w:cs="Times New Roman"/>
                <w:i/>
                <w:sz w:val="24"/>
                <w:szCs w:val="24"/>
              </w:rPr>
              <w:t>(vardas, pavardė)</w:t>
            </w:r>
          </w:p>
        </w:tc>
        <w:tc>
          <w:tcPr>
            <w:tcW w:w="648" w:type="dxa"/>
          </w:tcPr>
          <w:p w14:paraId="7E640FB9" w14:textId="77777777" w:rsidR="00BC7921" w:rsidRPr="0039724C" w:rsidRDefault="00BC7921" w:rsidP="00430688">
            <w:pPr>
              <w:framePr w:w="9544" w:wrap="auto" w:vAnchor="text" w:hAnchor="page" w:x="1648" w:y="1"/>
              <w:rPr>
                <w:rFonts w:ascii="Times New Roman" w:hAnsi="Times New Roman" w:cs="Times New Roman"/>
                <w:sz w:val="24"/>
                <w:szCs w:val="24"/>
              </w:rPr>
            </w:pPr>
          </w:p>
        </w:tc>
      </w:tr>
    </w:tbl>
    <w:p w14:paraId="500C34F5" w14:textId="77777777" w:rsidR="00BC7921" w:rsidRPr="0039724C" w:rsidRDefault="00BC7921" w:rsidP="00BC7921">
      <w:pPr>
        <w:pStyle w:val="Pagrindinistekstas"/>
        <w:framePr w:w="9544" w:wrap="auto" w:vAnchor="text" w:hAnchor="page" w:x="1648" w:y="1"/>
        <w:rPr>
          <w:color w:val="auto"/>
        </w:rPr>
      </w:pPr>
    </w:p>
    <w:p w14:paraId="7F588759" w14:textId="77777777" w:rsidR="00BC7921" w:rsidRPr="0039724C" w:rsidRDefault="00BC7921" w:rsidP="00BC7921">
      <w:pPr>
        <w:framePr w:w="9544" w:wrap="auto" w:vAnchor="text" w:hAnchor="page" w:x="1648" w:y="1"/>
        <w:rPr>
          <w:rFonts w:ascii="Times New Roman" w:hAnsi="Times New Roman" w:cs="Times New Roman"/>
          <w:sz w:val="24"/>
          <w:szCs w:val="24"/>
        </w:rPr>
      </w:pPr>
    </w:p>
    <w:p w14:paraId="024D5434" w14:textId="77777777" w:rsidR="00BC7921" w:rsidRPr="0039724C" w:rsidRDefault="00BC7921" w:rsidP="00BC7921">
      <w:pPr>
        <w:framePr w:w="9544" w:wrap="auto" w:vAnchor="text" w:hAnchor="page" w:x="1648" w:y="1"/>
        <w:suppressAutoHyphens/>
        <w:jc w:val="right"/>
        <w:rPr>
          <w:rFonts w:ascii="Times New Roman" w:hAnsi="Times New Roman" w:cs="Times New Roman"/>
          <w:sz w:val="24"/>
          <w:szCs w:val="24"/>
        </w:rPr>
      </w:pPr>
    </w:p>
    <w:p w14:paraId="6BA3ED89" w14:textId="77777777" w:rsidR="00BC7921" w:rsidRPr="0039724C" w:rsidRDefault="00BC7921" w:rsidP="00BC7921">
      <w:pPr>
        <w:framePr w:w="9544" w:wrap="auto" w:vAnchor="text" w:hAnchor="page" w:x="1648" w:y="1"/>
        <w:ind w:left="6816"/>
        <w:jc w:val="center"/>
        <w:rPr>
          <w:rFonts w:ascii="Times New Roman" w:hAnsi="Times New Roman" w:cs="Times New Roman"/>
          <w:sz w:val="24"/>
          <w:szCs w:val="24"/>
        </w:rPr>
      </w:pPr>
    </w:p>
    <w:p w14:paraId="0ADC85C7" w14:textId="77777777" w:rsidR="00BC7921" w:rsidRPr="0039724C" w:rsidRDefault="00BC7921" w:rsidP="00BC7921">
      <w:pPr>
        <w:jc w:val="center"/>
        <w:rPr>
          <w:rFonts w:ascii="Times New Roman" w:hAnsi="Times New Roman" w:cs="Times New Roman"/>
          <w:b/>
          <w:sz w:val="24"/>
          <w:szCs w:val="24"/>
        </w:rPr>
      </w:pPr>
    </w:p>
    <w:p w14:paraId="4ADCF6D6" w14:textId="4C2FB96C" w:rsidR="00D439EF" w:rsidRPr="0039724C" w:rsidRDefault="00D439EF" w:rsidP="00576455">
      <w:pPr>
        <w:rPr>
          <w:rFonts w:ascii="Times New Roman" w:hAnsi="Times New Roman" w:cs="Times New Roman"/>
          <w:strike/>
          <w:color w:val="FF0000"/>
          <w:sz w:val="24"/>
          <w:szCs w:val="24"/>
        </w:rPr>
      </w:pPr>
      <w:bookmarkStart w:id="73" w:name="_Hlk184119905"/>
      <w:bookmarkEnd w:id="35"/>
      <w:r w:rsidRPr="0039724C">
        <w:rPr>
          <w:rFonts w:ascii="Times New Roman" w:hAnsi="Times New Roman" w:cs="Times New Roman"/>
          <w:sz w:val="24"/>
          <w:szCs w:val="24"/>
        </w:rPr>
        <w:br w:type="page"/>
      </w:r>
    </w:p>
    <w:p w14:paraId="7B745707" w14:textId="2303979E" w:rsidR="00052B4E" w:rsidRPr="0039724C" w:rsidRDefault="00052B4E" w:rsidP="00985176">
      <w:pPr>
        <w:ind w:firstLine="7797"/>
        <w:rPr>
          <w:rFonts w:ascii="Times New Roman" w:hAnsi="Times New Roman" w:cs="Times New Roman"/>
          <w:sz w:val="24"/>
          <w:szCs w:val="24"/>
          <w:lang w:eastAsia="en-US"/>
        </w:rPr>
      </w:pPr>
      <w:r w:rsidRPr="0039724C">
        <w:rPr>
          <w:rFonts w:ascii="Times New Roman" w:hAnsi="Times New Roman" w:cs="Times New Roman"/>
          <w:sz w:val="24"/>
          <w:szCs w:val="24"/>
          <w:lang w:eastAsia="en-US"/>
        </w:rPr>
        <w:t xml:space="preserve">Pirkimo sąlygų </w:t>
      </w:r>
    </w:p>
    <w:p w14:paraId="393BB2C3" w14:textId="0AE83451" w:rsidR="00052B4E" w:rsidRPr="0039724C" w:rsidRDefault="00985176" w:rsidP="00052B4E">
      <w:pPr>
        <w:ind w:left="7797"/>
        <w:rPr>
          <w:rFonts w:ascii="Times New Roman" w:hAnsi="Times New Roman" w:cs="Times New Roman"/>
          <w:sz w:val="24"/>
          <w:szCs w:val="24"/>
          <w:lang w:eastAsia="en-US"/>
        </w:rPr>
      </w:pPr>
      <w:r w:rsidRPr="0039724C">
        <w:rPr>
          <w:rFonts w:ascii="Times New Roman" w:hAnsi="Times New Roman" w:cs="Times New Roman"/>
          <w:sz w:val="24"/>
          <w:szCs w:val="24"/>
          <w:lang w:eastAsia="en-US"/>
        </w:rPr>
        <w:t>5</w:t>
      </w:r>
      <w:r w:rsidR="00052B4E" w:rsidRPr="0039724C">
        <w:rPr>
          <w:rFonts w:ascii="Times New Roman" w:hAnsi="Times New Roman" w:cs="Times New Roman"/>
          <w:sz w:val="24"/>
          <w:szCs w:val="24"/>
          <w:lang w:eastAsia="en-US"/>
        </w:rPr>
        <w:t xml:space="preserve"> priedas</w:t>
      </w:r>
    </w:p>
    <w:p w14:paraId="75202031" w14:textId="4245A933" w:rsidR="00052B4E" w:rsidRPr="0039724C" w:rsidRDefault="00052B4E">
      <w:pPr>
        <w:rPr>
          <w:rFonts w:ascii="Times New Roman" w:hAnsi="Times New Roman" w:cs="Times New Roman"/>
          <w:sz w:val="24"/>
          <w:szCs w:val="24"/>
          <w:lang w:eastAsia="en-US"/>
        </w:rPr>
      </w:pPr>
    </w:p>
    <w:p w14:paraId="6E4CC33D" w14:textId="4E4AE921" w:rsidR="00D439EF" w:rsidRPr="0039724C" w:rsidRDefault="00896993" w:rsidP="00896993">
      <w:pPr>
        <w:jc w:val="center"/>
        <w:rPr>
          <w:rFonts w:ascii="Times New Roman" w:hAnsi="Times New Roman" w:cs="Times New Roman"/>
          <w:b/>
          <w:bCs/>
          <w:sz w:val="24"/>
          <w:szCs w:val="24"/>
        </w:rPr>
      </w:pPr>
      <w:r w:rsidRPr="0039724C">
        <w:rPr>
          <w:rFonts w:ascii="Times New Roman" w:hAnsi="Times New Roman" w:cs="Times New Roman"/>
          <w:b/>
          <w:bCs/>
          <w:sz w:val="24"/>
          <w:szCs w:val="24"/>
        </w:rPr>
        <w:t>EUROPOS BENDRASIS VIEŠŲJŲ PIRKIMŲ DOKUMENTAS</w:t>
      </w:r>
    </w:p>
    <w:p w14:paraId="15C43EEB" w14:textId="3CF1810E" w:rsidR="00896993" w:rsidRPr="0039724C" w:rsidRDefault="00896993" w:rsidP="00896993">
      <w:pPr>
        <w:jc w:val="center"/>
        <w:rPr>
          <w:rFonts w:ascii="Times New Roman" w:hAnsi="Times New Roman" w:cs="Times New Roman"/>
          <w:sz w:val="24"/>
          <w:szCs w:val="24"/>
        </w:rPr>
      </w:pPr>
      <w:r w:rsidRPr="0039724C">
        <w:rPr>
          <w:rFonts w:ascii="Times New Roman" w:hAnsi="Times New Roman" w:cs="Times New Roman"/>
          <w:sz w:val="24"/>
          <w:szCs w:val="24"/>
        </w:rPr>
        <w:t xml:space="preserve">pridedama </w:t>
      </w:r>
      <w:proofErr w:type="spellStart"/>
      <w:r w:rsidRPr="0039724C">
        <w:rPr>
          <w:rFonts w:ascii="Times New Roman" w:hAnsi="Times New Roman" w:cs="Times New Roman"/>
          <w:sz w:val="24"/>
          <w:szCs w:val="24"/>
        </w:rPr>
        <w:t>pdf</w:t>
      </w:r>
      <w:proofErr w:type="spellEnd"/>
      <w:r w:rsidRPr="0039724C">
        <w:rPr>
          <w:rFonts w:ascii="Times New Roman" w:hAnsi="Times New Roman" w:cs="Times New Roman"/>
          <w:sz w:val="24"/>
          <w:szCs w:val="24"/>
        </w:rPr>
        <w:t xml:space="preserve"> ir </w:t>
      </w:r>
      <w:proofErr w:type="spellStart"/>
      <w:r w:rsidRPr="0039724C">
        <w:rPr>
          <w:rFonts w:ascii="Times New Roman" w:hAnsi="Times New Roman" w:cs="Times New Roman"/>
          <w:sz w:val="24"/>
          <w:szCs w:val="24"/>
        </w:rPr>
        <w:t>xml</w:t>
      </w:r>
      <w:proofErr w:type="spellEnd"/>
      <w:r w:rsidRPr="0039724C">
        <w:rPr>
          <w:rFonts w:ascii="Times New Roman" w:hAnsi="Times New Roman" w:cs="Times New Roman"/>
          <w:sz w:val="24"/>
          <w:szCs w:val="24"/>
        </w:rPr>
        <w:t xml:space="preserve"> formatais</w:t>
      </w:r>
    </w:p>
    <w:p w14:paraId="6EDA6647" w14:textId="5DE93E99" w:rsidR="00052B4E" w:rsidRPr="0039724C" w:rsidRDefault="00052B4E" w:rsidP="00576455">
      <w:pPr>
        <w:rPr>
          <w:rFonts w:ascii="Times New Roman" w:hAnsi="Times New Roman" w:cs="Times New Roman"/>
          <w:sz w:val="24"/>
          <w:szCs w:val="24"/>
          <w:lang w:eastAsia="en-US"/>
        </w:rPr>
      </w:pPr>
    </w:p>
    <w:p w14:paraId="612F607A" w14:textId="4E296E74" w:rsidR="00174B60" w:rsidRPr="0039724C" w:rsidRDefault="00896993" w:rsidP="009F2E3A">
      <w:pPr>
        <w:rPr>
          <w:rFonts w:ascii="Times New Roman" w:eastAsia="Times New Roman" w:hAnsi="Times New Roman" w:cs="Times New Roman"/>
          <w:sz w:val="24"/>
          <w:szCs w:val="24"/>
          <w:lang w:eastAsia="en-US"/>
        </w:rPr>
      </w:pPr>
      <w:r w:rsidRPr="0039724C">
        <w:rPr>
          <w:rFonts w:ascii="Times New Roman" w:hAnsi="Times New Roman" w:cs="Times New Roman"/>
          <w:sz w:val="24"/>
          <w:szCs w:val="24"/>
          <w:lang w:eastAsia="en-US"/>
        </w:rPr>
        <w:br w:type="page"/>
      </w:r>
    </w:p>
    <w:p w14:paraId="05C1B03E" w14:textId="77777777" w:rsidR="008D26FE" w:rsidRPr="0039724C" w:rsidRDefault="008D26FE" w:rsidP="0006035B">
      <w:pPr>
        <w:ind w:firstLine="7797"/>
        <w:rPr>
          <w:rFonts w:ascii="Times New Roman" w:hAnsi="Times New Roman" w:cs="Times New Roman"/>
          <w:sz w:val="24"/>
          <w:szCs w:val="24"/>
          <w:lang w:eastAsia="en-US"/>
        </w:rPr>
        <w:sectPr w:rsidR="008D26FE" w:rsidRPr="0039724C" w:rsidSect="00985E63">
          <w:pgSz w:w="11906" w:h="16838"/>
          <w:pgMar w:top="1276" w:right="567" w:bottom="1134" w:left="1701" w:header="567" w:footer="567" w:gutter="0"/>
          <w:cols w:space="1296"/>
          <w:docGrid w:linePitch="360"/>
        </w:sectPr>
      </w:pPr>
    </w:p>
    <w:p w14:paraId="1EC9C74F" w14:textId="77777777" w:rsidR="0006035B" w:rsidRPr="0086634E" w:rsidRDefault="0006035B" w:rsidP="008D26FE">
      <w:pPr>
        <w:ind w:left="12616" w:firstLine="1"/>
        <w:rPr>
          <w:rFonts w:ascii="Times New Roman" w:hAnsi="Times New Roman" w:cs="Times New Roman"/>
          <w:sz w:val="24"/>
          <w:szCs w:val="24"/>
          <w:lang w:eastAsia="en-US"/>
        </w:rPr>
      </w:pPr>
      <w:r w:rsidRPr="0086634E">
        <w:rPr>
          <w:rFonts w:ascii="Times New Roman" w:hAnsi="Times New Roman" w:cs="Times New Roman"/>
          <w:sz w:val="24"/>
          <w:szCs w:val="24"/>
          <w:lang w:eastAsia="en-US"/>
        </w:rPr>
        <w:t xml:space="preserve">Pirkimo sąlygų </w:t>
      </w:r>
    </w:p>
    <w:p w14:paraId="3DEFE7E8" w14:textId="784AB13B" w:rsidR="0006035B" w:rsidRPr="0086634E" w:rsidRDefault="009F2E3A" w:rsidP="008D26FE">
      <w:pPr>
        <w:ind w:left="12616" w:firstLine="1"/>
        <w:rPr>
          <w:rFonts w:ascii="Times New Roman" w:hAnsi="Times New Roman" w:cs="Times New Roman"/>
          <w:sz w:val="24"/>
          <w:szCs w:val="24"/>
          <w:lang w:eastAsia="en-US"/>
        </w:rPr>
      </w:pPr>
      <w:r>
        <w:rPr>
          <w:rFonts w:ascii="Times New Roman" w:hAnsi="Times New Roman" w:cs="Times New Roman"/>
          <w:sz w:val="24"/>
          <w:szCs w:val="24"/>
          <w:lang w:eastAsia="en-US"/>
        </w:rPr>
        <w:t>6</w:t>
      </w:r>
      <w:r w:rsidR="0006035B" w:rsidRPr="0086634E">
        <w:rPr>
          <w:rFonts w:ascii="Times New Roman" w:hAnsi="Times New Roman" w:cs="Times New Roman"/>
          <w:sz w:val="24"/>
          <w:szCs w:val="24"/>
          <w:lang w:eastAsia="en-US"/>
        </w:rPr>
        <w:t xml:space="preserve"> priedas</w:t>
      </w:r>
    </w:p>
    <w:p w14:paraId="7572577F" w14:textId="77777777" w:rsidR="008D26FE" w:rsidRPr="0086634E" w:rsidRDefault="008D26FE" w:rsidP="0006035B">
      <w:pPr>
        <w:ind w:left="7797"/>
        <w:rPr>
          <w:rFonts w:ascii="Times New Roman" w:hAnsi="Times New Roman" w:cs="Times New Roman"/>
          <w:sz w:val="24"/>
          <w:szCs w:val="24"/>
          <w:lang w:eastAsia="en-US"/>
        </w:rPr>
      </w:pPr>
    </w:p>
    <w:p w14:paraId="529714E0" w14:textId="77777777" w:rsidR="008A0086" w:rsidRPr="00843D9B" w:rsidRDefault="008A0086" w:rsidP="008A0086">
      <w:pPr>
        <w:keepNext/>
        <w:suppressAutoHyphens/>
        <w:jc w:val="center"/>
        <w:outlineLvl w:val="0"/>
        <w:rPr>
          <w:rFonts w:ascii="Times New Roman" w:hAnsi="Times New Roman" w:cs="Times New Roman"/>
          <w:b/>
          <w:caps/>
          <w:sz w:val="24"/>
          <w:szCs w:val="24"/>
        </w:rPr>
      </w:pPr>
      <w:r w:rsidRPr="00BC48D6">
        <w:rPr>
          <w:rFonts w:ascii="Times New Roman" w:hAnsi="Times New Roman" w:cs="Times New Roman"/>
          <w:b/>
          <w:caps/>
          <w:sz w:val="24"/>
          <w:szCs w:val="24"/>
        </w:rPr>
        <w:t xml:space="preserve">ATLIKTŲ DARBŲ </w:t>
      </w:r>
      <w:r w:rsidRPr="00843D9B">
        <w:rPr>
          <w:rFonts w:ascii="Times New Roman" w:hAnsi="Times New Roman" w:cs="Times New Roman"/>
          <w:b/>
          <w:caps/>
          <w:sz w:val="24"/>
          <w:szCs w:val="24"/>
        </w:rPr>
        <w:t>sąrašas</w:t>
      </w:r>
    </w:p>
    <w:p w14:paraId="0908C9F8" w14:textId="77777777" w:rsidR="008A0086" w:rsidRPr="00843D9B" w:rsidRDefault="008A0086" w:rsidP="008A0086">
      <w:pPr>
        <w:suppressAutoHyphens/>
        <w:rPr>
          <w:rFonts w:ascii="Times New Roman" w:hAnsi="Times New Roman" w:cs="Times New Roman"/>
          <w:sz w:val="24"/>
          <w:szCs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686"/>
        <w:gridCol w:w="1430"/>
        <w:gridCol w:w="3257"/>
        <w:gridCol w:w="3402"/>
        <w:gridCol w:w="1842"/>
        <w:gridCol w:w="2231"/>
      </w:tblGrid>
      <w:tr w:rsidR="00D86879" w:rsidRPr="00843D9B" w14:paraId="4EDC3CBE" w14:textId="115C6DC0" w:rsidTr="00AC79AE">
        <w:trPr>
          <w:trHeight w:val="316"/>
        </w:trPr>
        <w:tc>
          <w:tcPr>
            <w:tcW w:w="198" w:type="pct"/>
            <w:vAlign w:val="center"/>
          </w:tcPr>
          <w:p w14:paraId="3138D47C" w14:textId="77777777" w:rsidR="00D86879" w:rsidRPr="00843D9B" w:rsidRDefault="00D86879" w:rsidP="00257799">
            <w:pPr>
              <w:suppressAutoHyphens/>
              <w:jc w:val="center"/>
              <w:rPr>
                <w:rFonts w:ascii="Times New Roman" w:hAnsi="Times New Roman" w:cs="Times New Roman"/>
                <w:b/>
                <w:sz w:val="24"/>
                <w:szCs w:val="24"/>
              </w:rPr>
            </w:pPr>
            <w:r w:rsidRPr="00843D9B">
              <w:rPr>
                <w:rFonts w:ascii="Times New Roman" w:hAnsi="Times New Roman" w:cs="Times New Roman"/>
                <w:b/>
                <w:sz w:val="24"/>
                <w:szCs w:val="24"/>
              </w:rPr>
              <w:t>Eil. Nr.</w:t>
            </w:r>
          </w:p>
        </w:tc>
        <w:tc>
          <w:tcPr>
            <w:tcW w:w="585" w:type="pct"/>
            <w:vAlign w:val="center"/>
          </w:tcPr>
          <w:p w14:paraId="6C3C6506" w14:textId="1A284BF0" w:rsidR="00D86879" w:rsidRPr="00843D9B" w:rsidRDefault="00D86879" w:rsidP="00257799">
            <w:pPr>
              <w:suppressAutoHyphens/>
              <w:jc w:val="center"/>
              <w:rPr>
                <w:rFonts w:ascii="Times New Roman" w:hAnsi="Times New Roman" w:cs="Times New Roman"/>
                <w:b/>
                <w:sz w:val="24"/>
                <w:szCs w:val="24"/>
              </w:rPr>
            </w:pPr>
            <w:r w:rsidRPr="00843D9B">
              <w:rPr>
                <w:rFonts w:ascii="Times New Roman" w:hAnsi="Times New Roman" w:cs="Times New Roman"/>
                <w:b/>
                <w:sz w:val="24"/>
                <w:szCs w:val="24"/>
              </w:rPr>
              <w:t>Objekto pavadinimas</w:t>
            </w:r>
          </w:p>
        </w:tc>
        <w:tc>
          <w:tcPr>
            <w:tcW w:w="494" w:type="pct"/>
            <w:vAlign w:val="center"/>
          </w:tcPr>
          <w:p w14:paraId="09D235A7" w14:textId="2C998AAF" w:rsidR="00D86879" w:rsidRPr="00843D9B" w:rsidRDefault="00D86879" w:rsidP="00257799">
            <w:pPr>
              <w:suppressAutoHyphens/>
              <w:jc w:val="center"/>
              <w:rPr>
                <w:rFonts w:ascii="Times New Roman" w:hAnsi="Times New Roman" w:cs="Times New Roman"/>
                <w:b/>
                <w:sz w:val="24"/>
                <w:szCs w:val="24"/>
              </w:rPr>
            </w:pPr>
            <w:r w:rsidRPr="00843D9B">
              <w:rPr>
                <w:rFonts w:ascii="Times New Roman" w:hAnsi="Times New Roman" w:cs="Times New Roman"/>
                <w:b/>
                <w:sz w:val="24"/>
                <w:szCs w:val="24"/>
              </w:rPr>
              <w:t>Darbų pradžios ir pabaigos datos</w:t>
            </w:r>
          </w:p>
        </w:tc>
        <w:tc>
          <w:tcPr>
            <w:tcW w:w="1130" w:type="pct"/>
            <w:vAlign w:val="center"/>
          </w:tcPr>
          <w:p w14:paraId="6060FBAB" w14:textId="6DA98B53" w:rsidR="00D86879" w:rsidRPr="00843D9B" w:rsidRDefault="00D86879" w:rsidP="0086634E">
            <w:pPr>
              <w:suppressAutoHyphens/>
              <w:jc w:val="center"/>
              <w:rPr>
                <w:rFonts w:ascii="Times New Roman" w:hAnsi="Times New Roman" w:cs="Times New Roman"/>
                <w:b/>
                <w:bCs/>
                <w:sz w:val="24"/>
                <w:szCs w:val="24"/>
              </w:rPr>
            </w:pPr>
            <w:r w:rsidRPr="00843D9B">
              <w:rPr>
                <w:rFonts w:ascii="Times New Roman" w:hAnsi="Times New Roman" w:cs="Times New Roman"/>
                <w:b/>
                <w:bCs/>
                <w:sz w:val="24"/>
                <w:szCs w:val="24"/>
              </w:rPr>
              <w:t>Per paskutinius 5 metus iki pasiūlymo pateikimo termino pabaigos</w:t>
            </w:r>
            <w:r w:rsidR="00BA0182" w:rsidRPr="00843D9B">
              <w:rPr>
                <w:rFonts w:ascii="Times New Roman" w:hAnsi="Times New Roman" w:cs="Times New Roman"/>
                <w:b/>
                <w:bCs/>
                <w:sz w:val="24"/>
                <w:szCs w:val="24"/>
              </w:rPr>
              <w:t xml:space="preserve"> </w:t>
            </w:r>
            <w:r w:rsidRPr="00843D9B">
              <w:rPr>
                <w:rFonts w:ascii="Times New Roman" w:hAnsi="Times New Roman" w:cs="Times New Roman"/>
                <w:b/>
                <w:bCs/>
                <w:sz w:val="24"/>
                <w:szCs w:val="24"/>
              </w:rPr>
              <w:t xml:space="preserve">savo jėgomis atliktų </w:t>
            </w:r>
            <w:r w:rsidR="00AC79AE" w:rsidRPr="00843D9B">
              <w:rPr>
                <w:rFonts w:ascii="Times New Roman" w:hAnsi="Times New Roman" w:cs="Times New Roman"/>
                <w:b/>
                <w:bCs/>
                <w:sz w:val="24"/>
                <w:szCs w:val="24"/>
              </w:rPr>
              <w:t>tiltų, viadukų, estakadų, pėsčiųjų tiltų arba geležinkelio tiltų</w:t>
            </w:r>
            <w:r w:rsidRPr="00843D9B">
              <w:rPr>
                <w:rFonts w:ascii="Times New Roman" w:hAnsi="Times New Roman" w:cs="Times New Roman"/>
                <w:b/>
                <w:bCs/>
                <w:sz w:val="24"/>
                <w:szCs w:val="24"/>
              </w:rPr>
              <w:t xml:space="preserve"> naujos statybos arba rekonstravimo darbų vertė Eur be PVM</w:t>
            </w:r>
          </w:p>
        </w:tc>
        <w:tc>
          <w:tcPr>
            <w:tcW w:w="1180" w:type="pct"/>
            <w:vAlign w:val="center"/>
          </w:tcPr>
          <w:p w14:paraId="18C5BD02" w14:textId="3EF8FBBB" w:rsidR="00D86879" w:rsidRPr="00843D9B" w:rsidRDefault="00D86879" w:rsidP="00257799">
            <w:pPr>
              <w:suppressAutoHyphens/>
              <w:jc w:val="center"/>
              <w:rPr>
                <w:rFonts w:ascii="Times New Roman" w:hAnsi="Times New Roman" w:cs="Times New Roman"/>
                <w:b/>
                <w:sz w:val="24"/>
                <w:szCs w:val="24"/>
              </w:rPr>
            </w:pPr>
            <w:r w:rsidRPr="00843D9B">
              <w:rPr>
                <w:rFonts w:ascii="Times New Roman" w:hAnsi="Times New Roman" w:cs="Times New Roman"/>
                <w:b/>
                <w:bCs/>
                <w:sz w:val="24"/>
                <w:szCs w:val="24"/>
              </w:rPr>
              <w:t xml:space="preserve">Per paskutinius 5 metus iki pasiūlymo pateikimo termino pabaigos savo jėgomis atliktų </w:t>
            </w:r>
            <w:r w:rsidR="00AC79AE" w:rsidRPr="00843D9B">
              <w:rPr>
                <w:rFonts w:ascii="Times New Roman" w:hAnsi="Times New Roman" w:cs="Times New Roman"/>
                <w:b/>
                <w:bCs/>
                <w:sz w:val="24"/>
                <w:szCs w:val="24"/>
              </w:rPr>
              <w:t>tiltų, viadukų, estakadų, pėsčiųjų tiltų arba geležinkelio tiltų</w:t>
            </w:r>
            <w:r w:rsidRPr="00843D9B">
              <w:rPr>
                <w:rFonts w:ascii="Times New Roman" w:hAnsi="Times New Roman" w:cs="Times New Roman"/>
                <w:b/>
                <w:bCs/>
                <w:sz w:val="24"/>
                <w:szCs w:val="24"/>
              </w:rPr>
              <w:t xml:space="preserve"> naujos statybos arba rekonstravimo darbų </w:t>
            </w:r>
            <w:r w:rsidRPr="00843D9B">
              <w:rPr>
                <w:rFonts w:ascii="Times New Roman" w:hAnsi="Times New Roman" w:cs="Times New Roman"/>
                <w:b/>
                <w:sz w:val="24"/>
                <w:szCs w:val="24"/>
              </w:rPr>
              <w:t xml:space="preserve"> </w:t>
            </w:r>
            <w:r w:rsidRPr="00843D9B">
              <w:rPr>
                <w:rFonts w:ascii="Times New Roman" w:hAnsi="Times New Roman" w:cs="Times New Roman"/>
                <w:b/>
                <w:sz w:val="24"/>
                <w:szCs w:val="24"/>
                <w:u w:val="single"/>
              </w:rPr>
              <w:t>aprašymas</w:t>
            </w:r>
            <w:r w:rsidRPr="00843D9B">
              <w:rPr>
                <w:rFonts w:ascii="Times New Roman" w:hAnsi="Times New Roman" w:cs="Times New Roman"/>
                <w:b/>
                <w:sz w:val="24"/>
                <w:szCs w:val="24"/>
              </w:rPr>
              <w:t xml:space="preserve"> </w:t>
            </w:r>
          </w:p>
        </w:tc>
        <w:tc>
          <w:tcPr>
            <w:tcW w:w="639" w:type="pct"/>
            <w:vAlign w:val="center"/>
          </w:tcPr>
          <w:p w14:paraId="38EBF329" w14:textId="365297CA" w:rsidR="00D86879" w:rsidRPr="00843D9B" w:rsidRDefault="00D86879" w:rsidP="00D86879">
            <w:pPr>
              <w:suppressAutoHyphens/>
              <w:jc w:val="center"/>
              <w:rPr>
                <w:rFonts w:ascii="Times New Roman" w:hAnsi="Times New Roman" w:cs="Times New Roman"/>
                <w:b/>
                <w:sz w:val="24"/>
                <w:szCs w:val="24"/>
              </w:rPr>
            </w:pPr>
            <w:r w:rsidRPr="00843D9B">
              <w:rPr>
                <w:rFonts w:ascii="Times New Roman" w:hAnsi="Times New Roman" w:cs="Times New Roman"/>
                <w:b/>
                <w:sz w:val="24"/>
                <w:szCs w:val="24"/>
              </w:rPr>
              <w:t>Užsakovas, jo atsakingas asmuo ir kontaktinė informacija</w:t>
            </w:r>
          </w:p>
        </w:tc>
        <w:tc>
          <w:tcPr>
            <w:tcW w:w="774" w:type="pct"/>
            <w:vAlign w:val="center"/>
          </w:tcPr>
          <w:p w14:paraId="21EB06C4" w14:textId="27EA6DD3" w:rsidR="00D86879" w:rsidRPr="00843D9B" w:rsidRDefault="007F415F" w:rsidP="00AC79AE">
            <w:pPr>
              <w:suppressAutoHyphens/>
              <w:jc w:val="center"/>
              <w:rPr>
                <w:rFonts w:ascii="Times New Roman" w:hAnsi="Times New Roman" w:cs="Times New Roman"/>
                <w:b/>
                <w:sz w:val="24"/>
                <w:szCs w:val="24"/>
              </w:rPr>
            </w:pPr>
            <w:r w:rsidRPr="00843D9B">
              <w:rPr>
                <w:rFonts w:ascii="Times New Roman" w:hAnsi="Times New Roman" w:cs="Times New Roman"/>
                <w:b/>
                <w:sz w:val="24"/>
                <w:szCs w:val="24"/>
              </w:rPr>
              <w:t>T</w:t>
            </w:r>
            <w:r w:rsidR="00D86879" w:rsidRPr="00843D9B">
              <w:rPr>
                <w:rFonts w:ascii="Times New Roman" w:hAnsi="Times New Roman" w:cs="Times New Roman"/>
                <w:b/>
                <w:sz w:val="24"/>
                <w:szCs w:val="24"/>
              </w:rPr>
              <w:t>inkamai įvykdyt</w:t>
            </w:r>
            <w:r w:rsidRPr="00843D9B">
              <w:rPr>
                <w:rFonts w:ascii="Times New Roman" w:hAnsi="Times New Roman" w:cs="Times New Roman"/>
                <w:b/>
                <w:sz w:val="24"/>
                <w:szCs w:val="24"/>
              </w:rPr>
              <w:t>us darbus įrodantis dokumentas</w:t>
            </w:r>
            <w:r w:rsidR="00D86879" w:rsidRPr="00843D9B">
              <w:rPr>
                <w:rFonts w:ascii="Times New Roman" w:hAnsi="Times New Roman" w:cs="Times New Roman"/>
                <w:b/>
                <w:sz w:val="24"/>
                <w:szCs w:val="24"/>
              </w:rPr>
              <w:t xml:space="preserve"> (būtina pridėti prie sąrašo ir </w:t>
            </w:r>
            <w:r w:rsidR="00D86879" w:rsidRPr="00843D9B">
              <w:rPr>
                <w:rFonts w:ascii="Times New Roman" w:hAnsi="Times New Roman" w:cs="Times New Roman"/>
                <w:b/>
                <w:sz w:val="24"/>
                <w:szCs w:val="24"/>
                <w:u w:val="single"/>
              </w:rPr>
              <w:t>nurodyti</w:t>
            </w:r>
            <w:r w:rsidR="00D86879" w:rsidRPr="00843D9B">
              <w:rPr>
                <w:rFonts w:ascii="Times New Roman" w:hAnsi="Times New Roman" w:cs="Times New Roman"/>
                <w:b/>
                <w:sz w:val="24"/>
                <w:szCs w:val="24"/>
              </w:rPr>
              <w:t xml:space="preserve"> pridedamą dokumentą </w:t>
            </w:r>
            <w:r w:rsidR="00D86879" w:rsidRPr="00843D9B">
              <w:rPr>
                <w:rFonts w:ascii="Times New Roman" w:hAnsi="Times New Roman" w:cs="Times New Roman"/>
                <w:b/>
                <w:sz w:val="24"/>
                <w:szCs w:val="24"/>
                <w:u w:val="single"/>
              </w:rPr>
              <w:t>šiame stulpelyje</w:t>
            </w:r>
            <w:r w:rsidR="00D86879" w:rsidRPr="00843D9B">
              <w:rPr>
                <w:rFonts w:ascii="Times New Roman" w:hAnsi="Times New Roman" w:cs="Times New Roman"/>
                <w:b/>
                <w:sz w:val="24"/>
                <w:szCs w:val="24"/>
              </w:rPr>
              <w:t>)</w:t>
            </w:r>
          </w:p>
        </w:tc>
      </w:tr>
      <w:tr w:rsidR="00D86879" w:rsidRPr="00843D9B" w14:paraId="1CCEB26D" w14:textId="506F4087" w:rsidTr="00AC79AE">
        <w:tc>
          <w:tcPr>
            <w:tcW w:w="198" w:type="pct"/>
          </w:tcPr>
          <w:p w14:paraId="72131E7C" w14:textId="77777777" w:rsidR="00D86879" w:rsidRPr="00843D9B" w:rsidRDefault="00D86879" w:rsidP="00D86879">
            <w:pPr>
              <w:suppressAutoHyphens/>
              <w:jc w:val="center"/>
              <w:rPr>
                <w:rFonts w:ascii="Times New Roman" w:hAnsi="Times New Roman" w:cs="Times New Roman"/>
                <w:b/>
                <w:i/>
                <w:iCs/>
                <w:sz w:val="24"/>
                <w:szCs w:val="24"/>
              </w:rPr>
            </w:pPr>
            <w:r w:rsidRPr="00843D9B">
              <w:rPr>
                <w:rFonts w:ascii="Times New Roman" w:hAnsi="Times New Roman" w:cs="Times New Roman"/>
                <w:b/>
                <w:i/>
                <w:iCs/>
                <w:sz w:val="24"/>
                <w:szCs w:val="24"/>
              </w:rPr>
              <w:t>1</w:t>
            </w:r>
          </w:p>
        </w:tc>
        <w:tc>
          <w:tcPr>
            <w:tcW w:w="585" w:type="pct"/>
          </w:tcPr>
          <w:p w14:paraId="6285769A" w14:textId="77777777" w:rsidR="00D86879" w:rsidRPr="00843D9B" w:rsidRDefault="00D86879" w:rsidP="00D86879">
            <w:pPr>
              <w:suppressAutoHyphens/>
              <w:jc w:val="center"/>
              <w:rPr>
                <w:rFonts w:ascii="Times New Roman" w:hAnsi="Times New Roman" w:cs="Times New Roman"/>
                <w:b/>
                <w:i/>
                <w:iCs/>
                <w:sz w:val="24"/>
                <w:szCs w:val="24"/>
              </w:rPr>
            </w:pPr>
            <w:r w:rsidRPr="00843D9B">
              <w:rPr>
                <w:rFonts w:ascii="Times New Roman" w:hAnsi="Times New Roman" w:cs="Times New Roman"/>
                <w:b/>
                <w:i/>
                <w:iCs/>
                <w:sz w:val="24"/>
                <w:szCs w:val="24"/>
              </w:rPr>
              <w:t>2</w:t>
            </w:r>
          </w:p>
        </w:tc>
        <w:tc>
          <w:tcPr>
            <w:tcW w:w="494" w:type="pct"/>
          </w:tcPr>
          <w:p w14:paraId="3C55CCC6" w14:textId="596B1B40" w:rsidR="00D86879" w:rsidRPr="00843D9B" w:rsidRDefault="00D86879" w:rsidP="00D86879">
            <w:pPr>
              <w:suppressAutoHyphens/>
              <w:jc w:val="center"/>
              <w:rPr>
                <w:rFonts w:ascii="Times New Roman" w:hAnsi="Times New Roman" w:cs="Times New Roman"/>
                <w:b/>
                <w:i/>
                <w:iCs/>
                <w:sz w:val="24"/>
                <w:szCs w:val="24"/>
              </w:rPr>
            </w:pPr>
            <w:r w:rsidRPr="00843D9B">
              <w:rPr>
                <w:rFonts w:ascii="Times New Roman" w:hAnsi="Times New Roman" w:cs="Times New Roman"/>
                <w:b/>
                <w:i/>
                <w:iCs/>
                <w:sz w:val="24"/>
                <w:szCs w:val="24"/>
              </w:rPr>
              <w:t>3</w:t>
            </w:r>
          </w:p>
        </w:tc>
        <w:tc>
          <w:tcPr>
            <w:tcW w:w="1130" w:type="pct"/>
          </w:tcPr>
          <w:p w14:paraId="429DA12B" w14:textId="347D3E99" w:rsidR="00D86879" w:rsidRPr="00843D9B" w:rsidRDefault="00D86879" w:rsidP="00D86879">
            <w:pPr>
              <w:suppressAutoHyphens/>
              <w:jc w:val="center"/>
              <w:rPr>
                <w:rFonts w:ascii="Times New Roman" w:hAnsi="Times New Roman" w:cs="Times New Roman"/>
                <w:b/>
                <w:i/>
                <w:iCs/>
                <w:sz w:val="24"/>
                <w:szCs w:val="24"/>
              </w:rPr>
            </w:pPr>
            <w:r w:rsidRPr="00843D9B">
              <w:rPr>
                <w:rFonts w:ascii="Times New Roman" w:hAnsi="Times New Roman" w:cs="Times New Roman"/>
                <w:b/>
                <w:i/>
                <w:iCs/>
                <w:sz w:val="24"/>
                <w:szCs w:val="24"/>
              </w:rPr>
              <w:t>4</w:t>
            </w:r>
          </w:p>
        </w:tc>
        <w:tc>
          <w:tcPr>
            <w:tcW w:w="1180" w:type="pct"/>
          </w:tcPr>
          <w:p w14:paraId="500AFC64" w14:textId="32BF9C91" w:rsidR="00D86879" w:rsidRPr="00843D9B" w:rsidRDefault="00D86879" w:rsidP="00D86879">
            <w:pPr>
              <w:suppressAutoHyphens/>
              <w:jc w:val="center"/>
              <w:rPr>
                <w:rFonts w:ascii="Times New Roman" w:hAnsi="Times New Roman" w:cs="Times New Roman"/>
                <w:b/>
                <w:i/>
                <w:iCs/>
                <w:sz w:val="24"/>
                <w:szCs w:val="24"/>
              </w:rPr>
            </w:pPr>
            <w:r w:rsidRPr="00843D9B">
              <w:rPr>
                <w:rFonts w:ascii="Times New Roman" w:hAnsi="Times New Roman" w:cs="Times New Roman"/>
                <w:b/>
                <w:i/>
                <w:iCs/>
                <w:sz w:val="24"/>
                <w:szCs w:val="24"/>
              </w:rPr>
              <w:t>5</w:t>
            </w:r>
          </w:p>
        </w:tc>
        <w:tc>
          <w:tcPr>
            <w:tcW w:w="639" w:type="pct"/>
          </w:tcPr>
          <w:p w14:paraId="343CD546" w14:textId="49FE285E" w:rsidR="00D86879" w:rsidRPr="00843D9B" w:rsidRDefault="00D86879" w:rsidP="00D86879">
            <w:pPr>
              <w:suppressAutoHyphens/>
              <w:jc w:val="center"/>
              <w:rPr>
                <w:rFonts w:ascii="Times New Roman" w:hAnsi="Times New Roman" w:cs="Times New Roman"/>
                <w:b/>
                <w:i/>
                <w:iCs/>
                <w:sz w:val="24"/>
                <w:szCs w:val="24"/>
              </w:rPr>
            </w:pPr>
            <w:r w:rsidRPr="00843D9B">
              <w:rPr>
                <w:rFonts w:ascii="Times New Roman" w:hAnsi="Times New Roman" w:cs="Times New Roman"/>
                <w:b/>
                <w:i/>
                <w:iCs/>
                <w:sz w:val="24"/>
                <w:szCs w:val="24"/>
              </w:rPr>
              <w:t>6</w:t>
            </w:r>
          </w:p>
        </w:tc>
        <w:tc>
          <w:tcPr>
            <w:tcW w:w="774" w:type="pct"/>
          </w:tcPr>
          <w:p w14:paraId="570B6524" w14:textId="365F80FB" w:rsidR="00D86879" w:rsidRPr="00843D9B" w:rsidRDefault="00D86879" w:rsidP="00D86879">
            <w:pPr>
              <w:suppressAutoHyphens/>
              <w:jc w:val="center"/>
              <w:rPr>
                <w:rFonts w:ascii="Times New Roman" w:hAnsi="Times New Roman" w:cs="Times New Roman"/>
                <w:b/>
                <w:i/>
                <w:iCs/>
                <w:sz w:val="24"/>
                <w:szCs w:val="24"/>
              </w:rPr>
            </w:pPr>
            <w:r w:rsidRPr="00843D9B">
              <w:rPr>
                <w:rFonts w:ascii="Times New Roman" w:hAnsi="Times New Roman" w:cs="Times New Roman"/>
                <w:b/>
                <w:i/>
                <w:iCs/>
                <w:sz w:val="24"/>
                <w:szCs w:val="24"/>
              </w:rPr>
              <w:t>7</w:t>
            </w:r>
          </w:p>
        </w:tc>
      </w:tr>
      <w:tr w:rsidR="00D86879" w:rsidRPr="00843D9B" w14:paraId="55F13E3B" w14:textId="6B33F7B5" w:rsidTr="00AC79AE">
        <w:tc>
          <w:tcPr>
            <w:tcW w:w="198" w:type="pct"/>
          </w:tcPr>
          <w:p w14:paraId="409FCAD3" w14:textId="77777777" w:rsidR="00D86879" w:rsidRPr="00843D9B" w:rsidRDefault="00D86879" w:rsidP="00CD50D9">
            <w:pPr>
              <w:suppressAutoHyphens/>
              <w:jc w:val="center"/>
              <w:rPr>
                <w:rFonts w:ascii="Times New Roman" w:hAnsi="Times New Roman" w:cs="Times New Roman"/>
                <w:sz w:val="24"/>
                <w:szCs w:val="24"/>
              </w:rPr>
            </w:pPr>
            <w:r w:rsidRPr="00843D9B">
              <w:rPr>
                <w:rFonts w:ascii="Times New Roman" w:hAnsi="Times New Roman" w:cs="Times New Roman"/>
                <w:sz w:val="24"/>
                <w:szCs w:val="24"/>
              </w:rPr>
              <w:t>1.</w:t>
            </w:r>
          </w:p>
        </w:tc>
        <w:tc>
          <w:tcPr>
            <w:tcW w:w="585" w:type="pct"/>
          </w:tcPr>
          <w:p w14:paraId="4D34E894" w14:textId="10124EFE" w:rsidR="00D86879" w:rsidRPr="00843D9B" w:rsidRDefault="007F415F" w:rsidP="00CD50D9">
            <w:pPr>
              <w:suppressAutoHyphens/>
              <w:jc w:val="center"/>
              <w:rPr>
                <w:rFonts w:ascii="Times New Roman" w:hAnsi="Times New Roman" w:cs="Times New Roman"/>
                <w:sz w:val="24"/>
                <w:szCs w:val="24"/>
              </w:rPr>
            </w:pPr>
            <w:r w:rsidRPr="00843D9B">
              <w:rPr>
                <w:rFonts w:ascii="Times New Roman" w:hAnsi="Times New Roman" w:cs="Times New Roman"/>
                <w:i/>
                <w:iCs/>
                <w:sz w:val="24"/>
                <w:szCs w:val="24"/>
              </w:rPr>
              <w:t>[Nurodomas objekto pavadinimas]</w:t>
            </w:r>
          </w:p>
        </w:tc>
        <w:tc>
          <w:tcPr>
            <w:tcW w:w="494" w:type="pct"/>
          </w:tcPr>
          <w:p w14:paraId="6F5AE33F" w14:textId="3FEBEFB1" w:rsidR="00D86879" w:rsidRPr="00843D9B" w:rsidRDefault="00D86879" w:rsidP="00CD50D9">
            <w:pPr>
              <w:suppressAutoHyphens/>
              <w:jc w:val="center"/>
              <w:rPr>
                <w:rFonts w:ascii="Times New Roman" w:hAnsi="Times New Roman" w:cs="Times New Roman"/>
                <w:i/>
                <w:iCs/>
                <w:sz w:val="24"/>
                <w:szCs w:val="24"/>
              </w:rPr>
            </w:pPr>
            <w:r w:rsidRPr="00843D9B">
              <w:rPr>
                <w:rFonts w:ascii="Times New Roman" w:hAnsi="Times New Roman" w:cs="Times New Roman"/>
                <w:i/>
                <w:iCs/>
                <w:sz w:val="24"/>
                <w:szCs w:val="24"/>
              </w:rPr>
              <w:t>[Nurodom</w:t>
            </w:r>
            <w:r w:rsidR="0084252F" w:rsidRPr="00843D9B">
              <w:rPr>
                <w:rFonts w:ascii="Times New Roman" w:hAnsi="Times New Roman" w:cs="Times New Roman"/>
                <w:i/>
                <w:iCs/>
                <w:sz w:val="24"/>
                <w:szCs w:val="24"/>
              </w:rPr>
              <w:t>os</w:t>
            </w:r>
            <w:r w:rsidRPr="00843D9B">
              <w:rPr>
                <w:rFonts w:ascii="Times New Roman" w:hAnsi="Times New Roman" w:cs="Times New Roman"/>
                <w:i/>
                <w:iCs/>
                <w:sz w:val="24"/>
                <w:szCs w:val="24"/>
              </w:rPr>
              <w:t xml:space="preserve"> darbų pradžios ir pabaigos datos]</w:t>
            </w:r>
          </w:p>
        </w:tc>
        <w:tc>
          <w:tcPr>
            <w:tcW w:w="1130" w:type="pct"/>
          </w:tcPr>
          <w:p w14:paraId="0CCCD630" w14:textId="40B5328D" w:rsidR="00D86879" w:rsidRPr="00843D9B" w:rsidRDefault="00D86879" w:rsidP="00CD50D9">
            <w:pPr>
              <w:suppressAutoHyphens/>
              <w:jc w:val="center"/>
              <w:rPr>
                <w:rFonts w:ascii="Times New Roman" w:hAnsi="Times New Roman" w:cs="Times New Roman"/>
                <w:sz w:val="24"/>
                <w:szCs w:val="24"/>
              </w:rPr>
            </w:pPr>
            <w:r w:rsidRPr="00843D9B">
              <w:rPr>
                <w:rFonts w:ascii="Times New Roman" w:hAnsi="Times New Roman" w:cs="Times New Roman"/>
                <w:i/>
                <w:iCs/>
                <w:sz w:val="24"/>
                <w:szCs w:val="24"/>
              </w:rPr>
              <w:t xml:space="preserve">[Nurodoma </w:t>
            </w:r>
            <w:r w:rsidR="007F415F" w:rsidRPr="00843D9B">
              <w:rPr>
                <w:rFonts w:ascii="Times New Roman" w:hAnsi="Times New Roman" w:cs="Times New Roman"/>
                <w:i/>
                <w:iCs/>
                <w:sz w:val="24"/>
                <w:szCs w:val="24"/>
              </w:rPr>
              <w:t xml:space="preserve">atliktų </w:t>
            </w:r>
            <w:r w:rsidRPr="00843D9B">
              <w:rPr>
                <w:rFonts w:ascii="Times New Roman" w:hAnsi="Times New Roman" w:cs="Times New Roman"/>
                <w:i/>
                <w:iCs/>
                <w:sz w:val="24"/>
                <w:szCs w:val="24"/>
              </w:rPr>
              <w:t>darbų vertė Eur be PVM]</w:t>
            </w:r>
          </w:p>
        </w:tc>
        <w:tc>
          <w:tcPr>
            <w:tcW w:w="1180" w:type="pct"/>
          </w:tcPr>
          <w:p w14:paraId="5A281CCF" w14:textId="1C70CE31" w:rsidR="00D86879" w:rsidRPr="00843D9B" w:rsidRDefault="00D86879" w:rsidP="00CD50D9">
            <w:pPr>
              <w:suppressAutoHyphens/>
              <w:jc w:val="center"/>
              <w:rPr>
                <w:rFonts w:ascii="Times New Roman" w:hAnsi="Times New Roman" w:cs="Times New Roman"/>
                <w:i/>
                <w:iCs/>
                <w:sz w:val="24"/>
                <w:szCs w:val="24"/>
              </w:rPr>
            </w:pPr>
            <w:r w:rsidRPr="00843D9B">
              <w:rPr>
                <w:rFonts w:ascii="Times New Roman" w:hAnsi="Times New Roman" w:cs="Times New Roman"/>
                <w:i/>
                <w:iCs/>
                <w:sz w:val="24"/>
                <w:szCs w:val="24"/>
              </w:rPr>
              <w:t>[Nurodoma:</w:t>
            </w:r>
          </w:p>
          <w:p w14:paraId="7B0B1EC7" w14:textId="7C1DFA89" w:rsidR="00D86879" w:rsidRPr="00843D9B" w:rsidRDefault="00D86879" w:rsidP="00AC79AE">
            <w:pPr>
              <w:suppressAutoHyphens/>
              <w:rPr>
                <w:rFonts w:ascii="Times New Roman" w:hAnsi="Times New Roman" w:cs="Times New Roman"/>
                <w:i/>
                <w:iCs/>
                <w:sz w:val="24"/>
                <w:szCs w:val="24"/>
              </w:rPr>
            </w:pPr>
            <w:r w:rsidRPr="00843D9B">
              <w:rPr>
                <w:rFonts w:ascii="Times New Roman" w:hAnsi="Times New Roman" w:cs="Times New Roman"/>
                <w:i/>
                <w:iCs/>
                <w:sz w:val="24"/>
                <w:szCs w:val="24"/>
              </w:rPr>
              <w:t>- statybos rūšis (nauja statyba ar rekonstravimas</w:t>
            </w:r>
            <w:r w:rsidR="00C77AA6" w:rsidRPr="00843D9B">
              <w:rPr>
                <w:rFonts w:ascii="Times New Roman" w:hAnsi="Times New Roman" w:cs="Times New Roman"/>
                <w:i/>
                <w:iCs/>
                <w:sz w:val="24"/>
                <w:szCs w:val="24"/>
              </w:rPr>
              <w:t>) ir statinys</w:t>
            </w:r>
            <w:r w:rsidRPr="00843D9B">
              <w:rPr>
                <w:rFonts w:ascii="Times New Roman" w:hAnsi="Times New Roman" w:cs="Times New Roman"/>
                <w:i/>
                <w:iCs/>
                <w:sz w:val="24"/>
                <w:szCs w:val="24"/>
              </w:rPr>
              <w:t>;</w:t>
            </w:r>
          </w:p>
          <w:p w14:paraId="0CDF7179" w14:textId="6123AF2C" w:rsidR="00D86879" w:rsidRPr="00843D9B" w:rsidRDefault="00D86879" w:rsidP="00AC79AE">
            <w:pPr>
              <w:suppressAutoHyphens/>
              <w:rPr>
                <w:rFonts w:ascii="Times New Roman" w:hAnsi="Times New Roman" w:cs="Times New Roman"/>
                <w:sz w:val="24"/>
                <w:szCs w:val="24"/>
              </w:rPr>
            </w:pPr>
            <w:r w:rsidRPr="00843D9B">
              <w:rPr>
                <w:rFonts w:ascii="Times New Roman" w:hAnsi="Times New Roman" w:cs="Times New Roman"/>
                <w:i/>
                <w:iCs/>
                <w:sz w:val="24"/>
                <w:szCs w:val="24"/>
              </w:rPr>
              <w:t>- aprašomi atlikti darbai, kartu pateikiant aprašymą apie svarbiausius atliktus darbus, kurie nurodyti kvalifikacijos reikalavime (pirkimo sąlygų 3.11 p. 3 lentelės 2 eil.</w:t>
            </w:r>
            <w:r w:rsidR="007F415F" w:rsidRPr="00843D9B">
              <w:rPr>
                <w:rFonts w:ascii="Times New Roman" w:hAnsi="Times New Roman" w:cs="Times New Roman"/>
                <w:i/>
                <w:iCs/>
                <w:sz w:val="24"/>
                <w:szCs w:val="24"/>
              </w:rPr>
              <w:t>)</w:t>
            </w:r>
            <w:r w:rsidRPr="00843D9B">
              <w:rPr>
                <w:rFonts w:ascii="Times New Roman" w:hAnsi="Times New Roman" w:cs="Times New Roman"/>
                <w:i/>
                <w:iCs/>
                <w:sz w:val="24"/>
                <w:szCs w:val="24"/>
              </w:rPr>
              <w:t>]</w:t>
            </w:r>
            <w:r w:rsidRPr="00843D9B">
              <w:rPr>
                <w:rFonts w:ascii="Times New Roman" w:hAnsi="Times New Roman" w:cs="Times New Roman"/>
                <w:sz w:val="24"/>
                <w:szCs w:val="24"/>
              </w:rPr>
              <w:t xml:space="preserve"> </w:t>
            </w:r>
          </w:p>
        </w:tc>
        <w:tc>
          <w:tcPr>
            <w:tcW w:w="639" w:type="pct"/>
          </w:tcPr>
          <w:p w14:paraId="2941A204" w14:textId="31042664" w:rsidR="00D86879" w:rsidRPr="00843D9B" w:rsidRDefault="00D86879" w:rsidP="00D86879">
            <w:pPr>
              <w:suppressAutoHyphens/>
              <w:jc w:val="center"/>
              <w:rPr>
                <w:rFonts w:ascii="Times New Roman" w:hAnsi="Times New Roman" w:cs="Times New Roman"/>
                <w:i/>
                <w:iCs/>
                <w:sz w:val="24"/>
                <w:szCs w:val="24"/>
              </w:rPr>
            </w:pPr>
            <w:r w:rsidRPr="00843D9B">
              <w:rPr>
                <w:rFonts w:ascii="Times New Roman" w:hAnsi="Times New Roman" w:cs="Times New Roman"/>
                <w:i/>
                <w:iCs/>
                <w:sz w:val="24"/>
                <w:szCs w:val="24"/>
              </w:rPr>
              <w:t>[Nurodomas užsakovas ir jo už objektą atsakingo asmens kontaktinė informacija]</w:t>
            </w:r>
          </w:p>
        </w:tc>
        <w:tc>
          <w:tcPr>
            <w:tcW w:w="774" w:type="pct"/>
          </w:tcPr>
          <w:p w14:paraId="43B2CE98" w14:textId="6F649718" w:rsidR="00D86879" w:rsidRPr="00843D9B" w:rsidRDefault="007F415F" w:rsidP="00CD50D9">
            <w:pPr>
              <w:suppressAutoHyphens/>
              <w:jc w:val="center"/>
              <w:rPr>
                <w:rFonts w:ascii="Times New Roman" w:hAnsi="Times New Roman" w:cs="Times New Roman"/>
                <w:i/>
                <w:iCs/>
                <w:sz w:val="24"/>
                <w:szCs w:val="24"/>
              </w:rPr>
            </w:pPr>
            <w:r w:rsidRPr="00843D9B">
              <w:rPr>
                <w:rFonts w:ascii="Times New Roman" w:hAnsi="Times New Roman" w:cs="Times New Roman"/>
                <w:i/>
                <w:iCs/>
                <w:sz w:val="24"/>
                <w:szCs w:val="24"/>
              </w:rPr>
              <w:t>[Nurodomas užsakovo pažymos pavadinimas, data ir numeris]</w:t>
            </w:r>
          </w:p>
        </w:tc>
      </w:tr>
      <w:tr w:rsidR="00D86879" w:rsidRPr="00843D9B" w14:paraId="5537F773" w14:textId="3DAC702A" w:rsidTr="00AC79AE">
        <w:tc>
          <w:tcPr>
            <w:tcW w:w="198" w:type="pct"/>
          </w:tcPr>
          <w:p w14:paraId="22ED41EA" w14:textId="77777777" w:rsidR="00D86879" w:rsidRPr="00843D9B" w:rsidRDefault="00D86879" w:rsidP="00CD50D9">
            <w:pPr>
              <w:suppressAutoHyphens/>
              <w:jc w:val="center"/>
              <w:rPr>
                <w:rFonts w:ascii="Times New Roman" w:hAnsi="Times New Roman" w:cs="Times New Roman"/>
                <w:sz w:val="24"/>
                <w:szCs w:val="24"/>
              </w:rPr>
            </w:pPr>
            <w:r w:rsidRPr="00843D9B">
              <w:rPr>
                <w:rFonts w:ascii="Times New Roman" w:hAnsi="Times New Roman" w:cs="Times New Roman"/>
                <w:sz w:val="24"/>
                <w:szCs w:val="24"/>
              </w:rPr>
              <w:t>2.</w:t>
            </w:r>
          </w:p>
        </w:tc>
        <w:tc>
          <w:tcPr>
            <w:tcW w:w="585" w:type="pct"/>
          </w:tcPr>
          <w:p w14:paraId="030677BE" w14:textId="77777777" w:rsidR="00D86879" w:rsidRPr="00843D9B" w:rsidRDefault="00D86879" w:rsidP="00CD50D9">
            <w:pPr>
              <w:suppressAutoHyphens/>
              <w:jc w:val="center"/>
              <w:rPr>
                <w:rFonts w:ascii="Times New Roman" w:hAnsi="Times New Roman" w:cs="Times New Roman"/>
                <w:sz w:val="24"/>
                <w:szCs w:val="24"/>
              </w:rPr>
            </w:pPr>
          </w:p>
        </w:tc>
        <w:tc>
          <w:tcPr>
            <w:tcW w:w="494" w:type="pct"/>
          </w:tcPr>
          <w:p w14:paraId="03047CC4" w14:textId="77777777" w:rsidR="00D86879" w:rsidRPr="00843D9B" w:rsidRDefault="00D86879" w:rsidP="00CD50D9">
            <w:pPr>
              <w:suppressAutoHyphens/>
              <w:jc w:val="center"/>
              <w:rPr>
                <w:rFonts w:ascii="Times New Roman" w:hAnsi="Times New Roman" w:cs="Times New Roman"/>
                <w:sz w:val="24"/>
                <w:szCs w:val="24"/>
              </w:rPr>
            </w:pPr>
          </w:p>
        </w:tc>
        <w:tc>
          <w:tcPr>
            <w:tcW w:w="1130" w:type="pct"/>
          </w:tcPr>
          <w:p w14:paraId="5E33263F" w14:textId="77777777" w:rsidR="00D86879" w:rsidRPr="00843D9B" w:rsidRDefault="00D86879" w:rsidP="00CD50D9">
            <w:pPr>
              <w:suppressAutoHyphens/>
              <w:jc w:val="center"/>
              <w:rPr>
                <w:rFonts w:ascii="Times New Roman" w:hAnsi="Times New Roman" w:cs="Times New Roman"/>
                <w:sz w:val="24"/>
                <w:szCs w:val="24"/>
              </w:rPr>
            </w:pPr>
          </w:p>
        </w:tc>
        <w:tc>
          <w:tcPr>
            <w:tcW w:w="1180" w:type="pct"/>
          </w:tcPr>
          <w:p w14:paraId="6855DECE" w14:textId="77777777" w:rsidR="00D86879" w:rsidRPr="00843D9B" w:rsidRDefault="00D86879" w:rsidP="00CD50D9">
            <w:pPr>
              <w:suppressAutoHyphens/>
              <w:jc w:val="center"/>
              <w:rPr>
                <w:rFonts w:ascii="Times New Roman" w:hAnsi="Times New Roman" w:cs="Times New Roman"/>
                <w:sz w:val="24"/>
                <w:szCs w:val="24"/>
              </w:rPr>
            </w:pPr>
          </w:p>
        </w:tc>
        <w:tc>
          <w:tcPr>
            <w:tcW w:w="639" w:type="pct"/>
          </w:tcPr>
          <w:p w14:paraId="6B4F1DD2" w14:textId="7310D8B0" w:rsidR="00D86879" w:rsidRPr="00843D9B" w:rsidRDefault="00D86879" w:rsidP="00CD50D9">
            <w:pPr>
              <w:suppressAutoHyphens/>
              <w:jc w:val="center"/>
              <w:rPr>
                <w:rFonts w:ascii="Times New Roman" w:hAnsi="Times New Roman" w:cs="Times New Roman"/>
                <w:sz w:val="24"/>
                <w:szCs w:val="24"/>
              </w:rPr>
            </w:pPr>
          </w:p>
        </w:tc>
        <w:tc>
          <w:tcPr>
            <w:tcW w:w="774" w:type="pct"/>
          </w:tcPr>
          <w:p w14:paraId="1B57D806" w14:textId="77777777" w:rsidR="00D86879" w:rsidRPr="00843D9B" w:rsidRDefault="00D86879" w:rsidP="00CD50D9">
            <w:pPr>
              <w:suppressAutoHyphens/>
              <w:jc w:val="center"/>
              <w:rPr>
                <w:rFonts w:ascii="Times New Roman" w:hAnsi="Times New Roman" w:cs="Times New Roman"/>
                <w:sz w:val="24"/>
                <w:szCs w:val="24"/>
              </w:rPr>
            </w:pPr>
          </w:p>
        </w:tc>
      </w:tr>
      <w:tr w:rsidR="00D86879" w:rsidRPr="00843D9B" w14:paraId="283BFB21" w14:textId="14070CB7" w:rsidTr="00AC79AE">
        <w:tc>
          <w:tcPr>
            <w:tcW w:w="198" w:type="pct"/>
          </w:tcPr>
          <w:p w14:paraId="265D03F8" w14:textId="3F1BCE31" w:rsidR="00D86879" w:rsidRPr="00843D9B" w:rsidRDefault="00D86879" w:rsidP="00CD50D9">
            <w:pPr>
              <w:suppressAutoHyphens/>
              <w:jc w:val="center"/>
              <w:rPr>
                <w:rFonts w:ascii="Times New Roman" w:hAnsi="Times New Roman" w:cs="Times New Roman"/>
                <w:sz w:val="24"/>
                <w:szCs w:val="24"/>
              </w:rPr>
            </w:pPr>
            <w:r w:rsidRPr="00843D9B">
              <w:rPr>
                <w:rFonts w:ascii="Times New Roman" w:hAnsi="Times New Roman" w:cs="Times New Roman"/>
                <w:sz w:val="24"/>
                <w:szCs w:val="24"/>
              </w:rPr>
              <w:t>...</w:t>
            </w:r>
          </w:p>
        </w:tc>
        <w:tc>
          <w:tcPr>
            <w:tcW w:w="585" w:type="pct"/>
          </w:tcPr>
          <w:p w14:paraId="596DFC70" w14:textId="77777777" w:rsidR="00D86879" w:rsidRPr="00843D9B" w:rsidRDefault="00D86879" w:rsidP="00CD50D9">
            <w:pPr>
              <w:suppressAutoHyphens/>
              <w:jc w:val="center"/>
              <w:rPr>
                <w:rFonts w:ascii="Times New Roman" w:hAnsi="Times New Roman" w:cs="Times New Roman"/>
                <w:sz w:val="24"/>
                <w:szCs w:val="24"/>
              </w:rPr>
            </w:pPr>
          </w:p>
        </w:tc>
        <w:tc>
          <w:tcPr>
            <w:tcW w:w="494" w:type="pct"/>
          </w:tcPr>
          <w:p w14:paraId="4888CC07" w14:textId="77777777" w:rsidR="00D86879" w:rsidRPr="00843D9B" w:rsidRDefault="00D86879" w:rsidP="00CD50D9">
            <w:pPr>
              <w:suppressAutoHyphens/>
              <w:jc w:val="center"/>
              <w:rPr>
                <w:rFonts w:ascii="Times New Roman" w:hAnsi="Times New Roman" w:cs="Times New Roman"/>
                <w:sz w:val="24"/>
                <w:szCs w:val="24"/>
              </w:rPr>
            </w:pPr>
          </w:p>
        </w:tc>
        <w:tc>
          <w:tcPr>
            <w:tcW w:w="1130" w:type="pct"/>
          </w:tcPr>
          <w:p w14:paraId="4307F7E4" w14:textId="77777777" w:rsidR="00D86879" w:rsidRPr="00843D9B" w:rsidRDefault="00D86879" w:rsidP="00CD50D9">
            <w:pPr>
              <w:suppressAutoHyphens/>
              <w:jc w:val="center"/>
              <w:rPr>
                <w:rFonts w:ascii="Times New Roman" w:hAnsi="Times New Roman" w:cs="Times New Roman"/>
                <w:sz w:val="24"/>
                <w:szCs w:val="24"/>
              </w:rPr>
            </w:pPr>
          </w:p>
        </w:tc>
        <w:tc>
          <w:tcPr>
            <w:tcW w:w="1180" w:type="pct"/>
          </w:tcPr>
          <w:p w14:paraId="23BDCD62" w14:textId="77777777" w:rsidR="00D86879" w:rsidRPr="00843D9B" w:rsidRDefault="00D86879" w:rsidP="00CD50D9">
            <w:pPr>
              <w:suppressAutoHyphens/>
              <w:jc w:val="center"/>
              <w:rPr>
                <w:rFonts w:ascii="Times New Roman" w:hAnsi="Times New Roman" w:cs="Times New Roman"/>
                <w:sz w:val="24"/>
                <w:szCs w:val="24"/>
              </w:rPr>
            </w:pPr>
          </w:p>
        </w:tc>
        <w:tc>
          <w:tcPr>
            <w:tcW w:w="639" w:type="pct"/>
          </w:tcPr>
          <w:p w14:paraId="437CDD20" w14:textId="77777777" w:rsidR="00D86879" w:rsidRPr="00843D9B" w:rsidRDefault="00D86879" w:rsidP="00CD50D9">
            <w:pPr>
              <w:suppressAutoHyphens/>
              <w:jc w:val="center"/>
              <w:rPr>
                <w:rFonts w:ascii="Times New Roman" w:hAnsi="Times New Roman" w:cs="Times New Roman"/>
                <w:sz w:val="24"/>
                <w:szCs w:val="24"/>
              </w:rPr>
            </w:pPr>
          </w:p>
        </w:tc>
        <w:tc>
          <w:tcPr>
            <w:tcW w:w="774" w:type="pct"/>
          </w:tcPr>
          <w:p w14:paraId="6D7F743C" w14:textId="77777777" w:rsidR="00D86879" w:rsidRPr="00843D9B" w:rsidRDefault="00D86879" w:rsidP="00CD50D9">
            <w:pPr>
              <w:suppressAutoHyphens/>
              <w:jc w:val="center"/>
              <w:rPr>
                <w:rFonts w:ascii="Times New Roman" w:hAnsi="Times New Roman" w:cs="Times New Roman"/>
                <w:sz w:val="24"/>
                <w:szCs w:val="24"/>
              </w:rPr>
            </w:pPr>
          </w:p>
        </w:tc>
      </w:tr>
    </w:tbl>
    <w:p w14:paraId="5F1CE1D9" w14:textId="77777777" w:rsidR="008A0086" w:rsidRPr="007F415F" w:rsidRDefault="008A0086" w:rsidP="008A0086">
      <w:pPr>
        <w:suppressAutoHyphens/>
        <w:jc w:val="center"/>
        <w:rPr>
          <w:rFonts w:ascii="Times New Roman" w:hAnsi="Times New Roman" w:cs="Times New Roman"/>
          <w:sz w:val="24"/>
          <w:szCs w:val="24"/>
        </w:rPr>
      </w:pPr>
    </w:p>
    <w:p w14:paraId="72113153" w14:textId="77777777" w:rsidR="008A0086" w:rsidRPr="007F415F" w:rsidRDefault="008A0086" w:rsidP="008A0086">
      <w:pPr>
        <w:suppressAutoHyphens/>
        <w:rPr>
          <w:rFonts w:ascii="Times New Roman" w:hAnsi="Times New Roman" w:cs="Times New Roman"/>
          <w:b/>
          <w:sz w:val="24"/>
          <w:szCs w:val="24"/>
        </w:rPr>
      </w:pPr>
      <w:r w:rsidRPr="007F415F">
        <w:rPr>
          <w:rFonts w:ascii="Times New Roman" w:hAnsi="Times New Roman" w:cs="Times New Roman"/>
          <w:b/>
          <w:sz w:val="24"/>
          <w:szCs w:val="24"/>
        </w:rPr>
        <w:t>PASTABOS:</w:t>
      </w:r>
    </w:p>
    <w:p w14:paraId="189E21C9" w14:textId="05A697F0" w:rsidR="008A0086" w:rsidRPr="007F415F" w:rsidRDefault="008A0086" w:rsidP="008A0086">
      <w:pPr>
        <w:suppressAutoHyphens/>
        <w:rPr>
          <w:rFonts w:ascii="Times New Roman" w:hAnsi="Times New Roman" w:cs="Times New Roman"/>
          <w:b/>
          <w:bCs/>
          <w:sz w:val="24"/>
          <w:szCs w:val="24"/>
        </w:rPr>
      </w:pPr>
      <w:r w:rsidRPr="007F415F">
        <w:rPr>
          <w:rFonts w:ascii="Times New Roman" w:hAnsi="Times New Roman" w:cs="Times New Roman"/>
          <w:sz w:val="24"/>
          <w:szCs w:val="24"/>
        </w:rPr>
        <w:t>1. </w:t>
      </w:r>
      <w:r w:rsidR="00C34A66" w:rsidRPr="007F415F">
        <w:rPr>
          <w:rFonts w:ascii="Times New Roman" w:hAnsi="Times New Roman" w:cs="Times New Roman"/>
          <w:b/>
          <w:bCs/>
          <w:szCs w:val="18"/>
        </w:rPr>
        <w:t>Prie šio sąrašo pridedama užsakovo pažyma apie tai, kad svarbiausių darbų atlikimas ir galutiniai rezultatai buvo tinkami</w:t>
      </w:r>
      <w:r w:rsidRPr="007F415F">
        <w:rPr>
          <w:rFonts w:ascii="Times New Roman" w:hAnsi="Times New Roman" w:cs="Times New Roman"/>
          <w:b/>
          <w:bCs/>
          <w:sz w:val="24"/>
          <w:szCs w:val="24"/>
        </w:rPr>
        <w:t>.</w:t>
      </w:r>
    </w:p>
    <w:p w14:paraId="0582CD67" w14:textId="77777777" w:rsidR="008A0086" w:rsidRPr="00043B20" w:rsidRDefault="008A0086" w:rsidP="008A0086">
      <w:pPr>
        <w:suppressAutoHyphens/>
        <w:rPr>
          <w:rFonts w:ascii="Times New Roman" w:hAnsi="Times New Roman" w:cs="Times New Roman"/>
          <w:b/>
          <w:bCs/>
          <w:sz w:val="24"/>
          <w:szCs w:val="24"/>
        </w:rPr>
      </w:pPr>
      <w:r w:rsidRPr="007F415F">
        <w:rPr>
          <w:rFonts w:ascii="Times New Roman" w:hAnsi="Times New Roman" w:cs="Times New Roman"/>
          <w:b/>
          <w:bCs/>
          <w:sz w:val="24"/>
          <w:szCs w:val="24"/>
        </w:rPr>
        <w:t>2. Pasiūlymas atmetamas, jei tiekėjas apie nustatytų reikalavimų atitikimą pateikia melagingą informaciją, kurią perkančioji organizacija gali įrodyti bet kokiomis teisėtomis priemonėmis.</w:t>
      </w:r>
    </w:p>
    <w:p w14:paraId="060E906F" w14:textId="77777777" w:rsidR="008A0086" w:rsidRPr="00043B20" w:rsidRDefault="008A0086" w:rsidP="008A0086">
      <w:pPr>
        <w:suppressAutoHyphens/>
        <w:rPr>
          <w:rFonts w:ascii="Times New Roman" w:hAnsi="Times New Roman" w:cs="Times New Roman"/>
          <w:b/>
          <w:bCs/>
          <w:sz w:val="24"/>
          <w:szCs w:val="24"/>
        </w:rPr>
      </w:pPr>
    </w:p>
    <w:p w14:paraId="77C7A5A6" w14:textId="2F23AA73" w:rsidR="008A0086" w:rsidRPr="0039724C" w:rsidRDefault="008A0086" w:rsidP="008A0086">
      <w:pPr>
        <w:ind w:left="284"/>
        <w:rPr>
          <w:rFonts w:ascii="Times New Roman" w:hAnsi="Times New Roman" w:cs="Times New Roman"/>
          <w:sz w:val="24"/>
          <w:szCs w:val="24"/>
        </w:rPr>
      </w:pPr>
      <w:r w:rsidRPr="0039724C">
        <w:rPr>
          <w:rFonts w:ascii="Times New Roman" w:hAnsi="Times New Roman" w:cs="Times New Roman"/>
          <w:sz w:val="24"/>
          <w:szCs w:val="24"/>
        </w:rPr>
        <w:t>_______________________</w:t>
      </w:r>
      <w:r w:rsidR="008D26FE" w:rsidRPr="0039724C">
        <w:rPr>
          <w:rFonts w:ascii="Times New Roman" w:hAnsi="Times New Roman" w:cs="Times New Roman"/>
          <w:sz w:val="24"/>
          <w:szCs w:val="24"/>
        </w:rPr>
        <w:t>_________</w:t>
      </w:r>
      <w:r w:rsidRPr="0039724C">
        <w:rPr>
          <w:rFonts w:ascii="Times New Roman" w:hAnsi="Times New Roman" w:cs="Times New Roman"/>
          <w:sz w:val="24"/>
          <w:szCs w:val="24"/>
        </w:rPr>
        <w:t>__</w:t>
      </w:r>
      <w:r w:rsidRPr="0039724C">
        <w:rPr>
          <w:rFonts w:ascii="Times New Roman" w:hAnsi="Times New Roman" w:cs="Times New Roman"/>
          <w:sz w:val="24"/>
          <w:szCs w:val="24"/>
        </w:rPr>
        <w:tab/>
      </w:r>
      <w:r w:rsidRPr="0039724C">
        <w:rPr>
          <w:rFonts w:ascii="Times New Roman" w:hAnsi="Times New Roman" w:cs="Times New Roman"/>
          <w:sz w:val="24"/>
          <w:szCs w:val="24"/>
        </w:rPr>
        <w:tab/>
        <w:t>________</w:t>
      </w:r>
      <w:r w:rsidRPr="0039724C">
        <w:rPr>
          <w:rFonts w:ascii="Times New Roman" w:hAnsi="Times New Roman" w:cs="Times New Roman"/>
          <w:sz w:val="24"/>
          <w:szCs w:val="24"/>
        </w:rPr>
        <w:tab/>
      </w:r>
      <w:r w:rsidR="008D26FE" w:rsidRPr="0039724C">
        <w:rPr>
          <w:rFonts w:ascii="Times New Roman" w:hAnsi="Times New Roman" w:cs="Times New Roman"/>
          <w:sz w:val="24"/>
          <w:szCs w:val="24"/>
        </w:rPr>
        <w:tab/>
      </w:r>
      <w:r w:rsidR="008D26FE" w:rsidRPr="0039724C">
        <w:rPr>
          <w:rFonts w:ascii="Times New Roman" w:hAnsi="Times New Roman" w:cs="Times New Roman"/>
          <w:sz w:val="24"/>
          <w:szCs w:val="24"/>
        </w:rPr>
        <w:tab/>
      </w:r>
      <w:r w:rsidRPr="0039724C">
        <w:rPr>
          <w:rFonts w:ascii="Times New Roman" w:hAnsi="Times New Roman" w:cs="Times New Roman"/>
          <w:sz w:val="24"/>
          <w:szCs w:val="24"/>
        </w:rPr>
        <w:t>__________________</w:t>
      </w:r>
    </w:p>
    <w:p w14:paraId="7F2C7D52" w14:textId="19540E1A" w:rsidR="00845074" w:rsidRPr="0086634E" w:rsidRDefault="008A0086" w:rsidP="0086634E">
      <w:pPr>
        <w:ind w:firstLine="1012"/>
        <w:rPr>
          <w:rFonts w:ascii="Times New Roman" w:hAnsi="Times New Roman" w:cs="Times New Roman"/>
          <w:i/>
          <w:sz w:val="24"/>
          <w:szCs w:val="24"/>
        </w:rPr>
      </w:pPr>
      <w:r w:rsidRPr="0039724C">
        <w:rPr>
          <w:rFonts w:ascii="Times New Roman" w:hAnsi="Times New Roman" w:cs="Times New Roman"/>
          <w:i/>
          <w:sz w:val="24"/>
          <w:szCs w:val="24"/>
        </w:rPr>
        <w:t>(įgalioto asmens pareigos)</w:t>
      </w:r>
      <w:r w:rsidRPr="0039724C">
        <w:rPr>
          <w:rFonts w:ascii="Times New Roman" w:hAnsi="Times New Roman" w:cs="Times New Roman"/>
          <w:i/>
          <w:sz w:val="24"/>
          <w:szCs w:val="24"/>
        </w:rPr>
        <w:tab/>
      </w:r>
      <w:r w:rsidRPr="0039724C">
        <w:rPr>
          <w:rFonts w:ascii="Times New Roman" w:hAnsi="Times New Roman" w:cs="Times New Roman"/>
          <w:i/>
          <w:sz w:val="24"/>
          <w:szCs w:val="24"/>
        </w:rPr>
        <w:tab/>
      </w:r>
      <w:r w:rsidR="008D26FE" w:rsidRPr="0039724C">
        <w:rPr>
          <w:rFonts w:ascii="Times New Roman" w:hAnsi="Times New Roman" w:cs="Times New Roman"/>
          <w:i/>
          <w:sz w:val="24"/>
          <w:szCs w:val="24"/>
        </w:rPr>
        <w:tab/>
      </w:r>
      <w:r w:rsidRPr="0039724C">
        <w:rPr>
          <w:rFonts w:ascii="Times New Roman" w:hAnsi="Times New Roman" w:cs="Times New Roman"/>
          <w:i/>
          <w:sz w:val="24"/>
          <w:szCs w:val="24"/>
        </w:rPr>
        <w:t>(parašas)</w:t>
      </w:r>
      <w:r w:rsidRPr="0039724C">
        <w:rPr>
          <w:rFonts w:ascii="Times New Roman" w:hAnsi="Times New Roman" w:cs="Times New Roman"/>
          <w:i/>
          <w:sz w:val="24"/>
          <w:szCs w:val="24"/>
        </w:rPr>
        <w:tab/>
      </w:r>
      <w:r w:rsidR="008D26FE" w:rsidRPr="0039724C">
        <w:rPr>
          <w:rFonts w:ascii="Times New Roman" w:hAnsi="Times New Roman" w:cs="Times New Roman"/>
          <w:i/>
          <w:sz w:val="24"/>
          <w:szCs w:val="24"/>
        </w:rPr>
        <w:tab/>
      </w:r>
      <w:r w:rsidR="008D26FE" w:rsidRPr="0039724C">
        <w:rPr>
          <w:rFonts w:ascii="Times New Roman" w:hAnsi="Times New Roman" w:cs="Times New Roman"/>
          <w:i/>
          <w:sz w:val="24"/>
          <w:szCs w:val="24"/>
        </w:rPr>
        <w:tab/>
      </w:r>
      <w:r w:rsidRPr="0039724C">
        <w:rPr>
          <w:rFonts w:ascii="Times New Roman" w:hAnsi="Times New Roman" w:cs="Times New Roman"/>
          <w:i/>
          <w:sz w:val="24"/>
          <w:szCs w:val="24"/>
        </w:rPr>
        <w:t>(vardas ir pavardė)</w:t>
      </w:r>
      <w:bookmarkEnd w:id="73"/>
    </w:p>
    <w:sectPr w:rsidR="00845074" w:rsidRPr="0086634E" w:rsidSect="00043B20">
      <w:pgSz w:w="16838" w:h="11906" w:orient="landscape"/>
      <w:pgMar w:top="1276" w:right="1276"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78FBD" w14:textId="77777777" w:rsidR="00D11303" w:rsidRDefault="00D11303" w:rsidP="001D2258">
      <w:r>
        <w:separator/>
      </w:r>
    </w:p>
  </w:endnote>
  <w:endnote w:type="continuationSeparator" w:id="0">
    <w:p w14:paraId="6C285916" w14:textId="77777777" w:rsidR="00D11303" w:rsidRDefault="00D11303" w:rsidP="001D2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UltraLight">
    <w:altName w:val="Times New Roman"/>
    <w:charset w:val="00"/>
    <w:family w:val="roman"/>
    <w:pitch w:val="default"/>
  </w:font>
  <w:font w:name="Cambria">
    <w:panose1 w:val="02040503050406030204"/>
    <w:charset w:val="BA"/>
    <w:family w:val="roman"/>
    <w:pitch w:val="variable"/>
    <w:sig w:usb0="E00006FF" w:usb1="420024FF" w:usb2="02000000" w:usb3="00000000" w:csb0="0000019F" w:csb1="00000000"/>
  </w:font>
  <w:font w:name="Helvetica Neue Light">
    <w:altName w:val="Arial Nova Light"/>
    <w:charset w:val="00"/>
    <w:family w:val="roman"/>
    <w:pitch w:val="default"/>
    <w:sig w:usb0="00000000" w:usb1="00000000" w:usb2="00000000" w:usb3="00000000" w:csb0="00000001" w:csb1="00000000"/>
  </w:font>
  <w:font w:name="TimesLT">
    <w:altName w:val="Times New Roman"/>
    <w:panose1 w:val="00000000000000000000"/>
    <w:charset w:val="BA"/>
    <w:family w:val="roman"/>
    <w:notTrueType/>
    <w:pitch w:val="variable"/>
    <w:sig w:usb0="00000007" w:usb1="00000000" w:usb2="00000000" w:usb3="00000000" w:csb0="00000081" w:csb1="00000000"/>
  </w:font>
  <w:font w:name="Times New Roman Bold">
    <w:altName w:val="Dutch801 XBd BT"/>
    <w:panose1 w:val="02020803070505020304"/>
    <w:charset w:val="00"/>
    <w:family w:val="roman"/>
    <w:notTrueType/>
    <w:pitch w:val="default"/>
    <w:sig w:usb0="00000003" w:usb1="00000000" w:usb2="00000000" w:usb3="00000000" w:csb0="00000001" w:csb1="00000000"/>
  </w:font>
  <w:font w:name="MonospaceLT">
    <w:charset w:val="00"/>
    <w:family w:val="auto"/>
    <w:pitch w:val="fixed"/>
    <w:sig w:usb0="00000003" w:usb1="00000000" w:usb2="00000000" w:usb3="00000000" w:csb0="00000001" w:csb1="00000000"/>
  </w:font>
  <w:font w:name="AHGIAP+Arial">
    <w:altName w:val="Arial"/>
    <w:charset w:val="00"/>
    <w:family w:val="swiss"/>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Optima">
    <w:altName w:val="Arial"/>
    <w:charset w:val="00"/>
    <w:family w:val="auto"/>
    <w:pitch w:val="default"/>
  </w:font>
  <w:font w:name="HelveticaLT Condensed Light">
    <w:altName w:val="Arial Narrow"/>
    <w:charset w:val="00"/>
    <w:family w:val="swiss"/>
    <w:pitch w:val="variable"/>
    <w:sig w:usb0="00000007" w:usb1="00000000" w:usb2="00000000" w:usb3="00000000" w:csb0="00000081" w:csb1="00000000"/>
  </w:font>
  <w:font w:name="Book Antiqua">
    <w:panose1 w:val="020406020503050303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StarSymbol">
    <w:altName w:val="Arial Unicode MS"/>
    <w:charset w:val="80"/>
    <w:family w:val="auto"/>
    <w:pitch w:val="default"/>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Candara">
    <w:panose1 w:val="020E0502030303020204"/>
    <w:charset w:val="00"/>
    <w:family w:val="swiss"/>
    <w:pitch w:val="variable"/>
    <w:sig w:usb0="A00002EF" w:usb1="4000A44B" w:usb2="00000000" w:usb3="00000000" w:csb0="0000019F" w:csb1="00000000"/>
  </w:font>
  <w:font w:name="Franklin Gothic Demi">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David">
    <w:charset w:val="B1"/>
    <w:family w:val="swiss"/>
    <w:pitch w:val="variable"/>
    <w:sig w:usb0="00000803" w:usb1="00000000" w:usb2="00000000" w:usb3="00000000" w:csb0="00000021" w:csb1="00000000"/>
  </w:font>
  <w:font w:name="Franklin Gothic Heavy">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Andale Sans UI">
    <w:altName w:val="Arial Unicode MS"/>
    <w:charset w:val="BA"/>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46C73" w14:textId="77777777" w:rsidR="00D11303" w:rsidRDefault="00D11303" w:rsidP="001D2258">
      <w:r>
        <w:separator/>
      </w:r>
    </w:p>
  </w:footnote>
  <w:footnote w:type="continuationSeparator" w:id="0">
    <w:p w14:paraId="2A9EE19D" w14:textId="77777777" w:rsidR="00D11303" w:rsidRDefault="00D11303" w:rsidP="001D2258">
      <w:r>
        <w:continuationSeparator/>
      </w:r>
    </w:p>
  </w:footnote>
  <w:footnote w:id="1">
    <w:p w14:paraId="4CACEFD5" w14:textId="77777777" w:rsidR="00340412" w:rsidRPr="0047489B" w:rsidRDefault="00340412" w:rsidP="00340412">
      <w:pPr>
        <w:pStyle w:val="Puslapioinaostekstas"/>
        <w:jc w:val="both"/>
        <w:rPr>
          <w:i/>
          <w:iCs/>
          <w:lang w:val="lt-LT"/>
        </w:rPr>
      </w:pPr>
      <w:r w:rsidRPr="0047489B">
        <w:rPr>
          <w:rStyle w:val="Puslapioinaosnuoroda"/>
          <w:rFonts w:eastAsia="Yu Mincho"/>
          <w:i/>
          <w:iCs/>
          <w:lang w:val="lt-LT"/>
        </w:rPr>
        <w:footnoteRef/>
      </w:r>
      <w:r w:rsidRPr="0047489B">
        <w:rPr>
          <w:rFonts w:eastAsia="Yu Mincho"/>
          <w:i/>
          <w:iCs/>
          <w:lang w:val="lt-LT"/>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1799812" w14:textId="77777777" w:rsidR="00340412" w:rsidRPr="0047489B" w:rsidRDefault="00340412" w:rsidP="00340412">
      <w:pPr>
        <w:pStyle w:val="Puslapioinaostekstas"/>
        <w:numPr>
          <w:ilvl w:val="0"/>
          <w:numId w:val="8"/>
        </w:numPr>
        <w:tabs>
          <w:tab w:val="clear" w:pos="360"/>
        </w:tabs>
        <w:suppressAutoHyphens w:val="0"/>
        <w:overflowPunct/>
        <w:autoSpaceDE/>
        <w:autoSpaceDN/>
        <w:adjustRightInd/>
        <w:jc w:val="both"/>
        <w:textAlignment w:val="auto"/>
        <w:rPr>
          <w:rFonts w:eastAsia="Yu Mincho"/>
          <w:i/>
          <w:iCs/>
          <w:lang w:val="lt-LT"/>
        </w:rPr>
      </w:pPr>
      <w:r w:rsidRPr="0047489B">
        <w:rPr>
          <w:rFonts w:eastAsia="Yu Mincho"/>
          <w:i/>
          <w:iCs/>
          <w:lang w:val="lt-LT"/>
        </w:rPr>
        <w:t xml:space="preserve">priesaikos deklaracija; </w:t>
      </w:r>
    </w:p>
    <w:p w14:paraId="50CBAE46" w14:textId="77777777" w:rsidR="00340412" w:rsidRPr="0047489B" w:rsidRDefault="00340412" w:rsidP="00340412">
      <w:pPr>
        <w:pStyle w:val="Puslapioinaostekstas"/>
        <w:numPr>
          <w:ilvl w:val="0"/>
          <w:numId w:val="8"/>
        </w:numPr>
        <w:tabs>
          <w:tab w:val="clear" w:pos="360"/>
        </w:tabs>
        <w:suppressAutoHyphens w:val="0"/>
        <w:overflowPunct/>
        <w:autoSpaceDE/>
        <w:autoSpaceDN/>
        <w:adjustRightInd/>
        <w:jc w:val="both"/>
        <w:textAlignment w:val="auto"/>
        <w:rPr>
          <w:rFonts w:ascii="Calibri" w:eastAsia="Yu Mincho" w:hAnsi="Calibri" w:cs="Arial"/>
          <w:lang w:val="lt-LT"/>
        </w:rPr>
      </w:pPr>
      <w:r w:rsidRPr="0047489B">
        <w:rPr>
          <w:rFonts w:eastAsia="Yu Mincho"/>
          <w:i/>
          <w:iCs/>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30E99510" w14:textId="77777777" w:rsidR="00340412" w:rsidRPr="0047489B" w:rsidRDefault="00340412" w:rsidP="00340412">
      <w:pPr>
        <w:pStyle w:val="Puslapioinaostekstas"/>
        <w:jc w:val="both"/>
        <w:rPr>
          <w:i/>
          <w:iCs/>
          <w:lang w:val="lt-LT"/>
        </w:rPr>
      </w:pPr>
      <w:r w:rsidRPr="0047489B">
        <w:rPr>
          <w:rStyle w:val="Puslapioinaosnuoroda"/>
          <w:rFonts w:eastAsia="Yu Mincho"/>
          <w:lang w:val="lt-LT"/>
        </w:rPr>
        <w:footnoteRef/>
      </w:r>
      <w:r w:rsidRPr="0047489B">
        <w:rPr>
          <w:rFonts w:eastAsia="Yu Mincho"/>
          <w:lang w:val="lt-LT"/>
        </w:rPr>
        <w:t xml:space="preserve"> </w:t>
      </w:r>
      <w:r w:rsidRPr="0047489B">
        <w:rPr>
          <w:rFonts w:eastAsia="Yu Mincho"/>
          <w:i/>
          <w:iCs/>
          <w:lang w:val="lt-LT"/>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C08544B" w14:textId="77777777" w:rsidR="00340412" w:rsidRPr="0047489B" w:rsidRDefault="00340412" w:rsidP="00340412">
      <w:pPr>
        <w:pStyle w:val="Puslapioinaostekstas"/>
        <w:numPr>
          <w:ilvl w:val="0"/>
          <w:numId w:val="9"/>
        </w:numPr>
        <w:tabs>
          <w:tab w:val="clear" w:pos="360"/>
        </w:tabs>
        <w:suppressAutoHyphens w:val="0"/>
        <w:overflowPunct/>
        <w:autoSpaceDE/>
        <w:autoSpaceDN/>
        <w:adjustRightInd/>
        <w:jc w:val="both"/>
        <w:textAlignment w:val="auto"/>
        <w:rPr>
          <w:rFonts w:eastAsia="Yu Mincho"/>
          <w:i/>
          <w:iCs/>
          <w:lang w:val="lt-LT"/>
        </w:rPr>
      </w:pPr>
      <w:r w:rsidRPr="0047489B">
        <w:rPr>
          <w:rFonts w:eastAsia="Yu Mincho"/>
          <w:i/>
          <w:iCs/>
          <w:lang w:val="lt-LT"/>
        </w:rPr>
        <w:t xml:space="preserve">priesaikos deklaracija; </w:t>
      </w:r>
    </w:p>
    <w:p w14:paraId="36966DAE" w14:textId="77777777" w:rsidR="00340412" w:rsidRPr="0047489B" w:rsidRDefault="00340412" w:rsidP="00340412">
      <w:pPr>
        <w:pStyle w:val="Puslapioinaostekstas"/>
        <w:numPr>
          <w:ilvl w:val="0"/>
          <w:numId w:val="9"/>
        </w:numPr>
        <w:tabs>
          <w:tab w:val="clear" w:pos="360"/>
        </w:tabs>
        <w:suppressAutoHyphens w:val="0"/>
        <w:overflowPunct/>
        <w:autoSpaceDE/>
        <w:autoSpaceDN/>
        <w:adjustRightInd/>
        <w:jc w:val="both"/>
        <w:textAlignment w:val="auto"/>
        <w:rPr>
          <w:rFonts w:eastAsia="Yu Mincho"/>
          <w:lang w:val="lt-LT"/>
        </w:rPr>
      </w:pPr>
      <w:r w:rsidRPr="0047489B">
        <w:rPr>
          <w:rFonts w:eastAsia="Yu Mincho"/>
          <w:i/>
          <w:iCs/>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43FA7B09" w14:textId="77777777" w:rsidR="00340412" w:rsidRPr="0047489B" w:rsidRDefault="00340412" w:rsidP="00340412">
      <w:pPr>
        <w:pStyle w:val="Puslapioinaostekstas"/>
        <w:jc w:val="both"/>
        <w:rPr>
          <w:i/>
          <w:iCs/>
          <w:lang w:val="lt-LT"/>
        </w:rPr>
      </w:pPr>
      <w:r w:rsidRPr="0047489B">
        <w:rPr>
          <w:rStyle w:val="Puslapioinaosnuoroda"/>
          <w:rFonts w:eastAsia="Yu Mincho"/>
          <w:lang w:val="lt-LT"/>
        </w:rPr>
        <w:footnoteRef/>
      </w:r>
      <w:r w:rsidRPr="0047489B">
        <w:rPr>
          <w:rFonts w:eastAsia="Yu Mincho"/>
          <w:lang w:val="lt-LT"/>
        </w:rPr>
        <w:t xml:space="preserve"> </w:t>
      </w:r>
      <w:r w:rsidRPr="0047489B">
        <w:rPr>
          <w:rFonts w:eastAsia="Yu Mincho"/>
          <w:i/>
          <w:iCs/>
          <w:lang w:val="lt-LT"/>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B4EE567" w14:textId="77777777" w:rsidR="00340412" w:rsidRPr="0047489B" w:rsidRDefault="00340412" w:rsidP="00340412">
      <w:pPr>
        <w:pStyle w:val="Puslapioinaostekstas"/>
        <w:numPr>
          <w:ilvl w:val="0"/>
          <w:numId w:val="10"/>
        </w:numPr>
        <w:tabs>
          <w:tab w:val="clear" w:pos="360"/>
        </w:tabs>
        <w:suppressAutoHyphens w:val="0"/>
        <w:overflowPunct/>
        <w:autoSpaceDE/>
        <w:autoSpaceDN/>
        <w:adjustRightInd/>
        <w:jc w:val="both"/>
        <w:textAlignment w:val="auto"/>
        <w:rPr>
          <w:rFonts w:eastAsia="Yu Mincho"/>
          <w:i/>
          <w:iCs/>
          <w:lang w:val="lt-LT"/>
        </w:rPr>
      </w:pPr>
      <w:r w:rsidRPr="0047489B">
        <w:rPr>
          <w:rFonts w:eastAsia="Yu Mincho"/>
          <w:i/>
          <w:iCs/>
          <w:lang w:val="lt-LT"/>
        </w:rPr>
        <w:t xml:space="preserve">priesaikos deklaracija; </w:t>
      </w:r>
    </w:p>
    <w:p w14:paraId="1CC39828" w14:textId="77777777" w:rsidR="00340412" w:rsidRPr="0047489B" w:rsidRDefault="00340412" w:rsidP="00340412">
      <w:pPr>
        <w:pStyle w:val="Puslapioinaostekstas"/>
        <w:numPr>
          <w:ilvl w:val="0"/>
          <w:numId w:val="10"/>
        </w:numPr>
        <w:tabs>
          <w:tab w:val="clear" w:pos="360"/>
        </w:tabs>
        <w:suppressAutoHyphens w:val="0"/>
        <w:overflowPunct/>
        <w:autoSpaceDE/>
        <w:autoSpaceDN/>
        <w:adjustRightInd/>
        <w:jc w:val="both"/>
        <w:textAlignment w:val="auto"/>
        <w:rPr>
          <w:rFonts w:eastAsia="Yu Mincho"/>
          <w:lang w:val="lt-LT"/>
        </w:rPr>
      </w:pPr>
      <w:r w:rsidRPr="0047489B">
        <w:rPr>
          <w:rFonts w:eastAsia="Yu Mincho"/>
          <w:i/>
          <w:iCs/>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5C4AF73C" w14:textId="77777777" w:rsidR="006E6105" w:rsidRPr="0047489B" w:rsidRDefault="006E6105" w:rsidP="00BC7921">
      <w:pPr>
        <w:pStyle w:val="Puslapioinaostekstas"/>
        <w:rPr>
          <w:szCs w:val="24"/>
          <w:lang w:val="lt-LT" w:eastAsia="lt-LT"/>
        </w:rPr>
      </w:pPr>
      <w:r w:rsidRPr="0047489B">
        <w:rPr>
          <w:rStyle w:val="Puslapioinaosnuoroda"/>
          <w:lang w:val="lt-LT"/>
        </w:rPr>
        <w:footnoteRef/>
      </w:r>
      <w:r w:rsidRPr="0047489B">
        <w:rPr>
          <w:lang w:val="lt-LT"/>
        </w:rPr>
        <w:t xml:space="preserve"> </w:t>
      </w:r>
      <w:r w:rsidRPr="0047489B">
        <w:rPr>
          <w:szCs w:val="24"/>
          <w:lang w:val="lt-LT" w:eastAsia="lt-LT"/>
        </w:rPr>
        <w:t xml:space="preserve">Viešųjų pirkimų tarnybos direktoriaus 2017 m. birželio 28 d. įsakymu Nr. 1S-95 patvirtinta Kainodaros taisyklių nustatymo metodika (toliau – Metodika).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7D8F0" w14:textId="2517C371" w:rsidR="00913BD9" w:rsidRDefault="00913BD9" w:rsidP="001D2258">
    <w:pPr>
      <w:pStyle w:val="Antrats"/>
      <w:framePr w:wrap="around" w:vAnchor="text" w:hAnchor="margin" w:xAlign="center" w:y="1"/>
      <w:rPr>
        <w:rStyle w:val="Puslapionumeris"/>
        <w:rFonts w:eastAsia="Arial Unicode MS"/>
      </w:rPr>
    </w:pPr>
    <w:r>
      <w:rPr>
        <w:rStyle w:val="Puslapionumeris"/>
        <w:rFonts w:eastAsia="Arial Unicode MS"/>
      </w:rPr>
      <w:fldChar w:fldCharType="begin"/>
    </w:r>
    <w:r>
      <w:rPr>
        <w:rStyle w:val="Puslapionumeris"/>
        <w:rFonts w:eastAsia="Arial Unicode MS"/>
      </w:rPr>
      <w:instrText xml:space="preserve">PAGE  </w:instrText>
    </w:r>
    <w:r>
      <w:rPr>
        <w:rStyle w:val="Puslapionumeris"/>
        <w:rFonts w:eastAsia="Arial Unicode MS"/>
      </w:rPr>
      <w:fldChar w:fldCharType="separate"/>
    </w:r>
    <w:r w:rsidR="00A37C22">
      <w:rPr>
        <w:rStyle w:val="Puslapionumeris"/>
        <w:rFonts w:eastAsia="Arial Unicode MS"/>
        <w:noProof/>
      </w:rPr>
      <w:t>32</w:t>
    </w:r>
    <w:r>
      <w:rPr>
        <w:rStyle w:val="Puslapionumeris"/>
        <w:rFonts w:eastAsia="Arial Unicode MS"/>
      </w:rPr>
      <w:fldChar w:fldCharType="end"/>
    </w:r>
  </w:p>
  <w:p w14:paraId="4DDA5829" w14:textId="77777777" w:rsidR="00913BD9" w:rsidRDefault="00913BD9">
    <w:pPr>
      <w:pStyle w:val="Antrats"/>
      <w:pBdr>
        <w:bottom w:val="single" w:sz="6" w:space="1" w:color="auto"/>
      </w:pBdr>
      <w:tabs>
        <w:tab w:val="right" w:pos="8789"/>
      </w:tabs>
      <w:rPr>
        <w:rStyle w:val="Puslapionumeris"/>
        <w:rFonts w:eastAsia="Arial Unicode MS"/>
      </w:rPr>
    </w:pPr>
    <w:r>
      <w:rPr>
        <w:rStyle w:val="Puslapionumeris"/>
        <w:rFonts w:eastAsia="Arial Unicode MS"/>
      </w:rPr>
      <w:tab/>
    </w:r>
    <w:r>
      <w:t>XI skyrius.  Pavyzdinės sąskaitų formos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styleLink w:val="WWOutlineListStyle22"/>
    <w:lvl w:ilvl="0">
      <w:start w:val="1"/>
      <w:numFmt w:val="bullet"/>
      <w:lvlText w:val=""/>
      <w:lvlJc w:val="left"/>
      <w:pPr>
        <w:ind w:left="720" w:hanging="360"/>
      </w:pPr>
      <w:rPr>
        <w:rFonts w:ascii="Symbol" w:eastAsia="Times New Roman" w:hAnsi="Symbol" w:cs="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F032ED"/>
    <w:multiLevelType w:val="multilevel"/>
    <w:tmpl w:val="092AD238"/>
    <w:lvl w:ilvl="0">
      <w:start w:val="9"/>
      <w:numFmt w:val="decimal"/>
      <w:suff w:val="space"/>
      <w:lvlText w:val="%1."/>
      <w:lvlJc w:val="left"/>
      <w:pPr>
        <w:ind w:left="360" w:hanging="360"/>
      </w:pPr>
      <w:rPr>
        <w:rFonts w:cs="Times New Roman" w:hint="default"/>
        <w:b/>
      </w:rPr>
    </w:lvl>
    <w:lvl w:ilvl="1">
      <w:start w:val="1"/>
      <w:numFmt w:val="decimal"/>
      <w:suff w:val="space"/>
      <w:lvlText w:val="%1.%2."/>
      <w:lvlJc w:val="left"/>
      <w:pPr>
        <w:ind w:firstLine="360"/>
      </w:pPr>
      <w:rPr>
        <w:rFonts w:ascii="Times New Roman" w:hAnsi="Times New Roman" w:cs="Times New Roman" w:hint="default"/>
        <w:b w:val="0"/>
        <w:i w:val="0"/>
        <w:color w:val="auto"/>
        <w:sz w:val="24"/>
        <w:szCs w:val="24"/>
      </w:rPr>
    </w:lvl>
    <w:lvl w:ilvl="2">
      <w:start w:val="1"/>
      <w:numFmt w:val="decimal"/>
      <w:suff w:val="space"/>
      <w:lvlText w:val="%1.%2.%3."/>
      <w:lvlJc w:val="left"/>
      <w:pPr>
        <w:ind w:firstLine="720"/>
      </w:pPr>
      <w:rPr>
        <w:rFonts w:ascii="Times New Roman" w:hAnsi="Times New Roman" w:cs="Times New Roman" w:hint="default"/>
        <w:b w:val="0"/>
        <w:i w:val="0"/>
        <w:color w:val="auto"/>
        <w:sz w:val="24"/>
        <w:szCs w:val="24"/>
      </w:rPr>
    </w:lvl>
    <w:lvl w:ilvl="3">
      <w:start w:val="1"/>
      <w:numFmt w:val="decimal"/>
      <w:suff w:val="space"/>
      <w:lvlText w:val="%1.%2.%3.%4."/>
      <w:lvlJc w:val="left"/>
      <w:pPr>
        <w:ind w:firstLine="1080"/>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3BB3EC0"/>
    <w:multiLevelType w:val="hybridMultilevel"/>
    <w:tmpl w:val="0E40F558"/>
    <w:styleLink w:val="Style21"/>
    <w:lvl w:ilvl="0" w:tplc="04270001">
      <w:start w:val="1"/>
      <w:numFmt w:val="bullet"/>
      <w:lvlText w:val=""/>
      <w:lvlJc w:val="left"/>
      <w:pPr>
        <w:ind w:left="1365" w:hanging="360"/>
      </w:pPr>
      <w:rPr>
        <w:rFonts w:ascii="Symbol" w:hAnsi="Symbol" w:hint="default"/>
      </w:rPr>
    </w:lvl>
    <w:lvl w:ilvl="1" w:tplc="04270003">
      <w:start w:val="1"/>
      <w:numFmt w:val="bullet"/>
      <w:lvlText w:val="o"/>
      <w:lvlJc w:val="left"/>
      <w:pPr>
        <w:ind w:left="2085" w:hanging="360"/>
      </w:pPr>
      <w:rPr>
        <w:rFonts w:ascii="Courier New" w:hAnsi="Courier New" w:hint="default"/>
      </w:rPr>
    </w:lvl>
    <w:lvl w:ilvl="2" w:tplc="04270005" w:tentative="1">
      <w:start w:val="1"/>
      <w:numFmt w:val="bullet"/>
      <w:pStyle w:val="xxxtekstas"/>
      <w:lvlText w:val=""/>
      <w:lvlJc w:val="left"/>
      <w:pPr>
        <w:ind w:left="2805" w:hanging="360"/>
      </w:pPr>
      <w:rPr>
        <w:rFonts w:ascii="Wingdings" w:hAnsi="Wingdings" w:hint="default"/>
      </w:rPr>
    </w:lvl>
    <w:lvl w:ilvl="3" w:tplc="04270001" w:tentative="1">
      <w:start w:val="1"/>
      <w:numFmt w:val="bullet"/>
      <w:lvlText w:val=""/>
      <w:lvlJc w:val="left"/>
      <w:pPr>
        <w:ind w:left="3525" w:hanging="360"/>
      </w:pPr>
      <w:rPr>
        <w:rFonts w:ascii="Symbol" w:hAnsi="Symbol" w:hint="default"/>
      </w:rPr>
    </w:lvl>
    <w:lvl w:ilvl="4" w:tplc="04270003" w:tentative="1">
      <w:start w:val="1"/>
      <w:numFmt w:val="bullet"/>
      <w:lvlText w:val="o"/>
      <w:lvlJc w:val="left"/>
      <w:pPr>
        <w:ind w:left="4245" w:hanging="360"/>
      </w:pPr>
      <w:rPr>
        <w:rFonts w:ascii="Courier New" w:hAnsi="Courier New" w:hint="default"/>
      </w:rPr>
    </w:lvl>
    <w:lvl w:ilvl="5" w:tplc="04270005" w:tentative="1">
      <w:start w:val="1"/>
      <w:numFmt w:val="bullet"/>
      <w:lvlText w:val=""/>
      <w:lvlJc w:val="left"/>
      <w:pPr>
        <w:ind w:left="4965" w:hanging="360"/>
      </w:pPr>
      <w:rPr>
        <w:rFonts w:ascii="Wingdings" w:hAnsi="Wingdings" w:hint="default"/>
      </w:rPr>
    </w:lvl>
    <w:lvl w:ilvl="6" w:tplc="04270001" w:tentative="1">
      <w:start w:val="1"/>
      <w:numFmt w:val="bullet"/>
      <w:lvlText w:val=""/>
      <w:lvlJc w:val="left"/>
      <w:pPr>
        <w:ind w:left="5685" w:hanging="360"/>
      </w:pPr>
      <w:rPr>
        <w:rFonts w:ascii="Symbol" w:hAnsi="Symbol" w:hint="default"/>
      </w:rPr>
    </w:lvl>
    <w:lvl w:ilvl="7" w:tplc="04270003" w:tentative="1">
      <w:start w:val="1"/>
      <w:numFmt w:val="bullet"/>
      <w:lvlText w:val="o"/>
      <w:lvlJc w:val="left"/>
      <w:pPr>
        <w:ind w:left="6405" w:hanging="360"/>
      </w:pPr>
      <w:rPr>
        <w:rFonts w:ascii="Courier New" w:hAnsi="Courier New" w:hint="default"/>
      </w:rPr>
    </w:lvl>
    <w:lvl w:ilvl="8" w:tplc="04270005" w:tentative="1">
      <w:start w:val="1"/>
      <w:numFmt w:val="bullet"/>
      <w:lvlText w:val=""/>
      <w:lvlJc w:val="left"/>
      <w:pPr>
        <w:ind w:left="7125" w:hanging="360"/>
      </w:pPr>
      <w:rPr>
        <w:rFonts w:ascii="Wingdings" w:hAnsi="Wingdings" w:hint="default"/>
      </w:rPr>
    </w:lvl>
  </w:abstractNum>
  <w:abstractNum w:abstractNumId="4" w15:restartNumberingAfterBreak="0">
    <w:nsid w:val="03E50AD0"/>
    <w:multiLevelType w:val="hybridMultilevel"/>
    <w:tmpl w:val="3B08EDC8"/>
    <w:lvl w:ilvl="0" w:tplc="B32E89F8">
      <w:start w:val="1"/>
      <w:numFmt w:val="decimal"/>
      <w:lvlText w:val="15.%1."/>
      <w:lvlJc w:val="left"/>
      <w:pPr>
        <w:ind w:left="502" w:hanging="360"/>
      </w:pPr>
      <w:rPr>
        <w:rFonts w:cs="Times New Roman"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06E76E35"/>
    <w:multiLevelType w:val="hybridMultilevel"/>
    <w:tmpl w:val="7810952E"/>
    <w:lvl w:ilvl="0" w:tplc="A38A7C1A">
      <w:start w:val="1"/>
      <w:numFmt w:val="decimal"/>
      <w:lvlText w:val="14.%1."/>
      <w:lvlJc w:val="left"/>
      <w:pPr>
        <w:ind w:left="720" w:hanging="360"/>
      </w:pPr>
      <w:rPr>
        <w:rFonts w:cs="Times New Roman"/>
        <w:b w:val="0"/>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6" w15:restartNumberingAfterBreak="0">
    <w:nsid w:val="07A20C26"/>
    <w:multiLevelType w:val="hybridMultilevel"/>
    <w:tmpl w:val="690695CE"/>
    <w:lvl w:ilvl="0" w:tplc="02FE3702">
      <w:start w:val="1"/>
      <w:numFmt w:val="decimal"/>
      <w:lvlText w:val="12.6.%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6F28AB"/>
    <w:multiLevelType w:val="hybridMultilevel"/>
    <w:tmpl w:val="C5943BDE"/>
    <w:lvl w:ilvl="0" w:tplc="47F8534E">
      <w:start w:val="1"/>
      <w:numFmt w:val="decimal"/>
      <w:lvlText w:val="10.%1."/>
      <w:lvlJc w:val="left"/>
      <w:pPr>
        <w:ind w:left="720" w:hanging="360"/>
      </w:pPr>
      <w:rPr>
        <w:rFonts w:cs="Times New Roman"/>
        <w:b w:val="0"/>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8" w15:restartNumberingAfterBreak="0">
    <w:nsid w:val="09BE01CA"/>
    <w:multiLevelType w:val="hybridMultilevel"/>
    <w:tmpl w:val="7C3C8F22"/>
    <w:lvl w:ilvl="0" w:tplc="B3486996">
      <w:start w:val="1"/>
      <w:numFmt w:val="decimal"/>
      <w:lvlText w:val="10.1.%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C84A76"/>
    <w:multiLevelType w:val="hybridMultilevel"/>
    <w:tmpl w:val="9EC095F8"/>
    <w:lvl w:ilvl="0" w:tplc="24227A0E">
      <w:start w:val="1"/>
      <w:numFmt w:val="decimal"/>
      <w:lvlText w:val="14.%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ACE2FE7"/>
    <w:multiLevelType w:val="hybridMultilevel"/>
    <w:tmpl w:val="FECA3852"/>
    <w:lvl w:ilvl="0" w:tplc="F44C8BFE">
      <w:start w:val="1"/>
      <w:numFmt w:val="decimal"/>
      <w:lvlText w:val="12.4.%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F1516C"/>
    <w:multiLevelType w:val="hybridMultilevel"/>
    <w:tmpl w:val="B64AD75C"/>
    <w:lvl w:ilvl="0" w:tplc="0AD87C68">
      <w:start w:val="1"/>
      <w:numFmt w:val="decimal"/>
      <w:lvlText w:val="8.1.%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B11B33"/>
    <w:multiLevelType w:val="hybridMultilevel"/>
    <w:tmpl w:val="34445E60"/>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3" w15:restartNumberingAfterBreak="0">
    <w:nsid w:val="12A75261"/>
    <w:multiLevelType w:val="hybridMultilevel"/>
    <w:tmpl w:val="8AFA0C06"/>
    <w:lvl w:ilvl="0" w:tplc="037618E0">
      <w:start w:val="1"/>
      <w:numFmt w:val="decimal"/>
      <w:lvlText w:val="12.5.%1."/>
      <w:lvlJc w:val="left"/>
      <w:pPr>
        <w:ind w:left="720" w:hanging="360"/>
      </w:pPr>
      <w:rPr>
        <w:rFonts w:cs="Times New Roman"/>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4" w15:restartNumberingAfterBreak="0">
    <w:nsid w:val="136E0E3C"/>
    <w:multiLevelType w:val="multilevel"/>
    <w:tmpl w:val="56B855DA"/>
    <w:lvl w:ilvl="0">
      <w:start w:val="1"/>
      <w:numFmt w:val="upperRoman"/>
      <w:pStyle w:val="StiliusAntrat112ptParykintasisJuoda"/>
      <w:suff w:val="space"/>
      <w:lvlText w:val="%1."/>
      <w:lvlJc w:val="left"/>
      <w:pPr>
        <w:ind w:left="1152" w:hanging="432"/>
      </w:pPr>
      <w:rPr>
        <w:rFonts w:hint="default"/>
      </w:rPr>
    </w:lvl>
    <w:lvl w:ilvl="1">
      <w:start w:val="1"/>
      <w:numFmt w:val="decimal"/>
      <w:suff w:val="space"/>
      <w:lvlText w:val="%1.%2."/>
      <w:lvlJc w:val="left"/>
      <w:pPr>
        <w:ind w:left="5400" w:firstLine="720"/>
      </w:pPr>
      <w:rPr>
        <w:rFonts w:hint="default"/>
        <w:b w:val="0"/>
        <w:i w:val="0"/>
        <w:strike/>
      </w:rPr>
    </w:lvl>
    <w:lvl w:ilvl="2">
      <w:start w:val="1"/>
      <w:numFmt w:val="decimal"/>
      <w:suff w:val="space"/>
      <w:lvlText w:val="%1.%2.%3."/>
      <w:lvlJc w:val="left"/>
      <w:pPr>
        <w:ind w:left="-294" w:firstLine="720"/>
      </w:pPr>
      <w:rPr>
        <w:rFonts w:hint="default"/>
      </w:rPr>
    </w:lvl>
    <w:lvl w:ilvl="3">
      <w:start w:val="1"/>
      <w:numFmt w:val="decimal"/>
      <w:lvlText w:val="%1.%2.%3.%4"/>
      <w:lvlJc w:val="left"/>
      <w:pPr>
        <w:tabs>
          <w:tab w:val="num" w:pos="1944"/>
        </w:tabs>
        <w:ind w:left="194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5" w15:restartNumberingAfterBreak="0">
    <w:nsid w:val="148571F9"/>
    <w:multiLevelType w:val="hybridMultilevel"/>
    <w:tmpl w:val="662AC32C"/>
    <w:lvl w:ilvl="0" w:tplc="73D8B0C2">
      <w:start w:val="1"/>
      <w:numFmt w:val="decimal"/>
      <w:lvlText w:val="11.%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52B4A11"/>
    <w:multiLevelType w:val="hybridMultilevel"/>
    <w:tmpl w:val="4D7020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D95D33"/>
    <w:multiLevelType w:val="hybridMultilevel"/>
    <w:tmpl w:val="D0C47ACC"/>
    <w:lvl w:ilvl="0" w:tplc="909077A4">
      <w:start w:val="1"/>
      <w:numFmt w:val="decimal"/>
      <w:lvlText w:val="12.%1."/>
      <w:lvlJc w:val="left"/>
      <w:pPr>
        <w:ind w:left="720" w:hanging="360"/>
      </w:pPr>
      <w:rPr>
        <w:rFonts w:cs="Times New Roman"/>
      </w:rPr>
    </w:lvl>
    <w:lvl w:ilvl="1" w:tplc="8638BADA">
      <w:start w:val="1"/>
      <w:numFmt w:val="decimal"/>
      <w:lvlText w:val="%2."/>
      <w:lvlJc w:val="left"/>
      <w:pPr>
        <w:tabs>
          <w:tab w:val="num" w:pos="1440"/>
        </w:tabs>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18" w15:restartNumberingAfterBreak="0">
    <w:nsid w:val="16D512BC"/>
    <w:multiLevelType w:val="hybridMultilevel"/>
    <w:tmpl w:val="BC34956C"/>
    <w:lvl w:ilvl="0" w:tplc="7E3076D4">
      <w:start w:val="1"/>
      <w:numFmt w:val="decimal"/>
      <w:lvlText w:val="10.3.%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571B31"/>
    <w:multiLevelType w:val="hybridMultilevel"/>
    <w:tmpl w:val="A99C647C"/>
    <w:lvl w:ilvl="0" w:tplc="B694BD0A">
      <w:start w:val="1"/>
      <w:numFmt w:val="decimal"/>
      <w:lvlText w:val="1.11.%1."/>
      <w:lvlJc w:val="left"/>
      <w:pPr>
        <w:tabs>
          <w:tab w:val="num" w:pos="0"/>
        </w:tabs>
        <w:ind w:left="720" w:hanging="360"/>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189F4F55"/>
    <w:multiLevelType w:val="hybridMultilevel"/>
    <w:tmpl w:val="89DEA984"/>
    <w:lvl w:ilvl="0" w:tplc="66CE6BEE">
      <w:start w:val="1"/>
      <w:numFmt w:val="decimal"/>
      <w:lvlText w:val="7.%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8FF2617"/>
    <w:multiLevelType w:val="hybridMultilevel"/>
    <w:tmpl w:val="9048C514"/>
    <w:lvl w:ilvl="0" w:tplc="9904AC5A">
      <w:start w:val="28"/>
      <w:numFmt w:val="bullet"/>
      <w:lvlText w:val="-"/>
      <w:lvlJc w:val="left"/>
      <w:pPr>
        <w:ind w:left="1069" w:hanging="360"/>
      </w:pPr>
      <w:rPr>
        <w:rFonts w:ascii="Times New Roman" w:eastAsiaTheme="minorEastAsia"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2" w15:restartNumberingAfterBreak="0">
    <w:nsid w:val="19661EDE"/>
    <w:multiLevelType w:val="hybridMultilevel"/>
    <w:tmpl w:val="6B285EF6"/>
    <w:lvl w:ilvl="0" w:tplc="0427000F">
      <w:start w:val="1"/>
      <w:numFmt w:val="decimal"/>
      <w:lvlText w:val="%1."/>
      <w:lvlJc w:val="left"/>
      <w:pPr>
        <w:ind w:left="720" w:hanging="360"/>
      </w:pPr>
    </w:lvl>
    <w:lvl w:ilvl="1" w:tplc="3158858A">
      <w:start w:val="1"/>
      <w:numFmt w:val="decimal"/>
      <w:lvlText w:val="%2"/>
      <w:lvlJc w:val="left"/>
      <w:pPr>
        <w:ind w:left="1440" w:hanging="360"/>
      </w:pPr>
      <w:rPr>
        <w:rFonts w:ascii="Times New Roman" w:eastAsia="Arial Unicode MS" w:hAnsi="Times New Roman" w:cs="Times New Roman"/>
      </w:rPr>
    </w:lvl>
    <w:lvl w:ilvl="2" w:tplc="0427001B">
      <w:start w:val="1"/>
      <w:numFmt w:val="lowerRoman"/>
      <w:lvlText w:val="%3."/>
      <w:lvlJc w:val="right"/>
      <w:pPr>
        <w:ind w:left="2160" w:hanging="180"/>
      </w:pPr>
    </w:lvl>
    <w:lvl w:ilvl="3" w:tplc="5C966B4C">
      <w:start w:val="1"/>
      <w:numFmt w:val="upperRoman"/>
      <w:lvlText w:val="%4."/>
      <w:lvlJc w:val="left"/>
      <w:pPr>
        <w:ind w:left="3240" w:hanging="720"/>
      </w:pPr>
      <w:rPr>
        <w:rFonts w:ascii="Times New Roman" w:hAnsi="Times New Roman" w:cs="Times New Roman" w:hint="default"/>
        <w:b/>
        <w:bCs/>
        <w:sz w:val="24"/>
      </w:rPr>
    </w:lvl>
    <w:lvl w:ilvl="4" w:tplc="93EC449E">
      <w:start w:val="1"/>
      <w:numFmt w:val="lowerRoman"/>
      <w:lvlText w:val="(%5)"/>
      <w:lvlJc w:val="left"/>
      <w:pPr>
        <w:ind w:left="3960" w:hanging="720"/>
      </w:pPr>
      <w:rPr>
        <w:rFonts w:hint="default"/>
      </w:r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1B6073DE"/>
    <w:multiLevelType w:val="hybridMultilevel"/>
    <w:tmpl w:val="96BE77FA"/>
    <w:lvl w:ilvl="0" w:tplc="04270017">
      <w:start w:val="1"/>
      <w:numFmt w:val="lowerLetter"/>
      <w:lvlText w:val="%1)"/>
      <w:lvlJc w:val="left"/>
      <w:pPr>
        <w:ind w:left="2052" w:hanging="360"/>
      </w:pPr>
    </w:lvl>
    <w:lvl w:ilvl="1" w:tplc="051654C0">
      <w:start w:val="1"/>
      <w:numFmt w:val="bullet"/>
      <w:lvlText w:val=""/>
      <w:lvlJc w:val="left"/>
      <w:pPr>
        <w:ind w:left="2772" w:hanging="360"/>
      </w:pPr>
      <w:rPr>
        <w:rFonts w:ascii="Symbol" w:hAnsi="Symbol" w:hint="default"/>
      </w:rPr>
    </w:lvl>
    <w:lvl w:ilvl="2" w:tplc="0427001B" w:tentative="1">
      <w:start w:val="1"/>
      <w:numFmt w:val="lowerRoman"/>
      <w:lvlText w:val="%3."/>
      <w:lvlJc w:val="right"/>
      <w:pPr>
        <w:ind w:left="3492" w:hanging="180"/>
      </w:pPr>
    </w:lvl>
    <w:lvl w:ilvl="3" w:tplc="0427000F" w:tentative="1">
      <w:start w:val="1"/>
      <w:numFmt w:val="decimal"/>
      <w:lvlText w:val="%4."/>
      <w:lvlJc w:val="left"/>
      <w:pPr>
        <w:ind w:left="4212" w:hanging="360"/>
      </w:pPr>
    </w:lvl>
    <w:lvl w:ilvl="4" w:tplc="04270019" w:tentative="1">
      <w:start w:val="1"/>
      <w:numFmt w:val="lowerLetter"/>
      <w:lvlText w:val="%5."/>
      <w:lvlJc w:val="left"/>
      <w:pPr>
        <w:ind w:left="4932" w:hanging="360"/>
      </w:pPr>
    </w:lvl>
    <w:lvl w:ilvl="5" w:tplc="0427001B" w:tentative="1">
      <w:start w:val="1"/>
      <w:numFmt w:val="lowerRoman"/>
      <w:lvlText w:val="%6."/>
      <w:lvlJc w:val="right"/>
      <w:pPr>
        <w:ind w:left="5652" w:hanging="180"/>
      </w:pPr>
    </w:lvl>
    <w:lvl w:ilvl="6" w:tplc="0427000F" w:tentative="1">
      <w:start w:val="1"/>
      <w:numFmt w:val="decimal"/>
      <w:lvlText w:val="%7."/>
      <w:lvlJc w:val="left"/>
      <w:pPr>
        <w:ind w:left="6372" w:hanging="360"/>
      </w:pPr>
    </w:lvl>
    <w:lvl w:ilvl="7" w:tplc="04270019" w:tentative="1">
      <w:start w:val="1"/>
      <w:numFmt w:val="lowerLetter"/>
      <w:lvlText w:val="%8."/>
      <w:lvlJc w:val="left"/>
      <w:pPr>
        <w:ind w:left="7092" w:hanging="360"/>
      </w:pPr>
    </w:lvl>
    <w:lvl w:ilvl="8" w:tplc="0427001B" w:tentative="1">
      <w:start w:val="1"/>
      <w:numFmt w:val="lowerRoman"/>
      <w:lvlText w:val="%9."/>
      <w:lvlJc w:val="right"/>
      <w:pPr>
        <w:ind w:left="7812" w:hanging="180"/>
      </w:pPr>
    </w:lvl>
  </w:abstractNum>
  <w:abstractNum w:abstractNumId="24" w15:restartNumberingAfterBreak="0">
    <w:nsid w:val="1B9A22A7"/>
    <w:multiLevelType w:val="hybridMultilevel"/>
    <w:tmpl w:val="230C035A"/>
    <w:lvl w:ilvl="0" w:tplc="F866F530">
      <w:start w:val="1"/>
      <w:numFmt w:val="decimal"/>
      <w:lvlText w:val="1.%1"/>
      <w:lvlJc w:val="left"/>
      <w:pPr>
        <w:ind w:left="720" w:hanging="360"/>
      </w:pPr>
      <w:rPr>
        <w:rFonts w:cs="Times New Roman"/>
        <w:sz w:val="22"/>
        <w:szCs w:val="22"/>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25" w15:restartNumberingAfterBreak="0">
    <w:nsid w:val="1F832D88"/>
    <w:multiLevelType w:val="hybridMultilevel"/>
    <w:tmpl w:val="E252166E"/>
    <w:lvl w:ilvl="0" w:tplc="9EEEB56E">
      <w:start w:val="1"/>
      <w:numFmt w:val="decimal"/>
      <w:lvlText w:val="16.%1."/>
      <w:lvlJc w:val="left"/>
      <w:pPr>
        <w:ind w:left="502"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F8F6EAE"/>
    <w:multiLevelType w:val="multilevel"/>
    <w:tmpl w:val="BBB6D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07E4054"/>
    <w:multiLevelType w:val="hybridMultilevel"/>
    <w:tmpl w:val="64163D64"/>
    <w:lvl w:ilvl="0" w:tplc="DBD06342">
      <w:start w:val="1"/>
      <w:numFmt w:val="decimal"/>
      <w:lvlText w:val="11.%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28" w15:restartNumberingAfterBreak="0">
    <w:nsid w:val="208C525F"/>
    <w:multiLevelType w:val="multilevel"/>
    <w:tmpl w:val="03482D80"/>
    <w:styleLink w:val="Style24"/>
    <w:lvl w:ilvl="0">
      <w:start w:val="1"/>
      <w:numFmt w:val="decimal"/>
      <w:lvlText w:val="%1."/>
      <w:lvlJc w:val="left"/>
      <w:pPr>
        <w:ind w:left="1080" w:hanging="360"/>
      </w:pPr>
      <w:rPr>
        <w:rFonts w:cs="Times New Roman"/>
      </w:rPr>
    </w:lvl>
    <w:lvl w:ilvl="1">
      <w:start w:val="1"/>
      <w:numFmt w:val="decimal"/>
      <w:lvlText w:val="%2."/>
      <w:lvlJc w:val="left"/>
      <w:pPr>
        <w:ind w:left="1175" w:hanging="465"/>
      </w:pPr>
      <w:rPr>
        <w:rFonts w:ascii="Times New Roman" w:eastAsia="Arial Unicode MS" w:hAnsi="Times New Roman" w:cs="Times New Roman"/>
        <w:b w:val="0"/>
        <w:i w:val="0"/>
        <w:color w:val="000000"/>
      </w:rPr>
    </w:lvl>
    <w:lvl w:ilvl="2">
      <w:start w:val="1"/>
      <w:numFmt w:val="decimal"/>
      <w:lvlText w:val="%1.%2.%3."/>
      <w:lvlJc w:val="left"/>
      <w:pPr>
        <w:ind w:left="1440" w:hanging="720"/>
      </w:pPr>
      <w:rPr>
        <w:rFonts w:cs="Times New Roman"/>
      </w:rPr>
    </w:lvl>
    <w:lvl w:ilvl="3">
      <w:start w:val="1"/>
      <w:numFmt w:val="decimal"/>
      <w:lvlText w:val="%1.%2.%3.%4."/>
      <w:lvlJc w:val="left"/>
      <w:pPr>
        <w:ind w:left="1440" w:hanging="720"/>
      </w:pPr>
      <w:rPr>
        <w:rFonts w:cs="Times New Roman"/>
      </w:rPr>
    </w:lvl>
    <w:lvl w:ilvl="4">
      <w:start w:val="1"/>
      <w:numFmt w:val="decimal"/>
      <w:lvlText w:val="%1.%2.%3.%4.%5."/>
      <w:lvlJc w:val="left"/>
      <w:pPr>
        <w:ind w:left="1800" w:hanging="1080"/>
      </w:pPr>
      <w:rPr>
        <w:rFonts w:cs="Times New Roman"/>
      </w:rPr>
    </w:lvl>
    <w:lvl w:ilvl="5">
      <w:start w:val="1"/>
      <w:numFmt w:val="decimal"/>
      <w:lvlText w:val="%1.%2.%3.%4.%5.%6."/>
      <w:lvlJc w:val="left"/>
      <w:pPr>
        <w:ind w:left="1800" w:hanging="1080"/>
      </w:pPr>
      <w:rPr>
        <w:rFonts w:cs="Times New Roman"/>
      </w:rPr>
    </w:lvl>
    <w:lvl w:ilvl="6">
      <w:start w:val="1"/>
      <w:numFmt w:val="decimal"/>
      <w:lvlText w:val="%1.%2.%3.%4.%5.%6.%7."/>
      <w:lvlJc w:val="left"/>
      <w:pPr>
        <w:ind w:left="2160" w:hanging="1440"/>
      </w:pPr>
      <w:rPr>
        <w:rFonts w:cs="Times New Roman"/>
      </w:rPr>
    </w:lvl>
    <w:lvl w:ilvl="7">
      <w:start w:val="1"/>
      <w:numFmt w:val="decimal"/>
      <w:lvlText w:val="%1.%2.%3.%4.%5.%6.%7.%8."/>
      <w:lvlJc w:val="left"/>
      <w:pPr>
        <w:ind w:left="2160" w:hanging="1440"/>
      </w:pPr>
      <w:rPr>
        <w:rFonts w:cs="Times New Roman"/>
      </w:rPr>
    </w:lvl>
    <w:lvl w:ilvl="8">
      <w:start w:val="1"/>
      <w:numFmt w:val="decimal"/>
      <w:lvlText w:val="%1.%2.%3.%4.%5.%6.%7.%8.%9."/>
      <w:lvlJc w:val="left"/>
      <w:pPr>
        <w:ind w:left="2520" w:hanging="1800"/>
      </w:pPr>
      <w:rPr>
        <w:rFonts w:cs="Times New Roman"/>
      </w:rPr>
    </w:lvl>
  </w:abstractNum>
  <w:abstractNum w:abstractNumId="29" w15:restartNumberingAfterBreak="0">
    <w:nsid w:val="267626AA"/>
    <w:multiLevelType w:val="hybridMultilevel"/>
    <w:tmpl w:val="93A6E41E"/>
    <w:lvl w:ilvl="0" w:tplc="FFFFFFFF">
      <w:start w:val="1"/>
      <w:numFmt w:val="decimal"/>
      <w:lvlText w:val="%1)"/>
      <w:lvlJc w:val="left"/>
      <w:pPr>
        <w:ind w:left="720" w:hanging="360"/>
      </w:pPr>
      <w:rPr>
        <w:rFonts w:eastAsia="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6B22E91"/>
    <w:multiLevelType w:val="hybridMultilevel"/>
    <w:tmpl w:val="F12A7292"/>
    <w:lvl w:ilvl="0" w:tplc="0194C3B0">
      <w:start w:val="1"/>
      <w:numFmt w:val="decimal"/>
      <w:lvlText w:val="8.1.%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31" w15:restartNumberingAfterBreak="0">
    <w:nsid w:val="28D246AF"/>
    <w:multiLevelType w:val="hybridMultilevel"/>
    <w:tmpl w:val="BEAA3686"/>
    <w:lvl w:ilvl="0" w:tplc="A120B17A">
      <w:start w:val="1"/>
      <w:numFmt w:val="decimal"/>
      <w:lvlText w:val="3.%1."/>
      <w:lvlJc w:val="left"/>
      <w:pPr>
        <w:tabs>
          <w:tab w:val="num" w:pos="0"/>
        </w:tabs>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C2368FD"/>
    <w:multiLevelType w:val="multilevel"/>
    <w:tmpl w:val="72720D86"/>
    <w:styleLink w:val="Style22"/>
    <w:lvl w:ilvl="0">
      <w:start w:val="1"/>
      <w:numFmt w:val="decimal"/>
      <w:suff w:val="space"/>
      <w:lvlText w:val="%1."/>
      <w:lvlJc w:val="left"/>
      <w:pPr>
        <w:ind w:left="432" w:hanging="432"/>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2DA01AE4"/>
    <w:multiLevelType w:val="hybridMultilevel"/>
    <w:tmpl w:val="AE92B532"/>
    <w:lvl w:ilvl="0" w:tplc="505A12E4">
      <w:start w:val="1"/>
      <w:numFmt w:val="lowerRoman"/>
      <w:lvlText w:val="(%1)"/>
      <w:lvlJc w:val="right"/>
      <w:pPr>
        <w:ind w:left="17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E825C40"/>
    <w:multiLevelType w:val="hybridMultilevel"/>
    <w:tmpl w:val="B7C48F2C"/>
    <w:lvl w:ilvl="0" w:tplc="D00852CC">
      <w:start w:val="3"/>
      <w:numFmt w:val="bullet"/>
      <w:lvlText w:val="-"/>
      <w:lvlJc w:val="left"/>
      <w:pPr>
        <w:ind w:left="1778" w:hanging="360"/>
      </w:pPr>
      <w:rPr>
        <w:rFonts w:ascii="Times New Roman" w:eastAsia="Times New Roman" w:hAnsi="Times New Roman" w:cs="Times New Roman"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35" w15:restartNumberingAfterBreak="0">
    <w:nsid w:val="2EAD504E"/>
    <w:multiLevelType w:val="multilevel"/>
    <w:tmpl w:val="0066C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17F24FB"/>
    <w:multiLevelType w:val="multilevel"/>
    <w:tmpl w:val="EEA24450"/>
    <w:lvl w:ilvl="0">
      <w:start w:val="1"/>
      <w:numFmt w:val="decimal"/>
      <w:lvlText w:val="10.2.%1."/>
      <w:lvlJc w:val="left"/>
      <w:pPr>
        <w:ind w:left="1211" w:hanging="360"/>
      </w:pPr>
      <w:rPr>
        <w:rFonts w:ascii="Times New Roman" w:hAnsi="Times New Roman" w:cs="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31EA150F"/>
    <w:multiLevelType w:val="multilevel"/>
    <w:tmpl w:val="CA34EAD4"/>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32743AAD"/>
    <w:multiLevelType w:val="hybridMultilevel"/>
    <w:tmpl w:val="2D28DB5A"/>
    <w:lvl w:ilvl="0" w:tplc="A9B04E66">
      <w:start w:val="1"/>
      <w:numFmt w:val="decimal"/>
      <w:lvlText w:val="12.3.%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9" w15:restartNumberingAfterBreak="0">
    <w:nsid w:val="32A055D4"/>
    <w:multiLevelType w:val="hybridMultilevel"/>
    <w:tmpl w:val="C1020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3201AB9"/>
    <w:multiLevelType w:val="hybridMultilevel"/>
    <w:tmpl w:val="AF04B3EE"/>
    <w:lvl w:ilvl="0" w:tplc="5EDA27FE">
      <w:start w:val="1"/>
      <w:numFmt w:val="decimal"/>
      <w:lvlText w:val="7.%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41" w15:restartNumberingAfterBreak="0">
    <w:nsid w:val="334B037B"/>
    <w:multiLevelType w:val="hybridMultilevel"/>
    <w:tmpl w:val="4740C578"/>
    <w:lvl w:ilvl="0" w:tplc="CF2ED742">
      <w:start w:val="1"/>
      <w:numFmt w:val="decimal"/>
      <w:lvlText w:val="12.%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5320BB6"/>
    <w:multiLevelType w:val="hybridMultilevel"/>
    <w:tmpl w:val="DDA0D886"/>
    <w:lvl w:ilvl="0" w:tplc="A6E89A00">
      <w:start w:val="1"/>
      <w:numFmt w:val="decimal"/>
      <w:lvlText w:val="10.4.%1."/>
      <w:lvlJc w:val="left"/>
      <w:pPr>
        <w:ind w:left="720" w:hanging="360"/>
      </w:pPr>
      <w:rPr>
        <w:rFonts w:ascii="Times New Roman" w:hAnsi="Times New Roman"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15:restartNumberingAfterBreak="0">
    <w:nsid w:val="35745565"/>
    <w:multiLevelType w:val="hybridMultilevel"/>
    <w:tmpl w:val="AC62AB08"/>
    <w:lvl w:ilvl="0" w:tplc="49720ED0">
      <w:start w:val="1"/>
      <w:numFmt w:val="decimal"/>
      <w:lvlText w:val="8.%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5C3371E"/>
    <w:multiLevelType w:val="hybridMultilevel"/>
    <w:tmpl w:val="8FB81446"/>
    <w:styleLink w:val="StyleNumberedLeft265cm3"/>
    <w:lvl w:ilvl="0" w:tplc="0B006D58">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46" w15:restartNumberingAfterBreak="0">
    <w:nsid w:val="367F522C"/>
    <w:multiLevelType w:val="hybridMultilevel"/>
    <w:tmpl w:val="2C5040CE"/>
    <w:lvl w:ilvl="0" w:tplc="40AEB44C">
      <w:start w:val="1"/>
      <w:numFmt w:val="decimal"/>
      <w:lvlText w:val="8.2.%1."/>
      <w:lvlJc w:val="left"/>
      <w:pPr>
        <w:ind w:left="1919"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6C26218"/>
    <w:multiLevelType w:val="hybridMultilevel"/>
    <w:tmpl w:val="F3802CCC"/>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8" w15:restartNumberingAfterBreak="0">
    <w:nsid w:val="37AA31F0"/>
    <w:multiLevelType w:val="hybridMultilevel"/>
    <w:tmpl w:val="03BED24A"/>
    <w:lvl w:ilvl="0" w:tplc="35823534">
      <w:start w:val="1"/>
      <w:numFmt w:val="decimal"/>
      <w:lvlText w:val="5.9.%1."/>
      <w:lvlJc w:val="left"/>
      <w:pPr>
        <w:tabs>
          <w:tab w:val="num" w:pos="180"/>
        </w:tabs>
        <w:ind w:left="90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8223084"/>
    <w:multiLevelType w:val="multilevel"/>
    <w:tmpl w:val="DC9861C0"/>
    <w:lvl w:ilvl="0">
      <w:start w:val="1"/>
      <w:numFmt w:val="decimal"/>
      <w:pStyle w:val="Stilius1"/>
      <w:lvlText w:val="%1."/>
      <w:lvlJc w:val="left"/>
      <w:pPr>
        <w:ind w:left="5040" w:hanging="360"/>
      </w:pPr>
      <w:rPr>
        <w:rFonts w:cs="Times New Roman" w:hint="default"/>
      </w:rPr>
    </w:lvl>
    <w:lvl w:ilvl="1">
      <w:start w:val="1"/>
      <w:numFmt w:val="decimal"/>
      <w:isLgl/>
      <w:lvlText w:val="%1.%2."/>
      <w:lvlJc w:val="left"/>
      <w:pPr>
        <w:ind w:left="720" w:hanging="360"/>
      </w:pPr>
      <w:rPr>
        <w:rFonts w:cs="Times New Roman" w:hint="default"/>
        <w:sz w:val="24"/>
        <w:szCs w:val="24"/>
      </w:rPr>
    </w:lvl>
    <w:lvl w:ilvl="2">
      <w:start w:val="1"/>
      <w:numFmt w:val="decimal"/>
      <w:isLgl/>
      <w:lvlText w:val="%1.%2.%3."/>
      <w:lvlJc w:val="left"/>
      <w:pPr>
        <w:ind w:left="1080" w:hanging="720"/>
      </w:pPr>
      <w:rPr>
        <w:rFonts w:cs="Times New Roman" w:hint="default"/>
        <w:sz w:val="24"/>
        <w:szCs w:val="24"/>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0" w15:restartNumberingAfterBreak="0">
    <w:nsid w:val="38C47E28"/>
    <w:multiLevelType w:val="hybridMultilevel"/>
    <w:tmpl w:val="467EBE0A"/>
    <w:lvl w:ilvl="0" w:tplc="70CE27A6">
      <w:start w:val="1"/>
      <w:numFmt w:val="bullet"/>
      <w:lvlText w:val=""/>
      <w:lvlJc w:val="left"/>
      <w:pPr>
        <w:ind w:left="740"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51" w15:restartNumberingAfterBreak="0">
    <w:nsid w:val="398C0216"/>
    <w:multiLevelType w:val="hybridMultilevel"/>
    <w:tmpl w:val="88FA716E"/>
    <w:lvl w:ilvl="0" w:tplc="BE125C5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A5929A5"/>
    <w:multiLevelType w:val="multilevel"/>
    <w:tmpl w:val="8DAA5462"/>
    <w:styleLink w:val="Punktai"/>
    <w:lvl w:ilvl="0">
      <w:start w:val="1"/>
      <w:numFmt w:val="decimal"/>
      <w:lvlText w:val="%1."/>
      <w:lvlJc w:val="left"/>
      <w:pPr>
        <w:tabs>
          <w:tab w:val="num" w:pos="0"/>
        </w:tabs>
        <w:ind w:left="0" w:firstLine="0"/>
      </w:pPr>
      <w:rPr>
        <w:rFonts w:ascii="Tahoma" w:hAnsi="Tahoma" w:hint="default"/>
        <w:b/>
        <w:i w:val="0"/>
        <w:sz w:val="20"/>
      </w:rPr>
    </w:lvl>
    <w:lvl w:ilvl="1">
      <w:start w:val="1"/>
      <w:numFmt w:val="decimal"/>
      <w:lvlText w:val="%1.%2."/>
      <w:lvlJc w:val="left"/>
      <w:pPr>
        <w:tabs>
          <w:tab w:val="num" w:pos="0"/>
        </w:tabs>
        <w:ind w:left="0" w:firstLine="0"/>
      </w:pPr>
      <w:rPr>
        <w:rFonts w:ascii="Tahoma" w:hAnsi="Tahoma" w:hint="default"/>
        <w:b w:val="0"/>
        <w:i w:val="0"/>
        <w:dstrike w:val="0"/>
        <w:sz w:val="20"/>
        <w:vertAlign w:val="baseline"/>
      </w:rPr>
    </w:lvl>
    <w:lvl w:ilvl="2">
      <w:start w:val="1"/>
      <w:numFmt w:val="decimal"/>
      <w:lvlText w:val="%1.%2.%3."/>
      <w:lvlJc w:val="left"/>
      <w:pPr>
        <w:tabs>
          <w:tab w:val="num" w:pos="0"/>
        </w:tabs>
        <w:ind w:left="0" w:firstLine="680"/>
      </w:pPr>
      <w:rPr>
        <w:rFonts w:ascii="Tahoma" w:hAnsi="Tahoma" w:hint="default"/>
        <w:b w:val="0"/>
        <w:i w:val="0"/>
        <w:sz w:val="20"/>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3" w15:restartNumberingAfterBreak="0">
    <w:nsid w:val="3A8118C0"/>
    <w:multiLevelType w:val="hybridMultilevel"/>
    <w:tmpl w:val="8A5EB6EC"/>
    <w:lvl w:ilvl="0" w:tplc="3EBC43FC">
      <w:start w:val="1"/>
      <w:numFmt w:val="decimal"/>
      <w:lvlText w:val="9.5.%1."/>
      <w:lvlJc w:val="left"/>
      <w:pPr>
        <w:tabs>
          <w:tab w:val="num" w:pos="0"/>
        </w:tabs>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AAA4E56"/>
    <w:multiLevelType w:val="hybridMultilevel"/>
    <w:tmpl w:val="7E7A8474"/>
    <w:lvl w:ilvl="0" w:tplc="C2EC5A90">
      <w:start w:val="1"/>
      <w:numFmt w:val="lowerLetter"/>
      <w:lvlText w:val="%1)"/>
      <w:lvlJc w:val="left"/>
      <w:pPr>
        <w:ind w:left="467" w:hanging="360"/>
      </w:pPr>
      <w:rPr>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5" w15:restartNumberingAfterBreak="0">
    <w:nsid w:val="3AB577DC"/>
    <w:multiLevelType w:val="hybridMultilevel"/>
    <w:tmpl w:val="06DC9540"/>
    <w:lvl w:ilvl="0" w:tplc="FFFFFFFF">
      <w:start w:val="1"/>
      <w:numFmt w:val="lowerLetter"/>
      <w:lvlText w:val="%1)"/>
      <w:lvlJc w:val="left"/>
      <w:pPr>
        <w:ind w:left="2052" w:hanging="360"/>
      </w:pPr>
      <w:rPr>
        <w:rFonts w:hint="default"/>
      </w:rPr>
    </w:lvl>
    <w:lvl w:ilvl="1" w:tplc="70CE27A6">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43B412FF"/>
    <w:multiLevelType w:val="hybridMultilevel"/>
    <w:tmpl w:val="1F961F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15:restartNumberingAfterBreak="0">
    <w:nsid w:val="46876A59"/>
    <w:multiLevelType w:val="hybridMultilevel"/>
    <w:tmpl w:val="B85AECBC"/>
    <w:lvl w:ilvl="0" w:tplc="3196C76A">
      <w:start w:val="1"/>
      <w:numFmt w:val="decimal"/>
      <w:lvlText w:val="8.2.%1."/>
      <w:lvlJc w:val="left"/>
      <w:pPr>
        <w:ind w:left="1919" w:hanging="360"/>
      </w:pPr>
      <w:rPr>
        <w:rFonts w:cs="Times New Roman"/>
      </w:rPr>
    </w:lvl>
    <w:lvl w:ilvl="1" w:tplc="04270019">
      <w:start w:val="1"/>
      <w:numFmt w:val="lowerLetter"/>
      <w:lvlText w:val="%2."/>
      <w:lvlJc w:val="left"/>
      <w:pPr>
        <w:ind w:left="2639" w:hanging="360"/>
      </w:pPr>
      <w:rPr>
        <w:rFonts w:cs="Times New Roman"/>
      </w:rPr>
    </w:lvl>
    <w:lvl w:ilvl="2" w:tplc="0427001B">
      <w:start w:val="1"/>
      <w:numFmt w:val="lowerRoman"/>
      <w:lvlText w:val="%3."/>
      <w:lvlJc w:val="right"/>
      <w:pPr>
        <w:ind w:left="3359" w:hanging="180"/>
      </w:pPr>
      <w:rPr>
        <w:rFonts w:cs="Times New Roman"/>
      </w:rPr>
    </w:lvl>
    <w:lvl w:ilvl="3" w:tplc="0427000F">
      <w:start w:val="1"/>
      <w:numFmt w:val="decimal"/>
      <w:lvlText w:val="%4."/>
      <w:lvlJc w:val="left"/>
      <w:pPr>
        <w:ind w:left="4079" w:hanging="360"/>
      </w:pPr>
      <w:rPr>
        <w:rFonts w:cs="Times New Roman"/>
      </w:rPr>
    </w:lvl>
    <w:lvl w:ilvl="4" w:tplc="04270019">
      <w:start w:val="1"/>
      <w:numFmt w:val="lowerLetter"/>
      <w:lvlText w:val="%5."/>
      <w:lvlJc w:val="left"/>
      <w:pPr>
        <w:ind w:left="4799" w:hanging="360"/>
      </w:pPr>
      <w:rPr>
        <w:rFonts w:cs="Times New Roman"/>
      </w:rPr>
    </w:lvl>
    <w:lvl w:ilvl="5" w:tplc="0427001B">
      <w:start w:val="1"/>
      <w:numFmt w:val="lowerRoman"/>
      <w:lvlText w:val="%6."/>
      <w:lvlJc w:val="right"/>
      <w:pPr>
        <w:ind w:left="5519" w:hanging="180"/>
      </w:pPr>
      <w:rPr>
        <w:rFonts w:cs="Times New Roman"/>
      </w:rPr>
    </w:lvl>
    <w:lvl w:ilvl="6" w:tplc="0427000F">
      <w:start w:val="1"/>
      <w:numFmt w:val="decimal"/>
      <w:lvlText w:val="%7."/>
      <w:lvlJc w:val="left"/>
      <w:pPr>
        <w:ind w:left="6239" w:hanging="360"/>
      </w:pPr>
      <w:rPr>
        <w:rFonts w:cs="Times New Roman"/>
      </w:rPr>
    </w:lvl>
    <w:lvl w:ilvl="7" w:tplc="04270019">
      <w:start w:val="1"/>
      <w:numFmt w:val="lowerLetter"/>
      <w:lvlText w:val="%8."/>
      <w:lvlJc w:val="left"/>
      <w:pPr>
        <w:ind w:left="6959" w:hanging="360"/>
      </w:pPr>
      <w:rPr>
        <w:rFonts w:cs="Times New Roman"/>
      </w:rPr>
    </w:lvl>
    <w:lvl w:ilvl="8" w:tplc="0427001B">
      <w:start w:val="1"/>
      <w:numFmt w:val="lowerRoman"/>
      <w:lvlText w:val="%9."/>
      <w:lvlJc w:val="right"/>
      <w:pPr>
        <w:ind w:left="7679" w:hanging="180"/>
      </w:pPr>
      <w:rPr>
        <w:rFonts w:cs="Times New Roman"/>
      </w:rPr>
    </w:lvl>
  </w:abstractNum>
  <w:abstractNum w:abstractNumId="58" w15:restartNumberingAfterBreak="0">
    <w:nsid w:val="47276F0F"/>
    <w:multiLevelType w:val="hybridMultilevel"/>
    <w:tmpl w:val="D6728398"/>
    <w:lvl w:ilvl="0" w:tplc="2DB61020">
      <w:start w:val="1"/>
      <w:numFmt w:val="decimal"/>
      <w:lvlText w:val="3.2.%1."/>
      <w:lvlJc w:val="left"/>
      <w:pPr>
        <w:tabs>
          <w:tab w:val="num" w:pos="0"/>
        </w:tabs>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74A15C8"/>
    <w:multiLevelType w:val="hybridMultilevel"/>
    <w:tmpl w:val="BFDA8AE2"/>
    <w:lvl w:ilvl="0" w:tplc="9B36D390">
      <w:start w:val="1"/>
      <w:numFmt w:val="decimal"/>
      <w:lvlText w:val="9.7.%1."/>
      <w:lvlJc w:val="left"/>
      <w:pPr>
        <w:tabs>
          <w:tab w:val="num" w:pos="0"/>
        </w:tabs>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60" w15:restartNumberingAfterBreak="0">
    <w:nsid w:val="4B361A7C"/>
    <w:multiLevelType w:val="hybridMultilevel"/>
    <w:tmpl w:val="F1D63846"/>
    <w:lvl w:ilvl="0" w:tplc="BC20B8B0">
      <w:start w:val="67"/>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1" w15:restartNumberingAfterBreak="0">
    <w:nsid w:val="4BBA6FBF"/>
    <w:multiLevelType w:val="hybridMultilevel"/>
    <w:tmpl w:val="71286A5A"/>
    <w:lvl w:ilvl="0" w:tplc="218A30EC">
      <w:start w:val="1"/>
      <w:numFmt w:val="decimal"/>
      <w:lvlText w:val="10.%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C076730"/>
    <w:multiLevelType w:val="multilevel"/>
    <w:tmpl w:val="0427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4C12124D"/>
    <w:multiLevelType w:val="hybridMultilevel"/>
    <w:tmpl w:val="6D2E1ED8"/>
    <w:lvl w:ilvl="0" w:tplc="137CEB74">
      <w:start w:val="1"/>
      <w:numFmt w:val="decimal"/>
      <w:lvlText w:val="3.2.%1."/>
      <w:lvlJc w:val="left"/>
      <w:pPr>
        <w:tabs>
          <w:tab w:val="num" w:pos="0"/>
        </w:tabs>
        <w:ind w:left="720" w:hanging="360"/>
      </w:pPr>
      <w:rPr>
        <w:rFonts w:ascii="Times New Roman" w:hAnsi="Times New Roman" w:cs="Times New Roman" w:hint="default"/>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64" w15:restartNumberingAfterBreak="0">
    <w:nsid w:val="4CA76A06"/>
    <w:multiLevelType w:val="hybridMultilevel"/>
    <w:tmpl w:val="1F64B822"/>
    <w:lvl w:ilvl="0" w:tplc="4A8664E4">
      <w:start w:val="1"/>
      <w:numFmt w:val="decimal"/>
      <w:lvlText w:val="9.5.%1."/>
      <w:lvlJc w:val="left"/>
      <w:pPr>
        <w:tabs>
          <w:tab w:val="num" w:pos="0"/>
        </w:tabs>
        <w:ind w:left="720" w:hanging="360"/>
      </w:pPr>
      <w:rPr>
        <w:rFonts w:cs="Times New Roman" w:hint="default"/>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65" w15:restartNumberingAfterBreak="0">
    <w:nsid w:val="4DF7387D"/>
    <w:multiLevelType w:val="hybridMultilevel"/>
    <w:tmpl w:val="97645D1E"/>
    <w:lvl w:ilvl="0" w:tplc="9B28CAC6">
      <w:start w:val="1"/>
      <w:numFmt w:val="decimal"/>
      <w:lvlText w:val="5.%1."/>
      <w:lvlJc w:val="left"/>
      <w:pPr>
        <w:ind w:left="900" w:hanging="360"/>
      </w:pPr>
      <w:rPr>
        <w:rFonts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EA12F71"/>
    <w:multiLevelType w:val="hybridMultilevel"/>
    <w:tmpl w:val="240EB9A4"/>
    <w:lvl w:ilvl="0" w:tplc="5B40002C">
      <w:start w:val="1"/>
      <w:numFmt w:val="decimal"/>
      <w:lvlText w:val="12.7.%1."/>
      <w:lvlJc w:val="left"/>
      <w:pPr>
        <w:ind w:left="720" w:hanging="360"/>
      </w:pPr>
      <w:rPr>
        <w:rFonts w:cs="Times New Roman"/>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67" w15:restartNumberingAfterBreak="0">
    <w:nsid w:val="501A49EC"/>
    <w:multiLevelType w:val="hybridMultilevel"/>
    <w:tmpl w:val="A47A5D40"/>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504938AD"/>
    <w:multiLevelType w:val="hybridMultilevel"/>
    <w:tmpl w:val="89DC4EB0"/>
    <w:lvl w:ilvl="0" w:tplc="82DA83A8">
      <w:start w:val="1"/>
      <w:numFmt w:val="decimal"/>
      <w:lvlText w:val="10.3.%1."/>
      <w:lvlJc w:val="left"/>
      <w:pPr>
        <w:ind w:left="720" w:hanging="360"/>
      </w:pPr>
      <w:rPr>
        <w:rFonts w:ascii="Times New Roman" w:hAnsi="Times New Roman" w:cs="Times New Roman" w:hint="default"/>
      </w:rPr>
    </w:lvl>
    <w:lvl w:ilvl="1" w:tplc="051654C0">
      <w:start w:val="1"/>
      <w:numFmt w:val="bullet"/>
      <w:lvlText w:val=""/>
      <w:lvlJc w:val="left"/>
      <w:pPr>
        <w:ind w:left="1440" w:hanging="360"/>
      </w:pPr>
      <w:rPr>
        <w:rFonts w:ascii="Symbol" w:hAnsi="Symbol"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9" w15:restartNumberingAfterBreak="0">
    <w:nsid w:val="518C23C5"/>
    <w:multiLevelType w:val="multilevel"/>
    <w:tmpl w:val="D9C01A68"/>
    <w:lvl w:ilvl="0">
      <w:start w:val="1"/>
      <w:numFmt w:val="decimal"/>
      <w:lvlText w:val="%1."/>
      <w:lvlJc w:val="left"/>
      <w:pPr>
        <w:ind w:left="358" w:hanging="160"/>
      </w:pPr>
      <w:rPr>
        <w:rFonts w:ascii="Times New Roman" w:eastAsia="Times New Roman" w:hAnsi="Times New Roman" w:cs="Times New Roman" w:hint="default"/>
        <w:b/>
        <w:bCs/>
        <w:i w:val="0"/>
        <w:iCs w:val="0"/>
        <w:spacing w:val="0"/>
        <w:w w:val="100"/>
        <w:sz w:val="16"/>
        <w:szCs w:val="16"/>
        <w:lang w:val="lt-LT" w:eastAsia="en-US" w:bidi="ar-SA"/>
      </w:rPr>
    </w:lvl>
    <w:lvl w:ilvl="1">
      <w:start w:val="1"/>
      <w:numFmt w:val="decimal"/>
      <w:lvlText w:val="%1.%2."/>
      <w:lvlJc w:val="left"/>
      <w:pPr>
        <w:ind w:left="198" w:hanging="360"/>
      </w:pPr>
      <w:rPr>
        <w:rFonts w:hint="default"/>
        <w:spacing w:val="0"/>
        <w:w w:val="100"/>
        <w:lang w:val="lt-LT" w:eastAsia="en-US" w:bidi="ar-SA"/>
      </w:rPr>
    </w:lvl>
    <w:lvl w:ilvl="2">
      <w:start w:val="1"/>
      <w:numFmt w:val="decimal"/>
      <w:lvlText w:val="%1.%2.%3."/>
      <w:lvlJc w:val="left"/>
      <w:pPr>
        <w:ind w:left="198" w:hanging="360"/>
      </w:pPr>
      <w:rPr>
        <w:rFonts w:ascii="Times New Roman" w:eastAsia="Times New Roman" w:hAnsi="Times New Roman" w:cs="Times New Roman" w:hint="default"/>
        <w:b w:val="0"/>
        <w:bCs w:val="0"/>
        <w:i w:val="0"/>
        <w:iCs w:val="0"/>
        <w:spacing w:val="0"/>
        <w:w w:val="100"/>
        <w:sz w:val="16"/>
        <w:szCs w:val="16"/>
        <w:lang w:val="lt-LT" w:eastAsia="en-US" w:bidi="ar-SA"/>
      </w:rPr>
    </w:lvl>
    <w:lvl w:ilvl="3">
      <w:start w:val="1"/>
      <w:numFmt w:val="decimal"/>
      <w:lvlText w:val="%1.%2.%3.%4."/>
      <w:lvlJc w:val="left"/>
      <w:pPr>
        <w:ind w:left="718" w:hanging="360"/>
      </w:pPr>
      <w:rPr>
        <w:rFonts w:ascii="Times New Roman" w:eastAsia="Times New Roman" w:hAnsi="Times New Roman" w:cs="Times New Roman" w:hint="default"/>
        <w:b w:val="0"/>
        <w:bCs w:val="0"/>
        <w:i w:val="0"/>
        <w:iCs w:val="0"/>
        <w:spacing w:val="0"/>
        <w:w w:val="100"/>
        <w:sz w:val="16"/>
        <w:szCs w:val="16"/>
        <w:lang w:val="lt-LT" w:eastAsia="en-US" w:bidi="ar-SA"/>
      </w:rPr>
    </w:lvl>
    <w:lvl w:ilvl="4">
      <w:numFmt w:val="bullet"/>
      <w:lvlText w:val="•"/>
      <w:lvlJc w:val="left"/>
      <w:pPr>
        <w:ind w:left="600" w:hanging="360"/>
      </w:pPr>
      <w:rPr>
        <w:rFonts w:hint="default"/>
        <w:lang w:val="lt-LT" w:eastAsia="en-US" w:bidi="ar-SA"/>
      </w:rPr>
    </w:lvl>
    <w:lvl w:ilvl="5">
      <w:numFmt w:val="bullet"/>
      <w:lvlText w:val="•"/>
      <w:lvlJc w:val="left"/>
      <w:pPr>
        <w:ind w:left="680" w:hanging="360"/>
      </w:pPr>
      <w:rPr>
        <w:rFonts w:hint="default"/>
        <w:lang w:val="lt-LT" w:eastAsia="en-US" w:bidi="ar-SA"/>
      </w:rPr>
    </w:lvl>
    <w:lvl w:ilvl="6">
      <w:numFmt w:val="bullet"/>
      <w:lvlText w:val="•"/>
      <w:lvlJc w:val="left"/>
      <w:pPr>
        <w:ind w:left="720" w:hanging="360"/>
      </w:pPr>
      <w:rPr>
        <w:rFonts w:hint="default"/>
        <w:lang w:val="lt-LT" w:eastAsia="en-US" w:bidi="ar-SA"/>
      </w:rPr>
    </w:lvl>
    <w:lvl w:ilvl="7">
      <w:numFmt w:val="bullet"/>
      <w:lvlText w:val="•"/>
      <w:lvlJc w:val="left"/>
      <w:pPr>
        <w:ind w:left="800" w:hanging="360"/>
      </w:pPr>
      <w:rPr>
        <w:rFonts w:hint="default"/>
        <w:lang w:val="lt-LT" w:eastAsia="en-US" w:bidi="ar-SA"/>
      </w:rPr>
    </w:lvl>
    <w:lvl w:ilvl="8">
      <w:numFmt w:val="bullet"/>
      <w:lvlText w:val="•"/>
      <w:lvlJc w:val="left"/>
      <w:pPr>
        <w:ind w:left="4265" w:hanging="360"/>
      </w:pPr>
      <w:rPr>
        <w:rFonts w:hint="default"/>
        <w:lang w:val="lt-LT" w:eastAsia="en-US" w:bidi="ar-SA"/>
      </w:rPr>
    </w:lvl>
  </w:abstractNum>
  <w:abstractNum w:abstractNumId="70" w15:restartNumberingAfterBreak="0">
    <w:nsid w:val="519206D2"/>
    <w:multiLevelType w:val="hybridMultilevel"/>
    <w:tmpl w:val="CB983C9A"/>
    <w:lvl w:ilvl="0" w:tplc="118A5090">
      <w:start w:val="1"/>
      <w:numFmt w:val="decimal"/>
      <w:lvlText w:val="12.7.%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21A7BA6"/>
    <w:multiLevelType w:val="multilevel"/>
    <w:tmpl w:val="CA34EAD4"/>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2" w15:restartNumberingAfterBreak="0">
    <w:nsid w:val="53634253"/>
    <w:multiLevelType w:val="hybridMultilevel"/>
    <w:tmpl w:val="9D5A328A"/>
    <w:lvl w:ilvl="0" w:tplc="E732F828">
      <w:start w:val="23"/>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54E06C2E"/>
    <w:multiLevelType w:val="hybridMultilevel"/>
    <w:tmpl w:val="5E52FA9C"/>
    <w:lvl w:ilvl="0" w:tplc="9C36665C">
      <w:start w:val="1"/>
      <w:numFmt w:val="decimal"/>
      <w:lvlText w:val="10.1.%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74" w15:restartNumberingAfterBreak="0">
    <w:nsid w:val="558E64FA"/>
    <w:multiLevelType w:val="hybridMultilevel"/>
    <w:tmpl w:val="60064C5C"/>
    <w:styleLink w:val="WWOutlineListStyle21"/>
    <w:lvl w:ilvl="0" w:tplc="9C36665C">
      <w:numFmt w:val="bullet"/>
      <w:lvlText w:val="–"/>
      <w:lvlJc w:val="left"/>
      <w:pPr>
        <w:ind w:left="998" w:hanging="360"/>
      </w:pPr>
      <w:rPr>
        <w:rFonts w:ascii="Times New Roman" w:eastAsia="Times New Roman" w:hAnsi="Times New Roman" w:hint="default"/>
      </w:rPr>
    </w:lvl>
    <w:lvl w:ilvl="1" w:tplc="04270019">
      <w:start w:val="1"/>
      <w:numFmt w:val="bullet"/>
      <w:lvlText w:val="o"/>
      <w:lvlJc w:val="left"/>
      <w:pPr>
        <w:ind w:left="1718" w:hanging="360"/>
      </w:pPr>
      <w:rPr>
        <w:rFonts w:ascii="Courier New" w:hAnsi="Courier New" w:hint="default"/>
      </w:rPr>
    </w:lvl>
    <w:lvl w:ilvl="2" w:tplc="0427001B" w:tentative="1">
      <w:start w:val="1"/>
      <w:numFmt w:val="bullet"/>
      <w:lvlText w:val=""/>
      <w:lvlJc w:val="left"/>
      <w:pPr>
        <w:ind w:left="2438" w:hanging="360"/>
      </w:pPr>
      <w:rPr>
        <w:rFonts w:ascii="Wingdings" w:hAnsi="Wingdings" w:hint="default"/>
      </w:rPr>
    </w:lvl>
    <w:lvl w:ilvl="3" w:tplc="0427000F" w:tentative="1">
      <w:start w:val="1"/>
      <w:numFmt w:val="bullet"/>
      <w:lvlText w:val=""/>
      <w:lvlJc w:val="left"/>
      <w:pPr>
        <w:ind w:left="3158" w:hanging="360"/>
      </w:pPr>
      <w:rPr>
        <w:rFonts w:ascii="Symbol" w:hAnsi="Symbol" w:hint="default"/>
      </w:rPr>
    </w:lvl>
    <w:lvl w:ilvl="4" w:tplc="04270019" w:tentative="1">
      <w:start w:val="1"/>
      <w:numFmt w:val="bullet"/>
      <w:lvlText w:val="o"/>
      <w:lvlJc w:val="left"/>
      <w:pPr>
        <w:ind w:left="3878" w:hanging="360"/>
      </w:pPr>
      <w:rPr>
        <w:rFonts w:ascii="Courier New" w:hAnsi="Courier New" w:hint="default"/>
      </w:rPr>
    </w:lvl>
    <w:lvl w:ilvl="5" w:tplc="0427001B">
      <w:start w:val="1"/>
      <w:numFmt w:val="bullet"/>
      <w:pStyle w:val="Antrat6"/>
      <w:lvlText w:val=""/>
      <w:lvlJc w:val="left"/>
      <w:pPr>
        <w:ind w:left="4598" w:hanging="360"/>
      </w:pPr>
      <w:rPr>
        <w:rFonts w:ascii="Wingdings" w:hAnsi="Wingdings" w:hint="default"/>
      </w:rPr>
    </w:lvl>
    <w:lvl w:ilvl="6" w:tplc="0427000F" w:tentative="1">
      <w:start w:val="1"/>
      <w:numFmt w:val="bullet"/>
      <w:pStyle w:val="Antrat7"/>
      <w:lvlText w:val=""/>
      <w:lvlJc w:val="left"/>
      <w:pPr>
        <w:ind w:left="5318" w:hanging="360"/>
      </w:pPr>
      <w:rPr>
        <w:rFonts w:ascii="Symbol" w:hAnsi="Symbol" w:hint="default"/>
      </w:rPr>
    </w:lvl>
    <w:lvl w:ilvl="7" w:tplc="04270019">
      <w:start w:val="1"/>
      <w:numFmt w:val="bullet"/>
      <w:pStyle w:val="Antrat8"/>
      <w:lvlText w:val="o"/>
      <w:lvlJc w:val="left"/>
      <w:pPr>
        <w:ind w:left="6038" w:hanging="360"/>
      </w:pPr>
      <w:rPr>
        <w:rFonts w:ascii="Courier New" w:hAnsi="Courier New" w:hint="default"/>
      </w:rPr>
    </w:lvl>
    <w:lvl w:ilvl="8" w:tplc="0427001B" w:tentative="1">
      <w:start w:val="1"/>
      <w:numFmt w:val="bullet"/>
      <w:pStyle w:val="Antrat9"/>
      <w:lvlText w:val=""/>
      <w:lvlJc w:val="left"/>
      <w:pPr>
        <w:ind w:left="6758" w:hanging="360"/>
      </w:pPr>
      <w:rPr>
        <w:rFonts w:ascii="Wingdings" w:hAnsi="Wingdings" w:hint="default"/>
      </w:rPr>
    </w:lvl>
  </w:abstractNum>
  <w:abstractNum w:abstractNumId="75" w15:restartNumberingAfterBreak="0">
    <w:nsid w:val="561A62C4"/>
    <w:multiLevelType w:val="singleLevel"/>
    <w:tmpl w:val="24567ADC"/>
    <w:lvl w:ilvl="0">
      <w:start w:val="1"/>
      <w:numFmt w:val="bullet"/>
      <w:pStyle w:val="ListBullet1"/>
      <w:lvlText w:val=""/>
      <w:lvlJc w:val="left"/>
      <w:pPr>
        <w:tabs>
          <w:tab w:val="num" w:pos="360"/>
        </w:tabs>
        <w:ind w:left="360" w:hanging="360"/>
      </w:pPr>
      <w:rPr>
        <w:rFonts w:ascii="Symbol" w:hAnsi="Symbol" w:hint="default"/>
      </w:rPr>
    </w:lvl>
  </w:abstractNum>
  <w:abstractNum w:abstractNumId="76" w15:restartNumberingAfterBreak="0">
    <w:nsid w:val="56C51104"/>
    <w:multiLevelType w:val="hybridMultilevel"/>
    <w:tmpl w:val="EF649144"/>
    <w:lvl w:ilvl="0" w:tplc="04270001">
      <w:start w:val="1"/>
      <w:numFmt w:val="bullet"/>
      <w:lvlText w:val=""/>
      <w:lvlJc w:val="left"/>
      <w:pPr>
        <w:ind w:left="745" w:hanging="360"/>
      </w:pPr>
      <w:rPr>
        <w:rFonts w:ascii="Symbol" w:hAnsi="Symbol" w:hint="default"/>
      </w:rPr>
    </w:lvl>
    <w:lvl w:ilvl="1" w:tplc="04270003" w:tentative="1">
      <w:start w:val="1"/>
      <w:numFmt w:val="bullet"/>
      <w:lvlText w:val="o"/>
      <w:lvlJc w:val="left"/>
      <w:pPr>
        <w:ind w:left="1465" w:hanging="360"/>
      </w:pPr>
      <w:rPr>
        <w:rFonts w:ascii="Courier New" w:hAnsi="Courier New" w:cs="Courier New" w:hint="default"/>
      </w:rPr>
    </w:lvl>
    <w:lvl w:ilvl="2" w:tplc="04270005" w:tentative="1">
      <w:start w:val="1"/>
      <w:numFmt w:val="bullet"/>
      <w:lvlText w:val=""/>
      <w:lvlJc w:val="left"/>
      <w:pPr>
        <w:ind w:left="2185" w:hanging="360"/>
      </w:pPr>
      <w:rPr>
        <w:rFonts w:ascii="Wingdings" w:hAnsi="Wingdings" w:hint="default"/>
      </w:rPr>
    </w:lvl>
    <w:lvl w:ilvl="3" w:tplc="04270001" w:tentative="1">
      <w:start w:val="1"/>
      <w:numFmt w:val="bullet"/>
      <w:lvlText w:val=""/>
      <w:lvlJc w:val="left"/>
      <w:pPr>
        <w:ind w:left="2905" w:hanging="360"/>
      </w:pPr>
      <w:rPr>
        <w:rFonts w:ascii="Symbol" w:hAnsi="Symbol" w:hint="default"/>
      </w:rPr>
    </w:lvl>
    <w:lvl w:ilvl="4" w:tplc="04270003" w:tentative="1">
      <w:start w:val="1"/>
      <w:numFmt w:val="bullet"/>
      <w:lvlText w:val="o"/>
      <w:lvlJc w:val="left"/>
      <w:pPr>
        <w:ind w:left="3625" w:hanging="360"/>
      </w:pPr>
      <w:rPr>
        <w:rFonts w:ascii="Courier New" w:hAnsi="Courier New" w:cs="Courier New" w:hint="default"/>
      </w:rPr>
    </w:lvl>
    <w:lvl w:ilvl="5" w:tplc="04270005" w:tentative="1">
      <w:start w:val="1"/>
      <w:numFmt w:val="bullet"/>
      <w:lvlText w:val=""/>
      <w:lvlJc w:val="left"/>
      <w:pPr>
        <w:ind w:left="4345" w:hanging="360"/>
      </w:pPr>
      <w:rPr>
        <w:rFonts w:ascii="Wingdings" w:hAnsi="Wingdings" w:hint="default"/>
      </w:rPr>
    </w:lvl>
    <w:lvl w:ilvl="6" w:tplc="04270001" w:tentative="1">
      <w:start w:val="1"/>
      <w:numFmt w:val="bullet"/>
      <w:lvlText w:val=""/>
      <w:lvlJc w:val="left"/>
      <w:pPr>
        <w:ind w:left="5065" w:hanging="360"/>
      </w:pPr>
      <w:rPr>
        <w:rFonts w:ascii="Symbol" w:hAnsi="Symbol" w:hint="default"/>
      </w:rPr>
    </w:lvl>
    <w:lvl w:ilvl="7" w:tplc="04270003" w:tentative="1">
      <w:start w:val="1"/>
      <w:numFmt w:val="bullet"/>
      <w:lvlText w:val="o"/>
      <w:lvlJc w:val="left"/>
      <w:pPr>
        <w:ind w:left="5785" w:hanging="360"/>
      </w:pPr>
      <w:rPr>
        <w:rFonts w:ascii="Courier New" w:hAnsi="Courier New" w:cs="Courier New" w:hint="default"/>
      </w:rPr>
    </w:lvl>
    <w:lvl w:ilvl="8" w:tplc="04270005" w:tentative="1">
      <w:start w:val="1"/>
      <w:numFmt w:val="bullet"/>
      <w:lvlText w:val=""/>
      <w:lvlJc w:val="left"/>
      <w:pPr>
        <w:ind w:left="6505" w:hanging="360"/>
      </w:pPr>
      <w:rPr>
        <w:rFonts w:ascii="Wingdings" w:hAnsi="Wingdings" w:hint="default"/>
      </w:rPr>
    </w:lvl>
  </w:abstractNum>
  <w:abstractNum w:abstractNumId="77" w15:restartNumberingAfterBreak="0">
    <w:nsid w:val="56FC50A0"/>
    <w:multiLevelType w:val="hybridMultilevel"/>
    <w:tmpl w:val="243A0E9C"/>
    <w:lvl w:ilvl="0" w:tplc="DC5AECBE">
      <w:start w:val="1"/>
      <w:numFmt w:val="decimal"/>
      <w:lvlText w:val="6.4.%1."/>
      <w:lvlJc w:val="left"/>
      <w:pPr>
        <w:tabs>
          <w:tab w:val="num" w:pos="0"/>
        </w:tabs>
        <w:ind w:left="720" w:hanging="360"/>
      </w:pPr>
      <w:rPr>
        <w:rFonts w:cs="Times New Roman" w:hint="default"/>
        <w:b w:val="0"/>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78" w15:restartNumberingAfterBreak="0">
    <w:nsid w:val="57760543"/>
    <w:multiLevelType w:val="hybridMultilevel"/>
    <w:tmpl w:val="0500501E"/>
    <w:lvl w:ilvl="0" w:tplc="4F782CFA">
      <w:start w:val="1"/>
      <w:numFmt w:val="decimal"/>
      <w:lvlText w:val="4.%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82841AD"/>
    <w:multiLevelType w:val="multilevel"/>
    <w:tmpl w:val="8C10D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58AC74EC"/>
    <w:multiLevelType w:val="multilevel"/>
    <w:tmpl w:val="FACE7DB6"/>
    <w:lvl w:ilvl="0">
      <w:start w:val="1"/>
      <w:numFmt w:val="decimal"/>
      <w:lvlText w:val="10.2.%1."/>
      <w:lvlJc w:val="left"/>
      <w:pPr>
        <w:ind w:left="1211"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58DB11F6"/>
    <w:multiLevelType w:val="hybridMultilevel"/>
    <w:tmpl w:val="5A5C049A"/>
    <w:lvl w:ilvl="0" w:tplc="F0A23698">
      <w:start w:val="1"/>
      <w:numFmt w:val="decimal"/>
      <w:lvlText w:val="9.%1."/>
      <w:lvlJc w:val="left"/>
      <w:pPr>
        <w:ind w:left="720" w:hanging="360"/>
      </w:pPr>
      <w:rPr>
        <w:rFonts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BDC5AA2"/>
    <w:multiLevelType w:val="hybridMultilevel"/>
    <w:tmpl w:val="6D62CA4E"/>
    <w:lvl w:ilvl="0" w:tplc="1F4045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C2B2B44"/>
    <w:multiLevelType w:val="hybridMultilevel"/>
    <w:tmpl w:val="F5A8BE22"/>
    <w:lvl w:ilvl="0" w:tplc="4710862A">
      <w:start w:val="1"/>
      <w:numFmt w:val="decimal"/>
      <w:lvlText w:val="6.4.%1."/>
      <w:lvlJc w:val="left"/>
      <w:pPr>
        <w:tabs>
          <w:tab w:val="num" w:pos="0"/>
        </w:tabs>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CAE37B4"/>
    <w:multiLevelType w:val="hybridMultilevel"/>
    <w:tmpl w:val="408466AE"/>
    <w:lvl w:ilvl="0" w:tplc="78EC9BF4">
      <w:start w:val="1"/>
      <w:numFmt w:val="decimal"/>
      <w:lvlText w:val="9.7.%1."/>
      <w:lvlJc w:val="left"/>
      <w:pPr>
        <w:tabs>
          <w:tab w:val="num" w:pos="0"/>
        </w:tabs>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F2567B1"/>
    <w:multiLevelType w:val="hybridMultilevel"/>
    <w:tmpl w:val="03FAF54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86" w15:restartNumberingAfterBreak="0">
    <w:nsid w:val="5F4A775C"/>
    <w:multiLevelType w:val="hybridMultilevel"/>
    <w:tmpl w:val="956A85BC"/>
    <w:lvl w:ilvl="0" w:tplc="79426DF0">
      <w:start w:val="1"/>
      <w:numFmt w:val="lowerLetter"/>
      <w:lvlText w:val="%1)"/>
      <w:lvlJc w:val="left"/>
      <w:pPr>
        <w:ind w:left="2052"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0DC2278"/>
    <w:multiLevelType w:val="hybridMultilevel"/>
    <w:tmpl w:val="93A6E41E"/>
    <w:lvl w:ilvl="0" w:tplc="04270011">
      <w:start w:val="1"/>
      <w:numFmt w:val="decimal"/>
      <w:lvlText w:val="%1)"/>
      <w:lvlJc w:val="left"/>
      <w:pPr>
        <w:ind w:left="720" w:hanging="360"/>
      </w:pPr>
      <w:rPr>
        <w:rFonts w:eastAsia="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8"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9" w15:restartNumberingAfterBreak="0">
    <w:nsid w:val="61A30886"/>
    <w:multiLevelType w:val="hybridMultilevel"/>
    <w:tmpl w:val="3AA8C592"/>
    <w:lvl w:ilvl="0" w:tplc="F2D215B6">
      <w:start w:val="1"/>
      <w:numFmt w:val="decimal"/>
      <w:lvlText w:val="10.4.%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28836D6"/>
    <w:multiLevelType w:val="hybridMultilevel"/>
    <w:tmpl w:val="BB9AB45C"/>
    <w:lvl w:ilvl="0" w:tplc="50764CB8">
      <w:start w:val="1"/>
      <w:numFmt w:val="decimal"/>
      <w:lvlText w:val="15.%1."/>
      <w:lvlJc w:val="left"/>
      <w:pPr>
        <w:ind w:left="502"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6B33A6D"/>
    <w:multiLevelType w:val="hybridMultilevel"/>
    <w:tmpl w:val="39F623E6"/>
    <w:lvl w:ilvl="0" w:tplc="F4D64B14">
      <w:start w:val="1"/>
      <w:numFmt w:val="decimal"/>
      <w:lvlText w:val="12.5.%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93" w15:restartNumberingAfterBreak="0">
    <w:nsid w:val="6A440BA3"/>
    <w:multiLevelType w:val="hybridMultilevel"/>
    <w:tmpl w:val="A9A0034A"/>
    <w:lvl w:ilvl="0" w:tplc="21EA94FA">
      <w:start w:val="1"/>
      <w:numFmt w:val="lowerRoman"/>
      <w:lvlText w:val="(%1)"/>
      <w:lvlJc w:val="right"/>
      <w:pPr>
        <w:ind w:left="1780" w:hanging="360"/>
      </w:pPr>
      <w:rPr>
        <w:rFonts w:hint="default"/>
      </w:rPr>
    </w:lvl>
    <w:lvl w:ilvl="1" w:tplc="04270019" w:tentative="1">
      <w:start w:val="1"/>
      <w:numFmt w:val="lowerLetter"/>
      <w:lvlText w:val="%2."/>
      <w:lvlJc w:val="left"/>
      <w:pPr>
        <w:ind w:left="2500" w:hanging="360"/>
      </w:pPr>
    </w:lvl>
    <w:lvl w:ilvl="2" w:tplc="0427001B" w:tentative="1">
      <w:start w:val="1"/>
      <w:numFmt w:val="lowerRoman"/>
      <w:lvlText w:val="%3."/>
      <w:lvlJc w:val="right"/>
      <w:pPr>
        <w:ind w:left="3220" w:hanging="180"/>
      </w:pPr>
    </w:lvl>
    <w:lvl w:ilvl="3" w:tplc="0427000F" w:tentative="1">
      <w:start w:val="1"/>
      <w:numFmt w:val="decimal"/>
      <w:lvlText w:val="%4."/>
      <w:lvlJc w:val="left"/>
      <w:pPr>
        <w:ind w:left="3940" w:hanging="360"/>
      </w:pPr>
    </w:lvl>
    <w:lvl w:ilvl="4" w:tplc="04270019" w:tentative="1">
      <w:start w:val="1"/>
      <w:numFmt w:val="lowerLetter"/>
      <w:lvlText w:val="%5."/>
      <w:lvlJc w:val="left"/>
      <w:pPr>
        <w:ind w:left="4660" w:hanging="360"/>
      </w:pPr>
    </w:lvl>
    <w:lvl w:ilvl="5" w:tplc="0427001B" w:tentative="1">
      <w:start w:val="1"/>
      <w:numFmt w:val="lowerRoman"/>
      <w:lvlText w:val="%6."/>
      <w:lvlJc w:val="right"/>
      <w:pPr>
        <w:ind w:left="5380" w:hanging="180"/>
      </w:pPr>
    </w:lvl>
    <w:lvl w:ilvl="6" w:tplc="0427000F" w:tentative="1">
      <w:start w:val="1"/>
      <w:numFmt w:val="decimal"/>
      <w:lvlText w:val="%7."/>
      <w:lvlJc w:val="left"/>
      <w:pPr>
        <w:ind w:left="6100" w:hanging="360"/>
      </w:pPr>
    </w:lvl>
    <w:lvl w:ilvl="7" w:tplc="04270019" w:tentative="1">
      <w:start w:val="1"/>
      <w:numFmt w:val="lowerLetter"/>
      <w:lvlText w:val="%8."/>
      <w:lvlJc w:val="left"/>
      <w:pPr>
        <w:ind w:left="6820" w:hanging="360"/>
      </w:pPr>
    </w:lvl>
    <w:lvl w:ilvl="8" w:tplc="0427001B" w:tentative="1">
      <w:start w:val="1"/>
      <w:numFmt w:val="lowerRoman"/>
      <w:lvlText w:val="%9."/>
      <w:lvlJc w:val="right"/>
      <w:pPr>
        <w:ind w:left="7540" w:hanging="180"/>
      </w:pPr>
    </w:lvl>
  </w:abstractNum>
  <w:abstractNum w:abstractNumId="94"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5" w15:restartNumberingAfterBreak="0">
    <w:nsid w:val="6B3768A7"/>
    <w:multiLevelType w:val="hybridMultilevel"/>
    <w:tmpl w:val="48041EE6"/>
    <w:lvl w:ilvl="0" w:tplc="87320ABC">
      <w:start w:val="1"/>
      <w:numFmt w:val="decimal"/>
      <w:lvlText w:val="12.6.%1."/>
      <w:lvlJc w:val="left"/>
      <w:pPr>
        <w:ind w:left="720" w:hanging="360"/>
      </w:pPr>
      <w:rPr>
        <w:rFonts w:cs="Times New Roman"/>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96" w15:restartNumberingAfterBreak="0">
    <w:nsid w:val="6C3332C0"/>
    <w:multiLevelType w:val="hybridMultilevel"/>
    <w:tmpl w:val="71B82EFC"/>
    <w:lvl w:ilvl="0" w:tplc="182CA03A">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7" w15:restartNumberingAfterBreak="0">
    <w:nsid w:val="6D505B75"/>
    <w:multiLevelType w:val="multilevel"/>
    <w:tmpl w:val="C0F61D2E"/>
    <w:lvl w:ilvl="0">
      <w:start w:val="1"/>
      <w:numFmt w:val="decimal"/>
      <w:lvlText w:val="%1."/>
      <w:lvlJc w:val="left"/>
      <w:rPr>
        <w:rFonts w:hint="default"/>
        <w:b w:val="0"/>
        <w:bCs w:val="0"/>
        <w:i w:val="0"/>
        <w:iCs/>
        <w:color w:val="auto"/>
        <w:sz w:val="24"/>
        <w:szCs w:val="24"/>
      </w:rPr>
    </w:lvl>
    <w:lvl w:ilvl="1">
      <w:start w:val="1"/>
      <w:numFmt w:val="decimal"/>
      <w:lvlText w:val="%1.%2."/>
      <w:lvlJc w:val="left"/>
      <w:rPr>
        <w:rFonts w:ascii="Calibri" w:hAnsi="Calibri" w:cs="Calibri" w:hint="default"/>
        <w:b w:val="0"/>
        <w:bCs w:val="0"/>
        <w:color w:val="auto"/>
        <w:sz w:val="21"/>
        <w:szCs w:val="21"/>
      </w:rPr>
    </w:lvl>
    <w:lvl w:ilvl="2">
      <w:start w:val="1"/>
      <w:numFmt w:val="decimal"/>
      <w:lvlText w:val="%1.%2.%3."/>
      <w:lvlJc w:val="left"/>
      <w:rPr>
        <w:rFonts w:ascii="Calibri" w:hAnsi="Calibri" w:cs="Calibri" w:hint="default"/>
        <w:sz w:val="21"/>
        <w:szCs w:val="21"/>
      </w:rPr>
    </w:lvl>
    <w:lvl w:ilvl="3">
      <w:start w:val="1"/>
      <w:numFmt w:val="decimal"/>
      <w:lvlText w:val="%1.%2.%3.%4."/>
      <w:lvlJc w:val="left"/>
      <w:rPr>
        <w:rFonts w:ascii="Calibri" w:hAnsi="Calibri" w:cs="Calibri" w:hint="default"/>
        <w:sz w:val="22"/>
      </w:rPr>
    </w:lvl>
    <w:lvl w:ilvl="4">
      <w:start w:val="1"/>
      <w:numFmt w:val="decimal"/>
      <w:lvlText w:val="%1.%2.%3.%4.%5."/>
      <w:lvlJc w:val="left"/>
      <w:rPr>
        <w:rFonts w:ascii="Calibri" w:hAnsi="Calibri" w:cs="Calibri" w:hint="default"/>
        <w:sz w:val="22"/>
      </w:rPr>
    </w:lvl>
    <w:lvl w:ilvl="5">
      <w:start w:val="1"/>
      <w:numFmt w:val="decimal"/>
      <w:lvlText w:val="%1.%2.%3.%4.%5.%6."/>
      <w:lvlJc w:val="left"/>
      <w:rPr>
        <w:rFonts w:ascii="Calibri" w:hAnsi="Calibri" w:cs="Calibri" w:hint="default"/>
        <w:sz w:val="22"/>
      </w:rPr>
    </w:lvl>
    <w:lvl w:ilvl="6">
      <w:start w:val="1"/>
      <w:numFmt w:val="decimal"/>
      <w:lvlText w:val="%1.%2.%3.%4.%5.%6.%7."/>
      <w:lvlJc w:val="left"/>
      <w:rPr>
        <w:rFonts w:ascii="Calibri" w:hAnsi="Calibri" w:cs="Calibri" w:hint="default"/>
        <w:sz w:val="22"/>
      </w:rPr>
    </w:lvl>
    <w:lvl w:ilvl="7">
      <w:start w:val="1"/>
      <w:numFmt w:val="decimal"/>
      <w:lvlText w:val="%1.%2.%3.%4.%5.%6.%7.%8."/>
      <w:lvlJc w:val="left"/>
      <w:rPr>
        <w:rFonts w:ascii="Calibri" w:hAnsi="Calibri" w:cs="Calibri" w:hint="default"/>
        <w:sz w:val="22"/>
      </w:rPr>
    </w:lvl>
    <w:lvl w:ilvl="8">
      <w:start w:val="1"/>
      <w:numFmt w:val="decimal"/>
      <w:lvlText w:val="%1.%2.%3.%4.%5.%6.%7.%8.%9."/>
      <w:lvlJc w:val="left"/>
      <w:rPr>
        <w:rFonts w:ascii="Calibri" w:hAnsi="Calibri" w:cs="Calibri" w:hint="default"/>
        <w:sz w:val="22"/>
      </w:rPr>
    </w:lvl>
  </w:abstractNum>
  <w:abstractNum w:abstractNumId="98" w15:restartNumberingAfterBreak="0">
    <w:nsid w:val="6FD621D5"/>
    <w:multiLevelType w:val="hybridMultilevel"/>
    <w:tmpl w:val="5FF815D6"/>
    <w:lvl w:ilvl="0" w:tplc="2D0EC332">
      <w:start w:val="1"/>
      <w:numFmt w:val="decimal"/>
      <w:lvlText w:val="3.%1."/>
      <w:lvlJc w:val="left"/>
      <w:pPr>
        <w:tabs>
          <w:tab w:val="num" w:pos="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9" w15:restartNumberingAfterBreak="0">
    <w:nsid w:val="709312EA"/>
    <w:multiLevelType w:val="hybridMultilevel"/>
    <w:tmpl w:val="9B44E9CC"/>
    <w:lvl w:ilvl="0" w:tplc="C910088C">
      <w:start w:val="1"/>
      <w:numFmt w:val="decimal"/>
      <w:lvlText w:val="12.3.%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12038AD"/>
    <w:multiLevelType w:val="hybridMultilevel"/>
    <w:tmpl w:val="0E926D2A"/>
    <w:lvl w:ilvl="0" w:tplc="40AA0A4A">
      <w:start w:val="1"/>
      <w:numFmt w:val="decimal"/>
      <w:lvlText w:val="5.%1."/>
      <w:lvlJc w:val="left"/>
      <w:pPr>
        <w:ind w:left="900" w:hanging="360"/>
      </w:pPr>
      <w:rPr>
        <w:rFonts w:cs="Times New Roman"/>
        <w:b w:val="0"/>
        <w:color w:val="auto"/>
      </w:rPr>
    </w:lvl>
    <w:lvl w:ilvl="1" w:tplc="04270019">
      <w:start w:val="1"/>
      <w:numFmt w:val="lowerLetter"/>
      <w:lvlText w:val="%2."/>
      <w:lvlJc w:val="left"/>
      <w:pPr>
        <w:ind w:left="1800" w:hanging="360"/>
      </w:pPr>
      <w:rPr>
        <w:rFonts w:cs="Times New Roman"/>
      </w:rPr>
    </w:lvl>
    <w:lvl w:ilvl="2" w:tplc="0427001B">
      <w:start w:val="1"/>
      <w:numFmt w:val="lowerRoman"/>
      <w:lvlText w:val="%3."/>
      <w:lvlJc w:val="right"/>
      <w:pPr>
        <w:ind w:left="2520" w:hanging="180"/>
      </w:pPr>
      <w:rPr>
        <w:rFonts w:cs="Times New Roman"/>
      </w:rPr>
    </w:lvl>
    <w:lvl w:ilvl="3" w:tplc="0427000F">
      <w:start w:val="1"/>
      <w:numFmt w:val="decimal"/>
      <w:lvlText w:val="%4."/>
      <w:lvlJc w:val="left"/>
      <w:pPr>
        <w:ind w:left="3240" w:hanging="360"/>
      </w:pPr>
      <w:rPr>
        <w:rFonts w:cs="Times New Roman"/>
      </w:rPr>
    </w:lvl>
    <w:lvl w:ilvl="4" w:tplc="04270019">
      <w:start w:val="1"/>
      <w:numFmt w:val="lowerLetter"/>
      <w:lvlText w:val="%5."/>
      <w:lvlJc w:val="left"/>
      <w:pPr>
        <w:ind w:left="3960" w:hanging="360"/>
      </w:pPr>
      <w:rPr>
        <w:rFonts w:cs="Times New Roman"/>
      </w:rPr>
    </w:lvl>
    <w:lvl w:ilvl="5" w:tplc="0427001B">
      <w:start w:val="1"/>
      <w:numFmt w:val="lowerRoman"/>
      <w:lvlText w:val="%6."/>
      <w:lvlJc w:val="right"/>
      <w:pPr>
        <w:ind w:left="4680" w:hanging="180"/>
      </w:pPr>
      <w:rPr>
        <w:rFonts w:cs="Times New Roman"/>
      </w:rPr>
    </w:lvl>
    <w:lvl w:ilvl="6" w:tplc="0427000F">
      <w:start w:val="1"/>
      <w:numFmt w:val="decimal"/>
      <w:lvlText w:val="%7."/>
      <w:lvlJc w:val="left"/>
      <w:pPr>
        <w:ind w:left="5400" w:hanging="360"/>
      </w:pPr>
      <w:rPr>
        <w:rFonts w:cs="Times New Roman"/>
      </w:rPr>
    </w:lvl>
    <w:lvl w:ilvl="7" w:tplc="04270019">
      <w:start w:val="1"/>
      <w:numFmt w:val="lowerLetter"/>
      <w:lvlText w:val="%8."/>
      <w:lvlJc w:val="left"/>
      <w:pPr>
        <w:ind w:left="6120" w:hanging="360"/>
      </w:pPr>
      <w:rPr>
        <w:rFonts w:cs="Times New Roman"/>
      </w:rPr>
    </w:lvl>
    <w:lvl w:ilvl="8" w:tplc="0427001B">
      <w:start w:val="1"/>
      <w:numFmt w:val="lowerRoman"/>
      <w:lvlText w:val="%9."/>
      <w:lvlJc w:val="right"/>
      <w:pPr>
        <w:ind w:left="6840" w:hanging="180"/>
      </w:pPr>
      <w:rPr>
        <w:rFonts w:cs="Times New Roman"/>
      </w:rPr>
    </w:lvl>
  </w:abstractNum>
  <w:abstractNum w:abstractNumId="101" w15:restartNumberingAfterBreak="0">
    <w:nsid w:val="717C691C"/>
    <w:multiLevelType w:val="hybridMultilevel"/>
    <w:tmpl w:val="3BDAA544"/>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02" w15:restartNumberingAfterBreak="0">
    <w:nsid w:val="736401D3"/>
    <w:multiLevelType w:val="hybridMultilevel"/>
    <w:tmpl w:val="5ACE0B00"/>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3" w15:restartNumberingAfterBreak="0">
    <w:nsid w:val="7400644F"/>
    <w:multiLevelType w:val="hybridMultilevel"/>
    <w:tmpl w:val="617A0ADE"/>
    <w:lvl w:ilvl="0" w:tplc="F594B774">
      <w:start w:val="1"/>
      <w:numFmt w:val="decimal"/>
      <w:lvlText w:val="16.%1."/>
      <w:lvlJc w:val="left"/>
      <w:pPr>
        <w:ind w:left="502" w:hanging="360"/>
      </w:pPr>
      <w:rPr>
        <w:rFonts w:cs="Times New Roman" w:hint="default"/>
        <w:b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4" w15:restartNumberingAfterBreak="0">
    <w:nsid w:val="746C2145"/>
    <w:multiLevelType w:val="hybridMultilevel"/>
    <w:tmpl w:val="20D0356A"/>
    <w:lvl w:ilvl="0" w:tplc="CC28C288">
      <w:start w:val="1"/>
      <w:numFmt w:val="decimal"/>
      <w:lvlText w:val="8.%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105" w15:restartNumberingAfterBreak="0">
    <w:nsid w:val="757F591A"/>
    <w:multiLevelType w:val="hybridMultilevel"/>
    <w:tmpl w:val="25907CF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6" w15:restartNumberingAfterBreak="0">
    <w:nsid w:val="7629560A"/>
    <w:multiLevelType w:val="hybridMultilevel"/>
    <w:tmpl w:val="2E34CA2A"/>
    <w:lvl w:ilvl="0" w:tplc="04090001">
      <w:start w:val="1"/>
      <w:numFmt w:val="bullet"/>
      <w:lvlText w:val=""/>
      <w:lvlJc w:val="left"/>
      <w:pPr>
        <w:ind w:left="1429" w:hanging="360"/>
      </w:pPr>
      <w:rPr>
        <w:rFonts w:ascii="Symbol" w:hAnsi="Symbol"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07" w15:restartNumberingAfterBreak="0">
    <w:nsid w:val="77777528"/>
    <w:multiLevelType w:val="hybridMultilevel"/>
    <w:tmpl w:val="27962406"/>
    <w:lvl w:ilvl="0" w:tplc="DDFCB06C">
      <w:start w:val="1"/>
      <w:numFmt w:val="decimal"/>
      <w:lvlText w:val="12.4.%1."/>
      <w:lvlJc w:val="left"/>
      <w:pPr>
        <w:ind w:left="720" w:hanging="360"/>
      </w:pPr>
      <w:rPr>
        <w:rFonts w:cs="Times New Roman"/>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08" w15:restartNumberingAfterBreak="0">
    <w:nsid w:val="77E266EA"/>
    <w:multiLevelType w:val="hybridMultilevel"/>
    <w:tmpl w:val="FD5E9C2E"/>
    <w:lvl w:ilvl="0" w:tplc="8E40CAA8">
      <w:start w:val="1"/>
      <w:numFmt w:val="decimal"/>
      <w:lvlText w:val="4.%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109" w15:restartNumberingAfterBreak="0">
    <w:nsid w:val="796D0B68"/>
    <w:multiLevelType w:val="multilevel"/>
    <w:tmpl w:val="33E093AE"/>
    <w:styleLink w:val="Style25"/>
    <w:lvl w:ilvl="0">
      <w:start w:val="1"/>
      <w:numFmt w:val="decimal"/>
      <w:suff w:val="space"/>
      <w:lvlText w:val="%1."/>
      <w:lvlJc w:val="left"/>
      <w:pPr>
        <w:ind w:left="1152" w:hanging="432"/>
      </w:pPr>
    </w:lvl>
    <w:lvl w:ilvl="1">
      <w:start w:val="1"/>
      <w:numFmt w:val="decimal"/>
      <w:suff w:val="space"/>
      <w:lvlText w:val="%1.%2."/>
      <w:lvlJc w:val="left"/>
      <w:pPr>
        <w:ind w:left="360" w:firstLine="720"/>
      </w:pPr>
      <w:rPr>
        <w:b w:val="0"/>
        <w:i w:val="0"/>
        <w:strike/>
      </w:rPr>
    </w:lvl>
    <w:lvl w:ilvl="2">
      <w:start w:val="1"/>
      <w:numFmt w:val="decimal"/>
      <w:suff w:val="space"/>
      <w:lvlText w:val="%1.%2.%3."/>
      <w:lvlJc w:val="left"/>
      <w:pPr>
        <w:ind w:left="-294" w:firstLine="720"/>
      </w:pPr>
    </w:lvl>
    <w:lvl w:ilvl="3">
      <w:start w:val="1"/>
      <w:numFmt w:val="decimal"/>
      <w:lvlText w:val="%1.%2.%3.%4"/>
      <w:lvlJc w:val="left"/>
      <w:pPr>
        <w:tabs>
          <w:tab w:val="num" w:pos="1584"/>
        </w:tabs>
        <w:ind w:left="1584" w:hanging="864"/>
      </w:pPr>
    </w:lvl>
    <w:lvl w:ilvl="4">
      <w:start w:val="1"/>
      <w:numFmt w:val="decimal"/>
      <w:lvlText w:val="%1.%2.%3.%4.%5"/>
      <w:lvlJc w:val="left"/>
      <w:pPr>
        <w:tabs>
          <w:tab w:val="num" w:pos="1728"/>
        </w:tabs>
        <w:ind w:left="1728" w:hanging="1008"/>
      </w:pPr>
    </w:lvl>
    <w:lvl w:ilvl="5">
      <w:start w:val="1"/>
      <w:numFmt w:val="decimal"/>
      <w:lvlText w:val="%1.%2.%3.%4.%5.%6"/>
      <w:lvlJc w:val="left"/>
      <w:pPr>
        <w:tabs>
          <w:tab w:val="num" w:pos="1872"/>
        </w:tabs>
        <w:ind w:left="1872" w:hanging="1152"/>
      </w:pPr>
    </w:lvl>
    <w:lvl w:ilvl="6">
      <w:start w:val="1"/>
      <w:numFmt w:val="decimal"/>
      <w:lvlText w:val="%1.%2.%3.%4.%5.%6.%7"/>
      <w:lvlJc w:val="left"/>
      <w:pPr>
        <w:tabs>
          <w:tab w:val="num" w:pos="2016"/>
        </w:tabs>
        <w:ind w:left="2016" w:hanging="1296"/>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110" w15:restartNumberingAfterBreak="0">
    <w:nsid w:val="7B013212"/>
    <w:multiLevelType w:val="hybridMultilevel"/>
    <w:tmpl w:val="2C0E8B9A"/>
    <w:lvl w:ilvl="0" w:tplc="DB1677FA">
      <w:start w:val="1"/>
      <w:numFmt w:val="decimal"/>
      <w:lvlText w:val="1.%1"/>
      <w:lvlJc w:val="left"/>
      <w:pPr>
        <w:ind w:left="720" w:hanging="360"/>
      </w:pPr>
      <w:rPr>
        <w:rFonts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D840946"/>
    <w:multiLevelType w:val="hybridMultilevel"/>
    <w:tmpl w:val="95488A74"/>
    <w:lvl w:ilvl="0" w:tplc="0CF20DAC">
      <w:start w:val="1"/>
      <w:numFmt w:val="decimal"/>
      <w:lvlText w:val="9.%1."/>
      <w:lvlJc w:val="left"/>
      <w:pPr>
        <w:ind w:left="720" w:hanging="360"/>
      </w:pPr>
      <w:rPr>
        <w:rFonts w:cs="Times New Roman"/>
        <w:color w:val="auto"/>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12" w15:restartNumberingAfterBreak="0">
    <w:nsid w:val="7E584B2C"/>
    <w:multiLevelType w:val="multilevel"/>
    <w:tmpl w:val="C4DA9362"/>
    <w:lvl w:ilvl="0">
      <w:start w:val="1"/>
      <w:numFmt w:val="decimal"/>
      <w:lvlText w:val="%1."/>
      <w:lvlJc w:val="left"/>
      <w:pPr>
        <w:ind w:left="360" w:hanging="360"/>
      </w:pPr>
      <w:rPr>
        <w:rFonts w:ascii="Times New Roman" w:eastAsia="Calibri" w:hAnsi="Times New Roman" w:cs="Times New Roman"/>
      </w:rPr>
    </w:lvl>
    <w:lvl w:ilvl="1">
      <w:start w:val="1"/>
      <w:numFmt w:val="decimal"/>
      <w:lvlText w:val="%2."/>
      <w:lvlJc w:val="left"/>
      <w:pPr>
        <w:ind w:left="1429"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7F5F347E"/>
    <w:multiLevelType w:val="hybridMultilevel"/>
    <w:tmpl w:val="B8369328"/>
    <w:lvl w:ilvl="0" w:tplc="45D0AD02">
      <w:start w:val="1"/>
      <w:numFmt w:val="decimal"/>
      <w:lvlText w:val="5.9.%1."/>
      <w:lvlJc w:val="left"/>
      <w:pPr>
        <w:tabs>
          <w:tab w:val="num" w:pos="180"/>
        </w:tabs>
        <w:ind w:left="900" w:hanging="360"/>
      </w:pPr>
      <w:rPr>
        <w:rFonts w:cs="Times New Roman" w:hint="default"/>
        <w:b w:val="0"/>
      </w:rPr>
    </w:lvl>
    <w:lvl w:ilvl="1" w:tplc="04270019" w:tentative="1">
      <w:start w:val="1"/>
      <w:numFmt w:val="lowerLetter"/>
      <w:lvlText w:val="%2."/>
      <w:lvlJc w:val="left"/>
      <w:pPr>
        <w:ind w:left="1620" w:hanging="360"/>
      </w:pPr>
      <w:rPr>
        <w:rFonts w:cs="Times New Roman"/>
      </w:rPr>
    </w:lvl>
    <w:lvl w:ilvl="2" w:tplc="0427001B" w:tentative="1">
      <w:start w:val="1"/>
      <w:numFmt w:val="lowerRoman"/>
      <w:lvlText w:val="%3."/>
      <w:lvlJc w:val="right"/>
      <w:pPr>
        <w:ind w:left="2340" w:hanging="180"/>
      </w:pPr>
      <w:rPr>
        <w:rFonts w:cs="Times New Roman"/>
      </w:rPr>
    </w:lvl>
    <w:lvl w:ilvl="3" w:tplc="0427000F" w:tentative="1">
      <w:start w:val="1"/>
      <w:numFmt w:val="decimal"/>
      <w:lvlText w:val="%4."/>
      <w:lvlJc w:val="left"/>
      <w:pPr>
        <w:ind w:left="3060" w:hanging="360"/>
      </w:pPr>
      <w:rPr>
        <w:rFonts w:cs="Times New Roman"/>
      </w:rPr>
    </w:lvl>
    <w:lvl w:ilvl="4" w:tplc="04270019" w:tentative="1">
      <w:start w:val="1"/>
      <w:numFmt w:val="lowerLetter"/>
      <w:lvlText w:val="%5."/>
      <w:lvlJc w:val="left"/>
      <w:pPr>
        <w:ind w:left="3780" w:hanging="360"/>
      </w:pPr>
      <w:rPr>
        <w:rFonts w:cs="Times New Roman"/>
      </w:rPr>
    </w:lvl>
    <w:lvl w:ilvl="5" w:tplc="0427001B" w:tentative="1">
      <w:start w:val="1"/>
      <w:numFmt w:val="lowerRoman"/>
      <w:lvlText w:val="%6."/>
      <w:lvlJc w:val="right"/>
      <w:pPr>
        <w:ind w:left="4500" w:hanging="180"/>
      </w:pPr>
      <w:rPr>
        <w:rFonts w:cs="Times New Roman"/>
      </w:rPr>
    </w:lvl>
    <w:lvl w:ilvl="6" w:tplc="0427000F" w:tentative="1">
      <w:start w:val="1"/>
      <w:numFmt w:val="decimal"/>
      <w:lvlText w:val="%7."/>
      <w:lvlJc w:val="left"/>
      <w:pPr>
        <w:ind w:left="5220" w:hanging="360"/>
      </w:pPr>
      <w:rPr>
        <w:rFonts w:cs="Times New Roman"/>
      </w:rPr>
    </w:lvl>
    <w:lvl w:ilvl="7" w:tplc="04270019" w:tentative="1">
      <w:start w:val="1"/>
      <w:numFmt w:val="lowerLetter"/>
      <w:lvlText w:val="%8."/>
      <w:lvlJc w:val="left"/>
      <w:pPr>
        <w:ind w:left="5940" w:hanging="360"/>
      </w:pPr>
      <w:rPr>
        <w:rFonts w:cs="Times New Roman"/>
      </w:rPr>
    </w:lvl>
    <w:lvl w:ilvl="8" w:tplc="0427001B" w:tentative="1">
      <w:start w:val="1"/>
      <w:numFmt w:val="lowerRoman"/>
      <w:lvlText w:val="%9."/>
      <w:lvlJc w:val="right"/>
      <w:pPr>
        <w:ind w:left="6660" w:hanging="180"/>
      </w:pPr>
      <w:rPr>
        <w:rFonts w:cs="Times New Roman"/>
      </w:rPr>
    </w:lvl>
  </w:abstractNum>
  <w:num w:numId="1" w16cid:durableId="724644175">
    <w:abstractNumId w:val="28"/>
  </w:num>
  <w:num w:numId="2" w16cid:durableId="1284076282">
    <w:abstractNumId w:val="74"/>
  </w:num>
  <w:num w:numId="3" w16cid:durableId="1481849147">
    <w:abstractNumId w:val="3"/>
  </w:num>
  <w:num w:numId="4" w16cid:durableId="843281286">
    <w:abstractNumId w:val="23"/>
  </w:num>
  <w:num w:numId="5" w16cid:durableId="798038527">
    <w:abstractNumId w:val="22"/>
  </w:num>
  <w:num w:numId="6" w16cid:durableId="511458294">
    <w:abstractNumId w:val="49"/>
  </w:num>
  <w:num w:numId="7" w16cid:durableId="139201320">
    <w:abstractNumId w:val="85"/>
  </w:num>
  <w:num w:numId="8" w16cid:durableId="1177964708">
    <w:abstractNumId w:val="88"/>
  </w:num>
  <w:num w:numId="9" w16cid:durableId="1804539095">
    <w:abstractNumId w:val="94"/>
  </w:num>
  <w:num w:numId="10" w16cid:durableId="555169240">
    <w:abstractNumId w:val="2"/>
  </w:num>
  <w:num w:numId="11" w16cid:durableId="1671832625">
    <w:abstractNumId w:val="45"/>
  </w:num>
  <w:num w:numId="12" w16cid:durableId="698089676">
    <w:abstractNumId w:val="92"/>
  </w:num>
  <w:num w:numId="13" w16cid:durableId="1806312935">
    <w:abstractNumId w:val="109"/>
  </w:num>
  <w:num w:numId="14" w16cid:durableId="476537801">
    <w:abstractNumId w:val="0"/>
  </w:num>
  <w:num w:numId="15" w16cid:durableId="1913662058">
    <w:abstractNumId w:val="32"/>
  </w:num>
  <w:num w:numId="16" w16cid:durableId="828983821">
    <w:abstractNumId w:val="1"/>
  </w:num>
  <w:num w:numId="17" w16cid:durableId="1777290997">
    <w:abstractNumId w:val="14"/>
  </w:num>
  <w:num w:numId="18" w16cid:durableId="1916623576">
    <w:abstractNumId w:val="97"/>
  </w:num>
  <w:num w:numId="19" w16cid:durableId="1533376668">
    <w:abstractNumId w:val="76"/>
  </w:num>
  <w:num w:numId="20" w16cid:durableId="280262375">
    <w:abstractNumId w:val="112"/>
  </w:num>
  <w:num w:numId="21" w16cid:durableId="972829822">
    <w:abstractNumId w:val="72"/>
  </w:num>
  <w:num w:numId="22" w16cid:durableId="761342038">
    <w:abstractNumId w:val="62"/>
  </w:num>
  <w:num w:numId="23" w16cid:durableId="1892839737">
    <w:abstractNumId w:val="37"/>
  </w:num>
  <w:num w:numId="24" w16cid:durableId="1603685113">
    <w:abstractNumId w:val="105"/>
  </w:num>
  <w:num w:numId="25" w16cid:durableId="7218261">
    <w:abstractNumId w:val="34"/>
  </w:num>
  <w:num w:numId="26" w16cid:durableId="106462970">
    <w:abstractNumId w:val="106"/>
  </w:num>
  <w:num w:numId="27" w16cid:durableId="376782438">
    <w:abstractNumId w:val="44"/>
  </w:num>
  <w:num w:numId="28" w16cid:durableId="590432288">
    <w:abstractNumId w:val="52"/>
  </w:num>
  <w:num w:numId="29" w16cid:durableId="1821195653">
    <w:abstractNumId w:val="75"/>
  </w:num>
  <w:num w:numId="30" w16cid:durableId="602031862">
    <w:abstractNumId w:val="17"/>
  </w:num>
  <w:num w:numId="31" w16cid:durableId="307560610">
    <w:abstractNumId w:val="5"/>
  </w:num>
  <w:num w:numId="32" w16cid:durableId="1943104738">
    <w:abstractNumId w:val="19"/>
  </w:num>
  <w:num w:numId="33" w16cid:durableId="1704549698">
    <w:abstractNumId w:val="95"/>
  </w:num>
  <w:num w:numId="34" w16cid:durableId="1991202443">
    <w:abstractNumId w:val="57"/>
  </w:num>
  <w:num w:numId="35" w16cid:durableId="1300722051">
    <w:abstractNumId w:val="24"/>
  </w:num>
  <w:num w:numId="36" w16cid:durableId="1937324086">
    <w:abstractNumId w:val="63"/>
  </w:num>
  <w:num w:numId="37" w16cid:durableId="874386157">
    <w:abstractNumId w:val="38"/>
  </w:num>
  <w:num w:numId="38" w16cid:durableId="1097558332">
    <w:abstractNumId w:val="13"/>
  </w:num>
  <w:num w:numId="39" w16cid:durableId="1964386927">
    <w:abstractNumId w:val="66"/>
  </w:num>
  <w:num w:numId="40" w16cid:durableId="842861830">
    <w:abstractNumId w:val="113"/>
  </w:num>
  <w:num w:numId="41" w16cid:durableId="1180661284">
    <w:abstractNumId w:val="100"/>
  </w:num>
  <w:num w:numId="42" w16cid:durableId="257911050">
    <w:abstractNumId w:val="108"/>
  </w:num>
  <w:num w:numId="43" w16cid:durableId="1933931925">
    <w:abstractNumId w:val="40"/>
  </w:num>
  <w:num w:numId="44" w16cid:durableId="714887917">
    <w:abstractNumId w:val="30"/>
  </w:num>
  <w:num w:numId="45" w16cid:durableId="241644298">
    <w:abstractNumId w:val="104"/>
  </w:num>
  <w:num w:numId="46" w16cid:durableId="1102453882">
    <w:abstractNumId w:val="7"/>
  </w:num>
  <w:num w:numId="47" w16cid:durableId="540168331">
    <w:abstractNumId w:val="73"/>
  </w:num>
  <w:num w:numId="48" w16cid:durableId="685132860">
    <w:abstractNumId w:val="27"/>
  </w:num>
  <w:num w:numId="49" w16cid:durableId="1473912380">
    <w:abstractNumId w:val="107"/>
  </w:num>
  <w:num w:numId="50" w16cid:durableId="688485909">
    <w:abstractNumId w:val="111"/>
  </w:num>
  <w:num w:numId="51" w16cid:durableId="1283340144">
    <w:abstractNumId w:val="64"/>
  </w:num>
  <w:num w:numId="52" w16cid:durableId="2105834050">
    <w:abstractNumId w:val="98"/>
  </w:num>
  <w:num w:numId="53" w16cid:durableId="76562799">
    <w:abstractNumId w:val="80"/>
  </w:num>
  <w:num w:numId="54" w16cid:durableId="1969242009">
    <w:abstractNumId w:val="102"/>
  </w:num>
  <w:num w:numId="55" w16cid:durableId="461772517">
    <w:abstractNumId w:val="93"/>
  </w:num>
  <w:num w:numId="56" w16cid:durableId="325519768">
    <w:abstractNumId w:val="77"/>
  </w:num>
  <w:num w:numId="57" w16cid:durableId="1118797530">
    <w:abstractNumId w:val="59"/>
  </w:num>
  <w:num w:numId="58" w16cid:durableId="950626074">
    <w:abstractNumId w:val="68"/>
  </w:num>
  <w:num w:numId="59" w16cid:durableId="349182778">
    <w:abstractNumId w:val="42"/>
  </w:num>
  <w:num w:numId="60" w16cid:durableId="193271968">
    <w:abstractNumId w:val="47"/>
  </w:num>
  <w:num w:numId="61" w16cid:durableId="1820337811">
    <w:abstractNumId w:val="12"/>
  </w:num>
  <w:num w:numId="62" w16cid:durableId="540751097">
    <w:abstractNumId w:val="101"/>
  </w:num>
  <w:num w:numId="63" w16cid:durableId="537592710">
    <w:abstractNumId w:val="87"/>
  </w:num>
  <w:num w:numId="64" w16cid:durableId="2094889713">
    <w:abstractNumId w:val="54"/>
  </w:num>
  <w:num w:numId="65" w16cid:durableId="1206791694">
    <w:abstractNumId w:val="96"/>
  </w:num>
  <w:num w:numId="66" w16cid:durableId="1864202475">
    <w:abstractNumId w:val="16"/>
  </w:num>
  <w:num w:numId="67" w16cid:durableId="780344024">
    <w:abstractNumId w:val="4"/>
  </w:num>
  <w:num w:numId="68" w16cid:durableId="589966334">
    <w:abstractNumId w:val="103"/>
  </w:num>
  <w:num w:numId="69" w16cid:durableId="969097172">
    <w:abstractNumId w:val="67"/>
  </w:num>
  <w:num w:numId="70" w16cid:durableId="20876276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531261155">
    <w:abstractNumId w:val="25"/>
  </w:num>
  <w:num w:numId="72" w16cid:durableId="1068766391">
    <w:abstractNumId w:val="90"/>
  </w:num>
  <w:num w:numId="73" w16cid:durableId="1677994583">
    <w:abstractNumId w:val="9"/>
  </w:num>
  <w:num w:numId="74" w16cid:durableId="1194921762">
    <w:abstractNumId w:val="41"/>
  </w:num>
  <w:num w:numId="75" w16cid:durableId="655231212">
    <w:abstractNumId w:val="99"/>
  </w:num>
  <w:num w:numId="76" w16cid:durableId="251621917">
    <w:abstractNumId w:val="10"/>
  </w:num>
  <w:num w:numId="77" w16cid:durableId="1786003399">
    <w:abstractNumId w:val="91"/>
  </w:num>
  <w:num w:numId="78" w16cid:durableId="1604460198">
    <w:abstractNumId w:val="6"/>
  </w:num>
  <w:num w:numId="79" w16cid:durableId="117646343">
    <w:abstractNumId w:val="70"/>
  </w:num>
  <w:num w:numId="80" w16cid:durableId="1091780395">
    <w:abstractNumId w:val="15"/>
  </w:num>
  <w:num w:numId="81" w16cid:durableId="222257106">
    <w:abstractNumId w:val="61"/>
  </w:num>
  <w:num w:numId="82" w16cid:durableId="530148512">
    <w:abstractNumId w:val="8"/>
  </w:num>
  <w:num w:numId="83" w16cid:durableId="448278945">
    <w:abstractNumId w:val="36"/>
  </w:num>
  <w:num w:numId="84" w16cid:durableId="438379882">
    <w:abstractNumId w:val="18"/>
  </w:num>
  <w:num w:numId="85" w16cid:durableId="706108247">
    <w:abstractNumId w:val="89"/>
  </w:num>
  <w:num w:numId="86" w16cid:durableId="1662267530">
    <w:abstractNumId w:val="81"/>
  </w:num>
  <w:num w:numId="87" w16cid:durableId="1070731693">
    <w:abstractNumId w:val="53"/>
  </w:num>
  <w:num w:numId="88" w16cid:durableId="799305637">
    <w:abstractNumId w:val="84"/>
  </w:num>
  <w:num w:numId="89" w16cid:durableId="2120175987">
    <w:abstractNumId w:val="86"/>
  </w:num>
  <w:num w:numId="90" w16cid:durableId="186526178">
    <w:abstractNumId w:val="55"/>
  </w:num>
  <w:num w:numId="91" w16cid:durableId="1401712661">
    <w:abstractNumId w:val="43"/>
  </w:num>
  <w:num w:numId="92" w16cid:durableId="6366490">
    <w:abstractNumId w:val="11"/>
  </w:num>
  <w:num w:numId="93" w16cid:durableId="596519265">
    <w:abstractNumId w:val="46"/>
  </w:num>
  <w:num w:numId="94" w16cid:durableId="2048336077">
    <w:abstractNumId w:val="20"/>
  </w:num>
  <w:num w:numId="95" w16cid:durableId="1012532379">
    <w:abstractNumId w:val="83"/>
  </w:num>
  <w:num w:numId="96" w16cid:durableId="50230612">
    <w:abstractNumId w:val="82"/>
  </w:num>
  <w:num w:numId="97" w16cid:durableId="1256356907">
    <w:abstractNumId w:val="65"/>
  </w:num>
  <w:num w:numId="98" w16cid:durableId="799690851">
    <w:abstractNumId w:val="48"/>
  </w:num>
  <w:num w:numId="99" w16cid:durableId="1735545866">
    <w:abstractNumId w:val="78"/>
  </w:num>
  <w:num w:numId="100" w16cid:durableId="370422529">
    <w:abstractNumId w:val="110"/>
  </w:num>
  <w:num w:numId="101" w16cid:durableId="138154956">
    <w:abstractNumId w:val="31"/>
  </w:num>
  <w:num w:numId="102" w16cid:durableId="2025210332">
    <w:abstractNumId w:val="58"/>
  </w:num>
  <w:num w:numId="103" w16cid:durableId="6906954">
    <w:abstractNumId w:val="33"/>
  </w:num>
  <w:num w:numId="104" w16cid:durableId="2142452114">
    <w:abstractNumId w:val="29"/>
  </w:num>
  <w:num w:numId="105" w16cid:durableId="183792822">
    <w:abstractNumId w:val="21"/>
  </w:num>
  <w:num w:numId="106" w16cid:durableId="1355501238">
    <w:abstractNumId w:val="71"/>
  </w:num>
  <w:num w:numId="107" w16cid:durableId="569845269">
    <w:abstractNumId w:val="50"/>
  </w:num>
  <w:num w:numId="108" w16cid:durableId="196538575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949094749">
    <w:abstractNumId w:val="51"/>
  </w:num>
  <w:num w:numId="110" w16cid:durableId="429010099">
    <w:abstractNumId w:val="26"/>
  </w:num>
  <w:num w:numId="111" w16cid:durableId="1218786380">
    <w:abstractNumId w:val="79"/>
  </w:num>
  <w:num w:numId="112" w16cid:durableId="1949194803">
    <w:abstractNumId w:val="39"/>
  </w:num>
  <w:num w:numId="113" w16cid:durableId="637536337">
    <w:abstractNumId w:val="69"/>
  </w:num>
  <w:num w:numId="114" w16cid:durableId="1829518798">
    <w:abstractNumId w:val="35"/>
  </w:num>
  <w:num w:numId="115" w16cid:durableId="1532037459">
    <w:abstractNumId w:val="60"/>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258"/>
    <w:rsid w:val="00000529"/>
    <w:rsid w:val="00001FEE"/>
    <w:rsid w:val="00002874"/>
    <w:rsid w:val="000038DD"/>
    <w:rsid w:val="00006DB6"/>
    <w:rsid w:val="000072B4"/>
    <w:rsid w:val="00007470"/>
    <w:rsid w:val="00010012"/>
    <w:rsid w:val="00013104"/>
    <w:rsid w:val="000136FF"/>
    <w:rsid w:val="00013EAD"/>
    <w:rsid w:val="0001579B"/>
    <w:rsid w:val="000160AE"/>
    <w:rsid w:val="00016223"/>
    <w:rsid w:val="00016647"/>
    <w:rsid w:val="00016C9B"/>
    <w:rsid w:val="00016D26"/>
    <w:rsid w:val="00016DC6"/>
    <w:rsid w:val="000175C0"/>
    <w:rsid w:val="00021F82"/>
    <w:rsid w:val="00022904"/>
    <w:rsid w:val="00022D98"/>
    <w:rsid w:val="00023A6C"/>
    <w:rsid w:val="0002434A"/>
    <w:rsid w:val="0002564E"/>
    <w:rsid w:val="00026C85"/>
    <w:rsid w:val="00027199"/>
    <w:rsid w:val="00030609"/>
    <w:rsid w:val="00030FED"/>
    <w:rsid w:val="000314DA"/>
    <w:rsid w:val="00034610"/>
    <w:rsid w:val="00034676"/>
    <w:rsid w:val="000372DD"/>
    <w:rsid w:val="000375CE"/>
    <w:rsid w:val="0004317A"/>
    <w:rsid w:val="000431DD"/>
    <w:rsid w:val="00043B20"/>
    <w:rsid w:val="00045216"/>
    <w:rsid w:val="00046331"/>
    <w:rsid w:val="000500F9"/>
    <w:rsid w:val="00050437"/>
    <w:rsid w:val="00050A4D"/>
    <w:rsid w:val="00051B92"/>
    <w:rsid w:val="00051E8E"/>
    <w:rsid w:val="00052B4E"/>
    <w:rsid w:val="0005316C"/>
    <w:rsid w:val="000543D0"/>
    <w:rsid w:val="0005492C"/>
    <w:rsid w:val="00055E63"/>
    <w:rsid w:val="00056EE2"/>
    <w:rsid w:val="0006035B"/>
    <w:rsid w:val="000612DF"/>
    <w:rsid w:val="000616A4"/>
    <w:rsid w:val="000617E2"/>
    <w:rsid w:val="000618FC"/>
    <w:rsid w:val="000619D7"/>
    <w:rsid w:val="000622F9"/>
    <w:rsid w:val="0006250B"/>
    <w:rsid w:val="00062623"/>
    <w:rsid w:val="000628B6"/>
    <w:rsid w:val="00063BA7"/>
    <w:rsid w:val="00063D63"/>
    <w:rsid w:val="00063EC4"/>
    <w:rsid w:val="00064502"/>
    <w:rsid w:val="00067631"/>
    <w:rsid w:val="00067D8F"/>
    <w:rsid w:val="000716A3"/>
    <w:rsid w:val="00072144"/>
    <w:rsid w:val="00072AE2"/>
    <w:rsid w:val="00072CA9"/>
    <w:rsid w:val="00074CC3"/>
    <w:rsid w:val="0007511F"/>
    <w:rsid w:val="00075124"/>
    <w:rsid w:val="00075600"/>
    <w:rsid w:val="00076B7F"/>
    <w:rsid w:val="000774F7"/>
    <w:rsid w:val="00081F1F"/>
    <w:rsid w:val="0008238A"/>
    <w:rsid w:val="00084C7D"/>
    <w:rsid w:val="000855BD"/>
    <w:rsid w:val="00086388"/>
    <w:rsid w:val="00086F9C"/>
    <w:rsid w:val="00087338"/>
    <w:rsid w:val="0009009D"/>
    <w:rsid w:val="0009075B"/>
    <w:rsid w:val="00090E25"/>
    <w:rsid w:val="00090E30"/>
    <w:rsid w:val="000912BE"/>
    <w:rsid w:val="00092012"/>
    <w:rsid w:val="000923DC"/>
    <w:rsid w:val="00092AA5"/>
    <w:rsid w:val="00093402"/>
    <w:rsid w:val="0009363D"/>
    <w:rsid w:val="00093B1E"/>
    <w:rsid w:val="00093B2B"/>
    <w:rsid w:val="00093DCF"/>
    <w:rsid w:val="00094546"/>
    <w:rsid w:val="000968C7"/>
    <w:rsid w:val="00097506"/>
    <w:rsid w:val="000A067E"/>
    <w:rsid w:val="000A207B"/>
    <w:rsid w:val="000A39FA"/>
    <w:rsid w:val="000A3CFE"/>
    <w:rsid w:val="000A4941"/>
    <w:rsid w:val="000A5246"/>
    <w:rsid w:val="000A5E7D"/>
    <w:rsid w:val="000A6012"/>
    <w:rsid w:val="000A665C"/>
    <w:rsid w:val="000A7713"/>
    <w:rsid w:val="000A786B"/>
    <w:rsid w:val="000A793E"/>
    <w:rsid w:val="000A7B01"/>
    <w:rsid w:val="000B0357"/>
    <w:rsid w:val="000B0B4D"/>
    <w:rsid w:val="000B0C75"/>
    <w:rsid w:val="000B1724"/>
    <w:rsid w:val="000B2A22"/>
    <w:rsid w:val="000B2C03"/>
    <w:rsid w:val="000B453B"/>
    <w:rsid w:val="000B4CA5"/>
    <w:rsid w:val="000B4F61"/>
    <w:rsid w:val="000B5602"/>
    <w:rsid w:val="000B662F"/>
    <w:rsid w:val="000B7459"/>
    <w:rsid w:val="000B7DD9"/>
    <w:rsid w:val="000C048F"/>
    <w:rsid w:val="000C080D"/>
    <w:rsid w:val="000C0C41"/>
    <w:rsid w:val="000C18FD"/>
    <w:rsid w:val="000C2E89"/>
    <w:rsid w:val="000C3A86"/>
    <w:rsid w:val="000C3D16"/>
    <w:rsid w:val="000C3D96"/>
    <w:rsid w:val="000C3EDC"/>
    <w:rsid w:val="000C62C0"/>
    <w:rsid w:val="000C66A8"/>
    <w:rsid w:val="000C6CBB"/>
    <w:rsid w:val="000D05BC"/>
    <w:rsid w:val="000D41D3"/>
    <w:rsid w:val="000D4867"/>
    <w:rsid w:val="000D4A05"/>
    <w:rsid w:val="000D5C15"/>
    <w:rsid w:val="000D5C9A"/>
    <w:rsid w:val="000D610C"/>
    <w:rsid w:val="000D6131"/>
    <w:rsid w:val="000D6CA9"/>
    <w:rsid w:val="000D769A"/>
    <w:rsid w:val="000E055F"/>
    <w:rsid w:val="000E5AAA"/>
    <w:rsid w:val="000E5D2F"/>
    <w:rsid w:val="000F07E1"/>
    <w:rsid w:val="000F18E3"/>
    <w:rsid w:val="000F1C0D"/>
    <w:rsid w:val="000F1EDB"/>
    <w:rsid w:val="000F36F6"/>
    <w:rsid w:val="000F3B55"/>
    <w:rsid w:val="000F4693"/>
    <w:rsid w:val="000F5027"/>
    <w:rsid w:val="000F5D3B"/>
    <w:rsid w:val="000F6107"/>
    <w:rsid w:val="000F64CF"/>
    <w:rsid w:val="000F76CE"/>
    <w:rsid w:val="00100A06"/>
    <w:rsid w:val="00100D0F"/>
    <w:rsid w:val="00101F30"/>
    <w:rsid w:val="00102242"/>
    <w:rsid w:val="00102621"/>
    <w:rsid w:val="00102A29"/>
    <w:rsid w:val="00102AF6"/>
    <w:rsid w:val="00102EAD"/>
    <w:rsid w:val="0010351E"/>
    <w:rsid w:val="001047FD"/>
    <w:rsid w:val="001056DF"/>
    <w:rsid w:val="00106DE5"/>
    <w:rsid w:val="00110800"/>
    <w:rsid w:val="0011186D"/>
    <w:rsid w:val="001118E2"/>
    <w:rsid w:val="00111CE0"/>
    <w:rsid w:val="00111D86"/>
    <w:rsid w:val="00111DCA"/>
    <w:rsid w:val="001120BE"/>
    <w:rsid w:val="00112818"/>
    <w:rsid w:val="00112DAE"/>
    <w:rsid w:val="001139AA"/>
    <w:rsid w:val="00114F31"/>
    <w:rsid w:val="001162A4"/>
    <w:rsid w:val="0011643C"/>
    <w:rsid w:val="001167A3"/>
    <w:rsid w:val="00117602"/>
    <w:rsid w:val="0011771C"/>
    <w:rsid w:val="001207F4"/>
    <w:rsid w:val="00121367"/>
    <w:rsid w:val="00125EBF"/>
    <w:rsid w:val="00125F91"/>
    <w:rsid w:val="00127A1B"/>
    <w:rsid w:val="001345E6"/>
    <w:rsid w:val="00134853"/>
    <w:rsid w:val="00134883"/>
    <w:rsid w:val="001375D5"/>
    <w:rsid w:val="0014027E"/>
    <w:rsid w:val="001407F0"/>
    <w:rsid w:val="00140CF0"/>
    <w:rsid w:val="00141D48"/>
    <w:rsid w:val="00143BF4"/>
    <w:rsid w:val="00144052"/>
    <w:rsid w:val="00144CD7"/>
    <w:rsid w:val="00145221"/>
    <w:rsid w:val="0014567A"/>
    <w:rsid w:val="00146EC0"/>
    <w:rsid w:val="0014727D"/>
    <w:rsid w:val="00147AAE"/>
    <w:rsid w:val="0015021B"/>
    <w:rsid w:val="00150456"/>
    <w:rsid w:val="0015055D"/>
    <w:rsid w:val="00150810"/>
    <w:rsid w:val="00151488"/>
    <w:rsid w:val="001517A8"/>
    <w:rsid w:val="00151992"/>
    <w:rsid w:val="00151CDF"/>
    <w:rsid w:val="0015205A"/>
    <w:rsid w:val="00152FDF"/>
    <w:rsid w:val="001532A3"/>
    <w:rsid w:val="001535D5"/>
    <w:rsid w:val="00153704"/>
    <w:rsid w:val="001539D6"/>
    <w:rsid w:val="00153D6A"/>
    <w:rsid w:val="00155620"/>
    <w:rsid w:val="001562EE"/>
    <w:rsid w:val="00156C0E"/>
    <w:rsid w:val="00156D42"/>
    <w:rsid w:val="00156EFD"/>
    <w:rsid w:val="001570BB"/>
    <w:rsid w:val="00161229"/>
    <w:rsid w:val="001615B3"/>
    <w:rsid w:val="00161A92"/>
    <w:rsid w:val="001621CB"/>
    <w:rsid w:val="001628EE"/>
    <w:rsid w:val="00162B99"/>
    <w:rsid w:val="00162CD4"/>
    <w:rsid w:val="001635EF"/>
    <w:rsid w:val="00164A50"/>
    <w:rsid w:val="0016588D"/>
    <w:rsid w:val="00171183"/>
    <w:rsid w:val="00172575"/>
    <w:rsid w:val="0017336A"/>
    <w:rsid w:val="00174950"/>
    <w:rsid w:val="00174B60"/>
    <w:rsid w:val="00175B14"/>
    <w:rsid w:val="00176205"/>
    <w:rsid w:val="00176289"/>
    <w:rsid w:val="00176A0E"/>
    <w:rsid w:val="00176D10"/>
    <w:rsid w:val="00181718"/>
    <w:rsid w:val="00183760"/>
    <w:rsid w:val="001837E7"/>
    <w:rsid w:val="0018414C"/>
    <w:rsid w:val="001853C6"/>
    <w:rsid w:val="00185578"/>
    <w:rsid w:val="00185A60"/>
    <w:rsid w:val="001867FF"/>
    <w:rsid w:val="00187524"/>
    <w:rsid w:val="0018775F"/>
    <w:rsid w:val="0019002D"/>
    <w:rsid w:val="00190A4F"/>
    <w:rsid w:val="0019118D"/>
    <w:rsid w:val="0019133E"/>
    <w:rsid w:val="001913E1"/>
    <w:rsid w:val="00194830"/>
    <w:rsid w:val="00194A5A"/>
    <w:rsid w:val="0019508A"/>
    <w:rsid w:val="001954C7"/>
    <w:rsid w:val="00195961"/>
    <w:rsid w:val="001969A2"/>
    <w:rsid w:val="001971D4"/>
    <w:rsid w:val="001978AD"/>
    <w:rsid w:val="001A12BA"/>
    <w:rsid w:val="001A1654"/>
    <w:rsid w:val="001A1BB6"/>
    <w:rsid w:val="001A1CE7"/>
    <w:rsid w:val="001A23F9"/>
    <w:rsid w:val="001A2C80"/>
    <w:rsid w:val="001A31A0"/>
    <w:rsid w:val="001A3398"/>
    <w:rsid w:val="001A342D"/>
    <w:rsid w:val="001A4030"/>
    <w:rsid w:val="001A40A6"/>
    <w:rsid w:val="001A49BA"/>
    <w:rsid w:val="001A7426"/>
    <w:rsid w:val="001A7D29"/>
    <w:rsid w:val="001B0A63"/>
    <w:rsid w:val="001B1CE8"/>
    <w:rsid w:val="001B38D1"/>
    <w:rsid w:val="001B3DC9"/>
    <w:rsid w:val="001B3FF4"/>
    <w:rsid w:val="001B4405"/>
    <w:rsid w:val="001B4958"/>
    <w:rsid w:val="001B4FB8"/>
    <w:rsid w:val="001B5DAB"/>
    <w:rsid w:val="001B6431"/>
    <w:rsid w:val="001B647F"/>
    <w:rsid w:val="001B6A50"/>
    <w:rsid w:val="001B6A61"/>
    <w:rsid w:val="001B6F67"/>
    <w:rsid w:val="001B7F31"/>
    <w:rsid w:val="001B7F8A"/>
    <w:rsid w:val="001C04BC"/>
    <w:rsid w:val="001C1030"/>
    <w:rsid w:val="001C3010"/>
    <w:rsid w:val="001C3378"/>
    <w:rsid w:val="001C35FD"/>
    <w:rsid w:val="001C414C"/>
    <w:rsid w:val="001C4512"/>
    <w:rsid w:val="001C6575"/>
    <w:rsid w:val="001C7734"/>
    <w:rsid w:val="001C79F8"/>
    <w:rsid w:val="001D1BA9"/>
    <w:rsid w:val="001D2258"/>
    <w:rsid w:val="001D2E06"/>
    <w:rsid w:val="001D31AB"/>
    <w:rsid w:val="001D479F"/>
    <w:rsid w:val="001D47F9"/>
    <w:rsid w:val="001D4EC5"/>
    <w:rsid w:val="001D50F8"/>
    <w:rsid w:val="001D5A69"/>
    <w:rsid w:val="001D63F6"/>
    <w:rsid w:val="001E0DE9"/>
    <w:rsid w:val="001E0E26"/>
    <w:rsid w:val="001E2284"/>
    <w:rsid w:val="001E43A3"/>
    <w:rsid w:val="001E5BA7"/>
    <w:rsid w:val="001E68E2"/>
    <w:rsid w:val="001F0DB2"/>
    <w:rsid w:val="001F0ED8"/>
    <w:rsid w:val="001F1CBD"/>
    <w:rsid w:val="001F2B25"/>
    <w:rsid w:val="001F32DA"/>
    <w:rsid w:val="001F3997"/>
    <w:rsid w:val="001F3B72"/>
    <w:rsid w:val="001F404D"/>
    <w:rsid w:val="001F40AE"/>
    <w:rsid w:val="001F4151"/>
    <w:rsid w:val="001F4646"/>
    <w:rsid w:val="001F6B1C"/>
    <w:rsid w:val="001F714F"/>
    <w:rsid w:val="001F7E0D"/>
    <w:rsid w:val="00200089"/>
    <w:rsid w:val="0020052C"/>
    <w:rsid w:val="00201393"/>
    <w:rsid w:val="002013BC"/>
    <w:rsid w:val="00203AE7"/>
    <w:rsid w:val="00204358"/>
    <w:rsid w:val="00205594"/>
    <w:rsid w:val="00205B6B"/>
    <w:rsid w:val="00205D82"/>
    <w:rsid w:val="0020720F"/>
    <w:rsid w:val="0020792D"/>
    <w:rsid w:val="00207B0A"/>
    <w:rsid w:val="00210164"/>
    <w:rsid w:val="002108D8"/>
    <w:rsid w:val="00210E60"/>
    <w:rsid w:val="0021390E"/>
    <w:rsid w:val="002140F2"/>
    <w:rsid w:val="002166CC"/>
    <w:rsid w:val="00216910"/>
    <w:rsid w:val="0021701B"/>
    <w:rsid w:val="00217B6B"/>
    <w:rsid w:val="00217E8B"/>
    <w:rsid w:val="0022073D"/>
    <w:rsid w:val="00220C73"/>
    <w:rsid w:val="00220C85"/>
    <w:rsid w:val="00221648"/>
    <w:rsid w:val="0022260B"/>
    <w:rsid w:val="00222735"/>
    <w:rsid w:val="00222C6C"/>
    <w:rsid w:val="00222DF4"/>
    <w:rsid w:val="0022358E"/>
    <w:rsid w:val="0022399C"/>
    <w:rsid w:val="00225279"/>
    <w:rsid w:val="00226FBE"/>
    <w:rsid w:val="00227CC4"/>
    <w:rsid w:val="0023186D"/>
    <w:rsid w:val="00231C61"/>
    <w:rsid w:val="002324F0"/>
    <w:rsid w:val="0023272B"/>
    <w:rsid w:val="002334E0"/>
    <w:rsid w:val="00233C3C"/>
    <w:rsid w:val="00233FE8"/>
    <w:rsid w:val="002355AA"/>
    <w:rsid w:val="00237385"/>
    <w:rsid w:val="002373FF"/>
    <w:rsid w:val="00237589"/>
    <w:rsid w:val="00237839"/>
    <w:rsid w:val="00237FEF"/>
    <w:rsid w:val="00240177"/>
    <w:rsid w:val="00242A67"/>
    <w:rsid w:val="00242C1E"/>
    <w:rsid w:val="00242F6D"/>
    <w:rsid w:val="00243D3F"/>
    <w:rsid w:val="00243FAE"/>
    <w:rsid w:val="00244005"/>
    <w:rsid w:val="00244145"/>
    <w:rsid w:val="0024522E"/>
    <w:rsid w:val="002454F5"/>
    <w:rsid w:val="00245694"/>
    <w:rsid w:val="00245CB8"/>
    <w:rsid w:val="00246174"/>
    <w:rsid w:val="00246793"/>
    <w:rsid w:val="00250D89"/>
    <w:rsid w:val="002516DF"/>
    <w:rsid w:val="002526DB"/>
    <w:rsid w:val="00253252"/>
    <w:rsid w:val="002549F8"/>
    <w:rsid w:val="00255997"/>
    <w:rsid w:val="00255A4F"/>
    <w:rsid w:val="00257799"/>
    <w:rsid w:val="00260172"/>
    <w:rsid w:val="00260830"/>
    <w:rsid w:val="00260A16"/>
    <w:rsid w:val="002616BE"/>
    <w:rsid w:val="00261C7C"/>
    <w:rsid w:val="00262560"/>
    <w:rsid w:val="002631C3"/>
    <w:rsid w:val="00264547"/>
    <w:rsid w:val="00265771"/>
    <w:rsid w:val="002658D7"/>
    <w:rsid w:val="002663EA"/>
    <w:rsid w:val="00266592"/>
    <w:rsid w:val="0026716B"/>
    <w:rsid w:val="0026741F"/>
    <w:rsid w:val="00267B69"/>
    <w:rsid w:val="00270243"/>
    <w:rsid w:val="00271086"/>
    <w:rsid w:val="002722F0"/>
    <w:rsid w:val="00273072"/>
    <w:rsid w:val="00274BBF"/>
    <w:rsid w:val="0027646B"/>
    <w:rsid w:val="002767C8"/>
    <w:rsid w:val="00277482"/>
    <w:rsid w:val="00277A06"/>
    <w:rsid w:val="00280A68"/>
    <w:rsid w:val="00281BB1"/>
    <w:rsid w:val="00281C66"/>
    <w:rsid w:val="00282398"/>
    <w:rsid w:val="00282601"/>
    <w:rsid w:val="00283236"/>
    <w:rsid w:val="002832AA"/>
    <w:rsid w:val="002832FA"/>
    <w:rsid w:val="00284228"/>
    <w:rsid w:val="00284DCC"/>
    <w:rsid w:val="002850B0"/>
    <w:rsid w:val="00285444"/>
    <w:rsid w:val="002858F7"/>
    <w:rsid w:val="00286F8B"/>
    <w:rsid w:val="00287B82"/>
    <w:rsid w:val="0029059B"/>
    <w:rsid w:val="0029068F"/>
    <w:rsid w:val="00290D53"/>
    <w:rsid w:val="00292754"/>
    <w:rsid w:val="002931B4"/>
    <w:rsid w:val="0029345B"/>
    <w:rsid w:val="00296166"/>
    <w:rsid w:val="002963EE"/>
    <w:rsid w:val="00296E0D"/>
    <w:rsid w:val="00297F2A"/>
    <w:rsid w:val="002A1466"/>
    <w:rsid w:val="002B27A2"/>
    <w:rsid w:val="002B29F9"/>
    <w:rsid w:val="002B3162"/>
    <w:rsid w:val="002B4929"/>
    <w:rsid w:val="002B4D93"/>
    <w:rsid w:val="002B543F"/>
    <w:rsid w:val="002B5CDC"/>
    <w:rsid w:val="002B64E9"/>
    <w:rsid w:val="002B7D58"/>
    <w:rsid w:val="002C009A"/>
    <w:rsid w:val="002C009E"/>
    <w:rsid w:val="002C0C92"/>
    <w:rsid w:val="002C0D84"/>
    <w:rsid w:val="002C160B"/>
    <w:rsid w:val="002C2905"/>
    <w:rsid w:val="002C2D9F"/>
    <w:rsid w:val="002C3D11"/>
    <w:rsid w:val="002C3E71"/>
    <w:rsid w:val="002C7816"/>
    <w:rsid w:val="002C7950"/>
    <w:rsid w:val="002D0BDF"/>
    <w:rsid w:val="002D1425"/>
    <w:rsid w:val="002D1BF3"/>
    <w:rsid w:val="002D1E92"/>
    <w:rsid w:val="002D2480"/>
    <w:rsid w:val="002D2876"/>
    <w:rsid w:val="002D3408"/>
    <w:rsid w:val="002D354C"/>
    <w:rsid w:val="002D3F22"/>
    <w:rsid w:val="002D51DE"/>
    <w:rsid w:val="002D58F2"/>
    <w:rsid w:val="002D5FD1"/>
    <w:rsid w:val="002D5FF8"/>
    <w:rsid w:val="002D6128"/>
    <w:rsid w:val="002D699B"/>
    <w:rsid w:val="002D6ADA"/>
    <w:rsid w:val="002D7090"/>
    <w:rsid w:val="002D748B"/>
    <w:rsid w:val="002E008F"/>
    <w:rsid w:val="002E0CE1"/>
    <w:rsid w:val="002E1603"/>
    <w:rsid w:val="002E26C9"/>
    <w:rsid w:val="002E39F3"/>
    <w:rsid w:val="002E45F1"/>
    <w:rsid w:val="002E49B4"/>
    <w:rsid w:val="002E6480"/>
    <w:rsid w:val="002E6B4A"/>
    <w:rsid w:val="002E7361"/>
    <w:rsid w:val="002E7920"/>
    <w:rsid w:val="002E7A5E"/>
    <w:rsid w:val="002F2BB7"/>
    <w:rsid w:val="002F3E74"/>
    <w:rsid w:val="002F41D0"/>
    <w:rsid w:val="002F53B4"/>
    <w:rsid w:val="002F6A9A"/>
    <w:rsid w:val="002F70C1"/>
    <w:rsid w:val="002F72A3"/>
    <w:rsid w:val="002F79EB"/>
    <w:rsid w:val="00300AE1"/>
    <w:rsid w:val="003043BC"/>
    <w:rsid w:val="003044A3"/>
    <w:rsid w:val="00305A7C"/>
    <w:rsid w:val="0030644A"/>
    <w:rsid w:val="00306630"/>
    <w:rsid w:val="00306C3A"/>
    <w:rsid w:val="00307156"/>
    <w:rsid w:val="0031095B"/>
    <w:rsid w:val="00311710"/>
    <w:rsid w:val="00311C94"/>
    <w:rsid w:val="0031247D"/>
    <w:rsid w:val="00314385"/>
    <w:rsid w:val="00314BF7"/>
    <w:rsid w:val="00314C61"/>
    <w:rsid w:val="00315289"/>
    <w:rsid w:val="00317920"/>
    <w:rsid w:val="00317FB9"/>
    <w:rsid w:val="003200DF"/>
    <w:rsid w:val="003208B9"/>
    <w:rsid w:val="00321732"/>
    <w:rsid w:val="00322D74"/>
    <w:rsid w:val="00324177"/>
    <w:rsid w:val="00324365"/>
    <w:rsid w:val="003247CD"/>
    <w:rsid w:val="00324EC8"/>
    <w:rsid w:val="00327786"/>
    <w:rsid w:val="00330CD5"/>
    <w:rsid w:val="003320E5"/>
    <w:rsid w:val="00333D26"/>
    <w:rsid w:val="003340BE"/>
    <w:rsid w:val="0033490F"/>
    <w:rsid w:val="003354DD"/>
    <w:rsid w:val="00335E95"/>
    <w:rsid w:val="00336675"/>
    <w:rsid w:val="0033671C"/>
    <w:rsid w:val="003373B1"/>
    <w:rsid w:val="00340412"/>
    <w:rsid w:val="003410A9"/>
    <w:rsid w:val="003410B8"/>
    <w:rsid w:val="003425D2"/>
    <w:rsid w:val="00342DF1"/>
    <w:rsid w:val="00343E3D"/>
    <w:rsid w:val="00344889"/>
    <w:rsid w:val="00344D98"/>
    <w:rsid w:val="00344FB0"/>
    <w:rsid w:val="00345516"/>
    <w:rsid w:val="00345520"/>
    <w:rsid w:val="00345AA1"/>
    <w:rsid w:val="00346170"/>
    <w:rsid w:val="00346227"/>
    <w:rsid w:val="003475E0"/>
    <w:rsid w:val="00350BC8"/>
    <w:rsid w:val="00350DAD"/>
    <w:rsid w:val="00351427"/>
    <w:rsid w:val="003515B8"/>
    <w:rsid w:val="003525D2"/>
    <w:rsid w:val="00352D4D"/>
    <w:rsid w:val="003532E3"/>
    <w:rsid w:val="00353967"/>
    <w:rsid w:val="0035414E"/>
    <w:rsid w:val="0035451F"/>
    <w:rsid w:val="00354EC8"/>
    <w:rsid w:val="0035530E"/>
    <w:rsid w:val="00355713"/>
    <w:rsid w:val="003601F8"/>
    <w:rsid w:val="003617F4"/>
    <w:rsid w:val="003618E9"/>
    <w:rsid w:val="003634EC"/>
    <w:rsid w:val="003647A7"/>
    <w:rsid w:val="003651C7"/>
    <w:rsid w:val="003659EC"/>
    <w:rsid w:val="00367561"/>
    <w:rsid w:val="00367A85"/>
    <w:rsid w:val="00370A4E"/>
    <w:rsid w:val="0037115A"/>
    <w:rsid w:val="003729E8"/>
    <w:rsid w:val="003732BF"/>
    <w:rsid w:val="00373B33"/>
    <w:rsid w:val="00374029"/>
    <w:rsid w:val="003746B7"/>
    <w:rsid w:val="00374D94"/>
    <w:rsid w:val="00375267"/>
    <w:rsid w:val="00375B37"/>
    <w:rsid w:val="003764A1"/>
    <w:rsid w:val="003769A6"/>
    <w:rsid w:val="00377987"/>
    <w:rsid w:val="003803CF"/>
    <w:rsid w:val="00380B22"/>
    <w:rsid w:val="0038219C"/>
    <w:rsid w:val="00382F5D"/>
    <w:rsid w:val="0038329B"/>
    <w:rsid w:val="0038367C"/>
    <w:rsid w:val="0038378E"/>
    <w:rsid w:val="003837ED"/>
    <w:rsid w:val="003841CC"/>
    <w:rsid w:val="00385A60"/>
    <w:rsid w:val="00387AB4"/>
    <w:rsid w:val="00387BA3"/>
    <w:rsid w:val="00390A8F"/>
    <w:rsid w:val="0039446F"/>
    <w:rsid w:val="00394E72"/>
    <w:rsid w:val="00396C1E"/>
    <w:rsid w:val="00396E5C"/>
    <w:rsid w:val="0039724C"/>
    <w:rsid w:val="00397458"/>
    <w:rsid w:val="00397468"/>
    <w:rsid w:val="003A0C34"/>
    <w:rsid w:val="003A0DF3"/>
    <w:rsid w:val="003A191B"/>
    <w:rsid w:val="003A2365"/>
    <w:rsid w:val="003A2B7E"/>
    <w:rsid w:val="003A2F1B"/>
    <w:rsid w:val="003A39EC"/>
    <w:rsid w:val="003A4B94"/>
    <w:rsid w:val="003A5463"/>
    <w:rsid w:val="003A5772"/>
    <w:rsid w:val="003A580D"/>
    <w:rsid w:val="003A6298"/>
    <w:rsid w:val="003A6347"/>
    <w:rsid w:val="003A6819"/>
    <w:rsid w:val="003A7C61"/>
    <w:rsid w:val="003A7CC6"/>
    <w:rsid w:val="003B1C47"/>
    <w:rsid w:val="003B2467"/>
    <w:rsid w:val="003B285B"/>
    <w:rsid w:val="003B53CE"/>
    <w:rsid w:val="003B576E"/>
    <w:rsid w:val="003B6861"/>
    <w:rsid w:val="003B7BEE"/>
    <w:rsid w:val="003C0AFA"/>
    <w:rsid w:val="003C0B05"/>
    <w:rsid w:val="003C1945"/>
    <w:rsid w:val="003C2406"/>
    <w:rsid w:val="003C357C"/>
    <w:rsid w:val="003C379C"/>
    <w:rsid w:val="003C4F82"/>
    <w:rsid w:val="003C59BB"/>
    <w:rsid w:val="003C626A"/>
    <w:rsid w:val="003D34A8"/>
    <w:rsid w:val="003D5354"/>
    <w:rsid w:val="003D53A1"/>
    <w:rsid w:val="003D5C22"/>
    <w:rsid w:val="003D686B"/>
    <w:rsid w:val="003D7B60"/>
    <w:rsid w:val="003E0EE1"/>
    <w:rsid w:val="003E2329"/>
    <w:rsid w:val="003E30A4"/>
    <w:rsid w:val="003E37F2"/>
    <w:rsid w:val="003E556F"/>
    <w:rsid w:val="003E56D5"/>
    <w:rsid w:val="003E5944"/>
    <w:rsid w:val="003E5A3A"/>
    <w:rsid w:val="003F0639"/>
    <w:rsid w:val="003F0ACA"/>
    <w:rsid w:val="003F1BF5"/>
    <w:rsid w:val="003F351D"/>
    <w:rsid w:val="003F3FCA"/>
    <w:rsid w:val="003F48C1"/>
    <w:rsid w:val="003F4A4A"/>
    <w:rsid w:val="003F51DF"/>
    <w:rsid w:val="003F600F"/>
    <w:rsid w:val="003F604F"/>
    <w:rsid w:val="003F61DA"/>
    <w:rsid w:val="003F7481"/>
    <w:rsid w:val="003F7F74"/>
    <w:rsid w:val="00400252"/>
    <w:rsid w:val="00400B5D"/>
    <w:rsid w:val="00401545"/>
    <w:rsid w:val="00401562"/>
    <w:rsid w:val="00401C41"/>
    <w:rsid w:val="004020BD"/>
    <w:rsid w:val="00403448"/>
    <w:rsid w:val="00403BAF"/>
    <w:rsid w:val="004056B2"/>
    <w:rsid w:val="00405BB2"/>
    <w:rsid w:val="004071F9"/>
    <w:rsid w:val="0040764D"/>
    <w:rsid w:val="004078D3"/>
    <w:rsid w:val="004110A6"/>
    <w:rsid w:val="00411D81"/>
    <w:rsid w:val="00411DD6"/>
    <w:rsid w:val="00412F82"/>
    <w:rsid w:val="0041367F"/>
    <w:rsid w:val="0041521A"/>
    <w:rsid w:val="004153EF"/>
    <w:rsid w:val="00415F2F"/>
    <w:rsid w:val="00416B9D"/>
    <w:rsid w:val="00416E4F"/>
    <w:rsid w:val="004174BC"/>
    <w:rsid w:val="00417500"/>
    <w:rsid w:val="00417E2A"/>
    <w:rsid w:val="00421522"/>
    <w:rsid w:val="00421A08"/>
    <w:rsid w:val="004224DA"/>
    <w:rsid w:val="00422BE7"/>
    <w:rsid w:val="00423501"/>
    <w:rsid w:val="00423B67"/>
    <w:rsid w:val="004253AB"/>
    <w:rsid w:val="00426808"/>
    <w:rsid w:val="004274B6"/>
    <w:rsid w:val="00427FEA"/>
    <w:rsid w:val="00431687"/>
    <w:rsid w:val="004318B5"/>
    <w:rsid w:val="004318D1"/>
    <w:rsid w:val="00431D02"/>
    <w:rsid w:val="004322BB"/>
    <w:rsid w:val="00433373"/>
    <w:rsid w:val="00433D05"/>
    <w:rsid w:val="004342E8"/>
    <w:rsid w:val="00434689"/>
    <w:rsid w:val="00434F85"/>
    <w:rsid w:val="004354BA"/>
    <w:rsid w:val="00435CD2"/>
    <w:rsid w:val="00437B4D"/>
    <w:rsid w:val="004416D7"/>
    <w:rsid w:val="00442414"/>
    <w:rsid w:val="0044253C"/>
    <w:rsid w:val="00442EEA"/>
    <w:rsid w:val="00442FF5"/>
    <w:rsid w:val="004436C3"/>
    <w:rsid w:val="0044505E"/>
    <w:rsid w:val="00445452"/>
    <w:rsid w:val="00445DB2"/>
    <w:rsid w:val="00446322"/>
    <w:rsid w:val="00447B5A"/>
    <w:rsid w:val="004518A5"/>
    <w:rsid w:val="00452A37"/>
    <w:rsid w:val="0045342C"/>
    <w:rsid w:val="00453A2F"/>
    <w:rsid w:val="004541F5"/>
    <w:rsid w:val="0045475D"/>
    <w:rsid w:val="00455780"/>
    <w:rsid w:val="004565C1"/>
    <w:rsid w:val="00456DA8"/>
    <w:rsid w:val="004570DA"/>
    <w:rsid w:val="00457623"/>
    <w:rsid w:val="00461099"/>
    <w:rsid w:val="004617D8"/>
    <w:rsid w:val="00461D57"/>
    <w:rsid w:val="00461F47"/>
    <w:rsid w:val="00462BF0"/>
    <w:rsid w:val="004639C6"/>
    <w:rsid w:val="00463BA1"/>
    <w:rsid w:val="00463F9F"/>
    <w:rsid w:val="0046425C"/>
    <w:rsid w:val="00464F2B"/>
    <w:rsid w:val="0046611C"/>
    <w:rsid w:val="004711A2"/>
    <w:rsid w:val="00472C8E"/>
    <w:rsid w:val="0047319B"/>
    <w:rsid w:val="004735A5"/>
    <w:rsid w:val="00473A73"/>
    <w:rsid w:val="0047441F"/>
    <w:rsid w:val="0047458C"/>
    <w:rsid w:val="0047489B"/>
    <w:rsid w:val="0047518C"/>
    <w:rsid w:val="0047630E"/>
    <w:rsid w:val="00476F91"/>
    <w:rsid w:val="00477825"/>
    <w:rsid w:val="00480D84"/>
    <w:rsid w:val="00482EE0"/>
    <w:rsid w:val="0048312F"/>
    <w:rsid w:val="004846CA"/>
    <w:rsid w:val="0048480B"/>
    <w:rsid w:val="00484820"/>
    <w:rsid w:val="00484A8E"/>
    <w:rsid w:val="00484AC6"/>
    <w:rsid w:val="00485829"/>
    <w:rsid w:val="00485946"/>
    <w:rsid w:val="0048605F"/>
    <w:rsid w:val="00486394"/>
    <w:rsid w:val="004873ED"/>
    <w:rsid w:val="004876D7"/>
    <w:rsid w:val="00490E4E"/>
    <w:rsid w:val="00491BDB"/>
    <w:rsid w:val="0049246E"/>
    <w:rsid w:val="004931AC"/>
    <w:rsid w:val="00493622"/>
    <w:rsid w:val="00495BFD"/>
    <w:rsid w:val="00495ECB"/>
    <w:rsid w:val="00495FD9"/>
    <w:rsid w:val="00496EF7"/>
    <w:rsid w:val="004971F7"/>
    <w:rsid w:val="00497760"/>
    <w:rsid w:val="004A0C3B"/>
    <w:rsid w:val="004A1BC4"/>
    <w:rsid w:val="004A1E58"/>
    <w:rsid w:val="004A2E9E"/>
    <w:rsid w:val="004A3765"/>
    <w:rsid w:val="004A3CB5"/>
    <w:rsid w:val="004A43CC"/>
    <w:rsid w:val="004A5400"/>
    <w:rsid w:val="004A5698"/>
    <w:rsid w:val="004A626C"/>
    <w:rsid w:val="004A6834"/>
    <w:rsid w:val="004A7CA4"/>
    <w:rsid w:val="004A7D9E"/>
    <w:rsid w:val="004B1808"/>
    <w:rsid w:val="004B424F"/>
    <w:rsid w:val="004B4528"/>
    <w:rsid w:val="004B45AA"/>
    <w:rsid w:val="004B4D3D"/>
    <w:rsid w:val="004B59B3"/>
    <w:rsid w:val="004B6C20"/>
    <w:rsid w:val="004B6ED5"/>
    <w:rsid w:val="004B7551"/>
    <w:rsid w:val="004B77B6"/>
    <w:rsid w:val="004C0504"/>
    <w:rsid w:val="004C0C17"/>
    <w:rsid w:val="004C1313"/>
    <w:rsid w:val="004C4C61"/>
    <w:rsid w:val="004C5572"/>
    <w:rsid w:val="004C5DAC"/>
    <w:rsid w:val="004C6279"/>
    <w:rsid w:val="004D0276"/>
    <w:rsid w:val="004D0E04"/>
    <w:rsid w:val="004D14A0"/>
    <w:rsid w:val="004D1556"/>
    <w:rsid w:val="004D15F7"/>
    <w:rsid w:val="004D1C9D"/>
    <w:rsid w:val="004D2440"/>
    <w:rsid w:val="004D31DC"/>
    <w:rsid w:val="004D38E8"/>
    <w:rsid w:val="004D4857"/>
    <w:rsid w:val="004D4AAA"/>
    <w:rsid w:val="004D504C"/>
    <w:rsid w:val="004D5278"/>
    <w:rsid w:val="004D540F"/>
    <w:rsid w:val="004D666E"/>
    <w:rsid w:val="004D755A"/>
    <w:rsid w:val="004D77AF"/>
    <w:rsid w:val="004E0458"/>
    <w:rsid w:val="004E16FE"/>
    <w:rsid w:val="004E3611"/>
    <w:rsid w:val="004E4617"/>
    <w:rsid w:val="004E5EE0"/>
    <w:rsid w:val="004E7689"/>
    <w:rsid w:val="004E7813"/>
    <w:rsid w:val="004E7B26"/>
    <w:rsid w:val="004E7D13"/>
    <w:rsid w:val="004F0282"/>
    <w:rsid w:val="004F0731"/>
    <w:rsid w:val="004F1C60"/>
    <w:rsid w:val="004F1F0E"/>
    <w:rsid w:val="004F2134"/>
    <w:rsid w:val="004F282F"/>
    <w:rsid w:val="004F2DC0"/>
    <w:rsid w:val="004F2FD1"/>
    <w:rsid w:val="004F43CC"/>
    <w:rsid w:val="004F5C01"/>
    <w:rsid w:val="004F6DC1"/>
    <w:rsid w:val="00500099"/>
    <w:rsid w:val="00500B39"/>
    <w:rsid w:val="00500D05"/>
    <w:rsid w:val="00501122"/>
    <w:rsid w:val="00502448"/>
    <w:rsid w:val="00502DA3"/>
    <w:rsid w:val="005039FA"/>
    <w:rsid w:val="0050405F"/>
    <w:rsid w:val="00504419"/>
    <w:rsid w:val="00505DEE"/>
    <w:rsid w:val="0050683D"/>
    <w:rsid w:val="005069BE"/>
    <w:rsid w:val="00506D25"/>
    <w:rsid w:val="00511227"/>
    <w:rsid w:val="005118F0"/>
    <w:rsid w:val="00511A3C"/>
    <w:rsid w:val="005120F6"/>
    <w:rsid w:val="005129DB"/>
    <w:rsid w:val="005135CC"/>
    <w:rsid w:val="00513FA3"/>
    <w:rsid w:val="0051650B"/>
    <w:rsid w:val="00516D88"/>
    <w:rsid w:val="00517D9D"/>
    <w:rsid w:val="005200FA"/>
    <w:rsid w:val="00520699"/>
    <w:rsid w:val="00520829"/>
    <w:rsid w:val="00521ACE"/>
    <w:rsid w:val="00522097"/>
    <w:rsid w:val="00522219"/>
    <w:rsid w:val="0052505C"/>
    <w:rsid w:val="0052606D"/>
    <w:rsid w:val="0052642A"/>
    <w:rsid w:val="005273A0"/>
    <w:rsid w:val="005304A4"/>
    <w:rsid w:val="00531585"/>
    <w:rsid w:val="00531895"/>
    <w:rsid w:val="005318A8"/>
    <w:rsid w:val="00533B37"/>
    <w:rsid w:val="00533FD2"/>
    <w:rsid w:val="0053435E"/>
    <w:rsid w:val="00534361"/>
    <w:rsid w:val="00534B06"/>
    <w:rsid w:val="00540952"/>
    <w:rsid w:val="00541045"/>
    <w:rsid w:val="005423D8"/>
    <w:rsid w:val="00542BBF"/>
    <w:rsid w:val="00542F4C"/>
    <w:rsid w:val="00545543"/>
    <w:rsid w:val="00546A2F"/>
    <w:rsid w:val="00550788"/>
    <w:rsid w:val="00550B21"/>
    <w:rsid w:val="0055193E"/>
    <w:rsid w:val="00552075"/>
    <w:rsid w:val="00552123"/>
    <w:rsid w:val="0055232E"/>
    <w:rsid w:val="005539B6"/>
    <w:rsid w:val="00553B87"/>
    <w:rsid w:val="00553E39"/>
    <w:rsid w:val="005553C7"/>
    <w:rsid w:val="0055558A"/>
    <w:rsid w:val="005572E8"/>
    <w:rsid w:val="00557C0F"/>
    <w:rsid w:val="0056014B"/>
    <w:rsid w:val="00560494"/>
    <w:rsid w:val="00560CF5"/>
    <w:rsid w:val="00562029"/>
    <w:rsid w:val="005626DB"/>
    <w:rsid w:val="00562AA5"/>
    <w:rsid w:val="005631DA"/>
    <w:rsid w:val="005637F9"/>
    <w:rsid w:val="0056402E"/>
    <w:rsid w:val="00564878"/>
    <w:rsid w:val="00564D78"/>
    <w:rsid w:val="00565158"/>
    <w:rsid w:val="00565295"/>
    <w:rsid w:val="005653A0"/>
    <w:rsid w:val="00565B3E"/>
    <w:rsid w:val="00566854"/>
    <w:rsid w:val="00566E34"/>
    <w:rsid w:val="00567668"/>
    <w:rsid w:val="00570240"/>
    <w:rsid w:val="00570437"/>
    <w:rsid w:val="00570803"/>
    <w:rsid w:val="00570D58"/>
    <w:rsid w:val="00572F6C"/>
    <w:rsid w:val="005737CE"/>
    <w:rsid w:val="00576455"/>
    <w:rsid w:val="0057753C"/>
    <w:rsid w:val="0058054B"/>
    <w:rsid w:val="00580F50"/>
    <w:rsid w:val="00581030"/>
    <w:rsid w:val="00581520"/>
    <w:rsid w:val="00581726"/>
    <w:rsid w:val="005824F2"/>
    <w:rsid w:val="00582570"/>
    <w:rsid w:val="00582E45"/>
    <w:rsid w:val="00583B21"/>
    <w:rsid w:val="00583E2A"/>
    <w:rsid w:val="00584AA9"/>
    <w:rsid w:val="00584CFB"/>
    <w:rsid w:val="005851A7"/>
    <w:rsid w:val="00586393"/>
    <w:rsid w:val="005865DA"/>
    <w:rsid w:val="005912BC"/>
    <w:rsid w:val="00592760"/>
    <w:rsid w:val="0059299F"/>
    <w:rsid w:val="0059412D"/>
    <w:rsid w:val="00594476"/>
    <w:rsid w:val="005947E4"/>
    <w:rsid w:val="00595B74"/>
    <w:rsid w:val="00595DB6"/>
    <w:rsid w:val="00595E34"/>
    <w:rsid w:val="00596046"/>
    <w:rsid w:val="005965CC"/>
    <w:rsid w:val="00596AA1"/>
    <w:rsid w:val="00596F6A"/>
    <w:rsid w:val="00597D2E"/>
    <w:rsid w:val="005A17C3"/>
    <w:rsid w:val="005A1DB8"/>
    <w:rsid w:val="005A21AD"/>
    <w:rsid w:val="005A3DCB"/>
    <w:rsid w:val="005A4102"/>
    <w:rsid w:val="005A4290"/>
    <w:rsid w:val="005A4974"/>
    <w:rsid w:val="005A5E7E"/>
    <w:rsid w:val="005A639D"/>
    <w:rsid w:val="005A6E95"/>
    <w:rsid w:val="005A7A23"/>
    <w:rsid w:val="005B1A3B"/>
    <w:rsid w:val="005B1F52"/>
    <w:rsid w:val="005B29E5"/>
    <w:rsid w:val="005B2A21"/>
    <w:rsid w:val="005B41CA"/>
    <w:rsid w:val="005B428B"/>
    <w:rsid w:val="005B4FFD"/>
    <w:rsid w:val="005B5309"/>
    <w:rsid w:val="005C1970"/>
    <w:rsid w:val="005C2A8E"/>
    <w:rsid w:val="005C3911"/>
    <w:rsid w:val="005C4CBB"/>
    <w:rsid w:val="005C50BA"/>
    <w:rsid w:val="005C515C"/>
    <w:rsid w:val="005C60B6"/>
    <w:rsid w:val="005C63B9"/>
    <w:rsid w:val="005C65B7"/>
    <w:rsid w:val="005C680F"/>
    <w:rsid w:val="005C692B"/>
    <w:rsid w:val="005C6B83"/>
    <w:rsid w:val="005C6DB1"/>
    <w:rsid w:val="005C7864"/>
    <w:rsid w:val="005D1531"/>
    <w:rsid w:val="005D1A2B"/>
    <w:rsid w:val="005D1B9A"/>
    <w:rsid w:val="005D231E"/>
    <w:rsid w:val="005D4187"/>
    <w:rsid w:val="005D4C10"/>
    <w:rsid w:val="005D4C54"/>
    <w:rsid w:val="005D5117"/>
    <w:rsid w:val="005D5CB3"/>
    <w:rsid w:val="005D68D1"/>
    <w:rsid w:val="005D6C0D"/>
    <w:rsid w:val="005E10C4"/>
    <w:rsid w:val="005E1EAD"/>
    <w:rsid w:val="005E32A6"/>
    <w:rsid w:val="005E4B73"/>
    <w:rsid w:val="005E6485"/>
    <w:rsid w:val="005E685C"/>
    <w:rsid w:val="005E6B3B"/>
    <w:rsid w:val="005E7C11"/>
    <w:rsid w:val="005E7F3F"/>
    <w:rsid w:val="005E7F41"/>
    <w:rsid w:val="005F19F0"/>
    <w:rsid w:val="005F1AA2"/>
    <w:rsid w:val="005F1FA9"/>
    <w:rsid w:val="005F258A"/>
    <w:rsid w:val="005F2ECB"/>
    <w:rsid w:val="005F3509"/>
    <w:rsid w:val="005F39D3"/>
    <w:rsid w:val="005F4524"/>
    <w:rsid w:val="005F572E"/>
    <w:rsid w:val="005F583E"/>
    <w:rsid w:val="005F5F98"/>
    <w:rsid w:val="005F6E54"/>
    <w:rsid w:val="005F6F29"/>
    <w:rsid w:val="00600BD2"/>
    <w:rsid w:val="00601C53"/>
    <w:rsid w:val="00601F35"/>
    <w:rsid w:val="00603B49"/>
    <w:rsid w:val="00604C27"/>
    <w:rsid w:val="006061EA"/>
    <w:rsid w:val="00607C0F"/>
    <w:rsid w:val="00610F81"/>
    <w:rsid w:val="006123C8"/>
    <w:rsid w:val="00612DEA"/>
    <w:rsid w:val="006135E3"/>
    <w:rsid w:val="006147FA"/>
    <w:rsid w:val="00615166"/>
    <w:rsid w:val="00615FF8"/>
    <w:rsid w:val="006162A1"/>
    <w:rsid w:val="00617658"/>
    <w:rsid w:val="00617DB1"/>
    <w:rsid w:val="00621931"/>
    <w:rsid w:val="00624A05"/>
    <w:rsid w:val="0062520E"/>
    <w:rsid w:val="00625E8E"/>
    <w:rsid w:val="0062612C"/>
    <w:rsid w:val="00627EF8"/>
    <w:rsid w:val="0063055D"/>
    <w:rsid w:val="00631C81"/>
    <w:rsid w:val="006324BD"/>
    <w:rsid w:val="006327E9"/>
    <w:rsid w:val="00632B2D"/>
    <w:rsid w:val="006336BF"/>
    <w:rsid w:val="0063383A"/>
    <w:rsid w:val="006339EB"/>
    <w:rsid w:val="00633DDF"/>
    <w:rsid w:val="00634E99"/>
    <w:rsid w:val="00635462"/>
    <w:rsid w:val="00635F1C"/>
    <w:rsid w:val="006365AB"/>
    <w:rsid w:val="0063768A"/>
    <w:rsid w:val="006377F2"/>
    <w:rsid w:val="006401E6"/>
    <w:rsid w:val="00640340"/>
    <w:rsid w:val="006408DC"/>
    <w:rsid w:val="00641438"/>
    <w:rsid w:val="0064174A"/>
    <w:rsid w:val="006417EB"/>
    <w:rsid w:val="00642455"/>
    <w:rsid w:val="00643066"/>
    <w:rsid w:val="00643C85"/>
    <w:rsid w:val="00644A96"/>
    <w:rsid w:val="0064561E"/>
    <w:rsid w:val="00646C1E"/>
    <w:rsid w:val="0064726A"/>
    <w:rsid w:val="00650613"/>
    <w:rsid w:val="006508A1"/>
    <w:rsid w:val="0065162E"/>
    <w:rsid w:val="0065188A"/>
    <w:rsid w:val="006518EA"/>
    <w:rsid w:val="00651D35"/>
    <w:rsid w:val="00654BA3"/>
    <w:rsid w:val="0065562F"/>
    <w:rsid w:val="00655C38"/>
    <w:rsid w:val="00655E6E"/>
    <w:rsid w:val="00655ED3"/>
    <w:rsid w:val="00656D33"/>
    <w:rsid w:val="006579BE"/>
    <w:rsid w:val="0066004F"/>
    <w:rsid w:val="0066012D"/>
    <w:rsid w:val="00660E36"/>
    <w:rsid w:val="00661C7A"/>
    <w:rsid w:val="006625E5"/>
    <w:rsid w:val="006628AB"/>
    <w:rsid w:val="00662B46"/>
    <w:rsid w:val="00663F49"/>
    <w:rsid w:val="00665ABD"/>
    <w:rsid w:val="006660F3"/>
    <w:rsid w:val="00667056"/>
    <w:rsid w:val="006675E2"/>
    <w:rsid w:val="006675E3"/>
    <w:rsid w:val="00667A05"/>
    <w:rsid w:val="00667A81"/>
    <w:rsid w:val="00667E39"/>
    <w:rsid w:val="006704CE"/>
    <w:rsid w:val="006720B1"/>
    <w:rsid w:val="006725C0"/>
    <w:rsid w:val="0067340F"/>
    <w:rsid w:val="00673D76"/>
    <w:rsid w:val="00674176"/>
    <w:rsid w:val="006764BC"/>
    <w:rsid w:val="006765EC"/>
    <w:rsid w:val="0067678F"/>
    <w:rsid w:val="00676E38"/>
    <w:rsid w:val="00677387"/>
    <w:rsid w:val="00677C5B"/>
    <w:rsid w:val="0068076A"/>
    <w:rsid w:val="006807EE"/>
    <w:rsid w:val="0068103A"/>
    <w:rsid w:val="00681E12"/>
    <w:rsid w:val="00682472"/>
    <w:rsid w:val="006824AC"/>
    <w:rsid w:val="00684194"/>
    <w:rsid w:val="0068466B"/>
    <w:rsid w:val="00685B53"/>
    <w:rsid w:val="00691B1E"/>
    <w:rsid w:val="00692078"/>
    <w:rsid w:val="00692979"/>
    <w:rsid w:val="006936C6"/>
    <w:rsid w:val="00693F94"/>
    <w:rsid w:val="0069454C"/>
    <w:rsid w:val="006958CB"/>
    <w:rsid w:val="00696039"/>
    <w:rsid w:val="00697CCC"/>
    <w:rsid w:val="006A092F"/>
    <w:rsid w:val="006A1386"/>
    <w:rsid w:val="006A1582"/>
    <w:rsid w:val="006A17E9"/>
    <w:rsid w:val="006A2B98"/>
    <w:rsid w:val="006A3CF7"/>
    <w:rsid w:val="006A41C7"/>
    <w:rsid w:val="006A4563"/>
    <w:rsid w:val="006A4896"/>
    <w:rsid w:val="006A4F31"/>
    <w:rsid w:val="006A51C5"/>
    <w:rsid w:val="006A5BBC"/>
    <w:rsid w:val="006A5D12"/>
    <w:rsid w:val="006A63CE"/>
    <w:rsid w:val="006A668F"/>
    <w:rsid w:val="006A68A8"/>
    <w:rsid w:val="006A6CDA"/>
    <w:rsid w:val="006A77A5"/>
    <w:rsid w:val="006B0784"/>
    <w:rsid w:val="006B2113"/>
    <w:rsid w:val="006B2251"/>
    <w:rsid w:val="006B2EFF"/>
    <w:rsid w:val="006B367B"/>
    <w:rsid w:val="006B41CD"/>
    <w:rsid w:val="006B4AB0"/>
    <w:rsid w:val="006B4DE5"/>
    <w:rsid w:val="006B6EAA"/>
    <w:rsid w:val="006B74AA"/>
    <w:rsid w:val="006C1031"/>
    <w:rsid w:val="006C146A"/>
    <w:rsid w:val="006C24A6"/>
    <w:rsid w:val="006C3479"/>
    <w:rsid w:val="006C3B90"/>
    <w:rsid w:val="006C4829"/>
    <w:rsid w:val="006C5A03"/>
    <w:rsid w:val="006C67CC"/>
    <w:rsid w:val="006C6CB6"/>
    <w:rsid w:val="006C71C7"/>
    <w:rsid w:val="006C721B"/>
    <w:rsid w:val="006C74B7"/>
    <w:rsid w:val="006C7E1F"/>
    <w:rsid w:val="006D0037"/>
    <w:rsid w:val="006D1742"/>
    <w:rsid w:val="006D2265"/>
    <w:rsid w:val="006D3143"/>
    <w:rsid w:val="006D4A26"/>
    <w:rsid w:val="006D4CB8"/>
    <w:rsid w:val="006D5784"/>
    <w:rsid w:val="006D707D"/>
    <w:rsid w:val="006D7877"/>
    <w:rsid w:val="006D787C"/>
    <w:rsid w:val="006E142A"/>
    <w:rsid w:val="006E283B"/>
    <w:rsid w:val="006E311C"/>
    <w:rsid w:val="006E3554"/>
    <w:rsid w:val="006E4923"/>
    <w:rsid w:val="006E5BDE"/>
    <w:rsid w:val="006E6105"/>
    <w:rsid w:val="006E6AF3"/>
    <w:rsid w:val="006E775E"/>
    <w:rsid w:val="006E787B"/>
    <w:rsid w:val="006E7C2E"/>
    <w:rsid w:val="006F0043"/>
    <w:rsid w:val="006F02F3"/>
    <w:rsid w:val="006F06C9"/>
    <w:rsid w:val="006F19EF"/>
    <w:rsid w:val="006F1D45"/>
    <w:rsid w:val="006F228C"/>
    <w:rsid w:val="006F25AE"/>
    <w:rsid w:val="006F2828"/>
    <w:rsid w:val="006F5B54"/>
    <w:rsid w:val="006F5CBC"/>
    <w:rsid w:val="006F6B2B"/>
    <w:rsid w:val="006F6E01"/>
    <w:rsid w:val="006F7521"/>
    <w:rsid w:val="007002FD"/>
    <w:rsid w:val="00700744"/>
    <w:rsid w:val="007007C0"/>
    <w:rsid w:val="00701405"/>
    <w:rsid w:val="00701694"/>
    <w:rsid w:val="007018D1"/>
    <w:rsid w:val="00701944"/>
    <w:rsid w:val="0070273B"/>
    <w:rsid w:val="00702C44"/>
    <w:rsid w:val="00702C8D"/>
    <w:rsid w:val="007032A9"/>
    <w:rsid w:val="0070397F"/>
    <w:rsid w:val="00703B93"/>
    <w:rsid w:val="00703E0E"/>
    <w:rsid w:val="00703E3D"/>
    <w:rsid w:val="007049E9"/>
    <w:rsid w:val="007063F3"/>
    <w:rsid w:val="00706F15"/>
    <w:rsid w:val="00707222"/>
    <w:rsid w:val="00713284"/>
    <w:rsid w:val="007134A1"/>
    <w:rsid w:val="00714CDE"/>
    <w:rsid w:val="0071601E"/>
    <w:rsid w:val="00716FFC"/>
    <w:rsid w:val="00717F28"/>
    <w:rsid w:val="0072037E"/>
    <w:rsid w:val="007215C6"/>
    <w:rsid w:val="007238F6"/>
    <w:rsid w:val="00723E2C"/>
    <w:rsid w:val="00723F27"/>
    <w:rsid w:val="00724A5E"/>
    <w:rsid w:val="00725937"/>
    <w:rsid w:val="00726142"/>
    <w:rsid w:val="007261B5"/>
    <w:rsid w:val="007266AD"/>
    <w:rsid w:val="00726DF5"/>
    <w:rsid w:val="00727367"/>
    <w:rsid w:val="007277BA"/>
    <w:rsid w:val="00731550"/>
    <w:rsid w:val="00731982"/>
    <w:rsid w:val="00731E53"/>
    <w:rsid w:val="00731FEE"/>
    <w:rsid w:val="00732EB0"/>
    <w:rsid w:val="007331DF"/>
    <w:rsid w:val="00733935"/>
    <w:rsid w:val="00734B8F"/>
    <w:rsid w:val="00734BDC"/>
    <w:rsid w:val="007354E8"/>
    <w:rsid w:val="00735530"/>
    <w:rsid w:val="007356E0"/>
    <w:rsid w:val="007362EF"/>
    <w:rsid w:val="00740B8D"/>
    <w:rsid w:val="00741205"/>
    <w:rsid w:val="007418C6"/>
    <w:rsid w:val="00741A0A"/>
    <w:rsid w:val="00741F75"/>
    <w:rsid w:val="00742D74"/>
    <w:rsid w:val="00742F79"/>
    <w:rsid w:val="00743159"/>
    <w:rsid w:val="00743CDA"/>
    <w:rsid w:val="00743E68"/>
    <w:rsid w:val="00744B3F"/>
    <w:rsid w:val="0074552F"/>
    <w:rsid w:val="00745ABD"/>
    <w:rsid w:val="00746639"/>
    <w:rsid w:val="00747030"/>
    <w:rsid w:val="00747E9E"/>
    <w:rsid w:val="007502C9"/>
    <w:rsid w:val="00750D67"/>
    <w:rsid w:val="007517A7"/>
    <w:rsid w:val="00752A3B"/>
    <w:rsid w:val="007534AE"/>
    <w:rsid w:val="0075390E"/>
    <w:rsid w:val="00754725"/>
    <w:rsid w:val="00755FDB"/>
    <w:rsid w:val="00756980"/>
    <w:rsid w:val="00756E66"/>
    <w:rsid w:val="00757439"/>
    <w:rsid w:val="007574BC"/>
    <w:rsid w:val="00760C08"/>
    <w:rsid w:val="00760CBD"/>
    <w:rsid w:val="00761C4B"/>
    <w:rsid w:val="007622D4"/>
    <w:rsid w:val="00762600"/>
    <w:rsid w:val="00762EEE"/>
    <w:rsid w:val="00764065"/>
    <w:rsid w:val="007654FF"/>
    <w:rsid w:val="00765A3A"/>
    <w:rsid w:val="00765AF9"/>
    <w:rsid w:val="00766840"/>
    <w:rsid w:val="00766D54"/>
    <w:rsid w:val="0077011A"/>
    <w:rsid w:val="00771485"/>
    <w:rsid w:val="00771635"/>
    <w:rsid w:val="00773B07"/>
    <w:rsid w:val="00775920"/>
    <w:rsid w:val="00776291"/>
    <w:rsid w:val="0077712D"/>
    <w:rsid w:val="0077754F"/>
    <w:rsid w:val="00777BC9"/>
    <w:rsid w:val="00780B46"/>
    <w:rsid w:val="007814B1"/>
    <w:rsid w:val="00781AF7"/>
    <w:rsid w:val="00782B6E"/>
    <w:rsid w:val="00782FAC"/>
    <w:rsid w:val="00784441"/>
    <w:rsid w:val="0078452A"/>
    <w:rsid w:val="007851FA"/>
    <w:rsid w:val="007855C2"/>
    <w:rsid w:val="007867F8"/>
    <w:rsid w:val="00786C4C"/>
    <w:rsid w:val="00787422"/>
    <w:rsid w:val="007878CE"/>
    <w:rsid w:val="00787E4F"/>
    <w:rsid w:val="0079032C"/>
    <w:rsid w:val="00791E06"/>
    <w:rsid w:val="00792CF5"/>
    <w:rsid w:val="0079370C"/>
    <w:rsid w:val="007956C2"/>
    <w:rsid w:val="00795AF5"/>
    <w:rsid w:val="00796C0A"/>
    <w:rsid w:val="0079711F"/>
    <w:rsid w:val="00797288"/>
    <w:rsid w:val="00797657"/>
    <w:rsid w:val="00797971"/>
    <w:rsid w:val="00797C1C"/>
    <w:rsid w:val="007A04A2"/>
    <w:rsid w:val="007A1062"/>
    <w:rsid w:val="007A1302"/>
    <w:rsid w:val="007A1F5E"/>
    <w:rsid w:val="007A2024"/>
    <w:rsid w:val="007A23CF"/>
    <w:rsid w:val="007A273F"/>
    <w:rsid w:val="007A320D"/>
    <w:rsid w:val="007A3523"/>
    <w:rsid w:val="007A3E6D"/>
    <w:rsid w:val="007A3F9A"/>
    <w:rsid w:val="007A44A1"/>
    <w:rsid w:val="007A551B"/>
    <w:rsid w:val="007A66D9"/>
    <w:rsid w:val="007A6E71"/>
    <w:rsid w:val="007A75BA"/>
    <w:rsid w:val="007B0196"/>
    <w:rsid w:val="007B1703"/>
    <w:rsid w:val="007B1CD5"/>
    <w:rsid w:val="007B2354"/>
    <w:rsid w:val="007B247A"/>
    <w:rsid w:val="007B258A"/>
    <w:rsid w:val="007B29DA"/>
    <w:rsid w:val="007B4897"/>
    <w:rsid w:val="007B56B7"/>
    <w:rsid w:val="007B56D5"/>
    <w:rsid w:val="007B59A9"/>
    <w:rsid w:val="007B6EFB"/>
    <w:rsid w:val="007B744D"/>
    <w:rsid w:val="007C0AC2"/>
    <w:rsid w:val="007C0E2A"/>
    <w:rsid w:val="007C0EA2"/>
    <w:rsid w:val="007C1402"/>
    <w:rsid w:val="007C172F"/>
    <w:rsid w:val="007C1BD7"/>
    <w:rsid w:val="007C2CA4"/>
    <w:rsid w:val="007C3D33"/>
    <w:rsid w:val="007C41F6"/>
    <w:rsid w:val="007C46BE"/>
    <w:rsid w:val="007C4B2A"/>
    <w:rsid w:val="007C74D2"/>
    <w:rsid w:val="007C7A1F"/>
    <w:rsid w:val="007C7C65"/>
    <w:rsid w:val="007D1E15"/>
    <w:rsid w:val="007D2AEA"/>
    <w:rsid w:val="007D330D"/>
    <w:rsid w:val="007D3B0C"/>
    <w:rsid w:val="007D447E"/>
    <w:rsid w:val="007D51DB"/>
    <w:rsid w:val="007D58CE"/>
    <w:rsid w:val="007D58DB"/>
    <w:rsid w:val="007D6255"/>
    <w:rsid w:val="007D62C1"/>
    <w:rsid w:val="007D6406"/>
    <w:rsid w:val="007D64C5"/>
    <w:rsid w:val="007D6FBC"/>
    <w:rsid w:val="007E1896"/>
    <w:rsid w:val="007E3660"/>
    <w:rsid w:val="007E3854"/>
    <w:rsid w:val="007E3ED6"/>
    <w:rsid w:val="007E5727"/>
    <w:rsid w:val="007E57E2"/>
    <w:rsid w:val="007E72AB"/>
    <w:rsid w:val="007E7849"/>
    <w:rsid w:val="007F0812"/>
    <w:rsid w:val="007F11FB"/>
    <w:rsid w:val="007F13F9"/>
    <w:rsid w:val="007F25D8"/>
    <w:rsid w:val="007F3F58"/>
    <w:rsid w:val="007F415F"/>
    <w:rsid w:val="007F6432"/>
    <w:rsid w:val="007F6C07"/>
    <w:rsid w:val="00800925"/>
    <w:rsid w:val="00800ECA"/>
    <w:rsid w:val="00801004"/>
    <w:rsid w:val="008030E3"/>
    <w:rsid w:val="008032F0"/>
    <w:rsid w:val="00804D74"/>
    <w:rsid w:val="00805A1F"/>
    <w:rsid w:val="00805F20"/>
    <w:rsid w:val="0080625A"/>
    <w:rsid w:val="00806382"/>
    <w:rsid w:val="00806FF0"/>
    <w:rsid w:val="00810538"/>
    <w:rsid w:val="0081140A"/>
    <w:rsid w:val="00811C38"/>
    <w:rsid w:val="00812C09"/>
    <w:rsid w:val="0081469B"/>
    <w:rsid w:val="00814AA6"/>
    <w:rsid w:val="008153C5"/>
    <w:rsid w:val="00815FCC"/>
    <w:rsid w:val="00825930"/>
    <w:rsid w:val="00825ADD"/>
    <w:rsid w:val="0082679F"/>
    <w:rsid w:val="00826F00"/>
    <w:rsid w:val="00832A92"/>
    <w:rsid w:val="00832FE7"/>
    <w:rsid w:val="00833319"/>
    <w:rsid w:val="0083359C"/>
    <w:rsid w:val="0083393A"/>
    <w:rsid w:val="0083462A"/>
    <w:rsid w:val="00834969"/>
    <w:rsid w:val="00835735"/>
    <w:rsid w:val="00835861"/>
    <w:rsid w:val="00836AD0"/>
    <w:rsid w:val="00837C32"/>
    <w:rsid w:val="00841C53"/>
    <w:rsid w:val="00841FA9"/>
    <w:rsid w:val="0084252F"/>
    <w:rsid w:val="00843D9B"/>
    <w:rsid w:val="00844482"/>
    <w:rsid w:val="00844962"/>
    <w:rsid w:val="0084498A"/>
    <w:rsid w:val="00845074"/>
    <w:rsid w:val="00846241"/>
    <w:rsid w:val="008469C6"/>
    <w:rsid w:val="00847861"/>
    <w:rsid w:val="0085217E"/>
    <w:rsid w:val="00852A27"/>
    <w:rsid w:val="00852C80"/>
    <w:rsid w:val="00853714"/>
    <w:rsid w:val="008537BC"/>
    <w:rsid w:val="00853C0F"/>
    <w:rsid w:val="00855B1A"/>
    <w:rsid w:val="00855E18"/>
    <w:rsid w:val="00855F44"/>
    <w:rsid w:val="00856107"/>
    <w:rsid w:val="00857A5A"/>
    <w:rsid w:val="00857D2E"/>
    <w:rsid w:val="0086035A"/>
    <w:rsid w:val="00860368"/>
    <w:rsid w:val="008609E1"/>
    <w:rsid w:val="00860C3C"/>
    <w:rsid w:val="00864072"/>
    <w:rsid w:val="0086426A"/>
    <w:rsid w:val="00864F95"/>
    <w:rsid w:val="00864FF0"/>
    <w:rsid w:val="008650E2"/>
    <w:rsid w:val="008658E5"/>
    <w:rsid w:val="0086634E"/>
    <w:rsid w:val="008675AD"/>
    <w:rsid w:val="008702B6"/>
    <w:rsid w:val="00870552"/>
    <w:rsid w:val="00871343"/>
    <w:rsid w:val="008715DC"/>
    <w:rsid w:val="00871D75"/>
    <w:rsid w:val="00872054"/>
    <w:rsid w:val="00872395"/>
    <w:rsid w:val="0087244E"/>
    <w:rsid w:val="008727DE"/>
    <w:rsid w:val="00872A46"/>
    <w:rsid w:val="00872DB4"/>
    <w:rsid w:val="0087385B"/>
    <w:rsid w:val="00874875"/>
    <w:rsid w:val="00875629"/>
    <w:rsid w:val="00875E44"/>
    <w:rsid w:val="008763D9"/>
    <w:rsid w:val="0087739C"/>
    <w:rsid w:val="008779AD"/>
    <w:rsid w:val="00877AA7"/>
    <w:rsid w:val="008816B1"/>
    <w:rsid w:val="008822BF"/>
    <w:rsid w:val="008828A7"/>
    <w:rsid w:val="00882AE6"/>
    <w:rsid w:val="00882D5D"/>
    <w:rsid w:val="008844D5"/>
    <w:rsid w:val="00885486"/>
    <w:rsid w:val="00890167"/>
    <w:rsid w:val="00891319"/>
    <w:rsid w:val="00891498"/>
    <w:rsid w:val="008917EF"/>
    <w:rsid w:val="00892359"/>
    <w:rsid w:val="008934A2"/>
    <w:rsid w:val="00893893"/>
    <w:rsid w:val="00895A81"/>
    <w:rsid w:val="0089629A"/>
    <w:rsid w:val="00896993"/>
    <w:rsid w:val="00896F9C"/>
    <w:rsid w:val="00897C26"/>
    <w:rsid w:val="008A0086"/>
    <w:rsid w:val="008A025C"/>
    <w:rsid w:val="008A083F"/>
    <w:rsid w:val="008A2B10"/>
    <w:rsid w:val="008A2D0C"/>
    <w:rsid w:val="008A330E"/>
    <w:rsid w:val="008A3327"/>
    <w:rsid w:val="008A3C55"/>
    <w:rsid w:val="008A4815"/>
    <w:rsid w:val="008A4D00"/>
    <w:rsid w:val="008A592A"/>
    <w:rsid w:val="008A6832"/>
    <w:rsid w:val="008B021C"/>
    <w:rsid w:val="008B0276"/>
    <w:rsid w:val="008B05F0"/>
    <w:rsid w:val="008B07D3"/>
    <w:rsid w:val="008B1F30"/>
    <w:rsid w:val="008B2CB1"/>
    <w:rsid w:val="008B36CC"/>
    <w:rsid w:val="008B3BCD"/>
    <w:rsid w:val="008B4938"/>
    <w:rsid w:val="008B4FF6"/>
    <w:rsid w:val="008B56EA"/>
    <w:rsid w:val="008B5DE8"/>
    <w:rsid w:val="008B62D9"/>
    <w:rsid w:val="008B6740"/>
    <w:rsid w:val="008B688F"/>
    <w:rsid w:val="008B6E45"/>
    <w:rsid w:val="008B7193"/>
    <w:rsid w:val="008B719E"/>
    <w:rsid w:val="008C0431"/>
    <w:rsid w:val="008C08B8"/>
    <w:rsid w:val="008C1941"/>
    <w:rsid w:val="008C38B5"/>
    <w:rsid w:val="008C3B03"/>
    <w:rsid w:val="008C40A4"/>
    <w:rsid w:val="008C42B4"/>
    <w:rsid w:val="008C4820"/>
    <w:rsid w:val="008C49E6"/>
    <w:rsid w:val="008C55EA"/>
    <w:rsid w:val="008C5799"/>
    <w:rsid w:val="008C5ED5"/>
    <w:rsid w:val="008C6A05"/>
    <w:rsid w:val="008C72EC"/>
    <w:rsid w:val="008C7C61"/>
    <w:rsid w:val="008C7EAD"/>
    <w:rsid w:val="008D0127"/>
    <w:rsid w:val="008D1FBF"/>
    <w:rsid w:val="008D255A"/>
    <w:rsid w:val="008D26FE"/>
    <w:rsid w:val="008D2B50"/>
    <w:rsid w:val="008D343B"/>
    <w:rsid w:val="008D3BC5"/>
    <w:rsid w:val="008D4C7F"/>
    <w:rsid w:val="008D4D3B"/>
    <w:rsid w:val="008D5373"/>
    <w:rsid w:val="008D5ACE"/>
    <w:rsid w:val="008D7077"/>
    <w:rsid w:val="008D7373"/>
    <w:rsid w:val="008D773A"/>
    <w:rsid w:val="008E1E55"/>
    <w:rsid w:val="008E2075"/>
    <w:rsid w:val="008E2360"/>
    <w:rsid w:val="008E28D9"/>
    <w:rsid w:val="008E305D"/>
    <w:rsid w:val="008E414F"/>
    <w:rsid w:val="008E4B8A"/>
    <w:rsid w:val="008E59D4"/>
    <w:rsid w:val="008E65A9"/>
    <w:rsid w:val="008E6E7C"/>
    <w:rsid w:val="008E79F4"/>
    <w:rsid w:val="008E7E34"/>
    <w:rsid w:val="008E7F72"/>
    <w:rsid w:val="008F00FA"/>
    <w:rsid w:val="008F06F0"/>
    <w:rsid w:val="008F07A7"/>
    <w:rsid w:val="008F193D"/>
    <w:rsid w:val="008F1968"/>
    <w:rsid w:val="008F1DB9"/>
    <w:rsid w:val="008F3754"/>
    <w:rsid w:val="008F58B2"/>
    <w:rsid w:val="008F630E"/>
    <w:rsid w:val="008F6400"/>
    <w:rsid w:val="008F67FF"/>
    <w:rsid w:val="008F6863"/>
    <w:rsid w:val="008F6EEE"/>
    <w:rsid w:val="008F713B"/>
    <w:rsid w:val="00900694"/>
    <w:rsid w:val="00901F41"/>
    <w:rsid w:val="00902489"/>
    <w:rsid w:val="00902589"/>
    <w:rsid w:val="009029EB"/>
    <w:rsid w:val="0090336F"/>
    <w:rsid w:val="009038A7"/>
    <w:rsid w:val="00905267"/>
    <w:rsid w:val="009055F7"/>
    <w:rsid w:val="0090560D"/>
    <w:rsid w:val="00906A25"/>
    <w:rsid w:val="00907509"/>
    <w:rsid w:val="00910644"/>
    <w:rsid w:val="0091176A"/>
    <w:rsid w:val="0091219A"/>
    <w:rsid w:val="00912F6A"/>
    <w:rsid w:val="00913249"/>
    <w:rsid w:val="00913673"/>
    <w:rsid w:val="00913BD9"/>
    <w:rsid w:val="00914E6F"/>
    <w:rsid w:val="0091578C"/>
    <w:rsid w:val="00916A66"/>
    <w:rsid w:val="00917160"/>
    <w:rsid w:val="00917412"/>
    <w:rsid w:val="00917C28"/>
    <w:rsid w:val="00917E4B"/>
    <w:rsid w:val="00917F43"/>
    <w:rsid w:val="0092025C"/>
    <w:rsid w:val="0092055E"/>
    <w:rsid w:val="0092107C"/>
    <w:rsid w:val="00921A3C"/>
    <w:rsid w:val="00921B24"/>
    <w:rsid w:val="009220D7"/>
    <w:rsid w:val="00923374"/>
    <w:rsid w:val="009235C4"/>
    <w:rsid w:val="00923C9C"/>
    <w:rsid w:val="00924060"/>
    <w:rsid w:val="009242DC"/>
    <w:rsid w:val="00924581"/>
    <w:rsid w:val="009252E7"/>
    <w:rsid w:val="00925ECC"/>
    <w:rsid w:val="009266B4"/>
    <w:rsid w:val="00927005"/>
    <w:rsid w:val="009275D3"/>
    <w:rsid w:val="00927D1F"/>
    <w:rsid w:val="009300FA"/>
    <w:rsid w:val="00931212"/>
    <w:rsid w:val="009327F2"/>
    <w:rsid w:val="00935A9F"/>
    <w:rsid w:val="0093629F"/>
    <w:rsid w:val="00940D9A"/>
    <w:rsid w:val="00941828"/>
    <w:rsid w:val="00941D56"/>
    <w:rsid w:val="00942439"/>
    <w:rsid w:val="00943429"/>
    <w:rsid w:val="00943C5B"/>
    <w:rsid w:val="00944089"/>
    <w:rsid w:val="00944295"/>
    <w:rsid w:val="00945BA1"/>
    <w:rsid w:val="00945F94"/>
    <w:rsid w:val="0094648C"/>
    <w:rsid w:val="009472F6"/>
    <w:rsid w:val="00950B0F"/>
    <w:rsid w:val="00950EDB"/>
    <w:rsid w:val="009522D9"/>
    <w:rsid w:val="00952B8E"/>
    <w:rsid w:val="00952EA9"/>
    <w:rsid w:val="009557E9"/>
    <w:rsid w:val="00956108"/>
    <w:rsid w:val="009567E0"/>
    <w:rsid w:val="00957504"/>
    <w:rsid w:val="0095774A"/>
    <w:rsid w:val="00957C2D"/>
    <w:rsid w:val="0096021E"/>
    <w:rsid w:val="00960A76"/>
    <w:rsid w:val="00960AE1"/>
    <w:rsid w:val="00962358"/>
    <w:rsid w:val="00962D3E"/>
    <w:rsid w:val="00963D02"/>
    <w:rsid w:val="00964BFF"/>
    <w:rsid w:val="00964E48"/>
    <w:rsid w:val="00966048"/>
    <w:rsid w:val="00966508"/>
    <w:rsid w:val="00966996"/>
    <w:rsid w:val="00966A38"/>
    <w:rsid w:val="009679AD"/>
    <w:rsid w:val="009704C7"/>
    <w:rsid w:val="009706FD"/>
    <w:rsid w:val="00972BAD"/>
    <w:rsid w:val="00972BCA"/>
    <w:rsid w:val="009741BA"/>
    <w:rsid w:val="00974E99"/>
    <w:rsid w:val="009751AC"/>
    <w:rsid w:val="0097620B"/>
    <w:rsid w:val="009775BA"/>
    <w:rsid w:val="009778BD"/>
    <w:rsid w:val="00977A8C"/>
    <w:rsid w:val="009802BE"/>
    <w:rsid w:val="009805D5"/>
    <w:rsid w:val="0098060F"/>
    <w:rsid w:val="00980CB1"/>
    <w:rsid w:val="00981A37"/>
    <w:rsid w:val="00981F41"/>
    <w:rsid w:val="009820AC"/>
    <w:rsid w:val="009848B3"/>
    <w:rsid w:val="00984EE4"/>
    <w:rsid w:val="00985176"/>
    <w:rsid w:val="0098534D"/>
    <w:rsid w:val="00985732"/>
    <w:rsid w:val="00985CA4"/>
    <w:rsid w:val="00985E63"/>
    <w:rsid w:val="0098652E"/>
    <w:rsid w:val="009865A6"/>
    <w:rsid w:val="009866D7"/>
    <w:rsid w:val="00986DBB"/>
    <w:rsid w:val="00986EAC"/>
    <w:rsid w:val="00990DC0"/>
    <w:rsid w:val="00990DF5"/>
    <w:rsid w:val="00991209"/>
    <w:rsid w:val="00992024"/>
    <w:rsid w:val="0099273D"/>
    <w:rsid w:val="00992A94"/>
    <w:rsid w:val="00993741"/>
    <w:rsid w:val="009937A1"/>
    <w:rsid w:val="00994306"/>
    <w:rsid w:val="00994901"/>
    <w:rsid w:val="00994B2D"/>
    <w:rsid w:val="00994D59"/>
    <w:rsid w:val="00995288"/>
    <w:rsid w:val="00996073"/>
    <w:rsid w:val="00996ED6"/>
    <w:rsid w:val="009A013E"/>
    <w:rsid w:val="009A11C7"/>
    <w:rsid w:val="009A1A05"/>
    <w:rsid w:val="009A1AE7"/>
    <w:rsid w:val="009A38C1"/>
    <w:rsid w:val="009A5866"/>
    <w:rsid w:val="009A5F25"/>
    <w:rsid w:val="009A6A6A"/>
    <w:rsid w:val="009B0367"/>
    <w:rsid w:val="009B1140"/>
    <w:rsid w:val="009B2D9B"/>
    <w:rsid w:val="009B3069"/>
    <w:rsid w:val="009B307D"/>
    <w:rsid w:val="009B321C"/>
    <w:rsid w:val="009B3DFD"/>
    <w:rsid w:val="009B4327"/>
    <w:rsid w:val="009B4728"/>
    <w:rsid w:val="009B4A05"/>
    <w:rsid w:val="009B5241"/>
    <w:rsid w:val="009B58C1"/>
    <w:rsid w:val="009B5BCA"/>
    <w:rsid w:val="009B6448"/>
    <w:rsid w:val="009B6D85"/>
    <w:rsid w:val="009B7653"/>
    <w:rsid w:val="009B7C08"/>
    <w:rsid w:val="009B7F82"/>
    <w:rsid w:val="009C3815"/>
    <w:rsid w:val="009C406A"/>
    <w:rsid w:val="009C4874"/>
    <w:rsid w:val="009C502D"/>
    <w:rsid w:val="009C510C"/>
    <w:rsid w:val="009C5434"/>
    <w:rsid w:val="009C57F0"/>
    <w:rsid w:val="009C58FC"/>
    <w:rsid w:val="009C63CB"/>
    <w:rsid w:val="009D169E"/>
    <w:rsid w:val="009D1D3F"/>
    <w:rsid w:val="009D271B"/>
    <w:rsid w:val="009D28B1"/>
    <w:rsid w:val="009D2F96"/>
    <w:rsid w:val="009D47DA"/>
    <w:rsid w:val="009D539B"/>
    <w:rsid w:val="009D61A2"/>
    <w:rsid w:val="009D6C0A"/>
    <w:rsid w:val="009D7E03"/>
    <w:rsid w:val="009D7E47"/>
    <w:rsid w:val="009E0482"/>
    <w:rsid w:val="009E186E"/>
    <w:rsid w:val="009E6787"/>
    <w:rsid w:val="009E7941"/>
    <w:rsid w:val="009F1339"/>
    <w:rsid w:val="009F1EF7"/>
    <w:rsid w:val="009F2E3A"/>
    <w:rsid w:val="009F40C1"/>
    <w:rsid w:val="009F4B0C"/>
    <w:rsid w:val="009F4C2B"/>
    <w:rsid w:val="009F51B5"/>
    <w:rsid w:val="009F51BC"/>
    <w:rsid w:val="009F5ABF"/>
    <w:rsid w:val="009F5AF6"/>
    <w:rsid w:val="009F5C1D"/>
    <w:rsid w:val="009F6B42"/>
    <w:rsid w:val="009F6B61"/>
    <w:rsid w:val="009F6E3C"/>
    <w:rsid w:val="009F724D"/>
    <w:rsid w:val="009F749C"/>
    <w:rsid w:val="009F78AF"/>
    <w:rsid w:val="009F7D56"/>
    <w:rsid w:val="00A02FD9"/>
    <w:rsid w:val="00A03D43"/>
    <w:rsid w:val="00A04FF2"/>
    <w:rsid w:val="00A059EF"/>
    <w:rsid w:val="00A05A56"/>
    <w:rsid w:val="00A05CAF"/>
    <w:rsid w:val="00A06641"/>
    <w:rsid w:val="00A07095"/>
    <w:rsid w:val="00A070F3"/>
    <w:rsid w:val="00A076BA"/>
    <w:rsid w:val="00A1171C"/>
    <w:rsid w:val="00A126F9"/>
    <w:rsid w:val="00A13485"/>
    <w:rsid w:val="00A136A9"/>
    <w:rsid w:val="00A14F0B"/>
    <w:rsid w:val="00A17691"/>
    <w:rsid w:val="00A20C51"/>
    <w:rsid w:val="00A210CE"/>
    <w:rsid w:val="00A21A38"/>
    <w:rsid w:val="00A21D05"/>
    <w:rsid w:val="00A22517"/>
    <w:rsid w:val="00A22A22"/>
    <w:rsid w:val="00A22A97"/>
    <w:rsid w:val="00A22C6D"/>
    <w:rsid w:val="00A230DD"/>
    <w:rsid w:val="00A24A20"/>
    <w:rsid w:val="00A24E79"/>
    <w:rsid w:val="00A25863"/>
    <w:rsid w:val="00A260E8"/>
    <w:rsid w:val="00A278E4"/>
    <w:rsid w:val="00A30C5C"/>
    <w:rsid w:val="00A31682"/>
    <w:rsid w:val="00A3238A"/>
    <w:rsid w:val="00A32A76"/>
    <w:rsid w:val="00A32A7B"/>
    <w:rsid w:val="00A3348B"/>
    <w:rsid w:val="00A33CD4"/>
    <w:rsid w:val="00A344FF"/>
    <w:rsid w:val="00A3513F"/>
    <w:rsid w:val="00A35746"/>
    <w:rsid w:val="00A35FF8"/>
    <w:rsid w:val="00A367A1"/>
    <w:rsid w:val="00A3723E"/>
    <w:rsid w:val="00A37C22"/>
    <w:rsid w:val="00A40C81"/>
    <w:rsid w:val="00A4261E"/>
    <w:rsid w:val="00A42788"/>
    <w:rsid w:val="00A4345D"/>
    <w:rsid w:val="00A4431D"/>
    <w:rsid w:val="00A44332"/>
    <w:rsid w:val="00A5233E"/>
    <w:rsid w:val="00A525FA"/>
    <w:rsid w:val="00A52AA8"/>
    <w:rsid w:val="00A53ECA"/>
    <w:rsid w:val="00A53F70"/>
    <w:rsid w:val="00A541A0"/>
    <w:rsid w:val="00A5511E"/>
    <w:rsid w:val="00A5727D"/>
    <w:rsid w:val="00A573B7"/>
    <w:rsid w:val="00A5789B"/>
    <w:rsid w:val="00A57DEA"/>
    <w:rsid w:val="00A6025F"/>
    <w:rsid w:val="00A60560"/>
    <w:rsid w:val="00A60B92"/>
    <w:rsid w:val="00A61842"/>
    <w:rsid w:val="00A64D52"/>
    <w:rsid w:val="00A65145"/>
    <w:rsid w:val="00A652EF"/>
    <w:rsid w:val="00A66620"/>
    <w:rsid w:val="00A66813"/>
    <w:rsid w:val="00A668AD"/>
    <w:rsid w:val="00A67181"/>
    <w:rsid w:val="00A70B65"/>
    <w:rsid w:val="00A71827"/>
    <w:rsid w:val="00A71BD4"/>
    <w:rsid w:val="00A71F84"/>
    <w:rsid w:val="00A7452F"/>
    <w:rsid w:val="00A74C46"/>
    <w:rsid w:val="00A75530"/>
    <w:rsid w:val="00A75A90"/>
    <w:rsid w:val="00A82752"/>
    <w:rsid w:val="00A82ECB"/>
    <w:rsid w:val="00A849A3"/>
    <w:rsid w:val="00A852FC"/>
    <w:rsid w:val="00A86329"/>
    <w:rsid w:val="00A86667"/>
    <w:rsid w:val="00A874E9"/>
    <w:rsid w:val="00A90156"/>
    <w:rsid w:val="00A90324"/>
    <w:rsid w:val="00A90A31"/>
    <w:rsid w:val="00A91CEC"/>
    <w:rsid w:val="00A91E29"/>
    <w:rsid w:val="00A922A9"/>
    <w:rsid w:val="00A9257C"/>
    <w:rsid w:val="00A93509"/>
    <w:rsid w:val="00A94308"/>
    <w:rsid w:val="00A94AA9"/>
    <w:rsid w:val="00A95C47"/>
    <w:rsid w:val="00A95C78"/>
    <w:rsid w:val="00A96C9A"/>
    <w:rsid w:val="00A96DB7"/>
    <w:rsid w:val="00A97A3A"/>
    <w:rsid w:val="00AA0280"/>
    <w:rsid w:val="00AA033A"/>
    <w:rsid w:val="00AA1C4F"/>
    <w:rsid w:val="00AA1DFF"/>
    <w:rsid w:val="00AA2555"/>
    <w:rsid w:val="00AA3111"/>
    <w:rsid w:val="00AA36E5"/>
    <w:rsid w:val="00AA3CD5"/>
    <w:rsid w:val="00AA4028"/>
    <w:rsid w:val="00AA4135"/>
    <w:rsid w:val="00AA7B0B"/>
    <w:rsid w:val="00AA7C5D"/>
    <w:rsid w:val="00AA7EE5"/>
    <w:rsid w:val="00AB0343"/>
    <w:rsid w:val="00AB13AB"/>
    <w:rsid w:val="00AB3354"/>
    <w:rsid w:val="00AB56D6"/>
    <w:rsid w:val="00AB5A0E"/>
    <w:rsid w:val="00AB5E95"/>
    <w:rsid w:val="00AB70DD"/>
    <w:rsid w:val="00AB7B62"/>
    <w:rsid w:val="00AB7CF7"/>
    <w:rsid w:val="00AC0007"/>
    <w:rsid w:val="00AC06CE"/>
    <w:rsid w:val="00AC2509"/>
    <w:rsid w:val="00AC268E"/>
    <w:rsid w:val="00AC2A3E"/>
    <w:rsid w:val="00AC3611"/>
    <w:rsid w:val="00AC3710"/>
    <w:rsid w:val="00AC3999"/>
    <w:rsid w:val="00AC4095"/>
    <w:rsid w:val="00AC4ED0"/>
    <w:rsid w:val="00AC59D9"/>
    <w:rsid w:val="00AC75A9"/>
    <w:rsid w:val="00AC79AE"/>
    <w:rsid w:val="00AD026A"/>
    <w:rsid w:val="00AD0DD3"/>
    <w:rsid w:val="00AD18F5"/>
    <w:rsid w:val="00AD31F6"/>
    <w:rsid w:val="00AD3853"/>
    <w:rsid w:val="00AD3B7F"/>
    <w:rsid w:val="00AD57C2"/>
    <w:rsid w:val="00AD5B4A"/>
    <w:rsid w:val="00AD5F2F"/>
    <w:rsid w:val="00AD7F3B"/>
    <w:rsid w:val="00AE0203"/>
    <w:rsid w:val="00AE0B69"/>
    <w:rsid w:val="00AE13C8"/>
    <w:rsid w:val="00AE212D"/>
    <w:rsid w:val="00AE2C75"/>
    <w:rsid w:val="00AE31A5"/>
    <w:rsid w:val="00AE4179"/>
    <w:rsid w:val="00AE5027"/>
    <w:rsid w:val="00AE5298"/>
    <w:rsid w:val="00AE56AE"/>
    <w:rsid w:val="00AE6F0E"/>
    <w:rsid w:val="00AE7085"/>
    <w:rsid w:val="00AE7507"/>
    <w:rsid w:val="00AF1893"/>
    <w:rsid w:val="00AF18BC"/>
    <w:rsid w:val="00AF1CDF"/>
    <w:rsid w:val="00AF2335"/>
    <w:rsid w:val="00AF263F"/>
    <w:rsid w:val="00AF3267"/>
    <w:rsid w:val="00AF3348"/>
    <w:rsid w:val="00AF4263"/>
    <w:rsid w:val="00AF577A"/>
    <w:rsid w:val="00AF57ED"/>
    <w:rsid w:val="00AF5B8E"/>
    <w:rsid w:val="00AF60C6"/>
    <w:rsid w:val="00AF65D1"/>
    <w:rsid w:val="00AF6684"/>
    <w:rsid w:val="00AF6D06"/>
    <w:rsid w:val="00B004D5"/>
    <w:rsid w:val="00B007CF"/>
    <w:rsid w:val="00B013DC"/>
    <w:rsid w:val="00B01944"/>
    <w:rsid w:val="00B01D64"/>
    <w:rsid w:val="00B020D2"/>
    <w:rsid w:val="00B03515"/>
    <w:rsid w:val="00B05FA1"/>
    <w:rsid w:val="00B06A72"/>
    <w:rsid w:val="00B075ED"/>
    <w:rsid w:val="00B10E34"/>
    <w:rsid w:val="00B11393"/>
    <w:rsid w:val="00B11516"/>
    <w:rsid w:val="00B1159F"/>
    <w:rsid w:val="00B12852"/>
    <w:rsid w:val="00B12E6A"/>
    <w:rsid w:val="00B12E82"/>
    <w:rsid w:val="00B13321"/>
    <w:rsid w:val="00B14167"/>
    <w:rsid w:val="00B14902"/>
    <w:rsid w:val="00B15ABC"/>
    <w:rsid w:val="00B17AB3"/>
    <w:rsid w:val="00B17DB7"/>
    <w:rsid w:val="00B20B24"/>
    <w:rsid w:val="00B21767"/>
    <w:rsid w:val="00B22776"/>
    <w:rsid w:val="00B22D86"/>
    <w:rsid w:val="00B232BB"/>
    <w:rsid w:val="00B2345F"/>
    <w:rsid w:val="00B23561"/>
    <w:rsid w:val="00B23E61"/>
    <w:rsid w:val="00B23F21"/>
    <w:rsid w:val="00B23FF5"/>
    <w:rsid w:val="00B24FD2"/>
    <w:rsid w:val="00B25537"/>
    <w:rsid w:val="00B2618A"/>
    <w:rsid w:val="00B26A2A"/>
    <w:rsid w:val="00B26F1A"/>
    <w:rsid w:val="00B3055F"/>
    <w:rsid w:val="00B32D8F"/>
    <w:rsid w:val="00B3524B"/>
    <w:rsid w:val="00B35BDD"/>
    <w:rsid w:val="00B3624A"/>
    <w:rsid w:val="00B370BF"/>
    <w:rsid w:val="00B37979"/>
    <w:rsid w:val="00B404BB"/>
    <w:rsid w:val="00B4073E"/>
    <w:rsid w:val="00B429C0"/>
    <w:rsid w:val="00B434E5"/>
    <w:rsid w:val="00B43DC9"/>
    <w:rsid w:val="00B47617"/>
    <w:rsid w:val="00B51BE2"/>
    <w:rsid w:val="00B51E33"/>
    <w:rsid w:val="00B526B2"/>
    <w:rsid w:val="00B526E3"/>
    <w:rsid w:val="00B52D76"/>
    <w:rsid w:val="00B5388E"/>
    <w:rsid w:val="00B54194"/>
    <w:rsid w:val="00B546C9"/>
    <w:rsid w:val="00B54BD9"/>
    <w:rsid w:val="00B54CC6"/>
    <w:rsid w:val="00B54D14"/>
    <w:rsid w:val="00B55237"/>
    <w:rsid w:val="00B55A2B"/>
    <w:rsid w:val="00B5643A"/>
    <w:rsid w:val="00B56D85"/>
    <w:rsid w:val="00B56EB5"/>
    <w:rsid w:val="00B5703D"/>
    <w:rsid w:val="00B57417"/>
    <w:rsid w:val="00B60181"/>
    <w:rsid w:val="00B60677"/>
    <w:rsid w:val="00B606B2"/>
    <w:rsid w:val="00B60C45"/>
    <w:rsid w:val="00B60F5B"/>
    <w:rsid w:val="00B61BD9"/>
    <w:rsid w:val="00B62425"/>
    <w:rsid w:val="00B62D01"/>
    <w:rsid w:val="00B642B2"/>
    <w:rsid w:val="00B6649E"/>
    <w:rsid w:val="00B66B55"/>
    <w:rsid w:val="00B671A3"/>
    <w:rsid w:val="00B7000E"/>
    <w:rsid w:val="00B70313"/>
    <w:rsid w:val="00B709E8"/>
    <w:rsid w:val="00B73AFB"/>
    <w:rsid w:val="00B74048"/>
    <w:rsid w:val="00B76E8E"/>
    <w:rsid w:val="00B80444"/>
    <w:rsid w:val="00B8099D"/>
    <w:rsid w:val="00B82DC1"/>
    <w:rsid w:val="00B84212"/>
    <w:rsid w:val="00B84CE5"/>
    <w:rsid w:val="00B85B68"/>
    <w:rsid w:val="00B85EDB"/>
    <w:rsid w:val="00B86234"/>
    <w:rsid w:val="00B86294"/>
    <w:rsid w:val="00B87022"/>
    <w:rsid w:val="00B8754E"/>
    <w:rsid w:val="00B87F47"/>
    <w:rsid w:val="00B9199E"/>
    <w:rsid w:val="00B92BFB"/>
    <w:rsid w:val="00B93942"/>
    <w:rsid w:val="00B942F2"/>
    <w:rsid w:val="00B94D36"/>
    <w:rsid w:val="00B951B4"/>
    <w:rsid w:val="00B953A3"/>
    <w:rsid w:val="00B964A6"/>
    <w:rsid w:val="00BA0182"/>
    <w:rsid w:val="00BA0684"/>
    <w:rsid w:val="00BA0FC5"/>
    <w:rsid w:val="00BA1E8D"/>
    <w:rsid w:val="00BA1EB8"/>
    <w:rsid w:val="00BA2B44"/>
    <w:rsid w:val="00BA3861"/>
    <w:rsid w:val="00BA3D93"/>
    <w:rsid w:val="00BA49B2"/>
    <w:rsid w:val="00BA51A2"/>
    <w:rsid w:val="00BA52A5"/>
    <w:rsid w:val="00BA53B5"/>
    <w:rsid w:val="00BA59FB"/>
    <w:rsid w:val="00BA5E90"/>
    <w:rsid w:val="00BA66A9"/>
    <w:rsid w:val="00BA7982"/>
    <w:rsid w:val="00BA7BCF"/>
    <w:rsid w:val="00BB0AAB"/>
    <w:rsid w:val="00BB24A5"/>
    <w:rsid w:val="00BB2A1B"/>
    <w:rsid w:val="00BB379D"/>
    <w:rsid w:val="00BB4D56"/>
    <w:rsid w:val="00BB551D"/>
    <w:rsid w:val="00BB581B"/>
    <w:rsid w:val="00BB58E1"/>
    <w:rsid w:val="00BB6D4F"/>
    <w:rsid w:val="00BB6E01"/>
    <w:rsid w:val="00BC01F6"/>
    <w:rsid w:val="00BC0E64"/>
    <w:rsid w:val="00BC0EF0"/>
    <w:rsid w:val="00BC234E"/>
    <w:rsid w:val="00BC237B"/>
    <w:rsid w:val="00BC2A4F"/>
    <w:rsid w:val="00BC4604"/>
    <w:rsid w:val="00BC48D6"/>
    <w:rsid w:val="00BC4BD5"/>
    <w:rsid w:val="00BC5334"/>
    <w:rsid w:val="00BC57C0"/>
    <w:rsid w:val="00BC6F28"/>
    <w:rsid w:val="00BC7921"/>
    <w:rsid w:val="00BC7ACE"/>
    <w:rsid w:val="00BD0332"/>
    <w:rsid w:val="00BD0B64"/>
    <w:rsid w:val="00BD0CD1"/>
    <w:rsid w:val="00BD0F0F"/>
    <w:rsid w:val="00BD1E02"/>
    <w:rsid w:val="00BD220F"/>
    <w:rsid w:val="00BD3643"/>
    <w:rsid w:val="00BD36AC"/>
    <w:rsid w:val="00BD39D4"/>
    <w:rsid w:val="00BD3E4C"/>
    <w:rsid w:val="00BD4C83"/>
    <w:rsid w:val="00BD646E"/>
    <w:rsid w:val="00BD6B1E"/>
    <w:rsid w:val="00BD6D30"/>
    <w:rsid w:val="00BE0DF7"/>
    <w:rsid w:val="00BE104F"/>
    <w:rsid w:val="00BE17FD"/>
    <w:rsid w:val="00BE369D"/>
    <w:rsid w:val="00BE39A0"/>
    <w:rsid w:val="00BE4DC7"/>
    <w:rsid w:val="00BE51E0"/>
    <w:rsid w:val="00BE5268"/>
    <w:rsid w:val="00BE5A8C"/>
    <w:rsid w:val="00BE6B6F"/>
    <w:rsid w:val="00BE6D60"/>
    <w:rsid w:val="00BE7649"/>
    <w:rsid w:val="00BF06A2"/>
    <w:rsid w:val="00BF0A09"/>
    <w:rsid w:val="00BF0A5A"/>
    <w:rsid w:val="00BF0C14"/>
    <w:rsid w:val="00BF0D70"/>
    <w:rsid w:val="00BF21F1"/>
    <w:rsid w:val="00BF2B8C"/>
    <w:rsid w:val="00BF4546"/>
    <w:rsid w:val="00BF4970"/>
    <w:rsid w:val="00BF55CB"/>
    <w:rsid w:val="00BF5F25"/>
    <w:rsid w:val="00BF6FBD"/>
    <w:rsid w:val="00BF77A3"/>
    <w:rsid w:val="00C00185"/>
    <w:rsid w:val="00C011D1"/>
    <w:rsid w:val="00C0148B"/>
    <w:rsid w:val="00C01EDF"/>
    <w:rsid w:val="00C0233D"/>
    <w:rsid w:val="00C0346A"/>
    <w:rsid w:val="00C0353D"/>
    <w:rsid w:val="00C046FC"/>
    <w:rsid w:val="00C04B32"/>
    <w:rsid w:val="00C050E2"/>
    <w:rsid w:val="00C056EC"/>
    <w:rsid w:val="00C059CD"/>
    <w:rsid w:val="00C07877"/>
    <w:rsid w:val="00C1057F"/>
    <w:rsid w:val="00C117AB"/>
    <w:rsid w:val="00C11BDC"/>
    <w:rsid w:val="00C12A9E"/>
    <w:rsid w:val="00C12C65"/>
    <w:rsid w:val="00C13242"/>
    <w:rsid w:val="00C13841"/>
    <w:rsid w:val="00C143FE"/>
    <w:rsid w:val="00C152A6"/>
    <w:rsid w:val="00C154C2"/>
    <w:rsid w:val="00C15521"/>
    <w:rsid w:val="00C15AFF"/>
    <w:rsid w:val="00C162AA"/>
    <w:rsid w:val="00C16513"/>
    <w:rsid w:val="00C16CEF"/>
    <w:rsid w:val="00C16FB3"/>
    <w:rsid w:val="00C174A8"/>
    <w:rsid w:val="00C17B55"/>
    <w:rsid w:val="00C233F2"/>
    <w:rsid w:val="00C23D5B"/>
    <w:rsid w:val="00C23F65"/>
    <w:rsid w:val="00C23F6E"/>
    <w:rsid w:val="00C244E1"/>
    <w:rsid w:val="00C249B4"/>
    <w:rsid w:val="00C24D5A"/>
    <w:rsid w:val="00C257A1"/>
    <w:rsid w:val="00C25CFE"/>
    <w:rsid w:val="00C25EDA"/>
    <w:rsid w:val="00C2763A"/>
    <w:rsid w:val="00C30122"/>
    <w:rsid w:val="00C306FC"/>
    <w:rsid w:val="00C31AB7"/>
    <w:rsid w:val="00C3363A"/>
    <w:rsid w:val="00C34400"/>
    <w:rsid w:val="00C34488"/>
    <w:rsid w:val="00C3481A"/>
    <w:rsid w:val="00C34A66"/>
    <w:rsid w:val="00C34C31"/>
    <w:rsid w:val="00C353D3"/>
    <w:rsid w:val="00C360AD"/>
    <w:rsid w:val="00C36D33"/>
    <w:rsid w:val="00C371B0"/>
    <w:rsid w:val="00C37816"/>
    <w:rsid w:val="00C41986"/>
    <w:rsid w:val="00C423FB"/>
    <w:rsid w:val="00C42BB0"/>
    <w:rsid w:val="00C432E3"/>
    <w:rsid w:val="00C43B36"/>
    <w:rsid w:val="00C45606"/>
    <w:rsid w:val="00C45D0C"/>
    <w:rsid w:val="00C46795"/>
    <w:rsid w:val="00C46EF1"/>
    <w:rsid w:val="00C47CD5"/>
    <w:rsid w:val="00C51E56"/>
    <w:rsid w:val="00C52BAA"/>
    <w:rsid w:val="00C53958"/>
    <w:rsid w:val="00C53C0F"/>
    <w:rsid w:val="00C551CE"/>
    <w:rsid w:val="00C55CA2"/>
    <w:rsid w:val="00C55EE3"/>
    <w:rsid w:val="00C56986"/>
    <w:rsid w:val="00C56E5B"/>
    <w:rsid w:val="00C5738F"/>
    <w:rsid w:val="00C605B2"/>
    <w:rsid w:val="00C61173"/>
    <w:rsid w:val="00C6176C"/>
    <w:rsid w:val="00C6291C"/>
    <w:rsid w:val="00C62DCB"/>
    <w:rsid w:val="00C63561"/>
    <w:rsid w:val="00C63EEF"/>
    <w:rsid w:val="00C6440F"/>
    <w:rsid w:val="00C65103"/>
    <w:rsid w:val="00C652D2"/>
    <w:rsid w:val="00C6781F"/>
    <w:rsid w:val="00C70654"/>
    <w:rsid w:val="00C707F6"/>
    <w:rsid w:val="00C70E39"/>
    <w:rsid w:val="00C71645"/>
    <w:rsid w:val="00C71B98"/>
    <w:rsid w:val="00C71C5D"/>
    <w:rsid w:val="00C71E4C"/>
    <w:rsid w:val="00C720D8"/>
    <w:rsid w:val="00C72241"/>
    <w:rsid w:val="00C737A2"/>
    <w:rsid w:val="00C73902"/>
    <w:rsid w:val="00C73FA0"/>
    <w:rsid w:val="00C75644"/>
    <w:rsid w:val="00C75C83"/>
    <w:rsid w:val="00C77453"/>
    <w:rsid w:val="00C77AA6"/>
    <w:rsid w:val="00C77F11"/>
    <w:rsid w:val="00C803BE"/>
    <w:rsid w:val="00C826B1"/>
    <w:rsid w:val="00C82916"/>
    <w:rsid w:val="00C832F8"/>
    <w:rsid w:val="00C84CF9"/>
    <w:rsid w:val="00C84DCA"/>
    <w:rsid w:val="00C84E34"/>
    <w:rsid w:val="00C851F9"/>
    <w:rsid w:val="00C85562"/>
    <w:rsid w:val="00C8563A"/>
    <w:rsid w:val="00C8727A"/>
    <w:rsid w:val="00C87A5C"/>
    <w:rsid w:val="00C911DB"/>
    <w:rsid w:val="00C919DD"/>
    <w:rsid w:val="00C92475"/>
    <w:rsid w:val="00C925BC"/>
    <w:rsid w:val="00C93ED5"/>
    <w:rsid w:val="00C94A2F"/>
    <w:rsid w:val="00C9584B"/>
    <w:rsid w:val="00C95EBC"/>
    <w:rsid w:val="00C96AD3"/>
    <w:rsid w:val="00C979E9"/>
    <w:rsid w:val="00C97A6E"/>
    <w:rsid w:val="00C97EA4"/>
    <w:rsid w:val="00CA00FB"/>
    <w:rsid w:val="00CA0F58"/>
    <w:rsid w:val="00CA1A48"/>
    <w:rsid w:val="00CA2A7B"/>
    <w:rsid w:val="00CA2D5B"/>
    <w:rsid w:val="00CA30E1"/>
    <w:rsid w:val="00CA35E1"/>
    <w:rsid w:val="00CA4D63"/>
    <w:rsid w:val="00CA522B"/>
    <w:rsid w:val="00CA5448"/>
    <w:rsid w:val="00CA6313"/>
    <w:rsid w:val="00CA6806"/>
    <w:rsid w:val="00CA6831"/>
    <w:rsid w:val="00CA7193"/>
    <w:rsid w:val="00CA76D0"/>
    <w:rsid w:val="00CA7CE9"/>
    <w:rsid w:val="00CA7DD8"/>
    <w:rsid w:val="00CB0E03"/>
    <w:rsid w:val="00CB1598"/>
    <w:rsid w:val="00CB1D90"/>
    <w:rsid w:val="00CB2081"/>
    <w:rsid w:val="00CB5540"/>
    <w:rsid w:val="00CB589B"/>
    <w:rsid w:val="00CB5F7C"/>
    <w:rsid w:val="00CB5FE4"/>
    <w:rsid w:val="00CB64D5"/>
    <w:rsid w:val="00CB7B17"/>
    <w:rsid w:val="00CC0D08"/>
    <w:rsid w:val="00CC159E"/>
    <w:rsid w:val="00CC1D8A"/>
    <w:rsid w:val="00CC2296"/>
    <w:rsid w:val="00CC2C00"/>
    <w:rsid w:val="00CC2CA9"/>
    <w:rsid w:val="00CC3334"/>
    <w:rsid w:val="00CC38DA"/>
    <w:rsid w:val="00CC4BDA"/>
    <w:rsid w:val="00CC50F9"/>
    <w:rsid w:val="00CC5106"/>
    <w:rsid w:val="00CC5795"/>
    <w:rsid w:val="00CC5A7C"/>
    <w:rsid w:val="00CC61F4"/>
    <w:rsid w:val="00CC7362"/>
    <w:rsid w:val="00CC7B7F"/>
    <w:rsid w:val="00CC7FD7"/>
    <w:rsid w:val="00CD0DE1"/>
    <w:rsid w:val="00CD16DB"/>
    <w:rsid w:val="00CD2039"/>
    <w:rsid w:val="00CD3C4C"/>
    <w:rsid w:val="00CD429B"/>
    <w:rsid w:val="00CD439D"/>
    <w:rsid w:val="00CD4CF2"/>
    <w:rsid w:val="00CD539C"/>
    <w:rsid w:val="00CD5969"/>
    <w:rsid w:val="00CE2419"/>
    <w:rsid w:val="00CE2585"/>
    <w:rsid w:val="00CE3815"/>
    <w:rsid w:val="00CE45B4"/>
    <w:rsid w:val="00CE4DB1"/>
    <w:rsid w:val="00CE52A4"/>
    <w:rsid w:val="00CE6724"/>
    <w:rsid w:val="00CE6B4D"/>
    <w:rsid w:val="00CE6D3C"/>
    <w:rsid w:val="00CE6FDE"/>
    <w:rsid w:val="00CE75C3"/>
    <w:rsid w:val="00CE79F8"/>
    <w:rsid w:val="00CF00F4"/>
    <w:rsid w:val="00CF0F04"/>
    <w:rsid w:val="00CF2AEB"/>
    <w:rsid w:val="00CF4308"/>
    <w:rsid w:val="00CF4B45"/>
    <w:rsid w:val="00CF51C1"/>
    <w:rsid w:val="00CF5437"/>
    <w:rsid w:val="00CF6A95"/>
    <w:rsid w:val="00D009A6"/>
    <w:rsid w:val="00D00D25"/>
    <w:rsid w:val="00D020A9"/>
    <w:rsid w:val="00D03A9E"/>
    <w:rsid w:val="00D04446"/>
    <w:rsid w:val="00D05838"/>
    <w:rsid w:val="00D067DD"/>
    <w:rsid w:val="00D06BD8"/>
    <w:rsid w:val="00D06E98"/>
    <w:rsid w:val="00D11303"/>
    <w:rsid w:val="00D11817"/>
    <w:rsid w:val="00D12A13"/>
    <w:rsid w:val="00D12C55"/>
    <w:rsid w:val="00D1411C"/>
    <w:rsid w:val="00D14407"/>
    <w:rsid w:val="00D179DA"/>
    <w:rsid w:val="00D201F1"/>
    <w:rsid w:val="00D204ED"/>
    <w:rsid w:val="00D20988"/>
    <w:rsid w:val="00D21C32"/>
    <w:rsid w:val="00D22C78"/>
    <w:rsid w:val="00D2402F"/>
    <w:rsid w:val="00D24876"/>
    <w:rsid w:val="00D252D6"/>
    <w:rsid w:val="00D271EE"/>
    <w:rsid w:val="00D300DD"/>
    <w:rsid w:val="00D30432"/>
    <w:rsid w:val="00D31DFD"/>
    <w:rsid w:val="00D35EA0"/>
    <w:rsid w:val="00D363D8"/>
    <w:rsid w:val="00D37677"/>
    <w:rsid w:val="00D41393"/>
    <w:rsid w:val="00D4141F"/>
    <w:rsid w:val="00D4150E"/>
    <w:rsid w:val="00D42031"/>
    <w:rsid w:val="00D422E4"/>
    <w:rsid w:val="00D42447"/>
    <w:rsid w:val="00D43340"/>
    <w:rsid w:val="00D439EF"/>
    <w:rsid w:val="00D43D9D"/>
    <w:rsid w:val="00D446AB"/>
    <w:rsid w:val="00D44781"/>
    <w:rsid w:val="00D46580"/>
    <w:rsid w:val="00D46EFA"/>
    <w:rsid w:val="00D4717E"/>
    <w:rsid w:val="00D479C3"/>
    <w:rsid w:val="00D47B32"/>
    <w:rsid w:val="00D47F22"/>
    <w:rsid w:val="00D50571"/>
    <w:rsid w:val="00D50617"/>
    <w:rsid w:val="00D51FE6"/>
    <w:rsid w:val="00D52092"/>
    <w:rsid w:val="00D52785"/>
    <w:rsid w:val="00D5558C"/>
    <w:rsid w:val="00D55A31"/>
    <w:rsid w:val="00D57447"/>
    <w:rsid w:val="00D603F9"/>
    <w:rsid w:val="00D6137D"/>
    <w:rsid w:val="00D6171B"/>
    <w:rsid w:val="00D61D2A"/>
    <w:rsid w:val="00D643AE"/>
    <w:rsid w:val="00D671C3"/>
    <w:rsid w:val="00D67794"/>
    <w:rsid w:val="00D67BF1"/>
    <w:rsid w:val="00D70705"/>
    <w:rsid w:val="00D70F35"/>
    <w:rsid w:val="00D72197"/>
    <w:rsid w:val="00D7269B"/>
    <w:rsid w:val="00D733E5"/>
    <w:rsid w:val="00D73697"/>
    <w:rsid w:val="00D746BF"/>
    <w:rsid w:val="00D747CB"/>
    <w:rsid w:val="00D74C5C"/>
    <w:rsid w:val="00D75DFC"/>
    <w:rsid w:val="00D76BE7"/>
    <w:rsid w:val="00D7755B"/>
    <w:rsid w:val="00D778C7"/>
    <w:rsid w:val="00D77BF7"/>
    <w:rsid w:val="00D8182B"/>
    <w:rsid w:val="00D82F68"/>
    <w:rsid w:val="00D83159"/>
    <w:rsid w:val="00D8376A"/>
    <w:rsid w:val="00D83EE8"/>
    <w:rsid w:val="00D83F53"/>
    <w:rsid w:val="00D83F94"/>
    <w:rsid w:val="00D86444"/>
    <w:rsid w:val="00D866EE"/>
    <w:rsid w:val="00D86879"/>
    <w:rsid w:val="00D86A76"/>
    <w:rsid w:val="00D86BA7"/>
    <w:rsid w:val="00D87186"/>
    <w:rsid w:val="00D87A6C"/>
    <w:rsid w:val="00D87A93"/>
    <w:rsid w:val="00D87DA5"/>
    <w:rsid w:val="00D900EA"/>
    <w:rsid w:val="00D900FE"/>
    <w:rsid w:val="00D903EC"/>
    <w:rsid w:val="00D92B99"/>
    <w:rsid w:val="00D92D37"/>
    <w:rsid w:val="00D93067"/>
    <w:rsid w:val="00D93300"/>
    <w:rsid w:val="00D9372C"/>
    <w:rsid w:val="00D94075"/>
    <w:rsid w:val="00D94B7C"/>
    <w:rsid w:val="00D953EB"/>
    <w:rsid w:val="00D95BE7"/>
    <w:rsid w:val="00D95E18"/>
    <w:rsid w:val="00D96544"/>
    <w:rsid w:val="00D96C2D"/>
    <w:rsid w:val="00DA0125"/>
    <w:rsid w:val="00DA0224"/>
    <w:rsid w:val="00DA0941"/>
    <w:rsid w:val="00DA340B"/>
    <w:rsid w:val="00DA3777"/>
    <w:rsid w:val="00DA394D"/>
    <w:rsid w:val="00DA5326"/>
    <w:rsid w:val="00DA68A0"/>
    <w:rsid w:val="00DA6F61"/>
    <w:rsid w:val="00DA7864"/>
    <w:rsid w:val="00DA7F9D"/>
    <w:rsid w:val="00DB08DC"/>
    <w:rsid w:val="00DB1A59"/>
    <w:rsid w:val="00DB236F"/>
    <w:rsid w:val="00DB3468"/>
    <w:rsid w:val="00DB3710"/>
    <w:rsid w:val="00DB44A4"/>
    <w:rsid w:val="00DB48DA"/>
    <w:rsid w:val="00DB59B4"/>
    <w:rsid w:val="00DB5E01"/>
    <w:rsid w:val="00DB7EBE"/>
    <w:rsid w:val="00DC0CE3"/>
    <w:rsid w:val="00DC126F"/>
    <w:rsid w:val="00DC463F"/>
    <w:rsid w:val="00DC564F"/>
    <w:rsid w:val="00DC6608"/>
    <w:rsid w:val="00DC661D"/>
    <w:rsid w:val="00DC687D"/>
    <w:rsid w:val="00DC7425"/>
    <w:rsid w:val="00DD0450"/>
    <w:rsid w:val="00DD1216"/>
    <w:rsid w:val="00DD22C6"/>
    <w:rsid w:val="00DD2694"/>
    <w:rsid w:val="00DD2B67"/>
    <w:rsid w:val="00DD35F5"/>
    <w:rsid w:val="00DD3632"/>
    <w:rsid w:val="00DD3A5C"/>
    <w:rsid w:val="00DD4238"/>
    <w:rsid w:val="00DD49B7"/>
    <w:rsid w:val="00DD4DAE"/>
    <w:rsid w:val="00DD5A44"/>
    <w:rsid w:val="00DD6CA2"/>
    <w:rsid w:val="00DD6FB0"/>
    <w:rsid w:val="00DD7FB9"/>
    <w:rsid w:val="00DE0261"/>
    <w:rsid w:val="00DE0A40"/>
    <w:rsid w:val="00DE2BC2"/>
    <w:rsid w:val="00DE3055"/>
    <w:rsid w:val="00DE3110"/>
    <w:rsid w:val="00DE342D"/>
    <w:rsid w:val="00DE3DE6"/>
    <w:rsid w:val="00DE4200"/>
    <w:rsid w:val="00DE4455"/>
    <w:rsid w:val="00DE5874"/>
    <w:rsid w:val="00DE7436"/>
    <w:rsid w:val="00DE7DB2"/>
    <w:rsid w:val="00DF0A5E"/>
    <w:rsid w:val="00DF12B8"/>
    <w:rsid w:val="00DF1842"/>
    <w:rsid w:val="00DF2E57"/>
    <w:rsid w:val="00DF3016"/>
    <w:rsid w:val="00DF446B"/>
    <w:rsid w:val="00DF4B3A"/>
    <w:rsid w:val="00DF51A5"/>
    <w:rsid w:val="00DF5854"/>
    <w:rsid w:val="00DF6354"/>
    <w:rsid w:val="00DF773E"/>
    <w:rsid w:val="00DF7E96"/>
    <w:rsid w:val="00E017C2"/>
    <w:rsid w:val="00E02BFD"/>
    <w:rsid w:val="00E03321"/>
    <w:rsid w:val="00E0372D"/>
    <w:rsid w:val="00E04818"/>
    <w:rsid w:val="00E04951"/>
    <w:rsid w:val="00E05CC0"/>
    <w:rsid w:val="00E0623E"/>
    <w:rsid w:val="00E06984"/>
    <w:rsid w:val="00E06B55"/>
    <w:rsid w:val="00E0728E"/>
    <w:rsid w:val="00E11185"/>
    <w:rsid w:val="00E11AA0"/>
    <w:rsid w:val="00E124D5"/>
    <w:rsid w:val="00E130BF"/>
    <w:rsid w:val="00E14B84"/>
    <w:rsid w:val="00E14FC6"/>
    <w:rsid w:val="00E1533A"/>
    <w:rsid w:val="00E15A19"/>
    <w:rsid w:val="00E16BCA"/>
    <w:rsid w:val="00E2019A"/>
    <w:rsid w:val="00E2167A"/>
    <w:rsid w:val="00E218F9"/>
    <w:rsid w:val="00E222C2"/>
    <w:rsid w:val="00E22D2A"/>
    <w:rsid w:val="00E22F77"/>
    <w:rsid w:val="00E23A2D"/>
    <w:rsid w:val="00E241C6"/>
    <w:rsid w:val="00E25DED"/>
    <w:rsid w:val="00E260A9"/>
    <w:rsid w:val="00E261DD"/>
    <w:rsid w:val="00E2641E"/>
    <w:rsid w:val="00E265B5"/>
    <w:rsid w:val="00E265B6"/>
    <w:rsid w:val="00E27051"/>
    <w:rsid w:val="00E2769F"/>
    <w:rsid w:val="00E278E4"/>
    <w:rsid w:val="00E334C8"/>
    <w:rsid w:val="00E336E7"/>
    <w:rsid w:val="00E34CDF"/>
    <w:rsid w:val="00E35421"/>
    <w:rsid w:val="00E367C2"/>
    <w:rsid w:val="00E37443"/>
    <w:rsid w:val="00E4037B"/>
    <w:rsid w:val="00E40703"/>
    <w:rsid w:val="00E40D33"/>
    <w:rsid w:val="00E41074"/>
    <w:rsid w:val="00E410B0"/>
    <w:rsid w:val="00E4246A"/>
    <w:rsid w:val="00E42577"/>
    <w:rsid w:val="00E42766"/>
    <w:rsid w:val="00E44BE8"/>
    <w:rsid w:val="00E45698"/>
    <w:rsid w:val="00E46E91"/>
    <w:rsid w:val="00E47467"/>
    <w:rsid w:val="00E47718"/>
    <w:rsid w:val="00E479BF"/>
    <w:rsid w:val="00E47B65"/>
    <w:rsid w:val="00E5079D"/>
    <w:rsid w:val="00E50CA5"/>
    <w:rsid w:val="00E51748"/>
    <w:rsid w:val="00E51DA0"/>
    <w:rsid w:val="00E526C7"/>
    <w:rsid w:val="00E52A6B"/>
    <w:rsid w:val="00E52D1D"/>
    <w:rsid w:val="00E533E0"/>
    <w:rsid w:val="00E539C0"/>
    <w:rsid w:val="00E549A8"/>
    <w:rsid w:val="00E578B8"/>
    <w:rsid w:val="00E6042A"/>
    <w:rsid w:val="00E60B3D"/>
    <w:rsid w:val="00E60FD0"/>
    <w:rsid w:val="00E61742"/>
    <w:rsid w:val="00E6369E"/>
    <w:rsid w:val="00E64663"/>
    <w:rsid w:val="00E64B18"/>
    <w:rsid w:val="00E67874"/>
    <w:rsid w:val="00E678C2"/>
    <w:rsid w:val="00E679B9"/>
    <w:rsid w:val="00E67E05"/>
    <w:rsid w:val="00E67F78"/>
    <w:rsid w:val="00E70C96"/>
    <w:rsid w:val="00E7188F"/>
    <w:rsid w:val="00E7304F"/>
    <w:rsid w:val="00E73122"/>
    <w:rsid w:val="00E75207"/>
    <w:rsid w:val="00E756FC"/>
    <w:rsid w:val="00E758DF"/>
    <w:rsid w:val="00E76028"/>
    <w:rsid w:val="00E7756F"/>
    <w:rsid w:val="00E80611"/>
    <w:rsid w:val="00E807AA"/>
    <w:rsid w:val="00E80AFE"/>
    <w:rsid w:val="00E80C11"/>
    <w:rsid w:val="00E81825"/>
    <w:rsid w:val="00E81C22"/>
    <w:rsid w:val="00E823D1"/>
    <w:rsid w:val="00E82981"/>
    <w:rsid w:val="00E82EFB"/>
    <w:rsid w:val="00E83C38"/>
    <w:rsid w:val="00E83E7B"/>
    <w:rsid w:val="00E8415B"/>
    <w:rsid w:val="00E84957"/>
    <w:rsid w:val="00E84FDA"/>
    <w:rsid w:val="00E85565"/>
    <w:rsid w:val="00E85591"/>
    <w:rsid w:val="00E859F4"/>
    <w:rsid w:val="00E85E7D"/>
    <w:rsid w:val="00E87054"/>
    <w:rsid w:val="00E91F4F"/>
    <w:rsid w:val="00E928BD"/>
    <w:rsid w:val="00E92C95"/>
    <w:rsid w:val="00E93E7D"/>
    <w:rsid w:val="00E93F21"/>
    <w:rsid w:val="00E9404C"/>
    <w:rsid w:val="00E94962"/>
    <w:rsid w:val="00E95473"/>
    <w:rsid w:val="00E96914"/>
    <w:rsid w:val="00E97C44"/>
    <w:rsid w:val="00E97C7C"/>
    <w:rsid w:val="00EA0F54"/>
    <w:rsid w:val="00EA3EF7"/>
    <w:rsid w:val="00EA6082"/>
    <w:rsid w:val="00EA6A3D"/>
    <w:rsid w:val="00EA722B"/>
    <w:rsid w:val="00EA7E2D"/>
    <w:rsid w:val="00EB1EEA"/>
    <w:rsid w:val="00EB20F0"/>
    <w:rsid w:val="00EB3702"/>
    <w:rsid w:val="00EB3BF3"/>
    <w:rsid w:val="00EB4368"/>
    <w:rsid w:val="00EB43D7"/>
    <w:rsid w:val="00EB47A9"/>
    <w:rsid w:val="00EB4F58"/>
    <w:rsid w:val="00EB6ADB"/>
    <w:rsid w:val="00EC02C8"/>
    <w:rsid w:val="00EC038B"/>
    <w:rsid w:val="00EC06B8"/>
    <w:rsid w:val="00EC40C9"/>
    <w:rsid w:val="00EC4BBB"/>
    <w:rsid w:val="00EC5A66"/>
    <w:rsid w:val="00EC627D"/>
    <w:rsid w:val="00EC6AFD"/>
    <w:rsid w:val="00EC719F"/>
    <w:rsid w:val="00EC7232"/>
    <w:rsid w:val="00EC72C8"/>
    <w:rsid w:val="00EC79A6"/>
    <w:rsid w:val="00EC7AF6"/>
    <w:rsid w:val="00ED25DD"/>
    <w:rsid w:val="00ED2A68"/>
    <w:rsid w:val="00ED3570"/>
    <w:rsid w:val="00ED4445"/>
    <w:rsid w:val="00ED46A0"/>
    <w:rsid w:val="00ED54C4"/>
    <w:rsid w:val="00ED5D93"/>
    <w:rsid w:val="00ED667D"/>
    <w:rsid w:val="00ED73EA"/>
    <w:rsid w:val="00ED7C88"/>
    <w:rsid w:val="00EE075A"/>
    <w:rsid w:val="00EE0820"/>
    <w:rsid w:val="00EE1886"/>
    <w:rsid w:val="00EE4DF6"/>
    <w:rsid w:val="00EE51BB"/>
    <w:rsid w:val="00EE63A3"/>
    <w:rsid w:val="00EE6850"/>
    <w:rsid w:val="00EF056D"/>
    <w:rsid w:val="00EF0CA4"/>
    <w:rsid w:val="00EF3D41"/>
    <w:rsid w:val="00EF478B"/>
    <w:rsid w:val="00EF5281"/>
    <w:rsid w:val="00F0034A"/>
    <w:rsid w:val="00F0256A"/>
    <w:rsid w:val="00F033BC"/>
    <w:rsid w:val="00F03610"/>
    <w:rsid w:val="00F03F8F"/>
    <w:rsid w:val="00F058B1"/>
    <w:rsid w:val="00F05995"/>
    <w:rsid w:val="00F06CC6"/>
    <w:rsid w:val="00F07BC0"/>
    <w:rsid w:val="00F10D21"/>
    <w:rsid w:val="00F11B64"/>
    <w:rsid w:val="00F11CD5"/>
    <w:rsid w:val="00F124A2"/>
    <w:rsid w:val="00F14059"/>
    <w:rsid w:val="00F140F1"/>
    <w:rsid w:val="00F14455"/>
    <w:rsid w:val="00F1504A"/>
    <w:rsid w:val="00F1690E"/>
    <w:rsid w:val="00F17296"/>
    <w:rsid w:val="00F17CA5"/>
    <w:rsid w:val="00F2015E"/>
    <w:rsid w:val="00F20685"/>
    <w:rsid w:val="00F2159B"/>
    <w:rsid w:val="00F225DA"/>
    <w:rsid w:val="00F23AB4"/>
    <w:rsid w:val="00F2406D"/>
    <w:rsid w:val="00F2454B"/>
    <w:rsid w:val="00F24D48"/>
    <w:rsid w:val="00F24EC7"/>
    <w:rsid w:val="00F25682"/>
    <w:rsid w:val="00F25B8B"/>
    <w:rsid w:val="00F25DA7"/>
    <w:rsid w:val="00F26263"/>
    <w:rsid w:val="00F2656C"/>
    <w:rsid w:val="00F268C6"/>
    <w:rsid w:val="00F268D9"/>
    <w:rsid w:val="00F27AE2"/>
    <w:rsid w:val="00F30D98"/>
    <w:rsid w:val="00F30DC5"/>
    <w:rsid w:val="00F3105E"/>
    <w:rsid w:val="00F317DB"/>
    <w:rsid w:val="00F32369"/>
    <w:rsid w:val="00F33185"/>
    <w:rsid w:val="00F343A9"/>
    <w:rsid w:val="00F36900"/>
    <w:rsid w:val="00F37560"/>
    <w:rsid w:val="00F37F7E"/>
    <w:rsid w:val="00F401F8"/>
    <w:rsid w:val="00F4024B"/>
    <w:rsid w:val="00F40BA1"/>
    <w:rsid w:val="00F41C22"/>
    <w:rsid w:val="00F422C3"/>
    <w:rsid w:val="00F42D71"/>
    <w:rsid w:val="00F43FBE"/>
    <w:rsid w:val="00F44AE8"/>
    <w:rsid w:val="00F44C76"/>
    <w:rsid w:val="00F459F5"/>
    <w:rsid w:val="00F461A7"/>
    <w:rsid w:val="00F46771"/>
    <w:rsid w:val="00F46C0D"/>
    <w:rsid w:val="00F46D3C"/>
    <w:rsid w:val="00F47119"/>
    <w:rsid w:val="00F474EF"/>
    <w:rsid w:val="00F47B98"/>
    <w:rsid w:val="00F506DF"/>
    <w:rsid w:val="00F50731"/>
    <w:rsid w:val="00F5082F"/>
    <w:rsid w:val="00F52BF9"/>
    <w:rsid w:val="00F53E3E"/>
    <w:rsid w:val="00F546AA"/>
    <w:rsid w:val="00F54BBB"/>
    <w:rsid w:val="00F5545D"/>
    <w:rsid w:val="00F555C1"/>
    <w:rsid w:val="00F5570E"/>
    <w:rsid w:val="00F55E77"/>
    <w:rsid w:val="00F56A21"/>
    <w:rsid w:val="00F56DC6"/>
    <w:rsid w:val="00F57055"/>
    <w:rsid w:val="00F60881"/>
    <w:rsid w:val="00F610B4"/>
    <w:rsid w:val="00F615DB"/>
    <w:rsid w:val="00F63C30"/>
    <w:rsid w:val="00F648AA"/>
    <w:rsid w:val="00F64FF9"/>
    <w:rsid w:val="00F708F1"/>
    <w:rsid w:val="00F710D9"/>
    <w:rsid w:val="00F714FE"/>
    <w:rsid w:val="00F71C88"/>
    <w:rsid w:val="00F725FF"/>
    <w:rsid w:val="00F733F3"/>
    <w:rsid w:val="00F73A37"/>
    <w:rsid w:val="00F73B23"/>
    <w:rsid w:val="00F7431C"/>
    <w:rsid w:val="00F74D5E"/>
    <w:rsid w:val="00F74E4F"/>
    <w:rsid w:val="00F75AA7"/>
    <w:rsid w:val="00F76217"/>
    <w:rsid w:val="00F7659D"/>
    <w:rsid w:val="00F803CE"/>
    <w:rsid w:val="00F80C65"/>
    <w:rsid w:val="00F80E44"/>
    <w:rsid w:val="00F82667"/>
    <w:rsid w:val="00F82E4A"/>
    <w:rsid w:val="00F84228"/>
    <w:rsid w:val="00F84725"/>
    <w:rsid w:val="00F84800"/>
    <w:rsid w:val="00F85A50"/>
    <w:rsid w:val="00F86754"/>
    <w:rsid w:val="00F869CF"/>
    <w:rsid w:val="00F87A1F"/>
    <w:rsid w:val="00F91671"/>
    <w:rsid w:val="00F93EDE"/>
    <w:rsid w:val="00F95DA5"/>
    <w:rsid w:val="00F960D3"/>
    <w:rsid w:val="00F9719C"/>
    <w:rsid w:val="00F97875"/>
    <w:rsid w:val="00FA0182"/>
    <w:rsid w:val="00FA025C"/>
    <w:rsid w:val="00FA1A65"/>
    <w:rsid w:val="00FA1B8C"/>
    <w:rsid w:val="00FA1D62"/>
    <w:rsid w:val="00FA204F"/>
    <w:rsid w:val="00FA286B"/>
    <w:rsid w:val="00FA2A49"/>
    <w:rsid w:val="00FA31AE"/>
    <w:rsid w:val="00FA3F82"/>
    <w:rsid w:val="00FA459A"/>
    <w:rsid w:val="00FA479F"/>
    <w:rsid w:val="00FA4C01"/>
    <w:rsid w:val="00FA5145"/>
    <w:rsid w:val="00FA5BC0"/>
    <w:rsid w:val="00FA633D"/>
    <w:rsid w:val="00FA71CF"/>
    <w:rsid w:val="00FA749E"/>
    <w:rsid w:val="00FA7A83"/>
    <w:rsid w:val="00FA7AFE"/>
    <w:rsid w:val="00FB0018"/>
    <w:rsid w:val="00FB088D"/>
    <w:rsid w:val="00FB25A4"/>
    <w:rsid w:val="00FB29D2"/>
    <w:rsid w:val="00FB5256"/>
    <w:rsid w:val="00FB5CD1"/>
    <w:rsid w:val="00FB6FF2"/>
    <w:rsid w:val="00FB7164"/>
    <w:rsid w:val="00FB7E49"/>
    <w:rsid w:val="00FC14D3"/>
    <w:rsid w:val="00FC34ED"/>
    <w:rsid w:val="00FC3A25"/>
    <w:rsid w:val="00FC43BA"/>
    <w:rsid w:val="00FC524A"/>
    <w:rsid w:val="00FC57B7"/>
    <w:rsid w:val="00FC61AC"/>
    <w:rsid w:val="00FC65EB"/>
    <w:rsid w:val="00FC6E71"/>
    <w:rsid w:val="00FC730F"/>
    <w:rsid w:val="00FC7D5B"/>
    <w:rsid w:val="00FD0427"/>
    <w:rsid w:val="00FD0877"/>
    <w:rsid w:val="00FD0F86"/>
    <w:rsid w:val="00FD130F"/>
    <w:rsid w:val="00FD18C3"/>
    <w:rsid w:val="00FD23C3"/>
    <w:rsid w:val="00FD247F"/>
    <w:rsid w:val="00FD4F80"/>
    <w:rsid w:val="00FD56E6"/>
    <w:rsid w:val="00FD78D2"/>
    <w:rsid w:val="00FE140F"/>
    <w:rsid w:val="00FE1696"/>
    <w:rsid w:val="00FE2531"/>
    <w:rsid w:val="00FE2698"/>
    <w:rsid w:val="00FE294F"/>
    <w:rsid w:val="00FE2B1A"/>
    <w:rsid w:val="00FE48F0"/>
    <w:rsid w:val="00FE51B3"/>
    <w:rsid w:val="00FE575A"/>
    <w:rsid w:val="00FE682A"/>
    <w:rsid w:val="00FE6A01"/>
    <w:rsid w:val="00FE6F2E"/>
    <w:rsid w:val="00FF03FA"/>
    <w:rsid w:val="00FF0D62"/>
    <w:rsid w:val="00FF18B5"/>
    <w:rsid w:val="00FF206F"/>
    <w:rsid w:val="00FF2596"/>
    <w:rsid w:val="00FF2912"/>
    <w:rsid w:val="00FF3869"/>
    <w:rsid w:val="00FF5A58"/>
    <w:rsid w:val="00FF5F07"/>
    <w:rsid w:val="00FF5FA0"/>
    <w:rsid w:val="00FF64D3"/>
    <w:rsid w:val="00FF7EE4"/>
  </w:rsids>
  <m:mathPr>
    <m:mathFont m:val="Cambria Math"/>
    <m:brkBin m:val="before"/>
    <m:brkBinSub m:val="--"/>
    <m:smallFrac/>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00C7D34"/>
  <w15:docId w15:val="{0C77945C-9CA8-4EE5-B3DC-F77CB67B5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076BA"/>
  </w:style>
  <w:style w:type="paragraph" w:styleId="Antrat1">
    <w:name w:val="heading 1"/>
    <w:aliases w:val="Appendix,skyrius1,Skyrius,H1,Heading 1 Char Char,Titre 11,t1.T1.Titre 1,t1,TITRE1,Titre 1ed,t1.T1.Titre 1Annexe,t1.T1,l1,H,GSA1,Titre 1:,T1,Chapitre 1,Level 1,Heading 1 Colored,Chapter title,ch,MIGHeading 1,ch1,Bold 18"/>
    <w:basedOn w:val="prastasis"/>
    <w:link w:val="Antrat1Diagrama1"/>
    <w:qFormat/>
    <w:rsid w:val="001D2258"/>
    <w:pPr>
      <w:keepNext/>
      <w:keepLines/>
      <w:spacing w:before="240"/>
      <w:outlineLvl w:val="0"/>
    </w:pPr>
    <w:rPr>
      <w:rFonts w:ascii="Helvetica Neue UltraLight" w:eastAsia="Arial Unicode MS" w:hAnsi="Helvetica Neue UltraLight" w:cs="Helvetica Neue UltraLight"/>
      <w:color w:val="4C96AD"/>
      <w:sz w:val="32"/>
      <w:szCs w:val="32"/>
      <w:lang w:eastAsia="en-US"/>
    </w:rPr>
  </w:style>
  <w:style w:type="paragraph" w:styleId="Antrat2">
    <w:name w:val="heading 2"/>
    <w:aliases w:val="Title Header2,Char,skyrius2,Eilės Numeris,Antraštė 2 Diagrama Diagrama, Diagrama15 Diagrama Diagrama, Diagrama15 Diagrama1, Diagrama15 Diagrama, Diagrama15,H2,Heading 2 Char Char,T2,h2,L2,Punt 2,l2,2,Titre 21,t2.T2,t2,Contrat 2,Ctt,TITRE 2"/>
    <w:basedOn w:val="prastasis"/>
    <w:link w:val="Antrat2Diagrama1"/>
    <w:uiPriority w:val="9"/>
    <w:qFormat/>
    <w:rsid w:val="001D2258"/>
    <w:pPr>
      <w:keepNext/>
      <w:keepLines/>
      <w:spacing w:before="40"/>
      <w:outlineLvl w:val="1"/>
    </w:pPr>
    <w:rPr>
      <w:rFonts w:ascii="Helvetica Neue UltraLight" w:eastAsia="Arial Unicode MS" w:hAnsi="Helvetica Neue UltraLight" w:cs="Helvetica Neue UltraLight"/>
      <w:color w:val="4C96AD"/>
      <w:sz w:val="26"/>
      <w:szCs w:val="26"/>
      <w:lang w:eastAsia="en-US"/>
    </w:rPr>
  </w:style>
  <w:style w:type="paragraph" w:styleId="Antrat3">
    <w:name w:val="heading 3"/>
    <w:aliases w:val="Section Header3,Sub-Clause Paragraph,Sub-Clause Paragraph Char Char Char Diagrama Diagrama,Sub-Clause Paragraph Char,skyrius3,H3,Papunktis,Heading 3 Char1,Heading 3 Char Char,l3,3,h3,3heading,3 bullet,bullet,SECOND,Second,BLANK2,4 bullet"/>
    <w:basedOn w:val="prastasis"/>
    <w:next w:val="prastasis"/>
    <w:link w:val="Antrat3Diagrama1"/>
    <w:qFormat/>
    <w:rsid w:val="001D2258"/>
    <w:pPr>
      <w:keepNext/>
      <w:spacing w:before="240" w:after="60"/>
      <w:outlineLvl w:val="2"/>
    </w:pPr>
    <w:rPr>
      <w:rFonts w:ascii="Arial" w:eastAsia="Arial Unicode MS" w:hAnsi="Arial" w:cs="Arial"/>
      <w:b/>
      <w:bCs/>
      <w:color w:val="00000A"/>
      <w:sz w:val="26"/>
      <w:szCs w:val="26"/>
      <w:lang w:eastAsia="en-US"/>
    </w:rPr>
  </w:style>
  <w:style w:type="paragraph" w:styleId="Antrat4">
    <w:name w:val="heading 4"/>
    <w:aliases w:val="Sub-Clause Sub-paragraph,Heading 4 Char Char Char Char,Heading 4 Char Char Char Char Char,skyrius4, Sub-Clause Sub-paragraph,I4,4,l4,heading4,I41,41,l41,heading41,h4,4heading,H4,4 dash,d,Ref Heading 1,rh1,Unterunterabschnitt,Heading4,a.,H41"/>
    <w:basedOn w:val="prastasis"/>
    <w:next w:val="prastasis"/>
    <w:link w:val="Antrat4Diagrama1"/>
    <w:qFormat/>
    <w:rsid w:val="001D2258"/>
    <w:pPr>
      <w:keepNext/>
      <w:spacing w:before="240" w:after="60"/>
      <w:outlineLvl w:val="3"/>
    </w:pPr>
    <w:rPr>
      <w:rFonts w:ascii="Times New Roman" w:eastAsia="Arial Unicode MS" w:hAnsi="Times New Roman" w:cs="Times New Roman"/>
      <w:b/>
      <w:bCs/>
      <w:color w:val="00000A"/>
      <w:sz w:val="28"/>
      <w:szCs w:val="28"/>
      <w:lang w:eastAsia="en-US"/>
    </w:rPr>
  </w:style>
  <w:style w:type="paragraph" w:styleId="Antrat5">
    <w:name w:val="heading 5"/>
    <w:aliases w:val="Diagrama,H5,PIM 5,5,Chapitre 1.1.1.1.,Ref Heading 2,rh2,h5,Second Subheading,Heading 5 CFMU,Para 5,(Shift Ctrl 5),Appendix A to X,Heading 5   Appendix A to X,Roman list,Roman list1,Roman list2,Roman list11,Roman list3,Roman list12"/>
    <w:basedOn w:val="prastasis"/>
    <w:next w:val="prastasis"/>
    <w:link w:val="Antrat5Diagrama1"/>
    <w:uiPriority w:val="9"/>
    <w:qFormat/>
    <w:rsid w:val="001D2258"/>
    <w:pPr>
      <w:spacing w:before="240" w:after="60"/>
      <w:outlineLvl w:val="4"/>
    </w:pPr>
    <w:rPr>
      <w:rFonts w:ascii="Times New Roman" w:eastAsia="Arial Unicode MS" w:hAnsi="Times New Roman" w:cs="Times New Roman"/>
      <w:b/>
      <w:bCs/>
      <w:i/>
      <w:iCs/>
      <w:color w:val="00000A"/>
      <w:sz w:val="26"/>
      <w:szCs w:val="26"/>
      <w:lang w:eastAsia="en-US"/>
    </w:rPr>
  </w:style>
  <w:style w:type="paragraph" w:styleId="Antrat6">
    <w:name w:val="heading 6"/>
    <w:aliases w:val="PIM 6,6,Heading 6  Appendix Y &amp; Z,h6"/>
    <w:basedOn w:val="prastasis"/>
    <w:next w:val="prastasis"/>
    <w:link w:val="Antrat6Diagrama1"/>
    <w:uiPriority w:val="9"/>
    <w:qFormat/>
    <w:rsid w:val="001D2258"/>
    <w:pPr>
      <w:keepNext/>
      <w:numPr>
        <w:ilvl w:val="5"/>
        <w:numId w:val="2"/>
      </w:numPr>
      <w:tabs>
        <w:tab w:val="num" w:pos="1872"/>
      </w:tabs>
      <w:ind w:left="1872" w:hanging="1152"/>
      <w:outlineLvl w:val="5"/>
    </w:pPr>
    <w:rPr>
      <w:rFonts w:ascii="Times New Roman" w:eastAsia="Calibri" w:hAnsi="Times New Roman" w:cs="Times New Roman"/>
      <w:b/>
      <w:sz w:val="36"/>
      <w:szCs w:val="20"/>
      <w:lang w:eastAsia="en-US"/>
    </w:rPr>
  </w:style>
  <w:style w:type="paragraph" w:styleId="Antrat7">
    <w:name w:val="heading 7"/>
    <w:aliases w:val="PIM 7,H7,(Shift Ctrl 7)"/>
    <w:basedOn w:val="prastasis"/>
    <w:next w:val="prastasis"/>
    <w:link w:val="Antrat7Diagrama1"/>
    <w:qFormat/>
    <w:rsid w:val="001D2258"/>
    <w:pPr>
      <w:keepNext/>
      <w:numPr>
        <w:ilvl w:val="6"/>
        <w:numId w:val="2"/>
      </w:numPr>
      <w:tabs>
        <w:tab w:val="num" w:pos="2016"/>
      </w:tabs>
      <w:ind w:left="2016" w:hanging="1296"/>
      <w:outlineLvl w:val="6"/>
    </w:pPr>
    <w:rPr>
      <w:rFonts w:ascii="Times New Roman" w:eastAsia="Calibri" w:hAnsi="Times New Roman" w:cs="Times New Roman"/>
      <w:sz w:val="48"/>
      <w:szCs w:val="20"/>
      <w:lang w:eastAsia="en-US"/>
    </w:rPr>
  </w:style>
  <w:style w:type="paragraph" w:styleId="Antrat8">
    <w:name w:val="heading 8"/>
    <w:basedOn w:val="prastasis"/>
    <w:next w:val="prastasis"/>
    <w:link w:val="Antrat8Diagrama1"/>
    <w:qFormat/>
    <w:rsid w:val="001D2258"/>
    <w:pPr>
      <w:keepNext/>
      <w:numPr>
        <w:ilvl w:val="7"/>
        <w:numId w:val="2"/>
      </w:numPr>
      <w:tabs>
        <w:tab w:val="num" w:pos="2160"/>
      </w:tabs>
      <w:ind w:left="2160" w:hanging="1440"/>
      <w:outlineLvl w:val="7"/>
    </w:pPr>
    <w:rPr>
      <w:rFonts w:ascii="Times New Roman" w:eastAsia="Calibri" w:hAnsi="Times New Roman" w:cs="Times New Roman"/>
      <w:b/>
      <w:sz w:val="18"/>
      <w:szCs w:val="20"/>
      <w:lang w:eastAsia="en-US"/>
    </w:rPr>
  </w:style>
  <w:style w:type="paragraph" w:styleId="Antrat9">
    <w:name w:val="heading 9"/>
    <w:aliases w:val="PIM 9,App Heading"/>
    <w:basedOn w:val="prastasis"/>
    <w:next w:val="prastasis"/>
    <w:link w:val="Antrat9Diagrama1"/>
    <w:qFormat/>
    <w:rsid w:val="001D2258"/>
    <w:pPr>
      <w:keepNext/>
      <w:numPr>
        <w:ilvl w:val="8"/>
        <w:numId w:val="2"/>
      </w:numPr>
      <w:tabs>
        <w:tab w:val="num" w:pos="2304"/>
      </w:tabs>
      <w:ind w:left="2304" w:hanging="1584"/>
      <w:outlineLvl w:val="8"/>
    </w:pPr>
    <w:rPr>
      <w:rFonts w:ascii="Times New Roman" w:eastAsia="Calibri" w:hAnsi="Times New Roman" w:cs="Times New Roman"/>
      <w:sz w:val="40"/>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1">
    <w:name w:val="Antraštė 1 Diagrama1"/>
    <w:aliases w:val="Appendix Diagrama,skyrius1 Diagrama,Skyrius Diagrama,H1 Diagrama1,Heading 1 Char Char Diagrama1,Titre 11 Diagrama1,t1.T1.Titre 1 Diagrama1,t1 Diagrama1,TITRE1 Diagrama1,Titre 1ed Diagrama1,t1.T1.Titre 1Annexe Diagrama1,l1 Diagrama1"/>
    <w:basedOn w:val="Numatytasispastraiposriftas"/>
    <w:link w:val="Antrat1"/>
    <w:locked/>
    <w:rsid w:val="001D2258"/>
    <w:rPr>
      <w:rFonts w:ascii="Helvetica Neue UltraLight" w:eastAsia="Arial Unicode MS" w:hAnsi="Helvetica Neue UltraLight" w:cs="Helvetica Neue UltraLight"/>
      <w:color w:val="4C96AD"/>
      <w:sz w:val="32"/>
      <w:szCs w:val="32"/>
      <w:lang w:eastAsia="en-US"/>
    </w:rPr>
  </w:style>
  <w:style w:type="character" w:customStyle="1" w:styleId="Antrat2Diagrama1">
    <w:name w:val="Antraštė 2 Diagrama1"/>
    <w:aliases w:val="Title Header2 Diagrama1,Char Diagrama,skyrius2 Diagrama,Eilės Numeris Diagrama,Antraštė 2 Diagrama Diagrama Diagrama1, Diagrama15 Diagrama Diagrama Diagrama1, Diagrama15 Diagrama1 Diagrama1, Diagrama15 Diagrama Diagrama2,T2 Diagrama"/>
    <w:basedOn w:val="Numatytasispastraiposriftas"/>
    <w:link w:val="Antrat2"/>
    <w:locked/>
    <w:rsid w:val="001D2258"/>
    <w:rPr>
      <w:rFonts w:ascii="Helvetica Neue UltraLight" w:eastAsia="Arial Unicode MS" w:hAnsi="Helvetica Neue UltraLight" w:cs="Helvetica Neue UltraLight"/>
      <w:color w:val="4C96AD"/>
      <w:sz w:val="26"/>
      <w:szCs w:val="26"/>
      <w:lang w:eastAsia="en-US"/>
    </w:rPr>
  </w:style>
  <w:style w:type="character" w:customStyle="1" w:styleId="Antrat3Diagrama1">
    <w:name w:val="Antraštė 3 Diagrama1"/>
    <w:aliases w:val="Section Header3 Diagrama1,Sub-Clause Paragraph Diagrama1,Sub-Clause Paragraph Char Char Char Diagrama Diagrama Diagrama,Sub-Clause Paragraph Char Diagrama,skyrius3 Diagrama,H3 Diagrama1,Papunktis Diagrama1,Heading 3 Char1 Diagrama"/>
    <w:basedOn w:val="Numatytasispastraiposriftas"/>
    <w:link w:val="Antrat3"/>
    <w:locked/>
    <w:rsid w:val="001D2258"/>
    <w:rPr>
      <w:rFonts w:ascii="Arial" w:eastAsia="Arial Unicode MS" w:hAnsi="Arial" w:cs="Arial"/>
      <w:b/>
      <w:bCs/>
      <w:color w:val="00000A"/>
      <w:sz w:val="26"/>
      <w:szCs w:val="26"/>
      <w:lang w:eastAsia="en-US"/>
    </w:rPr>
  </w:style>
  <w:style w:type="character" w:customStyle="1" w:styleId="Antrat4Diagrama1">
    <w:name w:val="Antraštė 4 Diagrama1"/>
    <w:aliases w:val="Sub-Clause Sub-paragraph Diagrama1,Heading 4 Char Char Char Char Diagrama1,Heading 4 Char Char Char Char Char Diagrama,skyrius4 Diagrama, Sub-Clause Sub-paragraph Diagrama,I4 Diagrama1,4 Diagrama1,l4 Diagrama1,heading4 Diagrama1"/>
    <w:basedOn w:val="Numatytasispastraiposriftas"/>
    <w:link w:val="Antrat4"/>
    <w:locked/>
    <w:rsid w:val="001D2258"/>
    <w:rPr>
      <w:rFonts w:ascii="Times New Roman" w:eastAsia="Arial Unicode MS" w:hAnsi="Times New Roman" w:cs="Times New Roman"/>
      <w:b/>
      <w:bCs/>
      <w:color w:val="00000A"/>
      <w:sz w:val="28"/>
      <w:szCs w:val="28"/>
      <w:lang w:eastAsia="en-US"/>
    </w:rPr>
  </w:style>
  <w:style w:type="character" w:customStyle="1" w:styleId="Antrat5Diagrama1">
    <w:name w:val="Antraštė 5 Diagrama1"/>
    <w:aliases w:val="Diagrama Diagrama1,H5 Diagrama1,PIM 5 Diagrama1,5 Diagrama1,Chapitre 1.1.1.1. Diagrama1,Ref Heading 2 Diagrama1,rh2 Diagrama1,h5 Diagrama1,Second Subheading Diagrama1,Heading 5 CFMU Diagrama1,Para 5 Diagrama1,Roman list Diagrama"/>
    <w:basedOn w:val="Numatytasispastraiposriftas"/>
    <w:link w:val="Antrat5"/>
    <w:locked/>
    <w:rsid w:val="001D2258"/>
    <w:rPr>
      <w:rFonts w:ascii="Times New Roman" w:eastAsia="Arial Unicode MS" w:hAnsi="Times New Roman" w:cs="Times New Roman"/>
      <w:b/>
      <w:bCs/>
      <w:i/>
      <w:iCs/>
      <w:color w:val="00000A"/>
      <w:sz w:val="26"/>
      <w:szCs w:val="26"/>
      <w:lang w:eastAsia="en-US"/>
    </w:rPr>
  </w:style>
  <w:style w:type="character" w:customStyle="1" w:styleId="Antrat6Diagrama1">
    <w:name w:val="Antraštė 6 Diagrama1"/>
    <w:aliases w:val="PIM 6 Diagrama1,6 Diagrama1,Heading 6  Appendix Y &amp; Z Diagrama1,h6 Diagrama1"/>
    <w:basedOn w:val="Numatytasispastraiposriftas"/>
    <w:link w:val="Antrat6"/>
    <w:uiPriority w:val="9"/>
    <w:locked/>
    <w:rsid w:val="001D2258"/>
    <w:rPr>
      <w:rFonts w:ascii="Times New Roman" w:eastAsia="Calibri" w:hAnsi="Times New Roman" w:cs="Times New Roman"/>
      <w:b/>
      <w:sz w:val="36"/>
      <w:szCs w:val="20"/>
      <w:lang w:eastAsia="en-US"/>
    </w:rPr>
  </w:style>
  <w:style w:type="character" w:customStyle="1" w:styleId="Antrat7Diagrama1">
    <w:name w:val="Antraštė 7 Diagrama1"/>
    <w:aliases w:val="PIM 7 Diagrama1,H7 Diagrama1,(Shift Ctrl 7) Diagrama1"/>
    <w:basedOn w:val="Numatytasispastraiposriftas"/>
    <w:link w:val="Antrat7"/>
    <w:locked/>
    <w:rsid w:val="001D2258"/>
    <w:rPr>
      <w:rFonts w:ascii="Times New Roman" w:eastAsia="Calibri" w:hAnsi="Times New Roman" w:cs="Times New Roman"/>
      <w:sz w:val="48"/>
      <w:szCs w:val="20"/>
      <w:lang w:eastAsia="en-US"/>
    </w:rPr>
  </w:style>
  <w:style w:type="character" w:customStyle="1" w:styleId="Antrat8Diagrama1">
    <w:name w:val="Antraštė 8 Diagrama1"/>
    <w:basedOn w:val="Numatytasispastraiposriftas"/>
    <w:link w:val="Antrat8"/>
    <w:locked/>
    <w:rsid w:val="001D2258"/>
    <w:rPr>
      <w:rFonts w:ascii="Times New Roman" w:eastAsia="Calibri" w:hAnsi="Times New Roman" w:cs="Times New Roman"/>
      <w:b/>
      <w:sz w:val="18"/>
      <w:szCs w:val="20"/>
      <w:lang w:eastAsia="en-US"/>
    </w:rPr>
  </w:style>
  <w:style w:type="character" w:customStyle="1" w:styleId="Antrat9Diagrama1">
    <w:name w:val="Antraštė 9 Diagrama1"/>
    <w:aliases w:val="PIM 9 Diagrama1,App Heading Diagrama1"/>
    <w:basedOn w:val="Numatytasispastraiposriftas"/>
    <w:link w:val="Antrat9"/>
    <w:locked/>
    <w:rsid w:val="001D2258"/>
    <w:rPr>
      <w:rFonts w:ascii="Times New Roman" w:eastAsia="Calibri" w:hAnsi="Times New Roman" w:cs="Times New Roman"/>
      <w:sz w:val="40"/>
      <w:szCs w:val="20"/>
      <w:lang w:eastAsia="en-US"/>
    </w:rPr>
  </w:style>
  <w:style w:type="character" w:customStyle="1" w:styleId="Antrat1Diagrama">
    <w:name w:val="Antraštė 1 Diagrama"/>
    <w:aliases w:val="H1 Diagrama,Heading 1 Char1 Diagrama,Heading 1 Char Char Diagrama,Titre 11 Diagrama,t1.T1.Titre 1 Diagrama,t1 Diagrama,TITRE1 Diagrama,Titre 1ed Diagrama,t1.T1.Titre 1Annexe Diagrama,t1.T1 Diagrama,l1 Diagrama"/>
    <w:basedOn w:val="Numatytasispastraiposriftas"/>
    <w:rsid w:val="001D2258"/>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aliases w:val="Title Header2 Diagrama,Antraštė 2 Diagrama1 Diagrama,Antraštė 2 Diagrama Diagrama Diagrama, Diagrama15 Diagrama Diagrama Diagrama, Diagrama15 Diagrama1 Diagrama, Diagrama15 Diagrama Diagrama1, Diagrama15 Diagrama2,H2 Diagrama"/>
    <w:basedOn w:val="Numatytasispastraiposriftas"/>
    <w:rsid w:val="001D2258"/>
    <w:rPr>
      <w:rFonts w:asciiTheme="majorHAnsi" w:eastAsiaTheme="majorEastAsia" w:hAnsiTheme="majorHAnsi" w:cstheme="majorBidi"/>
      <w:b/>
      <w:bCs/>
      <w:color w:val="4F81BD" w:themeColor="accent1"/>
      <w:sz w:val="26"/>
      <w:szCs w:val="26"/>
    </w:rPr>
  </w:style>
  <w:style w:type="character" w:customStyle="1" w:styleId="Antrat3Diagrama">
    <w:name w:val="Antraštė 3 Diagrama"/>
    <w:aliases w:val="Section Header3 Diagrama,Sub-Clause Paragraph Diagrama,H3 Diagrama,Sub-Clause Paragraph Diagrama Diagrama,Papunktis Diagrama,l3 Diagrama,3 Diagrama,h3 Diagrama,3heading Diagrama,3 bullet Diagrama,b Diagrama,bullet Diagrama"/>
    <w:basedOn w:val="Numatytasispastraiposriftas"/>
    <w:rsid w:val="001D2258"/>
    <w:rPr>
      <w:rFonts w:asciiTheme="majorHAnsi" w:eastAsiaTheme="majorEastAsia" w:hAnsiTheme="majorHAnsi" w:cstheme="majorBidi"/>
      <w:b/>
      <w:bCs/>
      <w:color w:val="4F81BD" w:themeColor="accent1"/>
    </w:rPr>
  </w:style>
  <w:style w:type="character" w:customStyle="1" w:styleId="Antrat4Diagrama">
    <w:name w:val="Antraštė 4 Diagrama"/>
    <w:aliases w:val="Sub-Clause Sub-paragraph Diagrama,Heading 4 Char Char Char Char Diagrama,I4 Diagrama,4 Diagrama,l4 Diagrama,heading4 Diagrama,I41 Diagrama,41 Diagrama,l41 Diagrama,heading41 Diagrama,h4 Diagrama"/>
    <w:basedOn w:val="Numatytasispastraiposriftas"/>
    <w:rsid w:val="001D2258"/>
    <w:rPr>
      <w:rFonts w:asciiTheme="majorHAnsi" w:eastAsiaTheme="majorEastAsia" w:hAnsiTheme="majorHAnsi" w:cstheme="majorBidi"/>
      <w:b/>
      <w:bCs/>
      <w:i/>
      <w:iCs/>
      <w:color w:val="4F81BD" w:themeColor="accent1"/>
    </w:rPr>
  </w:style>
  <w:style w:type="character" w:customStyle="1" w:styleId="Antrat5Diagrama">
    <w:name w:val="Antraštė 5 Diagrama"/>
    <w:aliases w:val="H5 Diagrama,PIM 5 Diagrama,5 Diagrama,Chapitre 1.1.1.1. Diagrama,Ref Heading 2 Diagrama,rh2 Diagrama,h5 Diagrama,Second Subheading Diagrama,Heading 5 CFMU Diagrama,Para 5 Diagrama,(Shift Ctrl 5) Diagrama,Appendix A to X Diagrama"/>
    <w:basedOn w:val="Numatytasispastraiposriftas"/>
    <w:rsid w:val="001D2258"/>
    <w:rPr>
      <w:rFonts w:asciiTheme="majorHAnsi" w:eastAsiaTheme="majorEastAsia" w:hAnsiTheme="majorHAnsi" w:cstheme="majorBidi"/>
      <w:color w:val="243F60" w:themeColor="accent1" w:themeShade="7F"/>
    </w:rPr>
  </w:style>
  <w:style w:type="character" w:customStyle="1" w:styleId="Antrat6Diagrama">
    <w:name w:val="Antraštė 6 Diagrama"/>
    <w:aliases w:val="PIM 6 Diagrama,6 Diagrama,Heading 6  Appendix Y &amp; Z Diagrama,h6 Diagrama"/>
    <w:basedOn w:val="Numatytasispastraiposriftas"/>
    <w:rsid w:val="001D2258"/>
    <w:rPr>
      <w:rFonts w:asciiTheme="majorHAnsi" w:eastAsiaTheme="majorEastAsia" w:hAnsiTheme="majorHAnsi" w:cstheme="majorBidi"/>
      <w:i/>
      <w:iCs/>
      <w:color w:val="243F60" w:themeColor="accent1" w:themeShade="7F"/>
    </w:rPr>
  </w:style>
  <w:style w:type="character" w:customStyle="1" w:styleId="Antrat7Diagrama">
    <w:name w:val="Antraštė 7 Diagrama"/>
    <w:aliases w:val="PIM 7 Diagrama,H7 Diagrama,(Shift Ctrl 7) Diagrama"/>
    <w:basedOn w:val="Numatytasispastraiposriftas"/>
    <w:rsid w:val="001D2258"/>
    <w:rPr>
      <w:rFonts w:asciiTheme="majorHAnsi" w:eastAsiaTheme="majorEastAsia" w:hAnsiTheme="majorHAnsi" w:cstheme="majorBidi"/>
      <w:i/>
      <w:iCs/>
      <w:color w:val="404040" w:themeColor="text1" w:themeTint="BF"/>
    </w:rPr>
  </w:style>
  <w:style w:type="character" w:customStyle="1" w:styleId="Antrat8Diagrama">
    <w:name w:val="Antraštė 8 Diagrama"/>
    <w:basedOn w:val="Numatytasispastraiposriftas"/>
    <w:rsid w:val="001D2258"/>
    <w:rPr>
      <w:rFonts w:asciiTheme="majorHAnsi" w:eastAsiaTheme="majorEastAsia" w:hAnsiTheme="majorHAnsi" w:cstheme="majorBidi"/>
      <w:color w:val="404040" w:themeColor="text1" w:themeTint="BF"/>
      <w:sz w:val="20"/>
      <w:szCs w:val="20"/>
    </w:rPr>
  </w:style>
  <w:style w:type="character" w:customStyle="1" w:styleId="Antrat9Diagrama">
    <w:name w:val="Antraštė 9 Diagrama"/>
    <w:aliases w:val="PIM 9 Diagrama,App Heading Diagrama"/>
    <w:basedOn w:val="Numatytasispastraiposriftas"/>
    <w:rsid w:val="001D2258"/>
    <w:rPr>
      <w:rFonts w:asciiTheme="majorHAnsi" w:eastAsiaTheme="majorEastAsia" w:hAnsiTheme="majorHAnsi" w:cstheme="majorBidi"/>
      <w:i/>
      <w:iCs/>
      <w:color w:val="404040" w:themeColor="text1" w:themeTint="BF"/>
      <w:sz w:val="20"/>
      <w:szCs w:val="20"/>
    </w:rPr>
  </w:style>
  <w:style w:type="character" w:customStyle="1" w:styleId="Internetosaitas">
    <w:name w:val="Interneto saitas"/>
    <w:rsid w:val="001D2258"/>
    <w:rPr>
      <w:u w:val="single"/>
    </w:rPr>
  </w:style>
  <w:style w:type="character" w:customStyle="1" w:styleId="Hyperlink0">
    <w:name w:val="Hyperlink.0"/>
    <w:basedOn w:val="Internetosaitas"/>
    <w:rsid w:val="001D2258"/>
    <w:rPr>
      <w:rFonts w:cs="Times New Roman"/>
      <w:u w:val="single"/>
    </w:rPr>
  </w:style>
  <w:style w:type="character" w:customStyle="1" w:styleId="AntratDiagrama">
    <w:name w:val="Antraštė Diagrama"/>
    <w:basedOn w:val="Numatytasispastraiposriftas"/>
    <w:link w:val="Antrat"/>
    <w:locked/>
    <w:rsid w:val="001D2258"/>
    <w:rPr>
      <w:b/>
      <w:bCs/>
      <w:caps/>
      <w:color w:val="434343"/>
      <w:spacing w:val="4"/>
      <w:lang w:val="en-US"/>
    </w:rPr>
  </w:style>
  <w:style w:type="paragraph" w:styleId="Antrat">
    <w:name w:val="caption"/>
    <w:basedOn w:val="prastasis"/>
    <w:next w:val="Pagrindinistekstas"/>
    <w:link w:val="AntratDiagrama"/>
    <w:qFormat/>
    <w:rsid w:val="001D2258"/>
    <w:pPr>
      <w:outlineLvl w:val="0"/>
    </w:pPr>
    <w:rPr>
      <w:b/>
      <w:bCs/>
      <w:caps/>
      <w:color w:val="434343"/>
      <w:spacing w:val="4"/>
      <w:lang w:val="en-US"/>
    </w:rPr>
  </w:style>
  <w:style w:type="paragraph" w:styleId="Pagrindinistekstas">
    <w:name w:val="Body Text"/>
    <w:aliases w:val=" Char Char Char Diagrama Diagrama Diagrama Diagrama Diagrama, Char Char Char Diagrama Diagrama Diagrama Diagrama Diagrama Diagrama Diagrama Diagrama Diagrama Diagrama , Char4,body text,contents,bt,b,body tes,Footer Char2"/>
    <w:basedOn w:val="prastasis"/>
    <w:link w:val="PagrindinistekstasDiagrama"/>
    <w:qFormat/>
    <w:rsid w:val="001D2258"/>
    <w:pPr>
      <w:spacing w:after="140" w:line="288" w:lineRule="auto"/>
    </w:pPr>
    <w:rPr>
      <w:rFonts w:ascii="Times New Roman" w:eastAsia="Arial Unicode MS" w:hAnsi="Times New Roman" w:cs="Times New Roman"/>
      <w:color w:val="00000A"/>
      <w:sz w:val="24"/>
      <w:szCs w:val="24"/>
      <w:lang w:eastAsia="en-US"/>
    </w:rPr>
  </w:style>
  <w:style w:type="character" w:customStyle="1" w:styleId="PagrindinistekstasDiagrama">
    <w:name w:val="Pagrindinis tekstas Diagrama"/>
    <w:aliases w:val=" Char Char Char Diagrama Diagrama Diagrama Diagrama Diagrama Diagrama, Char Char Char Diagrama Diagrama Diagrama Diagrama Diagrama Diagrama Diagrama Diagrama Diagrama Diagrama  Diagrama, Char4 Diagrama,body text Diagrama"/>
    <w:basedOn w:val="Numatytasispastraiposriftas"/>
    <w:link w:val="Pagrindinistekstas"/>
    <w:rsid w:val="001D2258"/>
    <w:rPr>
      <w:rFonts w:ascii="Times New Roman" w:eastAsia="Arial Unicode MS" w:hAnsi="Times New Roman" w:cs="Times New Roman"/>
      <w:color w:val="00000A"/>
      <w:sz w:val="24"/>
      <w:szCs w:val="24"/>
      <w:lang w:eastAsia="en-US"/>
    </w:rPr>
  </w:style>
  <w:style w:type="character" w:customStyle="1" w:styleId="1SkyriusDiagrama">
    <w:name w:val="1 Skyrius Diagrama"/>
    <w:basedOn w:val="AntratDiagrama"/>
    <w:link w:val="1Skyrius"/>
    <w:locked/>
    <w:rsid w:val="001D2258"/>
    <w:rPr>
      <w:b/>
      <w:bCs/>
      <w:caps/>
      <w:color w:val="434343"/>
      <w:spacing w:val="4"/>
      <w:lang w:val="en-US"/>
    </w:rPr>
  </w:style>
  <w:style w:type="paragraph" w:customStyle="1" w:styleId="1Skyrius">
    <w:name w:val="1 Skyrius"/>
    <w:basedOn w:val="Antrat"/>
    <w:link w:val="1SkyriusDiagrama"/>
    <w:rsid w:val="001D2258"/>
  </w:style>
  <w:style w:type="character" w:customStyle="1" w:styleId="ListParagraphChar">
    <w:name w:val="List Paragraph Char"/>
    <w:aliases w:val="Numbering Char,ERP-List Paragraph Char,List Paragraph11 Char,Bullet EY Char,List Paragraph2 Char,List Paragraph Red Char,List Paragraph1 Char,Sąrašo pastraipa1 Char,Buletai Char,List Paragraph21 Char,lp1 Char,Bullet 1 Char,lp Char"/>
    <w:link w:val="ListParagraph2"/>
    <w:uiPriority w:val="34"/>
    <w:qFormat/>
    <w:locked/>
    <w:rsid w:val="001D2258"/>
    <w:rPr>
      <w:sz w:val="24"/>
      <w:lang w:eastAsia="en-US"/>
    </w:rPr>
  </w:style>
  <w:style w:type="paragraph" w:customStyle="1" w:styleId="ListParagraph2">
    <w:name w:val="List Paragraph2"/>
    <w:aliases w:val="List Paragraph,Numbering,ERP-List Paragraph,List Paragraph11,Bullet EY,List Paragraph21,List Paragraph Red,Buletai,lp1,Bullet 1,Use Case List Paragraph,List Paragraph111,Paragraph,List not in Table"/>
    <w:basedOn w:val="prastasis"/>
    <w:link w:val="ListParagraphChar"/>
    <w:uiPriority w:val="34"/>
    <w:qFormat/>
    <w:rsid w:val="001D2258"/>
    <w:pPr>
      <w:ind w:left="720"/>
      <w:contextualSpacing/>
    </w:pPr>
    <w:rPr>
      <w:sz w:val="24"/>
      <w:lang w:eastAsia="en-US"/>
    </w:rPr>
  </w:style>
  <w:style w:type="paragraph" w:styleId="Pavadinimas">
    <w:name w:val="Title"/>
    <w:aliases w:val="SKYRIAI"/>
    <w:basedOn w:val="prastasis"/>
    <w:link w:val="PavadinimasDiagrama1"/>
    <w:qFormat/>
    <w:rsid w:val="001D2258"/>
    <w:pPr>
      <w:suppressLineNumbers/>
      <w:spacing w:before="120" w:after="120"/>
    </w:pPr>
    <w:rPr>
      <w:rFonts w:ascii="Times New Roman" w:eastAsia="Arial Unicode MS" w:hAnsi="Times New Roman" w:cs="Arial"/>
      <w:i/>
      <w:iCs/>
      <w:color w:val="00000A"/>
      <w:sz w:val="24"/>
      <w:szCs w:val="24"/>
      <w:lang w:eastAsia="en-US"/>
    </w:rPr>
  </w:style>
  <w:style w:type="character" w:customStyle="1" w:styleId="PavadinimasDiagrama1">
    <w:name w:val="Pavadinimas Diagrama1"/>
    <w:aliases w:val="SKYRIAI Diagrama"/>
    <w:basedOn w:val="Numatytasispastraiposriftas"/>
    <w:link w:val="Pavadinimas"/>
    <w:locked/>
    <w:rsid w:val="001D2258"/>
    <w:rPr>
      <w:rFonts w:ascii="Times New Roman" w:eastAsia="Arial Unicode MS" w:hAnsi="Times New Roman" w:cs="Arial"/>
      <w:i/>
      <w:iCs/>
      <w:color w:val="00000A"/>
      <w:sz w:val="24"/>
      <w:szCs w:val="24"/>
      <w:lang w:eastAsia="en-US"/>
    </w:rPr>
  </w:style>
  <w:style w:type="character" w:customStyle="1" w:styleId="PavadinimasDiagrama">
    <w:name w:val="Pavadinimas Diagrama"/>
    <w:basedOn w:val="Numatytasispastraiposriftas"/>
    <w:rsid w:val="001D2258"/>
    <w:rPr>
      <w:rFonts w:asciiTheme="majorHAnsi" w:eastAsiaTheme="majorEastAsia" w:hAnsiTheme="majorHAnsi" w:cstheme="majorBidi"/>
      <w:color w:val="17365D" w:themeColor="text2" w:themeShade="BF"/>
      <w:spacing w:val="5"/>
      <w:kern w:val="28"/>
      <w:sz w:val="52"/>
      <w:szCs w:val="52"/>
    </w:rPr>
  </w:style>
  <w:style w:type="paragraph" w:customStyle="1" w:styleId="Body2">
    <w:name w:val="Body 2"/>
    <w:qFormat/>
    <w:rsid w:val="001D2258"/>
    <w:pPr>
      <w:suppressAutoHyphens/>
      <w:spacing w:after="40"/>
      <w:jc w:val="both"/>
    </w:pPr>
    <w:rPr>
      <w:rFonts w:ascii="Times New Roman" w:eastAsia="Arial Unicode MS" w:hAnsi="Times New Roman" w:cs="Arial Unicode MS"/>
      <w:color w:val="000000"/>
      <w:lang w:val="en-US"/>
    </w:rPr>
  </w:style>
  <w:style w:type="paragraph" w:customStyle="1" w:styleId="Body">
    <w:name w:val="Body"/>
    <w:rsid w:val="001D2258"/>
    <w:pPr>
      <w:spacing w:line="312" w:lineRule="auto"/>
    </w:pPr>
    <w:rPr>
      <w:rFonts w:ascii="Helvetica Neue Light" w:eastAsia="Arial Unicode MS" w:hAnsi="Helvetica Neue Light" w:cs="Helvetica Neue Light"/>
      <w:color w:val="000000"/>
      <w:sz w:val="24"/>
      <w:szCs w:val="20"/>
    </w:rPr>
  </w:style>
  <w:style w:type="paragraph" w:customStyle="1" w:styleId="Betarp2">
    <w:name w:val="Be tarpų2"/>
    <w:qFormat/>
    <w:rsid w:val="001D2258"/>
    <w:rPr>
      <w:rFonts w:ascii="Times New Roman" w:eastAsia="Arial Unicode MS" w:hAnsi="Times New Roman" w:cs="Times New Roman"/>
      <w:color w:val="00000A"/>
      <w:sz w:val="24"/>
      <w:lang w:eastAsia="en-US"/>
    </w:rPr>
  </w:style>
  <w:style w:type="paragraph" w:customStyle="1" w:styleId="NoSpacing1">
    <w:name w:val="No Spacing1"/>
    <w:link w:val="NoSpacingChar1"/>
    <w:uiPriority w:val="1"/>
    <w:qFormat/>
    <w:rsid w:val="001D2258"/>
    <w:rPr>
      <w:rFonts w:ascii="Helvetica Neue UltraLight" w:eastAsia="Arial Unicode MS" w:hAnsi="Helvetica Neue UltraLight" w:cs="Times New Roman"/>
      <w:color w:val="00000A"/>
      <w:sz w:val="24"/>
      <w:lang w:eastAsia="en-US"/>
    </w:rPr>
  </w:style>
  <w:style w:type="character" w:styleId="Hipersaitas">
    <w:name w:val="Hyperlink"/>
    <w:aliases w:val="IVPK Hyperlink,Alna"/>
    <w:basedOn w:val="Numatytasispastraiposriftas"/>
    <w:uiPriority w:val="99"/>
    <w:qFormat/>
    <w:rsid w:val="001D2258"/>
    <w:rPr>
      <w:rFonts w:cs="Times New Roman"/>
      <w:color w:val="0000FF"/>
      <w:u w:val="single"/>
    </w:rPr>
  </w:style>
  <w:style w:type="paragraph" w:styleId="Antrats">
    <w:name w:val="header"/>
    <w:aliases w:val="Specialioji žyma,Header Char,Viršutinis kolontitulas Diagrama1,Viršutinis kolontitulas Diagrama Diagrama1, Char Diagrama Diagrama1,Viršutinis kolontitulas Diagrama Diagrama Diagrama, Char Diagrama Diagrama Diagrama, Char Diagrama1"/>
    <w:basedOn w:val="prastasis"/>
    <w:link w:val="AntratsDiagrama2"/>
    <w:uiPriority w:val="99"/>
    <w:rsid w:val="001D2258"/>
    <w:pPr>
      <w:widowControl w:val="0"/>
      <w:tabs>
        <w:tab w:val="center" w:pos="4153"/>
        <w:tab w:val="right" w:pos="8306"/>
      </w:tabs>
      <w:spacing w:after="20"/>
      <w:jc w:val="both"/>
    </w:pPr>
    <w:rPr>
      <w:rFonts w:ascii="Calibri" w:eastAsia="Times New Roman" w:hAnsi="Calibri" w:cs="Times New Roman"/>
      <w:sz w:val="24"/>
      <w:szCs w:val="20"/>
      <w:lang w:eastAsia="en-US"/>
    </w:rPr>
  </w:style>
  <w:style w:type="character" w:customStyle="1" w:styleId="AntratsDiagrama2">
    <w:name w:val="Antraštės Diagrama2"/>
    <w:aliases w:val="Specialioji žyma Diagrama,Header Char Diagrama1,Viršutinis kolontitulas Diagrama1 Diagrama1,Viršutinis kolontitulas Diagrama Diagrama1 Diagrama1, Char Diagrama Diagrama1 Diagrama1, Char Diagrama Diagrama Diagrama Diagrama"/>
    <w:basedOn w:val="Numatytasispastraiposriftas"/>
    <w:link w:val="Antrats"/>
    <w:uiPriority w:val="99"/>
    <w:locked/>
    <w:rsid w:val="001D2258"/>
    <w:rPr>
      <w:rFonts w:ascii="Calibri" w:eastAsia="Times New Roman" w:hAnsi="Calibri" w:cs="Times New Roman"/>
      <w:sz w:val="24"/>
      <w:szCs w:val="20"/>
      <w:lang w:eastAsia="en-US"/>
    </w:rPr>
  </w:style>
  <w:style w:type="character" w:customStyle="1" w:styleId="AntratsDiagrama">
    <w:name w:val="Antraštės Diagrama"/>
    <w:aliases w:val="Header Char Diagrama,Viršutinis kolontitulas Diagrama1 Diagrama,Viršutinis kolontitulas Diagrama Diagrama1 Diagrama, Char Diagrama Diagrama1 Diagrama,Viršutinis kolontitulas Diagrama Diagrama Diagrama Diagrama"/>
    <w:basedOn w:val="Numatytasispastraiposriftas"/>
    <w:uiPriority w:val="99"/>
    <w:rsid w:val="001D2258"/>
  </w:style>
  <w:style w:type="paragraph" w:customStyle="1" w:styleId="Pagrindinistekstas1">
    <w:name w:val="Pagrindinis tekstas1"/>
    <w:link w:val="Bodytext"/>
    <w:qFormat/>
    <w:rsid w:val="001D2258"/>
    <w:pPr>
      <w:snapToGrid w:val="0"/>
      <w:ind w:firstLine="312"/>
      <w:jc w:val="both"/>
    </w:pPr>
    <w:rPr>
      <w:rFonts w:ascii="TimesLT" w:eastAsia="Times New Roman" w:hAnsi="TimesLT" w:cs="Times New Roman"/>
      <w:lang w:val="en-US" w:eastAsia="en-US"/>
    </w:rPr>
  </w:style>
  <w:style w:type="character" w:customStyle="1" w:styleId="Bodytext">
    <w:name w:val="Body text_"/>
    <w:link w:val="Pagrindinistekstas1"/>
    <w:locked/>
    <w:rsid w:val="001D2258"/>
    <w:rPr>
      <w:rFonts w:ascii="TimesLT" w:eastAsia="Times New Roman" w:hAnsi="TimesLT" w:cs="Times New Roman"/>
      <w:lang w:val="en-US" w:eastAsia="en-US"/>
    </w:rPr>
  </w:style>
  <w:style w:type="paragraph" w:styleId="Pagrindiniotekstotrauka">
    <w:name w:val="Body Text Indent"/>
    <w:basedOn w:val="prastasis"/>
    <w:link w:val="PagrindiniotekstotraukaDiagrama1"/>
    <w:rsid w:val="001D2258"/>
    <w:pPr>
      <w:spacing w:after="120"/>
      <w:ind w:left="283"/>
    </w:pPr>
    <w:rPr>
      <w:rFonts w:ascii="Times New Roman" w:eastAsia="Arial Unicode MS" w:hAnsi="Times New Roman" w:cs="Times New Roman"/>
      <w:color w:val="00000A"/>
      <w:sz w:val="24"/>
      <w:szCs w:val="24"/>
      <w:lang w:eastAsia="en-US"/>
    </w:rPr>
  </w:style>
  <w:style w:type="character" w:customStyle="1" w:styleId="PagrindiniotekstotraukaDiagrama1">
    <w:name w:val="Pagrindinio teksto įtrauka Diagrama1"/>
    <w:basedOn w:val="Numatytasispastraiposriftas"/>
    <w:link w:val="Pagrindiniotekstotrauka"/>
    <w:locked/>
    <w:rsid w:val="001D2258"/>
    <w:rPr>
      <w:rFonts w:ascii="Times New Roman" w:eastAsia="Arial Unicode MS" w:hAnsi="Times New Roman" w:cs="Times New Roman"/>
      <w:color w:val="00000A"/>
      <w:sz w:val="24"/>
      <w:szCs w:val="24"/>
      <w:lang w:eastAsia="en-US"/>
    </w:rPr>
  </w:style>
  <w:style w:type="character" w:customStyle="1" w:styleId="PagrindiniotekstotraukaDiagrama">
    <w:name w:val="Pagrindinio teksto įtrauka Diagrama"/>
    <w:aliases w:val=" Char3 Diagrama"/>
    <w:basedOn w:val="Numatytasispastraiposriftas"/>
    <w:rsid w:val="001D2258"/>
  </w:style>
  <w:style w:type="paragraph" w:styleId="Pagrindinistekstas3">
    <w:name w:val="Body Text 3"/>
    <w:basedOn w:val="prastasis"/>
    <w:link w:val="Pagrindinistekstas3Diagrama"/>
    <w:rsid w:val="001D2258"/>
    <w:pPr>
      <w:spacing w:after="120"/>
    </w:pPr>
    <w:rPr>
      <w:rFonts w:ascii="Times New Roman" w:eastAsia="Arial Unicode MS" w:hAnsi="Times New Roman" w:cs="Times New Roman"/>
      <w:color w:val="00000A"/>
      <w:sz w:val="16"/>
      <w:szCs w:val="16"/>
      <w:lang w:eastAsia="en-US"/>
    </w:rPr>
  </w:style>
  <w:style w:type="character" w:customStyle="1" w:styleId="Pagrindinistekstas3Diagrama">
    <w:name w:val="Pagrindinis tekstas 3 Diagrama"/>
    <w:basedOn w:val="Numatytasispastraiposriftas"/>
    <w:link w:val="Pagrindinistekstas3"/>
    <w:rsid w:val="001D2258"/>
    <w:rPr>
      <w:rFonts w:ascii="Times New Roman" w:eastAsia="Arial Unicode MS" w:hAnsi="Times New Roman" w:cs="Times New Roman"/>
      <w:color w:val="00000A"/>
      <w:sz w:val="16"/>
      <w:szCs w:val="16"/>
      <w:lang w:eastAsia="en-US"/>
    </w:rPr>
  </w:style>
  <w:style w:type="character" w:customStyle="1" w:styleId="Heading1Char">
    <w:name w:val="Heading 1 Char"/>
    <w:aliases w:val="Appendix Char"/>
    <w:basedOn w:val="Numatytasispastraiposriftas"/>
    <w:locked/>
    <w:rsid w:val="001D2258"/>
    <w:rPr>
      <w:rFonts w:ascii="Cambria" w:hAnsi="Cambria" w:cs="Times New Roman"/>
      <w:b/>
      <w:bCs/>
      <w:kern w:val="32"/>
      <w:sz w:val="32"/>
      <w:szCs w:val="32"/>
      <w:lang w:eastAsia="en-US"/>
    </w:rPr>
  </w:style>
  <w:style w:type="character" w:customStyle="1" w:styleId="Heading2Char">
    <w:name w:val="Heading 2 Char"/>
    <w:aliases w:val="Title Header2 Char,Char Char"/>
    <w:basedOn w:val="Numatytasispastraiposriftas"/>
    <w:uiPriority w:val="9"/>
    <w:locked/>
    <w:rsid w:val="001D2258"/>
    <w:rPr>
      <w:rFonts w:ascii="Times New Roman" w:hAnsi="Times New Roman" w:cs="Times New Roman"/>
      <w:color w:val="3366FF"/>
      <w:sz w:val="24"/>
      <w:lang w:eastAsia="en-US"/>
    </w:rPr>
  </w:style>
  <w:style w:type="paragraph" w:customStyle="1" w:styleId="xxxtekstas">
    <w:name w:val="x.x.x tekstas"/>
    <w:basedOn w:val="Pagrindiniotekstotrauka"/>
    <w:rsid w:val="001D2258"/>
    <w:pPr>
      <w:numPr>
        <w:ilvl w:val="2"/>
        <w:numId w:val="3"/>
      </w:numPr>
      <w:tabs>
        <w:tab w:val="num" w:pos="1570"/>
      </w:tabs>
      <w:suppressAutoHyphens/>
      <w:spacing w:after="60"/>
      <w:ind w:left="1570" w:hanging="720"/>
      <w:jc w:val="both"/>
    </w:pPr>
    <w:rPr>
      <w:rFonts w:eastAsia="Calibri"/>
      <w:color w:val="auto"/>
      <w:szCs w:val="20"/>
    </w:rPr>
  </w:style>
  <w:style w:type="paragraph" w:styleId="Porat">
    <w:name w:val="footer"/>
    <w:aliases w:val="Char1, Diagrama"/>
    <w:basedOn w:val="prastasis"/>
    <w:link w:val="PoratDiagrama"/>
    <w:uiPriority w:val="99"/>
    <w:rsid w:val="001D2258"/>
    <w:pPr>
      <w:tabs>
        <w:tab w:val="center" w:pos="4320"/>
        <w:tab w:val="right" w:pos="8640"/>
      </w:tabs>
    </w:pPr>
    <w:rPr>
      <w:rFonts w:ascii="Calibri" w:eastAsia="Times New Roman" w:hAnsi="Calibri" w:cs="Times New Roman"/>
      <w:sz w:val="24"/>
      <w:szCs w:val="20"/>
      <w:lang w:eastAsia="en-US"/>
    </w:rPr>
  </w:style>
  <w:style w:type="character" w:customStyle="1" w:styleId="PoratDiagrama">
    <w:name w:val="Poraštė Diagrama"/>
    <w:aliases w:val="Char1 Diagrama, Diagrama Diagrama1"/>
    <w:basedOn w:val="Numatytasispastraiposriftas"/>
    <w:link w:val="Porat"/>
    <w:uiPriority w:val="99"/>
    <w:rsid w:val="001D2258"/>
    <w:rPr>
      <w:rFonts w:ascii="Calibri" w:eastAsia="Times New Roman" w:hAnsi="Calibri" w:cs="Times New Roman"/>
      <w:sz w:val="24"/>
      <w:szCs w:val="20"/>
      <w:lang w:eastAsia="en-US"/>
    </w:rPr>
  </w:style>
  <w:style w:type="paragraph" w:customStyle="1" w:styleId="Point1">
    <w:name w:val="Point 1"/>
    <w:basedOn w:val="prastasis"/>
    <w:rsid w:val="001D2258"/>
    <w:pPr>
      <w:spacing w:before="120" w:after="120"/>
      <w:ind w:left="1418" w:hanging="567"/>
      <w:jc w:val="both"/>
    </w:pPr>
    <w:rPr>
      <w:rFonts w:ascii="Times New Roman" w:eastAsia="Calibri" w:hAnsi="Times New Roman" w:cs="Times New Roman"/>
      <w:sz w:val="24"/>
      <w:szCs w:val="20"/>
      <w:lang w:eastAsia="en-US"/>
    </w:rPr>
  </w:style>
  <w:style w:type="paragraph" w:styleId="Pagrindiniotekstotrauka2">
    <w:name w:val="Body Text Indent 2"/>
    <w:basedOn w:val="prastasis"/>
    <w:link w:val="Pagrindiniotekstotrauka2Diagrama"/>
    <w:uiPriority w:val="99"/>
    <w:rsid w:val="001D2258"/>
    <w:pPr>
      <w:ind w:firstLine="720"/>
      <w:jc w:val="both"/>
    </w:pPr>
    <w:rPr>
      <w:rFonts w:ascii="Times New Roman" w:eastAsia="Calibri" w:hAnsi="Times New Roman" w:cs="Times New Roman"/>
      <w:sz w:val="24"/>
      <w:szCs w:val="24"/>
      <w:lang w:eastAsia="en-US"/>
    </w:rPr>
  </w:style>
  <w:style w:type="character" w:customStyle="1" w:styleId="Pagrindiniotekstotrauka2Diagrama">
    <w:name w:val="Pagrindinio teksto įtrauka 2 Diagrama"/>
    <w:basedOn w:val="Numatytasispastraiposriftas"/>
    <w:link w:val="Pagrindiniotekstotrauka2"/>
    <w:uiPriority w:val="99"/>
    <w:rsid w:val="001D2258"/>
    <w:rPr>
      <w:rFonts w:ascii="Times New Roman" w:eastAsia="Calibri" w:hAnsi="Times New Roman" w:cs="Times New Roman"/>
      <w:sz w:val="24"/>
      <w:szCs w:val="24"/>
      <w:lang w:eastAsia="en-US"/>
    </w:rPr>
  </w:style>
  <w:style w:type="paragraph" w:customStyle="1" w:styleId="CentrBoldm">
    <w:name w:val="CentrBoldm"/>
    <w:basedOn w:val="prastasis"/>
    <w:rsid w:val="001D2258"/>
    <w:pPr>
      <w:autoSpaceDE w:val="0"/>
      <w:autoSpaceDN w:val="0"/>
      <w:adjustRightInd w:val="0"/>
      <w:jc w:val="center"/>
    </w:pPr>
    <w:rPr>
      <w:rFonts w:ascii="TimesLT" w:eastAsia="Calibri" w:hAnsi="TimesLT" w:cs="Times New Roman"/>
      <w:b/>
      <w:bCs/>
      <w:sz w:val="20"/>
      <w:szCs w:val="24"/>
      <w:lang w:val="en-US" w:eastAsia="en-US"/>
    </w:rPr>
  </w:style>
  <w:style w:type="character" w:styleId="Puslapioinaosnuoroda">
    <w:name w:val="footnote reference"/>
    <w:basedOn w:val="Numatytasispastraiposriftas"/>
    <w:uiPriority w:val="99"/>
    <w:rsid w:val="001D2258"/>
    <w:rPr>
      <w:rFonts w:cs="Times New Roman"/>
      <w:vertAlign w:val="superscript"/>
    </w:rPr>
  </w:style>
  <w:style w:type="paragraph" w:styleId="Pagrindinistekstas2">
    <w:name w:val="Body Text 2"/>
    <w:basedOn w:val="prastasis"/>
    <w:link w:val="Pagrindinistekstas2Diagrama"/>
    <w:rsid w:val="001D2258"/>
    <w:pPr>
      <w:spacing w:after="120" w:line="480" w:lineRule="auto"/>
    </w:pPr>
    <w:rPr>
      <w:rFonts w:ascii="Times New Roman" w:eastAsia="Calibri" w:hAnsi="Times New Roman" w:cs="Times New Roman"/>
      <w:sz w:val="24"/>
      <w:szCs w:val="24"/>
      <w:lang w:eastAsia="en-US"/>
    </w:rPr>
  </w:style>
  <w:style w:type="character" w:customStyle="1" w:styleId="Pagrindinistekstas2Diagrama">
    <w:name w:val="Pagrindinis tekstas 2 Diagrama"/>
    <w:basedOn w:val="Numatytasispastraiposriftas"/>
    <w:link w:val="Pagrindinistekstas2"/>
    <w:rsid w:val="001D2258"/>
    <w:rPr>
      <w:rFonts w:ascii="Times New Roman" w:eastAsia="Calibri" w:hAnsi="Times New Roman" w:cs="Times New Roman"/>
      <w:sz w:val="24"/>
      <w:szCs w:val="24"/>
      <w:lang w:eastAsia="en-US"/>
    </w:rPr>
  </w:style>
  <w:style w:type="paragraph" w:customStyle="1" w:styleId="BankNormal">
    <w:name w:val="BankNormal"/>
    <w:basedOn w:val="prastasis"/>
    <w:rsid w:val="001D2258"/>
    <w:pPr>
      <w:overflowPunct w:val="0"/>
      <w:autoSpaceDE w:val="0"/>
      <w:autoSpaceDN w:val="0"/>
      <w:adjustRightInd w:val="0"/>
      <w:spacing w:after="240"/>
      <w:textAlignment w:val="baseline"/>
    </w:pPr>
    <w:rPr>
      <w:rFonts w:ascii="Times New Roman" w:eastAsia="Calibri" w:hAnsi="Times New Roman" w:cs="Times New Roman"/>
      <w:sz w:val="24"/>
      <w:szCs w:val="20"/>
      <w:lang w:val="en-US" w:eastAsia="en-US"/>
    </w:rPr>
  </w:style>
  <w:style w:type="paragraph" w:customStyle="1" w:styleId="MAZAS">
    <w:name w:val="MAZAS"/>
    <w:rsid w:val="001D2258"/>
    <w:pPr>
      <w:autoSpaceDE w:val="0"/>
      <w:autoSpaceDN w:val="0"/>
      <w:adjustRightInd w:val="0"/>
      <w:ind w:firstLine="312"/>
      <w:jc w:val="both"/>
    </w:pPr>
    <w:rPr>
      <w:rFonts w:ascii="TimesLT" w:eastAsia="Calibri" w:hAnsi="TimesLT" w:cs="Times New Roman"/>
      <w:color w:val="000000"/>
      <w:sz w:val="8"/>
      <w:szCs w:val="8"/>
      <w:lang w:val="en-US" w:eastAsia="en-US"/>
    </w:rPr>
  </w:style>
  <w:style w:type="paragraph" w:customStyle="1" w:styleId="Linija">
    <w:name w:val="Linija"/>
    <w:basedOn w:val="MAZAS"/>
    <w:rsid w:val="001D2258"/>
    <w:pPr>
      <w:ind w:firstLine="0"/>
      <w:jc w:val="center"/>
    </w:pPr>
    <w:rPr>
      <w:color w:val="auto"/>
      <w:sz w:val="12"/>
      <w:szCs w:val="12"/>
    </w:rPr>
  </w:style>
  <w:style w:type="paragraph" w:styleId="Puslapioinaostekstas">
    <w:name w:val="footnote text"/>
    <w:aliases w:val=" Diagrama1"/>
    <w:basedOn w:val="prastasis"/>
    <w:link w:val="PuslapioinaostekstasDiagrama"/>
    <w:uiPriority w:val="99"/>
    <w:rsid w:val="001D2258"/>
    <w:pPr>
      <w:tabs>
        <w:tab w:val="left" w:pos="360"/>
      </w:tabs>
      <w:suppressAutoHyphens/>
      <w:overflowPunct w:val="0"/>
      <w:autoSpaceDE w:val="0"/>
      <w:autoSpaceDN w:val="0"/>
      <w:adjustRightInd w:val="0"/>
      <w:ind w:left="360" w:hanging="360"/>
      <w:textAlignment w:val="baseline"/>
    </w:pPr>
    <w:rPr>
      <w:rFonts w:ascii="Times New Roman" w:eastAsia="Calibri" w:hAnsi="Times New Roman" w:cs="Times New Roman"/>
      <w:sz w:val="20"/>
      <w:szCs w:val="20"/>
      <w:lang w:val="en-US" w:eastAsia="en-US"/>
    </w:rPr>
  </w:style>
  <w:style w:type="character" w:customStyle="1" w:styleId="PuslapioinaostekstasDiagrama">
    <w:name w:val="Puslapio išnašos tekstas Diagrama"/>
    <w:aliases w:val=" Diagrama1 Diagrama"/>
    <w:basedOn w:val="Numatytasispastraiposriftas"/>
    <w:link w:val="Puslapioinaostekstas"/>
    <w:uiPriority w:val="99"/>
    <w:rsid w:val="001D2258"/>
    <w:rPr>
      <w:rFonts w:ascii="Times New Roman" w:eastAsia="Calibri" w:hAnsi="Times New Roman" w:cs="Times New Roman"/>
      <w:sz w:val="20"/>
      <w:szCs w:val="20"/>
      <w:lang w:val="en-US" w:eastAsia="en-US"/>
    </w:rPr>
  </w:style>
  <w:style w:type="character" w:styleId="Puslapionumeris">
    <w:name w:val="page number"/>
    <w:basedOn w:val="Numatytasispastraiposriftas"/>
    <w:rsid w:val="001D2258"/>
    <w:rPr>
      <w:rFonts w:cs="Times New Roman"/>
    </w:rPr>
  </w:style>
  <w:style w:type="paragraph" w:styleId="Pagrindiniotekstotrauka3">
    <w:name w:val="Body Text Indent 3"/>
    <w:basedOn w:val="prastasis"/>
    <w:link w:val="Pagrindiniotekstotrauka3Diagrama"/>
    <w:rsid w:val="001D2258"/>
    <w:pPr>
      <w:ind w:firstLine="709"/>
      <w:jc w:val="both"/>
    </w:pPr>
    <w:rPr>
      <w:rFonts w:ascii="Times New Roman" w:eastAsia="Calibri" w:hAnsi="Times New Roman" w:cs="Times New Roman"/>
      <w:color w:val="3366FF"/>
      <w:sz w:val="24"/>
      <w:szCs w:val="24"/>
      <w:lang w:eastAsia="en-US"/>
    </w:rPr>
  </w:style>
  <w:style w:type="character" w:customStyle="1" w:styleId="Pagrindiniotekstotrauka3Diagrama">
    <w:name w:val="Pagrindinio teksto įtrauka 3 Diagrama"/>
    <w:basedOn w:val="Numatytasispastraiposriftas"/>
    <w:link w:val="Pagrindiniotekstotrauka3"/>
    <w:rsid w:val="001D2258"/>
    <w:rPr>
      <w:rFonts w:ascii="Times New Roman" w:eastAsia="Calibri" w:hAnsi="Times New Roman" w:cs="Times New Roman"/>
      <w:color w:val="3366FF"/>
      <w:sz w:val="24"/>
      <w:szCs w:val="24"/>
      <w:lang w:eastAsia="en-US"/>
    </w:rPr>
  </w:style>
  <w:style w:type="paragraph" w:styleId="Sraassuenkleliais">
    <w:name w:val="List Bullet"/>
    <w:basedOn w:val="prastasis"/>
    <w:autoRedefine/>
    <w:rsid w:val="001D2258"/>
    <w:pPr>
      <w:tabs>
        <w:tab w:val="left" w:pos="360"/>
        <w:tab w:val="left" w:pos="720"/>
      </w:tabs>
      <w:ind w:left="-180" w:firstLine="180"/>
      <w:jc w:val="both"/>
    </w:pPr>
    <w:rPr>
      <w:rFonts w:ascii="Times New Roman" w:eastAsia="Calibri" w:hAnsi="Times New Roman" w:cs="Times New Roman"/>
      <w:bCs/>
      <w:sz w:val="24"/>
      <w:szCs w:val="24"/>
      <w:lang w:eastAsia="en-US"/>
    </w:rPr>
  </w:style>
  <w:style w:type="paragraph" w:customStyle="1" w:styleId="FR2">
    <w:name w:val="FR2"/>
    <w:rsid w:val="001D2258"/>
    <w:pPr>
      <w:widowControl w:val="0"/>
      <w:suppressAutoHyphens/>
      <w:snapToGrid w:val="0"/>
      <w:spacing w:before="340"/>
    </w:pPr>
    <w:rPr>
      <w:rFonts w:ascii="Arial" w:eastAsia="Calibri" w:hAnsi="Arial" w:cs="Times New Roman"/>
      <w:sz w:val="24"/>
      <w:szCs w:val="20"/>
      <w:lang w:val="en-US" w:eastAsia="ar-SA"/>
    </w:rPr>
  </w:style>
  <w:style w:type="paragraph" w:customStyle="1" w:styleId="FR1">
    <w:name w:val="FR1"/>
    <w:rsid w:val="001D2258"/>
    <w:pPr>
      <w:widowControl w:val="0"/>
      <w:suppressAutoHyphens/>
      <w:spacing w:before="280" w:line="360" w:lineRule="auto"/>
      <w:ind w:right="200"/>
      <w:jc w:val="right"/>
    </w:pPr>
    <w:rPr>
      <w:rFonts w:ascii="Times New Roman" w:eastAsia="Calibri" w:hAnsi="Times New Roman" w:cs="Times New Roman"/>
      <w:b/>
      <w:sz w:val="16"/>
      <w:szCs w:val="20"/>
      <w:lang w:val="en-US" w:eastAsia="ar-SA"/>
    </w:rPr>
  </w:style>
  <w:style w:type="paragraph" w:customStyle="1" w:styleId="Style4">
    <w:name w:val="Style4"/>
    <w:basedOn w:val="Antrat7"/>
    <w:rsid w:val="001D2258"/>
    <w:pPr>
      <w:numPr>
        <w:ilvl w:val="0"/>
        <w:numId w:val="0"/>
      </w:numPr>
      <w:tabs>
        <w:tab w:val="num" w:pos="705"/>
      </w:tabs>
      <w:spacing w:before="240" w:after="240"/>
      <w:ind w:left="720" w:hanging="360"/>
      <w:jc w:val="center"/>
    </w:pPr>
    <w:rPr>
      <w:b/>
      <w:lang w:eastAsia="lt-LT"/>
    </w:rPr>
  </w:style>
  <w:style w:type="paragraph" w:customStyle="1" w:styleId="StyleHeading2BoldBottomNoborder">
    <w:name w:val="Style Heading 2 + Bold Bottom: (No border)"/>
    <w:basedOn w:val="Antrat2"/>
    <w:rsid w:val="001D2258"/>
    <w:pPr>
      <w:keepLines w:val="0"/>
      <w:tabs>
        <w:tab w:val="right" w:pos="9214"/>
      </w:tabs>
      <w:spacing w:before="0" w:after="120"/>
    </w:pPr>
    <w:rPr>
      <w:rFonts w:ascii="Times New Roman" w:eastAsia="Calibri" w:hAnsi="Times New Roman" w:cs="Times New Roman"/>
      <w:b/>
      <w:bCs/>
      <w:color w:val="auto"/>
      <w:sz w:val="24"/>
      <w:szCs w:val="20"/>
    </w:rPr>
  </w:style>
  <w:style w:type="character" w:customStyle="1" w:styleId="typewriter">
    <w:name w:val="typewriter"/>
    <w:basedOn w:val="Numatytasispastraiposriftas"/>
    <w:rsid w:val="001D2258"/>
    <w:rPr>
      <w:rFonts w:cs="Times New Roman"/>
    </w:rPr>
  </w:style>
  <w:style w:type="paragraph" w:customStyle="1" w:styleId="StyleHeading1TimesNewRomanBold14ptBoldAllcaps">
    <w:name w:val="Style Heading 1 + Times New Roman Bold 14 pt Bold All caps"/>
    <w:basedOn w:val="Antrat1"/>
    <w:rsid w:val="001D2258"/>
    <w:pPr>
      <w:keepLines w:val="0"/>
      <w:tabs>
        <w:tab w:val="left" w:pos="1134"/>
        <w:tab w:val="left" w:pos="2268"/>
        <w:tab w:val="decimal" w:pos="9214"/>
      </w:tabs>
      <w:spacing w:before="0" w:after="240"/>
      <w:jc w:val="both"/>
    </w:pPr>
    <w:rPr>
      <w:rFonts w:ascii="Times New Roman Bold" w:eastAsia="Calibri" w:hAnsi="Times New Roman Bold" w:cs="Times New Roman"/>
      <w:b/>
      <w:bCs/>
      <w:caps/>
      <w:color w:val="auto"/>
      <w:sz w:val="28"/>
      <w:szCs w:val="20"/>
    </w:rPr>
  </w:style>
  <w:style w:type="paragraph" w:customStyle="1" w:styleId="text-3mezera">
    <w:name w:val="text - 3 mezera"/>
    <w:basedOn w:val="prastasis"/>
    <w:rsid w:val="001D2258"/>
    <w:pPr>
      <w:widowControl w:val="0"/>
      <w:spacing w:before="60" w:line="240" w:lineRule="exact"/>
      <w:jc w:val="both"/>
    </w:pPr>
    <w:rPr>
      <w:rFonts w:ascii="Arial" w:eastAsia="Calibri" w:hAnsi="Arial" w:cs="Arial"/>
      <w:sz w:val="24"/>
      <w:szCs w:val="24"/>
      <w:lang w:val="cs-CZ" w:eastAsia="fi-FI"/>
    </w:rPr>
  </w:style>
  <w:style w:type="paragraph" w:customStyle="1" w:styleId="xl65">
    <w:name w:val="xl65"/>
    <w:basedOn w:val="prastasis"/>
    <w:rsid w:val="001D2258"/>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16"/>
      <w:szCs w:val="16"/>
      <w:lang w:eastAsia="en-US"/>
    </w:rPr>
  </w:style>
  <w:style w:type="paragraph" w:customStyle="1" w:styleId="xl66">
    <w:name w:val="xl66"/>
    <w:basedOn w:val="prastasis"/>
    <w:rsid w:val="001D225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16"/>
      <w:szCs w:val="16"/>
      <w:lang w:eastAsia="en-US"/>
    </w:rPr>
  </w:style>
  <w:style w:type="paragraph" w:customStyle="1" w:styleId="xl67">
    <w:name w:val="xl67"/>
    <w:basedOn w:val="prastasis"/>
    <w:rsid w:val="001D2258"/>
    <w:pPr>
      <w:spacing w:before="100" w:beforeAutospacing="1" w:after="100" w:afterAutospacing="1"/>
    </w:pPr>
    <w:rPr>
      <w:rFonts w:ascii="MonospaceLT" w:eastAsia="Calibri" w:hAnsi="MonospaceLT" w:cs="Times New Roman"/>
      <w:sz w:val="16"/>
      <w:szCs w:val="16"/>
      <w:lang w:eastAsia="en-US"/>
    </w:rPr>
  </w:style>
  <w:style w:type="paragraph" w:customStyle="1" w:styleId="xl68">
    <w:name w:val="xl68"/>
    <w:basedOn w:val="prastasis"/>
    <w:rsid w:val="001D2258"/>
    <w:pPr>
      <w:spacing w:before="100" w:beforeAutospacing="1" w:after="100" w:afterAutospacing="1"/>
    </w:pPr>
    <w:rPr>
      <w:rFonts w:ascii="Arial" w:eastAsia="Calibri" w:hAnsi="Arial" w:cs="Arial"/>
      <w:sz w:val="16"/>
      <w:szCs w:val="16"/>
      <w:lang w:eastAsia="en-US"/>
    </w:rPr>
  </w:style>
  <w:style w:type="paragraph" w:customStyle="1" w:styleId="xl69">
    <w:name w:val="xl69"/>
    <w:basedOn w:val="prastasis"/>
    <w:rsid w:val="001D2258"/>
    <w:pPr>
      <w:spacing w:before="100" w:beforeAutospacing="1" w:after="100" w:afterAutospacing="1"/>
      <w:textAlignment w:val="top"/>
    </w:pPr>
    <w:rPr>
      <w:rFonts w:ascii="Arial" w:eastAsia="Calibri" w:hAnsi="Arial" w:cs="Times New Roman"/>
      <w:sz w:val="18"/>
      <w:szCs w:val="18"/>
      <w:lang w:eastAsia="en-US"/>
    </w:rPr>
  </w:style>
  <w:style w:type="paragraph" w:customStyle="1" w:styleId="xl70">
    <w:name w:val="xl70"/>
    <w:basedOn w:val="prastasis"/>
    <w:rsid w:val="001D2258"/>
    <w:pP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71">
    <w:name w:val="xl71"/>
    <w:basedOn w:val="prastasis"/>
    <w:rsid w:val="001D2258"/>
    <w:pPr>
      <w:spacing w:before="100" w:beforeAutospacing="1" w:after="100" w:afterAutospacing="1"/>
      <w:textAlignment w:val="top"/>
    </w:pPr>
    <w:rPr>
      <w:rFonts w:ascii="Arial" w:eastAsia="Calibri" w:hAnsi="Arial" w:cs="Times New Roman"/>
      <w:sz w:val="16"/>
      <w:szCs w:val="16"/>
      <w:lang w:eastAsia="en-US"/>
    </w:rPr>
  </w:style>
  <w:style w:type="paragraph" w:customStyle="1" w:styleId="xl72">
    <w:name w:val="xl72"/>
    <w:basedOn w:val="prastasis"/>
    <w:rsid w:val="001D2258"/>
    <w:pPr>
      <w:spacing w:before="100" w:beforeAutospacing="1" w:after="100" w:afterAutospacing="1"/>
      <w:jc w:val="right"/>
      <w:textAlignment w:val="top"/>
    </w:pPr>
    <w:rPr>
      <w:rFonts w:ascii="Arial" w:eastAsia="Calibri" w:hAnsi="Arial" w:cs="Times New Roman"/>
      <w:b/>
      <w:bCs/>
      <w:sz w:val="16"/>
      <w:szCs w:val="16"/>
      <w:lang w:eastAsia="en-US"/>
    </w:rPr>
  </w:style>
  <w:style w:type="paragraph" w:customStyle="1" w:styleId="xl73">
    <w:name w:val="xl73"/>
    <w:basedOn w:val="prastasis"/>
    <w:rsid w:val="001D2258"/>
    <w:pPr>
      <w:spacing w:before="100" w:beforeAutospacing="1" w:after="100" w:afterAutospacing="1"/>
      <w:jc w:val="right"/>
      <w:textAlignment w:val="top"/>
    </w:pPr>
    <w:rPr>
      <w:rFonts w:ascii="Arial" w:eastAsia="Calibri" w:hAnsi="Arial" w:cs="Times New Roman"/>
      <w:b/>
      <w:bCs/>
      <w:sz w:val="16"/>
      <w:szCs w:val="16"/>
      <w:lang w:eastAsia="en-US"/>
    </w:rPr>
  </w:style>
  <w:style w:type="paragraph" w:customStyle="1" w:styleId="xl74">
    <w:name w:val="xl74"/>
    <w:basedOn w:val="prastasis"/>
    <w:rsid w:val="001D2258"/>
    <w:pP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75">
    <w:name w:val="xl75"/>
    <w:basedOn w:val="prastasis"/>
    <w:rsid w:val="001D2258"/>
    <w:pP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76">
    <w:name w:val="xl76"/>
    <w:basedOn w:val="prastasis"/>
    <w:rsid w:val="001D2258"/>
    <w:pP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77">
    <w:name w:val="xl77"/>
    <w:basedOn w:val="prastasis"/>
    <w:rsid w:val="001D2258"/>
    <w:pP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78">
    <w:name w:val="xl78"/>
    <w:basedOn w:val="prastasis"/>
    <w:rsid w:val="001D2258"/>
    <w:pPr>
      <w:spacing w:before="100" w:beforeAutospacing="1" w:after="100" w:afterAutospacing="1"/>
      <w:jc w:val="right"/>
      <w:textAlignment w:val="top"/>
    </w:pPr>
    <w:rPr>
      <w:rFonts w:ascii="Arial" w:eastAsia="Calibri" w:hAnsi="Arial" w:cs="Times New Roman"/>
      <w:sz w:val="16"/>
      <w:szCs w:val="16"/>
      <w:lang w:eastAsia="en-US"/>
    </w:rPr>
  </w:style>
  <w:style w:type="paragraph" w:customStyle="1" w:styleId="xl79">
    <w:name w:val="xl79"/>
    <w:basedOn w:val="prastasis"/>
    <w:rsid w:val="001D2258"/>
    <w:pPr>
      <w:spacing w:before="100" w:beforeAutospacing="1" w:after="100" w:afterAutospacing="1"/>
      <w:textAlignment w:val="top"/>
    </w:pPr>
    <w:rPr>
      <w:rFonts w:ascii="Arial" w:eastAsia="Calibri" w:hAnsi="Arial" w:cs="Times New Roman"/>
      <w:b/>
      <w:bCs/>
      <w:sz w:val="16"/>
      <w:szCs w:val="16"/>
      <w:lang w:eastAsia="en-US"/>
    </w:rPr>
  </w:style>
  <w:style w:type="paragraph" w:customStyle="1" w:styleId="xl80">
    <w:name w:val="xl80"/>
    <w:basedOn w:val="prastasis"/>
    <w:rsid w:val="001D2258"/>
    <w:pPr>
      <w:spacing w:before="100" w:beforeAutospacing="1" w:after="100" w:afterAutospacing="1"/>
      <w:textAlignment w:val="top"/>
    </w:pPr>
    <w:rPr>
      <w:rFonts w:ascii="Arial" w:eastAsia="Calibri" w:hAnsi="Arial" w:cs="Times New Roman"/>
      <w:sz w:val="16"/>
      <w:szCs w:val="16"/>
      <w:lang w:eastAsia="en-US"/>
    </w:rPr>
  </w:style>
  <w:style w:type="paragraph" w:customStyle="1" w:styleId="xl81">
    <w:name w:val="xl81"/>
    <w:basedOn w:val="prastasis"/>
    <w:rsid w:val="001D2258"/>
    <w:pP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82">
    <w:name w:val="xl82"/>
    <w:basedOn w:val="prastasis"/>
    <w:rsid w:val="001D2258"/>
    <w:pPr>
      <w:pBdr>
        <w:bottom w:val="dashed" w:sz="4" w:space="0" w:color="auto"/>
      </w:pBdr>
      <w:spacing w:before="100" w:beforeAutospacing="1" w:after="100" w:afterAutospacing="1"/>
      <w:textAlignment w:val="top"/>
    </w:pPr>
    <w:rPr>
      <w:rFonts w:ascii="Arial" w:eastAsia="Calibri" w:hAnsi="Arial" w:cs="Times New Roman"/>
      <w:sz w:val="16"/>
      <w:szCs w:val="16"/>
      <w:lang w:eastAsia="en-US"/>
    </w:rPr>
  </w:style>
  <w:style w:type="paragraph" w:customStyle="1" w:styleId="xl83">
    <w:name w:val="xl83"/>
    <w:basedOn w:val="prastasis"/>
    <w:rsid w:val="001D2258"/>
    <w:pPr>
      <w:pBdr>
        <w:bottom w:val="dashed" w:sz="4" w:space="0" w:color="auto"/>
      </w:pBd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84">
    <w:name w:val="xl84"/>
    <w:basedOn w:val="prastasis"/>
    <w:rsid w:val="001D2258"/>
    <w:pPr>
      <w:pBdr>
        <w:bottom w:val="dashed" w:sz="4" w:space="0" w:color="auto"/>
      </w:pBd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85">
    <w:name w:val="xl85"/>
    <w:basedOn w:val="prastasis"/>
    <w:rsid w:val="001D2258"/>
    <w:pPr>
      <w:pBdr>
        <w:bottom w:val="dashed" w:sz="4" w:space="0" w:color="auto"/>
      </w:pBd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86">
    <w:name w:val="xl86"/>
    <w:basedOn w:val="prastasis"/>
    <w:rsid w:val="001D2258"/>
    <w:pPr>
      <w:spacing w:before="100" w:beforeAutospacing="1" w:after="100" w:afterAutospacing="1"/>
      <w:jc w:val="center"/>
      <w:textAlignment w:val="center"/>
    </w:pPr>
    <w:rPr>
      <w:rFonts w:ascii="Arial" w:eastAsia="Calibri" w:hAnsi="Arial" w:cs="Arial"/>
      <w:sz w:val="16"/>
      <w:szCs w:val="16"/>
      <w:lang w:eastAsia="en-US"/>
    </w:rPr>
  </w:style>
  <w:style w:type="paragraph" w:customStyle="1" w:styleId="xl87">
    <w:name w:val="xl87"/>
    <w:basedOn w:val="prastasis"/>
    <w:rsid w:val="001D2258"/>
    <w:pPr>
      <w:spacing w:before="100" w:beforeAutospacing="1" w:after="100" w:afterAutospacing="1"/>
      <w:jc w:val="center"/>
    </w:pPr>
    <w:rPr>
      <w:rFonts w:ascii="Arial" w:eastAsia="Calibri" w:hAnsi="Arial" w:cs="Arial"/>
      <w:sz w:val="16"/>
      <w:szCs w:val="16"/>
      <w:lang w:eastAsia="en-US"/>
    </w:rPr>
  </w:style>
  <w:style w:type="paragraph" w:customStyle="1" w:styleId="xl88">
    <w:name w:val="xl88"/>
    <w:basedOn w:val="prastasis"/>
    <w:rsid w:val="001D2258"/>
    <w:pPr>
      <w:pBdr>
        <w:bottom w:val="single" w:sz="4" w:space="0" w:color="auto"/>
      </w:pBd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89">
    <w:name w:val="xl89"/>
    <w:basedOn w:val="prastasis"/>
    <w:rsid w:val="001D2258"/>
    <w:pP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90">
    <w:name w:val="xl90"/>
    <w:basedOn w:val="prastasis"/>
    <w:rsid w:val="001D2258"/>
    <w:pPr>
      <w:spacing w:before="100" w:beforeAutospacing="1" w:after="100" w:afterAutospacing="1"/>
      <w:textAlignment w:val="top"/>
    </w:pPr>
    <w:rPr>
      <w:rFonts w:ascii="Arial" w:eastAsia="Calibri" w:hAnsi="Arial" w:cs="Times New Roman"/>
      <w:b/>
      <w:bCs/>
      <w:sz w:val="16"/>
      <w:szCs w:val="16"/>
      <w:lang w:eastAsia="en-US"/>
    </w:rPr>
  </w:style>
  <w:style w:type="paragraph" w:customStyle="1" w:styleId="xl91">
    <w:name w:val="xl91"/>
    <w:basedOn w:val="prastasis"/>
    <w:rsid w:val="001D2258"/>
    <w:pPr>
      <w:spacing w:before="100" w:beforeAutospacing="1" w:after="100" w:afterAutospacing="1"/>
      <w:textAlignment w:val="top"/>
    </w:pPr>
    <w:rPr>
      <w:rFonts w:ascii="Arial" w:eastAsia="Calibri" w:hAnsi="Arial" w:cs="Times New Roman"/>
      <w:b/>
      <w:bCs/>
      <w:sz w:val="16"/>
      <w:szCs w:val="16"/>
      <w:lang w:eastAsia="en-US"/>
    </w:rPr>
  </w:style>
  <w:style w:type="paragraph" w:customStyle="1" w:styleId="xl92">
    <w:name w:val="xl92"/>
    <w:basedOn w:val="prastasis"/>
    <w:rsid w:val="001D2258"/>
    <w:pP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93">
    <w:name w:val="xl93"/>
    <w:basedOn w:val="prastasis"/>
    <w:rsid w:val="001D2258"/>
    <w:pPr>
      <w:spacing w:before="100" w:beforeAutospacing="1" w:after="100" w:afterAutospacing="1"/>
      <w:textAlignment w:val="top"/>
    </w:pPr>
    <w:rPr>
      <w:rFonts w:ascii="Arial" w:eastAsia="Calibri" w:hAnsi="Arial" w:cs="Times New Roman"/>
      <w:sz w:val="16"/>
      <w:szCs w:val="16"/>
      <w:lang w:eastAsia="en-US"/>
    </w:rPr>
  </w:style>
  <w:style w:type="paragraph" w:customStyle="1" w:styleId="xl94">
    <w:name w:val="xl94"/>
    <w:basedOn w:val="prastasis"/>
    <w:rsid w:val="001D2258"/>
    <w:pPr>
      <w:pBdr>
        <w:top w:val="single" w:sz="4" w:space="0" w:color="auto"/>
      </w:pBdr>
      <w:spacing w:before="100" w:beforeAutospacing="1" w:after="100" w:afterAutospacing="1"/>
      <w:textAlignment w:val="top"/>
    </w:pPr>
    <w:rPr>
      <w:rFonts w:ascii="Arial" w:eastAsia="Calibri" w:hAnsi="Arial" w:cs="Times New Roman"/>
      <w:b/>
      <w:bCs/>
      <w:sz w:val="16"/>
      <w:szCs w:val="16"/>
      <w:lang w:eastAsia="en-US"/>
    </w:rPr>
  </w:style>
  <w:style w:type="paragraph" w:customStyle="1" w:styleId="xl95">
    <w:name w:val="xl95"/>
    <w:basedOn w:val="prastasis"/>
    <w:rsid w:val="001D2258"/>
    <w:pPr>
      <w:pBdr>
        <w:top w:val="single" w:sz="4" w:space="0" w:color="auto"/>
      </w:pBdr>
      <w:spacing w:before="100" w:beforeAutospacing="1" w:after="100" w:afterAutospacing="1"/>
      <w:textAlignment w:val="top"/>
    </w:pPr>
    <w:rPr>
      <w:rFonts w:ascii="Arial Unicode MS" w:eastAsia="Arial Unicode MS" w:hAnsi="Times New Roman" w:cs="Times New Roman"/>
      <w:sz w:val="24"/>
      <w:szCs w:val="24"/>
      <w:lang w:eastAsia="en-US"/>
    </w:rPr>
  </w:style>
  <w:style w:type="paragraph" w:customStyle="1" w:styleId="xl96">
    <w:name w:val="xl96"/>
    <w:basedOn w:val="prastasis"/>
    <w:rsid w:val="001D2258"/>
    <w:pPr>
      <w:spacing w:before="100" w:beforeAutospacing="1" w:after="100" w:afterAutospacing="1"/>
      <w:textAlignment w:val="top"/>
    </w:pPr>
    <w:rPr>
      <w:rFonts w:ascii="Arial Unicode MS" w:eastAsia="Arial Unicode MS" w:hAnsi="Times New Roman" w:cs="Times New Roman"/>
      <w:sz w:val="24"/>
      <w:szCs w:val="24"/>
      <w:lang w:eastAsia="en-US"/>
    </w:rPr>
  </w:style>
  <w:style w:type="paragraph" w:customStyle="1" w:styleId="xl97">
    <w:name w:val="xl97"/>
    <w:basedOn w:val="prastasis"/>
    <w:rsid w:val="001D2258"/>
    <w:pPr>
      <w:pBdr>
        <w:bottom w:val="dashed" w:sz="4" w:space="0" w:color="auto"/>
      </w:pBdr>
      <w:spacing w:before="100" w:beforeAutospacing="1" w:after="100" w:afterAutospacing="1"/>
      <w:textAlignment w:val="top"/>
    </w:pPr>
    <w:rPr>
      <w:rFonts w:ascii="Arial" w:eastAsia="Calibri" w:hAnsi="Arial" w:cs="Times New Roman"/>
      <w:b/>
      <w:bCs/>
      <w:sz w:val="16"/>
      <w:szCs w:val="16"/>
      <w:lang w:eastAsia="en-US"/>
    </w:rPr>
  </w:style>
  <w:style w:type="paragraph" w:customStyle="1" w:styleId="xl98">
    <w:name w:val="xl98"/>
    <w:basedOn w:val="prastasis"/>
    <w:rsid w:val="001D2258"/>
    <w:pPr>
      <w:pBdr>
        <w:top w:val="dashed" w:sz="4" w:space="0" w:color="auto"/>
      </w:pBdr>
      <w:spacing w:before="100" w:beforeAutospacing="1" w:after="100" w:afterAutospacing="1"/>
      <w:textAlignment w:val="top"/>
    </w:pPr>
    <w:rPr>
      <w:rFonts w:ascii="Arial" w:eastAsia="Calibri" w:hAnsi="Arial" w:cs="Times New Roman"/>
      <w:b/>
      <w:bCs/>
      <w:sz w:val="16"/>
      <w:szCs w:val="16"/>
      <w:lang w:eastAsia="en-US"/>
    </w:rPr>
  </w:style>
  <w:style w:type="paragraph" w:customStyle="1" w:styleId="xl99">
    <w:name w:val="xl99"/>
    <w:basedOn w:val="prastasis"/>
    <w:rsid w:val="001D2258"/>
    <w:pPr>
      <w:pBdr>
        <w:top w:val="dashed" w:sz="4" w:space="0" w:color="auto"/>
      </w:pBdr>
      <w:spacing w:before="100" w:beforeAutospacing="1" w:after="100" w:afterAutospacing="1"/>
      <w:textAlignment w:val="top"/>
    </w:pPr>
    <w:rPr>
      <w:rFonts w:ascii="Arial Unicode MS" w:eastAsia="Arial Unicode MS" w:hAnsi="Times New Roman" w:cs="Times New Roman"/>
      <w:sz w:val="24"/>
      <w:szCs w:val="24"/>
      <w:lang w:eastAsia="en-US"/>
    </w:rPr>
  </w:style>
  <w:style w:type="paragraph" w:customStyle="1" w:styleId="xl100">
    <w:name w:val="xl100"/>
    <w:basedOn w:val="prastasis"/>
    <w:rsid w:val="001D2258"/>
    <w:pPr>
      <w:pBdr>
        <w:top w:val="dashed" w:sz="4" w:space="0" w:color="auto"/>
      </w:pBdr>
      <w:spacing w:before="100" w:beforeAutospacing="1" w:after="100" w:afterAutospacing="1"/>
      <w:textAlignment w:val="top"/>
    </w:pPr>
    <w:rPr>
      <w:rFonts w:ascii="Arial" w:eastAsia="Calibri" w:hAnsi="Arial" w:cs="Times New Roman"/>
      <w:b/>
      <w:bCs/>
      <w:sz w:val="16"/>
      <w:szCs w:val="16"/>
      <w:lang w:eastAsia="en-US"/>
    </w:rPr>
  </w:style>
  <w:style w:type="paragraph" w:customStyle="1" w:styleId="xl101">
    <w:name w:val="xl101"/>
    <w:basedOn w:val="prastasis"/>
    <w:rsid w:val="001D2258"/>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sz w:val="16"/>
      <w:szCs w:val="16"/>
      <w:lang w:eastAsia="en-US"/>
    </w:rPr>
  </w:style>
  <w:style w:type="paragraph" w:customStyle="1" w:styleId="xl102">
    <w:name w:val="xl102"/>
    <w:basedOn w:val="prastasis"/>
    <w:rsid w:val="001D2258"/>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16"/>
      <w:szCs w:val="16"/>
      <w:lang w:eastAsia="en-US"/>
    </w:rPr>
  </w:style>
  <w:style w:type="paragraph" w:customStyle="1" w:styleId="xl103">
    <w:name w:val="xl103"/>
    <w:basedOn w:val="prastasis"/>
    <w:rsid w:val="001D2258"/>
    <w:pPr>
      <w:spacing w:before="100" w:beforeAutospacing="1" w:after="100" w:afterAutospacing="1"/>
      <w:jc w:val="center"/>
      <w:textAlignment w:val="top"/>
    </w:pPr>
    <w:rPr>
      <w:rFonts w:ascii="Arial" w:eastAsia="Calibri" w:hAnsi="Arial" w:cs="Times New Roman"/>
      <w:b/>
      <w:bCs/>
      <w:sz w:val="16"/>
      <w:szCs w:val="16"/>
      <w:lang w:eastAsia="en-US"/>
    </w:rPr>
  </w:style>
  <w:style w:type="paragraph" w:customStyle="1" w:styleId="xl104">
    <w:name w:val="xl104"/>
    <w:basedOn w:val="prastasis"/>
    <w:rsid w:val="001D225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Calibri" w:hAnsi="Arial" w:cs="Arial"/>
      <w:sz w:val="16"/>
      <w:szCs w:val="16"/>
      <w:lang w:eastAsia="en-US"/>
    </w:rPr>
  </w:style>
  <w:style w:type="paragraph" w:customStyle="1" w:styleId="xl22">
    <w:name w:val="xl22"/>
    <w:basedOn w:val="prastasis"/>
    <w:rsid w:val="001D2258"/>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16"/>
      <w:szCs w:val="16"/>
      <w:lang w:eastAsia="en-US"/>
    </w:rPr>
  </w:style>
  <w:style w:type="paragraph" w:customStyle="1" w:styleId="xl23">
    <w:name w:val="xl23"/>
    <w:basedOn w:val="prastasis"/>
    <w:rsid w:val="001D225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Calibri" w:hAnsi="Arial" w:cs="Arial"/>
      <w:sz w:val="16"/>
      <w:szCs w:val="16"/>
      <w:lang w:eastAsia="en-US"/>
    </w:rPr>
  </w:style>
  <w:style w:type="paragraph" w:customStyle="1" w:styleId="xl24">
    <w:name w:val="xl24"/>
    <w:basedOn w:val="prastasis"/>
    <w:rsid w:val="001D2258"/>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sz w:val="16"/>
      <w:szCs w:val="16"/>
      <w:lang w:eastAsia="en-US"/>
    </w:rPr>
  </w:style>
  <w:style w:type="paragraph" w:customStyle="1" w:styleId="xl25">
    <w:name w:val="xl25"/>
    <w:basedOn w:val="prastasis"/>
    <w:rsid w:val="001D2258"/>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sz w:val="16"/>
      <w:szCs w:val="16"/>
      <w:lang w:eastAsia="en-US"/>
    </w:rPr>
  </w:style>
  <w:style w:type="paragraph" w:customStyle="1" w:styleId="xl26">
    <w:name w:val="xl26"/>
    <w:basedOn w:val="prastasis"/>
    <w:rsid w:val="001D2258"/>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Times New Roman" w:cs="Times New Roman"/>
      <w:sz w:val="24"/>
      <w:szCs w:val="24"/>
      <w:lang w:eastAsia="en-US"/>
    </w:rPr>
  </w:style>
  <w:style w:type="paragraph" w:customStyle="1" w:styleId="xl27">
    <w:name w:val="xl27"/>
    <w:basedOn w:val="prastasis"/>
    <w:rsid w:val="001D2258"/>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16"/>
      <w:szCs w:val="16"/>
      <w:lang w:eastAsia="en-US"/>
    </w:rPr>
  </w:style>
  <w:style w:type="paragraph" w:customStyle="1" w:styleId="xl28">
    <w:name w:val="xl28"/>
    <w:basedOn w:val="prastasis"/>
    <w:rsid w:val="001D225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16"/>
      <w:szCs w:val="16"/>
      <w:lang w:eastAsia="en-US"/>
    </w:rPr>
  </w:style>
  <w:style w:type="paragraph" w:customStyle="1" w:styleId="xl29">
    <w:name w:val="xl29"/>
    <w:basedOn w:val="prastasis"/>
    <w:rsid w:val="001D225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16"/>
      <w:szCs w:val="16"/>
      <w:lang w:eastAsia="en-US"/>
    </w:rPr>
  </w:style>
  <w:style w:type="paragraph" w:customStyle="1" w:styleId="xl30">
    <w:name w:val="xl30"/>
    <w:basedOn w:val="prastasis"/>
    <w:rsid w:val="001D2258"/>
    <w:pPr>
      <w:spacing w:before="100" w:beforeAutospacing="1" w:after="100" w:afterAutospacing="1"/>
      <w:jc w:val="right"/>
      <w:textAlignment w:val="top"/>
    </w:pPr>
    <w:rPr>
      <w:rFonts w:ascii="Arial" w:eastAsia="Calibri" w:hAnsi="Arial" w:cs="Times New Roman"/>
      <w:b/>
      <w:bCs/>
      <w:sz w:val="16"/>
      <w:szCs w:val="16"/>
      <w:lang w:eastAsia="en-US"/>
    </w:rPr>
  </w:style>
  <w:style w:type="paragraph" w:customStyle="1" w:styleId="xl31">
    <w:name w:val="xl31"/>
    <w:basedOn w:val="prastasis"/>
    <w:rsid w:val="001D2258"/>
    <w:pPr>
      <w:spacing w:before="100" w:beforeAutospacing="1" w:after="100" w:afterAutospacing="1"/>
      <w:jc w:val="right"/>
      <w:textAlignment w:val="top"/>
    </w:pPr>
    <w:rPr>
      <w:rFonts w:ascii="Arial" w:eastAsia="Calibri" w:hAnsi="Arial" w:cs="Times New Roman"/>
      <w:b/>
      <w:bCs/>
      <w:sz w:val="16"/>
      <w:szCs w:val="16"/>
      <w:lang w:eastAsia="en-US"/>
    </w:rPr>
  </w:style>
  <w:style w:type="paragraph" w:customStyle="1" w:styleId="xl32">
    <w:name w:val="xl32"/>
    <w:basedOn w:val="prastasis"/>
    <w:rsid w:val="001D2258"/>
    <w:pPr>
      <w:spacing w:before="100" w:beforeAutospacing="1" w:after="100" w:afterAutospacing="1"/>
      <w:jc w:val="right"/>
      <w:textAlignment w:val="top"/>
    </w:pPr>
    <w:rPr>
      <w:rFonts w:ascii="Arial" w:eastAsia="Calibri" w:hAnsi="Arial" w:cs="Times New Roman"/>
      <w:sz w:val="16"/>
      <w:szCs w:val="16"/>
      <w:lang w:eastAsia="en-US"/>
    </w:rPr>
  </w:style>
  <w:style w:type="paragraph" w:customStyle="1" w:styleId="xl33">
    <w:name w:val="xl33"/>
    <w:basedOn w:val="prastasis"/>
    <w:rsid w:val="001D2258"/>
    <w:pPr>
      <w:spacing w:before="100" w:beforeAutospacing="1" w:after="100" w:afterAutospacing="1"/>
      <w:textAlignment w:val="top"/>
    </w:pPr>
    <w:rPr>
      <w:rFonts w:ascii="Arial" w:eastAsia="Calibri" w:hAnsi="Arial" w:cs="Times New Roman"/>
      <w:b/>
      <w:bCs/>
      <w:sz w:val="16"/>
      <w:szCs w:val="16"/>
      <w:lang w:eastAsia="en-US"/>
    </w:rPr>
  </w:style>
  <w:style w:type="paragraph" w:customStyle="1" w:styleId="xl34">
    <w:name w:val="xl34"/>
    <w:basedOn w:val="prastasis"/>
    <w:rsid w:val="001D2258"/>
    <w:pPr>
      <w:spacing w:before="100" w:beforeAutospacing="1" w:after="100" w:afterAutospacing="1"/>
      <w:textAlignment w:val="top"/>
    </w:pPr>
    <w:rPr>
      <w:rFonts w:ascii="Arial" w:eastAsia="Calibri" w:hAnsi="Arial" w:cs="Times New Roman"/>
      <w:sz w:val="18"/>
      <w:szCs w:val="18"/>
      <w:lang w:eastAsia="en-US"/>
    </w:rPr>
  </w:style>
  <w:style w:type="paragraph" w:customStyle="1" w:styleId="xl35">
    <w:name w:val="xl35"/>
    <w:basedOn w:val="prastasis"/>
    <w:rsid w:val="001D2258"/>
    <w:pPr>
      <w:spacing w:before="100" w:beforeAutospacing="1" w:after="100" w:afterAutospacing="1"/>
      <w:textAlignment w:val="top"/>
    </w:pPr>
    <w:rPr>
      <w:rFonts w:ascii="Arial" w:eastAsia="Calibri" w:hAnsi="Arial" w:cs="Times New Roman"/>
      <w:sz w:val="16"/>
      <w:szCs w:val="16"/>
      <w:lang w:eastAsia="en-US"/>
    </w:rPr>
  </w:style>
  <w:style w:type="paragraph" w:customStyle="1" w:styleId="xl36">
    <w:name w:val="xl36"/>
    <w:basedOn w:val="prastasis"/>
    <w:rsid w:val="001D2258"/>
    <w:pP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37">
    <w:name w:val="xl37"/>
    <w:basedOn w:val="prastasis"/>
    <w:rsid w:val="001D2258"/>
    <w:pP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38">
    <w:name w:val="xl38"/>
    <w:basedOn w:val="prastasis"/>
    <w:rsid w:val="001D2258"/>
    <w:pP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39">
    <w:name w:val="xl39"/>
    <w:basedOn w:val="prastasis"/>
    <w:rsid w:val="001D2258"/>
    <w:pP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40">
    <w:name w:val="xl40"/>
    <w:basedOn w:val="prastasis"/>
    <w:rsid w:val="001D2258"/>
    <w:pP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41">
    <w:name w:val="xl41"/>
    <w:basedOn w:val="prastasis"/>
    <w:rsid w:val="001D2258"/>
    <w:pPr>
      <w:pBdr>
        <w:bottom w:val="dashed" w:sz="4" w:space="0" w:color="auto"/>
      </w:pBdr>
      <w:spacing w:before="100" w:beforeAutospacing="1" w:after="100" w:afterAutospacing="1"/>
      <w:textAlignment w:val="top"/>
    </w:pPr>
    <w:rPr>
      <w:rFonts w:ascii="Arial" w:eastAsia="Calibri" w:hAnsi="Arial" w:cs="Times New Roman"/>
      <w:b/>
      <w:bCs/>
      <w:sz w:val="16"/>
      <w:szCs w:val="16"/>
      <w:lang w:eastAsia="en-US"/>
    </w:rPr>
  </w:style>
  <w:style w:type="paragraph" w:customStyle="1" w:styleId="xl42">
    <w:name w:val="xl42"/>
    <w:basedOn w:val="prastasis"/>
    <w:rsid w:val="001D2258"/>
    <w:pPr>
      <w:pBdr>
        <w:bottom w:val="dashed" w:sz="4" w:space="0" w:color="auto"/>
      </w:pBdr>
      <w:spacing w:before="100" w:beforeAutospacing="1" w:after="100" w:afterAutospacing="1"/>
      <w:textAlignment w:val="top"/>
    </w:pPr>
    <w:rPr>
      <w:rFonts w:ascii="Arial" w:eastAsia="Calibri" w:hAnsi="Arial" w:cs="Times New Roman"/>
      <w:sz w:val="16"/>
      <w:szCs w:val="16"/>
      <w:lang w:eastAsia="en-US"/>
    </w:rPr>
  </w:style>
  <w:style w:type="paragraph" w:customStyle="1" w:styleId="xl43">
    <w:name w:val="xl43"/>
    <w:basedOn w:val="prastasis"/>
    <w:rsid w:val="001D2258"/>
    <w:pPr>
      <w:pBdr>
        <w:bottom w:val="dashed" w:sz="4" w:space="0" w:color="auto"/>
      </w:pBd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44">
    <w:name w:val="xl44"/>
    <w:basedOn w:val="prastasis"/>
    <w:rsid w:val="001D2258"/>
    <w:pPr>
      <w:pBdr>
        <w:bottom w:val="dashed" w:sz="4" w:space="0" w:color="auto"/>
      </w:pBd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45">
    <w:name w:val="xl45"/>
    <w:basedOn w:val="prastasis"/>
    <w:rsid w:val="001D2258"/>
    <w:pPr>
      <w:pBdr>
        <w:bottom w:val="dashed" w:sz="4" w:space="0" w:color="auto"/>
      </w:pBd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46">
    <w:name w:val="xl46"/>
    <w:basedOn w:val="prastasis"/>
    <w:rsid w:val="001D2258"/>
    <w:pPr>
      <w:pBdr>
        <w:top w:val="dashed" w:sz="4" w:space="0" w:color="auto"/>
      </w:pBdr>
      <w:spacing w:before="100" w:beforeAutospacing="1" w:after="100" w:afterAutospacing="1"/>
      <w:textAlignment w:val="top"/>
    </w:pPr>
    <w:rPr>
      <w:rFonts w:ascii="Arial" w:eastAsia="Calibri" w:hAnsi="Arial" w:cs="Times New Roman"/>
      <w:b/>
      <w:bCs/>
      <w:sz w:val="16"/>
      <w:szCs w:val="16"/>
      <w:lang w:eastAsia="en-US"/>
    </w:rPr>
  </w:style>
  <w:style w:type="paragraph" w:customStyle="1" w:styleId="xl47">
    <w:name w:val="xl47"/>
    <w:basedOn w:val="prastasis"/>
    <w:rsid w:val="001D2258"/>
    <w:pPr>
      <w:spacing w:before="100" w:beforeAutospacing="1" w:after="100" w:afterAutospacing="1"/>
      <w:textAlignment w:val="top"/>
    </w:pPr>
    <w:rPr>
      <w:rFonts w:ascii="Arial" w:eastAsia="Calibri" w:hAnsi="Arial" w:cs="Times New Roman"/>
      <w:sz w:val="16"/>
      <w:szCs w:val="16"/>
      <w:lang w:eastAsia="en-US"/>
    </w:rPr>
  </w:style>
  <w:style w:type="paragraph" w:customStyle="1" w:styleId="xl48">
    <w:name w:val="xl48"/>
    <w:basedOn w:val="prastasis"/>
    <w:rsid w:val="001D2258"/>
    <w:pP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49">
    <w:name w:val="xl49"/>
    <w:basedOn w:val="prastasis"/>
    <w:rsid w:val="001D2258"/>
    <w:pPr>
      <w:spacing w:before="100" w:beforeAutospacing="1" w:after="100" w:afterAutospacing="1"/>
      <w:textAlignment w:val="top"/>
    </w:pPr>
    <w:rPr>
      <w:rFonts w:ascii="Arial" w:eastAsia="Calibri" w:hAnsi="Arial" w:cs="Times New Roman"/>
      <w:sz w:val="16"/>
      <w:szCs w:val="16"/>
      <w:lang w:eastAsia="en-US"/>
    </w:rPr>
  </w:style>
  <w:style w:type="paragraph" w:customStyle="1" w:styleId="xl50">
    <w:name w:val="xl50"/>
    <w:basedOn w:val="prastasis"/>
    <w:rsid w:val="001D2258"/>
    <w:pPr>
      <w:spacing w:before="100" w:beforeAutospacing="1" w:after="100" w:afterAutospacing="1"/>
    </w:pPr>
    <w:rPr>
      <w:rFonts w:ascii="Arial" w:eastAsia="Calibri" w:hAnsi="Arial" w:cs="Arial"/>
      <w:sz w:val="16"/>
      <w:szCs w:val="16"/>
      <w:lang w:eastAsia="en-US"/>
    </w:rPr>
  </w:style>
  <w:style w:type="paragraph" w:customStyle="1" w:styleId="xl51">
    <w:name w:val="xl51"/>
    <w:basedOn w:val="prastasis"/>
    <w:rsid w:val="001D2258"/>
    <w:pPr>
      <w:spacing w:before="100" w:beforeAutospacing="1" w:after="100" w:afterAutospacing="1"/>
    </w:pPr>
    <w:rPr>
      <w:rFonts w:ascii="MonospaceLT" w:eastAsia="Calibri" w:hAnsi="MonospaceLT" w:cs="Times New Roman"/>
      <w:sz w:val="16"/>
      <w:szCs w:val="16"/>
      <w:lang w:eastAsia="en-US"/>
    </w:rPr>
  </w:style>
  <w:style w:type="paragraph" w:customStyle="1" w:styleId="xl52">
    <w:name w:val="xl52"/>
    <w:basedOn w:val="prastasis"/>
    <w:rsid w:val="001D2258"/>
    <w:pPr>
      <w:pBdr>
        <w:top w:val="single" w:sz="4" w:space="0" w:color="auto"/>
      </w:pBdr>
      <w:spacing w:before="100" w:beforeAutospacing="1" w:after="100" w:afterAutospacing="1"/>
      <w:textAlignment w:val="top"/>
    </w:pPr>
    <w:rPr>
      <w:rFonts w:ascii="Arial" w:eastAsia="Calibri" w:hAnsi="Arial" w:cs="Times New Roman"/>
      <w:b/>
      <w:bCs/>
      <w:sz w:val="16"/>
      <w:szCs w:val="16"/>
      <w:lang w:eastAsia="en-US"/>
    </w:rPr>
  </w:style>
  <w:style w:type="paragraph" w:customStyle="1" w:styleId="xl53">
    <w:name w:val="xl53"/>
    <w:basedOn w:val="prastasis"/>
    <w:rsid w:val="001D2258"/>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16"/>
      <w:szCs w:val="16"/>
      <w:lang w:eastAsia="en-US"/>
    </w:rPr>
  </w:style>
  <w:style w:type="paragraph" w:customStyle="1" w:styleId="xl54">
    <w:name w:val="xl54"/>
    <w:basedOn w:val="prastasis"/>
    <w:rsid w:val="001D2258"/>
    <w:pPr>
      <w:pBdr>
        <w:bottom w:val="single" w:sz="4" w:space="0" w:color="auto"/>
      </w:pBdr>
      <w:spacing w:before="100" w:beforeAutospacing="1" w:after="100" w:afterAutospacing="1"/>
      <w:textAlignment w:val="top"/>
    </w:pPr>
    <w:rPr>
      <w:rFonts w:ascii="MonospaceLT" w:eastAsia="Calibri" w:hAnsi="MonospaceLT" w:cs="Times New Roman"/>
      <w:sz w:val="16"/>
      <w:szCs w:val="16"/>
      <w:lang w:eastAsia="en-US"/>
    </w:rPr>
  </w:style>
  <w:style w:type="paragraph" w:customStyle="1" w:styleId="xl55">
    <w:name w:val="xl55"/>
    <w:basedOn w:val="prastasis"/>
    <w:rsid w:val="001D2258"/>
    <w:pPr>
      <w:spacing w:before="100" w:beforeAutospacing="1" w:after="100" w:afterAutospacing="1"/>
      <w:textAlignment w:val="top"/>
    </w:pPr>
    <w:rPr>
      <w:rFonts w:ascii="Arial" w:eastAsia="Calibri" w:hAnsi="Arial" w:cs="Times New Roman"/>
      <w:b/>
      <w:bCs/>
      <w:sz w:val="16"/>
      <w:szCs w:val="16"/>
      <w:lang w:eastAsia="en-US"/>
    </w:rPr>
  </w:style>
  <w:style w:type="character" w:customStyle="1" w:styleId="Diagrama2">
    <w:name w:val="Diagrama2"/>
    <w:rsid w:val="001D2258"/>
    <w:rPr>
      <w:strike/>
      <w:sz w:val="24"/>
      <w:lang w:val="lt-LT" w:eastAsia="en-US"/>
    </w:rPr>
  </w:style>
  <w:style w:type="paragraph" w:customStyle="1" w:styleId="linija0">
    <w:name w:val="linija"/>
    <w:basedOn w:val="prastasis"/>
    <w:rsid w:val="001D2258"/>
    <w:pPr>
      <w:spacing w:before="100" w:beforeAutospacing="1" w:after="100" w:afterAutospacing="1"/>
    </w:pPr>
    <w:rPr>
      <w:rFonts w:ascii="Times New Roman" w:eastAsia="Calibri" w:hAnsi="Times New Roman" w:cs="Times New Roman"/>
      <w:sz w:val="24"/>
      <w:szCs w:val="24"/>
    </w:rPr>
  </w:style>
  <w:style w:type="character" w:customStyle="1" w:styleId="FontStyle14">
    <w:name w:val="Font Style14"/>
    <w:rsid w:val="001D2258"/>
    <w:rPr>
      <w:rFonts w:ascii="Tahoma" w:hAnsi="Tahoma"/>
      <w:sz w:val="20"/>
    </w:rPr>
  </w:style>
  <w:style w:type="character" w:styleId="Perirtashipersaitas">
    <w:name w:val="FollowedHyperlink"/>
    <w:basedOn w:val="Numatytasispastraiposriftas"/>
    <w:uiPriority w:val="99"/>
    <w:rsid w:val="001D2258"/>
    <w:rPr>
      <w:rFonts w:cs="Times New Roman"/>
      <w:color w:val="800080"/>
      <w:u w:val="single"/>
    </w:rPr>
  </w:style>
  <w:style w:type="paragraph" w:customStyle="1" w:styleId="bodytext0">
    <w:name w:val="bodytext"/>
    <w:basedOn w:val="prastasis"/>
    <w:rsid w:val="001D2258"/>
    <w:pPr>
      <w:spacing w:before="100" w:beforeAutospacing="1" w:after="100" w:afterAutospacing="1"/>
    </w:pPr>
    <w:rPr>
      <w:rFonts w:ascii="Times New Roman" w:eastAsia="Calibri" w:hAnsi="Times New Roman" w:cs="Times New Roman"/>
      <w:sz w:val="24"/>
      <w:szCs w:val="24"/>
    </w:rPr>
  </w:style>
  <w:style w:type="paragraph" w:customStyle="1" w:styleId="xl119">
    <w:name w:val="xl119"/>
    <w:basedOn w:val="prastasis"/>
    <w:rsid w:val="001D2258"/>
    <w:pPr>
      <w:spacing w:before="100" w:beforeAutospacing="1" w:after="100" w:afterAutospacing="1"/>
      <w:jc w:val="center"/>
    </w:pPr>
    <w:rPr>
      <w:rFonts w:ascii="Times New Roman" w:eastAsia="Arial Unicode MS" w:hAnsi="Times New Roman" w:cs="Times New Roman"/>
      <w:b/>
      <w:bCs/>
      <w:sz w:val="24"/>
      <w:szCs w:val="24"/>
      <w:lang w:eastAsia="en-US"/>
    </w:rPr>
  </w:style>
  <w:style w:type="paragraph" w:customStyle="1" w:styleId="prastasis1">
    <w:name w:val="Įprastasis1"/>
    <w:basedOn w:val="prastasis"/>
    <w:next w:val="prastasis"/>
    <w:rsid w:val="001D2258"/>
    <w:pPr>
      <w:autoSpaceDE w:val="0"/>
      <w:autoSpaceDN w:val="0"/>
      <w:adjustRightInd w:val="0"/>
    </w:pPr>
    <w:rPr>
      <w:rFonts w:ascii="Times New Roman" w:eastAsia="Calibri" w:hAnsi="Times New Roman" w:cs="Times New Roman"/>
      <w:sz w:val="24"/>
      <w:szCs w:val="24"/>
    </w:rPr>
  </w:style>
  <w:style w:type="paragraph" w:styleId="Tekstoblokas">
    <w:name w:val="Block Text"/>
    <w:basedOn w:val="prastasis"/>
    <w:rsid w:val="001D2258"/>
    <w:pPr>
      <w:shd w:val="clear" w:color="auto" w:fill="FFFFFF"/>
      <w:spacing w:line="278" w:lineRule="exact"/>
      <w:ind w:left="34" w:right="19" w:firstLine="1226"/>
      <w:jc w:val="both"/>
    </w:pPr>
    <w:rPr>
      <w:rFonts w:ascii="Times New Roman" w:eastAsia="Calibri" w:hAnsi="Times New Roman" w:cs="Times New Roman"/>
      <w:color w:val="000000"/>
      <w:spacing w:val="5"/>
      <w:sz w:val="24"/>
      <w:szCs w:val="24"/>
      <w:lang w:eastAsia="en-US"/>
    </w:rPr>
  </w:style>
  <w:style w:type="paragraph" w:customStyle="1" w:styleId="Default">
    <w:name w:val="Default"/>
    <w:qFormat/>
    <w:rsid w:val="001D2258"/>
    <w:pPr>
      <w:autoSpaceDE w:val="0"/>
      <w:autoSpaceDN w:val="0"/>
      <w:adjustRightInd w:val="0"/>
    </w:pPr>
    <w:rPr>
      <w:rFonts w:ascii="Times New Roman" w:eastAsia="Calibri" w:hAnsi="Times New Roman" w:cs="Times New Roman"/>
      <w:color w:val="000000"/>
      <w:sz w:val="24"/>
      <w:szCs w:val="24"/>
    </w:rPr>
  </w:style>
  <w:style w:type="paragraph" w:customStyle="1" w:styleId="pagrindinistekstas0">
    <w:name w:val="pagrindinistekstas"/>
    <w:basedOn w:val="prastasis"/>
    <w:next w:val="prastasis"/>
    <w:rsid w:val="001D2258"/>
    <w:pPr>
      <w:autoSpaceDE w:val="0"/>
      <w:autoSpaceDN w:val="0"/>
      <w:adjustRightInd w:val="0"/>
    </w:pPr>
    <w:rPr>
      <w:rFonts w:ascii="AHGIAP+Arial" w:eastAsia="Calibri" w:hAnsi="AHGIAP+Arial" w:cs="Times New Roman"/>
      <w:sz w:val="24"/>
      <w:szCs w:val="24"/>
      <w:lang w:val="en-US" w:eastAsia="en-US"/>
    </w:rPr>
  </w:style>
  <w:style w:type="paragraph" w:styleId="Komentarotekstas">
    <w:name w:val="annotation text"/>
    <w:aliases w:val="Diagrama Diagrama Diagrama, Diagrama Diagrama Diagrama, Diagrama Diagrama, Diagrama Diagrama Diagrama Diagrama, Diagrama Diagrama Char Char,Diagrama Diagrama Diagrama Diagrama,Diagrama Diagrama Char Char, Char3,Char3, Char, Char1"/>
    <w:basedOn w:val="prastasis"/>
    <w:link w:val="KomentarotekstasDiagrama"/>
    <w:qFormat/>
    <w:rsid w:val="001D2258"/>
    <w:rPr>
      <w:rFonts w:ascii="Times New Roman" w:eastAsia="Calibri" w:hAnsi="Times New Roman" w:cs="Times New Roman"/>
      <w:sz w:val="20"/>
      <w:szCs w:val="20"/>
      <w:lang w:eastAsia="en-US"/>
    </w:rPr>
  </w:style>
  <w:style w:type="character" w:customStyle="1" w:styleId="KomentarotekstasDiagrama">
    <w:name w:val="Komentaro tekstas Diagrama"/>
    <w:aliases w:val="Diagrama Diagrama Diagrama Diagrama1, Diagrama Diagrama Diagrama Diagrama1, Diagrama Diagrama Diagrama1, Diagrama Diagrama Diagrama Diagrama Diagrama, Diagrama Diagrama Char Char Diagrama,Diagrama Diagrama Char Char Diagrama"/>
    <w:basedOn w:val="Numatytasispastraiposriftas"/>
    <w:link w:val="Komentarotekstas"/>
    <w:uiPriority w:val="99"/>
    <w:rsid w:val="001D2258"/>
    <w:rPr>
      <w:rFonts w:ascii="Times New Roman" w:eastAsia="Calibri" w:hAnsi="Times New Roman" w:cs="Times New Roman"/>
      <w:sz w:val="20"/>
      <w:szCs w:val="20"/>
      <w:lang w:eastAsia="en-US"/>
    </w:rPr>
  </w:style>
  <w:style w:type="paragraph" w:customStyle="1" w:styleId="Style1">
    <w:name w:val="Style1"/>
    <w:basedOn w:val="Antrat5"/>
    <w:rsid w:val="001D2258"/>
    <w:pPr>
      <w:tabs>
        <w:tab w:val="num" w:pos="360"/>
      </w:tabs>
      <w:spacing w:after="240"/>
      <w:ind w:left="360" w:hanging="360"/>
    </w:pPr>
    <w:rPr>
      <w:rFonts w:ascii="Arial" w:eastAsia="Calibri" w:hAnsi="Arial"/>
      <w:i w:val="0"/>
      <w:color w:val="auto"/>
      <w:sz w:val="24"/>
    </w:rPr>
  </w:style>
  <w:style w:type="paragraph" w:styleId="Sraas">
    <w:name w:val="List"/>
    <w:basedOn w:val="prastasis"/>
    <w:rsid w:val="001D2258"/>
    <w:pPr>
      <w:suppressAutoHyphens/>
      <w:overflowPunct w:val="0"/>
      <w:autoSpaceDE w:val="0"/>
      <w:autoSpaceDN w:val="0"/>
      <w:adjustRightInd w:val="0"/>
      <w:ind w:left="360" w:hanging="360"/>
      <w:jc w:val="both"/>
      <w:textAlignment w:val="baseline"/>
    </w:pPr>
    <w:rPr>
      <w:rFonts w:ascii="Times New Roman" w:eastAsia="Calibri" w:hAnsi="Times New Roman" w:cs="Times New Roman"/>
      <w:sz w:val="24"/>
      <w:szCs w:val="20"/>
      <w:lang w:val="en-US" w:eastAsia="en-US"/>
    </w:rPr>
  </w:style>
  <w:style w:type="paragraph" w:styleId="Debesliotekstas">
    <w:name w:val="Balloon Text"/>
    <w:basedOn w:val="prastasis"/>
    <w:link w:val="DebesliotekstasDiagrama"/>
    <w:uiPriority w:val="99"/>
    <w:rsid w:val="001D2258"/>
    <w:rPr>
      <w:rFonts w:ascii="Tahoma" w:eastAsia="Calibri" w:hAnsi="Tahoma" w:cs="Tahoma"/>
      <w:sz w:val="16"/>
      <w:szCs w:val="16"/>
      <w:lang w:eastAsia="en-US"/>
    </w:rPr>
  </w:style>
  <w:style w:type="character" w:customStyle="1" w:styleId="DebesliotekstasDiagrama">
    <w:name w:val="Debesėlio tekstas Diagrama"/>
    <w:basedOn w:val="Numatytasispastraiposriftas"/>
    <w:link w:val="Debesliotekstas"/>
    <w:uiPriority w:val="99"/>
    <w:rsid w:val="001D2258"/>
    <w:rPr>
      <w:rFonts w:ascii="Tahoma" w:eastAsia="Calibri" w:hAnsi="Tahoma" w:cs="Tahoma"/>
      <w:sz w:val="16"/>
      <w:szCs w:val="16"/>
      <w:lang w:eastAsia="en-US"/>
    </w:rPr>
  </w:style>
  <w:style w:type="character" w:customStyle="1" w:styleId="DokumentostruktraDiagrama">
    <w:name w:val="Dokumento struktūra Diagrama"/>
    <w:basedOn w:val="Numatytasispastraiposriftas"/>
    <w:link w:val="Dokumentostruktra"/>
    <w:rsid w:val="001D2258"/>
    <w:rPr>
      <w:rFonts w:ascii="Tahoma" w:eastAsia="Calibri" w:hAnsi="Tahoma" w:cs="Tahoma"/>
      <w:sz w:val="24"/>
      <w:szCs w:val="24"/>
      <w:shd w:val="clear" w:color="auto" w:fill="000080"/>
      <w:lang w:eastAsia="en-US"/>
    </w:rPr>
  </w:style>
  <w:style w:type="paragraph" w:styleId="Dokumentostruktra">
    <w:name w:val="Document Map"/>
    <w:basedOn w:val="prastasis"/>
    <w:link w:val="DokumentostruktraDiagrama"/>
    <w:rsid w:val="001D2258"/>
    <w:pPr>
      <w:shd w:val="clear" w:color="auto" w:fill="000080"/>
    </w:pPr>
    <w:rPr>
      <w:rFonts w:ascii="Tahoma" w:eastAsia="Calibri" w:hAnsi="Tahoma" w:cs="Tahoma"/>
      <w:sz w:val="24"/>
      <w:szCs w:val="24"/>
      <w:lang w:eastAsia="en-US"/>
    </w:rPr>
  </w:style>
  <w:style w:type="character" w:customStyle="1" w:styleId="CharChar1">
    <w:name w:val="Char Char1"/>
    <w:rsid w:val="001D2258"/>
    <w:rPr>
      <w:rFonts w:ascii="Times New Roman" w:hAnsi="Times New Roman"/>
      <w:sz w:val="24"/>
      <w:lang w:eastAsia="en-US"/>
    </w:rPr>
  </w:style>
  <w:style w:type="paragraph" w:customStyle="1" w:styleId="Diagrama10DiagramaCharCharDiagrama">
    <w:name w:val="Diagrama10 Diagrama Char Char Diagrama"/>
    <w:basedOn w:val="prastasis"/>
    <w:rsid w:val="001D2258"/>
    <w:pPr>
      <w:spacing w:after="160" w:line="240" w:lineRule="exact"/>
    </w:pPr>
    <w:rPr>
      <w:rFonts w:ascii="Tahoma" w:eastAsia="Calibri" w:hAnsi="Tahoma" w:cs="Times New Roman"/>
      <w:sz w:val="20"/>
      <w:szCs w:val="20"/>
      <w:lang w:val="en-US" w:eastAsia="en-US"/>
    </w:rPr>
  </w:style>
  <w:style w:type="paragraph" w:styleId="HTMLiankstoformatuotas">
    <w:name w:val="HTML Preformatted"/>
    <w:basedOn w:val="prastasis"/>
    <w:link w:val="HTMLiankstoformatuotasDiagrama"/>
    <w:rsid w:val="001D2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iankstoformatuotasDiagrama">
    <w:name w:val="HTML iš anksto formatuotas Diagrama"/>
    <w:basedOn w:val="Numatytasispastraiposriftas"/>
    <w:link w:val="HTMLiankstoformatuotas"/>
    <w:rsid w:val="001D2258"/>
    <w:rPr>
      <w:rFonts w:ascii="Courier New" w:eastAsia="Calibri" w:hAnsi="Courier New" w:cs="Courier New"/>
      <w:sz w:val="20"/>
      <w:szCs w:val="20"/>
    </w:rPr>
  </w:style>
  <w:style w:type="character" w:customStyle="1" w:styleId="CharChar3">
    <w:name w:val="Char Char3"/>
    <w:rsid w:val="001D2258"/>
    <w:rPr>
      <w:rFonts w:ascii="Courier New" w:hAnsi="Courier New"/>
    </w:rPr>
  </w:style>
  <w:style w:type="paragraph" w:customStyle="1" w:styleId="Patvirtinta">
    <w:name w:val="Patvirtinta"/>
    <w:rsid w:val="001D2258"/>
    <w:pPr>
      <w:tabs>
        <w:tab w:val="left" w:pos="1304"/>
        <w:tab w:val="left" w:pos="1457"/>
        <w:tab w:val="left" w:pos="1604"/>
        <w:tab w:val="left" w:pos="1757"/>
      </w:tabs>
      <w:autoSpaceDE w:val="0"/>
      <w:autoSpaceDN w:val="0"/>
      <w:adjustRightInd w:val="0"/>
      <w:ind w:left="5953"/>
    </w:pPr>
    <w:rPr>
      <w:rFonts w:ascii="TimesLT" w:eastAsia="Calibri" w:hAnsi="TimesLT" w:cs="Times New Roman"/>
      <w:sz w:val="20"/>
      <w:szCs w:val="20"/>
      <w:lang w:val="en-US" w:eastAsia="en-US"/>
    </w:rPr>
  </w:style>
  <w:style w:type="character" w:customStyle="1" w:styleId="CharChar2">
    <w:name w:val="Char Char2"/>
    <w:rsid w:val="001D2258"/>
    <w:rPr>
      <w:rFonts w:eastAsia="Times New Roman"/>
      <w:sz w:val="24"/>
      <w:lang w:val="en-GB" w:eastAsia="en-US"/>
    </w:rPr>
  </w:style>
  <w:style w:type="character" w:customStyle="1" w:styleId="Char2">
    <w:name w:val="Char2"/>
    <w:rsid w:val="001D2258"/>
    <w:rPr>
      <w:strike/>
      <w:sz w:val="24"/>
      <w:lang w:val="lt-LT" w:eastAsia="en-US"/>
    </w:rPr>
  </w:style>
  <w:style w:type="paragraph" w:customStyle="1" w:styleId="Stilius3">
    <w:name w:val="Stilius3"/>
    <w:basedOn w:val="prastasis"/>
    <w:qFormat/>
    <w:rsid w:val="001D2258"/>
    <w:pPr>
      <w:spacing w:before="200"/>
      <w:jc w:val="both"/>
    </w:pPr>
    <w:rPr>
      <w:rFonts w:ascii="Times New Roman" w:eastAsia="Calibri" w:hAnsi="Times New Roman" w:cs="Times New Roman"/>
      <w:lang w:eastAsia="en-US"/>
    </w:rPr>
  </w:style>
  <w:style w:type="paragraph" w:customStyle="1" w:styleId="Stilius1">
    <w:name w:val="Stilius1"/>
    <w:basedOn w:val="prastasis"/>
    <w:autoRedefine/>
    <w:qFormat/>
    <w:rsid w:val="00D439EF"/>
    <w:pPr>
      <w:numPr>
        <w:numId w:val="6"/>
      </w:numPr>
      <w:spacing w:before="240" w:after="240"/>
      <w:ind w:left="462"/>
      <w:jc w:val="center"/>
    </w:pPr>
    <w:rPr>
      <w:rFonts w:ascii="Times New Roman" w:eastAsia="Calibri" w:hAnsi="Times New Roman" w:cs="Times New Roman"/>
      <w:b/>
      <w:sz w:val="24"/>
      <w:szCs w:val="24"/>
      <w:lang w:eastAsia="en-US"/>
    </w:rPr>
  </w:style>
  <w:style w:type="paragraph" w:customStyle="1" w:styleId="Bodytxt">
    <w:name w:val="Bodytxt"/>
    <w:basedOn w:val="prastasis"/>
    <w:rsid w:val="001D2258"/>
    <w:pPr>
      <w:keepNext/>
      <w:jc w:val="both"/>
    </w:pPr>
    <w:rPr>
      <w:rFonts w:ascii="Times New Roman" w:eastAsia="Calibri" w:hAnsi="Times New Roman" w:cs="Times New Roman"/>
      <w:lang w:eastAsia="fi-FI"/>
    </w:rPr>
  </w:style>
  <w:style w:type="paragraph" w:customStyle="1" w:styleId="Diagrama10">
    <w:name w:val="Diagrama10"/>
    <w:basedOn w:val="prastasis"/>
    <w:rsid w:val="001D2258"/>
    <w:pPr>
      <w:spacing w:after="160" w:line="240" w:lineRule="exact"/>
    </w:pPr>
    <w:rPr>
      <w:rFonts w:ascii="Tahoma" w:eastAsia="Calibri" w:hAnsi="Tahoma" w:cs="Times New Roman"/>
      <w:sz w:val="20"/>
      <w:szCs w:val="20"/>
      <w:lang w:val="en-US" w:eastAsia="en-US"/>
    </w:rPr>
  </w:style>
  <w:style w:type="paragraph" w:customStyle="1" w:styleId="DiagramaDiagrama1CharCharDiagramaDiagrama">
    <w:name w:val="Diagrama Diagrama1 Char Char Diagrama Diagrama"/>
    <w:basedOn w:val="prastasis"/>
    <w:rsid w:val="001D2258"/>
    <w:pPr>
      <w:spacing w:after="160" w:line="240" w:lineRule="exact"/>
    </w:pPr>
    <w:rPr>
      <w:rFonts w:ascii="Tahoma" w:eastAsia="Calibri" w:hAnsi="Tahoma" w:cs="Times New Roman"/>
      <w:sz w:val="20"/>
      <w:szCs w:val="20"/>
      <w:lang w:val="en-US" w:eastAsia="en-US"/>
    </w:rPr>
  </w:style>
  <w:style w:type="paragraph" w:customStyle="1" w:styleId="Diagrama1">
    <w:name w:val="Diagrama1"/>
    <w:basedOn w:val="prastasis"/>
    <w:rsid w:val="001D2258"/>
    <w:pPr>
      <w:spacing w:after="160" w:line="240" w:lineRule="exact"/>
    </w:pPr>
    <w:rPr>
      <w:rFonts w:ascii="Tahoma" w:eastAsia="Calibri" w:hAnsi="Tahoma" w:cs="Times New Roman"/>
      <w:sz w:val="20"/>
      <w:szCs w:val="20"/>
      <w:lang w:val="en-US" w:eastAsia="en-US"/>
    </w:rPr>
  </w:style>
  <w:style w:type="paragraph" w:customStyle="1" w:styleId="Stilius5">
    <w:name w:val="Stilius5"/>
    <w:basedOn w:val="prastasis"/>
    <w:qFormat/>
    <w:rsid w:val="001D2258"/>
    <w:pPr>
      <w:jc w:val="center"/>
    </w:pPr>
    <w:rPr>
      <w:rFonts w:ascii="Times New Roman" w:eastAsia="Calibri" w:hAnsi="Times New Roman" w:cs="Times New Roman"/>
      <w:b/>
      <w:sz w:val="28"/>
      <w:szCs w:val="28"/>
      <w:lang w:eastAsia="en-US"/>
    </w:rPr>
  </w:style>
  <w:style w:type="paragraph" w:customStyle="1" w:styleId="Head21">
    <w:name w:val="Head 2.1"/>
    <w:basedOn w:val="prastasis"/>
    <w:rsid w:val="001D2258"/>
    <w:pPr>
      <w:suppressAutoHyphens/>
      <w:overflowPunct w:val="0"/>
      <w:autoSpaceDE w:val="0"/>
      <w:autoSpaceDN w:val="0"/>
      <w:adjustRightInd w:val="0"/>
      <w:jc w:val="center"/>
      <w:textAlignment w:val="baseline"/>
    </w:pPr>
    <w:rPr>
      <w:rFonts w:ascii="Times New Roman" w:eastAsia="Calibri" w:hAnsi="Times New Roman" w:cs="Times New Roman"/>
      <w:b/>
      <w:sz w:val="28"/>
      <w:szCs w:val="20"/>
      <w:lang w:val="en-US" w:eastAsia="en-US"/>
    </w:rPr>
  </w:style>
  <w:style w:type="paragraph" w:customStyle="1" w:styleId="Stilius4">
    <w:name w:val="Stilius4"/>
    <w:basedOn w:val="prastasis"/>
    <w:rsid w:val="001D2258"/>
    <w:pPr>
      <w:spacing w:before="200"/>
      <w:ind w:left="720" w:hanging="578"/>
    </w:pPr>
    <w:rPr>
      <w:rFonts w:ascii="Times New Roman" w:eastAsia="Calibri" w:hAnsi="Times New Roman" w:cs="Times New Roman"/>
      <w:lang w:eastAsia="en-US"/>
    </w:rPr>
  </w:style>
  <w:style w:type="paragraph" w:customStyle="1" w:styleId="DiagramaDiagramaCharCharDiagramaDiagrama">
    <w:name w:val="Diagrama Diagrama Char Char Diagrama Diagrama"/>
    <w:basedOn w:val="prastasis"/>
    <w:rsid w:val="001D2258"/>
    <w:pPr>
      <w:spacing w:after="160" w:line="240" w:lineRule="exact"/>
    </w:pPr>
    <w:rPr>
      <w:rFonts w:ascii="Tahoma" w:eastAsia="Calibri" w:hAnsi="Tahoma" w:cs="Times New Roman"/>
      <w:sz w:val="20"/>
      <w:szCs w:val="20"/>
      <w:lang w:val="en-US" w:eastAsia="en-US"/>
    </w:rPr>
  </w:style>
  <w:style w:type="paragraph" w:customStyle="1" w:styleId="Diagrama12">
    <w:name w:val="Diagrama12"/>
    <w:basedOn w:val="prastasis"/>
    <w:rsid w:val="001D2258"/>
    <w:pPr>
      <w:spacing w:after="160" w:line="240" w:lineRule="exact"/>
    </w:pPr>
    <w:rPr>
      <w:rFonts w:ascii="Tahoma" w:eastAsia="Calibri" w:hAnsi="Tahoma" w:cs="Times New Roman"/>
      <w:sz w:val="20"/>
      <w:szCs w:val="20"/>
      <w:lang w:val="en-US" w:eastAsia="en-US"/>
    </w:rPr>
  </w:style>
  <w:style w:type="paragraph" w:customStyle="1" w:styleId="DiagramaDiagrama">
    <w:name w:val="Diagrama Diagrama"/>
    <w:basedOn w:val="prastasis"/>
    <w:rsid w:val="001D2258"/>
    <w:pPr>
      <w:spacing w:after="160" w:line="240" w:lineRule="exact"/>
    </w:pPr>
    <w:rPr>
      <w:rFonts w:ascii="Tahoma" w:eastAsia="Calibri" w:hAnsi="Tahoma" w:cs="Times New Roman"/>
      <w:sz w:val="20"/>
      <w:szCs w:val="20"/>
      <w:lang w:val="en-US" w:eastAsia="en-US"/>
    </w:rPr>
  </w:style>
  <w:style w:type="paragraph" w:customStyle="1" w:styleId="Pagrindinistekstas30">
    <w:name w:val="Pagrindinis tekstas3"/>
    <w:basedOn w:val="prastasis"/>
    <w:rsid w:val="001D2258"/>
    <w:pPr>
      <w:shd w:val="clear" w:color="auto" w:fill="FFFFFF"/>
      <w:spacing w:before="300" w:line="413" w:lineRule="exact"/>
      <w:jc w:val="center"/>
    </w:pPr>
    <w:rPr>
      <w:rFonts w:ascii="Times New Roman" w:eastAsia="Calibri" w:hAnsi="Times New Roman" w:cs="Times New Roman"/>
      <w:lang w:eastAsia="en-US"/>
    </w:rPr>
  </w:style>
  <w:style w:type="paragraph" w:customStyle="1" w:styleId="TableContents">
    <w:name w:val="Table Contents"/>
    <w:basedOn w:val="prastasis"/>
    <w:rsid w:val="001D2258"/>
    <w:pPr>
      <w:suppressLineNumbers/>
      <w:suppressAutoHyphens/>
    </w:pPr>
    <w:rPr>
      <w:rFonts w:ascii="Times New Roman" w:eastAsia="Calibri" w:hAnsi="Times New Roman" w:cs="Times New Roman"/>
      <w:sz w:val="24"/>
      <w:szCs w:val="24"/>
      <w:lang w:eastAsia="ar-SA"/>
    </w:rPr>
  </w:style>
  <w:style w:type="paragraph" w:customStyle="1" w:styleId="TableHeading">
    <w:name w:val="Table Heading"/>
    <w:basedOn w:val="TableContents"/>
    <w:rsid w:val="001D2258"/>
    <w:pPr>
      <w:jc w:val="center"/>
    </w:pPr>
    <w:rPr>
      <w:b/>
      <w:bCs/>
      <w:i/>
      <w:iCs/>
    </w:rPr>
  </w:style>
  <w:style w:type="paragraph" w:customStyle="1" w:styleId="PAV">
    <w:name w:val="PAV"/>
    <w:basedOn w:val="prastasis"/>
    <w:link w:val="PAVChar"/>
    <w:rsid w:val="001D2258"/>
    <w:pPr>
      <w:jc w:val="center"/>
    </w:pPr>
    <w:rPr>
      <w:rFonts w:ascii="Times New Roman" w:eastAsia="Times New Roman" w:hAnsi="Times New Roman" w:cs="Times New Roman"/>
      <w:smallCaps/>
      <w:sz w:val="24"/>
      <w:szCs w:val="20"/>
      <w:lang w:eastAsia="en-US"/>
    </w:rPr>
  </w:style>
  <w:style w:type="character" w:customStyle="1" w:styleId="PAVChar">
    <w:name w:val="PAV Char"/>
    <w:link w:val="PAV"/>
    <w:locked/>
    <w:rsid w:val="001D2258"/>
    <w:rPr>
      <w:rFonts w:ascii="Times New Roman" w:eastAsia="Times New Roman" w:hAnsi="Times New Roman" w:cs="Times New Roman"/>
      <w:smallCaps/>
      <w:sz w:val="24"/>
      <w:szCs w:val="20"/>
      <w:lang w:eastAsia="en-US"/>
    </w:rPr>
  </w:style>
  <w:style w:type="paragraph" w:customStyle="1" w:styleId="ListParagraph1">
    <w:name w:val="List Paragraph1"/>
    <w:basedOn w:val="prastasis"/>
    <w:qFormat/>
    <w:rsid w:val="001D2258"/>
    <w:pPr>
      <w:spacing w:after="160" w:line="259" w:lineRule="auto"/>
      <w:ind w:left="720"/>
      <w:contextualSpacing/>
    </w:pPr>
    <w:rPr>
      <w:rFonts w:ascii="Calibri" w:eastAsia="Times New Roman" w:hAnsi="Calibri" w:cs="Times New Roman"/>
      <w:lang w:eastAsia="en-US"/>
    </w:rPr>
  </w:style>
  <w:style w:type="paragraph" w:customStyle="1" w:styleId="msonormal0">
    <w:name w:val="msonormal"/>
    <w:basedOn w:val="prastasis"/>
    <w:rsid w:val="001D2258"/>
    <w:pPr>
      <w:spacing w:before="100" w:beforeAutospacing="1" w:after="100" w:afterAutospacing="1"/>
    </w:pPr>
    <w:rPr>
      <w:rFonts w:ascii="Times New Roman" w:eastAsia="Calibri" w:hAnsi="Times New Roman" w:cs="Times New Roman"/>
      <w:sz w:val="24"/>
      <w:szCs w:val="24"/>
    </w:rPr>
  </w:style>
  <w:style w:type="character" w:customStyle="1" w:styleId="Diagrama21">
    <w:name w:val="Diagrama21"/>
    <w:rsid w:val="001D2258"/>
    <w:rPr>
      <w:strike/>
      <w:sz w:val="24"/>
      <w:lang w:val="lt-LT" w:eastAsia="en-US"/>
    </w:rPr>
  </w:style>
  <w:style w:type="paragraph" w:customStyle="1" w:styleId="Numeruotastekstas">
    <w:name w:val="Numeruotas tekstas"/>
    <w:basedOn w:val="prastasis"/>
    <w:rsid w:val="001D2258"/>
    <w:pPr>
      <w:suppressAutoHyphens/>
      <w:jc w:val="both"/>
    </w:pPr>
    <w:rPr>
      <w:rFonts w:ascii="Times New Roman" w:eastAsia="Calibri" w:hAnsi="Times New Roman" w:cs="Times New Roman"/>
      <w:sz w:val="24"/>
      <w:szCs w:val="24"/>
      <w:lang w:eastAsia="ar-SA"/>
    </w:rPr>
  </w:style>
  <w:style w:type="paragraph" w:customStyle="1" w:styleId="Style">
    <w:name w:val="Style"/>
    <w:rsid w:val="001D2258"/>
    <w:pPr>
      <w:widowControl w:val="0"/>
      <w:autoSpaceDE w:val="0"/>
      <w:autoSpaceDN w:val="0"/>
      <w:adjustRightInd w:val="0"/>
    </w:pPr>
    <w:rPr>
      <w:rFonts w:ascii="Times New Roman" w:eastAsia="Calibri" w:hAnsi="Times New Roman" w:cs="Times New Roman"/>
      <w:sz w:val="24"/>
      <w:szCs w:val="24"/>
    </w:rPr>
  </w:style>
  <w:style w:type="paragraph" w:customStyle="1" w:styleId="Style14">
    <w:name w:val="Style14"/>
    <w:basedOn w:val="prastasis"/>
    <w:rsid w:val="001D2258"/>
    <w:pPr>
      <w:widowControl w:val="0"/>
      <w:autoSpaceDE w:val="0"/>
      <w:autoSpaceDN w:val="0"/>
      <w:adjustRightInd w:val="0"/>
      <w:spacing w:line="259" w:lineRule="exact"/>
      <w:jc w:val="both"/>
    </w:pPr>
    <w:rPr>
      <w:rFonts w:ascii="Times New Roman" w:eastAsia="Calibri" w:hAnsi="Times New Roman" w:cs="Times New Roman"/>
      <w:sz w:val="24"/>
      <w:szCs w:val="24"/>
      <w:lang w:val="en-US" w:eastAsia="en-US"/>
    </w:rPr>
  </w:style>
  <w:style w:type="paragraph" w:customStyle="1" w:styleId="Style2">
    <w:name w:val="Style2"/>
    <w:basedOn w:val="prastasis"/>
    <w:rsid w:val="001D2258"/>
    <w:pPr>
      <w:widowControl w:val="0"/>
      <w:autoSpaceDE w:val="0"/>
      <w:autoSpaceDN w:val="0"/>
      <w:adjustRightInd w:val="0"/>
    </w:pPr>
    <w:rPr>
      <w:rFonts w:ascii="Times New Roman" w:eastAsia="Calibri" w:hAnsi="Times New Roman" w:cs="Times New Roman"/>
      <w:sz w:val="24"/>
      <w:szCs w:val="24"/>
      <w:lang w:val="en-US" w:eastAsia="en-US"/>
    </w:rPr>
  </w:style>
  <w:style w:type="paragraph" w:customStyle="1" w:styleId="Style5">
    <w:name w:val="Style5"/>
    <w:basedOn w:val="prastasis"/>
    <w:rsid w:val="001D2258"/>
    <w:pPr>
      <w:widowControl w:val="0"/>
      <w:autoSpaceDE w:val="0"/>
      <w:autoSpaceDN w:val="0"/>
      <w:adjustRightInd w:val="0"/>
      <w:jc w:val="both"/>
    </w:pPr>
    <w:rPr>
      <w:rFonts w:ascii="Times New Roman" w:eastAsia="Calibri" w:hAnsi="Times New Roman" w:cs="Times New Roman"/>
      <w:sz w:val="24"/>
      <w:szCs w:val="24"/>
      <w:lang w:val="en-US" w:eastAsia="en-US"/>
    </w:rPr>
  </w:style>
  <w:style w:type="character" w:customStyle="1" w:styleId="FontStyle18">
    <w:name w:val="Font Style18"/>
    <w:rsid w:val="001D2258"/>
    <w:rPr>
      <w:rFonts w:ascii="Times New Roman" w:hAnsi="Times New Roman"/>
      <w:i/>
      <w:sz w:val="20"/>
    </w:rPr>
  </w:style>
  <w:style w:type="character" w:customStyle="1" w:styleId="FontStyle20">
    <w:name w:val="Font Style20"/>
    <w:rsid w:val="001D2258"/>
    <w:rPr>
      <w:rFonts w:ascii="Times New Roman" w:hAnsi="Times New Roman"/>
      <w:b/>
      <w:sz w:val="20"/>
    </w:rPr>
  </w:style>
  <w:style w:type="character" w:customStyle="1" w:styleId="FontStyle23">
    <w:name w:val="Font Style23"/>
    <w:rsid w:val="001D2258"/>
    <w:rPr>
      <w:rFonts w:ascii="Times New Roman" w:hAnsi="Times New Roman"/>
      <w:sz w:val="20"/>
    </w:rPr>
  </w:style>
  <w:style w:type="paragraph" w:customStyle="1" w:styleId="Style3">
    <w:name w:val="Style3"/>
    <w:basedOn w:val="prastasis"/>
    <w:rsid w:val="001D2258"/>
    <w:pPr>
      <w:widowControl w:val="0"/>
      <w:autoSpaceDE w:val="0"/>
      <w:autoSpaceDN w:val="0"/>
      <w:adjustRightInd w:val="0"/>
      <w:spacing w:line="262" w:lineRule="exact"/>
    </w:pPr>
    <w:rPr>
      <w:rFonts w:ascii="Times New Roman" w:eastAsia="Calibri" w:hAnsi="Times New Roman" w:cs="Times New Roman"/>
      <w:sz w:val="24"/>
      <w:szCs w:val="24"/>
      <w:lang w:val="en-US" w:eastAsia="en-US"/>
    </w:rPr>
  </w:style>
  <w:style w:type="paragraph" w:customStyle="1" w:styleId="Style10">
    <w:name w:val="Style10"/>
    <w:basedOn w:val="prastasis"/>
    <w:rsid w:val="001D2258"/>
    <w:pPr>
      <w:widowControl w:val="0"/>
      <w:autoSpaceDE w:val="0"/>
      <w:autoSpaceDN w:val="0"/>
      <w:adjustRightInd w:val="0"/>
      <w:spacing w:line="370" w:lineRule="exact"/>
      <w:ind w:hanging="1435"/>
    </w:pPr>
    <w:rPr>
      <w:rFonts w:ascii="Times New Roman" w:eastAsia="Calibri" w:hAnsi="Times New Roman" w:cs="Times New Roman"/>
      <w:sz w:val="24"/>
      <w:szCs w:val="24"/>
      <w:lang w:val="en-US" w:eastAsia="en-US"/>
    </w:rPr>
  </w:style>
  <w:style w:type="paragraph" w:customStyle="1" w:styleId="Style11">
    <w:name w:val="Style11"/>
    <w:basedOn w:val="prastasis"/>
    <w:rsid w:val="001D2258"/>
    <w:pPr>
      <w:widowControl w:val="0"/>
      <w:autoSpaceDE w:val="0"/>
      <w:autoSpaceDN w:val="0"/>
      <w:adjustRightInd w:val="0"/>
      <w:spacing w:line="317" w:lineRule="exact"/>
      <w:ind w:firstLine="2400"/>
    </w:pPr>
    <w:rPr>
      <w:rFonts w:ascii="Times New Roman" w:eastAsia="Calibri" w:hAnsi="Times New Roman" w:cs="Times New Roman"/>
      <w:sz w:val="24"/>
      <w:szCs w:val="24"/>
      <w:lang w:val="en-US" w:eastAsia="en-US"/>
    </w:rPr>
  </w:style>
  <w:style w:type="paragraph" w:customStyle="1" w:styleId="Style13">
    <w:name w:val="Style13"/>
    <w:basedOn w:val="prastasis"/>
    <w:rsid w:val="001D2258"/>
    <w:pPr>
      <w:widowControl w:val="0"/>
      <w:autoSpaceDE w:val="0"/>
      <w:autoSpaceDN w:val="0"/>
      <w:adjustRightInd w:val="0"/>
      <w:spacing w:line="312" w:lineRule="exact"/>
      <w:ind w:hanging="1358"/>
    </w:pPr>
    <w:rPr>
      <w:rFonts w:ascii="Times New Roman" w:eastAsia="Calibri" w:hAnsi="Times New Roman" w:cs="Times New Roman"/>
      <w:sz w:val="24"/>
      <w:szCs w:val="24"/>
      <w:lang w:val="en-US" w:eastAsia="en-US"/>
    </w:rPr>
  </w:style>
  <w:style w:type="paragraph" w:customStyle="1" w:styleId="Style15">
    <w:name w:val="Style15"/>
    <w:basedOn w:val="prastasis"/>
    <w:rsid w:val="001D2258"/>
    <w:pPr>
      <w:widowControl w:val="0"/>
      <w:autoSpaceDE w:val="0"/>
      <w:autoSpaceDN w:val="0"/>
      <w:adjustRightInd w:val="0"/>
      <w:spacing w:line="370" w:lineRule="exact"/>
      <w:ind w:hanging="1358"/>
    </w:pPr>
    <w:rPr>
      <w:rFonts w:ascii="Times New Roman" w:eastAsia="Calibri" w:hAnsi="Times New Roman" w:cs="Times New Roman"/>
      <w:sz w:val="24"/>
      <w:szCs w:val="24"/>
      <w:lang w:val="en-US" w:eastAsia="en-US"/>
    </w:rPr>
  </w:style>
  <w:style w:type="paragraph" w:customStyle="1" w:styleId="Style16">
    <w:name w:val="Style16"/>
    <w:basedOn w:val="prastasis"/>
    <w:rsid w:val="001D2258"/>
    <w:pPr>
      <w:widowControl w:val="0"/>
      <w:autoSpaceDE w:val="0"/>
      <w:autoSpaceDN w:val="0"/>
      <w:adjustRightInd w:val="0"/>
    </w:pPr>
    <w:rPr>
      <w:rFonts w:ascii="Times New Roman" w:eastAsia="Calibri" w:hAnsi="Times New Roman" w:cs="Times New Roman"/>
      <w:sz w:val="24"/>
      <w:szCs w:val="24"/>
      <w:lang w:val="en-US" w:eastAsia="en-US"/>
    </w:rPr>
  </w:style>
  <w:style w:type="character" w:customStyle="1" w:styleId="FontStyle21">
    <w:name w:val="Font Style21"/>
    <w:rsid w:val="001D2258"/>
    <w:rPr>
      <w:rFonts w:ascii="Times New Roman" w:hAnsi="Times New Roman"/>
      <w:sz w:val="22"/>
    </w:rPr>
  </w:style>
  <w:style w:type="paragraph" w:customStyle="1" w:styleId="Style7">
    <w:name w:val="Style7"/>
    <w:basedOn w:val="prastasis"/>
    <w:rsid w:val="001D2258"/>
    <w:pPr>
      <w:widowControl w:val="0"/>
      <w:autoSpaceDE w:val="0"/>
      <w:autoSpaceDN w:val="0"/>
      <w:adjustRightInd w:val="0"/>
    </w:pPr>
    <w:rPr>
      <w:rFonts w:ascii="Times New Roman" w:eastAsia="Calibri" w:hAnsi="Times New Roman" w:cs="Times New Roman"/>
      <w:sz w:val="24"/>
      <w:szCs w:val="24"/>
      <w:lang w:val="en-US" w:eastAsia="en-US"/>
    </w:rPr>
  </w:style>
  <w:style w:type="paragraph" w:customStyle="1" w:styleId="Style8">
    <w:name w:val="Style8"/>
    <w:basedOn w:val="prastasis"/>
    <w:rsid w:val="001D2258"/>
    <w:pPr>
      <w:widowControl w:val="0"/>
      <w:autoSpaceDE w:val="0"/>
      <w:autoSpaceDN w:val="0"/>
      <w:adjustRightInd w:val="0"/>
    </w:pPr>
    <w:rPr>
      <w:rFonts w:ascii="Times New Roman" w:eastAsia="Calibri" w:hAnsi="Times New Roman" w:cs="Times New Roman"/>
      <w:sz w:val="24"/>
      <w:szCs w:val="24"/>
      <w:lang w:val="en-US" w:eastAsia="en-US"/>
    </w:rPr>
  </w:style>
  <w:style w:type="paragraph" w:styleId="Dokumentoinaostekstas">
    <w:name w:val="endnote text"/>
    <w:basedOn w:val="prastasis"/>
    <w:link w:val="DokumentoinaostekstasDiagrama"/>
    <w:rsid w:val="001D2258"/>
    <w:rPr>
      <w:rFonts w:ascii="Times New Roman" w:eastAsia="Calibri" w:hAnsi="Times New Roman" w:cs="Times New Roman"/>
      <w:sz w:val="20"/>
      <w:szCs w:val="20"/>
      <w:lang w:eastAsia="fi-FI"/>
    </w:rPr>
  </w:style>
  <w:style w:type="character" w:customStyle="1" w:styleId="DokumentoinaostekstasDiagrama">
    <w:name w:val="Dokumento išnašos tekstas Diagrama"/>
    <w:basedOn w:val="Numatytasispastraiposriftas"/>
    <w:link w:val="Dokumentoinaostekstas"/>
    <w:rsid w:val="001D2258"/>
    <w:rPr>
      <w:rFonts w:ascii="Times New Roman" w:eastAsia="Calibri" w:hAnsi="Times New Roman" w:cs="Times New Roman"/>
      <w:sz w:val="20"/>
      <w:szCs w:val="20"/>
      <w:lang w:eastAsia="fi-FI"/>
    </w:rPr>
  </w:style>
  <w:style w:type="character" w:customStyle="1" w:styleId="Bodytext2">
    <w:name w:val="Body text (2)_"/>
    <w:link w:val="Bodytext20"/>
    <w:locked/>
    <w:rsid w:val="001D2258"/>
    <w:rPr>
      <w:sz w:val="23"/>
      <w:shd w:val="clear" w:color="auto" w:fill="FFFFFF"/>
    </w:rPr>
  </w:style>
  <w:style w:type="paragraph" w:customStyle="1" w:styleId="Bodytext20">
    <w:name w:val="Body text (2)"/>
    <w:basedOn w:val="prastasis"/>
    <w:link w:val="Bodytext2"/>
    <w:rsid w:val="001D2258"/>
    <w:pPr>
      <w:shd w:val="clear" w:color="auto" w:fill="FFFFFF"/>
      <w:spacing w:line="240" w:lineRule="atLeast"/>
    </w:pPr>
    <w:rPr>
      <w:sz w:val="23"/>
      <w:shd w:val="clear" w:color="auto" w:fill="FFFFFF"/>
    </w:rPr>
  </w:style>
  <w:style w:type="character" w:customStyle="1" w:styleId="Bodytext115pt">
    <w:name w:val="Body text + 11.5 pt"/>
    <w:aliases w:val="Italic,Body text + Bold,Spacing -1 pt"/>
    <w:rsid w:val="001D2258"/>
    <w:rPr>
      <w:rFonts w:ascii="Times New Roman" w:hAnsi="Times New Roman"/>
      <w:i/>
      <w:spacing w:val="0"/>
      <w:sz w:val="23"/>
      <w:shd w:val="clear" w:color="auto" w:fill="FFFFFF"/>
    </w:rPr>
  </w:style>
  <w:style w:type="character" w:customStyle="1" w:styleId="Bodytext3">
    <w:name w:val="Body text (3)_"/>
    <w:link w:val="Bodytext30"/>
    <w:locked/>
    <w:rsid w:val="001D2258"/>
    <w:rPr>
      <w:sz w:val="16"/>
      <w:shd w:val="clear" w:color="auto" w:fill="FFFFFF"/>
    </w:rPr>
  </w:style>
  <w:style w:type="paragraph" w:customStyle="1" w:styleId="Bodytext30">
    <w:name w:val="Body text (3)"/>
    <w:basedOn w:val="prastasis"/>
    <w:link w:val="Bodytext3"/>
    <w:rsid w:val="001D2258"/>
    <w:pPr>
      <w:shd w:val="clear" w:color="auto" w:fill="FFFFFF"/>
      <w:spacing w:before="360" w:after="240" w:line="240" w:lineRule="atLeast"/>
    </w:pPr>
    <w:rPr>
      <w:sz w:val="16"/>
      <w:shd w:val="clear" w:color="auto" w:fill="FFFFFF"/>
    </w:rPr>
  </w:style>
  <w:style w:type="character" w:customStyle="1" w:styleId="BodytextCenturyGothic">
    <w:name w:val="Body text + Century Gothic"/>
    <w:aliases w:val="9.5 pt"/>
    <w:rsid w:val="001D2258"/>
    <w:rPr>
      <w:rFonts w:ascii="Century Gothic" w:hAnsi="Century Gothic"/>
      <w:spacing w:val="0"/>
      <w:sz w:val="19"/>
      <w:shd w:val="clear" w:color="auto" w:fill="FFFFFF"/>
    </w:rPr>
  </w:style>
  <w:style w:type="character" w:customStyle="1" w:styleId="Bodytext2NotItalic">
    <w:name w:val="Body text (2) + Not Italic"/>
    <w:rsid w:val="001D2258"/>
    <w:rPr>
      <w:rFonts w:ascii="Times New Roman" w:hAnsi="Times New Roman"/>
      <w:i/>
      <w:spacing w:val="0"/>
      <w:sz w:val="23"/>
      <w:shd w:val="clear" w:color="auto" w:fill="FFFFFF"/>
    </w:rPr>
  </w:style>
  <w:style w:type="character" w:customStyle="1" w:styleId="normal-h">
    <w:name w:val="normal-h"/>
    <w:rsid w:val="001D2258"/>
  </w:style>
  <w:style w:type="character" w:customStyle="1" w:styleId="apple-converted-space">
    <w:name w:val="apple-converted-space"/>
    <w:basedOn w:val="Numatytasispastraiposriftas"/>
    <w:rsid w:val="001D2258"/>
    <w:rPr>
      <w:rFonts w:cs="Times New Roman"/>
    </w:rPr>
  </w:style>
  <w:style w:type="paragraph" w:customStyle="1" w:styleId="CLIENT">
    <w:name w:val="CLIENT"/>
    <w:basedOn w:val="prastasis"/>
    <w:rsid w:val="001D2258"/>
    <w:pPr>
      <w:keepNext/>
      <w:spacing w:before="60" w:after="60"/>
      <w:jc w:val="both"/>
    </w:pPr>
    <w:rPr>
      <w:rFonts w:ascii="Times New Roman" w:eastAsia="Times New Roman" w:hAnsi="Times New Roman" w:cs="Times New Roman"/>
      <w:b/>
      <w:bCs/>
      <w:caps/>
      <w:sz w:val="24"/>
      <w:szCs w:val="24"/>
      <w:lang w:eastAsia="fi-FI"/>
    </w:rPr>
  </w:style>
  <w:style w:type="paragraph" w:customStyle="1" w:styleId="text">
    <w:name w:val="text"/>
    <w:rsid w:val="001D2258"/>
    <w:pPr>
      <w:widowControl w:val="0"/>
      <w:spacing w:before="240" w:line="240" w:lineRule="exact"/>
      <w:jc w:val="both"/>
    </w:pPr>
    <w:rPr>
      <w:rFonts w:ascii="Arial" w:eastAsia="Times New Roman" w:hAnsi="Arial" w:cs="Arial"/>
      <w:sz w:val="24"/>
      <w:szCs w:val="24"/>
      <w:lang w:val="cs-CZ" w:eastAsia="hu-HU"/>
    </w:rPr>
  </w:style>
  <w:style w:type="paragraph" w:customStyle="1" w:styleId="Rimas">
    <w:name w:val="Rimas"/>
    <w:basedOn w:val="prastasis"/>
    <w:rsid w:val="001D2258"/>
    <w:pPr>
      <w:tabs>
        <w:tab w:val="left" w:pos="900"/>
      </w:tabs>
      <w:spacing w:before="60" w:after="60"/>
      <w:ind w:left="902" w:hanging="902"/>
      <w:jc w:val="both"/>
    </w:pPr>
    <w:rPr>
      <w:rFonts w:ascii="Arial" w:eastAsia="Times New Roman" w:hAnsi="Arial" w:cs="Arial"/>
      <w:sz w:val="24"/>
      <w:szCs w:val="24"/>
      <w:lang w:eastAsia="fi-FI"/>
    </w:rPr>
  </w:style>
  <w:style w:type="paragraph" w:customStyle="1" w:styleId="tabulka">
    <w:name w:val="tabulka"/>
    <w:basedOn w:val="text-3mezera"/>
    <w:rsid w:val="001D2258"/>
    <w:pPr>
      <w:spacing w:before="120"/>
      <w:jc w:val="center"/>
    </w:pPr>
    <w:rPr>
      <w:rFonts w:eastAsia="Times New Roman"/>
      <w:sz w:val="20"/>
      <w:szCs w:val="20"/>
    </w:rPr>
  </w:style>
  <w:style w:type="character" w:styleId="Grietas">
    <w:name w:val="Strong"/>
    <w:uiPriority w:val="22"/>
    <w:qFormat/>
    <w:rsid w:val="001D2258"/>
    <w:rPr>
      <w:b/>
      <w:bCs/>
    </w:rPr>
  </w:style>
  <w:style w:type="paragraph" w:customStyle="1" w:styleId="Sraopastraipa1">
    <w:name w:val="Sąrašo pastraipa1"/>
    <w:basedOn w:val="prastasis"/>
    <w:uiPriority w:val="34"/>
    <w:qFormat/>
    <w:rsid w:val="001D2258"/>
    <w:pPr>
      <w:suppressAutoHyphens/>
      <w:ind w:left="720"/>
      <w:contextualSpacing/>
    </w:pPr>
    <w:rPr>
      <w:rFonts w:ascii="Times New Roman" w:eastAsia="Times New Roman" w:hAnsi="Times New Roman" w:cs="Times New Roman"/>
      <w:sz w:val="24"/>
      <w:szCs w:val="24"/>
      <w:lang w:eastAsia="ar-SA"/>
    </w:rPr>
  </w:style>
  <w:style w:type="paragraph" w:customStyle="1" w:styleId="ISTATYMAS">
    <w:name w:val="ISTATYMAS"/>
    <w:rsid w:val="001D2258"/>
    <w:pPr>
      <w:autoSpaceDE w:val="0"/>
      <w:autoSpaceDN w:val="0"/>
      <w:adjustRightInd w:val="0"/>
      <w:jc w:val="center"/>
    </w:pPr>
    <w:rPr>
      <w:rFonts w:ascii="TimesLT" w:eastAsia="Times New Roman" w:hAnsi="TimesLT" w:cs="Times New Roman"/>
      <w:color w:val="000000"/>
      <w:sz w:val="20"/>
      <w:szCs w:val="20"/>
      <w:lang w:val="en-US" w:eastAsia="en-US"/>
    </w:rPr>
  </w:style>
  <w:style w:type="paragraph" w:customStyle="1" w:styleId="Header11ptBoldAllcaps">
    <w:name w:val="Header + 11 pt Bold All caps"/>
    <w:basedOn w:val="prastasis"/>
    <w:rsid w:val="001D2258"/>
    <w:pPr>
      <w:tabs>
        <w:tab w:val="center" w:pos="4703"/>
        <w:tab w:val="right" w:pos="9406"/>
      </w:tabs>
      <w:jc w:val="center"/>
    </w:pPr>
    <w:rPr>
      <w:rFonts w:ascii="Arial" w:eastAsia="Times New Roman" w:hAnsi="Arial" w:cs="Arial"/>
      <w:b/>
      <w:bCs/>
      <w:caps/>
      <w:lang w:eastAsia="en-US"/>
    </w:rPr>
  </w:style>
  <w:style w:type="paragraph" w:customStyle="1" w:styleId="Tekstas">
    <w:name w:val="Tekstas"/>
    <w:basedOn w:val="prastasis"/>
    <w:qFormat/>
    <w:rsid w:val="001D2258"/>
    <w:pPr>
      <w:ind w:firstLine="357"/>
      <w:jc w:val="both"/>
    </w:pPr>
    <w:rPr>
      <w:rFonts w:ascii="Times New Roman" w:eastAsia="Calibri" w:hAnsi="Times New Roman" w:cs="Times New Roman"/>
      <w:sz w:val="24"/>
      <w:lang w:eastAsia="en-US"/>
    </w:rPr>
  </w:style>
  <w:style w:type="paragraph" w:customStyle="1" w:styleId="Sarasas">
    <w:name w:val="Sarasas"/>
    <w:basedOn w:val="Pagrindinistekstas"/>
    <w:qFormat/>
    <w:rsid w:val="001D2258"/>
    <w:pPr>
      <w:autoSpaceDE w:val="0"/>
      <w:autoSpaceDN w:val="0"/>
      <w:adjustRightInd w:val="0"/>
      <w:spacing w:after="0" w:line="240" w:lineRule="auto"/>
      <w:ind w:left="720" w:hanging="360"/>
      <w:jc w:val="both"/>
    </w:pPr>
    <w:rPr>
      <w:rFonts w:eastAsia="Times New Roman"/>
      <w:color w:val="auto"/>
    </w:rPr>
  </w:style>
  <w:style w:type="paragraph" w:customStyle="1" w:styleId="Lentele">
    <w:name w:val="Lentele"/>
    <w:basedOn w:val="Default"/>
    <w:qFormat/>
    <w:rsid w:val="001D2258"/>
    <w:rPr>
      <w:sz w:val="20"/>
      <w:szCs w:val="20"/>
    </w:rPr>
  </w:style>
  <w:style w:type="character" w:customStyle="1" w:styleId="DiagramaDiagrama7">
    <w:name w:val="Diagrama Diagrama7"/>
    <w:rsid w:val="001D2258"/>
    <w:rPr>
      <w:sz w:val="24"/>
      <w:szCs w:val="24"/>
      <w:lang w:val="en-US" w:eastAsia="en-US"/>
    </w:rPr>
  </w:style>
  <w:style w:type="character" w:customStyle="1" w:styleId="DiagramaDiagrama6">
    <w:name w:val="Diagrama Diagrama6"/>
    <w:rsid w:val="001D2258"/>
    <w:rPr>
      <w:b/>
      <w:sz w:val="28"/>
      <w:szCs w:val="28"/>
      <w:lang w:eastAsia="en-US"/>
    </w:rPr>
  </w:style>
  <w:style w:type="paragraph" w:customStyle="1" w:styleId="ListParagraph3">
    <w:name w:val="List Paragraph3"/>
    <w:basedOn w:val="prastasis"/>
    <w:qFormat/>
    <w:rsid w:val="001D2258"/>
    <w:pPr>
      <w:ind w:left="720"/>
      <w:contextualSpacing/>
    </w:pPr>
    <w:rPr>
      <w:rFonts w:ascii="Times New Roman" w:eastAsia="Times New Roman" w:hAnsi="Times New Roman" w:cs="Times New Roman"/>
      <w:sz w:val="24"/>
      <w:szCs w:val="24"/>
      <w:lang w:val="en-US" w:eastAsia="en-US"/>
    </w:rPr>
  </w:style>
  <w:style w:type="paragraph" w:customStyle="1" w:styleId="2Sutrauka">
    <w:name w:val="2 Su įtrauka"/>
    <w:basedOn w:val="prastasis"/>
    <w:link w:val="2SutraukaChar"/>
    <w:qFormat/>
    <w:rsid w:val="001D2258"/>
    <w:pPr>
      <w:ind w:firstLine="567"/>
      <w:jc w:val="both"/>
    </w:pPr>
    <w:rPr>
      <w:rFonts w:ascii="Times New Roman" w:eastAsia="Times New Roman" w:hAnsi="Times New Roman" w:cs="Times New Roman"/>
      <w:szCs w:val="20"/>
      <w:lang w:eastAsia="en-US"/>
    </w:rPr>
  </w:style>
  <w:style w:type="character" w:customStyle="1" w:styleId="2SutraukaChar">
    <w:name w:val="2 Su įtrauka Char"/>
    <w:link w:val="2Sutrauka"/>
    <w:locked/>
    <w:rsid w:val="001D2258"/>
    <w:rPr>
      <w:rFonts w:ascii="Times New Roman" w:eastAsia="Times New Roman" w:hAnsi="Times New Roman" w:cs="Times New Roman"/>
      <w:szCs w:val="20"/>
      <w:lang w:eastAsia="en-US"/>
    </w:rPr>
  </w:style>
  <w:style w:type="paragraph" w:customStyle="1" w:styleId="Lentelsnumeravimas">
    <w:name w:val="Lentelės numeravimas"/>
    <w:basedOn w:val="prastasis"/>
    <w:next w:val="prastasis"/>
    <w:qFormat/>
    <w:rsid w:val="001D2258"/>
    <w:pPr>
      <w:spacing w:before="120" w:after="60"/>
      <w:ind w:left="568" w:hanging="284"/>
    </w:pPr>
    <w:rPr>
      <w:rFonts w:ascii="Times New Roman" w:eastAsia="Times New Roman" w:hAnsi="Times New Roman" w:cs="Times New Roman"/>
      <w:sz w:val="20"/>
      <w:szCs w:val="20"/>
      <w:lang w:eastAsia="en-US"/>
    </w:rPr>
  </w:style>
  <w:style w:type="paragraph" w:styleId="Betarp">
    <w:name w:val="No Spacing"/>
    <w:basedOn w:val="prastasis"/>
    <w:link w:val="BetarpDiagrama"/>
    <w:uiPriority w:val="1"/>
    <w:qFormat/>
    <w:rsid w:val="001D2258"/>
    <w:rPr>
      <w:rFonts w:ascii="Calibri" w:eastAsia="Calibri" w:hAnsi="Calibri" w:cs="Times New Roman"/>
    </w:rPr>
  </w:style>
  <w:style w:type="paragraph" w:customStyle="1" w:styleId="normal-p">
    <w:name w:val="normal-p"/>
    <w:basedOn w:val="prastasis"/>
    <w:rsid w:val="001D2258"/>
    <w:rPr>
      <w:rFonts w:ascii="Times New Roman" w:eastAsia="Times New Roman" w:hAnsi="Times New Roman" w:cs="Times New Roman"/>
      <w:sz w:val="24"/>
      <w:szCs w:val="24"/>
    </w:rPr>
  </w:style>
  <w:style w:type="paragraph" w:styleId="Sraopastraipa">
    <w:name w:val="List Paragraph"/>
    <w:aliases w:val="punktai,List Paragraph12,List Paragr1,Table of contents numbered,Medium Grid 1 - Accent 21,Sąrašo pastraipa.Bullet,Bullet,Lente,List Paragrap,Sąrašo pastraipa;Bullet,List Paragraph22,Table of contents number,VARNELES,Primus H 3,Γράφημα"/>
    <w:basedOn w:val="prastasis"/>
    <w:link w:val="SraopastraipaDiagrama"/>
    <w:uiPriority w:val="1"/>
    <w:qFormat/>
    <w:rsid w:val="001D2258"/>
    <w:pPr>
      <w:ind w:left="720"/>
      <w:contextualSpacing/>
    </w:pPr>
    <w:rPr>
      <w:rFonts w:ascii="Times New Roman" w:eastAsia="Calibri" w:hAnsi="Times New Roman" w:cs="Times New Roman"/>
      <w:sz w:val="24"/>
      <w:lang w:eastAsia="en-US"/>
    </w:rPr>
  </w:style>
  <w:style w:type="character" w:customStyle="1" w:styleId="SraopastraipaDiagrama">
    <w:name w:val="Sąrašo pastraipa Diagrama"/>
    <w:aliases w:val="punktai Diagrama,List Paragraph12 Diagrama,List Paragr1 Diagrama,Table of contents numbered Diagrama,Medium Grid 1 - Accent 21 Diagrama,Sąrašo pastraipa.Bullet Diagrama,Bullet Diagrama,Lente Diagrama,List Paragrap Diagrama"/>
    <w:link w:val="Sraopastraipa"/>
    <w:uiPriority w:val="34"/>
    <w:qFormat/>
    <w:locked/>
    <w:rsid w:val="001D2258"/>
    <w:rPr>
      <w:rFonts w:ascii="Times New Roman" w:eastAsia="Calibri" w:hAnsi="Times New Roman" w:cs="Times New Roman"/>
      <w:sz w:val="24"/>
      <w:lang w:eastAsia="en-US"/>
    </w:rPr>
  </w:style>
  <w:style w:type="paragraph" w:styleId="Sraassunumeriais3">
    <w:name w:val="List Number 3"/>
    <w:basedOn w:val="prastasis"/>
    <w:rsid w:val="001D2258"/>
    <w:pPr>
      <w:tabs>
        <w:tab w:val="num" w:pos="926"/>
      </w:tabs>
      <w:ind w:left="926" w:hanging="360"/>
    </w:pPr>
    <w:rPr>
      <w:rFonts w:ascii="Times New Roman" w:eastAsia="Times New Roman" w:hAnsi="Times New Roman" w:cs="Times New Roman"/>
      <w:sz w:val="24"/>
      <w:szCs w:val="24"/>
      <w:lang w:eastAsia="en-US"/>
    </w:rPr>
  </w:style>
  <w:style w:type="character" w:customStyle="1" w:styleId="KomentarotemaDiagrama">
    <w:name w:val="Komentaro tema Diagrama"/>
    <w:basedOn w:val="KomentarotekstasDiagrama"/>
    <w:link w:val="Komentarotema"/>
    <w:uiPriority w:val="99"/>
    <w:rsid w:val="001D2258"/>
    <w:rPr>
      <w:rFonts w:ascii="Times New Roman" w:eastAsia="Calibri" w:hAnsi="Times New Roman" w:cs="Times New Roman"/>
      <w:b/>
      <w:bCs/>
      <w:sz w:val="20"/>
      <w:szCs w:val="20"/>
      <w:lang w:eastAsia="en-US"/>
    </w:rPr>
  </w:style>
  <w:style w:type="paragraph" w:styleId="Komentarotema">
    <w:name w:val="annotation subject"/>
    <w:basedOn w:val="Komentarotekstas"/>
    <w:next w:val="Komentarotekstas"/>
    <w:link w:val="KomentarotemaDiagrama"/>
    <w:uiPriority w:val="99"/>
    <w:unhideWhenUsed/>
    <w:rsid w:val="001D2258"/>
    <w:pPr>
      <w:spacing w:after="200"/>
    </w:pPr>
    <w:rPr>
      <w:rFonts w:asciiTheme="minorHAnsi" w:eastAsiaTheme="minorEastAsia" w:hAnsiTheme="minorHAnsi" w:cstheme="minorBidi"/>
      <w:b/>
      <w:bCs/>
      <w:lang w:eastAsia="lt-LT"/>
    </w:rPr>
  </w:style>
  <w:style w:type="character" w:customStyle="1" w:styleId="Heading3Char">
    <w:name w:val="Heading 3 Char"/>
    <w:aliases w:val="Section Header3 Char"/>
    <w:locked/>
    <w:rsid w:val="001D2258"/>
    <w:rPr>
      <w:rFonts w:ascii="Times New Roman" w:hAnsi="Times New Roman" w:cs="Times New Roman"/>
      <w:sz w:val="24"/>
      <w:lang w:eastAsia="en-US"/>
    </w:rPr>
  </w:style>
  <w:style w:type="character" w:customStyle="1" w:styleId="Heading4Char">
    <w:name w:val="Heading 4 Char"/>
    <w:aliases w:val="Sub-Clause Sub-paragraph Char"/>
    <w:locked/>
    <w:rsid w:val="001D2258"/>
    <w:rPr>
      <w:rFonts w:ascii="Times New Roman" w:hAnsi="Times New Roman" w:cs="Times New Roman"/>
      <w:b/>
      <w:sz w:val="44"/>
      <w:lang w:eastAsia="en-US"/>
    </w:rPr>
  </w:style>
  <w:style w:type="character" w:customStyle="1" w:styleId="Heading5Char">
    <w:name w:val="Heading 5 Char"/>
    <w:uiPriority w:val="9"/>
    <w:locked/>
    <w:rsid w:val="001D2258"/>
    <w:rPr>
      <w:rFonts w:ascii="Times New Roman" w:hAnsi="Times New Roman" w:cs="Times New Roman"/>
      <w:b/>
      <w:sz w:val="40"/>
      <w:lang w:eastAsia="en-US"/>
    </w:rPr>
  </w:style>
  <w:style w:type="character" w:customStyle="1" w:styleId="Heading6Char">
    <w:name w:val="Heading 6 Char"/>
    <w:locked/>
    <w:rsid w:val="001D2258"/>
    <w:rPr>
      <w:rFonts w:ascii="Times New Roman" w:hAnsi="Times New Roman" w:cs="Times New Roman"/>
      <w:b/>
      <w:sz w:val="36"/>
      <w:lang w:eastAsia="en-US"/>
    </w:rPr>
  </w:style>
  <w:style w:type="character" w:customStyle="1" w:styleId="Heading7Char">
    <w:name w:val="Heading 7 Char"/>
    <w:locked/>
    <w:rsid w:val="001D2258"/>
    <w:rPr>
      <w:rFonts w:ascii="Times New Roman" w:hAnsi="Times New Roman" w:cs="Times New Roman"/>
      <w:sz w:val="48"/>
      <w:lang w:eastAsia="en-US"/>
    </w:rPr>
  </w:style>
  <w:style w:type="character" w:customStyle="1" w:styleId="Heading8Char">
    <w:name w:val="Heading 8 Char"/>
    <w:locked/>
    <w:rsid w:val="001D2258"/>
    <w:rPr>
      <w:rFonts w:ascii="Times New Roman" w:hAnsi="Times New Roman" w:cs="Times New Roman"/>
      <w:b/>
      <w:sz w:val="18"/>
      <w:lang w:eastAsia="en-US"/>
    </w:rPr>
  </w:style>
  <w:style w:type="character" w:customStyle="1" w:styleId="Heading9Char">
    <w:name w:val="Heading 9 Char"/>
    <w:locked/>
    <w:rsid w:val="001D2258"/>
    <w:rPr>
      <w:rFonts w:ascii="Times New Roman" w:hAnsi="Times New Roman" w:cs="Times New Roman"/>
      <w:sz w:val="40"/>
      <w:lang w:eastAsia="en-US"/>
    </w:rPr>
  </w:style>
  <w:style w:type="character" w:customStyle="1" w:styleId="BodyTextChar">
    <w:name w:val="Body Text Char"/>
    <w:locked/>
    <w:rsid w:val="001D2258"/>
    <w:rPr>
      <w:rFonts w:ascii="Times New Roman" w:hAnsi="Times New Roman" w:cs="Times New Roman"/>
      <w:sz w:val="24"/>
      <w:szCs w:val="24"/>
      <w:lang w:eastAsia="lt-LT"/>
    </w:rPr>
  </w:style>
  <w:style w:type="character" w:customStyle="1" w:styleId="Stilius1Diagrama">
    <w:name w:val="Stilius1 Diagrama"/>
    <w:locked/>
    <w:rsid w:val="001D2258"/>
    <w:rPr>
      <w:rFonts w:eastAsia="Times New Roman" w:cs="Times New Roman"/>
      <w:b/>
      <w:sz w:val="22"/>
      <w:szCs w:val="22"/>
      <w:lang w:val="lt-LT" w:eastAsia="en-US" w:bidi="ar-SA"/>
    </w:rPr>
  </w:style>
  <w:style w:type="paragraph" w:customStyle="1" w:styleId="Stilius2">
    <w:name w:val="Stilius2"/>
    <w:basedOn w:val="prastasis"/>
    <w:qFormat/>
    <w:rsid w:val="001D2258"/>
    <w:rPr>
      <w:rFonts w:ascii="Calibri" w:eastAsia="Times New Roman" w:hAnsi="Calibri" w:cs="Times New Roman"/>
      <w:lang w:eastAsia="en-US"/>
    </w:rPr>
  </w:style>
  <w:style w:type="character" w:customStyle="1" w:styleId="Stilius2Diagrama">
    <w:name w:val="Stilius2 Diagrama"/>
    <w:locked/>
    <w:rsid w:val="001D2258"/>
    <w:rPr>
      <w:rFonts w:cs="Times New Roman"/>
    </w:rPr>
  </w:style>
  <w:style w:type="character" w:customStyle="1" w:styleId="Stilius3Diagrama">
    <w:name w:val="Stilius3 Diagrama"/>
    <w:locked/>
    <w:rsid w:val="001D2258"/>
    <w:rPr>
      <w:rFonts w:ascii="Times New Roman" w:hAnsi="Times New Roman" w:cs="Times New Roman"/>
    </w:rPr>
  </w:style>
  <w:style w:type="character" w:customStyle="1" w:styleId="Stilius4Diagrama">
    <w:name w:val="Stilius4 Diagrama"/>
    <w:locked/>
    <w:rsid w:val="001D2258"/>
    <w:rPr>
      <w:rFonts w:ascii="Times New Roman" w:hAnsi="Times New Roman" w:cs="Times New Roman"/>
      <w:sz w:val="22"/>
      <w:szCs w:val="22"/>
      <w:lang w:eastAsia="en-US"/>
    </w:rPr>
  </w:style>
  <w:style w:type="character" w:customStyle="1" w:styleId="Stilius5Diagrama">
    <w:name w:val="Stilius5 Diagrama"/>
    <w:locked/>
    <w:rsid w:val="001D2258"/>
    <w:rPr>
      <w:rFonts w:ascii="Times New Roman" w:hAnsi="Times New Roman" w:cs="Times New Roman"/>
      <w:b/>
      <w:sz w:val="28"/>
      <w:szCs w:val="28"/>
      <w:lang w:eastAsia="en-US"/>
    </w:rPr>
  </w:style>
  <w:style w:type="character" w:customStyle="1" w:styleId="CommentTextChar">
    <w:name w:val="Comment Text Char"/>
    <w:aliases w:val=" Char1 Char, Char Char,Komentaro tekstas Diagrama1 Char,Komentaro tekstas Diagrama Diagrama Char, Char3 Diagrama Diagrama Char, Char Diagrama Diagrama Char,Char3 Diagrama Diagrama Char,Diagrama Diagrama Char Char Char"/>
    <w:qFormat/>
    <w:locked/>
    <w:rsid w:val="001D2258"/>
    <w:rPr>
      <w:rFonts w:ascii="Times New Roman" w:hAnsi="Times New Roman" w:cs="Times New Roman"/>
      <w:lang w:eastAsia="en-US"/>
    </w:rPr>
  </w:style>
  <w:style w:type="paragraph" w:styleId="prastasiniatinklio">
    <w:name w:val="Normal (Web)"/>
    <w:aliases w:val="Įprastasis (tinklapis)"/>
    <w:basedOn w:val="prastasis"/>
    <w:uiPriority w:val="99"/>
    <w:rsid w:val="001D2258"/>
    <w:pPr>
      <w:overflowPunct w:val="0"/>
      <w:autoSpaceDE w:val="0"/>
      <w:autoSpaceDN w:val="0"/>
      <w:adjustRightInd w:val="0"/>
      <w:spacing w:before="100" w:after="100"/>
      <w:textAlignment w:val="baseline"/>
    </w:pPr>
    <w:rPr>
      <w:rFonts w:ascii="Arial Unicode MS" w:eastAsia="Arial Unicode MS" w:hAnsi="Times New Roman" w:cs="Times New Roman"/>
      <w:sz w:val="24"/>
      <w:szCs w:val="20"/>
      <w:lang w:val="en-US" w:eastAsia="en-US"/>
    </w:rPr>
  </w:style>
  <w:style w:type="paragraph" w:customStyle="1" w:styleId="DiagramaCharCharDiagramaCharCharChar">
    <w:name w:val="Diagrama Char Char Diagrama Char Char Char"/>
    <w:basedOn w:val="prastasis"/>
    <w:rsid w:val="001D2258"/>
    <w:pPr>
      <w:spacing w:after="160" w:line="240" w:lineRule="exact"/>
    </w:pPr>
    <w:rPr>
      <w:rFonts w:ascii="Tahoma" w:eastAsia="Times New Roman" w:hAnsi="Tahoma" w:cs="Times New Roman"/>
      <w:sz w:val="20"/>
      <w:szCs w:val="20"/>
      <w:lang w:val="en-US" w:eastAsia="en-US"/>
    </w:rPr>
  </w:style>
  <w:style w:type="character" w:customStyle="1" w:styleId="BodyText2Char">
    <w:name w:val="Body Text 2 Char"/>
    <w:locked/>
    <w:rsid w:val="001D2258"/>
    <w:rPr>
      <w:rFonts w:cs="Times New Roman"/>
      <w:sz w:val="22"/>
      <w:szCs w:val="22"/>
      <w:lang w:eastAsia="en-US"/>
    </w:rPr>
  </w:style>
  <w:style w:type="character" w:customStyle="1" w:styleId="TitleChar">
    <w:name w:val="Title Char"/>
    <w:locked/>
    <w:rsid w:val="001D2258"/>
    <w:rPr>
      <w:rFonts w:ascii="Times New Roman" w:hAnsi="Times New Roman" w:cs="Times New Roman"/>
      <w:b/>
      <w:bCs/>
      <w:sz w:val="28"/>
      <w:szCs w:val="28"/>
      <w:lang w:eastAsia="hu-HU"/>
    </w:rPr>
  </w:style>
  <w:style w:type="paragraph" w:customStyle="1" w:styleId="CentrBold">
    <w:name w:val="CentrBold"/>
    <w:rsid w:val="001D2258"/>
    <w:pPr>
      <w:autoSpaceDE w:val="0"/>
      <w:autoSpaceDN w:val="0"/>
      <w:adjustRightInd w:val="0"/>
      <w:jc w:val="center"/>
    </w:pPr>
    <w:rPr>
      <w:rFonts w:ascii="TimesLT" w:eastAsia="Times New Roman" w:hAnsi="TimesLT" w:cs="Times New Roman"/>
      <w:b/>
      <w:bCs/>
      <w:caps/>
      <w:sz w:val="20"/>
      <w:szCs w:val="20"/>
      <w:lang w:val="en-US" w:eastAsia="en-US"/>
    </w:rPr>
  </w:style>
  <w:style w:type="paragraph" w:customStyle="1" w:styleId="BodyText1">
    <w:name w:val="Body Text1"/>
    <w:basedOn w:val="prastasis"/>
    <w:rsid w:val="001D2258"/>
    <w:pPr>
      <w:suppressAutoHyphens/>
      <w:autoSpaceDE w:val="0"/>
      <w:autoSpaceDN w:val="0"/>
      <w:adjustRightInd w:val="0"/>
      <w:spacing w:line="298" w:lineRule="auto"/>
      <w:ind w:firstLine="312"/>
      <w:jc w:val="both"/>
      <w:textAlignment w:val="center"/>
    </w:pPr>
    <w:rPr>
      <w:rFonts w:ascii="Times New Roman" w:eastAsia="Times New Roman" w:hAnsi="Times New Roman" w:cs="Times New Roman"/>
      <w:color w:val="000000"/>
      <w:sz w:val="20"/>
      <w:szCs w:val="20"/>
      <w:lang w:eastAsia="en-US"/>
    </w:rPr>
  </w:style>
  <w:style w:type="paragraph" w:customStyle="1" w:styleId="oddl-nadpis">
    <w:name w:val="oddíl-nadpis"/>
    <w:basedOn w:val="prastasis"/>
    <w:rsid w:val="001D2258"/>
    <w:pPr>
      <w:keepNext/>
      <w:widowControl w:val="0"/>
      <w:tabs>
        <w:tab w:val="left" w:pos="567"/>
      </w:tabs>
      <w:spacing w:before="240" w:line="240" w:lineRule="exact"/>
    </w:pPr>
    <w:rPr>
      <w:rFonts w:ascii="Arial" w:eastAsia="Times New Roman" w:hAnsi="Arial" w:cs="Times New Roman"/>
      <w:b/>
      <w:snapToGrid w:val="0"/>
      <w:sz w:val="24"/>
      <w:szCs w:val="20"/>
      <w:lang w:val="cs-CZ" w:eastAsia="en-US"/>
    </w:rPr>
  </w:style>
  <w:style w:type="paragraph" w:customStyle="1" w:styleId="tajtip">
    <w:name w:val="tajtip"/>
    <w:basedOn w:val="prastasis"/>
    <w:rsid w:val="001D2258"/>
    <w:pPr>
      <w:spacing w:after="150"/>
    </w:pPr>
    <w:rPr>
      <w:rFonts w:ascii="Times New Roman" w:eastAsia="Times New Roman" w:hAnsi="Times New Roman" w:cs="Times New Roman"/>
      <w:sz w:val="24"/>
      <w:szCs w:val="24"/>
    </w:rPr>
  </w:style>
  <w:style w:type="paragraph" w:styleId="Paprastasistekstas">
    <w:name w:val="Plain Text"/>
    <w:basedOn w:val="prastasis"/>
    <w:link w:val="PaprastasistekstasDiagrama"/>
    <w:unhideWhenUsed/>
    <w:rsid w:val="001D2258"/>
    <w:rPr>
      <w:rFonts w:ascii="Consolas" w:eastAsiaTheme="minorHAnsi" w:hAnsi="Consolas"/>
      <w:sz w:val="21"/>
      <w:szCs w:val="21"/>
      <w:lang w:eastAsia="en-US"/>
    </w:rPr>
  </w:style>
  <w:style w:type="character" w:customStyle="1" w:styleId="PaprastasistekstasDiagrama">
    <w:name w:val="Paprastasis tekstas Diagrama"/>
    <w:basedOn w:val="Numatytasispastraiposriftas"/>
    <w:link w:val="Paprastasistekstas"/>
    <w:rsid w:val="001D2258"/>
    <w:rPr>
      <w:rFonts w:ascii="Consolas" w:eastAsiaTheme="minorHAnsi" w:hAnsi="Consolas"/>
      <w:sz w:val="21"/>
      <w:szCs w:val="21"/>
      <w:lang w:eastAsia="en-US"/>
    </w:rPr>
  </w:style>
  <w:style w:type="character" w:styleId="Komentaronuoroda">
    <w:name w:val="annotation reference"/>
    <w:basedOn w:val="Numatytasispastraiposriftas"/>
    <w:uiPriority w:val="99"/>
    <w:unhideWhenUsed/>
    <w:qFormat/>
    <w:rsid w:val="005273A0"/>
    <w:rPr>
      <w:sz w:val="16"/>
      <w:szCs w:val="16"/>
    </w:rPr>
  </w:style>
  <w:style w:type="character" w:customStyle="1" w:styleId="WW8Num32z6">
    <w:name w:val="WW8Num32z6"/>
    <w:qFormat/>
    <w:rsid w:val="00B43DC9"/>
  </w:style>
  <w:style w:type="paragraph" w:styleId="Turinioantrat">
    <w:name w:val="TOC Heading"/>
    <w:basedOn w:val="Antrat1"/>
    <w:next w:val="prastasis"/>
    <w:uiPriority w:val="39"/>
    <w:unhideWhenUsed/>
    <w:qFormat/>
    <w:rsid w:val="000C66A8"/>
    <w:pPr>
      <w:spacing w:line="259" w:lineRule="auto"/>
      <w:outlineLvl w:val="9"/>
    </w:pPr>
    <w:rPr>
      <w:rFonts w:asciiTheme="majorHAnsi" w:eastAsiaTheme="majorEastAsia" w:hAnsiTheme="majorHAnsi" w:cstheme="majorBidi"/>
      <w:color w:val="365F91" w:themeColor="accent1" w:themeShade="BF"/>
      <w:lang w:eastAsia="lt-LT"/>
    </w:rPr>
  </w:style>
  <w:style w:type="paragraph" w:styleId="Turinys1">
    <w:name w:val="toc 1"/>
    <w:basedOn w:val="prastasis"/>
    <w:next w:val="prastasis"/>
    <w:autoRedefine/>
    <w:unhideWhenUsed/>
    <w:rsid w:val="000C66A8"/>
    <w:pPr>
      <w:spacing w:after="100"/>
    </w:pPr>
  </w:style>
  <w:style w:type="character" w:customStyle="1" w:styleId="UnresolvedMention1">
    <w:name w:val="Unresolved Mention1"/>
    <w:basedOn w:val="Numatytasispastraiposriftas"/>
    <w:uiPriority w:val="99"/>
    <w:semiHidden/>
    <w:unhideWhenUsed/>
    <w:rsid w:val="00916A66"/>
    <w:rPr>
      <w:color w:val="605E5C"/>
      <w:shd w:val="clear" w:color="auto" w:fill="E1DFDD"/>
    </w:rPr>
  </w:style>
  <w:style w:type="character" w:customStyle="1" w:styleId="BalloonTextChar">
    <w:name w:val="Balloon Text Char"/>
    <w:uiPriority w:val="99"/>
    <w:locked/>
    <w:rsid w:val="00C77F11"/>
    <w:rPr>
      <w:rFonts w:ascii="Tahoma" w:eastAsia="Times New Roman" w:hAnsi="Tahoma" w:cs="Tahoma"/>
      <w:color w:val="000000"/>
      <w:sz w:val="16"/>
      <w:szCs w:val="16"/>
    </w:rPr>
  </w:style>
  <w:style w:type="character" w:customStyle="1" w:styleId="CommentSubjectChar">
    <w:name w:val="Comment Subject Char"/>
    <w:uiPriority w:val="99"/>
    <w:rsid w:val="00C77F11"/>
    <w:rPr>
      <w:rFonts w:ascii="Times New Roman" w:hAnsi="Times New Roman" w:cs="Times New Roman"/>
      <w:b/>
      <w:bCs/>
      <w:lang w:val="lt-LT" w:eastAsia="en-US"/>
    </w:rPr>
  </w:style>
  <w:style w:type="character" w:customStyle="1" w:styleId="DocumentMapChar">
    <w:name w:val="Document Map Char"/>
    <w:semiHidden/>
    <w:rsid w:val="00C77F11"/>
    <w:rPr>
      <w:rFonts w:ascii="Times New Roman" w:hAnsi="Times New Roman"/>
      <w:sz w:val="0"/>
      <w:szCs w:val="0"/>
      <w:lang w:val="lt-LT"/>
    </w:rPr>
  </w:style>
  <w:style w:type="character" w:customStyle="1" w:styleId="BodyTextIndentChar">
    <w:name w:val="Body Text Indent Char"/>
    <w:locked/>
    <w:rsid w:val="00C77F11"/>
    <w:rPr>
      <w:rFonts w:cs="Times New Roman"/>
      <w:sz w:val="22"/>
      <w:szCs w:val="22"/>
      <w:lang w:val="x-none" w:eastAsia="en-US"/>
    </w:rPr>
  </w:style>
  <w:style w:type="character" w:customStyle="1" w:styleId="FootnoteTextChar">
    <w:name w:val="Footnote Text Char"/>
    <w:uiPriority w:val="99"/>
    <w:locked/>
    <w:rsid w:val="00C77F11"/>
    <w:rPr>
      <w:rFonts w:cs="Times New Roman"/>
      <w:lang w:val="lt-LT" w:eastAsia="x-none"/>
    </w:rPr>
  </w:style>
  <w:style w:type="character" w:customStyle="1" w:styleId="CharChar6">
    <w:name w:val="Char Char6"/>
    <w:semiHidden/>
    <w:locked/>
    <w:rsid w:val="00C77F11"/>
    <w:rPr>
      <w:rFonts w:ascii="Times New Roman" w:hAnsi="Times New Roman" w:cs="Times New Roman"/>
      <w:lang w:val="x-none" w:eastAsia="en-US"/>
    </w:rPr>
  </w:style>
  <w:style w:type="paragraph" w:styleId="Pataisymai">
    <w:name w:val="Revision"/>
    <w:hidden/>
    <w:uiPriority w:val="99"/>
    <w:semiHidden/>
    <w:rsid w:val="00C77F11"/>
    <w:rPr>
      <w:rFonts w:ascii="Calibri" w:eastAsia="Times New Roman" w:hAnsi="Calibri" w:cs="Times New Roman"/>
      <w:lang w:eastAsia="en-US"/>
    </w:rPr>
  </w:style>
  <w:style w:type="paragraph" w:customStyle="1" w:styleId="BodyA">
    <w:name w:val="Body A"/>
    <w:rsid w:val="0079032C"/>
    <w:pPr>
      <w:spacing w:line="312" w:lineRule="auto"/>
    </w:pPr>
    <w:rPr>
      <w:rFonts w:ascii="Helvetica Neue Light" w:eastAsia="Helvetica Neue Light" w:hAnsi="Helvetica Neue Light" w:cs="Helvetica Neue Light"/>
      <w:color w:val="000000"/>
      <w:sz w:val="20"/>
      <w:szCs w:val="20"/>
      <w:u w:color="000000"/>
      <w:lang w:val="en-US" w:eastAsia="en-GB"/>
      <w14:textOutline w14:w="12700" w14:cap="flat" w14:cmpd="sng" w14:algn="ctr">
        <w14:noFill/>
        <w14:prstDash w14:val="solid"/>
        <w14:miter w14:lim="100000"/>
      </w14:textOutline>
    </w:rPr>
  </w:style>
  <w:style w:type="character" w:customStyle="1" w:styleId="cf01">
    <w:name w:val="cf01"/>
    <w:basedOn w:val="Numatytasispastraiposriftas"/>
    <w:rsid w:val="00BD0332"/>
    <w:rPr>
      <w:rFonts w:ascii="Segoe UI" w:hAnsi="Segoe UI" w:cs="Segoe UI" w:hint="default"/>
      <w:sz w:val="18"/>
      <w:szCs w:val="18"/>
    </w:rPr>
  </w:style>
  <w:style w:type="paragraph" w:customStyle="1" w:styleId="pf0">
    <w:name w:val="pf0"/>
    <w:basedOn w:val="prastasis"/>
    <w:rsid w:val="0083359C"/>
    <w:pPr>
      <w:spacing w:before="100" w:beforeAutospacing="1" w:after="100" w:afterAutospacing="1"/>
    </w:pPr>
    <w:rPr>
      <w:rFonts w:ascii="Times New Roman" w:eastAsia="Times New Roman" w:hAnsi="Times New Roman" w:cs="Times New Roman"/>
      <w:sz w:val="24"/>
      <w:szCs w:val="24"/>
    </w:rPr>
  </w:style>
  <w:style w:type="character" w:customStyle="1" w:styleId="cf11">
    <w:name w:val="cf11"/>
    <w:basedOn w:val="Numatytasispastraiposriftas"/>
    <w:rsid w:val="0083359C"/>
    <w:rPr>
      <w:rFonts w:ascii="Segoe UI" w:hAnsi="Segoe UI" w:cs="Segoe UI" w:hint="default"/>
      <w:i/>
      <w:iCs/>
      <w:sz w:val="18"/>
      <w:szCs w:val="18"/>
      <w:shd w:val="clear" w:color="auto" w:fill="FFFFFF"/>
    </w:rPr>
  </w:style>
  <w:style w:type="character" w:customStyle="1" w:styleId="cf21">
    <w:name w:val="cf21"/>
    <w:basedOn w:val="Numatytasispastraiposriftas"/>
    <w:rsid w:val="0083359C"/>
    <w:rPr>
      <w:rFonts w:ascii="Segoe UI" w:hAnsi="Segoe UI" w:cs="Segoe UI" w:hint="default"/>
      <w:sz w:val="18"/>
      <w:szCs w:val="18"/>
      <w:shd w:val="clear" w:color="auto" w:fill="FFFFFF"/>
    </w:rPr>
  </w:style>
  <w:style w:type="character" w:customStyle="1" w:styleId="BetarpDiagrama">
    <w:name w:val="Be tarpų Diagrama"/>
    <w:basedOn w:val="Numatytasispastraiposriftas"/>
    <w:link w:val="Betarp"/>
    <w:uiPriority w:val="1"/>
    <w:locked/>
    <w:rsid w:val="00AC06CE"/>
    <w:rPr>
      <w:rFonts w:ascii="Calibri" w:eastAsia="Calibri" w:hAnsi="Calibri" w:cs="Times New Roman"/>
    </w:rPr>
  </w:style>
  <w:style w:type="character" w:customStyle="1" w:styleId="cf31">
    <w:name w:val="cf31"/>
    <w:basedOn w:val="Numatytasispastraiposriftas"/>
    <w:rsid w:val="00021F82"/>
    <w:rPr>
      <w:rFonts w:ascii="Segoe UI" w:hAnsi="Segoe UI" w:cs="Segoe UI" w:hint="default"/>
      <w:i/>
      <w:iCs/>
      <w:sz w:val="18"/>
      <w:szCs w:val="18"/>
    </w:rPr>
  </w:style>
  <w:style w:type="character" w:customStyle="1" w:styleId="UnresolvedMention2">
    <w:name w:val="Unresolved Mention2"/>
    <w:basedOn w:val="Numatytasispastraiposriftas"/>
    <w:uiPriority w:val="99"/>
    <w:semiHidden/>
    <w:unhideWhenUsed/>
    <w:rsid w:val="00C71B98"/>
    <w:rPr>
      <w:color w:val="605E5C"/>
      <w:shd w:val="clear" w:color="auto" w:fill="E1DFDD"/>
    </w:rPr>
  </w:style>
  <w:style w:type="character" w:customStyle="1" w:styleId="CommentTextChar2">
    <w:name w:val="Comment Text Char2"/>
    <w:aliases w:val=" Diagrama Diagrama Char Char1"/>
    <w:uiPriority w:val="99"/>
    <w:rsid w:val="00BD646E"/>
    <w:rPr>
      <w:rFonts w:ascii="Arial" w:eastAsia="Times New Roman" w:hAnsi="Arial" w:cs="Times New Roman"/>
      <w:snapToGrid/>
      <w:sz w:val="20"/>
      <w:szCs w:val="20"/>
      <w:lang w:val="sv-SE"/>
    </w:rPr>
  </w:style>
  <w:style w:type="character" w:customStyle="1" w:styleId="AntratsDiagrama1">
    <w:name w:val="Antraštės Diagrama1"/>
    <w:uiPriority w:val="99"/>
    <w:locked/>
    <w:rsid w:val="00BD646E"/>
    <w:rPr>
      <w:sz w:val="24"/>
      <w:lang w:eastAsia="ar-SA"/>
    </w:rPr>
  </w:style>
  <w:style w:type="character" w:customStyle="1" w:styleId="t619">
    <w:name w:val="t619"/>
    <w:basedOn w:val="Numatytasispastraiposriftas"/>
    <w:rsid w:val="00D37677"/>
  </w:style>
  <w:style w:type="character" w:customStyle="1" w:styleId="UnresolvedMention3">
    <w:name w:val="Unresolved Mention3"/>
    <w:basedOn w:val="Numatytasispastraiposriftas"/>
    <w:uiPriority w:val="99"/>
    <w:semiHidden/>
    <w:unhideWhenUsed/>
    <w:rsid w:val="00864072"/>
    <w:rPr>
      <w:color w:val="605E5C"/>
      <w:shd w:val="clear" w:color="auto" w:fill="E1DFDD"/>
    </w:rPr>
  </w:style>
  <w:style w:type="character" w:customStyle="1" w:styleId="NoSpacingChar2">
    <w:name w:val="No Spacing Char2"/>
    <w:uiPriority w:val="1"/>
    <w:rsid w:val="00ED54C4"/>
    <w:rPr>
      <w:sz w:val="24"/>
      <w:szCs w:val="22"/>
      <w:lang w:eastAsia="en-US"/>
    </w:rPr>
  </w:style>
  <w:style w:type="table" w:styleId="Lentelstinklelis">
    <w:name w:val="Table Grid"/>
    <w:basedOn w:val="prastojilentel"/>
    <w:rsid w:val="00F54B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6z4">
    <w:name w:val="WW8Num26z4"/>
    <w:rsid w:val="002F2BB7"/>
  </w:style>
  <w:style w:type="character" w:customStyle="1" w:styleId="NoSpacingChar1">
    <w:name w:val="No Spacing Char1"/>
    <w:link w:val="NoSpacing1"/>
    <w:locked/>
    <w:rsid w:val="008F193D"/>
    <w:rPr>
      <w:rFonts w:ascii="Helvetica Neue UltraLight" w:eastAsia="Arial Unicode MS" w:hAnsi="Helvetica Neue UltraLight" w:cs="Times New Roman"/>
      <w:color w:val="00000A"/>
      <w:sz w:val="24"/>
      <w:lang w:eastAsia="en-US"/>
    </w:rPr>
  </w:style>
  <w:style w:type="paragraph" w:customStyle="1" w:styleId="CharCharDiagramaDiagramaCharChar">
    <w:name w:val="Char Char Diagrama Diagrama Char Char"/>
    <w:basedOn w:val="prastasis"/>
    <w:rsid w:val="00C53C0F"/>
    <w:pPr>
      <w:spacing w:after="160" w:line="240" w:lineRule="exact"/>
    </w:pPr>
    <w:rPr>
      <w:rFonts w:ascii="Verdana" w:eastAsia="Times New Roman" w:hAnsi="Verdana" w:cs="Verdana"/>
      <w:sz w:val="20"/>
      <w:szCs w:val="20"/>
      <w:lang w:val="en-US" w:eastAsia="en-US"/>
    </w:rPr>
  </w:style>
  <w:style w:type="paragraph" w:customStyle="1" w:styleId="CharCharDiagramaDiagramaCharChar0">
    <w:name w:val="Char Char Diagrama Diagrama Char Char"/>
    <w:basedOn w:val="prastasis"/>
    <w:rsid w:val="00C53C0F"/>
    <w:pPr>
      <w:spacing w:after="160" w:line="240" w:lineRule="exact"/>
    </w:pPr>
    <w:rPr>
      <w:rFonts w:ascii="Verdana" w:eastAsia="Times New Roman" w:hAnsi="Verdana" w:cs="Times New Roman"/>
      <w:sz w:val="20"/>
      <w:szCs w:val="20"/>
      <w:lang w:val="en-US" w:eastAsia="en-US"/>
    </w:rPr>
  </w:style>
  <w:style w:type="character" w:customStyle="1" w:styleId="FontStyle12">
    <w:name w:val="Font Style12"/>
    <w:uiPriority w:val="99"/>
    <w:rsid w:val="00C53C0F"/>
    <w:rPr>
      <w:rFonts w:ascii="Times New Roman" w:hAnsi="Times New Roman" w:cs="Times New Roman"/>
      <w:sz w:val="20"/>
      <w:szCs w:val="20"/>
    </w:rPr>
  </w:style>
  <w:style w:type="character" w:customStyle="1" w:styleId="FontStyle11">
    <w:name w:val="Font Style11"/>
    <w:rsid w:val="00C53C0F"/>
    <w:rPr>
      <w:rFonts w:ascii="Times New Roman" w:hAnsi="Times New Roman" w:cs="Times New Roman"/>
      <w:b/>
      <w:bCs/>
      <w:sz w:val="20"/>
      <w:szCs w:val="20"/>
    </w:rPr>
  </w:style>
  <w:style w:type="paragraph" w:customStyle="1" w:styleId="Pagrindinistekstas20">
    <w:name w:val="Pagrindinis tekstas2"/>
    <w:rsid w:val="00C53C0F"/>
    <w:pPr>
      <w:snapToGrid w:val="0"/>
      <w:ind w:firstLine="312"/>
      <w:jc w:val="both"/>
    </w:pPr>
    <w:rPr>
      <w:rFonts w:ascii="TimesLT" w:eastAsia="Times New Roman" w:hAnsi="TimesLT" w:cs="Times New Roman"/>
      <w:sz w:val="20"/>
      <w:szCs w:val="20"/>
      <w:lang w:val="en-US" w:eastAsia="en-US"/>
    </w:rPr>
  </w:style>
  <w:style w:type="character" w:customStyle="1" w:styleId="DiagramaDiagrama70">
    <w:name w:val="Diagrama Diagrama7"/>
    <w:rsid w:val="00C53C0F"/>
    <w:rPr>
      <w:rFonts w:cs="Arial Unicode MS"/>
      <w:sz w:val="24"/>
      <w:szCs w:val="24"/>
      <w:lang w:val="lt-LT" w:eastAsia="lt-LT" w:bidi="lo-LA"/>
    </w:rPr>
  </w:style>
  <w:style w:type="character" w:customStyle="1" w:styleId="DiagramaDiagrama5">
    <w:name w:val="Diagrama Diagrama5"/>
    <w:locked/>
    <w:rsid w:val="00C53C0F"/>
    <w:rPr>
      <w:sz w:val="24"/>
      <w:lang w:val="lt-LT" w:eastAsia="ar-SA" w:bidi="ar-SA"/>
    </w:rPr>
  </w:style>
  <w:style w:type="paragraph" w:customStyle="1" w:styleId="ATekstas">
    <w:name w:val="A Tekstas"/>
    <w:basedOn w:val="prastasis"/>
    <w:rsid w:val="00C53C0F"/>
    <w:pPr>
      <w:spacing w:before="120" w:line="300" w:lineRule="auto"/>
      <w:jc w:val="both"/>
    </w:pPr>
    <w:rPr>
      <w:rFonts w:ascii="Times New Roman" w:eastAsia="Times New Roman" w:hAnsi="Times New Roman" w:cs="Times New Roman"/>
      <w:sz w:val="24"/>
      <w:szCs w:val="24"/>
    </w:rPr>
  </w:style>
  <w:style w:type="paragraph" w:styleId="Literatrossraoantrat">
    <w:name w:val="toa heading"/>
    <w:basedOn w:val="prastasis"/>
    <w:next w:val="prastasis"/>
    <w:rsid w:val="00C53C0F"/>
    <w:pPr>
      <w:tabs>
        <w:tab w:val="left" w:pos="9000"/>
        <w:tab w:val="right" w:pos="9360"/>
      </w:tabs>
      <w:suppressAutoHyphens/>
      <w:overflowPunct w:val="0"/>
      <w:autoSpaceDE w:val="0"/>
      <w:autoSpaceDN w:val="0"/>
      <w:adjustRightInd w:val="0"/>
      <w:jc w:val="both"/>
      <w:textAlignment w:val="baseline"/>
    </w:pPr>
    <w:rPr>
      <w:rFonts w:ascii="Times New Roman" w:eastAsia="Times New Roman" w:hAnsi="Times New Roman" w:cs="Times New Roman"/>
      <w:sz w:val="24"/>
      <w:szCs w:val="20"/>
      <w:lang w:val="en-US" w:eastAsia="en-US"/>
    </w:rPr>
  </w:style>
  <w:style w:type="paragraph" w:customStyle="1" w:styleId="msonospacing0">
    <w:name w:val="msonospacing"/>
    <w:basedOn w:val="prastasis"/>
    <w:rsid w:val="00C53C0F"/>
    <w:pPr>
      <w:spacing w:before="100" w:beforeAutospacing="1" w:after="100" w:afterAutospacing="1"/>
    </w:pPr>
    <w:rPr>
      <w:rFonts w:ascii="Times New Roman" w:eastAsia="Times New Roman" w:hAnsi="Times New Roman" w:cs="Times New Roman"/>
      <w:sz w:val="24"/>
      <w:szCs w:val="24"/>
    </w:rPr>
  </w:style>
  <w:style w:type="character" w:customStyle="1" w:styleId="HeaderChar2">
    <w:name w:val="Header Char2"/>
    <w:aliases w:val="Header Char Char,Viršutinis kolontitulas Diagrama1 Char Char,Viršutinis kolontitulas Diagrama Diagrama1 Char Char, Char Diagrama Diagrama1 Char Char,Viršutinis kolontitulas Diagrama Diagrama Diagrama Char Char, Char Diagrama1 Char Char"/>
    <w:rsid w:val="00C53C0F"/>
    <w:rPr>
      <w:rFonts w:ascii="Times New Roman" w:eastAsia="Times New Roman" w:hAnsi="Times New Roman"/>
      <w:sz w:val="24"/>
      <w:lang w:val="lt-LT" w:eastAsia="lt-LT"/>
    </w:rPr>
  </w:style>
  <w:style w:type="paragraph" w:customStyle="1" w:styleId="CharCharDiagrama">
    <w:name w:val="Char Char Diagrama"/>
    <w:basedOn w:val="prastasis"/>
    <w:rsid w:val="00C53C0F"/>
    <w:pPr>
      <w:spacing w:after="160" w:line="240" w:lineRule="exact"/>
    </w:pPr>
    <w:rPr>
      <w:rFonts w:ascii="Tahoma" w:eastAsia="Times New Roman" w:hAnsi="Tahoma" w:cs="Times New Roman"/>
      <w:sz w:val="20"/>
      <w:szCs w:val="20"/>
      <w:lang w:val="en-US" w:eastAsia="en-US"/>
    </w:rPr>
  </w:style>
  <w:style w:type="numbering" w:customStyle="1" w:styleId="NoList1">
    <w:name w:val="No List1"/>
    <w:next w:val="Sraonra"/>
    <w:semiHidden/>
    <w:unhideWhenUsed/>
    <w:rsid w:val="00C53C0F"/>
  </w:style>
  <w:style w:type="paragraph" w:customStyle="1" w:styleId="Char5">
    <w:name w:val="Char5"/>
    <w:basedOn w:val="prastasis"/>
    <w:semiHidden/>
    <w:rsid w:val="00C53C0F"/>
    <w:pPr>
      <w:spacing w:after="160" w:line="240" w:lineRule="exact"/>
    </w:pPr>
    <w:rPr>
      <w:rFonts w:ascii="Verdana" w:eastAsia="Times New Roman" w:hAnsi="Verdana" w:cs="Verdana"/>
      <w:sz w:val="20"/>
      <w:szCs w:val="20"/>
    </w:rPr>
  </w:style>
  <w:style w:type="character" w:customStyle="1" w:styleId="Char17">
    <w:name w:val="Char17"/>
    <w:rsid w:val="00C53C0F"/>
    <w:rPr>
      <w:rFonts w:eastAsia="Calibri"/>
      <w:sz w:val="28"/>
      <w:lang w:val="lt-LT" w:eastAsia="lt-LT"/>
    </w:rPr>
  </w:style>
  <w:style w:type="character" w:customStyle="1" w:styleId="Char16">
    <w:name w:val="Char16"/>
    <w:rsid w:val="00C53C0F"/>
    <w:rPr>
      <w:rFonts w:eastAsia="Times New Roman"/>
      <w:szCs w:val="20"/>
      <w:lang w:val="lt-LT" w:eastAsia="lt-LT"/>
    </w:rPr>
  </w:style>
  <w:style w:type="character" w:customStyle="1" w:styleId="Char15">
    <w:name w:val="Char15"/>
    <w:rsid w:val="00C53C0F"/>
    <w:rPr>
      <w:rFonts w:eastAsia="Times New Roman"/>
      <w:szCs w:val="20"/>
      <w:lang w:val="lt-LT" w:eastAsia="lt-LT"/>
    </w:rPr>
  </w:style>
  <w:style w:type="character" w:customStyle="1" w:styleId="Char8">
    <w:name w:val="Char8"/>
    <w:rsid w:val="00C53C0F"/>
    <w:rPr>
      <w:rFonts w:eastAsia="Times New Roman"/>
      <w:szCs w:val="20"/>
      <w:lang w:val="lt-LT" w:eastAsia="lt-LT"/>
    </w:rPr>
  </w:style>
  <w:style w:type="character" w:customStyle="1" w:styleId="WW8Num1z0">
    <w:name w:val="WW8Num1z0"/>
    <w:rsid w:val="00C53C0F"/>
    <w:rPr>
      <w:b w:val="0"/>
      <w:bCs w:val="0"/>
    </w:rPr>
  </w:style>
  <w:style w:type="character" w:customStyle="1" w:styleId="WW8Num2z0">
    <w:name w:val="WW8Num2z0"/>
    <w:rsid w:val="00C53C0F"/>
    <w:rPr>
      <w:rFonts w:ascii="Times New Roman" w:hAnsi="Times New Roman" w:cs="Times New Roman"/>
    </w:rPr>
  </w:style>
  <w:style w:type="character" w:customStyle="1" w:styleId="WW8Num8z0">
    <w:name w:val="WW8Num8z0"/>
    <w:rsid w:val="00C53C0F"/>
    <w:rPr>
      <w:rFonts w:ascii="Symbol" w:hAnsi="Symbol"/>
    </w:rPr>
  </w:style>
  <w:style w:type="character" w:customStyle="1" w:styleId="WW8Num8z1">
    <w:name w:val="WW8Num8z1"/>
    <w:rsid w:val="00C53C0F"/>
    <w:rPr>
      <w:rFonts w:ascii="Courier New" w:hAnsi="Courier New"/>
    </w:rPr>
  </w:style>
  <w:style w:type="character" w:customStyle="1" w:styleId="WW8Num8z2">
    <w:name w:val="WW8Num8z2"/>
    <w:rsid w:val="00C53C0F"/>
    <w:rPr>
      <w:rFonts w:ascii="Wingdings" w:hAnsi="Wingdings"/>
    </w:rPr>
  </w:style>
  <w:style w:type="character" w:customStyle="1" w:styleId="WW8Num9z0">
    <w:name w:val="WW8Num9z0"/>
    <w:rsid w:val="00C53C0F"/>
    <w:rPr>
      <w:rFonts w:ascii="Times New Roman" w:hAnsi="Times New Roman" w:cs="Times New Roman"/>
    </w:rPr>
  </w:style>
  <w:style w:type="character" w:customStyle="1" w:styleId="WW8Num11z0">
    <w:name w:val="WW8Num11z0"/>
    <w:rsid w:val="00C53C0F"/>
    <w:rPr>
      <w:b/>
    </w:rPr>
  </w:style>
  <w:style w:type="character" w:customStyle="1" w:styleId="WW8Num12z0">
    <w:name w:val="WW8Num12z0"/>
    <w:rsid w:val="00C53C0F"/>
    <w:rPr>
      <w:rFonts w:ascii="Times New Roman" w:hAnsi="Times New Roman" w:cs="Times New Roman"/>
    </w:rPr>
  </w:style>
  <w:style w:type="character" w:customStyle="1" w:styleId="WW8Num13z0">
    <w:name w:val="WW8Num13z0"/>
    <w:rsid w:val="00C53C0F"/>
    <w:rPr>
      <w:rFonts w:ascii="Times New Roman" w:hAnsi="Times New Roman" w:cs="Times New Roman"/>
    </w:rPr>
  </w:style>
  <w:style w:type="character" w:customStyle="1" w:styleId="Numatytasispastraiposriftas1">
    <w:name w:val="Numatytasis pastraipos šriftas1"/>
    <w:rsid w:val="00C53C0F"/>
  </w:style>
  <w:style w:type="character" w:customStyle="1" w:styleId="text1">
    <w:name w:val="text1"/>
    <w:rsid w:val="00C53C0F"/>
    <w:rPr>
      <w:rFonts w:ascii="Arial" w:hAnsi="Arial" w:cs="Arial"/>
      <w:b w:val="0"/>
      <w:bCs w:val="0"/>
      <w:color w:val="000000"/>
      <w:sz w:val="18"/>
      <w:szCs w:val="18"/>
    </w:rPr>
  </w:style>
  <w:style w:type="character" w:customStyle="1" w:styleId="Typewriter0">
    <w:name w:val="Typewriter"/>
    <w:rsid w:val="00C53C0F"/>
    <w:rPr>
      <w:rFonts w:ascii="Courier New" w:hAnsi="Courier New" w:cs="Courier New"/>
      <w:sz w:val="20"/>
      <w:szCs w:val="20"/>
    </w:rPr>
  </w:style>
  <w:style w:type="character" w:customStyle="1" w:styleId="NumberingSymbols">
    <w:name w:val="Numbering Symbols"/>
    <w:rsid w:val="00C53C0F"/>
  </w:style>
  <w:style w:type="paragraph" w:customStyle="1" w:styleId="Heading">
    <w:name w:val="Heading"/>
    <w:basedOn w:val="prastasis"/>
    <w:next w:val="Pagrindinistekstas"/>
    <w:rsid w:val="00C53C0F"/>
    <w:pPr>
      <w:keepNext/>
      <w:suppressAutoHyphens/>
      <w:spacing w:before="240" w:after="120"/>
    </w:pPr>
    <w:rPr>
      <w:rFonts w:ascii="Arial" w:eastAsia="Lucida Sans Unicode" w:hAnsi="Arial" w:cs="Tahoma"/>
      <w:sz w:val="28"/>
      <w:szCs w:val="28"/>
      <w:lang w:eastAsia="ar-SA"/>
    </w:rPr>
  </w:style>
  <w:style w:type="paragraph" w:customStyle="1" w:styleId="Caption1">
    <w:name w:val="Caption1"/>
    <w:basedOn w:val="prastasis"/>
    <w:rsid w:val="00C53C0F"/>
    <w:pPr>
      <w:suppressLineNumbers/>
      <w:suppressAutoHyphens/>
      <w:spacing w:before="120" w:after="120"/>
    </w:pPr>
    <w:rPr>
      <w:rFonts w:ascii="Times New Roman" w:eastAsia="Times New Roman" w:hAnsi="Times New Roman" w:cs="Tahoma"/>
      <w:i/>
      <w:iCs/>
      <w:sz w:val="24"/>
      <w:szCs w:val="24"/>
      <w:lang w:eastAsia="ar-SA"/>
    </w:rPr>
  </w:style>
  <w:style w:type="paragraph" w:customStyle="1" w:styleId="Index">
    <w:name w:val="Index"/>
    <w:basedOn w:val="prastasis"/>
    <w:rsid w:val="00C53C0F"/>
    <w:pPr>
      <w:suppressLineNumbers/>
      <w:suppressAutoHyphens/>
    </w:pPr>
    <w:rPr>
      <w:rFonts w:ascii="Times New Roman" w:eastAsia="Times New Roman" w:hAnsi="Times New Roman" w:cs="Tahoma"/>
      <w:sz w:val="24"/>
      <w:szCs w:val="20"/>
      <w:lang w:eastAsia="ar-SA"/>
    </w:rPr>
  </w:style>
  <w:style w:type="paragraph" w:customStyle="1" w:styleId="Pagrindiniotekstotrauka21">
    <w:name w:val="Pagrindinio teksto įtrauka 21"/>
    <w:basedOn w:val="prastasis"/>
    <w:rsid w:val="00C53C0F"/>
    <w:pPr>
      <w:widowControl w:val="0"/>
      <w:suppressAutoHyphens/>
      <w:autoSpaceDE w:val="0"/>
      <w:spacing w:after="120" w:line="480" w:lineRule="auto"/>
      <w:ind w:left="283"/>
    </w:pPr>
    <w:rPr>
      <w:rFonts w:ascii="Times New Roman" w:eastAsia="Times New Roman" w:hAnsi="Times New Roman" w:cs="Times New Roman"/>
      <w:sz w:val="20"/>
      <w:szCs w:val="20"/>
      <w:lang w:val="en-US" w:eastAsia="ar-SA"/>
    </w:rPr>
  </w:style>
  <w:style w:type="paragraph" w:customStyle="1" w:styleId="Pagrindinistekstas31">
    <w:name w:val="Pagrindinis tekstas 31"/>
    <w:basedOn w:val="prastasis"/>
    <w:rsid w:val="00C53C0F"/>
    <w:pPr>
      <w:widowControl w:val="0"/>
      <w:suppressAutoHyphens/>
      <w:autoSpaceDE w:val="0"/>
      <w:spacing w:after="120"/>
    </w:pPr>
    <w:rPr>
      <w:rFonts w:ascii="Times New Roman" w:eastAsia="Times New Roman" w:hAnsi="Times New Roman" w:cs="Times New Roman"/>
      <w:sz w:val="16"/>
      <w:szCs w:val="16"/>
      <w:lang w:val="en-US" w:eastAsia="ar-SA"/>
    </w:rPr>
  </w:style>
  <w:style w:type="paragraph" w:customStyle="1" w:styleId="Literatrossraoantrat1">
    <w:name w:val="Literatūros sąrašo antraštė1"/>
    <w:basedOn w:val="prastasis"/>
    <w:next w:val="prastasis"/>
    <w:rsid w:val="00C53C0F"/>
    <w:pPr>
      <w:tabs>
        <w:tab w:val="left" w:pos="9000"/>
        <w:tab w:val="right" w:pos="9360"/>
      </w:tabs>
      <w:suppressAutoHyphens/>
      <w:overflowPunct w:val="0"/>
      <w:autoSpaceDE w:val="0"/>
      <w:jc w:val="both"/>
      <w:textAlignment w:val="baseline"/>
    </w:pPr>
    <w:rPr>
      <w:rFonts w:ascii="Times New Roman" w:eastAsia="Times New Roman" w:hAnsi="Times New Roman" w:cs="Times New Roman"/>
      <w:sz w:val="24"/>
      <w:szCs w:val="24"/>
      <w:lang w:val="en-US" w:eastAsia="ar-SA"/>
    </w:rPr>
  </w:style>
  <w:style w:type="character" w:styleId="Emfaz">
    <w:name w:val="Emphasis"/>
    <w:uiPriority w:val="20"/>
    <w:qFormat/>
    <w:rsid w:val="00C53C0F"/>
    <w:rPr>
      <w:i/>
      <w:iCs/>
    </w:rPr>
  </w:style>
  <w:style w:type="character" w:customStyle="1" w:styleId="CharCharChar">
    <w:name w:val="Char Char Char"/>
    <w:rsid w:val="00C53C0F"/>
    <w:rPr>
      <w:sz w:val="24"/>
      <w:lang w:val="lt-LT" w:eastAsia="lt-LT" w:bidi="ar-SA"/>
    </w:rPr>
  </w:style>
  <w:style w:type="paragraph" w:customStyle="1" w:styleId="CharCharCharCharCharCharCharCharCharCharCharChar">
    <w:name w:val="Char Char Char Char Char Char Char Char Char Char Char Char"/>
    <w:basedOn w:val="prastasis"/>
    <w:rsid w:val="00C53C0F"/>
    <w:pPr>
      <w:spacing w:after="160" w:line="240" w:lineRule="exact"/>
    </w:pPr>
    <w:rPr>
      <w:rFonts w:ascii="Tahoma" w:eastAsia="Times New Roman" w:hAnsi="Tahoma" w:cs="Times New Roman"/>
      <w:sz w:val="20"/>
      <w:szCs w:val="20"/>
      <w:lang w:val="en-US" w:eastAsia="en-US"/>
    </w:rPr>
  </w:style>
  <w:style w:type="paragraph" w:customStyle="1" w:styleId="CharChar2DiagramaDiagramaCharCharDiagramaDiagrama1CharCharDiagramaDiagrama1DiagramaDiagramaDiagramaDiagramaDiagramaDiagramaDiagrama">
    <w:name w:val="Char Char2 Diagrama Diagrama Char Char Diagrama Diagrama1 Char Char Diagrama Diagrama1 Diagrama Diagrama Diagrama Diagrama Diagrama Diagrama Diagrama"/>
    <w:basedOn w:val="prastasis"/>
    <w:rsid w:val="00C53C0F"/>
    <w:pPr>
      <w:spacing w:after="160" w:line="240" w:lineRule="exact"/>
    </w:pPr>
    <w:rPr>
      <w:rFonts w:ascii="Tahoma" w:eastAsia="Times New Roman" w:hAnsi="Tahoma" w:cs="Times New Roman"/>
      <w:sz w:val="20"/>
      <w:szCs w:val="20"/>
      <w:lang w:val="en-US" w:eastAsia="en-US"/>
    </w:rPr>
  </w:style>
  <w:style w:type="paragraph" w:customStyle="1" w:styleId="DiagramaDiagrama8CharCharDiagramaDiagrama">
    <w:name w:val="Diagrama Diagrama8 Char Char Diagrama Diagrama"/>
    <w:basedOn w:val="prastasis"/>
    <w:rsid w:val="00C53C0F"/>
    <w:pPr>
      <w:spacing w:after="160" w:line="240" w:lineRule="exact"/>
    </w:pPr>
    <w:rPr>
      <w:rFonts w:ascii="Tahoma" w:eastAsia="Times New Roman" w:hAnsi="Tahoma" w:cs="Times New Roman"/>
      <w:sz w:val="20"/>
      <w:szCs w:val="20"/>
      <w:lang w:val="en-US" w:eastAsia="en-US"/>
    </w:rPr>
  </w:style>
  <w:style w:type="paragraph" w:customStyle="1" w:styleId="Hyperlink1">
    <w:name w:val="Hyperlink1"/>
    <w:basedOn w:val="prastasis"/>
    <w:rsid w:val="00C53C0F"/>
    <w:pPr>
      <w:suppressAutoHyphens/>
      <w:autoSpaceDE w:val="0"/>
      <w:autoSpaceDN w:val="0"/>
      <w:adjustRightInd w:val="0"/>
      <w:spacing w:line="298" w:lineRule="auto"/>
      <w:ind w:firstLine="312"/>
      <w:jc w:val="both"/>
      <w:textAlignment w:val="center"/>
    </w:pPr>
    <w:rPr>
      <w:rFonts w:ascii="Times New Roman" w:eastAsia="Times New Roman" w:hAnsi="Times New Roman" w:cs="Times New Roman"/>
      <w:color w:val="000000"/>
      <w:sz w:val="20"/>
      <w:szCs w:val="20"/>
      <w:lang w:eastAsia="en-US"/>
    </w:rPr>
  </w:style>
  <w:style w:type="numbering" w:customStyle="1" w:styleId="NoList2">
    <w:name w:val="No List2"/>
    <w:next w:val="Sraonra"/>
    <w:semiHidden/>
    <w:unhideWhenUsed/>
    <w:rsid w:val="00C53C0F"/>
  </w:style>
  <w:style w:type="paragraph" w:customStyle="1" w:styleId="Komentarotema1">
    <w:name w:val="Komentaro tema1"/>
    <w:basedOn w:val="Komentarotekstas"/>
    <w:next w:val="Komentarotekstas"/>
    <w:semiHidden/>
    <w:rsid w:val="00C53C0F"/>
    <w:rPr>
      <w:rFonts w:eastAsia="Times New Roman"/>
      <w:b/>
      <w:bCs/>
      <w:lang w:val="x-none" w:eastAsia="fi-FI"/>
    </w:rPr>
  </w:style>
  <w:style w:type="paragraph" w:customStyle="1" w:styleId="DiagramaDiagrama1CharCharDiagramaCharChar">
    <w:name w:val="Diagrama Diagrama1 Char Char Diagrama Char Char"/>
    <w:basedOn w:val="prastasis"/>
    <w:rsid w:val="00C53C0F"/>
    <w:pPr>
      <w:spacing w:after="160" w:line="240" w:lineRule="exact"/>
    </w:pPr>
    <w:rPr>
      <w:rFonts w:ascii="Verdana" w:eastAsia="Times New Roman" w:hAnsi="Verdana" w:cs="Verdana"/>
      <w:sz w:val="20"/>
      <w:szCs w:val="20"/>
      <w:lang w:val="en-US" w:eastAsia="en-US"/>
    </w:rPr>
  </w:style>
  <w:style w:type="paragraph" w:customStyle="1" w:styleId="Betarp1">
    <w:name w:val="Be tarpų1"/>
    <w:uiPriority w:val="1"/>
    <w:qFormat/>
    <w:rsid w:val="00C53C0F"/>
    <w:rPr>
      <w:rFonts w:ascii="Times New Roman" w:eastAsia="Calibri" w:hAnsi="Times New Roman" w:cs="Times New Roman"/>
      <w:sz w:val="28"/>
      <w:szCs w:val="24"/>
      <w:lang w:eastAsia="en-US"/>
    </w:rPr>
  </w:style>
  <w:style w:type="character" w:customStyle="1" w:styleId="a">
    <w:name w:val="Основной текст_"/>
    <w:link w:val="1"/>
    <w:uiPriority w:val="99"/>
    <w:rsid w:val="00C53C0F"/>
    <w:rPr>
      <w:shd w:val="clear" w:color="auto" w:fill="FFFFFF"/>
    </w:rPr>
  </w:style>
  <w:style w:type="paragraph" w:customStyle="1" w:styleId="1">
    <w:name w:val="Основной текст1"/>
    <w:basedOn w:val="prastasis"/>
    <w:link w:val="a"/>
    <w:uiPriority w:val="99"/>
    <w:rsid w:val="00C53C0F"/>
    <w:pPr>
      <w:widowControl w:val="0"/>
      <w:shd w:val="clear" w:color="auto" w:fill="FFFFFF"/>
      <w:spacing w:line="278" w:lineRule="exact"/>
      <w:jc w:val="both"/>
    </w:pPr>
  </w:style>
  <w:style w:type="character" w:customStyle="1" w:styleId="normal1">
    <w:name w:val="normal1"/>
    <w:rsid w:val="00C53C0F"/>
    <w:rPr>
      <w:b w:val="0"/>
      <w:bCs w:val="0"/>
    </w:rPr>
  </w:style>
  <w:style w:type="character" w:customStyle="1" w:styleId="BodyText21">
    <w:name w:val="Body Text2"/>
    <w:rsid w:val="00C53C0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lt-LT"/>
    </w:rPr>
  </w:style>
  <w:style w:type="paragraph" w:styleId="Turinys2">
    <w:name w:val="toc 2"/>
    <w:basedOn w:val="prastasis"/>
    <w:next w:val="prastasis"/>
    <w:autoRedefine/>
    <w:unhideWhenUsed/>
    <w:rsid w:val="00C53C0F"/>
    <w:pPr>
      <w:tabs>
        <w:tab w:val="right" w:leader="dot" w:pos="9356"/>
      </w:tabs>
      <w:spacing w:after="60"/>
      <w:ind w:left="221"/>
    </w:pPr>
    <w:rPr>
      <w:rFonts w:ascii="Times New Roman" w:eastAsia="Calibri" w:hAnsi="Times New Roman" w:cs="Times New Roman"/>
      <w:sz w:val="24"/>
      <w:lang w:eastAsia="en-US"/>
    </w:rPr>
  </w:style>
  <w:style w:type="paragraph" w:styleId="Iliustracijsraas">
    <w:name w:val="table of figures"/>
    <w:basedOn w:val="prastasis"/>
    <w:next w:val="prastasis"/>
    <w:uiPriority w:val="99"/>
    <w:unhideWhenUsed/>
    <w:rsid w:val="00C53C0F"/>
    <w:pPr>
      <w:spacing w:line="360" w:lineRule="auto"/>
    </w:pPr>
    <w:rPr>
      <w:rFonts w:ascii="Times New Roman" w:eastAsia="Calibri" w:hAnsi="Times New Roman" w:cs="Times New Roman"/>
      <w:sz w:val="24"/>
      <w:lang w:eastAsia="en-US"/>
    </w:rPr>
  </w:style>
  <w:style w:type="paragraph" w:styleId="Turinys3">
    <w:name w:val="toc 3"/>
    <w:basedOn w:val="prastasis"/>
    <w:next w:val="prastasis"/>
    <w:autoRedefine/>
    <w:unhideWhenUsed/>
    <w:rsid w:val="00C53C0F"/>
    <w:pPr>
      <w:tabs>
        <w:tab w:val="right" w:leader="dot" w:pos="9344"/>
      </w:tabs>
      <w:spacing w:after="60"/>
      <w:ind w:left="482" w:right="227"/>
    </w:pPr>
    <w:rPr>
      <w:rFonts w:ascii="Times New Roman" w:eastAsia="Calibri" w:hAnsi="Times New Roman" w:cs="Times New Roman"/>
      <w:sz w:val="24"/>
      <w:lang w:eastAsia="en-US"/>
    </w:rPr>
  </w:style>
  <w:style w:type="numbering" w:customStyle="1" w:styleId="WWOutlineListStyle2">
    <w:name w:val="WW_OutlineListStyle2"/>
    <w:basedOn w:val="Sraonra"/>
    <w:rsid w:val="00C53C0F"/>
  </w:style>
  <w:style w:type="paragraph" w:customStyle="1" w:styleId="Caption2">
    <w:name w:val="Caption2"/>
    <w:basedOn w:val="Antrat"/>
    <w:qFormat/>
    <w:rsid w:val="00C53C0F"/>
    <w:pPr>
      <w:keepNext/>
      <w:spacing w:before="360" w:line="360" w:lineRule="auto"/>
      <w:outlineLvl w:val="9"/>
    </w:pPr>
    <w:rPr>
      <w:rFonts w:ascii="Cambria" w:eastAsia="Calibri" w:hAnsi="Cambria" w:cs="Times New Roman"/>
      <w:color w:val="auto"/>
      <w:spacing w:val="0"/>
      <w:sz w:val="32"/>
      <w:szCs w:val="20"/>
      <w:lang w:val="lt-LT" w:eastAsia="en-US"/>
    </w:rPr>
  </w:style>
  <w:style w:type="paragraph" w:customStyle="1" w:styleId="11E3E688A4464964B8CB7016D86E4AC1">
    <w:name w:val="11E3E688A4464964B8CB7016D86E4AC1"/>
    <w:rsid w:val="00C53C0F"/>
    <w:rPr>
      <w:rFonts w:ascii="Calibri" w:eastAsia="Times New Roman" w:hAnsi="Calibri" w:cs="Times New Roman"/>
      <w:lang w:val="en-US" w:eastAsia="en-US"/>
    </w:rPr>
  </w:style>
  <w:style w:type="paragraph" w:styleId="Paantrat">
    <w:name w:val="Subtitle"/>
    <w:basedOn w:val="prastasis"/>
    <w:next w:val="prastasis"/>
    <w:link w:val="PaantratDiagrama2"/>
    <w:qFormat/>
    <w:rsid w:val="00C53C0F"/>
    <w:pPr>
      <w:spacing w:after="240" w:line="360" w:lineRule="auto"/>
      <w:jc w:val="both"/>
      <w:outlineLvl w:val="1"/>
    </w:pPr>
    <w:rPr>
      <w:rFonts w:ascii="Times New Roman" w:eastAsia="Times New Roman" w:hAnsi="Times New Roman" w:cs="Times New Roman"/>
      <w:i/>
      <w:sz w:val="20"/>
      <w:szCs w:val="24"/>
      <w:lang w:val="x-none" w:eastAsia="en-US"/>
    </w:rPr>
  </w:style>
  <w:style w:type="character" w:customStyle="1" w:styleId="PaantratDiagrama2">
    <w:name w:val="Paantraštė Diagrama2"/>
    <w:basedOn w:val="Numatytasispastraiposriftas"/>
    <w:link w:val="Paantrat"/>
    <w:rsid w:val="00C53C0F"/>
    <w:rPr>
      <w:rFonts w:ascii="Times New Roman" w:eastAsia="Times New Roman" w:hAnsi="Times New Roman" w:cs="Times New Roman"/>
      <w:i/>
      <w:sz w:val="20"/>
      <w:szCs w:val="24"/>
      <w:lang w:val="x-none" w:eastAsia="en-US"/>
    </w:rPr>
  </w:style>
  <w:style w:type="paragraph" w:styleId="Turinys4">
    <w:name w:val="toc 4"/>
    <w:basedOn w:val="prastasis"/>
    <w:next w:val="prastasis"/>
    <w:autoRedefine/>
    <w:unhideWhenUsed/>
    <w:rsid w:val="00C53C0F"/>
    <w:pPr>
      <w:tabs>
        <w:tab w:val="right" w:leader="dot" w:pos="9356"/>
      </w:tabs>
      <w:spacing w:after="120"/>
    </w:pPr>
    <w:rPr>
      <w:rFonts w:ascii="Times New Roman" w:eastAsia="Calibri" w:hAnsi="Times New Roman" w:cs="Times New Roman"/>
      <w:sz w:val="24"/>
      <w:lang w:eastAsia="en-US"/>
    </w:rPr>
  </w:style>
  <w:style w:type="paragraph" w:customStyle="1" w:styleId="xl105">
    <w:name w:val="xl105"/>
    <w:basedOn w:val="prastasis"/>
    <w:rsid w:val="00C53C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color w:val="000000"/>
      <w:sz w:val="20"/>
      <w:szCs w:val="20"/>
    </w:rPr>
  </w:style>
  <w:style w:type="paragraph" w:customStyle="1" w:styleId="xl106">
    <w:name w:val="xl106"/>
    <w:basedOn w:val="prastasis"/>
    <w:rsid w:val="00C53C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color w:val="000000"/>
      <w:sz w:val="20"/>
      <w:szCs w:val="20"/>
    </w:rPr>
  </w:style>
  <w:style w:type="paragraph" w:customStyle="1" w:styleId="xl107">
    <w:name w:val="xl107"/>
    <w:basedOn w:val="prastasis"/>
    <w:rsid w:val="00C53C0F"/>
    <w:pPr>
      <w:pBdr>
        <w:top w:val="single" w:sz="4" w:space="0" w:color="auto"/>
        <w:left w:val="single" w:sz="4" w:space="18" w:color="auto"/>
        <w:bottom w:val="single" w:sz="4" w:space="0" w:color="auto"/>
        <w:right w:val="single" w:sz="4" w:space="0" w:color="auto"/>
      </w:pBdr>
      <w:spacing w:before="100" w:beforeAutospacing="1" w:after="100" w:afterAutospacing="1"/>
      <w:ind w:firstLineChars="300" w:firstLine="300"/>
      <w:textAlignment w:val="center"/>
    </w:pPr>
    <w:rPr>
      <w:rFonts w:ascii="Times New Roman" w:eastAsia="Times New Roman" w:hAnsi="Times New Roman" w:cs="Times New Roman"/>
      <w:i/>
      <w:iCs/>
      <w:color w:val="000000"/>
      <w:sz w:val="20"/>
      <w:szCs w:val="20"/>
    </w:rPr>
  </w:style>
  <w:style w:type="paragraph" w:customStyle="1" w:styleId="xl108">
    <w:name w:val="xl108"/>
    <w:basedOn w:val="prastasis"/>
    <w:rsid w:val="00C53C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color w:val="000000"/>
      <w:sz w:val="20"/>
      <w:szCs w:val="20"/>
    </w:rPr>
  </w:style>
  <w:style w:type="paragraph" w:customStyle="1" w:styleId="xl109">
    <w:name w:val="xl109"/>
    <w:basedOn w:val="prastasis"/>
    <w:rsid w:val="00C53C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w:eastAsia="Times New Roman" w:hAnsi="Times New Roman" w:cs="Times New Roman"/>
      <w:b/>
      <w:bCs/>
      <w:i/>
      <w:iCs/>
      <w:color w:val="000000"/>
      <w:sz w:val="20"/>
      <w:szCs w:val="20"/>
    </w:rPr>
  </w:style>
  <w:style w:type="paragraph" w:customStyle="1" w:styleId="xl110">
    <w:name w:val="xl110"/>
    <w:basedOn w:val="prastasis"/>
    <w:rsid w:val="00C53C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Times New Roman" w:eastAsia="Times New Roman" w:hAnsi="Times New Roman" w:cs="Times New Roman"/>
      <w:b/>
      <w:bCs/>
      <w:i/>
      <w:iCs/>
      <w:color w:val="000000"/>
      <w:sz w:val="20"/>
      <w:szCs w:val="20"/>
    </w:rPr>
  </w:style>
  <w:style w:type="paragraph" w:customStyle="1" w:styleId="xl111">
    <w:name w:val="xl111"/>
    <w:basedOn w:val="prastasis"/>
    <w:rsid w:val="00C53C0F"/>
    <w:pPr>
      <w:pBdr>
        <w:top w:val="single" w:sz="4" w:space="0" w:color="auto"/>
        <w:left w:val="single" w:sz="4" w:space="0" w:color="auto"/>
        <w:bottom w:val="single" w:sz="4" w:space="0" w:color="auto"/>
      </w:pBdr>
      <w:shd w:val="clear" w:color="000000" w:fill="EAF1DD"/>
      <w:spacing w:before="100" w:beforeAutospacing="1" w:after="100" w:afterAutospacing="1"/>
      <w:jc w:val="center"/>
      <w:textAlignment w:val="center"/>
    </w:pPr>
    <w:rPr>
      <w:rFonts w:ascii="Times New Roman" w:eastAsia="Times New Roman" w:hAnsi="Times New Roman" w:cs="Times New Roman"/>
      <w:b/>
      <w:bCs/>
      <w:i/>
      <w:iCs/>
      <w:color w:val="000000"/>
      <w:sz w:val="20"/>
      <w:szCs w:val="20"/>
    </w:rPr>
  </w:style>
  <w:style w:type="paragraph" w:customStyle="1" w:styleId="xl112">
    <w:name w:val="xl112"/>
    <w:basedOn w:val="prastasis"/>
    <w:rsid w:val="00C53C0F"/>
    <w:pPr>
      <w:pBdr>
        <w:top w:val="single" w:sz="4" w:space="0" w:color="auto"/>
        <w:bottom w:val="single" w:sz="4" w:space="0" w:color="auto"/>
      </w:pBdr>
      <w:shd w:val="clear" w:color="000000" w:fill="EAF1DD"/>
      <w:spacing w:before="100" w:beforeAutospacing="1" w:after="100" w:afterAutospacing="1"/>
      <w:jc w:val="center"/>
      <w:textAlignment w:val="center"/>
    </w:pPr>
    <w:rPr>
      <w:rFonts w:ascii="Times New Roman" w:eastAsia="Times New Roman" w:hAnsi="Times New Roman" w:cs="Times New Roman"/>
      <w:b/>
      <w:bCs/>
      <w:i/>
      <w:iCs/>
      <w:color w:val="000000"/>
      <w:sz w:val="20"/>
      <w:szCs w:val="20"/>
    </w:rPr>
  </w:style>
  <w:style w:type="paragraph" w:customStyle="1" w:styleId="xl113">
    <w:name w:val="xl113"/>
    <w:basedOn w:val="prastasis"/>
    <w:rsid w:val="00C53C0F"/>
    <w:pPr>
      <w:pBdr>
        <w:top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w:eastAsia="Times New Roman" w:hAnsi="Times New Roman" w:cs="Times New Roman"/>
      <w:b/>
      <w:bCs/>
      <w:i/>
      <w:iCs/>
      <w:color w:val="000000"/>
      <w:sz w:val="20"/>
      <w:szCs w:val="20"/>
    </w:rPr>
  </w:style>
  <w:style w:type="paragraph" w:customStyle="1" w:styleId="xl114">
    <w:name w:val="xl114"/>
    <w:basedOn w:val="prastasis"/>
    <w:rsid w:val="00C53C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w:eastAsia="Times New Roman" w:hAnsi="Times New Roman" w:cs="Times New Roman"/>
      <w:b/>
      <w:bCs/>
      <w:i/>
      <w:iCs/>
      <w:color w:val="000000"/>
      <w:sz w:val="20"/>
      <w:szCs w:val="20"/>
    </w:rPr>
  </w:style>
  <w:style w:type="paragraph" w:customStyle="1" w:styleId="xl115">
    <w:name w:val="xl115"/>
    <w:basedOn w:val="prastasis"/>
    <w:rsid w:val="00C53C0F"/>
    <w:pPr>
      <w:pBdr>
        <w:top w:val="single" w:sz="4" w:space="0" w:color="auto"/>
        <w:left w:val="single" w:sz="4" w:space="0" w:color="auto"/>
        <w:bottom w:val="single" w:sz="4" w:space="0" w:color="auto"/>
      </w:pBdr>
      <w:shd w:val="clear" w:color="000000" w:fill="EAF1DD"/>
      <w:spacing w:before="100" w:beforeAutospacing="1" w:after="100" w:afterAutospacing="1"/>
      <w:jc w:val="center"/>
      <w:textAlignment w:val="center"/>
    </w:pPr>
    <w:rPr>
      <w:rFonts w:ascii="Times New Roman" w:eastAsia="Times New Roman" w:hAnsi="Times New Roman" w:cs="Times New Roman"/>
      <w:b/>
      <w:bCs/>
      <w:i/>
      <w:iCs/>
      <w:color w:val="000000"/>
      <w:sz w:val="20"/>
      <w:szCs w:val="20"/>
    </w:rPr>
  </w:style>
  <w:style w:type="paragraph" w:customStyle="1" w:styleId="xl116">
    <w:name w:val="xl116"/>
    <w:basedOn w:val="prastasis"/>
    <w:rsid w:val="00C53C0F"/>
    <w:pPr>
      <w:pBdr>
        <w:top w:val="single" w:sz="4" w:space="0" w:color="auto"/>
        <w:bottom w:val="single" w:sz="4" w:space="0" w:color="auto"/>
      </w:pBdr>
      <w:shd w:val="clear" w:color="000000" w:fill="EAF1DD"/>
      <w:spacing w:before="100" w:beforeAutospacing="1" w:after="100" w:afterAutospacing="1"/>
      <w:jc w:val="center"/>
      <w:textAlignment w:val="center"/>
    </w:pPr>
    <w:rPr>
      <w:rFonts w:ascii="Times New Roman" w:eastAsia="Times New Roman" w:hAnsi="Times New Roman" w:cs="Times New Roman"/>
      <w:b/>
      <w:bCs/>
      <w:i/>
      <w:iCs/>
      <w:color w:val="000000"/>
      <w:sz w:val="20"/>
      <w:szCs w:val="20"/>
    </w:rPr>
  </w:style>
  <w:style w:type="paragraph" w:customStyle="1" w:styleId="xl117">
    <w:name w:val="xl117"/>
    <w:basedOn w:val="prastasis"/>
    <w:rsid w:val="00C53C0F"/>
    <w:pPr>
      <w:pBdr>
        <w:top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w:eastAsia="Times New Roman" w:hAnsi="Times New Roman" w:cs="Times New Roman"/>
      <w:b/>
      <w:bCs/>
      <w:i/>
      <w:iCs/>
      <w:color w:val="000000"/>
      <w:sz w:val="20"/>
      <w:szCs w:val="20"/>
    </w:rPr>
  </w:style>
  <w:style w:type="paragraph" w:customStyle="1" w:styleId="xl118">
    <w:name w:val="xl118"/>
    <w:basedOn w:val="prastasis"/>
    <w:rsid w:val="00C53C0F"/>
    <w:pPr>
      <w:pBdr>
        <w:top w:val="single" w:sz="4" w:space="0" w:color="auto"/>
        <w:left w:val="single" w:sz="4" w:space="0" w:color="auto"/>
        <w:bottom w:val="single" w:sz="4" w:space="0" w:color="auto"/>
      </w:pBdr>
      <w:shd w:val="clear" w:color="000000" w:fill="EAF1DD"/>
      <w:spacing w:before="100" w:beforeAutospacing="1" w:after="100" w:afterAutospacing="1"/>
      <w:jc w:val="center"/>
      <w:textAlignment w:val="center"/>
    </w:pPr>
    <w:rPr>
      <w:rFonts w:ascii="Times New Roman" w:eastAsia="Times New Roman" w:hAnsi="Times New Roman" w:cs="Times New Roman"/>
      <w:b/>
      <w:bCs/>
      <w:color w:val="000000"/>
      <w:sz w:val="20"/>
      <w:szCs w:val="20"/>
    </w:rPr>
  </w:style>
  <w:style w:type="paragraph" w:customStyle="1" w:styleId="xl120">
    <w:name w:val="xl120"/>
    <w:basedOn w:val="prastasis"/>
    <w:rsid w:val="00C53C0F"/>
    <w:pPr>
      <w:pBdr>
        <w:top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w:eastAsia="Times New Roman" w:hAnsi="Times New Roman" w:cs="Times New Roman"/>
      <w:b/>
      <w:bCs/>
      <w:color w:val="000000"/>
      <w:sz w:val="20"/>
      <w:szCs w:val="20"/>
    </w:rPr>
  </w:style>
  <w:style w:type="paragraph" w:customStyle="1" w:styleId="xl121">
    <w:name w:val="xl121"/>
    <w:basedOn w:val="prastasis"/>
    <w:rsid w:val="00C53C0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color w:val="000000"/>
      <w:sz w:val="20"/>
      <w:szCs w:val="20"/>
    </w:rPr>
  </w:style>
  <w:style w:type="paragraph" w:customStyle="1" w:styleId="xl122">
    <w:name w:val="xl122"/>
    <w:basedOn w:val="prastasis"/>
    <w:rsid w:val="00C53C0F"/>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color w:val="000000"/>
      <w:sz w:val="20"/>
      <w:szCs w:val="20"/>
    </w:rPr>
  </w:style>
  <w:style w:type="paragraph" w:customStyle="1" w:styleId="xl123">
    <w:name w:val="xl123"/>
    <w:basedOn w:val="prastasis"/>
    <w:rsid w:val="00C53C0F"/>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000000"/>
      <w:sz w:val="20"/>
      <w:szCs w:val="20"/>
    </w:rPr>
  </w:style>
  <w:style w:type="paragraph" w:customStyle="1" w:styleId="xl124">
    <w:name w:val="xl124"/>
    <w:basedOn w:val="prastasis"/>
    <w:rsid w:val="00C53C0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0"/>
      <w:szCs w:val="20"/>
    </w:rPr>
  </w:style>
  <w:style w:type="paragraph" w:customStyle="1" w:styleId="xl125">
    <w:name w:val="xl125"/>
    <w:basedOn w:val="prastasis"/>
    <w:rsid w:val="00C53C0F"/>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0"/>
      <w:szCs w:val="20"/>
    </w:rPr>
  </w:style>
  <w:style w:type="paragraph" w:customStyle="1" w:styleId="xl126">
    <w:name w:val="xl126"/>
    <w:basedOn w:val="prastasis"/>
    <w:rsid w:val="00C53C0F"/>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0"/>
      <w:szCs w:val="20"/>
    </w:rPr>
  </w:style>
  <w:style w:type="paragraph" w:customStyle="1" w:styleId="xl127">
    <w:name w:val="xl127"/>
    <w:basedOn w:val="prastasis"/>
    <w:rsid w:val="00C53C0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i/>
      <w:iCs/>
      <w:color w:val="000000"/>
      <w:sz w:val="20"/>
      <w:szCs w:val="20"/>
    </w:rPr>
  </w:style>
  <w:style w:type="paragraph" w:customStyle="1" w:styleId="xl128">
    <w:name w:val="xl128"/>
    <w:basedOn w:val="prastasis"/>
    <w:rsid w:val="00C53C0F"/>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i/>
      <w:iCs/>
      <w:color w:val="000000"/>
      <w:sz w:val="20"/>
      <w:szCs w:val="20"/>
    </w:rPr>
  </w:style>
  <w:style w:type="paragraph" w:customStyle="1" w:styleId="xl129">
    <w:name w:val="xl129"/>
    <w:basedOn w:val="prastasis"/>
    <w:rsid w:val="00C53C0F"/>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color w:val="000000"/>
      <w:sz w:val="20"/>
      <w:szCs w:val="20"/>
    </w:rPr>
  </w:style>
  <w:style w:type="paragraph" w:customStyle="1" w:styleId="xl130">
    <w:name w:val="xl130"/>
    <w:basedOn w:val="prastasis"/>
    <w:rsid w:val="00C53C0F"/>
    <w:pPr>
      <w:shd w:val="clear" w:color="000000" w:fill="EAF1DD"/>
      <w:spacing w:before="100" w:beforeAutospacing="1" w:after="100" w:afterAutospacing="1"/>
    </w:pPr>
    <w:rPr>
      <w:rFonts w:ascii="Times New Roman" w:eastAsia="Times New Roman" w:hAnsi="Times New Roman" w:cs="Times New Roman"/>
      <w:sz w:val="24"/>
      <w:szCs w:val="24"/>
    </w:rPr>
  </w:style>
  <w:style w:type="paragraph" w:customStyle="1" w:styleId="xl131">
    <w:name w:val="xl131"/>
    <w:basedOn w:val="prastasis"/>
    <w:rsid w:val="00C53C0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0"/>
      <w:szCs w:val="20"/>
    </w:rPr>
  </w:style>
  <w:style w:type="paragraph" w:customStyle="1" w:styleId="xl132">
    <w:name w:val="xl132"/>
    <w:basedOn w:val="prastasis"/>
    <w:rsid w:val="00C53C0F"/>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0"/>
      <w:szCs w:val="20"/>
    </w:rPr>
  </w:style>
  <w:style w:type="paragraph" w:customStyle="1" w:styleId="xl133">
    <w:name w:val="xl133"/>
    <w:basedOn w:val="prastasis"/>
    <w:rsid w:val="00C53C0F"/>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0"/>
      <w:szCs w:val="20"/>
    </w:rPr>
  </w:style>
  <w:style w:type="paragraph" w:customStyle="1" w:styleId="xl134">
    <w:name w:val="xl134"/>
    <w:basedOn w:val="prastasis"/>
    <w:rsid w:val="00C53C0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0"/>
      <w:szCs w:val="20"/>
    </w:rPr>
  </w:style>
  <w:style w:type="paragraph" w:customStyle="1" w:styleId="xl135">
    <w:name w:val="xl135"/>
    <w:basedOn w:val="prastasis"/>
    <w:rsid w:val="00C53C0F"/>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0"/>
      <w:szCs w:val="20"/>
    </w:rPr>
  </w:style>
  <w:style w:type="paragraph" w:customStyle="1" w:styleId="xl136">
    <w:name w:val="xl136"/>
    <w:basedOn w:val="prastasis"/>
    <w:rsid w:val="00C53C0F"/>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0"/>
      <w:szCs w:val="20"/>
    </w:rPr>
  </w:style>
  <w:style w:type="character" w:styleId="Nerykuspabraukimas">
    <w:name w:val="Subtle Emphasis"/>
    <w:uiPriority w:val="19"/>
    <w:qFormat/>
    <w:rsid w:val="00C53C0F"/>
    <w:rPr>
      <w:i/>
      <w:iCs/>
      <w:color w:val="808080"/>
    </w:rPr>
  </w:style>
  <w:style w:type="character" w:styleId="Vietosrezervavimoenklotekstas">
    <w:name w:val="Placeholder Text"/>
    <w:uiPriority w:val="99"/>
    <w:semiHidden/>
    <w:rsid w:val="00C53C0F"/>
    <w:rPr>
      <w:color w:val="808080"/>
    </w:rPr>
  </w:style>
  <w:style w:type="paragraph" w:customStyle="1" w:styleId="xl63">
    <w:name w:val="xl63"/>
    <w:basedOn w:val="prastasis"/>
    <w:rsid w:val="00C53C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en-US" w:eastAsia="en-US"/>
    </w:rPr>
  </w:style>
  <w:style w:type="paragraph" w:customStyle="1" w:styleId="xl64">
    <w:name w:val="xl64"/>
    <w:basedOn w:val="prastasis"/>
    <w:rsid w:val="00C53C0F"/>
    <w:pPr>
      <w:spacing w:before="100" w:beforeAutospacing="1" w:after="100" w:afterAutospacing="1"/>
      <w:jc w:val="center"/>
      <w:textAlignment w:val="center"/>
    </w:pPr>
    <w:rPr>
      <w:rFonts w:ascii="Times New Roman" w:eastAsia="Times New Roman" w:hAnsi="Times New Roman" w:cs="Times New Roman"/>
      <w:sz w:val="24"/>
      <w:szCs w:val="24"/>
      <w:lang w:val="en-US" w:eastAsia="en-US"/>
    </w:rPr>
  </w:style>
  <w:style w:type="paragraph" w:customStyle="1" w:styleId="Pagrindinistekstas21">
    <w:name w:val="Pagrindinis tekstas2"/>
    <w:basedOn w:val="prastasis"/>
    <w:rsid w:val="00C53C0F"/>
    <w:pPr>
      <w:spacing w:line="360" w:lineRule="auto"/>
      <w:ind w:firstLine="720"/>
      <w:jc w:val="both"/>
    </w:pPr>
    <w:rPr>
      <w:rFonts w:ascii="Times New Roman" w:eastAsia="Calibri" w:hAnsi="Times New Roman" w:cs="Times New Roman"/>
      <w:sz w:val="24"/>
      <w:szCs w:val="24"/>
      <w:lang w:eastAsia="en-US"/>
    </w:rPr>
  </w:style>
  <w:style w:type="paragraph" w:customStyle="1" w:styleId="font5">
    <w:name w:val="font5"/>
    <w:basedOn w:val="prastasis"/>
    <w:rsid w:val="00C53C0F"/>
    <w:pPr>
      <w:spacing w:before="100" w:beforeAutospacing="1" w:after="100" w:afterAutospacing="1"/>
    </w:pPr>
    <w:rPr>
      <w:rFonts w:ascii="Times New Roman" w:eastAsia="Times New Roman" w:hAnsi="Times New Roman" w:cs="Times New Roman"/>
      <w:color w:val="000000"/>
    </w:rPr>
  </w:style>
  <w:style w:type="paragraph" w:customStyle="1" w:styleId="font6">
    <w:name w:val="font6"/>
    <w:basedOn w:val="prastasis"/>
    <w:rsid w:val="00C53C0F"/>
    <w:pPr>
      <w:spacing w:before="100" w:beforeAutospacing="1" w:after="100" w:afterAutospacing="1"/>
    </w:pPr>
    <w:rPr>
      <w:rFonts w:ascii="Times New Roman" w:eastAsia="Times New Roman" w:hAnsi="Times New Roman" w:cs="Times New Roman"/>
      <w:color w:val="000000"/>
    </w:rPr>
  </w:style>
  <w:style w:type="paragraph" w:customStyle="1" w:styleId="font7">
    <w:name w:val="font7"/>
    <w:basedOn w:val="prastasis"/>
    <w:rsid w:val="00C53C0F"/>
    <w:pPr>
      <w:spacing w:before="100" w:beforeAutospacing="1" w:after="100" w:afterAutospacing="1"/>
    </w:pPr>
    <w:rPr>
      <w:rFonts w:ascii="Times New Roman" w:eastAsia="Times New Roman" w:hAnsi="Times New Roman" w:cs="Times New Roman"/>
      <w:color w:val="FF0000"/>
    </w:rPr>
  </w:style>
  <w:style w:type="character" w:customStyle="1" w:styleId="gt-card-ttl-txt">
    <w:name w:val="gt-card-ttl-txt"/>
    <w:rsid w:val="00C53C0F"/>
  </w:style>
  <w:style w:type="character" w:customStyle="1" w:styleId="FooterChar1">
    <w:name w:val="Footer Char1"/>
    <w:uiPriority w:val="99"/>
    <w:locked/>
    <w:rsid w:val="00C53C0F"/>
    <w:rPr>
      <w:rFonts w:ascii="Times New Roman" w:hAnsi="Times New Roman"/>
      <w:sz w:val="20"/>
    </w:rPr>
  </w:style>
  <w:style w:type="numbering" w:customStyle="1" w:styleId="NoList3">
    <w:name w:val="No List3"/>
    <w:next w:val="Sraonra"/>
    <w:uiPriority w:val="99"/>
    <w:semiHidden/>
    <w:unhideWhenUsed/>
    <w:rsid w:val="00C53C0F"/>
  </w:style>
  <w:style w:type="table" w:customStyle="1" w:styleId="TableGrid1">
    <w:name w:val="Table Grid1"/>
    <w:basedOn w:val="prastojilentel"/>
    <w:next w:val="Lentelstinklelis"/>
    <w:rsid w:val="00C53C0F"/>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Diagrama0">
    <w:name w:val="Char Char Diagrama"/>
    <w:basedOn w:val="prastasis"/>
    <w:rsid w:val="00C53C0F"/>
    <w:pPr>
      <w:spacing w:after="160" w:line="240" w:lineRule="exact"/>
    </w:pPr>
    <w:rPr>
      <w:rFonts w:ascii="Tahoma" w:eastAsia="Times New Roman" w:hAnsi="Tahoma" w:cs="Times New Roman"/>
      <w:sz w:val="20"/>
      <w:szCs w:val="20"/>
      <w:lang w:val="en-US" w:eastAsia="en-US"/>
    </w:rPr>
  </w:style>
  <w:style w:type="numbering" w:customStyle="1" w:styleId="NoList11">
    <w:name w:val="No List11"/>
    <w:next w:val="Sraonra"/>
    <w:uiPriority w:val="99"/>
    <w:semiHidden/>
    <w:unhideWhenUsed/>
    <w:rsid w:val="00C53C0F"/>
  </w:style>
  <w:style w:type="paragraph" w:customStyle="1" w:styleId="Char50">
    <w:name w:val="Char5"/>
    <w:basedOn w:val="prastasis"/>
    <w:semiHidden/>
    <w:rsid w:val="00C53C0F"/>
    <w:pPr>
      <w:spacing w:after="160" w:line="240" w:lineRule="exact"/>
    </w:pPr>
    <w:rPr>
      <w:rFonts w:ascii="Verdana" w:eastAsia="Times New Roman" w:hAnsi="Verdana" w:cs="Verdana"/>
      <w:sz w:val="20"/>
      <w:szCs w:val="20"/>
    </w:rPr>
  </w:style>
  <w:style w:type="character" w:customStyle="1" w:styleId="Char170">
    <w:name w:val="Char17"/>
    <w:rsid w:val="00C53C0F"/>
    <w:rPr>
      <w:rFonts w:eastAsia="Calibri"/>
      <w:sz w:val="28"/>
      <w:lang w:val="lt-LT" w:eastAsia="lt-LT"/>
    </w:rPr>
  </w:style>
  <w:style w:type="character" w:customStyle="1" w:styleId="Char160">
    <w:name w:val="Char16"/>
    <w:rsid w:val="00C53C0F"/>
    <w:rPr>
      <w:rFonts w:eastAsia="Times New Roman"/>
      <w:szCs w:val="20"/>
      <w:lang w:val="lt-LT" w:eastAsia="lt-LT"/>
    </w:rPr>
  </w:style>
  <w:style w:type="character" w:customStyle="1" w:styleId="Char150">
    <w:name w:val="Char15"/>
    <w:rsid w:val="00C53C0F"/>
    <w:rPr>
      <w:rFonts w:eastAsia="Times New Roman"/>
      <w:szCs w:val="20"/>
      <w:lang w:val="lt-LT" w:eastAsia="lt-LT"/>
    </w:rPr>
  </w:style>
  <w:style w:type="character" w:customStyle="1" w:styleId="Char80">
    <w:name w:val="Char8"/>
    <w:rsid w:val="00C53C0F"/>
    <w:rPr>
      <w:rFonts w:eastAsia="Times New Roman"/>
      <w:szCs w:val="20"/>
      <w:lang w:val="lt-LT" w:eastAsia="lt-LT"/>
    </w:rPr>
  </w:style>
  <w:style w:type="paragraph" w:customStyle="1" w:styleId="DiagramaDiagramaDiagramaDiagramaDiagrama">
    <w:name w:val="Diagrama Diagrama Diagrama Diagrama Diagrama"/>
    <w:basedOn w:val="prastasis"/>
    <w:rsid w:val="00C53C0F"/>
    <w:pPr>
      <w:spacing w:after="160" w:line="240" w:lineRule="exact"/>
    </w:pPr>
    <w:rPr>
      <w:rFonts w:ascii="Tahoma" w:eastAsia="Times New Roman" w:hAnsi="Tahoma" w:cs="Times New Roman"/>
      <w:sz w:val="20"/>
      <w:szCs w:val="20"/>
      <w:lang w:val="en-US" w:eastAsia="en-US"/>
    </w:rPr>
  </w:style>
  <w:style w:type="paragraph" w:customStyle="1" w:styleId="CharCharCharCharCharCharCharCharCharCharCharChar0">
    <w:name w:val="Char Char Char Char Char Char Char Char Char Char Char Char"/>
    <w:basedOn w:val="prastasis"/>
    <w:rsid w:val="00C53C0F"/>
    <w:pPr>
      <w:spacing w:after="160" w:line="240" w:lineRule="exact"/>
    </w:pPr>
    <w:rPr>
      <w:rFonts w:ascii="Tahoma" w:eastAsia="Times New Roman" w:hAnsi="Tahoma" w:cs="Times New Roman"/>
      <w:sz w:val="20"/>
      <w:szCs w:val="20"/>
      <w:lang w:val="en-US" w:eastAsia="en-US"/>
    </w:rPr>
  </w:style>
  <w:style w:type="paragraph" w:customStyle="1" w:styleId="CharChar2DiagramaDiagramaCharCharDiagramaDiagrama1CharCharDiagramaDiagrama1DiagramaDiagramaDiagramaDiagramaDiagramaDiagramaDiagrama0">
    <w:name w:val="Char Char2 Diagrama Diagrama Char Char Diagrama Diagrama1 Char Char Diagrama Diagrama1 Diagrama Diagrama Diagrama Diagrama Diagrama Diagrama Diagrama"/>
    <w:basedOn w:val="prastasis"/>
    <w:rsid w:val="00C53C0F"/>
    <w:pPr>
      <w:spacing w:after="160" w:line="240" w:lineRule="exact"/>
    </w:pPr>
    <w:rPr>
      <w:rFonts w:ascii="Tahoma" w:eastAsia="Times New Roman" w:hAnsi="Tahoma" w:cs="Times New Roman"/>
      <w:sz w:val="20"/>
      <w:szCs w:val="20"/>
      <w:lang w:val="en-US" w:eastAsia="en-US"/>
    </w:rPr>
  </w:style>
  <w:style w:type="paragraph" w:customStyle="1" w:styleId="DiagramaDiagrama8CharCharDiagramaDiagrama0">
    <w:name w:val="Diagrama Diagrama8 Char Char Diagrama Diagrama"/>
    <w:basedOn w:val="prastasis"/>
    <w:rsid w:val="00C53C0F"/>
    <w:pPr>
      <w:spacing w:after="160" w:line="240" w:lineRule="exact"/>
    </w:pPr>
    <w:rPr>
      <w:rFonts w:ascii="Tahoma" w:eastAsia="Times New Roman" w:hAnsi="Tahoma" w:cs="Times New Roman"/>
      <w:sz w:val="20"/>
      <w:szCs w:val="20"/>
      <w:lang w:val="en-US" w:eastAsia="en-US"/>
    </w:rPr>
  </w:style>
  <w:style w:type="numbering" w:customStyle="1" w:styleId="NoList21">
    <w:name w:val="No List21"/>
    <w:next w:val="Sraonra"/>
    <w:semiHidden/>
    <w:unhideWhenUsed/>
    <w:rsid w:val="00C53C0F"/>
  </w:style>
  <w:style w:type="paragraph" w:customStyle="1" w:styleId="DiagramaDiagrama1CharCharDiagramaCharChar0">
    <w:name w:val="Diagrama Diagrama1 Char Char Diagrama Char Char"/>
    <w:basedOn w:val="prastasis"/>
    <w:rsid w:val="00C53C0F"/>
    <w:pPr>
      <w:spacing w:after="160" w:line="240" w:lineRule="exact"/>
    </w:pPr>
    <w:rPr>
      <w:rFonts w:ascii="Verdana" w:eastAsia="Times New Roman" w:hAnsi="Verdana" w:cs="Verdana"/>
      <w:sz w:val="20"/>
      <w:szCs w:val="20"/>
      <w:lang w:val="en-US" w:eastAsia="en-US"/>
    </w:rPr>
  </w:style>
  <w:style w:type="numbering" w:customStyle="1" w:styleId="WWOutlineListStyle21">
    <w:name w:val="WW_OutlineListStyle21"/>
    <w:basedOn w:val="Sraonra"/>
    <w:rsid w:val="00C53C0F"/>
    <w:pPr>
      <w:numPr>
        <w:numId w:val="2"/>
      </w:numPr>
    </w:pPr>
  </w:style>
  <w:style w:type="numbering" w:customStyle="1" w:styleId="Style21">
    <w:name w:val="Style21"/>
    <w:uiPriority w:val="99"/>
    <w:rsid w:val="00C53C0F"/>
    <w:pPr>
      <w:numPr>
        <w:numId w:val="3"/>
      </w:numPr>
    </w:pPr>
  </w:style>
  <w:style w:type="character" w:customStyle="1" w:styleId="t482">
    <w:name w:val="t482"/>
    <w:rsid w:val="00C53C0F"/>
  </w:style>
  <w:style w:type="character" w:customStyle="1" w:styleId="t483">
    <w:name w:val="t483"/>
    <w:rsid w:val="00C53C0F"/>
  </w:style>
  <w:style w:type="character" w:customStyle="1" w:styleId="t484">
    <w:name w:val="t484"/>
    <w:rsid w:val="00C53C0F"/>
  </w:style>
  <w:style w:type="character" w:customStyle="1" w:styleId="t485">
    <w:name w:val="t485"/>
    <w:rsid w:val="00C53C0F"/>
  </w:style>
  <w:style w:type="numbering" w:customStyle="1" w:styleId="NoList4">
    <w:name w:val="No List4"/>
    <w:next w:val="Sraonra"/>
    <w:uiPriority w:val="99"/>
    <w:semiHidden/>
    <w:unhideWhenUsed/>
    <w:rsid w:val="00C53C0F"/>
  </w:style>
  <w:style w:type="table" w:customStyle="1" w:styleId="TableGrid2">
    <w:name w:val="Table Grid2"/>
    <w:basedOn w:val="prastojilentel"/>
    <w:next w:val="Lentelstinklelis"/>
    <w:rsid w:val="00C53C0F"/>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Sraonra"/>
    <w:semiHidden/>
    <w:unhideWhenUsed/>
    <w:rsid w:val="00C53C0F"/>
  </w:style>
  <w:style w:type="numbering" w:customStyle="1" w:styleId="NoList22">
    <w:name w:val="No List22"/>
    <w:next w:val="Sraonra"/>
    <w:semiHidden/>
    <w:unhideWhenUsed/>
    <w:rsid w:val="00C53C0F"/>
  </w:style>
  <w:style w:type="numbering" w:customStyle="1" w:styleId="WWOutlineListStyle22">
    <w:name w:val="WW_OutlineListStyle22"/>
    <w:basedOn w:val="Sraonra"/>
    <w:rsid w:val="00C53C0F"/>
    <w:pPr>
      <w:numPr>
        <w:numId w:val="14"/>
      </w:numPr>
    </w:pPr>
  </w:style>
  <w:style w:type="table" w:customStyle="1" w:styleId="Style12">
    <w:name w:val="Style12"/>
    <w:basedOn w:val="prastojilentel"/>
    <w:uiPriority w:val="99"/>
    <w:rsid w:val="00C53C0F"/>
    <w:rPr>
      <w:rFonts w:ascii="Times New Roman" w:eastAsia="Calibri" w:hAnsi="Times New Roman"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pPr>
      <w:rPr>
        <w:rFonts w:ascii="Helvetica Neue UltraLight" w:hAnsi="Helvetica Neue UltraLight"/>
        <w:b/>
        <w:i w:val="0"/>
        <w:caps w:val="0"/>
        <w:smallCaps w:val="0"/>
        <w:strike w:val="0"/>
        <w:dstrike w:val="0"/>
        <w:vanish w:val="0"/>
        <w:sz w:val="24"/>
        <w:vertAlign w:val="baseli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7D7FF"/>
      </w:tcPr>
    </w:tblStylePr>
  </w:style>
  <w:style w:type="numbering" w:customStyle="1" w:styleId="Style22">
    <w:name w:val="Style22"/>
    <w:uiPriority w:val="99"/>
    <w:rsid w:val="00C53C0F"/>
    <w:pPr>
      <w:numPr>
        <w:numId w:val="15"/>
      </w:numPr>
    </w:pPr>
  </w:style>
  <w:style w:type="character" w:customStyle="1" w:styleId="Neapdorotaspaminjimas1">
    <w:name w:val="Neapdorotas paminėjimas1"/>
    <w:uiPriority w:val="99"/>
    <w:semiHidden/>
    <w:unhideWhenUsed/>
    <w:rsid w:val="00C53C0F"/>
    <w:rPr>
      <w:color w:val="808080"/>
      <w:shd w:val="clear" w:color="auto" w:fill="E6E6E6"/>
    </w:rPr>
  </w:style>
  <w:style w:type="numbering" w:customStyle="1" w:styleId="Sraonra1">
    <w:name w:val="Sąrašo nėra1"/>
    <w:next w:val="Sraonra"/>
    <w:uiPriority w:val="99"/>
    <w:semiHidden/>
    <w:unhideWhenUsed/>
    <w:rsid w:val="00C53C0F"/>
  </w:style>
  <w:style w:type="numbering" w:customStyle="1" w:styleId="Sraonra11">
    <w:name w:val="Sąrašo nėra11"/>
    <w:next w:val="Sraonra"/>
    <w:uiPriority w:val="99"/>
    <w:semiHidden/>
    <w:unhideWhenUsed/>
    <w:rsid w:val="00C53C0F"/>
  </w:style>
  <w:style w:type="character" w:customStyle="1" w:styleId="CharCharChar0">
    <w:name w:val="Char Char Char"/>
    <w:rsid w:val="00C53C0F"/>
    <w:rPr>
      <w:sz w:val="24"/>
      <w:lang w:val="lt-LT" w:eastAsia="lt-LT" w:bidi="ar-SA"/>
    </w:rPr>
  </w:style>
  <w:style w:type="paragraph" w:customStyle="1" w:styleId="StiliusAntrat112ptParykintasisJuoda">
    <w:name w:val="Stilius Antraštė 1 + 12 pt Paryškintasis Juoda"/>
    <w:basedOn w:val="Antrat1"/>
    <w:rsid w:val="00C53C0F"/>
    <w:pPr>
      <w:keepLines w:val="0"/>
      <w:numPr>
        <w:numId w:val="17"/>
      </w:numPr>
      <w:spacing w:before="360" w:after="360"/>
      <w:jc w:val="center"/>
    </w:pPr>
    <w:rPr>
      <w:rFonts w:ascii="Times New Roman" w:eastAsia="Calibri" w:hAnsi="Times New Roman" w:cs="Times New Roman"/>
      <w:b/>
      <w:bCs/>
      <w:color w:val="000000"/>
      <w:sz w:val="24"/>
      <w:szCs w:val="22"/>
      <w:lang w:eastAsia="lt-LT"/>
    </w:rPr>
  </w:style>
  <w:style w:type="character" w:customStyle="1" w:styleId="BodytextChar0">
    <w:name w:val="Body text Char"/>
    <w:rsid w:val="00C53C0F"/>
    <w:rPr>
      <w:rFonts w:eastAsia="Calibri"/>
      <w:sz w:val="24"/>
      <w:szCs w:val="22"/>
      <w:lang w:eastAsia="en-US"/>
    </w:rPr>
  </w:style>
  <w:style w:type="character" w:customStyle="1" w:styleId="FontStyle19">
    <w:name w:val="Font Style19"/>
    <w:uiPriority w:val="99"/>
    <w:qFormat/>
    <w:rsid w:val="00C53C0F"/>
    <w:rPr>
      <w:rFonts w:ascii="Times New Roman" w:hAnsi="Times New Roman" w:cs="Times New Roman"/>
      <w:b/>
      <w:bCs/>
      <w:sz w:val="24"/>
      <w:szCs w:val="24"/>
    </w:rPr>
  </w:style>
  <w:style w:type="numbering" w:customStyle="1" w:styleId="Sraonra2">
    <w:name w:val="Sąrašo nėra2"/>
    <w:next w:val="Sraonra"/>
    <w:semiHidden/>
    <w:rsid w:val="00C53C0F"/>
  </w:style>
  <w:style w:type="character" w:customStyle="1" w:styleId="DiagramaDiagrama16">
    <w:name w:val="Diagrama Diagrama16"/>
    <w:rsid w:val="00C53C0F"/>
    <w:rPr>
      <w:rFonts w:ascii="Times New Roman" w:eastAsia="Times New Roman" w:hAnsi="Times New Roman" w:cs="Times New Roman"/>
      <w:sz w:val="28"/>
      <w:lang w:val="lt-LT" w:eastAsia="lt-LT"/>
    </w:rPr>
  </w:style>
  <w:style w:type="character" w:customStyle="1" w:styleId="DiagramaDiagrama15">
    <w:name w:val="Diagrama Diagrama15"/>
    <w:semiHidden/>
    <w:rsid w:val="00C53C0F"/>
    <w:rPr>
      <w:rFonts w:ascii="Times New Roman" w:eastAsia="Times New Roman" w:hAnsi="Times New Roman" w:cs="Times New Roman"/>
      <w:sz w:val="24"/>
      <w:szCs w:val="20"/>
      <w:lang w:val="lt-LT" w:eastAsia="lt-LT"/>
    </w:rPr>
  </w:style>
  <w:style w:type="character" w:customStyle="1" w:styleId="DiagramaDiagrama14">
    <w:name w:val="Diagrama Diagrama14"/>
    <w:semiHidden/>
    <w:rsid w:val="00C53C0F"/>
    <w:rPr>
      <w:rFonts w:ascii="Times New Roman" w:eastAsia="Times New Roman" w:hAnsi="Times New Roman" w:cs="Times New Roman"/>
      <w:sz w:val="24"/>
      <w:szCs w:val="20"/>
      <w:lang w:val="lt-LT" w:eastAsia="lt-LT"/>
    </w:rPr>
  </w:style>
  <w:style w:type="character" w:customStyle="1" w:styleId="DiagramaDiagrama13">
    <w:name w:val="Diagrama Diagrama13"/>
    <w:semiHidden/>
    <w:rsid w:val="00C53C0F"/>
    <w:rPr>
      <w:rFonts w:ascii="Times New Roman" w:eastAsia="Times New Roman" w:hAnsi="Times New Roman" w:cs="Times New Roman"/>
      <w:b/>
      <w:sz w:val="44"/>
      <w:szCs w:val="20"/>
      <w:lang w:val="lt-LT" w:eastAsia="lt-LT"/>
    </w:rPr>
  </w:style>
  <w:style w:type="character" w:customStyle="1" w:styleId="DiagramaDiagrama12">
    <w:name w:val="Diagrama Diagrama12"/>
    <w:semiHidden/>
    <w:rsid w:val="00C53C0F"/>
    <w:rPr>
      <w:rFonts w:ascii="Times New Roman" w:eastAsia="Times New Roman" w:hAnsi="Times New Roman" w:cs="Times New Roman"/>
      <w:b/>
      <w:sz w:val="40"/>
      <w:szCs w:val="20"/>
      <w:lang w:val="lt-LT" w:eastAsia="lt-LT"/>
    </w:rPr>
  </w:style>
  <w:style w:type="character" w:customStyle="1" w:styleId="DiagramaDiagrama11">
    <w:name w:val="Diagrama Diagrama11"/>
    <w:semiHidden/>
    <w:rsid w:val="00C53C0F"/>
    <w:rPr>
      <w:rFonts w:ascii="Times New Roman" w:eastAsia="Times New Roman" w:hAnsi="Times New Roman" w:cs="Times New Roman"/>
      <w:b/>
      <w:sz w:val="36"/>
      <w:szCs w:val="20"/>
      <w:lang w:val="lt-LT" w:eastAsia="lt-LT"/>
    </w:rPr>
  </w:style>
  <w:style w:type="character" w:customStyle="1" w:styleId="DiagramaDiagrama10">
    <w:name w:val="Diagrama Diagrama10"/>
    <w:semiHidden/>
    <w:rsid w:val="00C53C0F"/>
    <w:rPr>
      <w:rFonts w:ascii="Times New Roman" w:eastAsia="Times New Roman" w:hAnsi="Times New Roman" w:cs="Times New Roman"/>
      <w:sz w:val="48"/>
      <w:szCs w:val="20"/>
      <w:lang w:val="lt-LT" w:eastAsia="lt-LT"/>
    </w:rPr>
  </w:style>
  <w:style w:type="character" w:customStyle="1" w:styleId="DiagramaDiagrama9">
    <w:name w:val="Diagrama Diagrama9"/>
    <w:semiHidden/>
    <w:rsid w:val="00C53C0F"/>
    <w:rPr>
      <w:rFonts w:ascii="Times New Roman" w:eastAsia="Times New Roman" w:hAnsi="Times New Roman" w:cs="Times New Roman"/>
      <w:b/>
      <w:sz w:val="18"/>
      <w:szCs w:val="20"/>
      <w:lang w:val="lt-LT" w:eastAsia="lt-LT"/>
    </w:rPr>
  </w:style>
  <w:style w:type="character" w:customStyle="1" w:styleId="DiagramaDiagrama8">
    <w:name w:val="Diagrama Diagrama8"/>
    <w:semiHidden/>
    <w:rsid w:val="00C53C0F"/>
    <w:rPr>
      <w:rFonts w:ascii="Times New Roman" w:eastAsia="Times New Roman" w:hAnsi="Times New Roman" w:cs="Times New Roman"/>
      <w:sz w:val="40"/>
      <w:szCs w:val="20"/>
      <w:lang w:val="lt-LT" w:eastAsia="lt-LT"/>
    </w:rPr>
  </w:style>
  <w:style w:type="character" w:customStyle="1" w:styleId="DiagramaDiagrama4">
    <w:name w:val="Diagrama Diagrama4"/>
    <w:semiHidden/>
    <w:rsid w:val="00C53C0F"/>
    <w:rPr>
      <w:rFonts w:ascii="Times New Roman" w:eastAsia="Calibri" w:hAnsi="Times New Roman" w:cs="Times New Roman"/>
      <w:sz w:val="24"/>
      <w:lang w:val="lt-LT"/>
    </w:rPr>
  </w:style>
  <w:style w:type="character" w:customStyle="1" w:styleId="BodyTextIndent3Char">
    <w:name w:val="Body Text Indent 3 Char"/>
    <w:rsid w:val="00C53C0F"/>
    <w:rPr>
      <w:rFonts w:ascii="Times New Roman" w:eastAsia="Calibri" w:hAnsi="Times New Roman" w:cs="Times New Roman"/>
      <w:sz w:val="16"/>
      <w:szCs w:val="16"/>
      <w:lang w:val="lt-LT"/>
    </w:rPr>
  </w:style>
  <w:style w:type="character" w:customStyle="1" w:styleId="PlainTextChar">
    <w:name w:val="Plain Text Char"/>
    <w:rsid w:val="00C53C0F"/>
    <w:rPr>
      <w:rFonts w:ascii="Consolas" w:eastAsia="Calibri" w:hAnsi="Consolas" w:cs="Times New Roman"/>
      <w:sz w:val="21"/>
      <w:szCs w:val="21"/>
      <w:lang w:val="lt-LT"/>
    </w:rPr>
  </w:style>
  <w:style w:type="character" w:customStyle="1" w:styleId="DiagramaDiagrama3">
    <w:name w:val="Diagrama Diagrama3"/>
    <w:locked/>
    <w:rsid w:val="00C53C0F"/>
    <w:rPr>
      <w:rFonts w:ascii="Times New Roman" w:eastAsia="Calibri" w:hAnsi="Times New Roman" w:cs="Times New Roman"/>
      <w:sz w:val="20"/>
      <w:szCs w:val="20"/>
    </w:rPr>
  </w:style>
  <w:style w:type="character" w:customStyle="1" w:styleId="DiagramaDiagrama2">
    <w:name w:val="Diagrama Diagrama2"/>
    <w:semiHidden/>
    <w:locked/>
    <w:rsid w:val="00C53C0F"/>
    <w:rPr>
      <w:rFonts w:ascii="Courier New" w:eastAsia="Calibri" w:hAnsi="Courier New" w:cs="Courier New"/>
      <w:sz w:val="20"/>
      <w:szCs w:val="20"/>
    </w:rPr>
  </w:style>
  <w:style w:type="character" w:customStyle="1" w:styleId="HTMLiankstoformatuotasDiagrama1">
    <w:name w:val="HTML iš anksto formatuotas Diagrama1"/>
    <w:rsid w:val="00C53C0F"/>
    <w:rPr>
      <w:rFonts w:ascii="Consolas" w:hAnsi="Consolas"/>
      <w:lang w:eastAsia="en-US"/>
    </w:rPr>
  </w:style>
  <w:style w:type="character" w:customStyle="1" w:styleId="tblrowlbl1">
    <w:name w:val="tblrowlbl1"/>
    <w:rsid w:val="00C53C0F"/>
    <w:rPr>
      <w:rFonts w:ascii="Arial" w:hAnsi="Arial" w:cs="Arial" w:hint="default"/>
      <w:b/>
      <w:bCs/>
      <w:color w:val="000000"/>
      <w:sz w:val="18"/>
      <w:szCs w:val="18"/>
      <w:shd w:val="clear" w:color="auto" w:fill="FFFFFF"/>
    </w:rPr>
  </w:style>
  <w:style w:type="character" w:customStyle="1" w:styleId="parahead1">
    <w:name w:val="parahead1"/>
    <w:rsid w:val="00C53C0F"/>
    <w:rPr>
      <w:rFonts w:ascii="Verdana" w:hAnsi="Verdana" w:hint="default"/>
      <w:b/>
      <w:bCs/>
      <w:color w:val="000000"/>
      <w:sz w:val="17"/>
      <w:szCs w:val="17"/>
    </w:rPr>
  </w:style>
  <w:style w:type="paragraph" w:customStyle="1" w:styleId="StyleBoldJustified">
    <w:name w:val="Style Bold Justified"/>
    <w:basedOn w:val="prastasis"/>
    <w:link w:val="StyleBoldJustifiedChar"/>
    <w:rsid w:val="00C53C0F"/>
    <w:pPr>
      <w:jc w:val="both"/>
    </w:pPr>
    <w:rPr>
      <w:rFonts w:ascii="Times New Roman" w:eastAsia="Times New Roman" w:hAnsi="Times New Roman" w:cs="Times New Roman"/>
      <w:bCs/>
      <w:sz w:val="24"/>
      <w:szCs w:val="20"/>
      <w:lang w:val="en-GB" w:eastAsia="en-US"/>
    </w:rPr>
  </w:style>
  <w:style w:type="character" w:customStyle="1" w:styleId="StyleBoldJustifiedChar">
    <w:name w:val="Style Bold Justified Char"/>
    <w:link w:val="StyleBoldJustified"/>
    <w:rsid w:val="00C53C0F"/>
    <w:rPr>
      <w:rFonts w:ascii="Times New Roman" w:eastAsia="Times New Roman" w:hAnsi="Times New Roman" w:cs="Times New Roman"/>
      <w:bCs/>
      <w:sz w:val="24"/>
      <w:szCs w:val="20"/>
      <w:lang w:val="en-GB" w:eastAsia="en-US"/>
    </w:rPr>
  </w:style>
  <w:style w:type="paragraph" w:customStyle="1" w:styleId="Section">
    <w:name w:val="Section"/>
    <w:basedOn w:val="prastasis"/>
    <w:rsid w:val="00C53C0F"/>
    <w:pPr>
      <w:widowControl w:val="0"/>
      <w:spacing w:line="360" w:lineRule="exact"/>
      <w:jc w:val="center"/>
    </w:pPr>
    <w:rPr>
      <w:rFonts w:ascii="Arial" w:eastAsia="Times New Roman" w:hAnsi="Arial" w:cs="Times New Roman"/>
      <w:b/>
      <w:sz w:val="32"/>
      <w:szCs w:val="20"/>
      <w:lang w:val="cs-CZ" w:eastAsia="en-US"/>
    </w:rPr>
  </w:style>
  <w:style w:type="paragraph" w:customStyle="1" w:styleId="CharCharDiagramaCharCharDiagramaCharCharDiagramaCharChar">
    <w:name w:val="Char Char Diagrama Char Char Diagrama Char Char Diagrama Char Char"/>
    <w:basedOn w:val="prastasis"/>
    <w:rsid w:val="00C53C0F"/>
    <w:pPr>
      <w:spacing w:after="160" w:line="240" w:lineRule="exact"/>
    </w:pPr>
    <w:rPr>
      <w:rFonts w:ascii="Tahoma" w:eastAsia="Times New Roman" w:hAnsi="Tahoma" w:cs="Times New Roman"/>
      <w:sz w:val="20"/>
      <w:szCs w:val="20"/>
      <w:lang w:val="en-US" w:eastAsia="en-US"/>
    </w:rPr>
  </w:style>
  <w:style w:type="paragraph" w:customStyle="1" w:styleId="CharChar2DiagramaDiagramaCharCharDiagramaDiagrama1CharCharDiagramaDiagrama1Diagrama">
    <w:name w:val="Char Char2 Diagrama Diagrama Char Char Diagrama Diagrama1 Char Char Diagrama Diagrama1 Diagrama"/>
    <w:basedOn w:val="prastasis"/>
    <w:rsid w:val="00C53C0F"/>
    <w:pPr>
      <w:spacing w:after="160" w:line="240" w:lineRule="exact"/>
    </w:pPr>
    <w:rPr>
      <w:rFonts w:ascii="Tahoma" w:eastAsia="Times New Roman" w:hAnsi="Tahoma" w:cs="Times New Roman"/>
      <w:sz w:val="20"/>
      <w:szCs w:val="20"/>
      <w:lang w:val="en-US" w:eastAsia="en-US"/>
    </w:rPr>
  </w:style>
  <w:style w:type="paragraph" w:customStyle="1" w:styleId="CharChar6Diagrama">
    <w:name w:val="Char Char6 Diagrama"/>
    <w:basedOn w:val="prastasis"/>
    <w:rsid w:val="00C53C0F"/>
    <w:pPr>
      <w:spacing w:after="160" w:line="240" w:lineRule="exact"/>
    </w:pPr>
    <w:rPr>
      <w:rFonts w:ascii="Tahoma" w:eastAsia="Times New Roman" w:hAnsi="Tahoma" w:cs="Times New Roman"/>
      <w:sz w:val="20"/>
      <w:szCs w:val="20"/>
      <w:lang w:val="en-US" w:eastAsia="en-US"/>
    </w:rPr>
  </w:style>
  <w:style w:type="paragraph" w:customStyle="1" w:styleId="Hyperlink2">
    <w:name w:val="Hyperlink2"/>
    <w:rsid w:val="00C53C0F"/>
    <w:pPr>
      <w:autoSpaceDE w:val="0"/>
      <w:autoSpaceDN w:val="0"/>
      <w:adjustRightInd w:val="0"/>
      <w:ind w:firstLine="312"/>
      <w:jc w:val="both"/>
    </w:pPr>
    <w:rPr>
      <w:rFonts w:ascii="TimesLT" w:eastAsia="Times New Roman" w:hAnsi="TimesLT" w:cs="Times New Roman"/>
      <w:sz w:val="20"/>
      <w:szCs w:val="20"/>
      <w:lang w:val="en-US" w:eastAsia="en-US"/>
    </w:rPr>
  </w:style>
  <w:style w:type="character" w:customStyle="1" w:styleId="IprastasJ">
    <w:name w:val="Iprastas_J"/>
    <w:rsid w:val="00C53C0F"/>
    <w:rPr>
      <w:rFonts w:ascii="Arial" w:hAnsi="Arial" w:cs="Arial" w:hint="default"/>
      <w:lang w:val="lt-LT"/>
    </w:rPr>
  </w:style>
  <w:style w:type="paragraph" w:customStyle="1" w:styleId="normaltableau">
    <w:name w:val="normal_tableau"/>
    <w:basedOn w:val="prastasis"/>
    <w:rsid w:val="00C53C0F"/>
    <w:pPr>
      <w:tabs>
        <w:tab w:val="num" w:pos="0"/>
      </w:tabs>
      <w:spacing w:before="120" w:after="120"/>
      <w:jc w:val="both"/>
    </w:pPr>
    <w:rPr>
      <w:rFonts w:ascii="Optima" w:eastAsia="Times New Roman" w:hAnsi="Optima" w:cs="Times New Roman"/>
      <w:szCs w:val="20"/>
      <w:lang w:val="en-GB" w:eastAsia="en-US"/>
    </w:rPr>
  </w:style>
  <w:style w:type="character" w:customStyle="1" w:styleId="TitleHeader2DiagramaDiagrama">
    <w:name w:val="Title Header2 Diagrama Diagrama"/>
    <w:rsid w:val="00C53C0F"/>
    <w:rPr>
      <w:sz w:val="24"/>
      <w:lang w:val="lt-LT" w:eastAsia="en-US" w:bidi="ar-SA"/>
    </w:rPr>
  </w:style>
  <w:style w:type="paragraph" w:customStyle="1" w:styleId="HTMLPreformatted1">
    <w:name w:val="HTML Preformatted1"/>
    <w:basedOn w:val="prastasis"/>
    <w:rsid w:val="00C5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Times New Roman" w:eastAsia="Times New Roman" w:hAnsi="Times New Roman" w:cs="Times New Roman"/>
      <w:sz w:val="20"/>
      <w:szCs w:val="20"/>
      <w:lang w:val="en-GB" w:eastAsia="en-US"/>
    </w:rPr>
  </w:style>
  <w:style w:type="paragraph" w:customStyle="1" w:styleId="Pavadinimas1">
    <w:name w:val="Pavadinimas1"/>
    <w:rsid w:val="00C53C0F"/>
    <w:pPr>
      <w:autoSpaceDE w:val="0"/>
      <w:autoSpaceDN w:val="0"/>
      <w:adjustRightInd w:val="0"/>
      <w:ind w:left="850"/>
    </w:pPr>
    <w:rPr>
      <w:rFonts w:ascii="TimesLT" w:eastAsia="Times New Roman" w:hAnsi="TimesLT" w:cs="Times New Roman"/>
      <w:b/>
      <w:bCs/>
      <w:caps/>
      <w:lang w:val="en-US" w:eastAsia="en-US"/>
    </w:rPr>
  </w:style>
  <w:style w:type="paragraph" w:customStyle="1" w:styleId="CharCharDiagramaCharChar">
    <w:name w:val="Char Char Diagrama Char Char"/>
    <w:basedOn w:val="prastasis"/>
    <w:rsid w:val="00C53C0F"/>
    <w:pPr>
      <w:spacing w:after="160" w:line="240" w:lineRule="exact"/>
    </w:pPr>
    <w:rPr>
      <w:rFonts w:ascii="Tahoma" w:eastAsia="Times New Roman" w:hAnsi="Tahoma" w:cs="Times New Roman"/>
      <w:sz w:val="20"/>
      <w:szCs w:val="20"/>
      <w:lang w:val="en-US" w:eastAsia="en-US"/>
    </w:rPr>
  </w:style>
  <w:style w:type="paragraph" w:customStyle="1" w:styleId="StiliusAntrat112ptParykintasis">
    <w:name w:val="Stilius Antraštė 1 + 12 pt Paryškintasis"/>
    <w:basedOn w:val="Antrat1"/>
    <w:rsid w:val="00C53C0F"/>
    <w:pPr>
      <w:keepLines w:val="0"/>
      <w:spacing w:after="240"/>
      <w:ind w:left="1152" w:hanging="432"/>
      <w:jc w:val="center"/>
    </w:pPr>
    <w:rPr>
      <w:rFonts w:ascii="Times New Roman" w:eastAsia="Calibri" w:hAnsi="Times New Roman" w:cs="Times New Roman"/>
      <w:b/>
      <w:bCs/>
      <w:color w:val="auto"/>
      <w:sz w:val="24"/>
      <w:szCs w:val="22"/>
      <w:lang w:eastAsia="lt-LT"/>
    </w:rPr>
  </w:style>
  <w:style w:type="paragraph" w:customStyle="1" w:styleId="AStilius1">
    <w:name w:val="AStilius1"/>
    <w:basedOn w:val="Antrat1"/>
    <w:next w:val="Antrat1"/>
    <w:link w:val="AStilius1Diagrama"/>
    <w:rsid w:val="00C53C0F"/>
    <w:pPr>
      <w:keepLines w:val="0"/>
      <w:spacing w:before="360" w:after="360"/>
      <w:jc w:val="center"/>
    </w:pPr>
    <w:rPr>
      <w:rFonts w:ascii="Times New Roman" w:eastAsia="Calibri" w:hAnsi="Times New Roman" w:cs="Times New Roman"/>
      <w:b/>
      <w:color w:val="auto"/>
      <w:sz w:val="24"/>
      <w:szCs w:val="22"/>
      <w:lang w:eastAsia="lt-LT"/>
    </w:rPr>
  </w:style>
  <w:style w:type="character" w:customStyle="1" w:styleId="AStilius1Diagrama">
    <w:name w:val="AStilius1 Diagrama"/>
    <w:link w:val="AStilius1"/>
    <w:rsid w:val="00C53C0F"/>
    <w:rPr>
      <w:rFonts w:ascii="Times New Roman" w:eastAsia="Calibri" w:hAnsi="Times New Roman" w:cs="Times New Roman"/>
      <w:b/>
      <w:sz w:val="24"/>
    </w:rPr>
  </w:style>
  <w:style w:type="character" w:customStyle="1" w:styleId="FontStyle13">
    <w:name w:val="Font Style13"/>
    <w:rsid w:val="00C53C0F"/>
    <w:rPr>
      <w:rFonts w:ascii="Times New Roman" w:hAnsi="Times New Roman" w:cs="Times New Roman"/>
      <w:sz w:val="20"/>
      <w:szCs w:val="20"/>
    </w:rPr>
  </w:style>
  <w:style w:type="paragraph" w:customStyle="1" w:styleId="Statja">
    <w:name w:val="Statja"/>
    <w:basedOn w:val="prastasis"/>
    <w:rsid w:val="00C53C0F"/>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eastAsia="Times New Roman" w:hAnsi="TimesLT" w:cs="Times New Roman"/>
      <w:b/>
      <w:bCs/>
      <w:sz w:val="20"/>
      <w:szCs w:val="20"/>
      <w:lang w:val="en-US" w:eastAsia="en-US"/>
    </w:rPr>
  </w:style>
  <w:style w:type="paragraph" w:customStyle="1" w:styleId="elencoletterato">
    <w:name w:val="elenco letterato"/>
    <w:basedOn w:val="prastasis"/>
    <w:rsid w:val="00C53C0F"/>
    <w:pPr>
      <w:spacing w:after="120"/>
      <w:ind w:left="1418" w:hanging="284"/>
      <w:jc w:val="both"/>
    </w:pPr>
    <w:rPr>
      <w:rFonts w:ascii="Times New Roman" w:eastAsia="Times New Roman" w:hAnsi="Times New Roman" w:cs="Times New Roman"/>
      <w:szCs w:val="20"/>
      <w:lang w:val="en-GB"/>
    </w:rPr>
  </w:style>
  <w:style w:type="paragraph" w:customStyle="1" w:styleId="titoletto">
    <w:name w:val="titoletto"/>
    <w:basedOn w:val="prastasis"/>
    <w:rsid w:val="00C53C0F"/>
    <w:pPr>
      <w:keepNext/>
      <w:spacing w:after="120"/>
      <w:ind w:left="567"/>
      <w:jc w:val="both"/>
    </w:pPr>
    <w:rPr>
      <w:rFonts w:ascii="Times New Roman" w:eastAsia="Times New Roman" w:hAnsi="Times New Roman" w:cs="Times New Roman"/>
      <w:b/>
      <w:szCs w:val="20"/>
      <w:lang w:val="en-GB" w:eastAsia="en-US"/>
    </w:rPr>
  </w:style>
  <w:style w:type="character" w:customStyle="1" w:styleId="Antrat1DiagramaDiagrama">
    <w:name w:val="Antraštė 1 Diagrama Diagrama"/>
    <w:locked/>
    <w:rsid w:val="00C53C0F"/>
    <w:rPr>
      <w:rFonts w:eastAsia="Calibri"/>
      <w:b/>
      <w:sz w:val="24"/>
      <w:szCs w:val="22"/>
      <w:lang w:val="lt-LT" w:eastAsia="lt-LT" w:bidi="ar-SA"/>
    </w:rPr>
  </w:style>
  <w:style w:type="paragraph" w:customStyle="1" w:styleId="Normal-2">
    <w:name w:val="Normal-2"/>
    <w:basedOn w:val="prastasis"/>
    <w:rsid w:val="00C53C0F"/>
    <w:pPr>
      <w:overflowPunct w:val="0"/>
      <w:autoSpaceDE w:val="0"/>
      <w:autoSpaceDN w:val="0"/>
      <w:adjustRightInd w:val="0"/>
      <w:spacing w:before="40"/>
      <w:jc w:val="center"/>
      <w:textAlignment w:val="baseline"/>
    </w:pPr>
    <w:rPr>
      <w:rFonts w:ascii="HelveticaLT Condensed Light" w:eastAsia="Times New Roman" w:hAnsi="HelveticaLT Condensed Light" w:cs="Times New Roman"/>
      <w:szCs w:val="20"/>
      <w:lang w:eastAsia="en-US"/>
    </w:rPr>
  </w:style>
  <w:style w:type="paragraph" w:customStyle="1" w:styleId="prastasis11pt">
    <w:name w:val="Įprastasis + 11 pt"/>
    <w:aliases w:val="Centre,Pirmoji eilutė:  0,5 cm"/>
    <w:basedOn w:val="prastasis"/>
    <w:rsid w:val="00C53C0F"/>
    <w:pPr>
      <w:suppressAutoHyphens/>
      <w:ind w:firstLine="397"/>
      <w:jc w:val="center"/>
    </w:pPr>
    <w:rPr>
      <w:rFonts w:ascii="Times New Roman" w:eastAsia="Calibri" w:hAnsi="Times New Roman" w:cs="Times New Roman"/>
      <w:lang w:eastAsia="en-US"/>
    </w:rPr>
  </w:style>
  <w:style w:type="table" w:customStyle="1" w:styleId="Lentelstinklelis1">
    <w:name w:val="Lentelės tinklelis1"/>
    <w:basedOn w:val="prastojilentel"/>
    <w:next w:val="Lentelstinklelis"/>
    <w:rsid w:val="00C53C0F"/>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prastasis"/>
    <w:rsid w:val="00C53C0F"/>
    <w:pPr>
      <w:widowControl w:val="0"/>
      <w:autoSpaceDE w:val="0"/>
      <w:autoSpaceDN w:val="0"/>
      <w:adjustRightInd w:val="0"/>
    </w:pPr>
    <w:rPr>
      <w:rFonts w:ascii="Times New Roman" w:eastAsia="Times New Roman" w:hAnsi="Times New Roman" w:cs="Times New Roman"/>
      <w:sz w:val="24"/>
      <w:szCs w:val="24"/>
      <w:lang w:val="en-US" w:eastAsia="en-US"/>
    </w:rPr>
  </w:style>
  <w:style w:type="character" w:customStyle="1" w:styleId="FontStyle24">
    <w:name w:val="Font Style24"/>
    <w:uiPriority w:val="99"/>
    <w:rsid w:val="00C53C0F"/>
    <w:rPr>
      <w:rFonts w:ascii="Times New Roman" w:hAnsi="Times New Roman" w:cs="Times New Roman"/>
      <w:b/>
      <w:bCs/>
      <w:sz w:val="14"/>
      <w:szCs w:val="14"/>
    </w:rPr>
  </w:style>
  <w:style w:type="numbering" w:customStyle="1" w:styleId="NoList5">
    <w:name w:val="No List5"/>
    <w:next w:val="Sraonra"/>
    <w:uiPriority w:val="99"/>
    <w:semiHidden/>
    <w:unhideWhenUsed/>
    <w:rsid w:val="00C53C0F"/>
  </w:style>
  <w:style w:type="table" w:customStyle="1" w:styleId="TableGrid3">
    <w:name w:val="Table Grid3"/>
    <w:basedOn w:val="prastojilentel"/>
    <w:next w:val="Lentelstinklelis"/>
    <w:uiPriority w:val="59"/>
    <w:rsid w:val="00C53C0F"/>
    <w:pPr>
      <w:ind w:firstLine="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2">
    <w:name w:val="Sąrašo nėra12"/>
    <w:next w:val="Sraonra"/>
    <w:uiPriority w:val="99"/>
    <w:semiHidden/>
    <w:unhideWhenUsed/>
    <w:rsid w:val="00C53C0F"/>
  </w:style>
  <w:style w:type="numbering" w:customStyle="1" w:styleId="Sraonra111">
    <w:name w:val="Sąrašo nėra111"/>
    <w:next w:val="Sraonra"/>
    <w:uiPriority w:val="99"/>
    <w:semiHidden/>
    <w:unhideWhenUsed/>
    <w:rsid w:val="00C53C0F"/>
  </w:style>
  <w:style w:type="numbering" w:customStyle="1" w:styleId="Sraonra21">
    <w:name w:val="Sąrašo nėra21"/>
    <w:next w:val="Sraonra"/>
    <w:uiPriority w:val="99"/>
    <w:semiHidden/>
    <w:rsid w:val="00C53C0F"/>
  </w:style>
  <w:style w:type="table" w:customStyle="1" w:styleId="Lentelstinklelis11">
    <w:name w:val="Lentelės tinklelis11"/>
    <w:basedOn w:val="prastojilentel"/>
    <w:next w:val="Lentelstinklelis"/>
    <w:uiPriority w:val="39"/>
    <w:rsid w:val="00C53C0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3">
    <w:name w:val="Style23"/>
    <w:uiPriority w:val="99"/>
    <w:rsid w:val="00C53C0F"/>
  </w:style>
  <w:style w:type="paragraph" w:styleId="Citata">
    <w:name w:val="Quote"/>
    <w:basedOn w:val="prastasis"/>
    <w:next w:val="prastasis"/>
    <w:link w:val="CitataDiagrama1"/>
    <w:uiPriority w:val="29"/>
    <w:qFormat/>
    <w:rsid w:val="00C53C0F"/>
    <w:pPr>
      <w:spacing w:before="200" w:after="160"/>
      <w:ind w:left="864" w:right="864"/>
      <w:jc w:val="center"/>
    </w:pPr>
    <w:rPr>
      <w:rFonts w:ascii="Times New Roman" w:eastAsia="Times New Roman" w:hAnsi="Times New Roman" w:cs="Times New Roman"/>
      <w:i/>
      <w:iCs/>
      <w:color w:val="404040"/>
      <w:sz w:val="24"/>
      <w:szCs w:val="24"/>
    </w:rPr>
  </w:style>
  <w:style w:type="character" w:customStyle="1" w:styleId="CitataDiagrama">
    <w:name w:val="Citata Diagrama"/>
    <w:basedOn w:val="Numatytasispastraiposriftas"/>
    <w:link w:val="Citata1"/>
    <w:uiPriority w:val="29"/>
    <w:rsid w:val="00C53C0F"/>
    <w:rPr>
      <w:i/>
      <w:iCs/>
      <w:color w:val="404040" w:themeColor="text1" w:themeTint="BF"/>
    </w:rPr>
  </w:style>
  <w:style w:type="character" w:customStyle="1" w:styleId="CitataDiagrama1">
    <w:name w:val="Citata Diagrama1"/>
    <w:link w:val="Citata"/>
    <w:uiPriority w:val="29"/>
    <w:rsid w:val="00C53C0F"/>
    <w:rPr>
      <w:rFonts w:ascii="Times New Roman" w:eastAsia="Times New Roman" w:hAnsi="Times New Roman" w:cs="Times New Roman"/>
      <w:i/>
      <w:iCs/>
      <w:color w:val="404040"/>
      <w:sz w:val="24"/>
      <w:szCs w:val="24"/>
    </w:rPr>
  </w:style>
  <w:style w:type="numbering" w:customStyle="1" w:styleId="Style24">
    <w:name w:val="Style24"/>
    <w:uiPriority w:val="99"/>
    <w:rsid w:val="00C53C0F"/>
    <w:pPr>
      <w:numPr>
        <w:numId w:val="1"/>
      </w:numPr>
    </w:pPr>
  </w:style>
  <w:style w:type="numbering" w:customStyle="1" w:styleId="NoList6">
    <w:name w:val="No List6"/>
    <w:next w:val="Sraonra"/>
    <w:uiPriority w:val="99"/>
    <w:semiHidden/>
    <w:unhideWhenUsed/>
    <w:rsid w:val="00C53C0F"/>
  </w:style>
  <w:style w:type="table" w:customStyle="1" w:styleId="TableGrid4">
    <w:name w:val="Table Grid4"/>
    <w:basedOn w:val="prastojilentel"/>
    <w:next w:val="Lentelstinklelis"/>
    <w:rsid w:val="00C53C0F"/>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locked/>
    <w:rsid w:val="00C53C0F"/>
    <w:rPr>
      <w:sz w:val="28"/>
      <w:szCs w:val="28"/>
      <w:lang w:val="lt-LT" w:eastAsia="lt-LT" w:bidi="ar-SA"/>
    </w:rPr>
  </w:style>
  <w:style w:type="paragraph" w:customStyle="1" w:styleId="CharChar2DiagramaDiagramaCharCharDiagramaDiagrama">
    <w:name w:val="Char Char2 Diagrama Diagrama Char Char Diagrama Diagrama"/>
    <w:basedOn w:val="prastasis"/>
    <w:rsid w:val="00C53C0F"/>
    <w:pPr>
      <w:spacing w:after="160" w:line="240" w:lineRule="exact"/>
    </w:pPr>
    <w:rPr>
      <w:rFonts w:ascii="Tahoma" w:eastAsia="Times New Roman" w:hAnsi="Tahoma" w:cs="Times New Roman"/>
      <w:sz w:val="20"/>
      <w:szCs w:val="20"/>
      <w:lang w:val="en-US" w:eastAsia="en-US"/>
    </w:rPr>
  </w:style>
  <w:style w:type="paragraph" w:customStyle="1" w:styleId="Lentelsturinys">
    <w:name w:val="Lentelės turinys"/>
    <w:basedOn w:val="prastasis"/>
    <w:rsid w:val="00C53C0F"/>
    <w:pPr>
      <w:suppressLineNumbers/>
      <w:suppressAutoHyphens/>
    </w:pPr>
    <w:rPr>
      <w:rFonts w:ascii="Times New Roman" w:eastAsia="Calibri" w:hAnsi="Times New Roman" w:cs="Calibri"/>
      <w:sz w:val="24"/>
      <w:lang w:eastAsia="ar-SA"/>
    </w:rPr>
  </w:style>
  <w:style w:type="character" w:customStyle="1" w:styleId="WW-Absatz-Standardschriftart111111">
    <w:name w:val="WW-Absatz-Standardschriftart111111"/>
    <w:rsid w:val="00C53C0F"/>
  </w:style>
  <w:style w:type="paragraph" w:customStyle="1" w:styleId="CharCharCharCharCharCharCharCharCharChar">
    <w:name w:val="Char Char Char Char Char Char Char Char Char Char"/>
    <w:basedOn w:val="prastasis"/>
    <w:rsid w:val="00C53C0F"/>
    <w:pPr>
      <w:spacing w:after="160" w:line="240" w:lineRule="exact"/>
    </w:pPr>
    <w:rPr>
      <w:rFonts w:ascii="Tahoma" w:eastAsia="Times New Roman" w:hAnsi="Tahoma" w:cs="Times New Roman"/>
      <w:sz w:val="20"/>
      <w:szCs w:val="20"/>
      <w:lang w:val="en-US" w:eastAsia="en-US"/>
    </w:rPr>
  </w:style>
  <w:style w:type="paragraph" w:customStyle="1" w:styleId="CharChar10">
    <w:name w:val="Char Char1"/>
    <w:basedOn w:val="prastasis"/>
    <w:rsid w:val="00C53C0F"/>
    <w:pPr>
      <w:spacing w:after="160" w:line="240" w:lineRule="exact"/>
    </w:pPr>
    <w:rPr>
      <w:rFonts w:ascii="Tahoma" w:eastAsia="Times New Roman" w:hAnsi="Tahoma" w:cs="Times New Roman"/>
      <w:sz w:val="20"/>
      <w:szCs w:val="20"/>
      <w:lang w:val="en-US" w:eastAsia="en-US"/>
    </w:rPr>
  </w:style>
  <w:style w:type="character" w:customStyle="1" w:styleId="SkyriusChar">
    <w:name w:val="Skyrius Char"/>
    <w:rsid w:val="00C53C0F"/>
    <w:rPr>
      <w:b/>
      <w:bCs/>
      <w:caps/>
      <w:sz w:val="24"/>
      <w:szCs w:val="24"/>
    </w:rPr>
  </w:style>
  <w:style w:type="numbering" w:customStyle="1" w:styleId="Style25">
    <w:name w:val="Style25"/>
    <w:uiPriority w:val="99"/>
    <w:rsid w:val="00C53C0F"/>
    <w:pPr>
      <w:numPr>
        <w:numId w:val="13"/>
      </w:numPr>
    </w:pPr>
  </w:style>
  <w:style w:type="table" w:customStyle="1" w:styleId="Lentelstinklelis12">
    <w:name w:val="Lentelės tinklelis12"/>
    <w:basedOn w:val="prastojilentel"/>
    <w:next w:val="Lentelstinklelis"/>
    <w:rsid w:val="00C53C0F"/>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tarpDiagrama1">
    <w:name w:val="Be tarpų Diagrama1"/>
    <w:uiPriority w:val="1"/>
    <w:rsid w:val="00C53C0F"/>
    <w:rPr>
      <w:rFonts w:eastAsia="Calibri"/>
      <w:sz w:val="28"/>
      <w:szCs w:val="24"/>
      <w:lang w:eastAsia="en-US"/>
    </w:rPr>
  </w:style>
  <w:style w:type="paragraph" w:customStyle="1" w:styleId="Betarp3">
    <w:name w:val="Be tarpų3"/>
    <w:basedOn w:val="prastasis"/>
    <w:uiPriority w:val="1"/>
    <w:qFormat/>
    <w:rsid w:val="00C53C0F"/>
    <w:rPr>
      <w:rFonts w:ascii="Times New Roman" w:eastAsia="Times New Roman" w:hAnsi="Times New Roman" w:cs="Times New Roman"/>
      <w:sz w:val="24"/>
      <w:szCs w:val="24"/>
    </w:rPr>
  </w:style>
  <w:style w:type="paragraph" w:customStyle="1" w:styleId="Citata1">
    <w:name w:val="Citata1"/>
    <w:basedOn w:val="prastasis"/>
    <w:next w:val="prastasis"/>
    <w:link w:val="CitataDiagrama"/>
    <w:uiPriority w:val="29"/>
    <w:qFormat/>
    <w:rsid w:val="00C53C0F"/>
    <w:rPr>
      <w:i/>
      <w:iCs/>
      <w:color w:val="404040" w:themeColor="text1" w:themeTint="BF"/>
    </w:rPr>
  </w:style>
  <w:style w:type="paragraph" w:customStyle="1" w:styleId="Iskirtacitata1">
    <w:name w:val="Išskirta citata1"/>
    <w:basedOn w:val="prastasis"/>
    <w:next w:val="prastasis"/>
    <w:link w:val="IskirtacitataDiagrama"/>
    <w:uiPriority w:val="30"/>
    <w:qFormat/>
    <w:rsid w:val="00C53C0F"/>
    <w:pPr>
      <w:pBdr>
        <w:top w:val="single" w:sz="4" w:space="10" w:color="auto"/>
        <w:bottom w:val="single" w:sz="4" w:space="10" w:color="auto"/>
      </w:pBdr>
      <w:spacing w:before="240" w:after="240" w:line="300" w:lineRule="auto"/>
      <w:ind w:left="1152" w:right="1152"/>
      <w:jc w:val="both"/>
    </w:pPr>
    <w:rPr>
      <w:rFonts w:ascii="Times New Roman" w:eastAsia="Times New Roman" w:hAnsi="Times New Roman" w:cs="Times New Roman"/>
      <w:i/>
      <w:iCs/>
      <w:sz w:val="24"/>
      <w:szCs w:val="24"/>
    </w:rPr>
  </w:style>
  <w:style w:type="character" w:customStyle="1" w:styleId="IskirtacitataDiagrama">
    <w:name w:val="Išskirta citata Diagrama"/>
    <w:link w:val="Iskirtacitata1"/>
    <w:uiPriority w:val="30"/>
    <w:rsid w:val="00C53C0F"/>
    <w:rPr>
      <w:rFonts w:ascii="Times New Roman" w:eastAsia="Times New Roman" w:hAnsi="Times New Roman" w:cs="Times New Roman"/>
      <w:i/>
      <w:iCs/>
      <w:sz w:val="24"/>
      <w:szCs w:val="24"/>
    </w:rPr>
  </w:style>
  <w:style w:type="character" w:customStyle="1" w:styleId="Nerykuspabraukimas1">
    <w:name w:val="Neryškus pabraukimas1"/>
    <w:uiPriority w:val="19"/>
    <w:qFormat/>
    <w:rsid w:val="00C53C0F"/>
    <w:rPr>
      <w:i/>
      <w:iCs/>
    </w:rPr>
  </w:style>
  <w:style w:type="character" w:customStyle="1" w:styleId="Rykuspabraukimas1">
    <w:name w:val="Ryškus pabraukimas1"/>
    <w:uiPriority w:val="21"/>
    <w:qFormat/>
    <w:rsid w:val="00C53C0F"/>
    <w:rPr>
      <w:b/>
      <w:bCs/>
      <w:i/>
      <w:iCs/>
    </w:rPr>
  </w:style>
  <w:style w:type="character" w:customStyle="1" w:styleId="Nerykinuoroda1">
    <w:name w:val="Neryški nuoroda1"/>
    <w:uiPriority w:val="31"/>
    <w:qFormat/>
    <w:rsid w:val="00C53C0F"/>
    <w:rPr>
      <w:smallCaps/>
    </w:rPr>
  </w:style>
  <w:style w:type="character" w:customStyle="1" w:styleId="Rykinuoroda1">
    <w:name w:val="Ryški nuoroda1"/>
    <w:uiPriority w:val="32"/>
    <w:qFormat/>
    <w:rsid w:val="00C53C0F"/>
    <w:rPr>
      <w:b/>
      <w:bCs/>
      <w:smallCaps/>
    </w:rPr>
  </w:style>
  <w:style w:type="character" w:customStyle="1" w:styleId="Knygospavadinimas1">
    <w:name w:val="Knygos pavadinimas1"/>
    <w:uiPriority w:val="33"/>
    <w:qFormat/>
    <w:rsid w:val="00C53C0F"/>
    <w:rPr>
      <w:i/>
      <w:iCs/>
      <w:smallCaps/>
      <w:spacing w:val="5"/>
    </w:rPr>
  </w:style>
  <w:style w:type="paragraph" w:customStyle="1" w:styleId="Turinioantrat1">
    <w:name w:val="Turinio antraštė1"/>
    <w:basedOn w:val="Antrat1"/>
    <w:next w:val="prastasis"/>
    <w:uiPriority w:val="39"/>
    <w:semiHidden/>
    <w:unhideWhenUsed/>
    <w:qFormat/>
    <w:rsid w:val="00C53C0F"/>
    <w:pPr>
      <w:keepNext w:val="0"/>
      <w:keepLines w:val="0"/>
      <w:spacing w:before="480"/>
      <w:contextualSpacing/>
      <w:outlineLvl w:val="9"/>
    </w:pPr>
    <w:rPr>
      <w:rFonts w:ascii="Times New Roman" w:eastAsia="Times New Roman" w:hAnsi="Times New Roman" w:cs="Times New Roman"/>
      <w:smallCaps/>
      <w:color w:val="auto"/>
      <w:spacing w:val="5"/>
      <w:sz w:val="36"/>
      <w:szCs w:val="36"/>
      <w:lang w:eastAsia="lt-LT" w:bidi="en-US"/>
    </w:rPr>
  </w:style>
  <w:style w:type="paragraph" w:customStyle="1" w:styleId="CharCharDiagramaDiagramaCharChar1">
    <w:name w:val="Char Char Diagrama Diagrama Char Char1"/>
    <w:basedOn w:val="prastasis"/>
    <w:rsid w:val="00C53C0F"/>
    <w:pPr>
      <w:spacing w:after="160" w:line="240" w:lineRule="exact"/>
    </w:pPr>
    <w:rPr>
      <w:rFonts w:ascii="Verdana" w:eastAsia="Times New Roman" w:hAnsi="Verdana" w:cs="Times New Roman"/>
      <w:sz w:val="20"/>
      <w:szCs w:val="20"/>
      <w:lang w:val="en-US" w:eastAsia="en-US"/>
    </w:rPr>
  </w:style>
  <w:style w:type="paragraph" w:customStyle="1" w:styleId="Pataisymai1">
    <w:name w:val="Pataisymai1"/>
    <w:hidden/>
    <w:uiPriority w:val="99"/>
    <w:semiHidden/>
    <w:rsid w:val="00C53C0F"/>
    <w:rPr>
      <w:rFonts w:ascii="Times New Roman" w:eastAsia="Times New Roman" w:hAnsi="Times New Roman" w:cs="Times New Roman"/>
      <w:sz w:val="24"/>
      <w:szCs w:val="24"/>
    </w:rPr>
  </w:style>
  <w:style w:type="paragraph" w:customStyle="1" w:styleId="10">
    <w:name w:val="1"/>
    <w:basedOn w:val="prastasis"/>
    <w:rsid w:val="00C53C0F"/>
    <w:pPr>
      <w:spacing w:after="160" w:line="240" w:lineRule="exact"/>
    </w:pPr>
    <w:rPr>
      <w:rFonts w:ascii="Tahoma" w:eastAsia="Times New Roman" w:hAnsi="Tahoma" w:cs="Times New Roman"/>
      <w:sz w:val="20"/>
      <w:szCs w:val="20"/>
      <w:lang w:val="en-US" w:eastAsia="en-US"/>
    </w:rPr>
  </w:style>
  <w:style w:type="paragraph" w:customStyle="1" w:styleId="CharChar8DiagramaDiagrama">
    <w:name w:val="Char Char8 Diagrama Diagrama"/>
    <w:basedOn w:val="prastasis"/>
    <w:semiHidden/>
    <w:rsid w:val="00C53C0F"/>
    <w:pPr>
      <w:spacing w:after="160" w:line="240" w:lineRule="exact"/>
    </w:pPr>
    <w:rPr>
      <w:rFonts w:ascii="Verdana" w:eastAsia="Times New Roman" w:hAnsi="Verdana" w:cs="Verdana"/>
      <w:sz w:val="20"/>
      <w:szCs w:val="20"/>
    </w:rPr>
  </w:style>
  <w:style w:type="character" w:customStyle="1" w:styleId="Bodytext11">
    <w:name w:val="Body text + 11"/>
    <w:aliases w:val="5 pt20"/>
    <w:uiPriority w:val="99"/>
    <w:rsid w:val="00C53C0F"/>
    <w:rPr>
      <w:rFonts w:ascii="Times New Roman" w:hAnsi="Times New Roman" w:cs="Times New Roman"/>
      <w:spacing w:val="0"/>
      <w:sz w:val="23"/>
      <w:szCs w:val="23"/>
    </w:rPr>
  </w:style>
  <w:style w:type="character" w:customStyle="1" w:styleId="Bodytext111">
    <w:name w:val="Body text + 111"/>
    <w:aliases w:val="5 pt15,Bold3"/>
    <w:uiPriority w:val="99"/>
    <w:rsid w:val="00C53C0F"/>
    <w:rPr>
      <w:rFonts w:ascii="Times New Roman" w:hAnsi="Times New Roman" w:cs="Times New Roman"/>
      <w:b/>
      <w:bCs/>
      <w:spacing w:val="0"/>
      <w:sz w:val="23"/>
      <w:szCs w:val="23"/>
    </w:rPr>
  </w:style>
  <w:style w:type="character" w:customStyle="1" w:styleId="Bodytext38">
    <w:name w:val="Body text (38)_"/>
    <w:link w:val="Bodytext380"/>
    <w:uiPriority w:val="99"/>
    <w:rsid w:val="00C53C0F"/>
    <w:rPr>
      <w:b/>
      <w:bCs/>
      <w:sz w:val="21"/>
      <w:szCs w:val="21"/>
      <w:shd w:val="clear" w:color="auto" w:fill="FFFFFF"/>
    </w:rPr>
  </w:style>
  <w:style w:type="character" w:customStyle="1" w:styleId="Bodytext389pt">
    <w:name w:val="Body text (38) + 9 pt"/>
    <w:aliases w:val="Italic12"/>
    <w:uiPriority w:val="99"/>
    <w:rsid w:val="00C53C0F"/>
    <w:rPr>
      <w:b/>
      <w:bCs/>
      <w:i/>
      <w:iCs/>
      <w:sz w:val="18"/>
      <w:szCs w:val="18"/>
      <w:shd w:val="clear" w:color="auto" w:fill="FFFFFF"/>
    </w:rPr>
  </w:style>
  <w:style w:type="paragraph" w:customStyle="1" w:styleId="Bodytext380">
    <w:name w:val="Body text (38)"/>
    <w:basedOn w:val="prastasis"/>
    <w:link w:val="Bodytext38"/>
    <w:uiPriority w:val="99"/>
    <w:rsid w:val="00C53C0F"/>
    <w:pPr>
      <w:shd w:val="clear" w:color="auto" w:fill="FFFFFF"/>
      <w:spacing w:line="240" w:lineRule="atLeast"/>
      <w:jc w:val="center"/>
    </w:pPr>
    <w:rPr>
      <w:b/>
      <w:bCs/>
      <w:sz w:val="21"/>
      <w:szCs w:val="21"/>
    </w:rPr>
  </w:style>
  <w:style w:type="character" w:customStyle="1" w:styleId="towords">
    <w:name w:val="to_words"/>
    <w:rsid w:val="00C53C0F"/>
  </w:style>
  <w:style w:type="character" w:customStyle="1" w:styleId="t885">
    <w:name w:val="t885"/>
    <w:rsid w:val="00C53C0F"/>
  </w:style>
  <w:style w:type="character" w:customStyle="1" w:styleId="t886">
    <w:name w:val="t886"/>
    <w:rsid w:val="00C53C0F"/>
  </w:style>
  <w:style w:type="character" w:customStyle="1" w:styleId="t887">
    <w:name w:val="t887"/>
    <w:rsid w:val="00C53C0F"/>
  </w:style>
  <w:style w:type="character" w:customStyle="1" w:styleId="t888">
    <w:name w:val="t888"/>
    <w:rsid w:val="00C53C0F"/>
  </w:style>
  <w:style w:type="paragraph" w:customStyle="1" w:styleId="p1">
    <w:name w:val="p1"/>
    <w:basedOn w:val="prastasis"/>
    <w:rsid w:val="00C53C0F"/>
    <w:pPr>
      <w:spacing w:line="360" w:lineRule="auto"/>
    </w:pPr>
    <w:rPr>
      <w:rFonts w:ascii="Calibri" w:eastAsia="Calibri" w:hAnsi="Calibri" w:cs="Times New Roman"/>
      <w:sz w:val="17"/>
      <w:szCs w:val="17"/>
      <w:lang w:val="en-GB" w:eastAsia="en-GB"/>
    </w:rPr>
  </w:style>
  <w:style w:type="paragraph" w:customStyle="1" w:styleId="vv">
    <w:name w:val="vv"/>
    <w:basedOn w:val="prastasis"/>
    <w:rsid w:val="00C53C0F"/>
    <w:pPr>
      <w:spacing w:before="100" w:beforeAutospacing="1" w:after="100" w:afterAutospacing="1"/>
    </w:pPr>
    <w:rPr>
      <w:rFonts w:ascii="Times New Roman" w:eastAsia="Times New Roman" w:hAnsi="Times New Roman" w:cs="Times New Roman"/>
      <w:sz w:val="24"/>
      <w:szCs w:val="24"/>
    </w:rPr>
  </w:style>
  <w:style w:type="paragraph" w:customStyle="1" w:styleId="vvv">
    <w:name w:val="vvv"/>
    <w:basedOn w:val="prastasis"/>
    <w:rsid w:val="00C53C0F"/>
    <w:pPr>
      <w:spacing w:before="100" w:beforeAutospacing="1" w:after="100" w:afterAutospacing="1"/>
    </w:pPr>
    <w:rPr>
      <w:rFonts w:ascii="Times New Roman" w:eastAsia="Times New Roman" w:hAnsi="Times New Roman" w:cs="Times New Roman"/>
      <w:sz w:val="24"/>
      <w:szCs w:val="24"/>
    </w:rPr>
  </w:style>
  <w:style w:type="paragraph" w:customStyle="1" w:styleId="ATable">
    <w:name w:val="A_Table"/>
    <w:basedOn w:val="prastasis"/>
    <w:rsid w:val="00C53C0F"/>
    <w:pPr>
      <w:tabs>
        <w:tab w:val="left" w:pos="0"/>
        <w:tab w:val="left" w:pos="1134"/>
        <w:tab w:val="left" w:pos="2268"/>
        <w:tab w:val="left" w:pos="3402"/>
        <w:tab w:val="left" w:pos="4536"/>
        <w:tab w:val="left" w:pos="5670"/>
        <w:tab w:val="left" w:pos="6804"/>
        <w:tab w:val="right" w:pos="8505"/>
        <w:tab w:val="right" w:pos="9639"/>
      </w:tabs>
      <w:overflowPunct w:val="0"/>
      <w:autoSpaceDE w:val="0"/>
      <w:autoSpaceDN w:val="0"/>
      <w:adjustRightInd w:val="0"/>
      <w:spacing w:before="60" w:after="60"/>
      <w:ind w:left="1134"/>
      <w:textAlignment w:val="baseline"/>
    </w:pPr>
    <w:rPr>
      <w:rFonts w:ascii="Calibri" w:eastAsia="Times New Roman" w:hAnsi="Calibri" w:cs="Times New Roman"/>
      <w:szCs w:val="20"/>
      <w:lang w:val="fi-FI" w:eastAsia="fi-FI"/>
    </w:rPr>
  </w:style>
  <w:style w:type="paragraph" w:customStyle="1" w:styleId="Atablecaption">
    <w:name w:val="A_table caption"/>
    <w:basedOn w:val="prastasis"/>
    <w:rsid w:val="00C53C0F"/>
    <w:pPr>
      <w:keepNext/>
      <w:keepLines/>
      <w:tabs>
        <w:tab w:val="left" w:pos="0"/>
        <w:tab w:val="left" w:pos="1134"/>
        <w:tab w:val="left" w:pos="2268"/>
        <w:tab w:val="left" w:pos="3402"/>
        <w:tab w:val="left" w:pos="4536"/>
        <w:tab w:val="left" w:pos="5670"/>
        <w:tab w:val="left" w:pos="6804"/>
        <w:tab w:val="right" w:pos="8505"/>
        <w:tab w:val="right" w:pos="9639"/>
      </w:tabs>
      <w:overflowPunct w:val="0"/>
      <w:autoSpaceDE w:val="0"/>
      <w:autoSpaceDN w:val="0"/>
      <w:adjustRightInd w:val="0"/>
      <w:spacing w:before="240" w:after="120"/>
      <w:ind w:left="1134"/>
      <w:jc w:val="both"/>
      <w:textAlignment w:val="baseline"/>
    </w:pPr>
    <w:rPr>
      <w:rFonts w:ascii="Book Antiqua" w:eastAsia="Times New Roman" w:hAnsi="Book Antiqua" w:cs="Times New Roman"/>
      <w:i/>
      <w:szCs w:val="20"/>
      <w:lang w:val="fi-FI" w:eastAsia="fi-FI"/>
    </w:rPr>
  </w:style>
  <w:style w:type="paragraph" w:customStyle="1" w:styleId="Atableupperline">
    <w:name w:val="A_table upper line"/>
    <w:basedOn w:val="ATable"/>
    <w:next w:val="ATable"/>
    <w:qFormat/>
    <w:rsid w:val="00C53C0F"/>
    <w:pPr>
      <w:pBdr>
        <w:top w:val="single" w:sz="2" w:space="4" w:color="auto"/>
      </w:pBdr>
    </w:pPr>
  </w:style>
  <w:style w:type="paragraph" w:customStyle="1" w:styleId="Atableunderline">
    <w:name w:val="A_table_underline"/>
    <w:basedOn w:val="ATable"/>
    <w:qFormat/>
    <w:rsid w:val="00C53C0F"/>
    <w:pPr>
      <w:pBdr>
        <w:bottom w:val="single" w:sz="2" w:space="4" w:color="auto"/>
      </w:pBdr>
    </w:pPr>
  </w:style>
  <w:style w:type="paragraph" w:customStyle="1" w:styleId="Atableadditionalinfo">
    <w:name w:val="A_table additional info"/>
    <w:next w:val="prastasis"/>
    <w:qFormat/>
    <w:rsid w:val="00C53C0F"/>
    <w:pPr>
      <w:spacing w:after="120"/>
      <w:ind w:firstLine="1134"/>
    </w:pPr>
    <w:rPr>
      <w:rFonts w:ascii="Calibri" w:eastAsia="Times New Roman" w:hAnsi="Calibri" w:cs="Times New Roman"/>
      <w:szCs w:val="20"/>
      <w:lang w:val="fi-FI" w:eastAsia="fi-FI"/>
    </w:rPr>
  </w:style>
  <w:style w:type="character" w:customStyle="1" w:styleId="LLCTekstas">
    <w:name w:val="LLCTekstas"/>
    <w:basedOn w:val="Numatytasispastraiposriftas"/>
    <w:rsid w:val="00C53C0F"/>
  </w:style>
  <w:style w:type="numbering" w:customStyle="1" w:styleId="NoList7">
    <w:name w:val="No List7"/>
    <w:next w:val="Sraonra"/>
    <w:semiHidden/>
    <w:rsid w:val="00C53C0F"/>
  </w:style>
  <w:style w:type="paragraph" w:customStyle="1" w:styleId="CharChar1DiagramaDiagramaCharCharDiagramaDiagramaCharCharDiagramaChar">
    <w:name w:val="Char Char1 Diagrama Diagrama Char Char Diagrama Diagrama Char Char Diagrama Char"/>
    <w:basedOn w:val="prastasis"/>
    <w:rsid w:val="00C53C0F"/>
    <w:pPr>
      <w:spacing w:after="160" w:line="240" w:lineRule="exact"/>
    </w:pPr>
    <w:rPr>
      <w:rFonts w:ascii="Tahoma" w:eastAsia="Times New Roman" w:hAnsi="Tahoma" w:cs="Times New Roman"/>
      <w:sz w:val="20"/>
      <w:szCs w:val="20"/>
      <w:lang w:val="en-US" w:eastAsia="en-US"/>
    </w:rPr>
  </w:style>
  <w:style w:type="character" w:customStyle="1" w:styleId="FontStyle15">
    <w:name w:val="Font Style15"/>
    <w:rsid w:val="00C53C0F"/>
    <w:rPr>
      <w:rFonts w:ascii="Times New Roman" w:hAnsi="Times New Roman" w:cs="Times New Roman"/>
      <w:sz w:val="22"/>
      <w:szCs w:val="22"/>
    </w:rPr>
  </w:style>
  <w:style w:type="paragraph" w:customStyle="1" w:styleId="CharCharCharChar">
    <w:name w:val="Char Char Char Char"/>
    <w:basedOn w:val="prastasis"/>
    <w:semiHidden/>
    <w:rsid w:val="00C53C0F"/>
    <w:pPr>
      <w:spacing w:after="160" w:line="240" w:lineRule="exact"/>
    </w:pPr>
    <w:rPr>
      <w:rFonts w:ascii="Verdana" w:eastAsia="Times New Roman" w:hAnsi="Verdana" w:cs="Verdana"/>
      <w:sz w:val="20"/>
      <w:szCs w:val="20"/>
      <w:lang w:eastAsia="en-US"/>
    </w:rPr>
  </w:style>
  <w:style w:type="table" w:customStyle="1" w:styleId="TableGrid5">
    <w:name w:val="Table Grid5"/>
    <w:basedOn w:val="prastojilentel"/>
    <w:next w:val="Lentelstinklelis"/>
    <w:rsid w:val="00C53C0F"/>
    <w:pPr>
      <w:ind w:firstLine="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20">
    <w:name w:val="Char Char2"/>
    <w:rsid w:val="00C53C0F"/>
    <w:rPr>
      <w:rFonts w:ascii="Courier New" w:hAnsi="Courier New" w:cs="Courier New"/>
      <w:lang w:val="lt-LT" w:eastAsia="lt-LT" w:bidi="ar-SA"/>
    </w:rPr>
  </w:style>
  <w:style w:type="paragraph" w:customStyle="1" w:styleId="LentaCENTR">
    <w:name w:val="Lenta CENTR"/>
    <w:basedOn w:val="Pagrindinistekstas20"/>
    <w:rsid w:val="00C53C0F"/>
    <w:pPr>
      <w:suppressAutoHyphens/>
      <w:autoSpaceDE w:val="0"/>
      <w:autoSpaceDN w:val="0"/>
      <w:adjustRightInd w:val="0"/>
      <w:snapToGrid/>
      <w:spacing w:line="298" w:lineRule="auto"/>
      <w:ind w:firstLine="0"/>
      <w:jc w:val="center"/>
      <w:textAlignment w:val="center"/>
    </w:pPr>
    <w:rPr>
      <w:rFonts w:ascii="Times New Roman" w:hAnsi="Times New Roman"/>
      <w:color w:val="000000"/>
      <w:lang w:eastAsia="lt-LT"/>
    </w:rPr>
  </w:style>
  <w:style w:type="paragraph" w:customStyle="1" w:styleId="CharCharCharCharCharCharChar">
    <w:name w:val="Char Char Char Char Char Char Char"/>
    <w:basedOn w:val="prastasis"/>
    <w:semiHidden/>
    <w:rsid w:val="00C53C0F"/>
    <w:pPr>
      <w:spacing w:after="160" w:line="240" w:lineRule="exact"/>
    </w:pPr>
    <w:rPr>
      <w:rFonts w:ascii="Verdana" w:eastAsia="Times New Roman" w:hAnsi="Verdana" w:cs="Verdana"/>
      <w:sz w:val="20"/>
      <w:szCs w:val="20"/>
      <w:lang w:eastAsia="en-US"/>
    </w:rPr>
  </w:style>
  <w:style w:type="paragraph" w:customStyle="1" w:styleId="Normal10">
    <w:name w:val="Normal1"/>
    <w:basedOn w:val="prastasis"/>
    <w:rsid w:val="00C53C0F"/>
    <w:pPr>
      <w:spacing w:before="100" w:beforeAutospacing="1" w:after="100" w:afterAutospacing="1"/>
    </w:pPr>
    <w:rPr>
      <w:rFonts w:ascii="Times New Roman" w:eastAsia="Times New Roman" w:hAnsi="Times New Roman" w:cs="Times New Roman"/>
      <w:sz w:val="24"/>
      <w:szCs w:val="24"/>
    </w:rPr>
  </w:style>
  <w:style w:type="paragraph" w:customStyle="1" w:styleId="BasicParagraph">
    <w:name w:val="[Basic Paragraph]"/>
    <w:basedOn w:val="prastasis"/>
    <w:rsid w:val="00C53C0F"/>
    <w:pPr>
      <w:suppressAutoHyphens/>
      <w:autoSpaceDE w:val="0"/>
      <w:autoSpaceDN w:val="0"/>
      <w:adjustRightInd w:val="0"/>
      <w:spacing w:line="288" w:lineRule="auto"/>
      <w:textAlignment w:val="center"/>
    </w:pPr>
    <w:rPr>
      <w:rFonts w:ascii="Times New Roman" w:eastAsia="Times New Roman" w:hAnsi="Times New Roman" w:cs="Times New Roman"/>
      <w:color w:val="000000"/>
      <w:sz w:val="24"/>
      <w:szCs w:val="24"/>
      <w:lang w:eastAsia="en-US"/>
    </w:rPr>
  </w:style>
  <w:style w:type="character" w:customStyle="1" w:styleId="podzagolovok">
    <w:name w:val="podzagolovok"/>
    <w:basedOn w:val="Numatytasispastraiposriftas"/>
    <w:rsid w:val="00C53C0F"/>
  </w:style>
  <w:style w:type="table" w:customStyle="1" w:styleId="Lentelstinklelis13">
    <w:name w:val="Lentelės tinklelis13"/>
    <w:basedOn w:val="prastojilentel"/>
    <w:next w:val="Lentelstinklelis"/>
    <w:rsid w:val="00C53C0F"/>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rsid w:val="00C53C0F"/>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DiagramaDiagramaCharCharDiagramaDiagrama0">
    <w:name w:val="Char Char2 Diagrama Diagrama Char Char Diagrama Diagrama"/>
    <w:basedOn w:val="prastasis"/>
    <w:rsid w:val="00C53C0F"/>
    <w:pPr>
      <w:spacing w:after="160" w:line="240" w:lineRule="exact"/>
    </w:pPr>
    <w:rPr>
      <w:rFonts w:ascii="Tahoma" w:eastAsia="Times New Roman" w:hAnsi="Tahoma" w:cs="Times New Roman"/>
      <w:sz w:val="20"/>
      <w:szCs w:val="20"/>
      <w:lang w:val="en-US" w:eastAsia="en-US"/>
    </w:rPr>
  </w:style>
  <w:style w:type="numbering" w:customStyle="1" w:styleId="Sraonra13">
    <w:name w:val="Sąrašo nėra13"/>
    <w:next w:val="Sraonra"/>
    <w:semiHidden/>
    <w:rsid w:val="00C53C0F"/>
  </w:style>
  <w:style w:type="paragraph" w:customStyle="1" w:styleId="CharCharCharCharCharCharCharCharCharChar0">
    <w:name w:val="Char Char Char Char Char Char Char Char Char Char"/>
    <w:basedOn w:val="prastasis"/>
    <w:rsid w:val="00C53C0F"/>
    <w:pPr>
      <w:spacing w:after="160" w:line="240" w:lineRule="exact"/>
    </w:pPr>
    <w:rPr>
      <w:rFonts w:ascii="Tahoma" w:eastAsia="Times New Roman" w:hAnsi="Tahoma" w:cs="Times New Roman"/>
      <w:sz w:val="20"/>
      <w:szCs w:val="20"/>
      <w:lang w:val="en-US" w:eastAsia="en-US"/>
    </w:rPr>
  </w:style>
  <w:style w:type="numbering" w:customStyle="1" w:styleId="Sraonra22">
    <w:name w:val="Sąrašo nėra22"/>
    <w:next w:val="Sraonra"/>
    <w:semiHidden/>
    <w:rsid w:val="00C53C0F"/>
  </w:style>
  <w:style w:type="numbering" w:customStyle="1" w:styleId="Sraonra3">
    <w:name w:val="Sąrašo nėra3"/>
    <w:next w:val="Sraonra"/>
    <w:semiHidden/>
    <w:rsid w:val="00C53C0F"/>
  </w:style>
  <w:style w:type="numbering" w:customStyle="1" w:styleId="Sraonra4">
    <w:name w:val="Sąrašo nėra4"/>
    <w:next w:val="Sraonra"/>
    <w:semiHidden/>
    <w:rsid w:val="00C53C0F"/>
  </w:style>
  <w:style w:type="numbering" w:customStyle="1" w:styleId="Sraonra5">
    <w:name w:val="Sąrašo nėra5"/>
    <w:next w:val="Sraonra"/>
    <w:semiHidden/>
    <w:rsid w:val="00C53C0F"/>
  </w:style>
  <w:style w:type="numbering" w:customStyle="1" w:styleId="Sraonra6">
    <w:name w:val="Sąrašo nėra6"/>
    <w:next w:val="Sraonra"/>
    <w:semiHidden/>
    <w:rsid w:val="00C53C0F"/>
  </w:style>
  <w:style w:type="numbering" w:customStyle="1" w:styleId="Sraonra7">
    <w:name w:val="Sąrašo nėra7"/>
    <w:next w:val="Sraonra"/>
    <w:semiHidden/>
    <w:rsid w:val="00C53C0F"/>
  </w:style>
  <w:style w:type="character" w:customStyle="1" w:styleId="Neapdorotaspaminjimas10">
    <w:name w:val="Neapdorotas paminėjimas1"/>
    <w:uiPriority w:val="99"/>
    <w:semiHidden/>
    <w:unhideWhenUsed/>
    <w:rsid w:val="00C53C0F"/>
    <w:rPr>
      <w:color w:val="808080"/>
      <w:shd w:val="clear" w:color="auto" w:fill="E6E6E6"/>
    </w:rPr>
  </w:style>
  <w:style w:type="character" w:customStyle="1" w:styleId="markedcontent">
    <w:name w:val="markedcontent"/>
    <w:basedOn w:val="Numatytasispastraiposriftas"/>
    <w:rsid w:val="00C53C0F"/>
  </w:style>
  <w:style w:type="paragraph" w:customStyle="1" w:styleId="Sraopastraipa11">
    <w:name w:val="Sąrašo pastraipa11"/>
    <w:basedOn w:val="prastasis"/>
    <w:uiPriority w:val="34"/>
    <w:qFormat/>
    <w:rsid w:val="00C53C0F"/>
    <w:pPr>
      <w:suppressAutoHyphens/>
      <w:ind w:left="720"/>
      <w:contextualSpacing/>
    </w:pPr>
    <w:rPr>
      <w:rFonts w:ascii="TimesLT" w:eastAsia="Times New Roman" w:hAnsi="TimesLT" w:cs="Times New Roman"/>
      <w:sz w:val="24"/>
      <w:szCs w:val="24"/>
      <w:lang w:eastAsia="ar-SA"/>
    </w:rPr>
  </w:style>
  <w:style w:type="paragraph" w:customStyle="1" w:styleId="DiagramaDiagrama1CharCharDiagramaCharChar1">
    <w:name w:val="Diagrama Diagrama1 Char Char Diagrama Char Char1"/>
    <w:basedOn w:val="prastasis"/>
    <w:rsid w:val="00C53C0F"/>
    <w:pPr>
      <w:spacing w:after="160" w:line="240" w:lineRule="exact"/>
    </w:pPr>
    <w:rPr>
      <w:rFonts w:ascii="Verdana" w:eastAsia="Times New Roman" w:hAnsi="Verdana" w:cs="Verdana"/>
      <w:sz w:val="20"/>
      <w:szCs w:val="20"/>
      <w:lang w:val="en-US" w:eastAsia="en-US"/>
    </w:rPr>
  </w:style>
  <w:style w:type="character" w:customStyle="1" w:styleId="contentpasted1">
    <w:name w:val="contentpasted1"/>
    <w:basedOn w:val="Numatytasispastraiposriftas"/>
    <w:rsid w:val="00EC4BBB"/>
  </w:style>
  <w:style w:type="character" w:customStyle="1" w:styleId="contentpasted2">
    <w:name w:val="contentpasted2"/>
    <w:basedOn w:val="Numatytasispastraiposriftas"/>
    <w:rsid w:val="0044505E"/>
  </w:style>
  <w:style w:type="character" w:customStyle="1" w:styleId="WW8Num9z8">
    <w:name w:val="WW8Num9z8"/>
    <w:rsid w:val="00E51748"/>
  </w:style>
  <w:style w:type="paragraph" w:customStyle="1" w:styleId="Normal10pt">
    <w:name w:val="Normal + 10 pt"/>
    <w:aliases w:val="Justified"/>
    <w:basedOn w:val="prastasis"/>
    <w:rsid w:val="00274BBF"/>
    <w:pPr>
      <w:spacing w:after="200" w:line="276" w:lineRule="auto"/>
      <w:jc w:val="both"/>
    </w:pPr>
    <w:rPr>
      <w:rFonts w:ascii="Times New Roman" w:eastAsia="Times New Roman" w:hAnsi="Times New Roman" w:cs="Times New Roman"/>
      <w:sz w:val="20"/>
      <w:szCs w:val="20"/>
      <w:lang w:eastAsia="en-US"/>
    </w:rPr>
  </w:style>
  <w:style w:type="character" w:customStyle="1" w:styleId="wysiwyg-color-black">
    <w:name w:val="wysiwyg-color-black"/>
    <w:rsid w:val="007A1062"/>
  </w:style>
  <w:style w:type="character" w:customStyle="1" w:styleId="UnresolvedMention4">
    <w:name w:val="Unresolved Mention4"/>
    <w:basedOn w:val="Numatytasispastraiposriftas"/>
    <w:uiPriority w:val="99"/>
    <w:semiHidden/>
    <w:unhideWhenUsed/>
    <w:rsid w:val="009F51BC"/>
    <w:rPr>
      <w:color w:val="605E5C"/>
      <w:shd w:val="clear" w:color="auto" w:fill="E1DFDD"/>
    </w:rPr>
  </w:style>
  <w:style w:type="character" w:styleId="Neapdorotaspaminjimas">
    <w:name w:val="Unresolved Mention"/>
    <w:basedOn w:val="Numatytasispastraiposriftas"/>
    <w:uiPriority w:val="99"/>
    <w:semiHidden/>
    <w:unhideWhenUsed/>
    <w:rsid w:val="00CB2081"/>
    <w:rPr>
      <w:color w:val="605E5C"/>
      <w:shd w:val="clear" w:color="auto" w:fill="E1DFDD"/>
    </w:rPr>
  </w:style>
  <w:style w:type="numbering" w:customStyle="1" w:styleId="Sraonra8">
    <w:name w:val="Sąrašo nėra8"/>
    <w:next w:val="Sraonra"/>
    <w:uiPriority w:val="99"/>
    <w:semiHidden/>
    <w:unhideWhenUsed/>
    <w:rsid w:val="003D686B"/>
  </w:style>
  <w:style w:type="table" w:customStyle="1" w:styleId="Lentelstinklelis3">
    <w:name w:val="Lentelės tinklelis3"/>
    <w:basedOn w:val="prastojilentel"/>
    <w:next w:val="Lentelstinklelis"/>
    <w:uiPriority w:val="59"/>
    <w:rsid w:val="003D686B"/>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Sraonra"/>
    <w:semiHidden/>
    <w:unhideWhenUsed/>
    <w:rsid w:val="003D686B"/>
  </w:style>
  <w:style w:type="numbering" w:customStyle="1" w:styleId="NoList23">
    <w:name w:val="No List23"/>
    <w:next w:val="Sraonra"/>
    <w:semiHidden/>
    <w:unhideWhenUsed/>
    <w:rsid w:val="003D686B"/>
  </w:style>
  <w:style w:type="numbering" w:customStyle="1" w:styleId="NoList31">
    <w:name w:val="No List31"/>
    <w:next w:val="Sraonra"/>
    <w:uiPriority w:val="99"/>
    <w:semiHidden/>
    <w:unhideWhenUsed/>
    <w:rsid w:val="003D686B"/>
  </w:style>
  <w:style w:type="table" w:customStyle="1" w:styleId="TableGrid11">
    <w:name w:val="Table Grid11"/>
    <w:basedOn w:val="prastojilentel"/>
    <w:next w:val="Lentelstinklelis"/>
    <w:rsid w:val="003D686B"/>
    <w:pPr>
      <w:suppressAutoHyphens/>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Sraonra"/>
    <w:uiPriority w:val="99"/>
    <w:semiHidden/>
    <w:unhideWhenUsed/>
    <w:rsid w:val="003D686B"/>
  </w:style>
  <w:style w:type="table" w:customStyle="1" w:styleId="TableGrid21">
    <w:name w:val="Table Grid21"/>
    <w:basedOn w:val="prastojilentel"/>
    <w:next w:val="Lentelstinklelis"/>
    <w:rsid w:val="003D686B"/>
    <w:pPr>
      <w:suppressAutoHyphens/>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prastojilentel"/>
    <w:next w:val="Lentelstinklelis"/>
    <w:uiPriority w:val="59"/>
    <w:rsid w:val="003D686B"/>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4">
    <w:name w:val="Lentelės tinklelis14"/>
    <w:basedOn w:val="prastojilentel"/>
    <w:next w:val="Lentelstinklelis"/>
    <w:uiPriority w:val="59"/>
    <w:rsid w:val="003D686B"/>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9">
    <w:name w:val="Sąrašo nėra9"/>
    <w:next w:val="Sraonra"/>
    <w:semiHidden/>
    <w:unhideWhenUsed/>
    <w:rsid w:val="00C16FB3"/>
  </w:style>
  <w:style w:type="character" w:customStyle="1" w:styleId="PaantratDiagrama1">
    <w:name w:val="Paantraštė Diagrama1"/>
    <w:rsid w:val="00C16FB3"/>
    <w:rPr>
      <w:rFonts w:ascii="Times New Roman" w:eastAsia="Times New Roman" w:hAnsi="Times New Roman"/>
      <w:i/>
      <w:iCs/>
      <w:smallCaps/>
      <w:spacing w:val="10"/>
      <w:sz w:val="28"/>
      <w:szCs w:val="28"/>
    </w:rPr>
  </w:style>
  <w:style w:type="paragraph" w:styleId="Iskirtacitata">
    <w:name w:val="Intense Quote"/>
    <w:basedOn w:val="prastasis"/>
    <w:next w:val="prastasis"/>
    <w:uiPriority w:val="30"/>
    <w:qFormat/>
    <w:rsid w:val="00C16FB3"/>
    <w:pPr>
      <w:pBdr>
        <w:top w:val="single" w:sz="4" w:space="10" w:color="auto"/>
        <w:bottom w:val="single" w:sz="4" w:space="10" w:color="auto"/>
      </w:pBdr>
      <w:spacing w:before="240" w:after="240" w:line="300" w:lineRule="auto"/>
      <w:ind w:left="1152" w:right="1152"/>
      <w:jc w:val="both"/>
    </w:pPr>
    <w:rPr>
      <w:rFonts w:ascii="Times New Roman" w:eastAsia="Times New Roman" w:hAnsi="Times New Roman" w:cs="Times New Roman"/>
      <w:i/>
      <w:iCs/>
      <w:sz w:val="24"/>
      <w:szCs w:val="24"/>
    </w:rPr>
  </w:style>
  <w:style w:type="character" w:customStyle="1" w:styleId="IskirtacitataDiagrama1">
    <w:name w:val="Išskirta citata Diagrama1"/>
    <w:basedOn w:val="Numatytasispastraiposriftas"/>
    <w:uiPriority w:val="30"/>
    <w:rsid w:val="00C16FB3"/>
    <w:rPr>
      <w:i/>
      <w:iCs/>
      <w:color w:val="4F81BD" w:themeColor="accent1"/>
    </w:rPr>
  </w:style>
  <w:style w:type="character" w:styleId="Rykuspabraukimas">
    <w:name w:val="Intense Emphasis"/>
    <w:uiPriority w:val="21"/>
    <w:qFormat/>
    <w:rsid w:val="00C16FB3"/>
    <w:rPr>
      <w:b/>
      <w:bCs/>
      <w:i/>
      <w:iCs/>
    </w:rPr>
  </w:style>
  <w:style w:type="character" w:styleId="Nerykinuoroda">
    <w:name w:val="Subtle Reference"/>
    <w:uiPriority w:val="31"/>
    <w:qFormat/>
    <w:rsid w:val="00C16FB3"/>
    <w:rPr>
      <w:smallCaps/>
    </w:rPr>
  </w:style>
  <w:style w:type="character" w:styleId="Rykinuoroda">
    <w:name w:val="Intense Reference"/>
    <w:uiPriority w:val="32"/>
    <w:qFormat/>
    <w:rsid w:val="00C16FB3"/>
    <w:rPr>
      <w:b/>
      <w:bCs/>
      <w:smallCaps/>
    </w:rPr>
  </w:style>
  <w:style w:type="character" w:styleId="Knygospavadinimas">
    <w:name w:val="Book Title"/>
    <w:uiPriority w:val="33"/>
    <w:qFormat/>
    <w:rsid w:val="00C16FB3"/>
    <w:rPr>
      <w:i/>
      <w:iCs/>
      <w:smallCaps/>
      <w:spacing w:val="5"/>
    </w:rPr>
  </w:style>
  <w:style w:type="table" w:customStyle="1" w:styleId="Lentelstinklelis4">
    <w:name w:val="Lentelės tinklelis4"/>
    <w:basedOn w:val="prastojilentel"/>
    <w:next w:val="Lentelstinklelis"/>
    <w:uiPriority w:val="39"/>
    <w:rsid w:val="00C16FB3"/>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Sraonra"/>
    <w:semiHidden/>
    <w:unhideWhenUsed/>
    <w:rsid w:val="00C16FB3"/>
  </w:style>
  <w:style w:type="numbering" w:customStyle="1" w:styleId="NoList24">
    <w:name w:val="No List24"/>
    <w:next w:val="Sraonra"/>
    <w:semiHidden/>
    <w:unhideWhenUsed/>
    <w:rsid w:val="00C16FB3"/>
  </w:style>
  <w:style w:type="numbering" w:customStyle="1" w:styleId="NoList32">
    <w:name w:val="No List32"/>
    <w:next w:val="Sraonra"/>
    <w:uiPriority w:val="99"/>
    <w:semiHidden/>
    <w:unhideWhenUsed/>
    <w:rsid w:val="00C16FB3"/>
  </w:style>
  <w:style w:type="table" w:customStyle="1" w:styleId="TableGrid12">
    <w:name w:val="Table Grid12"/>
    <w:basedOn w:val="prastojilentel"/>
    <w:next w:val="Lentelstinklelis"/>
    <w:rsid w:val="00C16FB3"/>
    <w:pPr>
      <w:suppressAutoHyphens/>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Sraonra"/>
    <w:uiPriority w:val="99"/>
    <w:semiHidden/>
    <w:unhideWhenUsed/>
    <w:rsid w:val="00C16FB3"/>
  </w:style>
  <w:style w:type="table" w:customStyle="1" w:styleId="TableGrid22">
    <w:name w:val="Table Grid22"/>
    <w:basedOn w:val="prastojilentel"/>
    <w:next w:val="Lentelstinklelis"/>
    <w:rsid w:val="00C16FB3"/>
    <w:pPr>
      <w:suppressAutoHyphens/>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prastojilentel"/>
    <w:next w:val="Lentelstinklelis"/>
    <w:uiPriority w:val="59"/>
    <w:rsid w:val="00C16FB3"/>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BodyText3">
    <w:name w:val="WW-Body Text 3"/>
    <w:basedOn w:val="prastasis"/>
    <w:rsid w:val="00C16FB3"/>
    <w:pPr>
      <w:widowControl w:val="0"/>
      <w:suppressAutoHyphens/>
      <w:jc w:val="both"/>
    </w:pPr>
    <w:rPr>
      <w:rFonts w:ascii="Times New Roman" w:eastAsia="Lucida Sans Unicode" w:hAnsi="Times New Roman" w:cs="Tahoma"/>
      <w:strike/>
      <w:sz w:val="24"/>
      <w:szCs w:val="20"/>
      <w:lang w:eastAsia="en-US"/>
    </w:rPr>
  </w:style>
  <w:style w:type="paragraph" w:customStyle="1" w:styleId="CharChar11">
    <w:name w:val="Char Char1"/>
    <w:basedOn w:val="prastasis"/>
    <w:rsid w:val="00C16FB3"/>
    <w:pPr>
      <w:spacing w:after="160" w:line="240" w:lineRule="exact"/>
    </w:pPr>
    <w:rPr>
      <w:rFonts w:ascii="Tahoma" w:eastAsia="Times New Roman" w:hAnsi="Tahoma" w:cs="Times New Roman"/>
      <w:sz w:val="20"/>
      <w:szCs w:val="20"/>
      <w:lang w:eastAsia="en-US"/>
    </w:rPr>
  </w:style>
  <w:style w:type="paragraph" w:customStyle="1" w:styleId="Pagrindiniotekstotrauka31">
    <w:name w:val="Pagrindinio teksto įtrauka 31"/>
    <w:basedOn w:val="prastasis"/>
    <w:rsid w:val="00C16FB3"/>
    <w:pPr>
      <w:widowControl w:val="0"/>
      <w:suppressAutoHyphens/>
      <w:spacing w:line="100" w:lineRule="atLeast"/>
      <w:ind w:left="284" w:hanging="284"/>
      <w:jc w:val="both"/>
    </w:pPr>
    <w:rPr>
      <w:rFonts w:ascii="Times New Roman" w:eastAsia="Lucida Sans Unicode" w:hAnsi="Times New Roman" w:cs="Times New Roman"/>
      <w:sz w:val="24"/>
      <w:szCs w:val="24"/>
    </w:rPr>
  </w:style>
  <w:style w:type="character" w:customStyle="1" w:styleId="WW8Num5z0">
    <w:name w:val="WW8Num5z0"/>
    <w:rsid w:val="00C16FB3"/>
    <w:rPr>
      <w:rFonts w:ascii="Wingdings" w:hAnsi="Wingdings"/>
    </w:rPr>
  </w:style>
  <w:style w:type="character" w:customStyle="1" w:styleId="Absatz-Standardschriftart">
    <w:name w:val="Absatz-Standardschriftart"/>
    <w:rsid w:val="00C16FB3"/>
  </w:style>
  <w:style w:type="character" w:customStyle="1" w:styleId="WW-Absatz-Standardschriftart">
    <w:name w:val="WW-Absatz-Standardschriftart"/>
    <w:rsid w:val="00C16FB3"/>
  </w:style>
  <w:style w:type="character" w:customStyle="1" w:styleId="WW-Absatz-Standardschriftart1">
    <w:name w:val="WW-Absatz-Standardschriftart1"/>
    <w:rsid w:val="00C16FB3"/>
  </w:style>
  <w:style w:type="character" w:customStyle="1" w:styleId="WW-Absatz-Standardschriftart11">
    <w:name w:val="WW-Absatz-Standardschriftart11"/>
    <w:rsid w:val="00C16FB3"/>
  </w:style>
  <w:style w:type="character" w:customStyle="1" w:styleId="WW-Absatz-Standardschriftart111">
    <w:name w:val="WW-Absatz-Standardschriftart111"/>
    <w:rsid w:val="00C16FB3"/>
  </w:style>
  <w:style w:type="character" w:customStyle="1" w:styleId="WW-Absatz-Standardschriftart1111">
    <w:name w:val="WW-Absatz-Standardschriftart1111"/>
    <w:rsid w:val="00C16FB3"/>
  </w:style>
  <w:style w:type="character" w:customStyle="1" w:styleId="WW-Absatz-Standardschriftart11111">
    <w:name w:val="WW-Absatz-Standardschriftart11111"/>
    <w:rsid w:val="00C16FB3"/>
  </w:style>
  <w:style w:type="character" w:customStyle="1" w:styleId="WW-Absatz-Standardschriftart1111111">
    <w:name w:val="WW-Absatz-Standardschriftart1111111"/>
    <w:rsid w:val="00C16FB3"/>
  </w:style>
  <w:style w:type="character" w:customStyle="1" w:styleId="WW8Num10z0">
    <w:name w:val="WW8Num10z0"/>
    <w:rsid w:val="00C16FB3"/>
    <w:rPr>
      <w:rFonts w:ascii="Sylfaen" w:hAnsi="Sylfaen"/>
    </w:rPr>
  </w:style>
  <w:style w:type="character" w:customStyle="1" w:styleId="WW8Num14z0">
    <w:name w:val="WW8Num14z0"/>
    <w:rsid w:val="00C16FB3"/>
    <w:rPr>
      <w:rFonts w:ascii="Sylfaen" w:hAnsi="Sylfaen"/>
    </w:rPr>
  </w:style>
  <w:style w:type="character" w:customStyle="1" w:styleId="WW8Num15z0">
    <w:name w:val="WW8Num15z0"/>
    <w:rsid w:val="00C16FB3"/>
    <w:rPr>
      <w:rFonts w:ascii="Sylfaen" w:hAnsi="Sylfaen"/>
    </w:rPr>
  </w:style>
  <w:style w:type="character" w:customStyle="1" w:styleId="WW8Num17z0">
    <w:name w:val="WW8Num17z0"/>
    <w:rsid w:val="00C16FB3"/>
    <w:rPr>
      <w:rFonts w:ascii="Sylfaen" w:hAnsi="Sylfaen"/>
    </w:rPr>
  </w:style>
  <w:style w:type="character" w:customStyle="1" w:styleId="WW8Num18z0">
    <w:name w:val="WW8Num18z0"/>
    <w:rsid w:val="00C16FB3"/>
    <w:rPr>
      <w:rFonts w:ascii="Wingdings" w:hAnsi="Wingdings"/>
    </w:rPr>
  </w:style>
  <w:style w:type="character" w:customStyle="1" w:styleId="WW8Num18z1">
    <w:name w:val="WW8Num18z1"/>
    <w:rsid w:val="00C16FB3"/>
    <w:rPr>
      <w:rFonts w:ascii="Courier New" w:hAnsi="Courier New" w:cs="Courier New"/>
    </w:rPr>
  </w:style>
  <w:style w:type="character" w:customStyle="1" w:styleId="WW8Num18z3">
    <w:name w:val="WW8Num18z3"/>
    <w:rsid w:val="00C16FB3"/>
    <w:rPr>
      <w:rFonts w:ascii="Symbol" w:hAnsi="Symbol"/>
    </w:rPr>
  </w:style>
  <w:style w:type="character" w:customStyle="1" w:styleId="WW8Num19z1">
    <w:name w:val="WW8Num19z1"/>
    <w:rsid w:val="00C16FB3"/>
    <w:rPr>
      <w:rFonts w:ascii="Wingdings" w:hAnsi="Wingdings"/>
    </w:rPr>
  </w:style>
  <w:style w:type="character" w:customStyle="1" w:styleId="WW8Num21z0">
    <w:name w:val="WW8Num21z0"/>
    <w:rsid w:val="00C16FB3"/>
    <w:rPr>
      <w:rFonts w:ascii="Sylfaen" w:hAnsi="Sylfaen"/>
    </w:rPr>
  </w:style>
  <w:style w:type="character" w:customStyle="1" w:styleId="WW8Num22z0">
    <w:name w:val="WW8Num22z0"/>
    <w:rsid w:val="00C16FB3"/>
    <w:rPr>
      <w:rFonts w:ascii="Sylfaen" w:hAnsi="Sylfaen"/>
    </w:rPr>
  </w:style>
  <w:style w:type="character" w:customStyle="1" w:styleId="WW8Num24z0">
    <w:name w:val="WW8Num24z0"/>
    <w:rsid w:val="00C16FB3"/>
    <w:rPr>
      <w:rFonts w:ascii="Sylfaen" w:hAnsi="Sylfaen"/>
    </w:rPr>
  </w:style>
  <w:style w:type="character" w:customStyle="1" w:styleId="WW8Num25z0">
    <w:name w:val="WW8Num25z0"/>
    <w:rsid w:val="00C16FB3"/>
    <w:rPr>
      <w:b w:val="0"/>
    </w:rPr>
  </w:style>
  <w:style w:type="character" w:customStyle="1" w:styleId="WW8Num28z0">
    <w:name w:val="WW8Num28z0"/>
    <w:rsid w:val="00C16FB3"/>
    <w:rPr>
      <w:rFonts w:ascii="Wingdings" w:hAnsi="Wingdings"/>
    </w:rPr>
  </w:style>
  <w:style w:type="character" w:customStyle="1" w:styleId="WW8Num28z1">
    <w:name w:val="WW8Num28z1"/>
    <w:rsid w:val="00C16FB3"/>
    <w:rPr>
      <w:rFonts w:ascii="Courier New" w:hAnsi="Courier New" w:cs="Courier New"/>
    </w:rPr>
  </w:style>
  <w:style w:type="character" w:customStyle="1" w:styleId="WW8Num28z3">
    <w:name w:val="WW8Num28z3"/>
    <w:rsid w:val="00C16FB3"/>
    <w:rPr>
      <w:rFonts w:ascii="Symbol" w:hAnsi="Symbol"/>
    </w:rPr>
  </w:style>
  <w:style w:type="character" w:customStyle="1" w:styleId="Bullets">
    <w:name w:val="Bullets"/>
    <w:rsid w:val="00C16FB3"/>
    <w:rPr>
      <w:rFonts w:ascii="StarSymbol" w:eastAsia="StarSymbol" w:hAnsi="StarSymbol" w:cs="StarSymbol"/>
      <w:sz w:val="18"/>
      <w:szCs w:val="18"/>
    </w:rPr>
  </w:style>
  <w:style w:type="paragraph" w:customStyle="1" w:styleId="prastasis2">
    <w:name w:val="Įprastasis2"/>
    <w:basedOn w:val="prastasis"/>
    <w:rsid w:val="00C16FB3"/>
    <w:pPr>
      <w:suppressAutoHyphens/>
      <w:jc w:val="both"/>
    </w:pPr>
    <w:rPr>
      <w:rFonts w:ascii="Times New Roman" w:eastAsia="Times New Roman" w:hAnsi="Times New Roman" w:cs="Times New Roman"/>
      <w:b/>
      <w:sz w:val="24"/>
      <w:szCs w:val="24"/>
      <w:lang w:eastAsia="ar-SA"/>
    </w:rPr>
  </w:style>
  <w:style w:type="paragraph" w:customStyle="1" w:styleId="pavadinimas10">
    <w:name w:val="pavadinimas1"/>
    <w:basedOn w:val="prastasis"/>
    <w:rsid w:val="00C16FB3"/>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mazas0">
    <w:name w:val="mazas"/>
    <w:basedOn w:val="prastasis"/>
    <w:rsid w:val="00C16FB3"/>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istatymas0">
    <w:name w:val="istatymas"/>
    <w:basedOn w:val="prastasis"/>
    <w:rsid w:val="00C16FB3"/>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ListParagraph4">
    <w:name w:val="List Paragraph4"/>
    <w:basedOn w:val="prastasis"/>
    <w:qFormat/>
    <w:rsid w:val="00C16FB3"/>
    <w:pPr>
      <w:spacing w:after="200" w:line="276" w:lineRule="auto"/>
      <w:ind w:left="720"/>
      <w:contextualSpacing/>
    </w:pPr>
    <w:rPr>
      <w:rFonts w:ascii="Calibri" w:eastAsia="Calibri" w:hAnsi="Calibri" w:cs="Times New Roman"/>
      <w:lang w:val="en-GB" w:eastAsia="en-US"/>
    </w:rPr>
  </w:style>
  <w:style w:type="paragraph" w:customStyle="1" w:styleId="CharChar2DiagramaDiagramaCharChar">
    <w:name w:val="Char Char2 Diagrama Diagrama Char Char"/>
    <w:basedOn w:val="prastasis"/>
    <w:rsid w:val="00C16FB3"/>
    <w:pPr>
      <w:spacing w:after="160" w:line="240" w:lineRule="exact"/>
    </w:pPr>
    <w:rPr>
      <w:rFonts w:ascii="Tahoma" w:eastAsia="Times New Roman" w:hAnsi="Tahoma" w:cs="Times New Roman"/>
      <w:sz w:val="20"/>
      <w:szCs w:val="20"/>
      <w:lang w:eastAsia="en-US"/>
    </w:rPr>
  </w:style>
  <w:style w:type="paragraph" w:customStyle="1" w:styleId="CharCharCharCharCharCharCharCharCharChar1">
    <w:name w:val="Char Char Char Char Char Char Char Char Char Char"/>
    <w:basedOn w:val="prastasis"/>
    <w:rsid w:val="00C16FB3"/>
    <w:pPr>
      <w:spacing w:after="160" w:line="240" w:lineRule="exact"/>
    </w:pPr>
    <w:rPr>
      <w:rFonts w:ascii="Tahoma" w:eastAsia="Times New Roman" w:hAnsi="Tahoma" w:cs="Times New Roman"/>
      <w:sz w:val="20"/>
      <w:szCs w:val="20"/>
      <w:lang w:eastAsia="en-US"/>
    </w:rPr>
  </w:style>
  <w:style w:type="paragraph" w:customStyle="1" w:styleId="CharCharDiagramaDiagrama">
    <w:name w:val="Char Char Diagrama Diagrama"/>
    <w:basedOn w:val="prastasis"/>
    <w:rsid w:val="00C16FB3"/>
    <w:pPr>
      <w:spacing w:after="160" w:line="240" w:lineRule="exact"/>
    </w:pPr>
    <w:rPr>
      <w:rFonts w:ascii="Tahoma" w:eastAsia="Times New Roman" w:hAnsi="Tahoma" w:cs="Times New Roman"/>
      <w:sz w:val="20"/>
      <w:szCs w:val="20"/>
      <w:lang w:eastAsia="en-US"/>
    </w:rPr>
  </w:style>
  <w:style w:type="paragraph" w:customStyle="1" w:styleId="DiagramaDiagrama2CharChar">
    <w:name w:val="Diagrama Diagrama2 Char Char"/>
    <w:basedOn w:val="prastasis"/>
    <w:rsid w:val="00C16FB3"/>
    <w:pPr>
      <w:spacing w:after="160" w:line="240" w:lineRule="exact"/>
    </w:pPr>
    <w:rPr>
      <w:rFonts w:ascii="Tahoma" w:eastAsia="Times New Roman" w:hAnsi="Tahoma" w:cs="Times New Roman"/>
      <w:sz w:val="20"/>
      <w:szCs w:val="20"/>
      <w:lang w:eastAsia="en-US"/>
    </w:rPr>
  </w:style>
  <w:style w:type="paragraph" w:customStyle="1" w:styleId="normalDiagramaDiagrama">
    <w:name w:val="normal+Diagrama Diagrama"/>
    <w:basedOn w:val="prastasis"/>
    <w:link w:val="normalDiagramaDiagramaChar"/>
    <w:rsid w:val="00C16FB3"/>
    <w:pPr>
      <w:spacing w:line="360" w:lineRule="auto"/>
      <w:ind w:firstLine="1276"/>
      <w:jc w:val="both"/>
    </w:pPr>
    <w:rPr>
      <w:rFonts w:ascii="Times New Roman" w:eastAsia="Times New Roman" w:hAnsi="Times New Roman" w:cs="Times New Roman"/>
      <w:sz w:val="24"/>
      <w:szCs w:val="24"/>
      <w:lang w:val="en-US" w:eastAsia="en-US"/>
    </w:rPr>
  </w:style>
  <w:style w:type="character" w:customStyle="1" w:styleId="normalDiagramaDiagramaChar">
    <w:name w:val="normal+Diagrama Diagrama Char"/>
    <w:link w:val="normalDiagramaDiagrama"/>
    <w:rsid w:val="00C16FB3"/>
    <w:rPr>
      <w:rFonts w:ascii="Times New Roman" w:eastAsia="Times New Roman" w:hAnsi="Times New Roman" w:cs="Times New Roman"/>
      <w:sz w:val="24"/>
      <w:szCs w:val="24"/>
      <w:lang w:val="en-US" w:eastAsia="en-US"/>
    </w:rPr>
  </w:style>
  <w:style w:type="character" w:styleId="Eilutsnumeris">
    <w:name w:val="line number"/>
    <w:rsid w:val="00C16FB3"/>
  </w:style>
  <w:style w:type="paragraph" w:customStyle="1" w:styleId="Pagrindinistekstas210">
    <w:name w:val="Pagrindinis tekstas 21"/>
    <w:basedOn w:val="prastasis"/>
    <w:rsid w:val="00C16FB3"/>
    <w:pPr>
      <w:suppressAutoHyphens/>
      <w:spacing w:before="280" w:after="280"/>
    </w:pPr>
    <w:rPr>
      <w:rFonts w:ascii="Times New Roman" w:eastAsia="SimSun" w:hAnsi="Times New Roman" w:cs="Arial"/>
      <w:kern w:val="2"/>
      <w:sz w:val="24"/>
      <w:szCs w:val="24"/>
      <w:lang w:eastAsia="hi-IN" w:bidi="hi-IN"/>
    </w:rPr>
  </w:style>
  <w:style w:type="character" w:customStyle="1" w:styleId="InternetLink">
    <w:name w:val="Internet Link"/>
    <w:rsid w:val="00C16FB3"/>
    <w:rPr>
      <w:rFonts w:ascii="Times New Roman" w:hAnsi="Times New Roman" w:cs="Times New Roman" w:hint="default"/>
      <w:color w:val="000080"/>
      <w:u w:val="single"/>
    </w:rPr>
  </w:style>
  <w:style w:type="character" w:customStyle="1" w:styleId="t162">
    <w:name w:val="t162"/>
    <w:rsid w:val="00C16FB3"/>
  </w:style>
  <w:style w:type="character" w:customStyle="1" w:styleId="t163">
    <w:name w:val="t163"/>
    <w:rsid w:val="00C16FB3"/>
  </w:style>
  <w:style w:type="character" w:customStyle="1" w:styleId="t164">
    <w:name w:val="t164"/>
    <w:rsid w:val="00C16FB3"/>
  </w:style>
  <w:style w:type="character" w:customStyle="1" w:styleId="t165">
    <w:name w:val="t165"/>
    <w:rsid w:val="00C16FB3"/>
  </w:style>
  <w:style w:type="character" w:customStyle="1" w:styleId="t166">
    <w:name w:val="t166"/>
    <w:rsid w:val="00C16FB3"/>
  </w:style>
  <w:style w:type="character" w:customStyle="1" w:styleId="t167">
    <w:name w:val="t167"/>
    <w:rsid w:val="00C16FB3"/>
  </w:style>
  <w:style w:type="character" w:customStyle="1" w:styleId="t168">
    <w:name w:val="t168"/>
    <w:rsid w:val="00C16FB3"/>
  </w:style>
  <w:style w:type="character" w:customStyle="1" w:styleId="t169">
    <w:name w:val="t169"/>
    <w:rsid w:val="00C16FB3"/>
  </w:style>
  <w:style w:type="character" w:customStyle="1" w:styleId="t170">
    <w:name w:val="t170"/>
    <w:rsid w:val="00C16FB3"/>
  </w:style>
  <w:style w:type="character" w:customStyle="1" w:styleId="t171">
    <w:name w:val="t171"/>
    <w:rsid w:val="00C16FB3"/>
  </w:style>
  <w:style w:type="character" w:customStyle="1" w:styleId="t172">
    <w:name w:val="t172"/>
    <w:rsid w:val="00C16FB3"/>
  </w:style>
  <w:style w:type="character" w:customStyle="1" w:styleId="t173">
    <w:name w:val="t173"/>
    <w:rsid w:val="00C16FB3"/>
  </w:style>
  <w:style w:type="character" w:customStyle="1" w:styleId="t174">
    <w:name w:val="t174"/>
    <w:rsid w:val="00C16FB3"/>
  </w:style>
  <w:style w:type="character" w:customStyle="1" w:styleId="t175">
    <w:name w:val="t175"/>
    <w:rsid w:val="00C16FB3"/>
  </w:style>
  <w:style w:type="character" w:customStyle="1" w:styleId="t176">
    <w:name w:val="t176"/>
    <w:rsid w:val="00C16FB3"/>
  </w:style>
  <w:style w:type="character" w:customStyle="1" w:styleId="t177">
    <w:name w:val="t177"/>
    <w:rsid w:val="00C16FB3"/>
  </w:style>
  <w:style w:type="character" w:customStyle="1" w:styleId="t178">
    <w:name w:val="t178"/>
    <w:rsid w:val="00C16FB3"/>
  </w:style>
  <w:style w:type="character" w:customStyle="1" w:styleId="t179">
    <w:name w:val="t179"/>
    <w:rsid w:val="00C16FB3"/>
  </w:style>
  <w:style w:type="character" w:customStyle="1" w:styleId="t180">
    <w:name w:val="t180"/>
    <w:rsid w:val="00C16FB3"/>
  </w:style>
  <w:style w:type="character" w:customStyle="1" w:styleId="hyperlink00">
    <w:name w:val="hyperlink_0"/>
    <w:rsid w:val="00C16FB3"/>
  </w:style>
  <w:style w:type="character" w:customStyle="1" w:styleId="t181">
    <w:name w:val="t181"/>
    <w:rsid w:val="00C16FB3"/>
  </w:style>
  <w:style w:type="character" w:customStyle="1" w:styleId="t182">
    <w:name w:val="t182"/>
    <w:rsid w:val="00C16FB3"/>
  </w:style>
  <w:style w:type="character" w:customStyle="1" w:styleId="t183">
    <w:name w:val="t183"/>
    <w:rsid w:val="00C16FB3"/>
  </w:style>
  <w:style w:type="character" w:customStyle="1" w:styleId="t184">
    <w:name w:val="t184"/>
    <w:rsid w:val="00C16FB3"/>
  </w:style>
  <w:style w:type="character" w:customStyle="1" w:styleId="t185">
    <w:name w:val="t185"/>
    <w:rsid w:val="00C16FB3"/>
  </w:style>
  <w:style w:type="character" w:customStyle="1" w:styleId="t186">
    <w:name w:val="t186"/>
    <w:rsid w:val="00C16FB3"/>
  </w:style>
  <w:style w:type="table" w:customStyle="1" w:styleId="Lentelstinklelis15">
    <w:name w:val="Lentelės tinklelis15"/>
    <w:basedOn w:val="prastojilentel"/>
    <w:next w:val="Lentelstinklelis"/>
    <w:rsid w:val="00C16FB3"/>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6">
    <w:name w:val="Font Style56"/>
    <w:uiPriority w:val="99"/>
    <w:rsid w:val="0068076A"/>
    <w:rPr>
      <w:rFonts w:ascii="Times New Roman" w:hAnsi="Times New Roman" w:cs="Times New Roman"/>
      <w:sz w:val="20"/>
      <w:szCs w:val="20"/>
    </w:rPr>
  </w:style>
  <w:style w:type="character" w:customStyle="1" w:styleId="FontStyle57">
    <w:name w:val="Font Style57"/>
    <w:uiPriority w:val="99"/>
    <w:rsid w:val="0068076A"/>
    <w:rPr>
      <w:rFonts w:ascii="Times New Roman" w:hAnsi="Times New Roman" w:cs="Times New Roman"/>
      <w:i/>
      <w:iCs/>
      <w:sz w:val="20"/>
      <w:szCs w:val="20"/>
    </w:rPr>
  </w:style>
  <w:style w:type="character" w:customStyle="1" w:styleId="FontStyle59">
    <w:name w:val="Font Style59"/>
    <w:uiPriority w:val="99"/>
    <w:rsid w:val="0068076A"/>
    <w:rPr>
      <w:rFonts w:ascii="Times New Roman" w:hAnsi="Times New Roman" w:cs="Times New Roman"/>
      <w:b/>
      <w:bCs/>
      <w:spacing w:val="10"/>
      <w:sz w:val="20"/>
      <w:szCs w:val="20"/>
    </w:rPr>
  </w:style>
  <w:style w:type="paragraph" w:customStyle="1" w:styleId="Paraai">
    <w:name w:val="Parašai"/>
    <w:basedOn w:val="prastasis"/>
    <w:rsid w:val="0006035B"/>
    <w:pPr>
      <w:tabs>
        <w:tab w:val="left" w:pos="6237"/>
      </w:tabs>
      <w:spacing w:before="240"/>
      <w:jc w:val="both"/>
    </w:pPr>
    <w:rPr>
      <w:rFonts w:ascii="Times New Roman" w:eastAsia="Times New Roman" w:hAnsi="Times New Roman" w:cs="Times New Roman"/>
      <w:sz w:val="24"/>
      <w:szCs w:val="20"/>
      <w:lang w:eastAsia="en-US"/>
    </w:rPr>
  </w:style>
  <w:style w:type="paragraph" w:customStyle="1" w:styleId="11">
    <w:name w:val="Стиль1"/>
    <w:basedOn w:val="prastasis"/>
    <w:rsid w:val="0006035B"/>
    <w:pPr>
      <w:jc w:val="center"/>
    </w:pPr>
    <w:rPr>
      <w:rFonts w:ascii="Times New Roman" w:eastAsia="Times New Roman" w:hAnsi="Times New Roman" w:cs="Times New Roman"/>
      <w:sz w:val="24"/>
      <w:szCs w:val="20"/>
      <w:lang w:val="ru-RU" w:eastAsia="en-US"/>
    </w:rPr>
  </w:style>
  <w:style w:type="numbering" w:customStyle="1" w:styleId="StyleNumberedLeft265cm3">
    <w:name w:val="Style Numbered Left:  265 cm3"/>
    <w:basedOn w:val="Sraonra"/>
    <w:rsid w:val="0006035B"/>
    <w:pPr>
      <w:numPr>
        <w:numId w:val="27"/>
      </w:numPr>
    </w:pPr>
  </w:style>
  <w:style w:type="paragraph" w:customStyle="1" w:styleId="Antrat21">
    <w:name w:val="Antraštė 21"/>
    <w:basedOn w:val="prastasis"/>
    <w:qFormat/>
    <w:rsid w:val="0006035B"/>
    <w:pPr>
      <w:spacing w:before="60" w:after="60"/>
      <w:jc w:val="center"/>
    </w:pPr>
    <w:rPr>
      <w:rFonts w:ascii="Times New Roman" w:eastAsia="Times New Roman" w:hAnsi="Times New Roman" w:cs="Times New Roman"/>
      <w:caps/>
      <w:szCs w:val="20"/>
    </w:rPr>
  </w:style>
  <w:style w:type="paragraph" w:customStyle="1" w:styleId="Style9">
    <w:name w:val="Style9"/>
    <w:basedOn w:val="prastasis"/>
    <w:rsid w:val="0006035B"/>
    <w:pPr>
      <w:widowControl w:val="0"/>
      <w:autoSpaceDE w:val="0"/>
      <w:autoSpaceDN w:val="0"/>
      <w:adjustRightInd w:val="0"/>
      <w:spacing w:line="250" w:lineRule="exact"/>
      <w:ind w:firstLine="720"/>
      <w:jc w:val="both"/>
    </w:pPr>
    <w:rPr>
      <w:rFonts w:ascii="Arial" w:eastAsia="Times New Roman" w:hAnsi="Arial" w:cs="Arial"/>
      <w:sz w:val="20"/>
      <w:szCs w:val="24"/>
    </w:rPr>
  </w:style>
  <w:style w:type="paragraph" w:customStyle="1" w:styleId="Style17">
    <w:name w:val="Style17"/>
    <w:basedOn w:val="prastasis"/>
    <w:rsid w:val="0006035B"/>
    <w:pPr>
      <w:widowControl w:val="0"/>
      <w:autoSpaceDE w:val="0"/>
      <w:autoSpaceDN w:val="0"/>
      <w:adjustRightInd w:val="0"/>
      <w:spacing w:line="274" w:lineRule="exact"/>
      <w:ind w:hanging="840"/>
    </w:pPr>
    <w:rPr>
      <w:rFonts w:ascii="Arial" w:eastAsia="Times New Roman" w:hAnsi="Arial" w:cs="Arial"/>
      <w:sz w:val="20"/>
      <w:szCs w:val="24"/>
    </w:rPr>
  </w:style>
  <w:style w:type="paragraph" w:customStyle="1" w:styleId="Style18">
    <w:name w:val="Style18"/>
    <w:basedOn w:val="prastasis"/>
    <w:rsid w:val="0006035B"/>
    <w:pPr>
      <w:widowControl w:val="0"/>
      <w:autoSpaceDE w:val="0"/>
      <w:autoSpaceDN w:val="0"/>
      <w:adjustRightInd w:val="0"/>
      <w:spacing w:line="178" w:lineRule="exact"/>
      <w:ind w:firstLine="1838"/>
    </w:pPr>
    <w:rPr>
      <w:rFonts w:ascii="Arial" w:eastAsia="Times New Roman" w:hAnsi="Arial" w:cs="Arial"/>
      <w:sz w:val="20"/>
      <w:szCs w:val="24"/>
    </w:rPr>
  </w:style>
  <w:style w:type="paragraph" w:customStyle="1" w:styleId="Style19">
    <w:name w:val="Style19"/>
    <w:basedOn w:val="prastasis"/>
    <w:rsid w:val="0006035B"/>
    <w:pPr>
      <w:widowControl w:val="0"/>
      <w:autoSpaceDE w:val="0"/>
      <w:autoSpaceDN w:val="0"/>
      <w:adjustRightInd w:val="0"/>
      <w:ind w:firstLine="720"/>
      <w:jc w:val="center"/>
    </w:pPr>
    <w:rPr>
      <w:rFonts w:ascii="Arial" w:eastAsia="Times New Roman" w:hAnsi="Arial" w:cs="Arial"/>
      <w:sz w:val="20"/>
      <w:szCs w:val="24"/>
    </w:rPr>
  </w:style>
  <w:style w:type="paragraph" w:customStyle="1" w:styleId="Style20">
    <w:name w:val="Style20"/>
    <w:basedOn w:val="prastasis"/>
    <w:rsid w:val="0006035B"/>
    <w:pPr>
      <w:widowControl w:val="0"/>
      <w:autoSpaceDE w:val="0"/>
      <w:autoSpaceDN w:val="0"/>
      <w:adjustRightInd w:val="0"/>
      <w:spacing w:line="182" w:lineRule="exact"/>
      <w:ind w:firstLine="571"/>
    </w:pPr>
    <w:rPr>
      <w:rFonts w:ascii="Arial" w:eastAsia="Times New Roman" w:hAnsi="Arial" w:cs="Arial"/>
      <w:sz w:val="20"/>
      <w:szCs w:val="24"/>
    </w:rPr>
  </w:style>
  <w:style w:type="paragraph" w:customStyle="1" w:styleId="Style26">
    <w:name w:val="Style26"/>
    <w:basedOn w:val="prastasis"/>
    <w:rsid w:val="0006035B"/>
    <w:pPr>
      <w:widowControl w:val="0"/>
      <w:autoSpaceDE w:val="0"/>
      <w:autoSpaceDN w:val="0"/>
      <w:adjustRightInd w:val="0"/>
      <w:spacing w:line="180" w:lineRule="exact"/>
      <w:ind w:firstLine="552"/>
    </w:pPr>
    <w:rPr>
      <w:rFonts w:ascii="Arial" w:eastAsia="Times New Roman" w:hAnsi="Arial" w:cs="Arial"/>
      <w:sz w:val="20"/>
      <w:szCs w:val="24"/>
    </w:rPr>
  </w:style>
  <w:style w:type="paragraph" w:customStyle="1" w:styleId="Style27">
    <w:name w:val="Style27"/>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28">
    <w:name w:val="Style28"/>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29">
    <w:name w:val="Style29"/>
    <w:basedOn w:val="prastasis"/>
    <w:rsid w:val="0006035B"/>
    <w:pPr>
      <w:widowControl w:val="0"/>
      <w:autoSpaceDE w:val="0"/>
      <w:autoSpaceDN w:val="0"/>
      <w:adjustRightInd w:val="0"/>
      <w:spacing w:line="179" w:lineRule="exact"/>
      <w:ind w:firstLine="720"/>
    </w:pPr>
    <w:rPr>
      <w:rFonts w:ascii="Arial" w:eastAsia="Times New Roman" w:hAnsi="Arial" w:cs="Arial"/>
      <w:sz w:val="20"/>
      <w:szCs w:val="24"/>
    </w:rPr>
  </w:style>
  <w:style w:type="paragraph" w:customStyle="1" w:styleId="Style30">
    <w:name w:val="Style30"/>
    <w:basedOn w:val="prastasis"/>
    <w:rsid w:val="0006035B"/>
    <w:pPr>
      <w:widowControl w:val="0"/>
      <w:autoSpaceDE w:val="0"/>
      <w:autoSpaceDN w:val="0"/>
      <w:adjustRightInd w:val="0"/>
      <w:spacing w:line="542" w:lineRule="exact"/>
      <w:ind w:hanging="1493"/>
    </w:pPr>
    <w:rPr>
      <w:rFonts w:ascii="Arial" w:eastAsia="Times New Roman" w:hAnsi="Arial" w:cs="Arial"/>
      <w:sz w:val="20"/>
      <w:szCs w:val="24"/>
    </w:rPr>
  </w:style>
  <w:style w:type="paragraph" w:customStyle="1" w:styleId="Style31">
    <w:name w:val="Style31"/>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32">
    <w:name w:val="Style32"/>
    <w:basedOn w:val="prastasis"/>
    <w:rsid w:val="0006035B"/>
    <w:pPr>
      <w:widowControl w:val="0"/>
      <w:autoSpaceDE w:val="0"/>
      <w:autoSpaceDN w:val="0"/>
      <w:adjustRightInd w:val="0"/>
      <w:spacing w:line="149" w:lineRule="exact"/>
      <w:ind w:firstLine="96"/>
      <w:jc w:val="both"/>
    </w:pPr>
    <w:rPr>
      <w:rFonts w:ascii="Arial" w:eastAsia="Times New Roman" w:hAnsi="Arial" w:cs="Arial"/>
      <w:sz w:val="20"/>
      <w:szCs w:val="24"/>
    </w:rPr>
  </w:style>
  <w:style w:type="paragraph" w:customStyle="1" w:styleId="Style33">
    <w:name w:val="Style33"/>
    <w:basedOn w:val="prastasis"/>
    <w:rsid w:val="0006035B"/>
    <w:pPr>
      <w:widowControl w:val="0"/>
      <w:autoSpaceDE w:val="0"/>
      <w:autoSpaceDN w:val="0"/>
      <w:adjustRightInd w:val="0"/>
      <w:spacing w:line="149" w:lineRule="exact"/>
      <w:ind w:firstLine="562"/>
    </w:pPr>
    <w:rPr>
      <w:rFonts w:ascii="Arial" w:eastAsia="Times New Roman" w:hAnsi="Arial" w:cs="Arial"/>
      <w:sz w:val="20"/>
      <w:szCs w:val="24"/>
    </w:rPr>
  </w:style>
  <w:style w:type="paragraph" w:customStyle="1" w:styleId="Style34">
    <w:name w:val="Style34"/>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35">
    <w:name w:val="Style35"/>
    <w:basedOn w:val="prastasis"/>
    <w:rsid w:val="0006035B"/>
    <w:pPr>
      <w:widowControl w:val="0"/>
      <w:autoSpaceDE w:val="0"/>
      <w:autoSpaceDN w:val="0"/>
      <w:adjustRightInd w:val="0"/>
      <w:spacing w:line="149" w:lineRule="exact"/>
      <w:ind w:firstLine="720"/>
      <w:jc w:val="right"/>
    </w:pPr>
    <w:rPr>
      <w:rFonts w:ascii="Arial" w:eastAsia="Times New Roman" w:hAnsi="Arial" w:cs="Arial"/>
      <w:sz w:val="20"/>
      <w:szCs w:val="24"/>
    </w:rPr>
  </w:style>
  <w:style w:type="paragraph" w:customStyle="1" w:styleId="Style36">
    <w:name w:val="Style36"/>
    <w:basedOn w:val="prastasis"/>
    <w:rsid w:val="0006035B"/>
    <w:pPr>
      <w:widowControl w:val="0"/>
      <w:autoSpaceDE w:val="0"/>
      <w:autoSpaceDN w:val="0"/>
      <w:adjustRightInd w:val="0"/>
      <w:spacing w:line="180" w:lineRule="exact"/>
      <w:ind w:firstLine="547"/>
    </w:pPr>
    <w:rPr>
      <w:rFonts w:ascii="Arial" w:eastAsia="Times New Roman" w:hAnsi="Arial" w:cs="Arial"/>
      <w:sz w:val="20"/>
      <w:szCs w:val="24"/>
    </w:rPr>
  </w:style>
  <w:style w:type="paragraph" w:customStyle="1" w:styleId="Style37">
    <w:name w:val="Style37"/>
    <w:basedOn w:val="prastasis"/>
    <w:rsid w:val="0006035B"/>
    <w:pPr>
      <w:widowControl w:val="0"/>
      <w:autoSpaceDE w:val="0"/>
      <w:autoSpaceDN w:val="0"/>
      <w:adjustRightInd w:val="0"/>
      <w:spacing w:line="180" w:lineRule="exact"/>
      <w:ind w:firstLine="576"/>
    </w:pPr>
    <w:rPr>
      <w:rFonts w:ascii="Arial" w:eastAsia="Times New Roman" w:hAnsi="Arial" w:cs="Arial"/>
      <w:sz w:val="20"/>
      <w:szCs w:val="24"/>
    </w:rPr>
  </w:style>
  <w:style w:type="paragraph" w:customStyle="1" w:styleId="Style38">
    <w:name w:val="Style38"/>
    <w:basedOn w:val="prastasis"/>
    <w:rsid w:val="0006035B"/>
    <w:pPr>
      <w:widowControl w:val="0"/>
      <w:autoSpaceDE w:val="0"/>
      <w:autoSpaceDN w:val="0"/>
      <w:adjustRightInd w:val="0"/>
      <w:ind w:firstLine="720"/>
      <w:jc w:val="both"/>
    </w:pPr>
    <w:rPr>
      <w:rFonts w:ascii="Arial" w:eastAsia="Times New Roman" w:hAnsi="Arial" w:cs="Arial"/>
      <w:sz w:val="20"/>
      <w:szCs w:val="24"/>
    </w:rPr>
  </w:style>
  <w:style w:type="paragraph" w:customStyle="1" w:styleId="Style39">
    <w:name w:val="Style39"/>
    <w:basedOn w:val="prastasis"/>
    <w:rsid w:val="0006035B"/>
    <w:pPr>
      <w:widowControl w:val="0"/>
      <w:autoSpaceDE w:val="0"/>
      <w:autoSpaceDN w:val="0"/>
      <w:adjustRightInd w:val="0"/>
      <w:spacing w:line="149" w:lineRule="exact"/>
      <w:ind w:firstLine="1368"/>
    </w:pPr>
    <w:rPr>
      <w:rFonts w:ascii="Arial" w:eastAsia="Times New Roman" w:hAnsi="Arial" w:cs="Arial"/>
      <w:sz w:val="20"/>
      <w:szCs w:val="24"/>
    </w:rPr>
  </w:style>
  <w:style w:type="paragraph" w:customStyle="1" w:styleId="Style40">
    <w:name w:val="Style40"/>
    <w:basedOn w:val="prastasis"/>
    <w:rsid w:val="0006035B"/>
    <w:pPr>
      <w:widowControl w:val="0"/>
      <w:autoSpaceDE w:val="0"/>
      <w:autoSpaceDN w:val="0"/>
      <w:adjustRightInd w:val="0"/>
      <w:spacing w:line="178" w:lineRule="exact"/>
      <w:ind w:firstLine="470"/>
      <w:jc w:val="both"/>
    </w:pPr>
    <w:rPr>
      <w:rFonts w:ascii="Arial" w:eastAsia="Times New Roman" w:hAnsi="Arial" w:cs="Arial"/>
      <w:sz w:val="20"/>
      <w:szCs w:val="24"/>
    </w:rPr>
  </w:style>
  <w:style w:type="paragraph" w:customStyle="1" w:styleId="Style41">
    <w:name w:val="Style41"/>
    <w:basedOn w:val="prastasis"/>
    <w:rsid w:val="0006035B"/>
    <w:pPr>
      <w:widowControl w:val="0"/>
      <w:autoSpaceDE w:val="0"/>
      <w:autoSpaceDN w:val="0"/>
      <w:adjustRightInd w:val="0"/>
      <w:spacing w:line="154" w:lineRule="exact"/>
      <w:ind w:firstLine="720"/>
    </w:pPr>
    <w:rPr>
      <w:rFonts w:ascii="Arial" w:eastAsia="Times New Roman" w:hAnsi="Arial" w:cs="Arial"/>
      <w:sz w:val="20"/>
      <w:szCs w:val="24"/>
    </w:rPr>
  </w:style>
  <w:style w:type="paragraph" w:customStyle="1" w:styleId="Style42">
    <w:name w:val="Style42"/>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43">
    <w:name w:val="Style43"/>
    <w:basedOn w:val="prastasis"/>
    <w:rsid w:val="0006035B"/>
    <w:pPr>
      <w:widowControl w:val="0"/>
      <w:autoSpaceDE w:val="0"/>
      <w:autoSpaceDN w:val="0"/>
      <w:adjustRightInd w:val="0"/>
      <w:spacing w:line="182" w:lineRule="exact"/>
      <w:ind w:hanging="566"/>
    </w:pPr>
    <w:rPr>
      <w:rFonts w:ascii="Arial" w:eastAsia="Times New Roman" w:hAnsi="Arial" w:cs="Arial"/>
      <w:sz w:val="20"/>
      <w:szCs w:val="24"/>
    </w:rPr>
  </w:style>
  <w:style w:type="paragraph" w:customStyle="1" w:styleId="Style44">
    <w:name w:val="Style44"/>
    <w:basedOn w:val="prastasis"/>
    <w:rsid w:val="0006035B"/>
    <w:pPr>
      <w:widowControl w:val="0"/>
      <w:autoSpaceDE w:val="0"/>
      <w:autoSpaceDN w:val="0"/>
      <w:adjustRightInd w:val="0"/>
      <w:spacing w:line="182" w:lineRule="exact"/>
      <w:ind w:firstLine="547"/>
      <w:jc w:val="both"/>
    </w:pPr>
    <w:rPr>
      <w:rFonts w:ascii="Arial" w:eastAsia="Times New Roman" w:hAnsi="Arial" w:cs="Arial"/>
      <w:sz w:val="20"/>
      <w:szCs w:val="24"/>
    </w:rPr>
  </w:style>
  <w:style w:type="paragraph" w:customStyle="1" w:styleId="Style45">
    <w:name w:val="Style45"/>
    <w:basedOn w:val="prastasis"/>
    <w:rsid w:val="0006035B"/>
    <w:pPr>
      <w:widowControl w:val="0"/>
      <w:autoSpaceDE w:val="0"/>
      <w:autoSpaceDN w:val="0"/>
      <w:adjustRightInd w:val="0"/>
      <w:ind w:firstLine="720"/>
      <w:jc w:val="center"/>
    </w:pPr>
    <w:rPr>
      <w:rFonts w:ascii="Arial" w:eastAsia="Times New Roman" w:hAnsi="Arial" w:cs="Arial"/>
      <w:sz w:val="20"/>
      <w:szCs w:val="24"/>
    </w:rPr>
  </w:style>
  <w:style w:type="paragraph" w:customStyle="1" w:styleId="Style46">
    <w:name w:val="Style46"/>
    <w:basedOn w:val="prastasis"/>
    <w:rsid w:val="0006035B"/>
    <w:pPr>
      <w:widowControl w:val="0"/>
      <w:autoSpaceDE w:val="0"/>
      <w:autoSpaceDN w:val="0"/>
      <w:adjustRightInd w:val="0"/>
      <w:spacing w:line="182" w:lineRule="exact"/>
      <w:ind w:firstLine="566"/>
      <w:jc w:val="both"/>
    </w:pPr>
    <w:rPr>
      <w:rFonts w:ascii="Arial" w:eastAsia="Times New Roman" w:hAnsi="Arial" w:cs="Arial"/>
      <w:sz w:val="20"/>
      <w:szCs w:val="24"/>
    </w:rPr>
  </w:style>
  <w:style w:type="paragraph" w:customStyle="1" w:styleId="Style47">
    <w:name w:val="Style47"/>
    <w:basedOn w:val="prastasis"/>
    <w:rsid w:val="0006035B"/>
    <w:pPr>
      <w:widowControl w:val="0"/>
      <w:autoSpaceDE w:val="0"/>
      <w:autoSpaceDN w:val="0"/>
      <w:adjustRightInd w:val="0"/>
      <w:spacing w:line="182" w:lineRule="exact"/>
      <w:ind w:firstLine="566"/>
      <w:jc w:val="both"/>
    </w:pPr>
    <w:rPr>
      <w:rFonts w:ascii="Arial" w:eastAsia="Times New Roman" w:hAnsi="Arial" w:cs="Arial"/>
      <w:sz w:val="20"/>
      <w:szCs w:val="24"/>
    </w:rPr>
  </w:style>
  <w:style w:type="paragraph" w:customStyle="1" w:styleId="Style48">
    <w:name w:val="Style48"/>
    <w:basedOn w:val="prastasis"/>
    <w:rsid w:val="0006035B"/>
    <w:pPr>
      <w:widowControl w:val="0"/>
      <w:autoSpaceDE w:val="0"/>
      <w:autoSpaceDN w:val="0"/>
      <w:adjustRightInd w:val="0"/>
      <w:spacing w:line="389" w:lineRule="exact"/>
      <w:ind w:firstLine="720"/>
    </w:pPr>
    <w:rPr>
      <w:rFonts w:ascii="Arial" w:eastAsia="Times New Roman" w:hAnsi="Arial" w:cs="Arial"/>
      <w:sz w:val="20"/>
      <w:szCs w:val="24"/>
    </w:rPr>
  </w:style>
  <w:style w:type="paragraph" w:customStyle="1" w:styleId="Style49">
    <w:name w:val="Style49"/>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50">
    <w:name w:val="Style50"/>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51">
    <w:name w:val="Style51"/>
    <w:basedOn w:val="prastasis"/>
    <w:rsid w:val="0006035B"/>
    <w:pPr>
      <w:widowControl w:val="0"/>
      <w:autoSpaceDE w:val="0"/>
      <w:autoSpaceDN w:val="0"/>
      <w:adjustRightInd w:val="0"/>
      <w:ind w:firstLine="720"/>
      <w:jc w:val="center"/>
    </w:pPr>
    <w:rPr>
      <w:rFonts w:ascii="Arial" w:eastAsia="Times New Roman" w:hAnsi="Arial" w:cs="Arial"/>
      <w:sz w:val="20"/>
      <w:szCs w:val="24"/>
    </w:rPr>
  </w:style>
  <w:style w:type="paragraph" w:customStyle="1" w:styleId="Style52">
    <w:name w:val="Style52"/>
    <w:basedOn w:val="prastasis"/>
    <w:rsid w:val="0006035B"/>
    <w:pPr>
      <w:widowControl w:val="0"/>
      <w:autoSpaceDE w:val="0"/>
      <w:autoSpaceDN w:val="0"/>
      <w:adjustRightInd w:val="0"/>
      <w:spacing w:line="151" w:lineRule="exact"/>
      <w:ind w:firstLine="720"/>
      <w:jc w:val="center"/>
    </w:pPr>
    <w:rPr>
      <w:rFonts w:ascii="Arial" w:eastAsia="Times New Roman" w:hAnsi="Arial" w:cs="Arial"/>
      <w:sz w:val="20"/>
      <w:szCs w:val="24"/>
    </w:rPr>
  </w:style>
  <w:style w:type="paragraph" w:customStyle="1" w:styleId="Style53">
    <w:name w:val="Style53"/>
    <w:basedOn w:val="prastasis"/>
    <w:rsid w:val="0006035B"/>
    <w:pPr>
      <w:widowControl w:val="0"/>
      <w:autoSpaceDE w:val="0"/>
      <w:autoSpaceDN w:val="0"/>
      <w:adjustRightInd w:val="0"/>
      <w:spacing w:line="182" w:lineRule="exact"/>
      <w:ind w:firstLine="720"/>
      <w:jc w:val="both"/>
    </w:pPr>
    <w:rPr>
      <w:rFonts w:ascii="Arial" w:eastAsia="Times New Roman" w:hAnsi="Arial" w:cs="Arial"/>
      <w:sz w:val="20"/>
      <w:szCs w:val="24"/>
    </w:rPr>
  </w:style>
  <w:style w:type="paragraph" w:customStyle="1" w:styleId="Style54">
    <w:name w:val="Style54"/>
    <w:basedOn w:val="prastasis"/>
    <w:rsid w:val="0006035B"/>
    <w:pPr>
      <w:widowControl w:val="0"/>
      <w:autoSpaceDE w:val="0"/>
      <w:autoSpaceDN w:val="0"/>
      <w:adjustRightInd w:val="0"/>
      <w:ind w:firstLine="720"/>
      <w:jc w:val="center"/>
    </w:pPr>
    <w:rPr>
      <w:rFonts w:ascii="Arial" w:eastAsia="Times New Roman" w:hAnsi="Arial" w:cs="Arial"/>
      <w:sz w:val="20"/>
      <w:szCs w:val="24"/>
    </w:rPr>
  </w:style>
  <w:style w:type="paragraph" w:customStyle="1" w:styleId="Style55">
    <w:name w:val="Style55"/>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56">
    <w:name w:val="Style56"/>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57">
    <w:name w:val="Style57"/>
    <w:basedOn w:val="prastasis"/>
    <w:rsid w:val="0006035B"/>
    <w:pPr>
      <w:widowControl w:val="0"/>
      <w:autoSpaceDE w:val="0"/>
      <w:autoSpaceDN w:val="0"/>
      <w:adjustRightInd w:val="0"/>
      <w:spacing w:line="182" w:lineRule="exact"/>
      <w:ind w:firstLine="720"/>
      <w:jc w:val="both"/>
    </w:pPr>
    <w:rPr>
      <w:rFonts w:ascii="Arial" w:eastAsia="Times New Roman" w:hAnsi="Arial" w:cs="Arial"/>
      <w:sz w:val="20"/>
      <w:szCs w:val="24"/>
    </w:rPr>
  </w:style>
  <w:style w:type="paragraph" w:customStyle="1" w:styleId="Style58">
    <w:name w:val="Style58"/>
    <w:basedOn w:val="prastasis"/>
    <w:rsid w:val="0006035B"/>
    <w:pPr>
      <w:widowControl w:val="0"/>
      <w:autoSpaceDE w:val="0"/>
      <w:autoSpaceDN w:val="0"/>
      <w:adjustRightInd w:val="0"/>
      <w:spacing w:line="184" w:lineRule="exact"/>
      <w:ind w:firstLine="600"/>
      <w:jc w:val="both"/>
    </w:pPr>
    <w:rPr>
      <w:rFonts w:ascii="Arial" w:eastAsia="Times New Roman" w:hAnsi="Arial" w:cs="Arial"/>
      <w:sz w:val="20"/>
      <w:szCs w:val="24"/>
    </w:rPr>
  </w:style>
  <w:style w:type="paragraph" w:customStyle="1" w:styleId="Style59">
    <w:name w:val="Style59"/>
    <w:basedOn w:val="prastasis"/>
    <w:rsid w:val="0006035B"/>
    <w:pPr>
      <w:widowControl w:val="0"/>
      <w:autoSpaceDE w:val="0"/>
      <w:autoSpaceDN w:val="0"/>
      <w:adjustRightInd w:val="0"/>
      <w:spacing w:line="154" w:lineRule="exact"/>
      <w:ind w:firstLine="720"/>
      <w:jc w:val="both"/>
    </w:pPr>
    <w:rPr>
      <w:rFonts w:ascii="Arial" w:eastAsia="Times New Roman" w:hAnsi="Arial" w:cs="Arial"/>
      <w:sz w:val="20"/>
      <w:szCs w:val="24"/>
    </w:rPr>
  </w:style>
  <w:style w:type="paragraph" w:customStyle="1" w:styleId="Style60">
    <w:name w:val="Style60"/>
    <w:basedOn w:val="prastasis"/>
    <w:rsid w:val="0006035B"/>
    <w:pPr>
      <w:widowControl w:val="0"/>
      <w:autoSpaceDE w:val="0"/>
      <w:autoSpaceDN w:val="0"/>
      <w:adjustRightInd w:val="0"/>
      <w:spacing w:line="180" w:lineRule="exact"/>
      <w:ind w:firstLine="595"/>
    </w:pPr>
    <w:rPr>
      <w:rFonts w:ascii="Arial" w:eastAsia="Times New Roman" w:hAnsi="Arial" w:cs="Arial"/>
      <w:sz w:val="20"/>
      <w:szCs w:val="24"/>
    </w:rPr>
  </w:style>
  <w:style w:type="paragraph" w:customStyle="1" w:styleId="Style61">
    <w:name w:val="Style61"/>
    <w:basedOn w:val="prastasis"/>
    <w:rsid w:val="0006035B"/>
    <w:pPr>
      <w:widowControl w:val="0"/>
      <w:autoSpaceDE w:val="0"/>
      <w:autoSpaceDN w:val="0"/>
      <w:adjustRightInd w:val="0"/>
      <w:spacing w:line="182" w:lineRule="exact"/>
      <w:ind w:hanging="226"/>
    </w:pPr>
    <w:rPr>
      <w:rFonts w:ascii="Arial" w:eastAsia="Times New Roman" w:hAnsi="Arial" w:cs="Arial"/>
      <w:sz w:val="20"/>
      <w:szCs w:val="24"/>
    </w:rPr>
  </w:style>
  <w:style w:type="paragraph" w:customStyle="1" w:styleId="Style62">
    <w:name w:val="Style62"/>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63">
    <w:name w:val="Style63"/>
    <w:basedOn w:val="prastasis"/>
    <w:rsid w:val="0006035B"/>
    <w:pPr>
      <w:widowControl w:val="0"/>
      <w:autoSpaceDE w:val="0"/>
      <w:autoSpaceDN w:val="0"/>
      <w:adjustRightInd w:val="0"/>
      <w:spacing w:line="178" w:lineRule="exact"/>
      <w:ind w:firstLine="576"/>
    </w:pPr>
    <w:rPr>
      <w:rFonts w:ascii="Arial" w:eastAsia="Times New Roman" w:hAnsi="Arial" w:cs="Arial"/>
      <w:sz w:val="20"/>
      <w:szCs w:val="24"/>
    </w:rPr>
  </w:style>
  <w:style w:type="paragraph" w:customStyle="1" w:styleId="Style64">
    <w:name w:val="Style64"/>
    <w:basedOn w:val="prastasis"/>
    <w:rsid w:val="0006035B"/>
    <w:pPr>
      <w:widowControl w:val="0"/>
      <w:autoSpaceDE w:val="0"/>
      <w:autoSpaceDN w:val="0"/>
      <w:adjustRightInd w:val="0"/>
      <w:spacing w:line="101" w:lineRule="exact"/>
      <w:ind w:firstLine="720"/>
      <w:jc w:val="both"/>
    </w:pPr>
    <w:rPr>
      <w:rFonts w:ascii="Arial" w:eastAsia="Times New Roman" w:hAnsi="Arial" w:cs="Arial"/>
      <w:sz w:val="20"/>
      <w:szCs w:val="24"/>
    </w:rPr>
  </w:style>
  <w:style w:type="paragraph" w:customStyle="1" w:styleId="Style65">
    <w:name w:val="Style65"/>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66">
    <w:name w:val="Style66"/>
    <w:basedOn w:val="prastasis"/>
    <w:rsid w:val="0006035B"/>
    <w:pPr>
      <w:widowControl w:val="0"/>
      <w:autoSpaceDE w:val="0"/>
      <w:autoSpaceDN w:val="0"/>
      <w:adjustRightInd w:val="0"/>
      <w:spacing w:line="178" w:lineRule="exact"/>
      <w:ind w:hanging="1949"/>
    </w:pPr>
    <w:rPr>
      <w:rFonts w:ascii="Arial" w:eastAsia="Times New Roman" w:hAnsi="Arial" w:cs="Arial"/>
      <w:sz w:val="20"/>
      <w:szCs w:val="24"/>
    </w:rPr>
  </w:style>
  <w:style w:type="paragraph" w:customStyle="1" w:styleId="Style67">
    <w:name w:val="Style67"/>
    <w:basedOn w:val="prastasis"/>
    <w:rsid w:val="0006035B"/>
    <w:pPr>
      <w:widowControl w:val="0"/>
      <w:autoSpaceDE w:val="0"/>
      <w:autoSpaceDN w:val="0"/>
      <w:adjustRightInd w:val="0"/>
      <w:ind w:firstLine="720"/>
      <w:jc w:val="right"/>
    </w:pPr>
    <w:rPr>
      <w:rFonts w:ascii="Arial" w:eastAsia="Times New Roman" w:hAnsi="Arial" w:cs="Arial"/>
      <w:sz w:val="20"/>
      <w:szCs w:val="24"/>
    </w:rPr>
  </w:style>
  <w:style w:type="paragraph" w:customStyle="1" w:styleId="Style68">
    <w:name w:val="Style68"/>
    <w:basedOn w:val="prastasis"/>
    <w:rsid w:val="0006035B"/>
    <w:pPr>
      <w:widowControl w:val="0"/>
      <w:autoSpaceDE w:val="0"/>
      <w:autoSpaceDN w:val="0"/>
      <w:adjustRightInd w:val="0"/>
      <w:spacing w:line="298" w:lineRule="exact"/>
      <w:ind w:firstLine="720"/>
      <w:jc w:val="center"/>
    </w:pPr>
    <w:rPr>
      <w:rFonts w:ascii="Arial" w:eastAsia="Times New Roman" w:hAnsi="Arial" w:cs="Arial"/>
      <w:sz w:val="20"/>
      <w:szCs w:val="24"/>
    </w:rPr>
  </w:style>
  <w:style w:type="paragraph" w:customStyle="1" w:styleId="Style69">
    <w:name w:val="Style69"/>
    <w:basedOn w:val="prastasis"/>
    <w:rsid w:val="0006035B"/>
    <w:pPr>
      <w:widowControl w:val="0"/>
      <w:autoSpaceDE w:val="0"/>
      <w:autoSpaceDN w:val="0"/>
      <w:adjustRightInd w:val="0"/>
      <w:spacing w:line="180" w:lineRule="exact"/>
      <w:ind w:firstLine="720"/>
    </w:pPr>
    <w:rPr>
      <w:rFonts w:ascii="Arial" w:eastAsia="Times New Roman" w:hAnsi="Arial" w:cs="Arial"/>
      <w:sz w:val="20"/>
      <w:szCs w:val="24"/>
    </w:rPr>
  </w:style>
  <w:style w:type="paragraph" w:customStyle="1" w:styleId="Style70">
    <w:name w:val="Style70"/>
    <w:basedOn w:val="prastasis"/>
    <w:rsid w:val="0006035B"/>
    <w:pPr>
      <w:widowControl w:val="0"/>
      <w:autoSpaceDE w:val="0"/>
      <w:autoSpaceDN w:val="0"/>
      <w:adjustRightInd w:val="0"/>
      <w:spacing w:line="180" w:lineRule="exact"/>
      <w:ind w:firstLine="557"/>
    </w:pPr>
    <w:rPr>
      <w:rFonts w:ascii="Arial" w:eastAsia="Times New Roman" w:hAnsi="Arial" w:cs="Arial"/>
      <w:sz w:val="20"/>
      <w:szCs w:val="24"/>
    </w:rPr>
  </w:style>
  <w:style w:type="paragraph" w:customStyle="1" w:styleId="Style71">
    <w:name w:val="Style71"/>
    <w:basedOn w:val="prastasis"/>
    <w:rsid w:val="0006035B"/>
    <w:pPr>
      <w:widowControl w:val="0"/>
      <w:autoSpaceDE w:val="0"/>
      <w:autoSpaceDN w:val="0"/>
      <w:adjustRightInd w:val="0"/>
      <w:spacing w:line="178" w:lineRule="exact"/>
      <w:ind w:firstLine="720"/>
      <w:jc w:val="center"/>
    </w:pPr>
    <w:rPr>
      <w:rFonts w:ascii="Arial" w:eastAsia="Times New Roman" w:hAnsi="Arial" w:cs="Arial"/>
      <w:sz w:val="20"/>
      <w:szCs w:val="24"/>
    </w:rPr>
  </w:style>
  <w:style w:type="paragraph" w:customStyle="1" w:styleId="Style72">
    <w:name w:val="Style72"/>
    <w:basedOn w:val="prastasis"/>
    <w:rsid w:val="0006035B"/>
    <w:pPr>
      <w:widowControl w:val="0"/>
      <w:autoSpaceDE w:val="0"/>
      <w:autoSpaceDN w:val="0"/>
      <w:adjustRightInd w:val="0"/>
      <w:ind w:firstLine="720"/>
      <w:jc w:val="both"/>
    </w:pPr>
    <w:rPr>
      <w:rFonts w:ascii="Arial" w:eastAsia="Times New Roman" w:hAnsi="Arial" w:cs="Arial"/>
      <w:sz w:val="20"/>
      <w:szCs w:val="24"/>
    </w:rPr>
  </w:style>
  <w:style w:type="paragraph" w:customStyle="1" w:styleId="Style73">
    <w:name w:val="Style73"/>
    <w:basedOn w:val="prastasis"/>
    <w:rsid w:val="0006035B"/>
    <w:pPr>
      <w:widowControl w:val="0"/>
      <w:autoSpaceDE w:val="0"/>
      <w:autoSpaceDN w:val="0"/>
      <w:adjustRightInd w:val="0"/>
      <w:spacing w:line="180" w:lineRule="exact"/>
      <w:ind w:firstLine="720"/>
      <w:jc w:val="center"/>
    </w:pPr>
    <w:rPr>
      <w:rFonts w:ascii="Arial" w:eastAsia="Times New Roman" w:hAnsi="Arial" w:cs="Arial"/>
      <w:sz w:val="20"/>
      <w:szCs w:val="24"/>
    </w:rPr>
  </w:style>
  <w:style w:type="paragraph" w:customStyle="1" w:styleId="Style74">
    <w:name w:val="Style74"/>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75">
    <w:name w:val="Style75"/>
    <w:basedOn w:val="prastasis"/>
    <w:rsid w:val="0006035B"/>
    <w:pPr>
      <w:widowControl w:val="0"/>
      <w:autoSpaceDE w:val="0"/>
      <w:autoSpaceDN w:val="0"/>
      <w:adjustRightInd w:val="0"/>
      <w:spacing w:line="365" w:lineRule="exact"/>
      <w:ind w:firstLine="720"/>
      <w:jc w:val="right"/>
    </w:pPr>
    <w:rPr>
      <w:rFonts w:ascii="Arial" w:eastAsia="Times New Roman" w:hAnsi="Arial" w:cs="Arial"/>
      <w:sz w:val="20"/>
      <w:szCs w:val="24"/>
    </w:rPr>
  </w:style>
  <w:style w:type="paragraph" w:customStyle="1" w:styleId="Style76">
    <w:name w:val="Style76"/>
    <w:basedOn w:val="prastasis"/>
    <w:rsid w:val="0006035B"/>
    <w:pPr>
      <w:widowControl w:val="0"/>
      <w:autoSpaceDE w:val="0"/>
      <w:autoSpaceDN w:val="0"/>
      <w:adjustRightInd w:val="0"/>
      <w:spacing w:line="178" w:lineRule="exact"/>
      <w:ind w:hanging="1718"/>
    </w:pPr>
    <w:rPr>
      <w:rFonts w:ascii="Arial" w:eastAsia="Times New Roman" w:hAnsi="Arial" w:cs="Arial"/>
      <w:sz w:val="20"/>
      <w:szCs w:val="24"/>
    </w:rPr>
  </w:style>
  <w:style w:type="paragraph" w:customStyle="1" w:styleId="Style77">
    <w:name w:val="Style77"/>
    <w:basedOn w:val="prastasis"/>
    <w:rsid w:val="0006035B"/>
    <w:pPr>
      <w:widowControl w:val="0"/>
      <w:autoSpaceDE w:val="0"/>
      <w:autoSpaceDN w:val="0"/>
      <w:adjustRightInd w:val="0"/>
      <w:spacing w:line="182" w:lineRule="exact"/>
      <w:ind w:firstLine="720"/>
      <w:jc w:val="both"/>
    </w:pPr>
    <w:rPr>
      <w:rFonts w:ascii="Arial" w:eastAsia="Times New Roman" w:hAnsi="Arial" w:cs="Arial"/>
      <w:sz w:val="20"/>
      <w:szCs w:val="24"/>
    </w:rPr>
  </w:style>
  <w:style w:type="paragraph" w:customStyle="1" w:styleId="Style78">
    <w:name w:val="Style78"/>
    <w:basedOn w:val="prastasis"/>
    <w:rsid w:val="0006035B"/>
    <w:pPr>
      <w:widowControl w:val="0"/>
      <w:autoSpaceDE w:val="0"/>
      <w:autoSpaceDN w:val="0"/>
      <w:adjustRightInd w:val="0"/>
      <w:spacing w:line="120" w:lineRule="exact"/>
      <w:ind w:firstLine="720"/>
      <w:jc w:val="both"/>
    </w:pPr>
    <w:rPr>
      <w:rFonts w:ascii="Arial" w:eastAsia="Times New Roman" w:hAnsi="Arial" w:cs="Arial"/>
      <w:sz w:val="20"/>
      <w:szCs w:val="24"/>
    </w:rPr>
  </w:style>
  <w:style w:type="paragraph" w:customStyle="1" w:styleId="Style79">
    <w:name w:val="Style79"/>
    <w:basedOn w:val="prastasis"/>
    <w:rsid w:val="0006035B"/>
    <w:pPr>
      <w:widowControl w:val="0"/>
      <w:autoSpaceDE w:val="0"/>
      <w:autoSpaceDN w:val="0"/>
      <w:adjustRightInd w:val="0"/>
      <w:spacing w:line="180" w:lineRule="exact"/>
      <w:ind w:firstLine="720"/>
    </w:pPr>
    <w:rPr>
      <w:rFonts w:ascii="Arial" w:eastAsia="Times New Roman" w:hAnsi="Arial" w:cs="Arial"/>
      <w:sz w:val="20"/>
      <w:szCs w:val="24"/>
    </w:rPr>
  </w:style>
  <w:style w:type="paragraph" w:customStyle="1" w:styleId="Style80">
    <w:name w:val="Style80"/>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81">
    <w:name w:val="Style81"/>
    <w:basedOn w:val="prastasis"/>
    <w:rsid w:val="0006035B"/>
    <w:pPr>
      <w:widowControl w:val="0"/>
      <w:autoSpaceDE w:val="0"/>
      <w:autoSpaceDN w:val="0"/>
      <w:adjustRightInd w:val="0"/>
      <w:spacing w:line="182" w:lineRule="exact"/>
      <w:ind w:firstLine="720"/>
      <w:jc w:val="center"/>
    </w:pPr>
    <w:rPr>
      <w:rFonts w:ascii="Arial" w:eastAsia="Times New Roman" w:hAnsi="Arial" w:cs="Arial"/>
      <w:sz w:val="20"/>
      <w:szCs w:val="24"/>
    </w:rPr>
  </w:style>
  <w:style w:type="paragraph" w:customStyle="1" w:styleId="Style82">
    <w:name w:val="Style82"/>
    <w:basedOn w:val="prastasis"/>
    <w:rsid w:val="0006035B"/>
    <w:pPr>
      <w:widowControl w:val="0"/>
      <w:autoSpaceDE w:val="0"/>
      <w:autoSpaceDN w:val="0"/>
      <w:adjustRightInd w:val="0"/>
      <w:spacing w:line="178" w:lineRule="exact"/>
      <w:ind w:firstLine="3797"/>
    </w:pPr>
    <w:rPr>
      <w:rFonts w:ascii="Arial" w:eastAsia="Times New Roman" w:hAnsi="Arial" w:cs="Arial"/>
      <w:sz w:val="20"/>
      <w:szCs w:val="24"/>
    </w:rPr>
  </w:style>
  <w:style w:type="paragraph" w:customStyle="1" w:styleId="Style83">
    <w:name w:val="Style83"/>
    <w:basedOn w:val="prastasis"/>
    <w:rsid w:val="0006035B"/>
    <w:pPr>
      <w:widowControl w:val="0"/>
      <w:autoSpaceDE w:val="0"/>
      <w:autoSpaceDN w:val="0"/>
      <w:adjustRightInd w:val="0"/>
      <w:spacing w:line="182" w:lineRule="exact"/>
      <w:ind w:firstLine="720"/>
      <w:jc w:val="both"/>
    </w:pPr>
    <w:rPr>
      <w:rFonts w:ascii="Arial" w:eastAsia="Times New Roman" w:hAnsi="Arial" w:cs="Arial"/>
      <w:sz w:val="20"/>
      <w:szCs w:val="24"/>
    </w:rPr>
  </w:style>
  <w:style w:type="paragraph" w:customStyle="1" w:styleId="Style84">
    <w:name w:val="Style84"/>
    <w:basedOn w:val="prastasis"/>
    <w:rsid w:val="0006035B"/>
    <w:pPr>
      <w:widowControl w:val="0"/>
      <w:autoSpaceDE w:val="0"/>
      <w:autoSpaceDN w:val="0"/>
      <w:adjustRightInd w:val="0"/>
      <w:spacing w:line="182" w:lineRule="exact"/>
      <w:ind w:hanging="499"/>
    </w:pPr>
    <w:rPr>
      <w:rFonts w:ascii="Arial" w:eastAsia="Times New Roman" w:hAnsi="Arial" w:cs="Arial"/>
      <w:sz w:val="20"/>
      <w:szCs w:val="24"/>
    </w:rPr>
  </w:style>
  <w:style w:type="paragraph" w:customStyle="1" w:styleId="Style85">
    <w:name w:val="Style85"/>
    <w:basedOn w:val="prastasis"/>
    <w:rsid w:val="0006035B"/>
    <w:pPr>
      <w:widowControl w:val="0"/>
      <w:autoSpaceDE w:val="0"/>
      <w:autoSpaceDN w:val="0"/>
      <w:adjustRightInd w:val="0"/>
      <w:spacing w:line="182" w:lineRule="exact"/>
      <w:ind w:firstLine="475"/>
      <w:jc w:val="both"/>
    </w:pPr>
    <w:rPr>
      <w:rFonts w:ascii="Arial" w:eastAsia="Times New Roman" w:hAnsi="Arial" w:cs="Arial"/>
      <w:sz w:val="20"/>
      <w:szCs w:val="24"/>
    </w:rPr>
  </w:style>
  <w:style w:type="paragraph" w:customStyle="1" w:styleId="Style86">
    <w:name w:val="Style86"/>
    <w:basedOn w:val="prastasis"/>
    <w:rsid w:val="0006035B"/>
    <w:pPr>
      <w:widowControl w:val="0"/>
      <w:autoSpaceDE w:val="0"/>
      <w:autoSpaceDN w:val="0"/>
      <w:adjustRightInd w:val="0"/>
      <w:spacing w:line="178" w:lineRule="exact"/>
      <w:ind w:firstLine="720"/>
      <w:jc w:val="both"/>
    </w:pPr>
    <w:rPr>
      <w:rFonts w:ascii="Arial" w:eastAsia="Times New Roman" w:hAnsi="Arial" w:cs="Arial"/>
      <w:sz w:val="20"/>
      <w:szCs w:val="24"/>
    </w:rPr>
  </w:style>
  <w:style w:type="paragraph" w:customStyle="1" w:styleId="Style87">
    <w:name w:val="Style87"/>
    <w:basedOn w:val="prastasis"/>
    <w:rsid w:val="0006035B"/>
    <w:pPr>
      <w:widowControl w:val="0"/>
      <w:autoSpaceDE w:val="0"/>
      <w:autoSpaceDN w:val="0"/>
      <w:adjustRightInd w:val="0"/>
      <w:spacing w:line="178" w:lineRule="exact"/>
      <w:ind w:firstLine="3720"/>
    </w:pPr>
    <w:rPr>
      <w:rFonts w:ascii="Arial" w:eastAsia="Times New Roman" w:hAnsi="Arial" w:cs="Arial"/>
      <w:sz w:val="20"/>
      <w:szCs w:val="24"/>
    </w:rPr>
  </w:style>
  <w:style w:type="paragraph" w:customStyle="1" w:styleId="Style88">
    <w:name w:val="Style88"/>
    <w:basedOn w:val="prastasis"/>
    <w:rsid w:val="0006035B"/>
    <w:pPr>
      <w:widowControl w:val="0"/>
      <w:autoSpaceDE w:val="0"/>
      <w:autoSpaceDN w:val="0"/>
      <w:adjustRightInd w:val="0"/>
      <w:ind w:firstLine="720"/>
      <w:jc w:val="both"/>
    </w:pPr>
    <w:rPr>
      <w:rFonts w:ascii="Arial" w:eastAsia="Times New Roman" w:hAnsi="Arial" w:cs="Arial"/>
      <w:sz w:val="20"/>
      <w:szCs w:val="24"/>
    </w:rPr>
  </w:style>
  <w:style w:type="paragraph" w:customStyle="1" w:styleId="Style89">
    <w:name w:val="Style89"/>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90">
    <w:name w:val="Style90"/>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91">
    <w:name w:val="Style91"/>
    <w:basedOn w:val="prastasis"/>
    <w:rsid w:val="0006035B"/>
    <w:pPr>
      <w:widowControl w:val="0"/>
      <w:autoSpaceDE w:val="0"/>
      <w:autoSpaceDN w:val="0"/>
      <w:adjustRightInd w:val="0"/>
      <w:spacing w:line="178" w:lineRule="exact"/>
      <w:ind w:firstLine="581"/>
      <w:jc w:val="both"/>
    </w:pPr>
    <w:rPr>
      <w:rFonts w:ascii="Arial" w:eastAsia="Times New Roman" w:hAnsi="Arial" w:cs="Arial"/>
      <w:sz w:val="20"/>
      <w:szCs w:val="24"/>
    </w:rPr>
  </w:style>
  <w:style w:type="paragraph" w:customStyle="1" w:styleId="Style92">
    <w:name w:val="Style92"/>
    <w:basedOn w:val="prastasis"/>
    <w:rsid w:val="0006035B"/>
    <w:pPr>
      <w:widowControl w:val="0"/>
      <w:autoSpaceDE w:val="0"/>
      <w:autoSpaceDN w:val="0"/>
      <w:adjustRightInd w:val="0"/>
      <w:spacing w:line="178" w:lineRule="exact"/>
      <w:ind w:firstLine="571"/>
      <w:jc w:val="both"/>
    </w:pPr>
    <w:rPr>
      <w:rFonts w:ascii="Arial" w:eastAsia="Times New Roman" w:hAnsi="Arial" w:cs="Arial"/>
      <w:sz w:val="20"/>
      <w:szCs w:val="24"/>
    </w:rPr>
  </w:style>
  <w:style w:type="paragraph" w:customStyle="1" w:styleId="Style93">
    <w:name w:val="Style93"/>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94">
    <w:name w:val="Style94"/>
    <w:basedOn w:val="prastasis"/>
    <w:rsid w:val="0006035B"/>
    <w:pPr>
      <w:widowControl w:val="0"/>
      <w:autoSpaceDE w:val="0"/>
      <w:autoSpaceDN w:val="0"/>
      <w:adjustRightInd w:val="0"/>
      <w:ind w:firstLine="720"/>
      <w:jc w:val="both"/>
    </w:pPr>
    <w:rPr>
      <w:rFonts w:ascii="Arial" w:eastAsia="Times New Roman" w:hAnsi="Arial" w:cs="Arial"/>
      <w:sz w:val="20"/>
      <w:szCs w:val="24"/>
    </w:rPr>
  </w:style>
  <w:style w:type="paragraph" w:customStyle="1" w:styleId="Style95">
    <w:name w:val="Style95"/>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96">
    <w:name w:val="Style96"/>
    <w:basedOn w:val="prastasis"/>
    <w:rsid w:val="0006035B"/>
    <w:pPr>
      <w:widowControl w:val="0"/>
      <w:autoSpaceDE w:val="0"/>
      <w:autoSpaceDN w:val="0"/>
      <w:adjustRightInd w:val="0"/>
      <w:spacing w:line="283" w:lineRule="exact"/>
      <w:ind w:firstLine="720"/>
    </w:pPr>
    <w:rPr>
      <w:rFonts w:ascii="Arial" w:eastAsia="Times New Roman" w:hAnsi="Arial" w:cs="Arial"/>
      <w:sz w:val="20"/>
      <w:szCs w:val="24"/>
    </w:rPr>
  </w:style>
  <w:style w:type="paragraph" w:customStyle="1" w:styleId="Style97">
    <w:name w:val="Style97"/>
    <w:basedOn w:val="prastasis"/>
    <w:rsid w:val="0006035B"/>
    <w:pPr>
      <w:widowControl w:val="0"/>
      <w:autoSpaceDE w:val="0"/>
      <w:autoSpaceDN w:val="0"/>
      <w:adjustRightInd w:val="0"/>
      <w:spacing w:line="281" w:lineRule="exact"/>
      <w:ind w:firstLine="840"/>
    </w:pPr>
    <w:rPr>
      <w:rFonts w:ascii="Arial" w:eastAsia="Times New Roman" w:hAnsi="Arial" w:cs="Arial"/>
      <w:sz w:val="20"/>
      <w:szCs w:val="24"/>
    </w:rPr>
  </w:style>
  <w:style w:type="paragraph" w:customStyle="1" w:styleId="Style98">
    <w:name w:val="Style98"/>
    <w:basedOn w:val="prastasis"/>
    <w:rsid w:val="0006035B"/>
    <w:pPr>
      <w:widowControl w:val="0"/>
      <w:autoSpaceDE w:val="0"/>
      <w:autoSpaceDN w:val="0"/>
      <w:adjustRightInd w:val="0"/>
      <w:ind w:firstLine="720"/>
      <w:jc w:val="center"/>
    </w:pPr>
    <w:rPr>
      <w:rFonts w:ascii="Arial" w:eastAsia="Times New Roman" w:hAnsi="Arial" w:cs="Arial"/>
      <w:sz w:val="20"/>
      <w:szCs w:val="24"/>
    </w:rPr>
  </w:style>
  <w:style w:type="paragraph" w:customStyle="1" w:styleId="Style99">
    <w:name w:val="Style99"/>
    <w:basedOn w:val="prastasis"/>
    <w:rsid w:val="0006035B"/>
    <w:pPr>
      <w:widowControl w:val="0"/>
      <w:autoSpaceDE w:val="0"/>
      <w:autoSpaceDN w:val="0"/>
      <w:adjustRightInd w:val="0"/>
      <w:spacing w:line="235" w:lineRule="exact"/>
      <w:ind w:firstLine="720"/>
    </w:pPr>
    <w:rPr>
      <w:rFonts w:ascii="Arial" w:eastAsia="Times New Roman" w:hAnsi="Arial" w:cs="Arial"/>
      <w:sz w:val="20"/>
      <w:szCs w:val="24"/>
    </w:rPr>
  </w:style>
  <w:style w:type="paragraph" w:customStyle="1" w:styleId="Style100">
    <w:name w:val="Style100"/>
    <w:basedOn w:val="prastasis"/>
    <w:rsid w:val="0006035B"/>
    <w:pPr>
      <w:widowControl w:val="0"/>
      <w:autoSpaceDE w:val="0"/>
      <w:autoSpaceDN w:val="0"/>
      <w:adjustRightInd w:val="0"/>
      <w:spacing w:line="240" w:lineRule="exact"/>
      <w:ind w:firstLine="720"/>
      <w:jc w:val="center"/>
    </w:pPr>
    <w:rPr>
      <w:rFonts w:ascii="Arial" w:eastAsia="Times New Roman" w:hAnsi="Arial" w:cs="Arial"/>
      <w:sz w:val="20"/>
      <w:szCs w:val="24"/>
    </w:rPr>
  </w:style>
  <w:style w:type="paragraph" w:customStyle="1" w:styleId="Style101">
    <w:name w:val="Style101"/>
    <w:basedOn w:val="prastasis"/>
    <w:rsid w:val="0006035B"/>
    <w:pPr>
      <w:widowControl w:val="0"/>
      <w:autoSpaceDE w:val="0"/>
      <w:autoSpaceDN w:val="0"/>
      <w:adjustRightInd w:val="0"/>
      <w:spacing w:line="144" w:lineRule="exact"/>
      <w:ind w:firstLine="720"/>
    </w:pPr>
    <w:rPr>
      <w:rFonts w:ascii="Arial" w:eastAsia="Times New Roman" w:hAnsi="Arial" w:cs="Arial"/>
      <w:sz w:val="20"/>
      <w:szCs w:val="24"/>
    </w:rPr>
  </w:style>
  <w:style w:type="paragraph" w:customStyle="1" w:styleId="Style102">
    <w:name w:val="Style102"/>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03">
    <w:name w:val="Style103"/>
    <w:basedOn w:val="prastasis"/>
    <w:rsid w:val="0006035B"/>
    <w:pPr>
      <w:widowControl w:val="0"/>
      <w:autoSpaceDE w:val="0"/>
      <w:autoSpaceDN w:val="0"/>
      <w:adjustRightInd w:val="0"/>
      <w:spacing w:line="226" w:lineRule="exact"/>
      <w:ind w:firstLine="720"/>
      <w:jc w:val="both"/>
    </w:pPr>
    <w:rPr>
      <w:rFonts w:ascii="Arial" w:eastAsia="Times New Roman" w:hAnsi="Arial" w:cs="Arial"/>
      <w:sz w:val="20"/>
      <w:szCs w:val="24"/>
    </w:rPr>
  </w:style>
  <w:style w:type="paragraph" w:customStyle="1" w:styleId="Style104">
    <w:name w:val="Style104"/>
    <w:basedOn w:val="prastasis"/>
    <w:rsid w:val="0006035B"/>
    <w:pPr>
      <w:widowControl w:val="0"/>
      <w:autoSpaceDE w:val="0"/>
      <w:autoSpaceDN w:val="0"/>
      <w:adjustRightInd w:val="0"/>
      <w:spacing w:line="259" w:lineRule="exact"/>
      <w:ind w:firstLine="720"/>
    </w:pPr>
    <w:rPr>
      <w:rFonts w:ascii="Arial" w:eastAsia="Times New Roman" w:hAnsi="Arial" w:cs="Arial"/>
      <w:sz w:val="20"/>
      <w:szCs w:val="24"/>
    </w:rPr>
  </w:style>
  <w:style w:type="paragraph" w:customStyle="1" w:styleId="Style105">
    <w:name w:val="Style105"/>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06">
    <w:name w:val="Style106"/>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07">
    <w:name w:val="Style107"/>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08">
    <w:name w:val="Style108"/>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09">
    <w:name w:val="Style109"/>
    <w:basedOn w:val="prastasis"/>
    <w:rsid w:val="0006035B"/>
    <w:pPr>
      <w:widowControl w:val="0"/>
      <w:autoSpaceDE w:val="0"/>
      <w:autoSpaceDN w:val="0"/>
      <w:adjustRightInd w:val="0"/>
      <w:spacing w:line="254" w:lineRule="exact"/>
      <w:ind w:firstLine="317"/>
      <w:jc w:val="both"/>
    </w:pPr>
    <w:rPr>
      <w:rFonts w:ascii="Arial" w:eastAsia="Times New Roman" w:hAnsi="Arial" w:cs="Arial"/>
      <w:sz w:val="20"/>
      <w:szCs w:val="24"/>
    </w:rPr>
  </w:style>
  <w:style w:type="paragraph" w:customStyle="1" w:styleId="Style110">
    <w:name w:val="Style110"/>
    <w:basedOn w:val="prastasis"/>
    <w:rsid w:val="0006035B"/>
    <w:pPr>
      <w:widowControl w:val="0"/>
      <w:autoSpaceDE w:val="0"/>
      <w:autoSpaceDN w:val="0"/>
      <w:adjustRightInd w:val="0"/>
      <w:ind w:firstLine="720"/>
      <w:jc w:val="center"/>
    </w:pPr>
    <w:rPr>
      <w:rFonts w:ascii="Arial" w:eastAsia="Times New Roman" w:hAnsi="Arial" w:cs="Arial"/>
      <w:sz w:val="20"/>
      <w:szCs w:val="24"/>
    </w:rPr>
  </w:style>
  <w:style w:type="paragraph" w:customStyle="1" w:styleId="Style111">
    <w:name w:val="Style111"/>
    <w:basedOn w:val="prastasis"/>
    <w:rsid w:val="0006035B"/>
    <w:pPr>
      <w:widowControl w:val="0"/>
      <w:autoSpaceDE w:val="0"/>
      <w:autoSpaceDN w:val="0"/>
      <w:adjustRightInd w:val="0"/>
      <w:spacing w:line="211" w:lineRule="exact"/>
      <w:ind w:hanging="226"/>
    </w:pPr>
    <w:rPr>
      <w:rFonts w:ascii="Arial" w:eastAsia="Times New Roman" w:hAnsi="Arial" w:cs="Arial"/>
      <w:sz w:val="20"/>
      <w:szCs w:val="24"/>
    </w:rPr>
  </w:style>
  <w:style w:type="paragraph" w:customStyle="1" w:styleId="Style112">
    <w:name w:val="Style112"/>
    <w:basedOn w:val="prastasis"/>
    <w:rsid w:val="0006035B"/>
    <w:pPr>
      <w:widowControl w:val="0"/>
      <w:autoSpaceDE w:val="0"/>
      <w:autoSpaceDN w:val="0"/>
      <w:adjustRightInd w:val="0"/>
      <w:spacing w:line="115" w:lineRule="exact"/>
      <w:ind w:firstLine="720"/>
      <w:jc w:val="center"/>
    </w:pPr>
    <w:rPr>
      <w:rFonts w:ascii="Arial" w:eastAsia="Times New Roman" w:hAnsi="Arial" w:cs="Arial"/>
      <w:sz w:val="20"/>
      <w:szCs w:val="24"/>
    </w:rPr>
  </w:style>
  <w:style w:type="paragraph" w:customStyle="1" w:styleId="Style113">
    <w:name w:val="Style113"/>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14">
    <w:name w:val="Style114"/>
    <w:basedOn w:val="prastasis"/>
    <w:rsid w:val="0006035B"/>
    <w:pPr>
      <w:widowControl w:val="0"/>
      <w:autoSpaceDE w:val="0"/>
      <w:autoSpaceDN w:val="0"/>
      <w:adjustRightInd w:val="0"/>
      <w:spacing w:line="178" w:lineRule="exact"/>
      <w:ind w:firstLine="466"/>
      <w:jc w:val="both"/>
    </w:pPr>
    <w:rPr>
      <w:rFonts w:ascii="Arial" w:eastAsia="Times New Roman" w:hAnsi="Arial" w:cs="Arial"/>
      <w:sz w:val="20"/>
      <w:szCs w:val="24"/>
    </w:rPr>
  </w:style>
  <w:style w:type="paragraph" w:customStyle="1" w:styleId="Style115">
    <w:name w:val="Style115"/>
    <w:basedOn w:val="prastasis"/>
    <w:rsid w:val="0006035B"/>
    <w:pPr>
      <w:widowControl w:val="0"/>
      <w:autoSpaceDE w:val="0"/>
      <w:autoSpaceDN w:val="0"/>
      <w:adjustRightInd w:val="0"/>
      <w:spacing w:line="259" w:lineRule="exact"/>
      <w:ind w:firstLine="264"/>
    </w:pPr>
    <w:rPr>
      <w:rFonts w:ascii="Arial" w:eastAsia="Times New Roman" w:hAnsi="Arial" w:cs="Arial"/>
      <w:sz w:val="20"/>
      <w:szCs w:val="24"/>
    </w:rPr>
  </w:style>
  <w:style w:type="paragraph" w:customStyle="1" w:styleId="Style116">
    <w:name w:val="Style116"/>
    <w:basedOn w:val="prastasis"/>
    <w:rsid w:val="0006035B"/>
    <w:pPr>
      <w:widowControl w:val="0"/>
      <w:autoSpaceDE w:val="0"/>
      <w:autoSpaceDN w:val="0"/>
      <w:adjustRightInd w:val="0"/>
      <w:spacing w:line="432" w:lineRule="exact"/>
      <w:ind w:firstLine="720"/>
      <w:jc w:val="center"/>
    </w:pPr>
    <w:rPr>
      <w:rFonts w:ascii="Arial" w:eastAsia="Times New Roman" w:hAnsi="Arial" w:cs="Arial"/>
      <w:sz w:val="20"/>
      <w:szCs w:val="24"/>
    </w:rPr>
  </w:style>
  <w:style w:type="paragraph" w:customStyle="1" w:styleId="Style117">
    <w:name w:val="Style117"/>
    <w:basedOn w:val="prastasis"/>
    <w:rsid w:val="0006035B"/>
    <w:pPr>
      <w:widowControl w:val="0"/>
      <w:autoSpaceDE w:val="0"/>
      <w:autoSpaceDN w:val="0"/>
      <w:adjustRightInd w:val="0"/>
      <w:spacing w:line="192" w:lineRule="exact"/>
      <w:ind w:firstLine="720"/>
    </w:pPr>
    <w:rPr>
      <w:rFonts w:ascii="Arial" w:eastAsia="Times New Roman" w:hAnsi="Arial" w:cs="Arial"/>
      <w:sz w:val="20"/>
      <w:szCs w:val="24"/>
    </w:rPr>
  </w:style>
  <w:style w:type="paragraph" w:customStyle="1" w:styleId="Style118">
    <w:name w:val="Style118"/>
    <w:basedOn w:val="prastasis"/>
    <w:rsid w:val="0006035B"/>
    <w:pPr>
      <w:widowControl w:val="0"/>
      <w:autoSpaceDE w:val="0"/>
      <w:autoSpaceDN w:val="0"/>
      <w:adjustRightInd w:val="0"/>
      <w:spacing w:line="206" w:lineRule="exact"/>
      <w:ind w:firstLine="720"/>
    </w:pPr>
    <w:rPr>
      <w:rFonts w:ascii="Arial" w:eastAsia="Times New Roman" w:hAnsi="Arial" w:cs="Arial"/>
      <w:sz w:val="20"/>
      <w:szCs w:val="24"/>
    </w:rPr>
  </w:style>
  <w:style w:type="paragraph" w:customStyle="1" w:styleId="Style119">
    <w:name w:val="Style119"/>
    <w:basedOn w:val="prastasis"/>
    <w:rsid w:val="0006035B"/>
    <w:pPr>
      <w:widowControl w:val="0"/>
      <w:autoSpaceDE w:val="0"/>
      <w:autoSpaceDN w:val="0"/>
      <w:adjustRightInd w:val="0"/>
      <w:spacing w:line="211" w:lineRule="exact"/>
      <w:ind w:firstLine="216"/>
    </w:pPr>
    <w:rPr>
      <w:rFonts w:ascii="Arial" w:eastAsia="Times New Roman" w:hAnsi="Arial" w:cs="Arial"/>
      <w:sz w:val="20"/>
      <w:szCs w:val="24"/>
    </w:rPr>
  </w:style>
  <w:style w:type="paragraph" w:customStyle="1" w:styleId="Style120">
    <w:name w:val="Style120"/>
    <w:basedOn w:val="prastasis"/>
    <w:rsid w:val="0006035B"/>
    <w:pPr>
      <w:widowControl w:val="0"/>
      <w:autoSpaceDE w:val="0"/>
      <w:autoSpaceDN w:val="0"/>
      <w:adjustRightInd w:val="0"/>
      <w:ind w:firstLine="720"/>
      <w:jc w:val="center"/>
    </w:pPr>
    <w:rPr>
      <w:rFonts w:ascii="Arial" w:eastAsia="Times New Roman" w:hAnsi="Arial" w:cs="Arial"/>
      <w:sz w:val="20"/>
      <w:szCs w:val="24"/>
    </w:rPr>
  </w:style>
  <w:style w:type="paragraph" w:customStyle="1" w:styleId="Style121">
    <w:name w:val="Style121"/>
    <w:basedOn w:val="prastasis"/>
    <w:rsid w:val="0006035B"/>
    <w:pPr>
      <w:widowControl w:val="0"/>
      <w:autoSpaceDE w:val="0"/>
      <w:autoSpaceDN w:val="0"/>
      <w:adjustRightInd w:val="0"/>
      <w:spacing w:line="413" w:lineRule="exact"/>
      <w:ind w:firstLine="720"/>
    </w:pPr>
    <w:rPr>
      <w:rFonts w:ascii="Arial" w:eastAsia="Times New Roman" w:hAnsi="Arial" w:cs="Arial"/>
      <w:sz w:val="20"/>
      <w:szCs w:val="24"/>
    </w:rPr>
  </w:style>
  <w:style w:type="paragraph" w:customStyle="1" w:styleId="Style122">
    <w:name w:val="Style122"/>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23">
    <w:name w:val="Style123"/>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24">
    <w:name w:val="Style124"/>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25">
    <w:name w:val="Style125"/>
    <w:basedOn w:val="prastasis"/>
    <w:rsid w:val="0006035B"/>
    <w:pPr>
      <w:widowControl w:val="0"/>
      <w:autoSpaceDE w:val="0"/>
      <w:autoSpaceDN w:val="0"/>
      <w:adjustRightInd w:val="0"/>
      <w:spacing w:line="139" w:lineRule="exact"/>
      <w:ind w:firstLine="720"/>
    </w:pPr>
    <w:rPr>
      <w:rFonts w:ascii="Arial" w:eastAsia="Times New Roman" w:hAnsi="Arial" w:cs="Arial"/>
      <w:sz w:val="20"/>
      <w:szCs w:val="24"/>
    </w:rPr>
  </w:style>
  <w:style w:type="paragraph" w:customStyle="1" w:styleId="Style126">
    <w:name w:val="Style126"/>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27">
    <w:name w:val="Style127"/>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28">
    <w:name w:val="Style128"/>
    <w:basedOn w:val="prastasis"/>
    <w:rsid w:val="0006035B"/>
    <w:pPr>
      <w:widowControl w:val="0"/>
      <w:autoSpaceDE w:val="0"/>
      <w:autoSpaceDN w:val="0"/>
      <w:adjustRightInd w:val="0"/>
      <w:spacing w:line="197" w:lineRule="exact"/>
      <w:ind w:firstLine="720"/>
    </w:pPr>
    <w:rPr>
      <w:rFonts w:ascii="Arial" w:eastAsia="Times New Roman" w:hAnsi="Arial" w:cs="Arial"/>
      <w:sz w:val="20"/>
      <w:szCs w:val="24"/>
    </w:rPr>
  </w:style>
  <w:style w:type="paragraph" w:customStyle="1" w:styleId="Style129">
    <w:name w:val="Style129"/>
    <w:basedOn w:val="prastasis"/>
    <w:rsid w:val="0006035B"/>
    <w:pPr>
      <w:widowControl w:val="0"/>
      <w:autoSpaceDE w:val="0"/>
      <w:autoSpaceDN w:val="0"/>
      <w:adjustRightInd w:val="0"/>
      <w:spacing w:line="178" w:lineRule="exact"/>
      <w:ind w:hanging="1786"/>
    </w:pPr>
    <w:rPr>
      <w:rFonts w:ascii="Arial" w:eastAsia="Times New Roman" w:hAnsi="Arial" w:cs="Arial"/>
      <w:sz w:val="20"/>
      <w:szCs w:val="24"/>
    </w:rPr>
  </w:style>
  <w:style w:type="paragraph" w:customStyle="1" w:styleId="Style130">
    <w:name w:val="Style130"/>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31">
    <w:name w:val="Style131"/>
    <w:basedOn w:val="prastasis"/>
    <w:rsid w:val="0006035B"/>
    <w:pPr>
      <w:widowControl w:val="0"/>
      <w:autoSpaceDE w:val="0"/>
      <w:autoSpaceDN w:val="0"/>
      <w:adjustRightInd w:val="0"/>
      <w:spacing w:line="211" w:lineRule="exact"/>
      <w:ind w:firstLine="451"/>
    </w:pPr>
    <w:rPr>
      <w:rFonts w:ascii="Arial" w:eastAsia="Times New Roman" w:hAnsi="Arial" w:cs="Arial"/>
      <w:sz w:val="20"/>
      <w:szCs w:val="24"/>
    </w:rPr>
  </w:style>
  <w:style w:type="paragraph" w:customStyle="1" w:styleId="Style132">
    <w:name w:val="Style132"/>
    <w:basedOn w:val="prastasis"/>
    <w:rsid w:val="0006035B"/>
    <w:pPr>
      <w:widowControl w:val="0"/>
      <w:autoSpaceDE w:val="0"/>
      <w:autoSpaceDN w:val="0"/>
      <w:adjustRightInd w:val="0"/>
      <w:spacing w:line="182" w:lineRule="exact"/>
      <w:ind w:hanging="389"/>
    </w:pPr>
    <w:rPr>
      <w:rFonts w:ascii="Arial" w:eastAsia="Times New Roman" w:hAnsi="Arial" w:cs="Arial"/>
      <w:sz w:val="20"/>
      <w:szCs w:val="24"/>
    </w:rPr>
  </w:style>
  <w:style w:type="paragraph" w:customStyle="1" w:styleId="Style133">
    <w:name w:val="Style133"/>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34">
    <w:name w:val="Style134"/>
    <w:basedOn w:val="prastasis"/>
    <w:rsid w:val="0006035B"/>
    <w:pPr>
      <w:widowControl w:val="0"/>
      <w:autoSpaceDE w:val="0"/>
      <w:autoSpaceDN w:val="0"/>
      <w:adjustRightInd w:val="0"/>
      <w:spacing w:line="456" w:lineRule="exact"/>
      <w:ind w:hanging="139"/>
    </w:pPr>
    <w:rPr>
      <w:rFonts w:ascii="Arial" w:eastAsia="Times New Roman" w:hAnsi="Arial" w:cs="Arial"/>
      <w:sz w:val="20"/>
      <w:szCs w:val="24"/>
    </w:rPr>
  </w:style>
  <w:style w:type="paragraph" w:customStyle="1" w:styleId="Style135">
    <w:name w:val="Style135"/>
    <w:basedOn w:val="prastasis"/>
    <w:rsid w:val="0006035B"/>
    <w:pPr>
      <w:widowControl w:val="0"/>
      <w:autoSpaceDE w:val="0"/>
      <w:autoSpaceDN w:val="0"/>
      <w:adjustRightInd w:val="0"/>
      <w:ind w:firstLine="720"/>
      <w:jc w:val="both"/>
    </w:pPr>
    <w:rPr>
      <w:rFonts w:ascii="Arial" w:eastAsia="Times New Roman" w:hAnsi="Arial" w:cs="Arial"/>
      <w:sz w:val="20"/>
      <w:szCs w:val="24"/>
    </w:rPr>
  </w:style>
  <w:style w:type="paragraph" w:customStyle="1" w:styleId="Style136">
    <w:name w:val="Style136"/>
    <w:basedOn w:val="prastasis"/>
    <w:rsid w:val="0006035B"/>
    <w:pPr>
      <w:widowControl w:val="0"/>
      <w:autoSpaceDE w:val="0"/>
      <w:autoSpaceDN w:val="0"/>
      <w:adjustRightInd w:val="0"/>
      <w:spacing w:line="234" w:lineRule="exact"/>
      <w:ind w:firstLine="312"/>
      <w:jc w:val="both"/>
    </w:pPr>
    <w:rPr>
      <w:rFonts w:ascii="Arial" w:eastAsia="Times New Roman" w:hAnsi="Arial" w:cs="Arial"/>
      <w:sz w:val="20"/>
      <w:szCs w:val="24"/>
    </w:rPr>
  </w:style>
  <w:style w:type="paragraph" w:customStyle="1" w:styleId="Style137">
    <w:name w:val="Style137"/>
    <w:basedOn w:val="prastasis"/>
    <w:rsid w:val="0006035B"/>
    <w:pPr>
      <w:widowControl w:val="0"/>
      <w:autoSpaceDE w:val="0"/>
      <w:autoSpaceDN w:val="0"/>
      <w:adjustRightInd w:val="0"/>
      <w:spacing w:line="442" w:lineRule="exact"/>
      <w:ind w:firstLine="384"/>
    </w:pPr>
    <w:rPr>
      <w:rFonts w:ascii="Arial" w:eastAsia="Times New Roman" w:hAnsi="Arial" w:cs="Arial"/>
      <w:sz w:val="20"/>
      <w:szCs w:val="24"/>
    </w:rPr>
  </w:style>
  <w:style w:type="paragraph" w:customStyle="1" w:styleId="Style138">
    <w:name w:val="Style138"/>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39">
    <w:name w:val="Style139"/>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40">
    <w:name w:val="Style140"/>
    <w:basedOn w:val="prastasis"/>
    <w:rsid w:val="0006035B"/>
    <w:pPr>
      <w:widowControl w:val="0"/>
      <w:autoSpaceDE w:val="0"/>
      <w:autoSpaceDN w:val="0"/>
      <w:adjustRightInd w:val="0"/>
      <w:spacing w:line="228" w:lineRule="exact"/>
      <w:ind w:firstLine="720"/>
    </w:pPr>
    <w:rPr>
      <w:rFonts w:ascii="Arial" w:eastAsia="Times New Roman" w:hAnsi="Arial" w:cs="Arial"/>
      <w:sz w:val="20"/>
      <w:szCs w:val="24"/>
    </w:rPr>
  </w:style>
  <w:style w:type="paragraph" w:customStyle="1" w:styleId="Style141">
    <w:name w:val="Style141"/>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42">
    <w:name w:val="Style142"/>
    <w:basedOn w:val="prastasis"/>
    <w:rsid w:val="0006035B"/>
    <w:pPr>
      <w:widowControl w:val="0"/>
      <w:autoSpaceDE w:val="0"/>
      <w:autoSpaceDN w:val="0"/>
      <w:adjustRightInd w:val="0"/>
      <w:spacing w:line="211" w:lineRule="exact"/>
      <w:ind w:firstLine="221"/>
    </w:pPr>
    <w:rPr>
      <w:rFonts w:ascii="Arial" w:eastAsia="Times New Roman" w:hAnsi="Arial" w:cs="Arial"/>
      <w:sz w:val="20"/>
      <w:szCs w:val="24"/>
    </w:rPr>
  </w:style>
  <w:style w:type="paragraph" w:customStyle="1" w:styleId="Style143">
    <w:name w:val="Style143"/>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44">
    <w:name w:val="Style144"/>
    <w:basedOn w:val="prastasis"/>
    <w:rsid w:val="0006035B"/>
    <w:pPr>
      <w:widowControl w:val="0"/>
      <w:autoSpaceDE w:val="0"/>
      <w:autoSpaceDN w:val="0"/>
      <w:adjustRightInd w:val="0"/>
      <w:spacing w:line="192" w:lineRule="exact"/>
      <w:ind w:firstLine="720"/>
      <w:jc w:val="both"/>
    </w:pPr>
    <w:rPr>
      <w:rFonts w:ascii="Arial" w:eastAsia="Times New Roman" w:hAnsi="Arial" w:cs="Arial"/>
      <w:sz w:val="20"/>
      <w:szCs w:val="24"/>
    </w:rPr>
  </w:style>
  <w:style w:type="paragraph" w:customStyle="1" w:styleId="Style145">
    <w:name w:val="Style145"/>
    <w:basedOn w:val="prastasis"/>
    <w:rsid w:val="0006035B"/>
    <w:pPr>
      <w:widowControl w:val="0"/>
      <w:autoSpaceDE w:val="0"/>
      <w:autoSpaceDN w:val="0"/>
      <w:adjustRightInd w:val="0"/>
      <w:spacing w:line="235" w:lineRule="exact"/>
      <w:ind w:firstLine="331"/>
      <w:jc w:val="both"/>
    </w:pPr>
    <w:rPr>
      <w:rFonts w:ascii="Arial" w:eastAsia="Times New Roman" w:hAnsi="Arial" w:cs="Arial"/>
      <w:sz w:val="20"/>
      <w:szCs w:val="24"/>
    </w:rPr>
  </w:style>
  <w:style w:type="paragraph" w:customStyle="1" w:styleId="Style146">
    <w:name w:val="Style146"/>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47">
    <w:name w:val="Style147"/>
    <w:basedOn w:val="prastasis"/>
    <w:rsid w:val="0006035B"/>
    <w:pPr>
      <w:widowControl w:val="0"/>
      <w:autoSpaceDE w:val="0"/>
      <w:autoSpaceDN w:val="0"/>
      <w:adjustRightInd w:val="0"/>
      <w:spacing w:line="178" w:lineRule="exact"/>
      <w:ind w:firstLine="720"/>
      <w:jc w:val="center"/>
    </w:pPr>
    <w:rPr>
      <w:rFonts w:ascii="Arial" w:eastAsia="Times New Roman" w:hAnsi="Arial" w:cs="Arial"/>
      <w:sz w:val="20"/>
      <w:szCs w:val="24"/>
    </w:rPr>
  </w:style>
  <w:style w:type="paragraph" w:customStyle="1" w:styleId="Style148">
    <w:name w:val="Style148"/>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49">
    <w:name w:val="Style149"/>
    <w:basedOn w:val="prastasis"/>
    <w:rsid w:val="0006035B"/>
    <w:pPr>
      <w:widowControl w:val="0"/>
      <w:autoSpaceDE w:val="0"/>
      <w:autoSpaceDN w:val="0"/>
      <w:adjustRightInd w:val="0"/>
      <w:spacing w:line="211" w:lineRule="exact"/>
      <w:ind w:firstLine="720"/>
    </w:pPr>
    <w:rPr>
      <w:rFonts w:ascii="Arial" w:eastAsia="Times New Roman" w:hAnsi="Arial" w:cs="Arial"/>
      <w:sz w:val="20"/>
      <w:szCs w:val="24"/>
    </w:rPr>
  </w:style>
  <w:style w:type="paragraph" w:customStyle="1" w:styleId="Style150">
    <w:name w:val="Style150"/>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51">
    <w:name w:val="Style151"/>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52">
    <w:name w:val="Style152"/>
    <w:basedOn w:val="prastasis"/>
    <w:rsid w:val="0006035B"/>
    <w:pPr>
      <w:widowControl w:val="0"/>
      <w:autoSpaceDE w:val="0"/>
      <w:autoSpaceDN w:val="0"/>
      <w:adjustRightInd w:val="0"/>
      <w:ind w:firstLine="720"/>
    </w:pPr>
    <w:rPr>
      <w:rFonts w:ascii="Arial" w:eastAsia="Times New Roman" w:hAnsi="Arial" w:cs="Arial"/>
      <w:sz w:val="20"/>
      <w:szCs w:val="24"/>
    </w:rPr>
  </w:style>
  <w:style w:type="paragraph" w:customStyle="1" w:styleId="Style153">
    <w:name w:val="Style153"/>
    <w:basedOn w:val="prastasis"/>
    <w:rsid w:val="0006035B"/>
    <w:pPr>
      <w:widowControl w:val="0"/>
      <w:autoSpaceDE w:val="0"/>
      <w:autoSpaceDN w:val="0"/>
      <w:adjustRightInd w:val="0"/>
      <w:ind w:firstLine="720"/>
      <w:jc w:val="center"/>
    </w:pPr>
    <w:rPr>
      <w:rFonts w:ascii="Arial" w:eastAsia="Times New Roman" w:hAnsi="Arial" w:cs="Arial"/>
      <w:sz w:val="20"/>
      <w:szCs w:val="24"/>
    </w:rPr>
  </w:style>
  <w:style w:type="character" w:customStyle="1" w:styleId="FontStyle155">
    <w:name w:val="Font Style155"/>
    <w:rsid w:val="0006035B"/>
    <w:rPr>
      <w:rFonts w:ascii="Times New Roman" w:hAnsi="Times New Roman" w:cs="Times New Roman"/>
      <w:b/>
      <w:bCs/>
      <w:sz w:val="26"/>
      <w:szCs w:val="26"/>
    </w:rPr>
  </w:style>
  <w:style w:type="character" w:customStyle="1" w:styleId="FontStyle156">
    <w:name w:val="Font Style156"/>
    <w:rsid w:val="0006035B"/>
    <w:rPr>
      <w:rFonts w:ascii="Times New Roman" w:hAnsi="Times New Roman" w:cs="Times New Roman"/>
      <w:b/>
      <w:bCs/>
      <w:spacing w:val="10"/>
      <w:sz w:val="30"/>
      <w:szCs w:val="30"/>
    </w:rPr>
  </w:style>
  <w:style w:type="character" w:customStyle="1" w:styleId="FontStyle157">
    <w:name w:val="Font Style157"/>
    <w:rsid w:val="0006035B"/>
    <w:rPr>
      <w:rFonts w:ascii="Times New Roman" w:hAnsi="Times New Roman" w:cs="Times New Roman"/>
      <w:i/>
      <w:iCs/>
      <w:sz w:val="20"/>
      <w:szCs w:val="20"/>
    </w:rPr>
  </w:style>
  <w:style w:type="character" w:customStyle="1" w:styleId="FontStyle158">
    <w:name w:val="Font Style158"/>
    <w:rsid w:val="0006035B"/>
    <w:rPr>
      <w:rFonts w:ascii="Times New Roman" w:hAnsi="Times New Roman" w:cs="Times New Roman"/>
      <w:i/>
      <w:iCs/>
      <w:smallCaps/>
      <w:sz w:val="20"/>
      <w:szCs w:val="20"/>
    </w:rPr>
  </w:style>
  <w:style w:type="character" w:customStyle="1" w:styleId="FontStyle159">
    <w:name w:val="Font Style159"/>
    <w:rsid w:val="0006035B"/>
    <w:rPr>
      <w:rFonts w:ascii="Times New Roman" w:hAnsi="Times New Roman" w:cs="Times New Roman"/>
      <w:b/>
      <w:bCs/>
      <w:sz w:val="20"/>
      <w:szCs w:val="20"/>
    </w:rPr>
  </w:style>
  <w:style w:type="character" w:customStyle="1" w:styleId="FontStyle160">
    <w:name w:val="Font Style160"/>
    <w:rsid w:val="0006035B"/>
    <w:rPr>
      <w:rFonts w:ascii="Times New Roman" w:hAnsi="Times New Roman" w:cs="Times New Roman"/>
      <w:sz w:val="20"/>
      <w:szCs w:val="20"/>
    </w:rPr>
  </w:style>
  <w:style w:type="character" w:customStyle="1" w:styleId="FontStyle161">
    <w:name w:val="Font Style161"/>
    <w:rsid w:val="0006035B"/>
    <w:rPr>
      <w:rFonts w:ascii="Times New Roman" w:hAnsi="Times New Roman" w:cs="Times New Roman"/>
      <w:b/>
      <w:bCs/>
      <w:sz w:val="18"/>
      <w:szCs w:val="18"/>
    </w:rPr>
  </w:style>
  <w:style w:type="character" w:customStyle="1" w:styleId="FontStyle162">
    <w:name w:val="Font Style162"/>
    <w:rsid w:val="0006035B"/>
    <w:rPr>
      <w:rFonts w:ascii="Times New Roman" w:hAnsi="Times New Roman" w:cs="Times New Roman"/>
      <w:sz w:val="14"/>
      <w:szCs w:val="14"/>
    </w:rPr>
  </w:style>
  <w:style w:type="character" w:customStyle="1" w:styleId="FontStyle163">
    <w:name w:val="Font Style163"/>
    <w:rsid w:val="0006035B"/>
    <w:rPr>
      <w:rFonts w:ascii="Times New Roman" w:hAnsi="Times New Roman" w:cs="Times New Roman"/>
      <w:i/>
      <w:iCs/>
      <w:sz w:val="14"/>
      <w:szCs w:val="14"/>
    </w:rPr>
  </w:style>
  <w:style w:type="character" w:customStyle="1" w:styleId="FontStyle164">
    <w:name w:val="Font Style164"/>
    <w:rsid w:val="0006035B"/>
    <w:rPr>
      <w:rFonts w:ascii="Times New Roman" w:hAnsi="Times New Roman" w:cs="Times New Roman"/>
      <w:b/>
      <w:bCs/>
      <w:sz w:val="14"/>
      <w:szCs w:val="14"/>
    </w:rPr>
  </w:style>
  <w:style w:type="character" w:customStyle="1" w:styleId="FontStyle165">
    <w:name w:val="Font Style165"/>
    <w:rsid w:val="0006035B"/>
    <w:rPr>
      <w:rFonts w:ascii="Times New Roman" w:hAnsi="Times New Roman" w:cs="Times New Roman"/>
      <w:sz w:val="14"/>
      <w:szCs w:val="14"/>
    </w:rPr>
  </w:style>
  <w:style w:type="character" w:customStyle="1" w:styleId="FontStyle166">
    <w:name w:val="Font Style166"/>
    <w:rsid w:val="0006035B"/>
    <w:rPr>
      <w:rFonts w:ascii="Bookman Old Style" w:hAnsi="Bookman Old Style" w:cs="Bookman Old Style"/>
      <w:i/>
      <w:iCs/>
      <w:sz w:val="20"/>
      <w:szCs w:val="20"/>
    </w:rPr>
  </w:style>
  <w:style w:type="character" w:customStyle="1" w:styleId="FontStyle167">
    <w:name w:val="Font Style167"/>
    <w:rsid w:val="0006035B"/>
    <w:rPr>
      <w:rFonts w:ascii="Times New Roman" w:hAnsi="Times New Roman" w:cs="Times New Roman"/>
      <w:i/>
      <w:iCs/>
      <w:spacing w:val="10"/>
      <w:sz w:val="10"/>
      <w:szCs w:val="10"/>
    </w:rPr>
  </w:style>
  <w:style w:type="character" w:customStyle="1" w:styleId="FontStyle168">
    <w:name w:val="Font Style168"/>
    <w:rsid w:val="0006035B"/>
    <w:rPr>
      <w:rFonts w:ascii="Bookman Old Style" w:hAnsi="Bookman Old Style" w:cs="Bookman Old Style"/>
      <w:b/>
      <w:bCs/>
      <w:spacing w:val="20"/>
      <w:sz w:val="12"/>
      <w:szCs w:val="12"/>
    </w:rPr>
  </w:style>
  <w:style w:type="character" w:customStyle="1" w:styleId="FontStyle169">
    <w:name w:val="Font Style169"/>
    <w:rsid w:val="0006035B"/>
    <w:rPr>
      <w:rFonts w:ascii="Century Gothic" w:hAnsi="Century Gothic" w:cs="Century Gothic"/>
      <w:smallCaps/>
      <w:spacing w:val="20"/>
      <w:sz w:val="8"/>
      <w:szCs w:val="8"/>
    </w:rPr>
  </w:style>
  <w:style w:type="character" w:customStyle="1" w:styleId="FontStyle170">
    <w:name w:val="Font Style170"/>
    <w:rsid w:val="0006035B"/>
    <w:rPr>
      <w:rFonts w:ascii="Courier New" w:hAnsi="Courier New" w:cs="Courier New"/>
      <w:sz w:val="20"/>
      <w:szCs w:val="20"/>
    </w:rPr>
  </w:style>
  <w:style w:type="character" w:customStyle="1" w:styleId="FontStyle171">
    <w:name w:val="Font Style171"/>
    <w:rsid w:val="0006035B"/>
    <w:rPr>
      <w:rFonts w:ascii="Times New Roman" w:hAnsi="Times New Roman" w:cs="Times New Roman"/>
      <w:sz w:val="16"/>
      <w:szCs w:val="16"/>
    </w:rPr>
  </w:style>
  <w:style w:type="character" w:customStyle="1" w:styleId="FontStyle172">
    <w:name w:val="Font Style172"/>
    <w:rsid w:val="0006035B"/>
    <w:rPr>
      <w:rFonts w:ascii="Times New Roman" w:hAnsi="Times New Roman" w:cs="Times New Roman"/>
      <w:b/>
      <w:bCs/>
      <w:sz w:val="16"/>
      <w:szCs w:val="16"/>
    </w:rPr>
  </w:style>
  <w:style w:type="character" w:customStyle="1" w:styleId="FontStyle173">
    <w:name w:val="Font Style173"/>
    <w:rsid w:val="0006035B"/>
    <w:rPr>
      <w:rFonts w:ascii="Times New Roman" w:hAnsi="Times New Roman" w:cs="Times New Roman"/>
      <w:i/>
      <w:iCs/>
      <w:spacing w:val="20"/>
      <w:sz w:val="22"/>
      <w:szCs w:val="22"/>
    </w:rPr>
  </w:style>
  <w:style w:type="character" w:customStyle="1" w:styleId="FontStyle174">
    <w:name w:val="Font Style174"/>
    <w:rsid w:val="0006035B"/>
    <w:rPr>
      <w:rFonts w:ascii="Times New Roman" w:hAnsi="Times New Roman" w:cs="Times New Roman"/>
      <w:i/>
      <w:iCs/>
      <w:sz w:val="24"/>
      <w:szCs w:val="24"/>
    </w:rPr>
  </w:style>
  <w:style w:type="character" w:customStyle="1" w:styleId="FontStyle175">
    <w:name w:val="Font Style175"/>
    <w:rsid w:val="0006035B"/>
    <w:rPr>
      <w:rFonts w:ascii="Times New Roman" w:hAnsi="Times New Roman" w:cs="Times New Roman"/>
      <w:b/>
      <w:bCs/>
      <w:sz w:val="10"/>
      <w:szCs w:val="10"/>
    </w:rPr>
  </w:style>
  <w:style w:type="character" w:customStyle="1" w:styleId="FontStyle176">
    <w:name w:val="Font Style176"/>
    <w:rsid w:val="0006035B"/>
    <w:rPr>
      <w:rFonts w:ascii="Times New Roman" w:hAnsi="Times New Roman" w:cs="Times New Roman"/>
      <w:i/>
      <w:iCs/>
      <w:sz w:val="10"/>
      <w:szCs w:val="10"/>
    </w:rPr>
  </w:style>
  <w:style w:type="character" w:customStyle="1" w:styleId="FontStyle177">
    <w:name w:val="Font Style177"/>
    <w:rsid w:val="0006035B"/>
    <w:rPr>
      <w:rFonts w:ascii="Constantia" w:hAnsi="Constantia" w:cs="Constantia"/>
      <w:sz w:val="16"/>
      <w:szCs w:val="16"/>
    </w:rPr>
  </w:style>
  <w:style w:type="character" w:customStyle="1" w:styleId="FontStyle178">
    <w:name w:val="Font Style178"/>
    <w:rsid w:val="0006035B"/>
    <w:rPr>
      <w:rFonts w:ascii="Century Gothic" w:hAnsi="Century Gothic" w:cs="Century Gothic"/>
      <w:i/>
      <w:iCs/>
      <w:spacing w:val="-10"/>
      <w:sz w:val="18"/>
      <w:szCs w:val="18"/>
    </w:rPr>
  </w:style>
  <w:style w:type="character" w:customStyle="1" w:styleId="FontStyle179">
    <w:name w:val="Font Style179"/>
    <w:rsid w:val="0006035B"/>
    <w:rPr>
      <w:rFonts w:ascii="Times New Roman" w:hAnsi="Times New Roman" w:cs="Times New Roman"/>
      <w:i/>
      <w:iCs/>
      <w:sz w:val="8"/>
      <w:szCs w:val="8"/>
    </w:rPr>
  </w:style>
  <w:style w:type="character" w:customStyle="1" w:styleId="FontStyle180">
    <w:name w:val="Font Style180"/>
    <w:rsid w:val="0006035B"/>
    <w:rPr>
      <w:rFonts w:ascii="Times New Roman" w:hAnsi="Times New Roman" w:cs="Times New Roman"/>
      <w:b/>
      <w:bCs/>
      <w:sz w:val="8"/>
      <w:szCs w:val="8"/>
    </w:rPr>
  </w:style>
  <w:style w:type="character" w:customStyle="1" w:styleId="FontStyle181">
    <w:name w:val="Font Style181"/>
    <w:rsid w:val="0006035B"/>
    <w:rPr>
      <w:rFonts w:ascii="Bookman Old Style" w:hAnsi="Bookman Old Style" w:cs="Bookman Old Style"/>
      <w:sz w:val="20"/>
      <w:szCs w:val="20"/>
    </w:rPr>
  </w:style>
  <w:style w:type="character" w:customStyle="1" w:styleId="FontStyle182">
    <w:name w:val="Font Style182"/>
    <w:rsid w:val="0006035B"/>
    <w:rPr>
      <w:rFonts w:ascii="Courier New" w:hAnsi="Courier New" w:cs="Courier New"/>
      <w:sz w:val="20"/>
      <w:szCs w:val="20"/>
    </w:rPr>
  </w:style>
  <w:style w:type="character" w:customStyle="1" w:styleId="FontStyle183">
    <w:name w:val="Font Style183"/>
    <w:rsid w:val="0006035B"/>
    <w:rPr>
      <w:rFonts w:ascii="Times New Roman" w:hAnsi="Times New Roman" w:cs="Times New Roman"/>
      <w:b/>
      <w:bCs/>
      <w:i/>
      <w:iCs/>
      <w:sz w:val="12"/>
      <w:szCs w:val="12"/>
    </w:rPr>
  </w:style>
  <w:style w:type="character" w:customStyle="1" w:styleId="FontStyle184">
    <w:name w:val="Font Style184"/>
    <w:rsid w:val="0006035B"/>
    <w:rPr>
      <w:rFonts w:ascii="Times New Roman" w:hAnsi="Times New Roman" w:cs="Times New Roman"/>
      <w:sz w:val="12"/>
      <w:szCs w:val="12"/>
    </w:rPr>
  </w:style>
  <w:style w:type="character" w:customStyle="1" w:styleId="FontStyle185">
    <w:name w:val="Font Style185"/>
    <w:rsid w:val="0006035B"/>
    <w:rPr>
      <w:rFonts w:ascii="Times New Roman" w:hAnsi="Times New Roman" w:cs="Times New Roman"/>
      <w:sz w:val="12"/>
      <w:szCs w:val="12"/>
    </w:rPr>
  </w:style>
  <w:style w:type="character" w:customStyle="1" w:styleId="FontStyle186">
    <w:name w:val="Font Style186"/>
    <w:rsid w:val="0006035B"/>
    <w:rPr>
      <w:rFonts w:ascii="Times New Roman" w:hAnsi="Times New Roman" w:cs="Times New Roman"/>
      <w:b/>
      <w:bCs/>
      <w:sz w:val="8"/>
      <w:szCs w:val="8"/>
    </w:rPr>
  </w:style>
  <w:style w:type="character" w:customStyle="1" w:styleId="FontStyle187">
    <w:name w:val="Font Style187"/>
    <w:rsid w:val="0006035B"/>
    <w:rPr>
      <w:rFonts w:ascii="Constantia" w:hAnsi="Constantia" w:cs="Constantia"/>
      <w:b/>
      <w:bCs/>
      <w:spacing w:val="-10"/>
      <w:sz w:val="16"/>
      <w:szCs w:val="16"/>
    </w:rPr>
  </w:style>
  <w:style w:type="character" w:customStyle="1" w:styleId="FontStyle188">
    <w:name w:val="Font Style188"/>
    <w:rsid w:val="0006035B"/>
    <w:rPr>
      <w:rFonts w:ascii="Times New Roman" w:hAnsi="Times New Roman" w:cs="Times New Roman"/>
      <w:i/>
      <w:iCs/>
      <w:sz w:val="12"/>
      <w:szCs w:val="12"/>
    </w:rPr>
  </w:style>
  <w:style w:type="character" w:customStyle="1" w:styleId="FontStyle189">
    <w:name w:val="Font Style189"/>
    <w:rsid w:val="0006035B"/>
    <w:rPr>
      <w:rFonts w:ascii="Candara" w:hAnsi="Candara" w:cs="Candara"/>
      <w:i/>
      <w:iCs/>
      <w:sz w:val="12"/>
      <w:szCs w:val="12"/>
    </w:rPr>
  </w:style>
  <w:style w:type="character" w:customStyle="1" w:styleId="FontStyle190">
    <w:name w:val="Font Style190"/>
    <w:rsid w:val="0006035B"/>
    <w:rPr>
      <w:rFonts w:ascii="Times New Roman" w:hAnsi="Times New Roman" w:cs="Times New Roman"/>
      <w:b/>
      <w:bCs/>
      <w:spacing w:val="10"/>
      <w:sz w:val="8"/>
      <w:szCs w:val="8"/>
    </w:rPr>
  </w:style>
  <w:style w:type="character" w:customStyle="1" w:styleId="FontStyle191">
    <w:name w:val="Font Style191"/>
    <w:rsid w:val="0006035B"/>
    <w:rPr>
      <w:rFonts w:ascii="Times New Roman" w:hAnsi="Times New Roman" w:cs="Times New Roman"/>
      <w:i/>
      <w:iCs/>
      <w:sz w:val="10"/>
      <w:szCs w:val="10"/>
    </w:rPr>
  </w:style>
  <w:style w:type="character" w:customStyle="1" w:styleId="FontStyle192">
    <w:name w:val="Font Style192"/>
    <w:rsid w:val="0006035B"/>
    <w:rPr>
      <w:rFonts w:ascii="Franklin Gothic Demi" w:hAnsi="Franklin Gothic Demi" w:cs="Franklin Gothic Demi"/>
      <w:b/>
      <w:bCs/>
      <w:i/>
      <w:iCs/>
      <w:spacing w:val="90"/>
      <w:sz w:val="14"/>
      <w:szCs w:val="14"/>
    </w:rPr>
  </w:style>
  <w:style w:type="character" w:customStyle="1" w:styleId="FontStyle193">
    <w:name w:val="Font Style193"/>
    <w:rsid w:val="0006035B"/>
    <w:rPr>
      <w:rFonts w:ascii="Constantia" w:hAnsi="Constantia" w:cs="Constantia"/>
      <w:sz w:val="16"/>
      <w:szCs w:val="16"/>
    </w:rPr>
  </w:style>
  <w:style w:type="character" w:customStyle="1" w:styleId="FontStyle194">
    <w:name w:val="Font Style194"/>
    <w:rsid w:val="0006035B"/>
    <w:rPr>
      <w:rFonts w:ascii="Constantia" w:hAnsi="Constantia" w:cs="Constantia"/>
      <w:i/>
      <w:iCs/>
      <w:sz w:val="8"/>
      <w:szCs w:val="8"/>
    </w:rPr>
  </w:style>
  <w:style w:type="character" w:customStyle="1" w:styleId="FontStyle195">
    <w:name w:val="Font Style195"/>
    <w:rsid w:val="0006035B"/>
    <w:rPr>
      <w:rFonts w:ascii="Times New Roman" w:hAnsi="Times New Roman" w:cs="Times New Roman"/>
      <w:sz w:val="22"/>
      <w:szCs w:val="22"/>
    </w:rPr>
  </w:style>
  <w:style w:type="character" w:customStyle="1" w:styleId="FontStyle196">
    <w:name w:val="Font Style196"/>
    <w:rsid w:val="0006035B"/>
    <w:rPr>
      <w:rFonts w:ascii="Georgia" w:hAnsi="Georgia" w:cs="Georgia"/>
      <w:sz w:val="10"/>
      <w:szCs w:val="10"/>
    </w:rPr>
  </w:style>
  <w:style w:type="character" w:customStyle="1" w:styleId="FontStyle197">
    <w:name w:val="Font Style197"/>
    <w:rsid w:val="0006035B"/>
    <w:rPr>
      <w:rFonts w:ascii="Times New Roman" w:hAnsi="Times New Roman" w:cs="Times New Roman"/>
      <w:sz w:val="10"/>
      <w:szCs w:val="10"/>
    </w:rPr>
  </w:style>
  <w:style w:type="character" w:customStyle="1" w:styleId="FontStyle198">
    <w:name w:val="Font Style198"/>
    <w:rsid w:val="0006035B"/>
    <w:rPr>
      <w:rFonts w:ascii="Times New Roman" w:hAnsi="Times New Roman" w:cs="Times New Roman"/>
      <w:sz w:val="16"/>
      <w:szCs w:val="16"/>
    </w:rPr>
  </w:style>
  <w:style w:type="character" w:customStyle="1" w:styleId="FontStyle199">
    <w:name w:val="Font Style199"/>
    <w:rsid w:val="0006035B"/>
    <w:rPr>
      <w:rFonts w:ascii="Arial Unicode MS" w:eastAsia="Arial Unicode MS" w:cs="Arial Unicode MS"/>
      <w:sz w:val="16"/>
      <w:szCs w:val="16"/>
    </w:rPr>
  </w:style>
  <w:style w:type="character" w:customStyle="1" w:styleId="FontStyle200">
    <w:name w:val="Font Style200"/>
    <w:rsid w:val="0006035B"/>
    <w:rPr>
      <w:rFonts w:ascii="Arial Narrow" w:hAnsi="Arial Narrow" w:cs="Arial Narrow"/>
      <w:b/>
      <w:bCs/>
      <w:sz w:val="12"/>
      <w:szCs w:val="12"/>
    </w:rPr>
  </w:style>
  <w:style w:type="character" w:customStyle="1" w:styleId="FontStyle201">
    <w:name w:val="Font Style201"/>
    <w:rsid w:val="0006035B"/>
    <w:rPr>
      <w:rFonts w:ascii="Arial Narrow" w:hAnsi="Arial Narrow" w:cs="Arial Narrow"/>
      <w:b/>
      <w:bCs/>
      <w:sz w:val="16"/>
      <w:szCs w:val="16"/>
    </w:rPr>
  </w:style>
  <w:style w:type="character" w:customStyle="1" w:styleId="FontStyle202">
    <w:name w:val="Font Style202"/>
    <w:rsid w:val="0006035B"/>
    <w:rPr>
      <w:rFonts w:ascii="Arial Narrow" w:hAnsi="Arial Narrow" w:cs="Arial Narrow"/>
      <w:b/>
      <w:bCs/>
      <w:sz w:val="10"/>
      <w:szCs w:val="10"/>
    </w:rPr>
  </w:style>
  <w:style w:type="character" w:customStyle="1" w:styleId="FontStyle203">
    <w:name w:val="Font Style203"/>
    <w:rsid w:val="0006035B"/>
    <w:rPr>
      <w:rFonts w:ascii="Arial Narrow" w:hAnsi="Arial Narrow" w:cs="Arial Narrow"/>
      <w:sz w:val="12"/>
      <w:szCs w:val="12"/>
    </w:rPr>
  </w:style>
  <w:style w:type="character" w:customStyle="1" w:styleId="FontStyle204">
    <w:name w:val="Font Style204"/>
    <w:rsid w:val="0006035B"/>
    <w:rPr>
      <w:rFonts w:ascii="Arial Narrow" w:hAnsi="Arial Narrow" w:cs="Arial Narrow"/>
      <w:sz w:val="8"/>
      <w:szCs w:val="8"/>
    </w:rPr>
  </w:style>
  <w:style w:type="character" w:customStyle="1" w:styleId="FontStyle205">
    <w:name w:val="Font Style205"/>
    <w:rsid w:val="0006035B"/>
    <w:rPr>
      <w:rFonts w:ascii="Arial Narrow" w:hAnsi="Arial Narrow" w:cs="Arial Narrow"/>
      <w:i/>
      <w:iCs/>
      <w:sz w:val="10"/>
      <w:szCs w:val="10"/>
    </w:rPr>
  </w:style>
  <w:style w:type="character" w:customStyle="1" w:styleId="FontStyle206">
    <w:name w:val="Font Style206"/>
    <w:rsid w:val="0006035B"/>
    <w:rPr>
      <w:rFonts w:ascii="Times New Roman" w:hAnsi="Times New Roman" w:cs="Times New Roman"/>
      <w:sz w:val="20"/>
      <w:szCs w:val="20"/>
    </w:rPr>
  </w:style>
  <w:style w:type="character" w:customStyle="1" w:styleId="FontStyle207">
    <w:name w:val="Font Style207"/>
    <w:rsid w:val="0006035B"/>
    <w:rPr>
      <w:rFonts w:ascii="Times New Roman" w:hAnsi="Times New Roman" w:cs="Times New Roman"/>
      <w:sz w:val="20"/>
      <w:szCs w:val="20"/>
    </w:rPr>
  </w:style>
  <w:style w:type="character" w:customStyle="1" w:styleId="FontStyle208">
    <w:name w:val="Font Style208"/>
    <w:rsid w:val="0006035B"/>
    <w:rPr>
      <w:rFonts w:ascii="David" w:cs="David"/>
      <w:b/>
      <w:bCs/>
      <w:sz w:val="22"/>
      <w:szCs w:val="22"/>
    </w:rPr>
  </w:style>
  <w:style w:type="character" w:customStyle="1" w:styleId="FontStyle209">
    <w:name w:val="Font Style209"/>
    <w:rsid w:val="0006035B"/>
    <w:rPr>
      <w:rFonts w:ascii="Arial Narrow" w:hAnsi="Arial Narrow" w:cs="Arial Narrow"/>
      <w:sz w:val="8"/>
      <w:szCs w:val="8"/>
    </w:rPr>
  </w:style>
  <w:style w:type="character" w:customStyle="1" w:styleId="FontStyle210">
    <w:name w:val="Font Style210"/>
    <w:rsid w:val="0006035B"/>
    <w:rPr>
      <w:rFonts w:ascii="Arial Narrow" w:hAnsi="Arial Narrow" w:cs="Arial Narrow"/>
      <w:i/>
      <w:iCs/>
      <w:sz w:val="8"/>
      <w:szCs w:val="8"/>
    </w:rPr>
  </w:style>
  <w:style w:type="character" w:customStyle="1" w:styleId="FontStyle211">
    <w:name w:val="Font Style211"/>
    <w:rsid w:val="0006035B"/>
    <w:rPr>
      <w:rFonts w:ascii="Arial Narrow" w:hAnsi="Arial Narrow" w:cs="Arial Narrow"/>
      <w:sz w:val="10"/>
      <w:szCs w:val="10"/>
    </w:rPr>
  </w:style>
  <w:style w:type="character" w:customStyle="1" w:styleId="FontStyle212">
    <w:name w:val="Font Style212"/>
    <w:rsid w:val="0006035B"/>
    <w:rPr>
      <w:rFonts w:ascii="Times New Roman" w:hAnsi="Times New Roman" w:cs="Times New Roman"/>
      <w:b/>
      <w:bCs/>
      <w:sz w:val="8"/>
      <w:szCs w:val="8"/>
    </w:rPr>
  </w:style>
  <w:style w:type="character" w:customStyle="1" w:styleId="FontStyle213">
    <w:name w:val="Font Style213"/>
    <w:rsid w:val="0006035B"/>
    <w:rPr>
      <w:rFonts w:ascii="Arial Narrow" w:hAnsi="Arial Narrow" w:cs="Arial Narrow"/>
      <w:i/>
      <w:iCs/>
      <w:sz w:val="12"/>
      <w:szCs w:val="12"/>
    </w:rPr>
  </w:style>
  <w:style w:type="character" w:customStyle="1" w:styleId="FontStyle214">
    <w:name w:val="Font Style214"/>
    <w:rsid w:val="0006035B"/>
    <w:rPr>
      <w:rFonts w:ascii="Times New Roman" w:hAnsi="Times New Roman" w:cs="Times New Roman"/>
      <w:b/>
      <w:bCs/>
      <w:w w:val="20"/>
      <w:sz w:val="14"/>
      <w:szCs w:val="14"/>
    </w:rPr>
  </w:style>
  <w:style w:type="character" w:customStyle="1" w:styleId="FontStyle215">
    <w:name w:val="Font Style215"/>
    <w:rsid w:val="0006035B"/>
    <w:rPr>
      <w:rFonts w:ascii="Times New Roman" w:hAnsi="Times New Roman" w:cs="Times New Roman"/>
      <w:b/>
      <w:bCs/>
      <w:smallCaps/>
      <w:sz w:val="8"/>
      <w:szCs w:val="8"/>
    </w:rPr>
  </w:style>
  <w:style w:type="character" w:customStyle="1" w:styleId="FontStyle216">
    <w:name w:val="Font Style216"/>
    <w:rsid w:val="0006035B"/>
    <w:rPr>
      <w:rFonts w:ascii="Arial Unicode MS" w:eastAsia="Arial Unicode MS" w:cs="Arial Unicode MS"/>
      <w:b/>
      <w:bCs/>
      <w:sz w:val="18"/>
      <w:szCs w:val="18"/>
    </w:rPr>
  </w:style>
  <w:style w:type="character" w:customStyle="1" w:styleId="FontStyle217">
    <w:name w:val="Font Style217"/>
    <w:rsid w:val="0006035B"/>
    <w:rPr>
      <w:rFonts w:ascii="Times New Roman" w:hAnsi="Times New Roman" w:cs="Times New Roman"/>
      <w:sz w:val="20"/>
      <w:szCs w:val="20"/>
    </w:rPr>
  </w:style>
  <w:style w:type="character" w:customStyle="1" w:styleId="FontStyle218">
    <w:name w:val="Font Style218"/>
    <w:rsid w:val="0006035B"/>
    <w:rPr>
      <w:rFonts w:ascii="Arial Narrow" w:hAnsi="Arial Narrow" w:cs="Arial Narrow"/>
      <w:b/>
      <w:bCs/>
      <w:i/>
      <w:iCs/>
      <w:sz w:val="26"/>
      <w:szCs w:val="26"/>
    </w:rPr>
  </w:style>
  <w:style w:type="character" w:customStyle="1" w:styleId="FontStyle219">
    <w:name w:val="Font Style219"/>
    <w:rsid w:val="0006035B"/>
    <w:rPr>
      <w:rFonts w:ascii="Arial Narrow" w:hAnsi="Arial Narrow" w:cs="Arial Narrow"/>
      <w:spacing w:val="-20"/>
      <w:sz w:val="34"/>
      <w:szCs w:val="34"/>
    </w:rPr>
  </w:style>
  <w:style w:type="character" w:customStyle="1" w:styleId="FontStyle220">
    <w:name w:val="Font Style220"/>
    <w:rsid w:val="0006035B"/>
    <w:rPr>
      <w:rFonts w:ascii="Times New Roman" w:hAnsi="Times New Roman" w:cs="Times New Roman"/>
      <w:sz w:val="20"/>
      <w:szCs w:val="20"/>
    </w:rPr>
  </w:style>
  <w:style w:type="character" w:customStyle="1" w:styleId="FontStyle221">
    <w:name w:val="Font Style221"/>
    <w:rsid w:val="0006035B"/>
    <w:rPr>
      <w:rFonts w:ascii="Times New Roman" w:hAnsi="Times New Roman" w:cs="Times New Roman"/>
      <w:spacing w:val="-10"/>
      <w:sz w:val="32"/>
      <w:szCs w:val="32"/>
    </w:rPr>
  </w:style>
  <w:style w:type="character" w:customStyle="1" w:styleId="FontStyle222">
    <w:name w:val="Font Style222"/>
    <w:rsid w:val="0006035B"/>
    <w:rPr>
      <w:rFonts w:ascii="Times New Roman" w:hAnsi="Times New Roman" w:cs="Times New Roman"/>
      <w:b/>
      <w:bCs/>
      <w:sz w:val="32"/>
      <w:szCs w:val="32"/>
    </w:rPr>
  </w:style>
  <w:style w:type="character" w:customStyle="1" w:styleId="FontStyle223">
    <w:name w:val="Font Style223"/>
    <w:rsid w:val="0006035B"/>
    <w:rPr>
      <w:rFonts w:ascii="Times New Roman" w:hAnsi="Times New Roman" w:cs="Times New Roman"/>
      <w:i/>
      <w:iCs/>
      <w:sz w:val="14"/>
      <w:szCs w:val="14"/>
    </w:rPr>
  </w:style>
  <w:style w:type="character" w:customStyle="1" w:styleId="FontStyle224">
    <w:name w:val="Font Style224"/>
    <w:rsid w:val="0006035B"/>
    <w:rPr>
      <w:rFonts w:ascii="Franklin Gothic Heavy" w:hAnsi="Franklin Gothic Heavy" w:cs="Franklin Gothic Heavy"/>
      <w:sz w:val="22"/>
      <w:szCs w:val="22"/>
    </w:rPr>
  </w:style>
  <w:style w:type="character" w:customStyle="1" w:styleId="FontStyle225">
    <w:name w:val="Font Style225"/>
    <w:rsid w:val="0006035B"/>
    <w:rPr>
      <w:rFonts w:ascii="Arial Narrow" w:hAnsi="Arial Narrow" w:cs="Arial Narrow"/>
      <w:sz w:val="12"/>
      <w:szCs w:val="12"/>
    </w:rPr>
  </w:style>
  <w:style w:type="character" w:customStyle="1" w:styleId="FontStyle226">
    <w:name w:val="Font Style226"/>
    <w:rsid w:val="0006035B"/>
    <w:rPr>
      <w:rFonts w:ascii="Arial Narrow" w:hAnsi="Arial Narrow" w:cs="Arial Narrow"/>
      <w:sz w:val="14"/>
      <w:szCs w:val="14"/>
    </w:rPr>
  </w:style>
  <w:style w:type="paragraph" w:customStyle="1" w:styleId="Debesliotekstas1">
    <w:name w:val="Debesėlio tekstas1"/>
    <w:basedOn w:val="prastasis"/>
    <w:semiHidden/>
    <w:rsid w:val="0006035B"/>
    <w:rPr>
      <w:rFonts w:ascii="Tahoma" w:eastAsia="Times New Roman" w:hAnsi="Tahoma" w:cs="Tahoma"/>
      <w:sz w:val="16"/>
      <w:szCs w:val="16"/>
    </w:rPr>
  </w:style>
  <w:style w:type="paragraph" w:customStyle="1" w:styleId="Head42">
    <w:name w:val="Head 4.2"/>
    <w:basedOn w:val="prastasis"/>
    <w:rsid w:val="0006035B"/>
    <w:pPr>
      <w:tabs>
        <w:tab w:val="left" w:pos="360"/>
      </w:tabs>
      <w:suppressAutoHyphens/>
      <w:ind w:left="360" w:hanging="360"/>
    </w:pPr>
    <w:rPr>
      <w:rFonts w:ascii="Times New Roman" w:eastAsia="Times New Roman" w:hAnsi="Times New Roman" w:cs="Times New Roman"/>
      <w:b/>
      <w:sz w:val="24"/>
      <w:szCs w:val="20"/>
    </w:rPr>
  </w:style>
  <w:style w:type="paragraph" w:customStyle="1" w:styleId="Head52">
    <w:name w:val="Head 5.2"/>
    <w:basedOn w:val="prastasis"/>
    <w:rsid w:val="0006035B"/>
    <w:pPr>
      <w:tabs>
        <w:tab w:val="left" w:pos="533"/>
      </w:tabs>
      <w:suppressAutoHyphens/>
      <w:ind w:left="533" w:hanging="533"/>
      <w:jc w:val="both"/>
    </w:pPr>
    <w:rPr>
      <w:rFonts w:ascii="Times New Roman" w:eastAsia="Times New Roman" w:hAnsi="Times New Roman" w:cs="Times New Roman"/>
      <w:b/>
      <w:sz w:val="24"/>
      <w:szCs w:val="20"/>
    </w:rPr>
  </w:style>
  <w:style w:type="paragraph" w:customStyle="1" w:styleId="prastasistinklapis1">
    <w:name w:val="Įprastasis (tinklapis)1"/>
    <w:basedOn w:val="prastasis"/>
    <w:rsid w:val="0006035B"/>
    <w:pPr>
      <w:spacing w:before="100" w:after="100"/>
    </w:pPr>
    <w:rPr>
      <w:rFonts w:ascii="Arial Unicode MS" w:eastAsia="Arial Unicode MS" w:hAnsi="Arial Unicode MS" w:cs="Times New Roman"/>
      <w:sz w:val="24"/>
      <w:szCs w:val="20"/>
      <w:lang w:val="en-GB" w:eastAsia="en-US"/>
    </w:rPr>
  </w:style>
  <w:style w:type="paragraph" w:styleId="HTMLadresas">
    <w:name w:val="HTML Address"/>
    <w:basedOn w:val="prastasis"/>
    <w:link w:val="HTMLadresasDiagrama"/>
    <w:rsid w:val="0006035B"/>
    <w:pPr>
      <w:suppressAutoHyphens/>
      <w:overflowPunct w:val="0"/>
      <w:autoSpaceDE w:val="0"/>
      <w:autoSpaceDN w:val="0"/>
      <w:adjustRightInd w:val="0"/>
      <w:jc w:val="both"/>
      <w:textAlignment w:val="baseline"/>
    </w:pPr>
    <w:rPr>
      <w:rFonts w:ascii="Times New Roman" w:eastAsia="Times New Roman" w:hAnsi="Times New Roman" w:cs="Times New Roman"/>
      <w:i/>
      <w:sz w:val="24"/>
      <w:szCs w:val="20"/>
      <w:lang w:val="en-US" w:eastAsia="en-US"/>
    </w:rPr>
  </w:style>
  <w:style w:type="character" w:customStyle="1" w:styleId="HTMLadresasDiagrama">
    <w:name w:val="HTML adresas Diagrama"/>
    <w:basedOn w:val="Numatytasispastraiposriftas"/>
    <w:link w:val="HTMLadresas"/>
    <w:rsid w:val="0006035B"/>
    <w:rPr>
      <w:rFonts w:ascii="Times New Roman" w:eastAsia="Times New Roman" w:hAnsi="Times New Roman" w:cs="Times New Roman"/>
      <w:i/>
      <w:sz w:val="24"/>
      <w:szCs w:val="20"/>
      <w:lang w:val="en-US" w:eastAsia="en-US"/>
    </w:rPr>
  </w:style>
  <w:style w:type="paragraph" w:styleId="Turinys5">
    <w:name w:val="toc 5"/>
    <w:basedOn w:val="prastasis"/>
    <w:next w:val="prastasis"/>
    <w:autoRedefine/>
    <w:semiHidden/>
    <w:rsid w:val="0006035B"/>
    <w:pPr>
      <w:ind w:left="960"/>
    </w:pPr>
    <w:rPr>
      <w:rFonts w:ascii="Times New Roman" w:eastAsia="Times New Roman" w:hAnsi="Times New Roman" w:cs="Times New Roman"/>
      <w:sz w:val="24"/>
      <w:szCs w:val="20"/>
    </w:rPr>
  </w:style>
  <w:style w:type="paragraph" w:styleId="Turinys6">
    <w:name w:val="toc 6"/>
    <w:basedOn w:val="prastasis"/>
    <w:next w:val="prastasis"/>
    <w:autoRedefine/>
    <w:semiHidden/>
    <w:rsid w:val="0006035B"/>
    <w:pPr>
      <w:ind w:left="1200"/>
    </w:pPr>
    <w:rPr>
      <w:rFonts w:ascii="Times New Roman" w:eastAsia="Times New Roman" w:hAnsi="Times New Roman" w:cs="Times New Roman"/>
      <w:sz w:val="24"/>
      <w:szCs w:val="24"/>
      <w:lang w:val="en-US" w:eastAsia="en-US"/>
    </w:rPr>
  </w:style>
  <w:style w:type="paragraph" w:styleId="Turinys7">
    <w:name w:val="toc 7"/>
    <w:basedOn w:val="prastasis"/>
    <w:next w:val="prastasis"/>
    <w:autoRedefine/>
    <w:semiHidden/>
    <w:rsid w:val="0006035B"/>
    <w:pPr>
      <w:ind w:left="1440"/>
    </w:pPr>
    <w:rPr>
      <w:rFonts w:ascii="Times New Roman" w:eastAsia="Times New Roman" w:hAnsi="Times New Roman" w:cs="Times New Roman"/>
      <w:sz w:val="24"/>
      <w:szCs w:val="24"/>
      <w:lang w:val="en-US" w:eastAsia="en-US"/>
    </w:rPr>
  </w:style>
  <w:style w:type="paragraph" w:styleId="Turinys8">
    <w:name w:val="toc 8"/>
    <w:basedOn w:val="prastasis"/>
    <w:next w:val="prastasis"/>
    <w:autoRedefine/>
    <w:semiHidden/>
    <w:rsid w:val="0006035B"/>
    <w:pPr>
      <w:ind w:left="1680"/>
    </w:pPr>
    <w:rPr>
      <w:rFonts w:ascii="Times New Roman" w:eastAsia="Times New Roman" w:hAnsi="Times New Roman" w:cs="Times New Roman"/>
      <w:sz w:val="24"/>
      <w:szCs w:val="24"/>
      <w:lang w:val="en-US" w:eastAsia="en-US"/>
    </w:rPr>
  </w:style>
  <w:style w:type="paragraph" w:styleId="Turinys9">
    <w:name w:val="toc 9"/>
    <w:basedOn w:val="prastasis"/>
    <w:next w:val="prastasis"/>
    <w:autoRedefine/>
    <w:semiHidden/>
    <w:rsid w:val="0006035B"/>
    <w:pPr>
      <w:ind w:left="1920"/>
    </w:pPr>
    <w:rPr>
      <w:rFonts w:ascii="Times New Roman" w:eastAsia="Times New Roman" w:hAnsi="Times New Roman" w:cs="Times New Roman"/>
      <w:sz w:val="24"/>
      <w:szCs w:val="24"/>
      <w:lang w:val="en-US" w:eastAsia="en-US"/>
    </w:rPr>
  </w:style>
  <w:style w:type="numbering" w:customStyle="1" w:styleId="Punktai">
    <w:name w:val="Punktai"/>
    <w:basedOn w:val="Sraonra"/>
    <w:rsid w:val="0006035B"/>
    <w:pPr>
      <w:numPr>
        <w:numId w:val="28"/>
      </w:numPr>
    </w:pPr>
  </w:style>
  <w:style w:type="character" w:customStyle="1" w:styleId="TitleHeader2CharChar">
    <w:name w:val="Title Header2 Char Char"/>
    <w:rsid w:val="0006035B"/>
    <w:rPr>
      <w:sz w:val="24"/>
      <w:lang w:val="lt-LT" w:eastAsia="lt-LT" w:bidi="ar-SA"/>
    </w:rPr>
  </w:style>
  <w:style w:type="character" w:customStyle="1" w:styleId="CharChar7">
    <w:name w:val="Char Char7"/>
    <w:rsid w:val="0006035B"/>
    <w:rPr>
      <w:sz w:val="24"/>
      <w:lang w:val="lt-LT" w:eastAsia="lt-LT" w:bidi="ar-SA"/>
    </w:rPr>
  </w:style>
  <w:style w:type="character" w:customStyle="1" w:styleId="zinlist1">
    <w:name w:val="zin_list1"/>
    <w:rsid w:val="0006035B"/>
    <w:rPr>
      <w:i/>
      <w:iCs/>
      <w:sz w:val="17"/>
      <w:szCs w:val="17"/>
    </w:rPr>
  </w:style>
  <w:style w:type="character" w:customStyle="1" w:styleId="TitleHeader2CharChar1">
    <w:name w:val="Title Header2 Char Char1"/>
    <w:rsid w:val="0006035B"/>
    <w:rPr>
      <w:sz w:val="24"/>
      <w:lang w:val="lt-LT" w:eastAsia="lt-LT" w:bidi="ar-SA"/>
    </w:rPr>
  </w:style>
  <w:style w:type="character" w:customStyle="1" w:styleId="CommentTextChar1">
    <w:name w:val="Comment Text Char1"/>
    <w:semiHidden/>
    <w:locked/>
    <w:rsid w:val="0006035B"/>
    <w:rPr>
      <w:rFonts w:ascii="Arial" w:hAnsi="Arial"/>
      <w:snapToGrid w:val="0"/>
      <w:lang w:val="sv-SE" w:eastAsia="en-US" w:bidi="ar-SA"/>
    </w:rPr>
  </w:style>
  <w:style w:type="character" w:customStyle="1" w:styleId="Heading2Char1">
    <w:name w:val="Heading 2 Char1"/>
    <w:aliases w:val="Title Header2 Char1"/>
    <w:rsid w:val="0006035B"/>
    <w:rPr>
      <w:sz w:val="24"/>
      <w:lang w:val="lt-LT" w:eastAsia="lt-LT" w:bidi="ar-SA"/>
    </w:rPr>
  </w:style>
  <w:style w:type="paragraph" w:customStyle="1" w:styleId="tactin">
    <w:name w:val="tactin"/>
    <w:basedOn w:val="prastasis"/>
    <w:rsid w:val="0006035B"/>
    <w:pPr>
      <w:spacing w:before="100" w:beforeAutospacing="1" w:after="100" w:afterAutospacing="1"/>
    </w:pPr>
    <w:rPr>
      <w:rFonts w:ascii="Times New Roman" w:eastAsia="Times New Roman" w:hAnsi="Times New Roman" w:cs="Times New Roman"/>
      <w:sz w:val="24"/>
      <w:szCs w:val="24"/>
      <w:lang w:val="en-US" w:eastAsia="en-US"/>
    </w:rPr>
  </w:style>
  <w:style w:type="paragraph" w:customStyle="1" w:styleId="Standard">
    <w:name w:val="Standard"/>
    <w:basedOn w:val="prastasis"/>
    <w:rsid w:val="0006035B"/>
    <w:pPr>
      <w:autoSpaceDN w:val="0"/>
      <w:ind w:firstLine="567"/>
      <w:jc w:val="both"/>
    </w:pPr>
    <w:rPr>
      <w:rFonts w:ascii="Times New Roman" w:eastAsia="Calibri" w:hAnsi="Times New Roman" w:cs="Times New Roman"/>
      <w:sz w:val="24"/>
      <w:szCs w:val="24"/>
      <w:lang w:eastAsia="zh-CN"/>
    </w:rPr>
  </w:style>
  <w:style w:type="paragraph" w:customStyle="1" w:styleId="bodynum">
    <w:name w:val="bodynum"/>
    <w:basedOn w:val="prastasis"/>
    <w:rsid w:val="0006035B"/>
    <w:pPr>
      <w:keepLines/>
      <w:tabs>
        <w:tab w:val="num" w:pos="720"/>
      </w:tabs>
      <w:suppressAutoHyphens/>
      <w:autoSpaceDN w:val="0"/>
      <w:spacing w:after="120"/>
      <w:ind w:left="720" w:hanging="360"/>
    </w:pPr>
    <w:rPr>
      <w:rFonts w:ascii="Times New Roman" w:eastAsia="Times New Roman" w:hAnsi="Times New Roman" w:cs="Times New Roman"/>
      <w:sz w:val="24"/>
      <w:szCs w:val="24"/>
      <w:lang w:eastAsia="ar-SA"/>
    </w:rPr>
  </w:style>
  <w:style w:type="paragraph" w:customStyle="1" w:styleId="Sraopastraipa2">
    <w:name w:val="Sąrašo pastraipa2"/>
    <w:basedOn w:val="prastasis"/>
    <w:uiPriority w:val="34"/>
    <w:qFormat/>
    <w:rsid w:val="0006035B"/>
    <w:pPr>
      <w:spacing w:after="200" w:line="276" w:lineRule="auto"/>
      <w:ind w:left="720"/>
      <w:contextualSpacing/>
    </w:pPr>
    <w:rPr>
      <w:rFonts w:ascii="Calibri" w:eastAsia="Calibri" w:hAnsi="Calibri" w:cs="Times New Roman"/>
      <w:lang w:eastAsia="en-US"/>
    </w:rPr>
  </w:style>
  <w:style w:type="paragraph" w:customStyle="1" w:styleId="Document1">
    <w:name w:val="Document 1"/>
    <w:rsid w:val="0006035B"/>
    <w:pPr>
      <w:keepNext/>
      <w:keepLines/>
      <w:tabs>
        <w:tab w:val="left" w:pos="-720"/>
      </w:tabs>
      <w:suppressAutoHyphens/>
      <w:overflowPunct w:val="0"/>
      <w:autoSpaceDE w:val="0"/>
      <w:autoSpaceDN w:val="0"/>
      <w:adjustRightInd w:val="0"/>
      <w:textAlignment w:val="baseline"/>
    </w:pPr>
    <w:rPr>
      <w:rFonts w:ascii="Times New Roman" w:eastAsia="Times New Roman" w:hAnsi="Times New Roman" w:cs="Times New Roman"/>
      <w:sz w:val="20"/>
      <w:szCs w:val="20"/>
      <w:lang w:val="en-US" w:eastAsia="en-US"/>
    </w:rPr>
  </w:style>
  <w:style w:type="paragraph" w:customStyle="1" w:styleId="Sub-ClauseText">
    <w:name w:val="Sub-Clause Text"/>
    <w:basedOn w:val="prastasis"/>
    <w:rsid w:val="0006035B"/>
    <w:pPr>
      <w:overflowPunct w:val="0"/>
      <w:autoSpaceDE w:val="0"/>
      <w:autoSpaceDN w:val="0"/>
      <w:adjustRightInd w:val="0"/>
      <w:spacing w:before="120" w:after="120"/>
      <w:jc w:val="both"/>
      <w:textAlignment w:val="baseline"/>
    </w:pPr>
    <w:rPr>
      <w:rFonts w:ascii="Times New Roman" w:eastAsia="Times New Roman" w:hAnsi="Times New Roman" w:cs="Times New Roman"/>
      <w:spacing w:val="-4"/>
      <w:sz w:val="24"/>
      <w:szCs w:val="20"/>
      <w:lang w:val="en-US" w:eastAsia="en-US"/>
    </w:rPr>
  </w:style>
  <w:style w:type="character" w:customStyle="1" w:styleId="tblrowlbl">
    <w:name w:val="tblrowlbl"/>
    <w:rsid w:val="0006035B"/>
  </w:style>
  <w:style w:type="paragraph" w:customStyle="1" w:styleId="Sraopastraipa4">
    <w:name w:val="Sąrašo pastraipa4"/>
    <w:basedOn w:val="prastasis"/>
    <w:qFormat/>
    <w:rsid w:val="0006035B"/>
    <w:pPr>
      <w:ind w:left="720"/>
      <w:contextualSpacing/>
    </w:pPr>
    <w:rPr>
      <w:rFonts w:ascii="Calibri" w:eastAsia="Times New Roman" w:hAnsi="Calibri" w:cs="Times New Roman"/>
      <w:lang w:eastAsia="en-US"/>
    </w:rPr>
  </w:style>
  <w:style w:type="paragraph" w:customStyle="1" w:styleId="Sraopastraipa3">
    <w:name w:val="Sąrašo pastraipa3"/>
    <w:basedOn w:val="prastasis"/>
    <w:qFormat/>
    <w:rsid w:val="0006035B"/>
    <w:pPr>
      <w:ind w:left="720"/>
      <w:contextualSpacing/>
    </w:pPr>
    <w:rPr>
      <w:rFonts w:ascii="Calibri" w:eastAsia="Times New Roman" w:hAnsi="Calibri" w:cs="Times New Roman"/>
      <w:lang w:eastAsia="en-US"/>
    </w:rPr>
  </w:style>
  <w:style w:type="character" w:customStyle="1" w:styleId="BodyText3Char">
    <w:name w:val="Body Text 3 Char"/>
    <w:rsid w:val="0006035B"/>
    <w:rPr>
      <w:rFonts w:ascii="Times New Roman" w:eastAsia="Times New Roman" w:hAnsi="Times New Roman" w:cs="Times New Roman"/>
      <w:sz w:val="16"/>
      <w:szCs w:val="16"/>
    </w:rPr>
  </w:style>
  <w:style w:type="character" w:customStyle="1" w:styleId="Hipersaitas1">
    <w:name w:val="Hipersaitas1"/>
    <w:rsid w:val="0006035B"/>
    <w:rPr>
      <w:color w:val="0000FF"/>
      <w:u w:val="single"/>
    </w:rPr>
  </w:style>
  <w:style w:type="paragraph" w:customStyle="1" w:styleId="CharChar2CharChar">
    <w:name w:val="Char Char2 Char Char"/>
    <w:basedOn w:val="prastasis"/>
    <w:rsid w:val="0006035B"/>
    <w:pPr>
      <w:autoSpaceDN w:val="0"/>
      <w:spacing w:after="160" w:line="240" w:lineRule="exact"/>
    </w:pPr>
    <w:rPr>
      <w:rFonts w:ascii="Tahoma" w:eastAsia="Times New Roman" w:hAnsi="Tahoma" w:cs="Times New Roman"/>
      <w:sz w:val="20"/>
      <w:szCs w:val="20"/>
      <w:lang w:val="en-US" w:eastAsia="en-US"/>
    </w:rPr>
  </w:style>
  <w:style w:type="character" w:customStyle="1" w:styleId="simple">
    <w:name w:val="simple"/>
    <w:rsid w:val="0006035B"/>
    <w:rPr>
      <w:rFonts w:ascii="Verdana" w:hAnsi="Verdana" w:hint="default"/>
      <w:color w:val="000000"/>
      <w:sz w:val="16"/>
      <w:szCs w:val="16"/>
    </w:rPr>
  </w:style>
  <w:style w:type="character" w:customStyle="1" w:styleId="Pagrindinistekstas3Diagrama1">
    <w:name w:val="Pagrindinis tekstas 3 Diagrama1"/>
    <w:uiPriority w:val="99"/>
    <w:semiHidden/>
    <w:rsid w:val="0006035B"/>
    <w:rPr>
      <w:sz w:val="16"/>
      <w:szCs w:val="16"/>
    </w:rPr>
  </w:style>
  <w:style w:type="character" w:customStyle="1" w:styleId="im">
    <w:name w:val="im"/>
    <w:rsid w:val="0006035B"/>
  </w:style>
  <w:style w:type="character" w:customStyle="1" w:styleId="Neapdorotaspaminjimas2">
    <w:name w:val="Neapdorotas paminėjimas2"/>
    <w:uiPriority w:val="99"/>
    <w:semiHidden/>
    <w:unhideWhenUsed/>
    <w:rsid w:val="0006035B"/>
    <w:rPr>
      <w:color w:val="605E5C"/>
      <w:shd w:val="clear" w:color="auto" w:fill="E1DFDD"/>
    </w:rPr>
  </w:style>
  <w:style w:type="character" w:customStyle="1" w:styleId="KomentarotemaDiagrama1">
    <w:name w:val="Komentaro tema Diagrama1"/>
    <w:basedOn w:val="Numatytasispastraiposriftas"/>
    <w:uiPriority w:val="99"/>
    <w:semiHidden/>
    <w:rsid w:val="0006035B"/>
    <w:rPr>
      <w:rFonts w:ascii="Times New Roman" w:eastAsia="Times New Roman" w:hAnsi="Times New Roman" w:cs="Times New Roman"/>
      <w:b/>
      <w:bCs/>
      <w:sz w:val="20"/>
      <w:szCs w:val="20"/>
    </w:rPr>
  </w:style>
  <w:style w:type="character" w:customStyle="1" w:styleId="Neapdorotaspaminjimas3">
    <w:name w:val="Neapdorotas paminėjimas3"/>
    <w:basedOn w:val="Numatytasispastraiposriftas"/>
    <w:uiPriority w:val="99"/>
    <w:semiHidden/>
    <w:unhideWhenUsed/>
    <w:rsid w:val="0006035B"/>
    <w:rPr>
      <w:color w:val="605E5C"/>
      <w:shd w:val="clear" w:color="auto" w:fill="E1DFDD"/>
    </w:rPr>
  </w:style>
  <w:style w:type="numbering" w:customStyle="1" w:styleId="NoList111">
    <w:name w:val="No List111"/>
    <w:next w:val="Sraonra"/>
    <w:semiHidden/>
    <w:rsid w:val="0006035B"/>
  </w:style>
  <w:style w:type="paragraph" w:customStyle="1" w:styleId="Pavadinimas12">
    <w:name w:val="Pavadinimas 12"/>
    <w:basedOn w:val="prastasis"/>
    <w:uiPriority w:val="99"/>
    <w:rsid w:val="0006035B"/>
    <w:pPr>
      <w:jc w:val="center"/>
    </w:pPr>
    <w:rPr>
      <w:rFonts w:ascii="TimesLT" w:eastAsia="Times New Roman" w:hAnsi="TimesLT" w:cs="Times New Roman"/>
      <w:b/>
      <w:sz w:val="24"/>
      <w:szCs w:val="20"/>
      <w:lang w:val="en-US" w:eastAsia="en-US"/>
    </w:rPr>
  </w:style>
  <w:style w:type="paragraph" w:customStyle="1" w:styleId="Normall">
    <w:name w:val="Normal_l"/>
    <w:basedOn w:val="prastasis"/>
    <w:uiPriority w:val="99"/>
    <w:rsid w:val="0006035B"/>
    <w:rPr>
      <w:rFonts w:ascii="TimesLT" w:eastAsia="Times New Roman" w:hAnsi="TimesLT" w:cs="Times New Roman"/>
      <w:sz w:val="20"/>
      <w:szCs w:val="20"/>
      <w:lang w:val="en-GB" w:eastAsia="en-US"/>
    </w:rPr>
  </w:style>
  <w:style w:type="paragraph" w:customStyle="1" w:styleId="ListBullet1">
    <w:name w:val="List Bullet 1"/>
    <w:basedOn w:val="prastasis"/>
    <w:rsid w:val="0006035B"/>
    <w:pPr>
      <w:numPr>
        <w:numId w:val="29"/>
      </w:numPr>
      <w:tabs>
        <w:tab w:val="clear" w:pos="360"/>
      </w:tabs>
      <w:spacing w:before="120"/>
      <w:ind w:left="1276" w:hanging="284"/>
      <w:jc w:val="both"/>
    </w:pPr>
    <w:rPr>
      <w:rFonts w:ascii="Arial" w:eastAsia="Times New Roman" w:hAnsi="Arial" w:cs="Arial"/>
      <w:sz w:val="20"/>
      <w:szCs w:val="20"/>
    </w:rPr>
  </w:style>
  <w:style w:type="character" w:customStyle="1" w:styleId="FontStyle62">
    <w:name w:val="Font Style62"/>
    <w:uiPriority w:val="99"/>
    <w:rsid w:val="0006035B"/>
    <w:rPr>
      <w:rFonts w:ascii="Times New Roman" w:hAnsi="Times New Roman" w:cs="Times New Roman"/>
      <w:sz w:val="20"/>
      <w:szCs w:val="20"/>
    </w:rPr>
  </w:style>
  <w:style w:type="paragraph" w:customStyle="1" w:styleId="tajtin">
    <w:name w:val="tajtin"/>
    <w:basedOn w:val="prastasis"/>
    <w:rsid w:val="0006035B"/>
    <w:pPr>
      <w:spacing w:after="150"/>
    </w:pPr>
    <w:rPr>
      <w:rFonts w:ascii="Times New Roman" w:eastAsia="Times New Roman" w:hAnsi="Times New Roman" w:cs="Times New Roman"/>
      <w:sz w:val="24"/>
      <w:szCs w:val="24"/>
    </w:rPr>
  </w:style>
  <w:style w:type="numbering" w:customStyle="1" w:styleId="Sraonra1111">
    <w:name w:val="Sąrašo nėra1111"/>
    <w:next w:val="Sraonra"/>
    <w:uiPriority w:val="99"/>
    <w:semiHidden/>
    <w:unhideWhenUsed/>
    <w:rsid w:val="0006035B"/>
  </w:style>
  <w:style w:type="character" w:customStyle="1" w:styleId="PaantratDiagrama">
    <w:name w:val="Paantraštė Diagrama"/>
    <w:basedOn w:val="Numatytasispastraiposriftas"/>
    <w:rsid w:val="00BC7921"/>
    <w:rPr>
      <w:rFonts w:eastAsiaTheme="minorEastAsia"/>
      <w:color w:val="5A5A5A" w:themeColor="text1" w:themeTint="A5"/>
      <w:spacing w:val="15"/>
    </w:rPr>
  </w:style>
  <w:style w:type="paragraph" w:customStyle="1" w:styleId="TableParagraph">
    <w:name w:val="Table Paragraph"/>
    <w:basedOn w:val="prastasis"/>
    <w:uiPriority w:val="1"/>
    <w:qFormat/>
    <w:rsid w:val="001407F0"/>
    <w:pPr>
      <w:widowControl w:val="0"/>
      <w:autoSpaceDE w:val="0"/>
      <w:autoSpaceDN w:val="0"/>
    </w:pPr>
    <w:rPr>
      <w:rFonts w:ascii="Times New Roman" w:eastAsia="Times New Roman" w:hAnsi="Times New Roman"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9852">
      <w:bodyDiv w:val="1"/>
      <w:marLeft w:val="0"/>
      <w:marRight w:val="0"/>
      <w:marTop w:val="0"/>
      <w:marBottom w:val="0"/>
      <w:divBdr>
        <w:top w:val="none" w:sz="0" w:space="0" w:color="auto"/>
        <w:left w:val="none" w:sz="0" w:space="0" w:color="auto"/>
        <w:bottom w:val="none" w:sz="0" w:space="0" w:color="auto"/>
        <w:right w:val="none" w:sz="0" w:space="0" w:color="auto"/>
      </w:divBdr>
    </w:div>
    <w:div w:id="51858353">
      <w:bodyDiv w:val="1"/>
      <w:marLeft w:val="0"/>
      <w:marRight w:val="0"/>
      <w:marTop w:val="0"/>
      <w:marBottom w:val="0"/>
      <w:divBdr>
        <w:top w:val="none" w:sz="0" w:space="0" w:color="auto"/>
        <w:left w:val="none" w:sz="0" w:space="0" w:color="auto"/>
        <w:bottom w:val="none" w:sz="0" w:space="0" w:color="auto"/>
        <w:right w:val="none" w:sz="0" w:space="0" w:color="auto"/>
      </w:divBdr>
    </w:div>
    <w:div w:id="65567279">
      <w:bodyDiv w:val="1"/>
      <w:marLeft w:val="0"/>
      <w:marRight w:val="0"/>
      <w:marTop w:val="0"/>
      <w:marBottom w:val="0"/>
      <w:divBdr>
        <w:top w:val="none" w:sz="0" w:space="0" w:color="auto"/>
        <w:left w:val="none" w:sz="0" w:space="0" w:color="auto"/>
        <w:bottom w:val="none" w:sz="0" w:space="0" w:color="auto"/>
        <w:right w:val="none" w:sz="0" w:space="0" w:color="auto"/>
      </w:divBdr>
    </w:div>
    <w:div w:id="82841947">
      <w:bodyDiv w:val="1"/>
      <w:marLeft w:val="0"/>
      <w:marRight w:val="0"/>
      <w:marTop w:val="0"/>
      <w:marBottom w:val="0"/>
      <w:divBdr>
        <w:top w:val="none" w:sz="0" w:space="0" w:color="auto"/>
        <w:left w:val="none" w:sz="0" w:space="0" w:color="auto"/>
        <w:bottom w:val="none" w:sz="0" w:space="0" w:color="auto"/>
        <w:right w:val="none" w:sz="0" w:space="0" w:color="auto"/>
      </w:divBdr>
    </w:div>
    <w:div w:id="120224251">
      <w:bodyDiv w:val="1"/>
      <w:marLeft w:val="0"/>
      <w:marRight w:val="0"/>
      <w:marTop w:val="0"/>
      <w:marBottom w:val="0"/>
      <w:divBdr>
        <w:top w:val="none" w:sz="0" w:space="0" w:color="auto"/>
        <w:left w:val="none" w:sz="0" w:space="0" w:color="auto"/>
        <w:bottom w:val="none" w:sz="0" w:space="0" w:color="auto"/>
        <w:right w:val="none" w:sz="0" w:space="0" w:color="auto"/>
      </w:divBdr>
    </w:div>
    <w:div w:id="148249554">
      <w:bodyDiv w:val="1"/>
      <w:marLeft w:val="0"/>
      <w:marRight w:val="0"/>
      <w:marTop w:val="0"/>
      <w:marBottom w:val="0"/>
      <w:divBdr>
        <w:top w:val="none" w:sz="0" w:space="0" w:color="auto"/>
        <w:left w:val="none" w:sz="0" w:space="0" w:color="auto"/>
        <w:bottom w:val="none" w:sz="0" w:space="0" w:color="auto"/>
        <w:right w:val="none" w:sz="0" w:space="0" w:color="auto"/>
      </w:divBdr>
      <w:divsChild>
        <w:div w:id="1325626213">
          <w:marLeft w:val="0"/>
          <w:marRight w:val="0"/>
          <w:marTop w:val="0"/>
          <w:marBottom w:val="0"/>
          <w:divBdr>
            <w:top w:val="none" w:sz="0" w:space="0" w:color="auto"/>
            <w:left w:val="none" w:sz="0" w:space="0" w:color="auto"/>
            <w:bottom w:val="none" w:sz="0" w:space="0" w:color="auto"/>
            <w:right w:val="none" w:sz="0" w:space="0" w:color="auto"/>
          </w:divBdr>
        </w:div>
        <w:div w:id="1930045900">
          <w:marLeft w:val="0"/>
          <w:marRight w:val="0"/>
          <w:marTop w:val="0"/>
          <w:marBottom w:val="0"/>
          <w:divBdr>
            <w:top w:val="none" w:sz="0" w:space="0" w:color="auto"/>
            <w:left w:val="none" w:sz="0" w:space="0" w:color="auto"/>
            <w:bottom w:val="none" w:sz="0" w:space="0" w:color="auto"/>
            <w:right w:val="none" w:sz="0" w:space="0" w:color="auto"/>
          </w:divBdr>
          <w:divsChild>
            <w:div w:id="33954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74679">
      <w:bodyDiv w:val="1"/>
      <w:marLeft w:val="0"/>
      <w:marRight w:val="0"/>
      <w:marTop w:val="0"/>
      <w:marBottom w:val="0"/>
      <w:divBdr>
        <w:top w:val="none" w:sz="0" w:space="0" w:color="auto"/>
        <w:left w:val="none" w:sz="0" w:space="0" w:color="auto"/>
        <w:bottom w:val="none" w:sz="0" w:space="0" w:color="auto"/>
        <w:right w:val="none" w:sz="0" w:space="0" w:color="auto"/>
      </w:divBdr>
    </w:div>
    <w:div w:id="159081209">
      <w:bodyDiv w:val="1"/>
      <w:marLeft w:val="0"/>
      <w:marRight w:val="0"/>
      <w:marTop w:val="0"/>
      <w:marBottom w:val="0"/>
      <w:divBdr>
        <w:top w:val="none" w:sz="0" w:space="0" w:color="auto"/>
        <w:left w:val="none" w:sz="0" w:space="0" w:color="auto"/>
        <w:bottom w:val="none" w:sz="0" w:space="0" w:color="auto"/>
        <w:right w:val="none" w:sz="0" w:space="0" w:color="auto"/>
      </w:divBdr>
    </w:div>
    <w:div w:id="175074125">
      <w:bodyDiv w:val="1"/>
      <w:marLeft w:val="0"/>
      <w:marRight w:val="0"/>
      <w:marTop w:val="0"/>
      <w:marBottom w:val="0"/>
      <w:divBdr>
        <w:top w:val="none" w:sz="0" w:space="0" w:color="auto"/>
        <w:left w:val="none" w:sz="0" w:space="0" w:color="auto"/>
        <w:bottom w:val="none" w:sz="0" w:space="0" w:color="auto"/>
        <w:right w:val="none" w:sz="0" w:space="0" w:color="auto"/>
      </w:divBdr>
    </w:div>
    <w:div w:id="195385853">
      <w:bodyDiv w:val="1"/>
      <w:marLeft w:val="0"/>
      <w:marRight w:val="0"/>
      <w:marTop w:val="0"/>
      <w:marBottom w:val="0"/>
      <w:divBdr>
        <w:top w:val="none" w:sz="0" w:space="0" w:color="auto"/>
        <w:left w:val="none" w:sz="0" w:space="0" w:color="auto"/>
        <w:bottom w:val="none" w:sz="0" w:space="0" w:color="auto"/>
        <w:right w:val="none" w:sz="0" w:space="0" w:color="auto"/>
      </w:divBdr>
    </w:div>
    <w:div w:id="319622565">
      <w:bodyDiv w:val="1"/>
      <w:marLeft w:val="0"/>
      <w:marRight w:val="0"/>
      <w:marTop w:val="0"/>
      <w:marBottom w:val="0"/>
      <w:divBdr>
        <w:top w:val="none" w:sz="0" w:space="0" w:color="auto"/>
        <w:left w:val="none" w:sz="0" w:space="0" w:color="auto"/>
        <w:bottom w:val="none" w:sz="0" w:space="0" w:color="auto"/>
        <w:right w:val="none" w:sz="0" w:space="0" w:color="auto"/>
      </w:divBdr>
    </w:div>
    <w:div w:id="375160466">
      <w:bodyDiv w:val="1"/>
      <w:marLeft w:val="0"/>
      <w:marRight w:val="0"/>
      <w:marTop w:val="0"/>
      <w:marBottom w:val="0"/>
      <w:divBdr>
        <w:top w:val="none" w:sz="0" w:space="0" w:color="auto"/>
        <w:left w:val="none" w:sz="0" w:space="0" w:color="auto"/>
        <w:bottom w:val="none" w:sz="0" w:space="0" w:color="auto"/>
        <w:right w:val="none" w:sz="0" w:space="0" w:color="auto"/>
      </w:divBdr>
    </w:div>
    <w:div w:id="419524950">
      <w:bodyDiv w:val="1"/>
      <w:marLeft w:val="0"/>
      <w:marRight w:val="0"/>
      <w:marTop w:val="0"/>
      <w:marBottom w:val="0"/>
      <w:divBdr>
        <w:top w:val="none" w:sz="0" w:space="0" w:color="auto"/>
        <w:left w:val="none" w:sz="0" w:space="0" w:color="auto"/>
        <w:bottom w:val="none" w:sz="0" w:space="0" w:color="auto"/>
        <w:right w:val="none" w:sz="0" w:space="0" w:color="auto"/>
      </w:divBdr>
    </w:div>
    <w:div w:id="448746728">
      <w:bodyDiv w:val="1"/>
      <w:marLeft w:val="0"/>
      <w:marRight w:val="0"/>
      <w:marTop w:val="0"/>
      <w:marBottom w:val="0"/>
      <w:divBdr>
        <w:top w:val="none" w:sz="0" w:space="0" w:color="auto"/>
        <w:left w:val="none" w:sz="0" w:space="0" w:color="auto"/>
        <w:bottom w:val="none" w:sz="0" w:space="0" w:color="auto"/>
        <w:right w:val="none" w:sz="0" w:space="0" w:color="auto"/>
      </w:divBdr>
      <w:divsChild>
        <w:div w:id="1701467407">
          <w:marLeft w:val="0"/>
          <w:marRight w:val="0"/>
          <w:marTop w:val="0"/>
          <w:marBottom w:val="0"/>
          <w:divBdr>
            <w:top w:val="none" w:sz="0" w:space="0" w:color="auto"/>
            <w:left w:val="none" w:sz="0" w:space="0" w:color="auto"/>
            <w:bottom w:val="none" w:sz="0" w:space="0" w:color="auto"/>
            <w:right w:val="none" w:sz="0" w:space="0" w:color="auto"/>
          </w:divBdr>
        </w:div>
        <w:div w:id="1222866568">
          <w:marLeft w:val="0"/>
          <w:marRight w:val="0"/>
          <w:marTop w:val="0"/>
          <w:marBottom w:val="0"/>
          <w:divBdr>
            <w:top w:val="none" w:sz="0" w:space="0" w:color="auto"/>
            <w:left w:val="none" w:sz="0" w:space="0" w:color="auto"/>
            <w:bottom w:val="none" w:sz="0" w:space="0" w:color="auto"/>
            <w:right w:val="none" w:sz="0" w:space="0" w:color="auto"/>
          </w:divBdr>
        </w:div>
        <w:div w:id="1685938776">
          <w:marLeft w:val="0"/>
          <w:marRight w:val="0"/>
          <w:marTop w:val="0"/>
          <w:marBottom w:val="0"/>
          <w:divBdr>
            <w:top w:val="none" w:sz="0" w:space="0" w:color="auto"/>
            <w:left w:val="none" w:sz="0" w:space="0" w:color="auto"/>
            <w:bottom w:val="none" w:sz="0" w:space="0" w:color="auto"/>
            <w:right w:val="none" w:sz="0" w:space="0" w:color="auto"/>
          </w:divBdr>
        </w:div>
        <w:div w:id="1851137707">
          <w:marLeft w:val="0"/>
          <w:marRight w:val="0"/>
          <w:marTop w:val="0"/>
          <w:marBottom w:val="0"/>
          <w:divBdr>
            <w:top w:val="none" w:sz="0" w:space="0" w:color="auto"/>
            <w:left w:val="none" w:sz="0" w:space="0" w:color="auto"/>
            <w:bottom w:val="none" w:sz="0" w:space="0" w:color="auto"/>
            <w:right w:val="none" w:sz="0" w:space="0" w:color="auto"/>
          </w:divBdr>
        </w:div>
      </w:divsChild>
    </w:div>
    <w:div w:id="582959580">
      <w:bodyDiv w:val="1"/>
      <w:marLeft w:val="0"/>
      <w:marRight w:val="0"/>
      <w:marTop w:val="0"/>
      <w:marBottom w:val="0"/>
      <w:divBdr>
        <w:top w:val="none" w:sz="0" w:space="0" w:color="auto"/>
        <w:left w:val="none" w:sz="0" w:space="0" w:color="auto"/>
        <w:bottom w:val="none" w:sz="0" w:space="0" w:color="auto"/>
        <w:right w:val="none" w:sz="0" w:space="0" w:color="auto"/>
      </w:divBdr>
      <w:divsChild>
        <w:div w:id="1788428712">
          <w:marLeft w:val="0"/>
          <w:marRight w:val="0"/>
          <w:marTop w:val="0"/>
          <w:marBottom w:val="0"/>
          <w:divBdr>
            <w:top w:val="none" w:sz="0" w:space="0" w:color="auto"/>
            <w:left w:val="none" w:sz="0" w:space="0" w:color="auto"/>
            <w:bottom w:val="none" w:sz="0" w:space="0" w:color="auto"/>
            <w:right w:val="none" w:sz="0" w:space="0" w:color="auto"/>
          </w:divBdr>
        </w:div>
      </w:divsChild>
    </w:div>
    <w:div w:id="608506260">
      <w:bodyDiv w:val="1"/>
      <w:marLeft w:val="0"/>
      <w:marRight w:val="0"/>
      <w:marTop w:val="0"/>
      <w:marBottom w:val="0"/>
      <w:divBdr>
        <w:top w:val="none" w:sz="0" w:space="0" w:color="auto"/>
        <w:left w:val="none" w:sz="0" w:space="0" w:color="auto"/>
        <w:bottom w:val="none" w:sz="0" w:space="0" w:color="auto"/>
        <w:right w:val="none" w:sz="0" w:space="0" w:color="auto"/>
      </w:divBdr>
    </w:div>
    <w:div w:id="654455049">
      <w:bodyDiv w:val="1"/>
      <w:marLeft w:val="0"/>
      <w:marRight w:val="0"/>
      <w:marTop w:val="0"/>
      <w:marBottom w:val="0"/>
      <w:divBdr>
        <w:top w:val="none" w:sz="0" w:space="0" w:color="auto"/>
        <w:left w:val="none" w:sz="0" w:space="0" w:color="auto"/>
        <w:bottom w:val="none" w:sz="0" w:space="0" w:color="auto"/>
        <w:right w:val="none" w:sz="0" w:space="0" w:color="auto"/>
      </w:divBdr>
      <w:divsChild>
        <w:div w:id="70202450">
          <w:marLeft w:val="0"/>
          <w:marRight w:val="0"/>
          <w:marTop w:val="0"/>
          <w:marBottom w:val="0"/>
          <w:divBdr>
            <w:top w:val="none" w:sz="0" w:space="0" w:color="auto"/>
            <w:left w:val="none" w:sz="0" w:space="0" w:color="auto"/>
            <w:bottom w:val="none" w:sz="0" w:space="0" w:color="auto"/>
            <w:right w:val="none" w:sz="0" w:space="0" w:color="auto"/>
          </w:divBdr>
        </w:div>
        <w:div w:id="1309359259">
          <w:marLeft w:val="0"/>
          <w:marRight w:val="0"/>
          <w:marTop w:val="0"/>
          <w:marBottom w:val="0"/>
          <w:divBdr>
            <w:top w:val="none" w:sz="0" w:space="0" w:color="auto"/>
            <w:left w:val="none" w:sz="0" w:space="0" w:color="auto"/>
            <w:bottom w:val="none" w:sz="0" w:space="0" w:color="auto"/>
            <w:right w:val="none" w:sz="0" w:space="0" w:color="auto"/>
          </w:divBdr>
        </w:div>
      </w:divsChild>
    </w:div>
    <w:div w:id="714087156">
      <w:bodyDiv w:val="1"/>
      <w:marLeft w:val="0"/>
      <w:marRight w:val="0"/>
      <w:marTop w:val="0"/>
      <w:marBottom w:val="0"/>
      <w:divBdr>
        <w:top w:val="none" w:sz="0" w:space="0" w:color="auto"/>
        <w:left w:val="none" w:sz="0" w:space="0" w:color="auto"/>
        <w:bottom w:val="none" w:sz="0" w:space="0" w:color="auto"/>
        <w:right w:val="none" w:sz="0" w:space="0" w:color="auto"/>
      </w:divBdr>
    </w:div>
    <w:div w:id="746850529">
      <w:bodyDiv w:val="1"/>
      <w:marLeft w:val="0"/>
      <w:marRight w:val="0"/>
      <w:marTop w:val="0"/>
      <w:marBottom w:val="0"/>
      <w:divBdr>
        <w:top w:val="none" w:sz="0" w:space="0" w:color="auto"/>
        <w:left w:val="none" w:sz="0" w:space="0" w:color="auto"/>
        <w:bottom w:val="none" w:sz="0" w:space="0" w:color="auto"/>
        <w:right w:val="none" w:sz="0" w:space="0" w:color="auto"/>
      </w:divBdr>
    </w:div>
    <w:div w:id="748815021">
      <w:bodyDiv w:val="1"/>
      <w:marLeft w:val="0"/>
      <w:marRight w:val="0"/>
      <w:marTop w:val="0"/>
      <w:marBottom w:val="0"/>
      <w:divBdr>
        <w:top w:val="none" w:sz="0" w:space="0" w:color="auto"/>
        <w:left w:val="none" w:sz="0" w:space="0" w:color="auto"/>
        <w:bottom w:val="none" w:sz="0" w:space="0" w:color="auto"/>
        <w:right w:val="none" w:sz="0" w:space="0" w:color="auto"/>
      </w:divBdr>
      <w:divsChild>
        <w:div w:id="2044943594">
          <w:marLeft w:val="0"/>
          <w:marRight w:val="0"/>
          <w:marTop w:val="0"/>
          <w:marBottom w:val="0"/>
          <w:divBdr>
            <w:top w:val="none" w:sz="0" w:space="0" w:color="auto"/>
            <w:left w:val="none" w:sz="0" w:space="0" w:color="auto"/>
            <w:bottom w:val="none" w:sz="0" w:space="0" w:color="auto"/>
            <w:right w:val="none" w:sz="0" w:space="0" w:color="auto"/>
          </w:divBdr>
        </w:div>
        <w:div w:id="805392541">
          <w:marLeft w:val="0"/>
          <w:marRight w:val="0"/>
          <w:marTop w:val="0"/>
          <w:marBottom w:val="0"/>
          <w:divBdr>
            <w:top w:val="none" w:sz="0" w:space="0" w:color="auto"/>
            <w:left w:val="none" w:sz="0" w:space="0" w:color="auto"/>
            <w:bottom w:val="none" w:sz="0" w:space="0" w:color="auto"/>
            <w:right w:val="none" w:sz="0" w:space="0" w:color="auto"/>
          </w:divBdr>
        </w:div>
      </w:divsChild>
    </w:div>
    <w:div w:id="756635236">
      <w:bodyDiv w:val="1"/>
      <w:marLeft w:val="0"/>
      <w:marRight w:val="0"/>
      <w:marTop w:val="0"/>
      <w:marBottom w:val="0"/>
      <w:divBdr>
        <w:top w:val="none" w:sz="0" w:space="0" w:color="auto"/>
        <w:left w:val="none" w:sz="0" w:space="0" w:color="auto"/>
        <w:bottom w:val="none" w:sz="0" w:space="0" w:color="auto"/>
        <w:right w:val="none" w:sz="0" w:space="0" w:color="auto"/>
      </w:divBdr>
    </w:div>
    <w:div w:id="882986565">
      <w:bodyDiv w:val="1"/>
      <w:marLeft w:val="0"/>
      <w:marRight w:val="0"/>
      <w:marTop w:val="0"/>
      <w:marBottom w:val="0"/>
      <w:divBdr>
        <w:top w:val="none" w:sz="0" w:space="0" w:color="auto"/>
        <w:left w:val="none" w:sz="0" w:space="0" w:color="auto"/>
        <w:bottom w:val="none" w:sz="0" w:space="0" w:color="auto"/>
        <w:right w:val="none" w:sz="0" w:space="0" w:color="auto"/>
      </w:divBdr>
    </w:div>
    <w:div w:id="895362226">
      <w:bodyDiv w:val="1"/>
      <w:marLeft w:val="0"/>
      <w:marRight w:val="0"/>
      <w:marTop w:val="0"/>
      <w:marBottom w:val="0"/>
      <w:divBdr>
        <w:top w:val="none" w:sz="0" w:space="0" w:color="auto"/>
        <w:left w:val="none" w:sz="0" w:space="0" w:color="auto"/>
        <w:bottom w:val="none" w:sz="0" w:space="0" w:color="auto"/>
        <w:right w:val="none" w:sz="0" w:space="0" w:color="auto"/>
      </w:divBdr>
    </w:div>
    <w:div w:id="896285917">
      <w:bodyDiv w:val="1"/>
      <w:marLeft w:val="0"/>
      <w:marRight w:val="0"/>
      <w:marTop w:val="0"/>
      <w:marBottom w:val="0"/>
      <w:divBdr>
        <w:top w:val="none" w:sz="0" w:space="0" w:color="auto"/>
        <w:left w:val="none" w:sz="0" w:space="0" w:color="auto"/>
        <w:bottom w:val="none" w:sz="0" w:space="0" w:color="auto"/>
        <w:right w:val="none" w:sz="0" w:space="0" w:color="auto"/>
      </w:divBdr>
    </w:div>
    <w:div w:id="1023828644">
      <w:bodyDiv w:val="1"/>
      <w:marLeft w:val="0"/>
      <w:marRight w:val="0"/>
      <w:marTop w:val="0"/>
      <w:marBottom w:val="0"/>
      <w:divBdr>
        <w:top w:val="none" w:sz="0" w:space="0" w:color="auto"/>
        <w:left w:val="none" w:sz="0" w:space="0" w:color="auto"/>
        <w:bottom w:val="none" w:sz="0" w:space="0" w:color="auto"/>
        <w:right w:val="none" w:sz="0" w:space="0" w:color="auto"/>
      </w:divBdr>
    </w:div>
    <w:div w:id="1025836601">
      <w:bodyDiv w:val="1"/>
      <w:marLeft w:val="0"/>
      <w:marRight w:val="0"/>
      <w:marTop w:val="0"/>
      <w:marBottom w:val="0"/>
      <w:divBdr>
        <w:top w:val="none" w:sz="0" w:space="0" w:color="auto"/>
        <w:left w:val="none" w:sz="0" w:space="0" w:color="auto"/>
        <w:bottom w:val="none" w:sz="0" w:space="0" w:color="auto"/>
        <w:right w:val="none" w:sz="0" w:space="0" w:color="auto"/>
      </w:divBdr>
      <w:divsChild>
        <w:div w:id="859318264">
          <w:marLeft w:val="0"/>
          <w:marRight w:val="0"/>
          <w:marTop w:val="0"/>
          <w:marBottom w:val="0"/>
          <w:divBdr>
            <w:top w:val="none" w:sz="0" w:space="0" w:color="auto"/>
            <w:left w:val="none" w:sz="0" w:space="0" w:color="auto"/>
            <w:bottom w:val="none" w:sz="0" w:space="0" w:color="auto"/>
            <w:right w:val="none" w:sz="0" w:space="0" w:color="auto"/>
          </w:divBdr>
          <w:divsChild>
            <w:div w:id="58747280">
              <w:marLeft w:val="0"/>
              <w:marRight w:val="0"/>
              <w:marTop w:val="0"/>
              <w:marBottom w:val="0"/>
              <w:divBdr>
                <w:top w:val="none" w:sz="0" w:space="0" w:color="auto"/>
                <w:left w:val="none" w:sz="0" w:space="0" w:color="auto"/>
                <w:bottom w:val="none" w:sz="0" w:space="0" w:color="auto"/>
                <w:right w:val="none" w:sz="0" w:space="0" w:color="auto"/>
              </w:divBdr>
              <w:divsChild>
                <w:div w:id="656031011">
                  <w:marLeft w:val="0"/>
                  <w:marRight w:val="0"/>
                  <w:marTop w:val="0"/>
                  <w:marBottom w:val="0"/>
                  <w:divBdr>
                    <w:top w:val="none" w:sz="0" w:space="0" w:color="auto"/>
                    <w:left w:val="none" w:sz="0" w:space="0" w:color="auto"/>
                    <w:bottom w:val="none" w:sz="0" w:space="0" w:color="auto"/>
                    <w:right w:val="none" w:sz="0" w:space="0" w:color="auto"/>
                  </w:divBdr>
                  <w:divsChild>
                    <w:div w:id="709768384">
                      <w:marLeft w:val="0"/>
                      <w:marRight w:val="0"/>
                      <w:marTop w:val="0"/>
                      <w:marBottom w:val="0"/>
                      <w:divBdr>
                        <w:top w:val="none" w:sz="0" w:space="0" w:color="auto"/>
                        <w:left w:val="none" w:sz="0" w:space="0" w:color="auto"/>
                        <w:bottom w:val="none" w:sz="0" w:space="0" w:color="auto"/>
                        <w:right w:val="none" w:sz="0" w:space="0" w:color="auto"/>
                      </w:divBdr>
                      <w:divsChild>
                        <w:div w:id="877355681">
                          <w:marLeft w:val="0"/>
                          <w:marRight w:val="0"/>
                          <w:marTop w:val="0"/>
                          <w:marBottom w:val="0"/>
                          <w:divBdr>
                            <w:top w:val="none" w:sz="0" w:space="0" w:color="auto"/>
                            <w:left w:val="none" w:sz="0" w:space="0" w:color="auto"/>
                            <w:bottom w:val="none" w:sz="0" w:space="0" w:color="auto"/>
                            <w:right w:val="none" w:sz="0" w:space="0" w:color="auto"/>
                          </w:divBdr>
                        </w:div>
                        <w:div w:id="1331715810">
                          <w:marLeft w:val="0"/>
                          <w:marRight w:val="0"/>
                          <w:marTop w:val="0"/>
                          <w:marBottom w:val="0"/>
                          <w:divBdr>
                            <w:top w:val="none" w:sz="0" w:space="0" w:color="auto"/>
                            <w:left w:val="none" w:sz="0" w:space="0" w:color="auto"/>
                            <w:bottom w:val="none" w:sz="0" w:space="0" w:color="auto"/>
                            <w:right w:val="none" w:sz="0" w:space="0" w:color="auto"/>
                          </w:divBdr>
                        </w:div>
                      </w:divsChild>
                    </w:div>
                    <w:div w:id="1154445648">
                      <w:marLeft w:val="0"/>
                      <w:marRight w:val="0"/>
                      <w:marTop w:val="0"/>
                      <w:marBottom w:val="0"/>
                      <w:divBdr>
                        <w:top w:val="none" w:sz="0" w:space="0" w:color="auto"/>
                        <w:left w:val="none" w:sz="0" w:space="0" w:color="auto"/>
                        <w:bottom w:val="none" w:sz="0" w:space="0" w:color="auto"/>
                        <w:right w:val="none" w:sz="0" w:space="0" w:color="auto"/>
                      </w:divBdr>
                    </w:div>
                    <w:div w:id="9304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445944">
              <w:marLeft w:val="0"/>
              <w:marRight w:val="0"/>
              <w:marTop w:val="0"/>
              <w:marBottom w:val="0"/>
              <w:divBdr>
                <w:top w:val="none" w:sz="0" w:space="0" w:color="auto"/>
                <w:left w:val="none" w:sz="0" w:space="0" w:color="auto"/>
                <w:bottom w:val="none" w:sz="0" w:space="0" w:color="auto"/>
                <w:right w:val="none" w:sz="0" w:space="0" w:color="auto"/>
              </w:divBdr>
              <w:divsChild>
                <w:div w:id="1798378399">
                  <w:marLeft w:val="0"/>
                  <w:marRight w:val="0"/>
                  <w:marTop w:val="0"/>
                  <w:marBottom w:val="0"/>
                  <w:divBdr>
                    <w:top w:val="none" w:sz="0" w:space="0" w:color="auto"/>
                    <w:left w:val="none" w:sz="0" w:space="0" w:color="auto"/>
                    <w:bottom w:val="none" w:sz="0" w:space="0" w:color="auto"/>
                    <w:right w:val="none" w:sz="0" w:space="0" w:color="auto"/>
                  </w:divBdr>
                </w:div>
                <w:div w:id="1157890153">
                  <w:marLeft w:val="0"/>
                  <w:marRight w:val="0"/>
                  <w:marTop w:val="0"/>
                  <w:marBottom w:val="0"/>
                  <w:divBdr>
                    <w:top w:val="none" w:sz="0" w:space="0" w:color="auto"/>
                    <w:left w:val="none" w:sz="0" w:space="0" w:color="auto"/>
                    <w:bottom w:val="none" w:sz="0" w:space="0" w:color="auto"/>
                    <w:right w:val="none" w:sz="0" w:space="0" w:color="auto"/>
                  </w:divBdr>
                </w:div>
                <w:div w:id="1457991728">
                  <w:marLeft w:val="0"/>
                  <w:marRight w:val="0"/>
                  <w:marTop w:val="0"/>
                  <w:marBottom w:val="0"/>
                  <w:divBdr>
                    <w:top w:val="none" w:sz="0" w:space="0" w:color="auto"/>
                    <w:left w:val="none" w:sz="0" w:space="0" w:color="auto"/>
                    <w:bottom w:val="none" w:sz="0" w:space="0" w:color="auto"/>
                    <w:right w:val="none" w:sz="0" w:space="0" w:color="auto"/>
                  </w:divBdr>
                </w:div>
              </w:divsChild>
            </w:div>
            <w:div w:id="1352955478">
              <w:marLeft w:val="0"/>
              <w:marRight w:val="0"/>
              <w:marTop w:val="0"/>
              <w:marBottom w:val="0"/>
              <w:divBdr>
                <w:top w:val="none" w:sz="0" w:space="0" w:color="auto"/>
                <w:left w:val="none" w:sz="0" w:space="0" w:color="auto"/>
                <w:bottom w:val="none" w:sz="0" w:space="0" w:color="auto"/>
                <w:right w:val="none" w:sz="0" w:space="0" w:color="auto"/>
              </w:divBdr>
              <w:divsChild>
                <w:div w:id="1613707929">
                  <w:marLeft w:val="0"/>
                  <w:marRight w:val="0"/>
                  <w:marTop w:val="0"/>
                  <w:marBottom w:val="0"/>
                  <w:divBdr>
                    <w:top w:val="none" w:sz="0" w:space="0" w:color="auto"/>
                    <w:left w:val="none" w:sz="0" w:space="0" w:color="auto"/>
                    <w:bottom w:val="none" w:sz="0" w:space="0" w:color="auto"/>
                    <w:right w:val="none" w:sz="0" w:space="0" w:color="auto"/>
                  </w:divBdr>
                </w:div>
                <w:div w:id="407920665">
                  <w:marLeft w:val="0"/>
                  <w:marRight w:val="0"/>
                  <w:marTop w:val="0"/>
                  <w:marBottom w:val="0"/>
                  <w:divBdr>
                    <w:top w:val="none" w:sz="0" w:space="0" w:color="auto"/>
                    <w:left w:val="none" w:sz="0" w:space="0" w:color="auto"/>
                    <w:bottom w:val="none" w:sz="0" w:space="0" w:color="auto"/>
                    <w:right w:val="none" w:sz="0" w:space="0" w:color="auto"/>
                  </w:divBdr>
                  <w:divsChild>
                    <w:div w:id="2143762830">
                      <w:marLeft w:val="0"/>
                      <w:marRight w:val="0"/>
                      <w:marTop w:val="0"/>
                      <w:marBottom w:val="0"/>
                      <w:divBdr>
                        <w:top w:val="none" w:sz="0" w:space="0" w:color="auto"/>
                        <w:left w:val="none" w:sz="0" w:space="0" w:color="auto"/>
                        <w:bottom w:val="none" w:sz="0" w:space="0" w:color="auto"/>
                        <w:right w:val="none" w:sz="0" w:space="0" w:color="auto"/>
                      </w:divBdr>
                    </w:div>
                    <w:div w:id="633096621">
                      <w:marLeft w:val="0"/>
                      <w:marRight w:val="0"/>
                      <w:marTop w:val="0"/>
                      <w:marBottom w:val="0"/>
                      <w:divBdr>
                        <w:top w:val="none" w:sz="0" w:space="0" w:color="auto"/>
                        <w:left w:val="none" w:sz="0" w:space="0" w:color="auto"/>
                        <w:bottom w:val="none" w:sz="0" w:space="0" w:color="auto"/>
                        <w:right w:val="none" w:sz="0" w:space="0" w:color="auto"/>
                      </w:divBdr>
                    </w:div>
                    <w:div w:id="1697459912">
                      <w:marLeft w:val="0"/>
                      <w:marRight w:val="0"/>
                      <w:marTop w:val="0"/>
                      <w:marBottom w:val="0"/>
                      <w:divBdr>
                        <w:top w:val="none" w:sz="0" w:space="0" w:color="auto"/>
                        <w:left w:val="none" w:sz="0" w:space="0" w:color="auto"/>
                        <w:bottom w:val="none" w:sz="0" w:space="0" w:color="auto"/>
                        <w:right w:val="none" w:sz="0" w:space="0" w:color="auto"/>
                      </w:divBdr>
                    </w:div>
                    <w:div w:id="1458639261">
                      <w:marLeft w:val="0"/>
                      <w:marRight w:val="0"/>
                      <w:marTop w:val="0"/>
                      <w:marBottom w:val="0"/>
                      <w:divBdr>
                        <w:top w:val="none" w:sz="0" w:space="0" w:color="auto"/>
                        <w:left w:val="none" w:sz="0" w:space="0" w:color="auto"/>
                        <w:bottom w:val="none" w:sz="0" w:space="0" w:color="auto"/>
                        <w:right w:val="none" w:sz="0" w:space="0" w:color="auto"/>
                      </w:divBdr>
                    </w:div>
                    <w:div w:id="1283268793">
                      <w:marLeft w:val="0"/>
                      <w:marRight w:val="0"/>
                      <w:marTop w:val="0"/>
                      <w:marBottom w:val="0"/>
                      <w:divBdr>
                        <w:top w:val="none" w:sz="0" w:space="0" w:color="auto"/>
                        <w:left w:val="none" w:sz="0" w:space="0" w:color="auto"/>
                        <w:bottom w:val="none" w:sz="0" w:space="0" w:color="auto"/>
                        <w:right w:val="none" w:sz="0" w:space="0" w:color="auto"/>
                      </w:divBdr>
                    </w:div>
                    <w:div w:id="340670083">
                      <w:marLeft w:val="0"/>
                      <w:marRight w:val="0"/>
                      <w:marTop w:val="0"/>
                      <w:marBottom w:val="0"/>
                      <w:divBdr>
                        <w:top w:val="none" w:sz="0" w:space="0" w:color="auto"/>
                        <w:left w:val="none" w:sz="0" w:space="0" w:color="auto"/>
                        <w:bottom w:val="none" w:sz="0" w:space="0" w:color="auto"/>
                        <w:right w:val="none" w:sz="0" w:space="0" w:color="auto"/>
                      </w:divBdr>
                    </w:div>
                    <w:div w:id="157030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52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440357">
      <w:bodyDiv w:val="1"/>
      <w:marLeft w:val="0"/>
      <w:marRight w:val="0"/>
      <w:marTop w:val="0"/>
      <w:marBottom w:val="0"/>
      <w:divBdr>
        <w:top w:val="none" w:sz="0" w:space="0" w:color="auto"/>
        <w:left w:val="none" w:sz="0" w:space="0" w:color="auto"/>
        <w:bottom w:val="none" w:sz="0" w:space="0" w:color="auto"/>
        <w:right w:val="none" w:sz="0" w:space="0" w:color="auto"/>
      </w:divBdr>
    </w:div>
    <w:div w:id="1067462550">
      <w:bodyDiv w:val="1"/>
      <w:marLeft w:val="0"/>
      <w:marRight w:val="0"/>
      <w:marTop w:val="0"/>
      <w:marBottom w:val="0"/>
      <w:divBdr>
        <w:top w:val="none" w:sz="0" w:space="0" w:color="auto"/>
        <w:left w:val="none" w:sz="0" w:space="0" w:color="auto"/>
        <w:bottom w:val="none" w:sz="0" w:space="0" w:color="auto"/>
        <w:right w:val="none" w:sz="0" w:space="0" w:color="auto"/>
      </w:divBdr>
    </w:div>
    <w:div w:id="1071655115">
      <w:bodyDiv w:val="1"/>
      <w:marLeft w:val="0"/>
      <w:marRight w:val="0"/>
      <w:marTop w:val="0"/>
      <w:marBottom w:val="0"/>
      <w:divBdr>
        <w:top w:val="none" w:sz="0" w:space="0" w:color="auto"/>
        <w:left w:val="none" w:sz="0" w:space="0" w:color="auto"/>
        <w:bottom w:val="none" w:sz="0" w:space="0" w:color="auto"/>
        <w:right w:val="none" w:sz="0" w:space="0" w:color="auto"/>
      </w:divBdr>
    </w:div>
    <w:div w:id="1073157461">
      <w:bodyDiv w:val="1"/>
      <w:marLeft w:val="0"/>
      <w:marRight w:val="0"/>
      <w:marTop w:val="0"/>
      <w:marBottom w:val="0"/>
      <w:divBdr>
        <w:top w:val="none" w:sz="0" w:space="0" w:color="auto"/>
        <w:left w:val="none" w:sz="0" w:space="0" w:color="auto"/>
        <w:bottom w:val="none" w:sz="0" w:space="0" w:color="auto"/>
        <w:right w:val="none" w:sz="0" w:space="0" w:color="auto"/>
      </w:divBdr>
    </w:div>
    <w:div w:id="1091588279">
      <w:bodyDiv w:val="1"/>
      <w:marLeft w:val="0"/>
      <w:marRight w:val="0"/>
      <w:marTop w:val="0"/>
      <w:marBottom w:val="0"/>
      <w:divBdr>
        <w:top w:val="none" w:sz="0" w:space="0" w:color="auto"/>
        <w:left w:val="none" w:sz="0" w:space="0" w:color="auto"/>
        <w:bottom w:val="none" w:sz="0" w:space="0" w:color="auto"/>
        <w:right w:val="none" w:sz="0" w:space="0" w:color="auto"/>
      </w:divBdr>
    </w:div>
    <w:div w:id="1214272643">
      <w:bodyDiv w:val="1"/>
      <w:marLeft w:val="0"/>
      <w:marRight w:val="0"/>
      <w:marTop w:val="0"/>
      <w:marBottom w:val="0"/>
      <w:divBdr>
        <w:top w:val="none" w:sz="0" w:space="0" w:color="auto"/>
        <w:left w:val="none" w:sz="0" w:space="0" w:color="auto"/>
        <w:bottom w:val="none" w:sz="0" w:space="0" w:color="auto"/>
        <w:right w:val="none" w:sz="0" w:space="0" w:color="auto"/>
      </w:divBdr>
    </w:div>
    <w:div w:id="1272590866">
      <w:bodyDiv w:val="1"/>
      <w:marLeft w:val="0"/>
      <w:marRight w:val="0"/>
      <w:marTop w:val="0"/>
      <w:marBottom w:val="0"/>
      <w:divBdr>
        <w:top w:val="none" w:sz="0" w:space="0" w:color="auto"/>
        <w:left w:val="none" w:sz="0" w:space="0" w:color="auto"/>
        <w:bottom w:val="none" w:sz="0" w:space="0" w:color="auto"/>
        <w:right w:val="none" w:sz="0" w:space="0" w:color="auto"/>
      </w:divBdr>
    </w:div>
    <w:div w:id="1277105178">
      <w:bodyDiv w:val="1"/>
      <w:marLeft w:val="0"/>
      <w:marRight w:val="0"/>
      <w:marTop w:val="0"/>
      <w:marBottom w:val="0"/>
      <w:divBdr>
        <w:top w:val="none" w:sz="0" w:space="0" w:color="auto"/>
        <w:left w:val="none" w:sz="0" w:space="0" w:color="auto"/>
        <w:bottom w:val="none" w:sz="0" w:space="0" w:color="auto"/>
        <w:right w:val="none" w:sz="0" w:space="0" w:color="auto"/>
      </w:divBdr>
    </w:div>
    <w:div w:id="1293947092">
      <w:bodyDiv w:val="1"/>
      <w:marLeft w:val="0"/>
      <w:marRight w:val="0"/>
      <w:marTop w:val="0"/>
      <w:marBottom w:val="0"/>
      <w:divBdr>
        <w:top w:val="none" w:sz="0" w:space="0" w:color="auto"/>
        <w:left w:val="none" w:sz="0" w:space="0" w:color="auto"/>
        <w:bottom w:val="none" w:sz="0" w:space="0" w:color="auto"/>
        <w:right w:val="none" w:sz="0" w:space="0" w:color="auto"/>
      </w:divBdr>
      <w:divsChild>
        <w:div w:id="366415128">
          <w:marLeft w:val="0"/>
          <w:marRight w:val="0"/>
          <w:marTop w:val="0"/>
          <w:marBottom w:val="0"/>
          <w:divBdr>
            <w:top w:val="none" w:sz="0" w:space="0" w:color="auto"/>
            <w:left w:val="none" w:sz="0" w:space="0" w:color="auto"/>
            <w:bottom w:val="none" w:sz="0" w:space="0" w:color="auto"/>
            <w:right w:val="none" w:sz="0" w:space="0" w:color="auto"/>
          </w:divBdr>
          <w:divsChild>
            <w:div w:id="1670212387">
              <w:marLeft w:val="0"/>
              <w:marRight w:val="0"/>
              <w:marTop w:val="0"/>
              <w:marBottom w:val="0"/>
              <w:divBdr>
                <w:top w:val="none" w:sz="0" w:space="0" w:color="auto"/>
                <w:left w:val="none" w:sz="0" w:space="0" w:color="auto"/>
                <w:bottom w:val="none" w:sz="0" w:space="0" w:color="auto"/>
                <w:right w:val="none" w:sz="0" w:space="0" w:color="auto"/>
              </w:divBdr>
              <w:divsChild>
                <w:div w:id="468524086">
                  <w:marLeft w:val="0"/>
                  <w:marRight w:val="0"/>
                  <w:marTop w:val="0"/>
                  <w:marBottom w:val="0"/>
                  <w:divBdr>
                    <w:top w:val="none" w:sz="0" w:space="0" w:color="auto"/>
                    <w:left w:val="none" w:sz="0" w:space="0" w:color="auto"/>
                    <w:bottom w:val="none" w:sz="0" w:space="0" w:color="auto"/>
                    <w:right w:val="none" w:sz="0" w:space="0" w:color="auto"/>
                  </w:divBdr>
                  <w:divsChild>
                    <w:div w:id="1474715277">
                      <w:marLeft w:val="0"/>
                      <w:marRight w:val="0"/>
                      <w:marTop w:val="0"/>
                      <w:marBottom w:val="0"/>
                      <w:divBdr>
                        <w:top w:val="none" w:sz="0" w:space="0" w:color="auto"/>
                        <w:left w:val="none" w:sz="0" w:space="0" w:color="auto"/>
                        <w:bottom w:val="none" w:sz="0" w:space="0" w:color="auto"/>
                        <w:right w:val="none" w:sz="0" w:space="0" w:color="auto"/>
                      </w:divBdr>
                      <w:divsChild>
                        <w:div w:id="530344706">
                          <w:marLeft w:val="0"/>
                          <w:marRight w:val="0"/>
                          <w:marTop w:val="0"/>
                          <w:marBottom w:val="0"/>
                          <w:divBdr>
                            <w:top w:val="none" w:sz="0" w:space="0" w:color="auto"/>
                            <w:left w:val="none" w:sz="0" w:space="0" w:color="auto"/>
                            <w:bottom w:val="none" w:sz="0" w:space="0" w:color="auto"/>
                            <w:right w:val="none" w:sz="0" w:space="0" w:color="auto"/>
                          </w:divBdr>
                        </w:div>
                        <w:div w:id="1507553881">
                          <w:marLeft w:val="0"/>
                          <w:marRight w:val="0"/>
                          <w:marTop w:val="0"/>
                          <w:marBottom w:val="0"/>
                          <w:divBdr>
                            <w:top w:val="none" w:sz="0" w:space="0" w:color="auto"/>
                            <w:left w:val="none" w:sz="0" w:space="0" w:color="auto"/>
                            <w:bottom w:val="none" w:sz="0" w:space="0" w:color="auto"/>
                            <w:right w:val="none" w:sz="0" w:space="0" w:color="auto"/>
                          </w:divBdr>
                        </w:div>
                      </w:divsChild>
                    </w:div>
                    <w:div w:id="1889106853">
                      <w:marLeft w:val="0"/>
                      <w:marRight w:val="0"/>
                      <w:marTop w:val="0"/>
                      <w:marBottom w:val="0"/>
                      <w:divBdr>
                        <w:top w:val="none" w:sz="0" w:space="0" w:color="auto"/>
                        <w:left w:val="none" w:sz="0" w:space="0" w:color="auto"/>
                        <w:bottom w:val="none" w:sz="0" w:space="0" w:color="auto"/>
                        <w:right w:val="none" w:sz="0" w:space="0" w:color="auto"/>
                      </w:divBdr>
                    </w:div>
                    <w:div w:id="38753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4550">
              <w:marLeft w:val="0"/>
              <w:marRight w:val="0"/>
              <w:marTop w:val="0"/>
              <w:marBottom w:val="0"/>
              <w:divBdr>
                <w:top w:val="none" w:sz="0" w:space="0" w:color="auto"/>
                <w:left w:val="none" w:sz="0" w:space="0" w:color="auto"/>
                <w:bottom w:val="none" w:sz="0" w:space="0" w:color="auto"/>
                <w:right w:val="none" w:sz="0" w:space="0" w:color="auto"/>
              </w:divBdr>
              <w:divsChild>
                <w:div w:id="1100570475">
                  <w:marLeft w:val="0"/>
                  <w:marRight w:val="0"/>
                  <w:marTop w:val="0"/>
                  <w:marBottom w:val="0"/>
                  <w:divBdr>
                    <w:top w:val="none" w:sz="0" w:space="0" w:color="auto"/>
                    <w:left w:val="none" w:sz="0" w:space="0" w:color="auto"/>
                    <w:bottom w:val="none" w:sz="0" w:space="0" w:color="auto"/>
                    <w:right w:val="none" w:sz="0" w:space="0" w:color="auto"/>
                  </w:divBdr>
                </w:div>
                <w:div w:id="596789933">
                  <w:marLeft w:val="0"/>
                  <w:marRight w:val="0"/>
                  <w:marTop w:val="0"/>
                  <w:marBottom w:val="0"/>
                  <w:divBdr>
                    <w:top w:val="none" w:sz="0" w:space="0" w:color="auto"/>
                    <w:left w:val="none" w:sz="0" w:space="0" w:color="auto"/>
                    <w:bottom w:val="none" w:sz="0" w:space="0" w:color="auto"/>
                    <w:right w:val="none" w:sz="0" w:space="0" w:color="auto"/>
                  </w:divBdr>
                </w:div>
                <w:div w:id="2899605">
                  <w:marLeft w:val="0"/>
                  <w:marRight w:val="0"/>
                  <w:marTop w:val="0"/>
                  <w:marBottom w:val="0"/>
                  <w:divBdr>
                    <w:top w:val="none" w:sz="0" w:space="0" w:color="auto"/>
                    <w:left w:val="none" w:sz="0" w:space="0" w:color="auto"/>
                    <w:bottom w:val="none" w:sz="0" w:space="0" w:color="auto"/>
                    <w:right w:val="none" w:sz="0" w:space="0" w:color="auto"/>
                  </w:divBdr>
                </w:div>
              </w:divsChild>
            </w:div>
            <w:div w:id="602420113">
              <w:marLeft w:val="0"/>
              <w:marRight w:val="0"/>
              <w:marTop w:val="0"/>
              <w:marBottom w:val="0"/>
              <w:divBdr>
                <w:top w:val="none" w:sz="0" w:space="0" w:color="auto"/>
                <w:left w:val="none" w:sz="0" w:space="0" w:color="auto"/>
                <w:bottom w:val="none" w:sz="0" w:space="0" w:color="auto"/>
                <w:right w:val="none" w:sz="0" w:space="0" w:color="auto"/>
              </w:divBdr>
              <w:divsChild>
                <w:div w:id="120081536">
                  <w:marLeft w:val="0"/>
                  <w:marRight w:val="0"/>
                  <w:marTop w:val="0"/>
                  <w:marBottom w:val="0"/>
                  <w:divBdr>
                    <w:top w:val="none" w:sz="0" w:space="0" w:color="auto"/>
                    <w:left w:val="none" w:sz="0" w:space="0" w:color="auto"/>
                    <w:bottom w:val="none" w:sz="0" w:space="0" w:color="auto"/>
                    <w:right w:val="none" w:sz="0" w:space="0" w:color="auto"/>
                  </w:divBdr>
                </w:div>
                <w:div w:id="873344671">
                  <w:marLeft w:val="0"/>
                  <w:marRight w:val="0"/>
                  <w:marTop w:val="0"/>
                  <w:marBottom w:val="0"/>
                  <w:divBdr>
                    <w:top w:val="none" w:sz="0" w:space="0" w:color="auto"/>
                    <w:left w:val="none" w:sz="0" w:space="0" w:color="auto"/>
                    <w:bottom w:val="none" w:sz="0" w:space="0" w:color="auto"/>
                    <w:right w:val="none" w:sz="0" w:space="0" w:color="auto"/>
                  </w:divBdr>
                  <w:divsChild>
                    <w:div w:id="1593666378">
                      <w:marLeft w:val="0"/>
                      <w:marRight w:val="0"/>
                      <w:marTop w:val="0"/>
                      <w:marBottom w:val="0"/>
                      <w:divBdr>
                        <w:top w:val="none" w:sz="0" w:space="0" w:color="auto"/>
                        <w:left w:val="none" w:sz="0" w:space="0" w:color="auto"/>
                        <w:bottom w:val="none" w:sz="0" w:space="0" w:color="auto"/>
                        <w:right w:val="none" w:sz="0" w:space="0" w:color="auto"/>
                      </w:divBdr>
                    </w:div>
                    <w:div w:id="1030911498">
                      <w:marLeft w:val="0"/>
                      <w:marRight w:val="0"/>
                      <w:marTop w:val="0"/>
                      <w:marBottom w:val="0"/>
                      <w:divBdr>
                        <w:top w:val="none" w:sz="0" w:space="0" w:color="auto"/>
                        <w:left w:val="none" w:sz="0" w:space="0" w:color="auto"/>
                        <w:bottom w:val="none" w:sz="0" w:space="0" w:color="auto"/>
                        <w:right w:val="none" w:sz="0" w:space="0" w:color="auto"/>
                      </w:divBdr>
                    </w:div>
                    <w:div w:id="1300260875">
                      <w:marLeft w:val="0"/>
                      <w:marRight w:val="0"/>
                      <w:marTop w:val="0"/>
                      <w:marBottom w:val="0"/>
                      <w:divBdr>
                        <w:top w:val="none" w:sz="0" w:space="0" w:color="auto"/>
                        <w:left w:val="none" w:sz="0" w:space="0" w:color="auto"/>
                        <w:bottom w:val="none" w:sz="0" w:space="0" w:color="auto"/>
                        <w:right w:val="none" w:sz="0" w:space="0" w:color="auto"/>
                      </w:divBdr>
                    </w:div>
                    <w:div w:id="30569990">
                      <w:marLeft w:val="0"/>
                      <w:marRight w:val="0"/>
                      <w:marTop w:val="0"/>
                      <w:marBottom w:val="0"/>
                      <w:divBdr>
                        <w:top w:val="none" w:sz="0" w:space="0" w:color="auto"/>
                        <w:left w:val="none" w:sz="0" w:space="0" w:color="auto"/>
                        <w:bottom w:val="none" w:sz="0" w:space="0" w:color="auto"/>
                        <w:right w:val="none" w:sz="0" w:space="0" w:color="auto"/>
                      </w:divBdr>
                    </w:div>
                    <w:div w:id="244339843">
                      <w:marLeft w:val="0"/>
                      <w:marRight w:val="0"/>
                      <w:marTop w:val="0"/>
                      <w:marBottom w:val="0"/>
                      <w:divBdr>
                        <w:top w:val="none" w:sz="0" w:space="0" w:color="auto"/>
                        <w:left w:val="none" w:sz="0" w:space="0" w:color="auto"/>
                        <w:bottom w:val="none" w:sz="0" w:space="0" w:color="auto"/>
                        <w:right w:val="none" w:sz="0" w:space="0" w:color="auto"/>
                      </w:divBdr>
                    </w:div>
                    <w:div w:id="247427021">
                      <w:marLeft w:val="0"/>
                      <w:marRight w:val="0"/>
                      <w:marTop w:val="0"/>
                      <w:marBottom w:val="0"/>
                      <w:divBdr>
                        <w:top w:val="none" w:sz="0" w:space="0" w:color="auto"/>
                        <w:left w:val="none" w:sz="0" w:space="0" w:color="auto"/>
                        <w:bottom w:val="none" w:sz="0" w:space="0" w:color="auto"/>
                        <w:right w:val="none" w:sz="0" w:space="0" w:color="auto"/>
                      </w:divBdr>
                    </w:div>
                    <w:div w:id="12662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5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606061">
      <w:bodyDiv w:val="1"/>
      <w:marLeft w:val="0"/>
      <w:marRight w:val="0"/>
      <w:marTop w:val="0"/>
      <w:marBottom w:val="0"/>
      <w:divBdr>
        <w:top w:val="none" w:sz="0" w:space="0" w:color="auto"/>
        <w:left w:val="none" w:sz="0" w:space="0" w:color="auto"/>
        <w:bottom w:val="none" w:sz="0" w:space="0" w:color="auto"/>
        <w:right w:val="none" w:sz="0" w:space="0" w:color="auto"/>
      </w:divBdr>
    </w:div>
    <w:div w:id="1310868825">
      <w:bodyDiv w:val="1"/>
      <w:marLeft w:val="0"/>
      <w:marRight w:val="0"/>
      <w:marTop w:val="0"/>
      <w:marBottom w:val="0"/>
      <w:divBdr>
        <w:top w:val="none" w:sz="0" w:space="0" w:color="auto"/>
        <w:left w:val="none" w:sz="0" w:space="0" w:color="auto"/>
        <w:bottom w:val="none" w:sz="0" w:space="0" w:color="auto"/>
        <w:right w:val="none" w:sz="0" w:space="0" w:color="auto"/>
      </w:divBdr>
      <w:divsChild>
        <w:div w:id="62341987">
          <w:marLeft w:val="0"/>
          <w:marRight w:val="0"/>
          <w:marTop w:val="0"/>
          <w:marBottom w:val="0"/>
          <w:divBdr>
            <w:top w:val="none" w:sz="0" w:space="0" w:color="auto"/>
            <w:left w:val="none" w:sz="0" w:space="0" w:color="auto"/>
            <w:bottom w:val="none" w:sz="0" w:space="0" w:color="auto"/>
            <w:right w:val="none" w:sz="0" w:space="0" w:color="auto"/>
          </w:divBdr>
        </w:div>
        <w:div w:id="975796011">
          <w:marLeft w:val="0"/>
          <w:marRight w:val="0"/>
          <w:marTop w:val="0"/>
          <w:marBottom w:val="0"/>
          <w:divBdr>
            <w:top w:val="none" w:sz="0" w:space="0" w:color="auto"/>
            <w:left w:val="none" w:sz="0" w:space="0" w:color="auto"/>
            <w:bottom w:val="none" w:sz="0" w:space="0" w:color="auto"/>
            <w:right w:val="none" w:sz="0" w:space="0" w:color="auto"/>
          </w:divBdr>
        </w:div>
      </w:divsChild>
    </w:div>
    <w:div w:id="1421677466">
      <w:bodyDiv w:val="1"/>
      <w:marLeft w:val="0"/>
      <w:marRight w:val="0"/>
      <w:marTop w:val="0"/>
      <w:marBottom w:val="0"/>
      <w:divBdr>
        <w:top w:val="none" w:sz="0" w:space="0" w:color="auto"/>
        <w:left w:val="none" w:sz="0" w:space="0" w:color="auto"/>
        <w:bottom w:val="none" w:sz="0" w:space="0" w:color="auto"/>
        <w:right w:val="none" w:sz="0" w:space="0" w:color="auto"/>
      </w:divBdr>
    </w:div>
    <w:div w:id="1493448061">
      <w:bodyDiv w:val="1"/>
      <w:marLeft w:val="0"/>
      <w:marRight w:val="0"/>
      <w:marTop w:val="0"/>
      <w:marBottom w:val="0"/>
      <w:divBdr>
        <w:top w:val="none" w:sz="0" w:space="0" w:color="auto"/>
        <w:left w:val="none" w:sz="0" w:space="0" w:color="auto"/>
        <w:bottom w:val="none" w:sz="0" w:space="0" w:color="auto"/>
        <w:right w:val="none" w:sz="0" w:space="0" w:color="auto"/>
      </w:divBdr>
    </w:div>
    <w:div w:id="1516068132">
      <w:bodyDiv w:val="1"/>
      <w:marLeft w:val="0"/>
      <w:marRight w:val="0"/>
      <w:marTop w:val="0"/>
      <w:marBottom w:val="0"/>
      <w:divBdr>
        <w:top w:val="none" w:sz="0" w:space="0" w:color="auto"/>
        <w:left w:val="none" w:sz="0" w:space="0" w:color="auto"/>
        <w:bottom w:val="none" w:sz="0" w:space="0" w:color="auto"/>
        <w:right w:val="none" w:sz="0" w:space="0" w:color="auto"/>
      </w:divBdr>
    </w:div>
    <w:div w:id="1526410014">
      <w:bodyDiv w:val="1"/>
      <w:marLeft w:val="0"/>
      <w:marRight w:val="0"/>
      <w:marTop w:val="0"/>
      <w:marBottom w:val="0"/>
      <w:divBdr>
        <w:top w:val="none" w:sz="0" w:space="0" w:color="auto"/>
        <w:left w:val="none" w:sz="0" w:space="0" w:color="auto"/>
        <w:bottom w:val="none" w:sz="0" w:space="0" w:color="auto"/>
        <w:right w:val="none" w:sz="0" w:space="0" w:color="auto"/>
      </w:divBdr>
    </w:div>
    <w:div w:id="1583955112">
      <w:bodyDiv w:val="1"/>
      <w:marLeft w:val="0"/>
      <w:marRight w:val="0"/>
      <w:marTop w:val="0"/>
      <w:marBottom w:val="0"/>
      <w:divBdr>
        <w:top w:val="none" w:sz="0" w:space="0" w:color="auto"/>
        <w:left w:val="none" w:sz="0" w:space="0" w:color="auto"/>
        <w:bottom w:val="none" w:sz="0" w:space="0" w:color="auto"/>
        <w:right w:val="none" w:sz="0" w:space="0" w:color="auto"/>
      </w:divBdr>
      <w:divsChild>
        <w:div w:id="1995377000">
          <w:marLeft w:val="0"/>
          <w:marRight w:val="0"/>
          <w:marTop w:val="0"/>
          <w:marBottom w:val="0"/>
          <w:divBdr>
            <w:top w:val="none" w:sz="0" w:space="0" w:color="auto"/>
            <w:left w:val="none" w:sz="0" w:space="0" w:color="auto"/>
            <w:bottom w:val="none" w:sz="0" w:space="0" w:color="auto"/>
            <w:right w:val="none" w:sz="0" w:space="0" w:color="auto"/>
          </w:divBdr>
        </w:div>
      </w:divsChild>
    </w:div>
    <w:div w:id="1587423461">
      <w:bodyDiv w:val="1"/>
      <w:marLeft w:val="0"/>
      <w:marRight w:val="0"/>
      <w:marTop w:val="0"/>
      <w:marBottom w:val="0"/>
      <w:divBdr>
        <w:top w:val="none" w:sz="0" w:space="0" w:color="auto"/>
        <w:left w:val="none" w:sz="0" w:space="0" w:color="auto"/>
        <w:bottom w:val="none" w:sz="0" w:space="0" w:color="auto"/>
        <w:right w:val="none" w:sz="0" w:space="0" w:color="auto"/>
      </w:divBdr>
    </w:div>
    <w:div w:id="1593782632">
      <w:bodyDiv w:val="1"/>
      <w:marLeft w:val="0"/>
      <w:marRight w:val="0"/>
      <w:marTop w:val="0"/>
      <w:marBottom w:val="0"/>
      <w:divBdr>
        <w:top w:val="none" w:sz="0" w:space="0" w:color="auto"/>
        <w:left w:val="none" w:sz="0" w:space="0" w:color="auto"/>
        <w:bottom w:val="none" w:sz="0" w:space="0" w:color="auto"/>
        <w:right w:val="none" w:sz="0" w:space="0" w:color="auto"/>
      </w:divBdr>
    </w:div>
    <w:div w:id="1630211265">
      <w:bodyDiv w:val="1"/>
      <w:marLeft w:val="0"/>
      <w:marRight w:val="0"/>
      <w:marTop w:val="0"/>
      <w:marBottom w:val="0"/>
      <w:divBdr>
        <w:top w:val="none" w:sz="0" w:space="0" w:color="auto"/>
        <w:left w:val="none" w:sz="0" w:space="0" w:color="auto"/>
        <w:bottom w:val="none" w:sz="0" w:space="0" w:color="auto"/>
        <w:right w:val="none" w:sz="0" w:space="0" w:color="auto"/>
      </w:divBdr>
    </w:div>
    <w:div w:id="1633362776">
      <w:bodyDiv w:val="1"/>
      <w:marLeft w:val="0"/>
      <w:marRight w:val="0"/>
      <w:marTop w:val="0"/>
      <w:marBottom w:val="0"/>
      <w:divBdr>
        <w:top w:val="none" w:sz="0" w:space="0" w:color="auto"/>
        <w:left w:val="none" w:sz="0" w:space="0" w:color="auto"/>
        <w:bottom w:val="none" w:sz="0" w:space="0" w:color="auto"/>
        <w:right w:val="none" w:sz="0" w:space="0" w:color="auto"/>
      </w:divBdr>
    </w:div>
    <w:div w:id="1711951467">
      <w:bodyDiv w:val="1"/>
      <w:marLeft w:val="0"/>
      <w:marRight w:val="0"/>
      <w:marTop w:val="0"/>
      <w:marBottom w:val="0"/>
      <w:divBdr>
        <w:top w:val="none" w:sz="0" w:space="0" w:color="auto"/>
        <w:left w:val="none" w:sz="0" w:space="0" w:color="auto"/>
        <w:bottom w:val="none" w:sz="0" w:space="0" w:color="auto"/>
        <w:right w:val="none" w:sz="0" w:space="0" w:color="auto"/>
      </w:divBdr>
    </w:div>
    <w:div w:id="1720469268">
      <w:bodyDiv w:val="1"/>
      <w:marLeft w:val="0"/>
      <w:marRight w:val="0"/>
      <w:marTop w:val="0"/>
      <w:marBottom w:val="0"/>
      <w:divBdr>
        <w:top w:val="none" w:sz="0" w:space="0" w:color="auto"/>
        <w:left w:val="none" w:sz="0" w:space="0" w:color="auto"/>
        <w:bottom w:val="none" w:sz="0" w:space="0" w:color="auto"/>
        <w:right w:val="none" w:sz="0" w:space="0" w:color="auto"/>
      </w:divBdr>
    </w:div>
    <w:div w:id="1733768180">
      <w:bodyDiv w:val="1"/>
      <w:marLeft w:val="0"/>
      <w:marRight w:val="0"/>
      <w:marTop w:val="0"/>
      <w:marBottom w:val="0"/>
      <w:divBdr>
        <w:top w:val="none" w:sz="0" w:space="0" w:color="auto"/>
        <w:left w:val="none" w:sz="0" w:space="0" w:color="auto"/>
        <w:bottom w:val="none" w:sz="0" w:space="0" w:color="auto"/>
        <w:right w:val="none" w:sz="0" w:space="0" w:color="auto"/>
      </w:divBdr>
    </w:div>
    <w:div w:id="1750347902">
      <w:bodyDiv w:val="1"/>
      <w:marLeft w:val="0"/>
      <w:marRight w:val="0"/>
      <w:marTop w:val="0"/>
      <w:marBottom w:val="0"/>
      <w:divBdr>
        <w:top w:val="none" w:sz="0" w:space="0" w:color="auto"/>
        <w:left w:val="none" w:sz="0" w:space="0" w:color="auto"/>
        <w:bottom w:val="none" w:sz="0" w:space="0" w:color="auto"/>
        <w:right w:val="none" w:sz="0" w:space="0" w:color="auto"/>
      </w:divBdr>
    </w:div>
    <w:div w:id="1795784544">
      <w:bodyDiv w:val="1"/>
      <w:marLeft w:val="0"/>
      <w:marRight w:val="0"/>
      <w:marTop w:val="0"/>
      <w:marBottom w:val="0"/>
      <w:divBdr>
        <w:top w:val="none" w:sz="0" w:space="0" w:color="auto"/>
        <w:left w:val="none" w:sz="0" w:space="0" w:color="auto"/>
        <w:bottom w:val="none" w:sz="0" w:space="0" w:color="auto"/>
        <w:right w:val="none" w:sz="0" w:space="0" w:color="auto"/>
      </w:divBdr>
    </w:div>
    <w:div w:id="1800567508">
      <w:bodyDiv w:val="1"/>
      <w:marLeft w:val="0"/>
      <w:marRight w:val="0"/>
      <w:marTop w:val="0"/>
      <w:marBottom w:val="0"/>
      <w:divBdr>
        <w:top w:val="none" w:sz="0" w:space="0" w:color="auto"/>
        <w:left w:val="none" w:sz="0" w:space="0" w:color="auto"/>
        <w:bottom w:val="none" w:sz="0" w:space="0" w:color="auto"/>
        <w:right w:val="none" w:sz="0" w:space="0" w:color="auto"/>
      </w:divBdr>
    </w:div>
    <w:div w:id="1818299606">
      <w:bodyDiv w:val="1"/>
      <w:marLeft w:val="0"/>
      <w:marRight w:val="0"/>
      <w:marTop w:val="0"/>
      <w:marBottom w:val="0"/>
      <w:divBdr>
        <w:top w:val="none" w:sz="0" w:space="0" w:color="auto"/>
        <w:left w:val="none" w:sz="0" w:space="0" w:color="auto"/>
        <w:bottom w:val="none" w:sz="0" w:space="0" w:color="auto"/>
        <w:right w:val="none" w:sz="0" w:space="0" w:color="auto"/>
      </w:divBdr>
      <w:divsChild>
        <w:div w:id="1247884792">
          <w:marLeft w:val="0"/>
          <w:marRight w:val="0"/>
          <w:marTop w:val="0"/>
          <w:marBottom w:val="0"/>
          <w:divBdr>
            <w:top w:val="none" w:sz="0" w:space="0" w:color="auto"/>
            <w:left w:val="none" w:sz="0" w:space="0" w:color="auto"/>
            <w:bottom w:val="none" w:sz="0" w:space="0" w:color="auto"/>
            <w:right w:val="none" w:sz="0" w:space="0" w:color="auto"/>
          </w:divBdr>
        </w:div>
        <w:div w:id="47459777">
          <w:marLeft w:val="0"/>
          <w:marRight w:val="0"/>
          <w:marTop w:val="0"/>
          <w:marBottom w:val="0"/>
          <w:divBdr>
            <w:top w:val="none" w:sz="0" w:space="0" w:color="auto"/>
            <w:left w:val="none" w:sz="0" w:space="0" w:color="auto"/>
            <w:bottom w:val="none" w:sz="0" w:space="0" w:color="auto"/>
            <w:right w:val="none" w:sz="0" w:space="0" w:color="auto"/>
          </w:divBdr>
        </w:div>
        <w:div w:id="1595363199">
          <w:marLeft w:val="0"/>
          <w:marRight w:val="0"/>
          <w:marTop w:val="0"/>
          <w:marBottom w:val="0"/>
          <w:divBdr>
            <w:top w:val="none" w:sz="0" w:space="0" w:color="auto"/>
            <w:left w:val="none" w:sz="0" w:space="0" w:color="auto"/>
            <w:bottom w:val="none" w:sz="0" w:space="0" w:color="auto"/>
            <w:right w:val="none" w:sz="0" w:space="0" w:color="auto"/>
          </w:divBdr>
        </w:div>
        <w:div w:id="1534730338">
          <w:marLeft w:val="0"/>
          <w:marRight w:val="0"/>
          <w:marTop w:val="0"/>
          <w:marBottom w:val="0"/>
          <w:divBdr>
            <w:top w:val="none" w:sz="0" w:space="0" w:color="auto"/>
            <w:left w:val="none" w:sz="0" w:space="0" w:color="auto"/>
            <w:bottom w:val="none" w:sz="0" w:space="0" w:color="auto"/>
            <w:right w:val="none" w:sz="0" w:space="0" w:color="auto"/>
          </w:divBdr>
        </w:div>
      </w:divsChild>
    </w:div>
    <w:div w:id="1908149282">
      <w:bodyDiv w:val="1"/>
      <w:marLeft w:val="0"/>
      <w:marRight w:val="0"/>
      <w:marTop w:val="0"/>
      <w:marBottom w:val="0"/>
      <w:divBdr>
        <w:top w:val="none" w:sz="0" w:space="0" w:color="auto"/>
        <w:left w:val="none" w:sz="0" w:space="0" w:color="auto"/>
        <w:bottom w:val="none" w:sz="0" w:space="0" w:color="auto"/>
        <w:right w:val="none" w:sz="0" w:space="0" w:color="auto"/>
      </w:divBdr>
    </w:div>
    <w:div w:id="1920826750">
      <w:bodyDiv w:val="1"/>
      <w:marLeft w:val="0"/>
      <w:marRight w:val="0"/>
      <w:marTop w:val="0"/>
      <w:marBottom w:val="0"/>
      <w:divBdr>
        <w:top w:val="none" w:sz="0" w:space="0" w:color="auto"/>
        <w:left w:val="none" w:sz="0" w:space="0" w:color="auto"/>
        <w:bottom w:val="none" w:sz="0" w:space="0" w:color="auto"/>
        <w:right w:val="none" w:sz="0" w:space="0" w:color="auto"/>
      </w:divBdr>
    </w:div>
    <w:div w:id="1949510187">
      <w:bodyDiv w:val="1"/>
      <w:marLeft w:val="0"/>
      <w:marRight w:val="0"/>
      <w:marTop w:val="0"/>
      <w:marBottom w:val="0"/>
      <w:divBdr>
        <w:top w:val="none" w:sz="0" w:space="0" w:color="auto"/>
        <w:left w:val="none" w:sz="0" w:space="0" w:color="auto"/>
        <w:bottom w:val="none" w:sz="0" w:space="0" w:color="auto"/>
        <w:right w:val="none" w:sz="0" w:space="0" w:color="auto"/>
      </w:divBdr>
    </w:div>
    <w:div w:id="1973749633">
      <w:bodyDiv w:val="1"/>
      <w:marLeft w:val="0"/>
      <w:marRight w:val="0"/>
      <w:marTop w:val="0"/>
      <w:marBottom w:val="0"/>
      <w:divBdr>
        <w:top w:val="none" w:sz="0" w:space="0" w:color="auto"/>
        <w:left w:val="none" w:sz="0" w:space="0" w:color="auto"/>
        <w:bottom w:val="none" w:sz="0" w:space="0" w:color="auto"/>
        <w:right w:val="none" w:sz="0" w:space="0" w:color="auto"/>
      </w:divBdr>
    </w:div>
    <w:div w:id="2018191037">
      <w:bodyDiv w:val="1"/>
      <w:marLeft w:val="0"/>
      <w:marRight w:val="0"/>
      <w:marTop w:val="0"/>
      <w:marBottom w:val="0"/>
      <w:divBdr>
        <w:top w:val="none" w:sz="0" w:space="0" w:color="auto"/>
        <w:left w:val="none" w:sz="0" w:space="0" w:color="auto"/>
        <w:bottom w:val="none" w:sz="0" w:space="0" w:color="auto"/>
        <w:right w:val="none" w:sz="0" w:space="0" w:color="auto"/>
      </w:divBdr>
    </w:div>
    <w:div w:id="2070691202">
      <w:bodyDiv w:val="1"/>
      <w:marLeft w:val="0"/>
      <w:marRight w:val="0"/>
      <w:marTop w:val="0"/>
      <w:marBottom w:val="0"/>
      <w:divBdr>
        <w:top w:val="none" w:sz="0" w:space="0" w:color="auto"/>
        <w:left w:val="none" w:sz="0" w:space="0" w:color="auto"/>
        <w:bottom w:val="none" w:sz="0" w:space="0" w:color="auto"/>
        <w:right w:val="none" w:sz="0" w:space="0" w:color="auto"/>
      </w:divBdr>
    </w:div>
    <w:div w:id="209134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pt.lrv.lt/lt/nuorodos/kiti-duomenys/powerbi/melaginga-informacija-pateikusiu-tiekeju-sarasas-3/" TargetMode="External"/><Relationship Id="rId18" Type="http://schemas.openxmlformats.org/officeDocument/2006/relationships/hyperlink" Target="https://www.vmi.lt/evmi/mokesciu-moketoju-informacija" TargetMode="External"/><Relationship Id="rId26" Type="http://schemas.openxmlformats.org/officeDocument/2006/relationships/image" Target="media/image4.wmf"/><Relationship Id="rId3" Type="http://schemas.openxmlformats.org/officeDocument/2006/relationships/customXml" Target="../customXml/item3.xml"/><Relationship Id="rId21" Type="http://schemas.openxmlformats.org/officeDocument/2006/relationships/header" Target="header1.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draudejai.sodra.lt/draudeju_viesi_duomenys/" TargetMode="External"/><Relationship Id="rId17" Type="http://schemas.openxmlformats.org/officeDocument/2006/relationships/hyperlink" Target="https://vpt.lrv.lt/lt/naujienos-3/finansiniu-ataskaitu-nepateikimas-gali-tapti-kliutimi-dalyvauti-viesuosiuose-pirkimuose/" TargetMode="External"/><Relationship Id="rId25" Type="http://schemas.openxmlformats.org/officeDocument/2006/relationships/oleObject" Target="embeddings/oleObject1.bin"/><Relationship Id="rId33" Type="http://schemas.openxmlformats.org/officeDocument/2006/relationships/oleObject" Target="embeddings/oleObject5.bin"/><Relationship Id="rId2" Type="http://schemas.openxmlformats.org/officeDocument/2006/relationships/customXml" Target="../customXml/item2.xml"/><Relationship Id="rId16" Type="http://schemas.openxmlformats.org/officeDocument/2006/relationships/hyperlink" Target="https://www.registrucentras.lt/jar/p/index.php" TargetMode="External"/><Relationship Id="rId20" Type="http://schemas.openxmlformats.org/officeDocument/2006/relationships/hyperlink" Target="https://www.registrucentras.lt/jar/p/" TargetMode="External"/><Relationship Id="rId29"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nata.nedvecka@trakai.lt" TargetMode="External"/><Relationship Id="rId24" Type="http://schemas.openxmlformats.org/officeDocument/2006/relationships/image" Target="media/image3.wmf"/><Relationship Id="rId32" Type="http://schemas.openxmlformats.org/officeDocument/2006/relationships/image" Target="media/image7.wmf"/><Relationship Id="rId5" Type="http://schemas.openxmlformats.org/officeDocument/2006/relationships/numbering" Target="numbering.xml"/><Relationship Id="rId15" Type="http://schemas.openxmlformats.org/officeDocument/2006/relationships/hyperlink" Target="https://vpt.lrv.lt/lt/pasalinimo-pagrindai-1/nepatikimu-koncesininku-sarasas-1/nepatikimu-koncesininku-sarasas/" TargetMode="External"/><Relationship Id="rId23" Type="http://schemas.openxmlformats.org/officeDocument/2006/relationships/image" Target="media/image2.png"/><Relationship Id="rId28" Type="http://schemas.openxmlformats.org/officeDocument/2006/relationships/image" Target="media/image5.wmf"/><Relationship Id="rId10" Type="http://schemas.openxmlformats.org/officeDocument/2006/relationships/endnotes" Target="endnotes.xml"/><Relationship Id="rId19" Type="http://schemas.openxmlformats.org/officeDocument/2006/relationships/hyperlink" Target="https://kt.gov.lt/lt/atviri-duomenys/diskvalifikavimas-is-viesuju-pirkimu" TargetMode="External"/><Relationship Id="rId31" Type="http://schemas.openxmlformats.org/officeDocument/2006/relationships/oleObject" Target="embeddings/oleObject4.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lt/nuorodos/kiti-duomenys/powerbi/nepatikimi-tiekejai-1/" TargetMode="External"/><Relationship Id="rId22" Type="http://schemas.openxmlformats.org/officeDocument/2006/relationships/image" Target="media/image1.jpeg"/><Relationship Id="rId27" Type="http://schemas.openxmlformats.org/officeDocument/2006/relationships/oleObject" Target="embeddings/oleObject2.bin"/><Relationship Id="rId30" Type="http://schemas.openxmlformats.org/officeDocument/2006/relationships/image" Target="media/image6.wmf"/><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FMISDocumentType xmlns="http://ecm4d/sfmis/fields" xsi:nil="true"/>
    <SFMISDocumentSupersededInternalBy xmlns="http://ecm4d/sfmis/fields" xsi:nil="true"/>
    <SFMISDocumentId xmlns="http://ecm4d/sfmis/fields" xsi:nil="true"/>
    <SFMISDocumentSize xmlns="http://ecm4d/sfmis/fields" xsi:nil="true"/>
    <SFMISDocumentRemovedBy xmlns="http://ecm4d/sfmis/fields" xsi:nil="true"/>
    <SFMISDocumentDate xmlns="http://ecm4d/sfmis/fields" xsi:nil="true"/>
    <SFMISDocumentFileName xmlns="http://ecm4d/sfmis/fields" xsi:nil="true"/>
    <SFMISDocumentSuperseded xmlns="http://ecm4d/sfmis/fields" xsi:nil="true"/>
    <SFMISDocumentObjectType xmlns="http://ecm4d/sfmis/fields" xsi:nil="true"/>
    <SFMISDocumentDescription xmlns="http://ecm4d/sfmis/fields" xsi:nil="true"/>
    <SFMISProjectInternalId xmlns="http://ecm4d/sfmis/fields" xsi:nil="true"/>
    <SFMISDocumentSupersededBy xmlns="http://ecm4d/sfmis/fields" xsi:nil="true"/>
    <SFMISDocumentUploadedBy xmlns="http://ecm4d/sfmis/fields" xsi:nil="true"/>
    <SFMISDocumentRemovedInternalBy xmlns="http://ecm4d/sfmis/fields" xsi:nil="true"/>
    <SFMISDocumentObjectId xmlns="http://ecm4d/sfmis/fields" xsi:nil="true"/>
    <SFMISDocumentFullTitle xmlns="http://ecm4d/sfmis/fields" xsi:nil="true"/>
    <SFMISDocumentUploaded xmlns="http://ecm4d/sfmis/fields" xsi:nil="true"/>
    <SFMISDocumentFileExtension xmlns="http://ecm4d/sfmis/fields" xsi:nil="true"/>
    <SFMISDocumentUploadedInternalBy xmlns="http://ecm4d/sfmis/fields" xsi:nil="true"/>
    <SFMISDocumentRemoved xmlns="http://ecm4d/sfmis/fields" xsi:nil="true"/>
    <SFMISProjectId xmlns="http://ecm4d/sfmis/fields"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kumentas" ma:contentTypeID="0x0101001EB31F3D712EED4F9AAB9F1779E97DB4" ma:contentTypeVersion="21" ma:contentTypeDescription="Kurkite naują dokumentą." ma:contentTypeScope="" ma:versionID="7460b468907ec4ecfed772e9718ca6a1">
  <xsd:schema xmlns:xsd="http://www.w3.org/2001/XMLSchema" xmlns:xs="http://www.w3.org/2001/XMLSchema" xmlns:p="http://schemas.microsoft.com/office/2006/metadata/properties" xmlns:ns2="http://ecm4d/sfmis/fields" targetNamespace="http://schemas.microsoft.com/office/2006/metadata/properties" ma:root="true" ma:fieldsID="1bec885d223f0f561f17473ced121397" ns2:_="">
    <xsd:import namespace="http://ecm4d/sfmis/fields"/>
    <xsd:element name="properties">
      <xsd:complexType>
        <xsd:sequence>
          <xsd:element name="documentManagement">
            <xsd:complexType>
              <xsd:all>
                <xsd:element ref="ns2:SFMISProjectInternalId" minOccurs="0"/>
                <xsd:element ref="ns2:SFMISDocumentUploadedInternalBy" minOccurs="0"/>
                <xsd:element ref="ns2:SFMISDocumentObjectId" minOccurs="0"/>
                <xsd:element ref="ns2:SFMISDocumentRemovedInternalBy" minOccurs="0"/>
                <xsd:element ref="ns2:SFMISDocumentSupersededInternalBy" minOccurs="0"/>
                <xsd:element ref="ns2:SFMISDocumentId" minOccurs="0"/>
                <xsd:element ref="ns2:SFMISDocumentRemovedBy" minOccurs="0"/>
                <xsd:element ref="ns2:SFMISDocumentSupersededBy" minOccurs="0"/>
                <xsd:element ref="ns2:SFMISDocumentFileExtension" minOccurs="0"/>
                <xsd:element ref="ns2:SFMISDocumentUploaded" minOccurs="0"/>
                <xsd:element ref="ns2:SFMISDocumentDate" minOccurs="0"/>
                <xsd:element ref="ns2:SFMISDocumentFileName" minOccurs="0"/>
                <xsd:element ref="ns2:SFMISDocumentFullTitle" minOccurs="0"/>
                <xsd:element ref="ns2:SFMISDocumentObjectType" minOccurs="0"/>
                <xsd:element ref="ns2:SFMISDocumentRemoved" minOccurs="0"/>
                <xsd:element ref="ns2:SFMISDocumentSize" minOccurs="0"/>
                <xsd:element ref="ns2:SFMISDocumentSuperseded" minOccurs="0"/>
                <xsd:element ref="ns2:SFMISDocumentType" minOccurs="0"/>
                <xsd:element ref="ns2:SFMISDocumentDescription" minOccurs="0"/>
                <xsd:element ref="ns2:SFMISDocumentUploadedBy" minOccurs="0"/>
                <xsd:element ref="ns2:SFMISProjec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ecm4d/sfmis/fields" elementFormDefault="qualified">
    <xsd:import namespace="http://schemas.microsoft.com/office/2006/documentManagement/types"/>
    <xsd:import namespace="http://schemas.microsoft.com/office/infopath/2007/PartnerControls"/>
    <xsd:element name="SFMISProjectInternalId" ma:index="8" nillable="true" ma:displayName="Projekto identifikatorius" ma:internalName="SFMISProjectInternalId">
      <xsd:simpleType>
        <xsd:restriction base="dms:Text">
          <xsd:maxLength value="255"/>
        </xsd:restriction>
      </xsd:simpleType>
    </xsd:element>
    <xsd:element name="SFMISDocumentUploadedInternalBy" ma:index="9" nillable="true" ma:displayName="Dokumentą įkėlė (vidinis vardas)" ma:internalName="SFMISDocumentUploadedInternalBy">
      <xsd:simpleType>
        <xsd:restriction base="dms:Text">
          <xsd:maxLength value="255"/>
        </xsd:restriction>
      </xsd:simpleType>
    </xsd:element>
    <xsd:element name="SFMISDocumentObjectId" ma:index="10" nillable="true" ma:displayName="Objekto numeris" ma:internalName="SFMISDocumentObjectId">
      <xsd:simpleType>
        <xsd:restriction base="dms:Text">
          <xsd:maxLength value="255"/>
        </xsd:restriction>
      </xsd:simpleType>
    </xsd:element>
    <xsd:element name="SFMISDocumentRemovedInternalBy" ma:index="11" nillable="true" ma:displayName="Dokumentą pašalino (vidinis vardas)" ma:internalName="SFMISDocumentRemovedInternalBy">
      <xsd:simpleType>
        <xsd:restriction base="dms:Text">
          <xsd:maxLength value="255"/>
        </xsd:restriction>
      </xsd:simpleType>
    </xsd:element>
    <xsd:element name="SFMISDocumentSupersededInternalBy" ma:index="12" nillable="true" ma:displayName="Dokumentą pakeitė (vidinis vardas)" ma:internalName="SFMISDocumentSupersededInternalBy">
      <xsd:simpleType>
        <xsd:restriction base="dms:Text">
          <xsd:maxLength value="255"/>
        </xsd:restriction>
      </xsd:simpleType>
    </xsd:element>
    <xsd:element name="SFMISDocumentId" ma:index="13" nillable="true" ma:displayName="Dokumento numeris" ma:internalName="SFMISDocumentId">
      <xsd:simpleType>
        <xsd:restriction base="dms:Text">
          <xsd:maxLength value="255"/>
        </xsd:restriction>
      </xsd:simpleType>
    </xsd:element>
    <xsd:element name="SFMISDocumentRemovedBy" ma:index="14" nillable="true" ma:displayName="Dokumentą pašalino" ma:internalName="SFMISDocumentRemovedBy">
      <xsd:simpleType>
        <xsd:restriction base="dms:Text">
          <xsd:maxLength value="255"/>
        </xsd:restriction>
      </xsd:simpleType>
    </xsd:element>
    <xsd:element name="SFMISDocumentSupersededBy" ma:index="15" nillable="true" ma:displayName="Dokumentą pakeitė" ma:internalName="SFMISDocumentSupersededBy">
      <xsd:simpleType>
        <xsd:restriction base="dms:Text">
          <xsd:maxLength value="255"/>
        </xsd:restriction>
      </xsd:simpleType>
    </xsd:element>
    <xsd:element name="SFMISDocumentFileExtension" ma:index="16" nillable="true" ma:displayName="Rinkmenos plėtinys" ma:internalName="SFMISDocumentFileExtension">
      <xsd:simpleType>
        <xsd:restriction base="dms:Text">
          <xsd:maxLength value="255"/>
        </xsd:restriction>
      </xsd:simpleType>
    </xsd:element>
    <xsd:element name="SFMISDocumentUploaded" ma:index="17" nillable="true" ma:displayName="Dokumentas įkeltas" ma:format="DateTime" ma:internalName="SFMISDocumentUploaded">
      <xsd:simpleType>
        <xsd:restriction base="dms:DateTime"/>
      </xsd:simpleType>
    </xsd:element>
    <xsd:element name="SFMISDocumentDate" ma:index="18" nillable="true" ma:displayName="Dokumento data" ma:format="DateTime" ma:internalName="SFMISDocumentDate">
      <xsd:simpleType>
        <xsd:restriction base="dms:DateTime"/>
      </xsd:simpleType>
    </xsd:element>
    <xsd:element name="SFMISDocumentFileName" ma:index="19" nillable="true" ma:displayName="Rinkmenos pavadinimas" ma:internalName="SFMISDocumentFileName">
      <xsd:simpleType>
        <xsd:restriction base="dms:Text">
          <xsd:maxLength value="255"/>
        </xsd:restriction>
      </xsd:simpleType>
    </xsd:element>
    <xsd:element name="SFMISDocumentFullTitle" ma:index="20" nillable="true" ma:displayName="Dokumento pavadinimas" ma:internalName="SFMISDocumentFullTitle">
      <xsd:simpleType>
        <xsd:restriction base="dms:Note">
          <xsd:maxLength value="255"/>
        </xsd:restriction>
      </xsd:simpleType>
    </xsd:element>
    <xsd:element name="SFMISDocumentObjectType" ma:index="21" nillable="true" ma:displayName="Objekto tipas" ma:internalName="SFMISDocumentObjectType">
      <xsd:simpleType>
        <xsd:restriction base="dms:Text">
          <xsd:maxLength value="255"/>
        </xsd:restriction>
      </xsd:simpleType>
    </xsd:element>
    <xsd:element name="SFMISDocumentRemoved" ma:index="22" nillable="true" ma:displayName="Dokumentas pašalintas" ma:format="DateTime" ma:internalName="SFMISDocumentRemoved">
      <xsd:simpleType>
        <xsd:restriction base="dms:DateTime"/>
      </xsd:simpleType>
    </xsd:element>
    <xsd:element name="SFMISDocumentSize" ma:index="23" nillable="true" ma:displayName="Dokumento dydis" ma:internalName="SFMISDocumentSize">
      <xsd:simpleType>
        <xsd:restriction base="dms:Unknown"/>
      </xsd:simpleType>
    </xsd:element>
    <xsd:element name="SFMISDocumentSuperseded" ma:index="24" nillable="true" ma:displayName="Dokumentas pakeistas" ma:format="DateTime" ma:internalName="SFMISDocumentSuperseded">
      <xsd:simpleType>
        <xsd:restriction base="dms:DateTime"/>
      </xsd:simpleType>
    </xsd:element>
    <xsd:element name="SFMISDocumentType" ma:index="25" nillable="true" ma:displayName="Dokumento tipas" ma:internalName="SFMISDocumentType">
      <xsd:simpleType>
        <xsd:restriction base="dms:Text">
          <xsd:maxLength value="255"/>
        </xsd:restriction>
      </xsd:simpleType>
    </xsd:element>
    <xsd:element name="SFMISDocumentDescription" ma:index="26" nillable="true" ma:displayName="Dokumento aprašymas" ma:internalName="SFMISDocumentDescription">
      <xsd:simpleType>
        <xsd:restriction base="dms:Note">
          <xsd:maxLength value="255"/>
        </xsd:restriction>
      </xsd:simpleType>
    </xsd:element>
    <xsd:element name="SFMISDocumentUploadedBy" ma:index="27" nillable="true" ma:displayName="Dokumentą įkėlė" ma:internalName="SFMISDocumentUploadedBy">
      <xsd:simpleType>
        <xsd:restriction base="dms:Text">
          <xsd:maxLength value="255"/>
        </xsd:restriction>
      </xsd:simpleType>
    </xsd:element>
    <xsd:element name="SFMISProjectId" ma:index="28" nillable="true" ma:displayName="Projekto numeris" ma:internalName="SFMISProject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8B23A4-71B0-4D25-AE67-5A0C043800F6}">
  <ds:schemaRefs>
    <ds:schemaRef ds:uri="http://schemas.microsoft.com/office/2006/metadata/properties"/>
    <ds:schemaRef ds:uri="http://schemas.microsoft.com/office/infopath/2007/PartnerControls"/>
    <ds:schemaRef ds:uri="http://ecm4d/sfmis/fields"/>
  </ds:schemaRefs>
</ds:datastoreItem>
</file>

<file path=customXml/itemProps2.xml><?xml version="1.0" encoding="utf-8"?>
<ds:datastoreItem xmlns:ds="http://schemas.openxmlformats.org/officeDocument/2006/customXml" ds:itemID="{86238289-65B9-4C9A-B57F-207416F86CC4}">
  <ds:schemaRefs>
    <ds:schemaRef ds:uri="http://schemas.microsoft.com/sharepoint/v3/contenttype/forms"/>
  </ds:schemaRefs>
</ds:datastoreItem>
</file>

<file path=customXml/itemProps3.xml><?xml version="1.0" encoding="utf-8"?>
<ds:datastoreItem xmlns:ds="http://schemas.openxmlformats.org/officeDocument/2006/customXml" ds:itemID="{BA851D31-6BB3-4CFB-8A05-2BDDB8774BD4}">
  <ds:schemaRefs>
    <ds:schemaRef ds:uri="http://schemas.openxmlformats.org/officeDocument/2006/bibliography"/>
  </ds:schemaRefs>
</ds:datastoreItem>
</file>

<file path=customXml/itemProps4.xml><?xml version="1.0" encoding="utf-8"?>
<ds:datastoreItem xmlns:ds="http://schemas.openxmlformats.org/officeDocument/2006/customXml" ds:itemID="{8E499F4E-F793-4196-AE43-DFC639B0C1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ecm4d/sfmis/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83</Pages>
  <Words>144342</Words>
  <Characters>82276</Characters>
  <Application>Microsoft Office Word</Application>
  <DocSecurity>0</DocSecurity>
  <Lines>685</Lines>
  <Paragraphs>452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2022_12_16+Konkurso+salygos+JDC+kompleksiniu+paslaugu+centro+statyba</vt:lpstr>
      <vt:lpstr>2022_12_16+Konkurso+salygos+JDC+kompleksiniu+paslaugu+centro+statyba</vt:lpstr>
    </vt:vector>
  </TitlesOfParts>
  <Company/>
  <LinksUpToDate>false</LinksUpToDate>
  <CharactersWithSpaces>226166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Aušra Večerinskienė</cp:lastModifiedBy>
  <cp:revision>2</cp:revision>
  <cp:lastPrinted>2026-07-15T11:01:00Z</cp:lastPrinted>
  <dcterms:created xsi:type="dcterms:W3CDTF">2026-08-03T12:38:00Z</dcterms:created>
  <dcterms:modified xsi:type="dcterms:W3CDTF">2026-08-18T13:48:00Z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0x0101001EB31F3D712EED4F9AAB9F1779E97DB4</vt:lpwstr>
  </property>
</Properties>
</file>