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0E2B13" w14:paraId="44DBF84E" w14:textId="77777777" w:rsidTr="00FA3E97">
        <w:trPr>
          <w:trHeight w:val="142"/>
        </w:trPr>
        <w:tc>
          <w:tcPr>
            <w:tcW w:w="5000" w:type="pct"/>
            <w:shd w:val="clear" w:color="auto" w:fill="FFFFCC"/>
          </w:tcPr>
          <w:p w14:paraId="23851DFB" w14:textId="755ABDCD" w:rsidR="00632C2F" w:rsidRPr="000E2B13" w:rsidRDefault="003825EA" w:rsidP="0024003D">
            <w:pPr>
              <w:jc w:val="center"/>
              <w:rPr>
                <w:rFonts w:ascii="Calibri Light" w:hAnsi="Calibri Light" w:cs="Calibri Light"/>
                <w:b/>
                <w:bCs/>
                <w:color w:val="000000" w:themeColor="text1"/>
                <w:lang w:val="lt-LT"/>
              </w:rPr>
            </w:pPr>
            <w:proofErr w:type="spellStart"/>
            <w:r w:rsidRPr="003825EA">
              <w:rPr>
                <w:rFonts w:ascii="Calibri Light" w:hAnsi="Calibri Light" w:cs="Calibri Light"/>
                <w:b/>
                <w:bCs/>
                <w:color w:val="000000" w:themeColor="text1"/>
                <w:lang w:val="lt-LT"/>
              </w:rPr>
              <w:t>Kolimatorinis</w:t>
            </w:r>
            <w:proofErr w:type="spellEnd"/>
            <w:r w:rsidRPr="003825EA">
              <w:rPr>
                <w:rFonts w:ascii="Calibri Light" w:hAnsi="Calibri Light" w:cs="Calibri Light"/>
                <w:b/>
                <w:bCs/>
                <w:color w:val="000000" w:themeColor="text1"/>
                <w:lang w:val="lt-LT"/>
              </w:rPr>
              <w:t xml:space="preserve"> taikiklis su </w:t>
            </w:r>
            <w:proofErr w:type="spellStart"/>
            <w:r w:rsidRPr="003825EA">
              <w:rPr>
                <w:rFonts w:ascii="Calibri Light" w:hAnsi="Calibri Light" w:cs="Calibri Light"/>
                <w:b/>
                <w:bCs/>
                <w:color w:val="000000" w:themeColor="text1"/>
                <w:lang w:val="lt-LT"/>
              </w:rPr>
              <w:t>priartintoju</w:t>
            </w:r>
            <w:proofErr w:type="spellEnd"/>
            <w:r w:rsidRPr="003825EA">
              <w:rPr>
                <w:rFonts w:ascii="Calibri Light" w:hAnsi="Calibri Light" w:cs="Calibri Light"/>
                <w:b/>
                <w:bCs/>
                <w:color w:val="000000" w:themeColor="text1"/>
                <w:lang w:val="lt-LT"/>
              </w:rPr>
              <w:t xml:space="preserve"> automatiniam ginklui (PPR-583)</w:t>
            </w:r>
          </w:p>
        </w:tc>
      </w:tr>
    </w:tbl>
    <w:p w14:paraId="446BAA4C" w14:textId="77777777" w:rsidR="0024003D" w:rsidRDefault="0024003D" w:rsidP="000E2B13">
      <w:pPr>
        <w:spacing w:after="0" w:line="240" w:lineRule="auto"/>
        <w:rPr>
          <w:rFonts w:ascii="Calibri Light" w:eastAsia="Calibri"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7"/>
        <w:gridCol w:w="6005"/>
        <w:gridCol w:w="7709"/>
      </w:tblGrid>
      <w:tr w:rsidR="003825EA" w:rsidRPr="003825EA" w14:paraId="7152A732" w14:textId="77777777" w:rsidTr="003825EA">
        <w:trPr>
          <w:cantSplit/>
          <w:trHeight w:val="20"/>
        </w:trPr>
        <w:tc>
          <w:tcPr>
            <w:tcW w:w="291" w:type="pct"/>
            <w:shd w:val="clear" w:color="auto" w:fill="F2F2F2" w:themeFill="background1" w:themeFillShade="F2"/>
            <w:vAlign w:val="center"/>
          </w:tcPr>
          <w:p w14:paraId="6F6E31C6" w14:textId="43595F8A" w:rsidR="003825EA" w:rsidRPr="003825EA" w:rsidRDefault="003825EA" w:rsidP="003825EA">
            <w:pPr>
              <w:widowControl w:val="0"/>
              <w:spacing w:after="0" w:line="240" w:lineRule="auto"/>
              <w:jc w:val="center"/>
              <w:rPr>
                <w:rFonts w:ascii="Calibri Light" w:hAnsi="Calibri Light" w:cs="Calibri Light"/>
                <w:b/>
                <w:lang w:val="lt-LT"/>
              </w:rPr>
            </w:pPr>
            <w:r w:rsidRPr="003825EA">
              <w:rPr>
                <w:rFonts w:ascii="Calibri Light" w:hAnsi="Calibri Light" w:cs="Calibri Light"/>
                <w:b/>
                <w:lang w:val="lt-LT"/>
              </w:rPr>
              <w:t>Eil. Nr.</w:t>
            </w:r>
          </w:p>
        </w:tc>
        <w:tc>
          <w:tcPr>
            <w:tcW w:w="2062" w:type="pct"/>
            <w:shd w:val="clear" w:color="auto" w:fill="F2F2F2" w:themeFill="background1" w:themeFillShade="F2"/>
            <w:vAlign w:val="center"/>
          </w:tcPr>
          <w:p w14:paraId="71787070" w14:textId="77777777" w:rsidR="003825EA" w:rsidRPr="003825EA" w:rsidRDefault="003825EA" w:rsidP="003825EA">
            <w:pPr>
              <w:widowControl w:val="0"/>
              <w:spacing w:after="0" w:line="240" w:lineRule="auto"/>
              <w:jc w:val="center"/>
              <w:rPr>
                <w:rFonts w:ascii="Calibri Light" w:hAnsi="Calibri Light" w:cs="Calibri Light"/>
                <w:b/>
                <w:lang w:val="lt-LT"/>
              </w:rPr>
            </w:pPr>
            <w:r w:rsidRPr="003825EA">
              <w:rPr>
                <w:rFonts w:ascii="Calibri Light" w:hAnsi="Calibri Light" w:cs="Calibri Light"/>
                <w:b/>
                <w:bCs/>
                <w:lang w:val="lt-LT"/>
              </w:rPr>
              <w:t>Techninio reikalavimo pavadinimas</w:t>
            </w:r>
          </w:p>
        </w:tc>
        <w:tc>
          <w:tcPr>
            <w:tcW w:w="2647" w:type="pct"/>
            <w:shd w:val="clear" w:color="auto" w:fill="F2F2F2" w:themeFill="background1" w:themeFillShade="F2"/>
            <w:vAlign w:val="center"/>
          </w:tcPr>
          <w:p w14:paraId="347E6E1A" w14:textId="77777777" w:rsidR="003825EA" w:rsidRPr="003825EA" w:rsidRDefault="003825EA" w:rsidP="003825EA">
            <w:pPr>
              <w:widowControl w:val="0"/>
              <w:spacing w:after="0" w:line="240" w:lineRule="auto"/>
              <w:jc w:val="center"/>
              <w:rPr>
                <w:rFonts w:ascii="Calibri Light" w:hAnsi="Calibri Light" w:cs="Calibri Light"/>
                <w:b/>
                <w:lang w:val="lt-LT"/>
              </w:rPr>
            </w:pPr>
            <w:r w:rsidRPr="003825EA">
              <w:rPr>
                <w:rFonts w:ascii="Calibri Light" w:hAnsi="Calibri Light" w:cs="Calibri Light"/>
                <w:b/>
                <w:bCs/>
                <w:lang w:val="lt-LT"/>
              </w:rPr>
              <w:t>Reikalaujama reikšmė</w:t>
            </w:r>
          </w:p>
        </w:tc>
      </w:tr>
      <w:tr w:rsidR="003825EA" w:rsidRPr="003A1EDC" w14:paraId="0FD958B5" w14:textId="77777777" w:rsidTr="003825EA">
        <w:trPr>
          <w:cantSplit/>
          <w:trHeight w:val="20"/>
        </w:trPr>
        <w:tc>
          <w:tcPr>
            <w:tcW w:w="291" w:type="pct"/>
          </w:tcPr>
          <w:p w14:paraId="0AE51B82" w14:textId="77777777" w:rsidR="003825EA" w:rsidRPr="003825EA" w:rsidRDefault="003825EA" w:rsidP="003825EA">
            <w:pPr>
              <w:widowControl w:val="0"/>
              <w:spacing w:after="0" w:line="240" w:lineRule="auto"/>
              <w:rPr>
                <w:rFonts w:ascii="Calibri Light" w:hAnsi="Calibri Light" w:cs="Calibri Light"/>
                <w:bCs/>
                <w:lang w:val="lt-LT"/>
              </w:rPr>
            </w:pPr>
            <w:r w:rsidRPr="003825EA">
              <w:rPr>
                <w:rFonts w:ascii="Calibri Light" w:hAnsi="Calibri Light" w:cs="Calibri Light"/>
                <w:bCs/>
                <w:lang w:val="lt-LT"/>
              </w:rPr>
              <w:t>1.</w:t>
            </w:r>
          </w:p>
        </w:tc>
        <w:tc>
          <w:tcPr>
            <w:tcW w:w="2062" w:type="pct"/>
          </w:tcPr>
          <w:p w14:paraId="125D04E6" w14:textId="77777777" w:rsidR="003825EA" w:rsidRPr="003825EA" w:rsidRDefault="003825EA" w:rsidP="003825EA">
            <w:pPr>
              <w:widowControl w:val="0"/>
              <w:spacing w:after="0" w:line="240" w:lineRule="auto"/>
              <w:rPr>
                <w:rFonts w:ascii="Calibri Light" w:hAnsi="Calibri Light" w:cs="Calibri Light"/>
                <w:b/>
                <w:lang w:val="lt-LT"/>
              </w:rPr>
            </w:pPr>
            <w:r w:rsidRPr="003825EA">
              <w:rPr>
                <w:rFonts w:ascii="Calibri Light" w:hAnsi="Calibri Light" w:cs="Calibri Light"/>
                <w:bCs/>
                <w:lang w:val="lt-LT"/>
              </w:rPr>
              <w:t>Pavadinimas ir modelis</w:t>
            </w:r>
          </w:p>
        </w:tc>
        <w:tc>
          <w:tcPr>
            <w:tcW w:w="2647" w:type="pct"/>
            <w:vAlign w:val="center"/>
          </w:tcPr>
          <w:p w14:paraId="1591A7A6" w14:textId="77777777" w:rsidR="003825EA" w:rsidRPr="003825EA" w:rsidRDefault="003825EA" w:rsidP="003825EA">
            <w:pPr>
              <w:widowControl w:val="0"/>
              <w:spacing w:after="0" w:line="240" w:lineRule="auto"/>
              <w:rPr>
                <w:rFonts w:ascii="Calibri Light" w:hAnsi="Calibri Light" w:cs="Calibri Light"/>
                <w:b/>
                <w:lang w:val="lt-LT"/>
              </w:rPr>
            </w:pPr>
            <w:r w:rsidRPr="003825EA">
              <w:rPr>
                <w:rFonts w:ascii="Calibri Light" w:hAnsi="Calibri Light" w:cs="Calibri Light"/>
                <w:i/>
                <w:iCs/>
                <w:lang w:val="lt-LT" w:eastAsia="ar-SA"/>
              </w:rPr>
              <w:t xml:space="preserve">Tiekėjas privalo nurodyti gamintoją, tikslų siūlomos prekės pavadinimą ir modelį ir pateikti gamintojo parengtą produkto informacijos lapą (angl. </w:t>
            </w:r>
            <w:proofErr w:type="spellStart"/>
            <w:r w:rsidRPr="003825EA">
              <w:rPr>
                <w:rFonts w:ascii="Calibri Light" w:hAnsi="Calibri Light" w:cs="Calibri Light"/>
                <w:i/>
                <w:iCs/>
                <w:lang w:val="lt-LT" w:eastAsia="ar-SA"/>
              </w:rPr>
              <w:t>product</w:t>
            </w:r>
            <w:proofErr w:type="spellEnd"/>
            <w:r w:rsidRPr="003825EA">
              <w:rPr>
                <w:rFonts w:ascii="Calibri Light" w:hAnsi="Calibri Light" w:cs="Calibri Light"/>
                <w:i/>
                <w:iCs/>
                <w:lang w:val="lt-LT" w:eastAsia="ar-SA"/>
              </w:rPr>
              <w:t xml:space="preserve"> </w:t>
            </w:r>
            <w:proofErr w:type="spellStart"/>
            <w:r w:rsidRPr="003825EA">
              <w:rPr>
                <w:rFonts w:ascii="Calibri Light" w:hAnsi="Calibri Light" w:cs="Calibri Light"/>
                <w:i/>
                <w:iCs/>
                <w:lang w:val="lt-LT" w:eastAsia="ar-SA"/>
              </w:rPr>
              <w:t>information</w:t>
            </w:r>
            <w:proofErr w:type="spellEnd"/>
            <w:r w:rsidRPr="003825EA">
              <w:rPr>
                <w:rFonts w:ascii="Calibri Light" w:hAnsi="Calibri Light" w:cs="Calibri Light"/>
                <w:i/>
                <w:iCs/>
                <w:lang w:val="lt-LT" w:eastAsia="ar-SA"/>
              </w:rPr>
              <w:t xml:space="preserve"> </w:t>
            </w:r>
            <w:proofErr w:type="spellStart"/>
            <w:r w:rsidRPr="003825EA">
              <w:rPr>
                <w:rFonts w:ascii="Calibri Light" w:hAnsi="Calibri Light" w:cs="Calibri Light"/>
                <w:i/>
                <w:iCs/>
                <w:lang w:val="lt-LT" w:eastAsia="ar-SA"/>
              </w:rPr>
              <w:t>sheet</w:t>
            </w:r>
            <w:proofErr w:type="spellEnd"/>
            <w:r w:rsidRPr="003825EA">
              <w:rPr>
                <w:rFonts w:ascii="Calibri Light" w:hAnsi="Calibri Light" w:cs="Calibri Light"/>
                <w:i/>
                <w:iCs/>
                <w:lang w:val="lt-LT" w:eastAsia="ar-SA"/>
              </w:rPr>
              <w:t>)</w:t>
            </w:r>
            <w:r w:rsidRPr="003825EA">
              <w:rPr>
                <w:rFonts w:ascii="Calibri Light" w:hAnsi="Calibri Light" w:cs="Calibri Light"/>
                <w:lang w:val="lt-LT" w:eastAsia="ar-SA"/>
              </w:rPr>
              <w:t>.</w:t>
            </w:r>
          </w:p>
        </w:tc>
      </w:tr>
      <w:tr w:rsidR="003825EA" w:rsidRPr="003A1EDC" w14:paraId="61C2219B" w14:textId="77777777" w:rsidTr="003825EA">
        <w:trPr>
          <w:cantSplit/>
          <w:trHeight w:val="20"/>
        </w:trPr>
        <w:tc>
          <w:tcPr>
            <w:tcW w:w="291" w:type="pct"/>
          </w:tcPr>
          <w:p w14:paraId="202CE395" w14:textId="77777777"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2.</w:t>
            </w:r>
          </w:p>
        </w:tc>
        <w:tc>
          <w:tcPr>
            <w:tcW w:w="2062" w:type="pct"/>
          </w:tcPr>
          <w:p w14:paraId="75239E12"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Paskirtis</w:t>
            </w:r>
          </w:p>
          <w:p w14:paraId="72741BA9" w14:textId="77777777" w:rsidR="003825EA" w:rsidRPr="003825EA" w:rsidRDefault="003825EA" w:rsidP="003825EA">
            <w:pPr>
              <w:widowControl w:val="0"/>
              <w:spacing w:after="0" w:line="240" w:lineRule="auto"/>
              <w:rPr>
                <w:rFonts w:ascii="Calibri Light" w:hAnsi="Calibri Light" w:cs="Calibri Light"/>
                <w:lang w:val="lt-LT"/>
              </w:rPr>
            </w:pPr>
          </w:p>
        </w:tc>
        <w:tc>
          <w:tcPr>
            <w:tcW w:w="2647" w:type="pct"/>
          </w:tcPr>
          <w:p w14:paraId="6B561DCD"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Priedėlių ginklams (</w:t>
            </w:r>
            <w:proofErr w:type="spellStart"/>
            <w:r w:rsidRPr="003825EA">
              <w:rPr>
                <w:rFonts w:ascii="Calibri Light" w:hAnsi="Calibri Light" w:cs="Calibri Light"/>
                <w:lang w:val="lt-LT"/>
              </w:rPr>
              <w:t>kolimatorinio</w:t>
            </w:r>
            <w:proofErr w:type="spellEnd"/>
            <w:r w:rsidRPr="003825EA">
              <w:rPr>
                <w:rFonts w:ascii="Calibri Light" w:hAnsi="Calibri Light" w:cs="Calibri Light"/>
                <w:lang w:val="lt-LT"/>
              </w:rPr>
              <w:t xml:space="preserve"> taikiklio ir artintojo) komplekto (toliau –  taikiklių komplektas) – tai taikymosi įrangos komplektas, skirtas lengviesiems ir ilgiesiems ginklams, kurių kalibras 5,56 mm. Naudojamas greitam taikymuisi užtikrinti ir šaulio ugnies efektyvumui padidinti. Taikiklių komplektas turi pagerinti mūšio lauko stebėjimą ir sutrumpinti reakcijos laiką į netikėtai pasirodančius taikinius. Taikiklių komplektas bus naudojamas tarnybos padaliniuose, kurie dalyvauja plataus spektro operacijose. Artimosios kovos taikiklių komplektą turi sudaryti raudono taško taikiklis ir priartinimo priedėlis. Sumontavus abu prietaisus ant tvirtinimo elementų abiejų prietaisų optinės ašys turi sutapti</w:t>
            </w:r>
          </w:p>
        </w:tc>
      </w:tr>
      <w:tr w:rsidR="003825EA" w:rsidRPr="003A1EDC" w14:paraId="6F399D5B" w14:textId="77777777" w:rsidTr="003825EA">
        <w:trPr>
          <w:cantSplit/>
          <w:trHeight w:val="20"/>
        </w:trPr>
        <w:tc>
          <w:tcPr>
            <w:tcW w:w="291" w:type="pct"/>
          </w:tcPr>
          <w:p w14:paraId="6F9012F1" w14:textId="77777777"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3.</w:t>
            </w:r>
          </w:p>
        </w:tc>
        <w:tc>
          <w:tcPr>
            <w:tcW w:w="2062" w:type="pct"/>
          </w:tcPr>
          <w:p w14:paraId="0533AD60"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Taikiklis</w:t>
            </w:r>
          </w:p>
          <w:p w14:paraId="2A8EFF3D"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4AE285F3" w14:textId="08A742C9" w:rsidR="003825EA" w:rsidRPr="003825EA" w:rsidRDefault="003825EA" w:rsidP="003825EA">
            <w:pPr>
              <w:widowControl w:val="0"/>
              <w:spacing w:after="0" w:line="240" w:lineRule="auto"/>
              <w:rPr>
                <w:rFonts w:ascii="Calibri Light" w:hAnsi="Calibri Light" w:cs="Calibri Light"/>
                <w:lang w:val="lt-LT"/>
              </w:rPr>
            </w:pPr>
            <w:proofErr w:type="spellStart"/>
            <w:r w:rsidRPr="003825EA">
              <w:rPr>
                <w:rFonts w:ascii="Calibri Light" w:hAnsi="Calibri Light" w:cs="Calibri Light"/>
                <w:lang w:val="lt-LT"/>
              </w:rPr>
              <w:t>Kolimatorinis</w:t>
            </w:r>
            <w:proofErr w:type="spellEnd"/>
            <w:r w:rsidRPr="003825EA">
              <w:rPr>
                <w:rFonts w:ascii="Calibri Light" w:hAnsi="Calibri Light" w:cs="Calibri Light"/>
                <w:lang w:val="lt-LT"/>
              </w:rPr>
              <w:t xml:space="preserve"> raudono taško taikiklis (toliau – taikiklis) yra taikiklių komplekto sudėtinė dalis, kurio priartinimo galia turi būti 1</w:t>
            </w:r>
            <w:r w:rsidR="00CB41C3">
              <w:rPr>
                <w:rFonts w:ascii="Calibri Light" w:hAnsi="Calibri Light" w:cs="Calibri Light"/>
                <w:lang w:val="lt-LT"/>
              </w:rPr>
              <w:t>x</w:t>
            </w:r>
          </w:p>
        </w:tc>
      </w:tr>
      <w:tr w:rsidR="003825EA" w:rsidRPr="003A1EDC" w14:paraId="151B892B" w14:textId="77777777" w:rsidTr="003825EA">
        <w:trPr>
          <w:cantSplit/>
          <w:trHeight w:val="20"/>
        </w:trPr>
        <w:tc>
          <w:tcPr>
            <w:tcW w:w="291" w:type="pct"/>
          </w:tcPr>
          <w:p w14:paraId="1056A359" w14:textId="77777777"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4.</w:t>
            </w:r>
          </w:p>
        </w:tc>
        <w:tc>
          <w:tcPr>
            <w:tcW w:w="2062" w:type="pct"/>
          </w:tcPr>
          <w:p w14:paraId="66C54766"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Reikalavimai taikikliui</w:t>
            </w:r>
          </w:p>
          <w:p w14:paraId="39510B7E"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7532A8C7"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Taikiklis turi atlaikyti 5,56 x 45 mm kalibro šūvio metu keliamas vibracijas.</w:t>
            </w:r>
          </w:p>
          <w:p w14:paraId="3381C97D"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tinklelis – raudonas taškas, kurio dydis turi būti ne didesnis kaip 2 MOA</w:t>
            </w:r>
          </w:p>
        </w:tc>
      </w:tr>
      <w:tr w:rsidR="003825EA" w:rsidRPr="003A1EDC" w14:paraId="77AD2CD0" w14:textId="77777777" w:rsidTr="003825EA">
        <w:trPr>
          <w:cantSplit/>
          <w:trHeight w:val="20"/>
        </w:trPr>
        <w:tc>
          <w:tcPr>
            <w:tcW w:w="291" w:type="pct"/>
          </w:tcPr>
          <w:p w14:paraId="5C69F868" w14:textId="77777777"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5.</w:t>
            </w:r>
          </w:p>
        </w:tc>
        <w:tc>
          <w:tcPr>
            <w:tcW w:w="2062" w:type="pct"/>
          </w:tcPr>
          <w:p w14:paraId="686B9A0D"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suderinamumas</w:t>
            </w:r>
          </w:p>
        </w:tc>
        <w:tc>
          <w:tcPr>
            <w:tcW w:w="2647" w:type="pct"/>
          </w:tcPr>
          <w:p w14:paraId="0301D0A0" w14:textId="6E1DAE6D" w:rsidR="003825EA" w:rsidRPr="003825EA" w:rsidRDefault="009D3B99" w:rsidP="003825EA">
            <w:pPr>
              <w:widowControl w:val="0"/>
              <w:spacing w:after="0" w:line="240" w:lineRule="auto"/>
              <w:rPr>
                <w:rFonts w:ascii="Calibri Light" w:hAnsi="Calibri Light" w:cs="Calibri Light"/>
                <w:lang w:val="lt-LT"/>
              </w:rPr>
            </w:pPr>
            <w:r w:rsidRPr="009D3B99">
              <w:rPr>
                <w:rFonts w:ascii="Calibri Light" w:hAnsi="Calibri Light" w:cs="Calibri Light"/>
                <w:lang w:val="lt-LT"/>
              </w:rPr>
              <w:t>Taikiklis turi būti suderintas ir veikti kartu su karinės paskirties naktinio matymo monokliais, kurių gamintojo techninėje dokumentacijoje numatyta galimybė juos montuoti ant ginklo ir naudoti šaudymo metu.</w:t>
            </w:r>
          </w:p>
        </w:tc>
      </w:tr>
      <w:tr w:rsidR="003825EA" w:rsidRPr="003A1EDC" w14:paraId="58C78318" w14:textId="77777777" w:rsidTr="003825EA">
        <w:trPr>
          <w:cantSplit/>
          <w:trHeight w:val="20"/>
        </w:trPr>
        <w:tc>
          <w:tcPr>
            <w:tcW w:w="291" w:type="pct"/>
          </w:tcPr>
          <w:p w14:paraId="499D2B97" w14:textId="77777777"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6.</w:t>
            </w:r>
          </w:p>
        </w:tc>
        <w:tc>
          <w:tcPr>
            <w:tcW w:w="2062" w:type="pct"/>
          </w:tcPr>
          <w:p w14:paraId="2D9E0C5C"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reguliavimas</w:t>
            </w:r>
          </w:p>
        </w:tc>
        <w:tc>
          <w:tcPr>
            <w:tcW w:w="2647" w:type="pct"/>
          </w:tcPr>
          <w:p w14:paraId="234CEA5C"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raudono taško reguliavimo intensyvumas turi turėti ne mažiau nei 4 intensyvumo lygius darbui naktį naudojant naktinio matymo prietaisus ir ne mažiau nei 6 intensyvumo lygius darbui dieną</w:t>
            </w:r>
          </w:p>
        </w:tc>
      </w:tr>
      <w:tr w:rsidR="003825EA" w:rsidRPr="003A1EDC" w14:paraId="13BDA590" w14:textId="77777777" w:rsidTr="003825EA">
        <w:trPr>
          <w:cantSplit/>
          <w:trHeight w:val="20"/>
        </w:trPr>
        <w:tc>
          <w:tcPr>
            <w:tcW w:w="291" w:type="pct"/>
          </w:tcPr>
          <w:p w14:paraId="78FD07FB" w14:textId="77777777"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7.</w:t>
            </w:r>
          </w:p>
        </w:tc>
        <w:tc>
          <w:tcPr>
            <w:tcW w:w="2062" w:type="pct"/>
          </w:tcPr>
          <w:p w14:paraId="1E282757"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veikimas</w:t>
            </w:r>
          </w:p>
          <w:p w14:paraId="0579F187"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32336F02"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 xml:space="preserve">Taikiklis turi veikti naudojant komercinės paskirties maitinimo elementus, kurie užtikrintų ne trumpesnį kaip 50000 val. nenutrūkstamo darbo ciklą esant +21 °C temperatūrai. </w:t>
            </w:r>
          </w:p>
          <w:p w14:paraId="7A366495"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Taikiklis turi užtikrinti efektyvų ir patikimą veikimą temperatūriniu režimu nuo –45 °C iki +70 °C</w:t>
            </w:r>
          </w:p>
        </w:tc>
      </w:tr>
      <w:tr w:rsidR="003825EA" w:rsidRPr="003825EA" w14:paraId="5D5C0EAD" w14:textId="77777777" w:rsidTr="003825EA">
        <w:trPr>
          <w:cantSplit/>
          <w:trHeight w:val="20"/>
        </w:trPr>
        <w:tc>
          <w:tcPr>
            <w:tcW w:w="291" w:type="pct"/>
          </w:tcPr>
          <w:p w14:paraId="6D853B7C" w14:textId="20FF4B77" w:rsidR="003825EA" w:rsidRPr="003825EA" w:rsidRDefault="00092852" w:rsidP="003825EA">
            <w:pPr>
              <w:pStyle w:val="ListParagraph"/>
              <w:widowControl w:val="0"/>
              <w:spacing w:after="0" w:line="240" w:lineRule="auto"/>
              <w:ind w:left="0"/>
              <w:contextualSpacing w:val="0"/>
              <w:rPr>
                <w:rFonts w:ascii="Calibri Light" w:hAnsi="Calibri Light" w:cs="Calibri Light"/>
                <w:lang w:val="lt-LT"/>
              </w:rPr>
            </w:pPr>
            <w:r>
              <w:rPr>
                <w:rFonts w:ascii="Calibri Light" w:hAnsi="Calibri Light" w:cs="Calibri Light"/>
                <w:lang w:val="lt-LT"/>
              </w:rPr>
              <w:t>8.</w:t>
            </w:r>
          </w:p>
        </w:tc>
        <w:tc>
          <w:tcPr>
            <w:tcW w:w="2062" w:type="pct"/>
          </w:tcPr>
          <w:p w14:paraId="2B47EA67"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korpusas</w:t>
            </w:r>
          </w:p>
          <w:p w14:paraId="00F829B1"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4B642E96"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 xml:space="preserve">Turi būti pagamintas iš lengvojo lydinio metalo </w:t>
            </w:r>
            <w:proofErr w:type="spellStart"/>
            <w:r w:rsidRPr="003825EA">
              <w:rPr>
                <w:rFonts w:ascii="Calibri Light" w:hAnsi="Calibri Light" w:cs="Calibri Light"/>
                <w:lang w:val="lt-LT"/>
              </w:rPr>
              <w:t>anoduoto</w:t>
            </w:r>
            <w:proofErr w:type="spellEnd"/>
            <w:r w:rsidRPr="003825EA">
              <w:rPr>
                <w:rFonts w:ascii="Calibri Light" w:hAnsi="Calibri Light" w:cs="Calibri Light"/>
                <w:lang w:val="lt-LT"/>
              </w:rPr>
              <w:t xml:space="preserve"> aliuminio</w:t>
            </w:r>
          </w:p>
        </w:tc>
      </w:tr>
      <w:tr w:rsidR="003825EA" w:rsidRPr="003A1EDC" w14:paraId="5B3CB198" w14:textId="77777777" w:rsidTr="003825EA">
        <w:trPr>
          <w:cantSplit/>
          <w:trHeight w:val="20"/>
        </w:trPr>
        <w:tc>
          <w:tcPr>
            <w:tcW w:w="291" w:type="pct"/>
          </w:tcPr>
          <w:p w14:paraId="2FABF484" w14:textId="7CFEE407" w:rsidR="003825EA" w:rsidRPr="003825EA" w:rsidRDefault="00092852" w:rsidP="003825EA">
            <w:pPr>
              <w:pStyle w:val="ListParagraph"/>
              <w:widowControl w:val="0"/>
              <w:spacing w:after="0" w:line="240" w:lineRule="auto"/>
              <w:ind w:left="0"/>
              <w:contextualSpacing w:val="0"/>
              <w:rPr>
                <w:rFonts w:ascii="Calibri Light" w:hAnsi="Calibri Light" w:cs="Calibri Light"/>
                <w:lang w:val="lt-LT"/>
              </w:rPr>
            </w:pPr>
            <w:r>
              <w:rPr>
                <w:rFonts w:ascii="Calibri Light" w:hAnsi="Calibri Light" w:cs="Calibri Light"/>
                <w:lang w:val="lt-LT"/>
              </w:rPr>
              <w:lastRenderedPageBreak/>
              <w:t>9</w:t>
            </w:r>
            <w:r w:rsidR="003825EA" w:rsidRPr="003825EA">
              <w:rPr>
                <w:rFonts w:ascii="Calibri Light" w:hAnsi="Calibri Light" w:cs="Calibri Light"/>
                <w:lang w:val="lt-LT"/>
              </w:rPr>
              <w:t>.</w:t>
            </w:r>
          </w:p>
        </w:tc>
        <w:tc>
          <w:tcPr>
            <w:tcW w:w="2062" w:type="pct"/>
          </w:tcPr>
          <w:p w14:paraId="72D0347B"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svoris</w:t>
            </w:r>
          </w:p>
          <w:p w14:paraId="387A4C4B"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w:t>
            </w:r>
            <w:r w:rsidRPr="003825EA">
              <w:rPr>
                <w:rFonts w:ascii="Calibri Light" w:hAnsi="Calibri Light" w:cs="Calibri Light"/>
                <w:i/>
                <w:iCs/>
                <w:lang w:val="lt-LT"/>
              </w:rPr>
              <w:t>pasiūlyme tiekėjas turi nurodyti tikslią reikšmę</w:t>
            </w:r>
            <w:r w:rsidRPr="003825EA">
              <w:rPr>
                <w:rFonts w:ascii="Calibri Light" w:hAnsi="Calibri Light" w:cs="Calibri Light"/>
                <w:bCs/>
                <w:i/>
                <w:lang w:val="lt-LT"/>
              </w:rPr>
              <w:t>)</w:t>
            </w:r>
          </w:p>
        </w:tc>
        <w:tc>
          <w:tcPr>
            <w:tcW w:w="2647" w:type="pct"/>
          </w:tcPr>
          <w:p w14:paraId="46CDAB98"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su tvirtinimo stovu svoris neturi viršyti 360 g</w:t>
            </w:r>
          </w:p>
        </w:tc>
      </w:tr>
      <w:tr w:rsidR="003825EA" w:rsidRPr="003A1EDC" w14:paraId="35BE55F3" w14:textId="77777777" w:rsidTr="003825EA">
        <w:trPr>
          <w:cantSplit/>
          <w:trHeight w:val="20"/>
        </w:trPr>
        <w:tc>
          <w:tcPr>
            <w:tcW w:w="291" w:type="pct"/>
          </w:tcPr>
          <w:p w14:paraId="42760A15" w14:textId="597ECB8A" w:rsidR="003825EA" w:rsidRPr="003825EA" w:rsidRDefault="00092852" w:rsidP="003825EA">
            <w:pPr>
              <w:pStyle w:val="ListParagraph"/>
              <w:widowControl w:val="0"/>
              <w:spacing w:after="0" w:line="240" w:lineRule="auto"/>
              <w:ind w:left="0"/>
              <w:contextualSpacing w:val="0"/>
              <w:rPr>
                <w:rFonts w:ascii="Calibri Light" w:hAnsi="Calibri Light" w:cs="Calibri Light"/>
                <w:lang w:val="lt-LT"/>
              </w:rPr>
            </w:pPr>
            <w:r>
              <w:rPr>
                <w:rFonts w:ascii="Calibri Light" w:hAnsi="Calibri Light" w:cs="Calibri Light"/>
                <w:lang w:val="lt-LT"/>
              </w:rPr>
              <w:t>10</w:t>
            </w:r>
            <w:r w:rsidR="003825EA" w:rsidRPr="003825EA">
              <w:rPr>
                <w:rFonts w:ascii="Calibri Light" w:hAnsi="Calibri Light" w:cs="Calibri Light"/>
                <w:lang w:val="lt-LT"/>
              </w:rPr>
              <w:t>.</w:t>
            </w:r>
          </w:p>
        </w:tc>
        <w:tc>
          <w:tcPr>
            <w:tcW w:w="2062" w:type="pct"/>
          </w:tcPr>
          <w:p w14:paraId="456D96C1"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Tvirtinimas</w:t>
            </w:r>
          </w:p>
          <w:p w14:paraId="183D3CC3" w14:textId="77777777" w:rsidR="003825EA" w:rsidRPr="003825EA" w:rsidRDefault="003825EA" w:rsidP="003825EA">
            <w:pPr>
              <w:widowControl w:val="0"/>
              <w:spacing w:after="0" w:line="240" w:lineRule="auto"/>
              <w:rPr>
                <w:rFonts w:ascii="Calibri Light" w:hAnsi="Calibri Light" w:cs="Calibri Light"/>
                <w:color w:val="EE0000"/>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0050C5BB" w14:textId="03B96FEE" w:rsidR="003825EA" w:rsidRPr="003825EA" w:rsidRDefault="009D3B99" w:rsidP="003825EA">
            <w:pPr>
              <w:widowControl w:val="0"/>
              <w:spacing w:after="0" w:line="240" w:lineRule="auto"/>
              <w:rPr>
                <w:rFonts w:ascii="Calibri Light" w:hAnsi="Calibri Light" w:cs="Calibri Light"/>
                <w:color w:val="EE0000"/>
                <w:lang w:val="lt-LT"/>
              </w:rPr>
            </w:pPr>
            <w:r w:rsidRPr="009D3B99">
              <w:rPr>
                <w:rFonts w:ascii="Calibri Light" w:hAnsi="Calibri Light" w:cs="Calibri Light"/>
                <w:lang w:val="lt-LT"/>
              </w:rPr>
              <w:t xml:space="preserve">Priedėlio tvirtinimas turi būti su greitąja jungtimi (angl. </w:t>
            </w:r>
            <w:proofErr w:type="spellStart"/>
            <w:r w:rsidRPr="009D3B99">
              <w:rPr>
                <w:rFonts w:ascii="Calibri Light" w:hAnsi="Calibri Light" w:cs="Calibri Light"/>
                <w:lang w:val="lt-LT"/>
              </w:rPr>
              <w:t>fast</w:t>
            </w:r>
            <w:proofErr w:type="spellEnd"/>
            <w:r w:rsidRPr="009D3B99">
              <w:rPr>
                <w:rFonts w:ascii="Calibri Light" w:hAnsi="Calibri Light" w:cs="Calibri Light"/>
                <w:lang w:val="lt-LT"/>
              </w:rPr>
              <w:t xml:space="preserve"> </w:t>
            </w:r>
            <w:proofErr w:type="spellStart"/>
            <w:r w:rsidRPr="009D3B99">
              <w:rPr>
                <w:rFonts w:ascii="Calibri Light" w:hAnsi="Calibri Light" w:cs="Calibri Light"/>
                <w:lang w:val="lt-LT"/>
              </w:rPr>
              <w:t>mount</w:t>
            </w:r>
            <w:proofErr w:type="spellEnd"/>
            <w:r w:rsidRPr="009D3B99">
              <w:rPr>
                <w:rFonts w:ascii="Calibri Light" w:hAnsi="Calibri Light" w:cs="Calibri Light"/>
                <w:lang w:val="lt-LT"/>
              </w:rPr>
              <w:t>), leidžiančia priedėlį nuimti nuo ginklo nenaudojant įrankių ir jo vietoje sumontuoti 5 punkte nurodytą naktinio matymo monoklį, naudojant tam skirtą tvirtinimo žiedą ar adapterį.</w:t>
            </w:r>
          </w:p>
        </w:tc>
      </w:tr>
      <w:tr w:rsidR="003825EA" w:rsidRPr="003A1EDC" w14:paraId="20501A7A" w14:textId="77777777" w:rsidTr="003825EA">
        <w:trPr>
          <w:cantSplit/>
          <w:trHeight w:val="20"/>
        </w:trPr>
        <w:tc>
          <w:tcPr>
            <w:tcW w:w="291" w:type="pct"/>
          </w:tcPr>
          <w:p w14:paraId="61F41BE6" w14:textId="705355A8"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sidR="00092852">
              <w:rPr>
                <w:rFonts w:ascii="Calibri Light" w:hAnsi="Calibri Light" w:cs="Calibri Light"/>
                <w:lang w:val="lt-LT"/>
              </w:rPr>
              <w:t>1</w:t>
            </w:r>
            <w:r w:rsidRPr="003825EA">
              <w:rPr>
                <w:rFonts w:ascii="Calibri Light" w:hAnsi="Calibri Light" w:cs="Calibri Light"/>
                <w:lang w:val="lt-LT"/>
              </w:rPr>
              <w:t>.</w:t>
            </w:r>
          </w:p>
        </w:tc>
        <w:tc>
          <w:tcPr>
            <w:tcW w:w="2062" w:type="pct"/>
          </w:tcPr>
          <w:p w14:paraId="6CDF3FDC"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dangteliai</w:t>
            </w:r>
          </w:p>
          <w:p w14:paraId="4BA1DE0C"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1BD04768"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Taikiklis turi turėti atlenkiamus į viršų lęšių apsauginius dangtelius – priekinis juodas, galinis skaidrus</w:t>
            </w:r>
          </w:p>
        </w:tc>
      </w:tr>
      <w:tr w:rsidR="003825EA" w:rsidRPr="003A1EDC" w14:paraId="1665BF37" w14:textId="77777777" w:rsidTr="003825EA">
        <w:trPr>
          <w:cantSplit/>
          <w:trHeight w:val="20"/>
        </w:trPr>
        <w:tc>
          <w:tcPr>
            <w:tcW w:w="291" w:type="pct"/>
          </w:tcPr>
          <w:p w14:paraId="3C148EEA" w14:textId="4809F6C8"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sidR="00092852">
              <w:rPr>
                <w:rFonts w:ascii="Calibri Light" w:hAnsi="Calibri Light" w:cs="Calibri Light"/>
                <w:lang w:val="lt-LT"/>
              </w:rPr>
              <w:t>2</w:t>
            </w:r>
            <w:r w:rsidRPr="003825EA">
              <w:rPr>
                <w:rFonts w:ascii="Calibri Light" w:hAnsi="Calibri Light" w:cs="Calibri Light"/>
                <w:lang w:val="lt-LT"/>
              </w:rPr>
              <w:t>.</w:t>
            </w:r>
          </w:p>
        </w:tc>
        <w:tc>
          <w:tcPr>
            <w:tcW w:w="2062" w:type="pct"/>
          </w:tcPr>
          <w:p w14:paraId="7BBB839E"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matmenys</w:t>
            </w:r>
          </w:p>
          <w:p w14:paraId="63B531B8"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w:t>
            </w:r>
            <w:r w:rsidRPr="003825EA">
              <w:rPr>
                <w:rFonts w:ascii="Calibri Light" w:hAnsi="Calibri Light" w:cs="Calibri Light"/>
                <w:i/>
                <w:iCs/>
                <w:lang w:val="lt-LT"/>
              </w:rPr>
              <w:t>pasiūlyme tiekėjas turi nurodyti tikslią reikšmę</w:t>
            </w:r>
            <w:r w:rsidRPr="003825EA">
              <w:rPr>
                <w:rFonts w:ascii="Calibri Light" w:hAnsi="Calibri Light" w:cs="Calibri Light"/>
                <w:bCs/>
                <w:i/>
                <w:lang w:val="lt-LT"/>
              </w:rPr>
              <w:t>)</w:t>
            </w:r>
          </w:p>
        </w:tc>
        <w:tc>
          <w:tcPr>
            <w:tcW w:w="2647" w:type="pct"/>
          </w:tcPr>
          <w:p w14:paraId="39413A48"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 xml:space="preserve">Taikiklio matmenys neturi viršyti 83 x 52 x 49 mm be tvirtinimo stovo (angl. </w:t>
            </w:r>
            <w:proofErr w:type="spellStart"/>
            <w:r w:rsidRPr="003825EA">
              <w:rPr>
                <w:rFonts w:ascii="Calibri Light" w:hAnsi="Calibri Light" w:cs="Calibri Light"/>
                <w:i/>
                <w:iCs/>
                <w:lang w:val="lt-LT"/>
              </w:rPr>
              <w:t>spacer</w:t>
            </w:r>
            <w:proofErr w:type="spellEnd"/>
            <w:r w:rsidRPr="003825EA">
              <w:rPr>
                <w:rFonts w:ascii="Calibri Light" w:hAnsi="Calibri Light" w:cs="Calibri Light"/>
                <w:lang w:val="lt-LT"/>
              </w:rPr>
              <w:t>)</w:t>
            </w:r>
          </w:p>
        </w:tc>
      </w:tr>
      <w:tr w:rsidR="003825EA" w:rsidRPr="003A1EDC" w14:paraId="06A0DB93" w14:textId="77777777" w:rsidTr="003825EA">
        <w:trPr>
          <w:cantSplit/>
          <w:trHeight w:val="20"/>
        </w:trPr>
        <w:tc>
          <w:tcPr>
            <w:tcW w:w="291" w:type="pct"/>
          </w:tcPr>
          <w:p w14:paraId="58655966" w14:textId="414D2E19"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sidR="00092852">
              <w:rPr>
                <w:rFonts w:ascii="Calibri Light" w:hAnsi="Calibri Light" w:cs="Calibri Light"/>
                <w:lang w:val="lt-LT"/>
              </w:rPr>
              <w:t>3</w:t>
            </w:r>
            <w:r w:rsidRPr="003825EA">
              <w:rPr>
                <w:rFonts w:ascii="Calibri Light" w:hAnsi="Calibri Light" w:cs="Calibri Light"/>
                <w:lang w:val="lt-LT"/>
              </w:rPr>
              <w:t>.</w:t>
            </w:r>
          </w:p>
        </w:tc>
        <w:tc>
          <w:tcPr>
            <w:tcW w:w="2062" w:type="pct"/>
          </w:tcPr>
          <w:p w14:paraId="432395A4"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Spalva</w:t>
            </w:r>
          </w:p>
          <w:p w14:paraId="47308A85"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2C3EF745"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Taikiklis turi būti matinės juodos spalvos</w:t>
            </w:r>
          </w:p>
        </w:tc>
      </w:tr>
      <w:tr w:rsidR="003825EA" w:rsidRPr="003A1EDC" w14:paraId="463580EC" w14:textId="77777777" w:rsidTr="003825EA">
        <w:trPr>
          <w:cantSplit/>
          <w:trHeight w:val="20"/>
        </w:trPr>
        <w:tc>
          <w:tcPr>
            <w:tcW w:w="291" w:type="pct"/>
          </w:tcPr>
          <w:p w14:paraId="64145125" w14:textId="48EE4DF2"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sidR="00092852">
              <w:rPr>
                <w:rFonts w:ascii="Calibri Light" w:hAnsi="Calibri Light" w:cs="Calibri Light"/>
                <w:lang w:val="lt-LT"/>
              </w:rPr>
              <w:t>4</w:t>
            </w:r>
            <w:r w:rsidRPr="003825EA">
              <w:rPr>
                <w:rFonts w:ascii="Calibri Light" w:hAnsi="Calibri Light" w:cs="Calibri Light"/>
                <w:lang w:val="lt-LT"/>
              </w:rPr>
              <w:t>.</w:t>
            </w:r>
          </w:p>
        </w:tc>
        <w:tc>
          <w:tcPr>
            <w:tcW w:w="2062" w:type="pct"/>
          </w:tcPr>
          <w:p w14:paraId="7A79E1DD"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Priartinimo priedėlis (</w:t>
            </w:r>
            <w:proofErr w:type="spellStart"/>
            <w:r w:rsidRPr="003825EA">
              <w:rPr>
                <w:rFonts w:ascii="Calibri Light" w:hAnsi="Calibri Light" w:cs="Calibri Light"/>
                <w:lang w:val="lt-LT"/>
              </w:rPr>
              <w:t>artintojas</w:t>
            </w:r>
            <w:proofErr w:type="spellEnd"/>
            <w:r w:rsidRPr="003825EA">
              <w:rPr>
                <w:rFonts w:ascii="Calibri Light" w:hAnsi="Calibri Light" w:cs="Calibri Light"/>
                <w:lang w:val="lt-LT"/>
              </w:rPr>
              <w:t>)</w:t>
            </w:r>
          </w:p>
          <w:p w14:paraId="30DACAEE" w14:textId="77777777" w:rsidR="003825EA" w:rsidRPr="003825EA" w:rsidRDefault="003825EA" w:rsidP="003825EA">
            <w:pPr>
              <w:widowControl w:val="0"/>
              <w:spacing w:after="0" w:line="240" w:lineRule="auto"/>
              <w:rPr>
                <w:rFonts w:ascii="Calibri Light" w:hAnsi="Calibri Light" w:cs="Calibri Light"/>
                <w:color w:val="EE0000"/>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54A7D8D0"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Priartinimo priedėlis (toliau – priedėlis) yra taikiklių komplekto sudėtinė dalis, kurio priartinimo galia turi būti x 3, priedėlis turi atlaikyti 5,56 x 45 mm kalibro šūvio metu keliamas vibracijas.</w:t>
            </w:r>
          </w:p>
        </w:tc>
      </w:tr>
      <w:tr w:rsidR="003825EA" w:rsidRPr="003A1EDC" w14:paraId="50423E90" w14:textId="77777777" w:rsidTr="003825EA">
        <w:trPr>
          <w:cantSplit/>
          <w:trHeight w:val="20"/>
        </w:trPr>
        <w:tc>
          <w:tcPr>
            <w:tcW w:w="291" w:type="pct"/>
          </w:tcPr>
          <w:p w14:paraId="0D9FC404" w14:textId="79312716"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sidR="00092852">
              <w:rPr>
                <w:rFonts w:ascii="Calibri Light" w:hAnsi="Calibri Light" w:cs="Calibri Light"/>
                <w:lang w:val="lt-LT"/>
              </w:rPr>
              <w:t>5</w:t>
            </w:r>
            <w:r w:rsidRPr="003825EA">
              <w:rPr>
                <w:rFonts w:ascii="Calibri Light" w:hAnsi="Calibri Light" w:cs="Calibri Light"/>
                <w:lang w:val="lt-LT"/>
              </w:rPr>
              <w:t>.</w:t>
            </w:r>
          </w:p>
        </w:tc>
        <w:tc>
          <w:tcPr>
            <w:tcW w:w="2062" w:type="pct"/>
          </w:tcPr>
          <w:p w14:paraId="452F7E9B"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tvirtinimo sistema</w:t>
            </w:r>
          </w:p>
          <w:p w14:paraId="4A18E024"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52C0F9F6" w14:textId="1B5C0FB9" w:rsidR="003825EA" w:rsidRPr="003825EA" w:rsidRDefault="009D3B99" w:rsidP="003825EA">
            <w:pPr>
              <w:widowControl w:val="0"/>
              <w:spacing w:after="0" w:line="240" w:lineRule="auto"/>
              <w:rPr>
                <w:rFonts w:ascii="Calibri Light" w:hAnsi="Calibri Light" w:cs="Calibri Light"/>
                <w:lang w:val="lt-LT"/>
              </w:rPr>
            </w:pPr>
            <w:r w:rsidRPr="009D3B99">
              <w:rPr>
                <w:rFonts w:ascii="Calibri Light" w:hAnsi="Calibri Light" w:cs="Calibri Light"/>
                <w:lang w:val="lt-LT"/>
              </w:rPr>
              <w:t xml:space="preserve">Priedėlio tvirtinimo sistema turi būti pritaikyta tvirtinti prie </w:t>
            </w:r>
            <w:proofErr w:type="spellStart"/>
            <w:r w:rsidRPr="009D3B99">
              <w:rPr>
                <w:rFonts w:ascii="Calibri Light" w:hAnsi="Calibri Light" w:cs="Calibri Light"/>
                <w:lang w:val="lt-LT"/>
              </w:rPr>
              <w:t>Picatinny</w:t>
            </w:r>
            <w:proofErr w:type="spellEnd"/>
            <w:r w:rsidRPr="009D3B99">
              <w:rPr>
                <w:rFonts w:ascii="Calibri Light" w:hAnsi="Calibri Light" w:cs="Calibri Light"/>
                <w:lang w:val="lt-LT"/>
              </w:rPr>
              <w:t xml:space="preserve"> pavažos ir turėti greitąją jungtį (angl. </w:t>
            </w:r>
            <w:proofErr w:type="spellStart"/>
            <w:r w:rsidRPr="009D3B99">
              <w:rPr>
                <w:rFonts w:ascii="Calibri Light" w:hAnsi="Calibri Light" w:cs="Calibri Light"/>
                <w:lang w:val="lt-LT"/>
              </w:rPr>
              <w:t>fast</w:t>
            </w:r>
            <w:proofErr w:type="spellEnd"/>
            <w:r w:rsidRPr="009D3B99">
              <w:rPr>
                <w:rFonts w:ascii="Calibri Light" w:hAnsi="Calibri Light" w:cs="Calibri Light"/>
                <w:lang w:val="lt-LT"/>
              </w:rPr>
              <w:t xml:space="preserve"> </w:t>
            </w:r>
            <w:proofErr w:type="spellStart"/>
            <w:r w:rsidRPr="009D3B99">
              <w:rPr>
                <w:rFonts w:ascii="Calibri Light" w:hAnsi="Calibri Light" w:cs="Calibri Light"/>
                <w:lang w:val="lt-LT"/>
              </w:rPr>
              <w:t>mount</w:t>
            </w:r>
            <w:proofErr w:type="spellEnd"/>
            <w:r w:rsidRPr="009D3B99">
              <w:rPr>
                <w:rFonts w:ascii="Calibri Light" w:hAnsi="Calibri Light" w:cs="Calibri Light"/>
                <w:lang w:val="lt-LT"/>
              </w:rPr>
              <w:t>), leidžiančią priedėlį uždėti ir nuimti nuo ginklo nenaudojant įrankių.</w:t>
            </w:r>
          </w:p>
        </w:tc>
      </w:tr>
      <w:tr w:rsidR="003825EA" w:rsidRPr="003A1EDC" w14:paraId="0DF9D627" w14:textId="77777777" w:rsidTr="003825EA">
        <w:trPr>
          <w:cantSplit/>
          <w:trHeight w:val="20"/>
        </w:trPr>
        <w:tc>
          <w:tcPr>
            <w:tcW w:w="291" w:type="pct"/>
          </w:tcPr>
          <w:p w14:paraId="1866FF3E" w14:textId="6DB55F97"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sidR="00092852">
              <w:rPr>
                <w:rFonts w:ascii="Calibri Light" w:hAnsi="Calibri Light" w:cs="Calibri Light"/>
                <w:lang w:val="lt-LT"/>
              </w:rPr>
              <w:t>6</w:t>
            </w:r>
            <w:r w:rsidRPr="003825EA">
              <w:rPr>
                <w:rFonts w:ascii="Calibri Light" w:hAnsi="Calibri Light" w:cs="Calibri Light"/>
                <w:lang w:val="lt-LT"/>
              </w:rPr>
              <w:t>.</w:t>
            </w:r>
          </w:p>
        </w:tc>
        <w:tc>
          <w:tcPr>
            <w:tcW w:w="2062" w:type="pct"/>
          </w:tcPr>
          <w:p w14:paraId="425ABAB3"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veikimas</w:t>
            </w:r>
          </w:p>
          <w:p w14:paraId="2DB94251"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3731D65F"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Priedėlis turi užtikrinti efektyvų ir patikimą veikimą temperatūriniu režimu nuo –35 °C iki +55 °C</w:t>
            </w:r>
          </w:p>
        </w:tc>
      </w:tr>
      <w:tr w:rsidR="003825EA" w:rsidRPr="003825EA" w14:paraId="3E59EA14" w14:textId="77777777" w:rsidTr="003825EA">
        <w:trPr>
          <w:cantSplit/>
          <w:trHeight w:val="20"/>
        </w:trPr>
        <w:tc>
          <w:tcPr>
            <w:tcW w:w="291" w:type="pct"/>
          </w:tcPr>
          <w:p w14:paraId="44994F43" w14:textId="62211392"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sidR="00092852">
              <w:rPr>
                <w:rFonts w:ascii="Calibri Light" w:hAnsi="Calibri Light" w:cs="Calibri Light"/>
                <w:lang w:val="lt-LT"/>
              </w:rPr>
              <w:t>7</w:t>
            </w:r>
            <w:r w:rsidRPr="003825EA">
              <w:rPr>
                <w:rFonts w:ascii="Calibri Light" w:hAnsi="Calibri Light" w:cs="Calibri Light"/>
                <w:lang w:val="lt-LT"/>
              </w:rPr>
              <w:t>.</w:t>
            </w:r>
          </w:p>
        </w:tc>
        <w:tc>
          <w:tcPr>
            <w:tcW w:w="2062" w:type="pct"/>
          </w:tcPr>
          <w:p w14:paraId="4882A6EA"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korpusas</w:t>
            </w:r>
          </w:p>
          <w:p w14:paraId="574A3639"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550F1308"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 xml:space="preserve">Priedėlio korpusas turi būti pagamintas iš lengvojo lydinio metalo </w:t>
            </w:r>
            <w:proofErr w:type="spellStart"/>
            <w:r w:rsidRPr="003825EA">
              <w:rPr>
                <w:rFonts w:ascii="Calibri Light" w:hAnsi="Calibri Light" w:cs="Calibri Light"/>
                <w:lang w:val="lt-LT"/>
              </w:rPr>
              <w:t>anoduoto</w:t>
            </w:r>
            <w:proofErr w:type="spellEnd"/>
            <w:r w:rsidRPr="003825EA">
              <w:rPr>
                <w:rFonts w:ascii="Calibri Light" w:hAnsi="Calibri Light" w:cs="Calibri Light"/>
                <w:lang w:val="lt-LT"/>
              </w:rPr>
              <w:t xml:space="preserve"> aliuminio</w:t>
            </w:r>
          </w:p>
        </w:tc>
      </w:tr>
      <w:tr w:rsidR="003825EA" w:rsidRPr="003825EA" w14:paraId="54ED29E6" w14:textId="77777777" w:rsidTr="003825EA">
        <w:trPr>
          <w:cantSplit/>
          <w:trHeight w:val="20"/>
        </w:trPr>
        <w:tc>
          <w:tcPr>
            <w:tcW w:w="291" w:type="pct"/>
          </w:tcPr>
          <w:p w14:paraId="1A75E8BF" w14:textId="29F8C1A6"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sidR="00092852">
              <w:rPr>
                <w:rFonts w:ascii="Calibri Light" w:hAnsi="Calibri Light" w:cs="Calibri Light"/>
                <w:lang w:val="lt-LT"/>
              </w:rPr>
              <w:t>8</w:t>
            </w:r>
            <w:r w:rsidRPr="003825EA">
              <w:rPr>
                <w:rFonts w:ascii="Calibri Light" w:hAnsi="Calibri Light" w:cs="Calibri Light"/>
                <w:lang w:val="lt-LT"/>
              </w:rPr>
              <w:t>.</w:t>
            </w:r>
          </w:p>
        </w:tc>
        <w:tc>
          <w:tcPr>
            <w:tcW w:w="2062" w:type="pct"/>
          </w:tcPr>
          <w:p w14:paraId="386E94F2"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ir stovo svoris</w:t>
            </w:r>
          </w:p>
          <w:p w14:paraId="0554CC2D"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w:t>
            </w:r>
            <w:r w:rsidRPr="003825EA">
              <w:rPr>
                <w:rFonts w:ascii="Calibri Light" w:hAnsi="Calibri Light" w:cs="Calibri Light"/>
                <w:i/>
                <w:iCs/>
                <w:lang w:val="lt-LT"/>
              </w:rPr>
              <w:t>pasiūlyme tiekėjas turi nurodyti tikslią reikšmę</w:t>
            </w:r>
            <w:r w:rsidRPr="003825EA">
              <w:rPr>
                <w:rFonts w:ascii="Calibri Light" w:hAnsi="Calibri Light" w:cs="Calibri Light"/>
                <w:bCs/>
                <w:i/>
                <w:lang w:val="lt-LT"/>
              </w:rPr>
              <w:t>)</w:t>
            </w:r>
          </w:p>
        </w:tc>
        <w:tc>
          <w:tcPr>
            <w:tcW w:w="2647" w:type="pct"/>
          </w:tcPr>
          <w:p w14:paraId="2129A008"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su tvirtinimo stovu svoris neturi viršyti 350 g</w:t>
            </w:r>
          </w:p>
        </w:tc>
      </w:tr>
      <w:tr w:rsidR="003825EA" w:rsidRPr="003A1EDC" w14:paraId="536EB762" w14:textId="77777777" w:rsidTr="003825EA">
        <w:trPr>
          <w:cantSplit/>
          <w:trHeight w:val="20"/>
        </w:trPr>
        <w:tc>
          <w:tcPr>
            <w:tcW w:w="291" w:type="pct"/>
          </w:tcPr>
          <w:p w14:paraId="296D31FA" w14:textId="4729CF93"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sidR="00092852">
              <w:rPr>
                <w:rFonts w:ascii="Calibri Light" w:hAnsi="Calibri Light" w:cs="Calibri Light"/>
                <w:lang w:val="lt-LT"/>
              </w:rPr>
              <w:t>9</w:t>
            </w:r>
            <w:r w:rsidRPr="003825EA">
              <w:rPr>
                <w:rFonts w:ascii="Calibri Light" w:hAnsi="Calibri Light" w:cs="Calibri Light"/>
                <w:lang w:val="lt-LT"/>
              </w:rPr>
              <w:t>.</w:t>
            </w:r>
          </w:p>
        </w:tc>
        <w:tc>
          <w:tcPr>
            <w:tcW w:w="2062" w:type="pct"/>
          </w:tcPr>
          <w:p w14:paraId="5D22F9FE"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atsparumas</w:t>
            </w:r>
          </w:p>
          <w:p w14:paraId="21DD6BA1"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w:t>
            </w:r>
            <w:r w:rsidRPr="003825EA">
              <w:rPr>
                <w:rFonts w:ascii="Calibri Light" w:hAnsi="Calibri Light" w:cs="Calibri Light"/>
                <w:i/>
                <w:iCs/>
                <w:lang w:val="lt-LT"/>
              </w:rPr>
              <w:t>pasiūlyme tiekėjas turi nurodyti tikslią reikšmę</w:t>
            </w:r>
            <w:r w:rsidRPr="003825EA">
              <w:rPr>
                <w:rFonts w:ascii="Calibri Light" w:hAnsi="Calibri Light" w:cs="Calibri Light"/>
                <w:bCs/>
                <w:i/>
                <w:lang w:val="lt-LT"/>
              </w:rPr>
              <w:t>)</w:t>
            </w:r>
          </w:p>
        </w:tc>
        <w:tc>
          <w:tcPr>
            <w:tcW w:w="2647" w:type="pct"/>
          </w:tcPr>
          <w:p w14:paraId="4676B79C"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Priedėlis turi būti atsparus panardinimui į vandenį ne mažiau nei į 0,5 m gylį</w:t>
            </w:r>
          </w:p>
        </w:tc>
      </w:tr>
      <w:tr w:rsidR="003825EA" w:rsidRPr="003A1EDC" w14:paraId="1C2CBBF2" w14:textId="77777777" w:rsidTr="003825EA">
        <w:trPr>
          <w:cantSplit/>
          <w:trHeight w:val="20"/>
        </w:trPr>
        <w:tc>
          <w:tcPr>
            <w:tcW w:w="291" w:type="pct"/>
          </w:tcPr>
          <w:p w14:paraId="597E1107" w14:textId="2A0D252D" w:rsidR="003825EA" w:rsidRPr="003825EA" w:rsidRDefault="00092852" w:rsidP="003825EA">
            <w:pPr>
              <w:pStyle w:val="ListParagraph"/>
              <w:widowControl w:val="0"/>
              <w:spacing w:after="0" w:line="240" w:lineRule="auto"/>
              <w:ind w:left="0"/>
              <w:contextualSpacing w:val="0"/>
              <w:rPr>
                <w:rFonts w:ascii="Calibri Light" w:hAnsi="Calibri Light" w:cs="Calibri Light"/>
                <w:lang w:val="lt-LT"/>
              </w:rPr>
            </w:pPr>
            <w:r>
              <w:rPr>
                <w:rFonts w:ascii="Calibri Light" w:hAnsi="Calibri Light" w:cs="Calibri Light"/>
                <w:lang w:val="lt-LT"/>
              </w:rPr>
              <w:t>20</w:t>
            </w:r>
            <w:r w:rsidR="003825EA" w:rsidRPr="003825EA">
              <w:rPr>
                <w:rFonts w:ascii="Calibri Light" w:hAnsi="Calibri Light" w:cs="Calibri Light"/>
                <w:lang w:val="lt-LT"/>
              </w:rPr>
              <w:t>.</w:t>
            </w:r>
          </w:p>
        </w:tc>
        <w:tc>
          <w:tcPr>
            <w:tcW w:w="2062" w:type="pct"/>
          </w:tcPr>
          <w:p w14:paraId="54601EFF"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spalva</w:t>
            </w:r>
          </w:p>
          <w:p w14:paraId="0691F43B"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28533BE0"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Priedėlis turi būti matinės juodos spalvos</w:t>
            </w:r>
          </w:p>
        </w:tc>
      </w:tr>
      <w:tr w:rsidR="003825EA" w:rsidRPr="003825EA" w14:paraId="06CEDC88" w14:textId="77777777" w:rsidTr="003825EA">
        <w:trPr>
          <w:cantSplit/>
          <w:trHeight w:val="20"/>
        </w:trPr>
        <w:tc>
          <w:tcPr>
            <w:tcW w:w="291" w:type="pct"/>
          </w:tcPr>
          <w:p w14:paraId="7B32F5E6" w14:textId="555802F7"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lastRenderedPageBreak/>
              <w:t>2</w:t>
            </w:r>
            <w:r w:rsidR="00092852">
              <w:rPr>
                <w:rFonts w:ascii="Calibri Light" w:hAnsi="Calibri Light" w:cs="Calibri Light"/>
                <w:lang w:val="lt-LT"/>
              </w:rPr>
              <w:t>1</w:t>
            </w:r>
            <w:r w:rsidRPr="003825EA">
              <w:rPr>
                <w:rFonts w:ascii="Calibri Light" w:hAnsi="Calibri Light" w:cs="Calibri Light"/>
                <w:lang w:val="lt-LT"/>
              </w:rPr>
              <w:t>.</w:t>
            </w:r>
          </w:p>
        </w:tc>
        <w:tc>
          <w:tcPr>
            <w:tcW w:w="2062" w:type="pct"/>
          </w:tcPr>
          <w:p w14:paraId="6D10613A"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ir priedėlio sukomplektavimas</w:t>
            </w:r>
          </w:p>
          <w:p w14:paraId="286EE4D5"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414D9579"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1) Taikiklis su tvirtinimo elementu ir lęšių apsauginiais dangteliais – 1 vnt.;</w:t>
            </w:r>
          </w:p>
          <w:p w14:paraId="586C117B" w14:textId="2C76B2D8"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 xml:space="preserve">2) </w:t>
            </w:r>
            <w:r w:rsidRPr="00A94C53">
              <w:rPr>
                <w:rFonts w:ascii="Calibri Light" w:hAnsi="Calibri Light" w:cs="Calibri Light"/>
                <w:color w:val="000000" w:themeColor="text1"/>
                <w:lang w:val="lt-LT"/>
              </w:rPr>
              <w:t>priedėlis 3</w:t>
            </w:r>
            <w:r w:rsidR="00A94C53" w:rsidRPr="00A94C53">
              <w:rPr>
                <w:rFonts w:ascii="Calibri Light" w:hAnsi="Calibri Light" w:cs="Calibri Light"/>
                <w:color w:val="000000" w:themeColor="text1"/>
                <w:lang w:val="lt-LT"/>
              </w:rPr>
              <w:t>x</w:t>
            </w:r>
            <w:r w:rsidRPr="00A94C53">
              <w:rPr>
                <w:rFonts w:ascii="Calibri Light" w:hAnsi="Calibri Light" w:cs="Calibri Light"/>
                <w:color w:val="000000" w:themeColor="text1"/>
                <w:lang w:val="lt-LT"/>
              </w:rPr>
              <w:t xml:space="preserve"> artinimu </w:t>
            </w:r>
            <w:r w:rsidRPr="003825EA">
              <w:rPr>
                <w:rFonts w:ascii="Calibri Light" w:hAnsi="Calibri Light" w:cs="Calibri Light"/>
                <w:lang w:val="lt-LT"/>
              </w:rPr>
              <w:t>su tvirtinimo elementu – 1 vnt.;</w:t>
            </w:r>
          </w:p>
          <w:p w14:paraId="44E7834F"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3) nuimamas tvirtinimo pagrindas priedėliui – 1 vnt.;</w:t>
            </w:r>
          </w:p>
          <w:p w14:paraId="00A54F8F"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 xml:space="preserve">4) priežiūros priemonės ir įrankiai – 1 </w:t>
            </w:r>
            <w:proofErr w:type="spellStart"/>
            <w:r w:rsidRPr="003825EA">
              <w:rPr>
                <w:rFonts w:ascii="Calibri Light" w:hAnsi="Calibri Light" w:cs="Calibri Light"/>
                <w:lang w:val="lt-LT"/>
              </w:rPr>
              <w:t>kompl</w:t>
            </w:r>
            <w:proofErr w:type="spellEnd"/>
            <w:r w:rsidRPr="003825EA">
              <w:rPr>
                <w:rFonts w:ascii="Calibri Light" w:hAnsi="Calibri Light" w:cs="Calibri Light"/>
                <w:lang w:val="lt-LT"/>
              </w:rPr>
              <w:t>.;</w:t>
            </w:r>
          </w:p>
          <w:p w14:paraId="60E9DCF7"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 xml:space="preserve">5) instrukcija – 1 </w:t>
            </w:r>
            <w:proofErr w:type="spellStart"/>
            <w:r w:rsidRPr="003825EA">
              <w:rPr>
                <w:rFonts w:ascii="Calibri Light" w:hAnsi="Calibri Light" w:cs="Calibri Light"/>
                <w:lang w:val="lt-LT"/>
              </w:rPr>
              <w:t>kompl</w:t>
            </w:r>
            <w:proofErr w:type="spellEnd"/>
            <w:r w:rsidRPr="003825EA">
              <w:rPr>
                <w:rFonts w:ascii="Calibri Light" w:hAnsi="Calibri Light" w:cs="Calibri Light"/>
                <w:lang w:val="lt-LT"/>
              </w:rPr>
              <w:t>.</w:t>
            </w:r>
          </w:p>
        </w:tc>
      </w:tr>
      <w:tr w:rsidR="003825EA" w:rsidRPr="003825EA" w14:paraId="1D409FF5" w14:textId="77777777" w:rsidTr="003825EA">
        <w:trPr>
          <w:cantSplit/>
          <w:trHeight w:val="20"/>
        </w:trPr>
        <w:tc>
          <w:tcPr>
            <w:tcW w:w="291" w:type="pct"/>
          </w:tcPr>
          <w:p w14:paraId="48EF0275" w14:textId="60B7DEA2"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2</w:t>
            </w:r>
            <w:r w:rsidR="00092852">
              <w:rPr>
                <w:rFonts w:ascii="Calibri Light" w:hAnsi="Calibri Light" w:cs="Calibri Light"/>
                <w:lang w:val="lt-LT"/>
              </w:rPr>
              <w:t>2</w:t>
            </w:r>
            <w:r w:rsidRPr="003825EA">
              <w:rPr>
                <w:rFonts w:ascii="Calibri Light" w:hAnsi="Calibri Light" w:cs="Calibri Light"/>
                <w:lang w:val="lt-LT"/>
              </w:rPr>
              <w:t>.</w:t>
            </w:r>
          </w:p>
        </w:tc>
        <w:tc>
          <w:tcPr>
            <w:tcW w:w="2062" w:type="pct"/>
          </w:tcPr>
          <w:p w14:paraId="143E0D10"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Garantija</w:t>
            </w:r>
          </w:p>
          <w:p w14:paraId="2B87C806"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i/>
                <w:iCs/>
                <w:lang w:val="lt-LT"/>
              </w:rPr>
              <w:t>(pasiūlyme tiekėjas turi nurodyti tikslią reikšmę</w:t>
            </w:r>
            <w:r w:rsidRPr="003825EA">
              <w:rPr>
                <w:rFonts w:ascii="Calibri Light" w:hAnsi="Calibri Light" w:cs="Calibri Light"/>
                <w:bCs/>
                <w:i/>
                <w:lang w:val="lt-LT"/>
              </w:rPr>
              <w:t>)</w:t>
            </w:r>
          </w:p>
        </w:tc>
        <w:tc>
          <w:tcPr>
            <w:tcW w:w="2647" w:type="pct"/>
          </w:tcPr>
          <w:p w14:paraId="13116446"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Ne trumpesnė kaip 2 metai</w:t>
            </w:r>
          </w:p>
        </w:tc>
      </w:tr>
      <w:tr w:rsidR="003825EA" w:rsidRPr="003A1EDC" w14:paraId="2995B903" w14:textId="77777777" w:rsidTr="003825EA">
        <w:trPr>
          <w:cantSplit/>
          <w:trHeight w:val="20"/>
        </w:trPr>
        <w:tc>
          <w:tcPr>
            <w:tcW w:w="291" w:type="pct"/>
          </w:tcPr>
          <w:p w14:paraId="53453B44" w14:textId="08E4E8B6"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2</w:t>
            </w:r>
            <w:r w:rsidR="00092852">
              <w:rPr>
                <w:rFonts w:ascii="Calibri Light" w:hAnsi="Calibri Light" w:cs="Calibri Light"/>
                <w:lang w:val="lt-LT"/>
              </w:rPr>
              <w:t>3</w:t>
            </w:r>
            <w:r w:rsidRPr="003825EA">
              <w:rPr>
                <w:rFonts w:ascii="Calibri Light" w:hAnsi="Calibri Light" w:cs="Calibri Light"/>
                <w:lang w:val="lt-LT"/>
              </w:rPr>
              <w:t>.</w:t>
            </w:r>
          </w:p>
        </w:tc>
        <w:tc>
          <w:tcPr>
            <w:tcW w:w="2062" w:type="pct"/>
          </w:tcPr>
          <w:p w14:paraId="21FF8190" w14:textId="77777777" w:rsidR="003825EA" w:rsidRPr="003825EA" w:rsidRDefault="003825EA" w:rsidP="003825EA">
            <w:pPr>
              <w:widowControl w:val="0"/>
              <w:spacing w:after="0" w:line="240" w:lineRule="auto"/>
              <w:rPr>
                <w:rFonts w:ascii="Calibri Light" w:hAnsi="Calibri Light" w:cs="Calibri Light"/>
                <w:bCs/>
                <w:iCs/>
                <w:lang w:val="lt-LT"/>
              </w:rPr>
            </w:pPr>
            <w:r w:rsidRPr="003825EA">
              <w:rPr>
                <w:rFonts w:ascii="Calibri Light" w:hAnsi="Calibri Light" w:cs="Calibri Light"/>
                <w:bCs/>
                <w:iCs/>
                <w:lang w:val="lt-LT"/>
              </w:rPr>
              <w:t>Techninis aptarnavimas ir remontas</w:t>
            </w:r>
          </w:p>
          <w:p w14:paraId="621A2D54"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2149DC50"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Tiekėjas turi užtikrinti atsarginių detalių taikiklių komplektui tiekimą ne trumpiau nei 5 metus.</w:t>
            </w:r>
          </w:p>
        </w:tc>
      </w:tr>
      <w:tr w:rsidR="003825EA" w:rsidRPr="003A1EDC" w14:paraId="11B0F31B" w14:textId="77777777" w:rsidTr="003825EA">
        <w:trPr>
          <w:cantSplit/>
          <w:trHeight w:val="20"/>
        </w:trPr>
        <w:tc>
          <w:tcPr>
            <w:tcW w:w="291" w:type="pct"/>
          </w:tcPr>
          <w:p w14:paraId="6FE77AA9" w14:textId="50C04B42"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2</w:t>
            </w:r>
            <w:r w:rsidR="00092852">
              <w:rPr>
                <w:rFonts w:ascii="Calibri Light" w:hAnsi="Calibri Light" w:cs="Calibri Light"/>
                <w:lang w:val="lt-LT"/>
              </w:rPr>
              <w:t>4</w:t>
            </w:r>
            <w:r w:rsidRPr="003825EA">
              <w:rPr>
                <w:rFonts w:ascii="Calibri Light" w:hAnsi="Calibri Light" w:cs="Calibri Light"/>
                <w:lang w:val="lt-LT"/>
              </w:rPr>
              <w:t>.</w:t>
            </w:r>
          </w:p>
        </w:tc>
        <w:tc>
          <w:tcPr>
            <w:tcW w:w="2062" w:type="pct"/>
          </w:tcPr>
          <w:p w14:paraId="1E5985AE" w14:textId="77777777" w:rsidR="003825EA" w:rsidRPr="003825EA" w:rsidRDefault="003825EA" w:rsidP="003825EA">
            <w:pPr>
              <w:widowControl w:val="0"/>
              <w:spacing w:after="0" w:line="240" w:lineRule="auto"/>
              <w:rPr>
                <w:rFonts w:ascii="Calibri Light" w:hAnsi="Calibri Light" w:cs="Calibri Light"/>
                <w:lang w:val="lt-LT"/>
              </w:rPr>
            </w:pPr>
            <w:r w:rsidRPr="003825EA">
              <w:rPr>
                <w:rFonts w:ascii="Calibri Light" w:hAnsi="Calibri Light" w:cs="Calibri Light"/>
                <w:lang w:val="lt-LT"/>
              </w:rPr>
              <w:t>Atsarginių detalių sąrašas</w:t>
            </w:r>
          </w:p>
          <w:p w14:paraId="6B6A276B" w14:textId="77777777" w:rsidR="003825EA" w:rsidRPr="003825EA" w:rsidRDefault="003825EA" w:rsidP="003825EA">
            <w:pPr>
              <w:widowControl w:val="0"/>
              <w:spacing w:after="0" w:line="240" w:lineRule="auto"/>
              <w:rPr>
                <w:rFonts w:ascii="Calibri Light" w:hAnsi="Calibri Light" w:cs="Calibri Light"/>
                <w:bCs/>
                <w:iCs/>
                <w:lang w:val="lt-LT"/>
              </w:rPr>
            </w:pPr>
            <w:r w:rsidRPr="003825EA">
              <w:rPr>
                <w:rFonts w:ascii="Calibri Light" w:hAnsi="Calibri Light" w:cs="Calibri Light"/>
                <w:bCs/>
                <w:i/>
                <w:lang w:val="lt-LT"/>
              </w:rPr>
              <w:t>(pateikiamas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2647" w:type="pct"/>
          </w:tcPr>
          <w:p w14:paraId="62773173" w14:textId="77777777" w:rsidR="003825EA" w:rsidRPr="003825EA" w:rsidRDefault="003825EA" w:rsidP="003825EA">
            <w:pPr>
              <w:widowControl w:val="0"/>
              <w:spacing w:after="0" w:line="240" w:lineRule="auto"/>
              <w:rPr>
                <w:rFonts w:ascii="Calibri Light" w:hAnsi="Calibri Light" w:cs="Calibri Light"/>
                <w:color w:val="EE0000"/>
                <w:lang w:val="lt-LT"/>
              </w:rPr>
            </w:pPr>
            <w:r w:rsidRPr="003825EA">
              <w:rPr>
                <w:rFonts w:ascii="Calibri Light" w:hAnsi="Calibri Light" w:cs="Calibri Light"/>
                <w:lang w:val="lt-LT"/>
              </w:rPr>
              <w:t>Tiekėjas turi pateikti taikiklių komplekto atsarginių detalių sąrašą su kodais.</w:t>
            </w:r>
          </w:p>
        </w:tc>
      </w:tr>
      <w:tr w:rsidR="003825EA" w:rsidRPr="003A1EDC" w14:paraId="0DAAA0BC" w14:textId="77777777" w:rsidTr="003825EA">
        <w:trPr>
          <w:cantSplit/>
          <w:trHeight w:val="20"/>
        </w:trPr>
        <w:tc>
          <w:tcPr>
            <w:tcW w:w="291" w:type="pct"/>
          </w:tcPr>
          <w:p w14:paraId="4C6AFC9E" w14:textId="7C140534" w:rsidR="003825EA" w:rsidRPr="003825EA" w:rsidRDefault="003825EA" w:rsidP="003825EA">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2</w:t>
            </w:r>
            <w:r w:rsidR="00092852">
              <w:rPr>
                <w:rFonts w:ascii="Calibri Light" w:hAnsi="Calibri Light" w:cs="Calibri Light"/>
                <w:lang w:val="lt-LT"/>
              </w:rPr>
              <w:t>5</w:t>
            </w:r>
            <w:r w:rsidRPr="003825EA">
              <w:rPr>
                <w:rFonts w:ascii="Calibri Light" w:hAnsi="Calibri Light" w:cs="Calibri Light"/>
                <w:lang w:val="lt-LT"/>
              </w:rPr>
              <w:t>.</w:t>
            </w:r>
          </w:p>
        </w:tc>
        <w:tc>
          <w:tcPr>
            <w:tcW w:w="2062" w:type="pct"/>
          </w:tcPr>
          <w:p w14:paraId="3F6A20E0" w14:textId="77777777" w:rsidR="003825EA" w:rsidRPr="003825EA" w:rsidRDefault="003825EA" w:rsidP="003825EA">
            <w:pPr>
              <w:widowControl w:val="0"/>
              <w:spacing w:after="0" w:line="240" w:lineRule="auto"/>
              <w:rPr>
                <w:rFonts w:ascii="Calibri Light" w:eastAsia="Calibri" w:hAnsi="Calibri Light" w:cs="Calibri Light"/>
                <w:lang w:val="lt-LT"/>
              </w:rPr>
            </w:pPr>
            <w:r w:rsidRPr="003825EA">
              <w:rPr>
                <w:rFonts w:ascii="Calibri Light" w:eastAsia="Calibri" w:hAnsi="Calibri Light" w:cs="Calibri Light"/>
                <w:lang w:val="lt-LT"/>
              </w:rPr>
              <w:t xml:space="preserve">Reikalavimai </w:t>
            </w:r>
            <w:r w:rsidRPr="003825EA">
              <w:rPr>
                <w:rFonts w:ascii="Calibri Light" w:hAnsi="Calibri Light" w:cs="Calibri Light"/>
                <w:lang w:val="lt-LT"/>
              </w:rPr>
              <w:t>taikiklių komplekto</w:t>
            </w:r>
            <w:r w:rsidRPr="003825EA">
              <w:rPr>
                <w:rFonts w:ascii="Calibri Light" w:eastAsia="Calibri" w:hAnsi="Calibri Light" w:cs="Calibri Light"/>
                <w:lang w:val="lt-LT"/>
              </w:rPr>
              <w:t xml:space="preserve"> gamintojo kokybės vadybos sistemai</w:t>
            </w:r>
          </w:p>
          <w:p w14:paraId="657C054B" w14:textId="77777777" w:rsidR="003825EA" w:rsidRPr="003825EA" w:rsidRDefault="003825EA" w:rsidP="003825EA">
            <w:pPr>
              <w:widowControl w:val="0"/>
              <w:spacing w:after="0" w:line="240" w:lineRule="auto"/>
              <w:rPr>
                <w:rFonts w:ascii="Calibri Light" w:eastAsia="Calibri" w:hAnsi="Calibri Light" w:cs="Calibri Light"/>
                <w:lang w:val="lt-LT"/>
              </w:rPr>
            </w:pPr>
          </w:p>
          <w:p w14:paraId="61E3F8DE" w14:textId="77777777" w:rsidR="003825EA" w:rsidRPr="003825EA" w:rsidRDefault="003825EA" w:rsidP="003825EA">
            <w:pPr>
              <w:widowControl w:val="0"/>
              <w:tabs>
                <w:tab w:val="left" w:pos="315"/>
              </w:tabs>
              <w:spacing w:after="0" w:line="240" w:lineRule="auto"/>
              <w:rPr>
                <w:rFonts w:ascii="Calibri Light" w:eastAsiaTheme="minorHAnsi" w:hAnsi="Calibri Light" w:cs="Calibri Light"/>
                <w:i/>
                <w:iCs/>
                <w:lang w:val="lt-LT"/>
              </w:rPr>
            </w:pPr>
            <w:r w:rsidRPr="003825EA">
              <w:rPr>
                <w:rFonts w:ascii="Calibri Light" w:eastAsia="Calibri"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01CF48B3" w14:textId="77777777" w:rsidR="003825EA" w:rsidRPr="003825EA" w:rsidRDefault="003825EA" w:rsidP="003825EA">
            <w:pPr>
              <w:widowControl w:val="0"/>
              <w:spacing w:after="0" w:line="240" w:lineRule="auto"/>
              <w:rPr>
                <w:rFonts w:ascii="Calibri Light" w:hAnsi="Calibri Light" w:cs="Calibri Light"/>
                <w:color w:val="EE0000"/>
                <w:lang w:val="lt-LT"/>
              </w:rPr>
            </w:pPr>
          </w:p>
        </w:tc>
        <w:tc>
          <w:tcPr>
            <w:tcW w:w="2647" w:type="pct"/>
          </w:tcPr>
          <w:p w14:paraId="0824ABA9" w14:textId="77777777" w:rsidR="003825EA" w:rsidRPr="003825EA" w:rsidRDefault="003825EA" w:rsidP="003825EA">
            <w:pPr>
              <w:pStyle w:val="NormalWeb"/>
              <w:spacing w:after="0" w:line="240" w:lineRule="auto"/>
              <w:rPr>
                <w:rFonts w:ascii="Calibri Light" w:hAnsi="Calibri Light" w:cs="Calibri Light"/>
                <w:sz w:val="22"/>
                <w:lang w:val="lt-LT"/>
              </w:rPr>
            </w:pPr>
            <w:r w:rsidRPr="003825EA">
              <w:rPr>
                <w:rFonts w:ascii="Calibri Light" w:hAnsi="Calibri Light" w:cs="Calibri Light"/>
                <w:sz w:val="22"/>
                <w:lang w:val="lt-LT"/>
              </w:rPr>
              <w:t xml:space="preserve">Taikiklių komplekto gamintojas turi turėti įdiegtą ir galiojančią LST EN ISO 9001:2015 standarto kokybės vadybos sistemą su taikiklių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01DA2175" w14:textId="77777777" w:rsidR="003825EA" w:rsidRPr="003825EA" w:rsidRDefault="003825EA" w:rsidP="003825EA">
            <w:pPr>
              <w:pStyle w:val="NormalWeb"/>
              <w:spacing w:after="0" w:line="240" w:lineRule="auto"/>
              <w:rPr>
                <w:rFonts w:ascii="Calibri Light" w:hAnsi="Calibri Light" w:cs="Calibri Light"/>
                <w:sz w:val="22"/>
                <w:lang w:val="lt-LT"/>
              </w:rPr>
            </w:pPr>
            <w:r w:rsidRPr="003825EA">
              <w:rPr>
                <w:rFonts w:ascii="Calibri Light" w:hAnsi="Calibri Light" w:cs="Calibri Light"/>
                <w:sz w:val="22"/>
                <w:lang w:val="lt-LT"/>
              </w:rPr>
              <w:t>Gali būti pateikti lygiaverčiai sertifikatai (su taikiklių gamyba susijusioje srityje).</w:t>
            </w:r>
          </w:p>
          <w:p w14:paraId="4D9FA87C" w14:textId="77777777" w:rsidR="003825EA" w:rsidRDefault="003825EA" w:rsidP="003825EA">
            <w:pPr>
              <w:widowControl w:val="0"/>
              <w:spacing w:after="0" w:line="240" w:lineRule="auto"/>
              <w:rPr>
                <w:rFonts w:ascii="Calibri Light" w:hAnsi="Calibri Light" w:cs="Calibri Light"/>
                <w:i/>
                <w:iCs/>
                <w:lang w:val="lt-LT"/>
              </w:rPr>
            </w:pPr>
            <w:r w:rsidRPr="003825EA">
              <w:rPr>
                <w:rFonts w:ascii="Calibri Light" w:hAnsi="Calibri Light" w:cs="Calibri Light"/>
                <w:i/>
                <w:iCs/>
                <w:lang w:val="lt-LT"/>
              </w:rPr>
              <w:t>Lygiaverčiai sertifikatai – tai kitose valstybėse išduoti ISO 9001:2015 sertifikatai su taikiklių gamyba susijusioje srityje</w:t>
            </w:r>
          </w:p>
          <w:p w14:paraId="4A5C15F9" w14:textId="77777777" w:rsidR="00374B56" w:rsidRDefault="00374B56" w:rsidP="003825EA">
            <w:pPr>
              <w:widowControl w:val="0"/>
              <w:spacing w:after="0" w:line="240" w:lineRule="auto"/>
              <w:rPr>
                <w:rFonts w:ascii="Calibri Light" w:hAnsi="Calibri Light" w:cs="Calibri Light"/>
                <w:i/>
                <w:iCs/>
                <w:color w:val="EE0000"/>
                <w:lang w:val="lt-LT"/>
              </w:rPr>
            </w:pPr>
          </w:p>
          <w:p w14:paraId="28422C4F" w14:textId="56533DB5" w:rsidR="00374B56" w:rsidRPr="003825EA" w:rsidRDefault="00374B56" w:rsidP="003825EA">
            <w:pPr>
              <w:widowControl w:val="0"/>
              <w:spacing w:after="0" w:line="240" w:lineRule="auto"/>
              <w:rPr>
                <w:rFonts w:ascii="Calibri Light" w:hAnsi="Calibri Light" w:cs="Calibri Light"/>
                <w:color w:val="EE0000"/>
                <w:lang w:val="lt-LT"/>
              </w:rPr>
            </w:pPr>
            <w:r w:rsidRPr="00374B56">
              <w:rPr>
                <w:rFonts w:ascii="Calibri Light" w:hAnsi="Calibri Light" w:cs="Calibri Light"/>
                <w:lang w:val="lt-LT"/>
              </w:rPr>
              <w:t xml:space="preserve">Perkančioji organizacija priima kitus ūkio subjekto lygiaverčių </w:t>
            </w:r>
            <w:r w:rsidR="00493403">
              <w:rPr>
                <w:rFonts w:ascii="Calibri Light" w:hAnsi="Calibri Light" w:cs="Calibri Light"/>
                <w:lang w:val="lt-LT"/>
              </w:rPr>
              <w:t>vadybos</w:t>
            </w:r>
            <w:r w:rsidRPr="00374B56">
              <w:rPr>
                <w:rFonts w:ascii="Calibri Light" w:hAnsi="Calibri Light" w:cs="Calibri Light"/>
                <w:lang w:val="lt-LT"/>
              </w:rPr>
              <w:t xml:space="preserve"> užtikrinimo priemonių įrodymus. Lygiavertiškumo įrodymo pareiga tenka tiekėjui, todėl šiuos lygiavertiškumo įrodymus tiekėjas privalo pateikti kartu su pasiūlymu, pridėdamas sertifikato ir lygiaverčių </w:t>
            </w:r>
            <w:r w:rsidR="00493403">
              <w:rPr>
                <w:rFonts w:ascii="Calibri Light" w:hAnsi="Calibri Light" w:cs="Calibri Light"/>
                <w:lang w:val="lt-LT"/>
              </w:rPr>
              <w:t>vadybos</w:t>
            </w:r>
            <w:r w:rsidRPr="00374B56">
              <w:rPr>
                <w:rFonts w:ascii="Calibri Light" w:hAnsi="Calibri Light" w:cs="Calibri Light"/>
                <w:lang w:val="lt-LT"/>
              </w:rPr>
              <w:t xml:space="preserve"> užtikrinimo priemonių atitikties lentelę. Kartu su lentele papildomai pateikiami </w:t>
            </w:r>
            <w:r w:rsidR="00493403">
              <w:rPr>
                <w:rFonts w:ascii="Calibri Light" w:hAnsi="Calibri Light" w:cs="Calibri Light"/>
                <w:lang w:val="lt-LT"/>
              </w:rPr>
              <w:t>vadybos</w:t>
            </w:r>
            <w:r w:rsidRPr="00374B56">
              <w:rPr>
                <w:rFonts w:ascii="Calibri Light" w:hAnsi="Calibri Light" w:cs="Calibri Light"/>
                <w:lang w:val="lt-LT"/>
              </w:rPr>
              <w:t xml:space="preserve"> sistemos vadovas, įdiegtos / taikomos </w:t>
            </w:r>
            <w:r w:rsidR="00493403">
              <w:rPr>
                <w:rFonts w:ascii="Calibri Light" w:hAnsi="Calibri Light" w:cs="Calibri Light"/>
                <w:lang w:val="lt-LT"/>
              </w:rPr>
              <w:t>vadybos</w:t>
            </w:r>
            <w:r w:rsidRPr="00374B56">
              <w:rPr>
                <w:rFonts w:ascii="Calibri Light" w:hAnsi="Calibri Light" w:cs="Calibri Light"/>
                <w:lang w:val="lt-LT"/>
              </w:rPr>
              <w:t xml:space="preserve"> sistemos procesų aprašymai, procedūrų aprašymai ar kiti lygiaverčiai dokumentai. Tokiu atveju dokumentų vertimas turi būti pateiktas į lietuvių kalbą.</w:t>
            </w:r>
          </w:p>
        </w:tc>
      </w:tr>
    </w:tbl>
    <w:p w14:paraId="6DDDC227" w14:textId="77777777" w:rsidR="003825EA" w:rsidRPr="000E2B13" w:rsidRDefault="003825EA" w:rsidP="000E2B13">
      <w:pPr>
        <w:spacing w:after="0" w:line="240" w:lineRule="auto"/>
        <w:rPr>
          <w:rFonts w:ascii="Calibri Light" w:eastAsia="Calibri" w:hAnsi="Calibri Light" w:cs="Calibri Light"/>
          <w:lang w:val="lt-LT"/>
        </w:rPr>
      </w:pPr>
    </w:p>
    <w:sectPr w:rsidR="003825EA" w:rsidRPr="000E2B13" w:rsidSect="0024003D">
      <w:headerReference w:type="default" r:id="rId11"/>
      <w:footerReference w:type="default" r:id="rId12"/>
      <w:pgSz w:w="16839" w:h="11907" w:orient="landscape" w:code="9"/>
      <w:pgMar w:top="1134" w:right="1134" w:bottom="708" w:left="1134"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9A5F7" w14:textId="77777777" w:rsidR="00A33518" w:rsidRDefault="00A33518">
      <w:pPr>
        <w:spacing w:after="0" w:line="240" w:lineRule="auto"/>
      </w:pPr>
      <w:r>
        <w:separator/>
      </w:r>
    </w:p>
  </w:endnote>
  <w:endnote w:type="continuationSeparator" w:id="0">
    <w:p w14:paraId="05266AA8" w14:textId="77777777" w:rsidR="00A33518" w:rsidRDefault="00A33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F">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6B21A98E" w:rsidR="006009E5" w:rsidRPr="00F946E3" w:rsidRDefault="006009E5">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p>
        </w:sdtContent>
      </w:sdt>
    </w:sdtContent>
  </w:sdt>
  <w:p w14:paraId="3734CC1D" w14:textId="77777777" w:rsidR="006009E5" w:rsidRPr="00F946E3" w:rsidRDefault="006009E5">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63118" w14:textId="77777777" w:rsidR="00A33518" w:rsidRDefault="00A33518">
      <w:pPr>
        <w:spacing w:after="0" w:line="240" w:lineRule="auto"/>
      </w:pPr>
      <w:r>
        <w:separator/>
      </w:r>
    </w:p>
  </w:footnote>
  <w:footnote w:type="continuationSeparator" w:id="0">
    <w:p w14:paraId="71B77B98" w14:textId="77777777" w:rsidR="00A33518" w:rsidRDefault="00A33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7"/>
    </w:tblGrid>
    <w:tr w:rsidR="006009E5" w:rsidRPr="00F303BF" w14:paraId="508F4584" w14:textId="77777777" w:rsidTr="0093431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24BCA7B" w:rsidR="006009E5" w:rsidRPr="00094AE8" w:rsidRDefault="006009E5" w:rsidP="003D61CE">
          <w:pPr>
            <w:jc w:val="left"/>
            <w:rPr>
              <w:rFonts w:ascii="Calibri Light" w:hAnsi="Calibri Light" w:cs="Calibri Light"/>
              <w:b/>
              <w:lang w:val="lt-LT"/>
            </w:rPr>
          </w:pPr>
          <w:r>
            <w:rPr>
              <w:rFonts w:ascii="Calibri Light" w:hAnsi="Calibri Light" w:cs="Calibri Light"/>
              <w:b/>
              <w:color w:val="FFFFFF" w:themeColor="background1"/>
              <w:lang w:val="lt-LT"/>
            </w:rPr>
            <w:t>IA</w:t>
          </w:r>
          <w:r w:rsidRPr="00094AE8">
            <w:rPr>
              <w:rFonts w:ascii="Calibri Light" w:hAnsi="Calibri Light" w:cs="Calibri Light"/>
              <w:b/>
              <w:color w:val="FFFFFF" w:themeColor="background1"/>
              <w:lang w:val="lt-LT"/>
            </w:rPr>
            <w:t>GS &gt; PIRKIMO DOKUMENTAI (PD) &gt; TECHNINĖ SPECIFIKACIJA (TS)</w:t>
          </w:r>
        </w:p>
      </w:tc>
    </w:tr>
  </w:tbl>
  <w:p w14:paraId="382CCFC6" w14:textId="6175AAE9" w:rsidR="006009E5" w:rsidRPr="00094AE8" w:rsidRDefault="006009E5" w:rsidP="00A122D6">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0651EF"/>
    <w:multiLevelType w:val="multilevel"/>
    <w:tmpl w:val="1AD0E8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072E27"/>
    <w:multiLevelType w:val="multilevel"/>
    <w:tmpl w:val="993C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110C7"/>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60C39BB"/>
    <w:multiLevelType w:val="multilevel"/>
    <w:tmpl w:val="FD16D8E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236B8"/>
    <w:multiLevelType w:val="multilevel"/>
    <w:tmpl w:val="F1DC2AB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6" w15:restartNumberingAfterBreak="0">
    <w:nsid w:val="667E3444"/>
    <w:multiLevelType w:val="multilevel"/>
    <w:tmpl w:val="8E16801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397B28"/>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8FB7E07"/>
    <w:multiLevelType w:val="hybridMultilevel"/>
    <w:tmpl w:val="C98A6F40"/>
    <w:lvl w:ilvl="0" w:tplc="3A5062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620650271">
    <w:abstractNumId w:val="4"/>
  </w:num>
  <w:num w:numId="2" w16cid:durableId="819537167">
    <w:abstractNumId w:val="3"/>
  </w:num>
  <w:num w:numId="3" w16cid:durableId="1412386043">
    <w:abstractNumId w:val="2"/>
  </w:num>
  <w:num w:numId="4" w16cid:durableId="1007560800">
    <w:abstractNumId w:val="1"/>
  </w:num>
  <w:num w:numId="5" w16cid:durableId="689263978">
    <w:abstractNumId w:val="0"/>
  </w:num>
  <w:num w:numId="6" w16cid:durableId="800732573">
    <w:abstractNumId w:val="9"/>
  </w:num>
  <w:num w:numId="7" w16cid:durableId="72556436">
    <w:abstractNumId w:val="13"/>
  </w:num>
  <w:num w:numId="8" w16cid:durableId="720057957">
    <w:abstractNumId w:val="19"/>
    <w:lvlOverride w:ilvl="0">
      <w:lvl w:ilvl="0">
        <w:start w:val="1"/>
        <w:numFmt w:val="decimal"/>
        <w:suff w:val="space"/>
        <w:lvlText w:val="%1."/>
        <w:lvlJc w:val="left"/>
      </w:lvl>
    </w:lvlOverride>
  </w:num>
  <w:num w:numId="9" w16cid:durableId="1347903121">
    <w:abstractNumId w:val="19"/>
  </w:num>
  <w:num w:numId="10" w16cid:durableId="725563656">
    <w:abstractNumId w:val="8"/>
  </w:num>
  <w:num w:numId="11" w16cid:durableId="515463425">
    <w:abstractNumId w:val="6"/>
  </w:num>
  <w:num w:numId="12" w16cid:durableId="956451774">
    <w:abstractNumId w:val="17"/>
  </w:num>
  <w:num w:numId="13" w16cid:durableId="245387338">
    <w:abstractNumId w:val="11"/>
  </w:num>
  <w:num w:numId="14" w16cid:durableId="1175877523">
    <w:abstractNumId w:val="7"/>
  </w:num>
  <w:num w:numId="15" w16cid:durableId="2099210079">
    <w:abstractNumId w:val="12"/>
  </w:num>
  <w:num w:numId="16" w16cid:durableId="1578855433">
    <w:abstractNumId w:val="14"/>
  </w:num>
  <w:num w:numId="17" w16cid:durableId="1281379349">
    <w:abstractNumId w:val="16"/>
  </w:num>
  <w:num w:numId="18" w16cid:durableId="147283560">
    <w:abstractNumId w:val="15"/>
  </w:num>
  <w:num w:numId="19" w16cid:durableId="1754470521">
    <w:abstractNumId w:val="10"/>
  </w:num>
  <w:num w:numId="20" w16cid:durableId="124649917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5E06"/>
    <w:rsid w:val="00015CE9"/>
    <w:rsid w:val="00026A54"/>
    <w:rsid w:val="000273A7"/>
    <w:rsid w:val="000303AA"/>
    <w:rsid w:val="0003366F"/>
    <w:rsid w:val="00036CCB"/>
    <w:rsid w:val="00036DBB"/>
    <w:rsid w:val="00041C5C"/>
    <w:rsid w:val="0004249C"/>
    <w:rsid w:val="0004685E"/>
    <w:rsid w:val="00052BB3"/>
    <w:rsid w:val="00055B22"/>
    <w:rsid w:val="0006679C"/>
    <w:rsid w:val="00084F44"/>
    <w:rsid w:val="00085E3C"/>
    <w:rsid w:val="0009047A"/>
    <w:rsid w:val="00091B59"/>
    <w:rsid w:val="00092852"/>
    <w:rsid w:val="00093C3C"/>
    <w:rsid w:val="00094AE8"/>
    <w:rsid w:val="00097241"/>
    <w:rsid w:val="000A23D3"/>
    <w:rsid w:val="000B0A6A"/>
    <w:rsid w:val="000B5089"/>
    <w:rsid w:val="000B6D3F"/>
    <w:rsid w:val="000C0375"/>
    <w:rsid w:val="000C2048"/>
    <w:rsid w:val="000C32D2"/>
    <w:rsid w:val="000C3FF2"/>
    <w:rsid w:val="000E2B13"/>
    <w:rsid w:val="000F4ACC"/>
    <w:rsid w:val="000F5425"/>
    <w:rsid w:val="000F554D"/>
    <w:rsid w:val="000F798E"/>
    <w:rsid w:val="00114F46"/>
    <w:rsid w:val="001157A3"/>
    <w:rsid w:val="0012374D"/>
    <w:rsid w:val="00123930"/>
    <w:rsid w:val="00141101"/>
    <w:rsid w:val="00141869"/>
    <w:rsid w:val="0014465A"/>
    <w:rsid w:val="001452AF"/>
    <w:rsid w:val="001468D5"/>
    <w:rsid w:val="0015024F"/>
    <w:rsid w:val="0015224A"/>
    <w:rsid w:val="00153F22"/>
    <w:rsid w:val="001555AC"/>
    <w:rsid w:val="0016225E"/>
    <w:rsid w:val="0016304D"/>
    <w:rsid w:val="00165468"/>
    <w:rsid w:val="00165519"/>
    <w:rsid w:val="00166640"/>
    <w:rsid w:val="00171C82"/>
    <w:rsid w:val="00175CEB"/>
    <w:rsid w:val="0018021B"/>
    <w:rsid w:val="00183DE6"/>
    <w:rsid w:val="00193EA7"/>
    <w:rsid w:val="00197633"/>
    <w:rsid w:val="001B1C55"/>
    <w:rsid w:val="001B78FB"/>
    <w:rsid w:val="001C2F2E"/>
    <w:rsid w:val="001D470E"/>
    <w:rsid w:val="001E72B5"/>
    <w:rsid w:val="001F3F23"/>
    <w:rsid w:val="001F722A"/>
    <w:rsid w:val="0020118B"/>
    <w:rsid w:val="00203273"/>
    <w:rsid w:val="0020401E"/>
    <w:rsid w:val="002048CB"/>
    <w:rsid w:val="00204923"/>
    <w:rsid w:val="002101D9"/>
    <w:rsid w:val="00216CC3"/>
    <w:rsid w:val="00217E30"/>
    <w:rsid w:val="00223E6B"/>
    <w:rsid w:val="002260EB"/>
    <w:rsid w:val="002275B4"/>
    <w:rsid w:val="00230C9A"/>
    <w:rsid w:val="00231E85"/>
    <w:rsid w:val="0023369D"/>
    <w:rsid w:val="00235D9D"/>
    <w:rsid w:val="0024003D"/>
    <w:rsid w:val="00245FB7"/>
    <w:rsid w:val="00246179"/>
    <w:rsid w:val="002607C9"/>
    <w:rsid w:val="0026085F"/>
    <w:rsid w:val="00261339"/>
    <w:rsid w:val="00261B88"/>
    <w:rsid w:val="00263108"/>
    <w:rsid w:val="002646EB"/>
    <w:rsid w:val="002647FF"/>
    <w:rsid w:val="00272755"/>
    <w:rsid w:val="00273CFD"/>
    <w:rsid w:val="00280219"/>
    <w:rsid w:val="002816DB"/>
    <w:rsid w:val="00285BF3"/>
    <w:rsid w:val="00290944"/>
    <w:rsid w:val="002912FE"/>
    <w:rsid w:val="00292A8F"/>
    <w:rsid w:val="002A4913"/>
    <w:rsid w:val="002A626E"/>
    <w:rsid w:val="002B2450"/>
    <w:rsid w:val="002C2765"/>
    <w:rsid w:val="002C4E6E"/>
    <w:rsid w:val="002C658C"/>
    <w:rsid w:val="002C7F2C"/>
    <w:rsid w:val="002D1312"/>
    <w:rsid w:val="002F1836"/>
    <w:rsid w:val="002F7BBC"/>
    <w:rsid w:val="002F7E9D"/>
    <w:rsid w:val="00304550"/>
    <w:rsid w:val="0030668D"/>
    <w:rsid w:val="003150D0"/>
    <w:rsid w:val="003202B4"/>
    <w:rsid w:val="00320738"/>
    <w:rsid w:val="003236D0"/>
    <w:rsid w:val="00323DD7"/>
    <w:rsid w:val="0033047F"/>
    <w:rsid w:val="00330CBC"/>
    <w:rsid w:val="00332D36"/>
    <w:rsid w:val="003339F3"/>
    <w:rsid w:val="00334A5F"/>
    <w:rsid w:val="00341C69"/>
    <w:rsid w:val="00353B09"/>
    <w:rsid w:val="00355B56"/>
    <w:rsid w:val="00356157"/>
    <w:rsid w:val="00357BD5"/>
    <w:rsid w:val="0036000D"/>
    <w:rsid w:val="00362A17"/>
    <w:rsid w:val="003635CC"/>
    <w:rsid w:val="003652F7"/>
    <w:rsid w:val="00366169"/>
    <w:rsid w:val="003673D6"/>
    <w:rsid w:val="0037027C"/>
    <w:rsid w:val="00374B56"/>
    <w:rsid w:val="00375796"/>
    <w:rsid w:val="003768DE"/>
    <w:rsid w:val="003825EA"/>
    <w:rsid w:val="0038535B"/>
    <w:rsid w:val="00385616"/>
    <w:rsid w:val="003914BF"/>
    <w:rsid w:val="00393B52"/>
    <w:rsid w:val="00396306"/>
    <w:rsid w:val="0039787C"/>
    <w:rsid w:val="003A1EDC"/>
    <w:rsid w:val="003A58D8"/>
    <w:rsid w:val="003A673D"/>
    <w:rsid w:val="003B0B81"/>
    <w:rsid w:val="003D0DA8"/>
    <w:rsid w:val="003D5439"/>
    <w:rsid w:val="003D61CE"/>
    <w:rsid w:val="003D6AF2"/>
    <w:rsid w:val="003E0F74"/>
    <w:rsid w:val="003E2BFF"/>
    <w:rsid w:val="003E3438"/>
    <w:rsid w:val="003F2E3F"/>
    <w:rsid w:val="003F6C42"/>
    <w:rsid w:val="00404943"/>
    <w:rsid w:val="00420CF8"/>
    <w:rsid w:val="0042600F"/>
    <w:rsid w:val="00430A6E"/>
    <w:rsid w:val="004322D1"/>
    <w:rsid w:val="00435AD3"/>
    <w:rsid w:val="00443697"/>
    <w:rsid w:val="004440AD"/>
    <w:rsid w:val="00445577"/>
    <w:rsid w:val="00466DB9"/>
    <w:rsid w:val="00470AB6"/>
    <w:rsid w:val="004718C8"/>
    <w:rsid w:val="0047250A"/>
    <w:rsid w:val="00475921"/>
    <w:rsid w:val="004767D9"/>
    <w:rsid w:val="0047713F"/>
    <w:rsid w:val="004807DC"/>
    <w:rsid w:val="00483E3A"/>
    <w:rsid w:val="00486BF0"/>
    <w:rsid w:val="004904CB"/>
    <w:rsid w:val="00493403"/>
    <w:rsid w:val="004A2E21"/>
    <w:rsid w:val="004A2F52"/>
    <w:rsid w:val="004B3F9D"/>
    <w:rsid w:val="004B4A87"/>
    <w:rsid w:val="004B4E73"/>
    <w:rsid w:val="004B5B4E"/>
    <w:rsid w:val="004B6DE3"/>
    <w:rsid w:val="004B7CF6"/>
    <w:rsid w:val="004D17E9"/>
    <w:rsid w:val="004D238B"/>
    <w:rsid w:val="004E2DBF"/>
    <w:rsid w:val="004E4A08"/>
    <w:rsid w:val="004E5655"/>
    <w:rsid w:val="004E6789"/>
    <w:rsid w:val="004F0970"/>
    <w:rsid w:val="004F4B43"/>
    <w:rsid w:val="004F690D"/>
    <w:rsid w:val="00505863"/>
    <w:rsid w:val="0050743B"/>
    <w:rsid w:val="005115CE"/>
    <w:rsid w:val="0051265E"/>
    <w:rsid w:val="0051322B"/>
    <w:rsid w:val="005238FE"/>
    <w:rsid w:val="005369A3"/>
    <w:rsid w:val="00546084"/>
    <w:rsid w:val="00547246"/>
    <w:rsid w:val="00551CD6"/>
    <w:rsid w:val="00571DA4"/>
    <w:rsid w:val="005724F8"/>
    <w:rsid w:val="005907B7"/>
    <w:rsid w:val="00595E9C"/>
    <w:rsid w:val="005A5957"/>
    <w:rsid w:val="005B6D83"/>
    <w:rsid w:val="005C18AC"/>
    <w:rsid w:val="005C3338"/>
    <w:rsid w:val="005C3A82"/>
    <w:rsid w:val="005C3AA2"/>
    <w:rsid w:val="005C5150"/>
    <w:rsid w:val="005C5732"/>
    <w:rsid w:val="005D00A5"/>
    <w:rsid w:val="005D6336"/>
    <w:rsid w:val="005D7A35"/>
    <w:rsid w:val="005F2817"/>
    <w:rsid w:val="006009E5"/>
    <w:rsid w:val="006040B7"/>
    <w:rsid w:val="00615E13"/>
    <w:rsid w:val="006171F1"/>
    <w:rsid w:val="00617972"/>
    <w:rsid w:val="0062532F"/>
    <w:rsid w:val="00625545"/>
    <w:rsid w:val="0062594A"/>
    <w:rsid w:val="0062688A"/>
    <w:rsid w:val="0063093F"/>
    <w:rsid w:val="00630D15"/>
    <w:rsid w:val="00632C2F"/>
    <w:rsid w:val="00647DD8"/>
    <w:rsid w:val="00655C70"/>
    <w:rsid w:val="006642F6"/>
    <w:rsid w:val="00667E10"/>
    <w:rsid w:val="00671C08"/>
    <w:rsid w:val="0068002E"/>
    <w:rsid w:val="006A2DF1"/>
    <w:rsid w:val="006B2576"/>
    <w:rsid w:val="006B5389"/>
    <w:rsid w:val="006B7C61"/>
    <w:rsid w:val="006C070D"/>
    <w:rsid w:val="006C1F00"/>
    <w:rsid w:val="006D23BA"/>
    <w:rsid w:val="006D2CF9"/>
    <w:rsid w:val="006D305F"/>
    <w:rsid w:val="006E50C3"/>
    <w:rsid w:val="006E52A8"/>
    <w:rsid w:val="006E64B9"/>
    <w:rsid w:val="006F235D"/>
    <w:rsid w:val="006F599E"/>
    <w:rsid w:val="00711888"/>
    <w:rsid w:val="00733BB8"/>
    <w:rsid w:val="0073410D"/>
    <w:rsid w:val="007428DA"/>
    <w:rsid w:val="00742DFA"/>
    <w:rsid w:val="00743BDF"/>
    <w:rsid w:val="007478D9"/>
    <w:rsid w:val="00750531"/>
    <w:rsid w:val="007607FF"/>
    <w:rsid w:val="007651CB"/>
    <w:rsid w:val="0077168C"/>
    <w:rsid w:val="0077269A"/>
    <w:rsid w:val="0077609C"/>
    <w:rsid w:val="00791CCE"/>
    <w:rsid w:val="00795452"/>
    <w:rsid w:val="007B004A"/>
    <w:rsid w:val="007B2144"/>
    <w:rsid w:val="007B23EF"/>
    <w:rsid w:val="007C1EB6"/>
    <w:rsid w:val="007C3164"/>
    <w:rsid w:val="007C3D2C"/>
    <w:rsid w:val="007C6AE7"/>
    <w:rsid w:val="007D23C8"/>
    <w:rsid w:val="007D4413"/>
    <w:rsid w:val="007D484D"/>
    <w:rsid w:val="007D5256"/>
    <w:rsid w:val="007E3027"/>
    <w:rsid w:val="007E41FC"/>
    <w:rsid w:val="007E6B7E"/>
    <w:rsid w:val="007F1E4E"/>
    <w:rsid w:val="007F33CB"/>
    <w:rsid w:val="00801195"/>
    <w:rsid w:val="008058C8"/>
    <w:rsid w:val="008137D1"/>
    <w:rsid w:val="008245E1"/>
    <w:rsid w:val="00835835"/>
    <w:rsid w:val="008430BA"/>
    <w:rsid w:val="00851C59"/>
    <w:rsid w:val="0085688B"/>
    <w:rsid w:val="00856EBD"/>
    <w:rsid w:val="00861471"/>
    <w:rsid w:val="00862EA0"/>
    <w:rsid w:val="008702D5"/>
    <w:rsid w:val="00877F79"/>
    <w:rsid w:val="008816B6"/>
    <w:rsid w:val="00883828"/>
    <w:rsid w:val="008841E0"/>
    <w:rsid w:val="00885FB5"/>
    <w:rsid w:val="008921E1"/>
    <w:rsid w:val="00896B6B"/>
    <w:rsid w:val="008A61F5"/>
    <w:rsid w:val="008B07BD"/>
    <w:rsid w:val="008B13A4"/>
    <w:rsid w:val="008B27EE"/>
    <w:rsid w:val="008B30BA"/>
    <w:rsid w:val="008B680B"/>
    <w:rsid w:val="008B6DD2"/>
    <w:rsid w:val="008C2772"/>
    <w:rsid w:val="008C5292"/>
    <w:rsid w:val="008C5E4A"/>
    <w:rsid w:val="008E2663"/>
    <w:rsid w:val="008E2DBF"/>
    <w:rsid w:val="008E7DA2"/>
    <w:rsid w:val="008F0D65"/>
    <w:rsid w:val="00903D8A"/>
    <w:rsid w:val="00910C94"/>
    <w:rsid w:val="009123C2"/>
    <w:rsid w:val="00912F27"/>
    <w:rsid w:val="009235B1"/>
    <w:rsid w:val="00924F57"/>
    <w:rsid w:val="00932F3B"/>
    <w:rsid w:val="00934177"/>
    <w:rsid w:val="00934312"/>
    <w:rsid w:val="009408B2"/>
    <w:rsid w:val="009468B9"/>
    <w:rsid w:val="0095386F"/>
    <w:rsid w:val="00956BAC"/>
    <w:rsid w:val="009573F5"/>
    <w:rsid w:val="009578BF"/>
    <w:rsid w:val="00957A69"/>
    <w:rsid w:val="00971258"/>
    <w:rsid w:val="00973147"/>
    <w:rsid w:val="00974023"/>
    <w:rsid w:val="009826F6"/>
    <w:rsid w:val="00983F66"/>
    <w:rsid w:val="00985505"/>
    <w:rsid w:val="0099199E"/>
    <w:rsid w:val="00993F3E"/>
    <w:rsid w:val="00994957"/>
    <w:rsid w:val="00997950"/>
    <w:rsid w:val="009A3ADD"/>
    <w:rsid w:val="009B18B0"/>
    <w:rsid w:val="009B26D3"/>
    <w:rsid w:val="009B4B3E"/>
    <w:rsid w:val="009B5859"/>
    <w:rsid w:val="009B7D6C"/>
    <w:rsid w:val="009C1CD8"/>
    <w:rsid w:val="009C3BD8"/>
    <w:rsid w:val="009D0B8C"/>
    <w:rsid w:val="009D3B99"/>
    <w:rsid w:val="009D7A08"/>
    <w:rsid w:val="009E686B"/>
    <w:rsid w:val="009F47E6"/>
    <w:rsid w:val="009F6EAF"/>
    <w:rsid w:val="00A006FE"/>
    <w:rsid w:val="00A0077F"/>
    <w:rsid w:val="00A04FDF"/>
    <w:rsid w:val="00A1109D"/>
    <w:rsid w:val="00A12041"/>
    <w:rsid w:val="00A122D6"/>
    <w:rsid w:val="00A25093"/>
    <w:rsid w:val="00A33518"/>
    <w:rsid w:val="00A33D41"/>
    <w:rsid w:val="00A34BF3"/>
    <w:rsid w:val="00A3706A"/>
    <w:rsid w:val="00A5617A"/>
    <w:rsid w:val="00A574D2"/>
    <w:rsid w:val="00A614B4"/>
    <w:rsid w:val="00A6332C"/>
    <w:rsid w:val="00A711BB"/>
    <w:rsid w:val="00A72069"/>
    <w:rsid w:val="00A753C4"/>
    <w:rsid w:val="00A755BB"/>
    <w:rsid w:val="00A775C7"/>
    <w:rsid w:val="00A90AB3"/>
    <w:rsid w:val="00A91815"/>
    <w:rsid w:val="00A92C80"/>
    <w:rsid w:val="00A94C53"/>
    <w:rsid w:val="00A97AAE"/>
    <w:rsid w:val="00AA1DF3"/>
    <w:rsid w:val="00AB0406"/>
    <w:rsid w:val="00AC1628"/>
    <w:rsid w:val="00AC6144"/>
    <w:rsid w:val="00AD43E7"/>
    <w:rsid w:val="00AE0B9E"/>
    <w:rsid w:val="00AF240C"/>
    <w:rsid w:val="00B00BCD"/>
    <w:rsid w:val="00B0486E"/>
    <w:rsid w:val="00B065CB"/>
    <w:rsid w:val="00B1115A"/>
    <w:rsid w:val="00B11314"/>
    <w:rsid w:val="00B20BFE"/>
    <w:rsid w:val="00B22AE5"/>
    <w:rsid w:val="00B22DB9"/>
    <w:rsid w:val="00B2421F"/>
    <w:rsid w:val="00B3376A"/>
    <w:rsid w:val="00B35D32"/>
    <w:rsid w:val="00B44400"/>
    <w:rsid w:val="00B47F94"/>
    <w:rsid w:val="00B56DE9"/>
    <w:rsid w:val="00B62ABB"/>
    <w:rsid w:val="00B71273"/>
    <w:rsid w:val="00B712A8"/>
    <w:rsid w:val="00B7462E"/>
    <w:rsid w:val="00B76618"/>
    <w:rsid w:val="00B7737F"/>
    <w:rsid w:val="00B779DF"/>
    <w:rsid w:val="00B80AA2"/>
    <w:rsid w:val="00B80DA8"/>
    <w:rsid w:val="00B9260E"/>
    <w:rsid w:val="00BA2917"/>
    <w:rsid w:val="00BA469C"/>
    <w:rsid w:val="00BA5B69"/>
    <w:rsid w:val="00BB4829"/>
    <w:rsid w:val="00BB6668"/>
    <w:rsid w:val="00BD0CA9"/>
    <w:rsid w:val="00BD1775"/>
    <w:rsid w:val="00BD2308"/>
    <w:rsid w:val="00BD4DB2"/>
    <w:rsid w:val="00BD665B"/>
    <w:rsid w:val="00BD6CEF"/>
    <w:rsid w:val="00BD71B7"/>
    <w:rsid w:val="00BE4BF5"/>
    <w:rsid w:val="00BE7109"/>
    <w:rsid w:val="00BF7E4E"/>
    <w:rsid w:val="00C0304D"/>
    <w:rsid w:val="00C0519F"/>
    <w:rsid w:val="00C0712E"/>
    <w:rsid w:val="00C130BC"/>
    <w:rsid w:val="00C16318"/>
    <w:rsid w:val="00C163C7"/>
    <w:rsid w:val="00C201A9"/>
    <w:rsid w:val="00C201E7"/>
    <w:rsid w:val="00C2041D"/>
    <w:rsid w:val="00C23C40"/>
    <w:rsid w:val="00C26813"/>
    <w:rsid w:val="00C32E0A"/>
    <w:rsid w:val="00C372B8"/>
    <w:rsid w:val="00C41028"/>
    <w:rsid w:val="00C41C1A"/>
    <w:rsid w:val="00C4540F"/>
    <w:rsid w:val="00C4712B"/>
    <w:rsid w:val="00C47B4A"/>
    <w:rsid w:val="00C52E8B"/>
    <w:rsid w:val="00C5491D"/>
    <w:rsid w:val="00C54F6C"/>
    <w:rsid w:val="00C62AD8"/>
    <w:rsid w:val="00C6353C"/>
    <w:rsid w:val="00C6472B"/>
    <w:rsid w:val="00C71BDD"/>
    <w:rsid w:val="00C80BC3"/>
    <w:rsid w:val="00C86CAE"/>
    <w:rsid w:val="00C86FB6"/>
    <w:rsid w:val="00C90F5B"/>
    <w:rsid w:val="00C91EC5"/>
    <w:rsid w:val="00C92CAA"/>
    <w:rsid w:val="00C9514E"/>
    <w:rsid w:val="00CA60F1"/>
    <w:rsid w:val="00CB41C3"/>
    <w:rsid w:val="00CC09A7"/>
    <w:rsid w:val="00CC0E61"/>
    <w:rsid w:val="00CC0F45"/>
    <w:rsid w:val="00CC5562"/>
    <w:rsid w:val="00CC7759"/>
    <w:rsid w:val="00CD0DE0"/>
    <w:rsid w:val="00CD0E31"/>
    <w:rsid w:val="00CD184D"/>
    <w:rsid w:val="00CD4779"/>
    <w:rsid w:val="00CD72A7"/>
    <w:rsid w:val="00CE2072"/>
    <w:rsid w:val="00CE3A23"/>
    <w:rsid w:val="00CE4BAC"/>
    <w:rsid w:val="00CF07AC"/>
    <w:rsid w:val="00D0377C"/>
    <w:rsid w:val="00D04F42"/>
    <w:rsid w:val="00D07B57"/>
    <w:rsid w:val="00D1317D"/>
    <w:rsid w:val="00D140E5"/>
    <w:rsid w:val="00D2233A"/>
    <w:rsid w:val="00D23D84"/>
    <w:rsid w:val="00D243EB"/>
    <w:rsid w:val="00D25C2F"/>
    <w:rsid w:val="00D36319"/>
    <w:rsid w:val="00D37536"/>
    <w:rsid w:val="00D4678C"/>
    <w:rsid w:val="00D47BC1"/>
    <w:rsid w:val="00D51034"/>
    <w:rsid w:val="00D612B6"/>
    <w:rsid w:val="00D623D9"/>
    <w:rsid w:val="00D62C94"/>
    <w:rsid w:val="00D84A63"/>
    <w:rsid w:val="00D92A1E"/>
    <w:rsid w:val="00D957F0"/>
    <w:rsid w:val="00DA1ACD"/>
    <w:rsid w:val="00DA4CAC"/>
    <w:rsid w:val="00DB0C58"/>
    <w:rsid w:val="00DB2CC7"/>
    <w:rsid w:val="00DB4F69"/>
    <w:rsid w:val="00DC06DE"/>
    <w:rsid w:val="00DC2ADE"/>
    <w:rsid w:val="00DC4FBD"/>
    <w:rsid w:val="00DD1444"/>
    <w:rsid w:val="00DD2280"/>
    <w:rsid w:val="00DD2695"/>
    <w:rsid w:val="00DD5EBF"/>
    <w:rsid w:val="00DD6373"/>
    <w:rsid w:val="00DE16C7"/>
    <w:rsid w:val="00DE276E"/>
    <w:rsid w:val="00DE3E90"/>
    <w:rsid w:val="00E04374"/>
    <w:rsid w:val="00E043BF"/>
    <w:rsid w:val="00E043D5"/>
    <w:rsid w:val="00E066C9"/>
    <w:rsid w:val="00E06782"/>
    <w:rsid w:val="00E06DE8"/>
    <w:rsid w:val="00E10B6C"/>
    <w:rsid w:val="00E11D79"/>
    <w:rsid w:val="00E20D2C"/>
    <w:rsid w:val="00E21CA3"/>
    <w:rsid w:val="00E241BC"/>
    <w:rsid w:val="00E2482E"/>
    <w:rsid w:val="00E35014"/>
    <w:rsid w:val="00E37313"/>
    <w:rsid w:val="00E43288"/>
    <w:rsid w:val="00E45E4F"/>
    <w:rsid w:val="00E57978"/>
    <w:rsid w:val="00E713B8"/>
    <w:rsid w:val="00E83266"/>
    <w:rsid w:val="00E910B2"/>
    <w:rsid w:val="00E93B87"/>
    <w:rsid w:val="00EA0899"/>
    <w:rsid w:val="00EC17D6"/>
    <w:rsid w:val="00EC300A"/>
    <w:rsid w:val="00EC5BC9"/>
    <w:rsid w:val="00ED1942"/>
    <w:rsid w:val="00ED2B8C"/>
    <w:rsid w:val="00EE4ED9"/>
    <w:rsid w:val="00EE5126"/>
    <w:rsid w:val="00EF54A3"/>
    <w:rsid w:val="00EF553B"/>
    <w:rsid w:val="00EF6F19"/>
    <w:rsid w:val="00F039BB"/>
    <w:rsid w:val="00F048F2"/>
    <w:rsid w:val="00F10D33"/>
    <w:rsid w:val="00F14CDE"/>
    <w:rsid w:val="00F1759E"/>
    <w:rsid w:val="00F179AD"/>
    <w:rsid w:val="00F22BDF"/>
    <w:rsid w:val="00F268B6"/>
    <w:rsid w:val="00F27BDA"/>
    <w:rsid w:val="00F303BF"/>
    <w:rsid w:val="00F324C4"/>
    <w:rsid w:val="00F338BA"/>
    <w:rsid w:val="00F33D7B"/>
    <w:rsid w:val="00F35B7F"/>
    <w:rsid w:val="00F372C9"/>
    <w:rsid w:val="00F467F9"/>
    <w:rsid w:val="00F5081D"/>
    <w:rsid w:val="00F54507"/>
    <w:rsid w:val="00F62532"/>
    <w:rsid w:val="00F63E39"/>
    <w:rsid w:val="00F64268"/>
    <w:rsid w:val="00F7528D"/>
    <w:rsid w:val="00F946E3"/>
    <w:rsid w:val="00FA33F6"/>
    <w:rsid w:val="00FA3E97"/>
    <w:rsid w:val="00FB21E2"/>
    <w:rsid w:val="00FB366A"/>
    <w:rsid w:val="00FB46C5"/>
    <w:rsid w:val="00FB680D"/>
    <w:rsid w:val="00FC044B"/>
    <w:rsid w:val="00FC093C"/>
    <w:rsid w:val="00FC59D4"/>
    <w:rsid w:val="00FC72ED"/>
    <w:rsid w:val="00FD2964"/>
    <w:rsid w:val="00FD3385"/>
    <w:rsid w:val="00FD6CD5"/>
    <w:rsid w:val="00FE35C3"/>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paragraph" w:customStyle="1" w:styleId="Standard">
    <w:name w:val="Standard"/>
    <w:rsid w:val="00667E10"/>
    <w:pPr>
      <w:suppressAutoHyphens/>
      <w:autoSpaceDN w:val="0"/>
      <w:spacing w:after="200" w:line="276" w:lineRule="auto"/>
      <w:jc w:val="left"/>
      <w:textAlignment w:val="baseline"/>
    </w:pPr>
    <w:rPr>
      <w:rFonts w:ascii="Calibri" w:eastAsia="Calibri" w:hAnsi="Calibri" w:cs="F"/>
      <w:kern w:val="3"/>
      <w:lang w:val="lt-LT"/>
    </w:rPr>
  </w:style>
  <w:style w:type="character" w:customStyle="1" w:styleId="markedcontent">
    <w:name w:val="markedcontent"/>
    <w:basedOn w:val="DefaultParagraphFont"/>
    <w:rsid w:val="00924F57"/>
  </w:style>
  <w:style w:type="paragraph" w:customStyle="1" w:styleId="1lygis">
    <w:name w:val="_1 lygis"/>
    <w:basedOn w:val="Normal"/>
    <w:qFormat/>
    <w:rsid w:val="00924F57"/>
    <w:pPr>
      <w:spacing w:before="60" w:after="60" w:line="240" w:lineRule="auto"/>
    </w:pPr>
    <w:rPr>
      <w:rFonts w:ascii="Times New Roman" w:eastAsia="Times New Roman" w:hAnsi="Times New Roman" w:cs="Times New Roman"/>
      <w:color w:val="00000A"/>
      <w:sz w:val="24"/>
      <w:szCs w:val="24"/>
      <w:lang w:val="lt-LT" w:eastAsia="lt-LT"/>
    </w:rPr>
  </w:style>
  <w:style w:type="table" w:customStyle="1" w:styleId="Lentelstinklelis123">
    <w:name w:val="Lentelės tinklelis123"/>
    <w:basedOn w:val="TableNormal"/>
    <w:uiPriority w:val="59"/>
    <w:rsid w:val="0024003D"/>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628B4E-B8BE-438E-A32F-B3CB37F8CEE7}">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30</TotalTime>
  <Pages>3</Pages>
  <Words>4590</Words>
  <Characters>2617</Characters>
  <Application>Microsoft Office Word</Application>
  <DocSecurity>0</DocSecurity>
  <Lines>21</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7</cp:revision>
  <cp:lastPrinted>2018-03-07T08:06:00Z</cp:lastPrinted>
  <dcterms:created xsi:type="dcterms:W3CDTF">2026-08-17T10:01:00Z</dcterms:created>
  <dcterms:modified xsi:type="dcterms:W3CDTF">2026-08-19T06:45:00Z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