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A450" w14:textId="77777777" w:rsidR="00586CBF" w:rsidRPr="00294308" w:rsidRDefault="00586CBF" w:rsidP="008C5E4A">
      <w:pPr>
        <w:jc w:val="right"/>
        <w:rPr>
          <w:rFonts w:ascii="Trebuchet MS" w:hAnsi="Trebuchet MS"/>
          <w:sz w:val="22"/>
          <w:szCs w:val="22"/>
        </w:rPr>
      </w:pPr>
      <w:bookmarkStart w:id="0" w:name="_GoBack"/>
      <w:bookmarkEnd w:id="0"/>
    </w:p>
    <w:p w14:paraId="341C63CE" w14:textId="77777777" w:rsidR="00B616C1" w:rsidRPr="00294308" w:rsidRDefault="00B616C1" w:rsidP="002A0685">
      <w:pPr>
        <w:jc w:val="center"/>
        <w:rPr>
          <w:rFonts w:ascii="Trebuchet MS" w:hAnsi="Trebuchet MS"/>
          <w:sz w:val="22"/>
          <w:szCs w:val="22"/>
        </w:rPr>
      </w:pPr>
      <w:bookmarkStart w:id="1" w:name="_Hlk103259311"/>
    </w:p>
    <w:p w14:paraId="098A7C06" w14:textId="20C4AC8D" w:rsidR="00B616C1" w:rsidRPr="00294308" w:rsidRDefault="00B616C1" w:rsidP="002A0685">
      <w:pPr>
        <w:jc w:val="center"/>
        <w:rPr>
          <w:rFonts w:ascii="Trebuchet MS" w:hAnsi="Trebuchet MS"/>
          <w:sz w:val="22"/>
          <w:szCs w:val="22"/>
        </w:rPr>
      </w:pPr>
      <w:r w:rsidRPr="00294308">
        <w:rPr>
          <w:rFonts w:ascii="Trebuchet MS" w:hAnsi="Trebuchet MS"/>
          <w:sz w:val="22"/>
          <w:szCs w:val="22"/>
        </w:rPr>
        <w:t>PIRKIMO SUTARTIES PROJEKTAS</w:t>
      </w:r>
    </w:p>
    <w:p w14:paraId="3C98522C" w14:textId="77777777" w:rsidR="005A19A0" w:rsidRPr="00294308" w:rsidRDefault="005A19A0" w:rsidP="005A19A0">
      <w:pPr>
        <w:autoSpaceDE w:val="0"/>
        <w:autoSpaceDN w:val="0"/>
        <w:adjustRightInd w:val="0"/>
        <w:rPr>
          <w:rFonts w:ascii="Trebuchet MS" w:hAnsi="Trebuchet MS"/>
          <w:sz w:val="22"/>
          <w:szCs w:val="22"/>
        </w:rPr>
      </w:pPr>
    </w:p>
    <w:p w14:paraId="5FFED0E4" w14:textId="77777777" w:rsidR="00FF4671" w:rsidRPr="00294308"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294308">
        <w:rPr>
          <w:rFonts w:ascii="Trebuchet MS" w:hAnsi="Trebuchet MS"/>
          <w:b/>
          <w:bCs/>
          <w:sz w:val="22"/>
          <w:szCs w:val="22"/>
        </w:rPr>
        <w:t xml:space="preserve">SUTARTIES </w:t>
      </w:r>
      <w:r w:rsidR="005A19A0" w:rsidRPr="00294308">
        <w:rPr>
          <w:rFonts w:ascii="Trebuchet MS" w:hAnsi="Trebuchet MS"/>
          <w:b/>
          <w:bCs/>
          <w:sz w:val="22"/>
          <w:szCs w:val="22"/>
        </w:rPr>
        <w:t>DALYKAS</w:t>
      </w:r>
    </w:p>
    <w:p w14:paraId="2C5E763A" w14:textId="2601E104" w:rsidR="009F24F4" w:rsidRPr="00294308" w:rsidRDefault="002657DB" w:rsidP="00912C2A">
      <w:pPr>
        <w:pStyle w:val="0Punktai"/>
        <w:numPr>
          <w:ilvl w:val="1"/>
          <w:numId w:val="5"/>
        </w:numPr>
        <w:ind w:left="0" w:firstLine="567"/>
        <w:rPr>
          <w:rFonts w:ascii="Trebuchet MS" w:hAnsi="Trebuchet MS"/>
          <w:color w:val="000000" w:themeColor="text1"/>
          <w:sz w:val="22"/>
          <w:szCs w:val="22"/>
        </w:rPr>
      </w:pPr>
      <w:r w:rsidRPr="00294308">
        <w:rPr>
          <w:rFonts w:ascii="Trebuchet MS" w:hAnsi="Trebuchet MS"/>
          <w:sz w:val="22"/>
          <w:szCs w:val="22"/>
        </w:rPr>
        <w:t>SUTARTIES</w:t>
      </w:r>
      <w:r w:rsidR="000152FF" w:rsidRPr="00294308">
        <w:rPr>
          <w:rStyle w:val="Puslapioinaosnuoroda"/>
          <w:rFonts w:ascii="Trebuchet MS" w:hAnsi="Trebuchet MS"/>
          <w:sz w:val="22"/>
          <w:szCs w:val="22"/>
        </w:rPr>
        <w:footnoteReference w:customMarkFollows="1" w:id="2"/>
        <w:t>*</w:t>
      </w:r>
      <w:r w:rsidRPr="00294308">
        <w:rPr>
          <w:rFonts w:ascii="Trebuchet MS" w:hAnsi="Trebuchet MS"/>
          <w:sz w:val="22"/>
          <w:szCs w:val="22"/>
        </w:rPr>
        <w:t xml:space="preserve"> dalykas </w:t>
      </w:r>
      <w:r w:rsidR="004012C8" w:rsidRPr="00294308">
        <w:rPr>
          <w:rFonts w:ascii="Trebuchet MS" w:hAnsi="Trebuchet MS"/>
          <w:color w:val="000000" w:themeColor="text1"/>
          <w:sz w:val="22"/>
          <w:szCs w:val="22"/>
        </w:rPr>
        <w:t>—</w:t>
      </w:r>
      <w:r w:rsidRPr="00294308">
        <w:rPr>
          <w:rFonts w:ascii="Trebuchet MS" w:eastAsia="MS Mincho" w:hAnsi="Trebuchet MS"/>
          <w:color w:val="000000" w:themeColor="text1"/>
          <w:sz w:val="22"/>
          <w:szCs w:val="22"/>
        </w:rPr>
        <w:t xml:space="preserve"> </w:t>
      </w:r>
      <w:r w:rsidR="003C3DDA" w:rsidRPr="00294308">
        <w:rPr>
          <w:rFonts w:ascii="Trebuchet MS" w:hAnsi="Trebuchet MS"/>
          <w:sz w:val="22"/>
          <w:szCs w:val="22"/>
        </w:rPr>
        <w:t xml:space="preserve">Standartizuotų apskaitos duomenų kaupimo ir tvarkymo posistemio (i.SAF-T) priežiūros paslaugos, </w:t>
      </w:r>
      <w:r w:rsidR="00004D1E" w:rsidRPr="00294308">
        <w:rPr>
          <w:rFonts w:ascii="Trebuchet MS" w:hAnsi="Trebuchet MS"/>
          <w:sz w:val="22"/>
          <w:szCs w:val="22"/>
        </w:rPr>
        <w:t xml:space="preserve">toliau vadinamos </w:t>
      </w:r>
      <w:r w:rsidRPr="00294308">
        <w:rPr>
          <w:rFonts w:ascii="Trebuchet MS" w:eastAsia="MS Mincho" w:hAnsi="Trebuchet MS"/>
          <w:color w:val="000000" w:themeColor="text1"/>
          <w:sz w:val="22"/>
          <w:szCs w:val="22"/>
        </w:rPr>
        <w:t xml:space="preserve">PASLAUGA arba </w:t>
      </w:r>
      <w:r w:rsidRPr="00294308">
        <w:rPr>
          <w:rFonts w:ascii="Trebuchet MS" w:eastAsia="MS Mincho" w:hAnsi="Trebuchet MS"/>
          <w:color w:val="000000" w:themeColor="text1"/>
          <w:sz w:val="22"/>
          <w:szCs w:val="22"/>
          <w:lang w:eastAsia="ja-JP"/>
        </w:rPr>
        <w:t>PASLAUGOS</w:t>
      </w:r>
      <w:r w:rsidR="0073722C" w:rsidRPr="00294308">
        <w:rPr>
          <w:rFonts w:ascii="Trebuchet MS" w:eastAsia="MS Mincho" w:hAnsi="Trebuchet MS"/>
          <w:color w:val="000000" w:themeColor="text1"/>
          <w:sz w:val="22"/>
          <w:szCs w:val="22"/>
          <w:lang w:eastAsia="ja-JP"/>
        </w:rPr>
        <w:t xml:space="preserve"> atlikimas</w:t>
      </w:r>
      <w:r w:rsidR="00E33638" w:rsidRPr="00294308">
        <w:rPr>
          <w:rFonts w:ascii="Trebuchet MS" w:hAnsi="Trebuchet MS"/>
          <w:color w:val="000000" w:themeColor="text1"/>
          <w:sz w:val="22"/>
          <w:szCs w:val="22"/>
        </w:rPr>
        <w:t>. PASLAUG</w:t>
      </w:r>
      <w:r w:rsidR="0026788C" w:rsidRPr="00294308">
        <w:rPr>
          <w:rFonts w:ascii="Trebuchet MS" w:hAnsi="Trebuchet MS"/>
          <w:color w:val="000000" w:themeColor="text1"/>
          <w:sz w:val="22"/>
          <w:szCs w:val="22"/>
        </w:rPr>
        <w:t>A</w:t>
      </w:r>
      <w:r w:rsidR="00E33638" w:rsidRPr="00294308">
        <w:rPr>
          <w:rFonts w:ascii="Trebuchet MS" w:hAnsi="Trebuchet MS"/>
          <w:color w:val="000000" w:themeColor="text1"/>
          <w:sz w:val="22"/>
          <w:szCs w:val="22"/>
        </w:rPr>
        <w:t xml:space="preserve"> </w:t>
      </w:r>
      <w:r w:rsidRPr="00294308">
        <w:rPr>
          <w:rFonts w:ascii="Trebuchet MS" w:hAnsi="Trebuchet MS"/>
          <w:color w:val="000000" w:themeColor="text1"/>
          <w:sz w:val="22"/>
          <w:szCs w:val="22"/>
        </w:rPr>
        <w:t>detalizuota SUTARTYJE.</w:t>
      </w:r>
    </w:p>
    <w:p w14:paraId="0B85A191" w14:textId="0FD7C738" w:rsidR="009F24F4" w:rsidRPr="00294308" w:rsidRDefault="00741B92"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Visa nauda, kurią TIEKĖJAS suteiks UŽSAKOVUI SUTARTIES galiojimo metu, vykdydamas SUTARTIES nuostatas, toliau vadinama </w:t>
      </w:r>
      <w:r w:rsidR="00644CA3" w:rsidRPr="00294308">
        <w:rPr>
          <w:rFonts w:ascii="Trebuchet MS" w:hAnsi="Trebuchet MS"/>
          <w:sz w:val="22"/>
          <w:szCs w:val="22"/>
        </w:rPr>
        <w:t>—</w:t>
      </w:r>
      <w:r w:rsidRPr="00294308">
        <w:rPr>
          <w:rFonts w:ascii="Trebuchet MS" w:hAnsi="Trebuchet MS"/>
          <w:sz w:val="22"/>
          <w:szCs w:val="22"/>
        </w:rPr>
        <w:t xml:space="preserve"> </w:t>
      </w:r>
      <w:r w:rsidR="00D5644E" w:rsidRPr="00294308">
        <w:rPr>
          <w:rFonts w:ascii="Trebuchet MS" w:hAnsi="Trebuchet MS"/>
          <w:sz w:val="22"/>
          <w:szCs w:val="22"/>
        </w:rPr>
        <w:t xml:space="preserve">PASLAUGOS </w:t>
      </w:r>
      <w:r w:rsidRPr="00294308">
        <w:rPr>
          <w:rFonts w:ascii="Trebuchet MS" w:hAnsi="Trebuchet MS"/>
          <w:sz w:val="22"/>
          <w:szCs w:val="22"/>
        </w:rPr>
        <w:t>rezultatu.</w:t>
      </w:r>
    </w:p>
    <w:p w14:paraId="6991544C" w14:textId="77777777" w:rsidR="009F24F4" w:rsidRPr="00294308" w:rsidRDefault="00E45994"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PASLAUGĄ</w:t>
      </w:r>
      <w:r w:rsidR="00D5644E" w:rsidRPr="00294308">
        <w:rPr>
          <w:rFonts w:ascii="Trebuchet MS" w:hAnsi="Trebuchet MS"/>
          <w:sz w:val="22"/>
          <w:szCs w:val="22"/>
        </w:rPr>
        <w:t xml:space="preserve"> </w:t>
      </w:r>
      <w:r w:rsidR="00741B92" w:rsidRPr="00294308">
        <w:rPr>
          <w:rFonts w:ascii="Trebuchet MS" w:hAnsi="Trebuchet MS"/>
          <w:sz w:val="22"/>
          <w:szCs w:val="22"/>
        </w:rPr>
        <w:t>atlieka TIEKĖJAS UŽSAKOVUI.</w:t>
      </w:r>
    </w:p>
    <w:p w14:paraId="79567527" w14:textId="58B35300" w:rsidR="009F24F4" w:rsidRPr="00294308" w:rsidRDefault="00741B92"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SUTARTYJE, KONKURSO DOKUMENTUOSE ir kituose dokumentuose, į kuriuos daro nuorodą KONKURSO DOKUMENTAI, nustatyti reikalavimai </w:t>
      </w:r>
      <w:r w:rsidR="00D5644E" w:rsidRPr="00294308">
        <w:rPr>
          <w:rFonts w:ascii="Trebuchet MS" w:hAnsi="Trebuchet MS"/>
          <w:sz w:val="22"/>
          <w:szCs w:val="22"/>
        </w:rPr>
        <w:t>PASLAUGOS ATLIKIMUI</w:t>
      </w:r>
      <w:r w:rsidRPr="00294308">
        <w:rPr>
          <w:rFonts w:ascii="Trebuchet MS" w:hAnsi="Trebuchet MS"/>
          <w:sz w:val="22"/>
          <w:szCs w:val="22"/>
        </w:rPr>
        <w:t xml:space="preserve"> ir ŠALIMS toliau SUTARTYJE vadinami R</w:t>
      </w:r>
      <w:r w:rsidR="00E2759E" w:rsidRPr="00294308">
        <w:rPr>
          <w:rFonts w:ascii="Trebuchet MS" w:hAnsi="Trebuchet MS"/>
          <w:sz w:val="22"/>
          <w:szCs w:val="22"/>
        </w:rPr>
        <w:t>EIKALAVIMAIS</w:t>
      </w:r>
      <w:r w:rsidRPr="00294308">
        <w:rPr>
          <w:rFonts w:ascii="Trebuchet MS" w:hAnsi="Trebuchet MS"/>
          <w:sz w:val="22"/>
          <w:szCs w:val="22"/>
        </w:rPr>
        <w:t>.</w:t>
      </w:r>
    </w:p>
    <w:p w14:paraId="38D2D359" w14:textId="103D5328" w:rsidR="009F24F4" w:rsidRPr="00294308" w:rsidRDefault="00D5644E"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PASLAUGOS </w:t>
      </w:r>
      <w:r w:rsidR="0073722C" w:rsidRPr="00294308">
        <w:rPr>
          <w:rFonts w:ascii="Trebuchet MS" w:hAnsi="Trebuchet MS"/>
          <w:sz w:val="22"/>
          <w:szCs w:val="22"/>
        </w:rPr>
        <w:t xml:space="preserve">atlikimas </w:t>
      </w:r>
      <w:r w:rsidR="00741B92" w:rsidRPr="00294308">
        <w:rPr>
          <w:rFonts w:ascii="Trebuchet MS" w:hAnsi="Trebuchet MS"/>
          <w:sz w:val="22"/>
          <w:szCs w:val="22"/>
        </w:rPr>
        <w:t xml:space="preserve">turi būti vykdomas pagal </w:t>
      </w:r>
      <w:r w:rsidR="006876FD" w:rsidRPr="00294308">
        <w:rPr>
          <w:rFonts w:ascii="Trebuchet MS" w:hAnsi="Trebuchet MS"/>
          <w:sz w:val="22"/>
          <w:szCs w:val="22"/>
        </w:rPr>
        <w:t>R</w:t>
      </w:r>
      <w:r w:rsidR="00E2759E" w:rsidRPr="00294308">
        <w:rPr>
          <w:rFonts w:ascii="Trebuchet MS" w:hAnsi="Trebuchet MS"/>
          <w:sz w:val="22"/>
          <w:szCs w:val="22"/>
        </w:rPr>
        <w:t>EIKALAVIMUS</w:t>
      </w:r>
      <w:r w:rsidR="00741B92" w:rsidRPr="00294308">
        <w:rPr>
          <w:rFonts w:ascii="Trebuchet MS" w:hAnsi="Trebuchet MS"/>
          <w:sz w:val="22"/>
          <w:szCs w:val="22"/>
        </w:rPr>
        <w:t>.</w:t>
      </w:r>
    </w:p>
    <w:p w14:paraId="4E8A7688" w14:textId="6DAD59EE" w:rsidR="00741B92" w:rsidRPr="00294308" w:rsidRDefault="003C12DB"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Įsigaliojus naujiems teisės aktams, ar jų pakeitimams, susijusiems su PASLAUGA, </w:t>
      </w:r>
      <w:r w:rsidR="00A60736" w:rsidRPr="00294308">
        <w:rPr>
          <w:rFonts w:ascii="Trebuchet MS" w:hAnsi="Trebuchet MS"/>
          <w:sz w:val="22"/>
          <w:szCs w:val="22"/>
        </w:rPr>
        <w:t>TIEKĖJ</w:t>
      </w:r>
      <w:r w:rsidRPr="00294308">
        <w:rPr>
          <w:rFonts w:ascii="Trebuchet MS" w:hAnsi="Trebuchet MS"/>
          <w:sz w:val="22"/>
          <w:szCs w:val="22"/>
        </w:rPr>
        <w:t xml:space="preserve">AS privalo vykdyti tokių teisės aktų nuostatas nuo jų įsigaliojimo datos. </w:t>
      </w:r>
      <w:r w:rsidR="003D2E2B" w:rsidRPr="00294308">
        <w:rPr>
          <w:rFonts w:ascii="Trebuchet MS" w:hAnsi="Trebuchet MS"/>
          <w:sz w:val="22"/>
          <w:szCs w:val="22"/>
        </w:rPr>
        <w:t>K</w:t>
      </w:r>
      <w:r w:rsidRPr="00294308">
        <w:rPr>
          <w:rFonts w:ascii="Trebuchet MS" w:hAnsi="Trebuchet MS"/>
          <w:sz w:val="22"/>
          <w:szCs w:val="22"/>
        </w:rPr>
        <w:t xml:space="preserve">iekviena </w:t>
      </w:r>
      <w:r w:rsidR="00E2759E" w:rsidRPr="00294308">
        <w:rPr>
          <w:rFonts w:ascii="Trebuchet MS" w:hAnsi="Trebuchet MS"/>
          <w:sz w:val="22"/>
          <w:szCs w:val="22"/>
        </w:rPr>
        <w:t>REIKALAVIMŲ</w:t>
      </w:r>
      <w:r w:rsidRPr="00294308">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p>
    <w:p w14:paraId="2E108842" w14:textId="4B4822AB" w:rsidR="0031123D" w:rsidRPr="00294308" w:rsidRDefault="0031123D"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lang w:eastAsia="lt-LT"/>
        </w:rPr>
        <w:t>ŠALYS, siekdamos užtikrinti aplinkosauginių principų laikymąsi, kad PASLAUGAI teikti būtų sunaudojama mažiau gamtos išteklių, įsipareigoja nespausdinti popierinių dokumentų, susijusių su sutarties vykdymu ir naudoti tik elektroninius dokumentus.</w:t>
      </w:r>
    </w:p>
    <w:p w14:paraId="30F2155A" w14:textId="004D725D" w:rsidR="00FF4671" w:rsidRPr="00294308" w:rsidRDefault="005A19A0" w:rsidP="009F24F4">
      <w:pPr>
        <w:pStyle w:val="0Punktai"/>
        <w:numPr>
          <w:ilvl w:val="0"/>
          <w:numId w:val="5"/>
        </w:numPr>
        <w:tabs>
          <w:tab w:val="left" w:pos="284"/>
        </w:tabs>
        <w:spacing w:before="120"/>
        <w:jc w:val="center"/>
        <w:rPr>
          <w:rFonts w:ascii="Trebuchet MS" w:hAnsi="Trebuchet MS"/>
          <w:b/>
          <w:bCs/>
          <w:sz w:val="22"/>
          <w:szCs w:val="22"/>
        </w:rPr>
      </w:pPr>
      <w:r w:rsidRPr="00294308">
        <w:rPr>
          <w:rFonts w:ascii="Trebuchet MS" w:hAnsi="Trebuchet MS"/>
          <w:b/>
          <w:bCs/>
          <w:sz w:val="22"/>
          <w:szCs w:val="22"/>
        </w:rPr>
        <w:t>KAINA IR ATSISKAITYMAS</w:t>
      </w:r>
    </w:p>
    <w:p w14:paraId="163DD57A" w14:textId="77777777" w:rsidR="003C3DDA" w:rsidRPr="00294308" w:rsidRDefault="00FF4671" w:rsidP="003C3DDA">
      <w:pPr>
        <w:pStyle w:val="0Punktai"/>
        <w:numPr>
          <w:ilvl w:val="1"/>
          <w:numId w:val="5"/>
        </w:numPr>
        <w:ind w:left="0" w:firstLine="567"/>
        <w:rPr>
          <w:rFonts w:ascii="Trebuchet MS" w:hAnsi="Trebuchet MS"/>
          <w:sz w:val="22"/>
          <w:szCs w:val="22"/>
        </w:rPr>
      </w:pPr>
      <w:bookmarkStart w:id="2" w:name="_Ref137859863"/>
      <w:r w:rsidRPr="00294308">
        <w:rPr>
          <w:rFonts w:ascii="Trebuchet MS" w:hAnsi="Trebuchet MS"/>
          <w:sz w:val="22"/>
          <w:szCs w:val="22"/>
        </w:rPr>
        <w:t>UŽSAKOVA</w:t>
      </w:r>
      <w:r w:rsidR="00E5284D" w:rsidRPr="00294308">
        <w:rPr>
          <w:rFonts w:ascii="Trebuchet MS" w:hAnsi="Trebuchet MS"/>
          <w:sz w:val="22"/>
          <w:szCs w:val="22"/>
        </w:rPr>
        <w:t>S</w:t>
      </w:r>
      <w:r w:rsidRPr="00294308">
        <w:rPr>
          <w:rFonts w:ascii="Trebuchet MS" w:hAnsi="Trebuchet MS"/>
          <w:sz w:val="22"/>
          <w:szCs w:val="22"/>
        </w:rPr>
        <w:t xml:space="preserve"> </w:t>
      </w:r>
      <w:r w:rsidR="00FC42F3" w:rsidRPr="00294308">
        <w:rPr>
          <w:rFonts w:ascii="Trebuchet MS" w:hAnsi="Trebuchet MS"/>
          <w:sz w:val="22"/>
          <w:szCs w:val="22"/>
        </w:rPr>
        <w:t>TIEKĖJUI</w:t>
      </w:r>
      <w:r w:rsidRPr="00294308">
        <w:rPr>
          <w:rFonts w:ascii="Trebuchet MS" w:hAnsi="Trebuchet MS"/>
          <w:sz w:val="22"/>
          <w:szCs w:val="22"/>
        </w:rPr>
        <w:t xml:space="preserve"> avanso nemoka, t.</w:t>
      </w:r>
      <w:r w:rsidR="00161B93" w:rsidRPr="00294308">
        <w:rPr>
          <w:rFonts w:ascii="Trebuchet MS" w:hAnsi="Trebuchet MS"/>
          <w:sz w:val="22"/>
          <w:szCs w:val="22"/>
        </w:rPr>
        <w:t xml:space="preserve"> </w:t>
      </w:r>
      <w:r w:rsidRPr="00294308">
        <w:rPr>
          <w:rFonts w:ascii="Trebuchet MS" w:hAnsi="Trebuchet MS"/>
          <w:sz w:val="22"/>
          <w:szCs w:val="22"/>
        </w:rPr>
        <w:t xml:space="preserve">y. iš anksto su </w:t>
      </w:r>
      <w:r w:rsidR="00FC42F3" w:rsidRPr="00294308">
        <w:rPr>
          <w:rFonts w:ascii="Trebuchet MS" w:hAnsi="Trebuchet MS"/>
          <w:sz w:val="22"/>
          <w:szCs w:val="22"/>
        </w:rPr>
        <w:t>TIEKĖJU</w:t>
      </w:r>
      <w:r w:rsidRPr="00294308">
        <w:rPr>
          <w:rFonts w:ascii="Trebuchet MS" w:hAnsi="Trebuchet MS"/>
          <w:sz w:val="22"/>
          <w:szCs w:val="22"/>
        </w:rPr>
        <w:t xml:space="preserve"> neatsiskaito.</w:t>
      </w:r>
    </w:p>
    <w:p w14:paraId="65B56DE8" w14:textId="3AD56802" w:rsidR="003C3DDA" w:rsidRPr="00294308" w:rsidRDefault="003C3DDA" w:rsidP="003C3DDA">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SUTARTIES vertė yra </w:t>
      </w:r>
      <w:r w:rsidR="00FA3392" w:rsidRPr="00294308">
        <w:rPr>
          <w:rFonts w:ascii="Trebuchet MS" w:hAnsi="Trebuchet MS"/>
          <w:sz w:val="22"/>
          <w:szCs w:val="22"/>
        </w:rPr>
        <w:t>247 933,88</w:t>
      </w:r>
      <w:r w:rsidRPr="00294308">
        <w:rPr>
          <w:rFonts w:ascii="Trebuchet MS" w:hAnsi="Trebuchet MS"/>
          <w:sz w:val="22"/>
          <w:szCs w:val="22"/>
        </w:rPr>
        <w:t xml:space="preserve"> EUR be PVM, </w:t>
      </w:r>
      <w:r w:rsidR="00FA3392" w:rsidRPr="00294308">
        <w:rPr>
          <w:rFonts w:ascii="Trebuchet MS" w:hAnsi="Trebuchet MS"/>
          <w:sz w:val="22"/>
          <w:szCs w:val="22"/>
        </w:rPr>
        <w:t>300 000</w:t>
      </w:r>
      <w:r w:rsidRPr="00294308">
        <w:rPr>
          <w:rFonts w:ascii="Trebuchet MS" w:hAnsi="Trebuchet MS"/>
          <w:sz w:val="22"/>
          <w:szCs w:val="22"/>
        </w:rPr>
        <w:t xml:space="preserve"> EUR su PVM. Į PASLAUGOS įkainius įtraukti visi susiję su TIEKĖJO įsipareigojimų pagal SUTARTĮ vykdymu TIEKĖJO mokami mokesčiai, pridėtinės išlaidos, išlaidos susijusios IS E. Sąskaita. </w:t>
      </w:r>
      <w:bookmarkStart w:id="3" w:name="_Ref116377814"/>
    </w:p>
    <w:p w14:paraId="7C4639AA" w14:textId="66211FCF" w:rsidR="003C3DDA" w:rsidRPr="00294308" w:rsidRDefault="003C3DDA" w:rsidP="003C3DDA">
      <w:pPr>
        <w:pStyle w:val="0Punktai"/>
        <w:tabs>
          <w:tab w:val="left" w:pos="993"/>
          <w:tab w:val="left" w:pos="1276"/>
          <w:tab w:val="left" w:pos="1701"/>
          <w:tab w:val="left" w:pos="1985"/>
        </w:tabs>
        <w:rPr>
          <w:rFonts w:ascii="Trebuchet MS" w:hAnsi="Trebuchet MS"/>
          <w:sz w:val="22"/>
          <w:szCs w:val="22"/>
        </w:rPr>
      </w:pPr>
      <w:r w:rsidRPr="00294308">
        <w:rPr>
          <w:rFonts w:ascii="Trebuchet MS" w:hAnsi="Trebuchet MS"/>
          <w:sz w:val="22"/>
          <w:szCs w:val="22"/>
        </w:rPr>
        <w:t>PASLAUGOS atlikimo įkain</w:t>
      </w:r>
      <w:bookmarkEnd w:id="3"/>
      <w:r w:rsidRPr="00294308">
        <w:rPr>
          <w:rFonts w:ascii="Trebuchet MS" w:hAnsi="Trebuchet MS"/>
          <w:sz w:val="22"/>
          <w:szCs w:val="22"/>
        </w:rPr>
        <w:t>ių detalizavimas:</w:t>
      </w:r>
    </w:p>
    <w:tbl>
      <w:tblPr>
        <w:tblStyle w:val="Lentelstinklelis"/>
        <w:tblW w:w="9559" w:type="dxa"/>
        <w:tblLook w:val="04A0" w:firstRow="1" w:lastRow="0" w:firstColumn="1" w:lastColumn="0" w:noHBand="0" w:noVBand="1"/>
      </w:tblPr>
      <w:tblGrid>
        <w:gridCol w:w="2372"/>
        <w:gridCol w:w="1927"/>
        <w:gridCol w:w="2027"/>
        <w:gridCol w:w="1772"/>
        <w:gridCol w:w="1461"/>
      </w:tblGrid>
      <w:tr w:rsidR="003C3DDA" w:rsidRPr="00294308" w14:paraId="0B56FF66" w14:textId="77777777" w:rsidTr="003C3DDA">
        <w:tc>
          <w:tcPr>
            <w:tcW w:w="2372" w:type="dxa"/>
            <w:vAlign w:val="center"/>
          </w:tcPr>
          <w:p w14:paraId="2D1F2D8A" w14:textId="77777777" w:rsidR="003C3DDA" w:rsidRPr="00294308" w:rsidRDefault="003C3DDA" w:rsidP="003C3DDA">
            <w:pPr>
              <w:shd w:val="clear" w:color="auto" w:fill="FFFFFF"/>
              <w:autoSpaceDE w:val="0"/>
              <w:autoSpaceDN w:val="0"/>
              <w:adjustRightInd w:val="0"/>
              <w:jc w:val="center"/>
              <w:rPr>
                <w:rFonts w:ascii="Trebuchet MS" w:hAnsi="Trebuchet MS"/>
                <w:b/>
                <w:sz w:val="22"/>
                <w:szCs w:val="22"/>
              </w:rPr>
            </w:pPr>
            <w:r w:rsidRPr="00294308">
              <w:rPr>
                <w:rFonts w:ascii="Trebuchet MS" w:hAnsi="Trebuchet MS"/>
                <w:b/>
                <w:sz w:val="22"/>
                <w:szCs w:val="22"/>
              </w:rPr>
              <w:t>PASLAUGOS dalis</w:t>
            </w:r>
            <w:r w:rsidRPr="00294308">
              <w:rPr>
                <w:rFonts w:ascii="Trebuchet MS" w:hAnsi="Trebuchet MS"/>
                <w:sz w:val="22"/>
                <w:szCs w:val="22"/>
                <w:vertAlign w:val="superscript"/>
              </w:rPr>
              <w:t>1</w:t>
            </w:r>
          </w:p>
        </w:tc>
        <w:tc>
          <w:tcPr>
            <w:tcW w:w="1927" w:type="dxa"/>
            <w:vAlign w:val="center"/>
          </w:tcPr>
          <w:p w14:paraId="2022C780" w14:textId="77777777" w:rsidR="003C3DDA" w:rsidRPr="00294308" w:rsidRDefault="003C3DDA" w:rsidP="003C3DDA">
            <w:pPr>
              <w:shd w:val="clear" w:color="auto" w:fill="FFFFFF"/>
              <w:autoSpaceDE w:val="0"/>
              <w:autoSpaceDN w:val="0"/>
              <w:adjustRightInd w:val="0"/>
              <w:jc w:val="center"/>
              <w:rPr>
                <w:rFonts w:ascii="Trebuchet MS" w:hAnsi="Trebuchet MS"/>
                <w:b/>
                <w:sz w:val="22"/>
                <w:szCs w:val="22"/>
              </w:rPr>
            </w:pPr>
            <w:r w:rsidRPr="00294308">
              <w:rPr>
                <w:rFonts w:ascii="Trebuchet MS" w:hAnsi="Trebuchet MS"/>
                <w:b/>
                <w:sz w:val="22"/>
                <w:szCs w:val="22"/>
              </w:rPr>
              <w:t>Mato vienetas</w:t>
            </w:r>
          </w:p>
        </w:tc>
        <w:tc>
          <w:tcPr>
            <w:tcW w:w="2027" w:type="dxa"/>
            <w:vAlign w:val="center"/>
          </w:tcPr>
          <w:p w14:paraId="714C2E19" w14:textId="77777777" w:rsidR="003C3DDA" w:rsidRPr="00294308" w:rsidRDefault="003C3DDA" w:rsidP="003C3DDA">
            <w:pPr>
              <w:shd w:val="clear" w:color="auto" w:fill="FFFFFF"/>
              <w:autoSpaceDE w:val="0"/>
              <w:autoSpaceDN w:val="0"/>
              <w:adjustRightInd w:val="0"/>
              <w:jc w:val="center"/>
              <w:rPr>
                <w:rFonts w:ascii="Trebuchet MS" w:hAnsi="Trebuchet MS"/>
                <w:sz w:val="22"/>
                <w:szCs w:val="22"/>
                <w:vertAlign w:val="superscript"/>
              </w:rPr>
            </w:pPr>
            <w:r w:rsidRPr="00294308">
              <w:rPr>
                <w:rFonts w:ascii="Trebuchet MS" w:hAnsi="Trebuchet MS"/>
                <w:b/>
                <w:sz w:val="22"/>
                <w:szCs w:val="22"/>
              </w:rPr>
              <w:t>Orientacinis kiekis</w:t>
            </w:r>
            <w:r w:rsidRPr="00294308">
              <w:rPr>
                <w:rFonts w:ascii="Trebuchet MS" w:hAnsi="Trebuchet MS"/>
                <w:sz w:val="22"/>
                <w:szCs w:val="22"/>
                <w:vertAlign w:val="superscript"/>
              </w:rPr>
              <w:t>2</w:t>
            </w:r>
          </w:p>
        </w:tc>
        <w:tc>
          <w:tcPr>
            <w:tcW w:w="1772" w:type="dxa"/>
            <w:vAlign w:val="center"/>
          </w:tcPr>
          <w:p w14:paraId="1291628E" w14:textId="77777777" w:rsidR="003C3DDA" w:rsidRPr="00294308" w:rsidRDefault="003C3DDA" w:rsidP="003C3DDA">
            <w:pPr>
              <w:shd w:val="clear" w:color="auto" w:fill="FFFFFF"/>
              <w:autoSpaceDE w:val="0"/>
              <w:autoSpaceDN w:val="0"/>
              <w:adjustRightInd w:val="0"/>
              <w:jc w:val="center"/>
              <w:rPr>
                <w:rFonts w:ascii="Trebuchet MS" w:hAnsi="Trebuchet MS"/>
                <w:b/>
                <w:sz w:val="22"/>
                <w:szCs w:val="22"/>
              </w:rPr>
            </w:pPr>
            <w:r w:rsidRPr="00294308">
              <w:rPr>
                <w:rFonts w:ascii="Trebuchet MS" w:hAnsi="Trebuchet MS"/>
                <w:b/>
                <w:sz w:val="22"/>
                <w:szCs w:val="22"/>
              </w:rPr>
              <w:t>Vienos valandos kaina, Eur be PVM</w:t>
            </w:r>
          </w:p>
        </w:tc>
        <w:tc>
          <w:tcPr>
            <w:tcW w:w="1461" w:type="dxa"/>
            <w:vAlign w:val="center"/>
          </w:tcPr>
          <w:p w14:paraId="6E7EA398" w14:textId="77777777" w:rsidR="003C3DDA" w:rsidRPr="00294308" w:rsidRDefault="003C3DDA" w:rsidP="003C3DDA">
            <w:pPr>
              <w:shd w:val="clear" w:color="auto" w:fill="FFFFFF"/>
              <w:autoSpaceDE w:val="0"/>
              <w:autoSpaceDN w:val="0"/>
              <w:adjustRightInd w:val="0"/>
              <w:jc w:val="center"/>
              <w:rPr>
                <w:rFonts w:ascii="Trebuchet MS" w:hAnsi="Trebuchet MS"/>
                <w:b/>
                <w:sz w:val="22"/>
                <w:szCs w:val="22"/>
              </w:rPr>
            </w:pPr>
            <w:r w:rsidRPr="00294308">
              <w:rPr>
                <w:rFonts w:ascii="Trebuchet MS" w:hAnsi="Trebuchet MS"/>
                <w:b/>
                <w:sz w:val="22"/>
                <w:szCs w:val="22"/>
              </w:rPr>
              <w:t>Vienos valandos kaina, Eur su PVM</w:t>
            </w:r>
          </w:p>
        </w:tc>
      </w:tr>
      <w:tr w:rsidR="003C3DDA" w:rsidRPr="00294308" w14:paraId="627CAC8F" w14:textId="77777777" w:rsidTr="003C3DDA">
        <w:tc>
          <w:tcPr>
            <w:tcW w:w="2372" w:type="dxa"/>
          </w:tcPr>
          <w:p w14:paraId="2390A53A" w14:textId="77777777" w:rsidR="003C3DDA" w:rsidRPr="00294308" w:rsidRDefault="003C3DDA" w:rsidP="003C3DDA">
            <w:pPr>
              <w:shd w:val="clear" w:color="auto" w:fill="FFFFFF"/>
              <w:autoSpaceDE w:val="0"/>
              <w:autoSpaceDN w:val="0"/>
              <w:adjustRightInd w:val="0"/>
              <w:rPr>
                <w:rFonts w:ascii="Trebuchet MS" w:hAnsi="Trebuchet MS"/>
                <w:sz w:val="22"/>
                <w:szCs w:val="22"/>
              </w:rPr>
            </w:pPr>
            <w:r w:rsidRPr="00294308">
              <w:rPr>
                <w:rFonts w:ascii="Trebuchet MS" w:hAnsi="Trebuchet MS"/>
                <w:sz w:val="22"/>
                <w:szCs w:val="22"/>
              </w:rPr>
              <w:t xml:space="preserve">PASLAUGAI skirtos valandos </w:t>
            </w:r>
          </w:p>
        </w:tc>
        <w:tc>
          <w:tcPr>
            <w:tcW w:w="1927" w:type="dxa"/>
            <w:vAlign w:val="center"/>
          </w:tcPr>
          <w:p w14:paraId="7F1F6C3F" w14:textId="77777777" w:rsidR="003C3DDA" w:rsidRPr="00294308" w:rsidRDefault="003C3DDA" w:rsidP="003C3DDA">
            <w:pPr>
              <w:shd w:val="clear" w:color="auto" w:fill="FFFFFF"/>
              <w:autoSpaceDE w:val="0"/>
              <w:autoSpaceDN w:val="0"/>
              <w:adjustRightInd w:val="0"/>
              <w:jc w:val="center"/>
              <w:rPr>
                <w:rFonts w:ascii="Trebuchet MS" w:hAnsi="Trebuchet MS"/>
                <w:sz w:val="22"/>
                <w:szCs w:val="22"/>
              </w:rPr>
            </w:pPr>
            <w:r w:rsidRPr="00294308">
              <w:rPr>
                <w:rFonts w:ascii="Trebuchet MS" w:hAnsi="Trebuchet MS"/>
                <w:sz w:val="22"/>
                <w:szCs w:val="22"/>
              </w:rPr>
              <w:t>Val.</w:t>
            </w:r>
          </w:p>
        </w:tc>
        <w:tc>
          <w:tcPr>
            <w:tcW w:w="2027" w:type="dxa"/>
            <w:vAlign w:val="center"/>
          </w:tcPr>
          <w:p w14:paraId="7388A658" w14:textId="1216A910" w:rsidR="003C3DDA" w:rsidRPr="00294308" w:rsidRDefault="00B65214" w:rsidP="003C3DDA">
            <w:pPr>
              <w:shd w:val="clear" w:color="auto" w:fill="FFFFFF"/>
              <w:autoSpaceDE w:val="0"/>
              <w:autoSpaceDN w:val="0"/>
              <w:adjustRightInd w:val="0"/>
              <w:jc w:val="center"/>
              <w:rPr>
                <w:rFonts w:ascii="Trebuchet MS" w:hAnsi="Trebuchet MS"/>
                <w:sz w:val="22"/>
                <w:szCs w:val="22"/>
              </w:rPr>
            </w:pPr>
            <w:r w:rsidRPr="00294308">
              <w:rPr>
                <w:rFonts w:ascii="Trebuchet MS" w:hAnsi="Trebuchet MS"/>
                <w:sz w:val="22"/>
                <w:szCs w:val="22"/>
              </w:rPr>
              <w:t>3000</w:t>
            </w:r>
          </w:p>
        </w:tc>
        <w:tc>
          <w:tcPr>
            <w:tcW w:w="1772" w:type="dxa"/>
            <w:vAlign w:val="center"/>
          </w:tcPr>
          <w:p w14:paraId="5C6268BD" w14:textId="77777777" w:rsidR="003C3DDA" w:rsidRPr="00294308" w:rsidRDefault="003C3DDA" w:rsidP="003C3DDA">
            <w:pPr>
              <w:shd w:val="clear" w:color="auto" w:fill="FFFFFF"/>
              <w:autoSpaceDE w:val="0"/>
              <w:autoSpaceDN w:val="0"/>
              <w:adjustRightInd w:val="0"/>
              <w:jc w:val="center"/>
              <w:rPr>
                <w:rFonts w:ascii="Trebuchet MS" w:hAnsi="Trebuchet MS"/>
                <w:sz w:val="22"/>
                <w:szCs w:val="22"/>
              </w:rPr>
            </w:pPr>
          </w:p>
        </w:tc>
        <w:tc>
          <w:tcPr>
            <w:tcW w:w="1461" w:type="dxa"/>
            <w:vAlign w:val="center"/>
          </w:tcPr>
          <w:p w14:paraId="465914B8" w14:textId="77777777" w:rsidR="003C3DDA" w:rsidRPr="00294308" w:rsidRDefault="003C3DDA" w:rsidP="003C3DDA">
            <w:pPr>
              <w:shd w:val="clear" w:color="auto" w:fill="FFFFFF"/>
              <w:autoSpaceDE w:val="0"/>
              <w:autoSpaceDN w:val="0"/>
              <w:adjustRightInd w:val="0"/>
              <w:jc w:val="center"/>
              <w:rPr>
                <w:rFonts w:ascii="Trebuchet MS" w:hAnsi="Trebuchet MS"/>
                <w:sz w:val="22"/>
                <w:szCs w:val="22"/>
              </w:rPr>
            </w:pPr>
          </w:p>
        </w:tc>
      </w:tr>
    </w:tbl>
    <w:p w14:paraId="63F4E25B" w14:textId="77777777" w:rsidR="003C3DDA" w:rsidRPr="00294308" w:rsidRDefault="003C3DDA" w:rsidP="00604898">
      <w:pPr>
        <w:ind w:right="140"/>
        <w:jc w:val="both"/>
        <w:rPr>
          <w:rFonts w:ascii="Trebuchet MS" w:hAnsi="Trebuchet MS"/>
          <w:i/>
          <w:iCs/>
          <w:sz w:val="20"/>
          <w:szCs w:val="20"/>
        </w:rPr>
      </w:pPr>
      <w:r w:rsidRPr="00294308">
        <w:rPr>
          <w:rFonts w:ascii="Trebuchet MS" w:hAnsi="Trebuchet MS"/>
          <w:sz w:val="20"/>
          <w:szCs w:val="20"/>
          <w:vertAlign w:val="superscript"/>
        </w:rPr>
        <w:t>1</w:t>
      </w:r>
      <w:r w:rsidRPr="00294308">
        <w:rPr>
          <w:rFonts w:ascii="Trebuchet MS" w:hAnsi="Trebuchet MS"/>
          <w:i/>
          <w:iCs/>
          <w:sz w:val="20"/>
          <w:szCs w:val="20"/>
        </w:rPr>
        <w:t>Kiekvienos PASLAUGOS dalies pagal atskirus UŽSAKOVO užsakymus realizacija ir įvykdymo terminai turi būti derinami su UŽSAKOVU.</w:t>
      </w:r>
    </w:p>
    <w:p w14:paraId="449CB94A" w14:textId="77777777" w:rsidR="003C3DDA" w:rsidRPr="00294308" w:rsidRDefault="003C3DDA" w:rsidP="00604898">
      <w:pPr>
        <w:ind w:right="140"/>
        <w:jc w:val="both"/>
        <w:rPr>
          <w:rFonts w:ascii="Trebuchet MS" w:hAnsi="Trebuchet MS"/>
          <w:i/>
          <w:iCs/>
          <w:sz w:val="20"/>
          <w:szCs w:val="20"/>
        </w:rPr>
      </w:pPr>
      <w:r w:rsidRPr="00294308">
        <w:rPr>
          <w:rFonts w:ascii="Trebuchet MS" w:hAnsi="Trebuchet MS"/>
          <w:i/>
          <w:iCs/>
          <w:sz w:val="20"/>
          <w:szCs w:val="20"/>
          <w:vertAlign w:val="superscript"/>
        </w:rPr>
        <w:t>2</w:t>
      </w:r>
      <w:r w:rsidRPr="00294308">
        <w:rPr>
          <w:rFonts w:ascii="Trebuchet MS" w:hAnsi="Trebuchet MS"/>
          <w:i/>
          <w:iCs/>
          <w:sz w:val="20"/>
          <w:szCs w:val="20"/>
        </w:rPr>
        <w:t xml:space="preserve"> Nurodytas orientacinis valandų kiekis, kuris bus užsakomas tik pagal faktinį UŽSAKOVO poreikį, todėl negali būti pagrindas reikalauti iš UŽSAKOVO užsakyti visą valandų kiekį. UŽSAKOVAS pasilieka teisę užsakyti daugiau valandų nei numatyta, tačiau bendra SUTARTIES vertė negali viršyti pirkimui skirtų lėšų sumos.</w:t>
      </w:r>
    </w:p>
    <w:p w14:paraId="29F3427B" w14:textId="744A29F1" w:rsidR="009806BF" w:rsidRPr="00294308" w:rsidRDefault="009806BF" w:rsidP="004E290F">
      <w:pPr>
        <w:rPr>
          <w:rFonts w:ascii="Trebuchet MS" w:hAnsi="Trebuchet MS"/>
          <w:i/>
          <w:iCs/>
          <w:sz w:val="22"/>
          <w:szCs w:val="22"/>
        </w:rPr>
      </w:pPr>
    </w:p>
    <w:p w14:paraId="016FA875" w14:textId="77777777" w:rsidR="003C3DDA" w:rsidRPr="00294308" w:rsidRDefault="003C3DDA" w:rsidP="003C3DDA">
      <w:pPr>
        <w:pStyle w:val="0Punktai"/>
        <w:numPr>
          <w:ilvl w:val="1"/>
          <w:numId w:val="5"/>
        </w:numPr>
        <w:tabs>
          <w:tab w:val="clear" w:pos="715"/>
          <w:tab w:val="num" w:pos="284"/>
        </w:tabs>
        <w:ind w:left="0" w:firstLine="567"/>
        <w:rPr>
          <w:rFonts w:ascii="Trebuchet MS" w:hAnsi="Trebuchet MS"/>
          <w:sz w:val="22"/>
          <w:szCs w:val="22"/>
        </w:rPr>
      </w:pPr>
      <w:bookmarkStart w:id="4" w:name="_Ref496169436"/>
      <w:r w:rsidRPr="00294308">
        <w:rPr>
          <w:rFonts w:ascii="Trebuchet MS" w:hAnsi="Trebuchet MS"/>
          <w:sz w:val="22"/>
          <w:szCs w:val="22"/>
        </w:rPr>
        <w:t>Už tinkamai įvykdytą PASLAUGOS dalį (patvirtinama PASLAUGOS dalies perdavimo – priėmimo aktu), UŽSAKOVAS atsiskaito su TIEKĖJU ne vėliau kaip per 30 kalendorinių dienų laikotarpį nuo dienos, kai pasirašomas PASLAUGOS dalies perdavimo – priėmimo aktas ir UŽSAKOVAS patvirtina PVM sąskaitą faktūrą IS „E. sąskaita“.</w:t>
      </w:r>
    </w:p>
    <w:p w14:paraId="339E3E10" w14:textId="77777777" w:rsidR="003C3DDA" w:rsidRPr="00294308" w:rsidRDefault="003C3DDA" w:rsidP="003C3DDA">
      <w:pPr>
        <w:pStyle w:val="0Punktai"/>
        <w:numPr>
          <w:ilvl w:val="1"/>
          <w:numId w:val="5"/>
        </w:numPr>
        <w:tabs>
          <w:tab w:val="clear" w:pos="715"/>
          <w:tab w:val="num" w:pos="284"/>
        </w:tabs>
        <w:ind w:left="0" w:firstLine="567"/>
        <w:rPr>
          <w:rFonts w:ascii="Trebuchet MS" w:hAnsi="Trebuchet MS"/>
          <w:sz w:val="22"/>
          <w:szCs w:val="22"/>
        </w:rPr>
      </w:pPr>
      <w:r w:rsidRPr="00294308">
        <w:rPr>
          <w:rFonts w:ascii="Trebuchet MS" w:hAnsi="Trebuchet MS"/>
          <w:sz w:val="22"/>
          <w:szCs w:val="22"/>
        </w:rPr>
        <w:t>UŽSAKOVAS pasilieka teisę už faktiškai įvykdytus pagal SUTARTĮ TIEKĖJO įsipareigojimus sumokėti TIEKĖJUI iki PASLAUGOS dalies perdavimo – priėmimo akto pasirašymo dienos.</w:t>
      </w:r>
    </w:p>
    <w:p w14:paraId="65FD74E6" w14:textId="73BCAE17" w:rsidR="00A41C27" w:rsidRPr="00294308" w:rsidRDefault="00A41C27" w:rsidP="003C3DDA">
      <w:pPr>
        <w:pStyle w:val="0Punktai"/>
        <w:numPr>
          <w:ilvl w:val="1"/>
          <w:numId w:val="5"/>
        </w:numPr>
        <w:tabs>
          <w:tab w:val="clear" w:pos="715"/>
          <w:tab w:val="num" w:pos="284"/>
        </w:tabs>
        <w:ind w:left="0" w:firstLine="567"/>
        <w:rPr>
          <w:rFonts w:ascii="Trebuchet MS" w:hAnsi="Trebuchet MS"/>
          <w:sz w:val="22"/>
          <w:szCs w:val="22"/>
        </w:rPr>
      </w:pPr>
      <w:r w:rsidRPr="00294308">
        <w:rPr>
          <w:rFonts w:ascii="Trebuchet MS" w:hAnsi="Trebuchet MS"/>
          <w:sz w:val="22"/>
          <w:szCs w:val="22"/>
        </w:rPr>
        <w:t xml:space="preserve">TIEKĖJAS privalo PVM sąskaitą faktūrą pateikti per </w:t>
      </w:r>
      <w:r w:rsidR="000152FF" w:rsidRPr="00294308">
        <w:rPr>
          <w:rFonts w:ascii="Trebuchet MS" w:hAnsi="Trebuchet MS"/>
          <w:sz w:val="22"/>
          <w:szCs w:val="22"/>
        </w:rPr>
        <w:t xml:space="preserve">IS </w:t>
      </w:r>
      <w:r w:rsidRPr="00294308">
        <w:rPr>
          <w:rFonts w:ascii="Trebuchet MS" w:hAnsi="Trebuchet MS"/>
          <w:sz w:val="22"/>
          <w:szCs w:val="22"/>
        </w:rPr>
        <w:t xml:space="preserve">„E. sąskaita“. Elektroninės paslaugos „E. sąskaita“ svetainė pasiekiama adresu </w:t>
      </w:r>
      <w:hyperlink r:id="rId8" w:history="1">
        <w:r w:rsidRPr="00294308">
          <w:rPr>
            <w:rStyle w:val="Hipersaitas"/>
            <w:rFonts w:ascii="Trebuchet MS" w:hAnsi="Trebuchet MS"/>
            <w:color w:val="auto"/>
            <w:sz w:val="22"/>
            <w:szCs w:val="22"/>
          </w:rPr>
          <w:t>www.esaskaita.eu</w:t>
        </w:r>
      </w:hyperlink>
      <w:r w:rsidRPr="00294308">
        <w:rPr>
          <w:rFonts w:ascii="Trebuchet MS" w:hAnsi="Trebuchet MS"/>
          <w:sz w:val="22"/>
          <w:szCs w:val="22"/>
        </w:rPr>
        <w:t>.</w:t>
      </w:r>
    </w:p>
    <w:p w14:paraId="4B1DBB10" w14:textId="141274EC" w:rsidR="00A41C27" w:rsidRPr="00294308" w:rsidRDefault="00A41C27" w:rsidP="003C3DDA">
      <w:pPr>
        <w:pStyle w:val="0Punktai"/>
        <w:numPr>
          <w:ilvl w:val="1"/>
          <w:numId w:val="5"/>
        </w:numPr>
        <w:tabs>
          <w:tab w:val="clear" w:pos="715"/>
          <w:tab w:val="num" w:pos="284"/>
        </w:tabs>
        <w:ind w:left="0" w:firstLine="567"/>
        <w:rPr>
          <w:rFonts w:ascii="Trebuchet MS" w:hAnsi="Trebuchet MS"/>
          <w:sz w:val="22"/>
          <w:szCs w:val="22"/>
        </w:rPr>
      </w:pPr>
      <w:r w:rsidRPr="00294308">
        <w:rPr>
          <w:rFonts w:ascii="Trebuchet MS" w:hAnsi="Trebuchet MS"/>
          <w:sz w:val="22"/>
          <w:szCs w:val="22"/>
        </w:rPr>
        <w:t xml:space="preserve">PASLAUGOS įkainiai dėl kainų lygio pasikeitimo ir pasikeitusių mokesčių neperskaičiuojami, išskyrus </w:t>
      </w:r>
      <w:r w:rsidR="00941036" w:rsidRPr="00294308">
        <w:rPr>
          <w:rFonts w:ascii="Trebuchet MS" w:hAnsi="Trebuchet MS"/>
          <w:sz w:val="22"/>
          <w:szCs w:val="22"/>
        </w:rPr>
        <w:fldChar w:fldCharType="begin"/>
      </w:r>
      <w:r w:rsidR="00941036" w:rsidRPr="00294308">
        <w:rPr>
          <w:rFonts w:ascii="Trebuchet MS" w:hAnsi="Trebuchet MS"/>
          <w:sz w:val="22"/>
          <w:szCs w:val="22"/>
        </w:rPr>
        <w:instrText xml:space="preserve"> REF _Ref101273451 \r \h </w:instrText>
      </w:r>
      <w:r w:rsidR="00FD1001" w:rsidRPr="00294308">
        <w:rPr>
          <w:rFonts w:ascii="Trebuchet MS" w:hAnsi="Trebuchet MS"/>
          <w:sz w:val="22"/>
          <w:szCs w:val="22"/>
        </w:rPr>
        <w:instrText xml:space="preserve"> \* MERGEFORMAT </w:instrText>
      </w:r>
      <w:r w:rsidR="00941036" w:rsidRPr="00294308">
        <w:rPr>
          <w:rFonts w:ascii="Trebuchet MS" w:hAnsi="Trebuchet MS"/>
          <w:sz w:val="22"/>
          <w:szCs w:val="22"/>
        </w:rPr>
      </w:r>
      <w:r w:rsidR="00941036" w:rsidRPr="00294308">
        <w:rPr>
          <w:rFonts w:ascii="Trebuchet MS" w:hAnsi="Trebuchet MS"/>
          <w:sz w:val="22"/>
          <w:szCs w:val="22"/>
        </w:rPr>
        <w:fldChar w:fldCharType="separate"/>
      </w:r>
      <w:r w:rsidR="00941036" w:rsidRPr="00294308">
        <w:rPr>
          <w:rFonts w:ascii="Trebuchet MS" w:hAnsi="Trebuchet MS"/>
          <w:sz w:val="22"/>
          <w:szCs w:val="22"/>
        </w:rPr>
        <w:t>2.</w:t>
      </w:r>
      <w:r w:rsidR="00941036" w:rsidRPr="00294308">
        <w:rPr>
          <w:rFonts w:ascii="Trebuchet MS" w:hAnsi="Trebuchet MS"/>
          <w:sz w:val="22"/>
          <w:szCs w:val="22"/>
        </w:rPr>
        <w:fldChar w:fldCharType="end"/>
      </w:r>
      <w:r w:rsidR="00117088" w:rsidRPr="00294308">
        <w:rPr>
          <w:rFonts w:ascii="Trebuchet MS" w:hAnsi="Trebuchet MS"/>
          <w:sz w:val="22"/>
          <w:szCs w:val="22"/>
        </w:rPr>
        <w:t>7</w:t>
      </w:r>
      <w:r w:rsidR="007716C7" w:rsidRPr="00294308">
        <w:rPr>
          <w:rFonts w:ascii="Trebuchet MS" w:hAnsi="Trebuchet MS"/>
          <w:sz w:val="22"/>
          <w:szCs w:val="22"/>
        </w:rPr>
        <w:t xml:space="preserve"> ir 2.</w:t>
      </w:r>
      <w:r w:rsidR="00117088" w:rsidRPr="00294308">
        <w:rPr>
          <w:rFonts w:ascii="Trebuchet MS" w:hAnsi="Trebuchet MS"/>
          <w:sz w:val="22"/>
          <w:szCs w:val="22"/>
        </w:rPr>
        <w:t>8</w:t>
      </w:r>
      <w:r w:rsidR="0018210A" w:rsidRPr="00294308">
        <w:rPr>
          <w:rFonts w:ascii="Trebuchet MS" w:hAnsi="Trebuchet MS"/>
          <w:sz w:val="22"/>
          <w:szCs w:val="22"/>
        </w:rPr>
        <w:t xml:space="preserve"> punktuose nurodytus atvejus</w:t>
      </w:r>
      <w:r w:rsidRPr="00294308">
        <w:rPr>
          <w:rFonts w:ascii="Trebuchet MS" w:hAnsi="Trebuchet MS"/>
          <w:sz w:val="22"/>
          <w:szCs w:val="22"/>
        </w:rPr>
        <w:t>.</w:t>
      </w:r>
    </w:p>
    <w:p w14:paraId="20CADE3B" w14:textId="220FA9A6" w:rsidR="00A41C27" w:rsidRPr="00294308" w:rsidRDefault="00A41C27" w:rsidP="009F24F4">
      <w:pPr>
        <w:pStyle w:val="0Punktai"/>
        <w:numPr>
          <w:ilvl w:val="1"/>
          <w:numId w:val="5"/>
        </w:numPr>
        <w:ind w:left="0" w:firstLine="567"/>
        <w:rPr>
          <w:rFonts w:ascii="Trebuchet MS" w:hAnsi="Trebuchet MS"/>
          <w:sz w:val="22"/>
          <w:szCs w:val="22"/>
        </w:rPr>
      </w:pPr>
      <w:bookmarkStart w:id="5" w:name="_Ref101273451"/>
      <w:r w:rsidRPr="00294308">
        <w:rPr>
          <w:rFonts w:ascii="Trebuchet MS" w:hAnsi="Trebuchet MS"/>
          <w:sz w:val="22"/>
          <w:szCs w:val="22"/>
        </w:rPr>
        <w:t xml:space="preserve">SUTARTIES kainodaros taisyklė – </w:t>
      </w:r>
      <w:r w:rsidRPr="00294308">
        <w:rPr>
          <w:rFonts w:ascii="Trebuchet MS" w:hAnsi="Trebuchet MS"/>
          <w:color w:val="000000" w:themeColor="text1"/>
          <w:sz w:val="22"/>
          <w:szCs w:val="22"/>
        </w:rPr>
        <w:t>fiksuotas įkainis</w:t>
      </w:r>
      <w:r w:rsidR="0000404E" w:rsidRPr="00294308">
        <w:rPr>
          <w:rFonts w:ascii="Trebuchet MS" w:hAnsi="Trebuchet MS"/>
          <w:color w:val="000000" w:themeColor="text1"/>
          <w:sz w:val="22"/>
          <w:szCs w:val="22"/>
        </w:rPr>
        <w:t xml:space="preserve"> su peržiūra</w:t>
      </w:r>
      <w:r w:rsidRPr="00294308">
        <w:rPr>
          <w:rFonts w:ascii="Trebuchet MS" w:hAnsi="Trebuchet MS"/>
          <w:color w:val="000000" w:themeColor="text1"/>
          <w:sz w:val="22"/>
          <w:szCs w:val="22"/>
        </w:rPr>
        <w:t xml:space="preserve">. </w:t>
      </w:r>
      <w:r w:rsidRPr="00294308">
        <w:rPr>
          <w:rFonts w:ascii="Trebuchet MS" w:hAnsi="Trebuchet MS"/>
          <w:sz w:val="22"/>
          <w:szCs w:val="22"/>
        </w:rPr>
        <w:t xml:space="preserve">SUTARTYJE nustatytų įkainių su PVM peržiūra atliekama, kai pasikeičia pridėtinės vertės mokestis (PVM). SUTARTIES </w:t>
      </w:r>
      <w:r w:rsidRPr="00294308">
        <w:rPr>
          <w:rFonts w:ascii="Trebuchet MS" w:hAnsi="Trebuchet MS"/>
          <w:sz w:val="22"/>
          <w:szCs w:val="22"/>
        </w:rPr>
        <w:lastRenderedPageBreak/>
        <w:t>galiojimo metu joje nustatyti PASLAUGOS įkainiai, turi būti koreguojami, taikant naują pasikeitusį PVM dydį.</w:t>
      </w:r>
      <w:bookmarkEnd w:id="5"/>
    </w:p>
    <w:p w14:paraId="3EC4645A" w14:textId="3BA20E12" w:rsidR="002B462F" w:rsidRPr="00294308" w:rsidRDefault="002B462F"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Bet kuri SUTARTIES ŠALIS SUTARTIES galiojimo metu turi teisę inicijuoti SUTARTYJE numatytų kainų/įkainių perskaičiavimą (keitimą, susitarimą) ne anksčiau kaip po 6 (šešių) mėnesių nuo SUTARTIES įsigaliojimo dienos (</w:t>
      </w:r>
      <w:r w:rsidRPr="00294308">
        <w:rPr>
          <w:rFonts w:ascii="Trebuchet MS" w:hAnsi="Trebuchet MS"/>
          <w:i/>
          <w:iCs/>
          <w:sz w:val="22"/>
          <w:szCs w:val="22"/>
        </w:rPr>
        <w:t>jeigu perskaičiavimas jau buvo atliktas – nuo paskutinio perskaičiavimo pagal šį punktą dienos</w:t>
      </w:r>
      <w:r w:rsidRPr="00294308">
        <w:rPr>
          <w:rFonts w:ascii="Trebuchet MS" w:hAnsi="Trebuchet MS"/>
          <w:sz w:val="22"/>
          <w:szCs w:val="22"/>
        </w:rPr>
        <w:t xml:space="preserve">), jeigu </w:t>
      </w:r>
      <w:r w:rsidRPr="00294308">
        <w:rPr>
          <w:rFonts w:ascii="Trebuchet MS" w:hAnsi="Trebuchet MS" w:cstheme="minorHAnsi"/>
          <w:sz w:val="22"/>
          <w:szCs w:val="22"/>
        </w:rPr>
        <w:t>Ūkio subjektams suteiktų paslaugų kainų pokytis</w:t>
      </w:r>
      <w:r w:rsidRPr="00294308">
        <w:rPr>
          <w:rFonts w:ascii="Trebuchet MS" w:hAnsi="Trebuchet MS"/>
          <w:sz w:val="22"/>
          <w:szCs w:val="22"/>
        </w:rPr>
        <w:t xml:space="preserve"> (k), apskaičiuotas kaip nustatyta </w:t>
      </w:r>
      <w:r w:rsidRPr="00294308">
        <w:rPr>
          <w:rFonts w:ascii="Trebuchet MS" w:hAnsi="Trebuchet MS" w:cstheme="minorHAnsi"/>
          <w:sz w:val="22"/>
          <w:szCs w:val="22"/>
        </w:rPr>
        <w:t>2.1</w:t>
      </w:r>
      <w:r w:rsidR="00836588" w:rsidRPr="00294308">
        <w:rPr>
          <w:rFonts w:ascii="Trebuchet MS" w:hAnsi="Trebuchet MS" w:cstheme="minorHAnsi"/>
          <w:sz w:val="22"/>
          <w:szCs w:val="22"/>
        </w:rPr>
        <w:t>1</w:t>
      </w:r>
      <w:r w:rsidRPr="00294308">
        <w:rPr>
          <w:rFonts w:ascii="Trebuchet MS" w:hAnsi="Trebuchet MS"/>
          <w:sz w:val="22"/>
          <w:szCs w:val="22"/>
        </w:rPr>
        <w:t xml:space="preserve"> punkte, viršija 5 procentus. Atlikdamos perskaičiavimą ŠALYS vadovaujasi </w:t>
      </w:r>
      <w:r w:rsidR="00EF05D0" w:rsidRPr="00294308">
        <w:rPr>
          <w:rFonts w:ascii="Trebuchet MS" w:hAnsi="Trebuchet MS"/>
          <w:sz w:val="22"/>
          <w:szCs w:val="22"/>
        </w:rPr>
        <w:t xml:space="preserve">Valstybės duomenų agentūros </w:t>
      </w:r>
      <w:r w:rsidRPr="00294308">
        <w:rPr>
          <w:rFonts w:ascii="Trebuchet MS" w:hAnsi="Trebuchet MS"/>
          <w:sz w:val="22"/>
          <w:szCs w:val="22"/>
        </w:rPr>
        <w:t>viešai Oficialiosios statistikos portale paskelbtais Rodiklių duomenų bazės duomenimis, iš kitos Š</w:t>
      </w:r>
      <w:r w:rsidR="00EF05D0" w:rsidRPr="00294308">
        <w:rPr>
          <w:rFonts w:ascii="Trebuchet MS" w:hAnsi="Trebuchet MS"/>
          <w:sz w:val="22"/>
          <w:szCs w:val="22"/>
        </w:rPr>
        <w:t>ALIES</w:t>
      </w:r>
      <w:r w:rsidRPr="00294308">
        <w:rPr>
          <w:rFonts w:ascii="Trebuchet MS" w:hAnsi="Trebuchet MS"/>
          <w:sz w:val="22"/>
          <w:szCs w:val="22"/>
        </w:rPr>
        <w:t xml:space="preserve"> nereikalaudamos pateikti oficialaus </w:t>
      </w:r>
      <w:r w:rsidR="00EF05D0" w:rsidRPr="00294308">
        <w:rPr>
          <w:rFonts w:ascii="Trebuchet MS" w:hAnsi="Trebuchet MS"/>
          <w:sz w:val="22"/>
          <w:szCs w:val="22"/>
        </w:rPr>
        <w:t xml:space="preserve">Valstybės duomenų agentūros </w:t>
      </w:r>
      <w:r w:rsidRPr="00294308">
        <w:rPr>
          <w:rFonts w:ascii="Trebuchet MS" w:hAnsi="Trebuchet MS"/>
          <w:sz w:val="22"/>
          <w:szCs w:val="22"/>
        </w:rPr>
        <w:t>ar kitos institucijos išduoto dokumento ar patvirtinimo.</w:t>
      </w:r>
    </w:p>
    <w:p w14:paraId="621FCE99" w14:textId="1BC2D07D" w:rsidR="002B462F" w:rsidRPr="00E5579A" w:rsidRDefault="002B462F" w:rsidP="009F24F4">
      <w:pPr>
        <w:pStyle w:val="0Punktai"/>
        <w:numPr>
          <w:ilvl w:val="1"/>
          <w:numId w:val="5"/>
        </w:numPr>
        <w:ind w:left="0" w:firstLine="567"/>
        <w:rPr>
          <w:rFonts w:ascii="Trebuchet MS" w:hAnsi="Trebuchet MS"/>
          <w:sz w:val="22"/>
          <w:szCs w:val="22"/>
        </w:rPr>
      </w:pPr>
      <w:r w:rsidRPr="00294308">
        <w:rPr>
          <w:rFonts w:ascii="Trebuchet MS" w:hAnsi="Trebuchet MS" w:cstheme="minorHAnsi"/>
          <w:sz w:val="22"/>
          <w:szCs w:val="22"/>
        </w:rPr>
        <w:t xml:space="preserve">ŠALYS </w:t>
      </w:r>
      <w:r w:rsidRPr="00E5579A">
        <w:rPr>
          <w:rFonts w:ascii="Trebuchet MS" w:hAnsi="Trebuchet MS" w:cstheme="minorHAnsi"/>
          <w:sz w:val="22"/>
          <w:szCs w:val="22"/>
        </w:rPr>
        <w:t>privalo keitime nurodyti indekso reikšmę laikotarpio pradžioje ir jos nustatymo datą, indekso reikšmę laikotarpio pabaigoje ir jos nustatymo datą, kainų pokytį (k), perskaičiuotas kainas/įkainius, perskaičiuotą pradinės SUTARTIES vertę.</w:t>
      </w:r>
    </w:p>
    <w:p w14:paraId="45C5FBFC" w14:textId="6AF99AD1" w:rsidR="002B462F" w:rsidRPr="00E5579A" w:rsidRDefault="0086517D" w:rsidP="0086517D">
      <w:pPr>
        <w:pStyle w:val="0Punktai"/>
        <w:numPr>
          <w:ilvl w:val="1"/>
          <w:numId w:val="5"/>
        </w:numPr>
        <w:ind w:left="0" w:firstLine="567"/>
        <w:rPr>
          <w:rFonts w:ascii="Trebuchet MS" w:hAnsi="Trebuchet MS"/>
          <w:sz w:val="22"/>
          <w:szCs w:val="22"/>
        </w:rPr>
      </w:pPr>
      <w:r w:rsidRPr="00E5579A">
        <w:rPr>
          <w:rFonts w:ascii="Trebuchet MS" w:hAnsi="Trebuchet MS" w:cstheme="minorHAnsi"/>
          <w:sz w:val="22"/>
          <w:szCs w:val="22"/>
        </w:rPr>
        <w:t>Perskaičiuotieji įkainiai taikomi užsakymams, pateiktiems po to, kai ŠALYS sudaro susitarimą dėl įkainių perskaičiavimo.</w:t>
      </w:r>
    </w:p>
    <w:p w14:paraId="04B52231" w14:textId="371E1EE1" w:rsidR="0086517D" w:rsidRPr="00E5579A" w:rsidRDefault="00E26DEB" w:rsidP="0086517D">
      <w:pPr>
        <w:pStyle w:val="0Punktai"/>
        <w:numPr>
          <w:ilvl w:val="1"/>
          <w:numId w:val="5"/>
        </w:numPr>
        <w:ind w:left="0" w:firstLine="567"/>
        <w:rPr>
          <w:rFonts w:ascii="Trebuchet MS" w:hAnsi="Trebuchet MS"/>
          <w:sz w:val="22"/>
          <w:szCs w:val="22"/>
        </w:rPr>
      </w:pPr>
      <w:r w:rsidRPr="00E5579A">
        <w:rPr>
          <w:rFonts w:ascii="Trebuchet MS" w:hAnsi="Trebuchet MS" w:cstheme="minorHAnsi"/>
          <w:sz w:val="22"/>
          <w:szCs w:val="22"/>
        </w:rPr>
        <w:t>Nauj</w:t>
      </w:r>
      <w:r w:rsidR="00FA4DD0" w:rsidRPr="00E5579A">
        <w:rPr>
          <w:rFonts w:ascii="Trebuchet MS" w:hAnsi="Trebuchet MS" w:cstheme="minorHAnsi"/>
          <w:sz w:val="22"/>
          <w:szCs w:val="22"/>
        </w:rPr>
        <w:t>os</w:t>
      </w:r>
      <w:r w:rsidRPr="00E5579A">
        <w:rPr>
          <w:rFonts w:ascii="Trebuchet MS" w:hAnsi="Trebuchet MS" w:cstheme="minorHAnsi"/>
          <w:sz w:val="22"/>
          <w:szCs w:val="22"/>
        </w:rPr>
        <w:t xml:space="preserve"> </w:t>
      </w:r>
      <w:r w:rsidR="00FA4DD0" w:rsidRPr="00E5579A">
        <w:rPr>
          <w:rFonts w:ascii="Trebuchet MS" w:hAnsi="Trebuchet MS" w:cstheme="minorHAnsi"/>
          <w:sz w:val="22"/>
          <w:szCs w:val="22"/>
        </w:rPr>
        <w:t>kainos/</w:t>
      </w:r>
      <w:r w:rsidRPr="00E5579A">
        <w:rPr>
          <w:rFonts w:ascii="Trebuchet MS" w:hAnsi="Trebuchet MS" w:cstheme="minorHAnsi"/>
          <w:sz w:val="22"/>
          <w:szCs w:val="22"/>
        </w:rPr>
        <w:t>įkainiai apskaičiuojami pagal formulę:</w:t>
      </w:r>
    </w:p>
    <w:p w14:paraId="037578AB" w14:textId="77777777" w:rsidR="00E26DEB" w:rsidRPr="00E5579A" w:rsidRDefault="00BD1565"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E5579A">
        <w:rPr>
          <w:rFonts w:ascii="Trebuchet MS" w:eastAsiaTheme="minorEastAsia" w:hAnsi="Trebuchet MS" w:cstheme="minorHAnsi"/>
          <w:i/>
          <w:sz w:val="22"/>
          <w:szCs w:val="22"/>
        </w:rPr>
        <w:t>, kur</w:t>
      </w:r>
    </w:p>
    <w:p w14:paraId="4CA2DAD0" w14:textId="1B7D7C33" w:rsidR="00E26DEB" w:rsidRPr="00E5579A" w:rsidRDefault="00E26DEB" w:rsidP="00E26DEB">
      <w:pPr>
        <w:jc w:val="both"/>
        <w:rPr>
          <w:rFonts w:ascii="Trebuchet MS" w:hAnsi="Trebuchet MS" w:cstheme="minorHAnsi"/>
          <w:sz w:val="22"/>
          <w:szCs w:val="22"/>
        </w:rPr>
      </w:pPr>
      <w:r w:rsidRPr="00E5579A">
        <w:rPr>
          <w:rFonts w:ascii="Trebuchet MS" w:hAnsi="Trebuchet MS" w:cstheme="minorHAnsi"/>
          <w:sz w:val="22"/>
          <w:szCs w:val="22"/>
        </w:rPr>
        <w:t xml:space="preserve">a – </w:t>
      </w:r>
      <w:r w:rsidR="00A80DE3" w:rsidRPr="00E5579A">
        <w:rPr>
          <w:rFonts w:ascii="Trebuchet MS" w:hAnsi="Trebuchet MS" w:cstheme="minorHAnsi"/>
          <w:sz w:val="22"/>
          <w:szCs w:val="22"/>
        </w:rPr>
        <w:t>kaina/</w:t>
      </w:r>
      <w:r w:rsidRPr="00E5579A">
        <w:rPr>
          <w:rFonts w:ascii="Trebuchet MS" w:hAnsi="Trebuchet MS" w:cstheme="minorHAnsi"/>
          <w:sz w:val="22"/>
          <w:szCs w:val="22"/>
        </w:rPr>
        <w:t>įkainis (</w:t>
      </w:r>
      <w:r w:rsidR="00A80DE3" w:rsidRPr="00E5579A">
        <w:rPr>
          <w:rFonts w:ascii="Trebuchet MS" w:hAnsi="Trebuchet MS" w:cstheme="minorHAnsi"/>
          <w:sz w:val="22"/>
          <w:szCs w:val="22"/>
        </w:rPr>
        <w:t xml:space="preserve">EUR </w:t>
      </w:r>
      <w:r w:rsidRPr="00E5579A">
        <w:rPr>
          <w:rFonts w:ascii="Trebuchet MS" w:hAnsi="Trebuchet MS" w:cstheme="minorHAnsi"/>
          <w:sz w:val="22"/>
          <w:szCs w:val="22"/>
        </w:rPr>
        <w:t>be PVM)) (jei jis jau buvo perskaičiuotas, tai po paskutinio perskaičiavimo).</w:t>
      </w:r>
    </w:p>
    <w:p w14:paraId="1EB13B3A" w14:textId="305C205F" w:rsidR="00E26DEB" w:rsidRPr="00E5579A" w:rsidRDefault="00E26DEB" w:rsidP="00E26DEB">
      <w:pPr>
        <w:jc w:val="both"/>
        <w:rPr>
          <w:rFonts w:ascii="Trebuchet MS" w:hAnsi="Trebuchet MS" w:cstheme="minorHAnsi"/>
          <w:sz w:val="22"/>
          <w:szCs w:val="22"/>
        </w:rPr>
      </w:pPr>
      <w:r w:rsidRPr="00E5579A">
        <w:rPr>
          <w:rFonts w:ascii="Trebuchet MS" w:hAnsi="Trebuchet MS" w:cstheme="minorHAnsi"/>
          <w:sz w:val="22"/>
          <w:szCs w:val="22"/>
        </w:rPr>
        <w:t>a</w:t>
      </w:r>
      <w:r w:rsidRPr="00E5579A">
        <w:rPr>
          <w:rFonts w:ascii="Trebuchet MS" w:hAnsi="Trebuchet MS" w:cstheme="minorHAnsi"/>
          <w:sz w:val="22"/>
          <w:szCs w:val="22"/>
          <w:vertAlign w:val="subscript"/>
        </w:rPr>
        <w:t>1</w:t>
      </w:r>
      <w:r w:rsidRPr="00E5579A">
        <w:rPr>
          <w:rFonts w:ascii="Trebuchet MS" w:hAnsi="Trebuchet MS" w:cstheme="minorHAnsi"/>
          <w:sz w:val="22"/>
          <w:szCs w:val="22"/>
        </w:rPr>
        <w:t xml:space="preserve"> – perskaičiuot</w:t>
      </w:r>
      <w:r w:rsidR="00C24213" w:rsidRPr="00E5579A">
        <w:rPr>
          <w:rFonts w:ascii="Trebuchet MS" w:hAnsi="Trebuchet MS" w:cstheme="minorHAnsi"/>
          <w:sz w:val="22"/>
          <w:szCs w:val="22"/>
        </w:rPr>
        <w:t>a</w:t>
      </w:r>
      <w:r w:rsidRPr="00E5579A">
        <w:rPr>
          <w:rFonts w:ascii="Trebuchet MS" w:hAnsi="Trebuchet MS" w:cstheme="minorHAnsi"/>
          <w:sz w:val="22"/>
          <w:szCs w:val="22"/>
        </w:rPr>
        <w:t xml:space="preserve"> (pakeist</w:t>
      </w:r>
      <w:r w:rsidR="00C24213" w:rsidRPr="00E5579A">
        <w:rPr>
          <w:rFonts w:ascii="Trebuchet MS" w:hAnsi="Trebuchet MS" w:cstheme="minorHAnsi"/>
          <w:sz w:val="22"/>
          <w:szCs w:val="22"/>
        </w:rPr>
        <w:t>a</w:t>
      </w:r>
      <w:r w:rsidRPr="00E5579A">
        <w:rPr>
          <w:rFonts w:ascii="Trebuchet MS" w:hAnsi="Trebuchet MS" w:cstheme="minorHAnsi"/>
          <w:sz w:val="22"/>
          <w:szCs w:val="22"/>
        </w:rPr>
        <w:t xml:space="preserve">) </w:t>
      </w:r>
      <w:r w:rsidR="00A80DE3" w:rsidRPr="00E5579A">
        <w:rPr>
          <w:rFonts w:ascii="Trebuchet MS" w:hAnsi="Trebuchet MS" w:cstheme="minorHAnsi"/>
          <w:sz w:val="22"/>
          <w:szCs w:val="22"/>
        </w:rPr>
        <w:t>kaina/</w:t>
      </w:r>
      <w:r w:rsidRPr="00E5579A">
        <w:rPr>
          <w:rFonts w:ascii="Trebuchet MS" w:hAnsi="Trebuchet MS" w:cstheme="minorHAnsi"/>
          <w:sz w:val="22"/>
          <w:szCs w:val="22"/>
        </w:rPr>
        <w:t>įkainis (</w:t>
      </w:r>
      <w:r w:rsidR="00A80DE3" w:rsidRPr="00E5579A">
        <w:rPr>
          <w:rFonts w:ascii="Trebuchet MS" w:hAnsi="Trebuchet MS" w:cstheme="minorHAnsi"/>
          <w:sz w:val="22"/>
          <w:szCs w:val="22"/>
        </w:rPr>
        <w:t xml:space="preserve">EUR </w:t>
      </w:r>
      <w:r w:rsidRPr="00E5579A">
        <w:rPr>
          <w:rFonts w:ascii="Trebuchet MS" w:hAnsi="Trebuchet MS" w:cstheme="minorHAnsi"/>
          <w:sz w:val="22"/>
          <w:szCs w:val="22"/>
        </w:rPr>
        <w:t>be PVM)</w:t>
      </w:r>
    </w:p>
    <w:p w14:paraId="1039D57F" w14:textId="1AA5DD24" w:rsidR="00E26DEB" w:rsidRPr="00E5579A" w:rsidRDefault="00E26DEB" w:rsidP="00E26DEB">
      <w:pPr>
        <w:jc w:val="both"/>
        <w:rPr>
          <w:rFonts w:ascii="Trebuchet MS" w:hAnsi="Trebuchet MS" w:cstheme="minorHAnsi"/>
          <w:sz w:val="22"/>
          <w:szCs w:val="22"/>
        </w:rPr>
      </w:pPr>
      <w:r w:rsidRPr="00E5579A">
        <w:rPr>
          <w:rFonts w:ascii="Trebuchet MS" w:hAnsi="Trebuchet MS" w:cstheme="minorHAnsi"/>
          <w:sz w:val="22"/>
          <w:szCs w:val="22"/>
        </w:rPr>
        <w:t xml:space="preserve">k – Pagal Ūkio subjektams suteiktų paslaugų kainų indeksą </w:t>
      </w:r>
      <w:r w:rsidRPr="00E5579A">
        <w:rPr>
          <w:rFonts w:ascii="Trebuchet MS" w:hAnsi="Trebuchet MS" w:cs="Arial"/>
          <w:color w:val="333333"/>
          <w:sz w:val="22"/>
          <w:szCs w:val="22"/>
        </w:rPr>
        <w:t>(</w:t>
      </w:r>
      <w:r w:rsidR="00676CD1" w:rsidRPr="00E5579A">
        <w:rPr>
          <w:rFonts w:ascii="Trebuchet MS" w:hAnsi="Trebuchet MS" w:cs="Arial"/>
          <w:color w:val="333333"/>
          <w:sz w:val="22"/>
          <w:szCs w:val="22"/>
          <w:shd w:val="clear" w:color="auto" w:fill="F0F0F0"/>
        </w:rPr>
        <w:t>J62 K</w:t>
      </w:r>
      <w:r w:rsidR="00D529C0" w:rsidRPr="00E5579A">
        <w:rPr>
          <w:rFonts w:ascii="Trebuchet MS" w:hAnsi="Trebuchet MS" w:cs="Arial"/>
          <w:color w:val="333333"/>
          <w:sz w:val="22"/>
          <w:szCs w:val="22"/>
          <w:shd w:val="clear" w:color="auto" w:fill="F0F0F0"/>
        </w:rPr>
        <w:t>ompiuterių programavimo, konsultacinė ir susijusi veikla</w:t>
      </w:r>
      <w:r w:rsidR="00676CD1" w:rsidRPr="00E5579A">
        <w:rPr>
          <w:rFonts w:ascii="Trebuchet MS" w:hAnsi="Trebuchet MS" w:cs="Arial"/>
          <w:color w:val="333333"/>
          <w:sz w:val="22"/>
          <w:szCs w:val="22"/>
          <w:shd w:val="clear" w:color="auto" w:fill="F0F0F0"/>
        </w:rPr>
        <w:t xml:space="preserve"> veikla</w:t>
      </w:r>
      <w:r w:rsidRPr="00E5579A">
        <w:rPr>
          <w:rFonts w:ascii="Trebuchet MS" w:hAnsi="Trebuchet MS" w:cs="Arial"/>
          <w:color w:val="333333"/>
          <w:sz w:val="22"/>
          <w:szCs w:val="22"/>
        </w:rPr>
        <w:t>)</w:t>
      </w:r>
      <w:r w:rsidRPr="00E5579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5C0302C" w14:textId="65202F26" w:rsidR="00E26DEB" w:rsidRPr="00E5579A" w:rsidRDefault="00E26DEB" w:rsidP="00E26DEB">
      <w:pPr>
        <w:jc w:val="both"/>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E5579A">
        <w:rPr>
          <w:rFonts w:ascii="Trebuchet MS" w:eastAsiaTheme="minorEastAsia" w:hAnsi="Trebuchet MS" w:cstheme="minorHAnsi"/>
          <w:sz w:val="22"/>
          <w:szCs w:val="22"/>
        </w:rPr>
        <w:t>, (proc.) kur</w:t>
      </w:r>
    </w:p>
    <w:p w14:paraId="0904C2F5" w14:textId="7DE197D4" w:rsidR="00E26DEB" w:rsidRPr="00E5579A" w:rsidRDefault="00E26DEB" w:rsidP="00E26DEB">
      <w:pPr>
        <w:ind w:firstLine="720"/>
        <w:jc w:val="both"/>
        <w:rPr>
          <w:rFonts w:ascii="Trebuchet MS" w:hAnsi="Trebuchet MS" w:cstheme="minorHAnsi"/>
          <w:sz w:val="22"/>
          <w:szCs w:val="22"/>
        </w:rPr>
      </w:pPr>
      <w:proofErr w:type="spellStart"/>
      <w:r w:rsidRPr="00E5579A">
        <w:rPr>
          <w:rFonts w:ascii="Trebuchet MS" w:hAnsi="Trebuchet MS" w:cstheme="minorHAnsi"/>
          <w:sz w:val="22"/>
          <w:szCs w:val="22"/>
        </w:rPr>
        <w:t>Ind</w:t>
      </w:r>
      <w:r w:rsidRPr="00E5579A">
        <w:rPr>
          <w:rFonts w:ascii="Trebuchet MS" w:hAnsi="Trebuchet MS" w:cstheme="minorHAnsi"/>
          <w:sz w:val="22"/>
          <w:szCs w:val="22"/>
          <w:vertAlign w:val="subscript"/>
        </w:rPr>
        <w:t>naujausias</w:t>
      </w:r>
      <w:proofErr w:type="spellEnd"/>
      <w:r w:rsidRPr="00E5579A">
        <w:rPr>
          <w:rFonts w:ascii="Trebuchet MS" w:hAnsi="Trebuchet MS" w:cstheme="minorHAnsi"/>
          <w:sz w:val="22"/>
          <w:szCs w:val="22"/>
        </w:rPr>
        <w:t xml:space="preserve"> – kreipimosi dėl kainos perskaičiavimo išsiuntimo kitai šaliai datą naujausias paskelbtas Ūkio subjektams suteiktų paslaugų kainų indeksas (</w:t>
      </w:r>
      <w:r w:rsidR="00D529C0" w:rsidRPr="00E5579A">
        <w:rPr>
          <w:rFonts w:ascii="Trebuchet MS" w:hAnsi="Trebuchet MS" w:cs="Arial"/>
          <w:color w:val="333333"/>
          <w:sz w:val="22"/>
          <w:szCs w:val="22"/>
          <w:shd w:val="clear" w:color="auto" w:fill="F0F0F0"/>
        </w:rPr>
        <w:t>J62 Kompiuterių programavimo, konsultacinė ir susijusi veikla veikla</w:t>
      </w:r>
      <w:r w:rsidRPr="00E5579A">
        <w:rPr>
          <w:rFonts w:ascii="Trebuchet MS" w:hAnsi="Trebuchet MS" w:cs="Arial"/>
          <w:color w:val="333333"/>
          <w:sz w:val="22"/>
          <w:szCs w:val="22"/>
          <w:shd w:val="clear" w:color="auto" w:fill="F0F0F0"/>
        </w:rPr>
        <w:t>)</w:t>
      </w:r>
      <w:r w:rsidR="00534548" w:rsidRPr="00E5579A">
        <w:rPr>
          <w:rFonts w:ascii="Trebuchet MS" w:hAnsi="Trebuchet MS" w:cs="Arial"/>
          <w:color w:val="333333"/>
          <w:sz w:val="22"/>
          <w:szCs w:val="22"/>
          <w:shd w:val="clear" w:color="auto" w:fill="F0F0F0"/>
        </w:rPr>
        <w:t>.</w:t>
      </w:r>
    </w:p>
    <w:p w14:paraId="16B7E29C" w14:textId="296B2A87" w:rsidR="00E26DEB" w:rsidRPr="00E5579A" w:rsidRDefault="00E26DEB" w:rsidP="00E26DEB">
      <w:pPr>
        <w:ind w:firstLine="567"/>
        <w:jc w:val="both"/>
        <w:rPr>
          <w:rFonts w:ascii="Trebuchet MS" w:hAnsi="Trebuchet MS" w:cstheme="minorHAnsi"/>
          <w:sz w:val="22"/>
          <w:szCs w:val="22"/>
        </w:rPr>
      </w:pPr>
      <w:proofErr w:type="spellStart"/>
      <w:r w:rsidRPr="00E5579A">
        <w:rPr>
          <w:rFonts w:ascii="Trebuchet MS" w:hAnsi="Trebuchet MS" w:cstheme="minorHAnsi"/>
          <w:sz w:val="22"/>
          <w:szCs w:val="22"/>
        </w:rPr>
        <w:t>Ind</w:t>
      </w:r>
      <w:r w:rsidRPr="00E5579A">
        <w:rPr>
          <w:rFonts w:ascii="Trebuchet MS" w:hAnsi="Trebuchet MS" w:cstheme="minorHAnsi"/>
          <w:sz w:val="22"/>
          <w:szCs w:val="22"/>
          <w:vertAlign w:val="subscript"/>
        </w:rPr>
        <w:t>pradžia</w:t>
      </w:r>
      <w:proofErr w:type="spellEnd"/>
      <w:r w:rsidRPr="00E5579A">
        <w:rPr>
          <w:rFonts w:ascii="Trebuchet MS" w:hAnsi="Trebuchet MS" w:cstheme="minorHAnsi"/>
          <w:sz w:val="22"/>
          <w:szCs w:val="22"/>
        </w:rPr>
        <w:t xml:space="preserve"> – laikotarpio pradžios datos (</w:t>
      </w:r>
      <w:r w:rsidR="00A80DE3" w:rsidRPr="00E5579A">
        <w:rPr>
          <w:rFonts w:ascii="Trebuchet MS" w:hAnsi="Trebuchet MS" w:cstheme="minorHAnsi"/>
          <w:sz w:val="22"/>
          <w:szCs w:val="22"/>
        </w:rPr>
        <w:t>metų ketvirčio</w:t>
      </w:r>
      <w:r w:rsidRPr="00E5579A">
        <w:rPr>
          <w:rFonts w:ascii="Trebuchet MS" w:hAnsi="Trebuchet MS" w:cstheme="minorHAnsi"/>
          <w:sz w:val="22"/>
          <w:szCs w:val="22"/>
        </w:rPr>
        <w:t>) Ūkio subjektams suteiktų paslaugų kainų indeksas (</w:t>
      </w:r>
      <w:r w:rsidR="00D529C0" w:rsidRPr="00E5579A">
        <w:rPr>
          <w:rFonts w:ascii="Trebuchet MS" w:hAnsi="Trebuchet MS" w:cs="Arial"/>
          <w:color w:val="333333"/>
          <w:sz w:val="22"/>
          <w:szCs w:val="22"/>
          <w:shd w:val="clear" w:color="auto" w:fill="F0F0F0"/>
        </w:rPr>
        <w:t>J62 Kompiuterių programavimo, konsultacinė ir susijusi veikla veikla</w:t>
      </w:r>
      <w:r w:rsidRPr="00E5579A">
        <w:rPr>
          <w:rFonts w:ascii="Trebuchet MS" w:hAnsi="Trebuchet MS" w:cs="Arial"/>
          <w:color w:val="333333"/>
          <w:sz w:val="22"/>
          <w:szCs w:val="22"/>
          <w:shd w:val="clear" w:color="auto" w:fill="F0F0F0"/>
        </w:rPr>
        <w:t>)</w:t>
      </w:r>
      <w:r w:rsidRPr="00E5579A">
        <w:rPr>
          <w:rFonts w:ascii="Trebuchet MS" w:hAnsi="Trebuchet MS" w:cstheme="minorHAnsi"/>
          <w:sz w:val="22"/>
          <w:szCs w:val="22"/>
        </w:rPr>
        <w:t>. Pirmojo perskaičiavimo atveju laikotarpio pradžia yra</w:t>
      </w:r>
      <w:r w:rsidR="00B81D67" w:rsidRPr="00E5579A">
        <w:rPr>
          <w:rFonts w:ascii="Trebuchet MS" w:hAnsi="Trebuchet MS" w:cstheme="minorHAnsi"/>
          <w:sz w:val="22"/>
          <w:szCs w:val="22"/>
        </w:rPr>
        <w:t xml:space="preserve"> </w:t>
      </w:r>
      <w:r w:rsidR="004477AA" w:rsidRPr="00E5579A">
        <w:rPr>
          <w:rFonts w:ascii="Trebuchet MS" w:hAnsi="Trebuchet MS"/>
          <w:sz w:val="22"/>
          <w:szCs w:val="22"/>
        </w:rPr>
        <w:t>KONKURSO</w:t>
      </w:r>
      <w:r w:rsidR="00B81D67" w:rsidRPr="00E5579A">
        <w:rPr>
          <w:rFonts w:ascii="Trebuchet MS" w:hAnsi="Trebuchet MS"/>
          <w:sz w:val="22"/>
          <w:szCs w:val="22"/>
        </w:rPr>
        <w:t xml:space="preserve"> pasiūlymų pateikimo termino dienos </w:t>
      </w:r>
      <w:r w:rsidR="00A80DE3" w:rsidRPr="00E5579A">
        <w:rPr>
          <w:rFonts w:ascii="Trebuchet MS" w:hAnsi="Trebuchet MS" w:cstheme="minorHAnsi"/>
          <w:sz w:val="22"/>
          <w:szCs w:val="22"/>
        </w:rPr>
        <w:t>metų ketvirtis</w:t>
      </w:r>
      <w:r w:rsidRPr="00E5579A">
        <w:rPr>
          <w:rFonts w:ascii="Trebuchet MS" w:hAnsi="Trebuchet MS" w:cstheme="minorHAnsi"/>
          <w:sz w:val="22"/>
          <w:szCs w:val="22"/>
        </w:rPr>
        <w:t>. Antrojo ir vėlesnių perskaičiavimų atveju laikotarpio pradžia (</w:t>
      </w:r>
      <w:r w:rsidR="00A80DE3" w:rsidRPr="00E5579A">
        <w:rPr>
          <w:rFonts w:ascii="Trebuchet MS" w:hAnsi="Trebuchet MS" w:cstheme="minorHAnsi"/>
          <w:sz w:val="22"/>
          <w:szCs w:val="22"/>
        </w:rPr>
        <w:t>metų ketvir</w:t>
      </w:r>
      <w:r w:rsidR="00687F2A" w:rsidRPr="00E5579A">
        <w:rPr>
          <w:rFonts w:ascii="Trebuchet MS" w:hAnsi="Trebuchet MS" w:cstheme="minorHAnsi"/>
          <w:sz w:val="22"/>
          <w:szCs w:val="22"/>
        </w:rPr>
        <w:t>t</w:t>
      </w:r>
      <w:r w:rsidR="00A80DE3" w:rsidRPr="00E5579A">
        <w:rPr>
          <w:rFonts w:ascii="Trebuchet MS" w:hAnsi="Trebuchet MS" w:cstheme="minorHAnsi"/>
          <w:sz w:val="22"/>
          <w:szCs w:val="22"/>
        </w:rPr>
        <w:t>is</w:t>
      </w:r>
      <w:r w:rsidRPr="00E5579A">
        <w:rPr>
          <w:rFonts w:ascii="Trebuchet MS" w:hAnsi="Trebuchet MS" w:cstheme="minorHAnsi"/>
          <w:sz w:val="22"/>
          <w:szCs w:val="22"/>
        </w:rPr>
        <w:t xml:space="preserve">) yra paskutinio perskaičiavimo metu naudotos paskelbto atitinkamo indekso reikšmės </w:t>
      </w:r>
      <w:r w:rsidR="00A80DE3" w:rsidRPr="00E5579A">
        <w:rPr>
          <w:rFonts w:ascii="Trebuchet MS" w:hAnsi="Trebuchet MS" w:cstheme="minorHAnsi"/>
          <w:sz w:val="22"/>
          <w:szCs w:val="22"/>
        </w:rPr>
        <w:t>metų ketvirtis</w:t>
      </w:r>
      <w:r w:rsidRPr="00E5579A">
        <w:rPr>
          <w:rFonts w:ascii="Trebuchet MS" w:hAnsi="Trebuchet MS" w:cstheme="minorHAnsi"/>
          <w:sz w:val="22"/>
          <w:szCs w:val="22"/>
        </w:rPr>
        <w:t xml:space="preserve">. </w:t>
      </w:r>
    </w:p>
    <w:p w14:paraId="1B7CB072" w14:textId="1EBDA58A" w:rsidR="00322C17" w:rsidRPr="00294308" w:rsidRDefault="00322C17" w:rsidP="004B6593">
      <w:pPr>
        <w:pStyle w:val="0Punktai"/>
        <w:numPr>
          <w:ilvl w:val="1"/>
          <w:numId w:val="5"/>
        </w:numPr>
        <w:ind w:left="0" w:firstLine="567"/>
        <w:rPr>
          <w:rFonts w:ascii="Trebuchet MS" w:hAnsi="Trebuchet MS"/>
          <w:sz w:val="22"/>
          <w:szCs w:val="22"/>
        </w:rPr>
      </w:pPr>
      <w:r w:rsidRPr="00E5579A">
        <w:rPr>
          <w:rFonts w:ascii="Trebuchet MS" w:hAnsi="Trebuchet MS" w:cstheme="minorHAnsi"/>
          <w:sz w:val="22"/>
          <w:szCs w:val="22"/>
        </w:rPr>
        <w:t xml:space="preserve">Skaičiavimams indeksų reikšmės imamos </w:t>
      </w:r>
      <w:r w:rsidRPr="00E5579A">
        <w:rPr>
          <w:rFonts w:ascii="Trebuchet MS" w:hAnsi="Trebuchet MS" w:cstheme="minorHAnsi"/>
          <w:b/>
          <w:bCs/>
          <w:sz w:val="22"/>
          <w:szCs w:val="22"/>
        </w:rPr>
        <w:t>keturių</w:t>
      </w:r>
      <w:r w:rsidRPr="00E5579A">
        <w:rPr>
          <w:rFonts w:ascii="Trebuchet MS" w:hAnsi="Trebuchet MS" w:cstheme="minorHAnsi"/>
          <w:sz w:val="22"/>
          <w:szCs w:val="22"/>
        </w:rPr>
        <w:t xml:space="preserve"> skaitmenų po kablelio tikslumu. Apskaičiuotas pokytis (k) tolimesniems skaičiavimams naudojamas suapvalinus iki </w:t>
      </w:r>
      <w:r w:rsidRPr="00E5579A">
        <w:rPr>
          <w:rFonts w:ascii="Trebuchet MS" w:hAnsi="Trebuchet MS" w:cstheme="minorHAnsi"/>
          <w:b/>
          <w:bCs/>
          <w:sz w:val="22"/>
          <w:szCs w:val="22"/>
        </w:rPr>
        <w:t>vieno</w:t>
      </w:r>
      <w:r w:rsidRPr="00E5579A">
        <w:rPr>
          <w:rFonts w:ascii="Trebuchet MS" w:hAnsi="Trebuchet MS" w:cstheme="minorHAnsi"/>
          <w:sz w:val="22"/>
          <w:szCs w:val="22"/>
        </w:rPr>
        <w:t xml:space="preserve"> skaitmens po kablelio, o apskaičiuotas įkainis „a“ suapvalinamas</w:t>
      </w:r>
      <w:r w:rsidRPr="00294308">
        <w:rPr>
          <w:rFonts w:ascii="Trebuchet MS" w:hAnsi="Trebuchet MS" w:cstheme="minorHAnsi"/>
          <w:sz w:val="22"/>
          <w:szCs w:val="22"/>
        </w:rPr>
        <w:t xml:space="preserve"> iki </w:t>
      </w:r>
      <w:r w:rsidRPr="00294308">
        <w:rPr>
          <w:rFonts w:ascii="Trebuchet MS" w:hAnsi="Trebuchet MS" w:cstheme="minorHAnsi"/>
          <w:b/>
          <w:bCs/>
          <w:sz w:val="22"/>
          <w:szCs w:val="22"/>
        </w:rPr>
        <w:t xml:space="preserve">dviejų </w:t>
      </w:r>
      <w:r w:rsidRPr="00294308">
        <w:rPr>
          <w:rFonts w:ascii="Trebuchet MS" w:hAnsi="Trebuchet MS" w:cstheme="minorHAnsi"/>
          <w:sz w:val="22"/>
          <w:szCs w:val="22"/>
        </w:rPr>
        <w:t xml:space="preserve"> skaitmenų po kablelio. </w:t>
      </w:r>
    </w:p>
    <w:p w14:paraId="143AA3CC" w14:textId="1989C136" w:rsidR="00E26DEB" w:rsidRPr="00294308" w:rsidRDefault="00322C17" w:rsidP="00322C17">
      <w:pPr>
        <w:pStyle w:val="0Punktai"/>
        <w:numPr>
          <w:ilvl w:val="1"/>
          <w:numId w:val="5"/>
        </w:numPr>
        <w:ind w:left="0" w:firstLine="567"/>
        <w:rPr>
          <w:rFonts w:ascii="Trebuchet MS" w:hAnsi="Trebuchet MS" w:cstheme="minorHAnsi"/>
          <w:sz w:val="22"/>
          <w:szCs w:val="22"/>
        </w:rPr>
      </w:pPr>
      <w:r w:rsidRPr="00294308">
        <w:rPr>
          <w:rFonts w:ascii="Trebuchet MS" w:hAnsi="Trebuchet MS"/>
          <w:sz w:val="22"/>
          <w:szCs w:val="22"/>
        </w:rPr>
        <w:t xml:space="preserve"> </w:t>
      </w:r>
      <w:r w:rsidRPr="00294308">
        <w:rPr>
          <w:rFonts w:ascii="Trebuchet MS" w:hAnsi="Trebuchet MS" w:cstheme="minorHAnsi"/>
          <w:sz w:val="22"/>
          <w:szCs w:val="22"/>
        </w:rPr>
        <w:t>Vėlesnis kainų arba įkainių perskaičiavimas negali apimti laikotarpio, už kurį jau buvo atliktas perskaičiavimas.</w:t>
      </w:r>
    </w:p>
    <w:p w14:paraId="6B8C3CA6" w14:textId="5356B04F" w:rsidR="00A41C27" w:rsidRPr="00294308" w:rsidRDefault="00A41C27"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SUTARTIES </w:t>
      </w:r>
      <w:r w:rsidR="00941036" w:rsidRPr="00294308">
        <w:rPr>
          <w:rFonts w:ascii="Trebuchet MS" w:hAnsi="Trebuchet MS"/>
          <w:sz w:val="22"/>
          <w:szCs w:val="22"/>
        </w:rPr>
        <w:fldChar w:fldCharType="begin"/>
      </w:r>
      <w:r w:rsidR="00941036" w:rsidRPr="00294308">
        <w:rPr>
          <w:rFonts w:ascii="Trebuchet MS" w:hAnsi="Trebuchet MS"/>
          <w:sz w:val="22"/>
          <w:szCs w:val="22"/>
        </w:rPr>
        <w:instrText xml:space="preserve"> REF _Ref101273485 \r \h </w:instrText>
      </w:r>
      <w:r w:rsidR="007C4FFC" w:rsidRPr="00294308">
        <w:rPr>
          <w:rFonts w:ascii="Trebuchet MS" w:hAnsi="Trebuchet MS"/>
          <w:sz w:val="22"/>
          <w:szCs w:val="22"/>
        </w:rPr>
        <w:instrText xml:space="preserve"> \* MERGEFORMAT </w:instrText>
      </w:r>
      <w:r w:rsidR="00941036" w:rsidRPr="00294308">
        <w:rPr>
          <w:rFonts w:ascii="Trebuchet MS" w:hAnsi="Trebuchet MS"/>
          <w:sz w:val="22"/>
          <w:szCs w:val="22"/>
        </w:rPr>
      </w:r>
      <w:r w:rsidR="00941036" w:rsidRPr="00294308">
        <w:rPr>
          <w:rFonts w:ascii="Trebuchet MS" w:hAnsi="Trebuchet MS"/>
          <w:sz w:val="22"/>
          <w:szCs w:val="22"/>
        </w:rPr>
        <w:fldChar w:fldCharType="separate"/>
      </w:r>
      <w:r w:rsidR="00941036" w:rsidRPr="00294308">
        <w:rPr>
          <w:rFonts w:ascii="Trebuchet MS" w:hAnsi="Trebuchet MS"/>
          <w:sz w:val="22"/>
          <w:szCs w:val="22"/>
        </w:rPr>
        <w:t>2.</w:t>
      </w:r>
      <w:r w:rsidR="007C4FFC" w:rsidRPr="00294308">
        <w:rPr>
          <w:rFonts w:ascii="Trebuchet MS" w:hAnsi="Trebuchet MS"/>
          <w:sz w:val="22"/>
          <w:szCs w:val="22"/>
        </w:rPr>
        <w:t>3</w:t>
      </w:r>
      <w:r w:rsidR="00941036" w:rsidRPr="00294308">
        <w:rPr>
          <w:rFonts w:ascii="Trebuchet MS" w:hAnsi="Trebuchet MS"/>
          <w:sz w:val="22"/>
          <w:szCs w:val="22"/>
        </w:rPr>
        <w:fldChar w:fldCharType="end"/>
      </w:r>
      <w:r w:rsidRPr="00294308">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294308" w:rsidRDefault="00A41C27"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Visos </w:t>
      </w:r>
      <w:r w:rsidRPr="00294308">
        <w:rPr>
          <w:rFonts w:ascii="Trebuchet MS" w:hAnsi="Trebuchet MS"/>
          <w:bCs/>
          <w:sz w:val="22"/>
          <w:szCs w:val="22"/>
        </w:rPr>
        <w:t>SUTARTYJE</w:t>
      </w:r>
      <w:r w:rsidRPr="00294308">
        <w:rPr>
          <w:rFonts w:ascii="Trebuchet MS" w:hAnsi="Trebuchet MS"/>
          <w:sz w:val="22"/>
          <w:szCs w:val="22"/>
        </w:rPr>
        <w:t xml:space="preserve"> numatytos sumos ir mokėjimai yra apskaičiuojami ir atliekami eurais.</w:t>
      </w:r>
    </w:p>
    <w:p w14:paraId="658D82CA" w14:textId="39E24873" w:rsidR="009B12D7" w:rsidRPr="00294308" w:rsidRDefault="00A41C27"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 PASLAUGOS rezultato naudojimas negali reikalauti iš UŽSAKOVO jokių didinančių PASLAUGOS įkainius išlaidų.</w:t>
      </w:r>
      <w:bookmarkEnd w:id="4"/>
    </w:p>
    <w:p w14:paraId="0785C42A" w14:textId="5ECB093B" w:rsidR="0061751C" w:rsidRPr="00294308" w:rsidRDefault="0061751C"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UŽSAKOVAS taip pat nustato tiesioginio atsiskaitymo su subtiekėjais galimybę. UŽSAKOVAS, TIEKĖJUI pasiūlyme nurodžius pasitelkiamus subtiekėjus, arba, vadovaujantis SUTARTIES </w:t>
      </w:r>
      <w:r w:rsidR="0022016F" w:rsidRPr="00294308">
        <w:rPr>
          <w:rFonts w:ascii="Trebuchet MS" w:hAnsi="Trebuchet MS"/>
          <w:sz w:val="22"/>
          <w:szCs w:val="22"/>
        </w:rPr>
        <w:t>3.26</w:t>
      </w:r>
      <w:r w:rsidRPr="00294308">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2E2E0855" w14:textId="77777777" w:rsidR="00612A27" w:rsidRPr="00294308" w:rsidRDefault="00612A27" w:rsidP="00977630">
      <w:pPr>
        <w:pStyle w:val="0Punktai"/>
        <w:ind w:left="567" w:firstLine="0"/>
        <w:rPr>
          <w:rFonts w:ascii="Trebuchet MS" w:hAnsi="Trebuchet MS"/>
          <w:sz w:val="22"/>
          <w:szCs w:val="22"/>
        </w:rPr>
      </w:pPr>
    </w:p>
    <w:bookmarkEnd w:id="2"/>
    <w:p w14:paraId="366CB038" w14:textId="1941819C" w:rsidR="00FF4671" w:rsidRPr="00294308" w:rsidRDefault="000D6E12" w:rsidP="009F24F4">
      <w:pPr>
        <w:pStyle w:val="0Punktai"/>
        <w:numPr>
          <w:ilvl w:val="0"/>
          <w:numId w:val="5"/>
        </w:numPr>
        <w:tabs>
          <w:tab w:val="left" w:pos="284"/>
        </w:tabs>
        <w:spacing w:before="120"/>
        <w:jc w:val="center"/>
        <w:rPr>
          <w:rFonts w:ascii="Trebuchet MS" w:hAnsi="Trebuchet MS"/>
          <w:b/>
          <w:bCs/>
          <w:sz w:val="22"/>
          <w:szCs w:val="22"/>
        </w:rPr>
      </w:pPr>
      <w:r w:rsidRPr="00294308">
        <w:rPr>
          <w:rFonts w:ascii="Trebuchet MS" w:hAnsi="Trebuchet MS"/>
          <w:b/>
          <w:bCs/>
          <w:sz w:val="22"/>
          <w:szCs w:val="22"/>
        </w:rPr>
        <w:lastRenderedPageBreak/>
        <w:t xml:space="preserve">PASLAUGOS </w:t>
      </w:r>
      <w:r w:rsidR="0062400E" w:rsidRPr="00294308">
        <w:rPr>
          <w:rFonts w:ascii="Trebuchet MS" w:hAnsi="Trebuchet MS"/>
          <w:b/>
          <w:bCs/>
          <w:sz w:val="22"/>
          <w:szCs w:val="22"/>
        </w:rPr>
        <w:t xml:space="preserve">VYKDYMAS IR </w:t>
      </w:r>
      <w:r w:rsidRPr="00294308">
        <w:rPr>
          <w:rFonts w:ascii="Trebuchet MS" w:hAnsi="Trebuchet MS"/>
          <w:b/>
          <w:bCs/>
          <w:sz w:val="22"/>
          <w:szCs w:val="22"/>
        </w:rPr>
        <w:t>ATLIKIMAS</w:t>
      </w:r>
    </w:p>
    <w:p w14:paraId="60E8F578" w14:textId="6F141751" w:rsidR="00051C3E" w:rsidRPr="00294308" w:rsidRDefault="005D0934" w:rsidP="0022016F">
      <w:pPr>
        <w:pStyle w:val="0Punktai"/>
        <w:numPr>
          <w:ilvl w:val="1"/>
          <w:numId w:val="5"/>
        </w:numPr>
        <w:tabs>
          <w:tab w:val="clear" w:pos="715"/>
          <w:tab w:val="num" w:pos="284"/>
        </w:tabs>
        <w:ind w:left="0" w:firstLine="567"/>
        <w:rPr>
          <w:rFonts w:ascii="Trebuchet MS" w:hAnsi="Trebuchet MS"/>
          <w:sz w:val="22"/>
          <w:szCs w:val="22"/>
        </w:rPr>
      </w:pPr>
      <w:r w:rsidRPr="00294308">
        <w:rPr>
          <w:rFonts w:ascii="Trebuchet MS" w:hAnsi="Trebuchet MS"/>
          <w:sz w:val="22"/>
          <w:szCs w:val="22"/>
        </w:rPr>
        <w:t>Visi REIKALAVIMAI (visos sąlygos), susiję su PASLAUGOS atlikimu, SUTARTYJE tampa TIEKĖJO įsipareigojimais.</w:t>
      </w:r>
    </w:p>
    <w:p w14:paraId="5A2C945D" w14:textId="70DEE1C1" w:rsidR="00051C3E" w:rsidRPr="00294308" w:rsidRDefault="003C3DDA" w:rsidP="0022016F">
      <w:pPr>
        <w:pStyle w:val="0Punktai"/>
        <w:numPr>
          <w:ilvl w:val="1"/>
          <w:numId w:val="5"/>
        </w:numPr>
        <w:tabs>
          <w:tab w:val="clear" w:pos="715"/>
          <w:tab w:val="num" w:pos="284"/>
        </w:tabs>
        <w:ind w:left="0" w:firstLine="567"/>
        <w:rPr>
          <w:rFonts w:ascii="Trebuchet MS" w:hAnsi="Trebuchet MS"/>
          <w:sz w:val="22"/>
          <w:szCs w:val="22"/>
        </w:rPr>
      </w:pPr>
      <w:r w:rsidRPr="00294308">
        <w:rPr>
          <w:rFonts w:ascii="Trebuchet MS" w:hAnsi="Trebuchet MS"/>
          <w:sz w:val="22"/>
          <w:szCs w:val="22"/>
        </w:rPr>
        <w:t xml:space="preserve">TIEKĖJAS per </w:t>
      </w:r>
      <w:r w:rsidR="005669B4">
        <w:rPr>
          <w:rFonts w:ascii="Trebuchet MS" w:hAnsi="Trebuchet MS"/>
          <w:sz w:val="22"/>
          <w:szCs w:val="22"/>
        </w:rPr>
        <w:t>20</w:t>
      </w:r>
      <w:r w:rsidR="005669B4" w:rsidRPr="00294308">
        <w:rPr>
          <w:rFonts w:ascii="Trebuchet MS" w:hAnsi="Trebuchet MS"/>
          <w:sz w:val="22"/>
          <w:szCs w:val="22"/>
        </w:rPr>
        <w:t xml:space="preserve"> </w:t>
      </w:r>
      <w:r w:rsidRPr="00294308">
        <w:rPr>
          <w:rFonts w:ascii="Trebuchet MS" w:hAnsi="Trebuchet MS"/>
          <w:sz w:val="22"/>
          <w:szCs w:val="22"/>
        </w:rPr>
        <w:t xml:space="preserve">darbo dienų nuo SUTARTIES įsigaliojimo su UŽSAKOVU suderina PASLAUGOS teikimo tvarką bei Naudojamų VMI informacinių išteklių grupių ir reikalingų teisių sąrašą.. PASLAUGOS teikimo tvarkoje suderinama UŽSAKOVO ir TIEKĖJO PASLAUGOS teikimo tvarka, užsakymų teikimo ir priėmimo tvarka, klausimų sprendimas, </w:t>
      </w:r>
      <w:r w:rsidR="00680678" w:rsidRPr="00294308">
        <w:rPr>
          <w:rFonts w:ascii="Trebuchet MS" w:hAnsi="Trebuchet MS"/>
          <w:sz w:val="22"/>
          <w:szCs w:val="22"/>
        </w:rPr>
        <w:t xml:space="preserve">IT </w:t>
      </w:r>
      <w:r w:rsidRPr="00294308">
        <w:rPr>
          <w:rFonts w:ascii="Trebuchet MS" w:hAnsi="Trebuchet MS"/>
          <w:sz w:val="22"/>
          <w:szCs w:val="22"/>
        </w:rPr>
        <w:t xml:space="preserve">incidentų teikimas, kurių abi </w:t>
      </w:r>
      <w:r w:rsidR="00F63A4C" w:rsidRPr="00294308">
        <w:rPr>
          <w:rFonts w:ascii="Trebuchet MS" w:hAnsi="Trebuchet MS"/>
          <w:sz w:val="22"/>
          <w:szCs w:val="22"/>
        </w:rPr>
        <w:t xml:space="preserve">ŠALYS </w:t>
      </w:r>
      <w:r w:rsidRPr="00294308">
        <w:rPr>
          <w:rFonts w:ascii="Trebuchet MS" w:hAnsi="Trebuchet MS"/>
          <w:sz w:val="22"/>
          <w:szCs w:val="22"/>
        </w:rPr>
        <w:t>privalo laikytis.</w:t>
      </w:r>
    </w:p>
    <w:p w14:paraId="25B31649" w14:textId="3437401F" w:rsidR="005D0934" w:rsidRPr="00294308" w:rsidRDefault="005D0934" w:rsidP="00A36207">
      <w:pPr>
        <w:pStyle w:val="Sraopastraipa"/>
        <w:numPr>
          <w:ilvl w:val="1"/>
          <w:numId w:val="5"/>
        </w:numPr>
        <w:spacing w:after="0"/>
        <w:ind w:left="0" w:firstLine="567"/>
        <w:jc w:val="both"/>
        <w:rPr>
          <w:rFonts w:eastAsia="Times New Roman"/>
          <w:color w:val="auto"/>
        </w:rPr>
      </w:pPr>
      <w:r w:rsidRPr="00294308">
        <w:rPr>
          <w:rFonts w:eastAsia="Times New Roman"/>
          <w:color w:val="auto"/>
        </w:rPr>
        <w:t xml:space="preserve">PASLAUGA turi būti inicijuojama, apskaitoma ir analizuojama tik VMI prie FM </w:t>
      </w:r>
      <w:r w:rsidR="004D597A" w:rsidRPr="00294308">
        <w:rPr>
          <w:rFonts w:eastAsia="Times New Roman"/>
          <w:color w:val="auto"/>
        </w:rPr>
        <w:t>IT </w:t>
      </w:r>
      <w:r w:rsidRPr="00294308">
        <w:rPr>
          <w:rFonts w:eastAsia="Times New Roman"/>
          <w:color w:val="auto"/>
        </w:rPr>
        <w:t xml:space="preserve">Pagalbos tarnybos </w:t>
      </w:r>
      <w:r w:rsidR="004D597A" w:rsidRPr="00294308">
        <w:rPr>
          <w:rFonts w:eastAsia="Times New Roman"/>
          <w:color w:val="auto"/>
        </w:rPr>
        <w:t xml:space="preserve">TPĮ </w:t>
      </w:r>
      <w:r w:rsidRPr="00294308">
        <w:rPr>
          <w:rFonts w:eastAsia="Times New Roman"/>
          <w:color w:val="auto"/>
        </w:rPr>
        <w:t>programinėmis priemonėmis.</w:t>
      </w:r>
    </w:p>
    <w:p w14:paraId="2BFB0BA3" w14:textId="77777777" w:rsidR="005D0934" w:rsidRPr="00294308" w:rsidRDefault="005D0934" w:rsidP="00A36207">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PASLAUGOS atlikimas vykdomas dalimis, kiekviena PASLAUGOS dalis dokumentuojama ir įforminama PASLAUGOS dalies perdavimo - priėmimo aktu.</w:t>
      </w:r>
    </w:p>
    <w:p w14:paraId="287585AF" w14:textId="77777777" w:rsidR="005D0934" w:rsidRPr="00294308" w:rsidRDefault="005D0934" w:rsidP="0022016F">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Pagrindas pasirašyti PASLAUGOS dalies perdavimo – priėmimo aktą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 atitinka PASLAUGOS REIKALAVIMUS kurie būtini tokiai PASLAUGOS daliai, kad ją būtų galima naudoti pagal įprastinę ir specialią paskirtį. Jeigu PASLAUGOS dalis atlikta tinkamai ir kokybiškai, PASLAUGOS dalies perdavimo – priėmimo aktas pasirašomas ne vėliau kaip per 5 darbo dienas nuo tokio akto gavimo.</w:t>
      </w:r>
    </w:p>
    <w:p w14:paraId="6042D23C" w14:textId="421248F4" w:rsidR="005D0934" w:rsidRPr="00294308" w:rsidRDefault="005D0934" w:rsidP="0022016F">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 xml:space="preserve">Išspręstose </w:t>
      </w:r>
      <w:r w:rsidR="00680678" w:rsidRPr="00294308">
        <w:rPr>
          <w:rFonts w:ascii="Trebuchet MS" w:hAnsi="Trebuchet MS"/>
          <w:sz w:val="22"/>
          <w:szCs w:val="22"/>
        </w:rPr>
        <w:t xml:space="preserve">IT </w:t>
      </w:r>
      <w:r w:rsidRPr="00294308">
        <w:rPr>
          <w:rFonts w:ascii="Trebuchet MS" w:hAnsi="Trebuchet MS"/>
          <w:sz w:val="22"/>
          <w:szCs w:val="22"/>
        </w:rPr>
        <w:t>incident</w:t>
      </w:r>
      <w:r w:rsidR="000F2663" w:rsidRPr="00294308">
        <w:rPr>
          <w:rFonts w:ascii="Trebuchet MS" w:hAnsi="Trebuchet MS"/>
          <w:sz w:val="22"/>
          <w:szCs w:val="22"/>
        </w:rPr>
        <w:t>ų išorės užduotyse</w:t>
      </w:r>
      <w:r w:rsidRPr="00294308">
        <w:rPr>
          <w:rFonts w:ascii="Trebuchet MS" w:hAnsi="Trebuchet MS"/>
          <w:sz w:val="22"/>
          <w:szCs w:val="22"/>
        </w:rPr>
        <w:t xml:space="preserve"> privalo būti nurodytas faktiškai sunaudotas TIEKĖJO darbo valandų skaičius, kuris atitinka darbų atlikimui skirtą laiką.</w:t>
      </w:r>
    </w:p>
    <w:p w14:paraId="08F3B389" w14:textId="2ECE96B6" w:rsidR="005D0934" w:rsidRPr="00294308" w:rsidRDefault="005D0934" w:rsidP="0022016F">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 xml:space="preserve">SUTARTIES vykdymo laikotarpiu TIEKĖJAS įsipareigoja išspręsti visas po SUTARTIES įsigaliojimo VMI prie FM </w:t>
      </w:r>
      <w:r w:rsidR="004D597A" w:rsidRPr="00294308">
        <w:rPr>
          <w:rFonts w:ascii="Trebuchet MS" w:hAnsi="Trebuchet MS"/>
          <w:sz w:val="22"/>
          <w:szCs w:val="22"/>
        </w:rPr>
        <w:t xml:space="preserve">IT </w:t>
      </w:r>
      <w:r w:rsidRPr="00294308">
        <w:rPr>
          <w:rFonts w:ascii="Trebuchet MS" w:hAnsi="Trebuchet MS"/>
          <w:sz w:val="22"/>
          <w:szCs w:val="22"/>
        </w:rPr>
        <w:t xml:space="preserve">Pagalbos tarnybos </w:t>
      </w:r>
      <w:r w:rsidR="004D597A" w:rsidRPr="00294308">
        <w:rPr>
          <w:rFonts w:ascii="Trebuchet MS" w:hAnsi="Trebuchet MS"/>
          <w:spacing w:val="-1"/>
          <w:sz w:val="22"/>
          <w:szCs w:val="22"/>
        </w:rPr>
        <w:t xml:space="preserve">TPĮ </w:t>
      </w:r>
      <w:r w:rsidRPr="00294308">
        <w:rPr>
          <w:rFonts w:ascii="Trebuchet MS" w:hAnsi="Trebuchet MS"/>
          <w:sz w:val="22"/>
          <w:szCs w:val="22"/>
        </w:rPr>
        <w:t>nukreiptas triktis ir / ar klaidas. Triktys ir / ar klaidos sprendžiamos pagal jų kritiškumą (pirmiausia kritinės klaidos, po to didelės klaidos, po to kitos klaidos) ir registravimo tvarką (pirmiausia sprendžiamos anksčiausiai užregistruotos triktys ir / ar klaidos). Esant būtinybei, UŽSAKOVAS, suderinęs su TIEKĖJU, gali pakeisti trikties ir / ar klaidos sprendimo prioritetą.</w:t>
      </w:r>
    </w:p>
    <w:p w14:paraId="1A982435" w14:textId="77777777" w:rsidR="005D0934" w:rsidRPr="00294308" w:rsidRDefault="005D0934" w:rsidP="00356419">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Visi TIEKĖJO vykdyti perduodami scenarijai turi būti nekoduoti ir turi būti galimybė peržiūrėti jų turinį prieš jų vykdymą.</w:t>
      </w:r>
    </w:p>
    <w:p w14:paraId="4794F292" w14:textId="77777777" w:rsidR="005D0934" w:rsidRPr="00294308" w:rsidRDefault="005D0934" w:rsidP="00356419">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i.SAF-T diegti ar atnaujinti skirti diegimo paketai kartu su programiniu kodu bei diegimo instrukcijomis pateikiami pagal UŽSAKOVO ir TIEKĖJO tarpusavyje suderintoje PASLAUGOS teikimo tvarkoje nustatyta tvarka paskelbiant SVN.</w:t>
      </w:r>
    </w:p>
    <w:p w14:paraId="506636EE" w14:textId="77777777" w:rsidR="005D0934" w:rsidRPr="00294308" w:rsidRDefault="005D0934" w:rsidP="00356419">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Kartu su PASLAUGOS dalies priėmimo — perdavimo aktu turi būti pateikta atskira suvestinė, kurioje nurodoma visa SVN saugykloje saugoma PASLAUGOS teikimo metu pateikta ir suderinta dokumentacija, nurodyta PASLAUGOS techninėje specifikacijoje, ir kita su PASLAUGOS teikimu susijusi informacija.</w:t>
      </w:r>
    </w:p>
    <w:p w14:paraId="5486DF8D" w14:textId="7C56200C" w:rsidR="005D0934" w:rsidRPr="00294308" w:rsidRDefault="005D0934" w:rsidP="00356419">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TIEKĖJAS kartu su PASLAUGOS dalies priėmimo — perdavimo aktu teikia UŽSAKOVUI tokią informaciją:</w:t>
      </w:r>
    </w:p>
    <w:p w14:paraId="553B14D7" w14:textId="14D6FBA8" w:rsidR="005D0934" w:rsidRPr="00294308" w:rsidRDefault="005D0934" w:rsidP="00356419">
      <w:pPr>
        <w:pStyle w:val="Sraopastraipa"/>
        <w:ind w:left="0" w:right="140" w:firstLine="567"/>
        <w:jc w:val="both"/>
      </w:pPr>
      <w:r w:rsidRPr="00294308">
        <w:t xml:space="preserve">Informacija apie </w:t>
      </w:r>
      <w:proofErr w:type="spellStart"/>
      <w:r w:rsidRPr="00294308">
        <w:t>i.SAF</w:t>
      </w:r>
      <w:proofErr w:type="spellEnd"/>
      <w:r w:rsidRPr="00294308">
        <w:t>-T priežiūros Duomenų bazių ir aplikacijų serverių garantinius objektus</w:t>
      </w:r>
    </w:p>
    <w:p w14:paraId="1AB5E9F0" w14:textId="77777777" w:rsidR="005D0934" w:rsidRPr="00294308" w:rsidRDefault="005D0934" w:rsidP="0022016F">
      <w:pPr>
        <w:ind w:right="140" w:firstLine="567"/>
        <w:rPr>
          <w:rFonts w:ascii="Trebuchet MS" w:hAnsi="Trebuchet MS"/>
          <w:sz w:val="22"/>
          <w:szCs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56"/>
        <w:gridCol w:w="1438"/>
        <w:gridCol w:w="750"/>
        <w:gridCol w:w="1200"/>
        <w:gridCol w:w="1056"/>
        <w:gridCol w:w="992"/>
        <w:gridCol w:w="1084"/>
      </w:tblGrid>
      <w:tr w:rsidR="005D0934" w:rsidRPr="00294308" w14:paraId="6068683D" w14:textId="77777777" w:rsidTr="00E371D7">
        <w:trPr>
          <w:cantSplit/>
          <w:trHeight w:val="525"/>
        </w:trPr>
        <w:tc>
          <w:tcPr>
            <w:tcW w:w="1563" w:type="dxa"/>
            <w:vMerge w:val="restart"/>
            <w:vAlign w:val="center"/>
          </w:tcPr>
          <w:p w14:paraId="4FDC5D60" w14:textId="77777777" w:rsidR="005D0934" w:rsidRPr="00294308" w:rsidRDefault="005D0934" w:rsidP="00551C19">
            <w:pPr>
              <w:rPr>
                <w:rFonts w:ascii="Trebuchet MS" w:hAnsi="Trebuchet MS"/>
                <w:sz w:val="22"/>
                <w:szCs w:val="22"/>
              </w:rPr>
            </w:pPr>
            <w:r w:rsidRPr="00294308">
              <w:rPr>
                <w:rFonts w:ascii="Trebuchet MS" w:hAnsi="Trebuchet MS"/>
                <w:sz w:val="22"/>
                <w:szCs w:val="22"/>
              </w:rPr>
              <w:t>Aplikacijos pavadinimas</w:t>
            </w:r>
          </w:p>
        </w:tc>
        <w:tc>
          <w:tcPr>
            <w:tcW w:w="1556" w:type="dxa"/>
            <w:vMerge w:val="restart"/>
            <w:vAlign w:val="center"/>
          </w:tcPr>
          <w:p w14:paraId="53F706C3" w14:textId="73C7A1DE" w:rsidR="005D0934" w:rsidRPr="00294308" w:rsidRDefault="005D0934" w:rsidP="00551C19">
            <w:pPr>
              <w:rPr>
                <w:rFonts w:ascii="Trebuchet MS" w:hAnsi="Trebuchet MS"/>
                <w:sz w:val="22"/>
                <w:szCs w:val="22"/>
              </w:rPr>
            </w:pPr>
            <w:r w:rsidRPr="00294308">
              <w:rPr>
                <w:rFonts w:ascii="Trebuchet MS" w:hAnsi="Trebuchet MS"/>
                <w:sz w:val="22"/>
                <w:szCs w:val="22"/>
              </w:rPr>
              <w:t xml:space="preserve">Modulio kodas </w:t>
            </w:r>
            <w:r w:rsidR="00551C19" w:rsidRPr="00294308">
              <w:rPr>
                <w:rFonts w:ascii="Trebuchet MS" w:hAnsi="Trebuchet MS"/>
                <w:sz w:val="22"/>
                <w:szCs w:val="22"/>
              </w:rPr>
              <w:br/>
            </w:r>
            <w:r w:rsidRPr="00294308">
              <w:rPr>
                <w:rFonts w:ascii="Trebuchet MS" w:hAnsi="Trebuchet MS"/>
                <w:sz w:val="22"/>
                <w:szCs w:val="22"/>
              </w:rPr>
              <w:t>(realus fizinis objekto pavadinimas)</w:t>
            </w:r>
          </w:p>
        </w:tc>
        <w:tc>
          <w:tcPr>
            <w:tcW w:w="1438" w:type="dxa"/>
            <w:vMerge w:val="restart"/>
            <w:vAlign w:val="center"/>
          </w:tcPr>
          <w:p w14:paraId="46CB4D57" w14:textId="77777777" w:rsidR="005D0934" w:rsidRPr="00294308" w:rsidRDefault="005D0934" w:rsidP="00551C19">
            <w:pPr>
              <w:rPr>
                <w:rFonts w:ascii="Trebuchet MS" w:hAnsi="Trebuchet MS"/>
                <w:sz w:val="22"/>
                <w:szCs w:val="22"/>
              </w:rPr>
            </w:pPr>
            <w:r w:rsidRPr="00294308">
              <w:rPr>
                <w:rFonts w:ascii="Trebuchet MS" w:hAnsi="Trebuchet MS"/>
                <w:sz w:val="22"/>
                <w:szCs w:val="22"/>
              </w:rPr>
              <w:t>Pavadinimas</w:t>
            </w:r>
          </w:p>
        </w:tc>
        <w:tc>
          <w:tcPr>
            <w:tcW w:w="750" w:type="dxa"/>
            <w:vMerge w:val="restart"/>
            <w:vAlign w:val="center"/>
          </w:tcPr>
          <w:p w14:paraId="0062EF08" w14:textId="77777777" w:rsidR="005D0934" w:rsidRPr="00294308" w:rsidRDefault="005D0934" w:rsidP="00551C19">
            <w:pPr>
              <w:rPr>
                <w:rFonts w:ascii="Trebuchet MS" w:hAnsi="Trebuchet MS"/>
                <w:sz w:val="22"/>
                <w:szCs w:val="22"/>
              </w:rPr>
            </w:pPr>
            <w:r w:rsidRPr="00294308">
              <w:rPr>
                <w:rFonts w:ascii="Trebuchet MS" w:hAnsi="Trebuchet MS"/>
                <w:sz w:val="22"/>
                <w:szCs w:val="22"/>
              </w:rPr>
              <w:t>Tipas</w:t>
            </w:r>
          </w:p>
        </w:tc>
        <w:tc>
          <w:tcPr>
            <w:tcW w:w="1200" w:type="dxa"/>
            <w:vMerge w:val="restart"/>
            <w:vAlign w:val="center"/>
          </w:tcPr>
          <w:p w14:paraId="6E78B303" w14:textId="025CA7CD" w:rsidR="005D0934" w:rsidRPr="00294308" w:rsidRDefault="005D0934" w:rsidP="00551C19">
            <w:pPr>
              <w:rPr>
                <w:rFonts w:ascii="Trebuchet MS" w:hAnsi="Trebuchet MS"/>
                <w:sz w:val="22"/>
                <w:szCs w:val="22"/>
              </w:rPr>
            </w:pPr>
            <w:r w:rsidRPr="00294308">
              <w:rPr>
                <w:rFonts w:ascii="Trebuchet MS" w:hAnsi="Trebuchet MS"/>
                <w:sz w:val="22"/>
                <w:szCs w:val="22"/>
              </w:rPr>
              <w:t>I</w:t>
            </w:r>
            <w:r w:rsidR="00680678" w:rsidRPr="00294308">
              <w:rPr>
                <w:rFonts w:ascii="Trebuchet MS" w:hAnsi="Trebuchet MS"/>
                <w:sz w:val="22"/>
                <w:szCs w:val="22"/>
              </w:rPr>
              <w:t>T i</w:t>
            </w:r>
            <w:r w:rsidRPr="00294308">
              <w:rPr>
                <w:rFonts w:ascii="Trebuchet MS" w:hAnsi="Trebuchet MS"/>
                <w:sz w:val="22"/>
                <w:szCs w:val="22"/>
              </w:rPr>
              <w:t>ncidento</w:t>
            </w:r>
            <w:r w:rsidR="000F2663" w:rsidRPr="00294308">
              <w:rPr>
                <w:rFonts w:ascii="Trebuchet MS" w:hAnsi="Trebuchet MS"/>
                <w:sz w:val="22"/>
                <w:szCs w:val="22"/>
              </w:rPr>
              <w:t xml:space="preserve"> Nr.</w:t>
            </w:r>
            <w:r w:rsidR="00551C19" w:rsidRPr="00294308">
              <w:rPr>
                <w:rFonts w:ascii="Trebuchet MS" w:hAnsi="Trebuchet MS"/>
                <w:sz w:val="22"/>
                <w:szCs w:val="22"/>
              </w:rPr>
              <w:t xml:space="preserve"> </w:t>
            </w:r>
            <w:r w:rsidR="00E819CC">
              <w:rPr>
                <w:rFonts w:ascii="Trebuchet MS" w:hAnsi="Trebuchet MS"/>
                <w:sz w:val="22"/>
                <w:szCs w:val="22"/>
              </w:rPr>
              <w:t>/</w:t>
            </w:r>
            <w:r w:rsidR="00551C19" w:rsidRPr="00294308">
              <w:rPr>
                <w:rFonts w:ascii="Trebuchet MS" w:hAnsi="Trebuchet MS"/>
                <w:sz w:val="22"/>
                <w:szCs w:val="22"/>
              </w:rPr>
              <w:t xml:space="preserve"> Pakeitimo Nr. </w:t>
            </w:r>
            <w:r w:rsidR="000F2663" w:rsidRPr="00294308">
              <w:rPr>
                <w:rFonts w:ascii="Trebuchet MS" w:hAnsi="Trebuchet MS"/>
                <w:sz w:val="22"/>
                <w:szCs w:val="22"/>
              </w:rPr>
              <w:t>/ Išorės užduoties</w:t>
            </w:r>
          </w:p>
          <w:p w14:paraId="27786145" w14:textId="77777777" w:rsidR="005D0934" w:rsidRPr="00294308" w:rsidRDefault="005D0934" w:rsidP="00551C19">
            <w:pPr>
              <w:rPr>
                <w:rFonts w:ascii="Trebuchet MS" w:hAnsi="Trebuchet MS"/>
                <w:sz w:val="22"/>
                <w:szCs w:val="22"/>
              </w:rPr>
            </w:pPr>
            <w:r w:rsidRPr="00294308">
              <w:rPr>
                <w:rFonts w:ascii="Trebuchet MS" w:hAnsi="Trebuchet MS"/>
                <w:sz w:val="22"/>
                <w:szCs w:val="22"/>
              </w:rPr>
              <w:t>Nr.</w:t>
            </w:r>
          </w:p>
        </w:tc>
        <w:tc>
          <w:tcPr>
            <w:tcW w:w="2048" w:type="dxa"/>
            <w:gridSpan w:val="2"/>
            <w:vAlign w:val="center"/>
          </w:tcPr>
          <w:p w14:paraId="50385A93" w14:textId="77777777" w:rsidR="005D0934" w:rsidRPr="00294308" w:rsidRDefault="005D0934" w:rsidP="00551C19">
            <w:pPr>
              <w:rPr>
                <w:rFonts w:ascii="Trebuchet MS" w:hAnsi="Trebuchet MS"/>
                <w:sz w:val="22"/>
                <w:szCs w:val="22"/>
              </w:rPr>
            </w:pPr>
            <w:r w:rsidRPr="00294308">
              <w:rPr>
                <w:rFonts w:ascii="Trebuchet MS" w:hAnsi="Trebuchet MS"/>
                <w:sz w:val="22"/>
                <w:szCs w:val="22"/>
              </w:rPr>
              <w:t>Garantija galioja</w:t>
            </w:r>
          </w:p>
        </w:tc>
        <w:tc>
          <w:tcPr>
            <w:tcW w:w="1084" w:type="dxa"/>
            <w:vMerge w:val="restart"/>
            <w:noWrap/>
            <w:vAlign w:val="center"/>
          </w:tcPr>
          <w:p w14:paraId="1CF79052" w14:textId="77777777" w:rsidR="005D0934" w:rsidRPr="00294308" w:rsidRDefault="005D0934" w:rsidP="00551C19">
            <w:pPr>
              <w:rPr>
                <w:rFonts w:ascii="Trebuchet MS" w:hAnsi="Trebuchet MS"/>
                <w:sz w:val="22"/>
                <w:szCs w:val="22"/>
              </w:rPr>
            </w:pPr>
            <w:r w:rsidRPr="00294308">
              <w:rPr>
                <w:rFonts w:ascii="Trebuchet MS" w:hAnsi="Trebuchet MS"/>
                <w:sz w:val="22"/>
                <w:szCs w:val="22"/>
              </w:rPr>
              <w:t>Pastabos</w:t>
            </w:r>
          </w:p>
        </w:tc>
      </w:tr>
      <w:tr w:rsidR="005D0934" w:rsidRPr="00294308" w14:paraId="04EFFA08" w14:textId="77777777" w:rsidTr="00E371D7">
        <w:trPr>
          <w:cantSplit/>
          <w:trHeight w:val="98"/>
        </w:trPr>
        <w:tc>
          <w:tcPr>
            <w:tcW w:w="1563" w:type="dxa"/>
            <w:vMerge/>
            <w:vAlign w:val="center"/>
          </w:tcPr>
          <w:p w14:paraId="2073CCD2" w14:textId="77777777" w:rsidR="005D0934" w:rsidRPr="00294308" w:rsidRDefault="005D0934" w:rsidP="001E3970">
            <w:pPr>
              <w:ind w:firstLine="567"/>
              <w:jc w:val="center"/>
              <w:rPr>
                <w:rFonts w:ascii="Trebuchet MS" w:hAnsi="Trebuchet MS"/>
                <w:sz w:val="22"/>
                <w:szCs w:val="22"/>
              </w:rPr>
            </w:pPr>
          </w:p>
        </w:tc>
        <w:tc>
          <w:tcPr>
            <w:tcW w:w="1556" w:type="dxa"/>
            <w:vMerge/>
            <w:vAlign w:val="center"/>
          </w:tcPr>
          <w:p w14:paraId="158553E8" w14:textId="77777777" w:rsidR="005D0934" w:rsidRPr="00294308" w:rsidRDefault="005D0934" w:rsidP="001E3970">
            <w:pPr>
              <w:ind w:firstLine="567"/>
              <w:jc w:val="center"/>
              <w:rPr>
                <w:rFonts w:ascii="Trebuchet MS" w:hAnsi="Trebuchet MS"/>
                <w:sz w:val="22"/>
                <w:szCs w:val="22"/>
              </w:rPr>
            </w:pPr>
          </w:p>
        </w:tc>
        <w:tc>
          <w:tcPr>
            <w:tcW w:w="1438" w:type="dxa"/>
            <w:vMerge/>
            <w:vAlign w:val="center"/>
          </w:tcPr>
          <w:p w14:paraId="36F0A6ED" w14:textId="77777777" w:rsidR="005D0934" w:rsidRPr="00294308" w:rsidRDefault="005D0934" w:rsidP="001E3970">
            <w:pPr>
              <w:ind w:firstLine="567"/>
              <w:jc w:val="center"/>
              <w:rPr>
                <w:rFonts w:ascii="Trebuchet MS" w:hAnsi="Trebuchet MS"/>
                <w:sz w:val="22"/>
                <w:szCs w:val="22"/>
              </w:rPr>
            </w:pPr>
          </w:p>
        </w:tc>
        <w:tc>
          <w:tcPr>
            <w:tcW w:w="750" w:type="dxa"/>
            <w:vMerge/>
            <w:vAlign w:val="center"/>
          </w:tcPr>
          <w:p w14:paraId="49409C0D" w14:textId="77777777" w:rsidR="005D0934" w:rsidRPr="00294308" w:rsidRDefault="005D0934" w:rsidP="001E3970">
            <w:pPr>
              <w:ind w:firstLine="567"/>
              <w:jc w:val="center"/>
              <w:rPr>
                <w:rFonts w:ascii="Trebuchet MS" w:hAnsi="Trebuchet MS"/>
                <w:sz w:val="22"/>
                <w:szCs w:val="22"/>
              </w:rPr>
            </w:pPr>
          </w:p>
        </w:tc>
        <w:tc>
          <w:tcPr>
            <w:tcW w:w="1200" w:type="dxa"/>
            <w:vMerge/>
            <w:vAlign w:val="center"/>
          </w:tcPr>
          <w:p w14:paraId="4EAF8347" w14:textId="77777777" w:rsidR="005D0934" w:rsidRPr="00294308" w:rsidRDefault="005D0934" w:rsidP="001E3970">
            <w:pPr>
              <w:ind w:firstLine="567"/>
              <w:jc w:val="center"/>
              <w:rPr>
                <w:rFonts w:ascii="Trebuchet MS" w:hAnsi="Trebuchet MS"/>
                <w:sz w:val="22"/>
                <w:szCs w:val="22"/>
              </w:rPr>
            </w:pPr>
          </w:p>
        </w:tc>
        <w:tc>
          <w:tcPr>
            <w:tcW w:w="1056" w:type="dxa"/>
            <w:vAlign w:val="center"/>
          </w:tcPr>
          <w:p w14:paraId="3E4C0B7E" w14:textId="77777777" w:rsidR="005D0934" w:rsidRPr="00294308" w:rsidRDefault="005D0934" w:rsidP="001E3970">
            <w:pPr>
              <w:jc w:val="center"/>
              <w:rPr>
                <w:rFonts w:ascii="Trebuchet MS" w:hAnsi="Trebuchet MS"/>
                <w:sz w:val="22"/>
                <w:szCs w:val="22"/>
              </w:rPr>
            </w:pPr>
            <w:r w:rsidRPr="00294308">
              <w:rPr>
                <w:rFonts w:ascii="Trebuchet MS" w:hAnsi="Trebuchet MS"/>
                <w:sz w:val="22"/>
                <w:szCs w:val="22"/>
              </w:rPr>
              <w:t>Nuo (data)</w:t>
            </w:r>
          </w:p>
        </w:tc>
        <w:tc>
          <w:tcPr>
            <w:tcW w:w="992" w:type="dxa"/>
            <w:vAlign w:val="center"/>
          </w:tcPr>
          <w:p w14:paraId="0661AC4E" w14:textId="77777777" w:rsidR="005D0934" w:rsidRPr="00294308" w:rsidRDefault="005D0934" w:rsidP="001E3970">
            <w:pPr>
              <w:jc w:val="center"/>
              <w:rPr>
                <w:rFonts w:ascii="Trebuchet MS" w:hAnsi="Trebuchet MS"/>
                <w:sz w:val="22"/>
                <w:szCs w:val="22"/>
              </w:rPr>
            </w:pPr>
            <w:r w:rsidRPr="00294308">
              <w:rPr>
                <w:rFonts w:ascii="Trebuchet MS" w:hAnsi="Trebuchet MS"/>
                <w:sz w:val="22"/>
                <w:szCs w:val="22"/>
              </w:rPr>
              <w:t>Iki (data)</w:t>
            </w:r>
          </w:p>
        </w:tc>
        <w:tc>
          <w:tcPr>
            <w:tcW w:w="1084" w:type="dxa"/>
            <w:vMerge/>
            <w:noWrap/>
            <w:vAlign w:val="center"/>
          </w:tcPr>
          <w:p w14:paraId="6C1BE368" w14:textId="77777777" w:rsidR="005D0934" w:rsidRPr="00294308" w:rsidRDefault="005D0934" w:rsidP="001E3970">
            <w:pPr>
              <w:ind w:firstLine="567"/>
              <w:jc w:val="center"/>
              <w:rPr>
                <w:rFonts w:ascii="Trebuchet MS" w:hAnsi="Trebuchet MS"/>
                <w:sz w:val="22"/>
                <w:szCs w:val="22"/>
              </w:rPr>
            </w:pPr>
          </w:p>
        </w:tc>
      </w:tr>
      <w:tr w:rsidR="005D0934" w:rsidRPr="00294308" w14:paraId="4AAB5351" w14:textId="77777777" w:rsidTr="00E371D7">
        <w:trPr>
          <w:trHeight w:val="255"/>
        </w:trPr>
        <w:tc>
          <w:tcPr>
            <w:tcW w:w="1563" w:type="dxa"/>
            <w:noWrap/>
            <w:vAlign w:val="bottom"/>
          </w:tcPr>
          <w:p w14:paraId="0557B218" w14:textId="77777777" w:rsidR="005D0934" w:rsidRPr="00294308" w:rsidRDefault="005D0934" w:rsidP="00551C19">
            <w:pPr>
              <w:ind w:firstLine="567"/>
              <w:rPr>
                <w:rFonts w:ascii="Trebuchet MS" w:hAnsi="Trebuchet MS"/>
                <w:sz w:val="22"/>
                <w:szCs w:val="22"/>
              </w:rPr>
            </w:pPr>
          </w:p>
        </w:tc>
        <w:tc>
          <w:tcPr>
            <w:tcW w:w="1556" w:type="dxa"/>
            <w:noWrap/>
            <w:vAlign w:val="bottom"/>
          </w:tcPr>
          <w:p w14:paraId="1057E424" w14:textId="77777777" w:rsidR="005D0934" w:rsidRPr="00294308" w:rsidRDefault="005D0934" w:rsidP="00551C19">
            <w:pPr>
              <w:ind w:firstLine="567"/>
              <w:rPr>
                <w:rFonts w:ascii="Trebuchet MS" w:hAnsi="Trebuchet MS"/>
                <w:sz w:val="22"/>
                <w:szCs w:val="22"/>
              </w:rPr>
            </w:pPr>
          </w:p>
        </w:tc>
        <w:tc>
          <w:tcPr>
            <w:tcW w:w="1438" w:type="dxa"/>
            <w:noWrap/>
            <w:vAlign w:val="bottom"/>
          </w:tcPr>
          <w:p w14:paraId="16D7ED02" w14:textId="77777777" w:rsidR="005D0934" w:rsidRPr="00294308" w:rsidRDefault="005D0934" w:rsidP="00551C19">
            <w:pPr>
              <w:ind w:firstLine="567"/>
              <w:rPr>
                <w:rFonts w:ascii="Trebuchet MS" w:hAnsi="Trebuchet MS"/>
                <w:sz w:val="22"/>
                <w:szCs w:val="22"/>
              </w:rPr>
            </w:pPr>
          </w:p>
        </w:tc>
        <w:tc>
          <w:tcPr>
            <w:tcW w:w="750" w:type="dxa"/>
            <w:noWrap/>
            <w:vAlign w:val="bottom"/>
          </w:tcPr>
          <w:p w14:paraId="74AC147B" w14:textId="77777777" w:rsidR="005D0934" w:rsidRPr="00294308" w:rsidRDefault="005D0934" w:rsidP="00551C19">
            <w:pPr>
              <w:ind w:firstLine="567"/>
              <w:rPr>
                <w:rFonts w:ascii="Trebuchet MS" w:hAnsi="Trebuchet MS"/>
                <w:sz w:val="22"/>
                <w:szCs w:val="22"/>
              </w:rPr>
            </w:pPr>
          </w:p>
        </w:tc>
        <w:tc>
          <w:tcPr>
            <w:tcW w:w="1200" w:type="dxa"/>
            <w:noWrap/>
            <w:vAlign w:val="bottom"/>
          </w:tcPr>
          <w:p w14:paraId="089A99B7" w14:textId="77777777" w:rsidR="005D0934" w:rsidRPr="00294308" w:rsidRDefault="005D0934" w:rsidP="00551C19">
            <w:pPr>
              <w:ind w:firstLine="567"/>
              <w:rPr>
                <w:rFonts w:ascii="Trebuchet MS" w:hAnsi="Trebuchet MS"/>
                <w:sz w:val="22"/>
                <w:szCs w:val="22"/>
              </w:rPr>
            </w:pPr>
          </w:p>
        </w:tc>
        <w:tc>
          <w:tcPr>
            <w:tcW w:w="1056" w:type="dxa"/>
            <w:noWrap/>
            <w:vAlign w:val="bottom"/>
          </w:tcPr>
          <w:p w14:paraId="2E07ABAB" w14:textId="77777777" w:rsidR="005D0934" w:rsidRPr="00294308" w:rsidRDefault="005D0934" w:rsidP="00551C19">
            <w:pPr>
              <w:ind w:firstLine="567"/>
              <w:rPr>
                <w:rFonts w:ascii="Trebuchet MS" w:hAnsi="Trebuchet MS"/>
                <w:sz w:val="22"/>
                <w:szCs w:val="22"/>
              </w:rPr>
            </w:pPr>
          </w:p>
        </w:tc>
        <w:tc>
          <w:tcPr>
            <w:tcW w:w="992" w:type="dxa"/>
          </w:tcPr>
          <w:p w14:paraId="77517CB6" w14:textId="77777777" w:rsidR="005D0934" w:rsidRPr="00294308" w:rsidRDefault="005D0934" w:rsidP="00551C19">
            <w:pPr>
              <w:ind w:firstLine="567"/>
              <w:jc w:val="center"/>
              <w:rPr>
                <w:rFonts w:ascii="Trebuchet MS" w:hAnsi="Trebuchet MS"/>
                <w:sz w:val="22"/>
                <w:szCs w:val="22"/>
              </w:rPr>
            </w:pPr>
          </w:p>
        </w:tc>
        <w:tc>
          <w:tcPr>
            <w:tcW w:w="1084" w:type="dxa"/>
            <w:noWrap/>
            <w:vAlign w:val="bottom"/>
          </w:tcPr>
          <w:p w14:paraId="0C2A37CC" w14:textId="77777777" w:rsidR="005D0934" w:rsidRPr="00294308" w:rsidRDefault="005D0934" w:rsidP="00551C19">
            <w:pPr>
              <w:ind w:firstLine="567"/>
              <w:rPr>
                <w:rFonts w:ascii="Trebuchet MS" w:hAnsi="Trebuchet MS"/>
                <w:sz w:val="22"/>
                <w:szCs w:val="22"/>
              </w:rPr>
            </w:pPr>
          </w:p>
        </w:tc>
      </w:tr>
      <w:tr w:rsidR="005D0934" w:rsidRPr="00294308" w14:paraId="61F406CF" w14:textId="77777777" w:rsidTr="00E371D7">
        <w:trPr>
          <w:trHeight w:val="255"/>
        </w:trPr>
        <w:tc>
          <w:tcPr>
            <w:tcW w:w="1563" w:type="dxa"/>
            <w:noWrap/>
            <w:vAlign w:val="bottom"/>
          </w:tcPr>
          <w:p w14:paraId="29A82BD6" w14:textId="77777777" w:rsidR="005D0934" w:rsidRPr="00294308" w:rsidRDefault="005D0934" w:rsidP="00551C19">
            <w:pPr>
              <w:ind w:firstLine="567"/>
              <w:rPr>
                <w:rFonts w:ascii="Trebuchet MS" w:hAnsi="Trebuchet MS"/>
                <w:sz w:val="22"/>
                <w:szCs w:val="22"/>
              </w:rPr>
            </w:pPr>
          </w:p>
        </w:tc>
        <w:tc>
          <w:tcPr>
            <w:tcW w:w="1556" w:type="dxa"/>
            <w:noWrap/>
            <w:vAlign w:val="bottom"/>
          </w:tcPr>
          <w:p w14:paraId="33A66950" w14:textId="77777777" w:rsidR="005D0934" w:rsidRPr="00294308" w:rsidRDefault="005D0934" w:rsidP="00551C19">
            <w:pPr>
              <w:ind w:firstLine="567"/>
              <w:rPr>
                <w:rFonts w:ascii="Trebuchet MS" w:hAnsi="Trebuchet MS"/>
                <w:sz w:val="22"/>
                <w:szCs w:val="22"/>
              </w:rPr>
            </w:pPr>
          </w:p>
        </w:tc>
        <w:tc>
          <w:tcPr>
            <w:tcW w:w="1438" w:type="dxa"/>
            <w:noWrap/>
            <w:vAlign w:val="bottom"/>
          </w:tcPr>
          <w:p w14:paraId="12230139" w14:textId="77777777" w:rsidR="005D0934" w:rsidRPr="00294308" w:rsidRDefault="005D0934" w:rsidP="00551C19">
            <w:pPr>
              <w:ind w:firstLine="567"/>
              <w:rPr>
                <w:rFonts w:ascii="Trebuchet MS" w:hAnsi="Trebuchet MS"/>
                <w:sz w:val="22"/>
                <w:szCs w:val="22"/>
              </w:rPr>
            </w:pPr>
          </w:p>
        </w:tc>
        <w:tc>
          <w:tcPr>
            <w:tcW w:w="750" w:type="dxa"/>
            <w:noWrap/>
            <w:vAlign w:val="bottom"/>
          </w:tcPr>
          <w:p w14:paraId="63F2B568" w14:textId="77777777" w:rsidR="005D0934" w:rsidRPr="00294308" w:rsidRDefault="005D0934" w:rsidP="00551C19">
            <w:pPr>
              <w:ind w:firstLine="567"/>
              <w:rPr>
                <w:rFonts w:ascii="Trebuchet MS" w:hAnsi="Trebuchet MS"/>
                <w:sz w:val="22"/>
                <w:szCs w:val="22"/>
              </w:rPr>
            </w:pPr>
          </w:p>
        </w:tc>
        <w:tc>
          <w:tcPr>
            <w:tcW w:w="1200" w:type="dxa"/>
            <w:noWrap/>
            <w:vAlign w:val="bottom"/>
          </w:tcPr>
          <w:p w14:paraId="71263E7B" w14:textId="77777777" w:rsidR="005D0934" w:rsidRPr="00294308" w:rsidRDefault="005D0934" w:rsidP="00551C19">
            <w:pPr>
              <w:ind w:firstLine="567"/>
              <w:rPr>
                <w:rFonts w:ascii="Trebuchet MS" w:hAnsi="Trebuchet MS"/>
                <w:sz w:val="22"/>
                <w:szCs w:val="22"/>
              </w:rPr>
            </w:pPr>
          </w:p>
        </w:tc>
        <w:tc>
          <w:tcPr>
            <w:tcW w:w="1056" w:type="dxa"/>
            <w:noWrap/>
            <w:vAlign w:val="bottom"/>
          </w:tcPr>
          <w:p w14:paraId="6337DD82" w14:textId="77777777" w:rsidR="005D0934" w:rsidRPr="00294308" w:rsidRDefault="005D0934" w:rsidP="00551C19">
            <w:pPr>
              <w:ind w:firstLine="567"/>
              <w:rPr>
                <w:rFonts w:ascii="Trebuchet MS" w:hAnsi="Trebuchet MS"/>
                <w:sz w:val="22"/>
                <w:szCs w:val="22"/>
              </w:rPr>
            </w:pPr>
          </w:p>
        </w:tc>
        <w:tc>
          <w:tcPr>
            <w:tcW w:w="992" w:type="dxa"/>
          </w:tcPr>
          <w:p w14:paraId="7139A28F" w14:textId="77777777" w:rsidR="005D0934" w:rsidRPr="00294308" w:rsidRDefault="005D0934" w:rsidP="00551C19">
            <w:pPr>
              <w:ind w:firstLine="567"/>
              <w:jc w:val="center"/>
              <w:rPr>
                <w:rFonts w:ascii="Trebuchet MS" w:hAnsi="Trebuchet MS"/>
                <w:sz w:val="22"/>
                <w:szCs w:val="22"/>
              </w:rPr>
            </w:pPr>
          </w:p>
        </w:tc>
        <w:tc>
          <w:tcPr>
            <w:tcW w:w="1084" w:type="dxa"/>
            <w:noWrap/>
            <w:vAlign w:val="bottom"/>
          </w:tcPr>
          <w:p w14:paraId="4B1E3C16" w14:textId="77777777" w:rsidR="005D0934" w:rsidRPr="00294308" w:rsidRDefault="005D0934" w:rsidP="00551C19">
            <w:pPr>
              <w:ind w:firstLine="567"/>
              <w:rPr>
                <w:rFonts w:ascii="Trebuchet MS" w:hAnsi="Trebuchet MS"/>
                <w:sz w:val="22"/>
                <w:szCs w:val="22"/>
              </w:rPr>
            </w:pPr>
          </w:p>
        </w:tc>
      </w:tr>
    </w:tbl>
    <w:p w14:paraId="1FE7A7F7" w14:textId="77777777" w:rsidR="005D0934" w:rsidRPr="00294308" w:rsidRDefault="005D0934" w:rsidP="0022016F">
      <w:pPr>
        <w:ind w:right="140" w:firstLine="567"/>
        <w:jc w:val="both"/>
        <w:rPr>
          <w:rFonts w:ascii="Trebuchet MS" w:hAnsi="Trebuchet MS"/>
          <w:sz w:val="22"/>
          <w:szCs w:val="22"/>
        </w:rPr>
      </w:pPr>
    </w:p>
    <w:p w14:paraId="7C4C1592" w14:textId="77777777" w:rsidR="005D0934" w:rsidRPr="00294308" w:rsidRDefault="005D0934" w:rsidP="0022016F">
      <w:pPr>
        <w:pStyle w:val="Sraopastraipa"/>
        <w:numPr>
          <w:ilvl w:val="1"/>
          <w:numId w:val="5"/>
        </w:numPr>
        <w:ind w:left="0" w:right="140" w:firstLine="567"/>
        <w:jc w:val="both"/>
      </w:pPr>
      <w:r w:rsidRPr="00294308">
        <w:t>PASLAUGA turi būti teikiama taip, kad sukurta ir / ar modernizuota programinė įranga (PASLAUGOS rezultatai) galėtų funkcionuoti realaus laiko režimu, tiek vykdant tokios programinės įrangos bandomąją eksploataciją, tiek jai taikant kokybės garantiją.</w:t>
      </w:r>
    </w:p>
    <w:p w14:paraId="153C2A5F" w14:textId="77777777" w:rsidR="005D0934" w:rsidRPr="00294308" w:rsidRDefault="005D0934" w:rsidP="0022016F">
      <w:pPr>
        <w:pStyle w:val="Sraopastraipa"/>
        <w:numPr>
          <w:ilvl w:val="1"/>
          <w:numId w:val="5"/>
        </w:numPr>
        <w:ind w:left="0" w:right="140" w:firstLine="567"/>
        <w:jc w:val="both"/>
      </w:pPr>
      <w:r w:rsidRPr="00294308">
        <w:lastRenderedPageBreak/>
        <w:t>TIEKĖJAS PASLAUGOS teikimo metu turi užtikrinti i.SAF-T veikimo nenutrūkstamumą.</w:t>
      </w:r>
    </w:p>
    <w:p w14:paraId="66F6A8E6" w14:textId="77777777" w:rsidR="005D0934" w:rsidRPr="00294308" w:rsidRDefault="005D0934" w:rsidP="0022016F">
      <w:pPr>
        <w:pStyle w:val="Sraopastraipa"/>
        <w:numPr>
          <w:ilvl w:val="1"/>
          <w:numId w:val="5"/>
        </w:numPr>
        <w:ind w:left="0" w:right="140" w:firstLine="567"/>
        <w:jc w:val="both"/>
      </w:pPr>
      <w:r w:rsidRPr="00294308">
        <w:t xml:space="preserve">TIEKĖJO darbuotojams, teikiantiems PASLAUGĄ,  prieiga prie i.SAF-T ir VMI IT suteikiama tik iš UŽSAKOVO tam tikslui paruoštų darbo vietų per VMI prie FM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„Dėl Valstybinės mokesčių inspekcijos prie Lietuvos Respublikos finansų ministerijos informacinių sistemų naudotojų administravimo taisyklių patvirtinimo“ (2018 m. rugpjūčio 16 d. įsakymo Nr. V-403 redakcija), nuostatomis (toliau — Naudotojų administravimo taisyklės). </w:t>
      </w:r>
    </w:p>
    <w:p w14:paraId="556A7100" w14:textId="1FBA66F5" w:rsidR="005D0934" w:rsidRPr="00294308" w:rsidRDefault="005D0934" w:rsidP="0022016F">
      <w:pPr>
        <w:pStyle w:val="Sraopastraipa"/>
        <w:numPr>
          <w:ilvl w:val="1"/>
          <w:numId w:val="5"/>
        </w:numPr>
        <w:spacing w:after="0"/>
        <w:ind w:left="0" w:right="142" w:firstLine="567"/>
        <w:jc w:val="both"/>
      </w:pPr>
      <w:r w:rsidRPr="00294308">
        <w:t>Nuotoliniai prisijungimai prie VMI IT ir i.SAF-T serverių gali būti leidžiami tik Naudotojų administravimo taisyklių nustatyta tvarka.</w:t>
      </w:r>
    </w:p>
    <w:p w14:paraId="53375F32" w14:textId="77777777" w:rsidR="005207E3" w:rsidRPr="00294308" w:rsidRDefault="006E23EC" w:rsidP="0022016F">
      <w:pPr>
        <w:pStyle w:val="0Punktai"/>
        <w:numPr>
          <w:ilvl w:val="1"/>
          <w:numId w:val="5"/>
        </w:numPr>
        <w:tabs>
          <w:tab w:val="left" w:pos="1134"/>
        </w:tabs>
        <w:ind w:left="0" w:firstLine="567"/>
        <w:rPr>
          <w:rFonts w:ascii="Trebuchet MS" w:hAnsi="Trebuchet MS"/>
          <w:sz w:val="22"/>
          <w:szCs w:val="22"/>
        </w:rPr>
      </w:pPr>
      <w:r w:rsidRPr="00294308">
        <w:rPr>
          <w:rFonts w:ascii="Trebuchet MS" w:hAnsi="Trebuchet MS"/>
          <w:sz w:val="22"/>
          <w:szCs w:val="22"/>
        </w:rPr>
        <w:t xml:space="preserve">TIEKĖJO atstovai PASLAUGOS </w:t>
      </w:r>
      <w:r w:rsidR="002C4338" w:rsidRPr="00294308">
        <w:rPr>
          <w:rFonts w:ascii="Trebuchet MS" w:hAnsi="Trebuchet MS"/>
          <w:sz w:val="22"/>
          <w:szCs w:val="22"/>
        </w:rPr>
        <w:t>ATLIKIMO</w:t>
      </w:r>
      <w:r w:rsidRPr="00294308">
        <w:rPr>
          <w:rFonts w:ascii="Trebuchet MS" w:hAnsi="Trebuchet MS"/>
          <w:sz w:val="22"/>
          <w:szCs w:val="22"/>
        </w:rPr>
        <w:t xml:space="preserve"> klausimais su UŽSAKOVO atstovais bendrauja lietuvių kalba.</w:t>
      </w:r>
    </w:p>
    <w:p w14:paraId="78EFD71C" w14:textId="4497C216" w:rsidR="00FD425D" w:rsidRPr="00294308" w:rsidRDefault="007B4466" w:rsidP="0022016F">
      <w:pPr>
        <w:pStyle w:val="0Punktai"/>
        <w:numPr>
          <w:ilvl w:val="1"/>
          <w:numId w:val="5"/>
        </w:numPr>
        <w:tabs>
          <w:tab w:val="clear" w:pos="715"/>
          <w:tab w:val="num" w:pos="0"/>
        </w:tabs>
        <w:ind w:left="0" w:firstLine="567"/>
        <w:rPr>
          <w:rFonts w:ascii="Trebuchet MS" w:hAnsi="Trebuchet MS"/>
          <w:sz w:val="22"/>
          <w:szCs w:val="22"/>
        </w:rPr>
      </w:pPr>
      <w:r w:rsidRPr="00294308">
        <w:rPr>
          <w:rFonts w:ascii="Trebuchet MS" w:hAnsi="Trebuchet MS"/>
          <w:sz w:val="22"/>
          <w:szCs w:val="22"/>
        </w:rPr>
        <w:t>R</w:t>
      </w:r>
      <w:r w:rsidR="000F0F82" w:rsidRPr="00294308">
        <w:rPr>
          <w:rFonts w:ascii="Trebuchet MS" w:hAnsi="Trebuchet MS"/>
          <w:sz w:val="22"/>
          <w:szCs w:val="22"/>
        </w:rPr>
        <w:t>eikalavimai</w:t>
      </w:r>
      <w:r w:rsidR="00FD425D" w:rsidRPr="00294308">
        <w:rPr>
          <w:rFonts w:ascii="Trebuchet MS" w:hAnsi="Trebuchet MS"/>
          <w:sz w:val="22"/>
          <w:szCs w:val="22"/>
        </w:rPr>
        <w:t xml:space="preserve"> TIEKĖJO komandai:</w:t>
      </w:r>
    </w:p>
    <w:p w14:paraId="2C59D6B5" w14:textId="5363068C" w:rsidR="00FD425D" w:rsidRPr="00294308" w:rsidRDefault="00FD425D"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r w:rsidRPr="00294308">
        <w:t xml:space="preserve">Jei tenka keisti pasiūlyme nurodytą TIEKĖJO komandos narį, kandidatas į jo vietą privalo turėti ne žemesnę kvalifikaciją ir patirtį nei </w:t>
      </w:r>
      <w:r w:rsidR="00E47178" w:rsidRPr="00294308">
        <w:t>keičiamas specialistas</w:t>
      </w:r>
      <w:r w:rsidRPr="00294308">
        <w:t xml:space="preserve">. Kandidatas į TIEKĖJO komandos narius gali būti įtrauktas į TIEKĖJO komandą po to, kai UŽSAKOVAS įvertinęs kandidato atitikimą </w:t>
      </w:r>
      <w:r w:rsidR="00B863E8" w:rsidRPr="00294308">
        <w:t>r</w:t>
      </w:r>
      <w:r w:rsidR="006876FD" w:rsidRPr="00294308">
        <w:t>eikalavimams</w:t>
      </w:r>
      <w:r w:rsidR="00B51048" w:rsidRPr="00294308">
        <w:t xml:space="preserve"> </w:t>
      </w:r>
      <w:r w:rsidRPr="00294308">
        <w:t>pagal pateiktus kandidato kvalifikaciją ir patirtį liudijančius dokumentus, TIEKĖJUI patvirtina kandidatūrą;</w:t>
      </w:r>
    </w:p>
    <w:p w14:paraId="06C53D43" w14:textId="774B92AC" w:rsidR="00FD425D" w:rsidRPr="00294308" w:rsidRDefault="00FD425D"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r w:rsidRPr="00294308">
        <w:rPr>
          <w:rFonts w:cs="Calibri"/>
        </w:rPr>
        <w:t>Visi TIEKĖJO komandos nariai, nurodyti TIEKĖJO pasiūlyme KONKURSUI, privalo dalyvauti vykdant SUTARTĮ. TIEKĖJAS turi teisę pakeisti savo komandą ar jos narį tik gavęs raštišką UŽSAKOVO sutikimą;</w:t>
      </w:r>
    </w:p>
    <w:p w14:paraId="09208D8F" w14:textId="77777777" w:rsidR="00FD425D" w:rsidRPr="00294308" w:rsidRDefault="00FD425D"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r w:rsidRPr="00294308">
        <w:rPr>
          <w:rFonts w:cs="Calibri"/>
        </w:rPr>
        <w:t>SUTARTIES vykdymo eigoje UŽSAKOVAS gali inicijuoti TIEKĖJO komandos nario, kuris netinkamai atlieka SUTARTYJE numatytas pareigas, pakeitimą, nurodydamas tokio prašymo motyvus;</w:t>
      </w:r>
    </w:p>
    <w:p w14:paraId="31D78E65" w14:textId="77777777" w:rsidR="00FD425D" w:rsidRPr="00294308" w:rsidRDefault="00FD425D"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bookmarkStart w:id="6" w:name="_Ref101276833"/>
      <w:r w:rsidRPr="00294308">
        <w:t>TIEKĖJAS privalo savo iniciatyva siūlyti keisti pasiūlyme nurodytus TIEKĖJO komandos narius šiais atvejais:</w:t>
      </w:r>
      <w:bookmarkEnd w:id="6"/>
      <w:r w:rsidRPr="00294308">
        <w:t xml:space="preserve"> </w:t>
      </w:r>
    </w:p>
    <w:p w14:paraId="51266410" w14:textId="6C6B9CFA" w:rsidR="00811AD2" w:rsidRPr="00294308" w:rsidRDefault="00FD425D" w:rsidP="0022016F">
      <w:pPr>
        <w:pStyle w:val="Sraopastraipa"/>
        <w:numPr>
          <w:ilvl w:val="3"/>
          <w:numId w:val="5"/>
        </w:numPr>
        <w:shd w:val="clear" w:color="auto" w:fill="FFFFFF"/>
        <w:tabs>
          <w:tab w:val="num" w:pos="0"/>
          <w:tab w:val="left" w:pos="1134"/>
          <w:tab w:val="left" w:pos="1418"/>
          <w:tab w:val="left" w:pos="2268"/>
        </w:tabs>
        <w:autoSpaceDE w:val="0"/>
        <w:autoSpaceDN w:val="0"/>
        <w:adjustRightInd w:val="0"/>
        <w:ind w:left="0" w:firstLine="567"/>
        <w:jc w:val="both"/>
      </w:pPr>
      <w:r w:rsidRPr="00294308">
        <w:t>Komandos nario mirties, ligos arba nelaimingo atsitikimo atveju;</w:t>
      </w:r>
    </w:p>
    <w:p w14:paraId="40D0B4D2" w14:textId="14074548" w:rsidR="00FD425D" w:rsidRPr="00294308" w:rsidRDefault="00FD425D" w:rsidP="0022016F">
      <w:pPr>
        <w:pStyle w:val="Sraopastraipa"/>
        <w:numPr>
          <w:ilvl w:val="3"/>
          <w:numId w:val="5"/>
        </w:numPr>
        <w:shd w:val="clear" w:color="auto" w:fill="FFFFFF"/>
        <w:tabs>
          <w:tab w:val="num" w:pos="0"/>
          <w:tab w:val="left" w:pos="1134"/>
          <w:tab w:val="left" w:pos="1418"/>
          <w:tab w:val="left" w:pos="2268"/>
        </w:tabs>
        <w:autoSpaceDE w:val="0"/>
        <w:autoSpaceDN w:val="0"/>
        <w:adjustRightInd w:val="0"/>
        <w:ind w:left="0" w:firstLine="567"/>
        <w:jc w:val="both"/>
      </w:pPr>
      <w:r w:rsidRPr="00294308">
        <w:t>Jei komandos narį keisti būtina dėl kitų, nuo TIE</w:t>
      </w:r>
      <w:r w:rsidR="005207E3" w:rsidRPr="00294308">
        <w:t xml:space="preserve">KĖJO </w:t>
      </w:r>
      <w:r w:rsidRPr="00294308">
        <w:t>nepriklausančių priežasčių.</w:t>
      </w:r>
    </w:p>
    <w:p w14:paraId="4955EA87" w14:textId="0360EE27" w:rsidR="00FD425D" w:rsidRPr="00294308" w:rsidRDefault="00E441F5" w:rsidP="0022016F">
      <w:pPr>
        <w:pStyle w:val="Sraopastraipa"/>
        <w:numPr>
          <w:ilvl w:val="2"/>
          <w:numId w:val="5"/>
        </w:numPr>
        <w:shd w:val="clear" w:color="auto" w:fill="FFFFFF"/>
        <w:tabs>
          <w:tab w:val="num" w:pos="0"/>
          <w:tab w:val="left" w:pos="851"/>
        </w:tabs>
        <w:autoSpaceDE w:val="0"/>
        <w:autoSpaceDN w:val="0"/>
        <w:adjustRightInd w:val="0"/>
        <w:ind w:left="0" w:firstLine="567"/>
        <w:jc w:val="both"/>
      </w:pPr>
      <w:r w:rsidRPr="00294308">
        <w:t xml:space="preserve">TIEKĖJAS </w:t>
      </w:r>
      <w:r w:rsidRPr="00294308">
        <w:rPr>
          <w:color w:val="000000" w:themeColor="text1"/>
        </w:rPr>
        <w:t xml:space="preserve">apie </w:t>
      </w:r>
      <w:r w:rsidR="009F4160" w:rsidRPr="00294308">
        <w:rPr>
          <w:color w:val="000000" w:themeColor="text1"/>
        </w:rPr>
        <w:fldChar w:fldCharType="begin"/>
      </w:r>
      <w:r w:rsidR="009F4160" w:rsidRPr="00294308">
        <w:rPr>
          <w:color w:val="000000" w:themeColor="text1"/>
        </w:rPr>
        <w:instrText xml:space="preserve"> REF _Ref101276833 \r \h </w:instrText>
      </w:r>
      <w:r w:rsidR="000F2B7F" w:rsidRPr="00294308">
        <w:rPr>
          <w:color w:val="000000" w:themeColor="text1"/>
        </w:rPr>
        <w:instrText xml:space="preserve"> \* MERGEFORMAT </w:instrText>
      </w:r>
      <w:r w:rsidR="009F4160" w:rsidRPr="00294308">
        <w:rPr>
          <w:color w:val="000000" w:themeColor="text1"/>
        </w:rPr>
      </w:r>
      <w:r w:rsidR="009F4160" w:rsidRPr="00294308">
        <w:rPr>
          <w:color w:val="000000" w:themeColor="text1"/>
        </w:rPr>
        <w:fldChar w:fldCharType="separate"/>
      </w:r>
      <w:r w:rsidR="009F4160" w:rsidRPr="00294308">
        <w:rPr>
          <w:color w:val="000000" w:themeColor="text1"/>
        </w:rPr>
        <w:t>3.1</w:t>
      </w:r>
      <w:r w:rsidR="0022016F" w:rsidRPr="00294308">
        <w:rPr>
          <w:color w:val="000000" w:themeColor="text1"/>
        </w:rPr>
        <w:t>7</w:t>
      </w:r>
      <w:r w:rsidR="009F4160" w:rsidRPr="00294308">
        <w:rPr>
          <w:color w:val="000000" w:themeColor="text1"/>
        </w:rPr>
        <w:t>.4</w:t>
      </w:r>
      <w:r w:rsidR="009F4160" w:rsidRPr="00294308">
        <w:rPr>
          <w:color w:val="000000" w:themeColor="text1"/>
        </w:rPr>
        <w:fldChar w:fldCharType="end"/>
      </w:r>
      <w:r w:rsidR="005748CC" w:rsidRPr="00294308">
        <w:rPr>
          <w:color w:val="000000" w:themeColor="text1"/>
        </w:rPr>
        <w:t xml:space="preserve"> </w:t>
      </w:r>
      <w:r w:rsidR="00223E7F" w:rsidRPr="00294308">
        <w:rPr>
          <w:color w:val="000000" w:themeColor="text1"/>
        </w:rPr>
        <w:t>punkte</w:t>
      </w:r>
      <w:r w:rsidR="00223E7F" w:rsidRPr="00294308">
        <w:t xml:space="preserve"> </w:t>
      </w:r>
      <w:r w:rsidR="00FD425D" w:rsidRPr="00294308">
        <w:t>minimų atvejų atsiradimą privalo nedelsiant informuoti UŽSAKOVĄ;</w:t>
      </w:r>
    </w:p>
    <w:p w14:paraId="2AD349FD" w14:textId="19E7B472" w:rsidR="00EA3F8A" w:rsidRPr="00294308" w:rsidRDefault="00EA3F8A"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294308">
        <w:rPr>
          <w:color w:val="000000" w:themeColor="text1"/>
        </w:rPr>
        <w:t>apie planuojamų TIEKĖJO komandos narių atostogų laiką SUTARTIES vykdymo laikotarpiu turi būti informuojamas UŽSAKOVAS.</w:t>
      </w:r>
    </w:p>
    <w:p w14:paraId="186CD4F7" w14:textId="77777777" w:rsidR="00EA3F8A" w:rsidRPr="00294308" w:rsidRDefault="00EA3F8A"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294308">
        <w:rPr>
          <w:color w:val="000000" w:themeColor="text1"/>
        </w:rPr>
        <w:t>SUTARTIES sąlygas ir reikalavimus TIEKĖJAS privalės vykdyti vadovaujantis duomenų saugą reglamentuojančių teisės aktų nuostatomis.</w:t>
      </w:r>
    </w:p>
    <w:p w14:paraId="29771EAB" w14:textId="2232BAFC" w:rsidR="00EA3F8A" w:rsidRPr="00294308" w:rsidRDefault="00EA3F8A"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294308">
        <w:rPr>
          <w:color w:val="000000" w:themeColor="text1"/>
        </w:rPr>
        <w:t>TIEKĖJUI viešai neskelbtina informacija teikiama tik tokios apimties, kuri būtina PASLAUGAI atlikti.</w:t>
      </w:r>
    </w:p>
    <w:p w14:paraId="79D219EE" w14:textId="38A1FBD0" w:rsidR="00EA3F8A" w:rsidRPr="00294308" w:rsidRDefault="00EA3F8A"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294308">
        <w:rPr>
          <w:color w:val="000000" w:themeColor="text1"/>
        </w:rPr>
        <w:t>TIEKĖJAS turi užtikrinti ir garantuoti, kad TIEKĖJO darbuotojai, kurie suteiks PASLAUGĄ, saugos paslaptyje viešai neskelbtiną informaciją tiek PASLAUGOS teikimo metu, tiek pasibaigus sutarčiai, tiek pasibaigus TIEKĖJO darbuotojų darbo ar kitokiems santykiams su TIEKĖJU.</w:t>
      </w:r>
    </w:p>
    <w:p w14:paraId="784C05D3" w14:textId="77777777" w:rsidR="00EA3F8A" w:rsidRPr="00294308" w:rsidRDefault="00EA3F8A"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294308">
        <w:rPr>
          <w:color w:val="000000" w:themeColor="text1"/>
        </w:rPr>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4FEB4D5" w14:textId="74733B97" w:rsidR="00EA3F8A" w:rsidRPr="00294308" w:rsidRDefault="00EA3F8A"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294308">
        <w:t>TIEKĖJAS turi užtikrinti, kad nurodyti ekspertai bus pasiekiami sistemos priežiūros vykdymo metu, kaip tai bus numatyta PASLAUGOS teikimo tvarkoje (SUTARTIES laikotarpiu). UŽSAKOVUI pareikalavus, ekspertai turės teikti PASLAUGĄ UŽSAKOVO patalpose.</w:t>
      </w:r>
    </w:p>
    <w:p w14:paraId="70D6A8BD" w14:textId="18FF0852" w:rsidR="003960AF" w:rsidRPr="00294308" w:rsidRDefault="00FD425D" w:rsidP="003960AF">
      <w:pPr>
        <w:pStyle w:val="Sraopastraipa"/>
        <w:numPr>
          <w:ilvl w:val="1"/>
          <w:numId w:val="5"/>
        </w:numPr>
        <w:shd w:val="clear" w:color="auto" w:fill="FFFFFF"/>
        <w:tabs>
          <w:tab w:val="num" w:pos="567"/>
          <w:tab w:val="left" w:pos="851"/>
        </w:tabs>
        <w:autoSpaceDE w:val="0"/>
        <w:autoSpaceDN w:val="0"/>
        <w:adjustRightInd w:val="0"/>
        <w:ind w:left="0" w:firstLine="567"/>
        <w:jc w:val="both"/>
        <w:rPr>
          <w:color w:val="000000" w:themeColor="text1"/>
        </w:rPr>
      </w:pPr>
      <w:r w:rsidRPr="00294308">
        <w:t>SUTARTIES vykdymui TIEKĖJAS gali pasitelkti subtiekėjus</w:t>
      </w:r>
      <w:r w:rsidR="004477AA" w:rsidRPr="00294308">
        <w:t>.</w:t>
      </w:r>
      <w:r w:rsidRPr="00294308">
        <w:t xml:space="preserve"> </w:t>
      </w:r>
      <w:r w:rsidR="004477AA" w:rsidRPr="00294308">
        <w:t>S</w:t>
      </w:r>
      <w:r w:rsidRPr="00294308">
        <w:t xml:space="preserve">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w:t>
      </w:r>
      <w:r w:rsidRPr="00294308">
        <w:lastRenderedPageBreak/>
        <w:t>subtiekėjus, kuriuos jis ketina pasitelkti vėliau. SUTARTIES galiojimo metu, TIEKĖJAS KONKURSO pasiūlyme nurodytus subtiekėjus gali keisti tik prieš tai raštu suderinęs su UŽSAKOVU.</w:t>
      </w:r>
      <w:r w:rsidR="003960AF" w:rsidRPr="00294308">
        <w:t xml:space="preserve"> Naujas (-i) subtiekėjas (-ai) turi turėti ne žemesnę, nei keičiamo subtiekėjo kvalifikaciją, jeigu buvo remtasi keičiamo subtiekėjo pajėgumais, siekiant atitikti KONKURSO dokumentuose keliamus kvalifikacijos reikalavimus ar pasiūlymų vertinimo </w:t>
      </w:r>
      <w:r w:rsidR="003960AF" w:rsidRPr="00294308">
        <w:rPr>
          <w:color w:val="000000" w:themeColor="text1"/>
        </w:rPr>
        <w:t>kriterijus, šiuo atveju pateikiami ir subtiekėjo pašalinimo pagrindų nebuvimą patvirtinantys dokumentai, numatyti KONKURSO dokumentuose.</w:t>
      </w:r>
    </w:p>
    <w:p w14:paraId="4A01621D" w14:textId="50D52EE9" w:rsidR="007C5B48" w:rsidRPr="00294308" w:rsidRDefault="00FD425D" w:rsidP="006A26D9">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294308">
        <w:t xml:space="preserve">Visi informacijos saugumo </w:t>
      </w:r>
      <w:r w:rsidR="00EF05D0" w:rsidRPr="00294308">
        <w:t>r</w:t>
      </w:r>
      <w:r w:rsidR="000F0F82" w:rsidRPr="00294308">
        <w:t>eikalavimai</w:t>
      </w:r>
      <w:r w:rsidRPr="00294308">
        <w:t>, taikomi TIEKĖJUI, yra taikomi ir jo subtiekėjams</w:t>
      </w:r>
      <w:r w:rsidR="00822845" w:rsidRPr="00294308">
        <w:t>.</w:t>
      </w:r>
    </w:p>
    <w:p w14:paraId="3D5F813C" w14:textId="7FC13112" w:rsidR="0042579E" w:rsidRPr="00294308" w:rsidRDefault="0042579E" w:rsidP="006A26D9">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294308">
        <w:t>TIEKĖJO siūloma PASLAUGA turi nekelti grėsmės nacionaliniam saugumui. UŽSAKOVAS spręs ar TIEKĖJO siūloma PASLAUGA kelia grėsmę nacionaliniam saugumui, įvertinęs kompetentingų institucijų pateiktą informaciją. Bus laikoma, kad TIEKĖJO siūloma PASLAUGA kelia grėsmę nacionaliniam saugumui, kai Lietuvos Respublikos Vyriausybė yra priėmusi sprendimą, patvirtinantį, kad ketinamas sudaryti sandoris neatitinka nacionalinio saugumo interesų vadovaujantis Lietuvos Respublikos Nacionaliniam saugumui užtikrinti svarbių objektų apsaugos įstatymu.</w:t>
      </w:r>
    </w:p>
    <w:p w14:paraId="25849A81" w14:textId="77777777" w:rsidR="00FF4671" w:rsidRPr="00294308"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294308">
        <w:rPr>
          <w:rFonts w:ascii="Trebuchet MS" w:hAnsi="Trebuchet MS"/>
          <w:b/>
          <w:bCs/>
          <w:sz w:val="22"/>
          <w:szCs w:val="22"/>
        </w:rPr>
        <w:t xml:space="preserve">ŠALIŲ </w:t>
      </w:r>
      <w:r w:rsidR="00B60474" w:rsidRPr="00294308">
        <w:rPr>
          <w:rFonts w:ascii="Trebuchet MS" w:hAnsi="Trebuchet MS"/>
          <w:b/>
          <w:bCs/>
          <w:sz w:val="22"/>
          <w:szCs w:val="22"/>
        </w:rPr>
        <w:t>ATSAKOMYBĖ</w:t>
      </w:r>
    </w:p>
    <w:p w14:paraId="0F0B83CE" w14:textId="65A425FC" w:rsidR="004E4170" w:rsidRPr="00294308" w:rsidRDefault="004E4170"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ŠALYS privalo susilaikyti nuo bet kokių</w:t>
      </w:r>
      <w:r w:rsidR="007909AE" w:rsidRPr="00294308">
        <w:rPr>
          <w:rFonts w:ascii="Trebuchet MS" w:hAnsi="Trebuchet MS"/>
          <w:sz w:val="22"/>
          <w:szCs w:val="22"/>
        </w:rPr>
        <w:t xml:space="preserve"> nepagrįstų</w:t>
      </w:r>
      <w:r w:rsidRPr="00294308">
        <w:rPr>
          <w:rFonts w:ascii="Trebuchet MS" w:hAnsi="Trebuchet MS"/>
          <w:sz w:val="22"/>
          <w:szCs w:val="22"/>
        </w:rPr>
        <w:t xml:space="preserve"> veiksmų, kuri</w:t>
      </w:r>
      <w:r w:rsidR="002C4338" w:rsidRPr="00294308">
        <w:rPr>
          <w:rFonts w:ascii="Trebuchet MS" w:hAnsi="Trebuchet MS"/>
          <w:sz w:val="22"/>
          <w:szCs w:val="22"/>
        </w:rPr>
        <w:t>e galėtų pakenkti kitai ŠALIAI.</w:t>
      </w:r>
    </w:p>
    <w:p w14:paraId="6982D12E" w14:textId="4D5F17CB" w:rsidR="00E621E5" w:rsidRPr="00294308" w:rsidRDefault="00E621E5"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w:t>
      </w:r>
      <w:r w:rsidRPr="00294308">
        <w:rPr>
          <w:rFonts w:ascii="Trebuchet MS" w:hAnsi="Trebuchet MS"/>
          <w:color w:val="FF0000"/>
          <w:sz w:val="22"/>
          <w:szCs w:val="22"/>
        </w:rPr>
        <w:t xml:space="preserve"> </w:t>
      </w:r>
      <w:r w:rsidRPr="00294308">
        <w:rPr>
          <w:rFonts w:ascii="Trebuchet MS" w:hAnsi="Trebuchet MS"/>
          <w:sz w:val="22"/>
          <w:szCs w:val="22"/>
        </w:rPr>
        <w:t>ir pagal Civilinį kodeksą galimus regreso atvejus.</w:t>
      </w:r>
    </w:p>
    <w:p w14:paraId="072D272E" w14:textId="47B5B3C6" w:rsidR="006A26D9" w:rsidRPr="00294308" w:rsidRDefault="006A26D9" w:rsidP="0022016F">
      <w:pPr>
        <w:pStyle w:val="0Punktai"/>
        <w:numPr>
          <w:ilvl w:val="1"/>
          <w:numId w:val="5"/>
        </w:numPr>
        <w:tabs>
          <w:tab w:val="clear" w:pos="715"/>
          <w:tab w:val="num" w:pos="0"/>
        </w:tabs>
        <w:ind w:left="0" w:firstLine="567"/>
        <w:rPr>
          <w:rFonts w:ascii="Trebuchet MS" w:hAnsi="Trebuchet MS"/>
          <w:sz w:val="22"/>
          <w:szCs w:val="22"/>
        </w:rPr>
      </w:pPr>
      <w:r w:rsidRPr="00294308">
        <w:rPr>
          <w:rFonts w:ascii="Trebuchet MS" w:hAnsi="Trebuchet MS"/>
          <w:sz w:val="22"/>
          <w:szCs w:val="22"/>
        </w:rPr>
        <w:t xml:space="preserve">Už TIEKĖJO vėlavimą atlikti sutartinius įsipareigojimus </w:t>
      </w:r>
      <w:r w:rsidR="0022016F" w:rsidRPr="00294308">
        <w:rPr>
          <w:rFonts w:ascii="Trebuchet MS" w:hAnsi="Trebuchet MS"/>
          <w:color w:val="000000" w:themeColor="text1"/>
          <w:sz w:val="22"/>
          <w:szCs w:val="22"/>
        </w:rPr>
        <w:t xml:space="preserve">(išskyrus </w:t>
      </w:r>
      <w:r w:rsidR="0022016F" w:rsidRPr="00294308">
        <w:rPr>
          <w:rFonts w:ascii="Trebuchet MS" w:hAnsi="Trebuchet MS"/>
          <w:sz w:val="22"/>
          <w:szCs w:val="22"/>
        </w:rPr>
        <w:t>SUTARTIES</w:t>
      </w:r>
      <w:r w:rsidRPr="00294308">
        <w:rPr>
          <w:rFonts w:ascii="Trebuchet MS" w:hAnsi="Trebuchet MS"/>
          <w:sz w:val="22"/>
          <w:szCs w:val="22"/>
        </w:rPr>
        <w:t xml:space="preserve"> </w:t>
      </w:r>
      <w:r w:rsidR="0022016F" w:rsidRPr="00294308">
        <w:rPr>
          <w:rFonts w:ascii="Trebuchet MS" w:hAnsi="Trebuchet MS"/>
          <w:sz w:val="22"/>
          <w:szCs w:val="22"/>
        </w:rPr>
        <w:t>4.4.</w:t>
      </w:r>
      <w:r w:rsidR="00164B69" w:rsidRPr="00294308">
        <w:rPr>
          <w:rFonts w:ascii="Trebuchet MS" w:hAnsi="Trebuchet MS"/>
          <w:color w:val="000000" w:themeColor="text1"/>
          <w:sz w:val="22"/>
          <w:szCs w:val="22"/>
        </w:rPr>
        <w:t> </w:t>
      </w:r>
      <w:r w:rsidRPr="00294308">
        <w:rPr>
          <w:rFonts w:ascii="Trebuchet MS" w:hAnsi="Trebuchet MS"/>
          <w:color w:val="000000" w:themeColor="text1"/>
          <w:sz w:val="22"/>
          <w:szCs w:val="22"/>
        </w:rPr>
        <w:t>punkte nurodytus atvejus)</w:t>
      </w:r>
      <w:r w:rsidRPr="00294308">
        <w:rPr>
          <w:rFonts w:ascii="Trebuchet MS" w:hAnsi="Trebuchet MS"/>
          <w:color w:val="5B9BD5" w:themeColor="accent1"/>
          <w:sz w:val="22"/>
          <w:szCs w:val="22"/>
        </w:rPr>
        <w:t xml:space="preserve"> </w:t>
      </w:r>
      <w:r w:rsidRPr="00294308">
        <w:rPr>
          <w:rFonts w:ascii="Trebuchet MS" w:hAnsi="Trebuchet MS"/>
          <w:sz w:val="22"/>
          <w:szCs w:val="22"/>
        </w:rPr>
        <w:t>numatyti delspinigiai ― 0,06 procento nuo vėluojamų atlikti sutartinių įsipareigojimų vertės</w:t>
      </w:r>
      <w:r w:rsidRPr="00294308" w:rsidDel="00AC24E6">
        <w:rPr>
          <w:rFonts w:ascii="Trebuchet MS" w:hAnsi="Trebuchet MS"/>
          <w:sz w:val="22"/>
          <w:szCs w:val="22"/>
        </w:rPr>
        <w:t xml:space="preserve"> </w:t>
      </w:r>
      <w:r w:rsidRPr="00294308">
        <w:rPr>
          <w:rFonts w:ascii="Trebuchet MS" w:hAnsi="Trebuchet MS"/>
          <w:sz w:val="22"/>
          <w:szCs w:val="22"/>
        </w:rPr>
        <w:t>už kiekvieną pavėluotą dieną, bet ne daugiau kaip 5 procentai nuo bendros SUTARTIES vertės.</w:t>
      </w:r>
    </w:p>
    <w:p w14:paraId="47A28B8D" w14:textId="20BE9743" w:rsidR="00E26763" w:rsidRPr="00294308" w:rsidRDefault="00AD6A47" w:rsidP="0022016F">
      <w:pPr>
        <w:pStyle w:val="0Punktai"/>
        <w:numPr>
          <w:ilvl w:val="1"/>
          <w:numId w:val="5"/>
        </w:numPr>
        <w:tabs>
          <w:tab w:val="clear" w:pos="715"/>
          <w:tab w:val="num" w:pos="0"/>
        </w:tabs>
        <w:ind w:left="0" w:firstLine="567"/>
        <w:rPr>
          <w:rFonts w:ascii="Trebuchet MS" w:hAnsi="Trebuchet MS"/>
          <w:sz w:val="22"/>
          <w:szCs w:val="22"/>
        </w:rPr>
      </w:pPr>
      <w:r w:rsidRPr="00294308">
        <w:rPr>
          <w:rFonts w:ascii="Trebuchet MS" w:hAnsi="Trebuchet MS"/>
          <w:sz w:val="22"/>
          <w:szCs w:val="22"/>
        </w:rPr>
        <w:t xml:space="preserve">Už UŽSAKOVO vėlavimą atsiskaityti su </w:t>
      </w:r>
      <w:r w:rsidR="00A60736" w:rsidRPr="00294308">
        <w:rPr>
          <w:rFonts w:ascii="Trebuchet MS" w:hAnsi="Trebuchet MS"/>
          <w:sz w:val="22"/>
          <w:szCs w:val="22"/>
        </w:rPr>
        <w:t>TIEKĖJ</w:t>
      </w:r>
      <w:r w:rsidRPr="00294308">
        <w:rPr>
          <w:rFonts w:ascii="Trebuchet MS" w:hAnsi="Trebuchet MS"/>
          <w:sz w:val="22"/>
          <w:szCs w:val="22"/>
        </w:rPr>
        <w:t>U numatomi delspinigiai — 0,06</w:t>
      </w:r>
      <w:r w:rsidR="00164B69" w:rsidRPr="00294308">
        <w:rPr>
          <w:rFonts w:ascii="Trebuchet MS" w:hAnsi="Trebuchet MS"/>
          <w:sz w:val="22"/>
          <w:szCs w:val="22"/>
        </w:rPr>
        <w:t> </w:t>
      </w:r>
      <w:r w:rsidRPr="00294308">
        <w:rPr>
          <w:rFonts w:ascii="Trebuchet MS" w:hAnsi="Trebuchet MS"/>
          <w:sz w:val="22"/>
          <w:szCs w:val="22"/>
        </w:rPr>
        <w:t xml:space="preserve">procento nuo vėluojamos apmokėti sumos, už kiekvieną pavėluotą dieną, bet ne daugiau kaip 5 procentai nuo </w:t>
      </w:r>
      <w:r w:rsidR="00FF569B" w:rsidRPr="00294308">
        <w:rPr>
          <w:rFonts w:ascii="Trebuchet MS" w:hAnsi="Trebuchet MS"/>
          <w:sz w:val="22"/>
          <w:szCs w:val="22"/>
        </w:rPr>
        <w:t xml:space="preserve">bendros </w:t>
      </w:r>
      <w:r w:rsidRPr="00294308">
        <w:rPr>
          <w:rFonts w:ascii="Trebuchet MS" w:hAnsi="Trebuchet MS"/>
          <w:sz w:val="22"/>
          <w:szCs w:val="22"/>
        </w:rPr>
        <w:t xml:space="preserve">SUTARTIES vertės. </w:t>
      </w:r>
    </w:p>
    <w:p w14:paraId="01E11EC7" w14:textId="0AF4199E" w:rsidR="00E441F5" w:rsidRPr="00294308" w:rsidRDefault="00E441F5" w:rsidP="0022016F">
      <w:pPr>
        <w:pStyle w:val="0Punktai"/>
        <w:numPr>
          <w:ilvl w:val="1"/>
          <w:numId w:val="5"/>
        </w:numPr>
        <w:tabs>
          <w:tab w:val="clear" w:pos="715"/>
          <w:tab w:val="num" w:pos="0"/>
        </w:tabs>
        <w:ind w:left="0" w:firstLine="567"/>
        <w:rPr>
          <w:rFonts w:ascii="Trebuchet MS" w:hAnsi="Trebuchet MS"/>
          <w:sz w:val="22"/>
          <w:szCs w:val="22"/>
        </w:rPr>
      </w:pPr>
      <w:r w:rsidRPr="00294308">
        <w:rPr>
          <w:rFonts w:ascii="Trebuchet MS" w:hAnsi="Trebuchet MS"/>
          <w:sz w:val="22"/>
          <w:szCs w:val="22"/>
        </w:rPr>
        <w:t>Jeigu naudojimosi PASLAUGOS rezultatu metu paaiškės, kad UŽSAKOVUI atitenkanti TIEKĖJO perduota susijusi su PASLAUGA dokumentacija yra</w:t>
      </w:r>
      <w:r w:rsidR="005F60BB" w:rsidRPr="00294308">
        <w:rPr>
          <w:rFonts w:ascii="Trebuchet MS" w:hAnsi="Trebuchet MS"/>
          <w:sz w:val="22"/>
          <w:szCs w:val="22"/>
        </w:rPr>
        <w:t xml:space="preserve"> </w:t>
      </w:r>
      <w:r w:rsidR="005342F0" w:rsidRPr="00294308">
        <w:rPr>
          <w:rFonts w:ascii="Trebuchet MS" w:hAnsi="Trebuchet MS"/>
          <w:sz w:val="22"/>
          <w:szCs w:val="22"/>
        </w:rPr>
        <w:t>ne</w:t>
      </w:r>
      <w:r w:rsidR="005F60BB" w:rsidRPr="00294308">
        <w:rPr>
          <w:rFonts w:ascii="Trebuchet MS" w:hAnsi="Trebuchet MS"/>
          <w:sz w:val="22"/>
          <w:szCs w:val="22"/>
        </w:rPr>
        <w:t xml:space="preserve"> </w:t>
      </w:r>
      <w:r w:rsidR="005342F0" w:rsidRPr="00294308">
        <w:rPr>
          <w:rFonts w:ascii="Trebuchet MS" w:hAnsi="Trebuchet MS"/>
          <w:sz w:val="22"/>
          <w:szCs w:val="22"/>
        </w:rPr>
        <w:t>visa</w:t>
      </w:r>
      <w:r w:rsidRPr="00294308">
        <w:rPr>
          <w:rFonts w:ascii="Trebuchet MS" w:hAnsi="Trebuchet MS"/>
          <w:sz w:val="22"/>
          <w:szCs w:val="22"/>
        </w:rPr>
        <w:t xml:space="preserve">, ir jos nepakanka, kad įvykdyti kokį nors iš KONKURSO DOKUMENTUOSE numatytų </w:t>
      </w:r>
      <w:r w:rsidR="00F417C4" w:rsidRPr="00294308">
        <w:rPr>
          <w:rFonts w:ascii="Trebuchet MS" w:hAnsi="Trebuchet MS"/>
          <w:sz w:val="22"/>
          <w:szCs w:val="22"/>
        </w:rPr>
        <w:t>R</w:t>
      </w:r>
      <w:r w:rsidR="000E40B3" w:rsidRPr="00294308">
        <w:rPr>
          <w:rFonts w:ascii="Trebuchet MS" w:hAnsi="Trebuchet MS"/>
          <w:sz w:val="22"/>
          <w:szCs w:val="22"/>
        </w:rPr>
        <w:t>EIKALAVIMŲ</w:t>
      </w:r>
      <w:r w:rsidRPr="00294308">
        <w:rPr>
          <w:rFonts w:ascii="Trebuchet MS" w:hAnsi="Trebuchet MS"/>
          <w:sz w:val="22"/>
          <w:szCs w:val="22"/>
        </w:rPr>
        <w:t xml:space="preserve"> su tuo susijusius UŽSAKOVO </w:t>
      </w:r>
      <w:r w:rsidR="00A072B3" w:rsidRPr="00294308">
        <w:rPr>
          <w:rFonts w:ascii="Trebuchet MS" w:hAnsi="Trebuchet MS"/>
          <w:sz w:val="22"/>
          <w:szCs w:val="22"/>
        </w:rPr>
        <w:t xml:space="preserve">tiesioginius </w:t>
      </w:r>
      <w:r w:rsidRPr="00294308">
        <w:rPr>
          <w:rFonts w:ascii="Trebuchet MS" w:hAnsi="Trebuchet MS"/>
          <w:sz w:val="22"/>
          <w:szCs w:val="22"/>
        </w:rPr>
        <w:t>nuostolius padengs TIEKĖJAS</w:t>
      </w:r>
      <w:r w:rsidR="00741EA3" w:rsidRPr="00294308">
        <w:rPr>
          <w:rFonts w:ascii="Trebuchet MS" w:hAnsi="Trebuchet MS"/>
          <w:sz w:val="22"/>
          <w:szCs w:val="22"/>
        </w:rPr>
        <w:t>.</w:t>
      </w:r>
    </w:p>
    <w:p w14:paraId="22B35719" w14:textId="56E2FC90" w:rsidR="00252BF5" w:rsidRPr="00294308"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294308">
        <w:rPr>
          <w:rFonts w:ascii="Trebuchet MS" w:hAnsi="Trebuchet MS"/>
          <w:b/>
          <w:bCs/>
          <w:sz w:val="22"/>
          <w:szCs w:val="22"/>
        </w:rPr>
        <w:t xml:space="preserve">SUTARTIES </w:t>
      </w:r>
      <w:r w:rsidR="00B60474" w:rsidRPr="00294308">
        <w:rPr>
          <w:rFonts w:ascii="Trebuchet MS" w:hAnsi="Trebuchet MS"/>
          <w:b/>
          <w:bCs/>
          <w:sz w:val="22"/>
          <w:szCs w:val="22"/>
        </w:rPr>
        <w:t>GALIOJIMAS, PAKEITIMAS IR NUTRAUKIMAS</w:t>
      </w:r>
    </w:p>
    <w:p w14:paraId="3ED36175" w14:textId="5B79166B" w:rsidR="00D07613" w:rsidRPr="00294308" w:rsidRDefault="00683AF9" w:rsidP="00D07613">
      <w:pPr>
        <w:pStyle w:val="0Punktai"/>
        <w:numPr>
          <w:ilvl w:val="1"/>
          <w:numId w:val="5"/>
        </w:numPr>
        <w:ind w:left="0" w:firstLine="567"/>
        <w:rPr>
          <w:rStyle w:val="FontStyle17"/>
          <w:rFonts w:cs="Times New Roman"/>
        </w:rPr>
      </w:pPr>
      <w:bookmarkStart w:id="7" w:name="_Ref496704963"/>
      <w:r w:rsidRPr="00294308">
        <w:rPr>
          <w:rFonts w:ascii="Trebuchet MS" w:hAnsi="Trebuchet MS"/>
          <w:sz w:val="22"/>
          <w:szCs w:val="22"/>
        </w:rPr>
        <w:t xml:space="preserve">SUTARTIS įsigalioja nuo </w:t>
      </w:r>
      <w:r w:rsidR="00B06F5E" w:rsidRPr="00294308">
        <w:rPr>
          <w:rFonts w:ascii="Trebuchet MS" w:hAnsi="Trebuchet MS"/>
          <w:sz w:val="22"/>
          <w:szCs w:val="22"/>
        </w:rPr>
        <w:t>abiejų ŠALIŲ pasirašytos SUTARTIES užregistravimo UŽSAKOVO informacinėje sistemoje</w:t>
      </w:r>
      <w:r w:rsidR="00F5107E" w:rsidRPr="00294308">
        <w:rPr>
          <w:rFonts w:ascii="Trebuchet MS" w:hAnsi="Trebuchet MS"/>
          <w:sz w:val="22"/>
          <w:szCs w:val="22"/>
        </w:rPr>
        <w:t xml:space="preserve"> </w:t>
      </w:r>
      <w:r w:rsidR="00B616C1" w:rsidRPr="00294308">
        <w:rPr>
          <w:rFonts w:ascii="Trebuchet MS" w:hAnsi="Trebuchet MS"/>
          <w:sz w:val="22"/>
          <w:szCs w:val="22"/>
        </w:rPr>
        <w:t xml:space="preserve">dienos </w:t>
      </w:r>
      <w:r w:rsidRPr="00294308">
        <w:rPr>
          <w:rFonts w:ascii="Trebuchet MS" w:hAnsi="Trebuchet MS"/>
          <w:sz w:val="22"/>
          <w:szCs w:val="22"/>
        </w:rPr>
        <w:t>ir galioja iki visiško TIEKĖJO ir UŽSAKOVO įsipareigojimų pagal SUTARTĮ įvykdymo momento.</w:t>
      </w:r>
      <w:bookmarkEnd w:id="7"/>
    </w:p>
    <w:p w14:paraId="6B8890EC" w14:textId="5892088F" w:rsidR="00D07613" w:rsidRPr="00294308" w:rsidRDefault="00D07613" w:rsidP="00D07613">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SUTARTIS </w:t>
      </w:r>
      <w:r w:rsidR="00A76D6E" w:rsidRPr="00294308">
        <w:rPr>
          <w:rFonts w:ascii="Trebuchet MS" w:hAnsi="Trebuchet MS"/>
          <w:sz w:val="22"/>
          <w:szCs w:val="22"/>
        </w:rPr>
        <w:t xml:space="preserve">sudaroma </w:t>
      </w:r>
      <w:r w:rsidR="00EA3F8A" w:rsidRPr="00294308">
        <w:rPr>
          <w:rFonts w:ascii="Trebuchet MS" w:hAnsi="Trebuchet MS"/>
          <w:color w:val="000000" w:themeColor="text1"/>
          <w:sz w:val="22"/>
          <w:szCs w:val="22"/>
        </w:rPr>
        <w:t>36</w:t>
      </w:r>
      <w:r w:rsidRPr="00294308">
        <w:rPr>
          <w:rFonts w:ascii="Trebuchet MS" w:hAnsi="Trebuchet MS"/>
          <w:sz w:val="22"/>
          <w:szCs w:val="22"/>
        </w:rPr>
        <w:t xml:space="preserve"> mėn. (įskaitant atsiskaitymo su TIEKĖJ</w:t>
      </w:r>
      <w:r w:rsidR="0038238E" w:rsidRPr="00294308">
        <w:rPr>
          <w:rFonts w:ascii="Trebuchet MS" w:hAnsi="Trebuchet MS"/>
          <w:sz w:val="22"/>
          <w:szCs w:val="22"/>
        </w:rPr>
        <w:t>U terminą) arba iki bus suteikta PASLAUGA</w:t>
      </w:r>
      <w:r w:rsidR="00EA3F8A" w:rsidRPr="00294308">
        <w:rPr>
          <w:rFonts w:ascii="Trebuchet MS" w:hAnsi="Trebuchet MS"/>
          <w:sz w:val="22"/>
          <w:szCs w:val="22"/>
        </w:rPr>
        <w:t xml:space="preserve"> už</w:t>
      </w:r>
      <w:r w:rsidR="0038238E" w:rsidRPr="00294308">
        <w:rPr>
          <w:rFonts w:ascii="Trebuchet MS" w:hAnsi="Trebuchet MS"/>
          <w:sz w:val="22"/>
          <w:szCs w:val="22"/>
        </w:rPr>
        <w:t xml:space="preserve"> visą šiam </w:t>
      </w:r>
      <w:r w:rsidR="00EA3F8A" w:rsidRPr="00294308">
        <w:rPr>
          <w:rFonts w:ascii="Trebuchet MS" w:hAnsi="Trebuchet MS"/>
          <w:sz w:val="22"/>
          <w:szCs w:val="22"/>
        </w:rPr>
        <w:t>pirkimui skirtų lėšų sumą, priklausomai kuri aplinkybė įvyks greičiau.</w:t>
      </w:r>
    </w:p>
    <w:p w14:paraId="1768AAFD" w14:textId="51796C2D" w:rsidR="00D365D7" w:rsidRPr="00294308" w:rsidRDefault="00D365D7" w:rsidP="004B6593">
      <w:pPr>
        <w:pStyle w:val="0Punktai"/>
        <w:numPr>
          <w:ilvl w:val="1"/>
          <w:numId w:val="5"/>
        </w:numPr>
        <w:ind w:left="0" w:firstLine="567"/>
        <w:rPr>
          <w:rFonts w:ascii="Trebuchet MS" w:hAnsi="Trebuchet MS"/>
          <w:sz w:val="22"/>
          <w:szCs w:val="22"/>
        </w:rPr>
      </w:pPr>
      <w:r w:rsidRPr="00294308">
        <w:rPr>
          <w:rFonts w:ascii="Trebuchet MS" w:hAnsi="Trebuchet MS"/>
          <w:sz w:val="22"/>
          <w:szCs w:val="22"/>
        </w:rPr>
        <w:t>UŽSAKOVAS turi teisę nutraukti SUTARTĮ, jeigu TIEKĖJAS SUTARTIES galiojimo laikotarpiu pagal galiojančius teisės aktus praranda teisę užsiimti ūkine komercine ar kitokia, būtina PASLAUGOS ATLIKIMUI, veikla.</w:t>
      </w:r>
    </w:p>
    <w:p w14:paraId="3C744A90" w14:textId="33D7F9D6" w:rsidR="004A3E92" w:rsidRPr="00294308" w:rsidRDefault="00863CF6" w:rsidP="004B6593">
      <w:pPr>
        <w:pStyle w:val="0Punktai"/>
        <w:numPr>
          <w:ilvl w:val="1"/>
          <w:numId w:val="5"/>
        </w:numPr>
        <w:ind w:left="0" w:firstLine="567"/>
        <w:rPr>
          <w:rFonts w:ascii="Trebuchet MS" w:hAnsi="Trebuchet MS"/>
          <w:sz w:val="22"/>
          <w:szCs w:val="22"/>
        </w:rPr>
      </w:pPr>
      <w:r w:rsidRPr="00294308">
        <w:rPr>
          <w:rFonts w:ascii="Trebuchet MS" w:hAnsi="Trebuchet MS"/>
          <w:sz w:val="22"/>
          <w:szCs w:val="22"/>
        </w:rPr>
        <w:t xml:space="preserve">Jeigu TIEKĖJAS netinkamai vykdo </w:t>
      </w:r>
      <w:r w:rsidR="00E6534E" w:rsidRPr="00294308">
        <w:rPr>
          <w:rFonts w:ascii="Trebuchet MS" w:hAnsi="Trebuchet MS"/>
          <w:sz w:val="22"/>
          <w:szCs w:val="22"/>
        </w:rPr>
        <w:t>SUTARTĮ</w:t>
      </w:r>
      <w:r w:rsidRPr="00294308">
        <w:rPr>
          <w:rFonts w:ascii="Trebuchet MS" w:hAnsi="Trebuchet MS"/>
          <w:sz w:val="22"/>
          <w:szCs w:val="22"/>
        </w:rPr>
        <w:t>, UŽSAKOVAS gali ją nutraukti raštu</w:t>
      </w:r>
      <w:r w:rsidRPr="00294308">
        <w:rPr>
          <w:rFonts w:ascii="Trebuchet MS" w:hAnsi="Trebuchet MS"/>
          <w:b/>
          <w:sz w:val="22"/>
          <w:szCs w:val="22"/>
        </w:rPr>
        <w:t xml:space="preserve"> </w:t>
      </w:r>
      <w:r w:rsidRPr="00294308">
        <w:rPr>
          <w:rFonts w:ascii="Trebuchet MS" w:hAnsi="Trebuchet MS"/>
          <w:sz w:val="22"/>
          <w:szCs w:val="22"/>
        </w:rPr>
        <w:t>įspėjęs TIEKĖJĄ prieš 10 kalendorinių dienų.</w:t>
      </w:r>
    </w:p>
    <w:p w14:paraId="236B2A90" w14:textId="57E648F0" w:rsidR="00811AD2" w:rsidRPr="00294308" w:rsidRDefault="004A3E92" w:rsidP="00FC7A97">
      <w:pPr>
        <w:pStyle w:val="0Punktai"/>
        <w:numPr>
          <w:ilvl w:val="1"/>
          <w:numId w:val="5"/>
        </w:numPr>
        <w:ind w:left="0" w:firstLine="567"/>
        <w:jc w:val="left"/>
        <w:rPr>
          <w:rFonts w:ascii="Trebuchet MS" w:hAnsi="Trebuchet MS"/>
          <w:sz w:val="22"/>
          <w:szCs w:val="22"/>
        </w:rPr>
      </w:pPr>
      <w:r w:rsidRPr="00294308">
        <w:rPr>
          <w:rFonts w:ascii="Trebuchet MS" w:hAnsi="Trebuchet MS" w:cs="Calibri"/>
          <w:sz w:val="22"/>
          <w:szCs w:val="22"/>
        </w:rPr>
        <w:t>SUTARTIS gali būti nutraukta anksčiau nurodyto termino:</w:t>
      </w:r>
    </w:p>
    <w:p w14:paraId="30F01CE6" w14:textId="0AEEF501" w:rsidR="004A3E92" w:rsidRPr="00294308" w:rsidRDefault="004A3E92" w:rsidP="00554E12">
      <w:pPr>
        <w:pStyle w:val="0Punktai"/>
        <w:numPr>
          <w:ilvl w:val="2"/>
          <w:numId w:val="5"/>
        </w:numPr>
        <w:tabs>
          <w:tab w:val="clear" w:pos="1712"/>
          <w:tab w:val="num" w:pos="1560"/>
        </w:tabs>
        <w:ind w:left="0" w:firstLine="567"/>
        <w:jc w:val="left"/>
        <w:rPr>
          <w:rFonts w:ascii="Trebuchet MS" w:hAnsi="Trebuchet MS"/>
          <w:sz w:val="22"/>
          <w:szCs w:val="22"/>
        </w:rPr>
      </w:pPr>
      <w:r w:rsidRPr="00294308">
        <w:rPr>
          <w:rFonts w:ascii="Trebuchet MS" w:hAnsi="Trebuchet MS" w:cs="Calibri"/>
          <w:sz w:val="22"/>
          <w:szCs w:val="22"/>
        </w:rPr>
        <w:t>TI</w:t>
      </w:r>
      <w:r w:rsidR="006B5652" w:rsidRPr="00294308">
        <w:rPr>
          <w:rFonts w:ascii="Trebuchet MS" w:hAnsi="Trebuchet MS" w:cs="Calibri"/>
          <w:sz w:val="22"/>
          <w:szCs w:val="22"/>
        </w:rPr>
        <w:t>E</w:t>
      </w:r>
      <w:r w:rsidRPr="00294308">
        <w:rPr>
          <w:rFonts w:ascii="Trebuchet MS" w:hAnsi="Trebuchet MS" w:cs="Calibri"/>
          <w:sz w:val="22"/>
          <w:szCs w:val="22"/>
        </w:rPr>
        <w:t>KĖJO ir UŽSAKOVO rašytiniu susitarimu;</w:t>
      </w:r>
    </w:p>
    <w:p w14:paraId="7A5669A2" w14:textId="2228A04E" w:rsidR="00CE60A6" w:rsidRPr="00294308" w:rsidRDefault="00CE60A6" w:rsidP="00554E12">
      <w:pPr>
        <w:pStyle w:val="0Punktai"/>
        <w:numPr>
          <w:ilvl w:val="2"/>
          <w:numId w:val="5"/>
        </w:numPr>
        <w:tabs>
          <w:tab w:val="clear" w:pos="1712"/>
          <w:tab w:val="num" w:pos="1560"/>
        </w:tabs>
        <w:ind w:left="0" w:firstLine="567"/>
        <w:rPr>
          <w:rFonts w:ascii="Trebuchet MS" w:hAnsi="Trebuchet MS"/>
          <w:sz w:val="22"/>
          <w:szCs w:val="22"/>
        </w:rPr>
      </w:pPr>
      <w:bookmarkStart w:id="8" w:name="_Ref101277870"/>
      <w:r w:rsidRPr="00294308">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6B5652" w:rsidRPr="00294308">
        <w:rPr>
          <w:rFonts w:ascii="Trebuchet MS" w:hAnsi="Trebuchet MS" w:cs="Calibri"/>
          <w:sz w:val="22"/>
          <w:szCs w:val="22"/>
        </w:rPr>
        <w:t>C</w:t>
      </w:r>
      <w:r w:rsidRPr="00294308">
        <w:rPr>
          <w:rFonts w:ascii="Trebuchet MS" w:hAnsi="Trebuchet MS" w:cs="Calibri"/>
          <w:sz w:val="22"/>
          <w:szCs w:val="22"/>
        </w:rPr>
        <w:t>ivilinio kodekso 6.217 straipsnio nuostatomis. Esminiu SUTARTIES pažeidimu taip pat gali būti laikoma daugiau kaip 3 mėnesių</w:t>
      </w:r>
      <w:r w:rsidR="00CD6069" w:rsidRPr="00294308">
        <w:rPr>
          <w:rFonts w:ascii="Trebuchet MS" w:hAnsi="Trebuchet MS" w:cs="Calibri"/>
          <w:sz w:val="22"/>
          <w:szCs w:val="22"/>
        </w:rPr>
        <w:t xml:space="preserve"> </w:t>
      </w:r>
      <w:r w:rsidRPr="00294308">
        <w:rPr>
          <w:rFonts w:ascii="Trebuchet MS" w:hAnsi="Trebuchet MS" w:cs="Calibri"/>
          <w:sz w:val="22"/>
          <w:szCs w:val="22"/>
        </w:rPr>
        <w:t>įsipareigojimų pagal SUTARTĮ vykdymo vėlavimas arba prievolių įvykdymo trūkumų nepašalinimas per papildomai suteiktą protingą laiką</w:t>
      </w:r>
      <w:bookmarkEnd w:id="8"/>
      <w:r w:rsidR="0096485D" w:rsidRPr="00294308">
        <w:rPr>
          <w:rFonts w:ascii="Trebuchet MS" w:hAnsi="Trebuchet MS" w:cs="Calibri"/>
          <w:sz w:val="22"/>
          <w:szCs w:val="22"/>
        </w:rPr>
        <w:t>.</w:t>
      </w:r>
    </w:p>
    <w:p w14:paraId="25385EBC" w14:textId="13B58702" w:rsidR="00CE60A6" w:rsidRPr="00294308" w:rsidRDefault="00CE60A6" w:rsidP="00554E12">
      <w:pPr>
        <w:pStyle w:val="0Punktai"/>
        <w:numPr>
          <w:ilvl w:val="2"/>
          <w:numId w:val="5"/>
        </w:numPr>
        <w:tabs>
          <w:tab w:val="clear" w:pos="1712"/>
          <w:tab w:val="num" w:pos="1560"/>
        </w:tabs>
        <w:ind w:left="0" w:firstLine="567"/>
        <w:rPr>
          <w:rFonts w:ascii="Trebuchet MS" w:hAnsi="Trebuchet MS"/>
          <w:sz w:val="22"/>
          <w:szCs w:val="22"/>
        </w:rPr>
      </w:pPr>
      <w:r w:rsidRPr="00294308">
        <w:rPr>
          <w:rFonts w:ascii="Trebuchet MS" w:hAnsi="Trebuchet MS" w:cs="Calibri"/>
          <w:sz w:val="22"/>
          <w:szCs w:val="22"/>
        </w:rPr>
        <w:t xml:space="preserve">Nutraukus SUTARTĮ </w:t>
      </w:r>
      <w:r w:rsidR="00E67463" w:rsidRPr="00294308">
        <w:rPr>
          <w:rFonts w:ascii="Trebuchet MS" w:hAnsi="Trebuchet MS" w:cs="Calibri"/>
          <w:sz w:val="22"/>
          <w:szCs w:val="22"/>
        </w:rPr>
        <w:fldChar w:fldCharType="begin"/>
      </w:r>
      <w:r w:rsidR="00E67463" w:rsidRPr="00294308">
        <w:rPr>
          <w:rFonts w:ascii="Trebuchet MS" w:hAnsi="Trebuchet MS" w:cs="Calibri"/>
          <w:sz w:val="22"/>
          <w:szCs w:val="22"/>
        </w:rPr>
        <w:instrText xml:space="preserve"> REF _Ref101277870 \r \h  \* MERGEFORMAT </w:instrText>
      </w:r>
      <w:r w:rsidR="00E67463" w:rsidRPr="00294308">
        <w:rPr>
          <w:rFonts w:ascii="Trebuchet MS" w:hAnsi="Trebuchet MS" w:cs="Calibri"/>
          <w:sz w:val="22"/>
          <w:szCs w:val="22"/>
        </w:rPr>
      </w:r>
      <w:r w:rsidR="00E67463" w:rsidRPr="00294308">
        <w:rPr>
          <w:rFonts w:ascii="Trebuchet MS" w:hAnsi="Trebuchet MS" w:cs="Calibri"/>
          <w:sz w:val="22"/>
          <w:szCs w:val="22"/>
        </w:rPr>
        <w:fldChar w:fldCharType="separate"/>
      </w:r>
      <w:r w:rsidR="00181AF9" w:rsidRPr="00294308">
        <w:rPr>
          <w:rFonts w:ascii="Trebuchet MS" w:hAnsi="Trebuchet MS" w:cs="Calibri"/>
          <w:sz w:val="22"/>
          <w:szCs w:val="22"/>
        </w:rPr>
        <w:t>5</w:t>
      </w:r>
      <w:r w:rsidR="00E67463" w:rsidRPr="00294308">
        <w:rPr>
          <w:rFonts w:ascii="Trebuchet MS" w:hAnsi="Trebuchet MS" w:cs="Calibri"/>
          <w:sz w:val="22"/>
          <w:szCs w:val="22"/>
        </w:rPr>
        <w:t>.</w:t>
      </w:r>
      <w:r w:rsidR="0042579E" w:rsidRPr="00294308">
        <w:rPr>
          <w:rFonts w:ascii="Trebuchet MS" w:hAnsi="Trebuchet MS" w:cs="Calibri"/>
          <w:sz w:val="22"/>
          <w:szCs w:val="22"/>
        </w:rPr>
        <w:t>5</w:t>
      </w:r>
      <w:r w:rsidR="00E67463" w:rsidRPr="00294308">
        <w:rPr>
          <w:rFonts w:ascii="Trebuchet MS" w:hAnsi="Trebuchet MS" w:cs="Calibri"/>
          <w:sz w:val="22"/>
          <w:szCs w:val="22"/>
        </w:rPr>
        <w:t>.2</w:t>
      </w:r>
      <w:r w:rsidR="00E67463" w:rsidRPr="00294308">
        <w:rPr>
          <w:rFonts w:ascii="Trebuchet MS" w:hAnsi="Trebuchet MS" w:cs="Calibri"/>
          <w:sz w:val="22"/>
          <w:szCs w:val="22"/>
        </w:rPr>
        <w:fldChar w:fldCharType="end"/>
      </w:r>
      <w:r w:rsidRPr="00294308">
        <w:rPr>
          <w:rFonts w:ascii="Trebuchet MS" w:hAnsi="Trebuchet MS" w:cs="Calibri"/>
          <w:sz w:val="22"/>
          <w:szCs w:val="22"/>
        </w:rPr>
        <w:t xml:space="preserve"> punkte nurodytu pagrindu</w:t>
      </w:r>
      <w:r w:rsidR="00181AF9" w:rsidRPr="00294308">
        <w:rPr>
          <w:rFonts w:ascii="Trebuchet MS" w:hAnsi="Trebuchet MS" w:cs="Calibri"/>
          <w:sz w:val="22"/>
          <w:szCs w:val="22"/>
        </w:rPr>
        <w:t xml:space="preserve"> </w:t>
      </w:r>
      <w:r w:rsidRPr="00294308">
        <w:rPr>
          <w:rFonts w:ascii="Trebuchet MS" w:hAnsi="Trebuchet MS" w:cs="Calibri"/>
          <w:sz w:val="22"/>
          <w:szCs w:val="22"/>
        </w:rPr>
        <w:t>TIEKĖJAS įtraukiamas į nepatikimų tiekėjų sąrašą.</w:t>
      </w:r>
    </w:p>
    <w:p w14:paraId="5A348113" w14:textId="3778FC2A" w:rsidR="00F33CA5" w:rsidRPr="00294308" w:rsidRDefault="00F33CA5"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lastRenderedPageBreak/>
        <w:t xml:space="preserve">UŽSAKOVAS gali vienašališkai nutraukti SUTARTĮ </w:t>
      </w:r>
      <w:r w:rsidR="00085A32" w:rsidRPr="00294308">
        <w:rPr>
          <w:rFonts w:ascii="Trebuchet MS" w:hAnsi="Trebuchet MS"/>
          <w:sz w:val="22"/>
          <w:szCs w:val="22"/>
        </w:rPr>
        <w:t>Viešųjų pirkimų įstatymo</w:t>
      </w:r>
      <w:r w:rsidRPr="00294308">
        <w:rPr>
          <w:rFonts w:ascii="Trebuchet MS" w:hAnsi="Trebuchet MS"/>
          <w:sz w:val="22"/>
          <w:szCs w:val="22"/>
        </w:rPr>
        <w:t xml:space="preserve"> 90 straipsnio 1 dalyje nurodytais pagrindais.</w:t>
      </w:r>
    </w:p>
    <w:p w14:paraId="00048CC3" w14:textId="313D2A71" w:rsidR="00696A0B" w:rsidRPr="00294308" w:rsidRDefault="00696A0B"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UŽSAKOVAS pasilieka teisę bet kuriuo momentu vienašališkai nutraukti SUTARTĮ, apie tai prieš 14 kalendorinių dienų raštu pranešęs TIEKĖJUI. Tokio SUTARTIES nutraukimo atveju, UŽSAKOVAS apmoka TIEKĖJUI už iki nutraukimo faktiškai įvykdytą pagal SUTARTĮ PASLAUGOS dalį</w:t>
      </w:r>
      <w:r w:rsidR="008B3DDD" w:rsidRPr="00294308">
        <w:rPr>
          <w:rFonts w:ascii="Trebuchet MS" w:hAnsi="Trebuchet MS"/>
          <w:sz w:val="22"/>
          <w:szCs w:val="22"/>
        </w:rPr>
        <w:t>/</w:t>
      </w:r>
      <w:r w:rsidR="00676FD3" w:rsidRPr="00294308">
        <w:rPr>
          <w:rFonts w:ascii="Trebuchet MS" w:hAnsi="Trebuchet MS"/>
          <w:sz w:val="22"/>
          <w:szCs w:val="22"/>
        </w:rPr>
        <w:t>rezultat</w:t>
      </w:r>
      <w:r w:rsidR="008B3DDD" w:rsidRPr="00294308">
        <w:rPr>
          <w:rFonts w:ascii="Trebuchet MS" w:hAnsi="Trebuchet MS"/>
          <w:sz w:val="22"/>
          <w:szCs w:val="22"/>
        </w:rPr>
        <w:t>ą</w:t>
      </w:r>
      <w:r w:rsidRPr="00294308">
        <w:rPr>
          <w:rFonts w:ascii="Trebuchet MS" w:hAnsi="Trebuchet MS"/>
          <w:sz w:val="22"/>
          <w:szCs w:val="22"/>
        </w:rPr>
        <w:t>.</w:t>
      </w:r>
    </w:p>
    <w:p w14:paraId="7FCE977B" w14:textId="77777777" w:rsidR="0042579E" w:rsidRPr="00294308" w:rsidRDefault="00217989" w:rsidP="0042579E">
      <w:pPr>
        <w:pStyle w:val="0Punktai"/>
        <w:numPr>
          <w:ilvl w:val="1"/>
          <w:numId w:val="5"/>
        </w:numPr>
        <w:ind w:left="0" w:firstLine="567"/>
        <w:rPr>
          <w:rFonts w:ascii="Trebuchet MS" w:hAnsi="Trebuchet MS"/>
          <w:sz w:val="22"/>
          <w:szCs w:val="22"/>
        </w:rPr>
      </w:pPr>
      <w:r w:rsidRPr="00294308">
        <w:rPr>
          <w:rFonts w:ascii="Trebuchet MS" w:hAnsi="Trebuchet MS"/>
          <w:sz w:val="22"/>
          <w:szCs w:val="22"/>
        </w:rPr>
        <w:t>Jeigu TIEKĖJAS savo iniciatyva anksčiau laiko nori</w:t>
      </w:r>
      <w:r w:rsidR="004366D1" w:rsidRPr="00294308">
        <w:rPr>
          <w:rFonts w:ascii="Trebuchet MS" w:hAnsi="Trebuchet MS"/>
          <w:sz w:val="22"/>
          <w:szCs w:val="22"/>
        </w:rPr>
        <w:t xml:space="preserve"> vienašališkai</w:t>
      </w:r>
      <w:r w:rsidRPr="00294308">
        <w:rPr>
          <w:rFonts w:ascii="Trebuchet MS" w:hAnsi="Trebuchet MS"/>
          <w:sz w:val="22"/>
          <w:szCs w:val="22"/>
        </w:rPr>
        <w:t xml:space="preserve"> nutraukti SUTARTĮ, TIEKĖJAS gali ją nutraukti tik</w:t>
      </w:r>
      <w:r w:rsidR="004A3E92" w:rsidRPr="00294308">
        <w:rPr>
          <w:rFonts w:ascii="Trebuchet MS" w:hAnsi="Trebuchet MS"/>
          <w:sz w:val="22"/>
          <w:szCs w:val="22"/>
        </w:rPr>
        <w:t xml:space="preserve"> raštu įspėjęs UŽSAKOVĄ prieš 10</w:t>
      </w:r>
      <w:r w:rsidRPr="00294308">
        <w:rPr>
          <w:rFonts w:ascii="Trebuchet MS" w:hAnsi="Trebuchet MS"/>
          <w:sz w:val="22"/>
          <w:szCs w:val="22"/>
        </w:rPr>
        <w:t xml:space="preserve"> kalendori</w:t>
      </w:r>
      <w:r w:rsidR="006162C1" w:rsidRPr="00294308">
        <w:rPr>
          <w:rFonts w:ascii="Trebuchet MS" w:hAnsi="Trebuchet MS"/>
          <w:sz w:val="22"/>
          <w:szCs w:val="22"/>
        </w:rPr>
        <w:t>nių dienų.</w:t>
      </w:r>
      <w:r w:rsidR="00761A7D" w:rsidRPr="00294308">
        <w:rPr>
          <w:rFonts w:ascii="Trebuchet MS" w:hAnsi="Trebuchet MS"/>
          <w:sz w:val="22"/>
          <w:szCs w:val="22"/>
        </w:rPr>
        <w:t xml:space="preserve"> Šiuo atveju TIEKĖJAS per 5 darbo dienas nuo SUTARTIES nutraukimo dienos sumoka UŽSAKOVUI </w:t>
      </w:r>
      <w:r w:rsidR="00A6256F" w:rsidRPr="00294308">
        <w:rPr>
          <w:rFonts w:ascii="Trebuchet MS" w:hAnsi="Trebuchet MS"/>
          <w:sz w:val="22"/>
          <w:szCs w:val="22"/>
        </w:rPr>
        <w:t>10 proc. SUTARTIES vertės</w:t>
      </w:r>
      <w:r w:rsidR="00761A7D" w:rsidRPr="00294308">
        <w:rPr>
          <w:rFonts w:ascii="Trebuchet MS" w:hAnsi="Trebuchet MS"/>
          <w:sz w:val="22"/>
          <w:szCs w:val="22"/>
        </w:rPr>
        <w:t xml:space="preserve"> dydžio baudą, TIEKĖJAS taip pat įsipareigoja per 5 darbo dienas nuo UŽSAKOVO reikalavimo kompensuoti UŽSAKOVUI visus tiesioginius nuostolius, atsiradusius dėl tokio SUTARTIES nutraukimo, kurių nepadengia bauda.</w:t>
      </w:r>
    </w:p>
    <w:p w14:paraId="4FA39AD2" w14:textId="77777777" w:rsidR="0042579E" w:rsidRPr="00294308" w:rsidRDefault="0042579E" w:rsidP="0042579E">
      <w:pPr>
        <w:pStyle w:val="0Punktai"/>
        <w:numPr>
          <w:ilvl w:val="1"/>
          <w:numId w:val="5"/>
        </w:numPr>
        <w:ind w:left="0" w:firstLine="567"/>
        <w:rPr>
          <w:rFonts w:ascii="Trebuchet MS" w:hAnsi="Trebuchet MS"/>
          <w:sz w:val="22"/>
          <w:szCs w:val="22"/>
        </w:rPr>
      </w:pPr>
      <w:r w:rsidRPr="00294308">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578099FD" w14:textId="52775BA8" w:rsidR="0042579E" w:rsidRPr="00294308" w:rsidRDefault="0042579E" w:rsidP="0042579E">
      <w:pPr>
        <w:pStyle w:val="0Punktai"/>
        <w:numPr>
          <w:ilvl w:val="1"/>
          <w:numId w:val="5"/>
        </w:numPr>
        <w:ind w:left="0" w:firstLine="567"/>
        <w:rPr>
          <w:rFonts w:ascii="Trebuchet MS" w:hAnsi="Trebuchet MS"/>
          <w:sz w:val="22"/>
          <w:szCs w:val="22"/>
        </w:rPr>
      </w:pPr>
      <w:r w:rsidRPr="00294308">
        <w:rPr>
          <w:rFonts w:ascii="Trebuchet MS" w:hAnsi="Trebuchet MS"/>
          <w:sz w:val="22"/>
          <w:szCs w:val="22"/>
        </w:rPr>
        <w:t>Nutraukus SUTARTĮ ar jai pasibaigus, lieka galioti SUTARTIES nuostatos, susijusios su atsakomybe bei atsiskaitymais tarp ŠALIŲ pagal SUTARTĮ.</w:t>
      </w:r>
    </w:p>
    <w:p w14:paraId="26B8C730" w14:textId="4C63EAF4" w:rsidR="0042579E" w:rsidRPr="00294308" w:rsidRDefault="0042579E"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SUTARTIS bus nutraukiama, jei Lietuvos Respublikos Vyriausybė Lietuvos Respublikos Nacionaliniam saugumui užtikrinti svarbių objektų apsaugos įstatymo nustatyta tvarka priims sprendimą, patvirtinantį, kad SUTARTIS neatitinka nacionalinio saugumo interesų</w:t>
      </w:r>
      <w:r w:rsidR="004B74C3" w:rsidRPr="00294308">
        <w:rPr>
          <w:rFonts w:ascii="Trebuchet MS" w:hAnsi="Trebuchet MS"/>
          <w:sz w:val="22"/>
          <w:szCs w:val="22"/>
        </w:rPr>
        <w:t>.</w:t>
      </w:r>
    </w:p>
    <w:p w14:paraId="41CBEC85" w14:textId="473D85BB" w:rsidR="005226CE" w:rsidRPr="00294308" w:rsidRDefault="005226CE" w:rsidP="009F24F4">
      <w:pPr>
        <w:pStyle w:val="0Punktai"/>
        <w:numPr>
          <w:ilvl w:val="1"/>
          <w:numId w:val="5"/>
        </w:numPr>
        <w:ind w:left="0" w:firstLine="567"/>
        <w:rPr>
          <w:rFonts w:ascii="Trebuchet MS" w:hAnsi="Trebuchet MS"/>
          <w:sz w:val="22"/>
          <w:szCs w:val="22"/>
        </w:rPr>
      </w:pPr>
      <w:r w:rsidRPr="00294308">
        <w:rPr>
          <w:rFonts w:ascii="Trebuchet MS" w:hAnsi="Trebuchet MS"/>
          <w:sz w:val="22"/>
          <w:szCs w:val="22"/>
        </w:rPr>
        <w:t>SUTARTIES sąlygos SUTARTIES galiojimo laikotarpiu negali būti keičiamos, išskyrus Viešųjų pirkimų įstatymo 89 straipsnyje numatytus atvejus.</w:t>
      </w:r>
    </w:p>
    <w:p w14:paraId="2C49FA5F" w14:textId="7F985FAE" w:rsidR="004A3E92" w:rsidRPr="00294308" w:rsidRDefault="00B44C5A" w:rsidP="004A3E92">
      <w:pPr>
        <w:pStyle w:val="0Punktai"/>
        <w:numPr>
          <w:ilvl w:val="1"/>
          <w:numId w:val="5"/>
        </w:numPr>
        <w:ind w:left="0" w:firstLine="567"/>
        <w:rPr>
          <w:rFonts w:ascii="Trebuchet MS" w:hAnsi="Trebuchet MS"/>
          <w:sz w:val="22"/>
          <w:szCs w:val="22"/>
        </w:rPr>
      </w:pPr>
      <w:r w:rsidRPr="00294308">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26F9DA43" w14:textId="139B875B" w:rsidR="003F5B10" w:rsidRPr="00294308" w:rsidRDefault="004A3E92" w:rsidP="00912770">
      <w:pPr>
        <w:pStyle w:val="0Punktai"/>
        <w:numPr>
          <w:ilvl w:val="1"/>
          <w:numId w:val="5"/>
        </w:numPr>
        <w:ind w:left="0" w:firstLine="567"/>
        <w:rPr>
          <w:rFonts w:ascii="Trebuchet MS" w:hAnsi="Trebuchet MS"/>
          <w:sz w:val="22"/>
          <w:szCs w:val="22"/>
        </w:rPr>
      </w:pPr>
      <w:r w:rsidRPr="00294308">
        <w:rPr>
          <w:rFonts w:ascii="Trebuchet MS" w:hAnsi="Trebuchet MS"/>
          <w:sz w:val="22"/>
          <w:szCs w:val="22"/>
        </w:rPr>
        <w:t>UŽSAKOVAS pasilieka teisę atsisakyti visos PASLAUGOS ar PASLAUGOS rezultato pirkimo, jeigu jis neturės pakankamo, nuo jo nepriklausančio finansavimo (UŽSAKOVAS yra iš Lietuvos Respublikos biudžeto finansuojama, Lietuvos Respublikos mokesčių administratoriaus funkcijas atliekanti įstaiga), arba PASLAUGOS ar PASLAUGOS rezultato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rezultat</w:t>
      </w:r>
      <w:r w:rsidR="00221A9D" w:rsidRPr="00294308">
        <w:rPr>
          <w:rFonts w:ascii="Trebuchet MS" w:hAnsi="Trebuchet MS"/>
          <w:sz w:val="22"/>
          <w:szCs w:val="22"/>
        </w:rPr>
        <w:t>ą</w:t>
      </w:r>
      <w:r w:rsidRPr="00294308">
        <w:rPr>
          <w:rFonts w:ascii="Trebuchet MS" w:hAnsi="Trebuchet MS"/>
          <w:sz w:val="22"/>
          <w:szCs w:val="22"/>
        </w:rPr>
        <w:t xml:space="preserve"> (</w:t>
      </w:r>
      <w:r w:rsidR="0058524C" w:rsidRPr="00294308">
        <w:rPr>
          <w:rFonts w:ascii="Trebuchet MS" w:hAnsi="Trebuchet MS"/>
          <w:sz w:val="22"/>
          <w:szCs w:val="22"/>
        </w:rPr>
        <w:t>rezultat</w:t>
      </w:r>
      <w:r w:rsidRPr="00294308">
        <w:rPr>
          <w:rFonts w:ascii="Trebuchet MS" w:hAnsi="Trebuchet MS"/>
          <w:sz w:val="22"/>
          <w:szCs w:val="22"/>
        </w:rPr>
        <w:t>us).</w:t>
      </w:r>
    </w:p>
    <w:p w14:paraId="7E5DFD0F" w14:textId="77777777" w:rsidR="00FF4671" w:rsidRPr="00294308"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294308">
        <w:rPr>
          <w:rFonts w:ascii="Trebuchet MS" w:hAnsi="Trebuchet MS"/>
          <w:b/>
          <w:bCs/>
          <w:sz w:val="22"/>
          <w:szCs w:val="22"/>
        </w:rPr>
        <w:t>NENUGALIMOS</w:t>
      </w:r>
      <w:r w:rsidRPr="00294308">
        <w:rPr>
          <w:rFonts w:ascii="Trebuchet MS" w:hAnsi="Trebuchet MS"/>
          <w:b/>
          <w:sz w:val="22"/>
          <w:szCs w:val="22"/>
        </w:rPr>
        <w:t xml:space="preserve"> JĖGOS APLINKYBĖS (FORCE MAJEURE)</w:t>
      </w:r>
    </w:p>
    <w:p w14:paraId="76C230E4" w14:textId="3DFD9772" w:rsidR="00FF4671" w:rsidRPr="0029430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29430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294308">
        <w:rPr>
          <w:rFonts w:ascii="Trebuchet MS" w:hAnsi="Trebuchet MS"/>
          <w:sz w:val="22"/>
          <w:szCs w:val="22"/>
        </w:rPr>
        <w:t>vieną</w:t>
      </w:r>
      <w:r w:rsidRPr="00294308">
        <w:rPr>
          <w:rFonts w:ascii="Trebuchet MS" w:hAnsi="Trebuchet MS"/>
          <w:sz w:val="22"/>
          <w:szCs w:val="22"/>
        </w:rPr>
        <w:t xml:space="preserve"> mėnes</w:t>
      </w:r>
      <w:r w:rsidR="002B499C" w:rsidRPr="00294308">
        <w:rPr>
          <w:rFonts w:ascii="Trebuchet MS" w:hAnsi="Trebuchet MS"/>
          <w:sz w:val="22"/>
          <w:szCs w:val="22"/>
        </w:rPr>
        <w:t>į</w:t>
      </w:r>
      <w:r w:rsidRPr="00294308">
        <w:rPr>
          <w:rFonts w:ascii="Trebuchet MS" w:hAnsi="Trebuchet MS"/>
          <w:sz w:val="22"/>
          <w:szCs w:val="22"/>
        </w:rPr>
        <w:t xml:space="preserve">, </w:t>
      </w:r>
      <w:r w:rsidR="0048582B" w:rsidRPr="00294308">
        <w:rPr>
          <w:rFonts w:ascii="Trebuchet MS" w:hAnsi="Trebuchet MS"/>
          <w:sz w:val="22"/>
          <w:szCs w:val="22"/>
        </w:rPr>
        <w:t>bet kuri ŠALIS, pranešusi kitai ŠALIAI raštu, turi teisę nutraukti SUTARTĮ</w:t>
      </w:r>
      <w:r w:rsidRPr="00294308">
        <w:rPr>
          <w:rFonts w:ascii="Trebuchet MS" w:hAnsi="Trebuchet MS"/>
          <w:sz w:val="22"/>
          <w:szCs w:val="22"/>
        </w:rPr>
        <w:t>.</w:t>
      </w:r>
    </w:p>
    <w:p w14:paraId="42763DE2" w14:textId="2CADE7B0" w:rsidR="00E25821" w:rsidRPr="0029430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294308">
          <w:rPr>
            <w:rFonts w:ascii="Trebuchet MS" w:hAnsi="Trebuchet MS"/>
            <w:sz w:val="22"/>
            <w:szCs w:val="22"/>
          </w:rPr>
          <w:t>1996 m</w:t>
        </w:r>
      </w:smartTag>
      <w:r w:rsidRPr="00294308">
        <w:rPr>
          <w:rFonts w:ascii="Trebuchet MS" w:hAnsi="Trebuchet MS"/>
          <w:sz w:val="22"/>
          <w:szCs w:val="22"/>
        </w:rPr>
        <w:t>.</w:t>
      </w:r>
      <w:r w:rsidR="006200A4" w:rsidRPr="00294308">
        <w:rPr>
          <w:rFonts w:ascii="Trebuchet MS" w:hAnsi="Trebuchet MS"/>
          <w:sz w:val="22"/>
          <w:szCs w:val="22"/>
        </w:rPr>
        <w:t xml:space="preserve"> liepos 15 d. nutarimu Nr. 840</w:t>
      </w:r>
      <w:r w:rsidRPr="00294308">
        <w:rPr>
          <w:rFonts w:ascii="Trebuchet MS" w:hAnsi="Trebuchet MS"/>
          <w:sz w:val="22"/>
          <w:szCs w:val="22"/>
        </w:rPr>
        <w:t>.</w:t>
      </w:r>
    </w:p>
    <w:p w14:paraId="06733EEE" w14:textId="77777777" w:rsidR="00FF4671" w:rsidRPr="00294308"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294308">
        <w:rPr>
          <w:rFonts w:ascii="Trebuchet MS" w:hAnsi="Trebuchet MS"/>
          <w:b/>
          <w:sz w:val="22"/>
          <w:szCs w:val="22"/>
        </w:rPr>
        <w:t>KITOS</w:t>
      </w:r>
      <w:r w:rsidRPr="00294308">
        <w:rPr>
          <w:rFonts w:ascii="Trebuchet MS" w:hAnsi="Trebuchet MS"/>
          <w:b/>
          <w:bCs/>
          <w:sz w:val="22"/>
          <w:szCs w:val="22"/>
        </w:rPr>
        <w:t xml:space="preserve"> NUOSTATOS</w:t>
      </w:r>
    </w:p>
    <w:p w14:paraId="7CF548B2" w14:textId="7EC41053" w:rsidR="00D00969" w:rsidRPr="00294308"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 xml:space="preserve"> </w:t>
      </w:r>
      <w:r w:rsidR="00D00969" w:rsidRPr="00294308">
        <w:rPr>
          <w:rFonts w:ascii="Trebuchet MS" w:hAnsi="Trebuchet MS"/>
          <w:sz w:val="22"/>
          <w:szCs w:val="22"/>
        </w:rPr>
        <w:t xml:space="preserve">SUTARTIES punktų pavadinimai nustatomosios galios neturi </w:t>
      </w:r>
      <w:r w:rsidR="00D00969" w:rsidRPr="00294308">
        <w:rPr>
          <w:rFonts w:ascii="Trebuchet MS" w:hAnsi="Trebuchet MS" w:cs="Arial"/>
          <w:sz w:val="22"/>
          <w:szCs w:val="22"/>
        </w:rPr>
        <w:t>−</w:t>
      </w:r>
      <w:r w:rsidR="00D00969" w:rsidRPr="00294308">
        <w:rPr>
          <w:rFonts w:ascii="Trebuchet MS" w:hAnsi="Trebuchet MS"/>
          <w:sz w:val="22"/>
          <w:szCs w:val="22"/>
        </w:rPr>
        <w:t xml:space="preserve"> jų tikslas yra tik palengvinti SUTARTIES nuostatų paiešką.</w:t>
      </w:r>
    </w:p>
    <w:p w14:paraId="6AE955D2" w14:textId="08A508B6" w:rsidR="009E104F" w:rsidRPr="00294308"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294308"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Visi ginčai, kylantys dėl SUTARTIES tarp ŠALIŲ, sprendžiami ŠALIŲ tarpusavio sutarimu, o nesutarus − Lietuvos Respublikos teisės aktų nustatyta tvarka.</w:t>
      </w:r>
    </w:p>
    <w:p w14:paraId="1F64A83E" w14:textId="7B56CB40" w:rsidR="00D00969" w:rsidRPr="00294308" w:rsidRDefault="00D00969" w:rsidP="00742538">
      <w:pPr>
        <w:pStyle w:val="0Punktai"/>
        <w:numPr>
          <w:ilvl w:val="1"/>
          <w:numId w:val="5"/>
        </w:numPr>
        <w:tabs>
          <w:tab w:val="left" w:pos="1134"/>
        </w:tabs>
        <w:spacing w:after="100" w:afterAutospacing="1"/>
        <w:ind w:left="0" w:firstLine="567"/>
        <w:rPr>
          <w:rFonts w:ascii="Trebuchet MS" w:hAnsi="Trebuchet MS"/>
          <w:sz w:val="22"/>
          <w:szCs w:val="22"/>
        </w:rPr>
      </w:pPr>
      <w:r w:rsidRPr="00294308">
        <w:rPr>
          <w:rFonts w:ascii="Trebuchet MS" w:hAnsi="Trebuchet MS"/>
          <w:sz w:val="22"/>
          <w:szCs w:val="22"/>
        </w:rPr>
        <w:t>Už SUTARTIES tinkamą vyk</w:t>
      </w:r>
      <w:r w:rsidR="00987DD5" w:rsidRPr="00294308">
        <w:rPr>
          <w:rFonts w:ascii="Trebuchet MS" w:hAnsi="Trebuchet MS"/>
          <w:sz w:val="22"/>
          <w:szCs w:val="22"/>
        </w:rPr>
        <w:t>dymą iš UŽSAKOVO pusės</w:t>
      </w:r>
      <w:r w:rsidR="00DF0FA0" w:rsidRPr="00294308">
        <w:rPr>
          <w:rFonts w:ascii="Trebuchet MS" w:hAnsi="Trebuchet MS"/>
          <w:sz w:val="22"/>
          <w:szCs w:val="22"/>
        </w:rPr>
        <w:t xml:space="preserve"> </w:t>
      </w:r>
      <w:r w:rsidR="00B16FC8" w:rsidRPr="00294308">
        <w:rPr>
          <w:rFonts w:ascii="Trebuchet MS" w:hAnsi="Trebuchet MS"/>
          <w:sz w:val="22"/>
          <w:szCs w:val="22"/>
        </w:rPr>
        <w:t>atsakingos</w:t>
      </w:r>
      <w:r w:rsidR="00781BDB" w:rsidRPr="00294308">
        <w:rPr>
          <w:rFonts w:ascii="Trebuchet MS" w:hAnsi="Trebuchet MS"/>
          <w:sz w:val="22"/>
          <w:szCs w:val="22"/>
        </w:rPr>
        <w:t xml:space="preserve"> </w:t>
      </w:r>
      <w:r w:rsidR="00C825EE" w:rsidRPr="00294308">
        <w:rPr>
          <w:rFonts w:ascii="Trebuchet MS" w:hAnsi="Trebuchet MS"/>
          <w:sz w:val="22"/>
          <w:szCs w:val="22"/>
        </w:rPr>
        <w:t>VMI pr</w:t>
      </w:r>
      <w:r w:rsidR="002A67EA" w:rsidRPr="00294308">
        <w:rPr>
          <w:rFonts w:ascii="Trebuchet MS" w:hAnsi="Trebuchet MS"/>
          <w:sz w:val="22"/>
          <w:szCs w:val="22"/>
        </w:rPr>
        <w:t xml:space="preserve">ie FM Kontrolės departamento </w:t>
      </w:r>
      <w:r w:rsidR="00742538" w:rsidRPr="00294308">
        <w:rPr>
          <w:rFonts w:ascii="Trebuchet MS" w:hAnsi="Trebuchet MS"/>
          <w:sz w:val="22"/>
          <w:szCs w:val="22"/>
        </w:rPr>
        <w:t>vyresnioji patarėja, laikinai atliekanti departamento direktoriaus pareigas Laura Viešūnienė</w:t>
      </w:r>
      <w:r w:rsidR="00C825EE" w:rsidRPr="00294308">
        <w:rPr>
          <w:rFonts w:ascii="Trebuchet MS" w:hAnsi="Trebuchet MS"/>
          <w:sz w:val="22"/>
          <w:szCs w:val="22"/>
        </w:rPr>
        <w:t xml:space="preserve">, el. p. </w:t>
      </w:r>
      <w:hyperlink r:id="rId9" w:history="1">
        <w:r w:rsidR="00742538" w:rsidRPr="00294308">
          <w:rPr>
            <w:rStyle w:val="Hipersaitas"/>
            <w:rFonts w:ascii="Trebuchet MS" w:hAnsi="Trebuchet MS"/>
            <w:sz w:val="22"/>
            <w:szCs w:val="22"/>
          </w:rPr>
          <w:t>Laura.Viesuniene@vmi.lt</w:t>
        </w:r>
      </w:hyperlink>
      <w:r w:rsidR="002A67EA" w:rsidRPr="00294308">
        <w:rPr>
          <w:rFonts w:ascii="Trebuchet MS" w:hAnsi="Trebuchet MS"/>
          <w:sz w:val="22"/>
          <w:szCs w:val="22"/>
        </w:rPr>
        <w:t>, tel. (8 5) 2</w:t>
      </w:r>
      <w:r w:rsidR="00742538" w:rsidRPr="00294308">
        <w:rPr>
          <w:rFonts w:ascii="Trebuchet MS" w:hAnsi="Trebuchet MS"/>
          <w:sz w:val="22"/>
          <w:szCs w:val="22"/>
        </w:rPr>
        <w:t>742671</w:t>
      </w:r>
      <w:r w:rsidR="00B16FC8" w:rsidRPr="00294308">
        <w:rPr>
          <w:rFonts w:ascii="Trebuchet MS" w:hAnsi="Trebuchet MS"/>
          <w:sz w:val="22"/>
          <w:szCs w:val="22"/>
        </w:rPr>
        <w:t xml:space="preserve"> ir </w:t>
      </w:r>
      <w:r w:rsidR="002A67EA" w:rsidRPr="00294308">
        <w:rPr>
          <w:rFonts w:ascii="Trebuchet MS" w:hAnsi="Trebuchet MS"/>
          <w:sz w:val="22"/>
          <w:szCs w:val="22"/>
        </w:rPr>
        <w:t xml:space="preserve">VMI prie FM </w:t>
      </w:r>
      <w:r w:rsidR="00742538" w:rsidRPr="00294308">
        <w:rPr>
          <w:rFonts w:ascii="Trebuchet MS" w:hAnsi="Trebuchet MS"/>
          <w:sz w:val="22"/>
          <w:szCs w:val="22"/>
        </w:rPr>
        <w:t>Kontrolės departamento Mokesčių planavimo kontrolės ir prevencijos skyriaus  vedėja Kristina Gačionytė</w:t>
      </w:r>
      <w:r w:rsidR="00C825EE" w:rsidRPr="00294308">
        <w:rPr>
          <w:rFonts w:ascii="Trebuchet MS" w:hAnsi="Trebuchet MS"/>
          <w:sz w:val="22"/>
          <w:szCs w:val="22"/>
        </w:rPr>
        <w:t xml:space="preserve">, el. p. </w:t>
      </w:r>
      <w:hyperlink r:id="rId10" w:history="1">
        <w:r w:rsidR="00742538" w:rsidRPr="00294308">
          <w:rPr>
            <w:rStyle w:val="Hipersaitas"/>
            <w:rFonts w:ascii="Trebuchet MS" w:hAnsi="Trebuchet MS"/>
            <w:sz w:val="22"/>
            <w:szCs w:val="22"/>
          </w:rPr>
          <w:t>Kristina.Gacionyte@vmi.lt</w:t>
        </w:r>
      </w:hyperlink>
      <w:r w:rsidR="00C825EE" w:rsidRPr="00294308">
        <w:rPr>
          <w:rFonts w:ascii="Trebuchet MS" w:hAnsi="Trebuchet MS"/>
          <w:sz w:val="22"/>
          <w:szCs w:val="22"/>
        </w:rPr>
        <w:t xml:space="preserve">, tel. </w:t>
      </w:r>
      <w:r w:rsidR="002A67EA" w:rsidRPr="00294308">
        <w:rPr>
          <w:rFonts w:ascii="Trebuchet MS" w:hAnsi="Trebuchet MS"/>
          <w:sz w:val="22"/>
          <w:szCs w:val="22"/>
        </w:rPr>
        <w:t>(8 5) 2742</w:t>
      </w:r>
      <w:r w:rsidR="00742538" w:rsidRPr="00294308">
        <w:rPr>
          <w:rFonts w:ascii="Trebuchet MS" w:hAnsi="Trebuchet MS"/>
          <w:sz w:val="22"/>
          <w:szCs w:val="22"/>
        </w:rPr>
        <w:t>990</w:t>
      </w:r>
      <w:r w:rsidR="00DF0FA0" w:rsidRPr="00294308">
        <w:rPr>
          <w:rFonts w:ascii="Trebuchet MS" w:hAnsi="Trebuchet MS"/>
          <w:sz w:val="22"/>
          <w:szCs w:val="22"/>
        </w:rPr>
        <w:t xml:space="preserve">. </w:t>
      </w:r>
      <w:r w:rsidR="00F5416D" w:rsidRPr="00294308">
        <w:rPr>
          <w:rFonts w:ascii="Trebuchet MS" w:hAnsi="Trebuchet MS"/>
          <w:sz w:val="22"/>
          <w:szCs w:val="22"/>
        </w:rPr>
        <w:t>Apie pasikeitusį atsakingą asmenį</w:t>
      </w:r>
      <w:r w:rsidRPr="00294308">
        <w:rPr>
          <w:rFonts w:ascii="Trebuchet MS" w:hAnsi="Trebuchet MS"/>
          <w:sz w:val="22"/>
          <w:szCs w:val="22"/>
        </w:rPr>
        <w:t xml:space="preserve"> TIEKĖJAS informuojamas raštu.</w:t>
      </w:r>
    </w:p>
    <w:p w14:paraId="0C368F07" w14:textId="6AF47A1C" w:rsidR="009E104F" w:rsidRPr="00294308" w:rsidRDefault="00741EA3" w:rsidP="00E019A5">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294308">
        <w:rPr>
          <w:rFonts w:ascii="Trebuchet MS" w:hAnsi="Trebuchet MS"/>
          <w:color w:val="000000"/>
          <w:sz w:val="22"/>
          <w:szCs w:val="22"/>
        </w:rPr>
        <w:lastRenderedPageBreak/>
        <w:t>SUTARTI</w:t>
      </w:r>
      <w:r w:rsidR="00A77502" w:rsidRPr="00294308">
        <w:rPr>
          <w:rFonts w:ascii="Trebuchet MS" w:hAnsi="Trebuchet MS"/>
          <w:color w:val="000000"/>
          <w:sz w:val="22"/>
          <w:szCs w:val="22"/>
        </w:rPr>
        <w:t>S turi priedą</w:t>
      </w:r>
      <w:r w:rsidR="00D00969" w:rsidRPr="00294308">
        <w:rPr>
          <w:rFonts w:ascii="Trebuchet MS" w:hAnsi="Trebuchet MS"/>
          <w:color w:val="000000"/>
          <w:sz w:val="22"/>
          <w:szCs w:val="22"/>
        </w:rPr>
        <w:t xml:space="preserve">, </w:t>
      </w:r>
      <w:r w:rsidR="00A77502" w:rsidRPr="00294308">
        <w:rPr>
          <w:rFonts w:ascii="Trebuchet MS" w:hAnsi="Trebuchet MS"/>
          <w:color w:val="000000"/>
          <w:sz w:val="22"/>
          <w:szCs w:val="22"/>
        </w:rPr>
        <w:t xml:space="preserve">PASLAUGOS </w:t>
      </w:r>
      <w:r w:rsidR="00A77502" w:rsidRPr="00294308">
        <w:rPr>
          <w:rFonts w:ascii="Trebuchet MS" w:hAnsi="Trebuchet MS"/>
          <w:sz w:val="22"/>
          <w:szCs w:val="22"/>
        </w:rPr>
        <w:t>TECHNINĖ SPECIFIKACIJA</w:t>
      </w:r>
      <w:r w:rsidR="00A77502" w:rsidRPr="00294308">
        <w:rPr>
          <w:rFonts w:ascii="Trebuchet MS" w:hAnsi="Trebuchet MS"/>
          <w:color w:val="000000"/>
          <w:sz w:val="22"/>
          <w:szCs w:val="22"/>
        </w:rPr>
        <w:t xml:space="preserve">, </w:t>
      </w:r>
      <w:r w:rsidR="00D00969" w:rsidRPr="00294308">
        <w:rPr>
          <w:rFonts w:ascii="Trebuchet MS" w:hAnsi="Trebuchet MS"/>
          <w:color w:val="000000"/>
          <w:sz w:val="22"/>
          <w:szCs w:val="22"/>
        </w:rPr>
        <w:t>kuri</w:t>
      </w:r>
      <w:r w:rsidR="00A77502" w:rsidRPr="00294308">
        <w:rPr>
          <w:rFonts w:ascii="Trebuchet MS" w:hAnsi="Trebuchet MS"/>
          <w:color w:val="000000"/>
          <w:sz w:val="22"/>
          <w:szCs w:val="22"/>
        </w:rPr>
        <w:t>s</w:t>
      </w:r>
      <w:r w:rsidR="00D00969" w:rsidRPr="00294308">
        <w:rPr>
          <w:rFonts w:ascii="Trebuchet MS" w:hAnsi="Trebuchet MS"/>
          <w:color w:val="000000"/>
          <w:sz w:val="22"/>
          <w:szCs w:val="22"/>
        </w:rPr>
        <w:t xml:space="preserve"> yra sudėtinė </w:t>
      </w:r>
      <w:r w:rsidR="00A77502" w:rsidRPr="00294308">
        <w:rPr>
          <w:rFonts w:ascii="Trebuchet MS" w:hAnsi="Trebuchet MS"/>
          <w:color w:val="000000"/>
          <w:sz w:val="22"/>
          <w:szCs w:val="22"/>
        </w:rPr>
        <w:t>ir neatskiriama SUTARTIES dalis.</w:t>
      </w:r>
    </w:p>
    <w:p w14:paraId="27CB7BA1" w14:textId="77777777" w:rsidR="00D00969" w:rsidRPr="00294308" w:rsidRDefault="00D00969"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294308">
        <w:rPr>
          <w:rFonts w:ascii="Trebuchet MS" w:hAnsi="Trebuchet MS"/>
          <w:b/>
          <w:sz w:val="22"/>
          <w:szCs w:val="22"/>
        </w:rPr>
        <w:t>ŠALIŲ</w:t>
      </w:r>
      <w:r w:rsidRPr="00294308">
        <w:rPr>
          <w:rFonts w:ascii="Trebuchet MS" w:hAnsi="Trebuchet MS"/>
          <w:b/>
          <w:color w:val="000000"/>
          <w:sz w:val="22"/>
          <w:szCs w:val="22"/>
        </w:rPr>
        <w:t xml:space="preserve"> REKVIZITAI</w:t>
      </w:r>
    </w:p>
    <w:p w14:paraId="44529E63" w14:textId="40D8219C" w:rsidR="00D00969" w:rsidRPr="00294308" w:rsidRDefault="00AB1B37" w:rsidP="009963D9">
      <w:pPr>
        <w:widowControl w:val="0"/>
        <w:tabs>
          <w:tab w:val="left" w:pos="567"/>
        </w:tabs>
        <w:ind w:firstLine="567"/>
        <w:jc w:val="both"/>
        <w:rPr>
          <w:rFonts w:ascii="Trebuchet MS" w:hAnsi="Trebuchet MS"/>
          <w:color w:val="000000"/>
          <w:sz w:val="22"/>
          <w:szCs w:val="22"/>
        </w:rPr>
      </w:pPr>
      <w:r w:rsidRPr="00294308">
        <w:rPr>
          <w:rFonts w:ascii="Trebuchet MS" w:hAnsi="Trebuchet MS"/>
          <w:color w:val="000000"/>
          <w:sz w:val="22"/>
          <w:szCs w:val="22"/>
        </w:rPr>
        <w:t>8</w:t>
      </w:r>
      <w:r w:rsidR="00D00969" w:rsidRPr="00294308">
        <w:rPr>
          <w:rFonts w:ascii="Trebuchet MS" w:hAnsi="Trebuchet MS"/>
          <w:color w:val="000000"/>
          <w:sz w:val="22"/>
          <w:szCs w:val="22"/>
        </w:rPr>
        <w:t>.1.</w:t>
      </w:r>
      <w:r w:rsidR="009E104F" w:rsidRPr="00294308">
        <w:rPr>
          <w:rFonts w:ascii="Trebuchet MS" w:hAnsi="Trebuchet MS"/>
          <w:color w:val="000000"/>
          <w:sz w:val="22"/>
          <w:szCs w:val="22"/>
        </w:rPr>
        <w:t xml:space="preserve"> </w:t>
      </w:r>
      <w:r w:rsidR="00D00969" w:rsidRPr="00294308">
        <w:rPr>
          <w:rFonts w:ascii="Trebuchet MS" w:hAnsi="Trebuchet MS"/>
          <w:color w:val="000000"/>
          <w:sz w:val="22"/>
          <w:szCs w:val="22"/>
        </w:rPr>
        <w:t>ŠALYS privalo nedelsdamos raštu pranešti viena kitai apie SUTARTYJE nurodytųjų rekvizitų pasikeitimą.</w:t>
      </w:r>
    </w:p>
    <w:p w14:paraId="30932012" w14:textId="72FF96B9" w:rsidR="00D00969" w:rsidRPr="00294308" w:rsidRDefault="00AB1B37" w:rsidP="009963D9">
      <w:pPr>
        <w:widowControl w:val="0"/>
        <w:tabs>
          <w:tab w:val="left" w:pos="567"/>
        </w:tabs>
        <w:spacing w:after="120"/>
        <w:ind w:firstLine="567"/>
        <w:jc w:val="both"/>
        <w:rPr>
          <w:rFonts w:ascii="Trebuchet MS" w:hAnsi="Trebuchet MS"/>
          <w:color w:val="000000"/>
          <w:sz w:val="22"/>
          <w:szCs w:val="22"/>
        </w:rPr>
      </w:pPr>
      <w:r w:rsidRPr="00294308">
        <w:rPr>
          <w:rFonts w:ascii="Trebuchet MS" w:hAnsi="Trebuchet MS"/>
          <w:color w:val="000000"/>
          <w:sz w:val="22"/>
          <w:szCs w:val="22"/>
        </w:rPr>
        <w:t>8</w:t>
      </w:r>
      <w:r w:rsidR="00D00969" w:rsidRPr="00294308">
        <w:rPr>
          <w:rFonts w:ascii="Trebuchet MS" w:hAnsi="Trebuchet MS"/>
          <w:color w:val="000000"/>
          <w:sz w:val="22"/>
          <w:szCs w:val="22"/>
        </w:rPr>
        <w:t>.2. ŠALIŲ rekvizitai yra tokie:</w:t>
      </w:r>
    </w:p>
    <w:p w14:paraId="3ED5BA90" w14:textId="77777777" w:rsidR="00B67848" w:rsidRPr="00294308" w:rsidRDefault="00B67848" w:rsidP="00D00969">
      <w:pPr>
        <w:widowControl w:val="0"/>
        <w:tabs>
          <w:tab w:val="left" w:pos="567"/>
        </w:tabs>
        <w:spacing w:after="120"/>
        <w:ind w:firstLine="567"/>
        <w:rPr>
          <w:rFonts w:ascii="Trebuchet MS" w:hAnsi="Trebuchet MS"/>
          <w:color w:val="000000"/>
          <w:sz w:val="22"/>
          <w:szCs w:val="22"/>
        </w:rPr>
      </w:pPr>
    </w:p>
    <w:p w14:paraId="34D51C9C" w14:textId="07EE009B" w:rsidR="007765EA" w:rsidRPr="00294308" w:rsidRDefault="00360BF6" w:rsidP="00AD3901">
      <w:pPr>
        <w:pStyle w:val="0Punktai"/>
        <w:spacing w:after="100" w:afterAutospacing="1"/>
        <w:ind w:left="567" w:firstLine="0"/>
        <w:rPr>
          <w:rFonts w:ascii="Trebuchet MS" w:hAnsi="Trebuchet MS"/>
          <w:b/>
          <w:color w:val="000000"/>
          <w:sz w:val="22"/>
          <w:szCs w:val="22"/>
        </w:rPr>
      </w:pPr>
      <w:r w:rsidRPr="00294308">
        <w:rPr>
          <w:rFonts w:ascii="Trebuchet MS" w:hAnsi="Trebuchet MS"/>
          <w:b/>
          <w:color w:val="000000"/>
          <w:sz w:val="22"/>
          <w:szCs w:val="22"/>
        </w:rPr>
        <w:t>TIEKĖJAS</w:t>
      </w:r>
      <w:r w:rsidRPr="00294308">
        <w:rPr>
          <w:rFonts w:ascii="Trebuchet MS" w:hAnsi="Trebuchet MS"/>
          <w:b/>
          <w:color w:val="000000"/>
          <w:sz w:val="22"/>
          <w:szCs w:val="22"/>
        </w:rPr>
        <w:tab/>
      </w:r>
      <w:r w:rsidRPr="00294308">
        <w:rPr>
          <w:rFonts w:ascii="Trebuchet MS" w:hAnsi="Trebuchet MS"/>
          <w:b/>
          <w:color w:val="000000"/>
          <w:sz w:val="22"/>
          <w:szCs w:val="22"/>
        </w:rPr>
        <w:tab/>
      </w:r>
      <w:r w:rsidRPr="00294308">
        <w:rPr>
          <w:rFonts w:ascii="Trebuchet MS" w:hAnsi="Trebuchet MS"/>
          <w:b/>
          <w:color w:val="000000"/>
          <w:sz w:val="22"/>
          <w:szCs w:val="22"/>
        </w:rPr>
        <w:tab/>
      </w:r>
      <w:r w:rsidRPr="00294308">
        <w:rPr>
          <w:rFonts w:ascii="Trebuchet MS" w:hAnsi="Trebuchet MS"/>
          <w:b/>
          <w:color w:val="000000"/>
          <w:sz w:val="22"/>
          <w:szCs w:val="22"/>
        </w:rPr>
        <w:tab/>
      </w:r>
      <w:r w:rsidRPr="00294308">
        <w:rPr>
          <w:rFonts w:ascii="Trebuchet MS" w:hAnsi="Trebuchet MS"/>
          <w:b/>
          <w:color w:val="000000"/>
          <w:sz w:val="22"/>
          <w:szCs w:val="22"/>
        </w:rPr>
        <w:tab/>
      </w:r>
      <w:r w:rsidRPr="00294308">
        <w:rPr>
          <w:rFonts w:ascii="Trebuchet MS" w:hAnsi="Trebuchet MS"/>
          <w:b/>
          <w:color w:val="000000"/>
          <w:sz w:val="22"/>
          <w:szCs w:val="22"/>
        </w:rPr>
        <w:tab/>
      </w:r>
      <w:r w:rsidRPr="00294308">
        <w:rPr>
          <w:rFonts w:ascii="Trebuchet MS" w:hAnsi="Trebuchet MS"/>
          <w:b/>
          <w:color w:val="000000"/>
          <w:sz w:val="22"/>
          <w:szCs w:val="22"/>
        </w:rPr>
        <w:tab/>
      </w:r>
      <w:r w:rsidRPr="00294308">
        <w:rPr>
          <w:rFonts w:ascii="Trebuchet MS" w:hAnsi="Trebuchet MS"/>
          <w:b/>
          <w:color w:val="000000"/>
          <w:sz w:val="22"/>
          <w:szCs w:val="22"/>
        </w:rPr>
        <w:tab/>
        <w:t>UŽSAKOVAS</w:t>
      </w:r>
    </w:p>
    <w:p w14:paraId="760CB072" w14:textId="40542217" w:rsidR="00EF3E33" w:rsidRPr="00294308" w:rsidRDefault="00EF3E33">
      <w:pPr>
        <w:rPr>
          <w:rFonts w:ascii="Trebuchet MS" w:hAnsi="Trebuchet MS"/>
          <w:b/>
          <w:color w:val="000000"/>
          <w:sz w:val="22"/>
          <w:szCs w:val="22"/>
        </w:rPr>
      </w:pPr>
      <w:r w:rsidRPr="00294308">
        <w:rPr>
          <w:rFonts w:ascii="Trebuchet MS" w:hAnsi="Trebuchet MS"/>
          <w:b/>
          <w:color w:val="000000"/>
          <w:sz w:val="22"/>
          <w:szCs w:val="22"/>
        </w:rPr>
        <w:br w:type="page"/>
      </w:r>
    </w:p>
    <w:p w14:paraId="76AC927C" w14:textId="77777777" w:rsidR="004B4154" w:rsidRPr="00294308" w:rsidRDefault="004B4154" w:rsidP="00AD3901">
      <w:pPr>
        <w:pStyle w:val="0Punktai"/>
        <w:spacing w:after="100" w:afterAutospacing="1"/>
        <w:ind w:left="567" w:firstLine="0"/>
        <w:rPr>
          <w:rFonts w:ascii="Trebuchet MS" w:hAnsi="Trebuchet MS"/>
          <w:b/>
          <w:color w:val="000000"/>
          <w:sz w:val="22"/>
          <w:szCs w:val="22"/>
        </w:rPr>
      </w:pPr>
    </w:p>
    <w:p w14:paraId="1693A3DA" w14:textId="1FB1F279" w:rsidR="004B4154" w:rsidRPr="00294308" w:rsidRDefault="004B4154" w:rsidP="004B4154">
      <w:pPr>
        <w:pStyle w:val="0Punktai"/>
        <w:spacing w:after="100" w:afterAutospacing="1"/>
        <w:ind w:left="567" w:firstLine="0"/>
        <w:jc w:val="right"/>
        <w:rPr>
          <w:rFonts w:ascii="Trebuchet MS" w:hAnsi="Trebuchet MS"/>
          <w:color w:val="000000"/>
          <w:sz w:val="22"/>
          <w:szCs w:val="22"/>
        </w:rPr>
      </w:pPr>
      <w:r w:rsidRPr="00294308">
        <w:rPr>
          <w:rFonts w:ascii="Trebuchet MS" w:hAnsi="Trebuchet MS"/>
          <w:color w:val="000000"/>
          <w:sz w:val="22"/>
          <w:szCs w:val="22"/>
        </w:rPr>
        <w:t xml:space="preserve">SUTARTIES </w:t>
      </w:r>
      <w:r w:rsidR="00912770" w:rsidRPr="00294308">
        <w:rPr>
          <w:rFonts w:ascii="Trebuchet MS" w:hAnsi="Trebuchet MS"/>
          <w:color w:val="000000"/>
          <w:sz w:val="22"/>
          <w:szCs w:val="22"/>
        </w:rPr>
        <w:t xml:space="preserve">1 </w:t>
      </w:r>
      <w:r w:rsidRPr="00294308">
        <w:rPr>
          <w:rFonts w:ascii="Trebuchet MS" w:hAnsi="Trebuchet MS"/>
          <w:color w:val="000000"/>
          <w:sz w:val="22"/>
          <w:szCs w:val="22"/>
        </w:rPr>
        <w:t>priedas</w:t>
      </w:r>
    </w:p>
    <w:p w14:paraId="2D17F931" w14:textId="40241EEB" w:rsidR="004B4154" w:rsidRPr="00294308" w:rsidRDefault="00E441F5" w:rsidP="00CC7696">
      <w:pPr>
        <w:pStyle w:val="0Punktai"/>
        <w:spacing w:after="100" w:afterAutospacing="1"/>
        <w:ind w:left="567" w:firstLine="0"/>
        <w:jc w:val="center"/>
        <w:rPr>
          <w:rFonts w:ascii="Trebuchet MS" w:hAnsi="Trebuchet MS"/>
          <w:b/>
          <w:color w:val="000000"/>
          <w:sz w:val="22"/>
          <w:szCs w:val="22"/>
        </w:rPr>
      </w:pPr>
      <w:r w:rsidRPr="00294308">
        <w:rPr>
          <w:rFonts w:ascii="Trebuchet MS" w:hAnsi="Trebuchet MS"/>
          <w:b/>
          <w:color w:val="000000"/>
          <w:sz w:val="22"/>
          <w:szCs w:val="22"/>
        </w:rPr>
        <w:t xml:space="preserve">PASLAUGOS </w:t>
      </w:r>
      <w:r w:rsidR="004B4154" w:rsidRPr="00294308">
        <w:rPr>
          <w:rFonts w:ascii="Trebuchet MS" w:hAnsi="Trebuchet MS"/>
          <w:b/>
          <w:color w:val="000000"/>
          <w:sz w:val="22"/>
          <w:szCs w:val="22"/>
        </w:rPr>
        <w:t>TECHNINĖ SPECIFIKACIJA</w:t>
      </w:r>
    </w:p>
    <w:tbl>
      <w:tblPr>
        <w:tblStyle w:val="Lentelstinklelis"/>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74C3" w:rsidRPr="00294308" w14:paraId="6C4F55D8" w14:textId="77777777" w:rsidTr="00E371D7">
        <w:tc>
          <w:tcPr>
            <w:tcW w:w="9639" w:type="dxa"/>
            <w:tcBorders>
              <w:bottom w:val="nil"/>
            </w:tcBorders>
          </w:tcPr>
          <w:p w14:paraId="698E13BD" w14:textId="77777777" w:rsidR="004B74C3" w:rsidRPr="00294308" w:rsidRDefault="004B74C3" w:rsidP="004B74C3">
            <w:pPr>
              <w:autoSpaceDE w:val="0"/>
              <w:autoSpaceDN w:val="0"/>
              <w:adjustRightInd w:val="0"/>
              <w:ind w:right="130"/>
              <w:rPr>
                <w:rFonts w:ascii="Trebuchet MS" w:eastAsia="MS Mincho" w:hAnsi="Trebuchet MS"/>
                <w:sz w:val="22"/>
                <w:szCs w:val="22"/>
              </w:rPr>
            </w:pPr>
          </w:p>
          <w:p w14:paraId="0A981B25" w14:textId="77777777" w:rsidR="004B74C3" w:rsidRPr="00294308" w:rsidRDefault="004B74C3" w:rsidP="00E371D7">
            <w:pPr>
              <w:autoSpaceDE w:val="0"/>
              <w:autoSpaceDN w:val="0"/>
              <w:adjustRightInd w:val="0"/>
              <w:ind w:right="130" w:firstLine="601"/>
              <w:rPr>
                <w:rFonts w:ascii="Trebuchet MS" w:eastAsia="MS Mincho" w:hAnsi="Trebuchet MS"/>
                <w:sz w:val="22"/>
                <w:szCs w:val="22"/>
              </w:rPr>
            </w:pPr>
            <w:r w:rsidRPr="00294308">
              <w:rPr>
                <w:rFonts w:ascii="Trebuchet MS" w:eastAsia="MS Mincho" w:hAnsi="Trebuchet MS"/>
                <w:sz w:val="22"/>
                <w:szCs w:val="22"/>
              </w:rPr>
              <w:t>Vartojami trumpiniai:</w:t>
            </w:r>
          </w:p>
          <w:p w14:paraId="085619FC" w14:textId="77777777" w:rsidR="004B74C3" w:rsidRPr="00294308" w:rsidRDefault="004B74C3" w:rsidP="00E371D7">
            <w:pPr>
              <w:autoSpaceDE w:val="0"/>
              <w:autoSpaceDN w:val="0"/>
              <w:adjustRightInd w:val="0"/>
              <w:ind w:right="130" w:firstLine="601"/>
              <w:rPr>
                <w:rFonts w:ascii="Trebuchet MS" w:eastAsia="MS Mincho" w:hAnsi="Trebuchet MS"/>
                <w:sz w:val="22"/>
                <w:szCs w:val="22"/>
              </w:rPr>
            </w:pPr>
          </w:p>
          <w:tbl>
            <w:tblPr>
              <w:tblStyle w:val="Lentelstinklelis"/>
              <w:tblW w:w="0" w:type="auto"/>
              <w:tblLook w:val="04A0" w:firstRow="1" w:lastRow="0" w:firstColumn="1" w:lastColumn="0" w:noHBand="0" w:noVBand="1"/>
            </w:tblPr>
            <w:tblGrid>
              <w:gridCol w:w="2155"/>
              <w:gridCol w:w="7258"/>
            </w:tblGrid>
            <w:tr w:rsidR="004B74C3" w:rsidRPr="00294308" w14:paraId="4A6A89D6" w14:textId="77777777" w:rsidTr="00E371D7">
              <w:trPr>
                <w:tblHeader/>
              </w:trPr>
              <w:tc>
                <w:tcPr>
                  <w:tcW w:w="2155" w:type="dxa"/>
                  <w:tcBorders>
                    <w:top w:val="single" w:sz="4" w:space="0" w:color="auto"/>
                    <w:left w:val="single" w:sz="4" w:space="0" w:color="auto"/>
                    <w:bottom w:val="single" w:sz="4" w:space="0" w:color="auto"/>
                    <w:right w:val="single" w:sz="4" w:space="0" w:color="auto"/>
                  </w:tcBorders>
                  <w:hideMark/>
                </w:tcPr>
                <w:p w14:paraId="6A2F8D38" w14:textId="77777777" w:rsidR="004B74C3" w:rsidRPr="00294308" w:rsidRDefault="004B74C3" w:rsidP="00E371D7">
                  <w:pPr>
                    <w:jc w:val="center"/>
                    <w:rPr>
                      <w:rFonts w:ascii="Trebuchet MS" w:hAnsi="Trebuchet MS"/>
                      <w:b/>
                      <w:sz w:val="22"/>
                      <w:szCs w:val="22"/>
                    </w:rPr>
                  </w:pPr>
                  <w:r w:rsidRPr="00294308">
                    <w:rPr>
                      <w:rFonts w:ascii="Trebuchet MS" w:hAnsi="Trebuchet MS"/>
                      <w:b/>
                      <w:sz w:val="22"/>
                      <w:szCs w:val="22"/>
                    </w:rPr>
                    <w:t>Trumpinys</w:t>
                  </w:r>
                </w:p>
              </w:tc>
              <w:tc>
                <w:tcPr>
                  <w:tcW w:w="7258" w:type="dxa"/>
                  <w:tcBorders>
                    <w:top w:val="single" w:sz="4" w:space="0" w:color="auto"/>
                    <w:left w:val="single" w:sz="4" w:space="0" w:color="auto"/>
                    <w:bottom w:val="single" w:sz="4" w:space="0" w:color="auto"/>
                    <w:right w:val="single" w:sz="4" w:space="0" w:color="auto"/>
                  </w:tcBorders>
                  <w:hideMark/>
                </w:tcPr>
                <w:p w14:paraId="3D4991C8" w14:textId="77777777" w:rsidR="004B74C3" w:rsidRPr="00294308" w:rsidRDefault="004B74C3" w:rsidP="00E371D7">
                  <w:pPr>
                    <w:jc w:val="center"/>
                    <w:rPr>
                      <w:rFonts w:ascii="Trebuchet MS" w:hAnsi="Trebuchet MS"/>
                      <w:b/>
                      <w:sz w:val="22"/>
                      <w:szCs w:val="22"/>
                    </w:rPr>
                  </w:pPr>
                  <w:r w:rsidRPr="00294308">
                    <w:rPr>
                      <w:rFonts w:ascii="Trebuchet MS" w:hAnsi="Trebuchet MS"/>
                      <w:b/>
                      <w:sz w:val="22"/>
                      <w:szCs w:val="22"/>
                    </w:rPr>
                    <w:t>Paaiškinimas</w:t>
                  </w:r>
                </w:p>
              </w:tc>
            </w:tr>
            <w:tr w:rsidR="004B74C3" w:rsidRPr="00294308" w14:paraId="4EAD2D23"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436AAF5" w14:textId="77777777" w:rsidR="004B74C3" w:rsidRPr="00294308" w:rsidRDefault="004B74C3" w:rsidP="00E371D7">
                  <w:pPr>
                    <w:rPr>
                      <w:rFonts w:ascii="Trebuchet MS" w:hAnsi="Trebuchet MS"/>
                      <w:sz w:val="22"/>
                      <w:szCs w:val="22"/>
                      <w:highlight w:val="yellow"/>
                    </w:rPr>
                  </w:pPr>
                  <w:r w:rsidRPr="00294308">
                    <w:rPr>
                      <w:rFonts w:ascii="Trebuchet MS" w:hAnsi="Trebuchet MS"/>
                      <w:sz w:val="22"/>
                      <w:szCs w:val="22"/>
                    </w:rPr>
                    <w:t>DARBINGUMO ATSTATYMAS</w:t>
                  </w:r>
                </w:p>
              </w:tc>
              <w:tc>
                <w:tcPr>
                  <w:tcW w:w="7258" w:type="dxa"/>
                  <w:tcBorders>
                    <w:top w:val="single" w:sz="4" w:space="0" w:color="auto"/>
                    <w:left w:val="single" w:sz="4" w:space="0" w:color="auto"/>
                    <w:bottom w:val="single" w:sz="4" w:space="0" w:color="auto"/>
                    <w:right w:val="single" w:sz="4" w:space="0" w:color="auto"/>
                  </w:tcBorders>
                </w:tcPr>
                <w:p w14:paraId="70497F7F" w14:textId="77777777" w:rsidR="004B74C3" w:rsidRPr="00294308" w:rsidRDefault="004B74C3" w:rsidP="00F93957">
                  <w:pPr>
                    <w:jc w:val="both"/>
                    <w:rPr>
                      <w:rFonts w:ascii="Trebuchet MS" w:hAnsi="Trebuchet MS"/>
                      <w:sz w:val="22"/>
                      <w:szCs w:val="22"/>
                      <w:highlight w:val="yellow"/>
                    </w:rPr>
                  </w:pPr>
                  <w:r w:rsidRPr="00294308">
                    <w:rPr>
                      <w:rFonts w:ascii="Trebuchet MS" w:hAnsi="Trebuchet MS"/>
                      <w:sz w:val="22"/>
                      <w:szCs w:val="22"/>
                    </w:rPr>
                    <w:t>Informacinei sistemai neveikiant, jos atstatymas ir teisingas sistemos funkcijų vykdymas vidiniams ir išoriniams naudotojams</w:t>
                  </w:r>
                </w:p>
              </w:tc>
            </w:tr>
            <w:tr w:rsidR="004B74C3" w:rsidRPr="00294308" w14:paraId="338DFB0F" w14:textId="77777777" w:rsidTr="00E371D7">
              <w:tc>
                <w:tcPr>
                  <w:tcW w:w="2155" w:type="dxa"/>
                  <w:tcBorders>
                    <w:top w:val="single" w:sz="4" w:space="0" w:color="auto"/>
                    <w:left w:val="single" w:sz="4" w:space="0" w:color="auto"/>
                    <w:bottom w:val="single" w:sz="4" w:space="0" w:color="auto"/>
                    <w:right w:val="single" w:sz="4" w:space="0" w:color="auto"/>
                  </w:tcBorders>
                  <w:vAlign w:val="center"/>
                  <w:hideMark/>
                </w:tcPr>
                <w:p w14:paraId="64A9773F"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DB</w:t>
                  </w:r>
                </w:p>
              </w:tc>
              <w:tc>
                <w:tcPr>
                  <w:tcW w:w="7258" w:type="dxa"/>
                  <w:tcBorders>
                    <w:top w:val="single" w:sz="4" w:space="0" w:color="auto"/>
                    <w:left w:val="single" w:sz="4" w:space="0" w:color="auto"/>
                    <w:bottom w:val="single" w:sz="4" w:space="0" w:color="auto"/>
                    <w:right w:val="single" w:sz="4" w:space="0" w:color="auto"/>
                  </w:tcBorders>
                  <w:hideMark/>
                </w:tcPr>
                <w:p w14:paraId="54509C6E"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Duomenų bazė</w:t>
                  </w:r>
                </w:p>
              </w:tc>
            </w:tr>
            <w:tr w:rsidR="004B74C3" w:rsidRPr="00294308" w14:paraId="387E3A5B"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68E532C8"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IS</w:t>
                  </w:r>
                </w:p>
              </w:tc>
              <w:tc>
                <w:tcPr>
                  <w:tcW w:w="7258" w:type="dxa"/>
                  <w:tcBorders>
                    <w:top w:val="single" w:sz="4" w:space="0" w:color="auto"/>
                    <w:left w:val="single" w:sz="4" w:space="0" w:color="auto"/>
                    <w:bottom w:val="single" w:sz="4" w:space="0" w:color="auto"/>
                    <w:right w:val="single" w:sz="4" w:space="0" w:color="auto"/>
                  </w:tcBorders>
                </w:tcPr>
                <w:p w14:paraId="3BDA15AC"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Informacinė sistema</w:t>
                  </w:r>
                </w:p>
              </w:tc>
            </w:tr>
            <w:tr w:rsidR="00817D8D" w:rsidRPr="00294308" w14:paraId="37BC5165"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557F3323" w14:textId="5261281D" w:rsidR="00817D8D" w:rsidRPr="00294308" w:rsidRDefault="00817D8D" w:rsidP="00E371D7">
                  <w:pPr>
                    <w:rPr>
                      <w:rFonts w:ascii="Trebuchet MS" w:hAnsi="Trebuchet MS"/>
                      <w:sz w:val="22"/>
                      <w:szCs w:val="22"/>
                    </w:rPr>
                  </w:pPr>
                  <w:proofErr w:type="spellStart"/>
                  <w:r w:rsidRPr="00294308">
                    <w:rPr>
                      <w:rFonts w:ascii="Trebuchet MS" w:hAnsi="Trebuchet MS"/>
                      <w:sz w:val="22"/>
                      <w:szCs w:val="22"/>
                    </w:rPr>
                    <w:t>i.MAS</w:t>
                  </w:r>
                  <w:proofErr w:type="spellEnd"/>
                  <w:r w:rsidRPr="00294308">
                    <w:rPr>
                      <w:rFonts w:ascii="Trebuchet MS" w:hAnsi="Trebuchet MS"/>
                      <w:sz w:val="22"/>
                      <w:szCs w:val="22"/>
                    </w:rPr>
                    <w:tab/>
                  </w:r>
                </w:p>
              </w:tc>
              <w:tc>
                <w:tcPr>
                  <w:tcW w:w="7258" w:type="dxa"/>
                  <w:tcBorders>
                    <w:top w:val="single" w:sz="4" w:space="0" w:color="auto"/>
                    <w:left w:val="single" w:sz="4" w:space="0" w:color="auto"/>
                    <w:bottom w:val="single" w:sz="4" w:space="0" w:color="auto"/>
                    <w:right w:val="single" w:sz="4" w:space="0" w:color="auto"/>
                  </w:tcBorders>
                </w:tcPr>
                <w:p w14:paraId="0BD9A5DA" w14:textId="744CC1B7" w:rsidR="00817D8D" w:rsidRPr="00294308" w:rsidRDefault="00817D8D" w:rsidP="00F93957">
                  <w:pPr>
                    <w:jc w:val="both"/>
                    <w:rPr>
                      <w:rFonts w:ascii="Trebuchet MS" w:hAnsi="Trebuchet MS"/>
                      <w:sz w:val="22"/>
                      <w:szCs w:val="22"/>
                    </w:rPr>
                  </w:pPr>
                  <w:r w:rsidRPr="00294308">
                    <w:rPr>
                      <w:rFonts w:ascii="Trebuchet MS" w:hAnsi="Trebuchet MS"/>
                      <w:sz w:val="22"/>
                      <w:szCs w:val="22"/>
                    </w:rPr>
                    <w:t>Išmanioji mokesčių administravimo sistema</w:t>
                  </w:r>
                </w:p>
              </w:tc>
            </w:tr>
            <w:tr w:rsidR="004B74C3" w:rsidRPr="00294308" w14:paraId="1C5D375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5D918ADA"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i.SAF-T</w:t>
                  </w:r>
                </w:p>
              </w:tc>
              <w:tc>
                <w:tcPr>
                  <w:tcW w:w="7258" w:type="dxa"/>
                  <w:tcBorders>
                    <w:top w:val="single" w:sz="4" w:space="0" w:color="auto"/>
                    <w:left w:val="single" w:sz="4" w:space="0" w:color="auto"/>
                    <w:bottom w:val="single" w:sz="4" w:space="0" w:color="auto"/>
                    <w:right w:val="single" w:sz="4" w:space="0" w:color="auto"/>
                  </w:tcBorders>
                </w:tcPr>
                <w:p w14:paraId="3388A636"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Išmaniosios mokesčių administravimo sistemos (</w:t>
                  </w:r>
                  <w:proofErr w:type="spellStart"/>
                  <w:r w:rsidRPr="00294308">
                    <w:rPr>
                      <w:rFonts w:ascii="Trebuchet MS" w:hAnsi="Trebuchet MS"/>
                      <w:sz w:val="22"/>
                      <w:szCs w:val="22"/>
                    </w:rPr>
                    <w:t>i.MAS</w:t>
                  </w:r>
                  <w:proofErr w:type="spellEnd"/>
                  <w:r w:rsidRPr="00294308">
                    <w:rPr>
                      <w:rFonts w:ascii="Trebuchet MS" w:hAnsi="Trebuchet MS"/>
                      <w:sz w:val="22"/>
                      <w:szCs w:val="22"/>
                    </w:rPr>
                    <w:t>) standartizuotų apskaitos duomenų kaupimo ir tvarkymo posistemis</w:t>
                  </w:r>
                </w:p>
              </w:tc>
            </w:tr>
            <w:tr w:rsidR="004B74C3" w:rsidRPr="00294308" w14:paraId="22D00AFD"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3F21CB25"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Klaida</w:t>
                  </w:r>
                </w:p>
              </w:tc>
              <w:tc>
                <w:tcPr>
                  <w:tcW w:w="7258" w:type="dxa"/>
                  <w:tcBorders>
                    <w:top w:val="single" w:sz="4" w:space="0" w:color="auto"/>
                    <w:left w:val="single" w:sz="4" w:space="0" w:color="auto"/>
                    <w:bottom w:val="single" w:sz="4" w:space="0" w:color="auto"/>
                    <w:right w:val="single" w:sz="4" w:space="0" w:color="auto"/>
                  </w:tcBorders>
                </w:tcPr>
                <w:p w14:paraId="0E7B148D"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Neteisingas funkcionalumo veikimas, dėl kurio galimi neteisingi rezultatai ir / ar procesai</w:t>
                  </w:r>
                </w:p>
              </w:tc>
            </w:tr>
            <w:tr w:rsidR="004B74C3" w:rsidRPr="00294308" w14:paraId="7B8539FD"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2242545E"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KONKURSAS</w:t>
                  </w:r>
                </w:p>
              </w:tc>
              <w:tc>
                <w:tcPr>
                  <w:tcW w:w="7258" w:type="dxa"/>
                  <w:tcBorders>
                    <w:top w:val="single" w:sz="4" w:space="0" w:color="auto"/>
                    <w:left w:val="single" w:sz="4" w:space="0" w:color="auto"/>
                    <w:bottom w:val="single" w:sz="4" w:space="0" w:color="auto"/>
                    <w:right w:val="single" w:sz="4" w:space="0" w:color="auto"/>
                  </w:tcBorders>
                </w:tcPr>
                <w:p w14:paraId="65AB666C"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i.SAF-T priežiūros paslaugų įsigijimo viešojo pirkimo konkursas</w:t>
                  </w:r>
                </w:p>
              </w:tc>
            </w:tr>
            <w:tr w:rsidR="004B74C3" w:rsidRPr="00294308" w14:paraId="23608576"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410E894F"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KONKURSO DOKUMENTAI</w:t>
                  </w:r>
                </w:p>
              </w:tc>
              <w:tc>
                <w:tcPr>
                  <w:tcW w:w="7258" w:type="dxa"/>
                  <w:tcBorders>
                    <w:top w:val="single" w:sz="4" w:space="0" w:color="auto"/>
                    <w:left w:val="single" w:sz="4" w:space="0" w:color="auto"/>
                    <w:bottom w:val="single" w:sz="4" w:space="0" w:color="auto"/>
                    <w:right w:val="single" w:sz="4" w:space="0" w:color="auto"/>
                  </w:tcBorders>
                </w:tcPr>
                <w:p w14:paraId="65B672D7"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i.SAF-T priežiūros paslaugų įsigijimo viešojo pirkimo konkurso dokumentai</w:t>
                  </w:r>
                </w:p>
              </w:tc>
            </w:tr>
            <w:tr w:rsidR="004B74C3" w:rsidRPr="00294308" w14:paraId="0B368115"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48ECD429"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PASLAUGA</w:t>
                  </w:r>
                </w:p>
              </w:tc>
              <w:tc>
                <w:tcPr>
                  <w:tcW w:w="7258" w:type="dxa"/>
                  <w:tcBorders>
                    <w:top w:val="single" w:sz="4" w:space="0" w:color="auto"/>
                    <w:left w:val="single" w:sz="4" w:space="0" w:color="auto"/>
                    <w:bottom w:val="single" w:sz="4" w:space="0" w:color="auto"/>
                    <w:right w:val="single" w:sz="4" w:space="0" w:color="auto"/>
                  </w:tcBorders>
                </w:tcPr>
                <w:p w14:paraId="40940FFF"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i.SAF-T priežiūros paslaugos</w:t>
                  </w:r>
                </w:p>
              </w:tc>
            </w:tr>
            <w:tr w:rsidR="004B74C3" w:rsidRPr="00294308" w14:paraId="50F9167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4502B521"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PASLAUGOS dalis</w:t>
                  </w:r>
                </w:p>
              </w:tc>
              <w:tc>
                <w:tcPr>
                  <w:tcW w:w="7258" w:type="dxa"/>
                  <w:tcBorders>
                    <w:top w:val="single" w:sz="4" w:space="0" w:color="auto"/>
                    <w:left w:val="single" w:sz="4" w:space="0" w:color="auto"/>
                    <w:bottom w:val="single" w:sz="4" w:space="0" w:color="auto"/>
                    <w:right w:val="single" w:sz="4" w:space="0" w:color="auto"/>
                  </w:tcBorders>
                </w:tcPr>
                <w:p w14:paraId="13EB9D2A"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Sudėtinis PASLAUGOS elementas</w:t>
                  </w:r>
                </w:p>
              </w:tc>
            </w:tr>
            <w:tr w:rsidR="004B74C3" w:rsidRPr="00294308" w14:paraId="32C2FA5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EE0CF7D"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REIKALAVIMAS</w:t>
                  </w:r>
                </w:p>
              </w:tc>
              <w:tc>
                <w:tcPr>
                  <w:tcW w:w="7258" w:type="dxa"/>
                  <w:tcBorders>
                    <w:top w:val="single" w:sz="4" w:space="0" w:color="auto"/>
                    <w:left w:val="single" w:sz="4" w:space="0" w:color="auto"/>
                    <w:bottom w:val="single" w:sz="4" w:space="0" w:color="auto"/>
                    <w:right w:val="single" w:sz="4" w:space="0" w:color="auto"/>
                  </w:tcBorders>
                </w:tcPr>
                <w:p w14:paraId="1184E7F2"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SUTARTYJE ir jos prieduose nurodyti reikalavimai</w:t>
                  </w:r>
                </w:p>
              </w:tc>
            </w:tr>
            <w:tr w:rsidR="00CE7B73" w:rsidRPr="00294308" w14:paraId="30E2C01F"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6CB8D6AB" w14:textId="1D016916" w:rsidR="00CE7B73" w:rsidRPr="00294308" w:rsidRDefault="00CE7B73" w:rsidP="00E371D7">
                  <w:pPr>
                    <w:rPr>
                      <w:rFonts w:ascii="Trebuchet MS" w:hAnsi="Trebuchet MS"/>
                      <w:sz w:val="22"/>
                      <w:szCs w:val="22"/>
                    </w:rPr>
                  </w:pPr>
                  <w:r w:rsidRPr="00294308">
                    <w:rPr>
                      <w:rFonts w:ascii="Trebuchet MS" w:hAnsi="Trebuchet MS"/>
                      <w:sz w:val="22"/>
                      <w:szCs w:val="22"/>
                    </w:rPr>
                    <w:t>SAF-T</w:t>
                  </w:r>
                </w:p>
              </w:tc>
              <w:tc>
                <w:tcPr>
                  <w:tcW w:w="7258" w:type="dxa"/>
                  <w:tcBorders>
                    <w:top w:val="single" w:sz="4" w:space="0" w:color="auto"/>
                    <w:left w:val="single" w:sz="4" w:space="0" w:color="auto"/>
                    <w:bottom w:val="single" w:sz="4" w:space="0" w:color="auto"/>
                    <w:right w:val="single" w:sz="4" w:space="0" w:color="auto"/>
                  </w:tcBorders>
                </w:tcPr>
                <w:p w14:paraId="0A105D94" w14:textId="357A9092" w:rsidR="00CE7B73" w:rsidRPr="00294308" w:rsidRDefault="00CE7B73" w:rsidP="00F93957">
                  <w:pPr>
                    <w:jc w:val="both"/>
                    <w:rPr>
                      <w:rFonts w:ascii="Trebuchet MS" w:hAnsi="Trebuchet MS"/>
                      <w:sz w:val="22"/>
                      <w:szCs w:val="22"/>
                    </w:rPr>
                  </w:pPr>
                  <w:r w:rsidRPr="00294308">
                    <w:rPr>
                      <w:rFonts w:ascii="Trebuchet MS" w:hAnsi="Trebuchet MS"/>
                      <w:sz w:val="22"/>
                      <w:szCs w:val="22"/>
                    </w:rPr>
                    <w:t>Standartinė apskaitos duomenų rinkmena</w:t>
                  </w:r>
                </w:p>
              </w:tc>
            </w:tr>
            <w:tr w:rsidR="004B74C3" w:rsidRPr="00294308" w14:paraId="7CAA0883"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D0BBE9D"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SMULKUS MODERNIZAVIMAS</w:t>
                  </w:r>
                </w:p>
              </w:tc>
              <w:tc>
                <w:tcPr>
                  <w:tcW w:w="7258" w:type="dxa"/>
                  <w:tcBorders>
                    <w:top w:val="single" w:sz="4" w:space="0" w:color="auto"/>
                    <w:left w:val="single" w:sz="4" w:space="0" w:color="auto"/>
                    <w:bottom w:val="single" w:sz="4" w:space="0" w:color="auto"/>
                    <w:right w:val="single" w:sz="4" w:space="0" w:color="auto"/>
                  </w:tcBorders>
                </w:tcPr>
                <w:p w14:paraId="469C7E67"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Nedidelės apimties i.SAF-T funkcionalumo pagerinimas / pakeitimas</w:t>
                  </w:r>
                </w:p>
              </w:tc>
            </w:tr>
            <w:tr w:rsidR="004B74C3" w:rsidRPr="00294308" w14:paraId="23FCE5A4"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2215744A"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SUTARTIS</w:t>
                  </w:r>
                </w:p>
              </w:tc>
              <w:tc>
                <w:tcPr>
                  <w:tcW w:w="7258" w:type="dxa"/>
                  <w:tcBorders>
                    <w:top w:val="single" w:sz="4" w:space="0" w:color="auto"/>
                    <w:left w:val="single" w:sz="4" w:space="0" w:color="auto"/>
                    <w:bottom w:val="single" w:sz="4" w:space="0" w:color="auto"/>
                    <w:right w:val="single" w:sz="4" w:space="0" w:color="auto"/>
                  </w:tcBorders>
                </w:tcPr>
                <w:p w14:paraId="2C1B0789"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Viešojo pirkimo paslaugų sutartis.</w:t>
                  </w:r>
                </w:p>
              </w:tc>
            </w:tr>
            <w:tr w:rsidR="004B74C3" w:rsidRPr="00294308" w14:paraId="44D297CA"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38029A5F"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 xml:space="preserve">SVN </w:t>
                  </w:r>
                </w:p>
              </w:tc>
              <w:tc>
                <w:tcPr>
                  <w:tcW w:w="7258" w:type="dxa"/>
                  <w:tcBorders>
                    <w:top w:val="single" w:sz="4" w:space="0" w:color="auto"/>
                    <w:left w:val="single" w:sz="4" w:space="0" w:color="auto"/>
                    <w:bottom w:val="single" w:sz="4" w:space="0" w:color="auto"/>
                    <w:right w:val="single" w:sz="4" w:space="0" w:color="auto"/>
                  </w:tcBorders>
                </w:tcPr>
                <w:p w14:paraId="56E90787"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 xml:space="preserve">Dokumentacijos </w:t>
                  </w:r>
                  <w:proofErr w:type="spellStart"/>
                  <w:r w:rsidRPr="00294308">
                    <w:rPr>
                      <w:rFonts w:ascii="Trebuchet MS" w:hAnsi="Trebuchet MS"/>
                      <w:sz w:val="22"/>
                      <w:szCs w:val="22"/>
                    </w:rPr>
                    <w:t>versijavimo</w:t>
                  </w:r>
                  <w:proofErr w:type="spellEnd"/>
                  <w:r w:rsidRPr="00294308">
                    <w:rPr>
                      <w:rFonts w:ascii="Trebuchet MS" w:hAnsi="Trebuchet MS"/>
                      <w:sz w:val="22"/>
                      <w:szCs w:val="22"/>
                    </w:rPr>
                    <w:t xml:space="preserve"> bei programinės įrangos išeities tekstų saugyklos taikomoji programinė įranga</w:t>
                  </w:r>
                </w:p>
              </w:tc>
            </w:tr>
            <w:tr w:rsidR="004B74C3" w:rsidRPr="00294308" w14:paraId="3647151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5E1600BD"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ŠALIS, ŠALYS</w:t>
                  </w:r>
                </w:p>
              </w:tc>
              <w:tc>
                <w:tcPr>
                  <w:tcW w:w="7258" w:type="dxa"/>
                  <w:tcBorders>
                    <w:top w:val="single" w:sz="4" w:space="0" w:color="auto"/>
                    <w:left w:val="single" w:sz="4" w:space="0" w:color="auto"/>
                    <w:bottom w:val="single" w:sz="4" w:space="0" w:color="auto"/>
                    <w:right w:val="single" w:sz="4" w:space="0" w:color="auto"/>
                  </w:tcBorders>
                </w:tcPr>
                <w:p w14:paraId="0D274322"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Pasirašius SUTARTĮ, TIEKĖJAS IR UŽSAKOVAS</w:t>
                  </w:r>
                </w:p>
              </w:tc>
            </w:tr>
            <w:tr w:rsidR="004B74C3" w:rsidRPr="00294308" w14:paraId="41F534A2"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6001E85A"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TIEKĖJAS</w:t>
                  </w:r>
                </w:p>
              </w:tc>
              <w:tc>
                <w:tcPr>
                  <w:tcW w:w="7258" w:type="dxa"/>
                  <w:tcBorders>
                    <w:top w:val="single" w:sz="4" w:space="0" w:color="auto"/>
                    <w:left w:val="single" w:sz="4" w:space="0" w:color="auto"/>
                    <w:bottom w:val="single" w:sz="4" w:space="0" w:color="auto"/>
                    <w:right w:val="single" w:sz="4" w:space="0" w:color="auto"/>
                  </w:tcBorders>
                </w:tcPr>
                <w:p w14:paraId="443BB756"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Atvirame konkurse dėl PASLAUGOS pirkimo dalyvaujantis subjektas (-ai), kuris sudarys su UŽSAKOVU SUTARTĮ bei suteiks SUTARTYJE numatytą PASLAUGĄ</w:t>
                  </w:r>
                </w:p>
              </w:tc>
            </w:tr>
            <w:tr w:rsidR="004B74C3" w:rsidRPr="00294308" w14:paraId="516052C2"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6F1153F"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TRIKTIS</w:t>
                  </w:r>
                </w:p>
              </w:tc>
              <w:tc>
                <w:tcPr>
                  <w:tcW w:w="7258" w:type="dxa"/>
                  <w:tcBorders>
                    <w:top w:val="single" w:sz="4" w:space="0" w:color="auto"/>
                    <w:left w:val="single" w:sz="4" w:space="0" w:color="auto"/>
                    <w:bottom w:val="single" w:sz="4" w:space="0" w:color="auto"/>
                    <w:right w:val="single" w:sz="4" w:space="0" w:color="auto"/>
                  </w:tcBorders>
                </w:tcPr>
                <w:p w14:paraId="19C90F65"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Tai iš dalies ar visas i.SAF-T funkcinis sutrikimas arba kokybės sumažėjimas</w:t>
                  </w:r>
                </w:p>
              </w:tc>
            </w:tr>
            <w:tr w:rsidR="004B74C3" w:rsidRPr="00294308" w14:paraId="1ED15B79"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753B7BC"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UŽSAKOVAS</w:t>
                  </w:r>
                </w:p>
              </w:tc>
              <w:tc>
                <w:tcPr>
                  <w:tcW w:w="7258" w:type="dxa"/>
                  <w:tcBorders>
                    <w:top w:val="single" w:sz="4" w:space="0" w:color="auto"/>
                    <w:left w:val="single" w:sz="4" w:space="0" w:color="auto"/>
                    <w:bottom w:val="single" w:sz="4" w:space="0" w:color="auto"/>
                    <w:right w:val="single" w:sz="4" w:space="0" w:color="auto"/>
                  </w:tcBorders>
                </w:tcPr>
                <w:p w14:paraId="61BCB0A4"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Valstybinė mokesčių inspekcija prie Lietuvos Respublikos finansų ministerijos</w:t>
                  </w:r>
                </w:p>
              </w:tc>
            </w:tr>
            <w:tr w:rsidR="004B74C3" w:rsidRPr="00294308" w14:paraId="2EB0816B" w14:textId="77777777" w:rsidTr="00E371D7">
              <w:trPr>
                <w:trHeight w:val="555"/>
              </w:trPr>
              <w:tc>
                <w:tcPr>
                  <w:tcW w:w="2155" w:type="dxa"/>
                  <w:tcBorders>
                    <w:top w:val="single" w:sz="4" w:space="0" w:color="auto"/>
                    <w:left w:val="single" w:sz="4" w:space="0" w:color="auto"/>
                    <w:bottom w:val="single" w:sz="4" w:space="0" w:color="auto"/>
                    <w:right w:val="single" w:sz="4" w:space="0" w:color="auto"/>
                  </w:tcBorders>
                  <w:vAlign w:val="center"/>
                  <w:hideMark/>
                </w:tcPr>
                <w:p w14:paraId="60AEE6E7" w14:textId="77777777" w:rsidR="004B74C3" w:rsidRPr="00294308" w:rsidRDefault="004B74C3" w:rsidP="00E371D7">
                  <w:pPr>
                    <w:rPr>
                      <w:rFonts w:ascii="Trebuchet MS" w:hAnsi="Trebuchet MS"/>
                      <w:sz w:val="22"/>
                      <w:szCs w:val="22"/>
                    </w:rPr>
                  </w:pPr>
                  <w:r w:rsidRPr="00294308">
                    <w:rPr>
                      <w:rFonts w:ascii="Trebuchet MS" w:hAnsi="Trebuchet MS"/>
                      <w:sz w:val="22"/>
                      <w:szCs w:val="22"/>
                    </w:rPr>
                    <w:t>VMI prie FM</w:t>
                  </w:r>
                </w:p>
              </w:tc>
              <w:tc>
                <w:tcPr>
                  <w:tcW w:w="7258" w:type="dxa"/>
                  <w:tcBorders>
                    <w:top w:val="single" w:sz="4" w:space="0" w:color="auto"/>
                    <w:left w:val="single" w:sz="4" w:space="0" w:color="auto"/>
                    <w:bottom w:val="single" w:sz="4" w:space="0" w:color="auto"/>
                    <w:right w:val="single" w:sz="4" w:space="0" w:color="auto"/>
                  </w:tcBorders>
                  <w:hideMark/>
                </w:tcPr>
                <w:p w14:paraId="30DD23BB" w14:textId="77777777" w:rsidR="004B74C3" w:rsidRPr="00294308" w:rsidRDefault="004B74C3" w:rsidP="00F93957">
                  <w:pPr>
                    <w:jc w:val="both"/>
                    <w:rPr>
                      <w:rFonts w:ascii="Trebuchet MS" w:hAnsi="Trebuchet MS"/>
                      <w:sz w:val="22"/>
                      <w:szCs w:val="22"/>
                    </w:rPr>
                  </w:pPr>
                  <w:r w:rsidRPr="00294308">
                    <w:rPr>
                      <w:rFonts w:ascii="Trebuchet MS" w:hAnsi="Trebuchet MS"/>
                      <w:sz w:val="22"/>
                      <w:szCs w:val="22"/>
                    </w:rPr>
                    <w:t>Valstybinė mokesčių inspekcija prie Lietuvos Respublikos finansų ministerijos</w:t>
                  </w:r>
                </w:p>
              </w:tc>
            </w:tr>
            <w:tr w:rsidR="004B74C3" w:rsidRPr="00294308" w14:paraId="16A793AF" w14:textId="77777777" w:rsidTr="00E371D7">
              <w:trPr>
                <w:trHeight w:val="555"/>
              </w:trPr>
              <w:tc>
                <w:tcPr>
                  <w:tcW w:w="2155" w:type="dxa"/>
                  <w:tcBorders>
                    <w:top w:val="single" w:sz="4" w:space="0" w:color="auto"/>
                    <w:left w:val="single" w:sz="4" w:space="0" w:color="auto"/>
                    <w:bottom w:val="single" w:sz="4" w:space="0" w:color="auto"/>
                    <w:right w:val="single" w:sz="4" w:space="0" w:color="auto"/>
                  </w:tcBorders>
                  <w:vAlign w:val="center"/>
                </w:tcPr>
                <w:p w14:paraId="4461C076" w14:textId="03774CAD" w:rsidR="004B74C3" w:rsidRPr="00294308" w:rsidRDefault="004D597A" w:rsidP="00E371D7">
                  <w:pPr>
                    <w:rPr>
                      <w:rFonts w:ascii="Trebuchet MS" w:hAnsi="Trebuchet MS"/>
                      <w:sz w:val="22"/>
                      <w:szCs w:val="22"/>
                    </w:rPr>
                  </w:pPr>
                  <w:r w:rsidRPr="00294308">
                    <w:rPr>
                      <w:rFonts w:ascii="Trebuchet MS" w:hAnsi="Trebuchet MS"/>
                      <w:spacing w:val="-1"/>
                      <w:sz w:val="22"/>
                      <w:szCs w:val="22"/>
                    </w:rPr>
                    <w:t>VMI prie FM IT Pagalbos tarnybos TPĮ</w:t>
                  </w:r>
                </w:p>
              </w:tc>
              <w:tc>
                <w:tcPr>
                  <w:tcW w:w="7258" w:type="dxa"/>
                  <w:tcBorders>
                    <w:top w:val="single" w:sz="4" w:space="0" w:color="auto"/>
                    <w:left w:val="single" w:sz="4" w:space="0" w:color="auto"/>
                    <w:bottom w:val="single" w:sz="4" w:space="0" w:color="auto"/>
                    <w:right w:val="single" w:sz="4" w:space="0" w:color="auto"/>
                  </w:tcBorders>
                </w:tcPr>
                <w:p w14:paraId="7521397E" w14:textId="09B9ADE3" w:rsidR="004B74C3" w:rsidRPr="00294308" w:rsidRDefault="004B74C3" w:rsidP="00F93957">
                  <w:pPr>
                    <w:jc w:val="both"/>
                    <w:rPr>
                      <w:rFonts w:ascii="Trebuchet MS" w:hAnsi="Trebuchet MS"/>
                      <w:sz w:val="22"/>
                      <w:szCs w:val="22"/>
                    </w:rPr>
                  </w:pPr>
                  <w:r w:rsidRPr="00294308">
                    <w:rPr>
                      <w:rFonts w:ascii="Trebuchet MS" w:hAnsi="Trebuchet MS"/>
                      <w:sz w:val="22"/>
                      <w:szCs w:val="22"/>
                    </w:rPr>
                    <w:t xml:space="preserve">UŽSAKOVO naudojama </w:t>
                  </w:r>
                  <w:bookmarkStart w:id="9" w:name="_Hlk179809101"/>
                  <w:r w:rsidR="004D597A" w:rsidRPr="00294308">
                    <w:rPr>
                      <w:rFonts w:ascii="Trebuchet MS" w:hAnsi="Trebuchet MS"/>
                      <w:spacing w:val="-1"/>
                      <w:sz w:val="22"/>
                      <w:szCs w:val="22"/>
                    </w:rPr>
                    <w:t>VMI prie FM Informacinių technologijų pagalbos tarnybos taikomoji programin</w:t>
                  </w:r>
                  <w:bookmarkEnd w:id="9"/>
                  <w:r w:rsidR="004D597A" w:rsidRPr="00294308">
                    <w:rPr>
                      <w:rFonts w:ascii="Trebuchet MS" w:hAnsi="Trebuchet MS"/>
                      <w:spacing w:val="-1"/>
                      <w:sz w:val="22"/>
                      <w:szCs w:val="22"/>
                    </w:rPr>
                    <w:t>ė įranga</w:t>
                  </w:r>
                  <w:r w:rsidR="004D597A" w:rsidRPr="00294308">
                    <w:rPr>
                      <w:rFonts w:ascii="Trebuchet MS" w:hAnsi="Trebuchet MS"/>
                      <w:sz w:val="22"/>
                      <w:szCs w:val="22"/>
                    </w:rPr>
                    <w:t xml:space="preserve"> </w:t>
                  </w:r>
                  <w:r w:rsidRPr="00294308">
                    <w:rPr>
                      <w:rFonts w:ascii="Trebuchet MS" w:hAnsi="Trebuchet MS"/>
                      <w:sz w:val="22"/>
                      <w:szCs w:val="22"/>
                    </w:rPr>
                    <w:t>fiksuoti ir užsakyti i.SAF-T priežiūros darbus (</w:t>
                  </w:r>
                  <w:r w:rsidR="000646D2" w:rsidRPr="00294308">
                    <w:rPr>
                      <w:rFonts w:ascii="Trebuchet MS" w:hAnsi="Trebuchet MS"/>
                      <w:sz w:val="22"/>
                      <w:szCs w:val="22"/>
                    </w:rPr>
                    <w:t>minėtoje sistemoje UŽSAKOVAS registruoja IT incidentus ir Pakeitimus, juose sukurtas išorės užduotis perduoda spręsti TIEKĖJUI</w:t>
                  </w:r>
                  <w:r w:rsidRPr="00294308">
                    <w:rPr>
                      <w:rFonts w:ascii="Trebuchet MS" w:hAnsi="Trebuchet MS"/>
                      <w:sz w:val="22"/>
                      <w:szCs w:val="22"/>
                    </w:rPr>
                    <w:t>)</w:t>
                  </w:r>
                </w:p>
              </w:tc>
            </w:tr>
          </w:tbl>
          <w:p w14:paraId="35D94C42" w14:textId="77777777" w:rsidR="004B74C3" w:rsidRPr="00294308" w:rsidRDefault="004B74C3" w:rsidP="00E371D7">
            <w:pPr>
              <w:autoSpaceDE w:val="0"/>
              <w:autoSpaceDN w:val="0"/>
              <w:adjustRightInd w:val="0"/>
              <w:ind w:right="130" w:firstLine="601"/>
              <w:rPr>
                <w:rFonts w:ascii="Trebuchet MS" w:eastAsia="MS Mincho" w:hAnsi="Trebuchet MS"/>
                <w:sz w:val="22"/>
                <w:szCs w:val="22"/>
              </w:rPr>
            </w:pPr>
          </w:p>
        </w:tc>
      </w:tr>
    </w:tbl>
    <w:p w14:paraId="2AACF45E" w14:textId="77777777" w:rsidR="004B74C3" w:rsidRPr="00294308" w:rsidRDefault="004B74C3" w:rsidP="00CC7696">
      <w:pPr>
        <w:shd w:val="clear" w:color="auto" w:fill="FFFFFF"/>
        <w:tabs>
          <w:tab w:val="left" w:pos="709"/>
          <w:tab w:val="left" w:pos="851"/>
          <w:tab w:val="left" w:pos="1134"/>
        </w:tabs>
        <w:autoSpaceDE w:val="0"/>
        <w:autoSpaceDN w:val="0"/>
        <w:adjustRightInd w:val="0"/>
        <w:spacing w:after="120" w:line="276" w:lineRule="auto"/>
        <w:ind w:right="282"/>
        <w:jc w:val="both"/>
        <w:rPr>
          <w:rFonts w:ascii="Trebuchet MS" w:hAnsi="Trebuchet MS"/>
          <w:b/>
          <w:sz w:val="22"/>
          <w:szCs w:val="22"/>
        </w:rPr>
      </w:pPr>
    </w:p>
    <w:p w14:paraId="59C3112B" w14:textId="15B20ADE" w:rsidR="004B74C3" w:rsidRPr="00294308" w:rsidRDefault="004B74C3" w:rsidP="00CF7018">
      <w:pPr>
        <w:pStyle w:val="0Punktai"/>
        <w:numPr>
          <w:ilvl w:val="0"/>
          <w:numId w:val="9"/>
        </w:numPr>
        <w:jc w:val="left"/>
        <w:rPr>
          <w:rFonts w:ascii="Trebuchet MS" w:hAnsi="Trebuchet MS"/>
          <w:b/>
          <w:sz w:val="22"/>
          <w:szCs w:val="22"/>
        </w:rPr>
      </w:pPr>
      <w:r w:rsidRPr="00294308">
        <w:rPr>
          <w:rFonts w:ascii="Trebuchet MS" w:hAnsi="Trebuchet MS"/>
          <w:b/>
          <w:sz w:val="22"/>
          <w:szCs w:val="22"/>
        </w:rPr>
        <w:t>TECHNINĖ SPECIFIKACIJA:</w:t>
      </w:r>
    </w:p>
    <w:p w14:paraId="6464C17A" w14:textId="190B3ED8" w:rsidR="00CF7018" w:rsidRPr="00294308" w:rsidRDefault="00CF7018" w:rsidP="00140F13">
      <w:pPr>
        <w:shd w:val="clear" w:color="auto" w:fill="FFFFFF"/>
        <w:tabs>
          <w:tab w:val="left" w:pos="0"/>
          <w:tab w:val="left" w:pos="993"/>
        </w:tabs>
        <w:autoSpaceDE w:val="0"/>
        <w:autoSpaceDN w:val="0"/>
        <w:adjustRightInd w:val="0"/>
        <w:spacing w:line="276" w:lineRule="auto"/>
        <w:ind w:firstLine="709"/>
        <w:jc w:val="both"/>
        <w:rPr>
          <w:rFonts w:ascii="Trebuchet MS" w:eastAsia="Calibri" w:hAnsi="Trebuchet MS"/>
          <w:sz w:val="22"/>
          <w:szCs w:val="22"/>
        </w:rPr>
      </w:pPr>
      <w:r w:rsidRPr="00294308">
        <w:rPr>
          <w:rFonts w:ascii="Trebuchet MS" w:eastAsia="Calibri" w:hAnsi="Trebuchet MS"/>
          <w:sz w:val="22"/>
          <w:szCs w:val="22"/>
        </w:rPr>
        <w:t>PASLAUGA yra reikalinga i.SAF-T priežiūrai užtikrinti</w:t>
      </w:r>
      <w:r w:rsidR="0011542E" w:rsidRPr="00294308">
        <w:rPr>
          <w:rFonts w:ascii="Trebuchet MS" w:eastAsia="Calibri" w:hAnsi="Trebuchet MS"/>
          <w:sz w:val="22"/>
          <w:szCs w:val="22"/>
        </w:rPr>
        <w:t xml:space="preserve"> ir </w:t>
      </w:r>
      <w:r w:rsidRPr="00294308">
        <w:rPr>
          <w:rFonts w:ascii="Trebuchet MS" w:eastAsia="Calibri" w:hAnsi="Trebuchet MS"/>
          <w:sz w:val="22"/>
          <w:szCs w:val="22"/>
        </w:rPr>
        <w:t>apima visas i.SAF-T priežiūros paslaugas, kurių neapima kokybės garantija.</w:t>
      </w:r>
    </w:p>
    <w:p w14:paraId="66A3EE92" w14:textId="158A3311" w:rsidR="0011542E" w:rsidRPr="001E3970" w:rsidRDefault="00CF7018" w:rsidP="001E3970">
      <w:pPr>
        <w:ind w:firstLine="709"/>
        <w:jc w:val="both"/>
        <w:rPr>
          <w:rFonts w:ascii="Trebuchet MS" w:eastAsia="Calibri" w:hAnsi="Trebuchet MS"/>
          <w:sz w:val="22"/>
          <w:szCs w:val="22"/>
        </w:rPr>
      </w:pPr>
      <w:r w:rsidRPr="001E3970">
        <w:rPr>
          <w:rFonts w:ascii="Trebuchet MS" w:eastAsia="Calibri" w:hAnsi="Trebuchet MS"/>
          <w:sz w:val="22"/>
          <w:szCs w:val="22"/>
        </w:rPr>
        <w:t>PASLAUGA apima šiuos elementus (toliau – PASLAUGOS elementai):</w:t>
      </w:r>
      <w:r w:rsidR="00672D2C" w:rsidRPr="001E3970">
        <w:rPr>
          <w:rFonts w:ascii="Trebuchet MS" w:eastAsia="Calibri" w:hAnsi="Trebuchet MS"/>
          <w:sz w:val="22"/>
          <w:szCs w:val="22"/>
        </w:rPr>
        <w:t xml:space="preserve"> </w:t>
      </w:r>
    </w:p>
    <w:p w14:paraId="6F47146F" w14:textId="71A0AAB3" w:rsidR="0011542E" w:rsidRPr="001E3970" w:rsidRDefault="001E3970" w:rsidP="001E3970">
      <w:pPr>
        <w:pStyle w:val="Sraopastraipa"/>
        <w:numPr>
          <w:ilvl w:val="0"/>
          <w:numId w:val="25"/>
        </w:numPr>
        <w:shd w:val="clear" w:color="auto" w:fill="FFFFFF"/>
        <w:autoSpaceDE w:val="0"/>
        <w:autoSpaceDN w:val="0"/>
        <w:adjustRightInd w:val="0"/>
        <w:spacing w:after="0" w:line="240" w:lineRule="auto"/>
        <w:ind w:right="140"/>
        <w:jc w:val="both"/>
        <w:rPr>
          <w:color w:val="auto"/>
        </w:rPr>
      </w:pPr>
      <w:r>
        <w:rPr>
          <w:color w:val="auto"/>
        </w:rPr>
        <w:t>a</w:t>
      </w:r>
      <w:r w:rsidR="00FE1C3D" w:rsidRPr="001E3970">
        <w:rPr>
          <w:color w:val="auto"/>
        </w:rPr>
        <w:t xml:space="preserve">tnaujinti </w:t>
      </w:r>
      <w:proofErr w:type="spellStart"/>
      <w:r w:rsidR="00FE1C3D" w:rsidRPr="001E3970">
        <w:rPr>
          <w:color w:val="auto"/>
        </w:rPr>
        <w:t>i.SAF</w:t>
      </w:r>
      <w:proofErr w:type="spellEnd"/>
      <w:r w:rsidR="00FE1C3D" w:rsidRPr="001E3970">
        <w:rPr>
          <w:color w:val="auto"/>
        </w:rPr>
        <w:t xml:space="preserve">-T operacinę sistemą (šuo metu naudojama operacinė sistema </w:t>
      </w:r>
      <w:r>
        <w:rPr>
          <w:color w:val="auto"/>
        </w:rPr>
        <w:t>–</w:t>
      </w:r>
      <w:r w:rsidR="00FE1C3D" w:rsidRPr="001E3970">
        <w:rPr>
          <w:color w:val="auto"/>
        </w:rPr>
        <w:t xml:space="preserve"> </w:t>
      </w:r>
      <w:proofErr w:type="spellStart"/>
      <w:r w:rsidR="00FE1C3D" w:rsidRPr="001E3970">
        <w:rPr>
          <w:color w:val="auto"/>
        </w:rPr>
        <w:t>CentOS</w:t>
      </w:r>
      <w:proofErr w:type="spellEnd"/>
      <w:r>
        <w:rPr>
          <w:color w:val="auto"/>
        </w:rPr>
        <w:t> </w:t>
      </w:r>
      <w:r w:rsidR="00FE1C3D" w:rsidRPr="001E3970">
        <w:rPr>
          <w:color w:val="auto"/>
        </w:rPr>
        <w:t>6)</w:t>
      </w:r>
      <w:r w:rsidR="00F003BA" w:rsidRPr="001E3970">
        <w:rPr>
          <w:color w:val="auto"/>
        </w:rPr>
        <w:t>;</w:t>
      </w:r>
      <w:r w:rsidR="00CE7B73" w:rsidRPr="001E3970">
        <w:rPr>
          <w:color w:val="auto"/>
        </w:rPr>
        <w:t xml:space="preserve"> </w:t>
      </w:r>
    </w:p>
    <w:p w14:paraId="2BAFADF8" w14:textId="32DD33B8" w:rsidR="00FE1C3D" w:rsidRPr="001E3970" w:rsidRDefault="001E3970" w:rsidP="001E3970">
      <w:pPr>
        <w:pStyle w:val="Sraopastraipa"/>
        <w:numPr>
          <w:ilvl w:val="0"/>
          <w:numId w:val="25"/>
        </w:numPr>
        <w:jc w:val="both"/>
        <w:rPr>
          <w:color w:val="auto"/>
        </w:rPr>
      </w:pPr>
      <w:r>
        <w:rPr>
          <w:color w:val="auto"/>
        </w:rPr>
        <w:t>o</w:t>
      </w:r>
      <w:r w:rsidR="00FE1C3D" w:rsidRPr="001E3970">
        <w:rPr>
          <w:color w:val="auto"/>
        </w:rPr>
        <w:t xml:space="preserve">ptimizuoti </w:t>
      </w:r>
      <w:proofErr w:type="spellStart"/>
      <w:r w:rsidR="00FE1C3D" w:rsidRPr="001E3970">
        <w:rPr>
          <w:color w:val="auto"/>
        </w:rPr>
        <w:t>i.SAF</w:t>
      </w:r>
      <w:proofErr w:type="spellEnd"/>
      <w:r w:rsidR="00FE1C3D" w:rsidRPr="001E3970">
        <w:rPr>
          <w:color w:val="auto"/>
        </w:rPr>
        <w:t>-T apdorojimo serverių procesus juos paskirstant į dedikuotus duomenų bazių serverius (užtikrinant, kad kiekvienas apdorojimo serveris veiktų su jam dedikuotu duomenų bazės serveriu)</w:t>
      </w:r>
      <w:r>
        <w:rPr>
          <w:color w:val="auto"/>
        </w:rPr>
        <w:t>;</w:t>
      </w:r>
    </w:p>
    <w:p w14:paraId="6AF346DF" w14:textId="0D66891B" w:rsidR="0011542E" w:rsidRPr="001E3970" w:rsidRDefault="0011542E" w:rsidP="001E3970">
      <w:pPr>
        <w:pStyle w:val="Sraopastraipa"/>
        <w:ind w:left="927"/>
      </w:pPr>
    </w:p>
    <w:p w14:paraId="4CE3AD14" w14:textId="199E4631" w:rsidR="00CF7018" w:rsidRPr="001E3970" w:rsidRDefault="00CF7018" w:rsidP="00CF7018">
      <w:pPr>
        <w:pStyle w:val="Sraopastraipa"/>
        <w:numPr>
          <w:ilvl w:val="0"/>
          <w:numId w:val="25"/>
        </w:numPr>
        <w:shd w:val="clear" w:color="auto" w:fill="FFFFFF"/>
        <w:autoSpaceDE w:val="0"/>
        <w:autoSpaceDN w:val="0"/>
        <w:adjustRightInd w:val="0"/>
        <w:spacing w:after="0" w:line="240" w:lineRule="auto"/>
        <w:ind w:right="140"/>
        <w:jc w:val="both"/>
      </w:pPr>
      <w:r w:rsidRPr="001E3970">
        <w:t>konsultavimo darbai – UŽSAKOVO nurodytų darbuotojų konsultavimas darbo su i.SAF-T, jo komponentų bei naudojamos programinės įrangos administravimo klausimais;</w:t>
      </w:r>
    </w:p>
    <w:p w14:paraId="5573B374" w14:textId="31A69BBD" w:rsidR="00CF7018" w:rsidRPr="001E3970" w:rsidRDefault="00CF7018" w:rsidP="00CF7018">
      <w:pPr>
        <w:pStyle w:val="Sraopastraipa"/>
        <w:numPr>
          <w:ilvl w:val="0"/>
          <w:numId w:val="25"/>
        </w:numPr>
        <w:shd w:val="clear" w:color="auto" w:fill="FFFFFF"/>
        <w:autoSpaceDE w:val="0"/>
        <w:autoSpaceDN w:val="0"/>
        <w:adjustRightInd w:val="0"/>
        <w:spacing w:after="0" w:line="240" w:lineRule="auto"/>
        <w:ind w:right="140"/>
        <w:jc w:val="both"/>
      </w:pPr>
      <w:r w:rsidRPr="001E3970">
        <w:t xml:space="preserve">negarantinių i.SAF-T eksploatavimo trikčių šalinimo, klaidų taisymo paslaugos, eksploatavimo dokumentacijos atnaujinimai esant </w:t>
      </w:r>
      <w:proofErr w:type="spellStart"/>
      <w:r w:rsidRPr="001E3970">
        <w:t>i.SAF</w:t>
      </w:r>
      <w:proofErr w:type="spellEnd"/>
      <w:r w:rsidRPr="001E3970">
        <w:t xml:space="preserve">-T pakeitimams; </w:t>
      </w:r>
    </w:p>
    <w:p w14:paraId="52B84527" w14:textId="0E74A9BB" w:rsidR="00CF7018" w:rsidRPr="00294308" w:rsidRDefault="00CF7018" w:rsidP="00CF7018">
      <w:pPr>
        <w:pStyle w:val="Sraopastraipa"/>
        <w:numPr>
          <w:ilvl w:val="0"/>
          <w:numId w:val="25"/>
        </w:numPr>
        <w:shd w:val="clear" w:color="auto" w:fill="FFFFFF"/>
        <w:tabs>
          <w:tab w:val="left" w:pos="1134"/>
        </w:tabs>
        <w:autoSpaceDE w:val="0"/>
        <w:autoSpaceDN w:val="0"/>
        <w:adjustRightInd w:val="0"/>
        <w:spacing w:after="0" w:line="240" w:lineRule="auto"/>
        <w:ind w:right="140"/>
        <w:jc w:val="both"/>
      </w:pPr>
      <w:r w:rsidRPr="001E3970">
        <w:t>duomenų koregavimas</w:t>
      </w:r>
      <w:r w:rsidRPr="00294308">
        <w:t xml:space="preserve"> (tvarkymas) kai duomenų koregavimo (tvarkymo) priežastis yra ne TIEKĖJO pateiktos programinės įrangos netinkamas veikimas. Kai duomenų koregavimo (tvarkymo) priežastis yra TIEKĖJO pateiktos programinės įrangos netinkamas veikimas TIEKĖJAS duomenų koregavimo (tvarkymo) darbus atlieka savo lėšomis;</w:t>
      </w:r>
    </w:p>
    <w:p w14:paraId="0241C51C" w14:textId="581312D0"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right="140"/>
        <w:jc w:val="both"/>
      </w:pPr>
      <w:r w:rsidRPr="00294308">
        <w:t xml:space="preserve">smulkūs modernizavimo darbai, nereikalaujantys esminių projektinių sprendimų keitimo. </w:t>
      </w:r>
      <w:r w:rsidR="000F2663" w:rsidRPr="00294308">
        <w:t xml:space="preserve">Išorės užduotys </w:t>
      </w:r>
      <w:r w:rsidRPr="00294308">
        <w:t>atlikti smulkų modernizavimą perduodami ir vykdomi pagal suderintą grafiką;</w:t>
      </w:r>
    </w:p>
    <w:p w14:paraId="303371C7" w14:textId="53151562"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right="140"/>
        <w:jc w:val="both"/>
      </w:pPr>
      <w:r w:rsidRPr="00294308">
        <w:t xml:space="preserve">kitų paslaugų TIEKĖJŲ </w:t>
      </w:r>
      <w:proofErr w:type="spellStart"/>
      <w:r w:rsidRPr="00294308">
        <w:t>i.SAF</w:t>
      </w:r>
      <w:proofErr w:type="spellEnd"/>
      <w:r w:rsidRPr="00294308">
        <w:t>-T kūrimo ir</w:t>
      </w:r>
      <w:r w:rsidR="00F62CBD">
        <w:t xml:space="preserve"> </w:t>
      </w:r>
      <w:r w:rsidRPr="00294308">
        <w:t>/</w:t>
      </w:r>
      <w:r w:rsidR="00F62CBD">
        <w:t xml:space="preserve"> </w:t>
      </w:r>
      <w:r w:rsidRPr="00294308">
        <w:t>ar modernizavimo diegimui teikiamų sprendimų programinio kodo vertinimas ir analizė;</w:t>
      </w:r>
    </w:p>
    <w:p w14:paraId="40A0B863" w14:textId="77777777"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right="140"/>
        <w:jc w:val="both"/>
      </w:pPr>
      <w:r w:rsidRPr="00294308">
        <w:t xml:space="preserve">i.SAF-T ir jos komponentų darbingumo atstatymas; </w:t>
      </w:r>
    </w:p>
    <w:p w14:paraId="70CE7751" w14:textId="00D4C4F6"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right="140"/>
        <w:jc w:val="both"/>
      </w:pPr>
      <w:r w:rsidRPr="00294308">
        <w:t>Esant poreikiui bendru UŽSAKOVO ir TIEKĖJO sutarimu, i.SAF-T ir jos komponentų, serverių ir duomenų bazių bei paslaugų procesų stebėjimas ir veikimo užtikrinimas. Ši PASLAUGOS dalis apima:</w:t>
      </w:r>
    </w:p>
    <w:p w14:paraId="3BC457F6" w14:textId="77777777"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left="1843" w:right="140"/>
        <w:jc w:val="both"/>
      </w:pPr>
      <w:r w:rsidRPr="00294308">
        <w:t>serverių techninių resursų išnaudojimo / apkrovos rodiklių (procesorių, diskų, atminties, tinklo resursų) stebėjimą ir palaikymą i.SAF-T veikimui;</w:t>
      </w:r>
    </w:p>
    <w:p w14:paraId="766F43D1" w14:textId="77777777"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left="1843" w:right="140"/>
        <w:jc w:val="both"/>
      </w:pPr>
      <w:r w:rsidRPr="00294308">
        <w:t>operacinių sistemų, duomenų bazių, aplikacijų serverių ir  servisų bei kitų susijusių komponentų stebėjimą ir palaikymą i.SAF-T veikimui;</w:t>
      </w:r>
    </w:p>
    <w:p w14:paraId="2589A5C2" w14:textId="77777777" w:rsidR="00CF7018" w:rsidRPr="00294308" w:rsidRDefault="00CF7018" w:rsidP="00CF7018">
      <w:pPr>
        <w:pStyle w:val="Sraopastraipa"/>
        <w:numPr>
          <w:ilvl w:val="0"/>
          <w:numId w:val="25"/>
        </w:numPr>
        <w:shd w:val="clear" w:color="auto" w:fill="FFFFFF"/>
        <w:autoSpaceDE w:val="0"/>
        <w:autoSpaceDN w:val="0"/>
        <w:adjustRightInd w:val="0"/>
        <w:spacing w:after="0" w:line="240" w:lineRule="auto"/>
        <w:ind w:left="1843" w:right="140"/>
        <w:jc w:val="both"/>
      </w:pPr>
      <w:r w:rsidRPr="00294308">
        <w:t>sistemos darbo rodiklių, prisijungusių prie sistemų naudotojų (sesijų) kiekis, naudotojų sesijų trukmė, atsako laikas į naudotojo užklausą, jei naudotojo užklausai aptarnauti įtraukiami kiti sistemos komponentai (</w:t>
      </w:r>
      <w:proofErr w:type="spellStart"/>
      <w:r w:rsidRPr="00294308">
        <w:t>web</w:t>
      </w:r>
      <w:proofErr w:type="spellEnd"/>
      <w:r w:rsidRPr="00294308">
        <w:t xml:space="preserve"> tarnyba, integracinė platforma, duomenų bazės, trečiosios šalys) ir jų  atsako laikų ir jų pokyčių stebėjimą, išvadų bei rekomendacijų pateikimą UŽSAKOVUI ir palaikymą i.SAF-T veikimui.</w:t>
      </w:r>
    </w:p>
    <w:tbl>
      <w:tblPr>
        <w:tblStyle w:val="Lentelstinklelis"/>
        <w:tblW w:w="9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CF7018" w:rsidRPr="00294308" w14:paraId="58550BE6" w14:textId="77777777" w:rsidTr="00E371D7">
        <w:tc>
          <w:tcPr>
            <w:tcW w:w="9781" w:type="dxa"/>
            <w:tcBorders>
              <w:bottom w:val="nil"/>
            </w:tcBorders>
          </w:tcPr>
          <w:p w14:paraId="2CA8CEA2" w14:textId="77777777" w:rsidR="00CF7018" w:rsidRPr="00294308" w:rsidRDefault="00CF7018" w:rsidP="00F64ADF">
            <w:pPr>
              <w:spacing w:before="80"/>
              <w:ind w:left="-108" w:right="140" w:firstLine="709"/>
              <w:jc w:val="both"/>
              <w:rPr>
                <w:rFonts w:ascii="Trebuchet MS" w:hAnsi="Trebuchet MS"/>
                <w:sz w:val="22"/>
                <w:szCs w:val="22"/>
              </w:rPr>
            </w:pPr>
            <w:r w:rsidRPr="00294308">
              <w:rPr>
                <w:rFonts w:ascii="Trebuchet MS" w:hAnsi="Trebuchet MS"/>
                <w:sz w:val="22"/>
                <w:szCs w:val="22"/>
              </w:rPr>
              <w:t>TIEKĖJAS privalo PASLAUGOS metu su UŽSAKOVU suderintu periodiškumu parengti ir teikti informaciją apie PASLAUGĄ ir jos vykdymo eigą.</w:t>
            </w:r>
          </w:p>
          <w:p w14:paraId="630BD772" w14:textId="77777777" w:rsidR="00CF7018" w:rsidRPr="00294308" w:rsidRDefault="00CF7018" w:rsidP="00E371D7">
            <w:pPr>
              <w:spacing w:before="80"/>
              <w:ind w:left="-108" w:right="140"/>
              <w:rPr>
                <w:rFonts w:ascii="Trebuchet MS" w:eastAsia="Calibri" w:hAnsi="Trebuchet MS"/>
                <w:color w:val="000000"/>
                <w:sz w:val="22"/>
                <w:szCs w:val="22"/>
              </w:rPr>
            </w:pPr>
          </w:p>
        </w:tc>
      </w:tr>
    </w:tbl>
    <w:p w14:paraId="1057DC7B" w14:textId="77777777" w:rsidR="00CF7018" w:rsidRPr="00294308" w:rsidRDefault="00CF7018" w:rsidP="00CF7018">
      <w:pPr>
        <w:pStyle w:val="0Punktai"/>
        <w:jc w:val="left"/>
        <w:rPr>
          <w:rFonts w:ascii="Trebuchet MS" w:hAnsi="Trebuchet MS"/>
          <w:b/>
          <w:sz w:val="22"/>
          <w:szCs w:val="22"/>
        </w:rPr>
      </w:pPr>
    </w:p>
    <w:p w14:paraId="2B767A1C" w14:textId="55F75813" w:rsidR="004B74C3" w:rsidRPr="00294308" w:rsidRDefault="004B74C3" w:rsidP="00B6218F">
      <w:pPr>
        <w:pStyle w:val="Sraopastraipa"/>
        <w:numPr>
          <w:ilvl w:val="1"/>
          <w:numId w:val="27"/>
        </w:numPr>
        <w:shd w:val="clear" w:color="auto" w:fill="FFFFFF"/>
        <w:tabs>
          <w:tab w:val="left" w:pos="851"/>
        </w:tabs>
        <w:autoSpaceDE w:val="0"/>
        <w:autoSpaceDN w:val="0"/>
        <w:adjustRightInd w:val="0"/>
        <w:jc w:val="both"/>
        <w:rPr>
          <w:b/>
        </w:rPr>
      </w:pPr>
      <w:r w:rsidRPr="00294308">
        <w:rPr>
          <w:b/>
        </w:rPr>
        <w:t>Perkamų paslaugų pavadinimai, kiekiai (apimtys), perkamoms paslaugoms keliami reikalavimai:</w:t>
      </w:r>
    </w:p>
    <w:p w14:paraId="18532B36" w14:textId="77777777" w:rsidR="00B6218F" w:rsidRPr="00294308" w:rsidRDefault="004B74C3" w:rsidP="00140F13">
      <w:pPr>
        <w:shd w:val="clear" w:color="auto" w:fill="FFFFFF"/>
        <w:tabs>
          <w:tab w:val="left" w:pos="0"/>
        </w:tabs>
        <w:autoSpaceDE w:val="0"/>
        <w:autoSpaceDN w:val="0"/>
        <w:adjustRightInd w:val="0"/>
        <w:ind w:firstLine="567"/>
        <w:contextualSpacing/>
        <w:jc w:val="both"/>
        <w:rPr>
          <w:rFonts w:ascii="Trebuchet MS" w:eastAsia="Calibri" w:hAnsi="Trebuchet MS"/>
          <w:b/>
          <w:sz w:val="22"/>
          <w:szCs w:val="22"/>
          <w:u w:val="single"/>
        </w:rPr>
      </w:pPr>
      <w:r w:rsidRPr="00294308">
        <w:rPr>
          <w:rFonts w:ascii="Trebuchet MS" w:eastAsia="Calibri" w:hAnsi="Trebuchet MS"/>
          <w:b/>
          <w:sz w:val="22"/>
          <w:szCs w:val="22"/>
          <w:u w:val="single"/>
        </w:rPr>
        <w:t>Bendrieji reikalavimai</w:t>
      </w:r>
    </w:p>
    <w:p w14:paraId="643AED2A" w14:textId="77777777" w:rsidR="00B6218F" w:rsidRPr="00294308" w:rsidRDefault="004B74C3"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294308">
        <w:t>TIEKĖJAS PASLAUGOS teikimo metu turi užtikrinti i.SAF-T veiklos nenutrūkstamumą.</w:t>
      </w:r>
    </w:p>
    <w:p w14:paraId="26B18D4F" w14:textId="77777777" w:rsidR="00B6218F" w:rsidRPr="00294308" w:rsidRDefault="004B74C3"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294308">
        <w:t xml:space="preserve">Pasirašius SUTARTĮ, TIEKĖJAS paskiria priežiūros vadovą.  </w:t>
      </w:r>
    </w:p>
    <w:p w14:paraId="43E6411A" w14:textId="23D394BD" w:rsidR="00B6218F" w:rsidRPr="00294308" w:rsidRDefault="004B74C3"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294308">
        <w:t xml:space="preserve">PASLAUGA turi būti inicijuojama, apskaitoma ir analizuojama tik naudojant </w:t>
      </w:r>
      <w:r w:rsidR="0067524D" w:rsidRPr="00294308">
        <w:t xml:space="preserve">VMI prie FM IT Pagalbos tarnybos </w:t>
      </w:r>
      <w:r w:rsidR="0067524D" w:rsidRPr="00294308">
        <w:rPr>
          <w:rFonts w:eastAsia="Times New Roman"/>
          <w:color w:val="auto"/>
        </w:rPr>
        <w:t>TPĮ</w:t>
      </w:r>
      <w:r w:rsidR="0067524D" w:rsidRPr="00294308" w:rsidDel="0067524D">
        <w:t xml:space="preserve"> </w:t>
      </w:r>
      <w:r w:rsidRPr="00294308">
        <w:t xml:space="preserve">(pagal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„Dėl Valstybinės mokesčių inspekcijos prie Lietuvos Respublikos finansų ministerijos informacinių technologijų procesų valdymo taisyklių patvirtinimo“ (2015 m. liepos 30 d. įsakymo Nr. V-343 redakcija).   </w:t>
      </w:r>
    </w:p>
    <w:p w14:paraId="5413CFAB" w14:textId="362C50D9" w:rsidR="00B6218F" w:rsidRPr="00294308" w:rsidRDefault="004B74C3"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294308">
        <w:t xml:space="preserve">SUTARTIES vykdymo laikotarpiu TIEKĖJAS įsipareigoja išspręsti visas po pirkimo sutarties įsigaliojimo VMI prie FM </w:t>
      </w:r>
      <w:r w:rsidR="0067524D" w:rsidRPr="00294308">
        <w:t xml:space="preserve">IT </w:t>
      </w:r>
      <w:r w:rsidRPr="00294308">
        <w:t xml:space="preserve">Pagalbos tarnybos </w:t>
      </w:r>
      <w:r w:rsidR="0067524D" w:rsidRPr="00294308">
        <w:rPr>
          <w:rFonts w:eastAsia="Times New Roman"/>
          <w:color w:val="auto"/>
        </w:rPr>
        <w:t>TPĮ</w:t>
      </w:r>
      <w:r w:rsidR="0067524D" w:rsidRPr="00294308">
        <w:t xml:space="preserve"> </w:t>
      </w:r>
      <w:r w:rsidRPr="00294308">
        <w:t>nukreiptas triktis ir / ar klaidas. Triktys ir / ar klaidos sprendžiamos pagal jų kritiškumą (pirmiausiai kritinės klaidos, po to didelės klaidos, po to kitos klaidos) ir registravimo tvarką (pirmiausia sprendžiamos anksčiausiai užregistruotos triktys ir / ar klaidos). Esant būtinybei, UŽSAKOVAS, suderinęs su TIEKĖJU, gali pakeisti trikties ir / ar klaidos sprendimo prioritetą.</w:t>
      </w:r>
    </w:p>
    <w:p w14:paraId="60A77F5E" w14:textId="561AE132" w:rsidR="004B74C3" w:rsidRPr="00294308" w:rsidRDefault="004B74C3"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294308">
        <w:t>PASLAUGOS teikimo metu, jeigu buvo pakeitimų, TIEKĖJAS, suderinęs su UŽSAKOVU</w:t>
      </w:r>
      <w:r w:rsidR="00134709" w:rsidRPr="00294308">
        <w:t>,</w:t>
      </w:r>
      <w:r w:rsidRPr="00294308">
        <w:t xml:space="preserve"> pateikia ir / arba atitinkamai pagal poreikį pakeičia esamus tokius dokumentus (vadovaujantis Valstybinės mokesčių inspekcijos valstybės informacinių išteklių steigimo, kūrimo, diegimo, priežiūros ir likvidavimo taisyklių, patvirtintų Valstybinės mokesčių inspekcijos prie </w:t>
      </w:r>
      <w:r w:rsidRPr="00294308">
        <w:lastRenderedPageBreak/>
        <w:t xml:space="preserve">Lietuvos Respublikos finansų ministerijos viršininko 2006 m. birželio 13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w:t>
      </w:r>
      <w:r w:rsidRPr="00294308">
        <w:rPr>
          <w:rFonts w:eastAsia="Times New Roman"/>
        </w:rPr>
        <w:t xml:space="preserve">(2012 m. lapkričio 29 d. įsakymo Nr. V-443 redakcija) </w:t>
      </w:r>
      <w:r w:rsidRPr="00294308">
        <w:t>1 priedu (2023 m. gegužės 12 d. įsakymo Nr. V-201 redakcija)):</w:t>
      </w:r>
    </w:p>
    <w:p w14:paraId="7EDC5B4E" w14:textId="4C99E0CF"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R11. Kokybės garantijos paslaugos teikimo tvarkos aprašas / Techninės priežiūros ir kokybės garantijos paslaugos teikimo tvarkos aprašas; </w:t>
      </w:r>
    </w:p>
    <w:p w14:paraId="0F50DD07"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R14. Darbo grupių posėdžių protokolai;</w:t>
      </w:r>
    </w:p>
    <w:p w14:paraId="32690F0B"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R25. Nenumatytų darbų /  užsakymų / pokyčių dokumentai;</w:t>
      </w:r>
    </w:p>
    <w:p w14:paraId="1CD8FEB4"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R26. Funkcinių reikalavimų dokumentas;</w:t>
      </w:r>
    </w:p>
    <w:p w14:paraId="0B4E4ED0" w14:textId="603E1706"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R27. Techninė architektūra;</w:t>
      </w:r>
    </w:p>
    <w:p w14:paraId="7ACD6258"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R28. Duomenų struktūrų aprašymas (lentelių ryšių diagrama, lentelių, jų laukų, indeksų ir ryšių tarp lentelių aprašymai, lentelių vaizdų ir jų laukų aprašymai);</w:t>
      </w:r>
    </w:p>
    <w:p w14:paraId="6614AF4A" w14:textId="2963F30D"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R29. Modulių aprašymas;</w:t>
      </w:r>
    </w:p>
    <w:p w14:paraId="60BD6A95"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R31. Integracijų specifikacijos;</w:t>
      </w:r>
    </w:p>
    <w:p w14:paraId="4F6881AD"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  R32. Duomenų tvarkymo / perkėlimo ataskaita (privalomas, jei buvo atliekamas duomenų tvarkymas ir / ar perkėlimas);</w:t>
      </w:r>
    </w:p>
    <w:p w14:paraId="30EFCADC"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R34. Nuostatų pakeitimo projektas;</w:t>
      </w:r>
    </w:p>
    <w:p w14:paraId="28AC4D12" w14:textId="4906358B"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 xml:space="preserve">R35. Specifikacijos pakeitimo projektas; </w:t>
      </w:r>
    </w:p>
    <w:p w14:paraId="62CD3491"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R36. Administratoriaus vadovas;</w:t>
      </w:r>
    </w:p>
    <w:p w14:paraId="162B4482"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R37. Naudotojo vadovas;</w:t>
      </w:r>
    </w:p>
    <w:p w14:paraId="58BD27B6"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R39. Programų tekstai / nekoduotos programinės priemonės;</w:t>
      </w:r>
    </w:p>
    <w:p w14:paraId="4517858C"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R56. Diegimų žurnalas (CO sąvadas);</w:t>
      </w:r>
    </w:p>
    <w:p w14:paraId="577E26A0"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R57. Instaliavimo instrukcija;</w:t>
      </w:r>
    </w:p>
    <w:p w14:paraId="63812B3B" w14:textId="77777777" w:rsidR="00B6218F" w:rsidRPr="00294308"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294308">
        <w:t>R58. Instaliacinis paketas;</w:t>
      </w:r>
    </w:p>
    <w:p w14:paraId="591023B7" w14:textId="6D6462DA" w:rsidR="00B6218F" w:rsidRPr="00294308" w:rsidRDefault="004B74C3" w:rsidP="00140F13">
      <w:pPr>
        <w:pStyle w:val="Sraopastraipa"/>
        <w:numPr>
          <w:ilvl w:val="3"/>
          <w:numId w:val="27"/>
        </w:numPr>
        <w:shd w:val="clear" w:color="auto" w:fill="FFFFFF"/>
        <w:tabs>
          <w:tab w:val="left" w:pos="0"/>
          <w:tab w:val="left" w:pos="567"/>
        </w:tabs>
        <w:autoSpaceDE w:val="0"/>
        <w:autoSpaceDN w:val="0"/>
        <w:adjustRightInd w:val="0"/>
        <w:ind w:left="0" w:firstLine="567"/>
        <w:jc w:val="both"/>
      </w:pPr>
      <w:r w:rsidRPr="00294308">
        <w:t>Kitus su UŽSAKOVU suderintus dokumentus.</w:t>
      </w:r>
    </w:p>
    <w:p w14:paraId="581FD632" w14:textId="305A1942" w:rsidR="004B74C3" w:rsidRPr="00294308" w:rsidRDefault="004B74C3" w:rsidP="00140F13">
      <w:pPr>
        <w:pStyle w:val="Sraopastraipa"/>
        <w:numPr>
          <w:ilvl w:val="2"/>
          <w:numId w:val="27"/>
        </w:numPr>
        <w:shd w:val="clear" w:color="auto" w:fill="FFFFFF"/>
        <w:tabs>
          <w:tab w:val="left" w:pos="0"/>
          <w:tab w:val="left" w:pos="567"/>
          <w:tab w:val="left" w:pos="1701"/>
        </w:tabs>
        <w:autoSpaceDE w:val="0"/>
        <w:autoSpaceDN w:val="0"/>
        <w:adjustRightInd w:val="0"/>
        <w:ind w:left="0" w:firstLine="567"/>
        <w:jc w:val="both"/>
      </w:pPr>
      <w:r w:rsidRPr="00294308">
        <w:t xml:space="preserve">  Visi rezultatai pateikiami patalpinant juos į SVN;</w:t>
      </w:r>
    </w:p>
    <w:p w14:paraId="5869109B" w14:textId="77777777" w:rsidR="004B74C3" w:rsidRPr="00294308" w:rsidRDefault="004B74C3" w:rsidP="00140F13">
      <w:pPr>
        <w:pStyle w:val="Sraopastraipa"/>
        <w:numPr>
          <w:ilvl w:val="2"/>
          <w:numId w:val="27"/>
        </w:numPr>
        <w:shd w:val="clear" w:color="auto" w:fill="FFFFFF"/>
        <w:tabs>
          <w:tab w:val="left" w:pos="851"/>
          <w:tab w:val="left" w:pos="1276"/>
          <w:tab w:val="left" w:pos="1418"/>
        </w:tabs>
        <w:autoSpaceDE w:val="0"/>
        <w:autoSpaceDN w:val="0"/>
        <w:adjustRightInd w:val="0"/>
        <w:spacing w:after="0"/>
        <w:ind w:left="0" w:firstLine="567"/>
        <w:jc w:val="both"/>
      </w:pPr>
      <w:r w:rsidRPr="00294308">
        <w:rPr>
          <w:color w:val="auto"/>
        </w:rPr>
        <w:t xml:space="preserve">Kartu su PASLAUGOS priėmimo-perdavimo aktu turi būti pateikta atskira suvestinė, kurioje išvardijama SVN saugykloje saugoma visa PASLAUGOS teikimo metu pateikta ir suderinta dokumentacija, instaliaciniai paketai, programinis kodas, diegimo instrukcijos, ataskaitos ir kita su PASLAUGOS teikimu susijusi informacija. </w:t>
      </w:r>
    </w:p>
    <w:p w14:paraId="51AEFF59" w14:textId="34E300B6" w:rsidR="004B74C3" w:rsidRPr="00294308" w:rsidRDefault="004B74C3"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rPr>
          <w:color w:val="auto"/>
        </w:rPr>
      </w:pPr>
      <w:bookmarkStart w:id="10" w:name="_Hlk139019222"/>
      <w:r w:rsidRPr="00294308">
        <w:t xml:space="preserve">UŽSAKOVAS </w:t>
      </w:r>
      <w:r w:rsidR="0067524D" w:rsidRPr="00294308">
        <w:t xml:space="preserve">VMI prie FM IT Pagalbos tarnybos </w:t>
      </w:r>
      <w:r w:rsidR="0067524D" w:rsidRPr="00294308">
        <w:rPr>
          <w:rFonts w:eastAsia="Times New Roman"/>
          <w:color w:val="auto"/>
        </w:rPr>
        <w:t>TPĮ</w:t>
      </w:r>
      <w:r w:rsidR="0067524D" w:rsidRPr="00294308" w:rsidDel="0067524D">
        <w:t xml:space="preserve"> </w:t>
      </w:r>
      <w:r w:rsidRPr="00294308">
        <w:t xml:space="preserve">registruoja </w:t>
      </w:r>
      <w:r w:rsidR="00680678" w:rsidRPr="00294308">
        <w:t xml:space="preserve">IT </w:t>
      </w:r>
      <w:r w:rsidRPr="00294308">
        <w:t xml:space="preserve">incidentus su </w:t>
      </w:r>
      <w:r w:rsidRPr="00294308">
        <w:rPr>
          <w:color w:val="auto"/>
        </w:rPr>
        <w:t xml:space="preserve">skubumo ir įtakos lygiais, pagal kuriuos </w:t>
      </w:r>
      <w:r w:rsidR="0067524D" w:rsidRPr="00294308">
        <w:t xml:space="preserve">VMI prie FM IT Pagalbos tarnybos </w:t>
      </w:r>
      <w:r w:rsidR="0067524D" w:rsidRPr="00294308">
        <w:rPr>
          <w:rFonts w:eastAsia="Times New Roman"/>
          <w:color w:val="auto"/>
        </w:rPr>
        <w:t>TPĮ</w:t>
      </w:r>
      <w:r w:rsidR="0067524D" w:rsidRPr="00294308" w:rsidDel="0067524D">
        <w:rPr>
          <w:color w:val="auto"/>
        </w:rPr>
        <w:t xml:space="preserve"> </w:t>
      </w:r>
      <w:r w:rsidRPr="00294308">
        <w:rPr>
          <w:color w:val="auto"/>
        </w:rPr>
        <w:t>priskirs IT incidentui atitinkamą prioriteto lygį nuo 1 iki 5</w:t>
      </w:r>
      <w:r w:rsidR="000646D2" w:rsidRPr="00294308">
        <w:rPr>
          <w:color w:val="auto"/>
        </w:rPr>
        <w:t>,</w:t>
      </w:r>
      <w:r w:rsidRPr="00294308">
        <w:rPr>
          <w:color w:val="auto"/>
        </w:rPr>
        <w:t xml:space="preserve"> ir </w:t>
      </w:r>
      <w:r w:rsidR="000646D2" w:rsidRPr="00294308">
        <w:rPr>
          <w:color w:val="auto"/>
        </w:rPr>
        <w:t xml:space="preserve">Pakeitimus, juose sukurtas išorės užduotis </w:t>
      </w:r>
      <w:r w:rsidRPr="00294308">
        <w:rPr>
          <w:color w:val="auto"/>
        </w:rPr>
        <w:t>perduoda spręsti TIEKĖJUI:</w:t>
      </w:r>
    </w:p>
    <w:bookmarkEnd w:id="10"/>
    <w:p w14:paraId="4186C888" w14:textId="06E0DF2C" w:rsidR="004B74C3" w:rsidRPr="00294308" w:rsidRDefault="00680678" w:rsidP="00140F13">
      <w:pPr>
        <w:numPr>
          <w:ilvl w:val="3"/>
          <w:numId w:val="27"/>
        </w:numPr>
        <w:shd w:val="clear" w:color="auto" w:fill="FFFFFF"/>
        <w:tabs>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Išorės užduotys</w:t>
      </w:r>
      <w:r w:rsidR="004B74C3" w:rsidRPr="00294308">
        <w:rPr>
          <w:rFonts w:ascii="Trebuchet MS" w:eastAsia="Calibri" w:hAnsi="Trebuchet MS"/>
          <w:color w:val="000000"/>
          <w:sz w:val="22"/>
          <w:szCs w:val="22"/>
        </w:rPr>
        <w:t xml:space="preserve"> dėl netinkamo  (klaidingo) sistemos  (ar funkcionalumų)  veikimo arba neveikimo. </w:t>
      </w:r>
    </w:p>
    <w:p w14:paraId="6AC7E305" w14:textId="435F0DF4" w:rsidR="004B74C3" w:rsidRPr="00294308" w:rsidRDefault="00680678" w:rsidP="00140F13">
      <w:pPr>
        <w:numPr>
          <w:ilvl w:val="3"/>
          <w:numId w:val="27"/>
        </w:numPr>
        <w:shd w:val="clear" w:color="auto" w:fill="FFFFFF"/>
        <w:tabs>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 xml:space="preserve">Išorės užduotys </w:t>
      </w:r>
      <w:r w:rsidR="004B74C3" w:rsidRPr="00294308">
        <w:rPr>
          <w:rFonts w:ascii="Trebuchet MS" w:eastAsia="Calibri" w:hAnsi="Trebuchet MS"/>
          <w:color w:val="000000"/>
          <w:sz w:val="22"/>
          <w:szCs w:val="22"/>
        </w:rPr>
        <w:t xml:space="preserve">atlikti smulkų modernizavimą (tai smulkaus modernizavimo darbai, nereikalaujantys esminių projektinių sprendimų keitimo) perduodami ir vykdomi pagal UŽSAKOVO ir TIEKĖJO suderintą grafiką. </w:t>
      </w:r>
    </w:p>
    <w:p w14:paraId="115D19F3" w14:textId="30A71133" w:rsidR="004B74C3" w:rsidRPr="00294308" w:rsidRDefault="00680678" w:rsidP="00140F13">
      <w:pPr>
        <w:numPr>
          <w:ilvl w:val="3"/>
          <w:numId w:val="27"/>
        </w:numPr>
        <w:shd w:val="clear" w:color="auto" w:fill="FFFFFF"/>
        <w:tabs>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bookmarkStart w:id="11" w:name="_Hlk139019273"/>
      <w:r w:rsidRPr="00294308">
        <w:rPr>
          <w:rFonts w:ascii="Trebuchet MS" w:eastAsia="Calibri" w:hAnsi="Trebuchet MS"/>
          <w:color w:val="000000"/>
          <w:sz w:val="22"/>
          <w:szCs w:val="22"/>
        </w:rPr>
        <w:t xml:space="preserve">Išorės užduotys </w:t>
      </w:r>
      <w:r w:rsidR="004B74C3" w:rsidRPr="00294308">
        <w:rPr>
          <w:rFonts w:ascii="Trebuchet MS" w:eastAsia="Calibri" w:hAnsi="Trebuchet MS"/>
          <w:color w:val="000000"/>
          <w:sz w:val="22"/>
          <w:szCs w:val="22"/>
        </w:rPr>
        <w:t>suteikti konsultaciją dėl sistemos ir/ar funkcionalumų veikimo.</w:t>
      </w:r>
    </w:p>
    <w:p w14:paraId="3BB93EBE" w14:textId="2F6DC429" w:rsidR="004B74C3" w:rsidRPr="00294308" w:rsidRDefault="004B74C3"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294308">
        <w:t>I</w:t>
      </w:r>
      <w:r w:rsidR="00680678" w:rsidRPr="00294308">
        <w:t>T i</w:t>
      </w:r>
      <w:r w:rsidRPr="00294308">
        <w:t>ncident</w:t>
      </w:r>
      <w:r w:rsidR="00680678" w:rsidRPr="00294308">
        <w:t>ų išorės užduotys</w:t>
      </w:r>
      <w:r w:rsidRPr="00294308">
        <w:t xml:space="preserve"> sprendžiam</w:t>
      </w:r>
      <w:r w:rsidR="00680678" w:rsidRPr="00294308">
        <w:t>os</w:t>
      </w:r>
      <w:r w:rsidRPr="00294308">
        <w:t xml:space="preserve"> pagal jų kritiškumą (pirmiausia sprendžiam</w:t>
      </w:r>
      <w:r w:rsidR="00680678" w:rsidRPr="00294308">
        <w:t>os išorės užduotys</w:t>
      </w:r>
      <w:r w:rsidRPr="00294308">
        <w:t xml:space="preserve"> su </w:t>
      </w:r>
      <w:r w:rsidRPr="00294308">
        <w:rPr>
          <w:color w:val="auto"/>
        </w:rPr>
        <w:t xml:space="preserve">skubumo ir įtakos prioritetu „1“ </w:t>
      </w:r>
      <w:r w:rsidRPr="00294308">
        <w:t>(</w:t>
      </w:r>
      <w:r w:rsidR="0067524D" w:rsidRPr="00294308">
        <w:t xml:space="preserve">VMI prie FM IT Pagalbos tarnybos </w:t>
      </w:r>
      <w:r w:rsidR="0067524D" w:rsidRPr="00294308">
        <w:rPr>
          <w:rFonts w:eastAsia="Times New Roman"/>
          <w:color w:val="auto"/>
        </w:rPr>
        <w:t>TPĮ</w:t>
      </w:r>
      <w:r w:rsidR="0067524D" w:rsidRPr="00294308" w:rsidDel="0067524D">
        <w:rPr>
          <w:lang w:eastAsia="ar-SA"/>
        </w:rPr>
        <w:t xml:space="preserve"> </w:t>
      </w:r>
      <w:r w:rsidRPr="00294308">
        <w:rPr>
          <w:lang w:eastAsia="ar-SA"/>
        </w:rPr>
        <w:t>registruoto incidento nukreiptos išorės užduoties prioritetas — 1</w:t>
      </w:r>
      <w:r w:rsidRPr="00294308">
        <w:t xml:space="preserve">) pagal UŽSAKOVO TIEKĖJUI pateiktą </w:t>
      </w:r>
      <w:r w:rsidR="00680678" w:rsidRPr="00294308">
        <w:t>IT </w:t>
      </w:r>
      <w:r w:rsidRPr="00294308">
        <w:t>incidentų</w:t>
      </w:r>
      <w:r w:rsidR="00680678" w:rsidRPr="00294308">
        <w:t xml:space="preserve"> išorės užduočių</w:t>
      </w:r>
      <w:r w:rsidRPr="00294308">
        <w:t xml:space="preserve"> sąrašą). Atsiradus dar skubesniems </w:t>
      </w:r>
      <w:r w:rsidR="00680678" w:rsidRPr="00294308">
        <w:t>IT</w:t>
      </w:r>
      <w:r w:rsidRPr="00294308">
        <w:t xml:space="preserve"> incidentams UŽSAKOVAS pakeičia </w:t>
      </w:r>
      <w:r w:rsidR="00680678" w:rsidRPr="00294308">
        <w:t xml:space="preserve">IT </w:t>
      </w:r>
      <w:r w:rsidRPr="00294308">
        <w:t xml:space="preserve">incidento bei išorės užduoties prioritetą ir pateikia TIEKĖJUI atnaujintą prioritetinių </w:t>
      </w:r>
      <w:r w:rsidR="00680678" w:rsidRPr="00294308">
        <w:t xml:space="preserve">IT </w:t>
      </w:r>
      <w:r w:rsidRPr="00294308">
        <w:t xml:space="preserve">incidentų </w:t>
      </w:r>
      <w:r w:rsidR="00680678" w:rsidRPr="00294308">
        <w:t xml:space="preserve">išorės užduočių </w:t>
      </w:r>
      <w:r w:rsidRPr="00294308">
        <w:t xml:space="preserve">sąrašą. </w:t>
      </w:r>
    </w:p>
    <w:bookmarkEnd w:id="11"/>
    <w:p w14:paraId="4CA8D318" w14:textId="7E68C20B" w:rsidR="004B74C3" w:rsidRPr="00294308" w:rsidRDefault="004B74C3"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294308">
        <w:t>I</w:t>
      </w:r>
      <w:r w:rsidR="00680678" w:rsidRPr="00294308">
        <w:t>T i</w:t>
      </w:r>
      <w:r w:rsidRPr="00294308">
        <w:t xml:space="preserve">ncidento </w:t>
      </w:r>
      <w:r w:rsidR="00680678" w:rsidRPr="00294308">
        <w:t xml:space="preserve">išorės užduoties </w:t>
      </w:r>
      <w:r w:rsidRPr="00294308">
        <w:t xml:space="preserve">išsprendimo laikas – laikas nuo </w:t>
      </w:r>
      <w:r w:rsidR="00680678" w:rsidRPr="00294308">
        <w:t xml:space="preserve">išorės užduoties </w:t>
      </w:r>
      <w:r w:rsidRPr="00294308">
        <w:t xml:space="preserve">nukreipimo per </w:t>
      </w:r>
      <w:r w:rsidR="0067524D" w:rsidRPr="00294308">
        <w:t xml:space="preserve">VMI prie FM IT Pagalbos tarnybos </w:t>
      </w:r>
      <w:r w:rsidR="0067524D" w:rsidRPr="00294308">
        <w:rPr>
          <w:rFonts w:eastAsia="Times New Roman"/>
          <w:color w:val="auto"/>
        </w:rPr>
        <w:t>TPĮ</w:t>
      </w:r>
      <w:r w:rsidR="0067524D" w:rsidRPr="00294308" w:rsidDel="0067524D">
        <w:t xml:space="preserve"> </w:t>
      </w:r>
      <w:r w:rsidRPr="00294308">
        <w:t xml:space="preserve">TIEKĖJUI iki TIEKĖJO sprendimo pateikimo fakto įregistravimo </w:t>
      </w:r>
      <w:r w:rsidR="0067524D" w:rsidRPr="00294308">
        <w:t xml:space="preserve">VMI prie FM IT Pagalbos tarnybos </w:t>
      </w:r>
      <w:r w:rsidR="0067524D" w:rsidRPr="00294308">
        <w:rPr>
          <w:rFonts w:eastAsia="Times New Roman"/>
          <w:color w:val="auto"/>
        </w:rPr>
        <w:t>TPĮ</w:t>
      </w:r>
      <w:r w:rsidRPr="00294308">
        <w:t xml:space="preserve">, </w:t>
      </w:r>
      <w:r w:rsidR="00680678" w:rsidRPr="00294308">
        <w:t xml:space="preserve">pakeitus išorės užduoties statusą į „Užbaigta“. </w:t>
      </w:r>
      <w:r w:rsidRPr="00294308">
        <w:t xml:space="preserve">Sprendimo laikas </w:t>
      </w:r>
      <w:r w:rsidR="0067524D" w:rsidRPr="00294308">
        <w:t xml:space="preserve">VMI prie FM IT Pagalbos tarnybos </w:t>
      </w:r>
      <w:r w:rsidR="0067524D" w:rsidRPr="00294308">
        <w:rPr>
          <w:rFonts w:eastAsia="Times New Roman"/>
          <w:color w:val="auto"/>
        </w:rPr>
        <w:t>TPĮ</w:t>
      </w:r>
      <w:r w:rsidR="0067524D" w:rsidRPr="00294308" w:rsidDel="0067524D">
        <w:t xml:space="preserve"> </w:t>
      </w:r>
      <w:r w:rsidRPr="00294308">
        <w:t xml:space="preserve">nėra skaičiuojamas, kai TIEKĖJAS </w:t>
      </w:r>
      <w:r w:rsidR="00101C37" w:rsidRPr="00294308">
        <w:t>sustabdo laiko skaičiavimą išorės užduotyje paspausdamas mygtuką „</w:t>
      </w:r>
      <w:proofErr w:type="spellStart"/>
      <w:r w:rsidR="00101C37" w:rsidRPr="00294308">
        <w:t>Wait</w:t>
      </w:r>
      <w:proofErr w:type="spellEnd"/>
      <w:r w:rsidR="00101C37" w:rsidRPr="00294308">
        <w:t xml:space="preserve">“ ir užduodamas analizei reikalingus papildomus klausimus IT incidento </w:t>
      </w:r>
      <w:proofErr w:type="spellStart"/>
      <w:r w:rsidR="00101C37" w:rsidRPr="00294308">
        <w:t>sprendėjui</w:t>
      </w:r>
      <w:proofErr w:type="spellEnd"/>
      <w:r w:rsidR="00101C37" w:rsidRPr="00294308">
        <w:t xml:space="preserve">, arba suderinus su </w:t>
      </w:r>
      <w:r w:rsidR="00101C37" w:rsidRPr="00294308">
        <w:lastRenderedPageBreak/>
        <w:t xml:space="preserve">UŽSAKOVU dėl išorės užduoties išsprendimo termino nukėlimo. </w:t>
      </w:r>
      <w:r w:rsidRPr="00294308">
        <w:t>Tik UŽSAKOVAS gali keisti sprendimo atlikimo datą</w:t>
      </w:r>
      <w:r w:rsidR="00101C37" w:rsidRPr="00294308">
        <w:t>.</w:t>
      </w:r>
    </w:p>
    <w:p w14:paraId="03B711EB" w14:textId="77777777" w:rsidR="004B74C3" w:rsidRPr="00294308" w:rsidRDefault="004B74C3"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294308">
        <w:t xml:space="preserve">  Visi nurodyti terminai ir PASLAUGOS teikimo valandos skaičiuojamos pagal oficialiai nustatytas UŽSAKOVO darbo valandas (pirmadieniais-ketvirtadieniais – nuo 8:00 iki 17:00, penktadieniais – nuo 8:00 iki 15:45, pietų pertrauka – 12:00 iki 12:45).</w:t>
      </w:r>
    </w:p>
    <w:p w14:paraId="213721D1" w14:textId="3D85ABFB" w:rsidR="004B74C3" w:rsidRPr="00294308" w:rsidRDefault="0067524D"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294308">
        <w:t xml:space="preserve">VMI prie FM IT Pagalbos tarnybos </w:t>
      </w:r>
      <w:r w:rsidRPr="00294308">
        <w:rPr>
          <w:rFonts w:eastAsia="Times New Roman"/>
          <w:color w:val="auto"/>
        </w:rPr>
        <w:t>TPĮ</w:t>
      </w:r>
      <w:r w:rsidRPr="00294308" w:rsidDel="0067524D">
        <w:t xml:space="preserve"> </w:t>
      </w:r>
      <w:r w:rsidR="004B74C3" w:rsidRPr="00294308">
        <w:t xml:space="preserve">suspenduoti (tai </w:t>
      </w:r>
      <w:r w:rsidR="0025305F" w:rsidRPr="00294308">
        <w:t xml:space="preserve">IT </w:t>
      </w:r>
      <w:r w:rsidR="004B74C3" w:rsidRPr="00294308">
        <w:t xml:space="preserve">incidento statusas) PASLAUGOS elemento sprendimą, esant objektyvioms priežastims, gali tik UŽSAKOVAS, išskyrus atvejus, kai tolimesniam sprendimui reikalinga papildoma informacija iš UŽSAKOVO ir UŽSAKOVAS apie tai informuotas </w:t>
      </w:r>
      <w:r w:rsidRPr="00294308">
        <w:t xml:space="preserve">VMI prie FM IT Pagalbos tarnybos </w:t>
      </w:r>
      <w:r w:rsidRPr="00294308">
        <w:rPr>
          <w:rFonts w:eastAsia="Times New Roman"/>
          <w:color w:val="auto"/>
        </w:rPr>
        <w:t>TPĮ</w:t>
      </w:r>
      <w:r w:rsidR="004B74C3" w:rsidRPr="00294308">
        <w:t>.</w:t>
      </w:r>
    </w:p>
    <w:p w14:paraId="5B19004D" w14:textId="1F2FE8C9" w:rsidR="004B74C3" w:rsidRPr="00294308" w:rsidRDefault="004B74C3"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294308">
        <w:t xml:space="preserve">Jei TIEKĖJO pateiktas sprendimas netenkina UŽSAKOVO, </w:t>
      </w:r>
      <w:r w:rsidR="0025305F" w:rsidRPr="00294308">
        <w:t xml:space="preserve">IT </w:t>
      </w:r>
      <w:r w:rsidRPr="00294308">
        <w:t>incident</w:t>
      </w:r>
      <w:r w:rsidR="0025305F" w:rsidRPr="00294308">
        <w:t>o išorės užduotis</w:t>
      </w:r>
      <w:r w:rsidRPr="00294308">
        <w:t xml:space="preserve"> grąžinama TIEKĖJUI. Suderinus raštiškai su UŽSAKOVU terminai ir apimtys gali būti keičiamos, pvz., kai analizės metu išaiškėja papildomos aplinkybės, reikalaujančios esminių </w:t>
      </w:r>
      <w:r w:rsidR="0025305F" w:rsidRPr="00294308">
        <w:t xml:space="preserve">išorės užduoties </w:t>
      </w:r>
      <w:r w:rsidRPr="00294308">
        <w:t xml:space="preserve">formulavimo patikslinimo. </w:t>
      </w:r>
    </w:p>
    <w:p w14:paraId="692D7EB5" w14:textId="01F63137" w:rsidR="004B74C3" w:rsidRPr="00294308" w:rsidRDefault="0025305F"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294308">
        <w:t xml:space="preserve">Klaidos </w:t>
      </w:r>
      <w:r w:rsidR="004B74C3" w:rsidRPr="00294308">
        <w:t>klasifikuojam</w:t>
      </w:r>
      <w:r w:rsidRPr="00294308">
        <w:t>os</w:t>
      </w:r>
      <w:r w:rsidR="004B74C3" w:rsidRPr="00294308">
        <w:t>:</w:t>
      </w:r>
    </w:p>
    <w:p w14:paraId="1162E5CF" w14:textId="5CCAB1CB" w:rsidR="004B74C3" w:rsidRPr="00294308" w:rsidRDefault="004B74C3"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kritinė klaida (</w:t>
      </w:r>
      <w:r w:rsidR="0067524D" w:rsidRPr="00294308">
        <w:rPr>
          <w:rFonts w:ascii="Trebuchet MS" w:eastAsia="Calibri" w:hAnsi="Trebuchet MS"/>
          <w:color w:val="000000"/>
          <w:sz w:val="22"/>
          <w:szCs w:val="22"/>
        </w:rPr>
        <w:t>VMI prie FM IT Pagalbos tarnybos TPĮ</w:t>
      </w:r>
      <w:r w:rsidR="0067524D"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 xml:space="preserve">registruoto </w:t>
      </w:r>
      <w:r w:rsidR="0025305F" w:rsidRPr="00294308">
        <w:rPr>
          <w:rFonts w:ascii="Trebuchet MS" w:eastAsia="Calibri" w:hAnsi="Trebuchet MS"/>
          <w:color w:val="000000"/>
          <w:sz w:val="22"/>
          <w:szCs w:val="22"/>
        </w:rPr>
        <w:t xml:space="preserve">IT </w:t>
      </w:r>
      <w:r w:rsidRPr="00294308">
        <w:rPr>
          <w:rFonts w:ascii="Trebuchet MS" w:eastAsia="Calibri" w:hAnsi="Trebuchet MS"/>
          <w:color w:val="000000"/>
          <w:sz w:val="22"/>
          <w:szCs w:val="22"/>
        </w:rPr>
        <w:t>incidento nukreiptos išorės užduoties prioritetas — 1) — kai nustatyta triktis ir / ar klaida, dėl kurios IS / KVII naudotojas negali vykdyti numatytų būtinų funkcijų ir nežinomas joks kitas alternatyvus šios funkcijos vykdymas;</w:t>
      </w:r>
    </w:p>
    <w:p w14:paraId="1A16F9F0" w14:textId="67139608" w:rsidR="004B74C3" w:rsidRPr="00294308" w:rsidRDefault="004B74C3"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didelė klaida (</w:t>
      </w:r>
      <w:r w:rsidR="0067524D" w:rsidRPr="00294308">
        <w:rPr>
          <w:rFonts w:ascii="Trebuchet MS" w:eastAsia="Calibri" w:hAnsi="Trebuchet MS"/>
          <w:color w:val="000000"/>
          <w:sz w:val="22"/>
          <w:szCs w:val="22"/>
        </w:rPr>
        <w:t>VMI prie FM IT Pagalbos tarnybos TPĮ</w:t>
      </w:r>
      <w:r w:rsidR="0067524D"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 xml:space="preserve">registruoto </w:t>
      </w:r>
      <w:r w:rsidR="0025305F" w:rsidRPr="00294308">
        <w:rPr>
          <w:rFonts w:ascii="Trebuchet MS" w:eastAsia="Calibri" w:hAnsi="Trebuchet MS"/>
          <w:color w:val="000000"/>
          <w:sz w:val="22"/>
          <w:szCs w:val="22"/>
        </w:rPr>
        <w:t xml:space="preserve">IT </w:t>
      </w:r>
      <w:r w:rsidRPr="00294308">
        <w:rPr>
          <w:rFonts w:ascii="Trebuchet MS" w:eastAsia="Calibri" w:hAnsi="Trebuchet MS"/>
          <w:color w:val="000000"/>
          <w:sz w:val="22"/>
          <w:szCs w:val="22"/>
        </w:rPr>
        <w:t>incidento nukreiptos išorės užduoties prioritetas — 2) — tai nuolat pasikartojanti IS / KVII veikimo triktis ir / ar klaida, dėl kurios IS / KVII veikimas tampa nestabilus ir (ar) nesaugus ir kuri kliudo IS / KVII naudotojui vykdyti būtinas funkcijas, tačiau yra žinomas alternatyvus funkcijos vykdymas;</w:t>
      </w:r>
    </w:p>
    <w:p w14:paraId="7E7F2774" w14:textId="756FA737" w:rsidR="004B74C3" w:rsidRPr="00294308" w:rsidRDefault="004B74C3"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kita klaida (</w:t>
      </w:r>
      <w:r w:rsidR="0067524D" w:rsidRPr="00294308">
        <w:rPr>
          <w:rFonts w:ascii="Trebuchet MS" w:eastAsia="Calibri" w:hAnsi="Trebuchet MS"/>
          <w:color w:val="000000"/>
          <w:sz w:val="22"/>
          <w:szCs w:val="22"/>
        </w:rPr>
        <w:t>VMI prie FM IT Pagalbos tarnybos TPĮ</w:t>
      </w:r>
      <w:r w:rsidR="0067524D"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registruoto</w:t>
      </w:r>
      <w:r w:rsidRPr="00294308">
        <w:rPr>
          <w:rFonts w:ascii="Trebuchet MS" w:hAnsi="Trebuchet MS"/>
          <w:sz w:val="22"/>
          <w:szCs w:val="22"/>
          <w:lang w:eastAsia="ar-SA"/>
        </w:rPr>
        <w:t xml:space="preserve"> </w:t>
      </w:r>
      <w:r w:rsidR="0025305F" w:rsidRPr="00294308">
        <w:rPr>
          <w:rFonts w:ascii="Trebuchet MS" w:hAnsi="Trebuchet MS"/>
          <w:sz w:val="22"/>
          <w:szCs w:val="22"/>
          <w:lang w:eastAsia="ar-SA"/>
        </w:rPr>
        <w:t xml:space="preserve">IT </w:t>
      </w:r>
      <w:r w:rsidRPr="00294308">
        <w:rPr>
          <w:rFonts w:ascii="Trebuchet MS" w:hAnsi="Trebuchet MS"/>
          <w:sz w:val="22"/>
          <w:szCs w:val="22"/>
          <w:lang w:eastAsia="ar-SA"/>
        </w:rPr>
        <w:t>incidento nukreiptos išorės užduoties prioritetas — 3</w:t>
      </w:r>
      <w:r w:rsidRPr="00294308">
        <w:rPr>
          <w:rFonts w:ascii="Trebuchet MS" w:eastAsia="Calibri" w:hAnsi="Trebuchet MS"/>
          <w:color w:val="000000"/>
          <w:sz w:val="22"/>
          <w:szCs w:val="22"/>
        </w:rPr>
        <w:t>) — IS / KVII veikimo triktis ir / ar klaida, dėl kurios IS / KVII naudotojas funkcijų vykdymą atlieka, tačiau jos atliekamos kitokiu nei įprastas nuoseklumu arba gautas rezultatas yra nevisas, arba gautas rezultatas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6F1980FA" w14:textId="77777777" w:rsidR="004B74C3" w:rsidRPr="00294308" w:rsidRDefault="004B74C3"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konsultacija dėl trikties — IS / KVII naudotojas pageidauja konsultacijos;</w:t>
      </w:r>
    </w:p>
    <w:p w14:paraId="4075F021" w14:textId="77777777" w:rsidR="004B74C3" w:rsidRPr="00294308" w:rsidRDefault="004B74C3"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i.SAF-T smulkus modernizavimas — smulkus, nereikalaujantis esminių i.SAF-T projektinių sprendimų keitimo, darbai.</w:t>
      </w:r>
    </w:p>
    <w:p w14:paraId="0789FED4" w14:textId="7C5BC296" w:rsidR="004B74C3" w:rsidRPr="00294308" w:rsidRDefault="004B74C3" w:rsidP="00140F13">
      <w:pPr>
        <w:shd w:val="clear" w:color="auto" w:fill="FFFFFF"/>
        <w:tabs>
          <w:tab w:val="left" w:pos="993"/>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 xml:space="preserve">1.1.15. </w:t>
      </w:r>
      <w:r w:rsidR="0025305F" w:rsidRPr="00294308">
        <w:rPr>
          <w:rFonts w:ascii="Trebuchet MS" w:eastAsia="Calibri" w:hAnsi="Trebuchet MS"/>
          <w:color w:val="000000"/>
          <w:sz w:val="22"/>
          <w:szCs w:val="22"/>
        </w:rPr>
        <w:t xml:space="preserve">Klaidų </w:t>
      </w:r>
      <w:r w:rsidRPr="00294308">
        <w:rPr>
          <w:rFonts w:ascii="Trebuchet MS" w:eastAsia="Calibri" w:hAnsi="Trebuchet MS"/>
          <w:color w:val="000000"/>
          <w:sz w:val="22"/>
          <w:szCs w:val="22"/>
        </w:rPr>
        <w:t xml:space="preserve">sprendimui numatomi tokie įvykdymo terminai, skaičiuojant nuo </w:t>
      </w:r>
      <w:r w:rsidR="0025305F" w:rsidRPr="00294308">
        <w:rPr>
          <w:rFonts w:ascii="Trebuchet MS" w:eastAsia="Calibri" w:hAnsi="Trebuchet MS"/>
          <w:color w:val="000000"/>
          <w:sz w:val="22"/>
          <w:szCs w:val="22"/>
        </w:rPr>
        <w:t xml:space="preserve">klaidos </w:t>
      </w:r>
      <w:r w:rsidRPr="00294308">
        <w:rPr>
          <w:rFonts w:ascii="Trebuchet MS" w:eastAsia="Calibri" w:hAnsi="Trebuchet MS"/>
          <w:color w:val="000000"/>
          <w:sz w:val="22"/>
          <w:szCs w:val="22"/>
        </w:rPr>
        <w:t xml:space="preserve">nukreipimo per UŽSAKOVO </w:t>
      </w:r>
      <w:r w:rsidR="000F2663" w:rsidRPr="00294308">
        <w:rPr>
          <w:rFonts w:ascii="Trebuchet MS" w:eastAsia="Calibri" w:hAnsi="Trebuchet MS"/>
          <w:color w:val="000000"/>
          <w:sz w:val="22"/>
          <w:szCs w:val="22"/>
        </w:rPr>
        <w:t>VMI prie FM IT Pagalbos tarnybos TPĮ</w:t>
      </w:r>
      <w:r w:rsidR="000F2663"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TIEKĖJUI momento:</w:t>
      </w:r>
    </w:p>
    <w:p w14:paraId="5401C083" w14:textId="6744EBA0" w:rsidR="004B74C3" w:rsidRPr="00294308"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 xml:space="preserve">1.1.15.1. kritinės klaidos atveju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w:t>
      </w:r>
      <w:r w:rsidR="000F2663" w:rsidRPr="00294308">
        <w:rPr>
          <w:rFonts w:ascii="Trebuchet MS" w:eastAsia="Calibri" w:hAnsi="Trebuchet MS"/>
          <w:color w:val="000000"/>
          <w:sz w:val="22"/>
          <w:szCs w:val="22"/>
        </w:rPr>
        <w:t>VMI prie FM IT</w:t>
      </w:r>
      <w:r w:rsidR="00505B66" w:rsidRPr="00294308">
        <w:rPr>
          <w:rFonts w:ascii="Trebuchet MS" w:eastAsia="Calibri" w:hAnsi="Trebuchet MS"/>
          <w:color w:val="000000"/>
          <w:sz w:val="22"/>
          <w:szCs w:val="22"/>
        </w:rPr>
        <w:t> </w:t>
      </w:r>
      <w:r w:rsidR="000F2663" w:rsidRPr="00294308">
        <w:rPr>
          <w:rFonts w:ascii="Trebuchet MS" w:eastAsia="Calibri" w:hAnsi="Trebuchet MS"/>
          <w:color w:val="000000"/>
          <w:sz w:val="22"/>
          <w:szCs w:val="22"/>
        </w:rPr>
        <w:t>Pagalbos tarnybos TPĮ</w:t>
      </w:r>
      <w:r w:rsidR="000F2663"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TIEKĖJUI momento;</w:t>
      </w:r>
    </w:p>
    <w:p w14:paraId="624355F4" w14:textId="5A105222" w:rsidR="004B74C3" w:rsidRPr="00294308"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 xml:space="preserve">1.1.15.2. didelės klaidos atveju – ne daugiau kaip 16 darbo valandų. Jei per 16 darbo valandų didelės klaidos atvejo pašalinti nepavyksta, TIEKĖJAS UŽSAKOVUI padeda įvykdyti reikiamą funkciją alternatyviomis priemonėmis. Tokiu atveju TIEKĖJAS didelę klaidą įsipareigoja pašalinti per 40 darbo valandų, skaičiuojant nuo didelės klaidos pirminio nukreipimo per </w:t>
      </w:r>
      <w:r w:rsidR="000F2663" w:rsidRPr="00294308">
        <w:rPr>
          <w:rFonts w:ascii="Trebuchet MS" w:eastAsia="Calibri" w:hAnsi="Trebuchet MS"/>
          <w:color w:val="000000"/>
          <w:sz w:val="22"/>
          <w:szCs w:val="22"/>
        </w:rPr>
        <w:t>VMI prie FM IT Pagalbos tarnybos TPĮ</w:t>
      </w:r>
      <w:r w:rsidR="000F2663"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TIEKĖJUI momento;</w:t>
      </w:r>
    </w:p>
    <w:p w14:paraId="4C454EDA" w14:textId="3F2BC99A" w:rsidR="004B74C3" w:rsidRPr="00294308"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 xml:space="preserve">1.1.15.3. kitos klaidos atveju – ne daugiau kaip 40 darbo valandų. Jei per 40 darbo valandų klaidos atvejo pašalinti nepavyksta, TIEKĖJAS UŽSAKOVUI padeda įvykdyti reikiamą funkciją alternatyviomis priemonėmis. Tokiu atveju TIEKĖJAS klaidą įsipareigoja pašalinti per 80 darbo valandų, skaičiuojant nuo kitos klaidos pirminio nukreipimo per </w:t>
      </w:r>
      <w:r w:rsidR="000F2663" w:rsidRPr="00294308">
        <w:rPr>
          <w:rFonts w:ascii="Trebuchet MS" w:eastAsia="Calibri" w:hAnsi="Trebuchet MS"/>
          <w:color w:val="000000"/>
          <w:sz w:val="22"/>
          <w:szCs w:val="22"/>
        </w:rPr>
        <w:t>VMI prie FM IT Pagalbos tarnybos TPĮ</w:t>
      </w:r>
      <w:r w:rsidR="000F2663"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TIEKĖJUI momento;</w:t>
      </w:r>
    </w:p>
    <w:p w14:paraId="19EED98A" w14:textId="73CD44D9" w:rsidR="004B74C3" w:rsidRPr="00294308"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1.1.15.4. konsultacijos atveju — TIEKĖJAS labai skubios konsultacijos atveju (</w:t>
      </w:r>
      <w:r w:rsidR="000F2663" w:rsidRPr="00294308">
        <w:rPr>
          <w:rFonts w:ascii="Trebuchet MS" w:eastAsia="Calibri" w:hAnsi="Trebuchet MS"/>
          <w:color w:val="000000"/>
          <w:sz w:val="22"/>
          <w:szCs w:val="22"/>
        </w:rPr>
        <w:t>VMI prie FM IT Pagalbos tarnybos TPĮ</w:t>
      </w:r>
      <w:r w:rsidR="000F2663"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 xml:space="preserve">registruoto </w:t>
      </w:r>
      <w:r w:rsidR="0025305F" w:rsidRPr="00294308">
        <w:rPr>
          <w:rFonts w:ascii="Trebuchet MS" w:eastAsia="Calibri" w:hAnsi="Trebuchet MS"/>
          <w:color w:val="000000"/>
          <w:sz w:val="22"/>
          <w:szCs w:val="22"/>
        </w:rPr>
        <w:t xml:space="preserve">IT </w:t>
      </w:r>
      <w:r w:rsidRPr="00294308">
        <w:rPr>
          <w:rFonts w:ascii="Trebuchet MS" w:eastAsia="Calibri" w:hAnsi="Trebuchet MS"/>
          <w:color w:val="000000"/>
          <w:sz w:val="22"/>
          <w:szCs w:val="22"/>
        </w:rPr>
        <w:t>incidento nukreiptos išorės užduoties prioritetas — 1) įsipareigoja suteikti konsultaciją per 8 darbo valandas, skubios konsultacijos atveju (</w:t>
      </w:r>
      <w:r w:rsidR="000F2663" w:rsidRPr="00294308">
        <w:rPr>
          <w:rFonts w:ascii="Trebuchet MS" w:eastAsia="Calibri" w:hAnsi="Trebuchet MS"/>
          <w:color w:val="000000"/>
          <w:sz w:val="22"/>
          <w:szCs w:val="22"/>
        </w:rPr>
        <w:t>VMI prie FM IT Pagalbos tarnybos TPĮ</w:t>
      </w:r>
      <w:r w:rsidR="000F2663" w:rsidRPr="00294308" w:rsidDel="0067524D">
        <w:rPr>
          <w:rFonts w:ascii="Trebuchet MS" w:eastAsia="Calibri" w:hAnsi="Trebuchet MS"/>
          <w:color w:val="000000"/>
          <w:sz w:val="22"/>
          <w:szCs w:val="22"/>
        </w:rPr>
        <w:t xml:space="preserve"> </w:t>
      </w:r>
      <w:r w:rsidRPr="00294308">
        <w:rPr>
          <w:rFonts w:ascii="Trebuchet MS" w:eastAsia="Calibri" w:hAnsi="Trebuchet MS"/>
          <w:color w:val="000000"/>
          <w:sz w:val="22"/>
          <w:szCs w:val="22"/>
        </w:rPr>
        <w:t xml:space="preserve">registruoto </w:t>
      </w:r>
      <w:r w:rsidR="0025305F" w:rsidRPr="00294308">
        <w:rPr>
          <w:rFonts w:ascii="Trebuchet MS" w:eastAsia="Calibri" w:hAnsi="Trebuchet MS"/>
          <w:color w:val="000000"/>
          <w:sz w:val="22"/>
          <w:szCs w:val="22"/>
        </w:rPr>
        <w:t xml:space="preserve">IT </w:t>
      </w:r>
      <w:r w:rsidRPr="00294308">
        <w:rPr>
          <w:rFonts w:ascii="Trebuchet MS" w:eastAsia="Calibri" w:hAnsi="Trebuchet MS"/>
          <w:color w:val="000000"/>
          <w:sz w:val="22"/>
          <w:szCs w:val="22"/>
        </w:rPr>
        <w:t>incidento nukreiptos išorės užduoties prioritetas — 2) įsipareigoja konsultaciją suteikti per 40 darbo valandų. Konkretų konsultacijos suteikimo laiką nustato UŽSAKOVAS;</w:t>
      </w:r>
    </w:p>
    <w:p w14:paraId="7B1C3C86" w14:textId="77777777" w:rsidR="004B74C3" w:rsidRPr="00294308"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294308">
        <w:rPr>
          <w:rFonts w:ascii="Trebuchet MS" w:eastAsia="Calibri" w:hAnsi="Trebuchet MS"/>
          <w:color w:val="000000"/>
          <w:sz w:val="22"/>
          <w:szCs w:val="22"/>
        </w:rPr>
        <w:t>1.1.15.5. IS smulkaus modernizavimo atveju — ne daugiau kaip 160 darbo valandų, neviršijant suminės mėnesinio darbo apimties, apibrėžtos pirkimo dokumentuose.</w:t>
      </w:r>
    </w:p>
    <w:p w14:paraId="054AE622" w14:textId="77777777" w:rsidR="004B74C3" w:rsidRPr="00294308" w:rsidRDefault="004B74C3" w:rsidP="00140F13">
      <w:pPr>
        <w:shd w:val="clear" w:color="auto" w:fill="FFFFFF"/>
        <w:tabs>
          <w:tab w:val="left" w:pos="709"/>
          <w:tab w:val="left" w:pos="1134"/>
          <w:tab w:val="left" w:pos="1701"/>
        </w:tabs>
        <w:autoSpaceDE w:val="0"/>
        <w:autoSpaceDN w:val="0"/>
        <w:adjustRightInd w:val="0"/>
        <w:ind w:left="709" w:firstLine="567"/>
        <w:contextualSpacing/>
        <w:jc w:val="both"/>
        <w:rPr>
          <w:rFonts w:ascii="Trebuchet MS" w:eastAsia="Calibri" w:hAnsi="Trebuchet MS"/>
          <w:color w:val="000000"/>
          <w:sz w:val="22"/>
          <w:szCs w:val="22"/>
        </w:rPr>
      </w:pPr>
    </w:p>
    <w:p w14:paraId="67AA163B" w14:textId="77777777" w:rsidR="008B3F21" w:rsidRPr="00294308" w:rsidRDefault="008B3F21" w:rsidP="00140F13">
      <w:pPr>
        <w:pStyle w:val="Sraopastraipa"/>
        <w:shd w:val="clear" w:color="auto" w:fill="FFFFFF"/>
        <w:tabs>
          <w:tab w:val="left" w:pos="851"/>
        </w:tabs>
        <w:autoSpaceDE w:val="0"/>
        <w:autoSpaceDN w:val="0"/>
        <w:adjustRightInd w:val="0"/>
        <w:ind w:left="567" w:firstLine="567"/>
        <w:rPr>
          <w:b/>
          <w:color w:val="auto"/>
        </w:rPr>
      </w:pPr>
    </w:p>
    <w:p w14:paraId="0E15BEEE" w14:textId="77777777" w:rsidR="008B3F21" w:rsidRPr="00294308" w:rsidRDefault="008B3F21" w:rsidP="00140F13">
      <w:pPr>
        <w:pStyle w:val="Sraopastraipa"/>
        <w:shd w:val="clear" w:color="auto" w:fill="FFFFFF"/>
        <w:tabs>
          <w:tab w:val="left" w:pos="851"/>
        </w:tabs>
        <w:autoSpaceDE w:val="0"/>
        <w:autoSpaceDN w:val="0"/>
        <w:adjustRightInd w:val="0"/>
        <w:ind w:left="567" w:firstLine="567"/>
        <w:rPr>
          <w:b/>
          <w:color w:val="auto"/>
        </w:rPr>
      </w:pPr>
    </w:p>
    <w:p w14:paraId="256B46CC" w14:textId="0323C3A8" w:rsidR="004B74C3" w:rsidRPr="00294308" w:rsidRDefault="004B74C3" w:rsidP="00140F13">
      <w:pPr>
        <w:pStyle w:val="Sraopastraipa"/>
        <w:shd w:val="clear" w:color="auto" w:fill="FFFFFF"/>
        <w:tabs>
          <w:tab w:val="left" w:pos="851"/>
        </w:tabs>
        <w:autoSpaceDE w:val="0"/>
        <w:autoSpaceDN w:val="0"/>
        <w:adjustRightInd w:val="0"/>
        <w:ind w:left="567" w:firstLine="567"/>
        <w:rPr>
          <w:color w:val="auto"/>
        </w:rPr>
      </w:pPr>
      <w:r w:rsidRPr="00294308">
        <w:rPr>
          <w:b/>
          <w:color w:val="auto"/>
        </w:rPr>
        <w:t xml:space="preserve">Reikalavimai </w:t>
      </w:r>
      <w:bookmarkStart w:id="12" w:name="_Hlk93583635"/>
      <w:r w:rsidRPr="00294308">
        <w:rPr>
          <w:b/>
          <w:color w:val="auto"/>
        </w:rPr>
        <w:t xml:space="preserve">i.SAF-T </w:t>
      </w:r>
      <w:bookmarkEnd w:id="12"/>
      <w:r w:rsidRPr="00294308">
        <w:rPr>
          <w:b/>
          <w:color w:val="auto"/>
        </w:rPr>
        <w:t>modernizavimo principams</w:t>
      </w:r>
      <w:r w:rsidRPr="00294308">
        <w:rPr>
          <w:color w:val="auto"/>
        </w:rPr>
        <w:t>:</w:t>
      </w:r>
    </w:p>
    <w:p w14:paraId="1F87CC8A" w14:textId="77777777" w:rsidR="004B74C3" w:rsidRPr="00294308" w:rsidRDefault="004B74C3" w:rsidP="00140F13">
      <w:pPr>
        <w:pStyle w:val="Sraopastraipa"/>
        <w:ind w:left="0" w:firstLine="567"/>
        <w:jc w:val="both"/>
        <w:rPr>
          <w:color w:val="auto"/>
        </w:rPr>
      </w:pPr>
      <w:r w:rsidRPr="00294308">
        <w:rPr>
          <w:color w:val="auto"/>
        </w:rPr>
        <w:t>1.1.16. Plečiamumo (angl. „</w:t>
      </w:r>
      <w:proofErr w:type="spellStart"/>
      <w:r w:rsidRPr="00294308">
        <w:rPr>
          <w:color w:val="auto"/>
        </w:rPr>
        <w:t>scalability</w:t>
      </w:r>
      <w:proofErr w:type="spellEnd"/>
      <w:r w:rsidRPr="00294308">
        <w:rPr>
          <w:color w:val="auto"/>
        </w:rPr>
        <w:t>“): papildomų komponentų įdiegimas neturi sumažinti patikimumo ir našumo lygių.</w:t>
      </w:r>
    </w:p>
    <w:p w14:paraId="37BE8819" w14:textId="77777777" w:rsidR="004B74C3" w:rsidRPr="00294308" w:rsidRDefault="004B74C3" w:rsidP="00140F13">
      <w:pPr>
        <w:pStyle w:val="Sraopastraipa"/>
        <w:ind w:left="0" w:firstLine="567"/>
        <w:jc w:val="both"/>
        <w:rPr>
          <w:color w:val="auto"/>
        </w:rPr>
      </w:pPr>
      <w:r w:rsidRPr="00294308">
        <w:rPr>
          <w:color w:val="auto"/>
        </w:rPr>
        <w:t>1.1.17. Keičiamumo (angl. „</w:t>
      </w:r>
      <w:proofErr w:type="spellStart"/>
      <w:r w:rsidRPr="00294308">
        <w:rPr>
          <w:color w:val="auto"/>
        </w:rPr>
        <w:t>changeability</w:t>
      </w:r>
      <w:proofErr w:type="spellEnd"/>
      <w:r w:rsidRPr="00294308">
        <w:rPr>
          <w:color w:val="auto"/>
        </w:rPr>
        <w:t>“) ir papildomumo (angl. „</w:t>
      </w:r>
      <w:proofErr w:type="spellStart"/>
      <w:r w:rsidRPr="00294308">
        <w:rPr>
          <w:color w:val="auto"/>
        </w:rPr>
        <w:t>extensibility</w:t>
      </w:r>
      <w:proofErr w:type="spellEnd"/>
      <w:r w:rsidRPr="00294308">
        <w:rPr>
          <w:color w:val="auto"/>
        </w:rPr>
        <w:t>“): komponentai turi būti įdiegti taip, kad užtikrintų galimybę lengvai modernizuoti esamas funkcijas ir įtraukti į i.SAF-T naujas funkcijas.</w:t>
      </w:r>
    </w:p>
    <w:p w14:paraId="2378093D" w14:textId="77777777" w:rsidR="004B74C3" w:rsidRPr="00294308" w:rsidRDefault="004B74C3" w:rsidP="00140F13">
      <w:pPr>
        <w:pStyle w:val="Sraopastraipa"/>
        <w:ind w:left="0" w:firstLine="567"/>
        <w:jc w:val="both"/>
        <w:rPr>
          <w:color w:val="auto"/>
        </w:rPr>
      </w:pPr>
      <w:r w:rsidRPr="00294308">
        <w:rPr>
          <w:color w:val="auto"/>
        </w:rPr>
        <w:t>1.1.18. Atsparumo (angl. „</w:t>
      </w:r>
      <w:proofErr w:type="spellStart"/>
      <w:r w:rsidRPr="00294308">
        <w:rPr>
          <w:color w:val="auto"/>
        </w:rPr>
        <w:t>robustness</w:t>
      </w:r>
      <w:proofErr w:type="spellEnd"/>
      <w:r w:rsidRPr="00294308">
        <w:rPr>
          <w:color w:val="auto"/>
        </w:rPr>
        <w:t>“): komponentai turi būti įdiegti tokiu būdu, kuris užtikrintų atsparumą sutrikimams. Tam tikrų komponentų klaidos neturi neigiamai paveikti kito i.SAF-T funkcionalumo.</w:t>
      </w:r>
    </w:p>
    <w:p w14:paraId="4F07410D" w14:textId="77777777" w:rsidR="004B74C3" w:rsidRPr="00294308" w:rsidRDefault="004B74C3" w:rsidP="00140F13">
      <w:pPr>
        <w:pStyle w:val="Sraopastraipa"/>
        <w:ind w:left="0" w:firstLine="567"/>
        <w:jc w:val="both"/>
        <w:rPr>
          <w:color w:val="auto"/>
        </w:rPr>
      </w:pPr>
      <w:r w:rsidRPr="00294308">
        <w:rPr>
          <w:color w:val="auto"/>
        </w:rPr>
        <w:t>1.1.19. i.SAF-T turi būti suprojektuota ir realizuota taip, kad realizavus funkcionalumo pakeitimus vienoje ar keliose funkcinėse srityse tai netaptų visos i.SAF-T perkūrimo priežastimi.</w:t>
      </w:r>
    </w:p>
    <w:p w14:paraId="64576C08" w14:textId="77777777" w:rsidR="004B74C3" w:rsidRPr="00294308" w:rsidRDefault="004B74C3" w:rsidP="00140F13">
      <w:pPr>
        <w:pStyle w:val="Sraopastraipa"/>
        <w:ind w:left="0" w:firstLine="567"/>
        <w:jc w:val="both"/>
        <w:rPr>
          <w:color w:val="auto"/>
        </w:rPr>
      </w:pPr>
      <w:r w:rsidRPr="00294308">
        <w:rPr>
          <w:color w:val="auto"/>
        </w:rPr>
        <w:t>1.1.20. i.SAF-T programinė įranga turi leisti atlikti nurodytu laiku vykdomų užduočių („</w:t>
      </w:r>
      <w:proofErr w:type="spellStart"/>
      <w:r w:rsidRPr="00294308">
        <w:rPr>
          <w:color w:val="auto"/>
        </w:rPr>
        <w:t>scheduler</w:t>
      </w:r>
      <w:proofErr w:type="spellEnd"/>
      <w:r w:rsidRPr="00294308">
        <w:rPr>
          <w:color w:val="auto"/>
        </w:rPr>
        <w:t>“) administravimą. Turi būti funkcija, leidžianti įjungti arba išjungti egzistuojančias užduotis, pakeisti užduočių vykdymą.</w:t>
      </w:r>
    </w:p>
    <w:p w14:paraId="08D866B8" w14:textId="77777777" w:rsidR="004B74C3" w:rsidRPr="00294308" w:rsidRDefault="004B74C3" w:rsidP="00140F13">
      <w:pPr>
        <w:pStyle w:val="Sraopastraipa"/>
        <w:ind w:left="0" w:firstLine="567"/>
        <w:jc w:val="both"/>
        <w:rPr>
          <w:color w:val="auto"/>
        </w:rPr>
      </w:pPr>
      <w:r w:rsidRPr="00294308">
        <w:rPr>
          <w:color w:val="auto"/>
        </w:rPr>
        <w:t>1.1.21. Jei duomenų perdavimo būdas ir tikslas reikalauja, i.SAF-T turi užtikrinti duomenų kodavimą prieš perduodant duomenis trečioms šalims.</w:t>
      </w:r>
    </w:p>
    <w:p w14:paraId="70E96553" w14:textId="77777777" w:rsidR="004B74C3" w:rsidRPr="00294308" w:rsidRDefault="004B74C3" w:rsidP="00140F13">
      <w:pPr>
        <w:pStyle w:val="Sraopastraipa"/>
        <w:ind w:left="0" w:firstLine="567"/>
        <w:jc w:val="both"/>
        <w:rPr>
          <w:color w:val="auto"/>
        </w:rPr>
      </w:pPr>
      <w:r w:rsidRPr="00294308">
        <w:rPr>
          <w:color w:val="auto"/>
        </w:rPr>
        <w:t>1.1.22. i.SAF-T turi būti įgyvendintos kontrolės priemonės, užtikrinančios perduodamų ar gaunamų duomenų vientisumą ir konfidencialumą, kad duomenys nebuvo iškraipyti ar neleistinai atskleisti jų perdavimo metu. Viešaisiais ryšių tinklais perduodamos i.SAF-T elektroninės informacijos konfidencialumas turi būti užtikrintas, naudojant šifravimą.</w:t>
      </w:r>
    </w:p>
    <w:p w14:paraId="44E1221B" w14:textId="77777777" w:rsidR="004B74C3" w:rsidRPr="00294308" w:rsidRDefault="004B74C3" w:rsidP="00140F13">
      <w:pPr>
        <w:pStyle w:val="Sraopastraipa"/>
        <w:ind w:left="0" w:firstLine="567"/>
        <w:jc w:val="both"/>
        <w:rPr>
          <w:color w:val="auto"/>
        </w:rPr>
      </w:pPr>
      <w:r w:rsidRPr="00294308">
        <w:rPr>
          <w:color w:val="auto"/>
        </w:rPr>
        <w:t>1.1.23. i.SAF-T turi automatiškai nutraukti naudotojo darbo seansą praėjus parametrais apibrėžtam naudotojo neaktyvumo laikotarpiui ir pranešimu informuoti naudotoją apie atjungimo priežastį. Turi būti galimybė keisti neaktyvumo laikotarpio parametro reikšmę.</w:t>
      </w:r>
    </w:p>
    <w:p w14:paraId="0BE63084" w14:textId="77777777" w:rsidR="004B74C3" w:rsidRPr="00294308" w:rsidRDefault="004B74C3" w:rsidP="00140F13">
      <w:pPr>
        <w:pStyle w:val="Sraopastraipa"/>
        <w:ind w:left="0" w:firstLine="567"/>
        <w:jc w:val="both"/>
        <w:rPr>
          <w:color w:val="auto"/>
        </w:rPr>
      </w:pPr>
      <w:r w:rsidRPr="00294308">
        <w:rPr>
          <w:color w:val="auto"/>
        </w:rPr>
        <w:t>1.1.24. i.SAF-T turi būti galimybė nustatyti naudotojo neteisingų prisijungimų skaičių, po kurio naudotojui būtų laikinai neleidžiama bandyti prisijungti. Turi būti galimybė keisti prisijungimų skaičiaus parametro reikšmę.</w:t>
      </w:r>
    </w:p>
    <w:p w14:paraId="18DFEF1A" w14:textId="77777777" w:rsidR="004B74C3" w:rsidRPr="00294308" w:rsidRDefault="004B74C3" w:rsidP="00140F13">
      <w:pPr>
        <w:pStyle w:val="Sraopastraipa"/>
        <w:ind w:left="0" w:firstLine="567"/>
        <w:jc w:val="both"/>
        <w:rPr>
          <w:color w:val="auto"/>
        </w:rPr>
      </w:pPr>
      <w:r w:rsidRPr="00294308">
        <w:rPr>
          <w:color w:val="auto"/>
        </w:rPr>
        <w:t xml:space="preserve">1.1.25. Atnaujinta / modernizuota i.SAF-T turi patikimai veikti UŽSAKOVO turimoje techninėje platformoje, vietiniuose (LAN) ir teritoriniuose (WAN) kompiuterių tinkluose bei infrastruktūroje skirtoje </w:t>
      </w:r>
      <w:bookmarkStart w:id="13" w:name="_Hlk93570204"/>
      <w:r w:rsidRPr="00294308">
        <w:rPr>
          <w:color w:val="auto"/>
        </w:rPr>
        <w:t xml:space="preserve">i.SAF-T </w:t>
      </w:r>
      <w:bookmarkEnd w:id="13"/>
      <w:r w:rsidRPr="00294308">
        <w:rPr>
          <w:color w:val="auto"/>
        </w:rPr>
        <w:t>maksimaliai išnaudojant įdiegtus ir naudojamus programinius sprendimus ir technologijas, t. y. i.SAF-T modernizuotų ir naujų komponentų (PASLAUGOS dalių ) įdiegimas negali reikalauti iš UŽSAKOVO jokių papildomų (neįtrauktų į pasiūlymo kainą) išlaidų.</w:t>
      </w:r>
    </w:p>
    <w:p w14:paraId="61E4864B" w14:textId="77777777" w:rsidR="004B74C3" w:rsidRPr="00294308" w:rsidRDefault="004B74C3" w:rsidP="00140F13">
      <w:pPr>
        <w:pStyle w:val="Sraopastraipa"/>
        <w:ind w:left="0" w:firstLine="567"/>
        <w:jc w:val="both"/>
        <w:rPr>
          <w:color w:val="auto"/>
        </w:rPr>
      </w:pPr>
      <w:r w:rsidRPr="00294308">
        <w:rPr>
          <w:color w:val="auto"/>
        </w:rPr>
        <w:t xml:space="preserve">1.1.26. PASLAUGOS įgyvendinimui kuriami programiniai sprendimai turi užtikrinti pilną duomenų mainų suderinamumą ir integralumą su </w:t>
      </w:r>
      <w:proofErr w:type="spellStart"/>
      <w:r w:rsidRPr="00294308">
        <w:rPr>
          <w:color w:val="auto"/>
        </w:rPr>
        <w:t>i.SAF</w:t>
      </w:r>
      <w:proofErr w:type="spellEnd"/>
      <w:r w:rsidRPr="00294308">
        <w:rPr>
          <w:color w:val="auto"/>
        </w:rPr>
        <w:t xml:space="preserve">-T ir susijusių IS sprendimais bei tvarkomų duomenų panaudojimu </w:t>
      </w:r>
      <w:proofErr w:type="spellStart"/>
      <w:r w:rsidRPr="00294308">
        <w:rPr>
          <w:color w:val="auto"/>
        </w:rPr>
        <w:t>i.SAF</w:t>
      </w:r>
      <w:proofErr w:type="spellEnd"/>
      <w:r w:rsidRPr="00294308">
        <w:rPr>
          <w:color w:val="auto"/>
        </w:rPr>
        <w:t>-T ir susijusiose IS.</w:t>
      </w:r>
    </w:p>
    <w:p w14:paraId="1700E0E3" w14:textId="77777777" w:rsidR="004B74C3" w:rsidRPr="00294308" w:rsidRDefault="004B74C3" w:rsidP="00140F13">
      <w:pPr>
        <w:pStyle w:val="Sraopastraipa"/>
        <w:ind w:left="0" w:firstLine="567"/>
        <w:jc w:val="both"/>
        <w:rPr>
          <w:color w:val="auto"/>
        </w:rPr>
      </w:pPr>
      <w:r w:rsidRPr="00294308">
        <w:rPr>
          <w:color w:val="auto"/>
        </w:rPr>
        <w:t>1.1.27. Jei kuriamo sprendimo funkcionalumams užtikrinti bus reikalinga licencijuojama programinė įranga (duomenų bazės ar kito programinio sprendimo), ji turi būti pateikta su gamintojo techniniu palaikymu. Licencijų kaina turi būti įtraukta į pasiūlymo kainą. Šis reikalavimas neriboja atviro kodo programinės įrangos naudojimo. Teisiniu požiūriu atvirasis kodas - tai programiniai produktai, kurių naudojimas, platinimas ir modifikavimas yra nustatytas atvirojo kodo licencijomis bei jų sąlygomis, su kuriomis sutinkantis naudotojas produktu gali disponuoti tiek, kiek jam suteikia licencija.</w:t>
      </w:r>
    </w:p>
    <w:p w14:paraId="17C01EB0" w14:textId="77777777" w:rsidR="004B74C3" w:rsidRPr="00294308" w:rsidRDefault="004B74C3" w:rsidP="004B74C3">
      <w:pPr>
        <w:pStyle w:val="Sraopastraipa"/>
        <w:ind w:left="0" w:firstLine="567"/>
        <w:jc w:val="both"/>
        <w:rPr>
          <w:color w:val="auto"/>
        </w:rPr>
      </w:pPr>
      <w:r w:rsidRPr="00294308">
        <w:rPr>
          <w:color w:val="auto"/>
        </w:rPr>
        <w:t>1.1.28. i.SAF-T turi būti numatytos atstatymo po gedimo ir atsarginio duomenų išsaugojimo procedūros.</w:t>
      </w:r>
    </w:p>
    <w:p w14:paraId="4065FE95" w14:textId="77777777" w:rsidR="004B74C3" w:rsidRPr="00294308" w:rsidRDefault="004B74C3" w:rsidP="004B74C3">
      <w:pPr>
        <w:pStyle w:val="Sraopastraipa"/>
        <w:shd w:val="clear" w:color="auto" w:fill="FFFFFF"/>
        <w:tabs>
          <w:tab w:val="left" w:pos="1134"/>
        </w:tabs>
        <w:autoSpaceDE w:val="0"/>
        <w:autoSpaceDN w:val="0"/>
        <w:adjustRightInd w:val="0"/>
        <w:ind w:left="567"/>
        <w:jc w:val="both"/>
        <w:rPr>
          <w:color w:val="auto"/>
        </w:rPr>
      </w:pPr>
    </w:p>
    <w:p w14:paraId="23E48042" w14:textId="77777777" w:rsidR="004B74C3" w:rsidRPr="00294308" w:rsidRDefault="004B74C3" w:rsidP="004B74C3">
      <w:pPr>
        <w:pStyle w:val="Sraopastraipa"/>
        <w:shd w:val="clear" w:color="auto" w:fill="FFFFFF"/>
        <w:tabs>
          <w:tab w:val="left" w:pos="1134"/>
        </w:tabs>
        <w:autoSpaceDE w:val="0"/>
        <w:autoSpaceDN w:val="0"/>
        <w:adjustRightInd w:val="0"/>
        <w:ind w:left="567"/>
        <w:jc w:val="both"/>
        <w:rPr>
          <w:color w:val="auto"/>
          <w:u w:val="single"/>
        </w:rPr>
      </w:pPr>
      <w:r w:rsidRPr="00294308">
        <w:rPr>
          <w:b/>
          <w:u w:val="single"/>
        </w:rPr>
        <w:t>Reikalavimai atnaujinimų diegimui</w:t>
      </w:r>
    </w:p>
    <w:p w14:paraId="10192D8F" w14:textId="77777777" w:rsidR="004B74C3" w:rsidRPr="00294308" w:rsidRDefault="004B74C3" w:rsidP="004B74C3">
      <w:pPr>
        <w:pStyle w:val="Sraopastraipa"/>
        <w:ind w:left="0" w:firstLine="567"/>
        <w:jc w:val="both"/>
        <w:rPr>
          <w:color w:val="auto"/>
        </w:rPr>
      </w:pPr>
      <w:r w:rsidRPr="00294308">
        <w:rPr>
          <w:color w:val="auto"/>
        </w:rPr>
        <w:t xml:space="preserve">1.1.29. i.SAF-T diegimui skirti instaliaciniai paketai kartu su programiniu kodu, diegimo instrukcija bei kita susijusia dokumentacija pateikiami  pagal UŽSAKOVO ir TIEKĖJO tarpusavyje suderintą Paslaugos teikimo tvarkoje aprašytą tvarką naudojantis SVN saugykla. </w:t>
      </w:r>
    </w:p>
    <w:p w14:paraId="30F588AA" w14:textId="77777777" w:rsidR="004B74C3" w:rsidRPr="00294308" w:rsidRDefault="004B74C3" w:rsidP="004B74C3">
      <w:pPr>
        <w:pStyle w:val="Sraopastraipa"/>
        <w:ind w:left="0" w:firstLine="567"/>
        <w:jc w:val="both"/>
        <w:rPr>
          <w:color w:val="auto"/>
        </w:rPr>
      </w:pPr>
      <w:r w:rsidRPr="00294308">
        <w:rPr>
          <w:color w:val="auto"/>
        </w:rPr>
        <w:t>1.1.30. PASLAUGA turi būti teikiama taip, kad sukurta ir (ar) modernizuota programinė įranga (PASLAUGOS rezultatas) galėtų funkcionuoti realaus laiko režimu, taikant kokybės garantiją.</w:t>
      </w:r>
    </w:p>
    <w:p w14:paraId="5688A0B2" w14:textId="77777777" w:rsidR="004B74C3" w:rsidRPr="00294308" w:rsidRDefault="004B74C3" w:rsidP="004B74C3">
      <w:pPr>
        <w:pStyle w:val="Sraopastraipa"/>
        <w:ind w:left="0" w:firstLine="567"/>
        <w:jc w:val="both"/>
        <w:rPr>
          <w:color w:val="auto"/>
        </w:rPr>
      </w:pPr>
      <w:r w:rsidRPr="00294308">
        <w:rPr>
          <w:color w:val="auto"/>
        </w:rPr>
        <w:lastRenderedPageBreak/>
        <w:t xml:space="preserve">1.1.31. Smulkaus modernizavimo atveju, TIEKĖJO darbuotojai kartu su VMI prie FM valstybės tarnautojais ir darbuotojais, modernizuotą i.SAF-T ar atskiras jo dalis (modulius) privalo išbandyti </w:t>
      </w:r>
      <w:proofErr w:type="spellStart"/>
      <w:r w:rsidRPr="00294308">
        <w:rPr>
          <w:color w:val="auto"/>
        </w:rPr>
        <w:t>testinėje</w:t>
      </w:r>
      <w:proofErr w:type="spellEnd"/>
      <w:r w:rsidRPr="00294308">
        <w:rPr>
          <w:color w:val="auto"/>
        </w:rPr>
        <w:t xml:space="preserve"> </w:t>
      </w:r>
      <w:proofErr w:type="spellStart"/>
      <w:r w:rsidRPr="00294308">
        <w:rPr>
          <w:color w:val="auto"/>
        </w:rPr>
        <w:t>i.SAF</w:t>
      </w:r>
      <w:proofErr w:type="spellEnd"/>
      <w:r w:rsidRPr="00294308">
        <w:rPr>
          <w:color w:val="auto"/>
        </w:rPr>
        <w:t xml:space="preserve">-T aplinkoje ir tik po to pagal VMI prie FM patvirtintas versijų valdymo ir pakeitimų procedūras įdiegti i.SAF-T gamybinėje aplinkoje. </w:t>
      </w:r>
    </w:p>
    <w:p w14:paraId="5289BCAE" w14:textId="77777777" w:rsidR="004B74C3" w:rsidRPr="00294308" w:rsidRDefault="004B74C3" w:rsidP="004B74C3">
      <w:pPr>
        <w:pStyle w:val="Sraopastraipa"/>
        <w:ind w:left="0" w:firstLine="567"/>
        <w:jc w:val="both"/>
        <w:rPr>
          <w:color w:val="auto"/>
        </w:rPr>
      </w:pPr>
      <w:r w:rsidRPr="00294308">
        <w:rPr>
          <w:color w:val="auto"/>
        </w:rPr>
        <w:t xml:space="preserve">1.1.32. TIEKĖJO darbuotojams draudžiama savavališkai atlikti </w:t>
      </w:r>
      <w:proofErr w:type="spellStart"/>
      <w:r w:rsidRPr="00294308">
        <w:rPr>
          <w:color w:val="auto"/>
        </w:rPr>
        <w:t>i.SAF</w:t>
      </w:r>
      <w:proofErr w:type="spellEnd"/>
      <w:r w:rsidRPr="00294308">
        <w:rPr>
          <w:color w:val="auto"/>
        </w:rPr>
        <w:t xml:space="preserve">-T diegimus bei kitokius konfigūravimo darbus. TIEKĖJO darbuotojų darbai </w:t>
      </w:r>
      <w:proofErr w:type="spellStart"/>
      <w:r w:rsidRPr="00294308">
        <w:rPr>
          <w:color w:val="auto"/>
        </w:rPr>
        <w:t>i.SAF</w:t>
      </w:r>
      <w:proofErr w:type="spellEnd"/>
      <w:r w:rsidRPr="00294308">
        <w:rPr>
          <w:color w:val="auto"/>
        </w:rPr>
        <w:t>-T diegimams, konfigūravimams ar  kitiems tvarkymams gali būti vykdomi, kai tai būtina PASLAUGOS atlikimui ir tik vadovaujantis suderinta PASLAUGOS teikimo tvarka.</w:t>
      </w:r>
    </w:p>
    <w:p w14:paraId="09184E42" w14:textId="77777777" w:rsidR="004B74C3" w:rsidRPr="00294308" w:rsidRDefault="004B74C3" w:rsidP="004B74C3">
      <w:pPr>
        <w:pStyle w:val="Sraopastraipa"/>
        <w:shd w:val="clear" w:color="auto" w:fill="FFFFFF"/>
        <w:tabs>
          <w:tab w:val="left" w:pos="1134"/>
        </w:tabs>
        <w:autoSpaceDE w:val="0"/>
        <w:autoSpaceDN w:val="0"/>
        <w:adjustRightInd w:val="0"/>
        <w:ind w:left="567"/>
        <w:jc w:val="both"/>
        <w:rPr>
          <w:color w:val="auto"/>
        </w:rPr>
      </w:pPr>
    </w:p>
    <w:p w14:paraId="047EF4CD" w14:textId="77777777" w:rsidR="004B74C3" w:rsidRPr="00294308" w:rsidRDefault="004B74C3" w:rsidP="004B74C3">
      <w:pPr>
        <w:pStyle w:val="Sraopastraipa"/>
        <w:shd w:val="clear" w:color="auto" w:fill="FFFFFF"/>
        <w:tabs>
          <w:tab w:val="left" w:pos="1134"/>
        </w:tabs>
        <w:autoSpaceDE w:val="0"/>
        <w:autoSpaceDN w:val="0"/>
        <w:adjustRightInd w:val="0"/>
        <w:ind w:left="567"/>
        <w:jc w:val="both"/>
        <w:rPr>
          <w:b/>
          <w:color w:val="auto"/>
          <w:u w:val="single"/>
        </w:rPr>
      </w:pPr>
      <w:r w:rsidRPr="00294308">
        <w:rPr>
          <w:b/>
          <w:color w:val="auto"/>
          <w:u w:val="single"/>
        </w:rPr>
        <w:t>Priežiūros eigos valdymo reikalavimai</w:t>
      </w:r>
    </w:p>
    <w:p w14:paraId="15820024" w14:textId="77777777" w:rsidR="004B74C3" w:rsidRPr="00294308" w:rsidRDefault="004B74C3" w:rsidP="004B74C3">
      <w:pPr>
        <w:pStyle w:val="Sraopastraipa"/>
        <w:ind w:left="0" w:firstLine="567"/>
        <w:jc w:val="both"/>
        <w:rPr>
          <w:color w:val="auto"/>
        </w:rPr>
      </w:pPr>
      <w:r w:rsidRPr="00294308">
        <w:rPr>
          <w:color w:val="auto"/>
        </w:rPr>
        <w:t>1.1.33. PASLAUGOS valdymas ir vykdymas turės būti vykdomas pagal:</w:t>
      </w:r>
    </w:p>
    <w:p w14:paraId="374C2A3D" w14:textId="77777777" w:rsidR="004B74C3" w:rsidRPr="00294308" w:rsidRDefault="004B74C3" w:rsidP="004B74C3">
      <w:pPr>
        <w:pStyle w:val="Sraopastraipa"/>
        <w:ind w:left="0" w:firstLine="567"/>
        <w:jc w:val="both"/>
        <w:rPr>
          <w:color w:val="auto"/>
        </w:rPr>
      </w:pPr>
      <w:r w:rsidRPr="00294308">
        <w:rPr>
          <w:color w:val="auto"/>
        </w:rPr>
        <w:t xml:space="preserve">1.1.33.1.  Valstybinės mokesčių inspekcijos </w:t>
      </w:r>
      <w:bookmarkStart w:id="14" w:name="OLE_LINK6"/>
      <w:r w:rsidRPr="00294308">
        <w:rPr>
          <w:color w:val="auto"/>
        </w:rPr>
        <w:t xml:space="preserve">valstybės informacinių </w:t>
      </w:r>
      <w:bookmarkEnd w:id="14"/>
      <w:r w:rsidRPr="00294308">
        <w:rPr>
          <w:color w:val="auto"/>
        </w:rPr>
        <w:t xml:space="preserve">išteklių steigimo, kūrimo, diegimo, priežiūros ir likvidavimo taisykles, patvirtintas Valstybinės mokesčių inspekcijos prie Lietuvos Respublikos finansų ministerijos viršininko </w:t>
      </w:r>
      <w:smartTag w:uri="urn:schemas-microsoft-com:office:smarttags" w:element="metricconverter">
        <w:smartTagPr>
          <w:attr w:name="ProductID" w:val="2006ﾠm"/>
        </w:smartTagPr>
        <w:r w:rsidRPr="00294308">
          <w:rPr>
            <w:color w:val="auto"/>
          </w:rPr>
          <w:t>2006 m</w:t>
        </w:r>
      </w:smartTag>
      <w:r w:rsidRPr="00294308">
        <w:rPr>
          <w:color w:val="auto"/>
        </w:rPr>
        <w:t>. birželio 13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w:t>
      </w:r>
      <w:smartTag w:uri="urn:schemas-microsoft-com:office:smarttags" w:element="metricconverter">
        <w:smartTagPr>
          <w:attr w:name="ProductID" w:val="2012 m"/>
        </w:smartTagPr>
        <w:r w:rsidRPr="00294308">
          <w:rPr>
            <w:color w:val="auto"/>
          </w:rPr>
          <w:t>2012 m</w:t>
        </w:r>
      </w:smartTag>
      <w:r w:rsidRPr="00294308">
        <w:rPr>
          <w:color w:val="auto"/>
        </w:rPr>
        <w:t xml:space="preserve">. lapkričio 29 d. įsakymo Nr. V-443 redakcija); </w:t>
      </w:r>
    </w:p>
    <w:p w14:paraId="7FFD32BC" w14:textId="77777777" w:rsidR="004B74C3" w:rsidRPr="00294308" w:rsidRDefault="004B74C3" w:rsidP="004B74C3">
      <w:pPr>
        <w:pStyle w:val="Sraopastraipa"/>
        <w:ind w:left="0" w:firstLine="567"/>
        <w:jc w:val="both"/>
        <w:rPr>
          <w:color w:val="auto"/>
        </w:rPr>
      </w:pPr>
      <w:r w:rsidRPr="00294308">
        <w:rPr>
          <w:color w:val="auto"/>
        </w:rPr>
        <w:t>1.1.33.2. PASLAUGA teikiama pagal UŽSAKOVO ir TIEKĖJO suderintą priežiūros PASLAUGOS teikimo tvarką.</w:t>
      </w:r>
    </w:p>
    <w:p w14:paraId="2F904890" w14:textId="77777777" w:rsidR="004B74C3" w:rsidRPr="00294308" w:rsidRDefault="004B74C3" w:rsidP="004B74C3">
      <w:pPr>
        <w:shd w:val="clear" w:color="auto" w:fill="FFFFFF"/>
        <w:tabs>
          <w:tab w:val="left" w:pos="709"/>
          <w:tab w:val="left" w:pos="851"/>
        </w:tabs>
        <w:autoSpaceDE w:val="0"/>
        <w:autoSpaceDN w:val="0"/>
        <w:adjustRightInd w:val="0"/>
        <w:contextualSpacing/>
        <w:jc w:val="both"/>
        <w:rPr>
          <w:rFonts w:ascii="Trebuchet MS" w:hAnsi="Trebuchet MS"/>
          <w:b/>
          <w:sz w:val="22"/>
          <w:szCs w:val="22"/>
          <w:u w:val="single"/>
        </w:rPr>
      </w:pPr>
    </w:p>
    <w:p w14:paraId="4D3C964D" w14:textId="77777777" w:rsidR="004B74C3" w:rsidRPr="00294308" w:rsidRDefault="004B74C3" w:rsidP="00B6218F">
      <w:pPr>
        <w:pStyle w:val="Sraopastraipa"/>
        <w:numPr>
          <w:ilvl w:val="1"/>
          <w:numId w:val="27"/>
        </w:numPr>
        <w:shd w:val="clear" w:color="auto" w:fill="FFFFFF"/>
        <w:tabs>
          <w:tab w:val="left" w:pos="851"/>
          <w:tab w:val="left" w:pos="1418"/>
        </w:tabs>
        <w:autoSpaceDE w:val="0"/>
        <w:autoSpaceDN w:val="0"/>
        <w:adjustRightInd w:val="0"/>
        <w:ind w:left="1080" w:hanging="513"/>
        <w:jc w:val="both"/>
        <w:rPr>
          <w:b/>
        </w:rPr>
      </w:pPr>
      <w:r w:rsidRPr="00294308">
        <w:rPr>
          <w:b/>
        </w:rPr>
        <w:t>Kokybės garantijai taikomi reikalavimai:</w:t>
      </w:r>
    </w:p>
    <w:p w14:paraId="285EE795" w14:textId="7083A9D5"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 xml:space="preserve">Visiems PASLAUGOS rezultato elementams (sudėtinėms dalims pagal Civilinį kodeksą), kuriems pagal Civilinį kodeksą būtų galimybė sutartiniu įsipareigojimu suteikti kokybės garantijos terminą, SUTARTIMI suteikiamas Civiliniame kodekse numatytas, tačiau ne </w:t>
      </w:r>
      <w:r w:rsidR="00AD248A" w:rsidRPr="00294308">
        <w:rPr>
          <w:color w:val="auto"/>
        </w:rPr>
        <w:t xml:space="preserve">trumpesnis </w:t>
      </w:r>
      <w:r w:rsidRPr="00294308">
        <w:rPr>
          <w:color w:val="auto"/>
        </w:rPr>
        <w:t xml:space="preserve">nei 24 mėnesių kokybės garantijos terminas, kurio pradžia laikoma </w:t>
      </w:r>
      <w:r w:rsidR="000646D2" w:rsidRPr="00294308">
        <w:rPr>
          <w:color w:val="auto"/>
        </w:rPr>
        <w:t xml:space="preserve">IT </w:t>
      </w:r>
      <w:r w:rsidRPr="00294308">
        <w:rPr>
          <w:color w:val="auto"/>
        </w:rPr>
        <w:t>incidento sprendimo sudiegimo į darbinę aplinką.</w:t>
      </w:r>
    </w:p>
    <w:p w14:paraId="5BE71046" w14:textId="77777777"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Kokybės garantijos objektas yra visi PASLAUGOS rezultato elementai.</w:t>
      </w:r>
    </w:p>
    <w:p w14:paraId="4A6842C4" w14:textId="77777777"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Kokybės garantiniai įsipareigojimai negali būti skaidomi į atskirus garantinius įsipareigojimus atskiriems funkciškai glaudžiai tarpusavyje susijusiems i.SAF-T  PASLAUGOS rezultato elementams (pvz., programinės įrangos moduliams), tai taip pat reiškia, kad:</w:t>
      </w:r>
    </w:p>
    <w:p w14:paraId="1CD64447" w14:textId="77777777" w:rsidR="004B74C3" w:rsidRPr="00294308" w:rsidRDefault="004B74C3" w:rsidP="004B74C3">
      <w:pPr>
        <w:pStyle w:val="Sraopastraipa"/>
        <w:ind w:left="0" w:firstLine="567"/>
        <w:jc w:val="both"/>
        <w:rPr>
          <w:color w:val="auto"/>
        </w:rPr>
      </w:pPr>
      <w:r w:rsidRPr="00294308">
        <w:rPr>
          <w:color w:val="auto"/>
        </w:rPr>
        <w:t>1.2.3.1.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630620EC" w14:textId="77777777" w:rsidR="004B74C3" w:rsidRPr="00294308" w:rsidRDefault="004B74C3" w:rsidP="004B74C3">
      <w:pPr>
        <w:pStyle w:val="Sraopastraipa"/>
        <w:ind w:left="0" w:firstLine="567"/>
        <w:jc w:val="both"/>
        <w:rPr>
          <w:color w:val="auto"/>
        </w:rPr>
      </w:pPr>
      <w:r w:rsidRPr="00294308">
        <w:rPr>
          <w:color w:val="auto"/>
        </w:rPr>
        <w:t>1.2.3.2. atlikus vieno susijusio i.SAF-T PASLAUGOS rezultato elemento modernizavimus ar sukūrus naują glaudžiai susijusį i.SAF-T PASLAUGOS rezultato elementą, kokybės garantija pratęsiama visiems glaudžiai susijusiems i.SAF-T PASLAUGOS rezultato elementams;</w:t>
      </w:r>
    </w:p>
    <w:p w14:paraId="7D29E25C" w14:textId="77777777" w:rsidR="004B74C3" w:rsidRPr="00294308" w:rsidRDefault="004B74C3" w:rsidP="004B74C3">
      <w:pPr>
        <w:pStyle w:val="Sraopastraipa"/>
        <w:ind w:left="0" w:firstLine="567"/>
        <w:jc w:val="both"/>
        <w:rPr>
          <w:color w:val="auto"/>
        </w:rPr>
      </w:pPr>
      <w:r w:rsidRPr="00294308">
        <w:rPr>
          <w:color w:val="auto"/>
        </w:rPr>
        <w:t>1.2.3.3. kiekvieno PASLAUGOS teikimo metu modifikuoto (kai modifikavimas nesusijęs su kokybės garantinių įsipareigojimų vykdymu, nėra klaidų taisymas ar defektų šalinimas) i.SAF-T komponento bei su juo glaudžiai susijusių kitų komponentų kokybės garantijos terminas tęsiasi iki priežiūros paslaugų teikimo pabaigos, bet negali būti trumpesnis už iki modifikavimo buvusį kokybės garantijos terminą ir negali būti trumpesnis nei pirkimo sutartyje numatytas TIEKĖJO suteikiamas kokybės garantijos terminas.</w:t>
      </w:r>
    </w:p>
    <w:p w14:paraId="4ADDE173" w14:textId="7F38F9CF"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 xml:space="preserve">Jei TIEKĖJAS nesilaiko PASLAUGOS atlikimo terminų, kokybės garantijos terminas pratęsiamas laikotarpiui nuo pranešimo per </w:t>
      </w:r>
      <w:r w:rsidR="000F2663" w:rsidRPr="00294308">
        <w:t>VMI prie FM IT Pagalbos tarnybos TPĮ</w:t>
      </w:r>
      <w:r w:rsidR="000F2663" w:rsidRPr="00294308" w:rsidDel="0067524D">
        <w:t xml:space="preserve"> </w:t>
      </w:r>
      <w:r w:rsidRPr="00294308">
        <w:rPr>
          <w:color w:val="auto"/>
        </w:rPr>
        <w:t>nukreipimo TIEKĖJUI apie PASLAUGOS rezultato elemento trūkumą (klaidą  /  triktį) iki tokio PASLAUGOS rezultato elemento trūkumo pašalinimo momento, kai VMI prie FM patvirtina tokio trūkumo (klaidos  /  trikties) pašalinimą.</w:t>
      </w:r>
    </w:p>
    <w:p w14:paraId="3D1EE6B3" w14:textId="79D51CF1"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 xml:space="preserve">Sugadintų bei prarastų 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UŽSAKOVO patirtus nuostolius, atsiradusius dėl šių sugadintų arba prarastų duomenų. Kiekvienu konkrečiu atveju </w:t>
      </w:r>
      <w:r w:rsidRPr="00294308">
        <w:rPr>
          <w:color w:val="auto"/>
        </w:rPr>
        <w:lastRenderedPageBreak/>
        <w:t xml:space="preserve">situacija vertinama individualiai, nes priklauso koks pažeidimas galėjo būti padarytas, kokie duomenys prarasti ir kokia atsakomybė būtų taikoma UŽSAKOVUI kitų institucijų, dėl prarastų duomenų ar kitų UŽSAKOVO patirtų nuostolių dėl sugadintų ar prarastų duomenų. Taip pat neatmetama galimybė vertinti ir UŽSAKOVO darbuotojų skirtą laiką </w:t>
      </w:r>
      <w:r w:rsidR="000646D2" w:rsidRPr="00294308">
        <w:rPr>
          <w:color w:val="auto"/>
        </w:rPr>
        <w:t xml:space="preserve">IT </w:t>
      </w:r>
      <w:r w:rsidRPr="00294308">
        <w:rPr>
          <w:color w:val="auto"/>
        </w:rPr>
        <w:t xml:space="preserve">incidento sprendimui bei kitų sistemų vykdytojų skirtą laiką </w:t>
      </w:r>
      <w:r w:rsidR="000646D2" w:rsidRPr="00294308">
        <w:rPr>
          <w:color w:val="auto"/>
        </w:rPr>
        <w:t xml:space="preserve">IT </w:t>
      </w:r>
      <w:r w:rsidRPr="00294308">
        <w:rPr>
          <w:color w:val="auto"/>
        </w:rPr>
        <w:t>incidento pasekmių šalinimui kitose sistemose.</w:t>
      </w:r>
    </w:p>
    <w:p w14:paraId="65852669" w14:textId="77777777"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TIEKĖJAS privalo nedelsdamas atstatyti i.SAF-T veikimą, įvykus klaidoms, susijusioms su naujai diegiamais funkcionalumais. Tokios klaidos klasifikuojamos kaip kritinės klaidos.</w:t>
      </w:r>
    </w:p>
    <w:p w14:paraId="401F6BA0" w14:textId="77777777"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Jei PASLAUGOS sudėtyje esanti programinė įranga negalės tinkamai veikti dėl to, kad TIEKĖJAS neįtraukė į PASLAUGOS kainą visų reikalingų su taikomosios programinės įrangos eksploatacija susijusių išlaidų už laikotarpį nuo SUTARTIES įsigaliojimo dienos iki  PASLAUGOS rezultato elementų kokybės garantijos pabaigos, tai programinės įrangos veikimas bus atstatomas TIEKĖJO sąskaita.</w:t>
      </w:r>
    </w:p>
    <w:p w14:paraId="6F61680F" w14:textId="6B5F88F2" w:rsidR="00614455" w:rsidRPr="00294308" w:rsidRDefault="00614455"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t>Jei PASLAUGOS rezultato elementų, kurių kokybės garantinius įsipareigojimus pagal pirkimo sutartį vykdo vienas TIEKĖJAS, modifikavimą ir / ar modernizavimą atliko kitas TIEKĖJAS, pastarajam pereina visi funkciškai glaudžiai tarpusavyje susijusių PASLAUGOS rezultato elementų kokybės garantiniai įsipareigojimai.</w:t>
      </w:r>
    </w:p>
    <w:p w14:paraId="1070BF08" w14:textId="77777777" w:rsidR="004B74C3" w:rsidRPr="00294308" w:rsidRDefault="004B74C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294308">
        <w:rPr>
          <w:color w:val="auto"/>
        </w:rPr>
        <w:t xml:space="preserve">TIEKĖJAS, vykdydamas PASLAUGĄ turi vadovautis </w:t>
      </w:r>
      <w:r w:rsidRPr="00294308">
        <w:t>Reikalavimais 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505D4A95" w14:textId="77777777" w:rsidR="004B74C3" w:rsidRPr="00294308" w:rsidRDefault="004B74C3" w:rsidP="004B74C3">
      <w:pPr>
        <w:ind w:firstLine="567"/>
        <w:jc w:val="both"/>
        <w:rPr>
          <w:rFonts w:ascii="Trebuchet MS" w:hAnsi="Trebuchet MS"/>
          <w:sz w:val="22"/>
          <w:szCs w:val="22"/>
        </w:rPr>
      </w:pPr>
    </w:p>
    <w:p w14:paraId="26030435" w14:textId="77777777" w:rsidR="004B74C3" w:rsidRPr="00294308" w:rsidRDefault="004B74C3" w:rsidP="00B6218F">
      <w:pPr>
        <w:pStyle w:val="0Punktai"/>
        <w:numPr>
          <w:ilvl w:val="1"/>
          <w:numId w:val="27"/>
        </w:numPr>
        <w:spacing w:after="120"/>
        <w:ind w:left="0" w:firstLine="567"/>
        <w:rPr>
          <w:rFonts w:ascii="Trebuchet MS" w:hAnsi="Trebuchet MS"/>
          <w:b/>
          <w:sz w:val="22"/>
          <w:szCs w:val="22"/>
        </w:rPr>
      </w:pPr>
      <w:r w:rsidRPr="00294308">
        <w:rPr>
          <w:rFonts w:ascii="Trebuchet MS" w:hAnsi="Trebuchet MS"/>
          <w:b/>
          <w:sz w:val="22"/>
          <w:szCs w:val="22"/>
        </w:rPr>
        <w:t>Teisės aktai, susiję su PROJEKTO įgyvendinimu:</w:t>
      </w:r>
    </w:p>
    <w:p w14:paraId="5CC52311"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Lietuvos Respublikos informacinės visuomenės paslaugų įstatymas;</w:t>
      </w:r>
    </w:p>
    <w:p w14:paraId="11DF3DC3"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Lietuvos Respublikos mokesčių administravimo įstatymas;</w:t>
      </w:r>
    </w:p>
    <w:p w14:paraId="3C511B9C"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Lietuvos Respublikos valstybės informacinių išteklių valdymo įstatymas;</w:t>
      </w:r>
    </w:p>
    <w:p w14:paraId="0E9D0B3D"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39C4D54A"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4F373F37"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1580F7D3"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Elektroninių paslaugų kūrimo metodika, patvirtinta Lietuvos Respublikos susisiekimo ministro 2015 m. spalio 7 d. įsakymu Nr. 3-416(1.5 E) „Dėl metodinių dokumentų patvirtinimo“;</w:t>
      </w:r>
    </w:p>
    <w:p w14:paraId="0FB02123"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72F3FA21"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4CFA998"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lastRenderedPageBreak/>
        <w:t>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https://ivpk.lrv.lt/lt/ivpk-leidiniai/viesuju-ir-administraciniu-elektroniniu-paslaugu-patogumo-naudotojams-metodiniai-dokumentai;</w:t>
      </w:r>
    </w:p>
    <w:p w14:paraId="7DA9EB61"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Neįgaliesiems pritaikytų valstybės ir savivaldybių institucijų ir įstaigų interneto svetainių kūrimo, testavimo ir įvertinimo metodinės rekomendacijos, patvirtintos Informacinės visuomenės plėtros komiteto prie Lietuvos Respublikos susisiekimo ministerijos direktoriaus 2004 kovo 31 d. įsakymu Nr. T-40 „Dėl Neįgaliesiems pritaikytų valstybės ir savivaldybių institucijų ir įstaigų interneto svetainių kūrimo, testavimo ir įvertinimo metodinių rekomendacijų patvirtinimo“ (2013 m. gegužės 23 d. įsakymo Nr. T-72 redakcija);</w:t>
      </w:r>
    </w:p>
    <w:p w14:paraId="7AB7ED28"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7D1220B9"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B7E4986"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(2020 m. vasario 10 d. įsakymo V-57 redakcija);</w:t>
      </w:r>
    </w:p>
    <w:p w14:paraId="76D77E4E"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Valstybinės mokesčių inspekcijos interneto ir intraneto svetainių (e. VMI portalo) tvarkymo taisyklės, patvirtintos Valstybinės mokesčių inspekcijos prie Lietuvos Respublikos finansų ministerijos viršininko 2014 m. rugpjūčio 24 d. įsakymu Nr. V-307 „Dėl Valstybinės mokesčių inspekcijos interneto ir intraneto svetainių (e. VMI portalo) tvarkymo taisyklių patvirtinimo“ (2021 m. vasario 3 d. įsakymo Nr. V-54 redakcija);</w:t>
      </w:r>
    </w:p>
    <w:p w14:paraId="4415745E"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(2022 m. sausio  7 d. įsakymo Nr. V-18 redakcija);</w:t>
      </w:r>
    </w:p>
    <w:p w14:paraId="061E01B5" w14:textId="77777777" w:rsidR="004B74C3" w:rsidRPr="00294308" w:rsidRDefault="004B74C3" w:rsidP="004B74C3">
      <w:pPr>
        <w:pStyle w:val="0Punktai"/>
        <w:numPr>
          <w:ilvl w:val="1"/>
          <w:numId w:val="11"/>
        </w:numPr>
        <w:ind w:left="0" w:firstLine="1451"/>
        <w:rPr>
          <w:rFonts w:ascii="Trebuchet MS" w:hAnsi="Trebuchet MS"/>
          <w:sz w:val="22"/>
          <w:szCs w:val="22"/>
        </w:rPr>
      </w:pPr>
      <w:r w:rsidRPr="00294308">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13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p>
    <w:p w14:paraId="48344223" w14:textId="77777777" w:rsidR="004B74C3" w:rsidRPr="00294308" w:rsidRDefault="004B74C3" w:rsidP="004B74C3">
      <w:pPr>
        <w:pStyle w:val="Sraopastraipa"/>
        <w:shd w:val="clear" w:color="auto" w:fill="FFFFFF"/>
        <w:tabs>
          <w:tab w:val="left" w:pos="851"/>
        </w:tabs>
        <w:autoSpaceDE w:val="0"/>
        <w:autoSpaceDN w:val="0"/>
        <w:adjustRightInd w:val="0"/>
        <w:ind w:left="567" w:firstLine="567"/>
        <w:jc w:val="both"/>
        <w:rPr>
          <w:color w:val="auto"/>
        </w:rPr>
      </w:pPr>
    </w:p>
    <w:p w14:paraId="17DA1A33" w14:textId="77777777" w:rsidR="004B74C3" w:rsidRPr="00294308" w:rsidRDefault="004B74C3" w:rsidP="00B6218F">
      <w:pPr>
        <w:pStyle w:val="Sraopastraipa"/>
        <w:numPr>
          <w:ilvl w:val="1"/>
          <w:numId w:val="27"/>
        </w:numPr>
        <w:shd w:val="clear" w:color="auto" w:fill="FFFFFF"/>
        <w:tabs>
          <w:tab w:val="left" w:pos="1134"/>
          <w:tab w:val="left" w:pos="1701"/>
        </w:tabs>
        <w:autoSpaceDE w:val="0"/>
        <w:autoSpaceDN w:val="0"/>
        <w:adjustRightInd w:val="0"/>
        <w:ind w:left="0" w:firstLine="567"/>
        <w:jc w:val="both"/>
        <w:rPr>
          <w:b/>
          <w:color w:val="auto"/>
        </w:rPr>
      </w:pPr>
      <w:r w:rsidRPr="00294308">
        <w:rPr>
          <w:b/>
          <w:color w:val="auto"/>
        </w:rPr>
        <w:t>Duomenų saugos ir informacijos konfidencialumo reikalavimai (ši informacija užpildoma tuo atveju, jeigu, vykdant SUTARTĮ, TIEKĖJUI bus prieinama / perduodama konfidenciali ar su duomenų apsauga susijusi informacija):</w:t>
      </w:r>
    </w:p>
    <w:p w14:paraId="252BD612"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rFonts w:cs="Calibri"/>
          <w:color w:val="auto"/>
        </w:rPr>
        <w:t>Jeigu PASLAUGOS vykdymo metu TIEKĖJUI bus būtina tvarkyti realius duomenis, TIEKĖJAS ir UŽSAKOVAS turės pasirašyti</w:t>
      </w:r>
      <w:r w:rsidRPr="00294308">
        <w:rPr>
          <w:color w:val="auto"/>
        </w:rPr>
        <w:t xml:space="preserve"> </w:t>
      </w:r>
      <w:r w:rsidRPr="00294308">
        <w:rPr>
          <w:rFonts w:cs="Calibri"/>
          <w:color w:val="auto"/>
        </w:rPr>
        <w:t>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1DC02537"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lastRenderedPageBreak/>
        <w:t xml:space="preserve">i.SAF-T </w:t>
      </w:r>
      <w:r w:rsidRPr="00294308">
        <w:rPr>
          <w:rFonts w:cs="Calibri"/>
          <w:color w:val="auto"/>
        </w:rPr>
        <w:t>turi būti įgyvendintos kontrolės priemonės, užtikrinančios perduodamų ar gaunamų duomenų vientisumą ir konfidencialumą, kad duomenys nebuvo iškraipyti ar neleistinai atskleisti jų perdavimo metu.</w:t>
      </w:r>
    </w:p>
    <w:p w14:paraId="6F607D0E"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rFonts w:cs="Calibri"/>
          <w:color w:val="auto"/>
        </w:rPr>
        <w:t xml:space="preserve">Visus su PASLAUGA susijusius darbus TIEKĖJAS turės atlikti </w:t>
      </w:r>
      <w:r w:rsidRPr="00294308">
        <w:rPr>
          <w:color w:val="auto"/>
        </w:rPr>
        <w:t xml:space="preserve">i.SAF-T </w:t>
      </w:r>
      <w:r w:rsidRPr="00294308">
        <w:rPr>
          <w:rFonts w:cs="Calibri"/>
          <w:color w:val="auto"/>
        </w:rPr>
        <w:t xml:space="preserve">kūrimo aplinkoje, kuri savo infrastruktūra turi atitikti realią </w:t>
      </w:r>
      <w:r w:rsidRPr="00294308">
        <w:rPr>
          <w:color w:val="auto"/>
        </w:rPr>
        <w:t xml:space="preserve">i.SAF-T </w:t>
      </w:r>
      <w:r w:rsidRPr="00294308">
        <w:rPr>
          <w:rFonts w:cs="Calibri"/>
          <w:color w:val="auto"/>
        </w:rPr>
        <w:t>aplinką.</w:t>
      </w:r>
    </w:p>
    <w:p w14:paraId="63AA6643"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rFonts w:cs="Calibri"/>
          <w:color w:val="auto"/>
        </w:rPr>
        <w:t xml:space="preserve">Visi sukurti ar modernizuoti programiniai moduliai, susiję su </w:t>
      </w:r>
      <w:r w:rsidRPr="00294308">
        <w:rPr>
          <w:color w:val="auto"/>
        </w:rPr>
        <w:t xml:space="preserve">i.SAF-T </w:t>
      </w:r>
      <w:r w:rsidRPr="00294308">
        <w:rPr>
          <w:rFonts w:cs="Calibri"/>
          <w:color w:val="auto"/>
        </w:rPr>
        <w:t xml:space="preserve">kūrimu, plėtra ir/ ar technine priežiūra, į gamybinę </w:t>
      </w:r>
      <w:r w:rsidRPr="00294308">
        <w:rPr>
          <w:color w:val="auto"/>
        </w:rPr>
        <w:t xml:space="preserve">i.SAF-T </w:t>
      </w:r>
      <w:r w:rsidRPr="00294308">
        <w:rPr>
          <w:rFonts w:cs="Calibri"/>
          <w:color w:val="auto"/>
        </w:rPr>
        <w:t>aplinką turės būti diegiami vadovaujantis UŽSAKOVO patvirtinta versijų ir pakeitimų valdymo procedūromis.</w:t>
      </w:r>
    </w:p>
    <w:p w14:paraId="1B221300"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rFonts w:cs="Calibri"/>
          <w:color w:val="auto"/>
        </w:rPr>
        <w:t xml:space="preserve">Tuo atveju, jeigu TIEKĖJAS atlieka bendrųjų </w:t>
      </w:r>
      <w:r w:rsidRPr="00294308">
        <w:rPr>
          <w:color w:val="auto"/>
        </w:rPr>
        <w:t xml:space="preserve">i.SAF-T </w:t>
      </w:r>
      <w:r w:rsidRPr="00294308">
        <w:rPr>
          <w:rFonts w:cs="Calibri"/>
          <w:color w:val="auto"/>
        </w:rPr>
        <w:t xml:space="preserve">ir/ar kitų VMI IS dalių </w:t>
      </w:r>
      <w:r w:rsidRPr="00294308">
        <w:rPr>
          <w:color w:val="auto"/>
        </w:rPr>
        <w:t>modernizavimą</w:t>
      </w:r>
      <w:r w:rsidRPr="00294308">
        <w:rPr>
          <w:rFonts w:cs="Calibri"/>
          <w:color w:val="auto"/>
        </w:rPr>
        <w:t>, TIEKĖJAS privalo perimti modernizuotų</w:t>
      </w:r>
      <w:r w:rsidRPr="00294308">
        <w:rPr>
          <w:color w:val="auto"/>
        </w:rPr>
        <w:t xml:space="preserve"> i.SAF-T </w:t>
      </w:r>
      <w:r w:rsidRPr="00294308">
        <w:rPr>
          <w:rFonts w:cs="Calibri"/>
          <w:color w:val="auto"/>
        </w:rPr>
        <w:t xml:space="preserve">ir/ar kitų VMI IS komponentų kokybės užtikrinimo garantiją ir klaidų taisymą bei savo sąskaita ištaisyti visas jo </w:t>
      </w:r>
      <w:r w:rsidRPr="00294308">
        <w:rPr>
          <w:color w:val="auto"/>
        </w:rPr>
        <w:t xml:space="preserve">modernizuotų i.SAF-T </w:t>
      </w:r>
      <w:r w:rsidRPr="00294308">
        <w:rPr>
          <w:rFonts w:cs="Calibri"/>
          <w:color w:val="auto"/>
        </w:rPr>
        <w:t xml:space="preserve">ir/ar kitų VMI IS dalių klaidas, o jeigu dėl tokių klaidų būtų pažeistas </w:t>
      </w:r>
      <w:r w:rsidRPr="00294308">
        <w:rPr>
          <w:color w:val="auto"/>
        </w:rPr>
        <w:t xml:space="preserve">i.SAF-T </w:t>
      </w:r>
      <w:r w:rsidRPr="00294308">
        <w:rPr>
          <w:rFonts w:cs="Calibri"/>
          <w:color w:val="auto"/>
        </w:rPr>
        <w:t>ir/ar kitų VMI IS saugumas, jam būtų taikomos sankcijos, proporcingos patirtai žalai.</w:t>
      </w:r>
    </w:p>
    <w:p w14:paraId="053FA7BE"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 xml:space="preserve">i.SAF-T </w:t>
      </w:r>
      <w:r w:rsidRPr="00294308">
        <w:rPr>
          <w:rFonts w:cs="Calibri"/>
          <w:color w:val="auto"/>
        </w:rPr>
        <w:t xml:space="preserve">turi būti apsaugotas nuo pagrindinių per tinklą vykdomų atakų: SQL </w:t>
      </w:r>
      <w:proofErr w:type="spellStart"/>
      <w:r w:rsidRPr="00294308">
        <w:rPr>
          <w:rFonts w:cs="Calibri"/>
          <w:color w:val="auto"/>
        </w:rPr>
        <w:t>įskverbties</w:t>
      </w:r>
      <w:proofErr w:type="spellEnd"/>
      <w:r w:rsidRPr="00294308">
        <w:rPr>
          <w:rFonts w:cs="Calibri"/>
          <w:color w:val="auto"/>
        </w:rPr>
        <w:t xml:space="preserve"> (angl. SQL </w:t>
      </w:r>
      <w:proofErr w:type="spellStart"/>
      <w:r w:rsidRPr="00294308">
        <w:rPr>
          <w:rFonts w:cs="Calibri"/>
          <w:color w:val="auto"/>
        </w:rPr>
        <w:t>injection</w:t>
      </w:r>
      <w:proofErr w:type="spellEnd"/>
      <w:r w:rsidRPr="00294308">
        <w:rPr>
          <w:rFonts w:cs="Calibri"/>
          <w:color w:val="auto"/>
        </w:rPr>
        <w:t xml:space="preserve">), įterptinių instrukcijų atakų (angl. </w:t>
      </w:r>
      <w:proofErr w:type="spellStart"/>
      <w:r w:rsidRPr="00294308">
        <w:rPr>
          <w:rFonts w:cs="Calibri"/>
          <w:color w:val="auto"/>
        </w:rPr>
        <w:t>Cross-site</w:t>
      </w:r>
      <w:proofErr w:type="spellEnd"/>
      <w:r w:rsidRPr="00294308">
        <w:rPr>
          <w:rFonts w:cs="Calibri"/>
          <w:color w:val="auto"/>
        </w:rPr>
        <w:t xml:space="preserve"> </w:t>
      </w:r>
      <w:proofErr w:type="spellStart"/>
      <w:r w:rsidRPr="00294308">
        <w:rPr>
          <w:rFonts w:cs="Calibri"/>
          <w:color w:val="auto"/>
        </w:rPr>
        <w:t>scripting</w:t>
      </w:r>
      <w:proofErr w:type="spellEnd"/>
      <w:r w:rsidRPr="00294308">
        <w:rPr>
          <w:rFonts w:cs="Calibri"/>
          <w:color w:val="auto"/>
        </w:rPr>
        <w:t xml:space="preserve">), atkirtimo nuo PASLAUGOS (angl. DOS). Pagrindinių per tinklą vykdomų atakų sąrašas skelbiamas Atviro tinklo programų saugumo projekto (angl. </w:t>
      </w:r>
      <w:proofErr w:type="spellStart"/>
      <w:r w:rsidRPr="00294308">
        <w:rPr>
          <w:rFonts w:cs="Calibri"/>
          <w:color w:val="auto"/>
        </w:rPr>
        <w:t>The</w:t>
      </w:r>
      <w:proofErr w:type="spellEnd"/>
      <w:r w:rsidRPr="00294308">
        <w:rPr>
          <w:rFonts w:cs="Calibri"/>
          <w:color w:val="auto"/>
        </w:rPr>
        <w:t xml:space="preserve"> </w:t>
      </w:r>
      <w:proofErr w:type="spellStart"/>
      <w:r w:rsidRPr="00294308">
        <w:rPr>
          <w:rFonts w:cs="Calibri"/>
          <w:color w:val="auto"/>
        </w:rPr>
        <w:t>Open</w:t>
      </w:r>
      <w:proofErr w:type="spellEnd"/>
      <w:r w:rsidRPr="00294308">
        <w:rPr>
          <w:rFonts w:cs="Calibri"/>
          <w:color w:val="auto"/>
        </w:rPr>
        <w:t xml:space="preserve"> </w:t>
      </w:r>
      <w:proofErr w:type="spellStart"/>
      <w:r w:rsidRPr="00294308">
        <w:rPr>
          <w:rFonts w:cs="Calibri"/>
          <w:color w:val="auto"/>
        </w:rPr>
        <w:t>Web</w:t>
      </w:r>
      <w:proofErr w:type="spellEnd"/>
      <w:r w:rsidRPr="00294308">
        <w:rPr>
          <w:rFonts w:cs="Calibri"/>
          <w:color w:val="auto"/>
        </w:rPr>
        <w:t xml:space="preserve"> </w:t>
      </w:r>
      <w:proofErr w:type="spellStart"/>
      <w:r w:rsidRPr="00294308">
        <w:rPr>
          <w:rFonts w:cs="Calibri"/>
          <w:color w:val="auto"/>
        </w:rPr>
        <w:t>Application</w:t>
      </w:r>
      <w:proofErr w:type="spellEnd"/>
      <w:r w:rsidRPr="00294308">
        <w:rPr>
          <w:rFonts w:cs="Calibri"/>
          <w:color w:val="auto"/>
        </w:rPr>
        <w:t xml:space="preserve"> </w:t>
      </w:r>
      <w:proofErr w:type="spellStart"/>
      <w:r w:rsidRPr="00294308">
        <w:rPr>
          <w:rFonts w:cs="Calibri"/>
          <w:color w:val="auto"/>
        </w:rPr>
        <w:t>Security</w:t>
      </w:r>
      <w:proofErr w:type="spellEnd"/>
      <w:r w:rsidRPr="00294308">
        <w:rPr>
          <w:rFonts w:cs="Calibri"/>
          <w:color w:val="auto"/>
        </w:rPr>
        <w:t xml:space="preserve"> Project (OWASP)) interneto svetainėje </w:t>
      </w:r>
      <w:hyperlink r:id="rId11" w:history="1">
        <w:r w:rsidRPr="00294308">
          <w:rPr>
            <w:rStyle w:val="Hipersaitas"/>
            <w:rFonts w:cs="Calibri"/>
            <w:color w:val="auto"/>
          </w:rPr>
          <w:t>www.owasp.org</w:t>
        </w:r>
      </w:hyperlink>
      <w:r w:rsidRPr="00294308">
        <w:rPr>
          <w:rFonts w:cs="Calibri"/>
          <w:color w:val="auto"/>
        </w:rPr>
        <w:t>.</w:t>
      </w:r>
    </w:p>
    <w:p w14:paraId="7612D519"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rFonts w:cs="Calibri"/>
          <w:color w:val="auto"/>
        </w:rPr>
        <w:t xml:space="preserve">Sukūrus naują </w:t>
      </w:r>
      <w:r w:rsidRPr="00294308">
        <w:rPr>
          <w:color w:val="auto"/>
        </w:rPr>
        <w:t xml:space="preserve">i.SAF-T </w:t>
      </w:r>
      <w:r w:rsidRPr="00294308">
        <w:rPr>
          <w:rFonts w:cs="Calibri"/>
          <w:color w:val="auto"/>
        </w:rPr>
        <w:t xml:space="preserve">komponentą ar atlikus esminį esamų </w:t>
      </w:r>
      <w:r w:rsidRPr="00294308">
        <w:rPr>
          <w:color w:val="auto"/>
        </w:rPr>
        <w:t xml:space="preserve">i.SAF-T </w:t>
      </w:r>
      <w:r w:rsidRPr="00294308">
        <w:rPr>
          <w:rFonts w:cs="Calibri"/>
          <w:color w:val="auto"/>
        </w:rPr>
        <w:t xml:space="preserve">komponentų keitimą, po kurio šių komponentų kokybės garantija pereina TIEKĖJUI, TIEKĖJAS turi užtikrinti </w:t>
      </w:r>
      <w:r w:rsidRPr="00294308">
        <w:rPr>
          <w:color w:val="auto"/>
        </w:rPr>
        <w:t xml:space="preserve">i.SAF-T </w:t>
      </w:r>
      <w:r w:rsidRPr="00294308">
        <w:rPr>
          <w:rFonts w:cs="Calibri"/>
          <w:color w:val="auto"/>
        </w:rPr>
        <w:t>komponentų atsparumą įsilaužimui. TIEKĖJAS privalo pašalinti visus trūkumus, kuriuos nustatė pats, taip pat, kuriuos nustatė UŽSAKOVAS ar nepriklausomas atsparumo įsilaužimui vertinimo paslaugų tiekėjas.</w:t>
      </w:r>
    </w:p>
    <w:p w14:paraId="4B861F4F"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PASLAUGOS vykdymo metu modernizuojant i.SAF-T ar atskiras jo dalis ir atlikus pakeitimus, kurie turi įtakos naudotojų atliekamiems veiksmams su duomenimis, veiksmus su naudotojų ar jų grupių bei administratorių teisių naudotis i.SAF-T ištekliais pakeitimais, i.SAF-T parametrų, laiko ir / ar datos pakeitimais ir kitus veiksmus, turi būti papildytas esamas i.SAF-T naudotojų atliekamų veiksmų auditavimo sprendimas.</w:t>
      </w:r>
    </w:p>
    <w:p w14:paraId="736C0405"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11E32A5B"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 xml:space="preserve">i.SAF-T </w:t>
      </w:r>
      <w:r w:rsidRPr="00294308">
        <w:rPr>
          <w:rFonts w:eastAsia="Trebuchet MS" w:cs="Trebuchet MS"/>
          <w:color w:val="auto"/>
          <w:lang w:eastAsia="lt-LT" w:bidi="lt-LT"/>
        </w:rPr>
        <w:t xml:space="preserve">duomenų praradimo masto rodiklis (RPO) turi būti užtikrintas - 0 (nulinis). </w:t>
      </w:r>
    </w:p>
    <w:p w14:paraId="52DCA652"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TIEKĖJAS privalo:</w:t>
      </w:r>
    </w:p>
    <w:p w14:paraId="75E579A4" w14:textId="77777777" w:rsidR="004B74C3" w:rsidRPr="00294308" w:rsidRDefault="004B74C3" w:rsidP="00B6218F">
      <w:pPr>
        <w:pStyle w:val="Sraopastraipa"/>
        <w:numPr>
          <w:ilvl w:val="3"/>
          <w:numId w:val="27"/>
        </w:numPr>
        <w:shd w:val="clear" w:color="auto" w:fill="FFFFFF"/>
        <w:tabs>
          <w:tab w:val="left" w:pos="1701"/>
        </w:tabs>
        <w:autoSpaceDE w:val="0"/>
        <w:autoSpaceDN w:val="0"/>
        <w:adjustRightInd w:val="0"/>
        <w:ind w:left="0" w:firstLine="567"/>
        <w:jc w:val="both"/>
        <w:rPr>
          <w:color w:val="auto"/>
        </w:rPr>
      </w:pPr>
      <w:r w:rsidRPr="00294308">
        <w:rPr>
          <w:color w:val="auto"/>
        </w:rPr>
        <w:t xml:space="preserve">neskleisti ir neperduoti kitiems fiziniams ar juridiniams asmenims iš UŽSAKOVO gautos informacijos, užtikrinti tinkamą jos saugą, laikyti ją paslaptyje net pasibaigus pirkimo SUTARTIES galiojimui; </w:t>
      </w:r>
    </w:p>
    <w:p w14:paraId="7F789152" w14:textId="77777777" w:rsidR="004B74C3" w:rsidRPr="00294308" w:rsidRDefault="004B74C3" w:rsidP="00B6218F">
      <w:pPr>
        <w:pStyle w:val="Sraopastraipa"/>
        <w:numPr>
          <w:ilvl w:val="3"/>
          <w:numId w:val="27"/>
        </w:numPr>
        <w:shd w:val="clear" w:color="auto" w:fill="FFFFFF"/>
        <w:tabs>
          <w:tab w:val="left" w:pos="1701"/>
        </w:tabs>
        <w:autoSpaceDE w:val="0"/>
        <w:autoSpaceDN w:val="0"/>
        <w:adjustRightInd w:val="0"/>
        <w:ind w:left="0" w:firstLine="567"/>
        <w:jc w:val="both"/>
        <w:rPr>
          <w:color w:val="auto"/>
        </w:rPr>
      </w:pPr>
      <w:r w:rsidRPr="00294308">
        <w:rPr>
          <w:color w:val="auto"/>
        </w:rPr>
        <w:t xml:space="preserve">apie informacijos paskleidimo ar perdavimo kitiems fiziniams ar juridiniams asmenims faktą nedelsiant ir jei įmanoma, praėjus ne daugiau kaip 24 valandoms nuo galimo informacijos saugumo incidento nustatymo, informuoti UŽSAKOVĄ el. p. </w:t>
      </w:r>
      <w:hyperlink r:id="rId12" w:history="1">
        <w:r w:rsidRPr="00294308">
          <w:rPr>
            <w:rStyle w:val="Hipersaitas"/>
            <w:color w:val="auto"/>
          </w:rPr>
          <w:t>duomenu_sauga@vmi.lt</w:t>
        </w:r>
      </w:hyperlink>
      <w:r w:rsidRPr="00294308">
        <w:rPr>
          <w:color w:val="auto"/>
        </w:rPr>
        <w:t xml:space="preserve"> ir imtis visų būtinų veiksmų užkirsti kelią tolesniam informacijos paskleidimui;</w:t>
      </w:r>
    </w:p>
    <w:p w14:paraId="4F6BE3A9" w14:textId="77777777" w:rsidR="004B74C3" w:rsidRPr="00294308" w:rsidRDefault="004B74C3" w:rsidP="00B6218F">
      <w:pPr>
        <w:pStyle w:val="Sraopastraipa"/>
        <w:numPr>
          <w:ilvl w:val="3"/>
          <w:numId w:val="27"/>
        </w:numPr>
        <w:shd w:val="clear" w:color="auto" w:fill="FFFFFF"/>
        <w:tabs>
          <w:tab w:val="left" w:pos="1701"/>
        </w:tabs>
        <w:autoSpaceDE w:val="0"/>
        <w:autoSpaceDN w:val="0"/>
        <w:adjustRightInd w:val="0"/>
        <w:ind w:left="0" w:firstLine="567"/>
        <w:jc w:val="both"/>
        <w:rPr>
          <w:color w:val="auto"/>
        </w:rPr>
      </w:pPr>
      <w:r w:rsidRPr="00294308">
        <w:rPr>
          <w:color w:val="auto"/>
        </w:rPr>
        <w:t>atlyginti informacijos neteisėto paviešinimo nuostolius.</w:t>
      </w:r>
    </w:p>
    <w:p w14:paraId="7909A162"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TIEKĖJAS turi užtikrinti ir garantuoti, kad TIEKĖJO darbuotojai, kurie atliks PASLAUGĄ, saugos paslaptyje viešai neskelbtiną informaciją tiek PASLAUGOS teikimo metu, tiek pasibaigus SUTARČIAI, tiek pasibaigus TIEKĖJO darbuotojų darbo ar kitokiems santykiams su TIEKĖJU. 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01812863"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 xml:space="preserve">PASLAUGOS atlikimo metu turi būti vadovaujamasi </w:t>
      </w:r>
      <w:r w:rsidRPr="00294308">
        <w:rPr>
          <w:bCs/>
          <w:color w:val="auto"/>
        </w:rPr>
        <w:t xml:space="preserve">2016 m. balandžio 27 d. Europos Parlamento ir Tarybos reglamento (ES) 2016/679 dėl fizinių asmenų apsaugos tvarkant asmens duomenis ir dėl laisvo tokių duomenų judėjimo ir kuriuo panaikinama Direktyva 95/46/EB </w:t>
      </w:r>
      <w:r w:rsidRPr="00294308">
        <w:rPr>
          <w:bCs/>
          <w:color w:val="auto"/>
        </w:rPr>
        <w:lastRenderedPageBreak/>
        <w:t>(Bendrasis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p>
    <w:p w14:paraId="52F71423"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 xml:space="preserve">i.SAF-T turi būti įgyvendintos įvestos elektroninės informacijos tikslumo, užbaigtumo ir patikimumo tikrinimo priemonės. </w:t>
      </w:r>
    </w:p>
    <w:p w14:paraId="6BCC6911"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TIEKĖJUI viešai neskelbtina informacija teikiama tik tokios apimties, kuri būtina PASLAUGAI atlikti. TIEKĖJAS turi imtis visų teisinių, techninių ir organizacinių priemonių gautai informacijai apsaugoti.</w:t>
      </w:r>
    </w:p>
    <w:p w14:paraId="1BE79B20"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i.SAF-T priežiūra turi atitikti nustatytus valstybės IS kūrimo, plėtros, techninės priežiūros informacijos saugos reikalavimus, kurie taikomi pirmos kategorijos valstybės IS.</w:t>
      </w:r>
    </w:p>
    <w:p w14:paraId="1F36EE79"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Pirmos kategorijos valstybės IS apibrėžimas yra nurodytas Elektroninės informacijos, sudarančios valstybės informacinius išteklius, svarbos įvertinimo ir valstybės informacinių sistemų, registrų ir kitų informacinių sistemų klasifikavimo gairių apraše, patvirtintame Lietuvos Respublikos Vyriausybės 2013 m. liepos 24 d. nutarimu Nr. 716, o šiai kategorijai keliami reikalavimai yra nurodyti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V-941„Dėl Techninių valstybės registrų (kadastrų), žinybinių registrų, valstybės informacinių sistemų ir kitų informacinių sistemų elektroninės informacijos saugos reikalavimų aprašo ir Informacinių technologijų saugos atitikties vertinimo metodikos patvirtinimo“, Organizacinių ir techninių kibernetinio saugumo reikalavimų, taikomų kibernetinio saugumo subjektams, apraše, patvirtintame Lietuvos Respublikos Vyriausybės 2018 m. rugpjūčio 13 d. nutarimu Nr. 818 „Dėl Nacionalinės kibernetinio saugumo strategijos patvirtinimo“ ir kituose Lietuvos Respublikos teisės aktuose.</w:t>
      </w:r>
    </w:p>
    <w:p w14:paraId="19675540"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3" w:history="1">
        <w:r w:rsidRPr="00294308">
          <w:rPr>
            <w:rStyle w:val="Hipersaitas"/>
            <w:color w:val="auto"/>
          </w:rPr>
          <w:t>https://www.vmi.lt/evmi/documents/20142/837401/PASLAUGU+PREKIU+TEIKEJU+DARBUOTOJU+ASMENS+DUOMENU+TVARKYMAS.pdf</w:t>
        </w:r>
      </w:hyperlink>
      <w:r w:rsidRPr="00294308">
        <w:rPr>
          <w:color w:val="auto"/>
        </w:rPr>
        <w:t>). Supažindinimas privalo būti atliktas iki PASLAUGOS teikimo pradžios.</w:t>
      </w:r>
    </w:p>
    <w:p w14:paraId="2C3E420E"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TIEKĖJO pasitelktas informacijos saugumo ekspertas (-ai) privalo vertinti, ar SUTARTIES vykdymo metu TIEKĖJO priimami sprendimai atitinka informacijos saugumo reikalavimus.</w:t>
      </w:r>
    </w:p>
    <w:p w14:paraId="6B78E9B3"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Praplėstuose / modernizuotuose ar naujai sukurtuose i.SAF-T moduliuose ar jos dalyse turi būti fiksuojami ir perduodami centralizuotam VMI IS auditavimo sprendiniui tinkamu formatu šie įrašai:</w:t>
      </w:r>
    </w:p>
    <w:p w14:paraId="18AA7755" w14:textId="77777777" w:rsidR="004B74C3" w:rsidRPr="00294308" w:rsidRDefault="004B74C3" w:rsidP="004B74C3">
      <w:pPr>
        <w:pStyle w:val="Sraopastraipa"/>
        <w:numPr>
          <w:ilvl w:val="0"/>
          <w:numId w:val="26"/>
        </w:numPr>
        <w:shd w:val="clear" w:color="auto" w:fill="FFFFFF"/>
        <w:autoSpaceDE w:val="0"/>
        <w:autoSpaceDN w:val="0"/>
        <w:adjustRightInd w:val="0"/>
        <w:jc w:val="both"/>
        <w:rPr>
          <w:color w:val="auto"/>
        </w:rPr>
      </w:pPr>
      <w:r w:rsidRPr="00294308">
        <w:rPr>
          <w:color w:val="auto"/>
        </w:rPr>
        <w:t>i.SAF-T ir/ ar jos elementų, įskaitant audito funkcijos, įjungimas ir išjungimas ar perkrovimas;</w:t>
      </w:r>
    </w:p>
    <w:p w14:paraId="5EB0C2BB" w14:textId="77777777" w:rsidR="004B74C3" w:rsidRPr="00294308" w:rsidRDefault="004B74C3" w:rsidP="004B74C3">
      <w:pPr>
        <w:pStyle w:val="Sraopastraipa"/>
        <w:numPr>
          <w:ilvl w:val="0"/>
          <w:numId w:val="26"/>
        </w:numPr>
        <w:shd w:val="clear" w:color="auto" w:fill="FFFFFF"/>
        <w:autoSpaceDE w:val="0"/>
        <w:autoSpaceDN w:val="0"/>
        <w:adjustRightInd w:val="0"/>
        <w:jc w:val="both"/>
        <w:rPr>
          <w:color w:val="auto"/>
        </w:rPr>
      </w:pPr>
      <w:r w:rsidRPr="00294308">
        <w:rPr>
          <w:color w:val="auto"/>
        </w:rPr>
        <w:t>sėkmingi ir nesėkmingi bandymai prisijungti ir atsijungti;</w:t>
      </w:r>
    </w:p>
    <w:p w14:paraId="3E2B6B62" w14:textId="77777777" w:rsidR="004B74C3" w:rsidRPr="00294308" w:rsidRDefault="004B74C3" w:rsidP="004B74C3">
      <w:pPr>
        <w:pStyle w:val="Sraopastraipa"/>
        <w:numPr>
          <w:ilvl w:val="0"/>
          <w:numId w:val="26"/>
        </w:numPr>
        <w:shd w:val="clear" w:color="auto" w:fill="FFFFFF"/>
        <w:autoSpaceDE w:val="0"/>
        <w:autoSpaceDN w:val="0"/>
        <w:adjustRightInd w:val="0"/>
        <w:jc w:val="both"/>
        <w:rPr>
          <w:color w:val="auto"/>
        </w:rPr>
      </w:pPr>
      <w:r w:rsidRPr="00294308">
        <w:rPr>
          <w:color w:val="auto"/>
        </w:rPr>
        <w:t>visi naudotojų vykdomi veiksmai, apimant veiksmus su duomenimis, naudotojų ar jų grupių bei administratorių teisių naudotis i.SAF-T ištekliais pakeitimus, i.SAF-T parametrų, laiko ir / ar datos pakeitimus ir kitus veiksmus;</w:t>
      </w:r>
    </w:p>
    <w:p w14:paraId="22C35436" w14:textId="77777777" w:rsidR="004B74C3" w:rsidRPr="00294308" w:rsidRDefault="004B74C3" w:rsidP="004B74C3">
      <w:pPr>
        <w:pStyle w:val="Sraopastraipa"/>
        <w:numPr>
          <w:ilvl w:val="0"/>
          <w:numId w:val="26"/>
        </w:numPr>
        <w:shd w:val="clear" w:color="auto" w:fill="FFFFFF"/>
        <w:autoSpaceDE w:val="0"/>
        <w:autoSpaceDN w:val="0"/>
        <w:adjustRightInd w:val="0"/>
        <w:jc w:val="both"/>
        <w:rPr>
          <w:color w:val="auto"/>
        </w:rPr>
      </w:pPr>
      <w:r w:rsidRPr="00294308">
        <w:rPr>
          <w:color w:val="auto"/>
        </w:rPr>
        <w:t>kiti UŽSAKOVO nurodyti įrašai apie elektroninės informacijos saugai svarbius įvykius.</w:t>
      </w:r>
    </w:p>
    <w:p w14:paraId="3A826BA4" w14:textId="77777777" w:rsidR="004B74C3" w:rsidRPr="00294308" w:rsidRDefault="004B74C3" w:rsidP="00B6218F">
      <w:pPr>
        <w:pStyle w:val="Sraopastraipa"/>
        <w:numPr>
          <w:ilvl w:val="2"/>
          <w:numId w:val="27"/>
        </w:numPr>
        <w:shd w:val="clear" w:color="auto" w:fill="FFFFFF"/>
        <w:autoSpaceDE w:val="0"/>
        <w:autoSpaceDN w:val="0"/>
        <w:adjustRightInd w:val="0"/>
        <w:ind w:left="0" w:firstLine="567"/>
        <w:jc w:val="both"/>
        <w:rPr>
          <w:color w:val="auto"/>
        </w:rPr>
      </w:pPr>
      <w:r w:rsidRPr="00294308">
        <w:rPr>
          <w:color w:val="auto"/>
        </w:rPr>
        <w:t>Fiksuojamų įrašų laiko žymos turi būti sinchronizuotos ne mažiau kaip vienos sekundės tikslumu ir turi būti naudojami mažiausiai 2 laiko sinchronizavimo šaltiniai.</w:t>
      </w:r>
    </w:p>
    <w:p w14:paraId="38684C1E" w14:textId="77777777" w:rsidR="004B74C3" w:rsidRPr="00294308" w:rsidRDefault="004B74C3" w:rsidP="00B6218F">
      <w:pPr>
        <w:pStyle w:val="Sraopastraipa"/>
        <w:numPr>
          <w:ilvl w:val="2"/>
          <w:numId w:val="27"/>
        </w:numPr>
        <w:shd w:val="clear" w:color="auto" w:fill="FFFFFF"/>
        <w:autoSpaceDE w:val="0"/>
        <w:autoSpaceDN w:val="0"/>
        <w:adjustRightInd w:val="0"/>
        <w:spacing w:after="0"/>
        <w:ind w:left="0" w:firstLine="567"/>
        <w:jc w:val="both"/>
        <w:rPr>
          <w:color w:val="auto"/>
        </w:rPr>
      </w:pPr>
      <w:r w:rsidRPr="00294308">
        <w:rPr>
          <w:color w:val="auto"/>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143CF710"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lastRenderedPageBreak/>
        <w:t>1.4.23. i.SAF-T naudotojų veiksmai turi būti fiksuojami naudotojo sąsajoje konkretų atliktą veiksmą atspindinčiais pavadinimais. Be to papildžius fiksuojamų naudotojų veiksmų aibę turi būti pateikiamas detalus naujų fiksuojamų veiksmų žinynas.</w:t>
      </w:r>
    </w:p>
    <w:p w14:paraId="01DEE454"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1.4.24. Turi būti užtikrinamas saugių protokolų ir (arba) slaptažodžių naudojimas, kai duomenys perduodami išoriniais duomenų perdavimo tinklais, užtikrinant i.SAF-T taikomų sprendimų integralumą ir vientisumą.</w:t>
      </w:r>
    </w:p>
    <w:p w14:paraId="5EEA10E1"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1.4.25. Visi informacijos saugumo reikalavimai, taikomi TIEKĖJUI, yra taikomi ir jo subrangovams.</w:t>
      </w:r>
    </w:p>
    <w:p w14:paraId="54966194"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1.4.26. Testavimas negali būti vykdomas su realiais duomenimis, išskyrus būtinus atvejus, suderintus su UŽSAKOVU, kurių metu naudojamos organizacinės ir techninės duomenų saugumo priemonės, užtikrinančios realių duomenų saugumą. Prieš pradedant testavimą su realiais duomenimis, organizacinės ir techninės duomenų saugumo priemonės turi būti aprašytos laisvos formos dokumente ir suderintos su UŽSAKOVU.</w:t>
      </w:r>
    </w:p>
    <w:p w14:paraId="282A5371"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1.4.27. i.SAF-T kūrimo, testavimo ir gamybinės aplinkos turi būti atskirtos.</w:t>
      </w:r>
    </w:p>
    <w:p w14:paraId="7ACFE65F"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1.4.28. TIEKĖJAS kartu su UŽSAKOVU SUTARTIES vykdymo metu sukurtą ar modifikuotą i.SAF-T ar i.SAF-T atskiras dalis (modulius) privalo visų pirma išbandyti testavimo aplinkoje ir tik po to pagal UŽSAKOVO patvirtintas versijų valdymo ir pakeitimų procedūras įdiegti gamybinėje aplinkoje.</w:t>
      </w:r>
    </w:p>
    <w:p w14:paraId="14C5BFED" w14:textId="77777777"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1.4.29. TIEKĖJAS modifikuotą i.SAF-T ar i.SAF-T atskiras dalis privalo UŽSAKOVUI pateikti diegti gamybinėje aplinkoje tik prieš tai jas išbandžius testavimo aplinkoje ir įsitikinus, kad diegiama programinė įranga yra be kenksmingo programinio kodo, neautorizuotos prieigos galimybių ir / ar kitų pažeidžiamumų. Tai turi patvirtinti TIEKĖJO atsakingi asmenys.</w:t>
      </w:r>
    </w:p>
    <w:p w14:paraId="0160B2DB" w14:textId="75616B75" w:rsidR="004B74C3" w:rsidRPr="00294308"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294308">
        <w:rPr>
          <w:rFonts w:ascii="Trebuchet MS" w:eastAsia="Calibri" w:hAnsi="Trebuchet MS"/>
          <w:sz w:val="22"/>
          <w:szCs w:val="22"/>
        </w:rPr>
        <w:t>1.4.30. PASLAUGOS vykdymui TIEKĖJO darbuotojams prieiga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(toliau - Naudotojų administravimo taisyklės), nuostatomis. Nuotoliniai prisijungimai gali būti leidžiami tik atitinkamų teisės aktų bei Naudotojų administravimo taisyklių nustatyta tvarka.</w:t>
      </w:r>
    </w:p>
    <w:p w14:paraId="75AA707F" w14:textId="77777777" w:rsidR="00C26BCB" w:rsidRPr="00294308" w:rsidRDefault="00C26BCB" w:rsidP="004B74C3">
      <w:pPr>
        <w:shd w:val="clear" w:color="auto" w:fill="FFFFFF"/>
        <w:autoSpaceDE w:val="0"/>
        <w:autoSpaceDN w:val="0"/>
        <w:adjustRightInd w:val="0"/>
        <w:ind w:firstLine="567"/>
        <w:jc w:val="both"/>
        <w:rPr>
          <w:rFonts w:ascii="Trebuchet MS" w:eastAsia="Calibri" w:hAnsi="Trebuchet MS"/>
          <w:sz w:val="22"/>
          <w:szCs w:val="22"/>
        </w:rPr>
      </w:pPr>
    </w:p>
    <w:bookmarkEnd w:id="1"/>
    <w:p w14:paraId="5152B9FA" w14:textId="565F52FF" w:rsidR="007B7756" w:rsidRPr="00294308" w:rsidRDefault="007B7756" w:rsidP="008930CE">
      <w:pPr>
        <w:pStyle w:val="0Punktai"/>
        <w:numPr>
          <w:ilvl w:val="1"/>
          <w:numId w:val="27"/>
        </w:numPr>
        <w:spacing w:after="120"/>
        <w:ind w:left="0" w:firstLine="567"/>
        <w:rPr>
          <w:rFonts w:ascii="Trebuchet MS" w:hAnsi="Trebuchet MS"/>
          <w:b/>
          <w:sz w:val="22"/>
          <w:szCs w:val="22"/>
        </w:rPr>
      </w:pPr>
      <w:r w:rsidRPr="00294308">
        <w:rPr>
          <w:rFonts w:ascii="Trebuchet MS" w:hAnsi="Trebuchet MS"/>
          <w:b/>
          <w:sz w:val="22"/>
          <w:szCs w:val="22"/>
        </w:rPr>
        <w:t xml:space="preserve"> Informacija apie </w:t>
      </w:r>
      <w:proofErr w:type="spellStart"/>
      <w:r w:rsidR="00C26BCB" w:rsidRPr="00294308">
        <w:rPr>
          <w:rFonts w:ascii="Trebuchet MS" w:hAnsi="Trebuchet MS"/>
          <w:b/>
          <w:sz w:val="22"/>
          <w:szCs w:val="22"/>
        </w:rPr>
        <w:t>i.SAF</w:t>
      </w:r>
      <w:proofErr w:type="spellEnd"/>
      <w:r w:rsidR="00C26BCB" w:rsidRPr="00294308">
        <w:rPr>
          <w:rFonts w:ascii="Trebuchet MS" w:hAnsi="Trebuchet MS"/>
          <w:b/>
          <w:sz w:val="22"/>
          <w:szCs w:val="22"/>
        </w:rPr>
        <w:t>-T architektūrą</w:t>
      </w:r>
      <w:r w:rsidRPr="00294308">
        <w:rPr>
          <w:rFonts w:ascii="Trebuchet MS" w:hAnsi="Trebuchet MS"/>
          <w:b/>
          <w:sz w:val="22"/>
          <w:szCs w:val="22"/>
        </w:rPr>
        <w:t>:</w:t>
      </w:r>
    </w:p>
    <w:p w14:paraId="7BA01FF9" w14:textId="27395ED3" w:rsidR="00C841A3" w:rsidRPr="00C841A3" w:rsidRDefault="00C841A3" w:rsidP="00B6608E">
      <w:pPr>
        <w:pStyle w:val="prastasiniatinklio"/>
        <w:spacing w:before="0" w:beforeAutospacing="0" w:after="0" w:afterAutospacing="0"/>
        <w:ind w:firstLine="720"/>
        <w:jc w:val="both"/>
        <w:rPr>
          <w:rFonts w:ascii="Trebuchet MS" w:eastAsia="Calibri" w:hAnsi="Trebuchet MS"/>
          <w:sz w:val="22"/>
          <w:szCs w:val="22"/>
          <w:lang w:eastAsia="en-US"/>
        </w:rPr>
      </w:pPr>
      <w:bookmarkStart w:id="15" w:name="Bookmark5"/>
      <w:bookmarkEnd w:id="15"/>
      <w:proofErr w:type="spellStart"/>
      <w:r w:rsidRPr="00C841A3">
        <w:rPr>
          <w:rFonts w:ascii="Trebuchet MS" w:eastAsia="Calibri" w:hAnsi="Trebuchet MS"/>
          <w:sz w:val="22"/>
          <w:szCs w:val="22"/>
          <w:lang w:eastAsia="en-US"/>
        </w:rPr>
        <w:t>i.SAF</w:t>
      </w:r>
      <w:proofErr w:type="spellEnd"/>
      <w:r w:rsidRPr="00C841A3">
        <w:rPr>
          <w:rFonts w:ascii="Trebuchet MS" w:eastAsia="Calibri" w:hAnsi="Trebuchet MS"/>
          <w:sz w:val="22"/>
          <w:szCs w:val="22"/>
          <w:lang w:eastAsia="en-US"/>
        </w:rPr>
        <w:t xml:space="preserve">-T yra sudedamoji </w:t>
      </w:r>
      <w:proofErr w:type="spellStart"/>
      <w:r w:rsidRPr="00C841A3">
        <w:rPr>
          <w:rFonts w:ascii="Trebuchet MS" w:eastAsia="Calibri" w:hAnsi="Trebuchet MS"/>
          <w:sz w:val="22"/>
          <w:szCs w:val="22"/>
          <w:lang w:eastAsia="en-US"/>
        </w:rPr>
        <w:t>i.MAS</w:t>
      </w:r>
      <w:proofErr w:type="spellEnd"/>
      <w:r w:rsidRPr="00C841A3">
        <w:rPr>
          <w:rFonts w:ascii="Trebuchet MS" w:eastAsia="Calibri" w:hAnsi="Trebuchet MS"/>
          <w:sz w:val="22"/>
          <w:szCs w:val="22"/>
          <w:lang w:eastAsia="en-US"/>
        </w:rPr>
        <w:t xml:space="preserve"> portalo dalis. </w:t>
      </w:r>
      <w:proofErr w:type="spellStart"/>
      <w:r w:rsidRPr="00C841A3">
        <w:rPr>
          <w:rFonts w:ascii="Trebuchet MS" w:eastAsia="Calibri" w:hAnsi="Trebuchet MS"/>
          <w:sz w:val="22"/>
          <w:szCs w:val="22"/>
          <w:lang w:eastAsia="en-US"/>
        </w:rPr>
        <w:t>i.SAF</w:t>
      </w:r>
      <w:proofErr w:type="spellEnd"/>
      <w:r w:rsidRPr="00C841A3">
        <w:rPr>
          <w:rFonts w:ascii="Trebuchet MS" w:eastAsia="Calibri" w:hAnsi="Trebuchet MS"/>
          <w:sz w:val="22"/>
          <w:szCs w:val="22"/>
          <w:lang w:eastAsia="en-US"/>
        </w:rPr>
        <w:t xml:space="preserve">-T pilnai palaiko </w:t>
      </w:r>
      <w:proofErr w:type="spellStart"/>
      <w:r w:rsidRPr="00C841A3">
        <w:rPr>
          <w:rFonts w:ascii="Trebuchet MS" w:eastAsia="Calibri" w:hAnsi="Trebuchet MS"/>
          <w:sz w:val="22"/>
          <w:szCs w:val="22"/>
          <w:lang w:eastAsia="en-US"/>
        </w:rPr>
        <w:t>Unicode</w:t>
      </w:r>
      <w:proofErr w:type="spellEnd"/>
      <w:r w:rsidRPr="00C841A3">
        <w:rPr>
          <w:rFonts w:ascii="Trebuchet MS" w:eastAsia="Calibri" w:hAnsi="Trebuchet MS"/>
          <w:sz w:val="22"/>
          <w:szCs w:val="22"/>
          <w:lang w:eastAsia="en-US"/>
        </w:rPr>
        <w:t xml:space="preserve"> UTF-8 standartą, tiek saugant duomenis duomenų saugyklose, tiek juos formuojant ir pateikiant naršyklėje ar žiniatinklio paslaugose. </w:t>
      </w:r>
      <w:proofErr w:type="spellStart"/>
      <w:r w:rsidRPr="00C841A3">
        <w:rPr>
          <w:rFonts w:ascii="Trebuchet MS" w:eastAsia="Calibri" w:hAnsi="Trebuchet MS"/>
          <w:sz w:val="22"/>
          <w:szCs w:val="22"/>
          <w:lang w:eastAsia="en-US"/>
        </w:rPr>
        <w:t>i.SAF</w:t>
      </w:r>
      <w:proofErr w:type="spellEnd"/>
      <w:r w:rsidRPr="00C841A3">
        <w:rPr>
          <w:rFonts w:ascii="Trebuchet MS" w:eastAsia="Calibri" w:hAnsi="Trebuchet MS"/>
          <w:sz w:val="22"/>
          <w:szCs w:val="22"/>
          <w:lang w:eastAsia="en-US"/>
        </w:rPr>
        <w:t>-T komponentų visuma atitinka dviejų duomenų centrų išpildymą. Vienu metu yra aktyvus tik vienas duomenų centras, kitas duomenų centras yra pasyvioje-rezervinėje būsenoje. Jei pirmasis duomenų centras tampa neveiksnus, pasyvusis duomenų centras tampa aktyvus ir srauto skirstytuvas nukreipia įeinančius prisijungimus į jį.</w:t>
      </w:r>
    </w:p>
    <w:p w14:paraId="46332A03" w14:textId="2F0D3AE0" w:rsidR="00E371D7" w:rsidRPr="00C841A3" w:rsidRDefault="00C841A3" w:rsidP="00B6608E">
      <w:pPr>
        <w:pStyle w:val="prastasiniatinklio"/>
        <w:spacing w:before="0" w:beforeAutospacing="0" w:after="0" w:afterAutospacing="0"/>
        <w:ind w:firstLine="720"/>
        <w:jc w:val="both"/>
        <w:rPr>
          <w:rFonts w:ascii="Trebuchet MS" w:eastAsia="Calibri" w:hAnsi="Trebuchet MS"/>
          <w:sz w:val="22"/>
          <w:szCs w:val="22"/>
          <w:lang w:eastAsia="en-US"/>
        </w:rPr>
      </w:pPr>
      <w:r w:rsidRPr="00C841A3">
        <w:rPr>
          <w:rFonts w:ascii="Trebuchet MS" w:eastAsia="Calibri" w:hAnsi="Trebuchet MS"/>
          <w:sz w:val="22"/>
          <w:szCs w:val="22"/>
          <w:lang w:eastAsia="en-US"/>
        </w:rPr>
        <w:t xml:space="preserve">Kiekviename duomenų centre yra realizuoti šie loginiai sluoksniai: naudotojo sąsaja, </w:t>
      </w:r>
      <w:r w:rsidRPr="00C841A3">
        <w:rPr>
          <w:rFonts w:ascii="Trebuchet MS" w:eastAsia="Calibri" w:hAnsi="Trebuchet MS"/>
          <w:sz w:val="22"/>
          <w:szCs w:val="22"/>
        </w:rPr>
        <w:t>naudotojo sąsajos saugykla, apdorojimas, apdorojimo saugykla.</w:t>
      </w:r>
    </w:p>
    <w:p w14:paraId="467F96C5" w14:textId="0E2628AA" w:rsidR="00E371D7" w:rsidRPr="00294308" w:rsidRDefault="00E371D7" w:rsidP="00E371D7">
      <w:pPr>
        <w:rPr>
          <w:rFonts w:ascii="Trebuchet MS" w:hAnsi="Trebuchet MS" w:cs="Arial"/>
          <w:b/>
          <w:bCs/>
          <w:kern w:val="36"/>
          <w:sz w:val="22"/>
          <w:szCs w:val="22"/>
        </w:rPr>
      </w:pPr>
    </w:p>
    <w:p w14:paraId="48278500" w14:textId="77777777" w:rsidR="004B74C3" w:rsidRPr="00294308" w:rsidRDefault="004B74C3" w:rsidP="004B74C3">
      <w:pPr>
        <w:pStyle w:val="Sraopastraipa"/>
        <w:shd w:val="clear" w:color="auto" w:fill="FFFFFF"/>
        <w:tabs>
          <w:tab w:val="left" w:pos="709"/>
          <w:tab w:val="left" w:pos="851"/>
          <w:tab w:val="left" w:pos="1134"/>
        </w:tabs>
        <w:autoSpaceDE w:val="0"/>
        <w:autoSpaceDN w:val="0"/>
        <w:adjustRightInd w:val="0"/>
        <w:spacing w:after="120" w:line="276" w:lineRule="auto"/>
        <w:ind w:left="709" w:right="282"/>
        <w:jc w:val="both"/>
        <w:rPr>
          <w:b/>
        </w:rPr>
      </w:pPr>
      <w:bookmarkStart w:id="16" w:name="Bookmark7"/>
      <w:bookmarkEnd w:id="16"/>
    </w:p>
    <w:sectPr w:rsidR="004B74C3" w:rsidRPr="00294308" w:rsidSect="0022016F">
      <w:headerReference w:type="default" r:id="rId14"/>
      <w:footerReference w:type="even" r:id="rId15"/>
      <w:headerReference w:type="first" r:id="rId16"/>
      <w:pgSz w:w="11906" w:h="16838" w:code="9"/>
      <w:pgMar w:top="851" w:right="567" w:bottom="851" w:left="1843"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B50D" w14:textId="77777777" w:rsidR="00F93C3A" w:rsidRDefault="00F93C3A">
      <w:r>
        <w:separator/>
      </w:r>
    </w:p>
  </w:endnote>
  <w:endnote w:type="continuationSeparator" w:id="0">
    <w:p w14:paraId="52C0373E" w14:textId="77777777" w:rsidR="00F93C3A" w:rsidRDefault="00F93C3A">
      <w:r>
        <w:continuationSeparator/>
      </w:r>
    </w:p>
  </w:endnote>
  <w:endnote w:type="continuationNotice" w:id="1">
    <w:p w14:paraId="24633736" w14:textId="77777777" w:rsidR="00F93C3A" w:rsidRDefault="00F93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F93C3A" w:rsidRDefault="00F93C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F93C3A" w:rsidRDefault="00F93C3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A6A4" w14:textId="77777777" w:rsidR="00F93C3A" w:rsidRDefault="00F93C3A">
      <w:r>
        <w:separator/>
      </w:r>
    </w:p>
  </w:footnote>
  <w:footnote w:type="continuationSeparator" w:id="0">
    <w:p w14:paraId="78AE90B6" w14:textId="77777777" w:rsidR="00F93C3A" w:rsidRDefault="00F93C3A">
      <w:r>
        <w:continuationSeparator/>
      </w:r>
    </w:p>
  </w:footnote>
  <w:footnote w:type="continuationNotice" w:id="1">
    <w:p w14:paraId="03F0BFF4" w14:textId="77777777" w:rsidR="00F93C3A" w:rsidRDefault="00F93C3A"/>
  </w:footnote>
  <w:footnote w:id="2">
    <w:p w14:paraId="7E17DA7C" w14:textId="446927E9" w:rsidR="00F93C3A" w:rsidRPr="000152FF" w:rsidRDefault="00F93C3A">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0152FF">
        <w:rPr>
          <w:rFonts w:ascii="Trebuchet MS" w:hAnsi="Trebuchet MS"/>
          <w:sz w:val="18"/>
          <w:szCs w:val="18"/>
          <w:lang w:val="lt-LT"/>
        </w:rPr>
        <w:t>Sąvokos ir trumpiniai pateikiami SUTARTIES 1 priedo PASLAUGOS TECHNINĖ SPECIFIKACIJA skyriuje 1. Sąvokos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F93C3A" w:rsidRPr="00D16089" w:rsidRDefault="00F93C3A">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607A2D">
      <w:rPr>
        <w:rFonts w:ascii="Trebuchet MS" w:hAnsi="Trebuchet MS"/>
        <w:noProof/>
        <w:sz w:val="22"/>
        <w:szCs w:val="22"/>
        <w:lang w:val="lt-LT"/>
      </w:rPr>
      <w:t>9</w:t>
    </w:r>
    <w:r w:rsidRPr="00D16089">
      <w:rPr>
        <w:rFonts w:ascii="Trebuchet MS" w:hAnsi="Trebuchet MS"/>
        <w:sz w:val="22"/>
        <w:szCs w:val="22"/>
      </w:rPr>
      <w:fldChar w:fldCharType="end"/>
    </w:r>
  </w:p>
  <w:p w14:paraId="47B6C89D" w14:textId="77777777" w:rsidR="00F93C3A" w:rsidRDefault="00F93C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F93C3A" w:rsidRDefault="00F93C3A"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F93C3A" w:rsidRDefault="00F93C3A">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F93C3A" w:rsidRDefault="00F93C3A">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D165A2"/>
    <w:multiLevelType w:val="multilevel"/>
    <w:tmpl w:val="9C0605CA"/>
    <w:lvl w:ilvl="0">
      <w:start w:val="3"/>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CFA06E2"/>
    <w:multiLevelType w:val="multilevel"/>
    <w:tmpl w:val="79CAAB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74512B"/>
    <w:multiLevelType w:val="multilevel"/>
    <w:tmpl w:val="0DF27F4E"/>
    <w:lvl w:ilvl="0">
      <w:start w:val="3"/>
      <w:numFmt w:val="decimal"/>
      <w:lvlText w:val="%1"/>
      <w:lvlJc w:val="left"/>
      <w:pPr>
        <w:ind w:left="567" w:hanging="567"/>
      </w:pPr>
      <w:rPr>
        <w:rFonts w:hint="default"/>
      </w:rPr>
    </w:lvl>
    <w:lvl w:ilvl="1">
      <w:start w:val="1"/>
      <w:numFmt w:val="decimal"/>
      <w:suff w:val="space"/>
      <w:lvlText w:val="%1.%2"/>
      <w:lvlJc w:val="left"/>
      <w:pPr>
        <w:ind w:left="3828" w:hanging="567"/>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1134" w:hanging="283"/>
      </w:pPr>
      <w:rPr>
        <w:rFonts w:hint="default"/>
        <w:b w:val="0"/>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10C3BFA"/>
    <w:multiLevelType w:val="hybridMultilevel"/>
    <w:tmpl w:val="2A845410"/>
    <w:lvl w:ilvl="0" w:tplc="04270001">
      <w:start w:val="1"/>
      <w:numFmt w:val="bullet"/>
      <w:lvlText w:val=""/>
      <w:lvlJc w:val="left"/>
      <w:pPr>
        <w:ind w:left="1287" w:hanging="360"/>
      </w:pPr>
      <w:rPr>
        <w:rFonts w:ascii="Symbol" w:hAnsi="Symbol" w:hint="default"/>
      </w:rPr>
    </w:lvl>
    <w:lvl w:ilvl="1" w:tplc="3A145A90">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285827"/>
    <w:multiLevelType w:val="hybridMultilevel"/>
    <w:tmpl w:val="2406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3"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C00F71"/>
    <w:multiLevelType w:val="hybridMultilevel"/>
    <w:tmpl w:val="2DBCD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D70B2D"/>
    <w:multiLevelType w:val="hybridMultilevel"/>
    <w:tmpl w:val="788281E2"/>
    <w:lvl w:ilvl="0" w:tplc="04270001">
      <w:start w:val="1"/>
      <w:numFmt w:val="bullet"/>
      <w:lvlText w:val=""/>
      <w:lvlJc w:val="left"/>
      <w:pPr>
        <w:ind w:left="1287" w:hanging="360"/>
      </w:pPr>
      <w:rPr>
        <w:rFonts w:ascii="Symbol" w:hAnsi="Symbol" w:hint="default"/>
      </w:rPr>
    </w:lvl>
    <w:lvl w:ilvl="1" w:tplc="44D88232">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D939F9"/>
    <w:multiLevelType w:val="multilevel"/>
    <w:tmpl w:val="76A63FF4"/>
    <w:lvl w:ilvl="0">
      <w:start w:val="1"/>
      <w:numFmt w:val="decimal"/>
      <w:lvlText w:val="%1."/>
      <w:lvlJc w:val="left"/>
      <w:pPr>
        <w:ind w:left="720" w:hanging="720"/>
      </w:pPr>
      <w:rPr>
        <w:rFonts w:hint="default"/>
      </w:rPr>
    </w:lvl>
    <w:lvl w:ilvl="1">
      <w:start w:val="1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1" w15:restartNumberingAfterBreak="0">
    <w:nsid w:val="5CF7388E"/>
    <w:multiLevelType w:val="hybridMultilevel"/>
    <w:tmpl w:val="8E96A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C0B40"/>
    <w:multiLevelType w:val="multilevel"/>
    <w:tmpl w:val="5A04D98E"/>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3" w15:restartNumberingAfterBreak="0">
    <w:nsid w:val="60E44A29"/>
    <w:multiLevelType w:val="multilevel"/>
    <w:tmpl w:val="D5B04AC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713E24CA"/>
    <w:multiLevelType w:val="hybridMultilevel"/>
    <w:tmpl w:val="30266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8F68C1"/>
    <w:multiLevelType w:val="multilevel"/>
    <w:tmpl w:val="1BA4A1C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F5DD7"/>
    <w:multiLevelType w:val="hybridMultilevel"/>
    <w:tmpl w:val="615CA51C"/>
    <w:lvl w:ilvl="0" w:tplc="947A8C7E">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30"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
  </w:num>
  <w:num w:numId="4">
    <w:abstractNumId w:val="0"/>
  </w:num>
  <w:num w:numId="5">
    <w:abstractNumId w:val="14"/>
  </w:num>
  <w:num w:numId="6">
    <w:abstractNumId w:val="20"/>
  </w:num>
  <w:num w:numId="7">
    <w:abstractNumId w:val="13"/>
  </w:num>
  <w:num w:numId="8">
    <w:abstractNumId w:val="10"/>
  </w:num>
  <w:num w:numId="9">
    <w:abstractNumId w:val="9"/>
  </w:num>
  <w:num w:numId="10">
    <w:abstractNumId w:val="17"/>
  </w:num>
  <w:num w:numId="11">
    <w:abstractNumId w:val="12"/>
  </w:num>
  <w:num w:numId="12">
    <w:abstractNumId w:val="30"/>
  </w:num>
  <w:num w:numId="13">
    <w:abstractNumId w:val="16"/>
  </w:num>
  <w:num w:numId="14">
    <w:abstractNumId w:val="10"/>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24"/>
  </w:num>
  <w:num w:numId="16">
    <w:abstractNumId w:val="8"/>
  </w:num>
  <w:num w:numId="17">
    <w:abstractNumId w:val="5"/>
  </w:num>
  <w:num w:numId="18">
    <w:abstractNumId w:val="26"/>
  </w:num>
  <w:num w:numId="19">
    <w:abstractNumId w:val="23"/>
  </w:num>
  <w:num w:numId="20">
    <w:abstractNumId w:val="11"/>
  </w:num>
  <w:num w:numId="21">
    <w:abstractNumId w:val="7"/>
  </w:num>
  <w:num w:numId="22">
    <w:abstractNumId w:val="25"/>
  </w:num>
  <w:num w:numId="23">
    <w:abstractNumId w:val="15"/>
  </w:num>
  <w:num w:numId="24">
    <w:abstractNumId w:val="22"/>
  </w:num>
  <w:num w:numId="25">
    <w:abstractNumId w:val="27"/>
  </w:num>
  <w:num w:numId="26">
    <w:abstractNumId w:val="28"/>
  </w:num>
  <w:num w:numId="27">
    <w:abstractNumId w:val="6"/>
  </w:num>
  <w:num w:numId="28">
    <w:abstractNumId w:val="21"/>
  </w:num>
  <w:num w:numId="2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986"/>
    <w:rsid w:val="000020CD"/>
    <w:rsid w:val="000022E7"/>
    <w:rsid w:val="00002449"/>
    <w:rsid w:val="00002A15"/>
    <w:rsid w:val="00002D5D"/>
    <w:rsid w:val="0000404E"/>
    <w:rsid w:val="00004D1E"/>
    <w:rsid w:val="0000572D"/>
    <w:rsid w:val="00006835"/>
    <w:rsid w:val="00007CDA"/>
    <w:rsid w:val="000103EE"/>
    <w:rsid w:val="00012537"/>
    <w:rsid w:val="00012E9F"/>
    <w:rsid w:val="0001344D"/>
    <w:rsid w:val="000136D9"/>
    <w:rsid w:val="000138DC"/>
    <w:rsid w:val="000144F8"/>
    <w:rsid w:val="000152FF"/>
    <w:rsid w:val="00015A5F"/>
    <w:rsid w:val="00016120"/>
    <w:rsid w:val="0001651D"/>
    <w:rsid w:val="00016A56"/>
    <w:rsid w:val="000170D7"/>
    <w:rsid w:val="00017B91"/>
    <w:rsid w:val="0002121D"/>
    <w:rsid w:val="00021539"/>
    <w:rsid w:val="00021CEA"/>
    <w:rsid w:val="0002204C"/>
    <w:rsid w:val="00022314"/>
    <w:rsid w:val="00023079"/>
    <w:rsid w:val="000233FE"/>
    <w:rsid w:val="000239A5"/>
    <w:rsid w:val="00025209"/>
    <w:rsid w:val="00025A88"/>
    <w:rsid w:val="000261AC"/>
    <w:rsid w:val="0002665D"/>
    <w:rsid w:val="00027F6B"/>
    <w:rsid w:val="0003061C"/>
    <w:rsid w:val="00030D32"/>
    <w:rsid w:val="00032BDB"/>
    <w:rsid w:val="00036EAE"/>
    <w:rsid w:val="00040895"/>
    <w:rsid w:val="0004097E"/>
    <w:rsid w:val="00042A03"/>
    <w:rsid w:val="00045867"/>
    <w:rsid w:val="00047504"/>
    <w:rsid w:val="00050416"/>
    <w:rsid w:val="000519CD"/>
    <w:rsid w:val="00051C3E"/>
    <w:rsid w:val="000529D4"/>
    <w:rsid w:val="00052C97"/>
    <w:rsid w:val="000547D9"/>
    <w:rsid w:val="00055D36"/>
    <w:rsid w:val="0005795D"/>
    <w:rsid w:val="00057A9B"/>
    <w:rsid w:val="00057E47"/>
    <w:rsid w:val="0006036B"/>
    <w:rsid w:val="00061036"/>
    <w:rsid w:val="00061C90"/>
    <w:rsid w:val="00062359"/>
    <w:rsid w:val="00063813"/>
    <w:rsid w:val="00063C1D"/>
    <w:rsid w:val="000646D2"/>
    <w:rsid w:val="00066570"/>
    <w:rsid w:val="00066E1D"/>
    <w:rsid w:val="00067A6E"/>
    <w:rsid w:val="0007171E"/>
    <w:rsid w:val="00072CDB"/>
    <w:rsid w:val="00073516"/>
    <w:rsid w:val="00073756"/>
    <w:rsid w:val="00073A90"/>
    <w:rsid w:val="0007430D"/>
    <w:rsid w:val="000743FD"/>
    <w:rsid w:val="00076896"/>
    <w:rsid w:val="000804B1"/>
    <w:rsid w:val="00080682"/>
    <w:rsid w:val="000812C9"/>
    <w:rsid w:val="00082022"/>
    <w:rsid w:val="00085A32"/>
    <w:rsid w:val="00086F7C"/>
    <w:rsid w:val="0009024F"/>
    <w:rsid w:val="00090402"/>
    <w:rsid w:val="00090545"/>
    <w:rsid w:val="00090F06"/>
    <w:rsid w:val="00092AA8"/>
    <w:rsid w:val="00094D96"/>
    <w:rsid w:val="00094DDC"/>
    <w:rsid w:val="00096E83"/>
    <w:rsid w:val="000970A1"/>
    <w:rsid w:val="00097123"/>
    <w:rsid w:val="000A0854"/>
    <w:rsid w:val="000A0EA7"/>
    <w:rsid w:val="000A1CD2"/>
    <w:rsid w:val="000A1E5A"/>
    <w:rsid w:val="000A32E6"/>
    <w:rsid w:val="000A36CE"/>
    <w:rsid w:val="000A46DC"/>
    <w:rsid w:val="000A47DC"/>
    <w:rsid w:val="000A598C"/>
    <w:rsid w:val="000A6080"/>
    <w:rsid w:val="000A60F0"/>
    <w:rsid w:val="000A7502"/>
    <w:rsid w:val="000A7632"/>
    <w:rsid w:val="000B12B9"/>
    <w:rsid w:val="000B1712"/>
    <w:rsid w:val="000B26D6"/>
    <w:rsid w:val="000B2D2B"/>
    <w:rsid w:val="000B3DD0"/>
    <w:rsid w:val="000B4396"/>
    <w:rsid w:val="000B56FB"/>
    <w:rsid w:val="000B5BE1"/>
    <w:rsid w:val="000B5C69"/>
    <w:rsid w:val="000B6A99"/>
    <w:rsid w:val="000B6D83"/>
    <w:rsid w:val="000B7211"/>
    <w:rsid w:val="000B7D31"/>
    <w:rsid w:val="000C02FF"/>
    <w:rsid w:val="000C07AD"/>
    <w:rsid w:val="000C0A2E"/>
    <w:rsid w:val="000C0D52"/>
    <w:rsid w:val="000C0E57"/>
    <w:rsid w:val="000C1B7B"/>
    <w:rsid w:val="000C29FA"/>
    <w:rsid w:val="000C32D2"/>
    <w:rsid w:val="000C48BE"/>
    <w:rsid w:val="000D0CAB"/>
    <w:rsid w:val="000D0D0A"/>
    <w:rsid w:val="000D171C"/>
    <w:rsid w:val="000D21E0"/>
    <w:rsid w:val="000D2FC0"/>
    <w:rsid w:val="000D3E39"/>
    <w:rsid w:val="000D4FC4"/>
    <w:rsid w:val="000D5E86"/>
    <w:rsid w:val="000D6E12"/>
    <w:rsid w:val="000D7346"/>
    <w:rsid w:val="000E1027"/>
    <w:rsid w:val="000E1347"/>
    <w:rsid w:val="000E234D"/>
    <w:rsid w:val="000E3008"/>
    <w:rsid w:val="000E3446"/>
    <w:rsid w:val="000E40B3"/>
    <w:rsid w:val="000E5C6D"/>
    <w:rsid w:val="000E6371"/>
    <w:rsid w:val="000E76B5"/>
    <w:rsid w:val="000F01A9"/>
    <w:rsid w:val="000F086B"/>
    <w:rsid w:val="000F0F82"/>
    <w:rsid w:val="000F217E"/>
    <w:rsid w:val="000F232B"/>
    <w:rsid w:val="000F2663"/>
    <w:rsid w:val="000F2B7F"/>
    <w:rsid w:val="000F3871"/>
    <w:rsid w:val="000F475B"/>
    <w:rsid w:val="000F572D"/>
    <w:rsid w:val="000F621D"/>
    <w:rsid w:val="000F6E0C"/>
    <w:rsid w:val="000F78AB"/>
    <w:rsid w:val="00100B75"/>
    <w:rsid w:val="00101C37"/>
    <w:rsid w:val="00102547"/>
    <w:rsid w:val="00102923"/>
    <w:rsid w:val="00103107"/>
    <w:rsid w:val="001034B2"/>
    <w:rsid w:val="00103FEA"/>
    <w:rsid w:val="00104FBD"/>
    <w:rsid w:val="00105B05"/>
    <w:rsid w:val="001100FC"/>
    <w:rsid w:val="00112E01"/>
    <w:rsid w:val="00113F3A"/>
    <w:rsid w:val="001149C5"/>
    <w:rsid w:val="00114F43"/>
    <w:rsid w:val="0011542E"/>
    <w:rsid w:val="00115565"/>
    <w:rsid w:val="00115651"/>
    <w:rsid w:val="00115A5E"/>
    <w:rsid w:val="00115CA8"/>
    <w:rsid w:val="00115FE8"/>
    <w:rsid w:val="00116403"/>
    <w:rsid w:val="00116C8B"/>
    <w:rsid w:val="00117088"/>
    <w:rsid w:val="00117B0A"/>
    <w:rsid w:val="00117BEB"/>
    <w:rsid w:val="00117C2B"/>
    <w:rsid w:val="00117D89"/>
    <w:rsid w:val="00117FEB"/>
    <w:rsid w:val="00120556"/>
    <w:rsid w:val="001205D6"/>
    <w:rsid w:val="00120B71"/>
    <w:rsid w:val="0012100E"/>
    <w:rsid w:val="001224DC"/>
    <w:rsid w:val="0012357B"/>
    <w:rsid w:val="001250F1"/>
    <w:rsid w:val="001253FC"/>
    <w:rsid w:val="001259A6"/>
    <w:rsid w:val="00130389"/>
    <w:rsid w:val="0013257E"/>
    <w:rsid w:val="00132B3D"/>
    <w:rsid w:val="001334CC"/>
    <w:rsid w:val="00133C4F"/>
    <w:rsid w:val="00134303"/>
    <w:rsid w:val="001343B5"/>
    <w:rsid w:val="00134709"/>
    <w:rsid w:val="001357DF"/>
    <w:rsid w:val="001363FE"/>
    <w:rsid w:val="00136D91"/>
    <w:rsid w:val="001378DE"/>
    <w:rsid w:val="00140F13"/>
    <w:rsid w:val="00141AD5"/>
    <w:rsid w:val="00141F11"/>
    <w:rsid w:val="001423DD"/>
    <w:rsid w:val="00143199"/>
    <w:rsid w:val="00143CFE"/>
    <w:rsid w:val="00143F64"/>
    <w:rsid w:val="00146AA4"/>
    <w:rsid w:val="001472F8"/>
    <w:rsid w:val="00147ABF"/>
    <w:rsid w:val="001504F3"/>
    <w:rsid w:val="00151DCD"/>
    <w:rsid w:val="00152E51"/>
    <w:rsid w:val="00153920"/>
    <w:rsid w:val="001558D6"/>
    <w:rsid w:val="00156395"/>
    <w:rsid w:val="001563FB"/>
    <w:rsid w:val="001566AC"/>
    <w:rsid w:val="00156FA0"/>
    <w:rsid w:val="00160006"/>
    <w:rsid w:val="00161775"/>
    <w:rsid w:val="00161B93"/>
    <w:rsid w:val="00164B69"/>
    <w:rsid w:val="00164CA9"/>
    <w:rsid w:val="00166002"/>
    <w:rsid w:val="00167242"/>
    <w:rsid w:val="00167915"/>
    <w:rsid w:val="00167AB8"/>
    <w:rsid w:val="00170D8A"/>
    <w:rsid w:val="00171E57"/>
    <w:rsid w:val="001727EF"/>
    <w:rsid w:val="0017286A"/>
    <w:rsid w:val="001731AC"/>
    <w:rsid w:val="00173AD7"/>
    <w:rsid w:val="00173DD6"/>
    <w:rsid w:val="00173E9E"/>
    <w:rsid w:val="0017552A"/>
    <w:rsid w:val="001769E9"/>
    <w:rsid w:val="00176B6A"/>
    <w:rsid w:val="00176E5B"/>
    <w:rsid w:val="001813DC"/>
    <w:rsid w:val="00181AF9"/>
    <w:rsid w:val="0018210A"/>
    <w:rsid w:val="001825BE"/>
    <w:rsid w:val="001843F6"/>
    <w:rsid w:val="00184D79"/>
    <w:rsid w:val="00185539"/>
    <w:rsid w:val="00185F48"/>
    <w:rsid w:val="00186CAD"/>
    <w:rsid w:val="00187373"/>
    <w:rsid w:val="00187588"/>
    <w:rsid w:val="001902C1"/>
    <w:rsid w:val="00190A12"/>
    <w:rsid w:val="001923FF"/>
    <w:rsid w:val="00192D59"/>
    <w:rsid w:val="0019338B"/>
    <w:rsid w:val="001933C0"/>
    <w:rsid w:val="001950A5"/>
    <w:rsid w:val="001951D9"/>
    <w:rsid w:val="001969E0"/>
    <w:rsid w:val="001A039A"/>
    <w:rsid w:val="001A1553"/>
    <w:rsid w:val="001A197A"/>
    <w:rsid w:val="001A30A9"/>
    <w:rsid w:val="001A32D3"/>
    <w:rsid w:val="001A390B"/>
    <w:rsid w:val="001A3B9F"/>
    <w:rsid w:val="001A70F8"/>
    <w:rsid w:val="001A7D5B"/>
    <w:rsid w:val="001B19A0"/>
    <w:rsid w:val="001B1EDF"/>
    <w:rsid w:val="001B2398"/>
    <w:rsid w:val="001B2D23"/>
    <w:rsid w:val="001B528F"/>
    <w:rsid w:val="001B57A9"/>
    <w:rsid w:val="001B7876"/>
    <w:rsid w:val="001B7F16"/>
    <w:rsid w:val="001C0C46"/>
    <w:rsid w:val="001C2556"/>
    <w:rsid w:val="001C2A46"/>
    <w:rsid w:val="001C40A0"/>
    <w:rsid w:val="001D0EE2"/>
    <w:rsid w:val="001D2ED4"/>
    <w:rsid w:val="001D349E"/>
    <w:rsid w:val="001D6346"/>
    <w:rsid w:val="001D64D1"/>
    <w:rsid w:val="001D671E"/>
    <w:rsid w:val="001D7070"/>
    <w:rsid w:val="001D7313"/>
    <w:rsid w:val="001E04B3"/>
    <w:rsid w:val="001E2128"/>
    <w:rsid w:val="001E2CF0"/>
    <w:rsid w:val="001E2E1A"/>
    <w:rsid w:val="001E34B8"/>
    <w:rsid w:val="001E3970"/>
    <w:rsid w:val="001E3B74"/>
    <w:rsid w:val="001E44E5"/>
    <w:rsid w:val="001E4FF7"/>
    <w:rsid w:val="001E55FE"/>
    <w:rsid w:val="001E5E6E"/>
    <w:rsid w:val="001E66B6"/>
    <w:rsid w:val="001E6F92"/>
    <w:rsid w:val="001E702C"/>
    <w:rsid w:val="001E7C9C"/>
    <w:rsid w:val="001F1240"/>
    <w:rsid w:val="001F1660"/>
    <w:rsid w:val="001F2810"/>
    <w:rsid w:val="001F3A21"/>
    <w:rsid w:val="001F567F"/>
    <w:rsid w:val="001F569B"/>
    <w:rsid w:val="001F6666"/>
    <w:rsid w:val="001F79E2"/>
    <w:rsid w:val="00201D24"/>
    <w:rsid w:val="002022C2"/>
    <w:rsid w:val="00202A16"/>
    <w:rsid w:val="00203C59"/>
    <w:rsid w:val="002064E4"/>
    <w:rsid w:val="0020650B"/>
    <w:rsid w:val="0020663A"/>
    <w:rsid w:val="00206F72"/>
    <w:rsid w:val="00207298"/>
    <w:rsid w:val="002076CB"/>
    <w:rsid w:val="00211598"/>
    <w:rsid w:val="00213BD5"/>
    <w:rsid w:val="00215612"/>
    <w:rsid w:val="00215C95"/>
    <w:rsid w:val="00217051"/>
    <w:rsid w:val="0021770D"/>
    <w:rsid w:val="00217891"/>
    <w:rsid w:val="00217989"/>
    <w:rsid w:val="0022016F"/>
    <w:rsid w:val="0022038B"/>
    <w:rsid w:val="002207F5"/>
    <w:rsid w:val="00220E73"/>
    <w:rsid w:val="002214F5"/>
    <w:rsid w:val="00221A9D"/>
    <w:rsid w:val="00221CF4"/>
    <w:rsid w:val="002220E2"/>
    <w:rsid w:val="002222D7"/>
    <w:rsid w:val="002226C2"/>
    <w:rsid w:val="00222B12"/>
    <w:rsid w:val="00223E7F"/>
    <w:rsid w:val="002250D6"/>
    <w:rsid w:val="00227D07"/>
    <w:rsid w:val="00227DD8"/>
    <w:rsid w:val="0023030C"/>
    <w:rsid w:val="00230A76"/>
    <w:rsid w:val="00231000"/>
    <w:rsid w:val="00231EAD"/>
    <w:rsid w:val="00231F6F"/>
    <w:rsid w:val="002321ED"/>
    <w:rsid w:val="00232D97"/>
    <w:rsid w:val="0023372E"/>
    <w:rsid w:val="00233D61"/>
    <w:rsid w:val="00240352"/>
    <w:rsid w:val="00244574"/>
    <w:rsid w:val="0024667D"/>
    <w:rsid w:val="00251256"/>
    <w:rsid w:val="0025207A"/>
    <w:rsid w:val="002529CB"/>
    <w:rsid w:val="002529E1"/>
    <w:rsid w:val="00252BF5"/>
    <w:rsid w:val="0025305F"/>
    <w:rsid w:val="002536BB"/>
    <w:rsid w:val="00255091"/>
    <w:rsid w:val="00255499"/>
    <w:rsid w:val="00255B16"/>
    <w:rsid w:val="00256409"/>
    <w:rsid w:val="00256592"/>
    <w:rsid w:val="00257251"/>
    <w:rsid w:val="00257297"/>
    <w:rsid w:val="002600B3"/>
    <w:rsid w:val="00260712"/>
    <w:rsid w:val="00262681"/>
    <w:rsid w:val="00262941"/>
    <w:rsid w:val="00262B47"/>
    <w:rsid w:val="00262C81"/>
    <w:rsid w:val="00264EF6"/>
    <w:rsid w:val="002657DB"/>
    <w:rsid w:val="002674E9"/>
    <w:rsid w:val="0026788C"/>
    <w:rsid w:val="002700D0"/>
    <w:rsid w:val="00270A49"/>
    <w:rsid w:val="00271019"/>
    <w:rsid w:val="00271B1A"/>
    <w:rsid w:val="00271FFA"/>
    <w:rsid w:val="00272389"/>
    <w:rsid w:val="0027317C"/>
    <w:rsid w:val="00274771"/>
    <w:rsid w:val="00275804"/>
    <w:rsid w:val="00275DC8"/>
    <w:rsid w:val="002771F8"/>
    <w:rsid w:val="0028070E"/>
    <w:rsid w:val="00281FCB"/>
    <w:rsid w:val="002834E2"/>
    <w:rsid w:val="00283A49"/>
    <w:rsid w:val="00283BFD"/>
    <w:rsid w:val="002860EC"/>
    <w:rsid w:val="00286151"/>
    <w:rsid w:val="00286FA3"/>
    <w:rsid w:val="00290927"/>
    <w:rsid w:val="00290943"/>
    <w:rsid w:val="0029113F"/>
    <w:rsid w:val="00292664"/>
    <w:rsid w:val="0029333F"/>
    <w:rsid w:val="00293E23"/>
    <w:rsid w:val="00294308"/>
    <w:rsid w:val="00294FD5"/>
    <w:rsid w:val="0029563A"/>
    <w:rsid w:val="00295EC2"/>
    <w:rsid w:val="002A0374"/>
    <w:rsid w:val="002A0685"/>
    <w:rsid w:val="002A09AF"/>
    <w:rsid w:val="002A1996"/>
    <w:rsid w:val="002A1E02"/>
    <w:rsid w:val="002A2587"/>
    <w:rsid w:val="002A2616"/>
    <w:rsid w:val="002A2B8B"/>
    <w:rsid w:val="002A2F71"/>
    <w:rsid w:val="002A35E6"/>
    <w:rsid w:val="002A3AC5"/>
    <w:rsid w:val="002A4864"/>
    <w:rsid w:val="002A5B2C"/>
    <w:rsid w:val="002A660A"/>
    <w:rsid w:val="002A66E7"/>
    <w:rsid w:val="002A67EA"/>
    <w:rsid w:val="002B0717"/>
    <w:rsid w:val="002B0AFF"/>
    <w:rsid w:val="002B2360"/>
    <w:rsid w:val="002B23EE"/>
    <w:rsid w:val="002B26DD"/>
    <w:rsid w:val="002B39D9"/>
    <w:rsid w:val="002B4547"/>
    <w:rsid w:val="002B462F"/>
    <w:rsid w:val="002B4693"/>
    <w:rsid w:val="002B499C"/>
    <w:rsid w:val="002B589E"/>
    <w:rsid w:val="002B650A"/>
    <w:rsid w:val="002B686D"/>
    <w:rsid w:val="002B7D43"/>
    <w:rsid w:val="002C0FE9"/>
    <w:rsid w:val="002C1106"/>
    <w:rsid w:val="002C2C28"/>
    <w:rsid w:val="002C3E66"/>
    <w:rsid w:val="002C4338"/>
    <w:rsid w:val="002C4DAC"/>
    <w:rsid w:val="002C4EB6"/>
    <w:rsid w:val="002C5937"/>
    <w:rsid w:val="002C6208"/>
    <w:rsid w:val="002C68F3"/>
    <w:rsid w:val="002D0300"/>
    <w:rsid w:val="002D0B43"/>
    <w:rsid w:val="002D39D9"/>
    <w:rsid w:val="002D4387"/>
    <w:rsid w:val="002D500E"/>
    <w:rsid w:val="002D5126"/>
    <w:rsid w:val="002D51BA"/>
    <w:rsid w:val="002D5AB5"/>
    <w:rsid w:val="002D6A14"/>
    <w:rsid w:val="002E18D0"/>
    <w:rsid w:val="002E1BC6"/>
    <w:rsid w:val="002E473E"/>
    <w:rsid w:val="002E519F"/>
    <w:rsid w:val="002E54F0"/>
    <w:rsid w:val="002E6D39"/>
    <w:rsid w:val="002F00E9"/>
    <w:rsid w:val="002F0CA4"/>
    <w:rsid w:val="002F1081"/>
    <w:rsid w:val="002F2026"/>
    <w:rsid w:val="002F2862"/>
    <w:rsid w:val="002F3A8A"/>
    <w:rsid w:val="002F486A"/>
    <w:rsid w:val="002F4A0F"/>
    <w:rsid w:val="002F5BFB"/>
    <w:rsid w:val="002F64C1"/>
    <w:rsid w:val="00301B80"/>
    <w:rsid w:val="00301F01"/>
    <w:rsid w:val="003061E8"/>
    <w:rsid w:val="00307A9D"/>
    <w:rsid w:val="00311054"/>
    <w:rsid w:val="0031123D"/>
    <w:rsid w:val="0031199A"/>
    <w:rsid w:val="00311EF5"/>
    <w:rsid w:val="00312426"/>
    <w:rsid w:val="00312865"/>
    <w:rsid w:val="00312CE9"/>
    <w:rsid w:val="003141DD"/>
    <w:rsid w:val="00315326"/>
    <w:rsid w:val="00315A4A"/>
    <w:rsid w:val="003161C2"/>
    <w:rsid w:val="00316BA2"/>
    <w:rsid w:val="00317398"/>
    <w:rsid w:val="00317640"/>
    <w:rsid w:val="00320AEF"/>
    <w:rsid w:val="00321997"/>
    <w:rsid w:val="00322C17"/>
    <w:rsid w:val="00322C45"/>
    <w:rsid w:val="003268FC"/>
    <w:rsid w:val="00327B2A"/>
    <w:rsid w:val="0033056B"/>
    <w:rsid w:val="00330667"/>
    <w:rsid w:val="0033082A"/>
    <w:rsid w:val="00330D1E"/>
    <w:rsid w:val="00331024"/>
    <w:rsid w:val="00331850"/>
    <w:rsid w:val="00331BAC"/>
    <w:rsid w:val="00332001"/>
    <w:rsid w:val="00332250"/>
    <w:rsid w:val="003331C7"/>
    <w:rsid w:val="00337395"/>
    <w:rsid w:val="00337ADA"/>
    <w:rsid w:val="003402BE"/>
    <w:rsid w:val="00340855"/>
    <w:rsid w:val="00340D43"/>
    <w:rsid w:val="0034128E"/>
    <w:rsid w:val="003423DE"/>
    <w:rsid w:val="003425E6"/>
    <w:rsid w:val="00342636"/>
    <w:rsid w:val="003429B1"/>
    <w:rsid w:val="00342EA6"/>
    <w:rsid w:val="00344298"/>
    <w:rsid w:val="00344B29"/>
    <w:rsid w:val="003504A2"/>
    <w:rsid w:val="003512A4"/>
    <w:rsid w:val="00351A31"/>
    <w:rsid w:val="00351F31"/>
    <w:rsid w:val="003525D3"/>
    <w:rsid w:val="00352662"/>
    <w:rsid w:val="00352BDB"/>
    <w:rsid w:val="0035481B"/>
    <w:rsid w:val="00355C34"/>
    <w:rsid w:val="00356419"/>
    <w:rsid w:val="0036023F"/>
    <w:rsid w:val="00360BF6"/>
    <w:rsid w:val="00361351"/>
    <w:rsid w:val="00361CD4"/>
    <w:rsid w:val="003625B6"/>
    <w:rsid w:val="00362912"/>
    <w:rsid w:val="00363700"/>
    <w:rsid w:val="0036372E"/>
    <w:rsid w:val="00363EE1"/>
    <w:rsid w:val="003649A1"/>
    <w:rsid w:val="00367765"/>
    <w:rsid w:val="00370830"/>
    <w:rsid w:val="00371FE7"/>
    <w:rsid w:val="00372F81"/>
    <w:rsid w:val="0037301E"/>
    <w:rsid w:val="003737C5"/>
    <w:rsid w:val="003739BF"/>
    <w:rsid w:val="00373A26"/>
    <w:rsid w:val="00374EA1"/>
    <w:rsid w:val="00374EC8"/>
    <w:rsid w:val="00375376"/>
    <w:rsid w:val="00375B09"/>
    <w:rsid w:val="003762AA"/>
    <w:rsid w:val="003772F0"/>
    <w:rsid w:val="00381CA2"/>
    <w:rsid w:val="00381DED"/>
    <w:rsid w:val="0038238E"/>
    <w:rsid w:val="00382701"/>
    <w:rsid w:val="003835FB"/>
    <w:rsid w:val="00383A3D"/>
    <w:rsid w:val="00385382"/>
    <w:rsid w:val="0038560B"/>
    <w:rsid w:val="00385972"/>
    <w:rsid w:val="00387464"/>
    <w:rsid w:val="0039131E"/>
    <w:rsid w:val="003929D7"/>
    <w:rsid w:val="00393897"/>
    <w:rsid w:val="00394BB5"/>
    <w:rsid w:val="00395BF5"/>
    <w:rsid w:val="00395FA8"/>
    <w:rsid w:val="003960AF"/>
    <w:rsid w:val="0039628A"/>
    <w:rsid w:val="00396982"/>
    <w:rsid w:val="003975A5"/>
    <w:rsid w:val="003A0EEC"/>
    <w:rsid w:val="003A10A1"/>
    <w:rsid w:val="003A10CD"/>
    <w:rsid w:val="003A39D0"/>
    <w:rsid w:val="003A3BF8"/>
    <w:rsid w:val="003A4974"/>
    <w:rsid w:val="003A68EE"/>
    <w:rsid w:val="003A780C"/>
    <w:rsid w:val="003A7A06"/>
    <w:rsid w:val="003A7E2B"/>
    <w:rsid w:val="003B07BB"/>
    <w:rsid w:val="003B2B3C"/>
    <w:rsid w:val="003B5F44"/>
    <w:rsid w:val="003B6AB6"/>
    <w:rsid w:val="003B794C"/>
    <w:rsid w:val="003B7AE0"/>
    <w:rsid w:val="003C09A3"/>
    <w:rsid w:val="003C0F1A"/>
    <w:rsid w:val="003C12DB"/>
    <w:rsid w:val="003C176E"/>
    <w:rsid w:val="003C2AF4"/>
    <w:rsid w:val="003C3246"/>
    <w:rsid w:val="003C3DDA"/>
    <w:rsid w:val="003C4112"/>
    <w:rsid w:val="003C600F"/>
    <w:rsid w:val="003C7995"/>
    <w:rsid w:val="003D1292"/>
    <w:rsid w:val="003D1373"/>
    <w:rsid w:val="003D25A0"/>
    <w:rsid w:val="003D2A75"/>
    <w:rsid w:val="003D2C69"/>
    <w:rsid w:val="003D2E2B"/>
    <w:rsid w:val="003D3801"/>
    <w:rsid w:val="003D4553"/>
    <w:rsid w:val="003D659A"/>
    <w:rsid w:val="003D6A59"/>
    <w:rsid w:val="003D6DDD"/>
    <w:rsid w:val="003D7096"/>
    <w:rsid w:val="003D7F5F"/>
    <w:rsid w:val="003E04BD"/>
    <w:rsid w:val="003E0F89"/>
    <w:rsid w:val="003E121E"/>
    <w:rsid w:val="003E43E9"/>
    <w:rsid w:val="003E5726"/>
    <w:rsid w:val="003E5D3C"/>
    <w:rsid w:val="003E698F"/>
    <w:rsid w:val="003E7DF6"/>
    <w:rsid w:val="003F02D5"/>
    <w:rsid w:val="003F1A01"/>
    <w:rsid w:val="003F413B"/>
    <w:rsid w:val="003F527B"/>
    <w:rsid w:val="003F5B10"/>
    <w:rsid w:val="003F6F17"/>
    <w:rsid w:val="003F70FE"/>
    <w:rsid w:val="003F73DA"/>
    <w:rsid w:val="003F793F"/>
    <w:rsid w:val="003F7F89"/>
    <w:rsid w:val="00400CFA"/>
    <w:rsid w:val="004012C8"/>
    <w:rsid w:val="004020C3"/>
    <w:rsid w:val="00402C58"/>
    <w:rsid w:val="00402E35"/>
    <w:rsid w:val="0040411C"/>
    <w:rsid w:val="004047AD"/>
    <w:rsid w:val="004054C1"/>
    <w:rsid w:val="00405ABA"/>
    <w:rsid w:val="00405F3C"/>
    <w:rsid w:val="00405FC6"/>
    <w:rsid w:val="00406952"/>
    <w:rsid w:val="00406F0E"/>
    <w:rsid w:val="0041085F"/>
    <w:rsid w:val="0041225D"/>
    <w:rsid w:val="0041277B"/>
    <w:rsid w:val="0041507F"/>
    <w:rsid w:val="004154CD"/>
    <w:rsid w:val="0041574E"/>
    <w:rsid w:val="004165F5"/>
    <w:rsid w:val="00417B7A"/>
    <w:rsid w:val="004208F4"/>
    <w:rsid w:val="00420C33"/>
    <w:rsid w:val="00420FFE"/>
    <w:rsid w:val="00423E7C"/>
    <w:rsid w:val="004241A3"/>
    <w:rsid w:val="0042522B"/>
    <w:rsid w:val="0042579E"/>
    <w:rsid w:val="00426188"/>
    <w:rsid w:val="00426370"/>
    <w:rsid w:val="00426436"/>
    <w:rsid w:val="0042779B"/>
    <w:rsid w:val="00430A0F"/>
    <w:rsid w:val="00433068"/>
    <w:rsid w:val="00435812"/>
    <w:rsid w:val="00436404"/>
    <w:rsid w:val="004366D1"/>
    <w:rsid w:val="00436EC4"/>
    <w:rsid w:val="00440B93"/>
    <w:rsid w:val="0044293D"/>
    <w:rsid w:val="00442CEE"/>
    <w:rsid w:val="004443C3"/>
    <w:rsid w:val="00444DE3"/>
    <w:rsid w:val="00444E00"/>
    <w:rsid w:val="00446AC3"/>
    <w:rsid w:val="00446ADB"/>
    <w:rsid w:val="0044755F"/>
    <w:rsid w:val="004477AA"/>
    <w:rsid w:val="0045019E"/>
    <w:rsid w:val="00450ECD"/>
    <w:rsid w:val="00451686"/>
    <w:rsid w:val="004520FF"/>
    <w:rsid w:val="004527D0"/>
    <w:rsid w:val="00452D91"/>
    <w:rsid w:val="0045374D"/>
    <w:rsid w:val="00454C81"/>
    <w:rsid w:val="004565E8"/>
    <w:rsid w:val="00456701"/>
    <w:rsid w:val="00457CD8"/>
    <w:rsid w:val="0046579F"/>
    <w:rsid w:val="00465FD5"/>
    <w:rsid w:val="00466800"/>
    <w:rsid w:val="0046716F"/>
    <w:rsid w:val="00470129"/>
    <w:rsid w:val="00471F25"/>
    <w:rsid w:val="004724C4"/>
    <w:rsid w:val="0047423D"/>
    <w:rsid w:val="004743DF"/>
    <w:rsid w:val="004743FE"/>
    <w:rsid w:val="004748AB"/>
    <w:rsid w:val="0047491F"/>
    <w:rsid w:val="00474AEB"/>
    <w:rsid w:val="00477443"/>
    <w:rsid w:val="0048294D"/>
    <w:rsid w:val="0048582B"/>
    <w:rsid w:val="004861F1"/>
    <w:rsid w:val="004863DB"/>
    <w:rsid w:val="00487073"/>
    <w:rsid w:val="0048754D"/>
    <w:rsid w:val="00490B7B"/>
    <w:rsid w:val="00490DAE"/>
    <w:rsid w:val="00495848"/>
    <w:rsid w:val="0049638A"/>
    <w:rsid w:val="00496969"/>
    <w:rsid w:val="00497FAF"/>
    <w:rsid w:val="004A113F"/>
    <w:rsid w:val="004A3E92"/>
    <w:rsid w:val="004A3FBE"/>
    <w:rsid w:val="004A4BE4"/>
    <w:rsid w:val="004A5E2E"/>
    <w:rsid w:val="004A6AD1"/>
    <w:rsid w:val="004A70C9"/>
    <w:rsid w:val="004B194D"/>
    <w:rsid w:val="004B1E0D"/>
    <w:rsid w:val="004B1EF4"/>
    <w:rsid w:val="004B25D8"/>
    <w:rsid w:val="004B4154"/>
    <w:rsid w:val="004B54AB"/>
    <w:rsid w:val="004B6593"/>
    <w:rsid w:val="004B71EB"/>
    <w:rsid w:val="004B723D"/>
    <w:rsid w:val="004B74C3"/>
    <w:rsid w:val="004C20FD"/>
    <w:rsid w:val="004C3375"/>
    <w:rsid w:val="004C36B1"/>
    <w:rsid w:val="004C4F7A"/>
    <w:rsid w:val="004C67E2"/>
    <w:rsid w:val="004C7CC3"/>
    <w:rsid w:val="004D0FD1"/>
    <w:rsid w:val="004D107F"/>
    <w:rsid w:val="004D1955"/>
    <w:rsid w:val="004D1BAD"/>
    <w:rsid w:val="004D1E37"/>
    <w:rsid w:val="004D2479"/>
    <w:rsid w:val="004D3236"/>
    <w:rsid w:val="004D387B"/>
    <w:rsid w:val="004D4909"/>
    <w:rsid w:val="004D597A"/>
    <w:rsid w:val="004D617B"/>
    <w:rsid w:val="004D628F"/>
    <w:rsid w:val="004D647E"/>
    <w:rsid w:val="004D7027"/>
    <w:rsid w:val="004D778C"/>
    <w:rsid w:val="004E0465"/>
    <w:rsid w:val="004E0626"/>
    <w:rsid w:val="004E0E77"/>
    <w:rsid w:val="004E1B1B"/>
    <w:rsid w:val="004E229E"/>
    <w:rsid w:val="004E290F"/>
    <w:rsid w:val="004E29D7"/>
    <w:rsid w:val="004E2A09"/>
    <w:rsid w:val="004E2BE7"/>
    <w:rsid w:val="004E2F8A"/>
    <w:rsid w:val="004E4170"/>
    <w:rsid w:val="004E482C"/>
    <w:rsid w:val="004E4EE3"/>
    <w:rsid w:val="004E54C2"/>
    <w:rsid w:val="004E5A5A"/>
    <w:rsid w:val="004E5E7D"/>
    <w:rsid w:val="004E6592"/>
    <w:rsid w:val="004E7EC9"/>
    <w:rsid w:val="004F0036"/>
    <w:rsid w:val="004F0AFC"/>
    <w:rsid w:val="004F0F4C"/>
    <w:rsid w:val="004F1993"/>
    <w:rsid w:val="004F1C10"/>
    <w:rsid w:val="004F21A9"/>
    <w:rsid w:val="004F38F5"/>
    <w:rsid w:val="004F3C74"/>
    <w:rsid w:val="004F5839"/>
    <w:rsid w:val="004F592F"/>
    <w:rsid w:val="004F7FFE"/>
    <w:rsid w:val="00500010"/>
    <w:rsid w:val="0050024F"/>
    <w:rsid w:val="005002AD"/>
    <w:rsid w:val="005026BB"/>
    <w:rsid w:val="00502E0E"/>
    <w:rsid w:val="00504D33"/>
    <w:rsid w:val="0050536E"/>
    <w:rsid w:val="00505AD5"/>
    <w:rsid w:val="00505B66"/>
    <w:rsid w:val="00507694"/>
    <w:rsid w:val="00507930"/>
    <w:rsid w:val="005113C0"/>
    <w:rsid w:val="00511F67"/>
    <w:rsid w:val="00512362"/>
    <w:rsid w:val="0051266F"/>
    <w:rsid w:val="005137D1"/>
    <w:rsid w:val="00514043"/>
    <w:rsid w:val="005140DD"/>
    <w:rsid w:val="0051414D"/>
    <w:rsid w:val="00514425"/>
    <w:rsid w:val="0051451C"/>
    <w:rsid w:val="00514E1B"/>
    <w:rsid w:val="00515F2A"/>
    <w:rsid w:val="00520188"/>
    <w:rsid w:val="005207E3"/>
    <w:rsid w:val="00521C54"/>
    <w:rsid w:val="0052255E"/>
    <w:rsid w:val="0052263D"/>
    <w:rsid w:val="005226CE"/>
    <w:rsid w:val="00522F8D"/>
    <w:rsid w:val="00523847"/>
    <w:rsid w:val="00524612"/>
    <w:rsid w:val="0052469E"/>
    <w:rsid w:val="00525657"/>
    <w:rsid w:val="00526555"/>
    <w:rsid w:val="00526F48"/>
    <w:rsid w:val="00527A2C"/>
    <w:rsid w:val="0053173E"/>
    <w:rsid w:val="00531967"/>
    <w:rsid w:val="00533975"/>
    <w:rsid w:val="00533AB8"/>
    <w:rsid w:val="005342F0"/>
    <w:rsid w:val="00534548"/>
    <w:rsid w:val="0053571E"/>
    <w:rsid w:val="005375B5"/>
    <w:rsid w:val="005377FA"/>
    <w:rsid w:val="005403B1"/>
    <w:rsid w:val="00540F8F"/>
    <w:rsid w:val="00541E79"/>
    <w:rsid w:val="00542823"/>
    <w:rsid w:val="00542BE0"/>
    <w:rsid w:val="00542CCC"/>
    <w:rsid w:val="005445E4"/>
    <w:rsid w:val="00544717"/>
    <w:rsid w:val="00544B46"/>
    <w:rsid w:val="00547E32"/>
    <w:rsid w:val="00550358"/>
    <w:rsid w:val="005509D0"/>
    <w:rsid w:val="00551C19"/>
    <w:rsid w:val="00552DA2"/>
    <w:rsid w:val="005542AB"/>
    <w:rsid w:val="00554594"/>
    <w:rsid w:val="00554E12"/>
    <w:rsid w:val="00555BBF"/>
    <w:rsid w:val="005571DB"/>
    <w:rsid w:val="00560500"/>
    <w:rsid w:val="00561871"/>
    <w:rsid w:val="00562892"/>
    <w:rsid w:val="00562C08"/>
    <w:rsid w:val="005633A4"/>
    <w:rsid w:val="00563AFE"/>
    <w:rsid w:val="00563E29"/>
    <w:rsid w:val="0056439F"/>
    <w:rsid w:val="00566005"/>
    <w:rsid w:val="0056639F"/>
    <w:rsid w:val="00566436"/>
    <w:rsid w:val="005669B4"/>
    <w:rsid w:val="005674F9"/>
    <w:rsid w:val="00567806"/>
    <w:rsid w:val="005708C4"/>
    <w:rsid w:val="005720DA"/>
    <w:rsid w:val="0057305D"/>
    <w:rsid w:val="00573A37"/>
    <w:rsid w:val="005748CC"/>
    <w:rsid w:val="00574F8B"/>
    <w:rsid w:val="00577CEA"/>
    <w:rsid w:val="00580266"/>
    <w:rsid w:val="00582A5D"/>
    <w:rsid w:val="00583527"/>
    <w:rsid w:val="0058524C"/>
    <w:rsid w:val="00586581"/>
    <w:rsid w:val="00586CBF"/>
    <w:rsid w:val="0059194D"/>
    <w:rsid w:val="00591F6F"/>
    <w:rsid w:val="00594B4C"/>
    <w:rsid w:val="00596D4D"/>
    <w:rsid w:val="00597C21"/>
    <w:rsid w:val="005A109F"/>
    <w:rsid w:val="005A19A0"/>
    <w:rsid w:val="005A241C"/>
    <w:rsid w:val="005A51F2"/>
    <w:rsid w:val="005A6136"/>
    <w:rsid w:val="005A6683"/>
    <w:rsid w:val="005A6D42"/>
    <w:rsid w:val="005A6F5B"/>
    <w:rsid w:val="005A7E51"/>
    <w:rsid w:val="005B0D40"/>
    <w:rsid w:val="005B27D7"/>
    <w:rsid w:val="005B387B"/>
    <w:rsid w:val="005B553F"/>
    <w:rsid w:val="005B5D28"/>
    <w:rsid w:val="005B6FA8"/>
    <w:rsid w:val="005B74BB"/>
    <w:rsid w:val="005C0E8E"/>
    <w:rsid w:val="005C1344"/>
    <w:rsid w:val="005C2106"/>
    <w:rsid w:val="005C23C8"/>
    <w:rsid w:val="005C2A7A"/>
    <w:rsid w:val="005C2E76"/>
    <w:rsid w:val="005C3CCE"/>
    <w:rsid w:val="005C43F6"/>
    <w:rsid w:val="005C460D"/>
    <w:rsid w:val="005C638C"/>
    <w:rsid w:val="005C66FD"/>
    <w:rsid w:val="005C6B35"/>
    <w:rsid w:val="005C6B81"/>
    <w:rsid w:val="005D0934"/>
    <w:rsid w:val="005D1264"/>
    <w:rsid w:val="005D1CFB"/>
    <w:rsid w:val="005D2509"/>
    <w:rsid w:val="005D28E8"/>
    <w:rsid w:val="005D3C24"/>
    <w:rsid w:val="005D7153"/>
    <w:rsid w:val="005D7202"/>
    <w:rsid w:val="005D72A6"/>
    <w:rsid w:val="005E0B54"/>
    <w:rsid w:val="005E0C47"/>
    <w:rsid w:val="005E1B41"/>
    <w:rsid w:val="005E29A7"/>
    <w:rsid w:val="005E3094"/>
    <w:rsid w:val="005E41EB"/>
    <w:rsid w:val="005E4DE0"/>
    <w:rsid w:val="005E7337"/>
    <w:rsid w:val="005E76BA"/>
    <w:rsid w:val="005E7C93"/>
    <w:rsid w:val="005E7C9D"/>
    <w:rsid w:val="005F0978"/>
    <w:rsid w:val="005F0EB8"/>
    <w:rsid w:val="005F1779"/>
    <w:rsid w:val="005F1893"/>
    <w:rsid w:val="005F2D0D"/>
    <w:rsid w:val="005F4248"/>
    <w:rsid w:val="005F4599"/>
    <w:rsid w:val="005F46F7"/>
    <w:rsid w:val="005F4AA2"/>
    <w:rsid w:val="005F4ED3"/>
    <w:rsid w:val="005F4F99"/>
    <w:rsid w:val="005F60BB"/>
    <w:rsid w:val="005F6270"/>
    <w:rsid w:val="005F6B12"/>
    <w:rsid w:val="005F720D"/>
    <w:rsid w:val="005F7B5C"/>
    <w:rsid w:val="00600F9E"/>
    <w:rsid w:val="00601026"/>
    <w:rsid w:val="00602805"/>
    <w:rsid w:val="00604898"/>
    <w:rsid w:val="00604CCE"/>
    <w:rsid w:val="00605336"/>
    <w:rsid w:val="00606EF9"/>
    <w:rsid w:val="00606F67"/>
    <w:rsid w:val="006070C4"/>
    <w:rsid w:val="00607A2D"/>
    <w:rsid w:val="00607E0C"/>
    <w:rsid w:val="00612A27"/>
    <w:rsid w:val="00613782"/>
    <w:rsid w:val="00614455"/>
    <w:rsid w:val="006157FB"/>
    <w:rsid w:val="006162C1"/>
    <w:rsid w:val="0061641D"/>
    <w:rsid w:val="00616EF8"/>
    <w:rsid w:val="006173E7"/>
    <w:rsid w:val="0061751C"/>
    <w:rsid w:val="006178D6"/>
    <w:rsid w:val="00617D47"/>
    <w:rsid w:val="006200A4"/>
    <w:rsid w:val="006200F1"/>
    <w:rsid w:val="006202C0"/>
    <w:rsid w:val="00620AC6"/>
    <w:rsid w:val="00620B20"/>
    <w:rsid w:val="00621414"/>
    <w:rsid w:val="006220DA"/>
    <w:rsid w:val="0062233D"/>
    <w:rsid w:val="006238C2"/>
    <w:rsid w:val="00623E81"/>
    <w:rsid w:val="0062400E"/>
    <w:rsid w:val="00624BE9"/>
    <w:rsid w:val="00626423"/>
    <w:rsid w:val="00626A57"/>
    <w:rsid w:val="006301E2"/>
    <w:rsid w:val="006342E2"/>
    <w:rsid w:val="00634832"/>
    <w:rsid w:val="00634BFB"/>
    <w:rsid w:val="0063582D"/>
    <w:rsid w:val="00635B03"/>
    <w:rsid w:val="00635D96"/>
    <w:rsid w:val="00635E56"/>
    <w:rsid w:val="00636375"/>
    <w:rsid w:val="00637A0C"/>
    <w:rsid w:val="00640A67"/>
    <w:rsid w:val="006417D9"/>
    <w:rsid w:val="00641B5A"/>
    <w:rsid w:val="0064299B"/>
    <w:rsid w:val="00643987"/>
    <w:rsid w:val="006440EC"/>
    <w:rsid w:val="00644CA3"/>
    <w:rsid w:val="00645107"/>
    <w:rsid w:val="00646208"/>
    <w:rsid w:val="006479BA"/>
    <w:rsid w:val="00651465"/>
    <w:rsid w:val="006519EA"/>
    <w:rsid w:val="00651CD1"/>
    <w:rsid w:val="00651D15"/>
    <w:rsid w:val="00651E7D"/>
    <w:rsid w:val="00652835"/>
    <w:rsid w:val="00653F7F"/>
    <w:rsid w:val="0065418E"/>
    <w:rsid w:val="00654698"/>
    <w:rsid w:val="006546E6"/>
    <w:rsid w:val="00654842"/>
    <w:rsid w:val="00654EF4"/>
    <w:rsid w:val="006557DB"/>
    <w:rsid w:val="00655A32"/>
    <w:rsid w:val="006566C3"/>
    <w:rsid w:val="00656B8B"/>
    <w:rsid w:val="00656F67"/>
    <w:rsid w:val="00657A9D"/>
    <w:rsid w:val="00657B3D"/>
    <w:rsid w:val="00657B5C"/>
    <w:rsid w:val="00660BED"/>
    <w:rsid w:val="00661D7E"/>
    <w:rsid w:val="00662FE6"/>
    <w:rsid w:val="00663063"/>
    <w:rsid w:val="00665D7E"/>
    <w:rsid w:val="00665F16"/>
    <w:rsid w:val="00666462"/>
    <w:rsid w:val="00667077"/>
    <w:rsid w:val="006673C5"/>
    <w:rsid w:val="006716D4"/>
    <w:rsid w:val="00672D2C"/>
    <w:rsid w:val="0067382D"/>
    <w:rsid w:val="006738B7"/>
    <w:rsid w:val="0067455C"/>
    <w:rsid w:val="0067524D"/>
    <w:rsid w:val="00675DC8"/>
    <w:rsid w:val="00676CD1"/>
    <w:rsid w:val="00676FD3"/>
    <w:rsid w:val="00677486"/>
    <w:rsid w:val="00680678"/>
    <w:rsid w:val="006815BC"/>
    <w:rsid w:val="00682293"/>
    <w:rsid w:val="00682CAC"/>
    <w:rsid w:val="006834BA"/>
    <w:rsid w:val="00683AF9"/>
    <w:rsid w:val="00683ED1"/>
    <w:rsid w:val="006846A3"/>
    <w:rsid w:val="006853F1"/>
    <w:rsid w:val="00686D44"/>
    <w:rsid w:val="00686E63"/>
    <w:rsid w:val="006876FD"/>
    <w:rsid w:val="00687B60"/>
    <w:rsid w:val="00687F2A"/>
    <w:rsid w:val="00693583"/>
    <w:rsid w:val="00693DCE"/>
    <w:rsid w:val="006956D0"/>
    <w:rsid w:val="00696A0B"/>
    <w:rsid w:val="00697AE5"/>
    <w:rsid w:val="00697C0E"/>
    <w:rsid w:val="00697FC3"/>
    <w:rsid w:val="00697FF1"/>
    <w:rsid w:val="006A26D9"/>
    <w:rsid w:val="006A2DC2"/>
    <w:rsid w:val="006A5095"/>
    <w:rsid w:val="006A5416"/>
    <w:rsid w:val="006A5657"/>
    <w:rsid w:val="006A6CD4"/>
    <w:rsid w:val="006A70AB"/>
    <w:rsid w:val="006A7B1C"/>
    <w:rsid w:val="006B0632"/>
    <w:rsid w:val="006B0D49"/>
    <w:rsid w:val="006B19C9"/>
    <w:rsid w:val="006B1E4A"/>
    <w:rsid w:val="006B2105"/>
    <w:rsid w:val="006B25CA"/>
    <w:rsid w:val="006B2630"/>
    <w:rsid w:val="006B26B9"/>
    <w:rsid w:val="006B27B3"/>
    <w:rsid w:val="006B2810"/>
    <w:rsid w:val="006B34E9"/>
    <w:rsid w:val="006B5652"/>
    <w:rsid w:val="006B5A82"/>
    <w:rsid w:val="006B6152"/>
    <w:rsid w:val="006B69FA"/>
    <w:rsid w:val="006B6AC0"/>
    <w:rsid w:val="006B7838"/>
    <w:rsid w:val="006C01F3"/>
    <w:rsid w:val="006C2FCC"/>
    <w:rsid w:val="006C44E3"/>
    <w:rsid w:val="006C729C"/>
    <w:rsid w:val="006D1ADD"/>
    <w:rsid w:val="006D2100"/>
    <w:rsid w:val="006D21C1"/>
    <w:rsid w:val="006D2FE5"/>
    <w:rsid w:val="006D3250"/>
    <w:rsid w:val="006D3626"/>
    <w:rsid w:val="006D4F00"/>
    <w:rsid w:val="006D591D"/>
    <w:rsid w:val="006D6002"/>
    <w:rsid w:val="006D6B94"/>
    <w:rsid w:val="006D7464"/>
    <w:rsid w:val="006D768C"/>
    <w:rsid w:val="006E0718"/>
    <w:rsid w:val="006E23EC"/>
    <w:rsid w:val="006E274D"/>
    <w:rsid w:val="006E2B1E"/>
    <w:rsid w:val="006E3555"/>
    <w:rsid w:val="006E418C"/>
    <w:rsid w:val="006E4818"/>
    <w:rsid w:val="006E71C3"/>
    <w:rsid w:val="006F0418"/>
    <w:rsid w:val="006F27C5"/>
    <w:rsid w:val="006F3E32"/>
    <w:rsid w:val="006F5D79"/>
    <w:rsid w:val="006F680C"/>
    <w:rsid w:val="006F6DFC"/>
    <w:rsid w:val="007003BB"/>
    <w:rsid w:val="007003D6"/>
    <w:rsid w:val="007005B0"/>
    <w:rsid w:val="007016CC"/>
    <w:rsid w:val="00702853"/>
    <w:rsid w:val="0070349A"/>
    <w:rsid w:val="00703AB3"/>
    <w:rsid w:val="007047F3"/>
    <w:rsid w:val="00704D3C"/>
    <w:rsid w:val="0070720E"/>
    <w:rsid w:val="00710153"/>
    <w:rsid w:val="007106BC"/>
    <w:rsid w:val="00710B10"/>
    <w:rsid w:val="00711852"/>
    <w:rsid w:val="00713292"/>
    <w:rsid w:val="007144ED"/>
    <w:rsid w:val="00716101"/>
    <w:rsid w:val="00717674"/>
    <w:rsid w:val="00717F33"/>
    <w:rsid w:val="007200B3"/>
    <w:rsid w:val="007205F7"/>
    <w:rsid w:val="00722116"/>
    <w:rsid w:val="00722C9D"/>
    <w:rsid w:val="007238E0"/>
    <w:rsid w:val="007239D7"/>
    <w:rsid w:val="00723CEC"/>
    <w:rsid w:val="00724D3D"/>
    <w:rsid w:val="00725C64"/>
    <w:rsid w:val="00727BD3"/>
    <w:rsid w:val="00730634"/>
    <w:rsid w:val="0073393B"/>
    <w:rsid w:val="0073408D"/>
    <w:rsid w:val="007367A1"/>
    <w:rsid w:val="00736D8F"/>
    <w:rsid w:val="0073722C"/>
    <w:rsid w:val="00740469"/>
    <w:rsid w:val="00741B92"/>
    <w:rsid w:val="00741EA3"/>
    <w:rsid w:val="00741EF1"/>
    <w:rsid w:val="00742538"/>
    <w:rsid w:val="007430DC"/>
    <w:rsid w:val="00743435"/>
    <w:rsid w:val="0074417D"/>
    <w:rsid w:val="00745492"/>
    <w:rsid w:val="007457B4"/>
    <w:rsid w:val="0074625D"/>
    <w:rsid w:val="00746729"/>
    <w:rsid w:val="00746E13"/>
    <w:rsid w:val="007471BC"/>
    <w:rsid w:val="007479D0"/>
    <w:rsid w:val="00747E42"/>
    <w:rsid w:val="00750084"/>
    <w:rsid w:val="00750C3E"/>
    <w:rsid w:val="00751A37"/>
    <w:rsid w:val="00752542"/>
    <w:rsid w:val="00752B8A"/>
    <w:rsid w:val="0075342D"/>
    <w:rsid w:val="00753E64"/>
    <w:rsid w:val="007542F9"/>
    <w:rsid w:val="00754D3D"/>
    <w:rsid w:val="00755A68"/>
    <w:rsid w:val="00756DEC"/>
    <w:rsid w:val="0075762A"/>
    <w:rsid w:val="00757FB2"/>
    <w:rsid w:val="0076178F"/>
    <w:rsid w:val="0076179B"/>
    <w:rsid w:val="00761A7D"/>
    <w:rsid w:val="00763977"/>
    <w:rsid w:val="00764DB4"/>
    <w:rsid w:val="00764FDC"/>
    <w:rsid w:val="00765998"/>
    <w:rsid w:val="007660DF"/>
    <w:rsid w:val="00766270"/>
    <w:rsid w:val="007668C1"/>
    <w:rsid w:val="00767007"/>
    <w:rsid w:val="00767D9C"/>
    <w:rsid w:val="00770069"/>
    <w:rsid w:val="00770C29"/>
    <w:rsid w:val="007716C7"/>
    <w:rsid w:val="007740D0"/>
    <w:rsid w:val="00774379"/>
    <w:rsid w:val="00774FC0"/>
    <w:rsid w:val="00775192"/>
    <w:rsid w:val="007754ED"/>
    <w:rsid w:val="007765EA"/>
    <w:rsid w:val="0077691B"/>
    <w:rsid w:val="00777DF4"/>
    <w:rsid w:val="007806A8"/>
    <w:rsid w:val="007807B6"/>
    <w:rsid w:val="00780816"/>
    <w:rsid w:val="00781326"/>
    <w:rsid w:val="00781BDB"/>
    <w:rsid w:val="00781D36"/>
    <w:rsid w:val="007825D4"/>
    <w:rsid w:val="00782805"/>
    <w:rsid w:val="00783286"/>
    <w:rsid w:val="007834A2"/>
    <w:rsid w:val="007836FB"/>
    <w:rsid w:val="0078438E"/>
    <w:rsid w:val="007846C3"/>
    <w:rsid w:val="00784AD2"/>
    <w:rsid w:val="00784FA6"/>
    <w:rsid w:val="00785334"/>
    <w:rsid w:val="007853ED"/>
    <w:rsid w:val="00785994"/>
    <w:rsid w:val="00786A0E"/>
    <w:rsid w:val="0078743C"/>
    <w:rsid w:val="00787A04"/>
    <w:rsid w:val="007909AE"/>
    <w:rsid w:val="00791A7A"/>
    <w:rsid w:val="00793745"/>
    <w:rsid w:val="0079383C"/>
    <w:rsid w:val="00793A0B"/>
    <w:rsid w:val="007953E1"/>
    <w:rsid w:val="00795B2F"/>
    <w:rsid w:val="00796344"/>
    <w:rsid w:val="007A0104"/>
    <w:rsid w:val="007A0B94"/>
    <w:rsid w:val="007A1E20"/>
    <w:rsid w:val="007A2BE3"/>
    <w:rsid w:val="007A3161"/>
    <w:rsid w:val="007A3AB8"/>
    <w:rsid w:val="007A3CBE"/>
    <w:rsid w:val="007A48C1"/>
    <w:rsid w:val="007A501A"/>
    <w:rsid w:val="007A5959"/>
    <w:rsid w:val="007A6DA3"/>
    <w:rsid w:val="007A7115"/>
    <w:rsid w:val="007A7BF9"/>
    <w:rsid w:val="007A7FD8"/>
    <w:rsid w:val="007B0401"/>
    <w:rsid w:val="007B2252"/>
    <w:rsid w:val="007B3896"/>
    <w:rsid w:val="007B4466"/>
    <w:rsid w:val="007B4BDD"/>
    <w:rsid w:val="007B54D3"/>
    <w:rsid w:val="007B7756"/>
    <w:rsid w:val="007B7E59"/>
    <w:rsid w:val="007C0A2B"/>
    <w:rsid w:val="007C0B20"/>
    <w:rsid w:val="007C15D4"/>
    <w:rsid w:val="007C1802"/>
    <w:rsid w:val="007C1AF5"/>
    <w:rsid w:val="007C1B0B"/>
    <w:rsid w:val="007C3094"/>
    <w:rsid w:val="007C36E4"/>
    <w:rsid w:val="007C4218"/>
    <w:rsid w:val="007C4271"/>
    <w:rsid w:val="007C4FFC"/>
    <w:rsid w:val="007C57C7"/>
    <w:rsid w:val="007C5B48"/>
    <w:rsid w:val="007C6B95"/>
    <w:rsid w:val="007D185C"/>
    <w:rsid w:val="007D1B35"/>
    <w:rsid w:val="007D2981"/>
    <w:rsid w:val="007D2BCA"/>
    <w:rsid w:val="007D515D"/>
    <w:rsid w:val="007D5C5C"/>
    <w:rsid w:val="007D750D"/>
    <w:rsid w:val="007E0CF4"/>
    <w:rsid w:val="007E27C3"/>
    <w:rsid w:val="007E4E26"/>
    <w:rsid w:val="007E4E39"/>
    <w:rsid w:val="007E50D7"/>
    <w:rsid w:val="007E58C6"/>
    <w:rsid w:val="007E5E77"/>
    <w:rsid w:val="007E63AB"/>
    <w:rsid w:val="007E666A"/>
    <w:rsid w:val="007E788C"/>
    <w:rsid w:val="007F0BF0"/>
    <w:rsid w:val="007F124D"/>
    <w:rsid w:val="007F15EE"/>
    <w:rsid w:val="007F243F"/>
    <w:rsid w:val="007F3D2E"/>
    <w:rsid w:val="007F4248"/>
    <w:rsid w:val="007F6753"/>
    <w:rsid w:val="0080005A"/>
    <w:rsid w:val="008002B0"/>
    <w:rsid w:val="00802FD6"/>
    <w:rsid w:val="008031AD"/>
    <w:rsid w:val="00803FAF"/>
    <w:rsid w:val="008043D6"/>
    <w:rsid w:val="008044A5"/>
    <w:rsid w:val="00804AEB"/>
    <w:rsid w:val="00806E25"/>
    <w:rsid w:val="008071F7"/>
    <w:rsid w:val="00807248"/>
    <w:rsid w:val="00810F26"/>
    <w:rsid w:val="008112A9"/>
    <w:rsid w:val="00811513"/>
    <w:rsid w:val="00811A6D"/>
    <w:rsid w:val="00811AD2"/>
    <w:rsid w:val="00812FE0"/>
    <w:rsid w:val="008132BA"/>
    <w:rsid w:val="00813736"/>
    <w:rsid w:val="0081388E"/>
    <w:rsid w:val="0081456A"/>
    <w:rsid w:val="00815708"/>
    <w:rsid w:val="00816274"/>
    <w:rsid w:val="00816AD8"/>
    <w:rsid w:val="008174F5"/>
    <w:rsid w:val="00817D8D"/>
    <w:rsid w:val="0082031E"/>
    <w:rsid w:val="008204FE"/>
    <w:rsid w:val="00820962"/>
    <w:rsid w:val="00821744"/>
    <w:rsid w:val="00822845"/>
    <w:rsid w:val="00825132"/>
    <w:rsid w:val="008251A1"/>
    <w:rsid w:val="008255A6"/>
    <w:rsid w:val="00826441"/>
    <w:rsid w:val="00826BB3"/>
    <w:rsid w:val="00827BBD"/>
    <w:rsid w:val="00827EBE"/>
    <w:rsid w:val="00831247"/>
    <w:rsid w:val="00832CD4"/>
    <w:rsid w:val="008335C7"/>
    <w:rsid w:val="00833B73"/>
    <w:rsid w:val="00833BFA"/>
    <w:rsid w:val="00835605"/>
    <w:rsid w:val="0083617D"/>
    <w:rsid w:val="00836368"/>
    <w:rsid w:val="00836588"/>
    <w:rsid w:val="00837A7E"/>
    <w:rsid w:val="00840EF3"/>
    <w:rsid w:val="00841E16"/>
    <w:rsid w:val="0084237A"/>
    <w:rsid w:val="0084299A"/>
    <w:rsid w:val="00842EFB"/>
    <w:rsid w:val="00843284"/>
    <w:rsid w:val="008438E8"/>
    <w:rsid w:val="00844034"/>
    <w:rsid w:val="00845408"/>
    <w:rsid w:val="008457C4"/>
    <w:rsid w:val="00845C9B"/>
    <w:rsid w:val="008468FB"/>
    <w:rsid w:val="008505B6"/>
    <w:rsid w:val="00851D79"/>
    <w:rsid w:val="008524D9"/>
    <w:rsid w:val="008527D6"/>
    <w:rsid w:val="00853DDE"/>
    <w:rsid w:val="00854957"/>
    <w:rsid w:val="0085498D"/>
    <w:rsid w:val="0085583B"/>
    <w:rsid w:val="00856295"/>
    <w:rsid w:val="0085644A"/>
    <w:rsid w:val="008565F3"/>
    <w:rsid w:val="00861645"/>
    <w:rsid w:val="00861981"/>
    <w:rsid w:val="00861B36"/>
    <w:rsid w:val="00861E87"/>
    <w:rsid w:val="0086268D"/>
    <w:rsid w:val="008633ED"/>
    <w:rsid w:val="00863CF6"/>
    <w:rsid w:val="00863CFA"/>
    <w:rsid w:val="0086517D"/>
    <w:rsid w:val="00865750"/>
    <w:rsid w:val="00865E96"/>
    <w:rsid w:val="008666D3"/>
    <w:rsid w:val="00866C5A"/>
    <w:rsid w:val="008674F8"/>
    <w:rsid w:val="0086766F"/>
    <w:rsid w:val="008677BC"/>
    <w:rsid w:val="008678BC"/>
    <w:rsid w:val="00870812"/>
    <w:rsid w:val="008715C5"/>
    <w:rsid w:val="00871CD1"/>
    <w:rsid w:val="008721A0"/>
    <w:rsid w:val="00872914"/>
    <w:rsid w:val="008732BE"/>
    <w:rsid w:val="0088081F"/>
    <w:rsid w:val="00881492"/>
    <w:rsid w:val="00882AFB"/>
    <w:rsid w:val="00882C7C"/>
    <w:rsid w:val="008835B0"/>
    <w:rsid w:val="00884DFA"/>
    <w:rsid w:val="00885452"/>
    <w:rsid w:val="00886ABF"/>
    <w:rsid w:val="00887DEA"/>
    <w:rsid w:val="008908CC"/>
    <w:rsid w:val="00891B0F"/>
    <w:rsid w:val="008930CE"/>
    <w:rsid w:val="00893895"/>
    <w:rsid w:val="0089418F"/>
    <w:rsid w:val="008949B4"/>
    <w:rsid w:val="0089572E"/>
    <w:rsid w:val="008973F8"/>
    <w:rsid w:val="008A18BB"/>
    <w:rsid w:val="008A1DF7"/>
    <w:rsid w:val="008A4BEB"/>
    <w:rsid w:val="008A524B"/>
    <w:rsid w:val="008A58F0"/>
    <w:rsid w:val="008A7187"/>
    <w:rsid w:val="008A74DE"/>
    <w:rsid w:val="008A7C02"/>
    <w:rsid w:val="008B09C5"/>
    <w:rsid w:val="008B2581"/>
    <w:rsid w:val="008B3034"/>
    <w:rsid w:val="008B3A79"/>
    <w:rsid w:val="008B3DDD"/>
    <w:rsid w:val="008B3F21"/>
    <w:rsid w:val="008B4C46"/>
    <w:rsid w:val="008B52F8"/>
    <w:rsid w:val="008B5547"/>
    <w:rsid w:val="008B5613"/>
    <w:rsid w:val="008B6EB3"/>
    <w:rsid w:val="008B723D"/>
    <w:rsid w:val="008B74D7"/>
    <w:rsid w:val="008B76FF"/>
    <w:rsid w:val="008B79EF"/>
    <w:rsid w:val="008C02A1"/>
    <w:rsid w:val="008C04D6"/>
    <w:rsid w:val="008C11DE"/>
    <w:rsid w:val="008C1611"/>
    <w:rsid w:val="008C1C06"/>
    <w:rsid w:val="008C2A19"/>
    <w:rsid w:val="008C2D01"/>
    <w:rsid w:val="008C35FD"/>
    <w:rsid w:val="008C4EAF"/>
    <w:rsid w:val="008C5E4A"/>
    <w:rsid w:val="008C622B"/>
    <w:rsid w:val="008C6CAB"/>
    <w:rsid w:val="008D228E"/>
    <w:rsid w:val="008D2A80"/>
    <w:rsid w:val="008D33F0"/>
    <w:rsid w:val="008D3944"/>
    <w:rsid w:val="008D418F"/>
    <w:rsid w:val="008D5C01"/>
    <w:rsid w:val="008D6DFE"/>
    <w:rsid w:val="008D6ED3"/>
    <w:rsid w:val="008E02D3"/>
    <w:rsid w:val="008E08D5"/>
    <w:rsid w:val="008E0CA6"/>
    <w:rsid w:val="008E2192"/>
    <w:rsid w:val="008E4504"/>
    <w:rsid w:val="008E53CC"/>
    <w:rsid w:val="008E606F"/>
    <w:rsid w:val="008E66BF"/>
    <w:rsid w:val="008E7898"/>
    <w:rsid w:val="008F0041"/>
    <w:rsid w:val="008F0EB2"/>
    <w:rsid w:val="008F1C11"/>
    <w:rsid w:val="008F2A66"/>
    <w:rsid w:val="008F3F7D"/>
    <w:rsid w:val="008F4DD3"/>
    <w:rsid w:val="008F5773"/>
    <w:rsid w:val="008F5C93"/>
    <w:rsid w:val="008F6017"/>
    <w:rsid w:val="008F698F"/>
    <w:rsid w:val="008F6D03"/>
    <w:rsid w:val="008F6EBD"/>
    <w:rsid w:val="0090027C"/>
    <w:rsid w:val="00900A46"/>
    <w:rsid w:val="00900D6E"/>
    <w:rsid w:val="009023F8"/>
    <w:rsid w:val="009032B0"/>
    <w:rsid w:val="00904473"/>
    <w:rsid w:val="00906AD0"/>
    <w:rsid w:val="00906BD2"/>
    <w:rsid w:val="00907D4B"/>
    <w:rsid w:val="00907FFC"/>
    <w:rsid w:val="00910E84"/>
    <w:rsid w:val="00911834"/>
    <w:rsid w:val="0091195C"/>
    <w:rsid w:val="00911AEC"/>
    <w:rsid w:val="00911B01"/>
    <w:rsid w:val="00911F53"/>
    <w:rsid w:val="00912770"/>
    <w:rsid w:val="00912C2A"/>
    <w:rsid w:val="00913F15"/>
    <w:rsid w:val="00915322"/>
    <w:rsid w:val="0091585E"/>
    <w:rsid w:val="009174A1"/>
    <w:rsid w:val="009176FF"/>
    <w:rsid w:val="00917A3F"/>
    <w:rsid w:val="00917B92"/>
    <w:rsid w:val="0092041C"/>
    <w:rsid w:val="00921D84"/>
    <w:rsid w:val="00921DF0"/>
    <w:rsid w:val="0092279C"/>
    <w:rsid w:val="00923DAA"/>
    <w:rsid w:val="0092400C"/>
    <w:rsid w:val="00924539"/>
    <w:rsid w:val="00924A8F"/>
    <w:rsid w:val="00926998"/>
    <w:rsid w:val="0092736E"/>
    <w:rsid w:val="00930C16"/>
    <w:rsid w:val="00931F66"/>
    <w:rsid w:val="00932046"/>
    <w:rsid w:val="009325B9"/>
    <w:rsid w:val="0093323A"/>
    <w:rsid w:val="00934ABF"/>
    <w:rsid w:val="00934F19"/>
    <w:rsid w:val="009353FF"/>
    <w:rsid w:val="009362CB"/>
    <w:rsid w:val="00936685"/>
    <w:rsid w:val="009370F5"/>
    <w:rsid w:val="0094020A"/>
    <w:rsid w:val="00941036"/>
    <w:rsid w:val="00942C05"/>
    <w:rsid w:val="00943208"/>
    <w:rsid w:val="009435E5"/>
    <w:rsid w:val="009449EE"/>
    <w:rsid w:val="00945C8A"/>
    <w:rsid w:val="009505E8"/>
    <w:rsid w:val="00950783"/>
    <w:rsid w:val="0095086A"/>
    <w:rsid w:val="00950D3A"/>
    <w:rsid w:val="009512E5"/>
    <w:rsid w:val="00951661"/>
    <w:rsid w:val="0095203D"/>
    <w:rsid w:val="00952455"/>
    <w:rsid w:val="0095283B"/>
    <w:rsid w:val="00952BD2"/>
    <w:rsid w:val="00953EDA"/>
    <w:rsid w:val="00954B5F"/>
    <w:rsid w:val="00954F97"/>
    <w:rsid w:val="009575A5"/>
    <w:rsid w:val="00961BEA"/>
    <w:rsid w:val="00961DB7"/>
    <w:rsid w:val="0096485D"/>
    <w:rsid w:val="009656DF"/>
    <w:rsid w:val="0096599D"/>
    <w:rsid w:val="00967E58"/>
    <w:rsid w:val="00970055"/>
    <w:rsid w:val="00970BDD"/>
    <w:rsid w:val="00971D94"/>
    <w:rsid w:val="00972584"/>
    <w:rsid w:val="009727A1"/>
    <w:rsid w:val="00972AA1"/>
    <w:rsid w:val="00974DB0"/>
    <w:rsid w:val="00975205"/>
    <w:rsid w:val="009766AF"/>
    <w:rsid w:val="00977630"/>
    <w:rsid w:val="009806BF"/>
    <w:rsid w:val="00982B5F"/>
    <w:rsid w:val="00982C40"/>
    <w:rsid w:val="00983361"/>
    <w:rsid w:val="009835D0"/>
    <w:rsid w:val="009836AD"/>
    <w:rsid w:val="0098445F"/>
    <w:rsid w:val="00984F4E"/>
    <w:rsid w:val="0098570E"/>
    <w:rsid w:val="00985EF8"/>
    <w:rsid w:val="00987482"/>
    <w:rsid w:val="00987DD5"/>
    <w:rsid w:val="009905CE"/>
    <w:rsid w:val="00991651"/>
    <w:rsid w:val="00991AEC"/>
    <w:rsid w:val="00991D5C"/>
    <w:rsid w:val="00992FCF"/>
    <w:rsid w:val="00993F50"/>
    <w:rsid w:val="00994AAF"/>
    <w:rsid w:val="00994F84"/>
    <w:rsid w:val="00994FF5"/>
    <w:rsid w:val="00995A6F"/>
    <w:rsid w:val="00996006"/>
    <w:rsid w:val="009963D9"/>
    <w:rsid w:val="00997DB6"/>
    <w:rsid w:val="009A24C7"/>
    <w:rsid w:val="009A2EB6"/>
    <w:rsid w:val="009A38B8"/>
    <w:rsid w:val="009A477E"/>
    <w:rsid w:val="009A5D96"/>
    <w:rsid w:val="009A65B4"/>
    <w:rsid w:val="009A6EFB"/>
    <w:rsid w:val="009A7D4A"/>
    <w:rsid w:val="009B0878"/>
    <w:rsid w:val="009B12D7"/>
    <w:rsid w:val="009B1718"/>
    <w:rsid w:val="009B2837"/>
    <w:rsid w:val="009B4588"/>
    <w:rsid w:val="009B4B3D"/>
    <w:rsid w:val="009B5800"/>
    <w:rsid w:val="009B5D8E"/>
    <w:rsid w:val="009B644C"/>
    <w:rsid w:val="009B6AF0"/>
    <w:rsid w:val="009B6B90"/>
    <w:rsid w:val="009C16C1"/>
    <w:rsid w:val="009C1FD0"/>
    <w:rsid w:val="009C534D"/>
    <w:rsid w:val="009C5C27"/>
    <w:rsid w:val="009C64F0"/>
    <w:rsid w:val="009C743A"/>
    <w:rsid w:val="009C79C5"/>
    <w:rsid w:val="009D0333"/>
    <w:rsid w:val="009D1A58"/>
    <w:rsid w:val="009D1F8A"/>
    <w:rsid w:val="009D2E5E"/>
    <w:rsid w:val="009D2FC0"/>
    <w:rsid w:val="009D327D"/>
    <w:rsid w:val="009D34D0"/>
    <w:rsid w:val="009D532A"/>
    <w:rsid w:val="009D5C6D"/>
    <w:rsid w:val="009D5DEC"/>
    <w:rsid w:val="009D6F5D"/>
    <w:rsid w:val="009D7416"/>
    <w:rsid w:val="009E0055"/>
    <w:rsid w:val="009E104F"/>
    <w:rsid w:val="009E1BD6"/>
    <w:rsid w:val="009E221C"/>
    <w:rsid w:val="009E279D"/>
    <w:rsid w:val="009E33AB"/>
    <w:rsid w:val="009E366F"/>
    <w:rsid w:val="009E4537"/>
    <w:rsid w:val="009E4F9C"/>
    <w:rsid w:val="009E56BB"/>
    <w:rsid w:val="009E787D"/>
    <w:rsid w:val="009E7DB5"/>
    <w:rsid w:val="009F24F4"/>
    <w:rsid w:val="009F4160"/>
    <w:rsid w:val="009F4300"/>
    <w:rsid w:val="009F526F"/>
    <w:rsid w:val="009F5EF2"/>
    <w:rsid w:val="009F79A0"/>
    <w:rsid w:val="00A02425"/>
    <w:rsid w:val="00A025CF"/>
    <w:rsid w:val="00A02A17"/>
    <w:rsid w:val="00A039A3"/>
    <w:rsid w:val="00A03AD8"/>
    <w:rsid w:val="00A03F3D"/>
    <w:rsid w:val="00A03FD4"/>
    <w:rsid w:val="00A0441E"/>
    <w:rsid w:val="00A04973"/>
    <w:rsid w:val="00A05580"/>
    <w:rsid w:val="00A05F9F"/>
    <w:rsid w:val="00A06203"/>
    <w:rsid w:val="00A064D3"/>
    <w:rsid w:val="00A06E8F"/>
    <w:rsid w:val="00A06F88"/>
    <w:rsid w:val="00A06FB8"/>
    <w:rsid w:val="00A072B3"/>
    <w:rsid w:val="00A07FDA"/>
    <w:rsid w:val="00A108F2"/>
    <w:rsid w:val="00A10D65"/>
    <w:rsid w:val="00A10DD4"/>
    <w:rsid w:val="00A1135B"/>
    <w:rsid w:val="00A11598"/>
    <w:rsid w:val="00A13088"/>
    <w:rsid w:val="00A13D50"/>
    <w:rsid w:val="00A14907"/>
    <w:rsid w:val="00A155AF"/>
    <w:rsid w:val="00A15AE5"/>
    <w:rsid w:val="00A17203"/>
    <w:rsid w:val="00A17E56"/>
    <w:rsid w:val="00A20263"/>
    <w:rsid w:val="00A20D01"/>
    <w:rsid w:val="00A22BBF"/>
    <w:rsid w:val="00A23273"/>
    <w:rsid w:val="00A27320"/>
    <w:rsid w:val="00A27B86"/>
    <w:rsid w:val="00A27DD6"/>
    <w:rsid w:val="00A31244"/>
    <w:rsid w:val="00A321B3"/>
    <w:rsid w:val="00A32874"/>
    <w:rsid w:val="00A36207"/>
    <w:rsid w:val="00A3629F"/>
    <w:rsid w:val="00A3631A"/>
    <w:rsid w:val="00A37590"/>
    <w:rsid w:val="00A40F64"/>
    <w:rsid w:val="00A4133B"/>
    <w:rsid w:val="00A41379"/>
    <w:rsid w:val="00A41C27"/>
    <w:rsid w:val="00A42076"/>
    <w:rsid w:val="00A4211E"/>
    <w:rsid w:val="00A43410"/>
    <w:rsid w:val="00A435B8"/>
    <w:rsid w:val="00A43911"/>
    <w:rsid w:val="00A44B31"/>
    <w:rsid w:val="00A44C05"/>
    <w:rsid w:val="00A44F3E"/>
    <w:rsid w:val="00A46AC0"/>
    <w:rsid w:val="00A51234"/>
    <w:rsid w:val="00A5161E"/>
    <w:rsid w:val="00A51E45"/>
    <w:rsid w:val="00A53921"/>
    <w:rsid w:val="00A54B2F"/>
    <w:rsid w:val="00A57219"/>
    <w:rsid w:val="00A60662"/>
    <w:rsid w:val="00A60736"/>
    <w:rsid w:val="00A60F6D"/>
    <w:rsid w:val="00A618CD"/>
    <w:rsid w:val="00A61940"/>
    <w:rsid w:val="00A6256F"/>
    <w:rsid w:val="00A62C50"/>
    <w:rsid w:val="00A632E0"/>
    <w:rsid w:val="00A634D6"/>
    <w:rsid w:val="00A64050"/>
    <w:rsid w:val="00A64903"/>
    <w:rsid w:val="00A65497"/>
    <w:rsid w:val="00A656EB"/>
    <w:rsid w:val="00A66D36"/>
    <w:rsid w:val="00A670F8"/>
    <w:rsid w:val="00A67298"/>
    <w:rsid w:val="00A67E38"/>
    <w:rsid w:val="00A70CBD"/>
    <w:rsid w:val="00A73AE6"/>
    <w:rsid w:val="00A74D70"/>
    <w:rsid w:val="00A74F5A"/>
    <w:rsid w:val="00A75FA0"/>
    <w:rsid w:val="00A76D6E"/>
    <w:rsid w:val="00A77264"/>
    <w:rsid w:val="00A77502"/>
    <w:rsid w:val="00A806AF"/>
    <w:rsid w:val="00A80DE3"/>
    <w:rsid w:val="00A81485"/>
    <w:rsid w:val="00A824AA"/>
    <w:rsid w:val="00A825EF"/>
    <w:rsid w:val="00A82688"/>
    <w:rsid w:val="00A82CCB"/>
    <w:rsid w:val="00A83F65"/>
    <w:rsid w:val="00A85612"/>
    <w:rsid w:val="00A85E13"/>
    <w:rsid w:val="00A86EBA"/>
    <w:rsid w:val="00A916AA"/>
    <w:rsid w:val="00A9172D"/>
    <w:rsid w:val="00A92E05"/>
    <w:rsid w:val="00A93613"/>
    <w:rsid w:val="00A93992"/>
    <w:rsid w:val="00A94625"/>
    <w:rsid w:val="00A947C7"/>
    <w:rsid w:val="00A963EB"/>
    <w:rsid w:val="00AA12F8"/>
    <w:rsid w:val="00AA154C"/>
    <w:rsid w:val="00AA1C0A"/>
    <w:rsid w:val="00AA30C1"/>
    <w:rsid w:val="00AA3278"/>
    <w:rsid w:val="00AA370E"/>
    <w:rsid w:val="00AA57CB"/>
    <w:rsid w:val="00AA5F53"/>
    <w:rsid w:val="00AA6603"/>
    <w:rsid w:val="00AA6873"/>
    <w:rsid w:val="00AA7E92"/>
    <w:rsid w:val="00AA7F15"/>
    <w:rsid w:val="00AB079B"/>
    <w:rsid w:val="00AB094A"/>
    <w:rsid w:val="00AB1238"/>
    <w:rsid w:val="00AB1B37"/>
    <w:rsid w:val="00AB33B2"/>
    <w:rsid w:val="00AB33EF"/>
    <w:rsid w:val="00AB38BA"/>
    <w:rsid w:val="00AB399E"/>
    <w:rsid w:val="00AB39D3"/>
    <w:rsid w:val="00AB3D61"/>
    <w:rsid w:val="00AB4436"/>
    <w:rsid w:val="00AB5ECC"/>
    <w:rsid w:val="00AB67A8"/>
    <w:rsid w:val="00AB74EF"/>
    <w:rsid w:val="00AC1245"/>
    <w:rsid w:val="00AC17A9"/>
    <w:rsid w:val="00AC2995"/>
    <w:rsid w:val="00AC3D71"/>
    <w:rsid w:val="00AC4314"/>
    <w:rsid w:val="00AC4333"/>
    <w:rsid w:val="00AC5E90"/>
    <w:rsid w:val="00AC6653"/>
    <w:rsid w:val="00AC66E4"/>
    <w:rsid w:val="00AC71CE"/>
    <w:rsid w:val="00AC79FA"/>
    <w:rsid w:val="00AC7B1E"/>
    <w:rsid w:val="00AD0005"/>
    <w:rsid w:val="00AD097D"/>
    <w:rsid w:val="00AD248A"/>
    <w:rsid w:val="00AD283A"/>
    <w:rsid w:val="00AD2CC6"/>
    <w:rsid w:val="00AD3114"/>
    <w:rsid w:val="00AD3901"/>
    <w:rsid w:val="00AD4456"/>
    <w:rsid w:val="00AD5A9D"/>
    <w:rsid w:val="00AD6A47"/>
    <w:rsid w:val="00AD75C1"/>
    <w:rsid w:val="00AE49E0"/>
    <w:rsid w:val="00AE5680"/>
    <w:rsid w:val="00AE7C5A"/>
    <w:rsid w:val="00AF0F36"/>
    <w:rsid w:val="00AF29CC"/>
    <w:rsid w:val="00AF3054"/>
    <w:rsid w:val="00AF3BCC"/>
    <w:rsid w:val="00AF442B"/>
    <w:rsid w:val="00AF4F94"/>
    <w:rsid w:val="00AF6AA1"/>
    <w:rsid w:val="00AF6B02"/>
    <w:rsid w:val="00AF6E01"/>
    <w:rsid w:val="00AF6E2D"/>
    <w:rsid w:val="00AF7551"/>
    <w:rsid w:val="00AF7CE9"/>
    <w:rsid w:val="00AF7E7B"/>
    <w:rsid w:val="00B00535"/>
    <w:rsid w:val="00B00E3F"/>
    <w:rsid w:val="00B0170B"/>
    <w:rsid w:val="00B01764"/>
    <w:rsid w:val="00B024D4"/>
    <w:rsid w:val="00B046B0"/>
    <w:rsid w:val="00B0536A"/>
    <w:rsid w:val="00B057C9"/>
    <w:rsid w:val="00B06318"/>
    <w:rsid w:val="00B06F5E"/>
    <w:rsid w:val="00B0757A"/>
    <w:rsid w:val="00B10C1B"/>
    <w:rsid w:val="00B10D62"/>
    <w:rsid w:val="00B112C1"/>
    <w:rsid w:val="00B11492"/>
    <w:rsid w:val="00B121EE"/>
    <w:rsid w:val="00B12358"/>
    <w:rsid w:val="00B125FE"/>
    <w:rsid w:val="00B1272B"/>
    <w:rsid w:val="00B13086"/>
    <w:rsid w:val="00B13B25"/>
    <w:rsid w:val="00B13F54"/>
    <w:rsid w:val="00B13FFC"/>
    <w:rsid w:val="00B144B9"/>
    <w:rsid w:val="00B15D6A"/>
    <w:rsid w:val="00B16FC8"/>
    <w:rsid w:val="00B16FE9"/>
    <w:rsid w:val="00B2134E"/>
    <w:rsid w:val="00B24533"/>
    <w:rsid w:val="00B25657"/>
    <w:rsid w:val="00B263C5"/>
    <w:rsid w:val="00B270D8"/>
    <w:rsid w:val="00B27B22"/>
    <w:rsid w:val="00B3016A"/>
    <w:rsid w:val="00B312E3"/>
    <w:rsid w:val="00B34610"/>
    <w:rsid w:val="00B35136"/>
    <w:rsid w:val="00B35607"/>
    <w:rsid w:val="00B37002"/>
    <w:rsid w:val="00B37B93"/>
    <w:rsid w:val="00B4018F"/>
    <w:rsid w:val="00B420CA"/>
    <w:rsid w:val="00B423D5"/>
    <w:rsid w:val="00B423DF"/>
    <w:rsid w:val="00B44260"/>
    <w:rsid w:val="00B44C5A"/>
    <w:rsid w:val="00B50432"/>
    <w:rsid w:val="00B51048"/>
    <w:rsid w:val="00B54C2D"/>
    <w:rsid w:val="00B55B10"/>
    <w:rsid w:val="00B5654B"/>
    <w:rsid w:val="00B57E5C"/>
    <w:rsid w:val="00B60082"/>
    <w:rsid w:val="00B60474"/>
    <w:rsid w:val="00B616C1"/>
    <w:rsid w:val="00B6218F"/>
    <w:rsid w:val="00B62DF9"/>
    <w:rsid w:val="00B630F9"/>
    <w:rsid w:val="00B63F0A"/>
    <w:rsid w:val="00B644FE"/>
    <w:rsid w:val="00B64E66"/>
    <w:rsid w:val="00B650EC"/>
    <w:rsid w:val="00B65214"/>
    <w:rsid w:val="00B6528C"/>
    <w:rsid w:val="00B6608E"/>
    <w:rsid w:val="00B674E6"/>
    <w:rsid w:val="00B67848"/>
    <w:rsid w:val="00B707A0"/>
    <w:rsid w:val="00B70969"/>
    <w:rsid w:val="00B70C5F"/>
    <w:rsid w:val="00B7112B"/>
    <w:rsid w:val="00B71222"/>
    <w:rsid w:val="00B717A1"/>
    <w:rsid w:val="00B71894"/>
    <w:rsid w:val="00B71C4F"/>
    <w:rsid w:val="00B71E9A"/>
    <w:rsid w:val="00B722FD"/>
    <w:rsid w:val="00B72CE0"/>
    <w:rsid w:val="00B7336A"/>
    <w:rsid w:val="00B73877"/>
    <w:rsid w:val="00B74619"/>
    <w:rsid w:val="00B7615F"/>
    <w:rsid w:val="00B77133"/>
    <w:rsid w:val="00B8114B"/>
    <w:rsid w:val="00B81D42"/>
    <w:rsid w:val="00B81D67"/>
    <w:rsid w:val="00B8296D"/>
    <w:rsid w:val="00B83351"/>
    <w:rsid w:val="00B84536"/>
    <w:rsid w:val="00B84F51"/>
    <w:rsid w:val="00B84F7E"/>
    <w:rsid w:val="00B85378"/>
    <w:rsid w:val="00B8599E"/>
    <w:rsid w:val="00B8600E"/>
    <w:rsid w:val="00B863E8"/>
    <w:rsid w:val="00B8746E"/>
    <w:rsid w:val="00B87F9C"/>
    <w:rsid w:val="00B910A4"/>
    <w:rsid w:val="00B91746"/>
    <w:rsid w:val="00B91885"/>
    <w:rsid w:val="00B9360A"/>
    <w:rsid w:val="00B9403D"/>
    <w:rsid w:val="00B940BE"/>
    <w:rsid w:val="00B95405"/>
    <w:rsid w:val="00B959F9"/>
    <w:rsid w:val="00B95F00"/>
    <w:rsid w:val="00B962F0"/>
    <w:rsid w:val="00B96AF7"/>
    <w:rsid w:val="00B9701A"/>
    <w:rsid w:val="00B97440"/>
    <w:rsid w:val="00BA0446"/>
    <w:rsid w:val="00BA0664"/>
    <w:rsid w:val="00BA147A"/>
    <w:rsid w:val="00BA2E86"/>
    <w:rsid w:val="00BA2F6B"/>
    <w:rsid w:val="00BA38BB"/>
    <w:rsid w:val="00BA3F21"/>
    <w:rsid w:val="00BA4675"/>
    <w:rsid w:val="00BA4CBF"/>
    <w:rsid w:val="00BA552D"/>
    <w:rsid w:val="00BA637B"/>
    <w:rsid w:val="00BA68A8"/>
    <w:rsid w:val="00BA6EB8"/>
    <w:rsid w:val="00BA741B"/>
    <w:rsid w:val="00BB0808"/>
    <w:rsid w:val="00BB0A22"/>
    <w:rsid w:val="00BB188D"/>
    <w:rsid w:val="00BB2563"/>
    <w:rsid w:val="00BB3856"/>
    <w:rsid w:val="00BB3FFA"/>
    <w:rsid w:val="00BB6435"/>
    <w:rsid w:val="00BB66DC"/>
    <w:rsid w:val="00BB6B50"/>
    <w:rsid w:val="00BC0F7B"/>
    <w:rsid w:val="00BC1AD9"/>
    <w:rsid w:val="00BC2E11"/>
    <w:rsid w:val="00BC387E"/>
    <w:rsid w:val="00BC3CCD"/>
    <w:rsid w:val="00BC4951"/>
    <w:rsid w:val="00BC53BD"/>
    <w:rsid w:val="00BC5B88"/>
    <w:rsid w:val="00BC6B02"/>
    <w:rsid w:val="00BC7016"/>
    <w:rsid w:val="00BC7C52"/>
    <w:rsid w:val="00BD1565"/>
    <w:rsid w:val="00BD20D8"/>
    <w:rsid w:val="00BD3C38"/>
    <w:rsid w:val="00BD59DD"/>
    <w:rsid w:val="00BD6047"/>
    <w:rsid w:val="00BD62B0"/>
    <w:rsid w:val="00BD64C2"/>
    <w:rsid w:val="00BD78EF"/>
    <w:rsid w:val="00BE12CA"/>
    <w:rsid w:val="00BE1409"/>
    <w:rsid w:val="00BE2ACC"/>
    <w:rsid w:val="00BE40AC"/>
    <w:rsid w:val="00BE4B7C"/>
    <w:rsid w:val="00BE5A78"/>
    <w:rsid w:val="00BE665B"/>
    <w:rsid w:val="00BE6D04"/>
    <w:rsid w:val="00BF0E00"/>
    <w:rsid w:val="00BF50FD"/>
    <w:rsid w:val="00BF64E3"/>
    <w:rsid w:val="00BF678F"/>
    <w:rsid w:val="00BF6890"/>
    <w:rsid w:val="00BF7045"/>
    <w:rsid w:val="00C01639"/>
    <w:rsid w:val="00C03762"/>
    <w:rsid w:val="00C049C9"/>
    <w:rsid w:val="00C059B4"/>
    <w:rsid w:val="00C06C27"/>
    <w:rsid w:val="00C07161"/>
    <w:rsid w:val="00C111DB"/>
    <w:rsid w:val="00C11586"/>
    <w:rsid w:val="00C118F6"/>
    <w:rsid w:val="00C129CE"/>
    <w:rsid w:val="00C13FCB"/>
    <w:rsid w:val="00C14161"/>
    <w:rsid w:val="00C14245"/>
    <w:rsid w:val="00C14324"/>
    <w:rsid w:val="00C16476"/>
    <w:rsid w:val="00C202C2"/>
    <w:rsid w:val="00C20C50"/>
    <w:rsid w:val="00C22E48"/>
    <w:rsid w:val="00C24213"/>
    <w:rsid w:val="00C24B99"/>
    <w:rsid w:val="00C24E4C"/>
    <w:rsid w:val="00C25D0D"/>
    <w:rsid w:val="00C260A6"/>
    <w:rsid w:val="00C26211"/>
    <w:rsid w:val="00C26B93"/>
    <w:rsid w:val="00C26BCB"/>
    <w:rsid w:val="00C2744C"/>
    <w:rsid w:val="00C30330"/>
    <w:rsid w:val="00C3097D"/>
    <w:rsid w:val="00C30B15"/>
    <w:rsid w:val="00C314C9"/>
    <w:rsid w:val="00C325D3"/>
    <w:rsid w:val="00C330ED"/>
    <w:rsid w:val="00C34A9C"/>
    <w:rsid w:val="00C3574D"/>
    <w:rsid w:val="00C37C4C"/>
    <w:rsid w:val="00C4008D"/>
    <w:rsid w:val="00C400E9"/>
    <w:rsid w:val="00C40E79"/>
    <w:rsid w:val="00C40ED9"/>
    <w:rsid w:val="00C420C9"/>
    <w:rsid w:val="00C4221F"/>
    <w:rsid w:val="00C423AD"/>
    <w:rsid w:val="00C426E5"/>
    <w:rsid w:val="00C42B3C"/>
    <w:rsid w:val="00C43BC0"/>
    <w:rsid w:val="00C4411E"/>
    <w:rsid w:val="00C441CC"/>
    <w:rsid w:val="00C4611F"/>
    <w:rsid w:val="00C46F75"/>
    <w:rsid w:val="00C47A6A"/>
    <w:rsid w:val="00C50DE3"/>
    <w:rsid w:val="00C50F93"/>
    <w:rsid w:val="00C511A7"/>
    <w:rsid w:val="00C52871"/>
    <w:rsid w:val="00C5451F"/>
    <w:rsid w:val="00C5506B"/>
    <w:rsid w:val="00C55714"/>
    <w:rsid w:val="00C563BF"/>
    <w:rsid w:val="00C57096"/>
    <w:rsid w:val="00C619CE"/>
    <w:rsid w:val="00C638B5"/>
    <w:rsid w:val="00C63A4F"/>
    <w:rsid w:val="00C63C4C"/>
    <w:rsid w:val="00C65334"/>
    <w:rsid w:val="00C66B55"/>
    <w:rsid w:val="00C67012"/>
    <w:rsid w:val="00C67942"/>
    <w:rsid w:val="00C67EC5"/>
    <w:rsid w:val="00C71DB4"/>
    <w:rsid w:val="00C725A2"/>
    <w:rsid w:val="00C727B6"/>
    <w:rsid w:val="00C72805"/>
    <w:rsid w:val="00C739A2"/>
    <w:rsid w:val="00C744F2"/>
    <w:rsid w:val="00C768EA"/>
    <w:rsid w:val="00C76AB9"/>
    <w:rsid w:val="00C76B8C"/>
    <w:rsid w:val="00C77567"/>
    <w:rsid w:val="00C8132F"/>
    <w:rsid w:val="00C824D0"/>
    <w:rsid w:val="00C825EE"/>
    <w:rsid w:val="00C83350"/>
    <w:rsid w:val="00C841A3"/>
    <w:rsid w:val="00C84F11"/>
    <w:rsid w:val="00C85B1C"/>
    <w:rsid w:val="00C87353"/>
    <w:rsid w:val="00C87D72"/>
    <w:rsid w:val="00C87D92"/>
    <w:rsid w:val="00C87FA7"/>
    <w:rsid w:val="00C91C0D"/>
    <w:rsid w:val="00C925A9"/>
    <w:rsid w:val="00C9364C"/>
    <w:rsid w:val="00C9429E"/>
    <w:rsid w:val="00C952C1"/>
    <w:rsid w:val="00C9663D"/>
    <w:rsid w:val="00C96DED"/>
    <w:rsid w:val="00C97578"/>
    <w:rsid w:val="00C977C6"/>
    <w:rsid w:val="00C97C8C"/>
    <w:rsid w:val="00C97F9C"/>
    <w:rsid w:val="00CA0569"/>
    <w:rsid w:val="00CA47AC"/>
    <w:rsid w:val="00CA4BE6"/>
    <w:rsid w:val="00CA5095"/>
    <w:rsid w:val="00CA5798"/>
    <w:rsid w:val="00CA5C65"/>
    <w:rsid w:val="00CA5E36"/>
    <w:rsid w:val="00CB0541"/>
    <w:rsid w:val="00CB25C7"/>
    <w:rsid w:val="00CB27C0"/>
    <w:rsid w:val="00CB2F56"/>
    <w:rsid w:val="00CB3198"/>
    <w:rsid w:val="00CB328C"/>
    <w:rsid w:val="00CB368B"/>
    <w:rsid w:val="00CB47E4"/>
    <w:rsid w:val="00CB66A3"/>
    <w:rsid w:val="00CB77EC"/>
    <w:rsid w:val="00CB7B2E"/>
    <w:rsid w:val="00CC0B13"/>
    <w:rsid w:val="00CC1650"/>
    <w:rsid w:val="00CC1C37"/>
    <w:rsid w:val="00CC1F77"/>
    <w:rsid w:val="00CC33D4"/>
    <w:rsid w:val="00CC44B3"/>
    <w:rsid w:val="00CC49FA"/>
    <w:rsid w:val="00CC56AA"/>
    <w:rsid w:val="00CC5C18"/>
    <w:rsid w:val="00CC7696"/>
    <w:rsid w:val="00CC78FB"/>
    <w:rsid w:val="00CC7B2D"/>
    <w:rsid w:val="00CD00E7"/>
    <w:rsid w:val="00CD056B"/>
    <w:rsid w:val="00CD0907"/>
    <w:rsid w:val="00CD0C93"/>
    <w:rsid w:val="00CD36F6"/>
    <w:rsid w:val="00CD3B23"/>
    <w:rsid w:val="00CD3DA7"/>
    <w:rsid w:val="00CD528A"/>
    <w:rsid w:val="00CD56A7"/>
    <w:rsid w:val="00CD6069"/>
    <w:rsid w:val="00CD6675"/>
    <w:rsid w:val="00CD6B37"/>
    <w:rsid w:val="00CD71F0"/>
    <w:rsid w:val="00CD7A89"/>
    <w:rsid w:val="00CE0018"/>
    <w:rsid w:val="00CE0710"/>
    <w:rsid w:val="00CE0877"/>
    <w:rsid w:val="00CE124A"/>
    <w:rsid w:val="00CE1784"/>
    <w:rsid w:val="00CE1814"/>
    <w:rsid w:val="00CE1B33"/>
    <w:rsid w:val="00CE2102"/>
    <w:rsid w:val="00CE27D0"/>
    <w:rsid w:val="00CE3A34"/>
    <w:rsid w:val="00CE51F2"/>
    <w:rsid w:val="00CE5393"/>
    <w:rsid w:val="00CE5426"/>
    <w:rsid w:val="00CE60A6"/>
    <w:rsid w:val="00CE69A4"/>
    <w:rsid w:val="00CE7836"/>
    <w:rsid w:val="00CE78CE"/>
    <w:rsid w:val="00CE7B73"/>
    <w:rsid w:val="00CF08DE"/>
    <w:rsid w:val="00CF0A13"/>
    <w:rsid w:val="00CF1391"/>
    <w:rsid w:val="00CF2630"/>
    <w:rsid w:val="00CF2AA9"/>
    <w:rsid w:val="00CF2C42"/>
    <w:rsid w:val="00CF3364"/>
    <w:rsid w:val="00CF36EC"/>
    <w:rsid w:val="00CF3870"/>
    <w:rsid w:val="00CF458E"/>
    <w:rsid w:val="00CF51D6"/>
    <w:rsid w:val="00CF5982"/>
    <w:rsid w:val="00CF684B"/>
    <w:rsid w:val="00CF69BC"/>
    <w:rsid w:val="00CF7018"/>
    <w:rsid w:val="00CF74F2"/>
    <w:rsid w:val="00D004B7"/>
    <w:rsid w:val="00D00969"/>
    <w:rsid w:val="00D00BB2"/>
    <w:rsid w:val="00D00F12"/>
    <w:rsid w:val="00D01404"/>
    <w:rsid w:val="00D03D79"/>
    <w:rsid w:val="00D0483F"/>
    <w:rsid w:val="00D0618B"/>
    <w:rsid w:val="00D06A2E"/>
    <w:rsid w:val="00D07613"/>
    <w:rsid w:val="00D1076D"/>
    <w:rsid w:val="00D1098C"/>
    <w:rsid w:val="00D10B58"/>
    <w:rsid w:val="00D112AE"/>
    <w:rsid w:val="00D1136C"/>
    <w:rsid w:val="00D13E3A"/>
    <w:rsid w:val="00D158A0"/>
    <w:rsid w:val="00D15BD7"/>
    <w:rsid w:val="00D16089"/>
    <w:rsid w:val="00D16324"/>
    <w:rsid w:val="00D1719E"/>
    <w:rsid w:val="00D175FA"/>
    <w:rsid w:val="00D1798B"/>
    <w:rsid w:val="00D2022F"/>
    <w:rsid w:val="00D2132F"/>
    <w:rsid w:val="00D213A7"/>
    <w:rsid w:val="00D21B4B"/>
    <w:rsid w:val="00D21C47"/>
    <w:rsid w:val="00D225B3"/>
    <w:rsid w:val="00D2288C"/>
    <w:rsid w:val="00D22D9A"/>
    <w:rsid w:val="00D2318F"/>
    <w:rsid w:val="00D23F6E"/>
    <w:rsid w:val="00D243FF"/>
    <w:rsid w:val="00D26BBC"/>
    <w:rsid w:val="00D2725A"/>
    <w:rsid w:val="00D31EF5"/>
    <w:rsid w:val="00D32A42"/>
    <w:rsid w:val="00D339AB"/>
    <w:rsid w:val="00D341A0"/>
    <w:rsid w:val="00D34374"/>
    <w:rsid w:val="00D3509E"/>
    <w:rsid w:val="00D3524C"/>
    <w:rsid w:val="00D35737"/>
    <w:rsid w:val="00D35929"/>
    <w:rsid w:val="00D365D7"/>
    <w:rsid w:val="00D365F7"/>
    <w:rsid w:val="00D36DB4"/>
    <w:rsid w:val="00D42F97"/>
    <w:rsid w:val="00D42FF5"/>
    <w:rsid w:val="00D43347"/>
    <w:rsid w:val="00D436E6"/>
    <w:rsid w:val="00D43965"/>
    <w:rsid w:val="00D43B0B"/>
    <w:rsid w:val="00D43F2F"/>
    <w:rsid w:val="00D45019"/>
    <w:rsid w:val="00D4526C"/>
    <w:rsid w:val="00D4573F"/>
    <w:rsid w:val="00D47D20"/>
    <w:rsid w:val="00D50CF4"/>
    <w:rsid w:val="00D51429"/>
    <w:rsid w:val="00D529C0"/>
    <w:rsid w:val="00D55298"/>
    <w:rsid w:val="00D5644E"/>
    <w:rsid w:val="00D61234"/>
    <w:rsid w:val="00D61BB0"/>
    <w:rsid w:val="00D61EBD"/>
    <w:rsid w:val="00D62145"/>
    <w:rsid w:val="00D636EF"/>
    <w:rsid w:val="00D6513E"/>
    <w:rsid w:val="00D66802"/>
    <w:rsid w:val="00D66B62"/>
    <w:rsid w:val="00D66C3D"/>
    <w:rsid w:val="00D677BA"/>
    <w:rsid w:val="00D70DB0"/>
    <w:rsid w:val="00D7104E"/>
    <w:rsid w:val="00D71688"/>
    <w:rsid w:val="00D73BED"/>
    <w:rsid w:val="00D74B16"/>
    <w:rsid w:val="00D74CA0"/>
    <w:rsid w:val="00D75D34"/>
    <w:rsid w:val="00D75FEC"/>
    <w:rsid w:val="00D7616F"/>
    <w:rsid w:val="00D76799"/>
    <w:rsid w:val="00D77E81"/>
    <w:rsid w:val="00D80E83"/>
    <w:rsid w:val="00D81957"/>
    <w:rsid w:val="00D82086"/>
    <w:rsid w:val="00D8387C"/>
    <w:rsid w:val="00D85D89"/>
    <w:rsid w:val="00D87335"/>
    <w:rsid w:val="00D905D9"/>
    <w:rsid w:val="00D91D4B"/>
    <w:rsid w:val="00D92BD4"/>
    <w:rsid w:val="00D93B15"/>
    <w:rsid w:val="00D94A34"/>
    <w:rsid w:val="00D96266"/>
    <w:rsid w:val="00D96D22"/>
    <w:rsid w:val="00D9739D"/>
    <w:rsid w:val="00DA0749"/>
    <w:rsid w:val="00DA374D"/>
    <w:rsid w:val="00DA5808"/>
    <w:rsid w:val="00DA59D2"/>
    <w:rsid w:val="00DA62EF"/>
    <w:rsid w:val="00DA63FE"/>
    <w:rsid w:val="00DA6C39"/>
    <w:rsid w:val="00DA6E45"/>
    <w:rsid w:val="00DA6F53"/>
    <w:rsid w:val="00DA71A1"/>
    <w:rsid w:val="00DB2288"/>
    <w:rsid w:val="00DB267E"/>
    <w:rsid w:val="00DB42D7"/>
    <w:rsid w:val="00DB5DB5"/>
    <w:rsid w:val="00DB6DDB"/>
    <w:rsid w:val="00DB700D"/>
    <w:rsid w:val="00DC1290"/>
    <w:rsid w:val="00DC14A4"/>
    <w:rsid w:val="00DC1E4E"/>
    <w:rsid w:val="00DC4393"/>
    <w:rsid w:val="00DC52B7"/>
    <w:rsid w:val="00DC60C4"/>
    <w:rsid w:val="00DC7584"/>
    <w:rsid w:val="00DD0ED8"/>
    <w:rsid w:val="00DD155F"/>
    <w:rsid w:val="00DD174C"/>
    <w:rsid w:val="00DD1E10"/>
    <w:rsid w:val="00DD31F8"/>
    <w:rsid w:val="00DD344D"/>
    <w:rsid w:val="00DD41C2"/>
    <w:rsid w:val="00DD44EE"/>
    <w:rsid w:val="00DD505D"/>
    <w:rsid w:val="00DD527D"/>
    <w:rsid w:val="00DD5A4E"/>
    <w:rsid w:val="00DD66B8"/>
    <w:rsid w:val="00DE0C2B"/>
    <w:rsid w:val="00DE1CA0"/>
    <w:rsid w:val="00DE2C36"/>
    <w:rsid w:val="00DE2C8C"/>
    <w:rsid w:val="00DE496A"/>
    <w:rsid w:val="00DE5178"/>
    <w:rsid w:val="00DE5B34"/>
    <w:rsid w:val="00DE5CC8"/>
    <w:rsid w:val="00DE66B7"/>
    <w:rsid w:val="00DE7296"/>
    <w:rsid w:val="00DF0D64"/>
    <w:rsid w:val="00DF0FA0"/>
    <w:rsid w:val="00DF104F"/>
    <w:rsid w:val="00DF1692"/>
    <w:rsid w:val="00DF21A5"/>
    <w:rsid w:val="00DF2807"/>
    <w:rsid w:val="00DF2A32"/>
    <w:rsid w:val="00DF2F84"/>
    <w:rsid w:val="00DF44D6"/>
    <w:rsid w:val="00DF5A06"/>
    <w:rsid w:val="00DF6EC6"/>
    <w:rsid w:val="00DF7F98"/>
    <w:rsid w:val="00E00371"/>
    <w:rsid w:val="00E009DD"/>
    <w:rsid w:val="00E01551"/>
    <w:rsid w:val="00E019A5"/>
    <w:rsid w:val="00E025C5"/>
    <w:rsid w:val="00E0334F"/>
    <w:rsid w:val="00E03516"/>
    <w:rsid w:val="00E04B1A"/>
    <w:rsid w:val="00E05573"/>
    <w:rsid w:val="00E05897"/>
    <w:rsid w:val="00E06992"/>
    <w:rsid w:val="00E078AE"/>
    <w:rsid w:val="00E102A5"/>
    <w:rsid w:val="00E11600"/>
    <w:rsid w:val="00E12D01"/>
    <w:rsid w:val="00E1303C"/>
    <w:rsid w:val="00E13041"/>
    <w:rsid w:val="00E1322B"/>
    <w:rsid w:val="00E1328C"/>
    <w:rsid w:val="00E132FD"/>
    <w:rsid w:val="00E13DAB"/>
    <w:rsid w:val="00E13F94"/>
    <w:rsid w:val="00E142EA"/>
    <w:rsid w:val="00E1487E"/>
    <w:rsid w:val="00E14A4C"/>
    <w:rsid w:val="00E16636"/>
    <w:rsid w:val="00E177D2"/>
    <w:rsid w:val="00E178A3"/>
    <w:rsid w:val="00E17E6F"/>
    <w:rsid w:val="00E17EA6"/>
    <w:rsid w:val="00E201AB"/>
    <w:rsid w:val="00E203D9"/>
    <w:rsid w:val="00E20F8C"/>
    <w:rsid w:val="00E21513"/>
    <w:rsid w:val="00E21C97"/>
    <w:rsid w:val="00E22328"/>
    <w:rsid w:val="00E227E3"/>
    <w:rsid w:val="00E22F3B"/>
    <w:rsid w:val="00E2330C"/>
    <w:rsid w:val="00E24B48"/>
    <w:rsid w:val="00E2574D"/>
    <w:rsid w:val="00E25821"/>
    <w:rsid w:val="00E265A0"/>
    <w:rsid w:val="00E26763"/>
    <w:rsid w:val="00E267A1"/>
    <w:rsid w:val="00E26B5F"/>
    <w:rsid w:val="00E26DEB"/>
    <w:rsid w:val="00E2759E"/>
    <w:rsid w:val="00E317BD"/>
    <w:rsid w:val="00E32D7E"/>
    <w:rsid w:val="00E332E1"/>
    <w:rsid w:val="00E33638"/>
    <w:rsid w:val="00E34527"/>
    <w:rsid w:val="00E352F3"/>
    <w:rsid w:val="00E35EC4"/>
    <w:rsid w:val="00E365F2"/>
    <w:rsid w:val="00E36A84"/>
    <w:rsid w:val="00E371D7"/>
    <w:rsid w:val="00E40303"/>
    <w:rsid w:val="00E435B8"/>
    <w:rsid w:val="00E43A25"/>
    <w:rsid w:val="00E43CCC"/>
    <w:rsid w:val="00E441F5"/>
    <w:rsid w:val="00E44559"/>
    <w:rsid w:val="00E446F7"/>
    <w:rsid w:val="00E458C1"/>
    <w:rsid w:val="00E45994"/>
    <w:rsid w:val="00E46A17"/>
    <w:rsid w:val="00E47025"/>
    <w:rsid w:val="00E47178"/>
    <w:rsid w:val="00E474A2"/>
    <w:rsid w:val="00E50379"/>
    <w:rsid w:val="00E5042A"/>
    <w:rsid w:val="00E50679"/>
    <w:rsid w:val="00E50BAF"/>
    <w:rsid w:val="00E50E05"/>
    <w:rsid w:val="00E516AB"/>
    <w:rsid w:val="00E519BB"/>
    <w:rsid w:val="00E5284D"/>
    <w:rsid w:val="00E53222"/>
    <w:rsid w:val="00E53C84"/>
    <w:rsid w:val="00E54061"/>
    <w:rsid w:val="00E5579A"/>
    <w:rsid w:val="00E57EC4"/>
    <w:rsid w:val="00E621E5"/>
    <w:rsid w:val="00E64DD5"/>
    <w:rsid w:val="00E6534E"/>
    <w:rsid w:val="00E65D89"/>
    <w:rsid w:val="00E67463"/>
    <w:rsid w:val="00E71160"/>
    <w:rsid w:val="00E721AB"/>
    <w:rsid w:val="00E731C8"/>
    <w:rsid w:val="00E7388E"/>
    <w:rsid w:val="00E7391C"/>
    <w:rsid w:val="00E74403"/>
    <w:rsid w:val="00E76656"/>
    <w:rsid w:val="00E76E19"/>
    <w:rsid w:val="00E811F6"/>
    <w:rsid w:val="00E819CC"/>
    <w:rsid w:val="00E824A9"/>
    <w:rsid w:val="00E83ECE"/>
    <w:rsid w:val="00E842FA"/>
    <w:rsid w:val="00E84E93"/>
    <w:rsid w:val="00E84FA7"/>
    <w:rsid w:val="00E85045"/>
    <w:rsid w:val="00E85667"/>
    <w:rsid w:val="00E85CDF"/>
    <w:rsid w:val="00E93ED8"/>
    <w:rsid w:val="00EA0DE2"/>
    <w:rsid w:val="00EA25AA"/>
    <w:rsid w:val="00EA2E34"/>
    <w:rsid w:val="00EA331A"/>
    <w:rsid w:val="00EA33A0"/>
    <w:rsid w:val="00EA3F8A"/>
    <w:rsid w:val="00EA4127"/>
    <w:rsid w:val="00EA5299"/>
    <w:rsid w:val="00EA5582"/>
    <w:rsid w:val="00EA5E1C"/>
    <w:rsid w:val="00EA7385"/>
    <w:rsid w:val="00EA79F0"/>
    <w:rsid w:val="00EB5114"/>
    <w:rsid w:val="00EB6323"/>
    <w:rsid w:val="00EB6861"/>
    <w:rsid w:val="00EB6A84"/>
    <w:rsid w:val="00EB6EB0"/>
    <w:rsid w:val="00EC08D4"/>
    <w:rsid w:val="00EC1A9E"/>
    <w:rsid w:val="00EC4020"/>
    <w:rsid w:val="00EC5D5E"/>
    <w:rsid w:val="00EC7BBA"/>
    <w:rsid w:val="00ED057B"/>
    <w:rsid w:val="00ED06AD"/>
    <w:rsid w:val="00ED07EA"/>
    <w:rsid w:val="00ED10E5"/>
    <w:rsid w:val="00ED1250"/>
    <w:rsid w:val="00ED1B7E"/>
    <w:rsid w:val="00ED2034"/>
    <w:rsid w:val="00ED3131"/>
    <w:rsid w:val="00ED3456"/>
    <w:rsid w:val="00ED3D03"/>
    <w:rsid w:val="00ED4164"/>
    <w:rsid w:val="00ED41CC"/>
    <w:rsid w:val="00ED52F8"/>
    <w:rsid w:val="00ED6D63"/>
    <w:rsid w:val="00ED6EA7"/>
    <w:rsid w:val="00ED7A1F"/>
    <w:rsid w:val="00EE00C5"/>
    <w:rsid w:val="00EE109E"/>
    <w:rsid w:val="00EE1D63"/>
    <w:rsid w:val="00EE2D15"/>
    <w:rsid w:val="00EE373B"/>
    <w:rsid w:val="00EE40F1"/>
    <w:rsid w:val="00EE4598"/>
    <w:rsid w:val="00EE62CA"/>
    <w:rsid w:val="00EE72F6"/>
    <w:rsid w:val="00EE7557"/>
    <w:rsid w:val="00EE7616"/>
    <w:rsid w:val="00EF05D0"/>
    <w:rsid w:val="00EF2EE2"/>
    <w:rsid w:val="00EF3E33"/>
    <w:rsid w:val="00EF3E48"/>
    <w:rsid w:val="00EF4B6F"/>
    <w:rsid w:val="00EF4B80"/>
    <w:rsid w:val="00EF506B"/>
    <w:rsid w:val="00EF5FDD"/>
    <w:rsid w:val="00EF672A"/>
    <w:rsid w:val="00EF6BF6"/>
    <w:rsid w:val="00EF7586"/>
    <w:rsid w:val="00F003BA"/>
    <w:rsid w:val="00F00FFB"/>
    <w:rsid w:val="00F01026"/>
    <w:rsid w:val="00F01D57"/>
    <w:rsid w:val="00F03B19"/>
    <w:rsid w:val="00F03BFE"/>
    <w:rsid w:val="00F05457"/>
    <w:rsid w:val="00F07D9A"/>
    <w:rsid w:val="00F1114B"/>
    <w:rsid w:val="00F119F9"/>
    <w:rsid w:val="00F11FC8"/>
    <w:rsid w:val="00F14013"/>
    <w:rsid w:val="00F1523A"/>
    <w:rsid w:val="00F161CB"/>
    <w:rsid w:val="00F16A85"/>
    <w:rsid w:val="00F172E2"/>
    <w:rsid w:val="00F20ABB"/>
    <w:rsid w:val="00F211B2"/>
    <w:rsid w:val="00F21417"/>
    <w:rsid w:val="00F2171D"/>
    <w:rsid w:val="00F22B33"/>
    <w:rsid w:val="00F23288"/>
    <w:rsid w:val="00F246E2"/>
    <w:rsid w:val="00F24837"/>
    <w:rsid w:val="00F262F8"/>
    <w:rsid w:val="00F2791F"/>
    <w:rsid w:val="00F279B4"/>
    <w:rsid w:val="00F301BF"/>
    <w:rsid w:val="00F3118A"/>
    <w:rsid w:val="00F31684"/>
    <w:rsid w:val="00F31BA8"/>
    <w:rsid w:val="00F33CA5"/>
    <w:rsid w:val="00F34768"/>
    <w:rsid w:val="00F35302"/>
    <w:rsid w:val="00F35B6B"/>
    <w:rsid w:val="00F35DB7"/>
    <w:rsid w:val="00F36B70"/>
    <w:rsid w:val="00F40D37"/>
    <w:rsid w:val="00F417C4"/>
    <w:rsid w:val="00F425C9"/>
    <w:rsid w:val="00F42C41"/>
    <w:rsid w:val="00F431BF"/>
    <w:rsid w:val="00F44689"/>
    <w:rsid w:val="00F46221"/>
    <w:rsid w:val="00F4732A"/>
    <w:rsid w:val="00F47336"/>
    <w:rsid w:val="00F5107E"/>
    <w:rsid w:val="00F53509"/>
    <w:rsid w:val="00F536B8"/>
    <w:rsid w:val="00F537F8"/>
    <w:rsid w:val="00F5416D"/>
    <w:rsid w:val="00F54403"/>
    <w:rsid w:val="00F56027"/>
    <w:rsid w:val="00F570DE"/>
    <w:rsid w:val="00F57500"/>
    <w:rsid w:val="00F61864"/>
    <w:rsid w:val="00F62509"/>
    <w:rsid w:val="00F62CBD"/>
    <w:rsid w:val="00F63A4C"/>
    <w:rsid w:val="00F64ADF"/>
    <w:rsid w:val="00F64B29"/>
    <w:rsid w:val="00F651D5"/>
    <w:rsid w:val="00F65262"/>
    <w:rsid w:val="00F66900"/>
    <w:rsid w:val="00F66910"/>
    <w:rsid w:val="00F66F0D"/>
    <w:rsid w:val="00F67B1B"/>
    <w:rsid w:val="00F67F79"/>
    <w:rsid w:val="00F70847"/>
    <w:rsid w:val="00F70E71"/>
    <w:rsid w:val="00F71171"/>
    <w:rsid w:val="00F71C8A"/>
    <w:rsid w:val="00F7339B"/>
    <w:rsid w:val="00F74C02"/>
    <w:rsid w:val="00F74E30"/>
    <w:rsid w:val="00F74EE4"/>
    <w:rsid w:val="00F75178"/>
    <w:rsid w:val="00F76D78"/>
    <w:rsid w:val="00F81336"/>
    <w:rsid w:val="00F816AC"/>
    <w:rsid w:val="00F81D59"/>
    <w:rsid w:val="00F81E53"/>
    <w:rsid w:val="00F81EFA"/>
    <w:rsid w:val="00F82E72"/>
    <w:rsid w:val="00F83524"/>
    <w:rsid w:val="00F83D09"/>
    <w:rsid w:val="00F83F27"/>
    <w:rsid w:val="00F84E9D"/>
    <w:rsid w:val="00F862BF"/>
    <w:rsid w:val="00F87574"/>
    <w:rsid w:val="00F87843"/>
    <w:rsid w:val="00F90622"/>
    <w:rsid w:val="00F907B8"/>
    <w:rsid w:val="00F9082D"/>
    <w:rsid w:val="00F90831"/>
    <w:rsid w:val="00F9098E"/>
    <w:rsid w:val="00F912FF"/>
    <w:rsid w:val="00F93957"/>
    <w:rsid w:val="00F93C3A"/>
    <w:rsid w:val="00F94CBF"/>
    <w:rsid w:val="00F95ECB"/>
    <w:rsid w:val="00F96266"/>
    <w:rsid w:val="00F97505"/>
    <w:rsid w:val="00F97627"/>
    <w:rsid w:val="00F97C13"/>
    <w:rsid w:val="00FA0A5F"/>
    <w:rsid w:val="00FA1CF0"/>
    <w:rsid w:val="00FA312F"/>
    <w:rsid w:val="00FA3392"/>
    <w:rsid w:val="00FA4DD0"/>
    <w:rsid w:val="00FA573B"/>
    <w:rsid w:val="00FA67DD"/>
    <w:rsid w:val="00FA6BFF"/>
    <w:rsid w:val="00FA6EEB"/>
    <w:rsid w:val="00FA7432"/>
    <w:rsid w:val="00FB0411"/>
    <w:rsid w:val="00FB073D"/>
    <w:rsid w:val="00FB09A6"/>
    <w:rsid w:val="00FB1F95"/>
    <w:rsid w:val="00FB37E9"/>
    <w:rsid w:val="00FB50E7"/>
    <w:rsid w:val="00FB5C5F"/>
    <w:rsid w:val="00FB5D78"/>
    <w:rsid w:val="00FB7AFA"/>
    <w:rsid w:val="00FC1384"/>
    <w:rsid w:val="00FC3548"/>
    <w:rsid w:val="00FC42BF"/>
    <w:rsid w:val="00FC42F3"/>
    <w:rsid w:val="00FC46F3"/>
    <w:rsid w:val="00FC4EA4"/>
    <w:rsid w:val="00FC6558"/>
    <w:rsid w:val="00FC6A8F"/>
    <w:rsid w:val="00FC7A97"/>
    <w:rsid w:val="00FC7BF5"/>
    <w:rsid w:val="00FD004B"/>
    <w:rsid w:val="00FD1001"/>
    <w:rsid w:val="00FD13FA"/>
    <w:rsid w:val="00FD1616"/>
    <w:rsid w:val="00FD2A33"/>
    <w:rsid w:val="00FD2CDE"/>
    <w:rsid w:val="00FD425D"/>
    <w:rsid w:val="00FD6653"/>
    <w:rsid w:val="00FD7F52"/>
    <w:rsid w:val="00FE0129"/>
    <w:rsid w:val="00FE03C4"/>
    <w:rsid w:val="00FE073C"/>
    <w:rsid w:val="00FE078A"/>
    <w:rsid w:val="00FE1C3D"/>
    <w:rsid w:val="00FE20A4"/>
    <w:rsid w:val="00FE24A4"/>
    <w:rsid w:val="00FE2663"/>
    <w:rsid w:val="00FE2B0B"/>
    <w:rsid w:val="00FE355A"/>
    <w:rsid w:val="00FE46EA"/>
    <w:rsid w:val="00FE4DCB"/>
    <w:rsid w:val="00FE6185"/>
    <w:rsid w:val="00FE64AC"/>
    <w:rsid w:val="00FF0C18"/>
    <w:rsid w:val="00FF0E15"/>
    <w:rsid w:val="00FF1061"/>
    <w:rsid w:val="00FF16D3"/>
    <w:rsid w:val="00FF21D7"/>
    <w:rsid w:val="00FF29A0"/>
    <w:rsid w:val="00FF35B2"/>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360"/>
        <w:tab w:val="num" w:pos="1413"/>
      </w:tabs>
      <w:ind w:left="1413" w:firstLine="567"/>
      <w:jc w:val="both"/>
    </w:pPr>
    <w:rPr>
      <w:szCs w:val="20"/>
    </w:rPr>
  </w:style>
  <w:style w:type="paragraph" w:customStyle="1" w:styleId="000Punktai">
    <w:name w:val="000_Punktai"/>
    <w:basedOn w:val="00Punktai"/>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C825EE"/>
    <w:rPr>
      <w:color w:val="605E5C"/>
      <w:shd w:val="clear" w:color="auto" w:fill="E1DFDD"/>
    </w:rPr>
  </w:style>
  <w:style w:type="character" w:customStyle="1" w:styleId="oj-italic">
    <w:name w:val="oj-italic"/>
    <w:basedOn w:val="Numatytasispastraiposriftas"/>
    <w:rsid w:val="00DD174C"/>
  </w:style>
  <w:style w:type="paragraph" w:customStyle="1" w:styleId="1Pirmaslygis">
    <w:name w:val="1. Pirmas lygis"/>
    <w:basedOn w:val="Antrat1"/>
    <w:next w:val="Head1"/>
    <w:qFormat/>
    <w:rsid w:val="00617D47"/>
    <w:pPr>
      <w:keepLines/>
      <w:numPr>
        <w:numId w:val="24"/>
      </w:numPr>
      <w:spacing w:before="240" w:line="300" w:lineRule="auto"/>
      <w:jc w:val="left"/>
    </w:pPr>
    <w:rPr>
      <w:rFonts w:ascii="Trebuchet MS" w:eastAsiaTheme="majorEastAsia" w:hAnsi="Trebuchet MS" w:cstheme="majorBidi"/>
      <w:bCs w:val="0"/>
      <w:sz w:val="22"/>
      <w:szCs w:val="32"/>
      <w:lang w:eastAsia="lt-LT"/>
    </w:rPr>
  </w:style>
  <w:style w:type="character" w:customStyle="1" w:styleId="Neapdorotaspaminjimas1">
    <w:name w:val="Neapdorotas paminėjimas1"/>
    <w:basedOn w:val="Numatytasispastraiposriftas"/>
    <w:uiPriority w:val="99"/>
    <w:semiHidden/>
    <w:unhideWhenUsed/>
    <w:rsid w:val="003D3801"/>
    <w:rPr>
      <w:color w:val="605E5C"/>
      <w:shd w:val="clear" w:color="auto" w:fill="E1DFDD"/>
    </w:rPr>
  </w:style>
  <w:style w:type="character" w:styleId="Perirtashipersaitas">
    <w:name w:val="FollowedHyperlink"/>
    <w:basedOn w:val="Numatytasispastraiposriftas"/>
    <w:rsid w:val="003D3801"/>
    <w:rPr>
      <w:color w:val="954F72" w:themeColor="followedHyperlink"/>
      <w:u w:val="single"/>
    </w:rPr>
  </w:style>
  <w:style w:type="character" w:customStyle="1" w:styleId="UnresolvedMention2">
    <w:name w:val="Unresolved Mention2"/>
    <w:basedOn w:val="Numatytasispastraiposriftas"/>
    <w:uiPriority w:val="99"/>
    <w:semiHidden/>
    <w:unhideWhenUsed/>
    <w:rsid w:val="00742538"/>
    <w:rPr>
      <w:color w:val="605E5C"/>
      <w:shd w:val="clear" w:color="auto" w:fill="E1DFDD"/>
    </w:rPr>
  </w:style>
  <w:style w:type="character" w:customStyle="1" w:styleId="inline-comment-marker">
    <w:name w:val="inline-comment-marker"/>
    <w:basedOn w:val="Numatytasispastraiposriftas"/>
    <w:rsid w:val="00E371D7"/>
  </w:style>
  <w:style w:type="paragraph" w:styleId="prastasiniatinklio">
    <w:name w:val="Normal (Web)"/>
    <w:basedOn w:val="prastasis"/>
    <w:uiPriority w:val="99"/>
    <w:unhideWhenUsed/>
    <w:rsid w:val="00E371D7"/>
    <w:pPr>
      <w:spacing w:before="100" w:beforeAutospacing="1" w:after="100" w:afterAutospacing="1"/>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85730575">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71380436">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674070226">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882978818">
      <w:bodyDiv w:val="1"/>
      <w:marLeft w:val="0"/>
      <w:marRight w:val="0"/>
      <w:marTop w:val="0"/>
      <w:marBottom w:val="0"/>
      <w:divBdr>
        <w:top w:val="none" w:sz="0" w:space="0" w:color="auto"/>
        <w:left w:val="none" w:sz="0" w:space="0" w:color="auto"/>
        <w:bottom w:val="none" w:sz="0" w:space="0" w:color="auto"/>
        <w:right w:val="none" w:sz="0" w:space="0" w:color="auto"/>
      </w:divBdr>
    </w:div>
    <w:div w:id="1046639232">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298532461">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344816770">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www.vmi.lt/evmi/documents/20142/837401/PASLAUGU+PREKIU+TEIKEJU+DARBUOTOJU+ASMENS+DUOMENU+TVARKYM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ristina.Gacionyte@vmi.lt" TargetMode="External"/><Relationship Id="rId4" Type="http://schemas.openxmlformats.org/officeDocument/2006/relationships/settings" Target="settings.xml"/><Relationship Id="rId9" Type="http://schemas.openxmlformats.org/officeDocument/2006/relationships/hyperlink" Target="mailto:Laura.Viesuniene@vm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7BF6-B60E-46E4-9D22-D3C99476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8099</Words>
  <Characters>58019</Characters>
  <Application>Microsoft Office Word</Application>
  <DocSecurity>4</DocSecurity>
  <Lines>483</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65987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2</cp:revision>
  <cp:lastPrinted>2017-08-23T06:39:00Z</cp:lastPrinted>
  <dcterms:created xsi:type="dcterms:W3CDTF">2025-01-27T07:54:00Z</dcterms:created>
  <dcterms:modified xsi:type="dcterms:W3CDTF">2025-01-27T07:54:00Z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645772337</vt:i4>
  </property>
</Properties>
</file>