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815BA2" w:rsidRPr="00815BA2">
        <w:rPr>
          <w:sz w:val="24"/>
          <w:szCs w:val="24"/>
          <w:lang w:val="lt-LT"/>
        </w:rPr>
        <w:t>Pastato Telšiuose, Respublikos g. 28 remonto projekto parengimas, numatant priemones rūsio ir kitų patalpų apsaugai nuo gruntinio vandens patekimo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įžvalgas, siūlymus ir rekomendacijas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815BA2" w:rsidP="00815BA2">
            <w:pPr>
              <w:jc w:val="both"/>
              <w:rPr>
                <w:sz w:val="24"/>
                <w:szCs w:val="24"/>
                <w:lang w:val="lt-LT"/>
              </w:rPr>
            </w:pPr>
            <w:r w:rsidRPr="00815BA2">
              <w:rPr>
                <w:noProof/>
                <w:sz w:val="24"/>
                <w:szCs w:val="24"/>
                <w:lang w:val="lt-LT" w:eastAsia="en-GB"/>
              </w:rPr>
              <w:t>Pastato Telšiuose, Respublikos g. 28 remonto projekto parengim</w:t>
            </w:r>
            <w:r>
              <w:rPr>
                <w:noProof/>
                <w:sz w:val="24"/>
                <w:szCs w:val="24"/>
                <w:lang w:val="lt-LT" w:eastAsia="en-GB"/>
              </w:rPr>
              <w:t>o</w:t>
            </w:r>
            <w:r w:rsidRPr="00815BA2">
              <w:rPr>
                <w:noProof/>
                <w:sz w:val="24"/>
                <w:szCs w:val="24"/>
                <w:lang w:val="lt-LT" w:eastAsia="en-GB"/>
              </w:rPr>
              <w:t>, numatant priemones rūsio ir kitų patalpų apsaugai nuo gruntinio vandens patekimo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,</w:t>
            </w:r>
            <w:r>
              <w:rPr>
                <w:iCs/>
                <w:sz w:val="24"/>
                <w:szCs w:val="24"/>
                <w:lang w:val="lt-LT"/>
              </w:rPr>
              <w:t xml:space="preserve"> paslaugos,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 xml:space="preserve">čios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5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01-31</w:t>
            </w:r>
            <w:r w:rsidR="00743886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1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4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53224C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FE61B0">
              <w:rPr>
                <w:sz w:val="24"/>
                <w:szCs w:val="24"/>
                <w:lang w:val="lt-LT"/>
              </w:rPr>
              <w:t>astabos (siūlymai), gauti pasibaigus aukščiau nurodytam terminui gali būti nenagrinėjami.</w:t>
            </w: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>
      <w:bookmarkStart w:id="0" w:name="_GoBack"/>
      <w:bookmarkEnd w:id="0"/>
    </w:p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53224C"/>
    <w:rsid w:val="00583443"/>
    <w:rsid w:val="00630CAD"/>
    <w:rsid w:val="00743886"/>
    <w:rsid w:val="007C4110"/>
    <w:rsid w:val="00815BA2"/>
    <w:rsid w:val="009A0EA1"/>
    <w:rsid w:val="00B504A8"/>
    <w:rsid w:val="00DD3E4E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7475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dcterms:created xsi:type="dcterms:W3CDTF">2022-05-11T13:20:00Z</dcterms:created>
  <dcterms:modified xsi:type="dcterms:W3CDTF">2025-01-27T14:09:00Z</dcterms:modified>
</cp:coreProperties>
</file>