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8DB1421" w14:textId="21208373" w:rsidR="00780754" w:rsidRPr="00C1769D" w:rsidRDefault="00781352" w:rsidP="003727F5">
      <w:pPr>
        <w:tabs>
          <w:tab w:val="left" w:pos="998"/>
        </w:tabs>
        <w:jc w:val="right"/>
        <w:rPr>
          <w:rFonts w:ascii="Times New Roman" w:eastAsia="Calibri" w:hAnsi="Times New Roman" w:cs="Times New Roman"/>
          <w:bCs/>
          <w:i/>
          <w:iCs/>
          <w:sz w:val="24"/>
          <w:szCs w:val="24"/>
        </w:rPr>
      </w:pPr>
      <w:r w:rsidRPr="00C1769D">
        <w:rPr>
          <w:rFonts w:ascii="Times New Roman" w:eastAsia="Calibri" w:hAnsi="Times New Roman" w:cs="Times New Roman"/>
          <w:bCs/>
          <w:i/>
          <w:iCs/>
          <w:sz w:val="24"/>
          <w:szCs w:val="24"/>
        </w:rPr>
        <w:t>Pirkimo sąlygų 5 priedas</w:t>
      </w:r>
    </w:p>
    <w:p w14:paraId="659EC55D" w14:textId="0A92A15A" w:rsidR="00ED4410" w:rsidRDefault="00F956CD" w:rsidP="2F64EB77">
      <w:pPr>
        <w:pBdr>
          <w:top w:val="nil"/>
          <w:left w:val="nil"/>
          <w:bottom w:val="nil"/>
          <w:right w:val="nil"/>
          <w:between w:val="nil"/>
          <w:bar w:val="nil"/>
        </w:pBdr>
        <w:suppressAutoHyphens/>
        <w:spacing w:after="40" w:line="240" w:lineRule="auto"/>
        <w:jc w:val="center"/>
        <w:rPr>
          <w:rFonts w:ascii="Times New Roman" w:eastAsia="Calibri" w:hAnsi="Times New Roman" w:cs="Times New Roman"/>
          <w:b/>
          <w:bCs/>
          <w:sz w:val="24"/>
          <w:szCs w:val="24"/>
        </w:rPr>
      </w:pPr>
      <w:r w:rsidRPr="2F64EB77">
        <w:rPr>
          <w:rFonts w:ascii="Times New Roman" w:hAnsi="Times New Roman" w:cs="Times New Roman"/>
          <w:b/>
          <w:bCs/>
          <w:sz w:val="24"/>
          <w:szCs w:val="24"/>
        </w:rPr>
        <w:t>TOLIMŲJŲ ORO TERŠALŲ PERNAŠŲ POVEIKIO SĄLYGIŠKAI NATŪRALI</w:t>
      </w:r>
      <w:r w:rsidR="00D01F06">
        <w:rPr>
          <w:rFonts w:ascii="Times New Roman" w:hAnsi="Times New Roman" w:cs="Times New Roman"/>
          <w:b/>
          <w:bCs/>
          <w:sz w:val="24"/>
          <w:szCs w:val="24"/>
        </w:rPr>
        <w:t xml:space="preserve">OMS </w:t>
      </w:r>
      <w:r w:rsidRPr="2F64EB77">
        <w:rPr>
          <w:rFonts w:ascii="Times New Roman" w:hAnsi="Times New Roman" w:cs="Times New Roman"/>
          <w:b/>
          <w:bCs/>
          <w:sz w:val="24"/>
          <w:szCs w:val="24"/>
        </w:rPr>
        <w:t xml:space="preserve"> EKOSISTEM</w:t>
      </w:r>
      <w:r w:rsidR="00D01F06">
        <w:rPr>
          <w:rFonts w:ascii="Times New Roman" w:hAnsi="Times New Roman" w:cs="Times New Roman"/>
          <w:b/>
          <w:bCs/>
          <w:sz w:val="24"/>
          <w:szCs w:val="24"/>
        </w:rPr>
        <w:t>OMS</w:t>
      </w:r>
      <w:r w:rsidRPr="2F64EB77">
        <w:rPr>
          <w:rFonts w:ascii="Times New Roman" w:hAnsi="Times New Roman" w:cs="Times New Roman"/>
          <w:b/>
          <w:bCs/>
          <w:sz w:val="24"/>
          <w:szCs w:val="24"/>
        </w:rPr>
        <w:t xml:space="preserve"> </w:t>
      </w:r>
      <w:r w:rsidR="00D01F06">
        <w:rPr>
          <w:rFonts w:ascii="Times New Roman" w:hAnsi="Times New Roman" w:cs="Times New Roman"/>
          <w:b/>
          <w:bCs/>
          <w:sz w:val="24"/>
          <w:szCs w:val="24"/>
        </w:rPr>
        <w:t>TYRIMŲ IR</w:t>
      </w:r>
      <w:r w:rsidR="00D01F06" w:rsidRPr="2F64EB77">
        <w:rPr>
          <w:rFonts w:ascii="Times New Roman" w:hAnsi="Times New Roman" w:cs="Times New Roman"/>
          <w:b/>
          <w:bCs/>
          <w:sz w:val="24"/>
          <w:szCs w:val="24"/>
        </w:rPr>
        <w:t xml:space="preserve"> </w:t>
      </w:r>
      <w:r w:rsidRPr="2F64EB77">
        <w:rPr>
          <w:rFonts w:ascii="Times New Roman" w:hAnsi="Times New Roman" w:cs="Times New Roman"/>
          <w:b/>
          <w:bCs/>
          <w:sz w:val="24"/>
          <w:szCs w:val="24"/>
        </w:rPr>
        <w:t xml:space="preserve">VERTINIMO PASLAUGŲ </w:t>
      </w:r>
      <w:r w:rsidR="003727F5" w:rsidRPr="2F64EB77">
        <w:rPr>
          <w:rFonts w:ascii="Times New Roman" w:eastAsia="Calibri" w:hAnsi="Times New Roman" w:cs="Times New Roman"/>
          <w:b/>
          <w:bCs/>
          <w:sz w:val="24"/>
          <w:szCs w:val="24"/>
        </w:rPr>
        <w:t>PIRKIMO PAŠALINIMO PAGRINDAI IR KVALIFIKACIJOS REIKALAVIMAI TIEKĖJ</w:t>
      </w:r>
      <w:r w:rsidR="00130894" w:rsidRPr="2F64EB77">
        <w:rPr>
          <w:rFonts w:ascii="Times New Roman" w:eastAsia="Calibri" w:hAnsi="Times New Roman" w:cs="Times New Roman"/>
          <w:b/>
          <w:bCs/>
          <w:sz w:val="24"/>
          <w:szCs w:val="24"/>
        </w:rPr>
        <w:t>AMS</w:t>
      </w:r>
    </w:p>
    <w:p w14:paraId="6074B975" w14:textId="77777777" w:rsidR="00780754" w:rsidRDefault="00780754" w:rsidP="00780754">
      <w:pPr>
        <w:suppressAutoHyphens/>
        <w:spacing w:after="0" w:line="240" w:lineRule="auto"/>
        <w:rPr>
          <w:color w:val="4F81BD" w:themeColor="accent1"/>
        </w:rPr>
      </w:pPr>
    </w:p>
    <w:p w14:paraId="61CDCC50" w14:textId="77777777" w:rsidR="005A5D76" w:rsidRDefault="005A5D76" w:rsidP="00780754">
      <w:pPr>
        <w:suppressAutoHyphens/>
        <w:spacing w:after="0" w:line="240" w:lineRule="auto"/>
        <w:rPr>
          <w:color w:val="4F81BD" w:themeColor="accent1"/>
        </w:rPr>
      </w:pPr>
    </w:p>
    <w:p w14:paraId="1E14E2DB" w14:textId="77777777" w:rsidR="00D33FBC" w:rsidRPr="00780754" w:rsidRDefault="00D33FBC" w:rsidP="00D33FBC">
      <w:pPr>
        <w:tabs>
          <w:tab w:val="left" w:pos="567"/>
        </w:tabs>
        <w:rPr>
          <w:rFonts w:ascii="Times New Roman" w:eastAsia="Calibri" w:hAnsi="Times New Roman" w:cs="Times New Roman"/>
          <w:b/>
          <w:bCs/>
          <w:sz w:val="24"/>
          <w:szCs w:val="24"/>
        </w:rPr>
      </w:pPr>
      <w:r w:rsidRPr="00780754">
        <w:rPr>
          <w:rFonts w:ascii="Times New Roman" w:eastAsia="Calibri" w:hAnsi="Times New Roman" w:cs="Times New Roman"/>
          <w:bCs/>
          <w:sz w:val="24"/>
          <w:szCs w:val="24"/>
        </w:rPr>
        <w:t>1. Ti</w:t>
      </w:r>
      <w:r>
        <w:rPr>
          <w:rFonts w:ascii="Times New Roman" w:eastAsia="Calibri" w:hAnsi="Times New Roman" w:cs="Times New Roman"/>
          <w:bCs/>
          <w:sz w:val="24"/>
          <w:szCs w:val="24"/>
        </w:rPr>
        <w:t>e</w:t>
      </w:r>
      <w:r w:rsidRPr="00780754">
        <w:rPr>
          <w:rFonts w:ascii="Times New Roman" w:eastAsia="Calibri" w:hAnsi="Times New Roman" w:cs="Times New Roman"/>
          <w:bCs/>
          <w:sz w:val="24"/>
          <w:szCs w:val="24"/>
        </w:rPr>
        <w:t>kėjo pašalinimo pagrindai</w:t>
      </w:r>
      <w:r>
        <w:rPr>
          <w:rFonts w:ascii="Times New Roman" w:eastAsia="Calibri" w:hAnsi="Times New Roman" w:cs="Times New Roman"/>
          <w:bCs/>
          <w:sz w:val="24"/>
          <w:szCs w:val="24"/>
        </w:rPr>
        <w:t>:</w:t>
      </w:r>
    </w:p>
    <w:tbl>
      <w:tblPr>
        <w:tblStyle w:val="Lentelstinklelis"/>
        <w:tblW w:w="9666" w:type="dxa"/>
        <w:tblLayout w:type="fixed"/>
        <w:tblLook w:val="04A0" w:firstRow="1" w:lastRow="0" w:firstColumn="1" w:lastColumn="0" w:noHBand="0" w:noVBand="1"/>
      </w:tblPr>
      <w:tblGrid>
        <w:gridCol w:w="731"/>
        <w:gridCol w:w="3551"/>
        <w:gridCol w:w="3686"/>
        <w:gridCol w:w="1698"/>
      </w:tblGrid>
      <w:tr w:rsidR="00D33FBC" w:rsidRPr="00965143" w14:paraId="75B82F36" w14:textId="77777777" w:rsidTr="00804D98">
        <w:trPr>
          <w:trHeight w:val="503"/>
        </w:trPr>
        <w:tc>
          <w:tcPr>
            <w:tcW w:w="731" w:type="dxa"/>
            <w:tcBorders>
              <w:top w:val="single" w:sz="4" w:space="0" w:color="auto"/>
              <w:left w:val="single" w:sz="4" w:space="0" w:color="auto"/>
              <w:bottom w:val="single" w:sz="4" w:space="0" w:color="auto"/>
              <w:right w:val="single" w:sz="4" w:space="0" w:color="auto"/>
            </w:tcBorders>
            <w:vAlign w:val="center"/>
            <w:hideMark/>
          </w:tcPr>
          <w:p w14:paraId="224FBC1C" w14:textId="77777777" w:rsidR="00D33FBC" w:rsidRPr="00965143" w:rsidRDefault="00D33FBC" w:rsidP="00804D98">
            <w:pPr>
              <w:pBdr>
                <w:top w:val="nil"/>
                <w:left w:val="nil"/>
                <w:bottom w:val="nil"/>
                <w:right w:val="nil"/>
                <w:between w:val="nil"/>
                <w:bar w:val="nil"/>
              </w:pBdr>
              <w:jc w:val="center"/>
              <w:rPr>
                <w:rFonts w:ascii="Times New Roman" w:eastAsia="Calibri" w:hAnsi="Times New Roman" w:cs="Times New Roman"/>
                <w:b/>
                <w:bCs/>
                <w:sz w:val="24"/>
                <w:szCs w:val="24"/>
                <w:bdr w:val="nil"/>
                <w:lang w:val="lt-LT"/>
              </w:rPr>
            </w:pPr>
            <w:r w:rsidRPr="00965143">
              <w:rPr>
                <w:rFonts w:ascii="Times New Roman" w:eastAsia="Calibri" w:hAnsi="Times New Roman" w:cs="Times New Roman"/>
                <w:b/>
                <w:bCs/>
                <w:sz w:val="24"/>
                <w:szCs w:val="24"/>
                <w:bdr w:val="nil"/>
                <w:lang w:val="lt-LT"/>
              </w:rPr>
              <w:t>Eil. Nr.</w:t>
            </w:r>
          </w:p>
        </w:tc>
        <w:tc>
          <w:tcPr>
            <w:tcW w:w="3551" w:type="dxa"/>
            <w:tcBorders>
              <w:top w:val="single" w:sz="4" w:space="0" w:color="auto"/>
              <w:left w:val="single" w:sz="4" w:space="0" w:color="auto"/>
              <w:bottom w:val="single" w:sz="4" w:space="0" w:color="auto"/>
              <w:right w:val="single" w:sz="4" w:space="0" w:color="auto"/>
            </w:tcBorders>
            <w:vAlign w:val="center"/>
            <w:hideMark/>
          </w:tcPr>
          <w:p w14:paraId="67F03BC3" w14:textId="77777777" w:rsidR="00D33FBC" w:rsidRPr="00965143" w:rsidRDefault="00D33FBC" w:rsidP="00804D98">
            <w:pPr>
              <w:pBdr>
                <w:top w:val="nil"/>
                <w:left w:val="nil"/>
                <w:bottom w:val="nil"/>
                <w:right w:val="nil"/>
                <w:between w:val="nil"/>
                <w:bar w:val="nil"/>
              </w:pBdr>
              <w:jc w:val="center"/>
              <w:rPr>
                <w:rFonts w:ascii="Times New Roman" w:eastAsia="Calibri" w:hAnsi="Times New Roman" w:cs="Times New Roman"/>
                <w:b/>
                <w:bCs/>
                <w:sz w:val="24"/>
                <w:szCs w:val="24"/>
                <w:bdr w:val="nil"/>
                <w:lang w:val="lt-LT"/>
              </w:rPr>
            </w:pPr>
            <w:r w:rsidRPr="00965143">
              <w:rPr>
                <w:rFonts w:ascii="Times New Roman" w:eastAsia="Calibri" w:hAnsi="Times New Roman" w:cs="Times New Roman"/>
                <w:b/>
                <w:bCs/>
                <w:sz w:val="24"/>
                <w:szCs w:val="24"/>
                <w:bdr w:val="nil"/>
                <w:lang w:val="lt-LT"/>
              </w:rPr>
              <w:t>Reikalavimas</w:t>
            </w:r>
          </w:p>
        </w:tc>
        <w:tc>
          <w:tcPr>
            <w:tcW w:w="3686" w:type="dxa"/>
            <w:tcBorders>
              <w:top w:val="single" w:sz="4" w:space="0" w:color="auto"/>
              <w:left w:val="single" w:sz="4" w:space="0" w:color="auto"/>
              <w:bottom w:val="single" w:sz="4" w:space="0" w:color="auto"/>
              <w:right w:val="single" w:sz="4" w:space="0" w:color="auto"/>
            </w:tcBorders>
            <w:vAlign w:val="center"/>
            <w:hideMark/>
          </w:tcPr>
          <w:p w14:paraId="06318D85" w14:textId="77777777" w:rsidR="00D33FBC" w:rsidRPr="00965143" w:rsidRDefault="00D33FBC" w:rsidP="00804D98">
            <w:pPr>
              <w:pBdr>
                <w:top w:val="nil"/>
                <w:left w:val="nil"/>
                <w:bottom w:val="nil"/>
                <w:right w:val="nil"/>
                <w:between w:val="nil"/>
                <w:bar w:val="nil"/>
              </w:pBdr>
              <w:jc w:val="center"/>
              <w:rPr>
                <w:rFonts w:ascii="Times New Roman" w:eastAsia="Calibri" w:hAnsi="Times New Roman" w:cs="Times New Roman"/>
                <w:b/>
                <w:bCs/>
                <w:sz w:val="24"/>
                <w:szCs w:val="24"/>
                <w:bdr w:val="nil"/>
                <w:lang w:val="lt-LT"/>
              </w:rPr>
            </w:pPr>
            <w:r w:rsidRPr="00965143">
              <w:rPr>
                <w:rFonts w:ascii="Times New Roman" w:eastAsia="Calibri" w:hAnsi="Times New Roman" w:cs="Times New Roman"/>
                <w:b/>
                <w:bCs/>
                <w:sz w:val="24"/>
                <w:szCs w:val="24"/>
                <w:bdr w:val="nil"/>
                <w:lang w:val="lt-LT"/>
              </w:rPr>
              <w:t>Atitiktį pagrindžiantys dokumentai</w:t>
            </w:r>
          </w:p>
        </w:tc>
        <w:tc>
          <w:tcPr>
            <w:tcW w:w="1698" w:type="dxa"/>
            <w:tcBorders>
              <w:top w:val="single" w:sz="4" w:space="0" w:color="auto"/>
              <w:left w:val="single" w:sz="4" w:space="0" w:color="auto"/>
              <w:bottom w:val="single" w:sz="4" w:space="0" w:color="auto"/>
              <w:right w:val="single" w:sz="4" w:space="0" w:color="auto"/>
            </w:tcBorders>
            <w:vAlign w:val="center"/>
            <w:hideMark/>
          </w:tcPr>
          <w:p w14:paraId="360EED73" w14:textId="77777777" w:rsidR="00D33FBC" w:rsidRPr="00965143" w:rsidRDefault="00D33FBC" w:rsidP="00804D98">
            <w:pPr>
              <w:pBdr>
                <w:top w:val="nil"/>
                <w:left w:val="nil"/>
                <w:bottom w:val="nil"/>
                <w:right w:val="nil"/>
                <w:between w:val="nil"/>
                <w:bar w:val="nil"/>
              </w:pBdr>
              <w:jc w:val="center"/>
              <w:rPr>
                <w:rFonts w:ascii="Times New Roman" w:eastAsia="Calibri" w:hAnsi="Times New Roman" w:cs="Times New Roman"/>
                <w:b/>
                <w:bCs/>
                <w:sz w:val="24"/>
                <w:szCs w:val="24"/>
                <w:bdr w:val="nil"/>
                <w:lang w:val="lt-LT"/>
              </w:rPr>
            </w:pPr>
            <w:r w:rsidRPr="00965143">
              <w:rPr>
                <w:rFonts w:ascii="Times New Roman" w:eastAsia="Calibri" w:hAnsi="Times New Roman" w:cs="Times New Roman"/>
                <w:b/>
                <w:bCs/>
                <w:sz w:val="24"/>
                <w:szCs w:val="24"/>
                <w:bdr w:val="nil"/>
                <w:lang w:val="lt-LT"/>
              </w:rPr>
              <w:t>Subjektas, kuris turi atitikti reikalavimą</w:t>
            </w:r>
          </w:p>
        </w:tc>
      </w:tr>
      <w:tr w:rsidR="00D33FBC" w:rsidRPr="00965143" w14:paraId="6B7E9218" w14:textId="77777777" w:rsidTr="00804D98">
        <w:tc>
          <w:tcPr>
            <w:tcW w:w="731" w:type="dxa"/>
            <w:tcBorders>
              <w:top w:val="single" w:sz="4" w:space="0" w:color="auto"/>
              <w:left w:val="single" w:sz="4" w:space="0" w:color="auto"/>
              <w:bottom w:val="single" w:sz="4" w:space="0" w:color="auto"/>
              <w:right w:val="single" w:sz="4" w:space="0" w:color="auto"/>
            </w:tcBorders>
            <w:hideMark/>
          </w:tcPr>
          <w:p w14:paraId="35F83409" w14:textId="77777777" w:rsidR="00D33FBC" w:rsidRPr="00965143" w:rsidRDefault="00D33FBC" w:rsidP="00804D98">
            <w:pPr>
              <w:pBdr>
                <w:top w:val="nil"/>
                <w:left w:val="nil"/>
                <w:bottom w:val="nil"/>
                <w:right w:val="nil"/>
                <w:between w:val="nil"/>
                <w:bar w:val="nil"/>
              </w:pBdr>
              <w:rPr>
                <w:rFonts w:ascii="Times New Roman" w:eastAsia="Calibri" w:hAnsi="Times New Roman" w:cs="Times New Roman"/>
                <w:bCs/>
                <w:sz w:val="24"/>
                <w:szCs w:val="24"/>
                <w:bdr w:val="nil"/>
                <w:lang w:val="lt-LT"/>
              </w:rPr>
            </w:pPr>
            <w:bookmarkStart w:id="0" w:name="_Hlk93066941"/>
            <w:r w:rsidRPr="00965143">
              <w:rPr>
                <w:rFonts w:ascii="Times New Roman" w:eastAsia="Calibri" w:hAnsi="Times New Roman" w:cs="Times New Roman"/>
                <w:bCs/>
                <w:sz w:val="24"/>
                <w:szCs w:val="24"/>
                <w:bdr w:val="nil"/>
                <w:lang w:val="lt-LT"/>
              </w:rPr>
              <w:t>1.1.</w:t>
            </w:r>
          </w:p>
        </w:tc>
        <w:tc>
          <w:tcPr>
            <w:tcW w:w="3551" w:type="dxa"/>
            <w:tcBorders>
              <w:top w:val="single" w:sz="4" w:space="0" w:color="auto"/>
              <w:left w:val="single" w:sz="4" w:space="0" w:color="auto"/>
              <w:bottom w:val="single" w:sz="4" w:space="0" w:color="auto"/>
              <w:right w:val="single" w:sz="4" w:space="0" w:color="auto"/>
            </w:tcBorders>
            <w:hideMark/>
          </w:tcPr>
          <w:p w14:paraId="0DF11C35" w14:textId="77777777" w:rsidR="00D33FBC" w:rsidRDefault="00D33FBC" w:rsidP="00804D98">
            <w:pPr>
              <w:pBdr>
                <w:top w:val="nil"/>
                <w:left w:val="nil"/>
                <w:bottom w:val="nil"/>
                <w:right w:val="nil"/>
                <w:between w:val="nil"/>
                <w:bar w:val="nil"/>
              </w:pBdr>
              <w:jc w:val="both"/>
              <w:rPr>
                <w:rFonts w:ascii="Times New Roman" w:eastAsia="Calibri" w:hAnsi="Times New Roman" w:cs="Times New Roman"/>
                <w:bCs/>
                <w:sz w:val="24"/>
                <w:szCs w:val="24"/>
                <w:highlight w:val="darkCyan"/>
                <w:bdr w:val="nil"/>
                <w:lang w:val="lt-LT"/>
              </w:rPr>
            </w:pPr>
            <w:r w:rsidRPr="00965143">
              <w:rPr>
                <w:rFonts w:ascii="Times New Roman" w:eastAsia="Calibri" w:hAnsi="Times New Roman" w:cs="Times New Roman"/>
                <w:bCs/>
                <w:sz w:val="24"/>
                <w:szCs w:val="24"/>
                <w:bdr w:val="nil"/>
                <w:lang w:val="lt-LT"/>
              </w:rPr>
              <w:t>Pagal VPĮ 46 straipsnio 1 dalį tiekėjas ir jo atsakingas asmuo, nurodytas 8.2 punkte, turi neturėti teistumo už šias nusikalstamas veikas:</w:t>
            </w:r>
            <w:r w:rsidRPr="00965143">
              <w:rPr>
                <w:rFonts w:ascii="Times New Roman" w:eastAsia="Calibri" w:hAnsi="Times New Roman" w:cs="Times New Roman"/>
                <w:bCs/>
                <w:sz w:val="24"/>
                <w:szCs w:val="24"/>
                <w:bdr w:val="nil"/>
                <w:lang w:val="lt-LT"/>
              </w:rPr>
              <w:br/>
              <w:t>1. dalyvavimą nusikalstamame susivienijime, jo organizavimą ar vadovavimą jam;</w:t>
            </w:r>
            <w:r w:rsidRPr="00965143">
              <w:rPr>
                <w:rFonts w:ascii="Times New Roman" w:eastAsia="Calibri" w:hAnsi="Times New Roman" w:cs="Times New Roman"/>
                <w:bCs/>
                <w:sz w:val="24"/>
                <w:szCs w:val="24"/>
                <w:bdr w:val="nil"/>
                <w:lang w:val="lt-LT"/>
              </w:rPr>
              <w:br/>
              <w:t>2. kyšininkavimą, prekybą poveikiu, papirkimą;</w:t>
            </w:r>
            <w:r w:rsidRPr="00965143">
              <w:rPr>
                <w:rFonts w:ascii="Times New Roman" w:eastAsia="Calibri" w:hAnsi="Times New Roman" w:cs="Times New Roman"/>
                <w:bCs/>
                <w:sz w:val="24"/>
                <w:szCs w:val="24"/>
                <w:bdr w:val="nil"/>
                <w:lang w:val="lt-LT"/>
              </w:rPr>
              <w:br/>
              <w:t>3. sukčiavimą, turto pasisavinimą, turto iššvaistymą, apgaulingą pareiškimą apie juridinio asmens veiklą, kredito, paskolos ar tikslinės paramos panaudojimą ne pagal paskirtį ar nustatytą tvarką, kreditinį sukčiavimą, neteisingų duomenų apie pajamas, pelną ar turtą pateikimą, deklaracijos, ataskaitos ar kito dokumento nepateikimą, apgaulingą apskaitos tvarkymą ar piktnaudžiavimą, kai šiomis nusikalstamomis veikomis kėsinamasi į Europos Sąjungos finansinius interesus, kaip apibrėžta Konvencijos dėl Europos Bendrijų finansinių interesų apsaugos 1 straipsnyje;</w:t>
            </w:r>
            <w:r w:rsidRPr="00965143">
              <w:rPr>
                <w:rFonts w:ascii="Times New Roman" w:eastAsia="Calibri" w:hAnsi="Times New Roman" w:cs="Times New Roman"/>
                <w:bCs/>
                <w:sz w:val="24"/>
                <w:szCs w:val="24"/>
                <w:bdr w:val="nil"/>
                <w:lang w:val="lt-LT"/>
              </w:rPr>
              <w:br/>
              <w:t>4. nusikalstamą bankrotą;</w:t>
            </w:r>
            <w:r w:rsidRPr="00965143">
              <w:rPr>
                <w:rFonts w:ascii="Times New Roman" w:eastAsia="Calibri" w:hAnsi="Times New Roman" w:cs="Times New Roman"/>
                <w:bCs/>
                <w:sz w:val="24"/>
                <w:szCs w:val="24"/>
                <w:bdr w:val="nil"/>
                <w:lang w:val="lt-LT"/>
              </w:rPr>
              <w:br/>
              <w:t>5. teroristinį ir su teroristine veikla susijusį nusikaltimą;</w:t>
            </w:r>
            <w:r w:rsidRPr="00965143">
              <w:rPr>
                <w:rFonts w:ascii="Times New Roman" w:eastAsia="Calibri" w:hAnsi="Times New Roman" w:cs="Times New Roman"/>
                <w:bCs/>
                <w:sz w:val="24"/>
                <w:szCs w:val="24"/>
                <w:bdr w:val="nil"/>
                <w:lang w:val="lt-LT"/>
              </w:rPr>
              <w:br/>
              <w:t>6. nusikalstamu būdu gauto turto legalizavimą;</w:t>
            </w:r>
            <w:r w:rsidRPr="00965143">
              <w:rPr>
                <w:rFonts w:ascii="Times New Roman" w:eastAsia="Calibri" w:hAnsi="Times New Roman" w:cs="Times New Roman"/>
                <w:bCs/>
                <w:sz w:val="24"/>
                <w:szCs w:val="24"/>
                <w:bdr w:val="nil"/>
                <w:lang w:val="lt-LT"/>
              </w:rPr>
              <w:br/>
              <w:t>7. prekybą žmonėmis, vaiko pirkimą arba pardavimą;</w:t>
            </w:r>
            <w:r w:rsidRPr="00965143">
              <w:rPr>
                <w:rFonts w:ascii="Times New Roman" w:eastAsia="Calibri" w:hAnsi="Times New Roman" w:cs="Times New Roman"/>
                <w:bCs/>
                <w:sz w:val="24"/>
                <w:szCs w:val="24"/>
                <w:bdr w:val="nil"/>
                <w:lang w:val="lt-LT"/>
              </w:rPr>
              <w:br/>
              <w:t xml:space="preserve">8. kitos valstybės tiekėjo atliktą nusikaltimą, apibrėžtą Direktyvos 2014/24/ES 57 straipsnio 1 dalyje </w:t>
            </w:r>
            <w:r w:rsidRPr="00965143">
              <w:rPr>
                <w:rFonts w:ascii="Times New Roman" w:eastAsia="Calibri" w:hAnsi="Times New Roman" w:cs="Times New Roman"/>
                <w:bCs/>
                <w:sz w:val="24"/>
                <w:szCs w:val="24"/>
                <w:bdr w:val="nil"/>
                <w:lang w:val="lt-LT"/>
              </w:rPr>
              <w:lastRenderedPageBreak/>
              <w:t>išvardytus Europos Sąjungos teisės aktus įgyvendinančiuose kitų valstybių teisės aktuose. Laikoma, kad tiekėjas arba jo atsakingas asmuo nuteisti už aukščiau nurodytas nusikalstamas veikas, kai dėl:</w:t>
            </w:r>
            <w:r w:rsidRPr="00965143">
              <w:rPr>
                <w:rFonts w:ascii="Times New Roman" w:eastAsia="Calibri" w:hAnsi="Times New Roman" w:cs="Times New Roman"/>
                <w:bCs/>
                <w:sz w:val="24"/>
                <w:szCs w:val="24"/>
                <w:bdr w:val="nil"/>
                <w:lang w:val="lt-LT"/>
              </w:rPr>
              <w:br/>
              <w:t>8.1. tiekėjo, kuris yra fizinis asmuo, per pastaruosius 5 metus buvo priimtas ir įsiteisėjęs apkaltinamasis teismo nuosprendis ir šis asmuo turi neišnykusį ar nepanaikintą teistumą;</w:t>
            </w:r>
          </w:p>
          <w:p w14:paraId="75D3D60C" w14:textId="77777777" w:rsidR="00D33FBC" w:rsidRPr="00013B01" w:rsidRDefault="00D33FBC" w:rsidP="00804D98">
            <w:pPr>
              <w:pBdr>
                <w:top w:val="nil"/>
                <w:left w:val="nil"/>
                <w:bottom w:val="nil"/>
                <w:right w:val="nil"/>
                <w:between w:val="nil"/>
                <w:bar w:val="nil"/>
              </w:pBdr>
              <w:jc w:val="both"/>
              <w:rPr>
                <w:rFonts w:ascii="Times New Roman" w:hAnsi="Times New Roman" w:cs="Times New Roman"/>
                <w:sz w:val="24"/>
                <w:szCs w:val="24"/>
                <w:lang w:val="lt-LT"/>
              </w:rPr>
            </w:pPr>
            <w:r w:rsidRPr="00F80B4D">
              <w:rPr>
                <w:rFonts w:ascii="Times New Roman" w:eastAsia="Calibri" w:hAnsi="Times New Roman" w:cs="Times New Roman"/>
                <w:bCs/>
                <w:sz w:val="24"/>
                <w:szCs w:val="24"/>
                <w:bdr w:val="nil"/>
                <w:lang w:val="lt-LT"/>
              </w:rPr>
              <w:t xml:space="preserve">8.2. </w:t>
            </w:r>
            <w:r w:rsidRPr="00013B01">
              <w:rPr>
                <w:rFonts w:ascii="Times New Roman" w:hAnsi="Times New Roman" w:cs="Times New Roman"/>
                <w:sz w:val="24"/>
                <w:szCs w:val="24"/>
                <w:lang w:val="lt-LT"/>
              </w:rPr>
              <w:t>tiekėjo, kuris yra juridinis asmuo, kita organizacija ar jos struktūrinis padalinys, vadovo, kito valdymo ar priežiūros organo nario ar kito asmens, turinčio (turinčių) teisę atstovauti tiekėjui ar jį kontroliuoti, jo vardu priimti sprendimą, sudaryti sandorį, asmens (asmenų), turinčio (turinčių) teisę surašyti ir pasirašyti tiekėjo finansinės apskaitos dokumentus, per pastaruosius 5 metus buvo priimtas ir įsiteisėjęs apkaltinamasis teismo nuosprendis ir šis asmuo turi neišnykusį ar nepanaikintą teistumą;</w:t>
            </w:r>
          </w:p>
          <w:p w14:paraId="5AC77E6C" w14:textId="77777777" w:rsidR="00D33FBC" w:rsidRPr="00965143" w:rsidRDefault="00D33FBC" w:rsidP="00804D98">
            <w:pPr>
              <w:pBdr>
                <w:top w:val="nil"/>
                <w:left w:val="nil"/>
                <w:bottom w:val="nil"/>
                <w:right w:val="nil"/>
                <w:between w:val="nil"/>
                <w:bar w:val="nil"/>
              </w:pBdr>
              <w:jc w:val="both"/>
              <w:rPr>
                <w:rFonts w:ascii="Times New Roman" w:eastAsia="Calibri" w:hAnsi="Times New Roman" w:cs="Times New Roman"/>
                <w:bCs/>
                <w:sz w:val="24"/>
                <w:szCs w:val="24"/>
                <w:bdr w:val="nil"/>
                <w:lang w:val="lt-LT"/>
              </w:rPr>
            </w:pPr>
            <w:r w:rsidRPr="00013B01">
              <w:rPr>
                <w:rFonts w:ascii="Times New Roman" w:eastAsia="Calibri" w:hAnsi="Times New Roman" w:cs="Times New Roman"/>
                <w:bCs/>
                <w:sz w:val="24"/>
                <w:szCs w:val="24"/>
                <w:bdr w:val="nil"/>
                <w:lang w:val="lt-LT"/>
              </w:rPr>
              <w:t xml:space="preserve">8.3. </w:t>
            </w:r>
            <w:r w:rsidRPr="00013B01">
              <w:rPr>
                <w:rFonts w:ascii="Times New Roman" w:hAnsi="Times New Roman" w:cs="Times New Roman"/>
                <w:bCs/>
                <w:sz w:val="24"/>
                <w:szCs w:val="24"/>
                <w:lang w:val="lt-LT"/>
              </w:rPr>
              <w:t>tiekėjo, kuris yra juridinis asmuo, kita organizacija ar jos struktūrinis padalinys, per pastaruosius 5 metus buvo priimtas ir įsiteisėjęs apkaltinamasis teismo nuosprendis arba VPĮ 46 straipsnio 3 dalies atveju – galutinis administracinis sprendimas, jeigu toks sprendimas priimamas pagal tiekėjo šalies teisės aktų reikalavimus.</w:t>
            </w:r>
            <w:r w:rsidRPr="00013B01">
              <w:rPr>
                <w:rFonts w:ascii="Verdana" w:hAnsi="Verdana" w:cstheme="minorHAnsi"/>
                <w:bCs/>
                <w:lang w:val="lt-LT"/>
              </w:rPr>
              <w:t xml:space="preserve"> </w:t>
            </w:r>
          </w:p>
        </w:tc>
        <w:tc>
          <w:tcPr>
            <w:tcW w:w="3686" w:type="dxa"/>
            <w:tcBorders>
              <w:top w:val="single" w:sz="4" w:space="0" w:color="auto"/>
              <w:left w:val="single" w:sz="4" w:space="0" w:color="auto"/>
              <w:bottom w:val="single" w:sz="4" w:space="0" w:color="auto"/>
              <w:right w:val="single" w:sz="4" w:space="0" w:color="auto"/>
            </w:tcBorders>
          </w:tcPr>
          <w:p w14:paraId="3249DD03" w14:textId="77777777" w:rsidR="00D33FBC" w:rsidRPr="00F845EC" w:rsidRDefault="00D33FBC" w:rsidP="00804D98">
            <w:pPr>
              <w:pBdr>
                <w:top w:val="nil"/>
                <w:left w:val="nil"/>
                <w:bottom w:val="nil"/>
                <w:right w:val="nil"/>
                <w:between w:val="nil"/>
                <w:bar w:val="nil"/>
              </w:pBdr>
              <w:jc w:val="both"/>
              <w:rPr>
                <w:rFonts w:ascii="Times New Roman" w:eastAsia="Calibri" w:hAnsi="Times New Roman" w:cs="Times New Roman"/>
                <w:bCs/>
                <w:sz w:val="24"/>
                <w:szCs w:val="24"/>
                <w:bdr w:val="nil"/>
                <w:lang w:val="lt-LT"/>
              </w:rPr>
            </w:pPr>
            <w:r w:rsidRPr="00F845EC">
              <w:rPr>
                <w:rFonts w:ascii="Times New Roman" w:eastAsia="Calibri" w:hAnsi="Times New Roman" w:cs="Times New Roman"/>
                <w:bCs/>
                <w:sz w:val="24"/>
                <w:szCs w:val="24"/>
                <w:bdr w:val="nil"/>
                <w:lang w:val="lt-LT"/>
              </w:rPr>
              <w:lastRenderedPageBreak/>
              <w:t>Tiekėjas pašalinimo pagrindų nebuvimą deklaruoja kartu su pasiūlymu pateikdamas užpildytą EBVPD.</w:t>
            </w:r>
          </w:p>
          <w:p w14:paraId="56B08585" w14:textId="77777777" w:rsidR="00D33FBC" w:rsidRPr="00965143" w:rsidRDefault="00D33FBC" w:rsidP="00804D98">
            <w:pPr>
              <w:pBdr>
                <w:top w:val="nil"/>
                <w:left w:val="nil"/>
                <w:bottom w:val="nil"/>
                <w:right w:val="nil"/>
                <w:between w:val="nil"/>
                <w:bar w:val="nil"/>
              </w:pBdr>
              <w:jc w:val="both"/>
              <w:rPr>
                <w:rFonts w:ascii="Times New Roman" w:eastAsia="Calibri" w:hAnsi="Times New Roman" w:cs="Times New Roman"/>
                <w:bCs/>
                <w:sz w:val="24"/>
                <w:szCs w:val="24"/>
                <w:bdr w:val="nil"/>
                <w:lang w:val="lt-LT"/>
              </w:rPr>
            </w:pPr>
            <w:r w:rsidRPr="00965143">
              <w:rPr>
                <w:rFonts w:ascii="Times New Roman" w:eastAsia="Calibri" w:hAnsi="Times New Roman" w:cs="Times New Roman"/>
                <w:bCs/>
                <w:sz w:val="24"/>
                <w:szCs w:val="24"/>
                <w:bdr w:val="nil"/>
                <w:lang w:val="lt-LT"/>
              </w:rPr>
              <w:br/>
              <w:t xml:space="preserve">Perkančiajai organizacijai atlikus EBVPD patikrinimo procedūrą, patikrinus pasiūlymus ir išrinkus galimą laimėtoją, tik jo yra prašomi dokumentai, patvirtinantys pašalinimo pagrindų nebuvimą: Teismo, valstybės įmonės Registrų centro Lietuvos Respublikos Vyriausybės nustatyta tvarka, ne anksčiau kaip </w:t>
            </w:r>
            <w:r>
              <w:rPr>
                <w:rFonts w:ascii="Times New Roman" w:eastAsia="Calibri" w:hAnsi="Times New Roman" w:cs="Times New Roman"/>
                <w:bCs/>
                <w:sz w:val="24"/>
                <w:szCs w:val="24"/>
                <w:bdr w:val="nil"/>
                <w:lang w:val="lt-LT"/>
              </w:rPr>
              <w:t>18</w:t>
            </w:r>
            <w:r w:rsidRPr="00965143">
              <w:rPr>
                <w:rFonts w:ascii="Times New Roman" w:eastAsia="Calibri" w:hAnsi="Times New Roman" w:cs="Times New Roman"/>
                <w:bCs/>
                <w:sz w:val="24"/>
                <w:szCs w:val="24"/>
                <w:bdr w:val="nil"/>
                <w:lang w:val="lt-LT"/>
              </w:rPr>
              <w:t>0 dienų iki tos dienos, kai galimas laimėtojas turės pateikti dokumentus, išduotas dokumentas, patvirtinantis jungtinius kompetentingų institucijų tvarkomus duomenis, ar Informatikos ir ryšių departamento prie Vidaus reikalų ministerijos</w:t>
            </w:r>
            <w:r w:rsidRPr="00965143" w:rsidDel="00B52196">
              <w:rPr>
                <w:rFonts w:ascii="Times New Roman" w:eastAsia="Calibri" w:hAnsi="Times New Roman" w:cs="Times New Roman"/>
                <w:bCs/>
                <w:sz w:val="24"/>
                <w:szCs w:val="24"/>
                <w:bdr w:val="nil"/>
                <w:lang w:val="lt-LT"/>
              </w:rPr>
              <w:t xml:space="preserve"> </w:t>
            </w:r>
            <w:r w:rsidRPr="00965143">
              <w:rPr>
                <w:rFonts w:ascii="Times New Roman" w:eastAsia="Calibri" w:hAnsi="Times New Roman" w:cs="Times New Roman"/>
                <w:bCs/>
                <w:sz w:val="24"/>
                <w:szCs w:val="24"/>
                <w:bdr w:val="nil"/>
                <w:lang w:val="lt-LT"/>
              </w:rPr>
              <w:t xml:space="preserve">išduotas dokumentas. </w:t>
            </w:r>
          </w:p>
          <w:p w14:paraId="4CFF1974" w14:textId="77777777" w:rsidR="00D33FBC" w:rsidRPr="00965143" w:rsidRDefault="00D33FBC" w:rsidP="00804D98">
            <w:pPr>
              <w:pBdr>
                <w:top w:val="nil"/>
                <w:left w:val="nil"/>
                <w:bottom w:val="nil"/>
                <w:right w:val="nil"/>
                <w:between w:val="nil"/>
                <w:bar w:val="nil"/>
              </w:pBdr>
              <w:jc w:val="both"/>
              <w:rPr>
                <w:rFonts w:ascii="Times New Roman" w:eastAsia="Calibri" w:hAnsi="Times New Roman" w:cs="Times New Roman"/>
                <w:bCs/>
                <w:sz w:val="24"/>
                <w:szCs w:val="24"/>
                <w:bdr w:val="nil"/>
                <w:lang w:val="lt-LT"/>
              </w:rPr>
            </w:pPr>
          </w:p>
          <w:p w14:paraId="718064AF" w14:textId="77777777" w:rsidR="00D33FBC" w:rsidRDefault="00D33FBC" w:rsidP="00804D98">
            <w:pPr>
              <w:pBdr>
                <w:top w:val="nil"/>
                <w:left w:val="nil"/>
                <w:bottom w:val="nil"/>
                <w:right w:val="nil"/>
                <w:between w:val="nil"/>
                <w:bar w:val="nil"/>
              </w:pBdr>
              <w:jc w:val="both"/>
              <w:rPr>
                <w:rFonts w:ascii="Times New Roman" w:eastAsia="Calibri" w:hAnsi="Times New Roman" w:cs="Times New Roman"/>
                <w:bCs/>
                <w:iCs/>
                <w:sz w:val="24"/>
                <w:szCs w:val="24"/>
                <w:bdr w:val="nil"/>
                <w:lang w:val="lt-LT"/>
              </w:rPr>
            </w:pPr>
            <w:r w:rsidRPr="00965143">
              <w:rPr>
                <w:rFonts w:ascii="Times New Roman" w:eastAsia="Calibri" w:hAnsi="Times New Roman" w:cs="Times New Roman"/>
                <w:bCs/>
                <w:iCs/>
                <w:sz w:val="24"/>
                <w:szCs w:val="24"/>
                <w:bdr w:val="nil"/>
                <w:lang w:val="lt-LT"/>
              </w:rPr>
              <w:t>Kitos valstybės tiekėjas pateikia šalies, kurioje yra registruotas ar šalies, iš kurios jis atvyko, kompetentingos teismo ar viešojo administravimo institucijos išduotą dokumentą, liudijantį, kad nėra nurodytų pažeidimų.</w:t>
            </w:r>
          </w:p>
          <w:p w14:paraId="65A37CD7" w14:textId="77777777" w:rsidR="00D33FBC" w:rsidRDefault="00D33FBC" w:rsidP="00804D98">
            <w:pPr>
              <w:pBdr>
                <w:top w:val="nil"/>
                <w:left w:val="nil"/>
                <w:bottom w:val="nil"/>
                <w:right w:val="nil"/>
                <w:between w:val="nil"/>
                <w:bar w:val="nil"/>
              </w:pBdr>
              <w:jc w:val="both"/>
              <w:rPr>
                <w:rFonts w:ascii="Times New Roman" w:eastAsia="Calibri" w:hAnsi="Times New Roman" w:cs="Times New Roman"/>
                <w:bCs/>
                <w:iCs/>
                <w:sz w:val="24"/>
                <w:szCs w:val="24"/>
                <w:bdr w:val="nil"/>
                <w:lang w:val="lt-LT"/>
              </w:rPr>
            </w:pPr>
          </w:p>
          <w:p w14:paraId="4BF93A44" w14:textId="77777777" w:rsidR="00D33FBC" w:rsidRPr="00F80B4D" w:rsidRDefault="00D33FBC" w:rsidP="00804D98">
            <w:pPr>
              <w:pBdr>
                <w:top w:val="nil"/>
                <w:left w:val="nil"/>
                <w:bottom w:val="nil"/>
                <w:right w:val="nil"/>
                <w:between w:val="nil"/>
                <w:bar w:val="nil"/>
              </w:pBdr>
              <w:jc w:val="both"/>
              <w:rPr>
                <w:rFonts w:ascii="Times New Roman" w:eastAsia="Calibri" w:hAnsi="Times New Roman" w:cs="Times New Roman"/>
                <w:bCs/>
                <w:sz w:val="24"/>
                <w:szCs w:val="24"/>
                <w:bdr w:val="nil"/>
                <w:lang w:val="lt-LT"/>
              </w:rPr>
            </w:pPr>
            <w:r w:rsidRPr="00F80B4D">
              <w:rPr>
                <w:rFonts w:ascii="Times New Roman" w:eastAsia="Calibri" w:hAnsi="Times New Roman" w:cs="Times New Roman"/>
                <w:bCs/>
                <w:sz w:val="24"/>
                <w:szCs w:val="24"/>
                <w:bdr w:val="nil"/>
                <w:lang w:val="lt-LT"/>
              </w:rPr>
              <w:t xml:space="preserve">Jeigu tiekėjas negali pateikti nurodytų dokumentų, įrodančių, kad nėra pašalinimo pagrindų, numatytų Lietuvos Respublikos viešųjų pirkimų įstatymo 46 straipsnio 1 ir 3 </w:t>
            </w:r>
            <w:r w:rsidRPr="00F80B4D">
              <w:rPr>
                <w:rFonts w:ascii="Times New Roman" w:eastAsia="Calibri" w:hAnsi="Times New Roman" w:cs="Times New Roman"/>
                <w:bCs/>
                <w:sz w:val="24"/>
                <w:szCs w:val="24"/>
                <w:bdr w:val="nil"/>
                <w:lang w:val="lt-LT"/>
              </w:rPr>
              <w:lastRenderedPageBreak/>
              <w:t xml:space="preserve">dalyse ir 6 dalies 2 punkte, nes valstybėje narėje ar atitinkamoje šalyje tokie dokumentai neišduodami arba toje šalyje išduodami dokumentai neapima visų 46 straipsnio 1 ir 3 dalyse ir 6 dalies 2 punkte keliamų klausimų, jie gali būti pakeisti: </w:t>
            </w:r>
          </w:p>
          <w:p w14:paraId="333D2DB4" w14:textId="77777777" w:rsidR="00D33FBC" w:rsidRPr="00F80B4D" w:rsidRDefault="00D33FBC" w:rsidP="00804D98">
            <w:pPr>
              <w:pBdr>
                <w:top w:val="nil"/>
                <w:left w:val="nil"/>
                <w:bottom w:val="nil"/>
                <w:right w:val="nil"/>
                <w:between w:val="nil"/>
                <w:bar w:val="nil"/>
              </w:pBdr>
              <w:tabs>
                <w:tab w:val="left" w:pos="262"/>
              </w:tabs>
              <w:jc w:val="both"/>
              <w:rPr>
                <w:rFonts w:ascii="Times New Roman" w:eastAsia="Calibri" w:hAnsi="Times New Roman" w:cs="Times New Roman"/>
                <w:bCs/>
                <w:sz w:val="24"/>
                <w:szCs w:val="24"/>
                <w:bdr w:val="nil"/>
                <w:lang w:val="lt-LT"/>
              </w:rPr>
            </w:pPr>
            <w:r w:rsidRPr="00F80B4D">
              <w:rPr>
                <w:rFonts w:ascii="Times New Roman" w:eastAsia="Calibri" w:hAnsi="Times New Roman" w:cs="Times New Roman"/>
                <w:bCs/>
                <w:sz w:val="24"/>
                <w:szCs w:val="24"/>
                <w:bdr w:val="nil"/>
                <w:lang w:val="lt-LT"/>
              </w:rPr>
              <w:t>a)</w:t>
            </w:r>
            <w:r w:rsidRPr="00F80B4D">
              <w:rPr>
                <w:rFonts w:ascii="Times New Roman" w:eastAsia="Calibri" w:hAnsi="Times New Roman" w:cs="Times New Roman"/>
                <w:bCs/>
                <w:sz w:val="24"/>
                <w:szCs w:val="24"/>
                <w:bdr w:val="nil"/>
                <w:lang w:val="lt-LT"/>
              </w:rPr>
              <w:tab/>
              <w:t xml:space="preserve">priesaikos deklaracija; </w:t>
            </w:r>
          </w:p>
          <w:p w14:paraId="4D0F148D" w14:textId="77777777" w:rsidR="00D33FBC" w:rsidRPr="00484F41" w:rsidRDefault="00D33FBC" w:rsidP="00804D98">
            <w:pPr>
              <w:pBdr>
                <w:top w:val="nil"/>
                <w:left w:val="nil"/>
                <w:bottom w:val="nil"/>
                <w:right w:val="nil"/>
                <w:between w:val="nil"/>
                <w:bar w:val="nil"/>
              </w:pBdr>
              <w:tabs>
                <w:tab w:val="left" w:pos="262"/>
              </w:tabs>
              <w:jc w:val="both"/>
              <w:rPr>
                <w:rFonts w:ascii="Times New Roman" w:eastAsia="Calibri" w:hAnsi="Times New Roman" w:cs="Times New Roman"/>
                <w:bCs/>
                <w:sz w:val="24"/>
                <w:szCs w:val="24"/>
                <w:bdr w:val="nil"/>
                <w:lang w:val="lt-LT"/>
              </w:rPr>
            </w:pPr>
            <w:r w:rsidRPr="00B95D31">
              <w:rPr>
                <w:rFonts w:ascii="Times New Roman" w:eastAsia="Calibri" w:hAnsi="Times New Roman" w:cs="Times New Roman"/>
                <w:bCs/>
                <w:sz w:val="24"/>
                <w:szCs w:val="24"/>
                <w:bdr w:val="nil"/>
                <w:lang w:val="lt-LT"/>
              </w:rPr>
              <w:t>b)</w:t>
            </w:r>
            <w:r w:rsidRPr="00B95D31">
              <w:rPr>
                <w:rFonts w:ascii="Times New Roman" w:eastAsia="Calibri" w:hAnsi="Times New Roman" w:cs="Times New Roman"/>
                <w:bCs/>
                <w:sz w:val="24"/>
                <w:szCs w:val="24"/>
                <w:bdr w:val="nil"/>
                <w:lang w:val="lt-LT"/>
              </w:rPr>
              <w:tab/>
            </w:r>
            <w:r w:rsidRPr="00484F41">
              <w:rPr>
                <w:rFonts w:ascii="Times New Roman" w:eastAsia="Calibri" w:hAnsi="Times New Roman" w:cs="Times New Roman"/>
                <w:bCs/>
                <w:sz w:val="24"/>
                <w:szCs w:val="24"/>
                <w:bdr w:val="nil"/>
                <w:lang w:val="lt-LT"/>
              </w:rPr>
              <w:t>oficialia tiekėjo deklaracija, jeigu šalyje nenaudojama priesaikos deklaracija. Oficiali deklaracija turi būti patvirtinta valstybės narės ar tiekėjo kilmės šalies arba šalies, kurioje jis registruotas, kompetentingos teisinės ar administracinės institucijos, notaro arba kompetentingos profesinės ar prekybos organizacijos.</w:t>
            </w:r>
          </w:p>
          <w:p w14:paraId="56944DF9" w14:textId="77777777" w:rsidR="00D33FBC" w:rsidRPr="00965143" w:rsidRDefault="00D33FBC" w:rsidP="00804D98">
            <w:pPr>
              <w:pBdr>
                <w:top w:val="nil"/>
                <w:left w:val="nil"/>
                <w:bottom w:val="nil"/>
                <w:right w:val="nil"/>
                <w:between w:val="nil"/>
                <w:bar w:val="nil"/>
              </w:pBdr>
              <w:jc w:val="both"/>
              <w:rPr>
                <w:rFonts w:ascii="Times New Roman" w:eastAsia="Calibri" w:hAnsi="Times New Roman" w:cs="Times New Roman"/>
                <w:bCs/>
                <w:sz w:val="24"/>
                <w:szCs w:val="24"/>
                <w:bdr w:val="nil"/>
                <w:lang w:val="lt-LT"/>
              </w:rPr>
            </w:pPr>
          </w:p>
          <w:p w14:paraId="128020C0" w14:textId="77777777" w:rsidR="00D33FBC" w:rsidRPr="00965143" w:rsidRDefault="00D33FBC" w:rsidP="00804D98">
            <w:pPr>
              <w:pBdr>
                <w:top w:val="nil"/>
                <w:left w:val="nil"/>
                <w:bottom w:val="nil"/>
                <w:right w:val="nil"/>
                <w:between w:val="nil"/>
                <w:bar w:val="nil"/>
              </w:pBdr>
              <w:jc w:val="both"/>
              <w:rPr>
                <w:rFonts w:ascii="Times New Roman" w:eastAsia="Calibri" w:hAnsi="Times New Roman" w:cs="Times New Roman"/>
                <w:bCs/>
                <w:sz w:val="24"/>
                <w:szCs w:val="24"/>
                <w:bdr w:val="nil"/>
                <w:lang w:val="lt-LT"/>
              </w:rPr>
            </w:pPr>
            <w:r w:rsidRPr="00965143">
              <w:rPr>
                <w:rFonts w:ascii="Times New Roman" w:eastAsia="Calibri" w:hAnsi="Times New Roman" w:cs="Times New Roman"/>
                <w:bCs/>
                <w:sz w:val="24"/>
                <w:szCs w:val="24"/>
                <w:bdr w:val="nil"/>
                <w:lang w:val="lt-LT"/>
              </w:rPr>
              <w:t>Jei dokumentas išduotas anksčiau, tačiau jame nurodytas galiojimo terminas ilgesnis nei pašalinimo pagrindų nebuvimą patvirtinančių dokumentų pagal EBVPD galutinis pateikimo terminas, toks dokumentas jo galiojimo laikotarpiu yra priimtinas.</w:t>
            </w:r>
          </w:p>
          <w:p w14:paraId="587530AD" w14:textId="77777777" w:rsidR="00D33FBC" w:rsidRDefault="00D33FBC" w:rsidP="00804D98">
            <w:pPr>
              <w:pBdr>
                <w:top w:val="nil"/>
                <w:left w:val="nil"/>
                <w:bottom w:val="nil"/>
                <w:right w:val="nil"/>
                <w:between w:val="nil"/>
                <w:bar w:val="nil"/>
              </w:pBdr>
              <w:jc w:val="both"/>
              <w:rPr>
                <w:rFonts w:ascii="Times New Roman" w:eastAsia="Calibri" w:hAnsi="Times New Roman" w:cs="Times New Roman"/>
                <w:bCs/>
                <w:sz w:val="24"/>
                <w:szCs w:val="24"/>
                <w:bdr w:val="nil"/>
                <w:lang w:val="lt-LT"/>
              </w:rPr>
            </w:pPr>
            <w:r w:rsidRPr="00965143">
              <w:rPr>
                <w:rFonts w:ascii="Times New Roman" w:eastAsia="Calibri" w:hAnsi="Times New Roman" w:cs="Times New Roman"/>
                <w:bCs/>
                <w:sz w:val="24"/>
                <w:szCs w:val="24"/>
                <w:bdr w:val="nil"/>
                <w:lang w:val="lt-LT"/>
              </w:rPr>
              <w:t>Prašomi dokumentai turi būti pateikti ne vėliau kaip per 3 darbo dienas nuo prašymo gavimo dienos.</w:t>
            </w:r>
          </w:p>
          <w:p w14:paraId="22D94F44" w14:textId="77777777" w:rsidR="00D33FBC" w:rsidRPr="00965143" w:rsidRDefault="00D33FBC" w:rsidP="00804D98">
            <w:pPr>
              <w:pBdr>
                <w:top w:val="nil"/>
                <w:left w:val="nil"/>
                <w:bottom w:val="nil"/>
                <w:right w:val="nil"/>
                <w:between w:val="nil"/>
                <w:bar w:val="nil"/>
              </w:pBdr>
              <w:jc w:val="both"/>
              <w:rPr>
                <w:rFonts w:ascii="Times New Roman" w:eastAsia="Calibri" w:hAnsi="Times New Roman" w:cs="Times New Roman"/>
                <w:bCs/>
                <w:sz w:val="24"/>
                <w:szCs w:val="24"/>
                <w:bdr w:val="nil"/>
                <w:lang w:val="lt-LT"/>
              </w:rPr>
            </w:pPr>
          </w:p>
        </w:tc>
        <w:tc>
          <w:tcPr>
            <w:tcW w:w="1698" w:type="dxa"/>
            <w:tcBorders>
              <w:top w:val="single" w:sz="4" w:space="0" w:color="auto"/>
              <w:left w:val="single" w:sz="4" w:space="0" w:color="auto"/>
              <w:bottom w:val="single" w:sz="4" w:space="0" w:color="auto"/>
              <w:right w:val="single" w:sz="4" w:space="0" w:color="auto"/>
            </w:tcBorders>
          </w:tcPr>
          <w:p w14:paraId="05C2A532" w14:textId="77777777" w:rsidR="00D33FBC" w:rsidRPr="00965143" w:rsidRDefault="00D33FBC" w:rsidP="00804D98">
            <w:pPr>
              <w:pBdr>
                <w:top w:val="nil"/>
                <w:left w:val="nil"/>
                <w:bottom w:val="nil"/>
                <w:right w:val="nil"/>
                <w:between w:val="nil"/>
                <w:bar w:val="nil"/>
              </w:pBdr>
              <w:jc w:val="both"/>
              <w:rPr>
                <w:rFonts w:ascii="Times New Roman" w:eastAsia="Calibri" w:hAnsi="Times New Roman" w:cs="Times New Roman"/>
                <w:bCs/>
                <w:sz w:val="24"/>
                <w:szCs w:val="24"/>
                <w:bdr w:val="nil"/>
                <w:lang w:val="lt-LT"/>
              </w:rPr>
            </w:pPr>
            <w:r w:rsidRPr="00965143">
              <w:rPr>
                <w:rFonts w:ascii="Times New Roman" w:eastAsia="Calibri" w:hAnsi="Times New Roman" w:cs="Times New Roman"/>
                <w:bCs/>
                <w:sz w:val="24"/>
                <w:szCs w:val="24"/>
                <w:bdr w:val="nil"/>
                <w:lang w:val="lt-LT"/>
              </w:rPr>
              <w:lastRenderedPageBreak/>
              <w:t>Tiekėjas, kiekvienas tiekėjų grupės narys, jeigu pasiūlymą teikia ūkio subjektų grupė, ūkio subjektas, kurio pajėgumais remiasi tiekėjas.</w:t>
            </w:r>
          </w:p>
          <w:p w14:paraId="17481934" w14:textId="77777777" w:rsidR="00D33FBC" w:rsidRPr="00965143" w:rsidRDefault="00D33FBC" w:rsidP="00804D98">
            <w:pPr>
              <w:pBdr>
                <w:top w:val="nil"/>
                <w:left w:val="nil"/>
                <w:bottom w:val="nil"/>
                <w:right w:val="nil"/>
                <w:between w:val="nil"/>
                <w:bar w:val="nil"/>
              </w:pBdr>
              <w:jc w:val="both"/>
              <w:rPr>
                <w:rFonts w:ascii="Times New Roman" w:eastAsia="Calibri" w:hAnsi="Times New Roman" w:cs="Times New Roman"/>
                <w:bCs/>
                <w:sz w:val="24"/>
                <w:szCs w:val="24"/>
                <w:bdr w:val="nil"/>
                <w:lang w:val="lt-LT"/>
              </w:rPr>
            </w:pPr>
          </w:p>
          <w:p w14:paraId="43FB8F8C" w14:textId="77777777" w:rsidR="00D33FBC" w:rsidRPr="00965143" w:rsidRDefault="00D33FBC" w:rsidP="00804D98">
            <w:pPr>
              <w:pBdr>
                <w:top w:val="nil"/>
                <w:left w:val="nil"/>
                <w:bottom w:val="nil"/>
                <w:right w:val="nil"/>
                <w:between w:val="nil"/>
                <w:bar w:val="nil"/>
              </w:pBdr>
              <w:jc w:val="both"/>
              <w:rPr>
                <w:rFonts w:ascii="Times New Roman" w:eastAsia="Calibri" w:hAnsi="Times New Roman" w:cs="Times New Roman"/>
                <w:bCs/>
                <w:sz w:val="24"/>
                <w:szCs w:val="24"/>
                <w:bdr w:val="nil"/>
                <w:lang w:val="lt-LT"/>
              </w:rPr>
            </w:pPr>
          </w:p>
          <w:p w14:paraId="24BEB56B" w14:textId="77777777" w:rsidR="00D33FBC" w:rsidRPr="00965143" w:rsidRDefault="00D33FBC" w:rsidP="00804D98">
            <w:pPr>
              <w:pBdr>
                <w:top w:val="nil"/>
                <w:left w:val="nil"/>
                <w:bottom w:val="nil"/>
                <w:right w:val="nil"/>
                <w:between w:val="nil"/>
                <w:bar w:val="nil"/>
              </w:pBdr>
              <w:jc w:val="both"/>
              <w:rPr>
                <w:rFonts w:ascii="Times New Roman" w:eastAsia="Calibri" w:hAnsi="Times New Roman" w:cs="Times New Roman"/>
                <w:bCs/>
                <w:sz w:val="24"/>
                <w:szCs w:val="24"/>
                <w:bdr w:val="nil"/>
                <w:lang w:val="lt-LT"/>
              </w:rPr>
            </w:pPr>
          </w:p>
          <w:p w14:paraId="43428F41" w14:textId="77777777" w:rsidR="00D33FBC" w:rsidRPr="00965143" w:rsidRDefault="00D33FBC" w:rsidP="00804D98">
            <w:pPr>
              <w:pBdr>
                <w:top w:val="nil"/>
                <w:left w:val="nil"/>
                <w:bottom w:val="nil"/>
                <w:right w:val="nil"/>
                <w:between w:val="nil"/>
                <w:bar w:val="nil"/>
              </w:pBdr>
              <w:jc w:val="both"/>
              <w:rPr>
                <w:rFonts w:ascii="Times New Roman" w:eastAsia="Calibri" w:hAnsi="Times New Roman" w:cs="Times New Roman"/>
                <w:bCs/>
                <w:sz w:val="24"/>
                <w:szCs w:val="24"/>
                <w:bdr w:val="nil"/>
                <w:lang w:val="lt-LT"/>
              </w:rPr>
            </w:pPr>
          </w:p>
        </w:tc>
      </w:tr>
      <w:tr w:rsidR="00D33FBC" w:rsidRPr="00965143" w14:paraId="5AC5B51A" w14:textId="77777777" w:rsidTr="00804D98">
        <w:tc>
          <w:tcPr>
            <w:tcW w:w="731" w:type="dxa"/>
            <w:tcBorders>
              <w:top w:val="single" w:sz="4" w:space="0" w:color="auto"/>
              <w:left w:val="single" w:sz="4" w:space="0" w:color="auto"/>
              <w:bottom w:val="single" w:sz="4" w:space="0" w:color="auto"/>
              <w:right w:val="single" w:sz="4" w:space="0" w:color="auto"/>
            </w:tcBorders>
          </w:tcPr>
          <w:p w14:paraId="71B7889E" w14:textId="77777777" w:rsidR="00D33FBC" w:rsidRPr="00965143" w:rsidRDefault="00D33FBC" w:rsidP="00804D98">
            <w:pPr>
              <w:pBdr>
                <w:top w:val="nil"/>
                <w:left w:val="nil"/>
                <w:bottom w:val="nil"/>
                <w:right w:val="nil"/>
                <w:between w:val="nil"/>
                <w:bar w:val="nil"/>
              </w:pBdr>
              <w:rPr>
                <w:rFonts w:ascii="Times New Roman" w:eastAsia="Calibri" w:hAnsi="Times New Roman" w:cs="Times New Roman"/>
                <w:bCs/>
                <w:sz w:val="24"/>
                <w:szCs w:val="24"/>
                <w:bdr w:val="nil"/>
                <w:lang w:val="lt-LT"/>
              </w:rPr>
            </w:pPr>
            <w:bookmarkStart w:id="1" w:name="_Hlk155187535"/>
            <w:r w:rsidRPr="00965143">
              <w:rPr>
                <w:rFonts w:ascii="Times New Roman" w:eastAsia="Calibri" w:hAnsi="Times New Roman" w:cs="Times New Roman"/>
                <w:bCs/>
                <w:sz w:val="24"/>
                <w:szCs w:val="24"/>
                <w:bdr w:val="nil"/>
                <w:lang w:val="lt-LT"/>
              </w:rPr>
              <w:t>1.</w:t>
            </w:r>
            <w:r>
              <w:rPr>
                <w:rFonts w:ascii="Times New Roman" w:eastAsia="Calibri" w:hAnsi="Times New Roman" w:cs="Times New Roman"/>
                <w:bCs/>
                <w:sz w:val="24"/>
                <w:szCs w:val="24"/>
                <w:bdr w:val="nil"/>
                <w:lang w:val="lt-LT"/>
              </w:rPr>
              <w:t>2</w:t>
            </w:r>
            <w:r w:rsidRPr="00965143">
              <w:rPr>
                <w:rFonts w:ascii="Times New Roman" w:eastAsia="Calibri" w:hAnsi="Times New Roman" w:cs="Times New Roman"/>
                <w:bCs/>
                <w:sz w:val="24"/>
                <w:szCs w:val="24"/>
                <w:bdr w:val="nil"/>
                <w:lang w:val="lt-LT"/>
              </w:rPr>
              <w:t>.</w:t>
            </w:r>
          </w:p>
        </w:tc>
        <w:tc>
          <w:tcPr>
            <w:tcW w:w="3551" w:type="dxa"/>
            <w:tcBorders>
              <w:top w:val="single" w:sz="4" w:space="0" w:color="auto"/>
              <w:left w:val="single" w:sz="4" w:space="0" w:color="auto"/>
              <w:bottom w:val="single" w:sz="4" w:space="0" w:color="auto"/>
              <w:right w:val="single" w:sz="4" w:space="0" w:color="auto"/>
            </w:tcBorders>
          </w:tcPr>
          <w:p w14:paraId="290116CD" w14:textId="77777777" w:rsidR="00D33FBC" w:rsidRPr="00965143" w:rsidRDefault="00D33FBC" w:rsidP="00804D98">
            <w:pPr>
              <w:pBdr>
                <w:top w:val="nil"/>
                <w:left w:val="nil"/>
                <w:bottom w:val="nil"/>
                <w:right w:val="nil"/>
                <w:between w:val="nil"/>
                <w:bar w:val="nil"/>
              </w:pBdr>
              <w:jc w:val="both"/>
              <w:rPr>
                <w:rFonts w:ascii="Times New Roman" w:eastAsia="Calibri" w:hAnsi="Times New Roman" w:cs="Times New Roman"/>
                <w:bCs/>
                <w:sz w:val="24"/>
                <w:szCs w:val="24"/>
                <w:bdr w:val="nil"/>
                <w:lang w:val="lt-LT"/>
              </w:rPr>
            </w:pPr>
            <w:r w:rsidRPr="00965143">
              <w:rPr>
                <w:rFonts w:ascii="Times New Roman" w:eastAsia="Calibri" w:hAnsi="Times New Roman" w:cs="Times New Roman"/>
                <w:bCs/>
                <w:sz w:val="24"/>
                <w:szCs w:val="24"/>
                <w:bdr w:val="nil"/>
                <w:lang w:val="lt-LT"/>
              </w:rPr>
              <w:t xml:space="preserve">Tiekėjas šalinamas iš pirkimo procedūros pagal VPĮ 46 straipsnio 6 dalį, jeigu tiekėjas yra nemokus, jam iškelta restruktūrizavimo ar bankroto byla, inicijuotos ar pradėtos likvidavimo procedūros, kai jo turtą valdo teismas ar nemokumo administratorius, kai jis su kreditoriais yra sudaręs taikos sutartį (tiekėjo ir kreditorių </w:t>
            </w:r>
            <w:r w:rsidRPr="00965143">
              <w:rPr>
                <w:rFonts w:ascii="Times New Roman" w:eastAsia="Calibri" w:hAnsi="Times New Roman" w:cs="Times New Roman"/>
                <w:bCs/>
                <w:sz w:val="24"/>
                <w:szCs w:val="24"/>
                <w:bdr w:val="nil"/>
                <w:lang w:val="lt-LT"/>
              </w:rPr>
              <w:lastRenderedPageBreak/>
              <w:t xml:space="preserve">susitarimą tęsti tiekėjo veiklą, kai tiekėjas prisiima tam tikrus įsipareigojimus, o kreditoriai sutinka savo reikalavimus atidėti, sumažinti ar jų atsisakyti), kai jo veikla sustabdyta ar apribota arba jo padėtis pagal šalies, kurioje jis registruotas, teisės aktus yra tokia pati ar panaši. </w:t>
            </w:r>
          </w:p>
          <w:p w14:paraId="29D484A0" w14:textId="77777777" w:rsidR="00D33FBC" w:rsidRPr="00965143" w:rsidRDefault="00D33FBC" w:rsidP="00804D98">
            <w:pPr>
              <w:pBdr>
                <w:top w:val="nil"/>
                <w:left w:val="nil"/>
                <w:bottom w:val="nil"/>
                <w:right w:val="nil"/>
                <w:between w:val="nil"/>
                <w:bar w:val="nil"/>
              </w:pBdr>
              <w:jc w:val="both"/>
              <w:rPr>
                <w:rFonts w:ascii="Times New Roman" w:eastAsia="Calibri" w:hAnsi="Times New Roman" w:cs="Times New Roman"/>
                <w:bCs/>
                <w:sz w:val="24"/>
                <w:szCs w:val="24"/>
                <w:bdr w:val="nil"/>
                <w:lang w:val="lt-LT"/>
              </w:rPr>
            </w:pPr>
            <w:r w:rsidRPr="00965143">
              <w:rPr>
                <w:rFonts w:ascii="Times New Roman" w:eastAsia="Calibri" w:hAnsi="Times New Roman" w:cs="Times New Roman"/>
                <w:bCs/>
                <w:sz w:val="24"/>
                <w:szCs w:val="24"/>
                <w:bdr w:val="nil"/>
                <w:lang w:val="lt-LT"/>
              </w:rPr>
              <w:t>Tačiau kai yra šiame punkte apibrėžta situacija, perkančioji organizacija nepašalins tiekėjo iš pirkimo procedūros, jeigu jis su pasiūlymu pateikia pagrįstų įrodymų, kad sugebės tinkamai įvykdyti sutartį.</w:t>
            </w:r>
          </w:p>
        </w:tc>
        <w:tc>
          <w:tcPr>
            <w:tcW w:w="3686" w:type="dxa"/>
            <w:tcBorders>
              <w:top w:val="single" w:sz="4" w:space="0" w:color="auto"/>
              <w:left w:val="single" w:sz="4" w:space="0" w:color="auto"/>
              <w:bottom w:val="single" w:sz="4" w:space="0" w:color="auto"/>
              <w:right w:val="single" w:sz="4" w:space="0" w:color="auto"/>
            </w:tcBorders>
          </w:tcPr>
          <w:p w14:paraId="58F0B2E8" w14:textId="77777777" w:rsidR="00D33FBC" w:rsidRPr="00F845EC" w:rsidRDefault="00D33FBC" w:rsidP="00804D98">
            <w:pPr>
              <w:pBdr>
                <w:top w:val="nil"/>
                <w:left w:val="nil"/>
                <w:bottom w:val="nil"/>
                <w:right w:val="nil"/>
                <w:between w:val="nil"/>
                <w:bar w:val="nil"/>
              </w:pBdr>
              <w:jc w:val="both"/>
              <w:rPr>
                <w:rFonts w:ascii="Times New Roman" w:eastAsia="Calibri" w:hAnsi="Times New Roman" w:cs="Times New Roman"/>
                <w:bCs/>
                <w:sz w:val="24"/>
                <w:szCs w:val="24"/>
                <w:bdr w:val="nil"/>
                <w:lang w:val="lt-LT"/>
              </w:rPr>
            </w:pPr>
            <w:r w:rsidRPr="00F845EC">
              <w:rPr>
                <w:rFonts w:ascii="Times New Roman" w:eastAsia="Calibri" w:hAnsi="Times New Roman" w:cs="Times New Roman"/>
                <w:bCs/>
                <w:sz w:val="24"/>
                <w:szCs w:val="24"/>
                <w:bdr w:val="nil"/>
                <w:lang w:val="lt-LT"/>
              </w:rPr>
              <w:lastRenderedPageBreak/>
              <w:t>Tiekėjas pašalinimo pagrindų nebuvimą deklaruoja kartu su pasiūlymu pateikdamas užpildytą EBVPD.</w:t>
            </w:r>
          </w:p>
          <w:p w14:paraId="250C64BF" w14:textId="77777777" w:rsidR="00D33FBC" w:rsidRPr="00F845EC" w:rsidRDefault="00D33FBC" w:rsidP="00804D98">
            <w:pPr>
              <w:pBdr>
                <w:top w:val="nil"/>
                <w:left w:val="nil"/>
                <w:bottom w:val="nil"/>
                <w:right w:val="nil"/>
                <w:between w:val="nil"/>
                <w:bar w:val="nil"/>
              </w:pBdr>
              <w:jc w:val="both"/>
              <w:rPr>
                <w:rFonts w:ascii="Times New Roman" w:eastAsia="Calibri" w:hAnsi="Times New Roman" w:cs="Times New Roman"/>
                <w:bCs/>
                <w:sz w:val="24"/>
                <w:szCs w:val="24"/>
                <w:bdr w:val="nil"/>
                <w:lang w:val="lt-LT"/>
              </w:rPr>
            </w:pPr>
          </w:p>
          <w:p w14:paraId="6781AD87" w14:textId="77777777" w:rsidR="00D33FBC" w:rsidRDefault="00D33FBC" w:rsidP="00804D98">
            <w:pPr>
              <w:pBdr>
                <w:top w:val="nil"/>
                <w:left w:val="nil"/>
                <w:bottom w:val="nil"/>
                <w:right w:val="nil"/>
                <w:between w:val="nil"/>
                <w:bar w:val="nil"/>
              </w:pBdr>
              <w:jc w:val="both"/>
              <w:rPr>
                <w:rFonts w:ascii="Times New Roman" w:eastAsia="Calibri" w:hAnsi="Times New Roman" w:cs="Times New Roman"/>
                <w:bCs/>
                <w:sz w:val="24"/>
                <w:szCs w:val="24"/>
                <w:bdr w:val="nil"/>
                <w:lang w:val="lt-LT"/>
              </w:rPr>
            </w:pPr>
            <w:r w:rsidRPr="00F845EC">
              <w:rPr>
                <w:rFonts w:ascii="Times New Roman" w:eastAsia="Calibri" w:hAnsi="Times New Roman" w:cs="Times New Roman"/>
                <w:bCs/>
                <w:sz w:val="24"/>
                <w:szCs w:val="24"/>
                <w:bdr w:val="nil"/>
                <w:lang w:val="lt-LT"/>
              </w:rPr>
              <w:t xml:space="preserve">Perkančioji organizacija </w:t>
            </w:r>
            <w:r>
              <w:rPr>
                <w:rFonts w:ascii="Times New Roman" w:eastAsia="Calibri" w:hAnsi="Times New Roman" w:cs="Times New Roman"/>
                <w:bCs/>
                <w:sz w:val="24"/>
                <w:szCs w:val="24"/>
                <w:bdr w:val="nil"/>
                <w:lang w:val="lt-LT"/>
              </w:rPr>
              <w:t xml:space="preserve">informaciją </w:t>
            </w:r>
            <w:r w:rsidRPr="00F845EC">
              <w:rPr>
                <w:rFonts w:ascii="Times New Roman" w:eastAsia="Calibri" w:hAnsi="Times New Roman" w:cs="Times New Roman"/>
                <w:bCs/>
                <w:sz w:val="24"/>
                <w:szCs w:val="24"/>
                <w:bdr w:val="nil"/>
                <w:lang w:val="lt-LT"/>
              </w:rPr>
              <w:t>tikrina nacionalinėje duomenų bazėje</w:t>
            </w:r>
            <w:r>
              <w:rPr>
                <w:rFonts w:ascii="Times New Roman" w:eastAsia="Calibri" w:hAnsi="Times New Roman" w:cs="Times New Roman"/>
                <w:bCs/>
                <w:sz w:val="24"/>
                <w:szCs w:val="24"/>
                <w:bdr w:val="nil"/>
                <w:lang w:val="lt-LT"/>
              </w:rPr>
              <w:t xml:space="preserve"> - </w:t>
            </w:r>
            <w:hyperlink r:id="rId6" w:history="1">
              <w:r w:rsidRPr="00CB5EEC">
                <w:rPr>
                  <w:rStyle w:val="Hipersaitas"/>
                  <w:rFonts w:ascii="Times New Roman" w:eastAsia="Calibri" w:hAnsi="Times New Roman" w:cs="Times New Roman"/>
                  <w:bCs/>
                  <w:sz w:val="24"/>
                  <w:szCs w:val="24"/>
                  <w:bdr w:val="nil"/>
                  <w:lang w:val="lt-LT"/>
                </w:rPr>
                <w:t>https://www.registrucentras.lt/jar/p/</w:t>
              </w:r>
            </w:hyperlink>
            <w:r>
              <w:rPr>
                <w:rFonts w:ascii="Times New Roman" w:eastAsia="Calibri" w:hAnsi="Times New Roman" w:cs="Times New Roman"/>
                <w:bCs/>
                <w:sz w:val="24"/>
                <w:szCs w:val="24"/>
                <w:bdr w:val="nil"/>
                <w:lang w:val="lt-LT"/>
              </w:rPr>
              <w:t xml:space="preserve"> </w:t>
            </w:r>
            <w:r w:rsidRPr="00F845EC">
              <w:rPr>
                <w:rFonts w:ascii="Times New Roman" w:eastAsia="Calibri" w:hAnsi="Times New Roman" w:cs="Times New Roman"/>
                <w:bCs/>
                <w:sz w:val="24"/>
                <w:szCs w:val="24"/>
                <w:bdr w:val="nil"/>
                <w:lang w:val="lt-LT"/>
              </w:rPr>
              <w:t xml:space="preserve"> </w:t>
            </w:r>
            <w:r w:rsidRPr="00F845EC">
              <w:rPr>
                <w:rFonts w:ascii="Times New Roman" w:eastAsia="Calibri" w:hAnsi="Times New Roman" w:cs="Times New Roman"/>
                <w:bCs/>
                <w:sz w:val="24"/>
                <w:szCs w:val="24"/>
                <w:bdr w:val="nil"/>
                <w:lang w:val="lt-LT"/>
              </w:rPr>
              <w:lastRenderedPageBreak/>
              <w:t>(Viešųjų pirkimų įstatymo 46 str. 6 d. 2 p.)</w:t>
            </w:r>
            <w:r>
              <w:rPr>
                <w:rFonts w:ascii="Times New Roman" w:eastAsia="Calibri" w:hAnsi="Times New Roman" w:cs="Times New Roman"/>
                <w:bCs/>
                <w:sz w:val="24"/>
                <w:szCs w:val="24"/>
                <w:bdr w:val="nil"/>
                <w:lang w:val="lt-LT"/>
              </w:rPr>
              <w:t xml:space="preserve">. </w:t>
            </w:r>
          </w:p>
          <w:p w14:paraId="74EB1272" w14:textId="77777777" w:rsidR="00D33FBC" w:rsidRDefault="00D33FBC" w:rsidP="00804D98">
            <w:pPr>
              <w:pBdr>
                <w:top w:val="nil"/>
                <w:left w:val="nil"/>
                <w:bottom w:val="nil"/>
                <w:right w:val="nil"/>
                <w:between w:val="nil"/>
                <w:bar w:val="nil"/>
              </w:pBdr>
              <w:jc w:val="both"/>
              <w:rPr>
                <w:rFonts w:ascii="Times New Roman" w:eastAsia="Calibri" w:hAnsi="Times New Roman" w:cs="Times New Roman"/>
                <w:bCs/>
                <w:sz w:val="24"/>
                <w:szCs w:val="24"/>
                <w:bdr w:val="nil"/>
                <w:lang w:val="lt-LT"/>
              </w:rPr>
            </w:pPr>
          </w:p>
          <w:p w14:paraId="792F89A9" w14:textId="77777777" w:rsidR="00D33FBC" w:rsidRDefault="00D33FBC" w:rsidP="00804D98">
            <w:pPr>
              <w:pBdr>
                <w:top w:val="nil"/>
                <w:left w:val="nil"/>
                <w:bottom w:val="nil"/>
                <w:right w:val="nil"/>
                <w:between w:val="nil"/>
                <w:bar w:val="nil"/>
              </w:pBdr>
              <w:jc w:val="both"/>
              <w:rPr>
                <w:rFonts w:ascii="Times New Roman" w:eastAsia="Calibri" w:hAnsi="Times New Roman" w:cs="Times New Roman"/>
                <w:bCs/>
                <w:sz w:val="24"/>
                <w:szCs w:val="24"/>
                <w:bdr w:val="nil"/>
                <w:lang w:val="lt-LT"/>
              </w:rPr>
            </w:pPr>
            <w:r w:rsidRPr="00095727">
              <w:rPr>
                <w:rFonts w:ascii="Times New Roman" w:eastAsia="Calibri" w:hAnsi="Times New Roman" w:cs="Times New Roman"/>
                <w:bCs/>
                <w:sz w:val="24"/>
                <w:szCs w:val="24"/>
                <w:bdr w:val="nil"/>
                <w:lang w:val="lt-LT"/>
              </w:rPr>
              <w:t>Prireikus, perkančioji organizacija turi teisę prašyti pateikti valstybės įmonės Registrų centro Lietuvos Respublikos Vyriausybės nustatyta tvarka išduoto dokumento, patvirtinančio jungtinius kompetentingų institucijų tvarkomus duomenis. Tokiu atveju dokumentas turi būti  išduotas ne anksčiau kaip 120 dienų iki tos dienos, kai galimas laimėtojas perkančiosios organizacijos prašymu turės pateikti pašalinimo pagrindų nebuvimą patvirtinančius dokumentus.</w:t>
            </w:r>
          </w:p>
          <w:p w14:paraId="2FC1081D" w14:textId="77777777" w:rsidR="00D33FBC" w:rsidRPr="00965143" w:rsidRDefault="00D33FBC" w:rsidP="00804D98">
            <w:pPr>
              <w:pBdr>
                <w:top w:val="nil"/>
                <w:left w:val="nil"/>
                <w:bottom w:val="nil"/>
                <w:right w:val="nil"/>
                <w:between w:val="nil"/>
                <w:bar w:val="nil"/>
              </w:pBdr>
              <w:jc w:val="both"/>
              <w:rPr>
                <w:rFonts w:ascii="Times New Roman" w:eastAsia="Calibri" w:hAnsi="Times New Roman" w:cs="Times New Roman"/>
                <w:bCs/>
                <w:sz w:val="24"/>
                <w:szCs w:val="24"/>
                <w:bdr w:val="nil"/>
                <w:lang w:val="lt-LT"/>
              </w:rPr>
            </w:pPr>
          </w:p>
          <w:p w14:paraId="1B6113C8" w14:textId="77777777" w:rsidR="00D33FBC" w:rsidRDefault="00D33FBC" w:rsidP="00804D98">
            <w:pPr>
              <w:pBdr>
                <w:top w:val="nil"/>
                <w:left w:val="nil"/>
                <w:bottom w:val="nil"/>
                <w:right w:val="nil"/>
                <w:between w:val="nil"/>
                <w:bar w:val="nil"/>
              </w:pBdr>
              <w:jc w:val="both"/>
              <w:rPr>
                <w:rFonts w:ascii="Times New Roman" w:eastAsia="Calibri" w:hAnsi="Times New Roman" w:cs="Times New Roman"/>
                <w:bCs/>
                <w:iCs/>
                <w:sz w:val="24"/>
                <w:szCs w:val="24"/>
                <w:bdr w:val="nil"/>
                <w:lang w:val="lt-LT"/>
              </w:rPr>
            </w:pPr>
            <w:r w:rsidRPr="00965143">
              <w:rPr>
                <w:rFonts w:ascii="Times New Roman" w:eastAsia="Calibri" w:hAnsi="Times New Roman" w:cs="Times New Roman"/>
                <w:bCs/>
                <w:iCs/>
                <w:sz w:val="24"/>
                <w:szCs w:val="24"/>
                <w:bdr w:val="nil"/>
                <w:lang w:val="lt-LT"/>
              </w:rPr>
              <w:t>Kitos valstybės tiekėjas pateikia šalies, kurioje yra registruotas ar šalies, iš kurios jis atvyko, kompetentingos teismo ar viešojo administravimo institucijos išduotą dokumentą, liudijantį, kad nėra nurodytų pašalinimo pagrindų.</w:t>
            </w:r>
          </w:p>
          <w:p w14:paraId="7640B1ED" w14:textId="77777777" w:rsidR="00D33FBC" w:rsidRDefault="00D33FBC" w:rsidP="00804D98">
            <w:pPr>
              <w:pBdr>
                <w:top w:val="nil"/>
                <w:left w:val="nil"/>
                <w:bottom w:val="nil"/>
                <w:right w:val="nil"/>
                <w:between w:val="nil"/>
                <w:bar w:val="nil"/>
              </w:pBdr>
              <w:jc w:val="both"/>
              <w:rPr>
                <w:rFonts w:ascii="Times New Roman" w:eastAsia="Calibri" w:hAnsi="Times New Roman" w:cs="Times New Roman"/>
                <w:bCs/>
                <w:iCs/>
                <w:sz w:val="24"/>
                <w:szCs w:val="24"/>
                <w:bdr w:val="nil"/>
                <w:lang w:val="lt-LT"/>
              </w:rPr>
            </w:pPr>
          </w:p>
          <w:p w14:paraId="2AF6BBDF" w14:textId="77777777" w:rsidR="00D33FBC" w:rsidRPr="001A263A" w:rsidRDefault="00D33FBC" w:rsidP="00804D98">
            <w:pPr>
              <w:pBdr>
                <w:top w:val="nil"/>
                <w:left w:val="nil"/>
                <w:bottom w:val="nil"/>
                <w:right w:val="nil"/>
                <w:between w:val="nil"/>
                <w:bar w:val="nil"/>
              </w:pBdr>
              <w:jc w:val="both"/>
              <w:rPr>
                <w:rFonts w:ascii="Times New Roman" w:eastAsia="Calibri" w:hAnsi="Times New Roman" w:cs="Times New Roman"/>
                <w:bCs/>
                <w:sz w:val="24"/>
                <w:szCs w:val="24"/>
                <w:bdr w:val="nil"/>
                <w:lang w:val="lt-LT"/>
              </w:rPr>
            </w:pPr>
            <w:r w:rsidRPr="001A263A">
              <w:rPr>
                <w:rFonts w:ascii="Times New Roman" w:eastAsia="Calibri" w:hAnsi="Times New Roman" w:cs="Times New Roman"/>
                <w:bCs/>
                <w:sz w:val="24"/>
                <w:szCs w:val="24"/>
                <w:bdr w:val="nil"/>
                <w:lang w:val="lt-LT"/>
              </w:rPr>
              <w:t xml:space="preserve">Jeigu tiekėjas negali pateikti nurodytų dokumentų, įrodančių, kad nėra pašalinimo pagrindų, numatytų Lietuvos Respublikos viešųjų pirkimų įstatymo 46 straipsnio 1 ir 3 dalyse ir 6 dalies 2 punkte, nes valstybėje narėje ar atitinkamoje šalyje tokie dokumentai neišduodami arba toje šalyje išduodami dokumentai neapima visų 46 straipsnio 1 ir 3 dalyse ir 6 dalies 2 punkte keliamų klausimų, jie gali būti pakeisti: </w:t>
            </w:r>
          </w:p>
          <w:p w14:paraId="56922DB5" w14:textId="77777777" w:rsidR="00D33FBC" w:rsidRPr="001A263A" w:rsidRDefault="00D33FBC" w:rsidP="00804D98">
            <w:pPr>
              <w:pBdr>
                <w:top w:val="nil"/>
                <w:left w:val="nil"/>
                <w:bottom w:val="nil"/>
                <w:right w:val="nil"/>
                <w:between w:val="nil"/>
                <w:bar w:val="nil"/>
              </w:pBdr>
              <w:tabs>
                <w:tab w:val="left" w:pos="262"/>
              </w:tabs>
              <w:jc w:val="both"/>
              <w:rPr>
                <w:rFonts w:ascii="Times New Roman" w:eastAsia="Calibri" w:hAnsi="Times New Roman" w:cs="Times New Roman"/>
                <w:bCs/>
                <w:sz w:val="24"/>
                <w:szCs w:val="24"/>
                <w:bdr w:val="nil"/>
                <w:lang w:val="lt-LT"/>
              </w:rPr>
            </w:pPr>
            <w:r w:rsidRPr="001A263A">
              <w:rPr>
                <w:rFonts w:ascii="Times New Roman" w:eastAsia="Calibri" w:hAnsi="Times New Roman" w:cs="Times New Roman"/>
                <w:bCs/>
                <w:sz w:val="24"/>
                <w:szCs w:val="24"/>
                <w:bdr w:val="nil"/>
                <w:lang w:val="lt-LT"/>
              </w:rPr>
              <w:t>a)</w:t>
            </w:r>
            <w:r w:rsidRPr="001A263A">
              <w:rPr>
                <w:rFonts w:ascii="Times New Roman" w:eastAsia="Calibri" w:hAnsi="Times New Roman" w:cs="Times New Roman"/>
                <w:bCs/>
                <w:sz w:val="24"/>
                <w:szCs w:val="24"/>
                <w:bdr w:val="nil"/>
                <w:lang w:val="lt-LT"/>
              </w:rPr>
              <w:tab/>
              <w:t xml:space="preserve">priesaikos deklaracija; </w:t>
            </w:r>
          </w:p>
          <w:p w14:paraId="40F04E79" w14:textId="77777777" w:rsidR="00D33FBC" w:rsidRPr="00484F41" w:rsidRDefault="00D33FBC" w:rsidP="00804D98">
            <w:pPr>
              <w:pBdr>
                <w:top w:val="nil"/>
                <w:left w:val="nil"/>
                <w:bottom w:val="nil"/>
                <w:right w:val="nil"/>
                <w:between w:val="nil"/>
                <w:bar w:val="nil"/>
              </w:pBdr>
              <w:tabs>
                <w:tab w:val="left" w:pos="262"/>
              </w:tabs>
              <w:jc w:val="both"/>
              <w:rPr>
                <w:rFonts w:ascii="Times New Roman" w:eastAsia="Calibri" w:hAnsi="Times New Roman" w:cs="Times New Roman"/>
                <w:bCs/>
                <w:sz w:val="24"/>
                <w:szCs w:val="24"/>
                <w:bdr w:val="nil"/>
                <w:lang w:val="lt-LT"/>
              </w:rPr>
            </w:pPr>
            <w:r w:rsidRPr="001A263A">
              <w:rPr>
                <w:rFonts w:ascii="Times New Roman" w:eastAsia="Calibri" w:hAnsi="Times New Roman" w:cs="Times New Roman"/>
                <w:bCs/>
                <w:sz w:val="24"/>
                <w:szCs w:val="24"/>
                <w:bdr w:val="nil"/>
                <w:lang w:val="lt-LT"/>
              </w:rPr>
              <w:t>b)</w:t>
            </w:r>
            <w:r w:rsidRPr="001A263A">
              <w:rPr>
                <w:rFonts w:ascii="Times New Roman" w:eastAsia="Calibri" w:hAnsi="Times New Roman" w:cs="Times New Roman"/>
                <w:bCs/>
                <w:sz w:val="24"/>
                <w:szCs w:val="24"/>
                <w:bdr w:val="nil"/>
                <w:lang w:val="lt-LT"/>
              </w:rPr>
              <w:tab/>
              <w:t>oficialia tiekėjo deklaracija</w:t>
            </w:r>
            <w:r w:rsidRPr="00484F41">
              <w:rPr>
                <w:rFonts w:ascii="Times New Roman" w:eastAsia="Calibri" w:hAnsi="Times New Roman" w:cs="Times New Roman"/>
                <w:bCs/>
                <w:sz w:val="24"/>
                <w:szCs w:val="24"/>
                <w:bdr w:val="nil"/>
                <w:lang w:val="lt-LT"/>
              </w:rPr>
              <w:t>, jeigu šalyje nenaudojama priesaikos deklaracija. Oficiali deklaracija turi būti patvirtinta valstybės narės ar tiekėjo kilmės šalies arba šalies, kurioje jis registruotas, kompetentingos teisinės ar administracinės institucijos, notaro arba kompetentingos profesinės ar prekybos organizacijos.</w:t>
            </w:r>
          </w:p>
          <w:p w14:paraId="5DFF4A01" w14:textId="77777777" w:rsidR="00D33FBC" w:rsidRPr="00965143" w:rsidRDefault="00D33FBC" w:rsidP="00804D98">
            <w:pPr>
              <w:pBdr>
                <w:top w:val="nil"/>
                <w:left w:val="nil"/>
                <w:bottom w:val="nil"/>
                <w:right w:val="nil"/>
                <w:between w:val="nil"/>
                <w:bar w:val="nil"/>
              </w:pBdr>
              <w:jc w:val="both"/>
              <w:rPr>
                <w:rFonts w:ascii="Times New Roman" w:eastAsia="Calibri" w:hAnsi="Times New Roman" w:cs="Times New Roman"/>
                <w:bCs/>
                <w:iCs/>
                <w:sz w:val="24"/>
                <w:szCs w:val="24"/>
                <w:bdr w:val="nil"/>
                <w:lang w:val="lt-LT"/>
              </w:rPr>
            </w:pPr>
          </w:p>
          <w:p w14:paraId="25C6DE3C" w14:textId="77777777" w:rsidR="00D33FBC" w:rsidRPr="00965143" w:rsidRDefault="00D33FBC" w:rsidP="00804D98">
            <w:pPr>
              <w:pBdr>
                <w:top w:val="nil"/>
                <w:left w:val="nil"/>
                <w:bottom w:val="nil"/>
                <w:right w:val="nil"/>
                <w:between w:val="nil"/>
                <w:bar w:val="nil"/>
              </w:pBdr>
              <w:jc w:val="both"/>
              <w:rPr>
                <w:rFonts w:ascii="Times New Roman" w:eastAsia="Calibri" w:hAnsi="Times New Roman" w:cs="Times New Roman"/>
                <w:bCs/>
                <w:sz w:val="24"/>
                <w:szCs w:val="24"/>
                <w:bdr w:val="nil"/>
                <w:lang w:val="lt-LT"/>
              </w:rPr>
            </w:pPr>
            <w:r w:rsidRPr="00965143">
              <w:rPr>
                <w:rFonts w:ascii="Times New Roman" w:eastAsia="Calibri" w:hAnsi="Times New Roman" w:cs="Times New Roman"/>
                <w:bCs/>
                <w:sz w:val="24"/>
                <w:szCs w:val="24"/>
                <w:bdr w:val="nil"/>
                <w:lang w:val="lt-LT"/>
              </w:rPr>
              <w:t>Jei dokumentas išduotas anksčiau, tačiau jame nurodytas galiojimo terminas ilgesnis nei pašalinimo pagrindų nebuvimą patvirtinančių dokumentų pagal EBVPD galutinis pateikimo terminas, toks dokumentas jo galiojimo laikotarpiu yra priimtinas.</w:t>
            </w:r>
          </w:p>
          <w:p w14:paraId="59485D6A" w14:textId="77777777" w:rsidR="00D33FBC" w:rsidRPr="00965143" w:rsidRDefault="00D33FBC" w:rsidP="00804D98">
            <w:pPr>
              <w:pBdr>
                <w:top w:val="nil"/>
                <w:left w:val="nil"/>
                <w:bottom w:val="nil"/>
                <w:right w:val="nil"/>
                <w:between w:val="nil"/>
                <w:bar w:val="nil"/>
              </w:pBdr>
              <w:jc w:val="both"/>
              <w:rPr>
                <w:rFonts w:ascii="Times New Roman" w:eastAsia="Calibri" w:hAnsi="Times New Roman" w:cs="Times New Roman"/>
                <w:bCs/>
                <w:sz w:val="24"/>
                <w:szCs w:val="24"/>
                <w:bdr w:val="nil"/>
                <w:lang w:val="lt-LT"/>
              </w:rPr>
            </w:pPr>
          </w:p>
          <w:p w14:paraId="48349F7F" w14:textId="77777777" w:rsidR="00D33FBC" w:rsidRPr="00965143" w:rsidRDefault="00D33FBC" w:rsidP="00804D98">
            <w:pPr>
              <w:pBdr>
                <w:top w:val="nil"/>
                <w:left w:val="nil"/>
                <w:bottom w:val="nil"/>
                <w:right w:val="nil"/>
                <w:between w:val="nil"/>
                <w:bar w:val="nil"/>
              </w:pBdr>
              <w:jc w:val="both"/>
              <w:rPr>
                <w:rFonts w:ascii="Times New Roman" w:eastAsia="Calibri" w:hAnsi="Times New Roman" w:cs="Times New Roman"/>
                <w:bCs/>
                <w:sz w:val="24"/>
                <w:szCs w:val="24"/>
                <w:bdr w:val="nil"/>
                <w:lang w:val="lt-LT"/>
              </w:rPr>
            </w:pPr>
            <w:r w:rsidRPr="00965143">
              <w:rPr>
                <w:rFonts w:ascii="Times New Roman" w:eastAsia="Calibri" w:hAnsi="Times New Roman" w:cs="Times New Roman"/>
                <w:bCs/>
                <w:sz w:val="24"/>
                <w:szCs w:val="24"/>
                <w:bdr w:val="nil"/>
                <w:lang w:val="lt-LT"/>
              </w:rPr>
              <w:t>Prašomi dokumentai turi būti pateikti ne vėliau kaip per 3 darbo dienas nuo prašymo gavimo dienos.</w:t>
            </w:r>
          </w:p>
        </w:tc>
        <w:tc>
          <w:tcPr>
            <w:tcW w:w="1698" w:type="dxa"/>
            <w:tcBorders>
              <w:top w:val="single" w:sz="4" w:space="0" w:color="auto"/>
              <w:left w:val="single" w:sz="4" w:space="0" w:color="auto"/>
              <w:bottom w:val="single" w:sz="4" w:space="0" w:color="auto"/>
              <w:right w:val="single" w:sz="4" w:space="0" w:color="auto"/>
            </w:tcBorders>
          </w:tcPr>
          <w:p w14:paraId="25D7ABDF" w14:textId="77777777" w:rsidR="00D33FBC" w:rsidRPr="00965143" w:rsidRDefault="00D33FBC" w:rsidP="00804D98">
            <w:pPr>
              <w:pBdr>
                <w:top w:val="nil"/>
                <w:left w:val="nil"/>
                <w:bottom w:val="nil"/>
                <w:right w:val="nil"/>
                <w:between w:val="nil"/>
                <w:bar w:val="nil"/>
              </w:pBdr>
              <w:jc w:val="both"/>
              <w:rPr>
                <w:rFonts w:ascii="Times New Roman" w:eastAsia="Calibri" w:hAnsi="Times New Roman" w:cs="Times New Roman"/>
                <w:bCs/>
                <w:sz w:val="24"/>
                <w:szCs w:val="24"/>
                <w:bdr w:val="nil"/>
                <w:lang w:val="lt-LT"/>
              </w:rPr>
            </w:pPr>
            <w:r w:rsidRPr="00965143">
              <w:rPr>
                <w:rFonts w:ascii="Times New Roman" w:eastAsia="Calibri" w:hAnsi="Times New Roman" w:cs="Times New Roman"/>
                <w:bCs/>
                <w:sz w:val="24"/>
                <w:szCs w:val="24"/>
                <w:bdr w:val="nil"/>
                <w:lang w:val="lt-LT"/>
              </w:rPr>
              <w:lastRenderedPageBreak/>
              <w:t xml:space="preserve">Tiekėjas, kiekvienas tiekėjų grupės narys, jeigu pasiūlymą teikia ūkio subjektų grupė, ūkio subjektas, kurio pajėgumais </w:t>
            </w:r>
            <w:r w:rsidRPr="00965143">
              <w:rPr>
                <w:rFonts w:ascii="Times New Roman" w:eastAsia="Calibri" w:hAnsi="Times New Roman" w:cs="Times New Roman"/>
                <w:bCs/>
                <w:sz w:val="24"/>
                <w:szCs w:val="24"/>
                <w:bdr w:val="nil"/>
                <w:lang w:val="lt-LT"/>
              </w:rPr>
              <w:lastRenderedPageBreak/>
              <w:t>remiasi tiekėjas.</w:t>
            </w:r>
          </w:p>
          <w:p w14:paraId="5DE95098" w14:textId="77777777" w:rsidR="00D33FBC" w:rsidRPr="00965143" w:rsidRDefault="00D33FBC" w:rsidP="00804D98">
            <w:pPr>
              <w:pBdr>
                <w:top w:val="nil"/>
                <w:left w:val="nil"/>
                <w:bottom w:val="nil"/>
                <w:right w:val="nil"/>
                <w:between w:val="nil"/>
                <w:bar w:val="nil"/>
              </w:pBdr>
              <w:jc w:val="both"/>
              <w:rPr>
                <w:rFonts w:ascii="Times New Roman" w:eastAsia="Calibri" w:hAnsi="Times New Roman" w:cs="Times New Roman"/>
                <w:bCs/>
                <w:sz w:val="24"/>
                <w:szCs w:val="24"/>
                <w:bdr w:val="nil"/>
                <w:lang w:val="lt-LT"/>
              </w:rPr>
            </w:pPr>
          </w:p>
        </w:tc>
      </w:tr>
      <w:bookmarkEnd w:id="1"/>
      <w:tr w:rsidR="00D33FBC" w:rsidRPr="00965143" w14:paraId="0EBC1B24" w14:textId="77777777" w:rsidTr="00804D98">
        <w:tc>
          <w:tcPr>
            <w:tcW w:w="731" w:type="dxa"/>
            <w:tcBorders>
              <w:top w:val="single" w:sz="4" w:space="0" w:color="auto"/>
              <w:left w:val="single" w:sz="4" w:space="0" w:color="auto"/>
              <w:bottom w:val="single" w:sz="4" w:space="0" w:color="auto"/>
              <w:right w:val="single" w:sz="4" w:space="0" w:color="auto"/>
            </w:tcBorders>
            <w:hideMark/>
          </w:tcPr>
          <w:p w14:paraId="6DC19723" w14:textId="77777777" w:rsidR="00D33FBC" w:rsidRPr="00965143" w:rsidRDefault="00D33FBC" w:rsidP="00804D98">
            <w:pPr>
              <w:pBdr>
                <w:top w:val="nil"/>
                <w:left w:val="nil"/>
                <w:bottom w:val="nil"/>
                <w:right w:val="nil"/>
                <w:between w:val="nil"/>
                <w:bar w:val="nil"/>
              </w:pBdr>
              <w:rPr>
                <w:rFonts w:ascii="Times New Roman" w:eastAsia="Calibri" w:hAnsi="Times New Roman" w:cs="Times New Roman"/>
                <w:bCs/>
                <w:sz w:val="24"/>
                <w:szCs w:val="24"/>
                <w:bdr w:val="nil"/>
                <w:lang w:val="lt-LT"/>
              </w:rPr>
            </w:pPr>
            <w:r w:rsidRPr="00965143">
              <w:rPr>
                <w:rFonts w:ascii="Times New Roman" w:eastAsia="Calibri" w:hAnsi="Times New Roman" w:cs="Times New Roman"/>
                <w:bCs/>
                <w:sz w:val="24"/>
                <w:szCs w:val="24"/>
                <w:bdr w:val="nil"/>
                <w:lang w:val="lt-LT"/>
              </w:rPr>
              <w:lastRenderedPageBreak/>
              <w:t>1.</w:t>
            </w:r>
            <w:r>
              <w:rPr>
                <w:rFonts w:ascii="Times New Roman" w:eastAsia="Calibri" w:hAnsi="Times New Roman" w:cs="Times New Roman"/>
                <w:bCs/>
                <w:sz w:val="24"/>
                <w:szCs w:val="24"/>
                <w:bdr w:val="nil"/>
                <w:lang w:val="lt-LT"/>
              </w:rPr>
              <w:t>3</w:t>
            </w:r>
            <w:r w:rsidRPr="00965143">
              <w:rPr>
                <w:rFonts w:ascii="Times New Roman" w:eastAsia="Calibri" w:hAnsi="Times New Roman" w:cs="Times New Roman"/>
                <w:bCs/>
                <w:sz w:val="24"/>
                <w:szCs w:val="24"/>
                <w:bdr w:val="nil"/>
                <w:lang w:val="lt-LT"/>
              </w:rPr>
              <w:t>.</w:t>
            </w:r>
          </w:p>
        </w:tc>
        <w:tc>
          <w:tcPr>
            <w:tcW w:w="3551" w:type="dxa"/>
            <w:tcBorders>
              <w:top w:val="single" w:sz="4" w:space="0" w:color="auto"/>
              <w:left w:val="single" w:sz="4" w:space="0" w:color="auto"/>
              <w:bottom w:val="single" w:sz="4" w:space="0" w:color="auto"/>
              <w:right w:val="single" w:sz="4" w:space="0" w:color="auto"/>
            </w:tcBorders>
            <w:hideMark/>
          </w:tcPr>
          <w:p w14:paraId="36CFFABF" w14:textId="77777777" w:rsidR="00D33FBC" w:rsidRPr="00965143" w:rsidRDefault="00D33FBC" w:rsidP="00804D98">
            <w:pPr>
              <w:pBdr>
                <w:top w:val="nil"/>
                <w:left w:val="nil"/>
                <w:bottom w:val="nil"/>
                <w:right w:val="nil"/>
                <w:between w:val="nil"/>
                <w:bar w:val="nil"/>
              </w:pBdr>
              <w:jc w:val="both"/>
              <w:rPr>
                <w:rFonts w:ascii="Times New Roman" w:eastAsia="Calibri" w:hAnsi="Times New Roman" w:cs="Times New Roman"/>
                <w:bCs/>
                <w:sz w:val="24"/>
                <w:szCs w:val="24"/>
                <w:bdr w:val="nil"/>
                <w:lang w:val="lt-LT"/>
              </w:rPr>
            </w:pPr>
            <w:r w:rsidRPr="00965143">
              <w:rPr>
                <w:rFonts w:ascii="Times New Roman" w:eastAsia="Calibri" w:hAnsi="Times New Roman" w:cs="Times New Roman"/>
                <w:bCs/>
                <w:sz w:val="24"/>
                <w:szCs w:val="24"/>
                <w:bdr w:val="nil"/>
                <w:lang w:val="lt-LT"/>
              </w:rPr>
              <w:t xml:space="preserve">Pagal VPĮ 46 straipsnio 3 dalį tiekėjas turi būti įvykdęs įsipareigojimus, susijusius su mokesčių, įskaitant socialinio draudimo įmokas, mokėjimu pagal šalies, kurioje jis registruotas, ar šalies, kurioje yra perkančioji organizacija, reikalavimus. </w:t>
            </w:r>
          </w:p>
          <w:p w14:paraId="63D353EA" w14:textId="77777777" w:rsidR="00D33FBC" w:rsidRPr="00965143" w:rsidRDefault="00D33FBC" w:rsidP="00804D98">
            <w:pPr>
              <w:pBdr>
                <w:top w:val="nil"/>
                <w:left w:val="nil"/>
                <w:bottom w:val="nil"/>
                <w:right w:val="nil"/>
                <w:between w:val="nil"/>
                <w:bar w:val="nil"/>
              </w:pBdr>
              <w:jc w:val="both"/>
              <w:rPr>
                <w:rFonts w:ascii="Times New Roman" w:eastAsia="Calibri" w:hAnsi="Times New Roman" w:cs="Times New Roman"/>
                <w:bCs/>
                <w:sz w:val="24"/>
                <w:szCs w:val="24"/>
                <w:bdr w:val="nil"/>
                <w:lang w:val="lt-LT"/>
              </w:rPr>
            </w:pPr>
            <w:r w:rsidRPr="00965143">
              <w:rPr>
                <w:rFonts w:ascii="Times New Roman" w:eastAsia="Calibri" w:hAnsi="Times New Roman" w:cs="Times New Roman"/>
                <w:bCs/>
                <w:sz w:val="24"/>
                <w:szCs w:val="24"/>
                <w:bdr w:val="nil"/>
                <w:lang w:val="lt-LT"/>
              </w:rPr>
              <w:t>Laikoma, kad tiekėjas nuteistas už aukščiau nurodytą nusikalstamą veiką, kai dėl:</w:t>
            </w:r>
          </w:p>
          <w:p w14:paraId="3D4732BE" w14:textId="77777777" w:rsidR="00D33FBC" w:rsidRPr="00965143" w:rsidRDefault="00D33FBC" w:rsidP="00804D98">
            <w:pPr>
              <w:pBdr>
                <w:top w:val="nil"/>
                <w:left w:val="nil"/>
                <w:bottom w:val="nil"/>
                <w:right w:val="nil"/>
                <w:between w:val="nil"/>
                <w:bar w:val="nil"/>
              </w:pBdr>
              <w:jc w:val="both"/>
              <w:rPr>
                <w:rFonts w:ascii="Times New Roman" w:eastAsia="Calibri" w:hAnsi="Times New Roman" w:cs="Times New Roman"/>
                <w:bCs/>
                <w:sz w:val="24"/>
                <w:szCs w:val="24"/>
                <w:bdr w:val="nil"/>
                <w:lang w:val="lt-LT"/>
              </w:rPr>
            </w:pPr>
            <w:r w:rsidRPr="00965143">
              <w:rPr>
                <w:rFonts w:ascii="Times New Roman" w:eastAsia="Calibri" w:hAnsi="Times New Roman" w:cs="Times New Roman"/>
                <w:bCs/>
                <w:sz w:val="24"/>
                <w:szCs w:val="24"/>
                <w:bdr w:val="nil"/>
                <w:lang w:val="lt-LT"/>
              </w:rPr>
              <w:t>1) tiekėjo, kuris yra fizinis asmuo, per pastaruosius 5 metus buvo priimtas ir įsiteisėjęs apkaltinamasis teismo nuosprendis ir šis asmuo turi neišnykusį ar nepanaikintą teistumą;</w:t>
            </w:r>
          </w:p>
          <w:p w14:paraId="6F726ABA" w14:textId="77777777" w:rsidR="00D33FBC" w:rsidRPr="00965143" w:rsidRDefault="00D33FBC" w:rsidP="00804D98">
            <w:pPr>
              <w:pBdr>
                <w:top w:val="nil"/>
                <w:left w:val="nil"/>
                <w:bottom w:val="nil"/>
                <w:right w:val="nil"/>
                <w:between w:val="nil"/>
                <w:bar w:val="nil"/>
              </w:pBdr>
              <w:jc w:val="both"/>
              <w:rPr>
                <w:rFonts w:ascii="Times New Roman" w:eastAsia="Calibri" w:hAnsi="Times New Roman" w:cs="Times New Roman"/>
                <w:bCs/>
                <w:sz w:val="24"/>
                <w:szCs w:val="24"/>
                <w:bdr w:val="nil"/>
                <w:lang w:val="lt-LT"/>
              </w:rPr>
            </w:pPr>
            <w:r w:rsidRPr="00965143">
              <w:rPr>
                <w:rFonts w:ascii="Times New Roman" w:eastAsia="Calibri" w:hAnsi="Times New Roman" w:cs="Times New Roman"/>
                <w:bCs/>
                <w:sz w:val="24"/>
                <w:szCs w:val="24"/>
                <w:bdr w:val="nil"/>
                <w:lang w:val="lt-LT"/>
              </w:rPr>
              <w:t xml:space="preserve">2) tiekėjo, kuris yra juridinis asmuo, kita organizacija ar jos </w:t>
            </w:r>
            <w:r w:rsidRPr="00972189">
              <w:rPr>
                <w:rFonts w:ascii="Times New Roman" w:eastAsia="Calibri" w:hAnsi="Times New Roman" w:cs="Times New Roman"/>
                <w:bCs/>
                <w:sz w:val="24"/>
                <w:szCs w:val="24"/>
                <w:bdr w:val="nil"/>
                <w:lang w:val="lt-LT"/>
              </w:rPr>
              <w:t xml:space="preserve">struktūrinis </w:t>
            </w:r>
            <w:r w:rsidRPr="00965143">
              <w:rPr>
                <w:rFonts w:ascii="Times New Roman" w:eastAsia="Calibri" w:hAnsi="Times New Roman" w:cs="Times New Roman"/>
                <w:bCs/>
                <w:sz w:val="24"/>
                <w:szCs w:val="24"/>
                <w:bdr w:val="nil"/>
                <w:lang w:val="lt-LT"/>
              </w:rPr>
              <w:t>padalinys, per pastaruosius 5 metus buvo priimtas ir įsiteisėjęs apkaltinamasis teismo nuosprendis arba galutinis administracinis sprendimas, jeigu toks sprendimas priimamas pagal tiekėjo šalies teisės aktų reikalavimus.</w:t>
            </w:r>
          </w:p>
          <w:p w14:paraId="13755B42" w14:textId="77777777" w:rsidR="00D33FBC" w:rsidRPr="00965143" w:rsidRDefault="00D33FBC" w:rsidP="00804D98">
            <w:pPr>
              <w:pBdr>
                <w:top w:val="nil"/>
                <w:left w:val="nil"/>
                <w:bottom w:val="nil"/>
                <w:right w:val="nil"/>
                <w:between w:val="nil"/>
                <w:bar w:val="nil"/>
              </w:pBdr>
              <w:jc w:val="both"/>
              <w:rPr>
                <w:rFonts w:ascii="Times New Roman" w:eastAsia="Calibri" w:hAnsi="Times New Roman" w:cs="Times New Roman"/>
                <w:bCs/>
                <w:sz w:val="24"/>
                <w:szCs w:val="24"/>
                <w:bdr w:val="nil"/>
                <w:lang w:val="lt-LT"/>
              </w:rPr>
            </w:pPr>
            <w:r w:rsidRPr="00965143">
              <w:rPr>
                <w:rFonts w:ascii="Times New Roman" w:eastAsia="Calibri" w:hAnsi="Times New Roman" w:cs="Times New Roman"/>
                <w:bCs/>
                <w:sz w:val="24"/>
                <w:szCs w:val="24"/>
                <w:bdr w:val="nil"/>
                <w:lang w:val="lt-LT"/>
              </w:rPr>
              <w:t>Tiekėjas laikomas įvykdžiusiu įsipareigojimus, susijusius su mokesčių, įskaitant socialinio draudimo įmokas, mokėjimu, jeigu:</w:t>
            </w:r>
            <w:r w:rsidRPr="00965143">
              <w:rPr>
                <w:rFonts w:ascii="Times New Roman" w:eastAsia="Calibri" w:hAnsi="Times New Roman" w:cs="Times New Roman"/>
                <w:bCs/>
                <w:sz w:val="24"/>
                <w:szCs w:val="24"/>
                <w:bdr w:val="nil"/>
                <w:lang w:val="lt-LT"/>
              </w:rPr>
              <w:br/>
              <w:t>1. tiekėjas yra įsipareigojęs sumokėti mokesčius, įskaitant socialinio draudimo įmokas ir dėl to laikomas jau įvykdžiusiu šioje dalyje nurodytus įsipareigojimus;</w:t>
            </w:r>
            <w:r w:rsidRPr="00965143">
              <w:rPr>
                <w:rFonts w:ascii="Times New Roman" w:eastAsia="Calibri" w:hAnsi="Times New Roman" w:cs="Times New Roman"/>
                <w:bCs/>
                <w:sz w:val="24"/>
                <w:szCs w:val="24"/>
                <w:bdr w:val="nil"/>
                <w:lang w:val="lt-LT"/>
              </w:rPr>
              <w:br/>
              <w:t xml:space="preserve">2. įsiskolinimo suma neviršija 50 </w:t>
            </w:r>
            <w:r w:rsidRPr="00965143">
              <w:rPr>
                <w:rFonts w:ascii="Times New Roman" w:eastAsia="Calibri" w:hAnsi="Times New Roman" w:cs="Times New Roman"/>
                <w:bCs/>
                <w:sz w:val="24"/>
                <w:szCs w:val="24"/>
                <w:bdr w:val="nil"/>
                <w:lang w:val="lt-LT"/>
              </w:rPr>
              <w:lastRenderedPageBreak/>
              <w:t>Eur (penkiasdešimt eurų);</w:t>
            </w:r>
            <w:r w:rsidRPr="00965143">
              <w:rPr>
                <w:rFonts w:ascii="Times New Roman" w:eastAsia="Calibri" w:hAnsi="Times New Roman" w:cs="Times New Roman"/>
                <w:bCs/>
                <w:sz w:val="24"/>
                <w:szCs w:val="24"/>
                <w:bdr w:val="nil"/>
                <w:lang w:val="lt-LT"/>
              </w:rPr>
              <w:br/>
              <w:t>3. tiekėjas apie tikslią jo įsiskolinimo sumą informuotas tokiu metu, kad iki paraiškų ar pasiūlymų pateikimo termino pabaigos nespėjo sumokėti mokesčių, įskaitant socialinio draudimo įmokas, sudaryti mokestinės paskolos sutarties ar kito panašaus pobūdžio įpareigojančio susitarimo dėl jų sumokėjimo ar imtis kitų priemonių, kad atitiktų 1 punkto nuostatas. Tiekėjas šiuo pagrindu nepašalinamas iš pirkimo procedūros, jeigu, perkančiajai organizacijai reikalaujant pateikti aktualius dokumentus pagal Viešųjų pirkimų įstatymo 50 straipsnio 6 dalį, jis įrodo, kad jau yra laikomas įvykdžiusiu įsipareigojimus, susijusius su mokesčių, įskaitant socialinio draudimo įmokas, mokėjimu.</w:t>
            </w:r>
          </w:p>
        </w:tc>
        <w:tc>
          <w:tcPr>
            <w:tcW w:w="3686" w:type="dxa"/>
            <w:tcBorders>
              <w:top w:val="single" w:sz="4" w:space="0" w:color="auto"/>
              <w:left w:val="single" w:sz="4" w:space="0" w:color="auto"/>
              <w:bottom w:val="single" w:sz="4" w:space="0" w:color="auto"/>
              <w:right w:val="single" w:sz="4" w:space="0" w:color="auto"/>
            </w:tcBorders>
            <w:hideMark/>
          </w:tcPr>
          <w:p w14:paraId="183AA5DB" w14:textId="77777777" w:rsidR="00D33FBC" w:rsidRPr="00F845EC" w:rsidRDefault="00D33FBC" w:rsidP="00804D98">
            <w:pPr>
              <w:pBdr>
                <w:top w:val="nil"/>
                <w:left w:val="nil"/>
                <w:bottom w:val="nil"/>
                <w:right w:val="nil"/>
                <w:between w:val="nil"/>
                <w:bar w:val="nil"/>
              </w:pBdr>
              <w:jc w:val="both"/>
              <w:rPr>
                <w:rFonts w:ascii="Times New Roman" w:eastAsia="Calibri" w:hAnsi="Times New Roman" w:cs="Times New Roman"/>
                <w:bCs/>
                <w:sz w:val="24"/>
                <w:szCs w:val="24"/>
                <w:bdr w:val="nil"/>
                <w:lang w:val="lt-LT"/>
              </w:rPr>
            </w:pPr>
            <w:r w:rsidRPr="00F845EC">
              <w:rPr>
                <w:rFonts w:ascii="Times New Roman" w:eastAsia="Calibri" w:hAnsi="Times New Roman" w:cs="Times New Roman"/>
                <w:bCs/>
                <w:sz w:val="24"/>
                <w:szCs w:val="24"/>
                <w:bdr w:val="nil"/>
                <w:lang w:val="lt-LT"/>
              </w:rPr>
              <w:lastRenderedPageBreak/>
              <w:t>Tiekėjas pašalinimo pagrindų nebuvimą deklaruoja kartu su pasiūlymu pateikdamas užpildytą EBVPD.</w:t>
            </w:r>
          </w:p>
          <w:p w14:paraId="1CF982D9" w14:textId="77777777" w:rsidR="00D33FBC" w:rsidRPr="00965143" w:rsidRDefault="00D33FBC" w:rsidP="00804D98">
            <w:pPr>
              <w:pBdr>
                <w:top w:val="nil"/>
                <w:left w:val="nil"/>
                <w:bottom w:val="nil"/>
                <w:right w:val="nil"/>
                <w:between w:val="nil"/>
                <w:bar w:val="nil"/>
              </w:pBdr>
              <w:jc w:val="both"/>
              <w:rPr>
                <w:rFonts w:ascii="Times New Roman" w:eastAsia="Calibri" w:hAnsi="Times New Roman" w:cs="Times New Roman"/>
                <w:bCs/>
                <w:sz w:val="24"/>
                <w:szCs w:val="24"/>
                <w:bdr w:val="nil"/>
                <w:lang w:val="lt-LT"/>
              </w:rPr>
            </w:pPr>
            <w:r w:rsidRPr="00965143">
              <w:rPr>
                <w:rFonts w:ascii="Times New Roman" w:eastAsia="Calibri" w:hAnsi="Times New Roman" w:cs="Times New Roman"/>
                <w:bCs/>
                <w:sz w:val="24"/>
                <w:szCs w:val="24"/>
                <w:bdr w:val="nil"/>
                <w:lang w:val="lt-LT"/>
              </w:rPr>
              <w:br/>
              <w:t xml:space="preserve">Perkančiajai organizacijai atlikus EBVPD patikrinimo procedūrą, patikrinus pasiūlymus ir išrinkus galimą laimėtoją, tik jo yra prašomi dokumentai patvirtinantys pašalinimo pagrindų nebuvimą, išduoti ne anksčiau kaip </w:t>
            </w:r>
            <w:r>
              <w:rPr>
                <w:rFonts w:ascii="Times New Roman" w:eastAsia="Calibri" w:hAnsi="Times New Roman" w:cs="Times New Roman"/>
                <w:bCs/>
                <w:sz w:val="24"/>
                <w:szCs w:val="24"/>
                <w:bdr w:val="nil"/>
                <w:lang w:val="lt-LT"/>
              </w:rPr>
              <w:t>12</w:t>
            </w:r>
            <w:r w:rsidRPr="00965143">
              <w:rPr>
                <w:rFonts w:ascii="Times New Roman" w:eastAsia="Calibri" w:hAnsi="Times New Roman" w:cs="Times New Roman"/>
                <w:bCs/>
                <w:sz w:val="24"/>
                <w:szCs w:val="24"/>
                <w:bdr w:val="nil"/>
                <w:lang w:val="lt-LT"/>
              </w:rPr>
              <w:t xml:space="preserve">0 dienų iki tos dienos, kai galimas laimėtojas turės pateikti dokumentus: a) </w:t>
            </w:r>
            <w:r>
              <w:rPr>
                <w:rFonts w:ascii="Times New Roman" w:eastAsia="Calibri" w:hAnsi="Times New Roman" w:cs="Times New Roman"/>
                <w:bCs/>
                <w:sz w:val="24"/>
                <w:szCs w:val="24"/>
                <w:bdr w:val="nil"/>
                <w:lang w:val="lt-LT"/>
              </w:rPr>
              <w:t>d</w:t>
            </w:r>
            <w:r w:rsidRPr="00113931">
              <w:rPr>
                <w:rFonts w:ascii="Times New Roman" w:eastAsia="Calibri" w:hAnsi="Times New Roman" w:cs="Times New Roman"/>
                <w:bCs/>
                <w:sz w:val="24"/>
                <w:szCs w:val="24"/>
                <w:bdr w:val="nil"/>
                <w:lang w:val="lt-LT"/>
              </w:rPr>
              <w:t>ėl įsipareigojimų, susijusių su mokesčių mokėjimu, įvykdymo</w:t>
            </w:r>
            <w:r>
              <w:rPr>
                <w:rFonts w:ascii="Times New Roman" w:eastAsia="Calibri" w:hAnsi="Times New Roman" w:cs="Times New Roman"/>
                <w:bCs/>
                <w:sz w:val="24"/>
                <w:szCs w:val="24"/>
                <w:bdr w:val="nil"/>
                <w:lang w:val="lt-LT"/>
              </w:rPr>
              <w:t xml:space="preserve"> pateikiamas išrašas iš teismo sprendimo (jei toks yra) arba </w:t>
            </w:r>
            <w:r w:rsidRPr="00965143">
              <w:rPr>
                <w:rFonts w:ascii="Times New Roman" w:eastAsia="Calibri" w:hAnsi="Times New Roman" w:cs="Times New Roman"/>
                <w:bCs/>
                <w:sz w:val="24"/>
                <w:szCs w:val="24"/>
                <w:bdr w:val="nil"/>
                <w:lang w:val="lt-LT"/>
              </w:rPr>
              <w:t>Valstybinės mokesčių inspekcijos</w:t>
            </w:r>
            <w:r>
              <w:rPr>
                <w:rFonts w:ascii="Times New Roman" w:eastAsia="Calibri" w:hAnsi="Times New Roman" w:cs="Times New Roman"/>
                <w:bCs/>
                <w:sz w:val="24"/>
                <w:szCs w:val="24"/>
                <w:bdr w:val="nil"/>
                <w:lang w:val="lt-LT"/>
              </w:rPr>
              <w:t xml:space="preserve"> </w:t>
            </w:r>
            <w:r w:rsidRPr="00D4449B">
              <w:rPr>
                <w:rFonts w:ascii="Times New Roman" w:eastAsia="Calibri" w:hAnsi="Times New Roman" w:cs="Times New Roman"/>
                <w:bCs/>
                <w:sz w:val="24"/>
                <w:szCs w:val="24"/>
                <w:bdr w:val="nil"/>
                <w:lang w:val="lt-LT"/>
              </w:rPr>
              <w:t>prie</w:t>
            </w:r>
            <w:r>
              <w:rPr>
                <w:rFonts w:ascii="Times New Roman" w:eastAsia="Calibri" w:hAnsi="Times New Roman" w:cs="Times New Roman"/>
                <w:bCs/>
                <w:sz w:val="24"/>
                <w:szCs w:val="24"/>
                <w:bdr w:val="nil"/>
                <w:lang w:val="lt-LT"/>
              </w:rPr>
              <w:t xml:space="preserve"> </w:t>
            </w:r>
            <w:r w:rsidRPr="00D4449B">
              <w:rPr>
                <w:rFonts w:ascii="Times New Roman" w:eastAsia="Calibri" w:hAnsi="Times New Roman" w:cs="Times New Roman"/>
                <w:bCs/>
                <w:sz w:val="24"/>
                <w:szCs w:val="24"/>
                <w:bdr w:val="nil"/>
                <w:lang w:val="lt-LT"/>
              </w:rPr>
              <w:t>Lietuvos Respublikos finansų ministerijos</w:t>
            </w:r>
            <w:r w:rsidRPr="00965143">
              <w:rPr>
                <w:rFonts w:ascii="Times New Roman" w:eastAsia="Calibri" w:hAnsi="Times New Roman" w:cs="Times New Roman"/>
                <w:bCs/>
                <w:sz w:val="24"/>
                <w:szCs w:val="24"/>
                <w:bdr w:val="nil"/>
                <w:lang w:val="lt-LT"/>
              </w:rPr>
              <w:t xml:space="preserve"> išduotas dokumentas arba valstybės įmonės Registrų centro Lietuvos Respublikos Vyriausybės nustatyta tvarka išduotas dokumentas, patvirtinantis jungtinius kompetentingų institucijų tvarkomus duomenis, arba atitinkamos užsienio šalies institucijos išduotas dokumentas; b) </w:t>
            </w:r>
            <w:r>
              <w:rPr>
                <w:rFonts w:ascii="Times New Roman" w:eastAsia="Calibri" w:hAnsi="Times New Roman" w:cs="Times New Roman"/>
                <w:bCs/>
                <w:sz w:val="24"/>
                <w:szCs w:val="24"/>
                <w:bdr w:val="nil"/>
                <w:lang w:val="lt-LT"/>
              </w:rPr>
              <w:t>d</w:t>
            </w:r>
            <w:r w:rsidRPr="00005786">
              <w:rPr>
                <w:rFonts w:ascii="Times New Roman" w:eastAsia="Calibri" w:hAnsi="Times New Roman" w:cs="Times New Roman"/>
                <w:bCs/>
                <w:sz w:val="24"/>
                <w:szCs w:val="24"/>
                <w:bdr w:val="nil"/>
                <w:lang w:val="lt-LT"/>
              </w:rPr>
              <w:t xml:space="preserve">ėl įsipareigojimų, susijusių su socialinio </w:t>
            </w:r>
            <w:r>
              <w:rPr>
                <w:rFonts w:ascii="Times New Roman" w:eastAsia="Calibri" w:hAnsi="Times New Roman" w:cs="Times New Roman"/>
                <w:bCs/>
                <w:sz w:val="24"/>
                <w:szCs w:val="24"/>
                <w:bdr w:val="nil"/>
                <w:lang w:val="lt-LT"/>
              </w:rPr>
              <w:t>d</w:t>
            </w:r>
            <w:r w:rsidRPr="00005786">
              <w:rPr>
                <w:rFonts w:ascii="Times New Roman" w:eastAsia="Calibri" w:hAnsi="Times New Roman" w:cs="Times New Roman"/>
                <w:bCs/>
                <w:sz w:val="24"/>
                <w:szCs w:val="24"/>
                <w:bdr w:val="nil"/>
                <w:lang w:val="lt-LT"/>
              </w:rPr>
              <w:t>raudimo įmokų mokėjimu, įvykdymo</w:t>
            </w:r>
            <w:r>
              <w:rPr>
                <w:rFonts w:ascii="Times New Roman" w:eastAsia="Calibri" w:hAnsi="Times New Roman" w:cs="Times New Roman"/>
                <w:bCs/>
                <w:sz w:val="24"/>
                <w:szCs w:val="24"/>
                <w:bdr w:val="nil"/>
                <w:lang w:val="lt-LT"/>
              </w:rPr>
              <w:t>, j</w:t>
            </w:r>
            <w:r w:rsidRPr="00965143">
              <w:rPr>
                <w:rFonts w:ascii="Times New Roman" w:eastAsia="Calibri" w:hAnsi="Times New Roman" w:cs="Times New Roman"/>
                <w:bCs/>
                <w:sz w:val="24"/>
                <w:szCs w:val="24"/>
                <w:bdr w:val="nil"/>
                <w:lang w:val="lt-LT"/>
              </w:rPr>
              <w:t>eigu tiekėjas yra fizinis asmuo, registruotas Lietuvos Respublikoje, pateikiama</w:t>
            </w:r>
            <w:r>
              <w:rPr>
                <w:rFonts w:ascii="Times New Roman" w:eastAsia="Calibri" w:hAnsi="Times New Roman" w:cs="Times New Roman"/>
                <w:bCs/>
                <w:sz w:val="24"/>
                <w:szCs w:val="24"/>
                <w:bdr w:val="nil"/>
                <w:lang w:val="lt-LT"/>
              </w:rPr>
              <w:t>s</w:t>
            </w:r>
            <w:r w:rsidRPr="00965143">
              <w:rPr>
                <w:rFonts w:ascii="Times New Roman" w:eastAsia="Calibri" w:hAnsi="Times New Roman" w:cs="Times New Roman"/>
                <w:bCs/>
                <w:sz w:val="24"/>
                <w:szCs w:val="24"/>
                <w:bdr w:val="nil"/>
                <w:lang w:val="lt-LT"/>
              </w:rPr>
              <w:t xml:space="preserve"> </w:t>
            </w:r>
            <w:r w:rsidRPr="009114C0">
              <w:rPr>
                <w:rFonts w:ascii="Times New Roman" w:eastAsia="Calibri" w:hAnsi="Times New Roman" w:cs="Times New Roman"/>
                <w:bCs/>
                <w:sz w:val="24"/>
                <w:szCs w:val="24"/>
                <w:bdr w:val="nil"/>
                <w:lang w:val="lt-LT"/>
              </w:rPr>
              <w:t xml:space="preserve"> išraš</w:t>
            </w:r>
            <w:r>
              <w:rPr>
                <w:rFonts w:ascii="Times New Roman" w:eastAsia="Calibri" w:hAnsi="Times New Roman" w:cs="Times New Roman"/>
                <w:bCs/>
                <w:sz w:val="24"/>
                <w:szCs w:val="24"/>
                <w:bdr w:val="nil"/>
                <w:lang w:val="lt-LT"/>
              </w:rPr>
              <w:t>as</w:t>
            </w:r>
            <w:r w:rsidRPr="009114C0">
              <w:rPr>
                <w:rFonts w:ascii="Times New Roman" w:eastAsia="Calibri" w:hAnsi="Times New Roman" w:cs="Times New Roman"/>
                <w:bCs/>
                <w:sz w:val="24"/>
                <w:szCs w:val="24"/>
                <w:bdr w:val="nil"/>
                <w:lang w:val="lt-LT"/>
              </w:rPr>
              <w:t xml:space="preserve"> iš teismo</w:t>
            </w:r>
            <w:r>
              <w:rPr>
                <w:rFonts w:ascii="Times New Roman" w:eastAsia="Calibri" w:hAnsi="Times New Roman" w:cs="Times New Roman"/>
                <w:bCs/>
                <w:sz w:val="24"/>
                <w:szCs w:val="24"/>
                <w:bdr w:val="nil"/>
                <w:lang w:val="lt-LT"/>
              </w:rPr>
              <w:t xml:space="preserve"> </w:t>
            </w:r>
            <w:r w:rsidRPr="009114C0">
              <w:rPr>
                <w:rFonts w:ascii="Times New Roman" w:eastAsia="Calibri" w:hAnsi="Times New Roman" w:cs="Times New Roman"/>
                <w:bCs/>
                <w:sz w:val="24"/>
                <w:szCs w:val="24"/>
                <w:bdr w:val="nil"/>
                <w:lang w:val="lt-LT"/>
              </w:rPr>
              <w:t xml:space="preserve">sprendimo (jei toks yra) arba </w:t>
            </w:r>
            <w:r w:rsidRPr="00965143">
              <w:rPr>
                <w:rFonts w:ascii="Times New Roman" w:eastAsia="Calibri" w:hAnsi="Times New Roman" w:cs="Times New Roman"/>
                <w:bCs/>
                <w:sz w:val="24"/>
                <w:szCs w:val="24"/>
                <w:bdr w:val="nil"/>
                <w:lang w:val="lt-LT"/>
              </w:rPr>
              <w:t xml:space="preserve">Valstybinio socialinio draudimo įstaigos išduota pažyma arba valstybės įmonės Registrų </w:t>
            </w:r>
            <w:r w:rsidRPr="00965143">
              <w:rPr>
                <w:rFonts w:ascii="Times New Roman" w:eastAsia="Calibri" w:hAnsi="Times New Roman" w:cs="Times New Roman"/>
                <w:bCs/>
                <w:sz w:val="24"/>
                <w:szCs w:val="24"/>
                <w:bdr w:val="nil"/>
                <w:lang w:val="lt-LT"/>
              </w:rPr>
              <w:lastRenderedPageBreak/>
              <w:t>centro Lietuvos Respublikos Vyriausybės nustatyta tvarka išduota pažyma, patvirtinanti jungtinius kompetentingų institucijų tvarkomus duomenis</w:t>
            </w:r>
            <w:r>
              <w:rPr>
                <w:rFonts w:ascii="Times New Roman" w:eastAsia="Calibri" w:hAnsi="Times New Roman" w:cs="Times New Roman"/>
                <w:bCs/>
                <w:sz w:val="24"/>
                <w:szCs w:val="24"/>
                <w:bdr w:val="nil"/>
                <w:lang w:val="lt-LT"/>
              </w:rPr>
              <w:t>, j</w:t>
            </w:r>
            <w:r w:rsidRPr="00965143">
              <w:rPr>
                <w:rFonts w:ascii="Times New Roman" w:eastAsia="Calibri" w:hAnsi="Times New Roman" w:cs="Times New Roman"/>
                <w:bCs/>
                <w:sz w:val="24"/>
                <w:szCs w:val="24"/>
                <w:bdr w:val="nil"/>
                <w:lang w:val="lt-LT"/>
              </w:rPr>
              <w:t>eigu tiekėjas yra juridinis asmuo, registruotas Lietuvos Respublikoje, iš jo nereikalaujama pateikti jokių šį reikalavimą įrodančių dokumentų. Duomenys yra tikrinami perkančiosios organizacijos nacionalinėje duomenų bazėje</w:t>
            </w:r>
            <w:r>
              <w:rPr>
                <w:rFonts w:ascii="Times New Roman" w:eastAsia="Calibri" w:hAnsi="Times New Roman" w:cs="Times New Roman"/>
                <w:bCs/>
                <w:sz w:val="24"/>
                <w:szCs w:val="24"/>
                <w:bdr w:val="nil"/>
                <w:lang w:val="lt-LT"/>
              </w:rPr>
              <w:t xml:space="preserve"> -</w:t>
            </w:r>
            <w:r w:rsidRPr="00965143">
              <w:rPr>
                <w:rFonts w:ascii="Times New Roman" w:eastAsia="Calibri" w:hAnsi="Times New Roman" w:cs="Times New Roman"/>
                <w:bCs/>
                <w:sz w:val="24"/>
                <w:szCs w:val="24"/>
                <w:bdr w:val="nil"/>
                <w:lang w:val="lt-LT"/>
              </w:rPr>
              <w:t xml:space="preserve"> </w:t>
            </w:r>
            <w:hyperlink r:id="rId7" w:history="1">
              <w:r w:rsidRPr="00B95D31">
                <w:rPr>
                  <w:rStyle w:val="Hipersaitas"/>
                  <w:rFonts w:ascii="Times New Roman" w:eastAsia="Calibri" w:hAnsi="Times New Roman" w:cs="Times New Roman"/>
                  <w:bCs/>
                  <w:sz w:val="24"/>
                  <w:szCs w:val="24"/>
                  <w:bdr w:val="nil"/>
                  <w:lang w:val="lt-LT"/>
                </w:rPr>
                <w:t>http://draudejai.sodra.lt/draudeju_viesi_duomenys/</w:t>
              </w:r>
            </w:hyperlink>
            <w:r w:rsidRPr="00965143">
              <w:rPr>
                <w:rFonts w:ascii="Times New Roman" w:eastAsia="Calibri" w:hAnsi="Times New Roman" w:cs="Times New Roman"/>
                <w:bCs/>
                <w:sz w:val="24"/>
                <w:szCs w:val="24"/>
                <w:bdr w:val="nil"/>
                <w:lang w:val="lt-LT"/>
              </w:rPr>
              <w:t>. Šie duomenys bus užfiksuoti ir išsaugo</w:t>
            </w:r>
            <w:r>
              <w:rPr>
                <w:rFonts w:ascii="Times New Roman" w:eastAsia="Calibri" w:hAnsi="Times New Roman" w:cs="Times New Roman"/>
                <w:bCs/>
                <w:sz w:val="24"/>
                <w:szCs w:val="24"/>
                <w:bdr w:val="nil"/>
                <w:lang w:val="lt-LT"/>
              </w:rPr>
              <w:t>t</w:t>
            </w:r>
            <w:r w:rsidRPr="00965143">
              <w:rPr>
                <w:rFonts w:ascii="Times New Roman" w:eastAsia="Calibri" w:hAnsi="Times New Roman" w:cs="Times New Roman"/>
                <w:bCs/>
                <w:sz w:val="24"/>
                <w:szCs w:val="24"/>
                <w:bdr w:val="nil"/>
                <w:lang w:val="lt-LT"/>
              </w:rPr>
              <w:t>i tos dienos (kreipimosi dieną duomenys rodomi 2 d. d. vėliau), kurią bus kreipiamasi į galimą laimėtoją pateikti dokumentus pagal EBVPD.</w:t>
            </w:r>
          </w:p>
          <w:p w14:paraId="2B1D92D4" w14:textId="77777777" w:rsidR="00D33FBC" w:rsidRPr="00965143" w:rsidRDefault="00D33FBC" w:rsidP="00804D98">
            <w:pPr>
              <w:pBdr>
                <w:top w:val="nil"/>
                <w:left w:val="nil"/>
                <w:bottom w:val="nil"/>
                <w:right w:val="nil"/>
                <w:between w:val="nil"/>
                <w:bar w:val="nil"/>
              </w:pBdr>
              <w:jc w:val="both"/>
              <w:rPr>
                <w:rFonts w:ascii="Times New Roman" w:eastAsia="Calibri" w:hAnsi="Times New Roman" w:cs="Times New Roman"/>
                <w:bCs/>
                <w:sz w:val="24"/>
                <w:szCs w:val="24"/>
                <w:bdr w:val="nil"/>
                <w:lang w:val="lt-LT"/>
              </w:rPr>
            </w:pPr>
          </w:p>
          <w:p w14:paraId="28969A3F" w14:textId="77777777" w:rsidR="00D33FBC" w:rsidRDefault="00D33FBC" w:rsidP="00804D98">
            <w:pPr>
              <w:pBdr>
                <w:top w:val="nil"/>
                <w:left w:val="nil"/>
                <w:bottom w:val="nil"/>
                <w:right w:val="nil"/>
                <w:between w:val="nil"/>
                <w:bar w:val="nil"/>
              </w:pBdr>
              <w:jc w:val="both"/>
              <w:rPr>
                <w:rFonts w:ascii="Times New Roman" w:eastAsia="Calibri" w:hAnsi="Times New Roman" w:cs="Times New Roman"/>
                <w:bCs/>
                <w:sz w:val="24"/>
                <w:szCs w:val="24"/>
                <w:bdr w:val="nil"/>
                <w:lang w:val="lt-LT"/>
              </w:rPr>
            </w:pPr>
            <w:r w:rsidRPr="00965143">
              <w:rPr>
                <w:rFonts w:ascii="Times New Roman" w:eastAsia="Calibri" w:hAnsi="Times New Roman" w:cs="Times New Roman"/>
                <w:bCs/>
                <w:sz w:val="24"/>
                <w:szCs w:val="24"/>
                <w:bdr w:val="nil"/>
                <w:lang w:val="lt-LT"/>
              </w:rPr>
              <w:t xml:space="preserve">Kitos valstybės tiekėjas, kuris yra fizinis arba juridinis asmuo, pateikia šalies, kurioje jis yra registruotas, kompetentingos valstybės institucijos išduotą pažymą. </w:t>
            </w:r>
          </w:p>
          <w:p w14:paraId="34A82473" w14:textId="77777777" w:rsidR="00D33FBC" w:rsidRDefault="00D33FBC" w:rsidP="00804D98">
            <w:pPr>
              <w:pBdr>
                <w:top w:val="nil"/>
                <w:left w:val="nil"/>
                <w:bottom w:val="nil"/>
                <w:right w:val="nil"/>
                <w:between w:val="nil"/>
                <w:bar w:val="nil"/>
              </w:pBdr>
              <w:jc w:val="both"/>
              <w:rPr>
                <w:rFonts w:ascii="Times New Roman" w:eastAsia="Calibri" w:hAnsi="Times New Roman" w:cs="Times New Roman"/>
                <w:bCs/>
                <w:sz w:val="24"/>
                <w:szCs w:val="24"/>
                <w:bdr w:val="nil"/>
                <w:lang w:val="lt-LT"/>
              </w:rPr>
            </w:pPr>
          </w:p>
          <w:p w14:paraId="318B2725" w14:textId="77777777" w:rsidR="00D33FBC" w:rsidRPr="001A263A" w:rsidRDefault="00D33FBC" w:rsidP="00804D98">
            <w:pPr>
              <w:pBdr>
                <w:top w:val="nil"/>
                <w:left w:val="nil"/>
                <w:bottom w:val="nil"/>
                <w:right w:val="nil"/>
                <w:between w:val="nil"/>
                <w:bar w:val="nil"/>
              </w:pBdr>
              <w:jc w:val="both"/>
              <w:rPr>
                <w:rFonts w:ascii="Times New Roman" w:eastAsia="Calibri" w:hAnsi="Times New Roman" w:cs="Times New Roman"/>
                <w:bCs/>
                <w:sz w:val="24"/>
                <w:szCs w:val="24"/>
                <w:bdr w:val="nil"/>
                <w:lang w:val="lt-LT"/>
              </w:rPr>
            </w:pPr>
            <w:r w:rsidRPr="001A263A">
              <w:rPr>
                <w:rFonts w:ascii="Times New Roman" w:eastAsia="Calibri" w:hAnsi="Times New Roman" w:cs="Times New Roman"/>
                <w:bCs/>
                <w:sz w:val="24"/>
                <w:szCs w:val="24"/>
                <w:bdr w:val="nil"/>
                <w:lang w:val="lt-LT"/>
              </w:rPr>
              <w:t xml:space="preserve">Jeigu tiekėjas negali pateikti nurodytų dokumentų, įrodančių, kad nėra pašalinimo pagrindų, numatytų Lietuvos Respublikos viešųjų pirkimų įstatymo 46 straipsnio 1 ir 3 dalyse ir 6 dalies 2 punkte, nes valstybėje narėje ar atitinkamoje šalyje tokie dokumentai neišduodami arba toje šalyje išduodami dokumentai neapima visų 46 straipsnio 1 ir 3 dalyse ir 6 dalies 2 punkte keliamų klausimų, jie gali būti pakeisti: </w:t>
            </w:r>
          </w:p>
          <w:p w14:paraId="42698857" w14:textId="77777777" w:rsidR="00D33FBC" w:rsidRPr="001A263A" w:rsidRDefault="00D33FBC" w:rsidP="00804D98">
            <w:pPr>
              <w:pBdr>
                <w:top w:val="nil"/>
                <w:left w:val="nil"/>
                <w:bottom w:val="nil"/>
                <w:right w:val="nil"/>
                <w:between w:val="nil"/>
                <w:bar w:val="nil"/>
              </w:pBdr>
              <w:tabs>
                <w:tab w:val="left" w:pos="262"/>
              </w:tabs>
              <w:jc w:val="both"/>
              <w:rPr>
                <w:rFonts w:ascii="Times New Roman" w:eastAsia="Calibri" w:hAnsi="Times New Roman" w:cs="Times New Roman"/>
                <w:bCs/>
                <w:sz w:val="24"/>
                <w:szCs w:val="24"/>
                <w:bdr w:val="nil"/>
                <w:lang w:val="lt-LT"/>
              </w:rPr>
            </w:pPr>
            <w:r w:rsidRPr="001A263A">
              <w:rPr>
                <w:rFonts w:ascii="Times New Roman" w:eastAsia="Calibri" w:hAnsi="Times New Roman" w:cs="Times New Roman"/>
                <w:bCs/>
                <w:sz w:val="24"/>
                <w:szCs w:val="24"/>
                <w:bdr w:val="nil"/>
                <w:lang w:val="lt-LT"/>
              </w:rPr>
              <w:t>a)</w:t>
            </w:r>
            <w:r w:rsidRPr="001A263A">
              <w:rPr>
                <w:rFonts w:ascii="Times New Roman" w:eastAsia="Calibri" w:hAnsi="Times New Roman" w:cs="Times New Roman"/>
                <w:bCs/>
                <w:sz w:val="24"/>
                <w:szCs w:val="24"/>
                <w:bdr w:val="nil"/>
                <w:lang w:val="lt-LT"/>
              </w:rPr>
              <w:tab/>
              <w:t xml:space="preserve">priesaikos deklaracija; </w:t>
            </w:r>
          </w:p>
          <w:p w14:paraId="65A03989" w14:textId="77777777" w:rsidR="00D33FBC" w:rsidRPr="00484F41" w:rsidRDefault="00D33FBC" w:rsidP="00804D98">
            <w:pPr>
              <w:pBdr>
                <w:top w:val="nil"/>
                <w:left w:val="nil"/>
                <w:bottom w:val="nil"/>
                <w:right w:val="nil"/>
                <w:between w:val="nil"/>
                <w:bar w:val="nil"/>
              </w:pBdr>
              <w:tabs>
                <w:tab w:val="left" w:pos="262"/>
              </w:tabs>
              <w:jc w:val="both"/>
              <w:rPr>
                <w:rFonts w:ascii="Times New Roman" w:eastAsia="Calibri" w:hAnsi="Times New Roman" w:cs="Times New Roman"/>
                <w:bCs/>
                <w:sz w:val="24"/>
                <w:szCs w:val="24"/>
                <w:bdr w:val="nil"/>
                <w:lang w:val="lt-LT"/>
              </w:rPr>
            </w:pPr>
            <w:r w:rsidRPr="00B95D31">
              <w:rPr>
                <w:rFonts w:ascii="Times New Roman" w:eastAsia="Calibri" w:hAnsi="Times New Roman" w:cs="Times New Roman"/>
                <w:bCs/>
                <w:sz w:val="24"/>
                <w:szCs w:val="24"/>
                <w:bdr w:val="nil"/>
                <w:lang w:val="lt-LT"/>
              </w:rPr>
              <w:t>b)</w:t>
            </w:r>
            <w:r w:rsidRPr="00B95D31">
              <w:rPr>
                <w:rFonts w:ascii="Times New Roman" w:eastAsia="Calibri" w:hAnsi="Times New Roman" w:cs="Times New Roman"/>
                <w:bCs/>
                <w:sz w:val="24"/>
                <w:szCs w:val="24"/>
                <w:bdr w:val="nil"/>
                <w:lang w:val="lt-LT"/>
              </w:rPr>
              <w:tab/>
            </w:r>
            <w:r w:rsidRPr="00484F41">
              <w:rPr>
                <w:rFonts w:ascii="Times New Roman" w:eastAsia="Calibri" w:hAnsi="Times New Roman" w:cs="Times New Roman"/>
                <w:bCs/>
                <w:sz w:val="24"/>
                <w:szCs w:val="24"/>
                <w:bdr w:val="nil"/>
                <w:lang w:val="lt-LT"/>
              </w:rPr>
              <w:t>oficialia tiekėjo deklaracija, jeigu šalyje nenaudojama priesaikos deklaracija. Oficiali deklaracija turi būti patvirtinta valstybės narės ar tiekėjo kilmės šalies arba šalies, kurioje jis registruotas, kompetentingos teisinės ar administracinės institucijos, notaro arba kompetentingos profesinės ar prekybos organizacijos.</w:t>
            </w:r>
          </w:p>
          <w:p w14:paraId="4ECC24FF" w14:textId="77777777" w:rsidR="00D33FBC" w:rsidRPr="00965143" w:rsidRDefault="00D33FBC" w:rsidP="00804D98">
            <w:pPr>
              <w:pBdr>
                <w:top w:val="nil"/>
                <w:left w:val="nil"/>
                <w:bottom w:val="nil"/>
                <w:right w:val="nil"/>
                <w:between w:val="nil"/>
                <w:bar w:val="nil"/>
              </w:pBdr>
              <w:jc w:val="both"/>
              <w:rPr>
                <w:rFonts w:ascii="Times New Roman" w:eastAsia="Calibri" w:hAnsi="Times New Roman" w:cs="Times New Roman"/>
                <w:bCs/>
                <w:sz w:val="24"/>
                <w:szCs w:val="24"/>
                <w:bdr w:val="nil"/>
                <w:lang w:val="lt-LT"/>
              </w:rPr>
            </w:pPr>
          </w:p>
          <w:p w14:paraId="08B41784" w14:textId="77777777" w:rsidR="00D33FBC" w:rsidRPr="00965143" w:rsidRDefault="00D33FBC" w:rsidP="00804D98">
            <w:pPr>
              <w:pBdr>
                <w:top w:val="nil"/>
                <w:left w:val="nil"/>
                <w:bottom w:val="nil"/>
                <w:right w:val="nil"/>
                <w:between w:val="nil"/>
                <w:bar w:val="nil"/>
              </w:pBdr>
              <w:jc w:val="both"/>
              <w:rPr>
                <w:rFonts w:ascii="Times New Roman" w:eastAsia="Calibri" w:hAnsi="Times New Roman" w:cs="Times New Roman"/>
                <w:bCs/>
                <w:sz w:val="24"/>
                <w:szCs w:val="24"/>
                <w:bdr w:val="nil"/>
                <w:lang w:val="lt-LT"/>
              </w:rPr>
            </w:pPr>
            <w:r w:rsidRPr="00965143">
              <w:rPr>
                <w:rFonts w:ascii="Times New Roman" w:eastAsia="Calibri" w:hAnsi="Times New Roman" w:cs="Times New Roman"/>
                <w:bCs/>
                <w:sz w:val="24"/>
                <w:szCs w:val="24"/>
                <w:bdr w:val="nil"/>
                <w:lang w:val="lt-LT"/>
              </w:rPr>
              <w:lastRenderedPageBreak/>
              <w:t>Jei dokumentas išduotas anksčiau, tačiau jame nurodytas galiojimo terminas ilgesnis nei pašalinimo pagrindų nebuvimą patvirtinančių dokumentų pagal EBVPD galutinis pateikimo terminas, toks dokumentas jo galiojimo laikotarpiu yra priimtinas.</w:t>
            </w:r>
          </w:p>
          <w:p w14:paraId="7FF6E45D" w14:textId="77777777" w:rsidR="00D33FBC" w:rsidRPr="00965143" w:rsidRDefault="00D33FBC" w:rsidP="00804D98">
            <w:pPr>
              <w:pBdr>
                <w:top w:val="nil"/>
                <w:left w:val="nil"/>
                <w:bottom w:val="nil"/>
                <w:right w:val="nil"/>
                <w:between w:val="nil"/>
                <w:bar w:val="nil"/>
              </w:pBdr>
              <w:jc w:val="both"/>
              <w:rPr>
                <w:rFonts w:ascii="Times New Roman" w:eastAsia="Calibri" w:hAnsi="Times New Roman" w:cs="Times New Roman"/>
                <w:bCs/>
                <w:sz w:val="24"/>
                <w:szCs w:val="24"/>
                <w:bdr w:val="nil"/>
                <w:lang w:val="lt-LT"/>
              </w:rPr>
            </w:pPr>
          </w:p>
          <w:p w14:paraId="3DA3B394" w14:textId="77777777" w:rsidR="00D33FBC" w:rsidRPr="00965143" w:rsidRDefault="00D33FBC" w:rsidP="00804D98">
            <w:pPr>
              <w:pBdr>
                <w:top w:val="nil"/>
                <w:left w:val="nil"/>
                <w:bottom w:val="nil"/>
                <w:right w:val="nil"/>
                <w:between w:val="nil"/>
                <w:bar w:val="nil"/>
              </w:pBdr>
              <w:jc w:val="both"/>
              <w:rPr>
                <w:rFonts w:ascii="Times New Roman" w:eastAsia="Calibri" w:hAnsi="Times New Roman" w:cs="Times New Roman"/>
                <w:bCs/>
                <w:sz w:val="24"/>
                <w:szCs w:val="24"/>
                <w:bdr w:val="nil"/>
                <w:lang w:val="lt-LT"/>
              </w:rPr>
            </w:pPr>
            <w:r w:rsidRPr="00965143">
              <w:rPr>
                <w:rFonts w:ascii="Times New Roman" w:eastAsia="Calibri" w:hAnsi="Times New Roman" w:cs="Times New Roman"/>
                <w:bCs/>
                <w:sz w:val="24"/>
                <w:szCs w:val="24"/>
                <w:bdr w:val="nil"/>
                <w:lang w:val="lt-LT"/>
              </w:rPr>
              <w:t>Prašomi dokumentai turi būti pateikti ne vėliau kaip per 3 darbo dienas nuo prašymo gavimo dienos.</w:t>
            </w:r>
          </w:p>
        </w:tc>
        <w:tc>
          <w:tcPr>
            <w:tcW w:w="1698" w:type="dxa"/>
            <w:tcBorders>
              <w:top w:val="single" w:sz="4" w:space="0" w:color="auto"/>
              <w:left w:val="single" w:sz="4" w:space="0" w:color="auto"/>
              <w:bottom w:val="single" w:sz="4" w:space="0" w:color="auto"/>
              <w:right w:val="single" w:sz="4" w:space="0" w:color="auto"/>
            </w:tcBorders>
          </w:tcPr>
          <w:p w14:paraId="4C2D0EE7" w14:textId="77777777" w:rsidR="00D33FBC" w:rsidRPr="00965143" w:rsidRDefault="00D33FBC" w:rsidP="00804D98">
            <w:pPr>
              <w:pBdr>
                <w:top w:val="nil"/>
                <w:left w:val="nil"/>
                <w:bottom w:val="nil"/>
                <w:right w:val="nil"/>
                <w:between w:val="nil"/>
                <w:bar w:val="nil"/>
              </w:pBdr>
              <w:jc w:val="both"/>
              <w:rPr>
                <w:rFonts w:ascii="Times New Roman" w:eastAsia="Calibri" w:hAnsi="Times New Roman" w:cs="Times New Roman"/>
                <w:bCs/>
                <w:sz w:val="24"/>
                <w:szCs w:val="24"/>
                <w:bdr w:val="nil"/>
                <w:lang w:val="lt-LT"/>
              </w:rPr>
            </w:pPr>
            <w:r w:rsidRPr="00965143">
              <w:rPr>
                <w:rFonts w:ascii="Times New Roman" w:eastAsia="Calibri" w:hAnsi="Times New Roman" w:cs="Times New Roman"/>
                <w:bCs/>
                <w:sz w:val="24"/>
                <w:szCs w:val="24"/>
                <w:bdr w:val="nil"/>
                <w:lang w:val="lt-LT"/>
              </w:rPr>
              <w:lastRenderedPageBreak/>
              <w:t>Tiekėjas, kiekvienas tiekėjų grupės narys, jeigu pasiūlymą teikia ūkio subjektų grupė, ūkio subjektas, kurio pajėgumais remiasi tiekėjas.</w:t>
            </w:r>
          </w:p>
          <w:p w14:paraId="77A1A176" w14:textId="77777777" w:rsidR="00D33FBC" w:rsidRPr="00965143" w:rsidRDefault="00D33FBC" w:rsidP="00804D98">
            <w:pPr>
              <w:pBdr>
                <w:top w:val="nil"/>
                <w:left w:val="nil"/>
                <w:bottom w:val="nil"/>
                <w:right w:val="nil"/>
                <w:between w:val="nil"/>
                <w:bar w:val="nil"/>
              </w:pBdr>
              <w:jc w:val="both"/>
              <w:rPr>
                <w:rFonts w:ascii="Times New Roman" w:eastAsia="Calibri" w:hAnsi="Times New Roman" w:cs="Times New Roman"/>
                <w:bCs/>
                <w:sz w:val="24"/>
                <w:szCs w:val="24"/>
                <w:bdr w:val="nil"/>
                <w:lang w:val="lt-LT"/>
              </w:rPr>
            </w:pPr>
          </w:p>
        </w:tc>
      </w:tr>
      <w:tr w:rsidR="00D33FBC" w:rsidRPr="00965143" w14:paraId="26B1606E" w14:textId="77777777" w:rsidTr="00804D98">
        <w:tc>
          <w:tcPr>
            <w:tcW w:w="731" w:type="dxa"/>
            <w:tcBorders>
              <w:top w:val="single" w:sz="4" w:space="0" w:color="auto"/>
              <w:left w:val="single" w:sz="4" w:space="0" w:color="auto"/>
              <w:bottom w:val="single" w:sz="4" w:space="0" w:color="auto"/>
              <w:right w:val="single" w:sz="4" w:space="0" w:color="auto"/>
            </w:tcBorders>
            <w:hideMark/>
          </w:tcPr>
          <w:p w14:paraId="6169DD83" w14:textId="77777777" w:rsidR="00D33FBC" w:rsidRPr="00965143" w:rsidRDefault="00D33FBC" w:rsidP="00804D98">
            <w:pPr>
              <w:pBdr>
                <w:top w:val="nil"/>
                <w:left w:val="nil"/>
                <w:bottom w:val="nil"/>
                <w:right w:val="nil"/>
                <w:between w:val="nil"/>
                <w:bar w:val="nil"/>
              </w:pBdr>
              <w:rPr>
                <w:rFonts w:ascii="Times New Roman" w:eastAsia="Calibri" w:hAnsi="Times New Roman" w:cs="Times New Roman"/>
                <w:bCs/>
                <w:sz w:val="24"/>
                <w:szCs w:val="24"/>
                <w:bdr w:val="nil"/>
                <w:lang w:val="lt-LT"/>
              </w:rPr>
            </w:pPr>
            <w:r w:rsidRPr="00965143">
              <w:rPr>
                <w:rFonts w:ascii="Times New Roman" w:eastAsia="Calibri" w:hAnsi="Times New Roman" w:cs="Times New Roman"/>
                <w:bCs/>
                <w:sz w:val="24"/>
                <w:szCs w:val="24"/>
                <w:bdr w:val="nil"/>
                <w:lang w:val="lt-LT"/>
              </w:rPr>
              <w:lastRenderedPageBreak/>
              <w:t>1.</w:t>
            </w:r>
            <w:r>
              <w:rPr>
                <w:rFonts w:ascii="Times New Roman" w:eastAsia="Calibri" w:hAnsi="Times New Roman" w:cs="Times New Roman"/>
                <w:bCs/>
                <w:sz w:val="24"/>
                <w:szCs w:val="24"/>
                <w:bdr w:val="nil"/>
                <w:lang w:val="lt-LT"/>
              </w:rPr>
              <w:t>4</w:t>
            </w:r>
            <w:r w:rsidRPr="00965143">
              <w:rPr>
                <w:rFonts w:ascii="Times New Roman" w:eastAsia="Calibri" w:hAnsi="Times New Roman" w:cs="Times New Roman"/>
                <w:bCs/>
                <w:sz w:val="24"/>
                <w:szCs w:val="24"/>
                <w:bdr w:val="nil"/>
                <w:lang w:val="lt-LT"/>
              </w:rPr>
              <w:t>.</w:t>
            </w:r>
          </w:p>
        </w:tc>
        <w:tc>
          <w:tcPr>
            <w:tcW w:w="3551" w:type="dxa"/>
            <w:tcBorders>
              <w:top w:val="single" w:sz="4" w:space="0" w:color="auto"/>
              <w:left w:val="single" w:sz="4" w:space="0" w:color="auto"/>
              <w:bottom w:val="single" w:sz="4" w:space="0" w:color="auto"/>
              <w:right w:val="single" w:sz="4" w:space="0" w:color="auto"/>
            </w:tcBorders>
            <w:hideMark/>
          </w:tcPr>
          <w:p w14:paraId="3563D597" w14:textId="77777777" w:rsidR="00D33FBC" w:rsidRPr="00965143" w:rsidRDefault="00D33FBC" w:rsidP="00804D98">
            <w:pPr>
              <w:pBdr>
                <w:top w:val="nil"/>
                <w:left w:val="nil"/>
                <w:bottom w:val="nil"/>
                <w:right w:val="nil"/>
                <w:between w:val="nil"/>
                <w:bar w:val="nil"/>
              </w:pBdr>
              <w:jc w:val="both"/>
              <w:rPr>
                <w:rFonts w:ascii="Times New Roman" w:eastAsia="Calibri" w:hAnsi="Times New Roman" w:cs="Times New Roman"/>
                <w:bCs/>
                <w:sz w:val="24"/>
                <w:szCs w:val="24"/>
                <w:bdr w:val="nil"/>
                <w:lang w:val="lt-LT"/>
              </w:rPr>
            </w:pPr>
            <w:r w:rsidRPr="00965143">
              <w:rPr>
                <w:rFonts w:ascii="Times New Roman" w:eastAsia="Calibri" w:hAnsi="Times New Roman" w:cs="Times New Roman"/>
                <w:bCs/>
                <w:sz w:val="24"/>
                <w:szCs w:val="24"/>
                <w:bdr w:val="nil"/>
                <w:lang w:val="lt-LT"/>
              </w:rPr>
              <w:t>Tiekėjas šalinamas iš pirkimo procedūros pagal VPĮ 46 straipsnio 4 dalį, jeigu:</w:t>
            </w:r>
            <w:r w:rsidRPr="00965143">
              <w:rPr>
                <w:rFonts w:ascii="Times New Roman" w:eastAsia="Calibri" w:hAnsi="Times New Roman" w:cs="Times New Roman"/>
                <w:bCs/>
                <w:sz w:val="24"/>
                <w:szCs w:val="24"/>
                <w:bdr w:val="nil"/>
                <w:lang w:val="lt-LT"/>
              </w:rPr>
              <w:br/>
              <w:t>1. jis su kitais tiekėjais yra sudaręs susitarimų, kuriais siekiama iškreipti konkurenciją atliekamame pirkime, ir perkančioji organizacija dėl to turi įtikinamų duomenų;</w:t>
            </w:r>
            <w:r w:rsidRPr="00965143">
              <w:rPr>
                <w:rFonts w:ascii="Times New Roman" w:eastAsia="Calibri" w:hAnsi="Times New Roman" w:cs="Times New Roman"/>
                <w:bCs/>
                <w:sz w:val="24"/>
                <w:szCs w:val="24"/>
                <w:bdr w:val="nil"/>
                <w:lang w:val="lt-LT"/>
              </w:rPr>
              <w:br/>
              <w:t>2. jis pirkimo metu pateko į interesų konflikto situaciją, kaip apibrėžta Viešųjų pirkimų įstatymo 21 straipsnyje, ir atitinkamos padėties negalima ištaisyti. Laikoma, kad atitinkamos padėties dėl interesų konflikto negalima ištaisyti, jeigu į interesų konfliktą patekę asmenys nulėmė Komisijos ar perkančiosios organizacijos sprendimus ir šių sprendimų pakeitimas prieštarautų šio įstatymo nuostatoms;</w:t>
            </w:r>
            <w:r w:rsidRPr="00965143">
              <w:rPr>
                <w:rFonts w:ascii="Times New Roman" w:eastAsia="Calibri" w:hAnsi="Times New Roman" w:cs="Times New Roman"/>
                <w:bCs/>
                <w:sz w:val="24"/>
                <w:szCs w:val="24"/>
                <w:bdr w:val="nil"/>
                <w:lang w:val="lt-LT"/>
              </w:rPr>
              <w:br/>
              <w:t>3. pažeista konkurencija, kaip nustatyta Viešųjų pirkimų įstatymo 27 straipsnio 3 ir 4 dalyse, ir atitinkamos padėties negalima ištaisyti;</w:t>
            </w:r>
            <w:r w:rsidRPr="00965143">
              <w:rPr>
                <w:rFonts w:ascii="Times New Roman" w:eastAsia="Calibri" w:hAnsi="Times New Roman" w:cs="Times New Roman"/>
                <w:bCs/>
                <w:sz w:val="24"/>
                <w:szCs w:val="24"/>
                <w:bdr w:val="nil"/>
                <w:lang w:val="lt-LT"/>
              </w:rPr>
              <w:br/>
              <w:t xml:space="preserve">4. tiekėjas pirkimo procedūrų metu nuslėpė informaciją ar pateikė melagingą informaciją apie atitiktį Viešųjų pirkimų įstatymo 46 ir 47 straipsnyje nustatytiems reikalavimams, ir perkančioji organizacija gali tai įrodyti bet kokiomis teisėtomis priemonėmis, arba tiekėjas dėl pateiktos melagingos informacijos negali pateikti patvirtinančių dokumentų, reikalaujamų pagal Viešųjų </w:t>
            </w:r>
            <w:r w:rsidRPr="00965143">
              <w:rPr>
                <w:rFonts w:ascii="Times New Roman" w:eastAsia="Calibri" w:hAnsi="Times New Roman" w:cs="Times New Roman"/>
                <w:bCs/>
                <w:sz w:val="24"/>
                <w:szCs w:val="24"/>
                <w:bdr w:val="nil"/>
                <w:lang w:val="lt-LT"/>
              </w:rPr>
              <w:lastRenderedPageBreak/>
              <w:t>pirkimų įstatymo 50 straipsnį. Šiuo pagrindu tiekėjas taip pat šalinamas iš pirkimo procedūros, kai ankstesnių procedūrų, atliktų Viešųjų pirkimų įstatymo, Viešųjų pirkimų, atliekamų gynybos ir saugumo srityje, įstatymo ar Pirkimų, atliekamų vandentvarkos, energetikos, transporto ar pašto paslaugų srities perkančiųjų subjektų, įstatymo ar Koncesijų įstatymo nustatyta tvarka, metu nuslėpė informaciją ar pateikė šiame punkte nurodytą melagingą informaciją arba tiekėjas dėl pateiktos melagingos informacijos negalėjo pateikti patvirtinančių dokumentų, reikalaujamų pagal Viešųjų pirkimų įstatymo 50 straipsnį, dėl ko per pastaruosius vienus metus buvo pašalintas iš pirkimo ar koncesijos suteikimo procedūrų. Šiuo pagrindu tiekėjas taip pat pašalinamas iš pirkimo procedūros, kai, vadovaujantis kitų valstybių teisės aktais, ankstesnių procedūrų metu jis nuslėpė informaciją ar pateikė melagingą informaciją arba dėl melagingos informacijos pateikimo negalėjo pateikti patvirtinančių dokumentų, dėl ko per pastaruosius vienus metus buvo pašalintas iš pirkimo ar koncesijos suteikimo procedūrų arba taikomos kitos panašios sankcijos;</w:t>
            </w:r>
            <w:r w:rsidRPr="00965143">
              <w:rPr>
                <w:rFonts w:ascii="Times New Roman" w:eastAsia="Calibri" w:hAnsi="Times New Roman" w:cs="Times New Roman"/>
                <w:bCs/>
                <w:sz w:val="24"/>
                <w:szCs w:val="24"/>
                <w:bdr w:val="nil"/>
                <w:lang w:val="lt-LT"/>
              </w:rPr>
              <w:br/>
              <w:t>5. tiekėjas pirkimo metu ėmėsi neteisėtų veiksmų, siekdamas daryti įtaką perkančiosios organizacijos sprendimams, gauti konfidencialios informacijos, kuri suteiktų jam neteisėtą pranašumą pirkimo procedūroje, ar teikė klaidinančią informaciją, kuri gali daryti esminę įtaką perkančiosios organizacijos sprendimams dėl tiekėjų pašalinimo, jų kvalifikacijos vertinimo, laimėtojo nustatymo, ir perkančioji organizacija gali tai įrodyti bet kokiomis teisėtomis priemonėmis;</w:t>
            </w:r>
            <w:r w:rsidRPr="00965143">
              <w:rPr>
                <w:rFonts w:ascii="Times New Roman" w:eastAsia="Calibri" w:hAnsi="Times New Roman" w:cs="Times New Roman"/>
                <w:bCs/>
                <w:sz w:val="24"/>
                <w:szCs w:val="24"/>
                <w:bdr w:val="nil"/>
                <w:lang w:val="lt-LT"/>
              </w:rPr>
              <w:br/>
            </w:r>
            <w:r w:rsidRPr="00965143">
              <w:rPr>
                <w:rFonts w:ascii="Times New Roman" w:eastAsia="Calibri" w:hAnsi="Times New Roman" w:cs="Times New Roman"/>
                <w:bCs/>
                <w:sz w:val="24"/>
                <w:szCs w:val="24"/>
                <w:bdr w:val="nil"/>
                <w:lang w:val="lt-LT"/>
              </w:rPr>
              <w:lastRenderedPageBreak/>
              <w:t xml:space="preserve">6. </w:t>
            </w:r>
            <w:bookmarkStart w:id="2" w:name="_Hlk73453174"/>
            <w:r w:rsidRPr="00965143">
              <w:rPr>
                <w:rFonts w:ascii="Times New Roman" w:eastAsia="Calibri" w:hAnsi="Times New Roman" w:cs="Times New Roman"/>
                <w:bCs/>
                <w:sz w:val="24"/>
                <w:szCs w:val="24"/>
                <w:bdr w:val="nil"/>
                <w:lang w:val="lt-LT"/>
              </w:rPr>
              <w:t xml:space="preserve">tiekėjas yra neįvykdęs pirkimo sutarties, sudarytos vadovaujantis Viešųjų pirkimų įstatymu, Viešųjų pirkimų, atliekamų gynybos ir saugumo srityje, įstatymu ar Pirkimų, atliekamų vandentvarkos, energetikos, transporto ar pašto paslaugų srities perkančiųjų subjektų, įstatymu, ar koncesijos sutarties arba yra netinkamai ją įvykdęs ir tai buvo esminis sutarties pažeidimas, kaip nustatyta Civilinio kodekso 6.217 straipsnyje (toliau – esminis pirkimo sutarties pažeidimas), dėl kurio per pastaruosius 3 metus buvo nutraukta sutartis arba per pastaruosius 3 metus buvo priimtas ir įsiteisėjęs teismo sprendimas, kuriuo tenkinamas perkančiosios organizacijos, perkančiojo subjekto ar suteikiančiosios institucijos reikalavimas atlyginti nuostolius, patirtus dėl to, kad tiekėjas sutartyje nustatytą esminę sutarties sąlygą vykdė su dideliais arba nuolatiniais trūkumais, ar per pastaruosius 3 metus buvo priimtas perkančiosios organizacijos sprendimas, kad tiekėjas sutartyje nustatytą esminę sutarties sąlygą vykdė su dideliais arba nuolatiniais trūkumais ir dėl to buvo pritaikyta sutartyje nustatyta sankcija. Šiuo pagrindu tiekėjas taip pat pašalinamas iš pirkimo procedūros, kai, vadovaujantis kitų valstybių teisės aktais, per pastaruosius 3 metus nustatyta, kad jis, vykdydamas ankstesnę pirkimo sutartį, ankstesnę pirkimo sutartį su perkančiuoju subjektu arba ankstesnę koncesijos sutartį, sutartyje nustatytą esminį reikalavimą vykdė su dideliais arba nuolatiniais trūkumais ir dėl to ta ankstesnė sutartis buvo nutraukta anksčiau, negu toje sutartyje nustatytas jos galiojimo terminas, buvo pareikalauta atlyginti žalą ar taikomos kitos </w:t>
            </w:r>
            <w:r w:rsidRPr="00965143">
              <w:rPr>
                <w:rFonts w:ascii="Times New Roman" w:eastAsia="Calibri" w:hAnsi="Times New Roman" w:cs="Times New Roman"/>
                <w:bCs/>
                <w:sz w:val="24"/>
                <w:szCs w:val="24"/>
                <w:bdr w:val="nil"/>
                <w:lang w:val="lt-LT"/>
              </w:rPr>
              <w:lastRenderedPageBreak/>
              <w:t>panašios sankcijos;</w:t>
            </w:r>
            <w:r w:rsidRPr="00965143">
              <w:rPr>
                <w:rFonts w:ascii="Times New Roman" w:eastAsia="Calibri" w:hAnsi="Times New Roman" w:cs="Times New Roman"/>
                <w:bCs/>
                <w:sz w:val="24"/>
                <w:szCs w:val="24"/>
                <w:bdr w:val="nil"/>
                <w:lang w:val="lt-LT"/>
              </w:rPr>
              <w:br/>
            </w:r>
            <w:bookmarkEnd w:id="2"/>
            <w:r w:rsidRPr="00965143">
              <w:rPr>
                <w:rFonts w:ascii="Times New Roman" w:eastAsia="Calibri" w:hAnsi="Times New Roman" w:cs="Times New Roman"/>
                <w:bCs/>
                <w:sz w:val="24"/>
                <w:szCs w:val="24"/>
                <w:bdr w:val="nil"/>
                <w:lang w:val="lt-LT"/>
              </w:rPr>
              <w:t>7. perkančioji organizacija bet kokiomis tinkamomis priemonėmis gali įrodyti, kad tiekėjas yra padaręs rimtą profesinį pažeidimą, dėl kurio perkančioji organizacija abejoja tiekėjo sąžiningumu, kai jis:</w:t>
            </w:r>
          </w:p>
          <w:p w14:paraId="5205C404" w14:textId="77777777" w:rsidR="00D33FBC" w:rsidRPr="00965143" w:rsidRDefault="00D33FBC" w:rsidP="00804D98">
            <w:pPr>
              <w:pBdr>
                <w:top w:val="nil"/>
                <w:left w:val="nil"/>
                <w:bottom w:val="nil"/>
                <w:right w:val="nil"/>
                <w:between w:val="nil"/>
                <w:bar w:val="nil"/>
              </w:pBdr>
              <w:jc w:val="both"/>
              <w:rPr>
                <w:rFonts w:ascii="Times New Roman" w:eastAsia="Calibri" w:hAnsi="Times New Roman" w:cs="Times New Roman"/>
                <w:bCs/>
                <w:sz w:val="24"/>
                <w:szCs w:val="24"/>
                <w:bdr w:val="nil"/>
                <w:lang w:val="lt-LT"/>
              </w:rPr>
            </w:pPr>
            <w:r w:rsidRPr="00965143">
              <w:rPr>
                <w:rFonts w:ascii="Times New Roman" w:eastAsia="Calibri" w:hAnsi="Times New Roman" w:cs="Times New Roman"/>
                <w:bCs/>
                <w:sz w:val="24"/>
                <w:szCs w:val="24"/>
                <w:bdr w:val="nil"/>
                <w:lang w:val="lt-LT"/>
              </w:rPr>
              <w:t>a) yra padaręs finansinės atskaitomybės ir audito teisės aktų pažeidimą ir nuo jo padarymo dienos praėjo mažiau kaip vieni metai;</w:t>
            </w:r>
          </w:p>
          <w:p w14:paraId="423DB634" w14:textId="77777777" w:rsidR="00D33FBC" w:rsidRPr="00965143" w:rsidRDefault="00D33FBC" w:rsidP="00804D98">
            <w:pPr>
              <w:pBdr>
                <w:top w:val="nil"/>
                <w:left w:val="nil"/>
                <w:bottom w:val="nil"/>
                <w:right w:val="nil"/>
                <w:between w:val="nil"/>
                <w:bar w:val="nil"/>
              </w:pBdr>
              <w:jc w:val="both"/>
              <w:rPr>
                <w:rFonts w:ascii="Times New Roman" w:eastAsia="Calibri" w:hAnsi="Times New Roman" w:cs="Times New Roman"/>
                <w:bCs/>
                <w:sz w:val="24"/>
                <w:szCs w:val="24"/>
                <w:bdr w:val="nil"/>
                <w:lang w:val="lt-LT"/>
              </w:rPr>
            </w:pPr>
            <w:r w:rsidRPr="00965143">
              <w:rPr>
                <w:rFonts w:ascii="Times New Roman" w:eastAsia="Calibri" w:hAnsi="Times New Roman" w:cs="Times New Roman"/>
                <w:bCs/>
                <w:sz w:val="24"/>
                <w:szCs w:val="24"/>
                <w:bdr w:val="nil"/>
                <w:lang w:val="lt-LT"/>
              </w:rPr>
              <w:t xml:space="preserve">b) </w:t>
            </w:r>
            <w:r w:rsidRPr="00965143">
              <w:rPr>
                <w:rFonts w:ascii="Times New Roman" w:eastAsia="Arial Unicode MS" w:hAnsi="Times New Roman" w:cs="Times New Roman"/>
                <w:bCs/>
                <w:sz w:val="24"/>
                <w:szCs w:val="24"/>
                <w:bdr w:val="nil"/>
                <w:lang w:val="lt-LT"/>
              </w:rPr>
              <w:t>neatitinka minimalių patikimo mokesčių mokėtojo kriterijų, nustatytų Lietuvos Respublikos mokesčių administravimo įstatymo 40</w:t>
            </w:r>
            <w:r w:rsidRPr="00965143">
              <w:rPr>
                <w:rFonts w:ascii="Times New Roman" w:eastAsia="Arial Unicode MS" w:hAnsi="Times New Roman" w:cs="Times New Roman"/>
                <w:bCs/>
                <w:sz w:val="24"/>
                <w:szCs w:val="24"/>
                <w:bdr w:val="nil"/>
                <w:vertAlign w:val="superscript"/>
                <w:lang w:val="lt-LT"/>
              </w:rPr>
              <w:t>1</w:t>
            </w:r>
            <w:r w:rsidRPr="00965143">
              <w:rPr>
                <w:rFonts w:ascii="Times New Roman" w:eastAsia="Arial Unicode MS" w:hAnsi="Times New Roman" w:cs="Times New Roman"/>
                <w:bCs/>
                <w:sz w:val="24"/>
                <w:szCs w:val="24"/>
                <w:bdr w:val="nil"/>
                <w:lang w:val="lt-LT"/>
              </w:rPr>
              <w:t> straipsnio 1 dalyje. Taikant šį tiekėjo pašalinimo iš pirkimo procedūros pagrindą, vadovaujamasi Lietuvos Respublikos mokesčių administravimo įstatymo 40</w:t>
            </w:r>
            <w:r w:rsidRPr="00965143">
              <w:rPr>
                <w:rFonts w:ascii="Times New Roman" w:eastAsia="Arial Unicode MS" w:hAnsi="Times New Roman" w:cs="Times New Roman"/>
                <w:bCs/>
                <w:sz w:val="24"/>
                <w:szCs w:val="24"/>
                <w:bdr w:val="nil"/>
                <w:vertAlign w:val="superscript"/>
                <w:lang w:val="lt-LT"/>
              </w:rPr>
              <w:t>1</w:t>
            </w:r>
            <w:r w:rsidRPr="00965143">
              <w:rPr>
                <w:rFonts w:ascii="Times New Roman" w:eastAsia="Arial Unicode MS" w:hAnsi="Times New Roman" w:cs="Times New Roman"/>
                <w:bCs/>
                <w:sz w:val="24"/>
                <w:szCs w:val="24"/>
                <w:bdr w:val="nil"/>
                <w:lang w:val="lt-LT"/>
              </w:rPr>
              <w:t> straipsnio 1 dalyje nustatytais terminais, juos skaičiuojant nuo Mokesčių administravimo įstatymo 40</w:t>
            </w:r>
            <w:r w:rsidRPr="00965143">
              <w:rPr>
                <w:rFonts w:ascii="Times New Roman" w:eastAsia="Arial Unicode MS" w:hAnsi="Times New Roman" w:cs="Times New Roman"/>
                <w:bCs/>
                <w:sz w:val="24"/>
                <w:szCs w:val="24"/>
                <w:bdr w:val="nil"/>
                <w:vertAlign w:val="superscript"/>
                <w:lang w:val="lt-LT"/>
              </w:rPr>
              <w:t>1</w:t>
            </w:r>
            <w:r w:rsidRPr="00965143">
              <w:rPr>
                <w:rFonts w:ascii="Times New Roman" w:eastAsia="Arial Unicode MS" w:hAnsi="Times New Roman" w:cs="Times New Roman"/>
                <w:bCs/>
                <w:sz w:val="24"/>
                <w:szCs w:val="24"/>
                <w:bdr w:val="nil"/>
                <w:lang w:val="lt-LT"/>
              </w:rPr>
              <w:t> straipsnio 1 dalyje nurodytų pažeidimų padarymo dienos, tačiau visais atvejais šie terminai negali būti ilgesni negu 3 metai;</w:t>
            </w:r>
          </w:p>
          <w:p w14:paraId="5483C02E" w14:textId="77777777" w:rsidR="00D33FBC" w:rsidRPr="00965143" w:rsidRDefault="00D33FBC" w:rsidP="00804D98">
            <w:pPr>
              <w:pBdr>
                <w:top w:val="nil"/>
                <w:left w:val="nil"/>
                <w:bottom w:val="nil"/>
                <w:right w:val="nil"/>
                <w:between w:val="nil"/>
                <w:bar w:val="nil"/>
              </w:pBdr>
              <w:jc w:val="both"/>
              <w:rPr>
                <w:rFonts w:ascii="Times New Roman" w:eastAsia="Calibri" w:hAnsi="Times New Roman" w:cs="Times New Roman"/>
                <w:bCs/>
                <w:sz w:val="24"/>
                <w:szCs w:val="24"/>
                <w:bdr w:val="nil"/>
                <w:lang w:val="lt-LT"/>
              </w:rPr>
            </w:pPr>
            <w:r w:rsidRPr="00965143">
              <w:rPr>
                <w:rFonts w:ascii="Times New Roman" w:eastAsia="Calibri" w:hAnsi="Times New Roman" w:cs="Times New Roman"/>
                <w:bCs/>
                <w:sz w:val="24"/>
                <w:szCs w:val="24"/>
                <w:bdr w:val="nil"/>
                <w:lang w:val="lt-LT"/>
              </w:rPr>
              <w:t>c) yra padaręs draudimo sudaryti draudžiamus susitarimus, įtvirtinto Lietuvos Respublikos konkurencijos įstatyme ar panašaus pobūdžio kitos valstybės teisės akte, pažeidimą ir nuo jo padarymo dienos praėjo mažiau kaip 3 metai.</w:t>
            </w:r>
          </w:p>
        </w:tc>
        <w:tc>
          <w:tcPr>
            <w:tcW w:w="3686" w:type="dxa"/>
            <w:tcBorders>
              <w:top w:val="single" w:sz="4" w:space="0" w:color="auto"/>
              <w:left w:val="single" w:sz="4" w:space="0" w:color="auto"/>
              <w:bottom w:val="single" w:sz="4" w:space="0" w:color="auto"/>
              <w:right w:val="single" w:sz="4" w:space="0" w:color="auto"/>
            </w:tcBorders>
          </w:tcPr>
          <w:p w14:paraId="5D709600" w14:textId="77777777" w:rsidR="00D33FBC" w:rsidRPr="00F845EC" w:rsidRDefault="00D33FBC" w:rsidP="00804D98">
            <w:pPr>
              <w:pBdr>
                <w:top w:val="nil"/>
                <w:left w:val="nil"/>
                <w:bottom w:val="nil"/>
                <w:right w:val="nil"/>
                <w:between w:val="nil"/>
                <w:bar w:val="nil"/>
              </w:pBdr>
              <w:jc w:val="both"/>
              <w:rPr>
                <w:rFonts w:ascii="Times New Roman" w:eastAsia="Calibri" w:hAnsi="Times New Roman" w:cs="Times New Roman"/>
                <w:bCs/>
                <w:sz w:val="24"/>
                <w:szCs w:val="24"/>
                <w:bdr w:val="nil"/>
                <w:lang w:val="lt-LT"/>
              </w:rPr>
            </w:pPr>
            <w:r w:rsidRPr="00F845EC">
              <w:rPr>
                <w:rFonts w:ascii="Times New Roman" w:eastAsia="Calibri" w:hAnsi="Times New Roman" w:cs="Times New Roman"/>
                <w:bCs/>
                <w:sz w:val="24"/>
                <w:szCs w:val="24"/>
                <w:bdr w:val="nil"/>
                <w:lang w:val="lt-LT"/>
              </w:rPr>
              <w:lastRenderedPageBreak/>
              <w:t>Tiekėjas pašalinimo pagrindų nebuvimą deklaruoja kartu su pasiūlymu pateikdamas užpildytą EBVPD.</w:t>
            </w:r>
          </w:p>
          <w:p w14:paraId="4337706A" w14:textId="77777777" w:rsidR="00D33FBC" w:rsidRPr="00965143" w:rsidRDefault="00D33FBC" w:rsidP="00804D98">
            <w:pPr>
              <w:pBdr>
                <w:top w:val="nil"/>
                <w:left w:val="nil"/>
                <w:bottom w:val="nil"/>
                <w:right w:val="nil"/>
                <w:between w:val="nil"/>
                <w:bar w:val="nil"/>
              </w:pBdr>
              <w:jc w:val="both"/>
              <w:rPr>
                <w:rFonts w:ascii="Times New Roman" w:eastAsia="Calibri" w:hAnsi="Times New Roman" w:cs="Times New Roman"/>
                <w:bCs/>
                <w:sz w:val="24"/>
                <w:szCs w:val="24"/>
                <w:bdr w:val="nil"/>
                <w:lang w:val="lt-LT"/>
              </w:rPr>
            </w:pPr>
          </w:p>
          <w:p w14:paraId="40E07A5C" w14:textId="77777777" w:rsidR="00D33FBC" w:rsidRDefault="00D33FBC" w:rsidP="00804D98">
            <w:pPr>
              <w:pBdr>
                <w:top w:val="nil"/>
                <w:left w:val="nil"/>
                <w:bottom w:val="nil"/>
                <w:right w:val="nil"/>
                <w:between w:val="nil"/>
                <w:bar w:val="nil"/>
              </w:pBdr>
              <w:jc w:val="both"/>
              <w:rPr>
                <w:rFonts w:ascii="Times New Roman" w:eastAsia="Calibri" w:hAnsi="Times New Roman" w:cs="Times New Roman"/>
                <w:bCs/>
                <w:iCs/>
                <w:sz w:val="24"/>
                <w:szCs w:val="24"/>
                <w:bdr w:val="nil"/>
                <w:lang w:val="lt-LT"/>
              </w:rPr>
            </w:pPr>
            <w:r w:rsidRPr="00965143">
              <w:rPr>
                <w:rFonts w:ascii="Times New Roman" w:eastAsia="Calibri" w:hAnsi="Times New Roman" w:cs="Times New Roman"/>
                <w:bCs/>
                <w:iCs/>
                <w:sz w:val="24"/>
                <w:szCs w:val="24"/>
                <w:bdr w:val="nil"/>
                <w:lang w:val="lt-LT"/>
              </w:rPr>
              <w:t>Perkančioji organizacija informaciją tikrina</w:t>
            </w:r>
            <w:r>
              <w:rPr>
                <w:rFonts w:ascii="Times New Roman" w:eastAsia="Calibri" w:hAnsi="Times New Roman" w:cs="Times New Roman"/>
                <w:bCs/>
                <w:iCs/>
                <w:sz w:val="24"/>
                <w:szCs w:val="24"/>
                <w:bdr w:val="nil"/>
                <w:lang w:val="lt-LT"/>
              </w:rPr>
              <w:t>:</w:t>
            </w:r>
          </w:p>
          <w:p w14:paraId="7EC2EBD1" w14:textId="77777777" w:rsidR="00D33FBC" w:rsidRDefault="00D33FBC" w:rsidP="00D33FBC">
            <w:pPr>
              <w:pStyle w:val="Sraopastraipa"/>
              <w:numPr>
                <w:ilvl w:val="0"/>
                <w:numId w:val="2"/>
              </w:numPr>
              <w:pBdr>
                <w:top w:val="nil"/>
                <w:left w:val="nil"/>
                <w:bottom w:val="nil"/>
                <w:right w:val="nil"/>
                <w:between w:val="nil"/>
                <w:bar w:val="nil"/>
              </w:pBdr>
              <w:tabs>
                <w:tab w:val="left" w:pos="262"/>
              </w:tabs>
              <w:ind w:left="121" w:hanging="121"/>
              <w:jc w:val="both"/>
              <w:rPr>
                <w:rFonts w:ascii="Times New Roman" w:eastAsia="Calibri" w:hAnsi="Times New Roman" w:cs="Times New Roman"/>
                <w:bCs/>
                <w:iCs/>
                <w:sz w:val="24"/>
                <w:szCs w:val="24"/>
                <w:bdr w:val="nil"/>
                <w:lang w:val="lt-LT"/>
              </w:rPr>
            </w:pPr>
            <w:r>
              <w:rPr>
                <w:rFonts w:ascii="Times New Roman" w:eastAsia="Calibri" w:hAnsi="Times New Roman" w:cs="Times New Roman"/>
                <w:bCs/>
                <w:iCs/>
                <w:sz w:val="24"/>
                <w:szCs w:val="24"/>
                <w:bdr w:val="nil"/>
                <w:lang w:val="lt-LT"/>
              </w:rPr>
              <w:t>m</w:t>
            </w:r>
            <w:r w:rsidRPr="0067187B">
              <w:rPr>
                <w:rFonts w:ascii="Times New Roman" w:eastAsia="Calibri" w:hAnsi="Times New Roman" w:cs="Times New Roman"/>
                <w:bCs/>
                <w:iCs/>
                <w:sz w:val="24"/>
                <w:szCs w:val="24"/>
                <w:bdr w:val="nil"/>
                <w:lang w:val="lt-LT"/>
              </w:rPr>
              <w:t>elagingą informaciją pateikusių tiekėjų sąraše</w:t>
            </w:r>
            <w:r>
              <w:rPr>
                <w:rFonts w:ascii="Times New Roman" w:eastAsia="Calibri" w:hAnsi="Times New Roman" w:cs="Times New Roman"/>
                <w:bCs/>
                <w:iCs/>
                <w:sz w:val="24"/>
                <w:szCs w:val="24"/>
                <w:bdr w:val="nil"/>
                <w:lang w:val="lt-LT"/>
              </w:rPr>
              <w:t xml:space="preserve"> -</w:t>
            </w:r>
            <w:r w:rsidRPr="0067187B">
              <w:rPr>
                <w:rFonts w:ascii="Times New Roman" w:eastAsia="Calibri" w:hAnsi="Times New Roman" w:cs="Times New Roman"/>
                <w:bCs/>
                <w:iCs/>
                <w:sz w:val="24"/>
                <w:szCs w:val="24"/>
                <w:bdr w:val="nil"/>
                <w:lang w:val="lt-LT"/>
              </w:rPr>
              <w:t xml:space="preserve"> </w:t>
            </w:r>
            <w:hyperlink r:id="rId8" w:history="1">
              <w:r w:rsidRPr="00B95D31">
                <w:rPr>
                  <w:rStyle w:val="Hipersaitas"/>
                  <w:rFonts w:ascii="Times New Roman" w:eastAsia="Calibri" w:hAnsi="Times New Roman" w:cs="Times New Roman"/>
                  <w:bCs/>
                  <w:iCs/>
                  <w:sz w:val="24"/>
                  <w:szCs w:val="24"/>
                  <w:bdr w:val="nil"/>
                  <w:lang w:val="lt-LT"/>
                </w:rPr>
                <w:t>https://vpt.lrv.lt/melaginga-informacija-pateikusiu-tiekeju-sarasas-3</w:t>
              </w:r>
            </w:hyperlink>
            <w:r w:rsidRPr="0067187B">
              <w:rPr>
                <w:rFonts w:ascii="Times New Roman" w:eastAsia="Calibri" w:hAnsi="Times New Roman" w:cs="Times New Roman"/>
                <w:bCs/>
                <w:iCs/>
                <w:sz w:val="24"/>
                <w:szCs w:val="24"/>
                <w:bdr w:val="nil"/>
                <w:lang w:val="lt-LT"/>
              </w:rPr>
              <w:t xml:space="preserve"> (Viešųjų pirkimų įstatymo 46 str. 4 d. 4 p.)</w:t>
            </w:r>
            <w:r>
              <w:rPr>
                <w:rFonts w:ascii="Times New Roman" w:eastAsia="Calibri" w:hAnsi="Times New Roman" w:cs="Times New Roman"/>
                <w:bCs/>
                <w:iCs/>
                <w:sz w:val="24"/>
                <w:szCs w:val="24"/>
                <w:bdr w:val="nil"/>
                <w:lang w:val="lt-LT"/>
              </w:rPr>
              <w:t>;</w:t>
            </w:r>
          </w:p>
          <w:p w14:paraId="16DDAD4F" w14:textId="77777777" w:rsidR="00D33FBC" w:rsidRPr="0067187B" w:rsidRDefault="00D33FBC" w:rsidP="00D33FBC">
            <w:pPr>
              <w:pStyle w:val="Sraopastraipa"/>
              <w:numPr>
                <w:ilvl w:val="0"/>
                <w:numId w:val="2"/>
              </w:numPr>
              <w:pBdr>
                <w:top w:val="nil"/>
                <w:left w:val="nil"/>
                <w:bottom w:val="nil"/>
                <w:right w:val="nil"/>
                <w:between w:val="nil"/>
                <w:bar w:val="nil"/>
              </w:pBdr>
              <w:tabs>
                <w:tab w:val="left" w:pos="262"/>
              </w:tabs>
              <w:ind w:left="121" w:hanging="121"/>
              <w:jc w:val="both"/>
              <w:rPr>
                <w:rFonts w:ascii="Times New Roman" w:eastAsia="Calibri" w:hAnsi="Times New Roman" w:cs="Times New Roman"/>
                <w:bCs/>
                <w:iCs/>
                <w:sz w:val="24"/>
                <w:szCs w:val="24"/>
                <w:bdr w:val="nil"/>
                <w:lang w:val="lt-LT"/>
              </w:rPr>
            </w:pPr>
            <w:r>
              <w:rPr>
                <w:rFonts w:ascii="Times New Roman" w:eastAsia="Calibri" w:hAnsi="Times New Roman" w:cs="Times New Roman"/>
                <w:bCs/>
                <w:iCs/>
                <w:sz w:val="24"/>
                <w:szCs w:val="24"/>
                <w:bdr w:val="nil"/>
                <w:lang w:val="lt-LT"/>
              </w:rPr>
              <w:t>n</w:t>
            </w:r>
            <w:r w:rsidRPr="0067187B">
              <w:rPr>
                <w:rFonts w:ascii="Times New Roman" w:eastAsia="Calibri" w:hAnsi="Times New Roman" w:cs="Times New Roman"/>
                <w:bCs/>
                <w:iCs/>
                <w:sz w:val="24"/>
                <w:szCs w:val="24"/>
                <w:bdr w:val="nil"/>
                <w:lang w:val="lt-LT"/>
              </w:rPr>
              <w:t xml:space="preserve">epatikimų tiekėjų sąraše </w:t>
            </w:r>
            <w:r>
              <w:rPr>
                <w:rFonts w:ascii="Times New Roman" w:eastAsia="Calibri" w:hAnsi="Times New Roman" w:cs="Times New Roman"/>
                <w:bCs/>
                <w:iCs/>
                <w:sz w:val="24"/>
                <w:szCs w:val="24"/>
                <w:bdr w:val="nil"/>
                <w:lang w:val="lt-LT"/>
              </w:rPr>
              <w:t>-</w:t>
            </w:r>
          </w:p>
          <w:p w14:paraId="514E7741" w14:textId="77777777" w:rsidR="00D33FBC" w:rsidRDefault="00D33FBC" w:rsidP="00804D98">
            <w:pPr>
              <w:pBdr>
                <w:top w:val="nil"/>
                <w:left w:val="nil"/>
                <w:bottom w:val="nil"/>
                <w:right w:val="nil"/>
                <w:between w:val="nil"/>
                <w:bar w:val="nil"/>
              </w:pBdr>
              <w:tabs>
                <w:tab w:val="left" w:pos="262"/>
              </w:tabs>
              <w:jc w:val="both"/>
              <w:rPr>
                <w:rFonts w:ascii="Times New Roman" w:eastAsia="Calibri" w:hAnsi="Times New Roman" w:cs="Times New Roman"/>
                <w:bCs/>
                <w:iCs/>
                <w:sz w:val="24"/>
                <w:szCs w:val="24"/>
                <w:bdr w:val="nil"/>
                <w:lang w:val="lt-LT"/>
              </w:rPr>
            </w:pPr>
            <w:hyperlink r:id="rId9" w:history="1">
              <w:r w:rsidRPr="00B95D31">
                <w:rPr>
                  <w:rStyle w:val="Hipersaitas"/>
                  <w:rFonts w:ascii="Times New Roman" w:eastAsia="Calibri" w:hAnsi="Times New Roman" w:cs="Times New Roman"/>
                  <w:bCs/>
                  <w:iCs/>
                  <w:sz w:val="24"/>
                  <w:szCs w:val="24"/>
                  <w:bdr w:val="nil"/>
                  <w:lang w:val="lt-LT"/>
                </w:rPr>
                <w:t>https://vpt.lrv.lt/nepatikimi-tiekejai-1</w:t>
              </w:r>
            </w:hyperlink>
            <w:r w:rsidRPr="00965143">
              <w:rPr>
                <w:rFonts w:ascii="Times New Roman" w:eastAsia="Calibri" w:hAnsi="Times New Roman" w:cs="Times New Roman"/>
                <w:bCs/>
                <w:iCs/>
                <w:sz w:val="24"/>
                <w:szCs w:val="24"/>
                <w:bdr w:val="nil"/>
                <w:lang w:val="lt-LT"/>
              </w:rPr>
              <w:t xml:space="preserve">, </w:t>
            </w:r>
          </w:p>
          <w:p w14:paraId="4A41E45C" w14:textId="77777777" w:rsidR="00D33FBC" w:rsidRPr="00965143" w:rsidRDefault="00D33FBC" w:rsidP="00804D98">
            <w:pPr>
              <w:pBdr>
                <w:top w:val="nil"/>
                <w:left w:val="nil"/>
                <w:bottom w:val="nil"/>
                <w:right w:val="nil"/>
                <w:between w:val="nil"/>
                <w:bar w:val="nil"/>
              </w:pBdr>
              <w:tabs>
                <w:tab w:val="left" w:pos="262"/>
              </w:tabs>
              <w:ind w:left="121" w:hanging="121"/>
              <w:jc w:val="both"/>
              <w:rPr>
                <w:rFonts w:ascii="Times New Roman" w:eastAsia="Calibri" w:hAnsi="Times New Roman" w:cs="Times New Roman"/>
                <w:bCs/>
                <w:iCs/>
                <w:sz w:val="24"/>
                <w:szCs w:val="24"/>
                <w:bdr w:val="nil"/>
                <w:lang w:val="lt-LT"/>
              </w:rPr>
            </w:pPr>
            <w:hyperlink r:id="rId10" w:history="1">
              <w:r w:rsidRPr="00B95D31">
                <w:rPr>
                  <w:rStyle w:val="Hipersaitas"/>
                  <w:rFonts w:ascii="Times New Roman" w:eastAsia="Calibri" w:hAnsi="Times New Roman" w:cs="Times New Roman"/>
                  <w:bCs/>
                  <w:iCs/>
                  <w:sz w:val="24"/>
                  <w:szCs w:val="24"/>
                  <w:bdr w:val="nil"/>
                  <w:lang w:val="lt-LT"/>
                </w:rPr>
                <w:t>https://vpt.lrv.lt/lt/pasalinimo-pagrindai-1/nepatikimu-koncesininku-sarasas-1/nepatikimu-koncesininku-sarasas</w:t>
              </w:r>
            </w:hyperlink>
          </w:p>
          <w:p w14:paraId="5CE27EE7" w14:textId="77777777" w:rsidR="00D33FBC" w:rsidRDefault="00D33FBC" w:rsidP="00804D98">
            <w:pPr>
              <w:pBdr>
                <w:top w:val="nil"/>
                <w:left w:val="nil"/>
                <w:bottom w:val="nil"/>
                <w:right w:val="nil"/>
                <w:between w:val="nil"/>
                <w:bar w:val="nil"/>
              </w:pBdr>
              <w:tabs>
                <w:tab w:val="left" w:pos="262"/>
              </w:tabs>
              <w:ind w:left="121" w:hanging="121"/>
              <w:jc w:val="both"/>
              <w:rPr>
                <w:rFonts w:ascii="Times New Roman" w:eastAsia="Calibri" w:hAnsi="Times New Roman" w:cs="Times New Roman"/>
                <w:bCs/>
                <w:iCs/>
                <w:sz w:val="24"/>
                <w:szCs w:val="24"/>
                <w:bdr w:val="nil"/>
                <w:lang w:val="lt-LT"/>
              </w:rPr>
            </w:pPr>
            <w:r w:rsidRPr="00965143">
              <w:rPr>
                <w:rFonts w:ascii="Times New Roman" w:eastAsia="Calibri" w:hAnsi="Times New Roman" w:cs="Times New Roman"/>
                <w:bCs/>
                <w:iCs/>
                <w:sz w:val="24"/>
                <w:szCs w:val="24"/>
                <w:bdr w:val="nil"/>
                <w:lang w:val="lt-LT"/>
              </w:rPr>
              <w:t xml:space="preserve"> (Viešųjų pirkimų įstatymo 46 str. 4 d. 6 p.)</w:t>
            </w:r>
            <w:r>
              <w:rPr>
                <w:rFonts w:ascii="Times New Roman" w:eastAsia="Calibri" w:hAnsi="Times New Roman" w:cs="Times New Roman"/>
                <w:bCs/>
                <w:iCs/>
                <w:sz w:val="24"/>
                <w:szCs w:val="24"/>
                <w:bdr w:val="nil"/>
                <w:lang w:val="lt-LT"/>
              </w:rPr>
              <w:t>;</w:t>
            </w:r>
          </w:p>
          <w:p w14:paraId="782B49D1" w14:textId="77777777" w:rsidR="00D33FBC" w:rsidRPr="0067187B" w:rsidRDefault="00D33FBC" w:rsidP="00D33FBC">
            <w:pPr>
              <w:pStyle w:val="Sraopastraipa"/>
              <w:numPr>
                <w:ilvl w:val="0"/>
                <w:numId w:val="6"/>
              </w:numPr>
              <w:pBdr>
                <w:top w:val="nil"/>
                <w:left w:val="nil"/>
                <w:bottom w:val="nil"/>
                <w:right w:val="nil"/>
                <w:between w:val="nil"/>
                <w:bar w:val="nil"/>
              </w:pBdr>
              <w:tabs>
                <w:tab w:val="left" w:pos="262"/>
              </w:tabs>
              <w:ind w:left="121" w:hanging="121"/>
              <w:jc w:val="both"/>
              <w:rPr>
                <w:rFonts w:ascii="Times New Roman" w:eastAsia="Calibri" w:hAnsi="Times New Roman" w:cs="Times New Roman"/>
                <w:bCs/>
                <w:iCs/>
                <w:sz w:val="24"/>
                <w:szCs w:val="24"/>
                <w:bdr w:val="nil"/>
                <w:lang w:val="lt-LT"/>
              </w:rPr>
            </w:pPr>
            <w:r w:rsidRPr="0067187B">
              <w:rPr>
                <w:rFonts w:ascii="Times New Roman" w:eastAsia="Calibri" w:hAnsi="Times New Roman" w:cs="Times New Roman"/>
                <w:bCs/>
                <w:sz w:val="24"/>
                <w:szCs w:val="24"/>
                <w:bdr w:val="nil"/>
                <w:lang w:val="lt-LT"/>
              </w:rPr>
              <w:t>nacionalinėje duomenų bazėje</w:t>
            </w:r>
            <w:r>
              <w:rPr>
                <w:rFonts w:ascii="Times New Roman" w:eastAsia="Calibri" w:hAnsi="Times New Roman" w:cs="Times New Roman"/>
                <w:bCs/>
                <w:sz w:val="24"/>
                <w:szCs w:val="24"/>
                <w:bdr w:val="nil"/>
                <w:lang w:val="lt-LT"/>
              </w:rPr>
              <w:t xml:space="preserve"> - </w:t>
            </w:r>
            <w:hyperlink r:id="rId11" w:history="1">
              <w:r w:rsidRPr="00B95D31">
                <w:rPr>
                  <w:rStyle w:val="Hipersaitas"/>
                  <w:rFonts w:ascii="Times New Roman" w:eastAsia="Calibri" w:hAnsi="Times New Roman" w:cs="Times New Roman"/>
                  <w:bCs/>
                  <w:sz w:val="24"/>
                  <w:szCs w:val="24"/>
                  <w:bdr w:val="nil"/>
                  <w:lang w:val="lt-LT"/>
                </w:rPr>
                <w:t>https://www.registrucentras.lt/jar/p/index.php</w:t>
              </w:r>
            </w:hyperlink>
            <w:r w:rsidRPr="00B95D31">
              <w:rPr>
                <w:rFonts w:ascii="Times New Roman" w:eastAsia="Calibri" w:hAnsi="Times New Roman" w:cs="Times New Roman"/>
                <w:bCs/>
                <w:iCs/>
                <w:sz w:val="24"/>
                <w:szCs w:val="24"/>
                <w:bdr w:val="nil"/>
                <w:lang w:val="lt-LT"/>
              </w:rPr>
              <w:t xml:space="preserve"> </w:t>
            </w:r>
            <w:r w:rsidRPr="0067187B">
              <w:rPr>
                <w:rFonts w:ascii="Times New Roman" w:eastAsia="Calibri" w:hAnsi="Times New Roman" w:cs="Times New Roman"/>
                <w:bCs/>
                <w:iCs/>
                <w:sz w:val="24"/>
                <w:szCs w:val="24"/>
                <w:bdr w:val="nil"/>
                <w:lang w:val="lt-LT"/>
              </w:rPr>
              <w:t xml:space="preserve">(Viešųjų pirkimų įstatymo 46 str. 4 d. 7 p. a </w:t>
            </w:r>
            <w:proofErr w:type="spellStart"/>
            <w:r w:rsidRPr="0067187B">
              <w:rPr>
                <w:rFonts w:ascii="Times New Roman" w:eastAsia="Calibri" w:hAnsi="Times New Roman" w:cs="Times New Roman"/>
                <w:bCs/>
                <w:iCs/>
                <w:sz w:val="24"/>
                <w:szCs w:val="24"/>
                <w:bdr w:val="nil"/>
                <w:lang w:val="lt-LT"/>
              </w:rPr>
              <w:t>pp</w:t>
            </w:r>
            <w:proofErr w:type="spellEnd"/>
            <w:r w:rsidRPr="0067187B">
              <w:rPr>
                <w:rFonts w:ascii="Times New Roman" w:eastAsia="Calibri" w:hAnsi="Times New Roman" w:cs="Times New Roman"/>
                <w:bCs/>
                <w:iCs/>
                <w:sz w:val="24"/>
                <w:szCs w:val="24"/>
                <w:bdr w:val="nil"/>
                <w:lang w:val="lt-LT"/>
              </w:rPr>
              <w:t>.)</w:t>
            </w:r>
            <w:r>
              <w:rPr>
                <w:rFonts w:ascii="Times New Roman" w:eastAsia="Calibri" w:hAnsi="Times New Roman" w:cs="Times New Roman"/>
                <w:bCs/>
                <w:iCs/>
                <w:sz w:val="24"/>
                <w:szCs w:val="24"/>
                <w:bdr w:val="nil"/>
                <w:lang w:val="lt-LT"/>
              </w:rPr>
              <w:t>;</w:t>
            </w:r>
          </w:p>
          <w:p w14:paraId="2FBBD854" w14:textId="77777777" w:rsidR="00D33FBC" w:rsidRPr="0067187B" w:rsidRDefault="00D33FBC" w:rsidP="00D33FBC">
            <w:pPr>
              <w:pStyle w:val="Sraopastraipa"/>
              <w:numPr>
                <w:ilvl w:val="0"/>
                <w:numId w:val="6"/>
              </w:numPr>
              <w:pBdr>
                <w:top w:val="nil"/>
                <w:left w:val="nil"/>
                <w:bottom w:val="nil"/>
                <w:right w:val="nil"/>
                <w:between w:val="nil"/>
                <w:bar w:val="nil"/>
              </w:pBdr>
              <w:tabs>
                <w:tab w:val="left" w:pos="262"/>
              </w:tabs>
              <w:ind w:left="121" w:hanging="121"/>
              <w:jc w:val="both"/>
              <w:rPr>
                <w:rFonts w:ascii="Times New Roman" w:eastAsia="Calibri" w:hAnsi="Times New Roman" w:cs="Times New Roman"/>
                <w:bCs/>
                <w:iCs/>
                <w:sz w:val="24"/>
                <w:szCs w:val="24"/>
                <w:bdr w:val="nil"/>
                <w:lang w:val="lt-LT"/>
              </w:rPr>
            </w:pPr>
            <w:r w:rsidRPr="0067187B">
              <w:rPr>
                <w:rFonts w:ascii="Times New Roman" w:eastAsia="Calibri" w:hAnsi="Times New Roman" w:cs="Times New Roman"/>
                <w:bCs/>
                <w:sz w:val="24"/>
                <w:szCs w:val="24"/>
                <w:bdr w:val="nil"/>
                <w:lang w:val="lt-LT"/>
              </w:rPr>
              <w:t>nacionalinėje duomenų bazėje</w:t>
            </w:r>
            <w:r>
              <w:rPr>
                <w:rFonts w:ascii="Times New Roman" w:eastAsia="Calibri" w:hAnsi="Times New Roman" w:cs="Times New Roman"/>
                <w:bCs/>
                <w:sz w:val="24"/>
                <w:szCs w:val="24"/>
                <w:bdr w:val="nil"/>
                <w:lang w:val="lt-LT"/>
              </w:rPr>
              <w:t xml:space="preserve"> -</w:t>
            </w:r>
            <w:r w:rsidRPr="0067187B">
              <w:rPr>
                <w:rFonts w:ascii="Times New Roman" w:eastAsia="Calibri" w:hAnsi="Times New Roman" w:cs="Times New Roman"/>
                <w:bCs/>
                <w:sz w:val="24"/>
                <w:szCs w:val="24"/>
                <w:bdr w:val="nil"/>
                <w:lang w:val="lt-LT"/>
              </w:rPr>
              <w:t xml:space="preserve"> </w:t>
            </w:r>
            <w:hyperlink r:id="rId12" w:history="1">
              <w:r w:rsidRPr="00B95D31">
                <w:rPr>
                  <w:rStyle w:val="Hipersaitas"/>
                  <w:rFonts w:ascii="Times New Roman" w:eastAsia="Calibri" w:hAnsi="Times New Roman" w:cs="Times New Roman"/>
                  <w:bCs/>
                  <w:sz w:val="24"/>
                  <w:szCs w:val="24"/>
                  <w:bdr w:val="nil"/>
                  <w:lang w:val="lt-LT"/>
                </w:rPr>
                <w:t>https://www.vmi.lt/evmi/mokesciu-moketoju-informacija</w:t>
              </w:r>
            </w:hyperlink>
            <w:r>
              <w:rPr>
                <w:rFonts w:ascii="Times New Roman" w:eastAsia="Calibri" w:hAnsi="Times New Roman" w:cs="Times New Roman"/>
                <w:bCs/>
                <w:sz w:val="24"/>
                <w:szCs w:val="24"/>
                <w:bdr w:val="nil"/>
                <w:lang w:val="lt-LT"/>
              </w:rPr>
              <w:t xml:space="preserve"> </w:t>
            </w:r>
            <w:r w:rsidRPr="0067187B">
              <w:rPr>
                <w:rFonts w:ascii="Times New Roman" w:eastAsia="Calibri" w:hAnsi="Times New Roman" w:cs="Times New Roman"/>
                <w:bCs/>
                <w:iCs/>
                <w:sz w:val="24"/>
                <w:szCs w:val="24"/>
                <w:bdr w:val="nil"/>
                <w:lang w:val="lt-LT"/>
              </w:rPr>
              <w:t xml:space="preserve">(Viešųjų pirkimų įstatymo 46 str. 4 d. 7 p. b </w:t>
            </w:r>
            <w:proofErr w:type="spellStart"/>
            <w:r w:rsidRPr="0067187B">
              <w:rPr>
                <w:rFonts w:ascii="Times New Roman" w:eastAsia="Calibri" w:hAnsi="Times New Roman" w:cs="Times New Roman"/>
                <w:bCs/>
                <w:iCs/>
                <w:sz w:val="24"/>
                <w:szCs w:val="24"/>
                <w:bdr w:val="nil"/>
                <w:lang w:val="lt-LT"/>
              </w:rPr>
              <w:t>pp</w:t>
            </w:r>
            <w:proofErr w:type="spellEnd"/>
            <w:r w:rsidRPr="0067187B">
              <w:rPr>
                <w:rFonts w:ascii="Times New Roman" w:eastAsia="Calibri" w:hAnsi="Times New Roman" w:cs="Times New Roman"/>
                <w:bCs/>
                <w:iCs/>
                <w:sz w:val="24"/>
                <w:szCs w:val="24"/>
                <w:bdr w:val="nil"/>
                <w:lang w:val="lt-LT"/>
              </w:rPr>
              <w:t>.)</w:t>
            </w:r>
            <w:r>
              <w:rPr>
                <w:rFonts w:ascii="Times New Roman" w:eastAsia="Calibri" w:hAnsi="Times New Roman" w:cs="Times New Roman"/>
                <w:bCs/>
                <w:iCs/>
                <w:sz w:val="24"/>
                <w:szCs w:val="24"/>
                <w:bdr w:val="nil"/>
                <w:lang w:val="lt-LT"/>
              </w:rPr>
              <w:t>;</w:t>
            </w:r>
          </w:p>
          <w:p w14:paraId="5466DCAA" w14:textId="77777777" w:rsidR="00D33FBC" w:rsidRPr="0067187B" w:rsidRDefault="00D33FBC" w:rsidP="00D33FBC">
            <w:pPr>
              <w:pStyle w:val="Sraopastraipa"/>
              <w:numPr>
                <w:ilvl w:val="0"/>
                <w:numId w:val="6"/>
              </w:numPr>
              <w:pBdr>
                <w:top w:val="nil"/>
                <w:left w:val="nil"/>
                <w:bottom w:val="nil"/>
                <w:right w:val="nil"/>
                <w:between w:val="nil"/>
                <w:bar w:val="nil"/>
              </w:pBdr>
              <w:tabs>
                <w:tab w:val="left" w:pos="262"/>
              </w:tabs>
              <w:ind w:left="121" w:hanging="121"/>
              <w:jc w:val="both"/>
              <w:rPr>
                <w:rFonts w:ascii="Times New Roman" w:eastAsia="Calibri" w:hAnsi="Times New Roman" w:cs="Times New Roman"/>
                <w:bCs/>
                <w:iCs/>
                <w:sz w:val="24"/>
                <w:szCs w:val="24"/>
                <w:bdr w:val="nil"/>
                <w:lang w:val="lt-LT"/>
              </w:rPr>
            </w:pPr>
            <w:r w:rsidRPr="0067187B">
              <w:rPr>
                <w:rFonts w:ascii="Times New Roman" w:eastAsia="Calibri" w:hAnsi="Times New Roman" w:cs="Times New Roman"/>
                <w:bCs/>
                <w:sz w:val="24"/>
                <w:szCs w:val="24"/>
                <w:bdr w:val="nil"/>
                <w:lang w:val="lt-LT"/>
              </w:rPr>
              <w:t>nacionalinėje duomenų bazėje</w:t>
            </w:r>
            <w:r>
              <w:rPr>
                <w:rFonts w:ascii="Times New Roman" w:eastAsia="Calibri" w:hAnsi="Times New Roman" w:cs="Times New Roman"/>
                <w:bCs/>
                <w:sz w:val="24"/>
                <w:szCs w:val="24"/>
                <w:bdr w:val="nil"/>
                <w:lang w:val="lt-LT"/>
              </w:rPr>
              <w:t xml:space="preserve"> -</w:t>
            </w:r>
            <w:r w:rsidRPr="0067187B">
              <w:rPr>
                <w:rFonts w:ascii="Times New Roman" w:eastAsia="Calibri" w:hAnsi="Times New Roman" w:cs="Times New Roman"/>
                <w:bCs/>
                <w:sz w:val="24"/>
                <w:szCs w:val="24"/>
                <w:bdr w:val="nil"/>
                <w:lang w:val="lt-LT"/>
              </w:rPr>
              <w:t xml:space="preserve"> </w:t>
            </w:r>
            <w:hyperlink r:id="rId13" w:history="1">
              <w:r w:rsidRPr="00B95D31">
                <w:rPr>
                  <w:rStyle w:val="Hipersaitas"/>
                  <w:rFonts w:ascii="Times New Roman" w:eastAsia="Calibri" w:hAnsi="Times New Roman" w:cs="Times New Roman"/>
                  <w:bCs/>
                  <w:sz w:val="24"/>
                  <w:szCs w:val="24"/>
                  <w:bdr w:val="nil"/>
                  <w:lang w:val="lt-LT"/>
                </w:rPr>
                <w:t>https://kt.gov.lt/lt/atviri-duomenys/diskvalifikavimas-is-viesuju-pirkimu</w:t>
              </w:r>
            </w:hyperlink>
            <w:r>
              <w:rPr>
                <w:rFonts w:ascii="Times New Roman" w:eastAsia="Calibri" w:hAnsi="Times New Roman" w:cs="Times New Roman"/>
                <w:bCs/>
                <w:sz w:val="24"/>
                <w:szCs w:val="24"/>
                <w:bdr w:val="nil"/>
                <w:lang w:val="lt-LT"/>
              </w:rPr>
              <w:t xml:space="preserve"> </w:t>
            </w:r>
            <w:r w:rsidRPr="0067187B">
              <w:rPr>
                <w:rFonts w:ascii="Times New Roman" w:eastAsia="Calibri" w:hAnsi="Times New Roman" w:cs="Times New Roman"/>
                <w:bCs/>
                <w:iCs/>
                <w:sz w:val="24"/>
                <w:szCs w:val="24"/>
                <w:bdr w:val="nil"/>
                <w:lang w:val="lt-LT"/>
              </w:rPr>
              <w:t xml:space="preserve">(Viešųjų pirkimų įstatymo 46 str. 4 d. 7 p. c </w:t>
            </w:r>
            <w:proofErr w:type="spellStart"/>
            <w:r w:rsidRPr="0067187B">
              <w:rPr>
                <w:rFonts w:ascii="Times New Roman" w:eastAsia="Calibri" w:hAnsi="Times New Roman" w:cs="Times New Roman"/>
                <w:bCs/>
                <w:iCs/>
                <w:sz w:val="24"/>
                <w:szCs w:val="24"/>
                <w:bdr w:val="nil"/>
                <w:lang w:val="lt-LT"/>
              </w:rPr>
              <w:t>pp</w:t>
            </w:r>
            <w:proofErr w:type="spellEnd"/>
            <w:r w:rsidRPr="0067187B">
              <w:rPr>
                <w:rFonts w:ascii="Times New Roman" w:eastAsia="Calibri" w:hAnsi="Times New Roman" w:cs="Times New Roman"/>
                <w:bCs/>
                <w:iCs/>
                <w:sz w:val="24"/>
                <w:szCs w:val="24"/>
                <w:bdr w:val="nil"/>
                <w:lang w:val="lt-LT"/>
              </w:rPr>
              <w:t>.).</w:t>
            </w:r>
          </w:p>
          <w:p w14:paraId="092C50E9" w14:textId="77777777" w:rsidR="00D33FBC" w:rsidRPr="00965143" w:rsidRDefault="00D33FBC" w:rsidP="00804D98">
            <w:pPr>
              <w:pBdr>
                <w:top w:val="nil"/>
                <w:left w:val="nil"/>
                <w:bottom w:val="nil"/>
                <w:right w:val="nil"/>
                <w:between w:val="nil"/>
                <w:bar w:val="nil"/>
              </w:pBdr>
              <w:jc w:val="both"/>
              <w:rPr>
                <w:rFonts w:ascii="Times New Roman" w:eastAsia="Calibri" w:hAnsi="Times New Roman" w:cs="Times New Roman"/>
                <w:bCs/>
                <w:sz w:val="24"/>
                <w:szCs w:val="24"/>
                <w:bdr w:val="nil"/>
                <w:lang w:val="lt-LT"/>
              </w:rPr>
            </w:pPr>
          </w:p>
        </w:tc>
        <w:tc>
          <w:tcPr>
            <w:tcW w:w="1698" w:type="dxa"/>
            <w:tcBorders>
              <w:top w:val="single" w:sz="4" w:space="0" w:color="auto"/>
              <w:left w:val="single" w:sz="4" w:space="0" w:color="auto"/>
              <w:bottom w:val="single" w:sz="4" w:space="0" w:color="auto"/>
              <w:right w:val="single" w:sz="4" w:space="0" w:color="auto"/>
            </w:tcBorders>
          </w:tcPr>
          <w:p w14:paraId="0428A462" w14:textId="77777777" w:rsidR="00D33FBC" w:rsidRPr="00965143" w:rsidRDefault="00D33FBC" w:rsidP="00804D98">
            <w:pPr>
              <w:pBdr>
                <w:top w:val="nil"/>
                <w:left w:val="nil"/>
                <w:bottom w:val="nil"/>
                <w:right w:val="nil"/>
                <w:between w:val="nil"/>
                <w:bar w:val="nil"/>
              </w:pBdr>
              <w:jc w:val="both"/>
              <w:rPr>
                <w:rFonts w:ascii="Times New Roman" w:eastAsia="Calibri" w:hAnsi="Times New Roman" w:cs="Times New Roman"/>
                <w:bCs/>
                <w:sz w:val="24"/>
                <w:szCs w:val="24"/>
                <w:bdr w:val="nil"/>
                <w:lang w:val="lt-LT"/>
              </w:rPr>
            </w:pPr>
            <w:r w:rsidRPr="00965143">
              <w:rPr>
                <w:rFonts w:ascii="Times New Roman" w:eastAsia="Calibri" w:hAnsi="Times New Roman" w:cs="Times New Roman"/>
                <w:bCs/>
                <w:sz w:val="24"/>
                <w:szCs w:val="24"/>
                <w:bdr w:val="nil"/>
                <w:lang w:val="lt-LT"/>
              </w:rPr>
              <w:t>Tiekėjas, kiekvienas tiekėjų grupės narys, jeigu pasiūlymą teikia ūkio subjektų grupė, ūkio subjektas, kurio pajėgumais remiasi tiekėjas.</w:t>
            </w:r>
          </w:p>
          <w:p w14:paraId="2636FDBF" w14:textId="77777777" w:rsidR="00D33FBC" w:rsidRPr="00965143" w:rsidRDefault="00D33FBC" w:rsidP="00804D98">
            <w:pPr>
              <w:pBdr>
                <w:top w:val="nil"/>
                <w:left w:val="nil"/>
                <w:bottom w:val="nil"/>
                <w:right w:val="nil"/>
                <w:between w:val="nil"/>
                <w:bar w:val="nil"/>
              </w:pBdr>
              <w:jc w:val="both"/>
              <w:rPr>
                <w:rFonts w:ascii="Times New Roman" w:eastAsia="Calibri" w:hAnsi="Times New Roman" w:cs="Times New Roman"/>
                <w:bCs/>
                <w:sz w:val="24"/>
                <w:szCs w:val="24"/>
                <w:bdr w:val="nil"/>
                <w:lang w:val="lt-LT"/>
              </w:rPr>
            </w:pPr>
          </w:p>
        </w:tc>
      </w:tr>
      <w:bookmarkEnd w:id="0"/>
      <w:tr w:rsidR="00D33FBC" w:rsidRPr="00965143" w14:paraId="62F5A0DC" w14:textId="77777777" w:rsidTr="00804D98">
        <w:tc>
          <w:tcPr>
            <w:tcW w:w="731" w:type="dxa"/>
          </w:tcPr>
          <w:p w14:paraId="7DCD1FD8" w14:textId="77777777" w:rsidR="00D33FBC" w:rsidRPr="00965143" w:rsidRDefault="00D33FBC" w:rsidP="00804D98">
            <w:pPr>
              <w:pBdr>
                <w:top w:val="nil"/>
                <w:left w:val="nil"/>
                <w:bottom w:val="nil"/>
                <w:right w:val="nil"/>
                <w:between w:val="nil"/>
                <w:bar w:val="nil"/>
              </w:pBdr>
              <w:rPr>
                <w:rFonts w:ascii="Times New Roman" w:eastAsia="Calibri" w:hAnsi="Times New Roman" w:cs="Times New Roman"/>
                <w:bCs/>
                <w:sz w:val="24"/>
                <w:szCs w:val="24"/>
                <w:bdr w:val="nil"/>
                <w:lang w:val="lt-LT"/>
              </w:rPr>
            </w:pPr>
            <w:r w:rsidRPr="00965143">
              <w:rPr>
                <w:rFonts w:ascii="Times New Roman" w:eastAsia="Calibri" w:hAnsi="Times New Roman" w:cs="Times New Roman"/>
                <w:bCs/>
                <w:sz w:val="24"/>
                <w:szCs w:val="24"/>
                <w:bdr w:val="nil"/>
                <w:lang w:val="lt-LT"/>
              </w:rPr>
              <w:lastRenderedPageBreak/>
              <w:t>1.</w:t>
            </w:r>
            <w:r>
              <w:rPr>
                <w:rFonts w:ascii="Times New Roman" w:eastAsia="Calibri" w:hAnsi="Times New Roman" w:cs="Times New Roman"/>
                <w:bCs/>
                <w:sz w:val="24"/>
                <w:szCs w:val="24"/>
                <w:bdr w:val="nil"/>
                <w:lang w:val="lt-LT"/>
              </w:rPr>
              <w:t>5</w:t>
            </w:r>
            <w:r w:rsidRPr="00965143">
              <w:rPr>
                <w:rFonts w:ascii="Times New Roman" w:eastAsia="Calibri" w:hAnsi="Times New Roman" w:cs="Times New Roman"/>
                <w:bCs/>
                <w:sz w:val="24"/>
                <w:szCs w:val="24"/>
                <w:bdr w:val="nil"/>
                <w:lang w:val="lt-LT"/>
              </w:rPr>
              <w:t>.</w:t>
            </w:r>
          </w:p>
        </w:tc>
        <w:tc>
          <w:tcPr>
            <w:tcW w:w="3551" w:type="dxa"/>
          </w:tcPr>
          <w:p w14:paraId="414B910A" w14:textId="77777777" w:rsidR="00D33FBC" w:rsidRDefault="00D33FBC" w:rsidP="00804D98">
            <w:pPr>
              <w:pBdr>
                <w:top w:val="nil"/>
                <w:left w:val="nil"/>
                <w:bottom w:val="nil"/>
                <w:right w:val="nil"/>
                <w:between w:val="nil"/>
                <w:bar w:val="nil"/>
              </w:pBdr>
              <w:jc w:val="both"/>
              <w:rPr>
                <w:rFonts w:ascii="Times New Roman" w:eastAsia="Calibri" w:hAnsi="Times New Roman" w:cs="Times New Roman"/>
                <w:bCs/>
                <w:sz w:val="24"/>
                <w:szCs w:val="24"/>
                <w:bdr w:val="nil"/>
                <w:lang w:val="lt-LT"/>
              </w:rPr>
            </w:pPr>
            <w:r w:rsidRPr="00965143">
              <w:rPr>
                <w:rFonts w:ascii="Times New Roman" w:eastAsia="Calibri" w:hAnsi="Times New Roman" w:cs="Times New Roman"/>
                <w:bCs/>
                <w:sz w:val="24"/>
                <w:szCs w:val="24"/>
                <w:bdr w:val="nil"/>
                <w:lang w:val="lt-LT"/>
              </w:rPr>
              <w:t>Tiekėjas šalinamas iš pirkimo procedūros pagal VPĮ 46 straipsnio 6 dalį, jeigu</w:t>
            </w:r>
            <w:r>
              <w:rPr>
                <w:rFonts w:ascii="Times New Roman" w:eastAsia="Calibri" w:hAnsi="Times New Roman" w:cs="Times New Roman"/>
                <w:bCs/>
                <w:sz w:val="24"/>
                <w:szCs w:val="24"/>
                <w:bdr w:val="nil"/>
                <w:lang w:val="lt-LT"/>
              </w:rPr>
              <w:t xml:space="preserve"> jis:</w:t>
            </w:r>
          </w:p>
          <w:p w14:paraId="0B07F1F2" w14:textId="77777777" w:rsidR="00D33FBC" w:rsidRPr="00C11A8C" w:rsidRDefault="00D33FBC" w:rsidP="00D33FBC">
            <w:pPr>
              <w:pStyle w:val="Sraopastraipa"/>
              <w:numPr>
                <w:ilvl w:val="0"/>
                <w:numId w:val="5"/>
              </w:numPr>
              <w:pBdr>
                <w:top w:val="nil"/>
                <w:left w:val="nil"/>
                <w:bottom w:val="nil"/>
                <w:right w:val="nil"/>
                <w:between w:val="nil"/>
                <w:bar w:val="nil"/>
              </w:pBdr>
              <w:tabs>
                <w:tab w:val="left" w:pos="259"/>
              </w:tabs>
              <w:ind w:left="0" w:hanging="25"/>
              <w:jc w:val="both"/>
              <w:rPr>
                <w:rFonts w:ascii="Times New Roman" w:eastAsia="Calibri" w:hAnsi="Times New Roman" w:cs="Times New Roman"/>
                <w:bCs/>
                <w:sz w:val="24"/>
                <w:szCs w:val="24"/>
                <w:bdr w:val="nil"/>
                <w:lang w:val="lt-LT"/>
              </w:rPr>
            </w:pPr>
            <w:r w:rsidRPr="00C11A8C">
              <w:rPr>
                <w:rFonts w:ascii="Times New Roman" w:eastAsia="Calibri" w:hAnsi="Times New Roman" w:cs="Times New Roman"/>
                <w:bCs/>
                <w:sz w:val="24"/>
                <w:szCs w:val="24"/>
                <w:bdr w:val="nil"/>
                <w:lang w:val="lt-LT"/>
              </w:rPr>
              <w:t>yra pažeidęs bent vieną iš VPĮ 17 straipsnio 2 dalies 2 punkte nurodytų aplinkos apsaugos, socialinės ir darbo teisės įpareigojimų, kurį perkančioji organizacija gali įrodyti bet kokiomis tinkamomis priemonėmis;</w:t>
            </w:r>
          </w:p>
          <w:p w14:paraId="4AD98510" w14:textId="77777777" w:rsidR="00D33FBC" w:rsidRDefault="00D33FBC" w:rsidP="00D33FBC">
            <w:pPr>
              <w:pStyle w:val="Sraopastraipa"/>
              <w:numPr>
                <w:ilvl w:val="0"/>
                <w:numId w:val="5"/>
              </w:numPr>
              <w:pBdr>
                <w:top w:val="nil"/>
                <w:left w:val="nil"/>
                <w:bottom w:val="nil"/>
                <w:right w:val="nil"/>
                <w:between w:val="nil"/>
                <w:bar w:val="nil"/>
              </w:pBdr>
              <w:tabs>
                <w:tab w:val="left" w:pos="259"/>
              </w:tabs>
              <w:ind w:left="0" w:hanging="25"/>
              <w:jc w:val="both"/>
              <w:rPr>
                <w:rFonts w:ascii="Times New Roman" w:eastAsia="Calibri" w:hAnsi="Times New Roman" w:cs="Times New Roman"/>
                <w:bCs/>
                <w:sz w:val="24"/>
                <w:szCs w:val="24"/>
                <w:bdr w:val="nil"/>
                <w:lang w:val="lt-LT"/>
              </w:rPr>
            </w:pPr>
            <w:r w:rsidRPr="00C11A8C">
              <w:rPr>
                <w:rFonts w:ascii="Times New Roman" w:eastAsia="Calibri" w:hAnsi="Times New Roman" w:cs="Times New Roman"/>
                <w:bCs/>
                <w:sz w:val="24"/>
                <w:szCs w:val="24"/>
                <w:bdr w:val="nil"/>
                <w:lang w:val="lt-LT"/>
              </w:rPr>
              <w:lastRenderedPageBreak/>
              <w:t>yra padaręs rimtą profesinį pažeidimą (išskyrus VPĮ 46 straipsnio 4 dalies 7 punkte nurodytą pažeidimą), dėl kurio perkančioji organizacija abejoja tiekėjo sąžiningumu ir šį pažeidimą gali įrodyti bet kokiomis tinkamomis priemonėmis.</w:t>
            </w:r>
          </w:p>
          <w:p w14:paraId="15D2A0D7" w14:textId="77777777" w:rsidR="00D33FBC" w:rsidRDefault="00D33FBC" w:rsidP="00804D98">
            <w:pPr>
              <w:pBdr>
                <w:top w:val="nil"/>
                <w:left w:val="nil"/>
                <w:bottom w:val="nil"/>
                <w:right w:val="nil"/>
                <w:between w:val="nil"/>
                <w:bar w:val="nil"/>
              </w:pBdr>
              <w:jc w:val="both"/>
              <w:rPr>
                <w:rFonts w:ascii="Times New Roman" w:eastAsia="Calibri" w:hAnsi="Times New Roman" w:cs="Times New Roman"/>
                <w:bCs/>
                <w:sz w:val="24"/>
                <w:szCs w:val="24"/>
                <w:bdr w:val="nil"/>
                <w:lang w:val="lt-LT"/>
              </w:rPr>
            </w:pPr>
            <w:r w:rsidRPr="00C11A8C">
              <w:rPr>
                <w:rFonts w:ascii="Times New Roman" w:eastAsia="Calibri" w:hAnsi="Times New Roman" w:cs="Times New Roman"/>
                <w:bCs/>
                <w:sz w:val="24"/>
                <w:szCs w:val="24"/>
                <w:bdr w:val="nil"/>
                <w:lang w:val="lt-LT"/>
              </w:rPr>
              <w:t>Šiuo pagrindu perkančioji organizacija pašalina tiekėją iš pirkimo procedūros, jeigu nuo pažeidimo padarymo dienos praėjo mažiau kaip vieni metai.</w:t>
            </w:r>
          </w:p>
          <w:p w14:paraId="4C710C68" w14:textId="77777777" w:rsidR="00D33FBC" w:rsidRPr="00C11A8C" w:rsidRDefault="00D33FBC" w:rsidP="00804D98">
            <w:pPr>
              <w:pBdr>
                <w:top w:val="nil"/>
                <w:left w:val="nil"/>
                <w:bottom w:val="nil"/>
                <w:right w:val="nil"/>
                <w:between w:val="nil"/>
                <w:bar w:val="nil"/>
              </w:pBdr>
              <w:jc w:val="both"/>
              <w:rPr>
                <w:rFonts w:ascii="Times New Roman" w:eastAsia="Calibri" w:hAnsi="Times New Roman" w:cs="Times New Roman"/>
                <w:bCs/>
                <w:sz w:val="24"/>
                <w:szCs w:val="24"/>
                <w:bdr w:val="nil"/>
                <w:lang w:val="lt-LT"/>
              </w:rPr>
            </w:pPr>
            <w:r>
              <w:rPr>
                <w:rFonts w:ascii="Times New Roman" w:eastAsia="Calibri" w:hAnsi="Times New Roman" w:cs="Times New Roman"/>
                <w:bCs/>
                <w:sz w:val="24"/>
                <w:szCs w:val="24"/>
                <w:bdr w:val="nil"/>
                <w:lang w:val="lt-LT"/>
              </w:rPr>
              <w:t>Taip pat t</w:t>
            </w:r>
            <w:r w:rsidRPr="005706A6">
              <w:rPr>
                <w:rFonts w:ascii="Times New Roman" w:eastAsia="Calibri" w:hAnsi="Times New Roman" w:cs="Times New Roman"/>
                <w:bCs/>
                <w:sz w:val="24"/>
                <w:szCs w:val="24"/>
                <w:bdr w:val="nil"/>
                <w:lang w:val="lt-LT"/>
              </w:rPr>
              <w:t>iekėjas</w:t>
            </w:r>
            <w:r>
              <w:rPr>
                <w:rFonts w:ascii="Times New Roman" w:eastAsia="Calibri" w:hAnsi="Times New Roman" w:cs="Times New Roman"/>
                <w:bCs/>
                <w:sz w:val="24"/>
                <w:szCs w:val="24"/>
                <w:bdr w:val="nil"/>
                <w:lang w:val="lt-LT"/>
              </w:rPr>
              <w:t xml:space="preserve"> šalinamas iš pirkimo procedūros pagal VPĮ 46 straipsnio 2</w:t>
            </w:r>
            <w:r>
              <w:rPr>
                <w:rFonts w:ascii="Times New Roman" w:eastAsia="Calibri" w:hAnsi="Times New Roman" w:cs="Times New Roman"/>
                <w:bCs/>
                <w:sz w:val="24"/>
                <w:szCs w:val="24"/>
                <w:bdr w:val="nil"/>
                <w:vertAlign w:val="superscript"/>
                <w:lang w:val="lt-LT"/>
              </w:rPr>
              <w:t>1</w:t>
            </w:r>
            <w:r>
              <w:rPr>
                <w:rFonts w:ascii="Times New Roman" w:eastAsia="Calibri" w:hAnsi="Times New Roman" w:cs="Times New Roman"/>
                <w:bCs/>
                <w:sz w:val="24"/>
                <w:szCs w:val="24"/>
                <w:bdr w:val="nil"/>
                <w:lang w:val="lt-LT"/>
              </w:rPr>
              <w:t xml:space="preserve"> dalį, jeigu jis</w:t>
            </w:r>
            <w:r w:rsidRPr="005706A6">
              <w:rPr>
                <w:rFonts w:ascii="Times New Roman" w:eastAsia="Calibri" w:hAnsi="Times New Roman" w:cs="Times New Roman"/>
                <w:bCs/>
                <w:sz w:val="24"/>
                <w:szCs w:val="24"/>
                <w:bdr w:val="nil"/>
                <w:lang w:val="lt-LT"/>
              </w:rPr>
              <w:t xml:space="preserve"> yra neatlikęs jam paskirtos baudžiamojo poveikio priemonės – uždraudimo juridiniam asmeniui dalyvauti viešuosiuose pirkimuose.</w:t>
            </w:r>
          </w:p>
        </w:tc>
        <w:tc>
          <w:tcPr>
            <w:tcW w:w="3686" w:type="dxa"/>
          </w:tcPr>
          <w:p w14:paraId="27F5C361" w14:textId="77777777" w:rsidR="00D33FBC" w:rsidRPr="00F845EC" w:rsidRDefault="00D33FBC" w:rsidP="00804D98">
            <w:pPr>
              <w:pBdr>
                <w:top w:val="nil"/>
                <w:left w:val="nil"/>
                <w:bottom w:val="nil"/>
                <w:right w:val="nil"/>
                <w:between w:val="nil"/>
                <w:bar w:val="nil"/>
              </w:pBdr>
              <w:jc w:val="both"/>
              <w:rPr>
                <w:rFonts w:ascii="Times New Roman" w:eastAsia="Calibri" w:hAnsi="Times New Roman" w:cs="Times New Roman"/>
                <w:bCs/>
                <w:sz w:val="24"/>
                <w:szCs w:val="24"/>
                <w:bdr w:val="nil"/>
                <w:lang w:val="lt-LT"/>
              </w:rPr>
            </w:pPr>
            <w:r w:rsidRPr="00F845EC">
              <w:rPr>
                <w:rFonts w:ascii="Times New Roman" w:eastAsia="Calibri" w:hAnsi="Times New Roman" w:cs="Times New Roman"/>
                <w:bCs/>
                <w:sz w:val="24"/>
                <w:szCs w:val="24"/>
                <w:bdr w:val="nil"/>
                <w:lang w:val="lt-LT"/>
              </w:rPr>
              <w:lastRenderedPageBreak/>
              <w:t>Tiekėjas pašalinimo pagrindų nebuvimą deklaruoja kartu su pasiūlymu pateikdamas užpildytą EBVPD.</w:t>
            </w:r>
          </w:p>
          <w:p w14:paraId="1A5532A9" w14:textId="77777777" w:rsidR="00D33FBC" w:rsidRPr="00F845EC" w:rsidRDefault="00D33FBC" w:rsidP="00804D98">
            <w:pPr>
              <w:pBdr>
                <w:top w:val="nil"/>
                <w:left w:val="nil"/>
                <w:bottom w:val="nil"/>
                <w:right w:val="nil"/>
                <w:between w:val="nil"/>
                <w:bar w:val="nil"/>
              </w:pBdr>
              <w:jc w:val="both"/>
              <w:rPr>
                <w:rFonts w:ascii="Times New Roman" w:eastAsia="Calibri" w:hAnsi="Times New Roman" w:cs="Times New Roman"/>
                <w:bCs/>
                <w:sz w:val="24"/>
                <w:szCs w:val="24"/>
                <w:bdr w:val="nil"/>
                <w:lang w:val="lt-LT"/>
              </w:rPr>
            </w:pPr>
          </w:p>
          <w:p w14:paraId="51854FBD" w14:textId="77777777" w:rsidR="00D33FBC" w:rsidRPr="00965143" w:rsidRDefault="00D33FBC" w:rsidP="00804D98">
            <w:pPr>
              <w:pBdr>
                <w:top w:val="nil"/>
                <w:left w:val="nil"/>
                <w:bottom w:val="nil"/>
                <w:right w:val="nil"/>
                <w:between w:val="nil"/>
                <w:bar w:val="nil"/>
              </w:pBdr>
              <w:jc w:val="both"/>
              <w:rPr>
                <w:rFonts w:ascii="Times New Roman" w:eastAsia="Calibri" w:hAnsi="Times New Roman" w:cs="Times New Roman"/>
                <w:bCs/>
                <w:sz w:val="24"/>
                <w:szCs w:val="24"/>
                <w:bdr w:val="nil"/>
                <w:lang w:val="lt-LT"/>
              </w:rPr>
            </w:pPr>
          </w:p>
          <w:p w14:paraId="0250F768" w14:textId="77777777" w:rsidR="00D33FBC" w:rsidRPr="00965143" w:rsidRDefault="00D33FBC" w:rsidP="00804D98">
            <w:pPr>
              <w:pBdr>
                <w:top w:val="nil"/>
                <w:left w:val="nil"/>
                <w:bottom w:val="nil"/>
                <w:right w:val="nil"/>
                <w:between w:val="nil"/>
                <w:bar w:val="nil"/>
              </w:pBdr>
              <w:jc w:val="both"/>
              <w:rPr>
                <w:rFonts w:ascii="Times New Roman" w:eastAsia="Calibri" w:hAnsi="Times New Roman" w:cs="Times New Roman"/>
                <w:bCs/>
                <w:sz w:val="24"/>
                <w:szCs w:val="24"/>
                <w:bdr w:val="nil"/>
                <w:lang w:val="lt-LT"/>
              </w:rPr>
            </w:pPr>
          </w:p>
        </w:tc>
        <w:tc>
          <w:tcPr>
            <w:tcW w:w="1698" w:type="dxa"/>
          </w:tcPr>
          <w:p w14:paraId="772FF9EA" w14:textId="77777777" w:rsidR="00D33FBC" w:rsidRPr="00965143" w:rsidRDefault="00D33FBC" w:rsidP="00804D98">
            <w:pPr>
              <w:pBdr>
                <w:top w:val="nil"/>
                <w:left w:val="nil"/>
                <w:bottom w:val="nil"/>
                <w:right w:val="nil"/>
                <w:between w:val="nil"/>
                <w:bar w:val="nil"/>
              </w:pBdr>
              <w:jc w:val="both"/>
              <w:rPr>
                <w:rFonts w:ascii="Times New Roman" w:eastAsia="Calibri" w:hAnsi="Times New Roman" w:cs="Times New Roman"/>
                <w:bCs/>
                <w:sz w:val="24"/>
                <w:szCs w:val="24"/>
                <w:bdr w:val="nil"/>
                <w:lang w:val="lt-LT"/>
              </w:rPr>
            </w:pPr>
            <w:r w:rsidRPr="00965143">
              <w:rPr>
                <w:rFonts w:ascii="Times New Roman" w:eastAsia="Calibri" w:hAnsi="Times New Roman" w:cs="Times New Roman"/>
                <w:bCs/>
                <w:sz w:val="24"/>
                <w:szCs w:val="24"/>
                <w:bdr w:val="nil"/>
                <w:lang w:val="lt-LT"/>
              </w:rPr>
              <w:t>Tiekėjas, kiekvienas tiekėjų grupės narys, jeigu pasiūlymą teikia ūkio subjektų grupė, ūkio subjektas, kurio pajėgumais remiasi tiekėjas.</w:t>
            </w:r>
          </w:p>
          <w:p w14:paraId="06937B80" w14:textId="77777777" w:rsidR="00D33FBC" w:rsidRPr="00965143" w:rsidRDefault="00D33FBC" w:rsidP="00804D98">
            <w:pPr>
              <w:pBdr>
                <w:top w:val="nil"/>
                <w:left w:val="nil"/>
                <w:bottom w:val="nil"/>
                <w:right w:val="nil"/>
                <w:between w:val="nil"/>
                <w:bar w:val="nil"/>
              </w:pBdr>
              <w:jc w:val="both"/>
              <w:rPr>
                <w:rFonts w:ascii="Times New Roman" w:eastAsia="Calibri" w:hAnsi="Times New Roman" w:cs="Times New Roman"/>
                <w:bCs/>
                <w:sz w:val="24"/>
                <w:szCs w:val="24"/>
                <w:bdr w:val="nil"/>
                <w:lang w:val="lt-LT"/>
              </w:rPr>
            </w:pPr>
          </w:p>
        </w:tc>
      </w:tr>
    </w:tbl>
    <w:p w14:paraId="0428FD14" w14:textId="77777777" w:rsidR="00D33FBC" w:rsidRPr="00780754" w:rsidRDefault="00D33FBC" w:rsidP="00D33FBC">
      <w:pPr>
        <w:suppressAutoHyphens/>
        <w:spacing w:after="0" w:line="240" w:lineRule="auto"/>
        <w:rPr>
          <w:color w:val="4F81BD" w:themeColor="accent1"/>
        </w:rPr>
      </w:pPr>
    </w:p>
    <w:p w14:paraId="4B6F6C7B" w14:textId="77777777" w:rsidR="005A5D76" w:rsidRPr="00780754" w:rsidRDefault="005A5D76" w:rsidP="00780754">
      <w:pPr>
        <w:suppressAutoHyphens/>
        <w:spacing w:after="0" w:line="240" w:lineRule="auto"/>
        <w:rPr>
          <w:color w:val="4F81BD" w:themeColor="accent1"/>
        </w:rPr>
      </w:pPr>
    </w:p>
    <w:p w14:paraId="17066DE2" w14:textId="1D054A6F" w:rsidR="00ED4410" w:rsidRPr="00780754" w:rsidRDefault="00AE32BE" w:rsidP="00203CAD">
      <w:pPr>
        <w:pBdr>
          <w:top w:val="nil"/>
          <w:left w:val="nil"/>
          <w:bottom w:val="nil"/>
          <w:right w:val="nil"/>
          <w:between w:val="nil"/>
          <w:bar w:val="nil"/>
        </w:pBdr>
        <w:suppressAutoHyphens/>
        <w:spacing w:after="40" w:line="240" w:lineRule="auto"/>
        <w:jc w:val="both"/>
        <w:rPr>
          <w:rFonts w:ascii="Times New Roman" w:eastAsia="Arial Unicode MS" w:hAnsi="Times New Roman" w:cs="Arial Unicode MS"/>
          <w:sz w:val="24"/>
          <w:szCs w:val="24"/>
          <w:bdr w:val="nil"/>
        </w:rPr>
      </w:pPr>
      <w:r>
        <w:rPr>
          <w:rFonts w:ascii="Times New Roman" w:eastAsia="Arial Unicode MS" w:hAnsi="Times New Roman" w:cs="Arial Unicode MS"/>
          <w:sz w:val="24"/>
          <w:szCs w:val="24"/>
          <w:bdr w:val="nil"/>
        </w:rPr>
        <w:t xml:space="preserve">2. </w:t>
      </w:r>
      <w:r w:rsidR="007C077C">
        <w:rPr>
          <w:rFonts w:ascii="Times New Roman" w:eastAsia="Arial Unicode MS" w:hAnsi="Times New Roman" w:cs="Arial Unicode MS"/>
          <w:sz w:val="24"/>
          <w:szCs w:val="24"/>
          <w:bdr w:val="nil"/>
        </w:rPr>
        <w:t>K</w:t>
      </w:r>
      <w:r w:rsidR="00ED4410" w:rsidRPr="00780754">
        <w:rPr>
          <w:rFonts w:ascii="Times New Roman" w:eastAsia="Arial Unicode MS" w:hAnsi="Times New Roman" w:cs="Arial Unicode MS"/>
          <w:sz w:val="24"/>
          <w:szCs w:val="24"/>
          <w:bdr w:val="nil"/>
        </w:rPr>
        <w:t>valifikacijos reikalavim</w:t>
      </w:r>
      <w:r w:rsidR="007C077C">
        <w:rPr>
          <w:rFonts w:ascii="Times New Roman" w:eastAsia="Arial Unicode MS" w:hAnsi="Times New Roman" w:cs="Arial Unicode MS"/>
          <w:sz w:val="24"/>
          <w:szCs w:val="24"/>
          <w:bdr w:val="nil"/>
        </w:rPr>
        <w:t>ai tiekėj</w:t>
      </w:r>
      <w:r w:rsidR="00130894">
        <w:rPr>
          <w:rFonts w:ascii="Times New Roman" w:eastAsia="Arial Unicode MS" w:hAnsi="Times New Roman" w:cs="Arial Unicode MS"/>
          <w:sz w:val="24"/>
          <w:szCs w:val="24"/>
          <w:bdr w:val="nil"/>
        </w:rPr>
        <w:t>ams</w:t>
      </w:r>
      <w:r w:rsidR="00ED4410" w:rsidRPr="00780754">
        <w:rPr>
          <w:rFonts w:ascii="Times New Roman" w:eastAsia="Arial Unicode MS" w:hAnsi="Times New Roman" w:cs="Arial Unicode MS"/>
          <w:sz w:val="24"/>
          <w:szCs w:val="24"/>
          <w:bdr w:val="nil"/>
        </w:rPr>
        <w:t>:</w:t>
      </w:r>
    </w:p>
    <w:tbl>
      <w:tblPr>
        <w:tblStyle w:val="Lentelstinklelis3"/>
        <w:tblW w:w="5003" w:type="pct"/>
        <w:tblLayout w:type="fixed"/>
        <w:tblLook w:val="04A0" w:firstRow="1" w:lastRow="0" w:firstColumn="1" w:lastColumn="0" w:noHBand="0" w:noVBand="1"/>
      </w:tblPr>
      <w:tblGrid>
        <w:gridCol w:w="729"/>
        <w:gridCol w:w="3094"/>
        <w:gridCol w:w="2977"/>
        <w:gridCol w:w="2834"/>
      </w:tblGrid>
      <w:tr w:rsidR="000C04D7" w:rsidRPr="00792E0E" w14:paraId="4EC943AE" w14:textId="77777777" w:rsidTr="00C52075">
        <w:trPr>
          <w:cantSplit/>
        </w:trPr>
        <w:tc>
          <w:tcPr>
            <w:tcW w:w="378" w:type="pct"/>
            <w:vAlign w:val="center"/>
          </w:tcPr>
          <w:p w14:paraId="3D5CE23D" w14:textId="77777777" w:rsidR="000C04D7" w:rsidRDefault="000C04D7" w:rsidP="00FE3C5F">
            <w:pPr>
              <w:ind w:firstLine="0"/>
              <w:rPr>
                <w:b/>
                <w:sz w:val="24"/>
                <w:szCs w:val="24"/>
              </w:rPr>
            </w:pPr>
            <w:r w:rsidRPr="00D22183">
              <w:rPr>
                <w:b/>
                <w:sz w:val="24"/>
                <w:szCs w:val="24"/>
              </w:rPr>
              <w:t xml:space="preserve">Eil. </w:t>
            </w:r>
          </w:p>
          <w:p w14:paraId="2F600EDC" w14:textId="77777777" w:rsidR="000C04D7" w:rsidRPr="00D22183" w:rsidRDefault="000C04D7" w:rsidP="00FE3C5F">
            <w:pPr>
              <w:ind w:firstLine="0"/>
              <w:rPr>
                <w:b/>
                <w:sz w:val="24"/>
                <w:szCs w:val="24"/>
              </w:rPr>
            </w:pPr>
            <w:r w:rsidRPr="00D22183">
              <w:rPr>
                <w:b/>
                <w:sz w:val="24"/>
                <w:szCs w:val="24"/>
              </w:rPr>
              <w:t>Nr.</w:t>
            </w:r>
          </w:p>
        </w:tc>
        <w:tc>
          <w:tcPr>
            <w:tcW w:w="1606" w:type="pct"/>
            <w:vAlign w:val="center"/>
          </w:tcPr>
          <w:p w14:paraId="1326D974" w14:textId="77777777" w:rsidR="000C04D7" w:rsidRPr="00D22183" w:rsidRDefault="000C04D7" w:rsidP="00FE3C5F">
            <w:pPr>
              <w:ind w:firstLine="42"/>
              <w:jc w:val="center"/>
              <w:rPr>
                <w:b/>
                <w:sz w:val="24"/>
                <w:szCs w:val="24"/>
              </w:rPr>
            </w:pPr>
            <w:r w:rsidRPr="001F7E54">
              <w:rPr>
                <w:rFonts w:eastAsia="Times New Roman"/>
                <w:b/>
                <w:bCs/>
                <w:sz w:val="24"/>
                <w:szCs w:val="24"/>
                <w:lang w:eastAsia="en-GB"/>
              </w:rPr>
              <w:t>Kvalifikacijos reikalavimai</w:t>
            </w:r>
          </w:p>
        </w:tc>
        <w:tc>
          <w:tcPr>
            <w:tcW w:w="1545" w:type="pct"/>
            <w:vAlign w:val="center"/>
          </w:tcPr>
          <w:p w14:paraId="5470EE36" w14:textId="77777777" w:rsidR="000C04D7" w:rsidRPr="00D22183" w:rsidRDefault="000C04D7" w:rsidP="00FE3C5F">
            <w:pPr>
              <w:ind w:firstLine="39"/>
              <w:jc w:val="center"/>
              <w:rPr>
                <w:b/>
                <w:sz w:val="24"/>
                <w:szCs w:val="24"/>
              </w:rPr>
            </w:pPr>
            <w:r w:rsidRPr="001F7E54">
              <w:rPr>
                <w:rFonts w:eastAsia="Times New Roman"/>
                <w:b/>
                <w:bCs/>
                <w:sz w:val="24"/>
                <w:szCs w:val="24"/>
                <w:lang w:eastAsia="en-GB"/>
              </w:rPr>
              <w:t>Kvalifikacijos reikalavimus įrodantys dokumentai</w:t>
            </w:r>
          </w:p>
        </w:tc>
        <w:tc>
          <w:tcPr>
            <w:tcW w:w="1471" w:type="pct"/>
          </w:tcPr>
          <w:p w14:paraId="0B6F7ADE" w14:textId="77777777" w:rsidR="000C04D7" w:rsidRPr="00765818" w:rsidRDefault="000C04D7" w:rsidP="00FE3C5F">
            <w:pPr>
              <w:ind w:firstLine="0"/>
              <w:jc w:val="center"/>
              <w:rPr>
                <w:b/>
                <w:sz w:val="24"/>
                <w:szCs w:val="24"/>
              </w:rPr>
            </w:pPr>
            <w:r w:rsidRPr="001F7E54">
              <w:rPr>
                <w:rFonts w:eastAsia="Lucida Sans Unicode"/>
                <w:b/>
                <w:bCs/>
                <w:kern w:val="1"/>
                <w:sz w:val="24"/>
                <w:szCs w:val="24"/>
              </w:rPr>
              <w:t>Subjektas, kuris turi atitikti reikalavimą</w:t>
            </w:r>
          </w:p>
        </w:tc>
      </w:tr>
      <w:tr w:rsidR="000C04D7" w:rsidRPr="00CA1959" w14:paraId="6E49045B" w14:textId="77777777" w:rsidTr="00C52075">
        <w:tc>
          <w:tcPr>
            <w:tcW w:w="378" w:type="pct"/>
          </w:tcPr>
          <w:p w14:paraId="1A364A6C" w14:textId="77777777" w:rsidR="000C04D7" w:rsidRPr="00D22183" w:rsidRDefault="16903F78" w:rsidP="2BC21DAC">
            <w:pPr>
              <w:ind w:firstLine="0"/>
              <w:jc w:val="left"/>
              <w:rPr>
                <w:sz w:val="24"/>
                <w:szCs w:val="24"/>
              </w:rPr>
            </w:pPr>
            <w:r w:rsidRPr="2BC21DAC">
              <w:rPr>
                <w:sz w:val="24"/>
                <w:szCs w:val="24"/>
              </w:rPr>
              <w:t>1.</w:t>
            </w:r>
          </w:p>
        </w:tc>
        <w:tc>
          <w:tcPr>
            <w:tcW w:w="1606" w:type="pct"/>
          </w:tcPr>
          <w:p w14:paraId="4F8A9AAD" w14:textId="765DD7C4" w:rsidR="000C04D7" w:rsidRDefault="5CDEFA14" w:rsidP="2BC21DAC">
            <w:pPr>
              <w:suppressAutoHyphens/>
              <w:ind w:firstLine="0"/>
              <w:rPr>
                <w:color w:val="000000"/>
                <w:sz w:val="24"/>
                <w:szCs w:val="24"/>
              </w:rPr>
            </w:pPr>
            <w:r w:rsidRPr="00A93715">
              <w:rPr>
                <w:sz w:val="24"/>
                <w:szCs w:val="24"/>
                <w:shd w:val="clear" w:color="auto" w:fill="FFFFFF"/>
              </w:rPr>
              <w:t>Tiekėjas per paskutinius 3</w:t>
            </w:r>
            <w:r w:rsidR="00143120">
              <w:rPr>
                <w:sz w:val="24"/>
                <w:szCs w:val="24"/>
                <w:shd w:val="clear" w:color="auto" w:fill="FFFFFF"/>
              </w:rPr>
              <w:t xml:space="preserve"> (tris)</w:t>
            </w:r>
            <w:r w:rsidRPr="00A93715">
              <w:rPr>
                <w:sz w:val="24"/>
                <w:szCs w:val="24"/>
                <w:shd w:val="clear" w:color="auto" w:fill="FFFFFF"/>
              </w:rPr>
              <w:t xml:space="preserve"> metus iki pasiūlymų pateikimo termino pabaigos pagal vieną ar daugiau </w:t>
            </w:r>
            <w:r w:rsidR="2A9F552C" w:rsidRPr="2BC21DAC">
              <w:rPr>
                <w:sz w:val="24"/>
                <w:szCs w:val="24"/>
              </w:rPr>
              <w:t xml:space="preserve">įvykdytų </w:t>
            </w:r>
            <w:r w:rsidR="006D35C4">
              <w:rPr>
                <w:sz w:val="24"/>
                <w:szCs w:val="24"/>
              </w:rPr>
              <w:t>a</w:t>
            </w:r>
            <w:r w:rsidR="2A9F552C" w:rsidRPr="2BC21DAC">
              <w:rPr>
                <w:sz w:val="24"/>
                <w:szCs w:val="24"/>
              </w:rPr>
              <w:t xml:space="preserve">r tebevykdomų </w:t>
            </w:r>
            <w:r w:rsidRPr="2BC21DAC">
              <w:rPr>
                <w:sz w:val="24"/>
                <w:szCs w:val="24"/>
              </w:rPr>
              <w:t xml:space="preserve">sutarčių yra </w:t>
            </w:r>
            <w:r w:rsidR="0479B59F" w:rsidRPr="2BC21DAC">
              <w:rPr>
                <w:sz w:val="24"/>
                <w:szCs w:val="24"/>
              </w:rPr>
              <w:t xml:space="preserve">savo jėgomis </w:t>
            </w:r>
            <w:r w:rsidRPr="2BC21DAC">
              <w:rPr>
                <w:sz w:val="24"/>
                <w:szCs w:val="24"/>
              </w:rPr>
              <w:t xml:space="preserve">suteikęs, oro taršos poveikio augalų būklei ir/arba  vandens (gruntinio arba dirvožemio, arba paviršinio) būklei </w:t>
            </w:r>
            <w:r w:rsidR="0DE18773" w:rsidRPr="658A5F62">
              <w:rPr>
                <w:sz w:val="24"/>
                <w:szCs w:val="24"/>
              </w:rPr>
              <w:t>tyrim</w:t>
            </w:r>
            <w:r w:rsidR="00932433">
              <w:rPr>
                <w:sz w:val="24"/>
                <w:szCs w:val="24"/>
              </w:rPr>
              <w:t>ų</w:t>
            </w:r>
            <w:r w:rsidR="0DE18773" w:rsidRPr="658A5F62">
              <w:rPr>
                <w:sz w:val="24"/>
                <w:szCs w:val="24"/>
              </w:rPr>
              <w:t xml:space="preserve"> ar </w:t>
            </w:r>
            <w:r w:rsidRPr="2BC21DAC">
              <w:rPr>
                <w:sz w:val="24"/>
                <w:szCs w:val="24"/>
              </w:rPr>
              <w:t>vertinim</w:t>
            </w:r>
            <w:r w:rsidR="00977C46">
              <w:rPr>
                <w:sz w:val="24"/>
                <w:szCs w:val="24"/>
              </w:rPr>
              <w:t>ų</w:t>
            </w:r>
            <w:r w:rsidR="00E6151F" w:rsidRPr="2BC21DAC">
              <w:rPr>
                <w:sz w:val="24"/>
                <w:szCs w:val="24"/>
              </w:rPr>
              <w:t xml:space="preserve"> paslaug</w:t>
            </w:r>
            <w:r w:rsidR="006853D7">
              <w:rPr>
                <w:sz w:val="24"/>
                <w:szCs w:val="24"/>
              </w:rPr>
              <w:t>as</w:t>
            </w:r>
            <w:r w:rsidRPr="2BC21DAC">
              <w:rPr>
                <w:sz w:val="24"/>
                <w:szCs w:val="24"/>
              </w:rPr>
              <w:t xml:space="preserve">,  kurių bendra vertė yra ne mažesnė kaip </w:t>
            </w:r>
            <w:r w:rsidR="61CD1C7D" w:rsidRPr="003409A0">
              <w:rPr>
                <w:sz w:val="24"/>
                <w:szCs w:val="24"/>
              </w:rPr>
              <w:t>9</w:t>
            </w:r>
            <w:r w:rsidR="4E08A1D2" w:rsidRPr="00C52075">
              <w:rPr>
                <w:sz w:val="24"/>
                <w:szCs w:val="24"/>
              </w:rPr>
              <w:t>0</w:t>
            </w:r>
            <w:r w:rsidRPr="003409A0">
              <w:rPr>
                <w:sz w:val="24"/>
                <w:szCs w:val="24"/>
              </w:rPr>
              <w:t xml:space="preserve"> 000,</w:t>
            </w:r>
            <w:r w:rsidRPr="00C52075">
              <w:rPr>
                <w:sz w:val="24"/>
                <w:szCs w:val="24"/>
              </w:rPr>
              <w:t>00</w:t>
            </w:r>
            <w:r w:rsidRPr="2BC21DAC">
              <w:rPr>
                <w:sz w:val="24"/>
                <w:szCs w:val="24"/>
              </w:rPr>
              <w:t xml:space="preserve"> E</w:t>
            </w:r>
            <w:r w:rsidR="0479B59F" w:rsidRPr="2BC21DAC">
              <w:rPr>
                <w:sz w:val="24"/>
                <w:szCs w:val="24"/>
              </w:rPr>
              <w:t>ur</w:t>
            </w:r>
            <w:r w:rsidRPr="2BC21DAC">
              <w:rPr>
                <w:sz w:val="24"/>
                <w:szCs w:val="24"/>
              </w:rPr>
              <w:t xml:space="preserve"> be PVM. </w:t>
            </w:r>
          </w:p>
          <w:p w14:paraId="15B3CEAB" w14:textId="77777777" w:rsidR="000C04D7" w:rsidRDefault="000C04D7" w:rsidP="00FE3C5F">
            <w:pPr>
              <w:tabs>
                <w:tab w:val="left" w:pos="1980"/>
              </w:tabs>
              <w:suppressAutoHyphens/>
              <w:snapToGrid w:val="0"/>
              <w:ind w:firstLine="0"/>
              <w:rPr>
                <w:sz w:val="24"/>
                <w:szCs w:val="24"/>
                <w:lang w:eastAsia="ar-SA"/>
              </w:rPr>
            </w:pPr>
          </w:p>
          <w:p w14:paraId="135CB817" w14:textId="46053CC6" w:rsidR="003E45AB" w:rsidRPr="00F94939" w:rsidRDefault="003E45AB" w:rsidP="00FE3C5F">
            <w:pPr>
              <w:tabs>
                <w:tab w:val="left" w:pos="1980"/>
              </w:tabs>
              <w:suppressAutoHyphens/>
              <w:snapToGrid w:val="0"/>
              <w:ind w:firstLine="0"/>
              <w:rPr>
                <w:sz w:val="24"/>
                <w:szCs w:val="24"/>
                <w:lang w:eastAsia="ar-SA"/>
              </w:rPr>
            </w:pPr>
            <w:r w:rsidRPr="00753463">
              <w:rPr>
                <w:i/>
                <w:iCs/>
                <w:color w:val="000000"/>
                <w:sz w:val="24"/>
                <w:szCs w:val="24"/>
                <w:bdr w:val="nil"/>
              </w:rPr>
              <w:t xml:space="preserve">Paslaugos gali būti pradėtos teikti anksčiau, tačiau </w:t>
            </w:r>
            <w:r>
              <w:rPr>
                <w:i/>
                <w:iCs/>
                <w:color w:val="000000"/>
                <w:sz w:val="24"/>
                <w:szCs w:val="24"/>
                <w:bdr w:val="nil"/>
              </w:rPr>
              <w:t xml:space="preserve">bus vertinamos tik tos paslaugos, kurios yra </w:t>
            </w:r>
            <w:r w:rsidRPr="00753463">
              <w:rPr>
                <w:i/>
                <w:iCs/>
                <w:color w:val="000000"/>
                <w:sz w:val="24"/>
                <w:szCs w:val="24"/>
                <w:bdr w:val="nil"/>
              </w:rPr>
              <w:t>suteiktos (užbaigtos teikti) per nurodytą laikotarpį</w:t>
            </w:r>
            <w:r w:rsidRPr="00AE6426">
              <w:rPr>
                <w:color w:val="000000"/>
                <w:sz w:val="24"/>
                <w:szCs w:val="24"/>
                <w:bdr w:val="nil"/>
              </w:rPr>
              <w:t>.</w:t>
            </w:r>
          </w:p>
        </w:tc>
        <w:tc>
          <w:tcPr>
            <w:tcW w:w="1545" w:type="pct"/>
            <w:vAlign w:val="center"/>
          </w:tcPr>
          <w:p w14:paraId="4A33F7B2" w14:textId="77B41929" w:rsidR="00FD2D76" w:rsidRDefault="00FD2D76" w:rsidP="00FD2D76">
            <w:pPr>
              <w:widowControl w:val="0"/>
              <w:pBdr>
                <w:top w:val="nil"/>
                <w:left w:val="nil"/>
                <w:bottom w:val="nil"/>
                <w:right w:val="nil"/>
                <w:between w:val="nil"/>
                <w:bar w:val="nil"/>
              </w:pBdr>
              <w:suppressAutoHyphens/>
              <w:snapToGrid w:val="0"/>
              <w:ind w:firstLine="0"/>
              <w:rPr>
                <w:rFonts w:eastAsia="Lucida Sans Unicode"/>
                <w:kern w:val="2"/>
                <w:sz w:val="24"/>
                <w:szCs w:val="24"/>
                <w:bdr w:val="nil"/>
                <w:lang w:eastAsia="ar-SA"/>
              </w:rPr>
            </w:pPr>
            <w:r w:rsidRPr="00FD2D76">
              <w:rPr>
                <w:rFonts w:eastAsia="Lucida Sans Unicode"/>
                <w:kern w:val="2"/>
                <w:sz w:val="24"/>
                <w:szCs w:val="24"/>
                <w:bdr w:val="nil"/>
                <w:lang w:eastAsia="ar-SA"/>
              </w:rPr>
              <w:t>Pateikiamas pagrindinių per pastaruosius 3</w:t>
            </w:r>
            <w:r w:rsidR="00143120">
              <w:rPr>
                <w:rFonts w:eastAsia="Lucida Sans Unicode"/>
                <w:kern w:val="2"/>
                <w:sz w:val="24"/>
                <w:szCs w:val="24"/>
                <w:bdr w:val="nil"/>
                <w:lang w:eastAsia="ar-SA"/>
              </w:rPr>
              <w:t xml:space="preserve"> (tris)</w:t>
            </w:r>
            <w:r w:rsidRPr="00FD2D76">
              <w:rPr>
                <w:rFonts w:eastAsia="Lucida Sans Unicode"/>
                <w:kern w:val="2"/>
                <w:sz w:val="24"/>
                <w:szCs w:val="24"/>
                <w:bdr w:val="nil"/>
                <w:lang w:eastAsia="ar-SA"/>
              </w:rPr>
              <w:t xml:space="preserve"> metus suteiktų paslaugų sąrašas su trumpu aprašymu, kuriame nurodytos paslaugų bendros sumos, datos ir paslaugų gavėjai (tiek viešieji, tiek privatieji)</w:t>
            </w:r>
            <w:r w:rsidR="007A2F4C">
              <w:rPr>
                <w:rFonts w:eastAsia="Lucida Sans Unicode"/>
                <w:kern w:val="2"/>
                <w:sz w:val="24"/>
                <w:szCs w:val="24"/>
                <w:bdr w:val="nil"/>
                <w:lang w:eastAsia="ar-SA"/>
              </w:rPr>
              <w:t>.</w:t>
            </w:r>
          </w:p>
          <w:p w14:paraId="28A48C7F" w14:textId="77777777" w:rsidR="007A2F4C" w:rsidRDefault="007A2F4C" w:rsidP="00FD2D76">
            <w:pPr>
              <w:widowControl w:val="0"/>
              <w:pBdr>
                <w:top w:val="nil"/>
                <w:left w:val="nil"/>
                <w:bottom w:val="nil"/>
                <w:right w:val="nil"/>
                <w:between w:val="nil"/>
                <w:bar w:val="nil"/>
              </w:pBdr>
              <w:suppressAutoHyphens/>
              <w:snapToGrid w:val="0"/>
              <w:ind w:firstLine="0"/>
              <w:rPr>
                <w:rFonts w:eastAsia="Lucida Sans Unicode"/>
                <w:kern w:val="2"/>
                <w:sz w:val="24"/>
                <w:szCs w:val="24"/>
                <w:bdr w:val="nil"/>
                <w:lang w:eastAsia="ar-SA"/>
              </w:rPr>
            </w:pPr>
          </w:p>
          <w:p w14:paraId="5895264D" w14:textId="77777777" w:rsidR="00D11E99" w:rsidRDefault="00FD2D76" w:rsidP="00A40257">
            <w:pPr>
              <w:widowControl w:val="0"/>
              <w:pBdr>
                <w:top w:val="nil"/>
                <w:left w:val="nil"/>
                <w:bottom w:val="nil"/>
                <w:right w:val="nil"/>
                <w:between w:val="nil"/>
                <w:bar w:val="nil"/>
              </w:pBdr>
              <w:suppressAutoHyphens/>
              <w:snapToGrid w:val="0"/>
              <w:ind w:firstLine="0"/>
              <w:rPr>
                <w:rFonts w:eastAsia="Lucida Sans Unicode"/>
                <w:bCs/>
                <w:kern w:val="2"/>
                <w:sz w:val="24"/>
                <w:szCs w:val="24"/>
                <w:bdr w:val="nil"/>
                <w:lang w:eastAsia="ar-SA"/>
              </w:rPr>
            </w:pPr>
            <w:r w:rsidRPr="00FD2D76">
              <w:rPr>
                <w:rFonts w:eastAsia="Lucida Sans Unicode"/>
                <w:bCs/>
                <w:kern w:val="2"/>
                <w:sz w:val="24"/>
                <w:szCs w:val="24"/>
                <w:bdr w:val="nil"/>
                <w:lang w:eastAsia="ar-SA"/>
              </w:rPr>
              <w:t xml:space="preserve">Įrodymui apie </w:t>
            </w:r>
          </w:p>
          <w:p w14:paraId="3FF21EC0" w14:textId="08D189A4" w:rsidR="00FD2D76" w:rsidRPr="00FD2D76" w:rsidRDefault="00FD2D76" w:rsidP="00A40257">
            <w:pPr>
              <w:widowControl w:val="0"/>
              <w:pBdr>
                <w:top w:val="nil"/>
                <w:left w:val="nil"/>
                <w:bottom w:val="nil"/>
                <w:right w:val="nil"/>
                <w:between w:val="nil"/>
                <w:bar w:val="nil"/>
              </w:pBdr>
              <w:suppressAutoHyphens/>
              <w:snapToGrid w:val="0"/>
              <w:ind w:firstLine="0"/>
              <w:rPr>
                <w:rFonts w:eastAsia="Lucida Sans Unicode"/>
                <w:bCs/>
                <w:kern w:val="2"/>
                <w:sz w:val="24"/>
                <w:szCs w:val="24"/>
                <w:bdr w:val="nil"/>
                <w:lang w:eastAsia="ar-SA"/>
              </w:rPr>
            </w:pPr>
            <w:r w:rsidRPr="00FD2D76">
              <w:rPr>
                <w:rFonts w:eastAsia="Lucida Sans Unicode"/>
                <w:bCs/>
                <w:kern w:val="2"/>
                <w:sz w:val="24"/>
                <w:szCs w:val="24"/>
                <w:bdr w:val="nil"/>
                <w:lang w:eastAsia="ar-SA"/>
              </w:rPr>
              <w:t>paslaugų suteikimą pateikiami užsakovo  dokumentai</w:t>
            </w:r>
            <w:r w:rsidR="00E553CB">
              <w:rPr>
                <w:rFonts w:eastAsia="Lucida Sans Unicode"/>
                <w:bCs/>
                <w:kern w:val="2"/>
                <w:sz w:val="24"/>
                <w:szCs w:val="24"/>
                <w:bdr w:val="nil"/>
                <w:lang w:eastAsia="ar-SA"/>
              </w:rPr>
              <w:t xml:space="preserve"> </w:t>
            </w:r>
            <w:r w:rsidR="00C64B12">
              <w:rPr>
                <w:rFonts w:eastAsia="Lucida Sans Unicode"/>
                <w:bCs/>
                <w:kern w:val="2"/>
                <w:sz w:val="24"/>
                <w:szCs w:val="24"/>
                <w:bdr w:val="nil"/>
                <w:lang w:eastAsia="ar-SA"/>
              </w:rPr>
              <w:t>(p</w:t>
            </w:r>
            <w:r w:rsidR="00E553CB" w:rsidRPr="00E553CB">
              <w:rPr>
                <w:rFonts w:eastAsia="Lucida Sans Unicode"/>
                <w:bCs/>
                <w:kern w:val="2"/>
                <w:sz w:val="24"/>
                <w:szCs w:val="24"/>
                <w:bdr w:val="nil"/>
                <w:lang w:eastAsia="ar-SA"/>
              </w:rPr>
              <w:t xml:space="preserve">asirašytos sąskaitos faktūros, perdavimo–priėmimo aktai </w:t>
            </w:r>
            <w:r w:rsidR="00C64B12">
              <w:rPr>
                <w:rFonts w:eastAsia="Lucida Sans Unicode"/>
                <w:bCs/>
                <w:kern w:val="2"/>
                <w:sz w:val="24"/>
                <w:szCs w:val="24"/>
                <w:bdr w:val="nil"/>
                <w:lang w:eastAsia="ar-SA"/>
              </w:rPr>
              <w:t>a</w:t>
            </w:r>
            <w:r w:rsidR="00E553CB" w:rsidRPr="00E553CB">
              <w:rPr>
                <w:rFonts w:eastAsia="Lucida Sans Unicode"/>
                <w:bCs/>
                <w:kern w:val="2"/>
                <w:sz w:val="24"/>
                <w:szCs w:val="24"/>
                <w:bdr w:val="nil"/>
                <w:lang w:eastAsia="ar-SA"/>
              </w:rPr>
              <w:t>r panašūs dokumentai</w:t>
            </w:r>
            <w:r w:rsidR="00C64B12">
              <w:rPr>
                <w:rFonts w:eastAsia="Lucida Sans Unicode"/>
                <w:bCs/>
                <w:kern w:val="2"/>
                <w:sz w:val="24"/>
                <w:szCs w:val="24"/>
                <w:bdr w:val="nil"/>
                <w:lang w:eastAsia="ar-SA"/>
              </w:rPr>
              <w:t>)</w:t>
            </w:r>
            <w:r w:rsidRPr="00FD2D76">
              <w:rPr>
                <w:rFonts w:eastAsia="Lucida Sans Unicode"/>
                <w:bCs/>
                <w:kern w:val="2"/>
                <w:sz w:val="24"/>
                <w:szCs w:val="24"/>
                <w:bdr w:val="nil"/>
                <w:lang w:eastAsia="ar-SA"/>
              </w:rPr>
              <w:t>, kuriuose būtų nurodytos suteikt</w:t>
            </w:r>
            <w:r w:rsidR="00273C7A">
              <w:rPr>
                <w:rFonts w:eastAsia="Lucida Sans Unicode"/>
                <w:bCs/>
                <w:kern w:val="2"/>
                <w:sz w:val="24"/>
                <w:szCs w:val="24"/>
                <w:bdr w:val="nil"/>
                <w:lang w:eastAsia="ar-SA"/>
              </w:rPr>
              <w:t>os</w:t>
            </w:r>
            <w:r w:rsidRPr="00FD2D76">
              <w:rPr>
                <w:rFonts w:eastAsia="Lucida Sans Unicode"/>
                <w:bCs/>
                <w:kern w:val="2"/>
                <w:sz w:val="24"/>
                <w:szCs w:val="24"/>
                <w:bdr w:val="nil"/>
                <w:lang w:eastAsia="ar-SA"/>
              </w:rPr>
              <w:t xml:space="preserve"> paslaug</w:t>
            </w:r>
            <w:r w:rsidR="00273C7A">
              <w:rPr>
                <w:rFonts w:eastAsia="Lucida Sans Unicode"/>
                <w:bCs/>
                <w:kern w:val="2"/>
                <w:sz w:val="24"/>
                <w:szCs w:val="24"/>
                <w:bdr w:val="nil"/>
                <w:lang w:eastAsia="ar-SA"/>
              </w:rPr>
              <w:t>os</w:t>
            </w:r>
            <w:r w:rsidR="009508BB">
              <w:rPr>
                <w:rFonts w:eastAsia="Lucida Sans Unicode"/>
                <w:bCs/>
                <w:kern w:val="2"/>
                <w:sz w:val="24"/>
                <w:szCs w:val="24"/>
                <w:bdr w:val="nil"/>
                <w:lang w:eastAsia="ar-SA"/>
              </w:rPr>
              <w:t xml:space="preserve">, </w:t>
            </w:r>
            <w:r w:rsidRPr="00FD2D76">
              <w:rPr>
                <w:rFonts w:eastAsia="Lucida Sans Unicode"/>
                <w:bCs/>
                <w:kern w:val="2"/>
                <w:sz w:val="24"/>
                <w:szCs w:val="24"/>
                <w:bdr w:val="nil"/>
                <w:lang w:eastAsia="ar-SA"/>
              </w:rPr>
              <w:t xml:space="preserve"> bendros sumos, datos</w:t>
            </w:r>
            <w:r w:rsidR="00E8745F">
              <w:rPr>
                <w:rFonts w:eastAsia="Lucida Sans Unicode"/>
                <w:bCs/>
                <w:kern w:val="2"/>
                <w:sz w:val="24"/>
                <w:szCs w:val="24"/>
                <w:bdr w:val="nil"/>
                <w:lang w:eastAsia="ar-SA"/>
              </w:rPr>
              <w:t>.</w:t>
            </w:r>
          </w:p>
          <w:p w14:paraId="4692861D" w14:textId="77777777" w:rsidR="00FD2D76" w:rsidRPr="00FD2D76" w:rsidRDefault="00FD2D76" w:rsidP="00FD2D76">
            <w:pPr>
              <w:widowControl w:val="0"/>
              <w:pBdr>
                <w:top w:val="nil"/>
                <w:left w:val="nil"/>
                <w:bottom w:val="nil"/>
                <w:right w:val="nil"/>
                <w:between w:val="nil"/>
                <w:bar w:val="nil"/>
              </w:pBdr>
              <w:suppressAutoHyphens/>
              <w:snapToGrid w:val="0"/>
              <w:rPr>
                <w:rFonts w:eastAsia="Lucida Sans Unicode"/>
                <w:bCs/>
                <w:kern w:val="2"/>
                <w:sz w:val="24"/>
                <w:szCs w:val="24"/>
                <w:bdr w:val="nil"/>
                <w:lang w:eastAsia="ar-SA"/>
              </w:rPr>
            </w:pPr>
          </w:p>
          <w:p w14:paraId="17FAB1C8" w14:textId="02DFB4C3" w:rsidR="00FD2D76" w:rsidRDefault="00FD2D76" w:rsidP="00FD2D76">
            <w:pPr>
              <w:widowControl w:val="0"/>
              <w:tabs>
                <w:tab w:val="left" w:pos="32"/>
                <w:tab w:val="left" w:pos="315"/>
              </w:tabs>
              <w:suppressAutoHyphens/>
              <w:autoSpaceDE w:val="0"/>
              <w:snapToGrid w:val="0"/>
              <w:ind w:firstLine="0"/>
              <w:rPr>
                <w:bCs/>
                <w:sz w:val="24"/>
                <w:szCs w:val="24"/>
                <w:lang w:eastAsia="zh-CN"/>
              </w:rPr>
            </w:pPr>
            <w:r w:rsidRPr="00FD2D76">
              <w:rPr>
                <w:rFonts w:eastAsia="Lucida Sans Unicode"/>
                <w:b/>
                <w:i/>
                <w:iCs/>
                <w:kern w:val="2"/>
                <w:sz w:val="24"/>
                <w:szCs w:val="24"/>
                <w:bdr w:val="nil"/>
                <w:lang w:eastAsia="ar-SA"/>
              </w:rPr>
              <w:t>Pateikiami dokumentai elektroninėje formoje CVP IS priemonėmis.</w:t>
            </w:r>
          </w:p>
          <w:p w14:paraId="47182FF0" w14:textId="77777777" w:rsidR="000C04D7" w:rsidRPr="00BA2CF1" w:rsidRDefault="000C04D7" w:rsidP="00FE3C5F">
            <w:pPr>
              <w:widowControl w:val="0"/>
              <w:tabs>
                <w:tab w:val="left" w:pos="32"/>
                <w:tab w:val="left" w:pos="315"/>
              </w:tabs>
              <w:suppressAutoHyphens/>
              <w:autoSpaceDE w:val="0"/>
              <w:snapToGrid w:val="0"/>
              <w:ind w:firstLine="0"/>
              <w:rPr>
                <w:bCs/>
                <w:sz w:val="24"/>
                <w:szCs w:val="24"/>
                <w:lang w:eastAsia="zh-CN"/>
              </w:rPr>
            </w:pPr>
          </w:p>
          <w:p w14:paraId="45F50464" w14:textId="1F6E7F7D" w:rsidR="00FD2D76" w:rsidRDefault="00FD2D76" w:rsidP="00FE3C5F">
            <w:pPr>
              <w:widowControl w:val="0"/>
              <w:tabs>
                <w:tab w:val="left" w:pos="32"/>
                <w:tab w:val="left" w:pos="315"/>
              </w:tabs>
              <w:suppressAutoHyphens/>
              <w:autoSpaceDE w:val="0"/>
              <w:snapToGrid w:val="0"/>
              <w:ind w:firstLine="0"/>
              <w:rPr>
                <w:bCs/>
                <w:sz w:val="24"/>
                <w:szCs w:val="24"/>
                <w:lang w:eastAsia="zh-CN"/>
              </w:rPr>
            </w:pPr>
          </w:p>
          <w:p w14:paraId="4F2726EC" w14:textId="77777777" w:rsidR="00A27052" w:rsidRDefault="00A27052" w:rsidP="00FE3C5F">
            <w:pPr>
              <w:widowControl w:val="0"/>
              <w:tabs>
                <w:tab w:val="left" w:pos="32"/>
                <w:tab w:val="left" w:pos="315"/>
              </w:tabs>
              <w:suppressAutoHyphens/>
              <w:autoSpaceDE w:val="0"/>
              <w:snapToGrid w:val="0"/>
              <w:ind w:firstLine="0"/>
              <w:rPr>
                <w:bCs/>
                <w:sz w:val="24"/>
                <w:szCs w:val="24"/>
                <w:lang w:eastAsia="zh-CN"/>
              </w:rPr>
            </w:pPr>
          </w:p>
          <w:p w14:paraId="04B23CE1" w14:textId="77777777" w:rsidR="00C47AFA" w:rsidRDefault="00C47AFA" w:rsidP="00FE3C5F">
            <w:pPr>
              <w:widowControl w:val="0"/>
              <w:tabs>
                <w:tab w:val="left" w:pos="32"/>
                <w:tab w:val="left" w:pos="315"/>
              </w:tabs>
              <w:suppressAutoHyphens/>
              <w:autoSpaceDE w:val="0"/>
              <w:snapToGrid w:val="0"/>
              <w:ind w:firstLine="0"/>
              <w:rPr>
                <w:bCs/>
                <w:sz w:val="24"/>
                <w:szCs w:val="24"/>
                <w:lang w:eastAsia="zh-CN"/>
              </w:rPr>
            </w:pPr>
          </w:p>
          <w:p w14:paraId="2A17D7DB" w14:textId="77777777" w:rsidR="00C47AFA" w:rsidRDefault="00C47AFA" w:rsidP="00FE3C5F">
            <w:pPr>
              <w:widowControl w:val="0"/>
              <w:tabs>
                <w:tab w:val="left" w:pos="32"/>
                <w:tab w:val="left" w:pos="315"/>
              </w:tabs>
              <w:suppressAutoHyphens/>
              <w:autoSpaceDE w:val="0"/>
              <w:snapToGrid w:val="0"/>
              <w:ind w:firstLine="0"/>
              <w:rPr>
                <w:bCs/>
                <w:sz w:val="24"/>
                <w:szCs w:val="24"/>
                <w:lang w:eastAsia="zh-CN"/>
              </w:rPr>
            </w:pPr>
          </w:p>
          <w:p w14:paraId="6EDF3215" w14:textId="77777777" w:rsidR="00A27052" w:rsidRDefault="00A27052" w:rsidP="00FE3C5F">
            <w:pPr>
              <w:widowControl w:val="0"/>
              <w:tabs>
                <w:tab w:val="left" w:pos="32"/>
                <w:tab w:val="left" w:pos="315"/>
              </w:tabs>
              <w:suppressAutoHyphens/>
              <w:autoSpaceDE w:val="0"/>
              <w:snapToGrid w:val="0"/>
              <w:ind w:firstLine="0"/>
              <w:rPr>
                <w:bCs/>
                <w:sz w:val="24"/>
                <w:szCs w:val="24"/>
                <w:lang w:eastAsia="zh-CN"/>
              </w:rPr>
            </w:pPr>
          </w:p>
          <w:p w14:paraId="0ED5E25E" w14:textId="77777777" w:rsidR="00A27052" w:rsidRDefault="00A27052" w:rsidP="00FE3C5F">
            <w:pPr>
              <w:widowControl w:val="0"/>
              <w:tabs>
                <w:tab w:val="left" w:pos="32"/>
                <w:tab w:val="left" w:pos="315"/>
              </w:tabs>
              <w:suppressAutoHyphens/>
              <w:autoSpaceDE w:val="0"/>
              <w:snapToGrid w:val="0"/>
              <w:ind w:firstLine="0"/>
              <w:rPr>
                <w:bCs/>
                <w:sz w:val="24"/>
                <w:szCs w:val="24"/>
                <w:lang w:eastAsia="zh-CN"/>
              </w:rPr>
            </w:pPr>
          </w:p>
          <w:p w14:paraId="49AFABD1" w14:textId="77777777" w:rsidR="00A27052" w:rsidRDefault="00A27052" w:rsidP="00FE3C5F">
            <w:pPr>
              <w:widowControl w:val="0"/>
              <w:tabs>
                <w:tab w:val="left" w:pos="32"/>
                <w:tab w:val="left" w:pos="315"/>
              </w:tabs>
              <w:suppressAutoHyphens/>
              <w:autoSpaceDE w:val="0"/>
              <w:snapToGrid w:val="0"/>
              <w:ind w:firstLine="0"/>
              <w:rPr>
                <w:bCs/>
                <w:sz w:val="24"/>
                <w:szCs w:val="24"/>
                <w:lang w:eastAsia="zh-CN"/>
              </w:rPr>
            </w:pPr>
          </w:p>
          <w:p w14:paraId="05F3D56B" w14:textId="13E15A9A" w:rsidR="000C04D7" w:rsidRDefault="000C04D7" w:rsidP="00FE3C5F">
            <w:pPr>
              <w:widowControl w:val="0"/>
              <w:tabs>
                <w:tab w:val="left" w:pos="32"/>
                <w:tab w:val="left" w:pos="315"/>
              </w:tabs>
              <w:suppressAutoHyphens/>
              <w:autoSpaceDE w:val="0"/>
              <w:snapToGrid w:val="0"/>
              <w:ind w:firstLine="0"/>
              <w:rPr>
                <w:bCs/>
                <w:sz w:val="24"/>
                <w:szCs w:val="24"/>
                <w:lang w:eastAsia="zh-CN"/>
              </w:rPr>
            </w:pPr>
            <w:r w:rsidRPr="00BA2CF1">
              <w:rPr>
                <w:bCs/>
                <w:sz w:val="24"/>
                <w:szCs w:val="24"/>
                <w:lang w:eastAsia="zh-CN"/>
              </w:rPr>
              <w:t xml:space="preserve"> </w:t>
            </w:r>
          </w:p>
          <w:p w14:paraId="76051082" w14:textId="79A13A0E" w:rsidR="000C04D7" w:rsidRPr="00CE065D" w:rsidRDefault="000C04D7" w:rsidP="00FE3C5F">
            <w:pPr>
              <w:ind w:firstLine="0"/>
              <w:rPr>
                <w:i/>
                <w:iCs/>
                <w:sz w:val="24"/>
                <w:szCs w:val="24"/>
              </w:rPr>
            </w:pPr>
          </w:p>
        </w:tc>
        <w:tc>
          <w:tcPr>
            <w:tcW w:w="1471" w:type="pct"/>
          </w:tcPr>
          <w:p w14:paraId="3B573F37" w14:textId="2D85E0DD" w:rsidR="000C04D7" w:rsidRPr="00C52075" w:rsidRDefault="16903F78" w:rsidP="2BC21DAC">
            <w:pPr>
              <w:widowControl w:val="0"/>
              <w:tabs>
                <w:tab w:val="left" w:pos="32"/>
                <w:tab w:val="left" w:pos="315"/>
              </w:tabs>
              <w:suppressAutoHyphens/>
              <w:autoSpaceDE w:val="0"/>
              <w:snapToGrid w:val="0"/>
              <w:ind w:firstLine="0"/>
              <w:rPr>
                <w:sz w:val="24"/>
                <w:szCs w:val="24"/>
                <w:lang w:eastAsia="zh-CN"/>
              </w:rPr>
            </w:pPr>
            <w:r w:rsidRPr="2BC21DAC">
              <w:rPr>
                <w:sz w:val="24"/>
                <w:szCs w:val="24"/>
                <w:lang w:eastAsia="zh-CN"/>
              </w:rPr>
              <w:lastRenderedPageBreak/>
              <w:t xml:space="preserve">Tiekėjas arba visi </w:t>
            </w:r>
            <w:r w:rsidR="6D246877" w:rsidRPr="2BC21DAC">
              <w:rPr>
                <w:sz w:val="24"/>
                <w:szCs w:val="24"/>
                <w:lang w:eastAsia="zh-CN"/>
              </w:rPr>
              <w:t xml:space="preserve">tiekėjų </w:t>
            </w:r>
            <w:r w:rsidRPr="2BC21DAC">
              <w:rPr>
                <w:sz w:val="24"/>
                <w:szCs w:val="24"/>
                <w:lang w:eastAsia="zh-CN"/>
              </w:rPr>
              <w:t xml:space="preserve"> grupės nariai kartu (</w:t>
            </w:r>
            <w:r w:rsidR="5202AF7B" w:rsidRPr="2BC21DAC">
              <w:rPr>
                <w:sz w:val="24"/>
                <w:szCs w:val="24"/>
                <w:lang w:eastAsia="zh-CN"/>
              </w:rPr>
              <w:t xml:space="preserve">tiekėjų </w:t>
            </w:r>
            <w:r w:rsidRPr="2BC21DAC">
              <w:rPr>
                <w:sz w:val="24"/>
                <w:szCs w:val="24"/>
                <w:lang w:eastAsia="zh-CN"/>
              </w:rPr>
              <w:t xml:space="preserve"> grupės narių turima patirtis sumuojama), jeigu pasiūlymą teikia </w:t>
            </w:r>
            <w:r w:rsidR="4E6E2AC0" w:rsidRPr="2BC21DAC">
              <w:rPr>
                <w:sz w:val="24"/>
                <w:szCs w:val="24"/>
                <w:lang w:eastAsia="zh-CN"/>
              </w:rPr>
              <w:t xml:space="preserve">tiekėjų </w:t>
            </w:r>
            <w:r w:rsidRPr="2BC21DAC">
              <w:rPr>
                <w:sz w:val="24"/>
                <w:szCs w:val="24"/>
                <w:lang w:eastAsia="zh-CN"/>
              </w:rPr>
              <w:t xml:space="preserve"> grupė, arba ūkio subjektas, kurio pajėgumais remiasi tiekėjas, pagal jų prisiimamus įsipareigojimus pirkimo sutarčiai vykdyti</w:t>
            </w:r>
            <w:r w:rsidRPr="00C52075">
              <w:rPr>
                <w:sz w:val="24"/>
                <w:szCs w:val="24"/>
                <w:lang w:eastAsia="zh-CN"/>
              </w:rPr>
              <w:t xml:space="preserve">. </w:t>
            </w:r>
          </w:p>
          <w:p w14:paraId="320A045A" w14:textId="77777777" w:rsidR="002A7395" w:rsidRPr="00C52075" w:rsidRDefault="002A7395" w:rsidP="2BC21DAC">
            <w:pPr>
              <w:widowControl w:val="0"/>
              <w:tabs>
                <w:tab w:val="left" w:pos="32"/>
                <w:tab w:val="left" w:pos="315"/>
              </w:tabs>
              <w:suppressAutoHyphens/>
              <w:autoSpaceDE w:val="0"/>
              <w:snapToGrid w:val="0"/>
              <w:ind w:firstLine="0"/>
              <w:rPr>
                <w:sz w:val="24"/>
                <w:szCs w:val="24"/>
                <w:lang w:eastAsia="zh-CN"/>
              </w:rPr>
            </w:pPr>
          </w:p>
          <w:p w14:paraId="22B1829E" w14:textId="4BBF8BBB" w:rsidR="00DB5A50" w:rsidRPr="00C52075" w:rsidRDefault="009330F4" w:rsidP="00DB5A50">
            <w:pPr>
              <w:widowControl w:val="0"/>
              <w:tabs>
                <w:tab w:val="left" w:pos="32"/>
                <w:tab w:val="left" w:pos="315"/>
              </w:tabs>
              <w:suppressAutoHyphens/>
              <w:autoSpaceDE w:val="0"/>
              <w:snapToGrid w:val="0"/>
              <w:ind w:firstLine="0"/>
              <w:rPr>
                <w:bCs/>
                <w:sz w:val="24"/>
                <w:szCs w:val="24"/>
                <w:lang w:eastAsia="zh-CN"/>
              </w:rPr>
            </w:pPr>
            <w:r w:rsidRPr="00C52075">
              <w:rPr>
                <w:bCs/>
                <w:sz w:val="24"/>
                <w:szCs w:val="24"/>
                <w:lang w:eastAsia="zh-CN"/>
              </w:rPr>
              <w:t>Tiekėjas gali remtis kitų ūkio subjektų pajėgumais tik tuo atveju, jeigu tie subjektai patys vykdys tą pirkimo sutarties dalį, kuriai reikia jų turimų pajėgumų.</w:t>
            </w:r>
          </w:p>
          <w:p w14:paraId="164B9011" w14:textId="77777777" w:rsidR="000C04D7" w:rsidRPr="00C52075" w:rsidRDefault="000C04D7" w:rsidP="00C52075">
            <w:pPr>
              <w:widowControl w:val="0"/>
              <w:tabs>
                <w:tab w:val="left" w:pos="32"/>
                <w:tab w:val="left" w:pos="315"/>
              </w:tabs>
              <w:suppressAutoHyphens/>
              <w:autoSpaceDE w:val="0"/>
              <w:snapToGrid w:val="0"/>
              <w:ind w:firstLine="0"/>
              <w:rPr>
                <w:bCs/>
                <w:sz w:val="24"/>
                <w:szCs w:val="24"/>
                <w:lang w:eastAsia="zh-CN"/>
              </w:rPr>
            </w:pPr>
          </w:p>
          <w:p w14:paraId="34B3BA7C" w14:textId="212F2E78" w:rsidR="000C04D7" w:rsidRPr="00C52075" w:rsidRDefault="16903F78" w:rsidP="00C52075">
            <w:pPr>
              <w:widowControl w:val="0"/>
              <w:suppressAutoHyphens/>
              <w:autoSpaceDE w:val="0"/>
              <w:snapToGrid w:val="0"/>
              <w:spacing w:line="276" w:lineRule="auto"/>
              <w:ind w:firstLine="0"/>
              <w:rPr>
                <w:rFonts w:eastAsia="Times New Roman"/>
                <w:sz w:val="24"/>
                <w:szCs w:val="24"/>
                <w:lang w:val="lt"/>
              </w:rPr>
            </w:pPr>
            <w:r w:rsidRPr="00C52075">
              <w:rPr>
                <w:sz w:val="24"/>
                <w:szCs w:val="24"/>
                <w:lang w:eastAsia="zh-CN"/>
              </w:rPr>
              <w:t xml:space="preserve">Tiekėjui nedraudžiama remtis sutartimi, kurią tiekėjas vykdė ne vienas, </w:t>
            </w:r>
            <w:r w:rsidRPr="00C52075">
              <w:rPr>
                <w:sz w:val="24"/>
                <w:szCs w:val="24"/>
                <w:lang w:eastAsia="zh-CN"/>
              </w:rPr>
              <w:lastRenderedPageBreak/>
              <w:t xml:space="preserve">bet kartu su kitais ūkio subjektais. Tačiau tokiu atveju turi būti </w:t>
            </w:r>
            <w:r w:rsidR="5D4E93C0" w:rsidRPr="00C52075">
              <w:rPr>
                <w:sz w:val="24"/>
                <w:szCs w:val="24"/>
                <w:lang w:eastAsia="zh-CN"/>
              </w:rPr>
              <w:t>įvertinamos</w:t>
            </w:r>
            <w:r w:rsidRPr="00C52075">
              <w:rPr>
                <w:sz w:val="24"/>
                <w:szCs w:val="24"/>
                <w:lang w:eastAsia="zh-CN"/>
              </w:rPr>
              <w:t xml:space="preserve"> būtent konkretaus </w:t>
            </w:r>
            <w:r w:rsidR="22AD07CC" w:rsidRPr="00C52075">
              <w:rPr>
                <w:rFonts w:eastAsia="Times New Roman"/>
                <w:sz w:val="24"/>
                <w:szCs w:val="24"/>
                <w:lang w:val="lt"/>
              </w:rPr>
              <w:t xml:space="preserve"> ūkio subjekto, grindžiančio atitiktį nustatytam reikalavimui (t. y. tiekėjo</w:t>
            </w:r>
            <w:r w:rsidR="22AD07CC" w:rsidRPr="00C52075">
              <w:rPr>
                <w:rFonts w:eastAsia="Times New Roman"/>
                <w:strike/>
                <w:sz w:val="24"/>
                <w:szCs w:val="24"/>
                <w:lang w:val="lt"/>
              </w:rPr>
              <w:t>,</w:t>
            </w:r>
            <w:r w:rsidR="212A35A6" w:rsidRPr="00C52075">
              <w:rPr>
                <w:rFonts w:eastAsia="Times New Roman"/>
                <w:strike/>
                <w:sz w:val="24"/>
                <w:szCs w:val="24"/>
                <w:lang w:val="lt"/>
              </w:rPr>
              <w:t xml:space="preserve"> </w:t>
            </w:r>
            <w:r w:rsidR="22AD07CC" w:rsidRPr="00C52075">
              <w:rPr>
                <w:rFonts w:eastAsia="Times New Roman"/>
                <w:sz w:val="24"/>
                <w:szCs w:val="24"/>
                <w:lang w:val="lt"/>
              </w:rPr>
              <w:t>tiekėjo grupės nario (-</w:t>
            </w:r>
            <w:proofErr w:type="spellStart"/>
            <w:r w:rsidR="22AD07CC" w:rsidRPr="00C52075">
              <w:rPr>
                <w:rFonts w:eastAsia="Times New Roman"/>
                <w:sz w:val="24"/>
                <w:szCs w:val="24"/>
                <w:lang w:val="lt"/>
              </w:rPr>
              <w:t>ių</w:t>
            </w:r>
            <w:proofErr w:type="spellEnd"/>
            <w:r w:rsidR="22AD07CC" w:rsidRPr="00C52075">
              <w:rPr>
                <w:rFonts w:eastAsia="Times New Roman"/>
                <w:sz w:val="24"/>
                <w:szCs w:val="24"/>
                <w:lang w:val="lt"/>
              </w:rPr>
              <w:t>), ūkio subjekto (-ų), kurio (-</w:t>
            </w:r>
            <w:proofErr w:type="spellStart"/>
            <w:r w:rsidR="22AD07CC" w:rsidRPr="00C52075">
              <w:rPr>
                <w:rFonts w:eastAsia="Times New Roman"/>
                <w:sz w:val="24"/>
                <w:szCs w:val="24"/>
                <w:lang w:val="lt"/>
              </w:rPr>
              <w:t>ių</w:t>
            </w:r>
            <w:proofErr w:type="spellEnd"/>
            <w:r w:rsidR="22AD07CC" w:rsidRPr="00C52075">
              <w:rPr>
                <w:rFonts w:eastAsia="Times New Roman"/>
                <w:sz w:val="24"/>
                <w:szCs w:val="24"/>
                <w:lang w:val="lt"/>
              </w:rPr>
              <w:t>) pajėgumais tiekėjas remiasi), savo jėgomis (t. y. savarankiškai, nepasitelkiant ūkio subjektų) suteiktos paslaugos</w:t>
            </w:r>
            <w:r w:rsidR="22AD07CC" w:rsidRPr="00C52075">
              <w:rPr>
                <w:rFonts w:eastAsia="Times New Roman"/>
                <w:strike/>
                <w:sz w:val="24"/>
                <w:szCs w:val="24"/>
                <w:lang w:val="lt"/>
              </w:rPr>
              <w:t>,</w:t>
            </w:r>
            <w:r w:rsidR="22AD07CC" w:rsidRPr="00C52075">
              <w:rPr>
                <w:rFonts w:eastAsia="Times New Roman"/>
                <w:sz w:val="22"/>
                <w:szCs w:val="22"/>
                <w:lang w:val="lt"/>
              </w:rPr>
              <w:t xml:space="preserve"> </w:t>
            </w:r>
            <w:r w:rsidR="22AD07CC" w:rsidRPr="00C52075">
              <w:rPr>
                <w:rFonts w:eastAsia="Times New Roman"/>
                <w:sz w:val="24"/>
                <w:szCs w:val="24"/>
                <w:lang w:val="lt"/>
              </w:rPr>
              <w:t>ar jų dalis</w:t>
            </w:r>
            <w:r w:rsidR="22AD07CC" w:rsidRPr="00C52075">
              <w:rPr>
                <w:rFonts w:eastAsia="Times New Roman"/>
                <w:b/>
                <w:bCs/>
                <w:sz w:val="24"/>
                <w:szCs w:val="24"/>
                <w:lang w:val="lt"/>
              </w:rPr>
              <w:t xml:space="preserve"> </w:t>
            </w:r>
            <w:r w:rsidR="22AD07CC" w:rsidRPr="00C52075">
              <w:rPr>
                <w:rFonts w:eastAsia="Times New Roman"/>
                <w:sz w:val="24"/>
                <w:szCs w:val="24"/>
                <w:lang w:val="lt"/>
              </w:rPr>
              <w:t>(jų kiekis, apimtis, vertė</w:t>
            </w:r>
            <w:r w:rsidR="22AD07CC" w:rsidRPr="00C52075">
              <w:rPr>
                <w:rFonts w:eastAsia="Times New Roman"/>
                <w:strike/>
                <w:sz w:val="24"/>
                <w:szCs w:val="24"/>
                <w:lang w:val="lt"/>
              </w:rPr>
              <w:t>,</w:t>
            </w:r>
            <w:r w:rsidR="22AD07CC" w:rsidRPr="00C52075">
              <w:rPr>
                <w:rFonts w:eastAsia="Times New Roman"/>
                <w:sz w:val="22"/>
                <w:szCs w:val="22"/>
                <w:lang w:val="lt"/>
              </w:rPr>
              <w:t xml:space="preserve"> </w:t>
            </w:r>
            <w:r w:rsidR="22AD07CC" w:rsidRPr="00C52075">
              <w:rPr>
                <w:rFonts w:eastAsia="Times New Roman"/>
                <w:sz w:val="24"/>
                <w:szCs w:val="24"/>
                <w:lang w:val="lt"/>
              </w:rPr>
              <w:t>ir kt.), o ne visas vykdytos sutarties objektas.</w:t>
            </w:r>
          </w:p>
          <w:p w14:paraId="55542A57" w14:textId="3F8F4B94" w:rsidR="000C04D7" w:rsidRPr="00C52075" w:rsidRDefault="000C04D7" w:rsidP="2BC21DAC">
            <w:pPr>
              <w:widowControl w:val="0"/>
              <w:tabs>
                <w:tab w:val="left" w:pos="32"/>
                <w:tab w:val="left" w:pos="315"/>
              </w:tabs>
              <w:suppressAutoHyphens/>
              <w:autoSpaceDE w:val="0"/>
              <w:snapToGrid w:val="0"/>
              <w:ind w:firstLine="0"/>
            </w:pPr>
          </w:p>
          <w:p w14:paraId="7D5FD6BB" w14:textId="5155380C" w:rsidR="000C04D7" w:rsidRPr="00C52075" w:rsidRDefault="483D475B" w:rsidP="002A7395">
            <w:pPr>
              <w:widowControl w:val="0"/>
              <w:suppressAutoHyphens/>
              <w:autoSpaceDE w:val="0"/>
              <w:snapToGrid w:val="0"/>
              <w:spacing w:line="276" w:lineRule="auto"/>
              <w:ind w:firstLine="0"/>
              <w:rPr>
                <w:rFonts w:eastAsia="Times New Roman"/>
                <w:sz w:val="24"/>
                <w:szCs w:val="24"/>
                <w:lang w:val="lt"/>
              </w:rPr>
            </w:pPr>
            <w:r w:rsidRPr="00C52075">
              <w:rPr>
                <w:rFonts w:eastAsia="Times New Roman"/>
                <w:sz w:val="24"/>
                <w:szCs w:val="24"/>
                <w:lang w:val="lt"/>
              </w:rPr>
              <w:t>Savo jėgomis suteiktos paslaugos ar jų dalis (jų kiekis, apimtis, vertė ir kt.) pagal sutartis, vykdytas jungtinės veiklos pagrindais, yra nustatoma pagal jungtinės veiklos partnerių atsakomybių pasidalinimą, nurodytą jungtinės veiklos sutartyje.</w:t>
            </w:r>
          </w:p>
          <w:p w14:paraId="2CC30BBC" w14:textId="77777777" w:rsidR="003C0976" w:rsidRPr="00C52075" w:rsidRDefault="003C0976" w:rsidP="00C52075">
            <w:pPr>
              <w:widowControl w:val="0"/>
              <w:suppressAutoHyphens/>
              <w:autoSpaceDE w:val="0"/>
              <w:snapToGrid w:val="0"/>
              <w:spacing w:line="276" w:lineRule="auto"/>
              <w:ind w:firstLine="0"/>
              <w:rPr>
                <w:rFonts w:eastAsia="Times New Roman"/>
                <w:sz w:val="24"/>
                <w:szCs w:val="24"/>
                <w:lang w:val="lt"/>
              </w:rPr>
            </w:pPr>
          </w:p>
          <w:p w14:paraId="6BE293B2" w14:textId="555C2D79" w:rsidR="000C04D7" w:rsidRPr="0077342C" w:rsidRDefault="483D475B" w:rsidP="2BC21DAC">
            <w:pPr>
              <w:widowControl w:val="0"/>
              <w:tabs>
                <w:tab w:val="left" w:pos="32"/>
                <w:tab w:val="left" w:pos="315"/>
              </w:tabs>
              <w:suppressAutoHyphens/>
              <w:autoSpaceDE w:val="0"/>
              <w:snapToGrid w:val="0"/>
              <w:ind w:firstLine="0"/>
              <w:rPr>
                <w:rFonts w:ascii="Calibri" w:hAnsi="Calibri" w:cs="Calibri"/>
                <w:sz w:val="24"/>
                <w:szCs w:val="24"/>
              </w:rPr>
            </w:pPr>
            <w:r w:rsidRPr="00C52075">
              <w:rPr>
                <w:rFonts w:eastAsia="Times New Roman"/>
                <w:sz w:val="24"/>
                <w:szCs w:val="24"/>
                <w:lang w:val="lt"/>
              </w:rPr>
              <w:t xml:space="preserve">Savo jėgomis suteiktos paslaugos ar jų dalis (jų kiekis, apimtis, vertė ir kt.) pagal sutartis, vykdytas kartu su subtiekėjais, yra apskaičiuojama iš visų pagal sutartį suteiktų paslaugų atimant subtiekėjo suteiktas paslaugas ar jų dalį (jų kiekį, apimtį, vertę ir kt.), atsižvelgiant į tai, kiek tiekėjas ir (arba) užsakovas sumokėjo subtiekėjui. Visos kitos pagal sutartį suteiktos paslaugos ar jų dalis (jų kiekis, apimtis, </w:t>
            </w:r>
            <w:r w:rsidRPr="00C52075">
              <w:rPr>
                <w:rFonts w:eastAsia="Times New Roman"/>
                <w:sz w:val="24"/>
                <w:szCs w:val="24"/>
                <w:lang w:val="lt"/>
              </w:rPr>
              <w:lastRenderedPageBreak/>
              <w:t>vertė ir kt.) priskiriama pačiam tiekėjui.</w:t>
            </w:r>
          </w:p>
        </w:tc>
      </w:tr>
      <w:tr w:rsidR="000C04D7" w:rsidRPr="00792E0E" w14:paraId="06110C0F" w14:textId="77777777" w:rsidTr="00C52075">
        <w:trPr>
          <w:trHeight w:val="1138"/>
        </w:trPr>
        <w:tc>
          <w:tcPr>
            <w:tcW w:w="378" w:type="pct"/>
          </w:tcPr>
          <w:p w14:paraId="0238F818" w14:textId="77777777" w:rsidR="000C04D7" w:rsidRPr="00D22183" w:rsidRDefault="000C04D7" w:rsidP="00FE3C5F">
            <w:pPr>
              <w:ind w:firstLine="0"/>
              <w:jc w:val="left"/>
              <w:rPr>
                <w:sz w:val="24"/>
                <w:szCs w:val="24"/>
              </w:rPr>
            </w:pPr>
            <w:r>
              <w:rPr>
                <w:sz w:val="24"/>
                <w:szCs w:val="24"/>
              </w:rPr>
              <w:lastRenderedPageBreak/>
              <w:t>2.</w:t>
            </w:r>
          </w:p>
        </w:tc>
        <w:tc>
          <w:tcPr>
            <w:tcW w:w="1606" w:type="pct"/>
          </w:tcPr>
          <w:p w14:paraId="72F4A5F4" w14:textId="77777777" w:rsidR="00E62BB8" w:rsidRPr="00E62BB8" w:rsidRDefault="00E62BB8" w:rsidP="00E62BB8">
            <w:pPr>
              <w:tabs>
                <w:tab w:val="left" w:pos="266"/>
              </w:tabs>
              <w:suppressAutoHyphens/>
              <w:snapToGrid w:val="0"/>
              <w:ind w:firstLine="0"/>
              <w:rPr>
                <w:rFonts w:eastAsia="Times New Roman"/>
                <w:sz w:val="24"/>
                <w:szCs w:val="24"/>
                <w:lang w:eastAsia="ar-SA"/>
              </w:rPr>
            </w:pPr>
            <w:r w:rsidRPr="00E62BB8">
              <w:rPr>
                <w:rFonts w:eastAsia="Times New Roman"/>
                <w:sz w:val="24"/>
                <w:szCs w:val="24"/>
                <w:lang w:eastAsia="ar-SA"/>
              </w:rPr>
              <w:t>Tiekėjas, paslaugų teikimo sutarties vykdymui, privalo turėti kvalifikuotus specialistus, atitinkančius žemiau nurodytus kvalifikacijos reikalavimus (</w:t>
            </w:r>
            <w:r w:rsidRPr="00E62BB8">
              <w:rPr>
                <w:rFonts w:eastAsia="Times New Roman"/>
                <w:i/>
                <w:iCs/>
                <w:sz w:val="24"/>
                <w:szCs w:val="24"/>
                <w:lang w:eastAsia="ar-SA"/>
              </w:rPr>
              <w:t>tas pats specialistas gali būti siūlomas kelioms pozicijoms, jei specialisto kvalifikacija atitinka visus kitos pozicijos specialistui nustatytus kvalifikacijos reikalavimus</w:t>
            </w:r>
            <w:r w:rsidRPr="00E62BB8">
              <w:rPr>
                <w:rFonts w:eastAsia="Times New Roman"/>
                <w:sz w:val="24"/>
                <w:szCs w:val="24"/>
                <w:lang w:eastAsia="ar-SA"/>
              </w:rPr>
              <w:t>):</w:t>
            </w:r>
          </w:p>
          <w:p w14:paraId="2E8F7495" w14:textId="77777777" w:rsidR="00E62BB8" w:rsidRPr="00E62BB8" w:rsidRDefault="00E62BB8" w:rsidP="00E62BB8">
            <w:pPr>
              <w:tabs>
                <w:tab w:val="left" w:pos="266"/>
              </w:tabs>
              <w:suppressAutoHyphens/>
              <w:snapToGrid w:val="0"/>
              <w:rPr>
                <w:rFonts w:eastAsia="Times New Roman"/>
                <w:sz w:val="24"/>
                <w:szCs w:val="24"/>
                <w:lang w:eastAsia="ar-SA"/>
              </w:rPr>
            </w:pPr>
          </w:p>
          <w:p w14:paraId="5078442E" w14:textId="77777777" w:rsidR="00E62BB8" w:rsidRPr="00E62BB8" w:rsidRDefault="00E62BB8" w:rsidP="007F1FB6">
            <w:pPr>
              <w:tabs>
                <w:tab w:val="left" w:pos="266"/>
              </w:tabs>
              <w:suppressAutoHyphens/>
              <w:snapToGrid w:val="0"/>
              <w:ind w:firstLine="0"/>
              <w:rPr>
                <w:rFonts w:eastAsia="Times New Roman"/>
                <w:sz w:val="24"/>
                <w:szCs w:val="24"/>
                <w:lang w:eastAsia="ar-SA"/>
              </w:rPr>
            </w:pPr>
            <w:r w:rsidRPr="00E62BB8">
              <w:rPr>
                <w:rFonts w:eastAsia="Times New Roman"/>
                <w:sz w:val="24"/>
                <w:szCs w:val="24"/>
                <w:lang w:eastAsia="ar-SA"/>
              </w:rPr>
              <w:t xml:space="preserve">1. </w:t>
            </w:r>
            <w:r w:rsidRPr="00E62BB8">
              <w:rPr>
                <w:rFonts w:eastAsia="Times New Roman"/>
                <w:b/>
                <w:bCs/>
                <w:sz w:val="24"/>
                <w:szCs w:val="24"/>
                <w:lang w:eastAsia="ar-SA"/>
              </w:rPr>
              <w:t>Pagrindinis specialistas – projekto vadovas</w:t>
            </w:r>
            <w:r w:rsidRPr="00E62BB8">
              <w:rPr>
                <w:rFonts w:eastAsia="Times New Roman"/>
                <w:sz w:val="24"/>
                <w:szCs w:val="24"/>
                <w:lang w:eastAsia="ar-SA"/>
              </w:rPr>
              <w:t xml:space="preserve"> turi:</w:t>
            </w:r>
          </w:p>
          <w:p w14:paraId="2A54645E" w14:textId="77777777" w:rsidR="007F1FB6" w:rsidRDefault="007F1FB6" w:rsidP="007F1FB6">
            <w:pPr>
              <w:tabs>
                <w:tab w:val="left" w:pos="266"/>
              </w:tabs>
              <w:suppressAutoHyphens/>
              <w:snapToGrid w:val="0"/>
              <w:ind w:firstLine="0"/>
              <w:rPr>
                <w:rFonts w:eastAsia="Times New Roman"/>
                <w:sz w:val="24"/>
                <w:szCs w:val="24"/>
                <w:lang w:eastAsia="ar-SA"/>
              </w:rPr>
            </w:pPr>
          </w:p>
          <w:p w14:paraId="30DC8090" w14:textId="2A166585" w:rsidR="00E62BB8" w:rsidRPr="00E62BB8" w:rsidRDefault="1E00E635" w:rsidP="2BC21DAC">
            <w:pPr>
              <w:tabs>
                <w:tab w:val="left" w:pos="266"/>
              </w:tabs>
              <w:suppressAutoHyphens/>
              <w:snapToGrid w:val="0"/>
              <w:ind w:firstLine="0"/>
              <w:rPr>
                <w:rFonts w:eastAsia="Times New Roman"/>
                <w:sz w:val="24"/>
                <w:szCs w:val="24"/>
                <w:lang w:eastAsia="ar-SA"/>
              </w:rPr>
            </w:pPr>
            <w:r w:rsidRPr="2BC21DAC">
              <w:rPr>
                <w:rFonts w:eastAsia="Times New Roman"/>
                <w:sz w:val="24"/>
                <w:szCs w:val="24"/>
                <w:lang w:eastAsia="ar-SA"/>
              </w:rPr>
              <w:t xml:space="preserve">1.1. turėti aukštąjį universitetinį </w:t>
            </w:r>
            <w:r w:rsidR="399D3DDB" w:rsidRPr="2BC21DAC">
              <w:rPr>
                <w:rFonts w:eastAsia="Times New Roman"/>
                <w:sz w:val="24"/>
                <w:szCs w:val="24"/>
                <w:lang w:eastAsia="ar-SA"/>
              </w:rPr>
              <w:t xml:space="preserve"> </w:t>
            </w:r>
            <w:r w:rsidRPr="2BC21DAC">
              <w:rPr>
                <w:rFonts w:eastAsia="Times New Roman"/>
                <w:sz w:val="24"/>
                <w:szCs w:val="24"/>
                <w:lang w:eastAsia="ar-SA"/>
              </w:rPr>
              <w:t xml:space="preserve">gamtos mokslų studijų srities </w:t>
            </w:r>
            <w:r w:rsidRPr="00C52075">
              <w:rPr>
                <w:rFonts w:eastAsia="Times New Roman"/>
                <w:i/>
                <w:iCs/>
                <w:sz w:val="24"/>
                <w:szCs w:val="24"/>
                <w:lang w:eastAsia="ar-SA"/>
              </w:rPr>
              <w:t>biologijos arba ekologijos ir  aplinkotyros arba botanikos arba fizinės geografijos krypties</w:t>
            </w:r>
            <w:r w:rsidRPr="2BC21DAC">
              <w:rPr>
                <w:rFonts w:eastAsia="Times New Roman"/>
                <w:sz w:val="24"/>
                <w:szCs w:val="24"/>
                <w:lang w:eastAsia="ar-SA"/>
              </w:rPr>
              <w:t xml:space="preserve"> arba žemės ūkio mokslų studijų srities </w:t>
            </w:r>
            <w:proofErr w:type="spellStart"/>
            <w:r w:rsidRPr="00C52075">
              <w:rPr>
                <w:rFonts w:eastAsia="Times New Roman"/>
                <w:i/>
                <w:iCs/>
                <w:sz w:val="24"/>
                <w:szCs w:val="24"/>
                <w:lang w:eastAsia="ar-SA"/>
              </w:rPr>
              <w:t>miškotyros</w:t>
            </w:r>
            <w:proofErr w:type="spellEnd"/>
            <w:r w:rsidRPr="00C52075">
              <w:rPr>
                <w:rFonts w:eastAsia="Times New Roman"/>
                <w:i/>
                <w:iCs/>
                <w:sz w:val="24"/>
                <w:szCs w:val="24"/>
                <w:lang w:eastAsia="ar-SA"/>
              </w:rPr>
              <w:t xml:space="preserve"> krypties</w:t>
            </w:r>
            <w:r w:rsidRPr="2BC21DAC">
              <w:rPr>
                <w:rFonts w:eastAsia="Times New Roman"/>
                <w:sz w:val="24"/>
                <w:szCs w:val="24"/>
                <w:lang w:eastAsia="ar-SA"/>
              </w:rPr>
              <w:t xml:space="preserve"> ne žemesnį nei magistro kvalifikacinį laipsnį arba jam prilyginamą išsilavinimą;</w:t>
            </w:r>
          </w:p>
          <w:p w14:paraId="17922959" w14:textId="77777777" w:rsidR="007F1FB6" w:rsidRDefault="007F1FB6" w:rsidP="007F1FB6">
            <w:pPr>
              <w:tabs>
                <w:tab w:val="left" w:pos="266"/>
              </w:tabs>
              <w:suppressAutoHyphens/>
              <w:snapToGrid w:val="0"/>
              <w:ind w:firstLine="0"/>
              <w:rPr>
                <w:rFonts w:eastAsia="Times New Roman"/>
                <w:sz w:val="24"/>
                <w:szCs w:val="24"/>
                <w:lang w:eastAsia="ar-SA"/>
              </w:rPr>
            </w:pPr>
          </w:p>
          <w:p w14:paraId="163CE4B7" w14:textId="38417470" w:rsidR="00E62BB8" w:rsidRPr="00E62BB8" w:rsidRDefault="00E62BB8" w:rsidP="007F1FB6">
            <w:pPr>
              <w:tabs>
                <w:tab w:val="left" w:pos="266"/>
              </w:tabs>
              <w:suppressAutoHyphens/>
              <w:snapToGrid w:val="0"/>
              <w:ind w:firstLine="0"/>
              <w:rPr>
                <w:rFonts w:eastAsia="Times New Roman"/>
                <w:sz w:val="24"/>
                <w:szCs w:val="24"/>
                <w:lang w:eastAsia="ar-SA"/>
              </w:rPr>
            </w:pPr>
            <w:r w:rsidRPr="00E62BB8">
              <w:rPr>
                <w:rFonts w:eastAsia="Times New Roman"/>
                <w:sz w:val="24"/>
                <w:szCs w:val="24"/>
                <w:lang w:eastAsia="ar-SA"/>
              </w:rPr>
              <w:t>1.2. per paskutinius 3</w:t>
            </w:r>
            <w:r w:rsidR="001608D2">
              <w:rPr>
                <w:rFonts w:eastAsia="Times New Roman"/>
                <w:sz w:val="24"/>
                <w:szCs w:val="24"/>
                <w:lang w:eastAsia="ar-SA"/>
              </w:rPr>
              <w:t xml:space="preserve"> (tris)</w:t>
            </w:r>
            <w:r w:rsidRPr="00E62BB8">
              <w:rPr>
                <w:rFonts w:eastAsia="Times New Roman"/>
                <w:sz w:val="24"/>
                <w:szCs w:val="24"/>
                <w:lang w:eastAsia="ar-SA"/>
              </w:rPr>
              <w:t xml:space="preserve"> metus turi būti vadovavęs įgyvendinant bent 1 (vieną) sutartį</w:t>
            </w:r>
            <w:r w:rsidR="00733284">
              <w:rPr>
                <w:rFonts w:eastAsia="Times New Roman"/>
                <w:sz w:val="24"/>
                <w:szCs w:val="24"/>
                <w:lang w:eastAsia="ar-SA"/>
              </w:rPr>
              <w:t xml:space="preserve"> (sutartis turi būti </w:t>
            </w:r>
            <w:r w:rsidR="000C4457">
              <w:rPr>
                <w:rFonts w:eastAsia="Times New Roman"/>
                <w:sz w:val="24"/>
                <w:szCs w:val="24"/>
                <w:lang w:eastAsia="ar-SA"/>
              </w:rPr>
              <w:t>užbaigta)</w:t>
            </w:r>
            <w:r w:rsidRPr="00E62BB8">
              <w:rPr>
                <w:rFonts w:eastAsia="Times New Roman"/>
                <w:sz w:val="24"/>
                <w:szCs w:val="24"/>
                <w:lang w:eastAsia="ar-SA"/>
              </w:rPr>
              <w:t>, kurios apimtyje buvo atliekami augalų ir/arba gyvūnų rūšių ir/arba vandens (gruntinio arba dirvožemio arba paviršinio) būklės pokyčių tyrimai ir/arba natūralių ir/ar antropogeninių veiksnių poveikio jiems tyrimai ir/arba tokių tyrimų duomenų vertinimas ir/arba prognozavimas.</w:t>
            </w:r>
          </w:p>
          <w:p w14:paraId="199282FF" w14:textId="77777777" w:rsidR="007F1FB6" w:rsidRDefault="007F1FB6" w:rsidP="007F1FB6">
            <w:pPr>
              <w:tabs>
                <w:tab w:val="left" w:pos="266"/>
              </w:tabs>
              <w:suppressAutoHyphens/>
              <w:snapToGrid w:val="0"/>
              <w:ind w:firstLine="0"/>
              <w:rPr>
                <w:rFonts w:eastAsia="Times New Roman"/>
                <w:sz w:val="24"/>
                <w:szCs w:val="24"/>
                <w:lang w:eastAsia="ar-SA"/>
              </w:rPr>
            </w:pPr>
          </w:p>
          <w:p w14:paraId="391EF023" w14:textId="55B19AF5" w:rsidR="00E62BB8" w:rsidRPr="00E62BB8" w:rsidRDefault="00E62BB8" w:rsidP="007F1FB6">
            <w:pPr>
              <w:tabs>
                <w:tab w:val="left" w:pos="266"/>
              </w:tabs>
              <w:suppressAutoHyphens/>
              <w:snapToGrid w:val="0"/>
              <w:ind w:firstLine="0"/>
              <w:rPr>
                <w:rFonts w:eastAsia="Times New Roman"/>
                <w:sz w:val="24"/>
                <w:szCs w:val="24"/>
                <w:lang w:eastAsia="ar-SA"/>
              </w:rPr>
            </w:pPr>
            <w:r w:rsidRPr="00E62BB8">
              <w:rPr>
                <w:rFonts w:eastAsia="Times New Roman"/>
                <w:sz w:val="24"/>
                <w:szCs w:val="24"/>
                <w:lang w:eastAsia="ar-SA"/>
              </w:rPr>
              <w:t>ARBA</w:t>
            </w:r>
          </w:p>
          <w:p w14:paraId="72EF3645" w14:textId="421CAD5A" w:rsidR="00E62BB8" w:rsidRPr="00E62BB8" w:rsidRDefault="00E62BB8" w:rsidP="007F1FB6">
            <w:pPr>
              <w:tabs>
                <w:tab w:val="left" w:pos="266"/>
              </w:tabs>
              <w:suppressAutoHyphens/>
              <w:snapToGrid w:val="0"/>
              <w:ind w:firstLine="0"/>
              <w:rPr>
                <w:rFonts w:eastAsia="Times New Roman"/>
                <w:sz w:val="24"/>
                <w:szCs w:val="24"/>
                <w:lang w:eastAsia="ar-SA"/>
              </w:rPr>
            </w:pPr>
            <w:r w:rsidRPr="00E62BB8">
              <w:rPr>
                <w:rFonts w:eastAsia="Times New Roman"/>
                <w:sz w:val="24"/>
                <w:szCs w:val="24"/>
                <w:lang w:eastAsia="ar-SA"/>
              </w:rPr>
              <w:t xml:space="preserve">per paskutinius 3 </w:t>
            </w:r>
            <w:r w:rsidR="001608D2">
              <w:rPr>
                <w:rFonts w:eastAsia="Times New Roman"/>
                <w:sz w:val="24"/>
                <w:szCs w:val="24"/>
                <w:lang w:eastAsia="ar-SA"/>
              </w:rPr>
              <w:t>(tris)</w:t>
            </w:r>
            <w:r w:rsidRPr="00E62BB8">
              <w:rPr>
                <w:rFonts w:eastAsia="Times New Roman"/>
                <w:sz w:val="24"/>
                <w:szCs w:val="24"/>
                <w:lang w:eastAsia="ar-SA"/>
              </w:rPr>
              <w:t>metus būti paskelbęs moksliniuose leidiniuose bent 1</w:t>
            </w:r>
            <w:r w:rsidR="00545A03">
              <w:rPr>
                <w:rFonts w:eastAsia="Times New Roman"/>
                <w:sz w:val="24"/>
                <w:szCs w:val="24"/>
                <w:lang w:eastAsia="ar-SA"/>
              </w:rPr>
              <w:t xml:space="preserve"> (vieną)</w:t>
            </w:r>
            <w:r w:rsidRPr="00E62BB8">
              <w:rPr>
                <w:rFonts w:eastAsia="Times New Roman"/>
                <w:sz w:val="24"/>
                <w:szCs w:val="24"/>
                <w:lang w:eastAsia="ar-SA"/>
              </w:rPr>
              <w:t xml:space="preserve"> mokslinį straipsnį augalų </w:t>
            </w:r>
            <w:r w:rsidRPr="00E62BB8">
              <w:rPr>
                <w:rFonts w:eastAsia="Times New Roman"/>
                <w:sz w:val="24"/>
                <w:szCs w:val="24"/>
                <w:lang w:eastAsia="ar-SA"/>
              </w:rPr>
              <w:lastRenderedPageBreak/>
              <w:t>rūšių ir/arba vandens (gruntinio arba dirvožemio arba paviršinio) būklės pokyčių tyrimų ir/arba natūralių ir/ar antropogeninių veiksnių poveikio jiems tyrimų ir/arba tokių tyrimų duomenų vertinimo ir/arba prognozavimo tema</w:t>
            </w:r>
            <w:r w:rsidR="0045687D">
              <w:rPr>
                <w:rFonts w:eastAsia="Times New Roman"/>
                <w:sz w:val="24"/>
                <w:szCs w:val="24"/>
                <w:lang w:eastAsia="ar-SA"/>
              </w:rPr>
              <w:t>.</w:t>
            </w:r>
          </w:p>
          <w:p w14:paraId="5E01E0D0" w14:textId="5D48EAC3" w:rsidR="00E62BB8" w:rsidRPr="00E62BB8" w:rsidRDefault="00E62BB8" w:rsidP="007F1FB6">
            <w:pPr>
              <w:tabs>
                <w:tab w:val="left" w:pos="266"/>
              </w:tabs>
              <w:suppressAutoHyphens/>
              <w:snapToGrid w:val="0"/>
              <w:ind w:firstLine="0"/>
              <w:rPr>
                <w:rFonts w:eastAsia="Times New Roman"/>
                <w:sz w:val="24"/>
                <w:szCs w:val="24"/>
                <w:lang w:eastAsia="ar-SA"/>
              </w:rPr>
            </w:pPr>
          </w:p>
          <w:p w14:paraId="091A6D33" w14:textId="77777777" w:rsidR="00E62BB8" w:rsidRPr="00E62BB8" w:rsidRDefault="00E62BB8" w:rsidP="00E62BB8">
            <w:pPr>
              <w:tabs>
                <w:tab w:val="left" w:pos="266"/>
              </w:tabs>
              <w:suppressAutoHyphens/>
              <w:snapToGrid w:val="0"/>
              <w:rPr>
                <w:rFonts w:eastAsia="Times New Roman"/>
                <w:sz w:val="24"/>
                <w:szCs w:val="24"/>
                <w:lang w:eastAsia="ar-SA"/>
              </w:rPr>
            </w:pPr>
          </w:p>
          <w:p w14:paraId="55DBE4A4" w14:textId="77777777" w:rsidR="00E62BB8" w:rsidRDefault="00E62BB8" w:rsidP="007F1FB6">
            <w:pPr>
              <w:tabs>
                <w:tab w:val="left" w:pos="266"/>
              </w:tabs>
              <w:suppressAutoHyphens/>
              <w:snapToGrid w:val="0"/>
              <w:ind w:firstLine="0"/>
              <w:rPr>
                <w:rFonts w:eastAsia="Times New Roman"/>
                <w:sz w:val="24"/>
                <w:szCs w:val="24"/>
                <w:lang w:eastAsia="ar-SA"/>
              </w:rPr>
            </w:pPr>
            <w:r w:rsidRPr="00E62BB8">
              <w:rPr>
                <w:rFonts w:eastAsia="Times New Roman"/>
                <w:sz w:val="24"/>
                <w:szCs w:val="24"/>
                <w:lang w:eastAsia="ar-SA"/>
              </w:rPr>
              <w:t xml:space="preserve">2. </w:t>
            </w:r>
            <w:r w:rsidRPr="007F1FB6">
              <w:rPr>
                <w:rFonts w:eastAsia="Times New Roman"/>
                <w:b/>
                <w:bCs/>
                <w:sz w:val="24"/>
                <w:szCs w:val="24"/>
                <w:lang w:eastAsia="ar-SA"/>
              </w:rPr>
              <w:t>Žolinės augalijos tyrimų ir augalų bendrijų būklės vertinimo specialistas</w:t>
            </w:r>
            <w:r w:rsidRPr="00E62BB8">
              <w:rPr>
                <w:rFonts w:eastAsia="Times New Roman"/>
                <w:sz w:val="24"/>
                <w:szCs w:val="24"/>
                <w:lang w:eastAsia="ar-SA"/>
              </w:rPr>
              <w:t xml:space="preserve"> turi:</w:t>
            </w:r>
          </w:p>
          <w:p w14:paraId="6470029A" w14:textId="77777777" w:rsidR="007F1FB6" w:rsidRPr="00E62BB8" w:rsidRDefault="007F1FB6" w:rsidP="007F1FB6">
            <w:pPr>
              <w:tabs>
                <w:tab w:val="left" w:pos="266"/>
              </w:tabs>
              <w:suppressAutoHyphens/>
              <w:snapToGrid w:val="0"/>
              <w:ind w:firstLine="0"/>
              <w:rPr>
                <w:rFonts w:eastAsia="Times New Roman"/>
                <w:sz w:val="24"/>
                <w:szCs w:val="24"/>
                <w:lang w:eastAsia="ar-SA"/>
              </w:rPr>
            </w:pPr>
          </w:p>
          <w:p w14:paraId="6FDF3A5F" w14:textId="024C1C9C" w:rsidR="00E62BB8" w:rsidRPr="00E62BB8" w:rsidRDefault="253BAD55" w:rsidP="7D2BC0E6">
            <w:pPr>
              <w:tabs>
                <w:tab w:val="left" w:pos="266"/>
              </w:tabs>
              <w:suppressAutoHyphens/>
              <w:snapToGrid w:val="0"/>
              <w:ind w:firstLine="0"/>
              <w:rPr>
                <w:rFonts w:eastAsia="Times New Roman"/>
                <w:sz w:val="24"/>
                <w:szCs w:val="24"/>
                <w:lang w:eastAsia="ar-SA"/>
              </w:rPr>
            </w:pPr>
            <w:r w:rsidRPr="2BC21DAC">
              <w:rPr>
                <w:rFonts w:eastAsia="Times New Roman"/>
                <w:sz w:val="24"/>
                <w:szCs w:val="24"/>
                <w:lang w:eastAsia="ar-SA"/>
              </w:rPr>
              <w:t xml:space="preserve">2.1. turėti aukštąjį universitetinį išsilavinimą gamtos mokslų studijų srities </w:t>
            </w:r>
            <w:r w:rsidRPr="00C52075">
              <w:rPr>
                <w:rFonts w:eastAsia="Times New Roman"/>
                <w:i/>
                <w:iCs/>
                <w:sz w:val="24"/>
                <w:szCs w:val="24"/>
                <w:lang w:eastAsia="ar-SA"/>
              </w:rPr>
              <w:t>biologijos arba ekologijos ir aplinkotyros arba botanikos krypties</w:t>
            </w:r>
            <w:r w:rsidRPr="2BC21DAC">
              <w:rPr>
                <w:rFonts w:eastAsia="Times New Roman"/>
                <w:sz w:val="24"/>
                <w:szCs w:val="24"/>
                <w:lang w:eastAsia="ar-SA"/>
              </w:rPr>
              <w:t xml:space="preserve"> arba žemės ūkio mokslų studijų srities </w:t>
            </w:r>
            <w:proofErr w:type="spellStart"/>
            <w:r w:rsidRPr="00C52075">
              <w:rPr>
                <w:rFonts w:eastAsia="Times New Roman"/>
                <w:i/>
                <w:iCs/>
                <w:sz w:val="24"/>
                <w:szCs w:val="24"/>
                <w:lang w:eastAsia="ar-SA"/>
              </w:rPr>
              <w:t>miškotyros</w:t>
            </w:r>
            <w:proofErr w:type="spellEnd"/>
            <w:r w:rsidRPr="00C52075">
              <w:rPr>
                <w:rFonts w:eastAsia="Times New Roman"/>
                <w:i/>
                <w:iCs/>
                <w:sz w:val="24"/>
                <w:szCs w:val="24"/>
                <w:lang w:eastAsia="ar-SA"/>
              </w:rPr>
              <w:t xml:space="preserve"> krypties</w:t>
            </w:r>
            <w:r w:rsidRPr="2BC21DAC">
              <w:rPr>
                <w:rFonts w:eastAsia="Times New Roman"/>
                <w:sz w:val="24"/>
                <w:szCs w:val="24"/>
                <w:lang w:eastAsia="ar-SA"/>
              </w:rPr>
              <w:t>, ne žemesnį nei magistro kvalifikacinį laipsnį arba jam prilyginamą išsilavinimą;</w:t>
            </w:r>
          </w:p>
          <w:p w14:paraId="58EB4F04" w14:textId="77777777" w:rsidR="007F1FB6" w:rsidRDefault="007F1FB6" w:rsidP="007F1FB6">
            <w:pPr>
              <w:tabs>
                <w:tab w:val="left" w:pos="266"/>
              </w:tabs>
              <w:suppressAutoHyphens/>
              <w:snapToGrid w:val="0"/>
              <w:ind w:firstLine="0"/>
              <w:rPr>
                <w:rFonts w:eastAsia="Times New Roman"/>
                <w:sz w:val="24"/>
                <w:szCs w:val="24"/>
                <w:lang w:eastAsia="ar-SA"/>
              </w:rPr>
            </w:pPr>
          </w:p>
          <w:p w14:paraId="61CF43B3" w14:textId="63571B0D" w:rsidR="00E62BB8" w:rsidRPr="00E62BB8" w:rsidRDefault="00E62BB8" w:rsidP="007F1FB6">
            <w:pPr>
              <w:tabs>
                <w:tab w:val="left" w:pos="266"/>
              </w:tabs>
              <w:suppressAutoHyphens/>
              <w:snapToGrid w:val="0"/>
              <w:ind w:firstLine="0"/>
              <w:rPr>
                <w:rFonts w:eastAsia="Times New Roman"/>
                <w:sz w:val="24"/>
                <w:szCs w:val="24"/>
                <w:lang w:eastAsia="ar-SA"/>
              </w:rPr>
            </w:pPr>
            <w:r w:rsidRPr="00E62BB8">
              <w:rPr>
                <w:rFonts w:eastAsia="Times New Roman"/>
                <w:sz w:val="24"/>
                <w:szCs w:val="24"/>
                <w:lang w:eastAsia="ar-SA"/>
              </w:rPr>
              <w:t>2.2. per paskutinius 3</w:t>
            </w:r>
            <w:r w:rsidR="001608D2">
              <w:rPr>
                <w:rFonts w:eastAsia="Times New Roman"/>
                <w:sz w:val="24"/>
                <w:szCs w:val="24"/>
                <w:lang w:eastAsia="ar-SA"/>
              </w:rPr>
              <w:t xml:space="preserve"> (tris)</w:t>
            </w:r>
            <w:r w:rsidRPr="00E62BB8">
              <w:rPr>
                <w:rFonts w:eastAsia="Times New Roman"/>
                <w:sz w:val="24"/>
                <w:szCs w:val="24"/>
                <w:lang w:eastAsia="ar-SA"/>
              </w:rPr>
              <w:t xml:space="preserve"> metus turi būti dalyvavęs įgyvendinant bent 1 (vieną) sutartį, kurios apimtyje atliko miško ekosistemų žolinės augalijos mokslinius tyrimus ir/arba augalų bendrijų būklės vertinimą ir/arba monitoringą.</w:t>
            </w:r>
          </w:p>
          <w:p w14:paraId="67650729" w14:textId="77777777" w:rsidR="00E62BB8" w:rsidRPr="00E62BB8" w:rsidRDefault="00E62BB8" w:rsidP="00E62BB8">
            <w:pPr>
              <w:tabs>
                <w:tab w:val="left" w:pos="266"/>
              </w:tabs>
              <w:suppressAutoHyphens/>
              <w:snapToGrid w:val="0"/>
              <w:rPr>
                <w:rFonts w:eastAsia="Times New Roman"/>
                <w:sz w:val="24"/>
                <w:szCs w:val="24"/>
                <w:lang w:eastAsia="ar-SA"/>
              </w:rPr>
            </w:pPr>
          </w:p>
          <w:p w14:paraId="29D0A7A2" w14:textId="77777777" w:rsidR="00E62BB8" w:rsidRPr="00E62BB8" w:rsidRDefault="00E62BB8" w:rsidP="007F1FB6">
            <w:pPr>
              <w:tabs>
                <w:tab w:val="left" w:pos="266"/>
              </w:tabs>
              <w:suppressAutoHyphens/>
              <w:snapToGrid w:val="0"/>
              <w:ind w:firstLine="0"/>
              <w:rPr>
                <w:rFonts w:eastAsia="Times New Roman"/>
                <w:sz w:val="24"/>
                <w:szCs w:val="24"/>
                <w:lang w:eastAsia="ar-SA"/>
              </w:rPr>
            </w:pPr>
            <w:r w:rsidRPr="00E62BB8">
              <w:rPr>
                <w:rFonts w:eastAsia="Times New Roman"/>
                <w:sz w:val="24"/>
                <w:szCs w:val="24"/>
                <w:lang w:eastAsia="ar-SA"/>
              </w:rPr>
              <w:t xml:space="preserve">3. </w:t>
            </w:r>
            <w:r w:rsidRPr="007F1FB6">
              <w:rPr>
                <w:rFonts w:eastAsia="Times New Roman"/>
                <w:b/>
                <w:bCs/>
                <w:sz w:val="24"/>
                <w:szCs w:val="24"/>
                <w:lang w:eastAsia="ar-SA"/>
              </w:rPr>
              <w:t>Sumedėjusios augalijos tyrimų ir augalų bendrijų būklės vertinimo specialistas</w:t>
            </w:r>
            <w:r w:rsidRPr="00E62BB8">
              <w:rPr>
                <w:rFonts w:eastAsia="Times New Roman"/>
                <w:sz w:val="24"/>
                <w:szCs w:val="24"/>
                <w:lang w:eastAsia="ar-SA"/>
              </w:rPr>
              <w:t xml:space="preserve"> turi:</w:t>
            </w:r>
          </w:p>
          <w:p w14:paraId="44BBAF5E" w14:textId="36F807EF" w:rsidR="00E62BB8" w:rsidRPr="00E62BB8" w:rsidRDefault="253BAD55" w:rsidP="7D2BC0E6">
            <w:pPr>
              <w:tabs>
                <w:tab w:val="left" w:pos="266"/>
              </w:tabs>
              <w:suppressAutoHyphens/>
              <w:snapToGrid w:val="0"/>
              <w:ind w:firstLine="0"/>
              <w:rPr>
                <w:rFonts w:eastAsia="Times New Roman"/>
                <w:sz w:val="24"/>
                <w:szCs w:val="24"/>
                <w:lang w:eastAsia="ar-SA"/>
              </w:rPr>
            </w:pPr>
            <w:r w:rsidRPr="2BC21DAC">
              <w:rPr>
                <w:rFonts w:eastAsia="Times New Roman"/>
                <w:sz w:val="24"/>
                <w:szCs w:val="24"/>
                <w:lang w:eastAsia="ar-SA"/>
              </w:rPr>
              <w:t xml:space="preserve">3.1. turėti aukštąjį universitetinį išsilavinimą gamtos mokslų studijų srities </w:t>
            </w:r>
            <w:r w:rsidRPr="00C52075">
              <w:rPr>
                <w:rFonts w:eastAsia="Times New Roman"/>
                <w:i/>
                <w:iCs/>
                <w:sz w:val="24"/>
                <w:szCs w:val="24"/>
                <w:lang w:eastAsia="ar-SA"/>
              </w:rPr>
              <w:t>biologijos arba ekologijos ir aplinkotyros arba botanikos  krypties</w:t>
            </w:r>
            <w:r w:rsidRPr="2BC21DAC">
              <w:rPr>
                <w:rFonts w:eastAsia="Times New Roman"/>
                <w:sz w:val="24"/>
                <w:szCs w:val="24"/>
                <w:lang w:eastAsia="ar-SA"/>
              </w:rPr>
              <w:t xml:space="preserve">, arba žemės ūkio mokslų studijų srities </w:t>
            </w:r>
            <w:proofErr w:type="spellStart"/>
            <w:r w:rsidRPr="00C52075">
              <w:rPr>
                <w:rFonts w:eastAsia="Times New Roman"/>
                <w:i/>
                <w:iCs/>
                <w:sz w:val="24"/>
                <w:szCs w:val="24"/>
                <w:lang w:eastAsia="ar-SA"/>
              </w:rPr>
              <w:t>miškotyros</w:t>
            </w:r>
            <w:proofErr w:type="spellEnd"/>
            <w:r w:rsidRPr="00C52075">
              <w:rPr>
                <w:rFonts w:eastAsia="Times New Roman"/>
                <w:i/>
                <w:iCs/>
                <w:sz w:val="24"/>
                <w:szCs w:val="24"/>
                <w:lang w:eastAsia="ar-SA"/>
              </w:rPr>
              <w:t xml:space="preserve"> krypties</w:t>
            </w:r>
            <w:r w:rsidRPr="2BC21DAC">
              <w:rPr>
                <w:rFonts w:eastAsia="Times New Roman"/>
                <w:sz w:val="24"/>
                <w:szCs w:val="24"/>
                <w:lang w:eastAsia="ar-SA"/>
              </w:rPr>
              <w:t xml:space="preserve"> ne žemesnį nei magistro kvalifikacinį laipsnį arba jam prilyginamą išsilavinimą; </w:t>
            </w:r>
          </w:p>
          <w:p w14:paraId="6F4387DB" w14:textId="229A2463" w:rsidR="00E62BB8" w:rsidRPr="00E62BB8" w:rsidRDefault="00E62BB8" w:rsidP="007F1FB6">
            <w:pPr>
              <w:tabs>
                <w:tab w:val="left" w:pos="266"/>
              </w:tabs>
              <w:suppressAutoHyphens/>
              <w:snapToGrid w:val="0"/>
              <w:ind w:firstLine="0"/>
              <w:rPr>
                <w:rFonts w:eastAsia="Times New Roman"/>
                <w:sz w:val="24"/>
                <w:szCs w:val="24"/>
                <w:lang w:eastAsia="ar-SA"/>
              </w:rPr>
            </w:pPr>
            <w:r w:rsidRPr="00E62BB8">
              <w:rPr>
                <w:rFonts w:eastAsia="Times New Roman"/>
                <w:sz w:val="24"/>
                <w:szCs w:val="24"/>
                <w:lang w:eastAsia="ar-SA"/>
              </w:rPr>
              <w:lastRenderedPageBreak/>
              <w:t xml:space="preserve">3.2. per paskutinius 3 </w:t>
            </w:r>
            <w:r w:rsidR="001608D2">
              <w:rPr>
                <w:rFonts w:eastAsia="Times New Roman"/>
                <w:sz w:val="24"/>
                <w:szCs w:val="24"/>
                <w:lang w:eastAsia="ar-SA"/>
              </w:rPr>
              <w:t xml:space="preserve">(tris) </w:t>
            </w:r>
            <w:r w:rsidRPr="00E62BB8">
              <w:rPr>
                <w:rFonts w:eastAsia="Times New Roman"/>
                <w:sz w:val="24"/>
                <w:szCs w:val="24"/>
                <w:lang w:eastAsia="ar-SA"/>
              </w:rPr>
              <w:t>metus turi būti dalyvavęs įgyvendinant bent  1 (vieną) sutartį, kurios apimtyje atliko miško ekosistemų sumedėjusios augalijos mokslinius tyrimus ir/arba augalų bendrijų būklės vertinimą ir/arba monitoringą.</w:t>
            </w:r>
          </w:p>
          <w:p w14:paraId="61B5102A" w14:textId="77777777" w:rsidR="000C04D7" w:rsidRDefault="000C04D7" w:rsidP="009671DC">
            <w:pPr>
              <w:ind w:firstLine="0"/>
              <w:rPr>
                <w:sz w:val="24"/>
                <w:szCs w:val="24"/>
              </w:rPr>
            </w:pPr>
          </w:p>
          <w:p w14:paraId="14E0024E" w14:textId="77777777" w:rsidR="00AD68D8" w:rsidRDefault="00AD68D8" w:rsidP="00AD68D8">
            <w:pPr>
              <w:tabs>
                <w:tab w:val="left" w:pos="1296"/>
                <w:tab w:val="left" w:pos="2592"/>
                <w:tab w:val="left" w:pos="3888"/>
                <w:tab w:val="left" w:pos="5184"/>
                <w:tab w:val="left" w:pos="6480"/>
                <w:tab w:val="left" w:pos="7776"/>
                <w:tab w:val="left" w:pos="9072"/>
                <w:tab w:val="left" w:pos="10368"/>
                <w:tab w:val="left" w:pos="11664"/>
                <w:tab w:val="left" w:pos="12960"/>
                <w:tab w:val="left" w:pos="14256"/>
                <w:tab w:val="left" w:pos="15552"/>
                <w:tab w:val="left" w:pos="16848"/>
                <w:tab w:val="left" w:pos="18144"/>
              </w:tabs>
              <w:ind w:firstLine="0"/>
              <w:rPr>
                <w:rFonts w:eastAsia="Aptos"/>
                <w:b/>
                <w:bCs/>
                <w:i/>
                <w:iCs/>
                <w:sz w:val="24"/>
                <w:szCs w:val="24"/>
              </w:rPr>
            </w:pPr>
            <w:r w:rsidRPr="00C441D8">
              <w:rPr>
                <w:rFonts w:eastAsia="Aptos"/>
                <w:b/>
                <w:bCs/>
                <w:i/>
                <w:iCs/>
                <w:sz w:val="24"/>
                <w:szCs w:val="24"/>
              </w:rPr>
              <w:t>Tiekėjas pirkimo sutarties vykdymui gali pasitelkti ir daugiau</w:t>
            </w:r>
            <w:r>
              <w:t xml:space="preserve"> </w:t>
            </w:r>
            <w:r w:rsidRPr="00F16C2A">
              <w:rPr>
                <w:rFonts w:eastAsia="Aptos"/>
                <w:b/>
                <w:bCs/>
                <w:i/>
                <w:iCs/>
                <w:sz w:val="24"/>
                <w:szCs w:val="24"/>
              </w:rPr>
              <w:t>kvalifikacijos reikalavimus</w:t>
            </w:r>
            <w:r>
              <w:rPr>
                <w:rFonts w:eastAsia="Aptos"/>
                <w:b/>
                <w:bCs/>
                <w:i/>
                <w:iCs/>
                <w:sz w:val="24"/>
                <w:szCs w:val="24"/>
              </w:rPr>
              <w:t xml:space="preserve"> atitinkančių</w:t>
            </w:r>
            <w:r w:rsidRPr="00C441D8">
              <w:rPr>
                <w:rFonts w:eastAsia="Aptos"/>
                <w:b/>
                <w:bCs/>
                <w:i/>
                <w:iCs/>
                <w:sz w:val="24"/>
                <w:szCs w:val="24"/>
              </w:rPr>
              <w:t xml:space="preserve"> specialistų, jeigu tai būtina tinkamam jos įvykdymui užtikrinti.</w:t>
            </w:r>
          </w:p>
          <w:p w14:paraId="2C93CC43" w14:textId="77777777" w:rsidR="00AD68D8" w:rsidRDefault="00AD68D8" w:rsidP="00C52075">
            <w:pPr>
              <w:tabs>
                <w:tab w:val="left" w:pos="1296"/>
                <w:tab w:val="left" w:pos="2592"/>
                <w:tab w:val="left" w:pos="3888"/>
                <w:tab w:val="left" w:pos="5184"/>
                <w:tab w:val="left" w:pos="6480"/>
                <w:tab w:val="left" w:pos="7776"/>
                <w:tab w:val="left" w:pos="9072"/>
                <w:tab w:val="left" w:pos="10368"/>
                <w:tab w:val="left" w:pos="11664"/>
                <w:tab w:val="left" w:pos="12960"/>
                <w:tab w:val="left" w:pos="14256"/>
                <w:tab w:val="left" w:pos="15552"/>
                <w:tab w:val="left" w:pos="16848"/>
                <w:tab w:val="left" w:pos="18144"/>
              </w:tabs>
              <w:ind w:firstLine="0"/>
              <w:rPr>
                <w:rFonts w:eastAsia="Aptos"/>
                <w:b/>
                <w:bCs/>
                <w:i/>
                <w:iCs/>
                <w:sz w:val="24"/>
                <w:szCs w:val="24"/>
              </w:rPr>
            </w:pPr>
          </w:p>
          <w:p w14:paraId="09F35A06" w14:textId="70C5315E" w:rsidR="00AD68D8" w:rsidRPr="00D22183" w:rsidRDefault="00AD68D8" w:rsidP="00AD68D8">
            <w:pPr>
              <w:ind w:firstLine="0"/>
              <w:rPr>
                <w:sz w:val="24"/>
                <w:szCs w:val="24"/>
              </w:rPr>
            </w:pPr>
            <w:r w:rsidRPr="007115CF">
              <w:rPr>
                <w:rFonts w:eastAsia="Arial Unicode MS"/>
                <w:b/>
                <w:i/>
                <w:iCs/>
                <w:sz w:val="24"/>
                <w:szCs w:val="24"/>
                <w:bdr w:val="nil"/>
              </w:rPr>
              <w:t>Sutartį galės vykdyti tik nustatytus kvalifikacijos reikalavimus atitinkantys specialistai.</w:t>
            </w:r>
          </w:p>
        </w:tc>
        <w:tc>
          <w:tcPr>
            <w:tcW w:w="1545" w:type="pct"/>
            <w:vAlign w:val="center"/>
          </w:tcPr>
          <w:p w14:paraId="15512580" w14:textId="77777777" w:rsidR="00EA4A85" w:rsidRPr="00EA4A85" w:rsidRDefault="00EA4A85" w:rsidP="00C52075">
            <w:pPr>
              <w:snapToGrid w:val="0"/>
              <w:ind w:right="-57" w:firstLine="0"/>
              <w:rPr>
                <w:color w:val="000000"/>
                <w:kern w:val="2"/>
                <w:sz w:val="24"/>
                <w:szCs w:val="24"/>
              </w:rPr>
            </w:pPr>
            <w:r w:rsidRPr="00EA4A85">
              <w:rPr>
                <w:color w:val="000000"/>
                <w:kern w:val="2"/>
                <w:sz w:val="24"/>
                <w:szCs w:val="24"/>
              </w:rPr>
              <w:lastRenderedPageBreak/>
              <w:t>Pateikiama:</w:t>
            </w:r>
          </w:p>
          <w:p w14:paraId="65184C9B" w14:textId="0E34E96E" w:rsidR="00EA4A85" w:rsidRPr="00EA4A85" w:rsidRDefault="00EA4A85" w:rsidP="00C52075">
            <w:pPr>
              <w:snapToGrid w:val="0"/>
              <w:ind w:right="-57" w:firstLine="0"/>
              <w:rPr>
                <w:color w:val="000000"/>
                <w:kern w:val="2"/>
                <w:sz w:val="24"/>
                <w:szCs w:val="24"/>
              </w:rPr>
            </w:pPr>
            <w:r w:rsidRPr="00EA4A85">
              <w:rPr>
                <w:color w:val="000000"/>
                <w:kern w:val="2"/>
                <w:sz w:val="24"/>
                <w:szCs w:val="24"/>
              </w:rPr>
              <w:t xml:space="preserve">1) siūlomų specialistų, atsakingų už sutarties vykdymą, sąrašas, kuriame turi būti nurodyta siūlomų specialistų vardai, pavardės, siūloma specialisto pareigybė (pozicija), ar siūlomas specialistas yra tiekėjo ar subtiekėjo / ūkio subjekto, kurio pajėgumais tiekėjas remiasi, darbuotojas ar tai yra </w:t>
            </w:r>
            <w:proofErr w:type="spellStart"/>
            <w:r w:rsidRPr="00EA4A85">
              <w:rPr>
                <w:color w:val="000000"/>
                <w:kern w:val="2"/>
                <w:sz w:val="24"/>
                <w:szCs w:val="24"/>
              </w:rPr>
              <w:t>kvazisubtiekėjas</w:t>
            </w:r>
            <w:proofErr w:type="spellEnd"/>
            <w:r w:rsidRPr="00EA4A85">
              <w:rPr>
                <w:color w:val="000000"/>
                <w:kern w:val="2"/>
                <w:sz w:val="24"/>
                <w:szCs w:val="24"/>
              </w:rPr>
              <w:t xml:space="preserve"> bei išsilavinimą liudijančių dokumentų kopijos;</w:t>
            </w:r>
          </w:p>
          <w:p w14:paraId="703FBD7B" w14:textId="43EE25C0" w:rsidR="00EA4A85" w:rsidRPr="00EA4A85" w:rsidRDefault="00EA4A85" w:rsidP="00C52075">
            <w:pPr>
              <w:snapToGrid w:val="0"/>
              <w:ind w:right="-57" w:firstLine="0"/>
              <w:rPr>
                <w:color w:val="000000"/>
                <w:kern w:val="2"/>
                <w:sz w:val="24"/>
                <w:szCs w:val="24"/>
              </w:rPr>
            </w:pPr>
            <w:r w:rsidRPr="00EA4A85">
              <w:rPr>
                <w:color w:val="000000"/>
                <w:kern w:val="2"/>
                <w:sz w:val="24"/>
                <w:szCs w:val="24"/>
              </w:rPr>
              <w:t>2)</w:t>
            </w:r>
            <w:r w:rsidR="00F40152">
              <w:rPr>
                <w:color w:val="000000"/>
                <w:kern w:val="2"/>
                <w:sz w:val="24"/>
                <w:szCs w:val="24"/>
              </w:rPr>
              <w:t xml:space="preserve"> </w:t>
            </w:r>
            <w:r w:rsidRPr="00EA4A85">
              <w:rPr>
                <w:color w:val="000000"/>
                <w:kern w:val="2"/>
                <w:sz w:val="24"/>
                <w:szCs w:val="24"/>
              </w:rPr>
              <w:tab/>
              <w:t xml:space="preserve">kiekvieno siūlomo specialisto gyvenimo aprašymas (CV), kuriame pateikiama trumpa informacija, įrodanti specialisto atitikimą nustatytiems kvalifikacijos reikalavimams: nurodomas </w:t>
            </w:r>
            <w:r w:rsidR="001F1E96">
              <w:rPr>
                <w:color w:val="000000"/>
                <w:kern w:val="2"/>
                <w:sz w:val="24"/>
                <w:szCs w:val="24"/>
              </w:rPr>
              <w:t>įgyvendintų paslaugų</w:t>
            </w:r>
            <w:r w:rsidRPr="00EA4A85">
              <w:rPr>
                <w:color w:val="000000"/>
                <w:kern w:val="2"/>
                <w:sz w:val="24"/>
                <w:szCs w:val="24"/>
              </w:rPr>
              <w:t xml:space="preserve"> sąrašas, kuriame nurodytas sutarties pavadinimas ir numeris, užsakovo kontaktiniai duomenys, specialisto patirties (atliktų funkcijų arba veiklų) sutartyje aprašymas, sutarties ir specialisto vykdytų veiklų vykdymo laikotarpis (pradžios ir pabaigos datos „nuo-iki“ metai, mėnuo), </w:t>
            </w:r>
            <w:r w:rsidR="00FD58F6" w:rsidRPr="00FD58F6">
              <w:rPr>
                <w:color w:val="000000"/>
                <w:kern w:val="2"/>
                <w:sz w:val="24"/>
                <w:szCs w:val="24"/>
              </w:rPr>
              <w:t xml:space="preserve">paslaugų įgyvendinimą </w:t>
            </w:r>
            <w:r w:rsidRPr="00EA4A85">
              <w:rPr>
                <w:color w:val="000000"/>
                <w:kern w:val="2"/>
                <w:sz w:val="24"/>
                <w:szCs w:val="24"/>
              </w:rPr>
              <w:t xml:space="preserve">patvirtinančių dokumentų (užsakovo atsiliepimas / pažyma ar kitas dokumentas, kuriame būtų </w:t>
            </w:r>
            <w:r w:rsidR="00222AE2" w:rsidRPr="00222AE2">
              <w:rPr>
                <w:color w:val="000000"/>
                <w:kern w:val="2"/>
                <w:sz w:val="24"/>
                <w:szCs w:val="24"/>
              </w:rPr>
              <w:t>nurodytos suteiktos paslaugos</w:t>
            </w:r>
            <w:r w:rsidRPr="00EA4A85">
              <w:rPr>
                <w:color w:val="000000"/>
                <w:kern w:val="2"/>
                <w:sz w:val="24"/>
                <w:szCs w:val="24"/>
              </w:rPr>
              <w:t>, įvardijami veiklas vykdę specialistai ir jų rolė sutartyje) kopijos; mokslinių straipsnių, publikuotų moksliniuose leidiniuose internetinės nuorodos.</w:t>
            </w:r>
          </w:p>
          <w:p w14:paraId="58551C75" w14:textId="77777777" w:rsidR="00EA4A85" w:rsidRPr="00EA4A85" w:rsidRDefault="00EA4A85" w:rsidP="00EA4A85">
            <w:pPr>
              <w:snapToGrid w:val="0"/>
              <w:ind w:right="-57"/>
              <w:rPr>
                <w:color w:val="000000"/>
                <w:kern w:val="2"/>
                <w:sz w:val="24"/>
                <w:szCs w:val="24"/>
              </w:rPr>
            </w:pPr>
          </w:p>
          <w:p w14:paraId="5431893F" w14:textId="77777777" w:rsidR="00EA4A85" w:rsidRDefault="00EA4A85" w:rsidP="00AD68D8">
            <w:pPr>
              <w:snapToGrid w:val="0"/>
              <w:ind w:right="-57" w:firstLine="0"/>
              <w:rPr>
                <w:color w:val="000000"/>
                <w:kern w:val="2"/>
                <w:sz w:val="24"/>
                <w:szCs w:val="24"/>
              </w:rPr>
            </w:pPr>
            <w:r w:rsidRPr="00EA4A85">
              <w:rPr>
                <w:color w:val="000000"/>
                <w:kern w:val="2"/>
                <w:sz w:val="24"/>
                <w:szCs w:val="24"/>
              </w:rPr>
              <w:lastRenderedPageBreak/>
              <w:t xml:space="preserve">Jeigu tiekėjo siūlomi specialistai yra subtiekėjo / ūkio subjekto, kurio pajėgumais tiekėjas remiasi, darbuotojai, privalo būti pateikta dokumento, įrodančio, kad specialistą ir subtiekėją / ūkio subjektą, kurio pajėgumais tiekėjas remiasi, sieja teisinio pobūdžio ryšiai (t. y. darbo santykiai pagal darbo sutartį), kopija arba kiti dokumentai (pavyzdžiui, subtiekėjo / ūkio subjekto, kurio pajėgumais tiekėjas remiasi, pažyma, kad siūlomas specialistas yra jo darbuotojas). </w:t>
            </w:r>
          </w:p>
          <w:p w14:paraId="5B936DFE" w14:textId="77777777" w:rsidR="00AD68D8" w:rsidRPr="00EA4A85" w:rsidRDefault="00AD68D8" w:rsidP="00C52075">
            <w:pPr>
              <w:snapToGrid w:val="0"/>
              <w:ind w:right="-57" w:firstLine="0"/>
              <w:rPr>
                <w:color w:val="000000"/>
                <w:kern w:val="2"/>
                <w:sz w:val="24"/>
                <w:szCs w:val="24"/>
              </w:rPr>
            </w:pPr>
          </w:p>
          <w:p w14:paraId="0B6B2070" w14:textId="77777777" w:rsidR="00EA4A85" w:rsidRDefault="00EA4A85" w:rsidP="00C52075">
            <w:pPr>
              <w:snapToGrid w:val="0"/>
              <w:ind w:right="-57" w:firstLine="0"/>
              <w:rPr>
                <w:color w:val="000000"/>
                <w:kern w:val="2"/>
                <w:sz w:val="24"/>
                <w:szCs w:val="24"/>
              </w:rPr>
            </w:pPr>
            <w:r w:rsidRPr="00EA4A85">
              <w:rPr>
                <w:color w:val="000000"/>
                <w:kern w:val="2"/>
                <w:sz w:val="24"/>
                <w:szCs w:val="24"/>
              </w:rPr>
              <w:t xml:space="preserve">Jeigu tiekėjo siūlomi specialistai nėra jo ar subtiekėjo / ūkio subjekto, kurio pajėgumais tiekėjas remiasi, darbuotojai (t. y. </w:t>
            </w:r>
            <w:proofErr w:type="spellStart"/>
            <w:r w:rsidRPr="00EA4A85">
              <w:rPr>
                <w:color w:val="000000"/>
                <w:kern w:val="2"/>
                <w:sz w:val="24"/>
                <w:szCs w:val="24"/>
              </w:rPr>
              <w:t>kvazisubtiekėjai</w:t>
            </w:r>
            <w:proofErr w:type="spellEnd"/>
            <w:r w:rsidRPr="00EA4A85">
              <w:rPr>
                <w:color w:val="000000"/>
                <w:kern w:val="2"/>
                <w:sz w:val="24"/>
                <w:szCs w:val="24"/>
              </w:rPr>
              <w:t xml:space="preserve">), privalo būti pateikta tiekėjo ar subtiekėjo / ūkio subjekto, kurio pajėgumais tiekėjas remiasi, ir siūlomo specialisto teisinio pobūdžio ryšius pagrindžiančio dokumento ‒ dvišalio (tiekėjo ar subtiekėjo / ūkio subjekto, kurio pajėgumais tiekėjas remiasi, ir būsimo darbuotojo (specialisto) pasirašyto dokumento ‒ ketinimo protokolo ar preliminaraus susitarimo dėl darbo santykių sukūrimo pagal darbo sutartį) kopija.  </w:t>
            </w:r>
          </w:p>
          <w:p w14:paraId="1ACF5385" w14:textId="77777777" w:rsidR="000A136A" w:rsidRPr="00EA4A85" w:rsidRDefault="000A136A" w:rsidP="00A40257">
            <w:pPr>
              <w:snapToGrid w:val="0"/>
              <w:ind w:right="-57"/>
              <w:rPr>
                <w:color w:val="000000"/>
                <w:kern w:val="2"/>
                <w:sz w:val="24"/>
                <w:szCs w:val="24"/>
              </w:rPr>
            </w:pPr>
          </w:p>
          <w:p w14:paraId="27C82767" w14:textId="77777777" w:rsidR="00EA4A85" w:rsidRPr="00A40257" w:rsidRDefault="00EA4A85" w:rsidP="00C52075">
            <w:pPr>
              <w:snapToGrid w:val="0"/>
              <w:ind w:right="-57" w:firstLine="0"/>
              <w:rPr>
                <w:b/>
                <w:bCs/>
                <w:i/>
                <w:iCs/>
                <w:color w:val="000000"/>
                <w:kern w:val="2"/>
                <w:sz w:val="24"/>
                <w:szCs w:val="24"/>
              </w:rPr>
            </w:pPr>
            <w:r w:rsidRPr="00A40257">
              <w:rPr>
                <w:b/>
                <w:bCs/>
                <w:i/>
                <w:iCs/>
                <w:color w:val="000000"/>
                <w:kern w:val="2"/>
                <w:sz w:val="24"/>
                <w:szCs w:val="24"/>
              </w:rPr>
              <w:t>Pateikiami dokumentai elektroninėje formoje CVP IS priemonėmis.</w:t>
            </w:r>
          </w:p>
          <w:p w14:paraId="4924677E" w14:textId="606635A2" w:rsidR="000C04D7" w:rsidRPr="00F94939" w:rsidRDefault="000C04D7" w:rsidP="00FE3C5F">
            <w:pPr>
              <w:tabs>
                <w:tab w:val="left" w:pos="-108"/>
                <w:tab w:val="left" w:pos="315"/>
              </w:tabs>
              <w:ind w:firstLine="0"/>
              <w:rPr>
                <w:b/>
                <w:bCs/>
                <w:i/>
                <w:iCs/>
                <w:kern w:val="1"/>
                <w:sz w:val="24"/>
                <w:szCs w:val="24"/>
              </w:rPr>
            </w:pPr>
          </w:p>
        </w:tc>
        <w:tc>
          <w:tcPr>
            <w:tcW w:w="1471" w:type="pct"/>
          </w:tcPr>
          <w:p w14:paraId="14A326EA" w14:textId="77777777" w:rsidR="000C04D7" w:rsidRPr="00C9257D" w:rsidRDefault="000C04D7" w:rsidP="00FE3C5F">
            <w:pPr>
              <w:tabs>
                <w:tab w:val="left" w:pos="-108"/>
                <w:tab w:val="left" w:pos="315"/>
              </w:tabs>
              <w:ind w:firstLine="0"/>
              <w:rPr>
                <w:kern w:val="1"/>
                <w:sz w:val="24"/>
                <w:szCs w:val="24"/>
              </w:rPr>
            </w:pPr>
            <w:r w:rsidRPr="00C9257D">
              <w:rPr>
                <w:kern w:val="1"/>
                <w:sz w:val="24"/>
                <w:szCs w:val="24"/>
              </w:rPr>
              <w:lastRenderedPageBreak/>
              <w:t>Tiekėjo arba ūkio subjektų grupės nario (-</w:t>
            </w:r>
            <w:proofErr w:type="spellStart"/>
            <w:r w:rsidRPr="00C9257D">
              <w:rPr>
                <w:kern w:val="1"/>
                <w:sz w:val="24"/>
                <w:szCs w:val="24"/>
              </w:rPr>
              <w:t>ių</w:t>
            </w:r>
            <w:proofErr w:type="spellEnd"/>
            <w:r w:rsidRPr="00C9257D">
              <w:rPr>
                <w:kern w:val="1"/>
                <w:sz w:val="24"/>
                <w:szCs w:val="24"/>
              </w:rPr>
              <w:t>) specialistai, jeigu pasiūlymą teikia ūkio subjektų grupė, arba kitas ūkio subjektas (jo darbuotojas), kurio pajėgumais remiasi tiekėjas, atsižvelgiant į jų prisiimamus įsipareigojimus pirkimo sutarčiai vykdyti.</w:t>
            </w:r>
          </w:p>
          <w:p w14:paraId="5218A630" w14:textId="77777777" w:rsidR="000C04D7" w:rsidRPr="00C9257D" w:rsidRDefault="000C04D7" w:rsidP="00FE3C5F">
            <w:pPr>
              <w:tabs>
                <w:tab w:val="left" w:pos="-108"/>
                <w:tab w:val="left" w:pos="315"/>
              </w:tabs>
              <w:rPr>
                <w:kern w:val="1"/>
                <w:sz w:val="24"/>
                <w:szCs w:val="24"/>
              </w:rPr>
            </w:pPr>
          </w:p>
          <w:p w14:paraId="16AC6EB5" w14:textId="77777777" w:rsidR="000C04D7" w:rsidRPr="00C9257D" w:rsidRDefault="000C04D7" w:rsidP="00FE3C5F">
            <w:pPr>
              <w:tabs>
                <w:tab w:val="left" w:pos="-108"/>
                <w:tab w:val="left" w:pos="315"/>
              </w:tabs>
              <w:ind w:firstLine="0"/>
              <w:rPr>
                <w:kern w:val="1"/>
                <w:sz w:val="24"/>
                <w:szCs w:val="24"/>
              </w:rPr>
            </w:pPr>
            <w:r w:rsidRPr="00C9257D">
              <w:rPr>
                <w:kern w:val="1"/>
                <w:sz w:val="24"/>
                <w:szCs w:val="24"/>
              </w:rPr>
              <w:t>Tiekėjas gali remtis kitų ūkio subjektų pajėgumais tik tuo atveju, jeigu tie subjektai (jų darbuotojai) patys vykdys tą pirkimo sutarties dalį, kuriai reikia jų turimų pajėgumų.</w:t>
            </w:r>
          </w:p>
          <w:p w14:paraId="701FE57A" w14:textId="77777777" w:rsidR="000C04D7" w:rsidRPr="00C9257D" w:rsidRDefault="000C04D7" w:rsidP="00FE3C5F">
            <w:pPr>
              <w:tabs>
                <w:tab w:val="left" w:pos="-108"/>
                <w:tab w:val="left" w:pos="315"/>
              </w:tabs>
              <w:rPr>
                <w:kern w:val="1"/>
                <w:sz w:val="24"/>
                <w:szCs w:val="24"/>
              </w:rPr>
            </w:pPr>
          </w:p>
          <w:p w14:paraId="12B35D5A" w14:textId="77777777" w:rsidR="000C04D7" w:rsidRPr="00D22183" w:rsidRDefault="000C04D7" w:rsidP="00FE3C5F">
            <w:pPr>
              <w:tabs>
                <w:tab w:val="left" w:pos="-108"/>
                <w:tab w:val="left" w:pos="315"/>
              </w:tabs>
              <w:ind w:firstLine="0"/>
              <w:rPr>
                <w:kern w:val="1"/>
                <w:sz w:val="24"/>
                <w:szCs w:val="24"/>
              </w:rPr>
            </w:pPr>
            <w:r w:rsidRPr="00C9257D">
              <w:rPr>
                <w:kern w:val="1"/>
                <w:sz w:val="24"/>
                <w:szCs w:val="24"/>
              </w:rPr>
              <w:t>Jei tiekėjas (jo pasitelkiami specialistai) pats atitinka keliamą reikalavimą, tačiau ketina pasitelkti subtiekėjus (jo specialistus), subtiekėjų specialistai privalo atitikti keliamus reikalavimus, jeigu subtiekėjai (jų darbuotojai) patys vykdys tą pirkimo sutarties dalį, kuriai reikia nustatytos kvalifikacijos</w:t>
            </w:r>
          </w:p>
        </w:tc>
      </w:tr>
    </w:tbl>
    <w:p w14:paraId="0BB5015D" w14:textId="62A1EE40" w:rsidR="00041FC2" w:rsidRPr="00780754" w:rsidRDefault="00041FC2" w:rsidP="002760F4">
      <w:pPr>
        <w:suppressAutoHyphens/>
        <w:spacing w:after="0" w:line="240" w:lineRule="auto"/>
        <w:jc w:val="both"/>
        <w:rPr>
          <w:rFonts w:ascii="Times New Roman" w:eastAsia="Times New Roman" w:hAnsi="Times New Roman" w:cs="Times New Roman"/>
          <w:sz w:val="24"/>
          <w:szCs w:val="24"/>
          <w:lang w:eastAsia="ar-SA"/>
        </w:rPr>
      </w:pPr>
    </w:p>
    <w:p w14:paraId="3FF88528" w14:textId="77777777" w:rsidR="00C8618B" w:rsidRPr="00780754" w:rsidRDefault="00C8618B" w:rsidP="002760F4">
      <w:pPr>
        <w:jc w:val="both"/>
        <w:rPr>
          <w:color w:val="4F81BD" w:themeColor="accent1"/>
        </w:rPr>
      </w:pPr>
    </w:p>
    <w:sectPr w:rsidR="00C8618B" w:rsidRPr="00780754" w:rsidSect="009B5A9D">
      <w:pgSz w:w="11906" w:h="16838"/>
      <w:pgMar w:top="1701" w:right="567" w:bottom="851" w:left="1701"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Unicode MS">
    <w:panose1 w:val="020B0604020202020204"/>
    <w:charset w:val="00"/>
    <w:family w:val="roman"/>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Lucida Sans Unicode">
    <w:panose1 w:val="020B0602030504020204"/>
    <w:charset w:val="00"/>
    <w:family w:val="swiss"/>
    <w:pitch w:val="variable"/>
    <w:sig w:usb0="80000AFF" w:usb1="0000396B" w:usb2="00000000" w:usb3="00000000" w:csb0="000000BF" w:csb1="00000000"/>
  </w:font>
  <w:font w:name="Aptos">
    <w:charset w:val="00"/>
    <w:family w:val="swiss"/>
    <w:pitch w:val="variable"/>
    <w:sig w:usb0="20000287" w:usb1="00000003" w:usb2="00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DA819E7"/>
    <w:multiLevelType w:val="hybridMultilevel"/>
    <w:tmpl w:val="59EC2A3C"/>
    <w:lvl w:ilvl="0" w:tplc="04270011">
      <w:start w:val="2"/>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 w15:restartNumberingAfterBreak="0">
    <w:nsid w:val="29C05D27"/>
    <w:multiLevelType w:val="hybridMultilevel"/>
    <w:tmpl w:val="E73EB5DC"/>
    <w:lvl w:ilvl="0" w:tplc="04270011">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 w15:restartNumberingAfterBreak="0">
    <w:nsid w:val="3CFE0FCE"/>
    <w:multiLevelType w:val="multilevel"/>
    <w:tmpl w:val="19D20552"/>
    <w:lvl w:ilvl="0">
      <w:start w:val="1"/>
      <w:numFmt w:val="decimal"/>
      <w:lvlText w:val="%1."/>
      <w:lvlJc w:val="left"/>
      <w:pPr>
        <w:ind w:left="405" w:hanging="405"/>
      </w:pPr>
      <w:rPr>
        <w:rFonts w:hint="default"/>
      </w:rPr>
    </w:lvl>
    <w:lvl w:ilvl="1">
      <w:start w:val="1"/>
      <w:numFmt w:val="decimal"/>
      <w:lvlText w:val="%1.%2."/>
      <w:lvlJc w:val="left"/>
      <w:pPr>
        <w:ind w:left="405" w:hanging="40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441D4C75"/>
    <w:multiLevelType w:val="hybridMultilevel"/>
    <w:tmpl w:val="473E857A"/>
    <w:lvl w:ilvl="0" w:tplc="04270017">
      <w:start w:val="1"/>
      <w:numFmt w:val="lowerLetter"/>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4" w15:restartNumberingAfterBreak="0">
    <w:nsid w:val="4D323B4F"/>
    <w:multiLevelType w:val="hybridMultilevel"/>
    <w:tmpl w:val="C056193E"/>
    <w:lvl w:ilvl="0" w:tplc="0427000D">
      <w:start w:val="1"/>
      <w:numFmt w:val="bullet"/>
      <w:lvlText w:val=""/>
      <w:lvlJc w:val="left"/>
      <w:pPr>
        <w:ind w:left="720" w:hanging="360"/>
      </w:pPr>
      <w:rPr>
        <w:rFonts w:ascii="Wingdings" w:hAnsi="Wingdings"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5" w15:restartNumberingAfterBreak="0">
    <w:nsid w:val="50675403"/>
    <w:multiLevelType w:val="hybridMultilevel"/>
    <w:tmpl w:val="ECD672AE"/>
    <w:lvl w:ilvl="0" w:tplc="0802A1F0">
      <w:start w:val="2"/>
      <w:numFmt w:val="bullet"/>
      <w:lvlText w:val="-"/>
      <w:lvlJc w:val="left"/>
      <w:pPr>
        <w:ind w:left="420" w:hanging="360"/>
      </w:pPr>
      <w:rPr>
        <w:rFonts w:ascii="Times New Roman" w:eastAsia="Calibri" w:hAnsi="Times New Roman" w:cs="Times New Roman" w:hint="default"/>
      </w:rPr>
    </w:lvl>
    <w:lvl w:ilvl="1" w:tplc="04270003" w:tentative="1">
      <w:start w:val="1"/>
      <w:numFmt w:val="bullet"/>
      <w:lvlText w:val="o"/>
      <w:lvlJc w:val="left"/>
      <w:pPr>
        <w:ind w:left="1140" w:hanging="360"/>
      </w:pPr>
      <w:rPr>
        <w:rFonts w:ascii="Courier New" w:hAnsi="Courier New" w:cs="Courier New" w:hint="default"/>
      </w:rPr>
    </w:lvl>
    <w:lvl w:ilvl="2" w:tplc="04270005" w:tentative="1">
      <w:start w:val="1"/>
      <w:numFmt w:val="bullet"/>
      <w:lvlText w:val=""/>
      <w:lvlJc w:val="left"/>
      <w:pPr>
        <w:ind w:left="1860" w:hanging="360"/>
      </w:pPr>
      <w:rPr>
        <w:rFonts w:ascii="Wingdings" w:hAnsi="Wingdings" w:hint="default"/>
      </w:rPr>
    </w:lvl>
    <w:lvl w:ilvl="3" w:tplc="04270001" w:tentative="1">
      <w:start w:val="1"/>
      <w:numFmt w:val="bullet"/>
      <w:lvlText w:val=""/>
      <w:lvlJc w:val="left"/>
      <w:pPr>
        <w:ind w:left="2580" w:hanging="360"/>
      </w:pPr>
      <w:rPr>
        <w:rFonts w:ascii="Symbol" w:hAnsi="Symbol" w:hint="default"/>
      </w:rPr>
    </w:lvl>
    <w:lvl w:ilvl="4" w:tplc="04270003" w:tentative="1">
      <w:start w:val="1"/>
      <w:numFmt w:val="bullet"/>
      <w:lvlText w:val="o"/>
      <w:lvlJc w:val="left"/>
      <w:pPr>
        <w:ind w:left="3300" w:hanging="360"/>
      </w:pPr>
      <w:rPr>
        <w:rFonts w:ascii="Courier New" w:hAnsi="Courier New" w:cs="Courier New" w:hint="default"/>
      </w:rPr>
    </w:lvl>
    <w:lvl w:ilvl="5" w:tplc="04270005" w:tentative="1">
      <w:start w:val="1"/>
      <w:numFmt w:val="bullet"/>
      <w:lvlText w:val=""/>
      <w:lvlJc w:val="left"/>
      <w:pPr>
        <w:ind w:left="4020" w:hanging="360"/>
      </w:pPr>
      <w:rPr>
        <w:rFonts w:ascii="Wingdings" w:hAnsi="Wingdings" w:hint="default"/>
      </w:rPr>
    </w:lvl>
    <w:lvl w:ilvl="6" w:tplc="04270001" w:tentative="1">
      <w:start w:val="1"/>
      <w:numFmt w:val="bullet"/>
      <w:lvlText w:val=""/>
      <w:lvlJc w:val="left"/>
      <w:pPr>
        <w:ind w:left="4740" w:hanging="360"/>
      </w:pPr>
      <w:rPr>
        <w:rFonts w:ascii="Symbol" w:hAnsi="Symbol" w:hint="default"/>
      </w:rPr>
    </w:lvl>
    <w:lvl w:ilvl="7" w:tplc="04270003" w:tentative="1">
      <w:start w:val="1"/>
      <w:numFmt w:val="bullet"/>
      <w:lvlText w:val="o"/>
      <w:lvlJc w:val="left"/>
      <w:pPr>
        <w:ind w:left="5460" w:hanging="360"/>
      </w:pPr>
      <w:rPr>
        <w:rFonts w:ascii="Courier New" w:hAnsi="Courier New" w:cs="Courier New" w:hint="default"/>
      </w:rPr>
    </w:lvl>
    <w:lvl w:ilvl="8" w:tplc="04270005" w:tentative="1">
      <w:start w:val="1"/>
      <w:numFmt w:val="bullet"/>
      <w:lvlText w:val=""/>
      <w:lvlJc w:val="left"/>
      <w:pPr>
        <w:ind w:left="6180" w:hanging="360"/>
      </w:pPr>
      <w:rPr>
        <w:rFonts w:ascii="Wingdings" w:hAnsi="Wingdings" w:hint="default"/>
      </w:rPr>
    </w:lvl>
  </w:abstractNum>
  <w:abstractNum w:abstractNumId="6" w15:restartNumberingAfterBreak="0">
    <w:nsid w:val="7D237267"/>
    <w:multiLevelType w:val="hybridMultilevel"/>
    <w:tmpl w:val="4EFC96FC"/>
    <w:lvl w:ilvl="0" w:tplc="0427000D">
      <w:start w:val="1"/>
      <w:numFmt w:val="bullet"/>
      <w:lvlText w:val=""/>
      <w:lvlJc w:val="left"/>
      <w:pPr>
        <w:ind w:left="720" w:hanging="360"/>
      </w:pPr>
      <w:rPr>
        <w:rFonts w:ascii="Wingdings" w:hAnsi="Wingdings"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num w:numId="1" w16cid:durableId="1161968161">
    <w:abstractNumId w:val="1"/>
  </w:num>
  <w:num w:numId="2" w16cid:durableId="1220752056">
    <w:abstractNumId w:val="6"/>
  </w:num>
  <w:num w:numId="3" w16cid:durableId="1360542475">
    <w:abstractNumId w:val="5"/>
  </w:num>
  <w:num w:numId="4" w16cid:durableId="319236280">
    <w:abstractNumId w:val="0"/>
  </w:num>
  <w:num w:numId="5" w16cid:durableId="407307701">
    <w:abstractNumId w:val="3"/>
  </w:num>
  <w:num w:numId="6" w16cid:durableId="536742547">
    <w:abstractNumId w:val="4"/>
  </w:num>
  <w:num w:numId="7" w16cid:durableId="92753926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trackRevisions/>
  <w:defaultTabStop w:val="1296"/>
  <w:hyphenationZone w:val="396"/>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65821"/>
    <w:rsid w:val="00001F05"/>
    <w:rsid w:val="00005721"/>
    <w:rsid w:val="00005786"/>
    <w:rsid w:val="0000794E"/>
    <w:rsid w:val="00010A97"/>
    <w:rsid w:val="00016E77"/>
    <w:rsid w:val="000224A2"/>
    <w:rsid w:val="00030C4D"/>
    <w:rsid w:val="0003492D"/>
    <w:rsid w:val="00041FC2"/>
    <w:rsid w:val="000472C4"/>
    <w:rsid w:val="00061834"/>
    <w:rsid w:val="0006258F"/>
    <w:rsid w:val="00062AD6"/>
    <w:rsid w:val="000678A3"/>
    <w:rsid w:val="00085C8F"/>
    <w:rsid w:val="00091208"/>
    <w:rsid w:val="00095727"/>
    <w:rsid w:val="00096015"/>
    <w:rsid w:val="000A136A"/>
    <w:rsid w:val="000A5893"/>
    <w:rsid w:val="000A7268"/>
    <w:rsid w:val="000B211C"/>
    <w:rsid w:val="000B46BF"/>
    <w:rsid w:val="000C0187"/>
    <w:rsid w:val="000C04D7"/>
    <w:rsid w:val="000C4457"/>
    <w:rsid w:val="000C67B4"/>
    <w:rsid w:val="000D0616"/>
    <w:rsid w:val="000D3E8C"/>
    <w:rsid w:val="000D5168"/>
    <w:rsid w:val="000F4CC7"/>
    <w:rsid w:val="001017FB"/>
    <w:rsid w:val="00101F68"/>
    <w:rsid w:val="00113931"/>
    <w:rsid w:val="0012171F"/>
    <w:rsid w:val="00125ABB"/>
    <w:rsid w:val="00125F30"/>
    <w:rsid w:val="00130894"/>
    <w:rsid w:val="00131700"/>
    <w:rsid w:val="0013554A"/>
    <w:rsid w:val="00140007"/>
    <w:rsid w:val="00140674"/>
    <w:rsid w:val="00141AA3"/>
    <w:rsid w:val="00143120"/>
    <w:rsid w:val="001608D2"/>
    <w:rsid w:val="00161611"/>
    <w:rsid w:val="00162986"/>
    <w:rsid w:val="0016669D"/>
    <w:rsid w:val="0017120A"/>
    <w:rsid w:val="00192D93"/>
    <w:rsid w:val="001A41E8"/>
    <w:rsid w:val="001C4EF1"/>
    <w:rsid w:val="001D458E"/>
    <w:rsid w:val="001E49E9"/>
    <w:rsid w:val="001F1E96"/>
    <w:rsid w:val="001F37CA"/>
    <w:rsid w:val="001F5BE7"/>
    <w:rsid w:val="001F74DB"/>
    <w:rsid w:val="00203CAD"/>
    <w:rsid w:val="00206092"/>
    <w:rsid w:val="00211EAB"/>
    <w:rsid w:val="00222AE2"/>
    <w:rsid w:val="00222D56"/>
    <w:rsid w:val="002240A6"/>
    <w:rsid w:val="0022686F"/>
    <w:rsid w:val="0024147D"/>
    <w:rsid w:val="00247FEC"/>
    <w:rsid w:val="00254368"/>
    <w:rsid w:val="0025489E"/>
    <w:rsid w:val="00257EDB"/>
    <w:rsid w:val="00273C7A"/>
    <w:rsid w:val="002760F4"/>
    <w:rsid w:val="00284F7D"/>
    <w:rsid w:val="002911A1"/>
    <w:rsid w:val="0029229C"/>
    <w:rsid w:val="002A7395"/>
    <w:rsid w:val="002B1082"/>
    <w:rsid w:val="002B62C8"/>
    <w:rsid w:val="002B63FA"/>
    <w:rsid w:val="002B6789"/>
    <w:rsid w:val="002C03A3"/>
    <w:rsid w:val="002C6DD3"/>
    <w:rsid w:val="002D350B"/>
    <w:rsid w:val="002D43E3"/>
    <w:rsid w:val="002D7F3D"/>
    <w:rsid w:val="002E086C"/>
    <w:rsid w:val="002E322F"/>
    <w:rsid w:val="002E7603"/>
    <w:rsid w:val="002F130A"/>
    <w:rsid w:val="00306826"/>
    <w:rsid w:val="00307EE2"/>
    <w:rsid w:val="00311278"/>
    <w:rsid w:val="003223C6"/>
    <w:rsid w:val="0032357C"/>
    <w:rsid w:val="003409A0"/>
    <w:rsid w:val="003508FA"/>
    <w:rsid w:val="00354228"/>
    <w:rsid w:val="00354CC6"/>
    <w:rsid w:val="00363A5F"/>
    <w:rsid w:val="003727F5"/>
    <w:rsid w:val="00374A88"/>
    <w:rsid w:val="003769E5"/>
    <w:rsid w:val="00381EC6"/>
    <w:rsid w:val="00382FEC"/>
    <w:rsid w:val="00384E8D"/>
    <w:rsid w:val="0039726C"/>
    <w:rsid w:val="003B13B3"/>
    <w:rsid w:val="003B147A"/>
    <w:rsid w:val="003C0976"/>
    <w:rsid w:val="003C155F"/>
    <w:rsid w:val="003C488D"/>
    <w:rsid w:val="003C7810"/>
    <w:rsid w:val="003D5003"/>
    <w:rsid w:val="003E0C2F"/>
    <w:rsid w:val="003E45AB"/>
    <w:rsid w:val="003F471D"/>
    <w:rsid w:val="004018E2"/>
    <w:rsid w:val="00406DC5"/>
    <w:rsid w:val="00414066"/>
    <w:rsid w:val="004152A7"/>
    <w:rsid w:val="00416D5D"/>
    <w:rsid w:val="00422D1E"/>
    <w:rsid w:val="00431CB7"/>
    <w:rsid w:val="00434B7D"/>
    <w:rsid w:val="004423B4"/>
    <w:rsid w:val="00443C79"/>
    <w:rsid w:val="0045687D"/>
    <w:rsid w:val="004733D2"/>
    <w:rsid w:val="00485D3E"/>
    <w:rsid w:val="00492E18"/>
    <w:rsid w:val="004A0650"/>
    <w:rsid w:val="004A7D89"/>
    <w:rsid w:val="004B15F2"/>
    <w:rsid w:val="004B4E55"/>
    <w:rsid w:val="004B758E"/>
    <w:rsid w:val="004D3B79"/>
    <w:rsid w:val="004D5C52"/>
    <w:rsid w:val="004E247A"/>
    <w:rsid w:val="004E48AA"/>
    <w:rsid w:val="004E5C15"/>
    <w:rsid w:val="004E6A87"/>
    <w:rsid w:val="004F01C3"/>
    <w:rsid w:val="00520A40"/>
    <w:rsid w:val="005211DD"/>
    <w:rsid w:val="00523DB3"/>
    <w:rsid w:val="005272BF"/>
    <w:rsid w:val="0052768E"/>
    <w:rsid w:val="00527F45"/>
    <w:rsid w:val="00532B59"/>
    <w:rsid w:val="00545A03"/>
    <w:rsid w:val="00551788"/>
    <w:rsid w:val="00565B8B"/>
    <w:rsid w:val="005678FC"/>
    <w:rsid w:val="00567CF1"/>
    <w:rsid w:val="005706A6"/>
    <w:rsid w:val="005753E6"/>
    <w:rsid w:val="00594C56"/>
    <w:rsid w:val="00596371"/>
    <w:rsid w:val="00597FB1"/>
    <w:rsid w:val="005A0E2E"/>
    <w:rsid w:val="005A22FD"/>
    <w:rsid w:val="005A27D4"/>
    <w:rsid w:val="005A5A2A"/>
    <w:rsid w:val="005A5D76"/>
    <w:rsid w:val="005A61A1"/>
    <w:rsid w:val="005C3F0E"/>
    <w:rsid w:val="005D0D9F"/>
    <w:rsid w:val="005D6137"/>
    <w:rsid w:val="005E1122"/>
    <w:rsid w:val="005E22AC"/>
    <w:rsid w:val="005E690C"/>
    <w:rsid w:val="005F0F55"/>
    <w:rsid w:val="006020CA"/>
    <w:rsid w:val="00602B7D"/>
    <w:rsid w:val="00612B57"/>
    <w:rsid w:val="00613E14"/>
    <w:rsid w:val="0063473A"/>
    <w:rsid w:val="00634788"/>
    <w:rsid w:val="006446D1"/>
    <w:rsid w:val="00656605"/>
    <w:rsid w:val="006579E4"/>
    <w:rsid w:val="0067187B"/>
    <w:rsid w:val="00677041"/>
    <w:rsid w:val="00684A6B"/>
    <w:rsid w:val="006853D7"/>
    <w:rsid w:val="006913F8"/>
    <w:rsid w:val="00693E9A"/>
    <w:rsid w:val="006A015D"/>
    <w:rsid w:val="006A5CF5"/>
    <w:rsid w:val="006B02C0"/>
    <w:rsid w:val="006B2160"/>
    <w:rsid w:val="006B4030"/>
    <w:rsid w:val="006C000E"/>
    <w:rsid w:val="006C39EE"/>
    <w:rsid w:val="006C3DDD"/>
    <w:rsid w:val="006C7599"/>
    <w:rsid w:val="006D2B1E"/>
    <w:rsid w:val="006D35C4"/>
    <w:rsid w:val="006D5F55"/>
    <w:rsid w:val="006D6BC6"/>
    <w:rsid w:val="006E76F4"/>
    <w:rsid w:val="006F09C3"/>
    <w:rsid w:val="006F57B1"/>
    <w:rsid w:val="006F7EE8"/>
    <w:rsid w:val="00706E01"/>
    <w:rsid w:val="00710E34"/>
    <w:rsid w:val="00713DC8"/>
    <w:rsid w:val="00716EC0"/>
    <w:rsid w:val="007205A6"/>
    <w:rsid w:val="00723C76"/>
    <w:rsid w:val="00725421"/>
    <w:rsid w:val="00733284"/>
    <w:rsid w:val="00746022"/>
    <w:rsid w:val="00750153"/>
    <w:rsid w:val="0078046E"/>
    <w:rsid w:val="00780754"/>
    <w:rsid w:val="00781352"/>
    <w:rsid w:val="007861FA"/>
    <w:rsid w:val="00796DA1"/>
    <w:rsid w:val="0079728B"/>
    <w:rsid w:val="007A2F4C"/>
    <w:rsid w:val="007A5F8E"/>
    <w:rsid w:val="007B14C6"/>
    <w:rsid w:val="007B195D"/>
    <w:rsid w:val="007C077C"/>
    <w:rsid w:val="007C145D"/>
    <w:rsid w:val="007C2F1A"/>
    <w:rsid w:val="007C564E"/>
    <w:rsid w:val="007C6ECF"/>
    <w:rsid w:val="007D22BF"/>
    <w:rsid w:val="007F1B13"/>
    <w:rsid w:val="007F1FB6"/>
    <w:rsid w:val="00802A95"/>
    <w:rsid w:val="008032D7"/>
    <w:rsid w:val="00805751"/>
    <w:rsid w:val="0081509B"/>
    <w:rsid w:val="00815DA4"/>
    <w:rsid w:val="00817CFA"/>
    <w:rsid w:val="008240BB"/>
    <w:rsid w:val="008274E8"/>
    <w:rsid w:val="0083223E"/>
    <w:rsid w:val="00833690"/>
    <w:rsid w:val="00836D1A"/>
    <w:rsid w:val="00837553"/>
    <w:rsid w:val="008416C5"/>
    <w:rsid w:val="0086571F"/>
    <w:rsid w:val="00875BA4"/>
    <w:rsid w:val="00887FE1"/>
    <w:rsid w:val="008921F2"/>
    <w:rsid w:val="008931B1"/>
    <w:rsid w:val="00896A02"/>
    <w:rsid w:val="008A1C09"/>
    <w:rsid w:val="008A508C"/>
    <w:rsid w:val="008A543E"/>
    <w:rsid w:val="008B0800"/>
    <w:rsid w:val="008B2D2D"/>
    <w:rsid w:val="008E01A9"/>
    <w:rsid w:val="008F0221"/>
    <w:rsid w:val="00905B20"/>
    <w:rsid w:val="0091126B"/>
    <w:rsid w:val="009114C0"/>
    <w:rsid w:val="009148E8"/>
    <w:rsid w:val="009260CE"/>
    <w:rsid w:val="00932433"/>
    <w:rsid w:val="009330F4"/>
    <w:rsid w:val="0093459B"/>
    <w:rsid w:val="009361A2"/>
    <w:rsid w:val="00943095"/>
    <w:rsid w:val="0094671F"/>
    <w:rsid w:val="0095073A"/>
    <w:rsid w:val="009508BB"/>
    <w:rsid w:val="00965143"/>
    <w:rsid w:val="009671DC"/>
    <w:rsid w:val="00972189"/>
    <w:rsid w:val="00972D60"/>
    <w:rsid w:val="00975601"/>
    <w:rsid w:val="00977C46"/>
    <w:rsid w:val="00983095"/>
    <w:rsid w:val="0098345C"/>
    <w:rsid w:val="009A156F"/>
    <w:rsid w:val="009A6F6D"/>
    <w:rsid w:val="009B171D"/>
    <w:rsid w:val="009B5A9D"/>
    <w:rsid w:val="009C40D7"/>
    <w:rsid w:val="009C56CB"/>
    <w:rsid w:val="009C594D"/>
    <w:rsid w:val="009C703E"/>
    <w:rsid w:val="009C78BD"/>
    <w:rsid w:val="009D59A4"/>
    <w:rsid w:val="009F4E87"/>
    <w:rsid w:val="00A03236"/>
    <w:rsid w:val="00A03A1B"/>
    <w:rsid w:val="00A03B2B"/>
    <w:rsid w:val="00A27052"/>
    <w:rsid w:val="00A37016"/>
    <w:rsid w:val="00A40257"/>
    <w:rsid w:val="00A410CA"/>
    <w:rsid w:val="00A47753"/>
    <w:rsid w:val="00A51D95"/>
    <w:rsid w:val="00A56DF7"/>
    <w:rsid w:val="00A805F8"/>
    <w:rsid w:val="00A8635A"/>
    <w:rsid w:val="00A86DB8"/>
    <w:rsid w:val="00A92E89"/>
    <w:rsid w:val="00A93715"/>
    <w:rsid w:val="00A941C7"/>
    <w:rsid w:val="00A962BD"/>
    <w:rsid w:val="00AA4E7A"/>
    <w:rsid w:val="00AA6ED7"/>
    <w:rsid w:val="00AD68D8"/>
    <w:rsid w:val="00AE153C"/>
    <w:rsid w:val="00AE32BE"/>
    <w:rsid w:val="00AE5551"/>
    <w:rsid w:val="00AF7CF7"/>
    <w:rsid w:val="00B04509"/>
    <w:rsid w:val="00B109BD"/>
    <w:rsid w:val="00B2467A"/>
    <w:rsid w:val="00B25314"/>
    <w:rsid w:val="00B26908"/>
    <w:rsid w:val="00B34EAE"/>
    <w:rsid w:val="00B41ACF"/>
    <w:rsid w:val="00B47D5F"/>
    <w:rsid w:val="00B47E4A"/>
    <w:rsid w:val="00B506AA"/>
    <w:rsid w:val="00B51C91"/>
    <w:rsid w:val="00B62C81"/>
    <w:rsid w:val="00B666D6"/>
    <w:rsid w:val="00B8076C"/>
    <w:rsid w:val="00B83C75"/>
    <w:rsid w:val="00B86891"/>
    <w:rsid w:val="00B93A7E"/>
    <w:rsid w:val="00B93B32"/>
    <w:rsid w:val="00B965F2"/>
    <w:rsid w:val="00B96DE7"/>
    <w:rsid w:val="00BA06A1"/>
    <w:rsid w:val="00BA4D8E"/>
    <w:rsid w:val="00BA5F8D"/>
    <w:rsid w:val="00BA651C"/>
    <w:rsid w:val="00BB45F2"/>
    <w:rsid w:val="00BC1091"/>
    <w:rsid w:val="00BD1CA2"/>
    <w:rsid w:val="00BD7072"/>
    <w:rsid w:val="00BE0571"/>
    <w:rsid w:val="00BE7B6A"/>
    <w:rsid w:val="00BF582A"/>
    <w:rsid w:val="00C11A8C"/>
    <w:rsid w:val="00C1769D"/>
    <w:rsid w:val="00C2536C"/>
    <w:rsid w:val="00C36E4A"/>
    <w:rsid w:val="00C42E46"/>
    <w:rsid w:val="00C47110"/>
    <w:rsid w:val="00C47AFA"/>
    <w:rsid w:val="00C52075"/>
    <w:rsid w:val="00C57FA3"/>
    <w:rsid w:val="00C62C22"/>
    <w:rsid w:val="00C62C7E"/>
    <w:rsid w:val="00C64B12"/>
    <w:rsid w:val="00C7241A"/>
    <w:rsid w:val="00C75090"/>
    <w:rsid w:val="00C767BC"/>
    <w:rsid w:val="00C8618B"/>
    <w:rsid w:val="00C861E8"/>
    <w:rsid w:val="00C86469"/>
    <w:rsid w:val="00C91DC7"/>
    <w:rsid w:val="00C93DB6"/>
    <w:rsid w:val="00C9502B"/>
    <w:rsid w:val="00C9666D"/>
    <w:rsid w:val="00CA29B9"/>
    <w:rsid w:val="00CB5FE1"/>
    <w:rsid w:val="00CC081A"/>
    <w:rsid w:val="00CC6287"/>
    <w:rsid w:val="00CD3805"/>
    <w:rsid w:val="00CD3AC5"/>
    <w:rsid w:val="00CD53CC"/>
    <w:rsid w:val="00CD5B64"/>
    <w:rsid w:val="00CD6842"/>
    <w:rsid w:val="00CD791B"/>
    <w:rsid w:val="00CD7939"/>
    <w:rsid w:val="00CF1760"/>
    <w:rsid w:val="00CF4725"/>
    <w:rsid w:val="00D01F06"/>
    <w:rsid w:val="00D038C7"/>
    <w:rsid w:val="00D03C8F"/>
    <w:rsid w:val="00D11E99"/>
    <w:rsid w:val="00D14F8B"/>
    <w:rsid w:val="00D15E3F"/>
    <w:rsid w:val="00D17F22"/>
    <w:rsid w:val="00D20E85"/>
    <w:rsid w:val="00D25473"/>
    <w:rsid w:val="00D26EE6"/>
    <w:rsid w:val="00D27705"/>
    <w:rsid w:val="00D27832"/>
    <w:rsid w:val="00D315AA"/>
    <w:rsid w:val="00D32495"/>
    <w:rsid w:val="00D33FBC"/>
    <w:rsid w:val="00D361D7"/>
    <w:rsid w:val="00D43F41"/>
    <w:rsid w:val="00D4449B"/>
    <w:rsid w:val="00D60907"/>
    <w:rsid w:val="00D63E72"/>
    <w:rsid w:val="00D65821"/>
    <w:rsid w:val="00D71E3B"/>
    <w:rsid w:val="00D80353"/>
    <w:rsid w:val="00D858FE"/>
    <w:rsid w:val="00DA5817"/>
    <w:rsid w:val="00DA6E21"/>
    <w:rsid w:val="00DA7302"/>
    <w:rsid w:val="00DB1BC6"/>
    <w:rsid w:val="00DB5505"/>
    <w:rsid w:val="00DB5A50"/>
    <w:rsid w:val="00DC5750"/>
    <w:rsid w:val="00DD5B8F"/>
    <w:rsid w:val="00DE28C1"/>
    <w:rsid w:val="00DE7C7D"/>
    <w:rsid w:val="00E016C4"/>
    <w:rsid w:val="00E17F61"/>
    <w:rsid w:val="00E20757"/>
    <w:rsid w:val="00E2705E"/>
    <w:rsid w:val="00E31714"/>
    <w:rsid w:val="00E330DC"/>
    <w:rsid w:val="00E41B72"/>
    <w:rsid w:val="00E52FBE"/>
    <w:rsid w:val="00E553CB"/>
    <w:rsid w:val="00E6008E"/>
    <w:rsid w:val="00E6151F"/>
    <w:rsid w:val="00E62BB8"/>
    <w:rsid w:val="00E63ABE"/>
    <w:rsid w:val="00E6420E"/>
    <w:rsid w:val="00E65093"/>
    <w:rsid w:val="00E705C7"/>
    <w:rsid w:val="00E77DCE"/>
    <w:rsid w:val="00E87085"/>
    <w:rsid w:val="00E8745F"/>
    <w:rsid w:val="00E90431"/>
    <w:rsid w:val="00EA2A99"/>
    <w:rsid w:val="00EA3440"/>
    <w:rsid w:val="00EA4A85"/>
    <w:rsid w:val="00EB6E2B"/>
    <w:rsid w:val="00EC0B68"/>
    <w:rsid w:val="00EC5A01"/>
    <w:rsid w:val="00ED2849"/>
    <w:rsid w:val="00ED4410"/>
    <w:rsid w:val="00EF5AC4"/>
    <w:rsid w:val="00F10FD7"/>
    <w:rsid w:val="00F133D2"/>
    <w:rsid w:val="00F235B9"/>
    <w:rsid w:val="00F37F8F"/>
    <w:rsid w:val="00F40152"/>
    <w:rsid w:val="00F40D9D"/>
    <w:rsid w:val="00F444B9"/>
    <w:rsid w:val="00F61564"/>
    <w:rsid w:val="00F843AB"/>
    <w:rsid w:val="00F845EC"/>
    <w:rsid w:val="00F852EB"/>
    <w:rsid w:val="00F956CD"/>
    <w:rsid w:val="00FA6F90"/>
    <w:rsid w:val="00FB1DF6"/>
    <w:rsid w:val="00FB4D91"/>
    <w:rsid w:val="00FB594F"/>
    <w:rsid w:val="00FD15D8"/>
    <w:rsid w:val="00FD2D76"/>
    <w:rsid w:val="00FD58F6"/>
    <w:rsid w:val="00FE3C5F"/>
    <w:rsid w:val="00FF461C"/>
    <w:rsid w:val="00FF5B43"/>
    <w:rsid w:val="0479B59F"/>
    <w:rsid w:val="08B51D1C"/>
    <w:rsid w:val="0A584EDC"/>
    <w:rsid w:val="0DE18773"/>
    <w:rsid w:val="0E325208"/>
    <w:rsid w:val="0F34A6EF"/>
    <w:rsid w:val="0F6D5408"/>
    <w:rsid w:val="1026C988"/>
    <w:rsid w:val="10ADDF29"/>
    <w:rsid w:val="10D2A216"/>
    <w:rsid w:val="114B7707"/>
    <w:rsid w:val="115A87E4"/>
    <w:rsid w:val="12243A5D"/>
    <w:rsid w:val="13A56535"/>
    <w:rsid w:val="16903F78"/>
    <w:rsid w:val="18BA9362"/>
    <w:rsid w:val="1E00E635"/>
    <w:rsid w:val="1EC84AD1"/>
    <w:rsid w:val="212A35A6"/>
    <w:rsid w:val="22AD07CC"/>
    <w:rsid w:val="22BCA8DA"/>
    <w:rsid w:val="253BAD55"/>
    <w:rsid w:val="25A43B2E"/>
    <w:rsid w:val="26F14B6C"/>
    <w:rsid w:val="27260837"/>
    <w:rsid w:val="27B896A1"/>
    <w:rsid w:val="29269423"/>
    <w:rsid w:val="2A9F552C"/>
    <w:rsid w:val="2BC21DAC"/>
    <w:rsid w:val="2C8DB41C"/>
    <w:rsid w:val="2D7FE09D"/>
    <w:rsid w:val="2F64EB77"/>
    <w:rsid w:val="399D3DDB"/>
    <w:rsid w:val="39E2A51B"/>
    <w:rsid w:val="3CAAC470"/>
    <w:rsid w:val="3E9DF366"/>
    <w:rsid w:val="3F9871B9"/>
    <w:rsid w:val="42121370"/>
    <w:rsid w:val="42D0040B"/>
    <w:rsid w:val="42EF2EC9"/>
    <w:rsid w:val="450D3A2D"/>
    <w:rsid w:val="45F3A236"/>
    <w:rsid w:val="46322E5B"/>
    <w:rsid w:val="483D475B"/>
    <w:rsid w:val="4E08A1D2"/>
    <w:rsid w:val="4E6E2AC0"/>
    <w:rsid w:val="5202AF7B"/>
    <w:rsid w:val="54AB1180"/>
    <w:rsid w:val="568083FE"/>
    <w:rsid w:val="58BCABEE"/>
    <w:rsid w:val="59177EE6"/>
    <w:rsid w:val="594FC4F3"/>
    <w:rsid w:val="5CDEFA14"/>
    <w:rsid w:val="5D4E93C0"/>
    <w:rsid w:val="5FEF2EF2"/>
    <w:rsid w:val="61CD1C7D"/>
    <w:rsid w:val="641564C4"/>
    <w:rsid w:val="658A5F62"/>
    <w:rsid w:val="6599C86A"/>
    <w:rsid w:val="65D57ED4"/>
    <w:rsid w:val="6758C456"/>
    <w:rsid w:val="6D246877"/>
    <w:rsid w:val="6E5D2CDA"/>
    <w:rsid w:val="6FAE4858"/>
    <w:rsid w:val="72E97604"/>
    <w:rsid w:val="73A87903"/>
    <w:rsid w:val="74A99DB6"/>
    <w:rsid w:val="754D3635"/>
    <w:rsid w:val="77039FF6"/>
    <w:rsid w:val="78292E4C"/>
    <w:rsid w:val="7CE5685B"/>
    <w:rsid w:val="7CFE7AA0"/>
    <w:rsid w:val="7D2BC0E6"/>
    <w:rsid w:val="7D82BD11"/>
  </w:rsids>
  <m:mathPr>
    <m:mathFont m:val="Cambria Math"/>
    <m:brkBin m:val="before"/>
    <m:brkBinSub m:val="--"/>
    <m:smallFrac m:val="0"/>
    <m:dispDef/>
    <m:lMargin m:val="0"/>
    <m:rMargin m:val="0"/>
    <m:defJc m:val="centerGroup"/>
    <m:wrapIndent m:val="1440"/>
    <m:intLim m:val="subSup"/>
    <m:naryLim m:val="undOvr"/>
  </m:mathPr>
  <w:themeFontLang w:val="lt-LT"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95575B7"/>
  <w15:docId w15:val="{81111991-1EB1-40EC-90E2-B24F9286C0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t-LT"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6B2160"/>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table" w:customStyle="1" w:styleId="TableNormal">
    <w:name w:val="Table Normal"/>
    <w:uiPriority w:val="99"/>
    <w:semiHidden/>
    <w:unhideWhenUsed/>
    <w:tblPr>
      <w:tblInd w:w="0" w:type="dxa"/>
      <w:tblCellMar>
        <w:top w:w="0" w:type="dxa"/>
        <w:left w:w="108" w:type="dxa"/>
        <w:bottom w:w="0" w:type="dxa"/>
        <w:right w:w="108" w:type="dxa"/>
      </w:tblCellMar>
    </w:tblPr>
  </w:style>
  <w:style w:type="paragraph" w:styleId="Sraopastraipa">
    <w:name w:val="List Paragraph"/>
    <w:basedOn w:val="prastasis"/>
    <w:uiPriority w:val="34"/>
    <w:qFormat/>
    <w:rsid w:val="00C42E46"/>
    <w:pPr>
      <w:ind w:left="720"/>
      <w:contextualSpacing/>
    </w:pPr>
  </w:style>
  <w:style w:type="character" w:styleId="Komentaronuoroda">
    <w:name w:val="annotation reference"/>
    <w:aliases w:val="Comment Reference"/>
    <w:basedOn w:val="Numatytasispastraiposriftas"/>
    <w:uiPriority w:val="99"/>
    <w:semiHidden/>
    <w:unhideWhenUsed/>
    <w:rsid w:val="00CB5FE1"/>
    <w:rPr>
      <w:sz w:val="16"/>
      <w:szCs w:val="16"/>
    </w:rPr>
  </w:style>
  <w:style w:type="table" w:styleId="Lentelstinklelis">
    <w:name w:val="Table Grid"/>
    <w:basedOn w:val="TableNormal"/>
    <w:uiPriority w:val="39"/>
    <w:rsid w:val="009C594D"/>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entelstinklelis1">
    <w:name w:val="Lentelės tinklelis1"/>
    <w:basedOn w:val="TableNormal"/>
    <w:next w:val="Lentelstinklelis"/>
    <w:uiPriority w:val="39"/>
    <w:rsid w:val="00527F45"/>
    <w:pPr>
      <w:pBdr>
        <w:top w:val="nil"/>
        <w:left w:val="nil"/>
        <w:bottom w:val="nil"/>
        <w:right w:val="nil"/>
        <w:between w:val="nil"/>
        <w:bar w:val="nil"/>
      </w:pBdr>
      <w:spacing w:after="0" w:line="240" w:lineRule="auto"/>
    </w:pPr>
    <w:rPr>
      <w:rFonts w:ascii="Times New Roman" w:eastAsia="Arial Unicode MS" w:hAnsi="Times New Roman" w:cs="Times New Roman"/>
      <w:sz w:val="20"/>
      <w:szCs w:val="20"/>
      <w:bdr w:val="nil"/>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saitas">
    <w:name w:val="Hyperlink"/>
    <w:basedOn w:val="Numatytasispastraiposriftas"/>
    <w:uiPriority w:val="99"/>
    <w:unhideWhenUsed/>
    <w:rsid w:val="002C03A3"/>
    <w:rPr>
      <w:color w:val="0000FF" w:themeColor="hyperlink"/>
      <w:u w:val="single"/>
    </w:rPr>
  </w:style>
  <w:style w:type="character" w:customStyle="1" w:styleId="Neapdorotaspaminjimas1">
    <w:name w:val="Neapdorotas paminėjimas1"/>
    <w:basedOn w:val="Numatytasispastraiposriftas"/>
    <w:uiPriority w:val="99"/>
    <w:semiHidden/>
    <w:unhideWhenUsed/>
    <w:rsid w:val="002C03A3"/>
    <w:rPr>
      <w:color w:val="605E5C"/>
      <w:shd w:val="clear" w:color="auto" w:fill="E1DFDD"/>
    </w:rPr>
  </w:style>
  <w:style w:type="paragraph" w:customStyle="1" w:styleId="p45">
    <w:name w:val="p45"/>
    <w:basedOn w:val="prastasis"/>
    <w:rsid w:val="00780754"/>
    <w:pPr>
      <w:spacing w:before="100" w:beforeAutospacing="1" w:after="100" w:afterAutospacing="1" w:line="240" w:lineRule="auto"/>
    </w:pPr>
    <w:rPr>
      <w:rFonts w:ascii="Times New Roman" w:eastAsia="Times New Roman" w:hAnsi="Times New Roman" w:cs="Times New Roman"/>
      <w:sz w:val="24"/>
      <w:szCs w:val="24"/>
      <w:lang w:eastAsia="lt-LT"/>
    </w:rPr>
  </w:style>
  <w:style w:type="paragraph" w:customStyle="1" w:styleId="Point1">
    <w:name w:val="Point 1"/>
    <w:basedOn w:val="prastasis"/>
    <w:rsid w:val="00780754"/>
    <w:pPr>
      <w:widowControl w:val="0"/>
      <w:suppressAutoHyphens/>
      <w:spacing w:before="120" w:after="120" w:line="240" w:lineRule="auto"/>
      <w:ind w:left="1418" w:hanging="567"/>
      <w:jc w:val="both"/>
    </w:pPr>
    <w:rPr>
      <w:rFonts w:ascii="Times New Roman" w:eastAsia="Times New Roman" w:hAnsi="Times New Roman" w:cs="Times New Roman"/>
      <w:kern w:val="2"/>
      <w:sz w:val="24"/>
      <w:szCs w:val="24"/>
      <w:lang w:val="en-GB" w:eastAsia="ar-SA"/>
    </w:rPr>
  </w:style>
  <w:style w:type="paragraph" w:styleId="prastasiniatinklio">
    <w:name w:val="Normal (Web)"/>
    <w:basedOn w:val="prastasis"/>
    <w:uiPriority w:val="99"/>
    <w:semiHidden/>
    <w:unhideWhenUsed/>
    <w:rsid w:val="00D80353"/>
    <w:pPr>
      <w:spacing w:before="100" w:beforeAutospacing="1" w:after="119" w:line="240" w:lineRule="auto"/>
    </w:pPr>
    <w:rPr>
      <w:rFonts w:ascii="Times New Roman" w:eastAsia="Times New Roman" w:hAnsi="Times New Roman" w:cs="Times New Roman"/>
      <w:sz w:val="24"/>
      <w:szCs w:val="24"/>
      <w:lang w:eastAsia="lt-LT"/>
    </w:rPr>
  </w:style>
  <w:style w:type="character" w:styleId="Neapdorotaspaminjimas">
    <w:name w:val="Unresolved Mention"/>
    <w:basedOn w:val="Numatytasispastraiposriftas"/>
    <w:uiPriority w:val="99"/>
    <w:semiHidden/>
    <w:unhideWhenUsed/>
    <w:rsid w:val="00DA7302"/>
    <w:rPr>
      <w:color w:val="605E5C"/>
      <w:shd w:val="clear" w:color="auto" w:fill="E1DFDD"/>
    </w:rPr>
  </w:style>
  <w:style w:type="table" w:customStyle="1" w:styleId="Lentelstinklelis3">
    <w:name w:val="Lentelės tinklelis3"/>
    <w:basedOn w:val="TableNormal"/>
    <w:next w:val="Lentelstinklelis"/>
    <w:uiPriority w:val="39"/>
    <w:rsid w:val="000C04D7"/>
    <w:pPr>
      <w:spacing w:after="0" w:line="240" w:lineRule="auto"/>
      <w:ind w:firstLine="567"/>
      <w:jc w:val="both"/>
    </w:pPr>
    <w:rPr>
      <w:rFonts w:ascii="Times New Roman" w:eastAsia="Calibri" w:hAnsi="Times New Roman" w:cs="Times New Roman"/>
      <w:sz w:val="20"/>
      <w:szCs w:val="20"/>
      <w:lang w:eastAsia="lt-LT"/>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ataisymai">
    <w:name w:val="Revision"/>
    <w:hidden/>
    <w:uiPriority w:val="99"/>
    <w:semiHidden/>
    <w:rsid w:val="0006258F"/>
    <w:pPr>
      <w:spacing w:after="0" w:line="240" w:lineRule="auto"/>
    </w:pPr>
  </w:style>
  <w:style w:type="character" w:customStyle="1" w:styleId="KomentarotekstasDiagrama">
    <w:name w:val="Komentaro tekstas Diagrama"/>
    <w:basedOn w:val="Numatytasispastraiposriftas"/>
    <w:uiPriority w:val="99"/>
    <w:rsid w:val="00567CF1"/>
    <w:rPr>
      <w:sz w:val="20"/>
      <w:szCs w:val="20"/>
    </w:rPr>
  </w:style>
  <w:style w:type="character" w:customStyle="1" w:styleId="KomentarotemaDiagrama">
    <w:name w:val="Komentaro tema Diagrama"/>
    <w:basedOn w:val="KomentarotekstasDiagrama"/>
    <w:uiPriority w:val="99"/>
    <w:semiHidden/>
    <w:rsid w:val="00567CF1"/>
    <w:rPr>
      <w:b/>
      <w:bCs/>
      <w:sz w:val="20"/>
      <w:szCs w:val="20"/>
    </w:rPr>
  </w:style>
  <w:style w:type="character" w:customStyle="1" w:styleId="DebesliotekstasDiagrama">
    <w:name w:val="Debesėlio tekstas Diagrama"/>
    <w:basedOn w:val="Numatytasispastraiposriftas"/>
    <w:uiPriority w:val="99"/>
    <w:semiHidden/>
    <w:rsid w:val="00567CF1"/>
    <w:rPr>
      <w:rFonts w:ascii="Tahoma" w:hAnsi="Tahoma" w:cs="Tahoma"/>
      <w:sz w:val="16"/>
      <w:szCs w:val="16"/>
    </w:rPr>
  </w:style>
  <w:style w:type="character" w:customStyle="1" w:styleId="PoratDiagrama">
    <w:name w:val="Poraštė Diagrama"/>
    <w:basedOn w:val="Numatytasispastraiposriftas"/>
    <w:uiPriority w:val="99"/>
    <w:semiHidden/>
    <w:rsid w:val="00567CF1"/>
  </w:style>
  <w:style w:type="character" w:customStyle="1" w:styleId="BetarpDiagrama">
    <w:name w:val="Be tarpų Diagrama"/>
    <w:basedOn w:val="Numatytasispastraiposriftas"/>
    <w:uiPriority w:val="1"/>
    <w:rsid w:val="00567CF1"/>
  </w:style>
  <w:style w:type="paragraph" w:styleId="Komentarotekstas">
    <w:name w:val="annotation text"/>
    <w:basedOn w:val="prastasis"/>
    <w:link w:val="KomentarotekstasDiagrama1"/>
    <w:uiPriority w:val="99"/>
    <w:unhideWhenUsed/>
    <w:pPr>
      <w:spacing w:line="240" w:lineRule="auto"/>
    </w:pPr>
    <w:rPr>
      <w:sz w:val="20"/>
      <w:szCs w:val="20"/>
    </w:rPr>
  </w:style>
  <w:style w:type="character" w:customStyle="1" w:styleId="CommentTextChar">
    <w:name w:val="Comment Text Char"/>
    <w:basedOn w:val="Numatytasispastraiposriftas"/>
    <w:uiPriority w:val="99"/>
    <w:rPr>
      <w:sz w:val="20"/>
      <w:szCs w:val="20"/>
    </w:rPr>
  </w:style>
  <w:style w:type="paragraph" w:customStyle="1" w:styleId="CommentSubject">
    <w:name w:val="Comment Subject"/>
    <w:basedOn w:val="Komentarotekstas"/>
    <w:next w:val="Komentarotekstas"/>
    <w:link w:val="CommentSubjectChar"/>
    <w:uiPriority w:val="99"/>
    <w:semiHidden/>
    <w:unhideWhenUsed/>
    <w:rsid w:val="005F0F55"/>
    <w:rPr>
      <w:b/>
      <w:bCs/>
    </w:rPr>
  </w:style>
  <w:style w:type="character" w:customStyle="1" w:styleId="CommentSubjectChar">
    <w:name w:val="Comment Subject Char"/>
    <w:basedOn w:val="CommentTextChar"/>
    <w:link w:val="CommentSubject"/>
    <w:uiPriority w:val="99"/>
    <w:semiHidden/>
    <w:rsid w:val="005F0F55"/>
    <w:rPr>
      <w:b/>
      <w:bCs/>
      <w:sz w:val="20"/>
      <w:szCs w:val="20"/>
    </w:rPr>
  </w:style>
  <w:style w:type="character" w:customStyle="1" w:styleId="KomentarotekstasDiagrama1">
    <w:name w:val="Komentaro tekstas Diagrama1"/>
    <w:basedOn w:val="Numatytasispastraiposriftas"/>
    <w:link w:val="Komentarotekstas"/>
    <w:uiPriority w:val="99"/>
    <w:rsid w:val="005F0F55"/>
    <w:rPr>
      <w:sz w:val="20"/>
      <w:szCs w:val="20"/>
    </w:rPr>
  </w:style>
  <w:style w:type="paragraph" w:styleId="Komentarotema">
    <w:name w:val="annotation subject"/>
    <w:basedOn w:val="Komentarotekstas"/>
    <w:next w:val="Komentarotekstas"/>
    <w:link w:val="KomentarotemaDiagrama1"/>
    <w:uiPriority w:val="99"/>
    <w:semiHidden/>
    <w:unhideWhenUsed/>
    <w:rsid w:val="007C145D"/>
    <w:rPr>
      <w:b/>
      <w:bCs/>
    </w:rPr>
  </w:style>
  <w:style w:type="character" w:customStyle="1" w:styleId="KomentarotemaDiagrama1">
    <w:name w:val="Komentaro tema Diagrama1"/>
    <w:basedOn w:val="KomentarotekstasDiagrama1"/>
    <w:link w:val="Komentarotema"/>
    <w:uiPriority w:val="99"/>
    <w:semiHidden/>
    <w:rsid w:val="007C145D"/>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70106164">
      <w:bodyDiv w:val="1"/>
      <w:marLeft w:val="0"/>
      <w:marRight w:val="0"/>
      <w:marTop w:val="0"/>
      <w:marBottom w:val="0"/>
      <w:divBdr>
        <w:top w:val="none" w:sz="0" w:space="0" w:color="auto"/>
        <w:left w:val="none" w:sz="0" w:space="0" w:color="auto"/>
        <w:bottom w:val="none" w:sz="0" w:space="0" w:color="auto"/>
        <w:right w:val="none" w:sz="0" w:space="0" w:color="auto"/>
      </w:divBdr>
    </w:div>
    <w:div w:id="525486886">
      <w:bodyDiv w:val="1"/>
      <w:marLeft w:val="0"/>
      <w:marRight w:val="0"/>
      <w:marTop w:val="0"/>
      <w:marBottom w:val="0"/>
      <w:divBdr>
        <w:top w:val="none" w:sz="0" w:space="0" w:color="auto"/>
        <w:left w:val="none" w:sz="0" w:space="0" w:color="auto"/>
        <w:bottom w:val="none" w:sz="0" w:space="0" w:color="auto"/>
        <w:right w:val="none" w:sz="0" w:space="0" w:color="auto"/>
      </w:divBdr>
    </w:div>
    <w:div w:id="1191993509">
      <w:bodyDiv w:val="1"/>
      <w:marLeft w:val="0"/>
      <w:marRight w:val="0"/>
      <w:marTop w:val="0"/>
      <w:marBottom w:val="0"/>
      <w:divBdr>
        <w:top w:val="none" w:sz="0" w:space="0" w:color="auto"/>
        <w:left w:val="none" w:sz="0" w:space="0" w:color="auto"/>
        <w:bottom w:val="none" w:sz="0" w:space="0" w:color="auto"/>
        <w:right w:val="none" w:sz="0" w:space="0" w:color="auto"/>
      </w:divBdr>
    </w:div>
    <w:div w:id="1333607460">
      <w:bodyDiv w:val="1"/>
      <w:marLeft w:val="0"/>
      <w:marRight w:val="0"/>
      <w:marTop w:val="0"/>
      <w:marBottom w:val="0"/>
      <w:divBdr>
        <w:top w:val="none" w:sz="0" w:space="0" w:color="auto"/>
        <w:left w:val="none" w:sz="0" w:space="0" w:color="auto"/>
        <w:bottom w:val="none" w:sz="0" w:space="0" w:color="auto"/>
        <w:right w:val="none" w:sz="0" w:space="0" w:color="auto"/>
      </w:divBdr>
    </w:div>
    <w:div w:id="1471752168">
      <w:bodyDiv w:val="1"/>
      <w:marLeft w:val="0"/>
      <w:marRight w:val="0"/>
      <w:marTop w:val="0"/>
      <w:marBottom w:val="0"/>
      <w:divBdr>
        <w:top w:val="none" w:sz="0" w:space="0" w:color="auto"/>
        <w:left w:val="none" w:sz="0" w:space="0" w:color="auto"/>
        <w:bottom w:val="none" w:sz="0" w:space="0" w:color="auto"/>
        <w:right w:val="none" w:sz="0" w:space="0" w:color="auto"/>
      </w:divBdr>
    </w:div>
    <w:div w:id="14805394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vpt.lrv.lt/melaginga-informacija-pateikusiu-tiekeju-sarasas-3" TargetMode="External"/><Relationship Id="rId13" Type="http://schemas.openxmlformats.org/officeDocument/2006/relationships/hyperlink" Target="https://kt.gov.lt/lt/atviri-duomenys/diskvalifikavimas-is-viesuju-pirkimu" TargetMode="External"/><Relationship Id="rId3" Type="http://schemas.openxmlformats.org/officeDocument/2006/relationships/styles" Target="styles.xml"/><Relationship Id="rId7" Type="http://schemas.openxmlformats.org/officeDocument/2006/relationships/hyperlink" Target="http://draudejai.sodra.lt/draudeju_viesi_duomenys/" TargetMode="External"/><Relationship Id="rId12" Type="http://schemas.openxmlformats.org/officeDocument/2006/relationships/hyperlink" Target="https://www.vmi.lt/evmi/mokesciu-moketoju-informacija"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s://www.registrucentras.lt/jar/p/" TargetMode="External"/><Relationship Id="rId11" Type="http://schemas.openxmlformats.org/officeDocument/2006/relationships/hyperlink" Target="https://www.registrucentras.lt/jar/p/index.php"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s://vpt.lrv.lt/lt/pasalinimo-pagrindai-1/nepatikimu-koncesininku-sarasas-1/nepatikimu-koncesininku-sarasas" TargetMode="External"/><Relationship Id="rId4" Type="http://schemas.openxmlformats.org/officeDocument/2006/relationships/settings" Target="settings.xml"/><Relationship Id="rId9" Type="http://schemas.openxmlformats.org/officeDocument/2006/relationships/hyperlink" Target="https://vpt.lrv.lt/nepatikimi-tiekejai-1"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B0C7F53-F5A5-4E5D-9D65-112FD60C0E4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14</Pages>
  <Words>4482</Words>
  <Characters>25554</Characters>
  <Application>Microsoft Office Word</Application>
  <DocSecurity>0</DocSecurity>
  <Lines>212</Lines>
  <Paragraphs>59</Paragraphs>
  <ScaleCrop>false</ScaleCrop>
  <Company>AAA</Company>
  <LinksUpToDate>false</LinksUpToDate>
  <CharactersWithSpaces>29977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Toma Bulauskienė</dc:creator>
  <cp:keywords/>
  <cp:lastModifiedBy>Jolanta Gurbanovič</cp:lastModifiedBy>
  <cp:revision>6</cp:revision>
  <dcterms:created xsi:type="dcterms:W3CDTF">2026-08-10T08:03:00Z</dcterms:created>
  <dcterms:modified xsi:type="dcterms:W3CDTF">2026-08-10T08:05:00Z</dcterms:modified>
</cp:coreProperties>
</file>