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491B2BFC"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176C0F">
        <w:rPr>
          <w:color w:val="000000"/>
          <w:sz w:val="22"/>
          <w:szCs w:val="22"/>
          <w:lang w:val="lt-LT" w:eastAsia="en-GB"/>
        </w:rPr>
        <w:t>5</w:t>
      </w:r>
      <w:r w:rsidRPr="00370648">
        <w:rPr>
          <w:color w:val="000000"/>
          <w:sz w:val="22"/>
          <w:szCs w:val="22"/>
          <w:lang w:val="lt-LT" w:eastAsia="en-GB"/>
        </w:rPr>
        <w:t xml:space="preserve"> m. </w:t>
      </w:r>
      <w:r w:rsidR="00176C0F">
        <w:rPr>
          <w:color w:val="000000"/>
          <w:sz w:val="22"/>
          <w:szCs w:val="22"/>
          <w:lang w:val="lt-LT" w:eastAsia="en-GB"/>
        </w:rPr>
        <w:t>Sausio 27</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Vadybos sistemų (pagal ISO 20000-1 ir ISO 27001 standartų reikalavimus) vidaus audito paslaugos </w:t>
      </w:r>
    </w:p>
    <w:p w14:paraId="29D3AC6D" w14:textId="77777777" w:rsidR="00205AB1" w:rsidRPr="00370648" w:rsidRDefault="00205AB1" w:rsidP="00AF2A7B">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388A1827" w14:textId="1852919C" w:rsidR="00AF559B"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Viešoji įstaiga CPO LT (toliau – CPO LT arba perkančioji organizacija) vykdo viešąjį pirkimą atviro konkurso būdu (toliau – pirkimas). CPO LT kontaktinis asmuo – Donata Stankūnienė, tel. +370 690 56 205, el. p. d.stankuniene@cpo.lt.</w:t>
      </w:r>
      <w:r w:rsidRPr="00370648">
        <w:rPr>
          <w:lang w:val="lt-LT"/>
        </w:rPr>
        <w:tab/>
      </w:r>
      <w:r w:rsidRPr="00370648">
        <w:rPr>
          <w:lang w:val="lt-LT"/>
        </w:rPr>
        <w:br/>
      </w:r>
      <w:r w:rsidRPr="00370648">
        <w:rPr>
          <w:lang w:val="lt-LT"/>
        </w:rPr>
        <w:tab/>
        <w:t>1.2. CPO LT pirkimą atlieka kitai perkančiajai organizacijai (perkančiajam subjektui): Valstybės skaitmeninių sprendimų agentūra (kodas: 188772433). Tais atvejais, kai CPO LT atlieka pirkimą kitai perkančiajai organizacijai</w:t>
      </w:r>
      <w:r w:rsidR="00C90A21">
        <w:rPr>
          <w:lang w:val="lt-LT"/>
        </w:rPr>
        <w:t xml:space="preserve"> </w:t>
      </w:r>
      <w:r w:rsidRPr="00370648">
        <w:rPr>
          <w:lang w:val="lt-LT"/>
        </w:rPr>
        <w:t xml:space="preserve">pirkimo sąlygų nuostatose, susijusiose su sutarties sudarymu ir kainos priimtinumu, pirkimo tikslingumo ir pirkimo objekto naudojimo pagal paskirtį įvertinimu (pirkimo nutraukimo atveju), pirkimo objekto apžiūra, perkančiąja organizacija laikoma ta perkančioji organizacija, su kuria bus sudaryta sutartis. Sutartį pasirašys Valstybės skaitmeninių sprendimų agentūra (kodas: 188772433). </w:t>
      </w:r>
      <w:r w:rsidRPr="00370648">
        <w:rPr>
          <w:lang w:val="lt-LT"/>
        </w:rPr>
        <w:tab/>
      </w:r>
      <w:r w:rsidRPr="00370648">
        <w:rPr>
          <w:lang w:val="lt-LT"/>
        </w:rPr>
        <w:br/>
      </w:r>
      <w:r w:rsidRPr="00370648">
        <w:rPr>
          <w:lang w:val="lt-LT"/>
        </w:rPr>
        <w:tab/>
        <w:t>1.3. Pirkimas neatliekamas naudojantis centralizuotų pirkimų katalogu, nes</w:t>
      </w:r>
      <w:r w:rsidR="000340A1" w:rsidRPr="000340A1">
        <w:rPr>
          <w:color w:val="auto"/>
          <w:lang w:val="lt-LT"/>
        </w:rPr>
        <w:t xml:space="preserve"> </w:t>
      </w:r>
      <w:r w:rsidR="000340A1" w:rsidRPr="00E501D9">
        <w:rPr>
          <w:color w:val="auto"/>
          <w:lang w:val="lt-LT"/>
        </w:rPr>
        <w:t>šiame kataloge nėra Pirkimo objektą atitinkančių paslaugų.</w:t>
      </w:r>
      <w:r w:rsidR="000340A1" w:rsidRPr="00E501D9">
        <w:rPr>
          <w:color w:val="auto"/>
          <w:lang w:val="lt-LT"/>
        </w:rPr>
        <w:tab/>
      </w:r>
      <w:r w:rsidRPr="00370648">
        <w:rPr>
          <w:lang w:val="lt-LT"/>
        </w:rPr>
        <w:t xml:space="preserve"> </w:t>
      </w:r>
      <w:r w:rsidRPr="00370648">
        <w:rPr>
          <w:lang w:val="lt-LT"/>
        </w:rPr>
        <w:tab/>
      </w:r>
      <w:r w:rsidRPr="00370648">
        <w:rPr>
          <w:lang w:val="lt-LT"/>
        </w:rPr>
        <w:br/>
      </w:r>
      <w:r w:rsidRPr="00370648">
        <w:rPr>
          <w:lang w:val="lt-LT"/>
        </w:rPr>
        <w:tab/>
        <w:t>1.4. Perkančioji organizacija nerezervuoja teisės dalyvauti pirkime.</w:t>
      </w:r>
    </w:p>
    <w:p w14:paraId="34F7AE87" w14:textId="77777777" w:rsidR="0092542E" w:rsidRDefault="00205AB1" w:rsidP="00205AB1">
      <w:pPr>
        <w:pStyle w:val="Body2"/>
        <w:rPr>
          <w:lang w:val="lt-LT"/>
        </w:rPr>
      </w:pPr>
      <w:r w:rsidRPr="00370648">
        <w:rPr>
          <w:lang w:val="lt-LT"/>
        </w:rPr>
        <w:tab/>
        <w:t>1.5. Stebėtojai dalyvauti Komisijos posėdžiuose nėra kviečiami</w:t>
      </w:r>
    </w:p>
    <w:p w14:paraId="586A80F5" w14:textId="08E2205B" w:rsidR="00B454E8" w:rsidRDefault="00205AB1" w:rsidP="00205AB1">
      <w:pPr>
        <w:pStyle w:val="Body2"/>
        <w:rPr>
          <w:lang w:val="lt-LT"/>
        </w:rPr>
      </w:pPr>
      <w:r w:rsidRPr="00370648">
        <w:rPr>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A00D4C">
        <w:rPr>
          <w:lang w:val="lt-LT"/>
        </w:rPr>
        <w:t>4.4.3</w:t>
      </w:r>
      <w:r w:rsidRPr="00370648">
        <w:rPr>
          <w:lang w:val="lt-LT"/>
        </w:rPr>
        <w:t xml:space="preserve"> punkt</w:t>
      </w:r>
      <w:r w:rsidR="00A16F18">
        <w:rPr>
          <w:lang w:val="lt-LT"/>
        </w:rPr>
        <w:t>u</w:t>
      </w:r>
      <w:r w:rsidRPr="00370648">
        <w:rPr>
          <w:lang w:val="lt-LT"/>
        </w:rPr>
        <w:t xml:space="preserve">. Aplinkos apaugos kriterijai nustatyti </w:t>
      </w:r>
      <w:r w:rsidR="00B454E8">
        <w:rPr>
          <w:lang w:val="lt-LT"/>
        </w:rPr>
        <w:t>7 priede „Sutarties projektas“.</w:t>
      </w:r>
    </w:p>
    <w:p w14:paraId="60CEF671" w14:textId="17093CB4" w:rsidR="00BE12DF" w:rsidRDefault="00205AB1" w:rsidP="00B454E8">
      <w:pPr>
        <w:pStyle w:val="Body2"/>
        <w:ind w:firstLine="720"/>
        <w:rPr>
          <w:lang w:val="lt-LT"/>
        </w:rPr>
      </w:pPr>
      <w:r w:rsidRPr="00370648">
        <w:rPr>
          <w:lang w:val="lt-LT"/>
        </w:rPr>
        <w:t>1.7. Skelbimas apie pirkimą paskelbtas Centrinėje viešųjų pirkimų informacinėje sistemoje (toliau – CVP IS) adresu (https://viesiejipirkimai.lt). Pirkimo dokumentai, jų paaiškinimai, patikslinimai skelbiami CVP IS (https://viesiejipirkimai.ltIšankstinis skelbimas apie pirkimą nebuvo paskelbtas.</w:t>
      </w:r>
      <w:r w:rsidRPr="00370648">
        <w:rPr>
          <w:lang w:val="lt-LT"/>
        </w:rPr>
        <w:tab/>
      </w:r>
      <w:r w:rsidRPr="00370648">
        <w:rPr>
          <w:lang w:val="lt-LT"/>
        </w:rPr>
        <w:br/>
      </w:r>
      <w:r w:rsidRPr="00370648">
        <w:rPr>
          <w:lang w:val="lt-LT"/>
        </w:rPr>
        <w:tab/>
        <w:t>1.8. Pirkime  perkančioji organizacija nenumato skelbti pranešimo dėl savanoriško ex ante skaidrumo.</w:t>
      </w:r>
      <w:r w:rsidRPr="00370648">
        <w:rPr>
          <w:lang w:val="lt-LT"/>
        </w:rPr>
        <w:tab/>
      </w:r>
      <w:r w:rsidRPr="00370648">
        <w:rPr>
          <w:lang w:val="lt-LT"/>
        </w:rPr>
        <w:br/>
      </w:r>
      <w:r w:rsidRPr="00370648">
        <w:rPr>
          <w:lang w:val="lt-LT"/>
        </w:rPr>
        <w:tab/>
        <w:t>1.9. Pirkime neleidžiama pateikti alternatyvių pasiūlymų. Tiekėjui pateikus alternatyvų pasiūlymą, jo pasiūlymas ir alternatyvus pasiūlymas bus atmesti.</w:t>
      </w:r>
    </w:p>
    <w:p w14:paraId="4B6C2DA2" w14:textId="28BD396E" w:rsidR="002C062B" w:rsidRDefault="00205AB1" w:rsidP="002C062B">
      <w:pPr>
        <w:pStyle w:val="Body2"/>
        <w:rPr>
          <w:lang w:val="lt-LT"/>
        </w:rPr>
      </w:pPr>
      <w:r w:rsidRPr="00370648">
        <w:rPr>
          <w:lang w:val="lt-LT"/>
        </w:rPr>
        <w:tab/>
        <w:t>1.10. CPO LT, atlikdama šį pirkimą, netaiko pagreitintos pirkimo procedūros.</w:t>
      </w:r>
      <w:r w:rsidRPr="00370648">
        <w:rPr>
          <w:lang w:val="lt-LT"/>
        </w:rPr>
        <w:tab/>
      </w:r>
      <w:r w:rsidRPr="00370648">
        <w:rPr>
          <w:lang w:val="lt-LT"/>
        </w:rPr>
        <w:tab/>
      </w:r>
      <w:r w:rsidRPr="00370648">
        <w:rPr>
          <w:lang w:val="lt-LT"/>
        </w:rPr>
        <w:br/>
      </w:r>
      <w:r w:rsidRPr="00370648">
        <w:rPr>
          <w:lang w:val="lt-LT"/>
        </w:rPr>
        <w:tab/>
        <w:t>1.13.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1.13.1. „Terminai“</w:t>
      </w:r>
      <w:r w:rsidR="002C062B">
        <w:rPr>
          <w:lang w:val="lt-LT"/>
        </w:rPr>
        <w:t xml:space="preserve"> (1 </w:t>
      </w:r>
      <w:r w:rsidR="003909E1">
        <w:rPr>
          <w:lang w:val="lt-LT"/>
        </w:rPr>
        <w:t>priedas).</w:t>
      </w:r>
      <w:r w:rsidRPr="00370648">
        <w:rPr>
          <w:lang w:val="lt-LT"/>
        </w:rPr>
        <w:tab/>
      </w:r>
      <w:r w:rsidRPr="00370648">
        <w:rPr>
          <w:lang w:val="lt-LT"/>
        </w:rPr>
        <w:br/>
      </w:r>
      <w:r w:rsidRPr="00370648">
        <w:rPr>
          <w:lang w:val="lt-LT"/>
        </w:rPr>
        <w:tab/>
        <w:t>1.13.2. „Techninė specifikacija“</w:t>
      </w:r>
      <w:r w:rsidR="003909E1">
        <w:rPr>
          <w:lang w:val="lt-LT"/>
        </w:rPr>
        <w:t xml:space="preserve"> (2 priedas).</w:t>
      </w:r>
      <w:r w:rsidRPr="00370648">
        <w:rPr>
          <w:lang w:val="lt-LT"/>
        </w:rPr>
        <w:tab/>
      </w:r>
      <w:r w:rsidRPr="00370648">
        <w:rPr>
          <w:lang w:val="lt-LT"/>
        </w:rPr>
        <w:br/>
      </w:r>
      <w:r w:rsidRPr="00370648">
        <w:rPr>
          <w:lang w:val="lt-LT"/>
        </w:rPr>
        <w:tab/>
        <w:t>1.13.3. „Pasiūlymo forma"</w:t>
      </w:r>
      <w:r w:rsidR="003909E1">
        <w:rPr>
          <w:lang w:val="lt-LT"/>
        </w:rPr>
        <w:t xml:space="preserve"> (3 priedas).</w:t>
      </w:r>
      <w:r w:rsidRPr="00370648">
        <w:rPr>
          <w:lang w:val="lt-LT"/>
        </w:rPr>
        <w:tab/>
      </w:r>
      <w:r w:rsidRPr="00370648">
        <w:rPr>
          <w:lang w:val="lt-LT"/>
        </w:rPr>
        <w:br/>
      </w:r>
      <w:r w:rsidRPr="00370648">
        <w:rPr>
          <w:lang w:val="lt-LT"/>
        </w:rPr>
        <w:tab/>
        <w:t>1.13.4.</w:t>
      </w:r>
      <w:r w:rsidR="00BF3FBB">
        <w:rPr>
          <w:lang w:val="lt-LT"/>
        </w:rPr>
        <w:t xml:space="preserve"> </w:t>
      </w:r>
      <w:r w:rsidRPr="00370648">
        <w:rPr>
          <w:lang w:val="lt-LT"/>
        </w:rPr>
        <w:t>Tiekėjų pašalinimo pagrindai (dokumente „Kvalifikacijos ir kiti reikalavimai“)</w:t>
      </w:r>
      <w:r w:rsidR="00BF3FBB">
        <w:rPr>
          <w:lang w:val="lt-LT"/>
        </w:rPr>
        <w:t>(4</w:t>
      </w:r>
      <w:r w:rsidR="00331244">
        <w:rPr>
          <w:lang w:val="lt-LT"/>
        </w:rPr>
        <w:t xml:space="preserve"> </w:t>
      </w:r>
      <w:r w:rsidR="00BF3FBB">
        <w:rPr>
          <w:lang w:val="lt-LT"/>
        </w:rPr>
        <w:t>priedas)</w:t>
      </w:r>
      <w:r w:rsidR="00331244">
        <w:rPr>
          <w:lang w:val="lt-LT"/>
        </w:rPr>
        <w:t>.</w:t>
      </w:r>
      <w:r w:rsidRPr="00370648">
        <w:rPr>
          <w:lang w:val="lt-LT"/>
        </w:rPr>
        <w:tab/>
      </w:r>
      <w:r w:rsidRPr="00370648">
        <w:rPr>
          <w:lang w:val="lt-LT"/>
        </w:rPr>
        <w:br/>
      </w:r>
      <w:r w:rsidRPr="00370648">
        <w:rPr>
          <w:lang w:val="lt-LT"/>
        </w:rPr>
        <w:tab/>
        <w:t>1.13.5. Kvalifikacijos ir kiti reikalavimai</w:t>
      </w:r>
      <w:r w:rsidR="00492D41">
        <w:rPr>
          <w:lang w:val="lt-LT"/>
        </w:rPr>
        <w:t xml:space="preserve"> (5 priedas).</w:t>
      </w:r>
      <w:r w:rsidRPr="00370648">
        <w:rPr>
          <w:lang w:val="lt-LT"/>
        </w:rPr>
        <w:tab/>
      </w:r>
      <w:r w:rsidRPr="00370648">
        <w:rPr>
          <w:lang w:val="lt-LT"/>
        </w:rPr>
        <w:br/>
      </w:r>
      <w:r w:rsidRPr="00370648">
        <w:rPr>
          <w:lang w:val="lt-LT"/>
        </w:rPr>
        <w:tab/>
        <w:t>1.13.6. Europos bendrasis viešųjų pirkimų dokumentas (EBVPD)</w:t>
      </w:r>
      <w:r w:rsidR="00492D41">
        <w:rPr>
          <w:lang w:val="lt-LT"/>
        </w:rPr>
        <w:t xml:space="preserve"> (6</w:t>
      </w:r>
      <w:r w:rsidR="00331244">
        <w:rPr>
          <w:lang w:val="lt-LT"/>
        </w:rPr>
        <w:t xml:space="preserve"> priedas).</w:t>
      </w:r>
      <w:r w:rsidRPr="00370648">
        <w:rPr>
          <w:lang w:val="lt-LT"/>
        </w:rPr>
        <w:tab/>
      </w:r>
      <w:r w:rsidRPr="00370648">
        <w:rPr>
          <w:lang w:val="lt-LT"/>
        </w:rPr>
        <w:br/>
      </w:r>
      <w:r w:rsidRPr="00370648">
        <w:rPr>
          <w:lang w:val="lt-LT"/>
        </w:rPr>
        <w:tab/>
      </w:r>
      <w:r w:rsidR="006F5873">
        <w:rPr>
          <w:lang w:val="lt-LT"/>
        </w:rPr>
        <w:t xml:space="preserve">1.13.7. </w:t>
      </w:r>
      <w:r w:rsidR="002C062B">
        <w:rPr>
          <w:lang w:val="lt-LT"/>
        </w:rPr>
        <w:t xml:space="preserve">Sutarties projektas (Sutarties Bendrosios ir Specialiosios sąlygos su priedais) </w:t>
      </w:r>
      <w:r w:rsidR="002C062B" w:rsidRPr="004E5BBF">
        <w:rPr>
          <w:lang w:val="lt-LT"/>
        </w:rPr>
        <w:t>(7 priedas).</w:t>
      </w:r>
    </w:p>
    <w:p w14:paraId="31FCF9FF" w14:textId="0735C1AA" w:rsidR="008F0F2D" w:rsidRPr="00853D1E" w:rsidRDefault="008F0F2D" w:rsidP="008C3B8D">
      <w:pPr>
        <w:pStyle w:val="Body2"/>
        <w:ind w:firstLine="720"/>
        <w:rPr>
          <w:rFonts w:eastAsia="Times New Roman" w:cs="Times New Roman"/>
          <w:iCs/>
          <w:lang w:val="lt-LT" w:eastAsia="lt-LT"/>
        </w:rPr>
      </w:pPr>
      <w:r w:rsidRPr="00853D1E">
        <w:rPr>
          <w:lang w:val="lt-LT"/>
        </w:rPr>
        <w:t xml:space="preserve">1.13.8. </w:t>
      </w:r>
      <w:r w:rsidR="000A54EF" w:rsidRPr="00853D1E">
        <w:rPr>
          <w:rFonts w:eastAsia="Times New Roman" w:cs="Times New Roman"/>
          <w:iCs/>
          <w:lang w:val="lt-LT" w:eastAsia="lt-LT"/>
        </w:rPr>
        <w:t>Tiekėjo siūlomų specialistų sąrašas (</w:t>
      </w:r>
      <w:r w:rsidR="000A54EF">
        <w:rPr>
          <w:rFonts w:eastAsia="Times New Roman" w:cs="Times New Roman"/>
          <w:iCs/>
          <w:lang w:val="lt-LT" w:eastAsia="lt-LT"/>
        </w:rPr>
        <w:t>8</w:t>
      </w:r>
      <w:r w:rsidR="000A54EF" w:rsidRPr="00853D1E">
        <w:rPr>
          <w:rFonts w:eastAsia="Times New Roman" w:cs="Times New Roman"/>
          <w:iCs/>
          <w:lang w:val="lt-LT" w:eastAsia="lt-LT"/>
        </w:rPr>
        <w:t xml:space="preserve"> priedas).</w:t>
      </w:r>
    </w:p>
    <w:p w14:paraId="50B09604" w14:textId="072B0653" w:rsidR="00E243C9" w:rsidRDefault="00205AB1" w:rsidP="00205AB1">
      <w:pPr>
        <w:pStyle w:val="Body2"/>
        <w:rPr>
          <w:lang w:val="lt-LT"/>
        </w:rPr>
      </w:pPr>
      <w:r w:rsidRPr="00370648">
        <w:rPr>
          <w:lang w:val="lt-LT"/>
        </w:rPr>
        <w:lastRenderedPageBreak/>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Perkančioji organizacija numato įsigyti Vadybos sistemų (pagal ISO 20000-1 ir ISO 27001 standartų reikalavimus) vidaus audito paslaugos. Reikalavimai pirkimo objektui nustatyti specialiųjų pirkimo sąlygų </w:t>
      </w:r>
      <w:r w:rsidR="00620EAF" w:rsidRPr="00620EAF">
        <w:rPr>
          <w:u w:val="single"/>
          <w:lang w:val="lt-LT"/>
        </w:rPr>
        <w:t xml:space="preserve">2 </w:t>
      </w:r>
      <w:r w:rsidRPr="00620EAF">
        <w:rPr>
          <w:u w:val="single"/>
          <w:lang w:val="lt-LT"/>
        </w:rPr>
        <w:t>priede</w:t>
      </w:r>
      <w:r w:rsidRPr="00370648">
        <w:rPr>
          <w:lang w:val="lt-LT"/>
        </w:rPr>
        <w:t xml:space="preserve"> „Techninė specifikacija“.</w:t>
      </w:r>
      <w:r w:rsidRPr="00370648">
        <w:rPr>
          <w:lang w:val="lt-LT"/>
        </w:rPr>
        <w:tab/>
      </w:r>
      <w:r w:rsidRPr="00370648">
        <w:rPr>
          <w:lang w:val="lt-LT"/>
        </w:rPr>
        <w:br/>
      </w:r>
      <w:r w:rsidRPr="00370648">
        <w:rPr>
          <w:lang w:val="lt-LT"/>
        </w:rPr>
        <w:tab/>
        <w:t>2.2. Pirkimo objektas į dalis neskaidomas. Pirkimo apimtys, reikalavimai ir techninė specifikacija apibrėžti specialiųjų pirkimo sąlygų</w:t>
      </w:r>
      <w:r w:rsidR="006A7BAE">
        <w:rPr>
          <w:lang w:val="lt-LT"/>
        </w:rPr>
        <w:t xml:space="preserve"> </w:t>
      </w:r>
      <w:r w:rsidR="0058145C" w:rsidRPr="00DE4E11">
        <w:rPr>
          <w:u w:val="single"/>
          <w:lang w:val="lt-LT"/>
        </w:rPr>
        <w:t>3 ir 2</w:t>
      </w:r>
      <w:r w:rsidRPr="00370648">
        <w:rPr>
          <w:lang w:val="lt-LT"/>
        </w:rPr>
        <w:t xml:space="preserve"> prieduose „Pasiūlymo forma“ ir „Techninė specifikacija“.</w:t>
      </w:r>
      <w:r w:rsidRPr="00370648">
        <w:rPr>
          <w:lang w:val="lt-LT"/>
        </w:rPr>
        <w:tab/>
      </w:r>
      <w:r w:rsidRPr="00370648">
        <w:rPr>
          <w:lang w:val="lt-LT"/>
        </w:rPr>
        <w:br/>
      </w:r>
      <w:r w:rsidRPr="00370648">
        <w:rPr>
          <w:lang w:val="lt-LT"/>
        </w:rPr>
        <w:tab/>
        <w:t>2.</w:t>
      </w:r>
      <w:r w:rsidR="00142DE6">
        <w:rPr>
          <w:lang w:val="lt-LT"/>
        </w:rPr>
        <w:t>3</w:t>
      </w:r>
      <w:r w:rsidRPr="00370648">
        <w:rPr>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370648">
        <w:rPr>
          <w:lang w:val="lt-LT"/>
        </w:rPr>
        <w:tab/>
      </w:r>
      <w:r w:rsidRPr="00370648">
        <w:rPr>
          <w:lang w:val="lt-LT"/>
        </w:rPr>
        <w:br/>
      </w:r>
      <w:r w:rsidRPr="00370648">
        <w:rPr>
          <w:lang w:val="lt-LT"/>
        </w:rPr>
        <w:tab/>
        <w:t>2.</w:t>
      </w:r>
      <w:r w:rsidR="00142DE6">
        <w:rPr>
          <w:lang w:val="lt-LT"/>
        </w:rPr>
        <w:t>4</w:t>
      </w:r>
      <w:r w:rsidRPr="00370648">
        <w:rPr>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370648">
        <w:rPr>
          <w:lang w:val="lt-LT"/>
        </w:rPr>
        <w:tab/>
      </w:r>
      <w:r w:rsidRPr="00370648">
        <w:rPr>
          <w:lang w:val="lt-LT"/>
        </w:rPr>
        <w:br/>
      </w:r>
      <w:r w:rsidRPr="00370648">
        <w:rPr>
          <w:lang w:val="lt-LT"/>
        </w:rPr>
        <w:tab/>
        <w:t>2.</w:t>
      </w:r>
      <w:r w:rsidR="00142DE6">
        <w:rPr>
          <w:lang w:val="lt-LT"/>
        </w:rPr>
        <w:t>5</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t>2.</w:t>
      </w:r>
      <w:r w:rsidR="00142DE6">
        <w:rPr>
          <w:lang w:val="lt-LT"/>
        </w:rPr>
        <w:t>6</w:t>
      </w:r>
      <w:r w:rsidRPr="00370648">
        <w:rPr>
          <w:lang w:val="lt-LT"/>
        </w:rPr>
        <w:t>. Perkančioji organizacija nerengs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4644ED" w:rsidRPr="004644ED">
        <w:rPr>
          <w:u w:val="single"/>
          <w:lang w:val="lt-LT"/>
        </w:rPr>
        <w:t>4-5</w:t>
      </w:r>
      <w:r w:rsidRPr="004644ED">
        <w:rPr>
          <w:u w:val="single"/>
          <w:lang w:val="lt-LT"/>
        </w:rPr>
        <w:t xml:space="preserve"> priede</w:t>
      </w:r>
      <w:r w:rsidRPr="00370648">
        <w:rPr>
          <w:lang w:val="lt-LT"/>
        </w:rPr>
        <w:t xml:space="preserve"> Tiekėjų pašalinimo pagrindai (dokumente „Kvalifikacijos ir kiti reikalavimai“). Kartu su pasiūlymu pateikiamas užpildytas Europos bendrasis viešųjų pirkimų dokumentas (EBVPD) (forma pateikiama specialiųjų pirkimo sąlygų </w:t>
      </w:r>
      <w:r w:rsidR="00DE4E11" w:rsidRPr="00DE4E11">
        <w:rPr>
          <w:u w:val="single"/>
          <w:lang w:val="lt-LT"/>
        </w:rPr>
        <w:t xml:space="preserve">6 </w:t>
      </w:r>
      <w:r w:rsidRPr="00DE4E11">
        <w:rPr>
          <w:u w:val="single"/>
          <w:lang w:val="lt-LT"/>
        </w:rPr>
        <w:t>priede</w:t>
      </w:r>
      <w:r w:rsidRPr="00370648">
        <w:rPr>
          <w:lang w:val="lt-LT"/>
        </w:rPr>
        <w:t>).</w:t>
      </w:r>
      <w:r w:rsidRPr="00370648">
        <w:rPr>
          <w:lang w:val="lt-LT"/>
        </w:rPr>
        <w:tab/>
      </w:r>
      <w:r w:rsidRPr="00370648">
        <w:rPr>
          <w:lang w:val="lt-LT"/>
        </w:rPr>
        <w:br/>
      </w:r>
      <w:r w:rsidRPr="00370648">
        <w:rPr>
          <w:lang w:val="lt-LT"/>
        </w:rPr>
        <w:tab/>
        <w:t>3.2. Tiekėjas, dalyvaujantis pirkime, turi atitikti kvalifikacijos reikalavimus ir, jei taikoma, kokybės vadybos sistemos ir (arba) aplinkos apsaugos vadybos sistemos standartų reikalavimus,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w:t>
      </w:r>
      <w:r w:rsidR="00DE4E11">
        <w:rPr>
          <w:lang w:val="lt-LT"/>
        </w:rPr>
        <w:t xml:space="preserve"> </w:t>
      </w:r>
      <w:r w:rsidR="00DE4E11" w:rsidRPr="00DE4E11">
        <w:rPr>
          <w:u w:val="single"/>
          <w:lang w:val="lt-LT"/>
        </w:rPr>
        <w:t>6</w:t>
      </w:r>
      <w:r w:rsidRPr="00DE4E11">
        <w:rPr>
          <w:u w:val="single"/>
          <w:lang w:val="lt-LT"/>
        </w:rPr>
        <w:t xml:space="preserve"> priede</w:t>
      </w:r>
      <w:r w:rsidRPr="00370648">
        <w:rPr>
          <w:lang w:val="lt-LT"/>
        </w:rPr>
        <w:t>).</w:t>
      </w:r>
      <w:r w:rsidRPr="00370648">
        <w:rPr>
          <w:lang w:val="lt-LT"/>
        </w:rPr>
        <w:tab/>
      </w:r>
      <w:r w:rsidRPr="00370648">
        <w:rPr>
          <w:lang w:val="lt-LT"/>
        </w:rPr>
        <w:br/>
      </w:r>
      <w:r w:rsidRPr="00370648">
        <w:rPr>
          <w:lang w:val="lt-LT"/>
        </w:rPr>
        <w:tab/>
        <w:t>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370648">
        <w:rPr>
          <w:lang w:val="lt-LT"/>
        </w:rPr>
        <w:tab/>
      </w:r>
      <w:r w:rsidRPr="00370648">
        <w:rPr>
          <w:lang w:val="lt-LT"/>
        </w:rPr>
        <w:br/>
      </w:r>
      <w:r w:rsidRPr="00370648">
        <w:rPr>
          <w:lang w:val="lt-LT"/>
        </w:rPr>
        <w:tab/>
      </w:r>
      <w:r w:rsidRPr="00370648">
        <w:rPr>
          <w:lang w:val="lt-LT"/>
        </w:rPr>
        <w:br/>
      </w:r>
      <w:r w:rsidRPr="00370648">
        <w:rPr>
          <w:lang w:val="lt-LT"/>
        </w:rPr>
        <w:tab/>
        <w:t>4. REIKALAVIMAI PASIŪLYMŲ RENGIMUI IR PATEIKIMUI</w:t>
      </w:r>
      <w:r w:rsidRPr="00370648">
        <w:rPr>
          <w:lang w:val="lt-LT"/>
        </w:rPr>
        <w:tab/>
      </w:r>
      <w:r w:rsidRPr="00370648">
        <w:rPr>
          <w:lang w:val="lt-LT"/>
        </w:rPr>
        <w:br/>
      </w:r>
      <w:r w:rsidRPr="00370648">
        <w:rPr>
          <w:lang w:val="lt-LT"/>
        </w:rPr>
        <w:tab/>
      </w:r>
      <w:r w:rsidRPr="00370648">
        <w:rPr>
          <w:lang w:val="lt-LT"/>
        </w:rPr>
        <w:br/>
      </w:r>
      <w:r w:rsidRPr="00370648">
        <w:rPr>
          <w:lang w:val="lt-LT"/>
        </w:rPr>
        <w:tab/>
        <w:t>4.1. Pasiūlymą sudaro pateiktų dokumentų visuma. Tiekėjas turi pateikti:</w:t>
      </w:r>
      <w:r w:rsidRPr="00370648">
        <w:rPr>
          <w:lang w:val="lt-LT"/>
        </w:rPr>
        <w:tab/>
      </w:r>
      <w:r w:rsidRPr="00370648">
        <w:rPr>
          <w:lang w:val="lt-LT"/>
        </w:rPr>
        <w:br/>
      </w:r>
      <w:r w:rsidRPr="00370648">
        <w:rPr>
          <w:lang w:val="lt-LT"/>
        </w:rPr>
        <w:tab/>
        <w:t xml:space="preserve">4.1.1. pasiūlymo formą (užpildytą specialiųjų pirkimo sąlygų </w:t>
      </w:r>
      <w:r w:rsidR="005A3821" w:rsidRPr="005A3821">
        <w:rPr>
          <w:u w:val="single"/>
          <w:lang w:val="lt-LT"/>
        </w:rPr>
        <w:t xml:space="preserve">3 </w:t>
      </w:r>
      <w:r w:rsidRPr="005A3821">
        <w:rPr>
          <w:u w:val="single"/>
          <w:lang w:val="lt-LT"/>
        </w:rPr>
        <w:t>priedą</w:t>
      </w:r>
      <w:r w:rsidRPr="00370648">
        <w:rPr>
          <w:lang w:val="lt-LT"/>
        </w:rPr>
        <w:t xml:space="preserve"> „Pasiūlymo forma“ (MS „</w:t>
      </w:r>
      <w:r w:rsidR="005A3821">
        <w:rPr>
          <w:lang w:val="lt-LT"/>
        </w:rPr>
        <w:t>Word</w:t>
      </w:r>
      <w:r w:rsidRPr="00370648">
        <w:rPr>
          <w:lang w:val="lt-LT"/>
        </w:rPr>
        <w:t>“ dokumentas</w:t>
      </w:r>
      <w:r w:rsidR="00093553">
        <w:rPr>
          <w:lang w:val="lt-LT"/>
        </w:rPr>
        <w:t>);</w:t>
      </w:r>
      <w:r w:rsidRPr="00370648">
        <w:rPr>
          <w:lang w:val="lt-LT"/>
        </w:rPr>
        <w:tab/>
      </w:r>
      <w:r w:rsidRPr="00370648">
        <w:rPr>
          <w:lang w:val="lt-LT"/>
        </w:rPr>
        <w:br/>
      </w:r>
      <w:r w:rsidRPr="00370648">
        <w:rPr>
          <w:lang w:val="lt-LT"/>
        </w:rPr>
        <w:tab/>
        <w:t xml:space="preserve">4.1.2. dokumentus, perkančiosios organizacijos nurodytus pirkimo dokumentų specialiųjų pirkimo sąlygų </w:t>
      </w:r>
      <w:r w:rsidR="00093553" w:rsidRPr="00093553">
        <w:rPr>
          <w:u w:val="single"/>
          <w:lang w:val="lt-LT"/>
        </w:rPr>
        <w:t xml:space="preserve">3 </w:t>
      </w:r>
      <w:r w:rsidRPr="00093553">
        <w:rPr>
          <w:u w:val="single"/>
          <w:lang w:val="lt-LT"/>
        </w:rPr>
        <w:t>priede</w:t>
      </w:r>
      <w:r w:rsidRPr="00370648">
        <w:rPr>
          <w:lang w:val="lt-LT"/>
        </w:rPr>
        <w:t xml:space="preserve"> „Pasiūlymo forma“.</w:t>
      </w:r>
      <w:r w:rsidRPr="00370648">
        <w:rPr>
          <w:lang w:val="lt-LT"/>
        </w:rPr>
        <w:tab/>
      </w:r>
      <w:r w:rsidRPr="00370648">
        <w:rPr>
          <w:lang w:val="lt-LT"/>
        </w:rPr>
        <w:br/>
      </w:r>
      <w:r w:rsidRPr="00370648">
        <w:rPr>
          <w:lang w:val="lt-LT"/>
        </w:rPr>
        <w:tab/>
        <w:t>4.2.</w:t>
      </w:r>
      <w:r w:rsidR="00706DB4" w:rsidRPr="00706DB4">
        <w:rPr>
          <w:lang w:val="lt-LT"/>
        </w:rPr>
        <w:t xml:space="preserve"> </w:t>
      </w:r>
      <w:r w:rsidR="00706DB4" w:rsidRPr="00370648">
        <w:rPr>
          <w:lang w:val="lt-LT"/>
        </w:rPr>
        <w:t xml:space="preserve">Pasiūlymas turi būti parengtas lietuvių kalba. Jei kurie nors su pasiūlymu teikiami dokumentai parengti ne ta kalba, kuria reikalaujama, turi būti pateiktas tikslus vertimas į reikalaujamą kalbą. Perkančiajai </w:t>
      </w:r>
      <w:r w:rsidR="00706DB4" w:rsidRPr="00370648">
        <w:rPr>
          <w:lang w:val="lt-LT"/>
        </w:rPr>
        <w:lastRenderedPageBreak/>
        <w:t xml:space="preserve">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C083DF1" w14:textId="77777777" w:rsidR="00706DB4" w:rsidRDefault="00205AB1" w:rsidP="00205AB1">
      <w:pPr>
        <w:pStyle w:val="Body2"/>
        <w:rPr>
          <w:lang w:val="lt-LT"/>
        </w:rPr>
      </w:pPr>
      <w:r w:rsidRPr="00370648">
        <w:rPr>
          <w:lang w:val="lt-LT"/>
        </w:rPr>
        <w:tab/>
        <w:t xml:space="preserve">4.3. Bendra pasiūlymo kaina (sąnaudos) su PVM turi būti nurodoma dviejų skaičių po kablelio tikslumu. Šią kainą sudarančios kainos sudedamosios dalys ar įkainiai gali būti išreikštos neribojant skaičių po kablelio kiekio. </w:t>
      </w:r>
    </w:p>
    <w:p w14:paraId="39DFE4DF" w14:textId="7FA804BF" w:rsidR="00205AB1" w:rsidRPr="00370648" w:rsidRDefault="00205AB1" w:rsidP="00C972ED">
      <w:pPr>
        <w:pStyle w:val="Body2"/>
        <w:spacing w:after="0"/>
        <w:ind w:firstLine="720"/>
        <w:rPr>
          <w:lang w:val="lt-LT"/>
        </w:rPr>
      </w:pPr>
      <w:r w:rsidRPr="00370648">
        <w:rPr>
          <w:lang w:val="lt-LT"/>
        </w:rPr>
        <w:t xml:space="preserve">4.4. Tiekėjų pasiūlymuose nurodytos kainos bus vertinamos ir lyginamos eurais su visais mokesčiais, įskaitant PVM. </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GALIOJIMAS IR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5.1. Pasiūlymo galiojimo terminas nurodomas specialiųjų pirkimo sąlygų priede</w:t>
      </w:r>
      <w:r w:rsidR="0014449B">
        <w:rPr>
          <w:lang w:val="lt-LT"/>
        </w:rPr>
        <w:t xml:space="preserve"> </w:t>
      </w:r>
      <w:r w:rsidR="0014449B" w:rsidRPr="009A18B5">
        <w:rPr>
          <w:u w:val="single"/>
          <w:lang w:val="lt-LT"/>
        </w:rPr>
        <w:t>1</w:t>
      </w:r>
      <w:r w:rsidR="009A18B5" w:rsidRPr="009A18B5">
        <w:rPr>
          <w:u w:val="single"/>
          <w:lang w:val="lt-LT"/>
        </w:rPr>
        <w:t xml:space="preserve"> priede</w:t>
      </w:r>
      <w:r w:rsidRPr="00370648">
        <w:rPr>
          <w:lang w:val="lt-LT"/>
        </w:rPr>
        <w:t xml:space="preserve"> „Terminai“.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70648">
        <w:rPr>
          <w:lang w:val="lt-LT"/>
        </w:rPr>
        <w:tab/>
      </w:r>
      <w:r w:rsidRPr="00370648">
        <w:rPr>
          <w:lang w:val="lt-LT"/>
        </w:rPr>
        <w:br/>
      </w:r>
      <w:r w:rsidRPr="00370648">
        <w:rPr>
          <w:lang w:val="lt-LT"/>
        </w:rPr>
        <w:tab/>
      </w:r>
      <w:r w:rsidRPr="00370648">
        <w:rPr>
          <w:lang w:val="lt-LT"/>
        </w:rPr>
        <w:br/>
      </w:r>
      <w:r w:rsidRPr="00370648">
        <w:rPr>
          <w:lang w:val="lt-LT"/>
        </w:rPr>
        <w:tab/>
        <w:t>6.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6.1. Perkančioji organizacija pirkime netaikys elektroninio aukciono.</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Perkančioji organizacija ekonomiškai naudingiausią pasiūlymą išrenka pagal tiekėjo pasiūlyme nurodytą kainą, kuri turi būti apskaičiuota ir nurodyta taip, kaip reikalaujama specialiųjų pirkimo sąlygų </w:t>
      </w:r>
      <w:r w:rsidR="000B5812" w:rsidRPr="000B5812">
        <w:rPr>
          <w:u w:val="single"/>
          <w:lang w:val="lt-LT"/>
        </w:rPr>
        <w:t>3</w:t>
      </w:r>
      <w:r w:rsidR="000B5812">
        <w:rPr>
          <w:lang w:val="lt-LT"/>
        </w:rPr>
        <w:t xml:space="preserve"> </w:t>
      </w:r>
      <w:r w:rsidRPr="00370648">
        <w:rPr>
          <w:lang w:val="lt-LT"/>
        </w:rPr>
        <w:t>priede „Pasiūlymo forma“. Ekonomiškai naudingiausiu pasiūlymu laikomas mažiausios kainos pasiūlymas.</w:t>
      </w:r>
      <w:r w:rsidRPr="00370648">
        <w:rPr>
          <w:lang w:val="lt-LT"/>
        </w:rPr>
        <w:tab/>
      </w:r>
      <w:r w:rsidRPr="00370648">
        <w:rPr>
          <w:lang w:val="lt-LT"/>
        </w:rPr>
        <w:br/>
      </w:r>
      <w:r w:rsidRPr="00370648">
        <w:rPr>
          <w:lang w:val="lt-LT"/>
        </w:rPr>
        <w:tab/>
        <w:t>7.2. Laimėjusiu pasiūlymu galės būti pripažintas tik 1 (vienas) ekonomiškai naudingiausias</w:t>
      </w:r>
      <w:r w:rsidR="00AD1833">
        <w:rPr>
          <w:lang w:val="lt-LT"/>
        </w:rPr>
        <w:t xml:space="preserve"> </w:t>
      </w:r>
      <w:r w:rsidRPr="00370648">
        <w:rPr>
          <w:lang w:val="lt-LT"/>
        </w:rPr>
        <w:t xml:space="preserve">pasiūlymas, esantis pasiūlymų eilės pirmojoje vietoje. </w:t>
      </w:r>
      <w:r w:rsidRPr="00370648">
        <w:rPr>
          <w:lang w:val="lt-LT"/>
        </w:rPr>
        <w:br/>
      </w:r>
      <w:r w:rsidRPr="00370648">
        <w:rPr>
          <w:lang w:val="lt-LT"/>
        </w:rPr>
        <w:tab/>
      </w:r>
      <w:r w:rsidRPr="00370648">
        <w:rPr>
          <w:lang w:val="lt-LT"/>
        </w:rPr>
        <w:br/>
      </w:r>
      <w:r w:rsidRPr="00370648">
        <w:rPr>
          <w:lang w:val="lt-LT"/>
        </w:rPr>
        <w:tab/>
        <w:t>8.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8.1.</w:t>
      </w:r>
      <w:r w:rsidR="00696C6B">
        <w:rPr>
          <w:lang w:val="lt-LT"/>
        </w:rPr>
        <w:t xml:space="preserve"> </w:t>
      </w:r>
      <w:r w:rsidRPr="00370648">
        <w:rPr>
          <w:lang w:val="lt-LT"/>
        </w:rPr>
        <w:t xml:space="preserve">Ši pirkimo procedūra atliekama siekiant sudaryti sutartis su tiekėjais, kurių pasiūlymai, vadovaujantis pirkimo sąlygose nustatyta tvarka, bus pripažinti laimėję, o jei pirkimas skaidomas į dalis – su tiekėjais, kurių pasiūlymai bus pripažinti laimėję kiekvienoje dalyje. Sutarties sąlygos pateikiamos specialiųjų pirkimo sąlygų </w:t>
      </w:r>
      <w:r w:rsidR="00D51944" w:rsidRPr="00D51944">
        <w:rPr>
          <w:u w:val="single"/>
          <w:lang w:val="lt-LT"/>
        </w:rPr>
        <w:t xml:space="preserve">7 </w:t>
      </w:r>
      <w:r w:rsidRPr="00D51944">
        <w:rPr>
          <w:u w:val="single"/>
          <w:lang w:val="lt-LT"/>
        </w:rPr>
        <w:t>priede</w:t>
      </w:r>
      <w:r w:rsidRPr="00370648">
        <w:rPr>
          <w:lang w:val="lt-LT"/>
        </w:rPr>
        <w:t xml:space="preserve"> „Sutarties projektas“</w:t>
      </w:r>
      <w:r w:rsidR="005E216F">
        <w:rPr>
          <w:lang w:val="lt-LT"/>
        </w:rPr>
        <w:t>.</w:t>
      </w:r>
      <w:r w:rsidRPr="00370648">
        <w:rPr>
          <w:lang w:val="lt-LT"/>
        </w:rPr>
        <w:tab/>
      </w:r>
      <w:r w:rsidRPr="00370648">
        <w:rPr>
          <w:lang w:val="lt-LT"/>
        </w:rPr>
        <w:br/>
      </w:r>
      <w:r w:rsidRPr="00370648">
        <w:rPr>
          <w:lang w:val="lt-LT"/>
        </w:rPr>
        <w:tab/>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F569" w14:textId="77777777" w:rsidR="002714EE" w:rsidRDefault="002714EE">
      <w:r>
        <w:separator/>
      </w:r>
    </w:p>
  </w:endnote>
  <w:endnote w:type="continuationSeparator" w:id="0">
    <w:p w14:paraId="2B7C91E0" w14:textId="77777777" w:rsidR="002714EE" w:rsidRDefault="0027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96C6B" w:rsidRDefault="0069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96C6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96C6B" w:rsidRDefault="0069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3E5D" w14:textId="77777777" w:rsidR="002714EE" w:rsidRDefault="002714EE">
      <w:r>
        <w:separator/>
      </w:r>
    </w:p>
  </w:footnote>
  <w:footnote w:type="continuationSeparator" w:id="0">
    <w:p w14:paraId="7B5A8907" w14:textId="77777777" w:rsidR="002714EE" w:rsidRDefault="0027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96C6B" w:rsidRDefault="00696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96C6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96C6B" w:rsidRDefault="00696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0A1"/>
    <w:rsid w:val="000673C9"/>
    <w:rsid w:val="00093553"/>
    <w:rsid w:val="000A54EF"/>
    <w:rsid w:val="000B5812"/>
    <w:rsid w:val="001125E3"/>
    <w:rsid w:val="00142DE6"/>
    <w:rsid w:val="0014449B"/>
    <w:rsid w:val="00176C0F"/>
    <w:rsid w:val="00205AB1"/>
    <w:rsid w:val="002714EE"/>
    <w:rsid w:val="00285996"/>
    <w:rsid w:val="002C062B"/>
    <w:rsid w:val="00331244"/>
    <w:rsid w:val="003909E1"/>
    <w:rsid w:val="00450EDF"/>
    <w:rsid w:val="00463F82"/>
    <w:rsid w:val="004644ED"/>
    <w:rsid w:val="00492D41"/>
    <w:rsid w:val="004E5BBF"/>
    <w:rsid w:val="00512504"/>
    <w:rsid w:val="0058145C"/>
    <w:rsid w:val="005A3821"/>
    <w:rsid w:val="005D11EA"/>
    <w:rsid w:val="005E216F"/>
    <w:rsid w:val="005E5855"/>
    <w:rsid w:val="00620EAF"/>
    <w:rsid w:val="00696C6B"/>
    <w:rsid w:val="006A7BAE"/>
    <w:rsid w:val="006F5873"/>
    <w:rsid w:val="00706DB4"/>
    <w:rsid w:val="007C39A3"/>
    <w:rsid w:val="00853D1E"/>
    <w:rsid w:val="008C3B8D"/>
    <w:rsid w:val="008D0208"/>
    <w:rsid w:val="008F0F2D"/>
    <w:rsid w:val="0092542E"/>
    <w:rsid w:val="00932BC7"/>
    <w:rsid w:val="0099639A"/>
    <w:rsid w:val="009A18B5"/>
    <w:rsid w:val="009C3435"/>
    <w:rsid w:val="00A00D4C"/>
    <w:rsid w:val="00A16F18"/>
    <w:rsid w:val="00AD1833"/>
    <w:rsid w:val="00AD336D"/>
    <w:rsid w:val="00AD7600"/>
    <w:rsid w:val="00AF2A7B"/>
    <w:rsid w:val="00AF559B"/>
    <w:rsid w:val="00B454E8"/>
    <w:rsid w:val="00BE12DF"/>
    <w:rsid w:val="00BF3FBB"/>
    <w:rsid w:val="00C4297B"/>
    <w:rsid w:val="00C42EA8"/>
    <w:rsid w:val="00C90A21"/>
    <w:rsid w:val="00C972ED"/>
    <w:rsid w:val="00D51944"/>
    <w:rsid w:val="00DE4E11"/>
    <w:rsid w:val="00E1287F"/>
    <w:rsid w:val="00E243C9"/>
    <w:rsid w:val="00E247ED"/>
    <w:rsid w:val="00E35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Donata Stankūnienė</cp:lastModifiedBy>
  <cp:revision>51</cp:revision>
  <dcterms:created xsi:type="dcterms:W3CDTF">2021-02-08T14:42:00Z</dcterms:created>
  <dcterms:modified xsi:type="dcterms:W3CDTF">2025-01-27T12:36:00Z</dcterms:modified>
</cp:coreProperties>
</file>