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3E3CD1" w14:textId="5400B194" w:rsidR="00386DF1" w:rsidRPr="00D102A4" w:rsidRDefault="50998A33" w:rsidP="00F544C7">
      <w:pPr>
        <w:pStyle w:val="Antrat4"/>
        <w:numPr>
          <w:ilvl w:val="0"/>
          <w:numId w:val="0"/>
        </w:numPr>
        <w:spacing w:line="276" w:lineRule="auto"/>
        <w:contextualSpacing/>
        <w:jc w:val="right"/>
        <w:rPr>
          <w:rFonts w:eastAsia="Times New Roman"/>
          <w:b w:val="0"/>
          <w:bCs w:val="0"/>
          <w:color w:val="000000" w:themeColor="text1"/>
          <w:sz w:val="24"/>
          <w:szCs w:val="24"/>
        </w:rPr>
      </w:pPr>
      <w:r w:rsidRPr="13CC178B">
        <w:rPr>
          <w:rFonts w:eastAsia="Times New Roman"/>
          <w:b w:val="0"/>
          <w:bCs w:val="0"/>
          <w:color w:val="000000" w:themeColor="text1"/>
          <w:sz w:val="22"/>
          <w:szCs w:val="22"/>
        </w:rPr>
        <w:t xml:space="preserve">Pirkimo sąlygų </w:t>
      </w:r>
      <w:r w:rsidR="00734828">
        <w:rPr>
          <w:rFonts w:eastAsia="Times New Roman"/>
          <w:b w:val="0"/>
          <w:bCs w:val="0"/>
          <w:color w:val="000000" w:themeColor="text1"/>
          <w:sz w:val="22"/>
          <w:szCs w:val="22"/>
        </w:rPr>
        <w:t>7</w:t>
      </w:r>
      <w:r w:rsidR="2C72ED3E" w:rsidRPr="13CC178B">
        <w:rPr>
          <w:rFonts w:eastAsia="Times New Roman"/>
          <w:b w:val="0"/>
          <w:bCs w:val="0"/>
          <w:color w:val="000000" w:themeColor="text1"/>
          <w:sz w:val="22"/>
          <w:szCs w:val="22"/>
        </w:rPr>
        <w:t xml:space="preserve"> priedas „Sutarties projektas”</w:t>
      </w:r>
      <w:r w:rsidRPr="13CC178B">
        <w:rPr>
          <w:rFonts w:eastAsia="Times New Roman"/>
          <w:b w:val="0"/>
          <w:bCs w:val="0"/>
          <w:color w:val="000000" w:themeColor="text1"/>
          <w:sz w:val="24"/>
          <w:szCs w:val="24"/>
        </w:rPr>
        <w:t xml:space="preserve"> </w:t>
      </w:r>
    </w:p>
    <w:p w14:paraId="6B6CBD6D" w14:textId="6309A554" w:rsidR="00386DF1" w:rsidRPr="00D102A4" w:rsidRDefault="00386DF1" w:rsidP="00F544C7">
      <w:pPr>
        <w:pStyle w:val="Antrat4"/>
        <w:numPr>
          <w:ilvl w:val="0"/>
          <w:numId w:val="0"/>
        </w:numPr>
        <w:spacing w:line="276" w:lineRule="auto"/>
        <w:contextualSpacing/>
        <w:jc w:val="center"/>
        <w:rPr>
          <w:rFonts w:eastAsia="Times New Roman"/>
          <w:color w:val="000000" w:themeColor="text1"/>
          <w:sz w:val="24"/>
          <w:szCs w:val="24"/>
        </w:rPr>
      </w:pPr>
    </w:p>
    <w:p w14:paraId="0A572901" w14:textId="5097A03E" w:rsidR="00386DF1" w:rsidRPr="00D102A4" w:rsidRDefault="00734828" w:rsidP="00F544C7">
      <w:pPr>
        <w:pStyle w:val="Antrat4"/>
        <w:numPr>
          <w:ilvl w:val="0"/>
          <w:numId w:val="0"/>
        </w:numPr>
        <w:spacing w:line="276" w:lineRule="auto"/>
        <w:contextualSpacing/>
        <w:jc w:val="center"/>
        <w:rPr>
          <w:caps/>
          <w:sz w:val="24"/>
          <w:szCs w:val="24"/>
        </w:rPr>
      </w:pPr>
      <w:r w:rsidRPr="00734828">
        <w:rPr>
          <w:rFonts w:eastAsia="Times New Roman"/>
          <w:color w:val="000000" w:themeColor="text1"/>
          <w:sz w:val="24"/>
          <w:szCs w:val="24"/>
        </w:rPr>
        <w:t xml:space="preserve">ŽALIŲJŲ ATLIEKŲ KONTEINERIŲ AIKŠTELIŲ PROJEKTAVIMO </w:t>
      </w:r>
      <w:r w:rsidR="0E8FCF08" w:rsidRPr="13CC178B">
        <w:rPr>
          <w:rFonts w:eastAsia="Times New Roman"/>
          <w:color w:val="000000" w:themeColor="text1"/>
          <w:sz w:val="24"/>
          <w:szCs w:val="24"/>
        </w:rPr>
        <w:t xml:space="preserve">PASLAUGŲ </w:t>
      </w:r>
      <w:r w:rsidR="00386DF1" w:rsidRPr="13CC178B">
        <w:rPr>
          <w:sz w:val="24"/>
          <w:szCs w:val="24"/>
        </w:rPr>
        <w:t>SUTARTIS</w:t>
      </w:r>
    </w:p>
    <w:p w14:paraId="672A6659" w14:textId="77777777" w:rsidR="00386DF1" w:rsidRPr="00D102A4" w:rsidRDefault="00386DF1" w:rsidP="00F544C7">
      <w:pPr>
        <w:spacing w:after="0"/>
        <w:contextualSpacing/>
        <w:jc w:val="center"/>
        <w:rPr>
          <w:rFonts w:ascii="Times New Roman" w:hAnsi="Times New Roman"/>
          <w:sz w:val="24"/>
          <w:szCs w:val="24"/>
        </w:rPr>
      </w:pPr>
    </w:p>
    <w:p w14:paraId="7670828D" w14:textId="314643F6" w:rsidR="00386DF1" w:rsidRPr="00D102A4" w:rsidRDefault="00A84480" w:rsidP="00F544C7">
      <w:pPr>
        <w:spacing w:after="0"/>
        <w:jc w:val="center"/>
        <w:rPr>
          <w:rFonts w:ascii="Times New Roman" w:hAnsi="Times New Roman"/>
          <w:color w:val="000000" w:themeColor="text1"/>
          <w:sz w:val="24"/>
          <w:szCs w:val="24"/>
        </w:rPr>
      </w:pPr>
      <w:r w:rsidRPr="13CC178B">
        <w:rPr>
          <w:rFonts w:ascii="Times New Roman" w:hAnsi="Times New Roman"/>
          <w:color w:val="000000" w:themeColor="text1"/>
          <w:sz w:val="24"/>
          <w:szCs w:val="24"/>
        </w:rPr>
        <w:t>202</w:t>
      </w:r>
      <w:r w:rsidR="5672017A" w:rsidRPr="13CC178B">
        <w:rPr>
          <w:rFonts w:ascii="Times New Roman" w:hAnsi="Times New Roman"/>
          <w:color w:val="000000" w:themeColor="text1"/>
          <w:sz w:val="24"/>
          <w:szCs w:val="24"/>
        </w:rPr>
        <w:t>6</w:t>
      </w:r>
      <w:r w:rsidR="00386DF1" w:rsidRPr="13CC178B">
        <w:rPr>
          <w:rFonts w:ascii="Times New Roman" w:hAnsi="Times New Roman"/>
          <w:color w:val="000000" w:themeColor="text1"/>
          <w:sz w:val="24"/>
          <w:szCs w:val="24"/>
        </w:rPr>
        <w:t xml:space="preserve"> m. </w:t>
      </w:r>
      <w:r w:rsidR="66CA2AA8" w:rsidRPr="13CC178B">
        <w:rPr>
          <w:rFonts w:ascii="Times New Roman" w:hAnsi="Times New Roman"/>
          <w:color w:val="000000" w:themeColor="text1"/>
          <w:sz w:val="24"/>
          <w:szCs w:val="24"/>
        </w:rPr>
        <w:t xml:space="preserve">                      </w:t>
      </w:r>
      <w:r w:rsidR="00386DF1" w:rsidRPr="13CC178B">
        <w:rPr>
          <w:rFonts w:ascii="Times New Roman" w:hAnsi="Times New Roman"/>
          <w:color w:val="000000" w:themeColor="text1"/>
          <w:sz w:val="24"/>
          <w:szCs w:val="24"/>
        </w:rPr>
        <w:t xml:space="preserve">d. Nr. </w:t>
      </w:r>
    </w:p>
    <w:p w14:paraId="672157A8" w14:textId="77777777" w:rsidR="00386DF1" w:rsidRPr="00D102A4" w:rsidRDefault="00386DF1" w:rsidP="00F544C7">
      <w:pPr>
        <w:spacing w:after="0"/>
        <w:contextualSpacing/>
        <w:jc w:val="center"/>
        <w:rPr>
          <w:rFonts w:ascii="Times New Roman" w:hAnsi="Times New Roman"/>
          <w:sz w:val="24"/>
          <w:szCs w:val="24"/>
        </w:rPr>
      </w:pPr>
      <w:r w:rsidRPr="00D102A4">
        <w:rPr>
          <w:rFonts w:ascii="Times New Roman" w:hAnsi="Times New Roman"/>
          <w:sz w:val="24"/>
          <w:szCs w:val="24"/>
        </w:rPr>
        <w:t>Panevėžys</w:t>
      </w:r>
    </w:p>
    <w:p w14:paraId="0A37501D" w14:textId="77777777" w:rsidR="005375C5" w:rsidRPr="00D102A4" w:rsidRDefault="005375C5" w:rsidP="00F544C7">
      <w:pPr>
        <w:spacing w:after="0"/>
        <w:contextualSpacing/>
        <w:jc w:val="center"/>
        <w:rPr>
          <w:rFonts w:ascii="Times New Roman" w:hAnsi="Times New Roman"/>
          <w:sz w:val="24"/>
          <w:szCs w:val="24"/>
        </w:rPr>
      </w:pPr>
    </w:p>
    <w:p w14:paraId="7E004C3C" w14:textId="3A4D291C" w:rsidR="005375C5" w:rsidRPr="00F46303" w:rsidRDefault="005375C5" w:rsidP="00F544C7">
      <w:pPr>
        <w:spacing w:after="0"/>
        <w:ind w:firstLine="652"/>
        <w:contextualSpacing/>
        <w:jc w:val="both"/>
        <w:rPr>
          <w:rFonts w:ascii="Times New Roman" w:hAnsi="Times New Roman"/>
          <w:sz w:val="24"/>
          <w:szCs w:val="24"/>
        </w:rPr>
      </w:pPr>
      <w:r w:rsidRPr="250D9CDB">
        <w:rPr>
          <w:rFonts w:ascii="Times New Roman" w:hAnsi="Times New Roman"/>
          <w:b/>
          <w:bCs/>
          <w:sz w:val="24"/>
          <w:szCs w:val="24"/>
          <w:lang w:eastAsia="lt-LT"/>
        </w:rPr>
        <w:t>UAB Panevėžio regiono atliekų tvarkymo centras</w:t>
      </w:r>
      <w:r w:rsidR="00386DF1" w:rsidRPr="250D9CDB">
        <w:rPr>
          <w:rFonts w:ascii="Times New Roman" w:hAnsi="Times New Roman"/>
          <w:sz w:val="24"/>
          <w:szCs w:val="24"/>
          <w:lang w:eastAsia="lt-LT"/>
        </w:rPr>
        <w:t xml:space="preserve">, </w:t>
      </w:r>
      <w:r w:rsidR="00386DF1" w:rsidRPr="250D9CDB">
        <w:rPr>
          <w:rFonts w:ascii="Times New Roman" w:hAnsi="Times New Roman"/>
          <w:color w:val="000000" w:themeColor="text1"/>
          <w:sz w:val="24"/>
          <w:szCs w:val="24"/>
        </w:rPr>
        <w:t xml:space="preserve">atstovaujama </w:t>
      </w:r>
      <w:r w:rsidR="6388FBC1" w:rsidRPr="250D9CDB">
        <w:rPr>
          <w:rFonts w:ascii="Times New Roman" w:hAnsi="Times New Roman"/>
          <w:color w:val="000000" w:themeColor="text1"/>
          <w:sz w:val="24"/>
          <w:szCs w:val="24"/>
        </w:rPr>
        <w:t xml:space="preserve">l.e.p. </w:t>
      </w:r>
      <w:r w:rsidRPr="250D9CDB">
        <w:rPr>
          <w:rFonts w:ascii="Times New Roman" w:hAnsi="Times New Roman"/>
          <w:color w:val="000000" w:themeColor="text1"/>
          <w:sz w:val="24"/>
          <w:szCs w:val="24"/>
        </w:rPr>
        <w:t>direktoriaus Gintauto Ulio</w:t>
      </w:r>
      <w:r w:rsidR="00386DF1" w:rsidRPr="250D9CDB">
        <w:rPr>
          <w:rFonts w:ascii="Times New Roman" w:hAnsi="Times New Roman"/>
          <w:color w:val="000000" w:themeColor="text1"/>
          <w:sz w:val="24"/>
          <w:szCs w:val="24"/>
        </w:rPr>
        <w:t xml:space="preserve">, </w:t>
      </w:r>
      <w:r w:rsidRPr="250D9CDB">
        <w:rPr>
          <w:rFonts w:ascii="Times New Roman" w:hAnsi="Times New Roman"/>
          <w:color w:val="000000" w:themeColor="text1"/>
          <w:sz w:val="24"/>
          <w:szCs w:val="24"/>
        </w:rPr>
        <w:t xml:space="preserve">veikiančio </w:t>
      </w:r>
      <w:r w:rsidRPr="250D9CDB">
        <w:rPr>
          <w:rFonts w:ascii="Times New Roman" w:hAnsi="Times New Roman"/>
          <w:sz w:val="24"/>
          <w:szCs w:val="24"/>
        </w:rPr>
        <w:t>pagal įmonės įstatus (</w:t>
      </w:r>
      <w:r w:rsidR="00386DF1" w:rsidRPr="250D9CDB">
        <w:rPr>
          <w:rFonts w:ascii="Times New Roman" w:hAnsi="Times New Roman"/>
          <w:sz w:val="24"/>
          <w:szCs w:val="24"/>
        </w:rPr>
        <w:t xml:space="preserve">toliau </w:t>
      </w:r>
      <w:r w:rsidRPr="250D9CDB">
        <w:rPr>
          <w:rFonts w:ascii="Times New Roman" w:hAnsi="Times New Roman"/>
          <w:sz w:val="24"/>
          <w:szCs w:val="24"/>
        </w:rPr>
        <w:t>–</w:t>
      </w:r>
      <w:r w:rsidR="00386DF1" w:rsidRPr="250D9CDB">
        <w:rPr>
          <w:rFonts w:ascii="Times New Roman" w:hAnsi="Times New Roman"/>
          <w:sz w:val="24"/>
          <w:szCs w:val="24"/>
        </w:rPr>
        <w:t xml:space="preserve"> U</w:t>
      </w:r>
      <w:r w:rsidRPr="250D9CDB">
        <w:rPr>
          <w:rFonts w:ascii="Times New Roman" w:hAnsi="Times New Roman"/>
          <w:sz w:val="24"/>
          <w:szCs w:val="24"/>
        </w:rPr>
        <w:t>žsakovas)</w:t>
      </w:r>
      <w:r w:rsidR="00386DF1" w:rsidRPr="250D9CDB">
        <w:rPr>
          <w:rFonts w:ascii="Times New Roman" w:hAnsi="Times New Roman"/>
          <w:sz w:val="24"/>
          <w:szCs w:val="24"/>
        </w:rPr>
        <w:t xml:space="preserve">, </w:t>
      </w:r>
    </w:p>
    <w:p w14:paraId="0372912F" w14:textId="77777777" w:rsidR="005375C5" w:rsidRPr="00F46303" w:rsidRDefault="00386DF1" w:rsidP="00F544C7">
      <w:pPr>
        <w:spacing w:after="0"/>
        <w:ind w:firstLine="652"/>
        <w:contextualSpacing/>
        <w:jc w:val="both"/>
        <w:rPr>
          <w:rFonts w:ascii="Times New Roman" w:hAnsi="Times New Roman"/>
          <w:sz w:val="24"/>
          <w:szCs w:val="24"/>
        </w:rPr>
      </w:pPr>
      <w:r w:rsidRPr="00F46303">
        <w:rPr>
          <w:rFonts w:ascii="Times New Roman" w:hAnsi="Times New Roman"/>
          <w:sz w:val="24"/>
          <w:szCs w:val="24"/>
        </w:rPr>
        <w:t xml:space="preserve">ir  </w:t>
      </w:r>
    </w:p>
    <w:p w14:paraId="7174E6A0" w14:textId="4EFACFC9" w:rsidR="005375C5" w:rsidRPr="00F46303" w:rsidRDefault="21EB1337" w:rsidP="00F544C7">
      <w:pPr>
        <w:spacing w:after="0"/>
        <w:ind w:firstLine="652"/>
        <w:contextualSpacing/>
        <w:jc w:val="both"/>
        <w:rPr>
          <w:rFonts w:ascii="Times New Roman" w:hAnsi="Times New Roman"/>
          <w:sz w:val="24"/>
          <w:szCs w:val="24"/>
        </w:rPr>
      </w:pPr>
      <w:r w:rsidRPr="13CC178B">
        <w:rPr>
          <w:rFonts w:ascii="Times New Roman" w:hAnsi="Times New Roman"/>
          <w:b/>
          <w:bCs/>
          <w:sz w:val="24"/>
          <w:szCs w:val="24"/>
          <w:lang w:eastAsia="lt-LT"/>
        </w:rPr>
        <w:t>..............................</w:t>
      </w:r>
      <w:r w:rsidR="00386DF1" w:rsidRPr="13CC178B">
        <w:rPr>
          <w:rFonts w:ascii="Times New Roman" w:hAnsi="Times New Roman"/>
          <w:sz w:val="24"/>
          <w:szCs w:val="24"/>
        </w:rPr>
        <w:t xml:space="preserve">, atstovaujama </w:t>
      </w:r>
      <w:r w:rsidR="00F46303" w:rsidRPr="13CC178B">
        <w:rPr>
          <w:rFonts w:ascii="Times New Roman" w:hAnsi="Times New Roman"/>
          <w:sz w:val="24"/>
          <w:szCs w:val="24"/>
          <w:lang w:eastAsia="lt-LT"/>
        </w:rPr>
        <w:t>di</w:t>
      </w:r>
      <w:r w:rsidR="48FCAFBE" w:rsidRPr="13CC178B">
        <w:rPr>
          <w:rFonts w:ascii="Times New Roman" w:hAnsi="Times New Roman"/>
          <w:sz w:val="24"/>
          <w:szCs w:val="24"/>
          <w:lang w:eastAsia="lt-LT"/>
        </w:rPr>
        <w:t>.............................</w:t>
      </w:r>
      <w:r w:rsidR="00386DF1" w:rsidRPr="13CC178B">
        <w:rPr>
          <w:rFonts w:ascii="Times New Roman" w:hAnsi="Times New Roman"/>
          <w:sz w:val="24"/>
          <w:szCs w:val="24"/>
        </w:rPr>
        <w:t xml:space="preserve">, </w:t>
      </w:r>
      <w:r w:rsidR="005375C5" w:rsidRPr="13CC178B">
        <w:rPr>
          <w:rFonts w:ascii="Times New Roman" w:hAnsi="Times New Roman"/>
          <w:sz w:val="24"/>
          <w:szCs w:val="24"/>
        </w:rPr>
        <w:t xml:space="preserve">veikiančio pagal </w:t>
      </w:r>
      <w:r w:rsidR="00F46303" w:rsidRPr="13CC178B">
        <w:rPr>
          <w:rFonts w:ascii="Times New Roman" w:hAnsi="Times New Roman"/>
          <w:sz w:val="24"/>
          <w:szCs w:val="24"/>
        </w:rPr>
        <w:t>įmonės įstatus</w:t>
      </w:r>
      <w:r w:rsidR="005375C5" w:rsidRPr="13CC178B">
        <w:rPr>
          <w:rFonts w:ascii="Times New Roman" w:hAnsi="Times New Roman"/>
          <w:sz w:val="24"/>
          <w:szCs w:val="24"/>
        </w:rPr>
        <w:t xml:space="preserve"> (</w:t>
      </w:r>
      <w:r w:rsidR="00386DF1" w:rsidRPr="13CC178B">
        <w:rPr>
          <w:rFonts w:ascii="Times New Roman" w:hAnsi="Times New Roman"/>
          <w:sz w:val="24"/>
          <w:szCs w:val="24"/>
        </w:rPr>
        <w:t xml:space="preserve">toliau </w:t>
      </w:r>
      <w:r w:rsidR="005375C5" w:rsidRPr="13CC178B">
        <w:rPr>
          <w:rFonts w:ascii="Times New Roman" w:hAnsi="Times New Roman"/>
          <w:sz w:val="24"/>
          <w:szCs w:val="24"/>
        </w:rPr>
        <w:t>–</w:t>
      </w:r>
      <w:r w:rsidR="00386DF1" w:rsidRPr="13CC178B">
        <w:rPr>
          <w:rFonts w:ascii="Times New Roman" w:hAnsi="Times New Roman"/>
          <w:sz w:val="24"/>
          <w:szCs w:val="24"/>
        </w:rPr>
        <w:t xml:space="preserve"> T</w:t>
      </w:r>
      <w:r w:rsidR="005375C5" w:rsidRPr="13CC178B">
        <w:rPr>
          <w:rFonts w:ascii="Times New Roman" w:hAnsi="Times New Roman"/>
          <w:sz w:val="24"/>
          <w:szCs w:val="24"/>
        </w:rPr>
        <w:t>iekėjas)</w:t>
      </w:r>
      <w:r w:rsidR="00386DF1" w:rsidRPr="13CC178B">
        <w:rPr>
          <w:rFonts w:ascii="Times New Roman" w:hAnsi="Times New Roman"/>
          <w:sz w:val="24"/>
          <w:szCs w:val="24"/>
        </w:rPr>
        <w:t xml:space="preserve">, </w:t>
      </w:r>
    </w:p>
    <w:p w14:paraId="5BEAE544" w14:textId="77777777" w:rsidR="00386DF1" w:rsidRDefault="00386DF1" w:rsidP="00F544C7">
      <w:pPr>
        <w:spacing w:after="0"/>
        <w:ind w:firstLine="652"/>
        <w:contextualSpacing/>
        <w:jc w:val="both"/>
        <w:rPr>
          <w:rFonts w:ascii="Times New Roman" w:hAnsi="Times New Roman"/>
          <w:sz w:val="24"/>
          <w:szCs w:val="24"/>
        </w:rPr>
      </w:pPr>
      <w:r w:rsidRPr="00D102A4">
        <w:rPr>
          <w:rFonts w:ascii="Times New Roman" w:hAnsi="Times New Roman"/>
          <w:sz w:val="24"/>
          <w:szCs w:val="24"/>
        </w:rPr>
        <w:t>sudarė</w:t>
      </w:r>
      <w:r w:rsidR="005375C5" w:rsidRPr="00D102A4">
        <w:rPr>
          <w:rFonts w:ascii="Times New Roman" w:hAnsi="Times New Roman"/>
          <w:sz w:val="24"/>
          <w:szCs w:val="24"/>
        </w:rPr>
        <w:t>me</w:t>
      </w:r>
      <w:r w:rsidRPr="00D102A4">
        <w:rPr>
          <w:rFonts w:ascii="Times New Roman" w:hAnsi="Times New Roman"/>
          <w:sz w:val="24"/>
          <w:szCs w:val="24"/>
        </w:rPr>
        <w:t xml:space="preserve"> šią sutartį </w:t>
      </w:r>
    </w:p>
    <w:p w14:paraId="5DAB6C7B" w14:textId="77777777" w:rsidR="00350C0A" w:rsidRPr="00D102A4" w:rsidRDefault="00350C0A" w:rsidP="00F544C7">
      <w:pPr>
        <w:spacing w:after="0"/>
        <w:ind w:firstLine="652"/>
        <w:contextualSpacing/>
        <w:jc w:val="both"/>
        <w:rPr>
          <w:rFonts w:ascii="Times New Roman" w:hAnsi="Times New Roman"/>
          <w:sz w:val="24"/>
          <w:szCs w:val="24"/>
        </w:rPr>
      </w:pPr>
    </w:p>
    <w:p w14:paraId="764B9987" w14:textId="77777777" w:rsidR="00B41D01" w:rsidRPr="00D102A4" w:rsidRDefault="00B41D01" w:rsidP="00F544C7">
      <w:pPr>
        <w:pStyle w:val="Sraopastraipa"/>
        <w:numPr>
          <w:ilvl w:val="0"/>
          <w:numId w:val="15"/>
        </w:numPr>
        <w:tabs>
          <w:tab w:val="left" w:pos="426"/>
        </w:tabs>
        <w:spacing w:line="276" w:lineRule="auto"/>
        <w:ind w:left="0" w:firstLine="0"/>
        <w:jc w:val="center"/>
        <w:rPr>
          <w:rFonts w:ascii="Times New Roman" w:hAnsi="Times New Roman"/>
          <w:b/>
          <w:color w:val="000000"/>
          <w:sz w:val="24"/>
          <w:szCs w:val="24"/>
          <w:lang w:val="lt-LT"/>
        </w:rPr>
      </w:pPr>
      <w:r w:rsidRPr="00D102A4">
        <w:rPr>
          <w:rFonts w:ascii="Times New Roman" w:hAnsi="Times New Roman"/>
          <w:b/>
          <w:color w:val="000000"/>
          <w:sz w:val="24"/>
          <w:szCs w:val="24"/>
          <w:lang w:val="lt-LT"/>
        </w:rPr>
        <w:t xml:space="preserve">Sutarties </w:t>
      </w:r>
      <w:r w:rsidR="00DC75F0" w:rsidRPr="00D102A4">
        <w:rPr>
          <w:rFonts w:ascii="Times New Roman" w:hAnsi="Times New Roman"/>
          <w:b/>
          <w:color w:val="000000"/>
          <w:sz w:val="24"/>
          <w:szCs w:val="24"/>
          <w:lang w:val="lt-LT"/>
        </w:rPr>
        <w:t>objekt</w:t>
      </w:r>
      <w:r w:rsidRPr="00D102A4">
        <w:rPr>
          <w:rFonts w:ascii="Times New Roman" w:hAnsi="Times New Roman"/>
          <w:b/>
          <w:color w:val="000000"/>
          <w:sz w:val="24"/>
          <w:szCs w:val="24"/>
          <w:lang w:val="lt-LT"/>
        </w:rPr>
        <w:t>as</w:t>
      </w:r>
    </w:p>
    <w:p w14:paraId="3CB1B31A" w14:textId="21456471" w:rsidR="00B41D01" w:rsidRPr="00820D84" w:rsidRDefault="00B41D01" w:rsidP="00F544C7">
      <w:pPr>
        <w:numPr>
          <w:ilvl w:val="0"/>
          <w:numId w:val="11"/>
        </w:numPr>
        <w:tabs>
          <w:tab w:val="clear" w:pos="831"/>
          <w:tab w:val="left" w:pos="1134"/>
        </w:tabs>
        <w:spacing w:after="0"/>
        <w:ind w:left="0" w:firstLine="851"/>
        <w:jc w:val="both"/>
        <w:rPr>
          <w:rFonts w:ascii="Times New Roman" w:hAnsi="Times New Roman"/>
          <w:color w:val="000000"/>
          <w:sz w:val="24"/>
          <w:szCs w:val="24"/>
        </w:rPr>
      </w:pPr>
      <w:r w:rsidRPr="13CC178B">
        <w:rPr>
          <w:rFonts w:ascii="Times New Roman" w:hAnsi="Times New Roman"/>
          <w:color w:val="000000" w:themeColor="text1"/>
          <w:sz w:val="24"/>
          <w:szCs w:val="24"/>
        </w:rPr>
        <w:t xml:space="preserve">Sutarties </w:t>
      </w:r>
      <w:r w:rsidR="00DC75F0" w:rsidRPr="13CC178B">
        <w:rPr>
          <w:rFonts w:ascii="Times New Roman" w:hAnsi="Times New Roman"/>
          <w:color w:val="000000" w:themeColor="text1"/>
          <w:sz w:val="24"/>
          <w:szCs w:val="24"/>
        </w:rPr>
        <w:t>objekt</w:t>
      </w:r>
      <w:r w:rsidRPr="13CC178B">
        <w:rPr>
          <w:rFonts w:ascii="Times New Roman" w:hAnsi="Times New Roman"/>
          <w:color w:val="000000" w:themeColor="text1"/>
          <w:sz w:val="24"/>
          <w:szCs w:val="24"/>
        </w:rPr>
        <w:t xml:space="preserve">as </w:t>
      </w:r>
      <w:r w:rsidR="00DC75F0" w:rsidRPr="13CC178B">
        <w:rPr>
          <w:rFonts w:ascii="Times New Roman" w:hAnsi="Times New Roman"/>
          <w:color w:val="000000" w:themeColor="text1"/>
          <w:sz w:val="24"/>
          <w:szCs w:val="24"/>
        </w:rPr>
        <w:t>–</w:t>
      </w:r>
      <w:r w:rsidR="00B878A0" w:rsidRPr="13CC178B">
        <w:rPr>
          <w:rFonts w:ascii="Times New Roman" w:hAnsi="Times New Roman"/>
          <w:color w:val="000000" w:themeColor="text1"/>
          <w:sz w:val="24"/>
          <w:szCs w:val="24"/>
        </w:rPr>
        <w:t xml:space="preserve"> </w:t>
      </w:r>
      <w:r w:rsidR="4ADEBCF1" w:rsidRPr="13CC178B">
        <w:rPr>
          <w:rFonts w:ascii="Times New Roman" w:hAnsi="Times New Roman"/>
          <w:b/>
          <w:bCs/>
          <w:color w:val="000000" w:themeColor="text1"/>
          <w:sz w:val="24"/>
          <w:szCs w:val="24"/>
        </w:rPr>
        <w:t>konteinerių aikštelių</w:t>
      </w:r>
      <w:r w:rsidR="4ADEBCF1" w:rsidRPr="13CC178B">
        <w:rPr>
          <w:rFonts w:ascii="Times New Roman" w:hAnsi="Times New Roman"/>
          <w:color w:val="000000" w:themeColor="text1"/>
          <w:sz w:val="24"/>
          <w:szCs w:val="24"/>
        </w:rPr>
        <w:t xml:space="preserve"> </w:t>
      </w:r>
      <w:r w:rsidR="4ADEBCF1" w:rsidRPr="13CC178B">
        <w:rPr>
          <w:rFonts w:ascii="Times New Roman" w:hAnsi="Times New Roman"/>
          <w:b/>
          <w:bCs/>
          <w:color w:val="000000" w:themeColor="text1"/>
          <w:sz w:val="24"/>
          <w:szCs w:val="24"/>
        </w:rPr>
        <w:t>Joniškėlio m. Vytauto g.,  Pasvalio m. Stoties g. ir Pasvalio m. Dvareliškių g. projekto  parengimo paslaugos</w:t>
      </w:r>
      <w:r w:rsidR="4ADEBCF1" w:rsidRPr="13CC178B">
        <w:rPr>
          <w:rFonts w:ascii="Times New Roman" w:hAnsi="Times New Roman"/>
          <w:color w:val="4472C4" w:themeColor="accent1"/>
          <w:sz w:val="24"/>
          <w:szCs w:val="24"/>
        </w:rPr>
        <w:t xml:space="preserve"> </w:t>
      </w:r>
      <w:r w:rsidR="4ADEBCF1" w:rsidRPr="13CC178B">
        <w:rPr>
          <w:rFonts w:ascii="Times New Roman" w:hAnsi="Times New Roman"/>
          <w:color w:val="000000" w:themeColor="text1"/>
          <w:sz w:val="24"/>
          <w:szCs w:val="24"/>
        </w:rPr>
        <w:t>(toliau – Paslaugos</w:t>
      </w:r>
      <w:r w:rsidR="45A80990" w:rsidRPr="13CC178B">
        <w:rPr>
          <w:rFonts w:ascii="Times New Roman" w:hAnsi="Times New Roman"/>
          <w:sz w:val="24"/>
          <w:szCs w:val="24"/>
        </w:rPr>
        <w:t xml:space="preserve"> </w:t>
      </w:r>
      <w:r w:rsidR="00DC75F0" w:rsidRPr="13CC178B">
        <w:rPr>
          <w:rFonts w:ascii="Times New Roman" w:hAnsi="Times New Roman"/>
          <w:color w:val="000000" w:themeColor="text1"/>
          <w:sz w:val="24"/>
          <w:szCs w:val="24"/>
        </w:rPr>
        <w:t>(toliau – Paslauga)</w:t>
      </w:r>
      <w:r w:rsidRPr="13CC178B">
        <w:rPr>
          <w:rFonts w:ascii="Times New Roman" w:hAnsi="Times New Roman"/>
          <w:color w:val="000000" w:themeColor="text1"/>
          <w:sz w:val="24"/>
          <w:szCs w:val="24"/>
        </w:rPr>
        <w:t xml:space="preserve">. </w:t>
      </w:r>
      <w:r w:rsidR="1D830720" w:rsidRPr="13CC178B">
        <w:rPr>
          <w:rFonts w:ascii="Times New Roman" w:hAnsi="Times New Roman"/>
          <w:color w:val="000000" w:themeColor="text1"/>
          <w:sz w:val="24"/>
          <w:szCs w:val="24"/>
        </w:rPr>
        <w:t>Paslaugų aprašymas, apimtys pateikiami Sutarties priede Nr. 1 „Techninė specifikacija”.</w:t>
      </w:r>
    </w:p>
    <w:p w14:paraId="2A54EB07" w14:textId="674A8ADB" w:rsidR="2CE79063" w:rsidRDefault="2CE79063" w:rsidP="00F544C7">
      <w:pPr>
        <w:numPr>
          <w:ilvl w:val="0"/>
          <w:numId w:val="11"/>
        </w:numPr>
        <w:tabs>
          <w:tab w:val="clear" w:pos="831"/>
          <w:tab w:val="left" w:pos="1134"/>
        </w:tabs>
        <w:spacing w:after="0"/>
        <w:ind w:left="0" w:firstLine="851"/>
        <w:jc w:val="both"/>
        <w:rPr>
          <w:rFonts w:ascii="Times New Roman" w:hAnsi="Times New Roman"/>
          <w:sz w:val="24"/>
          <w:szCs w:val="24"/>
        </w:rPr>
      </w:pPr>
      <w:r w:rsidRPr="13CC178B">
        <w:rPr>
          <w:rFonts w:ascii="Times New Roman" w:hAnsi="Times New Roman"/>
          <w:color w:val="000000" w:themeColor="text1"/>
          <w:sz w:val="24"/>
          <w:szCs w:val="24"/>
        </w:rPr>
        <w:t>Paslaugos įsigyjamos įgyvendinant ES finansuojamą projektą „Komunalinių atliekų rūšiuojamojo atliekų surinkimo pajėgumo plėtra ir atliekų prevencijos bei tinkamo tvarkymo namų ūkiuose skatinimas Panevėžio regione“ Nr. 25-206-P-0001.</w:t>
      </w:r>
    </w:p>
    <w:p w14:paraId="2836408B" w14:textId="3D6C5AA2" w:rsidR="00B41D01" w:rsidRDefault="00B41D01" w:rsidP="00F544C7">
      <w:pPr>
        <w:numPr>
          <w:ilvl w:val="0"/>
          <w:numId w:val="11"/>
        </w:numPr>
        <w:tabs>
          <w:tab w:val="num" w:pos="0"/>
          <w:tab w:val="left" w:pos="284"/>
          <w:tab w:val="num" w:pos="709"/>
          <w:tab w:val="left" w:pos="1134"/>
        </w:tabs>
        <w:spacing w:after="0"/>
        <w:ind w:left="0" w:firstLine="851"/>
        <w:contextualSpacing/>
        <w:jc w:val="both"/>
        <w:rPr>
          <w:rFonts w:ascii="Times New Roman" w:hAnsi="Times New Roman"/>
          <w:sz w:val="24"/>
          <w:szCs w:val="24"/>
        </w:rPr>
      </w:pPr>
      <w:r w:rsidRPr="13CC178B">
        <w:rPr>
          <w:rFonts w:ascii="Times New Roman" w:hAnsi="Times New Roman"/>
          <w:color w:val="000000" w:themeColor="text1"/>
          <w:sz w:val="24"/>
          <w:szCs w:val="24"/>
        </w:rPr>
        <w:t xml:space="preserve">Sutartis </w:t>
      </w:r>
      <w:r w:rsidR="33D0A9AE" w:rsidRPr="13CC178B">
        <w:rPr>
          <w:rFonts w:ascii="Times New Roman" w:hAnsi="Times New Roman"/>
          <w:color w:val="000000" w:themeColor="text1"/>
          <w:sz w:val="24"/>
          <w:szCs w:val="24"/>
        </w:rPr>
        <w:t xml:space="preserve">sudaroma įvykdžius </w:t>
      </w:r>
      <w:r w:rsidR="33D0A9AE" w:rsidRPr="13CC178B">
        <w:rPr>
          <w:rFonts w:ascii="Times New Roman" w:hAnsi="Times New Roman"/>
          <w:b/>
          <w:bCs/>
          <w:color w:val="000000" w:themeColor="text1"/>
          <w:sz w:val="24"/>
          <w:szCs w:val="24"/>
        </w:rPr>
        <w:t>žaliąjį pirkimą</w:t>
      </w:r>
      <w:r w:rsidR="33D0A9AE" w:rsidRPr="13CC178B">
        <w:rPr>
          <w:rFonts w:ascii="Times New Roman" w:hAnsi="Times New Roman"/>
          <w:color w:val="000000" w:themeColor="text1"/>
          <w:sz w:val="24"/>
          <w:szCs w:val="24"/>
        </w:rPr>
        <w:t xml:space="preserve">, vadovaujamasi </w:t>
      </w:r>
      <w:r w:rsidR="00B1609B" w:rsidRPr="00B1609B">
        <w:rPr>
          <w:rFonts w:ascii="Times New Roman" w:hAnsi="Times New Roman"/>
          <w:color w:val="000000" w:themeColor="text1"/>
          <w:sz w:val="24"/>
          <w:szCs w:val="24"/>
        </w:rPr>
        <w:t xml:space="preserve">Lietuvos Respublikos aplinkos ministro 2011 m. birželio 28 d. įsakymu Nr. D1-508 </w:t>
      </w:r>
      <w:r w:rsidR="00B1609B">
        <w:rPr>
          <w:rFonts w:ascii="Times New Roman" w:hAnsi="Times New Roman"/>
          <w:color w:val="000000" w:themeColor="text1"/>
          <w:sz w:val="24"/>
          <w:szCs w:val="24"/>
        </w:rPr>
        <w:t>(</w:t>
      </w:r>
      <w:r w:rsidR="000C6833" w:rsidRPr="000C6833">
        <w:rPr>
          <w:rFonts w:ascii="Times New Roman" w:hAnsi="Times New Roman"/>
          <w:color w:val="000000" w:themeColor="text1"/>
          <w:sz w:val="24"/>
          <w:szCs w:val="24"/>
        </w:rPr>
        <w:t>Lietuvos Respublikos aplinkos ministro 2022 m. gruodžio 13 d. įsakymo Nr. D1-401 redakcija</w:t>
      </w:r>
      <w:r w:rsidR="006C2FE8">
        <w:rPr>
          <w:rFonts w:ascii="Times New Roman" w:hAnsi="Times New Roman"/>
          <w:color w:val="000000" w:themeColor="text1"/>
          <w:sz w:val="24"/>
          <w:szCs w:val="24"/>
        </w:rPr>
        <w:t xml:space="preserve"> su visais vėlesniais pakeitimais</w:t>
      </w:r>
      <w:r w:rsidR="000C6833" w:rsidRPr="000C6833">
        <w:rPr>
          <w:rFonts w:ascii="Times New Roman" w:hAnsi="Times New Roman"/>
          <w:color w:val="000000" w:themeColor="text1"/>
          <w:sz w:val="24"/>
          <w:szCs w:val="24"/>
        </w:rPr>
        <w:t xml:space="preserve">) </w:t>
      </w:r>
      <w:r w:rsidR="33D0A9AE" w:rsidRPr="13CC178B">
        <w:rPr>
          <w:rFonts w:ascii="Times New Roman" w:hAnsi="Times New Roman"/>
          <w:color w:val="000000" w:themeColor="text1"/>
          <w:sz w:val="24"/>
          <w:szCs w:val="24"/>
        </w:rPr>
        <w:t>patvirtinto Aplinkos apsaugos kriterijų taikymo, vykdant žaliuosius pirkimus, tvarkos aprašo 4.</w:t>
      </w:r>
      <w:r w:rsidR="00793B62">
        <w:rPr>
          <w:rFonts w:ascii="Times New Roman" w:hAnsi="Times New Roman"/>
          <w:color w:val="000000" w:themeColor="text1"/>
          <w:sz w:val="24"/>
          <w:szCs w:val="24"/>
        </w:rPr>
        <w:t>4</w:t>
      </w:r>
      <w:r w:rsidR="33D0A9AE" w:rsidRPr="13CC178B">
        <w:rPr>
          <w:rFonts w:ascii="Times New Roman" w:hAnsi="Times New Roman"/>
          <w:color w:val="000000" w:themeColor="text1"/>
          <w:sz w:val="24"/>
          <w:szCs w:val="24"/>
        </w:rPr>
        <w:t>.</w:t>
      </w:r>
      <w:r w:rsidR="6B617064" w:rsidRPr="13CC178B">
        <w:rPr>
          <w:rFonts w:ascii="Times New Roman" w:hAnsi="Times New Roman"/>
          <w:color w:val="000000" w:themeColor="text1"/>
          <w:sz w:val="24"/>
          <w:szCs w:val="24"/>
        </w:rPr>
        <w:t>3.</w:t>
      </w:r>
      <w:r w:rsidR="33D0A9AE" w:rsidRPr="13CC178B">
        <w:rPr>
          <w:rFonts w:ascii="Times New Roman" w:hAnsi="Times New Roman"/>
          <w:color w:val="000000" w:themeColor="text1"/>
          <w:sz w:val="24"/>
          <w:szCs w:val="24"/>
        </w:rPr>
        <w:t xml:space="preserve"> p. nuostatomis -</w:t>
      </w:r>
      <w:r w:rsidR="33D0A9AE" w:rsidRPr="13CC178B">
        <w:rPr>
          <w:rFonts w:ascii="Times New Roman" w:hAnsi="Times New Roman"/>
          <w:sz w:val="24"/>
          <w:szCs w:val="24"/>
        </w:rPr>
        <w:t xml:space="preserve"> </w:t>
      </w:r>
      <w:r w:rsidR="5F4D7BB2" w:rsidRPr="13CC178B">
        <w:rPr>
          <w:rFonts w:ascii="Times New Roman" w:hAnsi="Times New Roman"/>
          <w:sz w:val="24"/>
          <w:szCs w:val="24"/>
        </w:rPr>
        <w:t>perkama tik nematerialaus pobūdžio (intelektinė) ar kitokia paslauga, nesusijusi su materialaus objekto sukūrimu, kurios teikimo metu nėra numatomas reikšmingas neigiamas poveikis aplinkai, nesukuriamas taršos šaltinis ir negeneruojamos atliekos (pvz., atlikėjų, fotografų, dizaino, garso inžinierių, vaizdo inžinierių, renginių vedėjų, vertėjų, tekstų rengėjų paslaugos; mokymų, socialinių ir mokslinių tyrimų, studijų ir koncepcijų parengimo paslaugos; rinkodaros ir viešinimo strategijų, skaitmeninės reklamos, publikacijų paruošimo paslaugos; programavimo ir informacinių sistemų priežiūros paslaugos; audito, draudimo, teisinės ir konsultantų teikiamos paslaugos ir kitos paslaugos).</w:t>
      </w:r>
    </w:p>
    <w:p w14:paraId="02EB378F" w14:textId="77777777" w:rsidR="00350C0A" w:rsidRPr="00D102A4" w:rsidRDefault="00350C0A" w:rsidP="00F544C7">
      <w:pPr>
        <w:tabs>
          <w:tab w:val="left" w:pos="284"/>
          <w:tab w:val="num" w:pos="831"/>
          <w:tab w:val="left" w:pos="1134"/>
        </w:tabs>
        <w:spacing w:after="0"/>
        <w:ind w:left="851"/>
        <w:contextualSpacing/>
        <w:jc w:val="both"/>
        <w:rPr>
          <w:rFonts w:ascii="Times New Roman" w:hAnsi="Times New Roman"/>
          <w:color w:val="000000"/>
          <w:sz w:val="24"/>
          <w:szCs w:val="24"/>
        </w:rPr>
      </w:pPr>
    </w:p>
    <w:p w14:paraId="41772B46" w14:textId="77777777" w:rsidR="00900487" w:rsidRPr="00982542" w:rsidRDefault="00B41D01" w:rsidP="00F544C7">
      <w:pPr>
        <w:widowControl w:val="0"/>
        <w:numPr>
          <w:ilvl w:val="0"/>
          <w:numId w:val="15"/>
        </w:numPr>
        <w:spacing w:after="0"/>
        <w:jc w:val="center"/>
        <w:rPr>
          <w:rFonts w:ascii="Times New Roman" w:hAnsi="Times New Roman"/>
          <w:b/>
          <w:color w:val="000000"/>
          <w:sz w:val="24"/>
          <w:szCs w:val="24"/>
        </w:rPr>
      </w:pPr>
      <w:r w:rsidRPr="00D102A4">
        <w:rPr>
          <w:rFonts w:ascii="Times New Roman" w:hAnsi="Times New Roman"/>
          <w:b/>
          <w:color w:val="000000"/>
          <w:sz w:val="24"/>
          <w:szCs w:val="24"/>
        </w:rPr>
        <w:t>Paslaugų kainos ir mokėjimo sąlygos</w:t>
      </w:r>
    </w:p>
    <w:p w14:paraId="034D3064" w14:textId="4160E3B1" w:rsidR="00900487" w:rsidRDefault="00C60C23" w:rsidP="00F544C7">
      <w:pPr>
        <w:widowControl w:val="0"/>
        <w:numPr>
          <w:ilvl w:val="0"/>
          <w:numId w:val="11"/>
        </w:numPr>
        <w:tabs>
          <w:tab w:val="num" w:pos="0"/>
          <w:tab w:val="left" w:pos="284"/>
          <w:tab w:val="left" w:pos="1134"/>
        </w:tabs>
        <w:spacing w:after="0"/>
        <w:ind w:left="0" w:firstLine="851"/>
        <w:jc w:val="both"/>
        <w:rPr>
          <w:rFonts w:ascii="Times New Roman" w:hAnsi="Times New Roman"/>
          <w:color w:val="000000"/>
          <w:sz w:val="24"/>
          <w:szCs w:val="24"/>
        </w:rPr>
      </w:pPr>
      <w:r w:rsidRPr="250D9CDB">
        <w:rPr>
          <w:rFonts w:ascii="Times New Roman" w:hAnsi="Times New Roman"/>
          <w:color w:val="000000" w:themeColor="text1"/>
          <w:sz w:val="24"/>
          <w:szCs w:val="24"/>
        </w:rPr>
        <w:t xml:space="preserve">Sutartyje nustatoma fiksuotos kainos kainodara. </w:t>
      </w:r>
      <w:r w:rsidR="738FC2FA" w:rsidRPr="250D9CDB">
        <w:rPr>
          <w:rFonts w:ascii="Times New Roman" w:hAnsi="Times New Roman"/>
          <w:color w:val="000000" w:themeColor="text1"/>
          <w:sz w:val="24"/>
          <w:szCs w:val="24"/>
        </w:rPr>
        <w:t xml:space="preserve">Kainos sudėtinės dalys pateikiamos Sutarties priede Nr. </w:t>
      </w:r>
      <w:r w:rsidR="68E0AA5F" w:rsidRPr="250D9CDB">
        <w:rPr>
          <w:rFonts w:ascii="Times New Roman" w:hAnsi="Times New Roman"/>
          <w:color w:val="000000" w:themeColor="text1"/>
          <w:sz w:val="24"/>
          <w:szCs w:val="24"/>
        </w:rPr>
        <w:t>2 „Tiekėjo pasiūlymas”, kuris yra neatskiriama sutarties dalis.</w:t>
      </w:r>
    </w:p>
    <w:p w14:paraId="2485E93A" w14:textId="370FD7A7" w:rsidR="250D9CDB" w:rsidRPr="00614965" w:rsidRDefault="68E0AA5F" w:rsidP="00F544C7">
      <w:pPr>
        <w:widowControl w:val="0"/>
        <w:numPr>
          <w:ilvl w:val="0"/>
          <w:numId w:val="11"/>
        </w:numPr>
        <w:tabs>
          <w:tab w:val="num" w:pos="0"/>
          <w:tab w:val="left" w:pos="284"/>
          <w:tab w:val="left" w:pos="1134"/>
        </w:tabs>
        <w:spacing w:after="0"/>
        <w:ind w:left="0" w:firstLine="851"/>
        <w:jc w:val="both"/>
        <w:rPr>
          <w:rFonts w:ascii="Times New Roman" w:hAnsi="Times New Roman"/>
          <w:color w:val="000000" w:themeColor="text1"/>
          <w:sz w:val="24"/>
          <w:szCs w:val="24"/>
        </w:rPr>
      </w:pPr>
      <w:r w:rsidRPr="13CC178B">
        <w:rPr>
          <w:rFonts w:ascii="Times New Roman" w:hAnsi="Times New Roman"/>
          <w:color w:val="000000" w:themeColor="text1"/>
          <w:sz w:val="24"/>
          <w:szCs w:val="24"/>
        </w:rPr>
        <w:t xml:space="preserve">Pradinė Sutarties vertė - </w:t>
      </w:r>
      <w:r w:rsidR="6364097B" w:rsidRPr="13CC178B">
        <w:rPr>
          <w:rFonts w:ascii="Times New Roman" w:hAnsi="Times New Roman"/>
          <w:color w:val="000000" w:themeColor="text1"/>
          <w:sz w:val="24"/>
          <w:szCs w:val="24"/>
        </w:rPr>
        <w:t>.......................</w:t>
      </w:r>
      <w:r w:rsidRPr="13CC178B">
        <w:rPr>
          <w:rFonts w:ascii="Times New Roman" w:hAnsi="Times New Roman"/>
          <w:color w:val="000000" w:themeColor="text1"/>
          <w:sz w:val="24"/>
          <w:szCs w:val="24"/>
        </w:rPr>
        <w:t xml:space="preserve"> Eur be PVM.</w:t>
      </w:r>
    </w:p>
    <w:p w14:paraId="1EA7F136" w14:textId="77777777" w:rsidR="00900487" w:rsidRPr="00614965" w:rsidRDefault="00900487" w:rsidP="00F544C7">
      <w:pPr>
        <w:widowControl w:val="0"/>
        <w:numPr>
          <w:ilvl w:val="0"/>
          <w:numId w:val="11"/>
        </w:numPr>
        <w:tabs>
          <w:tab w:val="num" w:pos="0"/>
          <w:tab w:val="left" w:pos="284"/>
          <w:tab w:val="left" w:pos="1134"/>
        </w:tabs>
        <w:spacing w:after="0"/>
        <w:ind w:left="0" w:firstLine="851"/>
        <w:jc w:val="both"/>
        <w:rPr>
          <w:rFonts w:ascii="Times New Roman" w:eastAsia="Arial Unicode MS" w:hAnsi="Times New Roman"/>
          <w:color w:val="000000"/>
          <w:sz w:val="24"/>
          <w:szCs w:val="24"/>
        </w:rPr>
      </w:pPr>
      <w:r w:rsidRPr="13CC178B">
        <w:rPr>
          <w:rFonts w:ascii="Times New Roman" w:hAnsi="Times New Roman"/>
          <w:sz w:val="24"/>
          <w:szCs w:val="24"/>
        </w:rPr>
        <w:t>Pridėtinės vertės mokestis skaičiuojamas ir apmokamas Lietuvos Respublikos galiojančių teisės aktų nustatyta tvarka pagal tuo metu galiojančius tarifus, kuris Sutarties pasirašymo metu yra 21 proc. Pasikeitus Lietuvos Respublikoje galiojančiuose teisės aktuose numatytam PVM dydžiui, PVM bus apskaičiuojamas galiojančių teisės aktų nustatyta tvarka, taikant PVM dydį, galiojantį prievolės apskaičiuoti PVM atsiradimo momentu.</w:t>
      </w:r>
    </w:p>
    <w:p w14:paraId="6C4507CB" w14:textId="239371B1" w:rsidR="00614965" w:rsidRPr="00900487" w:rsidRDefault="00614965" w:rsidP="00F544C7">
      <w:pPr>
        <w:widowControl w:val="0"/>
        <w:numPr>
          <w:ilvl w:val="0"/>
          <w:numId w:val="11"/>
        </w:numPr>
        <w:tabs>
          <w:tab w:val="num" w:pos="0"/>
          <w:tab w:val="left" w:pos="284"/>
          <w:tab w:val="left" w:pos="1134"/>
        </w:tabs>
        <w:spacing w:after="0"/>
        <w:ind w:left="0" w:firstLine="851"/>
        <w:jc w:val="both"/>
        <w:rPr>
          <w:rFonts w:ascii="Times New Roman" w:eastAsia="Arial Unicode MS" w:hAnsi="Times New Roman"/>
          <w:color w:val="000000"/>
          <w:sz w:val="24"/>
          <w:szCs w:val="24"/>
        </w:rPr>
      </w:pPr>
      <w:r>
        <w:rPr>
          <w:rFonts w:ascii="Times New Roman" w:hAnsi="Times New Roman"/>
          <w:sz w:val="24"/>
          <w:szCs w:val="24"/>
        </w:rPr>
        <w:t>Dėl kitų mokesčių pasikeitimo ar infliacijos sutarties kaina nebus perskaičiuojama.</w:t>
      </w:r>
    </w:p>
    <w:p w14:paraId="606FFED3" w14:textId="61A8ED20" w:rsidR="051BF157" w:rsidRDefault="051BF157" w:rsidP="00F544C7">
      <w:pPr>
        <w:widowControl w:val="0"/>
        <w:numPr>
          <w:ilvl w:val="0"/>
          <w:numId w:val="11"/>
        </w:numPr>
        <w:tabs>
          <w:tab w:val="num" w:pos="0"/>
          <w:tab w:val="left" w:pos="284"/>
          <w:tab w:val="left" w:pos="1134"/>
        </w:tabs>
        <w:spacing w:after="0"/>
        <w:ind w:left="0" w:firstLine="851"/>
        <w:jc w:val="both"/>
        <w:rPr>
          <w:rFonts w:ascii="Times New Roman" w:eastAsia="Arial Unicode MS" w:hAnsi="Times New Roman"/>
          <w:color w:val="000000" w:themeColor="text1"/>
          <w:sz w:val="24"/>
          <w:szCs w:val="24"/>
        </w:rPr>
      </w:pPr>
      <w:r w:rsidRPr="13CC178B">
        <w:rPr>
          <w:rFonts w:ascii="Times New Roman" w:eastAsia="Arial Unicode MS" w:hAnsi="Times New Roman"/>
          <w:color w:val="000000" w:themeColor="text1"/>
          <w:sz w:val="24"/>
          <w:szCs w:val="24"/>
        </w:rPr>
        <w:t>Užsakovas už Paslaugas apmoka dalimis:</w:t>
      </w:r>
    </w:p>
    <w:p w14:paraId="75031C3E" w14:textId="5022C400" w:rsidR="051BF157" w:rsidRDefault="051BF157" w:rsidP="00F544C7">
      <w:pPr>
        <w:widowControl w:val="0"/>
        <w:spacing w:after="0"/>
        <w:ind w:firstLine="851"/>
        <w:jc w:val="both"/>
        <w:rPr>
          <w:rFonts w:ascii="Times New Roman" w:hAnsi="Times New Roman"/>
          <w:color w:val="000000" w:themeColor="text1"/>
          <w:sz w:val="24"/>
          <w:szCs w:val="24"/>
        </w:rPr>
      </w:pPr>
      <w:r w:rsidRPr="13CC178B">
        <w:rPr>
          <w:rFonts w:ascii="Times New Roman" w:eastAsia="Arial Unicode MS" w:hAnsi="Times New Roman"/>
          <w:color w:val="000000" w:themeColor="text1"/>
          <w:sz w:val="24"/>
          <w:szCs w:val="24"/>
        </w:rPr>
        <w:lastRenderedPageBreak/>
        <w:t xml:space="preserve">8.1. </w:t>
      </w:r>
      <w:r w:rsidR="24866CFD" w:rsidRPr="13CC178B">
        <w:rPr>
          <w:rFonts w:ascii="Times New Roman" w:eastAsia="Arial Unicode MS" w:hAnsi="Times New Roman"/>
          <w:color w:val="000000" w:themeColor="text1"/>
          <w:sz w:val="24"/>
          <w:szCs w:val="24"/>
        </w:rPr>
        <w:t>už inžinerinius tyrinėjimas, projektavimo sąlygas, priešprojektinius pasiūlymus</w:t>
      </w:r>
      <w:r w:rsidR="37F90586" w:rsidRPr="13CC178B">
        <w:rPr>
          <w:rFonts w:ascii="Times New Roman" w:eastAsia="Arial Unicode MS" w:hAnsi="Times New Roman"/>
          <w:color w:val="000000" w:themeColor="text1"/>
          <w:sz w:val="24"/>
          <w:szCs w:val="24"/>
        </w:rPr>
        <w:t xml:space="preserve"> </w:t>
      </w:r>
      <w:r w:rsidR="24866CFD" w:rsidRPr="13CC178B">
        <w:rPr>
          <w:rFonts w:ascii="Times New Roman" w:eastAsia="Arial Unicode MS" w:hAnsi="Times New Roman"/>
          <w:color w:val="000000" w:themeColor="text1"/>
          <w:sz w:val="24"/>
          <w:szCs w:val="24"/>
        </w:rPr>
        <w:t>-</w:t>
      </w:r>
      <w:r w:rsidR="37F90586" w:rsidRPr="13CC178B">
        <w:rPr>
          <w:rFonts w:ascii="Times New Roman" w:eastAsia="Arial Unicode MS" w:hAnsi="Times New Roman"/>
          <w:color w:val="000000" w:themeColor="text1"/>
          <w:sz w:val="24"/>
          <w:szCs w:val="24"/>
        </w:rPr>
        <w:t xml:space="preserve"> </w:t>
      </w:r>
      <w:r w:rsidRPr="13CC178B">
        <w:rPr>
          <w:rFonts w:ascii="Times New Roman" w:hAnsi="Times New Roman"/>
          <w:color w:val="000000" w:themeColor="text1"/>
          <w:sz w:val="24"/>
          <w:szCs w:val="24"/>
        </w:rPr>
        <w:t>30</w:t>
      </w:r>
      <w:r w:rsidR="09EB2149" w:rsidRPr="13CC178B">
        <w:rPr>
          <w:rFonts w:ascii="Times New Roman" w:hAnsi="Times New Roman"/>
          <w:color w:val="000000" w:themeColor="text1"/>
          <w:sz w:val="24"/>
          <w:szCs w:val="24"/>
        </w:rPr>
        <w:t xml:space="preserve">  </w:t>
      </w:r>
      <w:r w:rsidRPr="13CC178B">
        <w:rPr>
          <w:rFonts w:ascii="Times New Roman" w:hAnsi="Times New Roman"/>
          <w:color w:val="000000" w:themeColor="text1"/>
          <w:sz w:val="24"/>
          <w:szCs w:val="24"/>
        </w:rPr>
        <w:t xml:space="preserve"> proc. sutarties vertės;</w:t>
      </w:r>
    </w:p>
    <w:p w14:paraId="017ABD76" w14:textId="594A34B6" w:rsidR="2A5F55A7" w:rsidRDefault="2A5F55A7" w:rsidP="00F544C7">
      <w:pPr>
        <w:widowControl w:val="0"/>
        <w:spacing w:after="0"/>
        <w:ind w:firstLine="851"/>
        <w:jc w:val="both"/>
        <w:rPr>
          <w:rFonts w:ascii="Times New Roman" w:hAnsi="Times New Roman"/>
          <w:color w:val="000000" w:themeColor="text1"/>
          <w:sz w:val="24"/>
          <w:szCs w:val="24"/>
        </w:rPr>
      </w:pPr>
      <w:r w:rsidRPr="13CC178B">
        <w:rPr>
          <w:rFonts w:ascii="Times New Roman" w:hAnsi="Times New Roman"/>
          <w:color w:val="000000" w:themeColor="text1"/>
          <w:sz w:val="24"/>
          <w:szCs w:val="24"/>
        </w:rPr>
        <w:t>8.2. už galutinio projekto parengimą ir perdavimą Užsakovui -</w:t>
      </w:r>
      <w:r w:rsidR="4D4A008D" w:rsidRPr="13CC178B">
        <w:rPr>
          <w:rFonts w:ascii="Times New Roman" w:hAnsi="Times New Roman"/>
          <w:color w:val="000000" w:themeColor="text1"/>
          <w:sz w:val="24"/>
          <w:szCs w:val="24"/>
        </w:rPr>
        <w:t xml:space="preserve"> </w:t>
      </w:r>
      <w:r w:rsidR="051BF157" w:rsidRPr="13CC178B">
        <w:rPr>
          <w:rFonts w:ascii="Times New Roman" w:hAnsi="Times New Roman"/>
          <w:color w:val="000000" w:themeColor="text1"/>
          <w:sz w:val="24"/>
          <w:szCs w:val="24"/>
        </w:rPr>
        <w:t>70</w:t>
      </w:r>
      <w:r w:rsidR="3A9D0807" w:rsidRPr="13CC178B">
        <w:rPr>
          <w:rFonts w:ascii="Times New Roman" w:hAnsi="Times New Roman"/>
          <w:color w:val="000000" w:themeColor="text1"/>
          <w:sz w:val="24"/>
          <w:szCs w:val="24"/>
        </w:rPr>
        <w:t xml:space="preserve"> </w:t>
      </w:r>
      <w:r w:rsidR="051BF157" w:rsidRPr="13CC178B">
        <w:rPr>
          <w:rFonts w:ascii="Times New Roman" w:hAnsi="Times New Roman"/>
          <w:color w:val="000000" w:themeColor="text1"/>
          <w:sz w:val="24"/>
          <w:szCs w:val="24"/>
        </w:rPr>
        <w:t>proc.</w:t>
      </w:r>
      <w:r w:rsidR="5E35B59C" w:rsidRPr="13CC178B">
        <w:rPr>
          <w:rFonts w:ascii="Times New Roman" w:hAnsi="Times New Roman"/>
          <w:color w:val="000000" w:themeColor="text1"/>
          <w:sz w:val="24"/>
          <w:szCs w:val="24"/>
        </w:rPr>
        <w:t xml:space="preserve"> Sutarties vertės.</w:t>
      </w:r>
    </w:p>
    <w:p w14:paraId="7E2C7041" w14:textId="18EA2FB7" w:rsidR="00B41D01" w:rsidRPr="00D102A4" w:rsidRDefault="00B41D01" w:rsidP="00F544C7">
      <w:pPr>
        <w:pStyle w:val="Sraopastraipa"/>
        <w:widowControl w:val="0"/>
        <w:numPr>
          <w:ilvl w:val="0"/>
          <w:numId w:val="11"/>
        </w:numPr>
        <w:tabs>
          <w:tab w:val="num" w:pos="0"/>
          <w:tab w:val="left" w:pos="284"/>
          <w:tab w:val="left" w:pos="1134"/>
        </w:tabs>
        <w:spacing w:line="276" w:lineRule="auto"/>
        <w:ind w:left="0" w:firstLine="851"/>
        <w:contextualSpacing w:val="0"/>
        <w:jc w:val="both"/>
        <w:rPr>
          <w:rFonts w:ascii="Times New Roman" w:hAnsi="Times New Roman"/>
          <w:color w:val="000000"/>
          <w:sz w:val="24"/>
          <w:szCs w:val="24"/>
          <w:lang w:val="lt-LT"/>
        </w:rPr>
      </w:pPr>
      <w:r w:rsidRPr="13CC178B">
        <w:rPr>
          <w:rFonts w:ascii="Times New Roman" w:hAnsi="Times New Roman"/>
          <w:color w:val="000000" w:themeColor="text1"/>
          <w:sz w:val="24"/>
          <w:szCs w:val="24"/>
          <w:lang w:val="lt-LT"/>
        </w:rPr>
        <w:t>Už tinkamai, kokybiškai ir nustatytais ter</w:t>
      </w:r>
      <w:r w:rsidR="00386DF1" w:rsidRPr="13CC178B">
        <w:rPr>
          <w:rFonts w:ascii="Times New Roman" w:hAnsi="Times New Roman"/>
          <w:color w:val="000000" w:themeColor="text1"/>
          <w:sz w:val="24"/>
          <w:szCs w:val="24"/>
          <w:lang w:val="lt-LT"/>
        </w:rPr>
        <w:t>minais atlikt</w:t>
      </w:r>
      <w:r w:rsidR="5D5E8D40" w:rsidRPr="13CC178B">
        <w:rPr>
          <w:rFonts w:ascii="Times New Roman" w:hAnsi="Times New Roman"/>
          <w:color w:val="000000" w:themeColor="text1"/>
          <w:sz w:val="24"/>
          <w:szCs w:val="24"/>
          <w:lang w:val="lt-LT"/>
        </w:rPr>
        <w:t>as</w:t>
      </w:r>
      <w:r w:rsidR="00386DF1" w:rsidRPr="13CC178B">
        <w:rPr>
          <w:rFonts w:ascii="Times New Roman" w:hAnsi="Times New Roman"/>
          <w:color w:val="000000" w:themeColor="text1"/>
          <w:sz w:val="24"/>
          <w:szCs w:val="24"/>
          <w:lang w:val="lt-LT"/>
        </w:rPr>
        <w:t xml:space="preserve"> Paslaug</w:t>
      </w:r>
      <w:r w:rsidR="3CF95591" w:rsidRPr="13CC178B">
        <w:rPr>
          <w:rFonts w:ascii="Times New Roman" w:hAnsi="Times New Roman"/>
          <w:color w:val="000000" w:themeColor="text1"/>
          <w:sz w:val="24"/>
          <w:szCs w:val="24"/>
          <w:lang w:val="lt-LT"/>
        </w:rPr>
        <w:t>as</w:t>
      </w:r>
      <w:r w:rsidR="00386DF1" w:rsidRPr="13CC178B">
        <w:rPr>
          <w:rFonts w:ascii="Times New Roman" w:hAnsi="Times New Roman"/>
          <w:color w:val="000000" w:themeColor="text1"/>
          <w:sz w:val="24"/>
          <w:szCs w:val="24"/>
          <w:lang w:val="lt-LT"/>
        </w:rPr>
        <w:t xml:space="preserve"> Užsakovas</w:t>
      </w:r>
      <w:r w:rsidRPr="13CC178B">
        <w:rPr>
          <w:rFonts w:ascii="Times New Roman" w:hAnsi="Times New Roman"/>
          <w:color w:val="000000" w:themeColor="text1"/>
          <w:sz w:val="24"/>
          <w:szCs w:val="24"/>
          <w:lang w:val="lt-LT"/>
        </w:rPr>
        <w:t xml:space="preserve"> atsiskaito pagal Tiekėjo pateiktą </w:t>
      </w:r>
      <w:r w:rsidR="002A2C2D" w:rsidRPr="13CC178B">
        <w:rPr>
          <w:rFonts w:ascii="Times New Roman" w:hAnsi="Times New Roman"/>
          <w:color w:val="000000" w:themeColor="text1"/>
          <w:sz w:val="24"/>
          <w:szCs w:val="24"/>
          <w:lang w:val="lt-LT"/>
        </w:rPr>
        <w:t xml:space="preserve">patvirtintą atliktų darbų aktą ir </w:t>
      </w:r>
      <w:r w:rsidR="00900487" w:rsidRPr="13CC178B">
        <w:rPr>
          <w:rFonts w:ascii="Times New Roman" w:hAnsi="Times New Roman"/>
          <w:color w:val="000000" w:themeColor="text1"/>
          <w:sz w:val="24"/>
          <w:szCs w:val="24"/>
          <w:lang w:val="lt-LT"/>
        </w:rPr>
        <w:t xml:space="preserve">PVM </w:t>
      </w:r>
      <w:r w:rsidRPr="13CC178B">
        <w:rPr>
          <w:rFonts w:ascii="Times New Roman" w:hAnsi="Times New Roman"/>
          <w:color w:val="000000" w:themeColor="text1"/>
          <w:sz w:val="24"/>
          <w:szCs w:val="24"/>
          <w:lang w:val="lt-LT"/>
        </w:rPr>
        <w:t>sąskaitą faktūrą per 30 kalend</w:t>
      </w:r>
      <w:r w:rsidR="002A2C2D" w:rsidRPr="13CC178B">
        <w:rPr>
          <w:rFonts w:ascii="Times New Roman" w:hAnsi="Times New Roman"/>
          <w:color w:val="000000" w:themeColor="text1"/>
          <w:sz w:val="24"/>
          <w:szCs w:val="24"/>
          <w:lang w:val="lt-LT"/>
        </w:rPr>
        <w:t xml:space="preserve">orinių dienų nuo dokumentų </w:t>
      </w:r>
      <w:r w:rsidR="00900487" w:rsidRPr="13CC178B">
        <w:rPr>
          <w:rFonts w:ascii="Times New Roman" w:hAnsi="Times New Roman"/>
          <w:color w:val="000000" w:themeColor="text1"/>
          <w:sz w:val="24"/>
          <w:szCs w:val="24"/>
          <w:lang w:val="lt-LT"/>
        </w:rPr>
        <w:t xml:space="preserve">pateikimo </w:t>
      </w:r>
      <w:r w:rsidR="047A4EAA" w:rsidRPr="13CC178B">
        <w:rPr>
          <w:rFonts w:ascii="Times New Roman" w:hAnsi="Times New Roman"/>
          <w:color w:val="000000" w:themeColor="text1"/>
          <w:sz w:val="24"/>
          <w:szCs w:val="24"/>
          <w:lang w:val="lt-LT"/>
        </w:rPr>
        <w:t xml:space="preserve">sąskaitų administravimo bendrojoje informacinėje sistemoje „SABIS” </w:t>
      </w:r>
      <w:r w:rsidRPr="13CC178B">
        <w:rPr>
          <w:rFonts w:ascii="Times New Roman" w:hAnsi="Times New Roman"/>
          <w:color w:val="000000" w:themeColor="text1"/>
          <w:sz w:val="24"/>
          <w:szCs w:val="24"/>
          <w:lang w:val="lt-LT"/>
        </w:rPr>
        <w:t>dienos.</w:t>
      </w:r>
      <w:r w:rsidR="002E0987" w:rsidRPr="13CC178B">
        <w:rPr>
          <w:rFonts w:ascii="Times New Roman" w:hAnsi="Times New Roman"/>
          <w:color w:val="000000" w:themeColor="text1"/>
          <w:sz w:val="24"/>
          <w:szCs w:val="24"/>
          <w:lang w:val="lt-LT"/>
        </w:rPr>
        <w:t xml:space="preserve"> Tiekėjas PVM sąskaitas faktūras pateikia naudodamasis </w:t>
      </w:r>
      <w:r w:rsidR="0F2D3FDF" w:rsidRPr="13CC178B">
        <w:rPr>
          <w:rFonts w:ascii="Times New Roman" w:hAnsi="Times New Roman"/>
          <w:color w:val="000000" w:themeColor="text1"/>
          <w:sz w:val="24"/>
          <w:szCs w:val="24"/>
          <w:lang w:val="lt-LT"/>
        </w:rPr>
        <w:t xml:space="preserve">SABIS </w:t>
      </w:r>
      <w:r w:rsidR="002E0987" w:rsidRPr="13CC178B">
        <w:rPr>
          <w:rFonts w:ascii="Times New Roman" w:hAnsi="Times New Roman"/>
          <w:color w:val="000000" w:themeColor="text1"/>
          <w:sz w:val="24"/>
          <w:szCs w:val="24"/>
          <w:lang w:val="lt-LT"/>
        </w:rPr>
        <w:t>priemonėmis. Priešingu atveju Užsakovas turi teisę neatlikti mokėjimo.</w:t>
      </w:r>
    </w:p>
    <w:p w14:paraId="5F968F82" w14:textId="0A1A28E5" w:rsidR="00900487" w:rsidRDefault="002A2C2D" w:rsidP="00F544C7">
      <w:pPr>
        <w:widowControl w:val="0"/>
        <w:numPr>
          <w:ilvl w:val="0"/>
          <w:numId w:val="11"/>
        </w:numPr>
        <w:tabs>
          <w:tab w:val="num" w:pos="0"/>
          <w:tab w:val="left" w:pos="284"/>
          <w:tab w:val="left" w:pos="1134"/>
        </w:tabs>
        <w:spacing w:after="0"/>
        <w:ind w:left="0" w:firstLine="851"/>
        <w:jc w:val="both"/>
        <w:rPr>
          <w:rFonts w:ascii="Times New Roman" w:hAnsi="Times New Roman"/>
          <w:color w:val="000000"/>
          <w:sz w:val="24"/>
          <w:szCs w:val="24"/>
        </w:rPr>
      </w:pPr>
      <w:r w:rsidRPr="250D9CDB">
        <w:rPr>
          <w:rFonts w:ascii="Times New Roman" w:hAnsi="Times New Roman"/>
          <w:color w:val="000000" w:themeColor="text1"/>
          <w:sz w:val="24"/>
          <w:szCs w:val="24"/>
        </w:rPr>
        <w:t>Užsakovas</w:t>
      </w:r>
      <w:r w:rsidR="00B41D01" w:rsidRPr="250D9CDB">
        <w:rPr>
          <w:rFonts w:ascii="Times New Roman" w:hAnsi="Times New Roman"/>
          <w:color w:val="000000" w:themeColor="text1"/>
          <w:sz w:val="24"/>
          <w:szCs w:val="24"/>
        </w:rPr>
        <w:t xml:space="preserve"> už perkamas Paslaugas Tiekėjui atsiskaito mokėjimo pavedimu į Tiekėjo </w:t>
      </w:r>
      <w:r w:rsidR="00900487" w:rsidRPr="250D9CDB">
        <w:rPr>
          <w:rFonts w:ascii="Times New Roman" w:hAnsi="Times New Roman"/>
          <w:color w:val="000000" w:themeColor="text1"/>
          <w:sz w:val="24"/>
          <w:szCs w:val="24"/>
        </w:rPr>
        <w:t>PVM sąskaitoje faktūroje nurodytą banko sąskaitą</w:t>
      </w:r>
      <w:r w:rsidR="00B41D01" w:rsidRPr="250D9CDB">
        <w:rPr>
          <w:rFonts w:ascii="Times New Roman" w:hAnsi="Times New Roman"/>
          <w:color w:val="000000" w:themeColor="text1"/>
          <w:sz w:val="24"/>
          <w:szCs w:val="24"/>
        </w:rPr>
        <w:t xml:space="preserve">. </w:t>
      </w:r>
    </w:p>
    <w:p w14:paraId="65E8404E" w14:textId="77777777" w:rsidR="00685084" w:rsidRPr="00900487" w:rsidRDefault="00685084" w:rsidP="00F544C7">
      <w:pPr>
        <w:numPr>
          <w:ilvl w:val="0"/>
          <w:numId w:val="11"/>
        </w:numPr>
        <w:tabs>
          <w:tab w:val="num" w:pos="0"/>
          <w:tab w:val="left" w:pos="284"/>
          <w:tab w:val="left" w:pos="1134"/>
        </w:tabs>
        <w:spacing w:after="0"/>
        <w:ind w:left="0" w:firstLine="851"/>
        <w:contextualSpacing/>
        <w:jc w:val="both"/>
        <w:rPr>
          <w:rFonts w:ascii="Times New Roman" w:hAnsi="Times New Roman"/>
          <w:color w:val="000000"/>
          <w:sz w:val="24"/>
          <w:szCs w:val="24"/>
        </w:rPr>
      </w:pPr>
      <w:r w:rsidRPr="00900487">
        <w:rPr>
          <w:rFonts w:ascii="Times New Roman" w:hAnsi="Times New Roman"/>
          <w:sz w:val="24"/>
          <w:szCs w:val="24"/>
        </w:rPr>
        <w:t>Užsakovas turi teis</w:t>
      </w:r>
      <w:r w:rsidR="00FB1C3C" w:rsidRPr="00900487">
        <w:rPr>
          <w:rFonts w:ascii="Times New Roman" w:hAnsi="Times New Roman"/>
          <w:sz w:val="24"/>
          <w:szCs w:val="24"/>
        </w:rPr>
        <w:t>ę, be atskiro išankstinio Tiekėjo</w:t>
      </w:r>
      <w:r w:rsidRPr="00900487">
        <w:rPr>
          <w:rFonts w:ascii="Times New Roman" w:hAnsi="Times New Roman"/>
          <w:sz w:val="24"/>
          <w:szCs w:val="24"/>
        </w:rPr>
        <w:t xml:space="preserve"> įspėjimo</w:t>
      </w:r>
      <w:r w:rsidR="00FB1C3C" w:rsidRPr="00900487">
        <w:rPr>
          <w:rFonts w:ascii="Times New Roman" w:hAnsi="Times New Roman"/>
          <w:sz w:val="24"/>
          <w:szCs w:val="24"/>
        </w:rPr>
        <w:t>,</w:t>
      </w:r>
      <w:r w:rsidRPr="00900487">
        <w:rPr>
          <w:rFonts w:ascii="Times New Roman" w:hAnsi="Times New Roman"/>
          <w:sz w:val="24"/>
          <w:szCs w:val="24"/>
        </w:rPr>
        <w:t xml:space="preserve"> sulaikyt</w:t>
      </w:r>
      <w:r w:rsidR="00FB1C3C" w:rsidRPr="00900487">
        <w:rPr>
          <w:rFonts w:ascii="Times New Roman" w:hAnsi="Times New Roman"/>
          <w:sz w:val="24"/>
          <w:szCs w:val="24"/>
        </w:rPr>
        <w:t>i ir/ar išskaičiuoti iš Tiekėjo,</w:t>
      </w:r>
      <w:r w:rsidRPr="00900487">
        <w:rPr>
          <w:rFonts w:ascii="Times New Roman" w:hAnsi="Times New Roman"/>
          <w:sz w:val="24"/>
          <w:szCs w:val="24"/>
        </w:rPr>
        <w:t xml:space="preserve"> pagal šią Sutartį mokamų sumų</w:t>
      </w:r>
      <w:r w:rsidR="00FB1C3C" w:rsidRPr="00900487">
        <w:rPr>
          <w:rFonts w:ascii="Times New Roman" w:hAnsi="Times New Roman"/>
          <w:sz w:val="24"/>
          <w:szCs w:val="24"/>
        </w:rPr>
        <w:t>,</w:t>
      </w:r>
      <w:r w:rsidRPr="00900487">
        <w:rPr>
          <w:rFonts w:ascii="Times New Roman" w:hAnsi="Times New Roman"/>
          <w:sz w:val="24"/>
          <w:szCs w:val="24"/>
        </w:rPr>
        <w:t xml:space="preserve"> visas ir bet kokias nuostolių kompensavimo ir/ar netesybų (delspinigių, baudų ir pan.) suma</w:t>
      </w:r>
      <w:r w:rsidR="00FB1C3C" w:rsidRPr="00900487">
        <w:rPr>
          <w:rFonts w:ascii="Times New Roman" w:hAnsi="Times New Roman"/>
          <w:sz w:val="24"/>
          <w:szCs w:val="24"/>
        </w:rPr>
        <w:t xml:space="preserve">s, Tiekėjo </w:t>
      </w:r>
      <w:r w:rsidRPr="00900487">
        <w:rPr>
          <w:rFonts w:ascii="Times New Roman" w:hAnsi="Times New Roman"/>
          <w:sz w:val="24"/>
          <w:szCs w:val="24"/>
        </w:rPr>
        <w:t>mokėtinas Užsakovui, t. y. Užsakovui vienašališkai įskaitant vienarūšį priešpriešinį reikalavimą atitinkamai sumai. Apie atliktą įskait</w:t>
      </w:r>
      <w:r w:rsidR="00FB1C3C" w:rsidRPr="00900487">
        <w:rPr>
          <w:rFonts w:ascii="Times New Roman" w:hAnsi="Times New Roman"/>
          <w:sz w:val="24"/>
          <w:szCs w:val="24"/>
        </w:rPr>
        <w:t>ymą Užsakovas informuoja Tiekėją</w:t>
      </w:r>
      <w:r w:rsidRPr="00900487">
        <w:rPr>
          <w:rFonts w:ascii="Times New Roman" w:hAnsi="Times New Roman"/>
          <w:sz w:val="24"/>
          <w:szCs w:val="24"/>
        </w:rPr>
        <w:t>.</w:t>
      </w:r>
    </w:p>
    <w:p w14:paraId="6A05A809" w14:textId="77777777" w:rsidR="00685084" w:rsidRDefault="00685084" w:rsidP="00F544C7">
      <w:pPr>
        <w:tabs>
          <w:tab w:val="left" w:pos="284"/>
          <w:tab w:val="left" w:pos="1134"/>
        </w:tabs>
        <w:spacing w:after="0"/>
        <w:ind w:left="426"/>
        <w:contextualSpacing/>
        <w:jc w:val="both"/>
        <w:rPr>
          <w:rFonts w:ascii="Times New Roman" w:hAnsi="Times New Roman"/>
          <w:color w:val="000000"/>
          <w:sz w:val="24"/>
          <w:szCs w:val="24"/>
        </w:rPr>
      </w:pPr>
    </w:p>
    <w:p w14:paraId="74B2912A" w14:textId="77777777" w:rsidR="00B41D01" w:rsidRPr="00D102A4" w:rsidRDefault="00B41D01" w:rsidP="00F544C7">
      <w:pPr>
        <w:pStyle w:val="Statja"/>
        <w:numPr>
          <w:ilvl w:val="0"/>
          <w:numId w:val="15"/>
        </w:numPr>
        <w:spacing w:before="0" w:line="276" w:lineRule="auto"/>
        <w:contextualSpacing/>
        <w:jc w:val="center"/>
        <w:rPr>
          <w:rFonts w:ascii="Times New Roman" w:hAnsi="Times New Roman"/>
          <w:color w:val="000000"/>
          <w:sz w:val="24"/>
          <w:szCs w:val="24"/>
          <w:lang w:val="lt-LT"/>
        </w:rPr>
      </w:pPr>
      <w:r w:rsidRPr="00D102A4">
        <w:rPr>
          <w:rFonts w:ascii="Times New Roman" w:hAnsi="Times New Roman"/>
          <w:color w:val="000000"/>
          <w:sz w:val="24"/>
          <w:szCs w:val="24"/>
          <w:lang w:val="lt-LT"/>
        </w:rPr>
        <w:t>Paslaugos kokybė ir garantiniai įsipareigojimai</w:t>
      </w:r>
    </w:p>
    <w:p w14:paraId="355FE1E6" w14:textId="5B47671A" w:rsidR="00B41D01" w:rsidRDefault="00B41D01" w:rsidP="00F544C7">
      <w:pPr>
        <w:numPr>
          <w:ilvl w:val="0"/>
          <w:numId w:val="11"/>
        </w:numPr>
        <w:tabs>
          <w:tab w:val="clear" w:pos="831"/>
          <w:tab w:val="left" w:pos="0"/>
          <w:tab w:val="num" w:pos="1276"/>
        </w:tabs>
        <w:spacing w:after="0"/>
        <w:ind w:left="0" w:firstLine="851"/>
        <w:contextualSpacing/>
        <w:jc w:val="both"/>
        <w:rPr>
          <w:rFonts w:ascii="Times New Roman" w:hAnsi="Times New Roman"/>
          <w:color w:val="000000" w:themeColor="text1"/>
          <w:sz w:val="24"/>
          <w:szCs w:val="24"/>
        </w:rPr>
      </w:pPr>
      <w:r w:rsidRPr="13CC178B">
        <w:rPr>
          <w:rFonts w:ascii="Times New Roman" w:hAnsi="Times New Roman"/>
          <w:color w:val="000000" w:themeColor="text1"/>
          <w:sz w:val="24"/>
          <w:szCs w:val="24"/>
        </w:rPr>
        <w:t xml:space="preserve">Tiekėjas garantuoja, kad šios Sutarties pagrindu atliekama paslauga visiškai atitinka </w:t>
      </w:r>
      <w:r w:rsidR="002A2C2D" w:rsidRPr="13CC178B">
        <w:rPr>
          <w:rFonts w:ascii="Times New Roman" w:hAnsi="Times New Roman"/>
          <w:color w:val="000000" w:themeColor="text1"/>
          <w:sz w:val="24"/>
          <w:szCs w:val="24"/>
        </w:rPr>
        <w:t>Užsakovo</w:t>
      </w:r>
      <w:r w:rsidRPr="13CC178B">
        <w:rPr>
          <w:rFonts w:ascii="Times New Roman" w:hAnsi="Times New Roman"/>
          <w:color w:val="000000" w:themeColor="text1"/>
          <w:sz w:val="24"/>
          <w:szCs w:val="24"/>
        </w:rPr>
        <w:t xml:space="preserve"> reikalavimus, </w:t>
      </w:r>
      <w:r w:rsidR="002E0987" w:rsidRPr="13CC178B">
        <w:rPr>
          <w:rFonts w:ascii="Times New Roman" w:hAnsi="Times New Roman"/>
          <w:color w:val="000000" w:themeColor="text1"/>
          <w:sz w:val="24"/>
          <w:szCs w:val="24"/>
        </w:rPr>
        <w:t xml:space="preserve">nustatytus </w:t>
      </w:r>
      <w:r w:rsidR="00900487" w:rsidRPr="13CC178B">
        <w:rPr>
          <w:rFonts w:ascii="Times New Roman" w:hAnsi="Times New Roman"/>
          <w:color w:val="000000" w:themeColor="text1"/>
          <w:sz w:val="24"/>
          <w:szCs w:val="24"/>
        </w:rPr>
        <w:t>šioje Sutartyje</w:t>
      </w:r>
      <w:r w:rsidRPr="13CC178B">
        <w:rPr>
          <w:rFonts w:ascii="Times New Roman" w:hAnsi="Times New Roman"/>
          <w:color w:val="000000" w:themeColor="text1"/>
          <w:sz w:val="24"/>
          <w:szCs w:val="24"/>
        </w:rPr>
        <w:t>.</w:t>
      </w:r>
    </w:p>
    <w:p w14:paraId="472ECE84" w14:textId="50AF95C9" w:rsidR="129A66BB" w:rsidRDefault="129A66BB" w:rsidP="00F544C7">
      <w:pPr>
        <w:numPr>
          <w:ilvl w:val="0"/>
          <w:numId w:val="11"/>
        </w:numPr>
        <w:tabs>
          <w:tab w:val="clear" w:pos="831"/>
          <w:tab w:val="left" w:pos="0"/>
          <w:tab w:val="num" w:pos="1276"/>
        </w:tabs>
        <w:spacing w:after="0"/>
        <w:ind w:left="0" w:firstLine="851"/>
        <w:contextualSpacing/>
        <w:jc w:val="both"/>
        <w:rPr>
          <w:rFonts w:ascii="Times New Roman" w:hAnsi="Times New Roman"/>
          <w:color w:val="000000" w:themeColor="text1"/>
          <w:sz w:val="24"/>
          <w:szCs w:val="24"/>
        </w:rPr>
      </w:pPr>
      <w:r w:rsidRPr="13CC178B">
        <w:rPr>
          <w:rFonts w:ascii="Times New Roman" w:hAnsi="Times New Roman"/>
          <w:color w:val="000000" w:themeColor="text1"/>
          <w:sz w:val="24"/>
          <w:szCs w:val="24"/>
        </w:rPr>
        <w:t>Tiekėjas</w:t>
      </w:r>
      <w:r w:rsidR="69345282" w:rsidRPr="13CC178B">
        <w:rPr>
          <w:rFonts w:ascii="Times New Roman" w:hAnsi="Times New Roman"/>
          <w:color w:val="000000" w:themeColor="text1"/>
          <w:sz w:val="24"/>
          <w:szCs w:val="24"/>
        </w:rPr>
        <w:t xml:space="preserve"> atsako už objekto sugriuvimą ar defektus, jeigu objektas sugriuvo ar defektai buvo nustatyti per:</w:t>
      </w:r>
    </w:p>
    <w:p w14:paraId="51E95148" w14:textId="244948C9" w:rsidR="76FBAE0A" w:rsidRDefault="76FBAE0A" w:rsidP="00F544C7">
      <w:pPr>
        <w:tabs>
          <w:tab w:val="left" w:pos="0"/>
          <w:tab w:val="num" w:pos="1276"/>
        </w:tabs>
        <w:spacing w:after="0"/>
        <w:ind w:left="851"/>
        <w:contextualSpacing/>
        <w:jc w:val="both"/>
        <w:rPr>
          <w:rFonts w:ascii="Times New Roman" w:hAnsi="Times New Roman"/>
          <w:color w:val="000000" w:themeColor="text1"/>
          <w:sz w:val="24"/>
          <w:szCs w:val="24"/>
        </w:rPr>
      </w:pPr>
      <w:r w:rsidRPr="13CC178B">
        <w:rPr>
          <w:rFonts w:ascii="Times New Roman" w:hAnsi="Times New Roman"/>
          <w:color w:val="000000" w:themeColor="text1"/>
          <w:sz w:val="24"/>
          <w:szCs w:val="24"/>
        </w:rPr>
        <w:t>13</w:t>
      </w:r>
      <w:r w:rsidR="69345282" w:rsidRPr="13CC178B">
        <w:rPr>
          <w:rFonts w:ascii="Times New Roman" w:hAnsi="Times New Roman"/>
          <w:color w:val="000000" w:themeColor="text1"/>
          <w:sz w:val="24"/>
          <w:szCs w:val="24"/>
        </w:rPr>
        <w:t>.1. penkerius metus;</w:t>
      </w:r>
    </w:p>
    <w:p w14:paraId="46C8103C" w14:textId="01DBB183" w:rsidR="69345282" w:rsidRDefault="69345282" w:rsidP="00F544C7">
      <w:pPr>
        <w:tabs>
          <w:tab w:val="left" w:pos="0"/>
          <w:tab w:val="num" w:pos="1276"/>
        </w:tabs>
        <w:spacing w:after="0"/>
        <w:ind w:left="851"/>
        <w:contextualSpacing/>
        <w:jc w:val="both"/>
        <w:rPr>
          <w:rFonts w:ascii="Times New Roman" w:hAnsi="Times New Roman"/>
          <w:color w:val="000000" w:themeColor="text1"/>
          <w:sz w:val="24"/>
          <w:szCs w:val="24"/>
        </w:rPr>
      </w:pPr>
      <w:r w:rsidRPr="13CC178B">
        <w:rPr>
          <w:rFonts w:ascii="Times New Roman" w:hAnsi="Times New Roman"/>
          <w:color w:val="000000" w:themeColor="text1"/>
          <w:sz w:val="24"/>
          <w:szCs w:val="24"/>
        </w:rPr>
        <w:t>1</w:t>
      </w:r>
      <w:r w:rsidR="0BAFD950" w:rsidRPr="13CC178B">
        <w:rPr>
          <w:rFonts w:ascii="Times New Roman" w:hAnsi="Times New Roman"/>
          <w:color w:val="000000" w:themeColor="text1"/>
          <w:sz w:val="24"/>
          <w:szCs w:val="24"/>
        </w:rPr>
        <w:t>3</w:t>
      </w:r>
      <w:r w:rsidRPr="13CC178B">
        <w:rPr>
          <w:rFonts w:ascii="Times New Roman" w:hAnsi="Times New Roman"/>
          <w:color w:val="000000" w:themeColor="text1"/>
          <w:sz w:val="24"/>
          <w:szCs w:val="24"/>
        </w:rPr>
        <w:t>.2. dešimt metų – esant paslėptų statinio elementų (konstrukcijų, vamzdynų ir kt.);</w:t>
      </w:r>
    </w:p>
    <w:p w14:paraId="031BDF49" w14:textId="4FDE8369" w:rsidR="69345282" w:rsidRDefault="69345282" w:rsidP="00F544C7">
      <w:pPr>
        <w:tabs>
          <w:tab w:val="left" w:pos="0"/>
          <w:tab w:val="num" w:pos="1276"/>
        </w:tabs>
        <w:spacing w:after="0"/>
        <w:ind w:left="851"/>
        <w:contextualSpacing/>
        <w:jc w:val="both"/>
        <w:rPr>
          <w:rFonts w:ascii="Times New Roman" w:hAnsi="Times New Roman"/>
          <w:color w:val="000000" w:themeColor="text1"/>
          <w:sz w:val="24"/>
          <w:szCs w:val="24"/>
        </w:rPr>
      </w:pPr>
      <w:r w:rsidRPr="13CC178B">
        <w:rPr>
          <w:rFonts w:ascii="Times New Roman" w:hAnsi="Times New Roman"/>
          <w:color w:val="000000" w:themeColor="text1"/>
          <w:sz w:val="24"/>
          <w:szCs w:val="24"/>
        </w:rPr>
        <w:t>1</w:t>
      </w:r>
      <w:r w:rsidR="0BAFD950" w:rsidRPr="13CC178B">
        <w:rPr>
          <w:rFonts w:ascii="Times New Roman" w:hAnsi="Times New Roman"/>
          <w:color w:val="000000" w:themeColor="text1"/>
          <w:sz w:val="24"/>
          <w:szCs w:val="24"/>
        </w:rPr>
        <w:t>3</w:t>
      </w:r>
      <w:r w:rsidRPr="13CC178B">
        <w:rPr>
          <w:rFonts w:ascii="Times New Roman" w:hAnsi="Times New Roman"/>
          <w:color w:val="000000" w:themeColor="text1"/>
          <w:sz w:val="24"/>
          <w:szCs w:val="24"/>
        </w:rPr>
        <w:t>.3. dvidešimt metų – esant tyčia paslėptų defektų.</w:t>
      </w:r>
    </w:p>
    <w:p w14:paraId="3235BAD7" w14:textId="58658401" w:rsidR="13CC178B" w:rsidRDefault="13CC178B" w:rsidP="00F544C7">
      <w:pPr>
        <w:tabs>
          <w:tab w:val="left" w:pos="284"/>
        </w:tabs>
        <w:spacing w:after="0"/>
        <w:contextualSpacing/>
        <w:jc w:val="both"/>
        <w:rPr>
          <w:rFonts w:ascii="Times New Roman" w:hAnsi="Times New Roman"/>
          <w:color w:val="000000" w:themeColor="text1"/>
          <w:sz w:val="24"/>
          <w:szCs w:val="24"/>
        </w:rPr>
      </w:pPr>
    </w:p>
    <w:p w14:paraId="702ABF1F" w14:textId="77777777" w:rsidR="00B41D01" w:rsidRPr="00D102A4" w:rsidRDefault="00B41D01" w:rsidP="00F544C7">
      <w:pPr>
        <w:keepNext/>
        <w:numPr>
          <w:ilvl w:val="0"/>
          <w:numId w:val="15"/>
        </w:numPr>
        <w:spacing w:after="0"/>
        <w:contextualSpacing/>
        <w:jc w:val="center"/>
        <w:outlineLvl w:val="0"/>
        <w:rPr>
          <w:rFonts w:ascii="Times New Roman" w:hAnsi="Times New Roman"/>
          <w:b/>
          <w:color w:val="000000"/>
          <w:sz w:val="24"/>
          <w:szCs w:val="24"/>
        </w:rPr>
      </w:pPr>
      <w:r w:rsidRPr="00D102A4">
        <w:rPr>
          <w:rFonts w:ascii="Times New Roman" w:hAnsi="Times New Roman"/>
          <w:b/>
          <w:color w:val="000000"/>
          <w:sz w:val="24"/>
          <w:szCs w:val="24"/>
        </w:rPr>
        <w:t>Šalių atsakomybė</w:t>
      </w:r>
    </w:p>
    <w:p w14:paraId="45515730" w14:textId="35B21720" w:rsidR="00B41D01" w:rsidRDefault="00B41D01" w:rsidP="00F544C7">
      <w:pPr>
        <w:pStyle w:val="Pagrindinistekstas1"/>
        <w:numPr>
          <w:ilvl w:val="0"/>
          <w:numId w:val="11"/>
        </w:numPr>
        <w:tabs>
          <w:tab w:val="clear" w:pos="831"/>
          <w:tab w:val="left" w:pos="284"/>
          <w:tab w:val="num" w:pos="993"/>
          <w:tab w:val="left" w:pos="1276"/>
        </w:tabs>
        <w:spacing w:after="0"/>
        <w:ind w:left="0" w:firstLine="851"/>
        <w:contextualSpacing/>
        <w:jc w:val="both"/>
        <w:rPr>
          <w:rFonts w:ascii="Times New Roman" w:hAnsi="Times New Roman"/>
          <w:sz w:val="24"/>
          <w:szCs w:val="24"/>
          <w:lang w:val="lt-LT"/>
        </w:rPr>
      </w:pPr>
      <w:r w:rsidRPr="13CC178B">
        <w:rPr>
          <w:rFonts w:ascii="Times New Roman" w:hAnsi="Times New Roman"/>
          <w:color w:val="000000" w:themeColor="text1"/>
          <w:sz w:val="24"/>
          <w:szCs w:val="24"/>
          <w:lang w:val="lt-LT"/>
        </w:rPr>
        <w:t>Šalys įsipareigoja tinkamai vykdyti savo įsipareigojimus, prisiimtus šia Sutartimi, ir susilaikyti nuo bet kokių veiksmų, kuriais galėtų padaryti žalos viena kitai ar apsunkintų kitos Šalies prisiimtų įsipareigojimų įvykdymą.</w:t>
      </w:r>
    </w:p>
    <w:p w14:paraId="3A37BE13" w14:textId="5D9A6EEA" w:rsidR="00B20962" w:rsidRDefault="00B20962" w:rsidP="00F544C7">
      <w:pPr>
        <w:pStyle w:val="Pagrindinistekstas1"/>
        <w:numPr>
          <w:ilvl w:val="0"/>
          <w:numId w:val="11"/>
        </w:numPr>
        <w:tabs>
          <w:tab w:val="clear" w:pos="831"/>
          <w:tab w:val="left" w:pos="284"/>
          <w:tab w:val="num" w:pos="993"/>
          <w:tab w:val="left" w:pos="1276"/>
        </w:tabs>
        <w:spacing w:after="0"/>
        <w:ind w:left="0" w:firstLine="851"/>
        <w:contextualSpacing/>
        <w:jc w:val="both"/>
        <w:rPr>
          <w:rFonts w:ascii="Times New Roman" w:hAnsi="Times New Roman"/>
          <w:color w:val="000000" w:themeColor="text1"/>
          <w:sz w:val="24"/>
          <w:szCs w:val="24"/>
          <w:lang w:val="lt-LT"/>
        </w:rPr>
      </w:pPr>
      <w:r w:rsidRPr="13CC178B">
        <w:rPr>
          <w:rFonts w:ascii="Times New Roman" w:hAnsi="Times New Roman"/>
          <w:color w:val="000000" w:themeColor="text1"/>
          <w:sz w:val="24"/>
          <w:szCs w:val="24"/>
          <w:lang w:val="lt-LT"/>
        </w:rPr>
        <w:t>Šalys pareiškia ir patvirtina, kad šios Sutarties vykdymo metu Sutarčiai pasibaigus ar ją nutraukus joje numatyta tvarka visos autorių turtinės teisės į paslaugų metu sukurtą projektinę dokumentaciją, atskiras jos dalis, nuo  priėmimo-perdavimo aktų pasirašymo, priklauso Užsakovui. Tiekėjas duoda išankstinį sutikimą Užsakovui ir Užsakovas turi teisę organizuoti ar rengti teisės aktų nustatyta tvarka Tiekėjo parengtų bet kokių paslaugų rezultatų pataisymus ar pakeitimus, atlikti tolesnius etapus, paskirti kitas projektavimo įmones ir/ar fizinius asmenis projekto vykdymo priežiūros funkcijų vykdymui</w:t>
      </w:r>
      <w:r w:rsidR="407661D3" w:rsidRPr="13CC178B">
        <w:rPr>
          <w:rFonts w:ascii="Times New Roman" w:hAnsi="Times New Roman"/>
          <w:color w:val="000000" w:themeColor="text1"/>
          <w:sz w:val="24"/>
          <w:szCs w:val="24"/>
          <w:lang w:val="lt-LT"/>
        </w:rPr>
        <w:t>.</w:t>
      </w:r>
      <w:r w:rsidRPr="13CC178B">
        <w:rPr>
          <w:rFonts w:ascii="Times New Roman" w:hAnsi="Times New Roman"/>
          <w:color w:val="000000" w:themeColor="text1"/>
          <w:sz w:val="24"/>
          <w:szCs w:val="24"/>
          <w:lang w:val="lt-LT"/>
        </w:rPr>
        <w:t xml:space="preserve"> Esant būtinumui, </w:t>
      </w:r>
      <w:r w:rsidR="4148AC96" w:rsidRPr="13CC178B">
        <w:rPr>
          <w:rFonts w:ascii="Times New Roman" w:hAnsi="Times New Roman"/>
          <w:color w:val="000000" w:themeColor="text1"/>
          <w:sz w:val="24"/>
          <w:szCs w:val="24"/>
          <w:lang w:val="lt-LT"/>
        </w:rPr>
        <w:t xml:space="preserve">Užsakovui </w:t>
      </w:r>
      <w:r w:rsidRPr="13CC178B">
        <w:rPr>
          <w:rFonts w:ascii="Times New Roman" w:hAnsi="Times New Roman"/>
          <w:color w:val="000000" w:themeColor="text1"/>
          <w:sz w:val="24"/>
          <w:szCs w:val="24"/>
          <w:lang w:val="lt-LT"/>
        </w:rPr>
        <w:t>pareikalavus, Tiekėjas tokį sutikimą įsipareigoja nedelsdamas patvirtinti atskiru Tiekėjo vadovo pasirašytu raštu.</w:t>
      </w:r>
    </w:p>
    <w:p w14:paraId="07C2A162" w14:textId="77777777" w:rsidR="00B41D01" w:rsidRPr="00D102A4" w:rsidRDefault="00B41D01" w:rsidP="00F544C7">
      <w:pPr>
        <w:pStyle w:val="Pagrindinistekstas1"/>
        <w:numPr>
          <w:ilvl w:val="0"/>
          <w:numId w:val="11"/>
        </w:numPr>
        <w:tabs>
          <w:tab w:val="clear" w:pos="831"/>
          <w:tab w:val="left" w:pos="284"/>
          <w:tab w:val="num" w:pos="993"/>
          <w:tab w:val="left" w:pos="1276"/>
        </w:tabs>
        <w:spacing w:after="0"/>
        <w:ind w:left="0" w:firstLine="851"/>
        <w:contextualSpacing/>
        <w:jc w:val="both"/>
        <w:rPr>
          <w:rFonts w:ascii="Times New Roman" w:hAnsi="Times New Roman"/>
          <w:color w:val="000000"/>
          <w:sz w:val="24"/>
          <w:szCs w:val="24"/>
          <w:lang w:val="lt-LT"/>
        </w:rPr>
      </w:pPr>
      <w:r w:rsidRPr="00D102A4">
        <w:rPr>
          <w:rFonts w:ascii="Times New Roman" w:hAnsi="Times New Roman"/>
          <w:color w:val="000000"/>
          <w:sz w:val="24"/>
          <w:szCs w:val="24"/>
          <w:lang w:val="lt-LT"/>
        </w:rPr>
        <w:t>Tiekėjas įsipareigoja:</w:t>
      </w:r>
    </w:p>
    <w:p w14:paraId="03DF41E1" w14:textId="77777777" w:rsidR="00B41D01" w:rsidRPr="00D102A4" w:rsidRDefault="00134D81" w:rsidP="00F544C7">
      <w:pPr>
        <w:pStyle w:val="Pagrindinistekstas1"/>
        <w:numPr>
          <w:ilvl w:val="1"/>
          <w:numId w:val="11"/>
        </w:numPr>
        <w:tabs>
          <w:tab w:val="clear" w:pos="1125"/>
          <w:tab w:val="left" w:pos="284"/>
          <w:tab w:val="left" w:pos="567"/>
          <w:tab w:val="num" w:pos="1276"/>
        </w:tabs>
        <w:spacing w:after="0"/>
        <w:ind w:left="0" w:firstLine="851"/>
        <w:contextualSpacing/>
        <w:jc w:val="both"/>
        <w:rPr>
          <w:rFonts w:ascii="Times New Roman" w:hAnsi="Times New Roman"/>
          <w:color w:val="000000"/>
          <w:sz w:val="24"/>
          <w:szCs w:val="24"/>
          <w:lang w:val="lt-LT"/>
        </w:rPr>
      </w:pPr>
      <w:r w:rsidRPr="00D102A4">
        <w:rPr>
          <w:rFonts w:ascii="Times New Roman" w:hAnsi="Times New Roman"/>
          <w:color w:val="000000"/>
          <w:sz w:val="24"/>
          <w:szCs w:val="24"/>
          <w:lang w:val="lt-LT"/>
        </w:rPr>
        <w:t>tinkamai</w:t>
      </w:r>
      <w:r w:rsidR="00B41D01" w:rsidRPr="00D102A4">
        <w:rPr>
          <w:rFonts w:ascii="Times New Roman" w:hAnsi="Times New Roman"/>
          <w:color w:val="000000"/>
          <w:sz w:val="24"/>
          <w:szCs w:val="24"/>
          <w:lang w:val="lt-LT"/>
        </w:rPr>
        <w:t xml:space="preserve"> vykdyti Sutartimi prisiimtus įsipareigojimus, numatytus Sutartyje ir Projektav</w:t>
      </w:r>
      <w:r w:rsidR="002A2C2D" w:rsidRPr="00D102A4">
        <w:rPr>
          <w:rFonts w:ascii="Times New Roman" w:hAnsi="Times New Roman"/>
          <w:color w:val="000000"/>
          <w:sz w:val="24"/>
          <w:szCs w:val="24"/>
          <w:lang w:val="lt-LT"/>
        </w:rPr>
        <w:t xml:space="preserve">imo darbų apimties </w:t>
      </w:r>
      <w:r w:rsidR="00B41D01" w:rsidRPr="00D102A4">
        <w:rPr>
          <w:rFonts w:ascii="Times New Roman" w:hAnsi="Times New Roman"/>
          <w:color w:val="000000"/>
          <w:sz w:val="24"/>
          <w:szCs w:val="24"/>
          <w:lang w:val="lt-LT"/>
        </w:rPr>
        <w:t>aprašyme, įskaitant ir trūkumų šalinimą;</w:t>
      </w:r>
    </w:p>
    <w:p w14:paraId="2357F2F8" w14:textId="77777777" w:rsidR="00BC41D7" w:rsidRDefault="002A2C2D" w:rsidP="00F544C7">
      <w:pPr>
        <w:pStyle w:val="Pagrindinistekstas1"/>
        <w:numPr>
          <w:ilvl w:val="1"/>
          <w:numId w:val="11"/>
        </w:numPr>
        <w:tabs>
          <w:tab w:val="clear" w:pos="1125"/>
          <w:tab w:val="left" w:pos="284"/>
          <w:tab w:val="left" w:pos="567"/>
          <w:tab w:val="num" w:pos="1276"/>
        </w:tabs>
        <w:spacing w:after="0"/>
        <w:ind w:left="0" w:firstLine="851"/>
        <w:contextualSpacing/>
        <w:jc w:val="both"/>
        <w:rPr>
          <w:rFonts w:ascii="Times New Roman" w:hAnsi="Times New Roman"/>
          <w:color w:val="000000"/>
          <w:sz w:val="24"/>
          <w:szCs w:val="24"/>
          <w:lang w:val="lt-LT"/>
        </w:rPr>
      </w:pPr>
      <w:r w:rsidRPr="00D102A4">
        <w:rPr>
          <w:rFonts w:ascii="Times New Roman" w:hAnsi="Times New Roman"/>
          <w:color w:val="000000"/>
          <w:sz w:val="24"/>
          <w:szCs w:val="24"/>
          <w:lang w:val="lt-LT"/>
        </w:rPr>
        <w:t>gavus iš Užsakovo</w:t>
      </w:r>
      <w:r w:rsidR="00B41D01" w:rsidRPr="00D102A4">
        <w:rPr>
          <w:rFonts w:ascii="Times New Roman" w:hAnsi="Times New Roman"/>
          <w:color w:val="000000"/>
          <w:sz w:val="24"/>
          <w:szCs w:val="24"/>
          <w:lang w:val="lt-LT"/>
        </w:rPr>
        <w:t xml:space="preserve"> pagrįstą pretenziją dėl Paslaugos kokybės, nedelsiant, bet ne vėliau kaip per 7 darbo dienas nuo pranešimo gavimo dienos, ištaisyti nurodytus trūkumus</w:t>
      </w:r>
      <w:r w:rsidR="00C16A83" w:rsidRPr="00D102A4">
        <w:rPr>
          <w:rFonts w:ascii="Times New Roman" w:hAnsi="Times New Roman"/>
          <w:color w:val="000000"/>
          <w:sz w:val="24"/>
          <w:szCs w:val="24"/>
          <w:lang w:val="lt-LT"/>
        </w:rPr>
        <w:t>;</w:t>
      </w:r>
    </w:p>
    <w:p w14:paraId="0C021944" w14:textId="77777777" w:rsidR="00212072" w:rsidRPr="00820D84" w:rsidRDefault="00BC41D7" w:rsidP="00F544C7">
      <w:pPr>
        <w:pStyle w:val="Pagrindinistekstas1"/>
        <w:numPr>
          <w:ilvl w:val="1"/>
          <w:numId w:val="11"/>
        </w:numPr>
        <w:tabs>
          <w:tab w:val="clear" w:pos="1125"/>
          <w:tab w:val="left" w:pos="284"/>
          <w:tab w:val="left" w:pos="567"/>
          <w:tab w:val="num" w:pos="1276"/>
        </w:tabs>
        <w:spacing w:after="0"/>
        <w:ind w:left="0" w:firstLine="851"/>
        <w:contextualSpacing/>
        <w:jc w:val="both"/>
        <w:rPr>
          <w:rFonts w:ascii="Times New Roman" w:hAnsi="Times New Roman"/>
          <w:sz w:val="24"/>
          <w:szCs w:val="24"/>
          <w:lang w:val="lt-LT"/>
        </w:rPr>
      </w:pPr>
      <w:r w:rsidRPr="00820D84">
        <w:rPr>
          <w:rFonts w:ascii="Times New Roman" w:hAnsi="Times New Roman"/>
          <w:sz w:val="24"/>
          <w:szCs w:val="24"/>
          <w:lang w:val="lt-LT"/>
        </w:rPr>
        <w:t xml:space="preserve">Projektavimo eigoje, pagrindinius </w:t>
      </w:r>
      <w:r w:rsidR="00487514" w:rsidRPr="00820D84">
        <w:rPr>
          <w:rFonts w:ascii="Times New Roman" w:hAnsi="Times New Roman"/>
          <w:sz w:val="24"/>
          <w:szCs w:val="24"/>
          <w:lang w:val="lt-LT"/>
        </w:rPr>
        <w:t xml:space="preserve">projekto </w:t>
      </w:r>
      <w:r w:rsidRPr="00820D84">
        <w:rPr>
          <w:rFonts w:ascii="Times New Roman" w:hAnsi="Times New Roman"/>
          <w:sz w:val="24"/>
          <w:szCs w:val="24"/>
          <w:lang w:val="lt-LT"/>
        </w:rPr>
        <w:t>sprendinius</w:t>
      </w:r>
      <w:r w:rsidR="005D103C" w:rsidRPr="00820D84">
        <w:rPr>
          <w:rFonts w:ascii="Times New Roman" w:hAnsi="Times New Roman"/>
          <w:sz w:val="24"/>
          <w:szCs w:val="24"/>
          <w:lang w:val="lt-LT"/>
        </w:rPr>
        <w:t>,</w:t>
      </w:r>
      <w:r w:rsidRPr="00820D84">
        <w:rPr>
          <w:rFonts w:ascii="Times New Roman" w:hAnsi="Times New Roman"/>
          <w:sz w:val="24"/>
          <w:szCs w:val="24"/>
          <w:lang w:val="lt-LT"/>
        </w:rPr>
        <w:t xml:space="preserve"> derinti su Užsakovu. </w:t>
      </w:r>
    </w:p>
    <w:p w14:paraId="78E710FE" w14:textId="288CF698" w:rsidR="00296898" w:rsidRPr="00D102A4" w:rsidRDefault="00296898" w:rsidP="00F544C7">
      <w:pPr>
        <w:numPr>
          <w:ilvl w:val="1"/>
          <w:numId w:val="11"/>
        </w:numPr>
        <w:tabs>
          <w:tab w:val="clear" w:pos="1125"/>
          <w:tab w:val="left" w:pos="426"/>
          <w:tab w:val="num" w:pos="851"/>
        </w:tabs>
        <w:suppressAutoHyphens/>
        <w:autoSpaceDN w:val="0"/>
        <w:spacing w:after="0"/>
        <w:ind w:left="0" w:firstLine="851"/>
        <w:jc w:val="both"/>
        <w:rPr>
          <w:rFonts w:ascii="Times New Roman" w:hAnsi="Times New Roman"/>
          <w:sz w:val="24"/>
          <w:szCs w:val="24"/>
          <w:lang w:eastAsia="ar-SA"/>
        </w:rPr>
      </w:pPr>
      <w:r w:rsidRPr="250D9CDB">
        <w:rPr>
          <w:rFonts w:ascii="Times New Roman" w:hAnsi="Times New Roman"/>
          <w:sz w:val="24"/>
          <w:szCs w:val="24"/>
          <w:lang w:eastAsia="ar-SA"/>
        </w:rPr>
        <w:t>savo sąskaita pataisyti techninį</w:t>
      </w:r>
      <w:r w:rsidR="34951C20" w:rsidRPr="250D9CDB">
        <w:rPr>
          <w:rFonts w:ascii="Times New Roman" w:hAnsi="Times New Roman"/>
          <w:sz w:val="24"/>
          <w:szCs w:val="24"/>
          <w:lang w:eastAsia="ar-SA"/>
        </w:rPr>
        <w:t xml:space="preserve"> </w:t>
      </w:r>
      <w:r w:rsidR="00BC41D7" w:rsidRPr="250D9CDB">
        <w:rPr>
          <w:rFonts w:ascii="Times New Roman" w:hAnsi="Times New Roman"/>
          <w:sz w:val="24"/>
          <w:szCs w:val="24"/>
          <w:lang w:eastAsia="ar-SA"/>
        </w:rPr>
        <w:t>darbo</w:t>
      </w:r>
      <w:r w:rsidRPr="250D9CDB">
        <w:rPr>
          <w:rFonts w:ascii="Times New Roman" w:hAnsi="Times New Roman"/>
          <w:sz w:val="24"/>
          <w:szCs w:val="24"/>
          <w:lang w:eastAsia="ar-SA"/>
        </w:rPr>
        <w:t xml:space="preserve"> projektą pagal Užsakovo, valstybinių projektavimo priežiūrą vykdančių institucijų pastabas, kaip tai numato Lietuvos Respublikos teisės </w:t>
      </w:r>
      <w:r w:rsidRPr="250D9CDB">
        <w:rPr>
          <w:rFonts w:ascii="Times New Roman" w:hAnsi="Times New Roman"/>
          <w:sz w:val="24"/>
          <w:szCs w:val="24"/>
          <w:lang w:eastAsia="ar-SA"/>
        </w:rPr>
        <w:lastRenderedPageBreak/>
        <w:t>aktai ir per Užsakovo nurodytą protingą terminą pateikti Užsakovui pataisytų brėžinių atskiras naujas kopijas arba laidas;</w:t>
      </w:r>
    </w:p>
    <w:p w14:paraId="2CD7F02F" w14:textId="77777777" w:rsidR="00B41D01" w:rsidRDefault="002A2C2D" w:rsidP="00F544C7">
      <w:pPr>
        <w:pStyle w:val="Pagrindinistekstas1"/>
        <w:numPr>
          <w:ilvl w:val="1"/>
          <w:numId w:val="11"/>
        </w:numPr>
        <w:tabs>
          <w:tab w:val="clear" w:pos="1125"/>
          <w:tab w:val="left" w:pos="284"/>
          <w:tab w:val="left" w:pos="567"/>
          <w:tab w:val="num" w:pos="1276"/>
        </w:tabs>
        <w:spacing w:after="0"/>
        <w:ind w:left="0" w:firstLine="851"/>
        <w:contextualSpacing/>
        <w:jc w:val="both"/>
        <w:rPr>
          <w:rFonts w:ascii="Times New Roman" w:hAnsi="Times New Roman"/>
          <w:color w:val="000000"/>
          <w:sz w:val="24"/>
          <w:szCs w:val="24"/>
          <w:lang w:val="lt-LT"/>
        </w:rPr>
      </w:pPr>
      <w:r w:rsidRPr="250D9CDB">
        <w:rPr>
          <w:rFonts w:ascii="Times New Roman" w:hAnsi="Times New Roman"/>
          <w:color w:val="000000" w:themeColor="text1"/>
          <w:sz w:val="24"/>
          <w:szCs w:val="24"/>
          <w:lang w:val="lt-LT"/>
        </w:rPr>
        <w:t>per Užsakovo</w:t>
      </w:r>
      <w:r w:rsidR="00B41D01" w:rsidRPr="250D9CDB">
        <w:rPr>
          <w:rFonts w:ascii="Times New Roman" w:hAnsi="Times New Roman"/>
          <w:color w:val="000000" w:themeColor="text1"/>
          <w:sz w:val="24"/>
          <w:szCs w:val="24"/>
          <w:lang w:val="lt-LT"/>
        </w:rPr>
        <w:t xml:space="preserve"> nustatytą </w:t>
      </w:r>
      <w:r w:rsidRPr="250D9CDB">
        <w:rPr>
          <w:rFonts w:ascii="Times New Roman" w:hAnsi="Times New Roman"/>
          <w:color w:val="000000" w:themeColor="text1"/>
          <w:sz w:val="24"/>
          <w:szCs w:val="24"/>
          <w:lang w:val="lt-LT"/>
        </w:rPr>
        <w:t xml:space="preserve">protingą </w:t>
      </w:r>
      <w:r w:rsidR="00B41D01" w:rsidRPr="250D9CDB">
        <w:rPr>
          <w:rFonts w:ascii="Times New Roman" w:hAnsi="Times New Roman"/>
          <w:color w:val="000000" w:themeColor="text1"/>
          <w:sz w:val="24"/>
          <w:szCs w:val="24"/>
          <w:lang w:val="lt-LT"/>
        </w:rPr>
        <w:t>terminą</w:t>
      </w:r>
      <w:r w:rsidR="00276E7A" w:rsidRPr="250D9CDB">
        <w:rPr>
          <w:rFonts w:ascii="Times New Roman" w:hAnsi="Times New Roman"/>
          <w:color w:val="000000" w:themeColor="text1"/>
          <w:sz w:val="24"/>
          <w:szCs w:val="24"/>
          <w:lang w:val="lt-LT"/>
        </w:rPr>
        <w:t xml:space="preserve"> savo lėšomis atlyginti Užsakovui</w:t>
      </w:r>
      <w:r w:rsidR="00B41D01" w:rsidRPr="250D9CDB">
        <w:rPr>
          <w:rFonts w:ascii="Times New Roman" w:hAnsi="Times New Roman"/>
          <w:color w:val="000000" w:themeColor="text1"/>
          <w:sz w:val="24"/>
          <w:szCs w:val="24"/>
          <w:lang w:val="lt-LT"/>
        </w:rPr>
        <w:t xml:space="preserve"> visus nuostolius ar žalą, susidariusius dėl Tiekėjo netinkamo Sutarties įvykdymo arba nevykdymo</w:t>
      </w:r>
      <w:r w:rsidR="00C16A83" w:rsidRPr="250D9CDB">
        <w:rPr>
          <w:rFonts w:ascii="Times New Roman" w:hAnsi="Times New Roman"/>
          <w:color w:val="000000" w:themeColor="text1"/>
          <w:sz w:val="24"/>
          <w:szCs w:val="24"/>
          <w:lang w:val="lt-LT"/>
        </w:rPr>
        <w:t>.</w:t>
      </w:r>
    </w:p>
    <w:p w14:paraId="352A1F29" w14:textId="77777777" w:rsidR="00B41D01" w:rsidRPr="00D102A4" w:rsidRDefault="002A2C2D" w:rsidP="00F544C7">
      <w:pPr>
        <w:pStyle w:val="Pagrindinistekstas1"/>
        <w:numPr>
          <w:ilvl w:val="0"/>
          <w:numId w:val="11"/>
        </w:numPr>
        <w:tabs>
          <w:tab w:val="clear" w:pos="831"/>
          <w:tab w:val="left" w:pos="284"/>
          <w:tab w:val="left" w:pos="567"/>
          <w:tab w:val="num" w:pos="993"/>
          <w:tab w:val="left" w:pos="1276"/>
        </w:tabs>
        <w:spacing w:after="0"/>
        <w:ind w:left="0" w:firstLine="851"/>
        <w:contextualSpacing/>
        <w:jc w:val="both"/>
        <w:rPr>
          <w:rFonts w:ascii="Times New Roman" w:hAnsi="Times New Roman"/>
          <w:color w:val="000000"/>
          <w:sz w:val="24"/>
          <w:szCs w:val="24"/>
          <w:lang w:val="lt-LT"/>
        </w:rPr>
      </w:pPr>
      <w:r w:rsidRPr="00D102A4">
        <w:rPr>
          <w:rFonts w:ascii="Times New Roman" w:hAnsi="Times New Roman"/>
          <w:color w:val="000000"/>
          <w:sz w:val="24"/>
          <w:szCs w:val="24"/>
          <w:lang w:val="lt-LT"/>
        </w:rPr>
        <w:t>Užsakovas</w:t>
      </w:r>
      <w:r w:rsidR="00B41D01" w:rsidRPr="00D102A4">
        <w:rPr>
          <w:rFonts w:ascii="Times New Roman" w:hAnsi="Times New Roman"/>
          <w:color w:val="000000"/>
          <w:sz w:val="24"/>
          <w:szCs w:val="24"/>
          <w:lang w:val="lt-LT"/>
        </w:rPr>
        <w:t xml:space="preserve"> įsipareigoja:</w:t>
      </w:r>
    </w:p>
    <w:p w14:paraId="62936C22" w14:textId="77777777" w:rsidR="00B41D01" w:rsidRPr="00D102A4" w:rsidRDefault="00B41D01" w:rsidP="00F544C7">
      <w:pPr>
        <w:pStyle w:val="Pagrindinistekstas1"/>
        <w:numPr>
          <w:ilvl w:val="1"/>
          <w:numId w:val="11"/>
        </w:numPr>
        <w:tabs>
          <w:tab w:val="clear" w:pos="1125"/>
          <w:tab w:val="left" w:pos="284"/>
          <w:tab w:val="left" w:pos="567"/>
          <w:tab w:val="num" w:pos="1276"/>
        </w:tabs>
        <w:spacing w:after="0"/>
        <w:ind w:left="0" w:firstLine="851"/>
        <w:contextualSpacing/>
        <w:jc w:val="both"/>
        <w:rPr>
          <w:rFonts w:ascii="Times New Roman" w:hAnsi="Times New Roman"/>
          <w:color w:val="000000"/>
          <w:sz w:val="24"/>
          <w:szCs w:val="24"/>
          <w:lang w:val="lt-LT"/>
        </w:rPr>
      </w:pPr>
      <w:r w:rsidRPr="00D102A4">
        <w:rPr>
          <w:rFonts w:ascii="Times New Roman" w:hAnsi="Times New Roman"/>
          <w:color w:val="000000"/>
          <w:sz w:val="24"/>
          <w:szCs w:val="24"/>
          <w:lang w:val="lt-LT"/>
        </w:rPr>
        <w:t>priimti Šalių sutartu laiku įvykdytą paslaugą, jeigu jos atitinka šios Sutarties ir Paslaugai taikomus kitus reikalavimus;</w:t>
      </w:r>
    </w:p>
    <w:p w14:paraId="1CDDEECD" w14:textId="77777777" w:rsidR="00B41D01" w:rsidRPr="00D102A4" w:rsidRDefault="00B41D01" w:rsidP="00F544C7">
      <w:pPr>
        <w:pStyle w:val="Pagrindinistekstas1"/>
        <w:numPr>
          <w:ilvl w:val="1"/>
          <w:numId w:val="11"/>
        </w:numPr>
        <w:tabs>
          <w:tab w:val="clear" w:pos="1125"/>
          <w:tab w:val="left" w:pos="284"/>
          <w:tab w:val="left" w:pos="567"/>
          <w:tab w:val="num" w:pos="1276"/>
        </w:tabs>
        <w:spacing w:after="0"/>
        <w:ind w:left="0" w:firstLine="851"/>
        <w:contextualSpacing/>
        <w:jc w:val="both"/>
        <w:rPr>
          <w:rFonts w:ascii="Times New Roman" w:hAnsi="Times New Roman"/>
          <w:color w:val="000000"/>
          <w:sz w:val="24"/>
          <w:szCs w:val="24"/>
          <w:lang w:val="lt-LT"/>
        </w:rPr>
      </w:pPr>
      <w:r w:rsidRPr="00D102A4">
        <w:rPr>
          <w:rFonts w:ascii="Times New Roman" w:hAnsi="Times New Roman"/>
          <w:color w:val="000000"/>
          <w:sz w:val="24"/>
          <w:szCs w:val="24"/>
          <w:lang w:val="lt-LT"/>
        </w:rPr>
        <w:t xml:space="preserve">nedelsiant, </w:t>
      </w:r>
      <w:r w:rsidR="002A2C2D" w:rsidRPr="00D102A4">
        <w:rPr>
          <w:rFonts w:ascii="Times New Roman" w:hAnsi="Times New Roman"/>
          <w:color w:val="000000"/>
          <w:sz w:val="24"/>
          <w:szCs w:val="24"/>
          <w:lang w:val="lt-LT"/>
        </w:rPr>
        <w:t>bet ne vėliau kaip per septynias</w:t>
      </w:r>
      <w:r w:rsidRPr="00D102A4">
        <w:rPr>
          <w:rFonts w:ascii="Times New Roman" w:hAnsi="Times New Roman"/>
          <w:color w:val="000000"/>
          <w:sz w:val="24"/>
          <w:szCs w:val="24"/>
          <w:lang w:val="lt-LT"/>
        </w:rPr>
        <w:t xml:space="preserve"> darbo dienas nuo projekto gavimo, pareikšti pretenzijas Tiekėjui dėl kokybės</w:t>
      </w:r>
      <w:r w:rsidR="00276E7A" w:rsidRPr="00D102A4">
        <w:rPr>
          <w:rFonts w:ascii="Times New Roman" w:hAnsi="Times New Roman"/>
          <w:color w:val="000000"/>
          <w:sz w:val="24"/>
          <w:szCs w:val="24"/>
          <w:lang w:val="lt-LT"/>
        </w:rPr>
        <w:t xml:space="preserve">, ar neatitikimo iškeltiems reikalavimams </w:t>
      </w:r>
      <w:r w:rsidRPr="00D102A4">
        <w:rPr>
          <w:rFonts w:ascii="Times New Roman" w:hAnsi="Times New Roman"/>
          <w:color w:val="000000"/>
          <w:sz w:val="24"/>
          <w:szCs w:val="24"/>
          <w:lang w:val="lt-LT"/>
        </w:rPr>
        <w:t>;</w:t>
      </w:r>
    </w:p>
    <w:p w14:paraId="619FC2EA" w14:textId="77777777" w:rsidR="00B41D01" w:rsidRPr="00D102A4" w:rsidRDefault="00B41D01" w:rsidP="00F544C7">
      <w:pPr>
        <w:pStyle w:val="Pagrindinistekstas1"/>
        <w:numPr>
          <w:ilvl w:val="1"/>
          <w:numId w:val="11"/>
        </w:numPr>
        <w:tabs>
          <w:tab w:val="clear" w:pos="1125"/>
          <w:tab w:val="left" w:pos="284"/>
          <w:tab w:val="left" w:pos="567"/>
          <w:tab w:val="num" w:pos="1276"/>
        </w:tabs>
        <w:spacing w:after="0"/>
        <w:ind w:left="0" w:firstLine="851"/>
        <w:contextualSpacing/>
        <w:jc w:val="both"/>
        <w:rPr>
          <w:rFonts w:ascii="Times New Roman" w:hAnsi="Times New Roman"/>
          <w:color w:val="000000"/>
          <w:sz w:val="24"/>
          <w:szCs w:val="24"/>
          <w:lang w:val="lt-LT"/>
        </w:rPr>
      </w:pPr>
      <w:r w:rsidRPr="00D102A4">
        <w:rPr>
          <w:rFonts w:ascii="Times New Roman" w:hAnsi="Times New Roman"/>
          <w:color w:val="000000"/>
          <w:sz w:val="24"/>
          <w:szCs w:val="24"/>
          <w:lang w:val="lt-LT"/>
        </w:rPr>
        <w:t>sumokėti Sutarties kainą nustatyta tvarka ir terminais;</w:t>
      </w:r>
    </w:p>
    <w:p w14:paraId="4DB12E96" w14:textId="77777777" w:rsidR="00C16A83" w:rsidRPr="00D102A4" w:rsidRDefault="00B41D01" w:rsidP="00F544C7">
      <w:pPr>
        <w:pStyle w:val="Pagrindinistekstas1"/>
        <w:numPr>
          <w:ilvl w:val="1"/>
          <w:numId w:val="11"/>
        </w:numPr>
        <w:tabs>
          <w:tab w:val="clear" w:pos="1125"/>
          <w:tab w:val="left" w:pos="284"/>
          <w:tab w:val="left" w:pos="567"/>
          <w:tab w:val="num" w:pos="1276"/>
        </w:tabs>
        <w:spacing w:after="0"/>
        <w:ind w:left="0" w:firstLine="851"/>
        <w:contextualSpacing/>
        <w:jc w:val="both"/>
        <w:rPr>
          <w:rFonts w:ascii="Times New Roman" w:hAnsi="Times New Roman"/>
          <w:color w:val="000000"/>
          <w:sz w:val="24"/>
          <w:szCs w:val="24"/>
          <w:lang w:val="lt-LT"/>
        </w:rPr>
      </w:pPr>
      <w:r w:rsidRPr="00D102A4">
        <w:rPr>
          <w:rFonts w:ascii="Times New Roman" w:hAnsi="Times New Roman"/>
          <w:color w:val="000000"/>
          <w:sz w:val="24"/>
          <w:szCs w:val="24"/>
          <w:lang w:val="lt-LT"/>
        </w:rPr>
        <w:t>tinkamai vykdyti kitus įsipareigojimus, numatytus Sutartyje.</w:t>
      </w:r>
    </w:p>
    <w:p w14:paraId="4411CB37" w14:textId="77777777" w:rsidR="00524E90" w:rsidRPr="00D102A4" w:rsidRDefault="002A2C2D" w:rsidP="00F544C7">
      <w:pPr>
        <w:pStyle w:val="Pagrindinistekstas1"/>
        <w:numPr>
          <w:ilvl w:val="0"/>
          <w:numId w:val="11"/>
        </w:numPr>
        <w:tabs>
          <w:tab w:val="clear" w:pos="831"/>
          <w:tab w:val="left" w:pos="284"/>
          <w:tab w:val="left" w:pos="567"/>
          <w:tab w:val="left" w:pos="1276"/>
        </w:tabs>
        <w:spacing w:after="0"/>
        <w:ind w:left="0" w:firstLine="851"/>
        <w:contextualSpacing/>
        <w:jc w:val="both"/>
        <w:rPr>
          <w:rFonts w:ascii="Times New Roman" w:hAnsi="Times New Roman"/>
          <w:color w:val="000000"/>
          <w:sz w:val="24"/>
          <w:szCs w:val="24"/>
          <w:lang w:val="lt-LT"/>
        </w:rPr>
      </w:pPr>
      <w:r w:rsidRPr="00D102A4">
        <w:rPr>
          <w:rFonts w:ascii="Times New Roman" w:hAnsi="Times New Roman"/>
          <w:color w:val="000000"/>
          <w:sz w:val="24"/>
          <w:szCs w:val="24"/>
          <w:lang w:val="lt-LT"/>
        </w:rPr>
        <w:t>Užsakovas</w:t>
      </w:r>
      <w:r w:rsidR="00B41D01" w:rsidRPr="00D102A4">
        <w:rPr>
          <w:rFonts w:ascii="Times New Roman" w:hAnsi="Times New Roman"/>
          <w:color w:val="000000"/>
          <w:sz w:val="24"/>
          <w:szCs w:val="24"/>
          <w:lang w:val="lt-LT"/>
        </w:rPr>
        <w:t>, uždelsęs atsiskaityti už gautą Paslaugą Sutartyje nustatytu te</w:t>
      </w:r>
      <w:r w:rsidRPr="00D102A4">
        <w:rPr>
          <w:rFonts w:ascii="Times New Roman" w:hAnsi="Times New Roman"/>
          <w:color w:val="000000"/>
          <w:sz w:val="24"/>
          <w:szCs w:val="24"/>
          <w:lang w:val="lt-LT"/>
        </w:rPr>
        <w:t xml:space="preserve">rminu, </w:t>
      </w:r>
      <w:r w:rsidR="00B41D01" w:rsidRPr="00D102A4">
        <w:rPr>
          <w:rFonts w:ascii="Times New Roman" w:hAnsi="Times New Roman"/>
          <w:color w:val="000000"/>
          <w:sz w:val="24"/>
          <w:szCs w:val="24"/>
          <w:lang w:val="lt-LT"/>
        </w:rPr>
        <w:t>moka 0,02</w:t>
      </w:r>
      <w:r w:rsidR="00192359">
        <w:rPr>
          <w:rFonts w:ascii="Times New Roman" w:hAnsi="Times New Roman"/>
          <w:color w:val="000000"/>
          <w:sz w:val="24"/>
          <w:szCs w:val="24"/>
          <w:lang w:val="lt-LT"/>
        </w:rPr>
        <w:t xml:space="preserve"> </w:t>
      </w:r>
      <w:r w:rsidR="00B41D01" w:rsidRPr="00D102A4">
        <w:rPr>
          <w:rFonts w:ascii="Times New Roman" w:hAnsi="Times New Roman"/>
          <w:color w:val="000000"/>
          <w:sz w:val="24"/>
          <w:szCs w:val="24"/>
          <w:lang w:val="lt-LT"/>
        </w:rPr>
        <w:t>% dydžio delspinigius nuo pavėluotai sumokėtos sumos (be PVM) už kiekvieną uždelstą dieną.</w:t>
      </w:r>
    </w:p>
    <w:p w14:paraId="2A97DF05" w14:textId="77777777" w:rsidR="00B41D01" w:rsidRDefault="00B41D01" w:rsidP="00F544C7">
      <w:pPr>
        <w:pStyle w:val="Pagrindinistekstas1"/>
        <w:numPr>
          <w:ilvl w:val="0"/>
          <w:numId w:val="11"/>
        </w:numPr>
        <w:tabs>
          <w:tab w:val="clear" w:pos="831"/>
          <w:tab w:val="left" w:pos="284"/>
          <w:tab w:val="left" w:pos="567"/>
          <w:tab w:val="left" w:pos="1276"/>
        </w:tabs>
        <w:spacing w:after="0"/>
        <w:ind w:left="0" w:firstLine="851"/>
        <w:contextualSpacing/>
        <w:jc w:val="both"/>
        <w:rPr>
          <w:rFonts w:ascii="Times New Roman" w:hAnsi="Times New Roman"/>
          <w:color w:val="000000"/>
          <w:sz w:val="24"/>
          <w:szCs w:val="24"/>
          <w:lang w:val="lt-LT"/>
        </w:rPr>
      </w:pPr>
      <w:r w:rsidRPr="00D102A4">
        <w:rPr>
          <w:rFonts w:ascii="Times New Roman" w:hAnsi="Times New Roman"/>
          <w:color w:val="000000"/>
          <w:sz w:val="24"/>
          <w:szCs w:val="24"/>
          <w:lang w:val="lt-LT"/>
        </w:rPr>
        <w:t>Tiekėjas, uždelsęs įvykdyti Paslaugą Sutartyje nurodytu terminu arba nepašalinęs pastebėtų kokybės trūkumų per sutartą laiką,</w:t>
      </w:r>
      <w:r w:rsidR="003E3459" w:rsidRPr="00D102A4">
        <w:rPr>
          <w:rFonts w:ascii="Times New Roman" w:hAnsi="Times New Roman"/>
          <w:color w:val="000000"/>
          <w:sz w:val="24"/>
          <w:szCs w:val="24"/>
          <w:lang w:val="lt-LT"/>
        </w:rPr>
        <w:t xml:space="preserve"> sumoka </w:t>
      </w:r>
      <w:r w:rsidRPr="00D102A4">
        <w:rPr>
          <w:rFonts w:ascii="Times New Roman" w:hAnsi="Times New Roman"/>
          <w:color w:val="000000"/>
          <w:sz w:val="24"/>
          <w:szCs w:val="24"/>
          <w:lang w:val="lt-LT"/>
        </w:rPr>
        <w:t>0,02</w:t>
      </w:r>
      <w:r w:rsidR="00192359">
        <w:rPr>
          <w:rFonts w:ascii="Times New Roman" w:hAnsi="Times New Roman"/>
          <w:color w:val="000000"/>
          <w:sz w:val="24"/>
          <w:szCs w:val="24"/>
          <w:lang w:val="lt-LT"/>
        </w:rPr>
        <w:t xml:space="preserve"> </w:t>
      </w:r>
      <w:r w:rsidRPr="00D102A4">
        <w:rPr>
          <w:rFonts w:ascii="Times New Roman" w:hAnsi="Times New Roman"/>
          <w:color w:val="000000"/>
          <w:sz w:val="24"/>
          <w:szCs w:val="24"/>
          <w:lang w:val="lt-LT"/>
        </w:rPr>
        <w:t xml:space="preserve">% dydžio delspinigius nuo pavėluotai atlikto užsakymo vertės </w:t>
      </w:r>
      <w:r w:rsidR="00192359">
        <w:rPr>
          <w:rFonts w:ascii="Times New Roman" w:hAnsi="Times New Roman"/>
          <w:color w:val="000000"/>
          <w:sz w:val="24"/>
          <w:szCs w:val="24"/>
          <w:lang w:val="lt-LT"/>
        </w:rPr>
        <w:t xml:space="preserve">be PVM </w:t>
      </w:r>
      <w:r w:rsidRPr="00D102A4">
        <w:rPr>
          <w:rFonts w:ascii="Times New Roman" w:hAnsi="Times New Roman"/>
          <w:color w:val="000000"/>
          <w:sz w:val="24"/>
          <w:szCs w:val="24"/>
          <w:lang w:val="lt-LT"/>
        </w:rPr>
        <w:t>už kiekvieną uždelstą dieną.</w:t>
      </w:r>
    </w:p>
    <w:p w14:paraId="41C8F396" w14:textId="77777777" w:rsidR="00D102A4" w:rsidRPr="00D102A4" w:rsidRDefault="00D102A4" w:rsidP="00F544C7">
      <w:pPr>
        <w:pStyle w:val="Pagrindinistekstas1"/>
        <w:tabs>
          <w:tab w:val="left" w:pos="284"/>
          <w:tab w:val="left" w:pos="567"/>
          <w:tab w:val="left" w:pos="1276"/>
        </w:tabs>
        <w:spacing w:after="0"/>
        <w:ind w:left="851" w:firstLine="0"/>
        <w:contextualSpacing/>
        <w:jc w:val="both"/>
        <w:rPr>
          <w:rFonts w:ascii="Times New Roman" w:hAnsi="Times New Roman"/>
          <w:color w:val="000000"/>
          <w:sz w:val="24"/>
          <w:szCs w:val="24"/>
          <w:lang w:val="lt-LT"/>
        </w:rPr>
      </w:pPr>
    </w:p>
    <w:p w14:paraId="021D5C63" w14:textId="77777777" w:rsidR="00B41D01" w:rsidRPr="00D102A4" w:rsidRDefault="00B41D01" w:rsidP="00F544C7">
      <w:pPr>
        <w:pStyle w:val="Statja"/>
        <w:numPr>
          <w:ilvl w:val="0"/>
          <w:numId w:val="15"/>
        </w:numPr>
        <w:tabs>
          <w:tab w:val="clear" w:pos="1304"/>
          <w:tab w:val="left" w:pos="709"/>
        </w:tabs>
        <w:spacing w:before="0" w:line="276" w:lineRule="auto"/>
        <w:contextualSpacing/>
        <w:jc w:val="center"/>
        <w:rPr>
          <w:rFonts w:ascii="Times New Roman" w:hAnsi="Times New Roman"/>
          <w:color w:val="000000"/>
          <w:sz w:val="24"/>
          <w:szCs w:val="24"/>
          <w:lang w:val="lt-LT"/>
        </w:rPr>
      </w:pPr>
      <w:r w:rsidRPr="00D102A4">
        <w:rPr>
          <w:rFonts w:ascii="Times New Roman" w:hAnsi="Times New Roman"/>
          <w:color w:val="000000"/>
          <w:sz w:val="24"/>
          <w:szCs w:val="24"/>
          <w:lang w:val="lt-LT"/>
        </w:rPr>
        <w:t xml:space="preserve">Sutarties </w:t>
      </w:r>
      <w:r w:rsidR="007575B3">
        <w:rPr>
          <w:rFonts w:ascii="Times New Roman" w:hAnsi="Times New Roman"/>
          <w:color w:val="000000"/>
          <w:sz w:val="24"/>
          <w:szCs w:val="24"/>
          <w:lang w:val="lt-LT"/>
        </w:rPr>
        <w:t xml:space="preserve">įvykdymo terminai ir </w:t>
      </w:r>
      <w:r w:rsidRPr="00D102A4">
        <w:rPr>
          <w:rFonts w:ascii="Times New Roman" w:hAnsi="Times New Roman"/>
          <w:color w:val="000000"/>
          <w:sz w:val="24"/>
          <w:szCs w:val="24"/>
          <w:lang w:val="lt-LT"/>
        </w:rPr>
        <w:t>galiojimas</w:t>
      </w:r>
    </w:p>
    <w:p w14:paraId="0D0299E8" w14:textId="37B8E2EA" w:rsidR="00A35345" w:rsidRDefault="00B41D01" w:rsidP="00F544C7">
      <w:pPr>
        <w:numPr>
          <w:ilvl w:val="0"/>
          <w:numId w:val="11"/>
        </w:numPr>
        <w:tabs>
          <w:tab w:val="clear" w:pos="831"/>
          <w:tab w:val="num" w:pos="993"/>
          <w:tab w:val="left" w:pos="1276"/>
        </w:tabs>
        <w:spacing w:after="0"/>
        <w:ind w:left="0" w:firstLine="851"/>
        <w:contextualSpacing/>
        <w:jc w:val="both"/>
        <w:rPr>
          <w:rFonts w:ascii="Times New Roman" w:hAnsi="Times New Roman"/>
          <w:color w:val="000000"/>
          <w:sz w:val="24"/>
          <w:szCs w:val="24"/>
        </w:rPr>
      </w:pPr>
      <w:bookmarkStart w:id="0" w:name="_Ref163141706"/>
      <w:r w:rsidRPr="13CC178B">
        <w:rPr>
          <w:rFonts w:ascii="Times New Roman" w:hAnsi="Times New Roman"/>
          <w:color w:val="000000" w:themeColor="text1"/>
          <w:sz w:val="24"/>
          <w:szCs w:val="24"/>
        </w:rPr>
        <w:t xml:space="preserve">Sutarties galiojimo </w:t>
      </w:r>
      <w:r w:rsidR="003E3459" w:rsidRPr="13CC178B">
        <w:rPr>
          <w:rFonts w:ascii="Times New Roman" w:hAnsi="Times New Roman"/>
          <w:color w:val="000000" w:themeColor="text1"/>
          <w:sz w:val="24"/>
          <w:szCs w:val="24"/>
        </w:rPr>
        <w:t xml:space="preserve">terminas – </w:t>
      </w:r>
      <w:r w:rsidR="00F544C7">
        <w:rPr>
          <w:rFonts w:ascii="Times New Roman" w:hAnsi="Times New Roman"/>
          <w:color w:val="000000" w:themeColor="text1"/>
          <w:sz w:val="24"/>
          <w:szCs w:val="24"/>
        </w:rPr>
        <w:t>6</w:t>
      </w:r>
      <w:r w:rsidR="00637EB4" w:rsidRPr="13CC178B">
        <w:rPr>
          <w:rFonts w:ascii="Times New Roman" w:hAnsi="Times New Roman"/>
          <w:color w:val="000000" w:themeColor="text1"/>
          <w:sz w:val="24"/>
          <w:szCs w:val="24"/>
        </w:rPr>
        <w:t xml:space="preserve"> mėnesi</w:t>
      </w:r>
      <w:r w:rsidR="00192359" w:rsidRPr="13CC178B">
        <w:rPr>
          <w:rFonts w:ascii="Times New Roman" w:hAnsi="Times New Roman"/>
          <w:color w:val="000000" w:themeColor="text1"/>
          <w:sz w:val="24"/>
          <w:szCs w:val="24"/>
        </w:rPr>
        <w:t>ai</w:t>
      </w:r>
      <w:r w:rsidR="005B4BF4" w:rsidRPr="13CC178B">
        <w:rPr>
          <w:rFonts w:ascii="Times New Roman" w:hAnsi="Times New Roman"/>
          <w:color w:val="000000" w:themeColor="text1"/>
          <w:sz w:val="24"/>
          <w:szCs w:val="24"/>
        </w:rPr>
        <w:t xml:space="preserve"> nuo jos įsigaliojimo </w:t>
      </w:r>
      <w:r w:rsidRPr="13CC178B">
        <w:rPr>
          <w:rFonts w:ascii="Times New Roman" w:hAnsi="Times New Roman"/>
          <w:color w:val="000000" w:themeColor="text1"/>
          <w:sz w:val="24"/>
          <w:szCs w:val="24"/>
        </w:rPr>
        <w:t>dienos</w:t>
      </w:r>
      <w:r w:rsidR="00F544C7">
        <w:rPr>
          <w:rFonts w:ascii="Times New Roman" w:hAnsi="Times New Roman"/>
          <w:color w:val="000000" w:themeColor="text1"/>
          <w:sz w:val="24"/>
          <w:szCs w:val="24"/>
        </w:rPr>
        <w:t xml:space="preserve"> (į terminą įskaičiuotas 5 (penkių) mėnesių paslaugų teikimo laikotarpis ir 1 (vienas) mėnuo galutinio atsiskaitymo su tiekėju terminas)</w:t>
      </w:r>
      <w:r w:rsidRPr="13CC178B">
        <w:rPr>
          <w:rFonts w:ascii="Times New Roman" w:hAnsi="Times New Roman"/>
          <w:color w:val="000000" w:themeColor="text1"/>
          <w:sz w:val="24"/>
          <w:szCs w:val="24"/>
        </w:rPr>
        <w:t>.</w:t>
      </w:r>
      <w:r w:rsidR="57393C0C" w:rsidRPr="13CC178B">
        <w:rPr>
          <w:rFonts w:ascii="Times New Roman" w:hAnsi="Times New Roman"/>
          <w:color w:val="000000" w:themeColor="text1"/>
          <w:sz w:val="24"/>
          <w:szCs w:val="24"/>
        </w:rPr>
        <w:t xml:space="preserve"> </w:t>
      </w:r>
      <w:bookmarkEnd w:id="0"/>
    </w:p>
    <w:p w14:paraId="0A6DF00A" w14:textId="70622F4E" w:rsidR="57393C0C" w:rsidRDefault="57393C0C" w:rsidP="00F544C7">
      <w:pPr>
        <w:numPr>
          <w:ilvl w:val="0"/>
          <w:numId w:val="11"/>
        </w:numPr>
        <w:tabs>
          <w:tab w:val="clear" w:pos="831"/>
          <w:tab w:val="num" w:pos="993"/>
          <w:tab w:val="left" w:pos="1276"/>
        </w:tabs>
        <w:spacing w:after="0"/>
        <w:ind w:left="0" w:firstLine="851"/>
        <w:contextualSpacing/>
        <w:jc w:val="both"/>
        <w:rPr>
          <w:rFonts w:ascii="Times New Roman" w:hAnsi="Times New Roman"/>
          <w:sz w:val="24"/>
          <w:szCs w:val="24"/>
        </w:rPr>
      </w:pPr>
      <w:r w:rsidRPr="13CC178B">
        <w:rPr>
          <w:rFonts w:ascii="Times New Roman" w:hAnsi="Times New Roman"/>
          <w:color w:val="000000" w:themeColor="text1"/>
          <w:sz w:val="24"/>
          <w:szCs w:val="24"/>
        </w:rPr>
        <w:t>Tiekėjas turi teisę į Sutarties termino pratęsimą, tačiau tik tuo atveju, jei atsiranda įrodymais pagrįstų kliūčių ar trukdymų, kurių atsiradimui Tiekėjas neturi įtakos ir už kuriuos jis neatsako, ir kurie sukelti ir priskirtini tretiesiems asmenims, ar kitų aplinkybių, kurių Tiekėjas negalėjo iš anksto numatyti. Aplinkybės, kuriomis grindžiama būtinybė pratęsti Sutarties terminą, jokiu būdu negali priklausyti nuo Tiekėjo. Kiekvienu tokiu atveju, Tiekėjas raštu nedelsdamas, bet ne vėliau kaip per 5 kalendorines dienas, apie tai praneša Užsakovui, pateikdamas minėtų aplinkybių egzistavimo įrodymus. Nurodytas aplinkybes vertina Užsakovas. Užsakovui sutikus, Paslaugų suteikimo terminas gali būti pratęsiamas tik minėtų aplinkybių egzistavimo laikotarpiui, bet ne ilgiau 2 mėnesių laikotarpiui.</w:t>
      </w:r>
    </w:p>
    <w:p w14:paraId="1FF1665B" w14:textId="77777777" w:rsidR="00276E7A" w:rsidRDefault="005B4BF4" w:rsidP="00F544C7">
      <w:pPr>
        <w:numPr>
          <w:ilvl w:val="0"/>
          <w:numId w:val="11"/>
        </w:numPr>
        <w:tabs>
          <w:tab w:val="left" w:pos="1276"/>
        </w:tabs>
        <w:spacing w:after="0"/>
        <w:ind w:left="0" w:firstLine="851"/>
        <w:contextualSpacing/>
        <w:jc w:val="both"/>
        <w:rPr>
          <w:rFonts w:ascii="Times New Roman" w:hAnsi="Times New Roman"/>
          <w:color w:val="000000"/>
          <w:sz w:val="24"/>
          <w:szCs w:val="24"/>
        </w:rPr>
      </w:pPr>
      <w:r w:rsidRPr="250D9CDB">
        <w:rPr>
          <w:rFonts w:ascii="Times New Roman" w:hAnsi="Times New Roman"/>
          <w:color w:val="000000" w:themeColor="text1"/>
          <w:sz w:val="24"/>
          <w:szCs w:val="24"/>
        </w:rPr>
        <w:t xml:space="preserve">Darbų pabaiga bus laikomas momentas, kai bus </w:t>
      </w:r>
      <w:r w:rsidR="009B0070" w:rsidRPr="250D9CDB">
        <w:rPr>
          <w:rFonts w:ascii="Times New Roman" w:hAnsi="Times New Roman"/>
          <w:color w:val="000000" w:themeColor="text1"/>
          <w:sz w:val="24"/>
          <w:szCs w:val="24"/>
        </w:rPr>
        <w:t>pasirašytas paslaugos</w:t>
      </w:r>
      <w:r w:rsidR="00FE5161" w:rsidRPr="250D9CDB">
        <w:rPr>
          <w:rFonts w:ascii="Times New Roman" w:hAnsi="Times New Roman"/>
          <w:color w:val="000000" w:themeColor="text1"/>
          <w:sz w:val="24"/>
          <w:szCs w:val="24"/>
        </w:rPr>
        <w:t xml:space="preserve"> </w:t>
      </w:r>
      <w:r w:rsidRPr="250D9CDB">
        <w:rPr>
          <w:rFonts w:ascii="Times New Roman" w:hAnsi="Times New Roman"/>
          <w:color w:val="000000" w:themeColor="text1"/>
          <w:sz w:val="24"/>
          <w:szCs w:val="24"/>
        </w:rPr>
        <w:t>perdavimo- priėmimo</w:t>
      </w:r>
      <w:r w:rsidR="009B0070" w:rsidRPr="250D9CDB">
        <w:rPr>
          <w:rFonts w:ascii="Times New Roman" w:hAnsi="Times New Roman"/>
          <w:color w:val="000000" w:themeColor="text1"/>
          <w:sz w:val="24"/>
          <w:szCs w:val="24"/>
        </w:rPr>
        <w:t xml:space="preserve"> aktas.</w:t>
      </w:r>
      <w:r w:rsidR="00FE5161" w:rsidRPr="250D9CDB">
        <w:rPr>
          <w:rFonts w:ascii="Times New Roman" w:hAnsi="Times New Roman"/>
          <w:color w:val="000000" w:themeColor="text1"/>
          <w:sz w:val="24"/>
          <w:szCs w:val="24"/>
        </w:rPr>
        <w:t xml:space="preserve"> </w:t>
      </w:r>
    </w:p>
    <w:p w14:paraId="0FDB17AD" w14:textId="77777777" w:rsidR="00B41D01" w:rsidRPr="00982542" w:rsidRDefault="00B41D01" w:rsidP="00F544C7">
      <w:pPr>
        <w:numPr>
          <w:ilvl w:val="0"/>
          <w:numId w:val="11"/>
        </w:numPr>
        <w:tabs>
          <w:tab w:val="left" w:pos="1276"/>
        </w:tabs>
        <w:spacing w:after="0"/>
        <w:ind w:left="0" w:firstLine="851"/>
        <w:contextualSpacing/>
        <w:jc w:val="both"/>
        <w:rPr>
          <w:rFonts w:ascii="Times New Roman" w:hAnsi="Times New Roman"/>
          <w:color w:val="000000"/>
          <w:sz w:val="24"/>
          <w:szCs w:val="24"/>
        </w:rPr>
      </w:pPr>
      <w:r w:rsidRPr="00982542">
        <w:rPr>
          <w:rFonts w:ascii="Times New Roman" w:hAnsi="Times New Roman"/>
          <w:sz w:val="24"/>
          <w:szCs w:val="24"/>
        </w:rPr>
        <w:t>Nutraukus Sutartį ar jai pasibaigus, lieka galioti šios Sutarties nuostatos, susijusios</w:t>
      </w:r>
      <w:r w:rsidRPr="00982542">
        <w:rPr>
          <w:rFonts w:ascii="Times New Roman" w:hAnsi="Times New Roman"/>
          <w:color w:val="000000"/>
          <w:sz w:val="24"/>
          <w:szCs w:val="24"/>
        </w:rPr>
        <w:t xml:space="preserve"> su atsakomybe bei atsiskaitymais tarp Šalių pagal šią Sutartį ir pagal Lietuvos Respublikos teisės aktus, taip pat visos kitos šios Sutarties nuostatos, kurios, kaip aiškiai nurodyta, išlieka galioti po Sutarties nutraukimo arba turi išlikti galioti, kad būtų visiškai įvykdyta ši Sutartis.</w:t>
      </w:r>
    </w:p>
    <w:p w14:paraId="72A3D3EC" w14:textId="77777777" w:rsidR="00D102A4" w:rsidRPr="00D102A4" w:rsidRDefault="00D102A4" w:rsidP="00F544C7">
      <w:pPr>
        <w:tabs>
          <w:tab w:val="left" w:pos="1276"/>
        </w:tabs>
        <w:spacing w:after="0"/>
        <w:ind w:left="993"/>
        <w:contextualSpacing/>
        <w:jc w:val="both"/>
        <w:rPr>
          <w:rFonts w:ascii="Times New Roman" w:hAnsi="Times New Roman"/>
          <w:color w:val="000000"/>
          <w:sz w:val="24"/>
          <w:szCs w:val="24"/>
        </w:rPr>
      </w:pPr>
    </w:p>
    <w:p w14:paraId="303C153A" w14:textId="4E0BAF4A" w:rsidR="07FAD4CE" w:rsidRDefault="07FAD4CE" w:rsidP="00F544C7">
      <w:pPr>
        <w:pStyle w:val="Heading"/>
        <w:tabs>
          <w:tab w:val="left" w:pos="0"/>
        </w:tabs>
        <w:spacing w:line="276" w:lineRule="auto"/>
        <w:ind w:firstLine="851"/>
        <w:contextualSpacing/>
        <w:jc w:val="center"/>
        <w:rPr>
          <w:rFonts w:eastAsia="Times New Roman" w:cs="Times New Roman"/>
          <w:color w:val="auto"/>
          <w:sz w:val="24"/>
          <w:szCs w:val="24"/>
          <w:lang w:val="lt-LT"/>
        </w:rPr>
      </w:pPr>
      <w:r w:rsidRPr="250D9CDB">
        <w:rPr>
          <w:rFonts w:eastAsia="Times New Roman" w:cs="Times New Roman"/>
          <w:color w:val="auto"/>
          <w:sz w:val="24"/>
          <w:szCs w:val="24"/>
          <w:lang w:val="lt-LT"/>
        </w:rPr>
        <w:t xml:space="preserve">VI. </w:t>
      </w:r>
      <w:r w:rsidRPr="250D9CDB">
        <w:rPr>
          <w:rFonts w:eastAsia="Times New Roman" w:cs="Times New Roman"/>
          <w:caps w:val="0"/>
          <w:color w:val="auto"/>
          <w:sz w:val="24"/>
          <w:szCs w:val="24"/>
          <w:lang w:val="lt-LT"/>
        </w:rPr>
        <w:t xml:space="preserve">Subtiekimas </w:t>
      </w:r>
    </w:p>
    <w:p w14:paraId="01AB4B9E" w14:textId="572BE81E" w:rsidR="07FAD4CE" w:rsidRDefault="07FAD4CE" w:rsidP="00F544C7">
      <w:pPr>
        <w:pStyle w:val="Body2"/>
        <w:numPr>
          <w:ilvl w:val="0"/>
          <w:numId w:val="11"/>
        </w:numPr>
        <w:tabs>
          <w:tab w:val="left" w:pos="0"/>
        </w:tabs>
        <w:spacing w:after="0" w:line="276" w:lineRule="auto"/>
        <w:ind w:left="0" w:firstLine="810"/>
        <w:contextualSpacing/>
        <w:rPr>
          <w:rFonts w:eastAsia="Times New Roman" w:cs="Times New Roman"/>
          <w:color w:val="auto"/>
          <w:sz w:val="24"/>
          <w:szCs w:val="24"/>
          <w:lang w:val="lt-LT"/>
        </w:rPr>
      </w:pPr>
      <w:r w:rsidRPr="250D9CDB">
        <w:rPr>
          <w:rFonts w:eastAsia="Times New Roman" w:cs="Times New Roman"/>
          <w:color w:val="auto"/>
          <w:sz w:val="24"/>
          <w:szCs w:val="24"/>
          <w:lang w:val="lt-LT"/>
        </w:rPr>
        <w:t xml:space="preserve">Sudarius Sutartį, tačiau ne vėliau negu Sutartis pradedama vykdyti, </w:t>
      </w:r>
      <w:r w:rsidR="7483AB14" w:rsidRPr="250D9CDB">
        <w:rPr>
          <w:rFonts w:eastAsia="Times New Roman" w:cs="Times New Roman"/>
          <w:color w:val="auto"/>
          <w:sz w:val="24"/>
          <w:szCs w:val="24"/>
          <w:lang w:val="lt-LT"/>
        </w:rPr>
        <w:t xml:space="preserve">Paslaugų teikėjas </w:t>
      </w:r>
      <w:r w:rsidRPr="250D9CDB">
        <w:rPr>
          <w:rFonts w:eastAsia="Times New Roman" w:cs="Times New Roman"/>
          <w:color w:val="auto"/>
          <w:sz w:val="24"/>
          <w:szCs w:val="24"/>
          <w:lang w:val="lt-LT"/>
        </w:rPr>
        <w:t xml:space="preserve">įsipareigoja Užsakovui pranešti tuo metu žinomų subtiekėjų pavadinimus, kontaktinius duomenis ir jų atstovus. Užsakovas taip pat reikalauja, kad </w:t>
      </w:r>
      <w:r w:rsidR="7FF040B7" w:rsidRPr="250D9CDB">
        <w:rPr>
          <w:rFonts w:eastAsia="Times New Roman" w:cs="Times New Roman"/>
          <w:color w:val="auto"/>
          <w:sz w:val="24"/>
          <w:szCs w:val="24"/>
          <w:lang w:val="lt-LT"/>
        </w:rPr>
        <w:t xml:space="preserve">Paslaugų teikėjas </w:t>
      </w:r>
      <w:r w:rsidRPr="250D9CDB">
        <w:rPr>
          <w:rFonts w:eastAsia="Times New Roman" w:cs="Times New Roman"/>
          <w:color w:val="auto"/>
          <w:sz w:val="24"/>
          <w:szCs w:val="24"/>
          <w:lang w:val="lt-LT"/>
        </w:rPr>
        <w:t xml:space="preserve">informuotų apie minėtos informacijos pasikeitimus visu Sutarties vykdymo metu, taip pat apie naujus subtiekėjus, kuriuos jis ketina pasitelkti vėliau. </w:t>
      </w:r>
    </w:p>
    <w:p w14:paraId="43141A11" w14:textId="2FE1BB4F" w:rsidR="5AA1C4C4" w:rsidRDefault="5AA1C4C4" w:rsidP="00F544C7">
      <w:pPr>
        <w:pStyle w:val="Body2"/>
        <w:numPr>
          <w:ilvl w:val="0"/>
          <w:numId w:val="11"/>
        </w:numPr>
        <w:tabs>
          <w:tab w:val="left" w:pos="0"/>
        </w:tabs>
        <w:spacing w:after="0" w:line="276" w:lineRule="auto"/>
        <w:ind w:left="0" w:firstLine="810"/>
        <w:contextualSpacing/>
        <w:rPr>
          <w:rFonts w:eastAsia="Times New Roman" w:cs="Times New Roman"/>
          <w:color w:val="auto"/>
          <w:sz w:val="24"/>
          <w:szCs w:val="24"/>
          <w:lang w:val="lt-LT"/>
        </w:rPr>
      </w:pPr>
      <w:r w:rsidRPr="250D9CDB">
        <w:rPr>
          <w:rFonts w:eastAsia="Times New Roman" w:cs="Times New Roman"/>
          <w:color w:val="auto"/>
          <w:sz w:val="24"/>
          <w:szCs w:val="24"/>
          <w:lang w:val="lt-LT"/>
        </w:rPr>
        <w:t xml:space="preserve">Paslaugų teikėjas </w:t>
      </w:r>
      <w:r w:rsidR="07FAD4CE" w:rsidRPr="250D9CDB">
        <w:rPr>
          <w:rFonts w:eastAsia="Times New Roman" w:cs="Times New Roman"/>
          <w:color w:val="auto"/>
          <w:sz w:val="24"/>
          <w:szCs w:val="24"/>
          <w:lang w:val="lt-LT"/>
        </w:rPr>
        <w:t xml:space="preserve">gali keisti Sutarties priede nurodytus subtiekėjus tik prieš tai raštu pranešęs Užsakovui apie tokio keitimo būtinybę ir gavęs jo raštišką sutikimą. </w:t>
      </w:r>
    </w:p>
    <w:p w14:paraId="7A11445E" w14:textId="0F02BAB5" w:rsidR="2D238AE8" w:rsidRDefault="2D238AE8" w:rsidP="00F544C7">
      <w:pPr>
        <w:pStyle w:val="Body2"/>
        <w:numPr>
          <w:ilvl w:val="0"/>
          <w:numId w:val="11"/>
        </w:numPr>
        <w:tabs>
          <w:tab w:val="left" w:pos="0"/>
        </w:tabs>
        <w:spacing w:after="0" w:line="276" w:lineRule="auto"/>
        <w:ind w:left="0" w:firstLine="810"/>
        <w:contextualSpacing/>
        <w:rPr>
          <w:rFonts w:eastAsia="Times New Roman" w:cs="Times New Roman"/>
          <w:color w:val="auto"/>
          <w:sz w:val="24"/>
          <w:szCs w:val="24"/>
          <w:lang w:val="lt-LT"/>
        </w:rPr>
      </w:pPr>
      <w:r w:rsidRPr="250D9CDB">
        <w:rPr>
          <w:rFonts w:eastAsia="Times New Roman" w:cs="Times New Roman"/>
          <w:color w:val="auto"/>
          <w:sz w:val="24"/>
          <w:szCs w:val="24"/>
          <w:lang w:val="lt-LT"/>
        </w:rPr>
        <w:lastRenderedPageBreak/>
        <w:t xml:space="preserve">Paslaugų teikėjas </w:t>
      </w:r>
      <w:r w:rsidR="07FAD4CE" w:rsidRPr="250D9CDB">
        <w:rPr>
          <w:rFonts w:eastAsia="Times New Roman" w:cs="Times New Roman"/>
          <w:color w:val="auto"/>
          <w:sz w:val="24"/>
          <w:szCs w:val="24"/>
          <w:lang w:val="lt-LT"/>
        </w:rPr>
        <w:t>Sutarties vykdymo metu gali inicijuoti subtiekėjo, numatyto Sutarties priede, pakeitimą, nurodydamas tokio keitimo motyvus.</w:t>
      </w:r>
    </w:p>
    <w:p w14:paraId="79FF0363" w14:textId="6964BA10" w:rsidR="07FAD4CE" w:rsidRDefault="07FAD4CE" w:rsidP="00F544C7">
      <w:pPr>
        <w:pStyle w:val="Body2"/>
        <w:numPr>
          <w:ilvl w:val="0"/>
          <w:numId w:val="11"/>
        </w:numPr>
        <w:tabs>
          <w:tab w:val="left" w:pos="0"/>
        </w:tabs>
        <w:spacing w:after="0" w:line="276" w:lineRule="auto"/>
        <w:ind w:left="0" w:firstLine="810"/>
        <w:contextualSpacing/>
        <w:rPr>
          <w:rFonts w:eastAsia="Times New Roman" w:cs="Times New Roman"/>
          <w:color w:val="auto"/>
          <w:sz w:val="24"/>
          <w:szCs w:val="24"/>
          <w:lang w:val="lt-LT"/>
        </w:rPr>
      </w:pPr>
      <w:r w:rsidRPr="250D9CDB">
        <w:rPr>
          <w:rFonts w:eastAsia="Times New Roman" w:cs="Times New Roman"/>
          <w:color w:val="auto"/>
          <w:sz w:val="24"/>
          <w:szCs w:val="24"/>
          <w:lang w:val="lt-LT"/>
        </w:rPr>
        <w:t xml:space="preserve">Užsakovui sutikus su subtiekėjo pakeitimu, Užsakovas kartu su </w:t>
      </w:r>
      <w:r w:rsidR="228F981A" w:rsidRPr="250D9CDB">
        <w:rPr>
          <w:rFonts w:eastAsia="Times New Roman" w:cs="Times New Roman"/>
          <w:color w:val="auto"/>
          <w:sz w:val="24"/>
          <w:szCs w:val="24"/>
          <w:lang w:val="lt-LT"/>
        </w:rPr>
        <w:t xml:space="preserve">Paslaugų teikėju </w:t>
      </w:r>
      <w:r w:rsidRPr="250D9CDB">
        <w:rPr>
          <w:rFonts w:eastAsia="Times New Roman" w:cs="Times New Roman"/>
          <w:color w:val="auto"/>
          <w:sz w:val="24"/>
          <w:szCs w:val="24"/>
          <w:lang w:val="lt-LT"/>
        </w:rPr>
        <w:t>raštu sudaro susitarimą dėl subtiekėjo pakeitimo, kurį pasirašo Šalys. Šis susitarimas yra neatskiriama Sutarties dalis.</w:t>
      </w:r>
    </w:p>
    <w:p w14:paraId="4E9FE62F" w14:textId="32A45D3E" w:rsidR="07FAD4CE" w:rsidRDefault="07FAD4CE" w:rsidP="00F544C7">
      <w:pPr>
        <w:pStyle w:val="Body2"/>
        <w:numPr>
          <w:ilvl w:val="0"/>
          <w:numId w:val="11"/>
        </w:numPr>
        <w:tabs>
          <w:tab w:val="left" w:pos="0"/>
        </w:tabs>
        <w:spacing w:after="0" w:line="276" w:lineRule="auto"/>
        <w:ind w:left="0" w:firstLine="810"/>
        <w:contextualSpacing/>
        <w:rPr>
          <w:rFonts w:eastAsia="Times New Roman" w:cs="Times New Roman"/>
          <w:color w:val="auto"/>
          <w:sz w:val="24"/>
          <w:szCs w:val="24"/>
          <w:lang w:val="lt-LT"/>
        </w:rPr>
      </w:pPr>
      <w:r w:rsidRPr="13CC178B">
        <w:rPr>
          <w:rFonts w:eastAsia="Times New Roman" w:cs="Times New Roman"/>
          <w:color w:val="auto"/>
          <w:sz w:val="24"/>
          <w:szCs w:val="24"/>
          <w:lang w:val="lt-LT"/>
        </w:rPr>
        <w:t xml:space="preserve">Subtiekėjo keitimo tvarkos numatytos Sutarties </w:t>
      </w:r>
      <w:r w:rsidR="00E9BF5F" w:rsidRPr="13CC178B">
        <w:rPr>
          <w:rFonts w:eastAsia="Times New Roman" w:cs="Times New Roman"/>
          <w:color w:val="auto"/>
          <w:sz w:val="24"/>
          <w:szCs w:val="24"/>
          <w:lang w:val="lt-LT"/>
        </w:rPr>
        <w:t>2</w:t>
      </w:r>
      <w:r w:rsidR="347834BF" w:rsidRPr="13CC178B">
        <w:rPr>
          <w:rFonts w:eastAsia="Times New Roman" w:cs="Times New Roman"/>
          <w:color w:val="auto"/>
          <w:sz w:val="24"/>
          <w:szCs w:val="24"/>
          <w:lang w:val="lt-LT"/>
        </w:rPr>
        <w:t>6</w:t>
      </w:r>
      <w:r w:rsidR="00F86DB0">
        <w:rPr>
          <w:rFonts w:eastAsia="Times New Roman" w:cs="Times New Roman"/>
          <w:color w:val="auto"/>
          <w:sz w:val="24"/>
          <w:szCs w:val="24"/>
          <w:lang w:val="lt-LT"/>
        </w:rPr>
        <w:t>-27</w:t>
      </w:r>
      <w:r w:rsidR="00E9BF5F" w:rsidRPr="13CC178B">
        <w:rPr>
          <w:rFonts w:eastAsia="Times New Roman" w:cs="Times New Roman"/>
          <w:color w:val="auto"/>
          <w:sz w:val="24"/>
          <w:szCs w:val="24"/>
          <w:lang w:val="lt-LT"/>
        </w:rPr>
        <w:t xml:space="preserve"> </w:t>
      </w:r>
      <w:r w:rsidRPr="13CC178B">
        <w:rPr>
          <w:rFonts w:eastAsia="Times New Roman" w:cs="Times New Roman"/>
          <w:color w:val="auto"/>
          <w:sz w:val="24"/>
          <w:szCs w:val="24"/>
          <w:lang w:val="lt-LT"/>
        </w:rPr>
        <w:t>punkt</w:t>
      </w:r>
      <w:r w:rsidR="00F86DB0">
        <w:rPr>
          <w:rFonts w:eastAsia="Times New Roman" w:cs="Times New Roman"/>
          <w:color w:val="auto"/>
          <w:sz w:val="24"/>
          <w:szCs w:val="24"/>
          <w:lang w:val="lt-LT"/>
        </w:rPr>
        <w:t>uose</w:t>
      </w:r>
      <w:r w:rsidRPr="13CC178B">
        <w:rPr>
          <w:rFonts w:eastAsia="Times New Roman" w:cs="Times New Roman"/>
          <w:color w:val="auto"/>
          <w:sz w:val="24"/>
          <w:szCs w:val="24"/>
          <w:lang w:val="lt-LT"/>
        </w:rPr>
        <w:t xml:space="preserve"> pažeidimas laikomas esminiu Sutarties pažeidimu.</w:t>
      </w:r>
    </w:p>
    <w:p w14:paraId="36BA1556" w14:textId="7CBF03E7" w:rsidR="250D9CDB" w:rsidRDefault="250D9CDB" w:rsidP="00F544C7">
      <w:pPr>
        <w:tabs>
          <w:tab w:val="left" w:pos="1276"/>
        </w:tabs>
        <w:spacing w:after="0"/>
        <w:ind w:left="993"/>
        <w:contextualSpacing/>
        <w:jc w:val="both"/>
        <w:rPr>
          <w:rFonts w:ascii="Times New Roman" w:hAnsi="Times New Roman"/>
          <w:color w:val="000000" w:themeColor="text1"/>
          <w:sz w:val="24"/>
          <w:szCs w:val="24"/>
        </w:rPr>
      </w:pPr>
    </w:p>
    <w:p w14:paraId="3F2AC5B7" w14:textId="2F699AB0" w:rsidR="00B41D01" w:rsidRPr="00D102A4" w:rsidRDefault="250D9CDB" w:rsidP="00F544C7">
      <w:pPr>
        <w:pStyle w:val="Statja"/>
        <w:tabs>
          <w:tab w:val="clear" w:pos="1304"/>
          <w:tab w:val="left" w:pos="851"/>
        </w:tabs>
        <w:spacing w:before="0" w:line="276" w:lineRule="auto"/>
        <w:contextualSpacing/>
        <w:jc w:val="center"/>
        <w:rPr>
          <w:rFonts w:ascii="Times New Roman" w:hAnsi="Times New Roman"/>
          <w:color w:val="000000"/>
          <w:sz w:val="24"/>
          <w:szCs w:val="24"/>
          <w:lang w:val="lt-LT"/>
        </w:rPr>
      </w:pPr>
      <w:r w:rsidRPr="250D9CDB">
        <w:rPr>
          <w:rFonts w:ascii="Times New Roman" w:hAnsi="Times New Roman"/>
          <w:color w:val="000000" w:themeColor="text1"/>
          <w:sz w:val="24"/>
          <w:szCs w:val="24"/>
          <w:lang w:val="lt-LT"/>
        </w:rPr>
        <w:t xml:space="preserve">VII. </w:t>
      </w:r>
      <w:r w:rsidR="00B41D01" w:rsidRPr="250D9CDB">
        <w:rPr>
          <w:rFonts w:ascii="Times New Roman" w:hAnsi="Times New Roman"/>
          <w:color w:val="000000" w:themeColor="text1"/>
          <w:sz w:val="24"/>
          <w:szCs w:val="24"/>
          <w:lang w:val="lt-LT"/>
        </w:rPr>
        <w:t>Sutarties pakeitimai</w:t>
      </w:r>
    </w:p>
    <w:p w14:paraId="01623072" w14:textId="77777777" w:rsidR="00B41D01" w:rsidRPr="00D102A4" w:rsidRDefault="00192359" w:rsidP="00F544C7">
      <w:pPr>
        <w:pStyle w:val="Pagrindinistekstas1"/>
        <w:numPr>
          <w:ilvl w:val="0"/>
          <w:numId w:val="11"/>
        </w:numPr>
        <w:tabs>
          <w:tab w:val="left" w:pos="1276"/>
        </w:tabs>
        <w:spacing w:after="0"/>
        <w:ind w:left="0" w:firstLine="851"/>
        <w:contextualSpacing/>
        <w:jc w:val="both"/>
        <w:rPr>
          <w:rFonts w:ascii="Times New Roman" w:hAnsi="Times New Roman"/>
          <w:color w:val="000000"/>
          <w:sz w:val="24"/>
          <w:szCs w:val="24"/>
          <w:lang w:val="lt-LT"/>
        </w:rPr>
      </w:pPr>
      <w:r w:rsidRPr="00192359">
        <w:rPr>
          <w:rFonts w:ascii="Times New Roman" w:hAnsi="Times New Roman"/>
          <w:color w:val="000000"/>
          <w:sz w:val="24"/>
          <w:szCs w:val="24"/>
          <w:lang w:val="lt-LT"/>
        </w:rPr>
        <w:t>Sutarties sąlygos gali būti keičiamos Viešųjų pirkimų įstatymo 89 straipsnyje nustatyta tvarka.</w:t>
      </w:r>
    </w:p>
    <w:p w14:paraId="0D0B940D" w14:textId="77777777" w:rsidR="00D102A4" w:rsidRPr="005670BF" w:rsidRDefault="00D102A4" w:rsidP="00F544C7">
      <w:pPr>
        <w:pStyle w:val="Pagrindinistekstas1"/>
        <w:tabs>
          <w:tab w:val="left" w:pos="1276"/>
        </w:tabs>
        <w:spacing w:after="0"/>
        <w:ind w:left="851" w:firstLine="0"/>
        <w:contextualSpacing/>
        <w:jc w:val="both"/>
        <w:rPr>
          <w:rFonts w:ascii="Times New Roman" w:hAnsi="Times New Roman"/>
          <w:strike/>
          <w:color w:val="000000"/>
          <w:sz w:val="24"/>
          <w:szCs w:val="24"/>
          <w:lang w:val="lt-LT"/>
        </w:rPr>
      </w:pPr>
    </w:p>
    <w:p w14:paraId="03818674" w14:textId="0708E116" w:rsidR="00B41D01" w:rsidRPr="00D102A4" w:rsidRDefault="4DC087F6" w:rsidP="00F544C7">
      <w:pPr>
        <w:pStyle w:val="Statja"/>
        <w:tabs>
          <w:tab w:val="left" w:pos="426"/>
        </w:tabs>
        <w:spacing w:before="0" w:line="276" w:lineRule="auto"/>
        <w:ind w:left="0"/>
        <w:contextualSpacing/>
        <w:jc w:val="center"/>
        <w:rPr>
          <w:rFonts w:ascii="Times New Roman" w:hAnsi="Times New Roman"/>
          <w:color w:val="000000"/>
          <w:sz w:val="24"/>
          <w:szCs w:val="24"/>
          <w:lang w:val="lt-LT"/>
        </w:rPr>
      </w:pPr>
      <w:r w:rsidRPr="250D9CDB">
        <w:rPr>
          <w:rFonts w:ascii="Times New Roman" w:hAnsi="Times New Roman"/>
          <w:color w:val="000000" w:themeColor="text1"/>
          <w:sz w:val="24"/>
          <w:szCs w:val="24"/>
          <w:lang w:val="lt-LT"/>
        </w:rPr>
        <w:t xml:space="preserve">VIII. </w:t>
      </w:r>
      <w:r w:rsidR="00B41D01" w:rsidRPr="250D9CDB">
        <w:rPr>
          <w:rFonts w:ascii="Times New Roman" w:hAnsi="Times New Roman"/>
          <w:color w:val="000000" w:themeColor="text1"/>
          <w:sz w:val="24"/>
          <w:szCs w:val="24"/>
          <w:lang w:val="lt-LT"/>
        </w:rPr>
        <w:t>Sutarties pažeidimai</w:t>
      </w:r>
    </w:p>
    <w:p w14:paraId="0CBB1E6E" w14:textId="77777777" w:rsidR="00B41D01" w:rsidRPr="00D102A4" w:rsidRDefault="00B41D01" w:rsidP="00F544C7">
      <w:pPr>
        <w:pStyle w:val="Pagrindinistekstas1"/>
        <w:numPr>
          <w:ilvl w:val="0"/>
          <w:numId w:val="11"/>
        </w:numPr>
        <w:tabs>
          <w:tab w:val="left" w:pos="0"/>
          <w:tab w:val="left" w:pos="1276"/>
        </w:tabs>
        <w:spacing w:after="0"/>
        <w:ind w:left="0" w:firstLine="851"/>
        <w:contextualSpacing/>
        <w:jc w:val="both"/>
        <w:rPr>
          <w:rFonts w:ascii="Times New Roman" w:hAnsi="Times New Roman"/>
          <w:color w:val="000000"/>
          <w:sz w:val="24"/>
          <w:szCs w:val="24"/>
          <w:lang w:val="lt-LT"/>
        </w:rPr>
      </w:pPr>
      <w:r w:rsidRPr="00D102A4">
        <w:rPr>
          <w:rFonts w:ascii="Times New Roman" w:hAnsi="Times New Roman"/>
          <w:color w:val="000000"/>
          <w:sz w:val="24"/>
          <w:szCs w:val="24"/>
          <w:lang w:val="lt-LT"/>
        </w:rPr>
        <w:t>Vienai Šaliai pažeidus Sutartį, nukentėjusioji Šalis turi teisę:</w:t>
      </w:r>
    </w:p>
    <w:p w14:paraId="5ADA6408" w14:textId="77777777" w:rsidR="00B41D01" w:rsidRPr="00D102A4" w:rsidRDefault="00B41D01" w:rsidP="00F544C7">
      <w:pPr>
        <w:pStyle w:val="Pagrindinistekstas1"/>
        <w:numPr>
          <w:ilvl w:val="1"/>
          <w:numId w:val="11"/>
        </w:numPr>
        <w:tabs>
          <w:tab w:val="left" w:pos="0"/>
          <w:tab w:val="left" w:pos="1276"/>
        </w:tabs>
        <w:spacing w:after="0"/>
        <w:ind w:left="0" w:firstLine="851"/>
        <w:contextualSpacing/>
        <w:jc w:val="both"/>
        <w:rPr>
          <w:rFonts w:ascii="Times New Roman" w:hAnsi="Times New Roman"/>
          <w:color w:val="000000"/>
          <w:sz w:val="24"/>
          <w:szCs w:val="24"/>
          <w:lang w:val="lt-LT"/>
        </w:rPr>
      </w:pPr>
      <w:r w:rsidRPr="00D102A4">
        <w:rPr>
          <w:rFonts w:ascii="Times New Roman" w:hAnsi="Times New Roman"/>
          <w:color w:val="000000"/>
          <w:sz w:val="24"/>
          <w:szCs w:val="24"/>
          <w:lang w:val="lt-LT"/>
        </w:rPr>
        <w:t>reikalauti kitos Šalies vykdyti sutartinius įsipareigojimus;</w:t>
      </w:r>
    </w:p>
    <w:p w14:paraId="33C6FF62" w14:textId="77777777" w:rsidR="00B41D01" w:rsidRPr="00D102A4" w:rsidRDefault="00B41D01" w:rsidP="00F544C7">
      <w:pPr>
        <w:pStyle w:val="Pagrindinistekstas1"/>
        <w:numPr>
          <w:ilvl w:val="1"/>
          <w:numId w:val="11"/>
        </w:numPr>
        <w:tabs>
          <w:tab w:val="left" w:pos="0"/>
          <w:tab w:val="left" w:pos="1276"/>
        </w:tabs>
        <w:spacing w:after="0"/>
        <w:ind w:left="0" w:firstLine="851"/>
        <w:contextualSpacing/>
        <w:jc w:val="both"/>
        <w:rPr>
          <w:rFonts w:ascii="Times New Roman" w:hAnsi="Times New Roman"/>
          <w:color w:val="000000"/>
          <w:sz w:val="24"/>
          <w:szCs w:val="24"/>
          <w:lang w:val="lt-LT"/>
        </w:rPr>
      </w:pPr>
      <w:r w:rsidRPr="00D102A4">
        <w:rPr>
          <w:rFonts w:ascii="Times New Roman" w:hAnsi="Times New Roman"/>
          <w:color w:val="000000"/>
          <w:sz w:val="24"/>
          <w:szCs w:val="24"/>
          <w:lang w:val="lt-LT"/>
        </w:rPr>
        <w:t>reikalauti atlyginti tiesioginius nuostolius;</w:t>
      </w:r>
    </w:p>
    <w:p w14:paraId="4ACDA2AA" w14:textId="77777777" w:rsidR="00B41D01" w:rsidRPr="00D102A4" w:rsidRDefault="00B41D01" w:rsidP="00F544C7">
      <w:pPr>
        <w:pStyle w:val="Pagrindinistekstas1"/>
        <w:numPr>
          <w:ilvl w:val="1"/>
          <w:numId w:val="11"/>
        </w:numPr>
        <w:tabs>
          <w:tab w:val="left" w:pos="0"/>
          <w:tab w:val="left" w:pos="1276"/>
        </w:tabs>
        <w:spacing w:after="0"/>
        <w:ind w:left="0" w:firstLine="851"/>
        <w:contextualSpacing/>
        <w:jc w:val="both"/>
        <w:rPr>
          <w:rFonts w:ascii="Times New Roman" w:hAnsi="Times New Roman"/>
          <w:color w:val="000000"/>
          <w:sz w:val="24"/>
          <w:szCs w:val="24"/>
          <w:lang w:val="lt-LT"/>
        </w:rPr>
      </w:pPr>
      <w:r w:rsidRPr="00D102A4">
        <w:rPr>
          <w:rFonts w:ascii="Times New Roman" w:hAnsi="Times New Roman"/>
          <w:color w:val="000000"/>
          <w:sz w:val="24"/>
          <w:szCs w:val="24"/>
          <w:lang w:val="lt-LT"/>
        </w:rPr>
        <w:t>reikalauti sumokėti Sutartyje nustatytus delspinigius;</w:t>
      </w:r>
    </w:p>
    <w:p w14:paraId="6F9C0A97" w14:textId="77777777" w:rsidR="00B41D01" w:rsidRPr="00D102A4" w:rsidRDefault="00B41D01" w:rsidP="00F544C7">
      <w:pPr>
        <w:pStyle w:val="Pagrindinistekstas1"/>
        <w:numPr>
          <w:ilvl w:val="1"/>
          <w:numId w:val="11"/>
        </w:numPr>
        <w:tabs>
          <w:tab w:val="left" w:pos="0"/>
          <w:tab w:val="left" w:pos="1276"/>
        </w:tabs>
        <w:spacing w:after="0"/>
        <w:ind w:left="0" w:firstLine="851"/>
        <w:contextualSpacing/>
        <w:jc w:val="both"/>
        <w:rPr>
          <w:rFonts w:ascii="Times New Roman" w:hAnsi="Times New Roman"/>
          <w:color w:val="000000"/>
          <w:sz w:val="24"/>
          <w:szCs w:val="24"/>
          <w:lang w:val="lt-LT"/>
        </w:rPr>
      </w:pPr>
      <w:r w:rsidRPr="00D102A4">
        <w:rPr>
          <w:rFonts w:ascii="Times New Roman" w:hAnsi="Times New Roman"/>
          <w:color w:val="000000"/>
          <w:sz w:val="24"/>
          <w:szCs w:val="24"/>
          <w:lang w:val="lt-LT"/>
        </w:rPr>
        <w:t>nutraukti Sutartį;</w:t>
      </w:r>
    </w:p>
    <w:p w14:paraId="03037FD1" w14:textId="77777777" w:rsidR="00B41D01" w:rsidRDefault="00B41D01" w:rsidP="00F544C7">
      <w:pPr>
        <w:pStyle w:val="Pagrindinistekstas1"/>
        <w:numPr>
          <w:ilvl w:val="1"/>
          <w:numId w:val="11"/>
        </w:numPr>
        <w:tabs>
          <w:tab w:val="left" w:pos="1276"/>
        </w:tabs>
        <w:spacing w:after="0"/>
        <w:ind w:left="0" w:firstLine="851"/>
        <w:contextualSpacing/>
        <w:jc w:val="both"/>
        <w:rPr>
          <w:rFonts w:ascii="Times New Roman" w:hAnsi="Times New Roman"/>
          <w:color w:val="000000"/>
          <w:sz w:val="24"/>
          <w:szCs w:val="24"/>
          <w:lang w:val="lt-LT"/>
        </w:rPr>
      </w:pPr>
      <w:r w:rsidRPr="00D102A4">
        <w:rPr>
          <w:rFonts w:ascii="Times New Roman" w:hAnsi="Times New Roman"/>
          <w:color w:val="000000"/>
          <w:sz w:val="24"/>
          <w:szCs w:val="24"/>
          <w:lang w:val="lt-LT"/>
        </w:rPr>
        <w:t>taikyti kitus Lietuvos Respublikos teisės aktų nustatytus teisių gynimo būdus</w:t>
      </w:r>
      <w:r w:rsidR="00D102A4">
        <w:rPr>
          <w:rFonts w:ascii="Times New Roman" w:hAnsi="Times New Roman"/>
          <w:color w:val="000000"/>
          <w:sz w:val="24"/>
          <w:szCs w:val="24"/>
          <w:lang w:val="lt-LT"/>
        </w:rPr>
        <w:t>.</w:t>
      </w:r>
    </w:p>
    <w:p w14:paraId="0E27B00A" w14:textId="77777777" w:rsidR="00D102A4" w:rsidRPr="00D102A4" w:rsidRDefault="00D102A4" w:rsidP="00F544C7">
      <w:pPr>
        <w:pStyle w:val="Pagrindinistekstas1"/>
        <w:tabs>
          <w:tab w:val="left" w:pos="1276"/>
        </w:tabs>
        <w:spacing w:after="0"/>
        <w:ind w:left="851" w:firstLine="0"/>
        <w:contextualSpacing/>
        <w:jc w:val="both"/>
        <w:rPr>
          <w:rFonts w:ascii="Times New Roman" w:hAnsi="Times New Roman"/>
          <w:color w:val="000000"/>
          <w:sz w:val="24"/>
          <w:szCs w:val="24"/>
          <w:lang w:val="lt-LT"/>
        </w:rPr>
      </w:pPr>
    </w:p>
    <w:p w14:paraId="1A3F5564" w14:textId="423AEFF9" w:rsidR="00B41D01" w:rsidRPr="00D102A4" w:rsidRDefault="12D46AF6" w:rsidP="00F544C7">
      <w:pPr>
        <w:pStyle w:val="Statja"/>
        <w:tabs>
          <w:tab w:val="left" w:pos="567"/>
        </w:tabs>
        <w:spacing w:before="0" w:line="276" w:lineRule="auto"/>
        <w:ind w:left="0"/>
        <w:contextualSpacing/>
        <w:jc w:val="center"/>
        <w:rPr>
          <w:rFonts w:ascii="Times New Roman" w:hAnsi="Times New Roman"/>
          <w:color w:val="000000"/>
          <w:sz w:val="24"/>
          <w:szCs w:val="24"/>
          <w:lang w:val="lt-LT"/>
        </w:rPr>
      </w:pPr>
      <w:r w:rsidRPr="250D9CDB">
        <w:rPr>
          <w:rFonts w:ascii="Times New Roman" w:hAnsi="Times New Roman"/>
          <w:color w:val="000000" w:themeColor="text1"/>
          <w:sz w:val="24"/>
          <w:szCs w:val="24"/>
          <w:lang w:val="lt-LT"/>
        </w:rPr>
        <w:t xml:space="preserve">IX. </w:t>
      </w:r>
      <w:r w:rsidR="00B41D01" w:rsidRPr="250D9CDB">
        <w:rPr>
          <w:rFonts w:ascii="Times New Roman" w:hAnsi="Times New Roman"/>
          <w:color w:val="000000" w:themeColor="text1"/>
          <w:sz w:val="24"/>
          <w:szCs w:val="24"/>
          <w:lang w:val="lt-LT"/>
        </w:rPr>
        <w:t>Sutarties nutraukimas</w:t>
      </w:r>
    </w:p>
    <w:p w14:paraId="69C1DB1C" w14:textId="77777777" w:rsidR="00B41D01" w:rsidRPr="00D102A4" w:rsidRDefault="00B41D01" w:rsidP="00F544C7">
      <w:pPr>
        <w:pStyle w:val="Pagrindinistekstas1"/>
        <w:numPr>
          <w:ilvl w:val="0"/>
          <w:numId w:val="11"/>
        </w:numPr>
        <w:tabs>
          <w:tab w:val="left" w:pos="1276"/>
        </w:tabs>
        <w:spacing w:after="0"/>
        <w:ind w:left="0" w:firstLine="851"/>
        <w:contextualSpacing/>
        <w:rPr>
          <w:rFonts w:ascii="Times New Roman" w:hAnsi="Times New Roman"/>
          <w:color w:val="000000"/>
          <w:sz w:val="24"/>
          <w:szCs w:val="24"/>
          <w:lang w:val="lt-LT"/>
        </w:rPr>
      </w:pPr>
      <w:r w:rsidRPr="00D102A4">
        <w:rPr>
          <w:rFonts w:ascii="Times New Roman" w:hAnsi="Times New Roman"/>
          <w:color w:val="000000"/>
          <w:sz w:val="24"/>
          <w:szCs w:val="24"/>
          <w:lang w:val="lt-LT"/>
        </w:rPr>
        <w:t>Sutartis gali būti nutraukta raštišku Šalių susitarimu arba vienos iš Šalių valia.</w:t>
      </w:r>
    </w:p>
    <w:p w14:paraId="2FAC4BBA" w14:textId="77777777" w:rsidR="00B41D01" w:rsidRPr="00D102A4" w:rsidRDefault="00FE5161" w:rsidP="00F544C7">
      <w:pPr>
        <w:pStyle w:val="Pagrindinistekstas1"/>
        <w:numPr>
          <w:ilvl w:val="0"/>
          <w:numId w:val="11"/>
        </w:numPr>
        <w:tabs>
          <w:tab w:val="left" w:pos="1276"/>
        </w:tabs>
        <w:spacing w:after="0"/>
        <w:ind w:left="0" w:firstLine="851"/>
        <w:contextualSpacing/>
        <w:rPr>
          <w:rFonts w:ascii="Times New Roman" w:hAnsi="Times New Roman"/>
          <w:color w:val="000000"/>
          <w:sz w:val="24"/>
          <w:szCs w:val="24"/>
          <w:lang w:val="lt-LT"/>
        </w:rPr>
      </w:pPr>
      <w:r w:rsidRPr="00D102A4">
        <w:rPr>
          <w:rFonts w:ascii="Times New Roman" w:hAnsi="Times New Roman"/>
          <w:color w:val="000000"/>
          <w:sz w:val="24"/>
          <w:szCs w:val="24"/>
          <w:lang w:val="lt-LT"/>
        </w:rPr>
        <w:t>Užsakovas</w:t>
      </w:r>
      <w:r w:rsidR="00B41D01" w:rsidRPr="00D102A4">
        <w:rPr>
          <w:rFonts w:ascii="Times New Roman" w:hAnsi="Times New Roman"/>
          <w:color w:val="000000"/>
          <w:sz w:val="24"/>
          <w:szCs w:val="24"/>
          <w:lang w:val="lt-LT"/>
        </w:rPr>
        <w:t xml:space="preserve">, </w:t>
      </w:r>
      <w:r w:rsidR="00B41D01" w:rsidRPr="00D102A4">
        <w:rPr>
          <w:rFonts w:ascii="Times New Roman" w:hAnsi="Times New Roman"/>
          <w:iCs/>
          <w:color w:val="000000"/>
          <w:sz w:val="24"/>
          <w:szCs w:val="24"/>
          <w:lang w:val="lt-LT"/>
        </w:rPr>
        <w:t xml:space="preserve">įspėjęs Tiekėją prieš 30 dienų, gali nutraukti </w:t>
      </w:r>
      <w:r w:rsidR="00B41D01" w:rsidRPr="00D102A4">
        <w:rPr>
          <w:rFonts w:ascii="Times New Roman" w:hAnsi="Times New Roman"/>
          <w:color w:val="000000"/>
          <w:sz w:val="24"/>
          <w:szCs w:val="24"/>
          <w:lang w:val="lt-LT"/>
        </w:rPr>
        <w:t xml:space="preserve">Sutartį </w:t>
      </w:r>
      <w:r w:rsidR="00B41D01" w:rsidRPr="00D102A4">
        <w:rPr>
          <w:rFonts w:ascii="Times New Roman" w:hAnsi="Times New Roman"/>
          <w:iCs/>
          <w:color w:val="000000"/>
          <w:sz w:val="24"/>
          <w:szCs w:val="24"/>
          <w:lang w:val="lt-LT"/>
        </w:rPr>
        <w:t>šiais atvejais:</w:t>
      </w:r>
    </w:p>
    <w:p w14:paraId="0566F5CB" w14:textId="77777777" w:rsidR="00B41D01" w:rsidRPr="00D102A4" w:rsidRDefault="00B41D01" w:rsidP="00F544C7">
      <w:pPr>
        <w:pStyle w:val="Pagrindinistekstas1"/>
        <w:numPr>
          <w:ilvl w:val="1"/>
          <w:numId w:val="11"/>
        </w:numPr>
        <w:tabs>
          <w:tab w:val="left" w:pos="1276"/>
        </w:tabs>
        <w:spacing w:after="0"/>
        <w:ind w:left="0" w:firstLine="851"/>
        <w:contextualSpacing/>
        <w:jc w:val="both"/>
        <w:rPr>
          <w:rFonts w:ascii="Times New Roman" w:hAnsi="Times New Roman"/>
          <w:color w:val="000000"/>
          <w:sz w:val="24"/>
          <w:szCs w:val="24"/>
          <w:lang w:val="lt-LT"/>
        </w:rPr>
      </w:pPr>
      <w:r w:rsidRPr="00D102A4">
        <w:rPr>
          <w:rFonts w:ascii="Times New Roman" w:hAnsi="Times New Roman"/>
          <w:color w:val="000000"/>
          <w:sz w:val="24"/>
          <w:szCs w:val="24"/>
          <w:lang w:val="lt-LT"/>
        </w:rPr>
        <w:t>kai Tiekėjas bankrutuoja arba yra likviduojamas, sustabdo ūkinę veiklą arba įstatymuose ir kituose teisės aktuose numatyta tvarka susidaro analogiška situacija;</w:t>
      </w:r>
    </w:p>
    <w:p w14:paraId="1E9650DB" w14:textId="77777777" w:rsidR="00B41D01" w:rsidRPr="00D102A4" w:rsidRDefault="00B41D01" w:rsidP="00F544C7">
      <w:pPr>
        <w:pStyle w:val="Pagrindinistekstas1"/>
        <w:numPr>
          <w:ilvl w:val="1"/>
          <w:numId w:val="11"/>
        </w:numPr>
        <w:tabs>
          <w:tab w:val="left" w:pos="1276"/>
        </w:tabs>
        <w:spacing w:after="0"/>
        <w:ind w:left="0" w:firstLine="851"/>
        <w:contextualSpacing/>
        <w:jc w:val="both"/>
        <w:rPr>
          <w:rFonts w:ascii="Times New Roman" w:hAnsi="Times New Roman"/>
          <w:color w:val="000000"/>
          <w:sz w:val="24"/>
          <w:szCs w:val="24"/>
          <w:lang w:val="lt-LT"/>
        </w:rPr>
      </w:pPr>
      <w:r w:rsidRPr="00D102A4">
        <w:rPr>
          <w:rFonts w:ascii="Times New Roman" w:hAnsi="Times New Roman"/>
          <w:color w:val="000000"/>
          <w:sz w:val="24"/>
          <w:szCs w:val="24"/>
          <w:lang w:val="lt-LT"/>
        </w:rPr>
        <w:t>kai Tiekėjas įsiteisėjusiu teismo sprendimu pripažįstamas kaltu už dalyvavimą nusikalstamame susivienijime, jo organizavimą ar vadovavimą jam, už kyšininkavimą, tarpininko kyšininkavimą, papirkimą, sukčiavimą, kredito, paskolos ar tikslinės paramos panaudojimą ne pagal paskirtį ar nustatytą tvarką, kreditinį sukčiavimą, mokesčių nesumokėjimą, neteisingų duomenų apie pajamas, pelną ar turtą pateikimą, deklaracijos, ataskaitos ar kito dokumento nepateikimą, nusikalstamu būdu gauto turto įgijimą ar realizavimą, nusikalstamu būdu įgytų pinigų ar turto legalizavimą;</w:t>
      </w:r>
    </w:p>
    <w:p w14:paraId="752A4A36" w14:textId="77777777" w:rsidR="00B41D01" w:rsidRPr="00D102A4" w:rsidRDefault="00B41D01" w:rsidP="00F544C7">
      <w:pPr>
        <w:pStyle w:val="Pagrindinistekstas1"/>
        <w:numPr>
          <w:ilvl w:val="1"/>
          <w:numId w:val="11"/>
        </w:numPr>
        <w:tabs>
          <w:tab w:val="left" w:pos="1276"/>
        </w:tabs>
        <w:spacing w:after="0"/>
        <w:ind w:left="0" w:firstLine="851"/>
        <w:contextualSpacing/>
        <w:jc w:val="both"/>
        <w:rPr>
          <w:rFonts w:ascii="Times New Roman" w:hAnsi="Times New Roman"/>
          <w:color w:val="000000"/>
          <w:sz w:val="24"/>
          <w:szCs w:val="24"/>
          <w:lang w:val="lt-LT"/>
        </w:rPr>
      </w:pPr>
      <w:r w:rsidRPr="00D102A4">
        <w:rPr>
          <w:rFonts w:ascii="Times New Roman" w:hAnsi="Times New Roman"/>
          <w:iCs/>
          <w:color w:val="000000"/>
          <w:sz w:val="24"/>
          <w:szCs w:val="24"/>
          <w:lang w:val="lt-LT"/>
        </w:rPr>
        <w:t>kai Tiekėjas per pagrįstai nusta</w:t>
      </w:r>
      <w:r w:rsidR="00FE5161" w:rsidRPr="00D102A4">
        <w:rPr>
          <w:rFonts w:ascii="Times New Roman" w:hAnsi="Times New Roman"/>
          <w:iCs/>
          <w:color w:val="000000"/>
          <w:sz w:val="24"/>
          <w:szCs w:val="24"/>
          <w:lang w:val="lt-LT"/>
        </w:rPr>
        <w:t>tytą laikotarpį neįvykdo Užsakovo</w:t>
      </w:r>
      <w:r w:rsidRPr="00D102A4">
        <w:rPr>
          <w:rFonts w:ascii="Times New Roman" w:hAnsi="Times New Roman"/>
          <w:iCs/>
          <w:color w:val="000000"/>
          <w:sz w:val="24"/>
          <w:szCs w:val="24"/>
          <w:lang w:val="lt-LT"/>
        </w:rPr>
        <w:t xml:space="preserve"> nurodymo ištaisyti netinkamai įvykdytus arba neįvykdytus sutartinius įsipareigojimus;</w:t>
      </w:r>
    </w:p>
    <w:p w14:paraId="303E25F4" w14:textId="77777777" w:rsidR="00B41D01" w:rsidRPr="00D102A4" w:rsidRDefault="00B41D01" w:rsidP="00F544C7">
      <w:pPr>
        <w:pStyle w:val="Pagrindinistekstas1"/>
        <w:numPr>
          <w:ilvl w:val="1"/>
          <w:numId w:val="11"/>
        </w:numPr>
        <w:spacing w:after="0"/>
        <w:ind w:left="0" w:firstLine="851"/>
        <w:contextualSpacing/>
        <w:jc w:val="both"/>
        <w:rPr>
          <w:rFonts w:ascii="Times New Roman" w:hAnsi="Times New Roman"/>
          <w:color w:val="000000"/>
          <w:sz w:val="24"/>
          <w:szCs w:val="24"/>
          <w:lang w:val="lt-LT"/>
        </w:rPr>
      </w:pPr>
      <w:r w:rsidRPr="00D102A4">
        <w:rPr>
          <w:rFonts w:ascii="Times New Roman" w:hAnsi="Times New Roman"/>
          <w:color w:val="000000"/>
          <w:sz w:val="24"/>
          <w:szCs w:val="24"/>
          <w:lang w:val="lt-LT"/>
        </w:rPr>
        <w:t>kai Tiekėjas nevykdo kitų savo sutartinių įsipareigojimų ir tai yra esminis Sutarties pažeidimas;</w:t>
      </w:r>
    </w:p>
    <w:p w14:paraId="59C5E714" w14:textId="77777777" w:rsidR="00B41D01" w:rsidRPr="00D102A4" w:rsidRDefault="00B41D01" w:rsidP="00F544C7">
      <w:pPr>
        <w:pStyle w:val="Pagrindinistekstas1"/>
        <w:numPr>
          <w:ilvl w:val="1"/>
          <w:numId w:val="11"/>
        </w:numPr>
        <w:spacing w:after="0"/>
        <w:ind w:left="0" w:firstLine="851"/>
        <w:contextualSpacing/>
        <w:jc w:val="both"/>
        <w:rPr>
          <w:rFonts w:ascii="Times New Roman" w:hAnsi="Times New Roman"/>
          <w:color w:val="000000"/>
          <w:sz w:val="24"/>
          <w:szCs w:val="24"/>
          <w:lang w:val="lt-LT"/>
        </w:rPr>
      </w:pPr>
      <w:r w:rsidRPr="00D102A4">
        <w:rPr>
          <w:rFonts w:ascii="Times New Roman" w:hAnsi="Times New Roman"/>
          <w:color w:val="000000"/>
          <w:sz w:val="24"/>
          <w:szCs w:val="24"/>
          <w:lang w:val="lt-LT"/>
        </w:rPr>
        <w:t>dėl kitokio pobūdžio neveiksnumo, trukdančio vykdyti Sutartį;</w:t>
      </w:r>
    </w:p>
    <w:p w14:paraId="12BFEE2B" w14:textId="77777777" w:rsidR="00B41D01" w:rsidRPr="00D102A4" w:rsidRDefault="00B41D01" w:rsidP="00F544C7">
      <w:pPr>
        <w:pStyle w:val="Pagrindinistekstas1"/>
        <w:numPr>
          <w:ilvl w:val="0"/>
          <w:numId w:val="11"/>
        </w:numPr>
        <w:spacing w:after="0"/>
        <w:ind w:left="0" w:firstLine="851"/>
        <w:contextualSpacing/>
        <w:jc w:val="both"/>
        <w:rPr>
          <w:rFonts w:ascii="Times New Roman" w:hAnsi="Times New Roman"/>
          <w:color w:val="000000"/>
          <w:sz w:val="24"/>
          <w:szCs w:val="24"/>
          <w:lang w:val="lt-LT"/>
        </w:rPr>
      </w:pPr>
      <w:r w:rsidRPr="00D102A4">
        <w:rPr>
          <w:rFonts w:ascii="Times New Roman" w:hAnsi="Times New Roman"/>
          <w:iCs/>
          <w:color w:val="000000"/>
          <w:sz w:val="24"/>
          <w:szCs w:val="24"/>
          <w:lang w:val="lt-LT"/>
        </w:rPr>
        <w:t xml:space="preserve">Tiekėjas, prieš 60 dienų įspėjęs </w:t>
      </w:r>
      <w:r w:rsidR="00192359">
        <w:rPr>
          <w:rFonts w:ascii="Times New Roman" w:hAnsi="Times New Roman"/>
          <w:iCs/>
          <w:color w:val="000000"/>
          <w:sz w:val="24"/>
          <w:szCs w:val="24"/>
          <w:lang w:val="lt-LT"/>
        </w:rPr>
        <w:t>Užsakovą</w:t>
      </w:r>
      <w:r w:rsidRPr="00D102A4">
        <w:rPr>
          <w:rFonts w:ascii="Times New Roman" w:hAnsi="Times New Roman"/>
          <w:iCs/>
          <w:color w:val="000000"/>
          <w:sz w:val="24"/>
          <w:szCs w:val="24"/>
          <w:lang w:val="lt-LT"/>
        </w:rPr>
        <w:t>,</w:t>
      </w:r>
      <w:r w:rsidRPr="00D102A4">
        <w:rPr>
          <w:rFonts w:ascii="Times New Roman" w:hAnsi="Times New Roman"/>
          <w:color w:val="000000"/>
          <w:sz w:val="24"/>
          <w:szCs w:val="24"/>
          <w:lang w:val="lt-LT"/>
        </w:rPr>
        <w:t xml:space="preserve"> turi teisę vienašališkai nutraukti šią Sutartį prieš terminą šiais atvejais:</w:t>
      </w:r>
    </w:p>
    <w:p w14:paraId="2C9C94E3" w14:textId="77777777" w:rsidR="00B41D01" w:rsidRPr="00D102A4" w:rsidRDefault="00FE5161" w:rsidP="00F544C7">
      <w:pPr>
        <w:pStyle w:val="Pagrindinistekstas1"/>
        <w:numPr>
          <w:ilvl w:val="1"/>
          <w:numId w:val="11"/>
        </w:numPr>
        <w:tabs>
          <w:tab w:val="num" w:pos="1276"/>
        </w:tabs>
        <w:spacing w:after="0"/>
        <w:ind w:left="0" w:firstLine="851"/>
        <w:contextualSpacing/>
        <w:jc w:val="both"/>
        <w:rPr>
          <w:rFonts w:ascii="Times New Roman" w:hAnsi="Times New Roman"/>
          <w:color w:val="000000"/>
          <w:sz w:val="24"/>
          <w:szCs w:val="24"/>
          <w:lang w:val="lt-LT"/>
        </w:rPr>
      </w:pPr>
      <w:r w:rsidRPr="00D102A4">
        <w:rPr>
          <w:rFonts w:ascii="Times New Roman" w:hAnsi="Times New Roman"/>
          <w:color w:val="000000"/>
          <w:sz w:val="24"/>
          <w:szCs w:val="24"/>
          <w:lang w:val="lt-LT"/>
        </w:rPr>
        <w:t>kai Užsakovas</w:t>
      </w:r>
      <w:r w:rsidR="00B41D01" w:rsidRPr="00D102A4">
        <w:rPr>
          <w:rFonts w:ascii="Times New Roman" w:hAnsi="Times New Roman"/>
          <w:color w:val="000000"/>
          <w:sz w:val="24"/>
          <w:szCs w:val="24"/>
          <w:lang w:val="lt-LT"/>
        </w:rPr>
        <w:t xml:space="preserve"> nevykdo ar netinkamai vykdo savo sutartinius įsipareigojimus ir toks nevykdymas ar netinkamas vykdymas yra esminis Sutarties sąlygų pažeidimas;</w:t>
      </w:r>
    </w:p>
    <w:p w14:paraId="3ACC4901" w14:textId="77777777" w:rsidR="00192359" w:rsidRDefault="00FE5161" w:rsidP="00F544C7">
      <w:pPr>
        <w:pStyle w:val="Pagrindinistekstas1"/>
        <w:numPr>
          <w:ilvl w:val="1"/>
          <w:numId w:val="11"/>
        </w:numPr>
        <w:tabs>
          <w:tab w:val="num" w:pos="1276"/>
        </w:tabs>
        <w:spacing w:after="0"/>
        <w:ind w:left="0" w:firstLine="851"/>
        <w:contextualSpacing/>
        <w:jc w:val="both"/>
        <w:rPr>
          <w:rFonts w:ascii="Times New Roman" w:hAnsi="Times New Roman"/>
          <w:color w:val="000000"/>
          <w:sz w:val="24"/>
          <w:szCs w:val="24"/>
          <w:lang w:val="lt-LT"/>
        </w:rPr>
      </w:pPr>
      <w:r w:rsidRPr="00D102A4">
        <w:rPr>
          <w:rFonts w:ascii="Times New Roman" w:hAnsi="Times New Roman"/>
          <w:color w:val="000000"/>
          <w:sz w:val="24"/>
          <w:szCs w:val="24"/>
          <w:lang w:val="lt-LT"/>
        </w:rPr>
        <w:t>kai Užsakovas</w:t>
      </w:r>
      <w:r w:rsidR="00B41D01" w:rsidRPr="00D102A4">
        <w:rPr>
          <w:rFonts w:ascii="Times New Roman" w:hAnsi="Times New Roman"/>
          <w:color w:val="000000"/>
          <w:sz w:val="24"/>
          <w:szCs w:val="24"/>
          <w:lang w:val="lt-LT"/>
        </w:rPr>
        <w:t xml:space="preserve"> bankrutuoja arba yra likviduojamas, sustabdo ūkinę veiklą arba įstatymuose ir kituose teisės aktuose numatyta tvarka susidaro analogiška situacija</w:t>
      </w:r>
      <w:r w:rsidR="00192359">
        <w:rPr>
          <w:rFonts w:ascii="Times New Roman" w:hAnsi="Times New Roman"/>
          <w:color w:val="000000"/>
          <w:sz w:val="24"/>
          <w:szCs w:val="24"/>
          <w:lang w:val="lt-LT"/>
        </w:rPr>
        <w:t>.</w:t>
      </w:r>
    </w:p>
    <w:p w14:paraId="2ABCD1FD" w14:textId="77777777" w:rsidR="00192359" w:rsidRDefault="00B41D01" w:rsidP="00F544C7">
      <w:pPr>
        <w:pStyle w:val="Pagrindinistekstas1"/>
        <w:numPr>
          <w:ilvl w:val="0"/>
          <w:numId w:val="11"/>
        </w:numPr>
        <w:tabs>
          <w:tab w:val="clear" w:pos="831"/>
          <w:tab w:val="num" w:pos="993"/>
        </w:tabs>
        <w:spacing w:after="0"/>
        <w:ind w:left="0" w:firstLine="851"/>
        <w:contextualSpacing/>
        <w:jc w:val="both"/>
        <w:rPr>
          <w:rFonts w:ascii="Times New Roman" w:hAnsi="Times New Roman"/>
          <w:color w:val="000000"/>
          <w:sz w:val="24"/>
          <w:szCs w:val="24"/>
          <w:lang w:val="lt-LT"/>
        </w:rPr>
      </w:pPr>
      <w:r w:rsidRPr="00192359">
        <w:rPr>
          <w:rFonts w:ascii="Times New Roman" w:hAnsi="Times New Roman"/>
          <w:color w:val="000000"/>
          <w:sz w:val="24"/>
          <w:szCs w:val="24"/>
          <w:lang w:val="lt-LT"/>
        </w:rPr>
        <w:t xml:space="preserve">Jei Sutartis nutraukiama dėl to, kad Tiekėjas Sutarties nevykdo, vykdo ją netinkamai ar kitaip pažeidžia </w:t>
      </w:r>
      <w:r w:rsidR="00FE5161" w:rsidRPr="00192359">
        <w:rPr>
          <w:rFonts w:ascii="Times New Roman" w:hAnsi="Times New Roman"/>
          <w:color w:val="000000"/>
          <w:sz w:val="24"/>
          <w:szCs w:val="24"/>
          <w:lang w:val="lt-LT"/>
        </w:rPr>
        <w:t>šios Sutarties sąlygas, Užsakovas</w:t>
      </w:r>
      <w:r w:rsidRPr="00192359">
        <w:rPr>
          <w:rFonts w:ascii="Times New Roman" w:hAnsi="Times New Roman"/>
          <w:color w:val="000000"/>
          <w:sz w:val="24"/>
          <w:szCs w:val="24"/>
          <w:lang w:val="lt-LT"/>
        </w:rPr>
        <w:t xml:space="preserve"> tokiu atveju turi teisę reikalauti tiesioginių </w:t>
      </w:r>
      <w:r w:rsidRPr="00192359">
        <w:rPr>
          <w:rFonts w:ascii="Times New Roman" w:hAnsi="Times New Roman"/>
          <w:color w:val="000000"/>
          <w:sz w:val="24"/>
          <w:szCs w:val="24"/>
          <w:lang w:val="lt-LT"/>
        </w:rPr>
        <w:lastRenderedPageBreak/>
        <w:t>nuostolių, atsiradusių dėl netinkamo sutarties vykdymo, atlygin</w:t>
      </w:r>
      <w:r w:rsidR="00FE5161" w:rsidRPr="00192359">
        <w:rPr>
          <w:rFonts w:ascii="Times New Roman" w:hAnsi="Times New Roman"/>
          <w:color w:val="000000"/>
          <w:sz w:val="24"/>
          <w:szCs w:val="24"/>
          <w:lang w:val="lt-LT"/>
        </w:rPr>
        <w:t>imo.</w:t>
      </w:r>
      <w:r w:rsidRPr="00192359">
        <w:rPr>
          <w:rFonts w:ascii="Times New Roman" w:hAnsi="Times New Roman"/>
          <w:color w:val="000000"/>
          <w:sz w:val="24"/>
          <w:szCs w:val="24"/>
          <w:lang w:val="lt-LT"/>
        </w:rPr>
        <w:t xml:space="preserve"> Toks Sutarties nutraukimas neatleidžia Tiekėjo nuo delspinigių mokėjimo.</w:t>
      </w:r>
    </w:p>
    <w:p w14:paraId="342366AF" w14:textId="77777777" w:rsidR="00B41D01" w:rsidRPr="00192359" w:rsidRDefault="00FE5161" w:rsidP="00F544C7">
      <w:pPr>
        <w:pStyle w:val="Pagrindinistekstas1"/>
        <w:numPr>
          <w:ilvl w:val="0"/>
          <w:numId w:val="11"/>
        </w:numPr>
        <w:tabs>
          <w:tab w:val="clear" w:pos="831"/>
          <w:tab w:val="num" w:pos="993"/>
        </w:tabs>
        <w:spacing w:after="0"/>
        <w:ind w:left="0" w:firstLine="851"/>
        <w:contextualSpacing/>
        <w:jc w:val="both"/>
        <w:rPr>
          <w:rFonts w:ascii="Times New Roman" w:hAnsi="Times New Roman"/>
          <w:color w:val="000000"/>
          <w:sz w:val="24"/>
          <w:szCs w:val="24"/>
          <w:lang w:val="lt-LT"/>
        </w:rPr>
      </w:pPr>
      <w:r w:rsidRPr="00192359">
        <w:rPr>
          <w:rFonts w:ascii="Times New Roman" w:hAnsi="Times New Roman"/>
          <w:color w:val="000000"/>
          <w:sz w:val="24"/>
          <w:szCs w:val="24"/>
          <w:lang w:val="lt-LT"/>
        </w:rPr>
        <w:t>Nutraukiant Sutartį, Užsakovas</w:t>
      </w:r>
      <w:r w:rsidR="00B41D01" w:rsidRPr="00192359">
        <w:rPr>
          <w:rFonts w:ascii="Times New Roman" w:hAnsi="Times New Roman"/>
          <w:color w:val="000000"/>
          <w:sz w:val="24"/>
          <w:szCs w:val="24"/>
          <w:lang w:val="lt-LT"/>
        </w:rPr>
        <w:t>, dalyvaujant Tiekėjui ar jo atstovams, inventorizuoja atliktą Paslaugą ir parengia jų aprašą. Taip pat parengiama ataskaita apie Sutarties nutraukimo dien</w:t>
      </w:r>
      <w:r w:rsidRPr="00192359">
        <w:rPr>
          <w:rFonts w:ascii="Times New Roman" w:hAnsi="Times New Roman"/>
          <w:color w:val="000000"/>
          <w:sz w:val="24"/>
          <w:szCs w:val="24"/>
          <w:lang w:val="lt-LT"/>
        </w:rPr>
        <w:t>ą esančią Tiekėjo skolą Užsakovui ir Užsakovo</w:t>
      </w:r>
      <w:r w:rsidR="00B41D01" w:rsidRPr="00192359">
        <w:rPr>
          <w:rFonts w:ascii="Times New Roman" w:hAnsi="Times New Roman"/>
          <w:color w:val="000000"/>
          <w:sz w:val="24"/>
          <w:szCs w:val="24"/>
          <w:lang w:val="lt-LT"/>
        </w:rPr>
        <w:t xml:space="preserve"> skolą Tiekėjui</w:t>
      </w:r>
      <w:r w:rsidR="00B41D01" w:rsidRPr="00192359">
        <w:rPr>
          <w:rFonts w:ascii="Times New Roman" w:hAnsi="Times New Roman"/>
          <w:color w:val="000000"/>
          <w:spacing w:val="-8"/>
          <w:sz w:val="24"/>
          <w:szCs w:val="24"/>
          <w:lang w:val="lt-LT"/>
        </w:rPr>
        <w:t>.</w:t>
      </w:r>
    </w:p>
    <w:p w14:paraId="60061E4C" w14:textId="77777777" w:rsidR="00D102A4" w:rsidRPr="00D102A4" w:rsidRDefault="00D102A4" w:rsidP="00F544C7">
      <w:pPr>
        <w:pStyle w:val="Pagrindinistekstas1"/>
        <w:tabs>
          <w:tab w:val="left" w:pos="0"/>
        </w:tabs>
        <w:spacing w:after="0"/>
        <w:ind w:firstLine="851"/>
        <w:contextualSpacing/>
        <w:jc w:val="both"/>
        <w:rPr>
          <w:rFonts w:ascii="Times New Roman" w:hAnsi="Times New Roman"/>
          <w:color w:val="000000"/>
          <w:spacing w:val="-8"/>
          <w:sz w:val="24"/>
          <w:szCs w:val="24"/>
          <w:lang w:val="lt-LT"/>
        </w:rPr>
      </w:pPr>
    </w:p>
    <w:p w14:paraId="7BEEA59B" w14:textId="4F3971F9" w:rsidR="00B41D01" w:rsidRPr="00D102A4" w:rsidRDefault="64B7AD4D" w:rsidP="00F544C7">
      <w:pPr>
        <w:pStyle w:val="Statja"/>
        <w:tabs>
          <w:tab w:val="left" w:pos="567"/>
        </w:tabs>
        <w:spacing w:before="0" w:line="276" w:lineRule="auto"/>
        <w:ind w:left="0"/>
        <w:contextualSpacing/>
        <w:jc w:val="center"/>
        <w:rPr>
          <w:rFonts w:ascii="Times New Roman" w:hAnsi="Times New Roman"/>
          <w:color w:val="000000"/>
          <w:sz w:val="24"/>
          <w:szCs w:val="24"/>
          <w:lang w:val="lt-LT"/>
        </w:rPr>
      </w:pPr>
      <w:r w:rsidRPr="250D9CDB">
        <w:rPr>
          <w:rFonts w:ascii="Times New Roman" w:hAnsi="Times New Roman"/>
          <w:color w:val="000000" w:themeColor="text1"/>
          <w:sz w:val="24"/>
          <w:szCs w:val="24"/>
          <w:lang w:val="lt-LT"/>
        </w:rPr>
        <w:t xml:space="preserve">X. </w:t>
      </w:r>
      <w:r w:rsidR="00B41D01" w:rsidRPr="250D9CDB">
        <w:rPr>
          <w:rFonts w:ascii="Times New Roman" w:hAnsi="Times New Roman"/>
          <w:color w:val="000000" w:themeColor="text1"/>
          <w:sz w:val="24"/>
          <w:szCs w:val="24"/>
          <w:lang w:val="lt-LT"/>
        </w:rPr>
        <w:t>Ginčų nagrinėjimo tvarka</w:t>
      </w:r>
    </w:p>
    <w:p w14:paraId="5F9BE379" w14:textId="77777777" w:rsidR="00B41D01" w:rsidRPr="00D102A4" w:rsidRDefault="00B41D01" w:rsidP="00F544C7">
      <w:pPr>
        <w:pStyle w:val="Pagrindinistekstas1"/>
        <w:numPr>
          <w:ilvl w:val="0"/>
          <w:numId w:val="11"/>
        </w:numPr>
        <w:tabs>
          <w:tab w:val="clear" w:pos="831"/>
          <w:tab w:val="num" w:pos="426"/>
        </w:tabs>
        <w:spacing w:after="0"/>
        <w:ind w:left="0" w:firstLine="851"/>
        <w:contextualSpacing/>
        <w:jc w:val="both"/>
        <w:rPr>
          <w:rFonts w:ascii="Times New Roman" w:hAnsi="Times New Roman"/>
          <w:color w:val="000000"/>
          <w:sz w:val="24"/>
          <w:szCs w:val="24"/>
          <w:lang w:val="lt-LT"/>
        </w:rPr>
      </w:pPr>
      <w:r w:rsidRPr="00D102A4">
        <w:rPr>
          <w:rFonts w:ascii="Times New Roman" w:hAnsi="Times New Roman"/>
          <w:color w:val="000000"/>
          <w:sz w:val="24"/>
          <w:szCs w:val="24"/>
          <w:lang w:val="lt-LT"/>
        </w:rPr>
        <w:t>Bet kokie nesutarimai ar ginčai, kylantys tarp Šalių dėl šios Sutarties, sprendžiami abipusiu susitarimu. Šalims nepavykus susitarti, bet kokie ginčai, nesutarimai ar reikalavimai, kylantys iš šios Sutarties ar susiję su ja, jos pažeidimu, nutraukimu ar galiojimu, neišspręsti Šalių susitarimu, sprendžiami kompetentingame Lietuvos Respublikos teisme.</w:t>
      </w:r>
    </w:p>
    <w:p w14:paraId="44EAFD9C" w14:textId="77777777" w:rsidR="00430060" w:rsidRPr="00D102A4" w:rsidRDefault="00430060" w:rsidP="00F544C7">
      <w:pPr>
        <w:pStyle w:val="Pagrindinistekstas1"/>
        <w:spacing w:after="0"/>
        <w:ind w:firstLine="0"/>
        <w:contextualSpacing/>
        <w:jc w:val="both"/>
        <w:rPr>
          <w:rFonts w:ascii="Times New Roman" w:hAnsi="Times New Roman"/>
          <w:color w:val="000000"/>
          <w:sz w:val="24"/>
          <w:szCs w:val="24"/>
          <w:lang w:val="lt-LT"/>
        </w:rPr>
      </w:pPr>
    </w:p>
    <w:p w14:paraId="3411AD2C" w14:textId="41F397FA" w:rsidR="00B41D01" w:rsidRPr="00D102A4" w:rsidRDefault="2355C431" w:rsidP="00F544C7">
      <w:pPr>
        <w:pStyle w:val="Statja"/>
        <w:tabs>
          <w:tab w:val="left" w:pos="426"/>
        </w:tabs>
        <w:spacing w:before="0" w:line="276" w:lineRule="auto"/>
        <w:ind w:left="0"/>
        <w:contextualSpacing/>
        <w:jc w:val="center"/>
        <w:rPr>
          <w:rFonts w:ascii="Times New Roman" w:hAnsi="Times New Roman"/>
          <w:color w:val="000000"/>
          <w:sz w:val="24"/>
          <w:szCs w:val="24"/>
          <w:lang w:val="lt-LT"/>
        </w:rPr>
      </w:pPr>
      <w:r w:rsidRPr="13CC178B">
        <w:rPr>
          <w:rFonts w:ascii="Times New Roman" w:hAnsi="Times New Roman"/>
          <w:color w:val="000000" w:themeColor="text1"/>
          <w:sz w:val="24"/>
          <w:szCs w:val="24"/>
          <w:lang w:val="lt-LT"/>
        </w:rPr>
        <w:t xml:space="preserve">XI. </w:t>
      </w:r>
      <w:r w:rsidR="00B41D01" w:rsidRPr="13CC178B">
        <w:rPr>
          <w:rFonts w:ascii="Times New Roman" w:hAnsi="Times New Roman"/>
          <w:color w:val="000000" w:themeColor="text1"/>
          <w:sz w:val="24"/>
          <w:szCs w:val="24"/>
          <w:lang w:val="lt-LT"/>
        </w:rPr>
        <w:t>Baigiamosios nuostatos</w:t>
      </w:r>
    </w:p>
    <w:p w14:paraId="5AABA63A" w14:textId="77777777" w:rsidR="00192359" w:rsidRDefault="00B41D01" w:rsidP="00F544C7">
      <w:pPr>
        <w:pStyle w:val="Pagrindinistekstas1"/>
        <w:numPr>
          <w:ilvl w:val="0"/>
          <w:numId w:val="11"/>
        </w:numPr>
        <w:tabs>
          <w:tab w:val="clear" w:pos="831"/>
          <w:tab w:val="num" w:pos="1276"/>
        </w:tabs>
        <w:spacing w:after="0"/>
        <w:ind w:left="0" w:firstLine="851"/>
        <w:contextualSpacing/>
        <w:jc w:val="both"/>
        <w:rPr>
          <w:rFonts w:ascii="Times New Roman" w:hAnsi="Times New Roman"/>
          <w:color w:val="000000"/>
          <w:sz w:val="24"/>
          <w:szCs w:val="24"/>
          <w:lang w:val="lt-LT"/>
        </w:rPr>
      </w:pPr>
      <w:r w:rsidRPr="00D102A4">
        <w:rPr>
          <w:rFonts w:ascii="Times New Roman" w:hAnsi="Times New Roman"/>
          <w:color w:val="000000"/>
          <w:sz w:val="24"/>
          <w:szCs w:val="24"/>
          <w:lang w:val="lt-LT"/>
        </w:rPr>
        <w:t>Nei viena Šalis neturi teisės perleisti visų arba dalies teisių ir pareigų pagal šią Sutartį jokiai trečiajai šaliai be išankstinio raštiško kitos Šalies sutikimo.</w:t>
      </w:r>
    </w:p>
    <w:p w14:paraId="1314DD3F" w14:textId="49BAE8A8" w:rsidR="00192359" w:rsidRPr="00192359" w:rsidRDefault="00192359" w:rsidP="00F544C7">
      <w:pPr>
        <w:pStyle w:val="Pagrindinistekstas1"/>
        <w:numPr>
          <w:ilvl w:val="0"/>
          <w:numId w:val="11"/>
        </w:numPr>
        <w:tabs>
          <w:tab w:val="clear" w:pos="831"/>
          <w:tab w:val="num" w:pos="1276"/>
        </w:tabs>
        <w:spacing w:after="0"/>
        <w:ind w:left="0" w:firstLine="851"/>
        <w:contextualSpacing/>
        <w:jc w:val="both"/>
        <w:rPr>
          <w:rFonts w:ascii="Times New Roman" w:hAnsi="Times New Roman"/>
          <w:color w:val="000000"/>
          <w:sz w:val="24"/>
          <w:szCs w:val="24"/>
          <w:lang w:val="lt-LT"/>
        </w:rPr>
      </w:pPr>
      <w:bookmarkStart w:id="1" w:name="_Ref163141328"/>
      <w:r w:rsidRPr="250D9CDB">
        <w:rPr>
          <w:rFonts w:ascii="Times New Roman" w:hAnsi="Times New Roman"/>
          <w:color w:val="000000" w:themeColor="text1"/>
          <w:sz w:val="24"/>
          <w:szCs w:val="24"/>
          <w:lang w:val="lt-LT"/>
        </w:rPr>
        <w:t xml:space="preserve">Užsakovo įgalioti asmenys: už sutarties sąlygų tinkamą vykdymą – </w:t>
      </w:r>
      <w:r w:rsidRPr="250D9CDB">
        <w:rPr>
          <w:rFonts w:ascii="Times New Roman" w:hAnsi="Times New Roman"/>
          <w:sz w:val="24"/>
          <w:szCs w:val="24"/>
          <w:lang w:val="lt-LT"/>
        </w:rPr>
        <w:t>statybų priežiūros</w:t>
      </w:r>
      <w:r w:rsidRPr="250D9CDB">
        <w:rPr>
          <w:rFonts w:ascii="Times New Roman" w:hAnsi="Times New Roman"/>
          <w:color w:val="FF0000"/>
          <w:sz w:val="24"/>
          <w:szCs w:val="24"/>
          <w:lang w:val="lt-LT"/>
        </w:rPr>
        <w:t xml:space="preserve"> </w:t>
      </w:r>
      <w:r w:rsidRPr="250D9CDB">
        <w:rPr>
          <w:rFonts w:ascii="Times New Roman" w:hAnsi="Times New Roman"/>
          <w:color w:val="000000" w:themeColor="text1"/>
          <w:sz w:val="24"/>
          <w:szCs w:val="24"/>
          <w:lang w:val="lt-LT"/>
        </w:rPr>
        <w:t xml:space="preserve">inžinierius Rimvydas Dalinkevičius, tel. </w:t>
      </w:r>
      <w:r w:rsidR="0688D47D" w:rsidRPr="250D9CDB">
        <w:rPr>
          <w:rFonts w:ascii="Times New Roman" w:hAnsi="Times New Roman"/>
          <w:color w:val="000000" w:themeColor="text1"/>
          <w:sz w:val="24"/>
          <w:szCs w:val="24"/>
          <w:lang w:val="lt-LT"/>
        </w:rPr>
        <w:t>0</w:t>
      </w:r>
      <w:r w:rsidRPr="250D9CDB">
        <w:rPr>
          <w:rFonts w:ascii="Times New Roman" w:hAnsi="Times New Roman"/>
          <w:color w:val="000000" w:themeColor="text1"/>
          <w:sz w:val="24"/>
          <w:szCs w:val="24"/>
          <w:lang w:val="lt-LT"/>
        </w:rPr>
        <w:t xml:space="preserve"> 698 40584, el. p. </w:t>
      </w:r>
      <w:hyperlink r:id="rId8">
        <w:r w:rsidRPr="250D9CDB">
          <w:rPr>
            <w:rStyle w:val="Hipersaitas"/>
            <w:rFonts w:ascii="Times New Roman" w:hAnsi="Times New Roman"/>
            <w:sz w:val="24"/>
            <w:szCs w:val="24"/>
            <w:lang w:val="lt-LT"/>
          </w:rPr>
          <w:t>rdalinkevicius@gmail.com</w:t>
        </w:r>
      </w:hyperlink>
      <w:r w:rsidRPr="250D9CDB">
        <w:rPr>
          <w:rFonts w:ascii="Times New Roman" w:hAnsi="Times New Roman"/>
          <w:color w:val="000000" w:themeColor="text1"/>
          <w:sz w:val="24"/>
          <w:szCs w:val="24"/>
          <w:lang w:val="lt-LT"/>
        </w:rPr>
        <w:t xml:space="preserve">; už sutarties paskelbimą Viešųjų pirkimų įstatymo nustatyta tvarka – viešųjų pirkimų specialistė Asta Strelčiūnienė, tel. </w:t>
      </w:r>
      <w:r w:rsidR="15BCA57F" w:rsidRPr="250D9CDB">
        <w:rPr>
          <w:rFonts w:ascii="Times New Roman" w:hAnsi="Times New Roman"/>
          <w:color w:val="000000" w:themeColor="text1"/>
          <w:sz w:val="24"/>
          <w:szCs w:val="24"/>
          <w:lang w:val="lt-LT"/>
        </w:rPr>
        <w:t>0</w:t>
      </w:r>
      <w:r w:rsidRPr="250D9CDB">
        <w:rPr>
          <w:rFonts w:ascii="Times New Roman" w:hAnsi="Times New Roman"/>
          <w:color w:val="000000" w:themeColor="text1"/>
          <w:sz w:val="24"/>
          <w:szCs w:val="24"/>
          <w:lang w:val="lt-LT"/>
        </w:rPr>
        <w:t xml:space="preserve"> 647 09311, el. p.  </w:t>
      </w:r>
      <w:hyperlink r:id="rId9">
        <w:r w:rsidRPr="250D9CDB">
          <w:rPr>
            <w:rStyle w:val="Hipersaitas"/>
            <w:rFonts w:ascii="Times New Roman" w:hAnsi="Times New Roman"/>
            <w:sz w:val="24"/>
            <w:szCs w:val="24"/>
            <w:lang w:val="lt-LT"/>
          </w:rPr>
          <w:t>asta.strelciuniene@pratc.lt</w:t>
        </w:r>
      </w:hyperlink>
      <w:r w:rsidRPr="250D9CDB">
        <w:rPr>
          <w:rFonts w:ascii="Times New Roman" w:hAnsi="Times New Roman"/>
          <w:color w:val="000000" w:themeColor="text1"/>
          <w:sz w:val="24"/>
          <w:szCs w:val="24"/>
          <w:lang w:val="lt-LT"/>
        </w:rPr>
        <w:t>.</w:t>
      </w:r>
      <w:bookmarkEnd w:id="1"/>
      <w:r w:rsidRPr="250D9CDB">
        <w:rPr>
          <w:rFonts w:ascii="Times New Roman" w:hAnsi="Times New Roman"/>
          <w:color w:val="000000" w:themeColor="text1"/>
          <w:sz w:val="24"/>
          <w:szCs w:val="24"/>
          <w:lang w:val="lt-LT"/>
        </w:rPr>
        <w:t xml:space="preserve"> </w:t>
      </w:r>
    </w:p>
    <w:p w14:paraId="4B94D5A5" w14:textId="77777777" w:rsidR="00B41D01" w:rsidRDefault="00B41D01" w:rsidP="00F544C7">
      <w:pPr>
        <w:pStyle w:val="Pagrindinistekstas"/>
        <w:spacing w:line="276" w:lineRule="auto"/>
        <w:contextualSpacing/>
        <w:rPr>
          <w:color w:val="000000"/>
          <w:lang w:val="lt-LT"/>
        </w:rPr>
      </w:pPr>
    </w:p>
    <w:p w14:paraId="4F99599D" w14:textId="36E7E70F" w:rsidR="00DD6FD0" w:rsidRDefault="005376C7" w:rsidP="00F544C7">
      <w:pPr>
        <w:pStyle w:val="Pagrindinistekstas"/>
        <w:spacing w:line="276" w:lineRule="auto"/>
        <w:ind w:firstLine="851"/>
        <w:contextualSpacing/>
        <w:rPr>
          <w:color w:val="000000"/>
          <w:lang w:val="lt-LT"/>
        </w:rPr>
      </w:pPr>
      <w:r>
        <w:rPr>
          <w:color w:val="000000"/>
          <w:lang w:val="lt-LT"/>
        </w:rPr>
        <w:t>Sutarties p</w:t>
      </w:r>
      <w:r w:rsidR="00DD6FD0">
        <w:rPr>
          <w:color w:val="000000"/>
          <w:lang w:val="lt-LT"/>
        </w:rPr>
        <w:t>riedai:</w:t>
      </w:r>
    </w:p>
    <w:p w14:paraId="0E8ADC04" w14:textId="125B2868" w:rsidR="005376C7" w:rsidRDefault="005376C7" w:rsidP="00F544C7">
      <w:pPr>
        <w:pStyle w:val="Pagrindinistekstas"/>
        <w:spacing w:line="276" w:lineRule="auto"/>
        <w:ind w:firstLine="851"/>
        <w:contextualSpacing/>
        <w:rPr>
          <w:color w:val="000000"/>
          <w:lang w:val="lt-LT"/>
        </w:rPr>
      </w:pPr>
      <w:r>
        <w:rPr>
          <w:color w:val="000000"/>
          <w:lang w:val="lt-LT"/>
        </w:rPr>
        <w:t>1 priedas – „Techninė specifikacija“;</w:t>
      </w:r>
    </w:p>
    <w:p w14:paraId="361C9956" w14:textId="007423A6" w:rsidR="005376C7" w:rsidRDefault="005376C7" w:rsidP="00F544C7">
      <w:pPr>
        <w:pStyle w:val="Pagrindinistekstas"/>
        <w:spacing w:line="276" w:lineRule="auto"/>
        <w:ind w:firstLine="851"/>
        <w:contextualSpacing/>
        <w:rPr>
          <w:color w:val="000000"/>
          <w:lang w:val="lt-LT"/>
        </w:rPr>
      </w:pPr>
      <w:r>
        <w:rPr>
          <w:color w:val="000000"/>
          <w:lang w:val="lt-LT"/>
        </w:rPr>
        <w:t>2 priedas „Tiekėjo pasiūlymas“</w:t>
      </w:r>
    </w:p>
    <w:p w14:paraId="068F8363" w14:textId="77777777" w:rsidR="00DD6FD0" w:rsidRPr="00D102A4" w:rsidRDefault="00DD6FD0" w:rsidP="00F544C7">
      <w:pPr>
        <w:pStyle w:val="Pagrindinistekstas"/>
        <w:spacing w:line="276" w:lineRule="auto"/>
        <w:ind w:firstLine="851"/>
        <w:contextualSpacing/>
        <w:rPr>
          <w:color w:val="000000"/>
          <w:lang w:val="lt-LT"/>
        </w:rPr>
      </w:pPr>
    </w:p>
    <w:p w14:paraId="000F0DA0" w14:textId="26A19440" w:rsidR="00B41D01" w:rsidRPr="00D102A4" w:rsidRDefault="00276E7A" w:rsidP="00F544C7">
      <w:pPr>
        <w:pStyle w:val="Pagrindinistekstas"/>
        <w:spacing w:line="276" w:lineRule="auto"/>
        <w:contextualSpacing/>
        <w:rPr>
          <w:b/>
          <w:bCs/>
          <w:color w:val="000000"/>
          <w:lang w:val="lt-LT"/>
        </w:rPr>
      </w:pPr>
      <w:r w:rsidRPr="250D9CDB">
        <w:rPr>
          <w:b/>
          <w:bCs/>
          <w:color w:val="000000" w:themeColor="text1"/>
          <w:lang w:val="lt-LT"/>
        </w:rPr>
        <w:t>Užsakov</w:t>
      </w:r>
      <w:r w:rsidR="007509A4" w:rsidRPr="250D9CDB">
        <w:rPr>
          <w:b/>
          <w:bCs/>
          <w:color w:val="000000" w:themeColor="text1"/>
          <w:lang w:val="lt-LT"/>
        </w:rPr>
        <w:t>as</w:t>
      </w:r>
      <w:r w:rsidR="00B41D01" w:rsidRPr="250D9CDB">
        <w:rPr>
          <w:b/>
          <w:bCs/>
          <w:color w:val="000000" w:themeColor="text1"/>
          <w:lang w:val="lt-LT"/>
        </w:rPr>
        <w:t xml:space="preserve">: </w:t>
      </w:r>
      <w:r>
        <w:tab/>
      </w:r>
      <w:r>
        <w:tab/>
      </w:r>
      <w:r>
        <w:tab/>
      </w:r>
      <w:r>
        <w:tab/>
      </w:r>
      <w:r w:rsidR="00DC75F0" w:rsidRPr="250D9CDB">
        <w:rPr>
          <w:b/>
          <w:bCs/>
          <w:color w:val="000000" w:themeColor="text1"/>
          <w:lang w:val="lt-LT"/>
        </w:rPr>
        <w:t xml:space="preserve">                              </w:t>
      </w:r>
      <w:r w:rsidR="007509A4" w:rsidRPr="250D9CDB">
        <w:rPr>
          <w:b/>
          <w:bCs/>
          <w:color w:val="000000" w:themeColor="text1"/>
          <w:lang w:val="lt-LT"/>
        </w:rPr>
        <w:t xml:space="preserve">   </w:t>
      </w:r>
      <w:r w:rsidR="00B41D01" w:rsidRPr="250D9CDB">
        <w:rPr>
          <w:b/>
          <w:bCs/>
          <w:color w:val="000000" w:themeColor="text1"/>
          <w:lang w:val="lt-LT"/>
        </w:rPr>
        <w:t>Tiekėj</w:t>
      </w:r>
      <w:r w:rsidR="007509A4" w:rsidRPr="250D9CDB">
        <w:rPr>
          <w:b/>
          <w:bCs/>
          <w:color w:val="000000" w:themeColor="text1"/>
          <w:lang w:val="lt-LT"/>
        </w:rPr>
        <w:t>as</w:t>
      </w:r>
      <w:r w:rsidR="00B41D01" w:rsidRPr="250D9CDB">
        <w:rPr>
          <w:b/>
          <w:bCs/>
          <w:color w:val="000000" w:themeColor="text1"/>
          <w:lang w:val="lt-LT"/>
        </w:rPr>
        <w:t>:</w:t>
      </w:r>
    </w:p>
    <w:p w14:paraId="3656B9AB" w14:textId="77777777" w:rsidR="00243DB8" w:rsidRPr="00D102A4" w:rsidRDefault="00243DB8" w:rsidP="00F544C7">
      <w:pPr>
        <w:pStyle w:val="Pagrindinistekstas"/>
        <w:spacing w:line="276" w:lineRule="auto"/>
        <w:contextualSpacing/>
        <w:rPr>
          <w:color w:val="000000"/>
          <w:lang w:val="lt-LT"/>
        </w:rPr>
      </w:pPr>
    </w:p>
    <w:p w14:paraId="1197FBAE" w14:textId="0C2A886F" w:rsidR="00A2534B" w:rsidRPr="00D102A4" w:rsidRDefault="00A2534B" w:rsidP="00F544C7">
      <w:pPr>
        <w:pStyle w:val="Pagrindinistekstas"/>
        <w:tabs>
          <w:tab w:val="left" w:pos="5580"/>
        </w:tabs>
        <w:spacing w:line="276" w:lineRule="auto"/>
        <w:contextualSpacing/>
        <w:rPr>
          <w:color w:val="000000"/>
          <w:lang w:val="lt-LT"/>
        </w:rPr>
      </w:pPr>
      <w:r w:rsidRPr="13CC178B">
        <w:rPr>
          <w:color w:val="000000" w:themeColor="text1"/>
          <w:lang w:val="lt-LT"/>
        </w:rPr>
        <w:t xml:space="preserve">UAB Panevėžio regiono atliekų tvarkymo centras </w:t>
      </w:r>
      <w:r>
        <w:tab/>
      </w:r>
    </w:p>
    <w:p w14:paraId="7FF7878D" w14:textId="69B4719A" w:rsidR="00A2534B" w:rsidRPr="00D102A4" w:rsidRDefault="00A2534B" w:rsidP="00F544C7">
      <w:pPr>
        <w:pStyle w:val="Pagrindinistekstas"/>
        <w:tabs>
          <w:tab w:val="left" w:pos="5580"/>
        </w:tabs>
        <w:spacing w:line="276" w:lineRule="auto"/>
        <w:contextualSpacing/>
        <w:rPr>
          <w:color w:val="000000"/>
          <w:lang w:val="lt-LT"/>
        </w:rPr>
      </w:pPr>
      <w:r w:rsidRPr="13CC178B">
        <w:rPr>
          <w:color w:val="000000" w:themeColor="text1"/>
          <w:lang w:val="lt-LT"/>
        </w:rPr>
        <w:t>Įmonės kodas 300127004</w:t>
      </w:r>
      <w:r>
        <w:tab/>
      </w:r>
      <w:r w:rsidRPr="13CC178B">
        <w:rPr>
          <w:color w:val="000000" w:themeColor="text1"/>
          <w:lang w:val="lt-LT"/>
        </w:rPr>
        <w:t xml:space="preserve">Įmonės kodas </w:t>
      </w:r>
    </w:p>
    <w:p w14:paraId="0C937618" w14:textId="6B42A62E" w:rsidR="00A2534B" w:rsidRPr="00EB78C0" w:rsidRDefault="00A2534B" w:rsidP="00F544C7">
      <w:pPr>
        <w:pStyle w:val="Pagrindinistekstas"/>
        <w:tabs>
          <w:tab w:val="left" w:pos="5580"/>
        </w:tabs>
        <w:spacing w:line="276" w:lineRule="auto"/>
        <w:contextualSpacing/>
        <w:rPr>
          <w:color w:val="000000"/>
          <w:lang w:val="lt-LT"/>
        </w:rPr>
      </w:pPr>
      <w:r w:rsidRPr="13CC178B">
        <w:rPr>
          <w:color w:val="000000" w:themeColor="text1"/>
          <w:lang w:val="lt-LT"/>
        </w:rPr>
        <w:t>PVM kodas LT100002135619</w:t>
      </w:r>
      <w:r>
        <w:tab/>
      </w:r>
      <w:r w:rsidRPr="13CC178B">
        <w:rPr>
          <w:color w:val="000000" w:themeColor="text1"/>
          <w:lang w:val="lt-LT"/>
        </w:rPr>
        <w:t xml:space="preserve">PVM kodas </w:t>
      </w:r>
    </w:p>
    <w:p w14:paraId="21FAC250" w14:textId="7B94F305" w:rsidR="00A2534B" w:rsidRPr="00EB78C0" w:rsidRDefault="00A2534B" w:rsidP="00F544C7">
      <w:pPr>
        <w:pStyle w:val="Pagrindinistekstas"/>
        <w:tabs>
          <w:tab w:val="left" w:pos="5580"/>
        </w:tabs>
        <w:spacing w:line="276" w:lineRule="auto"/>
        <w:contextualSpacing/>
        <w:rPr>
          <w:color w:val="000000"/>
          <w:lang w:val="lt-LT"/>
        </w:rPr>
      </w:pPr>
      <w:r w:rsidRPr="13CC178B">
        <w:rPr>
          <w:color w:val="000000" w:themeColor="text1"/>
          <w:lang w:val="lt-LT"/>
        </w:rPr>
        <w:t>Beržų g. 3, LT-36237 Panevėžys</w:t>
      </w:r>
      <w:r>
        <w:tab/>
      </w:r>
    </w:p>
    <w:p w14:paraId="44BE5802" w14:textId="7E902469" w:rsidR="00A2534B" w:rsidRPr="00DD6FD0" w:rsidRDefault="00A2534B" w:rsidP="00F544C7">
      <w:pPr>
        <w:pStyle w:val="Pagrindinistekstas"/>
        <w:tabs>
          <w:tab w:val="left" w:pos="5580"/>
        </w:tabs>
        <w:spacing w:line="276" w:lineRule="auto"/>
        <w:contextualSpacing/>
        <w:rPr>
          <w:lang w:val="lt-LT"/>
        </w:rPr>
      </w:pPr>
      <w:r w:rsidRPr="250D9CDB">
        <w:rPr>
          <w:color w:val="000000" w:themeColor="text1"/>
          <w:lang w:val="lt-LT"/>
        </w:rPr>
        <w:t>a.s. LT42 7044 0600 0480 1521</w:t>
      </w:r>
      <w:r>
        <w:tab/>
      </w:r>
      <w:r w:rsidRPr="00DD6FD0">
        <w:rPr>
          <w:color w:val="000000" w:themeColor="text1"/>
          <w:lang w:val="lt-LT"/>
        </w:rPr>
        <w:t xml:space="preserve">a.s. </w:t>
      </w:r>
    </w:p>
    <w:p w14:paraId="2A853C49" w14:textId="61C13109" w:rsidR="00A2534B" w:rsidRPr="00DD6FD0" w:rsidRDefault="00A2534B" w:rsidP="00F544C7">
      <w:pPr>
        <w:pStyle w:val="Pagrindinistekstas"/>
        <w:tabs>
          <w:tab w:val="left" w:pos="5580"/>
        </w:tabs>
        <w:spacing w:line="276" w:lineRule="auto"/>
        <w:contextualSpacing/>
        <w:rPr>
          <w:color w:val="000000"/>
          <w:lang w:val="lt-LT"/>
        </w:rPr>
      </w:pPr>
      <w:r w:rsidRPr="00DD6FD0">
        <w:rPr>
          <w:color w:val="000000" w:themeColor="text1"/>
          <w:lang w:val="lt-LT"/>
        </w:rPr>
        <w:t>AB SEB bankas, kodas 70440</w:t>
      </w:r>
      <w:r w:rsidRPr="00DD6FD0">
        <w:tab/>
        <w:t>AB b</w:t>
      </w:r>
      <w:r w:rsidR="46FC3A7D" w:rsidRPr="00DD6FD0">
        <w:t>ankas</w:t>
      </w:r>
      <w:r w:rsidRPr="00DD6FD0">
        <w:t xml:space="preserve">, kodas </w:t>
      </w:r>
    </w:p>
    <w:p w14:paraId="45FB0818" w14:textId="77777777" w:rsidR="00A2534B" w:rsidRPr="00D102A4" w:rsidRDefault="00A2534B" w:rsidP="00F544C7">
      <w:pPr>
        <w:pStyle w:val="Pagrindinistekstas"/>
        <w:spacing w:line="276" w:lineRule="auto"/>
        <w:contextualSpacing/>
        <w:rPr>
          <w:color w:val="000000"/>
          <w:lang w:val="lt-LT"/>
        </w:rPr>
      </w:pPr>
    </w:p>
    <w:p w14:paraId="4EED2624" w14:textId="0DF9C96C" w:rsidR="00A2534B" w:rsidRPr="00D102A4" w:rsidRDefault="08403CFC" w:rsidP="00F544C7">
      <w:pPr>
        <w:pStyle w:val="Pagrindinistekstas"/>
        <w:tabs>
          <w:tab w:val="left" w:pos="5580"/>
        </w:tabs>
        <w:spacing w:line="276" w:lineRule="auto"/>
        <w:contextualSpacing/>
        <w:rPr>
          <w:color w:val="000000"/>
          <w:lang w:val="lt-LT"/>
        </w:rPr>
      </w:pPr>
      <w:r w:rsidRPr="13CC178B">
        <w:rPr>
          <w:color w:val="000000" w:themeColor="text1"/>
          <w:lang w:val="lt-LT"/>
        </w:rPr>
        <w:t>L.e.p. d</w:t>
      </w:r>
      <w:r w:rsidR="00A2534B" w:rsidRPr="13CC178B">
        <w:rPr>
          <w:color w:val="000000" w:themeColor="text1"/>
          <w:lang w:val="lt-LT"/>
        </w:rPr>
        <w:t>irektorius Gintautas Ulys</w:t>
      </w:r>
      <w:r>
        <w:tab/>
      </w:r>
    </w:p>
    <w:p w14:paraId="049F31CB" w14:textId="77777777" w:rsidR="00A2534B" w:rsidRPr="00D102A4" w:rsidRDefault="00A2534B" w:rsidP="00F544C7">
      <w:pPr>
        <w:pStyle w:val="Pagrindinistekstas"/>
        <w:spacing w:line="276" w:lineRule="auto"/>
        <w:contextualSpacing/>
        <w:rPr>
          <w:color w:val="000000"/>
          <w:lang w:val="lt-LT"/>
        </w:rPr>
      </w:pPr>
    </w:p>
    <w:p w14:paraId="53128261" w14:textId="77777777" w:rsidR="00FB3D40" w:rsidRPr="00D102A4" w:rsidRDefault="00FB3D40" w:rsidP="00F544C7">
      <w:pPr>
        <w:rPr>
          <w:rFonts w:ascii="Times New Roman" w:hAnsi="Times New Roman"/>
          <w:sz w:val="24"/>
          <w:szCs w:val="24"/>
        </w:rPr>
      </w:pPr>
    </w:p>
    <w:sectPr w:rsidR="00FB3D40" w:rsidRPr="00D102A4" w:rsidSect="001263B0">
      <w:headerReference w:type="default" r:id="rId10"/>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7C4F60" w14:textId="77777777" w:rsidR="0078411A" w:rsidRDefault="0078411A" w:rsidP="00DC75F0">
      <w:pPr>
        <w:spacing w:after="0" w:line="240" w:lineRule="auto"/>
      </w:pPr>
      <w:r>
        <w:separator/>
      </w:r>
    </w:p>
  </w:endnote>
  <w:endnote w:type="continuationSeparator" w:id="0">
    <w:p w14:paraId="6E75841B" w14:textId="77777777" w:rsidR="0078411A" w:rsidRDefault="0078411A" w:rsidP="00DC75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FC0378" w14:textId="77777777" w:rsidR="0078411A" w:rsidRDefault="0078411A" w:rsidP="00DC75F0">
      <w:pPr>
        <w:spacing w:after="0" w:line="240" w:lineRule="auto"/>
      </w:pPr>
      <w:r>
        <w:separator/>
      </w:r>
    </w:p>
  </w:footnote>
  <w:footnote w:type="continuationSeparator" w:id="0">
    <w:p w14:paraId="37A7DD1E" w14:textId="77777777" w:rsidR="0078411A" w:rsidRDefault="0078411A" w:rsidP="00DC75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69775" w14:textId="77777777" w:rsidR="00DC75F0" w:rsidRDefault="00DC75F0">
    <w:pPr>
      <w:pStyle w:val="Antrats"/>
      <w:jc w:val="center"/>
    </w:pPr>
    <w:r>
      <w:fldChar w:fldCharType="begin"/>
    </w:r>
    <w:r>
      <w:instrText>PAGE   \* MERGEFORMAT</w:instrText>
    </w:r>
    <w:r>
      <w:fldChar w:fldCharType="separate"/>
    </w:r>
    <w:r w:rsidR="00820D84">
      <w:rPr>
        <w:noProof/>
      </w:rPr>
      <w:t>5</w:t>
    </w:r>
    <w:r>
      <w:fldChar w:fldCharType="end"/>
    </w:r>
  </w:p>
  <w:p w14:paraId="4DDBEF00" w14:textId="77777777" w:rsidR="00DC75F0" w:rsidRDefault="00DC75F0">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C0F7F"/>
    <w:multiLevelType w:val="multilevel"/>
    <w:tmpl w:val="438A8B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DE2346"/>
    <w:multiLevelType w:val="hybridMultilevel"/>
    <w:tmpl w:val="FFF87A68"/>
    <w:lvl w:ilvl="0" w:tplc="9D24E92C">
      <w:start w:val="34"/>
      <w:numFmt w:val="decimal"/>
      <w:lvlText w:val="%1."/>
      <w:lvlJc w:val="left"/>
      <w:pPr>
        <w:ind w:left="786" w:hanging="360"/>
      </w:pPr>
      <w:rPr>
        <w:rFonts w:hint="default"/>
      </w:r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2" w15:restartNumberingAfterBreak="0">
    <w:nsid w:val="1BA67FC3"/>
    <w:multiLevelType w:val="hybridMultilevel"/>
    <w:tmpl w:val="FFFFFFFF"/>
    <w:lvl w:ilvl="0" w:tplc="2C227146">
      <w:start w:val="1"/>
      <w:numFmt w:val="decimal"/>
      <w:lvlText w:val="%1."/>
      <w:lvlJc w:val="left"/>
      <w:pPr>
        <w:ind w:left="720" w:hanging="360"/>
      </w:pPr>
    </w:lvl>
    <w:lvl w:ilvl="1" w:tplc="1562A230">
      <w:start w:val="1"/>
      <w:numFmt w:val="lowerLetter"/>
      <w:lvlText w:val="%2."/>
      <w:lvlJc w:val="left"/>
      <w:pPr>
        <w:ind w:left="1440" w:hanging="360"/>
      </w:pPr>
    </w:lvl>
    <w:lvl w:ilvl="2" w:tplc="9E5000AE">
      <w:start w:val="1"/>
      <w:numFmt w:val="lowerRoman"/>
      <w:lvlText w:val="%3."/>
      <w:lvlJc w:val="right"/>
      <w:pPr>
        <w:ind w:left="2160" w:hanging="180"/>
      </w:pPr>
    </w:lvl>
    <w:lvl w:ilvl="3" w:tplc="50344276">
      <w:start w:val="1"/>
      <w:numFmt w:val="decimal"/>
      <w:lvlText w:val="%4."/>
      <w:lvlJc w:val="left"/>
      <w:pPr>
        <w:ind w:left="2880" w:hanging="360"/>
      </w:pPr>
    </w:lvl>
    <w:lvl w:ilvl="4" w:tplc="25B60FC4">
      <w:start w:val="1"/>
      <w:numFmt w:val="lowerLetter"/>
      <w:lvlText w:val="%5."/>
      <w:lvlJc w:val="left"/>
      <w:pPr>
        <w:ind w:left="3600" w:hanging="360"/>
      </w:pPr>
    </w:lvl>
    <w:lvl w:ilvl="5" w:tplc="2AAEBA5A">
      <w:start w:val="1"/>
      <w:numFmt w:val="lowerRoman"/>
      <w:lvlText w:val="%6."/>
      <w:lvlJc w:val="right"/>
      <w:pPr>
        <w:ind w:left="4320" w:hanging="180"/>
      </w:pPr>
    </w:lvl>
    <w:lvl w:ilvl="6" w:tplc="B22236A0">
      <w:start w:val="1"/>
      <w:numFmt w:val="decimal"/>
      <w:lvlText w:val="%7."/>
      <w:lvlJc w:val="left"/>
      <w:pPr>
        <w:ind w:left="5040" w:hanging="360"/>
      </w:pPr>
    </w:lvl>
    <w:lvl w:ilvl="7" w:tplc="14066F64">
      <w:start w:val="1"/>
      <w:numFmt w:val="lowerLetter"/>
      <w:lvlText w:val="%8."/>
      <w:lvlJc w:val="left"/>
      <w:pPr>
        <w:ind w:left="5760" w:hanging="360"/>
      </w:pPr>
    </w:lvl>
    <w:lvl w:ilvl="8" w:tplc="D0AA9D7C">
      <w:start w:val="1"/>
      <w:numFmt w:val="lowerRoman"/>
      <w:lvlText w:val="%9."/>
      <w:lvlJc w:val="right"/>
      <w:pPr>
        <w:ind w:left="6480" w:hanging="180"/>
      </w:pPr>
    </w:lvl>
  </w:abstractNum>
  <w:abstractNum w:abstractNumId="3" w15:restartNumberingAfterBreak="0">
    <w:nsid w:val="24BF6BA7"/>
    <w:multiLevelType w:val="multilevel"/>
    <w:tmpl w:val="775A511A"/>
    <w:lvl w:ilvl="0">
      <w:start w:val="1"/>
      <w:numFmt w:val="decimal"/>
      <w:lvlText w:val="%1."/>
      <w:lvlJc w:val="left"/>
      <w:pPr>
        <w:tabs>
          <w:tab w:val="num" w:pos="831"/>
        </w:tabs>
        <w:ind w:left="831" w:hanging="405"/>
      </w:pPr>
      <w:rPr>
        <w:rFonts w:hint="default"/>
        <w:i w:val="0"/>
      </w:rPr>
    </w:lvl>
    <w:lvl w:ilvl="1">
      <w:start w:val="1"/>
      <w:numFmt w:val="decimal"/>
      <w:lvlText w:val="%1.%2."/>
      <w:lvlJc w:val="left"/>
      <w:pPr>
        <w:tabs>
          <w:tab w:val="num" w:pos="1125"/>
        </w:tabs>
        <w:ind w:left="1125" w:hanging="405"/>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4" w15:restartNumberingAfterBreak="0">
    <w:nsid w:val="2AE56023"/>
    <w:multiLevelType w:val="hybridMultilevel"/>
    <w:tmpl w:val="6484B0BA"/>
    <w:lvl w:ilvl="0" w:tplc="F2DCAB62">
      <w:start w:val="32"/>
      <w:numFmt w:val="decimal"/>
      <w:lvlText w:val="%1."/>
      <w:lvlJc w:val="left"/>
      <w:pPr>
        <w:ind w:left="786" w:hanging="360"/>
      </w:pPr>
      <w:rPr>
        <w:rFonts w:hint="default"/>
      </w:r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5" w15:restartNumberingAfterBreak="0">
    <w:nsid w:val="2E1D50B0"/>
    <w:multiLevelType w:val="multilevel"/>
    <w:tmpl w:val="72CA23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6F9363B"/>
    <w:multiLevelType w:val="hybridMultilevel"/>
    <w:tmpl w:val="AD5EA124"/>
    <w:lvl w:ilvl="0" w:tplc="9F643CB0">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370C7D63"/>
    <w:multiLevelType w:val="multilevel"/>
    <w:tmpl w:val="76F40EC0"/>
    <w:lvl w:ilvl="0">
      <w:start w:val="1"/>
      <w:numFmt w:val="decimal"/>
      <w:lvlText w:val="%1."/>
      <w:lvlJc w:val="left"/>
      <w:pPr>
        <w:tabs>
          <w:tab w:val="num" w:pos="1495"/>
        </w:tabs>
        <w:ind w:left="1495" w:hanging="360"/>
      </w:pPr>
      <w:rPr>
        <w:rFonts w:ascii="Times New Roman" w:eastAsia="Times New Roman" w:hAnsi="Times New Roman" w:cs="Times New Roman"/>
        <w:b w:val="0"/>
        <w:i w:val="0"/>
        <w:strike w:val="0"/>
        <w:color w:val="auto"/>
      </w:rPr>
    </w:lvl>
    <w:lvl w:ilvl="1">
      <w:start w:val="1"/>
      <w:numFmt w:val="decimal"/>
      <w:lvlText w:val="%1.%2."/>
      <w:lvlJc w:val="left"/>
      <w:pPr>
        <w:tabs>
          <w:tab w:val="num" w:pos="1512"/>
        </w:tabs>
        <w:ind w:left="1512" w:hanging="432"/>
      </w:pPr>
      <w:rPr>
        <w:rFonts w:hint="default"/>
        <w:b w:val="0"/>
      </w:rPr>
    </w:lvl>
    <w:lvl w:ilvl="2">
      <w:start w:val="1"/>
      <w:numFmt w:val="decimal"/>
      <w:lvlText w:val="%1.%2.%3."/>
      <w:lvlJc w:val="left"/>
      <w:pPr>
        <w:tabs>
          <w:tab w:val="num" w:pos="5640"/>
        </w:tabs>
        <w:ind w:left="5424" w:hanging="504"/>
      </w:pPr>
      <w:rPr>
        <w:rFonts w:hint="default"/>
      </w:rPr>
    </w:lvl>
    <w:lvl w:ilvl="3">
      <w:start w:val="1"/>
      <w:numFmt w:val="decimal"/>
      <w:lvlText w:val="%1.%2.%3.%4."/>
      <w:lvlJc w:val="left"/>
      <w:pPr>
        <w:tabs>
          <w:tab w:val="num" w:pos="6000"/>
        </w:tabs>
        <w:ind w:left="5928" w:hanging="648"/>
      </w:pPr>
      <w:rPr>
        <w:rFonts w:hint="default"/>
      </w:rPr>
    </w:lvl>
    <w:lvl w:ilvl="4">
      <w:start w:val="1"/>
      <w:numFmt w:val="decimal"/>
      <w:lvlText w:val="%1.%2.%3.%4.%5."/>
      <w:lvlJc w:val="left"/>
      <w:pPr>
        <w:tabs>
          <w:tab w:val="num" w:pos="6720"/>
        </w:tabs>
        <w:ind w:left="6432" w:hanging="792"/>
      </w:pPr>
      <w:rPr>
        <w:rFonts w:hint="default"/>
      </w:rPr>
    </w:lvl>
    <w:lvl w:ilvl="5">
      <w:start w:val="1"/>
      <w:numFmt w:val="decimal"/>
      <w:lvlText w:val="%1.%2.%3.%4.%5.%6."/>
      <w:lvlJc w:val="left"/>
      <w:pPr>
        <w:tabs>
          <w:tab w:val="num" w:pos="7080"/>
        </w:tabs>
        <w:ind w:left="6936" w:hanging="936"/>
      </w:pPr>
      <w:rPr>
        <w:rFonts w:hint="default"/>
      </w:rPr>
    </w:lvl>
    <w:lvl w:ilvl="6">
      <w:start w:val="1"/>
      <w:numFmt w:val="decimal"/>
      <w:lvlText w:val="%1.%2.%3.%4.%5.%6.%7."/>
      <w:lvlJc w:val="left"/>
      <w:pPr>
        <w:tabs>
          <w:tab w:val="num" w:pos="7800"/>
        </w:tabs>
        <w:ind w:left="7440" w:hanging="1080"/>
      </w:pPr>
      <w:rPr>
        <w:rFonts w:hint="default"/>
      </w:rPr>
    </w:lvl>
    <w:lvl w:ilvl="7">
      <w:start w:val="1"/>
      <w:numFmt w:val="decimal"/>
      <w:lvlText w:val="%1.%2.%3.%4.%5.%6.%7.%8."/>
      <w:lvlJc w:val="left"/>
      <w:pPr>
        <w:tabs>
          <w:tab w:val="num" w:pos="8160"/>
        </w:tabs>
        <w:ind w:left="7944" w:hanging="1224"/>
      </w:pPr>
      <w:rPr>
        <w:rFonts w:hint="default"/>
      </w:rPr>
    </w:lvl>
    <w:lvl w:ilvl="8">
      <w:start w:val="1"/>
      <w:numFmt w:val="decimal"/>
      <w:lvlText w:val="%1.%2.%3.%4.%5.%6.%7.%8.%9."/>
      <w:lvlJc w:val="left"/>
      <w:pPr>
        <w:tabs>
          <w:tab w:val="num" w:pos="8880"/>
        </w:tabs>
        <w:ind w:left="8520" w:hanging="1440"/>
      </w:pPr>
      <w:rPr>
        <w:rFonts w:hint="default"/>
      </w:rPr>
    </w:lvl>
  </w:abstractNum>
  <w:abstractNum w:abstractNumId="8" w15:restartNumberingAfterBreak="0">
    <w:nsid w:val="436548E9"/>
    <w:multiLevelType w:val="multilevel"/>
    <w:tmpl w:val="775A511A"/>
    <w:lvl w:ilvl="0">
      <w:start w:val="1"/>
      <w:numFmt w:val="decimal"/>
      <w:lvlText w:val="%1."/>
      <w:lvlJc w:val="left"/>
      <w:pPr>
        <w:tabs>
          <w:tab w:val="num" w:pos="831"/>
        </w:tabs>
        <w:ind w:left="831" w:hanging="405"/>
      </w:pPr>
      <w:rPr>
        <w:rFonts w:hint="default"/>
        <w:i w:val="0"/>
      </w:rPr>
    </w:lvl>
    <w:lvl w:ilvl="1">
      <w:start w:val="1"/>
      <w:numFmt w:val="decimal"/>
      <w:lvlText w:val="%1.%2."/>
      <w:lvlJc w:val="left"/>
      <w:pPr>
        <w:tabs>
          <w:tab w:val="num" w:pos="1125"/>
        </w:tabs>
        <w:ind w:left="1125" w:hanging="405"/>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9" w15:restartNumberingAfterBreak="0">
    <w:nsid w:val="60AC6363"/>
    <w:multiLevelType w:val="multilevel"/>
    <w:tmpl w:val="333E39EC"/>
    <w:lvl w:ilvl="0">
      <w:start w:val="2"/>
      <w:numFmt w:val="decimal"/>
      <w:lvlText w:val="%1."/>
      <w:lvlJc w:val="left"/>
      <w:pPr>
        <w:ind w:left="540" w:hanging="540"/>
      </w:pPr>
      <w:rPr>
        <w:rFonts w:hint="default"/>
      </w:rPr>
    </w:lvl>
    <w:lvl w:ilvl="1">
      <w:start w:val="4"/>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0" w15:restartNumberingAfterBreak="0">
    <w:nsid w:val="60B24AFB"/>
    <w:multiLevelType w:val="hybridMultilevel"/>
    <w:tmpl w:val="34A05804"/>
    <w:lvl w:ilvl="0" w:tplc="7E1C89F6">
      <w:start w:val="2"/>
      <w:numFmt w:val="bullet"/>
      <w:lvlText w:val="-"/>
      <w:lvlJc w:val="left"/>
      <w:pPr>
        <w:ind w:left="645" w:hanging="360"/>
      </w:pPr>
      <w:rPr>
        <w:rFonts w:ascii="Times New Roman" w:eastAsia="Arial Unicode MS" w:hAnsi="Times New Roman" w:cs="Times New Roman" w:hint="default"/>
      </w:rPr>
    </w:lvl>
    <w:lvl w:ilvl="1" w:tplc="04090003" w:tentative="1">
      <w:start w:val="1"/>
      <w:numFmt w:val="bullet"/>
      <w:lvlText w:val="o"/>
      <w:lvlJc w:val="left"/>
      <w:pPr>
        <w:ind w:left="1365" w:hanging="360"/>
      </w:pPr>
      <w:rPr>
        <w:rFonts w:ascii="Courier New" w:hAnsi="Courier New" w:cs="Courier New" w:hint="default"/>
      </w:rPr>
    </w:lvl>
    <w:lvl w:ilvl="2" w:tplc="04090005" w:tentative="1">
      <w:start w:val="1"/>
      <w:numFmt w:val="bullet"/>
      <w:lvlText w:val=""/>
      <w:lvlJc w:val="left"/>
      <w:pPr>
        <w:ind w:left="2085" w:hanging="360"/>
      </w:pPr>
      <w:rPr>
        <w:rFonts w:ascii="Wingdings" w:hAnsi="Wingdings" w:hint="default"/>
      </w:rPr>
    </w:lvl>
    <w:lvl w:ilvl="3" w:tplc="04090001" w:tentative="1">
      <w:start w:val="1"/>
      <w:numFmt w:val="bullet"/>
      <w:lvlText w:val=""/>
      <w:lvlJc w:val="left"/>
      <w:pPr>
        <w:ind w:left="2805" w:hanging="360"/>
      </w:pPr>
      <w:rPr>
        <w:rFonts w:ascii="Symbol" w:hAnsi="Symbol" w:hint="default"/>
      </w:rPr>
    </w:lvl>
    <w:lvl w:ilvl="4" w:tplc="04090003" w:tentative="1">
      <w:start w:val="1"/>
      <w:numFmt w:val="bullet"/>
      <w:lvlText w:val="o"/>
      <w:lvlJc w:val="left"/>
      <w:pPr>
        <w:ind w:left="3525" w:hanging="360"/>
      </w:pPr>
      <w:rPr>
        <w:rFonts w:ascii="Courier New" w:hAnsi="Courier New" w:cs="Courier New" w:hint="default"/>
      </w:rPr>
    </w:lvl>
    <w:lvl w:ilvl="5" w:tplc="04090005" w:tentative="1">
      <w:start w:val="1"/>
      <w:numFmt w:val="bullet"/>
      <w:lvlText w:val=""/>
      <w:lvlJc w:val="left"/>
      <w:pPr>
        <w:ind w:left="4245" w:hanging="360"/>
      </w:pPr>
      <w:rPr>
        <w:rFonts w:ascii="Wingdings" w:hAnsi="Wingdings" w:hint="default"/>
      </w:rPr>
    </w:lvl>
    <w:lvl w:ilvl="6" w:tplc="04090001" w:tentative="1">
      <w:start w:val="1"/>
      <w:numFmt w:val="bullet"/>
      <w:lvlText w:val=""/>
      <w:lvlJc w:val="left"/>
      <w:pPr>
        <w:ind w:left="4965" w:hanging="360"/>
      </w:pPr>
      <w:rPr>
        <w:rFonts w:ascii="Symbol" w:hAnsi="Symbol" w:hint="default"/>
      </w:rPr>
    </w:lvl>
    <w:lvl w:ilvl="7" w:tplc="04090003" w:tentative="1">
      <w:start w:val="1"/>
      <w:numFmt w:val="bullet"/>
      <w:lvlText w:val="o"/>
      <w:lvlJc w:val="left"/>
      <w:pPr>
        <w:ind w:left="5685" w:hanging="360"/>
      </w:pPr>
      <w:rPr>
        <w:rFonts w:ascii="Courier New" w:hAnsi="Courier New" w:cs="Courier New" w:hint="default"/>
      </w:rPr>
    </w:lvl>
    <w:lvl w:ilvl="8" w:tplc="04090005" w:tentative="1">
      <w:start w:val="1"/>
      <w:numFmt w:val="bullet"/>
      <w:lvlText w:val=""/>
      <w:lvlJc w:val="left"/>
      <w:pPr>
        <w:ind w:left="6405" w:hanging="360"/>
      </w:pPr>
      <w:rPr>
        <w:rFonts w:ascii="Wingdings" w:hAnsi="Wingdings" w:hint="default"/>
      </w:rPr>
    </w:lvl>
  </w:abstractNum>
  <w:abstractNum w:abstractNumId="11" w15:restartNumberingAfterBreak="0">
    <w:nsid w:val="613D36B0"/>
    <w:multiLevelType w:val="multilevel"/>
    <w:tmpl w:val="9D1E351E"/>
    <w:lvl w:ilvl="0">
      <w:start w:val="18"/>
      <w:numFmt w:val="decimal"/>
      <w:lvlText w:val="%1."/>
      <w:lvlJc w:val="left"/>
      <w:pPr>
        <w:ind w:left="480" w:hanging="480"/>
      </w:pPr>
      <w:rPr>
        <w:rFonts w:hint="default"/>
        <w:b w:val="0"/>
      </w:rPr>
    </w:lvl>
    <w:lvl w:ilvl="1">
      <w:start w:val="1"/>
      <w:numFmt w:val="decimal"/>
      <w:lvlText w:val="%1.%2."/>
      <w:lvlJc w:val="left"/>
      <w:pPr>
        <w:ind w:left="1331" w:hanging="480"/>
      </w:pPr>
      <w:rPr>
        <w:rFonts w:hint="default"/>
        <w:b w:val="0"/>
      </w:rPr>
    </w:lvl>
    <w:lvl w:ilvl="2">
      <w:start w:val="1"/>
      <w:numFmt w:val="decimal"/>
      <w:lvlText w:val="%1.%2.%3."/>
      <w:lvlJc w:val="left"/>
      <w:pPr>
        <w:ind w:left="2422" w:hanging="720"/>
      </w:pPr>
      <w:rPr>
        <w:rFonts w:hint="default"/>
        <w:b w:val="0"/>
      </w:rPr>
    </w:lvl>
    <w:lvl w:ilvl="3">
      <w:start w:val="1"/>
      <w:numFmt w:val="decimal"/>
      <w:lvlText w:val="%1.%2.%3.%4."/>
      <w:lvlJc w:val="left"/>
      <w:pPr>
        <w:ind w:left="3273" w:hanging="720"/>
      </w:pPr>
      <w:rPr>
        <w:rFonts w:hint="default"/>
        <w:b w:val="0"/>
      </w:rPr>
    </w:lvl>
    <w:lvl w:ilvl="4">
      <w:start w:val="1"/>
      <w:numFmt w:val="decimal"/>
      <w:lvlText w:val="%1.%2.%3.%4.%5."/>
      <w:lvlJc w:val="left"/>
      <w:pPr>
        <w:ind w:left="4484" w:hanging="1080"/>
      </w:pPr>
      <w:rPr>
        <w:rFonts w:hint="default"/>
        <w:b w:val="0"/>
      </w:rPr>
    </w:lvl>
    <w:lvl w:ilvl="5">
      <w:start w:val="1"/>
      <w:numFmt w:val="decimal"/>
      <w:lvlText w:val="%1.%2.%3.%4.%5.%6."/>
      <w:lvlJc w:val="left"/>
      <w:pPr>
        <w:ind w:left="5335" w:hanging="1080"/>
      </w:pPr>
      <w:rPr>
        <w:rFonts w:hint="default"/>
        <w:b w:val="0"/>
      </w:rPr>
    </w:lvl>
    <w:lvl w:ilvl="6">
      <w:start w:val="1"/>
      <w:numFmt w:val="decimal"/>
      <w:lvlText w:val="%1.%2.%3.%4.%5.%6.%7."/>
      <w:lvlJc w:val="left"/>
      <w:pPr>
        <w:ind w:left="6546" w:hanging="1440"/>
      </w:pPr>
      <w:rPr>
        <w:rFonts w:hint="default"/>
        <w:b w:val="0"/>
      </w:rPr>
    </w:lvl>
    <w:lvl w:ilvl="7">
      <w:start w:val="1"/>
      <w:numFmt w:val="decimal"/>
      <w:lvlText w:val="%1.%2.%3.%4.%5.%6.%7.%8."/>
      <w:lvlJc w:val="left"/>
      <w:pPr>
        <w:ind w:left="7397" w:hanging="1440"/>
      </w:pPr>
      <w:rPr>
        <w:rFonts w:hint="default"/>
        <w:b w:val="0"/>
      </w:rPr>
    </w:lvl>
    <w:lvl w:ilvl="8">
      <w:start w:val="1"/>
      <w:numFmt w:val="decimal"/>
      <w:lvlText w:val="%1.%2.%3.%4.%5.%6.%7.%8.%9."/>
      <w:lvlJc w:val="left"/>
      <w:pPr>
        <w:ind w:left="8608" w:hanging="1800"/>
      </w:pPr>
      <w:rPr>
        <w:rFonts w:hint="default"/>
        <w:b w:val="0"/>
      </w:rPr>
    </w:lvl>
  </w:abstractNum>
  <w:abstractNum w:abstractNumId="12" w15:restartNumberingAfterBreak="0">
    <w:nsid w:val="616533AF"/>
    <w:multiLevelType w:val="multilevel"/>
    <w:tmpl w:val="775A511A"/>
    <w:lvl w:ilvl="0">
      <w:start w:val="1"/>
      <w:numFmt w:val="decimal"/>
      <w:lvlText w:val="%1."/>
      <w:lvlJc w:val="left"/>
      <w:pPr>
        <w:tabs>
          <w:tab w:val="num" w:pos="831"/>
        </w:tabs>
        <w:ind w:left="831" w:hanging="405"/>
      </w:pPr>
      <w:rPr>
        <w:rFonts w:hint="default"/>
        <w:i w:val="0"/>
      </w:rPr>
    </w:lvl>
    <w:lvl w:ilvl="1">
      <w:start w:val="1"/>
      <w:numFmt w:val="decimal"/>
      <w:lvlText w:val="%1.%2."/>
      <w:lvlJc w:val="left"/>
      <w:pPr>
        <w:tabs>
          <w:tab w:val="num" w:pos="1125"/>
        </w:tabs>
        <w:ind w:left="1125" w:hanging="405"/>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3" w15:restartNumberingAfterBreak="0">
    <w:nsid w:val="63F27DF5"/>
    <w:multiLevelType w:val="multilevel"/>
    <w:tmpl w:val="9386010C"/>
    <w:lvl w:ilvl="0">
      <w:start w:val="1"/>
      <w:numFmt w:val="decimal"/>
      <w:lvlText w:val="%1."/>
      <w:lvlJc w:val="left"/>
      <w:pPr>
        <w:tabs>
          <w:tab w:val="num" w:pos="831"/>
        </w:tabs>
        <w:ind w:left="831" w:hanging="405"/>
      </w:pPr>
      <w:rPr>
        <w:rFonts w:hint="default"/>
        <w:i w:val="0"/>
      </w:rPr>
    </w:lvl>
    <w:lvl w:ilvl="1">
      <w:start w:val="1"/>
      <w:numFmt w:val="decimal"/>
      <w:lvlText w:val="%1.%2."/>
      <w:lvlJc w:val="left"/>
      <w:pPr>
        <w:tabs>
          <w:tab w:val="num" w:pos="1125"/>
        </w:tabs>
        <w:ind w:left="1125" w:hanging="405"/>
      </w:pPr>
      <w:rPr>
        <w:rFonts w:hint="default"/>
        <w:b w:val="0"/>
        <w:bCs/>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4" w15:restartNumberingAfterBreak="0">
    <w:nsid w:val="74B62BC2"/>
    <w:multiLevelType w:val="hybridMultilevel"/>
    <w:tmpl w:val="0A62B908"/>
    <w:lvl w:ilvl="0" w:tplc="552A90AE">
      <w:start w:val="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96D0B68"/>
    <w:multiLevelType w:val="multilevel"/>
    <w:tmpl w:val="BD7260EC"/>
    <w:lvl w:ilvl="0">
      <w:start w:val="1"/>
      <w:numFmt w:val="decimal"/>
      <w:pStyle w:val="Antrat1"/>
      <w:suff w:val="space"/>
      <w:lvlText w:val="%1."/>
      <w:lvlJc w:val="left"/>
      <w:pPr>
        <w:ind w:left="1152" w:hanging="432"/>
      </w:pPr>
    </w:lvl>
    <w:lvl w:ilvl="1">
      <w:start w:val="1"/>
      <w:numFmt w:val="decimal"/>
      <w:pStyle w:val="Antrat2"/>
      <w:suff w:val="space"/>
      <w:lvlText w:val="%1.%2."/>
      <w:lvlJc w:val="left"/>
      <w:pPr>
        <w:ind w:left="360" w:firstLine="720"/>
      </w:pPr>
      <w:rPr>
        <w:b w:val="0"/>
        <w:i w:val="0"/>
        <w:strike/>
      </w:rPr>
    </w:lvl>
    <w:lvl w:ilvl="2">
      <w:start w:val="1"/>
      <w:numFmt w:val="decimal"/>
      <w:pStyle w:val="Antrat3"/>
      <w:suff w:val="space"/>
      <w:lvlText w:val="%1.%2.%3."/>
      <w:lvlJc w:val="left"/>
      <w:pPr>
        <w:ind w:left="-294" w:firstLine="720"/>
      </w:pPr>
    </w:lvl>
    <w:lvl w:ilvl="3">
      <w:start w:val="1"/>
      <w:numFmt w:val="decimal"/>
      <w:pStyle w:val="Antrat4"/>
      <w:lvlText w:val="%1.%2.%3.%4"/>
      <w:lvlJc w:val="left"/>
      <w:pPr>
        <w:tabs>
          <w:tab w:val="num" w:pos="1584"/>
        </w:tabs>
        <w:ind w:left="1584" w:hanging="864"/>
      </w:pPr>
    </w:lvl>
    <w:lvl w:ilvl="4">
      <w:start w:val="1"/>
      <w:numFmt w:val="decimal"/>
      <w:pStyle w:val="Antrat5"/>
      <w:lvlText w:val="%1.%2.%3.%4.%5"/>
      <w:lvlJc w:val="left"/>
      <w:pPr>
        <w:tabs>
          <w:tab w:val="num" w:pos="1728"/>
        </w:tabs>
        <w:ind w:left="1728" w:hanging="1008"/>
      </w:pPr>
    </w:lvl>
    <w:lvl w:ilvl="5">
      <w:start w:val="1"/>
      <w:numFmt w:val="decimal"/>
      <w:pStyle w:val="Antrat6"/>
      <w:lvlText w:val="%1.%2.%3.%4.%5.%6"/>
      <w:lvlJc w:val="left"/>
      <w:pPr>
        <w:tabs>
          <w:tab w:val="num" w:pos="1872"/>
        </w:tabs>
        <w:ind w:left="1872" w:hanging="1152"/>
      </w:pPr>
    </w:lvl>
    <w:lvl w:ilvl="6">
      <w:start w:val="1"/>
      <w:numFmt w:val="decimal"/>
      <w:pStyle w:val="Antrat7"/>
      <w:lvlText w:val="%1.%2.%3.%4.%5.%6.%7"/>
      <w:lvlJc w:val="left"/>
      <w:pPr>
        <w:tabs>
          <w:tab w:val="num" w:pos="2016"/>
        </w:tabs>
        <w:ind w:left="2016" w:hanging="1296"/>
      </w:pPr>
    </w:lvl>
    <w:lvl w:ilvl="7">
      <w:start w:val="1"/>
      <w:numFmt w:val="decimal"/>
      <w:pStyle w:val="Antrat8"/>
      <w:lvlText w:val="%1.%2.%3.%4.%5.%6.%7.%8"/>
      <w:lvlJc w:val="left"/>
      <w:pPr>
        <w:tabs>
          <w:tab w:val="num" w:pos="2160"/>
        </w:tabs>
        <w:ind w:left="2160" w:hanging="1440"/>
      </w:pPr>
    </w:lvl>
    <w:lvl w:ilvl="8">
      <w:start w:val="1"/>
      <w:numFmt w:val="decimal"/>
      <w:pStyle w:val="Antrat9"/>
      <w:lvlText w:val="%1.%2.%3.%4.%5.%6.%7.%8.%9"/>
      <w:lvlJc w:val="left"/>
      <w:pPr>
        <w:tabs>
          <w:tab w:val="num" w:pos="2304"/>
        </w:tabs>
        <w:ind w:left="2304" w:hanging="1584"/>
      </w:pPr>
    </w:lvl>
  </w:abstractNum>
  <w:abstractNum w:abstractNumId="16" w15:restartNumberingAfterBreak="0">
    <w:nsid w:val="7CE352B6"/>
    <w:multiLevelType w:val="hybridMultilevel"/>
    <w:tmpl w:val="79EA99E0"/>
    <w:lvl w:ilvl="0" w:tplc="E0BAFDD4">
      <w:start w:val="6"/>
      <w:numFmt w:val="bullet"/>
      <w:lvlText w:val="-"/>
      <w:lvlJc w:val="left"/>
      <w:pPr>
        <w:ind w:left="1440" w:hanging="360"/>
      </w:pPr>
      <w:rPr>
        <w:rFonts w:ascii="Arial" w:eastAsia="Calibri" w:hAnsi="Arial" w:cs="Aria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17" w15:restartNumberingAfterBreak="0">
    <w:nsid w:val="7D602F41"/>
    <w:multiLevelType w:val="hybridMultilevel"/>
    <w:tmpl w:val="FE62A4E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7E0C7256"/>
    <w:multiLevelType w:val="hybridMultilevel"/>
    <w:tmpl w:val="5E16FC5A"/>
    <w:lvl w:ilvl="0" w:tplc="340E6996">
      <w:start w:val="7"/>
      <w:numFmt w:val="upperRoman"/>
      <w:lvlText w:val="%1."/>
      <w:lvlJc w:val="left"/>
      <w:pPr>
        <w:ind w:left="1146" w:hanging="720"/>
      </w:pPr>
      <w:rPr>
        <w:rFonts w:hint="default"/>
      </w:r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19" w15:restartNumberingAfterBreak="0">
    <w:nsid w:val="7F8C770D"/>
    <w:multiLevelType w:val="hybridMultilevel"/>
    <w:tmpl w:val="C56C64CC"/>
    <w:lvl w:ilvl="0" w:tplc="52D05274">
      <w:start w:val="16"/>
      <w:numFmt w:val="bullet"/>
      <w:lvlText w:val="-"/>
      <w:lvlJc w:val="left"/>
      <w:pPr>
        <w:ind w:left="1485" w:hanging="360"/>
      </w:pPr>
      <w:rPr>
        <w:rFonts w:ascii="Times New Roman" w:eastAsia="Times New Roman" w:hAnsi="Times New Roman" w:cs="Times New Roman"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num w:numId="1" w16cid:durableId="1800683624">
    <w:abstractNumId w:val="2"/>
  </w:num>
  <w:num w:numId="2" w16cid:durableId="1218513149">
    <w:abstractNumId w:val="15"/>
  </w:num>
  <w:num w:numId="3" w16cid:durableId="2122995039">
    <w:abstractNumId w:val="15"/>
  </w:num>
  <w:num w:numId="4" w16cid:durableId="1416173233">
    <w:abstractNumId w:val="15"/>
  </w:num>
  <w:num w:numId="5" w16cid:durableId="728964721">
    <w:abstractNumId w:val="15"/>
  </w:num>
  <w:num w:numId="6" w16cid:durableId="459229145">
    <w:abstractNumId w:val="15"/>
  </w:num>
  <w:num w:numId="7" w16cid:durableId="138152179">
    <w:abstractNumId w:val="15"/>
  </w:num>
  <w:num w:numId="8" w16cid:durableId="2071995423">
    <w:abstractNumId w:val="15"/>
  </w:num>
  <w:num w:numId="9" w16cid:durableId="1891722614">
    <w:abstractNumId w:val="15"/>
  </w:num>
  <w:num w:numId="10" w16cid:durableId="595595395">
    <w:abstractNumId w:val="15"/>
  </w:num>
  <w:num w:numId="11" w16cid:durableId="552739269">
    <w:abstractNumId w:val="13"/>
  </w:num>
  <w:num w:numId="12" w16cid:durableId="1187527658">
    <w:abstractNumId w:val="16"/>
  </w:num>
  <w:num w:numId="13" w16cid:durableId="1068769040">
    <w:abstractNumId w:val="14"/>
  </w:num>
  <w:num w:numId="14" w16cid:durableId="1472014409">
    <w:abstractNumId w:val="10"/>
  </w:num>
  <w:num w:numId="15" w16cid:durableId="539511525">
    <w:abstractNumId w:val="6"/>
  </w:num>
  <w:num w:numId="16" w16cid:durableId="83503342">
    <w:abstractNumId w:val="8"/>
  </w:num>
  <w:num w:numId="17" w16cid:durableId="1872571038">
    <w:abstractNumId w:val="3"/>
  </w:num>
  <w:num w:numId="18" w16cid:durableId="506942582">
    <w:abstractNumId w:val="18"/>
  </w:num>
  <w:num w:numId="19" w16cid:durableId="2023047429">
    <w:abstractNumId w:val="12"/>
  </w:num>
  <w:num w:numId="20" w16cid:durableId="790051558">
    <w:abstractNumId w:val="17"/>
  </w:num>
  <w:num w:numId="21" w16cid:durableId="952057302">
    <w:abstractNumId w:val="1"/>
  </w:num>
  <w:num w:numId="22" w16cid:durableId="1875923840">
    <w:abstractNumId w:val="19"/>
  </w:num>
  <w:num w:numId="23" w16cid:durableId="483203905">
    <w:abstractNumId w:val="7"/>
  </w:num>
  <w:num w:numId="24" w16cid:durableId="1173960531">
    <w:abstractNumId w:val="9"/>
  </w:num>
  <w:num w:numId="25" w16cid:durableId="888495924">
    <w:abstractNumId w:val="4"/>
  </w:num>
  <w:num w:numId="26" w16cid:durableId="464927847">
    <w:abstractNumId w:val="11"/>
  </w:num>
  <w:num w:numId="27" w16cid:durableId="2127190646">
    <w:abstractNumId w:val="5"/>
  </w:num>
  <w:num w:numId="28" w16cid:durableId="6062301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D01"/>
    <w:rsid w:val="00054045"/>
    <w:rsid w:val="000B4FB6"/>
    <w:rsid w:val="000C6833"/>
    <w:rsid w:val="000F3F13"/>
    <w:rsid w:val="00107D13"/>
    <w:rsid w:val="001263B0"/>
    <w:rsid w:val="00134D81"/>
    <w:rsid w:val="00190000"/>
    <w:rsid w:val="00192359"/>
    <w:rsid w:val="001A1AE4"/>
    <w:rsid w:val="001C5689"/>
    <w:rsid w:val="001D282A"/>
    <w:rsid w:val="00212072"/>
    <w:rsid w:val="00233E00"/>
    <w:rsid w:val="00243DB8"/>
    <w:rsid w:val="00272DD8"/>
    <w:rsid w:val="00276E7A"/>
    <w:rsid w:val="00291B5D"/>
    <w:rsid w:val="00296898"/>
    <w:rsid w:val="002A0018"/>
    <w:rsid w:val="002A2C2D"/>
    <w:rsid w:val="002A58B5"/>
    <w:rsid w:val="002B32A9"/>
    <w:rsid w:val="002C7AF4"/>
    <w:rsid w:val="002E0987"/>
    <w:rsid w:val="00350C0A"/>
    <w:rsid w:val="003565DA"/>
    <w:rsid w:val="003635B9"/>
    <w:rsid w:val="00386DF1"/>
    <w:rsid w:val="003D4AC0"/>
    <w:rsid w:val="003E3459"/>
    <w:rsid w:val="00430060"/>
    <w:rsid w:val="0047649F"/>
    <w:rsid w:val="00487514"/>
    <w:rsid w:val="00524E90"/>
    <w:rsid w:val="005375C5"/>
    <w:rsid w:val="005376C7"/>
    <w:rsid w:val="005670BF"/>
    <w:rsid w:val="00580D36"/>
    <w:rsid w:val="00581648"/>
    <w:rsid w:val="005B4BF4"/>
    <w:rsid w:val="005C0279"/>
    <w:rsid w:val="005D103C"/>
    <w:rsid w:val="005E60CD"/>
    <w:rsid w:val="00614965"/>
    <w:rsid w:val="00620627"/>
    <w:rsid w:val="006220CA"/>
    <w:rsid w:val="00625C38"/>
    <w:rsid w:val="00637EB4"/>
    <w:rsid w:val="00647DBD"/>
    <w:rsid w:val="00664464"/>
    <w:rsid w:val="00685084"/>
    <w:rsid w:val="006936C7"/>
    <w:rsid w:val="0069547C"/>
    <w:rsid w:val="006C2FE8"/>
    <w:rsid w:val="00713094"/>
    <w:rsid w:val="00722A08"/>
    <w:rsid w:val="00734828"/>
    <w:rsid w:val="007509A4"/>
    <w:rsid w:val="007575B3"/>
    <w:rsid w:val="0078411A"/>
    <w:rsid w:val="00793B62"/>
    <w:rsid w:val="007B4F63"/>
    <w:rsid w:val="00807E6F"/>
    <w:rsid w:val="00820D84"/>
    <w:rsid w:val="008433B3"/>
    <w:rsid w:val="00883BC1"/>
    <w:rsid w:val="008B3486"/>
    <w:rsid w:val="008E1C53"/>
    <w:rsid w:val="00900487"/>
    <w:rsid w:val="0091413F"/>
    <w:rsid w:val="00943215"/>
    <w:rsid w:val="00982542"/>
    <w:rsid w:val="009B0070"/>
    <w:rsid w:val="009D7115"/>
    <w:rsid w:val="009E5463"/>
    <w:rsid w:val="00A2534B"/>
    <w:rsid w:val="00A35345"/>
    <w:rsid w:val="00A441E5"/>
    <w:rsid w:val="00A60BD8"/>
    <w:rsid w:val="00A84480"/>
    <w:rsid w:val="00A95CA1"/>
    <w:rsid w:val="00A972C2"/>
    <w:rsid w:val="00AA06B0"/>
    <w:rsid w:val="00B1609B"/>
    <w:rsid w:val="00B20962"/>
    <w:rsid w:val="00B30D9F"/>
    <w:rsid w:val="00B41D01"/>
    <w:rsid w:val="00B7456C"/>
    <w:rsid w:val="00B878A0"/>
    <w:rsid w:val="00B92F98"/>
    <w:rsid w:val="00BC41D7"/>
    <w:rsid w:val="00BD2227"/>
    <w:rsid w:val="00C15A2A"/>
    <w:rsid w:val="00C16A83"/>
    <w:rsid w:val="00C1CDA4"/>
    <w:rsid w:val="00C527C1"/>
    <w:rsid w:val="00C60C23"/>
    <w:rsid w:val="00C8308F"/>
    <w:rsid w:val="00C97DC0"/>
    <w:rsid w:val="00CC4084"/>
    <w:rsid w:val="00CE2101"/>
    <w:rsid w:val="00CE6D68"/>
    <w:rsid w:val="00D01C8F"/>
    <w:rsid w:val="00D102A4"/>
    <w:rsid w:val="00D72A5B"/>
    <w:rsid w:val="00DA78D1"/>
    <w:rsid w:val="00DC75F0"/>
    <w:rsid w:val="00DD6FD0"/>
    <w:rsid w:val="00E347BA"/>
    <w:rsid w:val="00E93F58"/>
    <w:rsid w:val="00E95638"/>
    <w:rsid w:val="00E9BF5F"/>
    <w:rsid w:val="00EC3184"/>
    <w:rsid w:val="00ED3B6D"/>
    <w:rsid w:val="00F46303"/>
    <w:rsid w:val="00F544C7"/>
    <w:rsid w:val="00F57407"/>
    <w:rsid w:val="00F86DB0"/>
    <w:rsid w:val="00F8713F"/>
    <w:rsid w:val="00F91B19"/>
    <w:rsid w:val="00FB1117"/>
    <w:rsid w:val="00FB1C3C"/>
    <w:rsid w:val="00FB3D40"/>
    <w:rsid w:val="00FE5161"/>
    <w:rsid w:val="01F51643"/>
    <w:rsid w:val="02158E04"/>
    <w:rsid w:val="047A4EAA"/>
    <w:rsid w:val="051BF157"/>
    <w:rsid w:val="0549670B"/>
    <w:rsid w:val="054FCB98"/>
    <w:rsid w:val="0688D47D"/>
    <w:rsid w:val="06B93753"/>
    <w:rsid w:val="072CD682"/>
    <w:rsid w:val="07FAD4CE"/>
    <w:rsid w:val="08403CFC"/>
    <w:rsid w:val="085887D5"/>
    <w:rsid w:val="088A9301"/>
    <w:rsid w:val="08DBE716"/>
    <w:rsid w:val="09EB2149"/>
    <w:rsid w:val="0A6D3841"/>
    <w:rsid w:val="0A7E2F90"/>
    <w:rsid w:val="0BAFD950"/>
    <w:rsid w:val="0C6B4CE6"/>
    <w:rsid w:val="0D685A5D"/>
    <w:rsid w:val="0E0095D4"/>
    <w:rsid w:val="0E8FCF08"/>
    <w:rsid w:val="0ED6FB7D"/>
    <w:rsid w:val="0F2D3FDF"/>
    <w:rsid w:val="1060536A"/>
    <w:rsid w:val="11528C43"/>
    <w:rsid w:val="11C95F28"/>
    <w:rsid w:val="129A66BB"/>
    <w:rsid w:val="12B76D43"/>
    <w:rsid w:val="12D46AF6"/>
    <w:rsid w:val="131D8A84"/>
    <w:rsid w:val="13CC178B"/>
    <w:rsid w:val="13E75175"/>
    <w:rsid w:val="15274AAF"/>
    <w:rsid w:val="15ADC876"/>
    <w:rsid w:val="15BCA57F"/>
    <w:rsid w:val="18607F3A"/>
    <w:rsid w:val="18BAB43C"/>
    <w:rsid w:val="1D830720"/>
    <w:rsid w:val="1D92A724"/>
    <w:rsid w:val="1FAEFFFB"/>
    <w:rsid w:val="20C39B24"/>
    <w:rsid w:val="20DE39A9"/>
    <w:rsid w:val="21EB1337"/>
    <w:rsid w:val="2236EA7B"/>
    <w:rsid w:val="226BFB95"/>
    <w:rsid w:val="228F981A"/>
    <w:rsid w:val="22B27BC0"/>
    <w:rsid w:val="231A690A"/>
    <w:rsid w:val="2355C431"/>
    <w:rsid w:val="24866CFD"/>
    <w:rsid w:val="250D9CDB"/>
    <w:rsid w:val="25B2CB53"/>
    <w:rsid w:val="26436242"/>
    <w:rsid w:val="296CC15B"/>
    <w:rsid w:val="2A5F55A7"/>
    <w:rsid w:val="2A7120D5"/>
    <w:rsid w:val="2C4EE3EF"/>
    <w:rsid w:val="2C64B6D3"/>
    <w:rsid w:val="2C72ED3E"/>
    <w:rsid w:val="2CE79063"/>
    <w:rsid w:val="2D238AE8"/>
    <w:rsid w:val="3187CEE8"/>
    <w:rsid w:val="31916BD5"/>
    <w:rsid w:val="32073926"/>
    <w:rsid w:val="33D0A9AE"/>
    <w:rsid w:val="341DB7F8"/>
    <w:rsid w:val="343F5504"/>
    <w:rsid w:val="347834BF"/>
    <w:rsid w:val="34951C20"/>
    <w:rsid w:val="35BA824E"/>
    <w:rsid w:val="36783C4E"/>
    <w:rsid w:val="37F90586"/>
    <w:rsid w:val="3A9D0807"/>
    <w:rsid w:val="3C4BF73B"/>
    <w:rsid w:val="3CF95591"/>
    <w:rsid w:val="3FB7D9D3"/>
    <w:rsid w:val="40635B57"/>
    <w:rsid w:val="407661D3"/>
    <w:rsid w:val="4148AC96"/>
    <w:rsid w:val="41D74F5B"/>
    <w:rsid w:val="420EF9C7"/>
    <w:rsid w:val="42938743"/>
    <w:rsid w:val="44B65720"/>
    <w:rsid w:val="45A80990"/>
    <w:rsid w:val="45AFA345"/>
    <w:rsid w:val="464FEF47"/>
    <w:rsid w:val="46FC3A7D"/>
    <w:rsid w:val="48FCAFBE"/>
    <w:rsid w:val="4909BBA6"/>
    <w:rsid w:val="496EA411"/>
    <w:rsid w:val="4A891BC6"/>
    <w:rsid w:val="4ADEBCF1"/>
    <w:rsid w:val="4B4CDAB8"/>
    <w:rsid w:val="4C0B2773"/>
    <w:rsid w:val="4C464E65"/>
    <w:rsid w:val="4C9FA3EB"/>
    <w:rsid w:val="4D4A008D"/>
    <w:rsid w:val="4DC087F6"/>
    <w:rsid w:val="50998A33"/>
    <w:rsid w:val="523AE192"/>
    <w:rsid w:val="5250D614"/>
    <w:rsid w:val="54E7757D"/>
    <w:rsid w:val="5672017A"/>
    <w:rsid w:val="56B6511D"/>
    <w:rsid w:val="56EB7F48"/>
    <w:rsid w:val="57393C0C"/>
    <w:rsid w:val="577B8A04"/>
    <w:rsid w:val="57C2F251"/>
    <w:rsid w:val="58C86A51"/>
    <w:rsid w:val="5AA1C4C4"/>
    <w:rsid w:val="5B7D22B2"/>
    <w:rsid w:val="5C057B33"/>
    <w:rsid w:val="5C3A484F"/>
    <w:rsid w:val="5C700449"/>
    <w:rsid w:val="5D5E8D40"/>
    <w:rsid w:val="5E35B59C"/>
    <w:rsid w:val="5EFF12D7"/>
    <w:rsid w:val="5F4D7BB2"/>
    <w:rsid w:val="616B34F5"/>
    <w:rsid w:val="62B83172"/>
    <w:rsid w:val="6364097B"/>
    <w:rsid w:val="6388FBC1"/>
    <w:rsid w:val="64497818"/>
    <w:rsid w:val="64B7AD4D"/>
    <w:rsid w:val="658996F7"/>
    <w:rsid w:val="65CEDDDC"/>
    <w:rsid w:val="65FE9DDD"/>
    <w:rsid w:val="66411863"/>
    <w:rsid w:val="66CA2AA8"/>
    <w:rsid w:val="66E55295"/>
    <w:rsid w:val="670C5878"/>
    <w:rsid w:val="68539296"/>
    <w:rsid w:val="68E0AA5F"/>
    <w:rsid w:val="68E96737"/>
    <w:rsid w:val="69345282"/>
    <w:rsid w:val="6AD7C38B"/>
    <w:rsid w:val="6B617064"/>
    <w:rsid w:val="6BCB4A6F"/>
    <w:rsid w:val="6BEDB0B5"/>
    <w:rsid w:val="6BF76209"/>
    <w:rsid w:val="6C97D1F4"/>
    <w:rsid w:val="6CBC5795"/>
    <w:rsid w:val="6EE82A01"/>
    <w:rsid w:val="6EFF54D2"/>
    <w:rsid w:val="6F89FFEC"/>
    <w:rsid w:val="6FC55446"/>
    <w:rsid w:val="72975433"/>
    <w:rsid w:val="738FC2FA"/>
    <w:rsid w:val="7483AB14"/>
    <w:rsid w:val="75347BFB"/>
    <w:rsid w:val="75A4C937"/>
    <w:rsid w:val="75EC1F3E"/>
    <w:rsid w:val="76D3AA4A"/>
    <w:rsid w:val="76FBAE0A"/>
    <w:rsid w:val="7706C5B1"/>
    <w:rsid w:val="77B2C81F"/>
    <w:rsid w:val="7D9EA642"/>
    <w:rsid w:val="7DF0DC47"/>
    <w:rsid w:val="7FF040B7"/>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89BB25"/>
  <w15:chartTrackingRefBased/>
  <w15:docId w15:val="{2DA63520-C053-4E8F-B199-69207A14F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lt-LT"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41D01"/>
    <w:pPr>
      <w:spacing w:after="200" w:line="276" w:lineRule="auto"/>
    </w:pPr>
    <w:rPr>
      <w:rFonts w:ascii="Cambria" w:eastAsia="Times New Roman" w:hAnsi="Cambria"/>
      <w:sz w:val="22"/>
      <w:szCs w:val="22"/>
      <w:lang w:eastAsia="en-US"/>
    </w:rPr>
  </w:style>
  <w:style w:type="paragraph" w:styleId="Antrat1">
    <w:name w:val="heading 1"/>
    <w:link w:val="Antrat1Diagrama"/>
    <w:uiPriority w:val="1"/>
    <w:qFormat/>
    <w:rsid w:val="250D9CDB"/>
    <w:pPr>
      <w:keepNext/>
      <w:numPr>
        <w:numId w:val="10"/>
      </w:numPr>
      <w:spacing w:before="360" w:after="360"/>
      <w:jc w:val="center"/>
      <w:outlineLvl w:val="0"/>
    </w:pPr>
    <w:rPr>
      <w:sz w:val="28"/>
      <w:szCs w:val="28"/>
      <w:lang w:eastAsia="lt-LT"/>
    </w:rPr>
  </w:style>
  <w:style w:type="paragraph" w:styleId="Antrat2">
    <w:name w:val="heading 2"/>
    <w:link w:val="Antrat2Diagrama"/>
    <w:uiPriority w:val="1"/>
    <w:qFormat/>
    <w:rsid w:val="250D9CDB"/>
    <w:pPr>
      <w:numPr>
        <w:ilvl w:val="1"/>
        <w:numId w:val="10"/>
      </w:numPr>
      <w:jc w:val="both"/>
      <w:outlineLvl w:val="1"/>
    </w:pPr>
    <w:rPr>
      <w:lang w:eastAsia="lt-LT"/>
    </w:rPr>
  </w:style>
  <w:style w:type="paragraph" w:styleId="Antrat3">
    <w:name w:val="heading 3"/>
    <w:link w:val="Antrat3Diagrama"/>
    <w:uiPriority w:val="1"/>
    <w:qFormat/>
    <w:rsid w:val="250D9CDB"/>
    <w:pPr>
      <w:keepNext/>
      <w:numPr>
        <w:ilvl w:val="2"/>
        <w:numId w:val="10"/>
      </w:numPr>
      <w:jc w:val="both"/>
      <w:outlineLvl w:val="2"/>
    </w:pPr>
    <w:rPr>
      <w:lang w:eastAsia="lt-LT"/>
    </w:rPr>
  </w:style>
  <w:style w:type="paragraph" w:styleId="Antrat4">
    <w:name w:val="heading 4"/>
    <w:link w:val="Antrat4Diagrama"/>
    <w:uiPriority w:val="1"/>
    <w:qFormat/>
    <w:rsid w:val="250D9CDB"/>
    <w:pPr>
      <w:keepNext/>
      <w:numPr>
        <w:ilvl w:val="3"/>
        <w:numId w:val="10"/>
      </w:numPr>
      <w:outlineLvl w:val="3"/>
    </w:pPr>
    <w:rPr>
      <w:b/>
      <w:bCs/>
      <w:sz w:val="44"/>
      <w:szCs w:val="44"/>
      <w:lang w:eastAsia="lt-LT"/>
    </w:rPr>
  </w:style>
  <w:style w:type="paragraph" w:styleId="Antrat5">
    <w:name w:val="heading 5"/>
    <w:link w:val="Antrat5Diagrama"/>
    <w:uiPriority w:val="1"/>
    <w:qFormat/>
    <w:rsid w:val="250D9CDB"/>
    <w:pPr>
      <w:keepNext/>
      <w:numPr>
        <w:ilvl w:val="4"/>
        <w:numId w:val="10"/>
      </w:numPr>
      <w:outlineLvl w:val="4"/>
    </w:pPr>
    <w:rPr>
      <w:b/>
      <w:bCs/>
      <w:sz w:val="40"/>
      <w:szCs w:val="40"/>
      <w:lang w:eastAsia="lt-LT"/>
    </w:rPr>
  </w:style>
  <w:style w:type="paragraph" w:styleId="Antrat6">
    <w:name w:val="heading 6"/>
    <w:link w:val="Antrat6Diagrama"/>
    <w:uiPriority w:val="1"/>
    <w:qFormat/>
    <w:rsid w:val="250D9CDB"/>
    <w:pPr>
      <w:keepNext/>
      <w:numPr>
        <w:ilvl w:val="5"/>
        <w:numId w:val="10"/>
      </w:numPr>
      <w:outlineLvl w:val="5"/>
    </w:pPr>
    <w:rPr>
      <w:b/>
      <w:bCs/>
      <w:sz w:val="36"/>
      <w:szCs w:val="36"/>
      <w:lang w:eastAsia="lt-LT"/>
    </w:rPr>
  </w:style>
  <w:style w:type="paragraph" w:styleId="Antrat7">
    <w:name w:val="heading 7"/>
    <w:link w:val="Antrat7Diagrama"/>
    <w:uiPriority w:val="1"/>
    <w:qFormat/>
    <w:rsid w:val="250D9CDB"/>
    <w:pPr>
      <w:keepNext/>
      <w:numPr>
        <w:ilvl w:val="6"/>
        <w:numId w:val="10"/>
      </w:numPr>
      <w:outlineLvl w:val="6"/>
    </w:pPr>
    <w:rPr>
      <w:sz w:val="48"/>
      <w:szCs w:val="48"/>
      <w:lang w:eastAsia="lt-LT"/>
    </w:rPr>
  </w:style>
  <w:style w:type="paragraph" w:styleId="Antrat8">
    <w:name w:val="heading 8"/>
    <w:link w:val="Antrat8Diagrama"/>
    <w:uiPriority w:val="1"/>
    <w:qFormat/>
    <w:rsid w:val="250D9CDB"/>
    <w:pPr>
      <w:keepNext/>
      <w:numPr>
        <w:ilvl w:val="7"/>
        <w:numId w:val="10"/>
      </w:numPr>
      <w:outlineLvl w:val="7"/>
    </w:pPr>
    <w:rPr>
      <w:b/>
      <w:bCs/>
      <w:sz w:val="18"/>
      <w:szCs w:val="18"/>
      <w:lang w:eastAsia="lt-LT"/>
    </w:rPr>
  </w:style>
  <w:style w:type="paragraph" w:styleId="Antrat9">
    <w:name w:val="heading 9"/>
    <w:link w:val="Antrat9Diagrama"/>
    <w:uiPriority w:val="1"/>
    <w:qFormat/>
    <w:rsid w:val="250D9CDB"/>
    <w:pPr>
      <w:keepNext/>
      <w:numPr>
        <w:ilvl w:val="8"/>
        <w:numId w:val="2"/>
      </w:numPr>
      <w:outlineLvl w:val="8"/>
    </w:pPr>
    <w:rPr>
      <w:sz w:val="40"/>
      <w:szCs w:val="4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5E60CD"/>
    <w:rPr>
      <w:rFonts w:eastAsia="Calibri"/>
      <w:sz w:val="28"/>
      <w:lang w:val="lt-LT" w:eastAsia="lt-LT"/>
    </w:rPr>
  </w:style>
  <w:style w:type="character" w:customStyle="1" w:styleId="Antrat2Diagrama">
    <w:name w:val="Antraštė 2 Diagrama"/>
    <w:link w:val="Antrat2"/>
    <w:rsid w:val="005E60CD"/>
    <w:rPr>
      <w:sz w:val="24"/>
      <w:lang w:val="lt-LT" w:eastAsia="lt-LT"/>
    </w:rPr>
  </w:style>
  <w:style w:type="character" w:customStyle="1" w:styleId="Antrat3Diagrama">
    <w:name w:val="Antraštė 3 Diagrama"/>
    <w:link w:val="Antrat3"/>
    <w:rsid w:val="005E60CD"/>
    <w:rPr>
      <w:sz w:val="24"/>
      <w:lang w:val="lt-LT" w:eastAsia="lt-LT"/>
    </w:rPr>
  </w:style>
  <w:style w:type="character" w:customStyle="1" w:styleId="Antrat4Diagrama">
    <w:name w:val="Antraštė 4 Diagrama"/>
    <w:link w:val="Antrat4"/>
    <w:rsid w:val="005E60CD"/>
    <w:rPr>
      <w:b/>
      <w:sz w:val="44"/>
      <w:lang w:val="lt-LT" w:eastAsia="lt-LT"/>
    </w:rPr>
  </w:style>
  <w:style w:type="character" w:customStyle="1" w:styleId="Antrat5Diagrama">
    <w:name w:val="Antraštė 5 Diagrama"/>
    <w:link w:val="Antrat5"/>
    <w:rsid w:val="005E60CD"/>
    <w:rPr>
      <w:b/>
      <w:sz w:val="40"/>
      <w:lang w:val="lt-LT" w:eastAsia="lt-LT"/>
    </w:rPr>
  </w:style>
  <w:style w:type="character" w:customStyle="1" w:styleId="Antrat6Diagrama">
    <w:name w:val="Antraštė 6 Diagrama"/>
    <w:link w:val="Antrat6"/>
    <w:rsid w:val="005E60CD"/>
    <w:rPr>
      <w:b/>
      <w:sz w:val="36"/>
      <w:lang w:val="lt-LT" w:eastAsia="lt-LT"/>
    </w:rPr>
  </w:style>
  <w:style w:type="character" w:customStyle="1" w:styleId="Antrat7Diagrama">
    <w:name w:val="Antraštė 7 Diagrama"/>
    <w:link w:val="Antrat7"/>
    <w:rsid w:val="005E60CD"/>
    <w:rPr>
      <w:sz w:val="48"/>
      <w:lang w:val="lt-LT" w:eastAsia="lt-LT"/>
    </w:rPr>
  </w:style>
  <w:style w:type="character" w:customStyle="1" w:styleId="Antrat8Diagrama">
    <w:name w:val="Antraštė 8 Diagrama"/>
    <w:link w:val="Antrat8"/>
    <w:rsid w:val="005E60CD"/>
    <w:rPr>
      <w:b/>
      <w:sz w:val="18"/>
      <w:lang w:val="lt-LT" w:eastAsia="lt-LT"/>
    </w:rPr>
  </w:style>
  <w:style w:type="character" w:customStyle="1" w:styleId="Antrat9Diagrama">
    <w:name w:val="Antraštė 9 Diagrama"/>
    <w:link w:val="Antrat9"/>
    <w:rsid w:val="005E60CD"/>
    <w:rPr>
      <w:sz w:val="40"/>
      <w:lang w:val="lt-LT" w:eastAsia="lt-LT"/>
    </w:rPr>
  </w:style>
  <w:style w:type="paragraph" w:styleId="Betarp">
    <w:name w:val="No Spacing"/>
    <w:uiPriority w:val="1"/>
    <w:qFormat/>
    <w:rsid w:val="005E60CD"/>
    <w:rPr>
      <w:sz w:val="24"/>
      <w:szCs w:val="22"/>
      <w:lang w:eastAsia="en-US"/>
    </w:rPr>
  </w:style>
  <w:style w:type="paragraph" w:styleId="Sraopastraipa">
    <w:name w:val="List Paragraph"/>
    <w:uiPriority w:val="1"/>
    <w:qFormat/>
    <w:rsid w:val="250D9CDB"/>
    <w:pPr>
      <w:ind w:left="720"/>
      <w:contextualSpacing/>
    </w:pPr>
    <w:rPr>
      <w:rFonts w:ascii="TimesLT" w:hAnsi="TimesLT"/>
      <w:lang w:val="en-US"/>
    </w:rPr>
  </w:style>
  <w:style w:type="character" w:styleId="Hipersaitas">
    <w:name w:val="Hyperlink"/>
    <w:uiPriority w:val="99"/>
    <w:semiHidden/>
    <w:rsid w:val="00B41D01"/>
    <w:rPr>
      <w:color w:val="0000FF"/>
      <w:u w:val="single"/>
    </w:rPr>
  </w:style>
  <w:style w:type="paragraph" w:customStyle="1" w:styleId="Pagrindinistekstas1">
    <w:name w:val="Pagrindinis tekstas1"/>
    <w:rsid w:val="00B41D01"/>
    <w:pPr>
      <w:snapToGrid w:val="0"/>
      <w:spacing w:after="200" w:line="276" w:lineRule="auto"/>
      <w:ind w:firstLine="312"/>
    </w:pPr>
    <w:rPr>
      <w:rFonts w:ascii="TimesLT" w:eastAsia="Times New Roman" w:hAnsi="TimesLT"/>
      <w:lang w:val="en-US" w:eastAsia="en-US"/>
    </w:rPr>
  </w:style>
  <w:style w:type="character" w:customStyle="1" w:styleId="PagrindinistekstasDiagrama">
    <w:name w:val="Pagrindinis tekstas Diagrama"/>
    <w:link w:val="Pagrindinistekstas"/>
    <w:rsid w:val="00B41D01"/>
    <w:rPr>
      <w:sz w:val="24"/>
    </w:rPr>
  </w:style>
  <w:style w:type="paragraph" w:styleId="Pagrindinistekstas">
    <w:name w:val="Body Text"/>
    <w:link w:val="PagrindinistekstasDiagrama"/>
    <w:uiPriority w:val="1"/>
    <w:unhideWhenUsed/>
    <w:rsid w:val="250D9CDB"/>
    <w:pPr>
      <w:spacing w:after="120"/>
    </w:pPr>
    <w:rPr>
      <w:sz w:val="24"/>
      <w:szCs w:val="24"/>
      <w:lang w:val="en-US"/>
    </w:rPr>
  </w:style>
  <w:style w:type="character" w:customStyle="1" w:styleId="PagrindinistekstasDiagrama1">
    <w:name w:val="Pagrindinis tekstas Diagrama1"/>
    <w:uiPriority w:val="99"/>
    <w:semiHidden/>
    <w:rsid w:val="00B41D01"/>
    <w:rPr>
      <w:rFonts w:ascii="Cambria" w:eastAsia="Times New Roman" w:hAnsi="Cambria" w:cs="Times New Roman"/>
      <w:sz w:val="22"/>
      <w:szCs w:val="22"/>
      <w:lang w:val="lt-LT"/>
    </w:rPr>
  </w:style>
  <w:style w:type="paragraph" w:customStyle="1" w:styleId="Statja">
    <w:name w:val="Statja"/>
    <w:uiPriority w:val="1"/>
    <w:rsid w:val="250D9CDB"/>
    <w:pPr>
      <w:tabs>
        <w:tab w:val="left" w:pos="1304"/>
        <w:tab w:val="left" w:pos="1457"/>
        <w:tab w:val="left" w:pos="1604"/>
        <w:tab w:val="left" w:pos="1757"/>
        <w:tab w:val="left" w:pos="1860"/>
        <w:tab w:val="left" w:pos="1984"/>
        <w:tab w:val="left" w:pos="2098"/>
        <w:tab w:val="left" w:pos="2211"/>
      </w:tabs>
      <w:spacing w:before="113"/>
      <w:ind w:left="312"/>
    </w:pPr>
    <w:rPr>
      <w:rFonts w:ascii="TimesLT" w:hAnsi="TimesLT"/>
      <w:b/>
      <w:bCs/>
      <w:lang w:val="en-US"/>
    </w:rPr>
  </w:style>
  <w:style w:type="paragraph" w:styleId="Antrats">
    <w:name w:val="header"/>
    <w:link w:val="AntratsDiagrama"/>
    <w:uiPriority w:val="99"/>
    <w:unhideWhenUsed/>
    <w:rsid w:val="250D9CDB"/>
    <w:pPr>
      <w:tabs>
        <w:tab w:val="center" w:pos="4819"/>
        <w:tab w:val="right" w:pos="9638"/>
      </w:tabs>
    </w:pPr>
  </w:style>
  <w:style w:type="character" w:customStyle="1" w:styleId="AntratsDiagrama">
    <w:name w:val="Antraštės Diagrama"/>
    <w:link w:val="Antrats"/>
    <w:uiPriority w:val="99"/>
    <w:rsid w:val="00DC75F0"/>
    <w:rPr>
      <w:rFonts w:ascii="Cambria" w:eastAsia="Times New Roman" w:hAnsi="Cambria" w:cs="Times New Roman"/>
      <w:sz w:val="22"/>
      <w:szCs w:val="22"/>
      <w:lang w:val="lt-LT"/>
    </w:rPr>
  </w:style>
  <w:style w:type="paragraph" w:styleId="Porat">
    <w:name w:val="footer"/>
    <w:link w:val="PoratDiagrama"/>
    <w:uiPriority w:val="99"/>
    <w:unhideWhenUsed/>
    <w:rsid w:val="250D9CDB"/>
    <w:pPr>
      <w:tabs>
        <w:tab w:val="center" w:pos="4819"/>
        <w:tab w:val="right" w:pos="9638"/>
      </w:tabs>
    </w:pPr>
  </w:style>
  <w:style w:type="character" w:customStyle="1" w:styleId="PoratDiagrama">
    <w:name w:val="Poraštė Diagrama"/>
    <w:link w:val="Porat"/>
    <w:uiPriority w:val="99"/>
    <w:rsid w:val="00DC75F0"/>
    <w:rPr>
      <w:rFonts w:ascii="Cambria" w:eastAsia="Times New Roman" w:hAnsi="Cambria" w:cs="Times New Roman"/>
      <w:sz w:val="22"/>
      <w:szCs w:val="22"/>
      <w:lang w:val="lt-LT"/>
    </w:rPr>
  </w:style>
  <w:style w:type="character" w:styleId="Neapdorotaspaminjimas">
    <w:name w:val="Unresolved Mention"/>
    <w:uiPriority w:val="99"/>
    <w:semiHidden/>
    <w:unhideWhenUsed/>
    <w:rsid w:val="00D72A5B"/>
    <w:rPr>
      <w:color w:val="605E5C"/>
      <w:shd w:val="clear" w:color="auto" w:fill="E1DFDD"/>
    </w:rPr>
  </w:style>
  <w:style w:type="paragraph" w:customStyle="1" w:styleId="Heading">
    <w:name w:val="Heading"/>
    <w:uiPriority w:val="1"/>
    <w:rsid w:val="250D9CDB"/>
    <w:pPr>
      <w:pBdr>
        <w:top w:val="nil"/>
        <w:left w:val="nil"/>
        <w:bottom w:val="nil"/>
        <w:right w:val="nil"/>
        <w:between w:val="nil"/>
        <w:bar w:val="nil"/>
      </w:pBdr>
      <w:outlineLvl w:val="1"/>
    </w:pPr>
    <w:rPr>
      <w:rFonts w:eastAsia="Arial Unicode MS" w:cs="Arial Unicode MS"/>
      <w:b/>
      <w:bCs/>
      <w:caps/>
      <w:color w:val="444444"/>
      <w:sz w:val="22"/>
      <w:szCs w:val="22"/>
      <w:lang w:val="en-US" w:eastAsia="en-US"/>
    </w:rPr>
  </w:style>
  <w:style w:type="paragraph" w:customStyle="1" w:styleId="Body2">
    <w:name w:val="Body 2"/>
    <w:uiPriority w:val="1"/>
    <w:rsid w:val="250D9CDB"/>
    <w:pPr>
      <w:pBdr>
        <w:top w:val="nil"/>
        <w:left w:val="nil"/>
        <w:bottom w:val="nil"/>
        <w:right w:val="nil"/>
        <w:between w:val="nil"/>
        <w:bar w:val="nil"/>
      </w:pBdr>
      <w:spacing w:after="40"/>
      <w:jc w:val="both"/>
    </w:pPr>
    <w:rPr>
      <w:rFonts w:eastAsia="Arial Unicode MS" w:cs="Arial Unicode MS"/>
      <w:color w:val="000000" w:themeColor="text1"/>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979355">
      <w:bodyDiv w:val="1"/>
      <w:marLeft w:val="0"/>
      <w:marRight w:val="0"/>
      <w:marTop w:val="0"/>
      <w:marBottom w:val="0"/>
      <w:divBdr>
        <w:top w:val="none" w:sz="0" w:space="0" w:color="auto"/>
        <w:left w:val="none" w:sz="0" w:space="0" w:color="auto"/>
        <w:bottom w:val="none" w:sz="0" w:space="0" w:color="auto"/>
        <w:right w:val="none" w:sz="0" w:space="0" w:color="auto"/>
      </w:divBdr>
    </w:div>
    <w:div w:id="969826928">
      <w:bodyDiv w:val="1"/>
      <w:marLeft w:val="0"/>
      <w:marRight w:val="0"/>
      <w:marTop w:val="0"/>
      <w:marBottom w:val="0"/>
      <w:divBdr>
        <w:top w:val="none" w:sz="0" w:space="0" w:color="auto"/>
        <w:left w:val="none" w:sz="0" w:space="0" w:color="auto"/>
        <w:bottom w:val="none" w:sz="0" w:space="0" w:color="auto"/>
        <w:right w:val="none" w:sz="0" w:space="0" w:color="auto"/>
      </w:divBdr>
    </w:div>
    <w:div w:id="1954701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dalinkevicius@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sta.strelciuniene@pratc.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EE1EBA2F-7972-4C0F-AA1F-FE06DE1F21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8900</Words>
  <Characters>5074</Characters>
  <Application>Microsoft Office Word</Application>
  <DocSecurity>0</DocSecurity>
  <Lines>42</Lines>
  <Paragraphs>27</Paragraphs>
  <ScaleCrop>false</ScaleCrop>
  <Company/>
  <LinksUpToDate>false</LinksUpToDate>
  <CharactersWithSpaces>13947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Imone</dc:creator>
  <cp:keywords/>
  <cp:lastModifiedBy>Asta Strelčiūnienė</cp:lastModifiedBy>
  <cp:revision>21</cp:revision>
  <dcterms:created xsi:type="dcterms:W3CDTF">2026-06-10T08:48:00Z</dcterms:created>
  <dcterms:modified xsi:type="dcterms:W3CDTF">2026-08-21T12:11:00Z</dcterms:modified>
</cp:coreProperties>
</file>