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ajorEastAsia" w:hAnsi="Arial" w:cs="Arial"/>
          <w:b/>
          <w:bCs/>
          <w:color w:val="262626" w:themeColor="text1" w:themeTint="D9"/>
          <w:sz w:val="40"/>
          <w:szCs w:val="40"/>
        </w:rPr>
        <w:id w:val="-808551268"/>
        <w:docPartObj>
          <w:docPartGallery w:val="Cover Pages"/>
          <w:docPartUnique/>
        </w:docPartObj>
      </w:sdtPr>
      <w:sdtEndPr>
        <w:rPr>
          <w:b w:val="0"/>
          <w:bCs w:val="0"/>
        </w:rPr>
      </w:sdtEndPr>
      <w:sdtContent>
        <w:p w14:paraId="1E041B37" w14:textId="77777777" w:rsidR="00360A21" w:rsidRPr="007C4601" w:rsidRDefault="00360A21" w:rsidP="00F27FC1">
          <w:pPr>
            <w:spacing w:after="120" w:line="276" w:lineRule="auto"/>
            <w:ind w:left="567" w:firstLine="0"/>
            <w:contextualSpacing/>
            <w:jc w:val="center"/>
            <w:rPr>
              <w:rFonts w:ascii="Arial" w:hAnsi="Arial" w:cs="Arial"/>
              <w:b/>
              <w:bCs/>
            </w:rPr>
          </w:pPr>
        </w:p>
        <w:p w14:paraId="1513CFE8" w14:textId="77777777" w:rsidR="001C70C1" w:rsidRPr="007C4601" w:rsidRDefault="001C70C1" w:rsidP="00F27FC1">
          <w:pPr>
            <w:spacing w:line="276" w:lineRule="auto"/>
            <w:jc w:val="center"/>
            <w:rPr>
              <w:rFonts w:ascii="Times New Roman" w:eastAsia="SimSun" w:hAnsi="Times New Roman" w:cs="Times New Roman"/>
              <w:b/>
              <w:caps/>
              <w:noProof/>
              <w:sz w:val="24"/>
              <w:szCs w:val="24"/>
              <w:lang w:val="en-US" w:eastAsia="en-US"/>
            </w:rPr>
          </w:pPr>
          <w:r w:rsidRPr="007C4601">
            <w:rPr>
              <w:rFonts w:ascii="Times New Roman" w:eastAsia="SimSun" w:hAnsi="Times New Roman" w:cs="Times New Roman"/>
              <w:b/>
              <w:caps/>
              <w:noProof/>
              <w:sz w:val="24"/>
              <w:szCs w:val="24"/>
            </w:rPr>
            <w:drawing>
              <wp:inline distT="0" distB="0" distL="0" distR="0" wp14:anchorId="260B33B3" wp14:editId="16CB23FC">
                <wp:extent cx="371475" cy="466725"/>
                <wp:effectExtent l="0" t="0" r="9525" b="9525"/>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prašas: D:\Users\alma.rasscevskiene\AppData\Local\Microsoft\Windows\Temporary Internet Files\Content.Outlook\C01X1R0F\LV TZ J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p w14:paraId="341BBC24" w14:textId="77777777" w:rsidR="001C70C1" w:rsidRPr="007C4601" w:rsidRDefault="001C70C1" w:rsidP="00F27FC1">
          <w:pPr>
            <w:spacing w:line="276" w:lineRule="auto"/>
            <w:ind w:firstLine="0"/>
            <w:jc w:val="center"/>
            <w:rPr>
              <w:rFonts w:ascii="Times New Roman" w:eastAsia="SimSun" w:hAnsi="Times New Roman" w:cs="Times New Roman"/>
              <w:b/>
              <w:caps/>
              <w:sz w:val="24"/>
              <w:szCs w:val="24"/>
              <w:lang w:eastAsia="zh-CN"/>
            </w:rPr>
          </w:pPr>
        </w:p>
        <w:p w14:paraId="4B0DBC03" w14:textId="77777777" w:rsidR="0083736E" w:rsidRDefault="001C70C1" w:rsidP="00F27FC1">
          <w:pPr>
            <w:spacing w:line="276" w:lineRule="auto"/>
            <w:ind w:firstLine="0"/>
            <w:jc w:val="center"/>
            <w:rPr>
              <w:rFonts w:ascii="Times New Roman" w:eastAsia="SimSun" w:hAnsi="Times New Roman" w:cs="Times New Roman"/>
              <w:b/>
              <w:caps/>
              <w:sz w:val="24"/>
              <w:szCs w:val="24"/>
              <w:lang w:eastAsia="zh-CN"/>
            </w:rPr>
          </w:pPr>
          <w:r w:rsidRPr="007C4601">
            <w:rPr>
              <w:rFonts w:ascii="Times New Roman" w:eastAsia="SimSun" w:hAnsi="Times New Roman" w:cs="Times New Roman"/>
              <w:b/>
              <w:caps/>
              <w:sz w:val="24"/>
              <w:szCs w:val="24"/>
              <w:lang w:eastAsia="zh-CN"/>
            </w:rPr>
            <w:t xml:space="preserve">Lietuvos KARIUOMENĖS </w:t>
          </w:r>
        </w:p>
        <w:p w14:paraId="4D2CCFD4" w14:textId="22D7C783" w:rsidR="001C70C1" w:rsidRPr="007C4601" w:rsidRDefault="0010622A" w:rsidP="00F27FC1">
          <w:pPr>
            <w:spacing w:line="276" w:lineRule="auto"/>
            <w:ind w:firstLine="0"/>
            <w:jc w:val="center"/>
            <w:rPr>
              <w:rFonts w:ascii="Times New Roman" w:eastAsia="SimSun" w:hAnsi="Times New Roman" w:cs="Times New Roman"/>
              <w:b/>
              <w:caps/>
              <w:sz w:val="24"/>
              <w:szCs w:val="24"/>
              <w:lang w:eastAsia="zh-CN"/>
            </w:rPr>
          </w:pPr>
          <w:r w:rsidRPr="007C4601">
            <w:rPr>
              <w:rFonts w:ascii="Times New Roman" w:eastAsia="SimSun" w:hAnsi="Times New Roman" w:cs="Times New Roman"/>
              <w:b/>
              <w:caps/>
              <w:sz w:val="24"/>
              <w:szCs w:val="24"/>
              <w:lang w:eastAsia="zh-CN"/>
            </w:rPr>
            <w:t xml:space="preserve">JUDĖJIMO </w:t>
          </w:r>
          <w:r w:rsidR="00EB6EBD" w:rsidRPr="007C4601">
            <w:rPr>
              <w:rFonts w:ascii="Times New Roman" w:eastAsia="SimSun" w:hAnsi="Times New Roman" w:cs="Times New Roman"/>
              <w:b/>
              <w:caps/>
              <w:sz w:val="24"/>
              <w:szCs w:val="24"/>
              <w:lang w:eastAsia="zh-CN"/>
            </w:rPr>
            <w:t>ORGANIZAVIMO TARNYBA</w:t>
          </w:r>
        </w:p>
        <w:p w14:paraId="4B2DD06E" w14:textId="77777777" w:rsidR="001C70C1" w:rsidRPr="007C4601" w:rsidRDefault="001C70C1" w:rsidP="00F27FC1">
          <w:pPr>
            <w:spacing w:line="276" w:lineRule="auto"/>
            <w:ind w:firstLine="0"/>
            <w:jc w:val="center"/>
            <w:rPr>
              <w:rFonts w:ascii="Times New Roman" w:eastAsia="SimSun" w:hAnsi="Times New Roman" w:cs="Times New Roman"/>
              <w:b/>
              <w:caps/>
              <w:sz w:val="24"/>
              <w:szCs w:val="24"/>
              <w:lang w:eastAsia="zh-CN"/>
            </w:rPr>
          </w:pPr>
        </w:p>
        <w:p w14:paraId="6DC4DFA1" w14:textId="02902126" w:rsidR="0010622A" w:rsidRPr="007C4601" w:rsidRDefault="0010622A" w:rsidP="00F27FC1">
          <w:pPr>
            <w:spacing w:line="276" w:lineRule="auto"/>
            <w:jc w:val="center"/>
            <w:rPr>
              <w:rFonts w:ascii="Times New Roman" w:hAnsi="Times New Roman" w:cs="Times New Roman"/>
            </w:rPr>
          </w:pPr>
          <w:r w:rsidRPr="007C4601">
            <w:rPr>
              <w:rFonts w:ascii="Times New Roman" w:hAnsi="Times New Roman" w:cs="Times New Roman"/>
            </w:rPr>
            <w:t>Į. k. 188754410, Prūsų g. 1, Vilnius, Lietuva</w:t>
          </w:r>
        </w:p>
        <w:p w14:paraId="46315E48" w14:textId="6C934383" w:rsidR="00C32E53" w:rsidRPr="007C4601" w:rsidRDefault="0010622A" w:rsidP="00F27FC1">
          <w:pPr>
            <w:spacing w:line="276" w:lineRule="auto"/>
            <w:jc w:val="center"/>
            <w:rPr>
              <w:rFonts w:ascii="Times New Roman" w:hAnsi="Times New Roman" w:cs="Times New Roman"/>
              <w:b/>
            </w:rPr>
          </w:pPr>
          <w:r w:rsidRPr="007C4601">
            <w:rPr>
              <w:rFonts w:ascii="Times New Roman" w:hAnsi="Times New Roman" w:cs="Times New Roman"/>
              <w:b/>
            </w:rPr>
            <w:t xml:space="preserve">Lietuvos kariuomenė, </w:t>
          </w:r>
          <w:r w:rsidRPr="007C4601">
            <w:rPr>
              <w:rFonts w:ascii="Times New Roman" w:hAnsi="Times New Roman" w:cs="Times New Roman"/>
            </w:rPr>
            <w:t>Kodas 188732677</w:t>
          </w:r>
          <w:r w:rsidRPr="007C4601">
            <w:rPr>
              <w:rFonts w:ascii="Times New Roman" w:hAnsi="Times New Roman" w:cs="Times New Roman"/>
              <w:b/>
            </w:rPr>
            <w:t xml:space="preserve">, </w:t>
          </w:r>
          <w:r w:rsidRPr="007C4601">
            <w:rPr>
              <w:rFonts w:ascii="Times New Roman" w:hAnsi="Times New Roman" w:cs="Times New Roman"/>
            </w:rPr>
            <w:t>Šv. Ignoto g. 8, LT-01144 Vilnius</w:t>
          </w:r>
          <w:r w:rsidRPr="007C4601">
            <w:rPr>
              <w:rFonts w:ascii="Times New Roman" w:hAnsi="Times New Roman" w:cs="Times New Roman"/>
              <w:b/>
            </w:rPr>
            <w:t xml:space="preserve">, </w:t>
          </w:r>
          <w:r w:rsidRPr="007C4601">
            <w:rPr>
              <w:rFonts w:ascii="Times New Roman" w:hAnsi="Times New Roman" w:cs="Times New Roman"/>
            </w:rPr>
            <w:t>PVM mokėtojo kodas LT887326716</w:t>
          </w:r>
          <w:r w:rsidRPr="007C4601">
            <w:rPr>
              <w:rFonts w:ascii="Times New Roman" w:hAnsi="Times New Roman" w:cs="Times New Roman"/>
              <w:b/>
            </w:rPr>
            <w:t xml:space="preserve">, </w:t>
          </w:r>
          <w:r w:rsidRPr="007C4601">
            <w:rPr>
              <w:rFonts w:ascii="Times New Roman" w:hAnsi="Times New Roman" w:cs="Times New Roman"/>
            </w:rPr>
            <w:t>Lietuvos Respublikos finansų ministerija, banko kodas 40 400</w:t>
          </w:r>
          <w:r w:rsidRPr="007C4601">
            <w:rPr>
              <w:rFonts w:ascii="Times New Roman" w:hAnsi="Times New Roman" w:cs="Times New Roman"/>
              <w:b/>
            </w:rPr>
            <w:t xml:space="preserve">, </w:t>
          </w:r>
          <w:r w:rsidRPr="007C4601">
            <w:rPr>
              <w:rFonts w:ascii="Times New Roman" w:hAnsi="Times New Roman" w:cs="Times New Roman"/>
            </w:rPr>
            <w:t xml:space="preserve">A/s </w:t>
          </w:r>
          <w:r w:rsidR="00E2179B" w:rsidRPr="00E2179B">
            <w:rPr>
              <w:rFonts w:ascii="Times New Roman" w:hAnsi="Times New Roman" w:cs="Times New Roman"/>
              <w:i/>
              <w:lang w:bidi="lt-LT"/>
            </w:rPr>
            <w:t>LT62 40400 63610 001175</w:t>
          </w:r>
        </w:p>
        <w:p w14:paraId="4B92F888" w14:textId="77777777" w:rsidR="00C32E53" w:rsidRPr="007C4601" w:rsidRDefault="00C32E53" w:rsidP="00F27FC1">
          <w:pPr>
            <w:spacing w:after="120" w:line="276" w:lineRule="auto"/>
            <w:ind w:left="567" w:firstLine="0"/>
            <w:contextualSpacing/>
            <w:jc w:val="center"/>
            <w:rPr>
              <w:rFonts w:ascii="Arial" w:hAnsi="Arial" w:cs="Arial"/>
              <w:color w:val="00B050"/>
            </w:rPr>
          </w:pPr>
        </w:p>
        <w:p w14:paraId="47B8E29B" w14:textId="1ADA2B87" w:rsidR="00D526C8" w:rsidRPr="007C4601" w:rsidRDefault="00D526C8" w:rsidP="00F27FC1">
          <w:pPr>
            <w:spacing w:after="120" w:line="276" w:lineRule="auto"/>
            <w:ind w:left="567" w:firstLine="0"/>
            <w:contextualSpacing/>
            <w:jc w:val="center"/>
            <w:rPr>
              <w:rFonts w:ascii="Arial" w:hAnsi="Arial" w:cs="Arial"/>
            </w:rPr>
          </w:pPr>
        </w:p>
        <w:p w14:paraId="47EF0C37" w14:textId="19126F9D" w:rsidR="00D526C8" w:rsidRPr="007C4601" w:rsidRDefault="00D526C8" w:rsidP="00F27FC1">
          <w:pPr>
            <w:spacing w:after="120" w:line="276" w:lineRule="auto"/>
            <w:ind w:left="567" w:firstLine="0"/>
            <w:contextualSpacing/>
            <w:jc w:val="center"/>
            <w:rPr>
              <w:rFonts w:cstheme="minorHAnsi"/>
              <w:sz w:val="28"/>
              <w:szCs w:val="28"/>
            </w:rPr>
          </w:pPr>
        </w:p>
        <w:p w14:paraId="7350A7E2" w14:textId="78457EBC" w:rsidR="00D526C8" w:rsidRPr="007C4601" w:rsidRDefault="00D526C8" w:rsidP="00F27FC1">
          <w:pPr>
            <w:spacing w:after="120" w:line="276" w:lineRule="auto"/>
            <w:ind w:left="567" w:firstLine="0"/>
            <w:contextualSpacing/>
            <w:jc w:val="center"/>
            <w:rPr>
              <w:rFonts w:cstheme="minorHAnsi"/>
              <w:sz w:val="28"/>
              <w:szCs w:val="28"/>
            </w:rPr>
          </w:pPr>
        </w:p>
        <w:p w14:paraId="20F09B9F" w14:textId="77777777" w:rsidR="00971C55" w:rsidRDefault="00C006CB" w:rsidP="00F27FC1">
          <w:pPr>
            <w:spacing w:line="276" w:lineRule="auto"/>
            <w:jc w:val="center"/>
            <w:rPr>
              <w:rFonts w:ascii="Times New Roman" w:hAnsi="Times New Roman" w:cs="Times New Roman"/>
              <w:b/>
              <w:bCs/>
              <w:sz w:val="24"/>
              <w:szCs w:val="24"/>
            </w:rPr>
          </w:pPr>
          <w:r w:rsidRPr="007C4601">
            <w:rPr>
              <w:rFonts w:ascii="Times New Roman" w:hAnsi="Times New Roman" w:cs="Times New Roman"/>
              <w:bCs/>
              <w:sz w:val="24"/>
              <w:szCs w:val="24"/>
            </w:rPr>
            <w:t xml:space="preserve">MAŽOS VERTĖS </w:t>
          </w:r>
          <w:r w:rsidR="00D526C8" w:rsidRPr="007C4601">
            <w:rPr>
              <w:rFonts w:ascii="Times New Roman" w:hAnsi="Times New Roman" w:cs="Times New Roman"/>
              <w:bCs/>
              <w:sz w:val="24"/>
              <w:szCs w:val="24"/>
            </w:rPr>
            <w:t>VIEŠOJO PIRKIMO</w:t>
          </w:r>
          <w:r w:rsidR="00D526C8" w:rsidRPr="007C4601">
            <w:rPr>
              <w:rFonts w:ascii="Times New Roman" w:hAnsi="Times New Roman" w:cs="Times New Roman"/>
              <w:b/>
              <w:bCs/>
              <w:sz w:val="24"/>
              <w:szCs w:val="24"/>
            </w:rPr>
            <w:t xml:space="preserve"> </w:t>
          </w:r>
        </w:p>
        <w:p w14:paraId="30E3FF78" w14:textId="49CACEB8" w:rsidR="0007508B" w:rsidRPr="007C4601" w:rsidRDefault="0083736E" w:rsidP="00F27FC1">
          <w:pPr>
            <w:spacing w:line="276" w:lineRule="auto"/>
            <w:jc w:val="center"/>
            <w:rPr>
              <w:rFonts w:ascii="Times New Roman" w:hAnsi="Times New Roman" w:cs="Times New Roman"/>
              <w:b/>
              <w:bCs/>
              <w:caps/>
              <w:sz w:val="24"/>
              <w:szCs w:val="24"/>
            </w:rPr>
          </w:pPr>
          <w:r w:rsidRPr="000C2F85">
            <w:rPr>
              <w:rFonts w:ascii="Times New Roman" w:hAnsi="Times New Roman" w:cs="Times New Roman"/>
              <w:b/>
              <w:bCs/>
              <w:sz w:val="24"/>
              <w:szCs w:val="24"/>
            </w:rPr>
            <w:t>STEBĖJIMO SISTEMOS</w:t>
          </w:r>
        </w:p>
        <w:p w14:paraId="18ACC6AD" w14:textId="138D5AE0" w:rsidR="00D526C8" w:rsidRPr="007C4601" w:rsidRDefault="00DF1318" w:rsidP="00F27FC1">
          <w:pPr>
            <w:spacing w:after="120" w:line="276" w:lineRule="auto"/>
            <w:ind w:left="567" w:firstLine="0"/>
            <w:contextualSpacing/>
            <w:jc w:val="center"/>
            <w:rPr>
              <w:rFonts w:ascii="Times New Roman" w:hAnsi="Times New Roman" w:cs="Times New Roman"/>
              <w:bCs/>
              <w:sz w:val="24"/>
              <w:szCs w:val="24"/>
            </w:rPr>
          </w:pPr>
          <w:r w:rsidRPr="007C4601">
            <w:rPr>
              <w:rFonts w:ascii="Times New Roman" w:hAnsi="Times New Roman" w:cs="Times New Roman"/>
              <w:bCs/>
              <w:sz w:val="24"/>
              <w:szCs w:val="24"/>
            </w:rPr>
            <w:t>SKELBIAM</w:t>
          </w:r>
          <w:r w:rsidR="0019623B" w:rsidRPr="007C4601">
            <w:rPr>
              <w:rFonts w:ascii="Times New Roman" w:hAnsi="Times New Roman" w:cs="Times New Roman"/>
              <w:bCs/>
              <w:sz w:val="24"/>
              <w:szCs w:val="24"/>
            </w:rPr>
            <w:t>OS APKLAUSOS</w:t>
          </w:r>
          <w:r w:rsidR="00D526C8" w:rsidRPr="007C4601">
            <w:rPr>
              <w:rFonts w:ascii="Times New Roman" w:hAnsi="Times New Roman" w:cs="Times New Roman"/>
              <w:bCs/>
              <w:sz w:val="24"/>
              <w:szCs w:val="24"/>
            </w:rPr>
            <w:t xml:space="preserve"> </w:t>
          </w:r>
          <w:r w:rsidR="00E861F5" w:rsidRPr="007C4601">
            <w:rPr>
              <w:rFonts w:ascii="Times New Roman" w:hAnsi="Times New Roman" w:cs="Times New Roman"/>
              <w:bCs/>
              <w:sz w:val="24"/>
              <w:szCs w:val="24"/>
            </w:rPr>
            <w:t xml:space="preserve">SPECIALIOSIOS </w:t>
          </w:r>
          <w:r w:rsidR="00D526C8" w:rsidRPr="007C4601">
            <w:rPr>
              <w:rFonts w:ascii="Times New Roman" w:hAnsi="Times New Roman" w:cs="Times New Roman"/>
              <w:bCs/>
              <w:sz w:val="24"/>
              <w:szCs w:val="24"/>
            </w:rPr>
            <w:t>SĄLYGOS</w:t>
          </w:r>
          <w:r w:rsidR="00110582" w:rsidRPr="007C4601">
            <w:rPr>
              <w:rFonts w:ascii="Times New Roman" w:hAnsi="Times New Roman" w:cs="Times New Roman"/>
              <w:bCs/>
              <w:sz w:val="24"/>
              <w:szCs w:val="24"/>
            </w:rPr>
            <w:t xml:space="preserve"> </w:t>
          </w:r>
        </w:p>
        <w:p w14:paraId="5AABCA58" w14:textId="09680D97" w:rsidR="00FB12A6" w:rsidRPr="007C4601" w:rsidRDefault="00D53BF4" w:rsidP="00F27FC1">
          <w:pPr>
            <w:spacing w:after="120" w:line="276" w:lineRule="auto"/>
            <w:ind w:left="567" w:firstLine="0"/>
            <w:contextualSpacing/>
            <w:jc w:val="center"/>
            <w:rPr>
              <w:rFonts w:ascii="Arial" w:hAnsi="Arial" w:cs="Arial"/>
            </w:rPr>
          </w:pPr>
          <w:r w:rsidRPr="007C4601">
            <w:rPr>
              <w:rFonts w:ascii="Times New Roman" w:hAnsi="Times New Roman" w:cs="Times New Roman"/>
              <w:bCs/>
              <w:sz w:val="24"/>
              <w:szCs w:val="24"/>
            </w:rPr>
            <w:t>V</w:t>
          </w:r>
          <w:r w:rsidR="00755F3B" w:rsidRPr="007C4601">
            <w:rPr>
              <w:rFonts w:ascii="Times New Roman" w:hAnsi="Times New Roman" w:cs="Times New Roman"/>
              <w:bCs/>
              <w:sz w:val="24"/>
              <w:szCs w:val="24"/>
            </w:rPr>
            <w:t>ersija</w:t>
          </w:r>
          <w:r w:rsidRPr="007C4601">
            <w:rPr>
              <w:rFonts w:ascii="Times New Roman" w:hAnsi="Times New Roman" w:cs="Times New Roman"/>
              <w:bCs/>
              <w:sz w:val="24"/>
              <w:szCs w:val="24"/>
            </w:rPr>
            <w:t xml:space="preserve"> Nr. </w:t>
          </w:r>
          <w:r w:rsidR="00971C55">
            <w:rPr>
              <w:rFonts w:ascii="Times New Roman" w:hAnsi="Times New Roman" w:cs="Times New Roman"/>
              <w:bCs/>
              <w:sz w:val="24"/>
              <w:szCs w:val="24"/>
            </w:rPr>
            <w:t>1</w:t>
          </w:r>
        </w:p>
        <w:p w14:paraId="088A2211" w14:textId="77777777" w:rsidR="00FB12A6" w:rsidRPr="007C4601" w:rsidRDefault="00FB12A6" w:rsidP="00F27FC1">
          <w:pPr>
            <w:spacing w:after="120" w:line="276" w:lineRule="auto"/>
            <w:ind w:left="567" w:firstLine="0"/>
            <w:contextualSpacing/>
            <w:jc w:val="center"/>
            <w:rPr>
              <w:rFonts w:ascii="Arial" w:hAnsi="Arial" w:cs="Arial"/>
            </w:rPr>
          </w:pPr>
        </w:p>
        <w:p w14:paraId="3F5C3B91" w14:textId="77777777" w:rsidR="00FB12A6" w:rsidRPr="007C4601" w:rsidRDefault="00FB12A6" w:rsidP="00F27FC1">
          <w:pPr>
            <w:spacing w:after="120" w:line="276" w:lineRule="auto"/>
            <w:ind w:left="567" w:firstLine="0"/>
            <w:contextualSpacing/>
            <w:jc w:val="center"/>
            <w:rPr>
              <w:rFonts w:ascii="Arial" w:hAnsi="Arial" w:cs="Arial"/>
            </w:rPr>
          </w:pPr>
        </w:p>
        <w:p w14:paraId="28E94CBE" w14:textId="77777777" w:rsidR="00FB12A6" w:rsidRPr="007C4601" w:rsidRDefault="00FB12A6" w:rsidP="00F27FC1">
          <w:pPr>
            <w:spacing w:after="120" w:line="276" w:lineRule="auto"/>
            <w:ind w:left="567" w:firstLine="0"/>
            <w:contextualSpacing/>
            <w:jc w:val="center"/>
            <w:rPr>
              <w:rFonts w:ascii="Arial" w:hAnsi="Arial" w:cs="Arial"/>
            </w:rPr>
          </w:pPr>
        </w:p>
        <w:p w14:paraId="68E25B9E" w14:textId="77777777" w:rsidR="00FB12A6" w:rsidRPr="007C4601" w:rsidRDefault="00FB12A6" w:rsidP="00F27FC1">
          <w:pPr>
            <w:spacing w:after="120" w:line="276" w:lineRule="auto"/>
            <w:ind w:left="567" w:firstLine="0"/>
            <w:contextualSpacing/>
            <w:jc w:val="center"/>
            <w:rPr>
              <w:rFonts w:ascii="Arial" w:hAnsi="Arial" w:cs="Arial"/>
            </w:rPr>
          </w:pPr>
        </w:p>
        <w:p w14:paraId="419AB952" w14:textId="77777777" w:rsidR="00FB12A6" w:rsidRPr="007C4601" w:rsidRDefault="00FB12A6" w:rsidP="00F27FC1">
          <w:pPr>
            <w:spacing w:after="120" w:line="276" w:lineRule="auto"/>
            <w:ind w:left="567" w:firstLine="0"/>
            <w:contextualSpacing/>
            <w:jc w:val="center"/>
            <w:rPr>
              <w:rFonts w:ascii="Arial" w:hAnsi="Arial" w:cs="Arial"/>
            </w:rPr>
          </w:pPr>
        </w:p>
        <w:p w14:paraId="2CAFAAB6" w14:textId="77777777" w:rsidR="00FB12A6" w:rsidRPr="007C4601" w:rsidRDefault="00FB12A6" w:rsidP="00F27FC1">
          <w:pPr>
            <w:spacing w:after="120" w:line="276" w:lineRule="auto"/>
            <w:ind w:left="567" w:firstLine="0"/>
            <w:contextualSpacing/>
            <w:jc w:val="center"/>
            <w:rPr>
              <w:rFonts w:ascii="Arial" w:hAnsi="Arial" w:cs="Arial"/>
            </w:rPr>
          </w:pPr>
        </w:p>
        <w:p w14:paraId="3D64DB94" w14:textId="77777777" w:rsidR="00FB12A6" w:rsidRPr="007C4601" w:rsidRDefault="00FB12A6" w:rsidP="00F27FC1">
          <w:pPr>
            <w:spacing w:after="120" w:line="276" w:lineRule="auto"/>
            <w:ind w:left="567" w:firstLine="0"/>
            <w:contextualSpacing/>
            <w:jc w:val="center"/>
            <w:rPr>
              <w:rFonts w:ascii="Arial" w:hAnsi="Arial" w:cs="Arial"/>
            </w:rPr>
          </w:pPr>
        </w:p>
        <w:p w14:paraId="7214B5F4" w14:textId="77777777" w:rsidR="00FB12A6" w:rsidRPr="007C4601" w:rsidRDefault="00FB12A6" w:rsidP="00F27FC1">
          <w:pPr>
            <w:spacing w:after="120" w:line="276" w:lineRule="auto"/>
            <w:ind w:left="567" w:firstLine="0"/>
            <w:contextualSpacing/>
            <w:jc w:val="center"/>
            <w:rPr>
              <w:rFonts w:ascii="Arial" w:hAnsi="Arial" w:cs="Arial"/>
            </w:rPr>
          </w:pPr>
        </w:p>
        <w:p w14:paraId="3C43F64E" w14:textId="77777777" w:rsidR="00FB12A6" w:rsidRPr="007C4601" w:rsidRDefault="00FB12A6" w:rsidP="00F27FC1">
          <w:pPr>
            <w:spacing w:after="120" w:line="276" w:lineRule="auto"/>
            <w:ind w:left="567" w:firstLine="0"/>
            <w:contextualSpacing/>
            <w:jc w:val="center"/>
            <w:rPr>
              <w:rFonts w:ascii="Arial" w:hAnsi="Arial" w:cs="Arial"/>
            </w:rPr>
          </w:pPr>
        </w:p>
        <w:p w14:paraId="1F823760" w14:textId="77777777" w:rsidR="00FB12A6" w:rsidRPr="007C4601" w:rsidRDefault="00FB12A6" w:rsidP="00F27FC1">
          <w:pPr>
            <w:spacing w:after="120" w:line="276" w:lineRule="auto"/>
            <w:ind w:left="567" w:firstLine="0"/>
            <w:contextualSpacing/>
            <w:jc w:val="center"/>
            <w:rPr>
              <w:rFonts w:ascii="Arial" w:hAnsi="Arial" w:cs="Arial"/>
            </w:rPr>
          </w:pPr>
        </w:p>
        <w:p w14:paraId="64A57D7E" w14:textId="77777777" w:rsidR="00FB12A6" w:rsidRPr="007C4601" w:rsidRDefault="00FB12A6" w:rsidP="00F27FC1">
          <w:pPr>
            <w:spacing w:after="120" w:line="276" w:lineRule="auto"/>
            <w:ind w:left="567" w:firstLine="0"/>
            <w:contextualSpacing/>
            <w:jc w:val="center"/>
            <w:rPr>
              <w:rFonts w:ascii="Arial" w:hAnsi="Arial" w:cs="Arial"/>
            </w:rPr>
          </w:pPr>
        </w:p>
        <w:p w14:paraId="22A54133" w14:textId="77777777" w:rsidR="00FB12A6" w:rsidRPr="007C4601" w:rsidRDefault="00FB12A6" w:rsidP="00F27FC1">
          <w:pPr>
            <w:spacing w:after="120" w:line="276" w:lineRule="auto"/>
            <w:ind w:left="567" w:firstLine="0"/>
            <w:contextualSpacing/>
            <w:jc w:val="center"/>
            <w:rPr>
              <w:rFonts w:ascii="Arial" w:hAnsi="Arial" w:cs="Arial"/>
            </w:rPr>
          </w:pPr>
        </w:p>
        <w:p w14:paraId="2CB37CB7" w14:textId="77777777" w:rsidR="00FB12A6" w:rsidRPr="007C4601" w:rsidRDefault="00FB12A6" w:rsidP="00F27FC1">
          <w:pPr>
            <w:spacing w:after="120" w:line="276" w:lineRule="auto"/>
            <w:ind w:left="567" w:firstLine="0"/>
            <w:contextualSpacing/>
            <w:jc w:val="center"/>
            <w:rPr>
              <w:rFonts w:ascii="Arial" w:hAnsi="Arial" w:cs="Arial"/>
            </w:rPr>
          </w:pPr>
        </w:p>
        <w:p w14:paraId="0F806907" w14:textId="77777777" w:rsidR="00FB12A6" w:rsidRPr="007C4601" w:rsidRDefault="00FB12A6" w:rsidP="00F27FC1">
          <w:pPr>
            <w:spacing w:after="120" w:line="276" w:lineRule="auto"/>
            <w:ind w:left="567" w:firstLine="0"/>
            <w:contextualSpacing/>
            <w:jc w:val="center"/>
            <w:rPr>
              <w:rFonts w:ascii="Arial" w:hAnsi="Arial" w:cs="Arial"/>
            </w:rPr>
          </w:pPr>
        </w:p>
        <w:p w14:paraId="4CF19F50" w14:textId="77777777" w:rsidR="00FB12A6" w:rsidRPr="007C4601" w:rsidRDefault="00FB12A6" w:rsidP="00F27FC1">
          <w:pPr>
            <w:spacing w:after="120" w:line="276" w:lineRule="auto"/>
            <w:ind w:left="567" w:firstLine="0"/>
            <w:contextualSpacing/>
            <w:jc w:val="center"/>
            <w:rPr>
              <w:rFonts w:ascii="Arial" w:hAnsi="Arial" w:cs="Arial"/>
            </w:rPr>
          </w:pPr>
        </w:p>
        <w:p w14:paraId="0EBED3DB" w14:textId="77777777" w:rsidR="00FB12A6" w:rsidRPr="007C4601" w:rsidRDefault="00FB12A6" w:rsidP="00F27FC1">
          <w:pPr>
            <w:spacing w:after="120" w:line="276" w:lineRule="auto"/>
            <w:ind w:left="567" w:firstLine="0"/>
            <w:contextualSpacing/>
            <w:jc w:val="center"/>
            <w:rPr>
              <w:rFonts w:ascii="Arial" w:hAnsi="Arial" w:cs="Arial"/>
            </w:rPr>
          </w:pPr>
        </w:p>
        <w:p w14:paraId="1D01BD30" w14:textId="77777777" w:rsidR="00FB12A6" w:rsidRPr="007C4601" w:rsidRDefault="00FB12A6" w:rsidP="00F27FC1">
          <w:pPr>
            <w:spacing w:after="120" w:line="276" w:lineRule="auto"/>
            <w:ind w:left="567" w:firstLine="0"/>
            <w:contextualSpacing/>
            <w:jc w:val="center"/>
            <w:rPr>
              <w:rFonts w:ascii="Arial" w:hAnsi="Arial" w:cs="Arial"/>
            </w:rPr>
          </w:pPr>
        </w:p>
        <w:p w14:paraId="79D43CE6" w14:textId="77777777" w:rsidR="00FB12A6" w:rsidRPr="007C4601" w:rsidRDefault="00FB12A6" w:rsidP="00F27FC1">
          <w:pPr>
            <w:spacing w:after="120" w:line="276" w:lineRule="auto"/>
            <w:ind w:left="567" w:firstLine="0"/>
            <w:contextualSpacing/>
            <w:jc w:val="center"/>
            <w:rPr>
              <w:rFonts w:ascii="Arial" w:hAnsi="Arial" w:cs="Arial"/>
            </w:rPr>
          </w:pPr>
        </w:p>
        <w:p w14:paraId="1FAE6182" w14:textId="77777777" w:rsidR="00FB12A6" w:rsidRPr="007C4601" w:rsidRDefault="00FB12A6" w:rsidP="00F27FC1">
          <w:pPr>
            <w:spacing w:after="120" w:line="276" w:lineRule="auto"/>
            <w:ind w:left="567" w:firstLine="0"/>
            <w:contextualSpacing/>
            <w:jc w:val="center"/>
            <w:rPr>
              <w:rFonts w:ascii="Arial" w:hAnsi="Arial" w:cs="Arial"/>
            </w:rPr>
          </w:pPr>
        </w:p>
        <w:p w14:paraId="65A64ABE" w14:textId="77777777" w:rsidR="00FB12A6" w:rsidRPr="007C4601" w:rsidRDefault="00FB12A6" w:rsidP="00F27FC1">
          <w:pPr>
            <w:spacing w:after="120" w:line="276" w:lineRule="auto"/>
            <w:ind w:left="567" w:firstLine="0"/>
            <w:contextualSpacing/>
            <w:jc w:val="center"/>
            <w:rPr>
              <w:rFonts w:ascii="Arial" w:hAnsi="Arial" w:cs="Arial"/>
            </w:rPr>
          </w:pPr>
        </w:p>
        <w:p w14:paraId="3C037CE8" w14:textId="62652A2D" w:rsidR="00FB12A6" w:rsidRPr="007C4601" w:rsidRDefault="00FB12A6" w:rsidP="00F27FC1">
          <w:pPr>
            <w:spacing w:after="120" w:line="276" w:lineRule="auto"/>
            <w:ind w:left="567" w:firstLine="0"/>
            <w:contextualSpacing/>
            <w:jc w:val="center"/>
            <w:rPr>
              <w:rFonts w:ascii="Arial" w:hAnsi="Arial" w:cs="Arial"/>
            </w:rPr>
          </w:pPr>
        </w:p>
        <w:p w14:paraId="5E0FF54F" w14:textId="2542C64C" w:rsidR="00913674" w:rsidRPr="007C4601" w:rsidRDefault="00913674" w:rsidP="00F27FC1">
          <w:pPr>
            <w:spacing w:after="120" w:line="276" w:lineRule="auto"/>
            <w:ind w:left="567" w:firstLine="0"/>
            <w:contextualSpacing/>
            <w:jc w:val="center"/>
            <w:rPr>
              <w:rFonts w:ascii="Arial" w:hAnsi="Arial" w:cs="Arial"/>
            </w:rPr>
          </w:pPr>
        </w:p>
        <w:p w14:paraId="0DBE08FC" w14:textId="4E6B67F0" w:rsidR="00913674" w:rsidRPr="007C4601" w:rsidRDefault="00913674" w:rsidP="00F27FC1">
          <w:pPr>
            <w:spacing w:after="120" w:line="276" w:lineRule="auto"/>
            <w:ind w:left="567" w:firstLine="0"/>
            <w:contextualSpacing/>
            <w:jc w:val="center"/>
            <w:rPr>
              <w:rFonts w:ascii="Arial" w:hAnsi="Arial" w:cs="Arial"/>
            </w:rPr>
          </w:pPr>
        </w:p>
        <w:p w14:paraId="097F4B77" w14:textId="77777777" w:rsidR="00913674" w:rsidRPr="007C4601" w:rsidRDefault="00913674" w:rsidP="00F27FC1">
          <w:pPr>
            <w:spacing w:after="120" w:line="276" w:lineRule="auto"/>
            <w:ind w:left="567" w:firstLine="0"/>
            <w:contextualSpacing/>
            <w:jc w:val="center"/>
            <w:rPr>
              <w:rFonts w:ascii="Arial" w:hAnsi="Arial" w:cs="Arial"/>
            </w:rPr>
          </w:pPr>
        </w:p>
        <w:p w14:paraId="037B4741" w14:textId="77777777" w:rsidR="003716FE" w:rsidRPr="007C4601" w:rsidRDefault="00000000" w:rsidP="003716FE">
          <w:pPr>
            <w:pStyle w:val="Turinioantrat"/>
            <w:tabs>
              <w:tab w:val="left" w:pos="6555"/>
            </w:tabs>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2E300701" w14:textId="289BFE66" w:rsidR="003716FE" w:rsidRPr="007C4601" w:rsidRDefault="003716FE" w:rsidP="003716FE">
          <w:pPr>
            <w:pStyle w:val="Turinioantrat"/>
            <w:tabs>
              <w:tab w:val="left" w:pos="6555"/>
            </w:tabs>
            <w:rPr>
              <w:rFonts w:ascii="Times New Roman" w:hAnsi="Times New Roman" w:cs="Times New Roman"/>
              <w:sz w:val="24"/>
              <w:szCs w:val="24"/>
            </w:rPr>
          </w:pPr>
          <w:r w:rsidRPr="007C4601">
            <w:rPr>
              <w:rFonts w:ascii="Times New Roman" w:hAnsi="Times New Roman" w:cs="Times New Roman"/>
              <w:sz w:val="24"/>
              <w:szCs w:val="24"/>
            </w:rPr>
            <w:t>TURINYS</w:t>
          </w:r>
          <w:r w:rsidRPr="007C4601">
            <w:rPr>
              <w:rFonts w:ascii="Times New Roman" w:hAnsi="Times New Roman" w:cs="Times New Roman"/>
              <w:sz w:val="24"/>
              <w:szCs w:val="24"/>
            </w:rPr>
            <w:tab/>
          </w:r>
        </w:p>
        <w:p w14:paraId="7950F899" w14:textId="03860B6B" w:rsidR="00B96DDC" w:rsidRDefault="003716FE">
          <w:pPr>
            <w:pStyle w:val="Turinys1"/>
            <w:rPr>
              <w:noProof/>
              <w:kern w:val="2"/>
              <w:sz w:val="24"/>
              <w:szCs w:val="24"/>
              <w14:ligatures w14:val="standardContextual"/>
            </w:rPr>
          </w:pPr>
          <w:r w:rsidRPr="003716FE">
            <w:rPr>
              <w:rFonts w:ascii="Times New Roman" w:hAnsi="Times New Roman" w:cs="Times New Roman"/>
              <w:sz w:val="24"/>
              <w:szCs w:val="24"/>
            </w:rPr>
            <w:fldChar w:fldCharType="begin"/>
          </w:r>
          <w:r w:rsidRPr="003716FE">
            <w:rPr>
              <w:rFonts w:ascii="Times New Roman" w:hAnsi="Times New Roman" w:cs="Times New Roman"/>
              <w:sz w:val="24"/>
              <w:szCs w:val="24"/>
            </w:rPr>
            <w:instrText xml:space="preserve"> TOC \o "1-3" \h \z \u </w:instrText>
          </w:r>
          <w:r w:rsidRPr="003716FE">
            <w:rPr>
              <w:rFonts w:ascii="Times New Roman" w:hAnsi="Times New Roman" w:cs="Times New Roman"/>
              <w:sz w:val="24"/>
              <w:szCs w:val="24"/>
            </w:rPr>
            <w:fldChar w:fldCharType="separate"/>
          </w:r>
          <w:hyperlink w:anchor="_Toc238463873" w:history="1">
            <w:r w:rsidR="00B96DDC" w:rsidRPr="00DE7E5E">
              <w:rPr>
                <w:rStyle w:val="Hipersaitas"/>
                <w:rFonts w:ascii="Times New Roman" w:hAnsi="Times New Roman" w:cs="Times New Roman"/>
                <w:noProof/>
              </w:rPr>
              <w:t>1.</w:t>
            </w:r>
            <w:r w:rsidR="00B96DDC">
              <w:rPr>
                <w:noProof/>
                <w:kern w:val="2"/>
                <w:sz w:val="24"/>
                <w:szCs w:val="24"/>
                <w14:ligatures w14:val="standardContextual"/>
              </w:rPr>
              <w:tab/>
            </w:r>
            <w:r w:rsidR="00B96DDC" w:rsidRPr="00DE7E5E">
              <w:rPr>
                <w:rStyle w:val="Hipersaitas"/>
                <w:rFonts w:ascii="Times New Roman" w:hAnsi="Times New Roman" w:cs="Times New Roman"/>
                <w:noProof/>
              </w:rPr>
              <w:t>Bendra informacija</w:t>
            </w:r>
            <w:r w:rsidR="00B96DDC">
              <w:rPr>
                <w:noProof/>
                <w:webHidden/>
              </w:rPr>
              <w:tab/>
            </w:r>
            <w:r w:rsidR="00B96DDC">
              <w:rPr>
                <w:noProof/>
                <w:webHidden/>
              </w:rPr>
              <w:fldChar w:fldCharType="begin"/>
            </w:r>
            <w:r w:rsidR="00B96DDC">
              <w:rPr>
                <w:noProof/>
                <w:webHidden/>
              </w:rPr>
              <w:instrText xml:space="preserve"> PAGEREF _Toc238463873 \h </w:instrText>
            </w:r>
            <w:r w:rsidR="00B96DDC">
              <w:rPr>
                <w:noProof/>
                <w:webHidden/>
              </w:rPr>
            </w:r>
            <w:r w:rsidR="00B96DDC">
              <w:rPr>
                <w:noProof/>
                <w:webHidden/>
              </w:rPr>
              <w:fldChar w:fldCharType="separate"/>
            </w:r>
            <w:r w:rsidR="00B96DDC">
              <w:rPr>
                <w:noProof/>
                <w:webHidden/>
              </w:rPr>
              <w:t>2</w:t>
            </w:r>
            <w:r w:rsidR="00B96DDC">
              <w:rPr>
                <w:noProof/>
                <w:webHidden/>
              </w:rPr>
              <w:fldChar w:fldCharType="end"/>
            </w:r>
          </w:hyperlink>
        </w:p>
        <w:p w14:paraId="325DFBF8" w14:textId="659A0007" w:rsidR="00B96DDC" w:rsidRDefault="00000000">
          <w:pPr>
            <w:pStyle w:val="Turinys1"/>
            <w:rPr>
              <w:noProof/>
              <w:kern w:val="2"/>
              <w:sz w:val="24"/>
              <w:szCs w:val="24"/>
              <w14:ligatures w14:val="standardContextual"/>
            </w:rPr>
          </w:pPr>
          <w:hyperlink w:anchor="_Toc238463874" w:history="1">
            <w:r w:rsidR="00B96DDC" w:rsidRPr="00DE7E5E">
              <w:rPr>
                <w:rStyle w:val="Hipersaitas"/>
                <w:rFonts w:ascii="Times New Roman" w:eastAsia="Calibri" w:hAnsi="Times New Roman" w:cs="Times New Roman"/>
                <w:noProof/>
              </w:rPr>
              <w:t>2.</w:t>
            </w:r>
            <w:r w:rsidR="00B96DDC">
              <w:rPr>
                <w:noProof/>
                <w:kern w:val="2"/>
                <w:sz w:val="24"/>
                <w:szCs w:val="24"/>
                <w14:ligatures w14:val="standardContextual"/>
              </w:rPr>
              <w:tab/>
            </w:r>
            <w:r w:rsidR="00B96DDC" w:rsidRPr="00DE7E5E">
              <w:rPr>
                <w:rStyle w:val="Hipersaitas"/>
                <w:rFonts w:ascii="Times New Roman" w:hAnsi="Times New Roman" w:cs="Times New Roman"/>
                <w:noProof/>
              </w:rPr>
              <w:t>Pirkimo objektas</w:t>
            </w:r>
            <w:r w:rsidR="00B96DDC">
              <w:rPr>
                <w:noProof/>
                <w:webHidden/>
              </w:rPr>
              <w:tab/>
            </w:r>
            <w:r w:rsidR="00B96DDC">
              <w:rPr>
                <w:noProof/>
                <w:webHidden/>
              </w:rPr>
              <w:fldChar w:fldCharType="begin"/>
            </w:r>
            <w:r w:rsidR="00B96DDC">
              <w:rPr>
                <w:noProof/>
                <w:webHidden/>
              </w:rPr>
              <w:instrText xml:space="preserve"> PAGEREF _Toc238463874 \h </w:instrText>
            </w:r>
            <w:r w:rsidR="00B96DDC">
              <w:rPr>
                <w:noProof/>
                <w:webHidden/>
              </w:rPr>
            </w:r>
            <w:r w:rsidR="00B96DDC">
              <w:rPr>
                <w:noProof/>
                <w:webHidden/>
              </w:rPr>
              <w:fldChar w:fldCharType="separate"/>
            </w:r>
            <w:r w:rsidR="00B96DDC">
              <w:rPr>
                <w:noProof/>
                <w:webHidden/>
              </w:rPr>
              <w:t>2</w:t>
            </w:r>
            <w:r w:rsidR="00B96DDC">
              <w:rPr>
                <w:noProof/>
                <w:webHidden/>
              </w:rPr>
              <w:fldChar w:fldCharType="end"/>
            </w:r>
          </w:hyperlink>
        </w:p>
        <w:p w14:paraId="5A9832A2" w14:textId="77AF772E" w:rsidR="00B96DDC" w:rsidRDefault="00000000">
          <w:pPr>
            <w:pStyle w:val="Turinys1"/>
            <w:rPr>
              <w:noProof/>
              <w:kern w:val="2"/>
              <w:sz w:val="24"/>
              <w:szCs w:val="24"/>
              <w14:ligatures w14:val="standardContextual"/>
            </w:rPr>
          </w:pPr>
          <w:hyperlink w:anchor="_Toc238463875" w:history="1">
            <w:r w:rsidR="00B96DDC" w:rsidRPr="00DE7E5E">
              <w:rPr>
                <w:rStyle w:val="Hipersaitas"/>
                <w:rFonts w:ascii="Times New Roman" w:hAnsi="Times New Roman" w:cs="Times New Roman"/>
                <w:noProof/>
              </w:rPr>
              <w:t>3.</w:t>
            </w:r>
            <w:r w:rsidR="00B96DDC">
              <w:rPr>
                <w:noProof/>
                <w:kern w:val="2"/>
                <w:sz w:val="24"/>
                <w:szCs w:val="24"/>
                <w14:ligatures w14:val="standardContextual"/>
              </w:rPr>
              <w:tab/>
            </w:r>
            <w:r w:rsidR="00B96DDC" w:rsidRPr="00DE7E5E">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sidR="00B96DDC">
              <w:rPr>
                <w:noProof/>
                <w:webHidden/>
              </w:rPr>
              <w:tab/>
            </w:r>
            <w:r w:rsidR="00B96DDC">
              <w:rPr>
                <w:noProof/>
                <w:webHidden/>
              </w:rPr>
              <w:fldChar w:fldCharType="begin"/>
            </w:r>
            <w:r w:rsidR="00B96DDC">
              <w:rPr>
                <w:noProof/>
                <w:webHidden/>
              </w:rPr>
              <w:instrText xml:space="preserve"> PAGEREF _Toc238463875 \h </w:instrText>
            </w:r>
            <w:r w:rsidR="00B96DDC">
              <w:rPr>
                <w:noProof/>
                <w:webHidden/>
              </w:rPr>
            </w:r>
            <w:r w:rsidR="00B96DDC">
              <w:rPr>
                <w:noProof/>
                <w:webHidden/>
              </w:rPr>
              <w:fldChar w:fldCharType="separate"/>
            </w:r>
            <w:r w:rsidR="00B96DDC">
              <w:rPr>
                <w:noProof/>
                <w:webHidden/>
              </w:rPr>
              <w:t>3</w:t>
            </w:r>
            <w:r w:rsidR="00B96DDC">
              <w:rPr>
                <w:noProof/>
                <w:webHidden/>
              </w:rPr>
              <w:fldChar w:fldCharType="end"/>
            </w:r>
          </w:hyperlink>
        </w:p>
        <w:p w14:paraId="1BDB4D04" w14:textId="7AA1BB35" w:rsidR="00B96DDC" w:rsidRDefault="00000000">
          <w:pPr>
            <w:pStyle w:val="Turinys1"/>
            <w:rPr>
              <w:noProof/>
              <w:kern w:val="2"/>
              <w:sz w:val="24"/>
              <w:szCs w:val="24"/>
              <w14:ligatures w14:val="standardContextual"/>
            </w:rPr>
          </w:pPr>
          <w:hyperlink w:anchor="_Toc238463876" w:history="1">
            <w:r w:rsidR="00B96DDC" w:rsidRPr="00DE7E5E">
              <w:rPr>
                <w:rStyle w:val="Hipersaitas"/>
                <w:rFonts w:ascii="Times New Roman" w:hAnsi="Times New Roman" w:cs="Times New Roman"/>
                <w:noProof/>
              </w:rPr>
              <w:t>4.</w:t>
            </w:r>
            <w:r w:rsidR="00B96DDC">
              <w:rPr>
                <w:noProof/>
                <w:kern w:val="2"/>
                <w:sz w:val="24"/>
                <w:szCs w:val="24"/>
                <w14:ligatures w14:val="standardContextual"/>
              </w:rPr>
              <w:tab/>
            </w:r>
            <w:r w:rsidR="00B96DDC" w:rsidRPr="00DE7E5E">
              <w:rPr>
                <w:rStyle w:val="Hipersaitas"/>
                <w:rFonts w:ascii="Times New Roman" w:hAnsi="Times New Roman" w:cs="Times New Roman"/>
                <w:noProof/>
              </w:rPr>
              <w:t>Reikalavimai, susiję su nacionaliniu saugumu</w:t>
            </w:r>
            <w:r w:rsidR="00B96DDC">
              <w:rPr>
                <w:noProof/>
                <w:webHidden/>
              </w:rPr>
              <w:tab/>
            </w:r>
            <w:r w:rsidR="00B96DDC">
              <w:rPr>
                <w:noProof/>
                <w:webHidden/>
              </w:rPr>
              <w:fldChar w:fldCharType="begin"/>
            </w:r>
            <w:r w:rsidR="00B96DDC">
              <w:rPr>
                <w:noProof/>
                <w:webHidden/>
              </w:rPr>
              <w:instrText xml:space="preserve"> PAGEREF _Toc238463876 \h </w:instrText>
            </w:r>
            <w:r w:rsidR="00B96DDC">
              <w:rPr>
                <w:noProof/>
                <w:webHidden/>
              </w:rPr>
            </w:r>
            <w:r w:rsidR="00B96DDC">
              <w:rPr>
                <w:noProof/>
                <w:webHidden/>
              </w:rPr>
              <w:fldChar w:fldCharType="separate"/>
            </w:r>
            <w:r w:rsidR="00B96DDC">
              <w:rPr>
                <w:noProof/>
                <w:webHidden/>
              </w:rPr>
              <w:t>3</w:t>
            </w:r>
            <w:r w:rsidR="00B96DDC">
              <w:rPr>
                <w:noProof/>
                <w:webHidden/>
              </w:rPr>
              <w:fldChar w:fldCharType="end"/>
            </w:r>
          </w:hyperlink>
        </w:p>
        <w:p w14:paraId="472655F7" w14:textId="39BDF953" w:rsidR="00B96DDC" w:rsidRDefault="00000000">
          <w:pPr>
            <w:pStyle w:val="Turinys1"/>
            <w:rPr>
              <w:noProof/>
              <w:kern w:val="2"/>
              <w:sz w:val="24"/>
              <w:szCs w:val="24"/>
              <w14:ligatures w14:val="standardContextual"/>
            </w:rPr>
          </w:pPr>
          <w:hyperlink w:anchor="_Toc238463877" w:history="1">
            <w:r w:rsidR="00B96DDC" w:rsidRPr="00DE7E5E">
              <w:rPr>
                <w:rStyle w:val="Hipersaitas"/>
                <w:rFonts w:ascii="Times New Roman" w:hAnsi="Times New Roman" w:cs="Times New Roman"/>
                <w:noProof/>
              </w:rPr>
              <w:t>5.</w:t>
            </w:r>
            <w:r w:rsidR="00B96DDC">
              <w:rPr>
                <w:noProof/>
                <w:kern w:val="2"/>
                <w:sz w:val="24"/>
                <w:szCs w:val="24"/>
                <w14:ligatures w14:val="standardContextual"/>
              </w:rPr>
              <w:tab/>
            </w:r>
            <w:r w:rsidR="00B96DDC" w:rsidRPr="00DE7E5E">
              <w:rPr>
                <w:rStyle w:val="Hipersaitas"/>
                <w:rFonts w:ascii="Times New Roman" w:hAnsi="Times New Roman" w:cs="Times New Roman"/>
                <w:noProof/>
              </w:rPr>
              <w:t>Specialieji reikalavimai pasiūlymų rengimui ir pateikimui</w:t>
            </w:r>
            <w:r w:rsidR="00B96DDC">
              <w:rPr>
                <w:noProof/>
                <w:webHidden/>
              </w:rPr>
              <w:tab/>
            </w:r>
            <w:r w:rsidR="00B96DDC">
              <w:rPr>
                <w:noProof/>
                <w:webHidden/>
              </w:rPr>
              <w:fldChar w:fldCharType="begin"/>
            </w:r>
            <w:r w:rsidR="00B96DDC">
              <w:rPr>
                <w:noProof/>
                <w:webHidden/>
              </w:rPr>
              <w:instrText xml:space="preserve"> PAGEREF _Toc238463877 \h </w:instrText>
            </w:r>
            <w:r w:rsidR="00B96DDC">
              <w:rPr>
                <w:noProof/>
                <w:webHidden/>
              </w:rPr>
            </w:r>
            <w:r w:rsidR="00B96DDC">
              <w:rPr>
                <w:noProof/>
                <w:webHidden/>
              </w:rPr>
              <w:fldChar w:fldCharType="separate"/>
            </w:r>
            <w:r w:rsidR="00B96DDC">
              <w:rPr>
                <w:noProof/>
                <w:webHidden/>
              </w:rPr>
              <w:t>4</w:t>
            </w:r>
            <w:r w:rsidR="00B96DDC">
              <w:rPr>
                <w:noProof/>
                <w:webHidden/>
              </w:rPr>
              <w:fldChar w:fldCharType="end"/>
            </w:r>
          </w:hyperlink>
        </w:p>
        <w:p w14:paraId="24BCB176" w14:textId="155EA1E0" w:rsidR="00B96DDC" w:rsidRDefault="00000000">
          <w:pPr>
            <w:pStyle w:val="Turinys1"/>
            <w:rPr>
              <w:noProof/>
              <w:kern w:val="2"/>
              <w:sz w:val="24"/>
              <w:szCs w:val="24"/>
              <w14:ligatures w14:val="standardContextual"/>
            </w:rPr>
          </w:pPr>
          <w:hyperlink w:anchor="_Toc238463878" w:history="1">
            <w:r w:rsidR="00B96DDC" w:rsidRPr="00DE7E5E">
              <w:rPr>
                <w:rStyle w:val="Hipersaitas"/>
                <w:rFonts w:ascii="Times New Roman" w:hAnsi="Times New Roman" w:cs="Times New Roman"/>
                <w:noProof/>
              </w:rPr>
              <w:t>6. Pasiūlymo galiojimo užtikrinimas</w:t>
            </w:r>
            <w:r w:rsidR="00B96DDC">
              <w:rPr>
                <w:noProof/>
                <w:webHidden/>
              </w:rPr>
              <w:tab/>
            </w:r>
            <w:r w:rsidR="00B96DDC">
              <w:rPr>
                <w:noProof/>
                <w:webHidden/>
              </w:rPr>
              <w:fldChar w:fldCharType="begin"/>
            </w:r>
            <w:r w:rsidR="00B96DDC">
              <w:rPr>
                <w:noProof/>
                <w:webHidden/>
              </w:rPr>
              <w:instrText xml:space="preserve"> PAGEREF _Toc238463878 \h </w:instrText>
            </w:r>
            <w:r w:rsidR="00B96DDC">
              <w:rPr>
                <w:noProof/>
                <w:webHidden/>
              </w:rPr>
            </w:r>
            <w:r w:rsidR="00B96DDC">
              <w:rPr>
                <w:noProof/>
                <w:webHidden/>
              </w:rPr>
              <w:fldChar w:fldCharType="separate"/>
            </w:r>
            <w:r w:rsidR="00B96DDC">
              <w:rPr>
                <w:noProof/>
                <w:webHidden/>
              </w:rPr>
              <w:t>5</w:t>
            </w:r>
            <w:r w:rsidR="00B96DDC">
              <w:rPr>
                <w:noProof/>
                <w:webHidden/>
              </w:rPr>
              <w:fldChar w:fldCharType="end"/>
            </w:r>
          </w:hyperlink>
        </w:p>
        <w:p w14:paraId="75F0AF57" w14:textId="7E57CDCD" w:rsidR="00B96DDC" w:rsidRDefault="00000000">
          <w:pPr>
            <w:pStyle w:val="Turinys1"/>
            <w:rPr>
              <w:noProof/>
              <w:kern w:val="2"/>
              <w:sz w:val="24"/>
              <w:szCs w:val="24"/>
              <w14:ligatures w14:val="standardContextual"/>
            </w:rPr>
          </w:pPr>
          <w:hyperlink w:anchor="_Toc238463879" w:history="1">
            <w:r w:rsidR="00B96DDC" w:rsidRPr="00DE7E5E">
              <w:rPr>
                <w:rStyle w:val="Hipersaitas"/>
                <w:rFonts w:ascii="Times New Roman" w:hAnsi="Times New Roman" w:cs="Times New Roman"/>
                <w:noProof/>
              </w:rPr>
              <w:t>7.</w:t>
            </w:r>
            <w:r w:rsidR="00B96DDC">
              <w:rPr>
                <w:noProof/>
                <w:kern w:val="2"/>
                <w:sz w:val="24"/>
                <w:szCs w:val="24"/>
                <w14:ligatures w14:val="standardContextual"/>
              </w:rPr>
              <w:tab/>
            </w:r>
            <w:r w:rsidR="00B96DDC" w:rsidRPr="00DE7E5E">
              <w:rPr>
                <w:rStyle w:val="Hipersaitas"/>
                <w:rFonts w:ascii="Times New Roman" w:hAnsi="Times New Roman" w:cs="Times New Roman"/>
                <w:noProof/>
              </w:rPr>
              <w:t>Pasiūlymų vertinimas</w:t>
            </w:r>
            <w:r w:rsidR="00B96DDC">
              <w:rPr>
                <w:noProof/>
                <w:webHidden/>
              </w:rPr>
              <w:tab/>
            </w:r>
            <w:r w:rsidR="00B96DDC">
              <w:rPr>
                <w:noProof/>
                <w:webHidden/>
              </w:rPr>
              <w:fldChar w:fldCharType="begin"/>
            </w:r>
            <w:r w:rsidR="00B96DDC">
              <w:rPr>
                <w:noProof/>
                <w:webHidden/>
              </w:rPr>
              <w:instrText xml:space="preserve"> PAGEREF _Toc238463879 \h </w:instrText>
            </w:r>
            <w:r w:rsidR="00B96DDC">
              <w:rPr>
                <w:noProof/>
                <w:webHidden/>
              </w:rPr>
            </w:r>
            <w:r w:rsidR="00B96DDC">
              <w:rPr>
                <w:noProof/>
                <w:webHidden/>
              </w:rPr>
              <w:fldChar w:fldCharType="separate"/>
            </w:r>
            <w:r w:rsidR="00B96DDC">
              <w:rPr>
                <w:noProof/>
                <w:webHidden/>
              </w:rPr>
              <w:t>5</w:t>
            </w:r>
            <w:r w:rsidR="00B96DDC">
              <w:rPr>
                <w:noProof/>
                <w:webHidden/>
              </w:rPr>
              <w:fldChar w:fldCharType="end"/>
            </w:r>
          </w:hyperlink>
        </w:p>
        <w:p w14:paraId="2D8394A4" w14:textId="4B328F5A" w:rsidR="00B96DDC" w:rsidRDefault="00000000">
          <w:pPr>
            <w:pStyle w:val="Turinys1"/>
            <w:rPr>
              <w:noProof/>
              <w:kern w:val="2"/>
              <w:sz w:val="24"/>
              <w:szCs w:val="24"/>
              <w14:ligatures w14:val="standardContextual"/>
            </w:rPr>
          </w:pPr>
          <w:hyperlink w:anchor="_Toc238463880" w:history="1">
            <w:r w:rsidR="00B96DDC" w:rsidRPr="00DE7E5E">
              <w:rPr>
                <w:rStyle w:val="Hipersaitas"/>
                <w:rFonts w:ascii="Times New Roman" w:hAnsi="Times New Roman" w:cs="Times New Roman"/>
                <w:noProof/>
              </w:rPr>
              <w:t>8. Sutarties sudarymas</w:t>
            </w:r>
            <w:r w:rsidR="00B96DDC">
              <w:rPr>
                <w:noProof/>
                <w:webHidden/>
              </w:rPr>
              <w:tab/>
            </w:r>
            <w:r w:rsidR="00B96DDC">
              <w:rPr>
                <w:noProof/>
                <w:webHidden/>
              </w:rPr>
              <w:fldChar w:fldCharType="begin"/>
            </w:r>
            <w:r w:rsidR="00B96DDC">
              <w:rPr>
                <w:noProof/>
                <w:webHidden/>
              </w:rPr>
              <w:instrText xml:space="preserve"> PAGEREF _Toc238463880 \h </w:instrText>
            </w:r>
            <w:r w:rsidR="00B96DDC">
              <w:rPr>
                <w:noProof/>
                <w:webHidden/>
              </w:rPr>
            </w:r>
            <w:r w:rsidR="00B96DDC">
              <w:rPr>
                <w:noProof/>
                <w:webHidden/>
              </w:rPr>
              <w:fldChar w:fldCharType="separate"/>
            </w:r>
            <w:r w:rsidR="00B96DDC">
              <w:rPr>
                <w:noProof/>
                <w:webHidden/>
              </w:rPr>
              <w:t>6</w:t>
            </w:r>
            <w:r w:rsidR="00B96DDC">
              <w:rPr>
                <w:noProof/>
                <w:webHidden/>
              </w:rPr>
              <w:fldChar w:fldCharType="end"/>
            </w:r>
          </w:hyperlink>
        </w:p>
        <w:p w14:paraId="2BEA311E" w14:textId="0BE92D77" w:rsidR="00B96DDC" w:rsidRDefault="00000000">
          <w:pPr>
            <w:pStyle w:val="Turinys1"/>
            <w:rPr>
              <w:noProof/>
              <w:kern w:val="2"/>
              <w:sz w:val="24"/>
              <w:szCs w:val="24"/>
              <w14:ligatures w14:val="standardContextual"/>
            </w:rPr>
          </w:pPr>
          <w:hyperlink w:anchor="_Toc238463881" w:history="1">
            <w:r w:rsidR="00B96DDC" w:rsidRPr="00DE7E5E">
              <w:rPr>
                <w:rStyle w:val="Hipersaitas"/>
                <w:rFonts w:ascii="Times New Roman" w:hAnsi="Times New Roman" w:cs="Times New Roman"/>
                <w:noProof/>
              </w:rPr>
              <w:t>9. Kitos sąlygos</w:t>
            </w:r>
            <w:r w:rsidR="00B96DDC">
              <w:rPr>
                <w:noProof/>
                <w:webHidden/>
              </w:rPr>
              <w:tab/>
            </w:r>
            <w:r w:rsidR="00B96DDC">
              <w:rPr>
                <w:noProof/>
                <w:webHidden/>
              </w:rPr>
              <w:fldChar w:fldCharType="begin"/>
            </w:r>
            <w:r w:rsidR="00B96DDC">
              <w:rPr>
                <w:noProof/>
                <w:webHidden/>
              </w:rPr>
              <w:instrText xml:space="preserve"> PAGEREF _Toc238463881 \h </w:instrText>
            </w:r>
            <w:r w:rsidR="00B96DDC">
              <w:rPr>
                <w:noProof/>
                <w:webHidden/>
              </w:rPr>
            </w:r>
            <w:r w:rsidR="00B96DDC">
              <w:rPr>
                <w:noProof/>
                <w:webHidden/>
              </w:rPr>
              <w:fldChar w:fldCharType="separate"/>
            </w:r>
            <w:r w:rsidR="00B96DDC">
              <w:rPr>
                <w:noProof/>
                <w:webHidden/>
              </w:rPr>
              <w:t>6</w:t>
            </w:r>
            <w:r w:rsidR="00B96DDC">
              <w:rPr>
                <w:noProof/>
                <w:webHidden/>
              </w:rPr>
              <w:fldChar w:fldCharType="end"/>
            </w:r>
          </w:hyperlink>
        </w:p>
        <w:p w14:paraId="2D5DB370" w14:textId="526B280F" w:rsidR="003716FE" w:rsidRPr="003716FE" w:rsidRDefault="003716FE" w:rsidP="003716FE">
          <w:pPr>
            <w:rPr>
              <w:b/>
              <w:bCs/>
              <w:noProof/>
            </w:rPr>
          </w:pPr>
          <w:r w:rsidRPr="003716FE">
            <w:rPr>
              <w:rFonts w:ascii="Times New Roman" w:hAnsi="Times New Roman" w:cs="Times New Roman"/>
              <w:noProof/>
              <w:sz w:val="24"/>
              <w:szCs w:val="24"/>
            </w:rPr>
            <w:fldChar w:fldCharType="end"/>
          </w:r>
        </w:p>
      </w:sdtContent>
    </w:sdt>
    <w:p w14:paraId="2F205330" w14:textId="708EB163" w:rsidR="00AB1567" w:rsidRDefault="00AB1567">
      <w:pPr>
        <w:rPr>
          <w:rFonts w:ascii="Arial" w:hAnsi="Arial" w:cs="Arial"/>
        </w:rPr>
      </w:pPr>
      <w:r>
        <w:rPr>
          <w:rFonts w:ascii="Arial" w:hAnsi="Arial" w:cs="Arial"/>
        </w:rPr>
        <w:br w:type="page"/>
      </w:r>
    </w:p>
    <w:p w14:paraId="2D380D37" w14:textId="77777777" w:rsidR="0051611C" w:rsidRPr="007C4601" w:rsidRDefault="0051611C" w:rsidP="00F27FC1">
      <w:pPr>
        <w:spacing w:after="120" w:line="276" w:lineRule="auto"/>
        <w:ind w:left="567" w:firstLine="0"/>
        <w:contextualSpacing/>
        <w:jc w:val="center"/>
        <w:rPr>
          <w:rFonts w:ascii="Arial" w:hAnsi="Arial" w:cs="Arial"/>
        </w:rPr>
      </w:pPr>
    </w:p>
    <w:p w14:paraId="12085CDF" w14:textId="643E702F" w:rsidR="00746BAF" w:rsidRPr="007C4601" w:rsidRDefault="00C31EC9" w:rsidP="00F27FC1">
      <w:pPr>
        <w:pStyle w:val="Antrat1"/>
        <w:numPr>
          <w:ilvl w:val="0"/>
          <w:numId w:val="5"/>
        </w:numPr>
        <w:spacing w:before="720" w:after="0" w:line="276" w:lineRule="auto"/>
        <w:ind w:left="357" w:hanging="357"/>
        <w:rPr>
          <w:rFonts w:ascii="Times New Roman" w:hAnsi="Times New Roman" w:cs="Times New Roman"/>
          <w:color w:val="auto"/>
        </w:rPr>
      </w:pPr>
      <w:bookmarkStart w:id="6" w:name="_Toc238463873"/>
      <w:bookmarkStart w:id="7" w:name="_Ref39666794"/>
      <w:bookmarkStart w:id="8" w:name="_Ref39666796"/>
      <w:bookmarkStart w:id="9" w:name="_Toc48053171"/>
      <w:r w:rsidRPr="007C4601">
        <w:rPr>
          <w:rFonts w:ascii="Times New Roman" w:hAnsi="Times New Roman" w:cs="Times New Roman"/>
          <w:color w:val="auto"/>
        </w:rPr>
        <w:t>Bendra informacij</w:t>
      </w:r>
      <w:r w:rsidR="00B076FD" w:rsidRPr="007C4601">
        <w:rPr>
          <w:rFonts w:ascii="Times New Roman" w:hAnsi="Times New Roman" w:cs="Times New Roman"/>
          <w:color w:val="auto"/>
        </w:rPr>
        <w:t>a</w:t>
      </w:r>
      <w:bookmarkEnd w:id="6"/>
      <w:r w:rsidR="6B81CCAC" w:rsidRPr="007C4601">
        <w:rPr>
          <w:rFonts w:ascii="Times New Roman" w:hAnsi="Times New Roman" w:cs="Times New Roman"/>
          <w:color w:val="auto"/>
        </w:rPr>
        <w:t xml:space="preserve"> </w:t>
      </w:r>
    </w:p>
    <w:p w14:paraId="698C5E70" w14:textId="490FD0EB" w:rsidR="00746BAF" w:rsidRPr="007C4601" w:rsidRDefault="00746BAF" w:rsidP="00F27FC1">
      <w:pPr>
        <w:spacing w:line="276" w:lineRule="auto"/>
        <w:ind w:firstLine="0"/>
      </w:pPr>
    </w:p>
    <w:p w14:paraId="41874852" w14:textId="4327149E" w:rsidR="001C70C1" w:rsidRPr="007C4601" w:rsidRDefault="00BF3E64" w:rsidP="00F27FC1">
      <w:pPr>
        <w:tabs>
          <w:tab w:val="left" w:pos="1560"/>
        </w:tabs>
        <w:spacing w:line="276" w:lineRule="auto"/>
        <w:ind w:firstLine="0"/>
        <w:rPr>
          <w:rFonts w:ascii="Times New Roman" w:hAnsi="Times New Roman" w:cs="Times New Roman"/>
          <w:sz w:val="24"/>
          <w:szCs w:val="24"/>
        </w:rPr>
      </w:pPr>
      <w:r w:rsidRPr="007C4601">
        <w:rPr>
          <w:rFonts w:ascii="Times New Roman" w:hAnsi="Times New Roman" w:cs="Times New Roman"/>
          <w:sz w:val="24"/>
          <w:szCs w:val="24"/>
        </w:rPr>
        <w:t xml:space="preserve">1.1. </w:t>
      </w:r>
      <w:r w:rsidR="001C70C1" w:rsidRPr="007C4601">
        <w:rPr>
          <w:rFonts w:ascii="Times New Roman" w:hAnsi="Times New Roman" w:cs="Times New Roman"/>
          <w:sz w:val="24"/>
          <w:szCs w:val="24"/>
        </w:rPr>
        <w:t xml:space="preserve">Perkančioji organizacija –  Lietuvos Kariuomenės </w:t>
      </w:r>
      <w:r w:rsidR="00C07444" w:rsidRPr="007C4601">
        <w:rPr>
          <w:rFonts w:ascii="Times New Roman" w:hAnsi="Times New Roman" w:cs="Times New Roman"/>
          <w:sz w:val="24"/>
          <w:szCs w:val="24"/>
        </w:rPr>
        <w:t>Judėjimo organizavimo</w:t>
      </w:r>
      <w:r w:rsidR="001C70C1" w:rsidRPr="007C4601">
        <w:rPr>
          <w:rFonts w:ascii="Times New Roman" w:hAnsi="Times New Roman" w:cs="Times New Roman"/>
          <w:sz w:val="24"/>
          <w:szCs w:val="24"/>
        </w:rPr>
        <w:t xml:space="preserve"> tarnyba,  juridinio asmens kodas</w:t>
      </w:r>
      <w:r w:rsidR="003C619C">
        <w:rPr>
          <w:rFonts w:ascii="Times New Roman" w:hAnsi="Times New Roman" w:cs="Times New Roman"/>
          <w:sz w:val="24"/>
          <w:szCs w:val="24"/>
        </w:rPr>
        <w:t xml:space="preserve"> </w:t>
      </w:r>
      <w:r w:rsidR="00C07444" w:rsidRPr="007C4601">
        <w:rPr>
          <w:rFonts w:ascii="Times New Roman" w:hAnsi="Times New Roman" w:cs="Times New Roman"/>
          <w:sz w:val="24"/>
          <w:szCs w:val="24"/>
        </w:rPr>
        <w:t>188754410</w:t>
      </w:r>
      <w:r w:rsidR="001C70C1" w:rsidRPr="007C4601">
        <w:rPr>
          <w:rFonts w:ascii="Times New Roman" w:hAnsi="Times New Roman" w:cs="Times New Roman"/>
          <w:sz w:val="24"/>
          <w:szCs w:val="24"/>
        </w:rPr>
        <w:t xml:space="preserve">, adresas </w:t>
      </w:r>
      <w:r w:rsidR="00C07444" w:rsidRPr="007C4601">
        <w:rPr>
          <w:rFonts w:ascii="Times New Roman" w:hAnsi="Times New Roman" w:cs="Times New Roman"/>
          <w:sz w:val="24"/>
          <w:szCs w:val="24"/>
        </w:rPr>
        <w:t>Prūsų g. 1, Vilnius, LT – 02151</w:t>
      </w:r>
      <w:r w:rsidR="001C70C1" w:rsidRPr="007C4601">
        <w:rPr>
          <w:rFonts w:ascii="Times New Roman" w:hAnsi="Times New Roman" w:cs="Times New Roman"/>
          <w:sz w:val="24"/>
          <w:szCs w:val="24"/>
        </w:rPr>
        <w:t>,</w:t>
      </w:r>
      <w:r w:rsidR="00AC1180" w:rsidRPr="007C4601">
        <w:rPr>
          <w:rFonts w:ascii="Times New Roman" w:hAnsi="Times New Roman" w:cs="Times New Roman"/>
          <w:sz w:val="24"/>
          <w:szCs w:val="24"/>
        </w:rPr>
        <w:t xml:space="preserve"> </w:t>
      </w:r>
      <w:r w:rsidR="001C70C1" w:rsidRPr="007C4601">
        <w:rPr>
          <w:rFonts w:ascii="Times New Roman" w:hAnsi="Times New Roman" w:cs="Times New Roman"/>
          <w:sz w:val="24"/>
          <w:szCs w:val="24"/>
        </w:rPr>
        <w:t xml:space="preserve"> darbo laikas I-V 8.00 – 17.00</w:t>
      </w:r>
      <w:r w:rsidR="00E6696E">
        <w:rPr>
          <w:rFonts w:ascii="Times New Roman" w:hAnsi="Times New Roman" w:cs="Times New Roman"/>
          <w:sz w:val="24"/>
          <w:szCs w:val="24"/>
        </w:rPr>
        <w:t>.</w:t>
      </w:r>
    </w:p>
    <w:p w14:paraId="339FC2BD" w14:textId="21F80ACE" w:rsidR="00BF3E64" w:rsidRPr="007C4601" w:rsidRDefault="00BF3E64" w:rsidP="00F27FC1">
      <w:pPr>
        <w:spacing w:line="276" w:lineRule="auto"/>
        <w:ind w:firstLine="0"/>
        <w:rPr>
          <w:rFonts w:ascii="Times New Roman" w:hAnsi="Times New Roman" w:cs="Times New Roman"/>
          <w:sz w:val="24"/>
          <w:szCs w:val="24"/>
        </w:rPr>
      </w:pPr>
      <w:r w:rsidRPr="007C4601">
        <w:rPr>
          <w:rFonts w:ascii="Times New Roman" w:hAnsi="Times New Roman" w:cs="Times New Roman"/>
          <w:sz w:val="24"/>
          <w:szCs w:val="24"/>
        </w:rPr>
        <w:t>1.2. Pirkimo procedūras vykdo pirkimo organizatorius. Perkančiosios organizacijos įgaliotas asmuo palaikyti tiesioginį ryšį su tiekėjais ir gauti iš jų pranešimus CVP IS priemonėmis, susijusius su pirkimų procedūromis.</w:t>
      </w:r>
    </w:p>
    <w:p w14:paraId="3B91992B" w14:textId="707D3DB0" w:rsidR="00BF3E64" w:rsidRPr="007C4601" w:rsidRDefault="00BF3E64" w:rsidP="00495BBA">
      <w:pPr>
        <w:pStyle w:val="Sraopastraipa"/>
        <w:spacing w:line="276" w:lineRule="auto"/>
        <w:ind w:left="0" w:firstLine="0"/>
        <w:rPr>
          <w:rFonts w:ascii="Times New Roman" w:hAnsi="Times New Roman" w:cs="Times New Roman"/>
          <w:color w:val="000000" w:themeColor="text1"/>
          <w:sz w:val="24"/>
          <w:szCs w:val="24"/>
        </w:rPr>
      </w:pPr>
      <w:r w:rsidRPr="007C4601">
        <w:rPr>
          <w:rFonts w:ascii="Times New Roman" w:hAnsi="Times New Roman" w:cs="Times New Roman"/>
          <w:color w:val="000000" w:themeColor="text1"/>
          <w:sz w:val="24"/>
          <w:szCs w:val="24"/>
        </w:rPr>
        <w:t>1.3.</w:t>
      </w:r>
      <w:r w:rsidR="00A91ACB" w:rsidRPr="007C4601">
        <w:rPr>
          <w:rFonts w:ascii="Times New Roman" w:hAnsi="Times New Roman" w:cs="Times New Roman"/>
          <w:color w:val="000000" w:themeColor="text1"/>
          <w:sz w:val="24"/>
          <w:szCs w:val="24"/>
        </w:rPr>
        <w:t xml:space="preserve"> </w:t>
      </w:r>
      <w:r w:rsidR="001C70C1" w:rsidRPr="007C4601">
        <w:rPr>
          <w:rFonts w:ascii="Times New Roman" w:hAnsi="Times New Roman" w:cs="Times New Roman"/>
          <w:color w:val="000000" w:themeColor="text1"/>
          <w:sz w:val="24"/>
          <w:szCs w:val="24"/>
        </w:rPr>
        <w:t>Pirkimas neatliekamas naudojantis centralizuotų pirkimų katalogu, nes tokių</w:t>
      </w:r>
      <w:r w:rsidR="001C70C1" w:rsidRPr="007C4601">
        <w:rPr>
          <w:rFonts w:ascii="Times New Roman" w:hAnsi="Times New Roman" w:cs="Times New Roman"/>
          <w:sz w:val="24"/>
          <w:szCs w:val="24"/>
        </w:rPr>
        <w:t xml:space="preserve"> </w:t>
      </w:r>
      <w:r w:rsidR="001C70C1" w:rsidRPr="007C4601">
        <w:rPr>
          <w:rFonts w:ascii="Times New Roman" w:hAnsi="Times New Roman" w:cs="Times New Roman"/>
          <w:color w:val="000000" w:themeColor="text1"/>
          <w:sz w:val="24"/>
          <w:szCs w:val="24"/>
        </w:rPr>
        <w:t xml:space="preserve"> </w:t>
      </w:r>
      <w:r w:rsidR="00913674" w:rsidRPr="007C4601">
        <w:rPr>
          <w:rFonts w:ascii="Times New Roman" w:hAnsi="Times New Roman" w:cs="Times New Roman"/>
          <w:color w:val="000000" w:themeColor="text1"/>
          <w:sz w:val="24"/>
          <w:szCs w:val="24"/>
        </w:rPr>
        <w:t>prekių</w:t>
      </w:r>
      <w:r w:rsidR="001C70C1" w:rsidRPr="007C4601">
        <w:rPr>
          <w:rFonts w:ascii="Times New Roman" w:hAnsi="Times New Roman" w:cs="Times New Roman"/>
          <w:color w:val="000000" w:themeColor="text1"/>
          <w:sz w:val="24"/>
          <w:szCs w:val="24"/>
        </w:rPr>
        <w:t xml:space="preserve"> CPO kataloge</w:t>
      </w:r>
      <w:r w:rsidR="00495BBA">
        <w:rPr>
          <w:rFonts w:ascii="Times New Roman" w:hAnsi="Times New Roman" w:cs="Times New Roman"/>
          <w:color w:val="000000" w:themeColor="text1"/>
          <w:sz w:val="24"/>
          <w:szCs w:val="24"/>
        </w:rPr>
        <w:t xml:space="preserve"> </w:t>
      </w:r>
      <w:r w:rsidR="001C70C1" w:rsidRPr="007C4601">
        <w:rPr>
          <w:rFonts w:ascii="Times New Roman" w:hAnsi="Times New Roman" w:cs="Times New Roman"/>
          <w:color w:val="000000" w:themeColor="text1"/>
          <w:sz w:val="24"/>
          <w:szCs w:val="24"/>
        </w:rPr>
        <w:t xml:space="preserve"> </w:t>
      </w:r>
      <w:r w:rsidRPr="007C4601">
        <w:rPr>
          <w:rFonts w:ascii="Times New Roman" w:hAnsi="Times New Roman" w:cs="Times New Roman"/>
          <w:color w:val="000000" w:themeColor="text1"/>
          <w:sz w:val="24"/>
          <w:szCs w:val="24"/>
        </w:rPr>
        <w:t>nėra.</w:t>
      </w:r>
    </w:p>
    <w:p w14:paraId="0E97ED4F" w14:textId="5BADE81A" w:rsidR="00BF3E64" w:rsidRPr="007C4601" w:rsidRDefault="00BF3E64" w:rsidP="00F27FC1">
      <w:pPr>
        <w:spacing w:line="276" w:lineRule="auto"/>
        <w:ind w:firstLine="0"/>
        <w:rPr>
          <w:rFonts w:ascii="Times New Roman" w:hAnsi="Times New Roman" w:cs="Times New Roman"/>
          <w:color w:val="000000" w:themeColor="text1"/>
          <w:sz w:val="24"/>
          <w:szCs w:val="24"/>
        </w:rPr>
      </w:pPr>
      <w:r w:rsidRPr="007C4601">
        <w:rPr>
          <w:rFonts w:ascii="Times New Roman" w:hAnsi="Times New Roman" w:cs="Times New Roman"/>
          <w:sz w:val="24"/>
          <w:szCs w:val="24"/>
        </w:rPr>
        <w:t xml:space="preserve">1.4. Pirkimo Komisija </w:t>
      </w:r>
      <w:sdt>
        <w:sdtPr>
          <w:rPr>
            <w:rFonts w:ascii="Times New Roman" w:hAnsi="Times New Roman" w:cs="Times New Roman"/>
            <w:sz w:val="24"/>
            <w:szCs w:val="24"/>
          </w:rPr>
          <w:id w:val="-163400030"/>
          <w:placeholder>
            <w:docPart w:val="36AA8C6694B945C29C36CB4775E96676"/>
          </w:placeholder>
          <w15:color w:val="000000"/>
          <w:dropDownList>
            <w:listItem w:value="[Pasirinkite]"/>
            <w:listItem w:displayText="nėra" w:value="nėra"/>
            <w:listItem w:displayText="yra" w:value="yra"/>
          </w:dropDownList>
        </w:sdtPr>
        <w:sdtContent>
          <w:r w:rsidRPr="007C4601">
            <w:rPr>
              <w:rFonts w:ascii="Times New Roman" w:hAnsi="Times New Roman" w:cs="Times New Roman"/>
              <w:sz w:val="24"/>
              <w:szCs w:val="24"/>
            </w:rPr>
            <w:t>nėra</w:t>
          </w:r>
        </w:sdtContent>
      </w:sdt>
      <w:r w:rsidRPr="007C4601" w:rsidDel="00A100C8">
        <w:rPr>
          <w:rFonts w:ascii="Times New Roman" w:hAnsi="Times New Roman" w:cs="Times New Roman"/>
          <w:sz w:val="24"/>
          <w:szCs w:val="24"/>
        </w:rPr>
        <w:t xml:space="preserve"> </w:t>
      </w:r>
      <w:r w:rsidRPr="007C4601">
        <w:rPr>
          <w:rFonts w:ascii="Times New Roman" w:hAnsi="Times New Roman" w:cs="Times New Roman"/>
          <w:sz w:val="24"/>
          <w:szCs w:val="24"/>
        </w:rPr>
        <w:t>sudaroma.</w:t>
      </w:r>
    </w:p>
    <w:p w14:paraId="234A0B22" w14:textId="64196A76" w:rsidR="003B6A75" w:rsidRPr="007C4601" w:rsidRDefault="00BF3E64" w:rsidP="00F27FC1">
      <w:pPr>
        <w:spacing w:line="276" w:lineRule="auto"/>
        <w:ind w:firstLine="0"/>
        <w:rPr>
          <w:rFonts w:ascii="Times New Roman" w:eastAsia="Times New Roman" w:hAnsi="Times New Roman" w:cs="Times New Roman"/>
          <w:sz w:val="24"/>
          <w:szCs w:val="24"/>
        </w:rPr>
      </w:pPr>
      <w:r w:rsidRPr="007C4601">
        <w:rPr>
          <w:rFonts w:ascii="Times New Roman" w:eastAsia="Times New Roman" w:hAnsi="Times New Roman" w:cs="Times New Roman"/>
          <w:sz w:val="24"/>
          <w:szCs w:val="24"/>
        </w:rPr>
        <w:t xml:space="preserve">1.5. </w:t>
      </w:r>
      <w:r w:rsidR="003B6A75" w:rsidRPr="007C4601">
        <w:rPr>
          <w:rFonts w:ascii="Times New Roman" w:eastAsia="Times New Roman" w:hAnsi="Times New Roman" w:cs="Times New Roman"/>
          <w:sz w:val="24"/>
          <w:szCs w:val="24"/>
        </w:rPr>
        <w:t>Pirkimas atliekamas laikantis lygiateisiškumo, nediskriminavimo, abipusio pripažinimo, proporcingumo ir skaidrumo principų bei konfidencialumo ir nešališkumo reikalavimų.</w:t>
      </w:r>
    </w:p>
    <w:p w14:paraId="56A88372" w14:textId="5BFB52ED" w:rsidR="003B6A75" w:rsidRPr="007C4601" w:rsidRDefault="003D3DF5" w:rsidP="00F27FC1">
      <w:pPr>
        <w:pStyle w:val="prastasiniatinklio"/>
        <w:spacing w:before="0" w:beforeAutospacing="0" w:after="0" w:afterAutospacing="0" w:line="276" w:lineRule="auto"/>
        <w:ind w:firstLine="0"/>
        <w:rPr>
          <w:rFonts w:ascii="Times New Roman" w:eastAsia="Times New Roman" w:hAnsi="Times New Roman" w:cs="Times New Roman"/>
          <w:sz w:val="24"/>
          <w:szCs w:val="24"/>
        </w:rPr>
      </w:pPr>
      <w:r w:rsidRPr="007C4601">
        <w:rPr>
          <w:rFonts w:ascii="Times New Roman" w:eastAsia="Arial" w:hAnsi="Times New Roman" w:cs="Times New Roman"/>
          <w:sz w:val="24"/>
          <w:szCs w:val="24"/>
        </w:rPr>
        <w:t>1.</w:t>
      </w:r>
      <w:r w:rsidR="00210F41">
        <w:rPr>
          <w:rFonts w:ascii="Times New Roman" w:eastAsia="Arial" w:hAnsi="Times New Roman" w:cs="Times New Roman"/>
          <w:sz w:val="24"/>
          <w:szCs w:val="24"/>
        </w:rPr>
        <w:t>6</w:t>
      </w:r>
      <w:r w:rsidR="003B6A75" w:rsidRPr="007C4601">
        <w:rPr>
          <w:rFonts w:ascii="Times New Roman" w:eastAsia="Arial" w:hAnsi="Times New Roman" w:cs="Times New Roman"/>
          <w:sz w:val="24"/>
          <w:szCs w:val="24"/>
        </w:rPr>
        <w:t xml:space="preserve">. </w:t>
      </w:r>
      <w:r w:rsidR="003B6A75" w:rsidRPr="007C4601">
        <w:rPr>
          <w:rFonts w:ascii="Times New Roman" w:eastAsia="Times New Roman" w:hAnsi="Times New Roman" w:cs="Times New Roman"/>
          <w:sz w:val="24"/>
          <w:szCs w:val="24"/>
        </w:rPr>
        <w:t>Pirkimo procedūras vykdo pirkimo organizatorius. Perkančiosios organizacijos įgaliotas asmuo palaikyti tiesioginį ryšį su tiekėjais ir gauti iš jų pranešimus CVPIS priemonėmis, sus</w:t>
      </w:r>
      <w:r w:rsidR="00BF3E64" w:rsidRPr="007C4601">
        <w:rPr>
          <w:rFonts w:ascii="Times New Roman" w:eastAsia="Times New Roman" w:hAnsi="Times New Roman" w:cs="Times New Roman"/>
          <w:sz w:val="24"/>
          <w:szCs w:val="24"/>
        </w:rPr>
        <w:t>ijusius su pirkimų procedūromis.</w:t>
      </w:r>
    </w:p>
    <w:p w14:paraId="0B68F35C" w14:textId="6A1D4594" w:rsidR="00896510" w:rsidRPr="007C4601" w:rsidRDefault="00896510" w:rsidP="00F27FC1">
      <w:pPr>
        <w:spacing w:line="276" w:lineRule="auto"/>
        <w:ind w:firstLine="0"/>
        <w:rPr>
          <w:rFonts w:ascii="Times New Roman" w:eastAsia="Times New Roman" w:hAnsi="Times New Roman" w:cs="Times New Roman"/>
          <w:sz w:val="24"/>
          <w:szCs w:val="24"/>
        </w:rPr>
      </w:pPr>
      <w:r w:rsidRPr="007C4601">
        <w:rPr>
          <w:rFonts w:ascii="Times New Roman" w:eastAsia="Times New Roman" w:hAnsi="Times New Roman" w:cs="Times New Roman"/>
          <w:sz w:val="24"/>
          <w:szCs w:val="24"/>
        </w:rPr>
        <w:t>1.</w:t>
      </w:r>
      <w:r w:rsidR="00AB0CF1">
        <w:rPr>
          <w:rFonts w:ascii="Times New Roman" w:eastAsia="Times New Roman" w:hAnsi="Times New Roman" w:cs="Times New Roman"/>
          <w:sz w:val="24"/>
          <w:szCs w:val="24"/>
        </w:rPr>
        <w:t>7</w:t>
      </w:r>
      <w:r w:rsidR="003B6A75" w:rsidRPr="007C4601">
        <w:rPr>
          <w:rFonts w:ascii="Times New Roman" w:eastAsia="Times New Roman" w:hAnsi="Times New Roman" w:cs="Times New Roman"/>
          <w:sz w:val="24"/>
          <w:szCs w:val="24"/>
        </w:rPr>
        <w:t>. Tiekėjai ir (ar) jų įgalioti atstovai nedalyvauja susipažinimo su pasiūlymais, pasiūlymų nagrinėjimo ir vertinimo procedūrose. Informacija apie pirkimo dalyvius, jų pasiūlymuose nurodytas kainas suinteresuotiems dalyviams bus pateikta po sprendimo dėl pirkimą laimėjusio pasiūlymo priėmimo.</w:t>
      </w:r>
    </w:p>
    <w:p w14:paraId="15179C0E" w14:textId="4329F032" w:rsidR="00257685" w:rsidRPr="007C4601" w:rsidRDefault="00896510" w:rsidP="00F27FC1">
      <w:pPr>
        <w:spacing w:line="276" w:lineRule="auto"/>
        <w:ind w:firstLine="0"/>
        <w:rPr>
          <w:rFonts w:ascii="Times New Roman" w:eastAsia="Times New Roman" w:hAnsi="Times New Roman" w:cs="Times New Roman"/>
          <w:sz w:val="24"/>
          <w:szCs w:val="24"/>
        </w:rPr>
      </w:pPr>
      <w:r w:rsidRPr="007C4601">
        <w:rPr>
          <w:rFonts w:ascii="Times New Roman" w:eastAsia="Times New Roman" w:hAnsi="Times New Roman" w:cs="Times New Roman"/>
          <w:sz w:val="24"/>
          <w:szCs w:val="24"/>
        </w:rPr>
        <w:t>1</w:t>
      </w:r>
      <w:r w:rsidR="00AB0CF1">
        <w:rPr>
          <w:rFonts w:ascii="Times New Roman" w:eastAsia="Times New Roman" w:hAnsi="Times New Roman" w:cs="Times New Roman"/>
          <w:sz w:val="24"/>
          <w:szCs w:val="24"/>
        </w:rPr>
        <w:t>.8</w:t>
      </w:r>
      <w:r w:rsidR="003B6A75" w:rsidRPr="007C4601">
        <w:rPr>
          <w:rFonts w:ascii="Times New Roman" w:eastAsia="Arial" w:hAnsi="Times New Roman" w:cs="Times New Roman"/>
          <w:sz w:val="24"/>
          <w:szCs w:val="24"/>
        </w:rPr>
        <w:t xml:space="preserve">. </w:t>
      </w:r>
      <w:r w:rsidR="4B7098B6" w:rsidRPr="007C4601">
        <w:rPr>
          <w:rFonts w:ascii="Times New Roman" w:eastAsia="Arial" w:hAnsi="Times New Roman" w:cs="Times New Roman"/>
          <w:sz w:val="24"/>
          <w:szCs w:val="24"/>
        </w:rPr>
        <w:t>Bendrosios</w:t>
      </w:r>
      <w:r w:rsidR="00931CA2" w:rsidRPr="007C4601">
        <w:rPr>
          <w:rFonts w:ascii="Times New Roman" w:eastAsia="Arial" w:hAnsi="Times New Roman" w:cs="Times New Roman"/>
          <w:sz w:val="24"/>
          <w:szCs w:val="24"/>
        </w:rPr>
        <w:t xml:space="preserve"> pirkimo</w:t>
      </w:r>
      <w:r w:rsidR="4B7098B6" w:rsidRPr="007C4601">
        <w:rPr>
          <w:rFonts w:ascii="Times New Roman" w:eastAsia="Arial" w:hAnsi="Times New Roman" w:cs="Times New Roman"/>
          <w:sz w:val="24"/>
          <w:szCs w:val="24"/>
        </w:rPr>
        <w:t xml:space="preserve"> sąlygos yra neatskiriama ši</w:t>
      </w:r>
      <w:r w:rsidR="00931CA2" w:rsidRPr="007C4601">
        <w:rPr>
          <w:rFonts w:ascii="Times New Roman" w:eastAsia="Arial" w:hAnsi="Times New Roman" w:cs="Times New Roman"/>
          <w:sz w:val="24"/>
          <w:szCs w:val="24"/>
        </w:rPr>
        <w:t>ų</w:t>
      </w:r>
      <w:r w:rsidR="4B7098B6" w:rsidRPr="007C4601">
        <w:rPr>
          <w:rFonts w:ascii="Times New Roman" w:eastAsia="Arial" w:hAnsi="Times New Roman" w:cs="Times New Roman"/>
          <w:sz w:val="24"/>
          <w:szCs w:val="24"/>
        </w:rPr>
        <w:t xml:space="preserve"> pirkimo sąlygų dalis.</w:t>
      </w:r>
    </w:p>
    <w:p w14:paraId="4ED932F3" w14:textId="2CE07367" w:rsidR="00FB3C75" w:rsidRPr="007C4601" w:rsidRDefault="00244994" w:rsidP="00F27FC1">
      <w:pPr>
        <w:pStyle w:val="Antrat1"/>
        <w:numPr>
          <w:ilvl w:val="0"/>
          <w:numId w:val="7"/>
        </w:numPr>
        <w:spacing w:before="720" w:after="0" w:line="276" w:lineRule="auto"/>
        <w:rPr>
          <w:rFonts w:ascii="Times New Roman" w:hAnsi="Times New Roman" w:cs="Times New Roman"/>
          <w:color w:val="auto"/>
        </w:rPr>
      </w:pPr>
      <w:bookmarkStart w:id="10" w:name="_Toc238463874"/>
      <w:r w:rsidRPr="007C4601">
        <w:rPr>
          <w:rFonts w:ascii="Times New Roman" w:hAnsi="Times New Roman" w:cs="Times New Roman"/>
          <w:color w:val="auto"/>
        </w:rPr>
        <w:t>Pirkimo objektas</w:t>
      </w:r>
      <w:bookmarkEnd w:id="10"/>
    </w:p>
    <w:p w14:paraId="7D847502" w14:textId="77777777" w:rsidR="00FB3C75" w:rsidRPr="007C4601" w:rsidRDefault="00FB3C75" w:rsidP="00F27FC1">
      <w:pPr>
        <w:spacing w:line="276" w:lineRule="auto"/>
        <w:ind w:firstLine="0"/>
      </w:pPr>
    </w:p>
    <w:p w14:paraId="20804BFC" w14:textId="3163F936" w:rsidR="00F27FC1" w:rsidRPr="00B96DDC" w:rsidRDefault="00391855" w:rsidP="00391855">
      <w:pPr>
        <w:widowControl w:val="0"/>
        <w:spacing w:line="276" w:lineRule="auto"/>
        <w:ind w:firstLine="0"/>
        <w:rPr>
          <w:rFonts w:ascii="Times New Roman" w:hAnsi="Times New Roman" w:cs="Times New Roman"/>
          <w:sz w:val="24"/>
          <w:szCs w:val="24"/>
        </w:rPr>
      </w:pPr>
      <w:r w:rsidRPr="00B96DDC">
        <w:rPr>
          <w:rFonts w:ascii="Times New Roman" w:hAnsi="Times New Roman" w:cs="Times New Roman"/>
          <w:sz w:val="24"/>
          <w:szCs w:val="24"/>
        </w:rPr>
        <w:t>2.1.</w:t>
      </w:r>
      <w:r w:rsidR="00651664" w:rsidRPr="00B96DDC">
        <w:rPr>
          <w:rFonts w:ascii="Times New Roman" w:hAnsi="Times New Roman" w:cs="Times New Roman"/>
          <w:sz w:val="24"/>
          <w:szCs w:val="24"/>
        </w:rPr>
        <w:t xml:space="preserve">Perkančioji organizacija </w:t>
      </w:r>
      <w:r w:rsidR="00FB3C75" w:rsidRPr="00B96DDC">
        <w:rPr>
          <w:rFonts w:ascii="Times New Roman" w:eastAsia="Calibri" w:hAnsi="Times New Roman" w:cs="Times New Roman"/>
          <w:color w:val="000000" w:themeColor="text1"/>
          <w:sz w:val="24"/>
          <w:szCs w:val="24"/>
        </w:rPr>
        <w:t>numato</w:t>
      </w:r>
      <w:r w:rsidR="00224832" w:rsidRPr="00B96DDC">
        <w:rPr>
          <w:rFonts w:ascii="Times New Roman" w:eastAsia="Calibri" w:hAnsi="Times New Roman" w:cs="Times New Roman"/>
          <w:color w:val="000000" w:themeColor="text1"/>
          <w:sz w:val="24"/>
          <w:szCs w:val="24"/>
        </w:rPr>
        <w:t xml:space="preserve"> </w:t>
      </w:r>
      <w:r w:rsidR="00DA77CF" w:rsidRPr="00B96DDC">
        <w:rPr>
          <w:rFonts w:ascii="Times New Roman" w:eastAsia="Calibri" w:hAnsi="Times New Roman" w:cs="Times New Roman"/>
          <w:color w:val="000000" w:themeColor="text1"/>
          <w:sz w:val="24"/>
          <w:szCs w:val="24"/>
        </w:rPr>
        <w:t>įsigyti</w:t>
      </w:r>
      <w:r w:rsidR="00F27FC1" w:rsidRPr="00B96DDC">
        <w:rPr>
          <w:rFonts w:ascii="Times New Roman" w:eastAsia="Calibri" w:hAnsi="Times New Roman" w:cs="Times New Roman"/>
          <w:color w:val="000000" w:themeColor="text1"/>
          <w:sz w:val="24"/>
          <w:szCs w:val="24"/>
        </w:rPr>
        <w:t xml:space="preserve">: </w:t>
      </w:r>
      <w:r w:rsidR="0083736E" w:rsidRPr="00B96DDC">
        <w:rPr>
          <w:rFonts w:ascii="Times New Roman" w:hAnsi="Times New Roman" w:cs="Times New Roman"/>
          <w:sz w:val="24"/>
          <w:szCs w:val="24"/>
        </w:rPr>
        <w:t>stebėjimo sistemas</w:t>
      </w:r>
    </w:p>
    <w:p w14:paraId="4C0D93F7" w14:textId="500A30E3" w:rsidR="00391855" w:rsidRPr="00B96DDC" w:rsidRDefault="00391855" w:rsidP="00391855">
      <w:pPr>
        <w:pStyle w:val="Sraopastraipa"/>
        <w:widowControl w:val="0"/>
        <w:numPr>
          <w:ilvl w:val="1"/>
          <w:numId w:val="37"/>
        </w:numPr>
        <w:spacing w:line="276" w:lineRule="auto"/>
        <w:rPr>
          <w:rFonts w:ascii="Times New Roman" w:eastAsia="Times New Roman" w:hAnsi="Times New Roman" w:cs="Times New Roman"/>
          <w:b/>
          <w:bCs/>
          <w:sz w:val="24"/>
          <w:szCs w:val="24"/>
        </w:rPr>
      </w:pPr>
      <w:r w:rsidRPr="00B96DDC">
        <w:rPr>
          <w:rFonts w:ascii="Times New Roman" w:eastAsia="Times New Roman" w:hAnsi="Times New Roman" w:cs="Times New Roman"/>
          <w:sz w:val="24"/>
          <w:szCs w:val="24"/>
        </w:rPr>
        <w:t xml:space="preserve"> Maksimali sutarties suma </w:t>
      </w:r>
      <w:r w:rsidRPr="00B96DDC">
        <w:rPr>
          <w:rFonts w:ascii="Times New Roman" w:eastAsia="Times New Roman" w:hAnsi="Times New Roman" w:cs="Times New Roman"/>
          <w:b/>
          <w:bCs/>
          <w:sz w:val="24"/>
          <w:szCs w:val="24"/>
        </w:rPr>
        <w:t>75</w:t>
      </w:r>
      <w:r w:rsidR="00AB1567" w:rsidRPr="00B96DDC">
        <w:rPr>
          <w:rFonts w:ascii="Times New Roman" w:eastAsia="Times New Roman" w:hAnsi="Times New Roman" w:cs="Times New Roman"/>
          <w:b/>
          <w:bCs/>
          <w:sz w:val="24"/>
          <w:szCs w:val="24"/>
        </w:rPr>
        <w:t xml:space="preserve"> </w:t>
      </w:r>
      <w:r w:rsidRPr="00B96DDC">
        <w:rPr>
          <w:rFonts w:ascii="Times New Roman" w:eastAsia="Times New Roman" w:hAnsi="Times New Roman" w:cs="Times New Roman"/>
          <w:b/>
          <w:bCs/>
          <w:sz w:val="24"/>
          <w:szCs w:val="24"/>
        </w:rPr>
        <w:t>000,00 eurų su PVM</w:t>
      </w:r>
      <w:r w:rsidR="00AB1567" w:rsidRPr="00B96DDC">
        <w:rPr>
          <w:rFonts w:ascii="Times New Roman" w:eastAsia="Times New Roman" w:hAnsi="Times New Roman" w:cs="Times New Roman"/>
          <w:b/>
          <w:bCs/>
          <w:sz w:val="24"/>
          <w:szCs w:val="24"/>
        </w:rPr>
        <w:t xml:space="preserve"> </w:t>
      </w:r>
    </w:p>
    <w:p w14:paraId="3FF23E80" w14:textId="5B5B138F" w:rsidR="00391855" w:rsidRPr="00B96DDC" w:rsidRDefault="00391855" w:rsidP="00391855">
      <w:pPr>
        <w:pStyle w:val="Sraopastraipa"/>
        <w:widowControl w:val="0"/>
        <w:numPr>
          <w:ilvl w:val="1"/>
          <w:numId w:val="37"/>
        </w:numPr>
        <w:spacing w:line="276" w:lineRule="auto"/>
        <w:rPr>
          <w:rFonts w:ascii="Times New Roman" w:eastAsia="Times New Roman" w:hAnsi="Times New Roman" w:cs="Times New Roman"/>
          <w:b/>
          <w:bCs/>
          <w:sz w:val="24"/>
          <w:szCs w:val="24"/>
        </w:rPr>
      </w:pPr>
      <w:r w:rsidRPr="00B96DDC">
        <w:rPr>
          <w:rFonts w:ascii="Times New Roman" w:eastAsia="Times New Roman" w:hAnsi="Times New Roman" w:cs="Times New Roman"/>
          <w:sz w:val="24"/>
          <w:szCs w:val="24"/>
        </w:rPr>
        <w:t xml:space="preserve">.Maksimali vieneto kaina </w:t>
      </w:r>
      <w:r w:rsidRPr="00B96DDC">
        <w:rPr>
          <w:rFonts w:ascii="Times New Roman" w:eastAsia="Times New Roman" w:hAnsi="Times New Roman" w:cs="Times New Roman"/>
          <w:b/>
          <w:bCs/>
          <w:sz w:val="24"/>
          <w:szCs w:val="24"/>
        </w:rPr>
        <w:t>37</w:t>
      </w:r>
      <w:r w:rsidR="00AB1567" w:rsidRPr="00B96DDC">
        <w:rPr>
          <w:rFonts w:ascii="Times New Roman" w:eastAsia="Times New Roman" w:hAnsi="Times New Roman" w:cs="Times New Roman"/>
          <w:b/>
          <w:bCs/>
          <w:sz w:val="24"/>
          <w:szCs w:val="24"/>
        </w:rPr>
        <w:t xml:space="preserve"> </w:t>
      </w:r>
      <w:r w:rsidRPr="00B96DDC">
        <w:rPr>
          <w:rFonts w:ascii="Times New Roman" w:eastAsia="Times New Roman" w:hAnsi="Times New Roman" w:cs="Times New Roman"/>
          <w:b/>
          <w:bCs/>
          <w:sz w:val="24"/>
          <w:szCs w:val="24"/>
        </w:rPr>
        <w:t>500,00 eurų su PVM</w:t>
      </w:r>
      <w:r w:rsidR="00AB1567" w:rsidRPr="00B96DDC">
        <w:rPr>
          <w:rFonts w:ascii="Times New Roman" w:eastAsia="Times New Roman" w:hAnsi="Times New Roman" w:cs="Times New Roman"/>
          <w:b/>
          <w:bCs/>
          <w:sz w:val="24"/>
          <w:szCs w:val="24"/>
        </w:rPr>
        <w:t xml:space="preserve"> </w:t>
      </w:r>
    </w:p>
    <w:p w14:paraId="45F152F5" w14:textId="74ACB07E" w:rsidR="00391855" w:rsidRPr="00B96DDC" w:rsidRDefault="00391855" w:rsidP="00391855">
      <w:pPr>
        <w:pStyle w:val="Sraopastraipa"/>
        <w:widowControl w:val="0"/>
        <w:numPr>
          <w:ilvl w:val="1"/>
          <w:numId w:val="37"/>
        </w:numPr>
        <w:spacing w:line="276" w:lineRule="auto"/>
        <w:rPr>
          <w:rFonts w:ascii="Times New Roman" w:eastAsia="Times New Roman" w:hAnsi="Times New Roman" w:cs="Times New Roman"/>
          <w:sz w:val="24"/>
          <w:szCs w:val="24"/>
        </w:rPr>
      </w:pPr>
      <w:r w:rsidRPr="00B96DDC">
        <w:rPr>
          <w:rFonts w:ascii="Times New Roman" w:eastAsia="Times New Roman" w:hAnsi="Times New Roman" w:cs="Times New Roman"/>
          <w:sz w:val="24"/>
          <w:szCs w:val="24"/>
        </w:rPr>
        <w:t xml:space="preserve"> Kiekis 2 vnt.</w:t>
      </w:r>
    </w:p>
    <w:p w14:paraId="30ACE0F3" w14:textId="48CCE0BE" w:rsidR="008649AE" w:rsidRPr="00B96DDC" w:rsidRDefault="00500E88" w:rsidP="00F27FC1">
      <w:pPr>
        <w:widowControl w:val="0"/>
        <w:spacing w:line="276" w:lineRule="auto"/>
        <w:ind w:firstLine="0"/>
        <w:rPr>
          <w:rFonts w:ascii="Times New Roman" w:hAnsi="Times New Roman" w:cs="Times New Roman"/>
          <w:sz w:val="24"/>
          <w:szCs w:val="24"/>
        </w:rPr>
      </w:pPr>
      <w:r w:rsidRPr="00B96DDC">
        <w:rPr>
          <w:rFonts w:ascii="Times New Roman" w:hAnsi="Times New Roman" w:cs="Times New Roman"/>
          <w:sz w:val="24"/>
          <w:szCs w:val="24"/>
        </w:rPr>
        <w:t>2</w:t>
      </w:r>
      <w:r w:rsidR="00391855" w:rsidRPr="00B96DDC">
        <w:rPr>
          <w:rFonts w:ascii="Times New Roman" w:hAnsi="Times New Roman" w:cs="Times New Roman"/>
          <w:sz w:val="24"/>
          <w:szCs w:val="24"/>
        </w:rPr>
        <w:t>.5</w:t>
      </w:r>
      <w:r w:rsidRPr="00B96DDC">
        <w:rPr>
          <w:rFonts w:ascii="Times New Roman" w:hAnsi="Times New Roman" w:cs="Times New Roman"/>
          <w:sz w:val="24"/>
          <w:szCs w:val="24"/>
        </w:rPr>
        <w:t xml:space="preserve">. Pirkimo objektas </w:t>
      </w:r>
      <w:r w:rsidR="003C619C" w:rsidRPr="00B96DDC">
        <w:rPr>
          <w:rFonts w:ascii="Times New Roman" w:hAnsi="Times New Roman" w:cs="Times New Roman"/>
          <w:sz w:val="24"/>
          <w:szCs w:val="24"/>
        </w:rPr>
        <w:t>neskaidomas į</w:t>
      </w:r>
      <w:r w:rsidRPr="00B96DDC">
        <w:rPr>
          <w:rFonts w:ascii="Times New Roman" w:hAnsi="Times New Roman" w:cs="Times New Roman"/>
          <w:i/>
          <w:iCs/>
          <w:sz w:val="24"/>
          <w:szCs w:val="24"/>
        </w:rPr>
        <w:t xml:space="preserve"> </w:t>
      </w:r>
      <w:r w:rsidRPr="00B96DDC">
        <w:rPr>
          <w:rFonts w:ascii="Times New Roman" w:hAnsi="Times New Roman" w:cs="Times New Roman"/>
          <w:sz w:val="24"/>
          <w:szCs w:val="24"/>
        </w:rPr>
        <w:t>dalis</w:t>
      </w:r>
      <w:r w:rsidR="003C619C" w:rsidRPr="00B96DDC">
        <w:rPr>
          <w:rFonts w:ascii="Times New Roman" w:hAnsi="Times New Roman" w:cs="Times New Roman"/>
          <w:sz w:val="24"/>
          <w:szCs w:val="24"/>
        </w:rPr>
        <w:t>.</w:t>
      </w:r>
    </w:p>
    <w:p w14:paraId="3405A3C4" w14:textId="518229FA" w:rsidR="002A16C8" w:rsidRPr="00B96DDC" w:rsidRDefault="003C619C" w:rsidP="00F27FC1">
      <w:pPr>
        <w:widowControl w:val="0"/>
        <w:spacing w:line="276" w:lineRule="auto"/>
        <w:ind w:firstLine="0"/>
        <w:rPr>
          <w:rFonts w:ascii="Times New Roman" w:hAnsi="Times New Roman" w:cs="Times New Roman"/>
          <w:sz w:val="24"/>
          <w:szCs w:val="24"/>
        </w:rPr>
      </w:pPr>
      <w:r w:rsidRPr="00B96DDC">
        <w:rPr>
          <w:rFonts w:ascii="Times New Roman" w:hAnsi="Times New Roman" w:cs="Times New Roman"/>
          <w:sz w:val="24"/>
          <w:szCs w:val="24"/>
        </w:rPr>
        <w:t>2.</w:t>
      </w:r>
      <w:r w:rsidR="00391855" w:rsidRPr="00B96DDC">
        <w:rPr>
          <w:rFonts w:ascii="Times New Roman" w:hAnsi="Times New Roman" w:cs="Times New Roman"/>
          <w:sz w:val="24"/>
          <w:szCs w:val="24"/>
        </w:rPr>
        <w:t>6</w:t>
      </w:r>
      <w:r w:rsidRPr="00B96DDC">
        <w:rPr>
          <w:rFonts w:ascii="Times New Roman" w:hAnsi="Times New Roman" w:cs="Times New Roman"/>
          <w:sz w:val="24"/>
          <w:szCs w:val="24"/>
        </w:rPr>
        <w:t xml:space="preserve">. Pirkimo objektas apibūdintas ir </w:t>
      </w:r>
      <w:r w:rsidR="002E53E7" w:rsidRPr="00B96DDC">
        <w:rPr>
          <w:rFonts w:ascii="Times New Roman" w:hAnsi="Times New Roman" w:cs="Times New Roman"/>
          <w:sz w:val="24"/>
          <w:szCs w:val="24"/>
        </w:rPr>
        <w:t xml:space="preserve">reikalavimai nustatyti </w:t>
      </w:r>
      <w:r w:rsidR="0083736E" w:rsidRPr="00B96DDC">
        <w:rPr>
          <w:rFonts w:ascii="Times New Roman" w:hAnsi="Times New Roman" w:cs="Times New Roman"/>
          <w:sz w:val="24"/>
          <w:szCs w:val="24"/>
        </w:rPr>
        <w:t xml:space="preserve">2026-08-10 </w:t>
      </w:r>
      <w:r w:rsidR="002E53E7" w:rsidRPr="00B96DDC">
        <w:rPr>
          <w:rFonts w:ascii="Times New Roman" w:hAnsi="Times New Roman" w:cs="Times New Roman"/>
          <w:sz w:val="24"/>
          <w:szCs w:val="24"/>
        </w:rPr>
        <w:t xml:space="preserve">techninėje specifikacijoje Nr. </w:t>
      </w:r>
      <w:r w:rsidR="0083736E" w:rsidRPr="00B96DDC">
        <w:rPr>
          <w:rFonts w:ascii="Times New Roman" w:hAnsi="Times New Roman" w:cs="Times New Roman"/>
          <w:sz w:val="24"/>
          <w:szCs w:val="24"/>
        </w:rPr>
        <w:t>VP</w:t>
      </w:r>
      <w:r w:rsidR="002E53E7" w:rsidRPr="00B96DDC">
        <w:rPr>
          <w:rFonts w:ascii="Times New Roman" w:hAnsi="Times New Roman" w:cs="Times New Roman"/>
          <w:sz w:val="24"/>
          <w:szCs w:val="24"/>
        </w:rPr>
        <w:t>-</w:t>
      </w:r>
      <w:r w:rsidR="0083736E" w:rsidRPr="00B96DDC">
        <w:rPr>
          <w:rFonts w:ascii="Times New Roman" w:hAnsi="Times New Roman" w:cs="Times New Roman"/>
          <w:sz w:val="24"/>
          <w:szCs w:val="24"/>
        </w:rPr>
        <w:t>49</w:t>
      </w:r>
      <w:r w:rsidR="002E53E7" w:rsidRPr="00B96DDC">
        <w:rPr>
          <w:rFonts w:ascii="Times New Roman" w:hAnsi="Times New Roman" w:cs="Times New Roman"/>
          <w:sz w:val="24"/>
          <w:szCs w:val="24"/>
        </w:rPr>
        <w:t xml:space="preserve"> (toliau – </w:t>
      </w:r>
      <w:r w:rsidR="00F0738E" w:rsidRPr="00B96DDC">
        <w:rPr>
          <w:rFonts w:ascii="Times New Roman" w:hAnsi="Times New Roman" w:cs="Times New Roman"/>
          <w:sz w:val="24"/>
          <w:szCs w:val="24"/>
        </w:rPr>
        <w:t>4</w:t>
      </w:r>
      <w:r w:rsidR="002E53E7" w:rsidRPr="00B96DDC">
        <w:rPr>
          <w:rFonts w:ascii="Times New Roman" w:hAnsi="Times New Roman" w:cs="Times New Roman"/>
          <w:sz w:val="24"/>
          <w:szCs w:val="24"/>
        </w:rPr>
        <w:t xml:space="preserve"> priedas) ir „Sutarties projektas“ (toliau – </w:t>
      </w:r>
      <w:r w:rsidR="00631327" w:rsidRPr="00B96DDC">
        <w:rPr>
          <w:rFonts w:ascii="Times New Roman" w:hAnsi="Times New Roman" w:cs="Times New Roman"/>
          <w:sz w:val="24"/>
          <w:szCs w:val="24"/>
        </w:rPr>
        <w:t>7</w:t>
      </w:r>
      <w:r w:rsidR="002E53E7" w:rsidRPr="00B96DDC">
        <w:rPr>
          <w:rFonts w:ascii="Times New Roman" w:hAnsi="Times New Roman" w:cs="Times New Roman"/>
          <w:sz w:val="24"/>
          <w:szCs w:val="24"/>
        </w:rPr>
        <w:t xml:space="preserve"> priedas).</w:t>
      </w:r>
    </w:p>
    <w:p w14:paraId="3D90CC28" w14:textId="420F859B" w:rsidR="00530343" w:rsidRPr="00B96DDC" w:rsidRDefault="00A82E0C" w:rsidP="00F27FC1">
      <w:pPr>
        <w:pStyle w:val="Betarp"/>
        <w:spacing w:line="276" w:lineRule="auto"/>
        <w:ind w:firstLine="0"/>
        <w:contextualSpacing/>
        <w:rPr>
          <w:rFonts w:ascii="Times New Roman" w:hAnsi="Times New Roman" w:cs="Times New Roman"/>
          <w:sz w:val="24"/>
          <w:szCs w:val="24"/>
        </w:rPr>
      </w:pPr>
      <w:r w:rsidRPr="00B96DDC">
        <w:rPr>
          <w:rFonts w:ascii="Times New Roman" w:hAnsi="Times New Roman" w:cs="Times New Roman"/>
          <w:sz w:val="24"/>
          <w:szCs w:val="24"/>
        </w:rPr>
        <w:t>2.</w:t>
      </w:r>
      <w:r w:rsidR="00391855" w:rsidRPr="00B96DDC">
        <w:rPr>
          <w:rFonts w:ascii="Times New Roman" w:hAnsi="Times New Roman" w:cs="Times New Roman"/>
          <w:sz w:val="24"/>
          <w:szCs w:val="24"/>
        </w:rPr>
        <w:t>7</w:t>
      </w:r>
      <w:r w:rsidR="004034F3" w:rsidRPr="00B96DDC">
        <w:rPr>
          <w:rFonts w:ascii="Times New Roman" w:hAnsi="Times New Roman" w:cs="Times New Roman"/>
          <w:sz w:val="24"/>
          <w:szCs w:val="24"/>
        </w:rPr>
        <w:t>.</w:t>
      </w:r>
      <w:r w:rsidR="00530343" w:rsidRPr="00B96DDC">
        <w:rPr>
          <w:rFonts w:ascii="Times New Roman" w:hAnsi="Times New Roman" w:cs="Times New Roman"/>
          <w:sz w:val="24"/>
          <w:szCs w:val="24"/>
        </w:rPr>
        <w:t xml:space="preserve"> </w:t>
      </w:r>
      <w:r w:rsidR="006F02B6" w:rsidRPr="00B96DDC">
        <w:rPr>
          <w:rFonts w:ascii="Times New Roman" w:hAnsi="Times New Roman" w:cs="Times New Roman"/>
          <w:sz w:val="24"/>
          <w:szCs w:val="24"/>
        </w:rPr>
        <w:t>Prekių pristatymo</w:t>
      </w:r>
      <w:r w:rsidR="00530343" w:rsidRPr="00B96DDC">
        <w:rPr>
          <w:rFonts w:ascii="Times New Roman" w:hAnsi="Times New Roman" w:cs="Times New Roman"/>
          <w:sz w:val="24"/>
          <w:szCs w:val="24"/>
        </w:rPr>
        <w:t xml:space="preserve"> vieta –</w:t>
      </w:r>
      <w:r w:rsidR="00EB0201" w:rsidRPr="00B96DDC">
        <w:rPr>
          <w:rFonts w:ascii="Times New Roman" w:hAnsi="Times New Roman" w:cs="Times New Roman"/>
          <w:sz w:val="24"/>
          <w:szCs w:val="24"/>
        </w:rPr>
        <w:t xml:space="preserve"> </w:t>
      </w:r>
      <w:r w:rsidR="0010622A" w:rsidRPr="00B96DDC">
        <w:rPr>
          <w:rFonts w:ascii="Times New Roman" w:hAnsi="Times New Roman" w:cs="Times New Roman"/>
          <w:sz w:val="24"/>
          <w:szCs w:val="24"/>
        </w:rPr>
        <w:t>Prūsų g. 1, Vilnius.</w:t>
      </w:r>
    </w:p>
    <w:p w14:paraId="55B7BFDA" w14:textId="5DF3F217" w:rsidR="0083736E" w:rsidRPr="00B96DDC" w:rsidRDefault="00DA77CF" w:rsidP="00F27FC1">
      <w:pPr>
        <w:pStyle w:val="Betarp"/>
        <w:spacing w:line="276" w:lineRule="auto"/>
        <w:ind w:firstLine="0"/>
        <w:contextualSpacing/>
        <w:rPr>
          <w:rFonts w:ascii="Times New Roman" w:hAnsi="Times New Roman" w:cs="Times New Roman"/>
          <w:sz w:val="24"/>
          <w:szCs w:val="24"/>
        </w:rPr>
      </w:pPr>
      <w:r w:rsidRPr="00B96DDC">
        <w:rPr>
          <w:rFonts w:ascii="Times New Roman" w:hAnsi="Times New Roman" w:cs="Times New Roman"/>
          <w:sz w:val="24"/>
          <w:szCs w:val="24"/>
        </w:rPr>
        <w:t>2.</w:t>
      </w:r>
      <w:r w:rsidR="00391855" w:rsidRPr="00B96DDC">
        <w:rPr>
          <w:rFonts w:ascii="Times New Roman" w:hAnsi="Times New Roman" w:cs="Times New Roman"/>
          <w:sz w:val="24"/>
          <w:szCs w:val="24"/>
        </w:rPr>
        <w:t>8</w:t>
      </w:r>
      <w:r w:rsidR="006F02B6" w:rsidRPr="00B96DDC">
        <w:rPr>
          <w:rFonts w:ascii="Times New Roman" w:hAnsi="Times New Roman" w:cs="Times New Roman"/>
          <w:sz w:val="24"/>
          <w:szCs w:val="24"/>
        </w:rPr>
        <w:t xml:space="preserve">. </w:t>
      </w:r>
      <w:r w:rsidR="0083736E" w:rsidRPr="00B96DDC">
        <w:rPr>
          <w:rFonts w:ascii="Times New Roman" w:hAnsi="Times New Roman" w:cs="Times New Roman"/>
          <w:sz w:val="24"/>
          <w:szCs w:val="24"/>
        </w:rPr>
        <w:t>Prekės turi būti pristatytos per 40 (keturiasdešimt) darbo dienų nuo užsakymo pateikimo dienos.</w:t>
      </w:r>
    </w:p>
    <w:p w14:paraId="1BB2E57F" w14:textId="4ADC26E9" w:rsidR="00530343" w:rsidRPr="00B96DDC" w:rsidRDefault="00DA77CF" w:rsidP="00F27FC1">
      <w:pPr>
        <w:pStyle w:val="Betarp"/>
        <w:spacing w:line="276" w:lineRule="auto"/>
        <w:ind w:firstLine="0"/>
        <w:contextualSpacing/>
        <w:rPr>
          <w:rFonts w:ascii="Times New Roman" w:hAnsi="Times New Roman" w:cs="Times New Roman"/>
          <w:sz w:val="24"/>
          <w:szCs w:val="24"/>
        </w:rPr>
      </w:pPr>
      <w:r w:rsidRPr="00B96DDC">
        <w:rPr>
          <w:rFonts w:ascii="Times New Roman" w:hAnsi="Times New Roman" w:cs="Times New Roman"/>
          <w:sz w:val="24"/>
          <w:szCs w:val="24"/>
        </w:rPr>
        <w:t>2.</w:t>
      </w:r>
      <w:r w:rsidR="00391855" w:rsidRPr="00B96DDC">
        <w:rPr>
          <w:rFonts w:ascii="Times New Roman" w:hAnsi="Times New Roman" w:cs="Times New Roman"/>
          <w:sz w:val="24"/>
          <w:szCs w:val="24"/>
        </w:rPr>
        <w:t>9</w:t>
      </w:r>
      <w:r w:rsidRPr="00B96DDC">
        <w:rPr>
          <w:rFonts w:ascii="Times New Roman" w:hAnsi="Times New Roman" w:cs="Times New Roman"/>
          <w:sz w:val="24"/>
          <w:szCs w:val="24"/>
        </w:rPr>
        <w:t>.</w:t>
      </w:r>
      <w:r w:rsidR="004034F3" w:rsidRPr="00B96DDC">
        <w:rPr>
          <w:rFonts w:ascii="Times New Roman" w:hAnsi="Times New Roman" w:cs="Times New Roman"/>
          <w:sz w:val="24"/>
          <w:szCs w:val="24"/>
        </w:rPr>
        <w:t xml:space="preserve"> </w:t>
      </w:r>
      <w:r w:rsidR="00A82E0C" w:rsidRPr="00B96DDC">
        <w:rPr>
          <w:rFonts w:ascii="Times New Roman" w:hAnsi="Times New Roman" w:cs="Times New Roman"/>
          <w:sz w:val="24"/>
          <w:szCs w:val="24"/>
        </w:rPr>
        <w:t>Sutartims</w:t>
      </w:r>
      <w:r w:rsidR="00B2686C" w:rsidRPr="00B96DDC">
        <w:rPr>
          <w:rFonts w:ascii="Times New Roman" w:hAnsi="Times New Roman" w:cs="Times New Roman"/>
          <w:sz w:val="24"/>
          <w:szCs w:val="24"/>
        </w:rPr>
        <w:t xml:space="preserve"> taikoma fiksuoto</w:t>
      </w:r>
      <w:r w:rsidR="00530343" w:rsidRPr="00B96DDC">
        <w:rPr>
          <w:rFonts w:ascii="Times New Roman" w:hAnsi="Times New Roman" w:cs="Times New Roman"/>
          <w:sz w:val="24"/>
          <w:szCs w:val="24"/>
        </w:rPr>
        <w:t xml:space="preserve"> </w:t>
      </w:r>
      <w:r w:rsidR="00B2686C" w:rsidRPr="00B96DDC">
        <w:rPr>
          <w:rFonts w:ascii="Times New Roman" w:hAnsi="Times New Roman" w:cs="Times New Roman"/>
          <w:sz w:val="24"/>
          <w:szCs w:val="24"/>
        </w:rPr>
        <w:t>įkainio</w:t>
      </w:r>
      <w:r w:rsidR="00530343" w:rsidRPr="00B96DDC">
        <w:rPr>
          <w:rFonts w:ascii="Times New Roman" w:hAnsi="Times New Roman" w:cs="Times New Roman"/>
          <w:sz w:val="24"/>
          <w:szCs w:val="24"/>
        </w:rPr>
        <w:t xml:space="preserve"> kainodara.</w:t>
      </w:r>
    </w:p>
    <w:p w14:paraId="2B9FCCA2" w14:textId="2F79D897" w:rsidR="003943EC" w:rsidRPr="00B96DDC" w:rsidRDefault="002E53E7" w:rsidP="00F27FC1">
      <w:pPr>
        <w:pStyle w:val="Betarp"/>
        <w:spacing w:line="276" w:lineRule="auto"/>
        <w:ind w:firstLine="0"/>
        <w:contextualSpacing/>
        <w:rPr>
          <w:rFonts w:ascii="Times New Roman" w:hAnsi="Times New Roman" w:cs="Times New Roman"/>
          <w:sz w:val="24"/>
          <w:szCs w:val="24"/>
        </w:rPr>
      </w:pPr>
      <w:r w:rsidRPr="00B96DDC">
        <w:rPr>
          <w:rFonts w:ascii="Times New Roman" w:hAnsi="Times New Roman" w:cs="Times New Roman"/>
          <w:sz w:val="24"/>
          <w:szCs w:val="24"/>
        </w:rPr>
        <w:t>2.</w:t>
      </w:r>
      <w:r w:rsidR="00391855" w:rsidRPr="00B96DDC">
        <w:rPr>
          <w:rFonts w:ascii="Times New Roman" w:hAnsi="Times New Roman" w:cs="Times New Roman"/>
          <w:sz w:val="24"/>
          <w:szCs w:val="24"/>
        </w:rPr>
        <w:t>10</w:t>
      </w:r>
      <w:r w:rsidR="00DA77CF" w:rsidRPr="00B96DDC">
        <w:rPr>
          <w:rFonts w:ascii="Times New Roman" w:hAnsi="Times New Roman" w:cs="Times New Roman"/>
          <w:sz w:val="24"/>
          <w:szCs w:val="24"/>
        </w:rPr>
        <w:t xml:space="preserve">. </w:t>
      </w:r>
      <w:r w:rsidR="003943EC" w:rsidRPr="00B96DDC">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51D8026A" w:rsidR="00255C04" w:rsidRPr="00B96DDC" w:rsidRDefault="00DA77CF" w:rsidP="00F27FC1">
      <w:pPr>
        <w:pStyle w:val="Sraopastraipa"/>
        <w:spacing w:line="276" w:lineRule="auto"/>
        <w:ind w:left="0" w:firstLine="0"/>
        <w:rPr>
          <w:rFonts w:ascii="Times New Roman" w:hAnsi="Times New Roman" w:cs="Times New Roman"/>
          <w:sz w:val="24"/>
          <w:szCs w:val="24"/>
        </w:rPr>
      </w:pPr>
      <w:r w:rsidRPr="00B96DDC">
        <w:rPr>
          <w:rFonts w:ascii="Times New Roman" w:hAnsi="Times New Roman" w:cs="Times New Roman"/>
          <w:sz w:val="24"/>
          <w:szCs w:val="24"/>
        </w:rPr>
        <w:lastRenderedPageBreak/>
        <w:t>2.</w:t>
      </w:r>
      <w:r w:rsidR="00391855" w:rsidRPr="00B96DDC">
        <w:rPr>
          <w:rFonts w:ascii="Times New Roman" w:hAnsi="Times New Roman" w:cs="Times New Roman"/>
          <w:sz w:val="24"/>
          <w:szCs w:val="24"/>
        </w:rPr>
        <w:t>11</w:t>
      </w:r>
      <w:r w:rsidRPr="00B96DDC">
        <w:rPr>
          <w:rFonts w:ascii="Times New Roman" w:hAnsi="Times New Roman" w:cs="Times New Roman"/>
          <w:sz w:val="24"/>
          <w:szCs w:val="24"/>
        </w:rPr>
        <w:t>.</w:t>
      </w:r>
      <w:r w:rsidR="003943EC" w:rsidRPr="00B96DDC">
        <w:rPr>
          <w:rFonts w:ascii="Times New Roman" w:hAnsi="Times New Roman" w:cs="Times New Roman"/>
          <w:sz w:val="24"/>
          <w:szCs w:val="24"/>
        </w:rPr>
        <w:t xml:space="preserve"> Jeigu apibūdinant pirkimo objektą techninėje specifikacijoje nurodytas standartas, </w:t>
      </w:r>
      <w:r w:rsidR="003943EC" w:rsidRPr="00B96DDC">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003943EC" w:rsidRPr="00B96DDC">
        <w:rPr>
          <w:rFonts w:ascii="Times New Roman" w:hAnsi="Times New Roman" w:cs="Times New Roman"/>
          <w:sz w:val="24"/>
          <w:szCs w:val="24"/>
        </w:rPr>
        <w:t xml:space="preserve">turi būti laikoma, kad kiekviena tokia nuoroda yra pateikta su žodžiais „arba lygiavertis“. </w:t>
      </w:r>
    </w:p>
    <w:p w14:paraId="0CEA2D40" w14:textId="28DA4012" w:rsidR="00FB3C75" w:rsidRPr="007C4601" w:rsidRDefault="00BF3638" w:rsidP="00391855">
      <w:pPr>
        <w:pStyle w:val="Antrat1"/>
        <w:numPr>
          <w:ilvl w:val="0"/>
          <w:numId w:val="37"/>
        </w:numPr>
        <w:spacing w:before="720" w:after="0" w:line="276" w:lineRule="auto"/>
        <w:ind w:left="357" w:hanging="357"/>
        <w:rPr>
          <w:rFonts w:ascii="Times New Roman" w:hAnsi="Times New Roman" w:cs="Times New Roman"/>
          <w:color w:val="auto"/>
        </w:rPr>
      </w:pPr>
      <w:bookmarkStart w:id="11" w:name="_Toc238463875"/>
      <w:r w:rsidRPr="007C4601">
        <w:rPr>
          <w:rFonts w:ascii="Times New Roman" w:hAnsi="Times New Roman" w:cs="Times New Roman"/>
          <w:color w:val="auto"/>
        </w:rPr>
        <w:t>Tiekėjų pašalinimo pagrindai</w:t>
      </w:r>
      <w:r w:rsidR="00E201D8" w:rsidRPr="007C4601">
        <w:rPr>
          <w:rFonts w:ascii="Times New Roman" w:hAnsi="Times New Roman" w:cs="Times New Roman"/>
          <w:color w:val="auto"/>
        </w:rPr>
        <w:t>, kvalifikacijos reikalavimai ir reikalaujami kokybės vadybos sistemos ir (ar</w:t>
      </w:r>
      <w:r w:rsidR="00817AB9" w:rsidRPr="007C4601">
        <w:rPr>
          <w:rFonts w:ascii="Times New Roman" w:hAnsi="Times New Roman" w:cs="Times New Roman"/>
          <w:color w:val="auto"/>
        </w:rPr>
        <w:t>ba</w:t>
      </w:r>
      <w:r w:rsidR="00E201D8" w:rsidRPr="007C4601">
        <w:rPr>
          <w:rFonts w:ascii="Times New Roman" w:hAnsi="Times New Roman" w:cs="Times New Roman"/>
          <w:color w:val="auto"/>
        </w:rPr>
        <w:t xml:space="preserve">) </w:t>
      </w:r>
      <w:r w:rsidR="00817AB9" w:rsidRPr="007C4601">
        <w:rPr>
          <w:rFonts w:ascii="Times New Roman" w:hAnsi="Times New Roman" w:cs="Times New Roman"/>
          <w:color w:val="auto"/>
        </w:rPr>
        <w:t>aplinkos apsaugos vadybos sistemos standartai</w:t>
      </w:r>
      <w:bookmarkEnd w:id="11"/>
      <w:r w:rsidR="00817AB9" w:rsidRPr="007C4601">
        <w:rPr>
          <w:rFonts w:ascii="Times New Roman" w:hAnsi="Times New Roman" w:cs="Times New Roman"/>
          <w:color w:val="auto"/>
        </w:rPr>
        <w:t xml:space="preserve"> </w:t>
      </w:r>
    </w:p>
    <w:p w14:paraId="70C31261" w14:textId="77777777" w:rsidR="00454033" w:rsidRPr="007C4601" w:rsidRDefault="00454033" w:rsidP="00F27FC1">
      <w:pPr>
        <w:spacing w:line="276" w:lineRule="auto"/>
        <w:ind w:firstLine="0"/>
      </w:pPr>
    </w:p>
    <w:p w14:paraId="06A4F732" w14:textId="30B15604" w:rsidR="00454033" w:rsidRPr="007C4601" w:rsidRDefault="00454033" w:rsidP="00F27FC1">
      <w:pPr>
        <w:pStyle w:val="Sraopastraipa"/>
        <w:spacing w:line="276" w:lineRule="auto"/>
        <w:ind w:left="0" w:firstLine="567"/>
        <w:rPr>
          <w:rFonts w:ascii="Times New Roman" w:hAnsi="Times New Roman" w:cs="Times New Roman"/>
          <w:sz w:val="24"/>
          <w:szCs w:val="24"/>
        </w:rPr>
      </w:pPr>
      <w:r w:rsidRPr="007C4601">
        <w:rPr>
          <w:rFonts w:ascii="Times New Roman" w:hAnsi="Times New Roman" w:cs="Times New Roman"/>
          <w:sz w:val="24"/>
          <w:szCs w:val="24"/>
        </w:rPr>
        <w:t xml:space="preserve">3.1. Reikalavimai dėl tiekėjo ir subtiekėjų (jeigu taikoma), ūkio subjektų, kurių pajėgumais tiekėjas remiasi, pašalinimo pagrindų nebuvimo bei jų nebuvimą patvirtinantys dokumentai nurodyti specialiųjų pirkimo sąlygų </w:t>
      </w:r>
      <w:r w:rsidRPr="007C4601">
        <w:rPr>
          <w:rFonts w:ascii="Times New Roman" w:hAnsi="Times New Roman" w:cs="Times New Roman"/>
          <w:b/>
          <w:bCs/>
          <w:sz w:val="24"/>
          <w:szCs w:val="24"/>
        </w:rPr>
        <w:t xml:space="preserve"> </w:t>
      </w:r>
      <w:r w:rsidRPr="007C4601">
        <w:rPr>
          <w:rFonts w:ascii="Times New Roman" w:hAnsi="Times New Roman" w:cs="Times New Roman"/>
          <w:sz w:val="24"/>
          <w:szCs w:val="24"/>
        </w:rPr>
        <w:t>„Tiekėjų pašalinimo pagrindai“ (</w:t>
      </w:r>
      <w:r w:rsidRPr="00B96DDC">
        <w:rPr>
          <w:rFonts w:ascii="Times New Roman" w:hAnsi="Times New Roman" w:cs="Times New Roman"/>
          <w:sz w:val="24"/>
          <w:szCs w:val="24"/>
        </w:rPr>
        <w:t>toliau – 1 priedas).</w:t>
      </w:r>
      <w:r w:rsidRPr="007C4601">
        <w:rPr>
          <w:rFonts w:ascii="Times New Roman" w:eastAsia="Arial" w:hAnsi="Times New Roman" w:cs="Times New Roman"/>
          <w:sz w:val="24"/>
          <w:szCs w:val="24"/>
        </w:rPr>
        <w:t xml:space="preserve"> Pažymų, patvirtinančių tiekėjo pašalinimo pagrindų nebuvimą, nereikalaujama, išskyrus atvejus, kai kyla pagrįstų abejonių dėl tiekėjo patikimumo.</w:t>
      </w:r>
    </w:p>
    <w:p w14:paraId="01ABF8A2" w14:textId="6D32B4E3" w:rsidR="00454033" w:rsidRPr="007C4601" w:rsidRDefault="00454033" w:rsidP="00F27FC1">
      <w:pPr>
        <w:spacing w:line="276" w:lineRule="auto"/>
        <w:ind w:firstLine="567"/>
        <w:rPr>
          <w:rFonts w:ascii="Times New Roman" w:hAnsi="Times New Roman" w:cs="Times New Roman"/>
          <w:sz w:val="24"/>
          <w:szCs w:val="24"/>
        </w:rPr>
      </w:pPr>
      <w:r w:rsidRPr="007C4601">
        <w:rPr>
          <w:rFonts w:ascii="Times New Roman" w:hAnsi="Times New Roman" w:cs="Times New Roman"/>
          <w:sz w:val="24"/>
          <w:szCs w:val="24"/>
        </w:rPr>
        <w:t xml:space="preserve">3.2. </w:t>
      </w:r>
      <w:r w:rsidR="00AE2B82" w:rsidRPr="00AE2B82">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3B2674E6" w14:textId="616062E2" w:rsidR="003F543B" w:rsidRPr="00AB1567" w:rsidRDefault="00454033" w:rsidP="00AB1567">
      <w:pPr>
        <w:pStyle w:val="prastasiniatinklio"/>
        <w:spacing w:before="0" w:beforeAutospacing="0" w:after="0" w:afterAutospacing="0" w:line="276" w:lineRule="auto"/>
        <w:ind w:firstLine="567"/>
        <w:rPr>
          <w:rFonts w:ascii="Times New Roman" w:hAnsi="Times New Roman" w:cs="Times New Roman"/>
          <w:bCs/>
          <w:sz w:val="24"/>
          <w:szCs w:val="24"/>
        </w:rPr>
      </w:pPr>
      <w:r w:rsidRPr="007C4601">
        <w:rPr>
          <w:rFonts w:ascii="Times New Roman" w:hAnsi="Times New Roman" w:cs="Times New Roman"/>
          <w:sz w:val="24"/>
          <w:szCs w:val="24"/>
        </w:rPr>
        <w:t xml:space="preserve">3.3. </w:t>
      </w:r>
      <w:r w:rsidR="00282651" w:rsidRPr="00282651">
        <w:rPr>
          <w:rFonts w:ascii="Times New Roman" w:hAnsi="Times New Roman" w:cs="Times New Roman"/>
          <w:sz w:val="24"/>
          <w:szCs w:val="24"/>
        </w:rPr>
        <w:t>Tiekėjas, teikdamas pasiūlymą, turi pateikti laisvos formos deklaraciją dėl atitikties reikalavimams. Pažymų, patvirtinančių tiekėjo pašalinimo pagrindų nebuvimą, nereikalaujama, išskyrus atvejus, kai kyla pagrįstų abejonių dėl tiekėjo patikimumo.</w:t>
      </w:r>
    </w:p>
    <w:p w14:paraId="69360CD7" w14:textId="6915587E" w:rsidR="00894FEF" w:rsidRPr="007C4601" w:rsidRDefault="00817AB9" w:rsidP="00391855">
      <w:pPr>
        <w:pStyle w:val="Antrat1"/>
        <w:numPr>
          <w:ilvl w:val="0"/>
          <w:numId w:val="37"/>
        </w:numPr>
        <w:spacing w:before="720" w:after="0" w:line="276" w:lineRule="auto"/>
        <w:ind w:left="357" w:hanging="357"/>
        <w:rPr>
          <w:rFonts w:ascii="Times New Roman" w:hAnsi="Times New Roman" w:cs="Times New Roman"/>
          <w:color w:val="auto"/>
        </w:rPr>
      </w:pPr>
      <w:bookmarkStart w:id="12" w:name="_Toc238463876"/>
      <w:r w:rsidRPr="007C4601">
        <w:rPr>
          <w:rFonts w:ascii="Times New Roman" w:hAnsi="Times New Roman" w:cs="Times New Roman"/>
          <w:color w:val="auto"/>
        </w:rPr>
        <w:t>Reikalavima</w:t>
      </w:r>
      <w:r w:rsidR="00202139" w:rsidRPr="007C4601">
        <w:rPr>
          <w:rFonts w:ascii="Times New Roman" w:hAnsi="Times New Roman" w:cs="Times New Roman"/>
          <w:color w:val="auto"/>
        </w:rPr>
        <w:t xml:space="preserve">i, </w:t>
      </w:r>
      <w:r w:rsidRPr="007C4601">
        <w:rPr>
          <w:rFonts w:ascii="Times New Roman" w:hAnsi="Times New Roman" w:cs="Times New Roman"/>
          <w:color w:val="auto"/>
        </w:rPr>
        <w:t>susiję su nacionaliniu saugumu</w:t>
      </w:r>
      <w:bookmarkEnd w:id="12"/>
      <w:r w:rsidRPr="007C4601">
        <w:rPr>
          <w:rFonts w:ascii="Times New Roman" w:hAnsi="Times New Roman" w:cs="Times New Roman"/>
          <w:color w:val="auto"/>
        </w:rPr>
        <w:t xml:space="preserve"> </w:t>
      </w:r>
    </w:p>
    <w:p w14:paraId="3FD7A182" w14:textId="163A313D" w:rsidR="000B33DA" w:rsidRDefault="00E2541E" w:rsidP="00F27FC1">
      <w:pPr>
        <w:spacing w:line="276" w:lineRule="auto"/>
        <w:ind w:firstLine="0"/>
        <w:rPr>
          <w:rFonts w:ascii="Times New Roman" w:hAnsi="Times New Roman" w:cs="Times New Roman"/>
          <w:sz w:val="24"/>
          <w:szCs w:val="24"/>
        </w:rPr>
      </w:pPr>
      <w:r w:rsidRPr="00E2541E">
        <w:rPr>
          <w:rFonts w:ascii="Times New Roman" w:hAnsi="Times New Roman" w:cs="Times New Roman"/>
          <w:sz w:val="24"/>
          <w:szCs w:val="24"/>
        </w:rPr>
        <w:t xml:space="preserve">4.1. </w:t>
      </w:r>
      <w:r w:rsidR="00C06BC8" w:rsidRPr="00C06BC8">
        <w:rPr>
          <w:rFonts w:ascii="Times New Roman" w:hAnsi="Times New Roman" w:cs="Times New Roman"/>
          <w:sz w:val="24"/>
          <w:szCs w:val="24"/>
        </w:rPr>
        <w:t>Perkančioji organizacija, įvertinusi visus galinčius kelti grėsmę nacionalinio saugumo interesams rizikos veiksnius numato, kad šiame pirkime gali ARBA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29538717" w14:textId="38DE06A9" w:rsidR="00E2541E" w:rsidRPr="00E2541E" w:rsidRDefault="00E2541E" w:rsidP="00E2541E">
      <w:pPr>
        <w:spacing w:line="276" w:lineRule="auto"/>
        <w:ind w:firstLine="0"/>
        <w:rPr>
          <w:rFonts w:ascii="Times New Roman" w:hAnsi="Times New Roman" w:cs="Times New Roman"/>
          <w:sz w:val="24"/>
          <w:szCs w:val="24"/>
        </w:rPr>
      </w:pPr>
      <w:r w:rsidRPr="00E2541E">
        <w:rPr>
          <w:rFonts w:ascii="Times New Roman" w:hAnsi="Times New Roman" w:cs="Times New Roman"/>
          <w:sz w:val="24"/>
          <w:szCs w:val="24"/>
        </w:rPr>
        <w:t>4.2.</w:t>
      </w:r>
      <w:r w:rsidRPr="00E2541E">
        <w:rPr>
          <w:rFonts w:cstheme="minorHAnsi"/>
        </w:rPr>
        <w:t xml:space="preserve"> </w:t>
      </w:r>
      <w:r w:rsidRPr="00E2541E">
        <w:rPr>
          <w:rFonts w:ascii="Times New Roman" w:hAnsi="Times New Roman" w:cs="Times New Roman"/>
          <w:sz w:val="24"/>
          <w:szCs w:val="24"/>
        </w:rPr>
        <w:t>Perkančioji organizacija laiko, kad pirkimo objektas kelia grėsmę nacionaliniam saugumui, jei jis atitinka VPĮ 37 straipsnio 9 dalies 1 ir (ar) 2 punkte numatytas sąlygas. Tiekėjai kartu su pasiūlymu turi pateikti Viešųjų pirkimų tarnybos nustatytos formos atitikties deklaraciją</w:t>
      </w:r>
      <w:r>
        <w:rPr>
          <w:rFonts w:ascii="Times New Roman" w:hAnsi="Times New Roman" w:cs="Times New Roman"/>
          <w:sz w:val="24"/>
          <w:szCs w:val="24"/>
        </w:rPr>
        <w:t xml:space="preserve"> </w:t>
      </w:r>
      <w:r w:rsidRPr="00B96DDC">
        <w:rPr>
          <w:rFonts w:ascii="Times New Roman" w:hAnsi="Times New Roman" w:cs="Times New Roman"/>
          <w:sz w:val="24"/>
          <w:szCs w:val="24"/>
        </w:rPr>
        <w:t xml:space="preserve">( </w:t>
      </w:r>
      <w:r w:rsidR="00AE2B82" w:rsidRPr="00B96DDC">
        <w:rPr>
          <w:rFonts w:ascii="Times New Roman" w:hAnsi="Times New Roman" w:cs="Times New Roman"/>
          <w:sz w:val="24"/>
          <w:szCs w:val="24"/>
        </w:rPr>
        <w:t>2</w:t>
      </w:r>
      <w:r w:rsidRPr="00B96DDC">
        <w:rPr>
          <w:rFonts w:ascii="Times New Roman" w:hAnsi="Times New Roman" w:cs="Times New Roman"/>
          <w:sz w:val="24"/>
          <w:szCs w:val="24"/>
        </w:rPr>
        <w:t xml:space="preserve"> priedas).</w:t>
      </w:r>
      <w:r w:rsidRPr="00E2541E">
        <w:rPr>
          <w:rFonts w:ascii="Times New Roman" w:hAnsi="Times New Roman" w:cs="Times New Roman"/>
          <w:sz w:val="24"/>
          <w:szCs w:val="24"/>
        </w:rPr>
        <w:t xml:space="preserve"> Perkančioji organizacija iš ekonomiškai naudingiausią pasiūlymą pateikusio tiekėjo reikalaus pateikti vieną (esant poreikiui – kelis) VPĮ 39 straipsnio 3 dalyje numatytą dokumentą. Perkančioji organizacija bet kuriuo </w:t>
      </w:r>
      <w:r w:rsidRPr="00E2541E">
        <w:rPr>
          <w:rFonts w:ascii="Times New Roman" w:hAnsi="Times New Roman" w:cs="Times New Roman"/>
          <w:sz w:val="24"/>
          <w:szCs w:val="24"/>
        </w:rPr>
        <w:lastRenderedPageBreak/>
        <w:t xml:space="preserve">pirkimo procedūros metu turi teisę pareikalauti dalyvių pateikti visus ar dalį dokumentų, nurodytų VPĮ 39 straipsnio 3 dalyje. </w:t>
      </w:r>
    </w:p>
    <w:p w14:paraId="513BA829" w14:textId="19BF5EDB" w:rsidR="00E2541E" w:rsidRPr="00AB1567" w:rsidRDefault="00E2541E" w:rsidP="00E2541E">
      <w:pPr>
        <w:spacing w:line="276" w:lineRule="auto"/>
        <w:ind w:firstLine="0"/>
        <w:rPr>
          <w:rFonts w:ascii="Times New Roman" w:hAnsi="Times New Roman" w:cs="Times New Roman"/>
          <w:i/>
          <w:iCs/>
          <w:sz w:val="24"/>
          <w:szCs w:val="24"/>
        </w:rPr>
      </w:pPr>
      <w:r w:rsidRPr="00E2541E">
        <w:rPr>
          <w:rFonts w:ascii="Times New Roman" w:hAnsi="Times New Roman" w:cs="Times New Roman"/>
          <w:i/>
          <w:iCs/>
          <w:sz w:val="24"/>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56571A77" w14:textId="2C464B46" w:rsidR="00C06BC8" w:rsidRPr="00C06BC8" w:rsidRDefault="00E2541E" w:rsidP="00C06BC8">
      <w:pPr>
        <w:spacing w:line="276" w:lineRule="auto"/>
        <w:ind w:firstLine="0"/>
        <w:rPr>
          <w:rFonts w:ascii="Times New Roman" w:hAnsi="Times New Roman" w:cs="Times New Roman"/>
          <w:sz w:val="24"/>
          <w:szCs w:val="24"/>
        </w:rPr>
      </w:pPr>
      <w:r w:rsidRPr="00E2541E">
        <w:rPr>
          <w:rFonts w:ascii="Times New Roman" w:hAnsi="Times New Roman" w:cs="Times New Roman"/>
          <w:sz w:val="24"/>
          <w:szCs w:val="24"/>
        </w:rPr>
        <w:t xml:space="preserve">4.3. </w:t>
      </w:r>
      <w:r w:rsidR="00C06BC8" w:rsidRPr="00C06BC8">
        <w:rPr>
          <w:rFonts w:ascii="Times New Roman" w:hAnsi="Times New Roman" w:cs="Times New Roman"/>
          <w:sz w:val="24"/>
          <w:szCs w:val="24"/>
        </w:rPr>
        <w:t xml:space="preserve">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w:t>
      </w:r>
      <w:r w:rsidR="00C06BC8" w:rsidRPr="00B96DDC">
        <w:rPr>
          <w:rFonts w:ascii="Times New Roman" w:hAnsi="Times New Roman" w:cs="Times New Roman"/>
          <w:sz w:val="24"/>
          <w:szCs w:val="24"/>
        </w:rPr>
        <w:t>deklaraciją</w:t>
      </w:r>
      <w:r w:rsidR="00C06BC8" w:rsidRPr="00B96DDC">
        <w:rPr>
          <w:rFonts w:ascii="Times New Roman" w:hAnsi="Times New Roman" w:cs="Times New Roman"/>
          <w:sz w:val="24"/>
          <w:szCs w:val="24"/>
          <w:vertAlign w:val="superscript"/>
        </w:rPr>
        <w:t xml:space="preserve"> </w:t>
      </w:r>
      <w:r w:rsidR="00C06BC8" w:rsidRPr="00B96DDC">
        <w:rPr>
          <w:rFonts w:ascii="Times New Roman" w:hAnsi="Times New Roman" w:cs="Times New Roman"/>
          <w:sz w:val="24"/>
          <w:szCs w:val="24"/>
        </w:rPr>
        <w:t>(</w:t>
      </w:r>
      <w:r w:rsidR="00AE2B82" w:rsidRPr="00B96DDC">
        <w:rPr>
          <w:rFonts w:ascii="Times New Roman" w:hAnsi="Times New Roman" w:cs="Times New Roman"/>
          <w:sz w:val="24"/>
          <w:szCs w:val="24"/>
        </w:rPr>
        <w:t>2</w:t>
      </w:r>
      <w:r w:rsidR="00C06BC8" w:rsidRPr="00B96DDC">
        <w:rPr>
          <w:rFonts w:ascii="Times New Roman" w:hAnsi="Times New Roman" w:cs="Times New Roman"/>
          <w:sz w:val="24"/>
          <w:szCs w:val="24"/>
        </w:rPr>
        <w:t xml:space="preserve"> priedas).</w:t>
      </w:r>
      <w:r w:rsidR="00C06BC8" w:rsidRPr="00C06BC8">
        <w:rPr>
          <w:rFonts w:ascii="Times New Roman" w:hAnsi="Times New Roman" w:cs="Times New Roman"/>
          <w:sz w:val="24"/>
          <w:szCs w:val="24"/>
        </w:rPr>
        <w:t xml:space="preserve"> Perkančioji organizacija iš ekonomiškai naudingiausią pasiūlymą pateikusio tiekėjo reikalaus pateikti vieną (esant poreikiui – kelis) VPĮ 51 straipsnio 12 dalyje numatytą dokumentą. </w:t>
      </w:r>
    </w:p>
    <w:p w14:paraId="659A430F" w14:textId="5DA6C1A9" w:rsidR="00E2541E" w:rsidRPr="00AB1567" w:rsidRDefault="00C06BC8" w:rsidP="00C06BC8">
      <w:pPr>
        <w:spacing w:line="276" w:lineRule="auto"/>
        <w:ind w:firstLine="0"/>
        <w:rPr>
          <w:rFonts w:ascii="Times New Roman" w:hAnsi="Times New Roman" w:cs="Times New Roman"/>
          <w:i/>
          <w:iCs/>
          <w:sz w:val="24"/>
          <w:szCs w:val="24"/>
        </w:rPr>
      </w:pPr>
      <w:r w:rsidRPr="00C06BC8">
        <w:rPr>
          <w:rFonts w:ascii="Times New Roman" w:hAnsi="Times New Roman" w:cs="Times New Roman"/>
          <w:i/>
          <w:iCs/>
          <w:sz w:val="24"/>
          <w:szCs w:val="24"/>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15CC1FEF" w14:textId="6A0B796D" w:rsidR="00E2541E" w:rsidRPr="007C4601" w:rsidRDefault="00E2541E" w:rsidP="00E2541E">
      <w:pPr>
        <w:spacing w:line="276" w:lineRule="auto"/>
        <w:ind w:firstLine="0"/>
        <w:rPr>
          <w:rFonts w:ascii="Times New Roman" w:hAnsi="Times New Roman" w:cs="Times New Roman"/>
          <w:sz w:val="24"/>
          <w:szCs w:val="24"/>
        </w:rPr>
      </w:pPr>
      <w:r w:rsidRPr="00E2541E">
        <w:rPr>
          <w:rFonts w:ascii="Times New Roman" w:hAnsi="Times New Roman" w:cs="Times New Roman"/>
          <w:sz w:val="24"/>
          <w:szCs w:val="24"/>
        </w:rPr>
        <w:t>4.4. Perkančioji organizacija atmes tiekėjo pasiūlymą, jeigu nustatys, kad tiekėjo pasiūlymas neatitinka šiame skyriuje nustatytų VPĮ 17 straipsnio 5 dalies, 37 straipsnio 9 dalies ir (ar) 47 straipsnio 9 dalies reikalavimų.</w:t>
      </w:r>
    </w:p>
    <w:p w14:paraId="490591E3" w14:textId="13013E76" w:rsidR="006D3202" w:rsidRPr="007C4601" w:rsidRDefault="003630A0" w:rsidP="00391855">
      <w:pPr>
        <w:pStyle w:val="Antrat1"/>
        <w:numPr>
          <w:ilvl w:val="0"/>
          <w:numId w:val="37"/>
        </w:numPr>
        <w:spacing w:before="720" w:after="0" w:line="276" w:lineRule="auto"/>
        <w:rPr>
          <w:rFonts w:ascii="Times New Roman" w:hAnsi="Times New Roman" w:cs="Times New Roman"/>
          <w:color w:val="auto"/>
        </w:rPr>
      </w:pPr>
      <w:bookmarkStart w:id="13" w:name="_Toc238463877"/>
      <w:r w:rsidRPr="007C4601">
        <w:rPr>
          <w:rFonts w:ascii="Times New Roman" w:hAnsi="Times New Roman" w:cs="Times New Roman"/>
          <w:color w:val="auto"/>
        </w:rPr>
        <w:t>Specialieji reikalavimai pasiūlymų rengimui ir pateikimui</w:t>
      </w:r>
      <w:bookmarkEnd w:id="7"/>
      <w:bookmarkEnd w:id="8"/>
      <w:bookmarkEnd w:id="9"/>
      <w:bookmarkEnd w:id="13"/>
    </w:p>
    <w:p w14:paraId="5971D0C7" w14:textId="77777777" w:rsidR="00E861F5" w:rsidRPr="007C4601" w:rsidRDefault="00E861F5" w:rsidP="00F27FC1">
      <w:pPr>
        <w:spacing w:line="276" w:lineRule="auto"/>
        <w:ind w:firstLine="0"/>
        <w:rPr>
          <w:rFonts w:ascii="Arial" w:hAnsi="Arial" w:cs="Arial"/>
          <w:b/>
          <w:bCs/>
        </w:rPr>
      </w:pPr>
    </w:p>
    <w:p w14:paraId="42752441" w14:textId="6540F816" w:rsidR="008B12C0" w:rsidRPr="00B96DDC" w:rsidRDefault="000010DA" w:rsidP="00A74181">
      <w:pPr>
        <w:pStyle w:val="Sraopastraipa"/>
        <w:spacing w:line="276" w:lineRule="auto"/>
        <w:ind w:left="0" w:firstLine="0"/>
        <w:rPr>
          <w:rFonts w:ascii="Times New Roman" w:hAnsi="Times New Roman" w:cs="Times New Roman"/>
          <w:bCs/>
          <w:sz w:val="24"/>
          <w:szCs w:val="24"/>
        </w:rPr>
      </w:pPr>
      <w:r w:rsidRPr="00B96DDC">
        <w:rPr>
          <w:rFonts w:ascii="Times New Roman" w:hAnsi="Times New Roman" w:cs="Times New Roman"/>
          <w:sz w:val="24"/>
          <w:szCs w:val="24"/>
        </w:rPr>
        <w:t>5</w:t>
      </w:r>
      <w:r w:rsidR="00CC654F" w:rsidRPr="00B96DDC">
        <w:rPr>
          <w:rFonts w:ascii="Times New Roman" w:hAnsi="Times New Roman" w:cs="Times New Roman"/>
          <w:sz w:val="24"/>
          <w:szCs w:val="24"/>
        </w:rPr>
        <w:t>.</w:t>
      </w:r>
      <w:r w:rsidR="00BD2E81" w:rsidRPr="00B96DDC">
        <w:rPr>
          <w:rFonts w:ascii="Times New Roman" w:hAnsi="Times New Roman" w:cs="Times New Roman"/>
          <w:sz w:val="24"/>
          <w:szCs w:val="24"/>
        </w:rPr>
        <w:t>1</w:t>
      </w:r>
      <w:r w:rsidR="00CC654F" w:rsidRPr="00B96DDC">
        <w:rPr>
          <w:rFonts w:ascii="Times New Roman" w:hAnsi="Times New Roman" w:cs="Times New Roman"/>
          <w:sz w:val="24"/>
          <w:szCs w:val="24"/>
        </w:rPr>
        <w:t>.</w:t>
      </w:r>
      <w:r w:rsidR="00291C92" w:rsidRPr="00B96DDC">
        <w:rPr>
          <w:rFonts w:ascii="Times New Roman" w:hAnsi="Times New Roman" w:cs="Times New Roman"/>
          <w:sz w:val="24"/>
          <w:szCs w:val="24"/>
        </w:rPr>
        <w:t xml:space="preserve"> </w:t>
      </w:r>
      <w:r w:rsidR="00AB1567" w:rsidRPr="00B96DDC">
        <w:rPr>
          <w:rFonts w:ascii="Times New Roman" w:hAnsi="Times New Roman" w:cs="Times New Roman"/>
          <w:bCs/>
          <w:sz w:val="24"/>
          <w:szCs w:val="24"/>
        </w:rPr>
        <w:t>Tiekėjo pasiūlymą sudaro CVP IS pateikiamų ir žemiau nurodytų dokumentų visuma:</w:t>
      </w:r>
    </w:p>
    <w:p w14:paraId="40B6279E" w14:textId="1A545CA1" w:rsidR="003D6F28" w:rsidRPr="00B96DDC" w:rsidRDefault="003D6F28" w:rsidP="00A74181">
      <w:pPr>
        <w:pStyle w:val="Sraopastraipa"/>
        <w:spacing w:line="276" w:lineRule="auto"/>
        <w:ind w:left="0" w:firstLine="0"/>
        <w:rPr>
          <w:rFonts w:ascii="Times New Roman" w:hAnsi="Times New Roman" w:cs="Times New Roman"/>
          <w:sz w:val="24"/>
          <w:szCs w:val="24"/>
        </w:rPr>
      </w:pPr>
      <w:r w:rsidRPr="00B96DDC">
        <w:rPr>
          <w:rFonts w:ascii="Times New Roman" w:hAnsi="Times New Roman" w:cs="Times New Roman"/>
          <w:sz w:val="24"/>
          <w:szCs w:val="24"/>
        </w:rPr>
        <w:t xml:space="preserve">5.1.1. Tiekėjo pasirašytas pasiūlymas, parengtas pagal specialiųjų </w:t>
      </w:r>
      <w:r w:rsidRPr="00B96DDC">
        <w:rPr>
          <w:rFonts w:ascii="Times New Roman" w:hAnsi="Times New Roman" w:cs="Times New Roman"/>
          <w:sz w:val="24"/>
          <w:szCs w:val="24"/>
        </w:rPr>
        <w:fldChar w:fldCharType="begin"/>
      </w:r>
      <w:r w:rsidRPr="00B96DDC">
        <w:rPr>
          <w:rFonts w:ascii="Times New Roman" w:hAnsi="Times New Roman" w:cs="Times New Roman"/>
          <w:sz w:val="24"/>
          <w:szCs w:val="24"/>
        </w:rPr>
        <w:instrText xml:space="preserve"> REF _Ref38540913 \h  \* MERGEFORMAT </w:instrText>
      </w:r>
      <w:r w:rsidRPr="00B96DDC">
        <w:rPr>
          <w:rFonts w:ascii="Times New Roman" w:hAnsi="Times New Roman" w:cs="Times New Roman"/>
          <w:sz w:val="24"/>
          <w:szCs w:val="24"/>
        </w:rPr>
      </w:r>
      <w:r w:rsidRPr="00B96DDC">
        <w:rPr>
          <w:rFonts w:ascii="Times New Roman" w:hAnsi="Times New Roman" w:cs="Times New Roman"/>
          <w:sz w:val="24"/>
          <w:szCs w:val="24"/>
        </w:rPr>
        <w:fldChar w:fldCharType="separate"/>
      </w:r>
      <w:r w:rsidR="00B96DDC" w:rsidRPr="00B96DDC">
        <w:rPr>
          <w:rFonts w:ascii="Times New Roman" w:hAnsi="Times New Roman" w:cs="Times New Roman"/>
          <w:sz w:val="24"/>
          <w:szCs w:val="24"/>
        </w:rPr>
        <w:t xml:space="preserve">Pirkimo sąlygų </w:t>
      </w:r>
      <w:r w:rsidR="00B96DDC" w:rsidRPr="00B96DDC">
        <w:rPr>
          <w:rFonts w:ascii="Times New Roman" w:hAnsi="Times New Roman" w:cs="Times New Roman"/>
          <w:sz w:val="24"/>
          <w:szCs w:val="24"/>
          <w:shd w:val="clear" w:color="auto" w:fill="FFFFFF"/>
        </w:rPr>
        <w:t xml:space="preserve">5 </w:t>
      </w:r>
      <w:r w:rsidR="00B96DDC" w:rsidRPr="00B96DDC">
        <w:rPr>
          <w:rFonts w:ascii="Times New Roman" w:hAnsi="Times New Roman" w:cs="Times New Roman"/>
          <w:sz w:val="24"/>
          <w:szCs w:val="24"/>
        </w:rPr>
        <w:t xml:space="preserve">priede „Pasiūlymo forma“ </w:t>
      </w:r>
      <w:r w:rsidRPr="00B96DDC">
        <w:rPr>
          <w:rFonts w:ascii="Times New Roman" w:hAnsi="Times New Roman" w:cs="Times New Roman"/>
          <w:sz w:val="24"/>
          <w:szCs w:val="24"/>
        </w:rPr>
        <w:fldChar w:fldCharType="end"/>
      </w:r>
      <w:r w:rsidRPr="00B96DDC">
        <w:rPr>
          <w:rFonts w:ascii="Times New Roman" w:hAnsi="Times New Roman" w:cs="Times New Roman"/>
          <w:sz w:val="24"/>
          <w:szCs w:val="24"/>
        </w:rPr>
        <w:t>pateiktą pasiūlymo formą ir pasiūlymo formoje nurodyti ir kiti, tiekėjo nuomone, būtini dokumentai (jų kopijos).</w:t>
      </w:r>
    </w:p>
    <w:p w14:paraId="6987C02C" w14:textId="77777777" w:rsidR="00601FF6" w:rsidRPr="00B96DDC" w:rsidRDefault="00601FF6" w:rsidP="00601FF6">
      <w:pPr>
        <w:pStyle w:val="Sraopastraipa"/>
        <w:spacing w:line="240" w:lineRule="auto"/>
        <w:ind w:left="0" w:firstLine="0"/>
        <w:rPr>
          <w:rFonts w:ascii="Times New Roman" w:hAnsi="Times New Roman" w:cs="Times New Roman"/>
          <w:sz w:val="24"/>
          <w:szCs w:val="24"/>
        </w:rPr>
      </w:pPr>
      <w:r w:rsidRPr="00B96DDC">
        <w:rPr>
          <w:rFonts w:ascii="Times New Roman" w:hAnsi="Times New Roman" w:cs="Times New Roman"/>
          <w:sz w:val="24"/>
          <w:szCs w:val="24"/>
        </w:rPr>
        <w:t>5.1.2. jungtinės veiklos sutarties kopija (jeigu pasiūlymą teikia tiekėjų grupė);</w:t>
      </w:r>
    </w:p>
    <w:p w14:paraId="17E4374C" w14:textId="77777777" w:rsidR="00601FF6" w:rsidRPr="00B96DDC" w:rsidRDefault="00601FF6" w:rsidP="00601FF6">
      <w:pPr>
        <w:pStyle w:val="Sraopastraipa"/>
        <w:spacing w:line="240" w:lineRule="auto"/>
        <w:ind w:left="0" w:firstLine="0"/>
        <w:rPr>
          <w:rFonts w:ascii="Times New Roman" w:hAnsi="Times New Roman" w:cs="Times New Roman"/>
          <w:sz w:val="24"/>
          <w:szCs w:val="24"/>
        </w:rPr>
      </w:pPr>
      <w:r w:rsidRPr="00B96DDC">
        <w:rPr>
          <w:rFonts w:ascii="Times New Roman" w:hAnsi="Times New Roman" w:cs="Times New Roman"/>
          <w:sz w:val="24"/>
          <w:szCs w:val="24"/>
        </w:rPr>
        <w:t>5.1.3. įgaliojimas pateikti pasiūlymą (jeigu pasiūlymą pateikia ne tiekėjo vadovas);</w:t>
      </w:r>
    </w:p>
    <w:p w14:paraId="292A13E3" w14:textId="459FCB81" w:rsidR="00601FF6" w:rsidRPr="00B96DDC" w:rsidRDefault="00601FF6" w:rsidP="00601FF6">
      <w:pPr>
        <w:pStyle w:val="Sraopastraipa"/>
        <w:spacing w:line="240" w:lineRule="auto"/>
        <w:ind w:left="0" w:firstLine="0"/>
        <w:rPr>
          <w:rFonts w:ascii="Times New Roman" w:hAnsi="Times New Roman" w:cs="Times New Roman"/>
          <w:sz w:val="24"/>
          <w:szCs w:val="24"/>
        </w:rPr>
      </w:pPr>
      <w:r w:rsidRPr="00B96DDC">
        <w:rPr>
          <w:rFonts w:ascii="Times New Roman" w:hAnsi="Times New Roman" w:cs="Times New Roman"/>
          <w:sz w:val="24"/>
          <w:szCs w:val="24"/>
        </w:rPr>
        <w:t xml:space="preserve">5.1.4. užpildyta deklaracija (pirkimo sąlygų </w:t>
      </w:r>
      <w:r w:rsidR="00F0738E" w:rsidRPr="00B96DDC">
        <w:rPr>
          <w:rFonts w:ascii="Times New Roman" w:hAnsi="Times New Roman" w:cs="Times New Roman"/>
          <w:sz w:val="24"/>
          <w:szCs w:val="24"/>
        </w:rPr>
        <w:t>2</w:t>
      </w:r>
      <w:r w:rsidRPr="00B96DDC">
        <w:rPr>
          <w:rFonts w:ascii="Times New Roman" w:hAnsi="Times New Roman" w:cs="Times New Roman"/>
          <w:sz w:val="24"/>
          <w:szCs w:val="24"/>
        </w:rPr>
        <w:t xml:space="preserve"> priedas);</w:t>
      </w:r>
    </w:p>
    <w:p w14:paraId="4E49A48F" w14:textId="4BF8A3A3" w:rsidR="00601FF6" w:rsidRPr="00B96DDC" w:rsidRDefault="00601FF6" w:rsidP="00601FF6">
      <w:pPr>
        <w:ind w:firstLine="0"/>
        <w:rPr>
          <w:rFonts w:ascii="Times New Roman" w:hAnsi="Times New Roman" w:cs="Times New Roman"/>
          <w:sz w:val="24"/>
          <w:szCs w:val="24"/>
        </w:rPr>
      </w:pPr>
      <w:r w:rsidRPr="00B96DDC">
        <w:rPr>
          <w:rFonts w:ascii="Times New Roman" w:hAnsi="Times New Roman" w:cs="Times New Roman"/>
          <w:sz w:val="24"/>
          <w:szCs w:val="24"/>
        </w:rPr>
        <w:t xml:space="preserve">5.1.5. užpildyta deklaracija (pirkimo sąlygų </w:t>
      </w:r>
      <w:r w:rsidR="00F0738E" w:rsidRPr="00B96DDC">
        <w:rPr>
          <w:rFonts w:ascii="Times New Roman" w:hAnsi="Times New Roman" w:cs="Times New Roman"/>
          <w:sz w:val="24"/>
          <w:szCs w:val="24"/>
        </w:rPr>
        <w:t>3</w:t>
      </w:r>
      <w:r w:rsidRPr="00B96DDC">
        <w:rPr>
          <w:rFonts w:ascii="Times New Roman" w:hAnsi="Times New Roman" w:cs="Times New Roman"/>
          <w:sz w:val="24"/>
          <w:szCs w:val="24"/>
        </w:rPr>
        <w:t xml:space="preserve"> priedas );</w:t>
      </w:r>
    </w:p>
    <w:p w14:paraId="1F303C8E" w14:textId="6897C5F7" w:rsidR="00601FF6" w:rsidRPr="00B96DDC" w:rsidRDefault="00601FF6" w:rsidP="00601FF6">
      <w:pPr>
        <w:ind w:firstLine="0"/>
        <w:rPr>
          <w:rFonts w:ascii="Times New Roman" w:hAnsi="Times New Roman" w:cs="Times New Roman"/>
          <w:sz w:val="24"/>
          <w:szCs w:val="24"/>
        </w:rPr>
      </w:pPr>
      <w:r w:rsidRPr="00B96DDC">
        <w:rPr>
          <w:rFonts w:ascii="Times New Roman" w:hAnsi="Times New Roman" w:cs="Times New Roman"/>
          <w:sz w:val="24"/>
          <w:szCs w:val="24"/>
        </w:rPr>
        <w:t>5.1.6. specifikacijoje nurodytų reikalavimų atitikimą patvirtinantys dokumentai</w:t>
      </w:r>
    </w:p>
    <w:p w14:paraId="0A3C79F0" w14:textId="43D572A2" w:rsidR="001C1D32" w:rsidRPr="00B96DDC" w:rsidRDefault="005A52E6" w:rsidP="00A74181">
      <w:pPr>
        <w:pStyle w:val="Sraopastraipa"/>
        <w:spacing w:line="276" w:lineRule="auto"/>
        <w:ind w:left="0" w:firstLine="0"/>
        <w:rPr>
          <w:rFonts w:ascii="Times New Roman" w:hAnsi="Times New Roman" w:cs="Times New Roman"/>
          <w:sz w:val="24"/>
          <w:szCs w:val="24"/>
          <w:u w:val="single"/>
        </w:rPr>
      </w:pPr>
      <w:r w:rsidRPr="00B96DDC">
        <w:rPr>
          <w:rFonts w:ascii="Times New Roman" w:eastAsia="Calibri" w:hAnsi="Times New Roman" w:cs="Times New Roman"/>
          <w:sz w:val="24"/>
          <w:szCs w:val="24"/>
        </w:rPr>
        <w:t xml:space="preserve">5.2. </w:t>
      </w:r>
      <w:r w:rsidR="00AD4F1A" w:rsidRPr="00B96DDC">
        <w:rPr>
          <w:rFonts w:ascii="Times New Roman" w:eastAsia="Calibri" w:hAnsi="Times New Roman" w:cs="Times New Roman"/>
          <w:sz w:val="24"/>
          <w:szCs w:val="24"/>
        </w:rPr>
        <w:t xml:space="preserve">Pasiūlymas gali būti pasirašytas </w:t>
      </w:r>
      <w:r w:rsidR="00FD5736" w:rsidRPr="00B96DDC">
        <w:rPr>
          <w:rFonts w:ascii="Times New Roman" w:eastAsia="Calibri" w:hAnsi="Times New Roman" w:cs="Times New Roman"/>
          <w:sz w:val="24"/>
          <w:szCs w:val="24"/>
        </w:rPr>
        <w:t xml:space="preserve">fiziniu arba </w:t>
      </w:r>
      <w:r w:rsidR="00AD4F1A" w:rsidRPr="00B96DDC">
        <w:rPr>
          <w:rFonts w:ascii="Times New Roman" w:eastAsia="Calibri" w:hAnsi="Times New Roman" w:cs="Times New Roman"/>
          <w:sz w:val="24"/>
          <w:szCs w:val="24"/>
        </w:rPr>
        <w:t xml:space="preserve">kvalifikuotu elektroniniu parašu. Jeigu </w:t>
      </w:r>
      <w:r w:rsidR="00FD5736" w:rsidRPr="00B96DDC">
        <w:rPr>
          <w:rFonts w:ascii="Times New Roman" w:eastAsia="Calibri" w:hAnsi="Times New Roman" w:cs="Times New Roman"/>
          <w:sz w:val="24"/>
          <w:szCs w:val="24"/>
        </w:rPr>
        <w:t xml:space="preserve">tiekėjas </w:t>
      </w:r>
      <w:r w:rsidR="00AD4F1A" w:rsidRPr="00B96DDC">
        <w:rPr>
          <w:rFonts w:ascii="Times New Roman" w:eastAsia="Calibri" w:hAnsi="Times New Roman" w:cs="Times New Roman"/>
          <w:sz w:val="24"/>
          <w:szCs w:val="24"/>
        </w:rPr>
        <w:t>dokumentus tvirtina naudodamas elektroninį, o ne fizinį parašą, elektroninis parašas turi atitikti VPĮ 22</w:t>
      </w:r>
      <w:r w:rsidR="006E2B14" w:rsidRPr="00B96DDC">
        <w:rPr>
          <w:rFonts w:ascii="Times New Roman" w:eastAsia="Calibri" w:hAnsi="Times New Roman" w:cs="Times New Roman"/>
          <w:sz w:val="24"/>
          <w:szCs w:val="24"/>
        </w:rPr>
        <w:t xml:space="preserve"> </w:t>
      </w:r>
      <w:r w:rsidR="00AD4F1A" w:rsidRPr="00B96DDC">
        <w:rPr>
          <w:rFonts w:ascii="Times New Roman" w:eastAsia="Calibri" w:hAnsi="Times New Roman" w:cs="Times New Roman"/>
          <w:sz w:val="24"/>
          <w:szCs w:val="24"/>
        </w:rPr>
        <w:t xml:space="preserve">straipsnio 11 dalies 2 ir 3 punktuose nustatytus reikalavimus. </w:t>
      </w:r>
      <w:r w:rsidR="7C928381" w:rsidRPr="00B96DDC">
        <w:rPr>
          <w:rFonts w:ascii="Times New Roman" w:hAnsi="Times New Roman" w:cs="Times New Roman"/>
          <w:sz w:val="24"/>
          <w:szCs w:val="24"/>
        </w:rPr>
        <w:t>P</w:t>
      </w:r>
      <w:r w:rsidR="007037F7" w:rsidRPr="00B96DDC">
        <w:rPr>
          <w:rFonts w:ascii="Times New Roman" w:hAnsi="Times New Roman" w:cs="Times New Roman"/>
          <w:sz w:val="24"/>
          <w:szCs w:val="24"/>
        </w:rPr>
        <w:t>erkančiajai organizacijai</w:t>
      </w:r>
      <w:r w:rsidR="00AD4F1A" w:rsidRPr="00B96DDC">
        <w:rPr>
          <w:rFonts w:ascii="Times New Roman" w:hAnsi="Times New Roman" w:cs="Times New Roman"/>
          <w:sz w:val="24"/>
          <w:szCs w:val="24"/>
        </w:rPr>
        <w:t xml:space="preserve"> kilus abejonių dėl dokumentų tikrumo, ji turi teisę reikalauti pateikti dokumentų originalus.</w:t>
      </w:r>
      <w:r w:rsidR="00AD4F1A" w:rsidRPr="00B96DDC">
        <w:rPr>
          <w:rFonts w:ascii="Times New Roman" w:eastAsia="Calibri" w:hAnsi="Times New Roman" w:cs="Times New Roman"/>
          <w:sz w:val="24"/>
          <w:szCs w:val="24"/>
        </w:rPr>
        <w:t xml:space="preserve"> Gali būti:</w:t>
      </w:r>
    </w:p>
    <w:p w14:paraId="2EE860FF" w14:textId="0B983AE4" w:rsidR="001C1D32" w:rsidRPr="00B96DDC" w:rsidRDefault="005A52E6" w:rsidP="00A74181">
      <w:pPr>
        <w:spacing w:line="276" w:lineRule="auto"/>
        <w:ind w:firstLine="0"/>
        <w:rPr>
          <w:rFonts w:ascii="Times New Roman" w:hAnsi="Times New Roman" w:cs="Times New Roman"/>
          <w:sz w:val="24"/>
          <w:szCs w:val="24"/>
        </w:rPr>
      </w:pPr>
      <w:r w:rsidRPr="00B96DDC">
        <w:rPr>
          <w:rFonts w:ascii="Times New Roman" w:eastAsia="Calibri" w:hAnsi="Times New Roman" w:cs="Times New Roman"/>
          <w:sz w:val="24"/>
          <w:szCs w:val="24"/>
        </w:rPr>
        <w:t>5</w:t>
      </w:r>
      <w:r w:rsidR="00713645" w:rsidRPr="00B96DDC">
        <w:rPr>
          <w:rFonts w:ascii="Times New Roman" w:eastAsia="Calibri" w:hAnsi="Times New Roman" w:cs="Times New Roman"/>
          <w:sz w:val="24"/>
          <w:szCs w:val="24"/>
        </w:rPr>
        <w:t>.</w:t>
      </w:r>
      <w:r w:rsidR="00C60621" w:rsidRPr="00B96DDC">
        <w:rPr>
          <w:rFonts w:ascii="Times New Roman" w:eastAsia="Calibri" w:hAnsi="Times New Roman" w:cs="Times New Roman"/>
          <w:sz w:val="24"/>
          <w:szCs w:val="24"/>
        </w:rPr>
        <w:t>2</w:t>
      </w:r>
      <w:r w:rsidR="00713645" w:rsidRPr="00B96DDC">
        <w:rPr>
          <w:rFonts w:ascii="Times New Roman" w:eastAsia="Calibri" w:hAnsi="Times New Roman" w:cs="Times New Roman"/>
          <w:sz w:val="24"/>
          <w:szCs w:val="24"/>
        </w:rPr>
        <w:t xml:space="preserve">.1. </w:t>
      </w:r>
      <w:r w:rsidR="00AD4F1A" w:rsidRPr="00B96DDC">
        <w:rPr>
          <w:rFonts w:ascii="Times New Roman" w:eastAsia="Calibri" w:hAnsi="Times New Roman" w:cs="Times New Roman"/>
          <w:sz w:val="24"/>
          <w:szCs w:val="24"/>
        </w:rPr>
        <w:t>pateikiami kvalifikuotu elektroniniu parašu pasirašyti elektroninėmis priemonėmis suformuoti dokumentai;</w:t>
      </w:r>
    </w:p>
    <w:p w14:paraId="07293A75" w14:textId="02388D68" w:rsidR="00C476D8" w:rsidRPr="00B96DDC" w:rsidRDefault="00C60621" w:rsidP="00A74181">
      <w:pPr>
        <w:pStyle w:val="Sraopastraipa"/>
        <w:spacing w:line="276" w:lineRule="auto"/>
        <w:ind w:left="0" w:firstLine="0"/>
        <w:rPr>
          <w:rFonts w:ascii="Times New Roman" w:hAnsi="Times New Roman" w:cs="Times New Roman"/>
          <w:sz w:val="24"/>
          <w:szCs w:val="24"/>
        </w:rPr>
      </w:pPr>
      <w:r w:rsidRPr="00B96DDC">
        <w:rPr>
          <w:rFonts w:ascii="Times New Roman" w:eastAsia="Calibri" w:hAnsi="Times New Roman" w:cs="Times New Roman"/>
          <w:sz w:val="24"/>
          <w:szCs w:val="24"/>
        </w:rPr>
        <w:t>5</w:t>
      </w:r>
      <w:r w:rsidR="00713645" w:rsidRPr="00B96DDC">
        <w:rPr>
          <w:rFonts w:ascii="Times New Roman" w:eastAsia="Calibri" w:hAnsi="Times New Roman" w:cs="Times New Roman"/>
          <w:sz w:val="24"/>
          <w:szCs w:val="24"/>
        </w:rPr>
        <w:t>.</w:t>
      </w:r>
      <w:r w:rsidRPr="00B96DDC">
        <w:rPr>
          <w:rFonts w:ascii="Times New Roman" w:eastAsia="Calibri" w:hAnsi="Times New Roman" w:cs="Times New Roman"/>
          <w:sz w:val="24"/>
          <w:szCs w:val="24"/>
        </w:rPr>
        <w:t>2</w:t>
      </w:r>
      <w:r w:rsidR="00713645" w:rsidRPr="00B96DDC">
        <w:rPr>
          <w:rFonts w:ascii="Times New Roman" w:eastAsia="Calibri" w:hAnsi="Times New Roman" w:cs="Times New Roman"/>
          <w:sz w:val="24"/>
          <w:szCs w:val="24"/>
        </w:rPr>
        <w:t xml:space="preserve">.2. </w:t>
      </w:r>
      <w:r w:rsidR="00AD4F1A" w:rsidRPr="00B96DDC">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2CCB6B4A" w:rsidR="00EB0E73" w:rsidRPr="00B96DDC" w:rsidRDefault="00392458" w:rsidP="00A74181">
      <w:pPr>
        <w:pStyle w:val="Sraopastraipa"/>
        <w:spacing w:line="276" w:lineRule="auto"/>
        <w:ind w:left="0" w:firstLine="0"/>
        <w:rPr>
          <w:rFonts w:ascii="Times New Roman" w:hAnsi="Times New Roman" w:cs="Times New Roman"/>
          <w:sz w:val="24"/>
          <w:szCs w:val="24"/>
        </w:rPr>
      </w:pPr>
      <w:r w:rsidRPr="00B96DDC">
        <w:rPr>
          <w:rFonts w:ascii="Times New Roman" w:eastAsia="Arial" w:hAnsi="Times New Roman" w:cs="Times New Roman"/>
          <w:sz w:val="24"/>
          <w:szCs w:val="24"/>
        </w:rPr>
        <w:t xml:space="preserve">5.3. </w:t>
      </w:r>
      <w:r w:rsidR="00D61DED" w:rsidRPr="00B96DDC">
        <w:rPr>
          <w:rFonts w:ascii="Times New Roman" w:eastAsia="Arial" w:hAnsi="Times New Roman" w:cs="Times New Roman"/>
          <w:sz w:val="24"/>
          <w:szCs w:val="24"/>
        </w:rPr>
        <w:t>Pasiūlyma</w:t>
      </w:r>
      <w:r w:rsidR="00543400" w:rsidRPr="00B96DDC">
        <w:rPr>
          <w:rFonts w:ascii="Times New Roman" w:eastAsia="Arial" w:hAnsi="Times New Roman" w:cs="Times New Roman"/>
          <w:sz w:val="24"/>
          <w:szCs w:val="24"/>
        </w:rPr>
        <w:t>s turi būti parengtas</w:t>
      </w:r>
      <w:r w:rsidR="00D61DED" w:rsidRPr="00B96DDC">
        <w:rPr>
          <w:rFonts w:ascii="Times New Roman" w:eastAsia="Arial" w:hAnsi="Times New Roman" w:cs="Times New Roman"/>
          <w:sz w:val="24"/>
          <w:szCs w:val="24"/>
        </w:rPr>
        <w:t xml:space="preserve"> lietuvių </w:t>
      </w:r>
      <w:r w:rsidR="0091680A" w:rsidRPr="00B96DDC">
        <w:rPr>
          <w:rFonts w:ascii="Times New Roman" w:eastAsia="Arial" w:hAnsi="Times New Roman" w:cs="Times New Roman"/>
          <w:sz w:val="24"/>
          <w:szCs w:val="24"/>
        </w:rPr>
        <w:t>kalba</w:t>
      </w:r>
      <w:r w:rsidR="00D61DED" w:rsidRPr="00B96DDC">
        <w:rPr>
          <w:rFonts w:ascii="Times New Roman" w:eastAsia="Arial" w:hAnsi="Times New Roman" w:cs="Times New Roman"/>
          <w:sz w:val="24"/>
          <w:szCs w:val="24"/>
        </w:rPr>
        <w:t xml:space="preserve">. </w:t>
      </w:r>
      <w:r w:rsidR="000A3108" w:rsidRPr="00B96DDC">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B96DDC" w:rsidRDefault="00AB0036" w:rsidP="00F27FC1">
      <w:pPr>
        <w:pStyle w:val="Sraopastraipa"/>
        <w:spacing w:line="276" w:lineRule="auto"/>
        <w:ind w:left="0" w:firstLine="0"/>
        <w:rPr>
          <w:rFonts w:ascii="Times New Roman" w:hAnsi="Times New Roman" w:cs="Times New Roman"/>
          <w:sz w:val="24"/>
          <w:szCs w:val="24"/>
        </w:rPr>
      </w:pPr>
      <w:r w:rsidRPr="00B96DDC">
        <w:rPr>
          <w:rFonts w:ascii="Times New Roman" w:hAnsi="Times New Roman" w:cs="Times New Roman"/>
          <w:sz w:val="24"/>
          <w:szCs w:val="24"/>
        </w:rPr>
        <w:lastRenderedPageBreak/>
        <w:t xml:space="preserve">5.4. </w:t>
      </w:r>
      <w:r w:rsidR="0032046A" w:rsidRPr="00B96DDC">
        <w:rPr>
          <w:rFonts w:ascii="Times New Roman" w:hAnsi="Times New Roman" w:cs="Times New Roman"/>
          <w:sz w:val="24"/>
          <w:szCs w:val="24"/>
        </w:rPr>
        <w:t>Pasiūlym</w:t>
      </w:r>
      <w:r w:rsidR="00990A2D" w:rsidRPr="00B96DDC">
        <w:rPr>
          <w:rFonts w:ascii="Times New Roman" w:hAnsi="Times New Roman" w:cs="Times New Roman"/>
          <w:sz w:val="24"/>
          <w:szCs w:val="24"/>
        </w:rPr>
        <w:t xml:space="preserve">uose nurodytos kainos </w:t>
      </w:r>
      <w:r w:rsidR="003C09C7" w:rsidRPr="00B96DDC">
        <w:rPr>
          <w:rFonts w:ascii="Times New Roman" w:hAnsi="Times New Roman" w:cs="Times New Roman"/>
          <w:sz w:val="24"/>
          <w:szCs w:val="24"/>
        </w:rPr>
        <w:t xml:space="preserve">bus vertinamos </w:t>
      </w:r>
      <w:r w:rsidR="0032046A" w:rsidRPr="00B96DDC">
        <w:rPr>
          <w:rFonts w:ascii="Times New Roman" w:hAnsi="Times New Roman" w:cs="Times New Roman"/>
          <w:sz w:val="24"/>
          <w:szCs w:val="24"/>
        </w:rPr>
        <w:t>eurais</w:t>
      </w:r>
      <w:r w:rsidR="0032046A" w:rsidRPr="00B96DDC">
        <w:rPr>
          <w:rFonts w:ascii="Times New Roman" w:eastAsia="Calibri" w:hAnsi="Times New Roman" w:cs="Times New Roman"/>
          <w:sz w:val="24"/>
          <w:szCs w:val="24"/>
        </w:rPr>
        <w:t>.</w:t>
      </w:r>
      <w:r w:rsidR="0032046A" w:rsidRPr="00B96DDC">
        <w:rPr>
          <w:rFonts w:ascii="Times New Roman" w:hAnsi="Times New Roman" w:cs="Times New Roman"/>
          <w:sz w:val="24"/>
          <w:szCs w:val="24"/>
        </w:rPr>
        <w:t xml:space="preserve"> Jeigu </w:t>
      </w:r>
      <w:r w:rsidR="005B57A2" w:rsidRPr="00B96DDC">
        <w:rPr>
          <w:rFonts w:ascii="Times New Roman" w:hAnsi="Times New Roman" w:cs="Times New Roman"/>
          <w:sz w:val="24"/>
          <w:szCs w:val="24"/>
        </w:rPr>
        <w:t>p</w:t>
      </w:r>
      <w:r w:rsidR="0032046A" w:rsidRPr="00B96DDC">
        <w:rPr>
          <w:rFonts w:ascii="Times New Roman" w:hAnsi="Times New Roman" w:cs="Times New Roman"/>
          <w:sz w:val="24"/>
          <w:szCs w:val="24"/>
        </w:rPr>
        <w:t xml:space="preserve">asiūlymuose kainos nurodytos užsienio valiuta, jos </w:t>
      </w:r>
      <w:r w:rsidR="003C09C7" w:rsidRPr="00B96DDC">
        <w:rPr>
          <w:rFonts w:ascii="Times New Roman" w:hAnsi="Times New Roman" w:cs="Times New Roman"/>
          <w:sz w:val="24"/>
          <w:szCs w:val="24"/>
        </w:rPr>
        <w:t>bus</w:t>
      </w:r>
      <w:r w:rsidR="0032046A" w:rsidRPr="00B96DDC">
        <w:rPr>
          <w:rFonts w:ascii="Times New Roman" w:hAnsi="Times New Roman" w:cs="Times New Roman"/>
          <w:sz w:val="24"/>
          <w:szCs w:val="24"/>
        </w:rPr>
        <w:t xml:space="preserve"> perskaičiuojamos </w:t>
      </w:r>
      <w:r w:rsidR="003C09C7" w:rsidRPr="00B96DDC">
        <w:rPr>
          <w:rFonts w:ascii="Times New Roman" w:hAnsi="Times New Roman" w:cs="Times New Roman"/>
          <w:sz w:val="24"/>
          <w:szCs w:val="24"/>
        </w:rPr>
        <w:t>eurais</w:t>
      </w:r>
      <w:r w:rsidR="0032046A" w:rsidRPr="00B96DDC">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B96DDC">
        <w:rPr>
          <w:rFonts w:ascii="Times New Roman" w:hAnsi="Times New Roman" w:cs="Times New Roman"/>
          <w:sz w:val="24"/>
          <w:szCs w:val="24"/>
        </w:rPr>
        <w:t>.</w:t>
      </w:r>
    </w:p>
    <w:p w14:paraId="4CC36FFA" w14:textId="5D7293BE" w:rsidR="006A6A5B" w:rsidRPr="00B96DDC" w:rsidRDefault="00AB0036" w:rsidP="00F27FC1">
      <w:pPr>
        <w:pStyle w:val="Sraopastraipa"/>
        <w:spacing w:line="276" w:lineRule="auto"/>
        <w:ind w:left="0" w:firstLine="0"/>
        <w:rPr>
          <w:rFonts w:ascii="Times New Roman" w:eastAsia="Arial" w:hAnsi="Times New Roman" w:cs="Times New Roman"/>
          <w:color w:val="7030A0"/>
          <w:sz w:val="24"/>
          <w:szCs w:val="24"/>
        </w:rPr>
      </w:pPr>
      <w:r w:rsidRPr="00B96DDC">
        <w:rPr>
          <w:rFonts w:ascii="Times New Roman" w:eastAsia="Arial" w:hAnsi="Times New Roman" w:cs="Times New Roman"/>
          <w:sz w:val="24"/>
          <w:szCs w:val="24"/>
        </w:rPr>
        <w:t>5.5.</w:t>
      </w:r>
      <w:r w:rsidR="006A6A5B" w:rsidRPr="00B96DDC">
        <w:rPr>
          <w:rFonts w:ascii="Times New Roman" w:eastAsia="Arial" w:hAnsi="Times New Roman" w:cs="Times New Roman"/>
          <w:sz w:val="24"/>
          <w:szCs w:val="24"/>
        </w:rPr>
        <w:t xml:space="preserve"> Bendra pasiūlymo kaina (sąnaudos) su PVM turi būti nurodoma dviejų </w:t>
      </w:r>
      <w:r w:rsidR="00EE7D60" w:rsidRPr="00B96DDC">
        <w:rPr>
          <w:rFonts w:ascii="Times New Roman" w:eastAsia="Arial" w:hAnsi="Times New Roman" w:cs="Times New Roman"/>
          <w:sz w:val="24"/>
          <w:szCs w:val="24"/>
        </w:rPr>
        <w:t>skaitmenų</w:t>
      </w:r>
      <w:r w:rsidR="006A6A5B" w:rsidRPr="00B96DDC">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B96DDC">
        <w:rPr>
          <w:rFonts w:ascii="Times New Roman" w:eastAsia="Arial" w:hAnsi="Times New Roman" w:cs="Times New Roman"/>
          <w:sz w:val="24"/>
          <w:szCs w:val="24"/>
        </w:rPr>
        <w:t>i</w:t>
      </w:r>
      <w:r w:rsidR="006A6A5B" w:rsidRPr="00B96DDC">
        <w:rPr>
          <w:rFonts w:ascii="Times New Roman" w:eastAsia="Arial" w:hAnsi="Times New Roman" w:cs="Times New Roman"/>
          <w:sz w:val="24"/>
          <w:szCs w:val="24"/>
        </w:rPr>
        <w:t xml:space="preserve"> neribojant </w:t>
      </w:r>
      <w:r w:rsidR="00EE7D60" w:rsidRPr="00B96DDC">
        <w:rPr>
          <w:rFonts w:ascii="Times New Roman" w:eastAsia="Arial" w:hAnsi="Times New Roman" w:cs="Times New Roman"/>
          <w:sz w:val="24"/>
          <w:szCs w:val="24"/>
        </w:rPr>
        <w:t>skaitmenų</w:t>
      </w:r>
      <w:r w:rsidR="006A6A5B" w:rsidRPr="00B96DDC">
        <w:rPr>
          <w:rFonts w:ascii="Times New Roman" w:eastAsia="Arial" w:hAnsi="Times New Roman" w:cs="Times New Roman"/>
          <w:sz w:val="24"/>
          <w:szCs w:val="24"/>
        </w:rPr>
        <w:t xml:space="preserve"> po kablelio kiekio. </w:t>
      </w:r>
    </w:p>
    <w:p w14:paraId="0492277A" w14:textId="77777777" w:rsidR="005C7241" w:rsidRPr="00B96DDC" w:rsidRDefault="009C66EF" w:rsidP="00F27FC1">
      <w:pPr>
        <w:spacing w:line="276" w:lineRule="auto"/>
        <w:ind w:firstLine="0"/>
        <w:rPr>
          <w:rFonts w:ascii="Times New Roman" w:hAnsi="Times New Roman" w:cs="Times New Roman"/>
          <w:sz w:val="24"/>
          <w:szCs w:val="24"/>
        </w:rPr>
      </w:pPr>
      <w:r w:rsidRPr="00B96DDC">
        <w:rPr>
          <w:rFonts w:ascii="Times New Roman" w:eastAsia="Arial" w:hAnsi="Times New Roman" w:cs="Times New Roman"/>
          <w:sz w:val="24"/>
          <w:szCs w:val="24"/>
        </w:rPr>
        <w:t xml:space="preserve">5.6. Tiekėjų pasiūlymuose nurodytos kainos bus vertinamos </w:t>
      </w:r>
      <w:r w:rsidRPr="00B96DDC">
        <w:rPr>
          <w:rFonts w:ascii="Times New Roman" w:hAnsi="Times New Roman" w:cs="Times New Roman"/>
          <w:sz w:val="24"/>
          <w:szCs w:val="24"/>
        </w:rPr>
        <w:t xml:space="preserve">ir lyginamos su visais mokesčiais, įskaitant </w:t>
      </w:r>
    </w:p>
    <w:p w14:paraId="129309B3" w14:textId="7D4614A0" w:rsidR="009C66EF" w:rsidRPr="00B96DDC" w:rsidRDefault="009C66EF" w:rsidP="00F27FC1">
      <w:pPr>
        <w:spacing w:line="276" w:lineRule="auto"/>
        <w:ind w:firstLine="0"/>
        <w:rPr>
          <w:rFonts w:ascii="Times New Roman" w:hAnsi="Times New Roman" w:cs="Times New Roman"/>
          <w:sz w:val="24"/>
          <w:szCs w:val="24"/>
        </w:rPr>
      </w:pPr>
      <w:r w:rsidRPr="00B96DDC">
        <w:rPr>
          <w:rFonts w:ascii="Times New Roman" w:hAnsi="Times New Roman" w:cs="Times New Roman"/>
          <w:sz w:val="24"/>
          <w:szCs w:val="24"/>
        </w:rPr>
        <w:t xml:space="preserve">PVM. </w:t>
      </w:r>
    </w:p>
    <w:p w14:paraId="76771895" w14:textId="77777777" w:rsidR="00F527B1" w:rsidRPr="007C4601" w:rsidRDefault="00F527B1" w:rsidP="00F27FC1">
      <w:pPr>
        <w:pStyle w:val="paragrafesrasas2lygis"/>
        <w:rPr>
          <w:rFonts w:asciiTheme="minorHAnsi" w:hAnsiTheme="minorHAnsi" w:cstheme="minorHAnsi"/>
          <w:sz w:val="21"/>
          <w:szCs w:val="21"/>
        </w:rPr>
      </w:pPr>
    </w:p>
    <w:p w14:paraId="3946E33E" w14:textId="771628C2" w:rsidR="00F527B1" w:rsidRPr="007C4601" w:rsidRDefault="000A2644" w:rsidP="006B7E95">
      <w:pPr>
        <w:pStyle w:val="Antrat1"/>
        <w:spacing w:before="0" w:after="0" w:line="276" w:lineRule="auto"/>
        <w:ind w:firstLine="0"/>
        <w:rPr>
          <w:rFonts w:ascii="Times New Roman" w:hAnsi="Times New Roman" w:cs="Times New Roman"/>
          <w:color w:val="auto"/>
        </w:rPr>
      </w:pPr>
      <w:bookmarkStart w:id="14" w:name="_Toc238463878"/>
      <w:r w:rsidRPr="007C4601">
        <w:rPr>
          <w:rFonts w:ascii="Times New Roman" w:hAnsi="Times New Roman" w:cs="Times New Roman"/>
          <w:color w:val="auto"/>
        </w:rPr>
        <w:t xml:space="preserve">6. </w:t>
      </w:r>
      <w:r w:rsidR="007C4601" w:rsidRPr="007C4601">
        <w:rPr>
          <w:rFonts w:ascii="Times New Roman" w:hAnsi="Times New Roman" w:cs="Times New Roman"/>
          <w:color w:val="auto"/>
        </w:rPr>
        <w:t>Pasiūlymo galiojimo užtikrinimas</w:t>
      </w:r>
      <w:bookmarkEnd w:id="14"/>
    </w:p>
    <w:p w14:paraId="7A210472" w14:textId="77777777" w:rsidR="003D73C2" w:rsidRPr="007C4601" w:rsidRDefault="003D73C2" w:rsidP="006B7E95">
      <w:pPr>
        <w:spacing w:line="276" w:lineRule="auto"/>
        <w:ind w:firstLine="0"/>
        <w:rPr>
          <w:rFonts w:ascii="Times New Roman" w:hAnsi="Times New Roman" w:cs="Times New Roman"/>
          <w:i/>
          <w:iCs/>
          <w:color w:val="7030A0"/>
          <w:sz w:val="22"/>
          <w:szCs w:val="22"/>
        </w:rPr>
      </w:pPr>
    </w:p>
    <w:p w14:paraId="7203423F" w14:textId="74475D0A" w:rsidR="00F527B1" w:rsidRPr="007C4601" w:rsidRDefault="007F65C2" w:rsidP="006B7E95">
      <w:pPr>
        <w:pStyle w:val="Sraopastraipa"/>
        <w:spacing w:line="276" w:lineRule="auto"/>
        <w:ind w:left="0" w:firstLine="0"/>
        <w:rPr>
          <w:rFonts w:ascii="Times New Roman" w:hAnsi="Times New Roman" w:cs="Times New Roman"/>
          <w:sz w:val="24"/>
          <w:szCs w:val="24"/>
        </w:rPr>
      </w:pPr>
      <w:r w:rsidRPr="007C4601">
        <w:rPr>
          <w:rFonts w:ascii="Times New Roman" w:hAnsi="Times New Roman" w:cs="Times New Roman"/>
          <w:sz w:val="24"/>
          <w:szCs w:val="24"/>
        </w:rPr>
        <w:t>6</w:t>
      </w:r>
      <w:r w:rsidR="003F5D40" w:rsidRPr="007C4601">
        <w:rPr>
          <w:rFonts w:ascii="Times New Roman" w:hAnsi="Times New Roman" w:cs="Times New Roman"/>
          <w:sz w:val="24"/>
          <w:szCs w:val="24"/>
        </w:rPr>
        <w:t xml:space="preserve">.1. </w:t>
      </w:r>
      <w:r w:rsidR="00504AD9" w:rsidRPr="007C4601">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7C4601" w:rsidRDefault="00F527B1" w:rsidP="006B7E95">
      <w:pPr>
        <w:pStyle w:val="paragrafesrasas2lygis"/>
        <w:rPr>
          <w:color w:val="002060"/>
        </w:rPr>
      </w:pPr>
    </w:p>
    <w:p w14:paraId="5D02D1AD" w14:textId="08322900" w:rsidR="00831133" w:rsidRPr="007C4601" w:rsidRDefault="00B52705" w:rsidP="006B7E95">
      <w:pPr>
        <w:pStyle w:val="Antrat1"/>
        <w:numPr>
          <w:ilvl w:val="0"/>
          <w:numId w:val="6"/>
        </w:numPr>
        <w:spacing w:before="0" w:after="0" w:line="276" w:lineRule="auto"/>
        <w:ind w:left="0" w:firstLine="0"/>
        <w:rPr>
          <w:rFonts w:ascii="Times New Roman" w:hAnsi="Times New Roman" w:cs="Times New Roman"/>
        </w:rPr>
      </w:pPr>
      <w:bookmarkStart w:id="15" w:name="_Toc15392775"/>
      <w:bookmarkStart w:id="16" w:name="_Toc238463879"/>
      <w:r w:rsidRPr="007C4601">
        <w:rPr>
          <w:rFonts w:ascii="Times New Roman" w:hAnsi="Times New Roman" w:cs="Times New Roman"/>
          <w:color w:val="auto"/>
        </w:rPr>
        <w:t>P</w:t>
      </w:r>
      <w:bookmarkEnd w:id="15"/>
      <w:r w:rsidR="00E62E95" w:rsidRPr="007C4601">
        <w:rPr>
          <w:rFonts w:ascii="Times New Roman" w:hAnsi="Times New Roman" w:cs="Times New Roman"/>
          <w:color w:val="auto"/>
        </w:rPr>
        <w:t xml:space="preserve">asiūlymų </w:t>
      </w:r>
      <w:r w:rsidR="00A84437" w:rsidRPr="007C4601">
        <w:rPr>
          <w:rFonts w:ascii="Times New Roman" w:hAnsi="Times New Roman" w:cs="Times New Roman"/>
          <w:color w:val="auto"/>
        </w:rPr>
        <w:t>vertinimas</w:t>
      </w:r>
      <w:bookmarkEnd w:id="16"/>
    </w:p>
    <w:p w14:paraId="0C1B0E3A" w14:textId="77777777" w:rsidR="00E85882" w:rsidRPr="007C4601" w:rsidRDefault="00E85882" w:rsidP="00F27FC1">
      <w:pPr>
        <w:spacing w:line="276" w:lineRule="auto"/>
        <w:ind w:firstLine="0"/>
        <w:rPr>
          <w:rFonts w:ascii="Times New Roman" w:hAnsi="Times New Roman" w:cs="Times New Roman"/>
          <w:vanish/>
          <w:sz w:val="22"/>
          <w:szCs w:val="22"/>
        </w:rPr>
      </w:pPr>
    </w:p>
    <w:p w14:paraId="12CE4F0C" w14:textId="11E9916D" w:rsidR="00454033" w:rsidRPr="00B96DDC" w:rsidRDefault="00454033" w:rsidP="007C4601">
      <w:pPr>
        <w:pStyle w:val="Sraopastraipa"/>
        <w:spacing w:line="276" w:lineRule="auto"/>
        <w:ind w:left="0" w:firstLine="0"/>
        <w:rPr>
          <w:rFonts w:ascii="Times New Roman" w:eastAsia="Calibri" w:hAnsi="Times New Roman" w:cs="Times New Roman"/>
          <w:sz w:val="24"/>
          <w:szCs w:val="24"/>
        </w:rPr>
      </w:pPr>
      <w:r w:rsidRPr="00B96DDC">
        <w:rPr>
          <w:rFonts w:ascii="Times New Roman" w:eastAsia="Calibri" w:hAnsi="Times New Roman" w:cs="Times New Roman"/>
          <w:sz w:val="24"/>
          <w:szCs w:val="24"/>
        </w:rPr>
        <w:t>7.1. P</w:t>
      </w:r>
      <w:r w:rsidRPr="00B96DDC">
        <w:rPr>
          <w:rFonts w:ascii="Times New Roman" w:hAnsi="Times New Roman" w:cs="Times New Roman"/>
          <w:sz w:val="24"/>
          <w:szCs w:val="24"/>
        </w:rPr>
        <w:t>erkančioji organizacija</w:t>
      </w:r>
      <w:r w:rsidRPr="00B96DDC">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w:t>
      </w:r>
      <w:r w:rsidR="00D2657F" w:rsidRPr="00B96DDC">
        <w:rPr>
          <w:rFonts w:ascii="Times New Roman" w:eastAsia="Calibri" w:hAnsi="Times New Roman" w:cs="Times New Roman"/>
          <w:sz w:val="24"/>
          <w:szCs w:val="24"/>
        </w:rPr>
        <w:t>6</w:t>
      </w:r>
      <w:r w:rsidRPr="00B96DDC">
        <w:rPr>
          <w:rFonts w:ascii="Times New Roman" w:eastAsia="Calibri" w:hAnsi="Times New Roman" w:cs="Times New Roman"/>
          <w:sz w:val="24"/>
          <w:szCs w:val="24"/>
        </w:rPr>
        <w:t xml:space="preserve"> priede.</w:t>
      </w:r>
    </w:p>
    <w:p w14:paraId="0FBB4C9D" w14:textId="77777777" w:rsidR="00454033" w:rsidRPr="00B96DDC" w:rsidRDefault="00454033" w:rsidP="007C4601">
      <w:pPr>
        <w:pStyle w:val="Sraopastraipa"/>
        <w:spacing w:line="276" w:lineRule="auto"/>
        <w:ind w:left="0" w:firstLine="0"/>
        <w:rPr>
          <w:rFonts w:ascii="Times New Roman" w:hAnsi="Times New Roman" w:cs="Times New Roman"/>
          <w:color w:val="000000" w:themeColor="text1"/>
          <w:sz w:val="24"/>
          <w:szCs w:val="24"/>
        </w:rPr>
      </w:pPr>
      <w:r w:rsidRPr="00B96DDC">
        <w:rPr>
          <w:rFonts w:ascii="Times New Roman" w:hAnsi="Times New Roman" w:cs="Times New Roman"/>
          <w:color w:val="000000" w:themeColor="text1"/>
          <w:sz w:val="24"/>
          <w:szCs w:val="24"/>
        </w:rPr>
        <w:t>7.2. Laimėjusiu pasiūlymu galės būti pripažintas tik 1 (vienas) ekonomiškai naudingiausias pasiūlymas, esantis pasiūlymų eilės pirmojoje vietoje.</w:t>
      </w:r>
    </w:p>
    <w:p w14:paraId="1F76E0EE" w14:textId="1B34ED48" w:rsidR="00454033" w:rsidRPr="00B96DDC" w:rsidRDefault="00454033" w:rsidP="007C4601">
      <w:pPr>
        <w:pStyle w:val="Sraopastraipa"/>
        <w:spacing w:line="276" w:lineRule="auto"/>
        <w:ind w:left="0" w:firstLine="0"/>
        <w:rPr>
          <w:rFonts w:ascii="Times New Roman" w:hAnsi="Times New Roman" w:cs="Times New Roman"/>
          <w:color w:val="000000" w:themeColor="text1"/>
          <w:sz w:val="24"/>
          <w:szCs w:val="24"/>
        </w:rPr>
      </w:pPr>
      <w:r w:rsidRPr="00B96DDC">
        <w:rPr>
          <w:rFonts w:ascii="Times New Roman" w:hAnsi="Times New Roman" w:cs="Times New Roman"/>
          <w:color w:val="000000" w:themeColor="text1"/>
          <w:sz w:val="24"/>
          <w:szCs w:val="24"/>
        </w:rPr>
        <w:t>7.3. Vertinamas tik tas pasiūlymas, kuris nustatomas kaip galimas laimėtojas (2017 m. birželio 28 d. įsakymu Nr. 1S-97 patvirtinto Mažos vertės pirkimų tvarkos aprašo 24.3.12.12. papunktis), vadovaujan</w:t>
      </w:r>
      <w:r w:rsidR="00D2657F" w:rsidRPr="00B96DDC">
        <w:rPr>
          <w:rFonts w:ascii="Times New Roman" w:hAnsi="Times New Roman" w:cs="Times New Roman"/>
          <w:color w:val="000000" w:themeColor="text1"/>
          <w:sz w:val="24"/>
          <w:szCs w:val="24"/>
        </w:rPr>
        <w:t>tis specialiųjų pirkimo sąlygų 6</w:t>
      </w:r>
      <w:r w:rsidRPr="00B96DDC">
        <w:rPr>
          <w:rFonts w:ascii="Times New Roman" w:hAnsi="Times New Roman" w:cs="Times New Roman"/>
          <w:color w:val="000000" w:themeColor="text1"/>
          <w:sz w:val="24"/>
          <w:szCs w:val="24"/>
        </w:rPr>
        <w:t xml:space="preserve"> priedu.</w:t>
      </w:r>
    </w:p>
    <w:p w14:paraId="69CC295B" w14:textId="173DFC6A" w:rsidR="009C5AA9" w:rsidRPr="00DA32E3" w:rsidRDefault="00DA32E3" w:rsidP="00DA32E3">
      <w:pPr>
        <w:spacing w:line="276" w:lineRule="auto"/>
        <w:ind w:firstLine="0"/>
        <w:rPr>
          <w:rFonts w:ascii="Times New Roman" w:hAnsi="Times New Roman" w:cs="Times New Roman"/>
          <w:sz w:val="22"/>
          <w:szCs w:val="22"/>
        </w:rPr>
      </w:pPr>
      <w:r w:rsidRPr="00B96DDC">
        <w:rPr>
          <w:rFonts w:ascii="Times New Roman" w:hAnsi="Times New Roman" w:cs="Times New Roman"/>
          <w:sz w:val="24"/>
          <w:szCs w:val="24"/>
        </w:rPr>
        <w:t>7.4. Perkančioji organizacija atmes tiekėjo pasiūlymą, jeigu kartu su pasiūlymu nebus pateikta specialiųjų pirkimo sąlygų 5 priede „Pasiūlymo forma“ reikalaujama esminė informacija, būtina siūlomai prekei ir pasiūlymo kainai nustatyti, ir tokios informacijos pateikimas po pasiūlymų pateikimo termino reikštų naujo pasiūlymo pateikimą arba esminį pateikto pasiūlymo pakeitimą.</w:t>
      </w:r>
    </w:p>
    <w:p w14:paraId="5F28C774" w14:textId="73F14EAB" w:rsidR="00F5411E" w:rsidRPr="007C4601" w:rsidRDefault="00F5411E" w:rsidP="00F27FC1">
      <w:pPr>
        <w:pStyle w:val="Betarp"/>
        <w:spacing w:line="276" w:lineRule="auto"/>
        <w:ind w:firstLine="709"/>
        <w:contextualSpacing/>
        <w:rPr>
          <w:rFonts w:eastAsiaTheme="minorHAnsi" w:cstheme="minorHAnsi"/>
          <w:bCs/>
          <w:i/>
          <w:iCs/>
          <w:color w:val="7030A0"/>
        </w:rPr>
      </w:pPr>
    </w:p>
    <w:p w14:paraId="4CFAC41F" w14:textId="5A3D78C7" w:rsidR="00D83C57" w:rsidRPr="007C4601" w:rsidRDefault="00D83C57" w:rsidP="00F27FC1">
      <w:pPr>
        <w:pStyle w:val="Antrat1"/>
        <w:tabs>
          <w:tab w:val="left" w:pos="567"/>
        </w:tabs>
        <w:spacing w:line="276" w:lineRule="auto"/>
        <w:ind w:firstLine="0"/>
        <w:contextualSpacing/>
        <w:rPr>
          <w:rFonts w:ascii="Times New Roman" w:hAnsi="Times New Roman" w:cs="Times New Roman"/>
        </w:rPr>
      </w:pPr>
      <w:bookmarkStart w:id="17" w:name="_Ref39425999"/>
      <w:bookmarkStart w:id="18" w:name="_Ref39426005"/>
      <w:bookmarkStart w:id="19" w:name="_Toc126333937"/>
      <w:bookmarkStart w:id="20" w:name="_Toc238463880"/>
      <w:r w:rsidRPr="007C4601">
        <w:rPr>
          <w:rFonts w:ascii="Times New Roman" w:hAnsi="Times New Roman" w:cs="Times New Roman"/>
        </w:rPr>
        <w:t>8. Sutarties sudarymas</w:t>
      </w:r>
      <w:bookmarkEnd w:id="17"/>
      <w:bookmarkEnd w:id="18"/>
      <w:bookmarkEnd w:id="19"/>
      <w:bookmarkEnd w:id="20"/>
    </w:p>
    <w:p w14:paraId="4006AD6A" w14:textId="038E54A5" w:rsidR="00D83C57" w:rsidRPr="007C4601" w:rsidRDefault="000003B6" w:rsidP="00F27FC1">
      <w:pPr>
        <w:pStyle w:val="Sraopastraipa"/>
        <w:spacing w:line="276" w:lineRule="auto"/>
        <w:ind w:left="0" w:firstLine="0"/>
        <w:rPr>
          <w:rFonts w:ascii="Times New Roman" w:hAnsi="Times New Roman" w:cs="Times New Roman"/>
          <w:sz w:val="24"/>
          <w:szCs w:val="24"/>
        </w:rPr>
      </w:pPr>
      <w:r w:rsidRPr="007C4601">
        <w:rPr>
          <w:rFonts w:ascii="Times New Roman" w:hAnsi="Times New Roman" w:cs="Times New Roman"/>
          <w:color w:val="000000" w:themeColor="text1"/>
          <w:sz w:val="24"/>
          <w:szCs w:val="24"/>
        </w:rPr>
        <w:t xml:space="preserve">8.1. </w:t>
      </w:r>
      <w:r w:rsidR="00D83C57" w:rsidRPr="007C4601">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7C4601">
        <w:rPr>
          <w:rFonts w:ascii="Times New Roman" w:hAnsi="Times New Roman" w:cs="Times New Roman"/>
          <w:color w:val="0070C0"/>
          <w:sz w:val="24"/>
          <w:szCs w:val="24"/>
        </w:rPr>
        <w:t xml:space="preserve"> </w:t>
      </w:r>
      <w:r w:rsidR="00D83C57" w:rsidRPr="007C4601">
        <w:rPr>
          <w:rFonts w:ascii="Times New Roman" w:hAnsi="Times New Roman" w:cs="Times New Roman"/>
          <w:color w:val="000000" w:themeColor="text1"/>
          <w:sz w:val="24"/>
          <w:szCs w:val="24"/>
        </w:rPr>
        <w:t>nustatyta tvarka, bus pripažintas laimėjęs</w:t>
      </w:r>
      <w:r w:rsidR="000A2644" w:rsidRPr="007C4601">
        <w:rPr>
          <w:rFonts w:ascii="Times New Roman" w:hAnsi="Times New Roman" w:cs="Times New Roman"/>
          <w:color w:val="000000" w:themeColor="text1"/>
          <w:sz w:val="24"/>
          <w:szCs w:val="24"/>
        </w:rPr>
        <w:t>.</w:t>
      </w:r>
      <w:r w:rsidR="00D83C57" w:rsidRPr="007C4601">
        <w:rPr>
          <w:rFonts w:ascii="Times New Roman" w:hAnsi="Times New Roman" w:cs="Times New Roman"/>
          <w:color w:val="000000" w:themeColor="text1"/>
          <w:sz w:val="24"/>
          <w:szCs w:val="24"/>
        </w:rPr>
        <w:t xml:space="preserve"> </w:t>
      </w:r>
      <w:r w:rsidR="00D83C57" w:rsidRPr="007C4601">
        <w:rPr>
          <w:rFonts w:ascii="Times New Roman" w:hAnsi="Times New Roman" w:cs="Times New Roman"/>
          <w:sz w:val="24"/>
          <w:szCs w:val="24"/>
        </w:rPr>
        <w:t>Sutarties sąlygos pateikiamos</w:t>
      </w:r>
      <w:r w:rsidR="00F56579" w:rsidRPr="007C4601">
        <w:rPr>
          <w:rFonts w:ascii="Times New Roman" w:hAnsi="Times New Roman" w:cs="Times New Roman"/>
          <w:sz w:val="24"/>
          <w:szCs w:val="24"/>
        </w:rPr>
        <w:t xml:space="preserve"> specialiųjų pirkimo </w:t>
      </w:r>
      <w:r w:rsidR="00F56579" w:rsidRPr="00B96DDC">
        <w:rPr>
          <w:rFonts w:ascii="Times New Roman" w:hAnsi="Times New Roman" w:cs="Times New Roman"/>
          <w:sz w:val="24"/>
          <w:szCs w:val="24"/>
        </w:rPr>
        <w:t>sąlygų</w:t>
      </w:r>
      <w:r w:rsidR="00D83C57" w:rsidRPr="00B96DDC">
        <w:rPr>
          <w:rFonts w:ascii="Times New Roman" w:hAnsi="Times New Roman" w:cs="Times New Roman"/>
          <w:sz w:val="24"/>
          <w:szCs w:val="24"/>
        </w:rPr>
        <w:t xml:space="preserve"> </w:t>
      </w:r>
      <w:r w:rsidR="00631327" w:rsidRPr="00B96DDC">
        <w:rPr>
          <w:rFonts w:ascii="Times New Roman" w:hAnsi="Times New Roman" w:cs="Times New Roman"/>
          <w:sz w:val="24"/>
          <w:szCs w:val="24"/>
        </w:rPr>
        <w:t>7</w:t>
      </w:r>
      <w:r w:rsidR="00896510" w:rsidRPr="00B96DDC">
        <w:rPr>
          <w:rFonts w:ascii="Times New Roman" w:hAnsi="Times New Roman" w:cs="Times New Roman"/>
          <w:sz w:val="24"/>
          <w:szCs w:val="24"/>
        </w:rPr>
        <w:t xml:space="preserve"> priede.</w:t>
      </w:r>
    </w:p>
    <w:p w14:paraId="2E17BF60" w14:textId="77777777" w:rsidR="00896510" w:rsidRPr="007C4601" w:rsidRDefault="00896510" w:rsidP="00F27FC1">
      <w:pPr>
        <w:pStyle w:val="Sraopastraipa"/>
        <w:spacing w:line="276" w:lineRule="auto"/>
        <w:ind w:left="0" w:firstLine="0"/>
        <w:rPr>
          <w:rFonts w:ascii="Times New Roman" w:hAnsi="Times New Roman" w:cs="Times New Roman"/>
          <w:sz w:val="22"/>
          <w:szCs w:val="22"/>
        </w:rPr>
      </w:pPr>
    </w:p>
    <w:p w14:paraId="507D44FA" w14:textId="77777777" w:rsidR="00896510" w:rsidRPr="007C4601" w:rsidRDefault="00896510" w:rsidP="00F27FC1">
      <w:pPr>
        <w:pStyle w:val="Antrat1"/>
        <w:spacing w:before="0" w:after="0" w:line="276" w:lineRule="auto"/>
        <w:ind w:firstLine="0"/>
        <w:rPr>
          <w:rFonts w:ascii="Times New Roman" w:hAnsi="Times New Roman" w:cs="Times New Roman"/>
          <w:color w:val="auto"/>
        </w:rPr>
      </w:pPr>
      <w:bookmarkStart w:id="21" w:name="_Toc238463881"/>
      <w:r w:rsidRPr="007C4601">
        <w:rPr>
          <w:rFonts w:ascii="Times New Roman" w:hAnsi="Times New Roman" w:cs="Times New Roman"/>
          <w:color w:val="auto"/>
        </w:rPr>
        <w:lastRenderedPageBreak/>
        <w:t>9. Kitos sąlygos</w:t>
      </w:r>
      <w:bookmarkEnd w:id="21"/>
      <w:r w:rsidRPr="007C4601">
        <w:rPr>
          <w:rFonts w:ascii="Times New Roman" w:hAnsi="Times New Roman" w:cs="Times New Roman"/>
          <w:color w:val="auto"/>
        </w:rPr>
        <w:t xml:space="preserve"> </w:t>
      </w:r>
    </w:p>
    <w:p w14:paraId="70CBFE5D" w14:textId="77777777" w:rsidR="00896510" w:rsidRPr="007C4601" w:rsidRDefault="00896510" w:rsidP="00F27FC1">
      <w:pPr>
        <w:pStyle w:val="Betarp"/>
        <w:spacing w:line="276" w:lineRule="auto"/>
        <w:ind w:firstLine="0"/>
        <w:contextualSpacing/>
        <w:rPr>
          <w:rFonts w:eastAsiaTheme="minorHAnsi" w:cstheme="minorHAnsi"/>
        </w:rPr>
      </w:pPr>
    </w:p>
    <w:p w14:paraId="5CEA23EE" w14:textId="1C7B5E5D" w:rsidR="00896510" w:rsidRDefault="00896510" w:rsidP="007C4601">
      <w:pPr>
        <w:pStyle w:val="Betarp"/>
        <w:spacing w:line="276" w:lineRule="auto"/>
        <w:ind w:firstLine="0"/>
        <w:rPr>
          <w:rFonts w:ascii="Times New Roman" w:eastAsiaTheme="minorHAnsi" w:hAnsi="Times New Roman" w:cs="Times New Roman"/>
          <w:sz w:val="24"/>
          <w:szCs w:val="24"/>
        </w:rPr>
      </w:pPr>
      <w:r w:rsidRPr="007C4601">
        <w:rPr>
          <w:rFonts w:ascii="Times New Roman" w:eastAsiaTheme="minorHAnsi" w:hAnsi="Times New Roman" w:cs="Times New Roman"/>
          <w:sz w:val="24"/>
          <w:szCs w:val="24"/>
        </w:rPr>
        <w:t xml:space="preserve">9.1. Pirkimo dokumentų paaiškinimų ir patikslinimų terminai yra nurodyti pirkimų </w:t>
      </w:r>
      <w:r w:rsidRPr="00B96DDC">
        <w:rPr>
          <w:rFonts w:ascii="Times New Roman" w:eastAsiaTheme="minorHAnsi" w:hAnsi="Times New Roman" w:cs="Times New Roman"/>
          <w:sz w:val="24"/>
          <w:szCs w:val="24"/>
        </w:rPr>
        <w:t xml:space="preserve">sąlygų </w:t>
      </w:r>
      <w:r w:rsidR="00E2179B" w:rsidRPr="00B96DDC">
        <w:rPr>
          <w:rFonts w:ascii="Times New Roman" w:eastAsiaTheme="minorHAnsi" w:hAnsi="Times New Roman" w:cs="Times New Roman"/>
          <w:sz w:val="24"/>
          <w:szCs w:val="24"/>
        </w:rPr>
        <w:t xml:space="preserve">8 </w:t>
      </w:r>
      <w:r w:rsidRPr="00B96DDC">
        <w:rPr>
          <w:rFonts w:ascii="Times New Roman" w:eastAsiaTheme="minorHAnsi" w:hAnsi="Times New Roman" w:cs="Times New Roman"/>
          <w:sz w:val="24"/>
          <w:szCs w:val="24"/>
        </w:rPr>
        <w:t>priede.</w:t>
      </w:r>
      <w:r>
        <w:rPr>
          <w:rFonts w:ascii="Times New Roman" w:eastAsiaTheme="minorHAnsi" w:hAnsi="Times New Roman" w:cs="Times New Roman"/>
          <w:sz w:val="24"/>
          <w:szCs w:val="24"/>
        </w:rPr>
        <w:t xml:space="preserve"> </w:t>
      </w:r>
      <w:bookmarkEnd w:id="5"/>
    </w:p>
    <w:p w14:paraId="7A9B2B58" w14:textId="77777777" w:rsidR="00282651" w:rsidRDefault="00282651" w:rsidP="007C4601">
      <w:pPr>
        <w:pStyle w:val="Betarp"/>
        <w:spacing w:line="276" w:lineRule="auto"/>
        <w:ind w:firstLine="0"/>
        <w:rPr>
          <w:rFonts w:ascii="Times New Roman" w:eastAsiaTheme="minorHAnsi" w:hAnsi="Times New Roman" w:cs="Times New Roman"/>
          <w:sz w:val="24"/>
          <w:szCs w:val="24"/>
        </w:rPr>
      </w:pPr>
    </w:p>
    <w:p w14:paraId="3B3F9FB4" w14:textId="77777777" w:rsidR="00282651" w:rsidRDefault="00282651" w:rsidP="007C4601">
      <w:pPr>
        <w:pStyle w:val="Betarp"/>
        <w:spacing w:line="276" w:lineRule="auto"/>
        <w:ind w:firstLine="0"/>
        <w:rPr>
          <w:rFonts w:ascii="Times New Roman" w:eastAsiaTheme="minorHAnsi" w:hAnsi="Times New Roman" w:cs="Times New Roman"/>
          <w:sz w:val="24"/>
          <w:szCs w:val="24"/>
        </w:rPr>
      </w:pPr>
    </w:p>
    <w:p w14:paraId="00C8C084" w14:textId="77777777" w:rsidR="00282651" w:rsidRDefault="00282651" w:rsidP="007C4601">
      <w:pPr>
        <w:pStyle w:val="Betarp"/>
        <w:spacing w:line="276" w:lineRule="auto"/>
        <w:ind w:firstLine="0"/>
        <w:rPr>
          <w:rFonts w:ascii="Times New Roman" w:eastAsiaTheme="minorHAnsi" w:hAnsi="Times New Roman" w:cs="Times New Roman"/>
          <w:sz w:val="24"/>
          <w:szCs w:val="24"/>
        </w:rPr>
      </w:pPr>
    </w:p>
    <w:p w14:paraId="58B93D18" w14:textId="77777777" w:rsidR="00282651" w:rsidRDefault="00282651" w:rsidP="007C4601">
      <w:pPr>
        <w:pStyle w:val="Betarp"/>
        <w:spacing w:line="276" w:lineRule="auto"/>
        <w:ind w:firstLine="0"/>
        <w:rPr>
          <w:rFonts w:ascii="Times New Roman" w:eastAsiaTheme="minorHAnsi" w:hAnsi="Times New Roman" w:cs="Times New Roman"/>
          <w:sz w:val="24"/>
          <w:szCs w:val="24"/>
        </w:rPr>
      </w:pPr>
    </w:p>
    <w:p w14:paraId="50F2EDF7" w14:textId="1FE711F5" w:rsidR="00AB1567" w:rsidRDefault="00AB1567">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291DA970" w14:textId="77777777" w:rsidR="00AB1567" w:rsidRPr="00AC0420" w:rsidRDefault="00AB1567" w:rsidP="00AB1567">
      <w:pPr>
        <w:spacing w:line="240" w:lineRule="auto"/>
        <w:ind w:left="7314" w:firstLine="0"/>
        <w:rPr>
          <w:rFonts w:cstheme="minorHAnsi"/>
        </w:rPr>
      </w:pPr>
      <w:r>
        <w:rPr>
          <w:rFonts w:cstheme="minorHAnsi"/>
        </w:rPr>
        <w:lastRenderedPageBreak/>
        <w:t>P</w:t>
      </w:r>
      <w:r w:rsidRPr="002E1129">
        <w:rPr>
          <w:rFonts w:cstheme="minorHAnsi"/>
        </w:rPr>
        <w:t xml:space="preserve">irkimo sąlygų 1 priedas </w:t>
      </w:r>
      <w:r w:rsidRPr="00AC0420">
        <w:rPr>
          <w:rFonts w:cstheme="minorHAnsi"/>
        </w:rPr>
        <w:t>„Tiekėjų pašalinimo pagrindai“</w:t>
      </w:r>
    </w:p>
    <w:p w14:paraId="71F9F53E" w14:textId="77777777" w:rsidR="00AB1567" w:rsidRPr="002E1129" w:rsidRDefault="00AB1567" w:rsidP="00AB1567">
      <w:pPr>
        <w:keepNext/>
        <w:keepLines/>
        <w:spacing w:before="120" w:after="160" w:line="276" w:lineRule="auto"/>
        <w:ind w:left="318"/>
        <w:jc w:val="right"/>
        <w:rPr>
          <w:rFonts w:ascii="Arial" w:eastAsia="Arial" w:hAnsi="Arial" w:cs="Arial"/>
          <w:color w:val="0070C0"/>
        </w:rPr>
      </w:pPr>
    </w:p>
    <w:p w14:paraId="1D423746" w14:textId="77777777" w:rsidR="00AB1567" w:rsidRPr="002E1129" w:rsidRDefault="00AB1567" w:rsidP="00AB1567">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497F2781" w14:textId="77777777" w:rsidR="00AB1567" w:rsidRPr="00B96DDC" w:rsidRDefault="00AB1567" w:rsidP="00AB1567">
      <w:pPr>
        <w:spacing w:line="240" w:lineRule="auto"/>
        <w:ind w:firstLine="720"/>
        <w:rPr>
          <w:rFonts w:ascii="Times New Roman" w:eastAsia="Arial" w:hAnsi="Times New Roman" w:cs="Times New Roman"/>
          <w:iCs/>
          <w:sz w:val="24"/>
          <w:szCs w:val="24"/>
        </w:rPr>
      </w:pPr>
      <w:r w:rsidRPr="00B96DDC">
        <w:rPr>
          <w:rFonts w:ascii="Times New Roman" w:eastAsia="Arial" w:hAnsi="Times New Roman" w:cs="Times New Roman"/>
          <w:iCs/>
          <w:sz w:val="24"/>
          <w:szCs w:val="24"/>
        </w:rPr>
        <w:t xml:space="preserve">Perkančioji organizacija atmeta tiekėjo pasiūlymą, jeigu: </w:t>
      </w:r>
    </w:p>
    <w:p w14:paraId="2E1B52A9" w14:textId="058C9E0A" w:rsidR="00AB1567" w:rsidRPr="00B96DDC" w:rsidRDefault="00AB1567" w:rsidP="00AB1567">
      <w:pPr>
        <w:pStyle w:val="Betarp"/>
        <w:ind w:firstLine="720"/>
        <w:rPr>
          <w:rFonts w:ascii="Times New Roman" w:eastAsia="Yu Mincho" w:hAnsi="Times New Roman" w:cs="Times New Roman"/>
          <w:b/>
          <w:bCs/>
          <w:iCs/>
          <w:sz w:val="24"/>
          <w:szCs w:val="24"/>
        </w:rPr>
      </w:pPr>
      <w:r w:rsidRPr="00B96DDC">
        <w:rPr>
          <w:rFonts w:ascii="Times New Roman" w:eastAsia="Arial" w:hAnsi="Times New Roman" w:cs="Times New Roman"/>
          <w:iCs/>
          <w:sz w:val="24"/>
          <w:szCs w:val="24"/>
        </w:rPr>
        <w:t xml:space="preserve">1. </w:t>
      </w:r>
      <w:r w:rsidRPr="00B96DDC">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p>
    <w:p w14:paraId="693EEC38" w14:textId="7E978E77" w:rsidR="00AB1567" w:rsidRPr="00B96DDC" w:rsidRDefault="00AB1567" w:rsidP="00AB1567">
      <w:pPr>
        <w:pStyle w:val="Betarp"/>
        <w:ind w:firstLine="720"/>
        <w:rPr>
          <w:rFonts w:ascii="Times New Roman" w:hAnsi="Times New Roman" w:cs="Times New Roman"/>
          <w:b/>
          <w:iCs/>
          <w:color w:val="7030A0"/>
          <w:sz w:val="24"/>
          <w:szCs w:val="24"/>
        </w:rPr>
      </w:pPr>
      <w:r w:rsidRPr="00B96DDC">
        <w:rPr>
          <w:rFonts w:ascii="Times New Roman" w:eastAsia="Arial" w:hAnsi="Times New Roman" w:cs="Times New Roman"/>
          <w:iCs/>
          <w:sz w:val="24"/>
          <w:szCs w:val="24"/>
        </w:rPr>
        <w:t xml:space="preserve">2. </w:t>
      </w:r>
      <w:r w:rsidRPr="00B96DDC">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p>
    <w:p w14:paraId="2DF8FD7B" w14:textId="17416B36" w:rsidR="00AB1567" w:rsidRPr="00B96DDC" w:rsidRDefault="00AB1567" w:rsidP="00AB1567">
      <w:pPr>
        <w:pStyle w:val="Betarp"/>
        <w:ind w:firstLine="720"/>
        <w:rPr>
          <w:rFonts w:ascii="Times New Roman" w:eastAsia="Yu Mincho" w:hAnsi="Times New Roman" w:cs="Times New Roman"/>
          <w:b/>
          <w:bCs/>
          <w:iCs/>
          <w:sz w:val="24"/>
          <w:szCs w:val="24"/>
        </w:rPr>
      </w:pPr>
      <w:r w:rsidRPr="00B96DDC">
        <w:rPr>
          <w:rFonts w:ascii="Times New Roman" w:eastAsia="Arial" w:hAnsi="Times New Roman" w:cs="Times New Roman"/>
          <w:iCs/>
          <w:sz w:val="24"/>
          <w:szCs w:val="24"/>
        </w:rPr>
        <w:t xml:space="preserve">3. </w:t>
      </w:r>
      <w:r w:rsidRPr="00B96DDC">
        <w:rPr>
          <w:rFonts w:ascii="Times New Roman" w:hAnsi="Times New Roman" w:cs="Times New Roman"/>
          <w:iCs/>
          <w:sz w:val="24"/>
          <w:szCs w:val="24"/>
        </w:rPr>
        <w:t xml:space="preserve">Pažeista konkurencija, kaip nustatyta VPĮ 27 straipsnio 3 ir 4 dalyse, ir atitinkamos padėties negalima ištaisyti </w:t>
      </w:r>
    </w:p>
    <w:p w14:paraId="4421290E" w14:textId="77777777" w:rsidR="00AB1567" w:rsidRPr="00B96DDC" w:rsidRDefault="00AB1567" w:rsidP="00AB1567">
      <w:pPr>
        <w:pStyle w:val="Betarp"/>
        <w:ind w:firstLine="720"/>
        <w:rPr>
          <w:rFonts w:ascii="Times New Roman" w:hAnsi="Times New Roman" w:cs="Times New Roman"/>
          <w:iCs/>
          <w:sz w:val="24"/>
          <w:szCs w:val="24"/>
        </w:rPr>
      </w:pPr>
      <w:r w:rsidRPr="00B96DDC">
        <w:rPr>
          <w:rFonts w:ascii="Times New Roman" w:eastAsia="Arial" w:hAnsi="Times New Roman" w:cs="Times New Roman"/>
          <w:iCs/>
          <w:sz w:val="24"/>
          <w:szCs w:val="24"/>
        </w:rPr>
        <w:t xml:space="preserve">4. </w:t>
      </w:r>
      <w:r w:rsidRPr="00B96DDC">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30E1F7" w14:textId="43BAB362" w:rsidR="00AB1567" w:rsidRPr="00B96DDC" w:rsidRDefault="00AB1567" w:rsidP="00AB1567">
      <w:pPr>
        <w:pStyle w:val="Betarp"/>
        <w:ind w:firstLine="720"/>
        <w:rPr>
          <w:rFonts w:ascii="Times New Roman" w:eastAsia="Yu Mincho" w:hAnsi="Times New Roman" w:cs="Times New Roman"/>
          <w:b/>
          <w:bCs/>
          <w:iCs/>
          <w:sz w:val="24"/>
          <w:szCs w:val="24"/>
        </w:rPr>
      </w:pPr>
      <w:r w:rsidRPr="00B96DDC">
        <w:rPr>
          <w:rFonts w:ascii="Times New Roman" w:eastAsia="Arial" w:hAnsi="Times New Roman" w:cs="Times New Roman"/>
          <w:iCs/>
          <w:sz w:val="24"/>
          <w:szCs w:val="24"/>
        </w:rPr>
        <w:t>5.</w:t>
      </w:r>
      <w:r w:rsidRPr="00B96DDC">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p>
    <w:p w14:paraId="79C2ECE0" w14:textId="77777777" w:rsidR="00AB1567" w:rsidRDefault="00AB1567" w:rsidP="00747B78">
      <w:pPr>
        <w:spacing w:line="240" w:lineRule="auto"/>
        <w:ind w:firstLine="0"/>
        <w:rPr>
          <w:rFonts w:ascii="Arial" w:eastAsia="Arial" w:hAnsi="Arial" w:cs="Arial"/>
          <w:i/>
          <w:color w:val="7030A0"/>
        </w:rPr>
      </w:pPr>
    </w:p>
    <w:p w14:paraId="46064316" w14:textId="77777777" w:rsidR="00AB1567" w:rsidRPr="001C6F19" w:rsidRDefault="00AB1567" w:rsidP="00AB156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79488A9D" w14:textId="77777777" w:rsidR="00AB1567" w:rsidRDefault="00AB1567" w:rsidP="00AB1567">
      <w:pPr>
        <w:spacing w:line="200" w:lineRule="auto"/>
        <w:rPr>
          <w:rFonts w:ascii="Arial" w:eastAsia="Arial" w:hAnsi="Arial" w:cs="Arial"/>
        </w:rPr>
      </w:pPr>
      <w:r>
        <w:rPr>
          <w:rFonts w:ascii="Arial" w:eastAsia="Arial" w:hAnsi="Arial" w:cs="Arial"/>
        </w:rPr>
        <w:br w:type="page"/>
      </w:r>
    </w:p>
    <w:p w14:paraId="6EFAB141" w14:textId="09057DFD" w:rsidR="00AB1567" w:rsidRPr="00AA05AD" w:rsidRDefault="00AB1567" w:rsidP="00B96DDC">
      <w:pPr>
        <w:spacing w:line="240" w:lineRule="auto"/>
        <w:ind w:left="5540"/>
        <w:rPr>
          <w:rFonts w:cstheme="minorHAnsi"/>
        </w:rPr>
      </w:pPr>
      <w:r w:rsidRPr="00AA05AD">
        <w:rPr>
          <w:rFonts w:cstheme="minorHAnsi"/>
        </w:rPr>
        <w:lastRenderedPageBreak/>
        <w:t xml:space="preserve">Pirkimo sąlygų 2 priedas </w:t>
      </w:r>
    </w:p>
    <w:p w14:paraId="6B0F287C" w14:textId="77777777" w:rsidR="00AE2B82" w:rsidRPr="00AE2B82" w:rsidRDefault="00AE2B82" w:rsidP="00AE2B82">
      <w:pPr>
        <w:shd w:val="clear" w:color="auto" w:fill="FFFFFF"/>
        <w:suppressAutoHyphens/>
        <w:spacing w:line="240" w:lineRule="auto"/>
        <w:ind w:left="6237" w:firstLine="0"/>
        <w:jc w:val="left"/>
        <w:rPr>
          <w:rFonts w:ascii="Times New Roman" w:eastAsia="Times New Roman" w:hAnsi="Times New Roman" w:cs="Times New Roman"/>
          <w:sz w:val="23"/>
          <w:szCs w:val="23"/>
          <w:lang w:eastAsia="en-US"/>
        </w:rPr>
      </w:pPr>
      <w:r w:rsidRPr="00AE2B82">
        <w:rPr>
          <w:rFonts w:ascii="Times New Roman" w:eastAsia="Times New Roman" w:hAnsi="Times New Roman" w:cs="Times New Roman"/>
          <w:sz w:val="23"/>
          <w:szCs w:val="23"/>
          <w:lang w:eastAsia="en-US"/>
        </w:rPr>
        <w:t xml:space="preserve">Nacionalinio saugumo reikalavimų atitikties </w:t>
      </w:r>
    </w:p>
    <w:p w14:paraId="3F910619" w14:textId="77777777" w:rsidR="00AE2B82" w:rsidRPr="00AE2B82" w:rsidRDefault="00AE2B82" w:rsidP="00AE2B82">
      <w:pPr>
        <w:shd w:val="clear" w:color="auto" w:fill="FFFFFF"/>
        <w:suppressAutoHyphens/>
        <w:spacing w:line="240" w:lineRule="auto"/>
        <w:ind w:firstLine="6237"/>
        <w:jc w:val="left"/>
        <w:rPr>
          <w:rFonts w:ascii="Times New Roman" w:eastAsia="Times New Roman" w:hAnsi="Times New Roman" w:cs="Times New Roman"/>
          <w:sz w:val="23"/>
          <w:szCs w:val="23"/>
          <w:lang w:eastAsia="en-US"/>
        </w:rPr>
      </w:pPr>
      <w:r w:rsidRPr="00AE2B82">
        <w:rPr>
          <w:rFonts w:ascii="Times New Roman" w:eastAsia="Times New Roman" w:hAnsi="Times New Roman" w:cs="Times New Roman"/>
          <w:sz w:val="23"/>
          <w:szCs w:val="23"/>
          <w:lang w:eastAsia="en-US"/>
        </w:rPr>
        <w:t>deklaracijos tipinė forma,</w:t>
      </w:r>
    </w:p>
    <w:p w14:paraId="39A3BA09" w14:textId="77777777" w:rsidR="00AE2B82" w:rsidRPr="00AE2B82" w:rsidRDefault="00AE2B82" w:rsidP="00AE2B82">
      <w:pPr>
        <w:shd w:val="clear" w:color="auto" w:fill="FFFFFF"/>
        <w:suppressAutoHyphens/>
        <w:spacing w:line="240" w:lineRule="auto"/>
        <w:ind w:firstLine="6237"/>
        <w:jc w:val="left"/>
        <w:rPr>
          <w:rFonts w:ascii="Times New Roman" w:eastAsia="Times New Roman" w:hAnsi="Times New Roman" w:cs="Times New Roman"/>
          <w:sz w:val="23"/>
          <w:szCs w:val="23"/>
          <w:lang w:eastAsia="en-US"/>
        </w:rPr>
      </w:pPr>
      <w:r w:rsidRPr="00AE2B82">
        <w:rPr>
          <w:rFonts w:ascii="Times New Roman" w:eastAsia="Times New Roman" w:hAnsi="Times New Roman" w:cs="Times New Roman"/>
          <w:sz w:val="23"/>
          <w:szCs w:val="23"/>
          <w:lang w:eastAsia="en-US"/>
        </w:rPr>
        <w:t xml:space="preserve">patvirtinta Viešųjų pirkimų tarnybos </w:t>
      </w:r>
    </w:p>
    <w:p w14:paraId="5924B3A6" w14:textId="77777777" w:rsidR="00AE2B82" w:rsidRPr="00AE2B82" w:rsidRDefault="00AE2B82" w:rsidP="00AE2B82">
      <w:pPr>
        <w:shd w:val="clear" w:color="auto" w:fill="FFFFFF"/>
        <w:suppressAutoHyphens/>
        <w:spacing w:line="240" w:lineRule="auto"/>
        <w:ind w:firstLine="6237"/>
        <w:jc w:val="left"/>
        <w:rPr>
          <w:rFonts w:ascii="Times New Roman" w:eastAsia="Times New Roman" w:hAnsi="Times New Roman" w:cs="Times New Roman"/>
          <w:sz w:val="23"/>
          <w:szCs w:val="23"/>
          <w:lang w:eastAsia="en-US"/>
        </w:rPr>
      </w:pPr>
      <w:r w:rsidRPr="00AE2B82">
        <w:rPr>
          <w:rFonts w:ascii="Times New Roman" w:eastAsia="Times New Roman" w:hAnsi="Times New Roman" w:cs="Times New Roman"/>
          <w:sz w:val="23"/>
          <w:szCs w:val="23"/>
          <w:lang w:eastAsia="en-US"/>
        </w:rPr>
        <w:t>direktoriaus 2022 m. gruodžio 29 d.</w:t>
      </w:r>
    </w:p>
    <w:p w14:paraId="700CD2F9" w14:textId="77777777" w:rsidR="00AE2B82" w:rsidRPr="00AE2B82" w:rsidRDefault="00AE2B82" w:rsidP="00AE2B82">
      <w:pPr>
        <w:shd w:val="clear" w:color="auto" w:fill="FFFFFF"/>
        <w:suppressAutoHyphens/>
        <w:spacing w:line="240" w:lineRule="auto"/>
        <w:ind w:firstLine="6237"/>
        <w:jc w:val="left"/>
        <w:rPr>
          <w:rFonts w:ascii="Times New Roman" w:eastAsia="Times New Roman" w:hAnsi="Times New Roman" w:cs="Times New Roman"/>
          <w:sz w:val="24"/>
          <w:szCs w:val="20"/>
          <w:lang w:eastAsia="en-US"/>
        </w:rPr>
      </w:pPr>
      <w:r w:rsidRPr="00AE2B82">
        <w:rPr>
          <w:rFonts w:ascii="Times New Roman" w:eastAsia="Times New Roman" w:hAnsi="Times New Roman" w:cs="Times New Roman"/>
          <w:sz w:val="23"/>
          <w:szCs w:val="23"/>
          <w:lang w:eastAsia="en-US"/>
        </w:rPr>
        <w:t>įsakymu Nr. 1S-233</w:t>
      </w:r>
    </w:p>
    <w:p w14:paraId="37069B56" w14:textId="77777777" w:rsidR="00AE2B82" w:rsidRPr="00AE2B82" w:rsidRDefault="00AE2B82" w:rsidP="00AE2B82">
      <w:pPr>
        <w:tabs>
          <w:tab w:val="left" w:pos="5103"/>
        </w:tabs>
        <w:suppressAutoHyphens/>
        <w:spacing w:line="240" w:lineRule="auto"/>
        <w:ind w:firstLine="0"/>
        <w:jc w:val="left"/>
        <w:textAlignment w:val="baseline"/>
        <w:rPr>
          <w:rFonts w:ascii="Times New Roman" w:eastAsia="Times New Roman" w:hAnsi="Times New Roman" w:cs="Times New Roman"/>
          <w:sz w:val="24"/>
          <w:szCs w:val="20"/>
          <w:lang w:eastAsia="en-US"/>
        </w:rPr>
      </w:pPr>
    </w:p>
    <w:p w14:paraId="1381F5E8" w14:textId="77777777" w:rsidR="00AE2B82" w:rsidRPr="00AE2B82" w:rsidRDefault="00AE2B82" w:rsidP="00AE2B82">
      <w:pPr>
        <w:shd w:val="clear" w:color="auto" w:fill="FFFFFF"/>
        <w:suppressAutoHyphens/>
        <w:spacing w:line="240" w:lineRule="auto"/>
        <w:ind w:firstLine="0"/>
        <w:jc w:val="center"/>
        <w:rPr>
          <w:rFonts w:ascii="Times New Roman" w:eastAsia="Times New Roman" w:hAnsi="Times New Roman" w:cs="Times New Roman"/>
          <w:b/>
          <w:sz w:val="20"/>
          <w:szCs w:val="20"/>
          <w:lang w:eastAsia="en-US"/>
        </w:rPr>
      </w:pPr>
    </w:p>
    <w:p w14:paraId="7BC37994" w14:textId="77777777" w:rsidR="00AE2B82" w:rsidRPr="00AE2B82" w:rsidRDefault="00AE2B82" w:rsidP="00AE2B82">
      <w:pPr>
        <w:widowControl w:val="0"/>
        <w:tabs>
          <w:tab w:val="right" w:leader="underscore" w:pos="9071"/>
        </w:tabs>
        <w:suppressAutoHyphens/>
        <w:spacing w:line="240" w:lineRule="auto"/>
        <w:ind w:firstLine="0"/>
        <w:jc w:val="left"/>
        <w:textAlignment w:val="baseline"/>
        <w:rPr>
          <w:rFonts w:ascii="Times New Roman" w:eastAsia="Times New Roman" w:hAnsi="Times New Roman" w:cs="Times New Roman"/>
          <w:sz w:val="24"/>
          <w:szCs w:val="20"/>
          <w:lang w:eastAsia="en-US"/>
        </w:rPr>
      </w:pPr>
      <w:r w:rsidRPr="00AE2B82">
        <w:rPr>
          <w:rFonts w:ascii="Times New Roman" w:eastAsia="Calibri" w:hAnsi="Times New Roman" w:cs="Times New Roman"/>
          <w:sz w:val="24"/>
          <w:szCs w:val="20"/>
          <w:lang w:eastAsia="en-US"/>
        </w:rPr>
        <w:tab/>
      </w:r>
    </w:p>
    <w:p w14:paraId="151C1ABB" w14:textId="77777777" w:rsidR="00AE2B82" w:rsidRPr="00AE2B82" w:rsidRDefault="00AE2B82" w:rsidP="00AE2B82">
      <w:pPr>
        <w:shd w:val="clear" w:color="auto" w:fill="FFFFFF"/>
        <w:suppressAutoHyphens/>
        <w:spacing w:line="240" w:lineRule="auto"/>
        <w:ind w:right="-178" w:firstLine="0"/>
        <w:jc w:val="center"/>
        <w:rPr>
          <w:rFonts w:ascii="Times New Roman" w:eastAsia="Times New Roman" w:hAnsi="Times New Roman" w:cs="Times New Roman"/>
          <w:sz w:val="20"/>
          <w:szCs w:val="20"/>
          <w:lang w:eastAsia="en-US"/>
        </w:rPr>
      </w:pPr>
      <w:r w:rsidRPr="00AE2B82">
        <w:rPr>
          <w:rFonts w:ascii="Times New Roman" w:eastAsia="Times New Roman" w:hAnsi="Times New Roman" w:cs="Times New Roman"/>
          <w:sz w:val="20"/>
          <w:szCs w:val="20"/>
          <w:lang w:eastAsia="en-US"/>
        </w:rPr>
        <w:t>(</w:t>
      </w:r>
      <w:r w:rsidRPr="00AE2B82">
        <w:rPr>
          <w:rFonts w:ascii="Times New Roman" w:eastAsia="Times New Roman" w:hAnsi="Times New Roman" w:cs="Times New Roman"/>
          <w:i/>
          <w:iCs/>
          <w:sz w:val="20"/>
          <w:szCs w:val="20"/>
          <w:lang w:eastAsia="en-US"/>
        </w:rPr>
        <w:t>tiekėjo pavadinimas</w:t>
      </w:r>
      <w:r w:rsidRPr="00AE2B82">
        <w:rPr>
          <w:rFonts w:ascii="Times New Roman" w:eastAsia="Times New Roman" w:hAnsi="Times New Roman" w:cs="Times New Roman"/>
          <w:sz w:val="20"/>
          <w:szCs w:val="20"/>
          <w:lang w:eastAsia="en-US"/>
        </w:rPr>
        <w:t>)</w:t>
      </w:r>
    </w:p>
    <w:p w14:paraId="723A2410" w14:textId="77777777" w:rsidR="00AE2B82" w:rsidRPr="00AE2B82" w:rsidRDefault="00AE2B82" w:rsidP="00AE2B82">
      <w:pPr>
        <w:widowControl w:val="0"/>
        <w:tabs>
          <w:tab w:val="right" w:leader="underscore" w:pos="9071"/>
        </w:tabs>
        <w:suppressAutoHyphens/>
        <w:spacing w:line="240" w:lineRule="auto"/>
        <w:ind w:firstLine="0"/>
        <w:jc w:val="left"/>
        <w:textAlignment w:val="baseline"/>
        <w:rPr>
          <w:rFonts w:ascii="Times New Roman" w:eastAsia="Calibri" w:hAnsi="Times New Roman" w:cs="Times New Roman"/>
          <w:sz w:val="24"/>
          <w:szCs w:val="20"/>
          <w:lang w:eastAsia="en-US"/>
        </w:rPr>
      </w:pPr>
      <w:r w:rsidRPr="00AE2B82">
        <w:rPr>
          <w:rFonts w:ascii="Times New Roman" w:eastAsia="Calibri" w:hAnsi="Times New Roman" w:cs="Times New Roman"/>
          <w:sz w:val="24"/>
          <w:szCs w:val="20"/>
          <w:lang w:eastAsia="en-US"/>
        </w:rPr>
        <w:tab/>
      </w:r>
    </w:p>
    <w:p w14:paraId="3B86797E" w14:textId="77777777" w:rsidR="00AE2B82" w:rsidRPr="00AE2B82" w:rsidRDefault="00AE2B82" w:rsidP="00AE2B82">
      <w:pPr>
        <w:suppressAutoHyphens/>
        <w:spacing w:line="240" w:lineRule="auto"/>
        <w:ind w:firstLine="0"/>
        <w:jc w:val="center"/>
        <w:textAlignment w:val="baseline"/>
        <w:rPr>
          <w:rFonts w:ascii="Times New Roman" w:eastAsia="Times New Roman" w:hAnsi="Times New Roman" w:cs="Times New Roman"/>
          <w:sz w:val="24"/>
          <w:szCs w:val="20"/>
          <w:lang w:eastAsia="en-US"/>
        </w:rPr>
      </w:pPr>
      <w:r w:rsidRPr="00AE2B82">
        <w:rPr>
          <w:rFonts w:ascii="Times New Roman" w:eastAsia="Calibri" w:hAnsi="Times New Roman" w:cs="Times New Roman"/>
          <w:iCs/>
          <w:sz w:val="20"/>
          <w:szCs w:val="20"/>
          <w:lang w:eastAsia="en-US"/>
        </w:rPr>
        <w:t>(</w:t>
      </w:r>
      <w:r w:rsidRPr="00AE2B82">
        <w:rPr>
          <w:rFonts w:ascii="Times New Roman" w:eastAsia="Calibri" w:hAnsi="Times New Roman" w:cs="Times New Roman"/>
          <w:i/>
          <w:sz w:val="20"/>
          <w:szCs w:val="20"/>
          <w:lang w:eastAsia="en-US"/>
        </w:rPr>
        <w:t>adresatas (perkančiosios organizacijos / perkančiojo subjekto pavadinimas</w:t>
      </w:r>
      <w:r w:rsidRPr="00AE2B82">
        <w:rPr>
          <w:rFonts w:ascii="Times New Roman" w:eastAsia="Calibri" w:hAnsi="Times New Roman" w:cs="Times New Roman"/>
          <w:iCs/>
          <w:sz w:val="20"/>
          <w:szCs w:val="20"/>
          <w:lang w:eastAsia="en-US"/>
        </w:rPr>
        <w:t>)</w:t>
      </w:r>
    </w:p>
    <w:p w14:paraId="30EF9E08" w14:textId="77777777" w:rsidR="00AE2B82" w:rsidRPr="00AE2B82" w:rsidRDefault="00AE2B82" w:rsidP="00AE2B82">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b/>
          <w:bCs/>
          <w:sz w:val="20"/>
          <w:szCs w:val="20"/>
          <w:lang w:eastAsia="en-US"/>
        </w:rPr>
      </w:pPr>
    </w:p>
    <w:p w14:paraId="738E68C7" w14:textId="77777777" w:rsidR="00AE2B82" w:rsidRPr="00AE2B82" w:rsidRDefault="00AE2B82" w:rsidP="00AE2B82">
      <w:pPr>
        <w:widowControl w:val="0"/>
        <w:tabs>
          <w:tab w:val="right" w:leader="underscore" w:pos="9071"/>
        </w:tabs>
        <w:suppressAutoHyphens/>
        <w:spacing w:line="240" w:lineRule="auto"/>
        <w:ind w:firstLine="0"/>
        <w:jc w:val="center"/>
        <w:textAlignment w:val="baseline"/>
        <w:rPr>
          <w:rFonts w:ascii="Times New Roman" w:eastAsia="Times New Roman" w:hAnsi="Times New Roman" w:cs="Times New Roman"/>
          <w:sz w:val="24"/>
          <w:szCs w:val="20"/>
          <w:lang w:eastAsia="en-US"/>
        </w:rPr>
      </w:pPr>
      <w:r w:rsidRPr="00AE2B82">
        <w:rPr>
          <w:rFonts w:ascii="Times New Roman" w:eastAsia="Calibri" w:hAnsi="Times New Roman" w:cs="Times New Roman"/>
          <w:b/>
          <w:bCs/>
          <w:sz w:val="24"/>
          <w:szCs w:val="20"/>
          <w:lang w:eastAsia="en-US"/>
        </w:rPr>
        <w:t>NACIONALINIO SAUGUMO REIKALAVIMŲ ATITIKTIES DEKLARACIJA</w:t>
      </w:r>
    </w:p>
    <w:p w14:paraId="39568C42" w14:textId="77777777" w:rsidR="00AE2B82" w:rsidRPr="00AE2B82" w:rsidRDefault="00AE2B82" w:rsidP="00AE2B82">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b/>
          <w:bCs/>
          <w:sz w:val="24"/>
          <w:szCs w:val="20"/>
          <w:lang w:eastAsia="en-US"/>
        </w:rPr>
      </w:pPr>
    </w:p>
    <w:p w14:paraId="484FA475" w14:textId="77777777" w:rsidR="00AE2B82" w:rsidRPr="00AE2B82" w:rsidRDefault="00AE2B82" w:rsidP="00AE2B82">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sz w:val="24"/>
          <w:szCs w:val="20"/>
          <w:lang w:eastAsia="en-US"/>
        </w:rPr>
      </w:pPr>
      <w:r w:rsidRPr="00AE2B82">
        <w:rPr>
          <w:rFonts w:ascii="Times New Roman" w:eastAsia="Calibri" w:hAnsi="Times New Roman" w:cs="Times New Roman"/>
          <w:sz w:val="24"/>
          <w:szCs w:val="20"/>
          <w:lang w:eastAsia="en-US"/>
        </w:rPr>
        <w:t>20__ m._____________ d. Nr. ______</w:t>
      </w:r>
    </w:p>
    <w:p w14:paraId="3264E63C" w14:textId="77777777" w:rsidR="00AE2B82" w:rsidRPr="00AE2B82" w:rsidRDefault="00AE2B82" w:rsidP="00AE2B82">
      <w:pPr>
        <w:widowControl w:val="0"/>
        <w:tabs>
          <w:tab w:val="right" w:leader="underscore" w:pos="9071"/>
        </w:tabs>
        <w:suppressAutoHyphens/>
        <w:spacing w:line="240" w:lineRule="auto"/>
        <w:ind w:firstLine="0"/>
        <w:jc w:val="center"/>
        <w:textAlignment w:val="baseline"/>
        <w:rPr>
          <w:rFonts w:ascii="Times New Roman" w:eastAsia="Calibri" w:hAnsi="Times New Roman" w:cs="Times New Roman"/>
          <w:sz w:val="24"/>
          <w:szCs w:val="20"/>
          <w:lang w:eastAsia="en-US"/>
        </w:rPr>
      </w:pPr>
      <w:r w:rsidRPr="00AE2B82">
        <w:rPr>
          <w:rFonts w:ascii="Times New Roman" w:eastAsia="Calibri" w:hAnsi="Times New Roman" w:cs="Times New Roman"/>
          <w:sz w:val="24"/>
          <w:szCs w:val="20"/>
          <w:lang w:eastAsia="en-US"/>
        </w:rPr>
        <w:t>__________________________</w:t>
      </w:r>
    </w:p>
    <w:p w14:paraId="63E15B72" w14:textId="77777777" w:rsidR="00AE2B82" w:rsidRPr="00AE2B82" w:rsidRDefault="00AE2B82" w:rsidP="00AE2B82">
      <w:pPr>
        <w:widowControl w:val="0"/>
        <w:tabs>
          <w:tab w:val="right" w:leader="underscore" w:pos="9071"/>
        </w:tabs>
        <w:suppressAutoHyphens/>
        <w:spacing w:line="240" w:lineRule="auto"/>
        <w:ind w:firstLine="0"/>
        <w:jc w:val="center"/>
        <w:textAlignment w:val="baseline"/>
        <w:rPr>
          <w:rFonts w:ascii="Times New Roman" w:eastAsia="Times New Roman" w:hAnsi="Times New Roman" w:cs="Times New Roman"/>
          <w:sz w:val="24"/>
          <w:szCs w:val="20"/>
          <w:lang w:eastAsia="en-US"/>
        </w:rPr>
      </w:pPr>
      <w:r w:rsidRPr="00AE2B82">
        <w:rPr>
          <w:rFonts w:ascii="Times New Roman" w:eastAsia="Calibri" w:hAnsi="Times New Roman" w:cs="Times New Roman"/>
          <w:i/>
          <w:iCs/>
          <w:sz w:val="20"/>
          <w:szCs w:val="20"/>
          <w:lang w:eastAsia="en-US"/>
        </w:rPr>
        <w:t>(Sudarymo vieta)</w:t>
      </w:r>
    </w:p>
    <w:p w14:paraId="577E0179" w14:textId="77777777" w:rsidR="00AE2B82" w:rsidRPr="00AE2B82" w:rsidRDefault="00AE2B82" w:rsidP="00AE2B82">
      <w:pPr>
        <w:spacing w:line="240" w:lineRule="auto"/>
        <w:ind w:firstLine="567"/>
        <w:rPr>
          <w:rFonts w:ascii="Times New Roman" w:eastAsia="Times New Roman" w:hAnsi="Times New Roman" w:cs="Times New Roman"/>
          <w:color w:val="000000"/>
          <w:sz w:val="24"/>
          <w:szCs w:val="24"/>
          <w:lang w:eastAsia="en-US"/>
        </w:rPr>
      </w:pPr>
      <w:r w:rsidRPr="00AE2B82">
        <w:rPr>
          <w:rFonts w:ascii="Times New Roman" w:eastAsia="Times New Roman" w:hAnsi="Times New Roman" w:cs="Times New Roman"/>
          <w:color w:val="000000"/>
          <w:sz w:val="24"/>
          <w:szCs w:val="24"/>
          <w:lang w:eastAsia="en-US"/>
        </w:rPr>
        <w:t>Aš, ___________________________________________________________________ ,</w:t>
      </w:r>
    </w:p>
    <w:p w14:paraId="180B6FBA" w14:textId="77777777" w:rsidR="00AE2B82" w:rsidRPr="00AE2B82" w:rsidRDefault="00AE2B82" w:rsidP="00AE2B82">
      <w:pPr>
        <w:spacing w:line="240" w:lineRule="auto"/>
        <w:ind w:left="960" w:firstLine="318"/>
        <w:rPr>
          <w:rFonts w:ascii="Times New Roman" w:eastAsia="Times New Roman" w:hAnsi="Times New Roman" w:cs="Times New Roman"/>
          <w:color w:val="000000"/>
          <w:sz w:val="20"/>
          <w:szCs w:val="20"/>
          <w:lang w:eastAsia="en-US"/>
        </w:rPr>
      </w:pPr>
      <w:r w:rsidRPr="00AE2B82">
        <w:rPr>
          <w:rFonts w:ascii="Times New Roman" w:eastAsia="Times New Roman" w:hAnsi="Times New Roman" w:cs="Times New Roman"/>
          <w:i/>
          <w:iCs/>
          <w:color w:val="000000"/>
          <w:sz w:val="20"/>
          <w:szCs w:val="20"/>
          <w:lang w:eastAsia="en-US"/>
        </w:rPr>
        <w:t>(tiekėjo vadovo ar jo įgalioto asmens pareigų pavadinimas, vardas ir pavardė)</w:t>
      </w:r>
    </w:p>
    <w:p w14:paraId="09C9F436" w14:textId="77777777" w:rsidR="00AE2B82" w:rsidRPr="00AE2B82" w:rsidRDefault="00AE2B82" w:rsidP="00AE2B82">
      <w:pPr>
        <w:spacing w:line="240" w:lineRule="auto"/>
        <w:ind w:firstLine="0"/>
        <w:rPr>
          <w:rFonts w:ascii="Times New Roman" w:eastAsia="Times New Roman" w:hAnsi="Times New Roman" w:cs="Times New Roman"/>
          <w:color w:val="000000"/>
          <w:sz w:val="24"/>
          <w:szCs w:val="24"/>
          <w:lang w:eastAsia="en-US"/>
        </w:rPr>
      </w:pPr>
      <w:r w:rsidRPr="00AE2B82">
        <w:rPr>
          <w:rFonts w:ascii="Times New Roman" w:eastAsia="Times New Roman" w:hAnsi="Times New Roman" w:cs="Times New Roman"/>
          <w:color w:val="000000"/>
          <w:sz w:val="24"/>
          <w:szCs w:val="24"/>
          <w:lang w:eastAsia="en-US"/>
        </w:rPr>
        <w:t>patvirtinu, kad mano vadovaujamas (-a) (atstovaujamas (-a))____________________________ ,</w:t>
      </w:r>
    </w:p>
    <w:p w14:paraId="23AA7397" w14:textId="77777777" w:rsidR="00AE2B82" w:rsidRPr="00AE2B82" w:rsidRDefault="00AE2B82" w:rsidP="00AE2B82">
      <w:pPr>
        <w:spacing w:line="240" w:lineRule="auto"/>
        <w:ind w:left="5640" w:firstLine="742"/>
        <w:rPr>
          <w:rFonts w:ascii="Times New Roman" w:eastAsia="Times New Roman" w:hAnsi="Times New Roman" w:cs="Times New Roman"/>
          <w:color w:val="000000"/>
          <w:sz w:val="20"/>
          <w:szCs w:val="20"/>
          <w:lang w:eastAsia="en-US"/>
        </w:rPr>
      </w:pPr>
      <w:r w:rsidRPr="00AE2B82">
        <w:rPr>
          <w:rFonts w:ascii="Times New Roman" w:eastAsia="Times New Roman" w:hAnsi="Times New Roman" w:cs="Times New Roman"/>
          <w:i/>
          <w:iCs/>
          <w:color w:val="000000"/>
          <w:sz w:val="20"/>
          <w:szCs w:val="20"/>
          <w:lang w:eastAsia="en-US"/>
        </w:rPr>
        <w:t xml:space="preserve">(tiekėjo pavadinimas)    </w:t>
      </w:r>
    </w:p>
    <w:p w14:paraId="25F6F33D" w14:textId="39665B86" w:rsidR="00AE2B82" w:rsidRPr="00AE2B82" w:rsidRDefault="00AE2B82" w:rsidP="00AE2B82">
      <w:pPr>
        <w:spacing w:line="240" w:lineRule="auto"/>
        <w:ind w:firstLine="0"/>
        <w:rPr>
          <w:rFonts w:ascii="Times New Roman" w:eastAsia="Times New Roman" w:hAnsi="Times New Roman" w:cs="Times New Roman"/>
          <w:color w:val="000000"/>
          <w:sz w:val="24"/>
          <w:szCs w:val="24"/>
          <w:lang w:eastAsia="en-US"/>
        </w:rPr>
      </w:pPr>
      <w:r w:rsidRPr="00AE2B82">
        <w:rPr>
          <w:rFonts w:ascii="Times New Roman" w:eastAsia="Times New Roman" w:hAnsi="Times New Roman" w:cs="Times New Roman"/>
          <w:color w:val="000000"/>
          <w:sz w:val="24"/>
          <w:szCs w:val="24"/>
          <w:lang w:eastAsia="en-US"/>
        </w:rPr>
        <w:t>dalyvaujantis (-i)</w:t>
      </w:r>
      <w:r w:rsidR="00336EA1">
        <w:rPr>
          <w:rFonts w:ascii="Times New Roman" w:eastAsia="Times New Roman" w:hAnsi="Times New Roman" w:cs="Times New Roman"/>
          <w:color w:val="000000"/>
          <w:sz w:val="24"/>
          <w:szCs w:val="24"/>
          <w:lang w:eastAsia="en-US"/>
        </w:rPr>
        <w:t xml:space="preserve"> </w:t>
      </w:r>
      <w:r w:rsidR="00336EA1">
        <w:rPr>
          <w:rFonts w:ascii="Times New Roman" w:eastAsia="Times New Roman" w:hAnsi="Times New Roman" w:cs="Times New Roman"/>
          <w:color w:val="000000"/>
          <w:sz w:val="24"/>
          <w:szCs w:val="24"/>
        </w:rPr>
        <w:t>LK Judėjimo organizavimo tarnybos</w:t>
      </w:r>
      <w:r w:rsidRPr="00AE2B82">
        <w:rPr>
          <w:rFonts w:ascii="Times New Roman" w:eastAsia="Times New Roman" w:hAnsi="Times New Roman" w:cs="Times New Roman"/>
          <w:color w:val="000000"/>
          <w:sz w:val="24"/>
          <w:szCs w:val="24"/>
          <w:lang w:eastAsia="en-US"/>
        </w:rPr>
        <w:t xml:space="preserve"> vykdomame </w:t>
      </w:r>
      <w:r w:rsidR="00336EA1" w:rsidRPr="000C2F85">
        <w:rPr>
          <w:rFonts w:ascii="Times New Roman" w:hAnsi="Times New Roman" w:cs="Times New Roman"/>
          <w:b/>
          <w:bCs/>
          <w:sz w:val="24"/>
          <w:szCs w:val="24"/>
        </w:rPr>
        <w:t>STEBĖJIMO SISTEMOS</w:t>
      </w:r>
      <w:r w:rsidRPr="00AE2B82">
        <w:rPr>
          <w:rFonts w:ascii="Times New Roman" w:eastAsia="Times New Roman" w:hAnsi="Times New Roman" w:cs="Times New Roman"/>
          <w:color w:val="000000"/>
          <w:sz w:val="24"/>
          <w:szCs w:val="24"/>
          <w:lang w:eastAsia="en-US"/>
        </w:rPr>
        <w:t xml:space="preserve"> </w:t>
      </w:r>
      <w:r w:rsidR="00336EA1">
        <w:rPr>
          <w:rFonts w:ascii="Times New Roman" w:eastAsia="Times New Roman" w:hAnsi="Times New Roman" w:cs="Times New Roman"/>
          <w:color w:val="000000"/>
          <w:sz w:val="24"/>
          <w:szCs w:val="24"/>
          <w:lang w:eastAsia="en-US"/>
        </w:rPr>
        <w:t xml:space="preserve"> </w:t>
      </w:r>
      <w:r w:rsidRPr="00AE2B82">
        <w:rPr>
          <w:rFonts w:ascii="Times New Roman" w:eastAsia="Times New Roman" w:hAnsi="Times New Roman" w:cs="Times New Roman"/>
          <w:color w:val="000000"/>
          <w:sz w:val="24"/>
          <w:szCs w:val="24"/>
          <w:lang w:eastAsia="en-US"/>
        </w:rPr>
        <w:t>__________________________________</w:t>
      </w:r>
      <w:r w:rsidR="00336EA1">
        <w:rPr>
          <w:rFonts w:ascii="Times New Roman" w:eastAsia="Times New Roman" w:hAnsi="Times New Roman" w:cs="Times New Roman"/>
          <w:color w:val="000000"/>
          <w:sz w:val="24"/>
          <w:szCs w:val="24"/>
          <w:lang w:eastAsia="en-US"/>
        </w:rPr>
        <w:t>_____________</w:t>
      </w:r>
      <w:r w:rsidRPr="00AE2B82">
        <w:rPr>
          <w:rFonts w:ascii="Times New Roman" w:eastAsia="Times New Roman" w:hAnsi="Times New Roman" w:cs="Times New Roman"/>
          <w:color w:val="000000"/>
          <w:sz w:val="24"/>
          <w:szCs w:val="24"/>
          <w:lang w:eastAsia="en-US"/>
        </w:rPr>
        <w:t>___, atitinka toliau nurodomus reikalavimus:</w:t>
      </w:r>
    </w:p>
    <w:p w14:paraId="0DDE236F" w14:textId="77777777" w:rsidR="00AE2B82" w:rsidRPr="00AE2B82" w:rsidRDefault="00AE2B82" w:rsidP="00AE2B82">
      <w:pPr>
        <w:spacing w:line="240" w:lineRule="auto"/>
        <w:ind w:firstLine="636"/>
        <w:rPr>
          <w:rFonts w:ascii="Times New Roman" w:eastAsia="Times New Roman" w:hAnsi="Times New Roman" w:cs="Times New Roman"/>
          <w:color w:val="000000"/>
          <w:sz w:val="20"/>
          <w:szCs w:val="20"/>
          <w:lang w:eastAsia="en-US"/>
        </w:rPr>
      </w:pPr>
      <w:r w:rsidRPr="00AE2B82">
        <w:rPr>
          <w:rFonts w:ascii="Times New Roman" w:eastAsia="Times New Roman" w:hAnsi="Times New Roman" w:cs="Times New Roman"/>
          <w:i/>
          <w:iCs/>
          <w:color w:val="000000"/>
          <w:sz w:val="20"/>
          <w:szCs w:val="20"/>
          <w:lang w:eastAsia="en-US"/>
        </w:rPr>
        <w:t>(pirkimo objekto pavadinimas, pirkimo numeris, pirkimo paskelbimo CVP IS data</w:t>
      </w:r>
      <w:r w:rsidRPr="00AE2B82">
        <w:rPr>
          <w:rFonts w:ascii="Times New Roman" w:eastAsia="Times New Roman" w:hAnsi="Times New Roman" w:cs="Times New Roman"/>
          <w:color w:val="000000"/>
          <w:sz w:val="20"/>
          <w:szCs w:val="20"/>
          <w:lang w:eastAsia="en-US"/>
        </w:rPr>
        <w:t>)</w:t>
      </w:r>
    </w:p>
    <w:p w14:paraId="1E021C9D" w14:textId="77777777" w:rsidR="00AE2B82" w:rsidRPr="00AE2B82" w:rsidRDefault="00AE2B82" w:rsidP="00AE2B82">
      <w:pPr>
        <w:spacing w:line="240" w:lineRule="auto"/>
        <w:ind w:firstLine="636"/>
        <w:rPr>
          <w:rFonts w:ascii="Times New Roman" w:eastAsia="Times New Roman" w:hAnsi="Times New Roman" w:cs="Times New Roman"/>
          <w:color w:val="000000"/>
          <w:sz w:val="20"/>
          <w:szCs w:val="20"/>
          <w:lang w:eastAsia="en-US"/>
        </w:rPr>
      </w:pPr>
    </w:p>
    <w:p w14:paraId="52106ADB" w14:textId="77777777" w:rsidR="00AE2B82" w:rsidRPr="00AE2B82" w:rsidRDefault="00AE2B82" w:rsidP="00AE2B82">
      <w:pPr>
        <w:spacing w:line="240" w:lineRule="auto"/>
        <w:ind w:firstLine="567"/>
        <w:rPr>
          <w:rFonts w:ascii="Times New Roman" w:eastAsia="Times New Roman" w:hAnsi="Times New Roman" w:cs="Times New Roman"/>
          <w:i/>
          <w:iCs/>
          <w:sz w:val="24"/>
          <w:szCs w:val="20"/>
          <w:lang w:eastAsia="en-US"/>
        </w:rPr>
      </w:pPr>
      <w:r w:rsidRPr="00AE2B82">
        <w:rPr>
          <w:rFonts w:ascii="Times New Roman" w:eastAsia="Times New Roman" w:hAnsi="Times New Roman" w:cs="Times New Roman"/>
          <w:i/>
          <w:iCs/>
          <w:sz w:val="24"/>
          <w:szCs w:val="20"/>
          <w:lang w:eastAsia="en-US"/>
        </w:rPr>
        <w:t>/</w:t>
      </w:r>
      <w:r w:rsidRPr="00AE2B82">
        <w:rPr>
          <w:rFonts w:ascii="Times New Roman" w:eastAsia="Times New Roman" w:hAnsi="Times New Roman" w:cs="Times New Roman"/>
          <w:i/>
          <w:iCs/>
          <w:sz w:val="20"/>
          <w:szCs w:val="20"/>
          <w:lang w:eastAsia="en-US"/>
        </w:rPr>
        <w:t>Perkančioji organizacija / perkantysis subjektas žemiau esančiame sąraše palieka tik tas eilutes, kurios atitinka pirkimo dokumentuose keliamus nacionalinio saugumo reikalavimus tiekėjams</w:t>
      </w:r>
      <w:r w:rsidRPr="00AE2B82">
        <w:rPr>
          <w:rFonts w:ascii="Times New Roman" w:eastAsia="Times New Roman" w:hAnsi="Times New Roman" w:cs="Times New Roman"/>
          <w:i/>
          <w:iCs/>
          <w:sz w:val="24"/>
          <w:szCs w:val="20"/>
          <w:lang w:eastAsia="en-US"/>
        </w:rPr>
        <w:t>/</w:t>
      </w:r>
    </w:p>
    <w:p w14:paraId="5AE039C2" w14:textId="77777777" w:rsidR="00AE2B82" w:rsidRPr="00AE2B82" w:rsidRDefault="00AE2B82" w:rsidP="00AE2B82">
      <w:pPr>
        <w:shd w:val="clear" w:color="auto" w:fill="FFFFFF"/>
        <w:spacing w:line="240" w:lineRule="auto"/>
        <w:ind w:firstLine="636"/>
        <w:rPr>
          <w:rFonts w:ascii="Times New Roman" w:eastAsia="Times New Roman" w:hAnsi="Times New Roman" w:cs="Times New Roman"/>
          <w:color w:val="000000"/>
          <w:sz w:val="20"/>
          <w:szCs w:val="20"/>
          <w:lang w:eastAsia="en-US"/>
        </w:rPr>
      </w:pPr>
    </w:p>
    <w:p w14:paraId="6714BE63" w14:textId="77777777" w:rsidR="00AE2B82" w:rsidRPr="00AE2B82" w:rsidRDefault="00AE2B82" w:rsidP="00AE2B82">
      <w:pPr>
        <w:widowControl w:val="0"/>
        <w:shd w:val="clear" w:color="auto" w:fill="FFFFFF"/>
        <w:suppressAutoHyphens/>
        <w:spacing w:line="240" w:lineRule="auto"/>
        <w:ind w:firstLine="567"/>
        <w:textAlignment w:val="baseline"/>
        <w:rPr>
          <w:rFonts w:ascii="Times New Roman" w:eastAsia="Times New Roman" w:hAnsi="Times New Roman" w:cs="Times New Roman"/>
          <w:sz w:val="20"/>
          <w:szCs w:val="20"/>
          <w:shd w:val="clear" w:color="auto" w:fill="008000"/>
          <w:lang w:eastAsia="en-US"/>
        </w:rPr>
      </w:pPr>
    </w:p>
    <w:p w14:paraId="21D8BFEC" w14:textId="77777777" w:rsidR="00AE2B82" w:rsidRPr="00AE2B82" w:rsidRDefault="00AE2B82" w:rsidP="00AE2B82">
      <w:pPr>
        <w:widowControl w:val="0"/>
        <w:suppressAutoHyphens/>
        <w:spacing w:line="240" w:lineRule="auto"/>
        <w:ind w:firstLine="567"/>
        <w:textAlignment w:val="baseline"/>
        <w:rPr>
          <w:rFonts w:ascii="Times New Roman" w:eastAsia="Times New Roman" w:hAnsi="Times New Roman" w:cs="Times New Roman"/>
          <w:sz w:val="20"/>
          <w:szCs w:val="20"/>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AE2B82" w:rsidRPr="00AE2B82" w14:paraId="62F830B1" w14:textId="77777777" w:rsidTr="00901BFE">
        <w:tc>
          <w:tcPr>
            <w:tcW w:w="352" w:type="dxa"/>
            <w:tcBorders>
              <w:top w:val="single" w:sz="4" w:space="0" w:color="auto"/>
              <w:left w:val="single" w:sz="4" w:space="0" w:color="auto"/>
              <w:bottom w:val="single" w:sz="4" w:space="0" w:color="auto"/>
              <w:right w:val="nil"/>
            </w:tcBorders>
            <w:hideMark/>
          </w:tcPr>
          <w:p w14:paraId="1347800D"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r w:rsidRPr="00AE2B82">
              <w:rPr>
                <w:rFonts w:ascii="Times New Roman" w:eastAsia="Times New Roman" w:hAnsi="Times New Roman" w:cs="Times New Roman"/>
                <w:sz w:val="24"/>
                <w:szCs w:val="24"/>
              </w:rPr>
              <w:t>×</w:t>
            </w:r>
          </w:p>
        </w:tc>
        <w:tc>
          <w:tcPr>
            <w:tcW w:w="9574" w:type="dxa"/>
            <w:vMerge w:val="restart"/>
            <w:tcBorders>
              <w:top w:val="nil"/>
              <w:left w:val="nil"/>
              <w:bottom w:val="nil"/>
              <w:right w:val="nil"/>
            </w:tcBorders>
            <w:hideMark/>
          </w:tcPr>
          <w:p w14:paraId="390838DB" w14:textId="77777777" w:rsidR="00AE2B82" w:rsidRPr="00AE2B82" w:rsidRDefault="00AE2B82" w:rsidP="00AE2B82">
            <w:pPr>
              <w:spacing w:line="240" w:lineRule="auto"/>
              <w:ind w:firstLine="0"/>
              <w:rPr>
                <w:rFonts w:ascii="Times New Roman" w:eastAsia="Times New Roman" w:hAnsi="Times New Roman" w:cs="Times New Roman"/>
                <w:sz w:val="24"/>
                <w:szCs w:val="20"/>
              </w:rPr>
            </w:pPr>
            <w:r w:rsidRPr="00AE2B82">
              <w:rPr>
                <w:rFonts w:ascii="Times New Roman" w:eastAsia="Times New Roman" w:hAnsi="Times New Roman" w:cs="Times New Roman"/>
                <w:sz w:val="24"/>
                <w:szCs w:val="20"/>
              </w:rPr>
              <w:t xml:space="preserve">tiekėjo siūlomos prekės nekelia grėsmės nacionaliniam saugumui </w:t>
            </w:r>
            <w:r w:rsidRPr="00AE2B82">
              <w:rPr>
                <w:rFonts w:ascii="Times New Roman" w:eastAsia="Times New Roman" w:hAnsi="Times New Roman" w:cs="Times New Roman"/>
                <w:color w:val="000000"/>
                <w:sz w:val="24"/>
                <w:szCs w:val="20"/>
                <w:bdr w:val="none" w:sz="0" w:space="0" w:color="auto" w:frame="1"/>
                <w:lang w:eastAsia="en-US"/>
              </w:rPr>
              <w:t>–</w:t>
            </w:r>
            <w:r w:rsidRPr="00AE2B82">
              <w:rPr>
                <w:rFonts w:ascii="Times New Roman" w:eastAsia="Times New Roman" w:hAnsi="Times New Roman" w:cs="Times New Roman"/>
                <w:sz w:val="24"/>
                <w:szCs w:val="20"/>
              </w:rPr>
              <w:t xml:space="preserve"> vadovaujantis Lietuvos Respublikos viešųjų pirkimų įstatymo (toliau – VPĮ) 37 straipsnio 9 dalies 1 punktu, </w:t>
            </w:r>
            <w:r w:rsidRPr="00AE2B82">
              <w:rPr>
                <w:rFonts w:ascii="Times New Roman" w:eastAsia="Times New Roman" w:hAnsi="Times New Roman" w:cs="Times New Roman"/>
                <w:sz w:val="24"/>
                <w:szCs w:val="20"/>
                <w:lang w:eastAsia="en-US"/>
              </w:rPr>
              <w:t>prekių gamintojas ar jį kontroliuojantis asmuo</w:t>
            </w:r>
            <w:r w:rsidRPr="00AE2B82">
              <w:rPr>
                <w:rFonts w:ascii="Times New Roman" w:eastAsia="Times New Roman" w:hAnsi="Times New Roman" w:cs="Times New Roman"/>
                <w:color w:val="000000"/>
                <w:sz w:val="24"/>
                <w:szCs w:val="20"/>
                <w:lang w:eastAsia="en-US"/>
              </w:rPr>
              <w:t xml:space="preserve"> </w:t>
            </w:r>
            <w:r w:rsidRPr="00AE2B82">
              <w:rPr>
                <w:rFonts w:ascii="Times New Roman" w:eastAsia="Times New Roman" w:hAnsi="Times New Roman" w:cs="Times New Roman"/>
                <w:sz w:val="24"/>
                <w:szCs w:val="20"/>
                <w:lang w:eastAsia="en-US"/>
              </w:rPr>
              <w:t xml:space="preserve">nėra registruoti (jeigu gamintojas ar jį kontroliuojantis asmuo yra fizinis asmuo – nuolat gyvenantis ar turintis pilietybę) VPĮ 92 straipsnio 14 dalyje numatytame sąraše nurodytose valstybėse ar teritorijose. </w:t>
            </w:r>
            <w:r w:rsidRPr="00AE2B82">
              <w:rPr>
                <w:rFonts w:ascii="Times New Roman" w:eastAsia="Times New Roman" w:hAnsi="Times New Roman" w:cs="Times New Roman"/>
                <w:sz w:val="24"/>
                <w:szCs w:val="20"/>
              </w:rPr>
              <w:t>(_____________)</w:t>
            </w:r>
          </w:p>
          <w:p w14:paraId="0B7A0400" w14:textId="77777777" w:rsidR="00AE2B82" w:rsidRPr="00AE2B82" w:rsidRDefault="00AE2B82" w:rsidP="00AE2B82">
            <w:pPr>
              <w:shd w:val="clear" w:color="auto" w:fill="FFFFFF"/>
              <w:spacing w:line="240" w:lineRule="auto"/>
              <w:ind w:firstLine="5035"/>
              <w:jc w:val="left"/>
              <w:rPr>
                <w:rFonts w:ascii="Times New Roman" w:eastAsia="Times New Roman" w:hAnsi="Times New Roman" w:cs="Times New Roman"/>
                <w:i/>
                <w:sz w:val="20"/>
                <w:szCs w:val="20"/>
                <w:lang w:eastAsia="en-US"/>
              </w:rPr>
            </w:pPr>
            <w:r w:rsidRPr="00AE2B82">
              <w:rPr>
                <w:rFonts w:ascii="Times New Roman" w:eastAsia="Times New Roman" w:hAnsi="Times New Roman" w:cs="Times New Roman"/>
                <w:i/>
                <w:sz w:val="20"/>
                <w:szCs w:val="20"/>
                <w:lang w:eastAsia="en-US"/>
              </w:rPr>
              <w:t>(pirkimo dokumentų punktai)</w:t>
            </w:r>
          </w:p>
        </w:tc>
      </w:tr>
      <w:tr w:rsidR="00AE2B82" w:rsidRPr="00AE2B82" w14:paraId="7B15D9EC" w14:textId="77777777" w:rsidTr="00901BFE">
        <w:tc>
          <w:tcPr>
            <w:tcW w:w="352" w:type="dxa"/>
            <w:tcBorders>
              <w:top w:val="single" w:sz="4" w:space="0" w:color="auto"/>
              <w:left w:val="nil"/>
              <w:bottom w:val="nil"/>
              <w:right w:val="nil"/>
            </w:tcBorders>
          </w:tcPr>
          <w:p w14:paraId="6670D515"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11AB7E38"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r>
      <w:tr w:rsidR="00AE2B82" w:rsidRPr="00AE2B82" w14:paraId="538215E6" w14:textId="77777777" w:rsidTr="00901BFE">
        <w:tc>
          <w:tcPr>
            <w:tcW w:w="352" w:type="dxa"/>
            <w:tcBorders>
              <w:top w:val="nil"/>
              <w:left w:val="nil"/>
              <w:bottom w:val="nil"/>
              <w:right w:val="nil"/>
            </w:tcBorders>
          </w:tcPr>
          <w:p w14:paraId="105619B0"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52243E97"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r>
    </w:tbl>
    <w:p w14:paraId="408EF9BD" w14:textId="77777777" w:rsidR="00AE2B82" w:rsidRPr="00AE2B82" w:rsidRDefault="00AE2B82" w:rsidP="00AE2B82">
      <w:pPr>
        <w:shd w:val="clear" w:color="auto" w:fill="FFFFFF"/>
        <w:spacing w:line="240" w:lineRule="auto"/>
        <w:ind w:firstLine="0"/>
        <w:jc w:val="left"/>
        <w:rPr>
          <w:rFonts w:ascii="Times New Roman" w:eastAsia="Times New Roman" w:hAnsi="Times New Roman" w:cs="Times New Roman"/>
          <w:i/>
          <w:sz w:val="20"/>
          <w:szCs w:val="20"/>
          <w:lang w:eastAsia="en-US"/>
        </w:rPr>
      </w:pPr>
    </w:p>
    <w:p w14:paraId="480F91B0" w14:textId="77777777" w:rsidR="00AE2B82" w:rsidRPr="00AE2B82" w:rsidRDefault="00AE2B82" w:rsidP="00AE2B82">
      <w:pPr>
        <w:shd w:val="clear" w:color="auto" w:fill="FFFFFF"/>
        <w:spacing w:line="276" w:lineRule="auto"/>
        <w:ind w:firstLine="0"/>
        <w:jc w:val="left"/>
        <w:rPr>
          <w:rFonts w:ascii="Times New Roman" w:eastAsia="Times New Roman" w:hAnsi="Times New Roman" w:cs="Times New Roman"/>
          <w:i/>
          <w:sz w:val="20"/>
          <w:szCs w:val="20"/>
          <w:lang w:eastAsia="en-US"/>
        </w:rPr>
      </w:pPr>
    </w:p>
    <w:p w14:paraId="1854F876" w14:textId="77777777" w:rsidR="00AE2B82" w:rsidRPr="00AE2B82" w:rsidRDefault="00AE2B82" w:rsidP="00AE2B82">
      <w:pPr>
        <w:shd w:val="clear" w:color="auto" w:fill="FFFFFF"/>
        <w:spacing w:line="240" w:lineRule="auto"/>
        <w:ind w:firstLine="424"/>
        <w:jc w:val="left"/>
        <w:rPr>
          <w:rFonts w:ascii="Times New Roman" w:eastAsia="Times New Roman" w:hAnsi="Times New Roman" w:cs="Times New Roman"/>
          <w:i/>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AE2B82" w:rsidRPr="00AE2B82" w14:paraId="38802557" w14:textId="77777777" w:rsidTr="00901BFE">
        <w:tc>
          <w:tcPr>
            <w:tcW w:w="352" w:type="dxa"/>
            <w:tcBorders>
              <w:top w:val="single" w:sz="4" w:space="0" w:color="auto"/>
              <w:left w:val="single" w:sz="4" w:space="0" w:color="auto"/>
              <w:bottom w:val="single" w:sz="4" w:space="0" w:color="auto"/>
              <w:right w:val="nil"/>
            </w:tcBorders>
            <w:hideMark/>
          </w:tcPr>
          <w:p w14:paraId="0ECC9372"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r w:rsidRPr="00AE2B82">
              <w:rPr>
                <w:rFonts w:ascii="Times New Roman" w:eastAsia="Times New Roman" w:hAnsi="Times New Roman" w:cs="Times New Roman"/>
                <w:sz w:val="24"/>
                <w:szCs w:val="24"/>
              </w:rPr>
              <w:t>×</w:t>
            </w:r>
          </w:p>
        </w:tc>
        <w:tc>
          <w:tcPr>
            <w:tcW w:w="9574" w:type="dxa"/>
            <w:vMerge w:val="restart"/>
            <w:tcBorders>
              <w:top w:val="nil"/>
              <w:left w:val="nil"/>
              <w:bottom w:val="nil"/>
              <w:right w:val="nil"/>
            </w:tcBorders>
            <w:hideMark/>
          </w:tcPr>
          <w:p w14:paraId="59414851" w14:textId="77777777" w:rsidR="00AE2B82" w:rsidRPr="00AE2B82" w:rsidRDefault="00AE2B82" w:rsidP="00AE2B82">
            <w:pPr>
              <w:spacing w:line="240" w:lineRule="auto"/>
              <w:ind w:firstLine="0"/>
              <w:rPr>
                <w:rFonts w:ascii="Times New Roman" w:eastAsia="Times New Roman" w:hAnsi="Times New Roman" w:cs="Times New Roman"/>
                <w:sz w:val="24"/>
                <w:szCs w:val="24"/>
                <w:lang w:eastAsia="en-US"/>
              </w:rPr>
            </w:pPr>
            <w:r w:rsidRPr="00AE2B82">
              <w:rPr>
                <w:rFonts w:ascii="Times New Roman" w:eastAsia="Times New Roman" w:hAnsi="Times New Roman" w:cs="Times New Roman"/>
                <w:sz w:val="24"/>
                <w:szCs w:val="24"/>
              </w:rPr>
              <w:t>tiekėjas neturi interesų, galinčių kelti grėsmę nacionaliniam saugumui – vadovaujantis VPĮ 47 straipsnio 9 dalimi, j</w:t>
            </w:r>
            <w:r w:rsidRPr="00AE2B82">
              <w:rPr>
                <w:rFonts w:ascii="Times New Roman" w:eastAsia="Times New Roman" w:hAnsi="Times New Roman" w:cs="Times New Roman"/>
                <w:sz w:val="24"/>
                <w:szCs w:val="20"/>
              </w:rPr>
              <w:t>is pats,</w:t>
            </w:r>
            <w:r w:rsidRPr="00AE2B82">
              <w:rPr>
                <w:rFonts w:ascii="Times New Roman" w:eastAsia="Times New Roman" w:hAnsi="Times New Roman" w:cs="Times New Roman"/>
                <w:color w:val="000000"/>
                <w:sz w:val="24"/>
                <w:szCs w:val="24"/>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AE2B82">
              <w:rPr>
                <w:rFonts w:ascii="Times New Roman" w:eastAsia="Times New Roman" w:hAnsi="Times New Roman" w:cs="Times New Roman"/>
                <w:sz w:val="24"/>
                <w:szCs w:val="24"/>
              </w:rPr>
              <w:t>(_____________)</w:t>
            </w:r>
          </w:p>
        </w:tc>
      </w:tr>
      <w:tr w:rsidR="00AE2B82" w:rsidRPr="00AE2B82" w14:paraId="78236621" w14:textId="77777777" w:rsidTr="00901BFE">
        <w:tc>
          <w:tcPr>
            <w:tcW w:w="352" w:type="dxa"/>
            <w:tcBorders>
              <w:top w:val="single" w:sz="4" w:space="0" w:color="auto"/>
              <w:left w:val="nil"/>
              <w:bottom w:val="nil"/>
              <w:right w:val="nil"/>
            </w:tcBorders>
          </w:tcPr>
          <w:p w14:paraId="2725533F"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5DF76D27"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r>
      <w:tr w:rsidR="00AE2B82" w:rsidRPr="00AE2B82" w14:paraId="5606AC0A" w14:textId="77777777" w:rsidTr="00901BFE">
        <w:tc>
          <w:tcPr>
            <w:tcW w:w="352" w:type="dxa"/>
            <w:tcBorders>
              <w:top w:val="nil"/>
              <w:left w:val="nil"/>
              <w:bottom w:val="nil"/>
              <w:right w:val="nil"/>
            </w:tcBorders>
          </w:tcPr>
          <w:p w14:paraId="0111EE96"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27FAA7DE" w14:textId="77777777" w:rsidR="00AE2B82" w:rsidRPr="00AE2B82" w:rsidRDefault="00AE2B82" w:rsidP="00AE2B82">
            <w:pPr>
              <w:spacing w:line="240" w:lineRule="auto"/>
              <w:ind w:firstLine="0"/>
              <w:jc w:val="left"/>
              <w:rPr>
                <w:rFonts w:ascii="Times New Roman" w:eastAsia="Times New Roman" w:hAnsi="Times New Roman" w:cs="Times New Roman"/>
                <w:sz w:val="24"/>
                <w:szCs w:val="24"/>
              </w:rPr>
            </w:pPr>
          </w:p>
        </w:tc>
      </w:tr>
    </w:tbl>
    <w:p w14:paraId="5902F068" w14:textId="77777777" w:rsidR="00AE2B82" w:rsidRPr="00AE2B82" w:rsidRDefault="00AE2B82" w:rsidP="00AE2B82">
      <w:pPr>
        <w:shd w:val="clear" w:color="auto" w:fill="FFFFFF"/>
        <w:spacing w:line="240" w:lineRule="auto"/>
        <w:ind w:firstLine="1219"/>
        <w:jc w:val="left"/>
        <w:rPr>
          <w:rFonts w:ascii="Times New Roman" w:eastAsia="Times New Roman" w:hAnsi="Times New Roman" w:cs="Times New Roman"/>
          <w:i/>
          <w:sz w:val="20"/>
          <w:szCs w:val="20"/>
          <w:lang w:eastAsia="en-US"/>
        </w:rPr>
      </w:pPr>
      <w:r w:rsidRPr="00AE2B82">
        <w:rPr>
          <w:rFonts w:ascii="Times New Roman" w:eastAsia="Times New Roman" w:hAnsi="Times New Roman" w:cs="Times New Roman"/>
          <w:i/>
          <w:sz w:val="20"/>
          <w:szCs w:val="20"/>
          <w:lang w:eastAsia="en-US"/>
        </w:rPr>
        <w:t>(pirkimo dokumentų punktai)</w:t>
      </w:r>
    </w:p>
    <w:p w14:paraId="60CDB62C" w14:textId="77777777" w:rsidR="00AE2B82" w:rsidRPr="00AE2B82" w:rsidRDefault="00AE2B82" w:rsidP="00AE2B82">
      <w:pPr>
        <w:shd w:val="clear" w:color="auto" w:fill="FFFFFF"/>
        <w:spacing w:line="240" w:lineRule="auto"/>
        <w:ind w:firstLine="424"/>
        <w:jc w:val="left"/>
        <w:rPr>
          <w:rFonts w:ascii="Times New Roman" w:eastAsia="Times New Roman" w:hAnsi="Times New Roman" w:cs="Times New Roman"/>
          <w:i/>
          <w:sz w:val="20"/>
          <w:szCs w:val="20"/>
          <w:lang w:eastAsia="en-US"/>
        </w:rPr>
      </w:pPr>
    </w:p>
    <w:p w14:paraId="4ED2A182" w14:textId="77777777" w:rsidR="00AE2B82" w:rsidRPr="00AE2B82" w:rsidRDefault="00AE2B82" w:rsidP="00AE2B82">
      <w:pPr>
        <w:widowControl w:val="0"/>
        <w:shd w:val="clear" w:color="auto" w:fill="FFFFFF"/>
        <w:suppressAutoHyphens/>
        <w:spacing w:line="240" w:lineRule="auto"/>
        <w:ind w:firstLine="0"/>
        <w:textAlignment w:val="baseline"/>
        <w:rPr>
          <w:rFonts w:ascii="Times New Roman" w:eastAsia="Times New Roman" w:hAnsi="Times New Roman" w:cs="Times New Roman"/>
          <w:sz w:val="20"/>
          <w:szCs w:val="20"/>
          <w:shd w:val="clear" w:color="auto" w:fill="008000"/>
          <w:lang w:eastAsia="en-US"/>
        </w:rPr>
      </w:pPr>
    </w:p>
    <w:p w14:paraId="018AC4CF" w14:textId="77777777" w:rsidR="00AE2B82" w:rsidRPr="00AE2B82" w:rsidRDefault="00AE2B82" w:rsidP="00AE2B82">
      <w:pPr>
        <w:shd w:val="clear" w:color="auto" w:fill="FFFFFF"/>
        <w:spacing w:line="240" w:lineRule="auto"/>
        <w:ind w:firstLine="720"/>
        <w:jc w:val="left"/>
        <w:rPr>
          <w:rFonts w:ascii="Times New Roman" w:eastAsia="Times New Roman" w:hAnsi="Times New Roman" w:cs="Times New Roman"/>
          <w:sz w:val="24"/>
          <w:szCs w:val="24"/>
          <w:lang w:eastAsia="en-US"/>
        </w:rPr>
      </w:pPr>
      <w:r w:rsidRPr="00AE2B82">
        <w:rPr>
          <w:rFonts w:ascii="Times New Roman" w:eastAsia="Times New Roman" w:hAnsi="Times New Roman" w:cs="Times New Roman"/>
          <w:sz w:val="24"/>
          <w:szCs w:val="24"/>
          <w:lang w:eastAsia="en-US"/>
        </w:rPr>
        <w:t>Patvirtinu, kad šie duomenys yra teisingi ir aktualūs pasiūlymo pateikimo dieną.</w:t>
      </w:r>
    </w:p>
    <w:p w14:paraId="43ACDEBD" w14:textId="77777777" w:rsidR="00AE2B82" w:rsidRPr="00AE2B82" w:rsidRDefault="00AE2B82" w:rsidP="00AE2B82">
      <w:pPr>
        <w:shd w:val="clear" w:color="auto" w:fill="FFFFFF"/>
        <w:spacing w:line="240" w:lineRule="auto"/>
        <w:ind w:firstLine="720"/>
        <w:jc w:val="left"/>
        <w:rPr>
          <w:rFonts w:ascii="Times New Roman" w:eastAsia="Times New Roman" w:hAnsi="Times New Roman" w:cs="Times New Roman"/>
          <w:sz w:val="24"/>
          <w:szCs w:val="24"/>
          <w:lang w:eastAsia="en-US"/>
        </w:rPr>
      </w:pPr>
    </w:p>
    <w:p w14:paraId="59E9D293" w14:textId="77777777" w:rsidR="00AE2B82" w:rsidRPr="00AE2B82" w:rsidRDefault="00AE2B82" w:rsidP="00AE2B82">
      <w:pPr>
        <w:spacing w:line="240" w:lineRule="auto"/>
        <w:ind w:left="709" w:firstLine="0"/>
        <w:rPr>
          <w:rFonts w:ascii="Times New Roman" w:eastAsia="Times New Roman" w:hAnsi="Times New Roman" w:cs="Times New Roman"/>
          <w:sz w:val="24"/>
          <w:szCs w:val="24"/>
          <w:lang w:eastAsia="en-US"/>
        </w:rPr>
      </w:pPr>
      <w:r w:rsidRPr="00AE2B82">
        <w:rPr>
          <w:rFonts w:ascii="Times New Roman" w:eastAsia="Times New Roman" w:hAnsi="Times New Roman" w:cs="Times New Roman"/>
          <w:sz w:val="24"/>
          <w:szCs w:val="24"/>
          <w:lang w:eastAsia="en-US"/>
        </w:rPr>
        <w:lastRenderedPageBreak/>
        <w:t>Suprantu, kad vadovaudamasis VPĮ 39 straipsnio 4 dalimi perkančioji organizacija / perkantysis subjektas bet kuriuo pirkimo procedūros metu gali paprašyti kandidatų ar dalyvių pateikti visus ar dalį dokumentų, patvirtinančių atitiktį VPĮ 37 straipsnio 9 dalies reikalavimams, jeigu tai būtina siekiant užtikrinti tinkamą pirkimo procedūros atlikimą.</w:t>
      </w:r>
    </w:p>
    <w:p w14:paraId="7A403581" w14:textId="77777777" w:rsidR="00AE2B82" w:rsidRPr="00AE2B82" w:rsidRDefault="00AE2B82" w:rsidP="00AE2B82">
      <w:pPr>
        <w:widowControl w:val="0"/>
        <w:shd w:val="clear" w:color="auto" w:fill="FFFFFF"/>
        <w:suppressAutoHyphens/>
        <w:spacing w:line="240" w:lineRule="auto"/>
        <w:ind w:firstLine="0"/>
        <w:textAlignment w:val="baseline"/>
        <w:rPr>
          <w:rFonts w:ascii="Times New Roman" w:eastAsia="Times New Roman" w:hAnsi="Times New Roman" w:cs="Times New Roman"/>
          <w:color w:val="000000"/>
          <w:sz w:val="24"/>
          <w:szCs w:val="20"/>
          <w:shd w:val="clear" w:color="auto" w:fill="00FF00"/>
          <w:lang w:eastAsia="en-US"/>
        </w:rPr>
      </w:pPr>
    </w:p>
    <w:p w14:paraId="0C51897B" w14:textId="77777777" w:rsidR="00AE2B82" w:rsidRPr="00AE2B82" w:rsidRDefault="00AE2B82" w:rsidP="00AE2B82">
      <w:pPr>
        <w:spacing w:line="240" w:lineRule="auto"/>
        <w:ind w:left="709" w:firstLine="0"/>
        <w:rPr>
          <w:rFonts w:ascii="Times New Roman" w:eastAsia="Times New Roman" w:hAnsi="Times New Roman" w:cs="Times New Roman"/>
          <w:sz w:val="24"/>
          <w:szCs w:val="24"/>
          <w:lang w:eastAsia="en-US"/>
        </w:rPr>
      </w:pPr>
      <w:r w:rsidRPr="00AE2B82">
        <w:rPr>
          <w:rFonts w:ascii="Times New Roman" w:eastAsia="Times New Roman" w:hAnsi="Times New Roman" w:cs="Times New Roman"/>
          <w:sz w:val="24"/>
          <w:szCs w:val="24"/>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2F13F1A7" w14:textId="77777777" w:rsidR="00AE2B82" w:rsidRPr="00AE2B82" w:rsidRDefault="00AE2B82" w:rsidP="00AE2B82">
      <w:pPr>
        <w:widowControl w:val="0"/>
        <w:suppressAutoHyphens/>
        <w:spacing w:line="240" w:lineRule="auto"/>
        <w:ind w:left="709" w:firstLine="0"/>
        <w:textAlignment w:val="baseline"/>
        <w:rPr>
          <w:rFonts w:ascii="Times New Roman" w:eastAsia="Times New Roman" w:hAnsi="Times New Roman" w:cs="Times New Roman"/>
          <w:sz w:val="18"/>
          <w:szCs w:val="18"/>
          <w:lang w:eastAsia="en-US"/>
        </w:rPr>
      </w:pPr>
    </w:p>
    <w:p w14:paraId="2B2A4F76" w14:textId="77777777" w:rsidR="00AE2B82" w:rsidRPr="00AE2B82" w:rsidRDefault="00AE2B82" w:rsidP="00AE2B82">
      <w:pPr>
        <w:widowControl w:val="0"/>
        <w:suppressAutoHyphens/>
        <w:spacing w:line="240" w:lineRule="auto"/>
        <w:ind w:firstLine="0"/>
        <w:jc w:val="center"/>
        <w:textAlignment w:val="baseline"/>
        <w:rPr>
          <w:rFonts w:ascii="Times New Roman" w:eastAsia="Times New Roman" w:hAnsi="Times New Roman" w:cs="Times New Roman"/>
          <w:sz w:val="18"/>
          <w:szCs w:val="18"/>
          <w:lang w:eastAsia="en-US"/>
        </w:rPr>
      </w:pPr>
    </w:p>
    <w:p w14:paraId="113739C3" w14:textId="77777777" w:rsidR="00AE2B82" w:rsidRPr="00AE2B82" w:rsidRDefault="00AE2B82" w:rsidP="00AE2B82">
      <w:pPr>
        <w:widowControl w:val="0"/>
        <w:suppressAutoHyphens/>
        <w:spacing w:line="240" w:lineRule="auto"/>
        <w:ind w:firstLine="0"/>
        <w:jc w:val="center"/>
        <w:textAlignment w:val="baseline"/>
        <w:rPr>
          <w:rFonts w:ascii="Times New Roman" w:eastAsia="Times New Roman" w:hAnsi="Times New Roman" w:cs="Times New Roman"/>
          <w:sz w:val="18"/>
          <w:szCs w:val="18"/>
          <w:lang w:eastAsia="en-US"/>
        </w:rPr>
      </w:pPr>
    </w:p>
    <w:p w14:paraId="0EAFA3CB" w14:textId="77777777" w:rsidR="00AE2B82" w:rsidRPr="00AE2B82" w:rsidRDefault="00AE2B82" w:rsidP="00AE2B82">
      <w:pPr>
        <w:widowControl w:val="0"/>
        <w:suppressAutoHyphens/>
        <w:spacing w:line="240" w:lineRule="auto"/>
        <w:ind w:firstLine="0"/>
        <w:jc w:val="center"/>
        <w:textAlignment w:val="baseline"/>
        <w:rPr>
          <w:rFonts w:ascii="Times New Roman" w:eastAsia="Calibri" w:hAnsi="Times New Roman" w:cs="Times New Roman"/>
          <w:sz w:val="24"/>
          <w:szCs w:val="20"/>
          <w:lang w:eastAsia="en-US"/>
        </w:rPr>
      </w:pPr>
      <w:r w:rsidRPr="00AE2B82">
        <w:rPr>
          <w:rFonts w:ascii="Times New Roman" w:eastAsia="Calibri" w:hAnsi="Times New Roman" w:cs="Times New Roman"/>
          <w:sz w:val="24"/>
          <w:szCs w:val="20"/>
          <w:lang w:eastAsia="en-US"/>
        </w:rPr>
        <w:t>____________________</w:t>
      </w:r>
      <w:r w:rsidRPr="00AE2B82">
        <w:rPr>
          <w:rFonts w:ascii="Times New Roman" w:eastAsia="Calibri" w:hAnsi="Times New Roman" w:cs="Times New Roman"/>
          <w:i/>
          <w:iCs/>
          <w:sz w:val="22"/>
          <w:szCs w:val="20"/>
          <w:lang w:eastAsia="en-US"/>
        </w:rPr>
        <w:t xml:space="preserve">                             </w:t>
      </w:r>
      <w:r w:rsidRPr="00AE2B82">
        <w:rPr>
          <w:rFonts w:ascii="Times New Roman" w:eastAsia="Calibri" w:hAnsi="Times New Roman" w:cs="Times New Roman"/>
          <w:sz w:val="24"/>
          <w:szCs w:val="20"/>
          <w:lang w:eastAsia="en-US"/>
        </w:rPr>
        <w:t>____________________</w:t>
      </w:r>
      <w:r w:rsidRPr="00AE2B82">
        <w:rPr>
          <w:rFonts w:ascii="Times New Roman" w:eastAsia="Calibri" w:hAnsi="Times New Roman" w:cs="Times New Roman"/>
          <w:sz w:val="24"/>
          <w:szCs w:val="20"/>
          <w:lang w:eastAsia="en-US"/>
        </w:rPr>
        <w:tab/>
        <w:t xml:space="preserve">                   ___________________</w:t>
      </w:r>
    </w:p>
    <w:p w14:paraId="226EED25" w14:textId="77777777" w:rsidR="00AB1567" w:rsidRPr="00AA05AD" w:rsidRDefault="00AB1567" w:rsidP="00AB1567">
      <w:pPr>
        <w:spacing w:after="240"/>
        <w:rPr>
          <w:smallCaps/>
          <w:color w:val="404040"/>
          <w:sz w:val="28"/>
          <w:szCs w:val="28"/>
        </w:rPr>
      </w:pPr>
    </w:p>
    <w:p w14:paraId="36FAE2F3" w14:textId="77777777" w:rsidR="00AB1567" w:rsidRDefault="00AB1567" w:rsidP="00AB1567">
      <w:pPr>
        <w:spacing w:before="60" w:after="60" w:line="256" w:lineRule="auto"/>
        <w:jc w:val="center"/>
        <w:rPr>
          <w:rFonts w:eastAsiaTheme="minorHAnsi" w:cstheme="minorHAnsi"/>
          <w:b/>
          <w:bCs/>
        </w:rPr>
        <w:sectPr w:rsidR="00AB1567" w:rsidSect="00AB1567">
          <w:headerReference w:type="first" r:id="rId12"/>
          <w:pgSz w:w="12240" w:h="15840"/>
          <w:pgMar w:top="1134" w:right="567" w:bottom="1134" w:left="1701" w:header="720" w:footer="720" w:gutter="0"/>
          <w:pgNumType w:start="0"/>
          <w:cols w:space="720"/>
          <w:titlePg/>
          <w:docGrid w:linePitch="360"/>
        </w:sectPr>
      </w:pPr>
    </w:p>
    <w:p w14:paraId="6005CA6F" w14:textId="7251B402" w:rsidR="00BB1974" w:rsidRDefault="00BB1974">
      <w:bookmarkStart w:id="22" w:name="ketvpriedas"/>
      <w:bookmarkStart w:id="23" w:name="_Toc85439812"/>
    </w:p>
    <w:p w14:paraId="2C08874A" w14:textId="77777777" w:rsidR="00AB1567" w:rsidRDefault="00AB1567" w:rsidP="00AB1567"/>
    <w:p w14:paraId="5933E3DB" w14:textId="77777777" w:rsidR="00AB1567" w:rsidRPr="00A040B5" w:rsidRDefault="00AB1567" w:rsidP="00AB1567"/>
    <w:p w14:paraId="7AD06D8A" w14:textId="319CAE89" w:rsidR="00AB1567" w:rsidRPr="00272488" w:rsidRDefault="00AB1567" w:rsidP="00E309E3">
      <w:pPr>
        <w:spacing w:line="240" w:lineRule="auto"/>
        <w:ind w:firstLine="0"/>
        <w:rPr>
          <w:rFonts w:cstheme="minorHAnsi"/>
        </w:rPr>
      </w:pPr>
    </w:p>
    <w:tbl>
      <w:tblPr>
        <w:tblpPr w:leftFromText="180" w:rightFromText="180" w:bottomFromText="160" w:vertAnchor="text" w:horzAnchor="page" w:tblpX="7431" w:tblpY="-720"/>
        <w:tblW w:w="4253" w:type="dxa"/>
        <w:tblLook w:val="01E0" w:firstRow="1" w:lastRow="1" w:firstColumn="1" w:lastColumn="1" w:noHBand="0" w:noVBand="0"/>
      </w:tblPr>
      <w:tblGrid>
        <w:gridCol w:w="4253"/>
      </w:tblGrid>
      <w:tr w:rsidR="00E309E3" w14:paraId="5344A8D5" w14:textId="77777777" w:rsidTr="00E309E3">
        <w:tc>
          <w:tcPr>
            <w:tcW w:w="4253" w:type="dxa"/>
            <w:hideMark/>
          </w:tcPr>
          <w:bookmarkEnd w:id="22"/>
          <w:bookmarkEnd w:id="23"/>
          <w:p w14:paraId="3F73A9C4" w14:textId="31F337B1" w:rsidR="00E309E3" w:rsidRDefault="00E309E3" w:rsidP="000B44F8">
            <w:pPr>
              <w:spacing w:line="240" w:lineRule="auto"/>
              <w:jc w:val="right"/>
              <w:rPr>
                <w:rFonts w:ascii="Times New Roman" w:eastAsia="Times New Roman" w:hAnsi="Times New Roman" w:cs="Times New Roman"/>
                <w:sz w:val="24"/>
                <w:szCs w:val="24"/>
              </w:rPr>
            </w:pPr>
            <w:r>
              <w:rPr>
                <w:rFonts w:ascii="Times New Roman" w:hAnsi="Times New Roman" w:cs="Times New Roman"/>
              </w:rPr>
              <w:t>Pirkimo sąlygų 3 priedas „</w:t>
            </w:r>
            <w:r w:rsidR="000B44F8" w:rsidRPr="000B44F8">
              <w:rPr>
                <w:rFonts w:ascii="Times New Roman" w:eastAsia="SimSun" w:hAnsi="Times New Roman" w:cs="Arial"/>
              </w:rPr>
              <w:t xml:space="preserve"> Tiekėjo deklaracija dėl pašalinimo pagrindų</w:t>
            </w:r>
            <w:r>
              <w:rPr>
                <w:rFonts w:ascii="Times New Roman" w:hAnsi="Times New Roman" w:cs="Times New Roman"/>
              </w:rPr>
              <w:t>“</w:t>
            </w:r>
          </w:p>
        </w:tc>
      </w:tr>
      <w:tr w:rsidR="00E309E3" w14:paraId="083352C5" w14:textId="77777777" w:rsidTr="00E309E3">
        <w:tc>
          <w:tcPr>
            <w:tcW w:w="4253" w:type="dxa"/>
          </w:tcPr>
          <w:p w14:paraId="0C0DCB0C" w14:textId="77777777" w:rsidR="00E309E3" w:rsidRDefault="00E309E3" w:rsidP="00901BFE">
            <w:pPr>
              <w:spacing w:line="240" w:lineRule="auto"/>
              <w:jc w:val="right"/>
              <w:rPr>
                <w:rFonts w:ascii="Times New Roman" w:eastAsia="Times New Roman" w:hAnsi="Times New Roman" w:cs="Times New Roman"/>
                <w:sz w:val="24"/>
                <w:szCs w:val="24"/>
              </w:rPr>
            </w:pPr>
          </w:p>
        </w:tc>
      </w:tr>
    </w:tbl>
    <w:p w14:paraId="33FB0704" w14:textId="77777777" w:rsidR="00E309E3" w:rsidRDefault="00E309E3" w:rsidP="00E309E3">
      <w:pPr>
        <w:spacing w:line="240" w:lineRule="auto"/>
        <w:jc w:val="center"/>
        <w:rPr>
          <w:rFonts w:ascii="Times New Roman" w:eastAsia="Times New Roman" w:hAnsi="Times New Roman" w:cs="Times New Roman"/>
          <w:color w:val="000000"/>
          <w:sz w:val="24"/>
          <w:szCs w:val="24"/>
          <w:lang w:eastAsia="en-US"/>
        </w:rPr>
      </w:pPr>
    </w:p>
    <w:p w14:paraId="5C42067C" w14:textId="77777777" w:rsidR="000B44F8" w:rsidRPr="000B44F8" w:rsidRDefault="000B44F8" w:rsidP="000B44F8">
      <w:pPr>
        <w:suppressAutoHyphens/>
        <w:spacing w:line="240" w:lineRule="auto"/>
        <w:ind w:right="-178" w:firstLine="0"/>
        <w:jc w:val="center"/>
        <w:rPr>
          <w:rFonts w:ascii="Times New Roman" w:eastAsia="SimSun" w:hAnsi="Times New Roman" w:cs="Times New Roman"/>
          <w:sz w:val="20"/>
          <w:szCs w:val="20"/>
          <w:lang w:eastAsia="ar-SA"/>
        </w:rPr>
      </w:pPr>
      <w:r w:rsidRPr="000B44F8">
        <w:rPr>
          <w:rFonts w:ascii="Times New Roman" w:eastAsia="SimSun" w:hAnsi="Times New Roman" w:cs="Times New Roman"/>
          <w:sz w:val="20"/>
          <w:szCs w:val="20"/>
          <w:lang w:eastAsia="ar-SA"/>
        </w:rPr>
        <w:t>Herbas arba Prekių ženklas</w:t>
      </w:r>
    </w:p>
    <w:p w14:paraId="6BFFA520" w14:textId="77777777" w:rsidR="000B44F8" w:rsidRPr="000B44F8" w:rsidRDefault="000B44F8" w:rsidP="000B44F8">
      <w:pPr>
        <w:suppressAutoHyphens/>
        <w:spacing w:line="240" w:lineRule="auto"/>
        <w:ind w:right="-178" w:firstLine="0"/>
        <w:jc w:val="center"/>
        <w:rPr>
          <w:rFonts w:ascii="Times New Roman" w:eastAsia="SimSun" w:hAnsi="Times New Roman" w:cs="Times New Roman"/>
          <w:sz w:val="20"/>
          <w:szCs w:val="20"/>
          <w:lang w:eastAsia="ar-SA"/>
        </w:rPr>
      </w:pPr>
    </w:p>
    <w:p w14:paraId="496EB3E9" w14:textId="77777777" w:rsidR="000B44F8" w:rsidRPr="000B44F8" w:rsidRDefault="000B44F8" w:rsidP="000B44F8">
      <w:pPr>
        <w:suppressAutoHyphens/>
        <w:spacing w:line="240" w:lineRule="auto"/>
        <w:ind w:right="-178" w:firstLine="0"/>
        <w:jc w:val="center"/>
        <w:rPr>
          <w:rFonts w:ascii="Times New Roman" w:eastAsia="SimSun" w:hAnsi="Times New Roman" w:cs="Times New Roman"/>
          <w:sz w:val="20"/>
          <w:szCs w:val="20"/>
          <w:u w:val="single"/>
          <w:lang w:eastAsia="ar-SA"/>
        </w:rPr>
      </w:pPr>
      <w:r w:rsidRPr="000B44F8">
        <w:rPr>
          <w:rFonts w:ascii="Times New Roman" w:eastAsia="SimSun" w:hAnsi="Times New Roman" w:cs="Times New Roman"/>
          <w:sz w:val="20"/>
          <w:szCs w:val="20"/>
          <w:u w:val="single"/>
          <w:lang w:eastAsia="ar-SA"/>
        </w:rPr>
        <w:t xml:space="preserve"> (Tiekėjo pavadinimas)</w:t>
      </w:r>
    </w:p>
    <w:p w14:paraId="36F8D214" w14:textId="77777777" w:rsidR="000B44F8" w:rsidRPr="000B44F8" w:rsidRDefault="000B44F8" w:rsidP="000B44F8">
      <w:pPr>
        <w:suppressAutoHyphens/>
        <w:spacing w:line="240" w:lineRule="auto"/>
        <w:ind w:right="-178" w:firstLine="0"/>
        <w:jc w:val="center"/>
        <w:rPr>
          <w:rFonts w:ascii="Times New Roman" w:eastAsia="SimSun" w:hAnsi="Times New Roman" w:cs="Times New Roman"/>
          <w:sz w:val="20"/>
          <w:szCs w:val="20"/>
          <w:u w:val="single"/>
          <w:lang w:eastAsia="ar-SA"/>
        </w:rPr>
      </w:pPr>
      <w:r w:rsidRPr="000B44F8">
        <w:rPr>
          <w:rFonts w:ascii="Times New Roman" w:eastAsia="SimSun" w:hAnsi="Times New Roman" w:cs="Times New Roman"/>
          <w:sz w:val="20"/>
          <w:szCs w:val="20"/>
          <w:u w:val="single"/>
          <w:lang w:eastAsia="ar-SA"/>
        </w:rPr>
        <w:t>(</w:t>
      </w:r>
      <w:r w:rsidRPr="000B44F8">
        <w:rPr>
          <w:rFonts w:ascii="Times New Roman" w:eastAsia="SimSun" w:hAnsi="Times New Roman" w:cs="Times New Roman"/>
          <w:i/>
          <w:sz w:val="20"/>
          <w:szCs w:val="20"/>
          <w:u w:val="single"/>
          <w:lang w:eastAsia="ar-SA"/>
        </w:rPr>
        <w:t>Juridinio asmens teisinė forma, buveinė, kontaktinė informacija, registro, kuriame kaupiami ir saugomi duomenys apie tiekėją, pavadinimas, juridinio asmens kodas, PVM mokėtojo kodas, jei juridinis asmuo yra PVM mokėtojas</w:t>
      </w:r>
      <w:r w:rsidRPr="000B44F8">
        <w:rPr>
          <w:rFonts w:ascii="Times New Roman" w:eastAsia="SimSun" w:hAnsi="Times New Roman" w:cs="Times New Roman"/>
          <w:sz w:val="20"/>
          <w:szCs w:val="20"/>
          <w:u w:val="single"/>
          <w:lang w:eastAsia="ar-SA"/>
        </w:rPr>
        <w:t>)</w:t>
      </w:r>
    </w:p>
    <w:p w14:paraId="02A01A58" w14:textId="77777777" w:rsidR="000B44F8" w:rsidRPr="000B44F8" w:rsidRDefault="000B44F8" w:rsidP="000B44F8">
      <w:pPr>
        <w:shd w:val="clear" w:color="auto" w:fill="FFFFFF"/>
        <w:suppressAutoHyphens/>
        <w:spacing w:line="240" w:lineRule="auto"/>
        <w:ind w:firstLine="0"/>
        <w:jc w:val="center"/>
        <w:rPr>
          <w:rFonts w:ascii="Times New Roman" w:eastAsia="SimSun" w:hAnsi="Times New Roman" w:cs="Times New Roman"/>
          <w:sz w:val="20"/>
          <w:szCs w:val="20"/>
          <w:lang w:eastAsia="ar-SA"/>
        </w:rPr>
      </w:pPr>
    </w:p>
    <w:p w14:paraId="531F439C" w14:textId="77777777" w:rsidR="000B44F8" w:rsidRPr="000B44F8" w:rsidRDefault="000B44F8" w:rsidP="000B44F8">
      <w:pPr>
        <w:shd w:val="clear" w:color="auto" w:fill="FFFFFF"/>
        <w:suppressAutoHyphens/>
        <w:spacing w:line="240" w:lineRule="auto"/>
        <w:ind w:firstLine="0"/>
        <w:jc w:val="left"/>
        <w:rPr>
          <w:rFonts w:ascii="Times New Roman" w:eastAsia="Times New Roman" w:hAnsi="Times New Roman" w:cs="Times New Roman"/>
          <w:b/>
          <w:bCs/>
          <w:kern w:val="2"/>
          <w:sz w:val="20"/>
          <w:szCs w:val="20"/>
          <w:lang w:eastAsia="zh-CN"/>
        </w:rPr>
      </w:pPr>
    </w:p>
    <w:p w14:paraId="7171A6DD" w14:textId="77777777" w:rsidR="000B44F8" w:rsidRPr="000B44F8" w:rsidRDefault="000B44F8" w:rsidP="000B44F8">
      <w:pPr>
        <w:spacing w:line="240" w:lineRule="auto"/>
        <w:ind w:firstLine="720"/>
        <w:jc w:val="center"/>
        <w:rPr>
          <w:rFonts w:ascii="Times New Roman" w:eastAsia="Times New Roman" w:hAnsi="Times New Roman" w:cs="Times New Roman"/>
          <w:b/>
          <w:sz w:val="24"/>
          <w:szCs w:val="24"/>
          <w:lang w:eastAsia="en-US"/>
        </w:rPr>
      </w:pPr>
    </w:p>
    <w:p w14:paraId="301B7268" w14:textId="77777777" w:rsidR="000B44F8" w:rsidRPr="000B44F8" w:rsidRDefault="000B44F8" w:rsidP="000B44F8">
      <w:pPr>
        <w:spacing w:line="240" w:lineRule="auto"/>
        <w:ind w:firstLine="0"/>
        <w:jc w:val="center"/>
        <w:rPr>
          <w:rFonts w:ascii="Times New Roman" w:eastAsia="Times New Roman" w:hAnsi="Times New Roman" w:cs="Times New Roman"/>
          <w:b/>
          <w:sz w:val="24"/>
          <w:szCs w:val="24"/>
          <w:lang w:eastAsia="en-US"/>
        </w:rPr>
      </w:pPr>
      <w:r w:rsidRPr="000B44F8">
        <w:rPr>
          <w:rFonts w:ascii="Times New Roman" w:eastAsia="Times New Roman" w:hAnsi="Times New Roman" w:cs="Times New Roman"/>
          <w:b/>
          <w:sz w:val="24"/>
          <w:szCs w:val="24"/>
          <w:lang w:eastAsia="en-US"/>
        </w:rPr>
        <w:t xml:space="preserve">DĖL MAŽOS VERTĖS PIRKIMO </w:t>
      </w:r>
    </w:p>
    <w:p w14:paraId="0095E46E" w14:textId="77777777" w:rsidR="000B44F8" w:rsidRPr="00E309E3" w:rsidRDefault="000B44F8" w:rsidP="000B44F8">
      <w:pPr>
        <w:spacing w:line="240" w:lineRule="auto"/>
        <w:ind w:firstLine="0"/>
        <w:jc w:val="center"/>
        <w:rPr>
          <w:rFonts w:ascii="Times New Roman" w:hAnsi="Times New Roman" w:cs="Times New Roman"/>
          <w:b/>
          <w:bCs/>
          <w:caps/>
          <w:sz w:val="24"/>
          <w:szCs w:val="24"/>
        </w:rPr>
      </w:pPr>
      <w:r w:rsidRPr="000C2F85">
        <w:rPr>
          <w:rFonts w:ascii="Times New Roman" w:hAnsi="Times New Roman" w:cs="Times New Roman"/>
          <w:b/>
          <w:bCs/>
          <w:sz w:val="24"/>
          <w:szCs w:val="24"/>
        </w:rPr>
        <w:t>STEBĖJIMO SISTEMOS</w:t>
      </w:r>
    </w:p>
    <w:p w14:paraId="4478711F" w14:textId="77777777" w:rsidR="000B44F8" w:rsidRPr="000B44F8" w:rsidRDefault="000B44F8" w:rsidP="000B44F8">
      <w:pPr>
        <w:spacing w:line="240" w:lineRule="auto"/>
        <w:ind w:firstLine="0"/>
        <w:jc w:val="center"/>
        <w:rPr>
          <w:rFonts w:ascii="Times New Roman" w:eastAsia="Calibri" w:hAnsi="Times New Roman" w:cs="Times New Roman"/>
          <w:b/>
          <w:bCs/>
          <w:sz w:val="24"/>
          <w:szCs w:val="24"/>
        </w:rPr>
      </w:pPr>
    </w:p>
    <w:p w14:paraId="5B9895D7" w14:textId="77777777" w:rsidR="000B44F8" w:rsidRPr="000B44F8" w:rsidRDefault="000B44F8" w:rsidP="000B44F8">
      <w:pPr>
        <w:spacing w:line="240" w:lineRule="auto"/>
        <w:ind w:firstLine="0"/>
        <w:jc w:val="center"/>
        <w:rPr>
          <w:rFonts w:ascii="Times New Roman" w:eastAsia="Calibri" w:hAnsi="Times New Roman" w:cs="Times New Roman"/>
          <w:b/>
          <w:bCs/>
          <w:sz w:val="24"/>
          <w:szCs w:val="24"/>
        </w:rPr>
      </w:pPr>
    </w:p>
    <w:p w14:paraId="07B9424F" w14:textId="77777777" w:rsidR="000B44F8" w:rsidRPr="000B44F8" w:rsidRDefault="000B44F8" w:rsidP="000B44F8">
      <w:pPr>
        <w:shd w:val="clear" w:color="auto" w:fill="FFFFFF"/>
        <w:suppressAutoHyphens/>
        <w:spacing w:line="240" w:lineRule="auto"/>
        <w:ind w:firstLine="0"/>
        <w:jc w:val="center"/>
        <w:rPr>
          <w:rFonts w:ascii="Times New Roman" w:eastAsia="Times New Roman" w:hAnsi="Times New Roman" w:cs="Times New Roman"/>
          <w:b/>
          <w:bCs/>
          <w:kern w:val="2"/>
          <w:sz w:val="24"/>
          <w:szCs w:val="24"/>
          <w:lang w:eastAsia="zh-CN"/>
        </w:rPr>
      </w:pPr>
      <w:r w:rsidRPr="000B44F8">
        <w:rPr>
          <w:rFonts w:ascii="Times New Roman" w:eastAsia="Times New Roman" w:hAnsi="Times New Roman" w:cs="Times New Roman"/>
          <w:b/>
          <w:bCs/>
          <w:kern w:val="2"/>
          <w:sz w:val="24"/>
          <w:szCs w:val="24"/>
          <w:lang w:eastAsia="zh-CN"/>
        </w:rPr>
        <w:t>TIEKĖJO DEKLARACIJA DĖL PAŠALINIMO PAGRINDŲ</w:t>
      </w:r>
    </w:p>
    <w:p w14:paraId="69318512" w14:textId="77777777" w:rsidR="000B44F8" w:rsidRPr="000B44F8" w:rsidRDefault="000B44F8" w:rsidP="000B44F8">
      <w:pPr>
        <w:keepNext/>
        <w:keepLines/>
        <w:spacing w:line="254" w:lineRule="auto"/>
        <w:ind w:firstLine="0"/>
        <w:jc w:val="center"/>
        <w:rPr>
          <w:rFonts w:ascii="Times New Roman" w:eastAsia="SimSun" w:hAnsi="Times New Roman" w:cs="Times New Roman"/>
          <w:b/>
          <w:bCs/>
          <w:sz w:val="20"/>
          <w:szCs w:val="20"/>
          <w:lang w:eastAsia="ar-SA"/>
        </w:rPr>
      </w:pPr>
    </w:p>
    <w:p w14:paraId="2BCB0278" w14:textId="77777777" w:rsidR="000B44F8" w:rsidRPr="000B44F8" w:rsidRDefault="000B44F8" w:rsidP="000B44F8">
      <w:pPr>
        <w:shd w:val="clear" w:color="auto" w:fill="FFFFFF"/>
        <w:suppressAutoHyphens/>
        <w:spacing w:line="240" w:lineRule="auto"/>
        <w:ind w:firstLine="0"/>
        <w:jc w:val="center"/>
        <w:rPr>
          <w:rFonts w:ascii="Times New Roman" w:eastAsia="SimSun" w:hAnsi="Times New Roman" w:cs="Times New Roman"/>
          <w:sz w:val="20"/>
          <w:szCs w:val="20"/>
          <w:lang w:eastAsia="ar-SA"/>
        </w:rPr>
      </w:pPr>
      <w:r w:rsidRPr="000B44F8">
        <w:rPr>
          <w:rFonts w:ascii="Times New Roman" w:eastAsia="SimSun" w:hAnsi="Times New Roman" w:cs="Times New Roman"/>
          <w:sz w:val="20"/>
          <w:szCs w:val="20"/>
          <w:lang w:eastAsia="ar-SA"/>
        </w:rPr>
        <w:t>___________</w:t>
      </w:r>
      <w:r w:rsidRPr="000B44F8">
        <w:rPr>
          <w:rFonts w:ascii="Times New Roman" w:eastAsia="SimSun" w:hAnsi="Times New Roman" w:cs="Times New Roman"/>
          <w:bCs/>
          <w:sz w:val="20"/>
          <w:szCs w:val="20"/>
          <w:lang w:eastAsia="ar-SA"/>
        </w:rPr>
        <w:t xml:space="preserve"> </w:t>
      </w:r>
      <w:r w:rsidRPr="000B44F8">
        <w:rPr>
          <w:rFonts w:ascii="Times New Roman" w:eastAsia="SimSun" w:hAnsi="Times New Roman" w:cs="Times New Roman"/>
          <w:sz w:val="20"/>
          <w:szCs w:val="20"/>
          <w:lang w:eastAsia="ar-SA"/>
        </w:rPr>
        <w:t>Nr.______</w:t>
      </w:r>
    </w:p>
    <w:p w14:paraId="262A83E5" w14:textId="77777777" w:rsidR="000B44F8" w:rsidRPr="000B44F8" w:rsidRDefault="000B44F8" w:rsidP="000B44F8">
      <w:pPr>
        <w:shd w:val="clear" w:color="auto" w:fill="FFFFFF"/>
        <w:suppressAutoHyphens/>
        <w:spacing w:line="240" w:lineRule="auto"/>
        <w:ind w:left="2592" w:firstLine="1296"/>
        <w:jc w:val="left"/>
        <w:rPr>
          <w:rFonts w:ascii="Times New Roman" w:eastAsia="SimSun" w:hAnsi="Times New Roman" w:cs="Times New Roman"/>
          <w:bCs/>
          <w:i/>
          <w:sz w:val="20"/>
          <w:szCs w:val="20"/>
          <w:lang w:eastAsia="ar-SA"/>
        </w:rPr>
      </w:pPr>
      <w:r w:rsidRPr="000B44F8">
        <w:rPr>
          <w:rFonts w:ascii="Times New Roman" w:eastAsia="SimSun" w:hAnsi="Times New Roman" w:cs="Times New Roman"/>
          <w:bCs/>
          <w:sz w:val="20"/>
          <w:szCs w:val="20"/>
          <w:lang w:eastAsia="ar-SA"/>
        </w:rPr>
        <w:t xml:space="preserve">     </w:t>
      </w:r>
      <w:r w:rsidRPr="000B44F8">
        <w:rPr>
          <w:rFonts w:ascii="Times New Roman" w:eastAsia="SimSun" w:hAnsi="Times New Roman" w:cs="Times New Roman"/>
          <w:bCs/>
          <w:i/>
          <w:sz w:val="20"/>
          <w:szCs w:val="20"/>
          <w:lang w:eastAsia="ar-SA"/>
        </w:rPr>
        <w:t>(data)</w:t>
      </w:r>
    </w:p>
    <w:p w14:paraId="4812BAE9" w14:textId="77777777" w:rsidR="000B44F8" w:rsidRPr="000B44F8" w:rsidRDefault="000B44F8" w:rsidP="000B44F8">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r w:rsidRPr="000B44F8">
        <w:rPr>
          <w:rFonts w:ascii="Times New Roman" w:eastAsia="SimSun" w:hAnsi="Times New Roman" w:cs="Times New Roman"/>
          <w:bCs/>
          <w:sz w:val="20"/>
          <w:szCs w:val="20"/>
          <w:lang w:eastAsia="ar-SA"/>
        </w:rPr>
        <w:t xml:space="preserve">    _____________</w:t>
      </w:r>
    </w:p>
    <w:p w14:paraId="11996ADE" w14:textId="77777777" w:rsidR="000B44F8" w:rsidRPr="000B44F8" w:rsidRDefault="000B44F8" w:rsidP="000B44F8">
      <w:pPr>
        <w:shd w:val="clear" w:color="auto" w:fill="FFFFFF"/>
        <w:suppressAutoHyphens/>
        <w:spacing w:line="240" w:lineRule="auto"/>
        <w:ind w:firstLine="0"/>
        <w:jc w:val="center"/>
        <w:rPr>
          <w:rFonts w:ascii="Times New Roman" w:eastAsia="SimSun" w:hAnsi="Times New Roman" w:cs="Times New Roman"/>
          <w:bCs/>
          <w:i/>
          <w:sz w:val="20"/>
          <w:szCs w:val="20"/>
          <w:lang w:eastAsia="ar-SA"/>
        </w:rPr>
      </w:pPr>
      <w:r w:rsidRPr="000B44F8">
        <w:rPr>
          <w:rFonts w:ascii="Times New Roman" w:eastAsia="SimSun" w:hAnsi="Times New Roman" w:cs="Times New Roman"/>
          <w:bCs/>
          <w:i/>
          <w:sz w:val="20"/>
          <w:szCs w:val="20"/>
          <w:lang w:eastAsia="ar-SA"/>
        </w:rPr>
        <w:t xml:space="preserve">    (sudarymo vieta)</w:t>
      </w:r>
    </w:p>
    <w:p w14:paraId="45A5818B" w14:textId="77777777" w:rsidR="000B44F8" w:rsidRPr="000B44F8" w:rsidRDefault="000B44F8" w:rsidP="000B44F8">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7967827E" w14:textId="77777777" w:rsidR="000B44F8" w:rsidRPr="000B44F8" w:rsidRDefault="000B44F8" w:rsidP="000B44F8">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1306032D" w14:textId="77777777" w:rsidR="000B44F8" w:rsidRPr="000B44F8" w:rsidRDefault="000B44F8" w:rsidP="000B44F8">
      <w:pPr>
        <w:shd w:val="clear" w:color="auto" w:fill="FFFFFF"/>
        <w:suppressAutoHyphens/>
        <w:spacing w:line="240" w:lineRule="auto"/>
        <w:ind w:firstLine="0"/>
        <w:jc w:val="center"/>
        <w:rPr>
          <w:rFonts w:ascii="Times New Roman" w:eastAsia="SimSun" w:hAnsi="Times New Roman" w:cs="Times New Roman"/>
          <w:bCs/>
          <w:sz w:val="20"/>
          <w:szCs w:val="20"/>
          <w:lang w:eastAsia="ar-SA"/>
        </w:rPr>
      </w:pPr>
    </w:p>
    <w:p w14:paraId="3165CABE" w14:textId="77777777" w:rsidR="000B44F8" w:rsidRPr="000B44F8" w:rsidRDefault="000B44F8" w:rsidP="000B44F8">
      <w:pPr>
        <w:spacing w:after="200" w:line="276" w:lineRule="auto"/>
        <w:ind w:firstLine="62"/>
        <w:rPr>
          <w:rFonts w:ascii="Times New Roman" w:eastAsia="Times New Roman" w:hAnsi="Times New Roman" w:cs="Times New Roman"/>
          <w:color w:val="000000"/>
          <w:sz w:val="20"/>
          <w:szCs w:val="24"/>
        </w:rPr>
      </w:pPr>
      <w:r w:rsidRPr="000B44F8">
        <w:rPr>
          <w:rFonts w:ascii="Times New Roman" w:eastAsia="Times New Roman" w:hAnsi="Times New Roman" w:cs="Times New Roman"/>
          <w:color w:val="000000"/>
          <w:sz w:val="20"/>
          <w:szCs w:val="24"/>
        </w:rPr>
        <w:t>Deklaraciją teikia (pažymėti vieną):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442"/>
      </w:tblGrid>
      <w:tr w:rsidR="000B44F8" w:rsidRPr="000B44F8" w14:paraId="2B19E4D7" w14:textId="77777777" w:rsidTr="000B44F8">
        <w:tc>
          <w:tcPr>
            <w:tcW w:w="352" w:type="dxa"/>
            <w:tcBorders>
              <w:top w:val="single" w:sz="4" w:space="0" w:color="auto"/>
              <w:left w:val="single" w:sz="4" w:space="0" w:color="auto"/>
              <w:bottom w:val="single" w:sz="4" w:space="0" w:color="auto"/>
              <w:right w:val="single" w:sz="4" w:space="0" w:color="auto"/>
            </w:tcBorders>
            <w:hideMark/>
          </w:tcPr>
          <w:p w14:paraId="291FA20F" w14:textId="77777777" w:rsidR="000B44F8" w:rsidRPr="000B44F8" w:rsidRDefault="000B44F8" w:rsidP="000B44F8">
            <w:pPr>
              <w:spacing w:after="200" w:line="276" w:lineRule="auto"/>
              <w:ind w:firstLine="0"/>
              <w:jc w:val="left"/>
              <w:rPr>
                <w:rFonts w:ascii="Times New Roman" w:eastAsia="Times New Roman" w:hAnsi="Times New Roman" w:cs="Times New Roman"/>
                <w:color w:val="000000"/>
                <w:sz w:val="20"/>
                <w:szCs w:val="24"/>
              </w:rPr>
            </w:pPr>
          </w:p>
        </w:tc>
        <w:tc>
          <w:tcPr>
            <w:tcW w:w="3442" w:type="dxa"/>
            <w:tcBorders>
              <w:top w:val="nil"/>
              <w:left w:val="single" w:sz="4" w:space="0" w:color="auto"/>
              <w:bottom w:val="nil"/>
              <w:right w:val="nil"/>
            </w:tcBorders>
            <w:hideMark/>
          </w:tcPr>
          <w:p w14:paraId="3D98D46B" w14:textId="77777777" w:rsidR="000B44F8" w:rsidRPr="000B44F8" w:rsidRDefault="000B44F8" w:rsidP="000B44F8">
            <w:pPr>
              <w:spacing w:after="200" w:line="276" w:lineRule="auto"/>
              <w:ind w:firstLine="0"/>
              <w:rPr>
                <w:rFonts w:ascii="Times New Roman" w:eastAsia="Times New Roman" w:hAnsi="Times New Roman" w:cs="Times New Roman"/>
                <w:i/>
                <w:sz w:val="20"/>
                <w:szCs w:val="20"/>
              </w:rPr>
            </w:pPr>
            <w:r w:rsidRPr="000B44F8">
              <w:rPr>
                <w:rFonts w:ascii="Times New Roman" w:eastAsia="Times New Roman" w:hAnsi="Times New Roman" w:cs="Times New Roman"/>
                <w:sz w:val="20"/>
                <w:szCs w:val="24"/>
              </w:rPr>
              <w:t>Tiekėjas (jungtinės veiklos partneris)</w:t>
            </w:r>
          </w:p>
        </w:tc>
      </w:tr>
      <w:tr w:rsidR="000B44F8" w:rsidRPr="000B44F8" w14:paraId="477B1816" w14:textId="77777777" w:rsidTr="000B44F8">
        <w:tc>
          <w:tcPr>
            <w:tcW w:w="352" w:type="dxa"/>
            <w:tcBorders>
              <w:top w:val="single" w:sz="4" w:space="0" w:color="auto"/>
              <w:left w:val="single" w:sz="4" w:space="0" w:color="auto"/>
              <w:bottom w:val="single" w:sz="4" w:space="0" w:color="auto"/>
              <w:right w:val="single" w:sz="4" w:space="0" w:color="auto"/>
            </w:tcBorders>
          </w:tcPr>
          <w:p w14:paraId="1B6CC906" w14:textId="77777777" w:rsidR="000B44F8" w:rsidRPr="000B44F8" w:rsidRDefault="000B44F8" w:rsidP="000B44F8">
            <w:pPr>
              <w:spacing w:after="200" w:line="276" w:lineRule="auto"/>
              <w:ind w:firstLine="0"/>
              <w:rPr>
                <w:rFonts w:ascii="Times New Roman" w:eastAsia="Times New Roman" w:hAnsi="Times New Roman" w:cs="Times New Roman"/>
                <w:sz w:val="20"/>
                <w:szCs w:val="24"/>
              </w:rPr>
            </w:pPr>
          </w:p>
        </w:tc>
        <w:tc>
          <w:tcPr>
            <w:tcW w:w="3442" w:type="dxa"/>
            <w:tcBorders>
              <w:top w:val="nil"/>
              <w:left w:val="single" w:sz="4" w:space="0" w:color="auto"/>
              <w:bottom w:val="nil"/>
              <w:right w:val="nil"/>
            </w:tcBorders>
            <w:hideMark/>
          </w:tcPr>
          <w:p w14:paraId="3768B882" w14:textId="77777777" w:rsidR="000B44F8" w:rsidRPr="000B44F8" w:rsidRDefault="000B44F8" w:rsidP="000B44F8">
            <w:pPr>
              <w:spacing w:after="200" w:line="276" w:lineRule="auto"/>
              <w:ind w:firstLine="0"/>
              <w:rPr>
                <w:rFonts w:ascii="Times New Roman" w:eastAsia="Times New Roman" w:hAnsi="Times New Roman" w:cs="Times New Roman"/>
                <w:sz w:val="20"/>
                <w:szCs w:val="24"/>
              </w:rPr>
            </w:pPr>
            <w:r w:rsidRPr="000B44F8">
              <w:rPr>
                <w:rFonts w:ascii="Times New Roman" w:eastAsia="Times New Roman" w:hAnsi="Times New Roman" w:cs="Times New Roman"/>
                <w:sz w:val="20"/>
                <w:szCs w:val="24"/>
              </w:rPr>
              <w:t>Subtiekėjas ar kitas ūkio subjektas, kurio pajėgumais remiamasi pirkime (toliau – subtiekėjas)</w:t>
            </w:r>
          </w:p>
        </w:tc>
      </w:tr>
    </w:tbl>
    <w:p w14:paraId="0A804E5A" w14:textId="77777777" w:rsidR="00E309E3" w:rsidRDefault="00E309E3" w:rsidP="00E309E3">
      <w:pPr>
        <w:spacing w:line="240" w:lineRule="auto"/>
        <w:ind w:firstLine="62"/>
        <w:rPr>
          <w:rFonts w:ascii="Times New Roman" w:eastAsia="Times New Roman" w:hAnsi="Times New Roman" w:cs="Times New Roman"/>
          <w:color w:val="000000"/>
          <w:sz w:val="24"/>
          <w:szCs w:val="24"/>
        </w:rPr>
      </w:pPr>
    </w:p>
    <w:p w14:paraId="774A845F" w14:textId="77777777" w:rsidR="00E309E3" w:rsidRDefault="00E309E3" w:rsidP="00E309E3">
      <w:pPr>
        <w:spacing w:line="24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Aš, __________________________________________________________________________ ,</w:t>
      </w:r>
    </w:p>
    <w:p w14:paraId="5B496FA7" w14:textId="77777777" w:rsidR="00E309E3" w:rsidRPr="000B44F8" w:rsidRDefault="00E309E3" w:rsidP="00E309E3">
      <w:pPr>
        <w:ind w:left="960" w:firstLine="318"/>
        <w:jc w:val="center"/>
        <w:rPr>
          <w:rFonts w:ascii="Times New Roman" w:eastAsia="Times New Roman" w:hAnsi="Times New Roman" w:cs="Times New Roman"/>
          <w:color w:val="000000"/>
          <w:sz w:val="23"/>
          <w:szCs w:val="23"/>
          <w:vertAlign w:val="superscript"/>
        </w:rPr>
      </w:pPr>
      <w:r w:rsidRPr="000B44F8">
        <w:rPr>
          <w:rFonts w:ascii="Times New Roman" w:eastAsia="Times New Roman" w:hAnsi="Times New Roman" w:cs="Times New Roman"/>
          <w:i/>
          <w:iCs/>
          <w:color w:val="000000"/>
          <w:sz w:val="23"/>
          <w:szCs w:val="23"/>
          <w:vertAlign w:val="superscript"/>
        </w:rPr>
        <w:t>(tiekėjo/ subtiekėjo vadovo ar jo įgalioto asmens pareigų pavadinimas, vardas ir pavardė)</w:t>
      </w:r>
    </w:p>
    <w:p w14:paraId="3FC83B60" w14:textId="77777777" w:rsidR="000B44F8" w:rsidRDefault="00E309E3" w:rsidP="00E309E3">
      <w:pPr>
        <w:ind w:left="397" w:firstLine="0"/>
        <w:rPr>
          <w:rFonts w:ascii="Times New Roman" w:eastAsia="Times New Roman" w:hAnsi="Times New Roman" w:cs="Times New Roman"/>
          <w:i/>
          <w:iCs/>
          <w:color w:val="000000"/>
          <w:sz w:val="23"/>
          <w:szCs w:val="23"/>
        </w:rPr>
      </w:pPr>
      <w:r>
        <w:rPr>
          <w:rFonts w:ascii="Times New Roman" w:eastAsia="Times New Roman" w:hAnsi="Times New Roman" w:cs="Times New Roman"/>
          <w:color w:val="000000"/>
          <w:sz w:val="24"/>
          <w:szCs w:val="24"/>
        </w:rPr>
        <w:t>patvirtinu, kad mano vadovaujamas (-a) (atstovaujamas (-a))_________________________________,</w:t>
      </w:r>
      <w:r w:rsidRPr="00E309E3">
        <w:rPr>
          <w:rFonts w:ascii="Times New Roman" w:eastAsia="Times New Roman" w:hAnsi="Times New Roman" w:cs="Times New Roman"/>
          <w:i/>
          <w:iCs/>
          <w:color w:val="000000"/>
          <w:sz w:val="23"/>
          <w:szCs w:val="23"/>
        </w:rPr>
        <w:t xml:space="preserve"> </w:t>
      </w:r>
      <w:r w:rsidR="000B44F8">
        <w:rPr>
          <w:rFonts w:ascii="Times New Roman" w:eastAsia="Times New Roman" w:hAnsi="Times New Roman" w:cs="Times New Roman"/>
          <w:i/>
          <w:iCs/>
          <w:color w:val="000000"/>
          <w:sz w:val="23"/>
          <w:szCs w:val="23"/>
        </w:rPr>
        <w:t xml:space="preserve">   </w:t>
      </w:r>
    </w:p>
    <w:p w14:paraId="1744FBF3" w14:textId="4C6BC8EB" w:rsidR="00E309E3" w:rsidRPr="000B44F8" w:rsidRDefault="000B44F8" w:rsidP="00E309E3">
      <w:pPr>
        <w:ind w:left="397" w:firstLine="0"/>
        <w:rPr>
          <w:rFonts w:ascii="Times New Roman" w:eastAsia="Times New Roman" w:hAnsi="Times New Roman" w:cs="Times New Roman"/>
          <w:color w:val="000000"/>
          <w:sz w:val="23"/>
          <w:szCs w:val="23"/>
          <w:vertAlign w:val="superscript"/>
        </w:rPr>
      </w:pPr>
      <w:r>
        <w:rPr>
          <w:rFonts w:ascii="Times New Roman" w:eastAsia="Times New Roman" w:hAnsi="Times New Roman" w:cs="Times New Roman"/>
          <w:i/>
          <w:iCs/>
          <w:color w:val="000000"/>
          <w:sz w:val="23"/>
          <w:szCs w:val="23"/>
        </w:rPr>
        <w:t xml:space="preserve">                                                                                                                      </w:t>
      </w:r>
      <w:r w:rsidR="00E309E3" w:rsidRPr="000B44F8">
        <w:rPr>
          <w:rFonts w:ascii="Times New Roman" w:eastAsia="Times New Roman" w:hAnsi="Times New Roman" w:cs="Times New Roman"/>
          <w:i/>
          <w:iCs/>
          <w:color w:val="000000"/>
          <w:sz w:val="23"/>
          <w:szCs w:val="23"/>
          <w:vertAlign w:val="superscript"/>
        </w:rPr>
        <w:t>(tiekėjo/ subtiekėjo pavadinimas)</w:t>
      </w:r>
    </w:p>
    <w:p w14:paraId="39203B0C" w14:textId="4C8244E3" w:rsidR="00E309E3" w:rsidRPr="00E309E3" w:rsidRDefault="00E309E3" w:rsidP="000B44F8">
      <w:pPr>
        <w:spacing w:line="240" w:lineRule="auto"/>
        <w:ind w:firstLine="0"/>
        <w:rPr>
          <w:rFonts w:ascii="Times New Roman" w:hAnsi="Times New Roman" w:cs="Times New Roman"/>
          <w:b/>
          <w:bCs/>
          <w:caps/>
          <w:sz w:val="24"/>
          <w:szCs w:val="24"/>
        </w:rPr>
      </w:pPr>
      <w:r>
        <w:rPr>
          <w:rFonts w:ascii="Times New Roman" w:eastAsia="Times New Roman" w:hAnsi="Times New Roman" w:cs="Times New Roman"/>
          <w:color w:val="000000"/>
          <w:sz w:val="24"/>
          <w:szCs w:val="24"/>
        </w:rPr>
        <w:t xml:space="preserve">dalyvaujantis (-i) </w:t>
      </w:r>
      <w:bookmarkStart w:id="24" w:name="_Hlk238464340"/>
      <w:r>
        <w:rPr>
          <w:rFonts w:ascii="Times New Roman" w:eastAsia="Times New Roman" w:hAnsi="Times New Roman" w:cs="Times New Roman"/>
          <w:color w:val="000000"/>
          <w:sz w:val="24"/>
          <w:szCs w:val="24"/>
        </w:rPr>
        <w:t>LK Judėjimo organizavimo tarnybos atliekamame</w:t>
      </w:r>
      <w:r>
        <w:rPr>
          <w:rFonts w:ascii="Times New Roman" w:hAnsi="Times New Roman" w:cs="Times New Roman"/>
          <w:bCs/>
          <w:color w:val="000000"/>
          <w:sz w:val="24"/>
          <w:szCs w:val="24"/>
        </w:rPr>
        <w:t xml:space="preserve"> </w:t>
      </w:r>
      <w:r w:rsidRPr="000C2F85">
        <w:rPr>
          <w:rFonts w:ascii="Times New Roman" w:hAnsi="Times New Roman" w:cs="Times New Roman"/>
          <w:b/>
          <w:bCs/>
          <w:sz w:val="24"/>
          <w:szCs w:val="24"/>
        </w:rPr>
        <w:t>STEBĖJIMO SISTEMOS</w:t>
      </w:r>
    </w:p>
    <w:p w14:paraId="24861294" w14:textId="77777777" w:rsidR="00E309E3" w:rsidRDefault="00E309E3" w:rsidP="000B44F8">
      <w:pPr>
        <w:spacing w:line="240" w:lineRule="auto"/>
        <w:ind w:firstLine="0"/>
        <w:rPr>
          <w:rFonts w:ascii="Times New Roman" w:eastAsia="Times New Roman" w:hAnsi="Times New Roman" w:cs="Times New Roman"/>
          <w:sz w:val="24"/>
          <w:szCs w:val="24"/>
          <w:lang w:eastAsia="en-US"/>
        </w:rPr>
      </w:pPr>
      <w:r>
        <w:rPr>
          <w:rFonts w:ascii="Times New Roman" w:hAnsi="Times New Roman" w:cs="Times New Roman"/>
          <w:bCs/>
          <w:color w:val="000000"/>
          <w:sz w:val="24"/>
          <w:szCs w:val="24"/>
        </w:rPr>
        <w:t xml:space="preserve">pirkime Nr. ______________________________________ </w:t>
      </w:r>
      <w:bookmarkEnd w:id="24"/>
      <w:r>
        <w:rPr>
          <w:rFonts w:ascii="Times New Roman" w:hAnsi="Times New Roman" w:cs="Times New Roman"/>
          <w:bCs/>
          <w:color w:val="000000"/>
          <w:sz w:val="24"/>
          <w:szCs w:val="24"/>
        </w:rPr>
        <w:t>, atliekamame</w:t>
      </w:r>
      <w:r>
        <w:rPr>
          <w:rFonts w:ascii="Times New Roman" w:eastAsia="Times New Roman" w:hAnsi="Times New Roman" w:cs="Times New Roman"/>
          <w:color w:val="000000"/>
          <w:sz w:val="24"/>
          <w:szCs w:val="24"/>
        </w:rPr>
        <w:t xml:space="preserve"> skelbiamos apklausos būdu, </w:t>
      </w:r>
    </w:p>
    <w:p w14:paraId="46837BBA" w14:textId="45CFF77E" w:rsidR="00E309E3" w:rsidRDefault="00E309E3" w:rsidP="00E309E3">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0"/>
          <w:szCs w:val="20"/>
        </w:rPr>
        <w:t xml:space="preserve">               (pirkimo numeris, pirkimo paskelbimo CVP IS data</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4"/>
          <w:szCs w:val="24"/>
        </w:rPr>
        <w:t xml:space="preserve"> </w:t>
      </w:r>
    </w:p>
    <w:p w14:paraId="3D2E5EBE" w14:textId="77777777" w:rsidR="00E309E3" w:rsidRDefault="00E309E3" w:rsidP="000B44F8">
      <w:pPr>
        <w:spacing w:line="240" w:lineRule="auto"/>
        <w:ind w:firstLine="0"/>
        <w:rPr>
          <w:rFonts w:ascii="Times New Roman" w:eastAsia="Times New Roman" w:hAnsi="Times New Roman" w:cs="Times New Roman"/>
          <w:i/>
          <w:iCs/>
          <w:sz w:val="24"/>
          <w:szCs w:val="24"/>
        </w:rPr>
      </w:pPr>
      <w:r>
        <w:rPr>
          <w:rFonts w:ascii="Times New Roman" w:eastAsia="Times New Roman" w:hAnsi="Times New Roman" w:cs="Times New Roman"/>
          <w:color w:val="000000"/>
          <w:sz w:val="24"/>
          <w:szCs w:val="24"/>
        </w:rPr>
        <w:t>atitinka toliau nurodomus reikalavimus</w:t>
      </w:r>
      <w:r>
        <w:rPr>
          <w:rFonts w:ascii="Times New Roman" w:eastAsia="Times New Roman" w:hAnsi="Times New Roman" w:cs="Times New Roman"/>
          <w:iCs/>
          <w:sz w:val="24"/>
          <w:szCs w:val="24"/>
        </w:rPr>
        <w:t>:</w:t>
      </w:r>
    </w:p>
    <w:p w14:paraId="36F58680" w14:textId="77777777" w:rsidR="00E309E3" w:rsidRDefault="00E309E3" w:rsidP="00E309E3">
      <w:pPr>
        <w:spacing w:line="240" w:lineRule="auto"/>
        <w:ind w:firstLine="567"/>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0"/>
          <w:szCs w:val="20"/>
        </w:rPr>
        <w:t xml:space="preserve"> žemiau esančiame sąraše tiekėjas pažymi  tik tas eilutes, kurias jis deklaruoja, kad atitinka</w:t>
      </w:r>
      <w:r>
        <w:rPr>
          <w:rFonts w:ascii="Times New Roman" w:eastAsia="Times New Roman" w:hAnsi="Times New Roman" w:cs="Times New Roman"/>
          <w:i/>
          <w:iCs/>
          <w:sz w:val="24"/>
          <w:szCs w:val="24"/>
        </w:rPr>
        <w:t>/</w:t>
      </w:r>
    </w:p>
    <w:p w14:paraId="0435B06C" w14:textId="77777777" w:rsidR="00E309E3" w:rsidRDefault="00E309E3" w:rsidP="00E309E3">
      <w:pPr>
        <w:shd w:val="clear" w:color="auto" w:fill="FFFFFF"/>
        <w:spacing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0B44F8" w14:paraId="3AD60348" w14:textId="77777777" w:rsidTr="000B44F8">
        <w:trPr>
          <w:trHeight w:val="557"/>
        </w:trPr>
        <w:tc>
          <w:tcPr>
            <w:tcW w:w="352" w:type="dxa"/>
            <w:tcBorders>
              <w:top w:val="single" w:sz="4" w:space="0" w:color="auto"/>
              <w:left w:val="single" w:sz="4" w:space="0" w:color="auto"/>
              <w:right w:val="single" w:sz="4" w:space="0" w:color="auto"/>
            </w:tcBorders>
          </w:tcPr>
          <w:p w14:paraId="1ABDE37F" w14:textId="77777777" w:rsidR="000B44F8" w:rsidRDefault="000B44F8" w:rsidP="00901BFE">
            <w:pPr>
              <w:spacing w:line="240" w:lineRule="auto"/>
              <w:rPr>
                <w:rFonts w:ascii="Times New Roman" w:eastAsia="Times New Roman" w:hAnsi="Times New Roman" w:cs="Times New Roman"/>
                <w:sz w:val="24"/>
                <w:szCs w:val="24"/>
              </w:rPr>
            </w:pPr>
          </w:p>
        </w:tc>
        <w:tc>
          <w:tcPr>
            <w:tcW w:w="9574" w:type="dxa"/>
            <w:tcBorders>
              <w:top w:val="single" w:sz="4" w:space="0" w:color="auto"/>
              <w:left w:val="single" w:sz="4" w:space="0" w:color="auto"/>
              <w:right w:val="single" w:sz="4" w:space="0" w:color="auto"/>
            </w:tcBorders>
            <w:hideMark/>
          </w:tcPr>
          <w:p w14:paraId="01CD44D3" w14:textId="4B19F1A3" w:rsidR="000B44F8" w:rsidRPr="000B44F8" w:rsidRDefault="000B44F8" w:rsidP="00601FF6">
            <w:pPr>
              <w:spacing w:line="240" w:lineRule="auto"/>
              <w:rPr>
                <w:rFonts w:ascii="Times New Roman" w:eastAsia="Times New Roman" w:hAnsi="Times New Roman" w:cs="Times New Roman"/>
                <w:sz w:val="24"/>
                <w:szCs w:val="24"/>
              </w:rPr>
            </w:pPr>
            <w:r w:rsidRPr="000B44F8">
              <w:rPr>
                <w:rFonts w:ascii="Times New Roman" w:eastAsia="Times New Roman" w:hAnsi="Times New Roman" w:cs="Times New Roman"/>
                <w:sz w:val="24"/>
                <w:szCs w:val="24"/>
              </w:rPr>
              <w:t>neegzistuoja pirkimo dokumentuose nustatyti tiekėjo</w:t>
            </w:r>
            <w:r>
              <w:rPr>
                <w:rFonts w:ascii="Times New Roman" w:eastAsia="Times New Roman" w:hAnsi="Times New Roman" w:cs="Times New Roman"/>
                <w:sz w:val="24"/>
                <w:szCs w:val="24"/>
              </w:rPr>
              <w:t xml:space="preserve"> </w:t>
            </w:r>
            <w:r w:rsidRPr="000B44F8">
              <w:rPr>
                <w:rFonts w:ascii="Times New Roman" w:eastAsia="Times New Roman" w:hAnsi="Times New Roman" w:cs="Times New Roman"/>
                <w:sz w:val="24"/>
                <w:szCs w:val="24"/>
              </w:rPr>
              <w:t>(subtiekėjo) pašalinimo pagrindai (1 priedas).</w:t>
            </w:r>
          </w:p>
        </w:tc>
      </w:tr>
      <w:tr w:rsidR="000B44F8" w14:paraId="29CB2A39" w14:textId="77777777" w:rsidTr="000B44F8">
        <w:trPr>
          <w:trHeight w:val="782"/>
        </w:trPr>
        <w:tc>
          <w:tcPr>
            <w:tcW w:w="352" w:type="dxa"/>
            <w:tcBorders>
              <w:top w:val="single" w:sz="4" w:space="0" w:color="auto"/>
              <w:left w:val="single" w:sz="4" w:space="0" w:color="auto"/>
              <w:right w:val="single" w:sz="4" w:space="0" w:color="auto"/>
            </w:tcBorders>
          </w:tcPr>
          <w:p w14:paraId="41344E2F" w14:textId="77777777" w:rsidR="000B44F8" w:rsidRDefault="000B44F8" w:rsidP="00901BFE">
            <w:pPr>
              <w:spacing w:line="240" w:lineRule="auto"/>
              <w:rPr>
                <w:rFonts w:ascii="Times New Roman" w:eastAsia="Times New Roman" w:hAnsi="Times New Roman" w:cs="Times New Roman"/>
                <w:sz w:val="24"/>
                <w:szCs w:val="24"/>
              </w:rPr>
            </w:pPr>
          </w:p>
        </w:tc>
        <w:tc>
          <w:tcPr>
            <w:tcW w:w="9574" w:type="dxa"/>
            <w:tcBorders>
              <w:top w:val="nil"/>
              <w:left w:val="single" w:sz="4" w:space="0" w:color="auto"/>
              <w:bottom w:val="single" w:sz="4" w:space="0" w:color="auto"/>
              <w:right w:val="single" w:sz="4" w:space="0" w:color="auto"/>
            </w:tcBorders>
          </w:tcPr>
          <w:p w14:paraId="65EC000F" w14:textId="15F1B1D6" w:rsidR="000B44F8" w:rsidRDefault="000B44F8" w:rsidP="000B44F8">
            <w:pPr>
              <w:autoSpaceDE w:val="0"/>
              <w:autoSpaceDN w:val="0"/>
              <w:adjustRightInd w:val="0"/>
              <w:spacing w:line="240" w:lineRule="auto"/>
              <w:rPr>
                <w:rFonts w:ascii="Times New Roman" w:eastAsia="Times New Roman" w:hAnsi="Times New Roman" w:cs="Times New Roman"/>
                <w:i/>
                <w:sz w:val="20"/>
                <w:szCs w:val="20"/>
              </w:rPr>
            </w:pPr>
            <w:r w:rsidRPr="000B44F8">
              <w:rPr>
                <w:rFonts w:ascii="Times New Roman" w:eastAsia="Times New Roman" w:hAnsi="Times New Roman" w:cs="Times New Roman"/>
                <w:sz w:val="24"/>
                <w:szCs w:val="24"/>
              </w:rPr>
              <w:t xml:space="preserve">egzistuoja vienas ar keli pirkimo dokumentuose nustatyti tiekėjo (subtiekėjo) pašalinimo iš pirkimo pagrindai: (priedas ,,Tiekėjų pašalinimo pagrindai“. </w:t>
            </w:r>
            <w:r w:rsidRPr="000B44F8">
              <w:rPr>
                <w:rFonts w:ascii="Times New Roman" w:eastAsia="Times New Roman" w:hAnsi="Times New Roman" w:cs="Times New Roman"/>
                <w:iCs/>
                <w:sz w:val="24"/>
                <w:szCs w:val="24"/>
              </w:rPr>
              <w:t>Nurodomi atitinkami  punktai)</w:t>
            </w:r>
          </w:p>
        </w:tc>
      </w:tr>
      <w:tr w:rsidR="000B44F8" w14:paraId="581AE168" w14:textId="77777777" w:rsidTr="000B44F8">
        <w:trPr>
          <w:trHeight w:val="562"/>
        </w:trPr>
        <w:tc>
          <w:tcPr>
            <w:tcW w:w="352" w:type="dxa"/>
            <w:tcBorders>
              <w:top w:val="single" w:sz="4" w:space="0" w:color="auto"/>
              <w:left w:val="single" w:sz="4" w:space="0" w:color="auto"/>
              <w:right w:val="single" w:sz="4" w:space="0" w:color="auto"/>
            </w:tcBorders>
          </w:tcPr>
          <w:p w14:paraId="3DDE9678" w14:textId="77777777" w:rsidR="000B44F8" w:rsidRDefault="000B44F8" w:rsidP="00901BFE">
            <w:pPr>
              <w:spacing w:line="240" w:lineRule="auto"/>
              <w:rPr>
                <w:rFonts w:ascii="Times New Roman" w:eastAsia="Times New Roman" w:hAnsi="Times New Roman" w:cs="Times New Roman"/>
                <w:sz w:val="24"/>
                <w:szCs w:val="24"/>
              </w:rPr>
            </w:pPr>
          </w:p>
        </w:tc>
        <w:tc>
          <w:tcPr>
            <w:tcW w:w="9574" w:type="dxa"/>
            <w:tcBorders>
              <w:top w:val="single" w:sz="4" w:space="0" w:color="auto"/>
              <w:left w:val="single" w:sz="4" w:space="0" w:color="auto"/>
              <w:bottom w:val="single" w:sz="4" w:space="0" w:color="auto"/>
              <w:right w:val="single" w:sz="4" w:space="0" w:color="auto"/>
            </w:tcBorders>
            <w:hideMark/>
          </w:tcPr>
          <w:p w14:paraId="1F3F3D2E" w14:textId="0B1F215B" w:rsidR="000B44F8" w:rsidRDefault="000B44F8" w:rsidP="00901BF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tiekėjas gali pateikti įrodymus dėl atitikimo pirkimo dokumentuose nustatytiems aplinkos apsaugos (žaliesiems) reikalavimams </w:t>
            </w:r>
          </w:p>
        </w:tc>
      </w:tr>
    </w:tbl>
    <w:p w14:paraId="205AB52C" w14:textId="77777777" w:rsidR="00E309E3" w:rsidRDefault="00E309E3" w:rsidP="00601FF6">
      <w:pPr>
        <w:shd w:val="clear" w:color="auto" w:fill="FFFFFF"/>
        <w:spacing w:line="240" w:lineRule="auto"/>
        <w:ind w:firstLine="0"/>
        <w:rPr>
          <w:rFonts w:ascii="Times New Roman" w:eastAsia="Times New Roman" w:hAnsi="Times New Roman" w:cs="Times New Roman"/>
          <w:i/>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0B44F8" w14:paraId="763B25DD" w14:textId="77777777" w:rsidTr="000B44F8">
        <w:trPr>
          <w:trHeight w:val="828"/>
        </w:trPr>
        <w:tc>
          <w:tcPr>
            <w:tcW w:w="352" w:type="dxa"/>
            <w:tcBorders>
              <w:top w:val="single" w:sz="4" w:space="0" w:color="auto"/>
              <w:left w:val="single" w:sz="4" w:space="0" w:color="auto"/>
              <w:right w:val="single" w:sz="4" w:space="0" w:color="auto"/>
            </w:tcBorders>
          </w:tcPr>
          <w:p w14:paraId="52E510E1" w14:textId="77777777" w:rsidR="000B44F8" w:rsidRDefault="000B44F8" w:rsidP="00901BFE">
            <w:pPr>
              <w:spacing w:line="240" w:lineRule="auto"/>
              <w:rPr>
                <w:rFonts w:ascii="Times New Roman" w:eastAsia="Times New Roman" w:hAnsi="Times New Roman" w:cs="Times New Roman"/>
                <w:sz w:val="24"/>
                <w:szCs w:val="24"/>
              </w:rPr>
            </w:pPr>
          </w:p>
        </w:tc>
        <w:tc>
          <w:tcPr>
            <w:tcW w:w="9574" w:type="dxa"/>
            <w:tcBorders>
              <w:top w:val="single" w:sz="4" w:space="0" w:color="auto"/>
              <w:left w:val="single" w:sz="4" w:space="0" w:color="auto"/>
              <w:bottom w:val="single" w:sz="4" w:space="0" w:color="auto"/>
              <w:right w:val="single" w:sz="4" w:space="0" w:color="auto"/>
            </w:tcBorders>
          </w:tcPr>
          <w:p w14:paraId="0A22DB13" w14:textId="444F4D04" w:rsidR="000B44F8" w:rsidRPr="00F0738E" w:rsidRDefault="000B44F8" w:rsidP="00F0738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Tiekėjas atitinka pirkimo sąlygų 4 punkte nustatytus reikalavimus susijusius su nacionaliniu saugumu (pirkimo sąlygų 4 punktas).</w:t>
            </w:r>
          </w:p>
        </w:tc>
      </w:tr>
    </w:tbl>
    <w:p w14:paraId="4ED3874A" w14:textId="77777777" w:rsidR="00601FF6" w:rsidRPr="00601FF6" w:rsidRDefault="00601FF6" w:rsidP="00601FF6">
      <w:pPr>
        <w:shd w:val="clear" w:color="auto" w:fill="FFFFFF"/>
        <w:spacing w:line="240" w:lineRule="auto"/>
        <w:rPr>
          <w:rFonts w:ascii="Times New Roman" w:eastAsia="Times New Roman" w:hAnsi="Times New Roman" w:cs="Times New Roman"/>
          <w:sz w:val="24"/>
          <w:szCs w:val="24"/>
        </w:rPr>
      </w:pPr>
      <w:r w:rsidRPr="00601FF6">
        <w:rPr>
          <w:rFonts w:ascii="Times New Roman" w:eastAsia="Times New Roman" w:hAnsi="Times New Roman" w:cs="Times New Roman"/>
          <w:sz w:val="24"/>
          <w:szCs w:val="24"/>
        </w:rPr>
        <w:t>Patvirtinu, kad šie duomenys yra teisingi ir aktualūs pasiūlymo pateikimo dieną.</w:t>
      </w:r>
    </w:p>
    <w:p w14:paraId="23FA0FF4" w14:textId="77777777" w:rsidR="00601FF6" w:rsidRPr="00601FF6" w:rsidRDefault="00601FF6" w:rsidP="00601FF6">
      <w:pPr>
        <w:shd w:val="clear" w:color="auto" w:fill="FFFFFF"/>
        <w:spacing w:line="240" w:lineRule="auto"/>
        <w:rPr>
          <w:rFonts w:ascii="Times New Roman" w:eastAsia="Times New Roman" w:hAnsi="Times New Roman" w:cs="Times New Roman"/>
          <w:sz w:val="24"/>
          <w:szCs w:val="24"/>
        </w:rPr>
      </w:pPr>
      <w:r w:rsidRPr="00601FF6">
        <w:rPr>
          <w:rFonts w:ascii="Times New Roman" w:eastAsia="Times New Roman" w:hAnsi="Times New Roman" w:cs="Times New Roman"/>
          <w:sz w:val="24"/>
          <w:szCs w:val="24"/>
        </w:rPr>
        <w:lastRenderedPageBreak/>
        <w:t xml:space="preserve">Suprantu, kad tuo atveju, jei pirkimo procedūrų metu bus nuslėpta ar pateikta melaginga informacija apie atitiktį pirkimo dokumentuose nustatytiems pašalinimo pagrindų (toliau  – Reikalavimai) nebuvimą, įskaitant informaciją šioje deklaracijoje, perkančioji organizacija pašalins tiekėją iš pirkimo procedūrų.  </w:t>
      </w:r>
    </w:p>
    <w:p w14:paraId="4B42D6F6" w14:textId="77777777" w:rsidR="00601FF6" w:rsidRPr="00601FF6" w:rsidRDefault="00601FF6" w:rsidP="00601FF6">
      <w:pPr>
        <w:shd w:val="clear" w:color="auto" w:fill="FFFFFF"/>
        <w:spacing w:line="240" w:lineRule="auto"/>
        <w:rPr>
          <w:rFonts w:ascii="Times New Roman" w:eastAsia="Times New Roman" w:hAnsi="Times New Roman" w:cs="Times New Roman"/>
          <w:sz w:val="24"/>
          <w:szCs w:val="24"/>
        </w:rPr>
      </w:pPr>
      <w:r w:rsidRPr="00601FF6">
        <w:rPr>
          <w:rFonts w:ascii="Times New Roman" w:eastAsia="Times New Roman" w:hAnsi="Times New Roman" w:cs="Times New Roman"/>
          <w:sz w:val="24"/>
          <w:szCs w:val="24"/>
        </w:rPr>
        <w:t>Suprantu, kad tiekėjo pasiūlymas bus atmestas, jeigu tiekėjas neatitinka pirkimo dokumentuose nustatytų Reikalavimų, arba jeigu tiekėjas perkančiosios organizacijos prašymu nepatikslina pateiktų netikslių ar neišsamių duomenų dėl Reikalavimų.</w:t>
      </w:r>
    </w:p>
    <w:p w14:paraId="5E3D749B" w14:textId="77777777" w:rsidR="00601FF6" w:rsidRPr="00601FF6" w:rsidRDefault="00601FF6" w:rsidP="00601FF6">
      <w:pPr>
        <w:shd w:val="clear" w:color="auto" w:fill="FFFFFF"/>
        <w:spacing w:line="240" w:lineRule="auto"/>
        <w:rPr>
          <w:rFonts w:ascii="Times New Roman" w:eastAsia="Times New Roman" w:hAnsi="Times New Roman" w:cs="Times New Roman"/>
          <w:sz w:val="24"/>
          <w:szCs w:val="24"/>
        </w:rPr>
      </w:pPr>
      <w:r w:rsidRPr="00601FF6">
        <w:rPr>
          <w:rFonts w:ascii="Times New Roman" w:eastAsia="Times New Roman" w:hAnsi="Times New Roman" w:cs="Times New Roman"/>
          <w:sz w:val="24"/>
          <w:szCs w:val="24"/>
        </w:rPr>
        <w:t>Tiekėjas patvirtina, kad teikdamas pasiūlymą, jis įsitikino, kad subtiekėjai atitinka pirkimo dokumentuose nustatytus Reikalavimus.</w:t>
      </w:r>
    </w:p>
    <w:p w14:paraId="76AF44F5" w14:textId="77777777" w:rsidR="00601FF6" w:rsidRPr="00601FF6" w:rsidRDefault="00601FF6" w:rsidP="00601FF6">
      <w:pPr>
        <w:shd w:val="clear" w:color="auto" w:fill="FFFFFF"/>
        <w:spacing w:line="240" w:lineRule="auto"/>
        <w:rPr>
          <w:rFonts w:ascii="Times New Roman" w:eastAsia="Times New Roman" w:hAnsi="Times New Roman" w:cs="Times New Roman"/>
          <w:sz w:val="24"/>
          <w:szCs w:val="24"/>
        </w:rPr>
      </w:pPr>
      <w:r w:rsidRPr="00601FF6">
        <w:rPr>
          <w:rFonts w:ascii="Times New Roman" w:eastAsia="Times New Roman" w:hAnsi="Times New Roman" w:cs="Times New Roman"/>
          <w:sz w:val="24"/>
          <w:szCs w:val="24"/>
        </w:rPr>
        <w:t>Suprantu, kad jei pagal vertinimo rezultatus pasiūlymas gali būti pripažintas laimėjusiu (iki pasiūlymų eilės nustatymo), turės būti pateikti perkančiosios organizacijos nurodyti atitiktį Reikalavimams patvirtinantys dokumentai (kai dokumentų neprašoma pateikti kartu su pasiūlymu) (pašalinimo pagrindų nebuvimą patvirtinančių dokumentų reikalaujama tik tuomet, kai perkančioji organizacija turi pagrįstų abejonių dėl tiekėjo ir/ ar subtiekėjo patikimumo).</w:t>
      </w:r>
    </w:p>
    <w:p w14:paraId="4242AF2C" w14:textId="77777777" w:rsidR="00E309E3" w:rsidRDefault="00E309E3" w:rsidP="00E309E3">
      <w:pPr>
        <w:shd w:val="clear" w:color="auto" w:fill="FFFFFF"/>
        <w:spacing w:line="240" w:lineRule="auto"/>
        <w:rPr>
          <w:rFonts w:ascii="Times New Roman" w:eastAsia="Times New Roman" w:hAnsi="Times New Roman" w:cs="Times New Roman"/>
          <w:sz w:val="24"/>
          <w:szCs w:val="24"/>
        </w:rPr>
      </w:pPr>
    </w:p>
    <w:p w14:paraId="1346FD42" w14:textId="77777777" w:rsidR="00E309E3" w:rsidRDefault="00E309E3" w:rsidP="00E309E3">
      <w:pPr>
        <w:tabs>
          <w:tab w:val="left" w:pos="851"/>
        </w:tabs>
        <w:snapToGrid w:val="0"/>
        <w:spacing w:line="360" w:lineRule="auto"/>
        <w:ind w:left="567" w:right="-1"/>
        <w:contextualSpacing/>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Jeigu</w:t>
      </w:r>
      <w:r>
        <w:rPr>
          <w:rFonts w:ascii="Times New Roman" w:eastAsia="Times New Roman" w:hAnsi="Times New Roman" w:cs="Times New Roman"/>
          <w:sz w:val="24"/>
          <w:szCs w:val="24"/>
        </w:rPr>
        <w:t xml:space="preserve"> pirkime dalyvauja tiekėjų grupė, deklaraciją pildo kiekvienas tiekėjų grupės narys.</w:t>
      </w:r>
    </w:p>
    <w:p w14:paraId="256E9163" w14:textId="77777777" w:rsidR="00E309E3" w:rsidRDefault="00E309E3" w:rsidP="00E309E3">
      <w:pPr>
        <w:shd w:val="clear" w:color="auto" w:fill="FFFFFF"/>
        <w:spacing w:line="240" w:lineRule="auto"/>
        <w:ind w:firstLine="720"/>
        <w:rPr>
          <w:rFonts w:ascii="Times New Roman" w:eastAsia="Times New Roman" w:hAnsi="Times New Roman" w:cs="Times New Roman"/>
          <w:sz w:val="24"/>
          <w:szCs w:val="24"/>
        </w:rPr>
      </w:pPr>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E309E3" w14:paraId="7091767A" w14:textId="77777777" w:rsidTr="00E309E3">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1DCC5696" w14:textId="77777777" w:rsidR="00E309E3" w:rsidRDefault="00E309E3" w:rsidP="00901BFE">
            <w:pPr>
              <w:rPr>
                <w:rFonts w:ascii="Times New Roman" w:eastAsia="Times New Roman" w:hAnsi="Times New Roman" w:cs="Times New Roman"/>
                <w:sz w:val="24"/>
                <w:szCs w:val="24"/>
              </w:rPr>
            </w:pPr>
          </w:p>
        </w:tc>
        <w:tc>
          <w:tcPr>
            <w:tcW w:w="604" w:type="dxa"/>
            <w:tcMar>
              <w:top w:w="0" w:type="dxa"/>
              <w:left w:w="108" w:type="dxa"/>
              <w:bottom w:w="0" w:type="dxa"/>
              <w:right w:w="108" w:type="dxa"/>
            </w:tcMar>
            <w:hideMark/>
          </w:tcPr>
          <w:p w14:paraId="4322873E" w14:textId="77777777" w:rsidR="00E309E3" w:rsidRDefault="00E309E3" w:rsidP="00901BFE">
            <w:pPr>
              <w:rPr>
                <w:sz w:val="20"/>
                <w:szCs w:val="20"/>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1EAB2BB1" w14:textId="77777777" w:rsidR="00E309E3" w:rsidRDefault="00E309E3" w:rsidP="00901BFE">
            <w:pPr>
              <w:rPr>
                <w:sz w:val="20"/>
                <w:szCs w:val="20"/>
              </w:rPr>
            </w:pPr>
          </w:p>
        </w:tc>
        <w:tc>
          <w:tcPr>
            <w:tcW w:w="701" w:type="dxa"/>
            <w:tcMar>
              <w:top w:w="0" w:type="dxa"/>
              <w:left w:w="108" w:type="dxa"/>
              <w:bottom w:w="0" w:type="dxa"/>
              <w:right w:w="108" w:type="dxa"/>
            </w:tcMar>
            <w:hideMark/>
          </w:tcPr>
          <w:p w14:paraId="27B7FACC" w14:textId="77777777" w:rsidR="00E309E3" w:rsidRDefault="00E309E3" w:rsidP="00901BFE">
            <w:pPr>
              <w:rPr>
                <w:sz w:val="20"/>
                <w:szCs w:val="20"/>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581D2140" w14:textId="77777777" w:rsidR="00E309E3" w:rsidRDefault="00E309E3" w:rsidP="00901BFE">
            <w:pPr>
              <w:rPr>
                <w:sz w:val="20"/>
                <w:szCs w:val="20"/>
              </w:rPr>
            </w:pPr>
          </w:p>
        </w:tc>
      </w:tr>
      <w:tr w:rsidR="00E309E3" w14:paraId="1C4F0C50" w14:textId="77777777" w:rsidTr="00E309E3">
        <w:trPr>
          <w:trHeight w:val="186"/>
        </w:trPr>
        <w:tc>
          <w:tcPr>
            <w:tcW w:w="3284" w:type="dxa"/>
            <w:tcMar>
              <w:top w:w="0" w:type="dxa"/>
              <w:left w:w="108" w:type="dxa"/>
              <w:bottom w:w="0" w:type="dxa"/>
              <w:right w:w="108" w:type="dxa"/>
            </w:tcMar>
            <w:hideMark/>
          </w:tcPr>
          <w:p w14:paraId="177B2B8C" w14:textId="77777777" w:rsidR="00E309E3" w:rsidRDefault="00E309E3" w:rsidP="00901BFE">
            <w:pPr>
              <w:spacing w:line="240" w:lineRule="auto"/>
              <w:rPr>
                <w:rFonts w:ascii="Times New Roman" w:eastAsia="Times New Roman" w:hAnsi="Times New Roman" w:cs="Times New Roman"/>
                <w:i/>
                <w:sz w:val="24"/>
                <w:szCs w:val="24"/>
                <w:vertAlign w:val="superscript"/>
                <w:lang w:eastAsia="en-US"/>
              </w:rPr>
            </w:pPr>
            <w:r>
              <w:rPr>
                <w:rFonts w:ascii="Times New Roman" w:eastAsia="Times New Roman" w:hAnsi="Times New Roman" w:cs="Times New Roman"/>
                <w:i/>
                <w:sz w:val="24"/>
                <w:szCs w:val="24"/>
                <w:vertAlign w:val="superscript"/>
              </w:rPr>
              <w:t>(Tiekėjo arba jo įgalioto asmens pareigų pavadinimas*)</w:t>
            </w:r>
          </w:p>
        </w:tc>
        <w:tc>
          <w:tcPr>
            <w:tcW w:w="604" w:type="dxa"/>
            <w:tcMar>
              <w:top w:w="0" w:type="dxa"/>
              <w:left w:w="108" w:type="dxa"/>
              <w:bottom w:w="0" w:type="dxa"/>
              <w:right w:w="108" w:type="dxa"/>
            </w:tcMar>
            <w:hideMark/>
          </w:tcPr>
          <w:p w14:paraId="6B424BD6" w14:textId="77777777" w:rsidR="00E309E3" w:rsidRDefault="00E309E3" w:rsidP="00901BFE">
            <w:pPr>
              <w:rPr>
                <w:rFonts w:ascii="Times New Roman" w:eastAsia="Times New Roman" w:hAnsi="Times New Roman" w:cs="Times New Roman"/>
                <w:i/>
                <w:sz w:val="24"/>
                <w:szCs w:val="24"/>
                <w:vertAlign w:val="superscript"/>
              </w:rPr>
            </w:pPr>
          </w:p>
        </w:tc>
        <w:tc>
          <w:tcPr>
            <w:tcW w:w="1980" w:type="dxa"/>
            <w:tcMar>
              <w:top w:w="0" w:type="dxa"/>
              <w:left w:w="108" w:type="dxa"/>
              <w:bottom w:w="0" w:type="dxa"/>
              <w:right w:w="108" w:type="dxa"/>
            </w:tcMar>
            <w:hideMark/>
          </w:tcPr>
          <w:p w14:paraId="69643080" w14:textId="77777777" w:rsidR="00E309E3" w:rsidRDefault="00E309E3" w:rsidP="00901BFE">
            <w:pPr>
              <w:spacing w:line="240" w:lineRule="auto"/>
              <w:ind w:right="-1"/>
              <w:jc w:val="center"/>
              <w:rPr>
                <w:rFonts w:ascii="Times New Roman" w:eastAsia="Times New Roman" w:hAnsi="Times New Roman" w:cs="Times New Roman"/>
                <w:i/>
                <w:sz w:val="24"/>
                <w:szCs w:val="24"/>
                <w:vertAlign w:val="superscript"/>
                <w:lang w:eastAsia="en-US"/>
              </w:rPr>
            </w:pPr>
            <w:r>
              <w:rPr>
                <w:rFonts w:ascii="Times New Roman" w:eastAsia="Times New Roman" w:hAnsi="Times New Roman" w:cs="Times New Roman"/>
                <w:i/>
                <w:sz w:val="24"/>
                <w:szCs w:val="24"/>
                <w:vertAlign w:val="superscript"/>
              </w:rPr>
              <w:t>(Parašas*)</w:t>
            </w:r>
          </w:p>
        </w:tc>
        <w:tc>
          <w:tcPr>
            <w:tcW w:w="701" w:type="dxa"/>
            <w:tcMar>
              <w:top w:w="0" w:type="dxa"/>
              <w:left w:w="108" w:type="dxa"/>
              <w:bottom w:w="0" w:type="dxa"/>
              <w:right w:w="108" w:type="dxa"/>
            </w:tcMar>
            <w:hideMark/>
          </w:tcPr>
          <w:p w14:paraId="43A57DBC" w14:textId="77777777" w:rsidR="00E309E3" w:rsidRDefault="00E309E3" w:rsidP="00901BFE">
            <w:pPr>
              <w:rPr>
                <w:rFonts w:ascii="Times New Roman" w:eastAsia="Times New Roman" w:hAnsi="Times New Roman" w:cs="Times New Roman"/>
                <w:i/>
                <w:sz w:val="24"/>
                <w:szCs w:val="24"/>
                <w:vertAlign w:val="superscript"/>
              </w:rPr>
            </w:pPr>
          </w:p>
        </w:tc>
        <w:tc>
          <w:tcPr>
            <w:tcW w:w="2611" w:type="dxa"/>
            <w:tcMar>
              <w:top w:w="0" w:type="dxa"/>
              <w:left w:w="108" w:type="dxa"/>
              <w:bottom w:w="0" w:type="dxa"/>
              <w:right w:w="108" w:type="dxa"/>
            </w:tcMar>
            <w:hideMark/>
          </w:tcPr>
          <w:p w14:paraId="3ED569F7" w14:textId="77777777" w:rsidR="00E309E3" w:rsidRDefault="00E309E3" w:rsidP="00901BFE">
            <w:pPr>
              <w:spacing w:line="240" w:lineRule="auto"/>
              <w:ind w:right="-1"/>
              <w:jc w:val="right"/>
              <w:rPr>
                <w:rFonts w:ascii="Times New Roman" w:eastAsia="Times New Roman" w:hAnsi="Times New Roman" w:cs="Times New Roman"/>
                <w:i/>
                <w:sz w:val="24"/>
                <w:szCs w:val="24"/>
                <w:vertAlign w:val="superscript"/>
                <w:lang w:eastAsia="en-US"/>
              </w:rPr>
            </w:pPr>
            <w:r>
              <w:rPr>
                <w:rFonts w:ascii="Times New Roman" w:eastAsia="Times New Roman" w:hAnsi="Times New Roman" w:cs="Times New Roman"/>
                <w:i/>
                <w:sz w:val="24"/>
                <w:szCs w:val="24"/>
                <w:vertAlign w:val="superscript"/>
              </w:rPr>
              <w:t>(Vardas ir pavardė*)</w:t>
            </w:r>
          </w:p>
        </w:tc>
      </w:tr>
    </w:tbl>
    <w:p w14:paraId="1F981BE7" w14:textId="77777777" w:rsidR="00E309E3" w:rsidRDefault="00E309E3" w:rsidP="00E309E3">
      <w:pPr>
        <w:spacing w:line="240" w:lineRule="auto"/>
        <w:ind w:firstLine="62"/>
        <w:rPr>
          <w:rFonts w:ascii="Times New Roman" w:eastAsia="Times New Roman" w:hAnsi="Times New Roman" w:cs="Times New Roman"/>
          <w:sz w:val="24"/>
          <w:szCs w:val="24"/>
          <w:lang w:eastAsia="en-US"/>
        </w:rPr>
      </w:pPr>
    </w:p>
    <w:p w14:paraId="4467B302" w14:textId="77777777" w:rsidR="00AB1567" w:rsidRDefault="00AB1567" w:rsidP="00AB1567">
      <w:pPr>
        <w:jc w:val="center"/>
        <w:rPr>
          <w:rFonts w:ascii="Arial" w:eastAsia="Arial" w:hAnsi="Arial" w:cs="Arial"/>
          <w:smallCaps/>
        </w:rPr>
      </w:pPr>
      <w:r>
        <w:rPr>
          <w:rFonts w:ascii="Arial" w:eastAsia="Arial" w:hAnsi="Arial" w:cs="Arial"/>
          <w:smallCaps/>
        </w:rPr>
        <w:t>__________</w:t>
      </w:r>
    </w:p>
    <w:p w14:paraId="594B2579" w14:textId="77777777" w:rsidR="00AB1567" w:rsidRDefault="00AB1567" w:rsidP="00AB1567">
      <w:pPr>
        <w:jc w:val="right"/>
        <w:rPr>
          <w:rFonts w:ascii="Arial" w:eastAsia="Arial" w:hAnsi="Arial" w:cs="Arial"/>
          <w:b/>
          <w:smallCaps/>
        </w:rPr>
      </w:pPr>
      <w:r>
        <w:br w:type="page"/>
      </w:r>
      <w:bookmarkStart w:id="25" w:name="_Ref38539939"/>
      <w:bookmarkStart w:id="26" w:name="_Ref38541068"/>
      <w:bookmarkStart w:id="27" w:name="_Ref38885053"/>
      <w:bookmarkStart w:id="28" w:name="_Ref38899023"/>
      <w:bookmarkStart w:id="29" w:name="_Toc48053185"/>
      <w:bookmarkStart w:id="30" w:name="_Toc85706891"/>
      <w:bookmarkStart w:id="31" w:name="_Hlk86837214"/>
    </w:p>
    <w:p w14:paraId="32E97351" w14:textId="77777777" w:rsidR="00AB1567" w:rsidRPr="00C70E3A" w:rsidRDefault="00AB1567" w:rsidP="00AB1567">
      <w:pPr>
        <w:jc w:val="right"/>
        <w:rPr>
          <w:rFonts w:ascii="Arial" w:eastAsia="Arial" w:hAnsi="Arial" w:cs="Arial"/>
          <w:b/>
          <w:smallCaps/>
        </w:rPr>
      </w:pPr>
    </w:p>
    <w:p w14:paraId="40F9B488" w14:textId="77777777" w:rsidR="00AB1567" w:rsidRDefault="00AB1567" w:rsidP="00AB1567">
      <w:pPr>
        <w:spacing w:line="240" w:lineRule="auto"/>
        <w:ind w:left="7314" w:firstLine="0"/>
        <w:rPr>
          <w:rFonts w:cstheme="minorHAnsi"/>
        </w:rPr>
      </w:pPr>
      <w:r w:rsidRPr="00A76EAF">
        <w:rPr>
          <w:rFonts w:cstheme="minorHAnsi"/>
        </w:rPr>
        <w:t>Pirkimo sąlygų 4 priedas „Techninė specifikacija“</w:t>
      </w:r>
      <w:bookmarkEnd w:id="25"/>
      <w:bookmarkEnd w:id="26"/>
      <w:bookmarkEnd w:id="27"/>
      <w:bookmarkEnd w:id="28"/>
      <w:bookmarkEnd w:id="29"/>
      <w:bookmarkEnd w:id="30"/>
    </w:p>
    <w:p w14:paraId="147B50DA" w14:textId="77777777" w:rsidR="00B127D5" w:rsidRPr="00A76EAF" w:rsidRDefault="00B127D5" w:rsidP="00AB1567">
      <w:pPr>
        <w:spacing w:line="240" w:lineRule="auto"/>
        <w:ind w:left="7314" w:firstLine="0"/>
        <w:rPr>
          <w:rFonts w:cstheme="minorHAnsi"/>
        </w:rPr>
      </w:pPr>
    </w:p>
    <w:p w14:paraId="75CAC93B" w14:textId="77777777" w:rsidR="00B127D5" w:rsidRPr="00B127D5" w:rsidRDefault="00B127D5" w:rsidP="00B127D5">
      <w:pPr>
        <w:spacing w:line="240" w:lineRule="auto"/>
        <w:ind w:firstLine="0"/>
        <w:jc w:val="center"/>
        <w:rPr>
          <w:rFonts w:ascii="Times New Roman" w:eastAsia="SimSun" w:hAnsi="Times New Roman" w:cs="Times New Roman"/>
          <w:sz w:val="24"/>
          <w:szCs w:val="24"/>
          <w:lang w:eastAsia="zh-CN"/>
        </w:rPr>
      </w:pPr>
      <w:bookmarkStart w:id="32" w:name="_Hlk236739900"/>
      <w:bookmarkEnd w:id="31"/>
      <w:r w:rsidRPr="00B127D5">
        <w:rPr>
          <w:rFonts w:ascii="Times New Roman" w:eastAsia="SimSun" w:hAnsi="Times New Roman" w:cs="Times New Roman"/>
          <w:b/>
          <w:sz w:val="24"/>
          <w:szCs w:val="24"/>
          <w:lang w:eastAsia="zh-CN"/>
        </w:rPr>
        <w:t>LIETUVOS KARIUOMENĖS JUDĖJIMO ORGANIZAVIMO TARNYBA</w:t>
      </w:r>
    </w:p>
    <w:p w14:paraId="7F96CB8C" w14:textId="77777777" w:rsidR="00B127D5" w:rsidRPr="00B127D5" w:rsidRDefault="00B127D5" w:rsidP="00B127D5">
      <w:pPr>
        <w:spacing w:line="240" w:lineRule="auto"/>
        <w:ind w:left="6379" w:firstLine="0"/>
        <w:rPr>
          <w:rFonts w:ascii="Times New Roman" w:eastAsia="SimSun" w:hAnsi="Times New Roman" w:cs="Times New Roman"/>
          <w:sz w:val="24"/>
          <w:szCs w:val="24"/>
          <w:lang w:eastAsia="zh-CN"/>
        </w:rPr>
      </w:pPr>
    </w:p>
    <w:p w14:paraId="570BC872" w14:textId="77777777" w:rsidR="00B127D5" w:rsidRPr="00B127D5" w:rsidRDefault="00B127D5" w:rsidP="00B127D5">
      <w:pPr>
        <w:spacing w:line="240" w:lineRule="auto"/>
        <w:ind w:left="6379" w:firstLine="0"/>
        <w:rPr>
          <w:rFonts w:ascii="Times New Roman" w:eastAsia="SimSun" w:hAnsi="Times New Roman" w:cs="Times New Roman"/>
          <w:sz w:val="24"/>
          <w:szCs w:val="24"/>
          <w:lang w:eastAsia="zh-CN"/>
        </w:rPr>
      </w:pPr>
    </w:p>
    <w:p w14:paraId="7A15B0BA" w14:textId="77777777" w:rsidR="00B127D5" w:rsidRPr="00B127D5" w:rsidRDefault="00B127D5" w:rsidP="00B127D5">
      <w:pPr>
        <w:spacing w:line="240" w:lineRule="auto"/>
        <w:ind w:firstLine="993"/>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 xml:space="preserve">                                                                                                  TVIRTINU</w:t>
      </w:r>
    </w:p>
    <w:p w14:paraId="2D29BE51" w14:textId="77777777" w:rsidR="00B127D5" w:rsidRPr="00B127D5" w:rsidRDefault="00B127D5" w:rsidP="00B127D5">
      <w:pPr>
        <w:widowControl w:val="0"/>
        <w:spacing w:line="240" w:lineRule="auto"/>
        <w:ind w:firstLine="993"/>
        <w:jc w:val="left"/>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 xml:space="preserve">                                                                                                  Lietuvos kariuomenės</w:t>
      </w:r>
    </w:p>
    <w:p w14:paraId="3576EEE3" w14:textId="77777777" w:rsidR="00B127D5" w:rsidRPr="00B127D5" w:rsidRDefault="00B127D5" w:rsidP="00B127D5">
      <w:pPr>
        <w:widowControl w:val="0"/>
        <w:spacing w:line="240" w:lineRule="auto"/>
        <w:ind w:firstLine="993"/>
        <w:jc w:val="left"/>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 xml:space="preserve">                                                                                                  Judėjimo organizavimo tarnybos vadas </w:t>
      </w:r>
    </w:p>
    <w:p w14:paraId="2EB73C8E" w14:textId="77777777" w:rsidR="00B127D5" w:rsidRPr="00B127D5" w:rsidRDefault="00B127D5" w:rsidP="00B127D5">
      <w:pPr>
        <w:widowControl w:val="0"/>
        <w:spacing w:line="240" w:lineRule="auto"/>
        <w:ind w:firstLine="0"/>
        <w:jc w:val="left"/>
        <w:rPr>
          <w:rFonts w:ascii="Times New Roman" w:eastAsia="SimSun" w:hAnsi="Times New Roman" w:cs="Times New Roman"/>
          <w:sz w:val="24"/>
          <w:szCs w:val="24"/>
          <w:lang w:eastAsia="zh-CN"/>
        </w:rPr>
      </w:pPr>
    </w:p>
    <w:p w14:paraId="086980DA" w14:textId="77777777" w:rsidR="00B127D5" w:rsidRPr="00B127D5" w:rsidRDefault="00B127D5" w:rsidP="00B127D5">
      <w:pPr>
        <w:suppressAutoHyphens/>
        <w:spacing w:line="240" w:lineRule="auto"/>
        <w:ind w:firstLine="0"/>
        <w:jc w:val="left"/>
        <w:rPr>
          <w:rFonts w:ascii="Times New Roman" w:eastAsia="Times New Roman" w:hAnsi="Times New Roman" w:cs="Times New Roman"/>
          <w:b/>
          <w:sz w:val="24"/>
          <w:szCs w:val="24"/>
          <w:lang w:eastAsia="ar-SA"/>
        </w:rPr>
      </w:pPr>
    </w:p>
    <w:p w14:paraId="5280D468" w14:textId="77777777" w:rsidR="00B127D5" w:rsidRPr="00B127D5" w:rsidRDefault="00B127D5" w:rsidP="00B127D5">
      <w:pPr>
        <w:jc w:val="center"/>
        <w:rPr>
          <w:rFonts w:ascii="Times New Roman" w:hAnsi="Times New Roman" w:cs="Times New Roman"/>
          <w:b/>
          <w:bCs/>
          <w:sz w:val="24"/>
          <w:szCs w:val="24"/>
          <w:lang w:eastAsia="ar-SA"/>
        </w:rPr>
      </w:pPr>
    </w:p>
    <w:p w14:paraId="33616FE0" w14:textId="77777777" w:rsidR="00B127D5" w:rsidRPr="00B127D5" w:rsidRDefault="00B127D5" w:rsidP="00B127D5">
      <w:pPr>
        <w:ind w:firstLine="0"/>
        <w:jc w:val="center"/>
        <w:rPr>
          <w:rFonts w:ascii="Times New Roman" w:hAnsi="Times New Roman" w:cs="Times New Roman"/>
          <w:b/>
          <w:bCs/>
          <w:sz w:val="24"/>
          <w:szCs w:val="24"/>
          <w:lang w:eastAsia="ar-SA"/>
        </w:rPr>
      </w:pPr>
      <w:r w:rsidRPr="00B127D5">
        <w:rPr>
          <w:rFonts w:ascii="Times New Roman" w:hAnsi="Times New Roman" w:cs="Times New Roman"/>
          <w:b/>
          <w:bCs/>
          <w:sz w:val="24"/>
          <w:szCs w:val="24"/>
          <w:lang w:eastAsia="ar-SA"/>
        </w:rPr>
        <w:t>STEBĖJIMO SISTEMOS</w:t>
      </w:r>
    </w:p>
    <w:p w14:paraId="3C0DB2E7" w14:textId="77777777" w:rsidR="00B127D5" w:rsidRPr="00B127D5" w:rsidRDefault="00B127D5" w:rsidP="00B127D5">
      <w:pPr>
        <w:ind w:firstLine="0"/>
        <w:jc w:val="center"/>
        <w:rPr>
          <w:rFonts w:ascii="Times New Roman" w:hAnsi="Times New Roman" w:cs="Times New Roman"/>
          <w:b/>
          <w:bCs/>
          <w:color w:val="000000"/>
          <w:sz w:val="24"/>
          <w:szCs w:val="24"/>
          <w:lang w:eastAsia="en-US"/>
        </w:rPr>
      </w:pPr>
      <w:r w:rsidRPr="00B127D5">
        <w:rPr>
          <w:rFonts w:ascii="Times New Roman" w:hAnsi="Times New Roman" w:cs="Times New Roman"/>
          <w:b/>
          <w:bCs/>
          <w:color w:val="000000"/>
          <w:sz w:val="24"/>
          <w:szCs w:val="24"/>
          <w:lang w:eastAsia="en-US"/>
        </w:rPr>
        <w:t>TECHNINĖ SPECIFIKACIJA</w:t>
      </w:r>
    </w:p>
    <w:p w14:paraId="7495092D" w14:textId="77777777" w:rsidR="00B127D5" w:rsidRPr="00B127D5" w:rsidRDefault="00B127D5" w:rsidP="00B127D5">
      <w:pPr>
        <w:spacing w:line="240" w:lineRule="auto"/>
        <w:ind w:firstLine="0"/>
        <w:jc w:val="center"/>
        <w:rPr>
          <w:rFonts w:ascii="Times New Roman" w:eastAsia="Times New Roman" w:hAnsi="Times New Roman" w:cs="Times New Roman"/>
          <w:sz w:val="24"/>
          <w:szCs w:val="24"/>
          <w:lang w:eastAsia="en-US"/>
        </w:rPr>
      </w:pPr>
    </w:p>
    <w:p w14:paraId="148E0B92" w14:textId="77777777" w:rsidR="00B127D5" w:rsidRPr="00B127D5" w:rsidRDefault="00B127D5" w:rsidP="00B127D5">
      <w:pPr>
        <w:spacing w:line="360" w:lineRule="auto"/>
        <w:ind w:firstLine="0"/>
        <w:jc w:val="center"/>
        <w:rPr>
          <w:rFonts w:ascii="Times New Roman" w:eastAsia="SimSun" w:hAnsi="Times New Roman" w:cs="Mangal"/>
          <w:bCs/>
          <w:kern w:val="3"/>
          <w:sz w:val="24"/>
          <w:szCs w:val="24"/>
          <w:lang w:eastAsia="zh-CN" w:bidi="hi-IN"/>
        </w:rPr>
      </w:pPr>
      <w:r w:rsidRPr="00B127D5">
        <w:rPr>
          <w:rFonts w:ascii="Times New Roman" w:eastAsia="SimSun" w:hAnsi="Times New Roman" w:cs="Mangal"/>
          <w:bCs/>
          <w:kern w:val="3"/>
          <w:sz w:val="24"/>
          <w:szCs w:val="24"/>
          <w:lang w:eastAsia="zh-CN" w:bidi="hi-IN"/>
        </w:rPr>
        <w:t>2026 m.                         mėn.          d. Nr.</w:t>
      </w:r>
    </w:p>
    <w:p w14:paraId="285E9C35" w14:textId="77777777" w:rsidR="00B127D5" w:rsidRPr="00B127D5" w:rsidRDefault="00B127D5" w:rsidP="00B127D5">
      <w:pPr>
        <w:spacing w:line="360" w:lineRule="auto"/>
        <w:ind w:firstLine="0"/>
        <w:jc w:val="center"/>
        <w:rPr>
          <w:rFonts w:ascii="Times New Roman" w:eastAsia="SimSun" w:hAnsi="Times New Roman" w:cs="Mangal"/>
          <w:bCs/>
          <w:kern w:val="3"/>
          <w:sz w:val="24"/>
          <w:szCs w:val="24"/>
          <w:lang w:eastAsia="zh-CN" w:bidi="hi-IN"/>
        </w:rPr>
      </w:pPr>
      <w:r w:rsidRPr="00B127D5">
        <w:rPr>
          <w:rFonts w:ascii="Times New Roman" w:eastAsia="SimSun" w:hAnsi="Times New Roman" w:cs="Mangal"/>
          <w:bCs/>
          <w:kern w:val="3"/>
          <w:sz w:val="24"/>
          <w:szCs w:val="24"/>
          <w:lang w:eastAsia="zh-CN" w:bidi="hi-IN"/>
        </w:rPr>
        <w:t>Vilnius</w:t>
      </w:r>
    </w:p>
    <w:bookmarkEnd w:id="32"/>
    <w:p w14:paraId="509B719F"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
          <w:sz w:val="24"/>
          <w:szCs w:val="24"/>
          <w:u w:val="single"/>
          <w:lang w:eastAsia="ar-SA"/>
        </w:rPr>
      </w:pPr>
      <w:r w:rsidRPr="00B127D5">
        <w:rPr>
          <w:rFonts w:ascii="Times New Roman" w:eastAsia="Times New Roman" w:hAnsi="Times New Roman" w:cs="Times New Roman"/>
          <w:b/>
          <w:sz w:val="24"/>
          <w:szCs w:val="24"/>
          <w:u w:val="single"/>
          <w:lang w:eastAsia="ar-SA"/>
        </w:rPr>
        <w:t>1. Bendrieji reikalavimai:</w:t>
      </w:r>
    </w:p>
    <w:p w14:paraId="7662CED4"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Cs/>
          <w:sz w:val="24"/>
          <w:szCs w:val="24"/>
          <w:lang w:eastAsia="ar-SA"/>
        </w:rPr>
      </w:pPr>
      <w:r w:rsidRPr="00B127D5">
        <w:rPr>
          <w:rFonts w:ascii="Times New Roman" w:eastAsia="Times New Roman" w:hAnsi="Times New Roman" w:cs="Times New Roman"/>
          <w:bCs/>
          <w:sz w:val="24"/>
          <w:szCs w:val="24"/>
          <w:lang w:eastAsia="ar-SA"/>
        </w:rPr>
        <w:t xml:space="preserve">1.1. </w:t>
      </w:r>
      <w:bookmarkStart w:id="33" w:name="_Hlk236739985"/>
      <w:r w:rsidRPr="00B127D5">
        <w:rPr>
          <w:rFonts w:ascii="Times New Roman" w:eastAsia="Times New Roman" w:hAnsi="Times New Roman" w:cs="Times New Roman"/>
          <w:bCs/>
          <w:sz w:val="24"/>
          <w:szCs w:val="24"/>
          <w:lang w:eastAsia="ar-SA"/>
        </w:rPr>
        <w:t xml:space="preserve">Perkančioji organizacija – Lietuvos kariuomenės Logistikos valdybos Judėjimo organizavimo tarnyba (toliau – Pirkėjas). </w:t>
      </w:r>
      <w:bookmarkEnd w:id="33"/>
    </w:p>
    <w:p w14:paraId="47A594B3"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Cs/>
          <w:sz w:val="24"/>
          <w:szCs w:val="24"/>
          <w:lang w:val="en-US" w:eastAsia="ar-SA"/>
        </w:rPr>
      </w:pPr>
      <w:r w:rsidRPr="00B127D5">
        <w:rPr>
          <w:rFonts w:ascii="Times New Roman" w:eastAsia="Times New Roman" w:hAnsi="Times New Roman" w:cs="Times New Roman"/>
          <w:bCs/>
          <w:sz w:val="24"/>
          <w:szCs w:val="24"/>
          <w:lang w:eastAsia="ar-SA"/>
        </w:rPr>
        <w:t xml:space="preserve">1.2. Pirkimo objektas – </w:t>
      </w:r>
      <w:r w:rsidRPr="00B127D5">
        <w:rPr>
          <w:rFonts w:ascii="Times New Roman" w:eastAsia="Times New Roman" w:hAnsi="Times New Roman" w:cs="Times New Roman"/>
          <w:sz w:val="24"/>
          <w:szCs w:val="24"/>
          <w:lang w:eastAsia="ar-SA"/>
        </w:rPr>
        <w:t xml:space="preserve">dirbtiniu intelektu (toliau – DI) pagrįsta mobili vaizdo stebėjimo ir analizės sistema (BVPŽ kodas: 32323500-8 Stebėjimo </w:t>
      </w:r>
      <w:proofErr w:type="spellStart"/>
      <w:r w:rsidRPr="00B127D5">
        <w:rPr>
          <w:rFonts w:ascii="Times New Roman" w:eastAsia="Times New Roman" w:hAnsi="Times New Roman" w:cs="Times New Roman"/>
          <w:sz w:val="24"/>
          <w:szCs w:val="24"/>
          <w:lang w:eastAsia="ar-SA"/>
        </w:rPr>
        <w:t>videosistema</w:t>
      </w:r>
      <w:proofErr w:type="spellEnd"/>
      <w:r w:rsidRPr="00B127D5">
        <w:rPr>
          <w:rFonts w:ascii="Times New Roman" w:eastAsia="Times New Roman" w:hAnsi="Times New Roman" w:cs="Times New Roman"/>
          <w:sz w:val="24"/>
          <w:szCs w:val="24"/>
          <w:lang w:eastAsia="ar-SA"/>
        </w:rPr>
        <w:t xml:space="preserve">) (toliau – sistema), apjungianti </w:t>
      </w:r>
      <w:proofErr w:type="spellStart"/>
      <w:r w:rsidRPr="00B127D5">
        <w:rPr>
          <w:rFonts w:ascii="Times New Roman" w:eastAsia="Times New Roman" w:hAnsi="Times New Roman" w:cs="Times New Roman"/>
          <w:sz w:val="24"/>
          <w:szCs w:val="24"/>
          <w:lang w:eastAsia="ar-SA"/>
        </w:rPr>
        <w:t>termovizorinį</w:t>
      </w:r>
      <w:proofErr w:type="spellEnd"/>
      <w:r w:rsidRPr="00B127D5">
        <w:rPr>
          <w:rFonts w:ascii="Times New Roman" w:eastAsia="Times New Roman" w:hAnsi="Times New Roman" w:cs="Times New Roman"/>
          <w:sz w:val="24"/>
          <w:szCs w:val="24"/>
          <w:lang w:eastAsia="ar-SA"/>
        </w:rPr>
        <w:t xml:space="preserve"> ir skaitmeninį vaizdus su DI apdorojimo algoritmais, objektų klasifikavimui ir atpažinimui, veikiant su mobilia naujos kartos įranga, veikiančia ne tinkle.</w:t>
      </w:r>
      <w:r w:rsidRPr="00B127D5">
        <w:rPr>
          <w:rFonts w:ascii="Times New Roman" w:eastAsia="Times New Roman" w:hAnsi="Times New Roman" w:cs="Times New Roman"/>
          <w:bCs/>
          <w:sz w:val="24"/>
          <w:szCs w:val="24"/>
          <w:lang w:eastAsia="ar-SA"/>
        </w:rPr>
        <w:t xml:space="preserve"> </w:t>
      </w:r>
    </w:p>
    <w:p w14:paraId="36467045"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Cs/>
          <w:sz w:val="24"/>
          <w:szCs w:val="24"/>
          <w:lang w:eastAsia="ar-SA"/>
        </w:rPr>
      </w:pPr>
      <w:r w:rsidRPr="00B127D5">
        <w:rPr>
          <w:rFonts w:ascii="Times New Roman" w:eastAsia="Times New Roman" w:hAnsi="Times New Roman" w:cs="Times New Roman"/>
          <w:bCs/>
          <w:sz w:val="24"/>
          <w:szCs w:val="24"/>
          <w:lang w:eastAsia="ar-SA"/>
        </w:rPr>
        <w:t xml:space="preserve">1.3. Stebėjimo sistema skirta aplinkos bei objektų stebėjimui. </w:t>
      </w:r>
    </w:p>
    <w:p w14:paraId="474DC75B"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Cs/>
          <w:sz w:val="24"/>
          <w:szCs w:val="24"/>
          <w:lang w:eastAsia="ar-SA"/>
        </w:rPr>
      </w:pPr>
      <w:r w:rsidRPr="00B127D5">
        <w:rPr>
          <w:rFonts w:ascii="Times New Roman" w:eastAsia="Times New Roman" w:hAnsi="Times New Roman" w:cs="Times New Roman"/>
          <w:bCs/>
          <w:sz w:val="24"/>
          <w:szCs w:val="24"/>
          <w:lang w:eastAsia="ar-SA"/>
        </w:rPr>
        <w:t xml:space="preserve">1.4. Prekė perkama su pristatymu pirkėjo nurodytoje vietoje. </w:t>
      </w:r>
    </w:p>
    <w:p w14:paraId="0DE5C20E"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Cs/>
          <w:sz w:val="24"/>
          <w:szCs w:val="24"/>
          <w:lang w:eastAsia="ar-SA"/>
        </w:rPr>
      </w:pPr>
      <w:r w:rsidRPr="00B127D5">
        <w:rPr>
          <w:rFonts w:ascii="Times New Roman" w:eastAsia="Times New Roman" w:hAnsi="Times New Roman" w:cs="Times New Roman"/>
          <w:bCs/>
          <w:sz w:val="24"/>
          <w:szCs w:val="24"/>
          <w:lang w:eastAsia="ar-SA"/>
        </w:rPr>
        <w:t>1.5. Prekių pristatymo adresas – Prūsų g. 1, Vilnius.</w:t>
      </w:r>
    </w:p>
    <w:p w14:paraId="42525E50"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Cs/>
          <w:sz w:val="24"/>
          <w:szCs w:val="24"/>
          <w:lang w:eastAsia="ar-SA"/>
        </w:rPr>
      </w:pPr>
      <w:r w:rsidRPr="00B127D5">
        <w:rPr>
          <w:rFonts w:ascii="Times New Roman" w:eastAsia="Times New Roman" w:hAnsi="Times New Roman" w:cs="Times New Roman"/>
          <w:bCs/>
          <w:sz w:val="24"/>
          <w:szCs w:val="24"/>
          <w:lang w:eastAsia="ar-SA"/>
        </w:rPr>
        <w:t>1.6. Į prekės kainą turi būti įtrauktos visos pardavėjo išlaidos susijusios su prekių pristatymu.</w:t>
      </w:r>
    </w:p>
    <w:p w14:paraId="6CF90AFC"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bCs/>
          <w:sz w:val="24"/>
          <w:szCs w:val="24"/>
          <w:lang w:eastAsia="ar-SA"/>
        </w:rPr>
        <w:t xml:space="preserve">1.7. </w:t>
      </w:r>
      <w:r w:rsidRPr="00B127D5">
        <w:rPr>
          <w:rFonts w:ascii="Times New Roman" w:eastAsia="Times New Roman" w:hAnsi="Times New Roman" w:cs="Times New Roman"/>
          <w:sz w:val="24"/>
          <w:szCs w:val="24"/>
          <w:lang w:eastAsia="ar-SA"/>
        </w:rPr>
        <w:t xml:space="preserve">Sistema privalo būti nauja, nenaudota, neperdirbta (angl. </w:t>
      </w:r>
      <w:proofErr w:type="spellStart"/>
      <w:r w:rsidRPr="00B127D5">
        <w:rPr>
          <w:rFonts w:ascii="Times New Roman" w:eastAsia="Times New Roman" w:hAnsi="Times New Roman" w:cs="Times New Roman"/>
          <w:i/>
          <w:iCs/>
          <w:sz w:val="24"/>
          <w:szCs w:val="24"/>
          <w:lang w:eastAsia="ar-SA"/>
        </w:rPr>
        <w:t>refurbished</w:t>
      </w:r>
      <w:proofErr w:type="spellEnd"/>
      <w:r w:rsidRPr="00B127D5">
        <w:rPr>
          <w:rFonts w:ascii="Times New Roman" w:eastAsia="Times New Roman" w:hAnsi="Times New Roman" w:cs="Times New Roman"/>
          <w:sz w:val="24"/>
          <w:szCs w:val="24"/>
          <w:lang w:eastAsia="ar-SA"/>
        </w:rPr>
        <w:t xml:space="preserve">), turi būti serijinės gamybos ir negali būti </w:t>
      </w:r>
      <w:proofErr w:type="spellStart"/>
      <w:r w:rsidRPr="00B127D5">
        <w:rPr>
          <w:rFonts w:ascii="Times New Roman" w:eastAsia="Times New Roman" w:hAnsi="Times New Roman" w:cs="Times New Roman"/>
          <w:sz w:val="24"/>
          <w:szCs w:val="24"/>
          <w:lang w:eastAsia="ar-SA"/>
        </w:rPr>
        <w:t>prototipinė</w:t>
      </w:r>
      <w:proofErr w:type="spellEnd"/>
      <w:r w:rsidRPr="00B127D5">
        <w:rPr>
          <w:rFonts w:ascii="Times New Roman" w:eastAsia="Times New Roman" w:hAnsi="Times New Roman" w:cs="Times New Roman"/>
          <w:sz w:val="24"/>
          <w:szCs w:val="24"/>
          <w:lang w:eastAsia="ar-SA"/>
        </w:rPr>
        <w:t>.</w:t>
      </w:r>
      <w:r w:rsidRPr="00B127D5">
        <w:rPr>
          <w:rFonts w:ascii="Times New Roman" w:eastAsia="Times New Roman" w:hAnsi="Times New Roman" w:cs="Times New Roman"/>
          <w:sz w:val="24"/>
          <w:szCs w:val="24"/>
          <w:lang w:eastAsia="en-US"/>
        </w:rPr>
        <w:t xml:space="preserve"> </w:t>
      </w:r>
    </w:p>
    <w:p w14:paraId="29276347"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 xml:space="preserve">1.8. Pardavėjas turi užtikrinti, kad gamintojas nėra paskelbęs apie siūlomos įrangos gamybos arba tobulinimo nutraukimą (pvz., </w:t>
      </w:r>
      <w:proofErr w:type="spellStart"/>
      <w:r w:rsidRPr="00B127D5">
        <w:rPr>
          <w:rFonts w:ascii="Times New Roman" w:eastAsia="Times New Roman" w:hAnsi="Times New Roman" w:cs="Times New Roman"/>
          <w:sz w:val="24"/>
          <w:szCs w:val="24"/>
          <w:lang w:eastAsia="en-US"/>
        </w:rPr>
        <w:t>End</w:t>
      </w:r>
      <w:proofErr w:type="spellEnd"/>
      <w:r w:rsidRPr="00B127D5">
        <w:rPr>
          <w:rFonts w:ascii="Times New Roman" w:eastAsia="Times New Roman" w:hAnsi="Times New Roman" w:cs="Times New Roman"/>
          <w:sz w:val="24"/>
          <w:szCs w:val="24"/>
          <w:lang w:eastAsia="en-US"/>
        </w:rPr>
        <w:t xml:space="preserve"> of </w:t>
      </w:r>
      <w:proofErr w:type="spellStart"/>
      <w:r w:rsidRPr="00B127D5">
        <w:rPr>
          <w:rFonts w:ascii="Times New Roman" w:eastAsia="Times New Roman" w:hAnsi="Times New Roman" w:cs="Times New Roman"/>
          <w:sz w:val="24"/>
          <w:szCs w:val="24"/>
          <w:lang w:eastAsia="en-US"/>
        </w:rPr>
        <w:t>life</w:t>
      </w:r>
      <w:proofErr w:type="spellEnd"/>
      <w:r w:rsidRPr="00B127D5">
        <w:rPr>
          <w:rFonts w:ascii="Times New Roman" w:eastAsia="Times New Roman" w:hAnsi="Times New Roman" w:cs="Times New Roman"/>
          <w:sz w:val="24"/>
          <w:szCs w:val="24"/>
          <w:lang w:eastAsia="en-US"/>
        </w:rPr>
        <w:t xml:space="preserve"> </w:t>
      </w:r>
      <w:proofErr w:type="spellStart"/>
      <w:r w:rsidRPr="00B127D5">
        <w:rPr>
          <w:rFonts w:ascii="Times New Roman" w:eastAsia="Times New Roman" w:hAnsi="Times New Roman" w:cs="Times New Roman"/>
          <w:sz w:val="24"/>
          <w:szCs w:val="24"/>
          <w:lang w:eastAsia="en-US"/>
        </w:rPr>
        <w:t>time</w:t>
      </w:r>
      <w:proofErr w:type="spellEnd"/>
      <w:r w:rsidRPr="00B127D5">
        <w:rPr>
          <w:rFonts w:ascii="Times New Roman" w:eastAsia="Times New Roman" w:hAnsi="Times New Roman" w:cs="Times New Roman"/>
          <w:sz w:val="24"/>
          <w:szCs w:val="24"/>
          <w:lang w:eastAsia="en-US"/>
        </w:rPr>
        <w:t xml:space="preserve"> ar </w:t>
      </w:r>
      <w:proofErr w:type="spellStart"/>
      <w:r w:rsidRPr="00B127D5">
        <w:rPr>
          <w:rFonts w:ascii="Times New Roman" w:eastAsia="Times New Roman" w:hAnsi="Times New Roman" w:cs="Times New Roman"/>
          <w:sz w:val="24"/>
          <w:szCs w:val="24"/>
          <w:lang w:eastAsia="en-US"/>
        </w:rPr>
        <w:t>Discontinued</w:t>
      </w:r>
      <w:proofErr w:type="spellEnd"/>
      <w:r w:rsidRPr="00B127D5">
        <w:rPr>
          <w:rFonts w:ascii="Times New Roman" w:eastAsia="Times New Roman" w:hAnsi="Times New Roman" w:cs="Times New Roman"/>
          <w:sz w:val="24"/>
          <w:szCs w:val="24"/>
          <w:lang w:eastAsia="en-US"/>
        </w:rPr>
        <w:t>).</w:t>
      </w:r>
    </w:p>
    <w:p w14:paraId="67186CD6"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Cs/>
          <w:sz w:val="24"/>
          <w:szCs w:val="24"/>
          <w:lang w:eastAsia="ar-SA"/>
        </w:rPr>
      </w:pPr>
      <w:r w:rsidRPr="00B127D5">
        <w:rPr>
          <w:rFonts w:ascii="Times New Roman" w:eastAsia="Times New Roman" w:hAnsi="Times New Roman" w:cs="Times New Roman"/>
          <w:sz w:val="24"/>
          <w:szCs w:val="24"/>
          <w:lang w:eastAsia="en-US"/>
        </w:rPr>
        <w:t>1.9. Sistemos konstrukcija ir naudojamos medžiagos privalo būti pritaikytos darbui operatyvinėmis sąlygomis, gamyboje naudojami tvirti plastiko, metalo ar anglies pluošto konstrukcijos elementai.</w:t>
      </w:r>
      <w:r w:rsidRPr="00B127D5">
        <w:rPr>
          <w:rFonts w:ascii="Times New Roman" w:eastAsia="Times New Roman" w:hAnsi="Times New Roman" w:cs="Times New Roman"/>
          <w:sz w:val="24"/>
          <w:szCs w:val="24"/>
          <w:lang w:eastAsia="en-US"/>
        </w:rPr>
        <w:br/>
      </w:r>
    </w:p>
    <w:p w14:paraId="2F1449FA"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b/>
          <w:sz w:val="24"/>
          <w:szCs w:val="24"/>
          <w:u w:val="single"/>
          <w:lang w:eastAsia="ar-SA"/>
        </w:rPr>
      </w:pPr>
    </w:p>
    <w:p w14:paraId="3866B571" w14:textId="77777777" w:rsidR="00B127D5" w:rsidRPr="00B127D5" w:rsidRDefault="00B127D5" w:rsidP="00B127D5">
      <w:pPr>
        <w:tabs>
          <w:tab w:val="left" w:pos="993"/>
          <w:tab w:val="center" w:pos="4320"/>
        </w:tabs>
        <w:spacing w:line="240" w:lineRule="auto"/>
        <w:ind w:left="360" w:firstLine="0"/>
        <w:contextualSpacing/>
        <w:jc w:val="center"/>
        <w:rPr>
          <w:rFonts w:ascii="Times New Roman" w:eastAsia="SimSun" w:hAnsi="Times New Roman" w:cs="Times New Roman"/>
          <w:sz w:val="24"/>
          <w:szCs w:val="24"/>
          <w:lang w:eastAsia="zh-CN"/>
        </w:rPr>
      </w:pPr>
      <w:r w:rsidRPr="00B127D5">
        <w:rPr>
          <w:rFonts w:ascii="Times New Roman" w:eastAsia="Times New Roman" w:hAnsi="Times New Roman" w:cs="Times New Roman"/>
          <w:b/>
          <w:sz w:val="24"/>
          <w:szCs w:val="24"/>
          <w:lang w:eastAsia="ar-SA"/>
        </w:rPr>
        <w:t>2. TECHNINIAI REIKALAVIMAI</w:t>
      </w:r>
    </w:p>
    <w:p w14:paraId="574B7DAD" w14:textId="77777777" w:rsidR="00B127D5" w:rsidRPr="00B127D5" w:rsidRDefault="00B127D5" w:rsidP="00B127D5">
      <w:pPr>
        <w:tabs>
          <w:tab w:val="left" w:pos="993"/>
          <w:tab w:val="center" w:pos="4320"/>
        </w:tabs>
        <w:spacing w:line="240" w:lineRule="auto"/>
        <w:ind w:left="360" w:firstLine="0"/>
        <w:contextualSpacing/>
        <w:jc w:val="left"/>
        <w:rPr>
          <w:rFonts w:ascii="Times New Roman" w:eastAsia="SimSun" w:hAnsi="Times New Roman" w:cs="Times New Roman"/>
          <w:sz w:val="24"/>
          <w:szCs w:val="24"/>
          <w:lang w:eastAsia="zh-CN"/>
        </w:rPr>
      </w:pPr>
    </w:p>
    <w:tbl>
      <w:tblPr>
        <w:tblStyle w:val="Lentelstinklelis2"/>
        <w:tblW w:w="9757" w:type="dxa"/>
        <w:tblInd w:w="-5" w:type="dxa"/>
        <w:tblLook w:val="04A0" w:firstRow="1" w:lastRow="0" w:firstColumn="1" w:lastColumn="0" w:noHBand="0" w:noVBand="1"/>
      </w:tblPr>
      <w:tblGrid>
        <w:gridCol w:w="993"/>
        <w:gridCol w:w="5528"/>
        <w:gridCol w:w="3236"/>
      </w:tblGrid>
      <w:tr w:rsidR="00B127D5" w:rsidRPr="00B127D5" w14:paraId="1F917CB2" w14:textId="77777777" w:rsidTr="00BB1974">
        <w:tc>
          <w:tcPr>
            <w:tcW w:w="993" w:type="dxa"/>
          </w:tcPr>
          <w:p w14:paraId="06213695"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Eil. Nr.</w:t>
            </w:r>
          </w:p>
        </w:tc>
        <w:tc>
          <w:tcPr>
            <w:tcW w:w="5528" w:type="dxa"/>
          </w:tcPr>
          <w:p w14:paraId="4337B8B6"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b/>
                <w:sz w:val="24"/>
                <w:szCs w:val="24"/>
                <w:lang w:eastAsia="zh-CN"/>
              </w:rPr>
              <w:t>Techniniai parametrai ir reikalavimai</w:t>
            </w:r>
          </w:p>
        </w:tc>
        <w:tc>
          <w:tcPr>
            <w:tcW w:w="3236" w:type="dxa"/>
          </w:tcPr>
          <w:p w14:paraId="4BB5FC00"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b/>
                <w:sz w:val="24"/>
                <w:szCs w:val="24"/>
                <w:lang w:eastAsia="zh-CN"/>
              </w:rPr>
              <w:t>Dydis, sąlyga</w:t>
            </w:r>
          </w:p>
        </w:tc>
      </w:tr>
      <w:tr w:rsidR="00B127D5" w:rsidRPr="00B127D5" w14:paraId="1A028BC5" w14:textId="77777777" w:rsidTr="00BB1974">
        <w:tc>
          <w:tcPr>
            <w:tcW w:w="993" w:type="dxa"/>
          </w:tcPr>
          <w:p w14:paraId="2B697356"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2.1.</w:t>
            </w:r>
          </w:p>
        </w:tc>
        <w:tc>
          <w:tcPr>
            <w:tcW w:w="5528" w:type="dxa"/>
          </w:tcPr>
          <w:p w14:paraId="077A6657"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r w:rsidRPr="00B127D5">
              <w:rPr>
                <w:rFonts w:ascii="Times New Roman" w:eastAsia="Times New Roman" w:hAnsi="Times New Roman" w:cs="Times New Roman"/>
                <w:sz w:val="24"/>
                <w:szCs w:val="24"/>
              </w:rPr>
              <w:t>Sistema turi turėti DI analitines funkcijas su autonominiu objektų aptikimu, klasifikavimu</w:t>
            </w:r>
          </w:p>
        </w:tc>
        <w:tc>
          <w:tcPr>
            <w:tcW w:w="3236" w:type="dxa"/>
          </w:tcPr>
          <w:p w14:paraId="7DB4BEA4"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p>
        </w:tc>
      </w:tr>
      <w:tr w:rsidR="00B127D5" w:rsidRPr="00B127D5" w14:paraId="6DDBC0B7" w14:textId="77777777" w:rsidTr="00BB1974">
        <w:tc>
          <w:tcPr>
            <w:tcW w:w="993" w:type="dxa"/>
          </w:tcPr>
          <w:p w14:paraId="6EB8D782"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2.2.</w:t>
            </w:r>
          </w:p>
        </w:tc>
        <w:tc>
          <w:tcPr>
            <w:tcW w:w="5528" w:type="dxa"/>
          </w:tcPr>
          <w:p w14:paraId="4430995A"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Times New Roman" w:hAnsi="Times New Roman" w:cs="Times New Roman"/>
                <w:sz w:val="24"/>
                <w:szCs w:val="24"/>
              </w:rPr>
              <w:t>Sistema turi turėti galimybę keisti DI objektų aptikimo jautrumą.</w:t>
            </w:r>
          </w:p>
        </w:tc>
        <w:tc>
          <w:tcPr>
            <w:tcW w:w="3236" w:type="dxa"/>
          </w:tcPr>
          <w:p w14:paraId="1777E6BE" w14:textId="77777777" w:rsidR="00B127D5" w:rsidRPr="00B127D5" w:rsidRDefault="00B127D5" w:rsidP="00B127D5">
            <w:pPr>
              <w:tabs>
                <w:tab w:val="left" w:pos="993"/>
                <w:tab w:val="center" w:pos="4320"/>
              </w:tabs>
              <w:jc w:val="center"/>
              <w:rPr>
                <w:rFonts w:ascii="Times New Roman" w:eastAsia="SimSun" w:hAnsi="Times New Roman" w:cs="Times New Roman"/>
                <w:bCs/>
                <w:sz w:val="24"/>
                <w:szCs w:val="24"/>
                <w:lang w:eastAsia="zh-CN"/>
              </w:rPr>
            </w:pPr>
            <w:r w:rsidRPr="00B127D5">
              <w:rPr>
                <w:rFonts w:ascii="Times New Roman" w:eastAsia="SimSun" w:hAnsi="Times New Roman" w:cs="Times New Roman"/>
                <w:bCs/>
                <w:sz w:val="24"/>
                <w:szCs w:val="24"/>
                <w:lang w:eastAsia="zh-CN"/>
              </w:rPr>
              <w:t>Turi būti galimybė nustatyti, jog DI aptiktų pasirinktus objektus (pvz.: transporto priemones, žmones), taip pat būtų galima reguliuoti pasirinktų objektų aptikimo jautrumą.</w:t>
            </w:r>
          </w:p>
        </w:tc>
      </w:tr>
      <w:tr w:rsidR="00B127D5" w:rsidRPr="00B127D5" w14:paraId="5D2D4EB7" w14:textId="77777777" w:rsidTr="00BB1974">
        <w:tc>
          <w:tcPr>
            <w:tcW w:w="993" w:type="dxa"/>
          </w:tcPr>
          <w:p w14:paraId="227D2771"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2.3.</w:t>
            </w:r>
          </w:p>
        </w:tc>
        <w:tc>
          <w:tcPr>
            <w:tcW w:w="5528" w:type="dxa"/>
          </w:tcPr>
          <w:p w14:paraId="365ED060"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r w:rsidRPr="00B127D5">
              <w:rPr>
                <w:rFonts w:ascii="Times New Roman" w:eastAsia="Times New Roman" w:hAnsi="Times New Roman" w:cs="Times New Roman"/>
                <w:sz w:val="24"/>
                <w:szCs w:val="24"/>
              </w:rPr>
              <w:t>Sistemos programinė įranga.</w:t>
            </w:r>
          </w:p>
        </w:tc>
        <w:tc>
          <w:tcPr>
            <w:tcW w:w="3236" w:type="dxa"/>
          </w:tcPr>
          <w:p w14:paraId="6E6CC0CC" w14:textId="77777777" w:rsidR="00B127D5" w:rsidRPr="00B127D5" w:rsidRDefault="00B127D5" w:rsidP="00B127D5">
            <w:pPr>
              <w:tabs>
                <w:tab w:val="left" w:pos="993"/>
                <w:tab w:val="center" w:pos="4320"/>
              </w:tabs>
              <w:jc w:val="center"/>
              <w:rPr>
                <w:rFonts w:ascii="Times New Roman" w:eastAsia="SimSun" w:hAnsi="Times New Roman" w:cs="Times New Roman"/>
                <w:bCs/>
                <w:sz w:val="24"/>
                <w:szCs w:val="24"/>
                <w:lang w:eastAsia="zh-CN"/>
              </w:rPr>
            </w:pPr>
            <w:r w:rsidRPr="00B127D5">
              <w:rPr>
                <w:rFonts w:ascii="Times New Roman" w:eastAsia="SimSun" w:hAnsi="Times New Roman" w:cs="Times New Roman"/>
                <w:bCs/>
                <w:sz w:val="24"/>
                <w:szCs w:val="24"/>
                <w:lang w:eastAsia="zh-CN"/>
              </w:rPr>
              <w:t>Linux arba Windows.</w:t>
            </w:r>
          </w:p>
        </w:tc>
      </w:tr>
      <w:tr w:rsidR="00B127D5" w:rsidRPr="00B127D5" w14:paraId="2596A081" w14:textId="77777777" w:rsidTr="00BB1974">
        <w:tc>
          <w:tcPr>
            <w:tcW w:w="993" w:type="dxa"/>
          </w:tcPr>
          <w:p w14:paraId="2E319F05"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lastRenderedPageBreak/>
              <w:t>2.4.</w:t>
            </w:r>
          </w:p>
        </w:tc>
        <w:tc>
          <w:tcPr>
            <w:tcW w:w="5528" w:type="dxa"/>
          </w:tcPr>
          <w:p w14:paraId="40AE42CE"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r w:rsidRPr="00B127D5">
              <w:rPr>
                <w:rFonts w:ascii="Times New Roman" w:eastAsia="Times New Roman" w:hAnsi="Times New Roman" w:cs="Times New Roman"/>
                <w:sz w:val="24"/>
                <w:szCs w:val="24"/>
              </w:rPr>
              <w:t>Sistemos programinė įranga turi turėti vaizdo priartinimo, vaizdo vaizde funkcijas</w:t>
            </w:r>
          </w:p>
        </w:tc>
        <w:tc>
          <w:tcPr>
            <w:tcW w:w="3236" w:type="dxa"/>
          </w:tcPr>
          <w:p w14:paraId="7845B751"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p>
        </w:tc>
      </w:tr>
      <w:tr w:rsidR="00B127D5" w:rsidRPr="00B127D5" w14:paraId="4C739F5D" w14:textId="77777777" w:rsidTr="00BB1974">
        <w:tc>
          <w:tcPr>
            <w:tcW w:w="993" w:type="dxa"/>
          </w:tcPr>
          <w:p w14:paraId="1E9834EE"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2.5.</w:t>
            </w:r>
          </w:p>
        </w:tc>
        <w:tc>
          <w:tcPr>
            <w:tcW w:w="5528" w:type="dxa"/>
          </w:tcPr>
          <w:p w14:paraId="50334D8D"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r w:rsidRPr="00B127D5">
              <w:rPr>
                <w:rFonts w:ascii="Times New Roman" w:eastAsia="Times New Roman" w:hAnsi="Times New Roman" w:cs="Times New Roman"/>
                <w:sz w:val="24"/>
                <w:szCs w:val="24"/>
              </w:rPr>
              <w:t>Sistemos programinė įranga turi turėti vaizdo fotografavimo / įrašymo funkcijas.</w:t>
            </w:r>
          </w:p>
        </w:tc>
        <w:tc>
          <w:tcPr>
            <w:tcW w:w="3236" w:type="dxa"/>
          </w:tcPr>
          <w:p w14:paraId="5B32F1D0" w14:textId="77777777" w:rsidR="00B127D5" w:rsidRPr="00B127D5" w:rsidRDefault="00B127D5" w:rsidP="00B127D5">
            <w:pPr>
              <w:tabs>
                <w:tab w:val="left" w:pos="993"/>
                <w:tab w:val="center" w:pos="4320"/>
              </w:tabs>
              <w:jc w:val="center"/>
              <w:rPr>
                <w:rFonts w:ascii="Times New Roman" w:eastAsia="SimSun" w:hAnsi="Times New Roman" w:cs="Times New Roman"/>
                <w:bCs/>
                <w:sz w:val="24"/>
                <w:szCs w:val="24"/>
                <w:lang w:eastAsia="zh-CN"/>
              </w:rPr>
            </w:pPr>
            <w:r w:rsidRPr="00B127D5">
              <w:rPr>
                <w:rFonts w:ascii="Times New Roman" w:eastAsia="SimSun" w:hAnsi="Times New Roman" w:cs="Times New Roman"/>
                <w:bCs/>
                <w:sz w:val="24"/>
                <w:szCs w:val="24"/>
                <w:lang w:eastAsia="zh-CN"/>
              </w:rPr>
              <w:t xml:space="preserve">Vaizdinė medžiaga turi būti įrašoma valdymo bloko atmintyje ir esant reikalui perkeliama į išorinius įrenginius. Medžiagos saugojimo laikas – iki 1 TB atminties užpildymo. </w:t>
            </w:r>
          </w:p>
        </w:tc>
      </w:tr>
      <w:tr w:rsidR="00B127D5" w:rsidRPr="00B127D5" w14:paraId="2DA7D0B3" w14:textId="77777777" w:rsidTr="00BB1974">
        <w:tc>
          <w:tcPr>
            <w:tcW w:w="993" w:type="dxa"/>
          </w:tcPr>
          <w:p w14:paraId="0AB594B8"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2.6.</w:t>
            </w:r>
          </w:p>
        </w:tc>
        <w:tc>
          <w:tcPr>
            <w:tcW w:w="5528" w:type="dxa"/>
          </w:tcPr>
          <w:p w14:paraId="731719D4"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 xml:space="preserve"> Sistemos valdymo blokas turi gebėti rodyti tiek kamerų, tiek pačio valdymo bloko įkrovos lygį.</w:t>
            </w:r>
            <w:r w:rsidRPr="00B127D5">
              <w:rPr>
                <w:rFonts w:ascii="Times New Roman" w:eastAsia="Times New Roman" w:hAnsi="Times New Roman" w:cs="Times New Roman"/>
                <w:sz w:val="24"/>
                <w:szCs w:val="24"/>
              </w:rPr>
              <w:br/>
            </w:r>
          </w:p>
        </w:tc>
        <w:tc>
          <w:tcPr>
            <w:tcW w:w="3236" w:type="dxa"/>
          </w:tcPr>
          <w:p w14:paraId="5846C2B0" w14:textId="77777777" w:rsidR="00B127D5" w:rsidRPr="00B127D5" w:rsidRDefault="00B127D5" w:rsidP="00B127D5">
            <w:pPr>
              <w:tabs>
                <w:tab w:val="left" w:pos="993"/>
                <w:tab w:val="center" w:pos="4320"/>
              </w:tabs>
              <w:jc w:val="center"/>
              <w:rPr>
                <w:rFonts w:ascii="Times New Roman" w:eastAsia="SimSun" w:hAnsi="Times New Roman" w:cs="Times New Roman"/>
                <w:bCs/>
                <w:sz w:val="24"/>
                <w:szCs w:val="24"/>
                <w:lang w:eastAsia="zh-CN"/>
              </w:rPr>
            </w:pPr>
          </w:p>
        </w:tc>
      </w:tr>
      <w:tr w:rsidR="00B127D5" w:rsidRPr="00B127D5" w14:paraId="6277E198" w14:textId="77777777" w:rsidTr="00BB1974">
        <w:tc>
          <w:tcPr>
            <w:tcW w:w="993" w:type="dxa"/>
          </w:tcPr>
          <w:p w14:paraId="19FE390C"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2.7.</w:t>
            </w:r>
          </w:p>
        </w:tc>
        <w:tc>
          <w:tcPr>
            <w:tcW w:w="5528" w:type="dxa"/>
          </w:tcPr>
          <w:p w14:paraId="48DF48EA"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r w:rsidRPr="00B127D5">
              <w:rPr>
                <w:rFonts w:ascii="Times New Roman" w:eastAsia="Times New Roman" w:hAnsi="Times New Roman" w:cs="Times New Roman"/>
                <w:sz w:val="24"/>
                <w:szCs w:val="24"/>
              </w:rPr>
              <w:t>Sistema turi turėti saugaus vaizdo perdavimo funkciją į valdymo bloką.</w:t>
            </w:r>
          </w:p>
        </w:tc>
        <w:tc>
          <w:tcPr>
            <w:tcW w:w="3236" w:type="dxa"/>
          </w:tcPr>
          <w:p w14:paraId="38FD24C1"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p>
        </w:tc>
      </w:tr>
      <w:tr w:rsidR="00B127D5" w:rsidRPr="00B127D5" w14:paraId="79743AAF" w14:textId="77777777" w:rsidTr="00BB1974">
        <w:tc>
          <w:tcPr>
            <w:tcW w:w="993" w:type="dxa"/>
          </w:tcPr>
          <w:p w14:paraId="2C166A1F"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w:t>
            </w:r>
          </w:p>
        </w:tc>
        <w:tc>
          <w:tcPr>
            <w:tcW w:w="5528" w:type="dxa"/>
          </w:tcPr>
          <w:p w14:paraId="72F2024C"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r w:rsidRPr="00B127D5">
              <w:rPr>
                <w:rFonts w:ascii="Times New Roman" w:eastAsia="Times New Roman" w:hAnsi="Times New Roman" w:cs="Times New Roman"/>
                <w:b/>
                <w:bCs/>
                <w:sz w:val="24"/>
                <w:szCs w:val="24"/>
              </w:rPr>
              <w:t>Valdymo bloko techniniai parametrai:</w:t>
            </w:r>
          </w:p>
        </w:tc>
        <w:tc>
          <w:tcPr>
            <w:tcW w:w="3236" w:type="dxa"/>
          </w:tcPr>
          <w:p w14:paraId="494F120C"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p>
        </w:tc>
      </w:tr>
      <w:tr w:rsidR="00B127D5" w:rsidRPr="00B127D5" w14:paraId="6BF9A8A5" w14:textId="77777777" w:rsidTr="00BB1974">
        <w:tc>
          <w:tcPr>
            <w:tcW w:w="993" w:type="dxa"/>
          </w:tcPr>
          <w:p w14:paraId="7AFC5417"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w:t>
            </w:r>
          </w:p>
        </w:tc>
        <w:tc>
          <w:tcPr>
            <w:tcW w:w="5528" w:type="dxa"/>
          </w:tcPr>
          <w:p w14:paraId="3D32F4C3" w14:textId="77777777" w:rsidR="00B127D5" w:rsidRPr="00B127D5" w:rsidRDefault="00B127D5" w:rsidP="00B127D5">
            <w:pPr>
              <w:tabs>
                <w:tab w:val="left" w:pos="993"/>
                <w:tab w:val="center" w:pos="4320"/>
              </w:tabs>
              <w:rPr>
                <w:rFonts w:ascii="Times New Roman" w:eastAsia="SimSun" w:hAnsi="Times New Roman" w:cs="Times New Roman"/>
                <w:b/>
                <w:sz w:val="24"/>
                <w:szCs w:val="24"/>
                <w:lang w:eastAsia="zh-CN"/>
              </w:rPr>
            </w:pPr>
            <w:r w:rsidRPr="00B127D5">
              <w:rPr>
                <w:rFonts w:ascii="Times New Roman" w:eastAsia="Times New Roman" w:hAnsi="Times New Roman" w:cs="Times New Roman"/>
                <w:sz w:val="24"/>
                <w:szCs w:val="24"/>
              </w:rPr>
              <w:t xml:space="preserve">Ekranas </w:t>
            </w:r>
          </w:p>
        </w:tc>
        <w:tc>
          <w:tcPr>
            <w:tcW w:w="3236" w:type="dxa"/>
          </w:tcPr>
          <w:p w14:paraId="66E4A0CC" w14:textId="77777777" w:rsidR="00B127D5" w:rsidRPr="00B127D5" w:rsidRDefault="00B127D5" w:rsidP="00B127D5">
            <w:pPr>
              <w:tabs>
                <w:tab w:val="left" w:pos="993"/>
                <w:tab w:val="center" w:pos="4320"/>
              </w:tabs>
              <w:jc w:val="center"/>
              <w:rPr>
                <w:rFonts w:ascii="Times New Roman" w:eastAsia="SimSun" w:hAnsi="Times New Roman" w:cs="Times New Roman"/>
                <w:b/>
                <w:sz w:val="24"/>
                <w:szCs w:val="24"/>
                <w:lang w:eastAsia="zh-CN"/>
              </w:rPr>
            </w:pPr>
            <w:r w:rsidRPr="00B127D5">
              <w:rPr>
                <w:rFonts w:ascii="Times New Roman" w:eastAsia="Times New Roman" w:hAnsi="Times New Roman" w:cs="Times New Roman"/>
                <w:sz w:val="24"/>
                <w:szCs w:val="24"/>
              </w:rPr>
              <w:t>turi būti ne mažiau kaip 15“ TFT HD didelio kontrasto lietimui jautrus.</w:t>
            </w:r>
          </w:p>
        </w:tc>
      </w:tr>
      <w:tr w:rsidR="00B127D5" w:rsidRPr="00B127D5" w14:paraId="4726F54D" w14:textId="77777777" w:rsidTr="00BB1974">
        <w:tc>
          <w:tcPr>
            <w:tcW w:w="993" w:type="dxa"/>
          </w:tcPr>
          <w:p w14:paraId="63C7A96A"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2.8.2.</w:t>
            </w:r>
          </w:p>
        </w:tc>
        <w:tc>
          <w:tcPr>
            <w:tcW w:w="5528" w:type="dxa"/>
          </w:tcPr>
          <w:p w14:paraId="7DBB41DD"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 xml:space="preserve">DI procesorius </w:t>
            </w:r>
          </w:p>
        </w:tc>
        <w:tc>
          <w:tcPr>
            <w:tcW w:w="3236" w:type="dxa"/>
          </w:tcPr>
          <w:p w14:paraId="13DAACE1"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 xml:space="preserve"> Ne mažiau 200 TOPS </w:t>
            </w:r>
            <w:proofErr w:type="spellStart"/>
            <w:r w:rsidRPr="00B127D5">
              <w:rPr>
                <w:rFonts w:ascii="Times New Roman" w:eastAsia="Times New Roman" w:hAnsi="Times New Roman" w:cs="Times New Roman"/>
                <w:sz w:val="24"/>
                <w:szCs w:val="24"/>
              </w:rPr>
              <w:t>Edge</w:t>
            </w:r>
            <w:proofErr w:type="spellEnd"/>
            <w:r w:rsidRPr="00B127D5">
              <w:rPr>
                <w:rFonts w:ascii="Times New Roman" w:eastAsia="Times New Roman" w:hAnsi="Times New Roman" w:cs="Times New Roman"/>
                <w:sz w:val="24"/>
                <w:szCs w:val="24"/>
              </w:rPr>
              <w:t xml:space="preserve"> </w:t>
            </w:r>
            <w:proofErr w:type="spellStart"/>
            <w:r w:rsidRPr="00B127D5">
              <w:rPr>
                <w:rFonts w:ascii="Times New Roman" w:eastAsia="Times New Roman" w:hAnsi="Times New Roman" w:cs="Times New Roman"/>
                <w:sz w:val="24"/>
                <w:szCs w:val="24"/>
              </w:rPr>
              <w:t>Accelerator</w:t>
            </w:r>
            <w:proofErr w:type="spellEnd"/>
          </w:p>
        </w:tc>
      </w:tr>
      <w:tr w:rsidR="00B127D5" w:rsidRPr="00B127D5" w14:paraId="669C5CF8" w14:textId="77777777" w:rsidTr="00BB1974">
        <w:tc>
          <w:tcPr>
            <w:tcW w:w="993" w:type="dxa"/>
          </w:tcPr>
          <w:p w14:paraId="3C9D6257"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2.8.3.</w:t>
            </w:r>
          </w:p>
        </w:tc>
        <w:tc>
          <w:tcPr>
            <w:tcW w:w="5528" w:type="dxa"/>
          </w:tcPr>
          <w:p w14:paraId="7CD27580"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Kamerų palaikymas</w:t>
            </w:r>
          </w:p>
        </w:tc>
        <w:tc>
          <w:tcPr>
            <w:tcW w:w="3236" w:type="dxa"/>
          </w:tcPr>
          <w:p w14:paraId="30F29DCC"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Vienu metu turi gebėti palaikyti ne  mažiau 4 vnt. kamerų.</w:t>
            </w:r>
          </w:p>
        </w:tc>
      </w:tr>
      <w:tr w:rsidR="00B127D5" w:rsidRPr="00B127D5" w14:paraId="6FF05801" w14:textId="77777777" w:rsidTr="00BB1974">
        <w:tc>
          <w:tcPr>
            <w:tcW w:w="993" w:type="dxa"/>
          </w:tcPr>
          <w:p w14:paraId="17A78956"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2.8.4.</w:t>
            </w:r>
          </w:p>
        </w:tc>
        <w:tc>
          <w:tcPr>
            <w:tcW w:w="5528" w:type="dxa"/>
          </w:tcPr>
          <w:p w14:paraId="114C69A8"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Įkrovos lygis (veikimo laikas)</w:t>
            </w:r>
          </w:p>
        </w:tc>
        <w:tc>
          <w:tcPr>
            <w:tcW w:w="3236" w:type="dxa"/>
          </w:tcPr>
          <w:p w14:paraId="3B7E1B76"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Pilnai įkrautas valdymo blokas turi veikti ne mažiau 7 valandų.</w:t>
            </w:r>
          </w:p>
        </w:tc>
      </w:tr>
      <w:tr w:rsidR="00B127D5" w:rsidRPr="00B127D5" w14:paraId="7708CD98" w14:textId="77777777" w:rsidTr="00BB1974">
        <w:tc>
          <w:tcPr>
            <w:tcW w:w="993" w:type="dxa"/>
          </w:tcPr>
          <w:p w14:paraId="726D0BE8"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2.8.5.</w:t>
            </w:r>
          </w:p>
        </w:tc>
        <w:tc>
          <w:tcPr>
            <w:tcW w:w="5528" w:type="dxa"/>
          </w:tcPr>
          <w:p w14:paraId="5C6EB2B3"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Apsaugos lygis</w:t>
            </w:r>
          </w:p>
        </w:tc>
        <w:tc>
          <w:tcPr>
            <w:tcW w:w="3236" w:type="dxa"/>
          </w:tcPr>
          <w:p w14:paraId="1DCA5AC4"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Uždaryto valdymo bloko korpusas turi būti ne mažiau IP67 apsaugos lygio, atsparus dulkėms ir smūgiams.</w:t>
            </w:r>
          </w:p>
        </w:tc>
      </w:tr>
      <w:tr w:rsidR="00B127D5" w:rsidRPr="00B127D5" w14:paraId="1569698E" w14:textId="77777777" w:rsidTr="00BB1974">
        <w:tc>
          <w:tcPr>
            <w:tcW w:w="993" w:type="dxa"/>
          </w:tcPr>
          <w:p w14:paraId="27C4297F"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2.8.6.</w:t>
            </w:r>
          </w:p>
        </w:tc>
        <w:tc>
          <w:tcPr>
            <w:tcW w:w="5528" w:type="dxa"/>
          </w:tcPr>
          <w:p w14:paraId="2B78A88E"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Atmintis</w:t>
            </w:r>
          </w:p>
        </w:tc>
        <w:tc>
          <w:tcPr>
            <w:tcW w:w="3236" w:type="dxa"/>
          </w:tcPr>
          <w:p w14:paraId="4EE72AFF"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Valdymo bloko atminties talpa turi būti ne mažiau 1 TB.</w:t>
            </w:r>
          </w:p>
        </w:tc>
      </w:tr>
      <w:tr w:rsidR="00B127D5" w:rsidRPr="00B127D5" w14:paraId="7142D7F3" w14:textId="77777777" w:rsidTr="00BB1974">
        <w:tc>
          <w:tcPr>
            <w:tcW w:w="993" w:type="dxa"/>
          </w:tcPr>
          <w:p w14:paraId="08033C2A"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2.8.7.</w:t>
            </w:r>
          </w:p>
        </w:tc>
        <w:tc>
          <w:tcPr>
            <w:tcW w:w="5528" w:type="dxa"/>
          </w:tcPr>
          <w:p w14:paraId="7F27C6FC"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Darbinė temperatūra</w:t>
            </w:r>
          </w:p>
        </w:tc>
        <w:tc>
          <w:tcPr>
            <w:tcW w:w="3236" w:type="dxa"/>
          </w:tcPr>
          <w:p w14:paraId="3409A670"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Nuo -20 ℃ iki + 60 ℃.</w:t>
            </w:r>
          </w:p>
        </w:tc>
      </w:tr>
      <w:tr w:rsidR="00B127D5" w:rsidRPr="00B127D5" w14:paraId="6199E0D0" w14:textId="77777777" w:rsidTr="00BB1974">
        <w:tc>
          <w:tcPr>
            <w:tcW w:w="993" w:type="dxa"/>
          </w:tcPr>
          <w:p w14:paraId="2C636723"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2.8.8.</w:t>
            </w:r>
          </w:p>
        </w:tc>
        <w:tc>
          <w:tcPr>
            <w:tcW w:w="5528" w:type="dxa"/>
          </w:tcPr>
          <w:p w14:paraId="7C7865E1"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Ilgis</w:t>
            </w:r>
          </w:p>
        </w:tc>
        <w:tc>
          <w:tcPr>
            <w:tcW w:w="3236" w:type="dxa"/>
          </w:tcPr>
          <w:p w14:paraId="31E96379"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Ne didesnis nei 50 cm.</w:t>
            </w:r>
          </w:p>
        </w:tc>
      </w:tr>
      <w:tr w:rsidR="00B127D5" w:rsidRPr="00B127D5" w14:paraId="6869B2AF" w14:textId="77777777" w:rsidTr="00BB1974">
        <w:tc>
          <w:tcPr>
            <w:tcW w:w="993" w:type="dxa"/>
          </w:tcPr>
          <w:p w14:paraId="67526CD1"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2.8.9.</w:t>
            </w:r>
          </w:p>
        </w:tc>
        <w:tc>
          <w:tcPr>
            <w:tcW w:w="5528" w:type="dxa"/>
          </w:tcPr>
          <w:p w14:paraId="60258549"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Plotis</w:t>
            </w:r>
          </w:p>
        </w:tc>
        <w:tc>
          <w:tcPr>
            <w:tcW w:w="3236" w:type="dxa"/>
          </w:tcPr>
          <w:p w14:paraId="1A7728EC"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Ne didesnis nei 50 cm.</w:t>
            </w:r>
          </w:p>
        </w:tc>
      </w:tr>
      <w:tr w:rsidR="00B127D5" w:rsidRPr="00B127D5" w14:paraId="7A8D273D" w14:textId="77777777" w:rsidTr="00BB1974">
        <w:tc>
          <w:tcPr>
            <w:tcW w:w="993" w:type="dxa"/>
          </w:tcPr>
          <w:p w14:paraId="39F8D252"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2.8.10.</w:t>
            </w:r>
          </w:p>
        </w:tc>
        <w:tc>
          <w:tcPr>
            <w:tcW w:w="5528" w:type="dxa"/>
          </w:tcPr>
          <w:p w14:paraId="19A9591A"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Aukštis</w:t>
            </w:r>
          </w:p>
        </w:tc>
        <w:tc>
          <w:tcPr>
            <w:tcW w:w="3236" w:type="dxa"/>
          </w:tcPr>
          <w:p w14:paraId="10CBEE99"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Ne didesnis nei 50 cm.</w:t>
            </w:r>
          </w:p>
        </w:tc>
      </w:tr>
      <w:tr w:rsidR="00B127D5" w:rsidRPr="00B127D5" w14:paraId="376DB66E" w14:textId="77777777" w:rsidTr="00BB1974">
        <w:tc>
          <w:tcPr>
            <w:tcW w:w="993" w:type="dxa"/>
          </w:tcPr>
          <w:p w14:paraId="14275031"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2.8.11.</w:t>
            </w:r>
          </w:p>
        </w:tc>
        <w:tc>
          <w:tcPr>
            <w:tcW w:w="5528" w:type="dxa"/>
          </w:tcPr>
          <w:p w14:paraId="433C132F"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Ryšys</w:t>
            </w:r>
          </w:p>
        </w:tc>
        <w:tc>
          <w:tcPr>
            <w:tcW w:w="3236" w:type="dxa"/>
          </w:tcPr>
          <w:p w14:paraId="72B8D26E"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 xml:space="preserve">DTC arba su juo suderinami </w:t>
            </w:r>
            <w:proofErr w:type="spellStart"/>
            <w:r w:rsidRPr="00B127D5">
              <w:rPr>
                <w:rFonts w:ascii="Times New Roman" w:eastAsia="Times New Roman" w:hAnsi="Times New Roman" w:cs="Times New Roman"/>
                <w:sz w:val="24"/>
                <w:szCs w:val="24"/>
              </w:rPr>
              <w:t>Mesh</w:t>
            </w:r>
            <w:proofErr w:type="spellEnd"/>
            <w:r w:rsidRPr="00B127D5">
              <w:rPr>
                <w:rFonts w:ascii="Times New Roman" w:eastAsia="Times New Roman" w:hAnsi="Times New Roman" w:cs="Times New Roman"/>
                <w:sz w:val="24"/>
                <w:szCs w:val="24"/>
              </w:rPr>
              <w:t xml:space="preserve"> ir </w:t>
            </w:r>
            <w:proofErr w:type="spellStart"/>
            <w:r w:rsidRPr="00B127D5">
              <w:rPr>
                <w:rFonts w:ascii="Times New Roman" w:eastAsia="Times New Roman" w:hAnsi="Times New Roman" w:cs="Times New Roman"/>
                <w:sz w:val="24"/>
                <w:szCs w:val="24"/>
              </w:rPr>
              <w:t>PoE</w:t>
            </w:r>
            <w:proofErr w:type="spellEnd"/>
            <w:r w:rsidRPr="00B127D5">
              <w:rPr>
                <w:rFonts w:ascii="Times New Roman" w:eastAsia="Times New Roman" w:hAnsi="Times New Roman" w:cs="Times New Roman"/>
                <w:sz w:val="24"/>
                <w:szCs w:val="24"/>
              </w:rPr>
              <w:t xml:space="preserve"> tinklai, </w:t>
            </w:r>
            <w:proofErr w:type="spellStart"/>
            <w:r w:rsidRPr="00B127D5">
              <w:rPr>
                <w:rFonts w:ascii="Times New Roman" w:eastAsia="Times New Roman" w:hAnsi="Times New Roman" w:cs="Times New Roman"/>
                <w:sz w:val="24"/>
                <w:szCs w:val="24"/>
              </w:rPr>
              <w:t>Ethernet</w:t>
            </w:r>
            <w:proofErr w:type="spellEnd"/>
            <w:r w:rsidRPr="00B127D5">
              <w:rPr>
                <w:rFonts w:ascii="Times New Roman" w:eastAsia="Times New Roman" w:hAnsi="Times New Roman" w:cs="Times New Roman"/>
                <w:sz w:val="24"/>
                <w:szCs w:val="24"/>
              </w:rPr>
              <w:t xml:space="preserve"> prievadas.</w:t>
            </w:r>
          </w:p>
        </w:tc>
      </w:tr>
      <w:tr w:rsidR="00B127D5" w:rsidRPr="00B127D5" w14:paraId="6949A1B3" w14:textId="77777777" w:rsidTr="00BB1974">
        <w:tc>
          <w:tcPr>
            <w:tcW w:w="993" w:type="dxa"/>
          </w:tcPr>
          <w:p w14:paraId="06FC662B"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2.8.12.</w:t>
            </w:r>
          </w:p>
        </w:tc>
        <w:tc>
          <w:tcPr>
            <w:tcW w:w="5528" w:type="dxa"/>
          </w:tcPr>
          <w:p w14:paraId="1BE828AF"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Svoris</w:t>
            </w:r>
          </w:p>
        </w:tc>
        <w:tc>
          <w:tcPr>
            <w:tcW w:w="3236" w:type="dxa"/>
          </w:tcPr>
          <w:p w14:paraId="346D89BB"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Ne didesnis nei 15 kg. (su ekranu, akumuliatoriumi, klaviatūra ir pele).</w:t>
            </w:r>
          </w:p>
        </w:tc>
      </w:tr>
      <w:tr w:rsidR="00B127D5" w:rsidRPr="00B127D5" w14:paraId="32BD0038" w14:textId="77777777" w:rsidTr="00BB1974">
        <w:tc>
          <w:tcPr>
            <w:tcW w:w="993" w:type="dxa"/>
          </w:tcPr>
          <w:p w14:paraId="48CD36E7"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2.8.13.</w:t>
            </w:r>
          </w:p>
        </w:tc>
        <w:tc>
          <w:tcPr>
            <w:tcW w:w="5528" w:type="dxa"/>
          </w:tcPr>
          <w:p w14:paraId="03C024D2"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ir skaitmeninės kamerų raiška</w:t>
            </w:r>
          </w:p>
        </w:tc>
        <w:tc>
          <w:tcPr>
            <w:tcW w:w="3236" w:type="dxa"/>
          </w:tcPr>
          <w:p w14:paraId="7D514B27"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kameros – ne mažiau 640x480; skaitmeninės kameros – ne mažiau 8 MP.</w:t>
            </w:r>
          </w:p>
        </w:tc>
      </w:tr>
      <w:tr w:rsidR="00B127D5" w:rsidRPr="00B127D5" w14:paraId="2AF047B8" w14:textId="77777777" w:rsidTr="00BB1974">
        <w:tc>
          <w:tcPr>
            <w:tcW w:w="993" w:type="dxa"/>
          </w:tcPr>
          <w:p w14:paraId="17BE314C"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2.8.14.</w:t>
            </w:r>
          </w:p>
        </w:tc>
        <w:tc>
          <w:tcPr>
            <w:tcW w:w="5528" w:type="dxa"/>
          </w:tcPr>
          <w:p w14:paraId="7675F8FD"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kameros sensorius</w:t>
            </w:r>
          </w:p>
        </w:tc>
        <w:tc>
          <w:tcPr>
            <w:tcW w:w="3236" w:type="dxa"/>
          </w:tcPr>
          <w:p w14:paraId="26DDED95"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 xml:space="preserve">Ne mažesnis nei 12 </w:t>
            </w:r>
            <w:proofErr w:type="spellStart"/>
            <w:r w:rsidRPr="00B127D5">
              <w:rPr>
                <w:rFonts w:ascii="Times New Roman" w:eastAsia="Times New Roman" w:hAnsi="Times New Roman" w:cs="Times New Roman"/>
                <w:sz w:val="24"/>
                <w:szCs w:val="24"/>
              </w:rPr>
              <w:t>mkr</w:t>
            </w:r>
            <w:proofErr w:type="spellEnd"/>
            <w:r w:rsidRPr="00B127D5">
              <w:rPr>
                <w:rFonts w:ascii="Times New Roman" w:eastAsia="Times New Roman" w:hAnsi="Times New Roman" w:cs="Times New Roman"/>
                <w:sz w:val="24"/>
                <w:szCs w:val="24"/>
              </w:rPr>
              <w:t>.</w:t>
            </w:r>
          </w:p>
        </w:tc>
      </w:tr>
      <w:tr w:rsidR="00B127D5" w:rsidRPr="00B127D5" w14:paraId="385470DB" w14:textId="77777777" w:rsidTr="00BB1974">
        <w:tc>
          <w:tcPr>
            <w:tcW w:w="993" w:type="dxa"/>
          </w:tcPr>
          <w:p w14:paraId="5EFC2879"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2.8.15.</w:t>
            </w:r>
          </w:p>
        </w:tc>
        <w:tc>
          <w:tcPr>
            <w:tcW w:w="5528" w:type="dxa"/>
          </w:tcPr>
          <w:p w14:paraId="0AA98081"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kameros triukšmui ekvivalentinis temperatūrų skirtumas</w:t>
            </w:r>
          </w:p>
        </w:tc>
        <w:tc>
          <w:tcPr>
            <w:tcW w:w="3236" w:type="dxa"/>
          </w:tcPr>
          <w:p w14:paraId="23B38079"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 xml:space="preserve">Ne mažesnis nei 40 </w:t>
            </w:r>
            <w:proofErr w:type="spellStart"/>
            <w:r w:rsidRPr="00B127D5">
              <w:rPr>
                <w:rFonts w:ascii="Times New Roman" w:eastAsia="Times New Roman" w:hAnsi="Times New Roman" w:cs="Times New Roman"/>
                <w:sz w:val="24"/>
                <w:szCs w:val="24"/>
              </w:rPr>
              <w:t>mK</w:t>
            </w:r>
            <w:proofErr w:type="spellEnd"/>
            <w:r w:rsidRPr="00B127D5">
              <w:rPr>
                <w:rFonts w:ascii="Times New Roman" w:eastAsia="Times New Roman" w:hAnsi="Times New Roman" w:cs="Times New Roman"/>
                <w:sz w:val="24"/>
                <w:szCs w:val="24"/>
              </w:rPr>
              <w:t>.</w:t>
            </w:r>
          </w:p>
        </w:tc>
      </w:tr>
      <w:tr w:rsidR="00B127D5" w:rsidRPr="00B127D5" w14:paraId="52E1A05F" w14:textId="77777777" w:rsidTr="00BB1974">
        <w:tc>
          <w:tcPr>
            <w:tcW w:w="993" w:type="dxa"/>
          </w:tcPr>
          <w:p w14:paraId="1A7A65AA"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2.8.16.</w:t>
            </w:r>
          </w:p>
        </w:tc>
        <w:tc>
          <w:tcPr>
            <w:tcW w:w="5528" w:type="dxa"/>
          </w:tcPr>
          <w:p w14:paraId="649AF802"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kameros vaizdo atnaujinimo dažnis</w:t>
            </w:r>
          </w:p>
        </w:tc>
        <w:tc>
          <w:tcPr>
            <w:tcW w:w="3236" w:type="dxa"/>
          </w:tcPr>
          <w:p w14:paraId="282948FB"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Ne mažesnis nei 60 Hz.</w:t>
            </w:r>
          </w:p>
        </w:tc>
      </w:tr>
      <w:tr w:rsidR="00B127D5" w:rsidRPr="00B127D5" w14:paraId="7C91B162" w14:textId="77777777" w:rsidTr="00BB1974">
        <w:tc>
          <w:tcPr>
            <w:tcW w:w="993" w:type="dxa"/>
          </w:tcPr>
          <w:p w14:paraId="34D23886"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2.8.17.</w:t>
            </w:r>
          </w:p>
        </w:tc>
        <w:tc>
          <w:tcPr>
            <w:tcW w:w="5528" w:type="dxa"/>
          </w:tcPr>
          <w:p w14:paraId="7FCF489D"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kameros objektyvas</w:t>
            </w:r>
          </w:p>
        </w:tc>
        <w:tc>
          <w:tcPr>
            <w:tcW w:w="3236" w:type="dxa"/>
          </w:tcPr>
          <w:p w14:paraId="4E21AA5E"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Ne mažesnis nei 9.1 mm.</w:t>
            </w:r>
          </w:p>
        </w:tc>
      </w:tr>
      <w:tr w:rsidR="00B127D5" w:rsidRPr="00B127D5" w14:paraId="0F8C6207" w14:textId="77777777" w:rsidTr="00BB1974">
        <w:tc>
          <w:tcPr>
            <w:tcW w:w="993" w:type="dxa"/>
          </w:tcPr>
          <w:p w14:paraId="7C4F099D"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2.8.18.</w:t>
            </w:r>
          </w:p>
        </w:tc>
        <w:tc>
          <w:tcPr>
            <w:tcW w:w="5528" w:type="dxa"/>
          </w:tcPr>
          <w:p w14:paraId="7F30C68A"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ir skaitmeninės kamerų matymo laukas</w:t>
            </w:r>
          </w:p>
        </w:tc>
        <w:tc>
          <w:tcPr>
            <w:tcW w:w="3236" w:type="dxa"/>
          </w:tcPr>
          <w:p w14:paraId="0D3D9BBD"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kameros - ne mažesnis nei (h)48°x(v)38°; </w:t>
            </w:r>
            <w:r w:rsidRPr="00B127D5">
              <w:rPr>
                <w:rFonts w:ascii="Times New Roman" w:eastAsia="Times New Roman" w:hAnsi="Times New Roman" w:cs="Times New Roman"/>
                <w:sz w:val="24"/>
                <w:szCs w:val="24"/>
              </w:rPr>
              <w:lastRenderedPageBreak/>
              <w:t>skaitmeninės - ne mažesnis kaip 160°.</w:t>
            </w:r>
          </w:p>
        </w:tc>
      </w:tr>
      <w:tr w:rsidR="00B127D5" w:rsidRPr="00B127D5" w14:paraId="3A1798BD" w14:textId="77777777" w:rsidTr="00BB1974">
        <w:tc>
          <w:tcPr>
            <w:tcW w:w="993" w:type="dxa"/>
          </w:tcPr>
          <w:p w14:paraId="17995B25"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lastRenderedPageBreak/>
              <w:t>2.8.19.</w:t>
            </w:r>
          </w:p>
        </w:tc>
        <w:tc>
          <w:tcPr>
            <w:tcW w:w="5528" w:type="dxa"/>
          </w:tcPr>
          <w:p w14:paraId="714A618C"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proofErr w:type="spellStart"/>
            <w:r w:rsidRPr="00B127D5">
              <w:rPr>
                <w:rFonts w:ascii="Times New Roman" w:eastAsia="Times New Roman" w:hAnsi="Times New Roman" w:cs="Times New Roman"/>
                <w:sz w:val="24"/>
                <w:szCs w:val="24"/>
              </w:rPr>
              <w:t>Termovizorinės</w:t>
            </w:r>
            <w:proofErr w:type="spellEnd"/>
            <w:r w:rsidRPr="00B127D5">
              <w:rPr>
                <w:rFonts w:ascii="Times New Roman" w:eastAsia="Times New Roman" w:hAnsi="Times New Roman" w:cs="Times New Roman"/>
                <w:sz w:val="24"/>
                <w:szCs w:val="24"/>
              </w:rPr>
              <w:t xml:space="preserve"> kameros objektų aptikimo nuotolis</w:t>
            </w:r>
          </w:p>
        </w:tc>
        <w:tc>
          <w:tcPr>
            <w:tcW w:w="3236" w:type="dxa"/>
          </w:tcPr>
          <w:p w14:paraId="4D8D2029"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Ne mažesnis nei 300 m.</w:t>
            </w:r>
          </w:p>
        </w:tc>
      </w:tr>
      <w:tr w:rsidR="00B127D5" w:rsidRPr="00B127D5" w14:paraId="51B73CA9" w14:textId="77777777" w:rsidTr="00BB1974">
        <w:tc>
          <w:tcPr>
            <w:tcW w:w="993" w:type="dxa"/>
          </w:tcPr>
          <w:p w14:paraId="364B6E51"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2.8.20.</w:t>
            </w:r>
          </w:p>
        </w:tc>
        <w:tc>
          <w:tcPr>
            <w:tcW w:w="5528" w:type="dxa"/>
          </w:tcPr>
          <w:p w14:paraId="06D3E33C"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Kameros tinklo jungtis</w:t>
            </w:r>
          </w:p>
        </w:tc>
        <w:tc>
          <w:tcPr>
            <w:tcW w:w="3236" w:type="dxa"/>
          </w:tcPr>
          <w:p w14:paraId="09C1250E"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 xml:space="preserve">Turi būti </w:t>
            </w:r>
            <w:proofErr w:type="spellStart"/>
            <w:r w:rsidRPr="00B127D5">
              <w:rPr>
                <w:rFonts w:ascii="Times New Roman" w:eastAsia="Times New Roman" w:hAnsi="Times New Roman" w:cs="Times New Roman"/>
                <w:sz w:val="24"/>
                <w:szCs w:val="24"/>
              </w:rPr>
              <w:t>PoE</w:t>
            </w:r>
            <w:proofErr w:type="spellEnd"/>
            <w:r w:rsidRPr="00B127D5">
              <w:rPr>
                <w:rFonts w:ascii="Times New Roman" w:eastAsia="Times New Roman" w:hAnsi="Times New Roman" w:cs="Times New Roman"/>
                <w:sz w:val="24"/>
                <w:szCs w:val="24"/>
              </w:rPr>
              <w:t xml:space="preserve">+/DTC arba su juo suderinamas </w:t>
            </w:r>
            <w:proofErr w:type="spellStart"/>
            <w:r w:rsidRPr="00B127D5">
              <w:rPr>
                <w:rFonts w:ascii="Times New Roman" w:eastAsia="Times New Roman" w:hAnsi="Times New Roman" w:cs="Times New Roman"/>
                <w:sz w:val="24"/>
                <w:szCs w:val="24"/>
              </w:rPr>
              <w:t>Mesh</w:t>
            </w:r>
            <w:proofErr w:type="spellEnd"/>
            <w:r w:rsidRPr="00B127D5">
              <w:rPr>
                <w:rFonts w:ascii="Times New Roman" w:eastAsia="Times New Roman" w:hAnsi="Times New Roman" w:cs="Times New Roman"/>
                <w:sz w:val="24"/>
                <w:szCs w:val="24"/>
              </w:rPr>
              <w:t>.</w:t>
            </w:r>
          </w:p>
        </w:tc>
      </w:tr>
      <w:tr w:rsidR="00B127D5" w:rsidRPr="00B127D5" w14:paraId="3B2B48B4" w14:textId="77777777" w:rsidTr="00BB1974">
        <w:tc>
          <w:tcPr>
            <w:tcW w:w="993" w:type="dxa"/>
          </w:tcPr>
          <w:p w14:paraId="7D9F1088"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2.8.21.</w:t>
            </w:r>
          </w:p>
        </w:tc>
        <w:tc>
          <w:tcPr>
            <w:tcW w:w="5528" w:type="dxa"/>
          </w:tcPr>
          <w:p w14:paraId="5A4A3C3F"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Kameros darbinė temperatūra</w:t>
            </w:r>
          </w:p>
        </w:tc>
        <w:tc>
          <w:tcPr>
            <w:tcW w:w="3236" w:type="dxa"/>
          </w:tcPr>
          <w:p w14:paraId="6CF62D0D"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Nuo -20 ℃ iki + 60 ℃.</w:t>
            </w:r>
            <w:r w:rsidRPr="00B127D5">
              <w:rPr>
                <w:rFonts w:ascii="Times New Roman" w:eastAsia="Times New Roman" w:hAnsi="Times New Roman" w:cs="Times New Roman"/>
                <w:sz w:val="24"/>
                <w:szCs w:val="24"/>
              </w:rPr>
              <w:br/>
            </w:r>
          </w:p>
        </w:tc>
      </w:tr>
      <w:tr w:rsidR="00B127D5" w:rsidRPr="00B127D5" w14:paraId="69557952" w14:textId="77777777" w:rsidTr="00BB1974">
        <w:tc>
          <w:tcPr>
            <w:tcW w:w="993" w:type="dxa"/>
          </w:tcPr>
          <w:p w14:paraId="0690FA56" w14:textId="77777777" w:rsidR="00B127D5" w:rsidRPr="00B127D5" w:rsidRDefault="00B127D5" w:rsidP="00B127D5">
            <w:pPr>
              <w:tabs>
                <w:tab w:val="left" w:pos="993"/>
                <w:tab w:val="center" w:pos="4320"/>
              </w:tabs>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2.8.22.</w:t>
            </w:r>
          </w:p>
        </w:tc>
        <w:tc>
          <w:tcPr>
            <w:tcW w:w="5528" w:type="dxa"/>
          </w:tcPr>
          <w:p w14:paraId="02E059A9" w14:textId="77777777" w:rsidR="00B127D5" w:rsidRPr="00B127D5" w:rsidRDefault="00B127D5" w:rsidP="00B127D5">
            <w:pPr>
              <w:tabs>
                <w:tab w:val="left" w:pos="993"/>
                <w:tab w:val="center" w:pos="4320"/>
              </w:tabs>
              <w:rPr>
                <w:rFonts w:ascii="Times New Roman" w:eastAsia="Times New Roman" w:hAnsi="Times New Roman" w:cs="Times New Roman"/>
                <w:sz w:val="24"/>
                <w:szCs w:val="24"/>
              </w:rPr>
            </w:pPr>
            <w:r w:rsidRPr="00B127D5">
              <w:rPr>
                <w:rFonts w:ascii="Times New Roman" w:eastAsia="Times New Roman" w:hAnsi="Times New Roman" w:cs="Times New Roman"/>
                <w:sz w:val="24"/>
                <w:szCs w:val="24"/>
              </w:rPr>
              <w:t>Kameros maitinimas</w:t>
            </w:r>
          </w:p>
        </w:tc>
        <w:tc>
          <w:tcPr>
            <w:tcW w:w="3236" w:type="dxa"/>
          </w:tcPr>
          <w:p w14:paraId="73DC6682" w14:textId="77777777" w:rsidR="00B127D5" w:rsidRPr="00B127D5" w:rsidRDefault="00B127D5" w:rsidP="00B127D5">
            <w:pPr>
              <w:tabs>
                <w:tab w:val="left" w:pos="993"/>
                <w:tab w:val="center" w:pos="4320"/>
              </w:tabs>
              <w:jc w:val="center"/>
              <w:rPr>
                <w:rFonts w:ascii="Times New Roman" w:eastAsia="Times New Roman" w:hAnsi="Times New Roman" w:cs="Times New Roman"/>
                <w:sz w:val="24"/>
                <w:szCs w:val="24"/>
                <w:highlight w:val="red"/>
              </w:rPr>
            </w:pPr>
            <w:r w:rsidRPr="00B127D5">
              <w:rPr>
                <w:rFonts w:ascii="Times New Roman" w:eastAsia="Times New Roman" w:hAnsi="Times New Roman" w:cs="Times New Roman"/>
                <w:sz w:val="24"/>
                <w:szCs w:val="24"/>
              </w:rPr>
              <w:t xml:space="preserve">Turi veikti per </w:t>
            </w:r>
            <w:proofErr w:type="spellStart"/>
            <w:r w:rsidRPr="00B127D5">
              <w:rPr>
                <w:rFonts w:ascii="Times New Roman" w:eastAsia="Times New Roman" w:hAnsi="Times New Roman" w:cs="Times New Roman"/>
                <w:sz w:val="24"/>
                <w:szCs w:val="24"/>
              </w:rPr>
              <w:t>PoE</w:t>
            </w:r>
            <w:proofErr w:type="spellEnd"/>
            <w:r w:rsidRPr="00B127D5">
              <w:rPr>
                <w:rFonts w:ascii="Times New Roman" w:eastAsia="Times New Roman" w:hAnsi="Times New Roman" w:cs="Times New Roman"/>
                <w:sz w:val="24"/>
                <w:szCs w:val="24"/>
              </w:rPr>
              <w:t xml:space="preserve"> tinklą, arba išorinį maitinimo šaltinį.</w:t>
            </w:r>
          </w:p>
        </w:tc>
      </w:tr>
    </w:tbl>
    <w:p w14:paraId="0F1C2585" w14:textId="77777777" w:rsidR="00B127D5" w:rsidRPr="00B127D5" w:rsidRDefault="00B127D5" w:rsidP="00B127D5">
      <w:pPr>
        <w:tabs>
          <w:tab w:val="left" w:pos="284"/>
          <w:tab w:val="left" w:pos="7020"/>
        </w:tabs>
        <w:spacing w:line="240" w:lineRule="auto"/>
        <w:ind w:left="420" w:firstLine="0"/>
        <w:contextualSpacing/>
        <w:jc w:val="left"/>
        <w:rPr>
          <w:rFonts w:ascii="Times New Roman" w:eastAsia="Times New Roman" w:hAnsi="Times New Roman" w:cs="Times New Roman"/>
          <w:sz w:val="24"/>
          <w:szCs w:val="24"/>
          <w:lang w:eastAsia="en-US"/>
        </w:rPr>
      </w:pPr>
    </w:p>
    <w:p w14:paraId="45D813EB"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b/>
          <w:bCs/>
          <w:sz w:val="24"/>
          <w:szCs w:val="24"/>
          <w:lang w:eastAsia="en-US"/>
        </w:rPr>
        <w:t>2.9. Sistemos komplektą sudaro:</w:t>
      </w:r>
      <w:r w:rsidRPr="00B127D5">
        <w:rPr>
          <w:rFonts w:ascii="Times New Roman" w:eastAsia="Times New Roman" w:hAnsi="Times New Roman" w:cs="Times New Roman"/>
          <w:sz w:val="24"/>
          <w:szCs w:val="24"/>
          <w:lang w:eastAsia="en-US"/>
        </w:rPr>
        <w:br/>
        <w:t xml:space="preserve">2.9.1. Valdymo blokas (HUD) – 1 </w:t>
      </w:r>
      <w:proofErr w:type="spellStart"/>
      <w:r w:rsidRPr="00B127D5">
        <w:rPr>
          <w:rFonts w:ascii="Times New Roman" w:eastAsia="Times New Roman" w:hAnsi="Times New Roman" w:cs="Times New Roman"/>
          <w:sz w:val="24"/>
          <w:szCs w:val="24"/>
          <w:lang w:eastAsia="en-US"/>
        </w:rPr>
        <w:t>vnt</w:t>
      </w:r>
      <w:proofErr w:type="spellEnd"/>
      <w:r w:rsidRPr="00B127D5">
        <w:rPr>
          <w:rFonts w:ascii="Times New Roman" w:eastAsia="Times New Roman" w:hAnsi="Times New Roman" w:cs="Times New Roman"/>
          <w:sz w:val="24"/>
          <w:szCs w:val="24"/>
          <w:lang w:eastAsia="en-US"/>
        </w:rPr>
        <w:t>;</w:t>
      </w:r>
      <w:r w:rsidRPr="00B127D5">
        <w:rPr>
          <w:rFonts w:ascii="Times New Roman" w:eastAsia="Times New Roman" w:hAnsi="Times New Roman" w:cs="Times New Roman"/>
          <w:sz w:val="24"/>
          <w:szCs w:val="24"/>
          <w:lang w:eastAsia="en-US"/>
        </w:rPr>
        <w:br/>
        <w:t xml:space="preserve">2.9.2. Kamera- nemažiau 4 </w:t>
      </w:r>
      <w:proofErr w:type="spellStart"/>
      <w:r w:rsidRPr="00B127D5">
        <w:rPr>
          <w:rFonts w:ascii="Times New Roman" w:eastAsia="Times New Roman" w:hAnsi="Times New Roman" w:cs="Times New Roman"/>
          <w:sz w:val="24"/>
          <w:szCs w:val="24"/>
          <w:lang w:eastAsia="en-US"/>
        </w:rPr>
        <w:t>vnt</w:t>
      </w:r>
      <w:proofErr w:type="spellEnd"/>
      <w:r w:rsidRPr="00B127D5">
        <w:rPr>
          <w:rFonts w:ascii="Times New Roman" w:eastAsia="Times New Roman" w:hAnsi="Times New Roman" w:cs="Times New Roman"/>
          <w:sz w:val="24"/>
          <w:szCs w:val="24"/>
          <w:lang w:eastAsia="en-US"/>
        </w:rPr>
        <w:t>;</w:t>
      </w:r>
      <w:r w:rsidRPr="00B127D5">
        <w:rPr>
          <w:rFonts w:ascii="Times New Roman" w:eastAsia="Times New Roman" w:hAnsi="Times New Roman" w:cs="Times New Roman"/>
          <w:sz w:val="24"/>
          <w:szCs w:val="24"/>
          <w:lang w:eastAsia="en-US"/>
        </w:rPr>
        <w:br/>
        <w:t xml:space="preserve">2.9.3. Išmanusis įkroviklis – 1 </w:t>
      </w:r>
      <w:proofErr w:type="spellStart"/>
      <w:r w:rsidRPr="00B127D5">
        <w:rPr>
          <w:rFonts w:ascii="Times New Roman" w:eastAsia="Times New Roman" w:hAnsi="Times New Roman" w:cs="Times New Roman"/>
          <w:sz w:val="24"/>
          <w:szCs w:val="24"/>
          <w:lang w:eastAsia="en-US"/>
        </w:rPr>
        <w:t>vnt</w:t>
      </w:r>
      <w:proofErr w:type="spellEnd"/>
      <w:r w:rsidRPr="00B127D5">
        <w:rPr>
          <w:rFonts w:ascii="Times New Roman" w:eastAsia="Times New Roman" w:hAnsi="Times New Roman" w:cs="Times New Roman"/>
          <w:sz w:val="24"/>
          <w:szCs w:val="24"/>
          <w:lang w:eastAsia="en-US"/>
        </w:rPr>
        <w:t>; </w:t>
      </w:r>
      <w:r w:rsidRPr="00B127D5">
        <w:rPr>
          <w:rFonts w:ascii="Times New Roman" w:eastAsia="Times New Roman" w:hAnsi="Times New Roman" w:cs="Times New Roman"/>
          <w:sz w:val="24"/>
          <w:szCs w:val="24"/>
          <w:lang w:eastAsia="en-US"/>
        </w:rPr>
        <w:br/>
        <w:t xml:space="preserve">2.9.4. Sistemos naudojimosi vadovas (lietuvių ir anglų kalbomis) – 1 </w:t>
      </w:r>
      <w:proofErr w:type="spellStart"/>
      <w:r w:rsidRPr="00B127D5">
        <w:rPr>
          <w:rFonts w:ascii="Times New Roman" w:eastAsia="Times New Roman" w:hAnsi="Times New Roman" w:cs="Times New Roman"/>
          <w:sz w:val="24"/>
          <w:szCs w:val="24"/>
          <w:lang w:eastAsia="en-US"/>
        </w:rPr>
        <w:t>vnt</w:t>
      </w:r>
      <w:proofErr w:type="spellEnd"/>
      <w:r w:rsidRPr="00B127D5">
        <w:rPr>
          <w:rFonts w:ascii="Times New Roman" w:eastAsia="Times New Roman" w:hAnsi="Times New Roman" w:cs="Times New Roman"/>
          <w:sz w:val="24"/>
          <w:szCs w:val="24"/>
          <w:lang w:eastAsia="en-US"/>
        </w:rPr>
        <w:t>;</w:t>
      </w:r>
      <w:r w:rsidRPr="00B127D5">
        <w:rPr>
          <w:rFonts w:ascii="Times New Roman" w:eastAsia="Times New Roman" w:hAnsi="Times New Roman" w:cs="Times New Roman"/>
          <w:sz w:val="24"/>
          <w:szCs w:val="24"/>
          <w:lang w:eastAsia="en-US"/>
        </w:rPr>
        <w:br/>
        <w:t xml:space="preserve">2.9.5. Sistemos eksploatacinių dalių sąrašas – 1 </w:t>
      </w:r>
      <w:proofErr w:type="spellStart"/>
      <w:r w:rsidRPr="00B127D5">
        <w:rPr>
          <w:rFonts w:ascii="Times New Roman" w:eastAsia="Times New Roman" w:hAnsi="Times New Roman" w:cs="Times New Roman"/>
          <w:sz w:val="24"/>
          <w:szCs w:val="24"/>
          <w:lang w:eastAsia="en-US"/>
        </w:rPr>
        <w:t>vnt</w:t>
      </w:r>
      <w:proofErr w:type="spellEnd"/>
      <w:r w:rsidRPr="00B127D5">
        <w:rPr>
          <w:rFonts w:ascii="Times New Roman" w:eastAsia="Times New Roman" w:hAnsi="Times New Roman" w:cs="Times New Roman"/>
          <w:sz w:val="24"/>
          <w:szCs w:val="24"/>
          <w:lang w:eastAsia="en-US"/>
        </w:rPr>
        <w:t>;</w:t>
      </w:r>
    </w:p>
    <w:p w14:paraId="0D80E57B"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2.9.6. Prie valdymo bloko prijungiama, arba integruota klaviatūra.</w:t>
      </w:r>
    </w:p>
    <w:p w14:paraId="24F0619F"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2.9.7. Prie valdymo bloko prijungiama, arba integruota pelė.</w:t>
      </w:r>
    </w:p>
    <w:p w14:paraId="34DDE49C"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2.9.8. Laidai (UTP ar kt.), kuriais esant reikalui būtų galima sujungti kamerą su valdymo bloku (4 vnt. po 100 m. ilgio).</w:t>
      </w:r>
    </w:p>
    <w:p w14:paraId="3F97F1F7"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2.9.9. 8 vnt. baterijų kameroms (2 vnt. kiekvienai kamerai).</w:t>
      </w:r>
    </w:p>
    <w:p w14:paraId="432A5A89"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en-US"/>
        </w:rPr>
      </w:pPr>
    </w:p>
    <w:p w14:paraId="4AE01063" w14:textId="77777777" w:rsidR="00B127D5" w:rsidRPr="00B127D5" w:rsidRDefault="00B127D5" w:rsidP="00B127D5">
      <w:pPr>
        <w:numPr>
          <w:ilvl w:val="0"/>
          <w:numId w:val="42"/>
        </w:numPr>
        <w:tabs>
          <w:tab w:val="left" w:pos="284"/>
          <w:tab w:val="left" w:pos="7020"/>
        </w:tabs>
        <w:suppressAutoHyphens/>
        <w:spacing w:line="240" w:lineRule="auto"/>
        <w:contextualSpacing/>
        <w:jc w:val="left"/>
        <w:rPr>
          <w:rFonts w:ascii="Times New Roman" w:eastAsia="Times New Roman" w:hAnsi="Times New Roman" w:cs="Times New Roman"/>
          <w:b/>
          <w:bCs/>
          <w:sz w:val="24"/>
          <w:szCs w:val="24"/>
          <w:u w:val="single"/>
          <w:lang w:eastAsia="ar-SA"/>
        </w:rPr>
      </w:pPr>
      <w:r w:rsidRPr="00B127D5">
        <w:rPr>
          <w:rFonts w:ascii="Times New Roman" w:eastAsia="Times New Roman" w:hAnsi="Times New Roman" w:cs="Times New Roman"/>
          <w:b/>
          <w:bCs/>
          <w:sz w:val="24"/>
          <w:szCs w:val="24"/>
          <w:u w:val="single"/>
          <w:lang w:eastAsia="en-US"/>
        </w:rPr>
        <w:t>Kiti reikalavimai:</w:t>
      </w:r>
    </w:p>
    <w:p w14:paraId="10E17EE8"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3.1. Prekių tiekėjas, prekių pristatymo metu, pirkėjo patalpose ir teritorijoje, privalo apmokyti pirkėjo personalą (iki 5 asmenų) naudotis produktu.</w:t>
      </w:r>
    </w:p>
    <w:p w14:paraId="35CE5510"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3.2. Prekių tiekėjas, jo subtiekėjas, ūkio subjektas, kurio pajėgumais yra remiamasi, ar gamintojas bei juos kontroliuojantis asmuo negali būti registruoti šalyje (jeigu gamintojas ar jį kontroliuojantis asmuo yra fizinis asmuo – nuolat gyvenantis ar turintis tos šalies pilietybę), kuri yra įtraukta į Lietuvos Respublikos Vyriausybės 2022 m. kovo 30 d. nutarimu Nr. 280 Dėl Lietuvos Respublikos viešųjų pirkimų įstatymo 92 straipsnio 13, 14 ir 15 dalių nuostatų įgyvendinimo patvirtintą valstybių ar teritorijų, kurių tiekėjai, jų subtiekėjai, ūkio subjektai, kurių pajėgumais yra remiamasi, gamintojai, techninės ar programinės įrangos priežiūrą ir palaikymą vykdantys asmenys ar juos kontroliuojantys asmenys nelaikomi patikimais, sąrašą.</w:t>
      </w:r>
    </w:p>
    <w:p w14:paraId="47A204EE"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3.3. Kartu su perkama įranga, garantiniu laikotarpiu išėjus atnaujinimams, tiekėjas privalo atnaujinti tiek DI, tiek operacinę sistemas, atvykdamas ir diegdamas atnaujinimus karinėje teritorijoje.</w:t>
      </w:r>
    </w:p>
    <w:p w14:paraId="2DA3E831"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3.4. Prekių pristatymo laikas turi būti derinamas likus ne mažiau kaip 2 dienoms iki planuojamo pristatymo pradžios. Tikslus laikas nurodomas 2 valandų tikslumu.</w:t>
      </w:r>
    </w:p>
    <w:p w14:paraId="040F6F74"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3.5. Prekių pristatymas turi būti atliekamas darbo dienomis nuo 8.00 val. iki 17.00 val.</w:t>
      </w:r>
    </w:p>
    <w:p w14:paraId="5F336BD6"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3.6. Prekių pristatymo laikotarpiui pardavėjas pateikia pirkėjui savo darbuotojų (vardas, pavardė) ir transporto priemonės (gamintojas, modelis, valstybinis Nr.) sąrašus. Sąrašai pateikiami, esant pakeitimams koreguojami, likus ne mažiau kaip 1 darbo dienai iki darbuotojo ar technikos atvykimo į pirkėjo teritoriją. Darbuotojai ir transporto priemonės, kurie neįtraukti į pateiktus sąrašus neturi teises patekti į pirkėjo teritoriją.</w:t>
      </w:r>
    </w:p>
    <w:p w14:paraId="52BCE182"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 xml:space="preserve">3.7. Visi Pardavėjo darbuotojai patekdami į pirkėjo teritoriją turi turėti asmens tapatybę patvirtinančius dokumentus. </w:t>
      </w:r>
    </w:p>
    <w:p w14:paraId="3324203A"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 xml:space="preserve">3.8. Pardavėjo darbuotojai pirkėjo teritorijoje privalo laikytis karinių teritorijų vidaus tvarkos taisyklių reikalavimų. </w:t>
      </w:r>
    </w:p>
    <w:p w14:paraId="0BF52F69"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 xml:space="preserve">3.9. Pirkėjas turi teisę kontroliuoti ir prižiūrėti prekės iškrovimo eigą ir kokybę. </w:t>
      </w:r>
    </w:p>
    <w:p w14:paraId="5828768E" w14:textId="77777777" w:rsidR="00B127D5" w:rsidRPr="00B127D5" w:rsidRDefault="00B127D5" w:rsidP="00B127D5">
      <w:pPr>
        <w:tabs>
          <w:tab w:val="left" w:pos="284"/>
          <w:tab w:val="left" w:pos="7020"/>
        </w:tabs>
        <w:spacing w:line="240" w:lineRule="auto"/>
        <w:ind w:firstLine="0"/>
        <w:contextualSpacing/>
        <w:jc w:val="left"/>
        <w:rPr>
          <w:rFonts w:ascii="Times New Roman" w:eastAsia="Times New Roman" w:hAnsi="Times New Roman" w:cs="Times New Roman"/>
          <w:sz w:val="24"/>
          <w:szCs w:val="24"/>
          <w:lang w:eastAsia="ar-SA"/>
        </w:rPr>
      </w:pPr>
      <w:r w:rsidRPr="00B127D5">
        <w:rPr>
          <w:rFonts w:ascii="Times New Roman" w:eastAsia="Times New Roman" w:hAnsi="Times New Roman" w:cs="Times New Roman"/>
          <w:sz w:val="24"/>
          <w:szCs w:val="24"/>
          <w:lang w:eastAsia="ar-SA"/>
        </w:rPr>
        <w:t>3.10. Prekių perdavimo faktas fiksuojamas priėmimo–perdavimo akte. Priėmimo–perdavimo aktą pasirašo pardavėjo ir pirkėjo atstovai.</w:t>
      </w:r>
    </w:p>
    <w:p w14:paraId="23591442" w14:textId="77777777" w:rsidR="00B127D5" w:rsidRPr="00B127D5" w:rsidRDefault="00B127D5" w:rsidP="00B127D5">
      <w:pPr>
        <w:tabs>
          <w:tab w:val="left" w:pos="284"/>
          <w:tab w:val="left" w:pos="7020"/>
        </w:tabs>
        <w:spacing w:line="240" w:lineRule="auto"/>
        <w:ind w:firstLine="0"/>
        <w:jc w:val="left"/>
        <w:rPr>
          <w:rFonts w:ascii="Times New Roman" w:eastAsia="Times New Roman" w:hAnsi="Times New Roman" w:cs="Times New Roman"/>
          <w:sz w:val="24"/>
          <w:szCs w:val="24"/>
          <w:lang w:eastAsia="ar-SA"/>
        </w:rPr>
      </w:pPr>
    </w:p>
    <w:p w14:paraId="2B6AE652" w14:textId="77777777" w:rsidR="00B127D5" w:rsidRPr="00B127D5" w:rsidRDefault="00B127D5" w:rsidP="00B127D5">
      <w:pPr>
        <w:numPr>
          <w:ilvl w:val="0"/>
          <w:numId w:val="42"/>
        </w:numPr>
        <w:tabs>
          <w:tab w:val="left" w:pos="284"/>
          <w:tab w:val="left" w:pos="7020"/>
        </w:tabs>
        <w:suppressAutoHyphens/>
        <w:spacing w:line="240" w:lineRule="auto"/>
        <w:contextualSpacing/>
        <w:jc w:val="left"/>
        <w:rPr>
          <w:rFonts w:ascii="Times New Roman" w:eastAsia="Times New Roman" w:hAnsi="Times New Roman" w:cs="Times New Roman"/>
          <w:b/>
          <w:sz w:val="24"/>
          <w:szCs w:val="24"/>
          <w:u w:val="single"/>
          <w:lang w:eastAsia="ar-SA"/>
        </w:rPr>
      </w:pPr>
      <w:r w:rsidRPr="00B127D5">
        <w:rPr>
          <w:rFonts w:ascii="Times New Roman" w:eastAsia="Times New Roman" w:hAnsi="Times New Roman" w:cs="Times New Roman"/>
          <w:b/>
          <w:sz w:val="24"/>
          <w:szCs w:val="24"/>
          <w:u w:val="single"/>
          <w:lang w:eastAsia="ar-SA"/>
        </w:rPr>
        <w:t>Garantiniai reikalavimai:</w:t>
      </w:r>
    </w:p>
    <w:p w14:paraId="3F129010" w14:textId="77777777" w:rsidR="00B127D5" w:rsidRPr="00B127D5" w:rsidRDefault="00B127D5" w:rsidP="00B127D5">
      <w:pPr>
        <w:tabs>
          <w:tab w:val="left" w:pos="284"/>
        </w:tabs>
        <w:suppressAutoHyphen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4.1. Įrangai turi būti suteikiama ne trumpesnė kaip 24 mėnesių garantija.</w:t>
      </w:r>
    </w:p>
    <w:p w14:paraId="462D7919" w14:textId="77777777" w:rsidR="00B127D5" w:rsidRPr="00B127D5" w:rsidRDefault="00B127D5" w:rsidP="00B127D5">
      <w:pPr>
        <w:tabs>
          <w:tab w:val="left" w:pos="284"/>
        </w:tabs>
        <w:suppressAutoHyphen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lastRenderedPageBreak/>
        <w:t xml:space="preserve">4.2. </w:t>
      </w:r>
      <w:r w:rsidRPr="00B127D5">
        <w:rPr>
          <w:rFonts w:ascii="Times New Roman" w:eastAsia="Times New Roman" w:hAnsi="Times New Roman" w:cs="Times New Roman"/>
          <w:sz w:val="24"/>
          <w:szCs w:val="24"/>
          <w:lang w:eastAsia="ar-SA"/>
        </w:rPr>
        <w:t>Keičiant įrangos ar jų komplektuojamąsias detales garantiniu laikotarpiu, įrangai ar komplektuojamajai detalei turėtų būtų taikomas naujai skaičiuojamas pasirinktinai ne trumpesnis kaip 24 mėnesių garantijos terminas.</w:t>
      </w:r>
    </w:p>
    <w:p w14:paraId="598B9244" w14:textId="77777777" w:rsidR="00B127D5" w:rsidRPr="00B127D5" w:rsidRDefault="00B127D5" w:rsidP="00B127D5">
      <w:pPr>
        <w:tabs>
          <w:tab w:val="left" w:pos="284"/>
        </w:tabs>
        <w:suppressAutoHyphen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4.3. Garantinio remonto trukmė – ne ilgiau kaip 30 kalendorinių dienų. Pirminė sugedusios įrangos apžiūra turi būti atlikta per 5 darbo dienas. Jei sugedusios įrangos per 30 kalendorinių dienų pataisyti neįmanoma, ji pakeičiama ekvivalentiška nauja.</w:t>
      </w:r>
    </w:p>
    <w:p w14:paraId="5A7720E7" w14:textId="77777777" w:rsidR="00B127D5" w:rsidRPr="00B127D5" w:rsidRDefault="00B127D5" w:rsidP="00B127D5">
      <w:pPr>
        <w:tabs>
          <w:tab w:val="left" w:pos="284"/>
        </w:tabs>
        <w:suppressAutoHyphen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4.4. Siūlomos įrangos techninė priežiūra turi būti atliekama tik įrangos gamintojo sertifikuotuose techninės priežiūros centruose.</w:t>
      </w:r>
    </w:p>
    <w:p w14:paraId="273634D5" w14:textId="77777777" w:rsidR="00B127D5" w:rsidRPr="00B127D5" w:rsidRDefault="00B127D5" w:rsidP="00B127D5">
      <w:pPr>
        <w:tabs>
          <w:tab w:val="left" w:pos="284"/>
        </w:tabs>
        <w:suppressAutoHyphens/>
        <w:spacing w:line="240" w:lineRule="auto"/>
        <w:ind w:firstLine="0"/>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4.5. Garantinis laikotarpis skaičiuojamas nuo priėmimo–perdavimo akto pasirašymo dienos.</w:t>
      </w:r>
    </w:p>
    <w:p w14:paraId="65958CF8" w14:textId="77777777" w:rsidR="00B127D5" w:rsidRPr="00B127D5" w:rsidRDefault="00B127D5" w:rsidP="00B127D5">
      <w:pPr>
        <w:tabs>
          <w:tab w:val="left" w:pos="284"/>
        </w:tabs>
        <w:suppressAutoHyphens/>
        <w:spacing w:line="240" w:lineRule="auto"/>
        <w:ind w:firstLine="0"/>
        <w:contextualSpacing/>
        <w:jc w:val="left"/>
        <w:rPr>
          <w:rFonts w:ascii="Times New Roman" w:eastAsia="Times New Roman" w:hAnsi="Times New Roman" w:cs="Times New Roman"/>
          <w:sz w:val="24"/>
          <w:szCs w:val="24"/>
          <w:lang w:eastAsia="en-US"/>
        </w:rPr>
      </w:pPr>
      <w:r w:rsidRPr="00B127D5">
        <w:rPr>
          <w:rFonts w:ascii="Times New Roman" w:eastAsia="Times New Roman" w:hAnsi="Times New Roman" w:cs="Times New Roman"/>
          <w:sz w:val="24"/>
          <w:szCs w:val="24"/>
          <w:lang w:eastAsia="en-US"/>
        </w:rPr>
        <w:t>4.6. Garantiniu laikotarpiu pardavėjas privalo atlikti darbus savo lėšomis, įskaitant transportavimo išlaidas.</w:t>
      </w:r>
    </w:p>
    <w:p w14:paraId="354DEBC6" w14:textId="77777777" w:rsidR="00B127D5" w:rsidRPr="00B127D5" w:rsidRDefault="00B127D5" w:rsidP="00B127D5">
      <w:pPr>
        <w:tabs>
          <w:tab w:val="left" w:pos="3402"/>
          <w:tab w:val="left" w:pos="6804"/>
        </w:tabs>
        <w:suppressAutoHyphens/>
        <w:spacing w:line="240" w:lineRule="auto"/>
        <w:ind w:firstLine="0"/>
        <w:jc w:val="left"/>
        <w:rPr>
          <w:rFonts w:ascii="Times New Roman" w:eastAsia="Times New Roman" w:hAnsi="Times New Roman" w:cs="Times New Roman"/>
          <w:sz w:val="24"/>
          <w:szCs w:val="24"/>
          <w:u w:val="single"/>
          <w:lang w:eastAsia="ar-SA"/>
        </w:rPr>
      </w:pPr>
    </w:p>
    <w:p w14:paraId="095AD111" w14:textId="77777777" w:rsidR="00B127D5" w:rsidRPr="00B127D5" w:rsidRDefault="00B127D5" w:rsidP="00B127D5">
      <w:pPr>
        <w:tabs>
          <w:tab w:val="left" w:pos="993"/>
          <w:tab w:val="center" w:pos="4320"/>
        </w:tabs>
        <w:spacing w:line="240" w:lineRule="auto"/>
        <w:ind w:left="6035" w:firstLine="0"/>
        <w:jc w:val="center"/>
        <w:rPr>
          <w:rFonts w:ascii="Times New Roman" w:eastAsia="SimSun" w:hAnsi="Times New Roman" w:cs="Times New Roman"/>
          <w:sz w:val="24"/>
          <w:szCs w:val="24"/>
          <w:lang w:eastAsia="zh-CN"/>
        </w:rPr>
      </w:pPr>
    </w:p>
    <w:p w14:paraId="7C132D3F" w14:textId="77777777" w:rsidR="00B127D5" w:rsidRPr="00B127D5" w:rsidRDefault="00B127D5" w:rsidP="00B127D5">
      <w:pPr>
        <w:tabs>
          <w:tab w:val="left" w:pos="993"/>
          <w:tab w:val="center" w:pos="4320"/>
        </w:tabs>
        <w:spacing w:line="240" w:lineRule="auto"/>
        <w:ind w:left="6035" w:firstLine="0"/>
        <w:jc w:val="center"/>
        <w:rPr>
          <w:rFonts w:ascii="Times New Roman" w:eastAsia="SimSun" w:hAnsi="Times New Roman" w:cs="Times New Roman"/>
          <w:sz w:val="24"/>
          <w:szCs w:val="24"/>
          <w:lang w:eastAsia="zh-CN"/>
        </w:rPr>
      </w:pPr>
    </w:p>
    <w:p w14:paraId="06BBD34F" w14:textId="77777777" w:rsidR="00B127D5" w:rsidRPr="00B127D5" w:rsidRDefault="00B127D5" w:rsidP="00B127D5">
      <w:pPr>
        <w:spacing w:line="360" w:lineRule="auto"/>
        <w:ind w:left="5184" w:firstLine="851"/>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Rengėjas</w:t>
      </w:r>
    </w:p>
    <w:p w14:paraId="6EA63644" w14:textId="77777777" w:rsidR="00B127D5" w:rsidRPr="00B127D5" w:rsidRDefault="00B127D5" w:rsidP="00B127D5">
      <w:pPr>
        <w:spacing w:line="360" w:lineRule="auto"/>
        <w:ind w:left="5184" w:firstLine="851"/>
        <w:jc w:val="center"/>
        <w:rPr>
          <w:rFonts w:ascii="Times New Roman" w:eastAsia="SimSun" w:hAnsi="Times New Roman" w:cs="Times New Roman"/>
          <w:sz w:val="24"/>
          <w:szCs w:val="24"/>
          <w:lang w:eastAsia="zh-CN"/>
        </w:rPr>
      </w:pPr>
      <w:r w:rsidRPr="00B127D5">
        <w:rPr>
          <w:rFonts w:ascii="Times New Roman" w:eastAsia="SimSun" w:hAnsi="Times New Roman" w:cs="Times New Roman"/>
          <w:sz w:val="24"/>
          <w:szCs w:val="24"/>
          <w:lang w:eastAsia="zh-CN"/>
        </w:rPr>
        <w:t>JOT GPK vadas</w:t>
      </w:r>
    </w:p>
    <w:p w14:paraId="797CD439" w14:textId="77777777" w:rsidR="00B127D5" w:rsidRPr="00B127D5" w:rsidRDefault="00B127D5" w:rsidP="00B127D5">
      <w:pPr>
        <w:pBdr>
          <w:bottom w:val="single" w:sz="12" w:space="1" w:color="auto"/>
        </w:pBdr>
        <w:spacing w:line="360" w:lineRule="auto"/>
        <w:ind w:left="5184" w:firstLine="851"/>
        <w:jc w:val="center"/>
        <w:rPr>
          <w:rFonts w:ascii="Times New Roman" w:eastAsia="SimSun" w:hAnsi="Times New Roman" w:cs="Times New Roman"/>
          <w:sz w:val="24"/>
          <w:szCs w:val="24"/>
          <w:lang w:val="sv-SE" w:eastAsia="zh-CN"/>
        </w:rPr>
      </w:pPr>
      <w:r w:rsidRPr="00B127D5">
        <w:rPr>
          <w:rFonts w:ascii="Times New Roman" w:eastAsia="SimSun" w:hAnsi="Times New Roman" w:cs="Times New Roman"/>
          <w:sz w:val="24"/>
          <w:szCs w:val="24"/>
          <w:lang w:val="sv-SE" w:eastAsia="zh-CN"/>
        </w:rPr>
        <w:t>kpt. Paulius Juozapavičius</w:t>
      </w:r>
    </w:p>
    <w:p w14:paraId="2FFF2B9C" w14:textId="77777777" w:rsidR="00AB1567" w:rsidRPr="003277FD" w:rsidRDefault="00AB1567" w:rsidP="00AB1567">
      <w:pPr>
        <w:jc w:val="center"/>
        <w:rPr>
          <w:rFonts w:ascii="Arial" w:hAnsi="Arial" w:cs="Arial"/>
        </w:rPr>
      </w:pPr>
      <w:r w:rsidRPr="003277FD">
        <w:rPr>
          <w:rFonts w:ascii="Arial" w:hAnsi="Arial" w:cs="Arial"/>
        </w:rPr>
        <w:t>_________</w:t>
      </w:r>
    </w:p>
    <w:p w14:paraId="6B38C308" w14:textId="77777777" w:rsidR="00AB1567" w:rsidRPr="003277FD" w:rsidRDefault="00AB1567" w:rsidP="00AB1567">
      <w:pPr>
        <w:rPr>
          <w:rFonts w:ascii="Arial" w:hAnsi="Arial" w:cs="Arial"/>
          <w:b/>
          <w:bCs/>
          <w:smallCaps/>
          <w:sz w:val="22"/>
          <w:szCs w:val="22"/>
        </w:rPr>
      </w:pPr>
      <w:r w:rsidRPr="003277FD">
        <w:rPr>
          <w:rFonts w:ascii="Arial" w:hAnsi="Arial" w:cs="Arial"/>
          <w:b/>
          <w:bCs/>
          <w:smallCaps/>
          <w:sz w:val="22"/>
          <w:szCs w:val="22"/>
        </w:rPr>
        <w:br w:type="page"/>
      </w:r>
    </w:p>
    <w:p w14:paraId="7B9EEF0E" w14:textId="77777777" w:rsidR="00AB1567" w:rsidRPr="00060B51" w:rsidRDefault="00AB1567" w:rsidP="00AB1567">
      <w:pPr>
        <w:spacing w:line="240" w:lineRule="auto"/>
        <w:ind w:left="7314" w:firstLine="0"/>
        <w:rPr>
          <w:rFonts w:cstheme="minorHAnsi"/>
        </w:rPr>
      </w:pPr>
      <w:bookmarkStart w:id="34" w:name="_Pirkimo_sąlygų_2"/>
      <w:bookmarkStart w:id="35" w:name="_Hlk86825377"/>
      <w:bookmarkStart w:id="36" w:name="_Ref38540913"/>
      <w:bookmarkStart w:id="37" w:name="_Ref38898051"/>
      <w:bookmarkStart w:id="38" w:name="_Ref38901392"/>
      <w:bookmarkStart w:id="39" w:name="_Toc48053189"/>
      <w:bookmarkStart w:id="40" w:name="_Toc85706892"/>
      <w:bookmarkEnd w:id="34"/>
      <w:r w:rsidRPr="00060B51">
        <w:rPr>
          <w:rFonts w:cstheme="minorHAnsi"/>
        </w:rPr>
        <w:lastRenderedPageBreak/>
        <w:t>Pirkimo sąlygų 5 priedas „Pasiūlymo forma“</w:t>
      </w:r>
    </w:p>
    <w:bookmarkEnd w:id="35"/>
    <w:bookmarkEnd w:id="36"/>
    <w:bookmarkEnd w:id="37"/>
    <w:bookmarkEnd w:id="38"/>
    <w:bookmarkEnd w:id="39"/>
    <w:bookmarkEnd w:id="40"/>
    <w:p w14:paraId="1B45F4AF" w14:textId="77777777" w:rsidR="00AB1567" w:rsidRPr="003277FD" w:rsidRDefault="00AB1567" w:rsidP="00AB1567">
      <w:pPr>
        <w:rPr>
          <w:rFonts w:ascii="Arial" w:hAnsi="Arial" w:cs="Arial"/>
          <w:b/>
          <w:bCs/>
          <w:smallCaps/>
          <w:sz w:val="22"/>
          <w:szCs w:val="22"/>
        </w:rPr>
      </w:pPr>
    </w:p>
    <w:p w14:paraId="4A2197D0" w14:textId="77777777" w:rsidR="00B371A7" w:rsidRPr="00B371A7" w:rsidRDefault="00B371A7" w:rsidP="00B371A7">
      <w:pPr>
        <w:spacing w:line="240" w:lineRule="auto"/>
        <w:ind w:firstLine="0"/>
        <w:jc w:val="center"/>
        <w:rPr>
          <w:rFonts w:ascii="Times New Roman" w:eastAsia="Times New Roman" w:hAnsi="Times New Roman" w:cs="Times New Roman"/>
          <w:b/>
          <w:sz w:val="24"/>
          <w:szCs w:val="24"/>
        </w:rPr>
      </w:pPr>
    </w:p>
    <w:p w14:paraId="05C9F4A3" w14:textId="77777777" w:rsidR="00B371A7" w:rsidRPr="00B371A7" w:rsidRDefault="00B371A7" w:rsidP="00B371A7">
      <w:pPr>
        <w:spacing w:line="240" w:lineRule="auto"/>
        <w:ind w:firstLine="0"/>
        <w:jc w:val="center"/>
        <w:rPr>
          <w:rFonts w:ascii="Times New Roman" w:eastAsia="Times New Roman" w:hAnsi="Times New Roman" w:cs="Times New Roman"/>
          <w:b/>
          <w:sz w:val="24"/>
          <w:szCs w:val="24"/>
        </w:rPr>
      </w:pPr>
      <w:r w:rsidRPr="00B371A7">
        <w:rPr>
          <w:rFonts w:ascii="Times New Roman" w:eastAsia="Times New Roman" w:hAnsi="Times New Roman" w:cs="Times New Roman"/>
          <w:b/>
          <w:sz w:val="24"/>
          <w:szCs w:val="24"/>
        </w:rPr>
        <w:t>PASIŪLYMO FORMA</w:t>
      </w:r>
    </w:p>
    <w:p w14:paraId="2FBABE2C" w14:textId="77777777" w:rsidR="00B371A7" w:rsidRPr="00B371A7" w:rsidRDefault="00B371A7" w:rsidP="00B371A7">
      <w:pPr>
        <w:spacing w:line="240" w:lineRule="auto"/>
        <w:ind w:firstLine="0"/>
        <w:jc w:val="center"/>
        <w:rPr>
          <w:rFonts w:ascii="Times New Roman" w:eastAsia="Times New Roman" w:hAnsi="Times New Roman" w:cs="Times New Roman"/>
          <w:b/>
          <w:sz w:val="24"/>
          <w:szCs w:val="24"/>
        </w:rPr>
      </w:pPr>
    </w:p>
    <w:p w14:paraId="2A1E773A" w14:textId="77777777" w:rsidR="00B371A7" w:rsidRPr="00B371A7" w:rsidRDefault="00B371A7" w:rsidP="00B371A7">
      <w:pPr>
        <w:spacing w:line="240" w:lineRule="auto"/>
        <w:ind w:firstLine="0"/>
        <w:jc w:val="center"/>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STEBĖJIMO SISTEMOS PIRKIMO</w:t>
      </w:r>
    </w:p>
    <w:p w14:paraId="6DD0AC5B" w14:textId="77777777" w:rsidR="00B371A7" w:rsidRPr="00B371A7" w:rsidRDefault="00B371A7" w:rsidP="00B371A7">
      <w:pPr>
        <w:spacing w:line="240" w:lineRule="auto"/>
        <w:ind w:firstLine="0"/>
        <w:jc w:val="center"/>
        <w:rPr>
          <w:rFonts w:ascii="Times New Roman" w:eastAsia="Calibri" w:hAnsi="Times New Roman" w:cs="Times New Roman"/>
          <w:b/>
          <w:sz w:val="24"/>
          <w:szCs w:val="24"/>
        </w:rPr>
      </w:pPr>
    </w:p>
    <w:p w14:paraId="7971196A" w14:textId="77777777" w:rsidR="00B371A7" w:rsidRPr="00B371A7" w:rsidRDefault="00B371A7" w:rsidP="00B371A7">
      <w:pPr>
        <w:spacing w:line="240" w:lineRule="auto"/>
        <w:ind w:firstLine="0"/>
        <w:jc w:val="center"/>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____________ Nr.______</w:t>
      </w:r>
    </w:p>
    <w:p w14:paraId="02E8E92E" w14:textId="77777777" w:rsidR="00B371A7" w:rsidRPr="00B371A7" w:rsidRDefault="00B371A7" w:rsidP="00B371A7">
      <w:pPr>
        <w:spacing w:line="240" w:lineRule="auto"/>
        <w:ind w:firstLine="0"/>
        <w:jc w:val="center"/>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(Data)</w:t>
      </w:r>
    </w:p>
    <w:p w14:paraId="3C462BF4" w14:textId="77777777" w:rsidR="00B371A7" w:rsidRPr="00B371A7" w:rsidRDefault="00B371A7" w:rsidP="00B371A7">
      <w:pPr>
        <w:spacing w:line="240" w:lineRule="auto"/>
        <w:ind w:firstLine="0"/>
        <w:jc w:val="center"/>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_____________</w:t>
      </w:r>
    </w:p>
    <w:p w14:paraId="6B1109DB" w14:textId="77777777" w:rsidR="00B371A7" w:rsidRPr="00B371A7" w:rsidRDefault="00B371A7" w:rsidP="00B371A7">
      <w:pPr>
        <w:spacing w:line="240" w:lineRule="auto"/>
        <w:ind w:firstLine="0"/>
        <w:jc w:val="center"/>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(Sudarymo vieta)</w:t>
      </w:r>
    </w:p>
    <w:p w14:paraId="07B3FBB7" w14:textId="77777777" w:rsidR="00B371A7" w:rsidRPr="00B371A7" w:rsidRDefault="00B371A7" w:rsidP="00B371A7">
      <w:pPr>
        <w:spacing w:line="240" w:lineRule="auto"/>
        <w:ind w:firstLine="0"/>
        <w:jc w:val="center"/>
        <w:rPr>
          <w:rFonts w:ascii="Times New Roman" w:eastAsia="Times New Roman" w:hAnsi="Times New Roman" w:cs="Times New Roman"/>
          <w:sz w:val="20"/>
          <w:szCs w:val="20"/>
          <w:lang w:eastAsia="en-US"/>
        </w:rPr>
      </w:pPr>
    </w:p>
    <w:p w14:paraId="1ECC575A" w14:textId="77777777" w:rsidR="00B371A7" w:rsidRPr="00B371A7" w:rsidRDefault="00B371A7" w:rsidP="00B371A7">
      <w:pPr>
        <w:shd w:val="clear" w:color="auto" w:fill="FFFFFF"/>
        <w:spacing w:after="200" w:line="276" w:lineRule="auto"/>
        <w:ind w:firstLine="0"/>
        <w:jc w:val="center"/>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INFORMACIJA APIE TIEKĖJĄ</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0"/>
        <w:gridCol w:w="4520"/>
      </w:tblGrid>
      <w:tr w:rsidR="00B371A7" w:rsidRPr="00B371A7" w14:paraId="0F2C4519"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203FD032" w14:textId="77777777" w:rsidR="00B371A7" w:rsidRPr="00B371A7" w:rsidRDefault="00B371A7" w:rsidP="00B371A7">
            <w:pPr>
              <w:spacing w:line="240" w:lineRule="auto"/>
              <w:ind w:firstLine="0"/>
              <w:jc w:val="left"/>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sz w:val="24"/>
                <w:szCs w:val="24"/>
                <w:lang w:eastAsia="en-US"/>
              </w:rPr>
              <w:t xml:space="preserve">Tiekėjo pavadinimas </w:t>
            </w:r>
            <w:r w:rsidRPr="00B371A7">
              <w:rPr>
                <w:rFonts w:ascii="Times New Roman" w:eastAsia="Times New Roman" w:hAnsi="Times New Roman" w:cs="Times New Roman"/>
                <w:b/>
                <w:i/>
                <w:sz w:val="24"/>
                <w:szCs w:val="24"/>
                <w:lang w:eastAsia="en-US"/>
              </w:rPr>
              <w:t>/</w:t>
            </w:r>
            <w:r w:rsidRPr="00B371A7">
              <w:rPr>
                <w:rFonts w:ascii="Times New Roman" w:eastAsia="Times New Roman" w:hAnsi="Times New Roman" w:cs="Times New Roman"/>
                <w:i/>
                <w:sz w:val="24"/>
                <w:szCs w:val="24"/>
                <w:lang w:eastAsia="en-US"/>
              </w:rPr>
              <w:t>Jeigu dalyvauja ūkio subjektų grupė, surašomi visi dalyvių pavadinimai</w:t>
            </w:r>
          </w:p>
        </w:tc>
        <w:tc>
          <w:tcPr>
            <w:tcW w:w="2249" w:type="pct"/>
            <w:tcBorders>
              <w:top w:val="single" w:sz="4" w:space="0" w:color="auto"/>
              <w:left w:val="single" w:sz="4" w:space="0" w:color="auto"/>
              <w:bottom w:val="single" w:sz="4" w:space="0" w:color="auto"/>
              <w:right w:val="single" w:sz="4" w:space="0" w:color="auto"/>
            </w:tcBorders>
          </w:tcPr>
          <w:p w14:paraId="4B22BFFE"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484ADF78"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3063910C" w14:textId="77777777" w:rsidR="00B371A7" w:rsidRPr="00B371A7" w:rsidRDefault="00B371A7" w:rsidP="00B371A7">
            <w:pPr>
              <w:spacing w:line="240" w:lineRule="auto"/>
              <w:ind w:firstLine="0"/>
              <w:jc w:val="left"/>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sz w:val="24"/>
                <w:szCs w:val="24"/>
                <w:lang w:eastAsia="en-US"/>
              </w:rPr>
              <w:t xml:space="preserve">Tiekėjo adresas </w:t>
            </w:r>
            <w:r w:rsidRPr="00B371A7">
              <w:rPr>
                <w:rFonts w:ascii="Times New Roman" w:eastAsia="Times New Roman" w:hAnsi="Times New Roman" w:cs="Times New Roman"/>
                <w:b/>
                <w:i/>
                <w:sz w:val="24"/>
                <w:szCs w:val="24"/>
                <w:lang w:eastAsia="en-US"/>
              </w:rPr>
              <w:t>/</w:t>
            </w:r>
            <w:r w:rsidRPr="00B371A7">
              <w:rPr>
                <w:rFonts w:ascii="Times New Roman" w:eastAsia="Times New Roman" w:hAnsi="Times New Roman" w:cs="Times New Roman"/>
                <w:i/>
                <w:sz w:val="24"/>
                <w:szCs w:val="24"/>
                <w:lang w:eastAsia="en-US"/>
              </w:rPr>
              <w:t>Jeigu dalyvauja ūkio subjektų grupė, surašomi visi dalyvių adresai</w:t>
            </w:r>
          </w:p>
        </w:tc>
        <w:tc>
          <w:tcPr>
            <w:tcW w:w="2249" w:type="pct"/>
            <w:tcBorders>
              <w:top w:val="single" w:sz="4" w:space="0" w:color="auto"/>
              <w:left w:val="single" w:sz="4" w:space="0" w:color="auto"/>
              <w:bottom w:val="single" w:sz="4" w:space="0" w:color="auto"/>
              <w:right w:val="single" w:sz="4" w:space="0" w:color="auto"/>
            </w:tcBorders>
          </w:tcPr>
          <w:p w14:paraId="76C03F57"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4E793971"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7B6BE9F6" w14:textId="77777777" w:rsidR="00B371A7" w:rsidRPr="00B371A7" w:rsidRDefault="00B371A7" w:rsidP="00B371A7">
            <w:pPr>
              <w:spacing w:line="240" w:lineRule="auto"/>
              <w:ind w:firstLine="0"/>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sz w:val="24"/>
                <w:szCs w:val="24"/>
                <w:lang w:eastAsia="en-US"/>
              </w:rPr>
              <w:t>Asmens, pasirašiusio pasiūlymą, vardas, pavardė, pareigos/</w:t>
            </w:r>
            <w:r w:rsidRPr="00B371A7">
              <w:rPr>
                <w:rFonts w:ascii="Times New Roman" w:eastAsia="Times New Roman" w:hAnsi="Times New Roman" w:cs="Times New Roman"/>
                <w:i/>
                <w:sz w:val="24"/>
                <w:szCs w:val="24"/>
                <w:lang w:eastAsia="en-US"/>
              </w:rPr>
              <w:t>kai pasiūlymą pasirašo ne įmonės vadovas, o įgaliotas asmuo, pasiūlyme pateikiama įgaliojimo ar kito dokumento, suteikiančio teisė pasirašyti tiekėjo pasiūlymą, kopija</w:t>
            </w:r>
          </w:p>
        </w:tc>
        <w:tc>
          <w:tcPr>
            <w:tcW w:w="2249" w:type="pct"/>
            <w:tcBorders>
              <w:top w:val="single" w:sz="4" w:space="0" w:color="auto"/>
              <w:left w:val="single" w:sz="4" w:space="0" w:color="auto"/>
              <w:bottom w:val="single" w:sz="4" w:space="0" w:color="auto"/>
              <w:right w:val="single" w:sz="4" w:space="0" w:color="auto"/>
            </w:tcBorders>
          </w:tcPr>
          <w:p w14:paraId="75FB8DBB"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395669C4"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1B9D7D4B" w14:textId="77777777" w:rsidR="00B371A7" w:rsidRPr="00B371A7" w:rsidRDefault="00B371A7" w:rsidP="00B371A7">
            <w:pPr>
              <w:spacing w:line="240" w:lineRule="auto"/>
              <w:ind w:firstLine="0"/>
              <w:jc w:val="left"/>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sz w:val="24"/>
                <w:szCs w:val="24"/>
                <w:lang w:eastAsia="en-US"/>
              </w:rPr>
              <w:t>Telefono numeris</w:t>
            </w:r>
          </w:p>
        </w:tc>
        <w:tc>
          <w:tcPr>
            <w:tcW w:w="2249" w:type="pct"/>
            <w:tcBorders>
              <w:top w:val="single" w:sz="4" w:space="0" w:color="auto"/>
              <w:left w:val="single" w:sz="4" w:space="0" w:color="auto"/>
              <w:bottom w:val="single" w:sz="4" w:space="0" w:color="auto"/>
              <w:right w:val="single" w:sz="4" w:space="0" w:color="auto"/>
            </w:tcBorders>
          </w:tcPr>
          <w:p w14:paraId="03DC668A"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4862D9D5"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43244F6E" w14:textId="77777777" w:rsidR="00B371A7" w:rsidRPr="00B371A7" w:rsidRDefault="00B371A7" w:rsidP="00B371A7">
            <w:pPr>
              <w:spacing w:line="240" w:lineRule="auto"/>
              <w:ind w:firstLine="0"/>
              <w:jc w:val="left"/>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sz w:val="24"/>
                <w:szCs w:val="24"/>
                <w:lang w:eastAsia="en-US"/>
              </w:rPr>
              <w:t>El. pašto adresas</w:t>
            </w:r>
          </w:p>
        </w:tc>
        <w:tc>
          <w:tcPr>
            <w:tcW w:w="2249" w:type="pct"/>
            <w:tcBorders>
              <w:top w:val="single" w:sz="4" w:space="0" w:color="auto"/>
              <w:left w:val="single" w:sz="4" w:space="0" w:color="auto"/>
              <w:bottom w:val="single" w:sz="4" w:space="0" w:color="auto"/>
              <w:right w:val="single" w:sz="4" w:space="0" w:color="auto"/>
            </w:tcBorders>
          </w:tcPr>
          <w:p w14:paraId="630816E2"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4BAC226F"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134B9247" w14:textId="77777777" w:rsidR="00B371A7" w:rsidRPr="00B371A7" w:rsidRDefault="00B371A7" w:rsidP="00B371A7">
            <w:pPr>
              <w:spacing w:line="240" w:lineRule="auto"/>
              <w:ind w:firstLine="0"/>
              <w:jc w:val="left"/>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sz w:val="24"/>
                <w:szCs w:val="24"/>
                <w:lang w:eastAsia="en-US"/>
              </w:rPr>
              <w:t>Tiekėjo įmonės kodas</w:t>
            </w:r>
          </w:p>
        </w:tc>
        <w:tc>
          <w:tcPr>
            <w:tcW w:w="2249" w:type="pct"/>
            <w:tcBorders>
              <w:top w:val="single" w:sz="4" w:space="0" w:color="auto"/>
              <w:left w:val="single" w:sz="4" w:space="0" w:color="auto"/>
              <w:bottom w:val="single" w:sz="4" w:space="0" w:color="auto"/>
              <w:right w:val="single" w:sz="4" w:space="0" w:color="auto"/>
            </w:tcBorders>
          </w:tcPr>
          <w:p w14:paraId="553775B9"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4F5326C4"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25B1C934" w14:textId="77777777" w:rsidR="00B371A7" w:rsidRPr="00B371A7" w:rsidRDefault="00B371A7" w:rsidP="00B371A7">
            <w:pPr>
              <w:spacing w:line="240" w:lineRule="auto"/>
              <w:ind w:firstLine="0"/>
              <w:jc w:val="left"/>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bCs/>
                <w:iCs/>
                <w:sz w:val="24"/>
                <w:szCs w:val="24"/>
                <w:lang w:eastAsia="en-US"/>
              </w:rPr>
              <w:t>Tiekėjo banko pavadinimas ir banko kodas</w:t>
            </w:r>
          </w:p>
        </w:tc>
        <w:tc>
          <w:tcPr>
            <w:tcW w:w="2249" w:type="pct"/>
            <w:tcBorders>
              <w:top w:val="single" w:sz="4" w:space="0" w:color="auto"/>
              <w:left w:val="single" w:sz="4" w:space="0" w:color="auto"/>
              <w:bottom w:val="single" w:sz="4" w:space="0" w:color="auto"/>
              <w:right w:val="single" w:sz="4" w:space="0" w:color="auto"/>
            </w:tcBorders>
          </w:tcPr>
          <w:p w14:paraId="3080914E"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29B6DB13"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44030758" w14:textId="77777777" w:rsidR="00B371A7" w:rsidRPr="00B371A7" w:rsidRDefault="00B371A7" w:rsidP="00B371A7">
            <w:pPr>
              <w:spacing w:line="240" w:lineRule="auto"/>
              <w:ind w:firstLine="0"/>
              <w:jc w:val="left"/>
              <w:rPr>
                <w:rFonts w:ascii="Times New Roman" w:eastAsia="Times New Roman" w:hAnsi="Times New Roman" w:cs="Times New Roman"/>
                <w:b/>
                <w:bCs/>
                <w:iCs/>
                <w:sz w:val="24"/>
                <w:szCs w:val="24"/>
                <w:lang w:eastAsia="en-US"/>
              </w:rPr>
            </w:pPr>
            <w:r w:rsidRPr="00B371A7">
              <w:rPr>
                <w:rFonts w:ascii="Times New Roman" w:eastAsia="Times New Roman" w:hAnsi="Times New Roman" w:cs="Times New Roman"/>
                <w:b/>
                <w:bCs/>
                <w:iCs/>
                <w:sz w:val="24"/>
                <w:szCs w:val="24"/>
                <w:lang w:eastAsia="en-US"/>
              </w:rPr>
              <w:t>Tiekėjo sąskaitos numeris</w:t>
            </w:r>
          </w:p>
        </w:tc>
        <w:tc>
          <w:tcPr>
            <w:tcW w:w="2249" w:type="pct"/>
            <w:tcBorders>
              <w:top w:val="single" w:sz="4" w:space="0" w:color="auto"/>
              <w:left w:val="single" w:sz="4" w:space="0" w:color="auto"/>
              <w:bottom w:val="single" w:sz="4" w:space="0" w:color="auto"/>
              <w:right w:val="single" w:sz="4" w:space="0" w:color="auto"/>
            </w:tcBorders>
          </w:tcPr>
          <w:p w14:paraId="433D8227"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436899D0"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66FF37A0" w14:textId="77777777" w:rsidR="00B371A7" w:rsidRPr="00B371A7" w:rsidRDefault="00B371A7" w:rsidP="00B371A7">
            <w:pPr>
              <w:spacing w:line="240" w:lineRule="auto"/>
              <w:ind w:firstLine="0"/>
              <w:jc w:val="left"/>
              <w:rPr>
                <w:rFonts w:ascii="Times New Roman" w:eastAsia="Times New Roman" w:hAnsi="Times New Roman" w:cs="Times New Roman"/>
                <w:b/>
                <w:bCs/>
                <w:iCs/>
                <w:sz w:val="24"/>
                <w:szCs w:val="24"/>
                <w:lang w:eastAsia="en-US"/>
              </w:rPr>
            </w:pPr>
            <w:r w:rsidRPr="00B371A7">
              <w:rPr>
                <w:rFonts w:ascii="Times New Roman" w:eastAsia="Times New Roman" w:hAnsi="Times New Roman" w:cs="Times New Roman"/>
                <w:b/>
                <w:sz w:val="24"/>
                <w:szCs w:val="24"/>
                <w:lang w:eastAsia="en-US"/>
              </w:rPr>
              <w:t>PVM mokėtojo kodas</w:t>
            </w:r>
          </w:p>
        </w:tc>
        <w:tc>
          <w:tcPr>
            <w:tcW w:w="2249" w:type="pct"/>
            <w:tcBorders>
              <w:top w:val="single" w:sz="4" w:space="0" w:color="auto"/>
              <w:left w:val="single" w:sz="4" w:space="0" w:color="auto"/>
              <w:bottom w:val="single" w:sz="4" w:space="0" w:color="auto"/>
              <w:right w:val="single" w:sz="4" w:space="0" w:color="auto"/>
            </w:tcBorders>
          </w:tcPr>
          <w:p w14:paraId="6805D927"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6B2A1188" w14:textId="77777777" w:rsidTr="00901BFE">
        <w:trPr>
          <w:jc w:val="center"/>
        </w:trPr>
        <w:tc>
          <w:tcPr>
            <w:tcW w:w="2751" w:type="pct"/>
            <w:tcBorders>
              <w:top w:val="single" w:sz="4" w:space="0" w:color="auto"/>
              <w:left w:val="single" w:sz="4" w:space="0" w:color="auto"/>
              <w:bottom w:val="single" w:sz="4" w:space="0" w:color="auto"/>
              <w:right w:val="single" w:sz="4" w:space="0" w:color="auto"/>
            </w:tcBorders>
          </w:tcPr>
          <w:p w14:paraId="1EE1A8F1" w14:textId="77777777" w:rsidR="00B371A7" w:rsidRPr="00B371A7" w:rsidRDefault="00B371A7" w:rsidP="00B371A7">
            <w:pPr>
              <w:spacing w:line="240" w:lineRule="auto"/>
              <w:ind w:firstLine="0"/>
              <w:jc w:val="left"/>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b/>
                <w:sz w:val="24"/>
                <w:szCs w:val="24"/>
                <w:lang w:eastAsia="en-US"/>
              </w:rPr>
              <w:t>Įmonės vadovo pareigos vardas, pavardė</w:t>
            </w:r>
          </w:p>
        </w:tc>
        <w:tc>
          <w:tcPr>
            <w:tcW w:w="2249" w:type="pct"/>
            <w:tcBorders>
              <w:top w:val="single" w:sz="4" w:space="0" w:color="auto"/>
              <w:left w:val="single" w:sz="4" w:space="0" w:color="auto"/>
              <w:bottom w:val="single" w:sz="4" w:space="0" w:color="auto"/>
              <w:right w:val="single" w:sz="4" w:space="0" w:color="auto"/>
            </w:tcBorders>
          </w:tcPr>
          <w:p w14:paraId="521ADA00"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bl>
    <w:p w14:paraId="47EF7EF3" w14:textId="77777777" w:rsidR="00B371A7" w:rsidRPr="00B371A7" w:rsidRDefault="00B371A7" w:rsidP="00B371A7">
      <w:pPr>
        <w:shd w:val="clear" w:color="auto" w:fill="FFFFFF"/>
        <w:spacing w:after="200" w:line="276" w:lineRule="auto"/>
        <w:ind w:firstLine="0"/>
        <w:jc w:val="center"/>
        <w:rPr>
          <w:rFonts w:ascii="Times New Roman" w:eastAsia="Calibri" w:hAnsi="Times New Roman" w:cs="Times New Roman"/>
          <w:b/>
          <w:bCs/>
          <w:sz w:val="24"/>
          <w:szCs w:val="24"/>
          <w:lang w:eastAsia="en-US"/>
        </w:rPr>
      </w:pPr>
    </w:p>
    <w:p w14:paraId="49E60386" w14:textId="77777777" w:rsidR="00B371A7" w:rsidRPr="00B371A7" w:rsidRDefault="00B371A7" w:rsidP="00B371A7">
      <w:pPr>
        <w:shd w:val="clear" w:color="auto" w:fill="FFFFFF"/>
        <w:spacing w:after="200" w:line="276" w:lineRule="auto"/>
        <w:ind w:firstLine="0"/>
        <w:jc w:val="center"/>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INFORMACIJA APIE SUBTIEKĖJUS</w:t>
      </w:r>
    </w:p>
    <w:p w14:paraId="1821FDF4" w14:textId="77777777" w:rsidR="00B371A7" w:rsidRPr="00B371A7" w:rsidRDefault="00B371A7" w:rsidP="00B371A7">
      <w:pPr>
        <w:spacing w:line="240" w:lineRule="auto"/>
        <w:ind w:firstLine="284"/>
        <w:jc w:val="left"/>
        <w:rPr>
          <w:rFonts w:ascii="Times New Roman" w:eastAsia="Times New Roman" w:hAnsi="Times New Roman" w:cs="Times New Roman"/>
          <w:i/>
          <w:spacing w:val="-4"/>
          <w:sz w:val="24"/>
          <w:szCs w:val="24"/>
          <w:lang w:eastAsia="en-US"/>
        </w:rPr>
      </w:pPr>
      <w:r w:rsidRPr="00B371A7">
        <w:rPr>
          <w:rFonts w:ascii="Times New Roman" w:eastAsia="Times New Roman" w:hAnsi="Times New Roman" w:cs="Times New Roman"/>
          <w:i/>
          <w:spacing w:val="-4"/>
          <w:sz w:val="24"/>
          <w:szCs w:val="24"/>
          <w:lang w:eastAsia="en-US"/>
        </w:rPr>
        <w:t>/Pastaba. Pildoma, jei teikėjas ketina pasitelkti subrangovą (-</w:t>
      </w:r>
      <w:proofErr w:type="spellStart"/>
      <w:r w:rsidRPr="00B371A7">
        <w:rPr>
          <w:rFonts w:ascii="Times New Roman" w:eastAsia="Times New Roman" w:hAnsi="Times New Roman" w:cs="Times New Roman"/>
          <w:i/>
          <w:spacing w:val="-4"/>
          <w:sz w:val="24"/>
          <w:szCs w:val="24"/>
          <w:lang w:eastAsia="en-US"/>
        </w:rPr>
        <w:t>us</w:t>
      </w:r>
      <w:proofErr w:type="spellEnd"/>
      <w:r w:rsidRPr="00B371A7">
        <w:rPr>
          <w:rFonts w:ascii="Times New Roman" w:eastAsia="Times New Roman" w:hAnsi="Times New Roman" w:cs="Times New Roman"/>
          <w:i/>
          <w:spacing w:val="-4"/>
          <w:sz w:val="24"/>
          <w:szCs w:val="24"/>
          <w:lang w:eastAsia="en-US"/>
        </w:rPr>
        <w:t>), subtiekėją (-</w:t>
      </w:r>
      <w:proofErr w:type="spellStart"/>
      <w:r w:rsidRPr="00B371A7">
        <w:rPr>
          <w:rFonts w:ascii="Times New Roman" w:eastAsia="Times New Roman" w:hAnsi="Times New Roman" w:cs="Times New Roman"/>
          <w:i/>
          <w:spacing w:val="-4"/>
          <w:sz w:val="24"/>
          <w:szCs w:val="24"/>
          <w:lang w:eastAsia="en-US"/>
        </w:rPr>
        <w:t>us</w:t>
      </w:r>
      <w:proofErr w:type="spellEnd"/>
      <w:r w:rsidRPr="00B371A7">
        <w:rPr>
          <w:rFonts w:ascii="Times New Roman" w:eastAsia="Times New Roman" w:hAnsi="Times New Roman" w:cs="Times New Roman"/>
          <w:i/>
          <w:spacing w:val="-4"/>
          <w:sz w:val="24"/>
          <w:szCs w:val="24"/>
          <w:lang w:eastAsia="en-US"/>
        </w:rPr>
        <w:t>) ar subteikėją (-</w:t>
      </w:r>
      <w:proofErr w:type="spellStart"/>
      <w:r w:rsidRPr="00B371A7">
        <w:rPr>
          <w:rFonts w:ascii="Times New Roman" w:eastAsia="Times New Roman" w:hAnsi="Times New Roman" w:cs="Times New Roman"/>
          <w:i/>
          <w:spacing w:val="-4"/>
          <w:sz w:val="24"/>
          <w:szCs w:val="24"/>
          <w:lang w:eastAsia="en-US"/>
        </w:rPr>
        <w:t>us</w:t>
      </w:r>
      <w:proofErr w:type="spellEnd"/>
      <w:r w:rsidRPr="00B371A7">
        <w:rPr>
          <w:rFonts w:ascii="Times New Roman" w:eastAsia="Times New Roman" w:hAnsi="Times New Roman" w:cs="Times New Roman"/>
          <w:i/>
          <w:spacing w:val="-4"/>
          <w:sz w:val="24"/>
          <w:szCs w:val="24"/>
          <w:lang w:eastAsia="en-US"/>
        </w:rPr>
        <w:t>)/</w:t>
      </w:r>
    </w:p>
    <w:tbl>
      <w:tblPr>
        <w:tblW w:w="497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4750"/>
      </w:tblGrid>
      <w:tr w:rsidR="00B371A7" w:rsidRPr="00B371A7" w14:paraId="5EAA9AB8" w14:textId="77777777" w:rsidTr="00901BFE">
        <w:tc>
          <w:tcPr>
            <w:tcW w:w="2657" w:type="pct"/>
            <w:tcBorders>
              <w:top w:val="single" w:sz="4" w:space="0" w:color="auto"/>
              <w:left w:val="single" w:sz="4" w:space="0" w:color="auto"/>
              <w:bottom w:val="single" w:sz="4" w:space="0" w:color="auto"/>
              <w:right w:val="single" w:sz="4" w:space="0" w:color="auto"/>
            </w:tcBorders>
          </w:tcPr>
          <w:p w14:paraId="6B183E0C" w14:textId="77777777" w:rsidR="00B371A7" w:rsidRPr="00B371A7" w:rsidRDefault="00B371A7" w:rsidP="00B371A7">
            <w:pPr>
              <w:spacing w:line="240" w:lineRule="auto"/>
              <w:ind w:firstLine="0"/>
              <w:jc w:val="left"/>
              <w:rPr>
                <w:rFonts w:ascii="Times New Roman" w:eastAsia="Times New Roman" w:hAnsi="Times New Roman" w:cs="Times New Roman"/>
                <w:b/>
                <w:i/>
                <w:spacing w:val="-6"/>
                <w:sz w:val="24"/>
                <w:szCs w:val="24"/>
                <w:lang w:eastAsia="en-US"/>
              </w:rPr>
            </w:pPr>
            <w:r w:rsidRPr="00B371A7">
              <w:rPr>
                <w:rFonts w:ascii="Times New Roman" w:eastAsia="Times New Roman" w:hAnsi="Times New Roman" w:cs="Times New Roman"/>
                <w:b/>
                <w:i/>
                <w:spacing w:val="-6"/>
                <w:sz w:val="24"/>
                <w:szCs w:val="24"/>
                <w:lang w:eastAsia="en-US"/>
              </w:rPr>
              <w:t xml:space="preserve">Subrangovo (-ų), subtiekėjo (-ų) ar subteikėjo (-ų) pavadinimas (-ai) </w:t>
            </w:r>
          </w:p>
        </w:tc>
        <w:tc>
          <w:tcPr>
            <w:tcW w:w="2343" w:type="pct"/>
            <w:tcBorders>
              <w:top w:val="single" w:sz="4" w:space="0" w:color="auto"/>
              <w:left w:val="single" w:sz="4" w:space="0" w:color="auto"/>
              <w:bottom w:val="single" w:sz="4" w:space="0" w:color="auto"/>
              <w:right w:val="single" w:sz="4" w:space="0" w:color="auto"/>
            </w:tcBorders>
          </w:tcPr>
          <w:p w14:paraId="1C114C58"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768AD2A1" w14:textId="77777777" w:rsidTr="00901BFE">
        <w:tc>
          <w:tcPr>
            <w:tcW w:w="2657" w:type="pct"/>
            <w:tcBorders>
              <w:top w:val="single" w:sz="4" w:space="0" w:color="auto"/>
              <w:left w:val="single" w:sz="4" w:space="0" w:color="auto"/>
              <w:bottom w:val="single" w:sz="4" w:space="0" w:color="auto"/>
              <w:right w:val="single" w:sz="4" w:space="0" w:color="auto"/>
            </w:tcBorders>
          </w:tcPr>
          <w:p w14:paraId="51FE5B03" w14:textId="77777777" w:rsidR="00B371A7" w:rsidRPr="00B371A7" w:rsidRDefault="00B371A7" w:rsidP="00B371A7">
            <w:pPr>
              <w:spacing w:line="240" w:lineRule="auto"/>
              <w:ind w:firstLine="0"/>
              <w:jc w:val="left"/>
              <w:rPr>
                <w:rFonts w:ascii="Times New Roman" w:eastAsia="Times New Roman" w:hAnsi="Times New Roman" w:cs="Times New Roman"/>
                <w:b/>
                <w:i/>
                <w:sz w:val="24"/>
                <w:szCs w:val="24"/>
                <w:lang w:eastAsia="en-US"/>
              </w:rPr>
            </w:pPr>
            <w:r w:rsidRPr="00B371A7">
              <w:rPr>
                <w:rFonts w:ascii="Times New Roman" w:eastAsia="Times New Roman" w:hAnsi="Times New Roman" w:cs="Times New Roman"/>
                <w:b/>
                <w:i/>
                <w:sz w:val="24"/>
                <w:szCs w:val="24"/>
                <w:lang w:eastAsia="en-US"/>
              </w:rPr>
              <w:t xml:space="preserve">Subrangovo (-ų), subtiekėjo (-ų) ar subteikėjo (-ų) adresas (-ai) </w:t>
            </w:r>
          </w:p>
        </w:tc>
        <w:tc>
          <w:tcPr>
            <w:tcW w:w="2343" w:type="pct"/>
            <w:tcBorders>
              <w:top w:val="single" w:sz="4" w:space="0" w:color="auto"/>
              <w:left w:val="single" w:sz="4" w:space="0" w:color="auto"/>
              <w:bottom w:val="single" w:sz="4" w:space="0" w:color="auto"/>
              <w:right w:val="single" w:sz="4" w:space="0" w:color="auto"/>
            </w:tcBorders>
          </w:tcPr>
          <w:p w14:paraId="25F65796"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r w:rsidR="00B371A7" w:rsidRPr="00B371A7" w14:paraId="01C4327A" w14:textId="77777777" w:rsidTr="00901BFE">
        <w:tc>
          <w:tcPr>
            <w:tcW w:w="2657" w:type="pct"/>
            <w:tcBorders>
              <w:top w:val="single" w:sz="4" w:space="0" w:color="auto"/>
              <w:left w:val="single" w:sz="4" w:space="0" w:color="auto"/>
              <w:bottom w:val="single" w:sz="4" w:space="0" w:color="auto"/>
              <w:right w:val="single" w:sz="4" w:space="0" w:color="auto"/>
            </w:tcBorders>
          </w:tcPr>
          <w:p w14:paraId="46BF7315" w14:textId="77777777" w:rsidR="00B371A7" w:rsidRPr="00B371A7" w:rsidRDefault="00B371A7" w:rsidP="00B371A7">
            <w:pPr>
              <w:spacing w:line="240" w:lineRule="auto"/>
              <w:ind w:firstLine="0"/>
              <w:jc w:val="left"/>
              <w:rPr>
                <w:rFonts w:ascii="Times New Roman" w:eastAsia="Times New Roman" w:hAnsi="Times New Roman" w:cs="Times New Roman"/>
                <w:b/>
                <w:i/>
                <w:sz w:val="24"/>
                <w:szCs w:val="24"/>
                <w:lang w:eastAsia="en-US"/>
              </w:rPr>
            </w:pPr>
            <w:r w:rsidRPr="00B371A7">
              <w:rPr>
                <w:rFonts w:ascii="Times New Roman" w:eastAsia="Times New Roman" w:hAnsi="Times New Roman" w:cs="Times New Roman"/>
                <w:b/>
                <w:i/>
                <w:sz w:val="24"/>
                <w:szCs w:val="24"/>
                <w:lang w:eastAsia="en-US"/>
              </w:rPr>
              <w:t>Įsipareigojimų dalis (procentais), kuriai ketinama pasitelkti subrangovą (-</w:t>
            </w:r>
            <w:proofErr w:type="spellStart"/>
            <w:r w:rsidRPr="00B371A7">
              <w:rPr>
                <w:rFonts w:ascii="Times New Roman" w:eastAsia="Times New Roman" w:hAnsi="Times New Roman" w:cs="Times New Roman"/>
                <w:b/>
                <w:i/>
                <w:sz w:val="24"/>
                <w:szCs w:val="24"/>
                <w:lang w:eastAsia="en-US"/>
              </w:rPr>
              <w:t>us</w:t>
            </w:r>
            <w:proofErr w:type="spellEnd"/>
            <w:r w:rsidRPr="00B371A7">
              <w:rPr>
                <w:rFonts w:ascii="Times New Roman" w:eastAsia="Times New Roman" w:hAnsi="Times New Roman" w:cs="Times New Roman"/>
                <w:b/>
                <w:i/>
                <w:sz w:val="24"/>
                <w:szCs w:val="24"/>
                <w:lang w:eastAsia="en-US"/>
              </w:rPr>
              <w:t>), subtiekėją (-</w:t>
            </w:r>
            <w:proofErr w:type="spellStart"/>
            <w:r w:rsidRPr="00B371A7">
              <w:rPr>
                <w:rFonts w:ascii="Times New Roman" w:eastAsia="Times New Roman" w:hAnsi="Times New Roman" w:cs="Times New Roman"/>
                <w:b/>
                <w:i/>
                <w:sz w:val="24"/>
                <w:szCs w:val="24"/>
                <w:lang w:eastAsia="en-US"/>
              </w:rPr>
              <w:t>us</w:t>
            </w:r>
            <w:proofErr w:type="spellEnd"/>
            <w:r w:rsidRPr="00B371A7">
              <w:rPr>
                <w:rFonts w:ascii="Times New Roman" w:eastAsia="Times New Roman" w:hAnsi="Times New Roman" w:cs="Times New Roman"/>
                <w:b/>
                <w:i/>
                <w:sz w:val="24"/>
                <w:szCs w:val="24"/>
                <w:lang w:eastAsia="en-US"/>
              </w:rPr>
              <w:t>) ar subteikėją (-</w:t>
            </w:r>
            <w:proofErr w:type="spellStart"/>
            <w:r w:rsidRPr="00B371A7">
              <w:rPr>
                <w:rFonts w:ascii="Times New Roman" w:eastAsia="Times New Roman" w:hAnsi="Times New Roman" w:cs="Times New Roman"/>
                <w:b/>
                <w:i/>
                <w:sz w:val="24"/>
                <w:szCs w:val="24"/>
                <w:lang w:eastAsia="en-US"/>
              </w:rPr>
              <w:t>us</w:t>
            </w:r>
            <w:proofErr w:type="spellEnd"/>
            <w:r w:rsidRPr="00B371A7">
              <w:rPr>
                <w:rFonts w:ascii="Times New Roman" w:eastAsia="Times New Roman" w:hAnsi="Times New Roman" w:cs="Times New Roman"/>
                <w:b/>
                <w:i/>
                <w:sz w:val="24"/>
                <w:szCs w:val="24"/>
                <w:lang w:eastAsia="en-US"/>
              </w:rPr>
              <w:t>)</w:t>
            </w:r>
          </w:p>
        </w:tc>
        <w:tc>
          <w:tcPr>
            <w:tcW w:w="2343" w:type="pct"/>
            <w:tcBorders>
              <w:top w:val="single" w:sz="4" w:space="0" w:color="auto"/>
              <w:left w:val="single" w:sz="4" w:space="0" w:color="auto"/>
              <w:bottom w:val="single" w:sz="4" w:space="0" w:color="auto"/>
              <w:right w:val="single" w:sz="4" w:space="0" w:color="auto"/>
            </w:tcBorders>
          </w:tcPr>
          <w:p w14:paraId="39AECB90" w14:textId="77777777" w:rsidR="00B371A7" w:rsidRPr="00B371A7" w:rsidRDefault="00B371A7" w:rsidP="00B371A7">
            <w:pPr>
              <w:spacing w:line="240" w:lineRule="auto"/>
              <w:ind w:firstLine="0"/>
              <w:jc w:val="left"/>
              <w:rPr>
                <w:rFonts w:ascii="Times New Roman" w:eastAsia="Times New Roman" w:hAnsi="Times New Roman" w:cs="Times New Roman"/>
                <w:sz w:val="24"/>
                <w:szCs w:val="24"/>
                <w:lang w:eastAsia="en-US"/>
              </w:rPr>
            </w:pPr>
          </w:p>
        </w:tc>
      </w:tr>
    </w:tbl>
    <w:p w14:paraId="5ED119A8" w14:textId="77777777" w:rsidR="00B371A7" w:rsidRPr="00B371A7" w:rsidRDefault="00B371A7" w:rsidP="00B371A7">
      <w:pPr>
        <w:spacing w:line="240" w:lineRule="auto"/>
        <w:ind w:left="284" w:firstLine="284"/>
        <w:rPr>
          <w:rFonts w:ascii="Times New Roman" w:eastAsia="Times New Roman" w:hAnsi="Times New Roman" w:cs="Times New Roman"/>
          <w:sz w:val="24"/>
          <w:szCs w:val="24"/>
          <w:lang w:eastAsia="en-US"/>
        </w:rPr>
      </w:pPr>
    </w:p>
    <w:p w14:paraId="16D229BD" w14:textId="77777777" w:rsidR="00B371A7" w:rsidRPr="00B371A7" w:rsidRDefault="00B371A7" w:rsidP="00B371A7">
      <w:pPr>
        <w:spacing w:line="240" w:lineRule="auto"/>
        <w:ind w:firstLine="709"/>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 xml:space="preserve">1. </w:t>
      </w:r>
      <w:r w:rsidRPr="00B371A7">
        <w:rPr>
          <w:rFonts w:ascii="Times New Roman" w:eastAsia="Calibri" w:hAnsi="Times New Roman" w:cs="Times New Roman"/>
          <w:sz w:val="24"/>
          <w:szCs w:val="24"/>
          <w:lang w:eastAsia="en-US"/>
        </w:rPr>
        <w:t>Šiuo pasiūlymu pažymime, kad sutinkame su visomis pirkimo sąlygomis, nustatytomis Pirkimo dokumentuose (jų paaiškinimuose, papildymuose).</w:t>
      </w:r>
    </w:p>
    <w:p w14:paraId="1797EAC4" w14:textId="77777777" w:rsidR="00B371A7" w:rsidRPr="00B371A7" w:rsidRDefault="00B371A7" w:rsidP="00B371A7">
      <w:pPr>
        <w:spacing w:line="240" w:lineRule="auto"/>
        <w:ind w:firstLine="709"/>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 xml:space="preserve">2. </w:t>
      </w:r>
      <w:r w:rsidRPr="00B371A7">
        <w:rPr>
          <w:rFonts w:ascii="Times New Roman" w:eastAsia="Calibri" w:hAnsi="Times New Roman" w:cs="Times New Roman"/>
          <w:sz w:val="24"/>
          <w:szCs w:val="24"/>
          <w:lang w:eastAsia="en-US"/>
        </w:rPr>
        <w:t xml:space="preserve"> M</w:t>
      </w:r>
      <w:r w:rsidRPr="00B371A7">
        <w:rPr>
          <w:rFonts w:ascii="Times New Roman" w:eastAsia="Times New Roman" w:hAnsi="Times New Roman" w:cs="Times New Roman"/>
          <w:sz w:val="24"/>
          <w:szCs w:val="24"/>
          <w:lang w:eastAsia="en-US"/>
        </w:rPr>
        <w:t>ūsų siūloma kaina apima visus mokesčius ir visas išlaidas, įskaitant PVM sąskaitų faktūrų pateikimo perkančiajai organizacijai per informacinę sistemą „SABIS“ išlaidas.</w:t>
      </w:r>
    </w:p>
    <w:p w14:paraId="3A161009" w14:textId="77777777" w:rsidR="00B371A7" w:rsidRPr="00B371A7" w:rsidRDefault="00B371A7" w:rsidP="00B371A7">
      <w:pPr>
        <w:spacing w:line="240" w:lineRule="auto"/>
        <w:ind w:firstLine="709"/>
        <w:rPr>
          <w:rFonts w:ascii="Times New Roman" w:eastAsia="Times New Roman" w:hAnsi="Times New Roman" w:cs="Times New Roman"/>
          <w:sz w:val="24"/>
          <w:szCs w:val="24"/>
          <w:lang w:eastAsia="en-US"/>
        </w:rPr>
      </w:pPr>
      <w:r w:rsidRPr="00B371A7">
        <w:rPr>
          <w:rFonts w:ascii="Times New Roman" w:eastAsia="Times New Roman" w:hAnsi="Times New Roman" w:cs="Times New Roman"/>
          <w:spacing w:val="-4"/>
          <w:sz w:val="24"/>
          <w:szCs w:val="24"/>
          <w:lang w:eastAsia="en-US"/>
        </w:rPr>
        <w:t>3. Pasirašydami CVP IS priemonėmis pateiktą pasiūlymą patvirtiname, kad dokumentų skaitmeninės</w:t>
      </w:r>
      <w:r w:rsidRPr="00B371A7">
        <w:rPr>
          <w:rFonts w:ascii="Times New Roman" w:eastAsia="Times New Roman" w:hAnsi="Times New Roman" w:cs="Times New Roman"/>
          <w:sz w:val="24"/>
          <w:szCs w:val="24"/>
          <w:lang w:eastAsia="en-US"/>
        </w:rPr>
        <w:t xml:space="preserve"> kopijos ir elektroninėmis priemonėmis pateikti duomenys yra tikri.</w:t>
      </w:r>
    </w:p>
    <w:p w14:paraId="7B71F0E6" w14:textId="77777777" w:rsidR="00B371A7" w:rsidRPr="00B371A7" w:rsidRDefault="00B371A7" w:rsidP="00B371A7">
      <w:pPr>
        <w:spacing w:line="240" w:lineRule="auto"/>
        <w:ind w:firstLine="709"/>
        <w:rPr>
          <w:rFonts w:ascii="Times New Roman" w:eastAsia="Calibri" w:hAnsi="Times New Roman" w:cs="Times New Roman"/>
          <w:sz w:val="24"/>
          <w:szCs w:val="24"/>
          <w:lang w:eastAsia="en-US"/>
        </w:rPr>
      </w:pPr>
      <w:r w:rsidRPr="00B371A7">
        <w:rPr>
          <w:rFonts w:ascii="Times New Roman" w:eastAsia="Times New Roman" w:hAnsi="Times New Roman" w:cs="Times New Roman"/>
          <w:sz w:val="24"/>
          <w:szCs w:val="24"/>
          <w:lang w:eastAsia="en-US"/>
        </w:rPr>
        <w:t xml:space="preserve">4. </w:t>
      </w:r>
      <w:r w:rsidRPr="00B371A7">
        <w:rPr>
          <w:rFonts w:ascii="Times New Roman" w:eastAsia="Calibri" w:hAnsi="Times New Roman" w:cs="Times New Roman"/>
          <w:sz w:val="24"/>
          <w:szCs w:val="24"/>
          <w:lang w:eastAsia="en-US"/>
        </w:rPr>
        <w:t>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5D339A45" w14:textId="77777777" w:rsidR="00B371A7" w:rsidRPr="00B371A7" w:rsidRDefault="00B371A7" w:rsidP="00B371A7">
      <w:pPr>
        <w:spacing w:line="240" w:lineRule="auto"/>
        <w:ind w:left="284" w:firstLine="284"/>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 xml:space="preserve">5. Atsižvelgdami į pirkimo dokumentuose išdėstytas sąlygas, siūlome:  </w:t>
      </w:r>
    </w:p>
    <w:p w14:paraId="08E5E889" w14:textId="77777777" w:rsidR="00B371A7" w:rsidRDefault="00B371A7" w:rsidP="00B371A7">
      <w:pPr>
        <w:spacing w:line="240" w:lineRule="auto"/>
        <w:ind w:left="284" w:firstLine="284"/>
        <w:rPr>
          <w:rFonts w:ascii="Times New Roman" w:eastAsia="Times New Roman" w:hAnsi="Times New Roman" w:cs="Times New Roman"/>
          <w:sz w:val="24"/>
          <w:szCs w:val="24"/>
          <w:lang w:eastAsia="en-US"/>
        </w:rPr>
        <w:sectPr w:rsidR="00B371A7" w:rsidSect="00B371A7">
          <w:headerReference w:type="default" r:id="rId13"/>
          <w:pgSz w:w="11906" w:h="16838" w:code="9"/>
          <w:pgMar w:top="851" w:right="567" w:bottom="709" w:left="1134" w:header="567" w:footer="567" w:gutter="0"/>
          <w:pgNumType w:start="1"/>
          <w:cols w:space="1296"/>
          <w:titlePg/>
          <w:docGrid w:linePitch="360"/>
        </w:sectPr>
      </w:pPr>
    </w:p>
    <w:p w14:paraId="1FB22681" w14:textId="77777777" w:rsidR="00B371A7" w:rsidRPr="00B371A7" w:rsidRDefault="00B371A7" w:rsidP="00B371A7">
      <w:pPr>
        <w:spacing w:line="240" w:lineRule="auto"/>
        <w:ind w:left="284" w:firstLine="284"/>
        <w:rPr>
          <w:rFonts w:ascii="Times New Roman" w:eastAsia="Times New Roman" w:hAnsi="Times New Roman" w:cs="Times New Roman"/>
          <w:sz w:val="24"/>
          <w:szCs w:val="24"/>
          <w:lang w:eastAsia="en-US"/>
        </w:rPr>
      </w:pPr>
    </w:p>
    <w:p w14:paraId="637433DD" w14:textId="77777777" w:rsidR="00B371A7" w:rsidRPr="00B371A7" w:rsidRDefault="00B371A7" w:rsidP="00B371A7">
      <w:pPr>
        <w:spacing w:line="240" w:lineRule="auto"/>
        <w:ind w:left="426" w:right="566" w:firstLine="0"/>
        <w:jc w:val="left"/>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 xml:space="preserve">Pasiūlymo kaina nurodoma užpildant pateiktą lentelę </w:t>
      </w:r>
      <w:r w:rsidRPr="00B371A7">
        <w:rPr>
          <w:rFonts w:ascii="Times New Roman" w:eastAsia="Times New Roman" w:hAnsi="Times New Roman" w:cs="Times New Roman"/>
          <w:i/>
          <w:iCs/>
          <w:sz w:val="24"/>
          <w:szCs w:val="24"/>
          <w:lang w:eastAsia="en-US"/>
        </w:rPr>
        <w:t>(kaina):</w:t>
      </w:r>
    </w:p>
    <w:p w14:paraId="7BF687D0" w14:textId="77777777" w:rsidR="00B371A7" w:rsidRPr="00B371A7" w:rsidRDefault="00B371A7" w:rsidP="00B371A7">
      <w:pPr>
        <w:spacing w:line="240" w:lineRule="auto"/>
        <w:ind w:left="426" w:right="566" w:firstLine="0"/>
        <w:jc w:val="left"/>
        <w:rPr>
          <w:rFonts w:ascii="Times New Roman" w:eastAsia="Times New Roman" w:hAnsi="Times New Roman" w:cs="Times New Roman"/>
          <w:sz w:val="24"/>
          <w:szCs w:val="24"/>
          <w:lang w:eastAsia="en-US"/>
        </w:rPr>
      </w:pPr>
    </w:p>
    <w:tbl>
      <w:tblPr>
        <w:tblStyle w:val="Lentelstinklelis3"/>
        <w:tblW w:w="15016" w:type="dxa"/>
        <w:jc w:val="center"/>
        <w:tblLayout w:type="fixed"/>
        <w:tblLook w:val="04A0" w:firstRow="1" w:lastRow="0" w:firstColumn="1" w:lastColumn="0" w:noHBand="0" w:noVBand="1"/>
      </w:tblPr>
      <w:tblGrid>
        <w:gridCol w:w="704"/>
        <w:gridCol w:w="3827"/>
        <w:gridCol w:w="1134"/>
        <w:gridCol w:w="4815"/>
        <w:gridCol w:w="2126"/>
        <w:gridCol w:w="2410"/>
      </w:tblGrid>
      <w:tr w:rsidR="00B371A7" w:rsidRPr="00B371A7" w14:paraId="7706F202" w14:textId="77777777" w:rsidTr="00901BFE">
        <w:trPr>
          <w:trHeight w:val="1077"/>
          <w:jc w:val="center"/>
        </w:trPr>
        <w:tc>
          <w:tcPr>
            <w:tcW w:w="704" w:type="dxa"/>
            <w:vAlign w:val="center"/>
          </w:tcPr>
          <w:p w14:paraId="3BC5314C" w14:textId="77777777" w:rsidR="00B371A7" w:rsidRPr="00B371A7" w:rsidRDefault="00B371A7" w:rsidP="00B371A7">
            <w:pPr>
              <w:jc w:val="center"/>
              <w:rPr>
                <w:rFonts w:ascii="Times New Roman" w:hAnsi="Times New Roman" w:cs="Times New Roman"/>
                <w:sz w:val="24"/>
                <w:szCs w:val="24"/>
              </w:rPr>
            </w:pPr>
            <w:proofErr w:type="spellStart"/>
            <w:r w:rsidRPr="00B371A7">
              <w:rPr>
                <w:rFonts w:ascii="Times New Roman" w:hAnsi="Times New Roman" w:cs="Times New Roman"/>
                <w:sz w:val="24"/>
                <w:szCs w:val="24"/>
              </w:rPr>
              <w:t>Eil</w:t>
            </w:r>
            <w:proofErr w:type="spellEnd"/>
            <w:r w:rsidRPr="00B371A7">
              <w:rPr>
                <w:rFonts w:ascii="Times New Roman" w:hAnsi="Times New Roman" w:cs="Times New Roman"/>
                <w:sz w:val="24"/>
                <w:szCs w:val="24"/>
              </w:rPr>
              <w:t>. Nr.</w:t>
            </w:r>
          </w:p>
        </w:tc>
        <w:tc>
          <w:tcPr>
            <w:tcW w:w="3827" w:type="dxa"/>
            <w:vAlign w:val="center"/>
          </w:tcPr>
          <w:p w14:paraId="1700F878" w14:textId="77777777" w:rsidR="00B371A7" w:rsidRPr="00B371A7" w:rsidRDefault="00B371A7" w:rsidP="00B371A7">
            <w:pPr>
              <w:jc w:val="center"/>
              <w:rPr>
                <w:rFonts w:ascii="Times New Roman" w:hAnsi="Times New Roman" w:cs="Times New Roman"/>
                <w:sz w:val="24"/>
                <w:szCs w:val="24"/>
              </w:rPr>
            </w:pPr>
            <w:proofErr w:type="spellStart"/>
            <w:r w:rsidRPr="00B371A7">
              <w:rPr>
                <w:rFonts w:ascii="Times New Roman" w:hAnsi="Times New Roman" w:cs="Times New Roman"/>
                <w:sz w:val="24"/>
                <w:szCs w:val="24"/>
              </w:rPr>
              <w:t>Prekių</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pavadinimas</w:t>
            </w:r>
            <w:proofErr w:type="spellEnd"/>
          </w:p>
        </w:tc>
        <w:tc>
          <w:tcPr>
            <w:tcW w:w="1134" w:type="dxa"/>
            <w:vAlign w:val="center"/>
          </w:tcPr>
          <w:p w14:paraId="1B48CE7D" w14:textId="77777777" w:rsidR="00B371A7" w:rsidRPr="00B371A7" w:rsidRDefault="00B371A7" w:rsidP="00B371A7">
            <w:pPr>
              <w:jc w:val="center"/>
              <w:rPr>
                <w:rFonts w:ascii="Times New Roman" w:hAnsi="Times New Roman" w:cs="Times New Roman"/>
                <w:sz w:val="24"/>
                <w:szCs w:val="24"/>
              </w:rPr>
            </w:pPr>
            <w:proofErr w:type="spellStart"/>
            <w:r w:rsidRPr="00B371A7">
              <w:rPr>
                <w:rFonts w:ascii="Times New Roman" w:hAnsi="Times New Roman" w:cs="Times New Roman"/>
                <w:sz w:val="24"/>
                <w:szCs w:val="24"/>
              </w:rPr>
              <w:t>Prekių</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kiekis</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vnt</w:t>
            </w:r>
            <w:proofErr w:type="spellEnd"/>
            <w:r w:rsidRPr="00B371A7">
              <w:rPr>
                <w:rFonts w:ascii="Times New Roman" w:hAnsi="Times New Roman" w:cs="Times New Roman"/>
                <w:sz w:val="24"/>
                <w:szCs w:val="24"/>
              </w:rPr>
              <w:t>.</w:t>
            </w:r>
          </w:p>
        </w:tc>
        <w:tc>
          <w:tcPr>
            <w:tcW w:w="4815" w:type="dxa"/>
            <w:vAlign w:val="center"/>
          </w:tcPr>
          <w:p w14:paraId="53266268" w14:textId="77777777" w:rsidR="00B371A7" w:rsidRPr="00B371A7" w:rsidRDefault="00B371A7" w:rsidP="00B371A7">
            <w:pPr>
              <w:jc w:val="center"/>
              <w:rPr>
                <w:rFonts w:ascii="Times New Roman" w:hAnsi="Times New Roman" w:cs="Times New Roman"/>
                <w:bCs/>
                <w:sz w:val="24"/>
                <w:szCs w:val="24"/>
              </w:rPr>
            </w:pPr>
            <w:proofErr w:type="spellStart"/>
            <w:r w:rsidRPr="00B371A7">
              <w:rPr>
                <w:rFonts w:ascii="Times New Roman" w:hAnsi="Times New Roman" w:cs="Times New Roman"/>
                <w:bCs/>
                <w:sz w:val="24"/>
                <w:szCs w:val="24"/>
              </w:rPr>
              <w:t>Siūloma</w:t>
            </w:r>
            <w:proofErr w:type="spellEnd"/>
            <w:r w:rsidRPr="00B371A7">
              <w:rPr>
                <w:rFonts w:ascii="Times New Roman" w:hAnsi="Times New Roman" w:cs="Times New Roman"/>
                <w:bCs/>
                <w:sz w:val="24"/>
                <w:szCs w:val="24"/>
              </w:rPr>
              <w:t xml:space="preserve"> </w:t>
            </w:r>
            <w:proofErr w:type="spellStart"/>
            <w:r w:rsidRPr="00B371A7">
              <w:rPr>
                <w:rFonts w:ascii="Times New Roman" w:hAnsi="Times New Roman" w:cs="Times New Roman"/>
                <w:bCs/>
                <w:sz w:val="24"/>
                <w:szCs w:val="24"/>
              </w:rPr>
              <w:t>prekė</w:t>
            </w:r>
            <w:proofErr w:type="spellEnd"/>
          </w:p>
          <w:p w14:paraId="029A1730" w14:textId="77777777" w:rsidR="00B371A7" w:rsidRPr="00B371A7" w:rsidRDefault="00B371A7" w:rsidP="00B371A7">
            <w:pPr>
              <w:jc w:val="center"/>
              <w:rPr>
                <w:rFonts w:ascii="Times New Roman" w:hAnsi="Times New Roman" w:cs="Times New Roman"/>
                <w:bCs/>
                <w:sz w:val="24"/>
                <w:szCs w:val="24"/>
              </w:rPr>
            </w:pPr>
            <w:r w:rsidRPr="00B371A7">
              <w:rPr>
                <w:rFonts w:ascii="Times New Roman" w:hAnsi="Times New Roman" w:cs="Times New Roman"/>
                <w:bCs/>
                <w:sz w:val="24"/>
                <w:szCs w:val="24"/>
              </w:rPr>
              <w:t>(</w:t>
            </w:r>
            <w:proofErr w:type="spellStart"/>
            <w:r w:rsidRPr="00B371A7">
              <w:rPr>
                <w:rFonts w:ascii="Times New Roman" w:hAnsi="Times New Roman" w:cs="Times New Roman"/>
                <w:b/>
                <w:bCs/>
                <w:i/>
                <w:iCs/>
                <w:sz w:val="24"/>
                <w:szCs w:val="24"/>
              </w:rPr>
              <w:t>prekės</w:t>
            </w:r>
            <w:proofErr w:type="spellEnd"/>
            <w:r w:rsidRPr="00B371A7">
              <w:rPr>
                <w:rFonts w:ascii="Times New Roman" w:hAnsi="Times New Roman" w:cs="Times New Roman"/>
                <w:b/>
                <w:bCs/>
                <w:i/>
                <w:iCs/>
                <w:sz w:val="24"/>
                <w:szCs w:val="24"/>
              </w:rPr>
              <w:t xml:space="preserve"> </w:t>
            </w:r>
            <w:proofErr w:type="spellStart"/>
            <w:r w:rsidRPr="00B371A7">
              <w:rPr>
                <w:rFonts w:ascii="Times New Roman" w:hAnsi="Times New Roman" w:cs="Times New Roman"/>
                <w:b/>
                <w:bCs/>
                <w:i/>
                <w:iCs/>
                <w:sz w:val="24"/>
                <w:szCs w:val="24"/>
              </w:rPr>
              <w:t>gamintojas</w:t>
            </w:r>
            <w:proofErr w:type="spellEnd"/>
            <w:r w:rsidRPr="00B371A7">
              <w:rPr>
                <w:rFonts w:ascii="Times New Roman" w:hAnsi="Times New Roman" w:cs="Times New Roman"/>
                <w:b/>
                <w:bCs/>
                <w:i/>
                <w:iCs/>
                <w:sz w:val="24"/>
                <w:szCs w:val="24"/>
              </w:rPr>
              <w:t xml:space="preserve"> </w:t>
            </w:r>
            <w:proofErr w:type="spellStart"/>
            <w:r w:rsidRPr="00B371A7">
              <w:rPr>
                <w:rFonts w:ascii="Times New Roman" w:hAnsi="Times New Roman" w:cs="Times New Roman"/>
                <w:b/>
                <w:bCs/>
                <w:i/>
                <w:iCs/>
                <w:sz w:val="24"/>
                <w:szCs w:val="24"/>
              </w:rPr>
              <w:t>modelis</w:t>
            </w:r>
            <w:proofErr w:type="spellEnd"/>
            <w:r w:rsidRPr="00B371A7">
              <w:rPr>
                <w:rFonts w:ascii="Times New Roman" w:hAnsi="Times New Roman" w:cs="Times New Roman"/>
                <w:b/>
                <w:bCs/>
                <w:i/>
                <w:iCs/>
                <w:sz w:val="24"/>
                <w:szCs w:val="24"/>
              </w:rPr>
              <w:t xml:space="preserve">, </w:t>
            </w:r>
            <w:proofErr w:type="spellStart"/>
            <w:r w:rsidRPr="00B371A7">
              <w:rPr>
                <w:rFonts w:ascii="Times New Roman" w:hAnsi="Times New Roman" w:cs="Times New Roman"/>
                <w:b/>
                <w:bCs/>
                <w:i/>
                <w:iCs/>
                <w:sz w:val="24"/>
                <w:szCs w:val="24"/>
              </w:rPr>
              <w:t>pavadinimas</w:t>
            </w:r>
            <w:proofErr w:type="spellEnd"/>
            <w:r w:rsidRPr="00B371A7">
              <w:rPr>
                <w:rFonts w:ascii="Times New Roman" w:hAnsi="Times New Roman" w:cs="Times New Roman"/>
                <w:b/>
                <w:bCs/>
                <w:i/>
                <w:iCs/>
                <w:sz w:val="24"/>
                <w:szCs w:val="24"/>
              </w:rPr>
              <w:t xml:space="preserve">, </w:t>
            </w:r>
            <w:proofErr w:type="spellStart"/>
            <w:r w:rsidRPr="00B371A7">
              <w:rPr>
                <w:rFonts w:ascii="Times New Roman" w:eastAsia="Times New Roman" w:hAnsi="Times New Roman" w:cs="Times New Roman"/>
                <w:b/>
                <w:bCs/>
                <w:i/>
                <w:iCs/>
                <w:sz w:val="24"/>
                <w:szCs w:val="24"/>
              </w:rPr>
              <w:t>kilmės</w:t>
            </w:r>
            <w:proofErr w:type="spellEnd"/>
            <w:r w:rsidRPr="00B371A7">
              <w:rPr>
                <w:rFonts w:ascii="Times New Roman" w:eastAsia="Times New Roman" w:hAnsi="Times New Roman" w:cs="Times New Roman"/>
                <w:b/>
                <w:bCs/>
                <w:i/>
                <w:iCs/>
                <w:sz w:val="24"/>
                <w:szCs w:val="24"/>
              </w:rPr>
              <w:t xml:space="preserve"> </w:t>
            </w:r>
            <w:proofErr w:type="spellStart"/>
            <w:r w:rsidRPr="00B371A7">
              <w:rPr>
                <w:rFonts w:ascii="Times New Roman" w:eastAsia="Times New Roman" w:hAnsi="Times New Roman" w:cs="Times New Roman"/>
                <w:b/>
                <w:bCs/>
                <w:i/>
                <w:iCs/>
                <w:sz w:val="24"/>
                <w:szCs w:val="24"/>
              </w:rPr>
              <w:t>šalis</w:t>
            </w:r>
            <w:proofErr w:type="spellEnd"/>
            <w:r w:rsidRPr="00B371A7">
              <w:rPr>
                <w:rFonts w:ascii="Times New Roman" w:hAnsi="Times New Roman" w:cs="Times New Roman"/>
                <w:bCs/>
                <w:sz w:val="24"/>
                <w:szCs w:val="24"/>
              </w:rPr>
              <w:t>)</w:t>
            </w:r>
          </w:p>
          <w:p w14:paraId="6C783306" w14:textId="77777777" w:rsidR="00B371A7" w:rsidRPr="00B371A7" w:rsidRDefault="00B371A7" w:rsidP="00B371A7">
            <w:pPr>
              <w:jc w:val="center"/>
              <w:rPr>
                <w:rFonts w:ascii="Times New Roman" w:hAnsi="Times New Roman" w:cs="Times New Roman"/>
                <w:bCs/>
                <w:sz w:val="24"/>
                <w:szCs w:val="24"/>
              </w:rPr>
            </w:pPr>
          </w:p>
        </w:tc>
        <w:tc>
          <w:tcPr>
            <w:tcW w:w="2126" w:type="dxa"/>
            <w:vAlign w:val="center"/>
          </w:tcPr>
          <w:p w14:paraId="5A4A5BED" w14:textId="77777777" w:rsidR="00B371A7" w:rsidRPr="00B371A7" w:rsidRDefault="00B371A7" w:rsidP="00B371A7">
            <w:pPr>
              <w:jc w:val="center"/>
              <w:rPr>
                <w:rFonts w:ascii="Times New Roman" w:hAnsi="Times New Roman" w:cs="Times New Roman"/>
                <w:sz w:val="24"/>
                <w:szCs w:val="24"/>
              </w:rPr>
            </w:pPr>
            <w:proofErr w:type="spellStart"/>
            <w:r w:rsidRPr="00B371A7">
              <w:rPr>
                <w:rFonts w:ascii="Times New Roman" w:hAnsi="Times New Roman" w:cs="Times New Roman"/>
                <w:sz w:val="24"/>
                <w:szCs w:val="24"/>
              </w:rPr>
              <w:t>Vieneto</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kaina</w:t>
            </w:r>
            <w:proofErr w:type="spellEnd"/>
            <w:r w:rsidRPr="00B371A7">
              <w:rPr>
                <w:rFonts w:ascii="Times New Roman" w:hAnsi="Times New Roman" w:cs="Times New Roman"/>
                <w:sz w:val="24"/>
                <w:szCs w:val="24"/>
              </w:rPr>
              <w:t>.</w:t>
            </w:r>
          </w:p>
          <w:p w14:paraId="71B56F7B" w14:textId="77777777" w:rsidR="00B371A7" w:rsidRPr="00B371A7" w:rsidRDefault="00B371A7" w:rsidP="00B371A7">
            <w:pPr>
              <w:jc w:val="center"/>
              <w:rPr>
                <w:rFonts w:ascii="Times New Roman" w:hAnsi="Times New Roman" w:cs="Times New Roman"/>
                <w:sz w:val="24"/>
                <w:szCs w:val="24"/>
              </w:rPr>
            </w:pPr>
            <w:proofErr w:type="spellStart"/>
            <w:r w:rsidRPr="00B371A7">
              <w:rPr>
                <w:rFonts w:ascii="Times New Roman" w:hAnsi="Times New Roman" w:cs="Times New Roman"/>
                <w:sz w:val="24"/>
                <w:szCs w:val="24"/>
              </w:rPr>
              <w:t>Eur</w:t>
            </w:r>
            <w:proofErr w:type="spellEnd"/>
            <w:r w:rsidRPr="00B371A7">
              <w:rPr>
                <w:rFonts w:ascii="Times New Roman" w:hAnsi="Times New Roman" w:cs="Times New Roman"/>
                <w:sz w:val="24"/>
                <w:szCs w:val="24"/>
              </w:rPr>
              <w:t xml:space="preserve"> be PVM (</w:t>
            </w:r>
            <w:proofErr w:type="spellStart"/>
            <w:r w:rsidRPr="00B371A7">
              <w:rPr>
                <w:rFonts w:ascii="Times New Roman" w:hAnsi="Times New Roman" w:cs="Times New Roman"/>
                <w:sz w:val="24"/>
                <w:szCs w:val="24"/>
              </w:rPr>
              <w:t>su</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visomis</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išlaidomis</w:t>
            </w:r>
            <w:proofErr w:type="spellEnd"/>
            <w:r w:rsidRPr="00B371A7">
              <w:rPr>
                <w:rFonts w:ascii="Times New Roman" w:hAnsi="Times New Roman" w:cs="Times New Roman"/>
                <w:sz w:val="24"/>
                <w:szCs w:val="24"/>
              </w:rPr>
              <w:t>)</w:t>
            </w:r>
          </w:p>
          <w:p w14:paraId="5882C076" w14:textId="77777777" w:rsidR="00B371A7" w:rsidRPr="00B371A7" w:rsidRDefault="00B371A7" w:rsidP="00B371A7">
            <w:pPr>
              <w:jc w:val="center"/>
              <w:rPr>
                <w:rFonts w:ascii="Times New Roman" w:hAnsi="Times New Roman" w:cs="Times New Roman"/>
                <w:b/>
                <w:sz w:val="24"/>
                <w:szCs w:val="24"/>
              </w:rPr>
            </w:pPr>
            <w:r w:rsidRPr="00B371A7">
              <w:rPr>
                <w:rFonts w:ascii="Times New Roman" w:hAnsi="Times New Roman" w:cs="Times New Roman"/>
                <w:sz w:val="24"/>
                <w:szCs w:val="24"/>
              </w:rPr>
              <w:t>1vnt.</w:t>
            </w:r>
          </w:p>
        </w:tc>
        <w:tc>
          <w:tcPr>
            <w:tcW w:w="2410" w:type="dxa"/>
            <w:vAlign w:val="center"/>
          </w:tcPr>
          <w:p w14:paraId="2B1E5598" w14:textId="77777777" w:rsidR="00B371A7" w:rsidRPr="00B371A7" w:rsidRDefault="00B371A7" w:rsidP="00B371A7">
            <w:pPr>
              <w:jc w:val="center"/>
              <w:rPr>
                <w:rFonts w:ascii="Times New Roman" w:eastAsia="Times New Roman" w:hAnsi="Times New Roman" w:cs="Times New Roman"/>
                <w:b/>
                <w:sz w:val="24"/>
                <w:szCs w:val="24"/>
              </w:rPr>
            </w:pPr>
            <w:proofErr w:type="spellStart"/>
            <w:r w:rsidRPr="00B371A7">
              <w:rPr>
                <w:rFonts w:ascii="Times New Roman" w:hAnsi="Times New Roman" w:cs="Times New Roman"/>
                <w:b/>
                <w:sz w:val="24"/>
                <w:szCs w:val="24"/>
              </w:rPr>
              <w:t>Bendra</w:t>
            </w:r>
            <w:proofErr w:type="spellEnd"/>
            <w:r w:rsidRPr="00B371A7">
              <w:rPr>
                <w:rFonts w:ascii="Times New Roman" w:hAnsi="Times New Roman" w:cs="Times New Roman"/>
                <w:b/>
                <w:sz w:val="24"/>
                <w:szCs w:val="24"/>
              </w:rPr>
              <w:t xml:space="preserve"> </w:t>
            </w:r>
            <w:proofErr w:type="spellStart"/>
            <w:r w:rsidRPr="00B371A7">
              <w:rPr>
                <w:rFonts w:ascii="Times New Roman" w:hAnsi="Times New Roman" w:cs="Times New Roman"/>
                <w:b/>
                <w:sz w:val="24"/>
                <w:szCs w:val="24"/>
              </w:rPr>
              <w:t>kaina</w:t>
            </w:r>
            <w:proofErr w:type="spellEnd"/>
            <w:r w:rsidRPr="00B371A7">
              <w:rPr>
                <w:rFonts w:ascii="Times New Roman" w:hAnsi="Times New Roman" w:cs="Times New Roman"/>
                <w:b/>
                <w:sz w:val="24"/>
                <w:szCs w:val="24"/>
              </w:rPr>
              <w:t xml:space="preserve"> </w:t>
            </w:r>
            <w:proofErr w:type="spellStart"/>
            <w:r w:rsidRPr="00B371A7">
              <w:rPr>
                <w:rFonts w:ascii="Times New Roman" w:eastAsia="Times New Roman" w:hAnsi="Times New Roman" w:cs="Times New Roman"/>
                <w:sz w:val="24"/>
                <w:szCs w:val="24"/>
              </w:rPr>
              <w:t>Eur</w:t>
            </w:r>
            <w:proofErr w:type="spellEnd"/>
            <w:r w:rsidRPr="00B371A7">
              <w:rPr>
                <w:rFonts w:ascii="Times New Roman" w:eastAsia="Times New Roman" w:hAnsi="Times New Roman" w:cs="Times New Roman"/>
                <w:sz w:val="24"/>
                <w:szCs w:val="24"/>
              </w:rPr>
              <w:t xml:space="preserve"> be PVM</w:t>
            </w:r>
          </w:p>
          <w:p w14:paraId="45C6832F" w14:textId="77777777" w:rsidR="00B371A7" w:rsidRPr="00B371A7" w:rsidRDefault="00B371A7" w:rsidP="00B371A7">
            <w:pPr>
              <w:jc w:val="center"/>
              <w:rPr>
                <w:rFonts w:ascii="Times New Roman" w:eastAsia="Times New Roman" w:hAnsi="Times New Roman" w:cs="Times New Roman"/>
                <w:bCs/>
                <w:i/>
                <w:iCs/>
                <w:sz w:val="24"/>
                <w:szCs w:val="24"/>
              </w:rPr>
            </w:pPr>
          </w:p>
          <w:p w14:paraId="6BA3692E" w14:textId="77777777" w:rsidR="00B371A7" w:rsidRPr="00B371A7" w:rsidRDefault="00B371A7" w:rsidP="00B371A7">
            <w:pPr>
              <w:jc w:val="center"/>
              <w:rPr>
                <w:rFonts w:ascii="Times New Roman" w:hAnsi="Times New Roman" w:cs="Times New Roman"/>
                <w:b/>
                <w:sz w:val="16"/>
                <w:szCs w:val="16"/>
              </w:rPr>
            </w:pPr>
            <w:proofErr w:type="spellStart"/>
            <w:r w:rsidRPr="00B371A7">
              <w:rPr>
                <w:rFonts w:ascii="Times New Roman" w:eastAsia="Times New Roman" w:hAnsi="Times New Roman" w:cs="Times New Roman"/>
                <w:bCs/>
                <w:i/>
                <w:iCs/>
                <w:sz w:val="16"/>
                <w:szCs w:val="16"/>
              </w:rPr>
              <w:t>Apskaičiuojama</w:t>
            </w:r>
            <w:proofErr w:type="spellEnd"/>
            <w:r w:rsidRPr="00B371A7">
              <w:rPr>
                <w:rFonts w:ascii="Times New Roman" w:eastAsia="Times New Roman" w:hAnsi="Times New Roman" w:cs="Times New Roman"/>
                <w:bCs/>
                <w:i/>
                <w:iCs/>
                <w:sz w:val="16"/>
                <w:szCs w:val="16"/>
              </w:rPr>
              <w:t>: 2</w:t>
            </w:r>
            <w:r w:rsidRPr="00B371A7">
              <w:rPr>
                <w:rFonts w:ascii="Times New Roman" w:hAnsi="Times New Roman" w:cs="Times New Roman"/>
                <w:bCs/>
                <w:i/>
                <w:iCs/>
                <w:sz w:val="16"/>
                <w:szCs w:val="16"/>
              </w:rPr>
              <w:t>x4=5</w:t>
            </w:r>
          </w:p>
        </w:tc>
      </w:tr>
      <w:tr w:rsidR="00B371A7" w:rsidRPr="00B371A7" w14:paraId="7870FC09" w14:textId="77777777" w:rsidTr="00B371A7">
        <w:trPr>
          <w:trHeight w:val="264"/>
          <w:jc w:val="center"/>
        </w:trPr>
        <w:tc>
          <w:tcPr>
            <w:tcW w:w="704" w:type="dxa"/>
            <w:shd w:val="clear" w:color="auto" w:fill="D9D9D9"/>
          </w:tcPr>
          <w:p w14:paraId="607F30EF" w14:textId="77777777" w:rsidR="00B371A7" w:rsidRPr="00B371A7" w:rsidRDefault="00B371A7" w:rsidP="00B371A7">
            <w:pPr>
              <w:jc w:val="center"/>
              <w:rPr>
                <w:rFonts w:ascii="Times New Roman" w:hAnsi="Times New Roman" w:cs="Times New Roman"/>
                <w:i/>
              </w:rPr>
            </w:pPr>
          </w:p>
        </w:tc>
        <w:tc>
          <w:tcPr>
            <w:tcW w:w="3827" w:type="dxa"/>
            <w:shd w:val="clear" w:color="auto" w:fill="D9D9D9"/>
            <w:vAlign w:val="center"/>
          </w:tcPr>
          <w:p w14:paraId="0A85248F" w14:textId="77777777" w:rsidR="00B371A7" w:rsidRPr="00B371A7" w:rsidRDefault="00B371A7" w:rsidP="00B371A7">
            <w:pPr>
              <w:jc w:val="center"/>
              <w:rPr>
                <w:rFonts w:ascii="Times New Roman" w:hAnsi="Times New Roman" w:cs="Times New Roman"/>
                <w:i/>
              </w:rPr>
            </w:pPr>
            <w:r w:rsidRPr="00B371A7">
              <w:rPr>
                <w:rFonts w:ascii="Times New Roman" w:hAnsi="Times New Roman" w:cs="Times New Roman"/>
                <w:i/>
              </w:rPr>
              <w:t>1</w:t>
            </w:r>
          </w:p>
        </w:tc>
        <w:tc>
          <w:tcPr>
            <w:tcW w:w="1134" w:type="dxa"/>
            <w:shd w:val="clear" w:color="auto" w:fill="D9D9D9"/>
            <w:vAlign w:val="center"/>
          </w:tcPr>
          <w:p w14:paraId="30D82C5C" w14:textId="77777777" w:rsidR="00B371A7" w:rsidRPr="00B371A7" w:rsidRDefault="00B371A7" w:rsidP="00B371A7">
            <w:pPr>
              <w:jc w:val="center"/>
              <w:rPr>
                <w:rFonts w:ascii="Times New Roman" w:hAnsi="Times New Roman" w:cs="Times New Roman"/>
                <w:i/>
              </w:rPr>
            </w:pPr>
            <w:r w:rsidRPr="00B371A7">
              <w:rPr>
                <w:rFonts w:ascii="Times New Roman" w:hAnsi="Times New Roman" w:cs="Times New Roman"/>
                <w:i/>
              </w:rPr>
              <w:t>2</w:t>
            </w:r>
          </w:p>
        </w:tc>
        <w:tc>
          <w:tcPr>
            <w:tcW w:w="4815" w:type="dxa"/>
            <w:shd w:val="clear" w:color="auto" w:fill="D9D9D9"/>
            <w:vAlign w:val="center"/>
          </w:tcPr>
          <w:p w14:paraId="702A97EA" w14:textId="77777777" w:rsidR="00B371A7" w:rsidRPr="00B371A7" w:rsidRDefault="00B371A7" w:rsidP="00B371A7">
            <w:pPr>
              <w:jc w:val="center"/>
              <w:rPr>
                <w:rFonts w:ascii="Times New Roman" w:hAnsi="Times New Roman" w:cs="Times New Roman"/>
                <w:i/>
              </w:rPr>
            </w:pPr>
            <w:r w:rsidRPr="00B371A7">
              <w:rPr>
                <w:rFonts w:ascii="Times New Roman" w:hAnsi="Times New Roman" w:cs="Times New Roman"/>
                <w:i/>
              </w:rPr>
              <w:t>3</w:t>
            </w:r>
          </w:p>
        </w:tc>
        <w:tc>
          <w:tcPr>
            <w:tcW w:w="2126" w:type="dxa"/>
            <w:shd w:val="clear" w:color="auto" w:fill="D9D9D9"/>
          </w:tcPr>
          <w:p w14:paraId="2D12EBB0" w14:textId="77777777" w:rsidR="00B371A7" w:rsidRPr="00B371A7" w:rsidRDefault="00B371A7" w:rsidP="00B371A7">
            <w:pPr>
              <w:jc w:val="center"/>
              <w:rPr>
                <w:rFonts w:ascii="Times New Roman" w:hAnsi="Times New Roman" w:cs="Times New Roman"/>
                <w:i/>
              </w:rPr>
            </w:pPr>
            <w:r w:rsidRPr="00B371A7">
              <w:rPr>
                <w:rFonts w:ascii="Times New Roman" w:hAnsi="Times New Roman" w:cs="Times New Roman"/>
                <w:i/>
              </w:rPr>
              <w:t>4</w:t>
            </w:r>
          </w:p>
        </w:tc>
        <w:tc>
          <w:tcPr>
            <w:tcW w:w="2410" w:type="dxa"/>
            <w:shd w:val="clear" w:color="auto" w:fill="D9D9D9"/>
          </w:tcPr>
          <w:p w14:paraId="49E88632" w14:textId="77777777" w:rsidR="00B371A7" w:rsidRPr="00B371A7" w:rsidRDefault="00B371A7" w:rsidP="00B371A7">
            <w:pPr>
              <w:jc w:val="center"/>
              <w:rPr>
                <w:rFonts w:ascii="Times New Roman" w:hAnsi="Times New Roman" w:cs="Times New Roman"/>
                <w:i/>
              </w:rPr>
            </w:pPr>
            <w:r w:rsidRPr="00B371A7">
              <w:rPr>
                <w:rFonts w:ascii="Times New Roman" w:hAnsi="Times New Roman" w:cs="Times New Roman"/>
                <w:i/>
              </w:rPr>
              <w:t>5</w:t>
            </w:r>
          </w:p>
        </w:tc>
      </w:tr>
      <w:tr w:rsidR="00B371A7" w:rsidRPr="00B371A7" w14:paraId="0ED166A0" w14:textId="77777777" w:rsidTr="00901BFE">
        <w:trPr>
          <w:trHeight w:val="264"/>
          <w:jc w:val="center"/>
        </w:trPr>
        <w:tc>
          <w:tcPr>
            <w:tcW w:w="704" w:type="dxa"/>
            <w:vAlign w:val="center"/>
          </w:tcPr>
          <w:p w14:paraId="2181D73D" w14:textId="77777777" w:rsidR="00B371A7" w:rsidRPr="00B371A7" w:rsidRDefault="00B371A7" w:rsidP="00B371A7">
            <w:pPr>
              <w:jc w:val="center"/>
              <w:rPr>
                <w:rFonts w:ascii="Times New Roman" w:hAnsi="Times New Roman" w:cs="Times New Roman"/>
                <w:bCs/>
                <w:sz w:val="24"/>
                <w:szCs w:val="24"/>
              </w:rPr>
            </w:pPr>
            <w:r w:rsidRPr="00B371A7">
              <w:rPr>
                <w:rFonts w:ascii="Times New Roman" w:hAnsi="Times New Roman" w:cs="Times New Roman"/>
                <w:bCs/>
                <w:sz w:val="24"/>
                <w:szCs w:val="24"/>
              </w:rPr>
              <w:t>1.</w:t>
            </w:r>
          </w:p>
        </w:tc>
        <w:tc>
          <w:tcPr>
            <w:tcW w:w="3827" w:type="dxa"/>
            <w:shd w:val="clear" w:color="auto" w:fill="auto"/>
            <w:vAlign w:val="center"/>
          </w:tcPr>
          <w:p w14:paraId="0D2AFD47" w14:textId="77777777" w:rsidR="00B371A7" w:rsidRPr="00B371A7" w:rsidRDefault="00B371A7" w:rsidP="00B371A7">
            <w:pPr>
              <w:rPr>
                <w:rFonts w:ascii="Times New Roman" w:hAnsi="Times New Roman" w:cs="Times New Roman"/>
                <w:b/>
                <w:bCs/>
                <w:color w:val="000000"/>
                <w:sz w:val="24"/>
                <w:szCs w:val="24"/>
              </w:rPr>
            </w:pPr>
            <w:proofErr w:type="spellStart"/>
            <w:r w:rsidRPr="00B371A7">
              <w:rPr>
                <w:rFonts w:ascii="Times New Roman" w:hAnsi="Times New Roman" w:cs="Times New Roman"/>
                <w:bCs/>
                <w:sz w:val="24"/>
                <w:szCs w:val="24"/>
              </w:rPr>
              <w:t>Stebėjimo</w:t>
            </w:r>
            <w:proofErr w:type="spellEnd"/>
            <w:r w:rsidRPr="00B371A7">
              <w:rPr>
                <w:rFonts w:ascii="Times New Roman" w:hAnsi="Times New Roman" w:cs="Times New Roman"/>
                <w:bCs/>
                <w:sz w:val="24"/>
                <w:szCs w:val="24"/>
              </w:rPr>
              <w:t xml:space="preserve"> </w:t>
            </w:r>
            <w:proofErr w:type="spellStart"/>
            <w:r w:rsidRPr="00B371A7">
              <w:rPr>
                <w:rFonts w:ascii="Times New Roman" w:hAnsi="Times New Roman" w:cs="Times New Roman"/>
                <w:bCs/>
                <w:sz w:val="24"/>
                <w:szCs w:val="24"/>
              </w:rPr>
              <w:t>sistemos</w:t>
            </w:r>
            <w:proofErr w:type="spellEnd"/>
            <w:r w:rsidRPr="00B371A7">
              <w:rPr>
                <w:rFonts w:ascii="Times New Roman" w:hAnsi="Times New Roman" w:cs="Times New Roman"/>
                <w:bCs/>
                <w:sz w:val="24"/>
                <w:szCs w:val="24"/>
              </w:rPr>
              <w:t xml:space="preserve"> </w:t>
            </w:r>
            <w:proofErr w:type="spellStart"/>
            <w:r w:rsidRPr="00B371A7">
              <w:rPr>
                <w:rFonts w:ascii="Times New Roman" w:hAnsi="Times New Roman" w:cs="Times New Roman"/>
                <w:sz w:val="24"/>
                <w:szCs w:val="24"/>
              </w:rPr>
              <w:t>atitinkantis</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techninės</w:t>
            </w:r>
            <w:proofErr w:type="spellEnd"/>
            <w:r w:rsidRPr="00B371A7">
              <w:rPr>
                <w:rFonts w:ascii="Times New Roman" w:hAnsi="Times New Roman" w:cs="Times New Roman"/>
                <w:sz w:val="24"/>
                <w:szCs w:val="24"/>
              </w:rPr>
              <w:t xml:space="preserve"> </w:t>
            </w:r>
            <w:proofErr w:type="spellStart"/>
            <w:r w:rsidRPr="00B371A7">
              <w:rPr>
                <w:rFonts w:ascii="Times New Roman" w:hAnsi="Times New Roman" w:cs="Times New Roman"/>
                <w:sz w:val="24"/>
                <w:szCs w:val="24"/>
              </w:rPr>
              <w:t>specifikacijos</w:t>
            </w:r>
            <w:proofErr w:type="spellEnd"/>
            <w:r w:rsidRPr="00B371A7">
              <w:rPr>
                <w:rFonts w:ascii="Times New Roman" w:hAnsi="Times New Roman" w:cs="Times New Roman"/>
                <w:sz w:val="24"/>
                <w:szCs w:val="24"/>
              </w:rPr>
              <w:t xml:space="preserve"> 2026-08-10 Nr. VP-49 </w:t>
            </w:r>
            <w:proofErr w:type="spellStart"/>
            <w:r w:rsidRPr="00B371A7">
              <w:rPr>
                <w:rFonts w:ascii="Times New Roman" w:hAnsi="Times New Roman" w:cs="Times New Roman"/>
                <w:sz w:val="24"/>
                <w:szCs w:val="24"/>
              </w:rPr>
              <w:t>reikalavimus</w:t>
            </w:r>
            <w:proofErr w:type="spellEnd"/>
            <w:r w:rsidRPr="00B371A7">
              <w:rPr>
                <w:rFonts w:ascii="Times New Roman" w:hAnsi="Times New Roman" w:cs="Times New Roman"/>
                <w:sz w:val="24"/>
                <w:szCs w:val="24"/>
              </w:rPr>
              <w:t>.</w:t>
            </w:r>
          </w:p>
        </w:tc>
        <w:tc>
          <w:tcPr>
            <w:tcW w:w="1134" w:type="dxa"/>
            <w:shd w:val="clear" w:color="auto" w:fill="auto"/>
            <w:vAlign w:val="center"/>
          </w:tcPr>
          <w:p w14:paraId="45435686" w14:textId="77777777" w:rsidR="00B371A7" w:rsidRPr="00B371A7" w:rsidRDefault="00B371A7" w:rsidP="00B371A7">
            <w:pPr>
              <w:jc w:val="center"/>
              <w:rPr>
                <w:rFonts w:ascii="Times New Roman" w:hAnsi="Times New Roman" w:cs="Times New Roman"/>
                <w:i/>
                <w:sz w:val="24"/>
                <w:szCs w:val="24"/>
              </w:rPr>
            </w:pPr>
            <w:r w:rsidRPr="00B371A7">
              <w:rPr>
                <w:rFonts w:ascii="Times New Roman" w:hAnsi="Times New Roman" w:cs="Times New Roman"/>
                <w:sz w:val="24"/>
                <w:szCs w:val="24"/>
              </w:rPr>
              <w:t>2</w:t>
            </w:r>
          </w:p>
        </w:tc>
        <w:tc>
          <w:tcPr>
            <w:tcW w:w="4815" w:type="dxa"/>
            <w:shd w:val="clear" w:color="auto" w:fill="auto"/>
            <w:vAlign w:val="center"/>
          </w:tcPr>
          <w:p w14:paraId="435B2254" w14:textId="77777777" w:rsidR="00B371A7" w:rsidRPr="00B371A7" w:rsidRDefault="00B371A7" w:rsidP="00B371A7">
            <w:pPr>
              <w:jc w:val="center"/>
              <w:rPr>
                <w:rFonts w:ascii="Times New Roman" w:hAnsi="Times New Roman" w:cs="Times New Roman"/>
                <w:i/>
                <w:sz w:val="24"/>
                <w:szCs w:val="24"/>
              </w:rPr>
            </w:pPr>
          </w:p>
        </w:tc>
        <w:tc>
          <w:tcPr>
            <w:tcW w:w="2126" w:type="dxa"/>
            <w:shd w:val="clear" w:color="auto" w:fill="auto"/>
            <w:vAlign w:val="center"/>
          </w:tcPr>
          <w:p w14:paraId="1A40CD94" w14:textId="77777777" w:rsidR="00B371A7" w:rsidRPr="00B371A7" w:rsidRDefault="00B371A7" w:rsidP="00B371A7">
            <w:pPr>
              <w:jc w:val="center"/>
              <w:rPr>
                <w:rFonts w:ascii="Times New Roman" w:hAnsi="Times New Roman" w:cs="Times New Roman"/>
                <w:i/>
                <w:sz w:val="24"/>
                <w:szCs w:val="24"/>
              </w:rPr>
            </w:pPr>
          </w:p>
        </w:tc>
        <w:tc>
          <w:tcPr>
            <w:tcW w:w="2410" w:type="dxa"/>
            <w:shd w:val="clear" w:color="auto" w:fill="auto"/>
            <w:vAlign w:val="center"/>
          </w:tcPr>
          <w:p w14:paraId="431B712B" w14:textId="77777777" w:rsidR="00B371A7" w:rsidRPr="00B371A7" w:rsidRDefault="00B371A7" w:rsidP="00B371A7">
            <w:pPr>
              <w:jc w:val="center"/>
              <w:rPr>
                <w:rFonts w:ascii="Times New Roman" w:hAnsi="Times New Roman" w:cs="Times New Roman"/>
                <w:i/>
                <w:sz w:val="24"/>
                <w:szCs w:val="24"/>
              </w:rPr>
            </w:pPr>
          </w:p>
        </w:tc>
      </w:tr>
      <w:tr w:rsidR="00B371A7" w:rsidRPr="00B371A7" w14:paraId="325401C6" w14:textId="77777777" w:rsidTr="00901BFE">
        <w:trPr>
          <w:trHeight w:val="264"/>
          <w:jc w:val="center"/>
        </w:trPr>
        <w:tc>
          <w:tcPr>
            <w:tcW w:w="704" w:type="dxa"/>
            <w:vAlign w:val="center"/>
          </w:tcPr>
          <w:p w14:paraId="125AC019" w14:textId="77777777" w:rsidR="00B371A7" w:rsidRPr="00B371A7" w:rsidRDefault="00B371A7" w:rsidP="00B371A7">
            <w:pPr>
              <w:jc w:val="center"/>
              <w:rPr>
                <w:rFonts w:ascii="Times New Roman" w:hAnsi="Times New Roman" w:cs="Times New Roman"/>
                <w:i/>
                <w:sz w:val="24"/>
                <w:szCs w:val="24"/>
              </w:rPr>
            </w:pPr>
          </w:p>
        </w:tc>
        <w:tc>
          <w:tcPr>
            <w:tcW w:w="11902" w:type="dxa"/>
            <w:gridSpan w:val="4"/>
            <w:shd w:val="clear" w:color="auto" w:fill="auto"/>
            <w:vAlign w:val="center"/>
          </w:tcPr>
          <w:p w14:paraId="3E884CDC" w14:textId="77777777" w:rsidR="00B371A7" w:rsidRPr="00B371A7" w:rsidRDefault="00B371A7" w:rsidP="00B371A7">
            <w:pPr>
              <w:jc w:val="right"/>
              <w:rPr>
                <w:rFonts w:ascii="Times New Roman" w:hAnsi="Times New Roman" w:cs="Times New Roman"/>
                <w:i/>
                <w:sz w:val="24"/>
                <w:szCs w:val="24"/>
              </w:rPr>
            </w:pPr>
            <w:proofErr w:type="spellStart"/>
            <w:r w:rsidRPr="00B371A7">
              <w:rPr>
                <w:rFonts w:ascii="Times New Roman" w:hAnsi="Times New Roman" w:cs="Times New Roman"/>
                <w:i/>
                <w:sz w:val="24"/>
                <w:szCs w:val="24"/>
              </w:rPr>
              <w:t>Pasiūlymo</w:t>
            </w:r>
            <w:proofErr w:type="spellEnd"/>
            <w:r w:rsidRPr="00B371A7">
              <w:rPr>
                <w:rFonts w:ascii="Times New Roman" w:hAnsi="Times New Roman" w:cs="Times New Roman"/>
                <w:i/>
                <w:sz w:val="24"/>
                <w:szCs w:val="24"/>
              </w:rPr>
              <w:t xml:space="preserve"> </w:t>
            </w:r>
            <w:proofErr w:type="spellStart"/>
            <w:r w:rsidRPr="00B371A7">
              <w:rPr>
                <w:rFonts w:ascii="Times New Roman" w:hAnsi="Times New Roman" w:cs="Times New Roman"/>
                <w:i/>
                <w:sz w:val="24"/>
                <w:szCs w:val="24"/>
              </w:rPr>
              <w:t>kaina</w:t>
            </w:r>
            <w:proofErr w:type="spellEnd"/>
            <w:r w:rsidRPr="00B371A7">
              <w:rPr>
                <w:rFonts w:ascii="Times New Roman" w:hAnsi="Times New Roman" w:cs="Times New Roman"/>
                <w:i/>
                <w:sz w:val="24"/>
                <w:szCs w:val="24"/>
              </w:rPr>
              <w:t xml:space="preserve"> </w:t>
            </w:r>
            <w:proofErr w:type="spellStart"/>
            <w:r w:rsidRPr="00B371A7">
              <w:rPr>
                <w:rFonts w:ascii="Times New Roman" w:hAnsi="Times New Roman" w:cs="Times New Roman"/>
                <w:i/>
                <w:sz w:val="24"/>
                <w:szCs w:val="24"/>
              </w:rPr>
              <w:t>Eur</w:t>
            </w:r>
            <w:proofErr w:type="spellEnd"/>
            <w:r w:rsidRPr="00B371A7">
              <w:rPr>
                <w:rFonts w:ascii="Times New Roman" w:hAnsi="Times New Roman" w:cs="Times New Roman"/>
                <w:i/>
                <w:sz w:val="24"/>
                <w:szCs w:val="24"/>
              </w:rPr>
              <w:t xml:space="preserve"> be PVM</w:t>
            </w:r>
          </w:p>
        </w:tc>
        <w:tc>
          <w:tcPr>
            <w:tcW w:w="2410" w:type="dxa"/>
            <w:shd w:val="clear" w:color="auto" w:fill="auto"/>
            <w:vAlign w:val="center"/>
          </w:tcPr>
          <w:p w14:paraId="0DF95C3B" w14:textId="77777777" w:rsidR="00B371A7" w:rsidRPr="00B371A7" w:rsidRDefault="00B371A7" w:rsidP="00B371A7">
            <w:pPr>
              <w:jc w:val="center"/>
              <w:rPr>
                <w:rFonts w:ascii="Times New Roman" w:hAnsi="Times New Roman" w:cs="Times New Roman"/>
                <w:i/>
                <w:sz w:val="24"/>
                <w:szCs w:val="24"/>
              </w:rPr>
            </w:pPr>
          </w:p>
        </w:tc>
      </w:tr>
      <w:tr w:rsidR="00B371A7" w:rsidRPr="00B371A7" w14:paraId="69F29E6C" w14:textId="77777777" w:rsidTr="00901BFE">
        <w:trPr>
          <w:trHeight w:val="264"/>
          <w:jc w:val="center"/>
        </w:trPr>
        <w:tc>
          <w:tcPr>
            <w:tcW w:w="704" w:type="dxa"/>
            <w:tcBorders>
              <w:top w:val="single" w:sz="4" w:space="0" w:color="auto"/>
              <w:left w:val="single" w:sz="4" w:space="0" w:color="auto"/>
              <w:bottom w:val="single" w:sz="4" w:space="0" w:color="auto"/>
              <w:right w:val="single" w:sz="4" w:space="0" w:color="auto"/>
            </w:tcBorders>
            <w:vAlign w:val="center"/>
          </w:tcPr>
          <w:p w14:paraId="5BD4E790" w14:textId="77777777" w:rsidR="00B371A7" w:rsidRPr="00B371A7" w:rsidRDefault="00B371A7" w:rsidP="00B371A7">
            <w:pPr>
              <w:jc w:val="center"/>
              <w:rPr>
                <w:rFonts w:ascii="Times New Roman" w:hAnsi="Times New Roman" w:cs="Times New Roman"/>
                <w:sz w:val="24"/>
                <w:szCs w:val="24"/>
              </w:rPr>
            </w:pPr>
          </w:p>
        </w:tc>
        <w:tc>
          <w:tcPr>
            <w:tcW w:w="11902" w:type="dxa"/>
            <w:gridSpan w:val="4"/>
            <w:tcBorders>
              <w:top w:val="single" w:sz="4" w:space="0" w:color="auto"/>
              <w:left w:val="single" w:sz="4" w:space="0" w:color="auto"/>
              <w:bottom w:val="single" w:sz="4" w:space="0" w:color="auto"/>
              <w:right w:val="single" w:sz="4" w:space="0" w:color="auto"/>
            </w:tcBorders>
          </w:tcPr>
          <w:p w14:paraId="11C468F7" w14:textId="77777777" w:rsidR="00B371A7" w:rsidRPr="00B371A7" w:rsidRDefault="00B371A7" w:rsidP="00B371A7">
            <w:pPr>
              <w:jc w:val="right"/>
              <w:rPr>
                <w:rFonts w:ascii="Times New Roman" w:hAnsi="Times New Roman" w:cs="Times New Roman"/>
                <w:i/>
                <w:sz w:val="24"/>
                <w:szCs w:val="24"/>
              </w:rPr>
            </w:pPr>
            <w:r w:rsidRPr="00B371A7">
              <w:rPr>
                <w:rFonts w:ascii="Times New Roman" w:hAnsi="Times New Roman" w:cs="Times New Roman"/>
                <w:sz w:val="24"/>
                <w:szCs w:val="24"/>
              </w:rPr>
              <w:t>PVM 21%</w:t>
            </w:r>
          </w:p>
        </w:tc>
        <w:tc>
          <w:tcPr>
            <w:tcW w:w="2410" w:type="dxa"/>
            <w:shd w:val="clear" w:color="auto" w:fill="auto"/>
          </w:tcPr>
          <w:p w14:paraId="36FB838E" w14:textId="77777777" w:rsidR="00B371A7" w:rsidRPr="00B371A7" w:rsidRDefault="00B371A7" w:rsidP="00B371A7">
            <w:pPr>
              <w:jc w:val="center"/>
              <w:rPr>
                <w:rFonts w:ascii="Times New Roman" w:hAnsi="Times New Roman" w:cs="Times New Roman"/>
                <w:i/>
                <w:sz w:val="24"/>
                <w:szCs w:val="24"/>
              </w:rPr>
            </w:pPr>
          </w:p>
        </w:tc>
      </w:tr>
      <w:tr w:rsidR="00B371A7" w:rsidRPr="00B371A7" w14:paraId="47CCCDB8" w14:textId="77777777" w:rsidTr="00901BFE">
        <w:trPr>
          <w:trHeight w:val="264"/>
          <w:jc w:val="center"/>
        </w:trPr>
        <w:tc>
          <w:tcPr>
            <w:tcW w:w="704" w:type="dxa"/>
            <w:tcBorders>
              <w:top w:val="single" w:sz="4" w:space="0" w:color="auto"/>
              <w:left w:val="single" w:sz="4" w:space="0" w:color="auto"/>
              <w:bottom w:val="single" w:sz="4" w:space="0" w:color="auto"/>
              <w:right w:val="single" w:sz="4" w:space="0" w:color="auto"/>
            </w:tcBorders>
            <w:vAlign w:val="center"/>
          </w:tcPr>
          <w:p w14:paraId="1BB48C26" w14:textId="77777777" w:rsidR="00B371A7" w:rsidRPr="00B371A7" w:rsidRDefault="00B371A7" w:rsidP="00B371A7">
            <w:pPr>
              <w:jc w:val="center"/>
              <w:rPr>
                <w:rFonts w:ascii="Times New Roman" w:hAnsi="Times New Roman" w:cs="Times New Roman"/>
                <w:b/>
                <w:bCs/>
                <w:sz w:val="24"/>
                <w:szCs w:val="24"/>
              </w:rPr>
            </w:pPr>
          </w:p>
        </w:tc>
        <w:tc>
          <w:tcPr>
            <w:tcW w:w="11902" w:type="dxa"/>
            <w:gridSpan w:val="4"/>
            <w:tcBorders>
              <w:top w:val="single" w:sz="4" w:space="0" w:color="auto"/>
              <w:left w:val="single" w:sz="4" w:space="0" w:color="auto"/>
              <w:bottom w:val="single" w:sz="4" w:space="0" w:color="auto"/>
              <w:right w:val="single" w:sz="4" w:space="0" w:color="auto"/>
            </w:tcBorders>
          </w:tcPr>
          <w:p w14:paraId="78714B65" w14:textId="77777777" w:rsidR="00B371A7" w:rsidRPr="00B371A7" w:rsidRDefault="00B371A7" w:rsidP="00B371A7">
            <w:pPr>
              <w:jc w:val="right"/>
              <w:rPr>
                <w:rFonts w:ascii="Times New Roman" w:hAnsi="Times New Roman" w:cs="Times New Roman"/>
                <w:i/>
                <w:sz w:val="24"/>
                <w:szCs w:val="24"/>
              </w:rPr>
            </w:pPr>
            <w:proofErr w:type="spellStart"/>
            <w:r w:rsidRPr="00B371A7">
              <w:rPr>
                <w:rFonts w:ascii="Times New Roman" w:hAnsi="Times New Roman" w:cs="Times New Roman"/>
                <w:b/>
                <w:bCs/>
                <w:sz w:val="24"/>
                <w:szCs w:val="24"/>
              </w:rPr>
              <w:t>Pasiūlymo</w:t>
            </w:r>
            <w:proofErr w:type="spellEnd"/>
            <w:r w:rsidRPr="00B371A7">
              <w:rPr>
                <w:rFonts w:ascii="Times New Roman" w:hAnsi="Times New Roman" w:cs="Times New Roman"/>
                <w:b/>
                <w:bCs/>
                <w:sz w:val="24"/>
                <w:szCs w:val="24"/>
              </w:rPr>
              <w:t xml:space="preserve"> </w:t>
            </w:r>
            <w:proofErr w:type="spellStart"/>
            <w:r w:rsidRPr="00B371A7">
              <w:rPr>
                <w:rFonts w:ascii="Times New Roman" w:hAnsi="Times New Roman" w:cs="Times New Roman"/>
                <w:b/>
                <w:bCs/>
                <w:sz w:val="24"/>
                <w:szCs w:val="24"/>
              </w:rPr>
              <w:t>kaina</w:t>
            </w:r>
            <w:proofErr w:type="spellEnd"/>
            <w:r w:rsidRPr="00B371A7">
              <w:rPr>
                <w:rFonts w:ascii="Times New Roman" w:hAnsi="Times New Roman" w:cs="Times New Roman"/>
                <w:b/>
                <w:bCs/>
                <w:sz w:val="24"/>
                <w:szCs w:val="24"/>
              </w:rPr>
              <w:t xml:space="preserve"> </w:t>
            </w:r>
            <w:proofErr w:type="spellStart"/>
            <w:r w:rsidRPr="00B371A7">
              <w:rPr>
                <w:rFonts w:ascii="Times New Roman" w:hAnsi="Times New Roman" w:cs="Times New Roman"/>
                <w:b/>
                <w:bCs/>
                <w:sz w:val="24"/>
                <w:szCs w:val="24"/>
              </w:rPr>
              <w:t>Eur</w:t>
            </w:r>
            <w:proofErr w:type="spellEnd"/>
            <w:r w:rsidRPr="00B371A7">
              <w:rPr>
                <w:rFonts w:ascii="Times New Roman" w:hAnsi="Times New Roman" w:cs="Times New Roman"/>
                <w:b/>
                <w:bCs/>
                <w:sz w:val="24"/>
                <w:szCs w:val="24"/>
              </w:rPr>
              <w:t xml:space="preserve"> </w:t>
            </w:r>
            <w:proofErr w:type="spellStart"/>
            <w:r w:rsidRPr="00B371A7">
              <w:rPr>
                <w:rFonts w:ascii="Times New Roman" w:hAnsi="Times New Roman" w:cs="Times New Roman"/>
                <w:b/>
                <w:bCs/>
                <w:sz w:val="24"/>
                <w:szCs w:val="24"/>
              </w:rPr>
              <w:t>su</w:t>
            </w:r>
            <w:proofErr w:type="spellEnd"/>
            <w:r w:rsidRPr="00B371A7">
              <w:rPr>
                <w:rFonts w:ascii="Times New Roman" w:hAnsi="Times New Roman" w:cs="Times New Roman"/>
                <w:b/>
                <w:bCs/>
                <w:sz w:val="24"/>
                <w:szCs w:val="24"/>
              </w:rPr>
              <w:t xml:space="preserve"> PVM*</w:t>
            </w:r>
          </w:p>
        </w:tc>
        <w:tc>
          <w:tcPr>
            <w:tcW w:w="2410" w:type="dxa"/>
            <w:shd w:val="clear" w:color="auto" w:fill="auto"/>
          </w:tcPr>
          <w:p w14:paraId="2D66475F" w14:textId="77777777" w:rsidR="00B371A7" w:rsidRPr="00B371A7" w:rsidRDefault="00B371A7" w:rsidP="00B371A7">
            <w:pPr>
              <w:jc w:val="center"/>
              <w:rPr>
                <w:rFonts w:ascii="Times New Roman" w:hAnsi="Times New Roman" w:cs="Times New Roman"/>
                <w:b/>
                <w:bCs/>
                <w:iCs/>
                <w:sz w:val="24"/>
                <w:szCs w:val="24"/>
              </w:rPr>
            </w:pPr>
            <w:r w:rsidRPr="00B371A7">
              <w:rPr>
                <w:rFonts w:ascii="Times New Roman" w:hAnsi="Times New Roman" w:cs="Times New Roman"/>
                <w:b/>
                <w:bCs/>
                <w:iCs/>
                <w:sz w:val="24"/>
                <w:szCs w:val="24"/>
              </w:rPr>
              <w:t>0,00</w:t>
            </w:r>
          </w:p>
        </w:tc>
      </w:tr>
    </w:tbl>
    <w:p w14:paraId="16FCED41" w14:textId="77777777" w:rsidR="00B371A7" w:rsidRPr="00B371A7" w:rsidRDefault="00B371A7" w:rsidP="00B371A7">
      <w:pPr>
        <w:spacing w:line="240" w:lineRule="auto"/>
        <w:ind w:firstLine="567"/>
        <w:rPr>
          <w:rFonts w:ascii="Times New Roman" w:eastAsia="Times New Roman" w:hAnsi="Times New Roman" w:cs="Times New Roman"/>
          <w:b/>
          <w:bCs/>
          <w:sz w:val="24"/>
          <w:szCs w:val="24"/>
          <w:lang w:eastAsia="en-US"/>
        </w:rPr>
      </w:pPr>
      <w:r w:rsidRPr="00B371A7">
        <w:rPr>
          <w:rFonts w:ascii="Times New Roman" w:eastAsia="Times New Roman" w:hAnsi="Times New Roman" w:cs="Times New Roman"/>
          <w:bCs/>
          <w:sz w:val="24"/>
          <w:szCs w:val="24"/>
          <w:lang w:eastAsia="en-US"/>
        </w:rPr>
        <w:t xml:space="preserve">* Pasiūlymo kaina yra </w:t>
      </w:r>
      <w:r w:rsidRPr="00B371A7">
        <w:rPr>
          <w:rFonts w:ascii="Times New Roman" w:eastAsia="Times New Roman" w:hAnsi="Times New Roman" w:cs="Times New Roman"/>
          <w:sz w:val="24"/>
          <w:szCs w:val="24"/>
          <w:lang w:eastAsia="en-US"/>
        </w:rPr>
        <w:t>sutarties kaina</w:t>
      </w:r>
    </w:p>
    <w:p w14:paraId="00268F30" w14:textId="77777777" w:rsidR="00B371A7" w:rsidRPr="00B371A7" w:rsidRDefault="00B371A7" w:rsidP="00B371A7">
      <w:pPr>
        <w:spacing w:line="276" w:lineRule="auto"/>
        <w:ind w:firstLine="567"/>
        <w:jc w:val="left"/>
        <w:rPr>
          <w:rFonts w:ascii="Times New Roman" w:eastAsia="Calibri" w:hAnsi="Times New Roman" w:cs="Times New Roman"/>
          <w:b/>
          <w:sz w:val="24"/>
          <w:szCs w:val="22"/>
          <w:lang w:eastAsia="en-US"/>
        </w:rPr>
      </w:pPr>
    </w:p>
    <w:p w14:paraId="624FDD3B" w14:textId="77777777" w:rsidR="00B371A7" w:rsidRPr="00B371A7" w:rsidRDefault="00B371A7" w:rsidP="00B371A7">
      <w:pPr>
        <w:spacing w:line="276" w:lineRule="auto"/>
        <w:ind w:firstLine="567"/>
        <w:jc w:val="left"/>
        <w:rPr>
          <w:rFonts w:ascii="Times New Roman" w:eastAsia="Calibri" w:hAnsi="Times New Roman" w:cs="Times New Roman"/>
          <w:b/>
          <w:sz w:val="24"/>
          <w:szCs w:val="22"/>
          <w:lang w:eastAsia="en-US"/>
        </w:rPr>
      </w:pPr>
      <w:r w:rsidRPr="00B371A7">
        <w:rPr>
          <w:rFonts w:ascii="Times New Roman" w:eastAsia="Calibri" w:hAnsi="Times New Roman" w:cs="Times New Roman"/>
          <w:b/>
          <w:sz w:val="24"/>
          <w:szCs w:val="22"/>
          <w:lang w:eastAsia="en-US"/>
        </w:rPr>
        <w:t xml:space="preserve">Pasiūlymo kaina yra </w:t>
      </w:r>
      <w:r w:rsidRPr="00B371A7">
        <w:rPr>
          <w:rFonts w:ascii="Times New Roman" w:eastAsia="Calibri" w:hAnsi="Times New Roman" w:cs="Times New Roman"/>
          <w:bCs/>
          <w:i/>
          <w:iCs/>
          <w:sz w:val="24"/>
          <w:szCs w:val="22"/>
          <w:lang w:eastAsia="en-US"/>
        </w:rPr>
        <w:t>(</w:t>
      </w:r>
      <w:r w:rsidRPr="00B371A7">
        <w:rPr>
          <w:rFonts w:ascii="Times New Roman" w:eastAsia="Calibri" w:hAnsi="Times New Roman" w:cs="Times New Roman"/>
          <w:bCs/>
          <w:i/>
          <w:iCs/>
          <w:sz w:val="18"/>
          <w:szCs w:val="18"/>
          <w:lang w:eastAsia="en-US"/>
        </w:rPr>
        <w:t>žodžiais</w:t>
      </w:r>
      <w:r w:rsidRPr="00B371A7">
        <w:rPr>
          <w:rFonts w:ascii="Times New Roman" w:eastAsia="Calibri" w:hAnsi="Times New Roman" w:cs="Times New Roman"/>
          <w:bCs/>
          <w:i/>
          <w:iCs/>
          <w:sz w:val="24"/>
          <w:szCs w:val="22"/>
          <w:lang w:eastAsia="en-US"/>
        </w:rPr>
        <w:t>)</w:t>
      </w:r>
      <w:r w:rsidRPr="00B371A7">
        <w:rPr>
          <w:rFonts w:ascii="Times New Roman" w:eastAsia="Calibri" w:hAnsi="Times New Roman" w:cs="Times New Roman"/>
          <w:bCs/>
          <w:sz w:val="24"/>
          <w:szCs w:val="22"/>
          <w:lang w:eastAsia="en-US"/>
        </w:rPr>
        <w:t>:</w:t>
      </w:r>
      <w:r w:rsidRPr="00B371A7">
        <w:rPr>
          <w:rFonts w:ascii="Times New Roman" w:eastAsia="Calibri" w:hAnsi="Times New Roman" w:cs="Times New Roman"/>
          <w:b/>
          <w:sz w:val="24"/>
          <w:szCs w:val="22"/>
          <w:lang w:eastAsia="en-US"/>
        </w:rPr>
        <w:t xml:space="preserve"> _________________________________________________________________________________________ su PVM. </w:t>
      </w:r>
    </w:p>
    <w:p w14:paraId="2CE71480" w14:textId="77777777" w:rsidR="00B371A7" w:rsidRPr="00B371A7" w:rsidRDefault="00B371A7" w:rsidP="00B371A7">
      <w:pPr>
        <w:spacing w:after="200" w:line="240" w:lineRule="auto"/>
        <w:ind w:firstLine="567"/>
        <w:rPr>
          <w:rFonts w:ascii="Times New Roman" w:eastAsia="Calibri" w:hAnsi="Times New Roman" w:cs="Times New Roman"/>
          <w:sz w:val="24"/>
          <w:szCs w:val="22"/>
          <w:lang w:eastAsia="en-US"/>
        </w:rPr>
      </w:pPr>
      <w:r w:rsidRPr="00B371A7">
        <w:rPr>
          <w:rFonts w:ascii="Times New Roman" w:eastAsia="Calibri" w:hAnsi="Times New Roman" w:cs="Times New Roman"/>
          <w:color w:val="000000"/>
          <w:sz w:val="24"/>
          <w:szCs w:val="22"/>
          <w:lang w:eastAsia="en-US"/>
        </w:rPr>
        <w:t xml:space="preserve">Kainos pateikiamos ne daugiau kaip dviejų skaičiai po kablelio tikslumu. </w:t>
      </w:r>
      <w:r w:rsidRPr="00B371A7">
        <w:rPr>
          <w:rFonts w:ascii="Times New Roman" w:eastAsia="Calibri" w:hAnsi="Times New Roman" w:cs="Times New Roman"/>
          <w:sz w:val="24"/>
          <w:szCs w:val="22"/>
          <w:lang w:eastAsia="en-US"/>
        </w:rPr>
        <w:t>Į kainą turi būti įskaičiuotos visos išlaidos ir visi mokesčiai, kurie atsiranda vykdant šią sutartį.</w:t>
      </w:r>
    </w:p>
    <w:p w14:paraId="380A4239" w14:textId="77777777" w:rsidR="00B371A7" w:rsidRPr="00B371A7" w:rsidRDefault="00B371A7" w:rsidP="00B371A7">
      <w:pPr>
        <w:spacing w:line="240" w:lineRule="auto"/>
        <w:ind w:firstLine="567"/>
        <w:jc w:val="left"/>
        <w:rPr>
          <w:rFonts w:ascii="Times New Roman" w:eastAsia="Times New Roman" w:hAnsi="Times New Roman" w:cs="Times New Roman"/>
          <w:b/>
          <w:bCs/>
          <w:i/>
          <w:iCs/>
          <w:sz w:val="24"/>
          <w:szCs w:val="24"/>
          <w:lang w:eastAsia="en-US"/>
        </w:rPr>
      </w:pPr>
      <w:r w:rsidRPr="00B371A7">
        <w:rPr>
          <w:rFonts w:ascii="Times New Roman" w:eastAsia="Times New Roman" w:hAnsi="Times New Roman" w:cs="Times New Roman"/>
          <w:b/>
          <w:bCs/>
          <w:i/>
          <w:iCs/>
          <w:sz w:val="24"/>
          <w:szCs w:val="24"/>
          <w:lang w:eastAsia="en-US"/>
        </w:rPr>
        <w:t>Pastaba:</w:t>
      </w:r>
    </w:p>
    <w:p w14:paraId="7C9B68BC" w14:textId="77777777" w:rsidR="00B371A7" w:rsidRPr="00B371A7" w:rsidRDefault="00B371A7" w:rsidP="00B371A7">
      <w:pPr>
        <w:spacing w:line="240" w:lineRule="auto"/>
        <w:ind w:firstLine="567"/>
        <w:jc w:val="left"/>
        <w:rPr>
          <w:rFonts w:ascii="Times New Roman" w:eastAsia="Times New Roman" w:hAnsi="Times New Roman" w:cs="Times New Roman"/>
          <w:sz w:val="24"/>
          <w:szCs w:val="24"/>
          <w:lang w:eastAsia="en-US"/>
        </w:rPr>
      </w:pPr>
      <w:r w:rsidRPr="00B371A7">
        <w:rPr>
          <w:rFonts w:ascii="Times New Roman" w:eastAsia="Times New Roman" w:hAnsi="Times New Roman" w:cs="Times New Roman"/>
          <w:i/>
          <w:sz w:val="24"/>
          <w:szCs w:val="24"/>
          <w:lang w:eastAsia="en-US"/>
        </w:rPr>
        <w:t xml:space="preserve"> Tais atvejais, kai pagal galiojančius teisės aktus teikėjui nereikia mokėti PVM, jis pildo tik lentelės skiltį be PVM ir nurodo priežastis, dėl kurių PVM nemoka</w:t>
      </w:r>
      <w:r w:rsidRPr="00B371A7">
        <w:rPr>
          <w:rFonts w:ascii="Times New Roman" w:eastAsia="Times New Roman" w:hAnsi="Times New Roman" w:cs="Times New Roman"/>
          <w:b/>
          <w:sz w:val="24"/>
          <w:szCs w:val="24"/>
          <w:lang w:eastAsia="en-US"/>
        </w:rPr>
        <w:t>.</w:t>
      </w:r>
      <w:r w:rsidRPr="00B371A7">
        <w:rPr>
          <w:rFonts w:ascii="Times New Roman" w:eastAsia="Times New Roman" w:hAnsi="Times New Roman" w:cs="Times New Roman"/>
          <w:sz w:val="24"/>
          <w:szCs w:val="24"/>
          <w:lang w:eastAsia="en-US"/>
        </w:rPr>
        <w:t xml:space="preserve"> </w:t>
      </w:r>
    </w:p>
    <w:p w14:paraId="710DE0F1" w14:textId="77777777" w:rsidR="00B371A7" w:rsidRPr="00B371A7" w:rsidRDefault="00B371A7" w:rsidP="00B371A7">
      <w:pPr>
        <w:spacing w:after="200" w:line="240" w:lineRule="auto"/>
        <w:ind w:firstLine="567"/>
        <w:jc w:val="left"/>
        <w:rPr>
          <w:rFonts w:ascii="Times New Roman" w:eastAsia="Calibri" w:hAnsi="Times New Roman" w:cs="Times New Roman"/>
          <w:sz w:val="24"/>
          <w:szCs w:val="24"/>
          <w:lang w:eastAsia="en-US"/>
        </w:rPr>
      </w:pPr>
    </w:p>
    <w:p w14:paraId="3C7B6614" w14:textId="77777777" w:rsidR="00B371A7" w:rsidRPr="00B371A7" w:rsidRDefault="00B371A7" w:rsidP="00B371A7">
      <w:pPr>
        <w:spacing w:after="200" w:line="240" w:lineRule="auto"/>
        <w:ind w:firstLine="567"/>
        <w:jc w:val="left"/>
        <w:rPr>
          <w:rFonts w:ascii="Times New Roman" w:eastAsia="Calibri" w:hAnsi="Times New Roman" w:cs="Times New Roman"/>
          <w:b/>
          <w:sz w:val="24"/>
          <w:szCs w:val="24"/>
          <w:lang w:eastAsia="en-US"/>
        </w:rPr>
      </w:pPr>
      <w:r w:rsidRPr="00B371A7">
        <w:rPr>
          <w:rFonts w:ascii="Times New Roman" w:eastAsia="Calibri" w:hAnsi="Times New Roman" w:cs="Times New Roman"/>
          <w:b/>
          <w:sz w:val="24"/>
          <w:szCs w:val="24"/>
          <w:lang w:eastAsia="en-US"/>
        </w:rPr>
        <w:t>Kartu su pasiūlymu pateikiami siūlomo stebėjimo sistemos atitikties nustatytiems reikalavimams duomenys:</w:t>
      </w:r>
    </w:p>
    <w:tbl>
      <w:tblPr>
        <w:tblW w:w="4966" w:type="pct"/>
        <w:tblCellMar>
          <w:left w:w="10" w:type="dxa"/>
          <w:right w:w="10" w:type="dxa"/>
        </w:tblCellMar>
        <w:tblLook w:val="04A0" w:firstRow="1" w:lastRow="0" w:firstColumn="1" w:lastColumn="0" w:noHBand="0" w:noVBand="1"/>
      </w:tblPr>
      <w:tblGrid>
        <w:gridCol w:w="877"/>
        <w:gridCol w:w="8049"/>
        <w:gridCol w:w="6238"/>
      </w:tblGrid>
      <w:tr w:rsidR="00B371A7" w:rsidRPr="00B371A7" w14:paraId="2EA03D7C"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07CFBA" w14:textId="77777777" w:rsidR="00B371A7" w:rsidRPr="00B371A7" w:rsidRDefault="00B371A7" w:rsidP="00B371A7">
            <w:pPr>
              <w:suppressAutoHyphens/>
              <w:autoSpaceDE w:val="0"/>
              <w:autoSpaceDN w:val="0"/>
              <w:spacing w:line="240" w:lineRule="auto"/>
              <w:ind w:firstLine="0"/>
              <w:jc w:val="center"/>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Eil. Nr.</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77B8F0D4" w14:textId="77777777" w:rsidR="00B371A7" w:rsidRPr="00B371A7" w:rsidRDefault="00B371A7" w:rsidP="00B371A7">
            <w:pPr>
              <w:suppressAutoHyphens/>
              <w:autoSpaceDE w:val="0"/>
              <w:autoSpaceDN w:val="0"/>
              <w:spacing w:line="240" w:lineRule="auto"/>
              <w:ind w:firstLine="0"/>
              <w:jc w:val="center"/>
              <w:textAlignment w:val="baseline"/>
              <w:rPr>
                <w:rFonts w:ascii="Times New Roman" w:eastAsia="Calibri" w:hAnsi="Times New Roman" w:cs="Times New Roman"/>
                <w:b/>
                <w:sz w:val="24"/>
                <w:szCs w:val="24"/>
                <w:lang w:eastAsia="en-US"/>
              </w:rPr>
            </w:pPr>
            <w:r w:rsidRPr="00B371A7">
              <w:rPr>
                <w:rFonts w:ascii="Times New Roman" w:eastAsia="Calibri" w:hAnsi="Times New Roman" w:cs="Times New Roman"/>
                <w:b/>
                <w:sz w:val="24"/>
                <w:szCs w:val="24"/>
                <w:lang w:eastAsia="en-US"/>
              </w:rPr>
              <w:t>Techniniai parametrai ir reikalavimai</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FBE231" w14:textId="77777777" w:rsidR="00B371A7" w:rsidRPr="00B371A7" w:rsidRDefault="00B371A7" w:rsidP="00B371A7">
            <w:pPr>
              <w:suppressAutoHyphens/>
              <w:autoSpaceDE w:val="0"/>
              <w:autoSpaceDN w:val="0"/>
              <w:spacing w:line="240" w:lineRule="auto"/>
              <w:ind w:firstLine="0"/>
              <w:jc w:val="center"/>
              <w:textAlignment w:val="baseline"/>
              <w:rPr>
                <w:rFonts w:ascii="Times New Roman" w:eastAsia="Times New Roman" w:hAnsi="Times New Roman" w:cs="Times New Roman"/>
                <w:b/>
                <w:sz w:val="24"/>
                <w:szCs w:val="24"/>
              </w:rPr>
            </w:pPr>
            <w:r w:rsidRPr="00B371A7">
              <w:rPr>
                <w:rFonts w:ascii="Times New Roman" w:eastAsia="Times New Roman" w:hAnsi="Times New Roman" w:cs="Times New Roman"/>
                <w:b/>
                <w:sz w:val="24"/>
                <w:szCs w:val="24"/>
                <w:lang w:eastAsia="en-US"/>
              </w:rPr>
              <w:t>Atitikimas reikalavimams</w:t>
            </w:r>
          </w:p>
          <w:p w14:paraId="362117F1" w14:textId="77777777" w:rsidR="00B371A7" w:rsidRPr="00B371A7" w:rsidRDefault="00B371A7" w:rsidP="00B371A7">
            <w:pPr>
              <w:suppressAutoHyphens/>
              <w:autoSpaceDE w:val="0"/>
              <w:autoSpaceDN w:val="0"/>
              <w:spacing w:line="240" w:lineRule="auto"/>
              <w:ind w:firstLine="0"/>
              <w:jc w:val="center"/>
              <w:textAlignment w:val="baseline"/>
              <w:rPr>
                <w:rFonts w:ascii="Times New Roman" w:eastAsia="Times New Roman" w:hAnsi="Times New Roman" w:cs="Times New Roman"/>
                <w:b/>
                <w:sz w:val="24"/>
                <w:szCs w:val="24"/>
                <w:lang w:eastAsia="en-US"/>
              </w:rPr>
            </w:pPr>
            <w:r w:rsidRPr="00B371A7">
              <w:rPr>
                <w:rFonts w:ascii="Times New Roman" w:eastAsia="Times New Roman" w:hAnsi="Times New Roman" w:cs="Times New Roman"/>
                <w:i/>
                <w:sz w:val="24"/>
                <w:szCs w:val="24"/>
                <w:lang w:eastAsia="en-US"/>
              </w:rPr>
              <w:t>(Tiekėjas užpildo  nurodydamas atitinkamą reikšmę)</w:t>
            </w:r>
          </w:p>
        </w:tc>
      </w:tr>
      <w:tr w:rsidR="00B371A7" w:rsidRPr="00B371A7" w14:paraId="57931663"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639C15"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2.1.</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0C67A9E6"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Sistema turi turėti DI analitines funkcijas su autonominiu objektų aptikimu, klasifikavimu</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ED8EFA"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 xml:space="preserve">TAIP/NE </w:t>
            </w:r>
            <w:r w:rsidRPr="00B371A7">
              <w:rPr>
                <w:rFonts w:ascii="Times New Roman" w:eastAsia="Times New Roman" w:hAnsi="Times New Roman" w:cs="Times New Roman"/>
                <w:i/>
                <w:sz w:val="24"/>
                <w:szCs w:val="24"/>
                <w:lang w:eastAsia="en-US"/>
              </w:rPr>
              <w:t>(palikti  atitinkantį variantą ir nurodyti:</w:t>
            </w:r>
            <w:r w:rsidRPr="00B371A7">
              <w:rPr>
                <w:rFonts w:ascii="Times New Roman" w:eastAsia="Calibri" w:hAnsi="Times New Roman" w:cs="Times New Roman"/>
                <w:sz w:val="24"/>
                <w:szCs w:val="24"/>
                <w:lang w:eastAsia="en-US"/>
              </w:rPr>
              <w:t xml:space="preserve"> </w:t>
            </w:r>
            <w:r w:rsidRPr="00B371A7">
              <w:rPr>
                <w:rFonts w:ascii="Times New Roman" w:eastAsia="Calibri" w:hAnsi="Times New Roman" w:cs="Times New Roman"/>
                <w:b/>
                <w:bCs/>
                <w:i/>
                <w:iCs/>
                <w:sz w:val="24"/>
                <w:szCs w:val="24"/>
                <w:lang w:eastAsia="en-US"/>
              </w:rPr>
              <w:t xml:space="preserve">siūlomos prekės gamintoją, modelį, pavadinimą ir </w:t>
            </w:r>
            <w:r w:rsidRPr="00B371A7">
              <w:rPr>
                <w:rFonts w:ascii="Times New Roman" w:eastAsia="Times New Roman" w:hAnsi="Times New Roman" w:cs="Times New Roman"/>
                <w:b/>
                <w:bCs/>
                <w:i/>
                <w:iCs/>
                <w:sz w:val="24"/>
                <w:szCs w:val="24"/>
                <w:lang w:eastAsia="en-US"/>
              </w:rPr>
              <w:t>kilmės šalį</w:t>
            </w:r>
            <w:r w:rsidRPr="00B371A7">
              <w:rPr>
                <w:rFonts w:ascii="Times New Roman" w:eastAsia="Times New Roman" w:hAnsi="Times New Roman" w:cs="Times New Roman"/>
                <w:bCs/>
                <w:i/>
                <w:iCs/>
                <w:sz w:val="24"/>
                <w:szCs w:val="24"/>
                <w:lang w:eastAsia="en-US"/>
              </w:rPr>
              <w:t>)</w:t>
            </w:r>
          </w:p>
        </w:tc>
      </w:tr>
      <w:tr w:rsidR="00B371A7" w:rsidRPr="00B371A7" w14:paraId="39E883B9"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EC0B0"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2.2.</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56C2E8E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Sistema turi turėti galimybę keisti DI objektų aptikimo jautrumą.</w:t>
            </w:r>
            <w:r w:rsidRPr="00B371A7">
              <w:rPr>
                <w:rFonts w:ascii="Times New Roman" w:eastAsia="Times New Roman" w:hAnsi="Times New Roman" w:cs="Times New Roman"/>
                <w:sz w:val="24"/>
                <w:szCs w:val="24"/>
                <w:lang w:eastAsia="en-US"/>
              </w:rPr>
              <w:t xml:space="preserve"> Turi būti galimybė nustatyti, jog DI aptiktų pasirinktus objektus (pvz.: transporto priemones, žmones), taip pat būtų galima reguliuoti pasirinktų objektų aptikimo jautrumą.</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6E5611"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3AF539ED"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1216DE"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2.3.</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59040123"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Sistemos programinė įranga.</w:t>
            </w:r>
            <w:r w:rsidRPr="00B371A7">
              <w:rPr>
                <w:rFonts w:ascii="Times New Roman" w:eastAsia="Times New Roman" w:hAnsi="Times New Roman" w:cs="Times New Roman"/>
                <w:sz w:val="24"/>
                <w:szCs w:val="24"/>
                <w:lang w:eastAsia="en-US"/>
              </w:rPr>
              <w:t xml:space="preserve"> Linux arba Windows.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AC884A"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20C027D2"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BC180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2.4.</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06F2CA1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Sistemos programinė įranga turi turėti vaizdo priartinimo, vaizdo vaizde funkcijas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3EBC0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b/>
                <w:bCs/>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382C3FAE"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C45D83"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lastRenderedPageBreak/>
              <w:t>2.5.</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3644233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Sistemos programinė įranga turi turėti vaizdo fotografavimo / įrašymo funkcijas.</w:t>
            </w:r>
            <w:r w:rsidRPr="00B371A7">
              <w:rPr>
                <w:rFonts w:ascii="Times New Roman" w:eastAsia="Times New Roman" w:hAnsi="Times New Roman" w:cs="Times New Roman"/>
                <w:sz w:val="24"/>
                <w:szCs w:val="24"/>
                <w:lang w:eastAsia="en-US"/>
              </w:rPr>
              <w:t xml:space="preserve"> Vaizdinė medžiaga turi būti įrašoma valdymo bloko atmintyje ir esant reikalui perkeliama į išorinius įrenginius. Medžiagos saugojimo laikas – iki 1 TB atminties užpildymo.</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089AE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2EED32F9"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93B813"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2.6.</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02097DC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 Sistemos valdymo blokas turi gebėti rodyti tiek kamerų, tiek pačio valdymo bloko įkrovos lygį.</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2B231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63B04854"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C9453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2.7.</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3071F34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Sistema turi turėti saugaus vaizdo perdavimo funkciją į valdymo bloką.</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8EB486"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7A2BA5F7"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D39B93"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5D04472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Valdymo bloko techniniai parametrai:</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2B24B3"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p>
        </w:tc>
      </w:tr>
      <w:tr w:rsidR="00B371A7" w:rsidRPr="00B371A7" w14:paraId="76215A3B"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8AE4B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2676628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Ekranas </w:t>
            </w:r>
            <w:r w:rsidRPr="00B371A7">
              <w:rPr>
                <w:rFonts w:ascii="Times New Roman" w:eastAsia="Times New Roman" w:hAnsi="Times New Roman" w:cs="Times New Roman"/>
                <w:sz w:val="24"/>
                <w:szCs w:val="24"/>
                <w:lang w:eastAsia="en-US"/>
              </w:rPr>
              <w:t>turi būti ne mažiau kaip 15“ TFT HD didelio kontrasto lietimui jautrus.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ADD71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24F66B72"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F7135"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2.8.2.</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31F6EE1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DI procesorius </w:t>
            </w:r>
            <w:r w:rsidRPr="00B371A7">
              <w:rPr>
                <w:rFonts w:ascii="Times New Roman" w:eastAsia="Times New Roman" w:hAnsi="Times New Roman" w:cs="Times New Roman"/>
                <w:sz w:val="24"/>
                <w:szCs w:val="24"/>
                <w:lang w:eastAsia="en-US"/>
              </w:rPr>
              <w:t xml:space="preserve">Ne mažiau 200 TOPS </w:t>
            </w:r>
            <w:proofErr w:type="spellStart"/>
            <w:r w:rsidRPr="00B371A7">
              <w:rPr>
                <w:rFonts w:ascii="Times New Roman" w:eastAsia="Times New Roman" w:hAnsi="Times New Roman" w:cs="Times New Roman"/>
                <w:sz w:val="24"/>
                <w:szCs w:val="24"/>
                <w:lang w:eastAsia="en-US"/>
              </w:rPr>
              <w:t>Edge</w:t>
            </w:r>
            <w:proofErr w:type="spellEnd"/>
            <w:r w:rsidRPr="00B371A7">
              <w:rPr>
                <w:rFonts w:ascii="Times New Roman" w:eastAsia="Times New Roman" w:hAnsi="Times New Roman" w:cs="Times New Roman"/>
                <w:sz w:val="24"/>
                <w:szCs w:val="24"/>
                <w:lang w:eastAsia="en-US"/>
              </w:rPr>
              <w:t xml:space="preserve"> </w:t>
            </w:r>
            <w:proofErr w:type="spellStart"/>
            <w:r w:rsidRPr="00B371A7">
              <w:rPr>
                <w:rFonts w:ascii="Times New Roman" w:eastAsia="Times New Roman" w:hAnsi="Times New Roman" w:cs="Times New Roman"/>
                <w:sz w:val="24"/>
                <w:szCs w:val="24"/>
                <w:lang w:eastAsia="en-US"/>
              </w:rPr>
              <w:t>Accelerator</w:t>
            </w:r>
            <w:proofErr w:type="spellEnd"/>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19FC71"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233492E9"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4B993"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2.8.3.</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2AD008F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Kamerų palaikymas.</w:t>
            </w:r>
            <w:r w:rsidRPr="00B371A7">
              <w:rPr>
                <w:rFonts w:ascii="Times New Roman" w:eastAsia="Times New Roman" w:hAnsi="Times New Roman" w:cs="Times New Roman"/>
                <w:sz w:val="24"/>
                <w:szCs w:val="24"/>
                <w:lang w:eastAsia="en-US"/>
              </w:rPr>
              <w:t xml:space="preserve"> Vienu metu turi gebėti palaikyti ne  mažiau 4 vnt. kamerų.</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F5511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4914B909"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4A6E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2.8.4.</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6EB48100"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Įkrovos lygis (veikimo laikas). </w:t>
            </w:r>
            <w:r w:rsidRPr="00B371A7">
              <w:rPr>
                <w:rFonts w:ascii="Times New Roman" w:eastAsia="Times New Roman" w:hAnsi="Times New Roman" w:cs="Times New Roman"/>
                <w:sz w:val="24"/>
                <w:szCs w:val="24"/>
                <w:lang w:eastAsia="en-US"/>
              </w:rPr>
              <w:t>Pilnai įkrautas valdymo blokas turi veikti ne mažiau 7 valandų.</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C5D1F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6409918C" w14:textId="77777777" w:rsidTr="00030EB4">
        <w:trPr>
          <w:trHeight w:val="1197"/>
        </w:trPr>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0B72F9"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2.8.5.</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4146991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Apsaugos lygis. </w:t>
            </w:r>
            <w:r w:rsidRPr="00B371A7">
              <w:rPr>
                <w:rFonts w:ascii="Times New Roman" w:eastAsia="Times New Roman" w:hAnsi="Times New Roman" w:cs="Times New Roman"/>
                <w:sz w:val="24"/>
                <w:szCs w:val="24"/>
                <w:lang w:eastAsia="en-US"/>
              </w:rPr>
              <w:t>Uždaryto valdymo bloko korpusas turi būti ne mažiau IP67 apsaugos lygio, atsparus dulkėms ir smūgiams.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6BF101"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44E14D8D"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218E0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2.8.6.</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4853CC5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Atmintis.</w:t>
            </w:r>
            <w:r w:rsidRPr="00B371A7">
              <w:rPr>
                <w:rFonts w:ascii="Times New Roman" w:eastAsia="Times New Roman" w:hAnsi="Times New Roman" w:cs="Times New Roman"/>
                <w:sz w:val="24"/>
                <w:szCs w:val="24"/>
                <w:lang w:eastAsia="en-US"/>
              </w:rPr>
              <w:t xml:space="preserve"> Valdymo bloko atminties talpa turi būti ne mažiau 1 TB.</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D3C960"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4F508267"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6906B9"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2.8.7.</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62339B4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Darbinė temperatūra. </w:t>
            </w:r>
            <w:r w:rsidRPr="00B371A7">
              <w:rPr>
                <w:rFonts w:ascii="Times New Roman" w:eastAsia="Times New Roman" w:hAnsi="Times New Roman" w:cs="Times New Roman"/>
                <w:sz w:val="24"/>
                <w:szCs w:val="24"/>
                <w:lang w:eastAsia="en-US"/>
              </w:rPr>
              <w:t>Nuo -20 ℃ iki + 60 ℃.</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D8FC35"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5D68A4C6"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A77AB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2.8.8.</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5A1B9B64"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Ilgis. </w:t>
            </w:r>
            <w:r w:rsidRPr="00B371A7">
              <w:rPr>
                <w:rFonts w:ascii="Times New Roman" w:eastAsia="Times New Roman" w:hAnsi="Times New Roman" w:cs="Times New Roman"/>
                <w:sz w:val="24"/>
                <w:szCs w:val="24"/>
                <w:lang w:eastAsia="en-US"/>
              </w:rPr>
              <w:t>Ne didesnis nei 50 cm.</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252E2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1BCCEEFF"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61DA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2.8.9.</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3E2CE584"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Plotis.</w:t>
            </w:r>
            <w:r w:rsidRPr="00B371A7">
              <w:rPr>
                <w:rFonts w:ascii="Times New Roman" w:eastAsia="Times New Roman" w:hAnsi="Times New Roman" w:cs="Times New Roman"/>
                <w:sz w:val="24"/>
                <w:szCs w:val="24"/>
                <w:lang w:eastAsia="en-US"/>
              </w:rPr>
              <w:t xml:space="preserve"> Ne didesnis nei 50 cm.</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6DBBD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6F933591"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95AB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2.8.10.</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3C1A1385"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Aukštis. </w:t>
            </w:r>
            <w:r w:rsidRPr="00B371A7">
              <w:rPr>
                <w:rFonts w:ascii="Times New Roman" w:eastAsia="Times New Roman" w:hAnsi="Times New Roman" w:cs="Times New Roman"/>
                <w:sz w:val="24"/>
                <w:szCs w:val="24"/>
                <w:lang w:eastAsia="en-US"/>
              </w:rPr>
              <w:t>Ne didesnis nei 50 cm.</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6BA484"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736EAA28"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7ADEC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2.8.11.</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6DC26AA9"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Ryšys. </w:t>
            </w:r>
            <w:r w:rsidRPr="00B371A7">
              <w:rPr>
                <w:rFonts w:ascii="Times New Roman" w:eastAsia="Times New Roman" w:hAnsi="Times New Roman" w:cs="Times New Roman"/>
                <w:sz w:val="24"/>
                <w:szCs w:val="24"/>
                <w:lang w:eastAsia="en-US"/>
              </w:rPr>
              <w:t xml:space="preserve">DTC arba su juo suderinami </w:t>
            </w:r>
            <w:proofErr w:type="spellStart"/>
            <w:r w:rsidRPr="00B371A7">
              <w:rPr>
                <w:rFonts w:ascii="Times New Roman" w:eastAsia="Times New Roman" w:hAnsi="Times New Roman" w:cs="Times New Roman"/>
                <w:sz w:val="24"/>
                <w:szCs w:val="24"/>
                <w:lang w:eastAsia="en-US"/>
              </w:rPr>
              <w:t>Mesh</w:t>
            </w:r>
            <w:proofErr w:type="spellEnd"/>
            <w:r w:rsidRPr="00B371A7">
              <w:rPr>
                <w:rFonts w:ascii="Times New Roman" w:eastAsia="Times New Roman" w:hAnsi="Times New Roman" w:cs="Times New Roman"/>
                <w:sz w:val="24"/>
                <w:szCs w:val="24"/>
                <w:lang w:eastAsia="en-US"/>
              </w:rPr>
              <w:t xml:space="preserve"> ir </w:t>
            </w:r>
            <w:proofErr w:type="spellStart"/>
            <w:r w:rsidRPr="00B371A7">
              <w:rPr>
                <w:rFonts w:ascii="Times New Roman" w:eastAsia="Times New Roman" w:hAnsi="Times New Roman" w:cs="Times New Roman"/>
                <w:sz w:val="24"/>
                <w:szCs w:val="24"/>
                <w:lang w:eastAsia="en-US"/>
              </w:rPr>
              <w:t>PoE</w:t>
            </w:r>
            <w:proofErr w:type="spellEnd"/>
            <w:r w:rsidRPr="00B371A7">
              <w:rPr>
                <w:rFonts w:ascii="Times New Roman" w:eastAsia="Times New Roman" w:hAnsi="Times New Roman" w:cs="Times New Roman"/>
                <w:sz w:val="24"/>
                <w:szCs w:val="24"/>
                <w:lang w:eastAsia="en-US"/>
              </w:rPr>
              <w:t xml:space="preserve"> tinklai, </w:t>
            </w:r>
            <w:proofErr w:type="spellStart"/>
            <w:r w:rsidRPr="00B371A7">
              <w:rPr>
                <w:rFonts w:ascii="Times New Roman" w:eastAsia="Times New Roman" w:hAnsi="Times New Roman" w:cs="Times New Roman"/>
                <w:sz w:val="24"/>
                <w:szCs w:val="24"/>
                <w:lang w:eastAsia="en-US"/>
              </w:rPr>
              <w:t>Ethernet</w:t>
            </w:r>
            <w:proofErr w:type="spellEnd"/>
            <w:r w:rsidRPr="00B371A7">
              <w:rPr>
                <w:rFonts w:ascii="Times New Roman" w:eastAsia="Times New Roman" w:hAnsi="Times New Roman" w:cs="Times New Roman"/>
                <w:sz w:val="24"/>
                <w:szCs w:val="24"/>
                <w:lang w:eastAsia="en-US"/>
              </w:rPr>
              <w:t xml:space="preserve"> prievadas.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82CFE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752ABDC7"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82A72E"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2.8.12.</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6A548A3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Svoris. </w:t>
            </w:r>
            <w:r w:rsidRPr="00B371A7">
              <w:rPr>
                <w:rFonts w:ascii="Times New Roman" w:eastAsia="Times New Roman" w:hAnsi="Times New Roman" w:cs="Times New Roman"/>
                <w:sz w:val="24"/>
                <w:szCs w:val="24"/>
                <w:lang w:eastAsia="en-US"/>
              </w:rPr>
              <w:t>Ne didesnis nei 15 kg. (su ekranu, akumuliatoriumi, klaviatūra ir pele).</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475F95"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2C18D728" w14:textId="77777777" w:rsidTr="00030EB4">
        <w:trPr>
          <w:trHeight w:val="986"/>
        </w:trPr>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BF75A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lastRenderedPageBreak/>
              <w:t>2.8.13.</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631152F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proofErr w:type="spellStart"/>
            <w:r w:rsidRPr="00B371A7">
              <w:rPr>
                <w:rFonts w:ascii="Times New Roman" w:eastAsia="Times New Roman" w:hAnsi="Times New Roman" w:cs="Times New Roman"/>
                <w:sz w:val="24"/>
                <w:szCs w:val="24"/>
                <w:lang w:eastAsia="en-US"/>
              </w:rPr>
              <w:t>Termovizorinės</w:t>
            </w:r>
            <w:proofErr w:type="spellEnd"/>
            <w:r w:rsidRPr="00B371A7">
              <w:rPr>
                <w:rFonts w:ascii="Times New Roman" w:eastAsia="Times New Roman" w:hAnsi="Times New Roman" w:cs="Times New Roman"/>
                <w:sz w:val="24"/>
                <w:szCs w:val="24"/>
                <w:lang w:eastAsia="en-US"/>
              </w:rPr>
              <w:t xml:space="preserve"> kameros – ne mažiau 640x480; skaitmeninės kameros – ne mažiau 8 MP.</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A8E2F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728F8FF9"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02EBC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2.8.14.</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1B1D0240"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Termovizorinės</w:t>
            </w:r>
            <w:proofErr w:type="spellEnd"/>
            <w:r w:rsidRPr="00B371A7">
              <w:rPr>
                <w:rFonts w:ascii="Times New Roman" w:eastAsia="Calibri" w:hAnsi="Times New Roman" w:cs="Times New Roman"/>
                <w:sz w:val="24"/>
                <w:szCs w:val="24"/>
                <w:lang w:eastAsia="en-US"/>
              </w:rPr>
              <w:t xml:space="preserve"> kameros sensorius. </w:t>
            </w:r>
            <w:r w:rsidRPr="00B371A7">
              <w:rPr>
                <w:rFonts w:ascii="Times New Roman" w:eastAsia="Times New Roman" w:hAnsi="Times New Roman" w:cs="Times New Roman"/>
                <w:sz w:val="24"/>
                <w:szCs w:val="24"/>
                <w:lang w:eastAsia="en-US"/>
              </w:rPr>
              <w:t xml:space="preserve">Ne mažesnis nei 12 </w:t>
            </w:r>
            <w:proofErr w:type="spellStart"/>
            <w:r w:rsidRPr="00B371A7">
              <w:rPr>
                <w:rFonts w:ascii="Times New Roman" w:eastAsia="Times New Roman" w:hAnsi="Times New Roman" w:cs="Times New Roman"/>
                <w:sz w:val="24"/>
                <w:szCs w:val="24"/>
                <w:lang w:eastAsia="en-US"/>
              </w:rPr>
              <w:t>mkr</w:t>
            </w:r>
            <w:proofErr w:type="spellEnd"/>
            <w:r w:rsidRPr="00B371A7">
              <w:rPr>
                <w:rFonts w:ascii="Times New Roman" w:eastAsia="Times New Roman" w:hAnsi="Times New Roman" w:cs="Times New Roman"/>
                <w:sz w:val="24"/>
                <w:szCs w:val="24"/>
                <w:lang w:eastAsia="en-US"/>
              </w:rPr>
              <w:t>.</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EBFE8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79260FBE"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933FFE"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2.8.15.</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140AA28E"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Termovizorinės</w:t>
            </w:r>
            <w:proofErr w:type="spellEnd"/>
            <w:r w:rsidRPr="00B371A7">
              <w:rPr>
                <w:rFonts w:ascii="Times New Roman" w:eastAsia="Calibri" w:hAnsi="Times New Roman" w:cs="Times New Roman"/>
                <w:sz w:val="24"/>
                <w:szCs w:val="24"/>
                <w:lang w:eastAsia="en-US"/>
              </w:rPr>
              <w:t xml:space="preserve"> kameros triukšmui ekvivalentinis temperatūrų skirtumas. </w:t>
            </w:r>
            <w:r w:rsidRPr="00B371A7">
              <w:rPr>
                <w:rFonts w:ascii="Times New Roman" w:eastAsia="Times New Roman" w:hAnsi="Times New Roman" w:cs="Times New Roman"/>
                <w:sz w:val="24"/>
                <w:szCs w:val="24"/>
                <w:lang w:eastAsia="en-US"/>
              </w:rPr>
              <w:t xml:space="preserve">Ne mažesnis nei 40 </w:t>
            </w:r>
            <w:proofErr w:type="spellStart"/>
            <w:r w:rsidRPr="00B371A7">
              <w:rPr>
                <w:rFonts w:ascii="Times New Roman" w:eastAsia="Times New Roman" w:hAnsi="Times New Roman" w:cs="Times New Roman"/>
                <w:sz w:val="24"/>
                <w:szCs w:val="24"/>
                <w:lang w:eastAsia="en-US"/>
              </w:rPr>
              <w:t>mK</w:t>
            </w:r>
            <w:proofErr w:type="spellEnd"/>
            <w:r w:rsidRPr="00B371A7">
              <w:rPr>
                <w:rFonts w:ascii="Times New Roman" w:eastAsia="Times New Roman" w:hAnsi="Times New Roman" w:cs="Times New Roman"/>
                <w:sz w:val="24"/>
                <w:szCs w:val="24"/>
                <w:lang w:eastAsia="en-US"/>
              </w:rPr>
              <w:t>.</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0AECA9"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6F220270"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36F21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2.8.16.</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0AF174B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Termovizorinės</w:t>
            </w:r>
            <w:proofErr w:type="spellEnd"/>
            <w:r w:rsidRPr="00B371A7">
              <w:rPr>
                <w:rFonts w:ascii="Times New Roman" w:eastAsia="Calibri" w:hAnsi="Times New Roman" w:cs="Times New Roman"/>
                <w:sz w:val="24"/>
                <w:szCs w:val="24"/>
                <w:lang w:eastAsia="en-US"/>
              </w:rPr>
              <w:t xml:space="preserve"> kameros vaizdo atnaujinimo dažnis. </w:t>
            </w:r>
            <w:r w:rsidRPr="00B371A7">
              <w:rPr>
                <w:rFonts w:ascii="Times New Roman" w:eastAsia="Times New Roman" w:hAnsi="Times New Roman" w:cs="Times New Roman"/>
                <w:sz w:val="24"/>
                <w:szCs w:val="24"/>
                <w:lang w:eastAsia="en-US"/>
              </w:rPr>
              <w:t>Ne mažesnis nei 60 Hz.</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17FBC1"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17C59E6B"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C46F1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2.8.17.</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38E758B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Termovizorinės</w:t>
            </w:r>
            <w:proofErr w:type="spellEnd"/>
            <w:r w:rsidRPr="00B371A7">
              <w:rPr>
                <w:rFonts w:ascii="Times New Roman" w:eastAsia="Calibri" w:hAnsi="Times New Roman" w:cs="Times New Roman"/>
                <w:sz w:val="24"/>
                <w:szCs w:val="24"/>
                <w:lang w:eastAsia="en-US"/>
              </w:rPr>
              <w:t xml:space="preserve"> kameros objektyvas. </w:t>
            </w:r>
            <w:r w:rsidRPr="00B371A7">
              <w:rPr>
                <w:rFonts w:ascii="Times New Roman" w:eastAsia="Times New Roman" w:hAnsi="Times New Roman" w:cs="Times New Roman"/>
                <w:sz w:val="24"/>
                <w:szCs w:val="24"/>
                <w:lang w:eastAsia="en-US"/>
              </w:rPr>
              <w:t>Ne mažesnis nei 9.1 mm.</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4352A1"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155DB291"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5B1DA1"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2.8.18.</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298C6A2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Termovizorinės</w:t>
            </w:r>
            <w:proofErr w:type="spellEnd"/>
            <w:r w:rsidRPr="00B371A7">
              <w:rPr>
                <w:rFonts w:ascii="Times New Roman" w:eastAsia="Calibri" w:hAnsi="Times New Roman" w:cs="Times New Roman"/>
                <w:sz w:val="24"/>
                <w:szCs w:val="24"/>
                <w:lang w:eastAsia="en-US"/>
              </w:rPr>
              <w:t xml:space="preserve"> ir skaitmeninės kamerų matymo laukas. </w:t>
            </w:r>
            <w:proofErr w:type="spellStart"/>
            <w:r w:rsidRPr="00B371A7">
              <w:rPr>
                <w:rFonts w:ascii="Times New Roman" w:eastAsia="Times New Roman" w:hAnsi="Times New Roman" w:cs="Times New Roman"/>
                <w:sz w:val="24"/>
                <w:szCs w:val="24"/>
                <w:lang w:eastAsia="en-US"/>
              </w:rPr>
              <w:t>Termovizorinės</w:t>
            </w:r>
            <w:proofErr w:type="spellEnd"/>
            <w:r w:rsidRPr="00B371A7">
              <w:rPr>
                <w:rFonts w:ascii="Times New Roman" w:eastAsia="Times New Roman" w:hAnsi="Times New Roman" w:cs="Times New Roman"/>
                <w:sz w:val="24"/>
                <w:szCs w:val="24"/>
                <w:lang w:eastAsia="en-US"/>
              </w:rPr>
              <w:t xml:space="preserve"> kameros - ne mažesnis nei (h)48°x(v)38°; skaitmeninės - ne mažesnis kaip 160°.</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D12AA5"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04A7E78E"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98281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2.8.19.</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5647A64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Termovizorinės</w:t>
            </w:r>
            <w:proofErr w:type="spellEnd"/>
            <w:r w:rsidRPr="00B371A7">
              <w:rPr>
                <w:rFonts w:ascii="Times New Roman" w:eastAsia="Calibri" w:hAnsi="Times New Roman" w:cs="Times New Roman"/>
                <w:sz w:val="24"/>
                <w:szCs w:val="24"/>
                <w:lang w:eastAsia="en-US"/>
              </w:rPr>
              <w:t xml:space="preserve"> kameros objektų aptikimo nuotolis. </w:t>
            </w:r>
            <w:r w:rsidRPr="00B371A7">
              <w:rPr>
                <w:rFonts w:ascii="Times New Roman" w:eastAsia="Times New Roman" w:hAnsi="Times New Roman" w:cs="Times New Roman"/>
                <w:sz w:val="24"/>
                <w:szCs w:val="24"/>
                <w:lang w:eastAsia="en-US"/>
              </w:rPr>
              <w:t>Ne mažesnis nei 300 m.</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C36936"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5A691260"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6AE92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2.8.20.</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787EA02E"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Kameros tinklo jungtis. </w:t>
            </w:r>
            <w:r w:rsidRPr="00B371A7">
              <w:rPr>
                <w:rFonts w:ascii="Times New Roman" w:eastAsia="Times New Roman" w:hAnsi="Times New Roman" w:cs="Times New Roman"/>
                <w:sz w:val="24"/>
                <w:szCs w:val="24"/>
                <w:lang w:eastAsia="en-US"/>
              </w:rPr>
              <w:t xml:space="preserve">Turi būti </w:t>
            </w:r>
            <w:proofErr w:type="spellStart"/>
            <w:r w:rsidRPr="00B371A7">
              <w:rPr>
                <w:rFonts w:ascii="Times New Roman" w:eastAsia="Times New Roman" w:hAnsi="Times New Roman" w:cs="Times New Roman"/>
                <w:sz w:val="24"/>
                <w:szCs w:val="24"/>
                <w:lang w:eastAsia="en-US"/>
              </w:rPr>
              <w:t>PoE</w:t>
            </w:r>
            <w:proofErr w:type="spellEnd"/>
            <w:r w:rsidRPr="00B371A7">
              <w:rPr>
                <w:rFonts w:ascii="Times New Roman" w:eastAsia="Times New Roman" w:hAnsi="Times New Roman" w:cs="Times New Roman"/>
                <w:sz w:val="24"/>
                <w:szCs w:val="24"/>
                <w:lang w:eastAsia="en-US"/>
              </w:rPr>
              <w:t xml:space="preserve">+/DTC arba su juo suderinamas </w:t>
            </w:r>
            <w:proofErr w:type="spellStart"/>
            <w:r w:rsidRPr="00B371A7">
              <w:rPr>
                <w:rFonts w:ascii="Times New Roman" w:eastAsia="Times New Roman" w:hAnsi="Times New Roman" w:cs="Times New Roman"/>
                <w:sz w:val="24"/>
                <w:szCs w:val="24"/>
                <w:lang w:eastAsia="en-US"/>
              </w:rPr>
              <w:t>Mesh</w:t>
            </w:r>
            <w:proofErr w:type="spellEnd"/>
            <w:r w:rsidRPr="00B371A7">
              <w:rPr>
                <w:rFonts w:ascii="Times New Roman" w:eastAsia="Times New Roman" w:hAnsi="Times New Roman" w:cs="Times New Roman"/>
                <w:sz w:val="24"/>
                <w:szCs w:val="24"/>
                <w:lang w:eastAsia="en-US"/>
              </w:rPr>
              <w:t>.</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D3F4F4"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22785D4E"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F2CFA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2.8.21.</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7D143CC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Kameros darbinė temperatūra. </w:t>
            </w:r>
            <w:r w:rsidRPr="00B371A7">
              <w:rPr>
                <w:rFonts w:ascii="Times New Roman" w:eastAsia="Times New Roman" w:hAnsi="Times New Roman" w:cs="Times New Roman"/>
                <w:sz w:val="24"/>
                <w:szCs w:val="24"/>
                <w:lang w:eastAsia="en-US"/>
              </w:rPr>
              <w:t>Nuo -20 ℃ iki + 60 ℃.</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6BE68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4EF93523"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A0480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2.8.22.</w:t>
            </w:r>
          </w:p>
        </w:tc>
        <w:tc>
          <w:tcPr>
            <w:tcW w:w="2654" w:type="pct"/>
            <w:tcBorders>
              <w:top w:val="single" w:sz="4" w:space="0" w:color="000000"/>
              <w:left w:val="single" w:sz="4" w:space="0" w:color="000000"/>
              <w:bottom w:val="single" w:sz="4" w:space="0" w:color="000000"/>
              <w:right w:val="single" w:sz="4" w:space="0" w:color="000000"/>
            </w:tcBorders>
            <w:vAlign w:val="center"/>
            <w:hideMark/>
          </w:tcPr>
          <w:p w14:paraId="65F76A49"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 xml:space="preserve">Kameros maitinimas. </w:t>
            </w:r>
            <w:r w:rsidRPr="00B371A7">
              <w:rPr>
                <w:rFonts w:ascii="Times New Roman" w:eastAsia="Times New Roman" w:hAnsi="Times New Roman" w:cs="Times New Roman"/>
                <w:sz w:val="24"/>
                <w:szCs w:val="24"/>
                <w:lang w:eastAsia="en-US"/>
              </w:rPr>
              <w:t xml:space="preserve">Turi veikti per </w:t>
            </w:r>
            <w:proofErr w:type="spellStart"/>
            <w:r w:rsidRPr="00B371A7">
              <w:rPr>
                <w:rFonts w:ascii="Times New Roman" w:eastAsia="Times New Roman" w:hAnsi="Times New Roman" w:cs="Times New Roman"/>
                <w:sz w:val="24"/>
                <w:szCs w:val="24"/>
                <w:lang w:eastAsia="en-US"/>
              </w:rPr>
              <w:t>PoE</w:t>
            </w:r>
            <w:proofErr w:type="spellEnd"/>
            <w:r w:rsidRPr="00B371A7">
              <w:rPr>
                <w:rFonts w:ascii="Times New Roman" w:eastAsia="Times New Roman" w:hAnsi="Times New Roman" w:cs="Times New Roman"/>
                <w:sz w:val="24"/>
                <w:szCs w:val="24"/>
                <w:lang w:eastAsia="en-US"/>
              </w:rPr>
              <w:t xml:space="preserve"> tinklą, arba išorinį maitinimo šaltinį.</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B5729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ir nurodyti: </w:t>
            </w:r>
            <w:r w:rsidRPr="00B371A7">
              <w:rPr>
                <w:rFonts w:ascii="Times New Roman" w:eastAsia="Times New Roman" w:hAnsi="Times New Roman" w:cs="Times New Roman"/>
                <w:i/>
                <w:iCs/>
                <w:sz w:val="24"/>
                <w:szCs w:val="24"/>
                <w:lang w:eastAsia="en-US"/>
              </w:rPr>
              <w:t>siūlomos prekės techninius parametrus</w:t>
            </w:r>
            <w:r w:rsidRPr="00B371A7">
              <w:rPr>
                <w:rFonts w:ascii="Times New Roman" w:eastAsia="Times New Roman" w:hAnsi="Times New Roman" w:cs="Times New Roman"/>
                <w:i/>
                <w:sz w:val="24"/>
                <w:szCs w:val="24"/>
                <w:lang w:eastAsia="en-US"/>
              </w:rPr>
              <w:t>)</w:t>
            </w:r>
          </w:p>
        </w:tc>
      </w:tr>
      <w:tr w:rsidR="00B371A7" w:rsidRPr="00B371A7" w14:paraId="1A888077"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86159"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b/>
                <w:bCs/>
                <w:sz w:val="22"/>
                <w:szCs w:val="22"/>
                <w:lang w:eastAsia="en-US"/>
              </w:rPr>
              <w:t xml:space="preserve">2.9. </w:t>
            </w:r>
          </w:p>
        </w:tc>
        <w:tc>
          <w:tcPr>
            <w:tcW w:w="2654" w:type="pct"/>
            <w:tcBorders>
              <w:top w:val="single" w:sz="4" w:space="0" w:color="000000"/>
              <w:left w:val="single" w:sz="4" w:space="0" w:color="000000"/>
              <w:bottom w:val="single" w:sz="4" w:space="0" w:color="000000"/>
              <w:right w:val="single" w:sz="4" w:space="0" w:color="000000"/>
            </w:tcBorders>
            <w:vAlign w:val="center"/>
          </w:tcPr>
          <w:p w14:paraId="2A3B60C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b/>
                <w:bCs/>
                <w:sz w:val="22"/>
                <w:szCs w:val="22"/>
                <w:lang w:eastAsia="en-US"/>
              </w:rPr>
              <w:t>Sistemos komplektą sudaro:</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FDB7F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p>
        </w:tc>
      </w:tr>
      <w:tr w:rsidR="00B371A7" w:rsidRPr="00B371A7" w14:paraId="07D0AF10"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50C0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2.9.1.</w:t>
            </w:r>
          </w:p>
        </w:tc>
        <w:tc>
          <w:tcPr>
            <w:tcW w:w="2654" w:type="pct"/>
            <w:tcBorders>
              <w:top w:val="single" w:sz="4" w:space="0" w:color="000000"/>
              <w:left w:val="single" w:sz="4" w:space="0" w:color="000000"/>
              <w:bottom w:val="single" w:sz="4" w:space="0" w:color="000000"/>
              <w:right w:val="single" w:sz="4" w:space="0" w:color="000000"/>
            </w:tcBorders>
            <w:vAlign w:val="center"/>
          </w:tcPr>
          <w:p w14:paraId="199A53BD"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Valdymo blokas (HUD</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8B372E"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0C909E1A"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8B9F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2.9.2.</w:t>
            </w:r>
          </w:p>
        </w:tc>
        <w:tc>
          <w:tcPr>
            <w:tcW w:w="2654" w:type="pct"/>
            <w:tcBorders>
              <w:top w:val="single" w:sz="4" w:space="0" w:color="000000"/>
              <w:left w:val="single" w:sz="4" w:space="0" w:color="000000"/>
              <w:bottom w:val="single" w:sz="4" w:space="0" w:color="000000"/>
              <w:right w:val="single" w:sz="4" w:space="0" w:color="000000"/>
            </w:tcBorders>
            <w:vAlign w:val="center"/>
          </w:tcPr>
          <w:p w14:paraId="74646CE3"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 xml:space="preserve">Kamera- nemažiau 4 </w:t>
            </w:r>
            <w:proofErr w:type="spellStart"/>
            <w:r w:rsidRPr="00B371A7">
              <w:rPr>
                <w:rFonts w:ascii="Times New Roman" w:eastAsia="Calibri" w:hAnsi="Times New Roman" w:cs="Times New Roman"/>
                <w:sz w:val="22"/>
                <w:szCs w:val="22"/>
                <w:lang w:eastAsia="en-US"/>
              </w:rPr>
              <w:t>vnt</w:t>
            </w:r>
            <w:proofErr w:type="spellEnd"/>
            <w:r w:rsidRPr="00B371A7">
              <w:rPr>
                <w:rFonts w:ascii="Times New Roman" w:eastAsia="Calibri" w:hAnsi="Times New Roman" w:cs="Times New Roman"/>
                <w:sz w:val="22"/>
                <w:szCs w:val="22"/>
                <w:lang w:eastAsia="en-US"/>
              </w:rPr>
              <w:t>;</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B2270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 nurodyti kiekį)</w:t>
            </w:r>
          </w:p>
        </w:tc>
      </w:tr>
      <w:tr w:rsidR="00B371A7" w:rsidRPr="00B371A7" w14:paraId="061CDCAF"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DFB6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2.9.3.</w:t>
            </w:r>
          </w:p>
        </w:tc>
        <w:tc>
          <w:tcPr>
            <w:tcW w:w="2654" w:type="pct"/>
            <w:tcBorders>
              <w:top w:val="single" w:sz="4" w:space="0" w:color="000000"/>
              <w:left w:val="single" w:sz="4" w:space="0" w:color="000000"/>
              <w:bottom w:val="single" w:sz="4" w:space="0" w:color="000000"/>
              <w:right w:val="single" w:sz="4" w:space="0" w:color="000000"/>
            </w:tcBorders>
            <w:vAlign w:val="center"/>
          </w:tcPr>
          <w:p w14:paraId="6A725B7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Išmanusis įkroviklis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2C7F4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05E02B88"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AD70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2.9.4.</w:t>
            </w:r>
          </w:p>
        </w:tc>
        <w:tc>
          <w:tcPr>
            <w:tcW w:w="2654" w:type="pct"/>
            <w:tcBorders>
              <w:top w:val="single" w:sz="4" w:space="0" w:color="000000"/>
              <w:left w:val="single" w:sz="4" w:space="0" w:color="000000"/>
              <w:bottom w:val="single" w:sz="4" w:space="0" w:color="000000"/>
              <w:right w:val="single" w:sz="4" w:space="0" w:color="000000"/>
            </w:tcBorders>
            <w:vAlign w:val="center"/>
          </w:tcPr>
          <w:p w14:paraId="7E27FCE2"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Sistemos naudojimosi vadovas (lietuvių ir anglų kalbomis)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1D660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0329704A"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2C61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2.9.5.</w:t>
            </w:r>
          </w:p>
        </w:tc>
        <w:tc>
          <w:tcPr>
            <w:tcW w:w="2654" w:type="pct"/>
            <w:tcBorders>
              <w:top w:val="single" w:sz="4" w:space="0" w:color="000000"/>
              <w:left w:val="single" w:sz="4" w:space="0" w:color="000000"/>
              <w:bottom w:val="single" w:sz="4" w:space="0" w:color="000000"/>
              <w:right w:val="single" w:sz="4" w:space="0" w:color="000000"/>
            </w:tcBorders>
            <w:vAlign w:val="center"/>
          </w:tcPr>
          <w:p w14:paraId="13A6375A"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Sistemos eksploatacinių dalių sąrašas</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A626B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78AF498E"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586DF"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2.9.6.</w:t>
            </w:r>
          </w:p>
        </w:tc>
        <w:tc>
          <w:tcPr>
            <w:tcW w:w="2654" w:type="pct"/>
            <w:tcBorders>
              <w:top w:val="single" w:sz="4" w:space="0" w:color="000000"/>
              <w:left w:val="single" w:sz="4" w:space="0" w:color="000000"/>
              <w:bottom w:val="single" w:sz="4" w:space="0" w:color="000000"/>
              <w:right w:val="single" w:sz="4" w:space="0" w:color="000000"/>
            </w:tcBorders>
            <w:vAlign w:val="center"/>
          </w:tcPr>
          <w:p w14:paraId="1FD3F780"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 xml:space="preserve"> Prie valdymo bloko prijungiama, arba integruota klaviatūra</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CAB5DB"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700AEF26"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5B2D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2.9.7.</w:t>
            </w:r>
          </w:p>
        </w:tc>
        <w:tc>
          <w:tcPr>
            <w:tcW w:w="2654" w:type="pct"/>
            <w:tcBorders>
              <w:top w:val="single" w:sz="4" w:space="0" w:color="000000"/>
              <w:left w:val="single" w:sz="4" w:space="0" w:color="000000"/>
              <w:bottom w:val="single" w:sz="4" w:space="0" w:color="000000"/>
              <w:right w:val="single" w:sz="4" w:space="0" w:color="000000"/>
            </w:tcBorders>
            <w:vAlign w:val="center"/>
          </w:tcPr>
          <w:p w14:paraId="2ACB9FE1" w14:textId="77777777" w:rsidR="00B371A7" w:rsidRPr="00B371A7" w:rsidRDefault="00B371A7" w:rsidP="00B371A7">
            <w:pPr>
              <w:tabs>
                <w:tab w:val="left" w:pos="284"/>
                <w:tab w:val="left" w:pos="7020"/>
              </w:tabs>
              <w:spacing w:after="200" w:line="276" w:lineRule="auto"/>
              <w:ind w:firstLine="0"/>
              <w:jc w:val="left"/>
              <w:rPr>
                <w:rFonts w:ascii="Times New Roman" w:eastAsia="Calibri" w:hAnsi="Times New Roman" w:cs="Times New Roman"/>
                <w:sz w:val="22"/>
                <w:szCs w:val="22"/>
                <w:lang w:eastAsia="en-US"/>
              </w:rPr>
            </w:pPr>
            <w:r w:rsidRPr="00B371A7">
              <w:rPr>
                <w:rFonts w:ascii="Times New Roman" w:eastAsia="Calibri" w:hAnsi="Times New Roman" w:cs="Times New Roman"/>
                <w:sz w:val="22"/>
                <w:szCs w:val="22"/>
                <w:lang w:eastAsia="en-US"/>
              </w:rPr>
              <w:t>Prie valdymo bloko prijungiama, arba integruota pelė.</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C13B40"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5250E567"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56A08"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2.9.8.</w:t>
            </w:r>
          </w:p>
        </w:tc>
        <w:tc>
          <w:tcPr>
            <w:tcW w:w="2654" w:type="pct"/>
            <w:tcBorders>
              <w:top w:val="single" w:sz="4" w:space="0" w:color="000000"/>
              <w:left w:val="single" w:sz="4" w:space="0" w:color="000000"/>
              <w:bottom w:val="single" w:sz="4" w:space="0" w:color="000000"/>
              <w:right w:val="single" w:sz="4" w:space="0" w:color="000000"/>
            </w:tcBorders>
            <w:vAlign w:val="center"/>
          </w:tcPr>
          <w:p w14:paraId="0F419E09" w14:textId="77777777" w:rsidR="00B371A7" w:rsidRPr="00B371A7" w:rsidRDefault="00B371A7" w:rsidP="00B371A7">
            <w:pPr>
              <w:tabs>
                <w:tab w:val="left" w:pos="284"/>
                <w:tab w:val="left" w:pos="7020"/>
              </w:tabs>
              <w:spacing w:after="200" w:line="276" w:lineRule="auto"/>
              <w:ind w:firstLine="0"/>
              <w:jc w:val="left"/>
              <w:rPr>
                <w:rFonts w:ascii="Times New Roman" w:eastAsia="Calibri" w:hAnsi="Times New Roman" w:cs="Times New Roman"/>
                <w:sz w:val="22"/>
                <w:szCs w:val="22"/>
                <w:lang w:eastAsia="en-US"/>
              </w:rPr>
            </w:pPr>
            <w:r w:rsidRPr="00B371A7">
              <w:rPr>
                <w:rFonts w:ascii="Times New Roman" w:eastAsia="Calibri" w:hAnsi="Times New Roman" w:cs="Times New Roman"/>
                <w:sz w:val="22"/>
                <w:szCs w:val="22"/>
                <w:lang w:eastAsia="en-US"/>
              </w:rPr>
              <w:t>Laidai (UTP ar kt.), kuriais esant reikalui būtų galima sujungti kamerą su valdymo bloku (4 vnt. po 100 m. ilgio).</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586CC0"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r w:rsidR="00B371A7" w:rsidRPr="00B371A7" w14:paraId="275F8B51" w14:textId="77777777" w:rsidTr="00030EB4">
        <w:tc>
          <w:tcPr>
            <w:tcW w:w="2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D9097"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Calibri" w:hAnsi="Times New Roman" w:cs="Times New Roman"/>
                <w:sz w:val="24"/>
                <w:szCs w:val="24"/>
                <w:lang w:eastAsia="en-US"/>
              </w:rPr>
            </w:pPr>
            <w:r w:rsidRPr="00B371A7">
              <w:rPr>
                <w:rFonts w:ascii="Times New Roman" w:eastAsia="Calibri" w:hAnsi="Times New Roman" w:cs="Times New Roman"/>
                <w:sz w:val="22"/>
                <w:szCs w:val="22"/>
                <w:lang w:eastAsia="en-US"/>
              </w:rPr>
              <w:t>2.9.9.</w:t>
            </w:r>
          </w:p>
        </w:tc>
        <w:tc>
          <w:tcPr>
            <w:tcW w:w="2654" w:type="pct"/>
            <w:tcBorders>
              <w:top w:val="single" w:sz="4" w:space="0" w:color="000000"/>
              <w:left w:val="single" w:sz="4" w:space="0" w:color="000000"/>
              <w:bottom w:val="single" w:sz="4" w:space="0" w:color="000000"/>
              <w:right w:val="single" w:sz="4" w:space="0" w:color="000000"/>
            </w:tcBorders>
            <w:vAlign w:val="center"/>
          </w:tcPr>
          <w:p w14:paraId="6020A11C" w14:textId="77777777" w:rsidR="00B371A7" w:rsidRPr="00B371A7" w:rsidRDefault="00B371A7" w:rsidP="00B371A7">
            <w:pPr>
              <w:tabs>
                <w:tab w:val="left" w:pos="284"/>
                <w:tab w:val="left" w:pos="7020"/>
              </w:tabs>
              <w:spacing w:after="200" w:line="276" w:lineRule="auto"/>
              <w:ind w:firstLine="0"/>
              <w:jc w:val="left"/>
              <w:rPr>
                <w:rFonts w:ascii="Times New Roman" w:eastAsia="Calibri" w:hAnsi="Times New Roman" w:cs="Times New Roman"/>
                <w:sz w:val="22"/>
                <w:szCs w:val="22"/>
                <w:lang w:eastAsia="en-US"/>
              </w:rPr>
            </w:pPr>
            <w:r w:rsidRPr="00B371A7">
              <w:rPr>
                <w:rFonts w:ascii="Times New Roman" w:eastAsia="Calibri" w:hAnsi="Times New Roman" w:cs="Times New Roman"/>
                <w:sz w:val="22"/>
                <w:szCs w:val="22"/>
                <w:lang w:eastAsia="en-US"/>
              </w:rPr>
              <w:t>8 vnt. baterijų kameroms (2 vnt. kiekvienai kamerai).</w:t>
            </w:r>
          </w:p>
        </w:tc>
        <w:tc>
          <w:tcPr>
            <w:tcW w:w="20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D1881C" w14:textId="77777777" w:rsidR="00B371A7" w:rsidRPr="00B371A7" w:rsidRDefault="00B371A7" w:rsidP="00B371A7">
            <w:pPr>
              <w:suppressAutoHyphens/>
              <w:autoSpaceDE w:val="0"/>
              <w:autoSpaceDN w:val="0"/>
              <w:spacing w:line="240" w:lineRule="auto"/>
              <w:ind w:firstLine="0"/>
              <w:jc w:val="left"/>
              <w:textAlignment w:val="baseline"/>
              <w:rPr>
                <w:rFonts w:ascii="Times New Roman" w:eastAsia="Times New Roman" w:hAnsi="Times New Roman" w:cs="Times New Roman"/>
                <w:sz w:val="24"/>
                <w:szCs w:val="24"/>
                <w:lang w:eastAsia="en-US"/>
              </w:rPr>
            </w:pPr>
            <w:r w:rsidRPr="00B371A7">
              <w:rPr>
                <w:rFonts w:ascii="Times New Roman" w:eastAsia="Times New Roman" w:hAnsi="Times New Roman" w:cs="Times New Roman"/>
                <w:b/>
                <w:bCs/>
                <w:i/>
                <w:sz w:val="24"/>
                <w:szCs w:val="24"/>
                <w:lang w:eastAsia="en-US"/>
              </w:rPr>
              <w:t>TAIP/NE</w:t>
            </w:r>
            <w:r w:rsidRPr="00B371A7">
              <w:rPr>
                <w:rFonts w:ascii="Times New Roman" w:eastAsia="Times New Roman" w:hAnsi="Times New Roman" w:cs="Times New Roman"/>
                <w:i/>
                <w:sz w:val="24"/>
                <w:szCs w:val="24"/>
                <w:lang w:eastAsia="en-US"/>
              </w:rPr>
              <w:t xml:space="preserve"> (palikti  atitinkantį variantą)</w:t>
            </w:r>
          </w:p>
        </w:tc>
      </w:tr>
    </w:tbl>
    <w:p w14:paraId="1770608B" w14:textId="77777777" w:rsidR="00B371A7" w:rsidRPr="00B371A7" w:rsidRDefault="00B371A7" w:rsidP="00B371A7">
      <w:pPr>
        <w:spacing w:line="240" w:lineRule="auto"/>
        <w:ind w:firstLine="1296"/>
        <w:jc w:val="left"/>
        <w:rPr>
          <w:rFonts w:ascii="Times New Roman" w:eastAsia="Times New Roman" w:hAnsi="Times New Roman" w:cs="Times New Roman"/>
          <w:b/>
          <w:sz w:val="24"/>
          <w:szCs w:val="24"/>
          <w:lang w:eastAsia="en-US"/>
        </w:rPr>
        <w:sectPr w:rsidR="00B371A7" w:rsidRPr="00B371A7" w:rsidSect="00B371A7">
          <w:pgSz w:w="16838" w:h="11906" w:orient="landscape" w:code="9"/>
          <w:pgMar w:top="1134" w:right="851" w:bottom="567" w:left="709" w:header="567" w:footer="567" w:gutter="0"/>
          <w:pgNumType w:start="1"/>
          <w:cols w:space="1296"/>
          <w:titlePg/>
          <w:docGrid w:linePitch="360"/>
        </w:sectPr>
      </w:pPr>
    </w:p>
    <w:p w14:paraId="4D347E3A" w14:textId="77777777" w:rsidR="00B371A7" w:rsidRPr="00B371A7" w:rsidRDefault="00B371A7" w:rsidP="00B371A7">
      <w:pPr>
        <w:spacing w:line="240" w:lineRule="auto"/>
        <w:ind w:firstLine="1296"/>
        <w:jc w:val="left"/>
        <w:rPr>
          <w:rFonts w:ascii="Times New Roman" w:eastAsia="Times New Roman" w:hAnsi="Times New Roman" w:cs="Times New Roman"/>
          <w:b/>
          <w:sz w:val="24"/>
          <w:szCs w:val="24"/>
          <w:lang w:eastAsia="en-US"/>
        </w:rPr>
      </w:pPr>
    </w:p>
    <w:p w14:paraId="71DB46B7" w14:textId="77777777" w:rsidR="00B371A7" w:rsidRPr="00B371A7" w:rsidRDefault="00B371A7" w:rsidP="00B371A7">
      <w:pPr>
        <w:spacing w:after="200" w:line="240" w:lineRule="auto"/>
        <w:ind w:firstLine="0"/>
        <w:jc w:val="left"/>
        <w:rPr>
          <w:rFonts w:ascii="Times New Roman" w:eastAsia="Calibri" w:hAnsi="Times New Roman" w:cs="Times New Roman"/>
          <w:b/>
          <w:i/>
          <w:sz w:val="24"/>
          <w:szCs w:val="24"/>
          <w:lang w:eastAsia="en-US"/>
        </w:rPr>
      </w:pPr>
      <w:r w:rsidRPr="00B371A7">
        <w:rPr>
          <w:rFonts w:ascii="Times New Roman" w:eastAsia="Calibri" w:hAnsi="Times New Roman" w:cs="Times New Roman"/>
          <w:b/>
          <w:i/>
          <w:sz w:val="24"/>
          <w:szCs w:val="24"/>
          <w:lang w:eastAsia="en-US"/>
        </w:rPr>
        <w:t>Teikdami šį pasiūlymą, mes patvirtiname, kad mūsų siūlomos prekės atitinka techninėje specifikacijoje esančius reikalavimus, taip pat, kad į mūsų siūlomą kainą įskaičiuotos visos vykdymo išlaidos ir visi mokesčiai, ir kad mes prisiimame riziką už visas išlaidas, kurias, teikdami pasiūlymą ir laikydamiesi pirkimo dokumentuose nustatytų reikalavimų, privalėjome įskaičiuoti į pasiūlymo kainą.</w:t>
      </w:r>
    </w:p>
    <w:p w14:paraId="0434DDE9" w14:textId="77777777" w:rsidR="00B371A7" w:rsidRPr="00B371A7" w:rsidRDefault="00B371A7" w:rsidP="00B371A7">
      <w:pPr>
        <w:spacing w:after="200" w:line="240" w:lineRule="auto"/>
        <w:ind w:firstLine="720"/>
        <w:jc w:val="left"/>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Šiame pasiūlyme yra pateikta ir konfidenciali informacija: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663"/>
        <w:gridCol w:w="3260"/>
      </w:tblGrid>
      <w:tr w:rsidR="00B371A7" w:rsidRPr="00B371A7" w14:paraId="0C79CD96" w14:textId="77777777" w:rsidTr="00030EB4">
        <w:tc>
          <w:tcPr>
            <w:tcW w:w="567" w:type="dxa"/>
            <w:tcBorders>
              <w:top w:val="single" w:sz="4" w:space="0" w:color="auto"/>
              <w:left w:val="single" w:sz="4" w:space="0" w:color="auto"/>
              <w:bottom w:val="single" w:sz="4" w:space="0" w:color="auto"/>
              <w:right w:val="single" w:sz="4" w:space="0" w:color="auto"/>
            </w:tcBorders>
            <w:hideMark/>
          </w:tcPr>
          <w:p w14:paraId="7B31D7D5" w14:textId="77777777" w:rsidR="00B371A7" w:rsidRPr="00B371A7" w:rsidRDefault="00B371A7" w:rsidP="00B371A7">
            <w:pPr>
              <w:spacing w:line="240" w:lineRule="auto"/>
              <w:ind w:firstLine="0"/>
              <w:jc w:val="center"/>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Eil.Nr</w:t>
            </w:r>
            <w:proofErr w:type="spellEnd"/>
            <w:r w:rsidRPr="00B371A7">
              <w:rPr>
                <w:rFonts w:ascii="Times New Roman" w:eastAsia="Calibri" w:hAnsi="Times New Roman" w:cs="Times New Roman"/>
                <w:sz w:val="24"/>
                <w:szCs w:val="24"/>
                <w:lang w:eastAsia="en-US"/>
              </w:rPr>
              <w:t>.</w:t>
            </w:r>
          </w:p>
        </w:tc>
        <w:tc>
          <w:tcPr>
            <w:tcW w:w="6663" w:type="dxa"/>
            <w:tcBorders>
              <w:top w:val="single" w:sz="4" w:space="0" w:color="auto"/>
              <w:left w:val="single" w:sz="4" w:space="0" w:color="auto"/>
              <w:bottom w:val="single" w:sz="4" w:space="0" w:color="auto"/>
              <w:right w:val="single" w:sz="4" w:space="0" w:color="auto"/>
            </w:tcBorders>
            <w:hideMark/>
          </w:tcPr>
          <w:p w14:paraId="4231FC51" w14:textId="77777777" w:rsidR="00B371A7" w:rsidRPr="00B371A7" w:rsidRDefault="00B371A7" w:rsidP="00B371A7">
            <w:pPr>
              <w:spacing w:line="240"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Pateikto dokumento pavadinimas (rekomenduojama pavadinime vartoti žodį „Konfidencialu“)</w:t>
            </w:r>
          </w:p>
        </w:tc>
        <w:tc>
          <w:tcPr>
            <w:tcW w:w="3260" w:type="dxa"/>
            <w:tcBorders>
              <w:top w:val="single" w:sz="4" w:space="0" w:color="auto"/>
              <w:left w:val="single" w:sz="4" w:space="0" w:color="auto"/>
              <w:bottom w:val="single" w:sz="4" w:space="0" w:color="auto"/>
              <w:right w:val="single" w:sz="4" w:space="0" w:color="auto"/>
            </w:tcBorders>
            <w:hideMark/>
          </w:tcPr>
          <w:p w14:paraId="12A985AC" w14:textId="77777777" w:rsidR="00B371A7" w:rsidRPr="00B371A7" w:rsidRDefault="00B371A7" w:rsidP="00B371A7">
            <w:pPr>
              <w:spacing w:line="240"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Dokumento puslapių skaičius</w:t>
            </w:r>
          </w:p>
        </w:tc>
      </w:tr>
      <w:tr w:rsidR="00B371A7" w:rsidRPr="00B371A7" w14:paraId="22296D73" w14:textId="77777777" w:rsidTr="00030EB4">
        <w:tc>
          <w:tcPr>
            <w:tcW w:w="567" w:type="dxa"/>
            <w:tcBorders>
              <w:top w:val="single" w:sz="4" w:space="0" w:color="auto"/>
              <w:left w:val="single" w:sz="4" w:space="0" w:color="auto"/>
              <w:bottom w:val="single" w:sz="4" w:space="0" w:color="auto"/>
              <w:right w:val="single" w:sz="4" w:space="0" w:color="auto"/>
            </w:tcBorders>
          </w:tcPr>
          <w:p w14:paraId="37D0AC83"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6663" w:type="dxa"/>
            <w:tcBorders>
              <w:top w:val="single" w:sz="4" w:space="0" w:color="auto"/>
              <w:left w:val="single" w:sz="4" w:space="0" w:color="auto"/>
              <w:bottom w:val="single" w:sz="4" w:space="0" w:color="auto"/>
              <w:right w:val="single" w:sz="4" w:space="0" w:color="auto"/>
            </w:tcBorders>
          </w:tcPr>
          <w:p w14:paraId="5B770032"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7F4F5980"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r>
      <w:tr w:rsidR="00B371A7" w:rsidRPr="00B371A7" w14:paraId="3EB50477" w14:textId="77777777" w:rsidTr="00030EB4">
        <w:tc>
          <w:tcPr>
            <w:tcW w:w="567" w:type="dxa"/>
            <w:tcBorders>
              <w:top w:val="single" w:sz="4" w:space="0" w:color="auto"/>
              <w:left w:val="single" w:sz="4" w:space="0" w:color="auto"/>
              <w:bottom w:val="single" w:sz="4" w:space="0" w:color="auto"/>
              <w:right w:val="single" w:sz="4" w:space="0" w:color="auto"/>
            </w:tcBorders>
          </w:tcPr>
          <w:p w14:paraId="2A58A8A0"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6663" w:type="dxa"/>
            <w:tcBorders>
              <w:top w:val="single" w:sz="4" w:space="0" w:color="auto"/>
              <w:left w:val="single" w:sz="4" w:space="0" w:color="auto"/>
              <w:bottom w:val="single" w:sz="4" w:space="0" w:color="auto"/>
              <w:right w:val="single" w:sz="4" w:space="0" w:color="auto"/>
            </w:tcBorders>
          </w:tcPr>
          <w:p w14:paraId="2649BF6B"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764135AC"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r>
    </w:tbl>
    <w:p w14:paraId="4179222C" w14:textId="77777777" w:rsidR="00B371A7" w:rsidRPr="00B371A7" w:rsidRDefault="00B371A7" w:rsidP="00B371A7">
      <w:pPr>
        <w:spacing w:line="240" w:lineRule="auto"/>
        <w:ind w:left="567" w:firstLine="0"/>
        <w:rPr>
          <w:rFonts w:ascii="Times New Roman" w:eastAsia="Times New Roman" w:hAnsi="Times New Roman" w:cs="Times New Roman"/>
          <w:b/>
          <w:bCs/>
          <w:sz w:val="24"/>
          <w:szCs w:val="24"/>
          <w:lang w:eastAsia="en-US"/>
        </w:rPr>
      </w:pPr>
      <w:r w:rsidRPr="00B371A7">
        <w:rPr>
          <w:rFonts w:ascii="Times New Roman" w:eastAsia="Times New Roman" w:hAnsi="Times New Roman" w:cs="Times New Roman"/>
          <w:b/>
          <w:sz w:val="24"/>
          <w:szCs w:val="24"/>
          <w:lang w:eastAsia="en-US"/>
        </w:rPr>
        <w:t>Pastaba:</w:t>
      </w:r>
      <w:r w:rsidRPr="00B371A7">
        <w:rPr>
          <w:rFonts w:ascii="Times New Roman" w:eastAsia="Times New Roman" w:hAnsi="Times New Roman" w:cs="Times New Roman"/>
          <w:b/>
          <w:bCs/>
          <w:sz w:val="24"/>
          <w:szCs w:val="24"/>
          <w:lang w:eastAsia="en-US"/>
        </w:rPr>
        <w:t xml:space="preserve"> </w:t>
      </w:r>
    </w:p>
    <w:p w14:paraId="5F20BCC3" w14:textId="77777777" w:rsidR="00B371A7" w:rsidRPr="00B371A7" w:rsidRDefault="00B371A7" w:rsidP="00B371A7">
      <w:pPr>
        <w:spacing w:line="240" w:lineRule="auto"/>
        <w:ind w:firstLine="567"/>
        <w:rPr>
          <w:rFonts w:ascii="Times New Roman" w:eastAsia="Times New Roman" w:hAnsi="Times New Roman" w:cs="Times New Roman"/>
          <w:sz w:val="24"/>
          <w:szCs w:val="24"/>
          <w:lang w:eastAsia="en-US"/>
        </w:rPr>
      </w:pPr>
      <w:r w:rsidRPr="00B371A7">
        <w:rPr>
          <w:rFonts w:ascii="Times New Roman" w:eastAsia="Times New Roman" w:hAnsi="Times New Roman" w:cs="Times New Roman"/>
          <w:bCs/>
          <w:sz w:val="24"/>
          <w:szCs w:val="24"/>
          <w:lang w:eastAsia="en-US"/>
        </w:rPr>
        <w:t>1. Pildyti tuomet, jei bus pateikta konfidenciali informacija. Teikėjas negali nurodyti, kad konfidencialus yra pasiūlymo kaina arba, kad visas pasiūlymas yra konfidencialus (VPĮ 20 str. 2 d.).</w:t>
      </w:r>
    </w:p>
    <w:p w14:paraId="05F66953" w14:textId="77777777" w:rsidR="00B371A7" w:rsidRPr="00B371A7" w:rsidRDefault="00B371A7" w:rsidP="00B371A7">
      <w:pPr>
        <w:spacing w:line="240" w:lineRule="auto"/>
        <w:ind w:left="567" w:firstLine="0"/>
        <w:rPr>
          <w:rFonts w:ascii="Times New Roman" w:eastAsia="Times New Roman" w:hAnsi="Times New Roman" w:cs="Times New Roman"/>
          <w:sz w:val="24"/>
          <w:szCs w:val="24"/>
          <w:lang w:eastAsia="en-US"/>
        </w:rPr>
      </w:pPr>
      <w:r w:rsidRPr="00B371A7">
        <w:rPr>
          <w:rFonts w:ascii="Times New Roman" w:eastAsia="Times New Roman" w:hAnsi="Times New Roman" w:cs="Times New Roman"/>
          <w:sz w:val="24"/>
          <w:szCs w:val="24"/>
          <w:lang w:eastAsia="en-US"/>
        </w:rPr>
        <w:t xml:space="preserve">2. Teikėjui nenurodžius, kokia informacija yra konfidenciali, laikoma, kad konfidencialios informacijos pasiūlyme nėra. </w:t>
      </w:r>
    </w:p>
    <w:p w14:paraId="59333884" w14:textId="77777777" w:rsidR="00B371A7" w:rsidRPr="00B371A7" w:rsidRDefault="00B371A7" w:rsidP="00B371A7">
      <w:pPr>
        <w:spacing w:after="200" w:line="240" w:lineRule="auto"/>
        <w:ind w:firstLine="720"/>
        <w:jc w:val="left"/>
        <w:rPr>
          <w:rFonts w:ascii="Times New Roman" w:eastAsia="Calibri" w:hAnsi="Times New Roman" w:cs="Times New Roman"/>
          <w:sz w:val="24"/>
          <w:szCs w:val="24"/>
          <w:lang w:eastAsia="en-US"/>
        </w:rPr>
      </w:pPr>
    </w:p>
    <w:p w14:paraId="1D0C15F8" w14:textId="77777777" w:rsidR="00B371A7" w:rsidRPr="00B371A7" w:rsidRDefault="00B371A7" w:rsidP="00B371A7">
      <w:pPr>
        <w:spacing w:after="200" w:line="240" w:lineRule="auto"/>
        <w:ind w:firstLine="720"/>
        <w:jc w:val="left"/>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Kartu su pasiūlymu pateikiami šie dokumentai:</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663"/>
        <w:gridCol w:w="3260"/>
      </w:tblGrid>
      <w:tr w:rsidR="00B371A7" w:rsidRPr="00B371A7" w14:paraId="0BBB1D0B" w14:textId="77777777" w:rsidTr="00030EB4">
        <w:tc>
          <w:tcPr>
            <w:tcW w:w="567" w:type="dxa"/>
            <w:tcBorders>
              <w:top w:val="single" w:sz="4" w:space="0" w:color="auto"/>
              <w:left w:val="single" w:sz="4" w:space="0" w:color="auto"/>
              <w:bottom w:val="single" w:sz="4" w:space="0" w:color="auto"/>
              <w:right w:val="single" w:sz="4" w:space="0" w:color="auto"/>
            </w:tcBorders>
            <w:hideMark/>
          </w:tcPr>
          <w:p w14:paraId="73B381CA" w14:textId="77777777" w:rsidR="00B371A7" w:rsidRPr="00B371A7" w:rsidRDefault="00B371A7" w:rsidP="00B371A7">
            <w:pPr>
              <w:spacing w:line="240" w:lineRule="auto"/>
              <w:ind w:firstLine="0"/>
              <w:jc w:val="center"/>
              <w:rPr>
                <w:rFonts w:ascii="Times New Roman" w:eastAsia="Calibri" w:hAnsi="Times New Roman" w:cs="Times New Roman"/>
                <w:sz w:val="24"/>
                <w:szCs w:val="24"/>
                <w:lang w:eastAsia="en-US"/>
              </w:rPr>
            </w:pPr>
            <w:proofErr w:type="spellStart"/>
            <w:r w:rsidRPr="00B371A7">
              <w:rPr>
                <w:rFonts w:ascii="Times New Roman" w:eastAsia="Calibri" w:hAnsi="Times New Roman" w:cs="Times New Roman"/>
                <w:sz w:val="24"/>
                <w:szCs w:val="24"/>
                <w:lang w:eastAsia="en-US"/>
              </w:rPr>
              <w:t>Eil.Nr</w:t>
            </w:r>
            <w:proofErr w:type="spellEnd"/>
            <w:r w:rsidRPr="00B371A7">
              <w:rPr>
                <w:rFonts w:ascii="Times New Roman" w:eastAsia="Calibri" w:hAnsi="Times New Roman" w:cs="Times New Roman"/>
                <w:sz w:val="24"/>
                <w:szCs w:val="24"/>
                <w:lang w:eastAsia="en-US"/>
              </w:rPr>
              <w:t>.</w:t>
            </w:r>
          </w:p>
        </w:tc>
        <w:tc>
          <w:tcPr>
            <w:tcW w:w="6663" w:type="dxa"/>
            <w:tcBorders>
              <w:top w:val="single" w:sz="4" w:space="0" w:color="auto"/>
              <w:left w:val="single" w:sz="4" w:space="0" w:color="auto"/>
              <w:bottom w:val="single" w:sz="4" w:space="0" w:color="auto"/>
              <w:right w:val="single" w:sz="4" w:space="0" w:color="auto"/>
            </w:tcBorders>
            <w:hideMark/>
          </w:tcPr>
          <w:p w14:paraId="48871326" w14:textId="77777777" w:rsidR="00B371A7" w:rsidRPr="00B371A7" w:rsidRDefault="00B371A7" w:rsidP="00B371A7">
            <w:pPr>
              <w:spacing w:line="240"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Pateiktų dokumentų pavadinimas</w:t>
            </w:r>
          </w:p>
        </w:tc>
        <w:tc>
          <w:tcPr>
            <w:tcW w:w="3260" w:type="dxa"/>
            <w:tcBorders>
              <w:top w:val="single" w:sz="4" w:space="0" w:color="auto"/>
              <w:left w:val="single" w:sz="4" w:space="0" w:color="auto"/>
              <w:bottom w:val="single" w:sz="4" w:space="0" w:color="auto"/>
              <w:right w:val="single" w:sz="4" w:space="0" w:color="auto"/>
            </w:tcBorders>
            <w:hideMark/>
          </w:tcPr>
          <w:p w14:paraId="00F680E2" w14:textId="77777777" w:rsidR="00B371A7" w:rsidRPr="00B371A7" w:rsidRDefault="00B371A7" w:rsidP="00B371A7">
            <w:pPr>
              <w:spacing w:line="240"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Dokumento puslapių skaičius</w:t>
            </w:r>
          </w:p>
        </w:tc>
      </w:tr>
      <w:tr w:rsidR="00B371A7" w:rsidRPr="00B371A7" w14:paraId="69F96A32" w14:textId="77777777" w:rsidTr="00030EB4">
        <w:tc>
          <w:tcPr>
            <w:tcW w:w="567" w:type="dxa"/>
            <w:tcBorders>
              <w:top w:val="single" w:sz="4" w:space="0" w:color="auto"/>
              <w:left w:val="single" w:sz="4" w:space="0" w:color="auto"/>
              <w:bottom w:val="single" w:sz="4" w:space="0" w:color="auto"/>
              <w:right w:val="single" w:sz="4" w:space="0" w:color="auto"/>
            </w:tcBorders>
          </w:tcPr>
          <w:p w14:paraId="2455F8A7"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6663" w:type="dxa"/>
            <w:tcBorders>
              <w:top w:val="single" w:sz="4" w:space="0" w:color="auto"/>
              <w:left w:val="single" w:sz="4" w:space="0" w:color="auto"/>
              <w:bottom w:val="single" w:sz="4" w:space="0" w:color="auto"/>
              <w:right w:val="single" w:sz="4" w:space="0" w:color="auto"/>
            </w:tcBorders>
          </w:tcPr>
          <w:p w14:paraId="1130F2DA" w14:textId="77777777" w:rsidR="00B371A7" w:rsidRPr="00B371A7" w:rsidRDefault="00B371A7" w:rsidP="00B371A7">
            <w:pPr>
              <w:widowControl w:val="0"/>
              <w:tabs>
                <w:tab w:val="center" w:pos="4153"/>
                <w:tab w:val="right" w:pos="8306"/>
              </w:tabs>
              <w:spacing w:line="240" w:lineRule="auto"/>
              <w:ind w:firstLine="0"/>
              <w:jc w:val="left"/>
              <w:rPr>
                <w:rFonts w:ascii="Times New Roman" w:eastAsia="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1DE15EAA"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r>
      <w:tr w:rsidR="00B371A7" w:rsidRPr="00B371A7" w14:paraId="4193763A" w14:textId="77777777" w:rsidTr="00030EB4">
        <w:tc>
          <w:tcPr>
            <w:tcW w:w="567" w:type="dxa"/>
            <w:tcBorders>
              <w:top w:val="single" w:sz="4" w:space="0" w:color="auto"/>
              <w:left w:val="single" w:sz="4" w:space="0" w:color="auto"/>
              <w:bottom w:val="single" w:sz="4" w:space="0" w:color="auto"/>
              <w:right w:val="single" w:sz="4" w:space="0" w:color="auto"/>
            </w:tcBorders>
          </w:tcPr>
          <w:p w14:paraId="206BFED5"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6663" w:type="dxa"/>
            <w:tcBorders>
              <w:top w:val="single" w:sz="4" w:space="0" w:color="auto"/>
              <w:left w:val="single" w:sz="4" w:space="0" w:color="auto"/>
              <w:bottom w:val="single" w:sz="4" w:space="0" w:color="auto"/>
              <w:right w:val="single" w:sz="4" w:space="0" w:color="auto"/>
            </w:tcBorders>
          </w:tcPr>
          <w:p w14:paraId="6A1BFA82"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4E6631DB"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r>
      <w:tr w:rsidR="00B371A7" w:rsidRPr="00B371A7" w14:paraId="0EB23E46" w14:textId="77777777" w:rsidTr="00030EB4">
        <w:tc>
          <w:tcPr>
            <w:tcW w:w="567" w:type="dxa"/>
            <w:tcBorders>
              <w:top w:val="single" w:sz="4" w:space="0" w:color="auto"/>
              <w:left w:val="single" w:sz="4" w:space="0" w:color="auto"/>
              <w:bottom w:val="single" w:sz="4" w:space="0" w:color="auto"/>
              <w:right w:val="single" w:sz="4" w:space="0" w:color="auto"/>
            </w:tcBorders>
          </w:tcPr>
          <w:p w14:paraId="512B567A"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6663" w:type="dxa"/>
            <w:tcBorders>
              <w:top w:val="single" w:sz="4" w:space="0" w:color="auto"/>
              <w:left w:val="single" w:sz="4" w:space="0" w:color="auto"/>
              <w:bottom w:val="single" w:sz="4" w:space="0" w:color="auto"/>
              <w:right w:val="single" w:sz="4" w:space="0" w:color="auto"/>
            </w:tcBorders>
          </w:tcPr>
          <w:p w14:paraId="06A16422"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788B2FB5"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r>
      <w:tr w:rsidR="00B371A7" w:rsidRPr="00B371A7" w14:paraId="12E824D8" w14:textId="77777777" w:rsidTr="00030EB4">
        <w:tc>
          <w:tcPr>
            <w:tcW w:w="567" w:type="dxa"/>
            <w:tcBorders>
              <w:top w:val="single" w:sz="4" w:space="0" w:color="auto"/>
              <w:left w:val="single" w:sz="4" w:space="0" w:color="auto"/>
              <w:bottom w:val="single" w:sz="4" w:space="0" w:color="auto"/>
              <w:right w:val="single" w:sz="4" w:space="0" w:color="auto"/>
            </w:tcBorders>
          </w:tcPr>
          <w:p w14:paraId="670BBF4C"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6663" w:type="dxa"/>
            <w:tcBorders>
              <w:top w:val="single" w:sz="4" w:space="0" w:color="auto"/>
              <w:left w:val="single" w:sz="4" w:space="0" w:color="auto"/>
              <w:bottom w:val="single" w:sz="4" w:space="0" w:color="auto"/>
              <w:right w:val="single" w:sz="4" w:space="0" w:color="auto"/>
            </w:tcBorders>
          </w:tcPr>
          <w:p w14:paraId="48B6A578"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21F6C4C9" w14:textId="77777777" w:rsidR="00B371A7" w:rsidRPr="00B371A7" w:rsidRDefault="00B371A7" w:rsidP="00B371A7">
            <w:pPr>
              <w:spacing w:line="240" w:lineRule="auto"/>
              <w:ind w:firstLine="0"/>
              <w:jc w:val="left"/>
              <w:rPr>
                <w:rFonts w:ascii="Times New Roman" w:eastAsia="Calibri" w:hAnsi="Times New Roman" w:cs="Times New Roman"/>
                <w:sz w:val="24"/>
                <w:szCs w:val="24"/>
                <w:lang w:eastAsia="en-US"/>
              </w:rPr>
            </w:pPr>
          </w:p>
        </w:tc>
      </w:tr>
    </w:tbl>
    <w:p w14:paraId="6EDA336E" w14:textId="77777777" w:rsidR="00B371A7" w:rsidRPr="00B371A7" w:rsidRDefault="00B371A7" w:rsidP="00B371A7">
      <w:pPr>
        <w:tabs>
          <w:tab w:val="left" w:pos="851"/>
        </w:tabs>
        <w:spacing w:after="200" w:line="240" w:lineRule="auto"/>
        <w:ind w:left="993" w:right="425" w:firstLine="0"/>
        <w:rPr>
          <w:rFonts w:ascii="Times New Roman" w:eastAsia="Calibri" w:hAnsi="Times New Roman" w:cs="Times New Roman"/>
          <w:b/>
          <w:sz w:val="24"/>
          <w:szCs w:val="24"/>
          <w:lang w:eastAsia="en-US"/>
        </w:rPr>
      </w:pPr>
    </w:p>
    <w:p w14:paraId="43F3EF4F" w14:textId="77777777" w:rsidR="00B371A7" w:rsidRPr="00B371A7" w:rsidRDefault="00B371A7" w:rsidP="00B371A7">
      <w:pPr>
        <w:tabs>
          <w:tab w:val="left" w:pos="851"/>
        </w:tabs>
        <w:spacing w:after="200" w:line="240" w:lineRule="auto"/>
        <w:ind w:left="567" w:right="425" w:firstLine="0"/>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Laimėjimo atveju skiriame atsakingus už sutarties vykdymą ir sutartį pasirašantįjį asmenis:</w:t>
      </w:r>
    </w:p>
    <w:tbl>
      <w:tblPr>
        <w:tblW w:w="4871" w:type="pct"/>
        <w:tblInd w:w="-10" w:type="dxa"/>
        <w:tblLayout w:type="fixed"/>
        <w:tblCellMar>
          <w:left w:w="0" w:type="dxa"/>
          <w:right w:w="0" w:type="dxa"/>
        </w:tblCellMar>
        <w:tblLook w:val="04A0" w:firstRow="1" w:lastRow="0" w:firstColumn="1" w:lastColumn="0" w:noHBand="0" w:noVBand="1"/>
      </w:tblPr>
      <w:tblGrid>
        <w:gridCol w:w="750"/>
        <w:gridCol w:w="3001"/>
        <w:gridCol w:w="3547"/>
        <w:gridCol w:w="3204"/>
      </w:tblGrid>
      <w:tr w:rsidR="00B371A7" w:rsidRPr="00B371A7" w14:paraId="66B00E96" w14:textId="77777777" w:rsidTr="00901BFE">
        <w:tc>
          <w:tcPr>
            <w:tcW w:w="70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030765B" w14:textId="77777777" w:rsidR="00B371A7" w:rsidRPr="00B371A7" w:rsidRDefault="00B371A7" w:rsidP="00B371A7">
            <w:pPr>
              <w:spacing w:line="276" w:lineRule="auto"/>
              <w:ind w:firstLine="0"/>
              <w:jc w:val="center"/>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Eil. Nr.</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E392D91" w14:textId="77777777" w:rsidR="00B371A7" w:rsidRPr="00B371A7" w:rsidRDefault="00B371A7" w:rsidP="00B371A7">
            <w:pPr>
              <w:spacing w:line="276" w:lineRule="auto"/>
              <w:ind w:firstLine="0"/>
              <w:jc w:val="center"/>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Pateikiami duomenys</w:t>
            </w:r>
          </w:p>
        </w:tc>
        <w:tc>
          <w:tcPr>
            <w:tcW w:w="33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95E978" w14:textId="77777777" w:rsidR="00B371A7" w:rsidRPr="00B371A7" w:rsidRDefault="00B371A7" w:rsidP="00B371A7">
            <w:pPr>
              <w:spacing w:line="276" w:lineRule="auto"/>
              <w:ind w:firstLine="0"/>
              <w:jc w:val="center"/>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Asmuo, atsakingas už sutarties vykdymą</w:t>
            </w: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2A87FE" w14:textId="77777777" w:rsidR="00B371A7" w:rsidRPr="00B371A7" w:rsidRDefault="00B371A7" w:rsidP="00B371A7">
            <w:pPr>
              <w:spacing w:line="276" w:lineRule="auto"/>
              <w:ind w:firstLine="0"/>
              <w:jc w:val="center"/>
              <w:rPr>
                <w:rFonts w:ascii="Times New Roman" w:eastAsia="Calibri" w:hAnsi="Times New Roman" w:cs="Times New Roman"/>
                <w:b/>
                <w:bCs/>
                <w:sz w:val="24"/>
                <w:szCs w:val="24"/>
                <w:lang w:eastAsia="en-US"/>
              </w:rPr>
            </w:pPr>
            <w:r w:rsidRPr="00B371A7">
              <w:rPr>
                <w:rFonts w:ascii="Times New Roman" w:eastAsia="Calibri" w:hAnsi="Times New Roman" w:cs="Times New Roman"/>
                <w:b/>
                <w:bCs/>
                <w:sz w:val="24"/>
                <w:szCs w:val="24"/>
                <w:lang w:eastAsia="en-US"/>
              </w:rPr>
              <w:t>Asmuo, pasirašantis sutartį</w:t>
            </w:r>
          </w:p>
        </w:tc>
      </w:tr>
      <w:tr w:rsidR="00B371A7" w:rsidRPr="00B371A7" w14:paraId="44CA090B" w14:textId="77777777" w:rsidTr="00901BFE">
        <w:tc>
          <w:tcPr>
            <w:tcW w:w="70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B2C7F3D" w14:textId="77777777" w:rsidR="00B371A7" w:rsidRPr="00B371A7" w:rsidRDefault="00B371A7" w:rsidP="00B371A7">
            <w:pPr>
              <w:spacing w:line="276"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1.</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451A0C78" w14:textId="77777777" w:rsidR="00B371A7" w:rsidRPr="00B371A7" w:rsidRDefault="00B371A7" w:rsidP="00B371A7">
            <w:pPr>
              <w:spacing w:line="276" w:lineRule="auto"/>
              <w:ind w:firstLine="0"/>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Vardas, pavardė, pareigos</w:t>
            </w:r>
          </w:p>
        </w:tc>
        <w:tc>
          <w:tcPr>
            <w:tcW w:w="3351" w:type="dxa"/>
            <w:tcBorders>
              <w:top w:val="nil"/>
              <w:left w:val="nil"/>
              <w:bottom w:val="single" w:sz="8" w:space="0" w:color="auto"/>
              <w:right w:val="single" w:sz="8" w:space="0" w:color="auto"/>
            </w:tcBorders>
            <w:tcMar>
              <w:top w:w="0" w:type="dxa"/>
              <w:left w:w="108" w:type="dxa"/>
              <w:bottom w:w="0" w:type="dxa"/>
              <w:right w:w="108" w:type="dxa"/>
            </w:tcMar>
          </w:tcPr>
          <w:p w14:paraId="135D321C"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c>
          <w:tcPr>
            <w:tcW w:w="3027" w:type="dxa"/>
            <w:tcBorders>
              <w:top w:val="nil"/>
              <w:left w:val="nil"/>
              <w:bottom w:val="single" w:sz="8" w:space="0" w:color="auto"/>
              <w:right w:val="single" w:sz="8" w:space="0" w:color="auto"/>
            </w:tcBorders>
            <w:tcMar>
              <w:top w:w="0" w:type="dxa"/>
              <w:left w:w="108" w:type="dxa"/>
              <w:bottom w:w="0" w:type="dxa"/>
              <w:right w:w="108" w:type="dxa"/>
            </w:tcMar>
          </w:tcPr>
          <w:p w14:paraId="79581FD4"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r>
      <w:tr w:rsidR="00B371A7" w:rsidRPr="00B371A7" w14:paraId="62281F80" w14:textId="77777777" w:rsidTr="00901BFE">
        <w:tc>
          <w:tcPr>
            <w:tcW w:w="70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5C9BCBF" w14:textId="77777777" w:rsidR="00B371A7" w:rsidRPr="00B371A7" w:rsidRDefault="00B371A7" w:rsidP="00B371A7">
            <w:pPr>
              <w:spacing w:line="276"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2.</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75AA561" w14:textId="77777777" w:rsidR="00B371A7" w:rsidRPr="00B371A7" w:rsidRDefault="00B371A7" w:rsidP="00B371A7">
            <w:pPr>
              <w:spacing w:line="276" w:lineRule="auto"/>
              <w:ind w:firstLine="0"/>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Atstovavimo pagrindas</w:t>
            </w:r>
          </w:p>
        </w:tc>
        <w:tc>
          <w:tcPr>
            <w:tcW w:w="3351" w:type="dxa"/>
            <w:tcBorders>
              <w:top w:val="nil"/>
              <w:left w:val="nil"/>
              <w:bottom w:val="single" w:sz="8" w:space="0" w:color="auto"/>
              <w:right w:val="single" w:sz="8" w:space="0" w:color="auto"/>
            </w:tcBorders>
            <w:tcMar>
              <w:top w:w="0" w:type="dxa"/>
              <w:left w:w="108" w:type="dxa"/>
              <w:bottom w:w="0" w:type="dxa"/>
              <w:right w:w="108" w:type="dxa"/>
            </w:tcMar>
            <w:hideMark/>
          </w:tcPr>
          <w:p w14:paraId="6B876AB4"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c>
          <w:tcPr>
            <w:tcW w:w="3027" w:type="dxa"/>
            <w:tcBorders>
              <w:top w:val="nil"/>
              <w:left w:val="nil"/>
              <w:bottom w:val="single" w:sz="8" w:space="0" w:color="auto"/>
              <w:right w:val="single" w:sz="8" w:space="0" w:color="auto"/>
            </w:tcBorders>
            <w:tcMar>
              <w:top w:w="0" w:type="dxa"/>
              <w:left w:w="108" w:type="dxa"/>
              <w:bottom w:w="0" w:type="dxa"/>
              <w:right w:w="108" w:type="dxa"/>
            </w:tcMar>
          </w:tcPr>
          <w:p w14:paraId="45156DF5"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r>
      <w:tr w:rsidR="00B371A7" w:rsidRPr="00B371A7" w14:paraId="7CF540F5" w14:textId="77777777" w:rsidTr="00901BFE">
        <w:tc>
          <w:tcPr>
            <w:tcW w:w="709"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384D66FD" w14:textId="77777777" w:rsidR="00B371A7" w:rsidRPr="00B371A7" w:rsidRDefault="00B371A7" w:rsidP="00B371A7">
            <w:pPr>
              <w:spacing w:line="276"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3.</w:t>
            </w:r>
          </w:p>
        </w:tc>
        <w:tc>
          <w:tcPr>
            <w:tcW w:w="2835" w:type="dxa"/>
            <w:tcBorders>
              <w:top w:val="nil"/>
              <w:left w:val="nil"/>
              <w:bottom w:val="single" w:sz="2" w:space="0" w:color="auto"/>
              <w:right w:val="single" w:sz="8" w:space="0" w:color="auto"/>
            </w:tcBorders>
            <w:tcMar>
              <w:top w:w="0" w:type="dxa"/>
              <w:left w:w="108" w:type="dxa"/>
              <w:bottom w:w="0" w:type="dxa"/>
              <w:right w:w="108" w:type="dxa"/>
            </w:tcMar>
            <w:hideMark/>
          </w:tcPr>
          <w:p w14:paraId="0C74CA8F" w14:textId="77777777" w:rsidR="00B371A7" w:rsidRPr="00B371A7" w:rsidRDefault="00B371A7" w:rsidP="00B371A7">
            <w:pPr>
              <w:spacing w:line="276" w:lineRule="auto"/>
              <w:ind w:firstLine="0"/>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Telefonas</w:t>
            </w:r>
          </w:p>
        </w:tc>
        <w:tc>
          <w:tcPr>
            <w:tcW w:w="3351" w:type="dxa"/>
            <w:tcBorders>
              <w:top w:val="nil"/>
              <w:left w:val="nil"/>
              <w:bottom w:val="single" w:sz="2" w:space="0" w:color="auto"/>
              <w:right w:val="single" w:sz="8" w:space="0" w:color="auto"/>
            </w:tcBorders>
            <w:tcMar>
              <w:top w:w="0" w:type="dxa"/>
              <w:left w:w="108" w:type="dxa"/>
              <w:bottom w:w="0" w:type="dxa"/>
              <w:right w:w="108" w:type="dxa"/>
            </w:tcMar>
          </w:tcPr>
          <w:p w14:paraId="778B90D6"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c>
          <w:tcPr>
            <w:tcW w:w="3027" w:type="dxa"/>
            <w:tcBorders>
              <w:top w:val="nil"/>
              <w:left w:val="nil"/>
              <w:bottom w:val="single" w:sz="2" w:space="0" w:color="auto"/>
              <w:right w:val="single" w:sz="8" w:space="0" w:color="auto"/>
            </w:tcBorders>
            <w:tcMar>
              <w:top w:w="0" w:type="dxa"/>
              <w:left w:w="108" w:type="dxa"/>
              <w:bottom w:w="0" w:type="dxa"/>
              <w:right w:w="108" w:type="dxa"/>
            </w:tcMar>
          </w:tcPr>
          <w:p w14:paraId="4040471F"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r>
      <w:tr w:rsidR="00B371A7" w:rsidRPr="00B371A7" w14:paraId="25CCC47E" w14:textId="77777777" w:rsidTr="00901BFE">
        <w:tc>
          <w:tcPr>
            <w:tcW w:w="7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C9E8E5" w14:textId="77777777" w:rsidR="00B371A7" w:rsidRPr="00B371A7" w:rsidRDefault="00B371A7" w:rsidP="00B371A7">
            <w:pPr>
              <w:spacing w:line="276" w:lineRule="auto"/>
              <w:ind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4.</w:t>
            </w:r>
          </w:p>
        </w:tc>
        <w:tc>
          <w:tcPr>
            <w:tcW w:w="2835"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14:paraId="47F876A0" w14:textId="77777777" w:rsidR="00B371A7" w:rsidRPr="00B371A7" w:rsidRDefault="00B371A7" w:rsidP="00B371A7">
            <w:pPr>
              <w:spacing w:line="276" w:lineRule="auto"/>
              <w:ind w:firstLine="0"/>
              <w:rPr>
                <w:rFonts w:ascii="Times New Roman" w:eastAsia="Calibri" w:hAnsi="Times New Roman" w:cs="Times New Roman"/>
                <w:sz w:val="24"/>
                <w:szCs w:val="24"/>
                <w:lang w:eastAsia="en-US"/>
              </w:rPr>
            </w:pPr>
            <w:r w:rsidRPr="00B371A7">
              <w:rPr>
                <w:rFonts w:ascii="Times New Roman" w:eastAsia="Calibri" w:hAnsi="Times New Roman" w:cs="Times New Roman"/>
                <w:sz w:val="24"/>
                <w:szCs w:val="24"/>
                <w:lang w:eastAsia="en-US"/>
              </w:rPr>
              <w:t>El. paštas</w:t>
            </w:r>
          </w:p>
        </w:tc>
        <w:tc>
          <w:tcPr>
            <w:tcW w:w="3351" w:type="dxa"/>
            <w:tcBorders>
              <w:top w:val="nil"/>
              <w:left w:val="nil"/>
              <w:bottom w:val="single" w:sz="8" w:space="0" w:color="auto"/>
              <w:right w:val="single" w:sz="8" w:space="0" w:color="auto"/>
            </w:tcBorders>
            <w:tcMar>
              <w:top w:w="0" w:type="dxa"/>
              <w:left w:w="108" w:type="dxa"/>
              <w:bottom w:w="0" w:type="dxa"/>
              <w:right w:w="108" w:type="dxa"/>
            </w:tcMar>
          </w:tcPr>
          <w:p w14:paraId="21EBC55F"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c>
          <w:tcPr>
            <w:tcW w:w="3027" w:type="dxa"/>
            <w:tcBorders>
              <w:top w:val="nil"/>
              <w:left w:val="nil"/>
              <w:bottom w:val="single" w:sz="8" w:space="0" w:color="auto"/>
              <w:right w:val="single" w:sz="8" w:space="0" w:color="auto"/>
            </w:tcBorders>
            <w:tcMar>
              <w:top w:w="0" w:type="dxa"/>
              <w:left w:w="108" w:type="dxa"/>
              <w:bottom w:w="0" w:type="dxa"/>
              <w:right w:w="108" w:type="dxa"/>
            </w:tcMar>
          </w:tcPr>
          <w:p w14:paraId="6CFFA0E8" w14:textId="77777777" w:rsidR="00B371A7" w:rsidRPr="00B371A7" w:rsidRDefault="00B371A7" w:rsidP="00B371A7">
            <w:pPr>
              <w:spacing w:line="276" w:lineRule="auto"/>
              <w:ind w:firstLine="0"/>
              <w:jc w:val="left"/>
              <w:rPr>
                <w:rFonts w:ascii="Times New Roman" w:eastAsia="Calibri" w:hAnsi="Times New Roman" w:cs="Times New Roman"/>
                <w:sz w:val="24"/>
                <w:szCs w:val="24"/>
                <w:lang w:eastAsia="en-US"/>
              </w:rPr>
            </w:pPr>
          </w:p>
        </w:tc>
      </w:tr>
    </w:tbl>
    <w:p w14:paraId="3B9AD1F1" w14:textId="77777777" w:rsidR="00B371A7" w:rsidRPr="00B371A7" w:rsidRDefault="00B371A7" w:rsidP="00B371A7">
      <w:pPr>
        <w:spacing w:after="200" w:line="240" w:lineRule="auto"/>
        <w:ind w:left="851" w:right="317" w:firstLine="0"/>
        <w:rPr>
          <w:rFonts w:ascii="Times New Roman" w:eastAsia="Calibri" w:hAnsi="Times New Roman" w:cs="Times New Roman"/>
          <w:sz w:val="24"/>
          <w:szCs w:val="24"/>
          <w:lang w:eastAsia="en-US"/>
        </w:rPr>
      </w:pPr>
      <w:r w:rsidRPr="00B371A7">
        <w:rPr>
          <w:rFonts w:ascii="Times New Roman" w:eastAsia="Calibri" w:hAnsi="Times New Roman" w:cs="Times New Roman"/>
          <w:b/>
          <w:sz w:val="24"/>
          <w:szCs w:val="24"/>
          <w:lang w:eastAsia="en-US"/>
        </w:rPr>
        <w:t>Pastaba.</w:t>
      </w:r>
      <w:r w:rsidRPr="00B371A7">
        <w:rPr>
          <w:rFonts w:ascii="Times New Roman" w:eastAsia="Calibri" w:hAnsi="Times New Roman" w:cs="Times New Roman"/>
          <w:sz w:val="24"/>
          <w:szCs w:val="24"/>
          <w:lang w:eastAsia="en-US"/>
        </w:rPr>
        <w:t xml:space="preserve"> Eil. Nr. 2 duomenys pateikiami tik sutartį pasirašančiojo asmens, t. y. veikiantis pagal įmonės įstatus (nuostatus); jei sutartį pasirašys įgaliotas asmuo, nurodoma, kad veikiantis pagal įgaliojimą (data, numeris).</w:t>
      </w:r>
    </w:p>
    <w:p w14:paraId="3D74DEEC" w14:textId="77777777" w:rsidR="00B371A7" w:rsidRPr="00B371A7" w:rsidRDefault="00B371A7" w:rsidP="00B371A7">
      <w:pPr>
        <w:spacing w:after="200" w:line="276" w:lineRule="auto"/>
        <w:ind w:right="-108" w:firstLine="567"/>
        <w:rPr>
          <w:rFonts w:ascii="Times New Roman" w:eastAsia="Calibri" w:hAnsi="Times New Roman" w:cs="Times New Roman"/>
          <w:b/>
          <w:sz w:val="24"/>
          <w:szCs w:val="24"/>
          <w:lang w:eastAsia="en-US"/>
        </w:rPr>
      </w:pPr>
      <w:r w:rsidRPr="00B371A7">
        <w:rPr>
          <w:rFonts w:ascii="Times New Roman" w:eastAsia="Calibri" w:hAnsi="Times New Roman" w:cs="Times New Roman"/>
          <w:b/>
          <w:sz w:val="24"/>
          <w:szCs w:val="24"/>
          <w:lang w:eastAsia="en-US"/>
        </w:rPr>
        <w:t>Pasiūlymas galioja 90 dienų.</w:t>
      </w:r>
    </w:p>
    <w:tbl>
      <w:tblPr>
        <w:tblW w:w="9828" w:type="dxa"/>
        <w:tblInd w:w="394" w:type="dxa"/>
        <w:tblLayout w:type="fixed"/>
        <w:tblLook w:val="04A0" w:firstRow="1" w:lastRow="0" w:firstColumn="1" w:lastColumn="0" w:noHBand="0" w:noVBand="1"/>
      </w:tblPr>
      <w:tblGrid>
        <w:gridCol w:w="3284"/>
        <w:gridCol w:w="604"/>
        <w:gridCol w:w="1980"/>
        <w:gridCol w:w="701"/>
        <w:gridCol w:w="2611"/>
        <w:gridCol w:w="648"/>
      </w:tblGrid>
      <w:tr w:rsidR="00B371A7" w:rsidRPr="00B371A7" w14:paraId="45897639" w14:textId="77777777" w:rsidTr="00901BFE">
        <w:trPr>
          <w:trHeight w:val="285"/>
        </w:trPr>
        <w:tc>
          <w:tcPr>
            <w:tcW w:w="3284" w:type="dxa"/>
            <w:tcBorders>
              <w:top w:val="nil"/>
              <w:left w:val="nil"/>
              <w:bottom w:val="single" w:sz="4" w:space="0" w:color="auto"/>
              <w:right w:val="nil"/>
            </w:tcBorders>
          </w:tcPr>
          <w:p w14:paraId="4798CB71" w14:textId="77777777" w:rsidR="00B371A7" w:rsidRPr="00B371A7" w:rsidRDefault="00B371A7" w:rsidP="00B371A7">
            <w:pPr>
              <w:spacing w:after="200" w:line="240" w:lineRule="auto"/>
              <w:ind w:right="-1" w:firstLine="0"/>
              <w:jc w:val="left"/>
              <w:rPr>
                <w:rFonts w:ascii="Times New Roman" w:eastAsia="Calibri" w:hAnsi="Times New Roman" w:cs="Times New Roman"/>
                <w:sz w:val="24"/>
                <w:szCs w:val="24"/>
                <w:lang w:eastAsia="en-US"/>
              </w:rPr>
            </w:pPr>
          </w:p>
        </w:tc>
        <w:tc>
          <w:tcPr>
            <w:tcW w:w="604" w:type="dxa"/>
          </w:tcPr>
          <w:p w14:paraId="4BC1815F"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p>
        </w:tc>
        <w:tc>
          <w:tcPr>
            <w:tcW w:w="1980" w:type="dxa"/>
            <w:tcBorders>
              <w:top w:val="nil"/>
              <w:left w:val="nil"/>
              <w:bottom w:val="single" w:sz="4" w:space="0" w:color="auto"/>
              <w:right w:val="nil"/>
            </w:tcBorders>
          </w:tcPr>
          <w:p w14:paraId="598CF2C0"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p>
        </w:tc>
        <w:tc>
          <w:tcPr>
            <w:tcW w:w="701" w:type="dxa"/>
          </w:tcPr>
          <w:p w14:paraId="0F499668"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p>
        </w:tc>
        <w:tc>
          <w:tcPr>
            <w:tcW w:w="2611" w:type="dxa"/>
            <w:tcBorders>
              <w:top w:val="nil"/>
              <w:left w:val="nil"/>
              <w:bottom w:val="single" w:sz="4" w:space="0" w:color="auto"/>
              <w:right w:val="nil"/>
            </w:tcBorders>
          </w:tcPr>
          <w:p w14:paraId="151BC16A" w14:textId="77777777" w:rsidR="00B371A7" w:rsidRPr="00B371A7" w:rsidRDefault="00B371A7" w:rsidP="00B371A7">
            <w:pPr>
              <w:spacing w:after="200" w:line="240" w:lineRule="auto"/>
              <w:ind w:right="-1" w:firstLine="0"/>
              <w:jc w:val="right"/>
              <w:rPr>
                <w:rFonts w:ascii="Times New Roman" w:eastAsia="Calibri" w:hAnsi="Times New Roman" w:cs="Times New Roman"/>
                <w:sz w:val="24"/>
                <w:szCs w:val="24"/>
                <w:lang w:eastAsia="en-US"/>
              </w:rPr>
            </w:pPr>
          </w:p>
        </w:tc>
        <w:tc>
          <w:tcPr>
            <w:tcW w:w="648" w:type="dxa"/>
          </w:tcPr>
          <w:p w14:paraId="64D7CABC" w14:textId="77777777" w:rsidR="00B371A7" w:rsidRPr="00B371A7" w:rsidRDefault="00B371A7" w:rsidP="00B371A7">
            <w:pPr>
              <w:spacing w:after="200" w:line="240" w:lineRule="auto"/>
              <w:ind w:right="-1" w:firstLine="0"/>
              <w:jc w:val="right"/>
              <w:rPr>
                <w:rFonts w:ascii="Times New Roman" w:eastAsia="Calibri" w:hAnsi="Times New Roman" w:cs="Times New Roman"/>
                <w:sz w:val="24"/>
                <w:szCs w:val="24"/>
                <w:lang w:eastAsia="en-US"/>
              </w:rPr>
            </w:pPr>
          </w:p>
        </w:tc>
      </w:tr>
      <w:tr w:rsidR="00B371A7" w:rsidRPr="00B371A7" w14:paraId="2FA1ECDD" w14:textId="77777777" w:rsidTr="00901BFE">
        <w:trPr>
          <w:trHeight w:val="186"/>
        </w:trPr>
        <w:tc>
          <w:tcPr>
            <w:tcW w:w="3284" w:type="dxa"/>
            <w:tcBorders>
              <w:top w:val="single" w:sz="4" w:space="0" w:color="auto"/>
              <w:left w:val="nil"/>
              <w:bottom w:val="nil"/>
              <w:right w:val="nil"/>
            </w:tcBorders>
            <w:hideMark/>
          </w:tcPr>
          <w:p w14:paraId="45894013" w14:textId="77777777" w:rsidR="00B371A7" w:rsidRPr="00B371A7" w:rsidRDefault="00B371A7" w:rsidP="00B371A7">
            <w:pPr>
              <w:snapToGrid w:val="0"/>
              <w:spacing w:after="200" w:line="240" w:lineRule="auto"/>
              <w:ind w:firstLine="0"/>
              <w:jc w:val="left"/>
              <w:rPr>
                <w:rFonts w:ascii="Times New Roman" w:eastAsia="Times New Roman" w:hAnsi="Times New Roman" w:cs="Times New Roman"/>
                <w:position w:val="6"/>
                <w:sz w:val="24"/>
                <w:szCs w:val="24"/>
                <w:lang w:eastAsia="en-US"/>
              </w:rPr>
            </w:pPr>
            <w:r w:rsidRPr="00B371A7">
              <w:rPr>
                <w:rFonts w:ascii="Times New Roman" w:eastAsia="Times New Roman" w:hAnsi="Times New Roman" w:cs="Times New Roman"/>
                <w:position w:val="6"/>
                <w:sz w:val="24"/>
                <w:szCs w:val="24"/>
                <w:lang w:eastAsia="en-US"/>
              </w:rPr>
              <w:t>(Tiekėjo arba jo įgalioto asmens pareigų pavadinimas)</w:t>
            </w:r>
          </w:p>
        </w:tc>
        <w:tc>
          <w:tcPr>
            <w:tcW w:w="604" w:type="dxa"/>
          </w:tcPr>
          <w:p w14:paraId="3D6BEACD"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p>
        </w:tc>
        <w:tc>
          <w:tcPr>
            <w:tcW w:w="1980" w:type="dxa"/>
            <w:tcBorders>
              <w:top w:val="single" w:sz="4" w:space="0" w:color="auto"/>
              <w:left w:val="nil"/>
              <w:bottom w:val="nil"/>
              <w:right w:val="nil"/>
            </w:tcBorders>
            <w:hideMark/>
          </w:tcPr>
          <w:p w14:paraId="701B8267"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position w:val="6"/>
                <w:sz w:val="24"/>
                <w:szCs w:val="24"/>
                <w:lang w:eastAsia="en-US"/>
              </w:rPr>
              <w:t>(Parašas)</w:t>
            </w:r>
            <w:r w:rsidRPr="00B371A7">
              <w:rPr>
                <w:rFonts w:ascii="Times New Roman" w:eastAsia="Calibri" w:hAnsi="Times New Roman" w:cs="Times New Roman"/>
                <w:i/>
                <w:sz w:val="24"/>
                <w:szCs w:val="24"/>
                <w:lang w:eastAsia="en-US"/>
              </w:rPr>
              <w:t xml:space="preserve"> </w:t>
            </w:r>
          </w:p>
        </w:tc>
        <w:tc>
          <w:tcPr>
            <w:tcW w:w="701" w:type="dxa"/>
          </w:tcPr>
          <w:p w14:paraId="6A6691A4"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p>
        </w:tc>
        <w:tc>
          <w:tcPr>
            <w:tcW w:w="2611" w:type="dxa"/>
            <w:tcBorders>
              <w:top w:val="single" w:sz="4" w:space="0" w:color="auto"/>
              <w:left w:val="nil"/>
              <w:bottom w:val="nil"/>
              <w:right w:val="nil"/>
            </w:tcBorders>
            <w:hideMark/>
          </w:tcPr>
          <w:p w14:paraId="7BEE33E4"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r w:rsidRPr="00B371A7">
              <w:rPr>
                <w:rFonts w:ascii="Times New Roman" w:eastAsia="Calibri" w:hAnsi="Times New Roman" w:cs="Times New Roman"/>
                <w:position w:val="6"/>
                <w:sz w:val="24"/>
                <w:szCs w:val="24"/>
                <w:lang w:eastAsia="en-US"/>
              </w:rPr>
              <w:t>(Vardas ir pavardė)</w:t>
            </w:r>
            <w:r w:rsidRPr="00B371A7">
              <w:rPr>
                <w:rFonts w:ascii="Times New Roman" w:eastAsia="Calibri" w:hAnsi="Times New Roman" w:cs="Times New Roman"/>
                <w:i/>
                <w:sz w:val="24"/>
                <w:szCs w:val="24"/>
                <w:lang w:eastAsia="en-US"/>
              </w:rPr>
              <w:t xml:space="preserve"> </w:t>
            </w:r>
          </w:p>
        </w:tc>
        <w:tc>
          <w:tcPr>
            <w:tcW w:w="648" w:type="dxa"/>
          </w:tcPr>
          <w:p w14:paraId="7C49A092" w14:textId="77777777" w:rsidR="00B371A7" w:rsidRPr="00B371A7" w:rsidRDefault="00B371A7" w:rsidP="00B371A7">
            <w:pPr>
              <w:spacing w:after="200" w:line="240" w:lineRule="auto"/>
              <w:ind w:right="-1" w:firstLine="0"/>
              <w:jc w:val="center"/>
              <w:rPr>
                <w:rFonts w:ascii="Times New Roman" w:eastAsia="Calibri" w:hAnsi="Times New Roman" w:cs="Times New Roman"/>
                <w:sz w:val="24"/>
                <w:szCs w:val="24"/>
                <w:lang w:eastAsia="en-US"/>
              </w:rPr>
            </w:pPr>
          </w:p>
        </w:tc>
      </w:tr>
    </w:tbl>
    <w:p w14:paraId="4F66AA2A" w14:textId="77777777" w:rsidR="00B371A7" w:rsidRPr="00B371A7" w:rsidRDefault="00B371A7" w:rsidP="00B371A7">
      <w:pPr>
        <w:spacing w:after="200" w:line="276" w:lineRule="auto"/>
        <w:ind w:firstLine="567"/>
        <w:jc w:val="left"/>
        <w:rPr>
          <w:rFonts w:ascii="Calibri" w:eastAsia="Times New Roman" w:hAnsi="Calibri" w:cs="Times New Roman"/>
          <w:b/>
          <w:bCs/>
        </w:rPr>
      </w:pPr>
      <w:r w:rsidRPr="00B371A7">
        <w:rPr>
          <w:rFonts w:ascii="Times New Roman" w:eastAsia="Calibri" w:hAnsi="Times New Roman" w:cs="Times New Roman"/>
          <w:b/>
          <w:bCs/>
          <w:color w:val="000000"/>
          <w:position w:val="6"/>
          <w:sz w:val="24"/>
          <w:szCs w:val="24"/>
          <w:lang w:eastAsia="en-US"/>
        </w:rPr>
        <w:t>Jei pasiūlymą pasirašo įgaliotas asmuo, kartu su pasiūlymu pateikiamas įgaliojimas</w:t>
      </w:r>
      <w:r w:rsidRPr="00B371A7">
        <w:rPr>
          <w:rFonts w:ascii="Calibri" w:eastAsia="Times New Roman" w:hAnsi="Calibri" w:cs="Times New Roman"/>
          <w:b/>
          <w:bCs/>
        </w:rPr>
        <w:t>.</w:t>
      </w:r>
    </w:p>
    <w:p w14:paraId="7B87CD04" w14:textId="3784A4BD" w:rsidR="00AB1567" w:rsidRPr="00EC616B" w:rsidRDefault="00AB1567" w:rsidP="00EC616B">
      <w:pPr>
        <w:rPr>
          <w:rFonts w:ascii="Arial" w:hAnsi="Arial" w:cs="Arial"/>
        </w:rPr>
      </w:pPr>
      <w:bookmarkStart w:id="41" w:name="_Pirkimo_sąlygų_3"/>
      <w:bookmarkEnd w:id="41"/>
    </w:p>
    <w:p w14:paraId="23D1053F" w14:textId="77777777" w:rsidR="00AB1567" w:rsidRPr="00A54EAE" w:rsidRDefault="00AB1567" w:rsidP="00AB1567">
      <w:pPr>
        <w:spacing w:line="240" w:lineRule="auto"/>
        <w:ind w:left="7314" w:firstLine="0"/>
        <w:rPr>
          <w:rFonts w:cstheme="minorHAnsi"/>
        </w:rPr>
      </w:pPr>
      <w:r w:rsidRPr="00A54EAE">
        <w:rPr>
          <w:rFonts w:cstheme="minorHAnsi"/>
        </w:rPr>
        <w:t>Pirkimo sąlygų 6 priedas „Pasiūlymų vertinimo kriterijai ir sąlygos“</w:t>
      </w:r>
    </w:p>
    <w:p w14:paraId="24C30B65" w14:textId="77777777" w:rsidR="00AB1567" w:rsidRDefault="00AB1567" w:rsidP="00AB1567">
      <w:pPr>
        <w:spacing w:line="240" w:lineRule="auto"/>
        <w:ind w:left="7314" w:firstLine="0"/>
        <w:rPr>
          <w:rFonts w:ascii="Arial" w:hAnsi="Arial" w:cs="Arial"/>
        </w:rPr>
      </w:pPr>
    </w:p>
    <w:p w14:paraId="6998DC6F" w14:textId="77777777" w:rsidR="00AB1567" w:rsidRPr="00F0499F" w:rsidRDefault="00AB1567" w:rsidP="00AB1567">
      <w:pPr>
        <w:jc w:val="center"/>
        <w:rPr>
          <w:b/>
          <w:szCs w:val="24"/>
        </w:rPr>
      </w:pPr>
    </w:p>
    <w:p w14:paraId="0C2BE587" w14:textId="77777777" w:rsidR="00EC616B" w:rsidRPr="00EC616B" w:rsidRDefault="00EC616B" w:rsidP="00EC616B">
      <w:pPr>
        <w:spacing w:line="240" w:lineRule="auto"/>
        <w:ind w:firstLine="0"/>
        <w:jc w:val="center"/>
        <w:rPr>
          <w:rFonts w:ascii="Times New Roman" w:eastAsia="Times New Roman" w:hAnsi="Times New Roman" w:cs="Times New Roman"/>
          <w:b/>
          <w:bCs/>
          <w:sz w:val="24"/>
          <w:szCs w:val="24"/>
        </w:rPr>
      </w:pPr>
      <w:r w:rsidRPr="00EC616B">
        <w:rPr>
          <w:rFonts w:ascii="Times New Roman" w:eastAsia="Times New Roman" w:hAnsi="Times New Roman" w:cs="Times New Roman"/>
          <w:b/>
          <w:bCs/>
          <w:sz w:val="24"/>
          <w:szCs w:val="24"/>
        </w:rPr>
        <w:t>PASIŪLYMŲ VERTINIMO KRITERIJAI IR SĄLYGOS</w:t>
      </w:r>
    </w:p>
    <w:p w14:paraId="0B1115C8" w14:textId="77777777" w:rsidR="00EC616B" w:rsidRPr="00EC616B" w:rsidRDefault="00EC616B" w:rsidP="00EC616B">
      <w:pPr>
        <w:spacing w:line="240" w:lineRule="auto"/>
        <w:ind w:firstLine="0"/>
        <w:jc w:val="center"/>
        <w:rPr>
          <w:rFonts w:ascii="Times New Roman" w:eastAsia="Times New Roman" w:hAnsi="Times New Roman" w:cs="Times New Roman"/>
          <w:b/>
          <w:bCs/>
          <w:sz w:val="24"/>
          <w:szCs w:val="24"/>
        </w:rPr>
      </w:pPr>
    </w:p>
    <w:p w14:paraId="297D53CD" w14:textId="77777777" w:rsidR="00EC616B" w:rsidRPr="00EC616B" w:rsidRDefault="00EC616B" w:rsidP="00EC616B">
      <w:pPr>
        <w:numPr>
          <w:ilvl w:val="0"/>
          <w:numId w:val="41"/>
        </w:numPr>
        <w:spacing w:after="160" w:line="276" w:lineRule="auto"/>
        <w:jc w:val="left"/>
        <w:rPr>
          <w:rFonts w:ascii="Times New Roman" w:eastAsia="Times New Roman" w:hAnsi="Times New Roman" w:cs="Times New Roman"/>
          <w:bCs/>
          <w:color w:val="000000" w:themeColor="text1"/>
          <w:sz w:val="24"/>
          <w:szCs w:val="24"/>
        </w:rPr>
      </w:pPr>
      <w:r w:rsidRPr="00EC616B">
        <w:rPr>
          <w:rFonts w:ascii="Times New Roman" w:eastAsia="Times New Roman" w:hAnsi="Times New Roman" w:cs="Times New Roman"/>
          <w:bCs/>
          <w:color w:val="000000" w:themeColor="text1"/>
          <w:sz w:val="24"/>
          <w:szCs w:val="24"/>
        </w:rPr>
        <w:t xml:space="preserve">Pasiūlymai turi būti pateikti iki CVP IS skelbime apie pirkimą nurodyto termino pabaigos.  </w:t>
      </w:r>
    </w:p>
    <w:p w14:paraId="4804B783" w14:textId="77777777" w:rsidR="00EC616B" w:rsidRPr="00EC616B" w:rsidRDefault="00EC616B" w:rsidP="00EC616B">
      <w:pPr>
        <w:numPr>
          <w:ilvl w:val="0"/>
          <w:numId w:val="41"/>
        </w:numPr>
        <w:spacing w:after="160"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 xml:space="preserve">Ekonomiškai naudingiausias pasiūlymas išrenkamas pagal </w:t>
      </w:r>
      <w:r w:rsidRPr="00EC616B">
        <w:rPr>
          <w:rFonts w:ascii="Times New Roman" w:eastAsia="Times New Roman" w:hAnsi="Times New Roman" w:cs="Times New Roman"/>
          <w:b/>
          <w:bCs/>
          <w:kern w:val="2"/>
          <w:sz w:val="24"/>
          <w:szCs w:val="24"/>
          <w14:ligatures w14:val="standardContextual"/>
        </w:rPr>
        <w:t>kainą.</w:t>
      </w:r>
    </w:p>
    <w:p w14:paraId="780106D6" w14:textId="77777777" w:rsidR="00EC616B" w:rsidRPr="00EC616B" w:rsidRDefault="00EC616B" w:rsidP="00EC616B">
      <w:pPr>
        <w:numPr>
          <w:ilvl w:val="0"/>
          <w:numId w:val="41"/>
        </w:numPr>
        <w:spacing w:after="160"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 xml:space="preserve">Pirkimo metu perkančioji organizacija su Tiekėjais nesiderės. </w:t>
      </w:r>
    </w:p>
    <w:p w14:paraId="5A702F4F" w14:textId="77777777" w:rsidR="00EC616B" w:rsidRPr="00EC616B" w:rsidRDefault="00EC616B" w:rsidP="00EC616B">
      <w:pPr>
        <w:numPr>
          <w:ilvl w:val="0"/>
          <w:numId w:val="41"/>
        </w:numPr>
        <w:spacing w:after="160"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Pasiūlymų vertinimo metu perkančioji organizacija įvertina:</w:t>
      </w:r>
    </w:p>
    <w:p w14:paraId="1CD3D560" w14:textId="77777777" w:rsidR="00EC616B" w:rsidRPr="00EC616B" w:rsidRDefault="00EC616B" w:rsidP="00EC616B">
      <w:pPr>
        <w:spacing w:line="276" w:lineRule="auto"/>
        <w:ind w:left="709" w:firstLine="371"/>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4.1. ar Tiekėjo siūlomas pirkimo objektas atitinka pirkimo dokumentuose nustatytus reikalavimus;</w:t>
      </w:r>
    </w:p>
    <w:p w14:paraId="05AD7807" w14:textId="77777777" w:rsidR="00EC616B" w:rsidRPr="00EC616B" w:rsidRDefault="00EC616B" w:rsidP="00EC616B">
      <w:pPr>
        <w:spacing w:line="276" w:lineRule="auto"/>
        <w:ind w:left="1080" w:firstLine="0"/>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4.2. ar Tiekėjo pasiūlyme nėra nurodytos kainos apskaičiavimo klaidų;</w:t>
      </w:r>
    </w:p>
    <w:p w14:paraId="6AE26833" w14:textId="77777777" w:rsidR="00EC616B" w:rsidRPr="00EC616B" w:rsidRDefault="00EC616B" w:rsidP="00EC616B">
      <w:pPr>
        <w:spacing w:line="276" w:lineRule="auto"/>
        <w:ind w:left="709" w:firstLine="371"/>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4.3. ar Tiekėjo pasiūlyme nurodyta kaina nėra per didelė ir perkančiajai organizacijai nepriimtina;</w:t>
      </w:r>
    </w:p>
    <w:p w14:paraId="0AC46D8F" w14:textId="77777777" w:rsidR="00EC616B" w:rsidRPr="00EC616B" w:rsidRDefault="00EC616B" w:rsidP="00EC616B">
      <w:pPr>
        <w:spacing w:line="276" w:lineRule="auto"/>
        <w:ind w:left="1080" w:firstLine="0"/>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4.4. ar Tiekėjo pasiūlyme nurodyta kaina (jos sudedamosios dalys) neatrodo neįprastai maža.</w:t>
      </w:r>
    </w:p>
    <w:p w14:paraId="2CABB256" w14:textId="77777777" w:rsidR="00EC616B" w:rsidRPr="00EC616B" w:rsidRDefault="00EC616B" w:rsidP="00EC616B">
      <w:pPr>
        <w:numPr>
          <w:ilvl w:val="0"/>
          <w:numId w:val="41"/>
        </w:numPr>
        <w:spacing w:after="160"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Jeigu dalyvis pateikė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Tikslinami, papildomi, paaiškinami ir pateikiami nauji gali būti tik dokumentai ar duomenys, susiję su Pardavėjo įgaliojimu asmeniui pasirašyti pasiūlymą, jungtinės veiklos sutartimi, pasiūlymo galiojimo užtikrinimą patvirtinančiu dokumentu ir dokumentai, nesusiję su pirkimo objektu, jo techninėmis charakteristikomis, sutarties vykdymo sąlygomis ar pasiūlymo kaina.</w:t>
      </w:r>
    </w:p>
    <w:p w14:paraId="51E5473C" w14:textId="77777777" w:rsidR="00EC616B" w:rsidRPr="00EC616B" w:rsidRDefault="00EC616B" w:rsidP="00EC616B">
      <w:pPr>
        <w:numPr>
          <w:ilvl w:val="0"/>
          <w:numId w:val="41"/>
        </w:numPr>
        <w:spacing w:before="100" w:beforeAutospacing="1" w:after="100" w:afterAutospacing="1"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14:paraId="63EAB943" w14:textId="77777777" w:rsidR="00EC616B" w:rsidRPr="00EC616B" w:rsidRDefault="00EC616B" w:rsidP="00EC616B">
      <w:pPr>
        <w:numPr>
          <w:ilvl w:val="0"/>
          <w:numId w:val="41"/>
        </w:numPr>
        <w:spacing w:before="100" w:beforeAutospacing="1" w:after="100" w:afterAutospacing="1"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 xml:space="preserve">Jeigu dalyvio pasiūlyme nurodyta kaina (jos sudedamosios dalys) atrodo neįprastai maža, perkančioji organizacija prašo dalyvį ją pagrįsti, vadovaujantis </w:t>
      </w:r>
      <w:hyperlink r:id="rId14" w:tgtFrame="_blank" w:history="1">
        <w:r w:rsidRPr="00EC616B">
          <w:rPr>
            <w:rFonts w:ascii="Times New Roman" w:eastAsia="Times New Roman" w:hAnsi="Times New Roman" w:cs="Times New Roman"/>
            <w:kern w:val="2"/>
            <w:sz w:val="24"/>
            <w:szCs w:val="24"/>
            <w:u w:val="single"/>
            <w14:ligatures w14:val="standardContextual"/>
          </w:rPr>
          <w:t>VPĮ 57 straipsnio 2 ir 3 dalių</w:t>
        </w:r>
      </w:hyperlink>
      <w:r w:rsidRPr="00EC616B">
        <w:rPr>
          <w:rFonts w:ascii="Times New Roman" w:eastAsia="Times New Roman" w:hAnsi="Times New Roman" w:cs="Times New Roman"/>
          <w:kern w:val="2"/>
          <w:sz w:val="24"/>
          <w:szCs w:val="24"/>
          <w14:ligatures w14:val="standardContextual"/>
        </w:rPr>
        <w:t xml:space="preserve"> nuostatomis.</w:t>
      </w:r>
      <w:r w:rsidRPr="00EC616B">
        <w:rPr>
          <w:rFonts w:ascii="Times New Roman" w:eastAsia="Calibri" w:hAnsi="Times New Roman" w:cs="Times New Roman"/>
          <w:kern w:val="2"/>
          <w:sz w:val="24"/>
          <w:szCs w:val="24"/>
          <w:lang w:eastAsia="en-US"/>
          <w14:ligatures w14:val="standardContextual"/>
        </w:rPr>
        <w:t xml:space="preserve"> Perkančioji organizacija</w:t>
      </w:r>
      <w:r w:rsidRPr="00EC616B">
        <w:rPr>
          <w:rFonts w:ascii="Times New Roman" w:eastAsia="Calibri" w:hAnsi="Times New Roman" w:cs="Times New Roman"/>
          <w:b/>
          <w:bCs/>
          <w:kern w:val="2"/>
          <w:sz w:val="24"/>
          <w:szCs w:val="24"/>
          <w:lang w:eastAsia="en-US"/>
          <w14:ligatures w14:val="standardContextual"/>
        </w:rPr>
        <w:t xml:space="preserve"> </w:t>
      </w:r>
      <w:r w:rsidRPr="00EC616B">
        <w:rPr>
          <w:rFonts w:ascii="Times New Roman" w:eastAsia="Calibri" w:hAnsi="Times New Roman" w:cs="Times New Roman"/>
          <w:bCs/>
          <w:kern w:val="2"/>
          <w:sz w:val="24"/>
          <w:szCs w:val="24"/>
          <w:lang w:eastAsia="en-US"/>
          <w14:ligatures w14:val="standardContextual"/>
        </w:rPr>
        <w:t>turi teisę paprašyti tiekėjo pagrįsti kiekvieną pateiktą įkainį atskirai, jeigu jis yra nulinis, neįprastai mažas arba neįprastai didelis.</w:t>
      </w:r>
    </w:p>
    <w:p w14:paraId="3ED231D5" w14:textId="77777777" w:rsidR="00EC616B" w:rsidRPr="00EC616B" w:rsidRDefault="00EC616B" w:rsidP="00EC616B">
      <w:pPr>
        <w:numPr>
          <w:ilvl w:val="0"/>
          <w:numId w:val="41"/>
        </w:numPr>
        <w:suppressAutoHyphens/>
        <w:spacing w:before="100" w:beforeAutospacing="1" w:after="100" w:afterAutospacing="1" w:line="276" w:lineRule="auto"/>
        <w:contextualSpacing/>
        <w:jc w:val="left"/>
        <w:rPr>
          <w:rFonts w:ascii="Times New Roman" w:eastAsia="Arial Unicode MS" w:hAnsi="Times New Roman" w:cs="Times New Roman"/>
          <w:color w:val="000000"/>
          <w:kern w:val="2"/>
          <w:sz w:val="24"/>
          <w:szCs w:val="24"/>
          <w:bdr w:val="none" w:sz="0" w:space="0" w:color="auto" w:frame="1"/>
          <w14:ligatures w14:val="standardContextual"/>
        </w:rPr>
      </w:pPr>
      <w:r w:rsidRPr="00EC616B">
        <w:rPr>
          <w:rFonts w:ascii="Times New Roman" w:eastAsia="Times New Roman" w:hAnsi="Times New Roman" w:cs="Times New Roman"/>
          <w:kern w:val="2"/>
          <w:sz w:val="24"/>
          <w:szCs w:val="24"/>
          <w14:ligatures w14:val="standardContextual"/>
        </w:rPr>
        <w:t>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20CE80D6" w14:textId="77777777" w:rsidR="00EC616B" w:rsidRPr="00EC616B" w:rsidRDefault="00EC616B" w:rsidP="00EC616B">
      <w:pPr>
        <w:numPr>
          <w:ilvl w:val="0"/>
          <w:numId w:val="41"/>
        </w:numPr>
        <w:suppressAutoHyphens/>
        <w:spacing w:before="100" w:beforeAutospacing="1" w:after="100" w:afterAutospacing="1" w:line="276" w:lineRule="auto"/>
        <w:contextualSpacing/>
        <w:jc w:val="left"/>
        <w:rPr>
          <w:rFonts w:ascii="Times New Roman" w:eastAsia="Calibri" w:hAnsi="Times New Roman" w:cs="Times New Roman"/>
          <w:kern w:val="2"/>
          <w:sz w:val="24"/>
          <w:szCs w:val="24"/>
          <w:lang w:eastAsia="zh-CN"/>
          <w14:ligatures w14:val="standardContextual"/>
        </w:rPr>
      </w:pPr>
      <w:r w:rsidRPr="00EC616B">
        <w:rPr>
          <w:rFonts w:ascii="Times New Roman" w:eastAsia="Arial Unicode MS" w:hAnsi="Times New Roman" w:cs="Times New Roman"/>
          <w:color w:val="000000"/>
          <w:kern w:val="2"/>
          <w:sz w:val="24"/>
          <w:szCs w:val="24"/>
          <w:bdr w:val="none" w:sz="0" w:space="0" w:color="auto" w:frame="1"/>
          <w14:ligatures w14:val="standardContextual"/>
        </w:rPr>
        <w:t>Perkančioji organizacija gali nevertinti viso tiekėjo pasiūlymo, jeigu patikrinusi jo dalį nustato, kad, vadovaujantis Viešųjų pirkimų įstatymo reikalavimais, pasiūlymas turi būti atmestas.</w:t>
      </w:r>
    </w:p>
    <w:p w14:paraId="2D315E05" w14:textId="77777777" w:rsidR="00EC616B" w:rsidRPr="00EC616B" w:rsidRDefault="00EC616B" w:rsidP="00EC616B">
      <w:pPr>
        <w:numPr>
          <w:ilvl w:val="0"/>
          <w:numId w:val="41"/>
        </w:numPr>
        <w:suppressAutoHyphens/>
        <w:spacing w:before="100" w:beforeAutospacing="1" w:after="100" w:afterAutospacing="1" w:line="276" w:lineRule="auto"/>
        <w:contextualSpacing/>
        <w:jc w:val="left"/>
        <w:rPr>
          <w:rFonts w:ascii="Times New Roman" w:eastAsia="Calibri" w:hAnsi="Times New Roman" w:cs="Times New Roman"/>
          <w:kern w:val="2"/>
          <w:sz w:val="24"/>
          <w:szCs w:val="24"/>
          <w:lang w:eastAsia="zh-CN"/>
          <w14:ligatures w14:val="standardContextual"/>
        </w:rPr>
      </w:pPr>
      <w:r w:rsidRPr="00EC616B">
        <w:rPr>
          <w:rFonts w:ascii="Times New Roman" w:eastAsia="Calibri" w:hAnsi="Times New Roman" w:cs="Times New Roman"/>
          <w:kern w:val="2"/>
          <w:sz w:val="24"/>
          <w:szCs w:val="24"/>
          <w:lang w:eastAsia="zh-CN"/>
          <w14:ligatures w14:val="standardContextual"/>
        </w:rPr>
        <w:t>Perkančioji organizacija atmeta pasiūlymą, jeigu:</w:t>
      </w:r>
    </w:p>
    <w:p w14:paraId="59F0BC35" w14:textId="77777777" w:rsidR="00EC616B" w:rsidRPr="00EC616B" w:rsidRDefault="00EC616B" w:rsidP="00EC616B">
      <w:pPr>
        <w:suppressAutoHyphens/>
        <w:spacing w:before="100" w:beforeAutospacing="1" w:after="100" w:afterAutospacing="1" w:line="276" w:lineRule="auto"/>
        <w:ind w:left="709" w:firstLine="731"/>
        <w:contextualSpacing/>
        <w:rPr>
          <w:rFonts w:ascii="Times New Roman" w:eastAsia="SimSun" w:hAnsi="Times New Roman" w:cs="Times New Roman"/>
          <w:kern w:val="2"/>
          <w:sz w:val="24"/>
          <w:szCs w:val="24"/>
          <w:lang w:eastAsia="zh-CN"/>
          <w14:ligatures w14:val="standardContextual"/>
        </w:rPr>
      </w:pPr>
      <w:r w:rsidRPr="00EC616B">
        <w:rPr>
          <w:rFonts w:ascii="Times New Roman" w:eastAsia="SimSun" w:hAnsi="Times New Roman" w:cs="Times New Roman"/>
          <w:kern w:val="2"/>
          <w:sz w:val="24"/>
          <w:szCs w:val="24"/>
          <w:lang w:eastAsia="zh-CN"/>
          <w14:ligatures w14:val="standardContextual"/>
        </w:rPr>
        <w:lastRenderedPageBreak/>
        <w:t>10.1 dalyvis savo pasiūlyme pateikė netikslius, neišsamius ar klaidingus dokumentus ar duomenis apie atitiktį pirkimo dokumentų reikalavimams arba šių dokumentų ar duomenų nepateikė ir perkančiosios organizacijos prašymu, jų nepatikslino ar nepateikė;</w:t>
      </w:r>
    </w:p>
    <w:p w14:paraId="037127A8" w14:textId="77777777" w:rsidR="00EC616B" w:rsidRPr="00EC616B" w:rsidRDefault="00EC616B" w:rsidP="00EC616B">
      <w:pPr>
        <w:suppressAutoHyphens/>
        <w:spacing w:before="100" w:beforeAutospacing="1" w:after="100" w:afterAutospacing="1" w:line="276" w:lineRule="auto"/>
        <w:ind w:left="1440" w:firstLine="0"/>
        <w:contextualSpacing/>
        <w:rPr>
          <w:rFonts w:ascii="Times New Roman" w:eastAsia="Calibri" w:hAnsi="Times New Roman" w:cs="Times New Roman"/>
          <w:kern w:val="2"/>
          <w:sz w:val="24"/>
          <w:szCs w:val="24"/>
          <w:lang w:eastAsia="zh-CN"/>
          <w14:ligatures w14:val="standardContextual"/>
        </w:rPr>
      </w:pPr>
      <w:r w:rsidRPr="00EC616B">
        <w:rPr>
          <w:rFonts w:ascii="Times New Roman" w:eastAsia="SimSun" w:hAnsi="Times New Roman" w:cs="Times New Roman"/>
          <w:kern w:val="2"/>
          <w:sz w:val="24"/>
          <w:szCs w:val="24"/>
          <w:lang w:eastAsia="zh-CN"/>
          <w14:ligatures w14:val="standardContextual"/>
        </w:rPr>
        <w:t xml:space="preserve">10.2. </w:t>
      </w:r>
      <w:r w:rsidRPr="00EC616B">
        <w:rPr>
          <w:rFonts w:ascii="Times New Roman" w:eastAsia="Calibri" w:hAnsi="Times New Roman" w:cs="Times New Roman"/>
          <w:kern w:val="2"/>
          <w:sz w:val="24"/>
          <w:szCs w:val="24"/>
          <w:lang w:eastAsia="zh-CN"/>
          <w14:ligatures w14:val="standardContextual"/>
        </w:rPr>
        <w:t>pasiūlymas neatitiko pirkimo dokumentuose nustatytų reikalavimų;</w:t>
      </w:r>
    </w:p>
    <w:p w14:paraId="270B08D0" w14:textId="77777777" w:rsidR="00EC616B" w:rsidRPr="00EC616B" w:rsidRDefault="00EC616B" w:rsidP="00EC616B">
      <w:pPr>
        <w:suppressAutoHyphens/>
        <w:spacing w:before="100" w:beforeAutospacing="1" w:after="100" w:afterAutospacing="1" w:line="276" w:lineRule="auto"/>
        <w:ind w:left="709" w:firstLine="731"/>
        <w:contextualSpacing/>
        <w:rPr>
          <w:rFonts w:ascii="Times New Roman" w:eastAsia="Calibri" w:hAnsi="Times New Roman" w:cs="Times New Roman"/>
          <w:kern w:val="2"/>
          <w:sz w:val="24"/>
          <w:szCs w:val="24"/>
          <w:lang w:eastAsia="zh-CN"/>
          <w14:ligatures w14:val="standardContextual"/>
        </w:rPr>
      </w:pPr>
      <w:r w:rsidRPr="00EC616B">
        <w:rPr>
          <w:rFonts w:ascii="Times New Roman" w:eastAsia="Calibri" w:hAnsi="Times New Roman" w:cs="Times New Roman"/>
          <w:kern w:val="2"/>
          <w:sz w:val="24"/>
          <w:szCs w:val="24"/>
          <w:lang w:eastAsia="zh-CN"/>
          <w14:ligatures w14:val="standardContextual"/>
        </w:rPr>
        <w:t xml:space="preserve">10.3. buvo pasiūlyta neįprastai maža kaina ir dalyvis, </w:t>
      </w:r>
      <w:r w:rsidRPr="00EC616B">
        <w:rPr>
          <w:rFonts w:ascii="Times New Roman" w:eastAsia="SimSun" w:hAnsi="Times New Roman" w:cs="Times New Roman"/>
          <w:kern w:val="2"/>
          <w:sz w:val="24"/>
          <w:szCs w:val="24"/>
          <w:lang w:eastAsia="zh-CN"/>
          <w14:ligatures w14:val="standardContextual"/>
        </w:rPr>
        <w:t>perkančiosios organizacijos</w:t>
      </w:r>
      <w:r w:rsidRPr="00EC616B">
        <w:rPr>
          <w:rFonts w:ascii="Times New Roman" w:eastAsia="Calibri" w:hAnsi="Times New Roman" w:cs="Times New Roman"/>
          <w:kern w:val="2"/>
          <w:sz w:val="24"/>
          <w:szCs w:val="24"/>
          <w:lang w:eastAsia="zh-CN"/>
          <w14:ligatures w14:val="standardContextual"/>
        </w:rPr>
        <w:t xml:space="preserve"> prašymu, nepateikė tinkamų neįprastai mažos kainos pagrįstumo įrodymų;</w:t>
      </w:r>
    </w:p>
    <w:p w14:paraId="6D5DD08D" w14:textId="77777777" w:rsidR="00EC616B" w:rsidRPr="00EC616B" w:rsidRDefault="00EC616B" w:rsidP="00EC616B">
      <w:pPr>
        <w:suppressAutoHyphens/>
        <w:spacing w:before="100" w:beforeAutospacing="1" w:after="100" w:afterAutospacing="1" w:line="276" w:lineRule="auto"/>
        <w:ind w:left="709" w:firstLine="731"/>
        <w:contextualSpacing/>
        <w:rPr>
          <w:rFonts w:ascii="Times New Roman" w:eastAsia="SimSun" w:hAnsi="Times New Roman" w:cs="Times New Roman"/>
          <w:kern w:val="2"/>
          <w:sz w:val="24"/>
          <w:szCs w:val="24"/>
          <w:lang w:eastAsia="zh-CN"/>
          <w14:ligatures w14:val="standardContextual"/>
        </w:rPr>
      </w:pPr>
      <w:r w:rsidRPr="00EC616B">
        <w:rPr>
          <w:rFonts w:ascii="Times New Roman" w:eastAsia="Calibri" w:hAnsi="Times New Roman" w:cs="Times New Roman"/>
          <w:kern w:val="2"/>
          <w:sz w:val="24"/>
          <w:szCs w:val="24"/>
          <w:lang w:eastAsia="zh-CN"/>
          <w14:ligatures w14:val="standardContextual"/>
        </w:rPr>
        <w:t xml:space="preserve">10.4. buvo </w:t>
      </w:r>
      <w:r w:rsidRPr="00EC616B">
        <w:rPr>
          <w:rFonts w:ascii="Times New Roman" w:eastAsia="SimSun" w:hAnsi="Times New Roman" w:cs="Times New Roman"/>
          <w:kern w:val="2"/>
          <w:sz w:val="24"/>
          <w:szCs w:val="24"/>
          <w:lang w:eastAsia="zh-CN"/>
          <w14:ligatures w14:val="standardContextual"/>
        </w:rPr>
        <w:t>pasiūlyta per didelė ir perkančiajai organizacijai nepriimtina kaina.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4316ABE1" w14:textId="77777777" w:rsidR="00EC616B" w:rsidRPr="00EC616B" w:rsidRDefault="00EC616B" w:rsidP="00EC616B">
      <w:pPr>
        <w:numPr>
          <w:ilvl w:val="0"/>
          <w:numId w:val="41"/>
        </w:numPr>
        <w:spacing w:after="160" w:line="276" w:lineRule="auto"/>
        <w:contextualSpacing/>
        <w:jc w:val="left"/>
        <w:rPr>
          <w:rFonts w:ascii="Times New Roman" w:eastAsia="SimSun" w:hAnsi="Times New Roman" w:cs="Times New Roman"/>
          <w:kern w:val="2"/>
          <w:sz w:val="24"/>
          <w:szCs w:val="24"/>
          <w:lang w:eastAsia="zh-CN"/>
          <w14:ligatures w14:val="standardContextual"/>
        </w:rPr>
      </w:pPr>
      <w:r w:rsidRPr="00EC616B">
        <w:rPr>
          <w:rFonts w:ascii="Times New Roman" w:eastAsia="SimSun" w:hAnsi="Times New Roman" w:cs="Times New Roman"/>
          <w:kern w:val="2"/>
          <w:sz w:val="24"/>
          <w:szCs w:val="24"/>
          <w:lang w:eastAsia="zh-CN"/>
          <w14:ligatures w14:val="standardContextual"/>
        </w:rPr>
        <w:t>Sudaroma pasiūlymų eilė. Į pasiūlymų eilę įtraukiami Tiekėjai, kurių pasiūlymai atitiko pirkimo dokumentuose nustatytus reikalavimus. Pasiūlymų eilė sudaroma ekonominio naudingumo mažėjimo tvarka. Jei kelių teikėjų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7CCBDEA" w14:textId="77777777" w:rsidR="00EC616B" w:rsidRPr="00EC616B" w:rsidRDefault="00EC616B" w:rsidP="00EC616B">
      <w:pPr>
        <w:numPr>
          <w:ilvl w:val="0"/>
          <w:numId w:val="41"/>
        </w:numPr>
        <w:spacing w:before="100" w:beforeAutospacing="1" w:after="100" w:afterAutospacing="1"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Nustatomas pirkimo laimėtojas. Laimėtoju gali būti pasirenkamas tik toks Tiekėjas, kurio pasiūlymas atitinka pirkimo dokumentuose nustatytus reikalavimus ir jo pasiūlymo kaina nėra per didelė ir perkančiajai organizacijai nepriimtina.</w:t>
      </w:r>
    </w:p>
    <w:p w14:paraId="649E986A" w14:textId="77777777" w:rsidR="00EC616B" w:rsidRPr="00EC616B" w:rsidRDefault="00EC616B" w:rsidP="00EC616B">
      <w:pPr>
        <w:numPr>
          <w:ilvl w:val="0"/>
          <w:numId w:val="41"/>
        </w:numPr>
        <w:spacing w:before="100" w:beforeAutospacing="1" w:after="100" w:afterAutospacing="1" w:line="276" w:lineRule="auto"/>
        <w:contextualSpacing/>
        <w:jc w:val="left"/>
        <w:rPr>
          <w:rFonts w:ascii="Times New Roman" w:eastAsia="Times New Roman" w:hAnsi="Times New Roman" w:cs="Times New Roman"/>
          <w:kern w:val="2"/>
          <w:sz w:val="24"/>
          <w:szCs w:val="24"/>
          <w14:ligatures w14:val="standardContextual"/>
        </w:rPr>
      </w:pPr>
      <w:r w:rsidRPr="00EC616B">
        <w:rPr>
          <w:rFonts w:ascii="Times New Roman" w:eastAsia="Times New Roman" w:hAnsi="Times New Roman" w:cs="Times New Roman"/>
          <w:kern w:val="2"/>
          <w:sz w:val="24"/>
          <w:szCs w:val="24"/>
          <w14:ligatures w14:val="standardContextual"/>
        </w:rPr>
        <w:t xml:space="preserve">Perkančioji organizacija suinteresuotiems dalyviams, išskyrus atvejus, kai pirkimo sutartis sudaroma žodžiu, ne vėliau kaip per 3 darbo dienas raštu praneša apie priimtą sprendimą nustatyti laimėjusį pasiūlymą, dėl kurio bus sudaroma pirkimo sutartis, ir pateikia </w:t>
      </w:r>
      <w:hyperlink r:id="rId15" w:tgtFrame="_blank" w:history="1">
        <w:r w:rsidRPr="00EC616B">
          <w:rPr>
            <w:rFonts w:ascii="Times New Roman" w:eastAsia="Times New Roman" w:hAnsi="Times New Roman" w:cs="Times New Roman"/>
            <w:kern w:val="2"/>
            <w:sz w:val="24"/>
            <w:szCs w:val="24"/>
            <w:u w:val="single"/>
            <w14:ligatures w14:val="standardContextual"/>
          </w:rPr>
          <w:t>VPĮ 58 straipsnio 2 dalyje</w:t>
        </w:r>
      </w:hyperlink>
      <w:r w:rsidRPr="00EC616B">
        <w:rPr>
          <w:rFonts w:ascii="Times New Roman" w:eastAsia="Times New Roman" w:hAnsi="Times New Roman" w:cs="Times New Roman"/>
          <w:kern w:val="2"/>
          <w:sz w:val="24"/>
          <w:szCs w:val="24"/>
          <w14:ligatures w14:val="standardContextual"/>
        </w:rPr>
        <w:t xml:space="preserve"> nurodytos atitinkamos informacijos, kuri dar nebuvo pateikta pirkimo procedūrų metu, santrauką, nurodo nustatytą pasiūlymų eilę ir laimėjusį pasiūlymą. Jei būtų priimtas sprendimas nesudaryti pirkimo sutarties, perkančioji organizacija taip pat nurodo priežastis, dėl kurių priimtas toks sprendimas.</w:t>
      </w:r>
    </w:p>
    <w:p w14:paraId="334A159E" w14:textId="77777777" w:rsidR="00EC616B" w:rsidRPr="00EC616B" w:rsidRDefault="00EC616B" w:rsidP="00EC616B">
      <w:pPr>
        <w:numPr>
          <w:ilvl w:val="0"/>
          <w:numId w:val="41"/>
        </w:numPr>
        <w:spacing w:after="160" w:line="276" w:lineRule="auto"/>
        <w:jc w:val="left"/>
        <w:rPr>
          <w:rFonts w:ascii="Times New Roman" w:eastAsia="Times New Roman" w:hAnsi="Times New Roman" w:cs="Times New Roman"/>
          <w:sz w:val="24"/>
          <w:szCs w:val="24"/>
        </w:rPr>
      </w:pPr>
      <w:r w:rsidRPr="00EC616B">
        <w:rPr>
          <w:rFonts w:ascii="Times New Roman" w:eastAsia="Times New Roman" w:hAnsi="Times New Roman" w:cs="Times New Roman"/>
          <w:sz w:val="24"/>
          <w:szCs w:val="24"/>
        </w:rPr>
        <w:t>Tiekėjas, kurio pasiūlymas laimėjo, kviečiamas sudaryti pirkimo sutartį.</w:t>
      </w:r>
    </w:p>
    <w:p w14:paraId="3C2C1295" w14:textId="77777777" w:rsidR="00EC616B" w:rsidRPr="00EC616B" w:rsidRDefault="00EC616B" w:rsidP="00EC616B">
      <w:pPr>
        <w:spacing w:after="160" w:line="256" w:lineRule="auto"/>
        <w:ind w:firstLine="0"/>
        <w:jc w:val="left"/>
        <w:rPr>
          <w:rFonts w:ascii="Calibri" w:eastAsia="Calibri" w:hAnsi="Calibri" w:cs="Times New Roman"/>
          <w:kern w:val="2"/>
          <w:sz w:val="22"/>
          <w:szCs w:val="22"/>
          <w:lang w:eastAsia="en-US"/>
          <w14:ligatures w14:val="standardContextual"/>
        </w:rPr>
      </w:pPr>
    </w:p>
    <w:p w14:paraId="4F26986D" w14:textId="77777777" w:rsidR="00AB1567" w:rsidRPr="00DD1593" w:rsidRDefault="00AB1567" w:rsidP="00AB1567">
      <w:pPr>
        <w:rPr>
          <w:rFonts w:ascii="Arial" w:eastAsiaTheme="minorHAnsi" w:hAnsi="Arial" w:cs="Arial"/>
          <w:bCs/>
          <w:iCs/>
        </w:rPr>
      </w:pPr>
      <w:r w:rsidRPr="00DD1593">
        <w:rPr>
          <w:rFonts w:ascii="Arial" w:eastAsiaTheme="minorHAnsi" w:hAnsi="Arial" w:cs="Arial"/>
          <w:bCs/>
          <w:iCs/>
        </w:rPr>
        <w:br w:type="page"/>
      </w:r>
    </w:p>
    <w:p w14:paraId="67A74411" w14:textId="77777777" w:rsidR="00AB1567" w:rsidRPr="00194983" w:rsidRDefault="00AB1567" w:rsidP="00AB1567">
      <w:pPr>
        <w:spacing w:line="240" w:lineRule="auto"/>
        <w:ind w:left="7314" w:firstLine="0"/>
        <w:rPr>
          <w:rFonts w:cstheme="minorHAnsi"/>
        </w:rPr>
      </w:pPr>
      <w:r w:rsidRPr="00194983">
        <w:rPr>
          <w:rFonts w:cstheme="minorHAnsi"/>
        </w:rPr>
        <w:lastRenderedPageBreak/>
        <w:t>Pirkimo sąlygų 7 priedas „Sutarties projektas“</w:t>
      </w:r>
    </w:p>
    <w:p w14:paraId="16EB3358" w14:textId="77777777" w:rsidR="00AB1567" w:rsidRDefault="00AB1567" w:rsidP="00AB1567">
      <w:pPr>
        <w:pStyle w:val="Betarp"/>
        <w:spacing w:line="300" w:lineRule="auto"/>
        <w:ind w:firstLine="0"/>
        <w:contextualSpacing/>
        <w:rPr>
          <w:rFonts w:ascii="Arial" w:eastAsiaTheme="minorHAnsi" w:hAnsi="Arial" w:cs="Arial"/>
          <w:bCs/>
          <w:iCs/>
        </w:rPr>
      </w:pPr>
    </w:p>
    <w:p w14:paraId="44D10821" w14:textId="77777777" w:rsidR="00747B78" w:rsidRPr="00747B78" w:rsidRDefault="00747B78" w:rsidP="00747B78">
      <w:pPr>
        <w:spacing w:line="240" w:lineRule="auto"/>
        <w:ind w:firstLine="0"/>
        <w:jc w:val="center"/>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 xml:space="preserve">PREKIŲ VIEŠOJO PIRKIMO-PARDAVIMO SUTARTIS </w:t>
      </w:r>
    </w:p>
    <w:p w14:paraId="2231B46E" w14:textId="77777777" w:rsidR="00747B78" w:rsidRPr="00747B78" w:rsidRDefault="00747B78" w:rsidP="00747B78">
      <w:pPr>
        <w:spacing w:line="240" w:lineRule="auto"/>
        <w:ind w:firstLine="0"/>
        <w:jc w:val="center"/>
        <w:rPr>
          <w:rFonts w:ascii="Times New Roman" w:eastAsia="Times New Roman" w:hAnsi="Times New Roman" w:cs="Times New Roman"/>
          <w:b/>
          <w:sz w:val="24"/>
          <w:szCs w:val="24"/>
        </w:rPr>
      </w:pPr>
    </w:p>
    <w:p w14:paraId="67E39CA7" w14:textId="77777777" w:rsidR="00747B78" w:rsidRPr="00747B78" w:rsidRDefault="00747B78" w:rsidP="00747B78">
      <w:pPr>
        <w:spacing w:line="240" w:lineRule="auto"/>
        <w:ind w:left="2880" w:firstLine="720"/>
        <w:jc w:val="left"/>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  20............................ Nr.</w:t>
      </w:r>
    </w:p>
    <w:p w14:paraId="21FD9174" w14:textId="77777777" w:rsidR="00747B78" w:rsidRPr="00747B78" w:rsidRDefault="00747B78" w:rsidP="00747B78">
      <w:pPr>
        <w:spacing w:line="240" w:lineRule="auto"/>
        <w:ind w:left="3600" w:firstLine="0"/>
        <w:rPr>
          <w:rFonts w:ascii="Times New Roman" w:eastAsia="Times New Roman" w:hAnsi="Times New Roman" w:cs="Times New Roman"/>
          <w:i/>
          <w:sz w:val="20"/>
          <w:szCs w:val="20"/>
        </w:rPr>
      </w:pPr>
      <w:r w:rsidRPr="00747B78">
        <w:rPr>
          <w:rFonts w:ascii="Times New Roman" w:eastAsia="Times New Roman" w:hAnsi="Times New Roman" w:cs="Times New Roman"/>
          <w:sz w:val="22"/>
          <w:szCs w:val="22"/>
        </w:rPr>
        <w:t xml:space="preserve">        </w:t>
      </w:r>
      <w:r w:rsidRPr="00747B78">
        <w:rPr>
          <w:rFonts w:ascii="Times New Roman" w:eastAsia="Times New Roman" w:hAnsi="Times New Roman" w:cs="Times New Roman"/>
          <w:i/>
          <w:sz w:val="20"/>
          <w:szCs w:val="20"/>
        </w:rPr>
        <w:t>Vilnius</w:t>
      </w:r>
    </w:p>
    <w:p w14:paraId="17C1E05E" w14:textId="77777777" w:rsidR="00747B78" w:rsidRPr="00747B78" w:rsidRDefault="00747B78" w:rsidP="00747B78">
      <w:pPr>
        <w:spacing w:line="240" w:lineRule="auto"/>
        <w:ind w:firstLine="0"/>
        <w:rPr>
          <w:rFonts w:ascii="Times New Roman" w:eastAsia="Times New Roman" w:hAnsi="Times New Roman" w:cs="Times New Roman"/>
          <w:b/>
          <w:sz w:val="22"/>
          <w:szCs w:val="22"/>
        </w:rPr>
      </w:pPr>
    </w:p>
    <w:p w14:paraId="03C925BB" w14:textId="77777777" w:rsidR="00747B78" w:rsidRPr="00747B78" w:rsidRDefault="00747B78" w:rsidP="00747B78">
      <w:pPr>
        <w:spacing w:line="240" w:lineRule="auto"/>
        <w:ind w:firstLine="0"/>
        <w:jc w:val="center"/>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I. SPECIALIOJI DALIS</w:t>
      </w:r>
    </w:p>
    <w:p w14:paraId="56B93785" w14:textId="77777777" w:rsidR="00747B78" w:rsidRPr="00747B78" w:rsidRDefault="00747B78" w:rsidP="00747B78">
      <w:pPr>
        <w:spacing w:line="240" w:lineRule="auto"/>
        <w:ind w:firstLine="0"/>
        <w:jc w:val="left"/>
        <w:rPr>
          <w:rFonts w:ascii="Times New Roman" w:eastAsia="Times New Roman" w:hAnsi="Times New Roman" w:cs="Times New Roman"/>
          <w:sz w:val="22"/>
          <w:szCs w:val="22"/>
        </w:rPr>
      </w:pPr>
    </w:p>
    <w:p w14:paraId="1A93D930" w14:textId="77777777" w:rsidR="00747B78" w:rsidRPr="00747B78" w:rsidRDefault="00747B78" w:rsidP="00747B78">
      <w:pPr>
        <w:spacing w:line="240" w:lineRule="auto"/>
        <w:ind w:left="-284" w:firstLine="0"/>
        <w:rPr>
          <w:rFonts w:ascii="Times New Roman" w:eastAsia="Times New Roman" w:hAnsi="Times New Roman" w:cs="Times New Roman"/>
          <w:color w:val="000000"/>
          <w:sz w:val="24"/>
          <w:szCs w:val="24"/>
        </w:rPr>
      </w:pPr>
      <w:r w:rsidRPr="00747B78">
        <w:rPr>
          <w:rFonts w:ascii="Times New Roman" w:eastAsia="Times New Roman" w:hAnsi="Times New Roman" w:cs="Times New Roman"/>
          <w:color w:val="000000"/>
          <w:sz w:val="24"/>
          <w:szCs w:val="24"/>
        </w:rPr>
        <w:t>Lietu</w:t>
      </w:r>
      <w:r w:rsidRPr="00747B78">
        <w:rPr>
          <w:rFonts w:ascii="Times New Roman" w:eastAsia="Times New Roman" w:hAnsi="Times New Roman" w:cs="Times New Roman"/>
          <w:sz w:val="24"/>
          <w:szCs w:val="24"/>
        </w:rPr>
        <w:t>vos kariuomenės Judėjimo organizavimo tarnyba</w:t>
      </w:r>
      <w:r w:rsidRPr="00747B78">
        <w:rPr>
          <w:rFonts w:ascii="Times New Roman" w:eastAsia="Times New Roman" w:hAnsi="Times New Roman" w:cs="Times New Roman"/>
          <w:color w:val="000000"/>
          <w:sz w:val="24"/>
          <w:szCs w:val="24"/>
        </w:rPr>
        <w:t>, įmonės kodas 188754410, atstovaujama vado plk. ltn. Ričardo Veikučio, veikiančio pagal Judėjimo organizavimo tarnybos nuostatus, patvirtintus Lietuvos Respublikos krašto apsaugos ministro 2014 m. gegužės 28 d. įsakymu Nr. V-459,</w:t>
      </w:r>
      <w:r w:rsidRPr="00747B78">
        <w:rPr>
          <w:rFonts w:ascii="Times New Roman" w:eastAsia="Times New Roman" w:hAnsi="Times New Roman" w:cs="Times New Roman"/>
          <w:sz w:val="24"/>
          <w:szCs w:val="24"/>
        </w:rPr>
        <w:t xml:space="preserve"> </w:t>
      </w:r>
      <w:r w:rsidRPr="00747B78">
        <w:rPr>
          <w:rFonts w:ascii="Times New Roman" w:eastAsia="Times New Roman" w:hAnsi="Times New Roman" w:cs="Times New Roman"/>
          <w:color w:val="000000"/>
          <w:sz w:val="24"/>
          <w:szCs w:val="24"/>
        </w:rPr>
        <w:t xml:space="preserve">(toliau – </w:t>
      </w:r>
      <w:r w:rsidRPr="00747B78">
        <w:rPr>
          <w:rFonts w:ascii="Times New Roman" w:eastAsia="Times New Roman" w:hAnsi="Times New Roman" w:cs="Times New Roman"/>
          <w:b/>
          <w:bCs/>
          <w:color w:val="000000"/>
          <w:sz w:val="24"/>
          <w:szCs w:val="24"/>
        </w:rPr>
        <w:t>Pirkėjas</w:t>
      </w:r>
      <w:r w:rsidRPr="00747B78">
        <w:rPr>
          <w:rFonts w:ascii="Times New Roman" w:eastAsia="Times New Roman" w:hAnsi="Times New Roman" w:cs="Times New Roman"/>
          <w:color w:val="000000"/>
          <w:sz w:val="24"/>
          <w:szCs w:val="24"/>
        </w:rPr>
        <w:t>), ir ........................., juridinio asmens kodas ....................., atstovaujama ........................, veikiančio (-</w:t>
      </w:r>
      <w:proofErr w:type="spellStart"/>
      <w:r w:rsidRPr="00747B78">
        <w:rPr>
          <w:rFonts w:ascii="Times New Roman" w:eastAsia="Times New Roman" w:hAnsi="Times New Roman" w:cs="Times New Roman"/>
          <w:color w:val="000000"/>
          <w:sz w:val="24"/>
          <w:szCs w:val="24"/>
        </w:rPr>
        <w:t>ios</w:t>
      </w:r>
      <w:proofErr w:type="spellEnd"/>
      <w:r w:rsidRPr="00747B78">
        <w:rPr>
          <w:rFonts w:ascii="Times New Roman" w:eastAsia="Times New Roman" w:hAnsi="Times New Roman" w:cs="Times New Roman"/>
          <w:color w:val="000000"/>
          <w:sz w:val="24"/>
          <w:szCs w:val="24"/>
        </w:rPr>
        <w:t xml:space="preserve">) pagal ....................... (toliau – </w:t>
      </w:r>
      <w:r w:rsidRPr="00747B78">
        <w:rPr>
          <w:rFonts w:ascii="Times New Roman" w:eastAsia="Times New Roman" w:hAnsi="Times New Roman" w:cs="Times New Roman"/>
          <w:b/>
          <w:bCs/>
          <w:color w:val="000000"/>
          <w:sz w:val="24"/>
          <w:szCs w:val="24"/>
        </w:rPr>
        <w:t>Pardavėjas</w:t>
      </w:r>
      <w:r w:rsidRPr="00747B78">
        <w:rPr>
          <w:rFonts w:ascii="Times New Roman" w:eastAsia="Times New Roman" w:hAnsi="Times New Roman" w:cs="Times New Roman"/>
          <w:color w:val="000000"/>
          <w:sz w:val="24"/>
          <w:szCs w:val="24"/>
        </w:rPr>
        <w:t xml:space="preserve">), toliau kartu šioje paslaugų viešojo pirkimo–pardavimo sutartyje vadinami Šalimis, o kiekvienas atskirai – Šalimi, vadovaudamosi Lietuvos Respublikos viešųjų pirkimų įstatymu (toliau – Viešųjų pirkimų įstatymas) ir </w:t>
      </w:r>
      <w:r w:rsidRPr="00747B78">
        <w:rPr>
          <w:rFonts w:ascii="Times New Roman" w:eastAsia="Times New Roman" w:hAnsi="Times New Roman" w:cs="Times New Roman"/>
          <w:bCs/>
          <w:sz w:val="24"/>
          <w:szCs w:val="24"/>
        </w:rPr>
        <w:t xml:space="preserve">Mažos vertės pirkimų tvarkos aprašu, </w:t>
      </w:r>
      <w:r w:rsidRPr="00747B78">
        <w:rPr>
          <w:rFonts w:ascii="Times New Roman" w:eastAsia="Times New Roman" w:hAnsi="Times New Roman" w:cs="Times New Roman"/>
          <w:color w:val="000000"/>
          <w:sz w:val="24"/>
          <w:szCs w:val="24"/>
        </w:rPr>
        <w:t>sudarė šią prekių viešojo pirkimo–pardavimo sutartį, toliau vadinamą „Sutartimi“, ir susitarė dėl toliau išvardintų sąlygų.</w:t>
      </w:r>
    </w:p>
    <w:p w14:paraId="34FFC12F" w14:textId="77777777" w:rsidR="00747B78" w:rsidRPr="00747B78" w:rsidRDefault="00747B78" w:rsidP="00747B78">
      <w:pPr>
        <w:spacing w:line="240" w:lineRule="auto"/>
        <w:ind w:firstLine="0"/>
        <w:jc w:val="left"/>
        <w:rPr>
          <w:rFonts w:ascii="Times New Roman" w:eastAsia="Times New Roman" w:hAnsi="Times New Roman" w:cs="Times New Roman"/>
          <w:sz w:val="24"/>
          <w:szCs w:val="24"/>
        </w:rPr>
      </w:pPr>
    </w:p>
    <w:tbl>
      <w:tblPr>
        <w:tblW w:w="11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6"/>
      </w:tblGrid>
      <w:tr w:rsidR="00747B78" w:rsidRPr="00747B78" w14:paraId="6E19D787" w14:textId="77777777" w:rsidTr="00030EB4">
        <w:trPr>
          <w:trHeight w:val="702"/>
        </w:trPr>
        <w:tc>
          <w:tcPr>
            <w:tcW w:w="11086" w:type="dxa"/>
            <w:tcBorders>
              <w:top w:val="single" w:sz="4" w:space="0" w:color="auto"/>
              <w:left w:val="single" w:sz="4" w:space="0" w:color="auto"/>
              <w:bottom w:val="single" w:sz="4" w:space="0" w:color="auto"/>
              <w:right w:val="single" w:sz="4" w:space="0" w:color="auto"/>
            </w:tcBorders>
          </w:tcPr>
          <w:p w14:paraId="52A2EB22"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 Sutarties objektas</w:t>
            </w:r>
          </w:p>
          <w:p w14:paraId="4F2366F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 Pardavėjas įsipareigoja parduoti ir pristatyti Stebėjimo sistemas, (toliau – prekės), atitinkančias 2026-08-10 patvirtintą Stebėjimo sistemos techninę specifikaciją Nr. VP-49 (toliau – 1 priedas) pateiktą techninę specifikaciją ir kitus Sutartyje nurodytus reikalavimus. </w:t>
            </w:r>
          </w:p>
          <w:p w14:paraId="1C3310D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1.2. Pirkėjas įsipareigoja priimti Sutarties 1 priede pateiktas Sutarties reikalavimus atitinkančias prekes ir už jas sumokėti Sutartyje nustatyta tvarka.</w:t>
            </w:r>
          </w:p>
        </w:tc>
      </w:tr>
      <w:tr w:rsidR="00747B78" w:rsidRPr="00747B78" w14:paraId="136A415C" w14:textId="77777777" w:rsidTr="00030EB4">
        <w:trPr>
          <w:trHeight w:val="702"/>
        </w:trPr>
        <w:tc>
          <w:tcPr>
            <w:tcW w:w="11086" w:type="dxa"/>
            <w:tcBorders>
              <w:top w:val="single" w:sz="4" w:space="0" w:color="auto"/>
              <w:left w:val="single" w:sz="4" w:space="0" w:color="auto"/>
              <w:bottom w:val="single" w:sz="4" w:space="0" w:color="auto"/>
              <w:right w:val="single" w:sz="4" w:space="0" w:color="auto"/>
            </w:tcBorders>
          </w:tcPr>
          <w:p w14:paraId="706E448F"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2. Sutarties kaina/vertė/prekių įkainiai/kainodaros taisyklės</w:t>
            </w:r>
          </w:p>
          <w:p w14:paraId="51491F2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2.1. Sutarties kaina - .........................EUR ( suma žodžiais) be PVM ir visais kitais mokesčiais bei išlaidomis, kurios atsiranda vykdant Sutartį. Sutarties kaina  ................EUR ( suma žodžiais) su PVM ir visais kitais mokesčiais bei išlaidomis, kurios atsiranda vykdant Sutartį, nurodyti „Stebėjimo sistemų pasiūlymas“ (toliau – 2 priedas).</w:t>
            </w:r>
          </w:p>
          <w:p w14:paraId="7D3D091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2.2. Sutarčiai taikoma fiksuoto įkainio kainodara. </w:t>
            </w:r>
          </w:p>
          <w:p w14:paraId="29927CB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2.3. Į Prekių kainą turi būti įskaičiuoti visi mokesčiai ir visos Pardavėjo išlaidos, susijusios su </w:t>
            </w:r>
          </w:p>
          <w:p w14:paraId="73C8404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Prekių pardavimu ir pristatymu, pakrovimo, tranzito, iškrovimo bei visos kitos išlaidos, </w:t>
            </w:r>
          </w:p>
          <w:p w14:paraId="64574AB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galinčios turėti įtakos Prekių kainai ar galinčios atsirasti vykdant šią Sutartį. Sudarydamas šią </w:t>
            </w:r>
          </w:p>
          <w:p w14:paraId="03DA6E2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Sutartį, Pardavėjas įvertina Prekių apimtį bei prisiima riziką dėl išlaidų dydžių svyravimo.</w:t>
            </w:r>
          </w:p>
          <w:p w14:paraId="6DC0AAED"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2.4. Peržiūros atvejis numatytas Sutarties bendrosios dalies 2.2 papunktyje </w:t>
            </w:r>
          </w:p>
        </w:tc>
      </w:tr>
      <w:tr w:rsidR="00747B78" w:rsidRPr="00747B78" w14:paraId="054C117E" w14:textId="77777777" w:rsidTr="00030EB4">
        <w:trPr>
          <w:trHeight w:val="702"/>
        </w:trPr>
        <w:tc>
          <w:tcPr>
            <w:tcW w:w="11086" w:type="dxa"/>
            <w:tcBorders>
              <w:top w:val="single" w:sz="4" w:space="0" w:color="auto"/>
              <w:left w:val="single" w:sz="4" w:space="0" w:color="auto"/>
              <w:bottom w:val="single" w:sz="4" w:space="0" w:color="auto"/>
              <w:right w:val="single" w:sz="4" w:space="0" w:color="auto"/>
            </w:tcBorders>
          </w:tcPr>
          <w:p w14:paraId="6E5A1241"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3. Prekių pristatymo vieta, terminas ir sąlygos</w:t>
            </w:r>
          </w:p>
          <w:p w14:paraId="107B2B6C" w14:textId="77777777" w:rsidR="00747B78" w:rsidRPr="00747B78" w:rsidRDefault="00747B78" w:rsidP="00747B78">
            <w:pPr>
              <w:spacing w:line="240" w:lineRule="auto"/>
              <w:ind w:firstLine="0"/>
              <w:rPr>
                <w:rFonts w:ascii="Times New Roman" w:eastAsia="Times New Roman" w:hAnsi="Times New Roman" w:cs="Times New Roman"/>
                <w:color w:val="000000"/>
                <w:sz w:val="24"/>
                <w:szCs w:val="24"/>
                <w:lang w:eastAsia="en-US"/>
              </w:rPr>
            </w:pPr>
            <w:r w:rsidRPr="00747B78">
              <w:rPr>
                <w:rFonts w:ascii="Times New Roman" w:eastAsia="Times New Roman" w:hAnsi="Times New Roman" w:cs="Times New Roman"/>
                <w:color w:val="000000"/>
                <w:sz w:val="24"/>
                <w:szCs w:val="24"/>
                <w:lang w:eastAsia="en-US"/>
              </w:rPr>
              <w:t xml:space="preserve">3.1. </w:t>
            </w:r>
            <w:r w:rsidRPr="00747B78">
              <w:rPr>
                <w:rFonts w:ascii="Times New Roman" w:eastAsia="Times New Roman" w:hAnsi="Times New Roman" w:cs="Times New Roman"/>
                <w:sz w:val="24"/>
                <w:szCs w:val="24"/>
              </w:rPr>
              <w:t>Prekės turi būti pristatytos per 40 darbo dienų nuo Pirkėjo užsakymo pateikimo raštu.</w:t>
            </w:r>
          </w:p>
          <w:p w14:paraId="603D7F9C"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color w:val="000000"/>
                <w:sz w:val="24"/>
                <w:szCs w:val="24"/>
                <w:lang w:eastAsia="en-US"/>
              </w:rPr>
              <w:t>3</w:t>
            </w:r>
            <w:r w:rsidRPr="00747B78">
              <w:rPr>
                <w:rFonts w:ascii="Times New Roman" w:eastAsia="Times New Roman" w:hAnsi="Times New Roman" w:cs="Times New Roman"/>
                <w:sz w:val="24"/>
                <w:szCs w:val="24"/>
                <w:lang w:eastAsia="en-US"/>
              </w:rPr>
              <w:t>.2. Prekių pristatymo vieta – Prūsų g. 1, Vilnius, LT – 02151.</w:t>
            </w:r>
          </w:p>
          <w:p w14:paraId="32557869"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3.3. Prekės turi atitikti Sutarties priedų reikalavimus.</w:t>
            </w:r>
          </w:p>
          <w:p w14:paraId="13F92DD6"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 xml:space="preserve">3.4. Prekės pristatomos Pirkėjo darbo laiku: pirmadieniais – penktadieniais nuo 8:00 val. iki 17:00 val., prieššventinėmis dienomis viena valanda trumpiau prieš tai suderinus su </w:t>
            </w:r>
            <w:r w:rsidRPr="00747B78">
              <w:rPr>
                <w:rFonts w:ascii="Times New Roman" w:eastAsia="Times New Roman" w:hAnsi="Times New Roman" w:cs="Times New Roman"/>
                <w:b/>
                <w:sz w:val="24"/>
                <w:szCs w:val="24"/>
                <w:lang w:eastAsia="en-US"/>
              </w:rPr>
              <w:t>Pirkėju</w:t>
            </w:r>
            <w:r w:rsidRPr="00747B78">
              <w:rPr>
                <w:rFonts w:ascii="Times New Roman" w:eastAsia="Times New Roman" w:hAnsi="Times New Roman" w:cs="Times New Roman"/>
                <w:bCs/>
                <w:sz w:val="24"/>
                <w:szCs w:val="24"/>
                <w:lang w:eastAsia="en-US"/>
              </w:rPr>
              <w:t>.</w:t>
            </w:r>
          </w:p>
          <w:p w14:paraId="59602E7A"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3.5. Pirkėjas įgyja nuosavybės teisę į pristatytas Prekes abiem Šalims pasirašius Prekių perdavimo–priėmimo aktą, kuris pasirašomas Sutarties Bendrosios dalies 3.2 papunktyje nustatyta tvarka.</w:t>
            </w:r>
          </w:p>
          <w:p w14:paraId="59E3DFF3"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 xml:space="preserve">3.6.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w:t>
            </w:r>
            <w:r w:rsidRPr="00747B78">
              <w:rPr>
                <w:rFonts w:ascii="Times New Roman" w:eastAsia="Times New Roman" w:hAnsi="Times New Roman" w:cs="Times New Roman"/>
                <w:sz w:val="24"/>
                <w:szCs w:val="24"/>
                <w:lang w:eastAsia="en-US"/>
              </w:rPr>
              <w:lastRenderedPageBreak/>
              <w:t>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1613611F"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3.7. Pardavėjas privalo užtikrinti, kad Sutarties sudarymo ir vykdymo metu neatsirastų aplinkybių, nurodytų Viešųjų pirkimų įstatymo 45 straipsnio 2</w:t>
            </w:r>
            <w:r w:rsidRPr="00747B78">
              <w:rPr>
                <w:rFonts w:ascii="Times New Roman" w:eastAsia="Times New Roman" w:hAnsi="Times New Roman" w:cs="Times New Roman"/>
                <w:sz w:val="24"/>
                <w:szCs w:val="24"/>
                <w:vertAlign w:val="superscript"/>
                <w:lang w:eastAsia="en-US"/>
              </w:rPr>
              <w:t xml:space="preserve">1 </w:t>
            </w:r>
            <w:r w:rsidRPr="00747B78">
              <w:rPr>
                <w:rFonts w:ascii="Times New Roman" w:eastAsia="Times New Roman" w:hAnsi="Times New Roman" w:cs="Times New Roman"/>
                <w:sz w:val="24"/>
                <w:szCs w:val="24"/>
                <w:lang w:eastAsia="en-US"/>
              </w:rPr>
              <w:t>dalyje. Pirkėjas turi teisę bet kuriuo metu pareikalauti Pardavėjo, pateikti pagrindžiančius dokumentus, nurodytus Viešųjų pirkimų įstatymo 51 straipsnio 12 dalyje, kad nėra sąlygų, numatytų Viešųjų pirkimų, įstatymo 45 straipsnio 2</w:t>
            </w:r>
            <w:r w:rsidRPr="00747B78">
              <w:rPr>
                <w:rFonts w:ascii="Times New Roman" w:eastAsia="Times New Roman" w:hAnsi="Times New Roman" w:cs="Times New Roman"/>
                <w:sz w:val="24"/>
                <w:szCs w:val="24"/>
                <w:vertAlign w:val="superscript"/>
                <w:lang w:eastAsia="en-US"/>
              </w:rPr>
              <w:t xml:space="preserve">1 </w:t>
            </w:r>
            <w:r w:rsidRPr="00747B78">
              <w:rPr>
                <w:rFonts w:ascii="Times New Roman" w:eastAsia="Times New Roman" w:hAnsi="Times New Roman" w:cs="Times New Roman"/>
                <w:sz w:val="24"/>
                <w:szCs w:val="24"/>
                <w:lang w:eastAsia="en-US"/>
              </w:rPr>
              <w:t>dalyje. Pardavėjas privalo pateikti Pirkėjo prašomus dokumentus ne vėliau kaip per 10 darbo dienų nuo prašymo gavimo dienos.</w:t>
            </w:r>
          </w:p>
          <w:p w14:paraId="00818EB3"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3.8. Prekių kiekiai ir kaina nurodyti Sutarties 2 priede.</w:t>
            </w:r>
          </w:p>
        </w:tc>
      </w:tr>
      <w:tr w:rsidR="00747B78" w:rsidRPr="00747B78" w14:paraId="479438E2" w14:textId="77777777" w:rsidTr="00030EB4">
        <w:trPr>
          <w:trHeight w:val="702"/>
        </w:trPr>
        <w:tc>
          <w:tcPr>
            <w:tcW w:w="11086" w:type="dxa"/>
            <w:tcBorders>
              <w:top w:val="single" w:sz="4" w:space="0" w:color="auto"/>
              <w:left w:val="single" w:sz="4" w:space="0" w:color="auto"/>
              <w:bottom w:val="single" w:sz="4" w:space="0" w:color="auto"/>
              <w:right w:val="single" w:sz="4" w:space="0" w:color="auto"/>
            </w:tcBorders>
            <w:hideMark/>
          </w:tcPr>
          <w:p w14:paraId="5247C58C"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lastRenderedPageBreak/>
              <w:t>4. Apmokėjimo tvarka</w:t>
            </w:r>
          </w:p>
          <w:p w14:paraId="267268B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4.1. Pirkėjas su Pardavėju atsiskaito Sutarties bendrosios dalies 4.1 papunktyje nustatyta tvarka.</w:t>
            </w:r>
          </w:p>
          <w:p w14:paraId="0E28927F"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4.2 Avanso mokėjimas nenumatomas.</w:t>
            </w:r>
          </w:p>
          <w:p w14:paraId="4588CD54"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4.3. Mokėjimas – už suteiktas Sutarties ir jos prieduose nurodytas, reikalavimus atitinkančias Prekes, Pirkėjas sumoka per 30 kalendorinių dienų nuo teikiamų Prekių perdavimo–priėmimo akto</w:t>
            </w:r>
          </w:p>
          <w:p w14:paraId="2C39FC63"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sz w:val="24"/>
                <w:szCs w:val="24"/>
              </w:rPr>
              <w:t>pasirašymo. Mokėtojas sumoka už Prekes tik tuo atveju, jei sąskaita yra pateikiama naudojantis Sąskaitų administravimo bendrosios informacinės sistemos (SABIS) priemonėmis. Pasikeitus teisės aktų nuostatoms dėl mokėjimo dokumentų pateikimo naudojantis Sąskaitų administravimo bendrąja informacine sistema (SABIS), atitinkamai taikomas tuo metu galiojantis teisinis reguliavimas.</w:t>
            </w:r>
          </w:p>
        </w:tc>
      </w:tr>
      <w:tr w:rsidR="00747B78" w:rsidRPr="00747B78" w14:paraId="13C0F958" w14:textId="77777777" w:rsidTr="00030EB4">
        <w:trPr>
          <w:trHeight w:val="702"/>
        </w:trPr>
        <w:tc>
          <w:tcPr>
            <w:tcW w:w="11086" w:type="dxa"/>
            <w:tcBorders>
              <w:top w:val="single" w:sz="4" w:space="0" w:color="auto"/>
              <w:left w:val="single" w:sz="4" w:space="0" w:color="auto"/>
              <w:bottom w:val="single" w:sz="4" w:space="0" w:color="auto"/>
              <w:right w:val="single" w:sz="4" w:space="0" w:color="auto"/>
            </w:tcBorders>
          </w:tcPr>
          <w:p w14:paraId="1C57048E"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5.Pirkėjo teisė vienašališkai nutraukti Sutartį</w:t>
            </w:r>
            <w:r w:rsidRPr="00747B78">
              <w:rPr>
                <w:rFonts w:ascii="Times New Roman" w:eastAsia="Times New Roman" w:hAnsi="Times New Roman" w:cs="Times New Roman"/>
                <w:sz w:val="24"/>
                <w:szCs w:val="24"/>
              </w:rPr>
              <w:t xml:space="preserve"> </w:t>
            </w:r>
          </w:p>
          <w:p w14:paraId="515675E1"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5.1.</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Pardavėjui vėluojant pristatyti prekes daugiau kaip 5 darbo dienas nuo Sutartyje numatyto termino Pirkėjas turi teisę Sutarties bendrosios dalies 9.2 punkte nustatyta tvarka Sutartį nutraukti.</w:t>
            </w:r>
          </w:p>
          <w:p w14:paraId="62A8347C" w14:textId="55F63912"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5.2. Paaiškėja, kad yra aplinkybė, atitinkanti bent vieną iš Viešųjų pirkimo įstatymo 45 straipsnio</w:t>
            </w:r>
            <w:r w:rsidR="00F0738E">
              <w:rPr>
                <w:rFonts w:ascii="Times New Roman" w:eastAsia="Times New Roman" w:hAnsi="Times New Roman" w:cs="Times New Roman"/>
                <w:sz w:val="24"/>
                <w:szCs w:val="24"/>
              </w:rPr>
              <w:t xml:space="preserve"> </w:t>
            </w:r>
            <w:r w:rsidRPr="00747B78">
              <w:rPr>
                <w:rFonts w:ascii="Times New Roman" w:eastAsia="Times New Roman" w:hAnsi="Times New Roman" w:cs="Times New Roman"/>
                <w:sz w:val="24"/>
                <w:szCs w:val="24"/>
              </w:rPr>
              <w:t>21 dalyje išvardintų sąlygų</w:t>
            </w:r>
          </w:p>
          <w:p w14:paraId="69F2695D"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5.2. Kiti vienašalio Sutarties nutraukimo atvejai numatyti Sutarties bendrosios dalies 9.2 punkte.</w:t>
            </w:r>
          </w:p>
        </w:tc>
      </w:tr>
      <w:tr w:rsidR="00747B78" w:rsidRPr="00747B78" w14:paraId="1815BEE7" w14:textId="77777777" w:rsidTr="00030EB4">
        <w:trPr>
          <w:trHeight w:val="1095"/>
        </w:trPr>
        <w:tc>
          <w:tcPr>
            <w:tcW w:w="11086" w:type="dxa"/>
            <w:tcBorders>
              <w:top w:val="single" w:sz="4" w:space="0" w:color="auto"/>
              <w:left w:val="single" w:sz="4" w:space="0" w:color="auto"/>
              <w:bottom w:val="single" w:sz="4" w:space="0" w:color="auto"/>
              <w:right w:val="single" w:sz="4" w:space="0" w:color="auto"/>
            </w:tcBorders>
            <w:hideMark/>
          </w:tcPr>
          <w:p w14:paraId="6D2A4F4D"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 xml:space="preserve">6. Prekių kokybė </w:t>
            </w:r>
          </w:p>
          <w:p w14:paraId="0B312ED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6.1. Pirkėjas, patikrinęs Prekių atitikimą Sutartyje ir jos prieduose nustatytus reikalavimus, surašo</w:t>
            </w:r>
          </w:p>
          <w:p w14:paraId="78DFB1B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Prekių perdavimo–priėmimo aktą. Nustačius neatitikimus, Prekės nepriimamos ir laikoma, kad jos</w:t>
            </w:r>
          </w:p>
          <w:p w14:paraId="38B1CD17"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sz w:val="24"/>
                <w:szCs w:val="24"/>
              </w:rPr>
              <w:t>nebuvo pristatytos ir Pardavėjas savo lėšomis nedelsiant Prekes turi atsiimti. Pardavėjui neįvykdžius pareigos nedelsiant atsiimti Prekes, Pardavėjas neturi teisės reikšti pretenzijų dėl jų sugadinimo.</w:t>
            </w:r>
          </w:p>
        </w:tc>
      </w:tr>
      <w:tr w:rsidR="00747B78" w:rsidRPr="00747B78" w14:paraId="1A5C3628" w14:textId="77777777" w:rsidTr="00030EB4">
        <w:trPr>
          <w:trHeight w:val="1125"/>
        </w:trPr>
        <w:tc>
          <w:tcPr>
            <w:tcW w:w="11086" w:type="dxa"/>
            <w:tcBorders>
              <w:top w:val="single" w:sz="4" w:space="0" w:color="auto"/>
              <w:left w:val="single" w:sz="4" w:space="0" w:color="auto"/>
              <w:bottom w:val="single" w:sz="4" w:space="0" w:color="auto"/>
              <w:right w:val="single" w:sz="4" w:space="0" w:color="auto"/>
            </w:tcBorders>
          </w:tcPr>
          <w:p w14:paraId="15496BB4"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7. Garantiniai įsipareigojimai</w:t>
            </w:r>
          </w:p>
          <w:p w14:paraId="3CB58C51" w14:textId="77777777" w:rsidR="00747B78" w:rsidRPr="00747B78" w:rsidRDefault="00747B78" w:rsidP="00747B78">
            <w:pPr>
              <w:tabs>
                <w:tab w:val="left" w:pos="394"/>
                <w:tab w:val="left" w:pos="536"/>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7.1. Pardavėjo pristatytų Prekių kokybės garantijos/tinkamumo naudoti terminas – ne mažiau 24</w:t>
            </w:r>
          </w:p>
          <w:p w14:paraId="1BD4D48C" w14:textId="77777777" w:rsidR="00747B78" w:rsidRPr="00747B78" w:rsidRDefault="00747B78" w:rsidP="00747B78">
            <w:pPr>
              <w:tabs>
                <w:tab w:val="left" w:pos="394"/>
                <w:tab w:val="left" w:pos="536"/>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mėn.</w:t>
            </w:r>
          </w:p>
          <w:p w14:paraId="4EEABF86" w14:textId="77777777" w:rsidR="00747B78" w:rsidRPr="00747B78" w:rsidRDefault="00747B78" w:rsidP="00747B78">
            <w:pPr>
              <w:tabs>
                <w:tab w:val="left" w:pos="394"/>
                <w:tab w:val="left" w:pos="536"/>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7.2. Garantiniu laikotarpiu pakeitus Prekės komplektuojamąją detalę nauja, jai taikomas naujas ne trumpesnis kaip 24 mėnesių garantijos terminas.</w:t>
            </w:r>
          </w:p>
          <w:p w14:paraId="1EC24828" w14:textId="77777777" w:rsidR="00747B78" w:rsidRPr="00747B78" w:rsidRDefault="00747B78" w:rsidP="00747B78">
            <w:pPr>
              <w:tabs>
                <w:tab w:val="left" w:pos="394"/>
                <w:tab w:val="left" w:pos="536"/>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7.3. Garantinio remonto trukmė – ne ilgiau kaip 30 kalendorinių dienų. Pirminė sugedusios Prekės apžiūra turi būti atlikta per 5 darbo dienas. Jei sugedusios Prekės per 30 kalendorinių dienų pataisyti neįmanoma, ji turi būti pakeista nauja Preke, atitinkančia Sutartyje ir jos prieduose nustatytus reikalavimus.</w:t>
            </w:r>
          </w:p>
          <w:p w14:paraId="1E56DD28" w14:textId="77777777" w:rsidR="00747B78" w:rsidRPr="00747B78" w:rsidRDefault="00747B78" w:rsidP="00747B78">
            <w:pPr>
              <w:tabs>
                <w:tab w:val="left" w:pos="394"/>
                <w:tab w:val="left" w:pos="536"/>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7.4. Prekės techninė priežiūra turi būti atliekama tik Prekės gamintojo įgaliotuose techninės priežiūros centruose.</w:t>
            </w:r>
          </w:p>
          <w:p w14:paraId="056F0AF8" w14:textId="77777777" w:rsidR="00747B78" w:rsidRPr="00747B78" w:rsidRDefault="00747B78" w:rsidP="00747B78">
            <w:pPr>
              <w:tabs>
                <w:tab w:val="left" w:pos="394"/>
                <w:tab w:val="left" w:pos="536"/>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7.5. Garantinis laikotarpis skaičiuojamas nuo Prekių priėmimo–perdavimo akto pasirašymo dienos.</w:t>
            </w:r>
          </w:p>
          <w:p w14:paraId="100491DB" w14:textId="77777777" w:rsidR="00747B78" w:rsidRPr="00747B78" w:rsidRDefault="00747B78" w:rsidP="00747B78">
            <w:pPr>
              <w:tabs>
                <w:tab w:val="left" w:pos="394"/>
                <w:tab w:val="left" w:pos="536"/>
              </w:tabs>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sz w:val="24"/>
                <w:szCs w:val="24"/>
              </w:rPr>
              <w:lastRenderedPageBreak/>
              <w:t>7.6. Pardavėjas po raštiško Pirkėjo pranešimo per 5 darbo dienas neatitinkančias reikalavimų Prekes turi pakeisti tomis pačiomis Prekėmis, atitinkančiomis Sutarties prieduose nustatytus reikalavimus bei kompensuoti Pirkėjo patirtus nuostolius (jeigu tokie buvo).</w:t>
            </w:r>
            <w:r w:rsidRPr="00747B78">
              <w:rPr>
                <w:rFonts w:ascii="Times New Roman" w:eastAsia="Times New Roman" w:hAnsi="Times New Roman" w:cs="Times New Roman"/>
                <w:b/>
                <w:sz w:val="24"/>
                <w:szCs w:val="24"/>
              </w:rPr>
              <w:t xml:space="preserve"> </w:t>
            </w:r>
          </w:p>
        </w:tc>
      </w:tr>
      <w:tr w:rsidR="00747B78" w:rsidRPr="00747B78" w14:paraId="3FE178EE" w14:textId="77777777" w:rsidTr="00030EB4">
        <w:trPr>
          <w:trHeight w:val="810"/>
        </w:trPr>
        <w:tc>
          <w:tcPr>
            <w:tcW w:w="11086" w:type="dxa"/>
            <w:tcBorders>
              <w:top w:val="single" w:sz="4" w:space="0" w:color="auto"/>
              <w:left w:val="single" w:sz="4" w:space="0" w:color="auto"/>
              <w:bottom w:val="single" w:sz="4" w:space="0" w:color="auto"/>
              <w:right w:val="single" w:sz="4" w:space="0" w:color="auto"/>
            </w:tcBorders>
            <w:hideMark/>
          </w:tcPr>
          <w:p w14:paraId="5E966DD4" w14:textId="77777777" w:rsidR="00747B78" w:rsidRPr="00747B78" w:rsidRDefault="00747B78" w:rsidP="00747B78">
            <w:pPr>
              <w:spacing w:line="240" w:lineRule="auto"/>
              <w:ind w:firstLine="0"/>
              <w:rPr>
                <w:rFonts w:ascii="Times New Roman" w:eastAsia="Calibri" w:hAnsi="Times New Roman" w:cs="Times New Roman"/>
                <w:b/>
                <w:sz w:val="24"/>
                <w:szCs w:val="24"/>
                <w:lang w:eastAsia="en-US"/>
              </w:rPr>
            </w:pPr>
            <w:r w:rsidRPr="00747B78">
              <w:rPr>
                <w:rFonts w:ascii="Times New Roman" w:eastAsia="Calibri" w:hAnsi="Times New Roman" w:cs="Times New Roman"/>
                <w:b/>
                <w:sz w:val="24"/>
                <w:szCs w:val="24"/>
                <w:lang w:eastAsia="en-US"/>
              </w:rPr>
              <w:lastRenderedPageBreak/>
              <w:t>8. Papildomas prievolių įvykdymo užtikrinimas</w:t>
            </w:r>
          </w:p>
          <w:p w14:paraId="4C003AED" w14:textId="77777777" w:rsidR="00747B78" w:rsidRPr="00747B78" w:rsidRDefault="00747B78" w:rsidP="00747B78">
            <w:pPr>
              <w:spacing w:line="240" w:lineRule="auto"/>
              <w:ind w:firstLine="0"/>
              <w:rPr>
                <w:rFonts w:ascii="Times New Roman" w:eastAsia="Calibri" w:hAnsi="Times New Roman" w:cs="Times New Roman"/>
                <w:sz w:val="24"/>
                <w:szCs w:val="24"/>
                <w:lang w:eastAsia="en-US"/>
              </w:rPr>
            </w:pPr>
            <w:r w:rsidRPr="00747B78">
              <w:rPr>
                <w:rFonts w:ascii="Times New Roman" w:eastAsia="Calibri" w:hAnsi="Times New Roman" w:cs="Times New Roman"/>
                <w:sz w:val="24"/>
                <w:szCs w:val="24"/>
                <w:lang w:eastAsia="en-US"/>
              </w:rPr>
              <w:t xml:space="preserve">8.1. Sutarties įvykdymui užtikrinti banko garantijos ar draudimo bendrovės laidavimo rašto  nereikalaujama. </w:t>
            </w:r>
          </w:p>
        </w:tc>
      </w:tr>
      <w:tr w:rsidR="00747B78" w:rsidRPr="00747B78" w14:paraId="3CAE496D" w14:textId="77777777" w:rsidTr="00030EB4">
        <w:trPr>
          <w:trHeight w:val="1241"/>
        </w:trPr>
        <w:tc>
          <w:tcPr>
            <w:tcW w:w="11086" w:type="dxa"/>
            <w:tcBorders>
              <w:top w:val="single" w:sz="4" w:space="0" w:color="auto"/>
              <w:left w:val="single" w:sz="4" w:space="0" w:color="auto"/>
              <w:bottom w:val="single" w:sz="4" w:space="0" w:color="auto"/>
              <w:right w:val="single" w:sz="4" w:space="0" w:color="auto"/>
            </w:tcBorders>
          </w:tcPr>
          <w:p w14:paraId="47E90C57"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9. Kitos sąlygos</w:t>
            </w:r>
          </w:p>
          <w:p w14:paraId="528B4331"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9.1. Sutarties bendrosios dalies 11.1 punkte nurodytų Šalių iš anksto sutartų minimalių nuostolių dydis yra – 0,1% nuo nepristatytų prekių kainos be PVM už kiekvieną uždelstą dieną.</w:t>
            </w:r>
          </w:p>
          <w:p w14:paraId="439D839F"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9.2. Sutarties bendrosios dalies 11.2 punkte nurodytų Šalių iš anksto sutartų minimalių nuostolių dydis yra – 0,1 % nuo prekių, kurioms yra nesuteiktos pakaitinės prekės, kainos/įkainių</w:t>
            </w:r>
            <w:r w:rsidRPr="00747B78">
              <w:rPr>
                <w:rFonts w:ascii="Times New Roman" w:eastAsia="Times New Roman" w:hAnsi="Times New Roman" w:cs="Times New Roman"/>
                <w:color w:val="FF0000"/>
                <w:sz w:val="24"/>
                <w:szCs w:val="24"/>
              </w:rPr>
              <w:t xml:space="preserve"> </w:t>
            </w:r>
            <w:r w:rsidRPr="00747B78">
              <w:rPr>
                <w:rFonts w:ascii="Times New Roman" w:eastAsia="Times New Roman" w:hAnsi="Times New Roman" w:cs="Times New Roman"/>
                <w:sz w:val="24"/>
                <w:szCs w:val="24"/>
              </w:rPr>
              <w:t>be PVM už kiekvieną uždelstą dieną.</w:t>
            </w:r>
          </w:p>
          <w:p w14:paraId="0CCF35E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9.3. Sutarties bendrosios dalies 11.3 punkte nurodytų Šalių iš anksto sutartų minimalių nuostolių dydis yra – 0,1 % nuo prekių, kurių trūkumai nepašalinti, ar prekių, kurios yra nepakeistos, kainos</w:t>
            </w:r>
            <w:r w:rsidRPr="00747B78">
              <w:rPr>
                <w:rFonts w:ascii="Times New Roman" w:eastAsia="Times New Roman" w:hAnsi="Times New Roman" w:cs="Times New Roman"/>
                <w:color w:val="FF0000"/>
                <w:sz w:val="24"/>
                <w:szCs w:val="24"/>
              </w:rPr>
              <w:t xml:space="preserve"> </w:t>
            </w:r>
            <w:r w:rsidRPr="00747B78">
              <w:rPr>
                <w:rFonts w:ascii="Times New Roman" w:eastAsia="Times New Roman" w:hAnsi="Times New Roman" w:cs="Times New Roman"/>
                <w:sz w:val="24"/>
                <w:szCs w:val="24"/>
              </w:rPr>
              <w:t>be PVM už kiekvieną uždelstą dieną.</w:t>
            </w:r>
          </w:p>
          <w:p w14:paraId="045432F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9.4. Sutarties bendrosios dalies 11.4 punkte nurodytų Šalių iš anksto sutartų minimalių nuostolių dydis yra </w:t>
            </w:r>
            <w:r w:rsidRPr="00747B78">
              <w:rPr>
                <w:rFonts w:ascii="Times New Roman" w:eastAsia="Times New Roman" w:hAnsi="Times New Roman" w:cs="Times New Roman"/>
                <w:bCs/>
                <w:sz w:val="24"/>
                <w:szCs w:val="24"/>
              </w:rPr>
              <w:t>7 % nuo Sutarties kainos/bendros pasiūlymo kainos be PVM.</w:t>
            </w:r>
          </w:p>
          <w:p w14:paraId="2D34093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9.5. Nenugalimos jėgos aplinkybių trukmė – 14 ( keturiolika) kalendorinių dienų, taikant Sutarties bendrosios dalies 7.1 papunkčio sąlygas.</w:t>
            </w:r>
          </w:p>
          <w:p w14:paraId="40527AD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9.6. Prekės turi atitikti Aplinkos apsaugos kriterijų taikymo, vykdant žaliuosius pirkimus, tvarkos aprašo, patvirtinto Lietuvos Respublikos aplinkos ministro 2011 m. birželio 28 d. įsakymu Nr. D1-508 „Dėl aplinkos apsaugos kriterijų taikymo, vykdant žaliuosius pirkimus, tvarkos aprašo patirtinimo“ 4.4.4.4 papunktyje nustatytą aplinkosauginį principą – prekė yra tvirta, ilgaamžė, funkcionali, ji ar jos sudedamosios dalys tinka naudoti daug kartų ir (ar) lengvai pataisomos, ir (ar) pakeičiamos.</w:t>
            </w:r>
          </w:p>
          <w:p w14:paraId="3740621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9.7.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šiai Sutarčiai vykdyti pasitelks subtiekėją (-</w:t>
            </w:r>
            <w:proofErr w:type="spellStart"/>
            <w:r w:rsidRPr="00747B78">
              <w:rPr>
                <w:rFonts w:ascii="Times New Roman" w:eastAsia="Times New Roman" w:hAnsi="Times New Roman" w:cs="Times New Roman"/>
                <w:sz w:val="24"/>
                <w:szCs w:val="24"/>
              </w:rPr>
              <w:t>us</w:t>
            </w:r>
            <w:proofErr w:type="spellEnd"/>
            <w:r w:rsidRPr="00747B78">
              <w:rPr>
                <w:rFonts w:ascii="Times New Roman" w:eastAsia="Times New Roman" w:hAnsi="Times New Roman" w:cs="Times New Roman"/>
                <w:sz w:val="24"/>
                <w:szCs w:val="24"/>
              </w:rPr>
              <w:t>): (</w:t>
            </w:r>
            <w:r w:rsidRPr="00747B78">
              <w:rPr>
                <w:rFonts w:ascii="Times New Roman" w:eastAsia="Times New Roman" w:hAnsi="Times New Roman" w:cs="Times New Roman"/>
                <w:i/>
                <w:sz w:val="24"/>
                <w:szCs w:val="24"/>
              </w:rPr>
              <w:t xml:space="preserve">nurodomas subtiekėjo (-ų) pavadinimas). </w:t>
            </w:r>
            <w:r w:rsidRPr="00747B78">
              <w:rPr>
                <w:rFonts w:ascii="Times New Roman" w:eastAsia="Times New Roman" w:hAnsi="Times New Roman" w:cs="Times New Roman"/>
                <w:sz w:val="24"/>
                <w:szCs w:val="24"/>
              </w:rPr>
              <w:t>Subtiekėjo (-jų) keitimo tvarka nurodyta Sutarties bendrosios dalies 15.9 punkte.</w:t>
            </w:r>
            <w:r w:rsidRPr="00747B78">
              <w:rPr>
                <w:rFonts w:ascii="Times New Roman" w:eastAsia="Times New Roman" w:hAnsi="Times New Roman" w:cs="Times New Roman"/>
                <w:i/>
                <w:sz w:val="24"/>
                <w:szCs w:val="24"/>
              </w:rPr>
              <w:t xml:space="preserve"> arba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šiai Sutarčiai vykdyti subtiekėjo (-ų) nepasitelks </w:t>
            </w:r>
            <w:r w:rsidRPr="00747B78">
              <w:rPr>
                <w:rFonts w:ascii="Times New Roman" w:eastAsia="Times New Roman" w:hAnsi="Times New Roman" w:cs="Times New Roman"/>
                <w:i/>
                <w:sz w:val="24"/>
                <w:szCs w:val="24"/>
              </w:rPr>
              <w:t>(jei subtiekėjas nebus pasitelktas)</w:t>
            </w:r>
            <w:r w:rsidRPr="00747B78">
              <w:rPr>
                <w:rFonts w:ascii="Times New Roman" w:eastAsia="Times New Roman" w:hAnsi="Times New Roman" w:cs="Times New Roman"/>
                <w:sz w:val="24"/>
                <w:szCs w:val="24"/>
              </w:rPr>
              <w:t>.</w:t>
            </w:r>
          </w:p>
          <w:p w14:paraId="3C0055EA" w14:textId="77777777" w:rsidR="00747B78" w:rsidRPr="00747B78" w:rsidRDefault="00747B78" w:rsidP="00747B78">
            <w:pPr>
              <w:spacing w:line="240" w:lineRule="auto"/>
              <w:ind w:firstLine="0"/>
              <w:rPr>
                <w:rFonts w:ascii="Times New Roman" w:eastAsia="Times New Roman" w:hAnsi="Times New Roman" w:cs="Times New Roman"/>
                <w:i/>
                <w:iCs/>
                <w:sz w:val="24"/>
                <w:szCs w:val="24"/>
              </w:rPr>
            </w:pPr>
            <w:r w:rsidRPr="00747B78">
              <w:rPr>
                <w:rFonts w:ascii="Times New Roman" w:eastAsia="Times New Roman" w:hAnsi="Times New Roman" w:cs="Times New Roman"/>
                <w:sz w:val="24"/>
                <w:szCs w:val="24"/>
              </w:rPr>
              <w:t xml:space="preserve">9.8.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atstovas (-ai), atsakingas (-i) už Sutarties vykdymą – </w:t>
            </w:r>
          </w:p>
          <w:p w14:paraId="73ECBD02"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9.9.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atstovas (-ai) atsakingas (-i) už Sutarties vykdymą – </w:t>
            </w:r>
          </w:p>
          <w:p w14:paraId="5C1BEF1C" w14:textId="77777777" w:rsidR="00747B78" w:rsidRPr="00747B78" w:rsidRDefault="00747B78" w:rsidP="00747B78">
            <w:pPr>
              <w:spacing w:line="240" w:lineRule="auto"/>
              <w:ind w:firstLine="0"/>
              <w:rPr>
                <w:rFonts w:ascii="Times New Roman" w:eastAsia="Times New Roman" w:hAnsi="Times New Roman" w:cs="Times New Roman"/>
                <w:i/>
                <w:color w:val="000000"/>
                <w:sz w:val="24"/>
                <w:szCs w:val="24"/>
              </w:rPr>
            </w:pPr>
            <w:r w:rsidRPr="00747B78">
              <w:rPr>
                <w:rFonts w:ascii="Times New Roman" w:eastAsia="Times New Roman" w:hAnsi="Times New Roman" w:cs="Times New Roman"/>
                <w:sz w:val="24"/>
                <w:szCs w:val="24"/>
              </w:rPr>
              <w:t>9.10. Asmuo, atsakingas už Sutarties ir pakeitimų paskelbimą – Lietuvos kariuomenės Judėjimo organizavimo tarnybos S4/S6 skyriaus  prekių ir paslaugų pirkimo specialistas.</w:t>
            </w:r>
          </w:p>
          <w:p w14:paraId="36B0E8E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9.11. Sutarties priedai:</w:t>
            </w:r>
          </w:p>
          <w:p w14:paraId="3BE3B6B1" w14:textId="77777777" w:rsidR="00747B78" w:rsidRPr="00747B78" w:rsidRDefault="00747B78" w:rsidP="00747B78">
            <w:pPr>
              <w:spacing w:line="240" w:lineRule="auto"/>
              <w:ind w:firstLine="0"/>
              <w:contextualSpacing/>
              <w:rPr>
                <w:rFonts w:ascii="Times New Roman" w:eastAsia="Calibri" w:hAnsi="Times New Roman" w:cs="Times New Roman"/>
                <w:sz w:val="24"/>
                <w:szCs w:val="24"/>
                <w:lang w:eastAsia="en-US"/>
              </w:rPr>
            </w:pPr>
            <w:r w:rsidRPr="00747B78">
              <w:rPr>
                <w:rFonts w:ascii="Times New Roman" w:eastAsia="Calibri" w:hAnsi="Times New Roman" w:cs="Times New Roman"/>
                <w:sz w:val="24"/>
                <w:szCs w:val="24"/>
                <w:lang w:eastAsia="en-US"/>
              </w:rPr>
              <w:t>9.11.1. 1 priedas „</w:t>
            </w:r>
            <w:r w:rsidRPr="00747B78">
              <w:rPr>
                <w:rFonts w:ascii="Times New Roman" w:eastAsia="Times New Roman" w:hAnsi="Times New Roman" w:cs="Times New Roman"/>
                <w:sz w:val="24"/>
                <w:szCs w:val="24"/>
                <w:lang w:eastAsia="x-none"/>
              </w:rPr>
              <w:t>Stebėjimo sistem</w:t>
            </w:r>
            <w:r w:rsidRPr="00747B78">
              <w:rPr>
                <w:rFonts w:ascii="Times New Roman" w:eastAsia="Calibri" w:hAnsi="Times New Roman" w:cs="Times New Roman"/>
                <w:sz w:val="24"/>
                <w:szCs w:val="24"/>
                <w:lang w:eastAsia="x-none"/>
              </w:rPr>
              <w:t>os techninė specifikacija</w:t>
            </w:r>
            <w:r w:rsidRPr="00747B78">
              <w:rPr>
                <w:rFonts w:ascii="Times New Roman" w:eastAsia="Calibri" w:hAnsi="Times New Roman" w:cs="Times New Roman"/>
                <w:sz w:val="24"/>
                <w:szCs w:val="24"/>
                <w:lang w:eastAsia="en-US"/>
              </w:rPr>
              <w:t>“, 4 lapai;</w:t>
            </w:r>
          </w:p>
          <w:p w14:paraId="29E476CC" w14:textId="77777777" w:rsidR="00747B78" w:rsidRPr="00747B78" w:rsidRDefault="00747B78" w:rsidP="00747B78">
            <w:pPr>
              <w:spacing w:line="240" w:lineRule="auto"/>
              <w:ind w:firstLine="0"/>
              <w:contextualSpacing/>
              <w:rPr>
                <w:rFonts w:ascii="Times New Roman" w:eastAsia="Calibri" w:hAnsi="Times New Roman" w:cs="Times New Roman"/>
                <w:sz w:val="24"/>
                <w:szCs w:val="24"/>
                <w:lang w:eastAsia="en-US"/>
              </w:rPr>
            </w:pPr>
            <w:r w:rsidRPr="00747B78">
              <w:rPr>
                <w:rFonts w:ascii="Times New Roman" w:eastAsia="Calibri" w:hAnsi="Times New Roman" w:cs="Times New Roman"/>
                <w:sz w:val="24"/>
                <w:szCs w:val="24"/>
                <w:lang w:eastAsia="en-US"/>
              </w:rPr>
              <w:t>9.11.2. 2 priedas „</w:t>
            </w:r>
            <w:r w:rsidRPr="00747B78">
              <w:rPr>
                <w:rFonts w:ascii="Times New Roman" w:eastAsia="Times New Roman" w:hAnsi="Times New Roman" w:cs="Times New Roman"/>
                <w:sz w:val="24"/>
                <w:szCs w:val="24"/>
                <w:lang w:eastAsia="x-none"/>
              </w:rPr>
              <w:t>Stebėjimo sistem</w:t>
            </w:r>
            <w:r w:rsidRPr="00747B78">
              <w:rPr>
                <w:rFonts w:ascii="Times New Roman" w:eastAsia="Calibri" w:hAnsi="Times New Roman" w:cs="Times New Roman"/>
                <w:sz w:val="24"/>
                <w:szCs w:val="24"/>
                <w:lang w:eastAsia="x-none"/>
              </w:rPr>
              <w:t xml:space="preserve">ų </w:t>
            </w:r>
            <w:r w:rsidRPr="00747B78">
              <w:rPr>
                <w:rFonts w:ascii="Times New Roman" w:eastAsia="Calibri" w:hAnsi="Times New Roman" w:cs="Times New Roman"/>
                <w:sz w:val="24"/>
                <w:szCs w:val="24"/>
                <w:lang w:eastAsia="en-US"/>
              </w:rPr>
              <w:t>pasiūlymas“ ...lapai.</w:t>
            </w:r>
          </w:p>
        </w:tc>
      </w:tr>
      <w:tr w:rsidR="00747B78" w:rsidRPr="00747B78" w14:paraId="1BD98F81" w14:textId="77777777" w:rsidTr="00030EB4">
        <w:trPr>
          <w:trHeight w:val="1337"/>
        </w:trPr>
        <w:tc>
          <w:tcPr>
            <w:tcW w:w="11086" w:type="dxa"/>
            <w:tcBorders>
              <w:top w:val="single" w:sz="4" w:space="0" w:color="auto"/>
              <w:left w:val="single" w:sz="4" w:space="0" w:color="auto"/>
              <w:bottom w:val="single" w:sz="4" w:space="0" w:color="auto"/>
              <w:right w:val="single" w:sz="4" w:space="0" w:color="auto"/>
            </w:tcBorders>
          </w:tcPr>
          <w:p w14:paraId="0543A1DC"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 xml:space="preserve">10. Sutarties galiojimas </w:t>
            </w:r>
          </w:p>
          <w:p w14:paraId="0EA51E6F" w14:textId="77777777" w:rsidR="00747B78" w:rsidRPr="00747B78" w:rsidRDefault="00747B78" w:rsidP="00747B78">
            <w:pPr>
              <w:spacing w:line="240" w:lineRule="auto"/>
              <w:ind w:firstLine="0"/>
              <w:rPr>
                <w:rFonts w:ascii="Times New Roman" w:eastAsia="Times New Roman" w:hAnsi="Times New Roman" w:cs="Times New Roman"/>
                <w:bCs/>
                <w:sz w:val="24"/>
                <w:szCs w:val="24"/>
              </w:rPr>
            </w:pPr>
            <w:r w:rsidRPr="00747B78">
              <w:rPr>
                <w:rFonts w:ascii="Times New Roman" w:eastAsia="Times New Roman" w:hAnsi="Times New Roman" w:cs="Times New Roman"/>
                <w:bCs/>
                <w:sz w:val="24"/>
                <w:szCs w:val="24"/>
              </w:rPr>
              <w:t xml:space="preserve">10.1. Sutartis galioja 6 (šeši) mėn. nuo Sutarties įsigaliojimo dienos, o finansinių ir garantinių įsipareigojimų atžvilgiu – iki visiško finansinių ir garantinių įsipareigojimų įvykdymo. </w:t>
            </w:r>
          </w:p>
          <w:p w14:paraId="6F8D53ED"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10.2. Sutarties pratęsimas –  nenumatytas. </w:t>
            </w:r>
          </w:p>
        </w:tc>
      </w:tr>
      <w:tr w:rsidR="00747B78" w:rsidRPr="00747B78" w14:paraId="061EEC70" w14:textId="77777777" w:rsidTr="00030EB4">
        <w:trPr>
          <w:trHeight w:val="680"/>
        </w:trPr>
        <w:tc>
          <w:tcPr>
            <w:tcW w:w="11086" w:type="dxa"/>
            <w:tcBorders>
              <w:top w:val="single" w:sz="4" w:space="0" w:color="auto"/>
              <w:left w:val="single" w:sz="4" w:space="0" w:color="auto"/>
              <w:bottom w:val="single" w:sz="4" w:space="0" w:color="auto"/>
              <w:right w:val="single" w:sz="4" w:space="0" w:color="auto"/>
            </w:tcBorders>
          </w:tcPr>
          <w:p w14:paraId="04630AA1"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11. Pirkėjo rekvizitai</w:t>
            </w:r>
          </w:p>
          <w:p w14:paraId="669B6FE5"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 xml:space="preserve">Lietuvos kariuomenės </w:t>
            </w:r>
          </w:p>
          <w:p w14:paraId="742080E0"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Judėjimo organizavimo tarnyba</w:t>
            </w:r>
          </w:p>
          <w:p w14:paraId="1DFD05A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Kodas 188754410</w:t>
            </w:r>
          </w:p>
          <w:p w14:paraId="0ECF2101"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Prūsų g. 1, Vilnius</w:t>
            </w:r>
          </w:p>
          <w:p w14:paraId="3B31D97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Lietuva</w:t>
            </w:r>
          </w:p>
          <w:p w14:paraId="02706341"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p>
          <w:p w14:paraId="2C9C70DB"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11.2. Mokėtojo rekvizitai</w:t>
            </w:r>
          </w:p>
          <w:p w14:paraId="08A25CE7"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lastRenderedPageBreak/>
              <w:t>Lietuvos kariuomenė</w:t>
            </w:r>
          </w:p>
          <w:p w14:paraId="57D2BE24" w14:textId="77777777" w:rsidR="00747B78" w:rsidRPr="00747B78" w:rsidRDefault="00747B78" w:rsidP="00747B78">
            <w:pPr>
              <w:spacing w:line="240" w:lineRule="auto"/>
              <w:ind w:firstLine="0"/>
              <w:rPr>
                <w:rFonts w:ascii="Times New Roman" w:eastAsia="Times New Roman" w:hAnsi="Times New Roman" w:cs="Times New Roman"/>
                <w:bCs/>
                <w:sz w:val="24"/>
                <w:szCs w:val="24"/>
              </w:rPr>
            </w:pPr>
            <w:r w:rsidRPr="00747B78">
              <w:rPr>
                <w:rFonts w:ascii="Times New Roman" w:eastAsia="Times New Roman" w:hAnsi="Times New Roman" w:cs="Times New Roman"/>
                <w:bCs/>
                <w:sz w:val="24"/>
                <w:szCs w:val="24"/>
              </w:rPr>
              <w:t>Šv. Ignoto g. 8, Vilnius</w:t>
            </w:r>
          </w:p>
          <w:p w14:paraId="4AD55C12" w14:textId="77777777" w:rsidR="00747B78" w:rsidRPr="00747B78" w:rsidRDefault="00747B78" w:rsidP="00747B78">
            <w:pPr>
              <w:spacing w:line="240" w:lineRule="auto"/>
              <w:ind w:firstLine="0"/>
              <w:rPr>
                <w:rFonts w:ascii="Times New Roman" w:eastAsia="Times New Roman" w:hAnsi="Times New Roman" w:cs="Times New Roman"/>
                <w:bCs/>
                <w:sz w:val="24"/>
                <w:szCs w:val="24"/>
              </w:rPr>
            </w:pPr>
            <w:r w:rsidRPr="00747B78">
              <w:rPr>
                <w:rFonts w:ascii="Times New Roman" w:eastAsia="Times New Roman" w:hAnsi="Times New Roman" w:cs="Times New Roman"/>
                <w:bCs/>
                <w:sz w:val="24"/>
                <w:szCs w:val="24"/>
              </w:rPr>
              <w:t>Įm. kodas 188732677</w:t>
            </w:r>
          </w:p>
          <w:p w14:paraId="7639F514" w14:textId="77777777" w:rsidR="00747B78" w:rsidRPr="00747B78" w:rsidRDefault="00747B78" w:rsidP="00747B78">
            <w:pPr>
              <w:spacing w:line="240" w:lineRule="auto"/>
              <w:ind w:firstLine="0"/>
              <w:rPr>
                <w:rFonts w:ascii="Times New Roman" w:eastAsia="Times New Roman" w:hAnsi="Times New Roman" w:cs="Times New Roman"/>
                <w:bCs/>
                <w:sz w:val="24"/>
                <w:szCs w:val="24"/>
              </w:rPr>
            </w:pPr>
            <w:r w:rsidRPr="00747B78">
              <w:rPr>
                <w:rFonts w:ascii="Times New Roman" w:eastAsia="Times New Roman" w:hAnsi="Times New Roman" w:cs="Times New Roman"/>
                <w:bCs/>
                <w:sz w:val="24"/>
                <w:szCs w:val="24"/>
              </w:rPr>
              <w:t>PVM kodas  LT887326716</w:t>
            </w:r>
          </w:p>
          <w:p w14:paraId="287BF89A" w14:textId="77777777" w:rsidR="00747B78" w:rsidRPr="00747B78" w:rsidRDefault="00747B78" w:rsidP="00747B78">
            <w:pPr>
              <w:spacing w:line="240" w:lineRule="auto"/>
              <w:ind w:firstLine="0"/>
              <w:rPr>
                <w:rFonts w:ascii="Times New Roman" w:eastAsia="Times New Roman" w:hAnsi="Times New Roman" w:cs="Times New Roman"/>
                <w:bCs/>
                <w:sz w:val="24"/>
                <w:szCs w:val="24"/>
              </w:rPr>
            </w:pPr>
            <w:r w:rsidRPr="00747B78">
              <w:rPr>
                <w:rFonts w:ascii="Times New Roman" w:eastAsia="Times New Roman" w:hAnsi="Times New Roman" w:cs="Times New Roman"/>
                <w:bCs/>
                <w:sz w:val="24"/>
                <w:szCs w:val="24"/>
              </w:rPr>
              <w:t xml:space="preserve">Lietuvos Respublikos finansų ministerija, </w:t>
            </w:r>
          </w:p>
          <w:p w14:paraId="36FCFAFF" w14:textId="77777777" w:rsidR="00747B78" w:rsidRPr="00747B78" w:rsidRDefault="00747B78" w:rsidP="00747B78">
            <w:pPr>
              <w:spacing w:line="240" w:lineRule="auto"/>
              <w:ind w:firstLine="0"/>
              <w:rPr>
                <w:rFonts w:ascii="Times New Roman" w:eastAsia="Times New Roman" w:hAnsi="Times New Roman" w:cs="Times New Roman"/>
                <w:bCs/>
                <w:sz w:val="24"/>
                <w:szCs w:val="24"/>
              </w:rPr>
            </w:pPr>
            <w:r w:rsidRPr="00747B78">
              <w:rPr>
                <w:rFonts w:ascii="Times New Roman" w:eastAsia="Times New Roman" w:hAnsi="Times New Roman" w:cs="Times New Roman"/>
                <w:bCs/>
                <w:sz w:val="24"/>
                <w:szCs w:val="24"/>
              </w:rPr>
              <w:t>Banko kodas 40 400</w:t>
            </w:r>
          </w:p>
          <w:p w14:paraId="2235D451"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Cs/>
                <w:sz w:val="24"/>
                <w:szCs w:val="24"/>
              </w:rPr>
              <w:t>A. s. LT62 40400 63610 001175</w:t>
            </w:r>
          </w:p>
        </w:tc>
      </w:tr>
      <w:tr w:rsidR="00747B78" w:rsidRPr="00747B78" w14:paraId="53F249A2" w14:textId="77777777" w:rsidTr="00030EB4">
        <w:trPr>
          <w:trHeight w:val="712"/>
        </w:trPr>
        <w:tc>
          <w:tcPr>
            <w:tcW w:w="11086" w:type="dxa"/>
            <w:tcBorders>
              <w:top w:val="single" w:sz="4" w:space="0" w:color="auto"/>
              <w:left w:val="single" w:sz="4" w:space="0" w:color="auto"/>
              <w:bottom w:val="single" w:sz="4" w:space="0" w:color="auto"/>
              <w:right w:val="single" w:sz="4" w:space="0" w:color="auto"/>
            </w:tcBorders>
          </w:tcPr>
          <w:p w14:paraId="6B614353"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lastRenderedPageBreak/>
              <w:t>12. Pardavėjo rekvizitai</w:t>
            </w:r>
          </w:p>
          <w:p w14:paraId="0D60C1AA"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p>
        </w:tc>
      </w:tr>
    </w:tbl>
    <w:p w14:paraId="10FFB282" w14:textId="77777777" w:rsidR="00747B78" w:rsidRPr="00747B78" w:rsidRDefault="00747B78" w:rsidP="00747B78">
      <w:pPr>
        <w:suppressAutoHyphens/>
        <w:spacing w:line="240" w:lineRule="auto"/>
        <w:ind w:firstLine="0"/>
        <w:rPr>
          <w:rFonts w:ascii="Times New Roman" w:eastAsia="Times New Roman" w:hAnsi="Times New Roman" w:cs="Times New Roman"/>
          <w:b/>
          <w:sz w:val="20"/>
          <w:szCs w:val="20"/>
          <w:lang w:eastAsia="en-US"/>
        </w:rPr>
      </w:pPr>
    </w:p>
    <w:p w14:paraId="3C6FD2DC" w14:textId="77777777" w:rsidR="00747B78" w:rsidRPr="00747B78" w:rsidRDefault="00747B78" w:rsidP="00747B78">
      <w:pPr>
        <w:suppressAutoHyphens/>
        <w:spacing w:line="240" w:lineRule="auto"/>
        <w:ind w:firstLine="0"/>
        <w:rPr>
          <w:rFonts w:ascii="Times New Roman" w:eastAsia="Arial" w:hAnsi="Times New Roman" w:cs="Times New Roman"/>
          <w:b/>
          <w:sz w:val="24"/>
          <w:szCs w:val="24"/>
          <w:lang w:eastAsia="ar-SA"/>
        </w:rPr>
      </w:pPr>
      <w:r w:rsidRPr="00747B78">
        <w:rPr>
          <w:rFonts w:ascii="Times New Roman" w:eastAsia="Arial" w:hAnsi="Times New Roman" w:cs="Times New Roman"/>
          <w:b/>
          <w:sz w:val="24"/>
          <w:szCs w:val="24"/>
          <w:lang w:eastAsia="ar-SA"/>
        </w:rPr>
        <w:t>PIRKĖJAS</w:t>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r>
      <w:r w:rsidRPr="00747B78">
        <w:rPr>
          <w:rFonts w:ascii="Times New Roman" w:eastAsia="Arial" w:hAnsi="Times New Roman" w:cs="Times New Roman"/>
          <w:b/>
          <w:sz w:val="24"/>
          <w:szCs w:val="24"/>
          <w:lang w:eastAsia="ar-SA"/>
        </w:rPr>
        <w:tab/>
        <w:t>PARDAVĖJAS</w:t>
      </w:r>
    </w:p>
    <w:p w14:paraId="28F90D27" w14:textId="77777777" w:rsidR="00747B78" w:rsidRPr="00747B78" w:rsidRDefault="00747B78" w:rsidP="00747B78">
      <w:pPr>
        <w:suppressAutoHyphens/>
        <w:spacing w:line="240" w:lineRule="auto"/>
        <w:ind w:firstLine="0"/>
        <w:rPr>
          <w:rFonts w:ascii="Times New Roman" w:eastAsia="Arial" w:hAnsi="Times New Roman" w:cs="Times New Roman"/>
          <w:sz w:val="24"/>
          <w:szCs w:val="24"/>
          <w:lang w:eastAsia="ar-SA"/>
        </w:rPr>
      </w:pPr>
    </w:p>
    <w:p w14:paraId="757A52BA" w14:textId="77777777" w:rsidR="00747B78" w:rsidRPr="00747B78" w:rsidRDefault="00747B78" w:rsidP="00747B78">
      <w:pPr>
        <w:suppressAutoHyphens/>
        <w:spacing w:line="240" w:lineRule="auto"/>
        <w:ind w:firstLine="0"/>
        <w:rPr>
          <w:rFonts w:ascii="Times New Roman" w:eastAsia="Arial" w:hAnsi="Times New Roman" w:cs="Times New Roman"/>
          <w:sz w:val="24"/>
          <w:szCs w:val="24"/>
          <w:lang w:eastAsia="ar-SA"/>
        </w:rPr>
      </w:pPr>
      <w:r w:rsidRPr="00747B78">
        <w:rPr>
          <w:rFonts w:ascii="Times New Roman" w:eastAsia="Arial" w:hAnsi="Times New Roman" w:cs="Times New Roman"/>
          <w:sz w:val="24"/>
          <w:szCs w:val="24"/>
          <w:lang w:eastAsia="ar-SA"/>
        </w:rPr>
        <w:t xml:space="preserve">Vadas </w:t>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p>
    <w:p w14:paraId="70C4A74C" w14:textId="77777777" w:rsidR="00747B78" w:rsidRPr="00747B78" w:rsidRDefault="00747B78" w:rsidP="00747B78">
      <w:pPr>
        <w:suppressAutoHyphens/>
        <w:spacing w:line="240" w:lineRule="auto"/>
        <w:ind w:firstLine="0"/>
        <w:rPr>
          <w:rFonts w:ascii="Times New Roman" w:eastAsia="Arial" w:hAnsi="Times New Roman" w:cs="Times New Roman"/>
          <w:sz w:val="24"/>
          <w:szCs w:val="24"/>
          <w:lang w:eastAsia="ar-SA"/>
        </w:rPr>
      </w:pPr>
      <w:r w:rsidRPr="00747B78">
        <w:rPr>
          <w:rFonts w:ascii="Times New Roman" w:eastAsia="Arial" w:hAnsi="Times New Roman" w:cs="Times New Roman"/>
          <w:sz w:val="24"/>
          <w:szCs w:val="24"/>
          <w:lang w:eastAsia="ar-SA"/>
        </w:rPr>
        <w:t>plk. ltn. Ričardas Veikutis</w:t>
      </w:r>
    </w:p>
    <w:p w14:paraId="43530705" w14:textId="77777777" w:rsidR="00747B78" w:rsidRPr="00747B78" w:rsidRDefault="00747B78" w:rsidP="00747B78">
      <w:pPr>
        <w:spacing w:line="240" w:lineRule="auto"/>
        <w:ind w:firstLine="0"/>
        <w:jc w:val="left"/>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br w:type="page"/>
      </w:r>
    </w:p>
    <w:p w14:paraId="634120C2" w14:textId="77777777" w:rsidR="00747B78" w:rsidRPr="00747B78" w:rsidRDefault="00747B78" w:rsidP="00747B78">
      <w:pPr>
        <w:spacing w:line="240" w:lineRule="auto"/>
        <w:ind w:firstLine="0"/>
        <w:jc w:val="center"/>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lastRenderedPageBreak/>
        <w:t>PREKIŲ PIRKIMO-PARDAVIMO SUTARTIS</w:t>
      </w:r>
    </w:p>
    <w:p w14:paraId="5492996D" w14:textId="77777777" w:rsidR="00747B78" w:rsidRPr="00747B78" w:rsidRDefault="00747B78" w:rsidP="00747B78">
      <w:pPr>
        <w:spacing w:line="240" w:lineRule="auto"/>
        <w:ind w:firstLine="0"/>
        <w:jc w:val="center"/>
        <w:rPr>
          <w:rFonts w:ascii="Times New Roman" w:eastAsia="Times New Roman" w:hAnsi="Times New Roman" w:cs="Times New Roman"/>
          <w:b/>
          <w:sz w:val="24"/>
          <w:szCs w:val="24"/>
        </w:rPr>
      </w:pPr>
    </w:p>
    <w:p w14:paraId="1714DA78" w14:textId="77777777" w:rsidR="00747B78" w:rsidRPr="00747B78" w:rsidRDefault="00747B78" w:rsidP="00747B78">
      <w:pPr>
        <w:spacing w:line="240" w:lineRule="auto"/>
        <w:ind w:firstLine="0"/>
        <w:jc w:val="center"/>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II. BENDROJI DALIS</w:t>
      </w:r>
    </w:p>
    <w:p w14:paraId="160DE857" w14:textId="77777777" w:rsidR="00747B78" w:rsidRPr="00747B78" w:rsidRDefault="00747B78" w:rsidP="00747B78">
      <w:pPr>
        <w:spacing w:line="240" w:lineRule="auto"/>
        <w:ind w:firstLine="0"/>
        <w:jc w:val="center"/>
        <w:rPr>
          <w:rFonts w:ascii="Times New Roman" w:eastAsia="Times New Roman" w:hAnsi="Times New Roman" w:cs="Times New Roman"/>
          <w:b/>
          <w:sz w:val="24"/>
          <w:szCs w:val="24"/>
        </w:rPr>
      </w:pPr>
    </w:p>
    <w:p w14:paraId="2E9714AB"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w:t>
      </w:r>
      <w:r w:rsidRPr="00747B78">
        <w:rPr>
          <w:rFonts w:ascii="Times New Roman" w:eastAsia="Times New Roman" w:hAnsi="Times New Roman" w:cs="Times New Roman"/>
          <w:sz w:val="24"/>
          <w:szCs w:val="24"/>
        </w:rPr>
        <w:t xml:space="preserve"> </w:t>
      </w:r>
      <w:r w:rsidRPr="00747B78">
        <w:rPr>
          <w:rFonts w:ascii="Times New Roman" w:eastAsia="Times New Roman" w:hAnsi="Times New Roman" w:cs="Times New Roman"/>
          <w:b/>
          <w:sz w:val="24"/>
          <w:szCs w:val="24"/>
        </w:rPr>
        <w:t>Sąvokos</w:t>
      </w:r>
    </w:p>
    <w:p w14:paraId="7500AD6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 Šioje Sutartyje naudojamos pagrindinės sąvokos:</w:t>
      </w:r>
    </w:p>
    <w:p w14:paraId="3609149F" w14:textId="77777777" w:rsidR="00747B78" w:rsidRPr="00747B78" w:rsidRDefault="00747B78" w:rsidP="00747B78">
      <w:pPr>
        <w:tabs>
          <w:tab w:val="left" w:pos="-360"/>
          <w:tab w:val="left" w:pos="-180"/>
          <w:tab w:val="left" w:pos="0"/>
          <w:tab w:val="left" w:pos="72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1.1.1. Sutartis – šios prekių viešojo pirkimo</w:t>
      </w:r>
      <w:r w:rsidRPr="00747B78">
        <w:rPr>
          <w:rFonts w:ascii="Times New Roman" w:eastAsia="Times New Roman" w:hAnsi="Times New Roman" w:cs="Times New Roman"/>
          <w:b/>
          <w:sz w:val="24"/>
          <w:szCs w:val="24"/>
        </w:rPr>
        <w:t>–</w:t>
      </w:r>
      <w:r w:rsidRPr="00747B78">
        <w:rPr>
          <w:rFonts w:ascii="Times New Roman" w:eastAsia="Times New Roman" w:hAnsi="Times New Roman" w:cs="Times New Roman"/>
          <w:sz w:val="24"/>
          <w:szCs w:val="24"/>
        </w:rPr>
        <w:t>pardavimo sutarties bendroji ir specialioji dalys, prekių viešojo pirkimo</w:t>
      </w:r>
      <w:r w:rsidRPr="00747B78">
        <w:rPr>
          <w:rFonts w:ascii="Times New Roman" w:eastAsia="Times New Roman" w:hAnsi="Times New Roman" w:cs="Times New Roman"/>
          <w:b/>
          <w:sz w:val="24"/>
          <w:szCs w:val="24"/>
        </w:rPr>
        <w:t>–</w:t>
      </w:r>
      <w:r w:rsidRPr="00747B78">
        <w:rPr>
          <w:rFonts w:ascii="Times New Roman" w:eastAsia="Times New Roman" w:hAnsi="Times New Roman" w:cs="Times New Roman"/>
          <w:sz w:val="24"/>
          <w:szCs w:val="24"/>
        </w:rPr>
        <w:t xml:space="preserve">pardavimo sutarties priedai. </w:t>
      </w:r>
    </w:p>
    <w:p w14:paraId="1568E743" w14:textId="77777777" w:rsidR="00747B78" w:rsidRPr="00747B78" w:rsidRDefault="00747B78" w:rsidP="00747B78">
      <w:pPr>
        <w:tabs>
          <w:tab w:val="left" w:pos="-180"/>
          <w:tab w:val="left" w:pos="0"/>
          <w:tab w:val="left" w:pos="54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1.1.2. Sutarties Šalys –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ir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w:t>
      </w:r>
    </w:p>
    <w:p w14:paraId="747CC47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1.1.2.1.</w:t>
      </w:r>
      <w:r w:rsidRPr="00747B78">
        <w:rPr>
          <w:rFonts w:ascii="Times New Roman" w:eastAsia="Times New Roman" w:hAnsi="Times New Roman" w:cs="Times New Roman"/>
          <w:b/>
          <w:sz w:val="24"/>
          <w:szCs w:val="24"/>
        </w:rPr>
        <w:t xml:space="preserve"> Pirkėjas</w:t>
      </w:r>
      <w:r w:rsidRPr="00747B78">
        <w:rPr>
          <w:rFonts w:ascii="Times New Roman" w:eastAsia="Times New Roman" w:hAnsi="Times New Roman" w:cs="Times New Roman"/>
          <w:sz w:val="24"/>
          <w:szCs w:val="24"/>
        </w:rPr>
        <w:t xml:space="preserve"> – tai Sutarties šalis, kurios rekvizitai nurodyti Sutartyje, perkantis Prekę šioje Sutartyje nurodytomis sąlygomis;</w:t>
      </w:r>
    </w:p>
    <w:p w14:paraId="7189DBE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1.1.2.2.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 tai Sutarties šalis, kurios rekvizitai nurodyti Sutartyje, parduodantis Prekę šioje Sutartyje nurodytomis sąlygomis.</w:t>
      </w:r>
    </w:p>
    <w:p w14:paraId="50C507B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1.1.3.</w:t>
      </w:r>
      <w:r w:rsidRPr="00747B78">
        <w:rPr>
          <w:rFonts w:ascii="Times New Roman" w:eastAsia="Times New Roman" w:hAnsi="Times New Roman" w:cs="Times New Roman"/>
          <w:b/>
          <w:sz w:val="24"/>
          <w:szCs w:val="24"/>
        </w:rPr>
        <w:t xml:space="preserve"> Gavėjas</w:t>
      </w:r>
      <w:r w:rsidRPr="00747B78">
        <w:rPr>
          <w:rFonts w:ascii="Times New Roman" w:eastAsia="Times New Roman" w:hAnsi="Times New Roman" w:cs="Times New Roman"/>
          <w:sz w:val="24"/>
          <w:szCs w:val="24"/>
        </w:rPr>
        <w:t xml:space="preserve"> – Pirkėjo padalinys, nurodytas Sutarties specialiojoje dalyje arba Sutarties priede, kuriam pristatomos prekės.</w:t>
      </w:r>
    </w:p>
    <w:p w14:paraId="31C54A7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1.1.4. Trečiasis asmuo – tai bet kuris fizinis ar juridinis asmuo (taip pat valstybė, valstybės institucijos, savivaldybė, savivaldybės institucijos), išskyrus </w:t>
      </w:r>
      <w:r w:rsidRPr="00747B78">
        <w:rPr>
          <w:rFonts w:ascii="Times New Roman" w:eastAsia="Times New Roman" w:hAnsi="Times New Roman" w:cs="Times New Roman"/>
          <w:b/>
          <w:sz w:val="24"/>
          <w:szCs w:val="24"/>
        </w:rPr>
        <w:t>Gavėją</w:t>
      </w:r>
      <w:r w:rsidRPr="00747B78">
        <w:rPr>
          <w:rFonts w:ascii="Times New Roman" w:eastAsia="Times New Roman" w:hAnsi="Times New Roman" w:cs="Times New Roman"/>
          <w:sz w:val="24"/>
          <w:szCs w:val="24"/>
        </w:rPr>
        <w:t>, kuris nėra šios Sutarties šalis.</w:t>
      </w:r>
    </w:p>
    <w:p w14:paraId="78C5F13F"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sz w:val="24"/>
          <w:szCs w:val="24"/>
        </w:rPr>
        <w:t xml:space="preserve">1.1.5. Licencijos </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pacing w:val="-3"/>
          <w:sz w:val="24"/>
          <w:szCs w:val="24"/>
        </w:rPr>
        <w:t>visos reikalingos licencijos ir/arba leidimai būtini Sutarties vykdymui.</w:t>
      </w:r>
    </w:p>
    <w:p w14:paraId="5CC4E510" w14:textId="77777777" w:rsidR="00747B78" w:rsidRPr="00747B78" w:rsidRDefault="00747B78" w:rsidP="00747B78">
      <w:pPr>
        <w:tabs>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0894754D" w14:textId="77777777" w:rsidR="00747B78" w:rsidRPr="00747B78" w:rsidRDefault="00747B78" w:rsidP="00747B78">
      <w:pPr>
        <w:tabs>
          <w:tab w:val="left" w:pos="540"/>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1.1.7. Šalių iš anksto sutarti minimalūs nuostoliai – tai Sutarties nustatyta arba Sutartyje nustatyta tvarka apskaičiuota ir neginčijama pinigų suma, kurią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įsipareigoja sumokėti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jeigu sutartiniai įsipareigojimai</w:t>
      </w:r>
      <w:r w:rsidRPr="00747B78" w:rsidDel="00432306">
        <w:rPr>
          <w:rFonts w:ascii="Times New Roman" w:eastAsia="Times New Roman" w:hAnsi="Times New Roman" w:cs="Times New Roman"/>
          <w:sz w:val="24"/>
          <w:szCs w:val="24"/>
        </w:rPr>
        <w:t xml:space="preserve"> </w:t>
      </w:r>
      <w:r w:rsidRPr="00747B78">
        <w:rPr>
          <w:rFonts w:ascii="Times New Roman" w:eastAsia="Times New Roman" w:hAnsi="Times New Roman" w:cs="Times New Roman"/>
          <w:sz w:val="24"/>
          <w:szCs w:val="24"/>
        </w:rPr>
        <w:t>neįvykdyti arba netinkamai įvykdyti.</w:t>
      </w:r>
    </w:p>
    <w:p w14:paraId="4264C052" w14:textId="77777777" w:rsidR="00747B78" w:rsidRPr="00747B78" w:rsidRDefault="00747B78" w:rsidP="00747B78">
      <w:pPr>
        <w:tabs>
          <w:tab w:val="left" w:pos="540"/>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1.1.8. Kainodaros taisyklės – Sutartyje nustatyta kaina/įkainiai ar Sutarties kainos/įkainių apskaičiavimo bei kainos/įkainių koregavimo taisyklės.</w:t>
      </w:r>
    </w:p>
    <w:p w14:paraId="2E32F038" w14:textId="77777777" w:rsidR="00747B78" w:rsidRPr="00747B78" w:rsidRDefault="00747B78" w:rsidP="00747B78">
      <w:pPr>
        <w:tabs>
          <w:tab w:val="left" w:pos="540"/>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1.1.9. Prekių siunta – tai vienu metu pristatomų prekių kiekis.</w:t>
      </w:r>
    </w:p>
    <w:p w14:paraId="7336536E" w14:textId="77777777" w:rsidR="00747B78" w:rsidRPr="00747B78" w:rsidRDefault="00747B78" w:rsidP="00747B78">
      <w:pPr>
        <w:tabs>
          <w:tab w:val="left" w:pos="540"/>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1.1.10. Prekių partija – tai prekės, turinčios tas pačias savybes, pagamintos pagal tą pačią technologiją, tomis pačiomis sąlygomis, iš žaliavų ar medžiagų gautų iš to paties žaliavų ar medžiagų gamintojo/ pardavėjo.</w:t>
      </w:r>
    </w:p>
    <w:p w14:paraId="062BA0EB" w14:textId="77777777" w:rsidR="00747B78" w:rsidRPr="00747B78" w:rsidRDefault="00747B78" w:rsidP="00747B78">
      <w:pPr>
        <w:tabs>
          <w:tab w:val="left" w:pos="540"/>
          <w:tab w:val="num" w:pos="2880"/>
        </w:tabs>
        <w:spacing w:line="240" w:lineRule="auto"/>
        <w:ind w:firstLine="0"/>
        <w:rPr>
          <w:rFonts w:ascii="Times New Roman" w:eastAsia="Times New Roman" w:hAnsi="Times New Roman" w:cs="Times New Roman"/>
          <w:bCs/>
          <w:iCs/>
          <w:sz w:val="24"/>
          <w:szCs w:val="24"/>
        </w:rPr>
      </w:pPr>
      <w:r w:rsidRPr="00747B78">
        <w:rPr>
          <w:rFonts w:ascii="Times New Roman" w:eastAsia="Times New Roman" w:hAnsi="Times New Roman" w:cs="Times New Roman"/>
          <w:sz w:val="24"/>
          <w:szCs w:val="24"/>
        </w:rPr>
        <w:t>1.1.11. M</w:t>
      </w:r>
      <w:r w:rsidRPr="00747B78">
        <w:rPr>
          <w:rFonts w:ascii="Times New Roman" w:eastAsia="Times New Roman" w:hAnsi="Times New Roman" w:cs="Times New Roman"/>
          <w:bCs/>
          <w:sz w:val="24"/>
          <w:szCs w:val="24"/>
        </w:rPr>
        <w:t xml:space="preserve">edžiagų partija – </w:t>
      </w:r>
      <w:r w:rsidRPr="00747B78">
        <w:rPr>
          <w:rFonts w:ascii="Times New Roman" w:eastAsia="Times New Roman" w:hAnsi="Times New Roman" w:cs="Times New Roman"/>
          <w:bCs/>
          <w:iCs/>
          <w:sz w:val="24"/>
          <w:szCs w:val="24"/>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2C917E2" w14:textId="77777777" w:rsidR="00747B78" w:rsidRPr="00747B78" w:rsidRDefault="00747B78" w:rsidP="00747B78">
      <w:pPr>
        <w:tabs>
          <w:tab w:val="left" w:pos="540"/>
          <w:tab w:val="num" w:pos="2880"/>
        </w:tabs>
        <w:spacing w:line="240" w:lineRule="auto"/>
        <w:ind w:firstLine="0"/>
        <w:rPr>
          <w:rFonts w:ascii="Times New Roman" w:eastAsia="Times New Roman" w:hAnsi="Times New Roman" w:cs="Times New Roman"/>
          <w:bCs/>
          <w:iCs/>
          <w:sz w:val="24"/>
          <w:szCs w:val="24"/>
        </w:rPr>
      </w:pPr>
      <w:r w:rsidRPr="00747B78">
        <w:rPr>
          <w:rFonts w:ascii="Times New Roman" w:eastAsia="Times New Roman" w:hAnsi="Times New Roman" w:cs="Times New Roman"/>
          <w:bCs/>
          <w:iCs/>
          <w:sz w:val="24"/>
          <w:szCs w:val="24"/>
        </w:rPr>
        <w:t xml:space="preserve">1.2. </w:t>
      </w:r>
      <w:r w:rsidRPr="00747B78">
        <w:rPr>
          <w:rFonts w:ascii="Times New Roman" w:eastAsia="Times New Roman" w:hAnsi="Times New Roman" w:cs="Times New Roman"/>
          <w:sz w:val="24"/>
          <w:szCs w:val="24"/>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07A62201" w14:textId="77777777" w:rsidR="00747B78" w:rsidRPr="00747B78" w:rsidRDefault="00747B78" w:rsidP="00747B78">
      <w:pPr>
        <w:tabs>
          <w:tab w:val="num" w:pos="540"/>
          <w:tab w:val="left" w:pos="1701"/>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bCs/>
          <w:iCs/>
          <w:sz w:val="24"/>
          <w:szCs w:val="24"/>
        </w:rPr>
        <w:t xml:space="preserve">1.3. </w:t>
      </w:r>
      <w:r w:rsidRPr="00747B78">
        <w:rPr>
          <w:rFonts w:ascii="Times New Roman" w:eastAsia="Times New Roman" w:hAnsi="Times New Roman" w:cs="Times New Roman"/>
          <w:sz w:val="24"/>
          <w:szCs w:val="24"/>
        </w:rPr>
        <w:t>Sutarties dalių ir straipsnių pavadinimai yra naudojami tik nuorodų patogumui ir aiškinant Sutartį gali būti naudojami tik kaip papildoma priemonė.</w:t>
      </w:r>
    </w:p>
    <w:p w14:paraId="0B733F3B" w14:textId="77777777" w:rsidR="00747B78" w:rsidRPr="00747B78" w:rsidRDefault="00747B78" w:rsidP="00747B78">
      <w:pPr>
        <w:tabs>
          <w:tab w:val="left" w:pos="360"/>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1.4. Jeigu Sutartyje nenustatyta kitaip, Sutarties trukmė ir kiti terminai yra skaičiuojami kalendorinėmis dienomis. </w:t>
      </w:r>
    </w:p>
    <w:p w14:paraId="5F4D7D1E" w14:textId="77777777" w:rsidR="00747B78" w:rsidRPr="00747B78" w:rsidRDefault="00747B78" w:rsidP="00747B78">
      <w:pPr>
        <w:tabs>
          <w:tab w:val="num" w:pos="540"/>
          <w:tab w:val="left" w:pos="1701"/>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1.5. Jeigu mokėjimų ar prievolių įvykdymo terminas sutampa su oficialių švenčių ir ne darbo diena Lietuvos Respublikoje, tai pagal Sutartį prievolės įvykdymo ir mokėjimų terminas yra po to einanti darbo diena. </w:t>
      </w:r>
    </w:p>
    <w:p w14:paraId="3AC5DB10" w14:textId="77777777" w:rsidR="00747B78" w:rsidRPr="00747B78" w:rsidRDefault="00747B78" w:rsidP="00747B78">
      <w:pPr>
        <w:tabs>
          <w:tab w:val="num" w:pos="540"/>
          <w:tab w:val="num" w:pos="792"/>
          <w:tab w:val="left" w:pos="1701"/>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1.6. Sutartyje, kur reikalauja kontekstas, žodžiai pateikti vienaskaitoje, gali turėti daugiskaitos prasmę ir atvirkščiai.</w:t>
      </w:r>
    </w:p>
    <w:p w14:paraId="5371D59E" w14:textId="77777777" w:rsidR="00747B78" w:rsidRPr="00747B78" w:rsidRDefault="00747B78" w:rsidP="00747B78">
      <w:pPr>
        <w:tabs>
          <w:tab w:val="num" w:pos="540"/>
          <w:tab w:val="num" w:pos="792"/>
          <w:tab w:val="left" w:pos="1701"/>
          <w:tab w:val="num" w:pos="2880"/>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1.7. Tais atvejais, kai tam tikra prasmė yra skirtinga tarp nurodytosios žodžiais ir nurodytosios skaičiais, vadovaujamasi žodine prasme.</w:t>
      </w:r>
    </w:p>
    <w:p w14:paraId="511D0250"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60EE90D3"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2. Sutarties kaina/prekių įkainiai/kainodaros taisyklės</w:t>
      </w:r>
    </w:p>
    <w:p w14:paraId="3B36DFB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lastRenderedPageBreak/>
        <w:t xml:space="preserve">2.1. Sutarties kaina/įkainiai – pinigų suma, kurią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Sutartyje nustatyta tvarka ir terminais įsipareigoja sumokėti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w:t>
      </w:r>
    </w:p>
    <w:p w14:paraId="4331735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2.2. Sutarties kaina/įkainiai yra pastovūs ir nekeičiami visą Sutarties galiojimo laikotarpį, išskyrus atvejus, kai po Sutarties pasirašymo keičiasi prekėms taikomo PVM/akcizų tarifas</w:t>
      </w:r>
      <w:r w:rsidRPr="00747B78">
        <w:rPr>
          <w:rFonts w:ascii="Times New Roman" w:eastAsia="Times New Roman" w:hAnsi="Times New Roman" w:cs="Times New Roman"/>
          <w:i/>
          <w:sz w:val="24"/>
          <w:szCs w:val="24"/>
        </w:rPr>
        <w:t>.</w:t>
      </w:r>
      <w:r w:rsidRPr="00747B78">
        <w:rPr>
          <w:rFonts w:ascii="Times New Roman" w:eastAsia="Times New Roman" w:hAnsi="Times New Roman" w:cs="Times New Roman"/>
          <w:sz w:val="24"/>
          <w:szCs w:val="24"/>
        </w:rPr>
        <w:t xml:space="preserve"> Perskaičiuota kaina/įkainiai įforminami raštišku Šalių susitarimu ir taikomi prekėms, kurios pristatomos po tokio Šalių pasirašyto susitarimo įsigaliojimo dienos.</w:t>
      </w:r>
    </w:p>
    <w:p w14:paraId="5B2337E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7124B4EA"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2.4.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į Sutarties kainą/prekių įkainius privalo įskaičiuoti visas su prekių tiekimu susijusias išlaidas ir mokesčius, įskaitant, bet neapsiribojant:</w:t>
      </w:r>
    </w:p>
    <w:p w14:paraId="283D7BF5"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2.4.1. logistikos (transportavimo) išlaidas;</w:t>
      </w:r>
    </w:p>
    <w:p w14:paraId="59C91EB9"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2.4.2. pakavimo, pakrovimo, tranzito, iškrovimo, išpakavimo, tikrinimo, draudimo ir kitas su prekių tiekimu susijusias išlaidas;</w:t>
      </w:r>
    </w:p>
    <w:p w14:paraId="13AC8C4E"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2.4.3. visas su dokumentų, kurių reikalauja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rengimu ir pateikimu susijusias išlaidas;</w:t>
      </w:r>
    </w:p>
    <w:p w14:paraId="5D8F51CB"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2.4.4. pristatytų prekių surinkimo vietoje ir/arba paleidimo, ir/arba priežiūros išlaidas;</w:t>
      </w:r>
    </w:p>
    <w:p w14:paraId="5E41C132"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2.4.5. aprūpinimo įrankiais, reikalingais pristatytų prekių surinkimui ir/arba priežiūrai, išlaidas;</w:t>
      </w:r>
    </w:p>
    <w:p w14:paraId="1B9D7CF3"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2.4.6. naudojimo ir priežiūros instrukcijų, numatytų Techninėje specifikacijoje, pateikimo išlaidas;</w:t>
      </w:r>
    </w:p>
    <w:p w14:paraId="03CF2B55"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2.4.7. prekių garantinio remonto išlaidas;</w:t>
      </w:r>
    </w:p>
    <w:p w14:paraId="3DBE0012"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2.4.8. visas su darbinių pavyzdžių pagaminimu ir pateikimu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xml:space="preserve"> susijusias išlaidas;</w:t>
      </w:r>
    </w:p>
    <w:p w14:paraId="3D15821D"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2.4.9. visas su medžiaginių pavyzdžių (pagrindinių ir priedų), kurios naudojamos produkto gamyboje, pagaminimu ir pateikimu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xml:space="preserve"> susijusias išlaidas.</w:t>
      </w:r>
    </w:p>
    <w:p w14:paraId="7D2D68A0" w14:textId="77777777" w:rsidR="00747B78" w:rsidRPr="00747B78" w:rsidRDefault="00747B78" w:rsidP="00747B78">
      <w:pPr>
        <w:widowControl w:val="0"/>
        <w:shd w:val="clear" w:color="auto" w:fill="FFFFFF"/>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2.5. Užsienio valiutų kursų svyravimo, gamintojų kainų keitimo rizika tenka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w:t>
      </w:r>
    </w:p>
    <w:p w14:paraId="5213B70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2.6. Su Sutarties specialiojoje dalyje nurodytu Subtiekėju (-</w:t>
      </w:r>
      <w:proofErr w:type="spellStart"/>
      <w:r w:rsidRPr="00747B78">
        <w:rPr>
          <w:rFonts w:ascii="Times New Roman" w:eastAsia="Times New Roman" w:hAnsi="Times New Roman" w:cs="Times New Roman"/>
          <w:sz w:val="24"/>
          <w:szCs w:val="24"/>
        </w:rPr>
        <w:t>ais</w:t>
      </w:r>
      <w:proofErr w:type="spellEnd"/>
      <w:r w:rsidRPr="00747B78">
        <w:rPr>
          <w:rFonts w:ascii="Times New Roman" w:eastAsia="Times New Roman" w:hAnsi="Times New Roman" w:cs="Times New Roman"/>
          <w:sz w:val="24"/>
          <w:szCs w:val="24"/>
        </w:rPr>
        <w:t xml:space="preserve">)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ir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gali sudaryti trišalę tiesioginio atsiskaitymo sutartį, kuria Šalių ir Subtiekėjo sutarta apimtimi ir sąlygomis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perleidžia teisę Subtiekėjui reikalauti iš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mokėti sutartą dalį Sutarties kainos. Reikalavimo teisės perleidimas Subtiekėjui nesudarius trišalės tiesioginio atsiskaitymo Sutarties negalioja.</w:t>
      </w:r>
    </w:p>
    <w:p w14:paraId="5960D5B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2.7. Subtiekėjas, norėdamas, kad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tiesiogiai atsiskaitytų su juo raštu praneša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kad pageidauja sudaryti tiesioginio atsiskaitymo sutartį. Kartu su prašymu sudaryti tiesioginio atsiskaitymo sutartį Subtiekėjas turi pateikti:</w:t>
      </w:r>
    </w:p>
    <w:p w14:paraId="72F3AF5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2.7.1. Pagrindines tiesioginio atsiskaitymo sutarties sąlygas nurodytas Sutarties bendrosios dalies 2.8 punkte. </w:t>
      </w:r>
    </w:p>
    <w:p w14:paraId="099A58A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2.7.2.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patvirtinimą, kad jis sutinka Subtiekėjo siūlomomis sąlygomis sudaryti tiesioginio atsiskaitymo sutartį. </w:t>
      </w:r>
    </w:p>
    <w:p w14:paraId="0146B8A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2.7.3. Dokumentus įrodančius, kad nėra Viešųjų pirkimų įstatymo 46 straipsnio 1 dalyje nurodytų pagrindų.</w:t>
      </w:r>
    </w:p>
    <w:p w14:paraId="1125F5C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747B78">
        <w:rPr>
          <w:rFonts w:ascii="Times New Roman" w:eastAsia="Times New Roman" w:hAnsi="Times New Roman" w:cs="Times New Roman"/>
          <w:b/>
          <w:sz w:val="24"/>
          <w:szCs w:val="24"/>
        </w:rPr>
        <w:t>Pardavėju</w:t>
      </w:r>
      <w:r w:rsidRPr="00747B78">
        <w:rPr>
          <w:rFonts w:ascii="Times New Roman" w:eastAsia="Times New Roman" w:hAnsi="Times New Roman" w:cs="Times New Roman"/>
          <w:sz w:val="24"/>
          <w:szCs w:val="24"/>
        </w:rPr>
        <w:t xml:space="preserve"> ir pateikus šio suderinimo rašytinius įrodymus, Šalių ir Subtiekėjo pareiga informuoti apie rekvizitų pasikeitimus, mokėjimų vykdymo tvarka įvykus ginčui tarp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ir Subtiekėjo, papildomas prievolių, užtikrinimas (taikoma tik numatant avansinius mokėjimus). </w:t>
      </w:r>
    </w:p>
    <w:p w14:paraId="78525504"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2.9. Tiesioginio atsiskaitymo sutartis turi būti sudaryta ne vėliau kaip iki dienos, nuo kurios atsiranda mokėjimo prievolė pagal Sutarties bendrosios dalies 4.1 punktą. </w:t>
      </w:r>
    </w:p>
    <w:p w14:paraId="0994669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2.10. Tiesioginis atsiskaitymas su Subtiekėju neatleidžia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nuo jo prisiimtų įsipareigojimų pagal sudarytą Pirkimo sutartį. Sutartyje numatytos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teisės, pareigos ir kiti įsipareigojimai nesusiję su reikalavimo teise sumokėti Sutarties kainą perleidimu Subtiekėjui negali būti perduoti.</w:t>
      </w:r>
    </w:p>
    <w:p w14:paraId="1D31635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2.11.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turi teisę reikšti Subtiekėjui visus atsikirtimus, kuriuos jis turėjo teisę reikšti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iki reikalavimo teisės perdavimo.</w:t>
      </w:r>
    </w:p>
    <w:p w14:paraId="0ABCACF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lastRenderedPageBreak/>
        <w:t xml:space="preserve">2.12. Kilus ginčui tarp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ir Subtiekėjo dėl tiesioginio atsiskaitymo sutartyje numatytų atsiskaitymų ar jų tvarkos, visos mokėjimo prievolės vykdomos–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Jei Subtiekėjo reikalavimas (sąskaita ar kitas dokumentas) yra nesuderintas su </w:t>
      </w:r>
      <w:r w:rsidRPr="00747B78">
        <w:rPr>
          <w:rFonts w:ascii="Times New Roman" w:eastAsia="Times New Roman" w:hAnsi="Times New Roman" w:cs="Times New Roman"/>
          <w:b/>
          <w:sz w:val="24"/>
          <w:szCs w:val="24"/>
        </w:rPr>
        <w:t>Pardavėju</w:t>
      </w:r>
      <w:r w:rsidRPr="00747B78">
        <w:rPr>
          <w:rFonts w:ascii="Times New Roman" w:eastAsia="Times New Roman" w:hAnsi="Times New Roman" w:cs="Times New Roman"/>
          <w:sz w:val="24"/>
          <w:szCs w:val="24"/>
        </w:rPr>
        <w:t xml:space="preserve">, bus laikoma, kad tarp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ir Subtiekėjo yra kilęs ginčas. </w:t>
      </w:r>
    </w:p>
    <w:p w14:paraId="0344479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2.13. Visi Pirkimo sutarties mokėjimų dokumentai yra teikiami naudojantis informacinės sistemos „</w:t>
      </w:r>
      <w:proofErr w:type="spellStart"/>
      <w:r w:rsidRPr="00747B78">
        <w:rPr>
          <w:rFonts w:ascii="Times New Roman" w:eastAsia="Times New Roman" w:hAnsi="Times New Roman" w:cs="Times New Roman"/>
          <w:sz w:val="24"/>
          <w:szCs w:val="24"/>
        </w:rPr>
        <w:t>E.sąskaita</w:t>
      </w:r>
      <w:proofErr w:type="spellEnd"/>
      <w:r w:rsidRPr="00747B78">
        <w:rPr>
          <w:rFonts w:ascii="Times New Roman" w:eastAsia="Times New Roman" w:hAnsi="Times New Roman" w:cs="Times New Roman"/>
          <w:sz w:val="24"/>
          <w:szCs w:val="24"/>
        </w:rPr>
        <w:t xml:space="preserve">“ priemonėmis. Pasikeitus teisės aktų nuostatoms dėl mokėjimo dokumentų pateikimo naudojantis informacine sistema „E. sąskaita“, atitinkamai taikomas tuo metu galiojantis teisinis reguliavimas. </w:t>
      </w:r>
    </w:p>
    <w:p w14:paraId="6D7B26BF"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288A64C0"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3.</w:t>
      </w:r>
      <w:r w:rsidRPr="00747B78">
        <w:rPr>
          <w:rFonts w:ascii="Times New Roman" w:eastAsia="Times New Roman" w:hAnsi="Times New Roman" w:cs="Times New Roman"/>
          <w:sz w:val="24"/>
          <w:szCs w:val="24"/>
        </w:rPr>
        <w:t xml:space="preserve"> </w:t>
      </w:r>
      <w:r w:rsidRPr="00747B78">
        <w:rPr>
          <w:rFonts w:ascii="Times New Roman" w:eastAsia="Times New Roman" w:hAnsi="Times New Roman" w:cs="Times New Roman"/>
          <w:b/>
          <w:sz w:val="24"/>
          <w:szCs w:val="24"/>
        </w:rPr>
        <w:t>Prekių tiekimo terminai ir sąlygos</w:t>
      </w:r>
    </w:p>
    <w:p w14:paraId="6047F1C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3.1. Prekės pristatomos Sutarties specialiojoje dalyje (arba Sutarties</w:t>
      </w:r>
      <w:r w:rsidRPr="00747B78">
        <w:rPr>
          <w:rFonts w:ascii="Times New Roman" w:eastAsia="Times New Roman" w:hAnsi="Times New Roman" w:cs="Times New Roman"/>
          <w:i/>
          <w:sz w:val="24"/>
          <w:szCs w:val="24"/>
        </w:rPr>
        <w:t xml:space="preserve"> </w:t>
      </w:r>
      <w:r w:rsidRPr="00747B78">
        <w:rPr>
          <w:rFonts w:ascii="Times New Roman" w:eastAsia="Times New Roman" w:hAnsi="Times New Roman" w:cs="Times New Roman"/>
          <w:sz w:val="24"/>
          <w:szCs w:val="24"/>
        </w:rPr>
        <w:t>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numatytais terminais ir tvarka.</w:t>
      </w:r>
    </w:p>
    <w:p w14:paraId="4313BCA2"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3.2. Prekes </w:t>
      </w:r>
      <w:r w:rsidRPr="00747B78">
        <w:rPr>
          <w:rFonts w:ascii="Times New Roman" w:eastAsia="Times New Roman" w:hAnsi="Times New Roman" w:cs="Times New Roman"/>
          <w:b/>
          <w:bCs/>
          <w:sz w:val="24"/>
          <w:szCs w:val="24"/>
        </w:rPr>
        <w:t>Pardavėjas</w:t>
      </w:r>
      <w:r w:rsidRPr="00747B78">
        <w:rPr>
          <w:rFonts w:ascii="Times New Roman" w:eastAsia="Times New Roman" w:hAnsi="Times New Roman" w:cs="Times New Roman"/>
          <w:sz w:val="24"/>
          <w:szCs w:val="24"/>
        </w:rPr>
        <w:t xml:space="preserve"> pristato savo rizika be papildomo apmokėjimo. </w:t>
      </w:r>
      <w:r w:rsidRPr="00747B78">
        <w:rPr>
          <w:rFonts w:ascii="Times New Roman" w:eastAsia="Times New Roman" w:hAnsi="Times New Roman" w:cs="Times New Roman"/>
          <w:b/>
          <w:bCs/>
          <w:sz w:val="24"/>
          <w:szCs w:val="24"/>
        </w:rPr>
        <w:t>Pirkėjas</w:t>
      </w:r>
      <w:r w:rsidRPr="00747B78">
        <w:rPr>
          <w:rFonts w:ascii="Times New Roman" w:eastAsia="Times New Roman" w:hAnsi="Times New Roman" w:cs="Times New Roman"/>
          <w:sz w:val="24"/>
          <w:szCs w:val="24"/>
        </w:rPr>
        <w:t xml:space="preserve"> nuosavybės teisę į prekes įgyja abiem Šalims pasirašius dokumentą, patvirtinantį prekių perdavimą-priėmimą, kuris pasirašomas tik tuo atveju, jeigu prekės yra kokybiškos ir atitinka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joms nustatytus reikalavimus</w:t>
      </w:r>
      <w:r w:rsidRPr="00747B78">
        <w:rPr>
          <w:rFonts w:ascii="Times New Roman" w:eastAsia="Times New Roman" w:hAnsi="Times New Roman" w:cs="Times New Roman"/>
          <w:i/>
          <w:sz w:val="24"/>
          <w:szCs w:val="24"/>
        </w:rPr>
        <w:t>.</w:t>
      </w:r>
      <w:r w:rsidRPr="00747B78">
        <w:rPr>
          <w:rFonts w:ascii="Times New Roman" w:eastAsia="Times New Roman" w:hAnsi="Times New Roman" w:cs="Times New Roman"/>
          <w:sz w:val="24"/>
          <w:szCs w:val="24"/>
        </w:rPr>
        <w:t xml:space="preserve"> Kai pristatytos prekės yra kokybiškos ir atitinka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joms nustatytus reikalavimus, dokumentas, patvirtinantis prekių perdavimą-priėmimą,</w:t>
      </w:r>
      <w:r w:rsidRPr="00747B78">
        <w:rPr>
          <w:rFonts w:ascii="Times New Roman" w:eastAsia="Times New Roman" w:hAnsi="Times New Roman" w:cs="Times New Roman"/>
          <w:color w:val="1F497D"/>
          <w:sz w:val="24"/>
          <w:szCs w:val="24"/>
        </w:rPr>
        <w:t xml:space="preserve"> </w:t>
      </w:r>
      <w:r w:rsidRPr="00747B78">
        <w:rPr>
          <w:rFonts w:ascii="Times New Roman" w:eastAsia="Times New Roman" w:hAnsi="Times New Roman" w:cs="Times New Roman"/>
          <w:sz w:val="24"/>
          <w:szCs w:val="24"/>
        </w:rPr>
        <w:t xml:space="preserve">turi būti pasirašomas ne vėliau kaip per 30 dienų, išskyrus kai prekėms atliekami laboratoriniai bandymai. </w:t>
      </w:r>
    </w:p>
    <w:p w14:paraId="67385C0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3.3. Už prekes, pateiktas viršijant Sutartyje/paraiškose/užsakymuose nurodytus kiekius, </w:t>
      </w:r>
      <w:r w:rsidRPr="00747B78">
        <w:rPr>
          <w:rFonts w:ascii="Times New Roman" w:eastAsia="Times New Roman" w:hAnsi="Times New Roman" w:cs="Times New Roman"/>
          <w:b/>
          <w:sz w:val="24"/>
          <w:szCs w:val="24"/>
        </w:rPr>
        <w:t xml:space="preserve">Pirkėjas </w:t>
      </w:r>
      <w:r w:rsidRPr="00747B78">
        <w:rPr>
          <w:rFonts w:ascii="Times New Roman" w:eastAsia="Times New Roman" w:hAnsi="Times New Roman" w:cs="Times New Roman"/>
          <w:sz w:val="24"/>
          <w:szCs w:val="24"/>
        </w:rPr>
        <w:t>neapmoka.</w:t>
      </w:r>
    </w:p>
    <w:p w14:paraId="783070A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3.4.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pristačius mažesnę prekių siuntą negu nurodyta Sutartyje/paraiškose/užsakymuose,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grąžina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pristatytą prekių siuntą bei laikoma, kad prekės nebuvo pristatytos,</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o</w:t>
      </w:r>
      <w:r w:rsidRPr="00747B78">
        <w:rPr>
          <w:rFonts w:ascii="Times New Roman" w:eastAsia="Times New Roman" w:hAnsi="Times New Roman" w:cs="Times New Roman"/>
          <w:b/>
          <w:sz w:val="24"/>
          <w:szCs w:val="24"/>
        </w:rPr>
        <w:t xml:space="preserve"> Pardavėjas</w:t>
      </w:r>
      <w:r w:rsidRPr="00747B78">
        <w:rPr>
          <w:rFonts w:ascii="Times New Roman" w:eastAsia="Times New Roman" w:hAnsi="Times New Roman" w:cs="Times New Roman"/>
          <w:sz w:val="24"/>
          <w:szCs w:val="24"/>
        </w:rPr>
        <w:t xml:space="preserve"> savo lėšomis nedelsiant prekes turi atsiimti.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neįvykdžius pareigos nedelsiant atsiimti prekes, Pardavėjas neturi teisės reikšti pretenzijų dėl prekių žuvimo ar sugadinimo. Taip pat </w:t>
      </w:r>
      <w:r w:rsidRPr="00747B78">
        <w:rPr>
          <w:rFonts w:ascii="Times New Roman" w:eastAsia="Times New Roman" w:hAnsi="Times New Roman" w:cs="Times New Roman"/>
          <w:b/>
          <w:sz w:val="24"/>
          <w:szCs w:val="24"/>
        </w:rPr>
        <w:t xml:space="preserve">Pardavėjui </w:t>
      </w:r>
      <w:r w:rsidRPr="00747B78">
        <w:rPr>
          <w:rFonts w:ascii="Times New Roman" w:eastAsia="Times New Roman" w:hAnsi="Times New Roman" w:cs="Times New Roman"/>
          <w:sz w:val="24"/>
          <w:szCs w:val="24"/>
        </w:rPr>
        <w:t xml:space="preserve">taikomos Sutarties bendrosios dalies 11.1 punkte numatytos sankcijos (jeigu dėl to, kad reikia atsiimti prekių siuntą praleidžiamas prekių pristatymo terminas). </w:t>
      </w:r>
    </w:p>
    <w:p w14:paraId="755FBD1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3.5.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įsipareigoja po Sutarties įsigaliojimo Sutarties specialioje dalyje nurodytais terminais:</w:t>
      </w:r>
    </w:p>
    <w:p w14:paraId="74E7161D"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3.5.1. parengti, pagaminti, suderinti su </w:t>
      </w:r>
      <w:r w:rsidRPr="00747B78">
        <w:rPr>
          <w:rFonts w:ascii="Times New Roman" w:eastAsia="Times New Roman" w:hAnsi="Times New Roman" w:cs="Times New Roman"/>
          <w:b/>
          <w:sz w:val="24"/>
          <w:szCs w:val="24"/>
        </w:rPr>
        <w:t>Pirkėju</w:t>
      </w:r>
      <w:r w:rsidRPr="00747B78">
        <w:rPr>
          <w:rFonts w:ascii="Times New Roman" w:eastAsia="Times New Roman" w:hAnsi="Times New Roman" w:cs="Times New Roman"/>
          <w:sz w:val="24"/>
          <w:szCs w:val="24"/>
        </w:rPr>
        <w:t xml:space="preserve"> ir patvirtinti perkamų prekių darbinius pavyzdžius (2 egz., vienas –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xml:space="preserve">, antras –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kurie atitiktų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nustatytus reikalavimus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60485E3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3.5.2. suderinti su </w:t>
      </w:r>
      <w:r w:rsidRPr="00747B78">
        <w:rPr>
          <w:rFonts w:ascii="Times New Roman" w:eastAsia="Times New Roman" w:hAnsi="Times New Roman" w:cs="Times New Roman"/>
          <w:b/>
          <w:sz w:val="24"/>
          <w:szCs w:val="24"/>
        </w:rPr>
        <w:t xml:space="preserve">Pirkėju </w:t>
      </w:r>
      <w:r w:rsidRPr="00747B78">
        <w:rPr>
          <w:rFonts w:ascii="Times New Roman" w:eastAsia="Times New Roman" w:hAnsi="Times New Roman" w:cs="Times New Roman"/>
          <w:sz w:val="24"/>
          <w:szCs w:val="24"/>
        </w:rPr>
        <w:t xml:space="preserve">ir pateikti </w:t>
      </w:r>
      <w:proofErr w:type="spellStart"/>
      <w:r w:rsidRPr="00747B78">
        <w:rPr>
          <w:rFonts w:ascii="Times New Roman" w:eastAsia="Times New Roman" w:hAnsi="Times New Roman" w:cs="Times New Roman"/>
          <w:sz w:val="24"/>
          <w:szCs w:val="24"/>
        </w:rPr>
        <w:t>teiktiną</w:t>
      </w:r>
      <w:proofErr w:type="spellEnd"/>
      <w:r w:rsidRPr="00747B78">
        <w:rPr>
          <w:rFonts w:ascii="Times New Roman" w:eastAsia="Times New Roman" w:hAnsi="Times New Roman" w:cs="Times New Roman"/>
          <w:sz w:val="24"/>
          <w:szCs w:val="24"/>
        </w:rPr>
        <w:t xml:space="preserve"> prekių kokybės užtikrinimo planą, parengtą pagal </w:t>
      </w:r>
      <w:proofErr w:type="spellStart"/>
      <w:r w:rsidRPr="00747B78">
        <w:rPr>
          <w:rFonts w:ascii="Times New Roman" w:eastAsia="Times New Roman" w:hAnsi="Times New Roman" w:cs="Times New Roman"/>
          <w:sz w:val="24"/>
          <w:szCs w:val="24"/>
        </w:rPr>
        <w:t>Teiktino</w:t>
      </w:r>
      <w:proofErr w:type="spellEnd"/>
      <w:r w:rsidRPr="00747B78">
        <w:rPr>
          <w:rFonts w:ascii="Times New Roman" w:eastAsia="Times New Roman" w:hAnsi="Times New Roman" w:cs="Times New Roman"/>
          <w:sz w:val="24"/>
          <w:szCs w:val="24"/>
        </w:rPr>
        <w:t xml:space="preserve"> kokybės užtikrinimo plano rengimo rekomendacijas arba</w:t>
      </w:r>
      <w:r w:rsidRPr="00747B78">
        <w:rPr>
          <w:rFonts w:ascii="Times New Roman" w:eastAsia="Times New Roman" w:hAnsi="Times New Roman" w:cs="Times New Roman"/>
          <w:i/>
          <w:sz w:val="24"/>
          <w:szCs w:val="24"/>
        </w:rPr>
        <w:t xml:space="preserve"> </w:t>
      </w:r>
      <w:r w:rsidRPr="00747B78">
        <w:rPr>
          <w:rFonts w:ascii="Times New Roman" w:eastAsia="Times New Roman" w:hAnsi="Times New Roman" w:cs="Times New Roman"/>
          <w:sz w:val="24"/>
          <w:szCs w:val="24"/>
        </w:rPr>
        <w:t xml:space="preserve">Sutarties specialioje dalyje nurodytus standartus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5353D579" w14:textId="77777777" w:rsidR="00747B78" w:rsidRPr="00747B78" w:rsidRDefault="00747B78" w:rsidP="00747B78">
      <w:pPr>
        <w:spacing w:line="240" w:lineRule="auto"/>
        <w:ind w:firstLine="0"/>
        <w:rPr>
          <w:rFonts w:ascii="Times New Roman" w:eastAsia="Times New Roman" w:hAnsi="Times New Roman" w:cs="Times New Roman"/>
          <w:i/>
          <w:sz w:val="24"/>
          <w:szCs w:val="24"/>
        </w:rPr>
      </w:pPr>
      <w:r w:rsidRPr="00747B78">
        <w:rPr>
          <w:rFonts w:ascii="Times New Roman" w:eastAsia="Times New Roman" w:hAnsi="Times New Roman" w:cs="Times New Roman"/>
          <w:sz w:val="24"/>
          <w:szCs w:val="24"/>
        </w:rPr>
        <w:t xml:space="preserve">3.5.3. suderinti su </w:t>
      </w:r>
      <w:r w:rsidRPr="00747B78">
        <w:rPr>
          <w:rFonts w:ascii="Times New Roman" w:eastAsia="Times New Roman" w:hAnsi="Times New Roman" w:cs="Times New Roman"/>
          <w:b/>
          <w:sz w:val="24"/>
          <w:szCs w:val="24"/>
        </w:rPr>
        <w:t>Pirkėju</w:t>
      </w:r>
      <w:r w:rsidRPr="00747B78">
        <w:rPr>
          <w:rFonts w:ascii="Times New Roman" w:eastAsia="Times New Roman" w:hAnsi="Times New Roman" w:cs="Times New Roman"/>
          <w:sz w:val="24"/>
          <w:szCs w:val="24"/>
        </w:rPr>
        <w:t xml:space="preserve"> prekės naudojimo (priežiūros) instrukciją, kuri pateikiama kartu su kiekviena preke (</w:t>
      </w:r>
      <w:r w:rsidRPr="00747B78">
        <w:rPr>
          <w:rFonts w:ascii="Times New Roman" w:eastAsia="Times New Roman" w:hAnsi="Times New Roman" w:cs="Times New Roman"/>
          <w:i/>
          <w:sz w:val="24"/>
          <w:szCs w:val="24"/>
        </w:rPr>
        <w:t>jei spec. dalyje nurodyta, kad ši sąlyga taikoma).</w:t>
      </w:r>
    </w:p>
    <w:p w14:paraId="52316D34"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3.6. Jeigu Sutarties galiojimo metu prekės gamintojas pakeičia/atnaujina šia Sutartimi perkamos prekės, modelį/pavadinimą, kuris yra nurodytas Sutartyje, </w:t>
      </w:r>
      <w:r w:rsidRPr="00747B78">
        <w:rPr>
          <w:rFonts w:ascii="Times New Roman" w:eastAsia="Times New Roman" w:hAnsi="Times New Roman" w:cs="Times New Roman"/>
          <w:b/>
          <w:bCs/>
          <w:sz w:val="24"/>
          <w:szCs w:val="24"/>
        </w:rPr>
        <w:t>Pardavėjas</w:t>
      </w:r>
      <w:r w:rsidRPr="00747B78">
        <w:rPr>
          <w:rFonts w:ascii="Times New Roman" w:eastAsia="Times New Roman" w:hAnsi="Times New Roman" w:cs="Times New Roman"/>
          <w:sz w:val="24"/>
          <w:szCs w:val="24"/>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suderinęs su </w:t>
      </w:r>
      <w:r w:rsidRPr="00747B78">
        <w:rPr>
          <w:rFonts w:ascii="Times New Roman" w:eastAsia="Times New Roman" w:hAnsi="Times New Roman" w:cs="Times New Roman"/>
          <w:b/>
          <w:bCs/>
          <w:sz w:val="24"/>
          <w:szCs w:val="24"/>
        </w:rPr>
        <w:t>Pirkėju</w:t>
      </w:r>
      <w:r w:rsidRPr="00747B78">
        <w:rPr>
          <w:rFonts w:ascii="Times New Roman" w:eastAsia="Times New Roman" w:hAnsi="Times New Roman" w:cs="Times New Roman"/>
          <w:sz w:val="24"/>
          <w:szCs w:val="24"/>
        </w:rPr>
        <w:t xml:space="preserve"> ir su juo sudaręs papildomą susitarimą turi teisę tiekti naujo modelio/pavadinimo prekes. Naujo modelio/pavadinimo prekės turi atitikti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perkamoms prekėms nustatytus reikalavimus, tiekiamos už tą pačia kainą, o jų techniniai duomenys negali būti prasteni už techninius duomenis prekių, dėl kurių buvo sudaryta Sutartis. Naujo modelio prekės privalo būti suderinamos su kitomis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pagal šią Sutartį perkamomis ir jau įsigytomis prekėmis. </w:t>
      </w:r>
    </w:p>
    <w:p w14:paraId="4D375375"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3.7. </w:t>
      </w:r>
      <w:r w:rsidRPr="00747B78">
        <w:rPr>
          <w:rFonts w:ascii="Times New Roman" w:eastAsia="Times New Roman" w:hAnsi="Times New Roman" w:cs="Times New Roman"/>
          <w:color w:val="000000"/>
          <w:sz w:val="24"/>
          <w:szCs w:val="24"/>
        </w:rPr>
        <w:t xml:space="preserve">Sutarties vykdymo metu </w:t>
      </w:r>
      <w:r w:rsidRPr="00747B78">
        <w:rPr>
          <w:rFonts w:ascii="Times New Roman" w:eastAsia="Times New Roman" w:hAnsi="Times New Roman" w:cs="Times New Roman"/>
          <w:sz w:val="24"/>
          <w:szCs w:val="24"/>
        </w:rPr>
        <w:t xml:space="preserve">Sutartyje nurodytas prekės gamintojas gali būti keičiamas kitu gamintoju tik dėl objektyvių aplinkybių, kurių </w:t>
      </w:r>
      <w:r w:rsidRPr="00747B78">
        <w:rPr>
          <w:rFonts w:ascii="Times New Roman" w:eastAsia="Times New Roman" w:hAnsi="Times New Roman" w:cs="Times New Roman"/>
          <w:b/>
          <w:sz w:val="24"/>
          <w:szCs w:val="24"/>
        </w:rPr>
        <w:t xml:space="preserve">Pardavėjui </w:t>
      </w:r>
      <w:r w:rsidRPr="00747B78">
        <w:rPr>
          <w:rFonts w:ascii="Times New Roman" w:eastAsia="Times New Roman" w:hAnsi="Times New Roman" w:cs="Times New Roman"/>
          <w:sz w:val="24"/>
          <w:szCs w:val="24"/>
        </w:rPr>
        <w:t xml:space="preserve">nebuvo galima numatyti paraiškos/pasiūlymo pateikimo momentu.  Sutartyje nurodyto gamintojo keitimas kitu galimas tik iš anksto raštu suderinus su </w:t>
      </w:r>
      <w:r w:rsidRPr="00747B78">
        <w:rPr>
          <w:rFonts w:ascii="Times New Roman" w:eastAsia="Times New Roman" w:hAnsi="Times New Roman" w:cs="Times New Roman"/>
          <w:b/>
          <w:sz w:val="24"/>
          <w:szCs w:val="24"/>
        </w:rPr>
        <w:t>Pirkėju</w:t>
      </w:r>
      <w:r w:rsidRPr="00747B78">
        <w:rPr>
          <w:rFonts w:ascii="Times New Roman" w:eastAsia="Times New Roman" w:hAnsi="Times New Roman" w:cs="Times New Roman"/>
          <w:sz w:val="24"/>
          <w:szCs w:val="24"/>
        </w:rPr>
        <w:t xml:space="preserve"> ir pasirašius susitarimą dėl gamintojo pakeitimo.  Prašymas dėl Sutartyje nustatyto gamintojo keitimo kitu,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 xml:space="preserve">pateikiamas raštu, nurodant tokio keitimo priežastis, kartu </w:t>
      </w:r>
      <w:r w:rsidRPr="00747B78">
        <w:rPr>
          <w:rFonts w:ascii="Times New Roman" w:eastAsia="Times New Roman" w:hAnsi="Times New Roman" w:cs="Times New Roman"/>
          <w:b/>
          <w:bCs/>
          <w:sz w:val="24"/>
          <w:szCs w:val="24"/>
        </w:rPr>
        <w:t>Pardavėjas</w:t>
      </w:r>
      <w:r w:rsidRPr="00747B78">
        <w:rPr>
          <w:rFonts w:ascii="Times New Roman" w:eastAsia="Times New Roman" w:hAnsi="Times New Roman" w:cs="Times New Roman"/>
          <w:sz w:val="24"/>
          <w:szCs w:val="24"/>
        </w:rPr>
        <w:t xml:space="preserve">, privalo pateikti dokumentus, patvirtinančius siūlomo naujo gamintojo prekių atitikimą Sutarties reikalavimams, suderinti ir patvirtinti naujo gamintojo prekių darbinius pavyzdžius (jeigu pagal Sutarties reikalavimus buvo privalomas darbinių pavyzdžių </w:t>
      </w:r>
      <w:r w:rsidRPr="00747B78">
        <w:rPr>
          <w:rFonts w:ascii="Times New Roman" w:eastAsia="Times New Roman" w:hAnsi="Times New Roman" w:cs="Times New Roman"/>
          <w:sz w:val="24"/>
          <w:szCs w:val="24"/>
        </w:rPr>
        <w:lastRenderedPageBreak/>
        <w:t>tvirtinimas). Naujo gamintojo prekės turi atitikti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perkamoms prekėms nustatytus reikalavimus, tiekiamos už tą pačia kainą, o jų techniniai duomenys negali būti prasteni už techninius duomenis prekių, dėl kurių buvo sudaryta Sutartis.</w:t>
      </w:r>
    </w:p>
    <w:p w14:paraId="5E899B19"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3.8.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601007FD" w14:textId="77777777" w:rsidR="00747B78" w:rsidRPr="00747B78" w:rsidRDefault="00747B78" w:rsidP="00747B78">
      <w:pPr>
        <w:spacing w:line="240" w:lineRule="auto"/>
        <w:ind w:firstLine="0"/>
        <w:jc w:val="left"/>
        <w:rPr>
          <w:rFonts w:ascii="Times New Roman" w:eastAsia="Times New Roman" w:hAnsi="Times New Roman" w:cs="Times New Roman"/>
          <w:color w:val="0070C0"/>
          <w:sz w:val="20"/>
          <w:szCs w:val="20"/>
        </w:rPr>
      </w:pPr>
      <w:r w:rsidRPr="00747B78">
        <w:rPr>
          <w:rFonts w:ascii="Times New Roman" w:eastAsia="Times New Roman" w:hAnsi="Times New Roman" w:cs="Times New Roman"/>
          <w:color w:val="0070C0"/>
          <w:sz w:val="20"/>
          <w:szCs w:val="20"/>
        </w:rPr>
        <w:t>Papildymas 3.8 p.: KA ministro įsakymas Nr. V-732 (2024-08-07)</w:t>
      </w:r>
    </w:p>
    <w:p w14:paraId="620F630E"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0357EA61"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5EC739FE"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4. Mokėjimo terminai ir sąlygos</w:t>
      </w:r>
    </w:p>
    <w:p w14:paraId="1C08AC4D"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4.1.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sumokama, kai sutarties objektas atitinkantis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nustatytus reikalavimus perduodamas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xml:space="preserve"> abiem Šalims pasirašius dokumentą, patvirtinantį prekių perdavimą-priėmimą, per 30 (trisdešimt) dienų nuo šio dokumento pasirašymo</w:t>
      </w:r>
      <w:r w:rsidRPr="00747B78">
        <w:rPr>
          <w:rFonts w:ascii="Times New Roman" w:eastAsia="Times New Roman" w:hAnsi="Times New Roman" w:cs="Times New Roman"/>
          <w:i/>
          <w:sz w:val="24"/>
          <w:szCs w:val="24"/>
        </w:rPr>
        <w:t xml:space="preserve"> </w:t>
      </w:r>
      <w:r w:rsidRPr="00747B78">
        <w:rPr>
          <w:rFonts w:ascii="Times New Roman" w:eastAsia="Times New Roman" w:hAnsi="Times New Roman" w:cs="Times New Roman"/>
          <w:sz w:val="24"/>
          <w:szCs w:val="24"/>
        </w:rPr>
        <w:t>ir sąskaitos faktūros gavimo dienos. Sąskaita faktūra turi būti pateikiama Viešųjų pirkimų įstatymo 22 straipsnio 3 dalyje</w:t>
      </w:r>
      <w:r w:rsidRPr="00747B78">
        <w:rPr>
          <w:rFonts w:ascii="Times New Roman" w:eastAsia="Times New Roman" w:hAnsi="Times New Roman" w:cs="Times New Roman"/>
          <w:bCs/>
          <w:sz w:val="24"/>
          <w:szCs w:val="24"/>
        </w:rPr>
        <w:t>/Viešųjų pirkimų, atliekamų gynybos ir saugumo srityje, įstatymo 12 straipsnio 10 dalyje</w:t>
      </w:r>
      <w:r w:rsidRPr="00747B78">
        <w:rPr>
          <w:rFonts w:ascii="Times New Roman" w:eastAsia="Times New Roman" w:hAnsi="Times New Roman" w:cs="Times New Roman"/>
          <w:sz w:val="24"/>
          <w:szCs w:val="24"/>
        </w:rPr>
        <w:t xml:space="preserve"> numatytomis elektroninėmis priemonėmis. </w:t>
      </w:r>
      <w:r w:rsidRPr="00747B78">
        <w:rPr>
          <w:rFonts w:ascii="Times New Roman" w:eastAsia="Times New Roman" w:hAnsi="Times New Roman" w:cs="Times New Roman"/>
          <w:b/>
          <w:bCs/>
          <w:sz w:val="24"/>
          <w:szCs w:val="24"/>
        </w:rPr>
        <w:t xml:space="preserve">Pirkėjui </w:t>
      </w:r>
      <w:r w:rsidRPr="00747B78">
        <w:rPr>
          <w:rFonts w:ascii="Times New Roman" w:eastAsia="Times New Roman" w:hAnsi="Times New Roman" w:cs="Times New Roman"/>
          <w:sz w:val="24"/>
          <w:szCs w:val="24"/>
        </w:rPr>
        <w:t>vėluojant atsiskaityti šiame punkte numatytu terminu,</w:t>
      </w:r>
      <w:r w:rsidRPr="00747B78">
        <w:rPr>
          <w:rFonts w:ascii="Times New Roman" w:eastAsia="Times New Roman" w:hAnsi="Times New Roman" w:cs="Times New Roman"/>
          <w:b/>
          <w:bCs/>
          <w:sz w:val="24"/>
          <w:szCs w:val="24"/>
        </w:rPr>
        <w:t xml:space="preserve"> Pirkėjas, Pardavėjui </w:t>
      </w:r>
      <w:r w:rsidRPr="00747B78">
        <w:rPr>
          <w:rFonts w:ascii="Times New Roman" w:eastAsia="Times New Roman" w:hAnsi="Times New Roman" w:cs="Times New Roman"/>
          <w:sz w:val="24"/>
          <w:szCs w:val="24"/>
        </w:rPr>
        <w:t>pareikalavus (ne vėliau kaip per 30 (trisdešimt) dienų nuo pareikalavimo gavimo), moka palūkanas pagal Lietuvos Respublikos mokėjimų, atliekamų pagal komercines sutartis, vėlavimo prevencijos įstatymą.</w:t>
      </w:r>
    </w:p>
    <w:p w14:paraId="13C6D67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4.2. </w:t>
      </w:r>
      <w:r w:rsidRPr="00747B78">
        <w:rPr>
          <w:rFonts w:ascii="Times New Roman" w:eastAsia="Times New Roman" w:hAnsi="Times New Roman" w:cs="Times New Roman"/>
          <w:b/>
          <w:sz w:val="24"/>
          <w:szCs w:val="24"/>
        </w:rPr>
        <w:t xml:space="preserve">Pardavėjui </w:t>
      </w:r>
      <w:r w:rsidRPr="00747B78">
        <w:rPr>
          <w:rFonts w:ascii="Times New Roman" w:eastAsia="Times New Roman" w:hAnsi="Times New Roman" w:cs="Times New Roman"/>
          <w:sz w:val="24"/>
          <w:szCs w:val="24"/>
        </w:rPr>
        <w:t xml:space="preserve">pristačius prekes, </w:t>
      </w:r>
      <w:r w:rsidRPr="00747B78">
        <w:rPr>
          <w:rFonts w:ascii="Times New Roman" w:eastAsia="Times New Roman" w:hAnsi="Times New Roman" w:cs="Times New Roman"/>
          <w:b/>
          <w:sz w:val="24"/>
          <w:szCs w:val="24"/>
        </w:rPr>
        <w:t xml:space="preserve">Pirkėjas </w:t>
      </w:r>
      <w:r w:rsidRPr="00747B78">
        <w:rPr>
          <w:rFonts w:ascii="Times New Roman" w:eastAsia="Times New Roman" w:hAnsi="Times New Roman" w:cs="Times New Roman"/>
          <w:sz w:val="24"/>
          <w:szCs w:val="24"/>
        </w:rPr>
        <w:t xml:space="preserve">per 3 (tris) dienas turi teisę nuspręsti, ar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pristatytoms prekėms (nustatytai prekių partijai ar/ir siuntai) bus atliekami laboratoriniai bandymai tam, kad būtų įsitikinta, jog prekės atitinka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nustatytus reikalavimus. Jeigu </w:t>
      </w:r>
      <w:r w:rsidRPr="00747B78">
        <w:rPr>
          <w:rFonts w:ascii="Times New Roman" w:eastAsia="Times New Roman" w:hAnsi="Times New Roman" w:cs="Times New Roman"/>
          <w:b/>
          <w:sz w:val="24"/>
          <w:szCs w:val="24"/>
        </w:rPr>
        <w:t xml:space="preserve">Pirkėjas </w:t>
      </w:r>
      <w:r w:rsidRPr="00747B78">
        <w:rPr>
          <w:rFonts w:ascii="Times New Roman" w:eastAsia="Times New Roman" w:hAnsi="Times New Roman" w:cs="Times New Roman"/>
          <w:sz w:val="24"/>
          <w:szCs w:val="24"/>
        </w:rPr>
        <w:t>priima sprendimą, kad laboratoriniai bandymai prekėms nebus atliekami, prekės, atitinkančios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nustatytus reikalavimus, priimamos ir už priimtas prekes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sumoka </w:t>
      </w:r>
      <w:r w:rsidRPr="00747B78">
        <w:rPr>
          <w:rFonts w:ascii="Times New Roman" w:eastAsia="Times New Roman" w:hAnsi="Times New Roman" w:cs="Times New Roman"/>
          <w:b/>
          <w:sz w:val="24"/>
          <w:szCs w:val="24"/>
        </w:rPr>
        <w:t xml:space="preserve">Pardavėjui </w:t>
      </w:r>
      <w:r w:rsidRPr="00747B78">
        <w:rPr>
          <w:rFonts w:ascii="Times New Roman" w:eastAsia="Times New Roman" w:hAnsi="Times New Roman" w:cs="Times New Roman"/>
          <w:sz w:val="24"/>
          <w:szCs w:val="24"/>
        </w:rPr>
        <w:t xml:space="preserve">per 30 (trisdešimt) dienų nuo sąskaitos faktūros gavimo dienos. Jeigu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nustatytus reikalavimus</w:t>
      </w:r>
      <w:r w:rsidRPr="00747B78">
        <w:rPr>
          <w:rFonts w:ascii="Times New Roman" w:eastAsia="Times New Roman" w:hAnsi="Times New Roman" w:cs="Times New Roman"/>
          <w:i/>
          <w:sz w:val="24"/>
          <w:szCs w:val="24"/>
        </w:rPr>
        <w:t xml:space="preserve"> (jei spec. dalyje nurodyta, kad ši sąlyga taikoma)</w:t>
      </w:r>
      <w:r w:rsidRPr="00747B78">
        <w:rPr>
          <w:rFonts w:ascii="Times New Roman" w:eastAsia="Times New Roman" w:hAnsi="Times New Roman" w:cs="Times New Roman"/>
          <w:sz w:val="24"/>
          <w:szCs w:val="24"/>
        </w:rPr>
        <w:t>.</w:t>
      </w:r>
    </w:p>
    <w:p w14:paraId="4E1DB06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4.3. Jeigu už prekes bus mokamas Sutarties specialiojoje dalyje nurodyto dydžio avansas,</w:t>
      </w:r>
      <w:r w:rsidRPr="00747B78">
        <w:rPr>
          <w:rFonts w:ascii="Times New Roman" w:eastAsia="Times New Roman" w:hAnsi="Times New Roman" w:cs="Times New Roman"/>
          <w:b/>
          <w:sz w:val="24"/>
          <w:szCs w:val="24"/>
        </w:rPr>
        <w:t xml:space="preserve"> Pardavėjas</w:t>
      </w:r>
      <w:r w:rsidRPr="00747B78">
        <w:rPr>
          <w:rFonts w:ascii="Times New Roman" w:eastAsia="Times New Roman" w:hAnsi="Times New Roman" w:cs="Times New Roman"/>
          <w:sz w:val="24"/>
          <w:szCs w:val="24"/>
        </w:rPr>
        <w:t xml:space="preserve"> įsipareigoja per 5 (penkias) darbo dienas nuo pranešimo gavimo dienos pateikti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sumokamo avanso sumai, avansinio apmokėjimo banko garantiją arba draudimo bendrovės laidavimo raštą (kuri/-</w:t>
      </w:r>
      <w:proofErr w:type="spellStart"/>
      <w:r w:rsidRPr="00747B78">
        <w:rPr>
          <w:rFonts w:ascii="Times New Roman" w:eastAsia="Times New Roman" w:hAnsi="Times New Roman" w:cs="Times New Roman"/>
          <w:sz w:val="24"/>
          <w:szCs w:val="24"/>
        </w:rPr>
        <w:t>is</w:t>
      </w:r>
      <w:proofErr w:type="spellEnd"/>
      <w:r w:rsidRPr="00747B78">
        <w:rPr>
          <w:rFonts w:ascii="Times New Roman" w:eastAsia="Times New Roman" w:hAnsi="Times New Roman" w:cs="Times New Roman"/>
          <w:sz w:val="24"/>
          <w:szCs w:val="24"/>
        </w:rPr>
        <w:t xml:space="preserve"> galiotų 2 (du) mėnesius ilgiau nei prekių pristatymo terminas) ir avansinio mokėjimo sąskaitą.</w:t>
      </w:r>
      <w:r w:rsidRPr="00747B78">
        <w:rPr>
          <w:rFonts w:ascii="Times New Roman" w:eastAsia="Times New Roman" w:hAnsi="Times New Roman" w:cs="Times New Roman"/>
          <w:b/>
          <w:color w:val="FF0000"/>
          <w:sz w:val="24"/>
          <w:szCs w:val="24"/>
        </w:rPr>
        <w:t xml:space="preserve"> </w:t>
      </w:r>
      <w:r w:rsidRPr="00747B78">
        <w:rPr>
          <w:rFonts w:ascii="Times New Roman" w:eastAsia="Times New Roman" w:hAnsi="Times New Roman" w:cs="Times New Roman"/>
          <w:sz w:val="24"/>
          <w:szCs w:val="24"/>
        </w:rPr>
        <w:t xml:space="preserve">Jeigu avanso apmokėjimas bus užtikrintas laidavimu,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taip pat turi pateikti patvirtinimą iš</w:t>
      </w:r>
      <w:r w:rsidRPr="00747B78">
        <w:rPr>
          <w:rFonts w:ascii="Times New Roman" w:eastAsia="Times New Roman" w:hAnsi="Times New Roman" w:cs="Times New Roman"/>
          <w:color w:val="000000"/>
          <w:sz w:val="24"/>
          <w:szCs w:val="24"/>
        </w:rPr>
        <w:t xml:space="preserve"> draudimo bendrovės (apmokėjimą įrodantį dokumentą ar pan.), kad laidavimo raštas yra galiojantis </w:t>
      </w:r>
      <w:r w:rsidRPr="00747B78">
        <w:rPr>
          <w:rFonts w:ascii="Times New Roman" w:eastAsia="Times New Roman" w:hAnsi="Times New Roman" w:cs="Times New Roman"/>
          <w:i/>
          <w:color w:val="000000"/>
          <w:sz w:val="24"/>
          <w:szCs w:val="24"/>
        </w:rPr>
        <w:t xml:space="preserve"> </w:t>
      </w:r>
      <w:r w:rsidRPr="00747B78">
        <w:rPr>
          <w:rFonts w:ascii="Times New Roman" w:eastAsia="Times New Roman" w:hAnsi="Times New Roman" w:cs="Times New Roman"/>
          <w:i/>
          <w:sz w:val="24"/>
          <w:szCs w:val="24"/>
        </w:rPr>
        <w:t>(jei spec. dalyje nurodyta, kad sąlyga dėl avanso taikoma).</w:t>
      </w:r>
    </w:p>
    <w:p w14:paraId="640522DA"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4.4. Avansinio apmokėjimo</w:t>
      </w:r>
      <w:r w:rsidRPr="00747B78">
        <w:rPr>
          <w:rFonts w:ascii="Times New Roman" w:eastAsia="Times New Roman" w:hAnsi="Times New Roman" w:cs="Times New Roman"/>
          <w:sz w:val="24"/>
          <w:szCs w:val="20"/>
          <w:lang w:eastAsia="en-US"/>
        </w:rPr>
        <w:t xml:space="preserve"> </w:t>
      </w:r>
      <w:r w:rsidRPr="00747B78">
        <w:rPr>
          <w:rFonts w:ascii="Times New Roman" w:eastAsia="Times New Roman" w:hAnsi="Times New Roman" w:cs="Times New Roman"/>
          <w:sz w:val="24"/>
          <w:szCs w:val="24"/>
          <w:lang w:eastAsia="en-US"/>
        </w:rPr>
        <w:t xml:space="preserve">banko garantijoje ar laidavimo rašte privalo būti įrašyta, kad garantas/laiduotojas neatšaukiamai ir besąlygiškai įsipareigoja per 14 (keturiolika) dienų nuo raštiško pranešimo, patvirtinančio Sutarties nutraukimą dėl </w:t>
      </w:r>
      <w:r w:rsidRPr="00747B78">
        <w:rPr>
          <w:rFonts w:ascii="Times New Roman" w:eastAsia="Times New Roman" w:hAnsi="Times New Roman" w:cs="Times New Roman"/>
          <w:b/>
          <w:sz w:val="24"/>
          <w:szCs w:val="24"/>
          <w:lang w:eastAsia="en-US"/>
        </w:rPr>
        <w:t xml:space="preserve">Pardavėjo </w:t>
      </w:r>
      <w:r w:rsidRPr="00747B78">
        <w:rPr>
          <w:rFonts w:ascii="Times New Roman" w:eastAsia="Times New Roman" w:hAnsi="Times New Roman" w:cs="Times New Roman"/>
          <w:sz w:val="24"/>
          <w:szCs w:val="24"/>
          <w:lang w:eastAsia="en-US"/>
        </w:rPr>
        <w:t xml:space="preserve">kaltės, iš </w:t>
      </w:r>
      <w:r w:rsidRPr="00747B78">
        <w:rPr>
          <w:rFonts w:ascii="Times New Roman" w:eastAsia="Times New Roman" w:hAnsi="Times New Roman" w:cs="Times New Roman"/>
          <w:b/>
          <w:sz w:val="24"/>
          <w:szCs w:val="24"/>
          <w:lang w:eastAsia="en-US"/>
        </w:rPr>
        <w:t xml:space="preserve">Pirkėjo </w:t>
      </w:r>
      <w:r w:rsidRPr="00747B78">
        <w:rPr>
          <w:rFonts w:ascii="Times New Roman" w:eastAsia="Times New Roman" w:hAnsi="Times New Roman" w:cs="Times New Roman"/>
          <w:sz w:val="24"/>
          <w:szCs w:val="24"/>
          <w:lang w:eastAsia="en-US"/>
        </w:rPr>
        <w:t xml:space="preserve">gavimo, sumokėti </w:t>
      </w:r>
      <w:r w:rsidRPr="00747B78">
        <w:rPr>
          <w:rFonts w:ascii="Times New Roman" w:eastAsia="Times New Roman" w:hAnsi="Times New Roman" w:cs="Times New Roman"/>
          <w:b/>
          <w:sz w:val="24"/>
          <w:szCs w:val="24"/>
          <w:lang w:eastAsia="en-US"/>
        </w:rPr>
        <w:t xml:space="preserve">Pirkėjui </w:t>
      </w:r>
      <w:r w:rsidRPr="00747B78">
        <w:rPr>
          <w:rFonts w:ascii="Times New Roman" w:eastAsia="Times New Roman" w:hAnsi="Times New Roman" w:cs="Times New Roman"/>
          <w:sz w:val="24"/>
          <w:szCs w:val="24"/>
          <w:lang w:eastAsia="en-US"/>
        </w:rPr>
        <w:t xml:space="preserve">sumą, neviršijant laidavimo/garantijos sumos, pinigus pervedant į </w:t>
      </w:r>
      <w:r w:rsidRPr="00747B78">
        <w:rPr>
          <w:rFonts w:ascii="Times New Roman" w:eastAsia="Times New Roman" w:hAnsi="Times New Roman" w:cs="Times New Roman"/>
          <w:b/>
          <w:sz w:val="24"/>
          <w:szCs w:val="24"/>
          <w:lang w:eastAsia="en-US"/>
        </w:rPr>
        <w:t>Pirkėjo</w:t>
      </w:r>
      <w:r w:rsidRPr="00747B78">
        <w:rPr>
          <w:rFonts w:ascii="Times New Roman" w:eastAsia="Times New Roman" w:hAnsi="Times New Roman" w:cs="Times New Roman"/>
          <w:sz w:val="24"/>
          <w:szCs w:val="24"/>
          <w:lang w:eastAsia="en-US"/>
        </w:rPr>
        <w:t xml:space="preserve"> sąskaitą. </w:t>
      </w:r>
    </w:p>
    <w:p w14:paraId="3416F151"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lastRenderedPageBreak/>
        <w:t>4.5. Avansinio apmokėjimo</w:t>
      </w:r>
      <w:r w:rsidRPr="00747B78">
        <w:rPr>
          <w:rFonts w:ascii="Times New Roman" w:eastAsia="Times New Roman" w:hAnsi="Times New Roman" w:cs="Times New Roman"/>
          <w:sz w:val="24"/>
          <w:szCs w:val="20"/>
          <w:lang w:eastAsia="en-US"/>
        </w:rPr>
        <w:t xml:space="preserve"> </w:t>
      </w:r>
      <w:r w:rsidRPr="00747B78">
        <w:rPr>
          <w:rFonts w:ascii="Times New Roman" w:eastAsia="Times New Roman" w:hAnsi="Times New Roman" w:cs="Times New Roman"/>
          <w:sz w:val="24"/>
          <w:szCs w:val="24"/>
          <w:lang w:eastAsia="en-US"/>
        </w:rPr>
        <w:t xml:space="preserve">banko garantijoje ar laidavimo rašte negali būti nurodyta, kad garantas ar laiduotojas atsako tik už tiesioginių nuostolių atlyginimą. Negali būti įrašytos nuostatos ar sąlygos, kurios įpareigotų </w:t>
      </w:r>
      <w:r w:rsidRPr="00747B78">
        <w:rPr>
          <w:rFonts w:ascii="Times New Roman" w:eastAsia="Times New Roman" w:hAnsi="Times New Roman" w:cs="Times New Roman"/>
          <w:b/>
          <w:sz w:val="24"/>
          <w:szCs w:val="24"/>
          <w:lang w:eastAsia="en-US"/>
        </w:rPr>
        <w:t>Pirkėją</w:t>
      </w:r>
      <w:r w:rsidRPr="00747B78">
        <w:rPr>
          <w:rFonts w:ascii="Times New Roman" w:eastAsia="Times New Roman" w:hAnsi="Times New Roman" w:cs="Times New Roman"/>
          <w:sz w:val="24"/>
          <w:szCs w:val="24"/>
          <w:lang w:eastAsia="en-US"/>
        </w:rPr>
        <w:t xml:space="preserve"> įrodyti garantiją ar laidavimo raštą išdavusiai įmonei, kad su </w:t>
      </w:r>
      <w:r w:rsidRPr="00747B78">
        <w:rPr>
          <w:rFonts w:ascii="Times New Roman" w:eastAsia="Times New Roman" w:hAnsi="Times New Roman" w:cs="Times New Roman"/>
          <w:b/>
          <w:sz w:val="24"/>
          <w:szCs w:val="24"/>
          <w:lang w:eastAsia="en-US"/>
        </w:rPr>
        <w:t xml:space="preserve">Pardavėju </w:t>
      </w:r>
      <w:r w:rsidRPr="00747B78">
        <w:rPr>
          <w:rFonts w:ascii="Times New Roman" w:eastAsia="Times New Roman" w:hAnsi="Times New Roman" w:cs="Times New Roman"/>
          <w:sz w:val="24"/>
          <w:szCs w:val="24"/>
          <w:lang w:eastAsia="en-US"/>
        </w:rPr>
        <w:t xml:space="preserve">Sutartis nutraukta teisėtai arba kitaip leistų garantiją ar laidavimo raštą išdavusiai įmonei nemokėti (arba vilkinti mokėjimą) garantija ar laidavimu užtikrinamos (laiduojamos) sumos. </w:t>
      </w:r>
    </w:p>
    <w:p w14:paraId="6F348E62" w14:textId="77777777" w:rsidR="00747B78" w:rsidRPr="00747B78" w:rsidRDefault="00747B78" w:rsidP="00747B78">
      <w:pPr>
        <w:spacing w:line="240" w:lineRule="auto"/>
        <w:ind w:firstLine="0"/>
        <w:rPr>
          <w:rFonts w:ascii="Times New Roman" w:eastAsia="Times New Roman" w:hAnsi="Times New Roman" w:cs="Times New Roman"/>
          <w:sz w:val="24"/>
          <w:szCs w:val="20"/>
        </w:rPr>
      </w:pPr>
      <w:r w:rsidRPr="00747B78">
        <w:rPr>
          <w:rFonts w:ascii="Times New Roman" w:eastAsia="Times New Roman" w:hAnsi="Times New Roman" w:cs="Times New Roman"/>
          <w:sz w:val="24"/>
          <w:szCs w:val="20"/>
        </w:rPr>
        <w:t xml:space="preserve">4.6. </w:t>
      </w:r>
      <w:r w:rsidRPr="00747B78">
        <w:rPr>
          <w:rFonts w:ascii="Times New Roman" w:eastAsia="Times New Roman" w:hAnsi="Times New Roman" w:cs="Times New Roman"/>
          <w:sz w:val="24"/>
          <w:szCs w:val="24"/>
        </w:rPr>
        <w:t>Avansinio apmokėjimo</w:t>
      </w:r>
      <w:r w:rsidRPr="00747B78">
        <w:rPr>
          <w:rFonts w:ascii="Times New Roman" w:eastAsia="Times New Roman" w:hAnsi="Times New Roman" w:cs="Times New Roman"/>
          <w:sz w:val="24"/>
          <w:szCs w:val="20"/>
        </w:rPr>
        <w:t xml:space="preserve"> banko garantija arba draudimo bendrovės laidavimo raštas, neatitinkantys Sutarties bendrosios dalies 4.3-4.5 punktuose nustatytų reikalavimų, nebus priimami. Tokiu atveju bus laikoma, kad </w:t>
      </w:r>
      <w:r w:rsidRPr="00747B78">
        <w:rPr>
          <w:rFonts w:ascii="Times New Roman" w:eastAsia="Times New Roman" w:hAnsi="Times New Roman" w:cs="Times New Roman"/>
          <w:b/>
          <w:sz w:val="24"/>
          <w:szCs w:val="20"/>
        </w:rPr>
        <w:t>Pardavėjas</w:t>
      </w:r>
      <w:r w:rsidRPr="00747B78">
        <w:rPr>
          <w:rFonts w:ascii="Times New Roman" w:eastAsia="Times New Roman" w:hAnsi="Times New Roman" w:cs="Times New Roman"/>
          <w:sz w:val="24"/>
          <w:szCs w:val="20"/>
        </w:rPr>
        <w:t xml:space="preserve"> </w:t>
      </w:r>
      <w:r w:rsidRPr="00747B78">
        <w:rPr>
          <w:rFonts w:ascii="Times New Roman" w:eastAsia="Times New Roman" w:hAnsi="Times New Roman" w:cs="Times New Roman"/>
          <w:sz w:val="24"/>
          <w:szCs w:val="24"/>
        </w:rPr>
        <w:t>avansinio apmokėjimo</w:t>
      </w:r>
      <w:r w:rsidRPr="00747B78">
        <w:rPr>
          <w:rFonts w:ascii="Times New Roman" w:eastAsia="Times New Roman" w:hAnsi="Times New Roman" w:cs="Times New Roman"/>
          <w:sz w:val="24"/>
          <w:szCs w:val="20"/>
        </w:rPr>
        <w:t xml:space="preserve"> banko garantijos arba draudimo bendrovės laidavimo rašto </w:t>
      </w:r>
      <w:r w:rsidRPr="00747B78">
        <w:rPr>
          <w:rFonts w:ascii="Times New Roman" w:eastAsia="Times New Roman" w:hAnsi="Times New Roman" w:cs="Times New Roman"/>
          <w:b/>
          <w:sz w:val="24"/>
          <w:szCs w:val="20"/>
        </w:rPr>
        <w:t>Pirkėjui</w:t>
      </w:r>
      <w:r w:rsidRPr="00747B78">
        <w:rPr>
          <w:rFonts w:ascii="Times New Roman" w:eastAsia="Times New Roman" w:hAnsi="Times New Roman" w:cs="Times New Roman"/>
          <w:sz w:val="24"/>
          <w:szCs w:val="20"/>
        </w:rPr>
        <w:t xml:space="preserve"> nepateikė ir bus atsiskaitoma pagal Sutarties bendrosios dalies 4.1 punktą.</w:t>
      </w:r>
    </w:p>
    <w:p w14:paraId="4E473D4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4.7.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avansą sumoka per 10 (dešimt) dienų nuo avansinio apmokėjimo banko garantijos ar draudimo bendrovės laidavimo rašto ir avansinio mokėjimo sąskaitos gavimo dienos.</w:t>
      </w:r>
    </w:p>
    <w:p w14:paraId="1E061054"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4.8. Šalys turi teisę sudaryti papildomus susitarimus dėl avansinio apmokėjimo banko garantijoje arba draudimo bendrovės laidavimo rašte numatytos sumos sumažinimo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tinkamai įvykdžius dalį įsipareigojimų.</w:t>
      </w:r>
    </w:p>
    <w:p w14:paraId="69AD29F3"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332F3B66"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5. Prekių kokybė</w:t>
      </w:r>
    </w:p>
    <w:p w14:paraId="36069604"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5.1. Prekės turi atitikti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nurodytus reikalavimus. </w:t>
      </w:r>
    </w:p>
    <w:p w14:paraId="35B5E8C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5.2.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sutinka, kad, vadovaujantis LKS STANAG 4107 reikalavimais, Valstybinio kokybės užtikrinimo atstovas Lietuvoje gali kreiptis į atitinkamą NATO valstybės ar organizacijos Valstybinio kokybės užtikrinimo padalinį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valstybėje, kad būtų vykdoma Valstybinio kokybės užtikrinimo priežiūra sutarties vykdymo laikotarpiu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 xml:space="preserve"> Jeigu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nėra gamintojas, šis reikalavimas įtraukiamas į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sutartį su jam prekes pagaminusiu tiekėju, apie tai informuojant </w:t>
      </w:r>
      <w:r w:rsidRPr="00747B78">
        <w:rPr>
          <w:rFonts w:ascii="Times New Roman" w:eastAsia="Times New Roman" w:hAnsi="Times New Roman" w:cs="Times New Roman"/>
          <w:b/>
          <w:sz w:val="24"/>
          <w:szCs w:val="24"/>
        </w:rPr>
        <w:t xml:space="preserve">Pirkėją </w:t>
      </w:r>
      <w:r w:rsidRPr="00747B78">
        <w:rPr>
          <w:rFonts w:ascii="Times New Roman" w:eastAsia="Times New Roman" w:hAnsi="Times New Roman" w:cs="Times New Roman"/>
          <w:sz w:val="24"/>
          <w:szCs w:val="24"/>
        </w:rPr>
        <w:t>ir pateikiant atitinkamus dokumentus (</w:t>
      </w:r>
      <w:r w:rsidRPr="00747B78">
        <w:rPr>
          <w:rFonts w:ascii="Times New Roman" w:eastAsia="Times New Roman" w:hAnsi="Times New Roman" w:cs="Times New Roman"/>
          <w:i/>
          <w:sz w:val="24"/>
          <w:szCs w:val="24"/>
        </w:rPr>
        <w:t>jei spec. dalyje nurodyta, kad ši sąlyga taikoma).</w:t>
      </w:r>
    </w:p>
    <w:p w14:paraId="1EAEEAA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5.3. Prekių priėmimo metu nustačius jų neatitikimą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nustatytiems reikalavimams, nedelsiant kviečiami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atstovai, kuriems dalyvaujant surašomas aktas, prekės nepriimamos, o </w:t>
      </w:r>
      <w:r w:rsidRPr="00747B78">
        <w:rPr>
          <w:rFonts w:ascii="Times New Roman" w:eastAsia="Times New Roman" w:hAnsi="Times New Roman" w:cs="Times New Roman"/>
          <w:b/>
          <w:sz w:val="24"/>
          <w:szCs w:val="24"/>
        </w:rPr>
        <w:t xml:space="preserve">Pardavėjui </w:t>
      </w:r>
      <w:r w:rsidRPr="00747B78">
        <w:rPr>
          <w:rFonts w:ascii="Times New Roman" w:eastAsia="Times New Roman" w:hAnsi="Times New Roman" w:cs="Times New Roman"/>
          <w:sz w:val="24"/>
          <w:szCs w:val="24"/>
        </w:rPr>
        <w:t>taikoma sutartinė atsakomybė, jeigu prekių pristatymo terminas jau pasibaigęs.</w:t>
      </w:r>
    </w:p>
    <w:p w14:paraId="376D383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5.4. Tuo atveju, kai konfliktas dėl prekių kokybės ir jų atitikimo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nustatytiems reikalavimams negali būti išspręstas Sutarties Šalių susitarimu, Šalys turi teisę kviesti nepriklausomus ekspertus. Visas su ekspertų darbu susijusias išlaidas padengia Šalis, kurios nenaudai priimtas ekspertų sprendimas.</w:t>
      </w:r>
    </w:p>
    <w:p w14:paraId="7412D2F2"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5.5.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xml:space="preserve">, vadovaujantis Sutarties bendrosios dalies 4.2 punktu, nusprendus prekėms atlikti laboratorinius bandymus, iš pasirinktos prekių siuntos, dalyvaujant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atstovui, pasirenkamas Sutarties specialioje dalyje nurodytas prekių kiekis, kurių atitikimas reikalavimams, nustatytiems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bus tikrinamas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113391D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5.6. Jeigu laboratorinių bandymų metu patikrinus prekių atitikimą reikalavimams, nustatytiems Sutartyje ir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nustatoma, kad prekės jų neatitinka, jos nepriimamos, likusios prekės (partija ir/ar siunta) grąžinamos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Už prekes neapmokama bei laikoma, kad prekės nebuvo pristatytos, o </w:t>
      </w:r>
      <w:r w:rsidRPr="00747B78">
        <w:rPr>
          <w:rFonts w:ascii="Times New Roman" w:eastAsia="Times New Roman" w:hAnsi="Times New Roman" w:cs="Times New Roman"/>
          <w:b/>
          <w:sz w:val="24"/>
          <w:szCs w:val="24"/>
        </w:rPr>
        <w:t xml:space="preserve">Pardavėjui </w:t>
      </w:r>
      <w:r w:rsidRPr="00747B78">
        <w:rPr>
          <w:rFonts w:ascii="Times New Roman" w:eastAsia="Times New Roman" w:hAnsi="Times New Roman" w:cs="Times New Roman"/>
          <w:sz w:val="24"/>
          <w:szCs w:val="24"/>
        </w:rPr>
        <w:t>taikomos Sutarties bendrosios dalies 11.1 punkte numatytos sankcijos. Nustačius prekių neatitikimą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nustatytiems reikalavimams,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už bandymams panaudotas prekes neapmoka, o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turi apmokėti laboratorinių bandymų išlaidas bei sumokėti </w:t>
      </w:r>
      <w:r w:rsidRPr="00747B78">
        <w:rPr>
          <w:rFonts w:ascii="Times New Roman" w:eastAsia="Times New Roman" w:hAnsi="Times New Roman" w:cs="Times New Roman"/>
          <w:b/>
          <w:sz w:val="24"/>
          <w:szCs w:val="24"/>
        </w:rPr>
        <w:t>Pirkėju</w:t>
      </w:r>
      <w:r w:rsidRPr="00747B78">
        <w:rPr>
          <w:rFonts w:ascii="Times New Roman" w:eastAsia="Times New Roman" w:hAnsi="Times New Roman" w:cs="Times New Roman"/>
          <w:sz w:val="24"/>
          <w:szCs w:val="24"/>
        </w:rPr>
        <w:t>i 10% dydžio nuo išbrokuotos partijos kainos be PVM Šalių iš anksto sutartus minimalius nuostolius, kurie skirti atlyginti</w:t>
      </w:r>
      <w:r w:rsidRPr="00747B78">
        <w:rPr>
          <w:rFonts w:ascii="Times New Roman" w:eastAsia="Times New Roman" w:hAnsi="Times New Roman" w:cs="Times New Roman"/>
          <w:b/>
          <w:sz w:val="24"/>
          <w:szCs w:val="24"/>
        </w:rPr>
        <w:t xml:space="preserve"> Pirkėjo</w:t>
      </w:r>
      <w:r w:rsidRPr="00747B78">
        <w:rPr>
          <w:rFonts w:ascii="Times New Roman" w:eastAsia="Times New Roman" w:hAnsi="Times New Roman" w:cs="Times New Roman"/>
          <w:sz w:val="24"/>
          <w:szCs w:val="24"/>
        </w:rPr>
        <w:t xml:space="preserve"> patirtas administracines išlaidas, organizuojant prekių laboratorinių bandymų procedūras. Tokiu atveju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privalo vietoj nepriimtų prekių, neatitinkančių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nustatytiems reikalavimams, pristatyti naujas, Sutarties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nustatytus reikalavimus atitinkančias prekes. Prekių keitimas vykdomas Sutarties specialiojoje dalyje nustatytu terminu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026FA02F"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5.7. Jeigu laboratorinių bandymų metu patikrinus prekių atitikimą reikalavimams, nustatytiems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nustatoma, kad prekės juos atitinka,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apmoka laboratorinių bandymų išlaidas, o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turi laboratoriniams bandymams panaudotas prekes pakeisti </w:t>
      </w:r>
      <w:r w:rsidRPr="00747B78">
        <w:rPr>
          <w:rFonts w:ascii="Times New Roman" w:eastAsia="Times New Roman" w:hAnsi="Times New Roman" w:cs="Times New Roman"/>
          <w:b/>
          <w:sz w:val="24"/>
          <w:szCs w:val="24"/>
        </w:rPr>
        <w:t>Pirkėjui</w:t>
      </w:r>
      <w:r w:rsidRPr="00747B78">
        <w:rPr>
          <w:rFonts w:ascii="Times New Roman" w:eastAsia="Times New Roman" w:hAnsi="Times New Roman" w:cs="Times New Roman"/>
          <w:sz w:val="24"/>
          <w:szCs w:val="24"/>
        </w:rPr>
        <w:t xml:space="preserve"> naujomis prekėmis be papildomo apmokėjimo.</w:t>
      </w:r>
    </w:p>
    <w:p w14:paraId="0F60D6D6"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p>
    <w:p w14:paraId="111E8638"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6. Prekės kokybės garantija</w:t>
      </w:r>
    </w:p>
    <w:p w14:paraId="5B0FDED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6.1. Prekėms suteikiamas Sutarties specialiojoje dalyje (arba Sutarties priede) nurodytas kokybės garantijos/tinkamumo naudoti terminas.</w:t>
      </w:r>
    </w:p>
    <w:p w14:paraId="0AE4EFC5"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6.2. Kokybės garantijos/tinkamumo naudoti termino metu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nustatytus reikalavimus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0BCF103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6.3.</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 xml:space="preserve">Kokybės garantijos termino metu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nustatytus reikalavimus bei kompensuoti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patirtus nuostolius (jeigu tokie buvo)/Tinkamumo naudoti termino metu </w:t>
      </w:r>
      <w:r w:rsidRPr="00747B78">
        <w:rPr>
          <w:rFonts w:ascii="Times New Roman" w:eastAsia="Times New Roman" w:hAnsi="Times New Roman" w:cs="Times New Roman"/>
          <w:b/>
          <w:sz w:val="24"/>
          <w:szCs w:val="24"/>
        </w:rPr>
        <w:t xml:space="preserve">Pardavėjas </w:t>
      </w:r>
      <w:r w:rsidRPr="00747B78">
        <w:rPr>
          <w:rFonts w:ascii="Times New Roman" w:eastAsia="Times New Roman" w:hAnsi="Times New Roman" w:cs="Times New Roman"/>
          <w:sz w:val="24"/>
          <w:szCs w:val="24"/>
        </w:rPr>
        <w:t>privalo ne vėliau kaip per Sutarties specialiojoje dalyje nustatytą terminą savo sąskaita pakeisti prekes atitinkančiomis šioje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nustatytiems reikalavimams bei kompensuoti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patirtus nuostolius (jeigu tokie buvo). </w:t>
      </w:r>
    </w:p>
    <w:p w14:paraId="21AECC6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6.4. Apie garantinio/tinkamumo naudoti termino metu pastebėtus prekių trūkumus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informuojamas raštu (paštu, el. paštu ir kt.). Pareikšti pretenziją dėl prekės kokybės galima viso garantinio/tinkamumo naudoti termino galiojimo metu.</w:t>
      </w:r>
    </w:p>
    <w:p w14:paraId="49E54A63"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rPr>
        <w:t xml:space="preserve">6.5. </w:t>
      </w:r>
      <w:r w:rsidRPr="00747B78">
        <w:rPr>
          <w:rFonts w:ascii="Times New Roman" w:eastAsia="Times New Roman" w:hAnsi="Times New Roman" w:cs="Times New Roman"/>
          <w:b/>
          <w:sz w:val="24"/>
          <w:szCs w:val="24"/>
          <w:lang w:eastAsia="en-US"/>
        </w:rPr>
        <w:t>Pirkėjas</w:t>
      </w:r>
      <w:r w:rsidRPr="00747B78">
        <w:rPr>
          <w:rFonts w:ascii="Times New Roman" w:eastAsia="Times New Roman" w:hAnsi="Times New Roman" w:cs="Times New Roman"/>
          <w:sz w:val="24"/>
          <w:szCs w:val="24"/>
          <w:lang w:eastAsia="en-US"/>
        </w:rPr>
        <w:t xml:space="preserve"> prekių kokybės garantijos termino metu gali nuspręsti </w:t>
      </w:r>
      <w:r w:rsidRPr="00747B78">
        <w:rPr>
          <w:rFonts w:ascii="Times New Roman" w:eastAsia="Times New Roman" w:hAnsi="Times New Roman" w:cs="Times New Roman"/>
          <w:sz w:val="24"/>
          <w:szCs w:val="24"/>
        </w:rPr>
        <w:t>atlikti laboratorinius bandymus iš pasirinktos prekių siuntos</w:t>
      </w:r>
      <w:r w:rsidRPr="00747B78">
        <w:rPr>
          <w:rFonts w:ascii="Times New Roman" w:eastAsia="Times New Roman" w:hAnsi="Times New Roman" w:cs="Times New Roman"/>
          <w:sz w:val="24"/>
          <w:szCs w:val="24"/>
          <w:lang w:eastAsia="en-US"/>
        </w:rPr>
        <w:t xml:space="preserve"> arba kiekvienos partijos (jeigu siuntą sudaro kelios partijos)</w:t>
      </w:r>
      <w:r w:rsidRPr="00747B78">
        <w:rPr>
          <w:rFonts w:ascii="Times New Roman" w:eastAsia="Times New Roman" w:hAnsi="Times New Roman" w:cs="Times New Roman"/>
          <w:sz w:val="24"/>
          <w:szCs w:val="24"/>
        </w:rPr>
        <w:t xml:space="preserve">, dalyvaujant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atstovui, pasirenkant Sutarties specialioje dalyje nurodytą prekių kiekį, kurių atitikimas reikalavimams, nustatytiems Sutartyje ir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bus tikrinamas.</w:t>
      </w:r>
      <w:r w:rsidRPr="00747B78">
        <w:rPr>
          <w:rFonts w:ascii="Times New Roman" w:eastAsia="Times New Roman" w:hAnsi="Times New Roman" w:cs="Times New Roman"/>
          <w:sz w:val="24"/>
          <w:szCs w:val="24"/>
          <w:lang w:eastAsia="en-US"/>
        </w:rPr>
        <w:t xml:space="preserve"> Tuo atveju, kai gauti laboratorinių bandymų rezultatai neatitinka Sutarties ir jos priede (-</w:t>
      </w:r>
      <w:proofErr w:type="spellStart"/>
      <w:r w:rsidRPr="00747B78">
        <w:rPr>
          <w:rFonts w:ascii="Times New Roman" w:eastAsia="Times New Roman" w:hAnsi="Times New Roman" w:cs="Times New Roman"/>
          <w:sz w:val="24"/>
          <w:szCs w:val="24"/>
          <w:lang w:eastAsia="en-US"/>
        </w:rPr>
        <w:t>uose</w:t>
      </w:r>
      <w:proofErr w:type="spellEnd"/>
      <w:r w:rsidRPr="00747B78">
        <w:rPr>
          <w:rFonts w:ascii="Times New Roman" w:eastAsia="Times New Roman" w:hAnsi="Times New Roman" w:cs="Times New Roman"/>
          <w:sz w:val="24"/>
          <w:szCs w:val="24"/>
          <w:lang w:eastAsia="en-US"/>
        </w:rPr>
        <w:t xml:space="preserve">) prekėms nustatytų reikalavimų, brokuojama visa pristatyta prekių siunta/partija ir laboratorinių bandymų išlaidas, apmoka </w:t>
      </w:r>
      <w:r w:rsidRPr="00747B78">
        <w:rPr>
          <w:rFonts w:ascii="Times New Roman" w:eastAsia="Times New Roman" w:hAnsi="Times New Roman" w:cs="Times New Roman"/>
          <w:b/>
          <w:sz w:val="24"/>
          <w:szCs w:val="24"/>
          <w:lang w:eastAsia="en-US"/>
        </w:rPr>
        <w:t>Pardavėjas</w:t>
      </w:r>
      <w:r w:rsidRPr="00747B78">
        <w:rPr>
          <w:rFonts w:ascii="Times New Roman" w:eastAsia="Times New Roman" w:hAnsi="Times New Roman" w:cs="Times New Roman"/>
          <w:sz w:val="24"/>
          <w:szCs w:val="24"/>
          <w:lang w:eastAsia="en-US"/>
        </w:rPr>
        <w:t xml:space="preserve">. </w:t>
      </w:r>
      <w:r w:rsidRPr="00747B78">
        <w:rPr>
          <w:rFonts w:ascii="Times New Roman" w:eastAsia="Times New Roman" w:hAnsi="Times New Roman" w:cs="Times New Roman"/>
          <w:color w:val="000000"/>
          <w:sz w:val="24"/>
          <w:szCs w:val="24"/>
          <w:lang w:eastAsia="en-US"/>
        </w:rPr>
        <w:t xml:space="preserve">Nustatytų reikalavimų </w:t>
      </w:r>
      <w:proofErr w:type="spellStart"/>
      <w:r w:rsidRPr="00747B78">
        <w:rPr>
          <w:rFonts w:ascii="Times New Roman" w:eastAsia="Times New Roman" w:hAnsi="Times New Roman" w:cs="Times New Roman"/>
          <w:color w:val="000000"/>
          <w:sz w:val="24"/>
          <w:szCs w:val="24"/>
          <w:lang w:eastAsia="en-US"/>
        </w:rPr>
        <w:t>neatitinkančų</w:t>
      </w:r>
      <w:proofErr w:type="spellEnd"/>
      <w:r w:rsidRPr="00747B78">
        <w:rPr>
          <w:rFonts w:ascii="Times New Roman" w:eastAsia="Times New Roman" w:hAnsi="Times New Roman" w:cs="Times New Roman"/>
          <w:sz w:val="24"/>
          <w:szCs w:val="24"/>
          <w:lang w:eastAsia="en-US"/>
        </w:rPr>
        <w:t xml:space="preserve"> prekių pakeitimas kokybiškomis vykdomas pagal Sutarties bendrosios dalies 6.3 punkto nuostatas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7C639B2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6.6. Jeigu prekė pakeičiama nauja, jai suteikiamas toks pats Sutarties specialiojoje dalyje nurodytas garantinis terminas, kuris skaičiuojamas nuo dokumento, patvirtinančio naujų prekių perdavimą-priėmimą, pasirašymo dienos. </w:t>
      </w:r>
    </w:p>
    <w:p w14:paraId="1444AD5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6.7. Prekių, kuriomis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negalėjo naudotis trūkumų šalinimo metu, kokybės garantijos terminas pratęsiamas laikotarpiu, kuris yra lygus prekės trūkumų šalinimo laikotarpiui.</w:t>
      </w:r>
    </w:p>
    <w:p w14:paraId="29BAD20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6.8. Sutarties specialiojoje dalyje (arba Sutarties priede) nurodyta kokybės garantija netaikoma, jeigu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įrodys, kad prekių trūkumai atsirado dėl neteisingo ar netinkamo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elgesio su prekėmis arba trečiųjų asmenų veiklos, arba nenugalimos jėgos.</w:t>
      </w:r>
    </w:p>
    <w:p w14:paraId="7F180DD6"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58D7CCE4"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 xml:space="preserve">7. Nenugalimos jėgos </w:t>
      </w:r>
      <w:r w:rsidRPr="00747B78">
        <w:rPr>
          <w:rFonts w:ascii="Times New Roman" w:eastAsia="Times New Roman" w:hAnsi="Times New Roman" w:cs="Times New Roman"/>
          <w:b/>
          <w:i/>
          <w:sz w:val="24"/>
          <w:szCs w:val="24"/>
        </w:rPr>
        <w:t>(force majeure)</w:t>
      </w:r>
      <w:r w:rsidRPr="00747B78">
        <w:rPr>
          <w:rFonts w:ascii="Times New Roman" w:eastAsia="Times New Roman" w:hAnsi="Times New Roman" w:cs="Times New Roman"/>
          <w:b/>
          <w:sz w:val="24"/>
          <w:szCs w:val="24"/>
        </w:rPr>
        <w:t xml:space="preserve"> aplinkybės</w:t>
      </w:r>
    </w:p>
    <w:p w14:paraId="69DC344C"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747B78">
        <w:rPr>
          <w:rFonts w:ascii="Times New Roman" w:eastAsia="Times New Roman" w:hAnsi="Times New Roman" w:cs="Times New Roman"/>
          <w:i/>
          <w:iCs/>
          <w:sz w:val="24"/>
          <w:szCs w:val="24"/>
        </w:rPr>
        <w:t>(force majeure)</w:t>
      </w:r>
      <w:r w:rsidRPr="00747B78">
        <w:rPr>
          <w:rFonts w:ascii="Times New Roman" w:eastAsia="Times New Roman" w:hAnsi="Times New Roman" w:cs="Times New Roman"/>
          <w:sz w:val="24"/>
          <w:szCs w:val="24"/>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747B78">
        <w:rPr>
          <w:rFonts w:ascii="Times New Roman" w:eastAsia="Times New Roman" w:hAnsi="Times New Roman" w:cs="Times New Roman"/>
          <w:i/>
          <w:iCs/>
          <w:sz w:val="24"/>
          <w:szCs w:val="24"/>
        </w:rPr>
        <w:t>(force majeure)</w:t>
      </w:r>
      <w:r w:rsidRPr="00747B78">
        <w:rPr>
          <w:rFonts w:ascii="Times New Roman" w:eastAsia="Times New Roman" w:hAnsi="Times New Roman" w:cs="Times New Roman"/>
          <w:sz w:val="24"/>
          <w:szCs w:val="24"/>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w:t>
      </w:r>
      <w:r w:rsidRPr="00747B78">
        <w:rPr>
          <w:rFonts w:ascii="Times New Roman" w:eastAsia="Times New Roman" w:hAnsi="Times New Roman" w:cs="Times New Roman"/>
          <w:sz w:val="24"/>
          <w:szCs w:val="24"/>
        </w:rPr>
        <w:lastRenderedPageBreak/>
        <w:t>numatytų prievolių neįvykdymą, dalinį neįvykdymą arba netinkamą įvykdymą, o įsipareigojimų vykdymo terminas pratęsiamas.</w:t>
      </w:r>
    </w:p>
    <w:p w14:paraId="3FCF2FE9"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0A6DD17E"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320A8C11" w14:textId="77777777" w:rsidR="00747B78" w:rsidRPr="00747B78" w:rsidRDefault="00747B78" w:rsidP="00747B78">
      <w:pPr>
        <w:spacing w:line="240" w:lineRule="auto"/>
        <w:ind w:firstLine="0"/>
        <w:rPr>
          <w:rFonts w:ascii="Times New Roman" w:eastAsia="Times New Roman" w:hAnsi="Times New Roman" w:cs="Times New Roman"/>
          <w:b/>
          <w:sz w:val="24"/>
          <w:szCs w:val="24"/>
          <w:lang w:eastAsia="en-US"/>
        </w:rPr>
      </w:pPr>
      <w:r w:rsidRPr="00747B78">
        <w:rPr>
          <w:rFonts w:ascii="Times New Roman" w:eastAsia="Times New Roman" w:hAnsi="Times New Roman" w:cs="Times New Roman"/>
          <w:b/>
          <w:sz w:val="24"/>
          <w:szCs w:val="24"/>
          <w:lang w:eastAsia="en-US"/>
        </w:rPr>
        <w:t xml:space="preserve">8. Kodifikavimas </w:t>
      </w:r>
    </w:p>
    <w:p w14:paraId="59AC31F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8.1. Per 5 (penkias) dienas po Sutarties įsigaliojimo </w:t>
      </w:r>
      <w:r w:rsidRPr="00747B78">
        <w:rPr>
          <w:rFonts w:ascii="Times New Roman" w:eastAsia="Times New Roman" w:hAnsi="Times New Roman" w:cs="Times New Roman"/>
          <w:b/>
          <w:bCs/>
          <w:sz w:val="24"/>
          <w:szCs w:val="24"/>
        </w:rPr>
        <w:t>Pardavėjas</w:t>
      </w:r>
      <w:r w:rsidRPr="00747B78">
        <w:rPr>
          <w:rFonts w:ascii="Times New Roman" w:eastAsia="Times New Roman" w:hAnsi="Times New Roman" w:cs="Times New Roman"/>
          <w:sz w:val="24"/>
          <w:szCs w:val="24"/>
        </w:rPr>
        <w:t xml:space="preserve"> privalo pateikti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747B78">
        <w:rPr>
          <w:rFonts w:ascii="Times New Roman" w:eastAsia="Times New Roman" w:hAnsi="Times New Roman" w:cs="Times New Roman"/>
          <w:b/>
          <w:bCs/>
          <w:sz w:val="24"/>
          <w:szCs w:val="24"/>
        </w:rPr>
        <w:t>Pardavėjas</w:t>
      </w:r>
      <w:r w:rsidRPr="00747B78">
        <w:rPr>
          <w:rFonts w:ascii="Times New Roman" w:eastAsia="Times New Roman" w:hAnsi="Times New Roman" w:cs="Times New Roman"/>
          <w:sz w:val="24"/>
          <w:szCs w:val="24"/>
        </w:rPr>
        <w:t xml:space="preserve"> turi pateikti užpildytas ir pasirašytas formas elektroniniu pavidalu arba popierines jų kopijas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3E0640CD" w14:textId="77777777" w:rsidR="00747B78" w:rsidRPr="00747B78" w:rsidRDefault="00747B78" w:rsidP="00747B78">
      <w:pPr>
        <w:spacing w:line="240" w:lineRule="auto"/>
        <w:ind w:firstLine="0"/>
        <w:rPr>
          <w:rFonts w:ascii="Times New Roman" w:eastAsia="Times New Roman" w:hAnsi="Times New Roman" w:cs="Times New Roman"/>
          <w:iCs/>
          <w:sz w:val="24"/>
          <w:szCs w:val="24"/>
          <w:lang w:eastAsia="en-US"/>
        </w:rPr>
      </w:pPr>
      <w:r w:rsidRPr="00747B78">
        <w:rPr>
          <w:rFonts w:ascii="Times New Roman" w:eastAsia="Times New Roman" w:hAnsi="Times New Roman" w:cs="Times New Roman"/>
          <w:iCs/>
          <w:sz w:val="24"/>
          <w:szCs w:val="24"/>
          <w:lang w:eastAsia="en-US"/>
        </w:rPr>
        <w:t xml:space="preserve">8.2. </w:t>
      </w:r>
      <w:r w:rsidRPr="00747B78">
        <w:rPr>
          <w:rFonts w:ascii="Times New Roman" w:eastAsia="Times New Roman" w:hAnsi="Times New Roman" w:cs="Times New Roman"/>
          <w:b/>
          <w:bCs/>
          <w:sz w:val="24"/>
          <w:szCs w:val="24"/>
          <w:lang w:eastAsia="en-US"/>
        </w:rPr>
        <w:t>Pirkėjui</w:t>
      </w:r>
      <w:r w:rsidRPr="00747B78">
        <w:rPr>
          <w:rFonts w:ascii="Times New Roman" w:eastAsia="Times New Roman" w:hAnsi="Times New Roman" w:cs="Times New Roman"/>
          <w:sz w:val="24"/>
          <w:szCs w:val="24"/>
          <w:lang w:eastAsia="en-US"/>
        </w:rPr>
        <w:t xml:space="preserve"> pareikalavus, </w:t>
      </w:r>
      <w:r w:rsidRPr="00747B78">
        <w:rPr>
          <w:rFonts w:ascii="Times New Roman" w:eastAsia="Times New Roman" w:hAnsi="Times New Roman" w:cs="Times New Roman"/>
          <w:b/>
          <w:bCs/>
          <w:sz w:val="24"/>
          <w:szCs w:val="24"/>
          <w:lang w:eastAsia="en-US"/>
        </w:rPr>
        <w:t>Pardavėjas</w:t>
      </w:r>
      <w:r w:rsidRPr="00747B78">
        <w:rPr>
          <w:rFonts w:ascii="Times New Roman" w:eastAsia="Times New Roman" w:hAnsi="Times New Roman" w:cs="Times New Roman"/>
          <w:sz w:val="24"/>
          <w:szCs w:val="24"/>
          <w:lang w:eastAsia="en-US"/>
        </w:rPr>
        <w:t xml:space="preserve"> privalo per 5 (penkias) dienas nemokamai pateikti kodifikavimui reikalingą papildomą techninę dokumentaciją (pvz. technines charakteristikas, brėžinius, nuotraukas, katalogus, nuorodas ir pan.)</w:t>
      </w:r>
    </w:p>
    <w:p w14:paraId="10F0D16A"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019E9A4A"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9. Sutarties nutraukimas</w:t>
      </w:r>
    </w:p>
    <w:p w14:paraId="3C91C70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9.1. Ši Sutartis gali būti nutraukta:</w:t>
      </w:r>
    </w:p>
    <w:p w14:paraId="3F8C14B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9.1.1. raštišku </w:t>
      </w:r>
      <w:r w:rsidRPr="00747B78">
        <w:rPr>
          <w:rFonts w:ascii="Times New Roman" w:eastAsia="Times New Roman" w:hAnsi="Times New Roman" w:cs="Times New Roman"/>
          <w:bCs/>
          <w:sz w:val="24"/>
          <w:szCs w:val="24"/>
        </w:rPr>
        <w:t>Šalių</w:t>
      </w:r>
      <w:r w:rsidRPr="00747B78">
        <w:rPr>
          <w:rFonts w:ascii="Times New Roman" w:eastAsia="Times New Roman" w:hAnsi="Times New Roman" w:cs="Times New Roman"/>
          <w:sz w:val="24"/>
          <w:szCs w:val="24"/>
        </w:rPr>
        <w:t xml:space="preserve"> susitarimu; </w:t>
      </w:r>
    </w:p>
    <w:p w14:paraId="7C04250B"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747B78">
        <w:rPr>
          <w:rFonts w:ascii="Times New Roman" w:eastAsia="Times New Roman" w:hAnsi="Times New Roman" w:cs="Times New Roman"/>
          <w:color w:val="FF0000"/>
          <w:sz w:val="24"/>
          <w:szCs w:val="24"/>
        </w:rPr>
        <w:t xml:space="preserve"> </w:t>
      </w:r>
      <w:r w:rsidRPr="00747B78">
        <w:rPr>
          <w:rFonts w:ascii="Times New Roman" w:eastAsia="Times New Roman" w:hAnsi="Times New Roman" w:cs="Times New Roman"/>
          <w:sz w:val="24"/>
          <w:szCs w:val="24"/>
        </w:rPr>
        <w:t>kiekviena Sutarties šalis gali vienašališkai nutraukti Sutartį, pranešant apie tai kitai Sutarties šaliai raštu ne vėliau kaip prieš 7 (septynias) dienas;</w:t>
      </w:r>
    </w:p>
    <w:p w14:paraId="460E1267" w14:textId="77777777" w:rsidR="00747B78" w:rsidRPr="00747B78" w:rsidRDefault="00747B78" w:rsidP="00747B78">
      <w:pPr>
        <w:spacing w:line="240" w:lineRule="auto"/>
        <w:ind w:firstLine="0"/>
        <w:rPr>
          <w:rFonts w:ascii="Times New Roman" w:eastAsia="Times New Roman" w:hAnsi="Times New Roman" w:cs="Times New Roman"/>
          <w:color w:val="000000"/>
          <w:sz w:val="24"/>
          <w:szCs w:val="24"/>
        </w:rPr>
      </w:pPr>
      <w:r w:rsidRPr="00747B78">
        <w:rPr>
          <w:rFonts w:ascii="Times New Roman" w:eastAsia="Times New Roman" w:hAnsi="Times New Roman" w:cs="Times New Roman"/>
          <w:sz w:val="24"/>
          <w:szCs w:val="24"/>
        </w:rPr>
        <w:t xml:space="preserve">9.2. </w:t>
      </w:r>
      <w:r w:rsidRPr="00747B78">
        <w:rPr>
          <w:rFonts w:ascii="Times New Roman" w:eastAsia="Times New Roman" w:hAnsi="Times New Roman" w:cs="Times New Roman"/>
          <w:b/>
          <w:bCs/>
          <w:sz w:val="24"/>
          <w:szCs w:val="24"/>
        </w:rPr>
        <w:t xml:space="preserve">Pirkėjas, </w:t>
      </w:r>
      <w:r w:rsidRPr="00747B78">
        <w:rPr>
          <w:rFonts w:ascii="Times New Roman" w:eastAsia="Times New Roman" w:hAnsi="Times New Roman" w:cs="Times New Roman"/>
          <w:bCs/>
          <w:sz w:val="24"/>
          <w:szCs w:val="24"/>
        </w:rPr>
        <w:t>ne vėliau kaip</w:t>
      </w:r>
      <w:r w:rsidRPr="00747B78">
        <w:rPr>
          <w:rFonts w:ascii="Times New Roman" w:eastAsia="Times New Roman" w:hAnsi="Times New Roman" w:cs="Times New Roman"/>
          <w:b/>
          <w:bCs/>
          <w:sz w:val="24"/>
          <w:szCs w:val="24"/>
        </w:rPr>
        <w:t xml:space="preserve"> </w:t>
      </w:r>
      <w:r w:rsidRPr="00747B78">
        <w:rPr>
          <w:rFonts w:ascii="Times New Roman" w:eastAsia="Times New Roman" w:hAnsi="Times New Roman" w:cs="Times New Roman"/>
          <w:sz w:val="24"/>
          <w:szCs w:val="24"/>
        </w:rPr>
        <w:t>prieš 7 (septynias) dienas (</w:t>
      </w:r>
      <w:r w:rsidRPr="00747B78">
        <w:rPr>
          <w:rFonts w:ascii="Times New Roman" w:eastAsia="Times New Roman" w:hAnsi="Times New Roman" w:cs="Times New Roman"/>
          <w:i/>
          <w:sz w:val="24"/>
          <w:szCs w:val="24"/>
        </w:rPr>
        <w:t xml:space="preserve"> jei spec. dalyje nenurodytas kitas terminas</w:t>
      </w:r>
      <w:r w:rsidRPr="00747B78">
        <w:rPr>
          <w:rFonts w:ascii="Times New Roman" w:eastAsia="Times New Roman" w:hAnsi="Times New Roman" w:cs="Times New Roman"/>
          <w:sz w:val="24"/>
          <w:szCs w:val="24"/>
        </w:rPr>
        <w:t xml:space="preserve">) raštu informavęs </w:t>
      </w:r>
      <w:r w:rsidRPr="00747B78">
        <w:rPr>
          <w:rFonts w:ascii="Times New Roman" w:eastAsia="Times New Roman" w:hAnsi="Times New Roman" w:cs="Times New Roman"/>
          <w:b/>
          <w:bCs/>
          <w:sz w:val="24"/>
          <w:szCs w:val="24"/>
        </w:rPr>
        <w:t xml:space="preserve">Pardavėją </w:t>
      </w:r>
      <w:r w:rsidRPr="00747B78">
        <w:rPr>
          <w:rFonts w:ascii="Times New Roman" w:eastAsia="Times New Roman" w:hAnsi="Times New Roman" w:cs="Times New Roman"/>
          <w:bCs/>
          <w:sz w:val="24"/>
          <w:szCs w:val="24"/>
        </w:rPr>
        <w:t>turi teisę</w:t>
      </w:r>
      <w:r w:rsidRPr="00747B78">
        <w:rPr>
          <w:rFonts w:ascii="Times New Roman" w:eastAsia="Times New Roman" w:hAnsi="Times New Roman" w:cs="Times New Roman"/>
          <w:sz w:val="24"/>
          <w:szCs w:val="24"/>
        </w:rPr>
        <w:t xml:space="preserve"> vienašališkai nutraukti Sutartį </w:t>
      </w:r>
      <w:r w:rsidRPr="00747B78">
        <w:rPr>
          <w:rFonts w:ascii="Times New Roman" w:eastAsia="Times New Roman" w:hAnsi="Times New Roman" w:cs="Times New Roman"/>
          <w:color w:val="000000"/>
          <w:sz w:val="24"/>
          <w:szCs w:val="24"/>
        </w:rPr>
        <w:t>dėl esminio Sutarties pažeidimo. Esminiu Sutarties pažeidimu laikoma, jeigu:</w:t>
      </w:r>
    </w:p>
    <w:p w14:paraId="24E4D98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9.2.1.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vėluoja pristatyti </w:t>
      </w:r>
      <w:r w:rsidRPr="00747B78">
        <w:rPr>
          <w:rFonts w:ascii="Times New Roman" w:eastAsia="Times New Roman" w:hAnsi="Times New Roman" w:cs="Times New Roman"/>
          <w:iCs/>
          <w:sz w:val="24"/>
          <w:szCs w:val="24"/>
        </w:rPr>
        <w:t>prekes</w:t>
      </w:r>
      <w:r w:rsidRPr="00747B78">
        <w:rPr>
          <w:rFonts w:ascii="Times New Roman" w:eastAsia="Times New Roman" w:hAnsi="Times New Roman" w:cs="Times New Roman"/>
          <w:sz w:val="24"/>
          <w:szCs w:val="24"/>
        </w:rPr>
        <w:t xml:space="preserve"> Sutarties specialioje dalyje nurodytu terminu; </w:t>
      </w:r>
    </w:p>
    <w:p w14:paraId="7A7AD1C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9.2.2.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nevykdo (ar informuoja, kad negalės vykdyti) sutartinio įsipareigojimo tiekti prekes;</w:t>
      </w:r>
    </w:p>
    <w:p w14:paraId="54CEE482"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9.2.3.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didina prekių kainas/įkainius, išskyrus Sutarties bendrosios dalies 2.2 punkte numatytą atvejį;</w:t>
      </w:r>
    </w:p>
    <w:p w14:paraId="20213D0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9.2.4.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nevykdo arba netinkamai vykdo Sutarties bendrosios dalies 6 punkte numatytus garantinius įsipareigojimus;</w:t>
      </w:r>
    </w:p>
    <w:p w14:paraId="362DE07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9.2.5.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nevykdo Sutarties bendrosios dalies 12.4 punkte numatyto įsipareigojimo (</w:t>
      </w:r>
      <w:r w:rsidRPr="00747B78">
        <w:rPr>
          <w:rFonts w:ascii="Times New Roman" w:eastAsia="Times New Roman" w:hAnsi="Times New Roman" w:cs="Times New Roman"/>
          <w:i/>
          <w:sz w:val="24"/>
          <w:szCs w:val="24"/>
        </w:rPr>
        <w:t>jeigu sutarties vykdymas bus užtikrintas laidavimu arba banko garantija</w:t>
      </w:r>
      <w:r w:rsidRPr="00747B78">
        <w:rPr>
          <w:rFonts w:ascii="Times New Roman" w:eastAsia="Times New Roman" w:hAnsi="Times New Roman" w:cs="Times New Roman"/>
          <w:sz w:val="24"/>
          <w:szCs w:val="24"/>
        </w:rPr>
        <w:t>);</w:t>
      </w:r>
    </w:p>
    <w:p w14:paraId="19085F24"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9.2.6.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pateiktos prekės ar jų kokybė neatitinka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nustatytų reikalavimų;</w:t>
      </w:r>
    </w:p>
    <w:p w14:paraId="7136A6D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9.2.7.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nustatytu laiku nepateikia avansinio apmokėjimo banko garantijos, kuri galiotų ne mažiau kaip nurodyta Sutarties bendrosios dalies 4.3. punkte (</w:t>
      </w:r>
      <w:r w:rsidRPr="00747B78">
        <w:rPr>
          <w:rFonts w:ascii="Times New Roman" w:eastAsia="Times New Roman" w:hAnsi="Times New Roman" w:cs="Times New Roman"/>
          <w:i/>
          <w:sz w:val="24"/>
          <w:szCs w:val="24"/>
        </w:rPr>
        <w:t>jeigu pagal sutarties sąlygas numatytas avanso mokėjimas</w:t>
      </w:r>
      <w:r w:rsidRPr="00747B78">
        <w:rPr>
          <w:rFonts w:ascii="Times New Roman" w:eastAsia="Times New Roman" w:hAnsi="Times New Roman" w:cs="Times New Roman"/>
          <w:sz w:val="24"/>
          <w:szCs w:val="24"/>
        </w:rPr>
        <w:t>);</w:t>
      </w:r>
    </w:p>
    <w:p w14:paraId="58AC74BA" w14:textId="77777777" w:rsidR="00747B78" w:rsidRPr="00747B78" w:rsidRDefault="00747B78" w:rsidP="00747B78">
      <w:pPr>
        <w:autoSpaceDE w:val="0"/>
        <w:autoSpaceDN w:val="0"/>
        <w:adjustRightInd w:val="0"/>
        <w:spacing w:line="240" w:lineRule="auto"/>
        <w:ind w:firstLine="0"/>
        <w:rPr>
          <w:rFonts w:ascii="Times New Roman" w:eastAsia="Times New Roman" w:hAnsi="Times New Roman" w:cs="Times New Roman"/>
          <w:color w:val="000000"/>
          <w:sz w:val="24"/>
          <w:szCs w:val="22"/>
          <w:lang w:eastAsia="en-US"/>
        </w:rPr>
      </w:pPr>
      <w:r w:rsidRPr="00747B78">
        <w:rPr>
          <w:rFonts w:ascii="Times New Roman" w:eastAsia="Times New Roman" w:hAnsi="Times New Roman" w:cs="Times New Roman"/>
          <w:color w:val="000000"/>
          <w:sz w:val="24"/>
          <w:szCs w:val="24"/>
          <w:lang w:eastAsia="en-US"/>
        </w:rPr>
        <w:t>9.2.8.</w:t>
      </w:r>
      <w:r w:rsidRPr="00747B78">
        <w:rPr>
          <w:rFonts w:ascii="Times New Roman" w:eastAsia="Times New Roman" w:hAnsi="Times New Roman" w:cs="Times New Roman"/>
          <w:color w:val="000000"/>
          <w:sz w:val="24"/>
          <w:szCs w:val="22"/>
          <w:lang w:eastAsia="en-US"/>
        </w:rPr>
        <w:t xml:space="preserve"> Sutarties galiojimo laikotarpiu </w:t>
      </w:r>
      <w:r w:rsidRPr="00747B78">
        <w:rPr>
          <w:rFonts w:ascii="Times New Roman" w:eastAsia="Times New Roman" w:hAnsi="Times New Roman" w:cs="Times New Roman"/>
          <w:b/>
          <w:color w:val="000000"/>
          <w:sz w:val="24"/>
          <w:szCs w:val="22"/>
          <w:lang w:eastAsia="en-US"/>
        </w:rPr>
        <w:t xml:space="preserve">Pardavėjas </w:t>
      </w:r>
      <w:r w:rsidRPr="00747B78">
        <w:rPr>
          <w:rFonts w:ascii="Times New Roman" w:eastAsia="Times New Roman" w:hAnsi="Times New Roman" w:cs="Times New Roman"/>
          <w:color w:val="000000"/>
          <w:sz w:val="24"/>
          <w:szCs w:val="22"/>
          <w:lang w:eastAsia="en-US"/>
        </w:rPr>
        <w:t>yra įtraukiamas į Nepatikimų tiekėjų ar Melagingą informaciją pateikusių tiekėjų sąrašus;</w:t>
      </w:r>
    </w:p>
    <w:p w14:paraId="6B06FAEE" w14:textId="77777777" w:rsidR="00747B78" w:rsidRPr="00747B78" w:rsidRDefault="00747B78" w:rsidP="00747B78">
      <w:pPr>
        <w:autoSpaceDE w:val="0"/>
        <w:autoSpaceDN w:val="0"/>
        <w:adjustRightInd w:val="0"/>
        <w:spacing w:line="240" w:lineRule="auto"/>
        <w:ind w:firstLine="0"/>
        <w:rPr>
          <w:rFonts w:ascii="Times New Roman" w:eastAsia="Times New Roman" w:hAnsi="Times New Roman" w:cs="Times New Roman"/>
          <w:color w:val="000000"/>
          <w:sz w:val="24"/>
          <w:szCs w:val="24"/>
        </w:rPr>
      </w:pPr>
      <w:r w:rsidRPr="00747B78">
        <w:rPr>
          <w:rFonts w:ascii="Times New Roman" w:eastAsia="Times New Roman" w:hAnsi="Times New Roman" w:cs="Times New Roman"/>
          <w:color w:val="000000"/>
          <w:sz w:val="24"/>
          <w:szCs w:val="24"/>
          <w:lang w:eastAsia="en-US"/>
        </w:rPr>
        <w:t xml:space="preserve">9.2.9. Sutarties vykdymo metu paaiškėja, kad </w:t>
      </w:r>
      <w:r w:rsidRPr="00747B78">
        <w:rPr>
          <w:rFonts w:ascii="Times New Roman" w:eastAsia="Times New Roman" w:hAnsi="Times New Roman" w:cs="Times New Roman"/>
          <w:b/>
          <w:color w:val="000000"/>
          <w:sz w:val="24"/>
          <w:szCs w:val="24"/>
          <w:lang w:eastAsia="en-US"/>
        </w:rPr>
        <w:t>Pardavėjas</w:t>
      </w:r>
      <w:r w:rsidRPr="00747B78">
        <w:rPr>
          <w:rFonts w:ascii="Times New Roman" w:eastAsia="Times New Roman" w:hAnsi="Times New Roman" w:cs="Times New Roman"/>
          <w:color w:val="000000"/>
          <w:sz w:val="24"/>
          <w:szCs w:val="24"/>
          <w:lang w:eastAsia="en-US"/>
        </w:rPr>
        <w:t xml:space="preserve"> ar jo teikiamos prekės </w:t>
      </w:r>
      <w:r w:rsidRPr="00747B78">
        <w:rPr>
          <w:rFonts w:ascii="Times New Roman" w:eastAsia="Times New Roman" w:hAnsi="Times New Roman" w:cs="Times New Roman"/>
          <w:color w:val="000000"/>
          <w:sz w:val="24"/>
          <w:szCs w:val="24"/>
        </w:rPr>
        <w:t>nėra patikimos ir kelia pavojų nacionaliniam saugumui;</w:t>
      </w:r>
    </w:p>
    <w:p w14:paraId="05D563D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9.2.10 Sutarties vykdymo metu paaiškėja Viešųjų pirkimų įstatymo 46 straipsnio 1 dalyje/Viešųjų pirkimų, atliekamų gynybos ir saugumo srityje, įstatymo 34 straipsnio 1 dalyje numatytos aplinkybės; </w:t>
      </w:r>
    </w:p>
    <w:p w14:paraId="6664E23C"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9.2.11 Sutarties vykdymo metu paaiškėja, kad Sutartis buvo pakeista pažeidžiant Viešųjų pirkimų įstatymo 89 straipsnį/Viešųjų pirkimų, atliekamų gynybos ir saugumo srityje, įstatymo 53 straipsnį.</w:t>
      </w:r>
    </w:p>
    <w:p w14:paraId="4748068A" w14:textId="77777777" w:rsidR="00747B78" w:rsidRPr="00747B78" w:rsidRDefault="00747B78" w:rsidP="00747B78">
      <w:pPr>
        <w:autoSpaceDE w:val="0"/>
        <w:autoSpaceDN w:val="0"/>
        <w:adjustRightInd w:val="0"/>
        <w:spacing w:line="240" w:lineRule="auto"/>
        <w:ind w:firstLine="0"/>
        <w:rPr>
          <w:rFonts w:ascii="Times New Roman" w:eastAsia="Times New Roman" w:hAnsi="Times New Roman" w:cs="Times New Roman"/>
          <w:color w:val="000000"/>
          <w:sz w:val="24"/>
          <w:szCs w:val="24"/>
          <w:highlight w:val="yellow"/>
          <w:lang w:eastAsia="en-US"/>
        </w:rPr>
      </w:pPr>
      <w:r w:rsidRPr="00747B78">
        <w:rPr>
          <w:rFonts w:ascii="Times New Roman" w:eastAsia="Times New Roman" w:hAnsi="Times New Roman" w:cs="Times New Roman"/>
          <w:color w:val="000000"/>
          <w:sz w:val="24"/>
          <w:szCs w:val="24"/>
        </w:rPr>
        <w:lastRenderedPageBreak/>
        <w:t xml:space="preserve">9.3. </w:t>
      </w:r>
      <w:r w:rsidRPr="00747B78">
        <w:rPr>
          <w:rFonts w:ascii="Times New Roman" w:eastAsia="Times New Roman" w:hAnsi="Times New Roman" w:cs="Times New Roman"/>
          <w:b/>
          <w:bCs/>
          <w:color w:val="000000"/>
          <w:sz w:val="24"/>
          <w:szCs w:val="24"/>
        </w:rPr>
        <w:t xml:space="preserve">Pirkėjas, </w:t>
      </w:r>
      <w:r w:rsidRPr="00747B78">
        <w:rPr>
          <w:rFonts w:ascii="Times New Roman" w:eastAsia="Times New Roman" w:hAnsi="Times New Roman" w:cs="Times New Roman"/>
          <w:bCs/>
          <w:color w:val="000000"/>
          <w:sz w:val="24"/>
          <w:szCs w:val="24"/>
        </w:rPr>
        <w:t>ne vėliau kaip</w:t>
      </w:r>
      <w:r w:rsidRPr="00747B78">
        <w:rPr>
          <w:rFonts w:ascii="Times New Roman" w:eastAsia="Times New Roman" w:hAnsi="Times New Roman" w:cs="Times New Roman"/>
          <w:b/>
          <w:bCs/>
          <w:color w:val="000000"/>
          <w:sz w:val="24"/>
          <w:szCs w:val="24"/>
        </w:rPr>
        <w:t xml:space="preserve"> </w:t>
      </w:r>
      <w:r w:rsidRPr="00747B78">
        <w:rPr>
          <w:rFonts w:ascii="Times New Roman" w:eastAsia="Times New Roman" w:hAnsi="Times New Roman" w:cs="Times New Roman"/>
          <w:color w:val="000000"/>
          <w:sz w:val="24"/>
          <w:szCs w:val="24"/>
        </w:rPr>
        <w:t>prieš 7 (septynias) dienas (</w:t>
      </w:r>
      <w:r w:rsidRPr="00747B78">
        <w:rPr>
          <w:rFonts w:ascii="Times New Roman" w:eastAsia="Times New Roman" w:hAnsi="Times New Roman" w:cs="Times New Roman"/>
          <w:i/>
          <w:color w:val="000000"/>
          <w:sz w:val="24"/>
          <w:szCs w:val="24"/>
        </w:rPr>
        <w:t>jei spec. dalyje nenurodytas kitas terminas</w:t>
      </w:r>
      <w:r w:rsidRPr="00747B78">
        <w:rPr>
          <w:rFonts w:ascii="Times New Roman" w:eastAsia="Times New Roman" w:hAnsi="Times New Roman" w:cs="Times New Roman"/>
          <w:color w:val="000000"/>
          <w:sz w:val="24"/>
          <w:szCs w:val="24"/>
        </w:rPr>
        <w:t xml:space="preserve">) raštu informavęs </w:t>
      </w:r>
      <w:r w:rsidRPr="00747B78">
        <w:rPr>
          <w:rFonts w:ascii="Times New Roman" w:eastAsia="Times New Roman" w:hAnsi="Times New Roman" w:cs="Times New Roman"/>
          <w:b/>
          <w:bCs/>
          <w:color w:val="000000"/>
          <w:sz w:val="24"/>
          <w:szCs w:val="24"/>
        </w:rPr>
        <w:t xml:space="preserve">Pardavėją </w:t>
      </w:r>
      <w:r w:rsidRPr="00747B78">
        <w:rPr>
          <w:rFonts w:ascii="Times New Roman" w:eastAsia="Times New Roman" w:hAnsi="Times New Roman" w:cs="Times New Roman"/>
          <w:bCs/>
          <w:color w:val="000000"/>
          <w:sz w:val="24"/>
          <w:szCs w:val="24"/>
        </w:rPr>
        <w:t>turi teisę</w:t>
      </w:r>
      <w:r w:rsidRPr="00747B78">
        <w:rPr>
          <w:rFonts w:ascii="Times New Roman" w:eastAsia="Times New Roman" w:hAnsi="Times New Roman" w:cs="Times New Roman"/>
          <w:color w:val="000000"/>
          <w:sz w:val="24"/>
          <w:szCs w:val="24"/>
        </w:rPr>
        <w:t xml:space="preserve"> vienašališkai nutraukti Sutartį, jeigu</w:t>
      </w:r>
      <w:r w:rsidRPr="00747B78">
        <w:rPr>
          <w:rFonts w:ascii="Times New Roman" w:eastAsia="Times New Roman" w:hAnsi="Times New Roman" w:cs="Times New Roman"/>
          <w:b/>
          <w:color w:val="000000"/>
          <w:sz w:val="24"/>
          <w:szCs w:val="24"/>
        </w:rPr>
        <w:t xml:space="preserve"> Pardavėjas </w:t>
      </w:r>
      <w:r w:rsidRPr="00747B78">
        <w:rPr>
          <w:rFonts w:ascii="Times New Roman" w:eastAsia="Times New Roman" w:hAnsi="Times New Roman" w:cs="Times New Roman"/>
          <w:color w:val="000000"/>
          <w:sz w:val="24"/>
          <w:szCs w:val="24"/>
        </w:rPr>
        <w:t>yra</w:t>
      </w:r>
      <w:r w:rsidRPr="00747B78">
        <w:rPr>
          <w:rFonts w:ascii="Times New Roman" w:eastAsia="Times New Roman" w:hAnsi="Times New Roman" w:cs="Times New Roman"/>
          <w:b/>
          <w:color w:val="000000"/>
          <w:sz w:val="24"/>
          <w:szCs w:val="24"/>
        </w:rPr>
        <w:t xml:space="preserve"> </w:t>
      </w:r>
      <w:r w:rsidRPr="00747B78">
        <w:rPr>
          <w:rFonts w:ascii="Times New Roman" w:eastAsia="Times New Roman" w:hAnsi="Times New Roman" w:cs="Times New Roman"/>
          <w:color w:val="000000"/>
          <w:sz w:val="24"/>
          <w:szCs w:val="24"/>
          <w:lang w:eastAsia="en-US"/>
        </w:rPr>
        <w:t xml:space="preserve">likviduojamas ar kreipiamasi į teismą dėl bankroto ar restruktūrizavimo bylos iškėlimo, arba </w:t>
      </w:r>
      <w:r w:rsidRPr="00747B78">
        <w:rPr>
          <w:rFonts w:ascii="Times New Roman" w:eastAsia="Times New Roman" w:hAnsi="Times New Roman" w:cs="Times New Roman"/>
          <w:color w:val="000000"/>
          <w:sz w:val="24"/>
          <w:szCs w:val="24"/>
        </w:rPr>
        <w:t>jam iškelta bankroto ar restruktūrizavimo byla,</w:t>
      </w:r>
      <w:r w:rsidRPr="00747B78">
        <w:rPr>
          <w:rFonts w:ascii="Times New Roman" w:eastAsia="Times New Roman" w:hAnsi="Times New Roman" w:cs="Times New Roman"/>
          <w:color w:val="000000"/>
          <w:sz w:val="24"/>
          <w:szCs w:val="24"/>
          <w:lang w:eastAsia="en-US"/>
        </w:rPr>
        <w:t xml:space="preserve"> arba priimamas sprendimas dėl neteisminės bankroto procedūros pradėjimo.</w:t>
      </w:r>
    </w:p>
    <w:p w14:paraId="312FC7CE" w14:textId="77777777" w:rsidR="00747B78" w:rsidRPr="00747B78" w:rsidRDefault="00747B78" w:rsidP="00747B78">
      <w:pPr>
        <w:spacing w:line="240" w:lineRule="auto"/>
        <w:ind w:firstLine="0"/>
        <w:rPr>
          <w:rFonts w:ascii="Times New Roman" w:eastAsia="Times New Roman" w:hAnsi="Times New Roman" w:cs="Times New Roman"/>
          <w:i/>
          <w:sz w:val="24"/>
          <w:szCs w:val="24"/>
        </w:rPr>
      </w:pPr>
      <w:r w:rsidRPr="00747B78">
        <w:rPr>
          <w:rFonts w:ascii="Times New Roman" w:eastAsia="Times New Roman" w:hAnsi="Times New Roman" w:cs="Times New Roman"/>
          <w:color w:val="000000"/>
          <w:sz w:val="24"/>
          <w:szCs w:val="24"/>
        </w:rPr>
        <w:t xml:space="preserve">9.4. Nutraukus sutartį, </w:t>
      </w:r>
      <w:r w:rsidRPr="00747B78">
        <w:rPr>
          <w:rFonts w:ascii="Times New Roman" w:eastAsia="Times New Roman" w:hAnsi="Times New Roman" w:cs="Times New Roman"/>
          <w:b/>
          <w:color w:val="000000"/>
          <w:sz w:val="24"/>
          <w:szCs w:val="24"/>
        </w:rPr>
        <w:t>Pardavėjas</w:t>
      </w:r>
      <w:r w:rsidRPr="00747B78">
        <w:rPr>
          <w:rFonts w:ascii="Times New Roman" w:eastAsia="Times New Roman" w:hAnsi="Times New Roman" w:cs="Times New Roman"/>
          <w:color w:val="000000"/>
          <w:sz w:val="24"/>
          <w:szCs w:val="24"/>
        </w:rPr>
        <w:t xml:space="preserve"> per 10 (dešimt) dienų nuo Sutarties nutraukimo dienos turi grąžinti </w:t>
      </w:r>
      <w:r w:rsidRPr="00747B78">
        <w:rPr>
          <w:rFonts w:ascii="Times New Roman" w:eastAsia="Times New Roman" w:hAnsi="Times New Roman" w:cs="Times New Roman"/>
          <w:b/>
          <w:color w:val="000000"/>
          <w:sz w:val="24"/>
          <w:szCs w:val="24"/>
        </w:rPr>
        <w:t>Pirkėjui</w:t>
      </w:r>
      <w:r w:rsidRPr="00747B78">
        <w:rPr>
          <w:rFonts w:ascii="Times New Roman" w:eastAsia="Times New Roman" w:hAnsi="Times New Roman" w:cs="Times New Roman"/>
          <w:color w:val="000000"/>
          <w:sz w:val="24"/>
          <w:szCs w:val="24"/>
        </w:rPr>
        <w:t xml:space="preserve"> jo sumokėtą avansą (jei toks buvo sumokėtas</w:t>
      </w:r>
      <w:r w:rsidRPr="00747B78">
        <w:rPr>
          <w:rFonts w:ascii="Times New Roman" w:eastAsia="Times New Roman" w:hAnsi="Times New Roman" w:cs="Times New Roman"/>
          <w:sz w:val="24"/>
          <w:szCs w:val="24"/>
        </w:rPr>
        <w:t xml:space="preserve">) už prekes, kurios nebuvo pristatytos. </w:t>
      </w:r>
    </w:p>
    <w:p w14:paraId="1111045A"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54E0B45B" w14:textId="77777777" w:rsidR="00747B78" w:rsidRPr="00747B78" w:rsidRDefault="00747B78" w:rsidP="00747B78">
      <w:pPr>
        <w:spacing w:line="240" w:lineRule="auto"/>
        <w:ind w:firstLine="0"/>
        <w:jc w:val="left"/>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10. Ginčų sprendimo tvarka</w:t>
      </w:r>
    </w:p>
    <w:p w14:paraId="4B73E1B9" w14:textId="77777777" w:rsidR="00747B78" w:rsidRPr="00747B78" w:rsidRDefault="00747B78" w:rsidP="00747B78">
      <w:pPr>
        <w:spacing w:line="240" w:lineRule="auto"/>
        <w:ind w:firstLine="0"/>
        <w:jc w:val="left"/>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10.1. Sutartis sudaryta ir turi būti aiškinama pagal Lietuvos Respublikos teisę.</w:t>
      </w:r>
    </w:p>
    <w:p w14:paraId="37A747C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(arba jeigu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ne juridinis asmuo, o Lietuvos kariuomenės padalinys </w:t>
      </w:r>
      <w:r w:rsidRPr="00747B78">
        <w:rPr>
          <w:rFonts w:ascii="Times New Roman" w:eastAsia="Times New Roman" w:hAnsi="Times New Roman" w:cs="Times New Roman"/>
          <w:i/>
          <w:sz w:val="24"/>
          <w:szCs w:val="24"/>
        </w:rPr>
        <w:t>„pagal juridinio asmens – Lietuvos kariuomenės“</w:t>
      </w:r>
      <w:r w:rsidRPr="00747B78">
        <w:rPr>
          <w:rFonts w:ascii="Times New Roman" w:eastAsia="Times New Roman" w:hAnsi="Times New Roman" w:cs="Times New Roman"/>
          <w:sz w:val="24"/>
          <w:szCs w:val="24"/>
        </w:rPr>
        <w:t>) buveinės vietą.</w:t>
      </w:r>
    </w:p>
    <w:p w14:paraId="277A7C42"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20FDC253"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11. Atsakomybė</w:t>
      </w:r>
    </w:p>
    <w:p w14:paraId="4214B58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11.1. Pavėlavęs pristatyti prekes per Sutarties specialiojoje dalyje nurodytą terminą,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moka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 xml:space="preserve">nuo 0,05 iki 0,2 % dydžio </w:t>
      </w:r>
      <w:r w:rsidRPr="00747B78">
        <w:rPr>
          <w:rFonts w:ascii="Times New Roman" w:eastAsia="Times New Roman" w:hAnsi="Times New Roman" w:cs="Times New Roman"/>
          <w:i/>
          <w:sz w:val="24"/>
          <w:szCs w:val="24"/>
        </w:rPr>
        <w:t>(konkretus dydis nurodomas Sutarties specialiojoje dalyje)</w:t>
      </w:r>
      <w:r w:rsidRPr="00747B78">
        <w:rPr>
          <w:rFonts w:ascii="Times New Roman" w:eastAsia="Times New Roman" w:hAnsi="Times New Roman" w:cs="Times New Roman"/>
          <w:sz w:val="24"/>
          <w:szCs w:val="24"/>
        </w:rPr>
        <w:t xml:space="preserve"> nuo nepristatytų prekių kainos be PVM už kiekvieną uždelstą dieną/valandą (</w:t>
      </w:r>
      <w:r w:rsidRPr="00747B78">
        <w:rPr>
          <w:rFonts w:ascii="Times New Roman" w:eastAsia="Times New Roman" w:hAnsi="Times New Roman" w:cs="Times New Roman"/>
          <w:i/>
          <w:sz w:val="24"/>
          <w:szCs w:val="24"/>
        </w:rPr>
        <w:t>taikoma priklausomai nuo to, kaip įsipareigojimo terminas (dienomis ar valandomis) yra skaičiuojamas Sutarties specialiojoje dalyje</w:t>
      </w:r>
      <w:r w:rsidRPr="00747B78">
        <w:rPr>
          <w:rFonts w:ascii="Times New Roman" w:eastAsia="Times New Roman" w:hAnsi="Times New Roman" w:cs="Times New Roman"/>
          <w:sz w:val="24"/>
          <w:szCs w:val="24"/>
        </w:rPr>
        <w:t xml:space="preserve">) Šalių iš anksto sutartus minimalius nuostolius, kurių sumokėjimas neatleidžia </w:t>
      </w:r>
      <w:r w:rsidRPr="00747B78">
        <w:rPr>
          <w:rFonts w:ascii="Times New Roman" w:eastAsia="Times New Roman" w:hAnsi="Times New Roman" w:cs="Times New Roman"/>
          <w:b/>
          <w:bCs/>
          <w:sz w:val="24"/>
          <w:szCs w:val="24"/>
        </w:rPr>
        <w:t>Pardavėjo</w:t>
      </w:r>
      <w:r w:rsidRPr="00747B78">
        <w:rPr>
          <w:rFonts w:ascii="Times New Roman" w:eastAsia="Times New Roman" w:hAnsi="Times New Roman" w:cs="Times New Roman"/>
          <w:sz w:val="24"/>
          <w:szCs w:val="24"/>
        </w:rPr>
        <w:t xml:space="preserve"> nuo pareigos atlyginti visus </w:t>
      </w:r>
      <w:r w:rsidRPr="00747B78">
        <w:rPr>
          <w:rFonts w:ascii="Times New Roman" w:eastAsia="Times New Roman" w:hAnsi="Times New Roman" w:cs="Times New Roman"/>
          <w:b/>
          <w:bCs/>
          <w:sz w:val="24"/>
          <w:szCs w:val="24"/>
        </w:rPr>
        <w:t>Pirkėjo</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 xml:space="preserve">patirtus nuostolius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nevykdant arba netinkamai vykdant Sutartį. Šalių iš anksto sutartus minimalius nuostolius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įsipareigoja sumokėti ne vėliau kaip per sąskaitoje faktūroje ar pareikalavime nurodytą terminą.</w:t>
      </w:r>
    </w:p>
    <w:p w14:paraId="2F84F1E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11.2</w:t>
      </w:r>
      <w:r w:rsidRPr="00747B78">
        <w:rPr>
          <w:rFonts w:ascii="Times New Roman" w:eastAsia="Times New Roman" w:hAnsi="Times New Roman" w:cs="Times New Roman"/>
          <w:i/>
          <w:sz w:val="24"/>
          <w:szCs w:val="24"/>
        </w:rPr>
        <w:t xml:space="preserve">. </w:t>
      </w:r>
      <w:r w:rsidRPr="00747B78">
        <w:rPr>
          <w:rFonts w:ascii="Times New Roman" w:eastAsia="Times New Roman" w:hAnsi="Times New Roman" w:cs="Times New Roman"/>
          <w:sz w:val="24"/>
          <w:szCs w:val="24"/>
        </w:rPr>
        <w:t xml:space="preserve">Kokybės garantijos termino metu pavėlavęs per Sutarties specialioje dalyje nustatytą terminą įvykdyti Sutarties bendrosios dalies 6.2 punkte nustatytus įsipareigojimus,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moka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 xml:space="preserve">nuo 0,05 iki 0,2 % </w:t>
      </w:r>
      <w:r w:rsidRPr="00747B78">
        <w:rPr>
          <w:rFonts w:ascii="Times New Roman" w:eastAsia="Times New Roman" w:hAnsi="Times New Roman" w:cs="Times New Roman"/>
          <w:i/>
          <w:sz w:val="24"/>
          <w:szCs w:val="24"/>
        </w:rPr>
        <w:t>dydžio (konkretus dydis nurodomas Sutarties specialiojoje dalyje)</w:t>
      </w:r>
      <w:r w:rsidRPr="00747B78">
        <w:rPr>
          <w:rFonts w:ascii="Times New Roman" w:eastAsia="Times New Roman" w:hAnsi="Times New Roman" w:cs="Times New Roman"/>
          <w:sz w:val="24"/>
          <w:szCs w:val="24"/>
        </w:rPr>
        <w:t xml:space="preserve"> nuo prekių, kurioms yra nesuteiktos pakaitinės prekės, kainos/įkainių</w:t>
      </w:r>
      <w:r w:rsidRPr="00747B78">
        <w:rPr>
          <w:rFonts w:ascii="Times New Roman" w:eastAsia="Times New Roman" w:hAnsi="Times New Roman" w:cs="Times New Roman"/>
          <w:color w:val="FF0000"/>
          <w:sz w:val="24"/>
          <w:szCs w:val="24"/>
        </w:rPr>
        <w:t xml:space="preserve"> </w:t>
      </w:r>
      <w:r w:rsidRPr="00747B78">
        <w:rPr>
          <w:rFonts w:ascii="Times New Roman" w:eastAsia="Times New Roman" w:hAnsi="Times New Roman" w:cs="Times New Roman"/>
          <w:sz w:val="24"/>
          <w:szCs w:val="24"/>
        </w:rPr>
        <w:t>be PVM už kiekvieną uždelstą dieną/valandą</w:t>
      </w:r>
      <w:r w:rsidRPr="00747B78">
        <w:rPr>
          <w:rFonts w:ascii="Times New Roman" w:eastAsia="Times New Roman" w:hAnsi="Times New Roman" w:cs="Times New Roman"/>
          <w:i/>
          <w:sz w:val="24"/>
          <w:szCs w:val="24"/>
        </w:rPr>
        <w:t xml:space="preserve"> </w:t>
      </w:r>
      <w:r w:rsidRPr="00747B78">
        <w:rPr>
          <w:rFonts w:ascii="Times New Roman" w:eastAsia="Times New Roman" w:hAnsi="Times New Roman" w:cs="Times New Roman"/>
          <w:sz w:val="24"/>
          <w:szCs w:val="24"/>
        </w:rPr>
        <w:t>Šalių iš anksto sutartus minimalius nuostolius,</w:t>
      </w:r>
      <w:r w:rsidRPr="00747B78">
        <w:rPr>
          <w:rFonts w:ascii="Times New Roman" w:eastAsia="Times New Roman" w:hAnsi="Times New Roman" w:cs="Times New Roman"/>
          <w:bCs/>
          <w:sz w:val="24"/>
          <w:szCs w:val="24"/>
        </w:rPr>
        <w:t xml:space="preserve"> kurių sumokėjimas neatleidžia </w:t>
      </w:r>
      <w:r w:rsidRPr="00747B78">
        <w:rPr>
          <w:rFonts w:ascii="Times New Roman" w:eastAsia="Times New Roman" w:hAnsi="Times New Roman" w:cs="Times New Roman"/>
          <w:b/>
          <w:bCs/>
          <w:sz w:val="24"/>
          <w:szCs w:val="24"/>
        </w:rPr>
        <w:t xml:space="preserve">Pardavėjo </w:t>
      </w:r>
      <w:r w:rsidRPr="00747B78">
        <w:rPr>
          <w:rFonts w:ascii="Times New Roman" w:eastAsia="Times New Roman" w:hAnsi="Times New Roman" w:cs="Times New Roman"/>
          <w:bCs/>
          <w:sz w:val="24"/>
          <w:szCs w:val="24"/>
        </w:rPr>
        <w:t xml:space="preserve">nuo pareigos atlyginti visus </w:t>
      </w:r>
      <w:r w:rsidRPr="00747B78">
        <w:rPr>
          <w:rFonts w:ascii="Times New Roman" w:eastAsia="Times New Roman" w:hAnsi="Times New Roman" w:cs="Times New Roman"/>
          <w:b/>
          <w:bCs/>
          <w:sz w:val="24"/>
          <w:szCs w:val="24"/>
        </w:rPr>
        <w:t>Pirkėjo</w:t>
      </w:r>
      <w:r w:rsidRPr="00747B78">
        <w:rPr>
          <w:rFonts w:ascii="Times New Roman" w:eastAsia="Times New Roman" w:hAnsi="Times New Roman" w:cs="Times New Roman"/>
          <w:bCs/>
          <w:sz w:val="24"/>
          <w:szCs w:val="24"/>
        </w:rPr>
        <w:t xml:space="preserve"> patirtus nuostolius</w:t>
      </w:r>
      <w:r w:rsidRPr="00747B78">
        <w:rPr>
          <w:rFonts w:ascii="Times New Roman" w:eastAsia="Times New Roman" w:hAnsi="Times New Roman" w:cs="Times New Roman"/>
          <w:sz w:val="24"/>
          <w:szCs w:val="24"/>
        </w:rPr>
        <w:t xml:space="preserve">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1A41206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11.3. Garantinio/tinkamumo naudoti termino metu pavėlavęs per Sutarties specialioje dalyje nustatytą terminą įvykdyti Sutarties bendrosios dalies 6.3 punkte nustatytus įsipareigojimus,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moka Pirkėjui nuo 0,05 iki 0,2 % dydžio </w:t>
      </w:r>
      <w:r w:rsidRPr="00747B78">
        <w:rPr>
          <w:rFonts w:ascii="Times New Roman" w:eastAsia="Times New Roman" w:hAnsi="Times New Roman" w:cs="Times New Roman"/>
          <w:i/>
          <w:sz w:val="24"/>
          <w:szCs w:val="24"/>
        </w:rPr>
        <w:t>(konkretus dydis nurodomas Sutarties specialiojoje dalyje)</w:t>
      </w:r>
      <w:r w:rsidRPr="00747B78">
        <w:rPr>
          <w:rFonts w:ascii="Times New Roman" w:eastAsia="Times New Roman" w:hAnsi="Times New Roman" w:cs="Times New Roman"/>
          <w:sz w:val="24"/>
          <w:szCs w:val="24"/>
        </w:rPr>
        <w:t xml:space="preserve"> nuo prekių, kurių trūkumai nepašalinti, ar prekių, kurios yra nepakeistos, kainos</w:t>
      </w:r>
      <w:r w:rsidRPr="00747B78">
        <w:rPr>
          <w:rFonts w:ascii="Times New Roman" w:eastAsia="Times New Roman" w:hAnsi="Times New Roman" w:cs="Times New Roman"/>
          <w:color w:val="FF0000"/>
          <w:sz w:val="24"/>
          <w:szCs w:val="24"/>
        </w:rPr>
        <w:t xml:space="preserve"> </w:t>
      </w:r>
      <w:r w:rsidRPr="00747B78">
        <w:rPr>
          <w:rFonts w:ascii="Times New Roman" w:eastAsia="Times New Roman" w:hAnsi="Times New Roman" w:cs="Times New Roman"/>
          <w:sz w:val="24"/>
          <w:szCs w:val="24"/>
        </w:rPr>
        <w:t>be PVM už kiekvieną uždelstą dieną/valandą</w:t>
      </w:r>
      <w:r w:rsidRPr="00747B78">
        <w:rPr>
          <w:rFonts w:ascii="Times New Roman" w:eastAsia="Times New Roman" w:hAnsi="Times New Roman" w:cs="Times New Roman"/>
          <w:i/>
          <w:sz w:val="24"/>
          <w:szCs w:val="24"/>
        </w:rPr>
        <w:t xml:space="preserve"> </w:t>
      </w:r>
      <w:r w:rsidRPr="00747B78">
        <w:rPr>
          <w:rFonts w:ascii="Times New Roman" w:eastAsia="Times New Roman" w:hAnsi="Times New Roman" w:cs="Times New Roman"/>
          <w:sz w:val="24"/>
          <w:szCs w:val="24"/>
        </w:rPr>
        <w:t>Šalių iš anksto sutartus minimalius nuostolius,</w:t>
      </w:r>
      <w:r w:rsidRPr="00747B78">
        <w:rPr>
          <w:rFonts w:ascii="Times New Roman" w:eastAsia="Times New Roman" w:hAnsi="Times New Roman" w:cs="Times New Roman"/>
          <w:bCs/>
          <w:sz w:val="24"/>
          <w:szCs w:val="24"/>
        </w:rPr>
        <w:t xml:space="preserve"> kurių sumokėjimas neatleidžia </w:t>
      </w:r>
      <w:r w:rsidRPr="00747B78">
        <w:rPr>
          <w:rFonts w:ascii="Times New Roman" w:eastAsia="Times New Roman" w:hAnsi="Times New Roman" w:cs="Times New Roman"/>
          <w:b/>
          <w:bCs/>
          <w:sz w:val="24"/>
          <w:szCs w:val="24"/>
        </w:rPr>
        <w:t xml:space="preserve">Pardavėjo </w:t>
      </w:r>
      <w:r w:rsidRPr="00747B78">
        <w:rPr>
          <w:rFonts w:ascii="Times New Roman" w:eastAsia="Times New Roman" w:hAnsi="Times New Roman" w:cs="Times New Roman"/>
          <w:bCs/>
          <w:sz w:val="24"/>
          <w:szCs w:val="24"/>
        </w:rPr>
        <w:t xml:space="preserve">nuo pareigos atlyginti visus </w:t>
      </w:r>
      <w:r w:rsidRPr="00747B78">
        <w:rPr>
          <w:rFonts w:ascii="Times New Roman" w:eastAsia="Times New Roman" w:hAnsi="Times New Roman" w:cs="Times New Roman"/>
          <w:b/>
          <w:bCs/>
          <w:sz w:val="24"/>
          <w:szCs w:val="24"/>
        </w:rPr>
        <w:t>Pirkėjo</w:t>
      </w:r>
      <w:r w:rsidRPr="00747B78">
        <w:rPr>
          <w:rFonts w:ascii="Times New Roman" w:eastAsia="Times New Roman" w:hAnsi="Times New Roman" w:cs="Times New Roman"/>
          <w:bCs/>
          <w:sz w:val="24"/>
          <w:szCs w:val="24"/>
        </w:rPr>
        <w:t xml:space="preserve"> patirtus nuostolius</w:t>
      </w:r>
      <w:r w:rsidRPr="00747B78">
        <w:rPr>
          <w:rFonts w:ascii="Times New Roman" w:eastAsia="Times New Roman" w:hAnsi="Times New Roman" w:cs="Times New Roman"/>
          <w:sz w:val="24"/>
          <w:szCs w:val="24"/>
        </w:rPr>
        <w:t xml:space="preserve">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4F85086D"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11.4. Nutraukus Sutartį dėl Sutarties bendrojoje dalyje 9.2.1, 9.2.2, 9.2.3, 9.2.5, 9.2.6, 9.2.7,  9.3 punktuose ar kitų Sutarties specialiojoje dalyje</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 xml:space="preserve">išvardintų priežasčių,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per 14 (keturiolika) dienų (skaičiuojant nuo Sutarties nutraukimo dienos) turi sumokėti</w:t>
      </w:r>
      <w:r w:rsidRPr="00747B78">
        <w:rPr>
          <w:rFonts w:ascii="Times New Roman" w:eastAsia="Times New Roman" w:hAnsi="Times New Roman" w:cs="Times New Roman"/>
          <w:b/>
          <w:bCs/>
          <w:sz w:val="24"/>
          <w:szCs w:val="24"/>
        </w:rPr>
        <w:t xml:space="preserve"> Pirkėjui</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ne mažiau kaip</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 xml:space="preserve">5-7  % Sutarties kainos be PVM (arba bendros pasiūlymo kainos be PVM arba bendros užsakymo kainos be PVM) </w:t>
      </w:r>
      <w:r w:rsidRPr="00747B78">
        <w:rPr>
          <w:rFonts w:ascii="Times New Roman" w:eastAsia="Times New Roman" w:hAnsi="Times New Roman" w:cs="Times New Roman"/>
          <w:i/>
          <w:sz w:val="24"/>
          <w:szCs w:val="24"/>
        </w:rPr>
        <w:t xml:space="preserve">(konkretus procentinis dydis arba konkreti fiksuota suma nurodoma Sutarties specialioje dalyje) </w:t>
      </w:r>
      <w:r w:rsidRPr="00747B78">
        <w:rPr>
          <w:rFonts w:ascii="Times New Roman" w:eastAsia="Times New Roman" w:hAnsi="Times New Roman" w:cs="Times New Roman"/>
          <w:bCs/>
          <w:sz w:val="24"/>
          <w:szCs w:val="24"/>
        </w:rPr>
        <w:t xml:space="preserve">Šalių </w:t>
      </w:r>
      <w:r w:rsidRPr="00747B78">
        <w:rPr>
          <w:rFonts w:ascii="Times New Roman" w:eastAsia="Times New Roman" w:hAnsi="Times New Roman" w:cs="Times New Roman"/>
          <w:sz w:val="24"/>
          <w:szCs w:val="24"/>
        </w:rPr>
        <w:t xml:space="preserve">iš anksto sutartų minimalių nuostolių, bet ne daugiau kaip visų pagal šią Sutartį neįvykdytų įsipareigojimų kainos be PVM. Šalių iš anksto sutartų minimalių nuostolių sumokėjimas neatleidžia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nuo pareigos atlyginti visus </w:t>
      </w:r>
      <w:r w:rsidRPr="00747B78">
        <w:rPr>
          <w:rFonts w:ascii="Times New Roman" w:eastAsia="Times New Roman" w:hAnsi="Times New Roman" w:cs="Times New Roman"/>
          <w:b/>
          <w:bCs/>
          <w:sz w:val="24"/>
          <w:szCs w:val="24"/>
        </w:rPr>
        <w:t>Pirkėjo</w:t>
      </w:r>
      <w:r w:rsidRPr="00747B78">
        <w:rPr>
          <w:rFonts w:ascii="Times New Roman" w:eastAsia="Times New Roman" w:hAnsi="Times New Roman" w:cs="Times New Roman"/>
          <w:sz w:val="24"/>
          <w:szCs w:val="24"/>
        </w:rPr>
        <w:t xml:space="preserve"> patirtus nuostolius,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nevykdant ar netinkamai vykdant sutartį. Šalių iš anksto sutartus minimalius nuostolius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įsipareigoja sumokėti ne vėliau kaip per sąskaitoje faktūroje ar pareikalavime nurodytą terminą.</w:t>
      </w:r>
    </w:p>
    <w:p w14:paraId="3DA124D9"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sz w:val="24"/>
          <w:szCs w:val="24"/>
        </w:rPr>
        <w:t xml:space="preserve">11.5. Nutraukus Sutartį dėl Sutarties bendrojoje dalyje 9.2.4 punkte nurodytos priežasties,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per 7 (septynias) dienas (skaičiuojant nuo Sutarties nutraukimo dienos) turi sumokėti</w:t>
      </w:r>
      <w:r w:rsidRPr="00747B78">
        <w:rPr>
          <w:rFonts w:ascii="Times New Roman" w:eastAsia="Times New Roman" w:hAnsi="Times New Roman" w:cs="Times New Roman"/>
          <w:b/>
          <w:bCs/>
          <w:sz w:val="24"/>
          <w:szCs w:val="24"/>
        </w:rPr>
        <w:t xml:space="preserve"> Pirkėjui</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 xml:space="preserve">prekių su trūkumais </w:t>
      </w:r>
      <w:r w:rsidRPr="00747B78">
        <w:rPr>
          <w:rFonts w:ascii="Times New Roman" w:eastAsia="Times New Roman" w:hAnsi="Times New Roman" w:cs="Times New Roman"/>
          <w:sz w:val="24"/>
          <w:szCs w:val="24"/>
        </w:rPr>
        <w:lastRenderedPageBreak/>
        <w:t>įsigijimo kainos be PVM dydžio</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bCs/>
          <w:sz w:val="24"/>
          <w:szCs w:val="24"/>
        </w:rPr>
        <w:t xml:space="preserve">Šalių </w:t>
      </w:r>
      <w:r w:rsidRPr="00747B78">
        <w:rPr>
          <w:rFonts w:ascii="Times New Roman" w:eastAsia="Times New Roman" w:hAnsi="Times New Roman" w:cs="Times New Roman"/>
          <w:sz w:val="24"/>
          <w:szCs w:val="24"/>
        </w:rPr>
        <w:t xml:space="preserve">iš anksto sutartus minimalius nuostolius, bet ne daugiau kaip visų pagal šią Sutartį neįvykdytų įsipareigojimų kainos be PVM. Šalių iš anksto sutartų minimalių nuostolių sumokėjimas neatleidžia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nuo pareigos atlyginti visus </w:t>
      </w:r>
      <w:r w:rsidRPr="00747B78">
        <w:rPr>
          <w:rFonts w:ascii="Times New Roman" w:eastAsia="Times New Roman" w:hAnsi="Times New Roman" w:cs="Times New Roman"/>
          <w:b/>
          <w:bCs/>
          <w:sz w:val="24"/>
          <w:szCs w:val="24"/>
        </w:rPr>
        <w:t>Pirkėjo</w:t>
      </w:r>
      <w:r w:rsidRPr="00747B78">
        <w:rPr>
          <w:rFonts w:ascii="Times New Roman" w:eastAsia="Times New Roman" w:hAnsi="Times New Roman" w:cs="Times New Roman"/>
          <w:sz w:val="24"/>
          <w:szCs w:val="24"/>
        </w:rPr>
        <w:t xml:space="preserve"> patirtus nuostolius,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nevykdant ar netinkamai vykdant Sutartį. </w:t>
      </w:r>
    </w:p>
    <w:p w14:paraId="6A0F7E35"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11.6. Kiti sutartinės atsakomybės taikymo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atvejai nurodyti Sutarties specialiojoje dalyje.</w:t>
      </w:r>
    </w:p>
    <w:p w14:paraId="6F69AE3D" w14:textId="77777777" w:rsidR="00747B78" w:rsidRPr="00747B78" w:rsidRDefault="00747B78" w:rsidP="00747B78">
      <w:pPr>
        <w:spacing w:line="240" w:lineRule="auto"/>
        <w:ind w:firstLine="0"/>
        <w:rPr>
          <w:rFonts w:ascii="Times New Roman" w:eastAsia="Times New Roman" w:hAnsi="Times New Roman" w:cs="Times New Roman"/>
          <w:sz w:val="24"/>
          <w:szCs w:val="24"/>
          <w:lang w:eastAsia="en-US"/>
        </w:rPr>
      </w:pPr>
      <w:r w:rsidRPr="00747B78">
        <w:rPr>
          <w:rFonts w:ascii="Times New Roman" w:eastAsia="Times New Roman" w:hAnsi="Times New Roman" w:cs="Times New Roman"/>
          <w:sz w:val="24"/>
          <w:szCs w:val="24"/>
          <w:lang w:eastAsia="en-US"/>
        </w:rPr>
        <w:t xml:space="preserve">11.7. </w:t>
      </w:r>
      <w:r w:rsidRPr="00747B78">
        <w:rPr>
          <w:rFonts w:ascii="Times New Roman" w:eastAsia="Times New Roman" w:hAnsi="Times New Roman" w:cs="Times New Roman"/>
          <w:color w:val="000000"/>
          <w:sz w:val="24"/>
          <w:szCs w:val="24"/>
          <w:lang w:eastAsia="en-US"/>
        </w:rPr>
        <w:t>Vadovaujantis Lietuvos Respublikos civilinio kodekso 6.253 straipsnio 1 ir 3 dalimis,</w:t>
      </w:r>
      <w:r w:rsidRPr="00747B78">
        <w:rPr>
          <w:rFonts w:ascii="Times New Roman" w:eastAsia="Times New Roman" w:hAnsi="Times New Roman" w:cs="Times New Roman"/>
          <w:sz w:val="24"/>
          <w:szCs w:val="24"/>
          <w:lang w:eastAsia="en-US"/>
        </w:rPr>
        <w:t xml:space="preserve"> finansavimo vėlavimas iš biudžeto yra sąlyga visiškai atleidžianti </w:t>
      </w:r>
      <w:r w:rsidRPr="00747B78">
        <w:rPr>
          <w:rFonts w:ascii="Times New Roman" w:eastAsia="Times New Roman" w:hAnsi="Times New Roman" w:cs="Times New Roman"/>
          <w:b/>
          <w:sz w:val="24"/>
          <w:szCs w:val="24"/>
          <w:lang w:eastAsia="en-US"/>
        </w:rPr>
        <w:t xml:space="preserve">Pirkėją </w:t>
      </w:r>
      <w:r w:rsidRPr="00747B78">
        <w:rPr>
          <w:rFonts w:ascii="Times New Roman" w:eastAsia="Times New Roman" w:hAnsi="Times New Roman" w:cs="Times New Roman"/>
          <w:sz w:val="24"/>
          <w:szCs w:val="24"/>
          <w:lang w:eastAsia="en-US"/>
        </w:rPr>
        <w:t xml:space="preserve">nuo civilinės atsakomybės ir palūkanų mokėjimo </w:t>
      </w:r>
      <w:r w:rsidRPr="00747B78">
        <w:rPr>
          <w:rFonts w:ascii="Times New Roman" w:eastAsia="Times New Roman" w:hAnsi="Times New Roman" w:cs="Times New Roman"/>
          <w:b/>
          <w:sz w:val="24"/>
          <w:szCs w:val="24"/>
          <w:lang w:eastAsia="en-US"/>
        </w:rPr>
        <w:t>Pardavėjui</w:t>
      </w:r>
      <w:r w:rsidRPr="00747B78">
        <w:rPr>
          <w:rFonts w:ascii="Times New Roman" w:eastAsia="Times New Roman" w:hAnsi="Times New Roman" w:cs="Times New Roman"/>
          <w:sz w:val="24"/>
          <w:szCs w:val="24"/>
          <w:lang w:eastAsia="en-US"/>
        </w:rPr>
        <w:t xml:space="preserve"> už pavėluotą atsiskaitymą.</w:t>
      </w:r>
    </w:p>
    <w:p w14:paraId="444E4515"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09BD1844"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12. Sutarties galiojimas</w:t>
      </w:r>
    </w:p>
    <w:p w14:paraId="36588FD1"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12.1. Sutartis įsigalioja abiem Šalims ją pasirašius ir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pateikus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 xml:space="preserve">Sutarties įvykdymo užtikrinimo banko garantiją ar draudimo bendrovės laidavimo raštą </w:t>
      </w:r>
      <w:r w:rsidRPr="00747B78">
        <w:rPr>
          <w:rFonts w:ascii="Times New Roman" w:eastAsia="Times New Roman" w:hAnsi="Times New Roman" w:cs="Times New Roman"/>
          <w:i/>
          <w:sz w:val="24"/>
          <w:szCs w:val="24"/>
        </w:rPr>
        <w:t>(Sutarties įsigaliojimo kai pateikiamas užtikrinimas sąlyga taikoma, jeigu Sutarties spec. dalyje nurodyta, kad Sutarties vykdymas bus užtikrintas laidavimu arba banko garantija)</w:t>
      </w:r>
      <w:r w:rsidRPr="00747B78">
        <w:rPr>
          <w:rFonts w:ascii="Times New Roman" w:eastAsia="Times New Roman" w:hAnsi="Times New Roman" w:cs="Times New Roman"/>
          <w:sz w:val="24"/>
          <w:szCs w:val="24"/>
        </w:rPr>
        <w:t xml:space="preserve">, užtikrinantį Sutarties bendrosios dalies 11.4 punkte nurodytos sumos sumokėjimą. Banko garantijoje ar draudimo bendrovės laidavimo rašte garantas/laiduotojas turi įsipareigoti sumokėti Sutarties bendrosios dalies 11.4 punkte nurodytą sumą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nutraukus Sutartį dėl bent vienos iš 9.2.1- 9.2.7, 9.3 punktuose ar kitų Sutarties specialiojoje dalyje</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7E9217B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12.2. Garantas/laiduotojas turi neatšaukiamai ir besąlygiškai įsipareigoti ne vėliau kaip per 14 (keturiolika) dienų nuo raštiško pranešimo, patvirtinančio Sutarties nutraukimą dėl Sutartyje numatytų pagrindų esant </w:t>
      </w:r>
      <w:r w:rsidRPr="00747B78">
        <w:rPr>
          <w:rFonts w:ascii="Times New Roman" w:eastAsia="Times New Roman" w:hAnsi="Times New Roman" w:cs="Times New Roman"/>
          <w:b/>
          <w:sz w:val="24"/>
          <w:szCs w:val="24"/>
        </w:rPr>
        <w:t xml:space="preserve">Pardavėjo </w:t>
      </w:r>
      <w:r w:rsidRPr="00747B78">
        <w:rPr>
          <w:rFonts w:ascii="Times New Roman" w:eastAsia="Times New Roman" w:hAnsi="Times New Roman" w:cs="Times New Roman"/>
          <w:sz w:val="24"/>
          <w:szCs w:val="24"/>
        </w:rPr>
        <w:t xml:space="preserve">kaltei, įvykdyti prievolę ir sumokėti įsipareigotą sumą, pinigus pervedant į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sąskaitą.</w:t>
      </w:r>
    </w:p>
    <w:p w14:paraId="45A4E308"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sz w:val="24"/>
          <w:szCs w:val="24"/>
        </w:rPr>
        <w:t>12.3.</w:t>
      </w:r>
      <w:r w:rsidRPr="00747B78">
        <w:rPr>
          <w:rFonts w:ascii="Times New Roman" w:eastAsia="Times New Roman" w:hAnsi="Times New Roman" w:cs="Times New Roman"/>
          <w:b/>
          <w:sz w:val="24"/>
          <w:szCs w:val="24"/>
        </w:rPr>
        <w:t xml:space="preserve"> Pardavėjas</w:t>
      </w:r>
      <w:r w:rsidRPr="00747B78">
        <w:rPr>
          <w:rFonts w:ascii="Times New Roman" w:eastAsia="Times New Roman" w:hAnsi="Times New Roman" w:cs="Times New Roman"/>
          <w:sz w:val="24"/>
          <w:szCs w:val="24"/>
        </w:rPr>
        <w:t xml:space="preserve"> ne vėliau kaip</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 xml:space="preserve">per 5 (penkias) darbo dienas po Sutarties pasirašymo pateikia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taip pat turi pateikti patvirtinimą iš draudimo bendrovės </w:t>
      </w:r>
      <w:r w:rsidRPr="00747B78">
        <w:rPr>
          <w:rFonts w:ascii="Times New Roman" w:eastAsia="Times New Roman" w:hAnsi="Times New Roman" w:cs="Times New Roman"/>
          <w:color w:val="000000"/>
          <w:sz w:val="24"/>
          <w:szCs w:val="24"/>
        </w:rPr>
        <w:t>(apmokėjimą įrodantį dokumentą ar pan.)</w:t>
      </w:r>
      <w:r w:rsidRPr="00747B78">
        <w:rPr>
          <w:rFonts w:ascii="Times New Roman" w:eastAsia="Times New Roman" w:hAnsi="Times New Roman" w:cs="Times New Roman"/>
          <w:sz w:val="24"/>
          <w:szCs w:val="24"/>
        </w:rPr>
        <w:t>, kad laidavimo raštas yra galiojantis</w:t>
      </w:r>
      <w:r w:rsidRPr="00747B78">
        <w:rPr>
          <w:rFonts w:ascii="Times New Roman" w:eastAsia="Times New Roman" w:hAnsi="Times New Roman" w:cs="Times New Roman"/>
          <w:i/>
          <w:sz w:val="24"/>
          <w:szCs w:val="24"/>
        </w:rPr>
        <w:t>.</w:t>
      </w:r>
      <w:r w:rsidRPr="00747B78">
        <w:rPr>
          <w:rFonts w:ascii="Times New Roman" w:eastAsia="Times New Roman" w:hAnsi="Times New Roman" w:cs="Times New Roman"/>
          <w:sz w:val="24"/>
          <w:szCs w:val="24"/>
        </w:rPr>
        <w:t xml:space="preserve"> Sutarties įvykdymo užtikrinimo banko garantijoje arba draudimo bendrovės laidavimo rašte nurodytos sumos sumokėjimas neturi būti siejamas su visišku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patirtų nuostolių atlyginimu ir neatleidžia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nuo pareigos juos atlyginti pilnai. </w:t>
      </w:r>
    </w:p>
    <w:p w14:paraId="61A6870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12.4. Jei Sutarties vykdymo metu Sutarties įvykdymo užtikrinimą išdavęs juridinis asmuo (bankas ar draudimo bendrovė) negali vykdyti savo įsipareigojimų (sustabdoma veikla, paskelbiamas moratoriumas ir pan.),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per 10 (dešimt) dienų pateikia naują Sutarties vykdymo užtikrinimą, tokiomis pačiomis sąlygomis kaip ir ankstesnysis. Jei </w:t>
      </w:r>
      <w:r w:rsidRPr="00747B78">
        <w:rPr>
          <w:rFonts w:ascii="Times New Roman" w:eastAsia="Times New Roman" w:hAnsi="Times New Roman" w:cs="Times New Roman"/>
          <w:b/>
          <w:sz w:val="24"/>
          <w:szCs w:val="24"/>
        </w:rPr>
        <w:t xml:space="preserve">Pardavėjas </w:t>
      </w:r>
      <w:r w:rsidRPr="00747B78">
        <w:rPr>
          <w:rFonts w:ascii="Times New Roman" w:eastAsia="Times New Roman" w:hAnsi="Times New Roman" w:cs="Times New Roman"/>
          <w:sz w:val="24"/>
          <w:szCs w:val="24"/>
        </w:rPr>
        <w:t xml:space="preserve">nepateikia naujo Sutarties įvykdymo užtikrinimo,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turi teisę nutraukti Sutartį, Sutarties bendrosios dalies 9.2.5 punkte nustatyta tvarka.</w:t>
      </w:r>
    </w:p>
    <w:p w14:paraId="4C97825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12.5. Sutarties įvykdymo užtikrinimas grąžinamas per 10 (dešimt) dienų nuo šio užtikrinimo galiojimo termino pabaigos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pateikus raštišką prašymą.</w:t>
      </w:r>
    </w:p>
    <w:p w14:paraId="6B71340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70E5CF40" w14:textId="77777777" w:rsidR="00747B78" w:rsidRPr="00747B78" w:rsidRDefault="00747B78" w:rsidP="00747B78">
      <w:pPr>
        <w:tabs>
          <w:tab w:val="left" w:pos="-360"/>
          <w:tab w:val="left" w:pos="0"/>
          <w:tab w:val="left" w:pos="1701"/>
        </w:tabs>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3B4CBAD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12.8. Sutartis gali būti pratęsta Sutarties specialiojoje dalyje nustatytomis sąlygomis.</w:t>
      </w:r>
    </w:p>
    <w:p w14:paraId="09A9B0C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lastRenderedPageBreak/>
        <w:t xml:space="preserve">12.9. Esant poreikiui,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nenurodytas, tačiau su pirkimo objektu susijusias prekes</w:t>
      </w:r>
      <w:r w:rsidRPr="00747B78">
        <w:rPr>
          <w:rFonts w:ascii="Times New Roman" w:eastAsia="Times New Roman" w:hAnsi="Times New Roman" w:cs="Times New Roman"/>
          <w:b/>
          <w:sz w:val="24"/>
          <w:szCs w:val="24"/>
        </w:rPr>
        <w:t xml:space="preserve"> Pardavėjas</w:t>
      </w:r>
      <w:r w:rsidRPr="00747B78">
        <w:rPr>
          <w:rFonts w:ascii="Times New Roman" w:eastAsia="Times New Roman" w:hAnsi="Times New Roman" w:cs="Times New Roman"/>
          <w:sz w:val="24"/>
          <w:szCs w:val="24"/>
        </w:rPr>
        <w:t xml:space="preserve"> gali tiekti tik ne didesnėmis nei užsakymo dieną </w:t>
      </w:r>
      <w:r w:rsidRPr="00747B78">
        <w:rPr>
          <w:rFonts w:ascii="Times New Roman" w:eastAsia="Times New Roman" w:hAnsi="Times New Roman" w:cs="Times New Roman"/>
          <w:b/>
          <w:sz w:val="24"/>
          <w:szCs w:val="24"/>
        </w:rPr>
        <w:t xml:space="preserve">Pardavėjo </w:t>
      </w:r>
      <w:r w:rsidRPr="00747B78">
        <w:rPr>
          <w:rFonts w:ascii="Times New Roman" w:eastAsia="Times New Roman" w:hAnsi="Times New Roman" w:cs="Times New Roman"/>
          <w:sz w:val="24"/>
          <w:szCs w:val="24"/>
        </w:rPr>
        <w:t xml:space="preserve">prekybos vietoje, kataloge ar interneto svetainėje nurodytomis galiojančiomis šių prekių kainomis arba, jei tokios kainos neskelbiamos,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pasiūlytomis, konkurencingomis ir rinką atitinkančiomis kainomis. Esant poreikiui įsigyti Sutartyje ir jos priede (-</w:t>
      </w:r>
      <w:proofErr w:type="spellStart"/>
      <w:r w:rsidRPr="00747B78">
        <w:rPr>
          <w:rFonts w:ascii="Times New Roman" w:eastAsia="Times New Roman" w:hAnsi="Times New Roman" w:cs="Times New Roman"/>
          <w:sz w:val="24"/>
          <w:szCs w:val="24"/>
        </w:rPr>
        <w:t>uose</w:t>
      </w:r>
      <w:proofErr w:type="spellEnd"/>
      <w:r w:rsidRPr="00747B78">
        <w:rPr>
          <w:rFonts w:ascii="Times New Roman" w:eastAsia="Times New Roman" w:hAnsi="Times New Roman" w:cs="Times New Roman"/>
          <w:sz w:val="24"/>
          <w:szCs w:val="24"/>
        </w:rPr>
        <w:t xml:space="preserve">) nenurodytų, tačiau su pirkimo objektu susijusių prekių </w:t>
      </w:r>
      <w:r w:rsidRPr="00747B78">
        <w:rPr>
          <w:rFonts w:ascii="Times New Roman" w:eastAsia="Times New Roman" w:hAnsi="Times New Roman" w:cs="Times New Roman"/>
          <w:b/>
          <w:sz w:val="24"/>
          <w:szCs w:val="24"/>
        </w:rPr>
        <w:t>Pirkėjas</w:t>
      </w:r>
      <w:r w:rsidRPr="00747B78">
        <w:rPr>
          <w:rFonts w:ascii="Times New Roman" w:eastAsia="Times New Roman" w:hAnsi="Times New Roman" w:cs="Times New Roman"/>
          <w:sz w:val="24"/>
          <w:szCs w:val="24"/>
        </w:rPr>
        <w:t xml:space="preserve"> ir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sudaro papildomą rašytinį susitarimą, kurio sąlygos privalo būti analogiškos Sutarties sąlygoms, atitinkamai jas pritaikant prie naujai perkamų prekių </w:t>
      </w:r>
      <w:r w:rsidRPr="00747B78">
        <w:rPr>
          <w:rFonts w:ascii="Times New Roman" w:eastAsia="Times New Roman" w:hAnsi="Times New Roman" w:cs="Times New Roman"/>
          <w:i/>
          <w:sz w:val="24"/>
          <w:szCs w:val="24"/>
        </w:rPr>
        <w:t>(jei spec. dalyje nurodyta, kad ši sąlyga taikoma)</w:t>
      </w:r>
      <w:r w:rsidRPr="00747B78">
        <w:rPr>
          <w:rFonts w:ascii="Times New Roman" w:eastAsia="Times New Roman" w:hAnsi="Times New Roman" w:cs="Times New Roman"/>
          <w:sz w:val="24"/>
          <w:szCs w:val="24"/>
        </w:rPr>
        <w:t>.</w:t>
      </w:r>
    </w:p>
    <w:p w14:paraId="4DEFFC9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12.10. Sutarties specialiojoje dalyje numatyta Sutarties galiojimo termino pabaiga nereiškia Šalių prievolių pagal Sutartį pabaigos ir neatleidžia Šalių nuo civilinės atsakomybės už Sutarties pažeidimą.</w:t>
      </w:r>
    </w:p>
    <w:p w14:paraId="0AB90F96"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p>
    <w:p w14:paraId="789796D9" w14:textId="77777777" w:rsidR="00747B78" w:rsidRPr="00747B78" w:rsidRDefault="00747B78" w:rsidP="00747B78">
      <w:pPr>
        <w:spacing w:line="240" w:lineRule="auto"/>
        <w:ind w:right="125" w:firstLine="0"/>
        <w:rPr>
          <w:rFonts w:ascii="Times New Roman" w:eastAsia="Times New Roman" w:hAnsi="Times New Roman" w:cs="Times New Roman"/>
          <w:b/>
          <w:bCs/>
          <w:sz w:val="24"/>
          <w:szCs w:val="24"/>
        </w:rPr>
      </w:pPr>
      <w:r w:rsidRPr="00747B78">
        <w:rPr>
          <w:rFonts w:ascii="Times New Roman" w:eastAsia="Times New Roman" w:hAnsi="Times New Roman" w:cs="Times New Roman"/>
          <w:b/>
          <w:bCs/>
          <w:sz w:val="24"/>
          <w:szCs w:val="24"/>
        </w:rPr>
        <w:t>13. Susirašinėjimas</w:t>
      </w:r>
    </w:p>
    <w:p w14:paraId="6A830D39" w14:textId="77777777" w:rsidR="00747B78" w:rsidRPr="00747B78" w:rsidRDefault="00747B78" w:rsidP="00747B78">
      <w:pPr>
        <w:spacing w:line="240" w:lineRule="auto"/>
        <w:ind w:right="125"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13.1.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ir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vienas kitam siunčiami pranešimai lietuvių/anglų (</w:t>
      </w:r>
      <w:r w:rsidRPr="00747B78">
        <w:rPr>
          <w:rFonts w:ascii="Times New Roman" w:eastAsia="Times New Roman" w:hAnsi="Times New Roman" w:cs="Times New Roman"/>
          <w:i/>
          <w:sz w:val="24"/>
          <w:szCs w:val="24"/>
        </w:rPr>
        <w:t>taikoma, jeigu sutartis sudaroma anglų kalba</w:t>
      </w:r>
      <w:r w:rsidRPr="00747B78">
        <w:rPr>
          <w:rFonts w:ascii="Times New Roman" w:eastAsia="Times New Roman" w:hAnsi="Times New Roman" w:cs="Times New Roman"/>
          <w:sz w:val="24"/>
          <w:szCs w:val="24"/>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409F306E"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3611B4F1"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p>
    <w:p w14:paraId="6057583E" w14:textId="77777777" w:rsidR="00747B78" w:rsidRPr="00747B78" w:rsidRDefault="00747B78" w:rsidP="00747B78">
      <w:pPr>
        <w:spacing w:line="240" w:lineRule="auto"/>
        <w:ind w:firstLine="0"/>
        <w:rPr>
          <w:rFonts w:ascii="Times New Roman" w:eastAsia="Times New Roman" w:hAnsi="Times New Roman" w:cs="Times New Roman"/>
          <w:b/>
          <w:bCs/>
          <w:sz w:val="24"/>
          <w:szCs w:val="24"/>
          <w:lang w:eastAsia="en-US"/>
        </w:rPr>
      </w:pPr>
      <w:r w:rsidRPr="00747B78">
        <w:rPr>
          <w:rFonts w:ascii="Times New Roman" w:eastAsia="Times New Roman" w:hAnsi="Times New Roman" w:cs="Times New Roman"/>
          <w:b/>
          <w:sz w:val="24"/>
          <w:szCs w:val="24"/>
        </w:rPr>
        <w:t xml:space="preserve">14. </w:t>
      </w:r>
      <w:r w:rsidRPr="00747B78">
        <w:rPr>
          <w:rFonts w:ascii="Times New Roman" w:eastAsia="Times New Roman" w:hAnsi="Times New Roman" w:cs="Times New Roman"/>
          <w:b/>
          <w:bCs/>
          <w:sz w:val="24"/>
          <w:szCs w:val="24"/>
          <w:lang w:eastAsia="en-US"/>
        </w:rPr>
        <w:t>Informacijos konfidencialumas ir asmens duomenys</w:t>
      </w:r>
    </w:p>
    <w:p w14:paraId="11E1226F" w14:textId="77777777" w:rsidR="00747B78" w:rsidRPr="00747B78" w:rsidRDefault="00747B78" w:rsidP="00747B78">
      <w:pPr>
        <w:spacing w:line="240" w:lineRule="auto"/>
        <w:ind w:firstLine="0"/>
        <w:rPr>
          <w:rFonts w:ascii="Times New Roman" w:eastAsia="Times New Roman" w:hAnsi="Times New Roman" w:cs="Times New Roman"/>
          <w:b/>
          <w:bCs/>
          <w:sz w:val="24"/>
          <w:szCs w:val="24"/>
          <w:lang w:eastAsia="en-US"/>
        </w:rPr>
      </w:pPr>
    </w:p>
    <w:p w14:paraId="04F2C2FC"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14.1. Šalys privalo užtikrinti, kad informacija, kurią jos perduoda viena kitai, bus naudojama tik vykdant Sutartį ir nebus naudojama tokiu būdu, kuris pakenktų informaciją perdavusiai Šaliai. </w:t>
      </w:r>
    </w:p>
    <w:p w14:paraId="702EFC09"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14.2. Šalys įsipareigoja užtikrinti visos joms žinomos ir (ar) patikėtos informacijos slaptumą Sutarties galiojimo metu ir pasibaigus Sutarties galiojimo laikotarpiui ar ją nutraukus.</w:t>
      </w:r>
    </w:p>
    <w:p w14:paraId="5587D1D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bCs/>
          <w:sz w:val="24"/>
          <w:szCs w:val="24"/>
        </w:rPr>
        <w:t>14.3.</w:t>
      </w:r>
      <w:r w:rsidRPr="00747B78">
        <w:rPr>
          <w:rFonts w:ascii="Times New Roman" w:eastAsia="Times New Roman" w:hAnsi="Times New Roman" w:cs="Times New Roman"/>
          <w:b/>
          <w:bCs/>
          <w:sz w:val="24"/>
          <w:szCs w:val="24"/>
        </w:rPr>
        <w:t xml:space="preserve"> Pardavėjas</w:t>
      </w:r>
      <w:r w:rsidRPr="00747B78">
        <w:rPr>
          <w:rFonts w:ascii="Times New Roman" w:eastAsia="Times New Roman" w:hAnsi="Times New Roman" w:cs="Times New Roman"/>
          <w:sz w:val="24"/>
          <w:szCs w:val="24"/>
        </w:rPr>
        <w:t xml:space="preserve"> įsipareigoja be </w:t>
      </w:r>
      <w:r w:rsidRPr="00747B78">
        <w:rPr>
          <w:rFonts w:ascii="Times New Roman" w:eastAsia="Times New Roman" w:hAnsi="Times New Roman" w:cs="Times New Roman"/>
          <w:b/>
          <w:bCs/>
          <w:sz w:val="24"/>
          <w:szCs w:val="24"/>
        </w:rPr>
        <w:t>Pirkėjo</w:t>
      </w:r>
      <w:r w:rsidRPr="00747B78">
        <w:rPr>
          <w:rFonts w:ascii="Times New Roman" w:eastAsia="Times New Roman" w:hAnsi="Times New Roman" w:cs="Times New Roman"/>
          <w:sz w:val="24"/>
          <w:szCs w:val="24"/>
        </w:rPr>
        <w:t xml:space="preserve"> išankstinio rašytinio sutikimo nenaudoti </w:t>
      </w:r>
      <w:r w:rsidRPr="00747B78">
        <w:rPr>
          <w:rFonts w:ascii="Times New Roman" w:eastAsia="Times New Roman" w:hAnsi="Times New Roman" w:cs="Times New Roman"/>
          <w:b/>
          <w:sz w:val="24"/>
          <w:szCs w:val="24"/>
        </w:rPr>
        <w:t>Pirkėjo</w:t>
      </w:r>
      <w:r w:rsidRPr="00747B78">
        <w:rPr>
          <w:rFonts w:ascii="Times New Roman" w:eastAsia="Times New Roman" w:hAnsi="Times New Roman" w:cs="Times New Roman"/>
          <w:sz w:val="24"/>
          <w:szCs w:val="24"/>
        </w:rPr>
        <w:t xml:space="preserve"> jam pateiktos informacijos nei savo, nei bet kokių trečiųjų asmenų naudai, neatskleisti tokios informacijos kitiems asmenims, išskyrus Lietuvos Respublikos teisės aktų numatytus atvejus.</w:t>
      </w:r>
    </w:p>
    <w:p w14:paraId="568A069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14.4. Sutartyje ir jos prieduose nurodyti asmens duomenys (vardai, pavardės, pareigos, el. paštas, ar telefono numeris) gali būti naudojami tik nustatant Šalių ar </w:t>
      </w:r>
      <w:r w:rsidRPr="00747B78">
        <w:rPr>
          <w:rFonts w:ascii="Times New Roman" w:eastAsia="Times New Roman" w:hAnsi="Times New Roman" w:cs="Times New Roman"/>
          <w:b/>
          <w:sz w:val="24"/>
          <w:szCs w:val="24"/>
        </w:rPr>
        <w:t>Gavėjo</w:t>
      </w:r>
      <w:r w:rsidRPr="00747B78">
        <w:rPr>
          <w:rFonts w:ascii="Times New Roman" w:eastAsia="Times New Roman" w:hAnsi="Times New Roman" w:cs="Times New Roman"/>
          <w:sz w:val="24"/>
          <w:szCs w:val="24"/>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082B8E66"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14.5. Sutarties šalys užtikrina, kad su asmens duomenimis tvarkomais vykdant Sutartį susipažins tik tie asmenys, kuriems tai yra būtina vykdant įsipareigojimus pagal Sutartį. </w:t>
      </w:r>
    </w:p>
    <w:p w14:paraId="0A0293BC"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14.6. Sutartyje ir jos prieduose nurodyti asmens duomenys be atskiro kitos Šalies sutikimo negali būti perduoti tretiesiems asmenims, išskyrus </w:t>
      </w:r>
      <w:r w:rsidRPr="00747B78">
        <w:rPr>
          <w:rFonts w:ascii="Times New Roman" w:eastAsia="Times New Roman" w:hAnsi="Times New Roman" w:cs="Times New Roman"/>
          <w:b/>
          <w:sz w:val="24"/>
          <w:szCs w:val="24"/>
        </w:rPr>
        <w:t>Pardavėjo</w:t>
      </w:r>
      <w:r w:rsidRPr="00747B78">
        <w:rPr>
          <w:rFonts w:ascii="Times New Roman" w:eastAsia="Times New Roman" w:hAnsi="Times New Roman" w:cs="Times New Roman"/>
          <w:sz w:val="24"/>
          <w:szCs w:val="24"/>
        </w:rPr>
        <w:t xml:space="preserve"> įvardintus subtiekėjus ir </w:t>
      </w:r>
      <w:r w:rsidRPr="00747B78">
        <w:rPr>
          <w:rFonts w:ascii="Times New Roman" w:eastAsia="Times New Roman" w:hAnsi="Times New Roman" w:cs="Times New Roman"/>
          <w:b/>
          <w:sz w:val="24"/>
          <w:szCs w:val="24"/>
        </w:rPr>
        <w:t>Gavėją</w:t>
      </w:r>
      <w:r w:rsidRPr="00747B78">
        <w:rPr>
          <w:rFonts w:ascii="Times New Roman" w:eastAsia="Times New Roman" w:hAnsi="Times New Roman" w:cs="Times New Roman"/>
          <w:sz w:val="24"/>
          <w:szCs w:val="24"/>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1FEA3B0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77E69FE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lastRenderedPageBreak/>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65915B8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14701DA3"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14.10. Šalys neatlygina viena kitos patirtų išlaidų ir nuostolių dėl asmens duomenų tvarkymo įsipareigojimų pagal šią Sutartį vykdymo.</w:t>
      </w:r>
    </w:p>
    <w:p w14:paraId="2C2DAB6A"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14.11. Pažeidęs Sutarties bendrosios dalies 14.3 punkte numatytą įsipareigojimą </w:t>
      </w:r>
      <w:r w:rsidRPr="00747B78">
        <w:rPr>
          <w:rFonts w:ascii="Times New Roman" w:eastAsia="Times New Roman" w:hAnsi="Times New Roman" w:cs="Times New Roman"/>
          <w:b/>
          <w:sz w:val="24"/>
          <w:szCs w:val="24"/>
        </w:rPr>
        <w:t xml:space="preserve">Pardavėjas </w:t>
      </w:r>
      <w:r w:rsidRPr="00747B78">
        <w:rPr>
          <w:rFonts w:ascii="Times New Roman" w:eastAsia="Times New Roman" w:hAnsi="Times New Roman" w:cs="Times New Roman"/>
          <w:sz w:val="24"/>
          <w:szCs w:val="24"/>
        </w:rPr>
        <w:t>privalo</w:t>
      </w:r>
      <w:r w:rsidRPr="00747B78">
        <w:rPr>
          <w:rFonts w:ascii="Times New Roman" w:eastAsia="Times New Roman" w:hAnsi="Times New Roman" w:cs="Times New Roman"/>
          <w:b/>
          <w:sz w:val="24"/>
          <w:szCs w:val="24"/>
        </w:rPr>
        <w:t xml:space="preserve"> Pirkėjui </w:t>
      </w:r>
      <w:r w:rsidRPr="00747B78">
        <w:rPr>
          <w:rFonts w:ascii="Times New Roman" w:eastAsia="Times New Roman" w:hAnsi="Times New Roman" w:cs="Times New Roman"/>
          <w:sz w:val="24"/>
          <w:szCs w:val="24"/>
        </w:rPr>
        <w:t>sumokėti 10 proc. dydžio maksimalios Sutarties vertės/pasiūlymo</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kainos be PVM Šalių iš anksto sutartų minimalių nuostolių dydžio sumą ir atlyginti kitus dėl tokio pažeidimo padarytus nuostolius.</w:t>
      </w:r>
    </w:p>
    <w:p w14:paraId="6F15D9FF"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p>
    <w:p w14:paraId="3458F955"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r w:rsidRPr="00747B78">
        <w:rPr>
          <w:rFonts w:ascii="Times New Roman" w:eastAsia="Times New Roman" w:hAnsi="Times New Roman" w:cs="Times New Roman"/>
          <w:b/>
          <w:sz w:val="24"/>
          <w:szCs w:val="24"/>
        </w:rPr>
        <w:t>15. Baigiamosios nuostatos</w:t>
      </w:r>
    </w:p>
    <w:p w14:paraId="546208B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15.1. Sutartis sudaryta lietuvių/anglų, lietuvių ir anglų kalba dviem/keturiais egzemplioriais (po vieną/du kiekvienai Šaliai) (</w:t>
      </w:r>
      <w:r w:rsidRPr="00747B78">
        <w:rPr>
          <w:rFonts w:ascii="Times New Roman" w:eastAsia="Times New Roman" w:hAnsi="Times New Roman" w:cs="Times New Roman"/>
          <w:i/>
          <w:sz w:val="24"/>
          <w:szCs w:val="24"/>
        </w:rPr>
        <w:t>taikoma priklausomai nuo to</w:t>
      </w:r>
      <w:r w:rsidRPr="00747B78">
        <w:rPr>
          <w:rFonts w:ascii="Times New Roman" w:eastAsia="Times New Roman" w:hAnsi="Times New Roman" w:cs="Times New Roman"/>
          <w:sz w:val="24"/>
          <w:szCs w:val="24"/>
        </w:rPr>
        <w:t xml:space="preserve"> </w:t>
      </w:r>
      <w:r w:rsidRPr="00747B78">
        <w:rPr>
          <w:rFonts w:ascii="Times New Roman" w:eastAsia="Times New Roman" w:hAnsi="Times New Roman" w:cs="Times New Roman"/>
          <w:i/>
          <w:sz w:val="24"/>
          <w:szCs w:val="24"/>
        </w:rPr>
        <w:t>kokiomis kalbomis bus sudaroma sutartis</w:t>
      </w:r>
      <w:r w:rsidRPr="00747B78">
        <w:rPr>
          <w:rFonts w:ascii="Times New Roman" w:eastAsia="Times New Roman" w:hAnsi="Times New Roman" w:cs="Times New Roman"/>
          <w:sz w:val="24"/>
          <w:szCs w:val="24"/>
        </w:rPr>
        <w:t>). Abu tekstai autentiški ir turi vienodą teisinę galią. Atsiradus neatitikimams tarp tekstų lietuvių ir anglų kalbomis, pirmenybė teikiama tekstui anglų kalba (taikoma, jeigu sutartis sudaroma su užsienio pardavėju lietuvių ir anglų kalba).</w:t>
      </w:r>
    </w:p>
    <w:p w14:paraId="4FF568B0"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15.2. Šią Sutartį sudaro Sutarties bendroji ir specialioji dalys bei Sutarties priedas (-ai). Visi šios Sutarties priedai yra neatskiriama Sutarties dalis. </w:t>
      </w:r>
    </w:p>
    <w:p w14:paraId="14BE0CB8"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15.3. Nė viena iš Šalių neturi teisės perduoti trečiajam asmeniui teisių ir įsipareigojimų pagal šią Sutartį be išankstinio raštiško kitos Šalies sutikimo.</w:t>
      </w:r>
    </w:p>
    <w:p w14:paraId="59FAAE15"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15.4. Pažeidęs šios sutarties dalies 15.3 punkte nurodytą įpareigojimą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moka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5 proc. maksimalios Sutarties/pasiūlymo</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kainos be PVM dydžio šalių iš anksto sutartų minimalių nuostolių sumą, jeigu Sutarties specialiojoje dalyje nenustatyta kitaip.</w:t>
      </w:r>
    </w:p>
    <w:p w14:paraId="00F54129"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15.5.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garantuoja, kad turi visas Sutarties įvykdymui reikalingas licencijas. </w:t>
      </w:r>
      <w:r w:rsidRPr="00747B78">
        <w:rPr>
          <w:rFonts w:ascii="Times New Roman" w:eastAsia="Times New Roman" w:hAnsi="Times New Roman" w:cs="Times New Roman"/>
          <w:b/>
          <w:sz w:val="24"/>
          <w:szCs w:val="24"/>
        </w:rPr>
        <w:t>Pardavėjas</w:t>
      </w:r>
      <w:r w:rsidRPr="00747B78">
        <w:rPr>
          <w:rFonts w:ascii="Times New Roman" w:eastAsia="Times New Roman" w:hAnsi="Times New Roman" w:cs="Times New Roman"/>
          <w:sz w:val="24"/>
          <w:szCs w:val="24"/>
        </w:rPr>
        <w:t xml:space="preserve"> įsipareigoja atlyginti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nuostolius, jeigu P</w:t>
      </w:r>
      <w:r w:rsidRPr="00747B78">
        <w:rPr>
          <w:rFonts w:ascii="Times New Roman" w:eastAsia="Times New Roman" w:hAnsi="Times New Roman" w:cs="Times New Roman"/>
          <w:b/>
          <w:sz w:val="24"/>
          <w:szCs w:val="24"/>
        </w:rPr>
        <w:t>irkėjui</w:t>
      </w:r>
      <w:r w:rsidRPr="00747B78">
        <w:rPr>
          <w:rFonts w:ascii="Times New Roman" w:eastAsia="Times New Roman" w:hAnsi="Times New Roman" w:cs="Times New Roman"/>
          <w:sz w:val="24"/>
          <w:szCs w:val="24"/>
        </w:rPr>
        <w:t xml:space="preserve"> būtų pateikta pretenzijų ar iškelta bylų dėl patentų ar licencijų pažeidimų, kylančių iš Sutarties ar padarytų ją vykdant. </w:t>
      </w:r>
    </w:p>
    <w:p w14:paraId="5BD17A17" w14:textId="77777777" w:rsidR="00747B78" w:rsidRPr="00747B78" w:rsidRDefault="00747B78" w:rsidP="00747B78">
      <w:pPr>
        <w:tabs>
          <w:tab w:val="left" w:pos="-360"/>
          <w:tab w:val="left" w:pos="0"/>
          <w:tab w:val="left" w:pos="1701"/>
        </w:tabs>
        <w:spacing w:line="240" w:lineRule="auto"/>
        <w:ind w:firstLine="0"/>
        <w:rPr>
          <w:rFonts w:ascii="Times New Roman" w:eastAsia="Times New Roman" w:hAnsi="Times New Roman" w:cs="Times New Roman"/>
          <w:sz w:val="24"/>
          <w:szCs w:val="24"/>
          <w:highlight w:val="yellow"/>
        </w:rPr>
      </w:pPr>
      <w:r w:rsidRPr="00747B78">
        <w:rPr>
          <w:rFonts w:ascii="Times New Roman" w:eastAsia="Times New Roman" w:hAnsi="Times New Roman" w:cs="Times New Roman"/>
          <w:sz w:val="24"/>
          <w:szCs w:val="24"/>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0E45A70A" w14:textId="77777777" w:rsidR="00747B78" w:rsidRPr="00747B78" w:rsidRDefault="00747B78" w:rsidP="00747B78">
      <w:pPr>
        <w:spacing w:line="240" w:lineRule="auto"/>
        <w:ind w:firstLine="0"/>
        <w:rPr>
          <w:rFonts w:ascii="Times New Roman" w:eastAsia="Times New Roman" w:hAnsi="Times New Roman" w:cs="Times New Roman"/>
          <w:bCs/>
          <w:color w:val="000000"/>
          <w:sz w:val="24"/>
          <w:szCs w:val="24"/>
        </w:rPr>
      </w:pPr>
      <w:r w:rsidRPr="00747B78">
        <w:rPr>
          <w:rFonts w:ascii="Times New Roman" w:eastAsia="Times New Roman" w:hAnsi="Times New Roman" w:cs="Times New Roman"/>
          <w:color w:val="000000"/>
          <w:sz w:val="24"/>
          <w:szCs w:val="24"/>
        </w:rPr>
        <w:t xml:space="preserve">15.7. </w:t>
      </w:r>
      <w:r w:rsidRPr="00747B78">
        <w:rPr>
          <w:rFonts w:ascii="Times New Roman" w:eastAsia="Times New Roman" w:hAnsi="Times New Roman" w:cs="Times New Roman"/>
          <w:bCs/>
          <w:color w:val="000000"/>
          <w:sz w:val="24"/>
          <w:szCs w:val="24"/>
        </w:rPr>
        <w:t>Sutarties vykdymas gali būti aiškinamas Šalių raštišku sutarimu nekeičiant Sutarties sąlygų.</w:t>
      </w:r>
    </w:p>
    <w:p w14:paraId="2125F20B" w14:textId="77777777" w:rsidR="00747B78" w:rsidRPr="00747B78" w:rsidRDefault="00747B78" w:rsidP="00747B78">
      <w:pPr>
        <w:spacing w:line="240" w:lineRule="auto"/>
        <w:ind w:firstLine="0"/>
        <w:rPr>
          <w:rFonts w:ascii="Times New Roman" w:eastAsia="Times New Roman" w:hAnsi="Times New Roman" w:cs="Times New Roman"/>
          <w:color w:val="000000"/>
          <w:sz w:val="24"/>
          <w:szCs w:val="24"/>
        </w:rPr>
      </w:pPr>
      <w:r w:rsidRPr="00747B78">
        <w:rPr>
          <w:rFonts w:ascii="Times New Roman" w:eastAsia="Times New Roman" w:hAnsi="Times New Roman" w:cs="Times New Roman"/>
          <w:bCs/>
          <w:color w:val="000000"/>
          <w:sz w:val="24"/>
          <w:szCs w:val="24"/>
        </w:rPr>
        <w:t xml:space="preserve">15.8. </w:t>
      </w:r>
      <w:r w:rsidRPr="00747B78">
        <w:rPr>
          <w:rFonts w:ascii="Times New Roman" w:eastAsia="Times New Roman" w:hAnsi="Times New Roman" w:cs="Times New Roman"/>
          <w:color w:val="000000"/>
          <w:sz w:val="24"/>
          <w:szCs w:val="24"/>
        </w:rPr>
        <w:t>Subtiekėjo (-ų)/subteikėjo pavadinimas, jo (-ų) vykdomų sutartinių įsipareigojimų dalis yra nurodyti Sutarties specialiojoje dalyje.</w:t>
      </w:r>
    </w:p>
    <w:p w14:paraId="47C34771" w14:textId="77777777" w:rsidR="00747B78" w:rsidRPr="00747B78" w:rsidRDefault="00747B78" w:rsidP="00747B78">
      <w:pPr>
        <w:spacing w:line="240" w:lineRule="auto"/>
        <w:ind w:firstLine="0"/>
        <w:rPr>
          <w:rFonts w:ascii="Times New Roman" w:eastAsia="Times New Roman" w:hAnsi="Times New Roman" w:cs="Times New Roman"/>
          <w:color w:val="000000"/>
          <w:sz w:val="24"/>
          <w:szCs w:val="24"/>
        </w:rPr>
      </w:pPr>
      <w:r w:rsidRPr="00747B78">
        <w:rPr>
          <w:rFonts w:ascii="Times New Roman" w:eastAsia="Times New Roman" w:hAnsi="Times New Roman" w:cs="Times New Roman"/>
          <w:color w:val="000000"/>
          <w:sz w:val="24"/>
          <w:szCs w:val="24"/>
        </w:rPr>
        <w:t xml:space="preserve">15.9. Sutarties vykdymo metu </w:t>
      </w:r>
      <w:r w:rsidRPr="00747B78">
        <w:rPr>
          <w:rFonts w:ascii="Times New Roman" w:eastAsia="Times New Roman" w:hAnsi="Times New Roman" w:cs="Times New Roman"/>
          <w:sz w:val="24"/>
          <w:szCs w:val="24"/>
        </w:rPr>
        <w:t>Sutartyje nurodytas (-i) subtiekėjas (-ai)/subteikėjas (-ai) gali būti keičiamas (-i) kitu (-</w:t>
      </w:r>
      <w:proofErr w:type="spellStart"/>
      <w:r w:rsidRPr="00747B78">
        <w:rPr>
          <w:rFonts w:ascii="Times New Roman" w:eastAsia="Times New Roman" w:hAnsi="Times New Roman" w:cs="Times New Roman"/>
          <w:sz w:val="24"/>
          <w:szCs w:val="24"/>
        </w:rPr>
        <w:t>ais</w:t>
      </w:r>
      <w:proofErr w:type="spellEnd"/>
      <w:r w:rsidRPr="00747B78">
        <w:rPr>
          <w:rFonts w:ascii="Times New Roman" w:eastAsia="Times New Roman" w:hAnsi="Times New Roman" w:cs="Times New Roman"/>
          <w:sz w:val="24"/>
          <w:szCs w:val="24"/>
        </w:rPr>
        <w:t>) subtiekėju (-</w:t>
      </w:r>
      <w:proofErr w:type="spellStart"/>
      <w:r w:rsidRPr="00747B78">
        <w:rPr>
          <w:rFonts w:ascii="Times New Roman" w:eastAsia="Times New Roman" w:hAnsi="Times New Roman" w:cs="Times New Roman"/>
          <w:sz w:val="24"/>
          <w:szCs w:val="24"/>
        </w:rPr>
        <w:t>ais</w:t>
      </w:r>
      <w:proofErr w:type="spellEnd"/>
      <w:r w:rsidRPr="00747B78">
        <w:rPr>
          <w:rFonts w:ascii="Times New Roman" w:eastAsia="Times New Roman" w:hAnsi="Times New Roman" w:cs="Times New Roman"/>
          <w:sz w:val="24"/>
          <w:szCs w:val="24"/>
        </w:rPr>
        <w:t>)/subteikėju (-</w:t>
      </w:r>
      <w:proofErr w:type="spellStart"/>
      <w:r w:rsidRPr="00747B78">
        <w:rPr>
          <w:rFonts w:ascii="Times New Roman" w:eastAsia="Times New Roman" w:hAnsi="Times New Roman" w:cs="Times New Roman"/>
          <w:sz w:val="24"/>
          <w:szCs w:val="24"/>
        </w:rPr>
        <w:t>ais</w:t>
      </w:r>
      <w:proofErr w:type="spellEnd"/>
      <w:r w:rsidRPr="00747B78">
        <w:rPr>
          <w:rFonts w:ascii="Times New Roman" w:eastAsia="Times New Roman" w:hAnsi="Times New Roman" w:cs="Times New Roman"/>
          <w:sz w:val="24"/>
          <w:szCs w:val="24"/>
        </w:rPr>
        <w:t xml:space="preserve">) dėl objektyvių aplinkybių, kurių </w:t>
      </w:r>
      <w:r w:rsidRPr="00747B78">
        <w:rPr>
          <w:rFonts w:ascii="Times New Roman" w:eastAsia="Times New Roman" w:hAnsi="Times New Roman" w:cs="Times New Roman"/>
          <w:b/>
          <w:sz w:val="24"/>
          <w:szCs w:val="24"/>
        </w:rPr>
        <w:t>Pardavėjui</w:t>
      </w:r>
      <w:r w:rsidRPr="00747B78">
        <w:rPr>
          <w:rFonts w:ascii="Times New Roman" w:eastAsia="Times New Roman" w:hAnsi="Times New Roman" w:cs="Times New Roman"/>
          <w:sz w:val="24"/>
          <w:szCs w:val="24"/>
        </w:rPr>
        <w:t xml:space="preserve"> nebuvo galima numatyti paraiškos/pasiūlymo pateikimo momentu. Sutartyje nustatyto subtiekėjo (-ų)/ subteikėjo (-ų) keitimas kitu galimas tik iš anksto raštu suderinus su </w:t>
      </w:r>
      <w:r w:rsidRPr="00747B78">
        <w:rPr>
          <w:rFonts w:ascii="Times New Roman" w:eastAsia="Times New Roman" w:hAnsi="Times New Roman" w:cs="Times New Roman"/>
          <w:b/>
          <w:sz w:val="24"/>
          <w:szCs w:val="24"/>
        </w:rPr>
        <w:t>Pirkėju</w:t>
      </w:r>
      <w:r w:rsidRPr="00747B78">
        <w:rPr>
          <w:rFonts w:ascii="Times New Roman" w:eastAsia="Times New Roman" w:hAnsi="Times New Roman" w:cs="Times New Roman"/>
          <w:sz w:val="24"/>
          <w:szCs w:val="24"/>
        </w:rPr>
        <w:t xml:space="preserve">.  Prašymas dėl Sutartyje nustatyto subtiekėjo (ų)/ subteikėjo (-ų) keitimo kitu </w:t>
      </w:r>
      <w:r w:rsidRPr="00747B78">
        <w:rPr>
          <w:rFonts w:ascii="Times New Roman" w:eastAsia="Times New Roman" w:hAnsi="Times New Roman" w:cs="Times New Roman"/>
          <w:b/>
          <w:sz w:val="24"/>
          <w:szCs w:val="24"/>
        </w:rPr>
        <w:t xml:space="preserve">Pirkėjui </w:t>
      </w:r>
      <w:r w:rsidRPr="00747B78">
        <w:rPr>
          <w:rFonts w:ascii="Times New Roman" w:eastAsia="Times New Roman" w:hAnsi="Times New Roman" w:cs="Times New Roman"/>
          <w:sz w:val="24"/>
          <w:szCs w:val="24"/>
        </w:rPr>
        <w:t>pateikiamas raštu, nurodant tokio keitimo priežastis, kartu pateikiant pagrindžiančius dokumentus, kad naujas subtiekėjas (-ai)/subteikėjas (ai) atitinka visus subtiekėjui (-</w:t>
      </w:r>
      <w:proofErr w:type="spellStart"/>
      <w:r w:rsidRPr="00747B78">
        <w:rPr>
          <w:rFonts w:ascii="Times New Roman" w:eastAsia="Times New Roman" w:hAnsi="Times New Roman" w:cs="Times New Roman"/>
          <w:sz w:val="24"/>
          <w:szCs w:val="24"/>
        </w:rPr>
        <w:t>ams</w:t>
      </w:r>
      <w:proofErr w:type="spellEnd"/>
      <w:r w:rsidRPr="00747B78">
        <w:rPr>
          <w:rFonts w:ascii="Times New Roman" w:eastAsia="Times New Roman" w:hAnsi="Times New Roman" w:cs="Times New Roman"/>
          <w:sz w:val="24"/>
          <w:szCs w:val="24"/>
        </w:rPr>
        <w:t>)/subteikėjui (-</w:t>
      </w:r>
      <w:proofErr w:type="spellStart"/>
      <w:r w:rsidRPr="00747B78">
        <w:rPr>
          <w:rFonts w:ascii="Times New Roman" w:eastAsia="Times New Roman" w:hAnsi="Times New Roman" w:cs="Times New Roman"/>
          <w:sz w:val="24"/>
          <w:szCs w:val="24"/>
        </w:rPr>
        <w:t>ams</w:t>
      </w:r>
      <w:proofErr w:type="spellEnd"/>
      <w:r w:rsidRPr="00747B78">
        <w:rPr>
          <w:rFonts w:ascii="Times New Roman" w:eastAsia="Times New Roman" w:hAnsi="Times New Roman" w:cs="Times New Roman"/>
          <w:sz w:val="24"/>
          <w:szCs w:val="24"/>
        </w:rPr>
        <w:t xml:space="preserve">)  viešojo pirkimo, kurio pagrindu pasirašyta ši Sutartis, dokumentuose nustatytus reikalavimus, o </w:t>
      </w:r>
      <w:r w:rsidRPr="00747B78">
        <w:rPr>
          <w:rFonts w:ascii="Times New Roman" w:eastAsia="Times New Roman" w:hAnsi="Times New Roman" w:cs="Times New Roman"/>
          <w:b/>
          <w:sz w:val="24"/>
          <w:szCs w:val="24"/>
        </w:rPr>
        <w:t xml:space="preserve">Pardavėjas </w:t>
      </w:r>
      <w:r w:rsidRPr="00747B78">
        <w:rPr>
          <w:rFonts w:ascii="Times New Roman" w:eastAsia="Times New Roman" w:hAnsi="Times New Roman" w:cs="Times New Roman"/>
          <w:sz w:val="24"/>
          <w:szCs w:val="24"/>
        </w:rPr>
        <w:t>dėl subtiekėjo pasikeitimo neprarado pirkimo dokumentuose nustatytos minimalios kvalifikacijos</w:t>
      </w:r>
      <w:r w:rsidRPr="00747B78">
        <w:rPr>
          <w:rFonts w:ascii="Times New Roman" w:eastAsia="Times New Roman" w:hAnsi="Times New Roman" w:cs="Times New Roman"/>
          <w:i/>
          <w:sz w:val="24"/>
          <w:szCs w:val="24"/>
        </w:rPr>
        <w:t xml:space="preserve">. </w:t>
      </w:r>
      <w:r w:rsidRPr="00747B78">
        <w:rPr>
          <w:rFonts w:ascii="Times New Roman" w:eastAsia="Times New Roman" w:hAnsi="Times New Roman" w:cs="Times New Roman"/>
          <w:color w:val="000000"/>
          <w:sz w:val="24"/>
          <w:szCs w:val="24"/>
        </w:rPr>
        <w:t>Sutartyje nustatyto subtiekėjo (-ų)/subteikėjo (-ų) pakeitimas kitu subtiekėju (-</w:t>
      </w:r>
      <w:proofErr w:type="spellStart"/>
      <w:r w:rsidRPr="00747B78">
        <w:rPr>
          <w:rFonts w:ascii="Times New Roman" w:eastAsia="Times New Roman" w:hAnsi="Times New Roman" w:cs="Times New Roman"/>
          <w:color w:val="000000"/>
          <w:sz w:val="24"/>
          <w:szCs w:val="24"/>
        </w:rPr>
        <w:t>ais</w:t>
      </w:r>
      <w:proofErr w:type="spellEnd"/>
      <w:r w:rsidRPr="00747B78">
        <w:rPr>
          <w:rFonts w:ascii="Times New Roman" w:eastAsia="Times New Roman" w:hAnsi="Times New Roman" w:cs="Times New Roman"/>
          <w:color w:val="000000"/>
          <w:sz w:val="24"/>
          <w:szCs w:val="24"/>
        </w:rPr>
        <w:t>)/ subteikėju (-</w:t>
      </w:r>
      <w:proofErr w:type="spellStart"/>
      <w:r w:rsidRPr="00747B78">
        <w:rPr>
          <w:rFonts w:ascii="Times New Roman" w:eastAsia="Times New Roman" w:hAnsi="Times New Roman" w:cs="Times New Roman"/>
          <w:color w:val="000000"/>
          <w:sz w:val="24"/>
          <w:szCs w:val="24"/>
        </w:rPr>
        <w:t>ais</w:t>
      </w:r>
      <w:proofErr w:type="spellEnd"/>
      <w:r w:rsidRPr="00747B78">
        <w:rPr>
          <w:rFonts w:ascii="Times New Roman" w:eastAsia="Times New Roman" w:hAnsi="Times New Roman" w:cs="Times New Roman"/>
          <w:color w:val="000000"/>
          <w:sz w:val="24"/>
          <w:szCs w:val="24"/>
        </w:rPr>
        <w:t>) įforminamas rašytiniu Sutarties pakeitimu (</w:t>
      </w:r>
      <w:r w:rsidRPr="00747B78">
        <w:rPr>
          <w:rFonts w:ascii="Times New Roman" w:eastAsia="Times New Roman" w:hAnsi="Times New Roman" w:cs="Times New Roman"/>
          <w:i/>
          <w:color w:val="000000"/>
          <w:sz w:val="24"/>
          <w:szCs w:val="24"/>
        </w:rPr>
        <w:t xml:space="preserve">taikoma, jei </w:t>
      </w:r>
      <w:r w:rsidRPr="00747B78">
        <w:rPr>
          <w:rFonts w:ascii="Times New Roman" w:eastAsia="Times New Roman" w:hAnsi="Times New Roman" w:cs="Times New Roman"/>
          <w:b/>
          <w:i/>
          <w:color w:val="000000"/>
          <w:sz w:val="24"/>
          <w:szCs w:val="24"/>
        </w:rPr>
        <w:t>Pardavėjas</w:t>
      </w:r>
      <w:r w:rsidRPr="00747B78">
        <w:rPr>
          <w:rFonts w:ascii="Times New Roman" w:eastAsia="Times New Roman" w:hAnsi="Times New Roman" w:cs="Times New Roman"/>
          <w:i/>
          <w:color w:val="000000"/>
          <w:sz w:val="24"/>
          <w:szCs w:val="24"/>
        </w:rPr>
        <w:t xml:space="preserve"> juos numato pasitelkti</w:t>
      </w:r>
      <w:r w:rsidRPr="00747B78">
        <w:rPr>
          <w:rFonts w:ascii="Times New Roman" w:eastAsia="Times New Roman" w:hAnsi="Times New Roman" w:cs="Times New Roman"/>
          <w:color w:val="000000"/>
          <w:sz w:val="24"/>
          <w:szCs w:val="24"/>
        </w:rPr>
        <w:t>).</w:t>
      </w:r>
    </w:p>
    <w:p w14:paraId="2998A3C7"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lastRenderedPageBreak/>
        <w:t>15.10.</w:t>
      </w:r>
      <w:r w:rsidRPr="00747B78">
        <w:rPr>
          <w:rFonts w:ascii="Times New Roman" w:eastAsia="Times New Roman" w:hAnsi="Times New Roman" w:cs="Times New Roman"/>
          <w:b/>
          <w:sz w:val="24"/>
          <w:szCs w:val="24"/>
        </w:rPr>
        <w:t xml:space="preserve"> Pardavėjo </w:t>
      </w:r>
      <w:r w:rsidRPr="00747B78">
        <w:rPr>
          <w:rFonts w:ascii="Times New Roman" w:eastAsia="Times New Roman" w:hAnsi="Times New Roman" w:cs="Times New Roman"/>
          <w:sz w:val="24"/>
          <w:szCs w:val="24"/>
        </w:rPr>
        <w:t>paskirtas asmuo/asmenys, kurie atstovauja</w:t>
      </w:r>
      <w:r w:rsidRPr="00747B78">
        <w:rPr>
          <w:rFonts w:ascii="Times New Roman" w:eastAsia="Times New Roman" w:hAnsi="Times New Roman" w:cs="Times New Roman"/>
          <w:b/>
          <w:sz w:val="24"/>
          <w:szCs w:val="24"/>
        </w:rPr>
        <w:t xml:space="preserve"> Pardavėjui</w:t>
      </w:r>
      <w:r w:rsidRPr="00747B78">
        <w:rPr>
          <w:rFonts w:ascii="Times New Roman" w:eastAsia="Times New Roman" w:hAnsi="Times New Roman" w:cs="Times New Roman"/>
          <w:sz w:val="24"/>
          <w:szCs w:val="24"/>
        </w:rPr>
        <w:t>,</w:t>
      </w:r>
      <w:r w:rsidRPr="00747B78">
        <w:rPr>
          <w:rFonts w:ascii="Times New Roman" w:eastAsia="Times New Roman" w:hAnsi="Times New Roman" w:cs="Times New Roman"/>
          <w:b/>
          <w:sz w:val="24"/>
          <w:szCs w:val="24"/>
        </w:rPr>
        <w:t xml:space="preserve"> </w:t>
      </w:r>
      <w:r w:rsidRPr="00747B78">
        <w:rPr>
          <w:rFonts w:ascii="Times New Roman" w:eastAsia="Times New Roman" w:hAnsi="Times New Roman" w:cs="Times New Roman"/>
          <w:sz w:val="24"/>
          <w:szCs w:val="24"/>
        </w:rPr>
        <w:t>priiminėja ir tvirtina</w:t>
      </w:r>
      <w:r w:rsidRPr="00747B78">
        <w:rPr>
          <w:rFonts w:ascii="Times New Roman" w:eastAsia="Times New Roman" w:hAnsi="Times New Roman" w:cs="Times New Roman"/>
          <w:b/>
          <w:sz w:val="24"/>
          <w:szCs w:val="24"/>
        </w:rPr>
        <w:t xml:space="preserve"> Pirkėjo </w:t>
      </w:r>
      <w:r w:rsidRPr="00747B78">
        <w:rPr>
          <w:rFonts w:ascii="Times New Roman" w:eastAsia="Times New Roman" w:hAnsi="Times New Roman" w:cs="Times New Roman"/>
          <w:sz w:val="24"/>
          <w:szCs w:val="24"/>
        </w:rPr>
        <w:t xml:space="preserve">teikiamus prekių užsakymus, tiekiamų prekių sąmatą, dalyvauja susitikimuose su </w:t>
      </w:r>
      <w:r w:rsidRPr="00747B78">
        <w:rPr>
          <w:rFonts w:ascii="Times New Roman" w:eastAsia="Times New Roman" w:hAnsi="Times New Roman" w:cs="Times New Roman"/>
          <w:b/>
          <w:sz w:val="24"/>
          <w:szCs w:val="24"/>
        </w:rPr>
        <w:t xml:space="preserve">Pirkėju </w:t>
      </w:r>
      <w:r w:rsidRPr="00747B78">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5FCFC815" w14:textId="77777777" w:rsidR="00747B78" w:rsidRPr="00747B78" w:rsidRDefault="00747B78" w:rsidP="00747B78">
      <w:pPr>
        <w:spacing w:line="240" w:lineRule="auto"/>
        <w:ind w:firstLine="0"/>
        <w:rPr>
          <w:rFonts w:ascii="Times New Roman" w:eastAsia="Times New Roman" w:hAnsi="Times New Roman" w:cs="Times New Roman"/>
          <w:sz w:val="24"/>
          <w:szCs w:val="24"/>
        </w:rPr>
      </w:pPr>
      <w:r w:rsidRPr="00747B78">
        <w:rPr>
          <w:rFonts w:ascii="Times New Roman" w:eastAsia="Times New Roman" w:hAnsi="Times New Roman" w:cs="Times New Roman"/>
          <w:sz w:val="24"/>
          <w:szCs w:val="24"/>
        </w:rPr>
        <w:t xml:space="preserve">15.11. </w:t>
      </w:r>
      <w:r w:rsidRPr="00747B78">
        <w:rPr>
          <w:rFonts w:ascii="Times New Roman" w:eastAsia="Times New Roman" w:hAnsi="Times New Roman" w:cs="Times New Roman"/>
          <w:b/>
          <w:sz w:val="24"/>
          <w:szCs w:val="24"/>
        </w:rPr>
        <w:t xml:space="preserve">Pirkėjo </w:t>
      </w:r>
      <w:r w:rsidRPr="00747B78">
        <w:rPr>
          <w:rFonts w:ascii="Times New Roman" w:eastAsia="Times New Roman" w:hAnsi="Times New Roman" w:cs="Times New Roman"/>
          <w:sz w:val="24"/>
          <w:szCs w:val="24"/>
        </w:rPr>
        <w:t>paskirti asmuo/asmenys, kurie atstovauja</w:t>
      </w:r>
      <w:r w:rsidRPr="00747B78">
        <w:rPr>
          <w:rFonts w:ascii="Times New Roman" w:eastAsia="Times New Roman" w:hAnsi="Times New Roman" w:cs="Times New Roman"/>
          <w:b/>
          <w:sz w:val="24"/>
          <w:szCs w:val="24"/>
        </w:rPr>
        <w:t xml:space="preserve"> Pirkėjui, </w:t>
      </w:r>
      <w:r w:rsidRPr="00747B78">
        <w:rPr>
          <w:rFonts w:ascii="Times New Roman" w:eastAsia="Times New Roman" w:hAnsi="Times New Roman" w:cs="Times New Roman"/>
          <w:sz w:val="24"/>
          <w:szCs w:val="24"/>
        </w:rPr>
        <w:t>teikia</w:t>
      </w:r>
      <w:r w:rsidRPr="00747B78">
        <w:rPr>
          <w:rFonts w:ascii="Times New Roman" w:eastAsia="Times New Roman" w:hAnsi="Times New Roman" w:cs="Times New Roman"/>
          <w:b/>
          <w:sz w:val="24"/>
          <w:szCs w:val="24"/>
        </w:rPr>
        <w:t xml:space="preserve"> Pardavėjui </w:t>
      </w:r>
      <w:r w:rsidRPr="00747B78">
        <w:rPr>
          <w:rFonts w:ascii="Times New Roman" w:eastAsia="Times New Roman" w:hAnsi="Times New Roman" w:cs="Times New Roman"/>
          <w:sz w:val="24"/>
          <w:szCs w:val="24"/>
        </w:rPr>
        <w:t>prekių užsakymus, prekių sąmatą, dalyvauja susitikimuose su</w:t>
      </w:r>
      <w:r w:rsidRPr="00747B78">
        <w:rPr>
          <w:rFonts w:ascii="Times New Roman" w:eastAsia="Times New Roman" w:hAnsi="Times New Roman" w:cs="Times New Roman"/>
          <w:b/>
          <w:sz w:val="24"/>
          <w:szCs w:val="24"/>
        </w:rPr>
        <w:t xml:space="preserve"> Pardavėju </w:t>
      </w:r>
      <w:r w:rsidRPr="00747B78">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413BAFB6" w14:textId="77777777" w:rsidR="00747B78" w:rsidRPr="00747B78" w:rsidRDefault="00747B78" w:rsidP="00747B78">
      <w:pPr>
        <w:spacing w:line="240" w:lineRule="auto"/>
        <w:ind w:firstLine="0"/>
        <w:rPr>
          <w:rFonts w:ascii="Times New Roman" w:eastAsia="Times New Roman" w:hAnsi="Times New Roman" w:cs="Times New Roman"/>
          <w:b/>
          <w:sz w:val="24"/>
          <w:szCs w:val="24"/>
        </w:rPr>
      </w:pPr>
    </w:p>
    <w:p w14:paraId="29D0AA0B"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45182211" w14:textId="77777777" w:rsidR="00747B78" w:rsidRPr="00747B78" w:rsidRDefault="00747B78" w:rsidP="00747B78">
      <w:pPr>
        <w:spacing w:line="240" w:lineRule="auto"/>
        <w:ind w:firstLine="0"/>
        <w:rPr>
          <w:rFonts w:ascii="Times New Roman" w:eastAsia="Times New Roman" w:hAnsi="Times New Roman" w:cs="Times New Roman"/>
          <w:sz w:val="24"/>
          <w:szCs w:val="24"/>
        </w:rPr>
      </w:pPr>
    </w:p>
    <w:p w14:paraId="49DFB73F" w14:textId="77777777" w:rsidR="00747B78" w:rsidRPr="00747B78" w:rsidRDefault="00747B78" w:rsidP="00747B78">
      <w:pPr>
        <w:suppressAutoHyphens/>
        <w:spacing w:line="240" w:lineRule="auto"/>
        <w:ind w:firstLine="0"/>
        <w:rPr>
          <w:rFonts w:ascii="Times New Roman" w:eastAsia="Arial" w:hAnsi="Times New Roman" w:cs="Times New Roman"/>
          <w:sz w:val="24"/>
          <w:szCs w:val="24"/>
          <w:lang w:eastAsia="ar-SA"/>
        </w:rPr>
      </w:pPr>
      <w:r w:rsidRPr="00747B78">
        <w:rPr>
          <w:rFonts w:ascii="Times New Roman" w:eastAsia="Arial" w:hAnsi="Times New Roman" w:cs="Times New Roman"/>
          <w:sz w:val="24"/>
          <w:szCs w:val="24"/>
          <w:lang w:eastAsia="ar-SA"/>
        </w:rPr>
        <w:t>PIRKĖJAS</w:t>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t>PARDAVĖJAS</w:t>
      </w:r>
    </w:p>
    <w:p w14:paraId="2685DA42" w14:textId="77777777" w:rsidR="00747B78" w:rsidRPr="00747B78" w:rsidRDefault="00747B78" w:rsidP="00747B78">
      <w:pPr>
        <w:spacing w:line="240" w:lineRule="auto"/>
        <w:ind w:firstLine="0"/>
        <w:jc w:val="left"/>
        <w:rPr>
          <w:rFonts w:ascii="Times New Roman" w:eastAsia="Times New Roman" w:hAnsi="Times New Roman" w:cs="Times New Roman"/>
          <w:b/>
          <w:sz w:val="24"/>
          <w:szCs w:val="24"/>
        </w:rPr>
      </w:pPr>
    </w:p>
    <w:p w14:paraId="7812DECE" w14:textId="77777777" w:rsidR="00747B78" w:rsidRPr="00747B78" w:rsidRDefault="00747B78" w:rsidP="00747B78">
      <w:pPr>
        <w:suppressAutoHyphens/>
        <w:spacing w:line="240" w:lineRule="auto"/>
        <w:ind w:firstLine="0"/>
        <w:rPr>
          <w:rFonts w:ascii="Times New Roman" w:eastAsia="Arial" w:hAnsi="Times New Roman" w:cs="Times New Roman"/>
          <w:sz w:val="24"/>
          <w:szCs w:val="24"/>
          <w:lang w:eastAsia="ar-SA"/>
        </w:rPr>
      </w:pPr>
      <w:r w:rsidRPr="00747B78">
        <w:rPr>
          <w:rFonts w:ascii="Times New Roman" w:eastAsia="Arial" w:hAnsi="Times New Roman" w:cs="Times New Roman"/>
          <w:sz w:val="24"/>
          <w:szCs w:val="24"/>
          <w:lang w:eastAsia="ar-SA"/>
        </w:rPr>
        <w:t xml:space="preserve">Vadas </w:t>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r w:rsidRPr="00747B78">
        <w:rPr>
          <w:rFonts w:ascii="Times New Roman" w:eastAsia="Arial" w:hAnsi="Times New Roman" w:cs="Times New Roman"/>
          <w:sz w:val="24"/>
          <w:szCs w:val="24"/>
          <w:lang w:eastAsia="ar-SA"/>
        </w:rPr>
        <w:tab/>
      </w:r>
    </w:p>
    <w:p w14:paraId="06FA73F5" w14:textId="77777777" w:rsidR="00747B78" w:rsidRPr="00747B78" w:rsidRDefault="00747B78" w:rsidP="00747B78">
      <w:pPr>
        <w:suppressAutoHyphens/>
        <w:spacing w:line="240" w:lineRule="auto"/>
        <w:ind w:firstLine="0"/>
        <w:rPr>
          <w:rFonts w:ascii="Times New Roman" w:eastAsia="Arial" w:hAnsi="Times New Roman" w:cs="Times New Roman"/>
          <w:sz w:val="24"/>
          <w:szCs w:val="24"/>
          <w:lang w:eastAsia="ar-SA"/>
        </w:rPr>
      </w:pPr>
      <w:r w:rsidRPr="00747B78">
        <w:rPr>
          <w:rFonts w:ascii="Times New Roman" w:eastAsia="Arial" w:hAnsi="Times New Roman" w:cs="Times New Roman"/>
          <w:sz w:val="24"/>
          <w:szCs w:val="24"/>
          <w:lang w:eastAsia="ar-SA"/>
        </w:rPr>
        <w:t>plk. ltn. Ričardas Veikutis</w:t>
      </w:r>
    </w:p>
    <w:p w14:paraId="581D7169" w14:textId="77777777" w:rsidR="00AB1567" w:rsidRDefault="00AB1567" w:rsidP="00AB1567">
      <w:pPr>
        <w:pStyle w:val="Betarp"/>
        <w:spacing w:line="300" w:lineRule="auto"/>
        <w:ind w:firstLine="0"/>
        <w:contextualSpacing/>
        <w:rPr>
          <w:rFonts w:ascii="Arial" w:eastAsiaTheme="minorHAnsi" w:hAnsi="Arial" w:cs="Arial"/>
          <w:bCs/>
          <w:iCs/>
        </w:rPr>
      </w:pPr>
    </w:p>
    <w:p w14:paraId="7C94BD0E" w14:textId="77777777" w:rsidR="00AB1567" w:rsidRDefault="00AB1567" w:rsidP="00AB1567">
      <w:pPr>
        <w:pStyle w:val="Betarp"/>
        <w:spacing w:line="300" w:lineRule="auto"/>
        <w:ind w:firstLine="0"/>
        <w:contextualSpacing/>
        <w:rPr>
          <w:rFonts w:ascii="Arial" w:eastAsiaTheme="minorHAnsi" w:hAnsi="Arial" w:cs="Arial"/>
          <w:bCs/>
          <w:iCs/>
        </w:rPr>
      </w:pPr>
    </w:p>
    <w:p w14:paraId="7125C236" w14:textId="77777777" w:rsidR="00AB1567" w:rsidRDefault="00AB1567" w:rsidP="00AB1567">
      <w:pPr>
        <w:pStyle w:val="Betarp"/>
        <w:spacing w:line="300" w:lineRule="auto"/>
        <w:ind w:firstLine="0"/>
        <w:contextualSpacing/>
        <w:rPr>
          <w:rFonts w:ascii="Arial" w:eastAsiaTheme="minorHAnsi" w:hAnsi="Arial" w:cs="Arial"/>
          <w:bCs/>
          <w:iCs/>
        </w:rPr>
      </w:pPr>
    </w:p>
    <w:p w14:paraId="509882D5" w14:textId="77777777" w:rsidR="00AB1567" w:rsidRDefault="00AB1567" w:rsidP="00AB1567">
      <w:pPr>
        <w:rPr>
          <w:rFonts w:ascii="Arial" w:eastAsiaTheme="minorHAnsi" w:hAnsi="Arial" w:cs="Arial"/>
          <w:bCs/>
          <w:iCs/>
        </w:rPr>
      </w:pPr>
      <w:r>
        <w:rPr>
          <w:rFonts w:ascii="Arial" w:eastAsiaTheme="minorHAnsi" w:hAnsi="Arial" w:cs="Arial"/>
          <w:bCs/>
          <w:iCs/>
        </w:rPr>
        <w:br w:type="page"/>
      </w:r>
    </w:p>
    <w:p w14:paraId="05E010E8" w14:textId="77777777" w:rsidR="00AB1567" w:rsidRPr="004F1A11" w:rsidRDefault="00AB1567" w:rsidP="00AB1567">
      <w:pPr>
        <w:rPr>
          <w:rFonts w:eastAsiaTheme="minorHAnsi" w:cstheme="minorHAnsi"/>
          <w:bCs/>
          <w:iCs/>
        </w:rPr>
      </w:pPr>
    </w:p>
    <w:p w14:paraId="7FF53A7E" w14:textId="77777777" w:rsidR="00AB1567" w:rsidRPr="004F1A11" w:rsidRDefault="00AB1567" w:rsidP="00AB1567">
      <w:pPr>
        <w:ind w:firstLine="7371"/>
        <w:rPr>
          <w:rFonts w:eastAsiaTheme="minorHAnsi" w:cstheme="minorHAnsi"/>
          <w:bCs/>
          <w:iCs/>
        </w:rPr>
      </w:pPr>
      <w:r w:rsidRPr="004F1A11">
        <w:rPr>
          <w:rFonts w:cstheme="minorHAnsi"/>
        </w:rPr>
        <w:t>Pirkimo sąlygų 8 priedas „Terminai“</w:t>
      </w:r>
    </w:p>
    <w:p w14:paraId="7DD1E609" w14:textId="77777777" w:rsidR="00AB1567" w:rsidRPr="004F1A11" w:rsidRDefault="00AB1567" w:rsidP="00AB1567">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AB1567" w:rsidRPr="004F1A11" w14:paraId="4177DDD9" w14:textId="77777777" w:rsidTr="004A6096">
        <w:trPr>
          <w:trHeight w:val="20"/>
        </w:trPr>
        <w:tc>
          <w:tcPr>
            <w:tcW w:w="600" w:type="dxa"/>
          </w:tcPr>
          <w:p w14:paraId="7872E79E"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6B2C9E71"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29C7539B"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5EDF3334" w14:textId="77777777" w:rsidR="00AB1567" w:rsidRPr="004F1A11" w:rsidRDefault="00AB1567" w:rsidP="004A6096">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33BC4030"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57F7334C" w14:textId="77777777" w:rsidR="00AB1567" w:rsidRPr="004F1A11" w:rsidRDefault="00AB1567" w:rsidP="004A6096">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AB1567" w:rsidRPr="004F1A11" w14:paraId="1213E80E" w14:textId="77777777" w:rsidTr="004A6096">
        <w:trPr>
          <w:trHeight w:val="20"/>
        </w:trPr>
        <w:tc>
          <w:tcPr>
            <w:tcW w:w="600" w:type="dxa"/>
          </w:tcPr>
          <w:p w14:paraId="2E86B59C"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Pr>
                <w:rFonts w:asciiTheme="minorHAnsi" w:hAnsiTheme="minorHAnsi" w:cstheme="minorHAnsi"/>
                <w:bCs/>
                <w:sz w:val="21"/>
                <w:szCs w:val="21"/>
              </w:rPr>
              <w:t>.</w:t>
            </w:r>
          </w:p>
        </w:tc>
        <w:tc>
          <w:tcPr>
            <w:tcW w:w="2660" w:type="dxa"/>
          </w:tcPr>
          <w:p w14:paraId="00F1EB1B"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Pasiūlymų pateikimo terminas</w:t>
            </w:r>
          </w:p>
        </w:tc>
        <w:tc>
          <w:tcPr>
            <w:tcW w:w="3685" w:type="dxa"/>
          </w:tcPr>
          <w:p w14:paraId="5BD51E95"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Pr>
                <w:rFonts w:asciiTheme="minorHAnsi" w:hAnsiTheme="minorHAnsi" w:cstheme="minorHAnsi"/>
                <w:sz w:val="21"/>
                <w:szCs w:val="21"/>
              </w:rPr>
              <w:t>s</w:t>
            </w:r>
            <w:r w:rsidRPr="004F1A11">
              <w:rPr>
                <w:rFonts w:asciiTheme="minorHAnsi" w:hAnsiTheme="minorHAnsi" w:cstheme="minorHAnsi"/>
                <w:sz w:val="21"/>
                <w:szCs w:val="21"/>
              </w:rPr>
              <w:t xml:space="preserve">kelbime apie pirkimą. </w:t>
            </w:r>
          </w:p>
        </w:tc>
        <w:tc>
          <w:tcPr>
            <w:tcW w:w="3424" w:type="dxa"/>
          </w:tcPr>
          <w:p w14:paraId="1A0327AE"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P</w:t>
            </w:r>
            <w:r>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0615EC39" w14:textId="77777777" w:rsidR="00AB1567" w:rsidRPr="004F1A11" w:rsidRDefault="00AB1567" w:rsidP="004A6096">
            <w:pPr>
              <w:ind w:firstLine="34"/>
              <w:rPr>
                <w:rFonts w:asciiTheme="minorHAnsi" w:hAnsiTheme="minorHAnsi" w:cstheme="minorHAnsi"/>
                <w:color w:val="7030A0"/>
                <w:sz w:val="21"/>
                <w:szCs w:val="21"/>
              </w:rPr>
            </w:pPr>
          </w:p>
        </w:tc>
      </w:tr>
      <w:tr w:rsidR="00AB1567" w:rsidRPr="004F1A11" w14:paraId="2976BCDF" w14:textId="77777777" w:rsidTr="004A6096">
        <w:trPr>
          <w:trHeight w:val="20"/>
        </w:trPr>
        <w:tc>
          <w:tcPr>
            <w:tcW w:w="600" w:type="dxa"/>
          </w:tcPr>
          <w:p w14:paraId="20BA0E0C"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Pr>
                <w:rFonts w:asciiTheme="minorHAnsi" w:hAnsiTheme="minorHAnsi" w:cstheme="minorHAnsi"/>
                <w:bCs/>
                <w:sz w:val="21"/>
                <w:szCs w:val="21"/>
              </w:rPr>
              <w:t>.</w:t>
            </w:r>
          </w:p>
        </w:tc>
        <w:tc>
          <w:tcPr>
            <w:tcW w:w="2660" w:type="dxa"/>
          </w:tcPr>
          <w:p w14:paraId="1CB9953D"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patikslinti pirkimo dokumentus arba prašymus dėl pirkimo dokumentų paaiškinimų </w:t>
            </w:r>
            <w:r>
              <w:rPr>
                <w:rFonts w:asciiTheme="minorHAnsi" w:hAnsiTheme="minorHAnsi" w:cstheme="minorHAnsi"/>
                <w:sz w:val="21"/>
                <w:szCs w:val="21"/>
              </w:rPr>
              <w:t xml:space="preserve">tiekėjas </w:t>
            </w:r>
            <w:r w:rsidRPr="004F1A11">
              <w:rPr>
                <w:rFonts w:asciiTheme="minorHAnsi" w:hAnsiTheme="minorHAnsi" w:cstheme="minorHAnsi"/>
                <w:sz w:val="21"/>
                <w:szCs w:val="21"/>
              </w:rPr>
              <w:t>turi pateikti ne vėliau kaip:</w:t>
            </w:r>
          </w:p>
        </w:tc>
        <w:tc>
          <w:tcPr>
            <w:tcW w:w="3685" w:type="dxa"/>
          </w:tcPr>
          <w:p w14:paraId="169F0574"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 xml:space="preserve">Likus </w:t>
            </w:r>
            <w:r w:rsidRPr="004F1A11">
              <w:rPr>
                <w:rFonts w:asciiTheme="minorHAnsi" w:hAnsiTheme="minorHAnsi" w:cstheme="minorHAnsi"/>
                <w:b/>
                <w:sz w:val="21"/>
                <w:szCs w:val="21"/>
              </w:rPr>
              <w:t>2 darbo dienoms</w:t>
            </w:r>
            <w:r w:rsidRPr="004F1A11">
              <w:rPr>
                <w:rFonts w:asciiTheme="minorHAnsi" w:hAnsiTheme="minorHAnsi" w:cstheme="minorHAnsi"/>
                <w:sz w:val="21"/>
                <w:szCs w:val="21"/>
              </w:rPr>
              <w:t xml:space="preserve"> iki pasiūlymų pateikimo termino pabaigos.</w:t>
            </w:r>
          </w:p>
        </w:tc>
        <w:tc>
          <w:tcPr>
            <w:tcW w:w="3424" w:type="dxa"/>
          </w:tcPr>
          <w:p w14:paraId="6DA0E0C5" w14:textId="77777777" w:rsidR="00AB1567" w:rsidRPr="004F1A11" w:rsidRDefault="00AB1567" w:rsidP="004A6096">
            <w:pPr>
              <w:ind w:firstLine="34"/>
              <w:rPr>
                <w:rFonts w:asciiTheme="minorHAnsi" w:hAnsiTheme="minorHAnsi" w:cstheme="minorHAnsi"/>
                <w:color w:val="7030A0"/>
                <w:sz w:val="21"/>
                <w:szCs w:val="21"/>
              </w:rPr>
            </w:pPr>
          </w:p>
          <w:p w14:paraId="4FDBD728" w14:textId="77777777" w:rsidR="00AB1567" w:rsidRPr="004F1A11" w:rsidRDefault="00AB1567" w:rsidP="004A6096">
            <w:pPr>
              <w:ind w:firstLine="34"/>
              <w:rPr>
                <w:rFonts w:asciiTheme="minorHAnsi" w:hAnsiTheme="minorHAnsi" w:cstheme="minorHAnsi"/>
                <w:color w:val="7030A0"/>
                <w:sz w:val="21"/>
                <w:szCs w:val="21"/>
              </w:rPr>
            </w:pPr>
          </w:p>
          <w:p w14:paraId="3FDA0175" w14:textId="77777777" w:rsidR="00AB1567" w:rsidRPr="004F1A11" w:rsidRDefault="00AB1567" w:rsidP="004A6096">
            <w:pPr>
              <w:ind w:firstLine="34"/>
              <w:rPr>
                <w:rFonts w:asciiTheme="minorHAnsi" w:hAnsiTheme="minorHAnsi" w:cstheme="minorHAnsi"/>
                <w:color w:val="7030A0"/>
                <w:sz w:val="21"/>
                <w:szCs w:val="21"/>
              </w:rPr>
            </w:pPr>
          </w:p>
        </w:tc>
      </w:tr>
      <w:tr w:rsidR="00AB1567" w:rsidRPr="004F1A11" w14:paraId="5EEE72BE" w14:textId="77777777" w:rsidTr="004A6096">
        <w:trPr>
          <w:trHeight w:val="20"/>
        </w:trPr>
        <w:tc>
          <w:tcPr>
            <w:tcW w:w="600" w:type="dxa"/>
          </w:tcPr>
          <w:p w14:paraId="4B3888E8"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w:t>
            </w:r>
          </w:p>
        </w:tc>
        <w:tc>
          <w:tcPr>
            <w:tcW w:w="2660" w:type="dxa"/>
          </w:tcPr>
          <w:p w14:paraId="52E91A93" w14:textId="77777777" w:rsidR="00AB1567" w:rsidRPr="004F1A11" w:rsidRDefault="00AB1567" w:rsidP="004A6096">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Pr="004F1A11">
              <w:rPr>
                <w:rFonts w:asciiTheme="minorHAnsi" w:hAnsiTheme="minorHAnsi" w:cstheme="minorHAnsi"/>
                <w:sz w:val="21"/>
                <w:szCs w:val="21"/>
              </w:rPr>
              <w:t>:</w:t>
            </w:r>
          </w:p>
        </w:tc>
        <w:tc>
          <w:tcPr>
            <w:tcW w:w="3685" w:type="dxa"/>
          </w:tcPr>
          <w:p w14:paraId="53AD61A0"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1 darbo dienai</w:t>
            </w:r>
            <w:r w:rsidRPr="004F1A11">
              <w:rPr>
                <w:rFonts w:asciiTheme="minorHAnsi" w:hAnsiTheme="minorHAnsi" w:cstheme="minorHAnsi"/>
                <w:sz w:val="21"/>
                <w:szCs w:val="21"/>
              </w:rPr>
              <w:t xml:space="preserve"> iki pasiūlymų pateikimo termino pabaigos.</w:t>
            </w:r>
          </w:p>
        </w:tc>
        <w:tc>
          <w:tcPr>
            <w:tcW w:w="3424" w:type="dxa"/>
          </w:tcPr>
          <w:p w14:paraId="3D872A5D" w14:textId="77777777" w:rsidR="00AB1567" w:rsidRPr="004F1A11" w:rsidRDefault="00AB1567" w:rsidP="004A6096">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 xml:space="preserve">iniciatyva, jų pateikimo terminas nesikeičia. </w:t>
            </w:r>
          </w:p>
          <w:p w14:paraId="05711991" w14:textId="77777777" w:rsidR="00AB1567" w:rsidRPr="004F1A11" w:rsidRDefault="00AB1567" w:rsidP="004A6096">
            <w:pPr>
              <w:ind w:firstLine="34"/>
              <w:rPr>
                <w:rFonts w:asciiTheme="minorHAnsi" w:hAnsiTheme="minorHAnsi" w:cstheme="minorHAnsi"/>
                <w:color w:val="7030A0"/>
                <w:sz w:val="21"/>
                <w:szCs w:val="21"/>
              </w:rPr>
            </w:pPr>
          </w:p>
        </w:tc>
      </w:tr>
      <w:tr w:rsidR="00AB1567" w:rsidRPr="004F1A11" w14:paraId="610F9B61" w14:textId="77777777" w:rsidTr="004A6096">
        <w:trPr>
          <w:trHeight w:val="1055"/>
        </w:trPr>
        <w:tc>
          <w:tcPr>
            <w:tcW w:w="600" w:type="dxa"/>
          </w:tcPr>
          <w:p w14:paraId="7CB4BD29"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Pr>
                <w:rFonts w:asciiTheme="minorHAnsi" w:hAnsiTheme="minorHAnsi" w:cstheme="minorHAnsi"/>
                <w:bCs/>
                <w:sz w:val="21"/>
                <w:szCs w:val="21"/>
              </w:rPr>
              <w:t>.</w:t>
            </w:r>
          </w:p>
        </w:tc>
        <w:tc>
          <w:tcPr>
            <w:tcW w:w="2660" w:type="dxa"/>
            <w:hideMark/>
          </w:tcPr>
          <w:p w14:paraId="3CC9BB71"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2228A71C"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galutinių pasiūlymų pateikimo termino pabaigos</w:t>
            </w:r>
          </w:p>
        </w:tc>
        <w:tc>
          <w:tcPr>
            <w:tcW w:w="3424" w:type="dxa"/>
            <w:hideMark/>
          </w:tcPr>
          <w:p w14:paraId="0C9F9479" w14:textId="77777777" w:rsidR="00AB1567" w:rsidRPr="004F1A11" w:rsidRDefault="00AB1567" w:rsidP="004A6096">
            <w:pPr>
              <w:ind w:firstLine="34"/>
              <w:rPr>
                <w:rFonts w:asciiTheme="minorHAnsi" w:hAnsiTheme="minorHAnsi" w:cstheme="minorHAnsi"/>
                <w:iCs/>
                <w:sz w:val="21"/>
                <w:szCs w:val="21"/>
              </w:rPr>
            </w:pPr>
          </w:p>
        </w:tc>
      </w:tr>
      <w:tr w:rsidR="00AB1567" w:rsidRPr="004F1A11" w14:paraId="004F506A" w14:textId="77777777" w:rsidTr="004A6096">
        <w:trPr>
          <w:trHeight w:val="20"/>
        </w:trPr>
        <w:tc>
          <w:tcPr>
            <w:tcW w:w="600" w:type="dxa"/>
          </w:tcPr>
          <w:p w14:paraId="2EC8C5A3"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Pr>
                <w:rFonts w:asciiTheme="minorHAnsi" w:hAnsiTheme="minorHAnsi" w:cstheme="minorHAnsi"/>
                <w:bCs/>
                <w:sz w:val="21"/>
                <w:szCs w:val="21"/>
              </w:rPr>
              <w:t>.</w:t>
            </w:r>
          </w:p>
        </w:tc>
        <w:tc>
          <w:tcPr>
            <w:tcW w:w="2660" w:type="dxa"/>
          </w:tcPr>
          <w:p w14:paraId="6752B92E"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6B97180A"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color w:val="00B050"/>
                <w:sz w:val="21"/>
                <w:szCs w:val="21"/>
              </w:rPr>
              <w:t xml:space="preserve">90 (devyniasdešimt) dienų </w:t>
            </w:r>
            <w:r w:rsidRPr="004F1A11">
              <w:rPr>
                <w:rFonts w:asciiTheme="minorHAnsi" w:hAnsiTheme="minorHAnsi" w:cstheme="minorHAnsi"/>
                <w:sz w:val="21"/>
                <w:szCs w:val="21"/>
              </w:rPr>
              <w:t xml:space="preserve">nuo pasiūlymų pateikimo galutinio termino pabaigos. </w:t>
            </w:r>
          </w:p>
        </w:tc>
        <w:tc>
          <w:tcPr>
            <w:tcW w:w="3424" w:type="dxa"/>
          </w:tcPr>
          <w:p w14:paraId="1E821AEA" w14:textId="77777777" w:rsidR="00AB1567" w:rsidRPr="004F1A11" w:rsidRDefault="00AB1567" w:rsidP="004A6096">
            <w:pPr>
              <w:ind w:firstLine="34"/>
              <w:rPr>
                <w:rFonts w:asciiTheme="minorHAnsi" w:hAnsiTheme="minorHAnsi" w:cstheme="minorHAnsi"/>
                <w:sz w:val="21"/>
                <w:szCs w:val="21"/>
              </w:rPr>
            </w:pPr>
          </w:p>
        </w:tc>
      </w:tr>
      <w:tr w:rsidR="00AB1567" w:rsidRPr="004F1A11" w14:paraId="04D446EF" w14:textId="77777777" w:rsidTr="004A6096">
        <w:trPr>
          <w:trHeight w:val="20"/>
        </w:trPr>
        <w:tc>
          <w:tcPr>
            <w:tcW w:w="600" w:type="dxa"/>
          </w:tcPr>
          <w:p w14:paraId="7DCC97F8"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Pr>
                <w:rFonts w:asciiTheme="minorHAnsi" w:hAnsiTheme="minorHAnsi" w:cstheme="minorHAnsi"/>
                <w:bCs/>
                <w:sz w:val="21"/>
                <w:szCs w:val="21"/>
              </w:rPr>
              <w:t>.</w:t>
            </w:r>
          </w:p>
        </w:tc>
        <w:tc>
          <w:tcPr>
            <w:tcW w:w="2660" w:type="dxa"/>
          </w:tcPr>
          <w:p w14:paraId="2CEEFE68" w14:textId="77777777" w:rsidR="00AB1567" w:rsidRPr="004F1A11" w:rsidRDefault="00AB1567" w:rsidP="004A6096">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atsako </w:t>
            </w:r>
            <w:r>
              <w:rPr>
                <w:rFonts w:asciiTheme="minorHAnsi" w:hAnsiTheme="minorHAnsi" w:cstheme="minorHAnsi"/>
                <w:sz w:val="21"/>
                <w:szCs w:val="21"/>
              </w:rPr>
              <w:t>d</w:t>
            </w:r>
            <w:r w:rsidRPr="004F1A11">
              <w:rPr>
                <w:rFonts w:asciiTheme="minorHAnsi" w:hAnsiTheme="minorHAnsi" w:cstheme="minorHAnsi"/>
                <w:sz w:val="21"/>
                <w:szCs w:val="21"/>
              </w:rPr>
              <w:t xml:space="preserve">alyviui, ar jis sutinka priimti </w:t>
            </w:r>
            <w:r>
              <w:rPr>
                <w:rFonts w:asciiTheme="minorHAnsi" w:hAnsiTheme="minorHAnsi" w:cstheme="minorHAnsi"/>
                <w:sz w:val="21"/>
                <w:szCs w:val="21"/>
              </w:rPr>
              <w:t>d</w:t>
            </w:r>
            <w:r w:rsidRPr="004F1A11">
              <w:rPr>
                <w:rFonts w:asciiTheme="minorHAnsi" w:hAnsiTheme="minorHAnsi" w:cstheme="minorHAnsi"/>
                <w:sz w:val="21"/>
                <w:szCs w:val="21"/>
              </w:rPr>
              <w:t>alyvio siūlomą pasiūlymo galiojimo užtikrinimą patvirtinantį dokumentą ne vėliau kaip per</w:t>
            </w:r>
          </w:p>
        </w:tc>
        <w:tc>
          <w:tcPr>
            <w:tcW w:w="3685" w:type="dxa"/>
          </w:tcPr>
          <w:p w14:paraId="67A2A0A3"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iCs/>
                <w:color w:val="00B050"/>
                <w:sz w:val="21"/>
                <w:szCs w:val="21"/>
              </w:rPr>
              <w:t xml:space="preserve">3 (tris) darbo dienas </w:t>
            </w:r>
            <w:r w:rsidRPr="004F1A11">
              <w:rPr>
                <w:rFonts w:asciiTheme="minorHAnsi" w:hAnsiTheme="minorHAnsi" w:cstheme="minorHAnsi"/>
                <w:sz w:val="21"/>
                <w:szCs w:val="21"/>
              </w:rPr>
              <w:t>nuo prašymo gavimo dienos</w:t>
            </w:r>
          </w:p>
          <w:p w14:paraId="64F98AA5" w14:textId="77777777" w:rsidR="00AB1567" w:rsidRPr="004F1A11" w:rsidRDefault="00AB1567" w:rsidP="004A6096">
            <w:pPr>
              <w:ind w:firstLine="34"/>
              <w:rPr>
                <w:rFonts w:asciiTheme="minorHAnsi" w:hAnsiTheme="minorHAnsi" w:cstheme="minorHAnsi"/>
                <w:sz w:val="21"/>
                <w:szCs w:val="21"/>
              </w:rPr>
            </w:pPr>
          </w:p>
        </w:tc>
        <w:tc>
          <w:tcPr>
            <w:tcW w:w="3424" w:type="dxa"/>
          </w:tcPr>
          <w:p w14:paraId="5448B854" w14:textId="531138DE" w:rsidR="00AB1567" w:rsidRPr="004F1A11" w:rsidRDefault="0046293D" w:rsidP="004A6096">
            <w:pPr>
              <w:ind w:firstLine="34"/>
              <w:rPr>
                <w:rFonts w:asciiTheme="minorHAnsi" w:hAnsiTheme="minorHAnsi" w:cstheme="minorHAnsi"/>
                <w:sz w:val="21"/>
                <w:szCs w:val="21"/>
              </w:rPr>
            </w:pPr>
            <w:r w:rsidRPr="0046293D">
              <w:rPr>
                <w:rFonts w:asciiTheme="minorHAnsi" w:hAnsiTheme="minorHAnsi" w:cstheme="minorHAnsi"/>
                <w:sz w:val="21"/>
                <w:szCs w:val="21"/>
              </w:rPr>
              <w:t>Netaikoma</w:t>
            </w:r>
          </w:p>
        </w:tc>
      </w:tr>
      <w:tr w:rsidR="00AB1567" w:rsidRPr="004F1A11" w14:paraId="065E0FF6" w14:textId="77777777" w:rsidTr="004A6096">
        <w:trPr>
          <w:trHeight w:val="20"/>
        </w:trPr>
        <w:tc>
          <w:tcPr>
            <w:tcW w:w="600" w:type="dxa"/>
          </w:tcPr>
          <w:p w14:paraId="5EB1FF30"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Pr>
                <w:rFonts w:asciiTheme="minorHAnsi" w:hAnsiTheme="minorHAnsi" w:cstheme="minorHAnsi"/>
                <w:bCs/>
                <w:sz w:val="21"/>
                <w:szCs w:val="21"/>
              </w:rPr>
              <w:t>.</w:t>
            </w:r>
          </w:p>
        </w:tc>
        <w:tc>
          <w:tcPr>
            <w:tcW w:w="2660" w:type="dxa"/>
          </w:tcPr>
          <w:p w14:paraId="6D97AF66"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6F30C986"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iCs/>
                <w:color w:val="00B050"/>
                <w:sz w:val="21"/>
                <w:szCs w:val="21"/>
              </w:rPr>
              <w:t xml:space="preserve">5  (penkias) darbo dienas </w:t>
            </w:r>
            <w:r w:rsidRPr="004F1A11">
              <w:rPr>
                <w:rFonts w:asciiTheme="minorHAnsi" w:hAnsiTheme="minorHAnsi" w:cstheme="minorHAnsi"/>
                <w:sz w:val="21"/>
                <w:szCs w:val="21"/>
              </w:rPr>
              <w:t>nuo prašymo gavimo dienos</w:t>
            </w:r>
          </w:p>
          <w:p w14:paraId="3DB0020E" w14:textId="77777777" w:rsidR="00AB1567" w:rsidRPr="004F1A11" w:rsidRDefault="00AB1567" w:rsidP="004A6096">
            <w:pPr>
              <w:ind w:firstLine="34"/>
              <w:rPr>
                <w:rFonts w:asciiTheme="minorHAnsi" w:hAnsiTheme="minorHAnsi" w:cstheme="minorHAnsi"/>
                <w:sz w:val="21"/>
                <w:szCs w:val="21"/>
              </w:rPr>
            </w:pPr>
          </w:p>
        </w:tc>
        <w:tc>
          <w:tcPr>
            <w:tcW w:w="3424" w:type="dxa"/>
          </w:tcPr>
          <w:p w14:paraId="244BADFA" w14:textId="78EEC766" w:rsidR="00AB1567" w:rsidRPr="004F1A11" w:rsidRDefault="0046293D" w:rsidP="004A6096">
            <w:pPr>
              <w:ind w:firstLine="34"/>
              <w:rPr>
                <w:rFonts w:asciiTheme="minorHAnsi" w:hAnsiTheme="minorHAnsi" w:cstheme="minorHAnsi"/>
                <w:sz w:val="21"/>
                <w:szCs w:val="21"/>
              </w:rPr>
            </w:pPr>
            <w:r w:rsidRPr="0046293D">
              <w:rPr>
                <w:rFonts w:asciiTheme="minorHAnsi" w:hAnsiTheme="minorHAnsi" w:cstheme="minorHAnsi"/>
                <w:sz w:val="21"/>
                <w:szCs w:val="21"/>
              </w:rPr>
              <w:t>Netaikoma</w:t>
            </w:r>
          </w:p>
        </w:tc>
      </w:tr>
      <w:tr w:rsidR="00AB1567" w:rsidRPr="004F1A11" w14:paraId="21FDDD6D" w14:textId="77777777" w:rsidTr="004A6096">
        <w:trPr>
          <w:trHeight w:val="20"/>
        </w:trPr>
        <w:tc>
          <w:tcPr>
            <w:tcW w:w="600" w:type="dxa"/>
          </w:tcPr>
          <w:p w14:paraId="6197166C"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Pr>
                <w:rFonts w:asciiTheme="minorHAnsi" w:hAnsiTheme="minorHAnsi" w:cstheme="minorHAnsi"/>
                <w:bCs/>
                <w:sz w:val="21"/>
                <w:szCs w:val="21"/>
              </w:rPr>
              <w:t>.</w:t>
            </w:r>
          </w:p>
        </w:tc>
        <w:tc>
          <w:tcPr>
            <w:tcW w:w="2660" w:type="dxa"/>
          </w:tcPr>
          <w:p w14:paraId="7C442710" w14:textId="77777777" w:rsidR="00AB1567" w:rsidRPr="004F1A11" w:rsidRDefault="00AB1567" w:rsidP="004A6096">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informuoja </w:t>
            </w:r>
            <w:r>
              <w:rPr>
                <w:rFonts w:asciiTheme="minorHAnsi" w:hAnsiTheme="minorHAnsi" w:cstheme="minorHAnsi"/>
                <w:sz w:val="21"/>
                <w:szCs w:val="21"/>
              </w:rPr>
              <w:t>d</w:t>
            </w:r>
            <w:r w:rsidRPr="004F1A11">
              <w:rPr>
                <w:rFonts w:asciiTheme="minorHAnsi" w:hAnsiTheme="minorHAnsi" w:cstheme="minorHAnsi"/>
                <w:sz w:val="21"/>
                <w:szCs w:val="21"/>
              </w:rPr>
              <w:t>alyvius apie EBVPD vertinimo rezultatus, jeigu taikoma, ne vėliau kaip per</w:t>
            </w:r>
          </w:p>
        </w:tc>
        <w:tc>
          <w:tcPr>
            <w:tcW w:w="3685" w:type="dxa"/>
          </w:tcPr>
          <w:p w14:paraId="5D9B9E5A"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3616C12E" w14:textId="69512A71" w:rsidR="00AB1567" w:rsidRPr="004F1A11" w:rsidRDefault="0046293D" w:rsidP="004A6096">
            <w:pPr>
              <w:ind w:firstLine="34"/>
              <w:rPr>
                <w:rFonts w:asciiTheme="minorHAnsi" w:hAnsiTheme="minorHAnsi" w:cstheme="minorHAnsi"/>
                <w:sz w:val="21"/>
                <w:szCs w:val="21"/>
              </w:rPr>
            </w:pPr>
            <w:r w:rsidRPr="0046293D">
              <w:rPr>
                <w:rFonts w:asciiTheme="minorHAnsi" w:hAnsiTheme="minorHAnsi" w:cstheme="minorHAnsi"/>
                <w:sz w:val="21"/>
                <w:szCs w:val="21"/>
              </w:rPr>
              <w:t>Netaikoma</w:t>
            </w:r>
          </w:p>
        </w:tc>
      </w:tr>
      <w:tr w:rsidR="00AB1567" w:rsidRPr="004F1A11" w14:paraId="5B6E4B33" w14:textId="77777777" w:rsidTr="004A6096">
        <w:trPr>
          <w:trHeight w:val="20"/>
        </w:trPr>
        <w:tc>
          <w:tcPr>
            <w:tcW w:w="600" w:type="dxa"/>
          </w:tcPr>
          <w:p w14:paraId="23245EAA"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Pr>
                <w:rFonts w:asciiTheme="minorHAnsi" w:hAnsiTheme="minorHAnsi" w:cstheme="minorHAnsi"/>
                <w:bCs/>
                <w:sz w:val="21"/>
                <w:szCs w:val="21"/>
              </w:rPr>
              <w:t>.</w:t>
            </w:r>
          </w:p>
        </w:tc>
        <w:tc>
          <w:tcPr>
            <w:tcW w:w="2660" w:type="dxa"/>
            <w:hideMark/>
          </w:tcPr>
          <w:p w14:paraId="45505ED9" w14:textId="77777777" w:rsidR="00AB1567" w:rsidRPr="004F1A11" w:rsidRDefault="00AB1567" w:rsidP="004A6096">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w:t>
            </w:r>
            <w:r>
              <w:rPr>
                <w:rFonts w:asciiTheme="minorHAnsi" w:hAnsiTheme="minorHAnsi" w:cstheme="minorHAnsi"/>
                <w:sz w:val="21"/>
                <w:szCs w:val="21"/>
              </w:rPr>
              <w:t>d</w:t>
            </w:r>
            <w:r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3753826D" w14:textId="77777777" w:rsidR="00AB1567" w:rsidRPr="004F1A11" w:rsidRDefault="00AB1567" w:rsidP="004A6096">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 xml:space="preserve"> </w:t>
            </w:r>
            <w:r w:rsidRPr="004F1A11">
              <w:rPr>
                <w:rFonts w:asciiTheme="minorHAnsi" w:hAnsiTheme="minorHAnsi" w:cstheme="minorHAnsi"/>
                <w:bCs/>
                <w:sz w:val="21"/>
                <w:szCs w:val="21"/>
              </w:rPr>
              <w:t>(tris) darbo dienas nuo sprendimo priėmimo dienos</w:t>
            </w:r>
          </w:p>
        </w:tc>
        <w:tc>
          <w:tcPr>
            <w:tcW w:w="3424" w:type="dxa"/>
            <w:hideMark/>
          </w:tcPr>
          <w:p w14:paraId="19BF500A" w14:textId="77777777" w:rsidR="00AB1567" w:rsidRPr="004F1A11" w:rsidRDefault="00AB1567" w:rsidP="004A6096">
            <w:pPr>
              <w:ind w:firstLine="34"/>
              <w:rPr>
                <w:rFonts w:asciiTheme="minorHAnsi" w:hAnsiTheme="minorHAnsi" w:cstheme="minorHAnsi"/>
                <w:sz w:val="21"/>
                <w:szCs w:val="21"/>
              </w:rPr>
            </w:pPr>
          </w:p>
        </w:tc>
      </w:tr>
      <w:tr w:rsidR="00AB1567" w:rsidRPr="004F1A11" w14:paraId="7A1BA0B8" w14:textId="77777777" w:rsidTr="004A6096">
        <w:trPr>
          <w:trHeight w:val="20"/>
        </w:trPr>
        <w:tc>
          <w:tcPr>
            <w:tcW w:w="600" w:type="dxa"/>
          </w:tcPr>
          <w:p w14:paraId="3147CCE1"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lastRenderedPageBreak/>
              <w:t>10</w:t>
            </w:r>
            <w:r>
              <w:rPr>
                <w:rFonts w:asciiTheme="minorHAnsi" w:hAnsiTheme="minorHAnsi" w:cstheme="minorHAnsi"/>
                <w:bCs/>
                <w:sz w:val="21"/>
                <w:szCs w:val="21"/>
              </w:rPr>
              <w:t>.</w:t>
            </w:r>
          </w:p>
        </w:tc>
        <w:tc>
          <w:tcPr>
            <w:tcW w:w="2660" w:type="dxa"/>
            <w:hideMark/>
          </w:tcPr>
          <w:p w14:paraId="2A8B960D" w14:textId="77777777" w:rsidR="00AB1567" w:rsidRPr="004F1A11" w:rsidRDefault="00AB1567" w:rsidP="004A6096">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 xml:space="preserve">Dalyvis turi teisę pateikti pretenziją </w:t>
            </w:r>
            <w:r>
              <w:rPr>
                <w:rFonts w:asciiTheme="minorHAnsi" w:eastAsia="Arial" w:hAnsiTheme="minorHAnsi" w:cstheme="minorHAnsi"/>
                <w:sz w:val="21"/>
                <w:szCs w:val="21"/>
              </w:rPr>
              <w:t xml:space="preserve">perkančiajai organizacijai </w:t>
            </w:r>
            <w:r w:rsidRPr="004F1A11">
              <w:rPr>
                <w:rFonts w:asciiTheme="minorHAnsi" w:hAnsiTheme="minorHAnsi" w:cstheme="minorHAnsi"/>
                <w:sz w:val="21"/>
                <w:szCs w:val="21"/>
                <w:shd w:val="clear" w:color="auto" w:fill="FFFFFF"/>
              </w:rPr>
              <w:t xml:space="preserve">pateikti prašymą ar </w:t>
            </w:r>
            <w:r w:rsidRPr="004F1A11">
              <w:rPr>
                <w:rFonts w:asciiTheme="minorHAnsi" w:hAnsiTheme="minorHAnsi" w:cstheme="minorHAnsi"/>
                <w:color w:val="000000"/>
                <w:sz w:val="21"/>
                <w:szCs w:val="21"/>
                <w:shd w:val="clear" w:color="auto" w:fill="FFFFFF"/>
              </w:rPr>
              <w:t xml:space="preserve">pareikšti ieškinį teismui </w:t>
            </w:r>
            <w:r w:rsidRPr="004F1A11">
              <w:rPr>
                <w:rFonts w:asciiTheme="minorHAnsi" w:hAnsiTheme="minorHAnsi" w:cstheme="minorHAnsi"/>
                <w:sz w:val="21"/>
                <w:szCs w:val="21"/>
              </w:rPr>
              <w:t>ne vėliau kaip per</w:t>
            </w:r>
          </w:p>
        </w:tc>
        <w:tc>
          <w:tcPr>
            <w:tcW w:w="3685" w:type="dxa"/>
            <w:hideMark/>
          </w:tcPr>
          <w:p w14:paraId="4808410C"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sz w:val="21"/>
                <w:szCs w:val="21"/>
              </w:rPr>
              <w:t>5 (penki</w:t>
            </w:r>
            <w:r>
              <w:rPr>
                <w:rFonts w:asciiTheme="minorHAnsi" w:hAnsiTheme="minorHAnsi" w:cstheme="minorHAnsi"/>
                <w:sz w:val="21"/>
                <w:szCs w:val="21"/>
              </w:rPr>
              <w:t>a</w:t>
            </w:r>
            <w:r w:rsidRPr="004F1A11">
              <w:rPr>
                <w:rFonts w:asciiTheme="minorHAnsi" w:hAnsiTheme="minorHAnsi" w:cstheme="minorHAnsi"/>
                <w:sz w:val="21"/>
                <w:szCs w:val="21"/>
              </w:rPr>
              <w:t xml:space="preserve">s) </w:t>
            </w:r>
            <w:r>
              <w:rPr>
                <w:rFonts w:asciiTheme="minorHAnsi" w:hAnsiTheme="minorHAnsi" w:cstheme="minorHAnsi"/>
                <w:sz w:val="21"/>
                <w:szCs w:val="21"/>
              </w:rPr>
              <w:t xml:space="preserve">darbo </w:t>
            </w:r>
            <w:r w:rsidRPr="004F1A11">
              <w:rPr>
                <w:rFonts w:asciiTheme="minorHAnsi" w:hAnsiTheme="minorHAnsi" w:cstheme="minorHAnsi"/>
                <w:sz w:val="21"/>
                <w:szCs w:val="21"/>
              </w:rPr>
              <w:t>dienas</w:t>
            </w:r>
          </w:p>
          <w:p w14:paraId="7FB43868" w14:textId="77777777" w:rsidR="00AB1567" w:rsidRPr="004F1A11" w:rsidRDefault="00AB1567" w:rsidP="004A6096">
            <w:pPr>
              <w:ind w:firstLine="34"/>
              <w:rPr>
                <w:rFonts w:asciiTheme="minorHAnsi" w:hAnsiTheme="minorHAnsi" w:cstheme="minorHAnsi"/>
                <w:sz w:val="21"/>
                <w:szCs w:val="21"/>
              </w:rPr>
            </w:pPr>
          </w:p>
          <w:p w14:paraId="3FE4DFD3"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priimtus sprendimus;</w:t>
            </w:r>
          </w:p>
          <w:p w14:paraId="4A6B66D0" w14:textId="77777777" w:rsidR="00AB1567" w:rsidRPr="004F1A11" w:rsidRDefault="00AB1567" w:rsidP="004A6096">
            <w:pPr>
              <w:ind w:firstLine="34"/>
              <w:rPr>
                <w:rFonts w:asciiTheme="minorHAnsi" w:hAnsiTheme="minorHAnsi" w:cstheme="minorHAnsi"/>
                <w:sz w:val="21"/>
                <w:szCs w:val="21"/>
              </w:rPr>
            </w:pPr>
          </w:p>
          <w:p w14:paraId="15540624"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537C5EFB" w14:textId="77777777" w:rsidR="00AB1567" w:rsidRPr="004F1A11" w:rsidRDefault="00AB1567" w:rsidP="004A6096">
            <w:pPr>
              <w:ind w:firstLine="34"/>
              <w:rPr>
                <w:rFonts w:asciiTheme="minorHAnsi" w:hAnsiTheme="minorHAnsi" w:cstheme="minorHAnsi"/>
                <w:sz w:val="21"/>
                <w:szCs w:val="21"/>
              </w:rPr>
            </w:pPr>
          </w:p>
        </w:tc>
        <w:tc>
          <w:tcPr>
            <w:tcW w:w="3424" w:type="dxa"/>
            <w:hideMark/>
          </w:tcPr>
          <w:p w14:paraId="65549D18" w14:textId="77777777" w:rsidR="00AB1567" w:rsidRPr="004F1A11" w:rsidRDefault="00AB1567" w:rsidP="004A6096">
            <w:pPr>
              <w:ind w:firstLine="34"/>
              <w:rPr>
                <w:rFonts w:asciiTheme="minorHAnsi" w:hAnsiTheme="minorHAnsi" w:cstheme="minorHAnsi"/>
                <w:bCs/>
                <w:color w:val="7030A0"/>
                <w:sz w:val="21"/>
                <w:szCs w:val="21"/>
              </w:rPr>
            </w:pPr>
          </w:p>
        </w:tc>
      </w:tr>
      <w:tr w:rsidR="00AB1567" w:rsidRPr="004F1A11" w14:paraId="2E769E65" w14:textId="77777777" w:rsidTr="004A6096">
        <w:trPr>
          <w:trHeight w:val="20"/>
        </w:trPr>
        <w:tc>
          <w:tcPr>
            <w:tcW w:w="600" w:type="dxa"/>
          </w:tcPr>
          <w:p w14:paraId="10F1AE7B"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11</w:t>
            </w:r>
            <w:r>
              <w:rPr>
                <w:rFonts w:asciiTheme="minorHAnsi" w:hAnsiTheme="minorHAnsi" w:cstheme="minorHAnsi"/>
                <w:sz w:val="21"/>
                <w:szCs w:val="21"/>
              </w:rPr>
              <w:t>.</w:t>
            </w:r>
          </w:p>
        </w:tc>
        <w:tc>
          <w:tcPr>
            <w:tcW w:w="2660" w:type="dxa"/>
            <w:hideMark/>
          </w:tcPr>
          <w:p w14:paraId="22BF4D12" w14:textId="77777777" w:rsidR="00AB1567" w:rsidRPr="004F1A11" w:rsidRDefault="00AB1567" w:rsidP="004A6096">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privalo išnagrinėti </w:t>
            </w:r>
            <w:r>
              <w:rPr>
                <w:rFonts w:asciiTheme="minorHAnsi" w:hAnsiTheme="minorHAnsi" w:cstheme="minorHAnsi"/>
                <w:sz w:val="21"/>
                <w:szCs w:val="21"/>
              </w:rPr>
              <w:t>d</w:t>
            </w:r>
            <w:r w:rsidRPr="004F1A11">
              <w:rPr>
                <w:rFonts w:asciiTheme="minorHAnsi" w:hAnsiTheme="minorHAnsi" w:cstheme="minorHAnsi"/>
                <w:sz w:val="21"/>
                <w:szCs w:val="21"/>
              </w:rPr>
              <w:t xml:space="preserve">alyvio pretenziją, priimti motyvuotą sprendimą ir apie jį, taip pat apie anksčiau praneštų pirkimo procedūros terminų pasikeitimą raštu pranešti pretenziją pateikusiam </w:t>
            </w:r>
            <w:r>
              <w:rPr>
                <w:rFonts w:asciiTheme="minorHAnsi" w:hAnsiTheme="minorHAnsi" w:cstheme="minorHAnsi"/>
                <w:sz w:val="21"/>
                <w:szCs w:val="21"/>
              </w:rPr>
              <w:t>d</w:t>
            </w:r>
            <w:r w:rsidRPr="004F1A11">
              <w:rPr>
                <w:rFonts w:asciiTheme="minorHAnsi" w:hAnsiTheme="minorHAnsi" w:cstheme="minorHAnsi"/>
                <w:sz w:val="21"/>
                <w:szCs w:val="21"/>
              </w:rPr>
              <w:t xml:space="preserve">alyviui ir suinteresuotiems </w:t>
            </w:r>
            <w:r>
              <w:rPr>
                <w:rFonts w:asciiTheme="minorHAnsi" w:hAnsiTheme="minorHAnsi" w:cstheme="minorHAnsi"/>
                <w:sz w:val="21"/>
                <w:szCs w:val="21"/>
              </w:rPr>
              <w:t>d</w:t>
            </w:r>
            <w:r w:rsidRPr="004F1A11">
              <w:rPr>
                <w:rFonts w:asciiTheme="minorHAnsi" w:hAnsiTheme="minorHAnsi" w:cstheme="minorHAnsi"/>
                <w:sz w:val="21"/>
                <w:szCs w:val="21"/>
              </w:rPr>
              <w:t>alyviams ne vėliau kaip per</w:t>
            </w:r>
          </w:p>
        </w:tc>
        <w:tc>
          <w:tcPr>
            <w:tcW w:w="3685" w:type="dxa"/>
            <w:hideMark/>
          </w:tcPr>
          <w:p w14:paraId="1FFC81B5" w14:textId="77777777" w:rsidR="00AB1567" w:rsidRPr="004F1A11" w:rsidRDefault="00AB1567" w:rsidP="004A6096">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3508D240" w14:textId="77777777" w:rsidR="00AB1567" w:rsidRPr="004F1A11" w:rsidRDefault="00AB1567" w:rsidP="004A6096">
            <w:pPr>
              <w:ind w:firstLine="34"/>
              <w:rPr>
                <w:rFonts w:asciiTheme="minorHAnsi" w:hAnsiTheme="minorHAnsi" w:cstheme="minorHAnsi"/>
                <w:sz w:val="21"/>
                <w:szCs w:val="21"/>
              </w:rPr>
            </w:pPr>
          </w:p>
        </w:tc>
      </w:tr>
      <w:tr w:rsidR="00AB1567" w:rsidRPr="004F1A11" w14:paraId="424FF422" w14:textId="77777777" w:rsidTr="004A6096">
        <w:trPr>
          <w:trHeight w:val="20"/>
        </w:trPr>
        <w:tc>
          <w:tcPr>
            <w:tcW w:w="600" w:type="dxa"/>
          </w:tcPr>
          <w:p w14:paraId="17A74490" w14:textId="77777777" w:rsidR="00AB1567" w:rsidRPr="004F1A11" w:rsidRDefault="00AB1567" w:rsidP="004A6096">
            <w:pPr>
              <w:ind w:firstLine="0"/>
              <w:rPr>
                <w:rFonts w:asciiTheme="minorHAnsi" w:hAnsiTheme="minorHAnsi" w:cstheme="minorHAnsi"/>
                <w:bCs/>
                <w:sz w:val="21"/>
                <w:szCs w:val="21"/>
              </w:rPr>
            </w:pPr>
            <w:r w:rsidRPr="004F1A11">
              <w:rPr>
                <w:rFonts w:asciiTheme="minorHAnsi" w:hAnsiTheme="minorHAnsi" w:cstheme="minorHAnsi"/>
                <w:bCs/>
                <w:sz w:val="21"/>
                <w:szCs w:val="21"/>
              </w:rPr>
              <w:t>12</w:t>
            </w:r>
            <w:r>
              <w:rPr>
                <w:rFonts w:asciiTheme="minorHAnsi" w:hAnsiTheme="minorHAnsi" w:cstheme="minorHAnsi"/>
                <w:bCs/>
                <w:sz w:val="21"/>
                <w:szCs w:val="21"/>
              </w:rPr>
              <w:t>.</w:t>
            </w:r>
          </w:p>
        </w:tc>
        <w:tc>
          <w:tcPr>
            <w:tcW w:w="2660" w:type="dxa"/>
            <w:hideMark/>
          </w:tcPr>
          <w:p w14:paraId="06FE00D0" w14:textId="77777777" w:rsidR="00AB1567" w:rsidRPr="004F1A11" w:rsidRDefault="00AB1567" w:rsidP="004A6096">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Pr>
                <w:rFonts w:asciiTheme="minorHAnsi" w:hAnsiTheme="minorHAnsi" w:cstheme="minorHAnsi"/>
                <w:sz w:val="21"/>
                <w:szCs w:val="21"/>
              </w:rPr>
              <w:t>d</w:t>
            </w:r>
            <w:r w:rsidRPr="004F1A11">
              <w:rPr>
                <w:rFonts w:asciiTheme="minorHAnsi" w:hAnsiTheme="minorHAnsi" w:cstheme="minorHAnsi"/>
                <w:sz w:val="21"/>
                <w:szCs w:val="21"/>
              </w:rPr>
              <w:t xml:space="preserve">alyvis turi teisę pateikti prašymą ar pareikšti ieškinį teismui per (išskyrus ieškinį dėl sutarties pripažinimo negaliojančia) </w:t>
            </w:r>
          </w:p>
        </w:tc>
        <w:tc>
          <w:tcPr>
            <w:tcW w:w="3685" w:type="dxa"/>
            <w:hideMark/>
          </w:tcPr>
          <w:p w14:paraId="5971DD63" w14:textId="77777777" w:rsidR="00AB1567" w:rsidRPr="004F1A11" w:rsidRDefault="00AB1567" w:rsidP="004A6096">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0471727" w14:textId="77777777" w:rsidR="00AB1567" w:rsidRPr="004F1A11" w:rsidRDefault="00AB1567" w:rsidP="004A6096">
            <w:pPr>
              <w:ind w:firstLine="34"/>
              <w:rPr>
                <w:rFonts w:asciiTheme="minorHAnsi" w:hAnsiTheme="minorHAnsi" w:cstheme="minorHAnsi"/>
                <w:sz w:val="21"/>
                <w:szCs w:val="21"/>
              </w:rPr>
            </w:pPr>
          </w:p>
        </w:tc>
      </w:tr>
    </w:tbl>
    <w:p w14:paraId="10558257" w14:textId="77777777" w:rsidR="00AB1567" w:rsidRPr="005F167C" w:rsidRDefault="00AB1567" w:rsidP="00AB1567">
      <w:pPr>
        <w:spacing w:line="240" w:lineRule="auto"/>
        <w:rPr>
          <w:rFonts w:ascii="Arial" w:hAnsi="Arial" w:cs="Arial"/>
        </w:rPr>
      </w:pPr>
    </w:p>
    <w:p w14:paraId="7EA8B466" w14:textId="77777777" w:rsidR="00282651" w:rsidRPr="00EE4BC5" w:rsidRDefault="00282651" w:rsidP="007C4601">
      <w:pPr>
        <w:pStyle w:val="Betarp"/>
        <w:spacing w:line="276" w:lineRule="auto"/>
        <w:ind w:firstLine="0"/>
        <w:rPr>
          <w:rFonts w:ascii="Times New Roman" w:eastAsiaTheme="minorHAnsi" w:hAnsi="Times New Roman" w:cs="Times New Roman"/>
          <w:sz w:val="24"/>
          <w:szCs w:val="24"/>
        </w:rPr>
      </w:pPr>
    </w:p>
    <w:sectPr w:rsidR="00282651" w:rsidRPr="00EE4BC5"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15E67" w14:textId="77777777" w:rsidR="0002109E" w:rsidRDefault="0002109E" w:rsidP="00D05666">
      <w:r>
        <w:separator/>
      </w:r>
    </w:p>
  </w:endnote>
  <w:endnote w:type="continuationSeparator" w:id="0">
    <w:p w14:paraId="713B30FF" w14:textId="77777777" w:rsidR="0002109E" w:rsidRDefault="0002109E" w:rsidP="00D05666">
      <w:r>
        <w:continuationSeparator/>
      </w:r>
    </w:p>
  </w:endnote>
  <w:endnote w:type="continuationNotice" w:id="1">
    <w:p w14:paraId="7DDFF870" w14:textId="77777777" w:rsidR="0002109E" w:rsidRDefault="000210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6F02B6" w14:paraId="6DB6132A" w14:textId="77777777" w:rsidTr="0B831528">
      <w:tc>
        <w:tcPr>
          <w:tcW w:w="3600" w:type="dxa"/>
        </w:tcPr>
        <w:p w14:paraId="3DD6CB26" w14:textId="44274829" w:rsidR="006F02B6" w:rsidRDefault="006F02B6" w:rsidP="0B831528">
          <w:pPr>
            <w:pStyle w:val="Antrats"/>
            <w:ind w:left="-115"/>
            <w:jc w:val="left"/>
          </w:pPr>
        </w:p>
      </w:tc>
      <w:tc>
        <w:tcPr>
          <w:tcW w:w="3600" w:type="dxa"/>
        </w:tcPr>
        <w:p w14:paraId="0FFE1169" w14:textId="04D5F0EA" w:rsidR="006F02B6" w:rsidRDefault="006F02B6" w:rsidP="0B831528">
          <w:pPr>
            <w:pStyle w:val="Antrats"/>
            <w:jc w:val="center"/>
          </w:pPr>
        </w:p>
      </w:tc>
      <w:tc>
        <w:tcPr>
          <w:tcW w:w="3600" w:type="dxa"/>
        </w:tcPr>
        <w:p w14:paraId="637FC8A9" w14:textId="7FCE1B5E" w:rsidR="006F02B6" w:rsidRDefault="006F02B6" w:rsidP="0B831528">
          <w:pPr>
            <w:pStyle w:val="Antrats"/>
            <w:ind w:right="-115"/>
            <w:jc w:val="right"/>
          </w:pPr>
        </w:p>
      </w:tc>
    </w:tr>
  </w:tbl>
  <w:p w14:paraId="1418C709" w14:textId="2F0E40AA" w:rsidR="006F02B6" w:rsidRDefault="006F02B6"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6F02B6" w14:paraId="26379111" w14:textId="77777777" w:rsidTr="0B831528">
      <w:tc>
        <w:tcPr>
          <w:tcW w:w="3600" w:type="dxa"/>
        </w:tcPr>
        <w:p w14:paraId="47E711C1" w14:textId="19AB4DF1" w:rsidR="006F02B6" w:rsidRDefault="006F02B6" w:rsidP="0B831528">
          <w:pPr>
            <w:pStyle w:val="Antrats"/>
            <w:ind w:left="-115"/>
            <w:jc w:val="left"/>
          </w:pPr>
        </w:p>
      </w:tc>
      <w:tc>
        <w:tcPr>
          <w:tcW w:w="3600" w:type="dxa"/>
        </w:tcPr>
        <w:p w14:paraId="1A5949BA" w14:textId="5C596B32" w:rsidR="006F02B6" w:rsidRDefault="006F02B6" w:rsidP="0B831528">
          <w:pPr>
            <w:pStyle w:val="Antrats"/>
            <w:jc w:val="center"/>
          </w:pPr>
        </w:p>
      </w:tc>
      <w:tc>
        <w:tcPr>
          <w:tcW w:w="3600" w:type="dxa"/>
        </w:tcPr>
        <w:p w14:paraId="397999A9" w14:textId="74BE2DF9" w:rsidR="006F02B6" w:rsidRDefault="006F02B6" w:rsidP="0B831528">
          <w:pPr>
            <w:pStyle w:val="Antrats"/>
            <w:ind w:right="-115"/>
            <w:jc w:val="right"/>
          </w:pPr>
        </w:p>
      </w:tc>
    </w:tr>
  </w:tbl>
  <w:p w14:paraId="16BE47DF" w14:textId="0FE8012D" w:rsidR="006F02B6" w:rsidRDefault="006F02B6"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F4AF9" w14:textId="77777777" w:rsidR="0002109E" w:rsidRDefault="0002109E" w:rsidP="00D05666">
      <w:r>
        <w:separator/>
      </w:r>
    </w:p>
  </w:footnote>
  <w:footnote w:type="continuationSeparator" w:id="0">
    <w:p w14:paraId="4C03A2D0" w14:textId="77777777" w:rsidR="0002109E" w:rsidRDefault="0002109E" w:rsidP="00D05666">
      <w:r>
        <w:continuationSeparator/>
      </w:r>
    </w:p>
  </w:footnote>
  <w:footnote w:type="continuationNotice" w:id="1">
    <w:p w14:paraId="3F0FBB4C" w14:textId="77777777" w:rsidR="0002109E" w:rsidRDefault="000210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D7D4" w14:textId="77777777" w:rsidR="00AB1567" w:rsidRDefault="00AB156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230159"/>
      <w:docPartObj>
        <w:docPartGallery w:val="Page Numbers (Top of Page)"/>
        <w:docPartUnique/>
      </w:docPartObj>
    </w:sdtPr>
    <w:sdtContent>
      <w:p w14:paraId="309AE4B3" w14:textId="77777777" w:rsidR="00B371A7" w:rsidRDefault="00B371A7">
        <w:pPr>
          <w:pStyle w:val="Antrats"/>
          <w:jc w:val="center"/>
        </w:pPr>
        <w:r>
          <w:fldChar w:fldCharType="begin"/>
        </w:r>
        <w:r>
          <w:instrText>PAGE   \* MERGEFORMAT</w:instrText>
        </w:r>
        <w:r>
          <w:fldChar w:fldCharType="separate"/>
        </w:r>
        <w:r>
          <w:rPr>
            <w:noProof/>
          </w:rPr>
          <w:t>6</w:t>
        </w:r>
        <w:r>
          <w:fldChar w:fldCharType="end"/>
        </w:r>
      </w:p>
    </w:sdtContent>
  </w:sdt>
  <w:p w14:paraId="41447FE4" w14:textId="77777777" w:rsidR="00B371A7" w:rsidRDefault="00B371A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6335CF83" w:rsidR="006F02B6" w:rsidRDefault="006F02B6">
        <w:pPr>
          <w:pStyle w:val="Antrats"/>
          <w:jc w:val="center"/>
        </w:pPr>
        <w:r>
          <w:fldChar w:fldCharType="begin"/>
        </w:r>
        <w:r>
          <w:instrText>PAGE   \* MERGEFORMAT</w:instrText>
        </w:r>
        <w:r>
          <w:fldChar w:fldCharType="separate"/>
        </w:r>
        <w:r w:rsidR="00E2179B">
          <w:rPr>
            <w:noProof/>
          </w:rPr>
          <w:t>3</w:t>
        </w:r>
        <w:r>
          <w:fldChar w:fldCharType="end"/>
        </w:r>
      </w:p>
    </w:sdtContent>
  </w:sdt>
  <w:p w14:paraId="1A48AD76" w14:textId="77777777" w:rsidR="00AB367E" w:rsidRDefault="00AB367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6F02B6" w:rsidRDefault="006F02B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F1D7C"/>
    <w:multiLevelType w:val="multilevel"/>
    <w:tmpl w:val="88523288"/>
    <w:lvl w:ilvl="0">
      <w:start w:val="1"/>
      <w:numFmt w:val="decimal"/>
      <w:lvlText w:val="%1."/>
      <w:lvlJc w:val="left"/>
      <w:pPr>
        <w:ind w:left="360" w:hanging="360"/>
      </w:pPr>
      <w:rPr>
        <w:rFonts w:hint="default"/>
      </w:rPr>
    </w:lvl>
    <w:lvl w:ilvl="1">
      <w:start w:val="1"/>
      <w:numFmt w:val="decimal"/>
      <w:lvlText w:val="2.%2."/>
      <w:lvlJc w:val="left"/>
      <w:pPr>
        <w:ind w:left="964" w:hanging="6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D575E1"/>
    <w:multiLevelType w:val="hybridMultilevel"/>
    <w:tmpl w:val="8E806D80"/>
    <w:lvl w:ilvl="0" w:tplc="667C0880">
      <w:start w:val="4"/>
      <w:numFmt w:val="decimal"/>
      <w:lvlText w:val="%1."/>
      <w:lvlJc w:val="left"/>
      <w:pPr>
        <w:ind w:left="781" w:hanging="360"/>
      </w:pPr>
      <w:rPr>
        <w:rFonts w:hint="default"/>
      </w:rPr>
    </w:lvl>
    <w:lvl w:ilvl="1" w:tplc="04090019">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 w15:restartNumberingAfterBreak="0">
    <w:nsid w:val="0A05039C"/>
    <w:multiLevelType w:val="multilevel"/>
    <w:tmpl w:val="E7264C8A"/>
    <w:lvl w:ilvl="0">
      <w:start w:val="14"/>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150797"/>
    <w:multiLevelType w:val="hybridMultilevel"/>
    <w:tmpl w:val="9D925FB4"/>
    <w:lvl w:ilvl="0" w:tplc="5CA82B00">
      <w:start w:val="2"/>
      <w:numFmt w:val="bullet"/>
      <w:lvlText w:val="-"/>
      <w:lvlJc w:val="left"/>
      <w:pPr>
        <w:ind w:left="1512" w:hanging="360"/>
      </w:pPr>
      <w:rPr>
        <w:rFonts w:ascii="Times New Roman" w:eastAsiaTheme="minorHAnsi"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 w15:restartNumberingAfterBreak="0">
    <w:nsid w:val="0AAC278D"/>
    <w:multiLevelType w:val="multilevel"/>
    <w:tmpl w:val="F150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9" w15:restartNumberingAfterBreak="0">
    <w:nsid w:val="0F015769"/>
    <w:multiLevelType w:val="hybridMultilevel"/>
    <w:tmpl w:val="56C8C0F2"/>
    <w:lvl w:ilvl="0" w:tplc="5CA82B00">
      <w:start w:val="2"/>
      <w:numFmt w:val="bullet"/>
      <w:lvlText w:val="-"/>
      <w:lvlJc w:val="left"/>
      <w:pPr>
        <w:ind w:left="1080" w:hanging="360"/>
      </w:pPr>
      <w:rPr>
        <w:rFonts w:ascii="Times New Roman" w:eastAsiaTheme="minorHAnsi" w:hAnsi="Times New Roman" w:cs="Times New Roman" w:hint="default"/>
      </w:rPr>
    </w:lvl>
    <w:lvl w:ilvl="1" w:tplc="5CA82B00">
      <w:start w:val="2"/>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2" w15:restartNumberingAfterBreak="0">
    <w:nsid w:val="15411AF2"/>
    <w:multiLevelType w:val="multilevel"/>
    <w:tmpl w:val="7A2A3D6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7820005"/>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22792592"/>
    <w:multiLevelType w:val="hybridMultilevel"/>
    <w:tmpl w:val="3AE2807C"/>
    <w:lvl w:ilvl="0" w:tplc="5CA82B0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211"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24EB031A"/>
    <w:multiLevelType w:val="hybridMultilevel"/>
    <w:tmpl w:val="74321F1C"/>
    <w:lvl w:ilvl="0" w:tplc="5CA82B00">
      <w:start w:val="2"/>
      <w:numFmt w:val="bullet"/>
      <w:lvlText w:val="-"/>
      <w:lvlJc w:val="left"/>
      <w:pPr>
        <w:ind w:left="1684" w:hanging="360"/>
      </w:pPr>
      <w:rPr>
        <w:rFonts w:ascii="Times New Roman" w:eastAsiaTheme="minorHAnsi" w:hAnsi="Times New Roman" w:cs="Times New Roman"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7"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9E3710"/>
    <w:multiLevelType w:val="hybridMultilevel"/>
    <w:tmpl w:val="06BA5102"/>
    <w:lvl w:ilvl="0" w:tplc="60C849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1070"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4A94D79"/>
    <w:multiLevelType w:val="multilevel"/>
    <w:tmpl w:val="140A124A"/>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4"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5" w15:restartNumberingAfterBreak="0">
    <w:nsid w:val="48F516CF"/>
    <w:multiLevelType w:val="multilevel"/>
    <w:tmpl w:val="5840F256"/>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F9013B"/>
    <w:multiLevelType w:val="multilevel"/>
    <w:tmpl w:val="CFD6D16E"/>
    <w:lvl w:ilvl="0">
      <w:start w:val="1"/>
      <w:numFmt w:val="decimal"/>
      <w:lvlText w:val="%1."/>
      <w:lvlJc w:val="left"/>
      <w:pPr>
        <w:ind w:left="1080" w:hanging="360"/>
      </w:pPr>
    </w:lvl>
    <w:lvl w:ilvl="1">
      <w:start w:val="1"/>
      <w:numFmt w:val="decimal"/>
      <w:isLgl/>
      <w:lvlText w:val="%1.%2"/>
      <w:lvlJc w:val="left"/>
      <w:pPr>
        <w:ind w:left="1125" w:hanging="405"/>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7" w15:restartNumberingAfterBreak="0">
    <w:nsid w:val="53FE7BD9"/>
    <w:multiLevelType w:val="hybridMultilevel"/>
    <w:tmpl w:val="F9F00306"/>
    <w:lvl w:ilvl="0" w:tplc="9C666E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570222EF"/>
    <w:multiLevelType w:val="hybridMultilevel"/>
    <w:tmpl w:val="3944699C"/>
    <w:lvl w:ilvl="0" w:tplc="0409000F">
      <w:start w:val="1"/>
      <w:numFmt w:val="decimal"/>
      <w:lvlText w:val="%1."/>
      <w:lvlJc w:val="left"/>
      <w:pPr>
        <w:ind w:left="1440" w:hanging="360"/>
      </w:pPr>
    </w:lvl>
    <w:lvl w:ilvl="1" w:tplc="17CC2B4C">
      <w:numFmt w:val="bullet"/>
      <w:lvlText w:val=""/>
      <w:lvlJc w:val="left"/>
      <w:pPr>
        <w:ind w:left="2160" w:hanging="360"/>
      </w:pPr>
      <w:rPr>
        <w:rFonts w:ascii="Symbol" w:eastAsiaTheme="minorHAnsi" w:hAnsi="Symbol"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3E5F90"/>
    <w:multiLevelType w:val="hybridMultilevel"/>
    <w:tmpl w:val="949A76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EB61CF3"/>
    <w:multiLevelType w:val="hybridMultilevel"/>
    <w:tmpl w:val="7704721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32A6A4D"/>
    <w:multiLevelType w:val="multilevel"/>
    <w:tmpl w:val="86FE1F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BF2658"/>
    <w:multiLevelType w:val="multilevel"/>
    <w:tmpl w:val="AB0ED150"/>
    <w:lvl w:ilvl="0">
      <w:start w:val="1"/>
      <w:numFmt w:val="decimal"/>
      <w:lvlText w:val="%1."/>
      <w:lvlJc w:val="left"/>
      <w:pPr>
        <w:ind w:left="1070" w:hanging="644"/>
      </w:pPr>
      <w:rPr>
        <w:rFonts w:hint="default"/>
      </w:rPr>
    </w:lvl>
    <w:lvl w:ilvl="1">
      <w:start w:val="1"/>
      <w:numFmt w:val="decimal"/>
      <w:isLgl/>
      <w:lvlText w:val="%1.%2."/>
      <w:lvlJc w:val="left"/>
      <w:pPr>
        <w:ind w:left="840" w:hanging="480"/>
      </w:pPr>
      <w:rPr>
        <w:rFonts w:ascii="Times New Roman" w:eastAsia="Times New Roman" w:hAnsi="Times New Roman" w:cs="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8" w15:restartNumberingAfterBreak="0">
    <w:nsid w:val="73FB383F"/>
    <w:multiLevelType w:val="hybridMultilevel"/>
    <w:tmpl w:val="5D62D196"/>
    <w:lvl w:ilvl="0" w:tplc="0427000F">
      <w:start w:val="3"/>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78D439A9"/>
    <w:multiLevelType w:val="hybridMultilevel"/>
    <w:tmpl w:val="AE3E16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2503023">
    <w:abstractNumId w:val="11"/>
  </w:num>
  <w:num w:numId="2" w16cid:durableId="692389889">
    <w:abstractNumId w:val="32"/>
  </w:num>
  <w:num w:numId="3" w16cid:durableId="2134129449">
    <w:abstractNumId w:val="20"/>
  </w:num>
  <w:num w:numId="4" w16cid:durableId="2116747617">
    <w:abstractNumId w:val="40"/>
  </w:num>
  <w:num w:numId="5" w16cid:durableId="895704164">
    <w:abstractNumId w:val="15"/>
  </w:num>
  <w:num w:numId="6" w16cid:durableId="882060042">
    <w:abstractNumId w:val="8"/>
  </w:num>
  <w:num w:numId="7" w16cid:durableId="636646427">
    <w:abstractNumId w:val="22"/>
  </w:num>
  <w:num w:numId="8" w16cid:durableId="1748965667">
    <w:abstractNumId w:val="30"/>
  </w:num>
  <w:num w:numId="9" w16cid:durableId="80490161">
    <w:abstractNumId w:val="27"/>
  </w:num>
  <w:num w:numId="10" w16cid:durableId="1955672994">
    <w:abstractNumId w:val="39"/>
  </w:num>
  <w:num w:numId="11" w16cid:durableId="840311590">
    <w:abstractNumId w:val="34"/>
  </w:num>
  <w:num w:numId="12" w16cid:durableId="570964992">
    <w:abstractNumId w:val="23"/>
  </w:num>
  <w:num w:numId="13" w16cid:durableId="1473670787">
    <w:abstractNumId w:val="4"/>
  </w:num>
  <w:num w:numId="14" w16cid:durableId="1387559790">
    <w:abstractNumId w:val="5"/>
  </w:num>
  <w:num w:numId="15" w16cid:durableId="1560481487">
    <w:abstractNumId w:val="37"/>
  </w:num>
  <w:num w:numId="16" w16cid:durableId="10492834">
    <w:abstractNumId w:val="12"/>
  </w:num>
  <w:num w:numId="17" w16cid:durableId="1422676327">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0" w:firstLine="454"/>
        </w:pPr>
        <w:rPr>
          <w:rFonts w:ascii="Times New Roman" w:eastAsia="Times New Roman" w:hAnsi="Times New Roman" w:cs="Times New Roman"/>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667833572">
    <w:abstractNumId w:val="24"/>
  </w:num>
  <w:num w:numId="19" w16cid:durableId="92895876">
    <w:abstractNumId w:val="17"/>
  </w:num>
  <w:num w:numId="20" w16cid:durableId="479887096">
    <w:abstractNumId w:val="33"/>
  </w:num>
  <w:num w:numId="21" w16cid:durableId="839739822">
    <w:abstractNumId w:val="29"/>
  </w:num>
  <w:num w:numId="22" w16cid:durableId="26608619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5745085">
    <w:abstractNumId w:val="1"/>
  </w:num>
  <w:num w:numId="24" w16cid:durableId="916671973">
    <w:abstractNumId w:val="31"/>
  </w:num>
  <w:num w:numId="25" w16cid:durableId="1670326863">
    <w:abstractNumId w:val="19"/>
  </w:num>
  <w:num w:numId="26" w16cid:durableId="1267274243">
    <w:abstractNumId w:val="10"/>
  </w:num>
  <w:num w:numId="27" w16cid:durableId="2114594699">
    <w:abstractNumId w:val="3"/>
  </w:num>
  <w:num w:numId="28" w16cid:durableId="2681998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2474137">
    <w:abstractNumId w:val="2"/>
  </w:num>
  <w:num w:numId="30" w16cid:durableId="1402364891">
    <w:abstractNumId w:val="16"/>
  </w:num>
  <w:num w:numId="31" w16cid:durableId="1580823862">
    <w:abstractNumId w:val="28"/>
  </w:num>
  <w:num w:numId="32" w16cid:durableId="1309242353">
    <w:abstractNumId w:val="6"/>
  </w:num>
  <w:num w:numId="33" w16cid:durableId="359550981">
    <w:abstractNumId w:val="25"/>
  </w:num>
  <w:num w:numId="34" w16cid:durableId="335157947">
    <w:abstractNumId w:val="9"/>
  </w:num>
  <w:num w:numId="35" w16cid:durableId="290134930">
    <w:abstractNumId w:val="14"/>
  </w:num>
  <w:num w:numId="36" w16cid:durableId="1190297548">
    <w:abstractNumId w:val="13"/>
  </w:num>
  <w:num w:numId="37" w16cid:durableId="1563784843">
    <w:abstractNumId w:val="36"/>
  </w:num>
  <w:num w:numId="38" w16cid:durableId="1297376373">
    <w:abstractNumId w:val="7"/>
  </w:num>
  <w:num w:numId="39" w16cid:durableId="1250694197">
    <w:abstractNumId w:val="0"/>
  </w:num>
  <w:num w:numId="40" w16cid:durableId="1415740606">
    <w:abstractNumId w:val="35"/>
  </w:num>
  <w:num w:numId="41" w16cid:durableId="18502935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5092070">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23E"/>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09E"/>
    <w:rsid w:val="00021ECC"/>
    <w:rsid w:val="00021EFA"/>
    <w:rsid w:val="00023019"/>
    <w:rsid w:val="000238BE"/>
    <w:rsid w:val="000261FD"/>
    <w:rsid w:val="00026246"/>
    <w:rsid w:val="00026673"/>
    <w:rsid w:val="00026690"/>
    <w:rsid w:val="00026D16"/>
    <w:rsid w:val="00030220"/>
    <w:rsid w:val="00030C02"/>
    <w:rsid w:val="00030CCF"/>
    <w:rsid w:val="00030EB4"/>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445"/>
    <w:rsid w:val="000605C5"/>
    <w:rsid w:val="000608EF"/>
    <w:rsid w:val="00060B51"/>
    <w:rsid w:val="00061466"/>
    <w:rsid w:val="00061E86"/>
    <w:rsid w:val="000633CF"/>
    <w:rsid w:val="00063554"/>
    <w:rsid w:val="00063DE1"/>
    <w:rsid w:val="00064868"/>
    <w:rsid w:val="000659E9"/>
    <w:rsid w:val="000662A8"/>
    <w:rsid w:val="00066BB9"/>
    <w:rsid w:val="00066D29"/>
    <w:rsid w:val="00066DFD"/>
    <w:rsid w:val="00067A88"/>
    <w:rsid w:val="0007051B"/>
    <w:rsid w:val="000714BF"/>
    <w:rsid w:val="00072213"/>
    <w:rsid w:val="00072DF0"/>
    <w:rsid w:val="00072F31"/>
    <w:rsid w:val="00072FE6"/>
    <w:rsid w:val="000738C7"/>
    <w:rsid w:val="00073C31"/>
    <w:rsid w:val="00073FA6"/>
    <w:rsid w:val="000749D7"/>
    <w:rsid w:val="00074A01"/>
    <w:rsid w:val="0007508B"/>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C74"/>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592"/>
    <w:rsid w:val="000A2644"/>
    <w:rsid w:val="000A2CBA"/>
    <w:rsid w:val="000A3108"/>
    <w:rsid w:val="000A3A5E"/>
    <w:rsid w:val="000A519E"/>
    <w:rsid w:val="000A5738"/>
    <w:rsid w:val="000A5FB1"/>
    <w:rsid w:val="000A7B5E"/>
    <w:rsid w:val="000A7BF8"/>
    <w:rsid w:val="000B0BE3"/>
    <w:rsid w:val="000B0CED"/>
    <w:rsid w:val="000B1465"/>
    <w:rsid w:val="000B1DB2"/>
    <w:rsid w:val="000B220A"/>
    <w:rsid w:val="000B24B0"/>
    <w:rsid w:val="000B297F"/>
    <w:rsid w:val="000B33DA"/>
    <w:rsid w:val="000B44F8"/>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519"/>
    <w:rsid w:val="000C5CD0"/>
    <w:rsid w:val="000C5D95"/>
    <w:rsid w:val="000C6068"/>
    <w:rsid w:val="000C625C"/>
    <w:rsid w:val="000C720D"/>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58F1"/>
    <w:rsid w:val="000F6EDF"/>
    <w:rsid w:val="000F7102"/>
    <w:rsid w:val="00100B38"/>
    <w:rsid w:val="001010F7"/>
    <w:rsid w:val="00101313"/>
    <w:rsid w:val="0010148D"/>
    <w:rsid w:val="00101C48"/>
    <w:rsid w:val="0010270D"/>
    <w:rsid w:val="00103049"/>
    <w:rsid w:val="00103CEC"/>
    <w:rsid w:val="001045C0"/>
    <w:rsid w:val="00105DAD"/>
    <w:rsid w:val="0010622A"/>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492D"/>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E8B"/>
    <w:rsid w:val="00152306"/>
    <w:rsid w:val="0015376E"/>
    <w:rsid w:val="001538C5"/>
    <w:rsid w:val="00153D1C"/>
    <w:rsid w:val="00156AC9"/>
    <w:rsid w:val="00160587"/>
    <w:rsid w:val="001607EC"/>
    <w:rsid w:val="001631A4"/>
    <w:rsid w:val="00164443"/>
    <w:rsid w:val="001647BD"/>
    <w:rsid w:val="0016665C"/>
    <w:rsid w:val="001666D5"/>
    <w:rsid w:val="00167555"/>
    <w:rsid w:val="00167B99"/>
    <w:rsid w:val="00167E09"/>
    <w:rsid w:val="00170035"/>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1DCE"/>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DC"/>
    <w:rsid w:val="00197EF6"/>
    <w:rsid w:val="001A0DF2"/>
    <w:rsid w:val="001A1062"/>
    <w:rsid w:val="001A1301"/>
    <w:rsid w:val="001A18C1"/>
    <w:rsid w:val="001A19B6"/>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0C1"/>
    <w:rsid w:val="001C75E8"/>
    <w:rsid w:val="001C7A43"/>
    <w:rsid w:val="001C7F48"/>
    <w:rsid w:val="001D2306"/>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06D"/>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5B2"/>
    <w:rsid w:val="00201DC4"/>
    <w:rsid w:val="00202139"/>
    <w:rsid w:val="0020230F"/>
    <w:rsid w:val="00202A46"/>
    <w:rsid w:val="00203725"/>
    <w:rsid w:val="002037C0"/>
    <w:rsid w:val="002044E1"/>
    <w:rsid w:val="00205226"/>
    <w:rsid w:val="002058A4"/>
    <w:rsid w:val="00206179"/>
    <w:rsid w:val="00206F2A"/>
    <w:rsid w:val="0020706E"/>
    <w:rsid w:val="0020796D"/>
    <w:rsid w:val="00207E02"/>
    <w:rsid w:val="00207FAC"/>
    <w:rsid w:val="00210DD6"/>
    <w:rsid w:val="00210F41"/>
    <w:rsid w:val="00212882"/>
    <w:rsid w:val="00212C25"/>
    <w:rsid w:val="002135C6"/>
    <w:rsid w:val="002140C5"/>
    <w:rsid w:val="002146DC"/>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29B1"/>
    <w:rsid w:val="00223247"/>
    <w:rsid w:val="00223614"/>
    <w:rsid w:val="00224832"/>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1EDE"/>
    <w:rsid w:val="002529EC"/>
    <w:rsid w:val="00252B1E"/>
    <w:rsid w:val="00253090"/>
    <w:rsid w:val="00253D8B"/>
    <w:rsid w:val="00254390"/>
    <w:rsid w:val="002543E3"/>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7BF"/>
    <w:rsid w:val="00262D3D"/>
    <w:rsid w:val="00263E7F"/>
    <w:rsid w:val="0026424A"/>
    <w:rsid w:val="00264AAE"/>
    <w:rsid w:val="00264DE7"/>
    <w:rsid w:val="00265ABC"/>
    <w:rsid w:val="00266187"/>
    <w:rsid w:val="00266354"/>
    <w:rsid w:val="00267751"/>
    <w:rsid w:val="00267E9A"/>
    <w:rsid w:val="00270CE4"/>
    <w:rsid w:val="00270EFE"/>
    <w:rsid w:val="00271411"/>
    <w:rsid w:val="00271E3F"/>
    <w:rsid w:val="00272488"/>
    <w:rsid w:val="00273F59"/>
    <w:rsid w:val="00274B64"/>
    <w:rsid w:val="00274C8A"/>
    <w:rsid w:val="00274C99"/>
    <w:rsid w:val="0027575B"/>
    <w:rsid w:val="00275B72"/>
    <w:rsid w:val="00276A15"/>
    <w:rsid w:val="00277655"/>
    <w:rsid w:val="00280265"/>
    <w:rsid w:val="00280AF0"/>
    <w:rsid w:val="00281309"/>
    <w:rsid w:val="00281735"/>
    <w:rsid w:val="00282651"/>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6C8"/>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6A82"/>
    <w:rsid w:val="002D1083"/>
    <w:rsid w:val="002D1C99"/>
    <w:rsid w:val="002D1EFA"/>
    <w:rsid w:val="002D2083"/>
    <w:rsid w:val="002D236C"/>
    <w:rsid w:val="002D28EF"/>
    <w:rsid w:val="002D2EC0"/>
    <w:rsid w:val="002D3701"/>
    <w:rsid w:val="002D3712"/>
    <w:rsid w:val="002D48BB"/>
    <w:rsid w:val="002D4A0D"/>
    <w:rsid w:val="002D51D8"/>
    <w:rsid w:val="002D5ABC"/>
    <w:rsid w:val="002D5EF5"/>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3E7"/>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2788"/>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36EA1"/>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47ABB"/>
    <w:rsid w:val="0035041E"/>
    <w:rsid w:val="0035091B"/>
    <w:rsid w:val="0035241D"/>
    <w:rsid w:val="00352626"/>
    <w:rsid w:val="00352C40"/>
    <w:rsid w:val="0035320F"/>
    <w:rsid w:val="003536CF"/>
    <w:rsid w:val="003545BB"/>
    <w:rsid w:val="00355743"/>
    <w:rsid w:val="00355846"/>
    <w:rsid w:val="00355D42"/>
    <w:rsid w:val="00355E5A"/>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16FE"/>
    <w:rsid w:val="00372CDB"/>
    <w:rsid w:val="003741B0"/>
    <w:rsid w:val="00374650"/>
    <w:rsid w:val="00374A04"/>
    <w:rsid w:val="00374EB3"/>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55"/>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6A75"/>
    <w:rsid w:val="003B7004"/>
    <w:rsid w:val="003B7634"/>
    <w:rsid w:val="003B7E7E"/>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19C"/>
    <w:rsid w:val="003C6328"/>
    <w:rsid w:val="003C6C3A"/>
    <w:rsid w:val="003C6C7B"/>
    <w:rsid w:val="003C7285"/>
    <w:rsid w:val="003C73E9"/>
    <w:rsid w:val="003C74B1"/>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6F28"/>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63A"/>
    <w:rsid w:val="003F092C"/>
    <w:rsid w:val="003F0DA7"/>
    <w:rsid w:val="003F139A"/>
    <w:rsid w:val="003F1531"/>
    <w:rsid w:val="003F18FD"/>
    <w:rsid w:val="003F246A"/>
    <w:rsid w:val="003F2587"/>
    <w:rsid w:val="003F25CB"/>
    <w:rsid w:val="003F2E3E"/>
    <w:rsid w:val="003F3617"/>
    <w:rsid w:val="003F3EFE"/>
    <w:rsid w:val="003F3FC9"/>
    <w:rsid w:val="003F543B"/>
    <w:rsid w:val="003F5489"/>
    <w:rsid w:val="003F54D8"/>
    <w:rsid w:val="003F5D40"/>
    <w:rsid w:val="003F740A"/>
    <w:rsid w:val="004003B4"/>
    <w:rsid w:val="00401CAD"/>
    <w:rsid w:val="004034F3"/>
    <w:rsid w:val="00403C4D"/>
    <w:rsid w:val="00403F90"/>
    <w:rsid w:val="00404031"/>
    <w:rsid w:val="00404533"/>
    <w:rsid w:val="0040472C"/>
    <w:rsid w:val="004047D7"/>
    <w:rsid w:val="0040489B"/>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6E64"/>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4033"/>
    <w:rsid w:val="00455810"/>
    <w:rsid w:val="00455AA9"/>
    <w:rsid w:val="00455F06"/>
    <w:rsid w:val="004575AA"/>
    <w:rsid w:val="0045773D"/>
    <w:rsid w:val="00457C45"/>
    <w:rsid w:val="00457F5A"/>
    <w:rsid w:val="00460650"/>
    <w:rsid w:val="00461904"/>
    <w:rsid w:val="0046198C"/>
    <w:rsid w:val="00461CE4"/>
    <w:rsid w:val="004624F4"/>
    <w:rsid w:val="00462587"/>
    <w:rsid w:val="0046293D"/>
    <w:rsid w:val="004635E0"/>
    <w:rsid w:val="0046377E"/>
    <w:rsid w:val="00463897"/>
    <w:rsid w:val="004642FA"/>
    <w:rsid w:val="0046472C"/>
    <w:rsid w:val="00464D07"/>
    <w:rsid w:val="004658BF"/>
    <w:rsid w:val="00467515"/>
    <w:rsid w:val="00467B1D"/>
    <w:rsid w:val="00471043"/>
    <w:rsid w:val="004713B5"/>
    <w:rsid w:val="004723CA"/>
    <w:rsid w:val="00472F7A"/>
    <w:rsid w:val="00472F8C"/>
    <w:rsid w:val="004730BE"/>
    <w:rsid w:val="004744FB"/>
    <w:rsid w:val="0047509D"/>
    <w:rsid w:val="0047554A"/>
    <w:rsid w:val="004758C1"/>
    <w:rsid w:val="00475F9B"/>
    <w:rsid w:val="0047687E"/>
    <w:rsid w:val="00477068"/>
    <w:rsid w:val="00477E28"/>
    <w:rsid w:val="00482A1E"/>
    <w:rsid w:val="00482BC0"/>
    <w:rsid w:val="00483462"/>
    <w:rsid w:val="00483B9F"/>
    <w:rsid w:val="00483E10"/>
    <w:rsid w:val="004847DE"/>
    <w:rsid w:val="004848BE"/>
    <w:rsid w:val="00484F72"/>
    <w:rsid w:val="00485E23"/>
    <w:rsid w:val="0048654D"/>
    <w:rsid w:val="004867B9"/>
    <w:rsid w:val="00486B0D"/>
    <w:rsid w:val="00492862"/>
    <w:rsid w:val="004940CB"/>
    <w:rsid w:val="00494B5D"/>
    <w:rsid w:val="0049538A"/>
    <w:rsid w:val="00495BB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B7932"/>
    <w:rsid w:val="004C03F1"/>
    <w:rsid w:val="004C076A"/>
    <w:rsid w:val="004C0C4F"/>
    <w:rsid w:val="004C11AA"/>
    <w:rsid w:val="004C1327"/>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2704"/>
    <w:rsid w:val="004F30E1"/>
    <w:rsid w:val="004F33F0"/>
    <w:rsid w:val="004F38EB"/>
    <w:rsid w:val="004F57E9"/>
    <w:rsid w:val="004F6423"/>
    <w:rsid w:val="004F6DFE"/>
    <w:rsid w:val="004F6FEF"/>
    <w:rsid w:val="004F7943"/>
    <w:rsid w:val="005002B8"/>
    <w:rsid w:val="00500818"/>
    <w:rsid w:val="00500E88"/>
    <w:rsid w:val="00500FED"/>
    <w:rsid w:val="00501200"/>
    <w:rsid w:val="00501455"/>
    <w:rsid w:val="005020EF"/>
    <w:rsid w:val="0050218B"/>
    <w:rsid w:val="0050224F"/>
    <w:rsid w:val="005032DE"/>
    <w:rsid w:val="005033DA"/>
    <w:rsid w:val="005035B0"/>
    <w:rsid w:val="00503A5B"/>
    <w:rsid w:val="00503E5F"/>
    <w:rsid w:val="005047B8"/>
    <w:rsid w:val="00504AD9"/>
    <w:rsid w:val="0050534C"/>
    <w:rsid w:val="005068BE"/>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343"/>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153"/>
    <w:rsid w:val="005545F3"/>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B9B"/>
    <w:rsid w:val="00564ED0"/>
    <w:rsid w:val="00565036"/>
    <w:rsid w:val="005651C4"/>
    <w:rsid w:val="00565819"/>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56F"/>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3F88"/>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3D3E"/>
    <w:rsid w:val="005B46C1"/>
    <w:rsid w:val="005B57A2"/>
    <w:rsid w:val="005B7B7D"/>
    <w:rsid w:val="005C0258"/>
    <w:rsid w:val="005C0B37"/>
    <w:rsid w:val="005C17C2"/>
    <w:rsid w:val="005C3941"/>
    <w:rsid w:val="005C3F18"/>
    <w:rsid w:val="005C4923"/>
    <w:rsid w:val="005C5BD5"/>
    <w:rsid w:val="005C6C2A"/>
    <w:rsid w:val="005C6D8F"/>
    <w:rsid w:val="005C7241"/>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B02"/>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1FF6"/>
    <w:rsid w:val="0060200D"/>
    <w:rsid w:val="00603E31"/>
    <w:rsid w:val="006041B7"/>
    <w:rsid w:val="00605D03"/>
    <w:rsid w:val="00606CBD"/>
    <w:rsid w:val="00607C46"/>
    <w:rsid w:val="00611A44"/>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6D0A"/>
    <w:rsid w:val="006274B9"/>
    <w:rsid w:val="00627808"/>
    <w:rsid w:val="0062788C"/>
    <w:rsid w:val="00627CD4"/>
    <w:rsid w:val="00630BA9"/>
    <w:rsid w:val="00630DE9"/>
    <w:rsid w:val="00630F03"/>
    <w:rsid w:val="00631327"/>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4DD7"/>
    <w:rsid w:val="006553EF"/>
    <w:rsid w:val="00656E18"/>
    <w:rsid w:val="00656EAB"/>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3EE3"/>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B7E95"/>
    <w:rsid w:val="006C0152"/>
    <w:rsid w:val="006C176F"/>
    <w:rsid w:val="006C1CEA"/>
    <w:rsid w:val="006C29FF"/>
    <w:rsid w:val="006C2ED7"/>
    <w:rsid w:val="006C494B"/>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045"/>
    <w:rsid w:val="006E6528"/>
    <w:rsid w:val="006E6883"/>
    <w:rsid w:val="006E75C7"/>
    <w:rsid w:val="006E7679"/>
    <w:rsid w:val="006F02B6"/>
    <w:rsid w:val="006F1F4B"/>
    <w:rsid w:val="006F2EA8"/>
    <w:rsid w:val="006F2F71"/>
    <w:rsid w:val="006F486C"/>
    <w:rsid w:val="006F631C"/>
    <w:rsid w:val="006F6DAA"/>
    <w:rsid w:val="006F7115"/>
    <w:rsid w:val="006F7332"/>
    <w:rsid w:val="006F73A9"/>
    <w:rsid w:val="006F7E88"/>
    <w:rsid w:val="00701959"/>
    <w:rsid w:val="007022FB"/>
    <w:rsid w:val="0070256E"/>
    <w:rsid w:val="00702588"/>
    <w:rsid w:val="00702B7B"/>
    <w:rsid w:val="00702C2C"/>
    <w:rsid w:val="00702FDC"/>
    <w:rsid w:val="00703132"/>
    <w:rsid w:val="00703430"/>
    <w:rsid w:val="00703486"/>
    <w:rsid w:val="007034D1"/>
    <w:rsid w:val="007037F7"/>
    <w:rsid w:val="00703983"/>
    <w:rsid w:val="00703D84"/>
    <w:rsid w:val="0070455D"/>
    <w:rsid w:val="007057D6"/>
    <w:rsid w:val="00706BD5"/>
    <w:rsid w:val="00706DAC"/>
    <w:rsid w:val="00706F4D"/>
    <w:rsid w:val="0071041E"/>
    <w:rsid w:val="00710621"/>
    <w:rsid w:val="0071065A"/>
    <w:rsid w:val="00710F05"/>
    <w:rsid w:val="007120F1"/>
    <w:rsid w:val="007128D8"/>
    <w:rsid w:val="007128DA"/>
    <w:rsid w:val="00713645"/>
    <w:rsid w:val="00713E4E"/>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9EB"/>
    <w:rsid w:val="00734BBA"/>
    <w:rsid w:val="00735BCF"/>
    <w:rsid w:val="00735C0D"/>
    <w:rsid w:val="00735E40"/>
    <w:rsid w:val="0073602A"/>
    <w:rsid w:val="00736E69"/>
    <w:rsid w:val="00736EA4"/>
    <w:rsid w:val="00736ECE"/>
    <w:rsid w:val="0073711D"/>
    <w:rsid w:val="0073778F"/>
    <w:rsid w:val="00740C4A"/>
    <w:rsid w:val="00741281"/>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47B78"/>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71A27"/>
    <w:rsid w:val="00771EC8"/>
    <w:rsid w:val="007720C2"/>
    <w:rsid w:val="007724D3"/>
    <w:rsid w:val="007728AE"/>
    <w:rsid w:val="007731F0"/>
    <w:rsid w:val="007740AD"/>
    <w:rsid w:val="00774FA3"/>
    <w:rsid w:val="0077554C"/>
    <w:rsid w:val="007763E1"/>
    <w:rsid w:val="00777670"/>
    <w:rsid w:val="007818FF"/>
    <w:rsid w:val="00781C07"/>
    <w:rsid w:val="00781F90"/>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E66"/>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69E"/>
    <w:rsid w:val="007C3B9B"/>
    <w:rsid w:val="007C427A"/>
    <w:rsid w:val="007C4601"/>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D6B"/>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76B"/>
    <w:rsid w:val="007F6F26"/>
    <w:rsid w:val="007F7397"/>
    <w:rsid w:val="0080046E"/>
    <w:rsid w:val="0080269D"/>
    <w:rsid w:val="008040CB"/>
    <w:rsid w:val="008043C9"/>
    <w:rsid w:val="00805177"/>
    <w:rsid w:val="00806044"/>
    <w:rsid w:val="00807185"/>
    <w:rsid w:val="00807B75"/>
    <w:rsid w:val="00810237"/>
    <w:rsid w:val="0081057D"/>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3736E"/>
    <w:rsid w:val="008409D4"/>
    <w:rsid w:val="00840BEE"/>
    <w:rsid w:val="0084174D"/>
    <w:rsid w:val="008417FF"/>
    <w:rsid w:val="00841A95"/>
    <w:rsid w:val="00841D69"/>
    <w:rsid w:val="00841F51"/>
    <w:rsid w:val="00841F69"/>
    <w:rsid w:val="008429BA"/>
    <w:rsid w:val="00844674"/>
    <w:rsid w:val="008447D0"/>
    <w:rsid w:val="008453F9"/>
    <w:rsid w:val="008454E2"/>
    <w:rsid w:val="00845AD5"/>
    <w:rsid w:val="00846788"/>
    <w:rsid w:val="008471D6"/>
    <w:rsid w:val="008475C6"/>
    <w:rsid w:val="00851498"/>
    <w:rsid w:val="00851768"/>
    <w:rsid w:val="00851A48"/>
    <w:rsid w:val="00852F58"/>
    <w:rsid w:val="0085360B"/>
    <w:rsid w:val="008536DF"/>
    <w:rsid w:val="008537D3"/>
    <w:rsid w:val="008548AD"/>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194"/>
    <w:rsid w:val="00864390"/>
    <w:rsid w:val="008643DD"/>
    <w:rsid w:val="008649AE"/>
    <w:rsid w:val="00864B55"/>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220E"/>
    <w:rsid w:val="0089307B"/>
    <w:rsid w:val="008930CD"/>
    <w:rsid w:val="008931B4"/>
    <w:rsid w:val="0089331B"/>
    <w:rsid w:val="008933BC"/>
    <w:rsid w:val="00893B29"/>
    <w:rsid w:val="00893C2B"/>
    <w:rsid w:val="00894FEF"/>
    <w:rsid w:val="00895FDB"/>
    <w:rsid w:val="00896510"/>
    <w:rsid w:val="008969D4"/>
    <w:rsid w:val="00897B2E"/>
    <w:rsid w:val="008A0157"/>
    <w:rsid w:val="008A05CF"/>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054"/>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862"/>
    <w:rsid w:val="008F5D7E"/>
    <w:rsid w:val="008F677F"/>
    <w:rsid w:val="008F6A15"/>
    <w:rsid w:val="008F6D6B"/>
    <w:rsid w:val="008F7226"/>
    <w:rsid w:val="008F72A5"/>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651E"/>
    <w:rsid w:val="00906A1F"/>
    <w:rsid w:val="009079E5"/>
    <w:rsid w:val="0091106F"/>
    <w:rsid w:val="009122A7"/>
    <w:rsid w:val="00912795"/>
    <w:rsid w:val="00913674"/>
    <w:rsid w:val="00913EE3"/>
    <w:rsid w:val="00914D3F"/>
    <w:rsid w:val="0091557F"/>
    <w:rsid w:val="00915EBC"/>
    <w:rsid w:val="0091615C"/>
    <w:rsid w:val="0091680A"/>
    <w:rsid w:val="00916CA4"/>
    <w:rsid w:val="00916DDB"/>
    <w:rsid w:val="00917759"/>
    <w:rsid w:val="00917931"/>
    <w:rsid w:val="0091DCB7"/>
    <w:rsid w:val="0092026D"/>
    <w:rsid w:val="00920619"/>
    <w:rsid w:val="009207CE"/>
    <w:rsid w:val="00920A13"/>
    <w:rsid w:val="00920DF2"/>
    <w:rsid w:val="00923341"/>
    <w:rsid w:val="0092347F"/>
    <w:rsid w:val="00923A02"/>
    <w:rsid w:val="00924B58"/>
    <w:rsid w:val="00925348"/>
    <w:rsid w:val="0092642E"/>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352"/>
    <w:rsid w:val="00937444"/>
    <w:rsid w:val="0093767A"/>
    <w:rsid w:val="00941625"/>
    <w:rsid w:val="0094210F"/>
    <w:rsid w:val="009425A7"/>
    <w:rsid w:val="0094296B"/>
    <w:rsid w:val="00942B80"/>
    <w:rsid w:val="00942BCA"/>
    <w:rsid w:val="009438E2"/>
    <w:rsid w:val="00946722"/>
    <w:rsid w:val="0094708F"/>
    <w:rsid w:val="009502F5"/>
    <w:rsid w:val="0095251F"/>
    <w:rsid w:val="00952A6D"/>
    <w:rsid w:val="00953938"/>
    <w:rsid w:val="00954A8F"/>
    <w:rsid w:val="00955876"/>
    <w:rsid w:val="00955C87"/>
    <w:rsid w:val="00955F2F"/>
    <w:rsid w:val="0095653E"/>
    <w:rsid w:val="00956A4E"/>
    <w:rsid w:val="00956AB5"/>
    <w:rsid w:val="00956B92"/>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C55"/>
    <w:rsid w:val="00971D98"/>
    <w:rsid w:val="00973E16"/>
    <w:rsid w:val="0097609B"/>
    <w:rsid w:val="009761D3"/>
    <w:rsid w:val="0097687E"/>
    <w:rsid w:val="009773F1"/>
    <w:rsid w:val="009802DA"/>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0D24"/>
    <w:rsid w:val="009A180D"/>
    <w:rsid w:val="009A2A2B"/>
    <w:rsid w:val="009A2E1A"/>
    <w:rsid w:val="009A2F47"/>
    <w:rsid w:val="009A43BF"/>
    <w:rsid w:val="009A5717"/>
    <w:rsid w:val="009A6B2F"/>
    <w:rsid w:val="009A6B3A"/>
    <w:rsid w:val="009A7D11"/>
    <w:rsid w:val="009B3266"/>
    <w:rsid w:val="009B338B"/>
    <w:rsid w:val="009B3F3E"/>
    <w:rsid w:val="009B3FDD"/>
    <w:rsid w:val="009B4090"/>
    <w:rsid w:val="009B49A9"/>
    <w:rsid w:val="009B4FB1"/>
    <w:rsid w:val="009B520E"/>
    <w:rsid w:val="009B62AA"/>
    <w:rsid w:val="009B654D"/>
    <w:rsid w:val="009B6595"/>
    <w:rsid w:val="009B66AB"/>
    <w:rsid w:val="009B6E32"/>
    <w:rsid w:val="009B6F95"/>
    <w:rsid w:val="009B711D"/>
    <w:rsid w:val="009B78BC"/>
    <w:rsid w:val="009B78D2"/>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127"/>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5BE7"/>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067B6"/>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2FBC"/>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2D5"/>
    <w:rsid w:val="00A464F6"/>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6FB"/>
    <w:rsid w:val="00A65A55"/>
    <w:rsid w:val="00A65B5C"/>
    <w:rsid w:val="00A65CD9"/>
    <w:rsid w:val="00A663F7"/>
    <w:rsid w:val="00A66888"/>
    <w:rsid w:val="00A6728D"/>
    <w:rsid w:val="00A678F2"/>
    <w:rsid w:val="00A71150"/>
    <w:rsid w:val="00A71BA0"/>
    <w:rsid w:val="00A728AD"/>
    <w:rsid w:val="00A73BF7"/>
    <w:rsid w:val="00A74181"/>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2E0C"/>
    <w:rsid w:val="00A83F3F"/>
    <w:rsid w:val="00A84437"/>
    <w:rsid w:val="00A84786"/>
    <w:rsid w:val="00A85128"/>
    <w:rsid w:val="00A857C4"/>
    <w:rsid w:val="00A865DA"/>
    <w:rsid w:val="00A90309"/>
    <w:rsid w:val="00A90821"/>
    <w:rsid w:val="00A90C03"/>
    <w:rsid w:val="00A91483"/>
    <w:rsid w:val="00A91ACB"/>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0CF1"/>
    <w:rsid w:val="00AB1567"/>
    <w:rsid w:val="00AB16DF"/>
    <w:rsid w:val="00AB1754"/>
    <w:rsid w:val="00AB2DB9"/>
    <w:rsid w:val="00AB2E78"/>
    <w:rsid w:val="00AB367E"/>
    <w:rsid w:val="00AB3B35"/>
    <w:rsid w:val="00AB47AB"/>
    <w:rsid w:val="00AB4E5F"/>
    <w:rsid w:val="00AB5541"/>
    <w:rsid w:val="00AB5657"/>
    <w:rsid w:val="00AB7367"/>
    <w:rsid w:val="00AB7432"/>
    <w:rsid w:val="00AB76FA"/>
    <w:rsid w:val="00AB7730"/>
    <w:rsid w:val="00AC0300"/>
    <w:rsid w:val="00AC0420"/>
    <w:rsid w:val="00AC086D"/>
    <w:rsid w:val="00AC1180"/>
    <w:rsid w:val="00AC1757"/>
    <w:rsid w:val="00AC2788"/>
    <w:rsid w:val="00AC2A50"/>
    <w:rsid w:val="00AC32A3"/>
    <w:rsid w:val="00AC56DB"/>
    <w:rsid w:val="00AC59AF"/>
    <w:rsid w:val="00AC6CCC"/>
    <w:rsid w:val="00AC6F14"/>
    <w:rsid w:val="00AC7575"/>
    <w:rsid w:val="00AC7C29"/>
    <w:rsid w:val="00AD0911"/>
    <w:rsid w:val="00AD0F22"/>
    <w:rsid w:val="00AD16FA"/>
    <w:rsid w:val="00AD1B88"/>
    <w:rsid w:val="00AD2137"/>
    <w:rsid w:val="00AD26C3"/>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B82"/>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2155"/>
    <w:rsid w:val="00B05A03"/>
    <w:rsid w:val="00B06335"/>
    <w:rsid w:val="00B06374"/>
    <w:rsid w:val="00B07665"/>
    <w:rsid w:val="00B076FD"/>
    <w:rsid w:val="00B07D65"/>
    <w:rsid w:val="00B1096B"/>
    <w:rsid w:val="00B1123C"/>
    <w:rsid w:val="00B1192A"/>
    <w:rsid w:val="00B12512"/>
    <w:rsid w:val="00B127D5"/>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86C"/>
    <w:rsid w:val="00B2694E"/>
    <w:rsid w:val="00B26D34"/>
    <w:rsid w:val="00B27D89"/>
    <w:rsid w:val="00B3055F"/>
    <w:rsid w:val="00B30561"/>
    <w:rsid w:val="00B3068F"/>
    <w:rsid w:val="00B30AC8"/>
    <w:rsid w:val="00B30E86"/>
    <w:rsid w:val="00B310B0"/>
    <w:rsid w:val="00B312C4"/>
    <w:rsid w:val="00B315BC"/>
    <w:rsid w:val="00B3170F"/>
    <w:rsid w:val="00B3226C"/>
    <w:rsid w:val="00B3287D"/>
    <w:rsid w:val="00B33394"/>
    <w:rsid w:val="00B33EAC"/>
    <w:rsid w:val="00B349C5"/>
    <w:rsid w:val="00B34FE6"/>
    <w:rsid w:val="00B3551C"/>
    <w:rsid w:val="00B359A7"/>
    <w:rsid w:val="00B35B28"/>
    <w:rsid w:val="00B35FC1"/>
    <w:rsid w:val="00B36625"/>
    <w:rsid w:val="00B3691F"/>
    <w:rsid w:val="00B3699E"/>
    <w:rsid w:val="00B371A7"/>
    <w:rsid w:val="00B37893"/>
    <w:rsid w:val="00B411DB"/>
    <w:rsid w:val="00B413C6"/>
    <w:rsid w:val="00B4460C"/>
    <w:rsid w:val="00B4694C"/>
    <w:rsid w:val="00B4698A"/>
    <w:rsid w:val="00B4722C"/>
    <w:rsid w:val="00B47C05"/>
    <w:rsid w:val="00B47EC3"/>
    <w:rsid w:val="00B50760"/>
    <w:rsid w:val="00B50A49"/>
    <w:rsid w:val="00B50E50"/>
    <w:rsid w:val="00B516BA"/>
    <w:rsid w:val="00B5221E"/>
    <w:rsid w:val="00B522AC"/>
    <w:rsid w:val="00B52705"/>
    <w:rsid w:val="00B5429E"/>
    <w:rsid w:val="00B5493F"/>
    <w:rsid w:val="00B54B43"/>
    <w:rsid w:val="00B54C37"/>
    <w:rsid w:val="00B5521E"/>
    <w:rsid w:val="00B55A65"/>
    <w:rsid w:val="00B56D81"/>
    <w:rsid w:val="00B573C4"/>
    <w:rsid w:val="00B600AE"/>
    <w:rsid w:val="00B606C9"/>
    <w:rsid w:val="00B60CB8"/>
    <w:rsid w:val="00B610A6"/>
    <w:rsid w:val="00B62973"/>
    <w:rsid w:val="00B62D48"/>
    <w:rsid w:val="00B6316B"/>
    <w:rsid w:val="00B63B61"/>
    <w:rsid w:val="00B64536"/>
    <w:rsid w:val="00B6522C"/>
    <w:rsid w:val="00B672BA"/>
    <w:rsid w:val="00B6737C"/>
    <w:rsid w:val="00B712C7"/>
    <w:rsid w:val="00B71986"/>
    <w:rsid w:val="00B71B06"/>
    <w:rsid w:val="00B7290D"/>
    <w:rsid w:val="00B72BAC"/>
    <w:rsid w:val="00B741D0"/>
    <w:rsid w:val="00B7424E"/>
    <w:rsid w:val="00B74438"/>
    <w:rsid w:val="00B744D7"/>
    <w:rsid w:val="00B7494D"/>
    <w:rsid w:val="00B7560A"/>
    <w:rsid w:val="00B75AF1"/>
    <w:rsid w:val="00B7632D"/>
    <w:rsid w:val="00B76501"/>
    <w:rsid w:val="00B76FA2"/>
    <w:rsid w:val="00B7716A"/>
    <w:rsid w:val="00B772DE"/>
    <w:rsid w:val="00B80039"/>
    <w:rsid w:val="00B81E4A"/>
    <w:rsid w:val="00B828AC"/>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DDC"/>
    <w:rsid w:val="00B96ED5"/>
    <w:rsid w:val="00B970B0"/>
    <w:rsid w:val="00B97135"/>
    <w:rsid w:val="00B9748F"/>
    <w:rsid w:val="00B97D87"/>
    <w:rsid w:val="00BA010F"/>
    <w:rsid w:val="00BA06A3"/>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1974"/>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03F0"/>
    <w:rsid w:val="00BD290E"/>
    <w:rsid w:val="00BD2E81"/>
    <w:rsid w:val="00BD3D5D"/>
    <w:rsid w:val="00BE13D5"/>
    <w:rsid w:val="00BE1520"/>
    <w:rsid w:val="00BE1858"/>
    <w:rsid w:val="00BE24FC"/>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3E64"/>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BC8"/>
    <w:rsid w:val="00C06CA3"/>
    <w:rsid w:val="00C07444"/>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085"/>
    <w:rsid w:val="00C25FC8"/>
    <w:rsid w:val="00C26588"/>
    <w:rsid w:val="00C265EA"/>
    <w:rsid w:val="00C26EFD"/>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5F2E"/>
    <w:rsid w:val="00C56765"/>
    <w:rsid w:val="00C56AE2"/>
    <w:rsid w:val="00C57816"/>
    <w:rsid w:val="00C57941"/>
    <w:rsid w:val="00C57DBB"/>
    <w:rsid w:val="00C60621"/>
    <w:rsid w:val="00C61071"/>
    <w:rsid w:val="00C6164F"/>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6120"/>
    <w:rsid w:val="00C7706C"/>
    <w:rsid w:val="00C77938"/>
    <w:rsid w:val="00C779A4"/>
    <w:rsid w:val="00C804FD"/>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97A"/>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4EED"/>
    <w:rsid w:val="00D25782"/>
    <w:rsid w:val="00D2657F"/>
    <w:rsid w:val="00D26F9A"/>
    <w:rsid w:val="00D278FA"/>
    <w:rsid w:val="00D3069A"/>
    <w:rsid w:val="00D31FE9"/>
    <w:rsid w:val="00D324CF"/>
    <w:rsid w:val="00D325C1"/>
    <w:rsid w:val="00D331C2"/>
    <w:rsid w:val="00D341BE"/>
    <w:rsid w:val="00D354EB"/>
    <w:rsid w:val="00D35F9A"/>
    <w:rsid w:val="00D37664"/>
    <w:rsid w:val="00D37F22"/>
    <w:rsid w:val="00D406BD"/>
    <w:rsid w:val="00D4094C"/>
    <w:rsid w:val="00D41091"/>
    <w:rsid w:val="00D41416"/>
    <w:rsid w:val="00D41480"/>
    <w:rsid w:val="00D41839"/>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AFC"/>
    <w:rsid w:val="00D75062"/>
    <w:rsid w:val="00D75609"/>
    <w:rsid w:val="00D77C78"/>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258A"/>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2E3"/>
    <w:rsid w:val="00DA3A07"/>
    <w:rsid w:val="00DA4A0C"/>
    <w:rsid w:val="00DA4AC1"/>
    <w:rsid w:val="00DA4DC6"/>
    <w:rsid w:val="00DA5D98"/>
    <w:rsid w:val="00DA5ED0"/>
    <w:rsid w:val="00DA62B5"/>
    <w:rsid w:val="00DA758B"/>
    <w:rsid w:val="00DA77CF"/>
    <w:rsid w:val="00DB0683"/>
    <w:rsid w:val="00DB0BDF"/>
    <w:rsid w:val="00DB2857"/>
    <w:rsid w:val="00DB35AF"/>
    <w:rsid w:val="00DB374C"/>
    <w:rsid w:val="00DB3CE2"/>
    <w:rsid w:val="00DB4B5C"/>
    <w:rsid w:val="00DB4BD9"/>
    <w:rsid w:val="00DB4CE3"/>
    <w:rsid w:val="00DB5CA5"/>
    <w:rsid w:val="00DB6D53"/>
    <w:rsid w:val="00DB7261"/>
    <w:rsid w:val="00DB7AB5"/>
    <w:rsid w:val="00DB7E29"/>
    <w:rsid w:val="00DB7F65"/>
    <w:rsid w:val="00DB7F9E"/>
    <w:rsid w:val="00DC0229"/>
    <w:rsid w:val="00DC1269"/>
    <w:rsid w:val="00DC18B0"/>
    <w:rsid w:val="00DC1AF4"/>
    <w:rsid w:val="00DC230B"/>
    <w:rsid w:val="00DC2956"/>
    <w:rsid w:val="00DC2979"/>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2DEF"/>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9B"/>
    <w:rsid w:val="00E217CA"/>
    <w:rsid w:val="00E2216E"/>
    <w:rsid w:val="00E2272C"/>
    <w:rsid w:val="00E24B5E"/>
    <w:rsid w:val="00E250DF"/>
    <w:rsid w:val="00E2520F"/>
    <w:rsid w:val="00E2534F"/>
    <w:rsid w:val="00E2541E"/>
    <w:rsid w:val="00E25A55"/>
    <w:rsid w:val="00E25CFD"/>
    <w:rsid w:val="00E25D98"/>
    <w:rsid w:val="00E267BA"/>
    <w:rsid w:val="00E2694C"/>
    <w:rsid w:val="00E26CF5"/>
    <w:rsid w:val="00E270AB"/>
    <w:rsid w:val="00E309E3"/>
    <w:rsid w:val="00E312C2"/>
    <w:rsid w:val="00E32664"/>
    <w:rsid w:val="00E32EE3"/>
    <w:rsid w:val="00E33261"/>
    <w:rsid w:val="00E345D2"/>
    <w:rsid w:val="00E36D55"/>
    <w:rsid w:val="00E375BF"/>
    <w:rsid w:val="00E3782C"/>
    <w:rsid w:val="00E37D44"/>
    <w:rsid w:val="00E405E7"/>
    <w:rsid w:val="00E407FC"/>
    <w:rsid w:val="00E41860"/>
    <w:rsid w:val="00E41FD7"/>
    <w:rsid w:val="00E42587"/>
    <w:rsid w:val="00E4266A"/>
    <w:rsid w:val="00E42A6B"/>
    <w:rsid w:val="00E42B7C"/>
    <w:rsid w:val="00E43E61"/>
    <w:rsid w:val="00E44849"/>
    <w:rsid w:val="00E448B7"/>
    <w:rsid w:val="00E4584D"/>
    <w:rsid w:val="00E46A71"/>
    <w:rsid w:val="00E508D6"/>
    <w:rsid w:val="00E50D81"/>
    <w:rsid w:val="00E50F51"/>
    <w:rsid w:val="00E50F94"/>
    <w:rsid w:val="00E51974"/>
    <w:rsid w:val="00E52B67"/>
    <w:rsid w:val="00E54BE2"/>
    <w:rsid w:val="00E55E1A"/>
    <w:rsid w:val="00E55E31"/>
    <w:rsid w:val="00E5610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96E"/>
    <w:rsid w:val="00E66BAA"/>
    <w:rsid w:val="00E706A7"/>
    <w:rsid w:val="00E70A8B"/>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201"/>
    <w:rsid w:val="00EB0556"/>
    <w:rsid w:val="00EB0E73"/>
    <w:rsid w:val="00EB15AF"/>
    <w:rsid w:val="00EB1C0F"/>
    <w:rsid w:val="00EB35C1"/>
    <w:rsid w:val="00EB3686"/>
    <w:rsid w:val="00EB3779"/>
    <w:rsid w:val="00EB381D"/>
    <w:rsid w:val="00EB58C7"/>
    <w:rsid w:val="00EB5DC1"/>
    <w:rsid w:val="00EB6D85"/>
    <w:rsid w:val="00EB6EBD"/>
    <w:rsid w:val="00EB7FCE"/>
    <w:rsid w:val="00EC03C0"/>
    <w:rsid w:val="00EC0799"/>
    <w:rsid w:val="00EC121F"/>
    <w:rsid w:val="00EC1554"/>
    <w:rsid w:val="00EC3339"/>
    <w:rsid w:val="00EC42F8"/>
    <w:rsid w:val="00EC4A1B"/>
    <w:rsid w:val="00EC616B"/>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167"/>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0738E"/>
    <w:rsid w:val="00F10CF1"/>
    <w:rsid w:val="00F10EB1"/>
    <w:rsid w:val="00F1174E"/>
    <w:rsid w:val="00F11796"/>
    <w:rsid w:val="00F126A8"/>
    <w:rsid w:val="00F13570"/>
    <w:rsid w:val="00F1394D"/>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27FC1"/>
    <w:rsid w:val="00F31B00"/>
    <w:rsid w:val="00F325DB"/>
    <w:rsid w:val="00F3309D"/>
    <w:rsid w:val="00F33516"/>
    <w:rsid w:val="00F33852"/>
    <w:rsid w:val="00F339D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4E90"/>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0C7B"/>
    <w:rsid w:val="00F91643"/>
    <w:rsid w:val="00F929B7"/>
    <w:rsid w:val="00F9327D"/>
    <w:rsid w:val="00F93690"/>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3F0"/>
    <w:rsid w:val="00FA659D"/>
    <w:rsid w:val="00FA675B"/>
    <w:rsid w:val="00FA7142"/>
    <w:rsid w:val="00FB00BA"/>
    <w:rsid w:val="00FB0339"/>
    <w:rsid w:val="00FB04B8"/>
    <w:rsid w:val="00FB10F0"/>
    <w:rsid w:val="00FB12A6"/>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192"/>
    <w:rsid w:val="00FB7BCA"/>
    <w:rsid w:val="00FC011E"/>
    <w:rsid w:val="00FC2982"/>
    <w:rsid w:val="00FC30FB"/>
    <w:rsid w:val="00FC3EFB"/>
    <w:rsid w:val="00FC4612"/>
    <w:rsid w:val="00FC46D9"/>
    <w:rsid w:val="00FC4C61"/>
    <w:rsid w:val="00FC5449"/>
    <w:rsid w:val="00FC5CAE"/>
    <w:rsid w:val="00FC5EA5"/>
    <w:rsid w:val="00FC674E"/>
    <w:rsid w:val="00FC7F4C"/>
    <w:rsid w:val="00FD003B"/>
    <w:rsid w:val="00FD0613"/>
    <w:rsid w:val="00FD0F2E"/>
    <w:rsid w:val="00FD18A1"/>
    <w:rsid w:val="00FD1A28"/>
    <w:rsid w:val="00FD1BA9"/>
    <w:rsid w:val="00FD1E9A"/>
    <w:rsid w:val="00FD2A30"/>
    <w:rsid w:val="00FD34DC"/>
    <w:rsid w:val="00FD5736"/>
    <w:rsid w:val="00FD6FC4"/>
    <w:rsid w:val="00FD75A0"/>
    <w:rsid w:val="00FE0385"/>
    <w:rsid w:val="00FE12B3"/>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9EF486C-85CA-47A0-AC7F-B75888B1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541E"/>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customStyle="1" w:styleId="UnresolvedMention1">
    <w:name w:val="Unresolved Mention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qForma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qFormat/>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TableGrid4">
    <w:name w:val="Table Grid4"/>
    <w:basedOn w:val="prastojilentel"/>
    <w:next w:val="Lentelstinklelis"/>
    <w:rsid w:val="00150E8B"/>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E41FD7"/>
  </w:style>
  <w:style w:type="character" w:customStyle="1" w:styleId="PagrindiniotekstotraukaDiagrama">
    <w:name w:val="Pagrindinio teksto įtrauka Diagrama"/>
    <w:basedOn w:val="Numatytasispastraiposriftas"/>
    <w:link w:val="Pagrindiniotekstotrauka"/>
    <w:qFormat/>
    <w:rsid w:val="00E41FD7"/>
    <w:rPr>
      <w:rFonts w:ascii="Times New Roman" w:eastAsia="Times New Roman" w:hAnsi="Times New Roman" w:cs="Times New Roman"/>
      <w:sz w:val="20"/>
      <w:szCs w:val="20"/>
      <w:lang w:val="en-US"/>
    </w:rPr>
  </w:style>
  <w:style w:type="character" w:customStyle="1" w:styleId="Pagrindiniotekstotrauka3Diagrama">
    <w:name w:val="Pagrindinio teksto įtrauka 3 Diagrama"/>
    <w:basedOn w:val="Numatytasispastraiposriftas"/>
    <w:link w:val="Pagrindiniotekstotrauka3"/>
    <w:qFormat/>
    <w:rsid w:val="00E41FD7"/>
    <w:rPr>
      <w:rFonts w:ascii="Times New Roman" w:eastAsia="Times New Roman" w:hAnsi="Times New Roman" w:cs="Times New Roman"/>
      <w:sz w:val="16"/>
      <w:szCs w:val="16"/>
      <w:lang w:val="en-US"/>
    </w:rPr>
  </w:style>
  <w:style w:type="character" w:styleId="Puslapionumeris">
    <w:name w:val="page number"/>
    <w:basedOn w:val="Numatytasispastraiposriftas"/>
    <w:qFormat/>
    <w:rsid w:val="00E41FD7"/>
  </w:style>
  <w:style w:type="character" w:customStyle="1" w:styleId="InternetLink0">
    <w:name w:val="Internet Link"/>
    <w:basedOn w:val="Numatytasispastraiposriftas"/>
    <w:uiPriority w:val="99"/>
    <w:unhideWhenUsed/>
    <w:rsid w:val="00E41FD7"/>
    <w:rPr>
      <w:color w:val="0000FF"/>
      <w:u w:val="single"/>
    </w:rPr>
  </w:style>
  <w:style w:type="character" w:customStyle="1" w:styleId="ListLabel1">
    <w:name w:val="ListLabel 1"/>
    <w:qFormat/>
    <w:rsid w:val="00E41FD7"/>
    <w:rPr>
      <w:b/>
    </w:rPr>
  </w:style>
  <w:style w:type="character" w:customStyle="1" w:styleId="ListLabel2">
    <w:name w:val="ListLabel 2"/>
    <w:qFormat/>
    <w:rsid w:val="00E41FD7"/>
    <w:rPr>
      <w:b/>
    </w:rPr>
  </w:style>
  <w:style w:type="character" w:customStyle="1" w:styleId="ListLabel3">
    <w:name w:val="ListLabel 3"/>
    <w:qFormat/>
    <w:rsid w:val="00E41FD7"/>
    <w:rPr>
      <w:b/>
    </w:rPr>
  </w:style>
  <w:style w:type="character" w:customStyle="1" w:styleId="ListLabel4">
    <w:name w:val="ListLabel 4"/>
    <w:qFormat/>
    <w:rsid w:val="00E41FD7"/>
    <w:rPr>
      <w:b/>
    </w:rPr>
  </w:style>
  <w:style w:type="character" w:customStyle="1" w:styleId="ListLabel5">
    <w:name w:val="ListLabel 5"/>
    <w:qFormat/>
    <w:rsid w:val="00E41FD7"/>
    <w:rPr>
      <w:b/>
    </w:rPr>
  </w:style>
  <w:style w:type="character" w:customStyle="1" w:styleId="ListLabel6">
    <w:name w:val="ListLabel 6"/>
    <w:qFormat/>
    <w:rsid w:val="00E41FD7"/>
    <w:rPr>
      <w:b/>
    </w:rPr>
  </w:style>
  <w:style w:type="character" w:customStyle="1" w:styleId="ListLabel7">
    <w:name w:val="ListLabel 7"/>
    <w:qFormat/>
    <w:rsid w:val="00E41FD7"/>
    <w:rPr>
      <w:b/>
    </w:rPr>
  </w:style>
  <w:style w:type="character" w:customStyle="1" w:styleId="ListLabel8">
    <w:name w:val="ListLabel 8"/>
    <w:qFormat/>
    <w:rsid w:val="00E41FD7"/>
    <w:rPr>
      <w:b/>
    </w:rPr>
  </w:style>
  <w:style w:type="paragraph" w:styleId="Sraas">
    <w:name w:val="List"/>
    <w:basedOn w:val="Pagrindinistekstas"/>
    <w:rsid w:val="00E41FD7"/>
    <w:pPr>
      <w:suppressAutoHyphens/>
      <w:spacing w:after="120" w:line="240" w:lineRule="auto"/>
      <w:ind w:firstLine="0"/>
      <w:jc w:val="left"/>
    </w:pPr>
    <w:rPr>
      <w:rFonts w:ascii="Times New Roman" w:eastAsia="Times New Roman" w:hAnsi="Times New Roman" w:cs="Mangal"/>
      <w:sz w:val="20"/>
      <w:lang w:eastAsia="ar-SA"/>
    </w:rPr>
  </w:style>
  <w:style w:type="paragraph" w:customStyle="1" w:styleId="Index">
    <w:name w:val="Index"/>
    <w:basedOn w:val="prastasis"/>
    <w:qFormat/>
    <w:rsid w:val="00E41FD7"/>
    <w:pPr>
      <w:suppressLineNumbers/>
      <w:spacing w:line="240" w:lineRule="auto"/>
      <w:ind w:firstLine="0"/>
      <w:jc w:val="left"/>
    </w:pPr>
    <w:rPr>
      <w:rFonts w:ascii="Times New Roman" w:eastAsia="Times New Roman" w:hAnsi="Times New Roman" w:cs="Mangal"/>
      <w:sz w:val="20"/>
      <w:szCs w:val="20"/>
      <w:lang w:val="en-US"/>
    </w:rPr>
  </w:style>
  <w:style w:type="paragraph" w:styleId="Pagrindiniotekstotrauka">
    <w:name w:val="Body Text Indent"/>
    <w:basedOn w:val="prastasis"/>
    <w:link w:val="PagrindiniotekstotraukaDiagrama"/>
    <w:rsid w:val="00E41FD7"/>
    <w:pPr>
      <w:spacing w:after="120" w:line="240" w:lineRule="auto"/>
      <w:ind w:left="283" w:firstLine="0"/>
      <w:jc w:val="left"/>
    </w:pPr>
    <w:rPr>
      <w:rFonts w:ascii="Times New Roman" w:eastAsia="Times New Roman" w:hAnsi="Times New Roman" w:cs="Times New Roman"/>
      <w:sz w:val="20"/>
      <w:szCs w:val="20"/>
      <w:lang w:val="en-US"/>
    </w:rPr>
  </w:style>
  <w:style w:type="character" w:customStyle="1" w:styleId="BodyTextIndentChar1">
    <w:name w:val="Body Text Indent Char1"/>
    <w:basedOn w:val="Numatytasispastraiposriftas"/>
    <w:uiPriority w:val="99"/>
    <w:semiHidden/>
    <w:rsid w:val="00E41FD7"/>
  </w:style>
  <w:style w:type="paragraph" w:styleId="Pagrindiniotekstotrauka3">
    <w:name w:val="Body Text Indent 3"/>
    <w:basedOn w:val="prastasis"/>
    <w:link w:val="Pagrindiniotekstotrauka3Diagrama"/>
    <w:qFormat/>
    <w:rsid w:val="00E41FD7"/>
    <w:pPr>
      <w:spacing w:after="120" w:line="240" w:lineRule="auto"/>
      <w:ind w:left="283" w:firstLine="0"/>
      <w:jc w:val="left"/>
    </w:pPr>
    <w:rPr>
      <w:rFonts w:ascii="Times New Roman" w:eastAsia="Times New Roman" w:hAnsi="Times New Roman" w:cs="Times New Roman"/>
      <w:sz w:val="16"/>
      <w:szCs w:val="16"/>
      <w:lang w:val="en-US"/>
    </w:rPr>
  </w:style>
  <w:style w:type="character" w:customStyle="1" w:styleId="BodyTextIndent3Char1">
    <w:name w:val="Body Text Indent 3 Char1"/>
    <w:basedOn w:val="Numatytasispastraiposriftas"/>
    <w:uiPriority w:val="99"/>
    <w:semiHidden/>
    <w:rsid w:val="00E41FD7"/>
    <w:rPr>
      <w:sz w:val="16"/>
      <w:szCs w:val="16"/>
    </w:rPr>
  </w:style>
  <w:style w:type="paragraph" w:customStyle="1" w:styleId="Pagrindinistekstas1">
    <w:name w:val="Pagrindinis tekstas1"/>
    <w:qFormat/>
    <w:rsid w:val="00E41FD7"/>
    <w:pPr>
      <w:suppressAutoHyphens/>
      <w:spacing w:line="240" w:lineRule="auto"/>
      <w:ind w:firstLine="312"/>
    </w:pPr>
    <w:rPr>
      <w:rFonts w:ascii="TimesLT" w:eastAsia="Arial" w:hAnsi="TimesLT" w:cs="Times New Roman"/>
      <w:sz w:val="20"/>
      <w:szCs w:val="20"/>
      <w:lang w:val="en-GB" w:eastAsia="ar-SA"/>
    </w:rPr>
  </w:style>
  <w:style w:type="paragraph" w:customStyle="1" w:styleId="Hyperlink1">
    <w:name w:val="Hyperlink1"/>
    <w:rsid w:val="00E41FD7"/>
    <w:pPr>
      <w:autoSpaceDE w:val="0"/>
      <w:autoSpaceDN w:val="0"/>
      <w:adjustRightInd w:val="0"/>
      <w:spacing w:line="240" w:lineRule="auto"/>
      <w:ind w:firstLine="312"/>
    </w:pPr>
    <w:rPr>
      <w:rFonts w:ascii="TimesLT" w:eastAsia="Times New Roman" w:hAnsi="TimesLT" w:cs="Times New Roman"/>
      <w:sz w:val="20"/>
      <w:szCs w:val="20"/>
      <w:lang w:val="en-US" w:eastAsia="en-US"/>
    </w:rPr>
  </w:style>
  <w:style w:type="numbering" w:customStyle="1" w:styleId="NoList2">
    <w:name w:val="No List2"/>
    <w:next w:val="Sraonra"/>
    <w:uiPriority w:val="99"/>
    <w:semiHidden/>
    <w:unhideWhenUsed/>
    <w:rsid w:val="007F676B"/>
  </w:style>
  <w:style w:type="table" w:customStyle="1" w:styleId="TableGrid5">
    <w:name w:val="Table Grid5"/>
    <w:basedOn w:val="prastojilentel"/>
    <w:next w:val="Lentelstinklelis"/>
    <w:uiPriority w:val="39"/>
    <w:rsid w:val="00E70A8B"/>
    <w:pPr>
      <w:spacing w:line="240" w:lineRule="auto"/>
      <w:ind w:firstLine="0"/>
      <w:jc w:val="left"/>
    </w:pPr>
    <w:rPr>
      <w:rFonts w:ascii="Times New Roman" w:eastAsia="Calibr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Sraonra"/>
    <w:uiPriority w:val="99"/>
    <w:semiHidden/>
    <w:unhideWhenUsed/>
    <w:rsid w:val="00B516BA"/>
  </w:style>
  <w:style w:type="table" w:customStyle="1" w:styleId="TableGrid6">
    <w:name w:val="Table Grid6"/>
    <w:basedOn w:val="prastojilentel"/>
    <w:next w:val="Lentelstinklelis"/>
    <w:rsid w:val="00B516BA"/>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B516BA"/>
    <w:pPr>
      <w:suppressAutoHyphens/>
      <w:spacing w:line="240" w:lineRule="auto"/>
      <w:ind w:firstLine="312"/>
    </w:pPr>
    <w:rPr>
      <w:rFonts w:ascii="TimesLT" w:eastAsia="Arial" w:hAnsi="TimesLT" w:cs="Times New Roman"/>
      <w:sz w:val="20"/>
      <w:szCs w:val="20"/>
      <w:lang w:val="en-GB" w:eastAsia="ar-SA"/>
    </w:rPr>
  </w:style>
  <w:style w:type="character" w:customStyle="1" w:styleId="Vilmaraslanaite">
    <w:name w:val="Vilma.raslanaite"/>
    <w:semiHidden/>
    <w:rsid w:val="00B516BA"/>
    <w:rPr>
      <w:rFonts w:ascii="Arial" w:hAnsi="Arial" w:cs="Arial"/>
      <w:b w:val="0"/>
      <w:bCs w:val="0"/>
      <w:i w:val="0"/>
      <w:iCs w:val="0"/>
      <w:strike w:val="0"/>
      <w:color w:val="0000FF"/>
      <w:sz w:val="20"/>
      <w:szCs w:val="20"/>
      <w:u w:val="none"/>
    </w:rPr>
  </w:style>
  <w:style w:type="numbering" w:customStyle="1" w:styleId="Sraonra1">
    <w:name w:val="Sąrašo nėra1"/>
    <w:next w:val="Sraonra"/>
    <w:semiHidden/>
    <w:rsid w:val="00747B78"/>
  </w:style>
  <w:style w:type="table" w:customStyle="1" w:styleId="Lentelstinklelis1">
    <w:name w:val="Lentelės tinklelis1"/>
    <w:basedOn w:val="prastojilentel"/>
    <w:next w:val="Lentelstinklelis"/>
    <w:rsid w:val="00747B78"/>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rsid w:val="00747B78"/>
    <w:pPr>
      <w:suppressAutoHyphens/>
      <w:spacing w:line="240" w:lineRule="auto"/>
      <w:ind w:firstLine="312"/>
    </w:pPr>
    <w:rPr>
      <w:rFonts w:ascii="TimesLT" w:eastAsia="Arial" w:hAnsi="TimesLT" w:cs="Times New Roman"/>
      <w:sz w:val="20"/>
      <w:szCs w:val="20"/>
      <w:lang w:val="en-GB" w:eastAsia="ar-SA"/>
    </w:rPr>
  </w:style>
  <w:style w:type="table" w:customStyle="1" w:styleId="Lentelstinklelis2">
    <w:name w:val="Lentelės tinklelis2"/>
    <w:basedOn w:val="prastojilentel"/>
    <w:next w:val="Lentelstinklelis"/>
    <w:uiPriority w:val="59"/>
    <w:rsid w:val="00B127D5"/>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B371A7"/>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4427">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28853290">
      <w:bodyDiv w:val="1"/>
      <w:marLeft w:val="0"/>
      <w:marRight w:val="0"/>
      <w:marTop w:val="0"/>
      <w:marBottom w:val="0"/>
      <w:divBdr>
        <w:top w:val="none" w:sz="0" w:space="0" w:color="auto"/>
        <w:left w:val="none" w:sz="0" w:space="0" w:color="auto"/>
        <w:bottom w:val="none" w:sz="0" w:space="0" w:color="auto"/>
        <w:right w:val="none" w:sz="0" w:space="0" w:color="auto"/>
      </w:divBdr>
    </w:div>
    <w:div w:id="26577682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4947138">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51956639">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7187116">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9103557">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17840303">
      <w:bodyDiv w:val="1"/>
      <w:marLeft w:val="0"/>
      <w:marRight w:val="0"/>
      <w:marTop w:val="0"/>
      <w:marBottom w:val="0"/>
      <w:divBdr>
        <w:top w:val="none" w:sz="0" w:space="0" w:color="auto"/>
        <w:left w:val="none" w:sz="0" w:space="0" w:color="auto"/>
        <w:bottom w:val="none" w:sz="0" w:space="0" w:color="auto"/>
        <w:right w:val="none" w:sz="0" w:space="0" w:color="auto"/>
      </w:divBdr>
    </w:div>
    <w:div w:id="640572596">
      <w:bodyDiv w:val="1"/>
      <w:marLeft w:val="0"/>
      <w:marRight w:val="0"/>
      <w:marTop w:val="0"/>
      <w:marBottom w:val="0"/>
      <w:divBdr>
        <w:top w:val="none" w:sz="0" w:space="0" w:color="auto"/>
        <w:left w:val="none" w:sz="0" w:space="0" w:color="auto"/>
        <w:bottom w:val="none" w:sz="0" w:space="0" w:color="auto"/>
        <w:right w:val="none" w:sz="0" w:space="0" w:color="auto"/>
      </w:divBdr>
    </w:div>
    <w:div w:id="652878800">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06686433">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01528">
      <w:bodyDiv w:val="1"/>
      <w:marLeft w:val="0"/>
      <w:marRight w:val="0"/>
      <w:marTop w:val="0"/>
      <w:marBottom w:val="0"/>
      <w:divBdr>
        <w:top w:val="none" w:sz="0" w:space="0" w:color="auto"/>
        <w:left w:val="none" w:sz="0" w:space="0" w:color="auto"/>
        <w:bottom w:val="none" w:sz="0" w:space="0" w:color="auto"/>
        <w:right w:val="none" w:sz="0" w:space="0" w:color="auto"/>
      </w:divBdr>
    </w:div>
    <w:div w:id="796263001">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9053688">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788902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48292052">
      <w:bodyDiv w:val="1"/>
      <w:marLeft w:val="0"/>
      <w:marRight w:val="0"/>
      <w:marTop w:val="0"/>
      <w:marBottom w:val="0"/>
      <w:divBdr>
        <w:top w:val="none" w:sz="0" w:space="0" w:color="auto"/>
        <w:left w:val="none" w:sz="0" w:space="0" w:color="auto"/>
        <w:bottom w:val="none" w:sz="0" w:space="0" w:color="auto"/>
        <w:right w:val="none" w:sz="0" w:space="0" w:color="auto"/>
      </w:divBdr>
    </w:div>
    <w:div w:id="1370951469">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50466983">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38297114">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08338784">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17650252">
      <w:bodyDiv w:val="1"/>
      <w:marLeft w:val="0"/>
      <w:marRight w:val="0"/>
      <w:marTop w:val="0"/>
      <w:marBottom w:val="0"/>
      <w:divBdr>
        <w:top w:val="none" w:sz="0" w:space="0" w:color="auto"/>
        <w:left w:val="none" w:sz="0" w:space="0" w:color="auto"/>
        <w:bottom w:val="none" w:sz="0" w:space="0" w:color="auto"/>
        <w:right w:val="none" w:sz="0" w:space="0" w:color="auto"/>
      </w:divBdr>
    </w:div>
    <w:div w:id="182662993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9305">
      <w:bodyDiv w:val="1"/>
      <w:marLeft w:val="0"/>
      <w:marRight w:val="0"/>
      <w:marTop w:val="0"/>
      <w:marBottom w:val="0"/>
      <w:divBdr>
        <w:top w:val="none" w:sz="0" w:space="0" w:color="auto"/>
        <w:left w:val="none" w:sz="0" w:space="0" w:color="auto"/>
        <w:bottom w:val="none" w:sz="0" w:space="0" w:color="auto"/>
        <w:right w:val="none" w:sz="0" w:space="0" w:color="auto"/>
      </w:divBdr>
    </w:div>
    <w:div w:id="1975791902">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1989941717">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7799544">
      <w:bodyDiv w:val="1"/>
      <w:marLeft w:val="0"/>
      <w:marRight w:val="0"/>
      <w:marTop w:val="0"/>
      <w:marBottom w:val="0"/>
      <w:divBdr>
        <w:top w:val="none" w:sz="0" w:space="0" w:color="auto"/>
        <w:left w:val="none" w:sz="0" w:space="0" w:color="auto"/>
        <w:bottom w:val="none" w:sz="0" w:space="0" w:color="auto"/>
        <w:right w:val="none" w:sz="0" w:space="0" w:color="auto"/>
      </w:divBdr>
    </w:div>
    <w:div w:id="2093040811">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vpt.lrv.lt/uploads/vpt/documents/files/LT_versija/E_vedlys/4_convenience/VPI_58str2d.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57str2ir3d.pd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AA8C6694B945C29C36CB4775E96676"/>
        <w:category>
          <w:name w:val="General"/>
          <w:gallery w:val="placeholder"/>
        </w:category>
        <w:types>
          <w:type w:val="bbPlcHdr"/>
        </w:types>
        <w:behaviors>
          <w:behavior w:val="content"/>
        </w:behaviors>
        <w:guid w:val="{1681833C-1C7B-4FAB-B13D-2B68F96C4EC0}"/>
      </w:docPartPr>
      <w:docPartBody>
        <w:p w:rsidR="007468FD" w:rsidRDefault="00AF3E23" w:rsidP="00AF3E23">
          <w:pPr>
            <w:pStyle w:val="36AA8C6694B945C29C36CB4775E9667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203BA"/>
    <w:rsid w:val="00032346"/>
    <w:rsid w:val="0003469D"/>
    <w:rsid w:val="00037E2A"/>
    <w:rsid w:val="000809CC"/>
    <w:rsid w:val="00082F74"/>
    <w:rsid w:val="000855FF"/>
    <w:rsid w:val="000E0B28"/>
    <w:rsid w:val="000E3D5E"/>
    <w:rsid w:val="000E62D1"/>
    <w:rsid w:val="001251FC"/>
    <w:rsid w:val="00127A9E"/>
    <w:rsid w:val="00197EDC"/>
    <w:rsid w:val="001A6EE0"/>
    <w:rsid w:val="001B40EE"/>
    <w:rsid w:val="001E3B26"/>
    <w:rsid w:val="001F7B85"/>
    <w:rsid w:val="00256A57"/>
    <w:rsid w:val="002660FC"/>
    <w:rsid w:val="0029354F"/>
    <w:rsid w:val="00295EF8"/>
    <w:rsid w:val="002974B8"/>
    <w:rsid w:val="002C1509"/>
    <w:rsid w:val="00322788"/>
    <w:rsid w:val="003661A6"/>
    <w:rsid w:val="004161F4"/>
    <w:rsid w:val="00430113"/>
    <w:rsid w:val="00460C76"/>
    <w:rsid w:val="0046126A"/>
    <w:rsid w:val="004B6A5B"/>
    <w:rsid w:val="004C1327"/>
    <w:rsid w:val="004C214A"/>
    <w:rsid w:val="004D38E9"/>
    <w:rsid w:val="004F752B"/>
    <w:rsid w:val="00524902"/>
    <w:rsid w:val="0056541D"/>
    <w:rsid w:val="00565819"/>
    <w:rsid w:val="005800A6"/>
    <w:rsid w:val="00652F79"/>
    <w:rsid w:val="006927EC"/>
    <w:rsid w:val="006A48BC"/>
    <w:rsid w:val="006D77F5"/>
    <w:rsid w:val="006F2F7C"/>
    <w:rsid w:val="00716807"/>
    <w:rsid w:val="007260B3"/>
    <w:rsid w:val="00731487"/>
    <w:rsid w:val="00737C4C"/>
    <w:rsid w:val="007468FD"/>
    <w:rsid w:val="00746F53"/>
    <w:rsid w:val="0078514A"/>
    <w:rsid w:val="007C7D73"/>
    <w:rsid w:val="007F25D7"/>
    <w:rsid w:val="00810A25"/>
    <w:rsid w:val="00832428"/>
    <w:rsid w:val="00851162"/>
    <w:rsid w:val="008575EC"/>
    <w:rsid w:val="00881536"/>
    <w:rsid w:val="0088758F"/>
    <w:rsid w:val="008B031D"/>
    <w:rsid w:val="008D0054"/>
    <w:rsid w:val="008D6E2A"/>
    <w:rsid w:val="00906FC8"/>
    <w:rsid w:val="00915DD0"/>
    <w:rsid w:val="00926BF1"/>
    <w:rsid w:val="009520DA"/>
    <w:rsid w:val="00975C18"/>
    <w:rsid w:val="0097687E"/>
    <w:rsid w:val="009C5E39"/>
    <w:rsid w:val="009D7155"/>
    <w:rsid w:val="009E6FBD"/>
    <w:rsid w:val="00A02E8E"/>
    <w:rsid w:val="00A03CB8"/>
    <w:rsid w:val="00A23C00"/>
    <w:rsid w:val="00A447B7"/>
    <w:rsid w:val="00A55596"/>
    <w:rsid w:val="00A74140"/>
    <w:rsid w:val="00A7742C"/>
    <w:rsid w:val="00A87851"/>
    <w:rsid w:val="00AC07D5"/>
    <w:rsid w:val="00AD09B5"/>
    <w:rsid w:val="00AD33B3"/>
    <w:rsid w:val="00AF3E23"/>
    <w:rsid w:val="00B02DFF"/>
    <w:rsid w:val="00B031BD"/>
    <w:rsid w:val="00B604DE"/>
    <w:rsid w:val="00B70DD9"/>
    <w:rsid w:val="00B877D9"/>
    <w:rsid w:val="00C64F5A"/>
    <w:rsid w:val="00CD27B6"/>
    <w:rsid w:val="00CE097A"/>
    <w:rsid w:val="00CF4CEB"/>
    <w:rsid w:val="00D1288B"/>
    <w:rsid w:val="00DE23D8"/>
    <w:rsid w:val="00E3742E"/>
    <w:rsid w:val="00E464CE"/>
    <w:rsid w:val="00E706A7"/>
    <w:rsid w:val="00EC16E6"/>
    <w:rsid w:val="00EF6792"/>
    <w:rsid w:val="00F231D6"/>
    <w:rsid w:val="00F3149C"/>
    <w:rsid w:val="00F3713F"/>
    <w:rsid w:val="00F81DB5"/>
    <w:rsid w:val="00F90C7B"/>
    <w:rsid w:val="00FD6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36AA8C6694B945C29C36CB4775E96676">
    <w:name w:val="36AA8C6694B945C29C36CB4775E96676"/>
    <w:rsid w:val="00AF3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Props1.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3.xml><?xml version="1.0" encoding="utf-8"?>
<ds:datastoreItem xmlns:ds="http://schemas.openxmlformats.org/officeDocument/2006/customXml" ds:itemID="{F0F08994-77B6-4DE3-976D-0EC8E6E0FDE8}">
  <ds:schemaRefs>
    <ds:schemaRef ds:uri="http://schemas.openxmlformats.org/officeDocument/2006/bibliography"/>
  </ds:schemaRefs>
</ds:datastoreItem>
</file>

<file path=customXml/itemProps4.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41</Pages>
  <Words>68001</Words>
  <Characters>38762</Characters>
  <Application>Microsoft Office Word</Application>
  <DocSecurity>0</DocSecurity>
  <Lines>323</Lines>
  <Paragraphs>213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106550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Butkuviene</dc:creator>
  <cp:keywords/>
  <dc:description/>
  <cp:lastModifiedBy>Kristina Gureckiene</cp:lastModifiedBy>
  <cp:revision>8</cp:revision>
  <cp:lastPrinted>2026-08-24T08:28:00Z</cp:lastPrinted>
  <dcterms:created xsi:type="dcterms:W3CDTF">2026-08-21T08:14:00Z</dcterms:created>
  <dcterms:modified xsi:type="dcterms:W3CDTF">2026-08-24T10:43:00Z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