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A1B15" w14:textId="77777777" w:rsidR="004C6B08" w:rsidRPr="0042070F" w:rsidRDefault="004C6B08" w:rsidP="004C6B08">
      <w:pPr>
        <w:spacing w:after="120" w:line="20" w:lineRule="atLeast"/>
        <w:contextualSpacing/>
        <w:jc w:val="center"/>
        <w:rPr>
          <w:b/>
          <w:bCs/>
          <w:color w:val="0D0D0D" w:themeColor="text1" w:themeTint="F2"/>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tbl>
          <w:tblPr>
            <w:tblW w:w="3190" w:type="dxa"/>
            <w:tblInd w:w="6690" w:type="dxa"/>
            <w:tblLook w:val="00A0" w:firstRow="1" w:lastRow="0" w:firstColumn="1" w:lastColumn="0" w:noHBand="0" w:noVBand="0"/>
          </w:tblPr>
          <w:tblGrid>
            <w:gridCol w:w="3190"/>
          </w:tblGrid>
          <w:tr w:rsidR="00A01EEA" w:rsidRPr="001F1DD0" w14:paraId="4D017B36" w14:textId="77777777" w:rsidTr="004F1691">
            <w:tc>
              <w:tcPr>
                <w:tcW w:w="3190" w:type="dxa"/>
                <w:hideMark/>
              </w:tcPr>
              <w:p w14:paraId="20757016" w14:textId="527B1EEC" w:rsidR="00A01EEA" w:rsidRPr="001F1DD0" w:rsidRDefault="00A01EEA" w:rsidP="004F1691">
                <w:pPr>
                  <w:spacing w:after="0" w:line="240" w:lineRule="auto"/>
                  <w:rPr>
                    <w:rFonts w:ascii="Times New Roman" w:hAnsi="Times New Roman" w:cs="Times New Roman"/>
                    <w:sz w:val="22"/>
                    <w:szCs w:val="22"/>
                  </w:rPr>
                </w:pPr>
                <w:r w:rsidRPr="001F1DD0">
                  <w:rPr>
                    <w:rFonts w:ascii="Times New Roman" w:hAnsi="Times New Roman" w:cs="Times New Roman"/>
                    <w:sz w:val="22"/>
                    <w:szCs w:val="22"/>
                  </w:rPr>
                  <w:t>PATVIRTINT</w:t>
                </w:r>
                <w:r>
                  <w:rPr>
                    <w:rFonts w:ascii="Times New Roman" w:hAnsi="Times New Roman" w:cs="Times New Roman"/>
                    <w:sz w:val="22"/>
                    <w:szCs w:val="22"/>
                  </w:rPr>
                  <w:t>A</w:t>
                </w:r>
              </w:p>
              <w:p w14:paraId="5459B250" w14:textId="77777777" w:rsidR="00A01EEA" w:rsidRPr="001F1DD0" w:rsidRDefault="00A01EEA" w:rsidP="004F1691">
                <w:pPr>
                  <w:spacing w:after="0" w:line="240" w:lineRule="auto"/>
                  <w:rPr>
                    <w:rFonts w:ascii="Times New Roman" w:hAnsi="Times New Roman" w:cs="Times New Roman"/>
                    <w:sz w:val="22"/>
                    <w:szCs w:val="22"/>
                  </w:rPr>
                </w:pPr>
                <w:r w:rsidRPr="001F1DD0">
                  <w:rPr>
                    <w:rFonts w:ascii="Times New Roman" w:hAnsi="Times New Roman" w:cs="Times New Roman"/>
                    <w:sz w:val="22"/>
                    <w:szCs w:val="22"/>
                  </w:rPr>
                  <w:t>Mažeikių rajono</w:t>
                </w:r>
              </w:p>
              <w:p w14:paraId="101A9B5B" w14:textId="77777777" w:rsidR="00A01EEA" w:rsidRPr="001F1DD0" w:rsidRDefault="00A01EEA" w:rsidP="004F1691">
                <w:pPr>
                  <w:spacing w:after="0" w:line="240" w:lineRule="auto"/>
                  <w:rPr>
                    <w:rFonts w:ascii="Times New Roman" w:hAnsi="Times New Roman" w:cs="Times New Roman"/>
                    <w:sz w:val="22"/>
                    <w:szCs w:val="22"/>
                  </w:rPr>
                </w:pPr>
                <w:r w:rsidRPr="001F1DD0">
                  <w:rPr>
                    <w:rFonts w:ascii="Times New Roman" w:hAnsi="Times New Roman" w:cs="Times New Roman"/>
                    <w:sz w:val="22"/>
                    <w:szCs w:val="22"/>
                  </w:rPr>
                  <w:t>savivaldybės administracijos</w:t>
                </w:r>
              </w:p>
              <w:p w14:paraId="67C6A1F0" w14:textId="77777777" w:rsidR="00A01EEA" w:rsidRPr="001F1DD0" w:rsidRDefault="00A01EEA" w:rsidP="004F1691">
                <w:pPr>
                  <w:spacing w:after="0" w:line="240" w:lineRule="auto"/>
                  <w:rPr>
                    <w:rFonts w:ascii="Times New Roman" w:hAnsi="Times New Roman" w:cs="Times New Roman"/>
                    <w:sz w:val="22"/>
                    <w:szCs w:val="22"/>
                  </w:rPr>
                </w:pPr>
                <w:r w:rsidRPr="001F1DD0">
                  <w:rPr>
                    <w:rFonts w:ascii="Times New Roman" w:hAnsi="Times New Roman" w:cs="Times New Roman"/>
                    <w:sz w:val="22"/>
                    <w:szCs w:val="22"/>
                  </w:rPr>
                  <w:t xml:space="preserve">Viešųjų pirkimų komisijos </w:t>
                </w:r>
              </w:p>
              <w:p w14:paraId="58C428C8" w14:textId="2989EAF3" w:rsidR="007D2ABA" w:rsidRDefault="00A01EEA" w:rsidP="004F1691">
                <w:pPr>
                  <w:spacing w:after="0" w:line="240" w:lineRule="auto"/>
                  <w:rPr>
                    <w:rFonts w:ascii="Times New Roman" w:hAnsi="Times New Roman" w:cs="Times New Roman"/>
                    <w:sz w:val="22"/>
                    <w:szCs w:val="22"/>
                  </w:rPr>
                </w:pPr>
                <w:r w:rsidRPr="001F1DD0">
                  <w:rPr>
                    <w:rFonts w:ascii="Times New Roman" w:hAnsi="Times New Roman" w:cs="Times New Roman"/>
                    <w:sz w:val="22"/>
                    <w:szCs w:val="22"/>
                  </w:rPr>
                  <w:t>posėdžio 202</w:t>
                </w:r>
                <w:r w:rsidR="00017772">
                  <w:rPr>
                    <w:rFonts w:ascii="Times New Roman" w:hAnsi="Times New Roman" w:cs="Times New Roman"/>
                    <w:sz w:val="22"/>
                    <w:szCs w:val="22"/>
                  </w:rPr>
                  <w:t>6</w:t>
                </w:r>
                <w:r w:rsidRPr="001F1DD0">
                  <w:rPr>
                    <w:rFonts w:ascii="Times New Roman" w:hAnsi="Times New Roman" w:cs="Times New Roman"/>
                    <w:sz w:val="22"/>
                    <w:szCs w:val="22"/>
                  </w:rPr>
                  <w:t>-</w:t>
                </w:r>
                <w:r>
                  <w:rPr>
                    <w:rFonts w:ascii="Times New Roman" w:hAnsi="Times New Roman" w:cs="Times New Roman"/>
                    <w:sz w:val="22"/>
                    <w:szCs w:val="22"/>
                  </w:rPr>
                  <w:t>0</w:t>
                </w:r>
                <w:r w:rsidR="001A68E6">
                  <w:rPr>
                    <w:rFonts w:ascii="Times New Roman" w:hAnsi="Times New Roman" w:cs="Times New Roman"/>
                    <w:sz w:val="22"/>
                    <w:szCs w:val="22"/>
                  </w:rPr>
                  <w:t>8</w:t>
                </w:r>
                <w:r w:rsidR="0008721D">
                  <w:rPr>
                    <w:rFonts w:ascii="Times New Roman" w:hAnsi="Times New Roman" w:cs="Times New Roman"/>
                    <w:sz w:val="22"/>
                    <w:szCs w:val="22"/>
                  </w:rPr>
                  <w:t>-</w:t>
                </w:r>
                <w:r w:rsidR="00E44D2F">
                  <w:rPr>
                    <w:rFonts w:ascii="Times New Roman" w:hAnsi="Times New Roman" w:cs="Times New Roman"/>
                    <w:sz w:val="22"/>
                    <w:szCs w:val="22"/>
                  </w:rPr>
                  <w:t>25</w:t>
                </w:r>
              </w:p>
              <w:p w14:paraId="559330D5" w14:textId="5A614B38" w:rsidR="00A01EEA" w:rsidRPr="001F1DD0" w:rsidRDefault="00A01EEA" w:rsidP="004F1691">
                <w:pPr>
                  <w:spacing w:after="0" w:line="240" w:lineRule="auto"/>
                  <w:rPr>
                    <w:rFonts w:ascii="Times New Roman" w:hAnsi="Times New Roman" w:cs="Times New Roman"/>
                    <w:color w:val="000000"/>
                    <w:sz w:val="22"/>
                    <w:szCs w:val="22"/>
                  </w:rPr>
                </w:pPr>
                <w:r w:rsidRPr="001F1DD0">
                  <w:rPr>
                    <w:rFonts w:ascii="Times New Roman" w:hAnsi="Times New Roman" w:cs="Times New Roman"/>
                    <w:sz w:val="22"/>
                    <w:szCs w:val="22"/>
                  </w:rPr>
                  <w:t xml:space="preserve">protokolu Nr. </w:t>
                </w:r>
                <w:r w:rsidRPr="001F1DD0">
                  <w:rPr>
                    <w:rFonts w:ascii="Times New Roman" w:hAnsi="Times New Roman" w:cs="Times New Roman"/>
                    <w:color w:val="000000"/>
                    <w:sz w:val="22"/>
                    <w:szCs w:val="22"/>
                  </w:rPr>
                  <w:t>VP1-</w:t>
                </w:r>
                <w:r w:rsidR="00E44D2F">
                  <w:rPr>
                    <w:rFonts w:ascii="Times New Roman" w:hAnsi="Times New Roman" w:cs="Times New Roman"/>
                    <w:color w:val="000000"/>
                    <w:sz w:val="22"/>
                    <w:szCs w:val="22"/>
                  </w:rPr>
                  <w:t>460</w:t>
                </w:r>
              </w:p>
              <w:p w14:paraId="0AC54555" w14:textId="77777777" w:rsidR="00A01EEA" w:rsidRPr="001F1DD0" w:rsidRDefault="00A01EEA" w:rsidP="004F1691">
                <w:pPr>
                  <w:spacing w:after="0" w:line="240" w:lineRule="auto"/>
                  <w:rPr>
                    <w:rFonts w:ascii="Times New Roman" w:hAnsi="Times New Roman" w:cs="Times New Roman"/>
                    <w:sz w:val="22"/>
                    <w:szCs w:val="22"/>
                  </w:rPr>
                </w:pPr>
              </w:p>
            </w:tc>
          </w:tr>
        </w:tbl>
        <w:p w14:paraId="5FDA6149" w14:textId="77777777" w:rsidR="00A01EEA" w:rsidRDefault="00A01EEA" w:rsidP="00A01EEA">
          <w:pPr>
            <w:tabs>
              <w:tab w:val="left" w:pos="567"/>
            </w:tabs>
            <w:spacing w:line="240" w:lineRule="auto"/>
            <w:jc w:val="center"/>
            <w:rPr>
              <w:rFonts w:ascii="Times New Roman" w:hAnsi="Times New Roman" w:cs="Times New Roman"/>
              <w:color w:val="000000"/>
              <w:sz w:val="22"/>
              <w:szCs w:val="22"/>
            </w:rPr>
          </w:pPr>
        </w:p>
        <w:p w14:paraId="430CBB41" w14:textId="77777777" w:rsidR="001A68E6" w:rsidRPr="001F1DD0" w:rsidRDefault="001A68E6" w:rsidP="00A01EEA">
          <w:pPr>
            <w:tabs>
              <w:tab w:val="left" w:pos="567"/>
            </w:tabs>
            <w:spacing w:line="240" w:lineRule="auto"/>
            <w:jc w:val="center"/>
            <w:rPr>
              <w:rFonts w:ascii="Times New Roman" w:hAnsi="Times New Roman" w:cs="Times New Roman"/>
              <w:color w:val="000000"/>
              <w:sz w:val="22"/>
              <w:szCs w:val="22"/>
            </w:rPr>
          </w:pPr>
        </w:p>
        <w:p w14:paraId="57D329C0" w14:textId="77777777" w:rsidR="00A01EEA" w:rsidRPr="00A01EEA" w:rsidRDefault="00A01EEA" w:rsidP="00A01EEA">
          <w:pPr>
            <w:tabs>
              <w:tab w:val="left" w:pos="567"/>
            </w:tabs>
            <w:spacing w:line="240" w:lineRule="auto"/>
            <w:jc w:val="center"/>
            <w:rPr>
              <w:rFonts w:ascii="Times New Roman" w:hAnsi="Times New Roman" w:cs="Times New Roman"/>
              <w:b/>
              <w:bCs/>
              <w:color w:val="000000"/>
              <w:sz w:val="28"/>
              <w:szCs w:val="28"/>
            </w:rPr>
          </w:pPr>
          <w:r w:rsidRPr="00A01EEA">
            <w:rPr>
              <w:rFonts w:ascii="Times New Roman" w:hAnsi="Times New Roman" w:cs="Times New Roman"/>
              <w:b/>
              <w:bCs/>
              <w:color w:val="000000"/>
              <w:sz w:val="28"/>
              <w:szCs w:val="28"/>
            </w:rPr>
            <w:t>MAŽEIKIŲ RAJONO SAVIVALDYBĖS ADMINISTRACIJA</w:t>
          </w:r>
        </w:p>
        <w:p w14:paraId="18D81BED" w14:textId="77777777" w:rsidR="00A01EEA" w:rsidRPr="001F1DD0" w:rsidRDefault="00A01EEA" w:rsidP="00A01EEA">
          <w:pPr>
            <w:spacing w:after="120" w:line="20" w:lineRule="atLeast"/>
            <w:contextualSpacing/>
            <w:jc w:val="center"/>
            <w:rPr>
              <w:rFonts w:ascii="Times New Roman" w:hAnsi="Times New Roman" w:cs="Times New Roman"/>
              <w:b/>
              <w:bCs/>
              <w:sz w:val="22"/>
              <w:szCs w:val="22"/>
            </w:rPr>
          </w:pPr>
        </w:p>
        <w:p w14:paraId="35B40D78" w14:textId="77777777" w:rsidR="00A01EEA" w:rsidRPr="002E35BA" w:rsidRDefault="00A01EEA" w:rsidP="00A01EEA">
          <w:pPr>
            <w:spacing w:after="120" w:line="20" w:lineRule="atLeast"/>
            <w:contextualSpacing/>
            <w:jc w:val="center"/>
            <w:rPr>
              <w:rFonts w:ascii="Times New Roman" w:hAnsi="Times New Roman" w:cs="Times New Roman"/>
              <w:b/>
              <w:bCs/>
              <w:sz w:val="28"/>
              <w:szCs w:val="28"/>
            </w:rPr>
          </w:pPr>
          <w:r w:rsidRPr="002E35BA">
            <w:rPr>
              <w:rFonts w:ascii="Times New Roman" w:hAnsi="Times New Roman" w:cs="Times New Roman"/>
              <w:b/>
              <w:bCs/>
              <w:sz w:val="28"/>
              <w:szCs w:val="28"/>
            </w:rPr>
            <w:t xml:space="preserve">SUPAPRASTINTO VIEŠOJO PIRKIMO </w:t>
          </w:r>
        </w:p>
        <w:p w14:paraId="57757B2D" w14:textId="18787154" w:rsidR="00A01EEA" w:rsidRPr="002E35BA" w:rsidRDefault="00A01EEA" w:rsidP="00A01EEA">
          <w:pPr>
            <w:spacing w:after="120" w:line="20" w:lineRule="atLeast"/>
            <w:contextualSpacing/>
            <w:jc w:val="center"/>
            <w:rPr>
              <w:rFonts w:ascii="Times New Roman" w:hAnsi="Times New Roman" w:cs="Times New Roman"/>
              <w:b/>
              <w:bCs/>
              <w:sz w:val="28"/>
              <w:szCs w:val="28"/>
            </w:rPr>
          </w:pPr>
          <w:r w:rsidRPr="002E35BA">
            <w:rPr>
              <w:rFonts w:ascii="Times New Roman" w:hAnsi="Times New Roman" w:cs="Times New Roman"/>
              <w:b/>
              <w:bCs/>
              <w:sz w:val="28"/>
              <w:szCs w:val="28"/>
            </w:rPr>
            <w:t>„</w:t>
          </w:r>
          <w:r w:rsidR="001A68E6">
            <w:rPr>
              <w:rFonts w:ascii="Times New Roman" w:hAnsi="Times New Roman" w:cs="Times New Roman"/>
              <w:b/>
              <w:bCs/>
              <w:sz w:val="28"/>
              <w:szCs w:val="28"/>
            </w:rPr>
            <w:t>MAŽEIKIŲ RAJONO SAVIVALDYBĖS SUSISIEKIMO KOMUNIKACIJŲ, ESANČIŲ MAŽEIKIŲ RAJONE, EISMO SAUGUMO PRIEMONIŲ ĮRENGIMO, PAKEITIMO IR PRIEŽIŪROS</w:t>
          </w:r>
          <w:r w:rsidR="00A6577F">
            <w:rPr>
              <w:rFonts w:ascii="Times New Roman" w:hAnsi="Times New Roman" w:cs="Times New Roman"/>
              <w:b/>
              <w:bCs/>
              <w:sz w:val="28"/>
              <w:szCs w:val="28"/>
            </w:rPr>
            <w:t xml:space="preserve"> DARBAI</w:t>
          </w:r>
          <w:r w:rsidRPr="006C7BDD">
            <w:rPr>
              <w:rFonts w:ascii="Times New Roman" w:hAnsi="Times New Roman" w:cs="Times New Roman"/>
              <w:b/>
              <w:bCs/>
              <w:caps/>
              <w:sz w:val="28"/>
              <w:szCs w:val="28"/>
            </w:rPr>
            <w:t>“</w:t>
          </w:r>
        </w:p>
        <w:p w14:paraId="51034B3B" w14:textId="77777777" w:rsidR="00A01EEA" w:rsidRPr="002E35BA" w:rsidRDefault="00A01EEA" w:rsidP="00A01EEA">
          <w:pPr>
            <w:spacing w:line="20" w:lineRule="atLeast"/>
            <w:contextualSpacing/>
            <w:jc w:val="center"/>
            <w:rPr>
              <w:rFonts w:ascii="Times New Roman" w:hAnsi="Times New Roman" w:cs="Times New Roman"/>
              <w:b/>
              <w:bCs/>
              <w:sz w:val="28"/>
              <w:szCs w:val="28"/>
            </w:rPr>
          </w:pPr>
          <w:r w:rsidRPr="002E35BA">
            <w:rPr>
              <w:rFonts w:ascii="Times New Roman" w:hAnsi="Times New Roman" w:cs="Times New Roman"/>
              <w:b/>
              <w:bCs/>
              <w:sz w:val="28"/>
              <w:szCs w:val="28"/>
            </w:rPr>
            <w:t>ATVIRO KONKURSO SPECIALIOSIOS SĄLYGOS</w:t>
          </w:r>
        </w:p>
        <w:p w14:paraId="066A0721" w14:textId="77777777" w:rsidR="00A01EEA" w:rsidRPr="001F1DD0" w:rsidRDefault="00A01EEA" w:rsidP="00A01EEA">
          <w:pPr>
            <w:spacing w:line="20" w:lineRule="atLeast"/>
            <w:contextualSpacing/>
            <w:jc w:val="center"/>
            <w:rPr>
              <w:rFonts w:ascii="Times New Roman" w:hAnsi="Times New Roman" w:cs="Times New Roman"/>
              <w:b/>
              <w:bCs/>
              <w:sz w:val="32"/>
              <w:szCs w:val="32"/>
            </w:rPr>
          </w:pPr>
          <w:r w:rsidRPr="001F1DD0">
            <w:rPr>
              <w:rFonts w:ascii="Times New Roman" w:hAnsi="Times New Roman" w:cs="Times New Roman"/>
              <w:b/>
              <w:bCs/>
              <w:sz w:val="28"/>
              <w:szCs w:val="28"/>
            </w:rPr>
            <w:t>Versija Nr. 1</w:t>
          </w:r>
        </w:p>
        <w:p w14:paraId="2CA037A9" w14:textId="77777777" w:rsidR="00A01EEA" w:rsidRPr="001F1DD0" w:rsidRDefault="00A01EEA" w:rsidP="00A01EEA">
          <w:pPr>
            <w:spacing w:after="120" w:line="20" w:lineRule="atLeast"/>
            <w:contextualSpacing/>
            <w:rPr>
              <w:rFonts w:ascii="Times New Roman" w:hAnsi="Times New Roman" w:cs="Times New Roman"/>
              <w:sz w:val="32"/>
              <w:szCs w:val="32"/>
            </w:rPr>
          </w:pPr>
        </w:p>
        <w:p w14:paraId="3C9A0F87" w14:textId="77777777" w:rsidR="004C6B08" w:rsidRPr="00F0499F" w:rsidRDefault="004C6B08" w:rsidP="004C6B08">
          <w:pPr>
            <w:spacing w:after="120" w:line="20" w:lineRule="atLeast"/>
            <w:contextualSpacing/>
            <w:jc w:val="center"/>
            <w:rPr>
              <w:rFonts w:cstheme="minorHAnsi"/>
              <w:sz w:val="24"/>
              <w:szCs w:val="24"/>
            </w:rPr>
          </w:pPr>
        </w:p>
        <w:p w14:paraId="7D527C31" w14:textId="77777777" w:rsidR="004C6B08" w:rsidRPr="00F0499F" w:rsidRDefault="004C6B08" w:rsidP="004C6B08">
          <w:pPr>
            <w:spacing w:after="120" w:line="20" w:lineRule="atLeast"/>
            <w:contextualSpacing/>
            <w:jc w:val="center"/>
            <w:rPr>
              <w:rFonts w:cstheme="minorHAnsi"/>
              <w:sz w:val="24"/>
              <w:szCs w:val="24"/>
            </w:rPr>
          </w:pPr>
        </w:p>
        <w:p w14:paraId="2471943C" w14:textId="77777777" w:rsidR="004C6B08" w:rsidRPr="00F0499F" w:rsidRDefault="004C6B08" w:rsidP="00960947">
          <w:pPr>
            <w:spacing w:after="120" w:line="20" w:lineRule="atLeast"/>
            <w:contextualSpacing/>
            <w:jc w:val="center"/>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rFonts w:ascii="Times New Roman" w:hAnsi="Times New Roman" w:cs="Times New Roman"/>
              <w:b w:val="0"/>
              <w:bCs w:val="0"/>
              <w:smallCaps w:val="0"/>
            </w:rPr>
          </w:sdtEndPr>
          <w:sdtContent>
            <w:p w14:paraId="345083F6" w14:textId="77777777" w:rsidR="004C6B08" w:rsidRPr="00F0499F" w:rsidRDefault="004C6B08" w:rsidP="004C6B08">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10F90447" w14:textId="2A830173" w:rsidR="00AA0A7A" w:rsidRPr="00AA0A7A" w:rsidRDefault="004C6B08">
              <w:pPr>
                <w:pStyle w:val="Turinys1"/>
                <w:tabs>
                  <w:tab w:val="left" w:pos="720"/>
                </w:tabs>
                <w:rPr>
                  <w:color w:val="0D0D0D" w:themeColor="text1" w:themeTint="F2"/>
                  <w:kern w:val="2"/>
                  <w14:ligatures w14:val="standardContextual"/>
                </w:rPr>
              </w:pPr>
              <w:r w:rsidRPr="005349D0">
                <w:rPr>
                  <w:color w:val="auto"/>
                  <w:sz w:val="22"/>
                  <w:szCs w:val="22"/>
                  <w:shd w:val="clear" w:color="auto" w:fill="E6E6E6"/>
                </w:rPr>
                <w:fldChar w:fldCharType="begin"/>
              </w:r>
              <w:r w:rsidRPr="005349D0">
                <w:rPr>
                  <w:color w:val="auto"/>
                  <w:sz w:val="22"/>
                  <w:szCs w:val="22"/>
                </w:rPr>
                <w:instrText xml:space="preserve"> TOC \o "1-3" \h \z \u </w:instrText>
              </w:r>
              <w:r w:rsidRPr="005349D0">
                <w:rPr>
                  <w:color w:val="auto"/>
                  <w:sz w:val="22"/>
                  <w:szCs w:val="22"/>
                  <w:shd w:val="clear" w:color="auto" w:fill="E6E6E6"/>
                </w:rPr>
                <w:fldChar w:fldCharType="separate"/>
              </w:r>
              <w:hyperlink w:anchor="_Toc238137086" w:history="1">
                <w:r w:rsidR="00AA0A7A" w:rsidRPr="00AA0A7A">
                  <w:rPr>
                    <w:rStyle w:val="Hipersaitas"/>
                    <w:color w:val="0D0D0D" w:themeColor="text1" w:themeTint="F2"/>
                  </w:rPr>
                  <w:t>1.</w:t>
                </w:r>
                <w:r w:rsidR="00AA0A7A" w:rsidRPr="00AA0A7A">
                  <w:rPr>
                    <w:color w:val="0D0D0D" w:themeColor="text1" w:themeTint="F2"/>
                    <w:kern w:val="2"/>
                    <w14:ligatures w14:val="standardContextual"/>
                  </w:rPr>
                  <w:tab/>
                </w:r>
                <w:r w:rsidR="00AA0A7A" w:rsidRPr="00AA0A7A">
                  <w:rPr>
                    <w:rStyle w:val="Hipersaitas"/>
                    <w:color w:val="0D0D0D" w:themeColor="text1" w:themeTint="F2"/>
                  </w:rPr>
                  <w:t>Bendra informacija</w:t>
                </w:r>
                <w:r w:rsidR="00AA0A7A" w:rsidRPr="00AA0A7A">
                  <w:rPr>
                    <w:webHidden/>
                    <w:color w:val="0D0D0D" w:themeColor="text1" w:themeTint="F2"/>
                  </w:rPr>
                  <w:tab/>
                </w:r>
                <w:r w:rsidR="00AA0A7A" w:rsidRPr="00AA0A7A">
                  <w:rPr>
                    <w:webHidden/>
                    <w:color w:val="0D0D0D" w:themeColor="text1" w:themeTint="F2"/>
                  </w:rPr>
                  <w:fldChar w:fldCharType="begin"/>
                </w:r>
                <w:r w:rsidR="00AA0A7A" w:rsidRPr="00AA0A7A">
                  <w:rPr>
                    <w:webHidden/>
                    <w:color w:val="0D0D0D" w:themeColor="text1" w:themeTint="F2"/>
                  </w:rPr>
                  <w:instrText xml:space="preserve"> PAGEREF _Toc238137086 \h </w:instrText>
                </w:r>
                <w:r w:rsidR="00AA0A7A" w:rsidRPr="00AA0A7A">
                  <w:rPr>
                    <w:webHidden/>
                    <w:color w:val="0D0D0D" w:themeColor="text1" w:themeTint="F2"/>
                  </w:rPr>
                </w:r>
                <w:r w:rsidR="00AA0A7A" w:rsidRPr="00AA0A7A">
                  <w:rPr>
                    <w:webHidden/>
                    <w:color w:val="0D0D0D" w:themeColor="text1" w:themeTint="F2"/>
                  </w:rPr>
                  <w:fldChar w:fldCharType="separate"/>
                </w:r>
                <w:r w:rsidR="00E44D2F">
                  <w:rPr>
                    <w:webHidden/>
                    <w:color w:val="0D0D0D" w:themeColor="text1" w:themeTint="F2"/>
                  </w:rPr>
                  <w:t>2</w:t>
                </w:r>
                <w:r w:rsidR="00AA0A7A" w:rsidRPr="00AA0A7A">
                  <w:rPr>
                    <w:webHidden/>
                    <w:color w:val="0D0D0D" w:themeColor="text1" w:themeTint="F2"/>
                  </w:rPr>
                  <w:fldChar w:fldCharType="end"/>
                </w:r>
              </w:hyperlink>
            </w:p>
            <w:p w14:paraId="3C25CD38" w14:textId="459C3C4C" w:rsidR="00AA0A7A" w:rsidRPr="00AA0A7A" w:rsidRDefault="00AA0A7A">
              <w:pPr>
                <w:pStyle w:val="Turinys1"/>
                <w:rPr>
                  <w:color w:val="0D0D0D" w:themeColor="text1" w:themeTint="F2"/>
                  <w:kern w:val="2"/>
                  <w14:ligatures w14:val="standardContextual"/>
                </w:rPr>
              </w:pPr>
              <w:hyperlink w:anchor="_Toc238137087" w:history="1">
                <w:r w:rsidRPr="00AA0A7A">
                  <w:rPr>
                    <w:rStyle w:val="Hipersaitas"/>
                    <w:color w:val="0D0D0D" w:themeColor="text1" w:themeTint="F2"/>
                  </w:rPr>
                  <w:t>2. Pirkimo objektas</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_Toc238137087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2</w:t>
                </w:r>
                <w:r w:rsidRPr="00AA0A7A">
                  <w:rPr>
                    <w:webHidden/>
                    <w:color w:val="0D0D0D" w:themeColor="text1" w:themeTint="F2"/>
                  </w:rPr>
                  <w:fldChar w:fldCharType="end"/>
                </w:r>
              </w:hyperlink>
            </w:p>
            <w:p w14:paraId="113EA461" w14:textId="76D94142" w:rsidR="00AA0A7A" w:rsidRPr="00AA0A7A" w:rsidRDefault="00AA0A7A">
              <w:pPr>
                <w:pStyle w:val="Turinys1"/>
                <w:rPr>
                  <w:color w:val="0D0D0D" w:themeColor="text1" w:themeTint="F2"/>
                  <w:kern w:val="2"/>
                  <w14:ligatures w14:val="standardContextual"/>
                </w:rPr>
              </w:pPr>
              <w:hyperlink w:anchor="_Toc238137088" w:history="1">
                <w:r w:rsidRPr="00AA0A7A">
                  <w:rPr>
                    <w:rStyle w:val="Hipersaitas"/>
                    <w:color w:val="0D0D0D" w:themeColor="text1" w:themeTint="F2"/>
                  </w:rPr>
                  <w:t>3. Susitikimai su tiekėjais ir objekto apžiūra</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_Toc238137088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3</w:t>
                </w:r>
                <w:r w:rsidRPr="00AA0A7A">
                  <w:rPr>
                    <w:webHidden/>
                    <w:color w:val="0D0D0D" w:themeColor="text1" w:themeTint="F2"/>
                  </w:rPr>
                  <w:fldChar w:fldCharType="end"/>
                </w:r>
              </w:hyperlink>
            </w:p>
            <w:p w14:paraId="2B34D835" w14:textId="11BB2D33" w:rsidR="00AA0A7A" w:rsidRPr="00AA0A7A" w:rsidRDefault="00AA0A7A">
              <w:pPr>
                <w:pStyle w:val="Turinys1"/>
                <w:rPr>
                  <w:color w:val="0D0D0D" w:themeColor="text1" w:themeTint="F2"/>
                  <w:kern w:val="2"/>
                  <w14:ligatures w14:val="standardContextual"/>
                </w:rPr>
              </w:pPr>
              <w:hyperlink w:anchor="_Toc238137089" w:history="1">
                <w:r w:rsidRPr="00AA0A7A">
                  <w:rPr>
                    <w:rStyle w:val="Hipersaitas"/>
                    <w:color w:val="0D0D0D" w:themeColor="text1" w:themeTint="F2"/>
                  </w:rPr>
                  <w:t>4. Tiekėjų pašalinimo pagrindai ir kvalifikacijos reikalavimai</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_Toc238137089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3</w:t>
                </w:r>
                <w:r w:rsidRPr="00AA0A7A">
                  <w:rPr>
                    <w:webHidden/>
                    <w:color w:val="0D0D0D" w:themeColor="text1" w:themeTint="F2"/>
                  </w:rPr>
                  <w:fldChar w:fldCharType="end"/>
                </w:r>
              </w:hyperlink>
            </w:p>
            <w:p w14:paraId="25574139" w14:textId="33806FB8" w:rsidR="00AA0A7A" w:rsidRPr="00AA0A7A" w:rsidRDefault="00AA0A7A">
              <w:pPr>
                <w:pStyle w:val="Turinys1"/>
                <w:rPr>
                  <w:color w:val="0D0D0D" w:themeColor="text1" w:themeTint="F2"/>
                  <w:kern w:val="2"/>
                  <w14:ligatures w14:val="standardContextual"/>
                </w:rPr>
              </w:pPr>
              <w:hyperlink w:anchor="_Toc238137090" w:history="1">
                <w:r w:rsidRPr="00AA0A7A">
                  <w:rPr>
                    <w:rStyle w:val="Hipersaitas"/>
                    <w:color w:val="0D0D0D" w:themeColor="text1" w:themeTint="F2"/>
                  </w:rPr>
                  <w:t>5.Reikalavimai, susiję su nacionaliniu saugumu</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_Toc238137090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3</w:t>
                </w:r>
                <w:r w:rsidRPr="00AA0A7A">
                  <w:rPr>
                    <w:webHidden/>
                    <w:color w:val="0D0D0D" w:themeColor="text1" w:themeTint="F2"/>
                  </w:rPr>
                  <w:fldChar w:fldCharType="end"/>
                </w:r>
              </w:hyperlink>
            </w:p>
            <w:p w14:paraId="1F6DE4A0" w14:textId="0017A5CD" w:rsidR="00AA0A7A" w:rsidRPr="00AA0A7A" w:rsidRDefault="00AA0A7A">
              <w:pPr>
                <w:pStyle w:val="Turinys1"/>
                <w:rPr>
                  <w:color w:val="0D0D0D" w:themeColor="text1" w:themeTint="F2"/>
                  <w:kern w:val="2"/>
                  <w14:ligatures w14:val="standardContextual"/>
                </w:rPr>
              </w:pPr>
              <w:hyperlink w:anchor="_Toc238137091" w:history="1">
                <w:r w:rsidRPr="00AA0A7A">
                  <w:rPr>
                    <w:rStyle w:val="Hipersaitas"/>
                    <w:color w:val="0D0D0D" w:themeColor="text1" w:themeTint="F2"/>
                  </w:rPr>
                  <w:t>6. Specialieji reikalavimai pasiūlymų rengimui ir pateikimui</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_Toc238137091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3</w:t>
                </w:r>
                <w:r w:rsidRPr="00AA0A7A">
                  <w:rPr>
                    <w:webHidden/>
                    <w:color w:val="0D0D0D" w:themeColor="text1" w:themeTint="F2"/>
                  </w:rPr>
                  <w:fldChar w:fldCharType="end"/>
                </w:r>
              </w:hyperlink>
            </w:p>
            <w:p w14:paraId="55E89B73" w14:textId="31947210" w:rsidR="00AA0A7A" w:rsidRPr="00AA0A7A" w:rsidRDefault="00AA0A7A">
              <w:pPr>
                <w:pStyle w:val="Turinys1"/>
                <w:tabs>
                  <w:tab w:val="left" w:pos="720"/>
                </w:tabs>
                <w:rPr>
                  <w:color w:val="0D0D0D" w:themeColor="text1" w:themeTint="F2"/>
                  <w:kern w:val="2"/>
                  <w14:ligatures w14:val="standardContextual"/>
                </w:rPr>
              </w:pPr>
              <w:hyperlink w:anchor="_Toc238137092" w:history="1">
                <w:r w:rsidRPr="00AA0A7A">
                  <w:rPr>
                    <w:rStyle w:val="Hipersaitas"/>
                    <w:rFonts w:eastAsia="Calibri"/>
                    <w:color w:val="0D0D0D" w:themeColor="text1" w:themeTint="F2"/>
                  </w:rPr>
                  <w:t>7.</w:t>
                </w:r>
                <w:r w:rsidRPr="00AA0A7A">
                  <w:rPr>
                    <w:color w:val="0D0D0D" w:themeColor="text1" w:themeTint="F2"/>
                    <w:kern w:val="2"/>
                    <w14:ligatures w14:val="standardContextual"/>
                  </w:rPr>
                  <w:tab/>
                </w:r>
                <w:r w:rsidRPr="00AA0A7A">
                  <w:rPr>
                    <w:rStyle w:val="Hipersaitas"/>
                    <w:color w:val="0D0D0D" w:themeColor="text1" w:themeTint="F2"/>
                  </w:rPr>
                  <w:t>Pasiūlymo galiojimo užtikrinimas</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_Toc238137092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4</w:t>
                </w:r>
                <w:r w:rsidRPr="00AA0A7A">
                  <w:rPr>
                    <w:webHidden/>
                    <w:color w:val="0D0D0D" w:themeColor="text1" w:themeTint="F2"/>
                  </w:rPr>
                  <w:fldChar w:fldCharType="end"/>
                </w:r>
              </w:hyperlink>
            </w:p>
            <w:p w14:paraId="57A07600" w14:textId="2CDB8E63" w:rsidR="00AA0A7A" w:rsidRPr="00AA0A7A" w:rsidRDefault="00AA0A7A">
              <w:pPr>
                <w:pStyle w:val="Turinys1"/>
                <w:tabs>
                  <w:tab w:val="left" w:pos="720"/>
                </w:tabs>
                <w:rPr>
                  <w:color w:val="0D0D0D" w:themeColor="text1" w:themeTint="F2"/>
                  <w:kern w:val="2"/>
                  <w14:ligatures w14:val="standardContextual"/>
                </w:rPr>
              </w:pPr>
              <w:hyperlink w:anchor="_Toc238137093" w:history="1">
                <w:r w:rsidRPr="00AA0A7A">
                  <w:rPr>
                    <w:rStyle w:val="Hipersaitas"/>
                    <w:rFonts w:eastAsia="Calibri"/>
                    <w:color w:val="0D0D0D" w:themeColor="text1" w:themeTint="F2"/>
                  </w:rPr>
                  <w:t>8.</w:t>
                </w:r>
                <w:r w:rsidRPr="00AA0A7A">
                  <w:rPr>
                    <w:color w:val="0D0D0D" w:themeColor="text1" w:themeTint="F2"/>
                    <w:kern w:val="2"/>
                    <w14:ligatures w14:val="standardContextual"/>
                  </w:rPr>
                  <w:tab/>
                </w:r>
                <w:r w:rsidRPr="00AA0A7A">
                  <w:rPr>
                    <w:rStyle w:val="Hipersaitas"/>
                    <w:color w:val="0D0D0D" w:themeColor="text1" w:themeTint="F2"/>
                  </w:rPr>
                  <w:t>Elektroninis aukcionas</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_Toc238137093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4</w:t>
                </w:r>
                <w:r w:rsidRPr="00AA0A7A">
                  <w:rPr>
                    <w:webHidden/>
                    <w:color w:val="0D0D0D" w:themeColor="text1" w:themeTint="F2"/>
                  </w:rPr>
                  <w:fldChar w:fldCharType="end"/>
                </w:r>
              </w:hyperlink>
            </w:p>
            <w:p w14:paraId="41DBB511" w14:textId="7F3C440C" w:rsidR="00AA0A7A" w:rsidRPr="00AA0A7A" w:rsidRDefault="00AA0A7A">
              <w:pPr>
                <w:pStyle w:val="Turinys1"/>
                <w:tabs>
                  <w:tab w:val="left" w:pos="720"/>
                </w:tabs>
                <w:rPr>
                  <w:color w:val="0D0D0D" w:themeColor="text1" w:themeTint="F2"/>
                  <w:kern w:val="2"/>
                  <w14:ligatures w14:val="standardContextual"/>
                </w:rPr>
              </w:pPr>
              <w:hyperlink w:anchor="_Toc238137094" w:history="1">
                <w:r w:rsidRPr="00AA0A7A">
                  <w:rPr>
                    <w:rStyle w:val="Hipersaitas"/>
                    <w:rFonts w:eastAsia="Calibri"/>
                    <w:color w:val="0D0D0D" w:themeColor="text1" w:themeTint="F2"/>
                  </w:rPr>
                  <w:t>9.</w:t>
                </w:r>
                <w:r w:rsidRPr="00AA0A7A">
                  <w:rPr>
                    <w:color w:val="0D0D0D" w:themeColor="text1" w:themeTint="F2"/>
                    <w:kern w:val="2"/>
                    <w14:ligatures w14:val="standardContextual"/>
                  </w:rPr>
                  <w:tab/>
                </w:r>
                <w:r w:rsidRPr="00AA0A7A">
                  <w:rPr>
                    <w:rStyle w:val="Hipersaitas"/>
                    <w:color w:val="0D0D0D" w:themeColor="text1" w:themeTint="F2"/>
                  </w:rPr>
                  <w:t>Pasiūlymų vertinimas</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_Toc238137094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4</w:t>
                </w:r>
                <w:r w:rsidRPr="00AA0A7A">
                  <w:rPr>
                    <w:webHidden/>
                    <w:color w:val="0D0D0D" w:themeColor="text1" w:themeTint="F2"/>
                  </w:rPr>
                  <w:fldChar w:fldCharType="end"/>
                </w:r>
              </w:hyperlink>
            </w:p>
            <w:p w14:paraId="24BE2990" w14:textId="4484A6B8" w:rsidR="00AA0A7A" w:rsidRPr="00AA0A7A" w:rsidRDefault="00AA0A7A">
              <w:pPr>
                <w:pStyle w:val="Turinys1"/>
                <w:tabs>
                  <w:tab w:val="left" w:pos="720"/>
                </w:tabs>
                <w:rPr>
                  <w:color w:val="0D0D0D" w:themeColor="text1" w:themeTint="F2"/>
                  <w:kern w:val="2"/>
                  <w14:ligatures w14:val="standardContextual"/>
                </w:rPr>
              </w:pPr>
              <w:hyperlink w:anchor="_Toc238137095" w:history="1">
                <w:r w:rsidRPr="00AA0A7A">
                  <w:rPr>
                    <w:rStyle w:val="Hipersaitas"/>
                    <w:color w:val="0D0D0D" w:themeColor="text1" w:themeTint="F2"/>
                  </w:rPr>
                  <w:t>10.</w:t>
                </w:r>
                <w:r w:rsidRPr="00AA0A7A">
                  <w:rPr>
                    <w:color w:val="0D0D0D" w:themeColor="text1" w:themeTint="F2"/>
                    <w:kern w:val="2"/>
                    <w14:ligatures w14:val="standardContextual"/>
                  </w:rPr>
                  <w:tab/>
                </w:r>
                <w:r w:rsidRPr="00AA0A7A">
                  <w:rPr>
                    <w:rStyle w:val="Hipersaitas"/>
                    <w:color w:val="0D0D0D" w:themeColor="text1" w:themeTint="F2"/>
                  </w:rPr>
                  <w:t>Sutarties sudarymas</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_Toc238137095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5</w:t>
                </w:r>
                <w:r w:rsidRPr="00AA0A7A">
                  <w:rPr>
                    <w:webHidden/>
                    <w:color w:val="0D0D0D" w:themeColor="text1" w:themeTint="F2"/>
                  </w:rPr>
                  <w:fldChar w:fldCharType="end"/>
                </w:r>
              </w:hyperlink>
            </w:p>
            <w:p w14:paraId="2E4D51BB" w14:textId="73D23BD6" w:rsidR="00AA0A7A" w:rsidRPr="00AA0A7A" w:rsidRDefault="00AA0A7A">
              <w:pPr>
                <w:pStyle w:val="Turinys1"/>
                <w:rPr>
                  <w:color w:val="0D0D0D" w:themeColor="text1" w:themeTint="F2"/>
                  <w:kern w:val="2"/>
                  <w14:ligatures w14:val="standardContextual"/>
                </w:rPr>
              </w:pPr>
              <w:hyperlink w:anchor="_Toc238137096" w:history="1">
                <w:r w:rsidRPr="00AA0A7A">
                  <w:rPr>
                    <w:rStyle w:val="Hipersaitas"/>
                    <w:color w:val="0D0D0D" w:themeColor="text1" w:themeTint="F2"/>
                  </w:rPr>
                  <w:t>Pirkimo sąlygų 1 priedas „Terminai“</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_Toc238137096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6</w:t>
                </w:r>
                <w:r w:rsidRPr="00AA0A7A">
                  <w:rPr>
                    <w:webHidden/>
                    <w:color w:val="0D0D0D" w:themeColor="text1" w:themeTint="F2"/>
                  </w:rPr>
                  <w:fldChar w:fldCharType="end"/>
                </w:r>
              </w:hyperlink>
            </w:p>
            <w:p w14:paraId="6745334C" w14:textId="73596A8A" w:rsidR="00AA0A7A" w:rsidRPr="00AA0A7A" w:rsidRDefault="00AA0A7A">
              <w:pPr>
                <w:pStyle w:val="Turinys2"/>
                <w:rPr>
                  <w:rFonts w:eastAsiaTheme="minorEastAsia"/>
                  <w:color w:val="0D0D0D" w:themeColor="text1" w:themeTint="F2"/>
                  <w:kern w:val="2"/>
                  <w:sz w:val="24"/>
                  <w:szCs w:val="24"/>
                  <w14:ligatures w14:val="standardContextual"/>
                </w:rPr>
              </w:pPr>
              <w:hyperlink w:anchor="_Toc238137097" w:history="1">
                <w:r w:rsidRPr="00AA0A7A">
                  <w:rPr>
                    <w:rStyle w:val="Hipersaitas"/>
                    <w:color w:val="0D0D0D" w:themeColor="text1" w:themeTint="F2"/>
                  </w:rPr>
                  <w:t>Pirkimo sąlygų 2 priedas „Techninė specifikacija“</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_Toc238137097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9</w:t>
                </w:r>
                <w:r w:rsidRPr="00AA0A7A">
                  <w:rPr>
                    <w:webHidden/>
                    <w:color w:val="0D0D0D" w:themeColor="text1" w:themeTint="F2"/>
                  </w:rPr>
                  <w:fldChar w:fldCharType="end"/>
                </w:r>
              </w:hyperlink>
            </w:p>
            <w:p w14:paraId="64CDC592" w14:textId="4EC77654" w:rsidR="00AA0A7A" w:rsidRPr="00AA0A7A" w:rsidRDefault="00AA0A7A">
              <w:pPr>
                <w:pStyle w:val="Turinys2"/>
                <w:rPr>
                  <w:rFonts w:eastAsiaTheme="minorEastAsia"/>
                  <w:color w:val="0D0D0D" w:themeColor="text1" w:themeTint="F2"/>
                  <w:kern w:val="2"/>
                  <w:sz w:val="24"/>
                  <w:szCs w:val="24"/>
                  <w14:ligatures w14:val="standardContextual"/>
                </w:rPr>
              </w:pPr>
              <w:hyperlink w:anchor="_Toc238137098" w:history="1">
                <w:r w:rsidRPr="00AA0A7A">
                  <w:rPr>
                    <w:rStyle w:val="Hipersaitas"/>
                    <w:color w:val="0D0D0D" w:themeColor="text1" w:themeTint="F2"/>
                  </w:rPr>
                  <w:t>Pirkimo sąlygų 3 priedas „Tiekėjų pašalinimo pagrindai“</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_Toc238137098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21</w:t>
                </w:r>
                <w:r w:rsidRPr="00AA0A7A">
                  <w:rPr>
                    <w:webHidden/>
                    <w:color w:val="0D0D0D" w:themeColor="text1" w:themeTint="F2"/>
                  </w:rPr>
                  <w:fldChar w:fldCharType="end"/>
                </w:r>
              </w:hyperlink>
            </w:p>
            <w:p w14:paraId="45215F82" w14:textId="4DDFF080" w:rsidR="00AA0A7A" w:rsidRPr="00AA0A7A" w:rsidRDefault="00AA0A7A">
              <w:pPr>
                <w:pStyle w:val="Turinys2"/>
                <w:rPr>
                  <w:rFonts w:eastAsiaTheme="minorEastAsia"/>
                  <w:color w:val="0D0D0D" w:themeColor="text1" w:themeTint="F2"/>
                  <w:kern w:val="2"/>
                  <w:sz w:val="24"/>
                  <w:szCs w:val="24"/>
                  <w14:ligatures w14:val="standardContextual"/>
                </w:rPr>
              </w:pPr>
              <w:hyperlink w:anchor="_Toc238137099" w:history="1">
                <w:r w:rsidRPr="00AA0A7A">
                  <w:rPr>
                    <w:rStyle w:val="Hipersaitas"/>
                    <w:color w:val="0D0D0D" w:themeColor="text1" w:themeTint="F2"/>
                  </w:rPr>
                  <w:t>Pirkimo sąlygų 4 priedas „Tiekėjų kvalifikacijos ir aplinkos apsaugos vadybos sistemos standartų laikymosi reikalavimai“</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_Toc238137099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29</w:t>
                </w:r>
                <w:r w:rsidRPr="00AA0A7A">
                  <w:rPr>
                    <w:webHidden/>
                    <w:color w:val="0D0D0D" w:themeColor="text1" w:themeTint="F2"/>
                  </w:rPr>
                  <w:fldChar w:fldCharType="end"/>
                </w:r>
              </w:hyperlink>
            </w:p>
            <w:p w14:paraId="2C59E687" w14:textId="62D74A21" w:rsidR="00AA0A7A" w:rsidRPr="00AA0A7A" w:rsidRDefault="00AA0A7A">
              <w:pPr>
                <w:pStyle w:val="Turinys2"/>
                <w:rPr>
                  <w:rFonts w:eastAsiaTheme="minorEastAsia"/>
                  <w:color w:val="0D0D0D" w:themeColor="text1" w:themeTint="F2"/>
                  <w:kern w:val="2"/>
                  <w:sz w:val="24"/>
                  <w:szCs w:val="24"/>
                  <w14:ligatures w14:val="standardContextual"/>
                </w:rPr>
              </w:pPr>
              <w:hyperlink w:anchor="_Toc238137100" w:history="1">
                <w:r w:rsidRPr="00AA0A7A">
                  <w:rPr>
                    <w:rStyle w:val="Hipersaitas"/>
                    <w:color w:val="0D0D0D" w:themeColor="text1" w:themeTint="F2"/>
                  </w:rPr>
                  <w:t>Pirkimo sąlygų 5 priedas „Pasiūlymo forma“</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_Toc238137100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32</w:t>
                </w:r>
                <w:r w:rsidRPr="00AA0A7A">
                  <w:rPr>
                    <w:webHidden/>
                    <w:color w:val="0D0D0D" w:themeColor="text1" w:themeTint="F2"/>
                  </w:rPr>
                  <w:fldChar w:fldCharType="end"/>
                </w:r>
              </w:hyperlink>
            </w:p>
            <w:p w14:paraId="0FED9CE4" w14:textId="635E0A37" w:rsidR="00AA0A7A" w:rsidRPr="00AA0A7A" w:rsidRDefault="00AA0A7A">
              <w:pPr>
                <w:pStyle w:val="Turinys2"/>
                <w:rPr>
                  <w:rFonts w:eastAsiaTheme="minorEastAsia"/>
                  <w:color w:val="0D0D0D" w:themeColor="text1" w:themeTint="F2"/>
                  <w:kern w:val="2"/>
                  <w:sz w:val="24"/>
                  <w:szCs w:val="24"/>
                  <w14:ligatures w14:val="standardContextual"/>
                </w:rPr>
              </w:pPr>
              <w:hyperlink w:anchor="_Toc238137101" w:history="1">
                <w:r w:rsidRPr="00AA0A7A">
                  <w:rPr>
                    <w:rStyle w:val="Hipersaitas"/>
                    <w:color w:val="0D0D0D" w:themeColor="text1" w:themeTint="F2"/>
                  </w:rPr>
                  <w:t>Pirkimo sąlygų 6 priedas „EBVPD“ (XML ir PDF formatu)</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_Toc238137101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38</w:t>
                </w:r>
                <w:r w:rsidRPr="00AA0A7A">
                  <w:rPr>
                    <w:webHidden/>
                    <w:color w:val="0D0D0D" w:themeColor="text1" w:themeTint="F2"/>
                  </w:rPr>
                  <w:fldChar w:fldCharType="end"/>
                </w:r>
              </w:hyperlink>
            </w:p>
            <w:p w14:paraId="29A8941F" w14:textId="1BDECDFF" w:rsidR="00AA0A7A" w:rsidRPr="00AA0A7A" w:rsidRDefault="00AA0A7A">
              <w:pPr>
                <w:pStyle w:val="Turinys2"/>
                <w:rPr>
                  <w:rFonts w:eastAsiaTheme="minorEastAsia"/>
                  <w:color w:val="0D0D0D" w:themeColor="text1" w:themeTint="F2"/>
                  <w:kern w:val="2"/>
                  <w:sz w:val="24"/>
                  <w:szCs w:val="24"/>
                  <w14:ligatures w14:val="standardContextual"/>
                </w:rPr>
              </w:pPr>
              <w:hyperlink w:anchor="_Toc238137102" w:history="1">
                <w:r w:rsidRPr="00AA0A7A">
                  <w:rPr>
                    <w:rStyle w:val="Hipersaitas"/>
                    <w:rFonts w:eastAsiaTheme="majorEastAsia"/>
                    <w:color w:val="0D0D0D" w:themeColor="text1" w:themeTint="F2"/>
                  </w:rPr>
                  <w:t>Pirkimo sąlygų 7 priedas „Sutarties projektas“</w:t>
                </w:r>
                <w:r w:rsidRPr="00AA0A7A">
                  <w:rPr>
                    <w:webHidden/>
                    <w:color w:val="0D0D0D" w:themeColor="text1" w:themeTint="F2"/>
                  </w:rPr>
                  <w:tab/>
                </w:r>
                <w:r w:rsidRPr="00AA0A7A">
                  <w:rPr>
                    <w:webHidden/>
                    <w:color w:val="0D0D0D" w:themeColor="text1" w:themeTint="F2"/>
                  </w:rPr>
                  <w:fldChar w:fldCharType="begin"/>
                </w:r>
                <w:r w:rsidRPr="00AA0A7A">
                  <w:rPr>
                    <w:webHidden/>
                    <w:color w:val="0D0D0D" w:themeColor="text1" w:themeTint="F2"/>
                  </w:rPr>
                  <w:instrText xml:space="preserve"> PAGEREF _Toc238137102 \h </w:instrText>
                </w:r>
                <w:r w:rsidRPr="00AA0A7A">
                  <w:rPr>
                    <w:webHidden/>
                    <w:color w:val="0D0D0D" w:themeColor="text1" w:themeTint="F2"/>
                  </w:rPr>
                </w:r>
                <w:r w:rsidRPr="00AA0A7A">
                  <w:rPr>
                    <w:webHidden/>
                    <w:color w:val="0D0D0D" w:themeColor="text1" w:themeTint="F2"/>
                  </w:rPr>
                  <w:fldChar w:fldCharType="separate"/>
                </w:r>
                <w:r w:rsidR="00E44D2F">
                  <w:rPr>
                    <w:webHidden/>
                    <w:color w:val="0D0D0D" w:themeColor="text1" w:themeTint="F2"/>
                  </w:rPr>
                  <w:t>39</w:t>
                </w:r>
                <w:r w:rsidRPr="00AA0A7A">
                  <w:rPr>
                    <w:webHidden/>
                    <w:color w:val="0D0D0D" w:themeColor="text1" w:themeTint="F2"/>
                  </w:rPr>
                  <w:fldChar w:fldCharType="end"/>
                </w:r>
              </w:hyperlink>
            </w:p>
            <w:p w14:paraId="48C39383" w14:textId="1D7EE9CC" w:rsidR="004C6B08" w:rsidRPr="005349D0" w:rsidRDefault="004C6B08" w:rsidP="004C6B08">
              <w:pPr>
                <w:spacing w:after="120" w:line="20" w:lineRule="atLeast"/>
                <w:contextualSpacing/>
                <w:rPr>
                  <w:rFonts w:ascii="Times New Roman" w:hAnsi="Times New Roman" w:cs="Times New Roman"/>
                  <w:sz w:val="22"/>
                  <w:szCs w:val="22"/>
                </w:rPr>
              </w:pPr>
              <w:r w:rsidRPr="005349D0">
                <w:rPr>
                  <w:rFonts w:ascii="Times New Roman" w:hAnsi="Times New Roman" w:cs="Times New Roman"/>
                  <w:b/>
                  <w:bCs/>
                  <w:sz w:val="22"/>
                  <w:szCs w:val="22"/>
                  <w:shd w:val="clear" w:color="auto" w:fill="E6E6E6"/>
                </w:rPr>
                <w:fldChar w:fldCharType="end"/>
              </w:r>
            </w:p>
          </w:sdtContent>
        </w:sdt>
        <w:p w14:paraId="11FEEEF2" w14:textId="77777777" w:rsidR="004C6B08" w:rsidRPr="00F0499F" w:rsidRDefault="004C6B08" w:rsidP="004C6B08">
          <w:pPr>
            <w:spacing w:after="120" w:line="20" w:lineRule="atLeast"/>
            <w:contextualSpacing/>
            <w:rPr>
              <w:rFonts w:cstheme="minorHAnsi"/>
            </w:rPr>
          </w:pPr>
          <w:r w:rsidRPr="00F0499F">
            <w:rPr>
              <w:rFonts w:cstheme="minorHAnsi"/>
            </w:rPr>
            <w:br w:type="page"/>
          </w:r>
        </w:p>
      </w:sdtContent>
    </w:sdt>
    <w:p w14:paraId="7C217208" w14:textId="77777777" w:rsidR="004C6B08" w:rsidRPr="00D24970" w:rsidRDefault="004C6B08" w:rsidP="004C6B08">
      <w:pPr>
        <w:pStyle w:val="Antrat1"/>
        <w:numPr>
          <w:ilvl w:val="0"/>
          <w:numId w:val="1"/>
        </w:numPr>
        <w:spacing w:line="20" w:lineRule="atLeast"/>
        <w:ind w:left="567" w:hanging="567"/>
        <w:contextualSpacing/>
        <w:rPr>
          <w:rFonts w:asciiTheme="minorHAnsi" w:hAnsiTheme="minorHAnsi" w:cstheme="minorHAnsi"/>
        </w:rPr>
      </w:pPr>
      <w:bookmarkStart w:id="0" w:name="_Toc238137086"/>
      <w:bookmarkStart w:id="1" w:name="_Toc335201954"/>
      <w:bookmarkStart w:id="2" w:name="_Toc147739116"/>
      <w:r w:rsidRPr="00D24970">
        <w:rPr>
          <w:rFonts w:asciiTheme="minorHAnsi" w:hAnsiTheme="minorHAnsi" w:cstheme="minorHAnsi"/>
        </w:rPr>
        <w:lastRenderedPageBreak/>
        <w:t>Bendra informacija</w:t>
      </w:r>
      <w:bookmarkEnd w:id="0"/>
    </w:p>
    <w:p w14:paraId="512A9ECD" w14:textId="17B2D960" w:rsidR="00EA0CF1" w:rsidRPr="00EA0CF1" w:rsidRDefault="00EA0CF1" w:rsidP="004F1691">
      <w:pPr>
        <w:pStyle w:val="Sraopastraipa"/>
        <w:numPr>
          <w:ilvl w:val="1"/>
          <w:numId w:val="1"/>
        </w:numPr>
        <w:tabs>
          <w:tab w:val="left" w:pos="993"/>
        </w:tabs>
        <w:spacing w:after="0" w:line="240" w:lineRule="auto"/>
        <w:ind w:left="0" w:firstLine="567"/>
        <w:jc w:val="both"/>
        <w:rPr>
          <w:rFonts w:ascii="Times New Roman" w:hAnsi="Times New Roman" w:cs="Times New Roman"/>
        </w:rPr>
      </w:pPr>
      <w:r w:rsidRPr="00EA0CF1">
        <w:rPr>
          <w:rFonts w:ascii="Times New Roman" w:hAnsi="Times New Roman" w:cs="Times New Roman"/>
        </w:rPr>
        <w:t>Perkančioji organizacija –</w:t>
      </w:r>
      <w:r w:rsidR="00A6577F">
        <w:rPr>
          <w:rFonts w:ascii="Times New Roman" w:hAnsi="Times New Roman" w:cs="Times New Roman"/>
        </w:rPr>
        <w:t xml:space="preserve"> </w:t>
      </w:r>
      <w:r w:rsidRPr="00EA0CF1">
        <w:rPr>
          <w:rFonts w:ascii="Times New Roman" w:eastAsia="Calibri" w:hAnsi="Times New Roman" w:cs="Times New Roman"/>
        </w:rPr>
        <w:t xml:space="preserve">Mažeikių rajono savivaldybės administracija, juridinio asmens kodas 167371234, adresas Laisvės g. 8, Mažeikiai, darbo laikas nuo 8:00 iki 17:00 val. (I-IV) ir nuo 8:00 iki 15:45 val. (V). </w:t>
      </w:r>
      <w:r w:rsidR="00A6577F">
        <w:rPr>
          <w:rFonts w:ascii="Times New Roman" w:eastAsia="Calibri" w:hAnsi="Times New Roman" w:cs="Times New Roman"/>
        </w:rPr>
        <w:t>p</w:t>
      </w:r>
      <w:r w:rsidRPr="00EA0CF1">
        <w:rPr>
          <w:rFonts w:ascii="Times New Roman" w:hAnsi="Times New Roman" w:cs="Times New Roman"/>
        </w:rPr>
        <w:t>erkančioji organizacija nėra PVM mokėtoja.</w:t>
      </w:r>
      <w:r w:rsidRPr="00EA0CF1">
        <w:rPr>
          <w:rFonts w:ascii="Times New Roman" w:eastAsia="Calibri" w:hAnsi="Times New Roman" w:cs="Times New Roman"/>
        </w:rPr>
        <w:t xml:space="preserve"> </w:t>
      </w:r>
    </w:p>
    <w:p w14:paraId="28D8F5FE" w14:textId="55C2293F" w:rsidR="00A01EEA" w:rsidRPr="00A01EEA" w:rsidRDefault="00EA0CF1" w:rsidP="00A01EEA">
      <w:pPr>
        <w:pStyle w:val="Sraopastraipa"/>
        <w:numPr>
          <w:ilvl w:val="1"/>
          <w:numId w:val="1"/>
        </w:numPr>
        <w:tabs>
          <w:tab w:val="left" w:pos="993"/>
        </w:tabs>
        <w:spacing w:after="0" w:line="20" w:lineRule="atLeast"/>
        <w:ind w:left="0" w:firstLine="567"/>
        <w:jc w:val="both"/>
        <w:rPr>
          <w:rFonts w:ascii="Times New Roman" w:hAnsi="Times New Roman" w:cs="Times New Roman"/>
        </w:rPr>
      </w:pPr>
      <w:r>
        <w:rPr>
          <w:rFonts w:ascii="Times New Roman" w:hAnsi="Times New Roman" w:cs="Times New Roman"/>
          <w:color w:val="000000"/>
        </w:rPr>
        <w:t>K</w:t>
      </w:r>
      <w:r w:rsidR="00A01EEA" w:rsidRPr="001F1DD0">
        <w:rPr>
          <w:rFonts w:ascii="Times New Roman" w:hAnsi="Times New Roman" w:cs="Times New Roman"/>
          <w:color w:val="000000"/>
        </w:rPr>
        <w:t xml:space="preserve">ontaktiniai asmenys yra: Mažeikių rajono savivaldybės administracijos Viešųjų pirkimų skyriaus vyriausioji specialistė Gabrielė Budžienė, tel. </w:t>
      </w:r>
      <w:r w:rsidR="00A01EEA">
        <w:rPr>
          <w:rFonts w:ascii="Times New Roman" w:hAnsi="Times New Roman" w:cs="Times New Roman"/>
          <w:color w:val="000000"/>
        </w:rPr>
        <w:t>(0</w:t>
      </w:r>
      <w:r w:rsidR="00A01EEA" w:rsidRPr="001F1DD0">
        <w:rPr>
          <w:rFonts w:ascii="Times New Roman" w:hAnsi="Times New Roman" w:cs="Times New Roman"/>
          <w:color w:val="000000"/>
        </w:rPr>
        <w:t> 443</w:t>
      </w:r>
      <w:r w:rsidR="00A01EEA">
        <w:rPr>
          <w:rFonts w:ascii="Times New Roman" w:hAnsi="Times New Roman" w:cs="Times New Roman"/>
          <w:color w:val="000000"/>
        </w:rPr>
        <w:t>)</w:t>
      </w:r>
      <w:r w:rsidR="00A01EEA" w:rsidRPr="001F1DD0">
        <w:rPr>
          <w:rFonts w:ascii="Times New Roman" w:hAnsi="Times New Roman" w:cs="Times New Roman"/>
          <w:color w:val="000000"/>
        </w:rPr>
        <w:t xml:space="preserve"> 98 226, el. p. </w:t>
      </w:r>
      <w:hyperlink r:id="rId8" w:history="1">
        <w:r w:rsidR="00A01EEA" w:rsidRPr="001F1DD0">
          <w:rPr>
            <w:rStyle w:val="Hipersaitas"/>
            <w:rFonts w:ascii="Times New Roman" w:hAnsi="Times New Roman" w:cs="Times New Roman"/>
          </w:rPr>
          <w:t>gabriele.budziene@mazeikiai.lt</w:t>
        </w:r>
      </w:hyperlink>
      <w:r w:rsidR="00A01EEA" w:rsidRPr="001F1DD0">
        <w:rPr>
          <w:rFonts w:ascii="Times New Roman" w:hAnsi="Times New Roman" w:cs="Times New Roman"/>
          <w:color w:val="000000"/>
        </w:rPr>
        <w:t xml:space="preserve"> </w:t>
      </w:r>
      <w:r w:rsidR="00A01EEA" w:rsidRPr="001F1DD0">
        <w:rPr>
          <w:rFonts w:ascii="Times New Roman" w:hAnsi="Times New Roman" w:cs="Times New Roman"/>
        </w:rPr>
        <w:t>(</w:t>
      </w:r>
      <w:r w:rsidR="00A01EEA" w:rsidRPr="001F1DD0">
        <w:rPr>
          <w:rFonts w:ascii="Times New Roman" w:hAnsi="Times New Roman" w:cs="Times New Roman"/>
          <w:i/>
          <w:iCs/>
        </w:rPr>
        <w:t>viešojo pirkimo procedūros klausimais</w:t>
      </w:r>
      <w:r w:rsidR="00A01EEA" w:rsidRPr="001F1DD0">
        <w:rPr>
          <w:rFonts w:ascii="Times New Roman" w:hAnsi="Times New Roman" w:cs="Times New Roman"/>
        </w:rPr>
        <w:t>)</w:t>
      </w:r>
      <w:r w:rsidR="00A01EEA">
        <w:rPr>
          <w:rFonts w:ascii="Times New Roman" w:hAnsi="Times New Roman" w:cs="Times New Roman"/>
        </w:rPr>
        <w:t xml:space="preserve">; </w:t>
      </w:r>
      <w:r w:rsidR="00960947" w:rsidRPr="00A01EEA">
        <w:rPr>
          <w:rStyle w:val="Hipersaitas"/>
          <w:rFonts w:ascii="Times New Roman" w:hAnsi="Times New Roman" w:cs="Times New Roman"/>
        </w:rPr>
        <w:t xml:space="preserve">Mažeikių </w:t>
      </w:r>
      <w:r w:rsidR="00A6577F">
        <w:rPr>
          <w:rStyle w:val="Hipersaitas"/>
          <w:rFonts w:ascii="Times New Roman" w:hAnsi="Times New Roman" w:cs="Times New Roman"/>
        </w:rPr>
        <w:t xml:space="preserve">rajono savivaldybės administracijos </w:t>
      </w:r>
      <w:r w:rsidR="001A68E6">
        <w:rPr>
          <w:rStyle w:val="Hipersaitas"/>
          <w:rFonts w:ascii="Times New Roman" w:hAnsi="Times New Roman" w:cs="Times New Roman"/>
        </w:rPr>
        <w:t>Vietinio ūkio</w:t>
      </w:r>
      <w:r w:rsidR="00A6577F">
        <w:rPr>
          <w:rStyle w:val="Hipersaitas"/>
          <w:rFonts w:ascii="Times New Roman" w:hAnsi="Times New Roman" w:cs="Times New Roman"/>
        </w:rPr>
        <w:t xml:space="preserve"> skyriaus vyriausi</w:t>
      </w:r>
      <w:r w:rsidR="001A68E6">
        <w:rPr>
          <w:rStyle w:val="Hipersaitas"/>
          <w:rFonts w:ascii="Times New Roman" w:hAnsi="Times New Roman" w:cs="Times New Roman"/>
        </w:rPr>
        <w:t>asis</w:t>
      </w:r>
      <w:r w:rsidR="00A6577F">
        <w:rPr>
          <w:rStyle w:val="Hipersaitas"/>
          <w:rFonts w:ascii="Times New Roman" w:hAnsi="Times New Roman" w:cs="Times New Roman"/>
        </w:rPr>
        <w:t xml:space="preserve"> specialist</w:t>
      </w:r>
      <w:r w:rsidR="001A68E6">
        <w:rPr>
          <w:rStyle w:val="Hipersaitas"/>
          <w:rFonts w:ascii="Times New Roman" w:hAnsi="Times New Roman" w:cs="Times New Roman"/>
        </w:rPr>
        <w:t>as</w:t>
      </w:r>
      <w:r w:rsidR="00AD3A31">
        <w:rPr>
          <w:rStyle w:val="Hipersaitas"/>
          <w:rFonts w:ascii="Times New Roman" w:hAnsi="Times New Roman" w:cs="Times New Roman"/>
        </w:rPr>
        <w:t xml:space="preserve"> </w:t>
      </w:r>
      <w:r w:rsidR="001A68E6">
        <w:rPr>
          <w:rStyle w:val="Hipersaitas"/>
          <w:rFonts w:ascii="Times New Roman" w:hAnsi="Times New Roman" w:cs="Times New Roman"/>
        </w:rPr>
        <w:t>Sigitas Barauskis</w:t>
      </w:r>
      <w:r w:rsidR="00A01EEA" w:rsidRPr="00370CCF">
        <w:rPr>
          <w:rFonts w:ascii="Times New Roman" w:hAnsi="Times New Roman" w:cs="Times New Roman"/>
        </w:rPr>
        <w:t xml:space="preserve">, </w:t>
      </w:r>
      <w:r w:rsidR="00A01EEA">
        <w:rPr>
          <w:rFonts w:ascii="Times New Roman" w:hAnsi="Times New Roman" w:cs="Times New Roman"/>
        </w:rPr>
        <w:t xml:space="preserve">tel. </w:t>
      </w:r>
      <w:r w:rsidR="00DA0A79">
        <w:rPr>
          <w:rFonts w:ascii="Times New Roman" w:hAnsi="Times New Roman" w:cs="Times New Roman"/>
        </w:rPr>
        <w:t>(</w:t>
      </w:r>
      <w:r w:rsidR="00017772">
        <w:rPr>
          <w:rFonts w:ascii="Times New Roman" w:hAnsi="Times New Roman" w:cs="Times New Roman"/>
        </w:rPr>
        <w:t xml:space="preserve">0 </w:t>
      </w:r>
      <w:r w:rsidR="00A6577F">
        <w:rPr>
          <w:rFonts w:ascii="Times New Roman" w:hAnsi="Times New Roman" w:cs="Times New Roman"/>
        </w:rPr>
        <w:t>443</w:t>
      </w:r>
      <w:r w:rsidR="00DA0A79">
        <w:rPr>
          <w:rFonts w:ascii="Times New Roman" w:hAnsi="Times New Roman" w:cs="Times New Roman"/>
        </w:rPr>
        <w:t>)</w:t>
      </w:r>
      <w:r w:rsidR="00017772">
        <w:rPr>
          <w:rFonts w:ascii="Times New Roman" w:hAnsi="Times New Roman" w:cs="Times New Roman"/>
        </w:rPr>
        <w:t xml:space="preserve"> </w:t>
      </w:r>
      <w:r w:rsidR="00A6577F">
        <w:rPr>
          <w:rFonts w:ascii="Times New Roman" w:hAnsi="Times New Roman" w:cs="Times New Roman"/>
        </w:rPr>
        <w:t>9</w:t>
      </w:r>
      <w:r w:rsidR="001A68E6">
        <w:rPr>
          <w:rFonts w:ascii="Times New Roman" w:hAnsi="Times New Roman" w:cs="Times New Roman"/>
        </w:rPr>
        <w:t>6014</w:t>
      </w:r>
      <w:r w:rsidR="00A01EEA" w:rsidRPr="00370CCF">
        <w:rPr>
          <w:rFonts w:ascii="Times New Roman" w:hAnsi="Times New Roman" w:cs="Times New Roman"/>
          <w:iCs/>
        </w:rPr>
        <w:t xml:space="preserve">, </w:t>
      </w:r>
      <w:r w:rsidR="00A6577F">
        <w:rPr>
          <w:rFonts w:ascii="Times New Roman" w:hAnsi="Times New Roman" w:cs="Times New Roman"/>
          <w:iCs/>
        </w:rPr>
        <w:t>mob. 0 6</w:t>
      </w:r>
      <w:r w:rsidR="001A68E6">
        <w:rPr>
          <w:rFonts w:ascii="Times New Roman" w:hAnsi="Times New Roman" w:cs="Times New Roman"/>
          <w:iCs/>
        </w:rPr>
        <w:t>50 46529</w:t>
      </w:r>
      <w:r w:rsidR="00A6577F">
        <w:rPr>
          <w:rFonts w:ascii="Times New Roman" w:hAnsi="Times New Roman" w:cs="Times New Roman"/>
          <w:iCs/>
        </w:rPr>
        <w:t xml:space="preserve">, </w:t>
      </w:r>
      <w:r w:rsidR="00A01EEA">
        <w:rPr>
          <w:rFonts w:ascii="Times New Roman" w:hAnsi="Times New Roman" w:cs="Times New Roman"/>
          <w:iCs/>
        </w:rPr>
        <w:t>e</w:t>
      </w:r>
      <w:r w:rsidR="00A01EEA" w:rsidRPr="00370CCF">
        <w:rPr>
          <w:rFonts w:ascii="Times New Roman" w:hAnsi="Times New Roman" w:cs="Times New Roman"/>
          <w:iCs/>
        </w:rPr>
        <w:t xml:space="preserve">l.p. </w:t>
      </w:r>
      <w:hyperlink r:id="rId9" w:history="1">
        <w:r w:rsidR="001A68E6" w:rsidRPr="000E54AC">
          <w:rPr>
            <w:rStyle w:val="Hipersaitas"/>
            <w:rFonts w:ascii="Times New Roman" w:hAnsi="Times New Roman" w:cs="Times New Roman"/>
          </w:rPr>
          <w:t>sigitas.barauskis@mazeikiai.lt</w:t>
        </w:r>
      </w:hyperlink>
      <w:r w:rsidR="00A01EEA" w:rsidRPr="00A01EEA">
        <w:rPr>
          <w:rStyle w:val="Hipersaitas"/>
          <w:rFonts w:ascii="Times New Roman" w:hAnsi="Times New Roman" w:cs="Times New Roman"/>
        </w:rPr>
        <w:t>.</w:t>
      </w:r>
    </w:p>
    <w:p w14:paraId="2661E6FE" w14:textId="7ABCB815" w:rsidR="00A01EEA" w:rsidRPr="001F1DD0" w:rsidRDefault="00A01EEA" w:rsidP="00A01EEA">
      <w:pPr>
        <w:pStyle w:val="Sraopastraipa"/>
        <w:numPr>
          <w:ilvl w:val="1"/>
          <w:numId w:val="1"/>
        </w:numPr>
        <w:tabs>
          <w:tab w:val="left" w:pos="993"/>
        </w:tabs>
        <w:spacing w:after="0" w:line="240" w:lineRule="auto"/>
        <w:ind w:left="0" w:firstLine="567"/>
        <w:jc w:val="both"/>
        <w:rPr>
          <w:rFonts w:ascii="Times New Roman" w:eastAsia="Calibri" w:hAnsi="Times New Roman" w:cs="Times New Roman"/>
        </w:rPr>
      </w:pPr>
      <w:r w:rsidRPr="001F1DD0">
        <w:rPr>
          <w:rFonts w:ascii="Times New Roman" w:hAnsi="Times New Roman" w:cs="Times New Roman"/>
        </w:rPr>
        <w:t xml:space="preserve">Pirkimas neatliekamas naudojantis centralizuotų pirkimų katalogu, nes </w:t>
      </w:r>
      <w:r w:rsidR="00C34712">
        <w:rPr>
          <w:rFonts w:ascii="Times New Roman" w:hAnsi="Times New Roman" w:cs="Times New Roman"/>
        </w:rPr>
        <w:t xml:space="preserve">tokių darbų </w:t>
      </w:r>
      <w:r>
        <w:rPr>
          <w:rFonts w:ascii="Times New Roman" w:hAnsi="Times New Roman" w:cs="Times New Roman"/>
        </w:rPr>
        <w:t xml:space="preserve">nėra </w:t>
      </w:r>
      <w:r w:rsidRPr="001F1DD0">
        <w:rPr>
          <w:rFonts w:ascii="Times New Roman" w:hAnsi="Times New Roman" w:cs="Times New Roman"/>
        </w:rPr>
        <w:t xml:space="preserve">kataloge.  </w:t>
      </w:r>
    </w:p>
    <w:p w14:paraId="14E77053" w14:textId="7EF893CF" w:rsidR="00A01EEA" w:rsidRPr="001F1DD0" w:rsidRDefault="00A01EEA" w:rsidP="00A01EEA">
      <w:pPr>
        <w:tabs>
          <w:tab w:val="left" w:pos="993"/>
        </w:tabs>
        <w:spacing w:after="0" w:line="240" w:lineRule="auto"/>
        <w:ind w:firstLine="567"/>
        <w:rPr>
          <w:rFonts w:ascii="Times New Roman" w:hAnsi="Times New Roman" w:cs="Times New Roman"/>
          <w:color w:val="FF0000"/>
          <w:sz w:val="22"/>
          <w:szCs w:val="22"/>
        </w:rPr>
      </w:pPr>
      <w:r w:rsidRPr="001F1DD0">
        <w:rPr>
          <w:rFonts w:ascii="Times New Roman" w:hAnsi="Times New Roman" w:cs="Times New Roman"/>
          <w:sz w:val="22"/>
          <w:szCs w:val="22"/>
        </w:rPr>
        <w:t>1.</w:t>
      </w:r>
      <w:r w:rsidR="00114D39">
        <w:rPr>
          <w:rFonts w:ascii="Times New Roman" w:hAnsi="Times New Roman" w:cs="Times New Roman"/>
          <w:sz w:val="22"/>
          <w:szCs w:val="22"/>
        </w:rPr>
        <w:t>4</w:t>
      </w:r>
      <w:r w:rsidRPr="001F1DD0">
        <w:rPr>
          <w:rFonts w:ascii="Times New Roman" w:hAnsi="Times New Roman" w:cs="Times New Roman"/>
          <w:sz w:val="22"/>
          <w:szCs w:val="22"/>
        </w:rPr>
        <w:t xml:space="preserve">. </w:t>
      </w:r>
      <w:r w:rsidRPr="001F1DD0">
        <w:rPr>
          <w:rFonts w:ascii="Times New Roman" w:eastAsia="Times New Roman" w:hAnsi="Times New Roman" w:cs="Times New Roman"/>
          <w:sz w:val="22"/>
          <w:szCs w:val="22"/>
        </w:rPr>
        <w:t>Perkančioji organizacija nerezervuoja teisės dalyvauti pirkime.</w:t>
      </w:r>
    </w:p>
    <w:p w14:paraId="0DCCCFA9" w14:textId="66F4ACDE" w:rsidR="00A01EEA" w:rsidRPr="001F1DD0" w:rsidRDefault="00A01EEA" w:rsidP="00A01EEA">
      <w:pPr>
        <w:pStyle w:val="Sraopastraipa"/>
        <w:tabs>
          <w:tab w:val="left" w:pos="993"/>
        </w:tabs>
        <w:spacing w:after="0" w:line="240" w:lineRule="auto"/>
        <w:ind w:left="0" w:firstLine="567"/>
        <w:jc w:val="both"/>
        <w:rPr>
          <w:rFonts w:ascii="Times New Roman" w:hAnsi="Times New Roman" w:cs="Times New Roman"/>
        </w:rPr>
      </w:pPr>
      <w:r w:rsidRPr="001F1DD0">
        <w:rPr>
          <w:rFonts w:ascii="Times New Roman" w:hAnsi="Times New Roman" w:cs="Times New Roman"/>
        </w:rPr>
        <w:t>1.</w:t>
      </w:r>
      <w:r w:rsidR="00114D39">
        <w:rPr>
          <w:rFonts w:ascii="Times New Roman" w:hAnsi="Times New Roman" w:cs="Times New Roman"/>
        </w:rPr>
        <w:t>5</w:t>
      </w:r>
      <w:r w:rsidRPr="001F1DD0">
        <w:rPr>
          <w:rFonts w:ascii="Times New Roman" w:hAnsi="Times New Roman" w:cs="Times New Roman"/>
        </w:rPr>
        <w:t>. Stebėtojai dalyvauti Komisijos posėdžiuose nėra kviečiami.</w:t>
      </w:r>
    </w:p>
    <w:p w14:paraId="68101C1B" w14:textId="529FF3A1" w:rsidR="00806DA1" w:rsidRDefault="00A01EEA" w:rsidP="00806DA1">
      <w:pPr>
        <w:suppressAutoHyphens/>
        <w:spacing w:after="0"/>
        <w:ind w:firstLine="567"/>
        <w:jc w:val="both"/>
        <w:rPr>
          <w:rFonts w:ascii="Times New Roman" w:hAnsi="Times New Roman" w:cs="Times New Roman"/>
          <w:sz w:val="22"/>
          <w:szCs w:val="22"/>
        </w:rPr>
      </w:pPr>
      <w:r w:rsidRPr="00A6577F">
        <w:rPr>
          <w:rFonts w:ascii="Times New Roman" w:hAnsi="Times New Roman" w:cs="Times New Roman"/>
          <w:sz w:val="22"/>
          <w:szCs w:val="22"/>
        </w:rPr>
        <w:t>1.</w:t>
      </w:r>
      <w:r w:rsidR="00114D39">
        <w:rPr>
          <w:rFonts w:ascii="Times New Roman" w:hAnsi="Times New Roman" w:cs="Times New Roman"/>
          <w:sz w:val="22"/>
          <w:szCs w:val="22"/>
        </w:rPr>
        <w:t>6</w:t>
      </w:r>
      <w:r w:rsidRPr="00A6577F">
        <w:rPr>
          <w:rFonts w:ascii="Times New Roman" w:hAnsi="Times New Roman" w:cs="Times New Roman"/>
          <w:sz w:val="22"/>
          <w:szCs w:val="22"/>
        </w:rPr>
        <w:t>. Atliekamas žaliasis pirkimas</w:t>
      </w:r>
      <w:r w:rsidR="00806DA1">
        <w:rPr>
          <w:rFonts w:ascii="Times New Roman" w:hAnsi="Times New Roman" w:cs="Times New Roman"/>
          <w:sz w:val="22"/>
          <w:szCs w:val="22"/>
        </w:rPr>
        <w:t xml:space="preserve">, </w:t>
      </w:r>
      <w:r w:rsidRPr="00A6577F">
        <w:rPr>
          <w:rFonts w:ascii="Times New Roman" w:hAnsi="Times New Roman" w:cs="Times New Roman"/>
          <w:sz w:val="22"/>
          <w:szCs w:val="22"/>
        </w:rPr>
        <w:t>vadovaujantis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w:t>
      </w:r>
      <w:r w:rsidR="00654553" w:rsidRPr="00A6577F">
        <w:rPr>
          <w:rFonts w:ascii="Times New Roman" w:hAnsi="Times New Roman" w:cs="Times New Roman"/>
          <w:sz w:val="22"/>
          <w:szCs w:val="22"/>
        </w:rPr>
        <w:t>os</w:t>
      </w:r>
      <w:r w:rsidRPr="00A6577F">
        <w:rPr>
          <w:rFonts w:ascii="Times New Roman" w:hAnsi="Times New Roman" w:cs="Times New Roman"/>
          <w:sz w:val="22"/>
          <w:szCs w:val="22"/>
        </w:rPr>
        <w:t xml:space="preserve"> redakcij</w:t>
      </w:r>
      <w:r w:rsidR="00654553" w:rsidRPr="00A6577F">
        <w:rPr>
          <w:rFonts w:ascii="Times New Roman" w:hAnsi="Times New Roman" w:cs="Times New Roman"/>
          <w:sz w:val="22"/>
          <w:szCs w:val="22"/>
        </w:rPr>
        <w:t>os</w:t>
      </w:r>
      <w:r w:rsidR="00DC1B34" w:rsidRPr="00A6577F">
        <w:rPr>
          <w:rFonts w:ascii="Times New Roman" w:hAnsi="Times New Roman" w:cs="Times New Roman"/>
          <w:sz w:val="22"/>
          <w:szCs w:val="22"/>
        </w:rPr>
        <w:t xml:space="preserve">, toliau </w:t>
      </w:r>
      <w:r w:rsidR="00DF672C" w:rsidRPr="00A6577F">
        <w:rPr>
          <w:rFonts w:ascii="Times New Roman" w:hAnsi="Times New Roman" w:cs="Times New Roman"/>
          <w:sz w:val="22"/>
          <w:szCs w:val="22"/>
        </w:rPr>
        <w:t>–</w:t>
      </w:r>
      <w:r w:rsidR="00DC1B34" w:rsidRPr="00A6577F">
        <w:rPr>
          <w:rFonts w:ascii="Times New Roman" w:hAnsi="Times New Roman" w:cs="Times New Roman"/>
          <w:sz w:val="22"/>
          <w:szCs w:val="22"/>
        </w:rPr>
        <w:t xml:space="preserve"> </w:t>
      </w:r>
      <w:r w:rsidR="00DF672C" w:rsidRPr="00A6577F">
        <w:rPr>
          <w:rFonts w:ascii="Times New Roman" w:hAnsi="Times New Roman" w:cs="Times New Roman"/>
          <w:sz w:val="22"/>
          <w:szCs w:val="22"/>
        </w:rPr>
        <w:t>Tvarkos a</w:t>
      </w:r>
      <w:r w:rsidR="00DC1B34" w:rsidRPr="00A6577F">
        <w:rPr>
          <w:rFonts w:ascii="Times New Roman" w:hAnsi="Times New Roman" w:cs="Times New Roman"/>
          <w:sz w:val="22"/>
          <w:szCs w:val="22"/>
        </w:rPr>
        <w:t>prašas</w:t>
      </w:r>
      <w:r w:rsidRPr="00A6577F">
        <w:rPr>
          <w:rFonts w:ascii="Times New Roman" w:hAnsi="Times New Roman" w:cs="Times New Roman"/>
          <w:sz w:val="22"/>
          <w:szCs w:val="22"/>
        </w:rPr>
        <w:t xml:space="preserve">) </w:t>
      </w:r>
      <w:r w:rsidRPr="00A6637C">
        <w:rPr>
          <w:rFonts w:ascii="Times New Roman" w:hAnsi="Times New Roman" w:cs="Times New Roman"/>
          <w:sz w:val="22"/>
          <w:szCs w:val="22"/>
        </w:rPr>
        <w:t>4.</w:t>
      </w:r>
      <w:r w:rsidR="00C93DF6" w:rsidRPr="00A6637C">
        <w:rPr>
          <w:rFonts w:ascii="Times New Roman" w:hAnsi="Times New Roman" w:cs="Times New Roman"/>
          <w:sz w:val="22"/>
          <w:szCs w:val="22"/>
        </w:rPr>
        <w:t>1</w:t>
      </w:r>
      <w:r w:rsidR="00017772" w:rsidRPr="00A6637C">
        <w:rPr>
          <w:rFonts w:ascii="Times New Roman" w:hAnsi="Times New Roman" w:cs="Times New Roman"/>
          <w:sz w:val="22"/>
          <w:szCs w:val="22"/>
        </w:rPr>
        <w:t xml:space="preserve"> </w:t>
      </w:r>
      <w:r w:rsidR="00A6637C">
        <w:rPr>
          <w:rFonts w:ascii="Times New Roman" w:hAnsi="Times New Roman" w:cs="Times New Roman"/>
          <w:sz w:val="22"/>
          <w:szCs w:val="22"/>
        </w:rPr>
        <w:t xml:space="preserve">ir 4.3 </w:t>
      </w:r>
      <w:r w:rsidR="00A6637C" w:rsidRPr="00A6637C">
        <w:rPr>
          <w:rFonts w:ascii="Times New Roman" w:hAnsi="Times New Roman" w:cs="Times New Roman"/>
          <w:sz w:val="22"/>
          <w:szCs w:val="22"/>
        </w:rPr>
        <w:t>punkt</w:t>
      </w:r>
      <w:r w:rsidR="00806DA1">
        <w:rPr>
          <w:rFonts w:ascii="Times New Roman" w:hAnsi="Times New Roman" w:cs="Times New Roman"/>
          <w:sz w:val="22"/>
          <w:szCs w:val="22"/>
        </w:rPr>
        <w:t>ais:</w:t>
      </w:r>
    </w:p>
    <w:p w14:paraId="2F898FF9" w14:textId="69BEC387" w:rsidR="00806DA1" w:rsidRPr="00E44D2F" w:rsidRDefault="00A6637C" w:rsidP="00806DA1">
      <w:pPr>
        <w:suppressAutoHyphens/>
        <w:spacing w:after="0"/>
        <w:ind w:firstLine="567"/>
        <w:jc w:val="both"/>
        <w:rPr>
          <w:rFonts w:ascii="Times New Roman" w:hAnsi="Times New Roman" w:cs="Times New Roman"/>
          <w:i/>
          <w:iCs/>
          <w:sz w:val="22"/>
          <w:szCs w:val="22"/>
        </w:rPr>
      </w:pPr>
      <w:r w:rsidRPr="00951CB2">
        <w:rPr>
          <w:rFonts w:ascii="Times New Roman" w:hAnsi="Times New Roman" w:cs="Times New Roman"/>
          <w:b/>
          <w:bCs/>
          <w:sz w:val="22"/>
          <w:szCs w:val="22"/>
        </w:rPr>
        <w:t>4.1 punktas</w:t>
      </w:r>
      <w:r w:rsidRPr="00951CB2">
        <w:rPr>
          <w:rFonts w:ascii="Times New Roman" w:hAnsi="Times New Roman" w:cs="Times New Roman"/>
          <w:sz w:val="22"/>
          <w:szCs w:val="22"/>
        </w:rPr>
        <w:t xml:space="preserve">: </w:t>
      </w:r>
      <w:r w:rsidR="00C93DF6" w:rsidRPr="00951CB2">
        <w:rPr>
          <w:rFonts w:ascii="Times New Roman" w:hAnsi="Times New Roman" w:cs="Times New Roman"/>
          <w:color w:val="000000"/>
          <w:sz w:val="22"/>
          <w:szCs w:val="22"/>
          <w:shd w:val="clear" w:color="auto" w:fill="FFFFFF"/>
        </w:rPr>
        <w:t xml:space="preserve">yra Produktų, kurių viešiesiems pirkimams ir pirkimams taikytini minimalūs aplinkos apsaugos kriterijai, sąraše, nurodytame Tvarkos aprašo 1 priede ir atitinka visus produktui nustatytus ir aplinkos ministro įsakymu patvirtintus minimalius aplinkos apsaugos kriterijus, nurodytus </w:t>
      </w:r>
      <w:r w:rsidR="00C93DF6" w:rsidRPr="00E44D2F">
        <w:rPr>
          <w:rFonts w:ascii="Times New Roman" w:hAnsi="Times New Roman" w:cs="Times New Roman"/>
          <w:sz w:val="22"/>
          <w:szCs w:val="22"/>
          <w:shd w:val="clear" w:color="auto" w:fill="FFFFFF"/>
        </w:rPr>
        <w:t xml:space="preserve">Tvarkos aprašo 2 priedo </w:t>
      </w:r>
      <w:r w:rsidR="00C93DF6" w:rsidRPr="00E44D2F">
        <w:rPr>
          <w:rFonts w:ascii="Times New Roman" w:hAnsi="Times New Roman" w:cs="Times New Roman"/>
          <w:sz w:val="22"/>
          <w:szCs w:val="22"/>
        </w:rPr>
        <w:t xml:space="preserve">27.1. </w:t>
      </w:r>
      <w:r w:rsidRPr="00E44D2F">
        <w:rPr>
          <w:rFonts w:ascii="Times New Roman" w:hAnsi="Times New Roman" w:cs="Times New Roman"/>
          <w:sz w:val="22"/>
          <w:szCs w:val="22"/>
        </w:rPr>
        <w:t xml:space="preserve">punkte </w:t>
      </w:r>
      <w:r w:rsidRPr="00E44D2F">
        <w:rPr>
          <w:rFonts w:ascii="Times New Roman" w:hAnsi="Times New Roman" w:cs="Times New Roman"/>
          <w:i/>
          <w:iCs/>
          <w:sz w:val="22"/>
          <w:szCs w:val="22"/>
        </w:rPr>
        <w:t>(</w:t>
      </w:r>
      <w:r w:rsidR="00C93DF6" w:rsidRPr="00E44D2F">
        <w:rPr>
          <w:rFonts w:ascii="Times New Roman" w:hAnsi="Times New Roman" w:cs="Times New Roman"/>
          <w:i/>
          <w:iCs/>
          <w:sz w:val="22"/>
          <w:szCs w:val="22"/>
        </w:rPr>
        <w:t>kelio ženklams naudojami produktai turi būti sudaryti panaudojant antrinio panaudojimo medžiagas, ir (ar) pakartotinio panaudojimo medžiagas, ir (ar) perdirbtas medžiagas,</w:t>
      </w:r>
      <w:r w:rsidR="00C93DF6" w:rsidRPr="00E44D2F">
        <w:rPr>
          <w:rFonts w:ascii="Times New Roman" w:eastAsia="Calibri" w:hAnsi="Times New Roman" w:cs="Times New Roman"/>
          <w:i/>
          <w:iCs/>
          <w:sz w:val="22"/>
          <w:szCs w:val="22"/>
        </w:rPr>
        <w:t xml:space="preserve"> </w:t>
      </w:r>
      <w:r w:rsidR="00C93DF6" w:rsidRPr="00E44D2F">
        <w:rPr>
          <w:rFonts w:ascii="Times New Roman" w:hAnsi="Times New Roman" w:cs="Times New Roman"/>
          <w:i/>
          <w:iCs/>
          <w:sz w:val="22"/>
          <w:szCs w:val="22"/>
        </w:rPr>
        <w:t>jeigu tai neprieštaraujama galiojantiems kelio ženklams taikomiems standartams;</w:t>
      </w:r>
      <w:r w:rsidR="00806DA1" w:rsidRPr="00E44D2F">
        <w:rPr>
          <w:rFonts w:ascii="Times New Roman" w:hAnsi="Times New Roman" w:cs="Times New Roman"/>
          <w:i/>
          <w:iCs/>
          <w:sz w:val="22"/>
          <w:szCs w:val="22"/>
        </w:rPr>
        <w:t>)</w:t>
      </w:r>
      <w:r w:rsidRPr="00E44D2F">
        <w:rPr>
          <w:rFonts w:ascii="Times New Roman" w:hAnsi="Times New Roman" w:cs="Times New Roman"/>
          <w:sz w:val="22"/>
          <w:szCs w:val="22"/>
        </w:rPr>
        <w:t xml:space="preserve"> ir</w:t>
      </w:r>
      <w:r w:rsidR="00806DA1" w:rsidRPr="00E44D2F">
        <w:rPr>
          <w:rFonts w:ascii="Times New Roman" w:hAnsi="Times New Roman" w:cs="Times New Roman"/>
          <w:sz w:val="22"/>
          <w:szCs w:val="22"/>
        </w:rPr>
        <w:t xml:space="preserve"> 27.2. punkte</w:t>
      </w:r>
      <w:r w:rsidRPr="00E44D2F">
        <w:rPr>
          <w:rFonts w:ascii="Times New Roman" w:hAnsi="Times New Roman" w:cs="Times New Roman"/>
          <w:sz w:val="22"/>
          <w:szCs w:val="22"/>
        </w:rPr>
        <w:t xml:space="preserve"> </w:t>
      </w:r>
      <w:r w:rsidR="00806DA1" w:rsidRPr="00E44D2F">
        <w:rPr>
          <w:rFonts w:ascii="Times New Roman" w:hAnsi="Times New Roman" w:cs="Times New Roman"/>
          <w:i/>
          <w:iCs/>
          <w:sz w:val="22"/>
          <w:szCs w:val="22"/>
        </w:rPr>
        <w:t>(</w:t>
      </w:r>
      <w:r w:rsidR="00C93DF6" w:rsidRPr="00E44D2F">
        <w:rPr>
          <w:rFonts w:ascii="Times New Roman" w:hAnsi="Times New Roman" w:cs="Times New Roman"/>
          <w:i/>
          <w:iCs/>
          <w:sz w:val="22"/>
          <w:szCs w:val="22"/>
        </w:rPr>
        <w:t>keliui ženklinti naudojamų produktų ir gaminių lakieji organiniai junginiai neturi viršyti 150 g/l; stiklo rutuliukuose ir kitose sudėtinėse medžiagose pavojingų elementų (arseno, stibio ir švino) koncentracija negali būti didesnė kaip 200 ppm;</w:t>
      </w:r>
      <w:r w:rsidRPr="00E44D2F">
        <w:rPr>
          <w:rFonts w:ascii="Times New Roman" w:hAnsi="Times New Roman" w:cs="Times New Roman"/>
          <w:i/>
          <w:iCs/>
          <w:sz w:val="22"/>
          <w:szCs w:val="22"/>
        </w:rPr>
        <w:t>)</w:t>
      </w:r>
      <w:r w:rsidRPr="00E44D2F">
        <w:rPr>
          <w:rFonts w:ascii="Times New Roman" w:hAnsi="Times New Roman" w:cs="Times New Roman"/>
          <w:sz w:val="22"/>
          <w:szCs w:val="22"/>
        </w:rPr>
        <w:t xml:space="preserve">. </w:t>
      </w:r>
    </w:p>
    <w:p w14:paraId="3865E9E5" w14:textId="12F215C2" w:rsidR="00806DA1" w:rsidRPr="00951CB2" w:rsidRDefault="00A6637C" w:rsidP="00806DA1">
      <w:pPr>
        <w:suppressAutoHyphens/>
        <w:spacing w:after="0"/>
        <w:ind w:firstLine="567"/>
        <w:jc w:val="both"/>
        <w:rPr>
          <w:rFonts w:ascii="Times New Roman" w:eastAsiaTheme="minorHAnsi" w:hAnsi="Times New Roman" w:cs="Times New Roman"/>
          <w:color w:val="000000" w:themeColor="text1"/>
          <w:kern w:val="2"/>
          <w:sz w:val="22"/>
          <w:szCs w:val="22"/>
          <w:lang w:eastAsia="en-US"/>
          <w14:ligatures w14:val="standardContextual"/>
        </w:rPr>
      </w:pPr>
      <w:r w:rsidRPr="00951CB2">
        <w:rPr>
          <w:rFonts w:ascii="Times New Roman" w:hAnsi="Times New Roman" w:cs="Times New Roman"/>
          <w:b/>
          <w:bCs/>
          <w:sz w:val="22"/>
          <w:szCs w:val="22"/>
        </w:rPr>
        <w:t>4.3 punktas</w:t>
      </w:r>
      <w:r w:rsidRPr="00951CB2">
        <w:rPr>
          <w:rFonts w:ascii="Times New Roman" w:hAnsi="Times New Roman" w:cs="Times New Roman"/>
          <w:sz w:val="22"/>
          <w:szCs w:val="22"/>
        </w:rPr>
        <w:t xml:space="preserve">: </w:t>
      </w:r>
      <w:r w:rsidR="00806DA1" w:rsidRPr="00951CB2">
        <w:rPr>
          <w:rFonts w:ascii="Times New Roman" w:hAnsi="Times New Roman" w:cs="Times New Roman"/>
          <w:sz w:val="22"/>
          <w:szCs w:val="22"/>
        </w:rPr>
        <w:t>atliekamiems darbams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(lygiaverčiai įrodymai gali būti priimami atliekant supaprastintus pirkimus ar Viešųjų pirkimų įstatymo ir Pirkimų, atliekamų vandentvarkos, energetikos, transporto ar pašto paslaugų srities perkančiųjų subjektų, įstatymo prieduose nurodytų socialinių ir kitų specialiųjų paslaugų pirkimus, o kitų pirkimų atvejais lygiaverčiai įrodymai priimami tik jeigu tiekėjas dėl nuo jo nepriklausančių objektyvių priežasčių negali pateikti sertifikatų per nustatytą laiką)</w:t>
      </w:r>
      <w:r w:rsidR="00951CB2">
        <w:rPr>
          <w:rFonts w:ascii="Times New Roman" w:hAnsi="Times New Roman" w:cs="Times New Roman"/>
          <w:sz w:val="22"/>
          <w:szCs w:val="22"/>
        </w:rPr>
        <w:t xml:space="preserve"> </w:t>
      </w:r>
      <w:r w:rsidR="00951CB2" w:rsidRPr="00951CB2">
        <w:rPr>
          <w:rFonts w:ascii="Times New Roman" w:hAnsi="Times New Roman" w:cs="Times New Roman"/>
          <w:i/>
          <w:iCs/>
          <w:sz w:val="22"/>
          <w:szCs w:val="22"/>
        </w:rPr>
        <w:t>(ši</w:t>
      </w:r>
      <w:r w:rsidR="00E44D2F">
        <w:rPr>
          <w:rFonts w:ascii="Times New Roman" w:hAnsi="Times New Roman" w:cs="Times New Roman"/>
          <w:i/>
          <w:iCs/>
          <w:sz w:val="22"/>
          <w:szCs w:val="22"/>
        </w:rPr>
        <w:t>s</w:t>
      </w:r>
      <w:r w:rsidR="00951CB2" w:rsidRPr="00951CB2">
        <w:rPr>
          <w:rFonts w:ascii="Times New Roman" w:hAnsi="Times New Roman" w:cs="Times New Roman"/>
          <w:i/>
          <w:iCs/>
          <w:sz w:val="22"/>
          <w:szCs w:val="22"/>
        </w:rPr>
        <w:t xml:space="preserve"> reikalavima</w:t>
      </w:r>
      <w:r w:rsidR="00E44D2F">
        <w:rPr>
          <w:rFonts w:ascii="Times New Roman" w:hAnsi="Times New Roman" w:cs="Times New Roman"/>
          <w:i/>
          <w:iCs/>
          <w:sz w:val="22"/>
          <w:szCs w:val="22"/>
        </w:rPr>
        <w:t>s</w:t>
      </w:r>
      <w:r w:rsidR="00951CB2" w:rsidRPr="00951CB2">
        <w:rPr>
          <w:rFonts w:ascii="Times New Roman" w:hAnsi="Times New Roman" w:cs="Times New Roman"/>
          <w:i/>
          <w:iCs/>
          <w:sz w:val="22"/>
          <w:szCs w:val="22"/>
        </w:rPr>
        <w:t xml:space="preserve"> taip pat nurodyt</w:t>
      </w:r>
      <w:r w:rsidR="00E44D2F">
        <w:rPr>
          <w:rFonts w:ascii="Times New Roman" w:hAnsi="Times New Roman" w:cs="Times New Roman"/>
          <w:i/>
          <w:iCs/>
          <w:sz w:val="22"/>
          <w:szCs w:val="22"/>
        </w:rPr>
        <w:t>as</w:t>
      </w:r>
      <w:r w:rsidR="00951CB2" w:rsidRPr="00951CB2">
        <w:rPr>
          <w:rFonts w:ascii="Times New Roman" w:hAnsi="Times New Roman" w:cs="Times New Roman"/>
          <w:i/>
          <w:iCs/>
          <w:sz w:val="22"/>
          <w:szCs w:val="22"/>
        </w:rPr>
        <w:t xml:space="preserve"> pirkimo specialiųjų sąlygų 4 priede „Tiekėjų kvalifikacijos ir aplinkos apsaugos vadybos sistemos standartų laikymosi reikalavimai“)</w:t>
      </w:r>
      <w:r w:rsidR="00951CB2">
        <w:rPr>
          <w:rFonts w:ascii="Times New Roman" w:eastAsiaTheme="minorHAnsi" w:hAnsi="Times New Roman" w:cs="Times New Roman"/>
          <w:color w:val="000000" w:themeColor="text1"/>
          <w:kern w:val="2"/>
          <w:sz w:val="22"/>
          <w:szCs w:val="22"/>
          <w:lang w:eastAsia="en-US"/>
          <w14:ligatures w14:val="standardContextual"/>
        </w:rPr>
        <w:t>.</w:t>
      </w:r>
      <w:r w:rsidR="00806DA1" w:rsidRPr="00951CB2">
        <w:rPr>
          <w:rFonts w:ascii="Times New Roman" w:eastAsiaTheme="minorHAnsi" w:hAnsi="Times New Roman" w:cs="Times New Roman"/>
          <w:color w:val="000000" w:themeColor="text1"/>
          <w:kern w:val="2"/>
          <w:sz w:val="22"/>
          <w:szCs w:val="22"/>
          <w:lang w:eastAsia="en-US"/>
          <w14:ligatures w14:val="standardContextual"/>
        </w:rPr>
        <w:t xml:space="preserve"> </w:t>
      </w:r>
    </w:p>
    <w:p w14:paraId="196FA715" w14:textId="3ABD7F0E" w:rsidR="00A01EEA" w:rsidRPr="00A6577F" w:rsidRDefault="00A01EEA" w:rsidP="00A6577F">
      <w:pPr>
        <w:pStyle w:val="Sraopastraipa"/>
        <w:tabs>
          <w:tab w:val="left" w:pos="993"/>
        </w:tabs>
        <w:spacing w:after="0" w:line="240" w:lineRule="auto"/>
        <w:ind w:left="0" w:firstLine="567"/>
        <w:jc w:val="both"/>
        <w:rPr>
          <w:rFonts w:ascii="Times New Roman" w:eastAsia="Arial" w:hAnsi="Times New Roman" w:cs="Times New Roman"/>
          <w:color w:val="000000" w:themeColor="text1"/>
        </w:rPr>
      </w:pPr>
      <w:r w:rsidRPr="00A6577F">
        <w:rPr>
          <w:rFonts w:ascii="Times New Roman" w:hAnsi="Times New Roman" w:cs="Times New Roman"/>
          <w:color w:val="000000" w:themeColor="text1"/>
        </w:rPr>
        <w:t>1.</w:t>
      </w:r>
      <w:r w:rsidR="001A68E6">
        <w:rPr>
          <w:rFonts w:ascii="Times New Roman" w:hAnsi="Times New Roman" w:cs="Times New Roman"/>
          <w:color w:val="000000" w:themeColor="text1"/>
        </w:rPr>
        <w:t>7</w:t>
      </w:r>
      <w:r w:rsidRPr="00A6577F">
        <w:rPr>
          <w:rFonts w:ascii="Times New Roman" w:hAnsi="Times New Roman" w:cs="Times New Roman"/>
          <w:color w:val="000000" w:themeColor="text1"/>
        </w:rPr>
        <w:t xml:space="preserve">. </w:t>
      </w:r>
      <w:r w:rsidRPr="00A6577F">
        <w:rPr>
          <w:rFonts w:ascii="Times New Roman" w:eastAsia="Arial" w:hAnsi="Times New Roman" w:cs="Times New Roman"/>
          <w:color w:val="000000" w:themeColor="text1"/>
        </w:rPr>
        <w:t xml:space="preserve">Išankstinis skelbimas apie pirkimą nebuvo paskelbtas. </w:t>
      </w:r>
    </w:p>
    <w:p w14:paraId="6B698AFF" w14:textId="6CDF931F" w:rsidR="00A01EEA" w:rsidRPr="001F1DD0" w:rsidRDefault="00A01EEA" w:rsidP="00017772">
      <w:pPr>
        <w:pStyle w:val="Sraopastraipa"/>
        <w:tabs>
          <w:tab w:val="left" w:pos="993"/>
        </w:tabs>
        <w:spacing w:after="0" w:line="240" w:lineRule="auto"/>
        <w:ind w:left="0" w:firstLine="567"/>
        <w:jc w:val="both"/>
        <w:rPr>
          <w:rFonts w:ascii="Times New Roman" w:hAnsi="Times New Roman" w:cs="Times New Roman"/>
        </w:rPr>
      </w:pPr>
      <w:r w:rsidRPr="001F1DD0">
        <w:rPr>
          <w:rFonts w:ascii="Times New Roman" w:eastAsia="Arial" w:hAnsi="Times New Roman" w:cs="Times New Roman"/>
        </w:rPr>
        <w:t>1.</w:t>
      </w:r>
      <w:r w:rsidR="001A68E6">
        <w:rPr>
          <w:rFonts w:ascii="Times New Roman" w:eastAsia="Arial" w:hAnsi="Times New Roman" w:cs="Times New Roman"/>
        </w:rPr>
        <w:t>8</w:t>
      </w:r>
      <w:r w:rsidRPr="001F1DD0">
        <w:rPr>
          <w:rFonts w:ascii="Times New Roman" w:eastAsia="Arial" w:hAnsi="Times New Roman" w:cs="Times New Roman"/>
        </w:rPr>
        <w:t xml:space="preserve">. </w:t>
      </w:r>
      <w:r w:rsidRPr="001F1DD0">
        <w:rPr>
          <w:rFonts w:ascii="Times New Roman" w:hAnsi="Times New Roman" w:cs="Times New Roman"/>
        </w:rPr>
        <w:t xml:space="preserve">Pirkime  perkančioji organizacija nenumato skelbti pranešimo dėl savanoriško </w:t>
      </w:r>
      <w:r w:rsidRPr="001F1DD0">
        <w:rPr>
          <w:rFonts w:ascii="Times New Roman" w:hAnsi="Times New Roman" w:cs="Times New Roman"/>
          <w:i/>
          <w:iCs/>
        </w:rPr>
        <w:t>ex ante</w:t>
      </w:r>
      <w:r w:rsidRPr="001F1DD0">
        <w:rPr>
          <w:rFonts w:ascii="Times New Roman" w:hAnsi="Times New Roman" w:cs="Times New Roman"/>
        </w:rPr>
        <w:t xml:space="preserve"> skaidrumo.</w:t>
      </w:r>
    </w:p>
    <w:p w14:paraId="4B064595" w14:textId="517CBB23" w:rsidR="00A01EEA" w:rsidRPr="006517AB" w:rsidRDefault="00A01EEA" w:rsidP="00017772">
      <w:pPr>
        <w:pStyle w:val="Sraopastraipa"/>
        <w:tabs>
          <w:tab w:val="left" w:pos="993"/>
        </w:tabs>
        <w:spacing w:after="0" w:line="240" w:lineRule="auto"/>
        <w:ind w:left="0" w:firstLine="567"/>
        <w:jc w:val="both"/>
        <w:rPr>
          <w:rFonts w:ascii="Times New Roman" w:hAnsi="Times New Roman" w:cs="Times New Roman"/>
          <w:lang w:val="pt-BR"/>
        </w:rPr>
      </w:pPr>
      <w:r w:rsidRPr="001F1DD0">
        <w:rPr>
          <w:rFonts w:ascii="Times New Roman" w:hAnsi="Times New Roman" w:cs="Times New Roman"/>
        </w:rPr>
        <w:t>1.</w:t>
      </w:r>
      <w:r w:rsidR="001A68E6">
        <w:rPr>
          <w:rFonts w:ascii="Times New Roman" w:hAnsi="Times New Roman" w:cs="Times New Roman"/>
        </w:rPr>
        <w:t>9</w:t>
      </w:r>
      <w:r w:rsidRPr="001F1DD0">
        <w:rPr>
          <w:rFonts w:ascii="Times New Roman" w:hAnsi="Times New Roman" w:cs="Times New Roman"/>
        </w:rPr>
        <w:t xml:space="preserve">. Pirkime neleidžiama pateikti alternatyvių pasiūlymų. </w:t>
      </w:r>
    </w:p>
    <w:p w14:paraId="50AD5557" w14:textId="35C429F3" w:rsidR="00A01EEA" w:rsidRDefault="00A01EEA" w:rsidP="00017772">
      <w:pPr>
        <w:pStyle w:val="Sraopastraipa"/>
        <w:tabs>
          <w:tab w:val="left" w:pos="993"/>
        </w:tabs>
        <w:spacing w:after="0" w:line="240" w:lineRule="auto"/>
        <w:ind w:left="0" w:firstLine="567"/>
        <w:jc w:val="both"/>
        <w:rPr>
          <w:rFonts w:ascii="Times New Roman" w:eastAsia="Arial" w:hAnsi="Times New Roman" w:cs="Times New Roman"/>
        </w:rPr>
      </w:pPr>
      <w:r w:rsidRPr="001F1DD0">
        <w:rPr>
          <w:rFonts w:ascii="Times New Roman" w:hAnsi="Times New Roman" w:cs="Times New Roman"/>
        </w:rPr>
        <w:t>1.1</w:t>
      </w:r>
      <w:r w:rsidR="001A68E6">
        <w:rPr>
          <w:rFonts w:ascii="Times New Roman" w:hAnsi="Times New Roman" w:cs="Times New Roman"/>
        </w:rPr>
        <w:t>0</w:t>
      </w:r>
      <w:r w:rsidRPr="001F1DD0">
        <w:rPr>
          <w:rFonts w:ascii="Times New Roman" w:hAnsi="Times New Roman" w:cs="Times New Roman"/>
        </w:rPr>
        <w:t xml:space="preserve">. </w:t>
      </w:r>
      <w:r w:rsidRPr="001F1DD0">
        <w:rPr>
          <w:rFonts w:ascii="Times New Roman" w:eastAsia="Arial" w:hAnsi="Times New Roman" w:cs="Times New Roman"/>
        </w:rPr>
        <w:t>Bendrosios pirkimo sąlygos yra neatskiriama šių pirkimo sąlygų dalis.</w:t>
      </w:r>
    </w:p>
    <w:p w14:paraId="15D460F5" w14:textId="77777777" w:rsidR="004C6B08" w:rsidRPr="00F0499F" w:rsidRDefault="004C6B08" w:rsidP="004C6B08">
      <w:pPr>
        <w:pStyle w:val="Antrat1"/>
        <w:spacing w:line="20" w:lineRule="atLeast"/>
        <w:contextualSpacing/>
      </w:pPr>
      <w:bookmarkStart w:id="3" w:name="_Ref39426332"/>
      <w:bookmarkStart w:id="4" w:name="_Ref39426338"/>
      <w:bookmarkStart w:id="5" w:name="_Toc238137087"/>
      <w:bookmarkEnd w:id="1"/>
      <w:r w:rsidRPr="00F4541C">
        <w:rPr>
          <w:rFonts w:ascii="Calibri" w:hAnsi="Calibri" w:cs="Calibri"/>
        </w:rPr>
        <w:t>2</w:t>
      </w:r>
      <w:r>
        <w:t xml:space="preserve">. </w:t>
      </w:r>
      <w:r w:rsidRPr="00D24970">
        <w:rPr>
          <w:rFonts w:asciiTheme="minorHAnsi" w:hAnsiTheme="minorHAnsi" w:cstheme="minorHAnsi"/>
        </w:rPr>
        <w:t>Pirkimo objektas</w:t>
      </w:r>
      <w:bookmarkEnd w:id="3"/>
      <w:bookmarkEnd w:id="4"/>
      <w:bookmarkEnd w:id="5"/>
    </w:p>
    <w:p w14:paraId="24692360" w14:textId="64DA5F0D" w:rsidR="005B6F97" w:rsidRPr="005B6F97" w:rsidRDefault="00AD3A31">
      <w:pPr>
        <w:pStyle w:val="Betarp"/>
        <w:numPr>
          <w:ilvl w:val="1"/>
          <w:numId w:val="4"/>
        </w:numPr>
        <w:ind w:left="0" w:firstLine="567"/>
        <w:contextualSpacing/>
        <w:jc w:val="both"/>
        <w:rPr>
          <w:rFonts w:ascii="Times New Roman" w:hAnsi="Times New Roman" w:cs="Times New Roman"/>
          <w:color w:val="FF0000"/>
          <w:sz w:val="22"/>
          <w:szCs w:val="22"/>
        </w:rPr>
      </w:pPr>
      <w:r w:rsidRPr="00C33F13">
        <w:rPr>
          <w:rFonts w:ascii="Times New Roman" w:eastAsia="Calibri" w:hAnsi="Times New Roman" w:cs="Times New Roman"/>
          <w:color w:val="000000" w:themeColor="text1"/>
          <w:sz w:val="22"/>
          <w:szCs w:val="22"/>
        </w:rPr>
        <w:t>P</w:t>
      </w:r>
      <w:r w:rsidR="004C6B08" w:rsidRPr="00C33F13">
        <w:rPr>
          <w:rFonts w:ascii="Times New Roman" w:eastAsia="Calibri" w:hAnsi="Times New Roman" w:cs="Times New Roman"/>
          <w:color w:val="000000" w:themeColor="text1"/>
          <w:sz w:val="22"/>
          <w:szCs w:val="22"/>
        </w:rPr>
        <w:t>erkančioji organizacija numato įsigyti</w:t>
      </w:r>
      <w:r w:rsidR="0001548E" w:rsidRPr="00C33F13">
        <w:rPr>
          <w:rFonts w:ascii="Times New Roman" w:eastAsia="Calibri" w:hAnsi="Times New Roman" w:cs="Times New Roman"/>
          <w:color w:val="000000" w:themeColor="text1"/>
          <w:sz w:val="22"/>
          <w:szCs w:val="22"/>
        </w:rPr>
        <w:t xml:space="preserve"> </w:t>
      </w:r>
      <w:r w:rsidR="00D24127">
        <w:rPr>
          <w:rFonts w:ascii="Times New Roman" w:eastAsia="Calibri" w:hAnsi="Times New Roman" w:cs="Times New Roman"/>
          <w:color w:val="000000" w:themeColor="text1"/>
          <w:sz w:val="22"/>
          <w:szCs w:val="22"/>
        </w:rPr>
        <w:t xml:space="preserve">Mažeikių rajono savivaldybės susisiekimo komunikacijų, esančių Mažeikių rajone, eismo saugumo priemonių įrengimo, pakeitimo ir priežiūros </w:t>
      </w:r>
      <w:r w:rsidR="005B6F97">
        <w:rPr>
          <w:rFonts w:ascii="Times New Roman" w:eastAsia="Calibri" w:hAnsi="Times New Roman" w:cs="Times New Roman"/>
          <w:color w:val="000000" w:themeColor="text1"/>
          <w:sz w:val="22"/>
          <w:szCs w:val="22"/>
        </w:rPr>
        <w:t>darbus</w:t>
      </w:r>
      <w:r w:rsidR="0001548E" w:rsidRPr="00C33F13">
        <w:rPr>
          <w:rFonts w:ascii="Times New Roman" w:eastAsia="Calibri" w:hAnsi="Times New Roman" w:cs="Times New Roman"/>
          <w:color w:val="000000" w:themeColor="text1"/>
          <w:sz w:val="22"/>
          <w:szCs w:val="22"/>
        </w:rPr>
        <w:t>.</w:t>
      </w:r>
      <w:r w:rsidR="004C6B08" w:rsidRPr="00C33F13">
        <w:rPr>
          <w:rFonts w:ascii="Times New Roman" w:hAnsi="Times New Roman" w:cs="Times New Roman"/>
          <w:sz w:val="22"/>
          <w:szCs w:val="22"/>
        </w:rPr>
        <w:t xml:space="preserve"> </w:t>
      </w:r>
    </w:p>
    <w:p w14:paraId="39C361BE" w14:textId="47A68C64" w:rsidR="00C36288" w:rsidRPr="004101E1" w:rsidRDefault="004C6B08">
      <w:pPr>
        <w:pStyle w:val="Betarp"/>
        <w:numPr>
          <w:ilvl w:val="1"/>
          <w:numId w:val="4"/>
        </w:numPr>
        <w:tabs>
          <w:tab w:val="left" w:pos="709"/>
        </w:tabs>
        <w:ind w:left="0" w:firstLine="567"/>
        <w:contextualSpacing/>
        <w:jc w:val="both"/>
        <w:rPr>
          <w:rFonts w:ascii="Times New Roman" w:hAnsi="Times New Roman" w:cs="Times New Roman"/>
          <w:sz w:val="22"/>
          <w:szCs w:val="22"/>
        </w:rPr>
      </w:pPr>
      <w:r w:rsidRPr="004101E1">
        <w:rPr>
          <w:rFonts w:ascii="Times New Roman" w:hAnsi="Times New Roman" w:cs="Times New Roman"/>
          <w:sz w:val="22"/>
          <w:szCs w:val="22"/>
        </w:rPr>
        <w:t xml:space="preserve">Pirkimo objektas </w:t>
      </w:r>
      <w:r w:rsidR="00C36288" w:rsidRPr="004101E1">
        <w:rPr>
          <w:rFonts w:ascii="Times New Roman" w:hAnsi="Times New Roman" w:cs="Times New Roman"/>
          <w:sz w:val="22"/>
          <w:szCs w:val="22"/>
        </w:rPr>
        <w:t xml:space="preserve">į atskiras </w:t>
      </w:r>
      <w:r w:rsidRPr="004101E1">
        <w:rPr>
          <w:rFonts w:ascii="Times New Roman" w:hAnsi="Times New Roman" w:cs="Times New Roman"/>
          <w:sz w:val="22"/>
          <w:szCs w:val="22"/>
        </w:rPr>
        <w:t>dalis</w:t>
      </w:r>
      <w:r w:rsidR="00C36288" w:rsidRPr="004101E1">
        <w:rPr>
          <w:rFonts w:ascii="Times New Roman" w:hAnsi="Times New Roman" w:cs="Times New Roman"/>
          <w:sz w:val="22"/>
          <w:szCs w:val="22"/>
        </w:rPr>
        <w:t xml:space="preserve"> neskaidomas</w:t>
      </w:r>
      <w:r w:rsidR="00C32E2C" w:rsidRPr="004101E1">
        <w:rPr>
          <w:rFonts w:ascii="Times New Roman" w:hAnsi="Times New Roman" w:cs="Times New Roman"/>
          <w:sz w:val="22"/>
          <w:szCs w:val="22"/>
        </w:rPr>
        <w:t xml:space="preserve">. </w:t>
      </w:r>
    </w:p>
    <w:p w14:paraId="2B959FD6" w14:textId="6CBA7830" w:rsidR="005B6F97" w:rsidRPr="00D24127" w:rsidRDefault="00C36288" w:rsidP="00D24127">
      <w:pPr>
        <w:pStyle w:val="Betarp"/>
        <w:numPr>
          <w:ilvl w:val="1"/>
          <w:numId w:val="44"/>
        </w:numPr>
        <w:ind w:left="0" w:firstLine="567"/>
        <w:contextualSpacing/>
        <w:jc w:val="both"/>
        <w:rPr>
          <w:rFonts w:ascii="Times New Roman" w:hAnsi="Times New Roman" w:cs="Times New Roman"/>
          <w:color w:val="00B050"/>
          <w:sz w:val="22"/>
          <w:szCs w:val="22"/>
        </w:rPr>
      </w:pPr>
      <w:r w:rsidRPr="00D24127">
        <w:rPr>
          <w:rFonts w:ascii="Times New Roman" w:hAnsi="Times New Roman" w:cs="Times New Roman"/>
          <w:sz w:val="22"/>
          <w:szCs w:val="22"/>
        </w:rPr>
        <w:lastRenderedPageBreak/>
        <w:t>Pirkimo</w:t>
      </w:r>
      <w:r w:rsidR="00D24127" w:rsidRPr="00D24127">
        <w:rPr>
          <w:rFonts w:ascii="Times New Roman" w:hAnsi="Times New Roman" w:cs="Times New Roman"/>
          <w:sz w:val="22"/>
          <w:szCs w:val="22"/>
        </w:rPr>
        <w:t xml:space="preserve"> </w:t>
      </w:r>
      <w:r w:rsidR="00D24127" w:rsidRPr="00977511">
        <w:rPr>
          <w:rFonts w:ascii="Times New Roman" w:hAnsi="Times New Roman" w:cs="Times New Roman"/>
          <w:sz w:val="22"/>
          <w:szCs w:val="22"/>
        </w:rPr>
        <w:t xml:space="preserve">preliminarios </w:t>
      </w:r>
      <w:r w:rsidR="004C6B08" w:rsidRPr="00977511">
        <w:rPr>
          <w:rFonts w:ascii="Times New Roman" w:hAnsi="Times New Roman" w:cs="Times New Roman"/>
          <w:sz w:val="22"/>
          <w:szCs w:val="22"/>
        </w:rPr>
        <w:t xml:space="preserve">apimtys ir </w:t>
      </w:r>
      <w:r w:rsidR="004C6B08" w:rsidRPr="00D24127">
        <w:rPr>
          <w:rFonts w:ascii="Times New Roman" w:hAnsi="Times New Roman" w:cs="Times New Roman"/>
          <w:sz w:val="22"/>
          <w:szCs w:val="22"/>
        </w:rPr>
        <w:t>dalykas, reikalavimai apibrėžti</w:t>
      </w:r>
      <w:r w:rsidR="00D24127" w:rsidRPr="00D24127">
        <w:rPr>
          <w:rFonts w:ascii="Times New Roman" w:hAnsi="Times New Roman" w:cs="Times New Roman"/>
          <w:sz w:val="22"/>
          <w:szCs w:val="22"/>
        </w:rPr>
        <w:t xml:space="preserve"> </w:t>
      </w:r>
      <w:r w:rsidR="005B6F97" w:rsidRPr="00D24127">
        <w:rPr>
          <w:rFonts w:ascii="Times New Roman" w:hAnsi="Times New Roman" w:cs="Times New Roman"/>
          <w:color w:val="00B050"/>
          <w:sz w:val="22"/>
          <w:szCs w:val="22"/>
        </w:rPr>
        <w:t>specialiųjų pirkimo sąlygų 2 priede „Techninė specifikacija“</w:t>
      </w:r>
      <w:r w:rsidR="00D24127">
        <w:rPr>
          <w:rFonts w:ascii="Times New Roman" w:hAnsi="Times New Roman" w:cs="Times New Roman"/>
          <w:color w:val="00B050"/>
          <w:sz w:val="22"/>
          <w:szCs w:val="22"/>
        </w:rPr>
        <w:t xml:space="preserve">. </w:t>
      </w:r>
    </w:p>
    <w:p w14:paraId="18D67EFA" w14:textId="6E490E94" w:rsidR="00DE7B40" w:rsidRPr="00C33F13" w:rsidRDefault="00DE7B40" w:rsidP="00C36288">
      <w:pPr>
        <w:spacing w:after="0"/>
        <w:ind w:firstLine="567"/>
        <w:rPr>
          <w:rFonts w:ascii="Times New Roman" w:hAnsi="Times New Roman" w:cs="Times New Roman"/>
          <w:sz w:val="22"/>
          <w:szCs w:val="22"/>
        </w:rPr>
      </w:pPr>
      <w:r w:rsidRPr="00C33F13">
        <w:rPr>
          <w:rFonts w:ascii="Times New Roman" w:hAnsi="Times New Roman" w:cs="Times New Roman"/>
          <w:sz w:val="22"/>
          <w:szCs w:val="22"/>
        </w:rPr>
        <w:t>2.</w:t>
      </w:r>
      <w:r w:rsidR="00C36288" w:rsidRPr="00C33F13">
        <w:rPr>
          <w:rFonts w:ascii="Times New Roman" w:hAnsi="Times New Roman" w:cs="Times New Roman"/>
          <w:sz w:val="22"/>
          <w:szCs w:val="22"/>
        </w:rPr>
        <w:t>4</w:t>
      </w:r>
      <w:r w:rsidRPr="00C33F13">
        <w:rPr>
          <w:rFonts w:ascii="Times New Roman" w:hAnsi="Times New Roman" w:cs="Times New Roman"/>
          <w:sz w:val="22"/>
          <w:szCs w:val="22"/>
        </w:rPr>
        <w:t>. Pirkimui skirta lėšų suma</w:t>
      </w:r>
      <w:r w:rsidR="00C36288" w:rsidRPr="00C33F13">
        <w:rPr>
          <w:rFonts w:ascii="Times New Roman" w:hAnsi="Times New Roman" w:cs="Times New Roman"/>
          <w:sz w:val="22"/>
          <w:szCs w:val="22"/>
        </w:rPr>
        <w:t xml:space="preserve"> </w:t>
      </w:r>
      <w:r w:rsidRPr="00C33F13">
        <w:rPr>
          <w:rFonts w:ascii="Times New Roman" w:hAnsi="Times New Roman" w:cs="Times New Roman"/>
          <w:sz w:val="22"/>
          <w:szCs w:val="22"/>
        </w:rPr>
        <w:t xml:space="preserve">yra </w:t>
      </w:r>
      <w:r w:rsidR="00D24127" w:rsidRPr="00D24127">
        <w:rPr>
          <w:rFonts w:ascii="Times New Roman" w:hAnsi="Times New Roman" w:cs="Times New Roman"/>
          <w:b/>
          <w:bCs/>
          <w:sz w:val="22"/>
          <w:szCs w:val="22"/>
        </w:rPr>
        <w:t>98000,00</w:t>
      </w:r>
      <w:r w:rsidR="005B6F97" w:rsidRPr="005B6F97">
        <w:rPr>
          <w:rFonts w:ascii="Times New Roman" w:hAnsi="Times New Roman" w:cs="Times New Roman"/>
          <w:b/>
          <w:bCs/>
          <w:sz w:val="22"/>
          <w:szCs w:val="22"/>
        </w:rPr>
        <w:t xml:space="preserve"> E</w:t>
      </w:r>
      <w:r w:rsidRPr="005B6F97">
        <w:rPr>
          <w:rFonts w:ascii="Times New Roman" w:hAnsi="Times New Roman" w:cs="Times New Roman"/>
          <w:b/>
          <w:bCs/>
          <w:sz w:val="22"/>
          <w:szCs w:val="22"/>
        </w:rPr>
        <w:t>ur</w:t>
      </w:r>
      <w:r w:rsidRPr="00C33F13">
        <w:rPr>
          <w:rFonts w:ascii="Times New Roman" w:hAnsi="Times New Roman" w:cs="Times New Roman"/>
          <w:b/>
          <w:bCs/>
          <w:sz w:val="22"/>
          <w:szCs w:val="22"/>
        </w:rPr>
        <w:t xml:space="preserve"> be PVM</w:t>
      </w:r>
      <w:r w:rsidR="00104AAF" w:rsidRPr="00C33F13">
        <w:rPr>
          <w:rFonts w:ascii="Times New Roman" w:hAnsi="Times New Roman" w:cs="Times New Roman"/>
          <w:sz w:val="22"/>
          <w:szCs w:val="22"/>
        </w:rPr>
        <w:t>.</w:t>
      </w:r>
    </w:p>
    <w:p w14:paraId="227B8E0A" w14:textId="28DD6866" w:rsidR="004C6B08" w:rsidRPr="00C33F13" w:rsidRDefault="004C6B08" w:rsidP="00DE7B40">
      <w:pPr>
        <w:pStyle w:val="Sraopastraipa"/>
        <w:spacing w:after="0" w:line="240" w:lineRule="auto"/>
        <w:ind w:left="0" w:firstLine="567"/>
        <w:jc w:val="both"/>
        <w:rPr>
          <w:rFonts w:ascii="Times New Roman" w:hAnsi="Times New Roman" w:cs="Times New Roman"/>
        </w:rPr>
      </w:pPr>
      <w:r w:rsidRPr="00C33F13">
        <w:rPr>
          <w:rFonts w:ascii="Times New Roman" w:hAnsi="Times New Roman" w:cs="Times New Roman"/>
        </w:rPr>
        <w:t>2.</w:t>
      </w:r>
      <w:r w:rsidR="00C36288" w:rsidRPr="00C33F13">
        <w:rPr>
          <w:rFonts w:ascii="Times New Roman" w:hAnsi="Times New Roman" w:cs="Times New Roman"/>
        </w:rPr>
        <w:t>5</w:t>
      </w:r>
      <w:r w:rsidRPr="00C33F13">
        <w:rPr>
          <w:rFonts w:ascii="Times New Roman" w:hAnsi="Times New Roman" w:cs="Times New Roman"/>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7904E534" w14:textId="41F308D1" w:rsidR="004C6B08" w:rsidRPr="00C33F13" w:rsidRDefault="004C6B08" w:rsidP="0001548E">
      <w:pPr>
        <w:pStyle w:val="Sraopastraipa"/>
        <w:spacing w:after="0" w:line="240" w:lineRule="auto"/>
        <w:ind w:left="0" w:firstLine="567"/>
        <w:jc w:val="both"/>
        <w:rPr>
          <w:rFonts w:ascii="Times New Roman" w:hAnsi="Times New Roman" w:cs="Times New Roman"/>
        </w:rPr>
      </w:pPr>
      <w:r w:rsidRPr="00C33F13">
        <w:rPr>
          <w:rFonts w:ascii="Times New Roman" w:hAnsi="Times New Roman" w:cs="Times New Roman"/>
        </w:rPr>
        <w:t>2.</w:t>
      </w:r>
      <w:r w:rsidR="00C36288" w:rsidRPr="00C33F13">
        <w:rPr>
          <w:rFonts w:ascii="Times New Roman" w:hAnsi="Times New Roman" w:cs="Times New Roman"/>
        </w:rPr>
        <w:t>6</w:t>
      </w:r>
      <w:r w:rsidRPr="00C33F13">
        <w:rPr>
          <w:rFonts w:ascii="Times New Roman" w:hAnsi="Times New Roman" w:cs="Times New Roman"/>
        </w:rPr>
        <w:t xml:space="preserve">. Jeigu apibūdinant pirkimo objektą techninėje specifikacijoje nurodytas standartas, </w:t>
      </w:r>
      <w:r w:rsidRPr="00C33F13">
        <w:rPr>
          <w:rFonts w:ascii="Times New Roman" w:hAnsi="Times New Roman" w:cs="Times New Roman"/>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C33F13">
        <w:rPr>
          <w:rFonts w:ascii="Times New Roman" w:hAnsi="Times New Roman" w:cs="Times New Roman"/>
        </w:rPr>
        <w:t xml:space="preserve">turi būti laikoma, kad kiekviena tokia nuoroda yra pateikta su žodžiais „arba lygiavertis“. </w:t>
      </w:r>
    </w:p>
    <w:p w14:paraId="04193CF0" w14:textId="77777777" w:rsidR="004C6B08" w:rsidRPr="00D24970" w:rsidRDefault="004C6B08" w:rsidP="004C6B08">
      <w:pPr>
        <w:pStyle w:val="Antrat1"/>
        <w:spacing w:line="20" w:lineRule="atLeast"/>
        <w:contextualSpacing/>
        <w:rPr>
          <w:rFonts w:asciiTheme="minorHAnsi" w:hAnsiTheme="minorHAnsi" w:cstheme="minorHAnsi"/>
        </w:rPr>
      </w:pPr>
      <w:bookmarkStart w:id="6" w:name="_Toc238137088"/>
      <w:r w:rsidRPr="00D24970">
        <w:rPr>
          <w:rFonts w:asciiTheme="minorHAnsi" w:hAnsiTheme="minorHAnsi" w:cstheme="minorHAnsi"/>
        </w:rPr>
        <w:t>3.</w:t>
      </w:r>
      <w:r>
        <w:rPr>
          <w:rFonts w:asciiTheme="minorHAnsi" w:hAnsiTheme="minorHAnsi" w:cstheme="minorHAnsi"/>
        </w:rPr>
        <w:t xml:space="preserve"> </w:t>
      </w:r>
      <w:bookmarkStart w:id="7" w:name="_Ref39427921"/>
      <w:bookmarkStart w:id="8" w:name="_Ref39427927"/>
      <w:bookmarkStart w:id="9" w:name="_Ref39740354"/>
      <w:r w:rsidRPr="00D24970">
        <w:rPr>
          <w:rFonts w:asciiTheme="minorHAnsi" w:hAnsiTheme="minorHAnsi" w:cstheme="minorHAnsi"/>
        </w:rPr>
        <w:t>Susitikimai su tiekėjais</w:t>
      </w:r>
      <w:bookmarkEnd w:id="7"/>
      <w:bookmarkEnd w:id="8"/>
      <w:r w:rsidRPr="00D24970">
        <w:rPr>
          <w:rFonts w:asciiTheme="minorHAnsi" w:hAnsiTheme="minorHAnsi" w:cstheme="minorHAnsi"/>
        </w:rPr>
        <w:t xml:space="preserve"> ir objekto apžiūra</w:t>
      </w:r>
      <w:bookmarkEnd w:id="6"/>
      <w:bookmarkEnd w:id="9"/>
    </w:p>
    <w:p w14:paraId="7CF45DFB" w14:textId="77777777" w:rsidR="0001548E" w:rsidRPr="002E35BA" w:rsidRDefault="0001548E" w:rsidP="0001548E">
      <w:pPr>
        <w:pStyle w:val="Sraopastraipa"/>
        <w:spacing w:after="0"/>
        <w:ind w:left="0" w:firstLine="567"/>
        <w:jc w:val="both"/>
        <w:rPr>
          <w:rFonts w:ascii="Times New Roman" w:hAnsi="Times New Roman" w:cs="Times New Roman"/>
          <w:i/>
        </w:rPr>
      </w:pPr>
      <w:bookmarkStart w:id="10" w:name="_Ref39473754"/>
      <w:bookmarkStart w:id="11" w:name="_Ref39473761"/>
      <w:bookmarkStart w:id="12" w:name="_Ref39474188"/>
      <w:r w:rsidRPr="002E35BA">
        <w:rPr>
          <w:rFonts w:ascii="Times New Roman" w:hAnsi="Times New Roman" w:cs="Times New Roman"/>
          <w:iCs/>
        </w:rPr>
        <w:t>3.1.</w:t>
      </w:r>
      <w:r w:rsidRPr="002E35BA">
        <w:rPr>
          <w:rFonts w:ascii="Times New Roman" w:hAnsi="Times New Roman" w:cs="Times New Roman"/>
          <w:i/>
        </w:rPr>
        <w:t xml:space="preserve"> </w:t>
      </w:r>
      <w:r w:rsidRPr="002E35BA">
        <w:rPr>
          <w:rFonts w:ascii="Times New Roman" w:hAnsi="Times New Roman" w:cs="Times New Roman"/>
        </w:rPr>
        <w:t>Perkančioji organizacija nerengs susitikimo su tiekėjais dėl pirkimo sąlygų paaiškinimo.</w:t>
      </w:r>
    </w:p>
    <w:p w14:paraId="45C65EE5" w14:textId="1067E4B1" w:rsidR="0001548E" w:rsidRPr="00F17FF0" w:rsidRDefault="0001548E" w:rsidP="007D2ABA">
      <w:pPr>
        <w:pStyle w:val="Sraopastraipa"/>
        <w:spacing w:after="0" w:line="240" w:lineRule="auto"/>
        <w:ind w:left="0" w:firstLine="567"/>
        <w:jc w:val="both"/>
        <w:rPr>
          <w:rFonts w:ascii="Times New Roman" w:hAnsi="Times New Roman" w:cs="Times New Roman"/>
          <w:color w:val="000000" w:themeColor="text1"/>
        </w:rPr>
      </w:pPr>
      <w:r w:rsidRPr="002E35BA">
        <w:rPr>
          <w:rFonts w:ascii="Times New Roman" w:hAnsi="Times New Roman" w:cs="Times New Roman"/>
        </w:rPr>
        <w:t>3.2. Perkančioji organizacija nerengs objekto apžiūros</w:t>
      </w:r>
      <w:r w:rsidR="007D2ABA">
        <w:rPr>
          <w:rFonts w:ascii="Times New Roman" w:hAnsi="Times New Roman" w:cs="Times New Roman"/>
        </w:rPr>
        <w:t xml:space="preserve">, </w:t>
      </w:r>
      <w:r w:rsidR="007D2ABA" w:rsidRPr="00F17FF0">
        <w:rPr>
          <w:rFonts w:ascii="Times New Roman" w:hAnsi="Times New Roman" w:cs="Times New Roman"/>
          <w:color w:val="000000" w:themeColor="text1"/>
        </w:rPr>
        <w:t>tiekėjai gali patys bet kuriuo metu savarankiškai apžiūrėti Tirkšlių miško teritoriją</w:t>
      </w:r>
      <w:r w:rsidRPr="00F17FF0">
        <w:rPr>
          <w:rFonts w:ascii="Times New Roman" w:hAnsi="Times New Roman" w:cs="Times New Roman"/>
          <w:color w:val="000000" w:themeColor="text1"/>
        </w:rPr>
        <w:t>.</w:t>
      </w:r>
    </w:p>
    <w:p w14:paraId="656E925C" w14:textId="77777777" w:rsidR="004C6B08" w:rsidRPr="00D24970" w:rsidRDefault="004C6B08" w:rsidP="004C6B08">
      <w:pPr>
        <w:pStyle w:val="Antrat1"/>
        <w:spacing w:line="20" w:lineRule="atLeast"/>
        <w:contextualSpacing/>
        <w:rPr>
          <w:rFonts w:asciiTheme="minorHAnsi" w:hAnsiTheme="minorHAnsi" w:cstheme="minorHAnsi"/>
        </w:rPr>
      </w:pPr>
      <w:bookmarkStart w:id="13" w:name="_Toc238137089"/>
      <w:r>
        <w:rPr>
          <w:rFonts w:cstheme="majorHAnsi"/>
        </w:rPr>
        <w:t xml:space="preserve">4. </w:t>
      </w:r>
      <w:r w:rsidRPr="00D24970">
        <w:rPr>
          <w:rFonts w:asciiTheme="minorHAnsi" w:hAnsiTheme="minorHAnsi" w:cstheme="minorHAnsi"/>
        </w:rPr>
        <w:t>Tiekėjų pašalinimo pagrindai</w:t>
      </w:r>
      <w:bookmarkEnd w:id="10"/>
      <w:bookmarkEnd w:id="11"/>
      <w:bookmarkEnd w:id="12"/>
      <w:r w:rsidRPr="00D24970">
        <w:rPr>
          <w:rFonts w:asciiTheme="minorHAnsi" w:hAnsiTheme="minorHAnsi" w:cstheme="minorHAnsi"/>
        </w:rPr>
        <w:t xml:space="preserve"> ir kvalifikacijos reikalavimai</w:t>
      </w:r>
      <w:bookmarkEnd w:id="13"/>
    </w:p>
    <w:p w14:paraId="6AD2601D" w14:textId="77132DDB" w:rsidR="00FA5818" w:rsidRPr="00960947" w:rsidRDefault="00FA5818" w:rsidP="00FA5818">
      <w:pPr>
        <w:pStyle w:val="Sraopastraipa"/>
        <w:spacing w:after="120" w:line="20" w:lineRule="atLeast"/>
        <w:ind w:left="0" w:firstLine="567"/>
        <w:jc w:val="both"/>
        <w:rPr>
          <w:rFonts w:ascii="Times New Roman" w:hAnsi="Times New Roman" w:cs="Times New Roman"/>
          <w:color w:val="00B050"/>
        </w:rPr>
      </w:pPr>
      <w:r w:rsidRPr="002E35BA">
        <w:rPr>
          <w:rFonts w:ascii="Times New Roman" w:hAnsi="Times New Roman" w:cs="Times New Roman"/>
        </w:rPr>
        <w:t>4.1. Reikalavimai dėl tiekėjo ir</w:t>
      </w:r>
      <w:bookmarkStart w:id="14" w:name="_Hlk41039660"/>
      <w:r w:rsidRPr="002E35BA">
        <w:rPr>
          <w:rFonts w:ascii="Times New Roman" w:hAnsi="Times New Roman" w:cs="Times New Roman"/>
        </w:rPr>
        <w:t xml:space="preserve"> subtiekėjų (jei taikoma), ūkio subjektų, kurių pajėgumais tiekėjas remiasi, </w:t>
      </w:r>
      <w:bookmarkEnd w:id="14"/>
      <w:r w:rsidRPr="002E35BA">
        <w:rPr>
          <w:rFonts w:ascii="Times New Roman" w:hAnsi="Times New Roman" w:cs="Times New Roman"/>
        </w:rPr>
        <w:t xml:space="preserve">pašalinimo pagrindų nebuvimo bei jų nebuvimą patvirtinantys dokumentai nurodyti </w:t>
      </w:r>
      <w:r w:rsidRPr="00960947">
        <w:rPr>
          <w:rFonts w:ascii="Times New Roman" w:hAnsi="Times New Roman" w:cs="Times New Roman"/>
          <w:color w:val="00B050"/>
        </w:rPr>
        <w:t xml:space="preserve">specialiųjų </w:t>
      </w:r>
      <w:r w:rsidRPr="00960947">
        <w:rPr>
          <w:rFonts w:ascii="Times New Roman" w:eastAsia="Calibri" w:hAnsi="Times New Roman" w:cs="Times New Roman"/>
          <w:color w:val="00B050"/>
        </w:rPr>
        <w:t xml:space="preserve">pirkimo sąlygų </w:t>
      </w:r>
      <w:r w:rsidR="00951CB2">
        <w:rPr>
          <w:rFonts w:ascii="Times New Roman" w:eastAsia="Calibri" w:hAnsi="Times New Roman" w:cs="Times New Roman"/>
          <w:color w:val="00B050"/>
        </w:rPr>
        <w:t>3</w:t>
      </w:r>
      <w:r w:rsidRPr="00960947">
        <w:rPr>
          <w:rFonts w:ascii="Times New Roman" w:hAnsi="Times New Roman" w:cs="Times New Roman"/>
          <w:color w:val="00B050"/>
        </w:rPr>
        <w:t xml:space="preserve"> </w:t>
      </w:r>
      <w:r w:rsidRPr="00960947">
        <w:rPr>
          <w:rFonts w:ascii="Times New Roman" w:eastAsia="Calibri" w:hAnsi="Times New Roman" w:cs="Times New Roman"/>
          <w:color w:val="00B050"/>
        </w:rPr>
        <w:t>priede</w:t>
      </w:r>
      <w:r w:rsidRPr="00960947">
        <w:rPr>
          <w:rFonts w:ascii="Times New Roman" w:hAnsi="Times New Roman" w:cs="Times New Roman"/>
          <w:color w:val="00B050"/>
        </w:rPr>
        <w:t xml:space="preserve">. </w:t>
      </w:r>
    </w:p>
    <w:p w14:paraId="512016EA" w14:textId="77777777" w:rsidR="00951CB2" w:rsidRPr="00951CB2" w:rsidRDefault="00FA5818" w:rsidP="00951CB2">
      <w:pPr>
        <w:pStyle w:val="Sraopastraipa"/>
        <w:spacing w:after="120" w:line="20" w:lineRule="atLeast"/>
        <w:ind w:left="0" w:firstLine="644"/>
        <w:jc w:val="both"/>
        <w:rPr>
          <w:rFonts w:ascii="Times New Roman" w:hAnsi="Times New Roman" w:cs="Times New Roman"/>
        </w:rPr>
      </w:pPr>
      <w:r w:rsidRPr="00DF672C">
        <w:rPr>
          <w:rFonts w:ascii="Times New Roman" w:hAnsi="Times New Roman" w:cs="Times New Roman"/>
        </w:rPr>
        <w:t xml:space="preserve">4.2. </w:t>
      </w:r>
      <w:r w:rsidR="00951CB2" w:rsidRPr="00951CB2">
        <w:rPr>
          <w:rFonts w:ascii="Times New Roman" w:hAnsi="Times New Roman" w:cs="Times New Roman"/>
        </w:rPr>
        <w:t xml:space="preserve">Tiekėjams nustatomi kvalifikacijos reikalavimai bei reikalavimai dėl aplinkos apsaugos vadybos sistemos standartų laikymosi, o jų atitiktį patvirtinantys dokumentai nurodyti </w:t>
      </w:r>
      <w:r w:rsidR="00951CB2" w:rsidRPr="00951CB2">
        <w:rPr>
          <w:rFonts w:ascii="Times New Roman" w:hAnsi="Times New Roman" w:cs="Times New Roman"/>
          <w:color w:val="00B050"/>
        </w:rPr>
        <w:t>specialiųjų pirkimo sąlygų 4 priede</w:t>
      </w:r>
      <w:r w:rsidR="00951CB2" w:rsidRPr="00951CB2">
        <w:rPr>
          <w:rFonts w:ascii="Times New Roman" w:hAnsi="Times New Roman" w:cs="Times New Roman"/>
        </w:rPr>
        <w:t xml:space="preserve">. Tiekėjams nenustatomi reikalavimai dėl kokybės vadybos sistemos standartų laikymosi. Tiekėjas, teikdamas pasiūlymą, įsipareigoja, kad sutartį vykdys tik teisę verstis atitinkama veikla turintys asmenys. </w:t>
      </w:r>
    </w:p>
    <w:p w14:paraId="676364A3" w14:textId="77777777" w:rsidR="004C6B08" w:rsidRPr="0037632B" w:rsidRDefault="004C6B08" w:rsidP="004C6B08">
      <w:pPr>
        <w:pStyle w:val="Antrat1"/>
        <w:tabs>
          <w:tab w:val="left" w:pos="567"/>
        </w:tabs>
        <w:spacing w:after="0"/>
        <w:contextualSpacing/>
        <w:jc w:val="both"/>
        <w:rPr>
          <w:rFonts w:cstheme="minorBidi"/>
        </w:rPr>
      </w:pPr>
      <w:bookmarkStart w:id="15" w:name="_Toc238137090"/>
      <w:r>
        <w:rPr>
          <w:rFonts w:asciiTheme="minorHAnsi" w:hAnsiTheme="minorHAnsi" w:cstheme="minorHAnsi"/>
        </w:rPr>
        <w:t>5</w:t>
      </w:r>
      <w:r w:rsidRPr="007270DC">
        <w:rPr>
          <w:rFonts w:asciiTheme="minorHAnsi" w:hAnsiTheme="minorHAnsi" w:cstheme="minorHAnsi"/>
        </w:rPr>
        <w:t>.</w:t>
      </w:r>
      <w:r w:rsidRPr="004432C7">
        <w:rPr>
          <w:rFonts w:ascii="Calibri" w:hAnsi="Calibri" w:cs="Calibri"/>
        </w:rPr>
        <w:t>Reikalavimai, susiję su nacionaliniu saugumu</w:t>
      </w:r>
      <w:bookmarkEnd w:id="15"/>
      <w:r w:rsidRPr="007872CB">
        <w:t xml:space="preserve"> </w:t>
      </w:r>
    </w:p>
    <w:p w14:paraId="4FC83CD7" w14:textId="77777777" w:rsidR="00FA5818" w:rsidRPr="00FA5818" w:rsidRDefault="00FA5818" w:rsidP="00FA5818">
      <w:pPr>
        <w:spacing w:after="0" w:line="240" w:lineRule="auto"/>
        <w:ind w:firstLine="567"/>
        <w:jc w:val="both"/>
        <w:rPr>
          <w:rFonts w:ascii="Times New Roman" w:hAnsi="Times New Roman" w:cs="Times New Roman"/>
          <w:sz w:val="22"/>
          <w:szCs w:val="22"/>
        </w:rPr>
      </w:pPr>
      <w:r w:rsidRPr="00FA5818">
        <w:rPr>
          <w:rFonts w:ascii="Times New Roman" w:hAnsi="Times New Roman" w:cs="Times New Roman"/>
          <w:sz w:val="22"/>
          <w:szCs w:val="22"/>
        </w:rPr>
        <w:t xml:space="preserve">5.1. Reikalavimai, susiję su nacionaliniu saugumu netaikomi. </w:t>
      </w:r>
    </w:p>
    <w:p w14:paraId="62EFD43E" w14:textId="77777777" w:rsidR="004C6B08" w:rsidRPr="00142AB7" w:rsidRDefault="004C6B08" w:rsidP="004C6B08">
      <w:pPr>
        <w:pStyle w:val="Antrat1"/>
        <w:spacing w:line="20" w:lineRule="atLeast"/>
        <w:contextualSpacing/>
        <w:rPr>
          <w:rFonts w:asciiTheme="minorHAnsi" w:hAnsiTheme="minorHAnsi" w:cstheme="minorBidi"/>
        </w:rPr>
      </w:pPr>
      <w:bookmarkStart w:id="16" w:name="_Ref39666794"/>
      <w:bookmarkStart w:id="17" w:name="_Ref39666796"/>
      <w:bookmarkStart w:id="18" w:name="_Toc238137091"/>
      <w:r w:rsidRPr="127DD6E8">
        <w:rPr>
          <w:rFonts w:asciiTheme="minorHAnsi" w:hAnsiTheme="minorHAnsi" w:cstheme="minorBidi"/>
        </w:rPr>
        <w:t>6. Specialieji reikalavimai pasiūlymų rengimui ir pateikimui</w:t>
      </w:r>
      <w:bookmarkEnd w:id="16"/>
      <w:bookmarkEnd w:id="17"/>
      <w:bookmarkEnd w:id="18"/>
    </w:p>
    <w:p w14:paraId="792C23CC" w14:textId="4BC240B2" w:rsidR="009A3279" w:rsidRPr="00C33F13" w:rsidRDefault="009A3279" w:rsidP="000F7F8C">
      <w:pPr>
        <w:pStyle w:val="Sraopastraipa"/>
        <w:spacing w:after="0" w:line="240" w:lineRule="auto"/>
        <w:ind w:left="709" w:hanging="142"/>
        <w:jc w:val="both"/>
        <w:rPr>
          <w:rFonts w:ascii="Times New Roman" w:hAnsi="Times New Roman" w:cs="Times New Roman"/>
          <w:u w:val="single"/>
        </w:rPr>
      </w:pPr>
      <w:r w:rsidRPr="00C33F13">
        <w:rPr>
          <w:rFonts w:ascii="Times New Roman" w:hAnsi="Times New Roman" w:cs="Times New Roman"/>
        </w:rPr>
        <w:t xml:space="preserve">6.1. </w:t>
      </w:r>
      <w:r w:rsidRPr="00C33F13">
        <w:rPr>
          <w:rFonts w:ascii="Times New Roman" w:hAnsi="Times New Roman" w:cs="Times New Roman"/>
          <w:b/>
          <w:bCs/>
        </w:rPr>
        <w:t>Tiekėjo pasiūlymą sudaro CVP IS pateikiamų ir žemiau nurodytų dokumentų visuma:</w:t>
      </w:r>
    </w:p>
    <w:p w14:paraId="190F82FB" w14:textId="48F1E711" w:rsidR="004C6B08" w:rsidRPr="00C33F13" w:rsidRDefault="004C6B08" w:rsidP="000F7F8C">
      <w:pPr>
        <w:pStyle w:val="Sraopastraipa"/>
        <w:numPr>
          <w:ilvl w:val="2"/>
          <w:numId w:val="5"/>
        </w:numPr>
        <w:spacing w:after="0" w:line="240" w:lineRule="auto"/>
        <w:ind w:left="0" w:firstLine="567"/>
        <w:jc w:val="both"/>
        <w:rPr>
          <w:rFonts w:ascii="Times New Roman" w:hAnsi="Times New Roman" w:cs="Times New Roman"/>
          <w:u w:val="single"/>
        </w:rPr>
      </w:pPr>
      <w:r w:rsidRPr="00C33F13">
        <w:rPr>
          <w:rFonts w:ascii="Times New Roman" w:hAnsi="Times New Roman" w:cs="Times New Roman"/>
        </w:rPr>
        <w:t xml:space="preserve">tiekėjo pasirašytas pasiūlymas, parengtas pagal </w:t>
      </w:r>
      <w:r w:rsidRPr="00C33F13">
        <w:rPr>
          <w:rFonts w:ascii="Times New Roman" w:hAnsi="Times New Roman" w:cs="Times New Roman"/>
          <w:color w:val="00B050"/>
        </w:rPr>
        <w:t xml:space="preserve">specialiųjų pirkimo sąlygų </w:t>
      </w:r>
      <w:r w:rsidR="00951CB2">
        <w:rPr>
          <w:rFonts w:ascii="Times New Roman" w:hAnsi="Times New Roman" w:cs="Times New Roman"/>
          <w:color w:val="00B050"/>
        </w:rPr>
        <w:t>5</w:t>
      </w:r>
      <w:r w:rsidR="00FA5818" w:rsidRPr="00C33F13">
        <w:rPr>
          <w:rFonts w:ascii="Times New Roman" w:hAnsi="Times New Roman" w:cs="Times New Roman"/>
          <w:color w:val="00B050"/>
        </w:rPr>
        <w:t xml:space="preserve"> </w:t>
      </w:r>
      <w:r w:rsidRPr="00C33F13">
        <w:rPr>
          <w:rFonts w:ascii="Times New Roman" w:hAnsi="Times New Roman" w:cs="Times New Roman"/>
          <w:color w:val="00B050"/>
          <w:shd w:val="clear" w:color="auto" w:fill="FFFFFF"/>
        </w:rPr>
        <w:t>priedas</w:t>
      </w:r>
      <w:r w:rsidRPr="00C33F13">
        <w:rPr>
          <w:rFonts w:ascii="Times New Roman" w:hAnsi="Times New Roman" w:cs="Times New Roman"/>
          <w:shd w:val="clear" w:color="auto" w:fill="FFFFFF"/>
        </w:rPr>
        <w:t xml:space="preserve"> </w:t>
      </w:r>
      <w:r w:rsidRPr="00C33F13">
        <w:rPr>
          <w:rFonts w:ascii="Times New Roman" w:hAnsi="Times New Roman" w:cs="Times New Roman"/>
        </w:rPr>
        <w:t>priede pateiktą pasiūlymo formą.</w:t>
      </w:r>
    </w:p>
    <w:p w14:paraId="01349BC0" w14:textId="725F144D" w:rsidR="00F9777B" w:rsidRPr="00F9777B" w:rsidRDefault="00F9777B" w:rsidP="00F9777B">
      <w:pPr>
        <w:pStyle w:val="Sraopastraipa"/>
        <w:numPr>
          <w:ilvl w:val="2"/>
          <w:numId w:val="5"/>
        </w:numPr>
        <w:spacing w:after="0" w:line="240" w:lineRule="auto"/>
        <w:ind w:left="0" w:firstLine="567"/>
        <w:jc w:val="both"/>
        <w:rPr>
          <w:rFonts w:ascii="Times New Roman" w:hAnsi="Times New Roman" w:cs="Times New Roman"/>
          <w:u w:val="single"/>
        </w:rPr>
      </w:pPr>
      <w:r w:rsidRPr="00F9777B">
        <w:rPr>
          <w:rFonts w:ascii="Times New Roman" w:hAnsi="Times New Roman" w:cs="Times New Roman"/>
        </w:rPr>
        <w:t>užpildytas EBVPD</w:t>
      </w:r>
      <w:r w:rsidRPr="00F9777B">
        <w:rPr>
          <w:rStyle w:val="Puslapioinaosnuoroda"/>
          <w:rFonts w:ascii="Times New Roman" w:eastAsia="Calibri" w:hAnsi="Times New Roman" w:cs="Times New Roman"/>
          <w:bCs/>
        </w:rPr>
        <w:footnoteReference w:id="1"/>
      </w:r>
      <w:r w:rsidRPr="00F9777B">
        <w:rPr>
          <w:rFonts w:ascii="Times New Roman" w:hAnsi="Times New Roman" w:cs="Times New Roman"/>
        </w:rPr>
        <w:t xml:space="preserve"> (</w:t>
      </w:r>
      <w:r w:rsidRPr="00951CB2">
        <w:rPr>
          <w:rFonts w:ascii="Times New Roman" w:hAnsi="Times New Roman" w:cs="Times New Roman"/>
          <w:color w:val="00B050"/>
        </w:rPr>
        <w:t xml:space="preserve">specialiųjų pirkimo sąlygų </w:t>
      </w:r>
      <w:r w:rsidR="00951CB2" w:rsidRPr="00951CB2">
        <w:rPr>
          <w:rFonts w:ascii="Times New Roman" w:hAnsi="Times New Roman" w:cs="Times New Roman"/>
          <w:color w:val="00B050"/>
        </w:rPr>
        <w:t>6</w:t>
      </w:r>
      <w:r w:rsidRPr="00951CB2">
        <w:rPr>
          <w:rFonts w:ascii="Times New Roman" w:hAnsi="Times New Roman" w:cs="Times New Roman"/>
          <w:color w:val="00B050"/>
        </w:rPr>
        <w:t xml:space="preserve"> priedas</w:t>
      </w:r>
      <w:r w:rsidRPr="00F9777B">
        <w:rPr>
          <w:rFonts w:ascii="Times New Roman" w:hAnsi="Times New Roman" w:cs="Times New Roman"/>
        </w:rPr>
        <w:t xml:space="preserve">). Pateikdamas ir pasirašydamas pasiūlymą, tiekėjas patvirtina ir EBVPD tikrumą. </w:t>
      </w:r>
      <w:r w:rsidRPr="00F9777B">
        <w:rPr>
          <w:rFonts w:ascii="Times New Roman" w:hAnsi="Times New Roman" w:cs="Times New Roman"/>
          <w:b/>
          <w:bCs/>
          <w:spacing w:val="-6"/>
          <w:u w:val="single"/>
          <w:lang w:eastAsia="ar-SA"/>
        </w:rPr>
        <w:t xml:space="preserve">(teikiama </w:t>
      </w:r>
      <w:r w:rsidRPr="00F9777B">
        <w:rPr>
          <w:rFonts w:ascii="Times New Roman" w:hAnsi="Times New Roman" w:cs="Times New Roman"/>
          <w:b/>
          <w:bCs/>
          <w:u w:val="single"/>
        </w:rPr>
        <w:t>kartu su pasiūlymu</w:t>
      </w:r>
      <w:r w:rsidRPr="00F9777B">
        <w:rPr>
          <w:rFonts w:ascii="Times New Roman" w:hAnsi="Times New Roman" w:cs="Times New Roman"/>
          <w:b/>
          <w:bCs/>
          <w:spacing w:val="-6"/>
          <w:u w:val="single"/>
          <w:lang w:eastAsia="ar-SA"/>
        </w:rPr>
        <w:t>)</w:t>
      </w:r>
      <w:r w:rsidRPr="00F9777B">
        <w:rPr>
          <w:rFonts w:ascii="Times New Roman" w:hAnsi="Times New Roman" w:cs="Times New Roman"/>
        </w:rPr>
        <w:t>;</w:t>
      </w:r>
    </w:p>
    <w:p w14:paraId="134EBD3E" w14:textId="77777777" w:rsidR="004C6B08" w:rsidRPr="00C33F13" w:rsidRDefault="004C6B08" w:rsidP="000F7F8C">
      <w:pPr>
        <w:pStyle w:val="Sraopastraipa"/>
        <w:numPr>
          <w:ilvl w:val="2"/>
          <w:numId w:val="5"/>
        </w:numPr>
        <w:spacing w:after="0" w:line="240" w:lineRule="auto"/>
        <w:ind w:left="0" w:firstLine="567"/>
        <w:jc w:val="both"/>
        <w:rPr>
          <w:rFonts w:ascii="Times New Roman" w:hAnsi="Times New Roman" w:cs="Times New Roman"/>
          <w:u w:val="single"/>
        </w:rPr>
      </w:pPr>
      <w:r w:rsidRPr="00C33F13">
        <w:rPr>
          <w:rFonts w:ascii="Times New Roman" w:hAnsi="Times New Roman" w:cs="Times New Roman"/>
        </w:rPr>
        <w:t>jungtinės veiklos sutarties kopija (jeigu pirkime dalyvauja ūkio subjektų grupė jungtinės veiklos sutarties pagrindu);</w:t>
      </w:r>
    </w:p>
    <w:p w14:paraId="4EBEA042" w14:textId="77777777" w:rsidR="004C6B08" w:rsidRPr="00C33F13" w:rsidRDefault="004C6B08" w:rsidP="000F7F8C">
      <w:pPr>
        <w:pStyle w:val="Sraopastraipa"/>
        <w:numPr>
          <w:ilvl w:val="2"/>
          <w:numId w:val="5"/>
        </w:numPr>
        <w:spacing w:after="0" w:line="240" w:lineRule="auto"/>
        <w:ind w:left="0" w:firstLine="567"/>
        <w:jc w:val="both"/>
        <w:rPr>
          <w:rFonts w:ascii="Times New Roman" w:hAnsi="Times New Roman" w:cs="Times New Roman"/>
          <w:u w:val="single"/>
        </w:rPr>
      </w:pPr>
      <w:r w:rsidRPr="00C33F13">
        <w:rPr>
          <w:rFonts w:ascii="Times New Roman" w:hAnsi="Times New Roman" w:cs="Times New Roman"/>
        </w:rPr>
        <w:lastRenderedPageBreak/>
        <w:t>dokumentas, patvirtinantis, kad asmuo, kuris pasirašė pasiūlymą (jei jis ne tiekėjo vadovas), turėjo teisę jį pasirašyti;</w:t>
      </w:r>
    </w:p>
    <w:p w14:paraId="0216DF51" w14:textId="77777777" w:rsidR="004C6B08" w:rsidRPr="00C33F13" w:rsidRDefault="004C6B08" w:rsidP="000F7F8C">
      <w:pPr>
        <w:pStyle w:val="Sraopastraipa"/>
        <w:numPr>
          <w:ilvl w:val="2"/>
          <w:numId w:val="5"/>
        </w:numPr>
        <w:spacing w:after="0" w:line="240" w:lineRule="auto"/>
        <w:ind w:left="0" w:firstLine="567"/>
        <w:jc w:val="both"/>
        <w:rPr>
          <w:rFonts w:ascii="Times New Roman" w:hAnsi="Times New Roman" w:cs="Times New Roman"/>
          <w:u w:val="single"/>
        </w:rPr>
      </w:pPr>
      <w:r w:rsidRPr="00C33F13">
        <w:rPr>
          <w:rFonts w:ascii="Times New Roman" w:hAnsi="Times New Roman" w:cs="Times New Roman"/>
        </w:rPr>
        <w:t>pasiūlymo galiojimą užtikrinantis dokumentas (jeigu reikalaujama);</w:t>
      </w:r>
    </w:p>
    <w:p w14:paraId="4281EA03" w14:textId="77777777" w:rsidR="004C6B08" w:rsidRPr="00C33F13" w:rsidRDefault="004C6B08" w:rsidP="000F7F8C">
      <w:pPr>
        <w:pStyle w:val="Sraopastraipa"/>
        <w:numPr>
          <w:ilvl w:val="2"/>
          <w:numId w:val="5"/>
        </w:numPr>
        <w:spacing w:after="0" w:line="240" w:lineRule="auto"/>
        <w:ind w:left="0" w:firstLine="567"/>
        <w:jc w:val="both"/>
        <w:rPr>
          <w:rFonts w:ascii="Times New Roman" w:hAnsi="Times New Roman" w:cs="Times New Roman"/>
          <w:u w:val="single"/>
        </w:rPr>
      </w:pPr>
      <w:r w:rsidRPr="00C33F13">
        <w:rPr>
          <w:rFonts w:ascii="Times New Roman" w:hAnsi="Times New Roman" w:cs="Times New Roman"/>
        </w:rPr>
        <w:t>jei tiekėjas pasitelkia ūkio subjektus, kurių pajėgumais remiasi, – įrodymai, kad šie ištekliai bus prieinami per visą sutartinių įsipareigojimų vykdymo laikotarpį;</w:t>
      </w:r>
    </w:p>
    <w:p w14:paraId="108B4570" w14:textId="28E06CD7" w:rsidR="00C15C3B" w:rsidRPr="00C34712" w:rsidRDefault="004C6B08" w:rsidP="000F7F8C">
      <w:pPr>
        <w:pStyle w:val="Sraopastraipa"/>
        <w:numPr>
          <w:ilvl w:val="2"/>
          <w:numId w:val="5"/>
        </w:numPr>
        <w:spacing w:after="0" w:line="240" w:lineRule="auto"/>
        <w:ind w:left="0" w:firstLine="567"/>
        <w:jc w:val="both"/>
        <w:rPr>
          <w:rFonts w:ascii="Times New Roman" w:hAnsi="Times New Roman" w:cs="Times New Roman"/>
          <w:u w:val="single"/>
        </w:rPr>
      </w:pPr>
      <w:r w:rsidRPr="00C33F13">
        <w:rPr>
          <w:rFonts w:ascii="Times New Roman" w:hAnsi="Times New Roman" w:cs="Times New Roman"/>
        </w:rPr>
        <w:t xml:space="preserve"> jei tiekėjas pasitelkia subtiekėjus, subtiekėjo deklaracija ar kitas dokumentas, patvirtinantis jo sutikimą būti subtiekėju pirkime</w:t>
      </w:r>
      <w:r w:rsidR="00D24127">
        <w:rPr>
          <w:rFonts w:ascii="Times New Roman" w:hAnsi="Times New Roman" w:cs="Times New Roman"/>
        </w:rPr>
        <w:t>.</w:t>
      </w:r>
    </w:p>
    <w:p w14:paraId="3021CD1A" w14:textId="347D8A99" w:rsidR="004C6B08" w:rsidRPr="00C33F13" w:rsidRDefault="004C6B08" w:rsidP="000F7F8C">
      <w:pPr>
        <w:spacing w:after="0" w:line="240" w:lineRule="auto"/>
        <w:ind w:firstLine="567"/>
        <w:jc w:val="both"/>
        <w:rPr>
          <w:rFonts w:ascii="Times New Roman" w:hAnsi="Times New Roman" w:cs="Times New Roman"/>
          <w:sz w:val="22"/>
          <w:szCs w:val="22"/>
          <w:u w:val="single"/>
        </w:rPr>
      </w:pPr>
      <w:r w:rsidRPr="00C33F13">
        <w:rPr>
          <w:rFonts w:ascii="Times New Roman" w:hAnsi="Times New Roman" w:cs="Times New Roman"/>
          <w:sz w:val="22"/>
          <w:szCs w:val="22"/>
        </w:rPr>
        <w:t>6.2.</w:t>
      </w:r>
      <w:r w:rsidR="00FA5818" w:rsidRPr="00C33F13">
        <w:rPr>
          <w:rFonts w:ascii="Times New Roman" w:hAnsi="Times New Roman" w:cs="Times New Roman"/>
          <w:sz w:val="22"/>
          <w:szCs w:val="22"/>
        </w:rPr>
        <w:t xml:space="preserve"> </w:t>
      </w:r>
      <w:r w:rsidRPr="00C33F13">
        <w:rPr>
          <w:rFonts w:ascii="Times New Roman" w:eastAsia="Calibri" w:hAnsi="Times New Roman" w:cs="Times New Roman"/>
          <w:sz w:val="22"/>
          <w:szCs w:val="22"/>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C33F13">
        <w:rPr>
          <w:rFonts w:ascii="Times New Roman" w:hAnsi="Times New Roman" w:cs="Times New Roman"/>
          <w:sz w:val="22"/>
          <w:szCs w:val="22"/>
        </w:rPr>
        <w:t>Perkančiajai organizacijai kilus abejonių dėl dokumentų tikrumo, ji turi teisę reikalauti pateikti dokumentų originalus.</w:t>
      </w:r>
      <w:r w:rsidRPr="00C33F13">
        <w:rPr>
          <w:rFonts w:ascii="Times New Roman" w:eastAsia="Calibri" w:hAnsi="Times New Roman" w:cs="Times New Roman"/>
          <w:sz w:val="22"/>
          <w:szCs w:val="22"/>
        </w:rPr>
        <w:t xml:space="preserve"> Gali būti:</w:t>
      </w:r>
    </w:p>
    <w:p w14:paraId="1BC624A8" w14:textId="77777777" w:rsidR="004C6B08" w:rsidRPr="00C33F13" w:rsidRDefault="004C6B08" w:rsidP="000F7F8C">
      <w:pPr>
        <w:pStyle w:val="Sraopastraipa"/>
        <w:spacing w:after="0" w:line="240" w:lineRule="auto"/>
        <w:ind w:left="0" w:firstLine="567"/>
        <w:jc w:val="both"/>
        <w:rPr>
          <w:rFonts w:ascii="Times New Roman" w:hAnsi="Times New Roman" w:cs="Times New Roman"/>
          <w:bCs/>
          <w:iCs/>
          <w:u w:val="single"/>
        </w:rPr>
      </w:pPr>
      <w:r w:rsidRPr="00C33F13">
        <w:rPr>
          <w:rFonts w:ascii="Times New Roman" w:eastAsia="Calibri" w:hAnsi="Times New Roman" w:cs="Times New Roman"/>
          <w:bCs/>
          <w:iCs/>
        </w:rPr>
        <w:t>6.2.1 pateikiami kvalifikuotu elektroniniu parašu pasirašyti elektroninėmis priemonėmis suformuoti dokumentai;</w:t>
      </w:r>
    </w:p>
    <w:p w14:paraId="1B78FC14" w14:textId="77777777" w:rsidR="004C6B08" w:rsidRPr="00C33F13" w:rsidRDefault="004C6B08" w:rsidP="000F7F8C">
      <w:pPr>
        <w:pStyle w:val="Sraopastraipa"/>
        <w:numPr>
          <w:ilvl w:val="2"/>
          <w:numId w:val="6"/>
        </w:numPr>
        <w:tabs>
          <w:tab w:val="left" w:pos="1418"/>
        </w:tabs>
        <w:spacing w:after="0" w:line="240" w:lineRule="auto"/>
        <w:ind w:left="0" w:firstLine="567"/>
        <w:jc w:val="both"/>
        <w:rPr>
          <w:rFonts w:ascii="Times New Roman" w:hAnsi="Times New Roman" w:cs="Times New Roman"/>
          <w:bCs/>
          <w:iCs/>
        </w:rPr>
      </w:pPr>
      <w:r w:rsidRPr="00C33F13">
        <w:rPr>
          <w:rFonts w:ascii="Times New Roman" w:eastAsia="Calibri" w:hAnsi="Times New Roman" w:cs="Times New Roman"/>
          <w:bCs/>
          <w:iCs/>
        </w:rPr>
        <w:t>skaitmeninės dokumentų kopijos (</w:t>
      </w:r>
      <w:r w:rsidRPr="00C33F13">
        <w:rPr>
          <w:rFonts w:ascii="Times New Roman" w:eastAsia="Calibri" w:hAnsi="Times New Roman" w:cs="Times New Roman"/>
          <w:iCs/>
        </w:rPr>
        <w:t>fiziniu parašu tvirtinami dokumentai turi būti pateikiami pasirašyti ir nuskenuoti)</w:t>
      </w:r>
      <w:r w:rsidRPr="00C33F13">
        <w:rPr>
          <w:rFonts w:ascii="Times New Roman" w:eastAsia="Calibri" w:hAnsi="Times New Roman" w:cs="Times New Roman"/>
          <w:bCs/>
          <w:iCs/>
        </w:rPr>
        <w:t>.</w:t>
      </w:r>
    </w:p>
    <w:p w14:paraId="5006588A" w14:textId="7EBBE422" w:rsidR="004C6B08" w:rsidRPr="00C33F13" w:rsidRDefault="004C6B08" w:rsidP="000F7F8C">
      <w:pPr>
        <w:pStyle w:val="Sraopastraipa"/>
        <w:numPr>
          <w:ilvl w:val="1"/>
          <w:numId w:val="6"/>
        </w:numPr>
        <w:spacing w:line="240" w:lineRule="auto"/>
        <w:ind w:left="0" w:firstLine="567"/>
        <w:jc w:val="both"/>
        <w:rPr>
          <w:rFonts w:ascii="Times New Roman" w:hAnsi="Times New Roman" w:cs="Times New Roman"/>
        </w:rPr>
      </w:pPr>
      <w:r w:rsidRPr="00C33F13">
        <w:rPr>
          <w:rFonts w:ascii="Times New Roman" w:hAnsi="Times New Roman" w:cs="Times New Roman"/>
        </w:rPr>
        <w:t>Pasiūlymas turi būti parengtas, lietuvių</w:t>
      </w:r>
      <w:r w:rsidR="00FA5818" w:rsidRPr="00C33F13">
        <w:rPr>
          <w:rFonts w:ascii="Times New Roman" w:hAnsi="Times New Roman" w:cs="Times New Roman"/>
        </w:rPr>
        <w:t>.</w:t>
      </w:r>
      <w:r w:rsidRPr="00C33F13">
        <w:rPr>
          <w:rFonts w:ascii="Times New Roman" w:hAnsi="Times New Roman" w:cs="Times New Roman"/>
          <w:color w:val="7030A0"/>
        </w:rPr>
        <w:t xml:space="preserve"> </w:t>
      </w:r>
      <w:r w:rsidRPr="00C33F13">
        <w:rPr>
          <w:rFonts w:ascii="Times New Roman" w:eastAsia="Arial" w:hAnsi="Times New Roman" w:cs="Times New Roman"/>
        </w:rPr>
        <w:t xml:space="preserve">Jei kurie nors su pasiūlymu teikiami dokumentai parengti ne ta kalba, kuria reikalaujama, turi būti pateiktas tikslus vertimas į reikalaujamą kalbą. </w:t>
      </w:r>
      <w:r w:rsidRPr="00C33F13">
        <w:rPr>
          <w:rFonts w:ascii="Times New Roman" w:hAnsi="Times New Roman" w:cs="Times New Roman"/>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ARBA kad vertimą atlikusio asmens parašas būtų patvirtintas notariškai. </w:t>
      </w:r>
    </w:p>
    <w:p w14:paraId="1E7F934E" w14:textId="785EDD96" w:rsidR="004C6B08" w:rsidRPr="00C33F13" w:rsidRDefault="004C6B08" w:rsidP="000F7F8C">
      <w:pPr>
        <w:pStyle w:val="Sraopastraipa"/>
        <w:numPr>
          <w:ilvl w:val="1"/>
          <w:numId w:val="6"/>
        </w:numPr>
        <w:spacing w:line="240" w:lineRule="auto"/>
        <w:ind w:left="0" w:firstLine="567"/>
        <w:jc w:val="both"/>
        <w:rPr>
          <w:rFonts w:ascii="Times New Roman" w:hAnsi="Times New Roman" w:cs="Times New Roman"/>
        </w:rPr>
      </w:pPr>
      <w:r w:rsidRPr="00C33F13">
        <w:rPr>
          <w:rFonts w:ascii="Times New Roman" w:eastAsia="Arial" w:hAnsi="Times New Roman" w:cs="Times New Roman"/>
        </w:rPr>
        <w:t xml:space="preserve">Bendra pasiūlymo kaina (sąnaudos) su PVM turi būti nurodoma dviejų skaičių po kablelio tikslumu. Šią kainą sudarančios kainos sudedamosios dalys ar įkainiai gali būti išreikštos neribojant skaičių po kablelio kiekio. </w:t>
      </w:r>
    </w:p>
    <w:p w14:paraId="1F42E3C4" w14:textId="77777777" w:rsidR="004C6B08" w:rsidRPr="009A3279" w:rsidRDefault="004C6B08" w:rsidP="00951CB2">
      <w:pPr>
        <w:pStyle w:val="Sraopastraipa"/>
        <w:numPr>
          <w:ilvl w:val="1"/>
          <w:numId w:val="6"/>
        </w:numPr>
        <w:spacing w:line="240" w:lineRule="auto"/>
        <w:ind w:left="0" w:firstLine="567"/>
        <w:jc w:val="both"/>
        <w:rPr>
          <w:rFonts w:ascii="Times New Roman" w:hAnsi="Times New Roman" w:cs="Times New Roman"/>
        </w:rPr>
      </w:pPr>
      <w:r w:rsidRPr="009A3279">
        <w:rPr>
          <w:rFonts w:ascii="Times New Roman" w:eastAsia="Arial" w:hAnsi="Times New Roman" w:cs="Times New Roman"/>
        </w:rPr>
        <w:t xml:space="preserve">Tiekėjų pasiūlymuose nurodytos kainos bus vertinamos </w:t>
      </w:r>
      <w:r w:rsidRPr="009A3279">
        <w:rPr>
          <w:rFonts w:ascii="Times New Roman" w:hAnsi="Times New Roman" w:cs="Times New Roman"/>
        </w:rPr>
        <w:t xml:space="preserve">ir lyginamos su visais mokesčiais, įskaitant PVM. </w:t>
      </w:r>
    </w:p>
    <w:p w14:paraId="6428942B" w14:textId="77777777" w:rsidR="004C6B08" w:rsidRPr="00F0499F" w:rsidRDefault="004C6B08">
      <w:pPr>
        <w:pStyle w:val="Antrat1"/>
        <w:numPr>
          <w:ilvl w:val="0"/>
          <w:numId w:val="6"/>
        </w:numPr>
        <w:tabs>
          <w:tab w:val="left" w:pos="709"/>
        </w:tabs>
        <w:rPr>
          <w:rFonts w:asciiTheme="minorHAnsi" w:hAnsiTheme="minorHAnsi" w:cstheme="minorHAns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8137092"/>
      <w:bookmarkEnd w:id="19"/>
      <w:bookmarkEnd w:id="20"/>
      <w:bookmarkEnd w:id="21"/>
      <w:bookmarkEnd w:id="22"/>
      <w:bookmarkEnd w:id="23"/>
      <w:r w:rsidRPr="00F0499F">
        <w:rPr>
          <w:rFonts w:asciiTheme="minorHAnsi" w:hAnsiTheme="minorHAnsi" w:cstheme="minorHAnsi"/>
        </w:rPr>
        <w:t>Pasiūlymo galiojimo užtikrinimas</w:t>
      </w:r>
      <w:bookmarkEnd w:id="24"/>
      <w:bookmarkEnd w:id="25"/>
      <w:bookmarkEnd w:id="26"/>
    </w:p>
    <w:p w14:paraId="31877F6A" w14:textId="2A18F1FF" w:rsidR="004C6B08" w:rsidRPr="009A3279" w:rsidRDefault="004C6B08" w:rsidP="00FA5818">
      <w:pPr>
        <w:pStyle w:val="Sraopastraipa"/>
        <w:spacing w:after="0" w:line="240" w:lineRule="auto"/>
        <w:ind w:left="0" w:firstLine="567"/>
        <w:jc w:val="both"/>
        <w:rPr>
          <w:rFonts w:ascii="Times New Roman" w:hAnsi="Times New Roman" w:cs="Times New Roman"/>
        </w:rPr>
      </w:pPr>
      <w:r w:rsidRPr="009A3279">
        <w:rPr>
          <w:rFonts w:ascii="Times New Roman" w:hAnsi="Times New Roman" w:cs="Times New Roman"/>
        </w:rPr>
        <w:t xml:space="preserve">7.1. </w:t>
      </w:r>
      <w:r w:rsidRPr="009A3279">
        <w:rPr>
          <w:rFonts w:ascii="Times New Roman" w:eastAsia="Calibri" w:hAnsi="Times New Roman" w:cs="Times New Roman"/>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2A3024F" w14:textId="77777777" w:rsidR="004C6B08" w:rsidRPr="00FD51C2" w:rsidRDefault="004C6B08">
      <w:pPr>
        <w:pStyle w:val="Antrat1"/>
        <w:numPr>
          <w:ilvl w:val="0"/>
          <w:numId w:val="6"/>
        </w:numPr>
        <w:tabs>
          <w:tab w:val="left" w:pos="709"/>
        </w:tabs>
        <w:spacing w:line="20" w:lineRule="atLeast"/>
        <w:contextualSpacing/>
        <w:rPr>
          <w:rFonts w:asciiTheme="minorHAnsi" w:hAnsiTheme="minorHAnsi" w:cstheme="minorHAnsi"/>
        </w:rPr>
      </w:pPr>
      <w:bookmarkStart w:id="27" w:name="_Ref39658218"/>
      <w:bookmarkStart w:id="28" w:name="_Ref39658226"/>
      <w:bookmarkStart w:id="29" w:name="_Ref39658248"/>
      <w:bookmarkStart w:id="30" w:name="_Ref39658251"/>
      <w:bookmarkStart w:id="31" w:name="_Toc238137093"/>
      <w:bookmarkStart w:id="32" w:name="_Ref39485250"/>
      <w:bookmarkStart w:id="33" w:name="_Ref39485258"/>
      <w:r w:rsidRPr="00FD51C2">
        <w:rPr>
          <w:rFonts w:asciiTheme="minorHAnsi" w:hAnsiTheme="minorHAnsi" w:cstheme="minorHAnsi"/>
        </w:rPr>
        <w:t>Elektroninis aukcionas</w:t>
      </w:r>
      <w:bookmarkEnd w:id="27"/>
      <w:bookmarkEnd w:id="28"/>
      <w:bookmarkEnd w:id="29"/>
      <w:bookmarkEnd w:id="30"/>
      <w:bookmarkEnd w:id="31"/>
    </w:p>
    <w:p w14:paraId="1F68858D" w14:textId="2C84CC4A" w:rsidR="004C6B08" w:rsidRPr="009A3279" w:rsidRDefault="004C6B08" w:rsidP="000F7F8C">
      <w:pPr>
        <w:spacing w:after="0" w:line="240" w:lineRule="auto"/>
        <w:ind w:left="710" w:hanging="143"/>
        <w:rPr>
          <w:rFonts w:ascii="Times New Roman" w:hAnsi="Times New Roman" w:cs="Times New Roman"/>
          <w:sz w:val="22"/>
          <w:szCs w:val="22"/>
        </w:rPr>
      </w:pPr>
      <w:r w:rsidRPr="009A3279">
        <w:rPr>
          <w:rFonts w:ascii="Times New Roman" w:hAnsi="Times New Roman" w:cs="Times New Roman"/>
          <w:sz w:val="22"/>
          <w:szCs w:val="22"/>
        </w:rPr>
        <w:t>8.1. Perkančioji organizacija pirkime netaikys elektroninio aukciono.</w:t>
      </w:r>
    </w:p>
    <w:p w14:paraId="1A66B3CE" w14:textId="77777777" w:rsidR="004C6B08" w:rsidRPr="00F0499F" w:rsidRDefault="004C6B08">
      <w:pPr>
        <w:pStyle w:val="Antrat1"/>
        <w:numPr>
          <w:ilvl w:val="0"/>
          <w:numId w:val="6"/>
        </w:numPr>
        <w:tabs>
          <w:tab w:val="left" w:pos="709"/>
        </w:tabs>
        <w:spacing w:line="20" w:lineRule="atLeast"/>
        <w:contextualSpacing/>
        <w:rPr>
          <w:rFonts w:asciiTheme="minorHAnsi" w:hAnsiTheme="minorHAnsi" w:cstheme="minorHAnsi"/>
        </w:rPr>
      </w:pPr>
      <w:bookmarkStart w:id="34" w:name="_Ref39667303"/>
      <w:bookmarkStart w:id="35" w:name="_Ref39667308"/>
      <w:bookmarkStart w:id="36" w:name="_Toc238137094"/>
      <w:r w:rsidRPr="00F0499F">
        <w:rPr>
          <w:rFonts w:asciiTheme="minorHAnsi" w:hAnsiTheme="minorHAnsi" w:cstheme="minorHAnsi"/>
        </w:rPr>
        <w:t>Pasiūlymų vertinimas</w:t>
      </w:r>
      <w:bookmarkEnd w:id="32"/>
      <w:bookmarkEnd w:id="33"/>
      <w:bookmarkEnd w:id="34"/>
      <w:bookmarkEnd w:id="35"/>
      <w:bookmarkEnd w:id="36"/>
    </w:p>
    <w:p w14:paraId="7B6DA159" w14:textId="4C41C9BD" w:rsidR="00FA5818" w:rsidRDefault="004C6B08" w:rsidP="00741F74">
      <w:pPr>
        <w:spacing w:after="0" w:line="240" w:lineRule="auto"/>
        <w:ind w:firstLine="567"/>
        <w:jc w:val="both"/>
        <w:rPr>
          <w:rFonts w:ascii="Times New Roman" w:eastAsia="Calibri" w:hAnsi="Times New Roman" w:cs="Times New Roman"/>
          <w:sz w:val="22"/>
          <w:szCs w:val="22"/>
        </w:rPr>
      </w:pPr>
      <w:r w:rsidRPr="009A3279">
        <w:rPr>
          <w:rFonts w:ascii="Times New Roman" w:hAnsi="Times New Roman" w:cs="Times New Roman"/>
          <w:sz w:val="22"/>
          <w:szCs w:val="22"/>
        </w:rPr>
        <w:t xml:space="preserve">9.1. </w:t>
      </w:r>
      <w:r w:rsidRPr="009A3279">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37" w:name="_Hlk91157291"/>
      <w:r w:rsidRPr="00960947">
        <w:rPr>
          <w:rFonts w:ascii="Times New Roman" w:eastAsia="Calibri" w:hAnsi="Times New Roman" w:cs="Times New Roman"/>
          <w:color w:val="00B050"/>
          <w:sz w:val="22"/>
          <w:szCs w:val="22"/>
        </w:rPr>
        <w:t xml:space="preserve">specialiųjų pirkimo </w:t>
      </w:r>
      <w:r w:rsidRPr="009A3279">
        <w:rPr>
          <w:rFonts w:ascii="Times New Roman" w:eastAsia="Calibri" w:hAnsi="Times New Roman" w:cs="Times New Roman"/>
          <w:color w:val="00B050"/>
          <w:sz w:val="22"/>
          <w:szCs w:val="22"/>
        </w:rPr>
        <w:t xml:space="preserve">sąlygų </w:t>
      </w:r>
      <w:bookmarkEnd w:id="37"/>
      <w:r w:rsidR="00951CB2">
        <w:rPr>
          <w:rFonts w:ascii="Times New Roman" w:eastAsia="Calibri" w:hAnsi="Times New Roman" w:cs="Times New Roman"/>
          <w:color w:val="00B050"/>
          <w:sz w:val="22"/>
          <w:szCs w:val="22"/>
        </w:rPr>
        <w:t>5</w:t>
      </w:r>
      <w:r w:rsidRPr="009A3279">
        <w:rPr>
          <w:rFonts w:ascii="Times New Roman" w:eastAsia="Calibri" w:hAnsi="Times New Roman" w:cs="Times New Roman"/>
          <w:color w:val="00B050"/>
          <w:sz w:val="22"/>
          <w:szCs w:val="22"/>
        </w:rPr>
        <w:t xml:space="preserve"> priede</w:t>
      </w:r>
      <w:r w:rsidRPr="009A3279">
        <w:rPr>
          <w:rFonts w:ascii="Times New Roman" w:eastAsia="Calibri" w:hAnsi="Times New Roman" w:cs="Times New Roman"/>
          <w:sz w:val="22"/>
          <w:szCs w:val="22"/>
        </w:rPr>
        <w:t>.</w:t>
      </w:r>
    </w:p>
    <w:p w14:paraId="2FB996C6" w14:textId="5D6B4B55" w:rsidR="00B235BD" w:rsidRPr="00B235BD" w:rsidRDefault="00B235BD">
      <w:pPr>
        <w:pStyle w:val="Sraopastraipa"/>
        <w:numPr>
          <w:ilvl w:val="1"/>
          <w:numId w:val="6"/>
        </w:numPr>
        <w:spacing w:after="0" w:line="240" w:lineRule="auto"/>
        <w:ind w:left="0" w:firstLine="567"/>
        <w:jc w:val="both"/>
        <w:rPr>
          <w:rFonts w:ascii="Times New Roman" w:hAnsi="Times New Roman" w:cs="Times New Roman"/>
        </w:rPr>
      </w:pPr>
      <w:r w:rsidRPr="00B235BD">
        <w:rPr>
          <w:rFonts w:ascii="Times New Roman" w:hAnsi="Times New Roman" w:cs="Times New Roman"/>
          <w:bCs/>
          <w:iCs/>
        </w:rPr>
        <w:t xml:space="preserve">Pasiūlyme nurodyta pirkimo objekto bendra pasiūlyta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r w:rsidRPr="00B235BD">
        <w:rPr>
          <w:rFonts w:ascii="Times New Roman" w:hAnsi="Times New Roman" w:cs="Times New Roman"/>
        </w:rPr>
        <w:t>Perkančioji organizacija, vertindama pasiūlymus, vadovaudamasi</w:t>
      </w:r>
      <w:r w:rsidRPr="00B235BD">
        <w:rPr>
          <w:rFonts w:ascii="Times New Roman" w:hAnsi="Times New Roman" w:cs="Times New Roman"/>
          <w:spacing w:val="2"/>
          <w:shd w:val="clear" w:color="auto" w:fill="FFFFFF"/>
        </w:rPr>
        <w:t xml:space="preserve"> VPĮ 57 straipsnio 2 dalimi,</w:t>
      </w:r>
      <w:r w:rsidRPr="00B235BD">
        <w:rPr>
          <w:rFonts w:ascii="Times New Roman" w:hAnsi="Times New Roman" w:cs="Times New Roman"/>
        </w:rPr>
        <w:t xml:space="preserve"> </w:t>
      </w:r>
      <w:r w:rsidRPr="00B235BD">
        <w:rPr>
          <w:rFonts w:ascii="Times New Roman" w:hAnsi="Times New Roman" w:cs="Times New Roman"/>
          <w:spacing w:val="2"/>
          <w:shd w:val="clear" w:color="auto" w:fill="FFFFFF"/>
        </w:rPr>
        <w:t>gali prašyti tiekėjo pagrįsti ir tik tam tikrus atskirus įkainius, kurie jos vertinimu yra neįprastai maži.</w:t>
      </w:r>
    </w:p>
    <w:p w14:paraId="00038AAF" w14:textId="2F866FDC" w:rsidR="004C6B08" w:rsidRPr="009A3279" w:rsidRDefault="00741F74" w:rsidP="004C6B08">
      <w:pPr>
        <w:pStyle w:val="Betarp"/>
        <w:spacing w:line="20" w:lineRule="atLeast"/>
        <w:ind w:firstLine="567"/>
        <w:contextualSpacing/>
        <w:jc w:val="both"/>
        <w:rPr>
          <w:rFonts w:ascii="Times New Roman" w:hAnsi="Times New Roman" w:cs="Times New Roman"/>
          <w:sz w:val="22"/>
          <w:szCs w:val="22"/>
        </w:rPr>
      </w:pPr>
      <w:r w:rsidRPr="009A3279">
        <w:rPr>
          <w:rFonts w:ascii="Times New Roman" w:hAnsi="Times New Roman" w:cs="Times New Roman"/>
          <w:color w:val="000000" w:themeColor="text1"/>
          <w:sz w:val="22"/>
          <w:szCs w:val="22"/>
        </w:rPr>
        <w:t>9.</w:t>
      </w:r>
      <w:r w:rsidR="00B235BD">
        <w:rPr>
          <w:rFonts w:ascii="Times New Roman" w:hAnsi="Times New Roman" w:cs="Times New Roman"/>
          <w:color w:val="000000" w:themeColor="text1"/>
          <w:sz w:val="22"/>
          <w:szCs w:val="22"/>
        </w:rPr>
        <w:t>3</w:t>
      </w:r>
      <w:r w:rsidRPr="009A3279">
        <w:rPr>
          <w:rFonts w:ascii="Times New Roman" w:hAnsi="Times New Roman" w:cs="Times New Roman"/>
          <w:color w:val="000000" w:themeColor="text1"/>
          <w:sz w:val="22"/>
          <w:szCs w:val="22"/>
        </w:rPr>
        <w:t xml:space="preserve">. </w:t>
      </w:r>
      <w:r w:rsidR="004C6B08" w:rsidRPr="009A3279">
        <w:rPr>
          <w:rFonts w:ascii="Times New Roman" w:hAnsi="Times New Roman" w:cs="Times New Roman"/>
          <w:color w:val="000000" w:themeColor="text1"/>
          <w:sz w:val="22"/>
          <w:szCs w:val="22"/>
        </w:rPr>
        <w:t>Laimėjusiu pasiūlymu b</w:t>
      </w:r>
      <w:r w:rsidR="007C01C5">
        <w:rPr>
          <w:rFonts w:ascii="Times New Roman" w:hAnsi="Times New Roman" w:cs="Times New Roman"/>
          <w:color w:val="000000" w:themeColor="text1"/>
          <w:sz w:val="22"/>
          <w:szCs w:val="22"/>
        </w:rPr>
        <w:t>us</w:t>
      </w:r>
      <w:r w:rsidR="004C6B08" w:rsidRPr="009A3279">
        <w:rPr>
          <w:rFonts w:ascii="Times New Roman" w:hAnsi="Times New Roman" w:cs="Times New Roman"/>
          <w:color w:val="000000" w:themeColor="text1"/>
          <w:sz w:val="22"/>
          <w:szCs w:val="22"/>
        </w:rPr>
        <w:t xml:space="preserve"> pripažint</w:t>
      </w:r>
      <w:r w:rsidR="007C01C5">
        <w:rPr>
          <w:rFonts w:ascii="Times New Roman" w:hAnsi="Times New Roman" w:cs="Times New Roman"/>
          <w:color w:val="000000" w:themeColor="text1"/>
          <w:sz w:val="22"/>
          <w:szCs w:val="22"/>
        </w:rPr>
        <w:t>as</w:t>
      </w:r>
      <w:r w:rsidR="004C6B08" w:rsidRPr="009A3279">
        <w:rPr>
          <w:rFonts w:ascii="Times New Roman" w:hAnsi="Times New Roman" w:cs="Times New Roman"/>
          <w:color w:val="000000" w:themeColor="text1"/>
          <w:sz w:val="22"/>
          <w:szCs w:val="22"/>
        </w:rPr>
        <w:t xml:space="preserve"> ekonomiškai naudingiausi</w:t>
      </w:r>
      <w:r w:rsidR="007C01C5">
        <w:rPr>
          <w:rFonts w:ascii="Times New Roman" w:hAnsi="Times New Roman" w:cs="Times New Roman"/>
          <w:color w:val="000000" w:themeColor="text1"/>
          <w:sz w:val="22"/>
          <w:szCs w:val="22"/>
        </w:rPr>
        <w:t>as</w:t>
      </w:r>
      <w:r w:rsidR="004C6B08" w:rsidRPr="009A3279">
        <w:rPr>
          <w:rFonts w:ascii="Times New Roman" w:hAnsi="Times New Roman" w:cs="Times New Roman"/>
          <w:color w:val="000000" w:themeColor="text1"/>
          <w:sz w:val="22"/>
          <w:szCs w:val="22"/>
        </w:rPr>
        <w:t xml:space="preserve"> pasiūlym</w:t>
      </w:r>
      <w:r w:rsidR="007C01C5">
        <w:rPr>
          <w:rFonts w:ascii="Times New Roman" w:hAnsi="Times New Roman" w:cs="Times New Roman"/>
          <w:color w:val="000000" w:themeColor="text1"/>
          <w:sz w:val="22"/>
          <w:szCs w:val="22"/>
        </w:rPr>
        <w:t>as</w:t>
      </w:r>
      <w:r w:rsidR="004C6B08" w:rsidRPr="009A3279">
        <w:rPr>
          <w:rFonts w:ascii="Times New Roman" w:hAnsi="Times New Roman" w:cs="Times New Roman"/>
          <w:color w:val="000000" w:themeColor="text1"/>
          <w:sz w:val="22"/>
          <w:szCs w:val="22"/>
        </w:rPr>
        <w:t>, esant</w:t>
      </w:r>
      <w:r w:rsidR="007C01C5">
        <w:rPr>
          <w:rFonts w:ascii="Times New Roman" w:hAnsi="Times New Roman" w:cs="Times New Roman"/>
          <w:color w:val="000000" w:themeColor="text1"/>
          <w:sz w:val="22"/>
          <w:szCs w:val="22"/>
        </w:rPr>
        <w:t>is</w:t>
      </w:r>
      <w:r w:rsidR="004C6B08" w:rsidRPr="009A3279">
        <w:rPr>
          <w:rFonts w:ascii="Times New Roman" w:hAnsi="Times New Roman" w:cs="Times New Roman"/>
          <w:color w:val="000000" w:themeColor="text1"/>
          <w:sz w:val="22"/>
          <w:szCs w:val="22"/>
        </w:rPr>
        <w:t xml:space="preserve"> pasiūlymų eilės pirmojoje vietoje.</w:t>
      </w:r>
      <w:r w:rsidR="004C6B08" w:rsidRPr="009A3279">
        <w:rPr>
          <w:rFonts w:ascii="Times New Roman" w:hAnsi="Times New Roman" w:cs="Times New Roman"/>
          <w:sz w:val="22"/>
          <w:szCs w:val="22"/>
        </w:rPr>
        <w:t xml:space="preserve"> </w:t>
      </w:r>
    </w:p>
    <w:p w14:paraId="66B3D9DC" w14:textId="05E10F29" w:rsidR="004C6B08" w:rsidRPr="00B135D2" w:rsidRDefault="004C6B08">
      <w:pPr>
        <w:pStyle w:val="Betarp"/>
        <w:numPr>
          <w:ilvl w:val="1"/>
          <w:numId w:val="15"/>
        </w:numPr>
        <w:spacing w:line="20" w:lineRule="atLeast"/>
        <w:ind w:left="0" w:firstLine="567"/>
        <w:contextualSpacing/>
        <w:jc w:val="both"/>
        <w:rPr>
          <w:rStyle w:val="cf01"/>
          <w:rFonts w:ascii="Times New Roman" w:eastAsiaTheme="minorHAnsi" w:hAnsi="Times New Roman" w:cs="Times New Roman"/>
          <w:bCs/>
          <w:i/>
          <w:iCs/>
          <w:color w:val="7030A0"/>
          <w:sz w:val="22"/>
          <w:szCs w:val="22"/>
        </w:rPr>
      </w:pPr>
      <w:r w:rsidRPr="009A3279">
        <w:rPr>
          <w:rStyle w:val="cf01"/>
          <w:rFonts w:ascii="Times New Roman" w:hAnsi="Times New Roman" w:cs="Times New Roman"/>
          <w:sz w:val="22"/>
          <w:szCs w:val="22"/>
        </w:rPr>
        <w:lastRenderedPageBreak/>
        <w:t>Perkančioji organizacija atmes tiekėjo pasiūlymą</w:t>
      </w:r>
      <w:r w:rsidR="00960947">
        <w:rPr>
          <w:rStyle w:val="cf01"/>
          <w:rFonts w:ascii="Times New Roman" w:hAnsi="Times New Roman" w:cs="Times New Roman"/>
          <w:sz w:val="22"/>
          <w:szCs w:val="22"/>
        </w:rPr>
        <w:t xml:space="preserve"> bendrųjų pirkimo sąlygų 18 skyriuje nurodytais pagrindais.</w:t>
      </w:r>
    </w:p>
    <w:p w14:paraId="1CB9C077" w14:textId="77777777" w:rsidR="004C6B08" w:rsidRPr="00F065D6" w:rsidRDefault="004C6B08">
      <w:pPr>
        <w:pStyle w:val="Antrat1"/>
        <w:numPr>
          <w:ilvl w:val="0"/>
          <w:numId w:val="15"/>
        </w:numPr>
        <w:tabs>
          <w:tab w:val="left" w:pos="567"/>
        </w:tabs>
        <w:spacing w:line="20" w:lineRule="atLeast"/>
        <w:contextualSpacing/>
        <w:rPr>
          <w:rFonts w:asciiTheme="minorHAnsi" w:hAnsiTheme="minorHAnsi" w:cstheme="minorHAnsi"/>
        </w:rPr>
      </w:pPr>
      <w:bookmarkStart w:id="38" w:name="_Ref39425999"/>
      <w:bookmarkStart w:id="39" w:name="_Ref39426005"/>
      <w:bookmarkStart w:id="40" w:name="_Toc238137095"/>
      <w:r w:rsidRPr="00F065D6">
        <w:rPr>
          <w:rFonts w:asciiTheme="minorHAnsi" w:hAnsiTheme="minorHAnsi" w:cstheme="minorHAnsi"/>
        </w:rPr>
        <w:t>Sutarties sudarymas</w:t>
      </w:r>
      <w:bookmarkEnd w:id="38"/>
      <w:bookmarkEnd w:id="39"/>
      <w:bookmarkEnd w:id="40"/>
    </w:p>
    <w:p w14:paraId="68C6770B" w14:textId="00914BAE" w:rsidR="007C01C5" w:rsidRPr="004E1F2E" w:rsidRDefault="00741F74" w:rsidP="007C01C5">
      <w:pPr>
        <w:pStyle w:val="Sraopastraipa"/>
        <w:spacing w:after="0" w:line="240" w:lineRule="auto"/>
        <w:ind w:left="0" w:firstLine="567"/>
        <w:jc w:val="both"/>
        <w:rPr>
          <w:rFonts w:ascii="Times New Roman" w:hAnsi="Times New Roman" w:cs="Times New Roman"/>
          <w:color w:val="00B050"/>
        </w:rPr>
      </w:pPr>
      <w:r w:rsidRPr="009A3279">
        <w:rPr>
          <w:rFonts w:ascii="Times New Roman" w:hAnsi="Times New Roman" w:cs="Times New Roman"/>
          <w:color w:val="000000" w:themeColor="text1"/>
        </w:rPr>
        <w:t xml:space="preserve">10.1. </w:t>
      </w:r>
      <w:r w:rsidR="004C6B08" w:rsidRPr="009A3279">
        <w:rPr>
          <w:rFonts w:ascii="Times New Roman" w:hAnsi="Times New Roman" w:cs="Times New Roman"/>
          <w:color w:val="000000" w:themeColor="text1"/>
        </w:rPr>
        <w:t>Ši pirkimo procedūra atliekama siekiant sudaryti sutart</w:t>
      </w:r>
      <w:r w:rsidR="007C01C5">
        <w:rPr>
          <w:rFonts w:ascii="Times New Roman" w:hAnsi="Times New Roman" w:cs="Times New Roman"/>
          <w:color w:val="000000" w:themeColor="text1"/>
        </w:rPr>
        <w:t>į</w:t>
      </w:r>
      <w:r w:rsidR="004C6B08" w:rsidRPr="009A3279">
        <w:rPr>
          <w:rFonts w:ascii="Times New Roman" w:hAnsi="Times New Roman" w:cs="Times New Roman"/>
          <w:color w:val="000000" w:themeColor="text1"/>
        </w:rPr>
        <w:t xml:space="preserve"> su tiekėj</w:t>
      </w:r>
      <w:r w:rsidR="007C01C5">
        <w:rPr>
          <w:rFonts w:ascii="Times New Roman" w:hAnsi="Times New Roman" w:cs="Times New Roman"/>
          <w:color w:val="000000" w:themeColor="text1"/>
        </w:rPr>
        <w:t>u</w:t>
      </w:r>
      <w:r w:rsidR="004C6B08" w:rsidRPr="009A3279">
        <w:rPr>
          <w:rFonts w:ascii="Times New Roman" w:hAnsi="Times New Roman" w:cs="Times New Roman"/>
          <w:color w:val="000000" w:themeColor="text1"/>
        </w:rPr>
        <w:t>, kuri</w:t>
      </w:r>
      <w:r w:rsidR="007C01C5">
        <w:rPr>
          <w:rFonts w:ascii="Times New Roman" w:hAnsi="Times New Roman" w:cs="Times New Roman"/>
          <w:color w:val="000000" w:themeColor="text1"/>
        </w:rPr>
        <w:t>o</w:t>
      </w:r>
      <w:r w:rsidR="004C6B08" w:rsidRPr="009A3279">
        <w:rPr>
          <w:rFonts w:ascii="Times New Roman" w:hAnsi="Times New Roman" w:cs="Times New Roman"/>
          <w:color w:val="000000" w:themeColor="text1"/>
        </w:rPr>
        <w:t xml:space="preserve"> pasiūlyma</w:t>
      </w:r>
      <w:r w:rsidR="007C01C5">
        <w:rPr>
          <w:rFonts w:ascii="Times New Roman" w:hAnsi="Times New Roman" w:cs="Times New Roman"/>
          <w:color w:val="000000" w:themeColor="text1"/>
        </w:rPr>
        <w:t>s</w:t>
      </w:r>
      <w:r w:rsidR="004C6B08" w:rsidRPr="009A3279">
        <w:rPr>
          <w:rFonts w:ascii="Times New Roman" w:hAnsi="Times New Roman" w:cs="Times New Roman"/>
          <w:color w:val="000000" w:themeColor="text1"/>
        </w:rPr>
        <w:t>, vadovaujantis pirkimo sąlygose</w:t>
      </w:r>
      <w:r w:rsidR="004C6B08" w:rsidRPr="009A3279">
        <w:rPr>
          <w:rFonts w:ascii="Times New Roman" w:hAnsi="Times New Roman" w:cs="Times New Roman"/>
          <w:color w:val="0070C0"/>
        </w:rPr>
        <w:t xml:space="preserve"> </w:t>
      </w:r>
      <w:r w:rsidR="004C6B08" w:rsidRPr="009A3279">
        <w:rPr>
          <w:rFonts w:ascii="Times New Roman" w:hAnsi="Times New Roman" w:cs="Times New Roman"/>
          <w:color w:val="000000" w:themeColor="text1"/>
        </w:rPr>
        <w:t>nustatyta tvarka, bus pripažint</w:t>
      </w:r>
      <w:r w:rsidR="007C01C5">
        <w:rPr>
          <w:rFonts w:ascii="Times New Roman" w:hAnsi="Times New Roman" w:cs="Times New Roman"/>
          <w:color w:val="000000" w:themeColor="text1"/>
        </w:rPr>
        <w:t>as</w:t>
      </w:r>
      <w:r w:rsidR="004C6B08" w:rsidRPr="009A3279">
        <w:rPr>
          <w:rFonts w:ascii="Times New Roman" w:hAnsi="Times New Roman" w:cs="Times New Roman"/>
          <w:color w:val="000000" w:themeColor="text1"/>
        </w:rPr>
        <w:t xml:space="preserve"> laimėj</w:t>
      </w:r>
      <w:r w:rsidR="007C01C5">
        <w:rPr>
          <w:rFonts w:ascii="Times New Roman" w:hAnsi="Times New Roman" w:cs="Times New Roman"/>
          <w:color w:val="000000" w:themeColor="text1"/>
        </w:rPr>
        <w:t>usiu</w:t>
      </w:r>
      <w:r w:rsidR="004C6B08" w:rsidRPr="009A3279">
        <w:rPr>
          <w:rFonts w:ascii="Times New Roman" w:hAnsi="Times New Roman" w:cs="Times New Roman"/>
          <w:color w:val="000000" w:themeColor="text1"/>
        </w:rPr>
        <w:t xml:space="preserve">. </w:t>
      </w:r>
      <w:r w:rsidR="004C6B08" w:rsidRPr="009A3279">
        <w:rPr>
          <w:rFonts w:ascii="Times New Roman" w:hAnsi="Times New Roman" w:cs="Times New Roman"/>
        </w:rPr>
        <w:t>Sutarties sąlygos pateikiamos</w:t>
      </w:r>
      <w:r w:rsidRPr="009A3279">
        <w:rPr>
          <w:rFonts w:ascii="Times New Roman" w:hAnsi="Times New Roman" w:cs="Times New Roman"/>
        </w:rPr>
        <w:t xml:space="preserve"> </w:t>
      </w:r>
      <w:r w:rsidRPr="009A3279">
        <w:rPr>
          <w:rFonts w:ascii="Times New Roman" w:hAnsi="Times New Roman" w:cs="Times New Roman"/>
          <w:color w:val="00B050"/>
        </w:rPr>
        <w:t>specialiųjų p</w:t>
      </w:r>
      <w:r w:rsidR="004C6B08" w:rsidRPr="009A3279">
        <w:rPr>
          <w:rFonts w:ascii="Times New Roman" w:hAnsi="Times New Roman" w:cs="Times New Roman"/>
          <w:color w:val="00B050"/>
        </w:rPr>
        <w:t xml:space="preserve">irkimo </w:t>
      </w:r>
      <w:r w:rsidR="004C6B08" w:rsidRPr="004E1F2E">
        <w:rPr>
          <w:rFonts w:ascii="Times New Roman" w:hAnsi="Times New Roman" w:cs="Times New Roman"/>
          <w:color w:val="00B050"/>
        </w:rPr>
        <w:t xml:space="preserve">sąlygų </w:t>
      </w:r>
      <w:r w:rsidR="00951CB2">
        <w:rPr>
          <w:rFonts w:ascii="Times New Roman" w:hAnsi="Times New Roman" w:cs="Times New Roman"/>
          <w:color w:val="00B050"/>
        </w:rPr>
        <w:t>7</w:t>
      </w:r>
      <w:r w:rsidRPr="004E1F2E">
        <w:rPr>
          <w:rFonts w:ascii="Times New Roman" w:hAnsi="Times New Roman" w:cs="Times New Roman"/>
          <w:color w:val="00B050"/>
        </w:rPr>
        <w:t xml:space="preserve"> </w:t>
      </w:r>
      <w:r w:rsidR="004C6B08" w:rsidRPr="004E1F2E">
        <w:rPr>
          <w:rFonts w:ascii="Times New Roman" w:hAnsi="Times New Roman" w:cs="Times New Roman"/>
          <w:color w:val="00B050"/>
        </w:rPr>
        <w:t>priede „Sutarties projektas“.</w:t>
      </w:r>
      <w:bookmarkEnd w:id="2"/>
    </w:p>
    <w:p w14:paraId="0249E382" w14:textId="77777777" w:rsidR="00C15C3B" w:rsidRDefault="00C15C3B" w:rsidP="007C01C5">
      <w:pPr>
        <w:pStyle w:val="Sraopastraipa"/>
        <w:spacing w:after="0" w:line="240" w:lineRule="auto"/>
        <w:ind w:left="0" w:firstLine="567"/>
        <w:jc w:val="both"/>
        <w:rPr>
          <w:rFonts w:ascii="Times New Roman" w:hAnsi="Times New Roman" w:cs="Times New Roman"/>
        </w:rPr>
      </w:pPr>
    </w:p>
    <w:p w14:paraId="18C2B435" w14:textId="1F88AF2A" w:rsidR="00B27492" w:rsidRDefault="00C15C3B" w:rsidP="00F9777B">
      <w:pPr>
        <w:pStyle w:val="Sraopastraipa"/>
        <w:spacing w:after="0" w:line="240" w:lineRule="auto"/>
        <w:ind w:left="0" w:firstLine="567"/>
        <w:jc w:val="center"/>
        <w:rPr>
          <w:rFonts w:eastAsia="Calibri" w:cstheme="minorHAnsi"/>
        </w:rPr>
      </w:pPr>
      <w:r>
        <w:rPr>
          <w:rFonts w:ascii="Times New Roman" w:hAnsi="Times New Roman" w:cs="Times New Roman"/>
        </w:rPr>
        <w:t>________________</w:t>
      </w:r>
      <w:r w:rsidR="00B27492">
        <w:rPr>
          <w:rFonts w:eastAsia="Calibri" w:cstheme="minorHAnsi"/>
        </w:rPr>
        <w:br w:type="page"/>
      </w:r>
    </w:p>
    <w:p w14:paraId="45E6206D" w14:textId="77777777" w:rsidR="004C6B08" w:rsidRPr="009A3279" w:rsidRDefault="004C6B08" w:rsidP="004C6B08">
      <w:pPr>
        <w:pStyle w:val="Antrat1"/>
        <w:jc w:val="right"/>
        <w:rPr>
          <w:rFonts w:ascii="Times New Roman" w:hAnsi="Times New Roman" w:cs="Times New Roman"/>
          <w:sz w:val="21"/>
          <w:szCs w:val="21"/>
        </w:rPr>
      </w:pPr>
      <w:bookmarkStart w:id="41" w:name="_Toc238137096"/>
      <w:r w:rsidRPr="009A3279">
        <w:rPr>
          <w:rFonts w:ascii="Times New Roman" w:hAnsi="Times New Roman" w:cs="Times New Roman"/>
          <w:color w:val="0070C0"/>
          <w:sz w:val="21"/>
          <w:szCs w:val="21"/>
        </w:rPr>
        <w:lastRenderedPageBreak/>
        <w:t>Pirkimo sąlygų 1 priedas „Terminai“</w:t>
      </w:r>
      <w:bookmarkEnd w:id="41"/>
    </w:p>
    <w:p w14:paraId="2876D129" w14:textId="77777777" w:rsidR="004C6B08" w:rsidRPr="00D05014" w:rsidRDefault="004C6B08" w:rsidP="004C6B08">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4C6B08" w:rsidRPr="00F0499F" w14:paraId="3C0B4D7A" w14:textId="77777777" w:rsidTr="004F1691">
        <w:trPr>
          <w:trHeight w:val="20"/>
        </w:trPr>
        <w:tc>
          <w:tcPr>
            <w:tcW w:w="726" w:type="dxa"/>
            <w:shd w:val="clear" w:color="auto" w:fill="D9D9D9" w:themeFill="background1" w:themeFillShade="D9"/>
            <w:tcMar>
              <w:top w:w="0" w:type="dxa"/>
              <w:left w:w="108" w:type="dxa"/>
              <w:bottom w:w="0" w:type="dxa"/>
              <w:right w:w="108" w:type="dxa"/>
            </w:tcMar>
          </w:tcPr>
          <w:p w14:paraId="7142EA62" w14:textId="7B266004" w:rsidR="004C6B08" w:rsidRPr="009A3279" w:rsidRDefault="004C6B08" w:rsidP="004F1691">
            <w:pPr>
              <w:jc w:val="center"/>
              <w:rPr>
                <w:rFonts w:ascii="Times New Roman" w:hAnsi="Times New Roman" w:cs="Times New Roman"/>
                <w:b/>
                <w:bCs/>
              </w:rPr>
            </w:pPr>
            <w:r w:rsidRPr="009A3279">
              <w:rPr>
                <w:rFonts w:ascii="Times New Roman" w:hAnsi="Times New Roman" w:cs="Times New Roman"/>
                <w:b/>
                <w:bCs/>
              </w:rPr>
              <w:t>Eil.</w:t>
            </w:r>
            <w:r w:rsidR="005349D0">
              <w:rPr>
                <w:rFonts w:ascii="Times New Roman" w:hAnsi="Times New Roman" w:cs="Times New Roman"/>
                <w:b/>
                <w:bCs/>
              </w:rPr>
              <w:t xml:space="preserve"> </w:t>
            </w:r>
            <w:r w:rsidRPr="009A3279">
              <w:rPr>
                <w:rFonts w:ascii="Times New Roman" w:hAnsi="Times New Roman" w:cs="Times New Roman"/>
                <w:b/>
                <w:bCs/>
              </w:rPr>
              <w:t>Nr.</w:t>
            </w:r>
          </w:p>
        </w:tc>
        <w:tc>
          <w:tcPr>
            <w:tcW w:w="2531" w:type="dxa"/>
            <w:shd w:val="clear" w:color="auto" w:fill="D9D9D9" w:themeFill="background1" w:themeFillShade="D9"/>
            <w:tcMar>
              <w:top w:w="0" w:type="dxa"/>
              <w:left w:w="108" w:type="dxa"/>
              <w:bottom w:w="0" w:type="dxa"/>
              <w:right w:w="108" w:type="dxa"/>
            </w:tcMar>
          </w:tcPr>
          <w:p w14:paraId="2F269F4C" w14:textId="77777777" w:rsidR="004C6B08" w:rsidRPr="009A3279" w:rsidRDefault="004C6B08" w:rsidP="004F1691">
            <w:pPr>
              <w:jc w:val="center"/>
              <w:rPr>
                <w:rFonts w:ascii="Times New Roman" w:hAnsi="Times New Roman" w:cs="Times New Roman"/>
                <w:b/>
                <w:bCs/>
              </w:rPr>
            </w:pPr>
            <w:r w:rsidRPr="009A3279">
              <w:rPr>
                <w:rFonts w:ascii="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tcPr>
          <w:p w14:paraId="77B9FD73" w14:textId="77777777" w:rsidR="004C6B08" w:rsidRPr="009A3279" w:rsidRDefault="004C6B08" w:rsidP="004F1691">
            <w:pPr>
              <w:spacing w:after="0"/>
              <w:jc w:val="center"/>
              <w:rPr>
                <w:rFonts w:ascii="Times New Roman" w:hAnsi="Times New Roman" w:cs="Times New Roman"/>
                <w:b/>
              </w:rPr>
            </w:pPr>
            <w:r w:rsidRPr="009A3279">
              <w:rPr>
                <w:rFonts w:ascii="Times New Roman" w:hAnsi="Times New Roman" w:cs="Times New Roman"/>
                <w:b/>
              </w:rPr>
              <w:t>DATA/DIENŲ SKAIČIUS/ LAIKAS</w:t>
            </w:r>
          </w:p>
          <w:p w14:paraId="353D12A0" w14:textId="77777777" w:rsidR="004C6B08" w:rsidRPr="009A3279" w:rsidRDefault="004C6B08" w:rsidP="004F1691">
            <w:pPr>
              <w:spacing w:after="0"/>
              <w:jc w:val="center"/>
              <w:rPr>
                <w:rFonts w:ascii="Times New Roman" w:hAnsi="Times New Roman" w:cs="Times New Roman"/>
              </w:rPr>
            </w:pPr>
            <w:r w:rsidRPr="009A3279">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tcPr>
          <w:p w14:paraId="030042B2" w14:textId="77777777" w:rsidR="004C6B08" w:rsidRPr="009A3279" w:rsidRDefault="004C6B08" w:rsidP="004F1691">
            <w:pPr>
              <w:jc w:val="center"/>
              <w:rPr>
                <w:rFonts w:ascii="Times New Roman" w:hAnsi="Times New Roman" w:cs="Times New Roman"/>
                <w:b/>
              </w:rPr>
            </w:pPr>
            <w:r w:rsidRPr="009A3279">
              <w:rPr>
                <w:rFonts w:ascii="Times New Roman" w:hAnsi="Times New Roman" w:cs="Times New Roman"/>
                <w:b/>
              </w:rPr>
              <w:t>PASTABOS</w:t>
            </w:r>
          </w:p>
        </w:tc>
      </w:tr>
      <w:tr w:rsidR="004C6B08" w:rsidRPr="00F0499F" w14:paraId="5B8ADB64" w14:textId="77777777" w:rsidTr="004F1691">
        <w:trPr>
          <w:trHeight w:val="20"/>
        </w:trPr>
        <w:tc>
          <w:tcPr>
            <w:tcW w:w="726" w:type="dxa"/>
            <w:tcMar>
              <w:top w:w="0" w:type="dxa"/>
              <w:left w:w="108" w:type="dxa"/>
              <w:bottom w:w="0" w:type="dxa"/>
              <w:right w:w="108" w:type="dxa"/>
            </w:tcMar>
          </w:tcPr>
          <w:p w14:paraId="18A81E9C" w14:textId="77777777" w:rsidR="004C6B08" w:rsidRPr="009A3279" w:rsidRDefault="004C6B08" w:rsidP="004F1691">
            <w:pPr>
              <w:keepNext/>
              <w:spacing w:after="0" w:line="240" w:lineRule="auto"/>
              <w:rPr>
                <w:rFonts w:ascii="Times New Roman" w:hAnsi="Times New Roman" w:cs="Times New Roman"/>
                <w:bCs/>
              </w:rPr>
            </w:pPr>
            <w:r w:rsidRPr="009A3279">
              <w:rPr>
                <w:rFonts w:ascii="Times New Roman" w:hAnsi="Times New Roman" w:cs="Times New Roman"/>
                <w:bCs/>
              </w:rPr>
              <w:t>1.</w:t>
            </w:r>
          </w:p>
        </w:tc>
        <w:tc>
          <w:tcPr>
            <w:tcW w:w="2531" w:type="dxa"/>
            <w:tcMar>
              <w:top w:w="0" w:type="dxa"/>
              <w:left w:w="108" w:type="dxa"/>
              <w:bottom w:w="0" w:type="dxa"/>
              <w:right w:w="108" w:type="dxa"/>
            </w:tcMar>
          </w:tcPr>
          <w:p w14:paraId="04AB16A0" w14:textId="77777777" w:rsidR="004C6B08" w:rsidRPr="009A3279" w:rsidRDefault="004C6B08" w:rsidP="004F1691">
            <w:pPr>
              <w:keepNext/>
              <w:spacing w:after="0" w:line="240" w:lineRule="auto"/>
              <w:rPr>
                <w:rFonts w:ascii="Times New Roman" w:hAnsi="Times New Roman" w:cs="Times New Roman"/>
                <w:sz w:val="22"/>
                <w:szCs w:val="22"/>
              </w:rPr>
            </w:pPr>
            <w:r w:rsidRPr="009A3279">
              <w:rPr>
                <w:rFonts w:ascii="Times New Roman" w:hAnsi="Times New Roman" w:cs="Times New Roman"/>
                <w:bCs/>
              </w:rPr>
              <w:t>Pasiūlymų pateikimo terminas</w:t>
            </w:r>
          </w:p>
        </w:tc>
        <w:tc>
          <w:tcPr>
            <w:tcW w:w="3643" w:type="dxa"/>
            <w:tcMar>
              <w:top w:w="0" w:type="dxa"/>
              <w:left w:w="108" w:type="dxa"/>
              <w:bottom w:w="0" w:type="dxa"/>
              <w:right w:w="108" w:type="dxa"/>
            </w:tcMar>
          </w:tcPr>
          <w:p w14:paraId="328FA455"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rPr>
              <w:t xml:space="preserve">nurodytas skelbime </w:t>
            </w:r>
          </w:p>
        </w:tc>
        <w:tc>
          <w:tcPr>
            <w:tcW w:w="2954" w:type="dxa"/>
            <w:tcMar>
              <w:top w:w="0" w:type="dxa"/>
              <w:left w:w="108" w:type="dxa"/>
              <w:bottom w:w="0" w:type="dxa"/>
              <w:right w:w="108" w:type="dxa"/>
            </w:tcMar>
          </w:tcPr>
          <w:p w14:paraId="4BA03129" w14:textId="77777777" w:rsidR="004C6B08" w:rsidRPr="009A3279" w:rsidRDefault="004C6B08" w:rsidP="004F1691">
            <w:pPr>
              <w:spacing w:after="0" w:line="240" w:lineRule="auto"/>
              <w:rPr>
                <w:rFonts w:ascii="Times New Roman" w:hAnsi="Times New Roman" w:cs="Times New Roman"/>
                <w:iCs/>
              </w:rPr>
            </w:pPr>
            <w:r w:rsidRPr="009A3279">
              <w:rPr>
                <w:rFonts w:ascii="Times New Roman" w:hAnsi="Times New Roman" w:cs="Times New Roman"/>
              </w:rPr>
              <w:t>Perkančioji organizacija turi teisę pratęsti pasiūlymų pateikimo terminą.</w:t>
            </w:r>
          </w:p>
        </w:tc>
      </w:tr>
      <w:tr w:rsidR="004C6B08" w:rsidRPr="00F0499F" w14:paraId="384A156E" w14:textId="77777777" w:rsidTr="004F1691">
        <w:trPr>
          <w:trHeight w:val="20"/>
        </w:trPr>
        <w:tc>
          <w:tcPr>
            <w:tcW w:w="726" w:type="dxa"/>
            <w:tcMar>
              <w:top w:w="0" w:type="dxa"/>
              <w:left w:w="108" w:type="dxa"/>
              <w:bottom w:w="0" w:type="dxa"/>
              <w:right w:w="108" w:type="dxa"/>
            </w:tcMar>
          </w:tcPr>
          <w:p w14:paraId="790F81F0" w14:textId="77777777" w:rsidR="004C6B08" w:rsidRPr="009A3279" w:rsidRDefault="004C6B08" w:rsidP="004F1691">
            <w:pPr>
              <w:keepNext/>
              <w:spacing w:after="0" w:line="240" w:lineRule="auto"/>
              <w:rPr>
                <w:rFonts w:ascii="Times New Roman" w:hAnsi="Times New Roman" w:cs="Times New Roman"/>
                <w:bCs/>
              </w:rPr>
            </w:pPr>
            <w:r w:rsidRPr="009A3279">
              <w:rPr>
                <w:rFonts w:ascii="Times New Roman" w:hAnsi="Times New Roman" w:cs="Times New Roman"/>
                <w:bCs/>
              </w:rPr>
              <w:t>2.</w:t>
            </w:r>
          </w:p>
        </w:tc>
        <w:tc>
          <w:tcPr>
            <w:tcW w:w="2531" w:type="dxa"/>
            <w:tcMar>
              <w:top w:w="0" w:type="dxa"/>
              <w:left w:w="108" w:type="dxa"/>
              <w:bottom w:w="0" w:type="dxa"/>
              <w:right w:w="108" w:type="dxa"/>
            </w:tcMar>
          </w:tcPr>
          <w:p w14:paraId="62F8C2A1" w14:textId="77777777" w:rsidR="004C6B08" w:rsidRPr="009A3279" w:rsidRDefault="004C6B08" w:rsidP="004F1691">
            <w:pPr>
              <w:keepNext/>
              <w:spacing w:after="0" w:line="240" w:lineRule="auto"/>
              <w:rPr>
                <w:rFonts w:ascii="Times New Roman" w:hAnsi="Times New Roman" w:cs="Times New Roman"/>
                <w:sz w:val="22"/>
                <w:szCs w:val="22"/>
              </w:rPr>
            </w:pPr>
            <w:r w:rsidRPr="009A3279">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7C4F90CC"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rPr>
              <w:t xml:space="preserve">Pradedamas ne anksčiau nei </w:t>
            </w:r>
            <w:r w:rsidRPr="009A3279">
              <w:rPr>
                <w:rFonts w:ascii="Times New Roman" w:hAnsi="Times New Roman" w:cs="Times New Roman"/>
                <w:color w:val="000000" w:themeColor="text1"/>
              </w:rPr>
              <w:t>po 30 minučių</w:t>
            </w:r>
            <w:r w:rsidRPr="009A3279">
              <w:rPr>
                <w:rFonts w:ascii="Times New Roman" w:hAnsi="Times New Roman" w:cs="Times New Roman"/>
              </w:rPr>
              <w:t xml:space="preserve"> po pasiūlymų pateikimo termino pabaigos</w:t>
            </w:r>
          </w:p>
        </w:tc>
        <w:tc>
          <w:tcPr>
            <w:tcW w:w="2954" w:type="dxa"/>
            <w:tcMar>
              <w:top w:w="0" w:type="dxa"/>
              <w:left w:w="108" w:type="dxa"/>
              <w:bottom w:w="0" w:type="dxa"/>
              <w:right w:w="108" w:type="dxa"/>
            </w:tcMar>
          </w:tcPr>
          <w:p w14:paraId="1372DB0C" w14:textId="77777777" w:rsidR="004C6B08" w:rsidRPr="009A3279" w:rsidRDefault="004C6B08" w:rsidP="004F1691">
            <w:pPr>
              <w:spacing w:after="0" w:line="240" w:lineRule="auto"/>
              <w:rPr>
                <w:rFonts w:ascii="Times New Roman" w:hAnsi="Times New Roman" w:cs="Times New Roman"/>
                <w:iCs/>
              </w:rPr>
            </w:pPr>
          </w:p>
        </w:tc>
      </w:tr>
      <w:tr w:rsidR="004C6B08" w:rsidRPr="00F0499F" w14:paraId="2226FC2C" w14:textId="77777777" w:rsidTr="004F1691">
        <w:trPr>
          <w:trHeight w:val="20"/>
        </w:trPr>
        <w:tc>
          <w:tcPr>
            <w:tcW w:w="726" w:type="dxa"/>
            <w:tcMar>
              <w:top w:w="0" w:type="dxa"/>
              <w:left w:w="108" w:type="dxa"/>
              <w:bottom w:w="0" w:type="dxa"/>
              <w:right w:w="108" w:type="dxa"/>
            </w:tcMar>
          </w:tcPr>
          <w:p w14:paraId="0D24EE09" w14:textId="77777777" w:rsidR="004C6B08" w:rsidRPr="009A3279" w:rsidRDefault="004C6B08" w:rsidP="004F1691">
            <w:pPr>
              <w:keepNext/>
              <w:spacing w:after="0" w:line="240" w:lineRule="auto"/>
              <w:rPr>
                <w:rFonts w:ascii="Times New Roman" w:hAnsi="Times New Roman" w:cs="Times New Roman"/>
                <w:bCs/>
              </w:rPr>
            </w:pPr>
            <w:r w:rsidRPr="009A3279">
              <w:rPr>
                <w:rFonts w:ascii="Times New Roman" w:hAnsi="Times New Roman" w:cs="Times New Roman"/>
                <w:bCs/>
              </w:rPr>
              <w:t>3.</w:t>
            </w:r>
          </w:p>
        </w:tc>
        <w:tc>
          <w:tcPr>
            <w:tcW w:w="2531" w:type="dxa"/>
            <w:tcMar>
              <w:top w:w="0" w:type="dxa"/>
              <w:left w:w="108" w:type="dxa"/>
              <w:bottom w:w="0" w:type="dxa"/>
              <w:right w:w="108" w:type="dxa"/>
            </w:tcMar>
          </w:tcPr>
          <w:p w14:paraId="5CCC9746" w14:textId="77777777" w:rsidR="004C6B08" w:rsidRPr="009A3279" w:rsidRDefault="004C6B08" w:rsidP="004F1691">
            <w:pPr>
              <w:keepNext/>
              <w:spacing w:after="0" w:line="240" w:lineRule="auto"/>
              <w:rPr>
                <w:rFonts w:ascii="Times New Roman" w:hAnsi="Times New Roman" w:cs="Times New Roman"/>
                <w:bCs/>
              </w:rPr>
            </w:pPr>
            <w:r w:rsidRPr="009A3279">
              <w:rPr>
                <w:rFonts w:ascii="Times New Roman" w:hAnsi="Times New Roman" w:cs="Times New Roman"/>
              </w:rPr>
              <w:t>Prašymą paaiškinti, patikslinti pirkimo sąlygas tiekėjas turi pateikti ne vėliau kaip:</w:t>
            </w:r>
          </w:p>
        </w:tc>
        <w:tc>
          <w:tcPr>
            <w:tcW w:w="3643" w:type="dxa"/>
            <w:tcMar>
              <w:top w:w="0" w:type="dxa"/>
              <w:left w:w="108" w:type="dxa"/>
              <w:bottom w:w="0" w:type="dxa"/>
              <w:right w:w="108" w:type="dxa"/>
            </w:tcMar>
          </w:tcPr>
          <w:p w14:paraId="2FD447A0" w14:textId="0ADABE40" w:rsidR="004C6B08" w:rsidRPr="009A3279" w:rsidRDefault="00741F74" w:rsidP="004F1691">
            <w:pPr>
              <w:spacing w:after="0" w:line="240" w:lineRule="auto"/>
              <w:rPr>
                <w:rFonts w:ascii="Times New Roman" w:hAnsi="Times New Roman" w:cs="Times New Roman"/>
              </w:rPr>
            </w:pPr>
            <w:r w:rsidRPr="009A3279">
              <w:rPr>
                <w:rFonts w:ascii="Times New Roman" w:hAnsi="Times New Roman" w:cs="Times New Roman"/>
                <w:color w:val="00B050"/>
                <w:sz w:val="22"/>
                <w:szCs w:val="22"/>
              </w:rPr>
              <w:t>6 (šešios)</w:t>
            </w:r>
            <w:r w:rsidRPr="009A3279">
              <w:rPr>
                <w:rFonts w:ascii="Times New Roman" w:hAnsi="Times New Roman" w:cs="Times New Roman"/>
                <w:color w:val="7030A0"/>
                <w:sz w:val="22"/>
                <w:szCs w:val="22"/>
              </w:rPr>
              <w:t xml:space="preserve"> </w:t>
            </w:r>
            <w:r w:rsidR="004C6B08" w:rsidRPr="009A3279">
              <w:rPr>
                <w:rFonts w:ascii="Times New Roman" w:hAnsi="Times New Roman" w:cs="Times New Roman"/>
              </w:rPr>
              <w:t>dien</w:t>
            </w:r>
            <w:r w:rsidRPr="009A3279">
              <w:rPr>
                <w:rFonts w:ascii="Times New Roman" w:hAnsi="Times New Roman" w:cs="Times New Roman"/>
              </w:rPr>
              <w:t>os</w:t>
            </w:r>
            <w:r w:rsidR="004C6B08" w:rsidRPr="009A3279">
              <w:rPr>
                <w:rFonts w:ascii="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121DF404" w14:textId="3BF9AEFB" w:rsidR="004C6B08" w:rsidRPr="009A3279" w:rsidRDefault="004C6B08" w:rsidP="004F1691">
            <w:pPr>
              <w:spacing w:after="0" w:line="240" w:lineRule="auto"/>
              <w:rPr>
                <w:rFonts w:ascii="Times New Roman" w:hAnsi="Times New Roman" w:cs="Times New Roman"/>
                <w:iCs/>
                <w:color w:val="7030A0"/>
              </w:rPr>
            </w:pPr>
          </w:p>
        </w:tc>
      </w:tr>
      <w:tr w:rsidR="004C6B08" w:rsidRPr="00F0499F" w14:paraId="34BBFA71" w14:textId="77777777" w:rsidTr="004F1691">
        <w:trPr>
          <w:trHeight w:val="20"/>
        </w:trPr>
        <w:tc>
          <w:tcPr>
            <w:tcW w:w="726" w:type="dxa"/>
            <w:tcMar>
              <w:top w:w="0" w:type="dxa"/>
              <w:left w:w="108" w:type="dxa"/>
              <w:bottom w:w="0" w:type="dxa"/>
              <w:right w:w="108" w:type="dxa"/>
            </w:tcMar>
          </w:tcPr>
          <w:p w14:paraId="4CA4D8BC" w14:textId="4A350253" w:rsidR="004C6B08" w:rsidRPr="009A3279" w:rsidRDefault="00B53E39" w:rsidP="00B53E39">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4. </w:t>
            </w:r>
          </w:p>
        </w:tc>
        <w:tc>
          <w:tcPr>
            <w:tcW w:w="2531" w:type="dxa"/>
            <w:tcMar>
              <w:top w:w="0" w:type="dxa"/>
              <w:left w:w="108" w:type="dxa"/>
              <w:bottom w:w="0" w:type="dxa"/>
              <w:right w:w="108" w:type="dxa"/>
            </w:tcMar>
          </w:tcPr>
          <w:p w14:paraId="6B1B7957"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sz w:val="22"/>
                <w:szCs w:val="22"/>
              </w:rPr>
              <w:t>Perkančioji organizacija pirkimo sąlygų paaiškinimą, patikslinimą pateikia visiems tiekėjams ne vėliau kaip:</w:t>
            </w:r>
          </w:p>
        </w:tc>
        <w:tc>
          <w:tcPr>
            <w:tcW w:w="3643" w:type="dxa"/>
            <w:tcMar>
              <w:top w:w="0" w:type="dxa"/>
              <w:left w:w="108" w:type="dxa"/>
              <w:bottom w:w="0" w:type="dxa"/>
              <w:right w:w="108" w:type="dxa"/>
            </w:tcMar>
          </w:tcPr>
          <w:p w14:paraId="180ADEAB" w14:textId="0A921385" w:rsidR="004C6B08" w:rsidRPr="009A3279" w:rsidRDefault="00AD71C7" w:rsidP="004F1691">
            <w:pPr>
              <w:spacing w:after="0" w:line="240" w:lineRule="auto"/>
              <w:rPr>
                <w:rFonts w:ascii="Times New Roman" w:hAnsi="Times New Roman" w:cs="Times New Roman"/>
              </w:rPr>
            </w:pPr>
            <w:r w:rsidRPr="009A3279">
              <w:rPr>
                <w:rFonts w:ascii="Times New Roman" w:hAnsi="Times New Roman" w:cs="Times New Roman"/>
                <w:color w:val="00B050"/>
                <w:sz w:val="22"/>
                <w:szCs w:val="22"/>
              </w:rPr>
              <w:t xml:space="preserve">4 (keturios) </w:t>
            </w:r>
            <w:r w:rsidR="004C6B08" w:rsidRPr="009A3279">
              <w:rPr>
                <w:rFonts w:ascii="Times New Roman" w:hAnsi="Times New Roman" w:cs="Times New Roman"/>
              </w:rPr>
              <w:t>dien</w:t>
            </w:r>
            <w:r w:rsidRPr="009A3279">
              <w:rPr>
                <w:rFonts w:ascii="Times New Roman" w:hAnsi="Times New Roman" w:cs="Times New Roman"/>
              </w:rPr>
              <w:t>os</w:t>
            </w:r>
            <w:r w:rsidR="004C6B08" w:rsidRPr="009A3279">
              <w:rPr>
                <w:rFonts w:ascii="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54C21567" w14:textId="059F57BE" w:rsidR="004C6B08" w:rsidRPr="009A3279" w:rsidRDefault="004C6B08" w:rsidP="004F1691">
            <w:pPr>
              <w:spacing w:after="0" w:line="240" w:lineRule="auto"/>
              <w:rPr>
                <w:rFonts w:ascii="Times New Roman" w:hAnsi="Times New Roman" w:cs="Times New Roman"/>
              </w:rPr>
            </w:pPr>
          </w:p>
        </w:tc>
      </w:tr>
      <w:tr w:rsidR="004C6B08" w:rsidRPr="00F0499F" w14:paraId="6C05973B" w14:textId="77777777" w:rsidTr="004F1691">
        <w:trPr>
          <w:trHeight w:val="20"/>
        </w:trPr>
        <w:tc>
          <w:tcPr>
            <w:tcW w:w="726" w:type="dxa"/>
            <w:tcMar>
              <w:top w:w="0" w:type="dxa"/>
              <w:left w:w="108" w:type="dxa"/>
              <w:bottom w:w="0" w:type="dxa"/>
              <w:right w:w="108" w:type="dxa"/>
            </w:tcMar>
          </w:tcPr>
          <w:p w14:paraId="2A839BB7" w14:textId="06E69147" w:rsidR="004C6B08" w:rsidRPr="009A3279" w:rsidRDefault="00B53E39" w:rsidP="00B53E39">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5. </w:t>
            </w:r>
          </w:p>
        </w:tc>
        <w:tc>
          <w:tcPr>
            <w:tcW w:w="2531" w:type="dxa"/>
            <w:tcMar>
              <w:top w:w="0" w:type="dxa"/>
              <w:left w:w="108" w:type="dxa"/>
              <w:bottom w:w="0" w:type="dxa"/>
              <w:right w:w="108" w:type="dxa"/>
            </w:tcMar>
          </w:tcPr>
          <w:p w14:paraId="15F98D15" w14:textId="77777777" w:rsidR="004C6B08" w:rsidRPr="009A3279" w:rsidRDefault="004C6B08" w:rsidP="004F1691">
            <w:pPr>
              <w:spacing w:after="0" w:line="240" w:lineRule="auto"/>
              <w:rPr>
                <w:rFonts w:ascii="Times New Roman" w:hAnsi="Times New Roman" w:cs="Times New Roman"/>
                <w:sz w:val="22"/>
                <w:szCs w:val="22"/>
              </w:rPr>
            </w:pPr>
            <w:r w:rsidRPr="009A3279">
              <w:rPr>
                <w:rFonts w:ascii="Times New Roman" w:hAnsi="Times New Roman" w:cs="Times New Roman"/>
                <w:sz w:val="22"/>
                <w:szCs w:val="22"/>
              </w:rPr>
              <w:t>Objekto apžiūra bus vykdoma:</w:t>
            </w:r>
          </w:p>
        </w:tc>
        <w:tc>
          <w:tcPr>
            <w:tcW w:w="3643" w:type="dxa"/>
            <w:tcMar>
              <w:top w:w="0" w:type="dxa"/>
              <w:left w:w="108" w:type="dxa"/>
              <w:bottom w:w="0" w:type="dxa"/>
              <w:right w:w="108" w:type="dxa"/>
            </w:tcMar>
          </w:tcPr>
          <w:p w14:paraId="3D5A0DFF" w14:textId="58AAB46B" w:rsidR="004C6B08" w:rsidRPr="009A3279" w:rsidRDefault="00F17FF0" w:rsidP="004F1691">
            <w:pPr>
              <w:spacing w:after="0" w:line="240" w:lineRule="auto"/>
              <w:rPr>
                <w:rFonts w:ascii="Times New Roman" w:hAnsi="Times New Roman" w:cs="Times New Roman"/>
                <w:iCs/>
                <w:color w:val="FF0000"/>
              </w:rPr>
            </w:pPr>
            <w:r w:rsidRPr="009A3279">
              <w:rPr>
                <w:rFonts w:ascii="Times New Roman" w:hAnsi="Times New Roman" w:cs="Times New Roman"/>
                <w:iCs/>
              </w:rPr>
              <w:t>NETAIKOMA</w:t>
            </w:r>
          </w:p>
        </w:tc>
        <w:tc>
          <w:tcPr>
            <w:tcW w:w="2954" w:type="dxa"/>
            <w:tcMar>
              <w:top w:w="0" w:type="dxa"/>
              <w:left w:w="108" w:type="dxa"/>
              <w:bottom w:w="0" w:type="dxa"/>
              <w:right w:w="108" w:type="dxa"/>
            </w:tcMar>
          </w:tcPr>
          <w:p w14:paraId="42D7CDF9" w14:textId="44BC3332" w:rsidR="004C6B08" w:rsidRPr="009A3279" w:rsidRDefault="004C6B08" w:rsidP="00F9777B">
            <w:pPr>
              <w:pStyle w:val="Sraopastraipa"/>
              <w:spacing w:after="0" w:line="240" w:lineRule="auto"/>
              <w:ind w:left="0"/>
              <w:jc w:val="both"/>
              <w:rPr>
                <w:rFonts w:ascii="Times New Roman" w:hAnsi="Times New Roman" w:cs="Times New Roman"/>
              </w:rPr>
            </w:pPr>
          </w:p>
        </w:tc>
      </w:tr>
      <w:tr w:rsidR="004C6B08" w:rsidRPr="00F0499F" w14:paraId="62477F56" w14:textId="77777777" w:rsidTr="004F1691">
        <w:trPr>
          <w:trHeight w:val="20"/>
        </w:trPr>
        <w:tc>
          <w:tcPr>
            <w:tcW w:w="726" w:type="dxa"/>
            <w:tcMar>
              <w:top w:w="0" w:type="dxa"/>
              <w:left w:w="108" w:type="dxa"/>
              <w:bottom w:w="0" w:type="dxa"/>
              <w:right w:w="108" w:type="dxa"/>
            </w:tcMar>
          </w:tcPr>
          <w:p w14:paraId="2D87A11B" w14:textId="2861364A" w:rsidR="004C6B08" w:rsidRPr="009A3279" w:rsidRDefault="00B53E39" w:rsidP="00B53E39">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6. </w:t>
            </w:r>
          </w:p>
        </w:tc>
        <w:tc>
          <w:tcPr>
            <w:tcW w:w="2531" w:type="dxa"/>
            <w:tcMar>
              <w:top w:w="0" w:type="dxa"/>
              <w:left w:w="108" w:type="dxa"/>
              <w:bottom w:w="0" w:type="dxa"/>
              <w:right w:w="108" w:type="dxa"/>
            </w:tcMar>
          </w:tcPr>
          <w:p w14:paraId="473C4739"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rPr>
              <w:t>Perkančioji organizacija rengs susitikimus su tiekėjais dėl pirkimo sąlygų paaiškinimo</w:t>
            </w:r>
          </w:p>
        </w:tc>
        <w:tc>
          <w:tcPr>
            <w:tcW w:w="3643" w:type="dxa"/>
            <w:tcMar>
              <w:top w:w="0" w:type="dxa"/>
              <w:left w:w="108" w:type="dxa"/>
              <w:bottom w:w="0" w:type="dxa"/>
              <w:right w:w="108" w:type="dxa"/>
            </w:tcMar>
          </w:tcPr>
          <w:p w14:paraId="738D1C89" w14:textId="77777777" w:rsidR="004C6B08" w:rsidRPr="009A3279" w:rsidRDefault="004C6B08" w:rsidP="004F1691">
            <w:pPr>
              <w:spacing w:after="0" w:line="240" w:lineRule="auto"/>
              <w:rPr>
                <w:rFonts w:ascii="Times New Roman" w:hAnsi="Times New Roman" w:cs="Times New Roman"/>
                <w:iCs/>
              </w:rPr>
            </w:pPr>
            <w:r w:rsidRPr="009A3279">
              <w:rPr>
                <w:rFonts w:ascii="Times New Roman" w:hAnsi="Times New Roman" w:cs="Times New Roman"/>
                <w:iCs/>
              </w:rPr>
              <w:t>NETAIKOMA</w:t>
            </w:r>
          </w:p>
        </w:tc>
        <w:tc>
          <w:tcPr>
            <w:tcW w:w="2954" w:type="dxa"/>
            <w:tcMar>
              <w:top w:w="0" w:type="dxa"/>
              <w:left w:w="108" w:type="dxa"/>
              <w:bottom w:w="0" w:type="dxa"/>
              <w:right w:w="108" w:type="dxa"/>
            </w:tcMar>
          </w:tcPr>
          <w:p w14:paraId="37A57A09" w14:textId="31EA53D8" w:rsidR="004C6B08" w:rsidRPr="009A3279" w:rsidRDefault="004C6B08" w:rsidP="004F1691">
            <w:pPr>
              <w:spacing w:after="0" w:line="240" w:lineRule="auto"/>
              <w:rPr>
                <w:rFonts w:ascii="Times New Roman" w:hAnsi="Times New Roman" w:cs="Times New Roman"/>
              </w:rPr>
            </w:pPr>
          </w:p>
        </w:tc>
      </w:tr>
      <w:tr w:rsidR="004C6B08" w:rsidRPr="00F0499F" w14:paraId="59DA009C" w14:textId="77777777" w:rsidTr="004F1691">
        <w:trPr>
          <w:trHeight w:val="20"/>
        </w:trPr>
        <w:tc>
          <w:tcPr>
            <w:tcW w:w="726" w:type="dxa"/>
            <w:tcMar>
              <w:top w:w="0" w:type="dxa"/>
              <w:left w:w="108" w:type="dxa"/>
              <w:bottom w:w="0" w:type="dxa"/>
              <w:right w:w="108" w:type="dxa"/>
            </w:tcMar>
          </w:tcPr>
          <w:p w14:paraId="6BECFECD" w14:textId="7545CDF3" w:rsidR="004C6B08" w:rsidRPr="009A3279" w:rsidRDefault="004C6B08">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DF7E246"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rPr>
              <w:t>Tiekėjai turi pateikti prekių pavyzdžius</w:t>
            </w:r>
          </w:p>
        </w:tc>
        <w:tc>
          <w:tcPr>
            <w:tcW w:w="3643" w:type="dxa"/>
            <w:tcMar>
              <w:top w:w="0" w:type="dxa"/>
              <w:left w:w="108" w:type="dxa"/>
              <w:bottom w:w="0" w:type="dxa"/>
              <w:right w:w="108" w:type="dxa"/>
            </w:tcMar>
          </w:tcPr>
          <w:p w14:paraId="76657737" w14:textId="77777777" w:rsidR="004C6B08" w:rsidRPr="009A3279" w:rsidRDefault="004C6B08" w:rsidP="004F1691">
            <w:pPr>
              <w:pStyle w:val="Body2"/>
              <w:spacing w:after="0"/>
              <w:rPr>
                <w:rFonts w:cs="Times New Roman"/>
                <w:color w:val="auto"/>
                <w:lang w:val="lt-LT"/>
              </w:rPr>
            </w:pPr>
            <w:r w:rsidRPr="009A3279">
              <w:rPr>
                <w:rFonts w:cs="Times New Roman"/>
                <w:color w:val="auto"/>
                <w:lang w:val="lt-LT"/>
              </w:rPr>
              <w:t>NETAIKOMA</w:t>
            </w:r>
          </w:p>
          <w:p w14:paraId="4F4DA7C0" w14:textId="4CF5D86F" w:rsidR="004C6B08" w:rsidRPr="009A3279" w:rsidRDefault="004C6B08" w:rsidP="004F1691">
            <w:pPr>
              <w:spacing w:after="0" w:line="240" w:lineRule="auto"/>
              <w:rPr>
                <w:rFonts w:ascii="Times New Roman" w:hAnsi="Times New Roman" w:cs="Times New Roman"/>
                <w:iCs/>
                <w:color w:val="00B050"/>
              </w:rPr>
            </w:pPr>
            <w:r w:rsidRPr="009A3279">
              <w:rPr>
                <w:rFonts w:ascii="Times New Roman" w:hAnsi="Times New Roman" w:cs="Times New Roman"/>
                <w:i/>
                <w:iCs/>
                <w:color w:val="7030A0"/>
              </w:rPr>
              <w:t xml:space="preserve"> </w:t>
            </w:r>
          </w:p>
        </w:tc>
        <w:tc>
          <w:tcPr>
            <w:tcW w:w="2954" w:type="dxa"/>
            <w:tcMar>
              <w:top w:w="0" w:type="dxa"/>
              <w:left w:w="108" w:type="dxa"/>
              <w:bottom w:w="0" w:type="dxa"/>
              <w:right w:w="108" w:type="dxa"/>
            </w:tcMar>
          </w:tcPr>
          <w:p w14:paraId="71295620" w14:textId="77777777" w:rsidR="004C6B08" w:rsidRPr="009A3279" w:rsidRDefault="004C6B08" w:rsidP="004F1691">
            <w:pPr>
              <w:spacing w:after="0" w:line="240" w:lineRule="auto"/>
              <w:rPr>
                <w:rFonts w:ascii="Times New Roman" w:hAnsi="Times New Roman" w:cs="Times New Roman"/>
              </w:rPr>
            </w:pPr>
          </w:p>
        </w:tc>
      </w:tr>
      <w:tr w:rsidR="004C6B08" w:rsidRPr="00F0499F" w14:paraId="646498C7" w14:textId="77777777" w:rsidTr="004F1691">
        <w:trPr>
          <w:trHeight w:val="20"/>
        </w:trPr>
        <w:tc>
          <w:tcPr>
            <w:tcW w:w="726" w:type="dxa"/>
            <w:tcMar>
              <w:top w:w="0" w:type="dxa"/>
              <w:left w:w="108" w:type="dxa"/>
              <w:bottom w:w="0" w:type="dxa"/>
              <w:right w:w="108" w:type="dxa"/>
            </w:tcMar>
          </w:tcPr>
          <w:p w14:paraId="1B564B99" w14:textId="69226F9B" w:rsidR="004C6B08" w:rsidRPr="009A3279" w:rsidRDefault="004C6B08">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589EE7C6" w14:textId="77777777" w:rsidR="004C6B08" w:rsidRPr="009A3279" w:rsidRDefault="004C6B08" w:rsidP="004F1691">
            <w:pPr>
              <w:spacing w:after="0" w:line="240" w:lineRule="auto"/>
              <w:rPr>
                <w:rFonts w:ascii="Times New Roman" w:hAnsi="Times New Roman" w:cs="Times New Roman"/>
                <w:bCs/>
              </w:rPr>
            </w:pPr>
            <w:r w:rsidRPr="009A3279">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tcPr>
          <w:p w14:paraId="632E83CC" w14:textId="77777777" w:rsidR="004C6B08" w:rsidRPr="009A3279" w:rsidRDefault="004C6B08" w:rsidP="004F1691">
            <w:pPr>
              <w:spacing w:after="0" w:line="240" w:lineRule="auto"/>
              <w:rPr>
                <w:rFonts w:ascii="Times New Roman" w:hAnsi="Times New Roman" w:cs="Times New Roman"/>
                <w:iCs/>
              </w:rPr>
            </w:pPr>
            <w:r w:rsidRPr="009A3279">
              <w:rPr>
                <w:rFonts w:ascii="Times New Roman" w:hAnsi="Times New Roman" w:cs="Times New Roman"/>
                <w:iCs/>
                <w:color w:val="00B050"/>
              </w:rPr>
              <w:t xml:space="preserve">90 (devyniasdešimt) dienų </w:t>
            </w:r>
            <w:r w:rsidRPr="009A3279">
              <w:rPr>
                <w:rFonts w:ascii="Times New Roman" w:hAnsi="Times New Roman" w:cs="Times New Roman"/>
                <w:iCs/>
              </w:rPr>
              <w:t>nuo pasiūlymų pateikimo galutinio termino pabaigos</w:t>
            </w:r>
          </w:p>
        </w:tc>
        <w:tc>
          <w:tcPr>
            <w:tcW w:w="2954" w:type="dxa"/>
            <w:tcMar>
              <w:top w:w="0" w:type="dxa"/>
              <w:left w:w="108" w:type="dxa"/>
              <w:bottom w:w="0" w:type="dxa"/>
              <w:right w:w="108" w:type="dxa"/>
            </w:tcMar>
          </w:tcPr>
          <w:p w14:paraId="0A832665" w14:textId="77777777" w:rsidR="004C6B08" w:rsidRPr="009A3279" w:rsidRDefault="004C6B08" w:rsidP="004F1691">
            <w:pPr>
              <w:spacing w:after="0" w:line="240" w:lineRule="auto"/>
              <w:rPr>
                <w:rFonts w:ascii="Times New Roman" w:hAnsi="Times New Roman" w:cs="Times New Roman"/>
              </w:rPr>
            </w:pPr>
          </w:p>
        </w:tc>
      </w:tr>
      <w:tr w:rsidR="004C6B08" w:rsidRPr="00F0499F" w14:paraId="777FE566" w14:textId="77777777" w:rsidTr="004F1691">
        <w:trPr>
          <w:trHeight w:val="20"/>
        </w:trPr>
        <w:tc>
          <w:tcPr>
            <w:tcW w:w="726" w:type="dxa"/>
            <w:tcMar>
              <w:top w:w="0" w:type="dxa"/>
              <w:left w:w="108" w:type="dxa"/>
              <w:bottom w:w="0" w:type="dxa"/>
              <w:right w:w="108" w:type="dxa"/>
            </w:tcMar>
          </w:tcPr>
          <w:p w14:paraId="0245EAF4" w14:textId="5857BC56" w:rsidR="004C6B08" w:rsidRPr="009A3279" w:rsidRDefault="004C6B08">
            <w:pPr>
              <w:pStyle w:val="Sraopastraipa"/>
              <w:numPr>
                <w:ilvl w:val="0"/>
                <w:numId w:val="5"/>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4F535241" w14:textId="77777777" w:rsidR="004C6B08" w:rsidRPr="009A3279" w:rsidRDefault="004C6B08" w:rsidP="004F1691">
            <w:pPr>
              <w:spacing w:after="0" w:line="240" w:lineRule="auto"/>
              <w:rPr>
                <w:rFonts w:ascii="Times New Roman" w:hAnsi="Times New Roman" w:cs="Times New Roman"/>
                <w:bCs/>
              </w:rPr>
            </w:pPr>
            <w:r w:rsidRPr="009A3279">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A87699F"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iCs/>
                <w:color w:val="00B050"/>
              </w:rPr>
              <w:t xml:space="preserve">3 (tris) darbo dienas </w:t>
            </w:r>
            <w:r w:rsidRPr="009A3279">
              <w:rPr>
                <w:rFonts w:ascii="Times New Roman" w:hAnsi="Times New Roman" w:cs="Times New Roman"/>
              </w:rPr>
              <w:t>nuo prašymo gavimo dienos</w:t>
            </w:r>
          </w:p>
          <w:p w14:paraId="47EBD9B8" w14:textId="77777777" w:rsidR="004C6B08" w:rsidRPr="009A3279" w:rsidRDefault="004C6B08" w:rsidP="004F1691">
            <w:pPr>
              <w:spacing w:after="0" w:line="240" w:lineRule="auto"/>
              <w:rPr>
                <w:rFonts w:ascii="Times New Roman" w:hAnsi="Times New Roman" w:cs="Times New Roman"/>
                <w:iCs/>
              </w:rPr>
            </w:pPr>
          </w:p>
        </w:tc>
        <w:tc>
          <w:tcPr>
            <w:tcW w:w="2954" w:type="dxa"/>
            <w:tcMar>
              <w:top w:w="0" w:type="dxa"/>
              <w:left w:w="108" w:type="dxa"/>
              <w:bottom w:w="0" w:type="dxa"/>
              <w:right w:w="108" w:type="dxa"/>
            </w:tcMar>
          </w:tcPr>
          <w:p w14:paraId="3E0C4355"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color w:val="7030A0"/>
              </w:rPr>
              <w:t>Netaikoma, jei neprašoma pateikti pasiūlymo galiojimo užtikrinimą patvirtinančio dokumento</w:t>
            </w:r>
          </w:p>
        </w:tc>
      </w:tr>
      <w:tr w:rsidR="004C6B08" w:rsidRPr="00F0499F" w14:paraId="79C58EB5" w14:textId="77777777" w:rsidTr="004F1691">
        <w:trPr>
          <w:trHeight w:val="20"/>
        </w:trPr>
        <w:tc>
          <w:tcPr>
            <w:tcW w:w="726" w:type="dxa"/>
            <w:tcMar>
              <w:top w:w="0" w:type="dxa"/>
              <w:left w:w="108" w:type="dxa"/>
              <w:bottom w:w="0" w:type="dxa"/>
              <w:right w:w="108" w:type="dxa"/>
            </w:tcMar>
          </w:tcPr>
          <w:p w14:paraId="00906BE0" w14:textId="0B156361" w:rsidR="004C6B08" w:rsidRPr="009A3279" w:rsidRDefault="004C6B08">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3F87208E" w14:textId="77777777" w:rsidR="004C6B08" w:rsidRPr="009A3279" w:rsidRDefault="004C6B08" w:rsidP="004F1691">
            <w:pPr>
              <w:spacing w:after="0" w:line="240" w:lineRule="auto"/>
              <w:rPr>
                <w:rFonts w:ascii="Times New Roman" w:hAnsi="Times New Roman" w:cs="Times New Roman"/>
                <w:bCs/>
              </w:rPr>
            </w:pPr>
            <w:r w:rsidRPr="009A3279">
              <w:rPr>
                <w:rFonts w:ascii="Times New Roman" w:hAnsi="Times New Roman" w:cs="Times New Roman"/>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3DF8B98F" w14:textId="77777777" w:rsidR="004C6B08" w:rsidRPr="009A3279" w:rsidRDefault="004C6B08" w:rsidP="004F1691">
            <w:pPr>
              <w:spacing w:after="0" w:line="240" w:lineRule="auto"/>
              <w:jc w:val="both"/>
              <w:rPr>
                <w:rFonts w:ascii="Times New Roman" w:hAnsi="Times New Roman" w:cs="Times New Roman"/>
              </w:rPr>
            </w:pPr>
            <w:r w:rsidRPr="009A3279">
              <w:rPr>
                <w:rFonts w:ascii="Times New Roman" w:hAnsi="Times New Roman" w:cs="Times New Roman"/>
                <w:color w:val="00B050"/>
              </w:rPr>
              <w:t xml:space="preserve">5 (penkias) darbo dienas </w:t>
            </w:r>
            <w:r w:rsidRPr="009A3279">
              <w:rPr>
                <w:rFonts w:ascii="Times New Roman" w:hAnsi="Times New Roman" w:cs="Times New Roman"/>
              </w:rPr>
              <w:t>nuo prašymo gavimo dienos</w:t>
            </w:r>
          </w:p>
          <w:p w14:paraId="09F37D51" w14:textId="77777777" w:rsidR="004C6B08" w:rsidRPr="009A3279" w:rsidRDefault="004C6B08" w:rsidP="004F1691">
            <w:pPr>
              <w:spacing w:after="0" w:line="240" w:lineRule="auto"/>
              <w:jc w:val="both"/>
              <w:rPr>
                <w:rFonts w:ascii="Times New Roman" w:hAnsi="Times New Roman" w:cs="Times New Roman"/>
                <w:color w:val="000000" w:themeColor="text1"/>
              </w:rPr>
            </w:pPr>
          </w:p>
        </w:tc>
        <w:tc>
          <w:tcPr>
            <w:tcW w:w="2954" w:type="dxa"/>
            <w:tcMar>
              <w:top w:w="0" w:type="dxa"/>
              <w:left w:w="108" w:type="dxa"/>
              <w:bottom w:w="0" w:type="dxa"/>
              <w:right w:w="108" w:type="dxa"/>
            </w:tcMar>
          </w:tcPr>
          <w:p w14:paraId="5D1B4226"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color w:val="7030A0"/>
              </w:rPr>
              <w:t>Netaikoma, jei neprašoma pateikti pasiūlymo galiojimo užtikrinimą patvirtinančio dokumento</w:t>
            </w:r>
          </w:p>
        </w:tc>
      </w:tr>
      <w:tr w:rsidR="004C6B08" w:rsidRPr="00F0499F" w14:paraId="1E25CAB8" w14:textId="77777777" w:rsidTr="004F1691">
        <w:trPr>
          <w:trHeight w:val="20"/>
        </w:trPr>
        <w:tc>
          <w:tcPr>
            <w:tcW w:w="726" w:type="dxa"/>
            <w:tcMar>
              <w:top w:w="0" w:type="dxa"/>
              <w:left w:w="108" w:type="dxa"/>
              <w:bottom w:w="0" w:type="dxa"/>
              <w:right w:w="108" w:type="dxa"/>
            </w:tcMar>
          </w:tcPr>
          <w:p w14:paraId="2B00ACF7" w14:textId="4646AA77" w:rsidR="004C6B08" w:rsidRPr="009A3279" w:rsidRDefault="004C6B08">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53F85945" w14:textId="77777777" w:rsidR="004C6B08" w:rsidRPr="009A3279" w:rsidRDefault="004C6B08" w:rsidP="004F1691">
            <w:pPr>
              <w:spacing w:after="0" w:line="240" w:lineRule="auto"/>
              <w:rPr>
                <w:rFonts w:ascii="Times New Roman" w:hAnsi="Times New Roman" w:cs="Times New Roman"/>
                <w:bCs/>
              </w:rPr>
            </w:pPr>
            <w:r w:rsidRPr="009A3279">
              <w:rPr>
                <w:rFonts w:ascii="Times New Roman" w:hAnsi="Times New Roman" w:cs="Times New Roman"/>
                <w:bCs/>
              </w:rPr>
              <w:t>Perkančioji organizacija informuoja pirkimo dalyvius apie EBVPD vertinimo rezultatus ne vėliau kaip per</w:t>
            </w:r>
          </w:p>
        </w:tc>
        <w:tc>
          <w:tcPr>
            <w:tcW w:w="3643" w:type="dxa"/>
            <w:tcMar>
              <w:top w:w="0" w:type="dxa"/>
              <w:left w:w="108" w:type="dxa"/>
              <w:bottom w:w="0" w:type="dxa"/>
              <w:right w:w="108" w:type="dxa"/>
            </w:tcMar>
          </w:tcPr>
          <w:p w14:paraId="7985883A" w14:textId="77777777" w:rsidR="004C6B08" w:rsidRPr="009A3279" w:rsidRDefault="004C6B08" w:rsidP="004F1691">
            <w:pPr>
              <w:spacing w:after="0" w:line="240" w:lineRule="auto"/>
              <w:rPr>
                <w:rFonts w:ascii="Times New Roman" w:hAnsi="Times New Roman" w:cs="Times New Roman"/>
                <w:bCs/>
              </w:rPr>
            </w:pPr>
            <w:r w:rsidRPr="009A3279">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12C802F2" w14:textId="77777777" w:rsidR="004C6B08" w:rsidRPr="009A3279" w:rsidRDefault="004C6B08" w:rsidP="004F1691">
            <w:pPr>
              <w:spacing w:after="0" w:line="240" w:lineRule="auto"/>
              <w:rPr>
                <w:rFonts w:ascii="Times New Roman" w:hAnsi="Times New Roman" w:cs="Times New Roman"/>
                <w:bCs/>
              </w:rPr>
            </w:pPr>
          </w:p>
        </w:tc>
      </w:tr>
      <w:tr w:rsidR="004C6B08" w:rsidRPr="00F0499F" w14:paraId="0182F4F7" w14:textId="77777777" w:rsidTr="004F1691">
        <w:trPr>
          <w:trHeight w:val="20"/>
        </w:trPr>
        <w:tc>
          <w:tcPr>
            <w:tcW w:w="726" w:type="dxa"/>
            <w:tcMar>
              <w:top w:w="0" w:type="dxa"/>
              <w:left w:w="108" w:type="dxa"/>
              <w:bottom w:w="0" w:type="dxa"/>
              <w:right w:w="108" w:type="dxa"/>
            </w:tcMar>
          </w:tcPr>
          <w:p w14:paraId="2ADEAF4A" w14:textId="47C43DB9" w:rsidR="004C6B08" w:rsidRPr="009A3279" w:rsidRDefault="004C6B08">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3BF7776F" w14:textId="77777777" w:rsidR="004C6B08" w:rsidRPr="009A3279" w:rsidRDefault="004C6B08" w:rsidP="004F1691">
            <w:pPr>
              <w:spacing w:after="0" w:line="240" w:lineRule="auto"/>
              <w:rPr>
                <w:rFonts w:ascii="Times New Roman" w:hAnsi="Times New Roman" w:cs="Times New Roman"/>
                <w:bCs/>
              </w:rPr>
            </w:pPr>
            <w:r w:rsidRPr="009A3279">
              <w:rPr>
                <w:rFonts w:ascii="Times New Roman" w:hAnsi="Times New Roman" w:cs="Times New Roman"/>
                <w:bCs/>
              </w:rPr>
              <w:t xml:space="preserve">Perkančioji organizacija pirkimo dalyviams praneša apie priimtą sprendimą </w:t>
            </w:r>
            <w:r w:rsidRPr="009A3279">
              <w:rPr>
                <w:rFonts w:ascii="Times New Roman" w:hAnsi="Times New Roman" w:cs="Times New Roman"/>
                <w:bCs/>
              </w:rPr>
              <w:lastRenderedPageBreak/>
              <w:t xml:space="preserve">nustatyti laimėjusį pasiūlymą, </w:t>
            </w:r>
            <w:r w:rsidRPr="009A3279">
              <w:rPr>
                <w:rFonts w:ascii="Times New Roman" w:hAnsi="Times New Roman" w:cs="Times New Roman"/>
              </w:rPr>
              <w:t>dėl kurio bus sudaroma</w:t>
            </w:r>
            <w:r w:rsidRPr="009A3279">
              <w:rPr>
                <w:rFonts w:ascii="Times New Roman" w:hAnsi="Times New Roman" w:cs="Times New Roman"/>
                <w:bCs/>
              </w:rPr>
              <w:t xml:space="preserve"> sutartis ne vėliau kaip per</w:t>
            </w:r>
          </w:p>
        </w:tc>
        <w:tc>
          <w:tcPr>
            <w:tcW w:w="3643" w:type="dxa"/>
            <w:tcMar>
              <w:top w:w="0" w:type="dxa"/>
              <w:left w:w="108" w:type="dxa"/>
              <w:bottom w:w="0" w:type="dxa"/>
              <w:right w:w="108" w:type="dxa"/>
            </w:tcMar>
          </w:tcPr>
          <w:p w14:paraId="1FADB717" w14:textId="77777777" w:rsidR="004C6B08" w:rsidRPr="009A3279" w:rsidRDefault="004C6B08" w:rsidP="004F1691">
            <w:pPr>
              <w:spacing w:after="0" w:line="240" w:lineRule="auto"/>
              <w:rPr>
                <w:rFonts w:ascii="Times New Roman" w:hAnsi="Times New Roman" w:cs="Times New Roman"/>
                <w:bCs/>
              </w:rPr>
            </w:pPr>
            <w:r w:rsidRPr="009A3279">
              <w:rPr>
                <w:rFonts w:ascii="Times New Roman" w:hAnsi="Times New Roman" w:cs="Times New Roman"/>
                <w:bCs/>
              </w:rPr>
              <w:lastRenderedPageBreak/>
              <w:t>3 (tris) darbo dienas nuo sprendimo priėmimo dienos</w:t>
            </w:r>
          </w:p>
        </w:tc>
        <w:tc>
          <w:tcPr>
            <w:tcW w:w="2954" w:type="dxa"/>
            <w:tcMar>
              <w:top w:w="0" w:type="dxa"/>
              <w:left w:w="108" w:type="dxa"/>
              <w:bottom w:w="0" w:type="dxa"/>
              <w:right w:w="108" w:type="dxa"/>
            </w:tcMar>
          </w:tcPr>
          <w:p w14:paraId="6655B80F" w14:textId="77777777" w:rsidR="004C6B08" w:rsidRPr="009A3279" w:rsidRDefault="004C6B08" w:rsidP="004F1691">
            <w:pPr>
              <w:spacing w:after="0" w:line="240" w:lineRule="auto"/>
              <w:rPr>
                <w:rFonts w:ascii="Times New Roman" w:hAnsi="Times New Roman" w:cs="Times New Roman"/>
              </w:rPr>
            </w:pPr>
          </w:p>
        </w:tc>
      </w:tr>
      <w:tr w:rsidR="004C6B08" w:rsidRPr="00F0499F" w14:paraId="31E06B15" w14:textId="77777777" w:rsidTr="004F1691">
        <w:trPr>
          <w:trHeight w:val="20"/>
        </w:trPr>
        <w:tc>
          <w:tcPr>
            <w:tcW w:w="726" w:type="dxa"/>
            <w:tcMar>
              <w:top w:w="0" w:type="dxa"/>
              <w:left w:w="108" w:type="dxa"/>
              <w:bottom w:w="0" w:type="dxa"/>
              <w:right w:w="108" w:type="dxa"/>
            </w:tcMar>
          </w:tcPr>
          <w:p w14:paraId="17FC4F38" w14:textId="0FC674B7" w:rsidR="004C6B08" w:rsidRPr="009A3279" w:rsidRDefault="004C6B08">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4577E69E" w14:textId="77777777" w:rsidR="004C6B08" w:rsidRPr="009A3279" w:rsidRDefault="004C6B08" w:rsidP="004F1691">
            <w:pPr>
              <w:spacing w:after="0" w:line="240" w:lineRule="auto"/>
              <w:rPr>
                <w:rFonts w:ascii="Times New Roman" w:hAnsi="Times New Roman" w:cs="Times New Roman"/>
                <w:bCs/>
              </w:rPr>
            </w:pPr>
            <w:r w:rsidRPr="009A3279">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23D7277C" w14:textId="77777777" w:rsidR="004C6B08" w:rsidRPr="009A3279" w:rsidRDefault="004C6B08" w:rsidP="004F1691">
            <w:pPr>
              <w:spacing w:after="0" w:line="240" w:lineRule="auto"/>
              <w:rPr>
                <w:rFonts w:ascii="Times New Roman" w:hAnsi="Times New Roman" w:cs="Times New Roman"/>
                <w:bCs/>
              </w:rPr>
            </w:pPr>
            <w:r w:rsidRPr="009A3279">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10128762" w14:textId="77777777" w:rsidR="004C6B08" w:rsidRPr="009A3279" w:rsidRDefault="004C6B08" w:rsidP="004F1691">
            <w:pPr>
              <w:pStyle w:val="tajtip"/>
              <w:shd w:val="clear" w:color="auto" w:fill="FFFFFF"/>
              <w:spacing w:before="0" w:beforeAutospacing="0" w:after="0" w:afterAutospacing="0"/>
              <w:ind w:firstLine="313"/>
              <w:rPr>
                <w:sz w:val="20"/>
                <w:szCs w:val="20"/>
              </w:rPr>
            </w:pPr>
          </w:p>
        </w:tc>
      </w:tr>
      <w:tr w:rsidR="004C6B08" w:rsidRPr="00F0499F" w14:paraId="5C1F1AEB" w14:textId="77777777" w:rsidTr="004F1691">
        <w:trPr>
          <w:trHeight w:val="20"/>
        </w:trPr>
        <w:tc>
          <w:tcPr>
            <w:tcW w:w="726" w:type="dxa"/>
            <w:tcMar>
              <w:top w:w="0" w:type="dxa"/>
              <w:left w:w="108" w:type="dxa"/>
              <w:bottom w:w="0" w:type="dxa"/>
              <w:right w:w="108" w:type="dxa"/>
            </w:tcMar>
          </w:tcPr>
          <w:p w14:paraId="0978CC1D" w14:textId="1D9DD2DF" w:rsidR="004C6B08" w:rsidRPr="009A3279" w:rsidRDefault="004C6B08">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A3B32F2" w14:textId="77777777" w:rsidR="004C6B08" w:rsidRPr="009A3279" w:rsidRDefault="004C6B08" w:rsidP="004F1691">
            <w:pPr>
              <w:spacing w:after="0" w:line="240" w:lineRule="auto"/>
              <w:rPr>
                <w:rFonts w:ascii="Times New Roman" w:hAnsi="Times New Roman" w:cs="Times New Roman"/>
                <w:bCs/>
              </w:rPr>
            </w:pPr>
            <w:r w:rsidRPr="009A3279">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9A3279">
              <w:rPr>
                <w:rFonts w:ascii="Times New Roman" w:hAnsi="Times New Roman" w:cs="Times New Roman"/>
                <w:bCs/>
              </w:rPr>
              <w:t>ne vėliau kaip per</w:t>
            </w:r>
          </w:p>
        </w:tc>
        <w:tc>
          <w:tcPr>
            <w:tcW w:w="3643" w:type="dxa"/>
            <w:tcMar>
              <w:top w:w="0" w:type="dxa"/>
              <w:left w:w="108" w:type="dxa"/>
              <w:bottom w:w="0" w:type="dxa"/>
              <w:right w:w="108" w:type="dxa"/>
            </w:tcMar>
          </w:tcPr>
          <w:p w14:paraId="0B83D6F7" w14:textId="69C12BA9" w:rsidR="004C6B08" w:rsidRPr="009A3279" w:rsidRDefault="004C6B08" w:rsidP="00AD71C7">
            <w:pPr>
              <w:spacing w:after="0" w:line="240" w:lineRule="auto"/>
              <w:rPr>
                <w:rFonts w:ascii="Times New Roman" w:hAnsi="Times New Roman" w:cs="Times New Roman"/>
              </w:rPr>
            </w:pPr>
            <w:r w:rsidRPr="009A3279">
              <w:rPr>
                <w:rFonts w:ascii="Times New Roman" w:hAnsi="Times New Roman" w:cs="Times New Roman"/>
                <w:color w:val="00B050"/>
              </w:rPr>
              <w:t>5 (penkias) darbo dienas</w:t>
            </w:r>
            <w:r w:rsidR="00AD71C7" w:rsidRPr="009A3279">
              <w:rPr>
                <w:rFonts w:ascii="Times New Roman" w:hAnsi="Times New Roman" w:cs="Times New Roman"/>
                <w:color w:val="00B050"/>
              </w:rPr>
              <w:t xml:space="preserve"> </w:t>
            </w:r>
            <w:r w:rsidRPr="009A3279">
              <w:rPr>
                <w:rFonts w:ascii="Times New Roman" w:hAnsi="Times New Roman" w:cs="Times New Roman"/>
              </w:rPr>
              <w:t xml:space="preserve">nuo </w:t>
            </w:r>
            <w:r w:rsidRPr="009A3279">
              <w:rPr>
                <w:rFonts w:ascii="Times New Roman" w:eastAsia="Arial" w:hAnsi="Times New Roman" w:cs="Times New Roman"/>
              </w:rPr>
              <w:t>perkančiosios organizacijos</w:t>
            </w:r>
            <w:r w:rsidRPr="009A3279">
              <w:rPr>
                <w:rFonts w:ascii="Times New Roman" w:hAnsi="Times New Roman" w:cs="Times New Roman"/>
              </w:rPr>
              <w:t xml:space="preserve"> pranešimo raštu apie jos priimtą sprendimą išsiuntimo tiekėjams dienos arba nuo paskelbimo apie </w:t>
            </w:r>
            <w:r w:rsidRPr="009A3279">
              <w:rPr>
                <w:rFonts w:ascii="Times New Roman" w:eastAsia="Arial" w:hAnsi="Times New Roman" w:cs="Times New Roman"/>
              </w:rPr>
              <w:t>perkančiosios organizacijos</w:t>
            </w:r>
            <w:r w:rsidRPr="009A3279">
              <w:rPr>
                <w:rFonts w:ascii="Times New Roman" w:hAnsi="Times New Roman" w:cs="Times New Roman"/>
              </w:rPr>
              <w:t xml:space="preserve"> priimtus sprendimus dienos, jei VPĮ nenumato reikalavimo raštu informuoti tiekėjus apie </w:t>
            </w:r>
            <w:r w:rsidRPr="009A3279">
              <w:rPr>
                <w:rFonts w:ascii="Times New Roman" w:eastAsia="Arial" w:hAnsi="Times New Roman" w:cs="Times New Roman"/>
              </w:rPr>
              <w:t xml:space="preserve"> perkančiosios organizacijos</w:t>
            </w:r>
            <w:r w:rsidRPr="009A3279">
              <w:rPr>
                <w:rFonts w:ascii="Times New Roman" w:hAnsi="Times New Roman" w:cs="Times New Roman"/>
              </w:rPr>
              <w:t xml:space="preserve"> priimtus sprendimus;</w:t>
            </w:r>
          </w:p>
          <w:p w14:paraId="5BDA6B50" w14:textId="77777777" w:rsidR="004C6B08" w:rsidRPr="009A3279" w:rsidRDefault="004C6B08" w:rsidP="004F1691">
            <w:pPr>
              <w:spacing w:after="0" w:line="240" w:lineRule="auto"/>
              <w:jc w:val="both"/>
              <w:rPr>
                <w:rFonts w:ascii="Times New Roman" w:hAnsi="Times New Roman" w:cs="Times New Roman"/>
              </w:rPr>
            </w:pPr>
            <w:r w:rsidRPr="009A3279">
              <w:rPr>
                <w:rFonts w:ascii="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6553D4FF" w14:textId="77777777" w:rsidR="004C6B08" w:rsidRPr="009A3279" w:rsidRDefault="004C6B08" w:rsidP="004F1691">
            <w:pPr>
              <w:spacing w:after="0" w:line="240" w:lineRule="auto"/>
              <w:rPr>
                <w:rFonts w:ascii="Times New Roman" w:hAnsi="Times New Roman" w:cs="Times New Roman"/>
                <w:bCs/>
              </w:rPr>
            </w:pPr>
          </w:p>
        </w:tc>
      </w:tr>
      <w:tr w:rsidR="004C6B08" w:rsidRPr="00F0499F" w14:paraId="3071FBE8" w14:textId="77777777" w:rsidTr="004F1691">
        <w:trPr>
          <w:trHeight w:val="20"/>
        </w:trPr>
        <w:tc>
          <w:tcPr>
            <w:tcW w:w="726" w:type="dxa"/>
            <w:tcMar>
              <w:top w:w="0" w:type="dxa"/>
              <w:left w:w="108" w:type="dxa"/>
              <w:bottom w:w="0" w:type="dxa"/>
              <w:right w:w="108" w:type="dxa"/>
            </w:tcMar>
          </w:tcPr>
          <w:p w14:paraId="305892DF" w14:textId="714C14DC" w:rsidR="004C6B08" w:rsidRPr="009A3279" w:rsidRDefault="004C6B08">
            <w:pPr>
              <w:pStyle w:val="Sraopastraipa"/>
              <w:numPr>
                <w:ilvl w:val="0"/>
                <w:numId w:val="5"/>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51074542"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1EF8E36C"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4D397608" w14:textId="77777777" w:rsidR="004C6B08" w:rsidRPr="009A3279" w:rsidRDefault="004C6B08" w:rsidP="004F1691">
            <w:pPr>
              <w:spacing w:after="0" w:line="240" w:lineRule="auto"/>
              <w:rPr>
                <w:rFonts w:ascii="Times New Roman" w:hAnsi="Times New Roman" w:cs="Times New Roman"/>
              </w:rPr>
            </w:pPr>
          </w:p>
        </w:tc>
      </w:tr>
      <w:tr w:rsidR="004C6B08" w:rsidRPr="00F0499F" w14:paraId="2F854547" w14:textId="77777777" w:rsidTr="004F1691">
        <w:trPr>
          <w:trHeight w:val="20"/>
        </w:trPr>
        <w:tc>
          <w:tcPr>
            <w:tcW w:w="726" w:type="dxa"/>
            <w:tcMar>
              <w:top w:w="0" w:type="dxa"/>
              <w:left w:w="108" w:type="dxa"/>
              <w:bottom w:w="0" w:type="dxa"/>
              <w:right w:w="108" w:type="dxa"/>
            </w:tcMar>
          </w:tcPr>
          <w:p w14:paraId="1FD9B572" w14:textId="54F03C2E" w:rsidR="004C6B08" w:rsidRPr="009A3279" w:rsidRDefault="004C6B08">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E1298CC" w14:textId="77777777" w:rsidR="004C6B08" w:rsidRPr="009A3279" w:rsidRDefault="004C6B08" w:rsidP="004F1691">
            <w:pPr>
              <w:spacing w:after="0" w:line="240" w:lineRule="auto"/>
              <w:rPr>
                <w:rFonts w:ascii="Times New Roman" w:hAnsi="Times New Roman" w:cs="Times New Roman"/>
                <w:bCs/>
              </w:rPr>
            </w:pPr>
            <w:r w:rsidRPr="009A3279">
              <w:rPr>
                <w:rFonts w:ascii="Times New Roman" w:hAnsi="Times New Roman" w:cs="Times New Roman"/>
              </w:rPr>
              <w:t>Jeigu perkančioji organizacija per nustatytą terminą neišnagrinėja jai pateiktos pretenzijos, tiekėjas turi teisę pateikti prašymą ar pareikšti ieškinį teismui per</w:t>
            </w:r>
            <w:r w:rsidRPr="009A3279">
              <w:rPr>
                <w:rFonts w:ascii="Times New Roman" w:hAnsi="Times New Roman" w:cs="Times New Roman"/>
                <w:bCs/>
              </w:rPr>
              <w:t xml:space="preserve"> (išskyrus ieškinį dėl sutarties pripažinimo negaliojančia) </w:t>
            </w:r>
          </w:p>
        </w:tc>
        <w:tc>
          <w:tcPr>
            <w:tcW w:w="3643" w:type="dxa"/>
            <w:tcMar>
              <w:top w:w="0" w:type="dxa"/>
              <w:left w:w="108" w:type="dxa"/>
              <w:bottom w:w="0" w:type="dxa"/>
              <w:right w:w="108" w:type="dxa"/>
            </w:tcMar>
          </w:tcPr>
          <w:p w14:paraId="2A7CC7C4"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10087536" w14:textId="77777777" w:rsidR="004C6B08" w:rsidRPr="009A3279" w:rsidRDefault="004C6B08" w:rsidP="004F1691">
            <w:pPr>
              <w:spacing w:after="0" w:line="240" w:lineRule="auto"/>
              <w:rPr>
                <w:rFonts w:ascii="Times New Roman" w:hAnsi="Times New Roman" w:cs="Times New Roman"/>
              </w:rPr>
            </w:pPr>
          </w:p>
        </w:tc>
      </w:tr>
      <w:tr w:rsidR="004C6B08" w:rsidRPr="00F0499F" w14:paraId="7E1DFC20" w14:textId="77777777" w:rsidTr="004F1691">
        <w:trPr>
          <w:trHeight w:val="20"/>
        </w:trPr>
        <w:tc>
          <w:tcPr>
            <w:tcW w:w="726" w:type="dxa"/>
            <w:tcMar>
              <w:top w:w="0" w:type="dxa"/>
              <w:left w:w="108" w:type="dxa"/>
              <w:bottom w:w="0" w:type="dxa"/>
              <w:right w:w="108" w:type="dxa"/>
            </w:tcMar>
          </w:tcPr>
          <w:p w14:paraId="26BF7229" w14:textId="57D52ECA" w:rsidR="004C6B08" w:rsidRPr="009A3279" w:rsidRDefault="004C6B08">
            <w:pPr>
              <w:pStyle w:val="Sraopastraipa"/>
              <w:numPr>
                <w:ilvl w:val="0"/>
                <w:numId w:val="5"/>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198B5FAB"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05C2A88A" w14:textId="77777777" w:rsidR="004C6B08" w:rsidRPr="009A3279" w:rsidRDefault="004C6B08" w:rsidP="004F1691">
            <w:pPr>
              <w:spacing w:after="0" w:line="240" w:lineRule="auto"/>
              <w:jc w:val="both"/>
              <w:rPr>
                <w:rFonts w:ascii="Times New Roman" w:hAnsi="Times New Roman" w:cs="Times New Roman"/>
              </w:rPr>
            </w:pPr>
            <w:r w:rsidRPr="009A3279">
              <w:rPr>
                <w:rFonts w:ascii="Times New Roman" w:hAnsi="Times New Roman" w:cs="Times New Roman"/>
                <w:bCs/>
              </w:rPr>
              <w:t>5 (penkių) darbo dienų,</w:t>
            </w:r>
            <w:r w:rsidRPr="009A3279">
              <w:rPr>
                <w:rFonts w:ascii="Times New Roman" w:hAnsi="Times New Roman" w:cs="Times New Roman"/>
              </w:rPr>
              <w:t xml:space="preserve"> nuo pranešimo apie sprendimą sudaryti sutartį (o jei buvau gauta pretenzija – nuo pranešimo raštu apie jos priimtą sprendimą dėl pretenzijos) išsiuntimo iš perkančiosios organizacijos pirkimo dalyviams dienos, o jeigu šis pranešimas nebuvo </w:t>
            </w:r>
            <w:r w:rsidRPr="009A3279">
              <w:rPr>
                <w:rFonts w:ascii="Times New Roman" w:hAnsi="Times New Roman" w:cs="Times New Roman"/>
              </w:rPr>
              <w:lastRenderedPageBreak/>
              <w:t>siunčiamas elektroninėmis priemonėmis, – ne anksčiau kaip po 15 (penkiolikos) dienų.</w:t>
            </w:r>
          </w:p>
        </w:tc>
        <w:tc>
          <w:tcPr>
            <w:tcW w:w="2954" w:type="dxa"/>
            <w:tcMar>
              <w:top w:w="0" w:type="dxa"/>
              <w:left w:w="108" w:type="dxa"/>
              <w:bottom w:w="0" w:type="dxa"/>
              <w:right w:w="108" w:type="dxa"/>
            </w:tcMar>
          </w:tcPr>
          <w:p w14:paraId="17C866D7" w14:textId="77777777" w:rsidR="004C6B08" w:rsidRPr="009A3279" w:rsidRDefault="004C6B08" w:rsidP="004F1691">
            <w:pPr>
              <w:spacing w:after="0" w:line="240" w:lineRule="auto"/>
              <w:rPr>
                <w:rFonts w:ascii="Times New Roman" w:hAnsi="Times New Roman" w:cs="Times New Roman"/>
              </w:rPr>
            </w:pPr>
          </w:p>
        </w:tc>
      </w:tr>
      <w:tr w:rsidR="004C6B08" w:rsidRPr="00F0499F" w14:paraId="16B3FD0D" w14:textId="77777777" w:rsidTr="004F1691">
        <w:trPr>
          <w:trHeight w:val="20"/>
        </w:trPr>
        <w:tc>
          <w:tcPr>
            <w:tcW w:w="726" w:type="dxa"/>
            <w:tcMar>
              <w:top w:w="0" w:type="dxa"/>
              <w:left w:w="108" w:type="dxa"/>
              <w:bottom w:w="0" w:type="dxa"/>
              <w:right w:w="108" w:type="dxa"/>
            </w:tcMar>
          </w:tcPr>
          <w:p w14:paraId="5F5E5667" w14:textId="19568742" w:rsidR="004C6B08" w:rsidRPr="009A3279" w:rsidRDefault="004C6B08">
            <w:pPr>
              <w:pStyle w:val="Sraopastraipa"/>
              <w:numPr>
                <w:ilvl w:val="0"/>
                <w:numId w:val="5"/>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41259425" w14:textId="77777777" w:rsidR="004C6B08" w:rsidRPr="009A3279" w:rsidRDefault="004C6B08" w:rsidP="004F1691">
            <w:pPr>
              <w:spacing w:after="0" w:line="240" w:lineRule="auto"/>
              <w:rPr>
                <w:rFonts w:ascii="Times New Roman" w:hAnsi="Times New Roman" w:cs="Times New Roman"/>
              </w:rPr>
            </w:pPr>
            <w:r w:rsidRPr="009A3279">
              <w:rPr>
                <w:rFonts w:ascii="Times New Roman" w:hAnsi="Times New Roman" w:cs="Times New Roman"/>
              </w:rPr>
              <w:t xml:space="preserve">Jeigu </w:t>
            </w:r>
            <w:r w:rsidRPr="009A3279">
              <w:rPr>
                <w:rFonts w:ascii="Times New Roman" w:hAnsi="Times New Roman" w:cs="Times New Roman"/>
                <w:iCs/>
              </w:rPr>
              <w:t>suinteresuotas dalyvis paprašys perkančiosios organizacijos pateikti laimėjusį pasiūlymą</w:t>
            </w:r>
          </w:p>
        </w:tc>
        <w:tc>
          <w:tcPr>
            <w:tcW w:w="3643" w:type="dxa"/>
            <w:tcMar>
              <w:top w:w="0" w:type="dxa"/>
              <w:left w:w="108" w:type="dxa"/>
              <w:bottom w:w="0" w:type="dxa"/>
              <w:right w:w="108" w:type="dxa"/>
            </w:tcMar>
          </w:tcPr>
          <w:p w14:paraId="59B12A67" w14:textId="77777777" w:rsidR="004C6B08" w:rsidRPr="00B53E39" w:rsidRDefault="004C6B08" w:rsidP="004F1691">
            <w:pPr>
              <w:spacing w:after="0" w:line="240" w:lineRule="auto"/>
              <w:jc w:val="both"/>
              <w:rPr>
                <w:rFonts w:ascii="Times New Roman" w:hAnsi="Times New Roman" w:cs="Times New Roman"/>
                <w:i/>
                <w:iCs/>
              </w:rPr>
            </w:pPr>
            <w:r w:rsidRPr="00B53E39">
              <w:rPr>
                <w:rFonts w:ascii="Times New Roman" w:hAnsi="Times New Roman" w:cs="Times New Roman"/>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7CB49EE3" w14:textId="77777777" w:rsidR="004C6B08" w:rsidRPr="00B53E39" w:rsidRDefault="004C6B08" w:rsidP="004F1691">
            <w:pPr>
              <w:spacing w:after="0" w:line="240" w:lineRule="auto"/>
              <w:jc w:val="both"/>
              <w:rPr>
                <w:rFonts w:ascii="Times New Roman" w:hAnsi="Times New Roman" w:cs="Times New Roman"/>
                <w:i/>
                <w:iCs/>
              </w:rPr>
            </w:pPr>
          </w:p>
        </w:tc>
        <w:tc>
          <w:tcPr>
            <w:tcW w:w="2954" w:type="dxa"/>
            <w:tcMar>
              <w:top w:w="0" w:type="dxa"/>
              <w:left w:w="108" w:type="dxa"/>
              <w:bottom w:w="0" w:type="dxa"/>
              <w:right w:w="108" w:type="dxa"/>
            </w:tcMar>
          </w:tcPr>
          <w:p w14:paraId="384052C4" w14:textId="77777777" w:rsidR="004C6B08" w:rsidRPr="00B53E39" w:rsidRDefault="004C6B08" w:rsidP="004F1691">
            <w:pPr>
              <w:spacing w:after="0" w:line="240" w:lineRule="auto"/>
              <w:rPr>
                <w:rFonts w:ascii="Times New Roman" w:hAnsi="Times New Roman" w:cs="Times New Roman"/>
              </w:rPr>
            </w:pPr>
          </w:p>
        </w:tc>
      </w:tr>
    </w:tbl>
    <w:p w14:paraId="11FF9904" w14:textId="77777777" w:rsidR="004C6B08" w:rsidRDefault="004C6B08" w:rsidP="004C6B08">
      <w:pPr>
        <w:tabs>
          <w:tab w:val="left" w:pos="2977"/>
        </w:tabs>
        <w:spacing w:after="120" w:line="20" w:lineRule="atLeast"/>
        <w:jc w:val="center"/>
        <w:rPr>
          <w:rFonts w:eastAsia="Calibri" w:cstheme="minorHAnsi"/>
        </w:rPr>
      </w:pPr>
    </w:p>
    <w:p w14:paraId="159DF843" w14:textId="77777777" w:rsidR="004C6B08" w:rsidRPr="00F0499F" w:rsidRDefault="004C6B08" w:rsidP="004C6B08">
      <w:pPr>
        <w:rPr>
          <w:rFonts w:eastAsia="Calibri" w:cstheme="minorHAnsi"/>
        </w:rPr>
      </w:pPr>
      <w:r>
        <w:rPr>
          <w:rFonts w:eastAsia="Calibri" w:cstheme="minorHAnsi"/>
        </w:rPr>
        <w:br w:type="page"/>
      </w:r>
    </w:p>
    <w:p w14:paraId="6849D297" w14:textId="77777777" w:rsidR="004C6B08" w:rsidRPr="00A926FB" w:rsidRDefault="004C6B08" w:rsidP="00CB0D5D">
      <w:pPr>
        <w:pStyle w:val="Antrat2"/>
        <w:ind w:left="5103"/>
        <w:jc w:val="right"/>
        <w:rPr>
          <w:rFonts w:ascii="Times New Roman" w:eastAsia="Calibri" w:hAnsi="Times New Roman" w:cs="Times New Roman"/>
          <w:color w:val="0070C0"/>
          <w:sz w:val="21"/>
          <w:szCs w:val="21"/>
        </w:rPr>
      </w:pPr>
      <w:bookmarkStart w:id="42" w:name="_Ref38539939"/>
      <w:bookmarkStart w:id="43" w:name="_Ref38541068"/>
      <w:bookmarkStart w:id="44" w:name="_Ref38885053"/>
      <w:bookmarkStart w:id="45" w:name="_Ref38899023"/>
      <w:bookmarkStart w:id="46" w:name="_Toc238137097"/>
      <w:r w:rsidRPr="00A926FB">
        <w:rPr>
          <w:rFonts w:ascii="Times New Roman" w:eastAsia="Calibri" w:hAnsi="Times New Roman" w:cs="Times New Roman"/>
          <w:color w:val="0070C0"/>
          <w:sz w:val="21"/>
          <w:szCs w:val="21"/>
        </w:rPr>
        <w:lastRenderedPageBreak/>
        <w:t>Pirkimo sąlygų 2 priedas „Techninė specifikacija“</w:t>
      </w:r>
      <w:bookmarkEnd w:id="42"/>
      <w:bookmarkEnd w:id="43"/>
      <w:bookmarkEnd w:id="44"/>
      <w:bookmarkEnd w:id="45"/>
      <w:bookmarkEnd w:id="46"/>
    </w:p>
    <w:p w14:paraId="2417888D" w14:textId="77777777" w:rsidR="00E84F24" w:rsidRDefault="00E84F24" w:rsidP="006E5A2A">
      <w:pPr>
        <w:spacing w:after="0" w:line="240" w:lineRule="auto"/>
        <w:jc w:val="center"/>
        <w:rPr>
          <w:rFonts w:ascii="Times New Roman" w:hAnsi="Times New Roman" w:cs="Times New Roman"/>
          <w:b/>
          <w:sz w:val="24"/>
          <w:szCs w:val="24"/>
        </w:rPr>
      </w:pPr>
      <w:bookmarkStart w:id="47" w:name="_Toc233636691"/>
    </w:p>
    <w:p w14:paraId="35DE5F2B" w14:textId="77777777" w:rsidR="00E84F24" w:rsidRPr="00E067AD" w:rsidRDefault="00E84F24" w:rsidP="006E5A2A">
      <w:pPr>
        <w:spacing w:after="0" w:line="240" w:lineRule="auto"/>
        <w:jc w:val="center"/>
        <w:rPr>
          <w:rFonts w:asciiTheme="majorBidi" w:eastAsia="Times New Roman" w:hAnsiTheme="majorBidi" w:cstheme="majorBidi"/>
          <w:b/>
          <w:sz w:val="24"/>
          <w:szCs w:val="24"/>
        </w:rPr>
      </w:pPr>
      <w:r w:rsidRPr="00E067AD">
        <w:rPr>
          <w:rFonts w:asciiTheme="majorBidi" w:hAnsiTheme="majorBidi" w:cstheme="majorBidi"/>
          <w:b/>
          <w:sz w:val="24"/>
          <w:szCs w:val="24"/>
        </w:rPr>
        <w:t>MAŽEIKIŲ RAJONO SAVIVALDYBĖS SUSISIEKIMO KOMUNIKACIJŲ, ESANČIŲ MAŽEIKIŲ RAJONE, EISMO SAUGUMO PRIEMONIŲ ĮRENGIMO, PAKEITIMO IR PRIEŽIŪROS DARBAI</w:t>
      </w:r>
    </w:p>
    <w:p w14:paraId="2EF5B536" w14:textId="77777777" w:rsidR="00E84F24" w:rsidRPr="00E067AD" w:rsidRDefault="00E84F24" w:rsidP="006E5A2A">
      <w:pPr>
        <w:spacing w:after="0" w:line="240" w:lineRule="auto"/>
        <w:jc w:val="center"/>
        <w:rPr>
          <w:rFonts w:asciiTheme="majorBidi" w:eastAsia="Times New Roman" w:hAnsiTheme="majorBidi" w:cstheme="majorBidi"/>
          <w:b/>
          <w:bCs/>
          <w:sz w:val="24"/>
          <w:szCs w:val="24"/>
        </w:rPr>
      </w:pPr>
    </w:p>
    <w:p w14:paraId="2335A220" w14:textId="77777777" w:rsidR="00E84F24" w:rsidRPr="00E067AD" w:rsidRDefault="00E84F24" w:rsidP="006E5A2A">
      <w:pPr>
        <w:spacing w:after="0" w:line="240" w:lineRule="auto"/>
        <w:jc w:val="center"/>
        <w:rPr>
          <w:rFonts w:asciiTheme="majorBidi" w:eastAsia="Times New Roman" w:hAnsiTheme="majorBidi" w:cstheme="majorBidi"/>
          <w:bCs/>
          <w:sz w:val="24"/>
          <w:szCs w:val="24"/>
        </w:rPr>
      </w:pPr>
      <w:r w:rsidRPr="00E067AD">
        <w:rPr>
          <w:rFonts w:asciiTheme="majorBidi" w:eastAsia="Times New Roman" w:hAnsiTheme="majorBidi" w:cstheme="majorBidi"/>
          <w:bCs/>
          <w:sz w:val="24"/>
          <w:szCs w:val="24"/>
        </w:rPr>
        <w:t>TECHNINĖ SPECIFIKACIJA</w:t>
      </w:r>
    </w:p>
    <w:p w14:paraId="5B99605E" w14:textId="77777777" w:rsidR="00E84F24" w:rsidRPr="00E067AD" w:rsidRDefault="00E84F24" w:rsidP="006E5A2A">
      <w:pPr>
        <w:tabs>
          <w:tab w:val="left" w:pos="993"/>
        </w:tabs>
        <w:spacing w:after="0" w:line="240" w:lineRule="auto"/>
        <w:ind w:left="90" w:firstLine="630"/>
        <w:rPr>
          <w:rFonts w:asciiTheme="majorBidi" w:eastAsia="Times New Roman" w:hAnsiTheme="majorBidi" w:cstheme="majorBidi"/>
          <w:sz w:val="24"/>
          <w:szCs w:val="24"/>
        </w:rPr>
      </w:pPr>
    </w:p>
    <w:p w14:paraId="2612DF93"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rPr>
      </w:pPr>
      <w:r w:rsidRPr="00E067AD">
        <w:rPr>
          <w:rFonts w:asciiTheme="majorBidi" w:hAnsiTheme="majorBidi" w:cstheme="majorBidi"/>
          <w:sz w:val="24"/>
          <w:szCs w:val="24"/>
        </w:rPr>
        <w:t>Darbai vykdomi vadovaujantis aktualiomis teisės aktų, normatyvinių ir techninių dokumentų redakcijomis, kiek jos taikytinos konkretiems darbams: kelių techniniu reglamentu KTR 1.01:2008 „Automobilių keliai“; statybos techniniu reglamentu STR 2.06.04:2014 „Gatvės ir vietinės reikšmės keliai. Bendrieji reikalavimai“; Kelių horizontaliojo ženklinimo taisyklėmis, patvirtintomis Lietuvos Respublikos susisiekimo ministro 2012 m. sausio 31 d. įsakymu Nr. 3-82; Kelio ženklų įrengimo ir vertikaliojo ženklinimo taisyklėmis, patvirtintomis Lietuvos Respublikos susisiekimo ministro 2012 m. sausio 31 d. įsakymu Nr. 3-83; Kelių ženklinimo medžiagų naudojimo ir ženklinimo įrengimo taisyklėmis ĮT ŽM 12 ir Kelių ženklinimo medžiagų techninių reikalavimų aprašu TRA ŽM 12; Automobilių kelių vertikaliųjų kelio ženklų techninių reikalavimų aprašu TRA VŽ 12 ir Automobilių kelių vertikaliųjų kelio ženklų įrengimo taisyklėmis ĮT VŽ 14; Kelio ženklų atramų parinkimo, projektavimo ir įrengimo taisyklėmis PĮT KŽA 08; Automobilių kelių dangos konstrukcijos asfalto sluoksnių įrengimo taisyklėmis ĮT ASFALTAS 26; Automobilių kelių transporto priemonių apsauginių atitvarų sistemų projektavimo taisyklėmis KPT TAS 09 ir techninių reikalavimų aprašu TRA TAS-PL 09; Automobilių kelių signalinių stulpelių techninių reikalavimų aprašu ir įrengimo taisyklėmis TRAT SST 14; Automobilių kelių darbo vietų aptvėrimo ir eismo reguliavimo taisyklėmis T DVAER 12; Inžinerinių eismo saugumo priemonių įgyvendinimo rekomendacijomis, patvirtintomis VšĮ Transporto kompetencijų agentūros direktoriaus 2024 m. lapkričio 22 d. įsakymu Nr. 2-147, taip pat kitais darbų atlikimo metu galiojančiais teisės aktais, standartais ir gamintojų techniniais reikalavimais.</w:t>
      </w:r>
    </w:p>
    <w:p w14:paraId="3D17D3AF" w14:textId="77777777" w:rsidR="00E84F24" w:rsidRPr="00E067AD" w:rsidRDefault="00E84F24" w:rsidP="006E5A2A">
      <w:pPr>
        <w:spacing w:after="0" w:line="23" w:lineRule="atLeast"/>
        <w:ind w:firstLine="851"/>
        <w:jc w:val="both"/>
        <w:rPr>
          <w:rFonts w:asciiTheme="majorBidi" w:eastAsia="Times New Roman" w:hAnsiTheme="majorBidi" w:cstheme="majorBidi"/>
          <w:bCs/>
          <w:i/>
          <w:iCs/>
          <w:sz w:val="24"/>
          <w:szCs w:val="24"/>
        </w:rPr>
      </w:pPr>
      <w:r w:rsidRPr="00E067AD">
        <w:rPr>
          <w:rFonts w:asciiTheme="majorBidi" w:eastAsia="Times New Roman" w:hAnsiTheme="majorBidi" w:cstheme="majorBidi"/>
          <w:bCs/>
          <w:i/>
          <w:iCs/>
          <w:sz w:val="24"/>
          <w:szCs w:val="24"/>
        </w:rPr>
        <w:t>Kelio ženklai</w:t>
      </w:r>
    </w:p>
    <w:p w14:paraId="5620ACC6" w14:textId="77777777" w:rsidR="00E84F24" w:rsidRPr="00E067AD" w:rsidRDefault="00E84F24" w:rsidP="006E5A2A">
      <w:pPr>
        <w:tabs>
          <w:tab w:val="left" w:pos="993"/>
        </w:tabs>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Kelio ženklas turi būti:</w:t>
      </w:r>
    </w:p>
    <w:p w14:paraId="3E911DB8" w14:textId="77777777" w:rsidR="00E84F24" w:rsidRDefault="00E84F24" w:rsidP="006E5A2A">
      <w:pPr>
        <w:tabs>
          <w:tab w:val="left" w:pos="993"/>
        </w:tabs>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kelio ženklams naudojami produktai turi būti sudaryti panaudojant antrinio panaudojimo medžiagas, ir (ar) pakartotinio panaudojimo medžiagas, ir (ar) perdirbtas medžiagas, jeigu tai neprieštaraujama galiojantiems kelio ženklams taikomiems standartams;</w:t>
      </w:r>
    </w:p>
    <w:p w14:paraId="602DE400" w14:textId="77777777" w:rsidR="00E84F24" w:rsidRPr="00E067AD" w:rsidRDefault="00E84F24" w:rsidP="00E84F24">
      <w:pPr>
        <w:numPr>
          <w:ilvl w:val="0"/>
          <w:numId w:val="38"/>
        </w:numPr>
        <w:tabs>
          <w:tab w:val="num" w:pos="360"/>
          <w:tab w:val="left" w:pos="99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pagamintas iš atsparių korozijai medžiagų (standartiniai kelio ženklai pagal LST EN  12899-1:2008 standartą);</w:t>
      </w:r>
    </w:p>
    <w:p w14:paraId="5B90AAC4" w14:textId="77777777" w:rsidR="00E84F24" w:rsidRPr="00E067AD" w:rsidRDefault="00E84F24" w:rsidP="00E84F24">
      <w:pPr>
        <w:numPr>
          <w:ilvl w:val="0"/>
          <w:numId w:val="38"/>
        </w:numPr>
        <w:tabs>
          <w:tab w:val="num" w:pos="360"/>
          <w:tab w:val="left" w:pos="99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padengtas šviesą atspindinčia plėvele (ne žemesnio kaip inžinerinio lygio);</w:t>
      </w:r>
    </w:p>
    <w:p w14:paraId="57F40814" w14:textId="77777777" w:rsidR="00E84F24" w:rsidRPr="00E067AD" w:rsidRDefault="00E84F24" w:rsidP="00E84F24">
      <w:pPr>
        <w:numPr>
          <w:ilvl w:val="0"/>
          <w:numId w:val="38"/>
        </w:numPr>
        <w:tabs>
          <w:tab w:val="num" w:pos="360"/>
          <w:tab w:val="left" w:pos="99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antroje pusėje padengtas specialiu pilkos spalvos apsauginiu antikoroziniu gruntu, sugeriančiu šviesą pagal galiojančių standartų reikalavimus;</w:t>
      </w:r>
    </w:p>
    <w:p w14:paraId="47E6D02A" w14:textId="77777777" w:rsidR="00E84F24" w:rsidRPr="00E067AD" w:rsidRDefault="00E84F24" w:rsidP="00E84F24">
      <w:pPr>
        <w:numPr>
          <w:ilvl w:val="0"/>
          <w:numId w:val="38"/>
        </w:numPr>
        <w:tabs>
          <w:tab w:val="num" w:pos="360"/>
          <w:tab w:val="left" w:pos="99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gerai matomas ir ilgaamžis;</w:t>
      </w:r>
    </w:p>
    <w:p w14:paraId="7CCCC07C" w14:textId="77777777" w:rsidR="00E84F24" w:rsidRPr="00E067AD" w:rsidRDefault="00E84F24" w:rsidP="00E84F24">
      <w:pPr>
        <w:numPr>
          <w:ilvl w:val="0"/>
          <w:numId w:val="38"/>
        </w:numPr>
        <w:tabs>
          <w:tab w:val="num" w:pos="360"/>
          <w:tab w:val="left" w:pos="99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antroje ženklo pusėje turi būti pateikiama: ženklą pagaminusios įmonės prekės ženklas, pagaminimo data, standarto žymuo, kelio ženklo gamyboje panaudotų medžiagų kokybės charakteristikos.</w:t>
      </w:r>
    </w:p>
    <w:p w14:paraId="56013E18" w14:textId="77777777" w:rsidR="00E84F24" w:rsidRPr="00E067AD" w:rsidRDefault="00E84F24" w:rsidP="006E5A2A">
      <w:pPr>
        <w:tabs>
          <w:tab w:val="left" w:pos="993"/>
        </w:tabs>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Atrama kelio ženklui turi būti:</w:t>
      </w:r>
    </w:p>
    <w:p w14:paraId="08B81209" w14:textId="77777777" w:rsidR="00E84F24" w:rsidRPr="00E067AD" w:rsidRDefault="00E84F24" w:rsidP="00E84F24">
      <w:pPr>
        <w:numPr>
          <w:ilvl w:val="0"/>
          <w:numId w:val="38"/>
        </w:numPr>
        <w:tabs>
          <w:tab w:val="num" w:pos="360"/>
          <w:tab w:val="left" w:pos="99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pagaminta iš plieninio cinkuoto vamzdžio (vamzdžio skersmuo ir vamzdžio  sienutės storis parenkamas vadovaujantis </w:t>
      </w:r>
      <w:r w:rsidRPr="00E067AD">
        <w:rPr>
          <w:rFonts w:asciiTheme="majorBidi" w:hAnsiTheme="majorBidi" w:cstheme="majorBidi"/>
          <w:color w:val="000000"/>
          <w:sz w:val="24"/>
          <w:szCs w:val="24"/>
        </w:rPr>
        <w:t>PĮT KŽA 08</w:t>
      </w:r>
      <w:r w:rsidRPr="00E067AD">
        <w:rPr>
          <w:rFonts w:asciiTheme="majorBidi" w:eastAsia="Times New Roman" w:hAnsiTheme="majorBidi" w:cstheme="majorBidi"/>
          <w:sz w:val="24"/>
          <w:szCs w:val="24"/>
        </w:rPr>
        <w:t>);</w:t>
      </w:r>
    </w:p>
    <w:p w14:paraId="1898ABA7" w14:textId="77777777" w:rsidR="00E84F24" w:rsidRPr="00E067AD" w:rsidRDefault="00E84F24" w:rsidP="00E84F24">
      <w:pPr>
        <w:numPr>
          <w:ilvl w:val="0"/>
          <w:numId w:val="38"/>
        </w:numPr>
        <w:tabs>
          <w:tab w:val="num" w:pos="360"/>
          <w:tab w:val="left" w:pos="99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atramos viršus uždengiamas dangteliu.</w:t>
      </w:r>
    </w:p>
    <w:p w14:paraId="33FDEAFA" w14:textId="77777777" w:rsidR="00E84F24" w:rsidRPr="00E067AD" w:rsidRDefault="00E84F24" w:rsidP="006E5A2A">
      <w:pPr>
        <w:tabs>
          <w:tab w:val="left" w:pos="993"/>
        </w:tabs>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Tvirtinimo detalės kelio ženklui turi būti:</w:t>
      </w:r>
    </w:p>
    <w:p w14:paraId="2F2C5356" w14:textId="77777777" w:rsidR="00E84F24" w:rsidRPr="00E067AD" w:rsidRDefault="00E84F24" w:rsidP="00E84F24">
      <w:pPr>
        <w:numPr>
          <w:ilvl w:val="0"/>
          <w:numId w:val="38"/>
        </w:numPr>
        <w:tabs>
          <w:tab w:val="num" w:pos="360"/>
          <w:tab w:val="left" w:pos="99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apkabos pagamintos iš cinkuotos skardos pagal galiojantį standartą;</w:t>
      </w:r>
    </w:p>
    <w:p w14:paraId="5285CDE7" w14:textId="77777777" w:rsidR="00E84F24" w:rsidRPr="00E067AD" w:rsidRDefault="00E84F24" w:rsidP="00E84F24">
      <w:pPr>
        <w:numPr>
          <w:ilvl w:val="0"/>
          <w:numId w:val="38"/>
        </w:numPr>
        <w:tabs>
          <w:tab w:val="num" w:pos="360"/>
          <w:tab w:val="left" w:pos="99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apkabos komplektuojamos su cinkuotais varžtais.</w:t>
      </w:r>
    </w:p>
    <w:p w14:paraId="7238F194" w14:textId="77777777" w:rsidR="00E84F24" w:rsidRPr="00E067AD" w:rsidRDefault="00E84F24" w:rsidP="006E5A2A">
      <w:pPr>
        <w:tabs>
          <w:tab w:val="left" w:pos="993"/>
        </w:tabs>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lastRenderedPageBreak/>
        <w:t>Visos gamybos medžiagos turi atitikti kelio ženklų, gamybą reglamentuojančių standartų reikalavimus.</w:t>
      </w:r>
      <w:r w:rsidRPr="00E067AD">
        <w:rPr>
          <w:rFonts w:asciiTheme="majorBidi" w:hAnsiTheme="majorBidi" w:cstheme="majorBidi"/>
          <w:sz w:val="24"/>
          <w:szCs w:val="24"/>
        </w:rPr>
        <w:t xml:space="preserve"> </w:t>
      </w:r>
      <w:r w:rsidRPr="00E067AD">
        <w:rPr>
          <w:rFonts w:asciiTheme="majorBidi" w:eastAsia="Times New Roman" w:hAnsiTheme="majorBidi" w:cstheme="majorBidi"/>
          <w:sz w:val="24"/>
          <w:szCs w:val="24"/>
        </w:rPr>
        <w:t>Statybos produktai ir gaminiai, kuriems pagal taikytinus teisės aktus privalomas CE ženklinimas, turi būti paženklinti CE ženklu ir turėti teisės aktų nustatytus atitiktį bei eksploatacines savybes patvirtinančius dokumentus. Įrengtiems kelio ženklams turi būti suteikta ne mažesnė kaip 5 metų garantija.</w:t>
      </w:r>
    </w:p>
    <w:p w14:paraId="0D98B2BB" w14:textId="77777777" w:rsidR="00E84F24" w:rsidRPr="00E067AD" w:rsidRDefault="00E84F24" w:rsidP="006E5A2A">
      <w:pPr>
        <w:tabs>
          <w:tab w:val="left" w:pos="993"/>
        </w:tabs>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Įrengiant ženklus, turi būti atstatyta danga, po kuria įrengti kelio ženklo atramos pamatai. Perduodant kelio ženklus Užsakovui, turi būti pridedama gaminių atitiktį ir eksploatacines savybes patvirtinantys dokumentai, įskaitant eksploatacinių savybių deklaraciją, kai ji privaloma. Senus kelio ženklus ir ženklų atramas demontavus sandėliuoti į Užsakovo nurodytą vietą. Kelio ženklai ir atramos pristatomos ir įrengiamos ne vėliau kaip per 14 darbo dienų nuo Užsakovo užsakymo raštu ar el. laišku.</w:t>
      </w:r>
    </w:p>
    <w:p w14:paraId="360D5C11" w14:textId="77777777" w:rsidR="00E84F24" w:rsidRPr="00E067AD" w:rsidRDefault="00E84F24" w:rsidP="006E5A2A">
      <w:pPr>
        <w:tabs>
          <w:tab w:val="left" w:pos="993"/>
        </w:tabs>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Tiekėjas privalo mėnesio gale pateikti naujai sumontuotų kelio ženklų schemas su gatvių pavadinimais.</w:t>
      </w:r>
    </w:p>
    <w:p w14:paraId="3991D17E" w14:textId="77777777" w:rsidR="00E84F24" w:rsidRPr="00E067AD" w:rsidRDefault="00E84F24" w:rsidP="006E5A2A">
      <w:pPr>
        <w:spacing w:after="0" w:line="23" w:lineRule="atLeast"/>
        <w:ind w:firstLine="851"/>
        <w:jc w:val="both"/>
        <w:rPr>
          <w:rFonts w:asciiTheme="majorBidi" w:eastAsia="Calibri" w:hAnsiTheme="majorBidi" w:cstheme="majorBidi"/>
          <w:bCs/>
          <w:i/>
          <w:iCs/>
          <w:sz w:val="24"/>
          <w:szCs w:val="24"/>
          <w:lang w:eastAsia="en-US"/>
        </w:rPr>
      </w:pPr>
      <w:r w:rsidRPr="00E067AD">
        <w:rPr>
          <w:rFonts w:asciiTheme="majorBidi" w:eastAsia="Calibri" w:hAnsiTheme="majorBidi" w:cstheme="majorBidi"/>
          <w:bCs/>
          <w:i/>
          <w:iCs/>
          <w:sz w:val="24"/>
          <w:szCs w:val="24"/>
          <w:lang w:eastAsia="en-US"/>
        </w:rPr>
        <w:t>Sferiniai veidrodžiai</w:t>
      </w:r>
    </w:p>
    <w:p w14:paraId="2A1E9608" w14:textId="77777777" w:rsidR="00E84F24" w:rsidRPr="00E067AD" w:rsidRDefault="00E84F24" w:rsidP="006E5A2A">
      <w:pPr>
        <w:spacing w:after="0" w:line="23" w:lineRule="atLeast"/>
        <w:ind w:firstLine="851"/>
        <w:jc w:val="both"/>
        <w:rPr>
          <w:rFonts w:asciiTheme="majorBidi" w:eastAsia="Calibri" w:hAnsiTheme="majorBidi" w:cstheme="majorBidi"/>
          <w:b/>
          <w:sz w:val="24"/>
          <w:szCs w:val="24"/>
          <w:lang w:eastAsia="en-US"/>
        </w:rPr>
      </w:pPr>
      <w:r w:rsidRPr="00E067AD">
        <w:rPr>
          <w:rFonts w:asciiTheme="majorBidi" w:eastAsia="Calibri" w:hAnsiTheme="majorBidi" w:cstheme="majorBidi"/>
          <w:noProof/>
          <w:sz w:val="24"/>
          <w:szCs w:val="24"/>
        </w:rPr>
        <w:drawing>
          <wp:inline distT="0" distB="0" distL="0" distR="0" wp14:anchorId="37821B0E" wp14:editId="1554BD48">
            <wp:extent cx="1714500" cy="1704975"/>
            <wp:effectExtent l="0" t="0" r="0"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04975"/>
                    </a:xfrm>
                    <a:prstGeom prst="rect">
                      <a:avLst/>
                    </a:prstGeom>
                    <a:noFill/>
                    <a:ln>
                      <a:noFill/>
                    </a:ln>
                  </pic:spPr>
                </pic:pic>
              </a:graphicData>
            </a:graphic>
          </wp:inline>
        </w:drawing>
      </w:r>
    </w:p>
    <w:p w14:paraId="726E80C7"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Reikalavimai sferiniam veidrodžiui:</w:t>
      </w:r>
    </w:p>
    <w:p w14:paraId="144F4443"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ab/>
        <w:t>1. skirti kelių (gatvių) stebėjimui dideliu kampu, kur pastatai, stulpai, medžiai ir kitos kliūtys riboja transporto priemonių vairuotojų matomumą;</w:t>
      </w:r>
    </w:p>
    <w:p w14:paraId="3FFA7C75"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ab/>
        <w:t>2. nedūžtantis (pagamintas iš akrilo ir/arba polikarbonato);</w:t>
      </w:r>
    </w:p>
    <w:p w14:paraId="07855E3D"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ab/>
        <w:t>3. atsparus atmosferos poveikiams ir chemiškai agresyviai aplinkai, skirtas montuoti lauke ir turintis stogelį nuo saulės;</w:t>
      </w:r>
    </w:p>
    <w:p w14:paraId="227CF373"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ab/>
        <w:t xml:space="preserve">4. apvadas pagamintas iš UV stabilizuoto plastiko, montuojamas ant atitinkamo aukščio ir skersmens cinkuoto stulpo </w:t>
      </w:r>
      <w:r w:rsidRPr="00E067AD">
        <w:rPr>
          <w:rFonts w:asciiTheme="majorBidi" w:eastAsia="Times New Roman" w:hAnsiTheme="majorBidi" w:cstheme="majorBidi"/>
          <w:sz w:val="24"/>
          <w:szCs w:val="24"/>
        </w:rPr>
        <w:t xml:space="preserve">( stulpo vamzdžio skersmuo ir vamzdžio  sienutės storis parenkamas vadovaujantis </w:t>
      </w:r>
      <w:r w:rsidRPr="00E067AD">
        <w:rPr>
          <w:rFonts w:asciiTheme="majorBidi" w:hAnsiTheme="majorBidi" w:cstheme="majorBidi"/>
          <w:sz w:val="24"/>
          <w:szCs w:val="24"/>
        </w:rPr>
        <w:t>PĮT KŽA 08</w:t>
      </w:r>
      <w:r w:rsidRPr="00E067AD">
        <w:rPr>
          <w:rFonts w:asciiTheme="majorBidi" w:eastAsia="Times New Roman" w:hAnsiTheme="majorBidi" w:cstheme="majorBidi"/>
          <w:sz w:val="24"/>
          <w:szCs w:val="24"/>
        </w:rPr>
        <w:t>)</w:t>
      </w:r>
      <w:r w:rsidRPr="00E067AD">
        <w:rPr>
          <w:rFonts w:asciiTheme="majorBidi" w:eastAsia="Times New Roman" w:hAnsiTheme="majorBidi" w:cstheme="majorBidi"/>
          <w:sz w:val="24"/>
          <w:szCs w:val="24"/>
          <w:lang w:eastAsia="en-US"/>
        </w:rPr>
        <w:t>, kuris įbetonuojamas, laikiklis- cinkuotas;</w:t>
      </w:r>
    </w:p>
    <w:p w14:paraId="2E94397A"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ab/>
        <w:t>5. techniniai duomenys: veidrodžio skersmuo 600 mm, arba 900 mm, matymo kampas – nemažiau kaip 90 laipsnių.</w:t>
      </w:r>
    </w:p>
    <w:p w14:paraId="076DC7BA" w14:textId="77777777" w:rsidR="00E84F24" w:rsidRPr="00E067AD" w:rsidRDefault="00E84F24" w:rsidP="006E5A2A">
      <w:pPr>
        <w:autoSpaceDE w:val="0"/>
        <w:autoSpaceDN w:val="0"/>
        <w:adjustRightInd w:val="0"/>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i/>
          <w:sz w:val="24"/>
          <w:szCs w:val="24"/>
        </w:rPr>
        <w:t xml:space="preserve">Pamatas. </w:t>
      </w:r>
      <w:r w:rsidRPr="00E067AD">
        <w:rPr>
          <w:rFonts w:asciiTheme="majorBidi" w:eastAsia="Times New Roman" w:hAnsiTheme="majorBidi" w:cstheme="majorBidi"/>
          <w:sz w:val="24"/>
          <w:szCs w:val="24"/>
        </w:rPr>
        <w:t xml:space="preserve">Pamatai kelio ženklams (veidrodžiams) įrengiami vadovaujantis PĮT KŽA 08. </w:t>
      </w:r>
    </w:p>
    <w:p w14:paraId="1993EC36" w14:textId="77777777" w:rsidR="00E84F24" w:rsidRPr="00E067AD" w:rsidRDefault="00E84F24" w:rsidP="006E5A2A">
      <w:pPr>
        <w:autoSpaceDE w:val="0"/>
        <w:autoSpaceDN w:val="0"/>
        <w:adjustRightInd w:val="0"/>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Išardytos dangos turi būti atstatytos. </w:t>
      </w:r>
    </w:p>
    <w:p w14:paraId="5AD98B96"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p>
    <w:p w14:paraId="66CCEDA1" w14:textId="77777777" w:rsidR="00E84F24" w:rsidRPr="00E067AD" w:rsidRDefault="00E84F24" w:rsidP="006E5A2A">
      <w:pPr>
        <w:spacing w:after="0" w:line="23" w:lineRule="atLeast"/>
        <w:ind w:firstLine="851"/>
        <w:jc w:val="both"/>
        <w:rPr>
          <w:rFonts w:asciiTheme="majorBidi" w:eastAsia="Times New Roman" w:hAnsiTheme="majorBidi" w:cstheme="majorBidi"/>
          <w:bCs/>
          <w:i/>
          <w:iCs/>
          <w:sz w:val="24"/>
          <w:szCs w:val="24"/>
        </w:rPr>
      </w:pPr>
      <w:r w:rsidRPr="00E067AD">
        <w:rPr>
          <w:rFonts w:asciiTheme="majorBidi" w:eastAsia="Times New Roman" w:hAnsiTheme="majorBidi" w:cstheme="majorBidi"/>
          <w:bCs/>
          <w:i/>
          <w:iCs/>
          <w:sz w:val="24"/>
          <w:szCs w:val="24"/>
        </w:rPr>
        <w:t>Horizontalus dangų ženklinimas</w:t>
      </w:r>
    </w:p>
    <w:p w14:paraId="4CA26B3C" w14:textId="337BECEF" w:rsidR="00E84F24" w:rsidRPr="00E44D2F" w:rsidRDefault="00E84F24" w:rsidP="00E44D2F">
      <w:pPr>
        <w:tabs>
          <w:tab w:val="left" w:pos="993"/>
        </w:tabs>
        <w:spacing w:after="0" w:line="23" w:lineRule="atLeast"/>
        <w:ind w:firstLine="851"/>
        <w:jc w:val="both"/>
        <w:rPr>
          <w:rFonts w:asciiTheme="majorBidi" w:eastAsia="Times New Roman" w:hAnsiTheme="majorBidi" w:cstheme="majorBidi"/>
          <w:bCs/>
          <w:sz w:val="24"/>
          <w:szCs w:val="24"/>
        </w:rPr>
      </w:pPr>
      <w:r w:rsidRPr="00E44D2F">
        <w:rPr>
          <w:rFonts w:ascii="Times New Roman" w:hAnsi="Times New Roman" w:cs="Times New Roman"/>
          <w:sz w:val="24"/>
          <w:szCs w:val="24"/>
        </w:rPr>
        <w:t>Keliui ženklinti naudojamų produktų ir gaminių lakieji organiniai junginiai neturi viršyti 150 g/l; stiklo rutuliukuose ir kitose sudėtinėse medžiagose pavojingų elementų (arseno, stibio ir švino) koncentracija negali būti didesnė kaip 200 ppm;</w:t>
      </w:r>
      <w:r w:rsidR="006D56CB" w:rsidRPr="00E44D2F">
        <w:rPr>
          <w:rFonts w:ascii="Times New Roman" w:hAnsi="Times New Roman" w:cs="Times New Roman"/>
          <w:sz w:val="24"/>
          <w:szCs w:val="24"/>
        </w:rPr>
        <w:t xml:space="preserve"> </w:t>
      </w:r>
    </w:p>
    <w:p w14:paraId="0DF8BB6F" w14:textId="77777777" w:rsidR="00E84F24" w:rsidRPr="00E067AD" w:rsidRDefault="00E84F24" w:rsidP="006E5A2A">
      <w:pPr>
        <w:spacing w:after="0" w:line="23" w:lineRule="atLeast"/>
        <w:ind w:firstLine="851"/>
        <w:jc w:val="both"/>
        <w:rPr>
          <w:rFonts w:asciiTheme="majorBidi" w:eastAsia="Times New Roman" w:hAnsiTheme="majorBidi" w:cstheme="majorBidi"/>
          <w:bCs/>
          <w:sz w:val="24"/>
          <w:szCs w:val="24"/>
        </w:rPr>
      </w:pPr>
      <w:r w:rsidRPr="00E067AD">
        <w:rPr>
          <w:rFonts w:asciiTheme="majorBidi" w:eastAsia="Times New Roman" w:hAnsiTheme="majorBidi" w:cstheme="majorBidi"/>
          <w:bCs/>
          <w:sz w:val="24"/>
          <w:szCs w:val="24"/>
        </w:rPr>
        <w:t>Darbams atlikti naudojami tik techninių specifikacijų reikalavimus atitinkantys gaminiai bei statybinės medžiagos. Atliekamų darbų ir medžiagų kokybė turi atitikti galiojančių normų ir standartų reikalavimus.</w:t>
      </w:r>
      <w:r w:rsidRPr="00E067AD">
        <w:rPr>
          <w:rFonts w:asciiTheme="majorBidi" w:hAnsiTheme="majorBidi" w:cstheme="majorBidi"/>
          <w:sz w:val="24"/>
          <w:szCs w:val="24"/>
        </w:rPr>
        <w:t xml:space="preserve"> </w:t>
      </w:r>
      <w:r w:rsidRPr="00E067AD">
        <w:rPr>
          <w:rFonts w:asciiTheme="majorBidi" w:eastAsia="Times New Roman" w:hAnsiTheme="majorBidi" w:cstheme="majorBidi"/>
          <w:bCs/>
          <w:sz w:val="24"/>
          <w:szCs w:val="24"/>
        </w:rPr>
        <w:t>Medžiagos ir gaminiai turi turėti pagal jiems taikytinus teisės aktus privalomus atitiktį patvirtinančius dokumentus. Priimami ir lygiaverčiai teisės aktų nustatyta tvarka pripažįstami dokumentai.</w:t>
      </w:r>
    </w:p>
    <w:p w14:paraId="1A3B549D" w14:textId="77777777" w:rsidR="00E84F24" w:rsidRPr="00E067AD" w:rsidRDefault="00E84F24" w:rsidP="006E5A2A">
      <w:pPr>
        <w:spacing w:after="0" w:line="23" w:lineRule="atLeast"/>
        <w:ind w:firstLine="851"/>
        <w:jc w:val="both"/>
        <w:rPr>
          <w:rFonts w:asciiTheme="majorBidi" w:eastAsia="Times New Roman" w:hAnsiTheme="majorBidi" w:cstheme="majorBidi"/>
          <w:bCs/>
          <w:sz w:val="24"/>
          <w:szCs w:val="24"/>
        </w:rPr>
      </w:pPr>
      <w:r w:rsidRPr="00E067AD">
        <w:rPr>
          <w:rFonts w:asciiTheme="majorBidi" w:hAnsiTheme="majorBidi" w:cstheme="majorBidi"/>
          <w:sz w:val="24"/>
          <w:szCs w:val="24"/>
        </w:rPr>
        <w:lastRenderedPageBreak/>
        <w:t>Rangovas turi savo lėšomis panaikinti senąjį horizontalųjį ženklinimą (toliau- HŽ), jeigu naujajam HŽ naudojamos medžiagos nesukibs su senojo HŽ medžiagomis, ir pataisyti HŽ savo sąskaita, kai jis neatitinka užsakyme suderintos HŽ schemos, projekto, darbus atliekant taip, kad būtų kuo mažiau pažeidžiamas gatvės dangos viršutinis sluoksnis. Naikinant ženklinimą frezavimo būdu gylis turi būti ne didesnis kaip 3 mm.</w:t>
      </w:r>
    </w:p>
    <w:p w14:paraId="7129C2DB" w14:textId="77777777" w:rsidR="00E84F24" w:rsidRPr="00E067AD" w:rsidRDefault="00E84F24" w:rsidP="006E5A2A">
      <w:pPr>
        <w:spacing w:after="0" w:line="23" w:lineRule="atLeast"/>
        <w:ind w:firstLine="851"/>
        <w:jc w:val="both"/>
        <w:rPr>
          <w:rFonts w:asciiTheme="majorBidi" w:hAnsiTheme="majorBidi" w:cstheme="majorBidi"/>
          <w:sz w:val="24"/>
          <w:szCs w:val="24"/>
        </w:rPr>
      </w:pPr>
      <w:r w:rsidRPr="00E067AD">
        <w:rPr>
          <w:rFonts w:asciiTheme="majorBidi" w:hAnsiTheme="majorBidi" w:cstheme="majorBidi"/>
          <w:sz w:val="24"/>
          <w:szCs w:val="24"/>
        </w:rPr>
        <w:t>Draudžiama ženklinimo panaikinimui naudoti chemines medžiagas (tirpiklius), ženklinimą galima panaikinti tik mechanizuotu nutrynimo būdu ar aukšto slėgio vandens srovės technologija.</w:t>
      </w:r>
    </w:p>
    <w:p w14:paraId="6A2531C2" w14:textId="77777777" w:rsidR="00E84F24" w:rsidRPr="00E067AD" w:rsidRDefault="00E84F24" w:rsidP="006E5A2A">
      <w:pPr>
        <w:spacing w:after="0" w:line="23" w:lineRule="atLeast"/>
        <w:ind w:firstLine="851"/>
        <w:jc w:val="both"/>
        <w:rPr>
          <w:rFonts w:asciiTheme="majorBidi" w:eastAsia="Times New Roman" w:hAnsiTheme="majorBidi" w:cstheme="majorBidi"/>
          <w:bCs/>
          <w:sz w:val="24"/>
          <w:szCs w:val="24"/>
        </w:rPr>
      </w:pPr>
      <w:r w:rsidRPr="00E067AD">
        <w:rPr>
          <w:rFonts w:asciiTheme="majorBidi" w:eastAsia="Times New Roman" w:hAnsiTheme="majorBidi" w:cstheme="majorBidi"/>
          <w:bCs/>
          <w:sz w:val="24"/>
          <w:szCs w:val="24"/>
        </w:rPr>
        <w:t>Darbai atliekami pagal Lietuvos Respublikoje galiojančius reglamentus, statybos normas, taisykles, techninių sąlygų reikalavimus, rekomendacijas ir kitus norminius dokumentus. Rangovas garantuoja, kad darbų priėmimo metu jo atlikti darbai atitiks Sutartyje nustatytus reikalavimus, jie bus atlikti be trūkumų, kurie panaikintų arba sumažintų darbų rezultato tinkamumą įprastam panaudojimui.</w:t>
      </w:r>
    </w:p>
    <w:p w14:paraId="2FF2D664" w14:textId="77777777" w:rsidR="00E84F24" w:rsidRPr="00E067AD" w:rsidRDefault="00E84F24" w:rsidP="006E5A2A">
      <w:pPr>
        <w:spacing w:after="0" w:line="23" w:lineRule="atLeast"/>
        <w:ind w:firstLine="851"/>
        <w:jc w:val="both"/>
        <w:rPr>
          <w:rFonts w:asciiTheme="majorBidi" w:hAnsiTheme="majorBidi" w:cstheme="majorBidi"/>
          <w:sz w:val="24"/>
          <w:szCs w:val="24"/>
        </w:rPr>
      </w:pPr>
      <w:r w:rsidRPr="00E067AD">
        <w:rPr>
          <w:rFonts w:asciiTheme="majorBidi" w:hAnsiTheme="majorBidi" w:cstheme="majorBidi"/>
          <w:sz w:val="24"/>
          <w:szCs w:val="24"/>
        </w:rPr>
        <w:t>Atliktiems darbams Rangovas privalo suteikti ne trumpesnį (skaičiuojant nuo atliktų darbų priėmimo dienos) kaip 1 metai garantinį terminą ženklinimo dažais, ir ne trumpesnį kaip 2 metų garantinį terminą ženklinimo termoplastiku (spalvą derinti su užsakovu) ar antislydiminei dangai. Ši eksploatacinių savybių garantija nepanaikina teisės aktuose nustatytų rangos darbų garantinių terminų, kai jie konkretiems darbams taikomi.</w:t>
      </w:r>
    </w:p>
    <w:p w14:paraId="121777EC" w14:textId="77777777" w:rsidR="00E84F24" w:rsidRPr="00E067AD" w:rsidRDefault="00E84F24" w:rsidP="006E5A2A">
      <w:pPr>
        <w:spacing w:after="0" w:line="23" w:lineRule="atLeast"/>
        <w:ind w:firstLine="851"/>
        <w:jc w:val="both"/>
        <w:rPr>
          <w:rFonts w:asciiTheme="majorBidi" w:hAnsiTheme="majorBidi" w:cstheme="majorBidi"/>
          <w:sz w:val="24"/>
          <w:szCs w:val="24"/>
        </w:rPr>
      </w:pPr>
    </w:p>
    <w:p w14:paraId="2960580D" w14:textId="77777777" w:rsidR="00E84F24" w:rsidRPr="00E067AD" w:rsidRDefault="00E84F24" w:rsidP="006E5A2A">
      <w:pPr>
        <w:spacing w:after="0" w:line="23" w:lineRule="atLeast"/>
        <w:ind w:firstLine="851"/>
        <w:jc w:val="both"/>
        <w:rPr>
          <w:rFonts w:asciiTheme="majorBidi" w:eastAsia="Times New Roman" w:hAnsiTheme="majorBidi" w:cstheme="majorBidi"/>
          <w:bCs/>
          <w:i/>
          <w:iCs/>
          <w:sz w:val="24"/>
          <w:szCs w:val="24"/>
        </w:rPr>
      </w:pPr>
      <w:r w:rsidRPr="00E067AD">
        <w:rPr>
          <w:rFonts w:asciiTheme="majorBidi" w:hAnsiTheme="majorBidi" w:cstheme="majorBidi"/>
          <w:b/>
          <w:sz w:val="24"/>
          <w:szCs w:val="24"/>
        </w:rPr>
        <w:t>Papildomi horizontaliojo ženklinimo ir eismo saugumo reikalavimai</w:t>
      </w:r>
    </w:p>
    <w:p w14:paraId="701EB0DA" w14:textId="77777777" w:rsidR="00E84F24" w:rsidRPr="00E067AD" w:rsidRDefault="00E84F24" w:rsidP="006E5A2A">
      <w:pPr>
        <w:spacing w:after="0" w:line="23" w:lineRule="atLeast"/>
        <w:ind w:firstLine="851"/>
        <w:jc w:val="both"/>
        <w:rPr>
          <w:rFonts w:asciiTheme="majorBidi" w:eastAsia="Times New Roman" w:hAnsiTheme="majorBidi" w:cstheme="majorBidi"/>
          <w:bCs/>
          <w:i/>
          <w:iCs/>
          <w:sz w:val="24"/>
          <w:szCs w:val="24"/>
        </w:rPr>
      </w:pPr>
      <w:r w:rsidRPr="00E067AD">
        <w:rPr>
          <w:rFonts w:asciiTheme="majorBidi" w:hAnsiTheme="majorBidi" w:cstheme="majorBidi"/>
          <w:sz w:val="24"/>
          <w:szCs w:val="24"/>
        </w:rPr>
        <w:t>Specialus simbolis „Apsaugok mane“ yra papildoma informacinė eismo saugumo priemonė ir negali pakeisti, uždengti, iškraipyti ar mažinti privalomo Kelių horizontaliojo ženklinimo taisyklėse nustatyto ženklinimo matomumo. Įkainis skaičiuojamas už 1 vnt. visiškai įrengto simbolio ir turi apimti paviršiaus paruošimą, medžiagas, ženklinimo darbus, apsaugą iki medžiagos sukietėjimo ir būtiną laikiną eismo organizavimą.</w:t>
      </w:r>
    </w:p>
    <w:p w14:paraId="64739BFF" w14:textId="77777777" w:rsidR="00E84F24" w:rsidRPr="00E067AD" w:rsidRDefault="00E84F24" w:rsidP="006E5A2A">
      <w:pPr>
        <w:spacing w:after="0" w:line="23" w:lineRule="atLeast"/>
        <w:ind w:firstLine="851"/>
        <w:jc w:val="both"/>
        <w:rPr>
          <w:rFonts w:asciiTheme="majorBidi" w:eastAsia="Times New Roman" w:hAnsiTheme="majorBidi" w:cstheme="majorBidi"/>
          <w:bCs/>
          <w:i/>
          <w:iCs/>
          <w:sz w:val="24"/>
          <w:szCs w:val="24"/>
        </w:rPr>
      </w:pPr>
      <w:r w:rsidRPr="00E067AD">
        <w:rPr>
          <w:rFonts w:asciiTheme="majorBidi" w:hAnsiTheme="majorBidi" w:cstheme="majorBidi"/>
          <w:sz w:val="24"/>
          <w:szCs w:val="24"/>
        </w:rPr>
        <w:t>Horizontaliojo ženklinimo medžiagų savybės, matmenys, forma, spalva ir įrengimo kokybė turi atitikti Kelių horizontaliojo ženklinimo taisykles, ĮT ŽM 12, TRA ŽM 12 ir LST EN 1436 (galiojančią redakciją), kiek šie reikalavimai taikytini konkrečiam ženklinimui.</w:t>
      </w:r>
    </w:p>
    <w:p w14:paraId="423468C4" w14:textId="77777777" w:rsidR="00E84F24" w:rsidRPr="00E067AD" w:rsidRDefault="00E84F24" w:rsidP="006E5A2A">
      <w:pPr>
        <w:spacing w:after="0" w:line="23" w:lineRule="atLeast"/>
        <w:ind w:firstLine="851"/>
        <w:jc w:val="both"/>
        <w:rPr>
          <w:rFonts w:asciiTheme="majorBidi" w:eastAsia="Times New Roman" w:hAnsiTheme="majorBidi" w:cstheme="majorBidi"/>
          <w:bCs/>
          <w:i/>
          <w:iCs/>
          <w:sz w:val="24"/>
          <w:szCs w:val="24"/>
        </w:rPr>
      </w:pPr>
      <w:r w:rsidRPr="00E067AD">
        <w:rPr>
          <w:rFonts w:asciiTheme="majorBidi" w:hAnsiTheme="majorBidi" w:cstheme="majorBidi"/>
          <w:sz w:val="24"/>
          <w:szCs w:val="24"/>
        </w:rPr>
        <w:t>Siūloma papildoma saugumo priemonė: Užsakovui užsakius ir suderinus sprendinį, pėsčiųjų perėjų ir kitų padidintos rizikos vietų prieigose gali būti įrengiama padidinto atsparumo slydimui danga, lankstūs signaliniai stulpeliai ar kitos galiojančias Inžinerinių eismo saugumo priemonių įgyvendinimo rekomendacijas atitinkančios priemonės.</w:t>
      </w:r>
    </w:p>
    <w:p w14:paraId="6FA40CF4" w14:textId="77777777" w:rsidR="00E84F24" w:rsidRPr="00E067AD" w:rsidRDefault="00E84F24" w:rsidP="006E5A2A">
      <w:pPr>
        <w:spacing w:after="0" w:line="23" w:lineRule="atLeast"/>
        <w:ind w:firstLine="851"/>
        <w:jc w:val="both"/>
        <w:rPr>
          <w:rFonts w:asciiTheme="majorBidi" w:eastAsia="Times New Roman" w:hAnsiTheme="majorBidi" w:cstheme="majorBidi"/>
          <w:bCs/>
          <w:i/>
          <w:iCs/>
          <w:sz w:val="24"/>
          <w:szCs w:val="24"/>
        </w:rPr>
      </w:pPr>
      <w:r w:rsidRPr="00E067AD">
        <w:rPr>
          <w:rFonts w:asciiTheme="majorBidi" w:hAnsiTheme="majorBidi" w:cstheme="majorBidi"/>
          <w:sz w:val="24"/>
          <w:szCs w:val="24"/>
        </w:rPr>
        <w:t>Darbų vykdymo vieta turi būti aptverta ir eismas organizuojamas pagal T DVAER 12; kai pagal darbų pobūdį to reikia, Rangovas iki darbų pradžios parengia ir suderina laikiną eismo organizavimo schemą. Darbuotojai privalo dėvėti kelių darbams tinkamą aukšto matomumo aprangą, o darbo transporto priemonės – naudoti teisės aktų reikalavimus atitinkančius oranžinius įspėjamuosius švyturėlius.</w:t>
      </w:r>
    </w:p>
    <w:p w14:paraId="0391E01C" w14:textId="77777777" w:rsidR="00E84F24" w:rsidRPr="00E067AD" w:rsidRDefault="00E84F24" w:rsidP="006E5A2A">
      <w:pPr>
        <w:spacing w:after="0" w:line="23" w:lineRule="atLeast"/>
        <w:ind w:firstLine="851"/>
        <w:jc w:val="both"/>
        <w:rPr>
          <w:rFonts w:asciiTheme="majorBidi" w:eastAsia="Times New Roman" w:hAnsiTheme="majorBidi" w:cstheme="majorBidi"/>
          <w:bCs/>
          <w:i/>
          <w:iCs/>
          <w:sz w:val="24"/>
          <w:szCs w:val="24"/>
        </w:rPr>
      </w:pPr>
      <w:r w:rsidRPr="00E067AD">
        <w:rPr>
          <w:rFonts w:asciiTheme="majorBidi" w:eastAsia="Times New Roman" w:hAnsiTheme="majorBidi" w:cstheme="majorBidi"/>
          <w:bCs/>
          <w:i/>
          <w:iCs/>
          <w:sz w:val="24"/>
          <w:szCs w:val="24"/>
        </w:rPr>
        <w:t>Apsauginių automobilių atitvarų įrengimas</w:t>
      </w:r>
    </w:p>
    <w:p w14:paraId="0E4F4234"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 xml:space="preserve">Apsauginiai atitvarai turi būti rengiami vadovaujantis Lietuvos automobilių kelių direkcijos prie Susisiekimo ministerijos patvirtintomis Automobilių kelių transporto priemonių apsauginių atitvarų sistemų projektavimo taisyklėmis KPT TAS 09 ir Automobilių kelių transporto priemonių plieninių apsauginių atitvarų sistemų techninių reikalavimų aprašu TRA TAS-PL 09. </w:t>
      </w:r>
    </w:p>
    <w:p w14:paraId="11AB88EE"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Plieninės juostos ir statramsčiai turi būti pagaminti iš ne žemesnės kaip S 235 plieno pagal LST EN 10025-5 reikalavimus. Intarpai turi būti tos pačios plieno klasės kaip ir statramsčiai.</w:t>
      </w:r>
    </w:p>
    <w:p w14:paraId="7CB0C33C"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hAnsiTheme="majorBidi" w:cstheme="majorBidi"/>
          <w:sz w:val="24"/>
          <w:szCs w:val="24"/>
        </w:rPr>
        <w:t>Varžtai turi būti ne žemesnės stiprumo klases 4,6 pagal LST EN ISO 898-1, veržlės ne žemesnės stiprumo klasės kaip 5 pagal LST EN ISO 898-2 (galiojanti redakcija).</w:t>
      </w:r>
    </w:p>
    <w:p w14:paraId="243EDE84"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Apsauginių atitvarų konstrukciniai elementai turi būti padengti karštai cinkuoto antikorozinio cinko danga. Konstrukcinių elementų antikorozinis padengimas turi atitikti sluoksnio sukibimo ir cinko dangos storio reikalavimus, nurodytus LST EN ISO 1461.</w:t>
      </w:r>
    </w:p>
    <w:p w14:paraId="1AEB4266"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lastRenderedPageBreak/>
        <w:t>Sijos, statramsčiai, tvirtinimo detalės turi būti vienalyčiai. Jie negali būti įtrūkę su plyšiais, skilę su suvirinimo siūlėmis.</w:t>
      </w:r>
    </w:p>
    <w:p w14:paraId="4E5F11BB"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Antikorozinis sluoksnis turi būti neatšokęs be išsiputimų.</w:t>
      </w:r>
    </w:p>
    <w:p w14:paraId="30380222"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Tvirtinimo varžtai turi būti su pusapvale galvute.</w:t>
      </w:r>
    </w:p>
    <w:p w14:paraId="6FB6ABF7"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sz w:val="24"/>
          <w:szCs w:val="24"/>
          <w:lang w:eastAsia="en-US"/>
        </w:rPr>
        <w:t>Apsauginių atitvarų konstrukciniai elementai turi turėti gamyklos gamintojos išduotos kokybės sertifikatus, patvirtinančius plieno klasės, antikorozinio dengimo, cheminių ir mechaninių savybių minimalių verčių atitikimą.</w:t>
      </w:r>
    </w:p>
    <w:p w14:paraId="4DF005DC"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hAnsiTheme="majorBidi" w:cstheme="majorBidi"/>
          <w:sz w:val="24"/>
          <w:szCs w:val="24"/>
        </w:rPr>
        <w:t>Atliekant smūgio slopintuvų įrengimo ir demontavimo darbus turi būti nukasamas gruntas, kelkraščiai išlyginami ir atstatoma danga. Nauji smūgio slopintuvai turi būti tiekiami pilnais komplektais su reikalingomis jungiamosiomis detalėmis. Sandėliuojant turi būti išvengta atskirų elementų deformacijų. Demontuoti pažeisti smūgio slopintuvai ir jų dalys turi būti utilizuoti Rangovo.</w:t>
      </w:r>
    </w:p>
    <w:p w14:paraId="0C1DAEC1" w14:textId="77777777" w:rsidR="00E84F24" w:rsidRPr="00E067AD" w:rsidRDefault="00E84F24" w:rsidP="006E5A2A">
      <w:pPr>
        <w:spacing w:after="0" w:line="23" w:lineRule="atLeast"/>
        <w:ind w:firstLine="851"/>
        <w:jc w:val="both"/>
        <w:rPr>
          <w:rFonts w:asciiTheme="majorBidi" w:hAnsiTheme="majorBidi" w:cstheme="majorBidi"/>
          <w:sz w:val="24"/>
          <w:szCs w:val="24"/>
        </w:rPr>
      </w:pPr>
      <w:r w:rsidRPr="00E067AD">
        <w:rPr>
          <w:rFonts w:asciiTheme="majorBidi" w:hAnsiTheme="majorBidi" w:cstheme="majorBidi"/>
          <w:sz w:val="24"/>
          <w:szCs w:val="24"/>
        </w:rPr>
        <w:t>Gaminių garantija – ne trumpesnė kaip 5 metai. Atliktiems darbams taikomi Lietuvos Respublikos civiliniame kodekse ir Statybos įstatyme nustatyti garantiniai terminai, kai konkretiems darbams jie taikomi. Nustačius defektą garantiniu laikotarpiu, rangovas privalo pagal defektinį aktą ir jame nurodytą laiką savo lėšomis ir medžiagomis ištaisyti trūkumus ir užtikrinti techninius reikalavimus</w:t>
      </w:r>
    </w:p>
    <w:p w14:paraId="69C5CFD1" w14:textId="77777777" w:rsidR="00E84F24" w:rsidRPr="00E067AD" w:rsidRDefault="00E84F24" w:rsidP="006E5A2A">
      <w:pPr>
        <w:spacing w:after="0" w:line="23" w:lineRule="atLeast"/>
        <w:ind w:firstLine="851"/>
        <w:jc w:val="both"/>
        <w:rPr>
          <w:rFonts w:asciiTheme="majorBidi" w:eastAsia="Times New Roman" w:hAnsiTheme="majorBidi" w:cstheme="majorBidi"/>
          <w:bCs/>
          <w:i/>
          <w:iCs/>
          <w:sz w:val="24"/>
          <w:szCs w:val="24"/>
          <w:lang w:eastAsia="en-US"/>
        </w:rPr>
      </w:pPr>
      <w:r w:rsidRPr="00E067AD">
        <w:rPr>
          <w:rFonts w:asciiTheme="majorBidi" w:eastAsia="Times New Roman" w:hAnsiTheme="majorBidi" w:cstheme="majorBidi"/>
          <w:bCs/>
          <w:i/>
          <w:iCs/>
          <w:color w:val="000000"/>
          <w:sz w:val="24"/>
          <w:szCs w:val="24"/>
        </w:rPr>
        <w:t xml:space="preserve">Apsauginiai pėsčiųjų ir dviračių takų </w:t>
      </w:r>
      <w:r w:rsidRPr="00E067AD">
        <w:rPr>
          <w:rFonts w:asciiTheme="majorBidi" w:eastAsia="Times New Roman" w:hAnsiTheme="majorBidi" w:cstheme="majorBidi"/>
          <w:bCs/>
          <w:i/>
          <w:iCs/>
          <w:sz w:val="24"/>
          <w:szCs w:val="24"/>
          <w:lang w:eastAsia="en-US"/>
        </w:rPr>
        <w:t>atitvarų įrengimas</w:t>
      </w:r>
    </w:p>
    <w:p w14:paraId="64C27D7C"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hAnsiTheme="majorBidi" w:cstheme="majorBidi"/>
          <w:color w:val="000000"/>
          <w:sz w:val="24"/>
          <w:szCs w:val="24"/>
        </w:rPr>
        <w:t>Apsauginiai pėsčiųjų ir dviračių takų atitvarai įrengiami vadovaujantis STR 2.06.04:2014, Dviračių ir pėsčiųjų eismo infrastruktūros planavimo ir projektavimo taisyklėmis bei Inžinerinių eismo saugumo priemonių įgyvendinimo rekomendacijomis, kiek šių dokumentų reikalavimai taikomi konkrečiai priemonei. Plieninės juostos ir statramsčiai turi būti pagaminti iš ne žemesnės kaip S235 plieno pagal LST EN 10025-5 reikalavimus. Intarpai turi būti tos pačios plieno klasės kaip ir statramsčiai. Varžtai turi būti ne žemesnės stiprumo klases 4,6 pagal LST EN ISO 898-1 (galiojanti redakcija), veržlės ne žemesnės stiprumo klasės kaip 5 pagal LST EN ISO 898-2 (galiojanti redakcija). Apsauginių atitvarų konstrukciniai elementai turi būti padengti karštai cinkuoto antikorozinio cinko danga. Konstrukcinių elementų antikorozinis padengimas turi atitikti sluoksnio sukibimo ir cinko dangos storio reikalavimus, nurodytus LST EN ISO 146. Sijos, statramsčiai, tvirtinimo detalės turi būti vienalyčiai. Jie negali būti įtrūkę su plyšiais, skilę su suvirinimo siūlėmis. Antikorozinis sluoksnis turi būti neatšokęs be išsiputimų. Tvirtinimo varžtai turi būti su pusapvale galvute. Apsauginių atitvarų konstrukciniai elementai turi turėti gamyklos gamintojos išduotos kokybės sertifikatus, patvirtinančius plieno klasės, antikorozinio dengimo, cheminių ir mechaninių savybių minimalių verčių atitikimą.</w:t>
      </w:r>
    </w:p>
    <w:p w14:paraId="1454E1DB" w14:textId="77777777" w:rsidR="00E84F24" w:rsidRPr="00E067AD" w:rsidRDefault="00E84F24" w:rsidP="00E84F24">
      <w:pPr>
        <w:pStyle w:val="Sraopastraipa"/>
        <w:numPr>
          <w:ilvl w:val="1"/>
          <w:numId w:val="41"/>
        </w:numPr>
        <w:tabs>
          <w:tab w:val="left" w:pos="851"/>
          <w:tab w:val="left" w:pos="1134"/>
        </w:tabs>
        <w:spacing w:after="0" w:line="23" w:lineRule="atLeast"/>
        <w:ind w:left="0" w:firstLine="851"/>
        <w:contextualSpacing w:val="0"/>
        <w:jc w:val="both"/>
        <w:rPr>
          <w:rFonts w:asciiTheme="majorBidi" w:hAnsiTheme="majorBidi" w:cstheme="majorBidi"/>
          <w:szCs w:val="24"/>
        </w:rPr>
      </w:pPr>
      <w:r w:rsidRPr="00E067AD">
        <w:rPr>
          <w:rFonts w:asciiTheme="majorBidi" w:hAnsiTheme="majorBidi" w:cstheme="majorBidi"/>
          <w:szCs w:val="24"/>
        </w:rPr>
        <w:t>Pėsčiųjų atitvarų (sekcijų ir stulpelių) įrengimo schemos:</w:t>
      </w:r>
    </w:p>
    <w:tbl>
      <w:tblPr>
        <w:tblW w:w="0" w:type="auto"/>
        <w:tblLayout w:type="fixed"/>
        <w:tblLook w:val="06A0" w:firstRow="1" w:lastRow="0" w:firstColumn="1" w:lastColumn="0" w:noHBand="1" w:noVBand="1"/>
      </w:tblPr>
      <w:tblGrid>
        <w:gridCol w:w="1266"/>
        <w:gridCol w:w="3686"/>
        <w:gridCol w:w="992"/>
        <w:gridCol w:w="1134"/>
        <w:gridCol w:w="1134"/>
        <w:gridCol w:w="1406"/>
      </w:tblGrid>
      <w:tr w:rsidR="00E84F24" w:rsidRPr="00E067AD" w14:paraId="357995AD" w14:textId="77777777" w:rsidTr="006E5A2A">
        <w:trPr>
          <w:trHeight w:val="960"/>
        </w:trPr>
        <w:tc>
          <w:tcPr>
            <w:tcW w:w="12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599" w:themeFill="accent4" w:themeFillTint="66"/>
          </w:tcPr>
          <w:p w14:paraId="17693FF0" w14:textId="77777777" w:rsidR="00E84F24" w:rsidRPr="00E067AD" w:rsidRDefault="00E84F24" w:rsidP="006E5A2A">
            <w:pPr>
              <w:spacing w:after="0" w:line="23" w:lineRule="atLeast"/>
              <w:rPr>
                <w:rFonts w:asciiTheme="majorBidi" w:eastAsia="Times New Roman" w:hAnsiTheme="majorBidi" w:cstheme="majorBidi"/>
                <w:b/>
                <w:bCs/>
                <w:sz w:val="20"/>
                <w:szCs w:val="20"/>
              </w:rPr>
            </w:pPr>
            <w:r w:rsidRPr="00E067AD">
              <w:rPr>
                <w:rFonts w:asciiTheme="majorBidi" w:eastAsia="Times New Roman" w:hAnsiTheme="majorBidi" w:cstheme="majorBidi"/>
                <w:b/>
                <w:bCs/>
                <w:sz w:val="20"/>
                <w:szCs w:val="20"/>
              </w:rPr>
              <w:t>Tipinės priemonės pavadinimas</w:t>
            </w:r>
          </w:p>
        </w:tc>
        <w:tc>
          <w:tcPr>
            <w:tcW w:w="36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599" w:themeFill="accent4" w:themeFillTint="66"/>
          </w:tcPr>
          <w:p w14:paraId="3BC6A890" w14:textId="77777777" w:rsidR="00E84F24" w:rsidRPr="00E067AD" w:rsidRDefault="00E84F24" w:rsidP="006E5A2A">
            <w:pPr>
              <w:spacing w:after="0" w:line="23" w:lineRule="atLeast"/>
              <w:rPr>
                <w:rFonts w:asciiTheme="majorBidi" w:eastAsia="Times New Roman" w:hAnsiTheme="majorBidi" w:cstheme="majorBidi"/>
                <w:b/>
                <w:bCs/>
                <w:color w:val="000000" w:themeColor="text1"/>
                <w:sz w:val="20"/>
                <w:szCs w:val="20"/>
              </w:rPr>
            </w:pPr>
            <w:r w:rsidRPr="00E067AD">
              <w:rPr>
                <w:rFonts w:asciiTheme="majorBidi" w:eastAsia="Times New Roman" w:hAnsiTheme="majorBidi" w:cstheme="majorBidi"/>
                <w:b/>
                <w:bCs/>
                <w:color w:val="000000" w:themeColor="text1"/>
                <w:sz w:val="20"/>
                <w:szCs w:val="20"/>
              </w:rPr>
              <w:t>Dizainas</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599" w:themeFill="accent4" w:themeFillTint="66"/>
          </w:tcPr>
          <w:p w14:paraId="4F3D7600" w14:textId="77777777" w:rsidR="00E84F24" w:rsidRPr="00E067AD" w:rsidRDefault="00E84F24" w:rsidP="006E5A2A">
            <w:pPr>
              <w:spacing w:after="0" w:line="23" w:lineRule="atLeast"/>
              <w:rPr>
                <w:rFonts w:asciiTheme="majorBidi" w:eastAsia="Times New Roman" w:hAnsiTheme="majorBidi" w:cstheme="majorBidi"/>
                <w:b/>
                <w:bCs/>
                <w:color w:val="000000" w:themeColor="text1"/>
                <w:sz w:val="20"/>
                <w:szCs w:val="20"/>
              </w:rPr>
            </w:pPr>
            <w:r w:rsidRPr="00E067AD">
              <w:rPr>
                <w:rFonts w:asciiTheme="majorBidi" w:eastAsia="Times New Roman" w:hAnsiTheme="majorBidi" w:cstheme="majorBidi"/>
                <w:b/>
                <w:bCs/>
                <w:color w:val="000000" w:themeColor="text1"/>
                <w:sz w:val="20"/>
                <w:szCs w:val="20"/>
              </w:rPr>
              <w:t>Aukštis virš dangos</w:t>
            </w:r>
          </w:p>
          <w:p w14:paraId="03E4C81A" w14:textId="77777777" w:rsidR="00E84F24" w:rsidRPr="00E067AD" w:rsidRDefault="00E84F24" w:rsidP="006E5A2A">
            <w:pPr>
              <w:spacing w:after="0" w:line="23" w:lineRule="atLeast"/>
              <w:rPr>
                <w:rFonts w:asciiTheme="majorBidi" w:eastAsia="Times New Roman" w:hAnsiTheme="majorBidi" w:cstheme="majorBidi"/>
                <w:b/>
                <w:bCs/>
                <w:color w:val="000000" w:themeColor="text1"/>
                <w:sz w:val="20"/>
                <w:szCs w:val="20"/>
              </w:rPr>
            </w:pPr>
            <w:r w:rsidRPr="00E067AD">
              <w:rPr>
                <w:rFonts w:asciiTheme="majorBidi" w:eastAsia="Times New Roman" w:hAnsiTheme="majorBidi" w:cstheme="majorBidi"/>
                <w:b/>
                <w:bCs/>
                <w:color w:val="000000" w:themeColor="text1"/>
                <w:sz w:val="20"/>
                <w:szCs w:val="20"/>
              </w:rPr>
              <w:t>(m)</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599" w:themeFill="accent4" w:themeFillTint="66"/>
          </w:tcPr>
          <w:p w14:paraId="7ADD48B6" w14:textId="77777777" w:rsidR="00E84F24" w:rsidRPr="00E067AD" w:rsidRDefault="00E84F24" w:rsidP="006E5A2A">
            <w:pPr>
              <w:spacing w:after="0" w:line="23" w:lineRule="atLeast"/>
              <w:rPr>
                <w:rFonts w:asciiTheme="majorBidi" w:eastAsia="Times New Roman" w:hAnsiTheme="majorBidi" w:cstheme="majorBidi"/>
                <w:b/>
                <w:bCs/>
                <w:color w:val="000000" w:themeColor="text1"/>
                <w:sz w:val="20"/>
                <w:szCs w:val="20"/>
              </w:rPr>
            </w:pPr>
            <w:r w:rsidRPr="00E067AD">
              <w:rPr>
                <w:rFonts w:asciiTheme="majorBidi" w:eastAsia="Times New Roman" w:hAnsiTheme="majorBidi" w:cstheme="majorBidi"/>
                <w:b/>
                <w:bCs/>
                <w:color w:val="000000" w:themeColor="text1"/>
                <w:sz w:val="20"/>
                <w:szCs w:val="20"/>
              </w:rPr>
              <w:t>Medžiaga</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599" w:themeFill="accent4" w:themeFillTint="66"/>
          </w:tcPr>
          <w:p w14:paraId="163B61F6" w14:textId="77777777" w:rsidR="00E84F24" w:rsidRPr="00E067AD" w:rsidRDefault="00E84F24" w:rsidP="006E5A2A">
            <w:pPr>
              <w:spacing w:after="0" w:line="23" w:lineRule="atLeast"/>
              <w:rPr>
                <w:rFonts w:asciiTheme="majorBidi" w:eastAsia="Times New Roman" w:hAnsiTheme="majorBidi" w:cstheme="majorBidi"/>
                <w:b/>
                <w:bCs/>
                <w:color w:val="000000" w:themeColor="text1"/>
                <w:sz w:val="20"/>
                <w:szCs w:val="20"/>
              </w:rPr>
            </w:pPr>
            <w:r w:rsidRPr="00E067AD">
              <w:rPr>
                <w:rFonts w:asciiTheme="majorBidi" w:eastAsia="Times New Roman" w:hAnsiTheme="majorBidi" w:cstheme="majorBidi"/>
                <w:b/>
                <w:bCs/>
                <w:color w:val="000000" w:themeColor="text1"/>
                <w:sz w:val="20"/>
                <w:szCs w:val="20"/>
              </w:rPr>
              <w:t>Spalva</w:t>
            </w:r>
          </w:p>
          <w:p w14:paraId="7F29C6F2" w14:textId="77777777" w:rsidR="00E84F24" w:rsidRPr="00E067AD" w:rsidRDefault="00E84F24" w:rsidP="006E5A2A">
            <w:pPr>
              <w:spacing w:after="0" w:line="23" w:lineRule="atLeast"/>
              <w:rPr>
                <w:rFonts w:asciiTheme="majorBidi" w:eastAsia="Times New Roman" w:hAnsiTheme="majorBidi" w:cstheme="majorBidi"/>
                <w:b/>
                <w:bCs/>
                <w:sz w:val="20"/>
                <w:szCs w:val="20"/>
              </w:rPr>
            </w:pPr>
            <w:r w:rsidRPr="00E067AD">
              <w:rPr>
                <w:rFonts w:asciiTheme="majorBidi" w:eastAsia="Times New Roman" w:hAnsiTheme="majorBidi" w:cstheme="majorBidi"/>
                <w:b/>
                <w:bCs/>
                <w:sz w:val="20"/>
                <w:szCs w:val="20"/>
              </w:rPr>
              <w:t xml:space="preserve"> </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599" w:themeFill="accent4" w:themeFillTint="66"/>
          </w:tcPr>
          <w:p w14:paraId="00C2350B" w14:textId="77777777" w:rsidR="00E84F24" w:rsidRPr="00E067AD" w:rsidRDefault="00E84F24" w:rsidP="006E5A2A">
            <w:pPr>
              <w:spacing w:after="0" w:line="23" w:lineRule="atLeast"/>
              <w:rPr>
                <w:rFonts w:asciiTheme="majorBidi" w:eastAsia="Times New Roman" w:hAnsiTheme="majorBidi" w:cstheme="majorBidi"/>
                <w:b/>
                <w:bCs/>
                <w:color w:val="000000" w:themeColor="text1"/>
                <w:sz w:val="20"/>
                <w:szCs w:val="20"/>
              </w:rPr>
            </w:pPr>
            <w:r w:rsidRPr="00E067AD">
              <w:rPr>
                <w:rFonts w:asciiTheme="majorBidi" w:eastAsia="Times New Roman" w:hAnsiTheme="majorBidi" w:cstheme="majorBidi"/>
                <w:b/>
                <w:bCs/>
                <w:color w:val="000000" w:themeColor="text1"/>
                <w:sz w:val="20"/>
                <w:szCs w:val="20"/>
              </w:rPr>
              <w:t>Tvirtinimo būdas</w:t>
            </w:r>
          </w:p>
        </w:tc>
      </w:tr>
      <w:tr w:rsidR="00E84F24" w:rsidRPr="00E067AD" w14:paraId="3A491571" w14:textId="77777777" w:rsidTr="006E5A2A">
        <w:tc>
          <w:tcPr>
            <w:tcW w:w="12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6FEDE9" w14:textId="77777777" w:rsidR="00E84F24" w:rsidRPr="00E067AD" w:rsidRDefault="00E84F24" w:rsidP="006E5A2A">
            <w:pPr>
              <w:spacing w:after="0" w:line="23" w:lineRule="atLeast"/>
              <w:rPr>
                <w:rFonts w:asciiTheme="majorBidi" w:hAnsiTheme="majorBidi" w:cstheme="majorBidi"/>
                <w:sz w:val="20"/>
                <w:szCs w:val="20"/>
              </w:rPr>
            </w:pPr>
            <w:r w:rsidRPr="00E067AD">
              <w:rPr>
                <w:rFonts w:asciiTheme="majorBidi" w:hAnsiTheme="majorBidi" w:cstheme="majorBidi"/>
                <w:sz w:val="20"/>
                <w:szCs w:val="20"/>
              </w:rPr>
              <w:t xml:space="preserve">1.Apsauginis pėsčiųjų ir dviračių takų atitvaras Nr. 1 </w:t>
            </w:r>
          </w:p>
          <w:p w14:paraId="2506BD57"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 xml:space="preserve"> </w:t>
            </w:r>
          </w:p>
        </w:tc>
        <w:tc>
          <w:tcPr>
            <w:tcW w:w="36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9A8734"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Segmentinė konstrukcija, apie 3 m ilgio, su ~ d 60 mm apvalaus vamzdžio tipo atramomis užsandarintais galais, su tarp jų stabiliai įtvirtintais ažūriniais atitvėrimo elementais iš lenkto apvalaus ~ d 35 mm vamzdžio, atstumas tarp stulpelių ~2,9 m</w:t>
            </w:r>
          </w:p>
          <w:p w14:paraId="59418C23" w14:textId="77777777" w:rsidR="00E84F24" w:rsidRPr="00E067AD" w:rsidRDefault="00E84F24" w:rsidP="006E5A2A">
            <w:pPr>
              <w:spacing w:after="0" w:line="23" w:lineRule="atLeast"/>
              <w:rPr>
                <w:rFonts w:asciiTheme="majorBidi" w:hAnsiTheme="majorBidi" w:cstheme="majorBidi"/>
                <w:sz w:val="20"/>
                <w:szCs w:val="20"/>
              </w:rPr>
            </w:pPr>
            <w:r w:rsidRPr="00E067AD">
              <w:rPr>
                <w:rFonts w:asciiTheme="majorBidi" w:hAnsiTheme="majorBidi" w:cstheme="majorBidi"/>
                <w:noProof/>
                <w:sz w:val="20"/>
                <w:szCs w:val="20"/>
              </w:rPr>
              <w:lastRenderedPageBreak/>
              <w:drawing>
                <wp:inline distT="0" distB="0" distL="0" distR="0" wp14:anchorId="6EEE3AC9" wp14:editId="445223BC">
                  <wp:extent cx="2019300" cy="2124075"/>
                  <wp:effectExtent l="0" t="0" r="0" b="0"/>
                  <wp:docPr id="831569484" name="Picture 831569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411209"/>
                          <pic:cNvPicPr/>
                        </pic:nvPicPr>
                        <pic:blipFill>
                          <a:blip r:embed="rId11">
                            <a:extLst>
                              <a:ext uri="{28A0092B-C50C-407E-A947-70E740481C1C}">
                                <a14:useLocalDpi xmlns:a14="http://schemas.microsoft.com/office/drawing/2010/main" val="0"/>
                              </a:ext>
                            </a:extLst>
                          </a:blip>
                          <a:stretch>
                            <a:fillRect/>
                          </a:stretch>
                        </pic:blipFill>
                        <pic:spPr>
                          <a:xfrm>
                            <a:off x="0" y="0"/>
                            <a:ext cx="2019300" cy="2124075"/>
                          </a:xfrm>
                          <a:prstGeom prst="rect">
                            <a:avLst/>
                          </a:prstGeom>
                        </pic:spPr>
                      </pic:pic>
                    </a:graphicData>
                  </a:graphic>
                </wp:inline>
              </w:drawing>
            </w:r>
          </w:p>
          <w:p w14:paraId="42AA0809"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 xml:space="preserv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031BA3"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lastRenderedPageBreak/>
              <w:t>1,2</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47F1F0"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Metalas</w:t>
            </w:r>
          </w:p>
          <w:p w14:paraId="7D196717"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 xml:space="preserve">(plienas karštai cinkuotu būdu) </w:t>
            </w:r>
          </w:p>
          <w:p w14:paraId="5294D491" w14:textId="77777777" w:rsidR="00E84F24" w:rsidRPr="00E067AD" w:rsidRDefault="00E84F24" w:rsidP="006E5A2A">
            <w:pPr>
              <w:spacing w:after="0" w:line="23" w:lineRule="atLeast"/>
              <w:rPr>
                <w:rFonts w:asciiTheme="majorBidi" w:eastAsia="Times New Roman" w:hAnsiTheme="majorBidi" w:cstheme="majorBidi"/>
                <w:b/>
                <w:bCs/>
                <w:sz w:val="20"/>
                <w:szCs w:val="20"/>
              </w:rPr>
            </w:pPr>
            <w:r w:rsidRPr="00E067AD">
              <w:rPr>
                <w:rFonts w:asciiTheme="majorBidi" w:eastAsia="Times New Roman" w:hAnsiTheme="majorBidi" w:cstheme="majorBid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AB9837"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Natūrali cinkuoto plieno</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FB5224"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 xml:space="preserve">Tvirtinama įbetonuojant </w:t>
            </w:r>
          </w:p>
          <w:p w14:paraId="738B18F3" w14:textId="77777777" w:rsidR="00E84F24" w:rsidRPr="00E067AD" w:rsidRDefault="00E84F24" w:rsidP="006E5A2A">
            <w:pPr>
              <w:spacing w:after="0" w:line="23" w:lineRule="atLeast"/>
              <w:rPr>
                <w:rFonts w:asciiTheme="majorBidi" w:eastAsia="Times New Roman" w:hAnsiTheme="majorBidi" w:cstheme="majorBidi"/>
                <w:sz w:val="20"/>
                <w:szCs w:val="20"/>
              </w:rPr>
            </w:pPr>
          </w:p>
        </w:tc>
      </w:tr>
      <w:tr w:rsidR="00E84F24" w:rsidRPr="00E067AD" w14:paraId="26270395" w14:textId="77777777" w:rsidTr="006E5A2A">
        <w:tc>
          <w:tcPr>
            <w:tcW w:w="12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C870EF"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hAnsiTheme="majorBidi" w:cstheme="majorBidi"/>
                <w:sz w:val="20"/>
                <w:szCs w:val="20"/>
              </w:rPr>
              <w:t>2.Apsauginis pėsčiųjų ir dviračių takų atitvaras Nr. 2</w:t>
            </w:r>
          </w:p>
        </w:tc>
        <w:tc>
          <w:tcPr>
            <w:tcW w:w="36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A15558"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 xml:space="preserve">Segmentinė konstrukcija, apie 2,5 m arba apie 1,0 m ilgio, su kvadratinio vamzdžio tipo atramomis ir tarp jų stabiliai įtvirtintais ažūriniais atitvėrimo elementais </w:t>
            </w:r>
          </w:p>
          <w:p w14:paraId="7C53E69C"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hAnsiTheme="majorBidi" w:cstheme="majorBidi"/>
                <w:noProof/>
                <w:sz w:val="20"/>
                <w:szCs w:val="20"/>
              </w:rPr>
              <w:drawing>
                <wp:inline distT="0" distB="0" distL="0" distR="0" wp14:anchorId="1E31C0BC" wp14:editId="75BBB32D">
                  <wp:extent cx="2019300" cy="2571750"/>
                  <wp:effectExtent l="0" t="0" r="0" b="0"/>
                  <wp:docPr id="539710951" name="Picture 1880785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785699"/>
                          <pic:cNvPicPr/>
                        </pic:nvPicPr>
                        <pic:blipFill>
                          <a:blip r:embed="rId12">
                            <a:extLst>
                              <a:ext uri="{28A0092B-C50C-407E-A947-70E740481C1C}">
                                <a14:useLocalDpi xmlns:a14="http://schemas.microsoft.com/office/drawing/2010/main" val="0"/>
                              </a:ext>
                            </a:extLst>
                          </a:blip>
                          <a:stretch>
                            <a:fillRect/>
                          </a:stretch>
                        </pic:blipFill>
                        <pic:spPr>
                          <a:xfrm>
                            <a:off x="0" y="0"/>
                            <a:ext cx="2019300" cy="2571750"/>
                          </a:xfrm>
                          <a:prstGeom prst="rect">
                            <a:avLst/>
                          </a:prstGeom>
                        </pic:spPr>
                      </pic:pic>
                    </a:graphicData>
                  </a:graphic>
                </wp:inline>
              </w:drawing>
            </w:r>
          </w:p>
          <w:p w14:paraId="39C2E01D" w14:textId="77777777" w:rsidR="00E84F24" w:rsidRPr="00E067AD" w:rsidRDefault="00E84F24" w:rsidP="006E5A2A">
            <w:pPr>
              <w:spacing w:after="0" w:line="23" w:lineRule="atLeast"/>
              <w:rPr>
                <w:rFonts w:asciiTheme="majorBidi" w:hAnsiTheme="majorBidi" w:cstheme="majorBidi"/>
                <w:sz w:val="20"/>
                <w:szCs w:val="20"/>
              </w:rPr>
            </w:pPr>
            <w:r w:rsidRPr="00E067AD">
              <w:rPr>
                <w:rFonts w:asciiTheme="majorBidi" w:eastAsia="Times New Roman" w:hAnsiTheme="majorBidi" w:cstheme="majorBidi"/>
                <w:sz w:val="20"/>
                <w:szCs w:val="20"/>
              </w:rPr>
              <w:t xml:space="preserv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1C92AE"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0,9–1,0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33BE07"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Metalas (plienas)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0E01CF"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 xml:space="preserve">Derinama su Užsakovu </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685849"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 xml:space="preserve">Tvirtinama įbetonuojant </w:t>
            </w:r>
          </w:p>
          <w:p w14:paraId="110FCC8D" w14:textId="77777777" w:rsidR="00E84F24" w:rsidRPr="00E067AD" w:rsidRDefault="00E84F24" w:rsidP="006E5A2A">
            <w:pPr>
              <w:spacing w:after="0" w:line="23" w:lineRule="atLeast"/>
              <w:rPr>
                <w:rFonts w:asciiTheme="majorBidi" w:eastAsia="Times New Roman" w:hAnsiTheme="majorBidi" w:cstheme="majorBidi"/>
                <w:sz w:val="20"/>
                <w:szCs w:val="20"/>
              </w:rPr>
            </w:pPr>
            <w:r w:rsidRPr="00E067AD">
              <w:rPr>
                <w:rFonts w:asciiTheme="majorBidi" w:eastAsia="Times New Roman" w:hAnsiTheme="majorBidi" w:cstheme="majorBidi"/>
                <w:sz w:val="20"/>
                <w:szCs w:val="20"/>
              </w:rPr>
              <w:t xml:space="preserve"> </w:t>
            </w:r>
          </w:p>
        </w:tc>
      </w:tr>
    </w:tbl>
    <w:p w14:paraId="41C1341C" w14:textId="77777777" w:rsidR="00E84F24" w:rsidRDefault="00E84F24" w:rsidP="006E5A2A">
      <w:pPr>
        <w:spacing w:after="0" w:line="240" w:lineRule="auto"/>
        <w:ind w:firstLine="720"/>
        <w:jc w:val="both"/>
        <w:rPr>
          <w:rFonts w:asciiTheme="majorBidi" w:hAnsiTheme="majorBidi" w:cstheme="majorBidi"/>
          <w:sz w:val="24"/>
          <w:szCs w:val="24"/>
        </w:rPr>
      </w:pPr>
    </w:p>
    <w:p w14:paraId="2BF8ECDE" w14:textId="77777777" w:rsidR="00E84F24" w:rsidRPr="00E067AD" w:rsidRDefault="00E84F24" w:rsidP="006E5A2A">
      <w:pPr>
        <w:spacing w:after="0"/>
        <w:ind w:firstLine="851"/>
        <w:jc w:val="both"/>
        <w:rPr>
          <w:rFonts w:asciiTheme="majorBidi" w:hAnsiTheme="majorBidi" w:cstheme="majorBidi"/>
          <w:sz w:val="24"/>
          <w:szCs w:val="24"/>
        </w:rPr>
      </w:pPr>
      <w:r w:rsidRPr="00E067AD">
        <w:rPr>
          <w:rFonts w:asciiTheme="majorBidi" w:hAnsiTheme="majorBidi" w:cstheme="majorBidi"/>
          <w:sz w:val="24"/>
          <w:szCs w:val="24"/>
        </w:rPr>
        <w:t>Gaminių garantija – ne trumpesnė kaip 5 metai. Atliktiems darbams taikomi Lietuvos Respublikos civiliniame kodekse ir Statybos įstatyme nustatyti garantiniai terminai, kai konkretiems darbams jie taikomi. Nustačius defektą garantiniu laikotarpiu, rangovas privalo pagal defektinį aktą ir jame nurodytą laiką savo lėšomis ir medžiagomis ištaisyti trūkumus ir užtikrinti techninius reikalavimus</w:t>
      </w:r>
    </w:p>
    <w:p w14:paraId="07A3BA32" w14:textId="77777777" w:rsidR="00E84F24" w:rsidRPr="00E067AD" w:rsidRDefault="00E84F24" w:rsidP="006E5A2A">
      <w:pPr>
        <w:spacing w:after="0"/>
        <w:ind w:firstLine="851"/>
        <w:jc w:val="both"/>
        <w:rPr>
          <w:rFonts w:asciiTheme="majorBidi" w:eastAsia="Times New Roman" w:hAnsiTheme="majorBidi" w:cstheme="majorBidi"/>
          <w:bCs/>
          <w:i/>
          <w:iCs/>
          <w:color w:val="000000"/>
          <w:sz w:val="24"/>
          <w:szCs w:val="24"/>
        </w:rPr>
      </w:pPr>
      <w:r w:rsidRPr="00E067AD">
        <w:rPr>
          <w:rFonts w:asciiTheme="majorBidi" w:eastAsia="Times New Roman" w:hAnsiTheme="majorBidi" w:cstheme="majorBidi"/>
          <w:sz w:val="24"/>
          <w:szCs w:val="24"/>
          <w:lang w:eastAsia="en-US"/>
        </w:rPr>
        <w:t xml:space="preserve"> </w:t>
      </w:r>
      <w:r w:rsidRPr="00E067AD">
        <w:rPr>
          <w:rFonts w:asciiTheme="majorBidi" w:eastAsia="Times New Roman" w:hAnsiTheme="majorBidi" w:cstheme="majorBidi"/>
          <w:bCs/>
          <w:i/>
          <w:iCs/>
          <w:color w:val="000000"/>
          <w:sz w:val="24"/>
          <w:szCs w:val="24"/>
        </w:rPr>
        <w:t>Kitos eismo saugumo priemonės</w:t>
      </w:r>
    </w:p>
    <w:p w14:paraId="2F2AD6D3" w14:textId="77777777" w:rsidR="00E84F24" w:rsidRPr="00E067AD" w:rsidRDefault="00E84F24" w:rsidP="006E5A2A">
      <w:pPr>
        <w:spacing w:after="0"/>
        <w:ind w:firstLine="851"/>
        <w:jc w:val="both"/>
        <w:rPr>
          <w:rFonts w:asciiTheme="majorBidi" w:eastAsia="Times New Roman" w:hAnsiTheme="majorBidi" w:cstheme="majorBidi"/>
          <w:bCs/>
          <w:i/>
          <w:iCs/>
          <w:color w:val="000000"/>
          <w:sz w:val="24"/>
          <w:szCs w:val="24"/>
        </w:rPr>
      </w:pPr>
      <w:r w:rsidRPr="00E067AD">
        <w:rPr>
          <w:rFonts w:asciiTheme="majorBidi" w:eastAsia="Times New Roman" w:hAnsiTheme="majorBidi" w:cstheme="majorBidi"/>
          <w:bCs/>
          <w:i/>
          <w:iCs/>
          <w:color w:val="000000"/>
          <w:sz w:val="24"/>
          <w:szCs w:val="24"/>
        </w:rPr>
        <w:t>Atitvėrimo stulpeliai</w:t>
      </w:r>
    </w:p>
    <w:p w14:paraId="19801B25" w14:textId="77777777" w:rsidR="00E84F24" w:rsidRPr="00E067AD" w:rsidRDefault="00E84F24" w:rsidP="006E5A2A">
      <w:pPr>
        <w:spacing w:after="0"/>
        <w:ind w:firstLine="851"/>
        <w:jc w:val="both"/>
        <w:rPr>
          <w:rFonts w:asciiTheme="majorBidi" w:hAnsiTheme="majorBidi" w:cstheme="majorBidi"/>
          <w:sz w:val="24"/>
          <w:szCs w:val="24"/>
        </w:rPr>
      </w:pPr>
      <w:r w:rsidRPr="00E067AD">
        <w:rPr>
          <w:rFonts w:asciiTheme="majorBidi" w:hAnsiTheme="majorBidi" w:cstheme="majorBidi"/>
          <w:sz w:val="24"/>
          <w:szCs w:val="24"/>
        </w:rPr>
        <w:t>Naudojamos aukšto intensyvumo baltos šviesą atspindinčios plėvelės klasė – Ref2 („aukšto intensyvumo atspindžio atspindys“, atspindžio folijos tipas pagal LST EN 12899-1 arba lygiavertį). Plėvelės spalva – balta. Plėvelės šviesos atspindžio koeficientas (cd/lx/m</w:t>
      </w:r>
      <w:r w:rsidRPr="00E067AD">
        <w:rPr>
          <w:rFonts w:asciiTheme="majorBidi" w:hAnsiTheme="majorBidi" w:cstheme="majorBidi"/>
          <w:sz w:val="24"/>
          <w:szCs w:val="24"/>
          <w:vertAlign w:val="superscript"/>
        </w:rPr>
        <w:t>2</w:t>
      </w:r>
      <w:r w:rsidRPr="00E067AD">
        <w:rPr>
          <w:rFonts w:asciiTheme="majorBidi" w:hAnsiTheme="majorBidi" w:cstheme="majorBidi"/>
          <w:sz w:val="24"/>
          <w:szCs w:val="24"/>
        </w:rPr>
        <w:t>) esant apšvietimo kampui β= +5</w:t>
      </w:r>
      <w:r w:rsidRPr="00E067AD">
        <w:rPr>
          <w:rFonts w:asciiTheme="majorBidi" w:hAnsiTheme="majorBidi" w:cstheme="majorBidi"/>
          <w:sz w:val="24"/>
          <w:szCs w:val="24"/>
          <w:vertAlign w:val="superscript"/>
        </w:rPr>
        <w:t xml:space="preserve">o </w:t>
      </w:r>
      <w:r w:rsidRPr="00E067AD">
        <w:rPr>
          <w:rFonts w:asciiTheme="majorBidi" w:hAnsiTheme="majorBidi" w:cstheme="majorBidi"/>
          <w:sz w:val="24"/>
          <w:szCs w:val="24"/>
        </w:rPr>
        <w:t>ir stebėjimo kampui α= 0,33</w:t>
      </w:r>
      <w:r w:rsidRPr="00E067AD">
        <w:rPr>
          <w:rFonts w:asciiTheme="majorBidi" w:hAnsiTheme="majorBidi" w:cstheme="majorBidi"/>
          <w:sz w:val="24"/>
          <w:szCs w:val="24"/>
          <w:vertAlign w:val="superscript"/>
        </w:rPr>
        <w:t>o</w:t>
      </w:r>
      <w:r w:rsidRPr="00E067AD">
        <w:rPr>
          <w:rFonts w:asciiTheme="majorBidi" w:hAnsiTheme="majorBidi" w:cstheme="majorBidi"/>
          <w:sz w:val="24"/>
          <w:szCs w:val="24"/>
        </w:rPr>
        <w:t xml:space="preserve"> turi būti ne mažesnis kaip: baltai plėvelei ≥ 300.</w:t>
      </w:r>
    </w:p>
    <w:p w14:paraId="629E20A6" w14:textId="77777777" w:rsidR="00E84F24" w:rsidRPr="00E067AD" w:rsidRDefault="00E84F24" w:rsidP="006E5A2A">
      <w:pPr>
        <w:spacing w:after="0"/>
        <w:ind w:firstLine="851"/>
        <w:jc w:val="both"/>
        <w:rPr>
          <w:rFonts w:asciiTheme="majorBidi" w:eastAsia="Times New Roman" w:hAnsiTheme="majorBidi" w:cstheme="majorBidi"/>
          <w:bCs/>
          <w:i/>
          <w:iCs/>
          <w:color w:val="000000"/>
          <w:sz w:val="24"/>
          <w:szCs w:val="24"/>
        </w:rPr>
      </w:pPr>
      <w:r w:rsidRPr="00E067AD">
        <w:rPr>
          <w:rFonts w:asciiTheme="majorBidi" w:hAnsiTheme="majorBidi" w:cstheme="majorBidi"/>
          <w:sz w:val="24"/>
          <w:szCs w:val="24"/>
        </w:rPr>
        <w:t>Įrengiamų atitvėrimo stulpelių Nr. 1, Nr.2 ir Nr. 3 spalva derinama su Užsakovu</w:t>
      </w:r>
    </w:p>
    <w:p w14:paraId="675761B6" w14:textId="77777777" w:rsidR="00E84F24" w:rsidRPr="00E067AD" w:rsidRDefault="00E84F24" w:rsidP="006E5A2A">
      <w:pPr>
        <w:spacing w:after="0"/>
        <w:ind w:firstLine="851"/>
        <w:jc w:val="both"/>
        <w:rPr>
          <w:rFonts w:asciiTheme="majorBidi" w:eastAsia="Times New Roman" w:hAnsiTheme="majorBidi" w:cstheme="majorBidi"/>
          <w:bCs/>
          <w:color w:val="000000"/>
          <w:sz w:val="24"/>
          <w:szCs w:val="24"/>
        </w:rPr>
      </w:pPr>
      <w:r w:rsidRPr="00E067AD">
        <w:rPr>
          <w:rFonts w:asciiTheme="majorBidi" w:eastAsia="Times New Roman" w:hAnsiTheme="majorBidi" w:cstheme="majorBidi"/>
          <w:bCs/>
          <w:color w:val="000000"/>
          <w:sz w:val="24"/>
          <w:szCs w:val="24"/>
        </w:rPr>
        <w:t>Atitvėrimo stulpelių įrengimo schemos:</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552"/>
        <w:gridCol w:w="1814"/>
        <w:gridCol w:w="1383"/>
        <w:gridCol w:w="1276"/>
        <w:gridCol w:w="1310"/>
      </w:tblGrid>
      <w:tr w:rsidR="00E84F24" w:rsidRPr="00E067AD" w14:paraId="4A720BD2" w14:textId="77777777" w:rsidTr="006E5A2A">
        <w:trPr>
          <w:trHeight w:val="1032"/>
        </w:trPr>
        <w:tc>
          <w:tcPr>
            <w:tcW w:w="1730" w:type="dxa"/>
            <w:shd w:val="clear" w:color="auto" w:fill="FFE599"/>
            <w:vAlign w:val="center"/>
          </w:tcPr>
          <w:p w14:paraId="1E4C620E" w14:textId="77777777" w:rsidR="00E84F24" w:rsidRPr="005F3050" w:rsidRDefault="00E84F24" w:rsidP="006E5A2A">
            <w:pPr>
              <w:spacing w:after="0" w:line="23" w:lineRule="atLeast"/>
              <w:rPr>
                <w:rFonts w:asciiTheme="majorBidi" w:hAnsiTheme="majorBidi" w:cstheme="majorBidi"/>
                <w:b/>
                <w:sz w:val="20"/>
                <w:szCs w:val="20"/>
              </w:rPr>
            </w:pPr>
            <w:r w:rsidRPr="005F3050">
              <w:rPr>
                <w:rFonts w:asciiTheme="majorBidi" w:hAnsiTheme="majorBidi" w:cstheme="majorBidi"/>
                <w:b/>
                <w:sz w:val="20"/>
                <w:szCs w:val="20"/>
              </w:rPr>
              <w:lastRenderedPageBreak/>
              <w:t>Tipinės priemonės pavadinimas</w:t>
            </w:r>
          </w:p>
        </w:tc>
        <w:tc>
          <w:tcPr>
            <w:tcW w:w="2552" w:type="dxa"/>
            <w:shd w:val="clear" w:color="auto" w:fill="FFE599"/>
            <w:vAlign w:val="center"/>
          </w:tcPr>
          <w:p w14:paraId="735A6BE1" w14:textId="77777777" w:rsidR="00E84F24" w:rsidRPr="005F3050" w:rsidRDefault="00E84F24" w:rsidP="006E5A2A">
            <w:pPr>
              <w:spacing w:after="0" w:line="23" w:lineRule="atLeast"/>
              <w:rPr>
                <w:rFonts w:asciiTheme="majorBidi" w:hAnsiTheme="majorBidi" w:cstheme="majorBidi"/>
                <w:b/>
                <w:sz w:val="20"/>
                <w:szCs w:val="20"/>
              </w:rPr>
            </w:pPr>
            <w:r w:rsidRPr="005F3050">
              <w:rPr>
                <w:rFonts w:asciiTheme="majorBidi" w:hAnsiTheme="majorBidi" w:cstheme="majorBidi"/>
                <w:b/>
                <w:sz w:val="20"/>
                <w:szCs w:val="20"/>
              </w:rPr>
              <w:t>Dizainas</w:t>
            </w:r>
          </w:p>
        </w:tc>
        <w:tc>
          <w:tcPr>
            <w:tcW w:w="1814" w:type="dxa"/>
            <w:shd w:val="clear" w:color="auto" w:fill="FFE599"/>
            <w:vAlign w:val="center"/>
          </w:tcPr>
          <w:p w14:paraId="6EE98ACD" w14:textId="77777777" w:rsidR="00E84F24" w:rsidRPr="005F3050" w:rsidRDefault="00E84F24" w:rsidP="006E5A2A">
            <w:pPr>
              <w:spacing w:after="0" w:line="23" w:lineRule="atLeast"/>
              <w:rPr>
                <w:rFonts w:asciiTheme="majorBidi" w:hAnsiTheme="majorBidi" w:cstheme="majorBidi"/>
                <w:b/>
                <w:sz w:val="20"/>
                <w:szCs w:val="20"/>
              </w:rPr>
            </w:pPr>
            <w:r w:rsidRPr="005F3050">
              <w:rPr>
                <w:rFonts w:asciiTheme="majorBidi" w:hAnsiTheme="majorBidi" w:cstheme="majorBidi"/>
                <w:b/>
                <w:sz w:val="20"/>
                <w:szCs w:val="20"/>
              </w:rPr>
              <w:t>Aukštis</w:t>
            </w:r>
          </w:p>
          <w:p w14:paraId="107EC240" w14:textId="77777777" w:rsidR="00E84F24" w:rsidRPr="005F3050" w:rsidRDefault="00E84F24" w:rsidP="006E5A2A">
            <w:pPr>
              <w:spacing w:after="0" w:line="23" w:lineRule="atLeast"/>
              <w:rPr>
                <w:rFonts w:asciiTheme="majorBidi" w:hAnsiTheme="majorBidi" w:cstheme="majorBidi"/>
                <w:b/>
                <w:sz w:val="20"/>
                <w:szCs w:val="20"/>
              </w:rPr>
            </w:pPr>
            <w:r w:rsidRPr="005F3050">
              <w:rPr>
                <w:rFonts w:asciiTheme="majorBidi" w:hAnsiTheme="majorBidi" w:cstheme="majorBidi"/>
                <w:b/>
                <w:sz w:val="20"/>
                <w:szCs w:val="20"/>
              </w:rPr>
              <w:t>virš dangos</w:t>
            </w:r>
          </w:p>
          <w:p w14:paraId="69EEDAC1" w14:textId="77777777" w:rsidR="00E84F24" w:rsidRPr="005F3050" w:rsidRDefault="00E84F24" w:rsidP="006E5A2A">
            <w:pPr>
              <w:spacing w:after="0" w:line="23" w:lineRule="atLeast"/>
              <w:rPr>
                <w:rFonts w:asciiTheme="majorBidi" w:hAnsiTheme="majorBidi" w:cstheme="majorBidi"/>
                <w:b/>
                <w:sz w:val="20"/>
                <w:szCs w:val="20"/>
              </w:rPr>
            </w:pPr>
            <w:r w:rsidRPr="005F3050">
              <w:rPr>
                <w:rFonts w:asciiTheme="majorBidi" w:hAnsiTheme="majorBidi" w:cstheme="majorBidi"/>
                <w:b/>
                <w:sz w:val="20"/>
                <w:szCs w:val="20"/>
              </w:rPr>
              <w:t>(m)</w:t>
            </w:r>
          </w:p>
        </w:tc>
        <w:tc>
          <w:tcPr>
            <w:tcW w:w="1383" w:type="dxa"/>
            <w:shd w:val="clear" w:color="auto" w:fill="FFE599"/>
            <w:vAlign w:val="center"/>
          </w:tcPr>
          <w:p w14:paraId="0B4AFF39" w14:textId="77777777" w:rsidR="00E84F24" w:rsidRPr="005F3050" w:rsidRDefault="00E84F24" w:rsidP="006E5A2A">
            <w:pPr>
              <w:spacing w:after="0" w:line="23" w:lineRule="atLeast"/>
              <w:rPr>
                <w:rFonts w:asciiTheme="majorBidi" w:hAnsiTheme="majorBidi" w:cstheme="majorBidi"/>
                <w:b/>
                <w:sz w:val="20"/>
                <w:szCs w:val="20"/>
              </w:rPr>
            </w:pPr>
            <w:r w:rsidRPr="005F3050">
              <w:rPr>
                <w:rFonts w:asciiTheme="majorBidi" w:hAnsiTheme="majorBidi" w:cstheme="majorBidi"/>
                <w:b/>
                <w:sz w:val="20"/>
                <w:szCs w:val="20"/>
              </w:rPr>
              <w:t>Medžiaga</w:t>
            </w:r>
          </w:p>
          <w:p w14:paraId="572DF0C4" w14:textId="77777777" w:rsidR="00E84F24" w:rsidRPr="005F3050" w:rsidRDefault="00E84F24" w:rsidP="006E5A2A">
            <w:pPr>
              <w:spacing w:after="0" w:line="23" w:lineRule="atLeast"/>
              <w:rPr>
                <w:rFonts w:asciiTheme="majorBidi" w:hAnsiTheme="majorBidi" w:cstheme="majorBidi"/>
                <w:b/>
                <w:sz w:val="20"/>
                <w:szCs w:val="20"/>
              </w:rPr>
            </w:pPr>
            <w:r w:rsidRPr="005F3050">
              <w:rPr>
                <w:rFonts w:asciiTheme="majorBidi" w:hAnsiTheme="majorBidi" w:cstheme="majorBidi"/>
                <w:b/>
                <w:sz w:val="20"/>
                <w:szCs w:val="20"/>
              </w:rPr>
              <w:t>(-os)</w:t>
            </w:r>
          </w:p>
        </w:tc>
        <w:tc>
          <w:tcPr>
            <w:tcW w:w="1276" w:type="dxa"/>
            <w:shd w:val="clear" w:color="auto" w:fill="FFE599"/>
            <w:vAlign w:val="center"/>
          </w:tcPr>
          <w:p w14:paraId="187A7ED9" w14:textId="77777777" w:rsidR="00E84F24" w:rsidRPr="005F3050" w:rsidRDefault="00E84F24" w:rsidP="006E5A2A">
            <w:pPr>
              <w:spacing w:after="0" w:line="23" w:lineRule="atLeast"/>
              <w:rPr>
                <w:rFonts w:asciiTheme="majorBidi" w:hAnsiTheme="majorBidi" w:cstheme="majorBidi"/>
                <w:b/>
                <w:sz w:val="20"/>
                <w:szCs w:val="20"/>
              </w:rPr>
            </w:pPr>
            <w:r w:rsidRPr="005F3050">
              <w:rPr>
                <w:rFonts w:asciiTheme="majorBidi" w:hAnsiTheme="majorBidi" w:cstheme="majorBidi"/>
                <w:b/>
                <w:sz w:val="20"/>
                <w:szCs w:val="20"/>
              </w:rPr>
              <w:t>Spalva</w:t>
            </w:r>
          </w:p>
          <w:p w14:paraId="2E611709" w14:textId="77777777" w:rsidR="00E84F24" w:rsidRPr="005F3050" w:rsidRDefault="00E84F24" w:rsidP="006E5A2A">
            <w:pPr>
              <w:spacing w:after="0" w:line="23" w:lineRule="atLeast"/>
              <w:rPr>
                <w:rFonts w:asciiTheme="majorBidi" w:hAnsiTheme="majorBidi" w:cstheme="majorBidi"/>
                <w:b/>
                <w:sz w:val="20"/>
                <w:szCs w:val="20"/>
              </w:rPr>
            </w:pPr>
          </w:p>
        </w:tc>
        <w:tc>
          <w:tcPr>
            <w:tcW w:w="1310" w:type="dxa"/>
            <w:shd w:val="clear" w:color="auto" w:fill="FFE599"/>
            <w:vAlign w:val="center"/>
          </w:tcPr>
          <w:p w14:paraId="5DBD83B1" w14:textId="77777777" w:rsidR="00E84F24" w:rsidRPr="005F3050" w:rsidRDefault="00E84F24" w:rsidP="006E5A2A">
            <w:pPr>
              <w:spacing w:after="0" w:line="23" w:lineRule="atLeast"/>
              <w:rPr>
                <w:rFonts w:asciiTheme="majorBidi" w:hAnsiTheme="majorBidi" w:cstheme="majorBidi"/>
                <w:b/>
                <w:sz w:val="20"/>
                <w:szCs w:val="20"/>
              </w:rPr>
            </w:pPr>
            <w:r w:rsidRPr="005F3050">
              <w:rPr>
                <w:rFonts w:asciiTheme="majorBidi" w:hAnsiTheme="majorBidi" w:cstheme="majorBidi"/>
                <w:b/>
                <w:sz w:val="20"/>
                <w:szCs w:val="20"/>
              </w:rPr>
              <w:t>Tvirtinimo būdas</w:t>
            </w:r>
          </w:p>
        </w:tc>
      </w:tr>
      <w:tr w:rsidR="00E84F24" w:rsidRPr="00E067AD" w14:paraId="162D3986" w14:textId="77777777" w:rsidTr="006E5A2A">
        <w:trPr>
          <w:trHeight w:val="4385"/>
        </w:trPr>
        <w:tc>
          <w:tcPr>
            <w:tcW w:w="1730" w:type="dxa"/>
          </w:tcPr>
          <w:p w14:paraId="143C4E0F"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b/>
                <w:sz w:val="20"/>
                <w:szCs w:val="20"/>
              </w:rPr>
              <w:t>Atitvėrimo stulpelis Nr. 1</w:t>
            </w:r>
          </w:p>
          <w:p w14:paraId="688B55F6" w14:textId="77777777" w:rsidR="00E84F24" w:rsidRPr="005F3050" w:rsidRDefault="00E84F24" w:rsidP="006E5A2A">
            <w:pPr>
              <w:spacing w:line="23" w:lineRule="atLeast"/>
              <w:rPr>
                <w:rFonts w:asciiTheme="majorBidi" w:hAnsiTheme="majorBidi" w:cstheme="majorBidi"/>
                <w:sz w:val="20"/>
                <w:szCs w:val="20"/>
              </w:rPr>
            </w:pPr>
          </w:p>
          <w:p w14:paraId="446DA744" w14:textId="77777777" w:rsidR="00E84F24" w:rsidRPr="005F3050" w:rsidRDefault="00E84F24" w:rsidP="006E5A2A">
            <w:pPr>
              <w:spacing w:line="23" w:lineRule="atLeast"/>
              <w:rPr>
                <w:rFonts w:asciiTheme="majorBidi" w:hAnsiTheme="majorBidi" w:cstheme="majorBidi"/>
                <w:b/>
                <w:sz w:val="20"/>
                <w:szCs w:val="20"/>
              </w:rPr>
            </w:pPr>
          </w:p>
        </w:tc>
        <w:tc>
          <w:tcPr>
            <w:tcW w:w="2552" w:type="dxa"/>
          </w:tcPr>
          <w:p w14:paraId="3DB6C0EF"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 xml:space="preserve">Apvalus, cilindro formos, viršuje – rutulio formos, stulpelio skersmuo apie 100 mm, o įrengiant ties kelio jungtimis turi būti su 65–75 mm pločio baltos spalvos šviesą atspindinčia juosta. Stulpelis turi (arba neturi) auseles grandinės tvirtinimui. </w:t>
            </w:r>
          </w:p>
          <w:p w14:paraId="27145383" w14:textId="77777777" w:rsidR="00E84F24" w:rsidRPr="005F3050" w:rsidRDefault="00E84F24" w:rsidP="006E5A2A">
            <w:pPr>
              <w:spacing w:line="23" w:lineRule="atLeast"/>
              <w:rPr>
                <w:rFonts w:asciiTheme="majorBidi" w:hAnsiTheme="majorBidi" w:cstheme="majorBidi"/>
                <w:b/>
                <w:sz w:val="20"/>
                <w:szCs w:val="20"/>
              </w:rPr>
            </w:pPr>
            <w:r w:rsidRPr="005F3050">
              <w:rPr>
                <w:rFonts w:asciiTheme="majorBidi" w:hAnsiTheme="majorBidi" w:cstheme="majorBidi"/>
                <w:noProof/>
                <w:sz w:val="20"/>
                <w:szCs w:val="20"/>
              </w:rPr>
              <w:drawing>
                <wp:inline distT="0" distB="0" distL="0" distR="0" wp14:anchorId="3CD5BF1B" wp14:editId="6F114F17">
                  <wp:extent cx="1215390" cy="2608028"/>
                  <wp:effectExtent l="0" t="0" r="3810" b="1905"/>
                  <wp:docPr id="1245996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996636" name=""/>
                          <pic:cNvPicPr/>
                        </pic:nvPicPr>
                        <pic:blipFill rotWithShape="1">
                          <a:blip r:embed="rId13"/>
                          <a:srcRect l="39643" t="13166" r="40481" b="11003"/>
                          <a:stretch/>
                        </pic:blipFill>
                        <pic:spPr bwMode="auto">
                          <a:xfrm>
                            <a:off x="0" y="0"/>
                            <a:ext cx="1216461" cy="2610326"/>
                          </a:xfrm>
                          <a:prstGeom prst="rect">
                            <a:avLst/>
                          </a:prstGeom>
                          <a:ln>
                            <a:noFill/>
                          </a:ln>
                          <a:extLst>
                            <a:ext uri="{53640926-AAD7-44D8-BBD7-CCE9431645EC}">
                              <a14:shadowObscured xmlns:a14="http://schemas.microsoft.com/office/drawing/2010/main"/>
                            </a:ext>
                          </a:extLst>
                        </pic:spPr>
                      </pic:pic>
                    </a:graphicData>
                  </a:graphic>
                </wp:inline>
              </w:drawing>
            </w:r>
          </w:p>
          <w:p w14:paraId="51D49564" w14:textId="77777777" w:rsidR="00E84F24" w:rsidRPr="005F3050" w:rsidRDefault="00E84F24" w:rsidP="006E5A2A">
            <w:pPr>
              <w:spacing w:line="23" w:lineRule="atLeast"/>
              <w:rPr>
                <w:rFonts w:asciiTheme="majorBidi" w:hAnsiTheme="majorBidi" w:cstheme="majorBidi"/>
                <w:b/>
                <w:sz w:val="20"/>
                <w:szCs w:val="20"/>
              </w:rPr>
            </w:pPr>
          </w:p>
        </w:tc>
        <w:tc>
          <w:tcPr>
            <w:tcW w:w="1814" w:type="dxa"/>
          </w:tcPr>
          <w:p w14:paraId="6373FE22"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~1,0</w:t>
            </w:r>
          </w:p>
        </w:tc>
        <w:tc>
          <w:tcPr>
            <w:tcW w:w="1383" w:type="dxa"/>
          </w:tcPr>
          <w:p w14:paraId="73E95243" w14:textId="77777777" w:rsidR="00E84F24" w:rsidRPr="005F3050" w:rsidRDefault="00E84F24" w:rsidP="006E5A2A">
            <w:pPr>
              <w:spacing w:after="0" w:line="23" w:lineRule="atLeast"/>
              <w:rPr>
                <w:rFonts w:asciiTheme="majorBidi" w:hAnsiTheme="majorBidi" w:cstheme="majorBidi"/>
                <w:sz w:val="20"/>
                <w:szCs w:val="20"/>
              </w:rPr>
            </w:pPr>
            <w:r w:rsidRPr="005F3050">
              <w:rPr>
                <w:rFonts w:asciiTheme="majorBidi" w:hAnsiTheme="majorBidi" w:cstheme="majorBidi"/>
                <w:sz w:val="20"/>
                <w:szCs w:val="20"/>
              </w:rPr>
              <w:t>Metalas</w:t>
            </w:r>
          </w:p>
          <w:p w14:paraId="5905D477"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 xml:space="preserve">(ketus) </w:t>
            </w:r>
          </w:p>
          <w:p w14:paraId="4FB4CA72" w14:textId="77777777" w:rsidR="00E84F24" w:rsidRPr="005F3050" w:rsidRDefault="00E84F24" w:rsidP="006E5A2A">
            <w:pPr>
              <w:spacing w:line="23" w:lineRule="atLeast"/>
              <w:rPr>
                <w:rFonts w:asciiTheme="majorBidi" w:hAnsiTheme="majorBidi" w:cstheme="majorBidi"/>
                <w:sz w:val="20"/>
                <w:szCs w:val="20"/>
              </w:rPr>
            </w:pPr>
          </w:p>
        </w:tc>
        <w:tc>
          <w:tcPr>
            <w:tcW w:w="1276" w:type="dxa"/>
          </w:tcPr>
          <w:p w14:paraId="65C762DC"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 xml:space="preserve">Derinama su Užsakovu </w:t>
            </w:r>
          </w:p>
        </w:tc>
        <w:tc>
          <w:tcPr>
            <w:tcW w:w="1310" w:type="dxa"/>
          </w:tcPr>
          <w:p w14:paraId="2D287DE5"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 xml:space="preserve">Tvirtinama įbetonuojant </w:t>
            </w:r>
          </w:p>
          <w:p w14:paraId="05728A38" w14:textId="77777777" w:rsidR="00E84F24" w:rsidRPr="005F3050" w:rsidRDefault="00E84F24" w:rsidP="006E5A2A">
            <w:pPr>
              <w:spacing w:line="23" w:lineRule="atLeast"/>
              <w:rPr>
                <w:rFonts w:asciiTheme="majorBidi" w:hAnsiTheme="majorBidi" w:cstheme="majorBidi"/>
                <w:b/>
                <w:sz w:val="20"/>
                <w:szCs w:val="20"/>
              </w:rPr>
            </w:pPr>
          </w:p>
        </w:tc>
      </w:tr>
      <w:tr w:rsidR="00E84F24" w:rsidRPr="00E067AD" w14:paraId="4037596F" w14:textId="77777777" w:rsidTr="006E5A2A">
        <w:trPr>
          <w:trHeight w:val="58"/>
        </w:trPr>
        <w:tc>
          <w:tcPr>
            <w:tcW w:w="1730" w:type="dxa"/>
          </w:tcPr>
          <w:p w14:paraId="60047F7A"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b/>
                <w:sz w:val="20"/>
                <w:szCs w:val="20"/>
              </w:rPr>
              <w:t>Atitvėrimo stulpelis Nr. 2</w:t>
            </w:r>
            <w:r w:rsidRPr="005F3050">
              <w:rPr>
                <w:rFonts w:asciiTheme="majorBidi" w:hAnsiTheme="majorBidi" w:cstheme="majorBidi"/>
                <w:sz w:val="20"/>
                <w:szCs w:val="20"/>
              </w:rPr>
              <w:t xml:space="preserve"> </w:t>
            </w:r>
          </w:p>
        </w:tc>
        <w:tc>
          <w:tcPr>
            <w:tcW w:w="2552" w:type="dxa"/>
          </w:tcPr>
          <w:p w14:paraId="279B5532" w14:textId="77777777" w:rsidR="00E84F24" w:rsidRPr="005F3050" w:rsidRDefault="00E84F24" w:rsidP="006E5A2A">
            <w:pPr>
              <w:spacing w:line="23" w:lineRule="atLeast"/>
              <w:rPr>
                <w:rFonts w:asciiTheme="majorBidi" w:hAnsiTheme="majorBidi" w:cstheme="majorBidi"/>
                <w:noProof/>
                <w:sz w:val="20"/>
                <w:szCs w:val="20"/>
              </w:rPr>
            </w:pPr>
            <w:r w:rsidRPr="005F3050">
              <w:rPr>
                <w:rFonts w:asciiTheme="majorBidi" w:hAnsiTheme="majorBidi" w:cstheme="majorBidi"/>
                <w:sz w:val="20"/>
                <w:szCs w:val="20"/>
              </w:rPr>
              <w:t>Apvalus, cilindro formos, viršuje– rutulio formos, stulpelio skersmuo apie 80 mm, o įrengiant ties kelio jungtimis turi būti su 65–75 mm pločio baltos spalvos šviesą atspindinčia juosta. Stulpelis turi (arba neturi) auseles grandinės tvirtinimui.</w:t>
            </w:r>
          </w:p>
          <w:p w14:paraId="0D202BE5"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noProof/>
                <w:sz w:val="20"/>
                <w:szCs w:val="20"/>
              </w:rPr>
              <w:lastRenderedPageBreak/>
              <w:drawing>
                <wp:inline distT="0" distB="0" distL="0" distR="0" wp14:anchorId="06140EDC" wp14:editId="4A8AB7CE">
                  <wp:extent cx="1504950" cy="2752725"/>
                  <wp:effectExtent l="0" t="0" r="0" b="9525"/>
                  <wp:docPr id="238111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11792" name=""/>
                          <pic:cNvPicPr/>
                        </pic:nvPicPr>
                        <pic:blipFill rotWithShape="1">
                          <a:blip r:embed="rId14"/>
                          <a:srcRect l="37508" t="14111" r="37902" b="5921"/>
                          <a:stretch/>
                        </pic:blipFill>
                        <pic:spPr bwMode="auto">
                          <a:xfrm>
                            <a:off x="0" y="0"/>
                            <a:ext cx="1504950" cy="2752725"/>
                          </a:xfrm>
                          <a:prstGeom prst="rect">
                            <a:avLst/>
                          </a:prstGeom>
                          <a:ln>
                            <a:noFill/>
                          </a:ln>
                          <a:extLst>
                            <a:ext uri="{53640926-AAD7-44D8-BBD7-CCE9431645EC}">
                              <a14:shadowObscured xmlns:a14="http://schemas.microsoft.com/office/drawing/2010/main"/>
                            </a:ext>
                          </a:extLst>
                        </pic:spPr>
                      </pic:pic>
                    </a:graphicData>
                  </a:graphic>
                </wp:inline>
              </w:drawing>
            </w:r>
          </w:p>
        </w:tc>
        <w:tc>
          <w:tcPr>
            <w:tcW w:w="1814" w:type="dxa"/>
          </w:tcPr>
          <w:p w14:paraId="2640A3AB"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lastRenderedPageBreak/>
              <w:t>~0,6</w:t>
            </w:r>
          </w:p>
        </w:tc>
        <w:tc>
          <w:tcPr>
            <w:tcW w:w="1383" w:type="dxa"/>
          </w:tcPr>
          <w:p w14:paraId="18D3A8CC"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Metalas (kietus)</w:t>
            </w:r>
          </w:p>
          <w:p w14:paraId="0AFF4D24" w14:textId="77777777" w:rsidR="00E84F24" w:rsidRPr="005F3050" w:rsidRDefault="00E84F24" w:rsidP="006E5A2A">
            <w:pPr>
              <w:spacing w:line="23" w:lineRule="atLeast"/>
              <w:rPr>
                <w:rFonts w:asciiTheme="majorBidi" w:hAnsiTheme="majorBidi" w:cstheme="majorBidi"/>
                <w:sz w:val="20"/>
                <w:szCs w:val="20"/>
              </w:rPr>
            </w:pPr>
          </w:p>
        </w:tc>
        <w:tc>
          <w:tcPr>
            <w:tcW w:w="1276" w:type="dxa"/>
          </w:tcPr>
          <w:p w14:paraId="7F3F05F0"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 xml:space="preserve">Derinama su Užsakovu </w:t>
            </w:r>
          </w:p>
          <w:p w14:paraId="2FD3BA4E" w14:textId="77777777" w:rsidR="00E84F24" w:rsidRPr="005F3050" w:rsidRDefault="00E84F24" w:rsidP="006E5A2A">
            <w:pPr>
              <w:spacing w:line="23" w:lineRule="atLeast"/>
              <w:rPr>
                <w:rFonts w:asciiTheme="majorBidi" w:hAnsiTheme="majorBidi" w:cstheme="majorBidi"/>
                <w:sz w:val="20"/>
                <w:szCs w:val="20"/>
              </w:rPr>
            </w:pPr>
          </w:p>
          <w:p w14:paraId="689F0E63" w14:textId="77777777" w:rsidR="00E84F24" w:rsidRPr="005F3050" w:rsidRDefault="00E84F24" w:rsidP="006E5A2A">
            <w:pPr>
              <w:spacing w:line="23" w:lineRule="atLeast"/>
              <w:rPr>
                <w:rFonts w:asciiTheme="majorBidi" w:hAnsiTheme="majorBidi" w:cstheme="majorBidi"/>
                <w:sz w:val="20"/>
                <w:szCs w:val="20"/>
              </w:rPr>
            </w:pPr>
          </w:p>
          <w:p w14:paraId="38F7D3D1" w14:textId="77777777" w:rsidR="00E84F24" w:rsidRPr="005F3050" w:rsidRDefault="00E84F24" w:rsidP="006E5A2A">
            <w:pPr>
              <w:spacing w:line="23" w:lineRule="atLeast"/>
              <w:rPr>
                <w:rFonts w:asciiTheme="majorBidi" w:hAnsiTheme="majorBidi" w:cstheme="majorBidi"/>
                <w:sz w:val="20"/>
                <w:szCs w:val="20"/>
              </w:rPr>
            </w:pPr>
          </w:p>
          <w:p w14:paraId="1685C954" w14:textId="77777777" w:rsidR="00E84F24" w:rsidRPr="005F3050" w:rsidRDefault="00E84F24" w:rsidP="006E5A2A">
            <w:pPr>
              <w:spacing w:line="23" w:lineRule="atLeast"/>
              <w:rPr>
                <w:rFonts w:asciiTheme="majorBidi" w:hAnsiTheme="majorBidi" w:cstheme="majorBidi"/>
                <w:sz w:val="20"/>
                <w:szCs w:val="20"/>
              </w:rPr>
            </w:pPr>
          </w:p>
          <w:p w14:paraId="25894B2C" w14:textId="77777777" w:rsidR="00E84F24" w:rsidRPr="005F3050" w:rsidRDefault="00E84F24" w:rsidP="006E5A2A">
            <w:pPr>
              <w:spacing w:line="23" w:lineRule="atLeast"/>
              <w:rPr>
                <w:rFonts w:asciiTheme="majorBidi" w:hAnsiTheme="majorBidi" w:cstheme="majorBidi"/>
                <w:sz w:val="20"/>
                <w:szCs w:val="20"/>
              </w:rPr>
            </w:pPr>
          </w:p>
          <w:p w14:paraId="1F159E8B" w14:textId="77777777" w:rsidR="00E84F24" w:rsidRPr="005F3050" w:rsidRDefault="00E84F24" w:rsidP="006E5A2A">
            <w:pPr>
              <w:spacing w:line="23" w:lineRule="atLeast"/>
              <w:rPr>
                <w:rFonts w:asciiTheme="majorBidi" w:hAnsiTheme="majorBidi" w:cstheme="majorBidi"/>
                <w:sz w:val="20"/>
                <w:szCs w:val="20"/>
              </w:rPr>
            </w:pPr>
          </w:p>
          <w:p w14:paraId="1B6FFFE2" w14:textId="77777777" w:rsidR="00E84F24" w:rsidRPr="005F3050" w:rsidRDefault="00E84F24" w:rsidP="006E5A2A">
            <w:pPr>
              <w:spacing w:line="23" w:lineRule="atLeast"/>
              <w:rPr>
                <w:rFonts w:asciiTheme="majorBidi" w:hAnsiTheme="majorBidi" w:cstheme="majorBidi"/>
                <w:sz w:val="20"/>
                <w:szCs w:val="20"/>
              </w:rPr>
            </w:pPr>
          </w:p>
          <w:p w14:paraId="32B83C39" w14:textId="77777777" w:rsidR="00E84F24" w:rsidRPr="005F3050" w:rsidRDefault="00E84F24" w:rsidP="006E5A2A">
            <w:pPr>
              <w:spacing w:line="23" w:lineRule="atLeast"/>
              <w:rPr>
                <w:rFonts w:asciiTheme="majorBidi" w:hAnsiTheme="majorBidi" w:cstheme="majorBidi"/>
                <w:sz w:val="20"/>
                <w:szCs w:val="20"/>
              </w:rPr>
            </w:pPr>
          </w:p>
          <w:p w14:paraId="60EB163F" w14:textId="77777777" w:rsidR="00E84F24" w:rsidRPr="005F3050" w:rsidRDefault="00E84F24" w:rsidP="006E5A2A">
            <w:pPr>
              <w:spacing w:line="23" w:lineRule="atLeast"/>
              <w:rPr>
                <w:rFonts w:asciiTheme="majorBidi" w:hAnsiTheme="majorBidi" w:cstheme="majorBidi"/>
                <w:sz w:val="20"/>
                <w:szCs w:val="20"/>
              </w:rPr>
            </w:pPr>
          </w:p>
          <w:p w14:paraId="35C149ED" w14:textId="77777777" w:rsidR="00E84F24" w:rsidRPr="005F3050" w:rsidRDefault="00E84F24" w:rsidP="006E5A2A">
            <w:pPr>
              <w:spacing w:line="23" w:lineRule="atLeast"/>
              <w:rPr>
                <w:rFonts w:asciiTheme="majorBidi" w:hAnsiTheme="majorBidi" w:cstheme="majorBidi"/>
                <w:sz w:val="20"/>
                <w:szCs w:val="20"/>
              </w:rPr>
            </w:pPr>
          </w:p>
          <w:p w14:paraId="533DD72C" w14:textId="77777777" w:rsidR="00E84F24" w:rsidRPr="005F3050" w:rsidRDefault="00E84F24" w:rsidP="006E5A2A">
            <w:pPr>
              <w:spacing w:line="23" w:lineRule="atLeast"/>
              <w:rPr>
                <w:rFonts w:asciiTheme="majorBidi" w:hAnsiTheme="majorBidi" w:cstheme="majorBidi"/>
                <w:sz w:val="20"/>
                <w:szCs w:val="20"/>
              </w:rPr>
            </w:pPr>
          </w:p>
          <w:p w14:paraId="0674972B" w14:textId="77777777" w:rsidR="00E84F24" w:rsidRPr="005F3050" w:rsidRDefault="00E84F24" w:rsidP="006E5A2A">
            <w:pPr>
              <w:spacing w:line="23" w:lineRule="atLeast"/>
              <w:rPr>
                <w:rFonts w:asciiTheme="majorBidi" w:hAnsiTheme="majorBidi" w:cstheme="majorBidi"/>
                <w:sz w:val="20"/>
                <w:szCs w:val="20"/>
              </w:rPr>
            </w:pPr>
          </w:p>
          <w:p w14:paraId="41D7FA7A" w14:textId="77777777" w:rsidR="00E84F24" w:rsidRPr="005F3050" w:rsidRDefault="00E84F24" w:rsidP="006E5A2A">
            <w:pPr>
              <w:spacing w:line="23" w:lineRule="atLeast"/>
              <w:rPr>
                <w:rFonts w:asciiTheme="majorBidi" w:hAnsiTheme="majorBidi" w:cstheme="majorBidi"/>
                <w:sz w:val="20"/>
                <w:szCs w:val="20"/>
              </w:rPr>
            </w:pPr>
          </w:p>
          <w:p w14:paraId="15B0FA75" w14:textId="77777777" w:rsidR="00E84F24" w:rsidRPr="005F3050" w:rsidRDefault="00E84F24" w:rsidP="006E5A2A">
            <w:pPr>
              <w:spacing w:line="23" w:lineRule="atLeast"/>
              <w:rPr>
                <w:rFonts w:asciiTheme="majorBidi" w:hAnsiTheme="majorBidi" w:cstheme="majorBidi"/>
                <w:sz w:val="20"/>
                <w:szCs w:val="20"/>
              </w:rPr>
            </w:pPr>
          </w:p>
        </w:tc>
        <w:tc>
          <w:tcPr>
            <w:tcW w:w="1310" w:type="dxa"/>
          </w:tcPr>
          <w:p w14:paraId="41850FB4"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lastRenderedPageBreak/>
              <w:t xml:space="preserve">Tvirtinama įbetonuojant </w:t>
            </w:r>
          </w:p>
          <w:p w14:paraId="28B844E2" w14:textId="77777777" w:rsidR="00E84F24" w:rsidRPr="005F3050" w:rsidRDefault="00E84F24" w:rsidP="006E5A2A">
            <w:pPr>
              <w:spacing w:line="23" w:lineRule="atLeast"/>
              <w:rPr>
                <w:rFonts w:asciiTheme="majorBidi" w:hAnsiTheme="majorBidi" w:cstheme="majorBidi"/>
                <w:b/>
                <w:sz w:val="20"/>
                <w:szCs w:val="20"/>
              </w:rPr>
            </w:pPr>
          </w:p>
        </w:tc>
      </w:tr>
      <w:tr w:rsidR="00E84F24" w:rsidRPr="00E067AD" w14:paraId="306BF8AD" w14:textId="77777777" w:rsidTr="006E5A2A">
        <w:tc>
          <w:tcPr>
            <w:tcW w:w="1730" w:type="dxa"/>
          </w:tcPr>
          <w:p w14:paraId="266ECE2B"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b/>
                <w:sz w:val="20"/>
                <w:szCs w:val="20"/>
              </w:rPr>
              <w:t>Atitvėrimo stulpelis Nr. 3</w:t>
            </w:r>
          </w:p>
          <w:p w14:paraId="03E80F1B" w14:textId="77777777" w:rsidR="00E84F24" w:rsidRPr="005F3050" w:rsidRDefault="00E84F24" w:rsidP="006E5A2A">
            <w:pPr>
              <w:spacing w:line="23" w:lineRule="atLeast"/>
              <w:rPr>
                <w:rFonts w:asciiTheme="majorBidi" w:hAnsiTheme="majorBidi" w:cstheme="majorBidi"/>
                <w:sz w:val="20"/>
                <w:szCs w:val="20"/>
              </w:rPr>
            </w:pPr>
          </w:p>
        </w:tc>
        <w:tc>
          <w:tcPr>
            <w:tcW w:w="2552" w:type="dxa"/>
          </w:tcPr>
          <w:p w14:paraId="78983D39"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 xml:space="preserve">Apvalus, cilindro formos, viršus užsandarintas, trys (arba viena) 65–75 mm pločio baltos spalvos šviesą atspindinčios juostos, pritvirtintos stulpelio viršuje viena virš kitos su ~50 mm pločio tarpais  </w:t>
            </w:r>
          </w:p>
          <w:p w14:paraId="03719950" w14:textId="77777777" w:rsidR="00E84F24" w:rsidRPr="005F3050" w:rsidRDefault="00E84F24" w:rsidP="006E5A2A">
            <w:pPr>
              <w:spacing w:line="23" w:lineRule="atLeast"/>
              <w:rPr>
                <w:rFonts w:asciiTheme="majorBidi" w:hAnsiTheme="majorBidi" w:cstheme="majorBidi"/>
                <w:sz w:val="20"/>
                <w:szCs w:val="20"/>
              </w:rPr>
            </w:pPr>
          </w:p>
          <w:p w14:paraId="3813513A"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noProof/>
                <w:sz w:val="20"/>
                <w:szCs w:val="20"/>
              </w:rPr>
              <w:drawing>
                <wp:inline distT="0" distB="0" distL="0" distR="0" wp14:anchorId="46BA4848" wp14:editId="7373C1F4">
                  <wp:extent cx="1200586" cy="2438400"/>
                  <wp:effectExtent l="0" t="0" r="0" b="0"/>
                  <wp:docPr id="1630990857" name="Paveikslėlis 1630990857" descr="Stulpel_BREZ_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5" descr="Stulpel_BREZ__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4533" cy="2446417"/>
                          </a:xfrm>
                          <a:prstGeom prst="rect">
                            <a:avLst/>
                          </a:prstGeom>
                          <a:noFill/>
                          <a:ln>
                            <a:noFill/>
                          </a:ln>
                        </pic:spPr>
                      </pic:pic>
                    </a:graphicData>
                  </a:graphic>
                </wp:inline>
              </w:drawing>
            </w:r>
          </w:p>
          <w:p w14:paraId="581FFCA1" w14:textId="77777777" w:rsidR="00E84F24" w:rsidRPr="005F3050" w:rsidRDefault="00E84F24" w:rsidP="006E5A2A">
            <w:pPr>
              <w:spacing w:line="23" w:lineRule="atLeast"/>
              <w:rPr>
                <w:rFonts w:asciiTheme="majorBidi" w:hAnsiTheme="majorBidi" w:cstheme="majorBidi"/>
                <w:sz w:val="20"/>
                <w:szCs w:val="20"/>
              </w:rPr>
            </w:pPr>
          </w:p>
        </w:tc>
        <w:tc>
          <w:tcPr>
            <w:tcW w:w="1814" w:type="dxa"/>
          </w:tcPr>
          <w:p w14:paraId="5E2B8F2B"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1,2</w:t>
            </w:r>
          </w:p>
        </w:tc>
        <w:tc>
          <w:tcPr>
            <w:tcW w:w="1383" w:type="dxa"/>
          </w:tcPr>
          <w:p w14:paraId="482046ED" w14:textId="77777777" w:rsidR="00E84F24" w:rsidRPr="005F3050" w:rsidRDefault="00E84F24" w:rsidP="006E5A2A">
            <w:pPr>
              <w:spacing w:after="0" w:line="23" w:lineRule="atLeast"/>
              <w:rPr>
                <w:rFonts w:asciiTheme="majorBidi" w:hAnsiTheme="majorBidi" w:cstheme="majorBidi"/>
                <w:sz w:val="20"/>
                <w:szCs w:val="20"/>
              </w:rPr>
            </w:pPr>
            <w:r w:rsidRPr="005F3050">
              <w:rPr>
                <w:rFonts w:asciiTheme="majorBidi" w:hAnsiTheme="majorBidi" w:cstheme="majorBidi"/>
                <w:sz w:val="20"/>
                <w:szCs w:val="20"/>
              </w:rPr>
              <w:t>Metalas</w:t>
            </w:r>
          </w:p>
          <w:p w14:paraId="194DD7EE"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 xml:space="preserve">(plienas karštai cinkuotu būdu) </w:t>
            </w:r>
          </w:p>
          <w:p w14:paraId="5A61732A" w14:textId="77777777" w:rsidR="00E84F24" w:rsidRPr="005F3050" w:rsidRDefault="00E84F24" w:rsidP="006E5A2A">
            <w:pPr>
              <w:spacing w:line="23" w:lineRule="atLeast"/>
              <w:rPr>
                <w:rFonts w:asciiTheme="majorBidi" w:hAnsiTheme="majorBidi" w:cstheme="majorBidi"/>
                <w:sz w:val="20"/>
                <w:szCs w:val="20"/>
              </w:rPr>
            </w:pPr>
          </w:p>
        </w:tc>
        <w:tc>
          <w:tcPr>
            <w:tcW w:w="1276" w:type="dxa"/>
          </w:tcPr>
          <w:p w14:paraId="678C0AD1"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Natūrali cinkuoto plieno</w:t>
            </w:r>
          </w:p>
        </w:tc>
        <w:tc>
          <w:tcPr>
            <w:tcW w:w="1310" w:type="dxa"/>
          </w:tcPr>
          <w:p w14:paraId="0287D7BC" w14:textId="77777777" w:rsidR="00E84F24" w:rsidRPr="005F3050" w:rsidRDefault="00E84F24" w:rsidP="006E5A2A">
            <w:pPr>
              <w:spacing w:line="23" w:lineRule="atLeast"/>
              <w:rPr>
                <w:rFonts w:asciiTheme="majorBidi" w:hAnsiTheme="majorBidi" w:cstheme="majorBidi"/>
                <w:sz w:val="20"/>
                <w:szCs w:val="20"/>
              </w:rPr>
            </w:pPr>
            <w:r w:rsidRPr="005F3050">
              <w:rPr>
                <w:rFonts w:asciiTheme="majorBidi" w:hAnsiTheme="majorBidi" w:cstheme="majorBidi"/>
                <w:sz w:val="20"/>
                <w:szCs w:val="20"/>
              </w:rPr>
              <w:t>Tvirtinama įbetonuojant</w:t>
            </w:r>
          </w:p>
        </w:tc>
      </w:tr>
    </w:tbl>
    <w:p w14:paraId="392FD33A" w14:textId="77777777" w:rsidR="00E84F24" w:rsidRPr="00E067AD" w:rsidRDefault="00E84F24" w:rsidP="006E5A2A">
      <w:pPr>
        <w:spacing w:after="0" w:line="23" w:lineRule="atLeast"/>
        <w:ind w:firstLine="851"/>
        <w:jc w:val="both"/>
        <w:rPr>
          <w:rFonts w:asciiTheme="majorBidi" w:eastAsia="Times New Roman" w:hAnsiTheme="majorBidi" w:cstheme="majorBidi"/>
          <w:bCs/>
          <w:color w:val="000000"/>
          <w:sz w:val="24"/>
          <w:szCs w:val="24"/>
        </w:rPr>
      </w:pPr>
      <w:r w:rsidRPr="00E067AD">
        <w:rPr>
          <w:rFonts w:asciiTheme="majorBidi" w:hAnsiTheme="majorBidi" w:cstheme="majorBidi"/>
          <w:bCs/>
          <w:sz w:val="24"/>
          <w:szCs w:val="24"/>
        </w:rPr>
        <w:t>Gaminių garantija – ne trumpesnė kaip 5 metai. Atliktiems darbams taikomi Lietuvos Respublikos civiliniame kodekse ir Statybos įstatyme nustatyti garantiniai terminai, kai konkretiems darbams jie taikomi. Nustačius defektą garantiniu laikotarpiu, rangovas privalo pagal defektinį aktą ir jame nurodytą laiką savo lėšomis ir medžiagomis ištaisyti trūkumus ir užtikrinti techninius reikalavimus.</w:t>
      </w:r>
    </w:p>
    <w:p w14:paraId="7AC72265"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lang w:eastAsia="en-US"/>
        </w:rPr>
      </w:pPr>
      <w:r w:rsidRPr="00E067AD">
        <w:rPr>
          <w:rFonts w:asciiTheme="majorBidi" w:eastAsia="Times New Roman" w:hAnsiTheme="majorBidi" w:cstheme="majorBidi"/>
          <w:i/>
          <w:sz w:val="24"/>
          <w:szCs w:val="24"/>
        </w:rPr>
        <w:t>Parkavimo borteliai</w:t>
      </w:r>
      <w:r w:rsidRPr="00E067AD">
        <w:rPr>
          <w:rFonts w:asciiTheme="majorBidi" w:eastAsia="Times New Roman" w:hAnsiTheme="majorBidi" w:cstheme="majorBidi"/>
          <w:sz w:val="24"/>
          <w:szCs w:val="24"/>
        </w:rPr>
        <w:t>:</w:t>
      </w:r>
    </w:p>
    <w:p w14:paraId="447F8416" w14:textId="77777777" w:rsidR="00E84F24" w:rsidRPr="00E067AD" w:rsidRDefault="00E84F24" w:rsidP="00E84F24">
      <w:pPr>
        <w:numPr>
          <w:ilvl w:val="0"/>
          <w:numId w:val="39"/>
        </w:numPr>
        <w:tabs>
          <w:tab w:val="left" w:pos="55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parkavimo bortelis pagamintas iš 100</w:t>
      </w:r>
      <w:r w:rsidRPr="00E067AD">
        <w:rPr>
          <w:rFonts w:asciiTheme="majorBidi" w:hAnsiTheme="majorBidi" w:cstheme="majorBidi"/>
          <w:sz w:val="24"/>
          <w:szCs w:val="24"/>
        </w:rPr>
        <w:t>% perdirbtos</w:t>
      </w:r>
      <w:r w:rsidRPr="00E067AD">
        <w:rPr>
          <w:rFonts w:asciiTheme="majorBidi" w:eastAsia="Times New Roman" w:hAnsiTheme="majorBidi" w:cstheme="majorBidi"/>
          <w:sz w:val="24"/>
          <w:szCs w:val="24"/>
        </w:rPr>
        <w:t xml:space="preserve"> gumos, vienalytis;</w:t>
      </w:r>
    </w:p>
    <w:p w14:paraId="6AFB2285" w14:textId="77777777" w:rsidR="00E84F24" w:rsidRPr="00E067AD" w:rsidRDefault="00E84F24" w:rsidP="00E84F24">
      <w:pPr>
        <w:numPr>
          <w:ilvl w:val="0"/>
          <w:numId w:val="39"/>
        </w:numPr>
        <w:tabs>
          <w:tab w:val="left" w:pos="55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lastRenderedPageBreak/>
        <w:t>bortelis turi baltą, šviesą atspindinčią juostą priekinėje dalyje, yra lengvai pastebimas tamsiu paros metu;</w:t>
      </w:r>
    </w:p>
    <w:p w14:paraId="3F68430D" w14:textId="77777777" w:rsidR="00E84F24" w:rsidRPr="00E067AD" w:rsidRDefault="00E84F24" w:rsidP="00E84F24">
      <w:pPr>
        <w:numPr>
          <w:ilvl w:val="0"/>
          <w:numId w:val="39"/>
        </w:numPr>
        <w:tabs>
          <w:tab w:val="left" w:pos="55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Atsparus atmosferos poveikiui, smūgiams ir žiemą barstomai druskai;</w:t>
      </w:r>
    </w:p>
    <w:p w14:paraId="1DE11195" w14:textId="77777777" w:rsidR="00E84F24" w:rsidRPr="00E067AD" w:rsidRDefault="00E84F24" w:rsidP="006E5A2A">
      <w:pPr>
        <w:tabs>
          <w:tab w:val="left" w:pos="553"/>
        </w:tabs>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bortelio matmenys:</w:t>
      </w:r>
    </w:p>
    <w:p w14:paraId="5E6C3C05" w14:textId="77777777" w:rsidR="00E84F24" w:rsidRPr="00E067AD" w:rsidRDefault="00E84F24" w:rsidP="00E84F24">
      <w:pPr>
        <w:numPr>
          <w:ilvl w:val="0"/>
          <w:numId w:val="40"/>
        </w:numPr>
        <w:tabs>
          <w:tab w:val="left" w:pos="55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ilgis~1670 mm, aukštis~100mm, </w:t>
      </w:r>
      <w:r w:rsidRPr="00E067AD">
        <w:rPr>
          <w:rFonts w:asciiTheme="majorBidi" w:hAnsiTheme="majorBidi" w:cstheme="majorBidi"/>
          <w:sz w:val="24"/>
          <w:szCs w:val="24"/>
        </w:rPr>
        <w:t xml:space="preserve"> paklaida ± 5%.</w:t>
      </w:r>
      <w:r w:rsidRPr="00E067AD">
        <w:rPr>
          <w:rFonts w:asciiTheme="majorBidi" w:eastAsia="Times New Roman" w:hAnsiTheme="majorBidi" w:cstheme="majorBidi"/>
          <w:sz w:val="24"/>
          <w:szCs w:val="24"/>
        </w:rPr>
        <w:t>;</w:t>
      </w:r>
    </w:p>
    <w:p w14:paraId="7947832D" w14:textId="77777777" w:rsidR="00E84F24" w:rsidRPr="00E067AD" w:rsidRDefault="00E84F24" w:rsidP="00E84F24">
      <w:pPr>
        <w:numPr>
          <w:ilvl w:val="0"/>
          <w:numId w:val="40"/>
        </w:numPr>
        <w:tabs>
          <w:tab w:val="left" w:pos="55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ilgis~900 mm, aukštis~100mm, </w:t>
      </w:r>
      <w:r w:rsidRPr="00E067AD">
        <w:rPr>
          <w:rFonts w:asciiTheme="majorBidi" w:hAnsiTheme="majorBidi" w:cstheme="majorBidi"/>
          <w:sz w:val="24"/>
          <w:szCs w:val="24"/>
        </w:rPr>
        <w:t>paklaida ± 5%.</w:t>
      </w:r>
      <w:r w:rsidRPr="00E067AD">
        <w:rPr>
          <w:rFonts w:asciiTheme="majorBidi" w:eastAsia="Times New Roman" w:hAnsiTheme="majorBidi" w:cstheme="majorBidi"/>
          <w:sz w:val="24"/>
          <w:szCs w:val="24"/>
        </w:rPr>
        <w:t>;</w:t>
      </w:r>
    </w:p>
    <w:p w14:paraId="47803CC0" w14:textId="77777777" w:rsidR="00E84F24" w:rsidRPr="00E067AD" w:rsidRDefault="00E84F24" w:rsidP="00E84F24">
      <w:pPr>
        <w:numPr>
          <w:ilvl w:val="0"/>
          <w:numId w:val="40"/>
        </w:numPr>
        <w:tabs>
          <w:tab w:val="left" w:pos="553"/>
        </w:tabs>
        <w:spacing w:after="0" w:line="23" w:lineRule="atLeast"/>
        <w:ind w:left="0" w:firstLine="851"/>
        <w:jc w:val="both"/>
        <w:rPr>
          <w:rFonts w:asciiTheme="majorBidi" w:eastAsia="Times New Roman" w:hAnsiTheme="majorBidi" w:cstheme="majorBidi"/>
          <w:sz w:val="24"/>
          <w:szCs w:val="24"/>
        </w:rPr>
      </w:pPr>
      <w:r w:rsidRPr="00E067AD">
        <w:rPr>
          <w:rFonts w:asciiTheme="majorBidi" w:hAnsiTheme="majorBidi" w:cstheme="majorBidi"/>
          <w:sz w:val="24"/>
          <w:szCs w:val="24"/>
        </w:rPr>
        <w:t>parkavimo borteliams suteikiama 3 metų garantija, o įrengimo darbams turi būti suteikiama 5 metų garantija nepažeidžiant Lietuvos Respublikos civiliniame kodekse ir Statybos įstatyme nustatytų garantinių terminų, kai jie taikomi.</w:t>
      </w:r>
    </w:p>
    <w:p w14:paraId="1DA75EB4" w14:textId="77777777" w:rsidR="00E84F24" w:rsidRPr="00E067AD" w:rsidRDefault="00E84F24" w:rsidP="006E5A2A">
      <w:pPr>
        <w:tabs>
          <w:tab w:val="left" w:pos="553"/>
        </w:tabs>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i/>
          <w:sz w:val="24"/>
          <w:szCs w:val="24"/>
        </w:rPr>
        <w:t>Lankstūs plastikiniai stulpeliai</w:t>
      </w:r>
      <w:r w:rsidRPr="00E067AD">
        <w:rPr>
          <w:rFonts w:asciiTheme="majorBidi" w:eastAsia="Times New Roman" w:hAnsiTheme="majorBidi" w:cstheme="majorBidi"/>
          <w:sz w:val="24"/>
          <w:szCs w:val="24"/>
        </w:rPr>
        <w:t>:</w:t>
      </w:r>
    </w:p>
    <w:p w14:paraId="38E8E7C6" w14:textId="77777777" w:rsidR="00E84F24" w:rsidRPr="00E067AD" w:rsidRDefault="00E84F24" w:rsidP="00E84F24">
      <w:pPr>
        <w:numPr>
          <w:ilvl w:val="1"/>
          <w:numId w:val="40"/>
        </w:numPr>
        <w:tabs>
          <w:tab w:val="left" w:pos="55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lankstūs plastikiniai stulpeliai pagaminti iš poliuretano, kuris yra lankstus, o sulenktas greitai atsistato į pradinę padėtį; </w:t>
      </w:r>
    </w:p>
    <w:p w14:paraId="5A105C3D" w14:textId="77777777" w:rsidR="00E84F24" w:rsidRPr="00E067AD" w:rsidRDefault="00E84F24" w:rsidP="00E84F24">
      <w:pPr>
        <w:numPr>
          <w:ilvl w:val="1"/>
          <w:numId w:val="40"/>
        </w:numPr>
        <w:tabs>
          <w:tab w:val="left" w:pos="55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stulpeliai yra gerai matomi, atspindintys šviesą, lengvai pastebimi vairuotojų tamsiu paros metu;</w:t>
      </w:r>
    </w:p>
    <w:p w14:paraId="40AF6AAC" w14:textId="77777777" w:rsidR="00E84F24" w:rsidRPr="00E067AD" w:rsidRDefault="00E84F24" w:rsidP="00E84F24">
      <w:pPr>
        <w:numPr>
          <w:ilvl w:val="1"/>
          <w:numId w:val="40"/>
        </w:numPr>
        <w:tabs>
          <w:tab w:val="left" w:pos="55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stulpeliai atsparūs druskoms ir kt. cheminėms medžiagoms, barstomoms keliuose žiemos metu;</w:t>
      </w:r>
    </w:p>
    <w:p w14:paraId="249C3283" w14:textId="77777777" w:rsidR="00E84F24" w:rsidRPr="00E067AD" w:rsidRDefault="00E84F24" w:rsidP="00E84F24">
      <w:pPr>
        <w:numPr>
          <w:ilvl w:val="1"/>
          <w:numId w:val="40"/>
        </w:numPr>
        <w:tabs>
          <w:tab w:val="left" w:pos="55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lankstus plastikinio signalinio stulpelio keliams pažymėti- aukštis 1,5 m, lankstus, su šviesą atspindinčiais atšvaistai iš dviejų pusių, stulpelis baltos spalvos, tvirtinamas  įkasant/arba įbetonuojant;</w:t>
      </w:r>
    </w:p>
    <w:p w14:paraId="174A7FE5" w14:textId="77777777" w:rsidR="00E84F24" w:rsidRPr="00E067AD" w:rsidRDefault="00E84F24" w:rsidP="00E84F24">
      <w:pPr>
        <w:numPr>
          <w:ilvl w:val="1"/>
          <w:numId w:val="40"/>
        </w:numPr>
        <w:tabs>
          <w:tab w:val="left" w:pos="553"/>
        </w:tabs>
        <w:spacing w:after="0" w:line="23" w:lineRule="atLeast"/>
        <w:ind w:left="0"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lankstus plastiko stulpelis – aukštis ~450 mm arba ~ 750 mm, stulpeliai </w:t>
      </w:r>
      <w:r w:rsidRPr="00E067AD">
        <w:rPr>
          <w:rFonts w:asciiTheme="majorBidi" w:hAnsiTheme="majorBidi" w:cstheme="majorBidi"/>
          <w:sz w:val="24"/>
          <w:szCs w:val="24"/>
        </w:rPr>
        <w:t>apvalūs, cilindro formos, su kūgiškos formos pagrindu, stulpeliai pilkos, raudonos ar oranžinės (spalvą parenka Užsakovas), stulpeliai su min 3 skylėmis tvirtinimo varžtams, su trimis 65–75 mm pločio baltos spalvos šviesą atspindinčiomis juostomis, pritvirtintomis viena virš kitos su ~50 mm pločio tarpais.</w:t>
      </w:r>
      <w:r w:rsidRPr="00E067AD">
        <w:rPr>
          <w:rFonts w:asciiTheme="majorBidi" w:eastAsia="Times New Roman" w:hAnsiTheme="majorBidi" w:cstheme="majorBidi"/>
          <w:sz w:val="24"/>
          <w:szCs w:val="24"/>
        </w:rPr>
        <w:t>,</w:t>
      </w:r>
      <w:r w:rsidRPr="00E067AD">
        <w:rPr>
          <w:rFonts w:asciiTheme="majorBidi" w:hAnsiTheme="majorBidi" w:cstheme="majorBidi"/>
          <w:sz w:val="24"/>
          <w:szCs w:val="24"/>
        </w:rPr>
        <w:t xml:space="preserve"> stulpeliai </w:t>
      </w:r>
      <w:r w:rsidRPr="00E067AD">
        <w:rPr>
          <w:rFonts w:asciiTheme="majorBidi" w:eastAsia="Times New Roman" w:hAnsiTheme="majorBidi" w:cstheme="majorBidi"/>
          <w:sz w:val="24"/>
          <w:szCs w:val="24"/>
        </w:rPr>
        <w:t>tvirtinami varžtais prie dangos.</w:t>
      </w:r>
    </w:p>
    <w:p w14:paraId="20191F6D"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rPr>
      </w:pPr>
      <w:r w:rsidRPr="00E067AD">
        <w:rPr>
          <w:rFonts w:asciiTheme="majorBidi" w:hAnsiTheme="majorBidi" w:cstheme="majorBidi"/>
          <w:bCs/>
          <w:sz w:val="24"/>
          <w:szCs w:val="24"/>
        </w:rPr>
        <w:t>Gaminių garantija – ne trumpesnė kaip 5 metai. Atliktiems darbams taikomi Lietuvos Respublikos civiliniame kodekse ir Statybos įstatyme nustatyti garantiniai terminai, kai konkretiems darbams jie taikomi. Nustačius defektą garantiniu laikotarpiu, rangovas privalo pagal defektinį aktą ir jame nurodytą laiką savo lėšomis ir medžiagomis ištaisyti trūkumus ir užtikrinti techninius reikalavimus</w:t>
      </w:r>
      <w:r w:rsidRPr="00E067AD">
        <w:rPr>
          <w:rFonts w:asciiTheme="majorBidi" w:eastAsia="Times New Roman" w:hAnsiTheme="majorBidi" w:cstheme="majorBidi"/>
          <w:sz w:val="24"/>
          <w:szCs w:val="24"/>
        </w:rPr>
        <w:t>.</w:t>
      </w:r>
    </w:p>
    <w:p w14:paraId="7ED76B04"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i/>
          <w:color w:val="000000"/>
          <w:sz w:val="24"/>
          <w:szCs w:val="24"/>
        </w:rPr>
        <w:t>Greičio lėtinimo salelė</w:t>
      </w:r>
      <w:r w:rsidRPr="00E067AD">
        <w:rPr>
          <w:rFonts w:asciiTheme="majorBidi" w:eastAsia="Times New Roman" w:hAnsiTheme="majorBidi" w:cstheme="majorBidi"/>
          <w:color w:val="000000"/>
          <w:sz w:val="24"/>
          <w:szCs w:val="24"/>
        </w:rPr>
        <w:t xml:space="preserve"> </w:t>
      </w:r>
      <w:r w:rsidRPr="00E067AD">
        <w:rPr>
          <w:rFonts w:asciiTheme="majorBidi" w:eastAsia="Times New Roman" w:hAnsiTheme="majorBidi" w:cstheme="majorBidi"/>
          <w:sz w:val="24"/>
          <w:szCs w:val="24"/>
        </w:rPr>
        <w:t xml:space="preserve">įrengiama iš 4 segmentų. Matmenys apie (2000 mm x 1800 mm x 70mm). </w:t>
      </w:r>
    </w:p>
    <w:p w14:paraId="2931712A"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i/>
          <w:color w:val="000000"/>
          <w:sz w:val="24"/>
          <w:szCs w:val="24"/>
        </w:rPr>
        <w:t>Greičio slopinimo kalneliai</w:t>
      </w:r>
      <w:r w:rsidRPr="00E067AD">
        <w:rPr>
          <w:rFonts w:asciiTheme="majorBidi" w:eastAsia="Times New Roman" w:hAnsiTheme="majorBidi" w:cstheme="majorBidi"/>
          <w:color w:val="000000"/>
          <w:sz w:val="24"/>
          <w:szCs w:val="24"/>
        </w:rPr>
        <w:t xml:space="preserve"> </w:t>
      </w:r>
      <w:r w:rsidRPr="00E067AD">
        <w:rPr>
          <w:rFonts w:asciiTheme="majorBidi" w:eastAsia="Times New Roman" w:hAnsiTheme="majorBidi" w:cstheme="majorBidi"/>
          <w:sz w:val="24"/>
          <w:szCs w:val="24"/>
        </w:rPr>
        <w:t>įrengiami iš juodų ir geltonų segmentų, pagamintų iš gumos. Kalnelių aukštis ~50 mm, plotis: ~425 mm. arba aukštis ~50 mm, plotis ~900 mm.</w:t>
      </w:r>
    </w:p>
    <w:p w14:paraId="68CF23B5" w14:textId="77777777" w:rsidR="00E84F24" w:rsidRPr="00E067AD" w:rsidRDefault="00E84F24" w:rsidP="006E5A2A">
      <w:pPr>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Greičio lėtinimo salelių ir greičių slopinimo kalnelių </w:t>
      </w:r>
      <w:r w:rsidRPr="00E067AD">
        <w:rPr>
          <w:rFonts w:asciiTheme="majorBidi" w:hAnsiTheme="majorBidi" w:cstheme="majorBidi"/>
          <w:sz w:val="24"/>
          <w:szCs w:val="24"/>
        </w:rPr>
        <w:t>gaminiams turi būti suteikiama 3 metų garantija, o įrengimo darbams – 5 metų garantija</w:t>
      </w:r>
    </w:p>
    <w:p w14:paraId="6D99D395" w14:textId="77777777" w:rsidR="00E84F24" w:rsidRPr="00E067AD" w:rsidRDefault="00E84F24" w:rsidP="006E5A2A">
      <w:pPr>
        <w:autoSpaceDE w:val="0"/>
        <w:autoSpaceDN w:val="0"/>
        <w:adjustRightInd w:val="0"/>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i/>
          <w:iCs/>
          <w:sz w:val="24"/>
          <w:szCs w:val="24"/>
        </w:rPr>
        <w:t>Šviesą atspindinčios lipnios juostos</w:t>
      </w:r>
      <w:r w:rsidRPr="00E067AD">
        <w:rPr>
          <w:rFonts w:asciiTheme="majorBidi" w:eastAsia="Times New Roman" w:hAnsiTheme="majorBidi" w:cstheme="majorBidi"/>
          <w:sz w:val="24"/>
          <w:szCs w:val="24"/>
        </w:rPr>
        <w:t>.</w:t>
      </w:r>
    </w:p>
    <w:p w14:paraId="4156EC7F" w14:textId="77777777" w:rsidR="00E84F24" w:rsidRPr="00E067AD" w:rsidRDefault="00E84F24" w:rsidP="006E5A2A">
      <w:pPr>
        <w:autoSpaceDE w:val="0"/>
        <w:autoSpaceDN w:val="0"/>
        <w:adjustRightInd w:val="0"/>
        <w:spacing w:after="0" w:line="23" w:lineRule="atLeast"/>
        <w:ind w:firstLine="851"/>
        <w:jc w:val="both"/>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Šviesą atspindinti lipni juosta klijuojama prie įvairių paviršių tamsiuose praėjimuose, laiptinėse, sandėliuose, juosta žymimi įvairūs apvadai (dėžių, durų, atramų, stulpų), įvairūs daiktai, įvairios paskirties automobiliai ir kita technika. Šviesą atspindinti lipni juosta turi būti ne žemesnio kaip aukšto intensyvumo lygio šviesą atspindini juosta.</w:t>
      </w:r>
    </w:p>
    <w:p w14:paraId="3EBB973C" w14:textId="77777777" w:rsidR="00E84F24" w:rsidRPr="00E067AD" w:rsidRDefault="00E84F24" w:rsidP="006E5A2A">
      <w:pPr>
        <w:autoSpaceDE w:val="0"/>
        <w:autoSpaceDN w:val="0"/>
        <w:adjustRightInd w:val="0"/>
        <w:spacing w:after="0" w:line="23" w:lineRule="atLeast"/>
        <w:ind w:firstLine="851"/>
        <w:jc w:val="both"/>
        <w:rPr>
          <w:rFonts w:asciiTheme="majorBidi" w:eastAsia="Times New Roman" w:hAnsiTheme="majorBidi" w:cstheme="majorBidi"/>
          <w:i/>
          <w:iCs/>
          <w:sz w:val="24"/>
          <w:szCs w:val="24"/>
        </w:rPr>
      </w:pPr>
      <w:r w:rsidRPr="00E067AD">
        <w:rPr>
          <w:rFonts w:asciiTheme="majorBidi" w:eastAsia="Times New Roman" w:hAnsiTheme="majorBidi" w:cstheme="majorBidi"/>
          <w:i/>
          <w:iCs/>
          <w:sz w:val="24"/>
          <w:szCs w:val="24"/>
        </w:rPr>
        <w:t>Reikalavimai Eismo saugumo priemonių (toliau – ESP) darbų atlikimui.</w:t>
      </w:r>
    </w:p>
    <w:p w14:paraId="3DA59D22" w14:textId="77777777" w:rsidR="00E84F24" w:rsidRPr="00443BBA" w:rsidRDefault="00E84F24" w:rsidP="00E84F24">
      <w:pPr>
        <w:pStyle w:val="Sraopastraipa"/>
        <w:numPr>
          <w:ilvl w:val="0"/>
          <w:numId w:val="42"/>
        </w:numPr>
        <w:tabs>
          <w:tab w:val="left" w:pos="993"/>
        </w:tabs>
        <w:spacing w:after="0" w:line="23" w:lineRule="atLeast"/>
        <w:ind w:left="0" w:firstLine="851"/>
        <w:contextualSpacing w:val="0"/>
        <w:jc w:val="both"/>
        <w:rPr>
          <w:rFonts w:asciiTheme="majorBidi" w:hAnsiTheme="majorBidi" w:cstheme="majorBidi"/>
          <w:sz w:val="24"/>
          <w:szCs w:val="24"/>
        </w:rPr>
      </w:pPr>
      <w:r w:rsidRPr="00443BBA">
        <w:rPr>
          <w:rFonts w:asciiTheme="majorBidi" w:hAnsiTheme="majorBidi" w:cstheme="majorBidi"/>
          <w:sz w:val="24"/>
          <w:szCs w:val="24"/>
        </w:rPr>
        <w:t>Rangovas, gavęs pranešimą/užsakymą darbams atlikti apie sugadintas ar pažeistas ESP, kurios negali vykdyti savo funkcijų, turi nedelsiant imtis priemonių, kad jas atstatyti, pakeisti naujomis arba kitaip organizuoti eismą, kad nekiltų pavojus eismo dalyviams iki tol, kol darbai bus atlikti.</w:t>
      </w:r>
    </w:p>
    <w:p w14:paraId="1589EE02" w14:textId="77777777" w:rsidR="00E84F24" w:rsidRPr="00443BBA" w:rsidRDefault="00E84F24" w:rsidP="00E84F24">
      <w:pPr>
        <w:pStyle w:val="Sraopastraipa"/>
        <w:numPr>
          <w:ilvl w:val="0"/>
          <w:numId w:val="42"/>
        </w:numPr>
        <w:tabs>
          <w:tab w:val="left" w:pos="993"/>
        </w:tabs>
        <w:spacing w:after="0" w:line="23" w:lineRule="atLeast"/>
        <w:ind w:left="0" w:firstLine="851"/>
        <w:contextualSpacing w:val="0"/>
        <w:jc w:val="both"/>
        <w:rPr>
          <w:rFonts w:asciiTheme="majorBidi" w:hAnsiTheme="majorBidi" w:cstheme="majorBidi"/>
          <w:sz w:val="24"/>
          <w:szCs w:val="24"/>
        </w:rPr>
      </w:pPr>
      <w:r w:rsidRPr="00443BBA">
        <w:rPr>
          <w:rFonts w:asciiTheme="majorBidi" w:hAnsiTheme="majorBidi" w:cstheme="majorBidi"/>
          <w:sz w:val="24"/>
          <w:szCs w:val="24"/>
        </w:rPr>
        <w:t>ESP darbų atlikimo metu Rangovas savarankiškai užtikrina antžeminių ir požeminių komunikacijų ir gatvių dangos saugą objekto ribose, pažeidęs jas – privalo atstatyti savo lėšomis. Darbų atlikimo metu Rangovas atsako už eismo saugumą objekto ribose.</w:t>
      </w:r>
    </w:p>
    <w:p w14:paraId="677C6F3B" w14:textId="77777777" w:rsidR="00E84F24" w:rsidRPr="00443BBA" w:rsidRDefault="00E84F24" w:rsidP="00E84F24">
      <w:pPr>
        <w:pStyle w:val="Sraopastraipa"/>
        <w:numPr>
          <w:ilvl w:val="0"/>
          <w:numId w:val="42"/>
        </w:numPr>
        <w:tabs>
          <w:tab w:val="left" w:pos="993"/>
        </w:tabs>
        <w:spacing w:after="0" w:line="23" w:lineRule="atLeast"/>
        <w:ind w:left="0" w:firstLine="851"/>
        <w:contextualSpacing w:val="0"/>
        <w:jc w:val="both"/>
        <w:rPr>
          <w:rFonts w:asciiTheme="majorBidi" w:hAnsiTheme="majorBidi" w:cstheme="majorBidi"/>
          <w:sz w:val="24"/>
          <w:szCs w:val="24"/>
        </w:rPr>
      </w:pPr>
      <w:r w:rsidRPr="00443BBA">
        <w:rPr>
          <w:rFonts w:asciiTheme="majorBidi" w:hAnsiTheme="majorBidi" w:cstheme="majorBidi"/>
          <w:sz w:val="24"/>
          <w:szCs w:val="24"/>
        </w:rPr>
        <w:lastRenderedPageBreak/>
        <w:t>Kai sugadintos ESP gali būti atstatomos tik naujomis (jei pasibaigę gaminių garantiniai terminai), tuomet šie darbai apmokami pagal techninėje specifikacijoje esančios „Eismo saugumo priemonių įrengimo, pakeitimo ir priežiūros darbai“ lentelės įkainius.</w:t>
      </w:r>
    </w:p>
    <w:p w14:paraId="2BC42697" w14:textId="77777777" w:rsidR="00E84F24" w:rsidRPr="00443BBA" w:rsidRDefault="00E84F24" w:rsidP="00E84F24">
      <w:pPr>
        <w:pStyle w:val="Sraopastraipa"/>
        <w:numPr>
          <w:ilvl w:val="0"/>
          <w:numId w:val="42"/>
        </w:numPr>
        <w:tabs>
          <w:tab w:val="left" w:pos="993"/>
        </w:tabs>
        <w:spacing w:after="0" w:line="23" w:lineRule="atLeast"/>
        <w:ind w:left="0" w:firstLine="851"/>
        <w:contextualSpacing w:val="0"/>
        <w:jc w:val="both"/>
        <w:rPr>
          <w:rFonts w:asciiTheme="majorBidi" w:hAnsiTheme="majorBidi" w:cstheme="majorBidi"/>
          <w:sz w:val="24"/>
          <w:szCs w:val="24"/>
        </w:rPr>
      </w:pPr>
      <w:bookmarkStart w:id="48" w:name="_Hlk138317442"/>
      <w:r w:rsidRPr="00443BBA">
        <w:rPr>
          <w:rFonts w:asciiTheme="majorBidi" w:hAnsiTheme="majorBidi" w:cstheme="majorBidi"/>
          <w:sz w:val="24"/>
          <w:szCs w:val="24"/>
        </w:rPr>
        <w:t xml:space="preserve">Rangovas apie atlikus ESP įrengimo, pakeitimo ir priežiūros darbus turi pranešti Užsakovui raštu arba elektroniniu paštu, su pridedamomis atliktų darbų foto. Rangovo Užsakovui pateiktos informacijos laikas fiksuojamas ir laikomas užsakytų darbų atlikimo pabaiga. </w:t>
      </w:r>
    </w:p>
    <w:bookmarkEnd w:id="48"/>
    <w:p w14:paraId="1F0947DF" w14:textId="77777777" w:rsidR="00E84F24" w:rsidRPr="00443BBA" w:rsidRDefault="00E84F24" w:rsidP="00E84F24">
      <w:pPr>
        <w:pStyle w:val="Sraopastraipa"/>
        <w:numPr>
          <w:ilvl w:val="0"/>
          <w:numId w:val="42"/>
        </w:numPr>
        <w:tabs>
          <w:tab w:val="left" w:pos="851"/>
        </w:tabs>
        <w:spacing w:after="0" w:line="23" w:lineRule="atLeast"/>
        <w:ind w:left="0" w:firstLine="851"/>
        <w:contextualSpacing w:val="0"/>
        <w:jc w:val="both"/>
        <w:rPr>
          <w:rFonts w:asciiTheme="majorBidi" w:hAnsiTheme="majorBidi" w:cstheme="majorBidi"/>
          <w:sz w:val="24"/>
          <w:szCs w:val="24"/>
        </w:rPr>
      </w:pPr>
      <w:r w:rsidRPr="00443BBA">
        <w:rPr>
          <w:rFonts w:asciiTheme="majorBidi" w:hAnsiTheme="majorBidi" w:cstheme="majorBidi"/>
          <w:sz w:val="24"/>
          <w:szCs w:val="24"/>
        </w:rPr>
        <w:t>Į ESP darbus turi būti įskaičiuotos ir smulkios tvirtinimo detalės, pvz., varžtai, plokštelės, sutvirtinimo detalės, reikalingos pritvirtinti esamą ženklą prie esamos atramos (stulpelio) ir panašiai.</w:t>
      </w:r>
    </w:p>
    <w:p w14:paraId="421707C2" w14:textId="77777777" w:rsidR="00E84F24" w:rsidRDefault="00E84F24" w:rsidP="006E5A2A">
      <w:pPr>
        <w:tabs>
          <w:tab w:val="left" w:pos="851"/>
        </w:tabs>
        <w:spacing w:after="0" w:line="23" w:lineRule="atLeast"/>
        <w:ind w:firstLine="851"/>
        <w:rPr>
          <w:rFonts w:asciiTheme="majorBidi" w:hAnsiTheme="majorBidi" w:cstheme="majorBidi"/>
          <w:szCs w:val="24"/>
        </w:rPr>
      </w:pPr>
    </w:p>
    <w:p w14:paraId="68EE19D2" w14:textId="77777777" w:rsidR="00E84F24" w:rsidRDefault="00E84F24" w:rsidP="006E5A2A">
      <w:pPr>
        <w:tabs>
          <w:tab w:val="left" w:pos="8364"/>
        </w:tabs>
        <w:spacing w:after="0" w:line="240" w:lineRule="auto"/>
        <w:jc w:val="center"/>
        <w:rPr>
          <w:rFonts w:asciiTheme="majorBidi" w:hAnsiTheme="majorBidi" w:cstheme="majorBidi"/>
          <w:b/>
          <w:sz w:val="24"/>
          <w:szCs w:val="24"/>
        </w:rPr>
      </w:pPr>
      <w:r w:rsidRPr="00E067AD">
        <w:rPr>
          <w:rFonts w:asciiTheme="majorBidi" w:hAnsiTheme="majorBidi" w:cstheme="majorBidi"/>
          <w:b/>
          <w:sz w:val="24"/>
          <w:szCs w:val="24"/>
        </w:rPr>
        <w:t>EISMO SAUGUMO PRIEMONIŲ ĮRENGIMO, PAKEITIMO IR PRIEŽIŪROS DARBAI</w:t>
      </w:r>
    </w:p>
    <w:p w14:paraId="11617FEF" w14:textId="77777777" w:rsidR="00E84F24" w:rsidRPr="00E067AD" w:rsidRDefault="00E84F24" w:rsidP="006E5A2A">
      <w:pPr>
        <w:tabs>
          <w:tab w:val="left" w:pos="8364"/>
        </w:tabs>
        <w:spacing w:after="0" w:line="240" w:lineRule="auto"/>
        <w:jc w:val="center"/>
        <w:rPr>
          <w:rFonts w:asciiTheme="majorBidi" w:eastAsia="Times New Roman" w:hAnsiTheme="majorBidi" w:cstheme="majorBidi"/>
          <w:sz w:val="24"/>
          <w:szCs w:val="24"/>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607"/>
        <w:gridCol w:w="850"/>
        <w:gridCol w:w="2481"/>
      </w:tblGrid>
      <w:tr w:rsidR="009850BA" w:rsidRPr="00E067AD" w14:paraId="14310224" w14:textId="77777777" w:rsidTr="009850BA">
        <w:trPr>
          <w:trHeight w:val="1023"/>
          <w:jc w:val="center"/>
        </w:trPr>
        <w:tc>
          <w:tcPr>
            <w:tcW w:w="846" w:type="dxa"/>
            <w:vAlign w:val="center"/>
          </w:tcPr>
          <w:p w14:paraId="6475A3DA" w14:textId="77777777" w:rsidR="009850BA" w:rsidRPr="00E067AD" w:rsidRDefault="009850BA" w:rsidP="009850BA">
            <w:pPr>
              <w:spacing w:after="0"/>
              <w:jc w:val="center"/>
              <w:rPr>
                <w:rFonts w:asciiTheme="majorBidi" w:eastAsia="Times New Roman" w:hAnsiTheme="majorBidi" w:cstheme="majorBidi"/>
                <w:b/>
                <w:sz w:val="24"/>
                <w:szCs w:val="24"/>
              </w:rPr>
            </w:pPr>
            <w:r w:rsidRPr="00E067AD">
              <w:rPr>
                <w:rFonts w:asciiTheme="majorBidi" w:eastAsia="Times New Roman" w:hAnsiTheme="majorBidi" w:cstheme="majorBidi"/>
                <w:b/>
                <w:sz w:val="24"/>
                <w:szCs w:val="24"/>
              </w:rPr>
              <w:t>Eil. Nr.</w:t>
            </w:r>
          </w:p>
        </w:tc>
        <w:tc>
          <w:tcPr>
            <w:tcW w:w="4607" w:type="dxa"/>
            <w:vAlign w:val="center"/>
          </w:tcPr>
          <w:p w14:paraId="101BCC99" w14:textId="77777777" w:rsidR="009850BA" w:rsidRPr="00E067AD" w:rsidRDefault="009850BA" w:rsidP="009850BA">
            <w:pPr>
              <w:spacing w:after="0"/>
              <w:jc w:val="center"/>
              <w:rPr>
                <w:rFonts w:asciiTheme="majorBidi" w:eastAsia="Times New Roman" w:hAnsiTheme="majorBidi" w:cstheme="majorBidi"/>
                <w:b/>
                <w:sz w:val="24"/>
                <w:szCs w:val="24"/>
              </w:rPr>
            </w:pPr>
            <w:r w:rsidRPr="00E067AD">
              <w:rPr>
                <w:rFonts w:asciiTheme="majorBidi" w:eastAsia="Times New Roman" w:hAnsiTheme="majorBidi" w:cstheme="majorBidi"/>
                <w:b/>
                <w:sz w:val="24"/>
                <w:szCs w:val="24"/>
              </w:rPr>
              <w:t>Darbų pavadinimas</w:t>
            </w:r>
          </w:p>
        </w:tc>
        <w:tc>
          <w:tcPr>
            <w:tcW w:w="850" w:type="dxa"/>
            <w:vAlign w:val="center"/>
          </w:tcPr>
          <w:p w14:paraId="1584BA5D" w14:textId="77777777" w:rsidR="009850BA" w:rsidRPr="00E067AD" w:rsidRDefault="009850BA" w:rsidP="009850BA">
            <w:pPr>
              <w:spacing w:after="0"/>
              <w:jc w:val="center"/>
              <w:rPr>
                <w:rFonts w:asciiTheme="majorBidi" w:eastAsia="Times New Roman" w:hAnsiTheme="majorBidi" w:cstheme="majorBidi"/>
                <w:b/>
                <w:sz w:val="24"/>
                <w:szCs w:val="24"/>
              </w:rPr>
            </w:pPr>
            <w:r w:rsidRPr="00E067AD">
              <w:rPr>
                <w:rFonts w:asciiTheme="majorBidi" w:eastAsia="Times New Roman" w:hAnsiTheme="majorBidi" w:cstheme="majorBidi"/>
                <w:b/>
                <w:sz w:val="24"/>
                <w:szCs w:val="24"/>
              </w:rPr>
              <w:t>Mato</w:t>
            </w:r>
          </w:p>
          <w:p w14:paraId="1FEE3EC7" w14:textId="77777777" w:rsidR="009850BA" w:rsidRPr="00E067AD" w:rsidRDefault="009850BA" w:rsidP="009850BA">
            <w:pPr>
              <w:spacing w:after="0"/>
              <w:jc w:val="center"/>
              <w:rPr>
                <w:rFonts w:asciiTheme="majorBidi" w:eastAsia="Times New Roman" w:hAnsiTheme="majorBidi" w:cstheme="majorBidi"/>
                <w:b/>
                <w:sz w:val="24"/>
                <w:szCs w:val="24"/>
              </w:rPr>
            </w:pPr>
            <w:r w:rsidRPr="00E067AD">
              <w:rPr>
                <w:rFonts w:asciiTheme="majorBidi" w:eastAsia="Times New Roman" w:hAnsiTheme="majorBidi" w:cstheme="majorBidi"/>
                <w:b/>
                <w:sz w:val="24"/>
                <w:szCs w:val="24"/>
              </w:rPr>
              <w:t>vnt.</w:t>
            </w:r>
          </w:p>
        </w:tc>
        <w:tc>
          <w:tcPr>
            <w:tcW w:w="2481" w:type="dxa"/>
            <w:vAlign w:val="center"/>
          </w:tcPr>
          <w:p w14:paraId="09913739" w14:textId="040F1E7D" w:rsidR="009850BA" w:rsidRPr="00443BBA" w:rsidRDefault="009850BA" w:rsidP="009850BA">
            <w:pPr>
              <w:spacing w:after="0"/>
              <w:jc w:val="center"/>
              <w:rPr>
                <w:rFonts w:asciiTheme="majorBidi" w:eastAsia="Times New Roman" w:hAnsiTheme="majorBidi" w:cstheme="majorBidi"/>
                <w:b/>
                <w:sz w:val="24"/>
                <w:szCs w:val="24"/>
              </w:rPr>
            </w:pPr>
            <w:r w:rsidRPr="00443BBA">
              <w:rPr>
                <w:rFonts w:ascii="Times New Roman" w:eastAsia="Times New Roman" w:hAnsi="Times New Roman" w:cs="Times New Roman"/>
                <w:b/>
                <w:sz w:val="24"/>
                <w:szCs w:val="24"/>
              </w:rPr>
              <w:t>Preliminarūs darbų kiekiai per 36</w:t>
            </w:r>
            <w:r w:rsidRPr="00443BBA">
              <w:rPr>
                <w:rFonts w:ascii="Times New Roman" w:eastAsia="Times New Roman" w:hAnsi="Times New Roman" w:cs="Times New Roman"/>
                <w:b/>
                <w:sz w:val="24"/>
                <w:szCs w:val="24"/>
                <w:u w:val="single"/>
              </w:rPr>
              <w:t xml:space="preserve"> mėn.</w:t>
            </w:r>
          </w:p>
        </w:tc>
      </w:tr>
      <w:tr w:rsidR="009850BA" w:rsidRPr="00E067AD" w14:paraId="66EB2AB2" w14:textId="77777777" w:rsidTr="009850BA">
        <w:trPr>
          <w:jc w:val="center"/>
        </w:trPr>
        <w:tc>
          <w:tcPr>
            <w:tcW w:w="846" w:type="dxa"/>
            <w:vAlign w:val="center"/>
          </w:tcPr>
          <w:p w14:paraId="372BCBF6"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w:t>
            </w:r>
          </w:p>
        </w:tc>
        <w:tc>
          <w:tcPr>
            <w:tcW w:w="4607" w:type="dxa"/>
            <w:vAlign w:val="center"/>
          </w:tcPr>
          <w:p w14:paraId="263C6EA4" w14:textId="77777777" w:rsidR="009850BA" w:rsidRPr="00E067AD" w:rsidRDefault="009850BA" w:rsidP="009850BA">
            <w:pPr>
              <w:spacing w:after="0"/>
              <w:rPr>
                <w:rFonts w:asciiTheme="majorBidi" w:eastAsia="Times New Roman" w:hAnsiTheme="majorBidi" w:cstheme="majorBidi"/>
                <w:b/>
                <w:sz w:val="24"/>
                <w:szCs w:val="24"/>
              </w:rPr>
            </w:pPr>
            <w:r w:rsidRPr="00E067AD">
              <w:rPr>
                <w:rFonts w:asciiTheme="majorBidi" w:eastAsia="Times New Roman" w:hAnsiTheme="majorBidi" w:cstheme="majorBidi"/>
                <w:sz w:val="24"/>
                <w:szCs w:val="24"/>
              </w:rPr>
              <w:t>Ženklo gamyba</w:t>
            </w:r>
          </w:p>
        </w:tc>
        <w:tc>
          <w:tcPr>
            <w:tcW w:w="850" w:type="dxa"/>
            <w:vAlign w:val="center"/>
          </w:tcPr>
          <w:p w14:paraId="776D4DFC"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 m</w:t>
            </w:r>
            <w:r w:rsidRPr="00E067AD">
              <w:rPr>
                <w:rFonts w:asciiTheme="majorBidi" w:eastAsia="Times New Roman" w:hAnsiTheme="majorBidi" w:cstheme="majorBidi"/>
                <w:sz w:val="24"/>
                <w:szCs w:val="24"/>
                <w:vertAlign w:val="superscript"/>
              </w:rPr>
              <w:t>2</w:t>
            </w:r>
          </w:p>
        </w:tc>
        <w:tc>
          <w:tcPr>
            <w:tcW w:w="2481" w:type="dxa"/>
            <w:vAlign w:val="center"/>
          </w:tcPr>
          <w:p w14:paraId="5D0B75CF" w14:textId="18D0E9D8" w:rsidR="009850BA" w:rsidRPr="00443BBA" w:rsidRDefault="009850BA" w:rsidP="009850BA">
            <w:pPr>
              <w:spacing w:after="0"/>
              <w:jc w:val="center"/>
              <w:rPr>
                <w:rFonts w:asciiTheme="majorBidi" w:eastAsia="Times New Roman" w:hAnsiTheme="majorBidi" w:cstheme="majorBidi"/>
                <w:b/>
                <w:sz w:val="24"/>
                <w:szCs w:val="24"/>
              </w:rPr>
            </w:pPr>
            <w:r w:rsidRPr="00443BBA">
              <w:rPr>
                <w:rFonts w:ascii="Times New Roman" w:hAnsi="Times New Roman" w:cs="Times New Roman"/>
                <w:bCs/>
                <w:sz w:val="24"/>
                <w:szCs w:val="24"/>
              </w:rPr>
              <w:t>30 m</w:t>
            </w:r>
            <w:r w:rsidRPr="00443BBA">
              <w:rPr>
                <w:rFonts w:ascii="Times New Roman" w:hAnsi="Times New Roman" w:cs="Times New Roman"/>
                <w:bCs/>
                <w:sz w:val="24"/>
                <w:szCs w:val="24"/>
                <w:vertAlign w:val="superscript"/>
              </w:rPr>
              <w:t>2</w:t>
            </w:r>
          </w:p>
        </w:tc>
      </w:tr>
      <w:tr w:rsidR="009850BA" w:rsidRPr="00E067AD" w14:paraId="1BA67DD8" w14:textId="77777777" w:rsidTr="009850BA">
        <w:trPr>
          <w:jc w:val="center"/>
        </w:trPr>
        <w:tc>
          <w:tcPr>
            <w:tcW w:w="846" w:type="dxa"/>
            <w:vAlign w:val="center"/>
          </w:tcPr>
          <w:p w14:paraId="66D1EAAB"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w:t>
            </w:r>
          </w:p>
        </w:tc>
        <w:tc>
          <w:tcPr>
            <w:tcW w:w="4607" w:type="dxa"/>
            <w:vAlign w:val="center"/>
          </w:tcPr>
          <w:p w14:paraId="1E249391"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Atrama iš cinkuoto vamzdžio </w:t>
            </w:r>
          </w:p>
        </w:tc>
        <w:tc>
          <w:tcPr>
            <w:tcW w:w="850" w:type="dxa"/>
            <w:vAlign w:val="center"/>
          </w:tcPr>
          <w:p w14:paraId="7C3DD54C" w14:textId="77777777" w:rsidR="009850BA" w:rsidRPr="00E067AD" w:rsidRDefault="009850BA" w:rsidP="009850BA">
            <w:pPr>
              <w:spacing w:after="0"/>
              <w:jc w:val="center"/>
              <w:rPr>
                <w:rFonts w:asciiTheme="majorBidi" w:eastAsia="Times New Roman" w:hAnsiTheme="majorBidi" w:cstheme="majorBidi"/>
                <w:b/>
                <w:sz w:val="24"/>
                <w:szCs w:val="24"/>
              </w:rPr>
            </w:pPr>
            <w:r w:rsidRPr="00E067AD">
              <w:rPr>
                <w:rFonts w:asciiTheme="majorBidi" w:eastAsia="Times New Roman" w:hAnsiTheme="majorBidi" w:cstheme="majorBidi"/>
                <w:bCs/>
                <w:sz w:val="24"/>
                <w:szCs w:val="24"/>
              </w:rPr>
              <w:t>vnt.</w:t>
            </w:r>
          </w:p>
        </w:tc>
        <w:tc>
          <w:tcPr>
            <w:tcW w:w="2481" w:type="dxa"/>
            <w:vAlign w:val="center"/>
          </w:tcPr>
          <w:p w14:paraId="4FFBBD51" w14:textId="21A7B633" w:rsidR="009850BA" w:rsidRPr="00443BBA" w:rsidRDefault="009850BA" w:rsidP="009850BA">
            <w:pPr>
              <w:spacing w:after="0"/>
              <w:jc w:val="center"/>
              <w:rPr>
                <w:rFonts w:asciiTheme="majorBidi" w:eastAsia="Times New Roman" w:hAnsiTheme="majorBidi" w:cstheme="majorBidi"/>
                <w:b/>
                <w:sz w:val="24"/>
                <w:szCs w:val="24"/>
              </w:rPr>
            </w:pPr>
            <w:r w:rsidRPr="00443BBA">
              <w:rPr>
                <w:rFonts w:ascii="Times New Roman" w:hAnsi="Times New Roman" w:cs="Times New Roman"/>
                <w:bCs/>
                <w:sz w:val="24"/>
                <w:szCs w:val="24"/>
              </w:rPr>
              <w:t>30 vnt.</w:t>
            </w:r>
          </w:p>
        </w:tc>
      </w:tr>
      <w:tr w:rsidR="009850BA" w:rsidRPr="00E067AD" w14:paraId="0697E9D4" w14:textId="77777777" w:rsidTr="009850BA">
        <w:trPr>
          <w:jc w:val="center"/>
        </w:trPr>
        <w:tc>
          <w:tcPr>
            <w:tcW w:w="846" w:type="dxa"/>
            <w:vAlign w:val="center"/>
          </w:tcPr>
          <w:p w14:paraId="5D369325"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3.</w:t>
            </w:r>
          </w:p>
        </w:tc>
        <w:tc>
          <w:tcPr>
            <w:tcW w:w="4607" w:type="dxa"/>
            <w:vAlign w:val="center"/>
          </w:tcPr>
          <w:p w14:paraId="11B7DDD1"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Sferinis veidrodis 600 mm skersmens</w:t>
            </w:r>
          </w:p>
        </w:tc>
        <w:tc>
          <w:tcPr>
            <w:tcW w:w="850" w:type="dxa"/>
            <w:vAlign w:val="center"/>
          </w:tcPr>
          <w:p w14:paraId="55C55991"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51C9DD4F" w14:textId="3A0574E1" w:rsidR="009850BA" w:rsidRPr="00443BBA" w:rsidRDefault="009850BA" w:rsidP="009850BA">
            <w:pPr>
              <w:spacing w:after="0"/>
              <w:jc w:val="center"/>
              <w:rPr>
                <w:rFonts w:asciiTheme="majorBidi" w:eastAsia="Times New Roman" w:hAnsiTheme="majorBidi" w:cstheme="majorBidi"/>
                <w:b/>
                <w:sz w:val="24"/>
                <w:szCs w:val="24"/>
              </w:rPr>
            </w:pPr>
            <w:r w:rsidRPr="00443BBA">
              <w:rPr>
                <w:rFonts w:ascii="Times New Roman" w:hAnsi="Times New Roman" w:cs="Times New Roman"/>
                <w:bCs/>
                <w:sz w:val="24"/>
                <w:szCs w:val="24"/>
              </w:rPr>
              <w:t>6 vnt.</w:t>
            </w:r>
          </w:p>
        </w:tc>
      </w:tr>
      <w:tr w:rsidR="009850BA" w:rsidRPr="00E067AD" w14:paraId="2F9DC7CE" w14:textId="77777777" w:rsidTr="009850BA">
        <w:trPr>
          <w:jc w:val="center"/>
        </w:trPr>
        <w:tc>
          <w:tcPr>
            <w:tcW w:w="846" w:type="dxa"/>
            <w:vAlign w:val="center"/>
          </w:tcPr>
          <w:p w14:paraId="0CF21BC5"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4.</w:t>
            </w:r>
          </w:p>
        </w:tc>
        <w:tc>
          <w:tcPr>
            <w:tcW w:w="4607" w:type="dxa"/>
            <w:vAlign w:val="center"/>
          </w:tcPr>
          <w:p w14:paraId="3F201F6C"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Sferinis veidrodis 900 mm skersmens</w:t>
            </w:r>
          </w:p>
        </w:tc>
        <w:tc>
          <w:tcPr>
            <w:tcW w:w="850" w:type="dxa"/>
            <w:vAlign w:val="center"/>
          </w:tcPr>
          <w:p w14:paraId="4E623751"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3E5446A7" w14:textId="7E61B7F9" w:rsidR="009850BA" w:rsidRPr="00443BBA" w:rsidRDefault="009850BA" w:rsidP="009850BA">
            <w:pPr>
              <w:spacing w:after="0"/>
              <w:jc w:val="center"/>
              <w:rPr>
                <w:rFonts w:asciiTheme="majorBidi" w:eastAsia="Times New Roman" w:hAnsiTheme="majorBidi" w:cstheme="majorBidi"/>
                <w:b/>
                <w:sz w:val="24"/>
                <w:szCs w:val="24"/>
              </w:rPr>
            </w:pPr>
            <w:r w:rsidRPr="00443BBA">
              <w:rPr>
                <w:rFonts w:ascii="Times New Roman" w:hAnsi="Times New Roman" w:cs="Times New Roman"/>
                <w:bCs/>
                <w:sz w:val="24"/>
                <w:szCs w:val="24"/>
              </w:rPr>
              <w:t>6 vnt.</w:t>
            </w:r>
          </w:p>
        </w:tc>
      </w:tr>
      <w:tr w:rsidR="009850BA" w:rsidRPr="00E067AD" w14:paraId="1285826B" w14:textId="77777777" w:rsidTr="009850BA">
        <w:trPr>
          <w:jc w:val="center"/>
        </w:trPr>
        <w:tc>
          <w:tcPr>
            <w:tcW w:w="846" w:type="dxa"/>
            <w:vAlign w:val="center"/>
          </w:tcPr>
          <w:p w14:paraId="530705FF"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5.</w:t>
            </w:r>
          </w:p>
        </w:tc>
        <w:tc>
          <w:tcPr>
            <w:tcW w:w="4607" w:type="dxa"/>
            <w:vAlign w:val="center"/>
          </w:tcPr>
          <w:p w14:paraId="4F7DF183"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Kelio ženklo demontavimas ir/ar įrengimas</w:t>
            </w:r>
            <w:r w:rsidRPr="00E067AD">
              <w:rPr>
                <w:rFonts w:asciiTheme="majorBidi" w:eastAsia="Times New Roman" w:hAnsiTheme="majorBidi" w:cstheme="majorBidi"/>
                <w:b/>
                <w:i/>
                <w:sz w:val="24"/>
                <w:szCs w:val="24"/>
              </w:rPr>
              <w:t xml:space="preserve"> </w:t>
            </w:r>
          </w:p>
        </w:tc>
        <w:tc>
          <w:tcPr>
            <w:tcW w:w="850" w:type="dxa"/>
            <w:vAlign w:val="center"/>
          </w:tcPr>
          <w:p w14:paraId="2DA6FB51" w14:textId="77777777" w:rsidR="009850BA" w:rsidRPr="00E067AD" w:rsidRDefault="009850BA" w:rsidP="009850BA">
            <w:pPr>
              <w:spacing w:after="0"/>
              <w:jc w:val="center"/>
              <w:rPr>
                <w:rFonts w:asciiTheme="majorBidi" w:eastAsia="Times New Roman" w:hAnsiTheme="majorBidi" w:cstheme="majorBidi"/>
                <w:b/>
                <w:sz w:val="24"/>
                <w:szCs w:val="24"/>
              </w:rPr>
            </w:pPr>
            <w:r w:rsidRPr="00E067AD">
              <w:rPr>
                <w:rFonts w:asciiTheme="majorBidi" w:eastAsia="Times New Roman" w:hAnsiTheme="majorBidi" w:cstheme="majorBidi"/>
                <w:sz w:val="24"/>
                <w:szCs w:val="24"/>
              </w:rPr>
              <w:t xml:space="preserve"> vnt.</w:t>
            </w:r>
          </w:p>
        </w:tc>
        <w:tc>
          <w:tcPr>
            <w:tcW w:w="2481" w:type="dxa"/>
            <w:vAlign w:val="center"/>
          </w:tcPr>
          <w:p w14:paraId="77E7AF50" w14:textId="05DBBC4E" w:rsidR="009850BA" w:rsidRPr="00443BBA" w:rsidRDefault="009850BA" w:rsidP="009850BA">
            <w:pPr>
              <w:spacing w:after="0"/>
              <w:jc w:val="center"/>
              <w:rPr>
                <w:rFonts w:asciiTheme="majorBidi" w:eastAsia="Times New Roman" w:hAnsiTheme="majorBidi" w:cstheme="majorBidi"/>
                <w:b/>
                <w:sz w:val="24"/>
                <w:szCs w:val="24"/>
              </w:rPr>
            </w:pPr>
            <w:r w:rsidRPr="00443BBA">
              <w:rPr>
                <w:rFonts w:ascii="Times New Roman" w:hAnsi="Times New Roman" w:cs="Times New Roman"/>
                <w:bCs/>
                <w:sz w:val="24"/>
                <w:szCs w:val="24"/>
              </w:rPr>
              <w:t>50 vnt.</w:t>
            </w:r>
          </w:p>
        </w:tc>
      </w:tr>
      <w:tr w:rsidR="009850BA" w:rsidRPr="00E067AD" w14:paraId="45D17B80" w14:textId="77777777" w:rsidTr="009850BA">
        <w:trPr>
          <w:jc w:val="center"/>
        </w:trPr>
        <w:tc>
          <w:tcPr>
            <w:tcW w:w="846" w:type="dxa"/>
            <w:vAlign w:val="center"/>
          </w:tcPr>
          <w:p w14:paraId="26E8F8AC"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6.</w:t>
            </w:r>
          </w:p>
        </w:tc>
        <w:tc>
          <w:tcPr>
            <w:tcW w:w="4607" w:type="dxa"/>
            <w:vAlign w:val="center"/>
          </w:tcPr>
          <w:p w14:paraId="5298A1FE"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Atramos demontavimas ir/ar įrengimas</w:t>
            </w:r>
          </w:p>
        </w:tc>
        <w:tc>
          <w:tcPr>
            <w:tcW w:w="850" w:type="dxa"/>
            <w:vAlign w:val="center"/>
          </w:tcPr>
          <w:p w14:paraId="448B805D"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66CF40BF" w14:textId="59D39EBA" w:rsidR="009850BA" w:rsidRPr="00443BBA" w:rsidRDefault="009850BA" w:rsidP="009850BA">
            <w:pPr>
              <w:spacing w:after="0"/>
              <w:jc w:val="center"/>
              <w:rPr>
                <w:rFonts w:asciiTheme="majorBidi" w:eastAsia="Times New Roman" w:hAnsiTheme="majorBidi" w:cstheme="majorBidi"/>
                <w:b/>
                <w:sz w:val="24"/>
                <w:szCs w:val="24"/>
              </w:rPr>
            </w:pPr>
            <w:r w:rsidRPr="00443BBA">
              <w:rPr>
                <w:rFonts w:ascii="Times New Roman" w:hAnsi="Times New Roman" w:cs="Times New Roman"/>
                <w:bCs/>
                <w:sz w:val="24"/>
                <w:szCs w:val="24"/>
              </w:rPr>
              <w:t>50 vnt.</w:t>
            </w:r>
          </w:p>
        </w:tc>
      </w:tr>
      <w:tr w:rsidR="009850BA" w:rsidRPr="00E067AD" w14:paraId="354CE5D5" w14:textId="77777777" w:rsidTr="009850BA">
        <w:trPr>
          <w:jc w:val="center"/>
        </w:trPr>
        <w:tc>
          <w:tcPr>
            <w:tcW w:w="846" w:type="dxa"/>
            <w:vAlign w:val="center"/>
          </w:tcPr>
          <w:p w14:paraId="107BABBA"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7.</w:t>
            </w:r>
          </w:p>
        </w:tc>
        <w:tc>
          <w:tcPr>
            <w:tcW w:w="4607" w:type="dxa"/>
            <w:vAlign w:val="center"/>
          </w:tcPr>
          <w:p w14:paraId="7377CA52"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Horizontalus ženklinimas (kelio dažais)</w:t>
            </w:r>
          </w:p>
        </w:tc>
        <w:tc>
          <w:tcPr>
            <w:tcW w:w="850" w:type="dxa"/>
            <w:vAlign w:val="center"/>
          </w:tcPr>
          <w:p w14:paraId="55999E21"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m</w:t>
            </w:r>
            <w:r w:rsidRPr="00E067AD">
              <w:rPr>
                <w:rFonts w:asciiTheme="majorBidi" w:eastAsia="Times New Roman" w:hAnsiTheme="majorBidi" w:cstheme="majorBidi"/>
                <w:sz w:val="24"/>
                <w:szCs w:val="24"/>
                <w:vertAlign w:val="superscript"/>
              </w:rPr>
              <w:t>2</w:t>
            </w:r>
          </w:p>
        </w:tc>
        <w:tc>
          <w:tcPr>
            <w:tcW w:w="2481" w:type="dxa"/>
            <w:vAlign w:val="center"/>
          </w:tcPr>
          <w:p w14:paraId="1FB06E3B" w14:textId="267D2DB9" w:rsidR="009850BA" w:rsidRPr="00443BBA" w:rsidRDefault="009850BA" w:rsidP="009850BA">
            <w:pPr>
              <w:spacing w:after="0"/>
              <w:jc w:val="center"/>
              <w:rPr>
                <w:rFonts w:asciiTheme="majorBidi" w:eastAsia="Times New Roman" w:hAnsiTheme="majorBidi" w:cstheme="majorBidi"/>
                <w:b/>
                <w:sz w:val="24"/>
                <w:szCs w:val="24"/>
              </w:rPr>
            </w:pPr>
            <w:r w:rsidRPr="00443BBA">
              <w:rPr>
                <w:rFonts w:ascii="Times New Roman" w:hAnsi="Times New Roman" w:cs="Times New Roman"/>
                <w:bCs/>
                <w:sz w:val="24"/>
                <w:szCs w:val="24"/>
              </w:rPr>
              <w:t>1500 m</w:t>
            </w:r>
            <w:r w:rsidRPr="00443BBA">
              <w:rPr>
                <w:rFonts w:ascii="Times New Roman" w:hAnsi="Times New Roman" w:cs="Times New Roman"/>
                <w:bCs/>
                <w:sz w:val="24"/>
                <w:szCs w:val="24"/>
                <w:vertAlign w:val="superscript"/>
              </w:rPr>
              <w:t>2</w:t>
            </w:r>
          </w:p>
        </w:tc>
      </w:tr>
      <w:tr w:rsidR="009850BA" w:rsidRPr="00E067AD" w14:paraId="1A8A6D96" w14:textId="77777777" w:rsidTr="009850BA">
        <w:trPr>
          <w:trHeight w:val="510"/>
          <w:jc w:val="center"/>
        </w:trPr>
        <w:tc>
          <w:tcPr>
            <w:tcW w:w="846" w:type="dxa"/>
            <w:vAlign w:val="center"/>
          </w:tcPr>
          <w:p w14:paraId="6219F3B5"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8.</w:t>
            </w:r>
          </w:p>
        </w:tc>
        <w:tc>
          <w:tcPr>
            <w:tcW w:w="4607" w:type="dxa"/>
            <w:vAlign w:val="center"/>
          </w:tcPr>
          <w:p w14:paraId="18A7485A"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Horizontalus ženklinimas (termoplastinėmis </w:t>
            </w:r>
            <w:r w:rsidRPr="00E067AD">
              <w:rPr>
                <w:rFonts w:asciiTheme="majorBidi" w:eastAsia="Calibri" w:hAnsiTheme="majorBidi" w:cstheme="majorBidi"/>
                <w:sz w:val="24"/>
                <w:szCs w:val="24"/>
              </w:rPr>
              <w:t>medžiagomis)</w:t>
            </w:r>
          </w:p>
        </w:tc>
        <w:tc>
          <w:tcPr>
            <w:tcW w:w="850" w:type="dxa"/>
            <w:vAlign w:val="center"/>
          </w:tcPr>
          <w:p w14:paraId="648F5B8A"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m</w:t>
            </w:r>
            <w:r w:rsidRPr="00E067AD">
              <w:rPr>
                <w:rFonts w:asciiTheme="majorBidi" w:eastAsia="Times New Roman" w:hAnsiTheme="majorBidi" w:cstheme="majorBidi"/>
                <w:sz w:val="24"/>
                <w:szCs w:val="24"/>
                <w:vertAlign w:val="superscript"/>
              </w:rPr>
              <w:t>2</w:t>
            </w:r>
          </w:p>
        </w:tc>
        <w:tc>
          <w:tcPr>
            <w:tcW w:w="2481" w:type="dxa"/>
            <w:vAlign w:val="center"/>
          </w:tcPr>
          <w:p w14:paraId="5C23BAD2" w14:textId="2B4FD81E"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bCs/>
                <w:sz w:val="24"/>
                <w:szCs w:val="24"/>
              </w:rPr>
              <w:t>300 m</w:t>
            </w:r>
            <w:r w:rsidRPr="00443BBA">
              <w:rPr>
                <w:rFonts w:ascii="Times New Roman" w:hAnsi="Times New Roman" w:cs="Times New Roman"/>
                <w:bCs/>
                <w:sz w:val="24"/>
                <w:szCs w:val="24"/>
                <w:vertAlign w:val="superscript"/>
              </w:rPr>
              <w:t>2</w:t>
            </w:r>
          </w:p>
        </w:tc>
      </w:tr>
      <w:tr w:rsidR="009850BA" w:rsidRPr="00E067AD" w14:paraId="6900536C" w14:textId="77777777" w:rsidTr="009850BA">
        <w:trPr>
          <w:trHeight w:val="510"/>
          <w:jc w:val="center"/>
        </w:trPr>
        <w:tc>
          <w:tcPr>
            <w:tcW w:w="846" w:type="dxa"/>
            <w:vAlign w:val="center"/>
          </w:tcPr>
          <w:p w14:paraId="4B9ADA39"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9.</w:t>
            </w:r>
          </w:p>
        </w:tc>
        <w:tc>
          <w:tcPr>
            <w:tcW w:w="4607" w:type="dxa"/>
            <w:vAlign w:val="center"/>
          </w:tcPr>
          <w:p w14:paraId="0EB2A888"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Horizontalus ženklinimas (antislydiminė danga)</w:t>
            </w:r>
          </w:p>
        </w:tc>
        <w:tc>
          <w:tcPr>
            <w:tcW w:w="850" w:type="dxa"/>
            <w:vAlign w:val="center"/>
          </w:tcPr>
          <w:p w14:paraId="76F82B7D"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m</w:t>
            </w:r>
            <w:r w:rsidRPr="00E067AD">
              <w:rPr>
                <w:rFonts w:asciiTheme="majorBidi" w:eastAsia="Times New Roman" w:hAnsiTheme="majorBidi" w:cstheme="majorBidi"/>
                <w:sz w:val="24"/>
                <w:szCs w:val="24"/>
                <w:vertAlign w:val="superscript"/>
              </w:rPr>
              <w:t>2</w:t>
            </w:r>
          </w:p>
        </w:tc>
        <w:tc>
          <w:tcPr>
            <w:tcW w:w="2481" w:type="dxa"/>
            <w:vAlign w:val="center"/>
          </w:tcPr>
          <w:p w14:paraId="0DAAECAC" w14:textId="3122BC6F"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bCs/>
                <w:sz w:val="24"/>
                <w:szCs w:val="24"/>
              </w:rPr>
              <w:t>30 m</w:t>
            </w:r>
            <w:r w:rsidRPr="00443BBA">
              <w:rPr>
                <w:rFonts w:ascii="Times New Roman" w:hAnsi="Times New Roman" w:cs="Times New Roman"/>
                <w:bCs/>
                <w:sz w:val="24"/>
                <w:szCs w:val="24"/>
                <w:vertAlign w:val="superscript"/>
              </w:rPr>
              <w:t>2</w:t>
            </w:r>
          </w:p>
        </w:tc>
      </w:tr>
      <w:tr w:rsidR="009850BA" w:rsidRPr="00E067AD" w14:paraId="547B5B87" w14:textId="77777777" w:rsidTr="009850BA">
        <w:trPr>
          <w:trHeight w:val="510"/>
          <w:jc w:val="center"/>
        </w:trPr>
        <w:tc>
          <w:tcPr>
            <w:tcW w:w="846" w:type="dxa"/>
            <w:vAlign w:val="center"/>
          </w:tcPr>
          <w:p w14:paraId="4C8D480D"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10.</w:t>
            </w:r>
          </w:p>
        </w:tc>
        <w:tc>
          <w:tcPr>
            <w:tcW w:w="4607" w:type="dxa"/>
            <w:vAlign w:val="center"/>
          </w:tcPr>
          <w:p w14:paraId="6311F130"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Gatvių važiuojamosios dalies</w:t>
            </w:r>
          </w:p>
          <w:p w14:paraId="425EAFCE"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ženklinimo trynimas</w:t>
            </w:r>
          </w:p>
        </w:tc>
        <w:tc>
          <w:tcPr>
            <w:tcW w:w="850" w:type="dxa"/>
            <w:vAlign w:val="center"/>
          </w:tcPr>
          <w:p w14:paraId="458B44DB"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m</w:t>
            </w:r>
            <w:r w:rsidRPr="00E067AD">
              <w:rPr>
                <w:rFonts w:asciiTheme="majorBidi" w:eastAsia="Times New Roman" w:hAnsiTheme="majorBidi" w:cstheme="majorBidi"/>
                <w:sz w:val="24"/>
                <w:szCs w:val="24"/>
                <w:vertAlign w:val="superscript"/>
              </w:rPr>
              <w:t>2</w:t>
            </w:r>
          </w:p>
        </w:tc>
        <w:tc>
          <w:tcPr>
            <w:tcW w:w="2481" w:type="dxa"/>
            <w:vAlign w:val="center"/>
          </w:tcPr>
          <w:p w14:paraId="2CBF197B" w14:textId="1CA3B762"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50 m</w:t>
            </w:r>
            <w:r w:rsidRPr="00443BBA">
              <w:rPr>
                <w:rFonts w:ascii="Times New Roman" w:hAnsi="Times New Roman" w:cs="Times New Roman"/>
                <w:sz w:val="24"/>
                <w:szCs w:val="24"/>
                <w:vertAlign w:val="superscript"/>
              </w:rPr>
              <w:t>2</w:t>
            </w:r>
          </w:p>
        </w:tc>
      </w:tr>
      <w:tr w:rsidR="009850BA" w:rsidRPr="00E067AD" w14:paraId="688A539B" w14:textId="77777777" w:rsidTr="009850BA">
        <w:trPr>
          <w:trHeight w:val="510"/>
          <w:jc w:val="center"/>
        </w:trPr>
        <w:tc>
          <w:tcPr>
            <w:tcW w:w="846" w:type="dxa"/>
            <w:vAlign w:val="center"/>
          </w:tcPr>
          <w:p w14:paraId="1B73236F"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11.</w:t>
            </w:r>
          </w:p>
        </w:tc>
        <w:tc>
          <w:tcPr>
            <w:tcW w:w="4607" w:type="dxa"/>
            <w:vAlign w:val="center"/>
          </w:tcPr>
          <w:p w14:paraId="2B23278D"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Greičio slopinimo guminių kalnelių (400 mm pločio) guminių, sudarytų iš dviejų spalvų segmentų, įrengimas</w:t>
            </w:r>
          </w:p>
        </w:tc>
        <w:tc>
          <w:tcPr>
            <w:tcW w:w="850" w:type="dxa"/>
            <w:vAlign w:val="center"/>
          </w:tcPr>
          <w:p w14:paraId="7EB117F9"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m</w:t>
            </w:r>
          </w:p>
        </w:tc>
        <w:tc>
          <w:tcPr>
            <w:tcW w:w="2481" w:type="dxa"/>
            <w:vAlign w:val="center"/>
          </w:tcPr>
          <w:p w14:paraId="77B67A78" w14:textId="4FBEE1E6"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30</w:t>
            </w:r>
          </w:p>
        </w:tc>
      </w:tr>
      <w:tr w:rsidR="009850BA" w:rsidRPr="00E067AD" w14:paraId="33B15B43" w14:textId="77777777" w:rsidTr="009850BA">
        <w:trPr>
          <w:trHeight w:val="510"/>
          <w:jc w:val="center"/>
        </w:trPr>
        <w:tc>
          <w:tcPr>
            <w:tcW w:w="846" w:type="dxa"/>
            <w:vAlign w:val="center"/>
          </w:tcPr>
          <w:p w14:paraId="1DB65C0B"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12.</w:t>
            </w:r>
          </w:p>
        </w:tc>
        <w:tc>
          <w:tcPr>
            <w:tcW w:w="4607" w:type="dxa"/>
            <w:vAlign w:val="center"/>
          </w:tcPr>
          <w:p w14:paraId="77F5D9B3"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Greičio slopinimo guminių kalnelių (400 mm pločio) galinių elementų  įrengimas</w:t>
            </w:r>
          </w:p>
        </w:tc>
        <w:tc>
          <w:tcPr>
            <w:tcW w:w="850" w:type="dxa"/>
            <w:vAlign w:val="center"/>
          </w:tcPr>
          <w:p w14:paraId="2DADA1B6" w14:textId="0D35CBBA" w:rsidR="009850BA" w:rsidRPr="00E067AD" w:rsidRDefault="00443BBA" w:rsidP="009850BA">
            <w:pPr>
              <w:spacing w:after="0"/>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v</w:t>
            </w:r>
            <w:r w:rsidR="009850BA" w:rsidRPr="00E067AD">
              <w:rPr>
                <w:rFonts w:asciiTheme="majorBidi" w:eastAsia="Times New Roman" w:hAnsiTheme="majorBidi" w:cstheme="majorBidi"/>
                <w:sz w:val="24"/>
                <w:szCs w:val="24"/>
              </w:rPr>
              <w:t>nt</w:t>
            </w:r>
            <w:r>
              <w:rPr>
                <w:rFonts w:asciiTheme="majorBidi" w:eastAsia="Times New Roman" w:hAnsiTheme="majorBidi" w:cstheme="majorBidi"/>
                <w:sz w:val="24"/>
                <w:szCs w:val="24"/>
              </w:rPr>
              <w:t>.</w:t>
            </w:r>
          </w:p>
        </w:tc>
        <w:tc>
          <w:tcPr>
            <w:tcW w:w="2481" w:type="dxa"/>
            <w:vAlign w:val="center"/>
          </w:tcPr>
          <w:p w14:paraId="4C53CDDB" w14:textId="68ED1057"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10</w:t>
            </w:r>
          </w:p>
        </w:tc>
      </w:tr>
      <w:tr w:rsidR="009850BA" w:rsidRPr="00E067AD" w14:paraId="680C846E" w14:textId="77777777" w:rsidTr="009850BA">
        <w:trPr>
          <w:trHeight w:val="510"/>
          <w:jc w:val="center"/>
        </w:trPr>
        <w:tc>
          <w:tcPr>
            <w:tcW w:w="846" w:type="dxa"/>
            <w:vAlign w:val="center"/>
          </w:tcPr>
          <w:p w14:paraId="3606F281"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13.</w:t>
            </w:r>
          </w:p>
        </w:tc>
        <w:tc>
          <w:tcPr>
            <w:tcW w:w="4607" w:type="dxa"/>
            <w:vAlign w:val="center"/>
          </w:tcPr>
          <w:p w14:paraId="43921E8C"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Greičio slopinimo guminių kalnelių (900 mm pločio), sudarytų iš dviejų spalvų segmentų, įrengimas</w:t>
            </w:r>
          </w:p>
        </w:tc>
        <w:tc>
          <w:tcPr>
            <w:tcW w:w="850" w:type="dxa"/>
            <w:vAlign w:val="center"/>
          </w:tcPr>
          <w:p w14:paraId="57AAB8F9"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m</w:t>
            </w:r>
          </w:p>
        </w:tc>
        <w:tc>
          <w:tcPr>
            <w:tcW w:w="2481" w:type="dxa"/>
            <w:vAlign w:val="center"/>
          </w:tcPr>
          <w:p w14:paraId="7F8DE1FE" w14:textId="6998C700"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eastAsia="Times New Roman" w:hAnsi="Times New Roman" w:cs="Times New Roman"/>
                <w:sz w:val="24"/>
                <w:szCs w:val="24"/>
              </w:rPr>
              <w:t>10</w:t>
            </w:r>
          </w:p>
        </w:tc>
      </w:tr>
      <w:tr w:rsidR="009850BA" w:rsidRPr="00E067AD" w14:paraId="09876726" w14:textId="77777777" w:rsidTr="009850BA">
        <w:trPr>
          <w:trHeight w:val="510"/>
          <w:jc w:val="center"/>
        </w:trPr>
        <w:tc>
          <w:tcPr>
            <w:tcW w:w="846" w:type="dxa"/>
            <w:vAlign w:val="center"/>
          </w:tcPr>
          <w:p w14:paraId="43416659"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14.</w:t>
            </w:r>
          </w:p>
        </w:tc>
        <w:tc>
          <w:tcPr>
            <w:tcW w:w="4607" w:type="dxa"/>
            <w:vAlign w:val="center"/>
          </w:tcPr>
          <w:p w14:paraId="3F003DDF"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Greičio slopinimo guminių kalnelių (900 mm pločio) galinių elementų  įrengimas</w:t>
            </w:r>
          </w:p>
        </w:tc>
        <w:tc>
          <w:tcPr>
            <w:tcW w:w="850" w:type="dxa"/>
            <w:vAlign w:val="center"/>
          </w:tcPr>
          <w:p w14:paraId="0752702D"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5585F361" w14:textId="25172C55"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5</w:t>
            </w:r>
          </w:p>
        </w:tc>
      </w:tr>
      <w:tr w:rsidR="009850BA" w:rsidRPr="00E067AD" w14:paraId="13796765" w14:textId="77777777" w:rsidTr="009850BA">
        <w:trPr>
          <w:trHeight w:val="754"/>
          <w:jc w:val="center"/>
        </w:trPr>
        <w:tc>
          <w:tcPr>
            <w:tcW w:w="846" w:type="dxa"/>
            <w:vAlign w:val="center"/>
          </w:tcPr>
          <w:p w14:paraId="2A8CD39D"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15.</w:t>
            </w:r>
          </w:p>
        </w:tc>
        <w:tc>
          <w:tcPr>
            <w:tcW w:w="4607" w:type="dxa"/>
            <w:vAlign w:val="center"/>
          </w:tcPr>
          <w:p w14:paraId="779EFF14"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Greičio lėtinimo salelių įrengimas (2000 mm x 1800 mm, guminės, 4 segmentų)</w:t>
            </w:r>
          </w:p>
        </w:tc>
        <w:tc>
          <w:tcPr>
            <w:tcW w:w="850" w:type="dxa"/>
            <w:vAlign w:val="center"/>
          </w:tcPr>
          <w:p w14:paraId="29AC8938"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5E10A9D6" w14:textId="050C90D9"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eastAsia="Times New Roman" w:hAnsi="Times New Roman" w:cs="Times New Roman"/>
                <w:sz w:val="24"/>
                <w:szCs w:val="24"/>
              </w:rPr>
              <w:t>4</w:t>
            </w:r>
          </w:p>
        </w:tc>
      </w:tr>
      <w:tr w:rsidR="009850BA" w:rsidRPr="00E067AD" w14:paraId="116A88A8" w14:textId="77777777" w:rsidTr="009850BA">
        <w:trPr>
          <w:trHeight w:val="754"/>
          <w:jc w:val="center"/>
        </w:trPr>
        <w:tc>
          <w:tcPr>
            <w:tcW w:w="846" w:type="dxa"/>
            <w:vAlign w:val="center"/>
          </w:tcPr>
          <w:p w14:paraId="338057B9"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16.</w:t>
            </w:r>
          </w:p>
        </w:tc>
        <w:tc>
          <w:tcPr>
            <w:tcW w:w="4607" w:type="dxa"/>
            <w:vAlign w:val="center"/>
          </w:tcPr>
          <w:p w14:paraId="5DB2195D"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Apsauginių automobilių kelių atitvarų įrengimas VMM-1,3</w:t>
            </w:r>
          </w:p>
        </w:tc>
        <w:tc>
          <w:tcPr>
            <w:tcW w:w="850" w:type="dxa"/>
            <w:vAlign w:val="center"/>
          </w:tcPr>
          <w:p w14:paraId="1483F7BA"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m</w:t>
            </w:r>
          </w:p>
        </w:tc>
        <w:tc>
          <w:tcPr>
            <w:tcW w:w="2481" w:type="dxa"/>
            <w:vAlign w:val="center"/>
          </w:tcPr>
          <w:p w14:paraId="68354780" w14:textId="490A4DB1"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6</w:t>
            </w:r>
          </w:p>
        </w:tc>
      </w:tr>
      <w:tr w:rsidR="009850BA" w:rsidRPr="00E067AD" w14:paraId="14319C11" w14:textId="77777777" w:rsidTr="009850BA">
        <w:trPr>
          <w:trHeight w:val="510"/>
          <w:jc w:val="center"/>
        </w:trPr>
        <w:tc>
          <w:tcPr>
            <w:tcW w:w="846" w:type="dxa"/>
            <w:vAlign w:val="center"/>
          </w:tcPr>
          <w:p w14:paraId="3F0943F0"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lastRenderedPageBreak/>
              <w:t>17.</w:t>
            </w:r>
          </w:p>
        </w:tc>
        <w:tc>
          <w:tcPr>
            <w:tcW w:w="4607" w:type="dxa"/>
            <w:vAlign w:val="center"/>
          </w:tcPr>
          <w:p w14:paraId="61801CC9"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Apsauginių automobilių kelių atitvarų įrengimas VMM-2</w:t>
            </w:r>
          </w:p>
        </w:tc>
        <w:tc>
          <w:tcPr>
            <w:tcW w:w="850" w:type="dxa"/>
            <w:vAlign w:val="center"/>
          </w:tcPr>
          <w:p w14:paraId="0ADD399E"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m</w:t>
            </w:r>
          </w:p>
        </w:tc>
        <w:tc>
          <w:tcPr>
            <w:tcW w:w="2481" w:type="dxa"/>
            <w:vAlign w:val="center"/>
          </w:tcPr>
          <w:p w14:paraId="5A3A5F19" w14:textId="2B53595E"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eastAsia="Times New Roman" w:hAnsi="Times New Roman" w:cs="Times New Roman"/>
                <w:sz w:val="24"/>
                <w:szCs w:val="24"/>
              </w:rPr>
              <w:t>10</w:t>
            </w:r>
          </w:p>
        </w:tc>
      </w:tr>
      <w:tr w:rsidR="009850BA" w:rsidRPr="00E067AD" w14:paraId="4D4433C9" w14:textId="77777777" w:rsidTr="009850BA">
        <w:trPr>
          <w:trHeight w:val="510"/>
          <w:jc w:val="center"/>
        </w:trPr>
        <w:tc>
          <w:tcPr>
            <w:tcW w:w="846" w:type="dxa"/>
            <w:vAlign w:val="center"/>
          </w:tcPr>
          <w:p w14:paraId="4E3CF385"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18.</w:t>
            </w:r>
          </w:p>
        </w:tc>
        <w:tc>
          <w:tcPr>
            <w:tcW w:w="4607" w:type="dxa"/>
            <w:vAlign w:val="center"/>
          </w:tcPr>
          <w:p w14:paraId="135709C3"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Apsauginių automobilių kelių atitvarų įrengimas VMM-4</w:t>
            </w:r>
          </w:p>
        </w:tc>
        <w:tc>
          <w:tcPr>
            <w:tcW w:w="850" w:type="dxa"/>
            <w:vAlign w:val="center"/>
          </w:tcPr>
          <w:p w14:paraId="0D1E4C85"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m</w:t>
            </w:r>
          </w:p>
        </w:tc>
        <w:tc>
          <w:tcPr>
            <w:tcW w:w="2481" w:type="dxa"/>
            <w:vAlign w:val="center"/>
          </w:tcPr>
          <w:p w14:paraId="3C2B8B74" w14:textId="37982B5D"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16</w:t>
            </w:r>
          </w:p>
        </w:tc>
      </w:tr>
      <w:tr w:rsidR="009850BA" w:rsidRPr="00E067AD" w14:paraId="000A71CE" w14:textId="77777777" w:rsidTr="009850BA">
        <w:trPr>
          <w:trHeight w:val="510"/>
          <w:jc w:val="center"/>
        </w:trPr>
        <w:tc>
          <w:tcPr>
            <w:tcW w:w="846" w:type="dxa"/>
            <w:vAlign w:val="center"/>
          </w:tcPr>
          <w:p w14:paraId="4C838BC6"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19.</w:t>
            </w:r>
          </w:p>
        </w:tc>
        <w:tc>
          <w:tcPr>
            <w:tcW w:w="4607" w:type="dxa"/>
            <w:vAlign w:val="center"/>
          </w:tcPr>
          <w:p w14:paraId="6D95F807"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Apsauginių pėsčiųjų ir dviračių takų atitvarų įrengimas Nr. 1</w:t>
            </w:r>
          </w:p>
        </w:tc>
        <w:tc>
          <w:tcPr>
            <w:tcW w:w="850" w:type="dxa"/>
            <w:vAlign w:val="center"/>
          </w:tcPr>
          <w:p w14:paraId="2D59213A"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 m</w:t>
            </w:r>
          </w:p>
        </w:tc>
        <w:tc>
          <w:tcPr>
            <w:tcW w:w="2481" w:type="dxa"/>
            <w:vAlign w:val="center"/>
          </w:tcPr>
          <w:p w14:paraId="08D0971A" w14:textId="63C45BCF"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eastAsia="Times New Roman" w:hAnsi="Times New Roman" w:cs="Times New Roman"/>
                <w:sz w:val="24"/>
                <w:szCs w:val="24"/>
              </w:rPr>
              <w:t>10</w:t>
            </w:r>
          </w:p>
        </w:tc>
      </w:tr>
      <w:tr w:rsidR="009850BA" w:rsidRPr="00E067AD" w14:paraId="2DD22880" w14:textId="77777777" w:rsidTr="009850BA">
        <w:trPr>
          <w:trHeight w:val="510"/>
          <w:jc w:val="center"/>
        </w:trPr>
        <w:tc>
          <w:tcPr>
            <w:tcW w:w="846" w:type="dxa"/>
            <w:vAlign w:val="center"/>
          </w:tcPr>
          <w:p w14:paraId="2BBC9D4A"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w:t>
            </w:r>
          </w:p>
        </w:tc>
        <w:tc>
          <w:tcPr>
            <w:tcW w:w="4607" w:type="dxa"/>
            <w:vAlign w:val="center"/>
          </w:tcPr>
          <w:p w14:paraId="7DEAF539"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Apsauginių pėsčiųjų ir dviračių takų atitvarų įrengimas Nr. 2 </w:t>
            </w:r>
          </w:p>
        </w:tc>
        <w:tc>
          <w:tcPr>
            <w:tcW w:w="850" w:type="dxa"/>
            <w:vAlign w:val="center"/>
          </w:tcPr>
          <w:p w14:paraId="39CE9547"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7DBAD75D" w14:textId="7F0309E8"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3</w:t>
            </w:r>
          </w:p>
        </w:tc>
      </w:tr>
      <w:tr w:rsidR="009850BA" w:rsidRPr="00E067AD" w14:paraId="288717C8" w14:textId="77777777" w:rsidTr="009850BA">
        <w:trPr>
          <w:trHeight w:val="510"/>
          <w:jc w:val="center"/>
        </w:trPr>
        <w:tc>
          <w:tcPr>
            <w:tcW w:w="846" w:type="dxa"/>
            <w:vAlign w:val="center"/>
          </w:tcPr>
          <w:p w14:paraId="7268701E"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21.</w:t>
            </w:r>
          </w:p>
        </w:tc>
        <w:tc>
          <w:tcPr>
            <w:tcW w:w="4607" w:type="dxa"/>
            <w:vAlign w:val="center"/>
          </w:tcPr>
          <w:p w14:paraId="2BA222E4"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Atitvėrimo stulpelio įrengimas      Nr. 1</w:t>
            </w:r>
          </w:p>
        </w:tc>
        <w:tc>
          <w:tcPr>
            <w:tcW w:w="850" w:type="dxa"/>
            <w:vAlign w:val="center"/>
          </w:tcPr>
          <w:p w14:paraId="06213F33"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06140FF4" w14:textId="32A01732"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3</w:t>
            </w:r>
          </w:p>
        </w:tc>
      </w:tr>
      <w:tr w:rsidR="009850BA" w:rsidRPr="00E067AD" w14:paraId="4C9C9E80" w14:textId="77777777" w:rsidTr="009850BA">
        <w:trPr>
          <w:trHeight w:val="474"/>
          <w:jc w:val="center"/>
        </w:trPr>
        <w:tc>
          <w:tcPr>
            <w:tcW w:w="846" w:type="dxa"/>
            <w:vAlign w:val="center"/>
          </w:tcPr>
          <w:p w14:paraId="61A80E53"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22.</w:t>
            </w:r>
          </w:p>
        </w:tc>
        <w:tc>
          <w:tcPr>
            <w:tcW w:w="4607" w:type="dxa"/>
            <w:vAlign w:val="center"/>
          </w:tcPr>
          <w:p w14:paraId="073A689D"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Atitvėrimo stulpelio įrengimas    Nr. 2</w:t>
            </w:r>
          </w:p>
        </w:tc>
        <w:tc>
          <w:tcPr>
            <w:tcW w:w="850" w:type="dxa"/>
            <w:vAlign w:val="center"/>
          </w:tcPr>
          <w:p w14:paraId="66CBF612"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10A2B9EE" w14:textId="42A6B434"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3</w:t>
            </w:r>
          </w:p>
        </w:tc>
      </w:tr>
      <w:tr w:rsidR="009850BA" w:rsidRPr="00E067AD" w14:paraId="6993BFB8" w14:textId="77777777" w:rsidTr="009850BA">
        <w:trPr>
          <w:trHeight w:val="532"/>
          <w:jc w:val="center"/>
        </w:trPr>
        <w:tc>
          <w:tcPr>
            <w:tcW w:w="846" w:type="dxa"/>
            <w:vAlign w:val="center"/>
          </w:tcPr>
          <w:p w14:paraId="2F796965"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23.</w:t>
            </w:r>
          </w:p>
        </w:tc>
        <w:tc>
          <w:tcPr>
            <w:tcW w:w="4607" w:type="dxa"/>
            <w:vAlign w:val="center"/>
          </w:tcPr>
          <w:p w14:paraId="5FCD19D0"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Atitvėrimo stulpelio įrengimas    Nr. 3</w:t>
            </w:r>
          </w:p>
        </w:tc>
        <w:tc>
          <w:tcPr>
            <w:tcW w:w="850" w:type="dxa"/>
            <w:vAlign w:val="center"/>
          </w:tcPr>
          <w:p w14:paraId="5A641D66"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626778AD" w14:textId="105BFCF8"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5</w:t>
            </w:r>
          </w:p>
        </w:tc>
      </w:tr>
      <w:tr w:rsidR="009850BA" w:rsidRPr="00E067AD" w14:paraId="27F7BDE1" w14:textId="77777777" w:rsidTr="009850BA">
        <w:trPr>
          <w:trHeight w:val="532"/>
          <w:jc w:val="center"/>
        </w:trPr>
        <w:tc>
          <w:tcPr>
            <w:tcW w:w="846" w:type="dxa"/>
            <w:vAlign w:val="center"/>
          </w:tcPr>
          <w:p w14:paraId="642EF48C"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24.</w:t>
            </w:r>
          </w:p>
        </w:tc>
        <w:tc>
          <w:tcPr>
            <w:tcW w:w="4607" w:type="dxa"/>
            <w:vAlign w:val="center"/>
          </w:tcPr>
          <w:p w14:paraId="78687E9D"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Naujo lankstaus plastikinio signalinio stulpelio keliams pažymėti įrengimas   </w:t>
            </w:r>
          </w:p>
        </w:tc>
        <w:tc>
          <w:tcPr>
            <w:tcW w:w="850" w:type="dxa"/>
            <w:vAlign w:val="center"/>
          </w:tcPr>
          <w:p w14:paraId="5BCE527B"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6D308129" w14:textId="340473E9"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30</w:t>
            </w:r>
          </w:p>
        </w:tc>
      </w:tr>
      <w:tr w:rsidR="009850BA" w:rsidRPr="00E067AD" w14:paraId="3A8EF27C" w14:textId="77777777" w:rsidTr="009850BA">
        <w:trPr>
          <w:trHeight w:val="532"/>
          <w:jc w:val="center"/>
        </w:trPr>
        <w:tc>
          <w:tcPr>
            <w:tcW w:w="846" w:type="dxa"/>
            <w:vAlign w:val="center"/>
          </w:tcPr>
          <w:p w14:paraId="663C1C87"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25.</w:t>
            </w:r>
          </w:p>
        </w:tc>
        <w:tc>
          <w:tcPr>
            <w:tcW w:w="4607" w:type="dxa"/>
            <w:vAlign w:val="center"/>
          </w:tcPr>
          <w:p w14:paraId="2B1F654C"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Naujo lankstaus plastikinio stulpelio (aukštis ~ 750 mm) įrengimas</w:t>
            </w:r>
          </w:p>
        </w:tc>
        <w:tc>
          <w:tcPr>
            <w:tcW w:w="850" w:type="dxa"/>
            <w:vAlign w:val="center"/>
          </w:tcPr>
          <w:p w14:paraId="6E7DF0EB"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10797A8E" w14:textId="29DF85DE"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eastAsia="Times New Roman" w:hAnsi="Times New Roman" w:cs="Times New Roman"/>
                <w:sz w:val="24"/>
                <w:szCs w:val="24"/>
              </w:rPr>
              <w:t>6</w:t>
            </w:r>
          </w:p>
        </w:tc>
      </w:tr>
      <w:tr w:rsidR="009850BA" w:rsidRPr="00E067AD" w14:paraId="45411680" w14:textId="77777777" w:rsidTr="009850BA">
        <w:trPr>
          <w:trHeight w:val="532"/>
          <w:jc w:val="center"/>
        </w:trPr>
        <w:tc>
          <w:tcPr>
            <w:tcW w:w="846" w:type="dxa"/>
            <w:vAlign w:val="center"/>
          </w:tcPr>
          <w:p w14:paraId="18F94C9A"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26.</w:t>
            </w:r>
          </w:p>
        </w:tc>
        <w:tc>
          <w:tcPr>
            <w:tcW w:w="4607" w:type="dxa"/>
            <w:vAlign w:val="center"/>
          </w:tcPr>
          <w:p w14:paraId="2EFC6359"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Naujo lankstaus plastikinio stulpelio (aukštis ~ 450 mm) įrengimas</w:t>
            </w:r>
          </w:p>
        </w:tc>
        <w:tc>
          <w:tcPr>
            <w:tcW w:w="850" w:type="dxa"/>
            <w:vAlign w:val="center"/>
          </w:tcPr>
          <w:p w14:paraId="237C180A"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28219935" w14:textId="7F1F4F6A"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6</w:t>
            </w:r>
          </w:p>
        </w:tc>
      </w:tr>
      <w:tr w:rsidR="009850BA" w:rsidRPr="00E067AD" w14:paraId="60D96358" w14:textId="77777777" w:rsidTr="009850BA">
        <w:trPr>
          <w:trHeight w:val="532"/>
          <w:jc w:val="center"/>
        </w:trPr>
        <w:tc>
          <w:tcPr>
            <w:tcW w:w="846" w:type="dxa"/>
            <w:vAlign w:val="center"/>
          </w:tcPr>
          <w:p w14:paraId="6D090D3B"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27.</w:t>
            </w:r>
          </w:p>
        </w:tc>
        <w:tc>
          <w:tcPr>
            <w:tcW w:w="4607" w:type="dxa"/>
            <w:vAlign w:val="center"/>
          </w:tcPr>
          <w:p w14:paraId="0F4D7D62"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Naujo parkavimo bortelio įrengimas ((ilgis~1670 mm, aukštis~100mm)</w:t>
            </w:r>
          </w:p>
        </w:tc>
        <w:tc>
          <w:tcPr>
            <w:tcW w:w="850" w:type="dxa"/>
            <w:vAlign w:val="center"/>
          </w:tcPr>
          <w:p w14:paraId="2ACFD046"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7D16A168" w14:textId="6F36976E"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eastAsia="Times New Roman" w:hAnsi="Times New Roman" w:cs="Times New Roman"/>
                <w:sz w:val="24"/>
                <w:szCs w:val="24"/>
              </w:rPr>
              <w:t>6</w:t>
            </w:r>
          </w:p>
        </w:tc>
      </w:tr>
      <w:tr w:rsidR="009850BA" w:rsidRPr="00E067AD" w14:paraId="03531EE4" w14:textId="77777777" w:rsidTr="009850BA">
        <w:trPr>
          <w:trHeight w:val="532"/>
          <w:jc w:val="center"/>
        </w:trPr>
        <w:tc>
          <w:tcPr>
            <w:tcW w:w="846" w:type="dxa"/>
            <w:vAlign w:val="center"/>
          </w:tcPr>
          <w:p w14:paraId="0EC51F32"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28.</w:t>
            </w:r>
          </w:p>
        </w:tc>
        <w:tc>
          <w:tcPr>
            <w:tcW w:w="4607" w:type="dxa"/>
            <w:vAlign w:val="center"/>
          </w:tcPr>
          <w:p w14:paraId="3B4A7278"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Naujo parkavimo bortelio įrengimas ((ilgis~900 mm, aukštis~100mm)</w:t>
            </w:r>
          </w:p>
        </w:tc>
        <w:tc>
          <w:tcPr>
            <w:tcW w:w="850" w:type="dxa"/>
            <w:vAlign w:val="center"/>
          </w:tcPr>
          <w:p w14:paraId="32162D00"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vnt.</w:t>
            </w:r>
          </w:p>
        </w:tc>
        <w:tc>
          <w:tcPr>
            <w:tcW w:w="2481" w:type="dxa"/>
            <w:vAlign w:val="center"/>
          </w:tcPr>
          <w:p w14:paraId="3DF5180D" w14:textId="1C5C55F8"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eastAsia="Times New Roman" w:hAnsi="Times New Roman" w:cs="Times New Roman"/>
                <w:sz w:val="24"/>
                <w:szCs w:val="24"/>
              </w:rPr>
              <w:t>10</w:t>
            </w:r>
          </w:p>
        </w:tc>
      </w:tr>
      <w:tr w:rsidR="009850BA" w:rsidRPr="00E067AD" w14:paraId="5BF7E72C" w14:textId="77777777" w:rsidTr="009850BA">
        <w:trPr>
          <w:trHeight w:val="510"/>
          <w:jc w:val="center"/>
        </w:trPr>
        <w:tc>
          <w:tcPr>
            <w:tcW w:w="846" w:type="dxa"/>
            <w:vAlign w:val="center"/>
          </w:tcPr>
          <w:p w14:paraId="26D4CC8C"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29.</w:t>
            </w:r>
          </w:p>
        </w:tc>
        <w:tc>
          <w:tcPr>
            <w:tcW w:w="4607" w:type="dxa"/>
            <w:vAlign w:val="center"/>
          </w:tcPr>
          <w:p w14:paraId="4CB7E7C9"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Šviesą atspindinti lipni juosta</w:t>
            </w:r>
          </w:p>
        </w:tc>
        <w:tc>
          <w:tcPr>
            <w:tcW w:w="850" w:type="dxa"/>
            <w:vAlign w:val="center"/>
          </w:tcPr>
          <w:p w14:paraId="4643DB18"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m</w:t>
            </w:r>
          </w:p>
        </w:tc>
        <w:tc>
          <w:tcPr>
            <w:tcW w:w="2481" w:type="dxa"/>
            <w:vAlign w:val="center"/>
          </w:tcPr>
          <w:p w14:paraId="22D56FC5" w14:textId="1D5ABA14" w:rsidR="009850BA" w:rsidRPr="00443BBA" w:rsidRDefault="009850BA" w:rsidP="009850BA">
            <w:pPr>
              <w:spacing w:after="0"/>
              <w:jc w:val="center"/>
              <w:rPr>
                <w:rFonts w:asciiTheme="majorBidi" w:eastAsia="Times New Roman" w:hAnsiTheme="majorBidi" w:cstheme="majorBidi"/>
                <w:sz w:val="24"/>
                <w:szCs w:val="24"/>
              </w:rPr>
            </w:pPr>
            <w:r w:rsidRPr="00443BBA">
              <w:rPr>
                <w:rFonts w:ascii="Times New Roman" w:hAnsi="Times New Roman" w:cs="Times New Roman"/>
                <w:sz w:val="24"/>
                <w:szCs w:val="24"/>
              </w:rPr>
              <w:t>5</w:t>
            </w:r>
          </w:p>
        </w:tc>
      </w:tr>
      <w:tr w:rsidR="009850BA" w:rsidRPr="00E067AD" w14:paraId="148EC3A1" w14:textId="77777777" w:rsidTr="009850BA">
        <w:trPr>
          <w:trHeight w:val="510"/>
          <w:jc w:val="center"/>
        </w:trPr>
        <w:tc>
          <w:tcPr>
            <w:tcW w:w="846" w:type="dxa"/>
            <w:vAlign w:val="center"/>
          </w:tcPr>
          <w:p w14:paraId="506C6B22"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hAnsiTheme="majorBidi" w:cstheme="majorBidi"/>
                <w:sz w:val="24"/>
                <w:szCs w:val="24"/>
              </w:rPr>
              <w:t>30.</w:t>
            </w:r>
          </w:p>
        </w:tc>
        <w:tc>
          <w:tcPr>
            <w:tcW w:w="4607" w:type="dxa"/>
            <w:vAlign w:val="center"/>
          </w:tcPr>
          <w:p w14:paraId="6A56E39F"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hAnsiTheme="majorBidi" w:cstheme="majorBidi"/>
                <w:sz w:val="24"/>
                <w:szCs w:val="24"/>
              </w:rPr>
              <w:t>Specialaus horizontaliojo ženklinimo simbolio „Apsaugok mane“ paženklinimas kelio dažais pagal Užsakovo suderintą maketą (trafaretą)</w:t>
            </w:r>
          </w:p>
        </w:tc>
        <w:tc>
          <w:tcPr>
            <w:tcW w:w="850" w:type="dxa"/>
            <w:vAlign w:val="center"/>
          </w:tcPr>
          <w:p w14:paraId="226736A9"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hAnsiTheme="majorBidi" w:cstheme="majorBidi"/>
                <w:sz w:val="24"/>
                <w:szCs w:val="24"/>
              </w:rPr>
              <w:t>vnt.</w:t>
            </w:r>
          </w:p>
        </w:tc>
        <w:tc>
          <w:tcPr>
            <w:tcW w:w="2481" w:type="dxa"/>
            <w:vAlign w:val="center"/>
          </w:tcPr>
          <w:p w14:paraId="7E47F24C" w14:textId="3CA14079" w:rsidR="009850BA" w:rsidRPr="00443BBA" w:rsidRDefault="009850BA" w:rsidP="009850BA">
            <w:pPr>
              <w:spacing w:after="0"/>
              <w:jc w:val="center"/>
              <w:rPr>
                <w:rFonts w:asciiTheme="majorBidi" w:eastAsia="Times New Roman" w:hAnsiTheme="majorBidi" w:cstheme="majorBidi"/>
                <w:sz w:val="24"/>
                <w:szCs w:val="24"/>
              </w:rPr>
            </w:pPr>
            <w:r w:rsidRPr="00443BBA">
              <w:rPr>
                <w:rFonts w:asciiTheme="majorBidi" w:hAnsiTheme="majorBidi" w:cstheme="majorBidi"/>
                <w:sz w:val="24"/>
                <w:szCs w:val="24"/>
              </w:rPr>
              <w:t>10</w:t>
            </w:r>
          </w:p>
        </w:tc>
      </w:tr>
      <w:tr w:rsidR="009850BA" w:rsidRPr="00E067AD" w14:paraId="406C82A0" w14:textId="77777777" w:rsidTr="009850BA">
        <w:trPr>
          <w:trHeight w:val="510"/>
          <w:jc w:val="center"/>
        </w:trPr>
        <w:tc>
          <w:tcPr>
            <w:tcW w:w="846" w:type="dxa"/>
            <w:vAlign w:val="center"/>
          </w:tcPr>
          <w:p w14:paraId="43F3A618"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hAnsiTheme="majorBidi" w:cstheme="majorBidi"/>
                <w:sz w:val="24"/>
                <w:szCs w:val="24"/>
              </w:rPr>
              <w:t>31.</w:t>
            </w:r>
          </w:p>
        </w:tc>
        <w:tc>
          <w:tcPr>
            <w:tcW w:w="4607" w:type="dxa"/>
            <w:vAlign w:val="center"/>
          </w:tcPr>
          <w:p w14:paraId="7537BFCE" w14:textId="77777777" w:rsidR="009850BA" w:rsidRPr="00E067AD" w:rsidRDefault="009850BA" w:rsidP="009850BA">
            <w:pPr>
              <w:spacing w:after="0"/>
              <w:rPr>
                <w:rFonts w:asciiTheme="majorBidi" w:eastAsia="Times New Roman" w:hAnsiTheme="majorBidi" w:cstheme="majorBidi"/>
                <w:sz w:val="24"/>
                <w:szCs w:val="24"/>
              </w:rPr>
            </w:pPr>
            <w:r w:rsidRPr="00E067AD">
              <w:rPr>
                <w:rFonts w:asciiTheme="majorBidi" w:hAnsiTheme="majorBidi" w:cstheme="majorBidi"/>
                <w:sz w:val="24"/>
                <w:szCs w:val="24"/>
              </w:rPr>
              <w:t>Specialaus horizontaliojo ženklinimo simbolio „Apsaugok mane“ paženklinimas termoplastine medžiaga pagal Užsakovo suderintą maketą (trafaretą)</w:t>
            </w:r>
          </w:p>
        </w:tc>
        <w:tc>
          <w:tcPr>
            <w:tcW w:w="850" w:type="dxa"/>
            <w:vAlign w:val="center"/>
          </w:tcPr>
          <w:p w14:paraId="76C640E9" w14:textId="77777777" w:rsidR="009850BA" w:rsidRPr="00E067AD" w:rsidRDefault="009850BA" w:rsidP="009850BA">
            <w:pPr>
              <w:spacing w:after="0"/>
              <w:jc w:val="center"/>
              <w:rPr>
                <w:rFonts w:asciiTheme="majorBidi" w:eastAsia="Times New Roman" w:hAnsiTheme="majorBidi" w:cstheme="majorBidi"/>
                <w:sz w:val="24"/>
                <w:szCs w:val="24"/>
              </w:rPr>
            </w:pPr>
            <w:r w:rsidRPr="00E067AD">
              <w:rPr>
                <w:rFonts w:asciiTheme="majorBidi" w:hAnsiTheme="majorBidi" w:cstheme="majorBidi"/>
                <w:sz w:val="24"/>
                <w:szCs w:val="24"/>
              </w:rPr>
              <w:t>vnt.</w:t>
            </w:r>
          </w:p>
        </w:tc>
        <w:tc>
          <w:tcPr>
            <w:tcW w:w="2481" w:type="dxa"/>
            <w:vAlign w:val="center"/>
          </w:tcPr>
          <w:p w14:paraId="65736434" w14:textId="72483848" w:rsidR="009850BA" w:rsidRPr="00443BBA" w:rsidRDefault="009850BA" w:rsidP="009850BA">
            <w:pPr>
              <w:spacing w:after="0"/>
              <w:jc w:val="center"/>
              <w:rPr>
                <w:rFonts w:asciiTheme="majorBidi" w:eastAsia="Times New Roman" w:hAnsiTheme="majorBidi" w:cstheme="majorBidi"/>
                <w:sz w:val="24"/>
                <w:szCs w:val="24"/>
              </w:rPr>
            </w:pPr>
            <w:r w:rsidRPr="00443BBA">
              <w:rPr>
                <w:rFonts w:asciiTheme="majorBidi" w:eastAsia="Times New Roman" w:hAnsiTheme="majorBidi" w:cstheme="majorBidi"/>
                <w:sz w:val="24"/>
                <w:szCs w:val="24"/>
              </w:rPr>
              <w:t>10</w:t>
            </w:r>
          </w:p>
        </w:tc>
      </w:tr>
    </w:tbl>
    <w:p w14:paraId="1DDC0A5F" w14:textId="5F41A027" w:rsidR="00E84F24" w:rsidRPr="00E067AD" w:rsidRDefault="00E84F24" w:rsidP="006E5A2A">
      <w:pPr>
        <w:spacing w:after="0" w:line="240" w:lineRule="auto"/>
        <w:rPr>
          <w:rFonts w:asciiTheme="majorBidi" w:eastAsia="Times New Roman" w:hAnsiTheme="majorBidi" w:cstheme="majorBidi"/>
          <w:b/>
          <w:sz w:val="24"/>
          <w:szCs w:val="24"/>
        </w:rPr>
      </w:pPr>
    </w:p>
    <w:p w14:paraId="1D86949D" w14:textId="77777777" w:rsidR="00E84F24" w:rsidRPr="00E067AD" w:rsidRDefault="00E84F24" w:rsidP="006E5A2A">
      <w:pPr>
        <w:shd w:val="clear" w:color="auto" w:fill="FFFFFF"/>
        <w:spacing w:after="0" w:line="240" w:lineRule="auto"/>
        <w:jc w:val="center"/>
        <w:rPr>
          <w:rFonts w:asciiTheme="majorBidi" w:eastAsia="Times New Roman" w:hAnsiTheme="majorBidi" w:cstheme="majorBidi"/>
          <w:b/>
          <w:sz w:val="24"/>
          <w:szCs w:val="24"/>
        </w:rPr>
      </w:pPr>
      <w:r w:rsidRPr="00E067AD">
        <w:rPr>
          <w:rFonts w:asciiTheme="majorBidi" w:eastAsia="Times New Roman" w:hAnsiTheme="majorBidi" w:cstheme="majorBidi"/>
          <w:b/>
          <w:sz w:val="24"/>
          <w:szCs w:val="24"/>
        </w:rPr>
        <w:t>DARBŲ ATLIKIMO TERMINAI</w:t>
      </w:r>
    </w:p>
    <w:p w14:paraId="4F00040E" w14:textId="77777777" w:rsidR="00E84F24" w:rsidRPr="00E067AD" w:rsidRDefault="00E84F24" w:rsidP="006E5A2A">
      <w:pPr>
        <w:tabs>
          <w:tab w:val="left" w:pos="8222"/>
        </w:tabs>
        <w:spacing w:after="0" w:line="240" w:lineRule="auto"/>
        <w:ind w:firstLine="709"/>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b/>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7"/>
        <w:gridCol w:w="4483"/>
        <w:gridCol w:w="3686"/>
      </w:tblGrid>
      <w:tr w:rsidR="00E84F24" w:rsidRPr="00E067AD" w14:paraId="63180DF3" w14:textId="77777777" w:rsidTr="006E5A2A">
        <w:trPr>
          <w:trHeight w:val="712"/>
          <w:jc w:val="center"/>
        </w:trPr>
        <w:tc>
          <w:tcPr>
            <w:tcW w:w="757" w:type="dxa"/>
            <w:vAlign w:val="center"/>
          </w:tcPr>
          <w:p w14:paraId="4EA86FB1" w14:textId="77777777" w:rsidR="00E84F24" w:rsidRPr="00E067AD" w:rsidRDefault="00E84F24" w:rsidP="006E5A2A">
            <w:pPr>
              <w:spacing w:after="0" w:line="240" w:lineRule="auto"/>
              <w:jc w:val="center"/>
              <w:rPr>
                <w:rFonts w:asciiTheme="majorBidi" w:eastAsia="Times New Roman" w:hAnsiTheme="majorBidi" w:cstheme="majorBidi"/>
                <w:b/>
                <w:sz w:val="24"/>
                <w:szCs w:val="24"/>
              </w:rPr>
            </w:pPr>
            <w:r w:rsidRPr="00E067AD">
              <w:rPr>
                <w:rFonts w:asciiTheme="majorBidi" w:eastAsia="Times New Roman" w:hAnsiTheme="majorBidi" w:cstheme="majorBidi"/>
                <w:b/>
                <w:sz w:val="24"/>
                <w:szCs w:val="24"/>
              </w:rPr>
              <w:t>Eil. Nr.</w:t>
            </w:r>
          </w:p>
        </w:tc>
        <w:tc>
          <w:tcPr>
            <w:tcW w:w="4483" w:type="dxa"/>
            <w:vAlign w:val="center"/>
          </w:tcPr>
          <w:p w14:paraId="2ED1B4A4" w14:textId="77777777" w:rsidR="00E84F24" w:rsidRPr="00E067AD" w:rsidRDefault="00E84F24" w:rsidP="006E5A2A">
            <w:pPr>
              <w:spacing w:after="0" w:line="240" w:lineRule="auto"/>
              <w:jc w:val="center"/>
              <w:rPr>
                <w:rFonts w:asciiTheme="majorBidi" w:eastAsia="Times New Roman" w:hAnsiTheme="majorBidi" w:cstheme="majorBidi"/>
                <w:b/>
                <w:sz w:val="24"/>
                <w:szCs w:val="24"/>
              </w:rPr>
            </w:pPr>
            <w:r w:rsidRPr="00E067AD">
              <w:rPr>
                <w:rFonts w:asciiTheme="majorBidi" w:eastAsia="Times New Roman" w:hAnsiTheme="majorBidi" w:cstheme="majorBidi"/>
                <w:b/>
                <w:sz w:val="24"/>
                <w:szCs w:val="24"/>
              </w:rPr>
              <w:t>Darbų pavadinimas</w:t>
            </w:r>
          </w:p>
        </w:tc>
        <w:tc>
          <w:tcPr>
            <w:tcW w:w="3686" w:type="dxa"/>
            <w:vAlign w:val="center"/>
          </w:tcPr>
          <w:p w14:paraId="3E0BBB2A" w14:textId="77777777" w:rsidR="00E84F24" w:rsidRPr="00E067AD" w:rsidRDefault="00E84F24" w:rsidP="006E5A2A">
            <w:pPr>
              <w:spacing w:after="0" w:line="240" w:lineRule="auto"/>
              <w:jc w:val="center"/>
              <w:rPr>
                <w:rFonts w:asciiTheme="majorBidi" w:eastAsia="Times New Roman" w:hAnsiTheme="majorBidi" w:cstheme="majorBidi"/>
                <w:b/>
                <w:sz w:val="24"/>
                <w:szCs w:val="24"/>
              </w:rPr>
            </w:pPr>
            <w:r w:rsidRPr="00E067AD">
              <w:rPr>
                <w:rFonts w:asciiTheme="majorBidi" w:eastAsia="Times New Roman" w:hAnsiTheme="majorBidi" w:cstheme="majorBidi"/>
                <w:b/>
                <w:sz w:val="24"/>
                <w:szCs w:val="24"/>
              </w:rPr>
              <w:t>Darbų atlikimo terminai nuo paraiškos pateikimo dienos</w:t>
            </w:r>
          </w:p>
        </w:tc>
      </w:tr>
      <w:tr w:rsidR="00E84F24" w:rsidRPr="00E067AD" w14:paraId="1AA57DD3" w14:textId="77777777" w:rsidTr="006E5A2A">
        <w:trPr>
          <w:jc w:val="center"/>
        </w:trPr>
        <w:tc>
          <w:tcPr>
            <w:tcW w:w="757" w:type="dxa"/>
            <w:vAlign w:val="center"/>
          </w:tcPr>
          <w:p w14:paraId="2CDC1F5C"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w:t>
            </w:r>
          </w:p>
          <w:p w14:paraId="13ABDE79"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p>
        </w:tc>
        <w:tc>
          <w:tcPr>
            <w:tcW w:w="4483" w:type="dxa"/>
            <w:vAlign w:val="center"/>
          </w:tcPr>
          <w:p w14:paraId="43827776" w14:textId="77777777" w:rsidR="00E84F24" w:rsidRPr="00E067AD" w:rsidRDefault="00E84F24" w:rsidP="006E5A2A">
            <w:pPr>
              <w:spacing w:after="0" w:line="240" w:lineRule="auto"/>
              <w:rPr>
                <w:rFonts w:asciiTheme="majorBidi" w:eastAsia="Times New Roman" w:hAnsiTheme="majorBidi" w:cstheme="majorBidi"/>
                <w:b/>
                <w:sz w:val="24"/>
                <w:szCs w:val="24"/>
              </w:rPr>
            </w:pPr>
            <w:r w:rsidRPr="00E067AD">
              <w:rPr>
                <w:rFonts w:asciiTheme="majorBidi" w:eastAsia="Times New Roman" w:hAnsiTheme="majorBidi" w:cstheme="majorBidi"/>
                <w:sz w:val="24"/>
                <w:szCs w:val="24"/>
              </w:rPr>
              <w:t>Ženklo gamyba</w:t>
            </w:r>
          </w:p>
        </w:tc>
        <w:tc>
          <w:tcPr>
            <w:tcW w:w="3686" w:type="dxa"/>
          </w:tcPr>
          <w:p w14:paraId="7F2DC9D9"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14 darbo dienų</w:t>
            </w:r>
          </w:p>
        </w:tc>
      </w:tr>
      <w:tr w:rsidR="00E84F24" w:rsidRPr="00E067AD" w14:paraId="613A7DF9" w14:textId="77777777" w:rsidTr="006E5A2A">
        <w:trPr>
          <w:jc w:val="center"/>
        </w:trPr>
        <w:tc>
          <w:tcPr>
            <w:tcW w:w="757" w:type="dxa"/>
            <w:vAlign w:val="center"/>
          </w:tcPr>
          <w:p w14:paraId="59D8C205"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w:t>
            </w:r>
          </w:p>
        </w:tc>
        <w:tc>
          <w:tcPr>
            <w:tcW w:w="4483" w:type="dxa"/>
            <w:vAlign w:val="center"/>
          </w:tcPr>
          <w:p w14:paraId="6B9826C3"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Atrama iš cinkuoto vamzdžio </w:t>
            </w:r>
          </w:p>
        </w:tc>
        <w:tc>
          <w:tcPr>
            <w:tcW w:w="3686" w:type="dxa"/>
          </w:tcPr>
          <w:p w14:paraId="4713E4BA"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14 darbo dienų</w:t>
            </w:r>
          </w:p>
        </w:tc>
      </w:tr>
      <w:tr w:rsidR="00E84F24" w:rsidRPr="00E067AD" w14:paraId="7439B268" w14:textId="77777777" w:rsidTr="006E5A2A">
        <w:trPr>
          <w:jc w:val="center"/>
        </w:trPr>
        <w:tc>
          <w:tcPr>
            <w:tcW w:w="757" w:type="dxa"/>
            <w:vAlign w:val="center"/>
          </w:tcPr>
          <w:p w14:paraId="1BFFA176"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lastRenderedPageBreak/>
              <w:t>3.</w:t>
            </w:r>
          </w:p>
        </w:tc>
        <w:tc>
          <w:tcPr>
            <w:tcW w:w="4483" w:type="dxa"/>
            <w:vAlign w:val="center"/>
          </w:tcPr>
          <w:p w14:paraId="38E1E3D7"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Sferinis veidrodis 600 skersmens</w:t>
            </w:r>
          </w:p>
        </w:tc>
        <w:tc>
          <w:tcPr>
            <w:tcW w:w="3686" w:type="dxa"/>
          </w:tcPr>
          <w:p w14:paraId="4CEE7CE1"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14 darbo dienų</w:t>
            </w:r>
          </w:p>
        </w:tc>
      </w:tr>
      <w:tr w:rsidR="00E84F24" w:rsidRPr="00E067AD" w14:paraId="40EE611B" w14:textId="77777777" w:rsidTr="006E5A2A">
        <w:trPr>
          <w:jc w:val="center"/>
        </w:trPr>
        <w:tc>
          <w:tcPr>
            <w:tcW w:w="757" w:type="dxa"/>
            <w:vAlign w:val="center"/>
          </w:tcPr>
          <w:p w14:paraId="647E247C"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4.</w:t>
            </w:r>
          </w:p>
        </w:tc>
        <w:tc>
          <w:tcPr>
            <w:tcW w:w="4483" w:type="dxa"/>
            <w:vAlign w:val="center"/>
          </w:tcPr>
          <w:p w14:paraId="564A87AE"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Sferinis veidrodis 900 skersmens</w:t>
            </w:r>
          </w:p>
        </w:tc>
        <w:tc>
          <w:tcPr>
            <w:tcW w:w="3686" w:type="dxa"/>
          </w:tcPr>
          <w:p w14:paraId="044407DD"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14 darbo dienų</w:t>
            </w:r>
          </w:p>
        </w:tc>
      </w:tr>
      <w:tr w:rsidR="00E84F24" w:rsidRPr="00E067AD" w14:paraId="4C914A4C" w14:textId="77777777" w:rsidTr="006E5A2A">
        <w:trPr>
          <w:jc w:val="center"/>
        </w:trPr>
        <w:tc>
          <w:tcPr>
            <w:tcW w:w="757" w:type="dxa"/>
            <w:vAlign w:val="center"/>
          </w:tcPr>
          <w:p w14:paraId="14102F04"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5.</w:t>
            </w:r>
          </w:p>
        </w:tc>
        <w:tc>
          <w:tcPr>
            <w:tcW w:w="4483" w:type="dxa"/>
            <w:vAlign w:val="center"/>
          </w:tcPr>
          <w:p w14:paraId="4BE856A3"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Kelio ženklo demontavimas ir/ar įrengimas</w:t>
            </w:r>
            <w:r w:rsidRPr="00E067AD">
              <w:rPr>
                <w:rFonts w:asciiTheme="majorBidi" w:eastAsia="Times New Roman" w:hAnsiTheme="majorBidi" w:cstheme="majorBidi"/>
                <w:b/>
                <w:i/>
                <w:sz w:val="24"/>
                <w:szCs w:val="24"/>
              </w:rPr>
              <w:t xml:space="preserve"> </w:t>
            </w:r>
          </w:p>
        </w:tc>
        <w:tc>
          <w:tcPr>
            <w:tcW w:w="3686" w:type="dxa"/>
          </w:tcPr>
          <w:p w14:paraId="2B508F2C"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14 darbo dienų</w:t>
            </w:r>
          </w:p>
        </w:tc>
      </w:tr>
      <w:tr w:rsidR="00E84F24" w:rsidRPr="00E067AD" w14:paraId="44119335" w14:textId="77777777" w:rsidTr="006E5A2A">
        <w:trPr>
          <w:jc w:val="center"/>
        </w:trPr>
        <w:tc>
          <w:tcPr>
            <w:tcW w:w="757" w:type="dxa"/>
            <w:vAlign w:val="center"/>
          </w:tcPr>
          <w:p w14:paraId="7CDC321A"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6.</w:t>
            </w:r>
          </w:p>
        </w:tc>
        <w:tc>
          <w:tcPr>
            <w:tcW w:w="4483" w:type="dxa"/>
            <w:vAlign w:val="center"/>
          </w:tcPr>
          <w:p w14:paraId="267B1040"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Atramos demontavimas ir/ar įrengimas</w:t>
            </w:r>
          </w:p>
        </w:tc>
        <w:tc>
          <w:tcPr>
            <w:tcW w:w="3686" w:type="dxa"/>
          </w:tcPr>
          <w:p w14:paraId="5A2B2404"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14 darbo dienų</w:t>
            </w:r>
          </w:p>
        </w:tc>
      </w:tr>
      <w:tr w:rsidR="00E84F24" w:rsidRPr="00E067AD" w14:paraId="74D8B399" w14:textId="77777777" w:rsidTr="006E5A2A">
        <w:trPr>
          <w:trHeight w:val="227"/>
          <w:jc w:val="center"/>
        </w:trPr>
        <w:tc>
          <w:tcPr>
            <w:tcW w:w="757" w:type="dxa"/>
            <w:vAlign w:val="center"/>
          </w:tcPr>
          <w:p w14:paraId="7149255A"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7.</w:t>
            </w:r>
          </w:p>
        </w:tc>
        <w:tc>
          <w:tcPr>
            <w:tcW w:w="4483" w:type="dxa"/>
          </w:tcPr>
          <w:p w14:paraId="1E2AEA61"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Horizontalus ženklinimas (kelio dažais)</w:t>
            </w:r>
          </w:p>
        </w:tc>
        <w:tc>
          <w:tcPr>
            <w:tcW w:w="3686" w:type="dxa"/>
          </w:tcPr>
          <w:p w14:paraId="6F6E484D"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3BDCE6BE" w14:textId="77777777" w:rsidTr="006E5A2A">
        <w:trPr>
          <w:trHeight w:val="510"/>
          <w:jc w:val="center"/>
        </w:trPr>
        <w:tc>
          <w:tcPr>
            <w:tcW w:w="757" w:type="dxa"/>
            <w:vAlign w:val="center"/>
          </w:tcPr>
          <w:p w14:paraId="386ED7B7"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8.</w:t>
            </w:r>
          </w:p>
        </w:tc>
        <w:tc>
          <w:tcPr>
            <w:tcW w:w="4483" w:type="dxa"/>
          </w:tcPr>
          <w:p w14:paraId="0F5646F3"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Horizontalus ženklinimas (termoplastinėmis </w:t>
            </w:r>
            <w:r w:rsidRPr="00E067AD">
              <w:rPr>
                <w:rFonts w:asciiTheme="majorBidi" w:eastAsia="Calibri" w:hAnsiTheme="majorBidi" w:cstheme="majorBidi"/>
                <w:sz w:val="24"/>
                <w:szCs w:val="24"/>
              </w:rPr>
              <w:t>medžiagomis)</w:t>
            </w:r>
          </w:p>
        </w:tc>
        <w:tc>
          <w:tcPr>
            <w:tcW w:w="3686" w:type="dxa"/>
          </w:tcPr>
          <w:p w14:paraId="7BEC85FB"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08B34317" w14:textId="77777777" w:rsidTr="006E5A2A">
        <w:trPr>
          <w:trHeight w:val="510"/>
          <w:jc w:val="center"/>
        </w:trPr>
        <w:tc>
          <w:tcPr>
            <w:tcW w:w="757" w:type="dxa"/>
            <w:vAlign w:val="center"/>
          </w:tcPr>
          <w:p w14:paraId="248CEAE8"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9.</w:t>
            </w:r>
          </w:p>
        </w:tc>
        <w:tc>
          <w:tcPr>
            <w:tcW w:w="4483" w:type="dxa"/>
          </w:tcPr>
          <w:p w14:paraId="4D1C7EA0"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Horizontalus ženklinimas (antislydiminė danga)</w:t>
            </w:r>
          </w:p>
        </w:tc>
        <w:tc>
          <w:tcPr>
            <w:tcW w:w="3686" w:type="dxa"/>
          </w:tcPr>
          <w:p w14:paraId="5932B0BE"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7097563B" w14:textId="77777777" w:rsidTr="006E5A2A">
        <w:trPr>
          <w:trHeight w:val="510"/>
          <w:jc w:val="center"/>
        </w:trPr>
        <w:tc>
          <w:tcPr>
            <w:tcW w:w="757" w:type="dxa"/>
            <w:vAlign w:val="center"/>
          </w:tcPr>
          <w:p w14:paraId="60218991"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10.</w:t>
            </w:r>
          </w:p>
        </w:tc>
        <w:tc>
          <w:tcPr>
            <w:tcW w:w="4483" w:type="dxa"/>
          </w:tcPr>
          <w:p w14:paraId="01A77312"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Gatvių važiuojamosios dalies ženklinimo trynimas</w:t>
            </w:r>
          </w:p>
        </w:tc>
        <w:tc>
          <w:tcPr>
            <w:tcW w:w="3686" w:type="dxa"/>
          </w:tcPr>
          <w:p w14:paraId="0FF62287"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14 darbo dienų</w:t>
            </w:r>
          </w:p>
        </w:tc>
      </w:tr>
      <w:tr w:rsidR="00E84F24" w:rsidRPr="00E067AD" w14:paraId="51CC90B6" w14:textId="77777777" w:rsidTr="006E5A2A">
        <w:trPr>
          <w:trHeight w:val="974"/>
          <w:jc w:val="center"/>
        </w:trPr>
        <w:tc>
          <w:tcPr>
            <w:tcW w:w="757" w:type="dxa"/>
            <w:vAlign w:val="center"/>
          </w:tcPr>
          <w:p w14:paraId="78D3FBD2"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11.</w:t>
            </w:r>
          </w:p>
        </w:tc>
        <w:tc>
          <w:tcPr>
            <w:tcW w:w="4483" w:type="dxa"/>
          </w:tcPr>
          <w:p w14:paraId="77709C8C" w14:textId="77777777" w:rsidR="00E84F24" w:rsidRPr="00E067AD" w:rsidRDefault="00E84F24" w:rsidP="006E5A2A">
            <w:pP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Greičio slopinimo guminių kalnelių (400 mm pločio) guminių, sudarytų iš dviejų spalvų segmentų, įrengimas</w:t>
            </w:r>
          </w:p>
        </w:tc>
        <w:tc>
          <w:tcPr>
            <w:tcW w:w="3686" w:type="dxa"/>
          </w:tcPr>
          <w:p w14:paraId="3632B167"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67914746" w14:textId="77777777" w:rsidTr="006E5A2A">
        <w:trPr>
          <w:trHeight w:val="837"/>
          <w:jc w:val="center"/>
        </w:trPr>
        <w:tc>
          <w:tcPr>
            <w:tcW w:w="757" w:type="dxa"/>
            <w:vAlign w:val="center"/>
          </w:tcPr>
          <w:p w14:paraId="2FD87D38"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12.</w:t>
            </w:r>
          </w:p>
        </w:tc>
        <w:tc>
          <w:tcPr>
            <w:tcW w:w="4483" w:type="dxa"/>
            <w:vAlign w:val="center"/>
          </w:tcPr>
          <w:p w14:paraId="1F48A4CA"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Greičio slopinimo guminių kalnelių (400 mm pločio) galinių elementų įrengimas</w:t>
            </w:r>
          </w:p>
        </w:tc>
        <w:tc>
          <w:tcPr>
            <w:tcW w:w="3686" w:type="dxa"/>
          </w:tcPr>
          <w:p w14:paraId="40E68BE2"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2E94870B" w14:textId="77777777" w:rsidTr="006E5A2A">
        <w:trPr>
          <w:trHeight w:val="837"/>
          <w:jc w:val="center"/>
        </w:trPr>
        <w:tc>
          <w:tcPr>
            <w:tcW w:w="757" w:type="dxa"/>
            <w:vAlign w:val="center"/>
          </w:tcPr>
          <w:p w14:paraId="4B683107"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13.</w:t>
            </w:r>
          </w:p>
        </w:tc>
        <w:tc>
          <w:tcPr>
            <w:tcW w:w="4483" w:type="dxa"/>
            <w:vAlign w:val="center"/>
          </w:tcPr>
          <w:p w14:paraId="772DC942"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Greičio slopinimo guminių kalnelių (900 mm pločio), sudarytų iš dviejų spalvų segmentų, įrengimas</w:t>
            </w:r>
          </w:p>
        </w:tc>
        <w:tc>
          <w:tcPr>
            <w:tcW w:w="3686" w:type="dxa"/>
          </w:tcPr>
          <w:p w14:paraId="328EE283"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2BE008A8" w14:textId="77777777" w:rsidTr="006E5A2A">
        <w:trPr>
          <w:trHeight w:val="837"/>
          <w:jc w:val="center"/>
        </w:trPr>
        <w:tc>
          <w:tcPr>
            <w:tcW w:w="757" w:type="dxa"/>
            <w:vAlign w:val="center"/>
          </w:tcPr>
          <w:p w14:paraId="130D8777"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14.</w:t>
            </w:r>
          </w:p>
        </w:tc>
        <w:tc>
          <w:tcPr>
            <w:tcW w:w="4483" w:type="dxa"/>
            <w:vAlign w:val="center"/>
          </w:tcPr>
          <w:p w14:paraId="0912AB3D"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Greičio slopinimo guminių kalnelių (900 mm pločio) galinių elementų įrengimas</w:t>
            </w:r>
          </w:p>
        </w:tc>
        <w:tc>
          <w:tcPr>
            <w:tcW w:w="3686" w:type="dxa"/>
          </w:tcPr>
          <w:p w14:paraId="2C3FEFD2"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1723356C" w14:textId="77777777" w:rsidTr="006E5A2A">
        <w:trPr>
          <w:trHeight w:val="614"/>
          <w:jc w:val="center"/>
        </w:trPr>
        <w:tc>
          <w:tcPr>
            <w:tcW w:w="757" w:type="dxa"/>
            <w:vAlign w:val="center"/>
          </w:tcPr>
          <w:p w14:paraId="4CB8E5CE"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15.</w:t>
            </w:r>
          </w:p>
        </w:tc>
        <w:tc>
          <w:tcPr>
            <w:tcW w:w="4483" w:type="dxa"/>
            <w:vAlign w:val="center"/>
          </w:tcPr>
          <w:p w14:paraId="6C54E254"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Greičio lėtinimo salelių įrengimas (2000 mm x 1800 mm, guminės, 4 segmentų)</w:t>
            </w:r>
          </w:p>
        </w:tc>
        <w:tc>
          <w:tcPr>
            <w:tcW w:w="3686" w:type="dxa"/>
          </w:tcPr>
          <w:p w14:paraId="0F7BB032"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62E9DB00" w14:textId="77777777" w:rsidTr="006E5A2A">
        <w:trPr>
          <w:trHeight w:val="837"/>
          <w:jc w:val="center"/>
        </w:trPr>
        <w:tc>
          <w:tcPr>
            <w:tcW w:w="757" w:type="dxa"/>
            <w:vAlign w:val="center"/>
          </w:tcPr>
          <w:p w14:paraId="3CC5401C"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16.</w:t>
            </w:r>
          </w:p>
        </w:tc>
        <w:tc>
          <w:tcPr>
            <w:tcW w:w="4483" w:type="dxa"/>
            <w:vAlign w:val="center"/>
          </w:tcPr>
          <w:p w14:paraId="76393DC6"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Apsauginių automobilių kelių atitvarų įrengimas VMM-1,3</w:t>
            </w:r>
          </w:p>
        </w:tc>
        <w:tc>
          <w:tcPr>
            <w:tcW w:w="3686" w:type="dxa"/>
          </w:tcPr>
          <w:p w14:paraId="0D03B956"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4D564731" w14:textId="77777777" w:rsidTr="006E5A2A">
        <w:trPr>
          <w:trHeight w:val="510"/>
          <w:jc w:val="center"/>
        </w:trPr>
        <w:tc>
          <w:tcPr>
            <w:tcW w:w="757" w:type="dxa"/>
            <w:vAlign w:val="center"/>
          </w:tcPr>
          <w:p w14:paraId="40838922"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17.</w:t>
            </w:r>
          </w:p>
        </w:tc>
        <w:tc>
          <w:tcPr>
            <w:tcW w:w="4483" w:type="dxa"/>
            <w:vAlign w:val="center"/>
          </w:tcPr>
          <w:p w14:paraId="1130BA0B"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Apsauginių automobilių kelių atitvarų įrengimas VMM-2</w:t>
            </w:r>
          </w:p>
        </w:tc>
        <w:tc>
          <w:tcPr>
            <w:tcW w:w="3686" w:type="dxa"/>
          </w:tcPr>
          <w:p w14:paraId="155DDF90"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6BF658E7" w14:textId="77777777" w:rsidTr="006E5A2A">
        <w:trPr>
          <w:trHeight w:val="510"/>
          <w:jc w:val="center"/>
        </w:trPr>
        <w:tc>
          <w:tcPr>
            <w:tcW w:w="757" w:type="dxa"/>
            <w:vAlign w:val="center"/>
          </w:tcPr>
          <w:p w14:paraId="01F5FF44"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18.</w:t>
            </w:r>
          </w:p>
        </w:tc>
        <w:tc>
          <w:tcPr>
            <w:tcW w:w="4483" w:type="dxa"/>
            <w:vAlign w:val="center"/>
          </w:tcPr>
          <w:p w14:paraId="554E8CB9"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Apsauginių automobilių kelių atitvarų įrengimas VMM-4</w:t>
            </w:r>
          </w:p>
        </w:tc>
        <w:tc>
          <w:tcPr>
            <w:tcW w:w="3686" w:type="dxa"/>
          </w:tcPr>
          <w:p w14:paraId="417977D1"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2661D758" w14:textId="77777777" w:rsidTr="006E5A2A">
        <w:trPr>
          <w:trHeight w:val="510"/>
          <w:jc w:val="center"/>
        </w:trPr>
        <w:tc>
          <w:tcPr>
            <w:tcW w:w="757" w:type="dxa"/>
            <w:vAlign w:val="center"/>
          </w:tcPr>
          <w:p w14:paraId="64BD76CC"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19.</w:t>
            </w:r>
          </w:p>
        </w:tc>
        <w:tc>
          <w:tcPr>
            <w:tcW w:w="4483" w:type="dxa"/>
            <w:vAlign w:val="center"/>
          </w:tcPr>
          <w:p w14:paraId="53836B11"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Apsauginių pėsčiųjų ir dviračių takų atitvarų įrengimas Nr. 1</w:t>
            </w:r>
          </w:p>
        </w:tc>
        <w:tc>
          <w:tcPr>
            <w:tcW w:w="3686" w:type="dxa"/>
          </w:tcPr>
          <w:p w14:paraId="73AF47C9"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1419C574" w14:textId="77777777" w:rsidTr="006E5A2A">
        <w:trPr>
          <w:trHeight w:val="309"/>
          <w:jc w:val="center"/>
        </w:trPr>
        <w:tc>
          <w:tcPr>
            <w:tcW w:w="757" w:type="dxa"/>
            <w:vAlign w:val="center"/>
          </w:tcPr>
          <w:p w14:paraId="128EFF0C"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w:t>
            </w:r>
          </w:p>
        </w:tc>
        <w:tc>
          <w:tcPr>
            <w:tcW w:w="4483" w:type="dxa"/>
            <w:vAlign w:val="center"/>
          </w:tcPr>
          <w:p w14:paraId="12DB2C0E"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Apsauginių pėsčiųjų ir dviračių takų atitvarų įrengimas Nr. 2 </w:t>
            </w:r>
          </w:p>
        </w:tc>
        <w:tc>
          <w:tcPr>
            <w:tcW w:w="3686" w:type="dxa"/>
          </w:tcPr>
          <w:p w14:paraId="7D35CD81"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53ADA224" w14:textId="77777777" w:rsidTr="006E5A2A">
        <w:trPr>
          <w:trHeight w:val="510"/>
          <w:jc w:val="center"/>
        </w:trPr>
        <w:tc>
          <w:tcPr>
            <w:tcW w:w="757" w:type="dxa"/>
            <w:vAlign w:val="center"/>
          </w:tcPr>
          <w:p w14:paraId="3BB8A2B8"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21.</w:t>
            </w:r>
          </w:p>
        </w:tc>
        <w:tc>
          <w:tcPr>
            <w:tcW w:w="4483" w:type="dxa"/>
            <w:vAlign w:val="center"/>
          </w:tcPr>
          <w:p w14:paraId="354753CC"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Atitvėrimo stulpelio įrengimas Nr. 1</w:t>
            </w:r>
          </w:p>
        </w:tc>
        <w:tc>
          <w:tcPr>
            <w:tcW w:w="3686" w:type="dxa"/>
          </w:tcPr>
          <w:p w14:paraId="0C66829E"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19517A5E" w14:textId="77777777" w:rsidTr="006E5A2A">
        <w:trPr>
          <w:trHeight w:val="510"/>
          <w:jc w:val="center"/>
        </w:trPr>
        <w:tc>
          <w:tcPr>
            <w:tcW w:w="757" w:type="dxa"/>
            <w:vAlign w:val="center"/>
          </w:tcPr>
          <w:p w14:paraId="47322881"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22.</w:t>
            </w:r>
          </w:p>
        </w:tc>
        <w:tc>
          <w:tcPr>
            <w:tcW w:w="4483" w:type="dxa"/>
            <w:vAlign w:val="center"/>
          </w:tcPr>
          <w:p w14:paraId="6A48A624"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Atitvėrimo stulpelio įrengimas Nr. 2</w:t>
            </w:r>
          </w:p>
        </w:tc>
        <w:tc>
          <w:tcPr>
            <w:tcW w:w="3686" w:type="dxa"/>
          </w:tcPr>
          <w:p w14:paraId="001AA5A6"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5537C657" w14:textId="77777777" w:rsidTr="006E5A2A">
        <w:trPr>
          <w:trHeight w:val="510"/>
          <w:jc w:val="center"/>
        </w:trPr>
        <w:tc>
          <w:tcPr>
            <w:tcW w:w="757" w:type="dxa"/>
            <w:vAlign w:val="center"/>
          </w:tcPr>
          <w:p w14:paraId="65D0304E"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23.</w:t>
            </w:r>
          </w:p>
        </w:tc>
        <w:tc>
          <w:tcPr>
            <w:tcW w:w="4483" w:type="dxa"/>
            <w:vAlign w:val="center"/>
          </w:tcPr>
          <w:p w14:paraId="7EDA0578"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Atitvėrimo stulpelio įrengimas Nr. 3</w:t>
            </w:r>
          </w:p>
        </w:tc>
        <w:tc>
          <w:tcPr>
            <w:tcW w:w="3686" w:type="dxa"/>
          </w:tcPr>
          <w:p w14:paraId="0D10B68C"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59956D63" w14:textId="77777777" w:rsidTr="006E5A2A">
        <w:trPr>
          <w:trHeight w:val="510"/>
          <w:jc w:val="center"/>
        </w:trPr>
        <w:tc>
          <w:tcPr>
            <w:tcW w:w="757" w:type="dxa"/>
            <w:vAlign w:val="center"/>
          </w:tcPr>
          <w:p w14:paraId="57C0DB42"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24. </w:t>
            </w:r>
          </w:p>
        </w:tc>
        <w:tc>
          <w:tcPr>
            <w:tcW w:w="4483" w:type="dxa"/>
            <w:vAlign w:val="center"/>
          </w:tcPr>
          <w:p w14:paraId="1CA86326"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 xml:space="preserve">Naujo lankstaus plastikinio signalinio stulpelio keliams pažymėti įrengimas   </w:t>
            </w:r>
          </w:p>
        </w:tc>
        <w:tc>
          <w:tcPr>
            <w:tcW w:w="3686" w:type="dxa"/>
          </w:tcPr>
          <w:p w14:paraId="02F05910"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2FDA031E" w14:textId="77777777" w:rsidTr="006E5A2A">
        <w:trPr>
          <w:trHeight w:val="510"/>
          <w:jc w:val="center"/>
        </w:trPr>
        <w:tc>
          <w:tcPr>
            <w:tcW w:w="757" w:type="dxa"/>
            <w:vAlign w:val="center"/>
          </w:tcPr>
          <w:p w14:paraId="5492601C"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lastRenderedPageBreak/>
              <w:t>25.</w:t>
            </w:r>
          </w:p>
        </w:tc>
        <w:tc>
          <w:tcPr>
            <w:tcW w:w="4483" w:type="dxa"/>
            <w:vAlign w:val="center"/>
          </w:tcPr>
          <w:p w14:paraId="0E7DE74B"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Naujo lankstaus plastikinio stulpelio (aukštis ~ 750 mm) įrengimas</w:t>
            </w:r>
          </w:p>
        </w:tc>
        <w:tc>
          <w:tcPr>
            <w:tcW w:w="3686" w:type="dxa"/>
          </w:tcPr>
          <w:p w14:paraId="0F1EE8EA"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1D553ACF" w14:textId="77777777" w:rsidTr="006E5A2A">
        <w:trPr>
          <w:trHeight w:val="230"/>
          <w:jc w:val="center"/>
        </w:trPr>
        <w:tc>
          <w:tcPr>
            <w:tcW w:w="757" w:type="dxa"/>
            <w:vAlign w:val="center"/>
          </w:tcPr>
          <w:p w14:paraId="59B672E2"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26.</w:t>
            </w:r>
          </w:p>
        </w:tc>
        <w:tc>
          <w:tcPr>
            <w:tcW w:w="4483" w:type="dxa"/>
            <w:vAlign w:val="center"/>
          </w:tcPr>
          <w:p w14:paraId="476231E6"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Naujo lankstaus plastikinio stulpelio (aukštis ~ 450 mm) įrengimas</w:t>
            </w:r>
          </w:p>
        </w:tc>
        <w:tc>
          <w:tcPr>
            <w:tcW w:w="3686" w:type="dxa"/>
          </w:tcPr>
          <w:p w14:paraId="1D2130AE"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767509AD" w14:textId="77777777" w:rsidTr="006E5A2A">
        <w:trPr>
          <w:trHeight w:val="249"/>
          <w:jc w:val="center"/>
        </w:trPr>
        <w:tc>
          <w:tcPr>
            <w:tcW w:w="757" w:type="dxa"/>
            <w:vAlign w:val="center"/>
          </w:tcPr>
          <w:p w14:paraId="69BDE87F"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27.</w:t>
            </w:r>
          </w:p>
        </w:tc>
        <w:tc>
          <w:tcPr>
            <w:tcW w:w="4483" w:type="dxa"/>
            <w:vAlign w:val="center"/>
          </w:tcPr>
          <w:p w14:paraId="358D2D0C"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Naujo parkavimo bortelio įrengimas (ilgis~1670 mm, aukštis~100mm)</w:t>
            </w:r>
          </w:p>
        </w:tc>
        <w:tc>
          <w:tcPr>
            <w:tcW w:w="3686" w:type="dxa"/>
          </w:tcPr>
          <w:p w14:paraId="04060832"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443288E3" w14:textId="77777777" w:rsidTr="006E5A2A">
        <w:trPr>
          <w:trHeight w:val="266"/>
          <w:jc w:val="center"/>
        </w:trPr>
        <w:tc>
          <w:tcPr>
            <w:tcW w:w="757" w:type="dxa"/>
            <w:vAlign w:val="center"/>
          </w:tcPr>
          <w:p w14:paraId="030135CD"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28.</w:t>
            </w:r>
          </w:p>
        </w:tc>
        <w:tc>
          <w:tcPr>
            <w:tcW w:w="4483" w:type="dxa"/>
            <w:vAlign w:val="center"/>
          </w:tcPr>
          <w:p w14:paraId="6079A800"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Naujo parkavimo bortelio įrengimas (ilgis~900 mm, aukštis~100mm)</w:t>
            </w:r>
          </w:p>
        </w:tc>
        <w:tc>
          <w:tcPr>
            <w:tcW w:w="3686" w:type="dxa"/>
          </w:tcPr>
          <w:p w14:paraId="362F007D"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2A021811" w14:textId="77777777" w:rsidTr="006E5A2A">
        <w:trPr>
          <w:trHeight w:val="266"/>
          <w:jc w:val="center"/>
        </w:trPr>
        <w:tc>
          <w:tcPr>
            <w:tcW w:w="757" w:type="dxa"/>
            <w:vAlign w:val="center"/>
          </w:tcPr>
          <w:p w14:paraId="61BA3F42"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29.</w:t>
            </w:r>
          </w:p>
        </w:tc>
        <w:tc>
          <w:tcPr>
            <w:tcW w:w="4483" w:type="dxa"/>
            <w:vAlign w:val="center"/>
          </w:tcPr>
          <w:p w14:paraId="4119BC2A"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Šviesą atspindinti lipni juosta</w:t>
            </w:r>
          </w:p>
        </w:tc>
        <w:tc>
          <w:tcPr>
            <w:tcW w:w="3686" w:type="dxa"/>
          </w:tcPr>
          <w:p w14:paraId="13547466"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eastAsia="Times New Roman" w:hAnsiTheme="majorBidi" w:cstheme="majorBidi"/>
                <w:sz w:val="24"/>
                <w:szCs w:val="24"/>
              </w:rPr>
              <w:t>20 darbo dienų</w:t>
            </w:r>
          </w:p>
        </w:tc>
      </w:tr>
      <w:tr w:rsidR="00E84F24" w:rsidRPr="00E067AD" w14:paraId="6F288508" w14:textId="77777777" w:rsidTr="006E5A2A">
        <w:trPr>
          <w:trHeight w:val="266"/>
          <w:jc w:val="center"/>
        </w:trPr>
        <w:tc>
          <w:tcPr>
            <w:tcW w:w="757" w:type="dxa"/>
            <w:vAlign w:val="center"/>
          </w:tcPr>
          <w:p w14:paraId="2D6201B2"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hAnsiTheme="majorBidi" w:cstheme="majorBidi"/>
                <w:sz w:val="24"/>
                <w:szCs w:val="24"/>
              </w:rPr>
              <w:t>30.</w:t>
            </w:r>
          </w:p>
        </w:tc>
        <w:tc>
          <w:tcPr>
            <w:tcW w:w="4483" w:type="dxa"/>
            <w:vAlign w:val="center"/>
          </w:tcPr>
          <w:p w14:paraId="23E7C203"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hAnsiTheme="majorBidi" w:cstheme="majorBidi"/>
                <w:sz w:val="24"/>
                <w:szCs w:val="24"/>
              </w:rPr>
              <w:t>Specialaus horizontaliojo ženklinimo simbolio „Apsaugok mane“ paženklinimas kelio dažais</w:t>
            </w:r>
          </w:p>
        </w:tc>
        <w:tc>
          <w:tcPr>
            <w:tcW w:w="3686" w:type="dxa"/>
            <w:vAlign w:val="center"/>
          </w:tcPr>
          <w:p w14:paraId="0D0AB759"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hAnsiTheme="majorBidi" w:cstheme="majorBidi"/>
                <w:sz w:val="24"/>
                <w:szCs w:val="24"/>
              </w:rPr>
              <w:t>20 darbo dienų</w:t>
            </w:r>
          </w:p>
        </w:tc>
      </w:tr>
      <w:tr w:rsidR="00E84F24" w:rsidRPr="00E067AD" w14:paraId="1961003C" w14:textId="77777777" w:rsidTr="006E5A2A">
        <w:trPr>
          <w:trHeight w:val="266"/>
          <w:jc w:val="center"/>
        </w:trPr>
        <w:tc>
          <w:tcPr>
            <w:tcW w:w="757" w:type="dxa"/>
            <w:vAlign w:val="center"/>
          </w:tcPr>
          <w:p w14:paraId="00846A7D"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hAnsiTheme="majorBidi" w:cstheme="majorBidi"/>
                <w:sz w:val="24"/>
                <w:szCs w:val="24"/>
              </w:rPr>
              <w:t>31.</w:t>
            </w:r>
          </w:p>
        </w:tc>
        <w:tc>
          <w:tcPr>
            <w:tcW w:w="4483" w:type="dxa"/>
            <w:vAlign w:val="center"/>
          </w:tcPr>
          <w:p w14:paraId="72F5E425" w14:textId="77777777" w:rsidR="00E84F24" w:rsidRPr="00E067AD" w:rsidRDefault="00E84F24" w:rsidP="006E5A2A">
            <w:pPr>
              <w:spacing w:after="0" w:line="240" w:lineRule="auto"/>
              <w:rPr>
                <w:rFonts w:asciiTheme="majorBidi" w:eastAsia="Times New Roman" w:hAnsiTheme="majorBidi" w:cstheme="majorBidi"/>
                <w:sz w:val="24"/>
                <w:szCs w:val="24"/>
              </w:rPr>
            </w:pPr>
            <w:r w:rsidRPr="00E067AD">
              <w:rPr>
                <w:rFonts w:asciiTheme="majorBidi" w:hAnsiTheme="majorBidi" w:cstheme="majorBidi"/>
                <w:sz w:val="24"/>
                <w:szCs w:val="24"/>
              </w:rPr>
              <w:t>Specialaus horizontaliojo ženklinimo simbolio „Apsaugok mane“ paženklinimas termoplastine medžiaga</w:t>
            </w:r>
          </w:p>
        </w:tc>
        <w:tc>
          <w:tcPr>
            <w:tcW w:w="3686" w:type="dxa"/>
            <w:vAlign w:val="center"/>
          </w:tcPr>
          <w:p w14:paraId="5E3E5C1F" w14:textId="77777777" w:rsidR="00E84F24" w:rsidRPr="00E067AD" w:rsidRDefault="00E84F24" w:rsidP="006E5A2A">
            <w:pPr>
              <w:spacing w:after="0" w:line="240" w:lineRule="auto"/>
              <w:jc w:val="center"/>
              <w:rPr>
                <w:rFonts w:asciiTheme="majorBidi" w:eastAsia="Times New Roman" w:hAnsiTheme="majorBidi" w:cstheme="majorBidi"/>
                <w:sz w:val="24"/>
                <w:szCs w:val="24"/>
              </w:rPr>
            </w:pPr>
            <w:r w:rsidRPr="00E067AD">
              <w:rPr>
                <w:rFonts w:asciiTheme="majorBidi" w:hAnsiTheme="majorBidi" w:cstheme="majorBidi"/>
                <w:sz w:val="24"/>
                <w:szCs w:val="24"/>
              </w:rPr>
              <w:t>20 darbo dienų</w:t>
            </w:r>
          </w:p>
        </w:tc>
      </w:tr>
      <w:tr w:rsidR="00E84F24" w:rsidRPr="001D4849" w14:paraId="0478F2FC" w14:textId="77777777" w:rsidTr="006E5A2A">
        <w:trPr>
          <w:trHeight w:val="266"/>
          <w:jc w:val="center"/>
        </w:trPr>
        <w:tc>
          <w:tcPr>
            <w:tcW w:w="757" w:type="dxa"/>
            <w:vAlign w:val="center"/>
          </w:tcPr>
          <w:p w14:paraId="3952B1A6" w14:textId="77777777" w:rsidR="00E84F24" w:rsidRPr="001D4849" w:rsidRDefault="00E84F24" w:rsidP="006E5A2A">
            <w:pPr>
              <w:spacing w:after="0" w:line="240" w:lineRule="auto"/>
              <w:jc w:val="center"/>
              <w:rPr>
                <w:rFonts w:ascii="Times New Roman" w:eastAsia="Times New Roman" w:hAnsi="Times New Roman" w:cs="Times New Roman"/>
              </w:rPr>
            </w:pPr>
          </w:p>
        </w:tc>
        <w:tc>
          <w:tcPr>
            <w:tcW w:w="4483" w:type="dxa"/>
            <w:vAlign w:val="center"/>
          </w:tcPr>
          <w:p w14:paraId="3475FB75" w14:textId="77777777" w:rsidR="00E84F24" w:rsidRPr="001D4849" w:rsidRDefault="00E84F24" w:rsidP="006E5A2A">
            <w:pPr>
              <w:spacing w:after="0" w:line="240" w:lineRule="auto"/>
              <w:rPr>
                <w:rFonts w:ascii="Times New Roman" w:eastAsia="Times New Roman" w:hAnsi="Times New Roman" w:cs="Times New Roman"/>
              </w:rPr>
            </w:pPr>
          </w:p>
        </w:tc>
        <w:tc>
          <w:tcPr>
            <w:tcW w:w="3686" w:type="dxa"/>
          </w:tcPr>
          <w:p w14:paraId="2D3C7C4A" w14:textId="77777777" w:rsidR="00E84F24" w:rsidRPr="001D4849" w:rsidRDefault="00E84F24" w:rsidP="006E5A2A">
            <w:pPr>
              <w:spacing w:after="0" w:line="240" w:lineRule="auto"/>
              <w:jc w:val="center"/>
              <w:rPr>
                <w:rFonts w:ascii="Times New Roman" w:eastAsia="Times New Roman" w:hAnsi="Times New Roman" w:cs="Times New Roman"/>
              </w:rPr>
            </w:pPr>
          </w:p>
        </w:tc>
      </w:tr>
    </w:tbl>
    <w:p w14:paraId="2F0E67B1" w14:textId="77777777" w:rsidR="00E84F24" w:rsidRDefault="00E84F24" w:rsidP="006E5A2A">
      <w:pPr>
        <w:spacing w:after="0" w:line="240" w:lineRule="auto"/>
        <w:rPr>
          <w:rFonts w:ascii="Times New Roman" w:eastAsia="Times New Roman" w:hAnsi="Times New Roman" w:cs="Times New Roman"/>
          <w:sz w:val="24"/>
          <w:szCs w:val="24"/>
        </w:rPr>
      </w:pPr>
    </w:p>
    <w:p w14:paraId="56ACC957" w14:textId="77777777" w:rsidR="00E84F24" w:rsidRDefault="00E84F24" w:rsidP="006E5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Rengėjas:</w:t>
      </w:r>
    </w:p>
    <w:p w14:paraId="3DB4F8DB" w14:textId="77777777" w:rsidR="00E84F24" w:rsidRDefault="00E84F24" w:rsidP="006E5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Sigitas Barauskis</w:t>
      </w:r>
    </w:p>
    <w:p w14:paraId="62BBB2C3" w14:textId="77777777" w:rsidR="00E84F24" w:rsidRDefault="00E84F24" w:rsidP="006E5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Mažeikių rajono savivaldybės administracijos</w:t>
      </w:r>
    </w:p>
    <w:p w14:paraId="55C5CE70" w14:textId="77777777" w:rsidR="00E84F24" w:rsidRPr="00062A63" w:rsidRDefault="00E84F24" w:rsidP="006E5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Vietinio ūkio skyriaus vyriausiasis specialistas</w:t>
      </w:r>
    </w:p>
    <w:p w14:paraId="208D723C" w14:textId="77777777" w:rsidR="00E84F24" w:rsidRPr="00062A63" w:rsidRDefault="00E84F24" w:rsidP="006E5A2A">
      <w:pPr>
        <w:spacing w:after="0" w:line="240" w:lineRule="auto"/>
        <w:rPr>
          <w:rFonts w:ascii="Times New Roman" w:eastAsia="Times New Roman" w:hAnsi="Times New Roman" w:cs="Times New Roman"/>
          <w:sz w:val="24"/>
          <w:szCs w:val="24"/>
        </w:rPr>
      </w:pPr>
    </w:p>
    <w:p w14:paraId="6D642F93" w14:textId="024419BB" w:rsidR="00E84F24" w:rsidRDefault="00E84F2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A7B888B" w14:textId="408E662E" w:rsidR="00D24127" w:rsidRPr="00CB0D5D" w:rsidRDefault="00D24127" w:rsidP="00D24127">
      <w:pPr>
        <w:pStyle w:val="Antrat2"/>
        <w:ind w:left="5103"/>
        <w:rPr>
          <w:rFonts w:ascii="Times New Roman" w:eastAsia="Calibri" w:hAnsi="Times New Roman" w:cs="Times New Roman"/>
          <w:color w:val="0070C0"/>
          <w:sz w:val="21"/>
          <w:szCs w:val="21"/>
        </w:rPr>
      </w:pPr>
      <w:bookmarkStart w:id="49" w:name="_Ref38285444"/>
      <w:bookmarkStart w:id="50" w:name="_Ref38291496"/>
      <w:bookmarkStart w:id="51" w:name="_Toc238137098"/>
      <w:r w:rsidRPr="00CB0D5D">
        <w:rPr>
          <w:rFonts w:ascii="Times New Roman" w:eastAsia="Calibri" w:hAnsi="Times New Roman" w:cs="Times New Roman"/>
          <w:color w:val="0070C0"/>
          <w:sz w:val="21"/>
          <w:szCs w:val="21"/>
        </w:rPr>
        <w:lastRenderedPageBreak/>
        <w:t xml:space="preserve">Pirkimo sąlygų </w:t>
      </w:r>
      <w:r>
        <w:rPr>
          <w:rFonts w:ascii="Times New Roman" w:eastAsia="Calibri" w:hAnsi="Times New Roman" w:cs="Times New Roman"/>
          <w:color w:val="0070C0"/>
          <w:sz w:val="21"/>
          <w:szCs w:val="21"/>
        </w:rPr>
        <w:t xml:space="preserve">3 </w:t>
      </w:r>
      <w:r w:rsidRPr="00CB0D5D">
        <w:rPr>
          <w:rFonts w:ascii="Times New Roman" w:eastAsia="Calibri" w:hAnsi="Times New Roman" w:cs="Times New Roman"/>
          <w:color w:val="0070C0"/>
          <w:sz w:val="21"/>
          <w:szCs w:val="21"/>
        </w:rPr>
        <w:t>priedas „Tiekėjų pašalinimo pagrindai“</w:t>
      </w:r>
      <w:bookmarkEnd w:id="49"/>
      <w:bookmarkEnd w:id="50"/>
      <w:bookmarkEnd w:id="51"/>
    </w:p>
    <w:p w14:paraId="003222DA" w14:textId="77777777" w:rsidR="00D24127" w:rsidRPr="000F7F8C" w:rsidRDefault="00D24127" w:rsidP="00D24127">
      <w:pPr>
        <w:pStyle w:val="Paantrat"/>
        <w:spacing w:after="0"/>
        <w:jc w:val="center"/>
        <w:rPr>
          <w:rFonts w:ascii="Times New Roman" w:hAnsi="Times New Roman" w:cs="Times New Roman"/>
          <w:b/>
          <w:bCs/>
          <w:color w:val="auto"/>
        </w:rPr>
      </w:pPr>
    </w:p>
    <w:p w14:paraId="1E6FBD52" w14:textId="77777777" w:rsidR="00D24127" w:rsidRPr="002204DD" w:rsidRDefault="00D24127" w:rsidP="00D24127">
      <w:pPr>
        <w:pStyle w:val="Paantrat"/>
        <w:spacing w:after="0"/>
        <w:jc w:val="center"/>
        <w:rPr>
          <w:rFonts w:ascii="Times New Roman" w:hAnsi="Times New Roman" w:cs="Times New Roman"/>
          <w:b/>
          <w:bCs/>
          <w:color w:val="auto"/>
          <w:sz w:val="24"/>
          <w:szCs w:val="24"/>
        </w:rPr>
      </w:pPr>
      <w:r w:rsidRPr="002204DD">
        <w:rPr>
          <w:rFonts w:ascii="Times New Roman" w:hAnsi="Times New Roman" w:cs="Times New Roman"/>
          <w:b/>
          <w:bCs/>
          <w:color w:val="auto"/>
          <w:sz w:val="24"/>
          <w:szCs w:val="24"/>
        </w:rPr>
        <w:t>TIEKĖJŲ PAŠALINIMO PAGRINDAI</w:t>
      </w:r>
    </w:p>
    <w:p w14:paraId="3FBEA824" w14:textId="77777777" w:rsidR="00D24127" w:rsidRPr="00E72DAB" w:rsidRDefault="00D24127" w:rsidP="00D24127"/>
    <w:p w14:paraId="10453B88" w14:textId="77777777" w:rsidR="00D24127" w:rsidRPr="000F7F8C" w:rsidRDefault="00D24127" w:rsidP="00D24127">
      <w:pPr>
        <w:pStyle w:val="Betarp"/>
        <w:numPr>
          <w:ilvl w:val="0"/>
          <w:numId w:val="11"/>
        </w:numPr>
        <w:ind w:left="0" w:firstLine="851"/>
        <w:jc w:val="both"/>
        <w:rPr>
          <w:rFonts w:ascii="Times New Roman" w:hAnsi="Times New Roman" w:cs="Times New Roman"/>
          <w:sz w:val="20"/>
          <w:szCs w:val="20"/>
        </w:rPr>
      </w:pPr>
      <w:r w:rsidRPr="000F7F8C">
        <w:rPr>
          <w:rFonts w:ascii="Times New Roman" w:hAnsi="Times New Roman" w:cs="Times New Roman"/>
          <w:sz w:val="20"/>
          <w:szCs w:val="20"/>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B098AB3" w14:textId="77777777" w:rsidR="00D24127" w:rsidRPr="004E4861" w:rsidRDefault="00D24127" w:rsidP="00D24127">
      <w:pPr>
        <w:pStyle w:val="Betarp"/>
        <w:numPr>
          <w:ilvl w:val="0"/>
          <w:numId w:val="11"/>
        </w:numPr>
        <w:ind w:left="0" w:firstLine="851"/>
        <w:jc w:val="both"/>
        <w:rPr>
          <w:rFonts w:ascii="Times New Roman" w:hAnsi="Times New Roman" w:cs="Times New Roman"/>
          <w:sz w:val="20"/>
          <w:szCs w:val="20"/>
        </w:rPr>
      </w:pPr>
      <w:r w:rsidRPr="000F7F8C">
        <w:rPr>
          <w:rFonts w:ascii="Times New Roman" w:hAnsi="Times New Roman" w:cs="Times New Roman"/>
          <w:sz w:val="20"/>
          <w:szCs w:val="20"/>
        </w:rPr>
        <w:t>Pašalinimo pagrindai taikomi tiekėjui (kai pasiūlymą teikia ūkio subjektų grupė – visiems tos grupės nariams) ir ūkio subjektams, kurių pajėgumais tiekėjas remiasi</w:t>
      </w:r>
      <w:r>
        <w:rPr>
          <w:rFonts w:ascii="Times New Roman" w:hAnsi="Times New Roman" w:cs="Times New Roman"/>
          <w:sz w:val="20"/>
          <w:szCs w:val="20"/>
        </w:rPr>
        <w:t xml:space="preserve"> </w:t>
      </w:r>
      <w:bookmarkStart w:id="52" w:name="_Hlk233032011"/>
      <w:r w:rsidRPr="004E4861">
        <w:rPr>
          <w:rFonts w:ascii="Times New Roman" w:hAnsi="Times New Roman" w:cs="Times New Roman"/>
          <w:sz w:val="20"/>
          <w:szCs w:val="20"/>
        </w:rPr>
        <w:t xml:space="preserve">(išskyrus kvazisubtiekėjus, kvazisubtiekėjas neturi pateikti atskirą EBVPD). </w:t>
      </w:r>
      <w:bookmarkEnd w:id="52"/>
    </w:p>
    <w:p w14:paraId="481ADB01" w14:textId="77777777" w:rsidR="00D24127" w:rsidRPr="000F7F8C" w:rsidRDefault="00D24127" w:rsidP="00D24127">
      <w:pPr>
        <w:pStyle w:val="Betarp"/>
        <w:numPr>
          <w:ilvl w:val="0"/>
          <w:numId w:val="11"/>
        </w:numPr>
        <w:ind w:left="0" w:firstLine="851"/>
        <w:jc w:val="both"/>
        <w:rPr>
          <w:rFonts w:ascii="Times New Roman" w:eastAsia="Verdana" w:hAnsi="Times New Roman" w:cs="Times New Roman"/>
          <w:sz w:val="20"/>
          <w:szCs w:val="20"/>
        </w:rPr>
      </w:pPr>
      <w:r w:rsidRPr="004E4861">
        <w:rPr>
          <w:rFonts w:ascii="Times New Roman" w:hAnsi="Times New Roman" w:cs="Times New Roman"/>
          <w:sz w:val="20"/>
          <w:szCs w:val="20"/>
        </w:rPr>
        <w:t xml:space="preserve">Perkančioji organizacija tiekėją pašalina </w:t>
      </w:r>
      <w:r w:rsidRPr="000F7F8C">
        <w:rPr>
          <w:rFonts w:ascii="Times New Roman" w:hAnsi="Times New Roman" w:cs="Times New Roman"/>
          <w:color w:val="000000" w:themeColor="text1"/>
          <w:sz w:val="20"/>
          <w:szCs w:val="20"/>
        </w:rPr>
        <w:t>iš pirkimo procedūros bet kuriame pirkimo procedūros etape, jeigu paaiškėja, kad dėl savo veiksmų ar neveikimo prieš pirkimo procedūrą ar jos metu jis atitinka bent vieną iš pirkimo dokumentuos</w:t>
      </w:r>
      <w:r w:rsidRPr="000F7F8C">
        <w:rPr>
          <w:rFonts w:ascii="Times New Roman" w:eastAsia="Verdana" w:hAnsi="Times New Roman" w:cs="Times New Roman"/>
          <w:color w:val="000000" w:themeColor="text1"/>
          <w:sz w:val="20"/>
          <w:szCs w:val="20"/>
        </w:rPr>
        <w:t xml:space="preserve">e nustatytų tiekėjo pašalinimo pagrindų, išskyrus VPĮ 46 straipsnio 10 dalyje nustatytus atvejus (tačiau atsižvelgiant į VPĮ 46 straipsnio 11 ir 12 dalių nuostatas). </w:t>
      </w:r>
    </w:p>
    <w:p w14:paraId="4950975F" w14:textId="77777777" w:rsidR="00D24127" w:rsidRPr="000F7F8C" w:rsidRDefault="00D24127" w:rsidP="00D24127">
      <w:pPr>
        <w:pStyle w:val="Betarp"/>
        <w:numPr>
          <w:ilvl w:val="0"/>
          <w:numId w:val="11"/>
        </w:numPr>
        <w:ind w:left="0" w:firstLine="851"/>
        <w:jc w:val="both"/>
        <w:rPr>
          <w:rFonts w:ascii="Times New Roman" w:eastAsia="Verdana" w:hAnsi="Times New Roman" w:cs="Times New Roman"/>
          <w:color w:val="000000" w:themeColor="text1"/>
          <w:sz w:val="20"/>
          <w:szCs w:val="20"/>
        </w:rPr>
      </w:pPr>
      <w:r w:rsidRPr="000F7F8C">
        <w:rPr>
          <w:rFonts w:ascii="Times New Roman" w:eastAsia="Verdana" w:hAnsi="Times New Roman" w:cs="Times New Roman"/>
          <w:color w:val="000000" w:themeColor="text1"/>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3CBE178" w14:textId="77777777" w:rsidR="00D24127" w:rsidRPr="000F7F8C" w:rsidRDefault="00D24127" w:rsidP="00D24127">
      <w:pPr>
        <w:pStyle w:val="Betarp"/>
        <w:numPr>
          <w:ilvl w:val="0"/>
          <w:numId w:val="11"/>
        </w:numPr>
        <w:ind w:left="0" w:firstLine="851"/>
        <w:jc w:val="both"/>
        <w:rPr>
          <w:rFonts w:ascii="Times New Roman" w:hAnsi="Times New Roman" w:cs="Times New Roman"/>
          <w:sz w:val="20"/>
          <w:szCs w:val="20"/>
        </w:rPr>
      </w:pPr>
      <w:r w:rsidRPr="000F7F8C">
        <w:rPr>
          <w:rFonts w:ascii="Times New Roman" w:eastAsia="Verdana" w:hAnsi="Times New Roman" w:cs="Times New Roman"/>
          <w:sz w:val="20"/>
          <w:szCs w:val="20"/>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0F7F8C">
        <w:rPr>
          <w:rFonts w:ascii="Times New Roman" w:hAnsi="Times New Roman" w:cs="Times New Roman"/>
          <w:sz w:val="20"/>
          <w:szCs w:val="20"/>
        </w:rPr>
        <w:t xml:space="preserve">mentai, kuriuos turi pateikti Lietuvos Respublikoje registruoti tiekėjai. Dėl dokumentų, kuriuos turi pateikti užsienio šalių tiekėjai, informaciją Perkančioji organizacija pasitikrina „e-Certis“, adresu </w:t>
      </w:r>
      <w:hyperlink r:id="rId16" w:history="1">
        <w:r w:rsidRPr="000F7F8C">
          <w:rPr>
            <w:rStyle w:val="Hipersaitas"/>
            <w:rFonts w:ascii="Times New Roman" w:eastAsia="Calibri" w:hAnsi="Times New Roman" w:cs="Times New Roman"/>
            <w:sz w:val="20"/>
            <w:szCs w:val="20"/>
          </w:rPr>
          <w:t>https://ec.europa.eu/tools/ecertis/</w:t>
        </w:r>
      </w:hyperlink>
      <w:r w:rsidRPr="000F7F8C">
        <w:rPr>
          <w:rFonts w:ascii="Times New Roman" w:hAnsi="Times New Roman" w:cs="Times New Roman"/>
          <w:sz w:val="20"/>
          <w:szCs w:val="20"/>
        </w:rPr>
        <w:t xml:space="preserve">. </w:t>
      </w:r>
    </w:p>
    <w:p w14:paraId="2F9576C9" w14:textId="77777777" w:rsidR="00D24127" w:rsidRPr="000F7F8C" w:rsidRDefault="00D24127" w:rsidP="00D24127">
      <w:pPr>
        <w:pStyle w:val="Betarp"/>
        <w:numPr>
          <w:ilvl w:val="0"/>
          <w:numId w:val="11"/>
        </w:numPr>
        <w:ind w:left="0" w:firstLine="851"/>
        <w:jc w:val="both"/>
        <w:rPr>
          <w:rFonts w:ascii="Times New Roman" w:hAnsi="Times New Roman" w:cs="Times New Roman"/>
          <w:sz w:val="20"/>
          <w:szCs w:val="20"/>
        </w:rPr>
      </w:pPr>
      <w:r w:rsidRPr="000F7F8C">
        <w:rPr>
          <w:rFonts w:ascii="Times New Roman" w:hAnsi="Times New Roman" w:cs="Times New Roman"/>
          <w:sz w:val="20"/>
          <w:szCs w:val="20"/>
        </w:rPr>
        <w:t>Perkančioji organizacija nereikalauja iš tiekėjo pateikti dokumentų, patvirtinančių jo pašalinimo pagrindų nebuvimą, jeigu ji:</w:t>
      </w:r>
    </w:p>
    <w:p w14:paraId="13FACDB8" w14:textId="77777777" w:rsidR="00D24127" w:rsidRPr="000F7F8C" w:rsidRDefault="00D24127" w:rsidP="00D24127">
      <w:pPr>
        <w:pStyle w:val="Betarp"/>
        <w:numPr>
          <w:ilvl w:val="1"/>
          <w:numId w:val="11"/>
        </w:numPr>
        <w:ind w:left="0" w:firstLine="851"/>
        <w:jc w:val="both"/>
        <w:rPr>
          <w:rFonts w:ascii="Times New Roman" w:hAnsi="Times New Roman" w:cs="Times New Roman"/>
          <w:sz w:val="20"/>
          <w:szCs w:val="20"/>
        </w:rPr>
      </w:pPr>
      <w:r w:rsidRPr="000F7F8C">
        <w:rPr>
          <w:rFonts w:ascii="Times New Roman" w:hAnsi="Times New Roman" w:cs="Times New Roman"/>
          <w:sz w:val="20"/>
          <w:szCs w:val="20"/>
        </w:rPr>
        <w:t xml:space="preserve">turi galimybę susipažinti su šiais dokumentais ar informacija </w:t>
      </w:r>
      <w:r w:rsidRPr="000F7F8C">
        <w:rPr>
          <w:rFonts w:ascii="Times New Roman" w:hAnsi="Times New Roman" w:cs="Times New Roman"/>
          <w:b/>
          <w:bCs/>
          <w:sz w:val="20"/>
          <w:szCs w:val="20"/>
        </w:rPr>
        <w:t>tiesiogiai ir neatlygintinai</w:t>
      </w:r>
      <w:r w:rsidRPr="000F7F8C">
        <w:rPr>
          <w:rFonts w:ascii="Times New Roman" w:hAnsi="Times New Roman" w:cs="Times New Roman"/>
          <w:sz w:val="20"/>
          <w:szCs w:val="20"/>
        </w:rPr>
        <w:t xml:space="preserve"> prisijungusi prie nacionalinės duomenų bazės bet kurioje valstybėje narėje arba naudodamasi Centrinės viešųjų pirkimų informacinės sistemos priemonėmis;</w:t>
      </w:r>
    </w:p>
    <w:p w14:paraId="17B2D760" w14:textId="77777777" w:rsidR="00D24127" w:rsidRPr="000F7F8C" w:rsidRDefault="00D24127" w:rsidP="00D24127">
      <w:pPr>
        <w:pStyle w:val="Betarp"/>
        <w:numPr>
          <w:ilvl w:val="1"/>
          <w:numId w:val="11"/>
        </w:numPr>
        <w:ind w:left="0" w:firstLine="851"/>
        <w:jc w:val="both"/>
        <w:rPr>
          <w:rFonts w:ascii="Times New Roman" w:hAnsi="Times New Roman" w:cs="Times New Roman"/>
          <w:sz w:val="20"/>
          <w:szCs w:val="20"/>
        </w:rPr>
      </w:pPr>
      <w:r w:rsidRPr="000F7F8C">
        <w:rPr>
          <w:rFonts w:ascii="Times New Roman" w:hAnsi="Times New Roman" w:cs="Times New Roman"/>
          <w:sz w:val="20"/>
          <w:szCs w:val="20"/>
        </w:rPr>
        <w:t>šiuos dokumentus jau turi iš ankstesnių pirkimo procedūrų, jeigu šiuose dokumentuose nurodyta informacija vis dar yra aktuali (dokumentas išduotas prieš ne daugiau dienų, negu nurodyta atitinkamoje žemiau esančios lentelės eilutėje).</w:t>
      </w:r>
    </w:p>
    <w:p w14:paraId="42FD34F3" w14:textId="77777777" w:rsidR="00D24127" w:rsidRPr="000F7F8C" w:rsidRDefault="00D24127" w:rsidP="00D24127">
      <w:pPr>
        <w:pStyle w:val="Betarp"/>
        <w:numPr>
          <w:ilvl w:val="0"/>
          <w:numId w:val="11"/>
        </w:numPr>
        <w:ind w:left="0" w:firstLine="851"/>
        <w:jc w:val="both"/>
        <w:rPr>
          <w:rFonts w:ascii="Times New Roman" w:hAnsi="Times New Roman" w:cs="Times New Roman"/>
          <w:sz w:val="20"/>
          <w:szCs w:val="20"/>
        </w:rPr>
      </w:pPr>
      <w:r w:rsidRPr="000F7F8C">
        <w:rPr>
          <w:rFonts w:ascii="Times New Roman" w:hAnsi="Times New Roman" w:cs="Times New Roman"/>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6E5152A" w14:textId="77777777" w:rsidR="00D24127" w:rsidRPr="000F7F8C" w:rsidRDefault="00D24127" w:rsidP="00D24127">
      <w:pPr>
        <w:pStyle w:val="Betarp"/>
        <w:numPr>
          <w:ilvl w:val="1"/>
          <w:numId w:val="11"/>
        </w:numPr>
        <w:ind w:left="0" w:firstLine="851"/>
        <w:jc w:val="both"/>
        <w:rPr>
          <w:rFonts w:ascii="Times New Roman" w:hAnsi="Times New Roman" w:cs="Times New Roman"/>
          <w:sz w:val="20"/>
          <w:szCs w:val="20"/>
        </w:rPr>
      </w:pPr>
      <w:r w:rsidRPr="000F7F8C">
        <w:rPr>
          <w:rFonts w:ascii="Times New Roman" w:hAnsi="Times New Roman" w:cs="Times New Roman"/>
          <w:sz w:val="20"/>
          <w:szCs w:val="20"/>
        </w:rPr>
        <w:t>priesaikos deklaracija;</w:t>
      </w:r>
    </w:p>
    <w:p w14:paraId="1D69994B" w14:textId="77777777" w:rsidR="00D24127" w:rsidRPr="000F7F8C" w:rsidRDefault="00D24127" w:rsidP="00D24127">
      <w:pPr>
        <w:pStyle w:val="Sraopastraipa"/>
        <w:numPr>
          <w:ilvl w:val="1"/>
          <w:numId w:val="11"/>
        </w:numPr>
        <w:spacing w:line="240" w:lineRule="auto"/>
        <w:ind w:left="0" w:firstLine="851"/>
        <w:jc w:val="both"/>
        <w:rPr>
          <w:rFonts w:ascii="Times New Roman" w:hAnsi="Times New Roman" w:cs="Times New Roman"/>
          <w:sz w:val="20"/>
          <w:szCs w:val="20"/>
        </w:rPr>
      </w:pPr>
      <w:r w:rsidRPr="000F7F8C">
        <w:rPr>
          <w:rFonts w:ascii="Times New Roman" w:hAnsi="Times New Roman" w:cs="Times New Roman"/>
          <w:sz w:val="20"/>
          <w:szCs w:val="20"/>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918" w:type="dxa"/>
        <w:tblLayout w:type="fixed"/>
        <w:tblCellMar>
          <w:left w:w="10" w:type="dxa"/>
          <w:right w:w="10" w:type="dxa"/>
        </w:tblCellMar>
        <w:tblLook w:val="04A0" w:firstRow="1" w:lastRow="0" w:firstColumn="1" w:lastColumn="0" w:noHBand="0" w:noVBand="1"/>
      </w:tblPr>
      <w:tblGrid>
        <w:gridCol w:w="900"/>
        <w:gridCol w:w="3915"/>
        <w:gridCol w:w="2126"/>
        <w:gridCol w:w="2977"/>
      </w:tblGrid>
      <w:tr w:rsidR="00D24127" w:rsidRPr="000F7F8C" w14:paraId="1326D5FE"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2A8C16" w14:textId="77777777" w:rsidR="00D24127" w:rsidRPr="000F7F8C" w:rsidRDefault="00D24127" w:rsidP="006E5A2A">
            <w:pPr>
              <w:pStyle w:val="Betarp"/>
              <w:ind w:left="32"/>
              <w:jc w:val="center"/>
              <w:rPr>
                <w:rFonts w:ascii="Times New Roman" w:hAnsi="Times New Roman" w:cs="Times New Roman"/>
                <w:b/>
                <w:bCs/>
                <w:sz w:val="20"/>
                <w:szCs w:val="20"/>
              </w:rPr>
            </w:pPr>
            <w:r w:rsidRPr="000F7F8C">
              <w:rPr>
                <w:rFonts w:ascii="Times New Roman" w:hAnsi="Times New Roman" w:cs="Times New Roman"/>
                <w:b/>
                <w:bCs/>
                <w:sz w:val="20"/>
                <w:szCs w:val="20"/>
              </w:rPr>
              <w:t>Eil. Nr.</w:t>
            </w: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64D30E3" w14:textId="77777777" w:rsidR="00D24127" w:rsidRPr="000F7F8C" w:rsidRDefault="00D24127" w:rsidP="006E5A2A">
            <w:pPr>
              <w:pStyle w:val="Betarp"/>
              <w:jc w:val="center"/>
              <w:rPr>
                <w:rFonts w:ascii="Times New Roman" w:hAnsi="Times New Roman" w:cs="Times New Roman"/>
                <w:bCs/>
                <w:sz w:val="20"/>
                <w:szCs w:val="20"/>
                <w:lang w:eastAsia="en-US"/>
              </w:rPr>
            </w:pPr>
            <w:r w:rsidRPr="000F7F8C">
              <w:rPr>
                <w:rFonts w:ascii="Times New Roman" w:hAnsi="Times New Roman" w:cs="Times New Roman"/>
                <w:b/>
                <w:sz w:val="20"/>
                <w:szCs w:val="20"/>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5948E9" w14:textId="77777777" w:rsidR="00D24127" w:rsidRPr="000F7F8C" w:rsidRDefault="00D24127" w:rsidP="006E5A2A">
            <w:pPr>
              <w:pStyle w:val="Betarp"/>
              <w:jc w:val="center"/>
              <w:rPr>
                <w:rFonts w:ascii="Times New Roman" w:eastAsia="Yu Mincho" w:hAnsi="Times New Roman" w:cs="Times New Roman"/>
                <w:b/>
                <w:bCs/>
                <w:sz w:val="20"/>
                <w:szCs w:val="20"/>
              </w:rPr>
            </w:pPr>
            <w:r w:rsidRPr="000F7F8C">
              <w:rPr>
                <w:rFonts w:ascii="Times New Roman" w:eastAsia="Yu Mincho" w:hAnsi="Times New Roman" w:cs="Times New Roman"/>
                <w:b/>
                <w:bCs/>
                <w:sz w:val="20"/>
                <w:szCs w:val="20"/>
              </w:rPr>
              <w:t xml:space="preserve">VPĮ straipsnis,  dalis, punktas bei EBVPD formos dalis pildymui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4EE151" w14:textId="77777777" w:rsidR="00D24127" w:rsidRPr="000F7F8C" w:rsidRDefault="00D24127" w:rsidP="006E5A2A">
            <w:pPr>
              <w:pStyle w:val="Betarp"/>
              <w:jc w:val="center"/>
              <w:rPr>
                <w:rFonts w:ascii="Times New Roman" w:hAnsi="Times New Roman" w:cs="Times New Roman"/>
                <w:bCs/>
                <w:iCs/>
                <w:sz w:val="20"/>
                <w:szCs w:val="20"/>
                <w:lang w:eastAsia="en-US"/>
              </w:rPr>
            </w:pPr>
            <w:r w:rsidRPr="000F7F8C">
              <w:rPr>
                <w:rFonts w:ascii="Times New Roman" w:hAnsi="Times New Roman" w:cs="Times New Roman"/>
                <w:b/>
                <w:sz w:val="20"/>
                <w:szCs w:val="20"/>
              </w:rPr>
              <w:t>Pašalinimo pagrindų nebuvimą įrodantys dokumentai</w:t>
            </w:r>
          </w:p>
        </w:tc>
      </w:tr>
      <w:tr w:rsidR="00D24127" w:rsidRPr="000F7F8C" w14:paraId="25420BD0" w14:textId="77777777" w:rsidTr="00951CB2">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EC2486"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b/>
                <w:bCs/>
                <w:color w:val="7030A0"/>
                <w:sz w:val="20"/>
                <w:szCs w:val="20"/>
                <w:lang w:eastAsia="en-US"/>
              </w:rPr>
              <w:t>Privalomi</w:t>
            </w:r>
            <w:r w:rsidRPr="000F7F8C">
              <w:rPr>
                <w:rStyle w:val="Puslapioinaosnuoroda"/>
                <w:rFonts w:ascii="Times New Roman" w:hAnsi="Times New Roman" w:cs="Times New Roman"/>
                <w:b/>
                <w:bCs/>
                <w:color w:val="7030A0"/>
                <w:sz w:val="20"/>
                <w:szCs w:val="20"/>
                <w:lang w:eastAsia="en-US"/>
              </w:rPr>
              <w:footnoteReference w:id="2"/>
            </w:r>
            <w:r w:rsidRPr="000F7F8C">
              <w:rPr>
                <w:rFonts w:ascii="Times New Roman" w:hAnsi="Times New Roman" w:cs="Times New Roman"/>
                <w:b/>
                <w:bCs/>
                <w:color w:val="7030A0"/>
                <w:sz w:val="20"/>
                <w:szCs w:val="20"/>
                <w:lang w:eastAsia="en-US"/>
              </w:rPr>
              <w:t xml:space="preserve"> pašalinimo pagrindai pagal VPĮ 46 straipsnio 1 – 4 dalių nuostatas</w:t>
            </w:r>
          </w:p>
        </w:tc>
      </w:tr>
      <w:tr w:rsidR="00D24127" w:rsidRPr="000F7F8C" w14:paraId="240FFD99"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CBE9F3" w14:textId="77777777" w:rsidR="00D24127" w:rsidRPr="000F7F8C" w:rsidRDefault="00D24127" w:rsidP="006E5A2A">
            <w:pPr>
              <w:pStyle w:val="Betarp"/>
              <w:numPr>
                <w:ilvl w:val="0"/>
                <w:numId w:val="7"/>
              </w:numPr>
              <w:ind w:left="0" w:firstLine="0"/>
              <w:rPr>
                <w:rFonts w:ascii="Times New Roman" w:hAnsi="Times New Roman" w:cs="Times New Roman"/>
                <w:b/>
                <w:bCs/>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B02BE"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sz w:val="20"/>
                <w:szCs w:val="20"/>
                <w:lang w:eastAsia="en-US"/>
              </w:rPr>
              <w:t>Tiekėjas arba jo atsakingas asmuo, nurodytas VPĮ 46 straipsnio 2 dalies 2 punkte, nuteistas už šią nusikalstamą veiką:</w:t>
            </w:r>
          </w:p>
          <w:p w14:paraId="0B05096B"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lastRenderedPageBreak/>
              <w:t>1) dalyvavimą nusikalstamame susivienijime, jo organizavimą ar vadovavimą jam;</w:t>
            </w:r>
          </w:p>
          <w:p w14:paraId="5B4711E8"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2) kyšininkavimą, prekybą poveikiu, papirkimą;</w:t>
            </w:r>
          </w:p>
          <w:p w14:paraId="5086C86C"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DC3BA96"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4) nusikalstamą bankrotą;</w:t>
            </w:r>
          </w:p>
          <w:p w14:paraId="38DA0727"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5) teroristinį ir su teroristine veikla susijusį nusikaltimą;</w:t>
            </w:r>
          </w:p>
          <w:p w14:paraId="1F5123E9"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6) nusikalstamu būdu gauto turto legalizavimą;</w:t>
            </w:r>
          </w:p>
          <w:p w14:paraId="06DB52BA"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7) prekybą žmonėmis, vaiko pirkimą arba pardavimą;</w:t>
            </w:r>
          </w:p>
          <w:p w14:paraId="27015C13"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7A3608B6"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Laikoma, kad tiekėjas arba jo atsakingas asmuo nuteistas už aukščiau nurodytą nusikalstamą veiką, kai dėl:</w:t>
            </w:r>
          </w:p>
          <w:p w14:paraId="05F916B9" w14:textId="77777777" w:rsidR="00D24127" w:rsidRPr="000F7F8C" w:rsidRDefault="00D24127" w:rsidP="006E5A2A">
            <w:pPr>
              <w:pStyle w:val="Betarp"/>
              <w:jc w:val="both"/>
              <w:rPr>
                <w:rFonts w:ascii="Times New Roman" w:hAnsi="Times New Roman" w:cs="Times New Roman"/>
                <w:bCs/>
                <w:sz w:val="20"/>
                <w:szCs w:val="20"/>
                <w:lang w:eastAsia="en-US"/>
              </w:rPr>
            </w:pPr>
            <w:r w:rsidRPr="000F7F8C">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3FE95A33"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sz w:val="20"/>
                <w:szCs w:val="20"/>
                <w:lang w:eastAsia="en-US"/>
              </w:rPr>
              <w:t xml:space="preserve">2) tiekėjo, kuris yra juridinis asmuo, kita organizacija ar jos </w:t>
            </w:r>
            <w:r w:rsidRPr="000F7F8C">
              <w:rPr>
                <w:rFonts w:ascii="Times New Roman" w:hAnsi="Times New Roman" w:cs="Times New Roman"/>
                <w:b/>
                <w:bCs/>
                <w:sz w:val="20"/>
                <w:szCs w:val="20"/>
                <w:lang w:eastAsia="en-US"/>
              </w:rPr>
              <w:t>struktūrinis</w:t>
            </w:r>
            <w:r w:rsidRPr="000F7F8C">
              <w:rPr>
                <w:rFonts w:ascii="Times New Roman"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w:t>
            </w:r>
            <w:r w:rsidRPr="000F7F8C">
              <w:rPr>
                <w:rFonts w:ascii="Times New Roman" w:hAnsi="Times New Roman" w:cs="Times New Roman"/>
                <w:sz w:val="20"/>
                <w:szCs w:val="20"/>
                <w:lang w:eastAsia="en-US"/>
              </w:rPr>
              <w:lastRenderedPageBreak/>
              <w:t>asmuo turi neišnykusį ar nepanaikintą teistumą;</w:t>
            </w:r>
          </w:p>
          <w:p w14:paraId="763629B2"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 xml:space="preserve">3) tiekėjo, kuris yra juridinis asmuo, kita organizacija ar jos </w:t>
            </w:r>
            <w:r w:rsidRPr="000F7F8C">
              <w:rPr>
                <w:rFonts w:ascii="Times New Roman" w:hAnsi="Times New Roman" w:cs="Times New Roman"/>
                <w:b/>
                <w:sz w:val="20"/>
                <w:szCs w:val="20"/>
                <w:lang w:eastAsia="en-US"/>
              </w:rPr>
              <w:t>struktūrinis</w:t>
            </w:r>
            <w:r w:rsidRPr="000F7F8C">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EA8355" w14:textId="77777777" w:rsidR="00D24127" w:rsidRPr="000F7F8C" w:rsidRDefault="00D24127" w:rsidP="006E5A2A">
            <w:pPr>
              <w:pStyle w:val="Betarp"/>
              <w:jc w:val="both"/>
              <w:rPr>
                <w:rFonts w:ascii="Times New Roman" w:eastAsia="Yu Mincho" w:hAnsi="Times New Roman" w:cs="Times New Roman"/>
                <w:b/>
                <w:bCs/>
                <w:sz w:val="20"/>
                <w:szCs w:val="20"/>
                <w:lang w:eastAsia="en-US"/>
              </w:rPr>
            </w:pPr>
            <w:r w:rsidRPr="000F7F8C">
              <w:rPr>
                <w:rFonts w:ascii="Times New Roman" w:eastAsia="Yu Mincho" w:hAnsi="Times New Roman" w:cs="Times New Roman"/>
                <w:b/>
                <w:bCs/>
                <w:sz w:val="20"/>
                <w:szCs w:val="20"/>
                <w:lang w:eastAsia="en-US"/>
              </w:rPr>
              <w:lastRenderedPageBreak/>
              <w:t>VPĮ 46 straipsnio 1 dalis</w:t>
            </w:r>
          </w:p>
          <w:p w14:paraId="3DBD1C7C" w14:textId="77777777" w:rsidR="00D24127" w:rsidRPr="000F7F8C" w:rsidRDefault="00D24127" w:rsidP="006E5A2A">
            <w:pPr>
              <w:pStyle w:val="Betarp"/>
              <w:jc w:val="both"/>
              <w:rPr>
                <w:rFonts w:ascii="Times New Roman" w:eastAsia="Yu Mincho" w:hAnsi="Times New Roman" w:cs="Times New Roman"/>
                <w:sz w:val="20"/>
                <w:szCs w:val="20"/>
                <w:lang w:eastAsia="en-US"/>
              </w:rPr>
            </w:pPr>
          </w:p>
          <w:p w14:paraId="1AFA9B43" w14:textId="77777777" w:rsidR="00D24127" w:rsidRPr="000F7F8C" w:rsidRDefault="00D24127" w:rsidP="006E5A2A">
            <w:pPr>
              <w:pStyle w:val="Betarp"/>
              <w:jc w:val="both"/>
              <w:rPr>
                <w:rFonts w:ascii="Times New Roman" w:eastAsia="Yu Mincho" w:hAnsi="Times New Roman" w:cs="Times New Roman"/>
                <w:sz w:val="20"/>
                <w:szCs w:val="20"/>
                <w:lang w:eastAsia="en-US"/>
              </w:rPr>
            </w:pPr>
            <w:r w:rsidRPr="000F7F8C">
              <w:rPr>
                <w:rFonts w:ascii="Times New Roman" w:eastAsia="Yu Mincho" w:hAnsi="Times New Roman" w:cs="Times New Roman"/>
                <w:sz w:val="20"/>
                <w:szCs w:val="20"/>
                <w:lang w:eastAsia="en-US"/>
              </w:rPr>
              <w:lastRenderedPageBreak/>
              <w:t>EBVPD III dalies A1-A6 punktai</w:t>
            </w:r>
          </w:p>
          <w:p w14:paraId="1B23277E" w14:textId="77777777" w:rsidR="00D24127" w:rsidRPr="000F7F8C" w:rsidRDefault="00D24127" w:rsidP="006E5A2A">
            <w:pPr>
              <w:pStyle w:val="Betarp"/>
              <w:jc w:val="both"/>
              <w:rPr>
                <w:rFonts w:ascii="Times New Roman" w:eastAsia="Yu Mincho" w:hAnsi="Times New Roman" w:cs="Times New Roman"/>
                <w:sz w:val="20"/>
                <w:szCs w:val="20"/>
                <w:lang w:eastAsia="en-US"/>
              </w:rPr>
            </w:pPr>
          </w:p>
          <w:p w14:paraId="2EAED18F" w14:textId="77777777" w:rsidR="00D24127" w:rsidRPr="000F7F8C" w:rsidRDefault="00D24127" w:rsidP="006E5A2A">
            <w:pPr>
              <w:pStyle w:val="Betarp"/>
              <w:jc w:val="both"/>
              <w:rPr>
                <w:rFonts w:ascii="Times New Roman" w:eastAsia="Yu Mincho" w:hAnsi="Times New Roman" w:cs="Times New Roman"/>
                <w:sz w:val="20"/>
                <w:szCs w:val="20"/>
                <w:lang w:eastAsia="en-US"/>
              </w:rPr>
            </w:pPr>
            <w:r w:rsidRPr="000F7F8C">
              <w:rPr>
                <w:rFonts w:ascii="Times New Roman" w:eastAsia="Yu Mincho" w:hAnsi="Times New Roman" w:cs="Times New Roman"/>
                <w:sz w:val="20"/>
                <w:szCs w:val="20"/>
                <w:lang w:eastAsia="en-US"/>
              </w:rPr>
              <w:t>EBVPD III dalies D1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AA2B0D"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lang w:eastAsia="en-US"/>
              </w:rPr>
              <w:lastRenderedPageBreak/>
              <w:t>Iš Lietuvoje įsteigtų subjektų reikalaujama:</w:t>
            </w:r>
          </w:p>
          <w:p w14:paraId="32424BDE" w14:textId="77777777" w:rsidR="00D24127" w:rsidRPr="000F7F8C" w:rsidRDefault="00D24127" w:rsidP="006E5A2A">
            <w:pPr>
              <w:pStyle w:val="Betarp"/>
              <w:numPr>
                <w:ilvl w:val="0"/>
                <w:numId w:val="10"/>
              </w:numPr>
              <w:ind w:left="314"/>
              <w:jc w:val="both"/>
              <w:rPr>
                <w:rFonts w:ascii="Times New Roman" w:hAnsi="Times New Roman" w:cs="Times New Roman"/>
                <w:b/>
                <w:bCs/>
                <w:sz w:val="20"/>
                <w:szCs w:val="20"/>
              </w:rPr>
            </w:pPr>
            <w:r w:rsidRPr="000F7F8C">
              <w:rPr>
                <w:rFonts w:ascii="Times New Roman" w:hAnsi="Times New Roman" w:cs="Times New Roman"/>
                <w:sz w:val="20"/>
                <w:szCs w:val="20"/>
              </w:rPr>
              <w:lastRenderedPageBreak/>
              <w:t>išrašo iš teismo sprendimo arba</w:t>
            </w:r>
          </w:p>
          <w:p w14:paraId="34655BB1" w14:textId="77777777" w:rsidR="00D24127" w:rsidRPr="000F7F8C" w:rsidRDefault="00D24127" w:rsidP="006E5A2A">
            <w:pPr>
              <w:pStyle w:val="Betarp"/>
              <w:numPr>
                <w:ilvl w:val="0"/>
                <w:numId w:val="10"/>
              </w:numPr>
              <w:ind w:left="314"/>
              <w:jc w:val="both"/>
              <w:rPr>
                <w:rFonts w:ascii="Times New Roman" w:hAnsi="Times New Roman" w:cs="Times New Roman"/>
                <w:b/>
                <w:bCs/>
                <w:sz w:val="20"/>
                <w:szCs w:val="20"/>
              </w:rPr>
            </w:pPr>
            <w:r w:rsidRPr="000F7F8C">
              <w:rPr>
                <w:rFonts w:ascii="Times New Roman" w:hAnsi="Times New Roman" w:cs="Times New Roman"/>
                <w:sz w:val="20"/>
                <w:szCs w:val="20"/>
              </w:rPr>
              <w:t>Informatikos ir ryšių departamento prie Vidaus reikalų ministerijos pažymos, arba</w:t>
            </w:r>
          </w:p>
          <w:p w14:paraId="2F7B5930" w14:textId="77777777" w:rsidR="00D24127" w:rsidRPr="000F7F8C" w:rsidRDefault="00D24127" w:rsidP="006E5A2A">
            <w:pPr>
              <w:pStyle w:val="Betarp"/>
              <w:numPr>
                <w:ilvl w:val="0"/>
                <w:numId w:val="10"/>
              </w:numPr>
              <w:ind w:left="314"/>
              <w:jc w:val="both"/>
              <w:rPr>
                <w:rFonts w:ascii="Times New Roman" w:hAnsi="Times New Roman" w:cs="Times New Roman"/>
                <w:b/>
                <w:bCs/>
                <w:sz w:val="20"/>
                <w:szCs w:val="20"/>
              </w:rPr>
            </w:pPr>
            <w:r w:rsidRPr="000F7F8C">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2A194FA5" w14:textId="77777777" w:rsidR="00D24127" w:rsidRPr="000F7F8C" w:rsidRDefault="00D24127" w:rsidP="006E5A2A">
            <w:pPr>
              <w:pStyle w:val="Betarp"/>
              <w:jc w:val="both"/>
              <w:rPr>
                <w:rFonts w:ascii="Times New Roman" w:hAnsi="Times New Roman" w:cs="Times New Roman"/>
                <w:sz w:val="20"/>
                <w:szCs w:val="20"/>
                <w:lang w:eastAsia="en-US"/>
              </w:rPr>
            </w:pPr>
          </w:p>
          <w:p w14:paraId="2811322D"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lang w:eastAsia="en-US"/>
              </w:rPr>
              <w:t>Iš ne Lietuvoje įsteigtų subjektų reikalaujama:</w:t>
            </w:r>
          </w:p>
          <w:p w14:paraId="36BEBBE5" w14:textId="77777777" w:rsidR="00D24127" w:rsidRPr="000F7F8C" w:rsidRDefault="00D24127" w:rsidP="006E5A2A">
            <w:pPr>
              <w:pStyle w:val="Betarp"/>
              <w:numPr>
                <w:ilvl w:val="0"/>
                <w:numId w:val="10"/>
              </w:numPr>
              <w:ind w:left="314"/>
              <w:jc w:val="both"/>
              <w:rPr>
                <w:rFonts w:ascii="Times New Roman" w:hAnsi="Times New Roman" w:cs="Times New Roman"/>
                <w:b/>
                <w:bCs/>
                <w:sz w:val="20"/>
                <w:szCs w:val="20"/>
              </w:rPr>
            </w:pPr>
            <w:r w:rsidRPr="000F7F8C">
              <w:rPr>
                <w:rFonts w:ascii="Times New Roman" w:hAnsi="Times New Roman" w:cs="Times New Roman"/>
                <w:sz w:val="20"/>
                <w:szCs w:val="20"/>
              </w:rPr>
              <w:t>atitinkamos užsienio šalies institucijos dokumento</w:t>
            </w:r>
            <w:r w:rsidRPr="000F7F8C">
              <w:rPr>
                <w:rStyle w:val="Puslapioinaosnuoroda"/>
                <w:rFonts w:ascii="Times New Roman" w:hAnsi="Times New Roman" w:cs="Times New Roman"/>
                <w:sz w:val="20"/>
                <w:szCs w:val="20"/>
              </w:rPr>
              <w:footnoteReference w:id="3"/>
            </w:r>
            <w:r w:rsidRPr="000F7F8C">
              <w:rPr>
                <w:rFonts w:ascii="Times New Roman" w:hAnsi="Times New Roman" w:cs="Times New Roman"/>
                <w:sz w:val="20"/>
                <w:szCs w:val="20"/>
              </w:rPr>
              <w:t>.</w:t>
            </w:r>
          </w:p>
          <w:p w14:paraId="4E3B07F9" w14:textId="77777777" w:rsidR="00D24127" w:rsidRPr="000F7F8C" w:rsidRDefault="00D24127" w:rsidP="006E5A2A">
            <w:pPr>
              <w:pStyle w:val="Betarp"/>
              <w:jc w:val="both"/>
              <w:rPr>
                <w:rFonts w:ascii="Times New Roman" w:hAnsi="Times New Roman" w:cs="Times New Roman"/>
                <w:sz w:val="20"/>
                <w:szCs w:val="20"/>
              </w:rPr>
            </w:pPr>
          </w:p>
          <w:p w14:paraId="49ADB5BF" w14:textId="77777777" w:rsidR="00D24127" w:rsidRPr="000F7F8C" w:rsidRDefault="00D24127" w:rsidP="006E5A2A">
            <w:pPr>
              <w:pStyle w:val="Betarp"/>
              <w:jc w:val="both"/>
              <w:rPr>
                <w:rFonts w:ascii="Times New Roman" w:hAnsi="Times New Roman" w:cs="Times New Roman"/>
                <w:color w:val="7030A0"/>
                <w:sz w:val="20"/>
                <w:szCs w:val="20"/>
              </w:rPr>
            </w:pPr>
            <w:r w:rsidRPr="000F7F8C">
              <w:rPr>
                <w:rFonts w:ascii="Times New Roman" w:hAnsi="Times New Roman" w:cs="Times New Roman"/>
                <w:sz w:val="20"/>
                <w:szCs w:val="20"/>
              </w:rPr>
              <w:t xml:space="preserve">Nurodyti dokumentai turi būti išduoti ne anksčiau kaip </w:t>
            </w:r>
            <w:r w:rsidRPr="000F7F8C">
              <w:rPr>
                <w:rFonts w:ascii="Times New Roman" w:hAnsi="Times New Roman" w:cs="Times New Roman"/>
                <w:color w:val="00B050"/>
                <w:sz w:val="20"/>
                <w:szCs w:val="20"/>
              </w:rPr>
              <w:t xml:space="preserve">180 dienų </w:t>
            </w:r>
            <w:r w:rsidRPr="000F7F8C">
              <w:rPr>
                <w:rFonts w:ascii="Times New Roman" w:hAnsi="Times New Roman" w:cs="Times New Roman"/>
                <w:sz w:val="20"/>
                <w:szCs w:val="20"/>
              </w:rPr>
              <w:t xml:space="preserve">iki </w:t>
            </w:r>
            <w:r w:rsidRPr="000F7F8C">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0F7F8C">
              <w:rPr>
                <w:rFonts w:ascii="Times New Roman" w:eastAsia="Times New Roman" w:hAnsi="Times New Roman" w:cs="Times New Roman"/>
                <w:sz w:val="20"/>
                <w:szCs w:val="20"/>
              </w:rPr>
              <w:t>umentus</w:t>
            </w:r>
            <w:r w:rsidRPr="000F7F8C">
              <w:rPr>
                <w:rFonts w:ascii="Times New Roman" w:hAnsi="Times New Roman" w:cs="Times New Roman"/>
                <w:sz w:val="20"/>
                <w:szCs w:val="20"/>
              </w:rPr>
              <w:t xml:space="preserve">. </w:t>
            </w:r>
            <w:r w:rsidRPr="000F7F8C">
              <w:rPr>
                <w:rFonts w:ascii="Times New Roman" w:hAnsi="Times New Roman" w:cs="Times New Roman"/>
                <w:b/>
                <w:bCs/>
                <w:i/>
                <w:iCs/>
                <w:color w:val="000000" w:themeColor="text1"/>
                <w:sz w:val="20"/>
                <w:szCs w:val="20"/>
              </w:rPr>
              <w:t>Pavyzdys</w:t>
            </w:r>
            <w:r w:rsidRPr="000F7F8C">
              <w:rPr>
                <w:rFonts w:ascii="Times New Roman" w:hAnsi="Times New Roman" w:cs="Times New Roman"/>
                <w:i/>
                <w:iCs/>
                <w:color w:val="000000" w:themeColor="text1"/>
                <w:sz w:val="20"/>
                <w:szCs w:val="20"/>
              </w:rPr>
              <w:t xml:space="preserve">: Jeigu perkančioji organizacija 2025-10-10 kreipėsi į tiekėją prašydama iki 2025-10-14 pateikti įrodančius dokumentus, jie turi būti išduoti ne anksčiau kaip 180 dienų, jas skaičiuojant atgal nuo 2025-10-14. </w:t>
            </w:r>
          </w:p>
          <w:p w14:paraId="28223582" w14:textId="77777777" w:rsidR="00D24127" w:rsidRPr="000F7F8C" w:rsidRDefault="00D24127" w:rsidP="006E5A2A">
            <w:pPr>
              <w:pStyle w:val="Betarp"/>
              <w:jc w:val="both"/>
              <w:rPr>
                <w:rFonts w:ascii="Times New Roman" w:hAnsi="Times New Roman" w:cs="Times New Roman"/>
                <w:b/>
                <w:bCs/>
                <w:sz w:val="20"/>
                <w:szCs w:val="20"/>
              </w:rPr>
            </w:pPr>
          </w:p>
          <w:p w14:paraId="436B7CE4" w14:textId="77777777" w:rsidR="00D24127" w:rsidRPr="000F7F8C" w:rsidRDefault="00D24127" w:rsidP="006E5A2A">
            <w:pPr>
              <w:pStyle w:val="Betarp"/>
              <w:jc w:val="both"/>
              <w:rPr>
                <w:rFonts w:ascii="Times New Roman" w:hAnsi="Times New Roman" w:cs="Times New Roman"/>
                <w:bCs/>
                <w:sz w:val="20"/>
                <w:szCs w:val="20"/>
              </w:rPr>
            </w:pPr>
            <w:r w:rsidRPr="000F7F8C">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DA3074E" w14:textId="77777777" w:rsidR="00D24127" w:rsidRPr="000F7F8C" w:rsidRDefault="00D24127" w:rsidP="006E5A2A">
            <w:pPr>
              <w:pStyle w:val="Betarp"/>
              <w:jc w:val="both"/>
              <w:rPr>
                <w:rFonts w:ascii="Times New Roman" w:hAnsi="Times New Roman" w:cs="Times New Roman"/>
                <w:b/>
                <w:bCs/>
                <w:i/>
                <w:iCs/>
                <w:color w:val="00B050"/>
                <w:sz w:val="20"/>
                <w:szCs w:val="20"/>
              </w:rPr>
            </w:pPr>
            <w:r w:rsidRPr="000F7F8C">
              <w:rPr>
                <w:rFonts w:ascii="Times New Roman" w:hAnsi="Times New Roman" w:cs="Times New Roman"/>
                <w:b/>
                <w:bCs/>
                <w:i/>
                <w:iCs/>
                <w:color w:val="00B050"/>
                <w:sz w:val="20"/>
                <w:szCs w:val="20"/>
              </w:rPr>
              <w:t>PASTABA</w:t>
            </w:r>
          </w:p>
          <w:p w14:paraId="425BF1F5" w14:textId="77777777" w:rsidR="00D24127" w:rsidRPr="000F7F8C" w:rsidRDefault="00D24127" w:rsidP="006E5A2A">
            <w:pPr>
              <w:pStyle w:val="Betarp"/>
              <w:jc w:val="both"/>
              <w:rPr>
                <w:rFonts w:ascii="Times New Roman" w:hAnsi="Times New Roman" w:cs="Times New Roman"/>
                <w:color w:val="00B050"/>
                <w:sz w:val="20"/>
                <w:szCs w:val="20"/>
              </w:rPr>
            </w:pPr>
            <w:r w:rsidRPr="000F7F8C">
              <w:rPr>
                <w:rFonts w:ascii="Times New Roman" w:hAnsi="Times New Roman" w:cs="Times New Roman"/>
                <w:color w:val="00B050"/>
                <w:sz w:val="20"/>
                <w:szCs w:val="20"/>
              </w:rPr>
              <w:t xml:space="preserve">Pažymų, patvirtinančių VPĮ 46 straipsnyje nurodytų tiekėjo </w:t>
            </w:r>
            <w:r w:rsidRPr="000F7F8C">
              <w:rPr>
                <w:rFonts w:ascii="Times New Roman" w:hAnsi="Times New Roman" w:cs="Times New Roman"/>
                <w:color w:val="00B050"/>
                <w:sz w:val="20"/>
                <w:szCs w:val="20"/>
              </w:rPr>
              <w:lastRenderedPageBreak/>
              <w:t>pašalinimo pagrindų nebuvimą, pateikti nereikalaujama. Jų perkantysis subjektas reikalaus tik turėdamas pagrįstų abejonių dėl tiekėjo patikimumo.</w:t>
            </w:r>
          </w:p>
          <w:p w14:paraId="5C5E2DCD" w14:textId="77777777" w:rsidR="00D24127" w:rsidRPr="000F7F8C" w:rsidRDefault="00D24127" w:rsidP="006E5A2A">
            <w:pPr>
              <w:pStyle w:val="Betarp"/>
              <w:jc w:val="both"/>
              <w:rPr>
                <w:rFonts w:ascii="Times New Roman" w:hAnsi="Times New Roman" w:cs="Times New Roman"/>
                <w:b/>
                <w:bCs/>
                <w:sz w:val="20"/>
                <w:szCs w:val="20"/>
              </w:rPr>
            </w:pPr>
          </w:p>
        </w:tc>
      </w:tr>
      <w:tr w:rsidR="00D24127" w:rsidRPr="000F7F8C" w14:paraId="41F44868"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808E2F" w14:textId="77777777" w:rsidR="00D24127" w:rsidRPr="000F7F8C" w:rsidRDefault="00D24127" w:rsidP="006E5A2A">
            <w:pPr>
              <w:pStyle w:val="Betarp"/>
              <w:numPr>
                <w:ilvl w:val="0"/>
                <w:numId w:val="7"/>
              </w:numPr>
              <w:ind w:left="0" w:firstLine="0"/>
              <w:rPr>
                <w:rFonts w:ascii="Times New Roman" w:hAnsi="Times New Roman" w:cs="Times New Roman"/>
                <w:b/>
                <w:bCs/>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DB4C03"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FFC5A3" w14:textId="77777777" w:rsidR="00D24127" w:rsidRPr="000F7F8C" w:rsidRDefault="00D24127" w:rsidP="006E5A2A">
            <w:pPr>
              <w:pStyle w:val="Betarp"/>
              <w:jc w:val="both"/>
              <w:rPr>
                <w:rFonts w:ascii="Times New Roman" w:eastAsia="Yu Mincho" w:hAnsi="Times New Roman" w:cs="Times New Roman"/>
                <w:b/>
                <w:bCs/>
                <w:sz w:val="20"/>
                <w:szCs w:val="20"/>
                <w:lang w:eastAsia="en-US"/>
              </w:rPr>
            </w:pPr>
            <w:r w:rsidRPr="000F7F8C">
              <w:rPr>
                <w:rFonts w:ascii="Times New Roman" w:eastAsia="Yu Mincho" w:hAnsi="Times New Roman" w:cs="Times New Roman"/>
                <w:b/>
                <w:bCs/>
                <w:sz w:val="20"/>
                <w:szCs w:val="20"/>
                <w:lang w:eastAsia="en-US"/>
              </w:rPr>
              <w:t>VPĮ 46 straipsnio 2¹ dalis</w:t>
            </w:r>
          </w:p>
          <w:p w14:paraId="5C4DE10B" w14:textId="77777777" w:rsidR="00D24127" w:rsidRPr="000F7F8C" w:rsidRDefault="00D24127" w:rsidP="006E5A2A">
            <w:pPr>
              <w:pStyle w:val="Betarp"/>
              <w:jc w:val="both"/>
              <w:rPr>
                <w:rFonts w:ascii="Times New Roman" w:eastAsia="Yu Mincho" w:hAnsi="Times New Roman" w:cs="Times New Roman"/>
                <w:b/>
                <w:bCs/>
                <w:sz w:val="20"/>
                <w:szCs w:val="20"/>
              </w:rPr>
            </w:pPr>
          </w:p>
          <w:p w14:paraId="32BF533D" w14:textId="77777777" w:rsidR="00D24127" w:rsidRPr="000F7F8C" w:rsidRDefault="00D24127" w:rsidP="006E5A2A">
            <w:pPr>
              <w:pStyle w:val="Betarp"/>
              <w:jc w:val="both"/>
              <w:rPr>
                <w:rFonts w:ascii="Times New Roman" w:eastAsia="Yu Mincho" w:hAnsi="Times New Roman" w:cs="Times New Roman"/>
                <w:b/>
                <w:bCs/>
                <w:sz w:val="20"/>
                <w:szCs w:val="20"/>
              </w:rPr>
            </w:pPr>
            <w:r w:rsidRPr="000F7F8C">
              <w:rPr>
                <w:rFonts w:ascii="Times New Roman" w:eastAsia="Yu Mincho" w:hAnsi="Times New Roman" w:cs="Times New Roman"/>
                <w:sz w:val="20"/>
                <w:szCs w:val="20"/>
                <w:lang w:eastAsia="en-US"/>
              </w:rPr>
              <w:t>EBVPD III dalies D2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E928BE"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sz w:val="20"/>
                <w:szCs w:val="20"/>
                <w:lang w:eastAsia="en-US"/>
              </w:rPr>
              <w:t>Iš Lietuvoje įsteigtų subjektų įrodančių dokumentų nereikalaujama. Užtenka pateikto EBVPD.</w:t>
            </w:r>
          </w:p>
          <w:p w14:paraId="3BCCFC35" w14:textId="77777777" w:rsidR="00D24127" w:rsidRPr="000F7F8C" w:rsidRDefault="00D24127" w:rsidP="006E5A2A">
            <w:pPr>
              <w:pStyle w:val="Betarp"/>
              <w:jc w:val="both"/>
              <w:rPr>
                <w:rFonts w:ascii="Times New Roman" w:hAnsi="Times New Roman" w:cs="Times New Roman"/>
                <w:sz w:val="20"/>
                <w:szCs w:val="20"/>
              </w:rPr>
            </w:pPr>
          </w:p>
        </w:tc>
      </w:tr>
      <w:tr w:rsidR="00D24127" w:rsidRPr="000F7F8C" w14:paraId="476DCA44"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8A9EBD" w14:textId="77777777" w:rsidR="00D24127" w:rsidRPr="000F7F8C" w:rsidRDefault="00D24127" w:rsidP="006E5A2A">
            <w:pPr>
              <w:pStyle w:val="Betarp"/>
              <w:numPr>
                <w:ilvl w:val="0"/>
                <w:numId w:val="7"/>
              </w:numPr>
              <w:ind w:left="0" w:firstLine="0"/>
              <w:rPr>
                <w:rFonts w:ascii="Times New Roman" w:hAnsi="Times New Roman" w:cs="Times New Roman"/>
                <w:b/>
                <w:bCs/>
                <w:sz w:val="20"/>
                <w:szCs w:val="20"/>
              </w:rPr>
            </w:pPr>
            <w:bookmarkStart w:id="53" w:name="_Hlk90887843"/>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F89427"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6584753"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Laikoma, kad tiekėjas nuteistas už aukščiau nurodytą nusikalstamą veiką, kai dėl:</w:t>
            </w:r>
          </w:p>
          <w:p w14:paraId="63B52CF7" w14:textId="77777777" w:rsidR="00D24127" w:rsidRPr="000F7F8C" w:rsidRDefault="00D24127" w:rsidP="006E5A2A">
            <w:pPr>
              <w:pStyle w:val="Betarp"/>
              <w:jc w:val="both"/>
              <w:rPr>
                <w:rFonts w:ascii="Times New Roman" w:hAnsi="Times New Roman" w:cs="Times New Roman"/>
                <w:bCs/>
                <w:sz w:val="20"/>
                <w:szCs w:val="20"/>
                <w:lang w:eastAsia="en-US"/>
              </w:rPr>
            </w:pPr>
            <w:r w:rsidRPr="000F7F8C">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388AFC90"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 xml:space="preserve">2) tiekėjo, kuris yra juridinis asmuo, kita organizacija ar jos </w:t>
            </w:r>
            <w:r w:rsidRPr="000F7F8C">
              <w:rPr>
                <w:rFonts w:ascii="Times New Roman" w:hAnsi="Times New Roman" w:cs="Times New Roman"/>
                <w:b/>
                <w:sz w:val="20"/>
                <w:szCs w:val="20"/>
                <w:lang w:eastAsia="en-US"/>
              </w:rPr>
              <w:t>struktūrinis</w:t>
            </w:r>
            <w:r w:rsidRPr="000F7F8C">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707EB51"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Tačiau ši nuostata netaikoma, jeigu:</w:t>
            </w:r>
          </w:p>
          <w:p w14:paraId="15DB5573"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1A69DA25"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lastRenderedPageBreak/>
              <w:t>2) įsiskolinimo suma neviršija 50 Eur (penkiasdešimt eurų);</w:t>
            </w:r>
          </w:p>
          <w:p w14:paraId="69E28E36" w14:textId="77777777" w:rsidR="00D24127" w:rsidRPr="000F7F8C" w:rsidRDefault="00D24127" w:rsidP="006E5A2A">
            <w:pPr>
              <w:pStyle w:val="Betarp"/>
              <w:jc w:val="both"/>
              <w:rPr>
                <w:rFonts w:ascii="Times New Roman" w:hAnsi="Times New Roman" w:cs="Times New Roman"/>
                <w:b/>
                <w:bCs/>
                <w:sz w:val="20"/>
                <w:szCs w:val="20"/>
                <w:lang w:eastAsia="en-US"/>
              </w:rPr>
            </w:pPr>
            <w:r w:rsidRPr="000F7F8C">
              <w:rPr>
                <w:rFonts w:ascii="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76A67A" w14:textId="77777777" w:rsidR="00D24127" w:rsidRPr="000F7F8C" w:rsidRDefault="00D24127" w:rsidP="006E5A2A">
            <w:pPr>
              <w:pStyle w:val="Betarp"/>
              <w:jc w:val="both"/>
              <w:rPr>
                <w:rFonts w:ascii="Times New Roman" w:eastAsia="Yu Mincho" w:hAnsi="Times New Roman" w:cs="Times New Roman"/>
                <w:b/>
                <w:bCs/>
                <w:sz w:val="20"/>
                <w:szCs w:val="20"/>
              </w:rPr>
            </w:pPr>
            <w:r w:rsidRPr="000F7F8C">
              <w:rPr>
                <w:rFonts w:ascii="Times New Roman" w:eastAsia="Yu Mincho" w:hAnsi="Times New Roman" w:cs="Times New Roman"/>
                <w:b/>
                <w:bCs/>
                <w:sz w:val="20"/>
                <w:szCs w:val="20"/>
              </w:rPr>
              <w:lastRenderedPageBreak/>
              <w:t>VPĮ 46 straipsnio 3 dalis</w:t>
            </w:r>
          </w:p>
          <w:p w14:paraId="69DD6FA2" w14:textId="77777777" w:rsidR="00D24127" w:rsidRPr="000F7F8C" w:rsidRDefault="00D24127" w:rsidP="006E5A2A">
            <w:pPr>
              <w:pStyle w:val="Betarp"/>
              <w:jc w:val="both"/>
              <w:rPr>
                <w:rFonts w:ascii="Times New Roman" w:eastAsia="Arial" w:hAnsi="Times New Roman" w:cs="Times New Roman"/>
                <w:sz w:val="20"/>
                <w:szCs w:val="20"/>
              </w:rPr>
            </w:pPr>
          </w:p>
          <w:p w14:paraId="6F108778" w14:textId="77777777" w:rsidR="00D24127" w:rsidRPr="000F7F8C" w:rsidRDefault="00D24127" w:rsidP="006E5A2A">
            <w:pPr>
              <w:pStyle w:val="Betarp"/>
              <w:jc w:val="both"/>
              <w:rPr>
                <w:rFonts w:ascii="Times New Roman" w:eastAsia="Yu Mincho" w:hAnsi="Times New Roman" w:cs="Times New Roman"/>
                <w:sz w:val="20"/>
                <w:szCs w:val="20"/>
              </w:rPr>
            </w:pPr>
            <w:r w:rsidRPr="000F7F8C">
              <w:rPr>
                <w:rFonts w:ascii="Times New Roman" w:eastAsia="Arial" w:hAnsi="Times New Roman" w:cs="Times New Roman"/>
                <w:sz w:val="20"/>
                <w:szCs w:val="20"/>
              </w:rPr>
              <w:t>EBVPD III dalies B1 ir B2 punktai</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29FCD4"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lang w:eastAsia="en-US"/>
              </w:rPr>
              <w:t>Iš Lietuvoje įsteigtų subjektų reikalaujama:</w:t>
            </w:r>
          </w:p>
          <w:p w14:paraId="2DD54322"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sz w:val="20"/>
                <w:szCs w:val="20"/>
              </w:rPr>
              <w:t>1) Dėl įsipareigojimų, susijusių su mokesčių mokėjimu, įvykdymo i</w:t>
            </w:r>
            <w:r w:rsidRPr="000F7F8C">
              <w:rPr>
                <w:rFonts w:ascii="Times New Roman" w:hAnsi="Times New Roman" w:cs="Times New Roman"/>
                <w:sz w:val="20"/>
                <w:szCs w:val="20"/>
                <w:lang w:eastAsia="en-US"/>
              </w:rPr>
              <w:t xml:space="preserve">š Lietuvoje įsteigtų subjektų </w:t>
            </w:r>
            <w:r w:rsidRPr="000F7F8C">
              <w:rPr>
                <w:rFonts w:ascii="Times New Roman" w:hAnsi="Times New Roman" w:cs="Times New Roman"/>
                <w:sz w:val="20"/>
                <w:szCs w:val="20"/>
              </w:rPr>
              <w:t>prašoma:</w:t>
            </w:r>
          </w:p>
          <w:p w14:paraId="697D3B54" w14:textId="77777777" w:rsidR="00D24127" w:rsidRPr="000F7F8C" w:rsidRDefault="00D24127" w:rsidP="006E5A2A">
            <w:pPr>
              <w:pStyle w:val="Betarp"/>
              <w:numPr>
                <w:ilvl w:val="0"/>
                <w:numId w:val="9"/>
              </w:numPr>
              <w:jc w:val="both"/>
              <w:rPr>
                <w:rFonts w:ascii="Times New Roman" w:hAnsi="Times New Roman" w:cs="Times New Roman"/>
                <w:sz w:val="20"/>
                <w:szCs w:val="20"/>
              </w:rPr>
            </w:pPr>
            <w:r w:rsidRPr="000F7F8C">
              <w:rPr>
                <w:rFonts w:ascii="Times New Roman" w:hAnsi="Times New Roman" w:cs="Times New Roman"/>
                <w:sz w:val="20"/>
                <w:szCs w:val="20"/>
              </w:rPr>
              <w:t xml:space="preserve">išrašo iš teismo sprendimo (jei toks yra) </w:t>
            </w:r>
          </w:p>
          <w:p w14:paraId="0459E667" w14:textId="77777777" w:rsidR="00D24127" w:rsidRPr="000F7F8C" w:rsidRDefault="00D24127" w:rsidP="006E5A2A">
            <w:pPr>
              <w:pStyle w:val="Betarp"/>
              <w:numPr>
                <w:ilvl w:val="0"/>
                <w:numId w:val="9"/>
              </w:numPr>
              <w:jc w:val="both"/>
              <w:rPr>
                <w:rFonts w:ascii="Times New Roman" w:hAnsi="Times New Roman" w:cs="Times New Roman"/>
                <w:sz w:val="20"/>
                <w:szCs w:val="20"/>
              </w:rPr>
            </w:pPr>
            <w:r w:rsidRPr="000F7F8C">
              <w:rPr>
                <w:rFonts w:ascii="Times New Roman" w:hAnsi="Times New Roman" w:cs="Times New Roman"/>
                <w:sz w:val="20"/>
                <w:szCs w:val="20"/>
              </w:rPr>
              <w:t>arba Valstybinės mokesčių inspekcijos prie Lietuvos Respublikos finansų ministerijos išduoto dokumento,</w:t>
            </w:r>
          </w:p>
          <w:p w14:paraId="07E8AB94" w14:textId="77777777" w:rsidR="00D24127" w:rsidRPr="000F7F8C" w:rsidRDefault="00D24127" w:rsidP="006E5A2A">
            <w:pPr>
              <w:pStyle w:val="Betarp"/>
              <w:numPr>
                <w:ilvl w:val="0"/>
                <w:numId w:val="8"/>
              </w:numPr>
              <w:jc w:val="both"/>
              <w:rPr>
                <w:rFonts w:ascii="Times New Roman" w:hAnsi="Times New Roman" w:cs="Times New Roman"/>
                <w:sz w:val="20"/>
                <w:szCs w:val="20"/>
              </w:rPr>
            </w:pPr>
            <w:r w:rsidRPr="000F7F8C">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040AFC0D"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lang w:eastAsia="en-US"/>
              </w:rPr>
              <w:t>Iš ne Lietuvoje įsteigtų subjektų reikalaujama:</w:t>
            </w:r>
          </w:p>
          <w:p w14:paraId="34742370" w14:textId="77777777" w:rsidR="00D24127" w:rsidRPr="000F7F8C" w:rsidRDefault="00D24127" w:rsidP="006E5A2A">
            <w:pPr>
              <w:pStyle w:val="Betarp"/>
              <w:numPr>
                <w:ilvl w:val="0"/>
                <w:numId w:val="10"/>
              </w:numPr>
              <w:ind w:left="314"/>
              <w:jc w:val="both"/>
              <w:rPr>
                <w:rFonts w:ascii="Times New Roman" w:hAnsi="Times New Roman" w:cs="Times New Roman"/>
                <w:b/>
                <w:bCs/>
                <w:sz w:val="20"/>
                <w:szCs w:val="20"/>
              </w:rPr>
            </w:pPr>
            <w:r w:rsidRPr="000F7F8C">
              <w:rPr>
                <w:rFonts w:ascii="Times New Roman" w:hAnsi="Times New Roman" w:cs="Times New Roman"/>
                <w:sz w:val="20"/>
                <w:szCs w:val="20"/>
              </w:rPr>
              <w:t>atitinkamos užsienio šalies institucijos dokumento</w:t>
            </w:r>
            <w:r w:rsidRPr="000F7F8C">
              <w:rPr>
                <w:rStyle w:val="Puslapioinaosnuoroda"/>
                <w:rFonts w:ascii="Times New Roman" w:hAnsi="Times New Roman" w:cs="Times New Roman"/>
                <w:sz w:val="20"/>
                <w:szCs w:val="20"/>
              </w:rPr>
              <w:footnoteReference w:id="4"/>
            </w:r>
            <w:r w:rsidRPr="000F7F8C">
              <w:rPr>
                <w:rFonts w:ascii="Times New Roman" w:hAnsi="Times New Roman" w:cs="Times New Roman"/>
                <w:sz w:val="20"/>
                <w:szCs w:val="20"/>
              </w:rPr>
              <w:t>.</w:t>
            </w:r>
          </w:p>
          <w:p w14:paraId="668059AD" w14:textId="77777777" w:rsidR="00D24127" w:rsidRPr="000F7F8C" w:rsidRDefault="00D24127" w:rsidP="006E5A2A">
            <w:pPr>
              <w:pStyle w:val="Betarp"/>
              <w:jc w:val="both"/>
              <w:rPr>
                <w:rFonts w:ascii="Times New Roman" w:hAnsi="Times New Roman" w:cs="Times New Roman"/>
                <w:i/>
                <w:iCs/>
                <w:color w:val="000000" w:themeColor="text1"/>
                <w:sz w:val="20"/>
                <w:szCs w:val="20"/>
              </w:rPr>
            </w:pPr>
            <w:r w:rsidRPr="000F7F8C">
              <w:rPr>
                <w:rFonts w:ascii="Times New Roman" w:hAnsi="Times New Roman" w:cs="Times New Roman"/>
                <w:sz w:val="20"/>
                <w:szCs w:val="20"/>
              </w:rPr>
              <w:t xml:space="preserve">Nurodyti dokumentai turi būti  išduoti ne anksčiau kaip </w:t>
            </w:r>
            <w:r w:rsidRPr="000F7F8C">
              <w:rPr>
                <w:rFonts w:ascii="Times New Roman" w:hAnsi="Times New Roman" w:cs="Times New Roman"/>
                <w:color w:val="00B050"/>
                <w:sz w:val="20"/>
                <w:szCs w:val="20"/>
              </w:rPr>
              <w:t>120</w:t>
            </w:r>
            <w:r w:rsidRPr="000F7F8C">
              <w:rPr>
                <w:rFonts w:ascii="Times New Roman" w:hAnsi="Times New Roman" w:cs="Times New Roman"/>
                <w:sz w:val="20"/>
                <w:szCs w:val="20"/>
              </w:rPr>
              <w:t xml:space="preserve"> </w:t>
            </w:r>
            <w:r w:rsidRPr="000F7F8C">
              <w:rPr>
                <w:rFonts w:ascii="Times New Roman" w:hAnsi="Times New Roman" w:cs="Times New Roman"/>
                <w:color w:val="00B050"/>
                <w:sz w:val="20"/>
                <w:szCs w:val="20"/>
              </w:rPr>
              <w:t>dienų</w:t>
            </w:r>
            <w:r w:rsidRPr="000F7F8C">
              <w:rPr>
                <w:rFonts w:ascii="Times New Roman" w:hAnsi="Times New Roman" w:cs="Times New Roman"/>
                <w:sz w:val="20"/>
                <w:szCs w:val="20"/>
              </w:rPr>
              <w:t xml:space="preserve"> iki </w:t>
            </w:r>
            <w:r w:rsidRPr="000F7F8C">
              <w:rPr>
                <w:rFonts w:ascii="Times New Roman" w:eastAsia="Times New Roman" w:hAnsi="Times New Roman" w:cs="Times New Roman"/>
                <w:i/>
                <w:iCs/>
                <w:sz w:val="20"/>
                <w:szCs w:val="20"/>
              </w:rPr>
              <w:t xml:space="preserve">tos dienos, kai tiekėjas perkančiosios organizacijos </w:t>
            </w:r>
            <w:r w:rsidRPr="000F7F8C">
              <w:rPr>
                <w:rFonts w:ascii="Times New Roman" w:eastAsia="Times New Roman" w:hAnsi="Times New Roman" w:cs="Times New Roman"/>
                <w:i/>
                <w:iCs/>
                <w:sz w:val="20"/>
                <w:szCs w:val="20"/>
              </w:rPr>
              <w:lastRenderedPageBreak/>
              <w:t>prašymu turės pateikti pašalinimo pagrindų nebuvimą patvirtinančius dok</w:t>
            </w:r>
            <w:r w:rsidRPr="000F7F8C">
              <w:rPr>
                <w:rFonts w:ascii="Times New Roman" w:eastAsia="Times New Roman" w:hAnsi="Times New Roman" w:cs="Times New Roman"/>
                <w:sz w:val="20"/>
                <w:szCs w:val="20"/>
              </w:rPr>
              <w:t>umentus</w:t>
            </w:r>
            <w:r w:rsidRPr="000F7F8C">
              <w:rPr>
                <w:rFonts w:ascii="Times New Roman" w:hAnsi="Times New Roman" w:cs="Times New Roman"/>
                <w:sz w:val="20"/>
                <w:szCs w:val="20"/>
              </w:rPr>
              <w:t xml:space="preserve">. </w:t>
            </w:r>
            <w:r w:rsidRPr="000F7F8C">
              <w:rPr>
                <w:rFonts w:ascii="Times New Roman" w:hAnsi="Times New Roman" w:cs="Times New Roman"/>
                <w:b/>
                <w:bCs/>
                <w:i/>
                <w:iCs/>
                <w:color w:val="000000" w:themeColor="text1"/>
                <w:sz w:val="20"/>
                <w:szCs w:val="20"/>
              </w:rPr>
              <w:t>Pavyzdys</w:t>
            </w:r>
            <w:r w:rsidRPr="000F7F8C">
              <w:rPr>
                <w:rFonts w:ascii="Times New Roman" w:hAnsi="Times New Roman" w:cs="Times New Roman"/>
                <w:i/>
                <w:iCs/>
                <w:color w:val="000000" w:themeColor="text1"/>
                <w:sz w:val="20"/>
                <w:szCs w:val="20"/>
              </w:rPr>
              <w:t xml:space="preserve">: Jeigu perkančioji organizacija 2025-10-10 kreipėsi į tiekėją prašydama iki 2025-10-14 pateikti įrodančius dokumentus, jie turi būti išduoti ne anksčiau kaip 120 dienų, jas skaičiuojant atgal nuo 2025-10-14. </w:t>
            </w:r>
          </w:p>
          <w:p w14:paraId="64FD2174"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DF956A6"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bCs/>
                <w:sz w:val="20"/>
                <w:szCs w:val="20"/>
              </w:rPr>
              <w:t>2) Dėl įsipareigojimų, susijusių su socialinio draudimo įmokų mokėjimu, įvykdymo i</w:t>
            </w:r>
            <w:r w:rsidRPr="000F7F8C">
              <w:rPr>
                <w:rFonts w:ascii="Times New Roman" w:hAnsi="Times New Roman" w:cs="Times New Roman"/>
                <w:sz w:val="20"/>
                <w:szCs w:val="20"/>
                <w:lang w:eastAsia="en-US"/>
              </w:rPr>
              <w:t xml:space="preserve">š Lietuvoje įsteigtų subjektų </w:t>
            </w:r>
            <w:r w:rsidRPr="000F7F8C">
              <w:rPr>
                <w:rFonts w:ascii="Times New Roman" w:hAnsi="Times New Roman" w:cs="Times New Roman"/>
                <w:bCs/>
                <w:sz w:val="20"/>
                <w:szCs w:val="20"/>
              </w:rPr>
              <w:t>prašoma:</w:t>
            </w:r>
          </w:p>
          <w:p w14:paraId="417E13A5" w14:textId="77777777" w:rsidR="00D24127" w:rsidRPr="000F7F8C" w:rsidRDefault="00D24127" w:rsidP="006E5A2A">
            <w:pPr>
              <w:pStyle w:val="Betarp"/>
              <w:jc w:val="both"/>
              <w:rPr>
                <w:rFonts w:ascii="Times New Roman" w:hAnsi="Times New Roman" w:cs="Times New Roman"/>
                <w:bCs/>
                <w:sz w:val="20"/>
                <w:szCs w:val="20"/>
              </w:rPr>
            </w:pPr>
            <w:r w:rsidRPr="000F7F8C">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0F7F8C">
                <w:rPr>
                  <w:rStyle w:val="Hipersaitas"/>
                  <w:rFonts w:ascii="Times New Roman" w:hAnsi="Times New Roman" w:cs="Times New Roman"/>
                  <w:bCs/>
                  <w:sz w:val="20"/>
                  <w:szCs w:val="20"/>
                  <w:u w:val="single"/>
                </w:rPr>
                <w:t>http://draudejai.sodra.lt/draudeju_viesi_duomenys/</w:t>
              </w:r>
            </w:hyperlink>
            <w:r w:rsidRPr="000F7F8C">
              <w:rPr>
                <w:rFonts w:ascii="Times New Roman" w:hAnsi="Times New Roman" w:cs="Times New Roman"/>
                <w:bCs/>
                <w:sz w:val="20"/>
                <w:szCs w:val="20"/>
              </w:rPr>
              <w:t>.</w:t>
            </w:r>
          </w:p>
          <w:p w14:paraId="1CC465A7"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57C80CD"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rPr>
              <w:t xml:space="preserve">2.2) Jeigu tiekėjas yra fizinis asmuo, registruotas Lietuvos Respublikoje, jis pateikia išrašą iš teismo sprendimo (jei toks yra) </w:t>
            </w:r>
            <w:r w:rsidRPr="000F7F8C">
              <w:rPr>
                <w:rFonts w:ascii="Times New Roman" w:hAnsi="Times New Roman" w:cs="Times New Roman"/>
                <w:sz w:val="20"/>
                <w:szCs w:val="20"/>
              </w:rPr>
              <w:lastRenderedPageBreak/>
              <w:t>arba „Sodros“ išduotą dokumentą, arba valstybės įmonės Registrų centras Lietuvos Respublikos Vyriausybės nustatyta tvarka išduotą dokumentą, patvirtinantį jungtinius kompetentingų institucijų tvarkomus duomenis.</w:t>
            </w:r>
          </w:p>
          <w:p w14:paraId="0465F6BE"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lang w:eastAsia="en-US"/>
              </w:rPr>
              <w:t>Iš ne Lietuvoje įsteigtų subjektų reikalaujama:</w:t>
            </w:r>
          </w:p>
          <w:p w14:paraId="56B78853" w14:textId="77777777" w:rsidR="00D24127" w:rsidRPr="000F7F8C" w:rsidRDefault="00D24127" w:rsidP="006E5A2A">
            <w:pPr>
              <w:pStyle w:val="Betarp"/>
              <w:numPr>
                <w:ilvl w:val="0"/>
                <w:numId w:val="10"/>
              </w:numPr>
              <w:ind w:left="314"/>
              <w:jc w:val="both"/>
              <w:rPr>
                <w:rFonts w:ascii="Times New Roman" w:hAnsi="Times New Roman" w:cs="Times New Roman"/>
                <w:b/>
                <w:bCs/>
                <w:sz w:val="20"/>
                <w:szCs w:val="20"/>
              </w:rPr>
            </w:pPr>
            <w:r w:rsidRPr="000F7F8C">
              <w:rPr>
                <w:rFonts w:ascii="Times New Roman" w:hAnsi="Times New Roman" w:cs="Times New Roman"/>
                <w:sz w:val="20"/>
                <w:szCs w:val="20"/>
              </w:rPr>
              <w:t>atitinkamos užsienio šalies kompetentingos institucijos dokumento</w:t>
            </w:r>
            <w:r w:rsidRPr="000F7F8C">
              <w:rPr>
                <w:rStyle w:val="Puslapioinaosnuoroda"/>
                <w:rFonts w:ascii="Times New Roman" w:hAnsi="Times New Roman" w:cs="Times New Roman"/>
                <w:sz w:val="20"/>
                <w:szCs w:val="20"/>
              </w:rPr>
              <w:footnoteReference w:id="5"/>
            </w:r>
            <w:r w:rsidRPr="000F7F8C">
              <w:rPr>
                <w:rFonts w:ascii="Times New Roman" w:hAnsi="Times New Roman" w:cs="Times New Roman"/>
                <w:sz w:val="20"/>
                <w:szCs w:val="20"/>
              </w:rPr>
              <w:t>.</w:t>
            </w:r>
          </w:p>
          <w:p w14:paraId="59F5C5EC" w14:textId="77777777" w:rsidR="00D24127" w:rsidRPr="000F7F8C" w:rsidRDefault="00D24127" w:rsidP="006E5A2A">
            <w:pPr>
              <w:pStyle w:val="Betarp"/>
              <w:jc w:val="both"/>
              <w:rPr>
                <w:rFonts w:ascii="Times New Roman" w:hAnsi="Times New Roman" w:cs="Times New Roman"/>
                <w:i/>
                <w:iCs/>
                <w:color w:val="7030A0"/>
                <w:sz w:val="20"/>
                <w:szCs w:val="20"/>
              </w:rPr>
            </w:pPr>
            <w:r w:rsidRPr="000F7F8C">
              <w:rPr>
                <w:rFonts w:ascii="Times New Roman" w:hAnsi="Times New Roman" w:cs="Times New Roman"/>
                <w:sz w:val="20"/>
                <w:szCs w:val="20"/>
              </w:rPr>
              <w:t xml:space="preserve">Nurodyti dokumentai turi būti  išduoti ne anksčiau kaip </w:t>
            </w:r>
            <w:r w:rsidRPr="000F7F8C">
              <w:rPr>
                <w:rFonts w:ascii="Times New Roman" w:hAnsi="Times New Roman" w:cs="Times New Roman"/>
                <w:color w:val="00B050"/>
                <w:sz w:val="20"/>
                <w:szCs w:val="20"/>
              </w:rPr>
              <w:t>120</w:t>
            </w:r>
            <w:r w:rsidRPr="000F7F8C">
              <w:rPr>
                <w:rFonts w:ascii="Times New Roman" w:hAnsi="Times New Roman" w:cs="Times New Roman"/>
                <w:sz w:val="20"/>
                <w:szCs w:val="20"/>
              </w:rPr>
              <w:t xml:space="preserve"> </w:t>
            </w:r>
            <w:r w:rsidRPr="000F7F8C">
              <w:rPr>
                <w:rFonts w:ascii="Times New Roman" w:hAnsi="Times New Roman" w:cs="Times New Roman"/>
                <w:color w:val="00B050"/>
                <w:sz w:val="20"/>
                <w:szCs w:val="20"/>
              </w:rPr>
              <w:t>dienų</w:t>
            </w:r>
            <w:r w:rsidRPr="000F7F8C">
              <w:rPr>
                <w:rFonts w:ascii="Times New Roman" w:hAnsi="Times New Roman" w:cs="Times New Roman"/>
                <w:sz w:val="20"/>
                <w:szCs w:val="20"/>
              </w:rPr>
              <w:t xml:space="preserve"> iki </w:t>
            </w:r>
            <w:r w:rsidRPr="000F7F8C">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0F7F8C">
              <w:rPr>
                <w:rFonts w:ascii="Times New Roman" w:eastAsia="Times New Roman" w:hAnsi="Times New Roman" w:cs="Times New Roman"/>
                <w:sz w:val="20"/>
                <w:szCs w:val="20"/>
              </w:rPr>
              <w:t>umentus</w:t>
            </w:r>
            <w:r w:rsidRPr="000F7F8C">
              <w:rPr>
                <w:rFonts w:ascii="Times New Roman" w:hAnsi="Times New Roman" w:cs="Times New Roman"/>
                <w:sz w:val="20"/>
                <w:szCs w:val="20"/>
              </w:rPr>
              <w:t xml:space="preserve">. </w:t>
            </w:r>
            <w:r w:rsidRPr="000F7F8C">
              <w:rPr>
                <w:rFonts w:ascii="Times New Roman" w:hAnsi="Times New Roman" w:cs="Times New Roman"/>
                <w:b/>
                <w:bCs/>
                <w:i/>
                <w:iCs/>
                <w:color w:val="000000" w:themeColor="text1"/>
                <w:sz w:val="20"/>
                <w:szCs w:val="20"/>
              </w:rPr>
              <w:t>Pavyzdys</w:t>
            </w:r>
            <w:r w:rsidRPr="000F7F8C">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44B6CC8B"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33D1DA39" w14:textId="77777777" w:rsidR="00D24127" w:rsidRPr="000F7F8C" w:rsidRDefault="00D24127" w:rsidP="006E5A2A">
            <w:pPr>
              <w:pStyle w:val="Betarp"/>
              <w:jc w:val="both"/>
              <w:rPr>
                <w:rFonts w:ascii="Times New Roman" w:hAnsi="Times New Roman" w:cs="Times New Roman"/>
                <w:b/>
                <w:bCs/>
                <w:i/>
                <w:iCs/>
                <w:color w:val="00B050"/>
                <w:sz w:val="20"/>
                <w:szCs w:val="20"/>
              </w:rPr>
            </w:pPr>
            <w:r w:rsidRPr="000F7F8C">
              <w:rPr>
                <w:rFonts w:ascii="Times New Roman" w:hAnsi="Times New Roman" w:cs="Times New Roman"/>
                <w:b/>
                <w:bCs/>
                <w:i/>
                <w:iCs/>
                <w:color w:val="00B050"/>
                <w:sz w:val="20"/>
                <w:szCs w:val="20"/>
              </w:rPr>
              <w:t>PASTABA</w:t>
            </w:r>
          </w:p>
          <w:p w14:paraId="14AD7B80" w14:textId="77777777" w:rsidR="00D24127" w:rsidRPr="000F7F8C" w:rsidRDefault="00D24127" w:rsidP="006E5A2A">
            <w:pPr>
              <w:pStyle w:val="Betarp"/>
              <w:jc w:val="both"/>
              <w:rPr>
                <w:rFonts w:ascii="Times New Roman" w:hAnsi="Times New Roman" w:cs="Times New Roman"/>
                <w:color w:val="00B050"/>
                <w:sz w:val="20"/>
                <w:szCs w:val="20"/>
              </w:rPr>
            </w:pPr>
            <w:r w:rsidRPr="000F7F8C">
              <w:rPr>
                <w:rFonts w:ascii="Times New Roman" w:hAnsi="Times New Roman" w:cs="Times New Roman"/>
                <w:color w:val="00B050"/>
                <w:sz w:val="20"/>
                <w:szCs w:val="20"/>
              </w:rPr>
              <w:t>Pažymų, patvirtinančių VPĮ 46 straipsnyje nurodytų tiekėjo pašalinimo pagrindų nebuvimą, pateikti nereikalaujama. Jų perkantysis subjektas reikalaus tik turėdamas pagrįstų abejonių dėl tiekėjo patikimumo.</w:t>
            </w:r>
          </w:p>
          <w:p w14:paraId="5E679937" w14:textId="77777777" w:rsidR="00D24127" w:rsidRPr="000F7F8C" w:rsidRDefault="00D24127" w:rsidP="006E5A2A">
            <w:pPr>
              <w:pStyle w:val="Betarp"/>
              <w:jc w:val="both"/>
              <w:rPr>
                <w:rFonts w:ascii="Times New Roman" w:hAnsi="Times New Roman" w:cs="Times New Roman"/>
                <w:b/>
                <w:bCs/>
                <w:sz w:val="20"/>
                <w:szCs w:val="20"/>
              </w:rPr>
            </w:pPr>
          </w:p>
        </w:tc>
      </w:tr>
      <w:bookmarkEnd w:id="53"/>
      <w:tr w:rsidR="00D24127" w:rsidRPr="000F7F8C" w14:paraId="77CE0824"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F57322" w14:textId="77777777" w:rsidR="00D24127" w:rsidRPr="000F7F8C" w:rsidRDefault="00D24127" w:rsidP="006E5A2A">
            <w:pPr>
              <w:pStyle w:val="Betarp"/>
              <w:numPr>
                <w:ilvl w:val="0"/>
                <w:numId w:val="7"/>
              </w:numPr>
              <w:ind w:left="0" w:firstLine="0"/>
              <w:rPr>
                <w:rFonts w:ascii="Times New Roman" w:hAnsi="Times New Roman" w:cs="Times New Roman"/>
                <w:b/>
                <w:bCs/>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4ED6CA"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sz w:val="20"/>
                <w:szCs w:val="20"/>
              </w:rPr>
              <w:t xml:space="preserve">Tiekėjas su kitais tiekėjais yra sudaręs susitarimų, kuriais siekiama iškreipti </w:t>
            </w:r>
            <w:r w:rsidRPr="000F7F8C">
              <w:rPr>
                <w:rFonts w:ascii="Times New Roman" w:hAnsi="Times New Roman" w:cs="Times New Roman"/>
                <w:sz w:val="20"/>
                <w:szCs w:val="20"/>
              </w:rPr>
              <w:lastRenderedPageBreak/>
              <w:t>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92CB64" w14:textId="77777777" w:rsidR="00D24127" w:rsidRPr="000F7F8C" w:rsidRDefault="00D24127" w:rsidP="006E5A2A">
            <w:pPr>
              <w:pStyle w:val="Betarp"/>
              <w:jc w:val="both"/>
              <w:rPr>
                <w:rFonts w:ascii="Times New Roman" w:eastAsia="Yu Mincho" w:hAnsi="Times New Roman" w:cs="Times New Roman"/>
                <w:b/>
                <w:bCs/>
                <w:sz w:val="20"/>
                <w:szCs w:val="20"/>
              </w:rPr>
            </w:pPr>
            <w:r w:rsidRPr="000F7F8C">
              <w:rPr>
                <w:rFonts w:ascii="Times New Roman" w:eastAsia="Yu Mincho" w:hAnsi="Times New Roman" w:cs="Times New Roman"/>
                <w:b/>
                <w:bCs/>
                <w:sz w:val="20"/>
                <w:szCs w:val="20"/>
              </w:rPr>
              <w:lastRenderedPageBreak/>
              <w:t>VPĮ 46 straipsnio 4 dalies 1 punktas</w:t>
            </w:r>
          </w:p>
          <w:p w14:paraId="71918428" w14:textId="77777777" w:rsidR="00D24127" w:rsidRPr="000F7F8C" w:rsidRDefault="00D24127" w:rsidP="006E5A2A">
            <w:pPr>
              <w:pStyle w:val="Betarp"/>
              <w:jc w:val="both"/>
              <w:rPr>
                <w:rFonts w:ascii="Times New Roman" w:eastAsia="Yu Mincho" w:hAnsi="Times New Roman" w:cs="Times New Roman"/>
                <w:sz w:val="20"/>
                <w:szCs w:val="20"/>
              </w:rPr>
            </w:pPr>
          </w:p>
          <w:p w14:paraId="7687E1A6" w14:textId="77777777" w:rsidR="00D24127" w:rsidRPr="000F7F8C" w:rsidRDefault="00D24127" w:rsidP="006E5A2A">
            <w:pPr>
              <w:pStyle w:val="Betarp"/>
              <w:jc w:val="both"/>
              <w:rPr>
                <w:rFonts w:ascii="Times New Roman" w:eastAsia="Yu Mincho" w:hAnsi="Times New Roman" w:cs="Times New Roman"/>
                <w:sz w:val="20"/>
                <w:szCs w:val="20"/>
                <w:lang w:eastAsia="en-US"/>
              </w:rPr>
            </w:pPr>
            <w:r w:rsidRPr="000F7F8C">
              <w:rPr>
                <w:rFonts w:ascii="Times New Roman" w:eastAsia="Yu Mincho" w:hAnsi="Times New Roman" w:cs="Times New Roman"/>
                <w:sz w:val="20"/>
                <w:szCs w:val="20"/>
              </w:rPr>
              <w:t>EBVPD III dalies C10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E88587"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sz w:val="20"/>
                <w:szCs w:val="20"/>
                <w:lang w:eastAsia="en-US"/>
              </w:rPr>
              <w:lastRenderedPageBreak/>
              <w:t xml:space="preserve">Iš Lietuvoje įsteigtų subjektų įrodančių dokumentų </w:t>
            </w:r>
            <w:r w:rsidRPr="000F7F8C">
              <w:rPr>
                <w:rFonts w:ascii="Times New Roman" w:hAnsi="Times New Roman" w:cs="Times New Roman"/>
                <w:sz w:val="20"/>
                <w:szCs w:val="20"/>
                <w:lang w:eastAsia="en-US"/>
              </w:rPr>
              <w:lastRenderedPageBreak/>
              <w:t>nereikalaujama. Užtenka pateikto EBVPD.</w:t>
            </w:r>
          </w:p>
          <w:p w14:paraId="54577F5B" w14:textId="77777777" w:rsidR="00D24127" w:rsidRPr="000F7F8C" w:rsidRDefault="00D24127" w:rsidP="006E5A2A">
            <w:pPr>
              <w:pStyle w:val="Betarp"/>
              <w:jc w:val="both"/>
              <w:rPr>
                <w:rFonts w:ascii="Times New Roman" w:hAnsi="Times New Roman" w:cs="Times New Roman"/>
                <w:bCs/>
                <w:iCs/>
                <w:sz w:val="20"/>
                <w:szCs w:val="20"/>
                <w:lang w:eastAsia="en-US"/>
              </w:rPr>
            </w:pPr>
          </w:p>
          <w:p w14:paraId="3BBDB4CE" w14:textId="77777777" w:rsidR="00D24127" w:rsidRPr="000F7F8C" w:rsidRDefault="00D24127" w:rsidP="006E5A2A">
            <w:pPr>
              <w:pStyle w:val="Betarp"/>
              <w:jc w:val="both"/>
              <w:rPr>
                <w:rFonts w:ascii="Times New Roman" w:hAnsi="Times New Roman" w:cs="Times New Roman"/>
                <w:b/>
                <w:bCs/>
                <w:iCs/>
                <w:sz w:val="20"/>
                <w:szCs w:val="20"/>
                <w:lang w:eastAsia="en-US"/>
              </w:rPr>
            </w:pPr>
          </w:p>
        </w:tc>
      </w:tr>
      <w:tr w:rsidR="00D24127" w:rsidRPr="000F7F8C" w14:paraId="622AE0FB"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1B4DF5" w14:textId="77777777" w:rsidR="00D24127" w:rsidRPr="000F7F8C" w:rsidRDefault="00D24127" w:rsidP="006E5A2A">
            <w:pPr>
              <w:pStyle w:val="Betarp"/>
              <w:numPr>
                <w:ilvl w:val="0"/>
                <w:numId w:val="7"/>
              </w:numPr>
              <w:ind w:left="0" w:firstLine="0"/>
              <w:rPr>
                <w:rFonts w:ascii="Times New Roman" w:hAnsi="Times New Roman" w:cs="Times New Roman"/>
                <w:b/>
                <w:bCs/>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8A73AA"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6A841B6B"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1CCFD4" w14:textId="77777777" w:rsidR="00D24127" w:rsidRPr="000F7F8C" w:rsidRDefault="00D24127" w:rsidP="006E5A2A">
            <w:pPr>
              <w:pStyle w:val="Betarp"/>
              <w:jc w:val="both"/>
              <w:rPr>
                <w:rFonts w:ascii="Times New Roman" w:eastAsia="Yu Mincho" w:hAnsi="Times New Roman" w:cs="Times New Roman"/>
                <w:b/>
                <w:bCs/>
                <w:sz w:val="20"/>
                <w:szCs w:val="20"/>
              </w:rPr>
            </w:pPr>
            <w:r w:rsidRPr="000F7F8C">
              <w:rPr>
                <w:rFonts w:ascii="Times New Roman" w:eastAsia="Yu Mincho" w:hAnsi="Times New Roman" w:cs="Times New Roman"/>
                <w:b/>
                <w:bCs/>
                <w:sz w:val="20"/>
                <w:szCs w:val="20"/>
              </w:rPr>
              <w:t>VPĮ 46 straipsnio 4 dalies 2 punktas</w:t>
            </w:r>
          </w:p>
          <w:p w14:paraId="115DF0CE" w14:textId="77777777" w:rsidR="00D24127" w:rsidRPr="000F7F8C" w:rsidRDefault="00D24127" w:rsidP="006E5A2A">
            <w:pPr>
              <w:pStyle w:val="Betarp"/>
              <w:jc w:val="both"/>
              <w:rPr>
                <w:rFonts w:ascii="Times New Roman" w:eastAsia="Yu Mincho" w:hAnsi="Times New Roman" w:cs="Times New Roman"/>
                <w:sz w:val="20"/>
                <w:szCs w:val="20"/>
              </w:rPr>
            </w:pPr>
          </w:p>
          <w:p w14:paraId="5BEBBAD1" w14:textId="77777777" w:rsidR="00D24127" w:rsidRPr="000F7F8C" w:rsidRDefault="00D24127" w:rsidP="006E5A2A">
            <w:pPr>
              <w:pStyle w:val="Betarp"/>
              <w:jc w:val="both"/>
              <w:rPr>
                <w:rFonts w:ascii="Times New Roman" w:eastAsia="Yu Mincho" w:hAnsi="Times New Roman" w:cs="Times New Roman"/>
                <w:sz w:val="20"/>
                <w:szCs w:val="20"/>
              </w:rPr>
            </w:pPr>
            <w:r w:rsidRPr="000F7F8C">
              <w:rPr>
                <w:rFonts w:ascii="Times New Roman" w:eastAsia="Yu Mincho" w:hAnsi="Times New Roman" w:cs="Times New Roman"/>
                <w:sz w:val="20"/>
                <w:szCs w:val="20"/>
              </w:rPr>
              <w:t>EBVPD III dalies C12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6AD5AA"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sz w:val="20"/>
                <w:szCs w:val="20"/>
                <w:lang w:eastAsia="en-US"/>
              </w:rPr>
              <w:t>Iš Lietuvoje įsteigtų subjektų įrodančių dokumentų nereikalaujama. Užtenka pateikto EBVPD.</w:t>
            </w:r>
          </w:p>
          <w:p w14:paraId="0693D0A0" w14:textId="77777777" w:rsidR="00D24127" w:rsidRPr="000F7F8C" w:rsidRDefault="00D24127" w:rsidP="006E5A2A">
            <w:pPr>
              <w:pStyle w:val="Betarp"/>
              <w:jc w:val="both"/>
              <w:rPr>
                <w:rFonts w:ascii="Times New Roman" w:hAnsi="Times New Roman" w:cs="Times New Roman"/>
                <w:bCs/>
                <w:iCs/>
                <w:sz w:val="20"/>
                <w:szCs w:val="20"/>
                <w:lang w:eastAsia="en-US"/>
              </w:rPr>
            </w:pPr>
          </w:p>
          <w:p w14:paraId="6FB732F5" w14:textId="77777777" w:rsidR="00D24127" w:rsidRPr="000F7F8C" w:rsidRDefault="00D24127" w:rsidP="006E5A2A">
            <w:pPr>
              <w:pStyle w:val="Betarp"/>
              <w:jc w:val="both"/>
              <w:rPr>
                <w:rFonts w:ascii="Times New Roman" w:hAnsi="Times New Roman" w:cs="Times New Roman"/>
                <w:b/>
                <w:bCs/>
                <w:iCs/>
                <w:sz w:val="20"/>
                <w:szCs w:val="20"/>
                <w:lang w:eastAsia="en-US"/>
              </w:rPr>
            </w:pPr>
          </w:p>
        </w:tc>
      </w:tr>
      <w:tr w:rsidR="00D24127" w:rsidRPr="000F7F8C" w14:paraId="465D6D5D"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05E051" w14:textId="77777777" w:rsidR="00D24127" w:rsidRPr="000F7F8C" w:rsidRDefault="00D24127" w:rsidP="006E5A2A">
            <w:pPr>
              <w:pStyle w:val="Betarp"/>
              <w:numPr>
                <w:ilvl w:val="0"/>
                <w:numId w:val="7"/>
              </w:numPr>
              <w:ind w:left="0" w:firstLine="0"/>
              <w:rPr>
                <w:rFonts w:ascii="Times New Roman" w:hAnsi="Times New Roman" w:cs="Times New Roman"/>
                <w:b/>
                <w:bCs/>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7B42D0"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sz w:val="20"/>
                <w:szCs w:val="20"/>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BF1907" w14:textId="77777777" w:rsidR="00D24127" w:rsidRPr="000F7F8C" w:rsidRDefault="00D24127" w:rsidP="006E5A2A">
            <w:pPr>
              <w:pStyle w:val="Betarp"/>
              <w:jc w:val="both"/>
              <w:rPr>
                <w:rFonts w:ascii="Times New Roman" w:eastAsia="Yu Mincho" w:hAnsi="Times New Roman" w:cs="Times New Roman"/>
                <w:b/>
                <w:bCs/>
                <w:sz w:val="20"/>
                <w:szCs w:val="20"/>
              </w:rPr>
            </w:pPr>
            <w:r w:rsidRPr="000F7F8C">
              <w:rPr>
                <w:rFonts w:ascii="Times New Roman" w:eastAsia="Yu Mincho" w:hAnsi="Times New Roman" w:cs="Times New Roman"/>
                <w:b/>
                <w:bCs/>
                <w:sz w:val="20"/>
                <w:szCs w:val="20"/>
              </w:rPr>
              <w:t>VPĮ 46 straipsnio 4 dalies 3 punktas</w:t>
            </w:r>
          </w:p>
          <w:p w14:paraId="2B2FF7DD" w14:textId="77777777" w:rsidR="00D24127" w:rsidRPr="000F7F8C" w:rsidRDefault="00D24127" w:rsidP="006E5A2A">
            <w:pPr>
              <w:pStyle w:val="Betarp"/>
              <w:jc w:val="both"/>
              <w:rPr>
                <w:rFonts w:ascii="Times New Roman" w:eastAsia="Yu Mincho" w:hAnsi="Times New Roman" w:cs="Times New Roman"/>
                <w:sz w:val="20"/>
                <w:szCs w:val="20"/>
              </w:rPr>
            </w:pPr>
          </w:p>
          <w:p w14:paraId="6A449659" w14:textId="77777777" w:rsidR="00D24127" w:rsidRPr="000F7F8C" w:rsidRDefault="00D24127" w:rsidP="006E5A2A">
            <w:pPr>
              <w:pStyle w:val="Betarp"/>
              <w:jc w:val="both"/>
              <w:rPr>
                <w:rFonts w:ascii="Times New Roman" w:eastAsia="Yu Mincho" w:hAnsi="Times New Roman" w:cs="Times New Roman"/>
                <w:sz w:val="20"/>
                <w:szCs w:val="20"/>
                <w:lang w:eastAsia="en-US"/>
              </w:rPr>
            </w:pPr>
            <w:r w:rsidRPr="000F7F8C">
              <w:rPr>
                <w:rFonts w:ascii="Times New Roman" w:eastAsia="Yu Mincho" w:hAnsi="Times New Roman" w:cs="Times New Roman"/>
                <w:sz w:val="20"/>
                <w:szCs w:val="20"/>
              </w:rPr>
              <w:t>EBVPD III dalies C13 punktas</w:t>
            </w:r>
            <w:r w:rsidRPr="000F7F8C">
              <w:rPr>
                <w:rFonts w:ascii="Times New Roman" w:eastAsia="Yu Mincho" w:hAnsi="Times New Roman" w:cs="Times New Roman"/>
                <w:sz w:val="20"/>
                <w:szCs w:val="20"/>
                <w:lang w:eastAsia="en-US"/>
              </w:rPr>
              <w:t xml:space="preserve">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48D5F5"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sz w:val="20"/>
                <w:szCs w:val="20"/>
                <w:lang w:eastAsia="en-US"/>
              </w:rPr>
              <w:t>Iš Lietuvoje įsteigtų subjektų įrodančių dokumentų nereikalaujama. Užtenka pateikto EBVPD.</w:t>
            </w:r>
          </w:p>
          <w:p w14:paraId="5944FAFC" w14:textId="77777777" w:rsidR="00D24127" w:rsidRPr="000F7F8C" w:rsidRDefault="00D24127" w:rsidP="006E5A2A">
            <w:pPr>
              <w:pStyle w:val="Betarp"/>
              <w:jc w:val="both"/>
              <w:rPr>
                <w:rFonts w:ascii="Times New Roman" w:hAnsi="Times New Roman" w:cs="Times New Roman"/>
                <w:b/>
                <w:bCs/>
                <w:iCs/>
                <w:sz w:val="20"/>
                <w:szCs w:val="20"/>
                <w:lang w:eastAsia="en-US"/>
              </w:rPr>
            </w:pPr>
          </w:p>
        </w:tc>
      </w:tr>
      <w:tr w:rsidR="00D24127" w:rsidRPr="000F7F8C" w14:paraId="222DB462"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395E22" w14:textId="77777777" w:rsidR="00D24127" w:rsidRPr="000F7F8C" w:rsidRDefault="00D24127" w:rsidP="006E5A2A">
            <w:pPr>
              <w:pStyle w:val="Betarp"/>
              <w:numPr>
                <w:ilvl w:val="0"/>
                <w:numId w:val="7"/>
              </w:numPr>
              <w:ind w:left="0" w:firstLine="0"/>
              <w:rPr>
                <w:rFonts w:ascii="Times New Roman" w:hAnsi="Times New Roman" w:cs="Times New Roman"/>
                <w:b/>
                <w:bCs/>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DCED8E"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E924B0F" w14:textId="77777777" w:rsidR="00D24127" w:rsidRPr="000F7F8C" w:rsidRDefault="00D24127" w:rsidP="006E5A2A">
            <w:pPr>
              <w:pStyle w:val="Betarp"/>
              <w:jc w:val="both"/>
              <w:rPr>
                <w:rFonts w:ascii="Times New Roman" w:hAnsi="Times New Roman" w:cs="Times New Roman"/>
                <w:bCs/>
                <w:sz w:val="20"/>
                <w:szCs w:val="20"/>
              </w:rPr>
            </w:pPr>
            <w:r w:rsidRPr="000F7F8C">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D565CA2" w14:textId="77777777" w:rsidR="00D24127" w:rsidRPr="000F7F8C" w:rsidRDefault="00D24127" w:rsidP="006E5A2A">
            <w:pPr>
              <w:pStyle w:val="Betarp"/>
              <w:jc w:val="both"/>
              <w:rPr>
                <w:rFonts w:ascii="Times New Roman" w:hAnsi="Times New Roman" w:cs="Times New Roman"/>
                <w:bCs/>
                <w:sz w:val="20"/>
                <w:szCs w:val="20"/>
              </w:rPr>
            </w:pPr>
            <w:r w:rsidRPr="000F7F8C">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2C990E" w14:textId="77777777" w:rsidR="00D24127" w:rsidRPr="000F7F8C" w:rsidRDefault="00D24127" w:rsidP="006E5A2A">
            <w:pPr>
              <w:pStyle w:val="Betarp"/>
              <w:jc w:val="both"/>
              <w:rPr>
                <w:rFonts w:ascii="Times New Roman" w:eastAsia="Yu Mincho" w:hAnsi="Times New Roman" w:cs="Times New Roman"/>
                <w:b/>
                <w:bCs/>
                <w:sz w:val="20"/>
                <w:szCs w:val="20"/>
              </w:rPr>
            </w:pPr>
            <w:r w:rsidRPr="000F7F8C">
              <w:rPr>
                <w:rFonts w:ascii="Times New Roman" w:eastAsia="Yu Mincho" w:hAnsi="Times New Roman" w:cs="Times New Roman"/>
                <w:b/>
                <w:bCs/>
                <w:sz w:val="20"/>
                <w:szCs w:val="20"/>
              </w:rPr>
              <w:t>VPĮ 46 straipsnio 4 dalies 4 punktas</w:t>
            </w:r>
          </w:p>
          <w:p w14:paraId="2AF87EA3" w14:textId="77777777" w:rsidR="00D24127" w:rsidRPr="000F7F8C" w:rsidRDefault="00D24127" w:rsidP="006E5A2A">
            <w:pPr>
              <w:pStyle w:val="Betarp"/>
              <w:jc w:val="both"/>
              <w:rPr>
                <w:rFonts w:ascii="Times New Roman" w:eastAsia="Yu Mincho" w:hAnsi="Times New Roman" w:cs="Times New Roman"/>
                <w:sz w:val="20"/>
                <w:szCs w:val="20"/>
              </w:rPr>
            </w:pPr>
          </w:p>
          <w:p w14:paraId="1A1EF0CF" w14:textId="77777777" w:rsidR="00D24127" w:rsidRPr="000F7F8C" w:rsidRDefault="00D24127" w:rsidP="006E5A2A">
            <w:pPr>
              <w:pStyle w:val="Betarp"/>
              <w:jc w:val="both"/>
              <w:rPr>
                <w:rFonts w:ascii="Times New Roman" w:eastAsia="Yu Mincho" w:hAnsi="Times New Roman" w:cs="Times New Roman"/>
                <w:sz w:val="20"/>
                <w:szCs w:val="20"/>
                <w:lang w:eastAsia="en-US"/>
              </w:rPr>
            </w:pPr>
            <w:r w:rsidRPr="000F7F8C">
              <w:rPr>
                <w:rFonts w:ascii="Times New Roman" w:eastAsia="Yu Mincho" w:hAnsi="Times New Roman" w:cs="Times New Roman"/>
                <w:sz w:val="20"/>
                <w:szCs w:val="20"/>
              </w:rPr>
              <w:t>EBVPD III dalies C15 punktas</w:t>
            </w:r>
            <w:r w:rsidRPr="000F7F8C">
              <w:rPr>
                <w:rFonts w:ascii="Times New Roman" w:eastAsia="Yu Mincho" w:hAnsi="Times New Roman" w:cs="Times New Roman"/>
                <w:sz w:val="20"/>
                <w:szCs w:val="20"/>
                <w:lang w:eastAsia="en-US"/>
              </w:rPr>
              <w:t xml:space="preserve">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08F484"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sz w:val="20"/>
                <w:szCs w:val="20"/>
                <w:lang w:eastAsia="en-US"/>
              </w:rPr>
              <w:t>Iš Lietuvoje įsteigtų subjektų įrodančių dokumentų nereikalaujama. Užtenka pateikto EBVPD.</w:t>
            </w:r>
          </w:p>
          <w:p w14:paraId="62993216" w14:textId="77777777" w:rsidR="00D24127" w:rsidRPr="000F7F8C" w:rsidRDefault="00D24127" w:rsidP="006E5A2A">
            <w:pPr>
              <w:pStyle w:val="Betarp"/>
              <w:jc w:val="both"/>
              <w:rPr>
                <w:rFonts w:ascii="Times New Roman" w:hAnsi="Times New Roman" w:cs="Times New Roman"/>
                <w:bCs/>
                <w:iCs/>
                <w:sz w:val="20"/>
                <w:szCs w:val="20"/>
                <w:lang w:eastAsia="en-US"/>
              </w:rPr>
            </w:pPr>
          </w:p>
          <w:p w14:paraId="2A23506F" w14:textId="77777777" w:rsidR="00D24127" w:rsidRPr="000F7F8C" w:rsidRDefault="00D24127" w:rsidP="006E5A2A">
            <w:pPr>
              <w:pStyle w:val="Betarp"/>
              <w:jc w:val="both"/>
              <w:rPr>
                <w:rFonts w:ascii="Times New Roman" w:hAnsi="Times New Roman" w:cs="Times New Roman"/>
                <w:bCs/>
                <w:iCs/>
                <w:sz w:val="20"/>
                <w:szCs w:val="20"/>
                <w:lang w:eastAsia="en-US"/>
              </w:rPr>
            </w:pPr>
          </w:p>
          <w:p w14:paraId="27D16F05"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289CCB3D" w14:textId="77777777" w:rsidR="00D24127" w:rsidRPr="000F7F8C" w:rsidRDefault="00D24127" w:rsidP="006E5A2A">
            <w:pPr>
              <w:pStyle w:val="Betarp"/>
              <w:jc w:val="both"/>
              <w:rPr>
                <w:rFonts w:ascii="Times New Roman" w:hAnsi="Times New Roman" w:cs="Times New Roman"/>
                <w:sz w:val="20"/>
                <w:szCs w:val="20"/>
              </w:rPr>
            </w:pPr>
            <w:hyperlink r:id="rId18" w:history="1">
              <w:r w:rsidRPr="000F7F8C">
                <w:rPr>
                  <w:rStyle w:val="Hipersaitas"/>
                  <w:rFonts w:ascii="Times New Roman" w:hAnsi="Times New Roman" w:cs="Times New Roman"/>
                  <w:sz w:val="20"/>
                  <w:szCs w:val="20"/>
                </w:rPr>
                <w:t>https://vpt.lrv.lt/lt/nuorodos/kiti-duomenys/powerbi/melaginga-informacija-pateikusiu-tiekeju-sarasas-3/</w:t>
              </w:r>
            </w:hyperlink>
          </w:p>
        </w:tc>
      </w:tr>
      <w:tr w:rsidR="00D24127" w:rsidRPr="000F7F8C" w14:paraId="67BBD421"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6DE98B" w14:textId="77777777" w:rsidR="00D24127" w:rsidRPr="000F7F8C" w:rsidRDefault="00D24127" w:rsidP="006E5A2A">
            <w:pPr>
              <w:pStyle w:val="Betarp"/>
              <w:numPr>
                <w:ilvl w:val="0"/>
                <w:numId w:val="7"/>
              </w:numPr>
              <w:ind w:left="0" w:firstLine="0"/>
              <w:rPr>
                <w:rFonts w:ascii="Times New Roman" w:hAnsi="Times New Roman" w:cs="Times New Roman"/>
                <w:b/>
                <w:bCs/>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A56072"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sz w:val="20"/>
                <w:szCs w:val="20"/>
              </w:rPr>
              <w:t xml:space="preserve">Tiekėjas pirkimo metu ėmėsi neteisėtų veiksmų, siekdamas daryti įtaką perkančiosios organizacijos sprendimams, gauti </w:t>
            </w:r>
            <w:r w:rsidRPr="000F7F8C">
              <w:rPr>
                <w:rFonts w:ascii="Times New Roman" w:hAnsi="Times New Roman" w:cs="Times New Roman"/>
                <w:sz w:val="20"/>
                <w:szCs w:val="20"/>
              </w:rPr>
              <w:lastRenderedPageBreak/>
              <w:t>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71E549" w14:textId="77777777" w:rsidR="00D24127" w:rsidRPr="000F7F8C" w:rsidRDefault="00D24127" w:rsidP="006E5A2A">
            <w:pPr>
              <w:pStyle w:val="Betarp"/>
              <w:jc w:val="both"/>
              <w:rPr>
                <w:rFonts w:ascii="Times New Roman" w:eastAsia="Yu Mincho" w:hAnsi="Times New Roman" w:cs="Times New Roman"/>
                <w:b/>
                <w:bCs/>
                <w:sz w:val="20"/>
                <w:szCs w:val="20"/>
              </w:rPr>
            </w:pPr>
            <w:r w:rsidRPr="000F7F8C">
              <w:rPr>
                <w:rFonts w:ascii="Times New Roman" w:eastAsia="Yu Mincho" w:hAnsi="Times New Roman" w:cs="Times New Roman"/>
                <w:b/>
                <w:bCs/>
                <w:sz w:val="20"/>
                <w:szCs w:val="20"/>
              </w:rPr>
              <w:lastRenderedPageBreak/>
              <w:t>VPĮ 46 straipsnio 4 dalies 5 punktas</w:t>
            </w:r>
          </w:p>
          <w:p w14:paraId="1475DC44" w14:textId="77777777" w:rsidR="00D24127" w:rsidRPr="000F7F8C" w:rsidRDefault="00D24127" w:rsidP="006E5A2A">
            <w:pPr>
              <w:pStyle w:val="Betarp"/>
              <w:jc w:val="both"/>
              <w:rPr>
                <w:rFonts w:ascii="Times New Roman" w:eastAsia="Yu Mincho" w:hAnsi="Times New Roman" w:cs="Times New Roman"/>
                <w:sz w:val="20"/>
                <w:szCs w:val="20"/>
              </w:rPr>
            </w:pPr>
          </w:p>
          <w:p w14:paraId="088FDFC5" w14:textId="77777777" w:rsidR="00D24127" w:rsidRPr="000F7F8C" w:rsidRDefault="00D24127" w:rsidP="006E5A2A">
            <w:pPr>
              <w:pStyle w:val="Betarp"/>
              <w:jc w:val="both"/>
              <w:rPr>
                <w:rFonts w:ascii="Times New Roman" w:eastAsia="Yu Mincho" w:hAnsi="Times New Roman" w:cs="Times New Roman"/>
                <w:sz w:val="20"/>
                <w:szCs w:val="20"/>
              </w:rPr>
            </w:pPr>
            <w:r w:rsidRPr="000F7F8C">
              <w:rPr>
                <w:rFonts w:ascii="Times New Roman" w:eastAsia="Yu Mincho" w:hAnsi="Times New Roman" w:cs="Times New Roman"/>
                <w:sz w:val="20"/>
                <w:szCs w:val="20"/>
              </w:rPr>
              <w:lastRenderedPageBreak/>
              <w:t>EBVPD</w:t>
            </w:r>
            <w:r w:rsidRPr="000F7F8C">
              <w:rPr>
                <w:rFonts w:ascii="Times New Roman" w:eastAsia="Arial" w:hAnsi="Times New Roman" w:cs="Times New Roman"/>
                <w:sz w:val="20"/>
                <w:szCs w:val="20"/>
              </w:rPr>
              <w:t xml:space="preserve"> III dalies C15 punktas</w:t>
            </w:r>
          </w:p>
          <w:p w14:paraId="12882B7C" w14:textId="77777777" w:rsidR="00D24127" w:rsidRPr="000F7F8C" w:rsidRDefault="00D24127" w:rsidP="006E5A2A">
            <w:pPr>
              <w:pStyle w:val="Betarp"/>
              <w:jc w:val="both"/>
              <w:rPr>
                <w:rFonts w:ascii="Times New Roman" w:eastAsia="Yu Mincho" w:hAnsi="Times New Roman" w:cs="Times New Roman"/>
                <w:sz w:val="20"/>
                <w:szCs w:val="20"/>
                <w:lang w:eastAsia="en-US"/>
              </w:rPr>
            </w:pPr>
          </w:p>
          <w:p w14:paraId="0CF90041" w14:textId="77777777" w:rsidR="00D24127" w:rsidRPr="000F7F8C" w:rsidRDefault="00D24127" w:rsidP="006E5A2A">
            <w:pPr>
              <w:pStyle w:val="Betarp"/>
              <w:jc w:val="both"/>
              <w:rPr>
                <w:rFonts w:ascii="Times New Roman" w:eastAsia="Yu Mincho" w:hAnsi="Times New Roman" w:cs="Times New Roman"/>
                <w:sz w:val="20"/>
                <w:szCs w:val="20"/>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8B66AD"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sz w:val="20"/>
                <w:szCs w:val="20"/>
                <w:lang w:eastAsia="en-US"/>
              </w:rPr>
              <w:lastRenderedPageBreak/>
              <w:t xml:space="preserve">Iš Lietuvoje įsteigtų subjektų įrodančių dokumentų </w:t>
            </w:r>
            <w:r w:rsidRPr="000F7F8C">
              <w:rPr>
                <w:rFonts w:ascii="Times New Roman" w:hAnsi="Times New Roman" w:cs="Times New Roman"/>
                <w:sz w:val="20"/>
                <w:szCs w:val="20"/>
                <w:lang w:eastAsia="en-US"/>
              </w:rPr>
              <w:lastRenderedPageBreak/>
              <w:t>nereikalaujama. Užtenka pateikto EBVPD.</w:t>
            </w:r>
          </w:p>
          <w:p w14:paraId="49EEC301" w14:textId="77777777" w:rsidR="00D24127" w:rsidRPr="000F7F8C" w:rsidRDefault="00D24127" w:rsidP="006E5A2A">
            <w:pPr>
              <w:pStyle w:val="Betarp"/>
              <w:jc w:val="both"/>
              <w:rPr>
                <w:rFonts w:ascii="Times New Roman" w:hAnsi="Times New Roman" w:cs="Times New Roman"/>
                <w:b/>
                <w:bCs/>
                <w:iCs/>
                <w:sz w:val="20"/>
                <w:szCs w:val="20"/>
                <w:lang w:eastAsia="en-US"/>
              </w:rPr>
            </w:pPr>
          </w:p>
        </w:tc>
      </w:tr>
      <w:tr w:rsidR="00D24127" w:rsidRPr="000F7F8C" w14:paraId="43BED663"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C5DCDE" w14:textId="77777777" w:rsidR="00D24127" w:rsidRPr="000F7F8C" w:rsidRDefault="00D24127" w:rsidP="006E5A2A">
            <w:pPr>
              <w:pStyle w:val="Betarp"/>
              <w:numPr>
                <w:ilvl w:val="0"/>
                <w:numId w:val="7"/>
              </w:numPr>
              <w:ind w:left="0" w:firstLine="0"/>
              <w:rPr>
                <w:rFonts w:ascii="Times New Roman" w:hAnsi="Times New Roman" w:cs="Times New Roman"/>
                <w:b/>
                <w:bCs/>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B6F32F" w14:textId="77777777" w:rsidR="00D24127" w:rsidRPr="000F7F8C" w:rsidRDefault="00D24127" w:rsidP="006E5A2A">
            <w:pPr>
              <w:spacing w:after="0" w:line="240" w:lineRule="auto"/>
              <w:jc w:val="both"/>
              <w:rPr>
                <w:rFonts w:ascii="Times New Roman" w:hAnsi="Times New Roman" w:cs="Times New Roman"/>
                <w:sz w:val="20"/>
                <w:szCs w:val="20"/>
              </w:rPr>
            </w:pPr>
            <w:r w:rsidRPr="000F7F8C">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59C374D" w14:textId="77777777" w:rsidR="00D24127" w:rsidRPr="000F7F8C" w:rsidRDefault="00D24127" w:rsidP="006E5A2A">
            <w:pPr>
              <w:spacing w:after="0" w:line="240" w:lineRule="auto"/>
              <w:jc w:val="both"/>
              <w:rPr>
                <w:rFonts w:ascii="Times New Roman" w:hAnsi="Times New Roman" w:cs="Times New Roman"/>
                <w:sz w:val="20"/>
                <w:szCs w:val="20"/>
              </w:rPr>
            </w:pPr>
            <w:r w:rsidRPr="000F7F8C">
              <w:rPr>
                <w:rFonts w:ascii="Times New Roman" w:hAnsi="Times New Roman" w:cs="Times New Roman"/>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026E06" w14:textId="77777777" w:rsidR="00D24127" w:rsidRPr="000F7F8C" w:rsidRDefault="00D24127" w:rsidP="006E5A2A">
            <w:pPr>
              <w:pStyle w:val="Betarp"/>
              <w:jc w:val="both"/>
              <w:rPr>
                <w:rFonts w:ascii="Times New Roman" w:eastAsia="Yu Mincho" w:hAnsi="Times New Roman" w:cs="Times New Roman"/>
                <w:b/>
                <w:bCs/>
                <w:sz w:val="20"/>
                <w:szCs w:val="20"/>
              </w:rPr>
            </w:pPr>
            <w:r w:rsidRPr="000F7F8C">
              <w:rPr>
                <w:rFonts w:ascii="Times New Roman" w:eastAsia="Yu Mincho" w:hAnsi="Times New Roman" w:cs="Times New Roman"/>
                <w:b/>
                <w:bCs/>
                <w:sz w:val="20"/>
                <w:szCs w:val="20"/>
              </w:rPr>
              <w:t>VPĮ 46 straipsnio 4 dalies 6 punktas</w:t>
            </w:r>
          </w:p>
          <w:p w14:paraId="3943A8FB" w14:textId="77777777" w:rsidR="00D24127" w:rsidRPr="000F7F8C" w:rsidRDefault="00D24127" w:rsidP="006E5A2A">
            <w:pPr>
              <w:pStyle w:val="Betarp"/>
              <w:jc w:val="both"/>
              <w:rPr>
                <w:rFonts w:ascii="Times New Roman" w:eastAsia="Yu Mincho" w:hAnsi="Times New Roman" w:cs="Times New Roman"/>
                <w:sz w:val="20"/>
                <w:szCs w:val="20"/>
              </w:rPr>
            </w:pPr>
          </w:p>
          <w:p w14:paraId="73B685FD" w14:textId="77777777" w:rsidR="00D24127" w:rsidRPr="000F7F8C" w:rsidRDefault="00D24127" w:rsidP="006E5A2A">
            <w:pPr>
              <w:pStyle w:val="Betarp"/>
              <w:jc w:val="both"/>
              <w:rPr>
                <w:rFonts w:ascii="Times New Roman" w:eastAsia="Yu Mincho" w:hAnsi="Times New Roman" w:cs="Times New Roman"/>
                <w:sz w:val="20"/>
                <w:szCs w:val="20"/>
              </w:rPr>
            </w:pPr>
            <w:r w:rsidRPr="000F7F8C">
              <w:rPr>
                <w:rFonts w:ascii="Times New Roman" w:eastAsia="Yu Mincho" w:hAnsi="Times New Roman" w:cs="Times New Roman"/>
                <w:sz w:val="20"/>
                <w:szCs w:val="20"/>
              </w:rPr>
              <w:t>EBVPD</w:t>
            </w:r>
            <w:r w:rsidRPr="000F7F8C">
              <w:rPr>
                <w:rFonts w:ascii="Times New Roman" w:eastAsia="Arial" w:hAnsi="Times New Roman" w:cs="Times New Roman"/>
                <w:sz w:val="20"/>
                <w:szCs w:val="20"/>
              </w:rPr>
              <w:t xml:space="preserve"> III dalies C14 punktas</w:t>
            </w:r>
          </w:p>
          <w:p w14:paraId="3C3F2ED3" w14:textId="77777777" w:rsidR="00D24127" w:rsidRPr="000F7F8C" w:rsidRDefault="00D24127" w:rsidP="006E5A2A">
            <w:pPr>
              <w:pStyle w:val="Betarp"/>
              <w:jc w:val="both"/>
              <w:rPr>
                <w:rFonts w:ascii="Times New Roman" w:eastAsia="Yu Mincho" w:hAnsi="Times New Roman" w:cs="Times New Roman"/>
                <w:sz w:val="20"/>
                <w:szCs w:val="20"/>
                <w:lang w:eastAsia="en-US"/>
              </w:rPr>
            </w:pPr>
          </w:p>
          <w:p w14:paraId="5EF42E7D" w14:textId="77777777" w:rsidR="00D24127" w:rsidRPr="000F7F8C" w:rsidRDefault="00D24127" w:rsidP="006E5A2A">
            <w:pPr>
              <w:pStyle w:val="Betarp"/>
              <w:jc w:val="both"/>
              <w:rPr>
                <w:rFonts w:ascii="Times New Roman" w:eastAsia="Yu Mincho" w:hAnsi="Times New Roman" w:cs="Times New Roman"/>
                <w:sz w:val="20"/>
                <w:szCs w:val="20"/>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A86972"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sz w:val="20"/>
                <w:szCs w:val="20"/>
                <w:lang w:eastAsia="en-US"/>
              </w:rPr>
              <w:t>Iš Lietuvoje įsteigtų subjektų įrodančių dokumentų nereikalaujama. Užtenka pateikto EBVPD.</w:t>
            </w:r>
          </w:p>
          <w:p w14:paraId="4FE213CE" w14:textId="77777777" w:rsidR="00D24127" w:rsidRPr="000F7F8C" w:rsidRDefault="00D24127" w:rsidP="006E5A2A">
            <w:pPr>
              <w:pStyle w:val="Betarp"/>
              <w:jc w:val="both"/>
              <w:rPr>
                <w:rFonts w:ascii="Times New Roman" w:hAnsi="Times New Roman" w:cs="Times New Roman"/>
                <w:bCs/>
                <w:iCs/>
                <w:sz w:val="20"/>
                <w:szCs w:val="20"/>
                <w:lang w:eastAsia="en-US"/>
              </w:rPr>
            </w:pPr>
          </w:p>
          <w:p w14:paraId="2F1E9410"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4322F591" w14:textId="77777777" w:rsidR="00D24127" w:rsidRPr="000F7F8C" w:rsidRDefault="00D24127" w:rsidP="006E5A2A">
            <w:pPr>
              <w:pStyle w:val="Betarp"/>
              <w:jc w:val="both"/>
              <w:rPr>
                <w:rFonts w:ascii="Times New Roman" w:hAnsi="Times New Roman" w:cs="Times New Roman"/>
                <w:sz w:val="20"/>
                <w:szCs w:val="20"/>
              </w:rPr>
            </w:pPr>
          </w:p>
          <w:p w14:paraId="2F3387A8" w14:textId="77777777" w:rsidR="00D24127" w:rsidRPr="000F7F8C" w:rsidRDefault="00D24127" w:rsidP="006E5A2A">
            <w:pPr>
              <w:pStyle w:val="Betarp"/>
              <w:jc w:val="both"/>
              <w:rPr>
                <w:rFonts w:ascii="Times New Roman" w:hAnsi="Times New Roman" w:cs="Times New Roman"/>
                <w:sz w:val="20"/>
                <w:szCs w:val="20"/>
              </w:rPr>
            </w:pPr>
            <w:hyperlink r:id="rId19" w:history="1">
              <w:r w:rsidRPr="000F7F8C">
                <w:rPr>
                  <w:rStyle w:val="Hipersaitas"/>
                  <w:rFonts w:ascii="Times New Roman" w:hAnsi="Times New Roman" w:cs="Times New Roman"/>
                  <w:sz w:val="20"/>
                  <w:szCs w:val="20"/>
                </w:rPr>
                <w:t>https://vpt.lrv.lt/lt/nuorodos/kiti-duomenys/powerbi/nepatikimi-tiekejai-1/</w:t>
              </w:r>
            </w:hyperlink>
          </w:p>
          <w:p w14:paraId="66E7F28C" w14:textId="77777777" w:rsidR="00D24127" w:rsidRPr="000F7F8C" w:rsidRDefault="00D24127" w:rsidP="006E5A2A">
            <w:pPr>
              <w:pStyle w:val="Betarp"/>
              <w:jc w:val="both"/>
              <w:rPr>
                <w:rFonts w:ascii="Times New Roman" w:hAnsi="Times New Roman" w:cs="Times New Roman"/>
                <w:sz w:val="20"/>
                <w:szCs w:val="20"/>
              </w:rPr>
            </w:pPr>
          </w:p>
          <w:p w14:paraId="6B50DFBD" w14:textId="77777777" w:rsidR="00D24127" w:rsidRPr="000F7F8C" w:rsidRDefault="00D24127" w:rsidP="006E5A2A">
            <w:pPr>
              <w:pStyle w:val="Betarp"/>
              <w:jc w:val="both"/>
              <w:rPr>
                <w:rFonts w:ascii="Times New Roman" w:hAnsi="Times New Roman" w:cs="Times New Roman"/>
                <w:sz w:val="20"/>
                <w:szCs w:val="20"/>
              </w:rPr>
            </w:pPr>
            <w:hyperlink r:id="rId20" w:history="1">
              <w:r w:rsidRPr="000F7F8C">
                <w:rPr>
                  <w:rStyle w:val="Hipersaitas"/>
                  <w:rFonts w:ascii="Times New Roman" w:hAnsi="Times New Roman" w:cs="Times New Roman"/>
                  <w:sz w:val="20"/>
                  <w:szCs w:val="20"/>
                </w:rPr>
                <w:t>https://vpt.lrv.lt/lt/pasalinimo-pagrindai-1/nepatikimu-koncesininku-sarasas-1/nepatikimu-koncesininku-sarasas/</w:t>
              </w:r>
            </w:hyperlink>
          </w:p>
          <w:p w14:paraId="18A451AB" w14:textId="77777777" w:rsidR="00D24127" w:rsidRPr="000F7F8C" w:rsidRDefault="00D24127" w:rsidP="006E5A2A">
            <w:pPr>
              <w:pStyle w:val="Betarp"/>
              <w:jc w:val="both"/>
              <w:rPr>
                <w:rFonts w:ascii="Times New Roman" w:hAnsi="Times New Roman" w:cs="Times New Roman"/>
                <w:bCs/>
                <w:sz w:val="20"/>
                <w:szCs w:val="20"/>
              </w:rPr>
            </w:pPr>
          </w:p>
          <w:p w14:paraId="72DDD845" w14:textId="77777777" w:rsidR="00D24127" w:rsidRPr="000F7F8C" w:rsidRDefault="00D24127" w:rsidP="006E5A2A">
            <w:pPr>
              <w:pStyle w:val="Betarp"/>
              <w:jc w:val="both"/>
              <w:rPr>
                <w:rFonts w:ascii="Times New Roman" w:hAnsi="Times New Roman" w:cs="Times New Roman"/>
                <w:b/>
                <w:bCs/>
                <w:sz w:val="20"/>
                <w:szCs w:val="20"/>
              </w:rPr>
            </w:pPr>
          </w:p>
        </w:tc>
      </w:tr>
      <w:tr w:rsidR="00D24127" w:rsidRPr="000F7F8C" w14:paraId="67163679"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336F9B" w14:textId="77777777" w:rsidR="00D24127" w:rsidRPr="000F7F8C" w:rsidRDefault="00D24127" w:rsidP="006E5A2A">
            <w:pPr>
              <w:pStyle w:val="Betarp"/>
              <w:numPr>
                <w:ilvl w:val="0"/>
                <w:numId w:val="7"/>
              </w:numPr>
              <w:ind w:left="0" w:firstLine="0"/>
              <w:rPr>
                <w:rFonts w:ascii="Times New Roman" w:hAnsi="Times New Roman" w:cs="Times New Roman"/>
                <w:sz w:val="20"/>
                <w:szCs w:val="20"/>
              </w:rPr>
            </w:pPr>
          </w:p>
          <w:p w14:paraId="4F4D4667" w14:textId="77777777" w:rsidR="00D24127" w:rsidRPr="000F7F8C" w:rsidRDefault="00D24127" w:rsidP="006E5A2A">
            <w:pPr>
              <w:pStyle w:val="Betarp"/>
              <w:rPr>
                <w:rFonts w:ascii="Times New Roman" w:hAnsi="Times New Roman" w:cs="Times New Roman"/>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92C6FD"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rPr>
              <w:t>Tiekėjas yra padaręs rimtą profesinį pažeidimą, dėl kurio perkančioji organizacija abejoja tiekėjo sąžiningumu, kai jis</w:t>
            </w:r>
            <w:bookmarkStart w:id="54" w:name="part_030e6c6c64ba4f96a23474e439d1b80c"/>
            <w:bookmarkEnd w:id="54"/>
            <w:r w:rsidRPr="000F7F8C">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33E8D57E" w14:textId="77777777" w:rsidR="00D24127" w:rsidRPr="000F7F8C" w:rsidRDefault="00D24127" w:rsidP="006E5A2A">
            <w:pPr>
              <w:spacing w:after="0" w:line="240" w:lineRule="auto"/>
              <w:jc w:val="both"/>
              <w:rPr>
                <w:rFonts w:ascii="Times New Roman" w:hAnsi="Times New Roman" w:cs="Times New Roman"/>
                <w:b/>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306BD" w14:textId="77777777" w:rsidR="00D24127" w:rsidRPr="000F7F8C" w:rsidRDefault="00D24127" w:rsidP="006E5A2A">
            <w:pPr>
              <w:pStyle w:val="Betarp"/>
              <w:jc w:val="both"/>
              <w:rPr>
                <w:rFonts w:ascii="Times New Roman" w:eastAsia="Yu Mincho" w:hAnsi="Times New Roman" w:cs="Times New Roman"/>
                <w:b/>
                <w:bCs/>
                <w:sz w:val="20"/>
                <w:szCs w:val="20"/>
              </w:rPr>
            </w:pPr>
            <w:r w:rsidRPr="000F7F8C">
              <w:rPr>
                <w:rFonts w:ascii="Times New Roman" w:eastAsia="Yu Mincho" w:hAnsi="Times New Roman" w:cs="Times New Roman"/>
                <w:b/>
                <w:bCs/>
                <w:sz w:val="20"/>
                <w:szCs w:val="20"/>
              </w:rPr>
              <w:t>VPĮ 46 straipsnio 4 dalies 7 punkto a papunktis</w:t>
            </w:r>
          </w:p>
          <w:p w14:paraId="3A362A79" w14:textId="77777777" w:rsidR="00D24127" w:rsidRPr="000F7F8C" w:rsidRDefault="00D24127" w:rsidP="006E5A2A">
            <w:pPr>
              <w:pStyle w:val="Betarp"/>
              <w:jc w:val="both"/>
              <w:rPr>
                <w:rFonts w:ascii="Times New Roman" w:eastAsia="Yu Mincho" w:hAnsi="Times New Roman" w:cs="Times New Roman"/>
                <w:sz w:val="20"/>
                <w:szCs w:val="20"/>
              </w:rPr>
            </w:pPr>
          </w:p>
          <w:p w14:paraId="4B082512" w14:textId="77777777" w:rsidR="00D24127" w:rsidRPr="000F7F8C" w:rsidRDefault="00D24127" w:rsidP="006E5A2A">
            <w:pPr>
              <w:pStyle w:val="Betarp"/>
              <w:jc w:val="both"/>
              <w:rPr>
                <w:rFonts w:ascii="Times New Roman" w:eastAsia="Yu Mincho" w:hAnsi="Times New Roman" w:cs="Times New Roman"/>
                <w:sz w:val="20"/>
                <w:szCs w:val="20"/>
              </w:rPr>
            </w:pPr>
            <w:r w:rsidRPr="000F7F8C">
              <w:rPr>
                <w:rFonts w:ascii="Times New Roman" w:eastAsia="Yu Mincho" w:hAnsi="Times New Roman" w:cs="Times New Roman"/>
                <w:sz w:val="20"/>
                <w:szCs w:val="20"/>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82F776"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lang w:eastAsia="en-US"/>
              </w:rPr>
              <w:t xml:space="preserve">Iš Lietuvoje įsteigtų subjektų įrodančių dokumentų nereikalaujama. Užtenka pateikto EBVPD. </w:t>
            </w:r>
            <w:r w:rsidRPr="000F7F8C">
              <w:rPr>
                <w:rFonts w:ascii="Times New Roman" w:hAnsi="Times New Roman" w:cs="Times New Roman"/>
                <w:sz w:val="20"/>
                <w:szCs w:val="20"/>
              </w:rPr>
              <w:t>Priimant sprendimus dėl tiekėjo pašalinimo iš pirkimo procedūros šiame punkte nurodytu pašalinimo pagrindu, be kita ko, atsižvelgiama į</w:t>
            </w:r>
            <w:r w:rsidRPr="000F7F8C">
              <w:rPr>
                <w:rFonts w:ascii="Times New Roman" w:hAnsi="Times New Roman" w:cs="Times New Roman"/>
                <w:b/>
                <w:bCs/>
                <w:sz w:val="20"/>
                <w:szCs w:val="20"/>
              </w:rPr>
              <w:t xml:space="preserve"> </w:t>
            </w:r>
            <w:r w:rsidRPr="000F7F8C">
              <w:rPr>
                <w:rFonts w:ascii="Times New Roman" w:hAnsi="Times New Roman" w:cs="Times New Roman"/>
                <w:sz w:val="20"/>
                <w:szCs w:val="20"/>
              </w:rPr>
              <w:t xml:space="preserve">nacionalinėje </w:t>
            </w:r>
            <w:r w:rsidRPr="000F7F8C">
              <w:rPr>
                <w:rFonts w:ascii="Times New Roman" w:hAnsi="Times New Roman" w:cs="Times New Roman"/>
                <w:sz w:val="20"/>
                <w:szCs w:val="20"/>
              </w:rPr>
              <w:lastRenderedPageBreak/>
              <w:t xml:space="preserve">duomenų bazėje adresu: </w:t>
            </w:r>
            <w:hyperlink r:id="rId21" w:history="1">
              <w:r w:rsidRPr="000F7F8C">
                <w:rPr>
                  <w:rStyle w:val="Hipersaitas"/>
                  <w:rFonts w:ascii="Times New Roman" w:hAnsi="Times New Roman" w:cs="Times New Roman"/>
                  <w:sz w:val="20"/>
                  <w:szCs w:val="20"/>
                  <w:u w:val="single"/>
                </w:rPr>
                <w:t>https://www.registrucentras.lt/jar/p/index.php</w:t>
              </w:r>
            </w:hyperlink>
          </w:p>
          <w:p w14:paraId="455C2E20"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rPr>
              <w:t>paskelbtą informaciją, taip pat į šiame informaciniame pranešime pateiktą informaciją:</w:t>
            </w:r>
          </w:p>
          <w:p w14:paraId="7C626DAB" w14:textId="77777777" w:rsidR="00D24127" w:rsidRPr="000F7F8C" w:rsidRDefault="00D24127" w:rsidP="006E5A2A">
            <w:pPr>
              <w:pStyle w:val="Betarp"/>
              <w:jc w:val="both"/>
              <w:rPr>
                <w:rFonts w:ascii="Times New Roman" w:hAnsi="Times New Roman" w:cs="Times New Roman"/>
                <w:b/>
                <w:bCs/>
                <w:iCs/>
                <w:sz w:val="20"/>
                <w:szCs w:val="20"/>
              </w:rPr>
            </w:pPr>
            <w:hyperlink r:id="rId22" w:history="1">
              <w:r w:rsidRPr="000F7F8C">
                <w:rPr>
                  <w:rStyle w:val="Hipersaitas"/>
                  <w:rFonts w:ascii="Times New Roman" w:hAnsi="Times New Roman" w:cs="Times New Roman"/>
                  <w:sz w:val="20"/>
                  <w:szCs w:val="20"/>
                </w:rPr>
                <w:t>https://vpt.lrv.lt/lt/naujienos-3/finansiniu-ataskaitu-nepateikimas-gali-tapti-kliutimi-dalyvauti-viesuosiuose-pirkimuose/</w:t>
              </w:r>
            </w:hyperlink>
          </w:p>
        </w:tc>
      </w:tr>
      <w:tr w:rsidR="00D24127" w:rsidRPr="000F7F8C" w14:paraId="2B836A3B"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34BBD0" w14:textId="77777777" w:rsidR="00D24127" w:rsidRPr="000F7F8C" w:rsidRDefault="00D24127" w:rsidP="006E5A2A">
            <w:pPr>
              <w:pStyle w:val="Betarp"/>
              <w:numPr>
                <w:ilvl w:val="0"/>
                <w:numId w:val="7"/>
              </w:numPr>
              <w:ind w:left="0" w:firstLine="0"/>
              <w:rPr>
                <w:rFonts w:ascii="Times New Roman" w:hAnsi="Times New Roman" w:cs="Times New Roman"/>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15FE11"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sz w:val="20"/>
                <w:szCs w:val="20"/>
              </w:rPr>
              <w:t xml:space="preserve">Tiekėjas yra padaręs rimtą profesinį pažeidimą, dėl kurio perkančioji organizacija abejoja tiekėjo sąžiningumu, </w:t>
            </w:r>
            <w:r w:rsidRPr="000F7F8C">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0F7F8C">
              <w:rPr>
                <w:rFonts w:ascii="Times New Roman" w:eastAsia="Times New Roman" w:hAnsi="Times New Roman" w:cs="Times New Roman"/>
                <w:sz w:val="20"/>
                <w:szCs w:val="20"/>
                <w:vertAlign w:val="superscript"/>
              </w:rPr>
              <w:t>1</w:t>
            </w:r>
            <w:r w:rsidRPr="000F7F8C">
              <w:rPr>
                <w:rFonts w:ascii="Times New Roman" w:eastAsia="Times New Roman" w:hAnsi="Times New Roman" w:cs="Times New Roman"/>
                <w:sz w:val="20"/>
                <w:szCs w:val="20"/>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C0B468" w14:textId="77777777" w:rsidR="00D24127" w:rsidRPr="000F7F8C" w:rsidRDefault="00D24127" w:rsidP="006E5A2A">
            <w:pPr>
              <w:pStyle w:val="Betarp"/>
              <w:jc w:val="both"/>
              <w:rPr>
                <w:rFonts w:ascii="Times New Roman" w:eastAsia="Yu Mincho" w:hAnsi="Times New Roman" w:cs="Times New Roman"/>
                <w:b/>
                <w:bCs/>
                <w:sz w:val="20"/>
                <w:szCs w:val="20"/>
              </w:rPr>
            </w:pPr>
            <w:r w:rsidRPr="000F7F8C">
              <w:rPr>
                <w:rFonts w:ascii="Times New Roman" w:eastAsia="Yu Mincho" w:hAnsi="Times New Roman" w:cs="Times New Roman"/>
                <w:b/>
                <w:bCs/>
                <w:sz w:val="20"/>
                <w:szCs w:val="20"/>
              </w:rPr>
              <w:t>VPĮ 46 straipsnio 4 dalies 7 punkto b papunktis</w:t>
            </w:r>
          </w:p>
          <w:p w14:paraId="5DD5D8A4" w14:textId="77777777" w:rsidR="00D24127" w:rsidRPr="000F7F8C" w:rsidRDefault="00D24127" w:rsidP="006E5A2A">
            <w:pPr>
              <w:pStyle w:val="Betarp"/>
              <w:jc w:val="both"/>
              <w:rPr>
                <w:rFonts w:ascii="Times New Roman" w:eastAsia="Yu Mincho" w:hAnsi="Times New Roman" w:cs="Times New Roman"/>
                <w:sz w:val="20"/>
                <w:szCs w:val="20"/>
              </w:rPr>
            </w:pPr>
          </w:p>
          <w:p w14:paraId="6FE4E3C4" w14:textId="77777777" w:rsidR="00D24127" w:rsidRPr="000F7F8C" w:rsidRDefault="00D24127" w:rsidP="006E5A2A">
            <w:pPr>
              <w:pStyle w:val="Betarp"/>
              <w:jc w:val="both"/>
              <w:rPr>
                <w:rFonts w:ascii="Times New Roman" w:eastAsia="Yu Mincho" w:hAnsi="Times New Roman" w:cs="Times New Roman"/>
                <w:sz w:val="20"/>
                <w:szCs w:val="20"/>
                <w:lang w:eastAsia="en-US"/>
              </w:rPr>
            </w:pPr>
            <w:r w:rsidRPr="000F7F8C">
              <w:rPr>
                <w:rFonts w:ascii="Times New Roman" w:eastAsia="Yu Mincho" w:hAnsi="Times New Roman" w:cs="Times New Roman"/>
                <w:sz w:val="20"/>
                <w:szCs w:val="20"/>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02CE64"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sz w:val="20"/>
                <w:szCs w:val="20"/>
                <w:lang w:eastAsia="en-US"/>
              </w:rPr>
              <w:t>Iš Lietuvoje įsteigtų subjektų įrodančių dokumentų nereikalaujama. Užtenka pateikto EBVPD.</w:t>
            </w:r>
          </w:p>
          <w:p w14:paraId="75B4934A" w14:textId="77777777" w:rsidR="00D24127" w:rsidRPr="000F7F8C" w:rsidRDefault="00D24127" w:rsidP="006E5A2A">
            <w:pPr>
              <w:pStyle w:val="Betarp"/>
              <w:jc w:val="both"/>
              <w:rPr>
                <w:rFonts w:ascii="Times New Roman" w:hAnsi="Times New Roman" w:cs="Times New Roman"/>
                <w:b/>
                <w:bCs/>
                <w:sz w:val="20"/>
                <w:szCs w:val="20"/>
              </w:rPr>
            </w:pPr>
            <w:r w:rsidRPr="000F7F8C">
              <w:rPr>
                <w:rFonts w:ascii="Times New Roman" w:hAnsi="Times New Roman" w:cs="Times New Roman"/>
                <w:sz w:val="20"/>
                <w:szCs w:val="20"/>
              </w:rPr>
              <w:t>Priimant sprendimus dėl tiekėjo pašalinimo iš pirkimo procedūros šiame punkte nurodytu pašalinimo pagrindu, be kita ko, atsižvelgiama į</w:t>
            </w:r>
            <w:r w:rsidRPr="000F7F8C">
              <w:rPr>
                <w:rFonts w:ascii="Times New Roman" w:hAnsi="Times New Roman" w:cs="Times New Roman"/>
                <w:b/>
                <w:bCs/>
                <w:sz w:val="20"/>
                <w:szCs w:val="20"/>
              </w:rPr>
              <w:t xml:space="preserve"> </w:t>
            </w:r>
            <w:r w:rsidRPr="000F7F8C">
              <w:rPr>
                <w:rFonts w:ascii="Times New Roman" w:hAnsi="Times New Roman" w:cs="Times New Roman"/>
                <w:sz w:val="20"/>
                <w:szCs w:val="20"/>
              </w:rPr>
              <w:t xml:space="preserve">nacionalinėje duomenų bazėje adresu </w:t>
            </w:r>
            <w:hyperlink r:id="rId23">
              <w:r w:rsidRPr="000F7F8C">
                <w:rPr>
                  <w:rStyle w:val="Hipersaitas"/>
                  <w:rFonts w:ascii="Times New Roman" w:hAnsi="Times New Roman" w:cs="Times New Roman"/>
                  <w:sz w:val="20"/>
                  <w:szCs w:val="20"/>
                  <w:u w:val="single"/>
                </w:rPr>
                <w:t>https://www.vmi.lt/evmi/mokesciu-moketoju-informacija</w:t>
              </w:r>
            </w:hyperlink>
            <w:r w:rsidRPr="000F7F8C">
              <w:rPr>
                <w:rFonts w:ascii="Times New Roman" w:hAnsi="Times New Roman" w:cs="Times New Roman"/>
                <w:sz w:val="20"/>
                <w:szCs w:val="20"/>
              </w:rPr>
              <w:t xml:space="preserve"> skelbiamą informaciją.</w:t>
            </w:r>
          </w:p>
        </w:tc>
      </w:tr>
      <w:tr w:rsidR="00D24127" w:rsidRPr="000F7F8C" w14:paraId="20AB4423"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8F2615" w14:textId="77777777" w:rsidR="00D24127" w:rsidRPr="000F7F8C" w:rsidRDefault="00D24127" w:rsidP="006E5A2A">
            <w:pPr>
              <w:pStyle w:val="Betarp"/>
              <w:numPr>
                <w:ilvl w:val="0"/>
                <w:numId w:val="7"/>
              </w:numPr>
              <w:ind w:left="0" w:firstLine="0"/>
              <w:rPr>
                <w:rFonts w:ascii="Times New Roman" w:hAnsi="Times New Roman" w:cs="Times New Roman"/>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B4ECDC" w14:textId="77777777" w:rsidR="00D24127" w:rsidRPr="000F7F8C" w:rsidRDefault="00D24127" w:rsidP="006E5A2A">
            <w:pPr>
              <w:pStyle w:val="Betarp"/>
              <w:jc w:val="both"/>
              <w:rPr>
                <w:rFonts w:ascii="Times New Roman" w:hAnsi="Times New Roman" w:cs="Times New Roman"/>
                <w:sz w:val="20"/>
                <w:szCs w:val="20"/>
              </w:rPr>
            </w:pPr>
            <w:r w:rsidRPr="000F7F8C">
              <w:rPr>
                <w:rFonts w:ascii="Times New Roman" w:hAnsi="Times New Roman" w:cs="Times New Roman"/>
                <w:sz w:val="20"/>
                <w:szCs w:val="20"/>
              </w:rPr>
              <w:t>Tiekėjas yra padaręs rimtą profesinį pažeidimą, dėl kurio perkančioji organizacija abejoja tiekėjo sąžiningumu,</w:t>
            </w:r>
            <w:r w:rsidRPr="000F7F8C">
              <w:rPr>
                <w:rFonts w:ascii="Times New Roman" w:eastAsia="Times New Roman" w:hAnsi="Times New Roman" w:cs="Times New Roman"/>
                <w:sz w:val="20"/>
                <w:szCs w:val="20"/>
              </w:rPr>
              <w:t xml:space="preserve"> kai jis </w:t>
            </w:r>
            <w:r w:rsidRPr="000F7F8C">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EFB03A" w14:textId="77777777" w:rsidR="00D24127" w:rsidRPr="000F7F8C" w:rsidRDefault="00D24127" w:rsidP="006E5A2A">
            <w:pPr>
              <w:pStyle w:val="Betarp"/>
              <w:jc w:val="both"/>
              <w:rPr>
                <w:rFonts w:ascii="Times New Roman" w:eastAsia="Yu Mincho" w:hAnsi="Times New Roman" w:cs="Times New Roman"/>
                <w:b/>
                <w:bCs/>
                <w:sz w:val="20"/>
                <w:szCs w:val="20"/>
              </w:rPr>
            </w:pPr>
            <w:r w:rsidRPr="000F7F8C">
              <w:rPr>
                <w:rFonts w:ascii="Times New Roman" w:eastAsia="Yu Mincho" w:hAnsi="Times New Roman" w:cs="Times New Roman"/>
                <w:b/>
                <w:bCs/>
                <w:sz w:val="20"/>
                <w:szCs w:val="20"/>
              </w:rPr>
              <w:t>VPĮ 46 straipsnio 4 dalies 7 punkto c papunktis</w:t>
            </w:r>
          </w:p>
          <w:p w14:paraId="16488819" w14:textId="77777777" w:rsidR="00D24127" w:rsidRPr="000F7F8C" w:rsidRDefault="00D24127" w:rsidP="006E5A2A">
            <w:pPr>
              <w:pStyle w:val="Betarp"/>
              <w:jc w:val="both"/>
              <w:rPr>
                <w:rFonts w:ascii="Times New Roman" w:eastAsia="Yu Mincho" w:hAnsi="Times New Roman" w:cs="Times New Roman"/>
                <w:sz w:val="20"/>
                <w:szCs w:val="20"/>
              </w:rPr>
            </w:pPr>
          </w:p>
          <w:p w14:paraId="7799F78D" w14:textId="77777777" w:rsidR="00D24127" w:rsidRPr="000F7F8C" w:rsidRDefault="00D24127" w:rsidP="006E5A2A">
            <w:pPr>
              <w:pStyle w:val="Betarp"/>
              <w:jc w:val="both"/>
              <w:rPr>
                <w:rFonts w:ascii="Times New Roman" w:eastAsia="Yu Mincho" w:hAnsi="Times New Roman" w:cs="Times New Roman"/>
                <w:sz w:val="20"/>
                <w:szCs w:val="20"/>
                <w:lang w:eastAsia="en-US"/>
              </w:rPr>
            </w:pPr>
            <w:r w:rsidRPr="000F7F8C">
              <w:rPr>
                <w:rFonts w:ascii="Times New Roman" w:eastAsia="Yu Mincho" w:hAnsi="Times New Roman" w:cs="Times New Roman"/>
                <w:sz w:val="20"/>
                <w:szCs w:val="20"/>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BADF92" w14:textId="77777777" w:rsidR="00D24127" w:rsidRPr="000F7F8C" w:rsidRDefault="00D24127" w:rsidP="006E5A2A">
            <w:pPr>
              <w:pStyle w:val="Betarp"/>
              <w:jc w:val="both"/>
              <w:rPr>
                <w:rFonts w:ascii="Times New Roman" w:hAnsi="Times New Roman" w:cs="Times New Roman"/>
                <w:sz w:val="20"/>
                <w:szCs w:val="20"/>
                <w:lang w:eastAsia="en-US"/>
              </w:rPr>
            </w:pPr>
            <w:r w:rsidRPr="000F7F8C">
              <w:rPr>
                <w:rFonts w:ascii="Times New Roman" w:hAnsi="Times New Roman" w:cs="Times New Roman"/>
                <w:sz w:val="20"/>
                <w:szCs w:val="20"/>
                <w:lang w:eastAsia="en-US"/>
              </w:rPr>
              <w:t>Iš Lietuvoje įsteigtų subjektų įrodančių dokumentų nereikalaujama. Užtenka pateikto EBVPD.</w:t>
            </w:r>
          </w:p>
          <w:p w14:paraId="641FCDE9" w14:textId="77777777" w:rsidR="00D24127" w:rsidRPr="000F7F8C" w:rsidRDefault="00D24127" w:rsidP="006E5A2A">
            <w:pPr>
              <w:rPr>
                <w:rFonts w:ascii="Times New Roman" w:hAnsi="Times New Roman" w:cs="Times New Roman"/>
                <w:b/>
                <w:bCs/>
                <w:sz w:val="20"/>
                <w:szCs w:val="20"/>
              </w:rPr>
            </w:pPr>
            <w:r w:rsidRPr="000F7F8C">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332B56BC" w14:textId="77777777" w:rsidR="00D24127" w:rsidRPr="000F7F8C" w:rsidRDefault="00D24127" w:rsidP="006E5A2A">
            <w:pPr>
              <w:rPr>
                <w:rFonts w:ascii="Times New Roman" w:hAnsi="Times New Roman" w:cs="Times New Roman"/>
                <w:bCs/>
                <w:iCs/>
                <w:sz w:val="20"/>
                <w:szCs w:val="20"/>
                <w:lang w:eastAsia="en-US"/>
              </w:rPr>
            </w:pPr>
            <w:hyperlink r:id="rId24" w:history="1">
              <w:r w:rsidRPr="000F7F8C">
                <w:rPr>
                  <w:rStyle w:val="Hipersaitas"/>
                  <w:rFonts w:ascii="Times New Roman" w:hAnsi="Times New Roman" w:cs="Times New Roman"/>
                  <w:sz w:val="20"/>
                  <w:szCs w:val="20"/>
                  <w:u w:val="single"/>
                </w:rPr>
                <w:t>https://kt.gov.lt/lt/atviri-duomenys/diskvalifikavimas-is-viesuju-pirkimu</w:t>
              </w:r>
            </w:hyperlink>
            <w:r w:rsidRPr="000F7F8C">
              <w:rPr>
                <w:rFonts w:ascii="Times New Roman" w:hAnsi="Times New Roman" w:cs="Times New Roman"/>
                <w:sz w:val="20"/>
                <w:szCs w:val="20"/>
              </w:rPr>
              <w:t xml:space="preserve"> skelbiamą informaciją. </w:t>
            </w:r>
          </w:p>
        </w:tc>
      </w:tr>
      <w:tr w:rsidR="00951CB2" w:rsidRPr="000F7F8C" w14:paraId="46FAFC8F" w14:textId="77777777" w:rsidTr="00951C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008F05" w14:textId="77777777" w:rsidR="00951CB2" w:rsidRPr="00E44D2F" w:rsidRDefault="00951CB2" w:rsidP="00951CB2">
            <w:pPr>
              <w:pStyle w:val="Betarp"/>
              <w:numPr>
                <w:ilvl w:val="0"/>
                <w:numId w:val="7"/>
              </w:numPr>
              <w:ind w:left="0" w:firstLine="0"/>
              <w:rPr>
                <w:rFonts w:ascii="Times New Roman" w:hAnsi="Times New Roman" w:cs="Times New Roman"/>
                <w:sz w:val="20"/>
                <w:szCs w:val="20"/>
              </w:rPr>
            </w:pPr>
          </w:p>
        </w:tc>
        <w:tc>
          <w:tcPr>
            <w:tcW w:w="3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B9F03" w14:textId="0A2CDD4A" w:rsidR="00951CB2" w:rsidRPr="00E44D2F" w:rsidRDefault="00951CB2" w:rsidP="00951CB2">
            <w:pPr>
              <w:pStyle w:val="Betarp"/>
              <w:jc w:val="both"/>
              <w:rPr>
                <w:rFonts w:ascii="Times New Roman" w:hAnsi="Times New Roman" w:cs="Times New Roman"/>
                <w:sz w:val="20"/>
                <w:szCs w:val="20"/>
              </w:rPr>
            </w:pPr>
            <w:r w:rsidRPr="00E44D2F">
              <w:rPr>
                <w:rFonts w:ascii="Times New Roman" w:hAnsi="Times New Roman" w:cs="Times New Roman"/>
                <w:bCs/>
                <w:sz w:val="20"/>
                <w:szCs w:val="20"/>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20B0A" w14:textId="77777777" w:rsidR="00951CB2" w:rsidRPr="00E44D2F" w:rsidRDefault="00951CB2" w:rsidP="00951CB2">
            <w:pPr>
              <w:pStyle w:val="Betarp"/>
              <w:jc w:val="both"/>
              <w:rPr>
                <w:rFonts w:ascii="Times New Roman" w:eastAsia="Yu Mincho" w:hAnsi="Times New Roman" w:cs="Times New Roman"/>
                <w:b/>
                <w:bCs/>
                <w:sz w:val="20"/>
                <w:szCs w:val="20"/>
              </w:rPr>
            </w:pPr>
            <w:r w:rsidRPr="00E44D2F">
              <w:rPr>
                <w:rFonts w:ascii="Times New Roman" w:eastAsia="Yu Mincho" w:hAnsi="Times New Roman" w:cs="Times New Roman"/>
                <w:b/>
                <w:bCs/>
                <w:sz w:val="20"/>
                <w:szCs w:val="20"/>
              </w:rPr>
              <w:t>VPĮ 46 straipsnio 7 dalis</w:t>
            </w:r>
          </w:p>
          <w:p w14:paraId="78DE7072" w14:textId="77777777" w:rsidR="00951CB2" w:rsidRPr="00E44D2F" w:rsidRDefault="00951CB2" w:rsidP="00951CB2">
            <w:pPr>
              <w:pStyle w:val="Betarp"/>
              <w:jc w:val="both"/>
              <w:rPr>
                <w:rFonts w:ascii="Times New Roman" w:eastAsia="Yu Mincho" w:hAnsi="Times New Roman" w:cs="Times New Roman"/>
                <w:b/>
                <w:bCs/>
                <w:sz w:val="20"/>
                <w:szCs w:val="20"/>
              </w:rPr>
            </w:pPr>
          </w:p>
          <w:p w14:paraId="03901B06" w14:textId="088CC253" w:rsidR="00951CB2" w:rsidRPr="00E44D2F" w:rsidRDefault="00951CB2" w:rsidP="00951CB2">
            <w:pPr>
              <w:pStyle w:val="Betarp"/>
              <w:jc w:val="both"/>
              <w:rPr>
                <w:rFonts w:ascii="Times New Roman" w:eastAsia="Yu Mincho" w:hAnsi="Times New Roman" w:cs="Times New Roman"/>
                <w:b/>
                <w:bCs/>
                <w:sz w:val="20"/>
                <w:szCs w:val="20"/>
              </w:rPr>
            </w:pPr>
            <w:r w:rsidRPr="00E44D2F">
              <w:rPr>
                <w:rFonts w:ascii="Times New Roman" w:hAnsi="Times New Roman" w:cs="Times New Roman"/>
                <w:sz w:val="20"/>
                <w:szCs w:val="20"/>
                <w:lang w:eastAsia="en-US"/>
              </w:rPr>
              <w:t>EBVPD III dalies D3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695BFE" w14:textId="1B0795D7" w:rsidR="00951CB2" w:rsidRPr="00E44D2F" w:rsidRDefault="00951CB2" w:rsidP="00951CB2">
            <w:pPr>
              <w:pStyle w:val="Betarp"/>
              <w:jc w:val="both"/>
              <w:rPr>
                <w:rFonts w:ascii="Times New Roman" w:hAnsi="Times New Roman" w:cs="Times New Roman"/>
                <w:sz w:val="20"/>
                <w:szCs w:val="20"/>
                <w:lang w:eastAsia="en-US"/>
              </w:rPr>
            </w:pPr>
            <w:r w:rsidRPr="00E44D2F">
              <w:rPr>
                <w:rFonts w:ascii="Times New Roman" w:hAnsi="Times New Roman" w:cs="Times New Roman"/>
                <w:sz w:val="20"/>
                <w:szCs w:val="20"/>
                <w:lang w:eastAsia="en-US"/>
              </w:rPr>
              <w:t>Iš Lietuvoje įsteigtų subjektų įrodančių dokumentų nereikalaujama, užtenka pateikto EBVPD.</w:t>
            </w:r>
          </w:p>
        </w:tc>
      </w:tr>
    </w:tbl>
    <w:p w14:paraId="6561C462" w14:textId="77777777" w:rsidR="00D24127" w:rsidRPr="000F7F8C" w:rsidRDefault="00D24127" w:rsidP="00D24127">
      <w:pPr>
        <w:jc w:val="center"/>
        <w:rPr>
          <w:rFonts w:ascii="Times New Roman" w:hAnsi="Times New Roman" w:cs="Times New Roman"/>
          <w:smallCaps/>
          <w:sz w:val="22"/>
          <w:szCs w:val="22"/>
        </w:rPr>
      </w:pPr>
    </w:p>
    <w:p w14:paraId="72B7E35A" w14:textId="77777777" w:rsidR="00D24127" w:rsidRPr="000F7F8C" w:rsidRDefault="00D24127" w:rsidP="00D24127">
      <w:pPr>
        <w:jc w:val="center"/>
        <w:rPr>
          <w:rFonts w:cstheme="minorHAnsi"/>
          <w:smallCaps/>
          <w:sz w:val="22"/>
          <w:szCs w:val="22"/>
        </w:rPr>
      </w:pPr>
      <w:r>
        <w:rPr>
          <w:rFonts w:cstheme="minorHAnsi"/>
          <w:smallCaps/>
          <w:sz w:val="22"/>
          <w:szCs w:val="22"/>
        </w:rPr>
        <w:t>______</w:t>
      </w:r>
      <w:r w:rsidRPr="00F0499F">
        <w:rPr>
          <w:rFonts w:cstheme="minorHAnsi"/>
          <w:smallCaps/>
          <w:sz w:val="22"/>
          <w:szCs w:val="22"/>
        </w:rPr>
        <w:t>_______</w:t>
      </w:r>
      <w:r w:rsidRPr="00B41636">
        <w:rPr>
          <w:rFonts w:ascii="Times New Roman" w:hAnsi="Times New Roman" w:cs="Times New Roman"/>
          <w:b/>
          <w:bCs/>
          <w:smallCaps/>
          <w:sz w:val="22"/>
          <w:szCs w:val="22"/>
        </w:rPr>
        <w:br w:type="page"/>
      </w:r>
    </w:p>
    <w:p w14:paraId="1399E849" w14:textId="473E5427" w:rsidR="00D24127" w:rsidRPr="00E44D2F" w:rsidRDefault="00D24127" w:rsidP="00D24127">
      <w:pPr>
        <w:pStyle w:val="Antrat2"/>
        <w:ind w:left="5103"/>
        <w:jc w:val="right"/>
        <w:rPr>
          <w:rFonts w:ascii="Times New Roman" w:eastAsia="Calibri" w:hAnsi="Times New Roman" w:cs="Times New Roman"/>
          <w:color w:val="0070C0"/>
          <w:sz w:val="21"/>
          <w:szCs w:val="21"/>
        </w:rPr>
      </w:pPr>
      <w:bookmarkStart w:id="55" w:name="_Toc238137099"/>
      <w:bookmarkStart w:id="56" w:name="_Ref38291379"/>
      <w:bookmarkStart w:id="57" w:name="_Ref38291394"/>
      <w:bookmarkStart w:id="58" w:name="_Ref38898251"/>
      <w:r w:rsidRPr="00E44D2F">
        <w:rPr>
          <w:rFonts w:ascii="Times New Roman" w:eastAsia="Calibri" w:hAnsi="Times New Roman" w:cs="Times New Roman"/>
          <w:color w:val="0070C0"/>
          <w:sz w:val="21"/>
          <w:szCs w:val="21"/>
        </w:rPr>
        <w:lastRenderedPageBreak/>
        <w:t xml:space="preserve">Pirkimo sąlygų </w:t>
      </w:r>
      <w:r w:rsidR="00AA0A7A" w:rsidRPr="00E44D2F">
        <w:rPr>
          <w:rFonts w:ascii="Times New Roman" w:eastAsia="Calibri" w:hAnsi="Times New Roman" w:cs="Times New Roman"/>
          <w:color w:val="0070C0"/>
          <w:sz w:val="21"/>
          <w:szCs w:val="21"/>
        </w:rPr>
        <w:t>4</w:t>
      </w:r>
      <w:r w:rsidRPr="00E44D2F">
        <w:rPr>
          <w:rFonts w:ascii="Times New Roman" w:eastAsia="Calibri" w:hAnsi="Times New Roman" w:cs="Times New Roman"/>
          <w:color w:val="0070C0"/>
          <w:sz w:val="21"/>
          <w:szCs w:val="21"/>
        </w:rPr>
        <w:t xml:space="preserve"> priedas „</w:t>
      </w:r>
      <w:r w:rsidRPr="00E44D2F">
        <w:rPr>
          <w:rFonts w:ascii="Times New Roman" w:hAnsi="Times New Roman" w:cs="Times New Roman"/>
          <w:color w:val="0070C0"/>
          <w:sz w:val="21"/>
          <w:szCs w:val="21"/>
        </w:rPr>
        <w:t>Tiekėjų kvalifikacijos ir aplinkos apsaugos vadybos sistemos standartų laikymosi reikalavimai</w:t>
      </w:r>
      <w:r w:rsidRPr="00E44D2F">
        <w:rPr>
          <w:rFonts w:ascii="Times New Roman" w:eastAsia="Calibri" w:hAnsi="Times New Roman" w:cs="Times New Roman"/>
          <w:color w:val="0070C0"/>
          <w:sz w:val="21"/>
          <w:szCs w:val="21"/>
        </w:rPr>
        <w:t>“</w:t>
      </w:r>
      <w:bookmarkEnd w:id="55"/>
    </w:p>
    <w:p w14:paraId="12710446" w14:textId="77777777" w:rsidR="00D24127" w:rsidRPr="00E72DAB" w:rsidRDefault="00D24127" w:rsidP="00D24127">
      <w:pPr>
        <w:pStyle w:val="Paantrat"/>
        <w:jc w:val="center"/>
        <w:rPr>
          <w:rFonts w:ascii="Times New Roman" w:hAnsi="Times New Roman" w:cs="Times New Roman"/>
          <w:b/>
          <w:bCs/>
          <w:smallCaps/>
          <w:color w:val="auto"/>
          <w:sz w:val="24"/>
          <w:szCs w:val="24"/>
        </w:rPr>
      </w:pPr>
      <w:r w:rsidRPr="00E72DAB">
        <w:rPr>
          <w:rFonts w:ascii="Times New Roman" w:hAnsi="Times New Roman" w:cs="Times New Roman"/>
          <w:b/>
          <w:bCs/>
          <w:smallCaps/>
          <w:color w:val="auto"/>
          <w:sz w:val="24"/>
          <w:szCs w:val="24"/>
        </w:rPr>
        <w:t xml:space="preserve">TIEKĖJŲ KVALIFIKACIJOS REIKALAVIMAI IR REIKALAVIMAI LAIKYTIS </w:t>
      </w:r>
      <w:r w:rsidRPr="00E72DAB">
        <w:rPr>
          <w:rFonts w:ascii="Times New Roman" w:hAnsi="Times New Roman" w:cs="Times New Roman"/>
          <w:b/>
          <w:bCs/>
          <w:color w:val="auto"/>
          <w:sz w:val="24"/>
          <w:szCs w:val="24"/>
          <w:lang w:eastAsia="en-US"/>
        </w:rPr>
        <w:t>APLINKOS APSAUGOS VADYBOS SISTEMOS STANDARTŲ</w:t>
      </w:r>
    </w:p>
    <w:p w14:paraId="14BDBD69" w14:textId="77777777" w:rsidR="00D24127" w:rsidRDefault="00D24127" w:rsidP="00D24127">
      <w:pPr>
        <w:pStyle w:val="Sraopastraipa"/>
        <w:numPr>
          <w:ilvl w:val="0"/>
          <w:numId w:val="19"/>
        </w:numPr>
        <w:spacing w:after="0" w:line="240" w:lineRule="auto"/>
        <w:ind w:left="0" w:firstLine="360"/>
        <w:jc w:val="both"/>
        <w:rPr>
          <w:rFonts w:ascii="Times New Roman" w:hAnsi="Times New Roman" w:cs="Times New Roman"/>
        </w:rPr>
      </w:pPr>
      <w:r w:rsidRPr="00E72DAB">
        <w:rPr>
          <w:rFonts w:ascii="Times New Roman" w:hAnsi="Times New Roman" w:cs="Times New Roman"/>
        </w:rPr>
        <w:t>Atitiktis  Tiekėjų kvalifikacijos ir aplinkos apsaugos vadybos sistemų standartų reikalavimams turi būti įgyta iki pasiūlymų pateikimo termino pabaigos ir tai turi būti užfiksuota atitiktį pagrindžiančiuose dokumentuose.</w:t>
      </w:r>
    </w:p>
    <w:p w14:paraId="4E181FAA" w14:textId="77777777" w:rsidR="00D24127" w:rsidRPr="00E72DAB" w:rsidRDefault="00D24127" w:rsidP="00D24127">
      <w:pPr>
        <w:pStyle w:val="Sraopastraipa"/>
        <w:numPr>
          <w:ilvl w:val="0"/>
          <w:numId w:val="19"/>
        </w:numPr>
        <w:spacing w:after="0" w:line="240" w:lineRule="auto"/>
        <w:ind w:left="0" w:firstLine="360"/>
        <w:jc w:val="both"/>
        <w:rPr>
          <w:rFonts w:ascii="Times New Roman" w:hAnsi="Times New Roman" w:cs="Times New Roman"/>
        </w:rPr>
      </w:pPr>
      <w:r w:rsidRPr="00E72DAB">
        <w:rPr>
          <w:rFonts w:ascii="Times New Roman" w:hAnsi="Times New Roman" w:cs="Times New Roman"/>
        </w:rPr>
        <w:t>Tiekėjo kvalifikacija turi atitikti šiame priede nustatytus reikalavimus kvalifikacijai.</w:t>
      </w:r>
    </w:p>
    <w:p w14:paraId="0E839148" w14:textId="77777777" w:rsidR="00D24127" w:rsidRPr="00E72DAB" w:rsidRDefault="00D24127" w:rsidP="00D24127">
      <w:pPr>
        <w:pStyle w:val="Sraopastraipa"/>
        <w:tabs>
          <w:tab w:val="left" w:pos="851"/>
        </w:tabs>
        <w:ind w:left="567"/>
        <w:rPr>
          <w:rFonts w:ascii="Times New Roman" w:hAnsi="Times New Roman" w:cs="Times New Roman"/>
          <w:i/>
          <w:iCs/>
        </w:rPr>
      </w:pPr>
      <w:r w:rsidRPr="00E72DAB">
        <w:rPr>
          <w:rFonts w:ascii="Times New Roman" w:hAnsi="Times New Roman" w:cs="Times New Roman"/>
          <w:i/>
          <w:iCs/>
        </w:rPr>
        <w:t>1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355"/>
        <w:gridCol w:w="3429"/>
        <w:gridCol w:w="2650"/>
      </w:tblGrid>
      <w:tr w:rsidR="00D24127" w:rsidRPr="00E72DAB" w14:paraId="07C4C239" w14:textId="77777777" w:rsidTr="006E5A2A">
        <w:tc>
          <w:tcPr>
            <w:tcW w:w="265" w:type="pct"/>
            <w:vAlign w:val="center"/>
          </w:tcPr>
          <w:p w14:paraId="6869266F" w14:textId="77777777" w:rsidR="00D24127" w:rsidRPr="00E72DAB" w:rsidRDefault="00D24127" w:rsidP="006E5A2A">
            <w:pPr>
              <w:jc w:val="center"/>
              <w:rPr>
                <w:rFonts w:ascii="Times New Roman" w:hAnsi="Times New Roman" w:cs="Times New Roman"/>
                <w:b/>
                <w:bCs/>
                <w:i/>
                <w:iCs/>
                <w:sz w:val="22"/>
                <w:szCs w:val="22"/>
              </w:rPr>
            </w:pPr>
            <w:r w:rsidRPr="00E72DAB">
              <w:rPr>
                <w:rFonts w:ascii="Times New Roman" w:eastAsia="Aptos" w:hAnsi="Times New Roman" w:cs="Times New Roman"/>
                <w:b/>
                <w:bCs/>
              </w:rPr>
              <w:t>Eil. Nr.</w:t>
            </w:r>
          </w:p>
        </w:tc>
        <w:tc>
          <w:tcPr>
            <w:tcW w:w="1684" w:type="pct"/>
            <w:vAlign w:val="center"/>
          </w:tcPr>
          <w:p w14:paraId="24F461C5" w14:textId="77777777" w:rsidR="00D24127" w:rsidRPr="00E72DAB" w:rsidRDefault="00D24127" w:rsidP="006E5A2A">
            <w:pPr>
              <w:jc w:val="center"/>
              <w:rPr>
                <w:rFonts w:ascii="Times New Roman" w:hAnsi="Times New Roman" w:cs="Times New Roman"/>
                <w:b/>
                <w:bCs/>
                <w:i/>
                <w:iCs/>
                <w:sz w:val="22"/>
                <w:szCs w:val="22"/>
              </w:rPr>
            </w:pPr>
            <w:r w:rsidRPr="00E72DAB">
              <w:rPr>
                <w:rFonts w:ascii="Times New Roman" w:hAnsi="Times New Roman" w:cs="Times New Roman"/>
                <w:b/>
                <w:bCs/>
              </w:rPr>
              <w:t>Kvalifikacijos reikalavimai</w:t>
            </w:r>
          </w:p>
        </w:tc>
        <w:tc>
          <w:tcPr>
            <w:tcW w:w="1721" w:type="pct"/>
            <w:vAlign w:val="center"/>
          </w:tcPr>
          <w:p w14:paraId="4E577631" w14:textId="77777777" w:rsidR="00D24127" w:rsidRPr="00E72DAB" w:rsidRDefault="00D24127" w:rsidP="006E5A2A">
            <w:pPr>
              <w:jc w:val="center"/>
              <w:rPr>
                <w:rFonts w:ascii="Times New Roman" w:hAnsi="Times New Roman" w:cs="Times New Roman"/>
                <w:b/>
                <w:bCs/>
                <w:i/>
                <w:iCs/>
                <w:sz w:val="22"/>
                <w:szCs w:val="22"/>
              </w:rPr>
            </w:pPr>
            <w:r w:rsidRPr="00E72DAB">
              <w:rPr>
                <w:rFonts w:ascii="Times New Roman" w:hAnsi="Times New Roman" w:cs="Times New Roman"/>
                <w:b/>
                <w:bCs/>
              </w:rPr>
              <w:t>Atitiktį reikalavimui įrodantys dokumentai</w:t>
            </w:r>
          </w:p>
        </w:tc>
        <w:tc>
          <w:tcPr>
            <w:tcW w:w="1330" w:type="pct"/>
          </w:tcPr>
          <w:p w14:paraId="0C5E156A" w14:textId="77777777" w:rsidR="00D24127" w:rsidRPr="00E72DAB" w:rsidRDefault="00D24127" w:rsidP="006E5A2A">
            <w:pPr>
              <w:autoSpaceDE w:val="0"/>
              <w:autoSpaceDN w:val="0"/>
              <w:adjustRightInd w:val="0"/>
              <w:jc w:val="center"/>
              <w:rPr>
                <w:rFonts w:ascii="Times New Roman" w:hAnsi="Times New Roman" w:cs="Times New Roman"/>
                <w:b/>
                <w:bCs/>
                <w:color w:val="000000"/>
              </w:rPr>
            </w:pPr>
            <w:r w:rsidRPr="00E72DAB">
              <w:rPr>
                <w:rFonts w:ascii="Times New Roman" w:hAnsi="Times New Roman" w:cs="Times New Roman"/>
                <w:b/>
                <w:bCs/>
                <w:color w:val="000000"/>
              </w:rPr>
              <w:t>Subjektas, kuris turi atitikti reikalavimą</w:t>
            </w:r>
          </w:p>
          <w:p w14:paraId="10682E4C" w14:textId="77777777" w:rsidR="00D24127" w:rsidRPr="00E72DAB" w:rsidRDefault="00D24127" w:rsidP="006E5A2A">
            <w:pPr>
              <w:jc w:val="center"/>
              <w:rPr>
                <w:rFonts w:ascii="Times New Roman" w:hAnsi="Times New Roman" w:cs="Times New Roman"/>
                <w:b/>
                <w:bCs/>
                <w:i/>
                <w:iCs/>
                <w:sz w:val="22"/>
                <w:szCs w:val="22"/>
              </w:rPr>
            </w:pPr>
          </w:p>
        </w:tc>
      </w:tr>
      <w:tr w:rsidR="00D24127" w:rsidRPr="00E72DAB" w14:paraId="364AD701" w14:textId="77777777" w:rsidTr="006E5A2A">
        <w:tc>
          <w:tcPr>
            <w:tcW w:w="5000" w:type="pct"/>
            <w:gridSpan w:val="4"/>
          </w:tcPr>
          <w:p w14:paraId="225BC96B" w14:textId="77777777" w:rsidR="00D24127" w:rsidRPr="00E72DAB" w:rsidRDefault="00D24127" w:rsidP="006E5A2A">
            <w:pPr>
              <w:pStyle w:val="Sraopastraipa"/>
              <w:jc w:val="center"/>
              <w:rPr>
                <w:rFonts w:ascii="Times New Roman" w:hAnsi="Times New Roman" w:cs="Times New Roman"/>
                <w:b/>
                <w:i/>
              </w:rPr>
            </w:pPr>
            <w:r w:rsidRPr="00E72DAB">
              <w:rPr>
                <w:rFonts w:ascii="Times New Roman" w:hAnsi="Times New Roman" w:cs="Times New Roman"/>
                <w:b/>
                <w:i/>
              </w:rPr>
              <w:t>Techninis ir profesinis pajėgumas</w:t>
            </w:r>
          </w:p>
        </w:tc>
      </w:tr>
      <w:tr w:rsidR="006D56CB" w:rsidRPr="006D56CB" w14:paraId="379BB9F7" w14:textId="77777777" w:rsidTr="006E5A2A">
        <w:tc>
          <w:tcPr>
            <w:tcW w:w="265" w:type="pct"/>
          </w:tcPr>
          <w:p w14:paraId="7026FFA0" w14:textId="77777777" w:rsidR="00640CC7" w:rsidRPr="000C2987" w:rsidRDefault="00640CC7" w:rsidP="000C2987">
            <w:pPr>
              <w:jc w:val="both"/>
              <w:rPr>
                <w:rFonts w:ascii="Times New Roman" w:hAnsi="Times New Roman" w:cs="Times New Roman"/>
                <w:color w:val="EE0000"/>
              </w:rPr>
            </w:pPr>
            <w:r w:rsidRPr="006D56CB">
              <w:rPr>
                <w:rFonts w:ascii="Times New Roman" w:hAnsi="Times New Roman" w:cs="Times New Roman"/>
              </w:rPr>
              <w:t>1.</w:t>
            </w:r>
            <w:r w:rsidRPr="000C2987">
              <w:rPr>
                <w:rFonts w:ascii="Times New Roman" w:hAnsi="Times New Roman" w:cs="Times New Roman"/>
                <w:color w:val="EE0000"/>
              </w:rPr>
              <w:t xml:space="preserve"> </w:t>
            </w:r>
          </w:p>
        </w:tc>
        <w:tc>
          <w:tcPr>
            <w:tcW w:w="1684" w:type="pct"/>
            <w:tcBorders>
              <w:top w:val="single" w:sz="4" w:space="0" w:color="auto"/>
              <w:left w:val="single" w:sz="4" w:space="0" w:color="auto"/>
              <w:bottom w:val="single" w:sz="4" w:space="0" w:color="auto"/>
              <w:right w:val="single" w:sz="4" w:space="0" w:color="auto"/>
            </w:tcBorders>
          </w:tcPr>
          <w:p w14:paraId="19EA9845" w14:textId="32F1756C" w:rsidR="00640CC7" w:rsidRPr="000C2987" w:rsidRDefault="00640CC7" w:rsidP="000C2987">
            <w:pPr>
              <w:jc w:val="both"/>
              <w:rPr>
                <w:rFonts w:ascii="Times New Roman" w:hAnsi="Times New Roman" w:cs="Times New Roman"/>
              </w:rPr>
            </w:pPr>
            <w:r w:rsidRPr="000C2987">
              <w:rPr>
                <w:rFonts w:ascii="Times New Roman" w:hAnsi="Times New Roman" w:cs="Times New Roman"/>
              </w:rPr>
              <w:t>Tiekėjas per paskutinius 5 metus* iki pasiūlymo pateikimo termino pabaigos pagal vieną ar daugiau įvykdytų ar tebevykdomų sutarčių yra savo jėgomis** tinkamai atlikęs susisiekimo komunikacijų eismo saugumo priemonių įrengimo ir (ar) pakeitimo darbus, įskaitant horizontaliojo kelių ženklinimo darbus ir kitų eismo saugumo priemonių įrengimo ir (ar) pakeitimo darbus</w:t>
            </w:r>
            <w:r w:rsidR="000C2987" w:rsidRPr="000C2987">
              <w:rPr>
                <w:rFonts w:ascii="Times New Roman" w:hAnsi="Times New Roman" w:cs="Times New Roman"/>
              </w:rPr>
              <w:t xml:space="preserve"> ir svarbiausių darbų**</w:t>
            </w:r>
            <w:r w:rsidRPr="000C2987">
              <w:rPr>
                <w:rFonts w:ascii="Times New Roman" w:hAnsi="Times New Roman" w:cs="Times New Roman"/>
              </w:rPr>
              <w:t xml:space="preserve"> galutinis rezultatas – susisiekimo komunikacijose tinkamai įrengtos ir (ar) pakeistos eismo saugumo priemonės.</w:t>
            </w:r>
          </w:p>
          <w:p w14:paraId="54651DA3" w14:textId="77777777" w:rsidR="00640CC7" w:rsidRPr="000C2987" w:rsidRDefault="00640CC7" w:rsidP="000C2987">
            <w:pPr>
              <w:jc w:val="both"/>
              <w:rPr>
                <w:rFonts w:ascii="Times New Roman" w:hAnsi="Times New Roman" w:cs="Times New Roman"/>
              </w:rPr>
            </w:pPr>
            <w:r w:rsidRPr="000C2987">
              <w:rPr>
                <w:rFonts w:ascii="Times New Roman" w:hAnsi="Times New Roman" w:cs="Times New Roman"/>
              </w:rPr>
              <w:t>Bendra tinkamai atliktų šiame kvalifikacijos reikalavime nurodytų darbų vertė turi būti ne mažesnė kaip 50 000,00 Eur be PVM.</w:t>
            </w:r>
          </w:p>
          <w:p w14:paraId="325FD8BD" w14:textId="74327CF5" w:rsidR="000C2987" w:rsidRPr="000C2987" w:rsidRDefault="00640CC7" w:rsidP="00E44D2F">
            <w:pPr>
              <w:jc w:val="both"/>
              <w:rPr>
                <w:rFonts w:ascii="Times New Roman" w:hAnsi="Times New Roman" w:cs="Times New Roman"/>
                <w:color w:val="EE0000"/>
                <w:lang w:eastAsia="en-US"/>
              </w:rPr>
            </w:pPr>
            <w:r w:rsidRPr="000C2987">
              <w:rPr>
                <w:rFonts w:ascii="Times New Roman" w:hAnsi="Times New Roman" w:cs="Times New Roman"/>
              </w:rPr>
              <w:t>Pastabos:</w:t>
            </w:r>
            <w:r w:rsidRPr="000C2987">
              <w:rPr>
                <w:rFonts w:ascii="Times New Roman" w:hAnsi="Times New Roman" w:cs="Times New Roman"/>
              </w:rPr>
              <w:br/>
              <w:t>* Jeigu pateikiama informacija apie sutartį, pagal kurią darbai pradėti anksčiau nei prieš 5 metus, vertinama tik per paskutinius 5 metus iki pasiūlymų pateikimo termino pabaigos tinkamai atlikta darbų dalis.</w:t>
            </w:r>
            <w:r w:rsidRPr="000C2987">
              <w:rPr>
                <w:rFonts w:ascii="Times New Roman" w:hAnsi="Times New Roman" w:cs="Times New Roman"/>
              </w:rPr>
              <w:br/>
            </w:r>
            <w:r w:rsidR="000C2987" w:rsidRPr="00E44D2F">
              <w:rPr>
                <w:rFonts w:ascii="Times New Roman" w:hAnsi="Times New Roman" w:cs="Times New Roman"/>
              </w:rPr>
              <w:t>**</w:t>
            </w:r>
            <w:r w:rsidR="000C2987" w:rsidRPr="000C2987">
              <w:rPr>
                <w:rFonts w:ascii="Times New Roman" w:hAnsi="Times New Roman" w:cs="Times New Roman"/>
              </w:rPr>
              <w:t xml:space="preserve">Svarbiausiais darbais laikomi </w:t>
            </w:r>
            <w:r w:rsidR="000C2987" w:rsidRPr="000C2987">
              <w:rPr>
                <w:rFonts w:ascii="Times New Roman" w:hAnsi="Times New Roman" w:cs="Times New Roman"/>
              </w:rPr>
              <w:lastRenderedPageBreak/>
              <w:t>horizontaliojo kelių ženklinimo bei eismo saugumo priemonių įrengimo ir (ar) pakeitimo darbai. Nurodytų svarbiausių darbų atlikimas ir galutiniai rezultatai turi būti tinkami.</w:t>
            </w:r>
          </w:p>
        </w:tc>
        <w:tc>
          <w:tcPr>
            <w:tcW w:w="1721" w:type="pct"/>
            <w:tcBorders>
              <w:top w:val="single" w:sz="4" w:space="0" w:color="auto"/>
              <w:left w:val="single" w:sz="4" w:space="0" w:color="auto"/>
              <w:bottom w:val="single" w:sz="4" w:space="0" w:color="auto"/>
              <w:right w:val="single" w:sz="4" w:space="0" w:color="auto"/>
            </w:tcBorders>
          </w:tcPr>
          <w:p w14:paraId="59C2E7F6" w14:textId="21D12EB4" w:rsidR="00640CC7" w:rsidRPr="000C2987" w:rsidRDefault="00640CC7" w:rsidP="000C2987">
            <w:pPr>
              <w:widowControl w:val="0"/>
              <w:ind w:right="28"/>
              <w:jc w:val="both"/>
              <w:rPr>
                <w:rFonts w:ascii="Times New Roman" w:hAnsi="Times New Roman" w:cs="Times New Roman"/>
                <w:color w:val="EE0000"/>
                <w:lang w:eastAsia="en-US"/>
              </w:rPr>
            </w:pPr>
            <w:r w:rsidRPr="000C2987">
              <w:rPr>
                <w:rFonts w:ascii="Times New Roman" w:hAnsi="Times New Roman" w:cs="Times New Roman"/>
              </w:rPr>
              <w:lastRenderedPageBreak/>
              <w:t>Nustatytas galimas laimėtojas turi pateikti per paskutinius 5 metus atliktų darbų sąrašą kartu su užsakovų (viešųjų ar privačiųjų) pažymomis, patvirtinančiomis, kad nurodytų svarbiausių darbų atlikimas ir galutiniai rezultatai buvo tinkami.</w:t>
            </w:r>
            <w:r w:rsidRPr="000C2987">
              <w:rPr>
                <w:rFonts w:ascii="Times New Roman" w:hAnsi="Times New Roman" w:cs="Times New Roman"/>
              </w:rPr>
              <w:br/>
              <w:t>Atliktų darbų sąraše pateikiama tik kvalifikacijos reikalavimui pagrįsti reikalinga informacija: sutarties vykdymo laikotarpis, tinkamai atliktų reikalavime nurodytų darbų vertė be PVM, darbų ir objekto aprašymas, paties tiekėjo (ūkio subjekto) faktiškai atlikta darbų dalis, jeigu sutartis vykdyta kartu su kitais ūkio subjektais, ir užsakovo kontaktiniai duomenys.</w:t>
            </w:r>
            <w:r w:rsidRPr="000C2987">
              <w:rPr>
                <w:rFonts w:ascii="Times New Roman" w:hAnsi="Times New Roman" w:cs="Times New Roman"/>
              </w:rPr>
              <w:br/>
              <w:t>Pateiktų dokumentų visuma turi įrodyti atitiktį nustatytiems kvalifikacijos reikalavimo parametrams. Dokumentai pateikiami CVP IS priemonėmis.</w:t>
            </w:r>
          </w:p>
        </w:tc>
        <w:tc>
          <w:tcPr>
            <w:tcW w:w="1330" w:type="pct"/>
            <w:tcBorders>
              <w:top w:val="single" w:sz="4" w:space="0" w:color="auto"/>
              <w:left w:val="single" w:sz="4" w:space="0" w:color="auto"/>
              <w:bottom w:val="single" w:sz="4" w:space="0" w:color="auto"/>
              <w:right w:val="single" w:sz="4" w:space="0" w:color="auto"/>
            </w:tcBorders>
          </w:tcPr>
          <w:p w14:paraId="24E219C9" w14:textId="77777777" w:rsidR="00640CC7" w:rsidRPr="006D56CB" w:rsidRDefault="00640CC7" w:rsidP="000C2987">
            <w:pPr>
              <w:pStyle w:val="Sraopastraipa"/>
              <w:numPr>
                <w:ilvl w:val="0"/>
                <w:numId w:val="35"/>
              </w:numPr>
              <w:tabs>
                <w:tab w:val="left" w:pos="478"/>
              </w:tabs>
              <w:ind w:left="0" w:firstLine="0"/>
              <w:jc w:val="both"/>
              <w:rPr>
                <w:rFonts w:ascii="Times New Roman" w:hAnsi="Times New Roman" w:cs="Times New Roman"/>
                <w:i/>
                <w:sz w:val="21"/>
                <w:szCs w:val="21"/>
              </w:rPr>
            </w:pPr>
            <w:r w:rsidRPr="006D56CB">
              <w:rPr>
                <w:rFonts w:ascii="Times New Roman" w:hAnsi="Times New Roman" w:cs="Times New Roman"/>
                <w:i/>
                <w:sz w:val="21"/>
                <w:szCs w:val="21"/>
              </w:rPr>
              <w:t>jeigu pasiūlymą teikia tiekėjų grupė – reikalavimą turi atitikti visi tiekėjų grupės nariai kartu (tiekėjų grupės narių turima patirtis sumuojama), atsižvelgiant į jų prisiimamus įsipareigojimus;</w:t>
            </w:r>
          </w:p>
          <w:p w14:paraId="1103EAA5" w14:textId="77777777" w:rsidR="00640CC7" w:rsidRPr="006D56CB" w:rsidRDefault="00640CC7" w:rsidP="000C2987">
            <w:pPr>
              <w:pStyle w:val="Sraopastraipa"/>
              <w:numPr>
                <w:ilvl w:val="0"/>
                <w:numId w:val="35"/>
              </w:numPr>
              <w:tabs>
                <w:tab w:val="left" w:pos="478"/>
              </w:tabs>
              <w:ind w:left="0" w:firstLine="0"/>
              <w:jc w:val="both"/>
              <w:rPr>
                <w:rFonts w:ascii="Times New Roman" w:hAnsi="Times New Roman" w:cs="Times New Roman"/>
                <w:i/>
                <w:sz w:val="21"/>
                <w:szCs w:val="21"/>
              </w:rPr>
            </w:pPr>
            <w:r w:rsidRPr="006D56CB">
              <w:rPr>
                <w:rFonts w:ascii="Times New Roman" w:hAnsi="Times New Roman" w:cs="Times New Roman"/>
                <w:i/>
                <w:sz w:val="21"/>
                <w:szCs w:val="21"/>
              </w:rPr>
              <w:t>tiekėjas gali remtis kitų ūkio subjektų pajėgumais tik tuo atveju, jeigu tie subjektai patys vykdys tą pirkimo sutarties dalį, kuriai reikia jų turimų pajėgumų;</w:t>
            </w:r>
          </w:p>
          <w:p w14:paraId="5E4D7F60" w14:textId="77777777" w:rsidR="00640CC7" w:rsidRPr="006D56CB" w:rsidRDefault="00640CC7" w:rsidP="000C2987">
            <w:pPr>
              <w:pStyle w:val="Sraopastraipa"/>
              <w:numPr>
                <w:ilvl w:val="0"/>
                <w:numId w:val="35"/>
              </w:numPr>
              <w:tabs>
                <w:tab w:val="left" w:pos="478"/>
              </w:tabs>
              <w:ind w:left="0" w:firstLine="0"/>
              <w:jc w:val="both"/>
              <w:rPr>
                <w:rFonts w:ascii="Times New Roman" w:hAnsi="Times New Roman" w:cs="Times New Roman"/>
                <w:i/>
                <w:sz w:val="21"/>
                <w:szCs w:val="21"/>
              </w:rPr>
            </w:pPr>
            <w:r w:rsidRPr="006D56CB">
              <w:rPr>
                <w:rFonts w:ascii="Times New Roman" w:hAnsi="Times New Roman" w:cs="Times New Roman"/>
                <w:i/>
                <w:sz w:val="21"/>
                <w:szCs w:val="21"/>
              </w:rPr>
              <w:t>subtiekėjams šis reikalavimas nenustatomas.</w:t>
            </w:r>
          </w:p>
          <w:p w14:paraId="5A101FAB" w14:textId="77777777" w:rsidR="00640CC7" w:rsidRPr="006D56CB" w:rsidRDefault="00640CC7" w:rsidP="000C2987">
            <w:pPr>
              <w:pStyle w:val="Default"/>
              <w:spacing w:line="276" w:lineRule="auto"/>
              <w:jc w:val="both"/>
              <w:rPr>
                <w:rFonts w:ascii="Times New Roman" w:hAnsi="Times New Roman" w:cs="Times New Roman"/>
                <w:b/>
                <w:bCs/>
                <w:color w:val="auto"/>
                <w:kern w:val="2"/>
                <w:sz w:val="21"/>
                <w:szCs w:val="21"/>
                <w:lang w:val="lt-LT"/>
                <w14:ligatures w14:val="standardContextual"/>
              </w:rPr>
            </w:pPr>
          </w:p>
        </w:tc>
      </w:tr>
    </w:tbl>
    <w:p w14:paraId="2C72667F" w14:textId="77777777" w:rsidR="00D24127" w:rsidRPr="00AA0A7A" w:rsidRDefault="00D24127" w:rsidP="00D24127">
      <w:pPr>
        <w:pStyle w:val="Sraopastraipa"/>
        <w:ind w:left="567"/>
        <w:rPr>
          <w:rFonts w:ascii="Times New Roman" w:hAnsi="Times New Roman" w:cs="Times New Roman"/>
          <w:color w:val="EE0000"/>
        </w:rPr>
      </w:pPr>
    </w:p>
    <w:p w14:paraId="3BD2D501" w14:textId="77777777" w:rsidR="00D24127" w:rsidRPr="00D021DD" w:rsidRDefault="00D24127" w:rsidP="00D24127">
      <w:pPr>
        <w:pStyle w:val="Sraopastraipa"/>
        <w:numPr>
          <w:ilvl w:val="0"/>
          <w:numId w:val="19"/>
        </w:numPr>
        <w:spacing w:after="0" w:line="300" w:lineRule="auto"/>
        <w:jc w:val="both"/>
        <w:rPr>
          <w:rFonts w:ascii="Times New Roman" w:hAnsi="Times New Roman" w:cs="Times New Roman"/>
        </w:rPr>
      </w:pPr>
      <w:r w:rsidRPr="00D021DD">
        <w:rPr>
          <w:rFonts w:ascii="Times New Roman" w:eastAsia="Calibri" w:hAnsi="Times New Roman" w:cs="Times New Roman"/>
        </w:rPr>
        <w:t>Tiekėjai turi atitikti šiame priede nustatytus reikalavimus</w:t>
      </w:r>
      <w:r w:rsidRPr="00D021DD">
        <w:rPr>
          <w:rFonts w:ascii="Times New Roman" w:hAnsi="Times New Roman" w:cs="Times New Roman"/>
        </w:rPr>
        <w:t xml:space="preserve"> dėl </w:t>
      </w:r>
      <w:r w:rsidRPr="00D021DD">
        <w:rPr>
          <w:rFonts w:ascii="Times New Roman" w:eastAsia="Calibri" w:hAnsi="Times New Roman" w:cs="Times New Roman"/>
          <w:iCs/>
        </w:rPr>
        <w:t>aplinkos apsaugos vadybos sistemos standartų</w:t>
      </w:r>
      <w:r w:rsidRPr="00D021DD">
        <w:rPr>
          <w:rFonts w:ascii="Times New Roman" w:hAnsi="Times New Roman" w:cs="Times New Roman"/>
        </w:rPr>
        <w:t xml:space="preserve"> laikymosi.</w:t>
      </w:r>
    </w:p>
    <w:p w14:paraId="22424A0D" w14:textId="77777777" w:rsidR="00D24127" w:rsidRPr="00D021DD" w:rsidRDefault="00D24127" w:rsidP="00D24127">
      <w:pPr>
        <w:tabs>
          <w:tab w:val="left" w:pos="709"/>
        </w:tabs>
        <w:spacing w:after="0"/>
        <w:ind w:firstLine="567"/>
        <w:rPr>
          <w:rFonts w:ascii="Times New Roman" w:eastAsiaTheme="minorHAnsi" w:hAnsi="Times New Roman" w:cs="Times New Roman"/>
          <w:i/>
          <w:iCs/>
          <w:sz w:val="22"/>
          <w:szCs w:val="22"/>
          <w:lang w:eastAsia="en-US"/>
        </w:rPr>
      </w:pPr>
      <w:r w:rsidRPr="00D021DD">
        <w:rPr>
          <w:rFonts w:ascii="Times New Roman" w:eastAsiaTheme="minorHAnsi" w:hAnsi="Times New Roman" w:cs="Times New Roman"/>
          <w:i/>
          <w:iCs/>
          <w:sz w:val="22"/>
          <w:szCs w:val="22"/>
          <w:lang w:eastAsia="en-US"/>
        </w:rPr>
        <w:t>2</w:t>
      </w:r>
      <w:r w:rsidRPr="00D021DD">
        <w:rPr>
          <w:rFonts w:ascii="Times New Roman" w:eastAsia="Calibri" w:hAnsi="Times New Roman" w:cs="Times New Roman"/>
          <w:i/>
          <w:iCs/>
          <w:sz w:val="22"/>
          <w:szCs w:val="22"/>
          <w:lang w:eastAsia="en-US"/>
        </w:rPr>
        <w:t xml:space="preserve"> lentelė</w:t>
      </w:r>
    </w:p>
    <w:tbl>
      <w:tblPr>
        <w:tblStyle w:val="TableGrid3"/>
        <w:tblW w:w="9776" w:type="dxa"/>
        <w:tblLook w:val="04A0" w:firstRow="1" w:lastRow="0" w:firstColumn="1" w:lastColumn="0" w:noHBand="0" w:noVBand="1"/>
      </w:tblPr>
      <w:tblGrid>
        <w:gridCol w:w="704"/>
        <w:gridCol w:w="3119"/>
        <w:gridCol w:w="3115"/>
        <w:gridCol w:w="2838"/>
      </w:tblGrid>
      <w:tr w:rsidR="00D021DD" w:rsidRPr="00D021DD" w14:paraId="53469669" w14:textId="77777777" w:rsidTr="006E5A2A">
        <w:trPr>
          <w:cantSplit/>
          <w:trHeight w:val="831"/>
          <w:tblHeader/>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41FA186" w14:textId="77777777" w:rsidR="00D24127" w:rsidRPr="00D021DD" w:rsidRDefault="00D24127" w:rsidP="006E5A2A">
            <w:pPr>
              <w:ind w:firstLine="22"/>
              <w:rPr>
                <w:b/>
                <w:bCs/>
              </w:rPr>
            </w:pPr>
            <w:r w:rsidRPr="00D021DD">
              <w:rPr>
                <w:rFonts w:eastAsiaTheme="minorHAnsi"/>
                <w:b/>
                <w:bCs/>
              </w:rPr>
              <w:t>Eil. Nr.</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C84727D" w14:textId="77777777" w:rsidR="00D24127" w:rsidRPr="00D021DD" w:rsidRDefault="00D24127" w:rsidP="006E5A2A">
            <w:pPr>
              <w:jc w:val="center"/>
              <w:rPr>
                <w:rFonts w:eastAsiaTheme="minorHAnsi"/>
                <w:b/>
                <w:bCs/>
              </w:rPr>
            </w:pPr>
            <w:r w:rsidRPr="00D021DD">
              <w:rPr>
                <w:b/>
                <w:bCs/>
              </w:rPr>
              <w:t xml:space="preserve">Reikalavimas </w:t>
            </w:r>
            <w:r w:rsidRPr="00D021DD">
              <w:rPr>
                <w:rFonts w:eastAsiaTheme="minorHAnsi"/>
                <w:b/>
                <w:bCs/>
                <w:lang w:eastAsia="en-US"/>
              </w:rPr>
              <w:t xml:space="preserve">dėl </w:t>
            </w:r>
            <w:r w:rsidRPr="00D021DD">
              <w:rPr>
                <w:rFonts w:eastAsia="Calibri"/>
                <w:b/>
                <w:bCs/>
                <w:iCs/>
                <w:lang w:eastAsia="en-US"/>
              </w:rPr>
              <w:t>aplinkos apsaugos vadybos sistemos standartų</w:t>
            </w:r>
            <w:r w:rsidRPr="00D021DD">
              <w:rPr>
                <w:rFonts w:eastAsiaTheme="minorHAnsi"/>
                <w:b/>
                <w:bCs/>
                <w:lang w:eastAsia="en-US"/>
              </w:rPr>
              <w:t xml:space="preserve"> laikymosi</w:t>
            </w:r>
          </w:p>
        </w:tc>
        <w:tc>
          <w:tcPr>
            <w:tcW w:w="311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028F2F5" w14:textId="77777777" w:rsidR="00D24127" w:rsidRPr="00D021DD" w:rsidRDefault="00D24127" w:rsidP="006E5A2A">
            <w:pPr>
              <w:autoSpaceDE w:val="0"/>
              <w:autoSpaceDN w:val="0"/>
              <w:adjustRightInd w:val="0"/>
              <w:jc w:val="center"/>
              <w:rPr>
                <w:b/>
                <w:bCs/>
              </w:rPr>
            </w:pPr>
            <w:r w:rsidRPr="00D021DD">
              <w:rPr>
                <w:b/>
                <w:bCs/>
              </w:rPr>
              <w:t>Atitiktį reikalavimui įrodantys dokumentai</w:t>
            </w:r>
          </w:p>
        </w:tc>
        <w:tc>
          <w:tcPr>
            <w:tcW w:w="283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DFDA121" w14:textId="77777777" w:rsidR="00D24127" w:rsidRPr="00D021DD" w:rsidRDefault="00D24127" w:rsidP="006E5A2A">
            <w:pPr>
              <w:autoSpaceDE w:val="0"/>
              <w:autoSpaceDN w:val="0"/>
              <w:adjustRightInd w:val="0"/>
              <w:jc w:val="center"/>
              <w:rPr>
                <w:b/>
                <w:bCs/>
              </w:rPr>
            </w:pPr>
            <w:r w:rsidRPr="00D021DD">
              <w:rPr>
                <w:b/>
                <w:bCs/>
              </w:rPr>
              <w:t>Subjektas, kuris turi atitikti reikalavimą</w:t>
            </w:r>
          </w:p>
          <w:p w14:paraId="361B6035" w14:textId="77777777" w:rsidR="00D24127" w:rsidRPr="00D021DD" w:rsidRDefault="00D24127" w:rsidP="006E5A2A">
            <w:pPr>
              <w:autoSpaceDE w:val="0"/>
              <w:autoSpaceDN w:val="0"/>
              <w:adjustRightInd w:val="0"/>
              <w:jc w:val="center"/>
              <w:rPr>
                <w:b/>
                <w:bCs/>
              </w:rPr>
            </w:pPr>
          </w:p>
        </w:tc>
      </w:tr>
      <w:tr w:rsidR="00AA0A7A" w:rsidRPr="00640CC7" w14:paraId="75E167BA" w14:textId="77777777" w:rsidTr="006E5A2A">
        <w:tc>
          <w:tcPr>
            <w:tcW w:w="704" w:type="dxa"/>
            <w:tcBorders>
              <w:top w:val="single" w:sz="4" w:space="0" w:color="000000"/>
              <w:left w:val="single" w:sz="4" w:space="0" w:color="000000"/>
              <w:bottom w:val="single" w:sz="4" w:space="0" w:color="000000"/>
              <w:right w:val="single" w:sz="4" w:space="0" w:color="000000"/>
            </w:tcBorders>
          </w:tcPr>
          <w:p w14:paraId="56052D15" w14:textId="77777777" w:rsidR="00D24127" w:rsidRPr="00640CC7" w:rsidRDefault="00D24127" w:rsidP="006E5A2A">
            <w:pPr>
              <w:ind w:firstLine="22"/>
              <w:jc w:val="center"/>
              <w:rPr>
                <w:rFonts w:eastAsiaTheme="minorHAnsi"/>
                <w:color w:val="EE0000"/>
              </w:rPr>
            </w:pPr>
            <w:r w:rsidRPr="00D021DD">
              <w:rPr>
                <w:rFonts w:eastAsiaTheme="minorHAnsi"/>
              </w:rPr>
              <w:t>1.</w:t>
            </w:r>
          </w:p>
        </w:tc>
        <w:tc>
          <w:tcPr>
            <w:tcW w:w="3119" w:type="dxa"/>
            <w:tcBorders>
              <w:top w:val="single" w:sz="4" w:space="0" w:color="000000"/>
              <w:left w:val="single" w:sz="4" w:space="0" w:color="000000"/>
              <w:bottom w:val="single" w:sz="4" w:space="0" w:color="000000"/>
              <w:right w:val="single" w:sz="4" w:space="0" w:color="000000"/>
            </w:tcBorders>
          </w:tcPr>
          <w:p w14:paraId="38CDF9C4" w14:textId="4FF0C335" w:rsidR="00D24127" w:rsidRPr="00D021DD" w:rsidRDefault="00D24127" w:rsidP="006E5A2A">
            <w:pPr>
              <w:autoSpaceDE w:val="0"/>
              <w:autoSpaceDN w:val="0"/>
              <w:adjustRightInd w:val="0"/>
              <w:jc w:val="both"/>
            </w:pPr>
            <w:r w:rsidRPr="00D021DD">
              <w:t>Tiekėjas</w:t>
            </w:r>
            <w:r w:rsidR="00640CC7" w:rsidRPr="00D021DD">
              <w:t xml:space="preserve">, vykdydamas šio pirkimo sutartyje numatytus susisiekimo komunikacijų darbus, taiko </w:t>
            </w:r>
            <w:r w:rsidRPr="00D021DD">
              <w:t xml:space="preserve">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w:t>
            </w:r>
          </w:p>
          <w:p w14:paraId="1F9F70E6" w14:textId="3D1DB1DE" w:rsidR="00640CC7" w:rsidRPr="00640CC7" w:rsidRDefault="00640CC7" w:rsidP="006E5A2A">
            <w:pPr>
              <w:autoSpaceDE w:val="0"/>
              <w:autoSpaceDN w:val="0"/>
              <w:adjustRightInd w:val="0"/>
              <w:jc w:val="both"/>
              <w:rPr>
                <w:color w:val="EE0000"/>
              </w:rPr>
            </w:pPr>
          </w:p>
        </w:tc>
        <w:tc>
          <w:tcPr>
            <w:tcW w:w="3115" w:type="dxa"/>
            <w:tcBorders>
              <w:top w:val="single" w:sz="4" w:space="0" w:color="000000"/>
              <w:left w:val="single" w:sz="4" w:space="0" w:color="000000"/>
              <w:bottom w:val="single" w:sz="4" w:space="0" w:color="000000"/>
              <w:right w:val="single" w:sz="4" w:space="0" w:color="000000"/>
            </w:tcBorders>
          </w:tcPr>
          <w:p w14:paraId="42BADB1B" w14:textId="1A5DE74D" w:rsidR="00D24127" w:rsidRPr="00D021DD" w:rsidRDefault="00D24127" w:rsidP="006E5A2A">
            <w:pPr>
              <w:jc w:val="both"/>
            </w:pPr>
            <w:bookmarkStart w:id="59" w:name="_Hlk230008191"/>
            <w:r w:rsidRPr="00D021DD">
              <w:t>Nepriklausomos sertifikavimo įstaigos</w:t>
            </w:r>
            <w:bookmarkEnd w:id="59"/>
            <w:r w:rsidRPr="00D021DD">
              <w:t xml:space="preserve"> išduotas </w:t>
            </w:r>
            <w:r w:rsidR="00640CC7" w:rsidRPr="00D021DD">
              <w:t xml:space="preserve">galiojantis </w:t>
            </w:r>
            <w:r w:rsidRPr="00D021DD">
              <w:t>sertifikatas ar kitas lygiavertis dokumentas, patvirtinantis, aplinkos apsaugos vadybos sistemos reikalavimų</w:t>
            </w:r>
            <w:r w:rsidR="00640CC7" w:rsidRPr="00D021DD">
              <w:t xml:space="preserve"> atitiktį </w:t>
            </w:r>
            <w:r w:rsidRPr="00D021DD">
              <w:t>LST EN ISO 14001 arba EMAS ar kit</w:t>
            </w:r>
            <w:r w:rsidR="00640CC7" w:rsidRPr="00D021DD">
              <w:t>am lygiaverčiam standartui</w:t>
            </w:r>
            <w:r w:rsidR="00BE3113" w:rsidRPr="00D021DD">
              <w:t>.</w:t>
            </w:r>
            <w:r w:rsidRPr="00D021DD">
              <w:t xml:space="preserve"> </w:t>
            </w:r>
          </w:p>
          <w:p w14:paraId="2F7DD80C" w14:textId="77777777" w:rsidR="00D24127" w:rsidRPr="00D021DD" w:rsidRDefault="00D24127" w:rsidP="006E5A2A">
            <w:pPr>
              <w:jc w:val="both"/>
            </w:pPr>
            <w:r w:rsidRPr="00D021DD">
              <w:t>Perkančioji organizacija pripažįsta ir kitose Europos Sąjungos valstybėse – narėse įsisteigusių nepriklausomų įstaigų išduotus lygiaverčius sertifikatus.</w:t>
            </w:r>
          </w:p>
          <w:p w14:paraId="74A22F98" w14:textId="154BB26A" w:rsidR="00D24127" w:rsidRPr="00D021DD" w:rsidRDefault="00D24127" w:rsidP="006E5A2A">
            <w:pPr>
              <w:jc w:val="both"/>
              <w:rPr>
                <w:i/>
                <w:iCs/>
              </w:rPr>
            </w:pPr>
            <w:r w:rsidRPr="00D021DD">
              <w:rPr>
                <w:i/>
                <w:iCs/>
              </w:rPr>
              <w:t xml:space="preserve">Kaip lygiaverčių aplinkos apsaugos vadybos užtikrinimo priemonių įrodymą, tiekėjas gali pateikti parengtų lygiaverčių taikomų aplinkos apsaugos vadybos priemonių aprašymą, parengtą pagal </w:t>
            </w:r>
            <w:r w:rsidRPr="00D021DD">
              <w:rPr>
                <w:bCs/>
                <w:i/>
                <w:iCs/>
                <w:spacing w:val="2"/>
              </w:rPr>
              <w:t xml:space="preserve">Aplinkos apsaugos kriterijų, kuriuos perkančiosios organizacijos ir perkantieji subjektai turi taikyti pirkdamos prekes, paslaugas ar darbus, taikymo tvarkos aprašo 10 </w:t>
            </w:r>
            <w:r w:rsidRPr="00D021DD">
              <w:rPr>
                <w:i/>
                <w:iCs/>
              </w:rPr>
              <w:t>p., arba kitus lygiaverčius įrodymus.</w:t>
            </w:r>
          </w:p>
          <w:p w14:paraId="0D08DE52" w14:textId="77777777" w:rsidR="00D24127" w:rsidRDefault="00D24127" w:rsidP="006E5A2A">
            <w:pPr>
              <w:autoSpaceDE w:val="0"/>
              <w:autoSpaceDN w:val="0"/>
              <w:adjustRightInd w:val="0"/>
              <w:jc w:val="both"/>
              <w:rPr>
                <w:rStyle w:val="Hipersaitas"/>
              </w:rPr>
            </w:pPr>
            <w:hyperlink r:id="rId25" w:history="1">
              <w:r w:rsidRPr="00D021DD">
                <w:rPr>
                  <w:rStyle w:val="Hipersaitas"/>
                  <w:i/>
                  <w:iCs/>
                </w:rPr>
                <w:t>https://am.lrv.lt/lt/veiklos-sritys-1/zalieji-pirkimai/aplinkos-apsaugos-kriteriju-taikymo-tvarkos-aprasas</w:t>
              </w:r>
            </w:hyperlink>
            <w:r w:rsidRPr="00D021DD">
              <w:rPr>
                <w:rStyle w:val="Hipersaitas"/>
              </w:rPr>
              <w:t xml:space="preserve"> </w:t>
            </w:r>
          </w:p>
          <w:p w14:paraId="1F234ED6" w14:textId="77777777" w:rsidR="00D021DD" w:rsidRDefault="00D021DD" w:rsidP="006E5A2A">
            <w:pPr>
              <w:autoSpaceDE w:val="0"/>
              <w:autoSpaceDN w:val="0"/>
              <w:adjustRightInd w:val="0"/>
              <w:jc w:val="both"/>
              <w:rPr>
                <w:rStyle w:val="Hipersaitas"/>
              </w:rPr>
            </w:pPr>
          </w:p>
          <w:p w14:paraId="586B9C68" w14:textId="627D9A00" w:rsidR="00D021DD" w:rsidRPr="009850BA" w:rsidRDefault="00D021DD" w:rsidP="006E5A2A">
            <w:pPr>
              <w:autoSpaceDE w:val="0"/>
              <w:autoSpaceDN w:val="0"/>
              <w:adjustRightInd w:val="0"/>
              <w:jc w:val="both"/>
              <w:rPr>
                <w:rStyle w:val="Hipersaitas"/>
                <w:strike/>
              </w:rPr>
            </w:pPr>
            <w:r w:rsidRPr="009850BA">
              <w:rPr>
                <w:strike/>
                <w:sz w:val="24"/>
                <w:szCs w:val="24"/>
              </w:rPr>
              <w:lastRenderedPageBreak/>
              <w:br/>
            </w:r>
          </w:p>
          <w:p w14:paraId="2845AC42" w14:textId="77777777" w:rsidR="00D24127" w:rsidRPr="00D021DD" w:rsidRDefault="00D24127" w:rsidP="006E5A2A">
            <w:pPr>
              <w:jc w:val="both"/>
            </w:pPr>
            <w:r w:rsidRPr="00D021DD">
              <w:rPr>
                <w:b/>
                <w:i/>
              </w:rPr>
              <w:t>CVP IS priemonėmis pateikiamos skaitmeninės dokumentų kopijos.</w:t>
            </w:r>
          </w:p>
        </w:tc>
        <w:tc>
          <w:tcPr>
            <w:tcW w:w="2838" w:type="dxa"/>
            <w:tcBorders>
              <w:top w:val="single" w:sz="4" w:space="0" w:color="000000"/>
              <w:left w:val="single" w:sz="4" w:space="0" w:color="000000"/>
              <w:bottom w:val="single" w:sz="4" w:space="0" w:color="000000"/>
              <w:right w:val="single" w:sz="4" w:space="0" w:color="000000"/>
            </w:tcBorders>
          </w:tcPr>
          <w:p w14:paraId="13EE29DC" w14:textId="77777777" w:rsidR="00D24127" w:rsidRPr="00D021DD" w:rsidRDefault="00D24127" w:rsidP="006E5A2A">
            <w:pPr>
              <w:spacing w:after="120"/>
              <w:jc w:val="both"/>
              <w:rPr>
                <w:i/>
                <w:iCs/>
                <w:color w:val="000000" w:themeColor="text1"/>
                <w:lang w:eastAsia="en-US"/>
                <w14:ligatures w14:val="standardContextual"/>
              </w:rPr>
            </w:pPr>
            <w:r w:rsidRPr="00D021DD">
              <w:rPr>
                <w:i/>
                <w:iCs/>
                <w:color w:val="000000" w:themeColor="text1"/>
                <w:lang w:eastAsia="en-US"/>
                <w14:ligatures w14:val="standardContextual"/>
              </w:rPr>
              <w:lastRenderedPageBreak/>
              <w:t>- jeigu pasiūlymą teikia ūkio subjektų grupė – reikalavimą turi atitikti ūkio subjektų grupės narys (-iai), atsižvelgiant į jų prisiimamus įsipareigojimus pirkimo sutarčiai vykdyti;</w:t>
            </w:r>
          </w:p>
          <w:p w14:paraId="32C89425" w14:textId="77777777" w:rsidR="00D24127" w:rsidRPr="00D021DD" w:rsidRDefault="00D24127" w:rsidP="006E5A2A">
            <w:pPr>
              <w:autoSpaceDE w:val="0"/>
              <w:autoSpaceDN w:val="0"/>
              <w:adjustRightInd w:val="0"/>
              <w:spacing w:after="120"/>
              <w:jc w:val="both"/>
              <w:rPr>
                <w:i/>
                <w:iCs/>
                <w:color w:val="000000" w:themeColor="text1"/>
                <w:lang w:eastAsia="en-US"/>
                <w14:ligatures w14:val="standardContextual"/>
              </w:rPr>
            </w:pPr>
            <w:r w:rsidRPr="00D021DD">
              <w:rPr>
                <w:i/>
                <w:iCs/>
                <w:color w:val="000000" w:themeColor="text1"/>
                <w:lang w:eastAsia="en-US"/>
                <w14:ligatures w14:val="standardContextual"/>
              </w:rPr>
              <w:t>- tiekėjas gali remtis kitų ūkio subjektų pajėgumais dėl šio reikalavimo atsižvelgiant į jų prisiimamus įsipareigojimus pirkimo sutarčiai vykdyti;</w:t>
            </w:r>
          </w:p>
          <w:p w14:paraId="53E82442" w14:textId="77777777" w:rsidR="00D24127" w:rsidRPr="00D021DD" w:rsidRDefault="00D24127" w:rsidP="006E5A2A">
            <w:pPr>
              <w:autoSpaceDE w:val="0"/>
              <w:autoSpaceDN w:val="0"/>
              <w:adjustRightInd w:val="0"/>
              <w:spacing w:after="120"/>
              <w:jc w:val="both"/>
              <w:rPr>
                <w:rFonts w:eastAsia="Calibri"/>
                <w:b/>
                <w:bCs/>
                <w:i/>
                <w:iCs/>
                <w:color w:val="000000" w:themeColor="text1"/>
                <w:lang w:eastAsia="en-US"/>
              </w:rPr>
            </w:pPr>
            <w:r w:rsidRPr="00D021DD">
              <w:rPr>
                <w:b/>
                <w:bCs/>
                <w:i/>
                <w:iCs/>
                <w:color w:val="000000" w:themeColor="text1"/>
                <w:lang w:eastAsia="en-US"/>
              </w:rPr>
              <w:t xml:space="preserve">- </w:t>
            </w:r>
            <w:r w:rsidRPr="00D021DD">
              <w:rPr>
                <w:i/>
                <w:iCs/>
                <w:color w:val="000000" w:themeColor="text1"/>
                <w:lang w:eastAsia="en-US"/>
              </w:rPr>
              <w:t>subtiekėjai turi laikytis reikalaujamų aplinkos apsaugos vadybos priemonių, atsižvelgiant į jų prisiimamus įsipareigojimus pirkimo sutarčiai vykdyti.</w:t>
            </w:r>
          </w:p>
          <w:p w14:paraId="0BC3E97F" w14:textId="4760983C" w:rsidR="00D24127" w:rsidRPr="00640CC7" w:rsidRDefault="00D24127" w:rsidP="006E5A2A">
            <w:pPr>
              <w:jc w:val="both"/>
              <w:rPr>
                <w:color w:val="EE0000"/>
              </w:rPr>
            </w:pPr>
          </w:p>
        </w:tc>
      </w:tr>
    </w:tbl>
    <w:p w14:paraId="63554C6B" w14:textId="77777777" w:rsidR="00D24127" w:rsidRPr="00AA0A7A" w:rsidRDefault="00D24127" w:rsidP="00D24127">
      <w:pPr>
        <w:pStyle w:val="Sraopastraipa"/>
        <w:spacing w:line="240" w:lineRule="auto"/>
        <w:rPr>
          <w:rFonts w:ascii="Times New Roman" w:hAnsi="Times New Roman" w:cs="Times New Roman"/>
          <w:color w:val="EE0000"/>
        </w:rPr>
      </w:pPr>
    </w:p>
    <w:p w14:paraId="5A619CD4" w14:textId="77777777" w:rsidR="00D24127" w:rsidRPr="00D021DD" w:rsidRDefault="00D24127" w:rsidP="00D24127">
      <w:pPr>
        <w:jc w:val="center"/>
        <w:rPr>
          <w:rFonts w:ascii="Arial" w:eastAsia="Arial" w:hAnsi="Arial" w:cs="Arial"/>
        </w:rPr>
      </w:pPr>
      <w:r w:rsidRPr="00D021DD">
        <w:rPr>
          <w:rFonts w:ascii="Arial" w:eastAsia="Arial" w:hAnsi="Arial" w:cs="Arial"/>
        </w:rPr>
        <w:t>_________________</w:t>
      </w:r>
    </w:p>
    <w:p w14:paraId="6DCA69CC" w14:textId="77777777" w:rsidR="00D24127" w:rsidRPr="00AA0A7A" w:rsidRDefault="00D24127" w:rsidP="00D24127">
      <w:pPr>
        <w:rPr>
          <w:rFonts w:cstheme="minorHAnsi"/>
          <w:color w:val="EE0000"/>
        </w:rPr>
      </w:pPr>
      <w:r w:rsidRPr="00AA0A7A">
        <w:rPr>
          <w:rFonts w:cstheme="minorHAnsi"/>
          <w:color w:val="EE0000"/>
        </w:rPr>
        <w:br w:type="page"/>
      </w:r>
    </w:p>
    <w:p w14:paraId="0949AFD3" w14:textId="583F56CE" w:rsidR="00D24127" w:rsidRPr="00AA0A7A" w:rsidRDefault="00D24127" w:rsidP="00D24127">
      <w:pPr>
        <w:pStyle w:val="Antrat2"/>
        <w:ind w:left="5103"/>
        <w:jc w:val="right"/>
        <w:rPr>
          <w:rFonts w:ascii="Times New Roman" w:eastAsia="Calibri" w:hAnsi="Times New Roman" w:cs="Times New Roman"/>
          <w:color w:val="0070C0"/>
          <w:sz w:val="21"/>
          <w:szCs w:val="21"/>
        </w:rPr>
      </w:pPr>
      <w:bookmarkStart w:id="60" w:name="_Toc238137100"/>
      <w:bookmarkStart w:id="61" w:name="_Ref38540913"/>
      <w:bookmarkStart w:id="62" w:name="_Ref38898051"/>
      <w:bookmarkStart w:id="63" w:name="_Ref38901392"/>
      <w:bookmarkEnd w:id="56"/>
      <w:bookmarkEnd w:id="57"/>
      <w:bookmarkEnd w:id="58"/>
      <w:r w:rsidRPr="00AA0A7A">
        <w:rPr>
          <w:rFonts w:ascii="Times New Roman" w:eastAsia="Calibri" w:hAnsi="Times New Roman" w:cs="Times New Roman"/>
          <w:color w:val="0070C0"/>
          <w:sz w:val="21"/>
          <w:szCs w:val="21"/>
        </w:rPr>
        <w:lastRenderedPageBreak/>
        <w:t xml:space="preserve">Pirkimo sąlygų </w:t>
      </w:r>
      <w:r w:rsidR="00AA0A7A">
        <w:rPr>
          <w:rFonts w:ascii="Times New Roman" w:eastAsia="Calibri" w:hAnsi="Times New Roman" w:cs="Times New Roman"/>
          <w:color w:val="0070C0"/>
          <w:sz w:val="21"/>
          <w:szCs w:val="21"/>
        </w:rPr>
        <w:t>5</w:t>
      </w:r>
      <w:r w:rsidRPr="00AA0A7A">
        <w:rPr>
          <w:rFonts w:ascii="Times New Roman" w:eastAsia="Calibri" w:hAnsi="Times New Roman" w:cs="Times New Roman"/>
          <w:color w:val="0070C0"/>
          <w:sz w:val="21"/>
          <w:szCs w:val="21"/>
        </w:rPr>
        <w:t xml:space="preserve"> priedas „Pasiūlymo forma“</w:t>
      </w:r>
      <w:bookmarkEnd w:id="60"/>
    </w:p>
    <w:p w14:paraId="6AEAD6BD" w14:textId="77777777" w:rsidR="00D24127" w:rsidRPr="00AA0A7A" w:rsidRDefault="00D24127" w:rsidP="00D24127">
      <w:pPr>
        <w:rPr>
          <w:rFonts w:cstheme="minorHAnsi"/>
          <w:color w:val="EE0000"/>
        </w:rPr>
      </w:pPr>
    </w:p>
    <w:p w14:paraId="4E3D0D7D" w14:textId="77777777" w:rsidR="00D24127" w:rsidRPr="00B41636" w:rsidRDefault="00D24127" w:rsidP="00D24127">
      <w:pPr>
        <w:pStyle w:val="Betarp"/>
        <w:jc w:val="center"/>
        <w:rPr>
          <w:rFonts w:ascii="Times New Roman" w:hAnsi="Times New Roman" w:cs="Times New Roman"/>
          <w:sz w:val="16"/>
          <w:szCs w:val="16"/>
        </w:rPr>
      </w:pPr>
      <w:r w:rsidRPr="00B41636">
        <w:rPr>
          <w:rFonts w:ascii="Times New Roman" w:hAnsi="Times New Roman" w:cs="Times New Roman"/>
          <w:sz w:val="16"/>
          <w:szCs w:val="16"/>
        </w:rPr>
        <w:t>Herbas arba prekių ženklas</w:t>
      </w:r>
    </w:p>
    <w:p w14:paraId="173B65EE" w14:textId="77777777" w:rsidR="00D24127" w:rsidRPr="00B41636" w:rsidRDefault="00D24127" w:rsidP="00D24127">
      <w:pPr>
        <w:pStyle w:val="Betarp"/>
        <w:jc w:val="center"/>
        <w:rPr>
          <w:rFonts w:ascii="Times New Roman" w:hAnsi="Times New Roman" w:cs="Times New Roman"/>
          <w:sz w:val="16"/>
          <w:szCs w:val="16"/>
        </w:rPr>
      </w:pPr>
      <w:r w:rsidRPr="00B41636">
        <w:rPr>
          <w:rFonts w:ascii="Times New Roman" w:hAnsi="Times New Roman" w:cs="Times New Roman"/>
          <w:sz w:val="16"/>
          <w:szCs w:val="16"/>
        </w:rPr>
        <w:t>(Tiekėjo pavadinimas)</w:t>
      </w:r>
    </w:p>
    <w:p w14:paraId="5CC2160E" w14:textId="77777777" w:rsidR="00D24127" w:rsidRPr="00B41636" w:rsidRDefault="00D24127" w:rsidP="00D24127">
      <w:pPr>
        <w:pStyle w:val="Betarp"/>
        <w:jc w:val="center"/>
        <w:rPr>
          <w:rFonts w:ascii="Times New Roman" w:hAnsi="Times New Roman" w:cs="Times New Roman"/>
          <w:sz w:val="16"/>
          <w:szCs w:val="16"/>
        </w:rPr>
      </w:pPr>
      <w:r w:rsidRPr="00B41636">
        <w:rPr>
          <w:rFonts w:ascii="Times New Roman" w:hAnsi="Times New Roman" w:cs="Times New Roman"/>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CD4F293" w14:textId="77777777" w:rsidR="00D24127" w:rsidRPr="00B41636" w:rsidRDefault="00D24127" w:rsidP="00D24127">
      <w:pPr>
        <w:tabs>
          <w:tab w:val="left" w:pos="3435"/>
        </w:tabs>
        <w:jc w:val="center"/>
        <w:rPr>
          <w:rFonts w:ascii="Times New Roman" w:hAnsi="Times New Roman" w:cs="Times New Roman"/>
          <w:sz w:val="24"/>
          <w:szCs w:val="24"/>
        </w:rPr>
      </w:pPr>
    </w:p>
    <w:p w14:paraId="306AC2ED" w14:textId="77777777" w:rsidR="00D24127" w:rsidRPr="00B41636" w:rsidRDefault="00D24127" w:rsidP="00D24127">
      <w:pPr>
        <w:tabs>
          <w:tab w:val="left" w:pos="3435"/>
        </w:tabs>
        <w:jc w:val="center"/>
        <w:rPr>
          <w:rFonts w:ascii="Times New Roman" w:hAnsi="Times New Roman" w:cs="Times New Roman"/>
          <w:b/>
          <w:bCs/>
          <w:sz w:val="24"/>
          <w:szCs w:val="24"/>
        </w:rPr>
      </w:pPr>
      <w:r w:rsidRPr="00B41636">
        <w:rPr>
          <w:rFonts w:ascii="Times New Roman" w:hAnsi="Times New Roman" w:cs="Times New Roman"/>
          <w:b/>
          <w:bCs/>
          <w:sz w:val="24"/>
          <w:szCs w:val="24"/>
        </w:rPr>
        <w:t>PASIŪLYMAS</w:t>
      </w:r>
    </w:p>
    <w:p w14:paraId="0AC4C98E" w14:textId="49AF662A" w:rsidR="00D24127" w:rsidRPr="00B41636" w:rsidRDefault="00D24127" w:rsidP="00D24127">
      <w:pPr>
        <w:tabs>
          <w:tab w:val="left" w:pos="3435"/>
        </w:tabs>
        <w:jc w:val="center"/>
        <w:rPr>
          <w:rFonts w:ascii="Times New Roman" w:hAnsi="Times New Roman" w:cs="Times New Roman"/>
          <w:b/>
          <w:bCs/>
          <w:sz w:val="24"/>
          <w:szCs w:val="24"/>
        </w:rPr>
      </w:pPr>
      <w:r w:rsidRPr="00B41636">
        <w:rPr>
          <w:rFonts w:ascii="Times New Roman" w:hAnsi="Times New Roman" w:cs="Times New Roman"/>
          <w:b/>
          <w:bCs/>
          <w:sz w:val="24"/>
          <w:szCs w:val="24"/>
        </w:rPr>
        <w:t xml:space="preserve">DĖL </w:t>
      </w:r>
      <w:r w:rsidR="004B3162" w:rsidRPr="004B3162">
        <w:rPr>
          <w:rFonts w:asciiTheme="majorBidi" w:hAnsiTheme="majorBidi" w:cstheme="majorBidi"/>
          <w:b/>
          <w:bCs/>
          <w:sz w:val="24"/>
          <w:szCs w:val="24"/>
        </w:rPr>
        <w:t xml:space="preserve">EISMO SAUGUMO PRIEMONIŲ ĮRENGIMO, PAKEITIMO IR PRIEŽIŪROS </w:t>
      </w:r>
      <w:r w:rsidRPr="00813AE9">
        <w:rPr>
          <w:rFonts w:ascii="Times New Roman" w:hAnsi="Times New Roman" w:cs="Times New Roman"/>
          <w:b/>
          <w:bCs/>
          <w:caps/>
          <w:sz w:val="24"/>
          <w:szCs w:val="24"/>
        </w:rPr>
        <w:t>darbų</w:t>
      </w:r>
      <w:r w:rsidRPr="00813AE9">
        <w:rPr>
          <w:rFonts w:ascii="Times New Roman" w:hAnsi="Times New Roman" w:cs="Times New Roman"/>
          <w:b/>
          <w:bCs/>
          <w:sz w:val="24"/>
          <w:szCs w:val="24"/>
        </w:rPr>
        <w:t xml:space="preserve"> PIRKIMO</w:t>
      </w:r>
    </w:p>
    <w:p w14:paraId="3A74FCB1" w14:textId="77777777" w:rsidR="00D24127" w:rsidRPr="00B41636" w:rsidRDefault="00D24127" w:rsidP="00D24127">
      <w:pPr>
        <w:pStyle w:val="Betarp"/>
        <w:jc w:val="center"/>
        <w:rPr>
          <w:rFonts w:ascii="Times New Roman" w:hAnsi="Times New Roman" w:cs="Times New Roman"/>
          <w:i/>
          <w:iCs/>
          <w:sz w:val="20"/>
          <w:szCs w:val="20"/>
        </w:rPr>
      </w:pPr>
      <w:r w:rsidRPr="00B41636">
        <w:rPr>
          <w:rFonts w:ascii="Times New Roman" w:hAnsi="Times New Roman" w:cs="Times New Roman"/>
          <w:i/>
          <w:iCs/>
          <w:sz w:val="20"/>
          <w:szCs w:val="20"/>
        </w:rPr>
        <w:t>(data)</w:t>
      </w:r>
    </w:p>
    <w:p w14:paraId="350EDD4E" w14:textId="77777777" w:rsidR="00D24127" w:rsidRPr="00B41636" w:rsidRDefault="00D24127" w:rsidP="00D24127">
      <w:pPr>
        <w:pStyle w:val="Betarp"/>
        <w:jc w:val="center"/>
        <w:rPr>
          <w:rFonts w:ascii="Times New Roman" w:hAnsi="Times New Roman" w:cs="Times New Roman"/>
          <w:i/>
          <w:iCs/>
          <w:sz w:val="20"/>
          <w:szCs w:val="20"/>
        </w:rPr>
      </w:pPr>
      <w:r w:rsidRPr="00B41636">
        <w:rPr>
          <w:rFonts w:ascii="Times New Roman" w:hAnsi="Times New Roman" w:cs="Times New Roman"/>
          <w:i/>
          <w:iCs/>
          <w:sz w:val="20"/>
          <w:szCs w:val="20"/>
        </w:rPr>
        <w:t>(vieta)</w:t>
      </w:r>
    </w:p>
    <w:p w14:paraId="164CCC5C" w14:textId="77777777" w:rsidR="00D24127" w:rsidRPr="00B41636" w:rsidRDefault="00D24127" w:rsidP="00D24127">
      <w:pPr>
        <w:jc w:val="center"/>
        <w:rPr>
          <w:rFonts w:ascii="Times New Roman" w:hAnsi="Times New Roman" w:cs="Times New Roman"/>
          <w:sz w:val="24"/>
          <w:szCs w:val="24"/>
        </w:rPr>
      </w:pPr>
    </w:p>
    <w:p w14:paraId="1B48A2CA" w14:textId="77777777" w:rsidR="00D24127" w:rsidRPr="00B41636" w:rsidRDefault="00D24127" w:rsidP="00D24127">
      <w:pPr>
        <w:pStyle w:val="Sraopastraipa"/>
        <w:numPr>
          <w:ilvl w:val="0"/>
          <w:numId w:val="16"/>
        </w:numPr>
        <w:spacing w:after="0" w:line="360" w:lineRule="auto"/>
        <w:jc w:val="center"/>
        <w:rPr>
          <w:rFonts w:ascii="Times New Roman" w:hAnsi="Times New Roman" w:cs="Times New Roman"/>
          <w:b/>
          <w:sz w:val="24"/>
          <w:szCs w:val="24"/>
        </w:rPr>
      </w:pPr>
      <w:r w:rsidRPr="00B41636">
        <w:rPr>
          <w:rFonts w:ascii="Times New Roman" w:hAnsi="Times New Roman" w:cs="Times New Roman"/>
          <w:b/>
          <w:sz w:val="24"/>
          <w:szCs w:val="24"/>
        </w:rPr>
        <w:t>INFORMACIJA APIE TIEKĖJĄ</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8"/>
        <w:gridCol w:w="4238"/>
      </w:tblGrid>
      <w:tr w:rsidR="00D24127" w:rsidRPr="00B41636" w14:paraId="26CCB92E" w14:textId="77777777" w:rsidTr="006E5A2A">
        <w:tc>
          <w:tcPr>
            <w:tcW w:w="5288" w:type="dxa"/>
            <w:tcBorders>
              <w:top w:val="single" w:sz="4" w:space="0" w:color="auto"/>
              <w:left w:val="single" w:sz="4" w:space="0" w:color="auto"/>
              <w:bottom w:val="single" w:sz="4" w:space="0" w:color="auto"/>
              <w:right w:val="single" w:sz="4" w:space="0" w:color="auto"/>
            </w:tcBorders>
          </w:tcPr>
          <w:p w14:paraId="4C99F028" w14:textId="77777777" w:rsidR="00D24127" w:rsidRPr="00B41636" w:rsidRDefault="00D24127" w:rsidP="006E5A2A">
            <w:pPr>
              <w:spacing w:after="0" w:line="240" w:lineRule="auto"/>
              <w:rPr>
                <w:rFonts w:ascii="Times New Roman" w:hAnsi="Times New Roman" w:cs="Times New Roman"/>
                <w:i/>
                <w:color w:val="000000"/>
              </w:rPr>
            </w:pPr>
            <w:r w:rsidRPr="00B41636">
              <w:rPr>
                <w:rFonts w:ascii="Times New Roman" w:hAnsi="Times New Roman" w:cs="Times New Roman"/>
                <w:color w:val="000000"/>
              </w:rPr>
              <w:t xml:space="preserve">Tiekėjo pavadinimas </w:t>
            </w:r>
            <w:r>
              <w:rPr>
                <w:rFonts w:ascii="Times New Roman" w:hAnsi="Times New Roman" w:cs="Times New Roman"/>
                <w:color w:val="000000"/>
              </w:rPr>
              <w:t>ir kodas</w:t>
            </w:r>
            <w:r w:rsidRPr="00B41636">
              <w:rPr>
                <w:rFonts w:ascii="Times New Roman" w:hAnsi="Times New Roman" w:cs="Times New Roman"/>
                <w:i/>
                <w:color w:val="000000"/>
              </w:rPr>
              <w:t>/Jeigu dalyvauja ūkio subjektų grupė, surašomi visi dalyvių pavadinimai/</w:t>
            </w:r>
          </w:p>
        </w:tc>
        <w:tc>
          <w:tcPr>
            <w:tcW w:w="4238" w:type="dxa"/>
            <w:tcBorders>
              <w:top w:val="single" w:sz="4" w:space="0" w:color="auto"/>
              <w:left w:val="single" w:sz="4" w:space="0" w:color="auto"/>
              <w:bottom w:val="single" w:sz="4" w:space="0" w:color="auto"/>
              <w:right w:val="single" w:sz="4" w:space="0" w:color="auto"/>
            </w:tcBorders>
          </w:tcPr>
          <w:p w14:paraId="489F0107" w14:textId="77777777" w:rsidR="00D24127" w:rsidRPr="00B41636" w:rsidRDefault="00D24127" w:rsidP="006E5A2A">
            <w:pPr>
              <w:spacing w:after="0" w:line="240" w:lineRule="auto"/>
              <w:jc w:val="both"/>
              <w:rPr>
                <w:rFonts w:ascii="Times New Roman" w:hAnsi="Times New Roman" w:cs="Times New Roman"/>
                <w:color w:val="000000"/>
              </w:rPr>
            </w:pPr>
          </w:p>
          <w:p w14:paraId="16F742DC" w14:textId="77777777" w:rsidR="00D24127" w:rsidRPr="00B41636" w:rsidRDefault="00D24127" w:rsidP="006E5A2A">
            <w:pPr>
              <w:spacing w:after="0" w:line="240" w:lineRule="auto"/>
              <w:jc w:val="both"/>
              <w:rPr>
                <w:rFonts w:ascii="Times New Roman" w:hAnsi="Times New Roman" w:cs="Times New Roman"/>
                <w:color w:val="000000"/>
              </w:rPr>
            </w:pPr>
          </w:p>
        </w:tc>
      </w:tr>
      <w:tr w:rsidR="00D24127" w:rsidRPr="00B41636" w14:paraId="69917A63" w14:textId="77777777" w:rsidTr="006E5A2A">
        <w:tc>
          <w:tcPr>
            <w:tcW w:w="5288" w:type="dxa"/>
            <w:tcBorders>
              <w:top w:val="single" w:sz="4" w:space="0" w:color="auto"/>
              <w:left w:val="single" w:sz="4" w:space="0" w:color="auto"/>
              <w:bottom w:val="single" w:sz="4" w:space="0" w:color="auto"/>
              <w:right w:val="single" w:sz="4" w:space="0" w:color="auto"/>
            </w:tcBorders>
          </w:tcPr>
          <w:p w14:paraId="16E8E996" w14:textId="77777777" w:rsidR="00D24127" w:rsidRPr="00B41636" w:rsidRDefault="00D24127" w:rsidP="006E5A2A">
            <w:pPr>
              <w:spacing w:after="0" w:line="240" w:lineRule="auto"/>
              <w:jc w:val="both"/>
              <w:rPr>
                <w:rFonts w:ascii="Times New Roman" w:hAnsi="Times New Roman" w:cs="Times New Roman"/>
                <w:color w:val="000000"/>
              </w:rPr>
            </w:pPr>
            <w:r w:rsidRPr="00B41636">
              <w:rPr>
                <w:rFonts w:ascii="Times New Roman" w:hAnsi="Times New Roman" w:cs="Times New Roman"/>
                <w:color w:val="000000"/>
              </w:rPr>
              <w:t>Tiekėjo adresas</w:t>
            </w:r>
            <w:r w:rsidRPr="00B41636">
              <w:rPr>
                <w:rFonts w:ascii="Times New Roman" w:hAnsi="Times New Roman" w:cs="Times New Roman"/>
                <w:i/>
                <w:color w:val="000000"/>
              </w:rPr>
              <w:t xml:space="preserve"> /Jeigu dalyvauja ūkio subjektų grupė, surašomi visi dalyvių adresai/</w:t>
            </w:r>
          </w:p>
        </w:tc>
        <w:tc>
          <w:tcPr>
            <w:tcW w:w="4238" w:type="dxa"/>
            <w:tcBorders>
              <w:top w:val="single" w:sz="4" w:space="0" w:color="auto"/>
              <w:left w:val="single" w:sz="4" w:space="0" w:color="auto"/>
              <w:bottom w:val="single" w:sz="4" w:space="0" w:color="auto"/>
              <w:right w:val="single" w:sz="4" w:space="0" w:color="auto"/>
            </w:tcBorders>
          </w:tcPr>
          <w:p w14:paraId="0055EB19" w14:textId="77777777" w:rsidR="00D24127" w:rsidRPr="00B41636" w:rsidRDefault="00D24127" w:rsidP="006E5A2A">
            <w:pPr>
              <w:spacing w:after="0" w:line="240" w:lineRule="auto"/>
              <w:jc w:val="both"/>
              <w:rPr>
                <w:rFonts w:ascii="Times New Roman" w:hAnsi="Times New Roman" w:cs="Times New Roman"/>
                <w:color w:val="000000"/>
              </w:rPr>
            </w:pPr>
          </w:p>
          <w:p w14:paraId="7B28DC1F" w14:textId="77777777" w:rsidR="00D24127" w:rsidRPr="00B41636" w:rsidRDefault="00D24127" w:rsidP="006E5A2A">
            <w:pPr>
              <w:spacing w:after="0" w:line="240" w:lineRule="auto"/>
              <w:jc w:val="both"/>
              <w:rPr>
                <w:rFonts w:ascii="Times New Roman" w:hAnsi="Times New Roman" w:cs="Times New Roman"/>
                <w:color w:val="000000"/>
              </w:rPr>
            </w:pPr>
          </w:p>
        </w:tc>
      </w:tr>
      <w:tr w:rsidR="00D24127" w:rsidRPr="00B41636" w14:paraId="77184B55" w14:textId="77777777" w:rsidTr="006E5A2A">
        <w:tc>
          <w:tcPr>
            <w:tcW w:w="5288" w:type="dxa"/>
            <w:tcBorders>
              <w:top w:val="single" w:sz="4" w:space="0" w:color="auto"/>
              <w:left w:val="single" w:sz="4" w:space="0" w:color="auto"/>
              <w:bottom w:val="single" w:sz="4" w:space="0" w:color="auto"/>
              <w:right w:val="single" w:sz="4" w:space="0" w:color="auto"/>
            </w:tcBorders>
          </w:tcPr>
          <w:p w14:paraId="0D110A33" w14:textId="77777777" w:rsidR="00D24127" w:rsidRDefault="00D24127" w:rsidP="006E5A2A">
            <w:pPr>
              <w:spacing w:after="0" w:line="240" w:lineRule="auto"/>
              <w:jc w:val="both"/>
              <w:rPr>
                <w:rFonts w:ascii="Times New Roman" w:hAnsi="Times New Roman" w:cs="Times New Roman"/>
                <w:color w:val="000000"/>
              </w:rPr>
            </w:pPr>
            <w:r>
              <w:rPr>
                <w:rFonts w:ascii="Times New Roman" w:hAnsi="Times New Roman" w:cs="Times New Roman"/>
                <w:color w:val="000000"/>
              </w:rPr>
              <w:t>A</w:t>
            </w:r>
            <w:r w:rsidRPr="00B41636">
              <w:rPr>
                <w:rFonts w:ascii="Times New Roman" w:hAnsi="Times New Roman" w:cs="Times New Roman"/>
                <w:color w:val="000000"/>
              </w:rPr>
              <w:t>smens</w:t>
            </w:r>
            <w:r>
              <w:rPr>
                <w:rFonts w:ascii="Times New Roman" w:hAnsi="Times New Roman" w:cs="Times New Roman"/>
                <w:color w:val="000000"/>
              </w:rPr>
              <w:t xml:space="preserve">, pateikusio pasiūlymą </w:t>
            </w:r>
            <w:r w:rsidRPr="00B41636">
              <w:rPr>
                <w:rFonts w:ascii="Times New Roman" w:hAnsi="Times New Roman" w:cs="Times New Roman"/>
                <w:color w:val="000000"/>
              </w:rPr>
              <w:t xml:space="preserve">vardas, pavardė </w:t>
            </w:r>
            <w:r>
              <w:rPr>
                <w:rFonts w:ascii="Times New Roman" w:hAnsi="Times New Roman" w:cs="Times New Roman"/>
                <w:color w:val="000000"/>
              </w:rPr>
              <w:t>, pareigos</w:t>
            </w:r>
          </w:p>
          <w:p w14:paraId="61C0FF06" w14:textId="77777777" w:rsidR="00D24127" w:rsidRPr="00B41636" w:rsidRDefault="00D24127" w:rsidP="006E5A2A">
            <w:pPr>
              <w:spacing w:after="0" w:line="240" w:lineRule="auto"/>
              <w:jc w:val="both"/>
              <w:rPr>
                <w:rFonts w:ascii="Times New Roman" w:hAnsi="Times New Roman" w:cs="Times New Roman"/>
                <w:color w:val="000000"/>
              </w:rPr>
            </w:pPr>
          </w:p>
        </w:tc>
        <w:tc>
          <w:tcPr>
            <w:tcW w:w="4238" w:type="dxa"/>
            <w:tcBorders>
              <w:top w:val="single" w:sz="4" w:space="0" w:color="auto"/>
              <w:left w:val="single" w:sz="4" w:space="0" w:color="auto"/>
              <w:bottom w:val="single" w:sz="4" w:space="0" w:color="auto"/>
              <w:right w:val="single" w:sz="4" w:space="0" w:color="auto"/>
            </w:tcBorders>
          </w:tcPr>
          <w:p w14:paraId="4404615F" w14:textId="77777777" w:rsidR="00D24127" w:rsidRPr="00B41636" w:rsidRDefault="00D24127" w:rsidP="006E5A2A">
            <w:pPr>
              <w:spacing w:after="0" w:line="240" w:lineRule="auto"/>
              <w:jc w:val="both"/>
              <w:rPr>
                <w:rFonts w:ascii="Times New Roman" w:hAnsi="Times New Roman" w:cs="Times New Roman"/>
                <w:color w:val="000000"/>
              </w:rPr>
            </w:pPr>
          </w:p>
        </w:tc>
      </w:tr>
      <w:tr w:rsidR="00D24127" w:rsidRPr="00B41636" w14:paraId="5608D674" w14:textId="77777777" w:rsidTr="006E5A2A">
        <w:tc>
          <w:tcPr>
            <w:tcW w:w="5288" w:type="dxa"/>
            <w:tcBorders>
              <w:top w:val="single" w:sz="4" w:space="0" w:color="auto"/>
              <w:left w:val="single" w:sz="4" w:space="0" w:color="auto"/>
              <w:bottom w:val="single" w:sz="4" w:space="0" w:color="auto"/>
              <w:right w:val="single" w:sz="4" w:space="0" w:color="auto"/>
            </w:tcBorders>
          </w:tcPr>
          <w:p w14:paraId="7A0EE334" w14:textId="77777777" w:rsidR="00D24127" w:rsidRDefault="00D24127" w:rsidP="006E5A2A">
            <w:pPr>
              <w:spacing w:after="0" w:line="240" w:lineRule="auto"/>
              <w:jc w:val="both"/>
              <w:rPr>
                <w:rFonts w:ascii="Times New Roman" w:hAnsi="Times New Roman" w:cs="Times New Roman"/>
                <w:color w:val="000000"/>
              </w:rPr>
            </w:pPr>
            <w:r w:rsidRPr="00B41636">
              <w:rPr>
                <w:rFonts w:ascii="Times New Roman" w:hAnsi="Times New Roman" w:cs="Times New Roman"/>
                <w:color w:val="000000"/>
              </w:rPr>
              <w:t>Telefono numeris</w:t>
            </w:r>
            <w:r>
              <w:rPr>
                <w:rFonts w:ascii="Times New Roman" w:hAnsi="Times New Roman" w:cs="Times New Roman"/>
                <w:color w:val="000000"/>
              </w:rPr>
              <w:t>, el. paštas</w:t>
            </w:r>
          </w:p>
          <w:p w14:paraId="282F2E50" w14:textId="77777777" w:rsidR="00D24127" w:rsidRPr="00B41636" w:rsidRDefault="00D24127" w:rsidP="006E5A2A">
            <w:pPr>
              <w:spacing w:after="0" w:line="240" w:lineRule="auto"/>
              <w:jc w:val="both"/>
              <w:rPr>
                <w:rFonts w:ascii="Times New Roman" w:hAnsi="Times New Roman" w:cs="Times New Roman"/>
                <w:color w:val="000000"/>
              </w:rPr>
            </w:pPr>
          </w:p>
        </w:tc>
        <w:tc>
          <w:tcPr>
            <w:tcW w:w="4238" w:type="dxa"/>
            <w:tcBorders>
              <w:top w:val="single" w:sz="4" w:space="0" w:color="auto"/>
              <w:left w:val="single" w:sz="4" w:space="0" w:color="auto"/>
              <w:bottom w:val="single" w:sz="4" w:space="0" w:color="auto"/>
              <w:right w:val="single" w:sz="4" w:space="0" w:color="auto"/>
            </w:tcBorders>
          </w:tcPr>
          <w:p w14:paraId="3510869C" w14:textId="77777777" w:rsidR="00D24127" w:rsidRPr="00B41636" w:rsidRDefault="00D24127" w:rsidP="006E5A2A">
            <w:pPr>
              <w:spacing w:after="0" w:line="240" w:lineRule="auto"/>
              <w:jc w:val="both"/>
              <w:rPr>
                <w:rFonts w:ascii="Times New Roman" w:hAnsi="Times New Roman" w:cs="Times New Roman"/>
                <w:color w:val="000000"/>
              </w:rPr>
            </w:pPr>
          </w:p>
        </w:tc>
      </w:tr>
    </w:tbl>
    <w:p w14:paraId="2C17FA6E" w14:textId="77777777" w:rsidR="00D24127" w:rsidRPr="00B41636" w:rsidRDefault="00D24127" w:rsidP="00D24127">
      <w:pPr>
        <w:spacing w:after="0" w:line="240" w:lineRule="auto"/>
        <w:rPr>
          <w:rFonts w:ascii="Times New Roman" w:hAnsi="Times New Roman" w:cs="Times New Roman"/>
          <w:iCs/>
        </w:rPr>
      </w:pPr>
    </w:p>
    <w:p w14:paraId="2EEF2315" w14:textId="77777777" w:rsidR="00D24127" w:rsidRPr="00B41636" w:rsidRDefault="00D24127" w:rsidP="00D24127">
      <w:pPr>
        <w:spacing w:after="0" w:line="240" w:lineRule="auto"/>
        <w:rPr>
          <w:rFonts w:ascii="Times New Roman" w:hAnsi="Times New Roman" w:cs="Times New Roman"/>
          <w:iCs/>
        </w:rPr>
      </w:pPr>
    </w:p>
    <w:p w14:paraId="27219D4B" w14:textId="77777777" w:rsidR="00D24127" w:rsidRPr="00B41636" w:rsidRDefault="00D24127" w:rsidP="00D24127">
      <w:pPr>
        <w:pStyle w:val="Sraopastraipa"/>
        <w:numPr>
          <w:ilvl w:val="0"/>
          <w:numId w:val="16"/>
        </w:numPr>
        <w:tabs>
          <w:tab w:val="left" w:pos="567"/>
        </w:tabs>
        <w:spacing w:after="0" w:line="240" w:lineRule="auto"/>
        <w:jc w:val="center"/>
        <w:rPr>
          <w:rFonts w:ascii="Times New Roman" w:hAnsi="Times New Roman" w:cs="Times New Roman"/>
          <w:b/>
          <w:bCs/>
        </w:rPr>
      </w:pPr>
      <w:bookmarkStart w:id="64" w:name="_Toc329443227"/>
      <w:r w:rsidRPr="00B41636">
        <w:rPr>
          <w:rFonts w:ascii="Times New Roman" w:hAnsi="Times New Roman" w:cs="Times New Roman"/>
          <w:b/>
          <w:bCs/>
          <w:sz w:val="24"/>
          <w:szCs w:val="24"/>
        </w:rPr>
        <w:t>INFORMACIJA APIE ŪKIO SUBJEKTUS</w:t>
      </w:r>
      <w:bookmarkEnd w:id="64"/>
      <w:r w:rsidRPr="00B41636">
        <w:rPr>
          <w:rFonts w:ascii="Times New Roman" w:hAnsi="Times New Roman" w:cs="Times New Roman"/>
          <w:b/>
          <w:bCs/>
          <w:sz w:val="24"/>
          <w:szCs w:val="24"/>
        </w:rPr>
        <w:t xml:space="preserve">, KURIŲ PAJĖGUMAIS TIEKĖJAS REMIASI, KAD ATITIKTŲ PERKANČIOSIOS ORGANIZACIJOS KELIAMUS KVALIFIKACIJOS REIKALAVIMUS (JEIGU TOKIE REIKALAVIMAI KELIAMI) </w:t>
      </w:r>
      <w:r w:rsidRPr="00B41636">
        <w:rPr>
          <w:rFonts w:ascii="Times New Roman" w:hAnsi="Times New Roman" w:cs="Times New Roman"/>
          <w:b/>
          <w:bCs/>
        </w:rPr>
        <w:t>(</w:t>
      </w:r>
      <w:r w:rsidRPr="00B41636">
        <w:rPr>
          <w:rFonts w:ascii="Times New Roman" w:hAnsi="Times New Roman" w:cs="Times New Roman"/>
          <w:b/>
          <w:bCs/>
          <w:i/>
          <w:iCs/>
        </w:rPr>
        <w:t>nurodomi ir kvazisubtiekėjai – fiziniai asmenys, kuriuos ketinama įdarbinti pirkimo laimėjimo atveju)</w:t>
      </w:r>
    </w:p>
    <w:p w14:paraId="4F9C16B8" w14:textId="77777777" w:rsidR="00D24127" w:rsidRPr="00B41636" w:rsidRDefault="00D24127" w:rsidP="00D24127">
      <w:pPr>
        <w:pStyle w:val="Sraopastraipa"/>
        <w:spacing w:after="0" w:line="240" w:lineRule="auto"/>
        <w:ind w:left="0"/>
        <w:jc w:val="center"/>
        <w:rPr>
          <w:rFonts w:ascii="Times New Roman" w:hAnsi="Times New Roman" w:cs="Times New Roman"/>
          <w:i/>
          <w:iCs/>
        </w:rPr>
      </w:pPr>
      <w:r w:rsidRPr="00B41636">
        <w:rPr>
          <w:rFonts w:ascii="Times New Roman" w:hAnsi="Times New Roman" w:cs="Times New Roman"/>
          <w:i/>
          <w:iCs/>
        </w:rPr>
        <w:t>(pildoma, jei tiekėjas pasitelkia kitų ūkio subjektų pajėgumais pagal VPĮ 49 str.)</w:t>
      </w:r>
    </w:p>
    <w:tbl>
      <w:tblPr>
        <w:tblStyle w:val="Lentelstinklelis"/>
        <w:tblW w:w="9634" w:type="dxa"/>
        <w:tblInd w:w="0" w:type="dxa"/>
        <w:tblLook w:val="04A0" w:firstRow="1" w:lastRow="0" w:firstColumn="1" w:lastColumn="0" w:noHBand="0" w:noVBand="1"/>
      </w:tblPr>
      <w:tblGrid>
        <w:gridCol w:w="526"/>
        <w:gridCol w:w="3155"/>
        <w:gridCol w:w="2568"/>
        <w:gridCol w:w="1834"/>
        <w:gridCol w:w="1551"/>
      </w:tblGrid>
      <w:tr w:rsidR="00D24127" w:rsidRPr="00B41636" w14:paraId="437B2611" w14:textId="77777777" w:rsidTr="006E5A2A">
        <w:trPr>
          <w:trHeight w:val="868"/>
        </w:trPr>
        <w:tc>
          <w:tcPr>
            <w:tcW w:w="526" w:type="dxa"/>
            <w:vMerge w:val="restart"/>
            <w:shd w:val="clear" w:color="auto" w:fill="DEEAF6" w:themeFill="accent5" w:themeFillTint="33"/>
          </w:tcPr>
          <w:p w14:paraId="32206DD5" w14:textId="77777777" w:rsidR="00D24127" w:rsidRPr="00B41636" w:rsidRDefault="00D24127" w:rsidP="006E5A2A">
            <w:pPr>
              <w:rPr>
                <w:rFonts w:hAnsi="Times New Roman" w:cs="Times New Roman"/>
                <w:b/>
              </w:rPr>
            </w:pPr>
            <w:r w:rsidRPr="00B41636">
              <w:rPr>
                <w:rFonts w:hAnsi="Times New Roman" w:cs="Times New Roman"/>
                <w:b/>
              </w:rPr>
              <w:t>Eil. Nr.</w:t>
            </w:r>
          </w:p>
        </w:tc>
        <w:tc>
          <w:tcPr>
            <w:tcW w:w="3155" w:type="dxa"/>
            <w:vMerge w:val="restart"/>
            <w:shd w:val="clear" w:color="auto" w:fill="DEEAF6" w:themeFill="accent5" w:themeFillTint="33"/>
          </w:tcPr>
          <w:p w14:paraId="212247D1" w14:textId="77777777" w:rsidR="00D24127" w:rsidRPr="00B41636" w:rsidRDefault="00D24127" w:rsidP="006E5A2A">
            <w:pPr>
              <w:rPr>
                <w:rFonts w:hAnsi="Times New Roman" w:cs="Times New Roman"/>
                <w:b/>
              </w:rPr>
            </w:pPr>
            <w:r w:rsidRPr="00B41636">
              <w:rPr>
                <w:rFonts w:hAnsi="Times New Roman" w:cs="Times New Roman"/>
                <w:b/>
              </w:rPr>
              <w:t>Ūkio subjekto pavadinimas, juridinio asmens kodas, adresas</w:t>
            </w:r>
          </w:p>
        </w:tc>
        <w:tc>
          <w:tcPr>
            <w:tcW w:w="2568" w:type="dxa"/>
            <w:vMerge w:val="restart"/>
            <w:shd w:val="clear" w:color="auto" w:fill="DEEAF6" w:themeFill="accent5" w:themeFillTint="33"/>
          </w:tcPr>
          <w:p w14:paraId="3B29E2AF" w14:textId="77777777" w:rsidR="00D24127" w:rsidRPr="00B41636" w:rsidRDefault="00D24127" w:rsidP="006E5A2A">
            <w:pPr>
              <w:rPr>
                <w:rFonts w:hAnsi="Times New Roman" w:cs="Times New Roman"/>
                <w:b/>
              </w:rPr>
            </w:pPr>
            <w:r w:rsidRPr="00B41636">
              <w:rPr>
                <w:rFonts w:hAnsi="Times New Roman" w:cs="Times New Roman"/>
                <w:b/>
              </w:rPr>
              <w:t>Nuoroda į skelbimo apie pirkimą punkto sąlygą, kuriai atitikti remiamasi ūkio subjekto pajėgumais</w:t>
            </w:r>
          </w:p>
        </w:tc>
        <w:tc>
          <w:tcPr>
            <w:tcW w:w="3385" w:type="dxa"/>
            <w:gridSpan w:val="2"/>
            <w:shd w:val="clear" w:color="auto" w:fill="DEEAF6" w:themeFill="accent5" w:themeFillTint="33"/>
          </w:tcPr>
          <w:p w14:paraId="50EA3189" w14:textId="77777777" w:rsidR="00D24127" w:rsidRPr="00B41636" w:rsidRDefault="00D24127" w:rsidP="006E5A2A">
            <w:pPr>
              <w:rPr>
                <w:rFonts w:hAnsi="Times New Roman" w:cs="Times New Roman"/>
                <w:b/>
              </w:rPr>
            </w:pPr>
            <w:r w:rsidRPr="00B41636">
              <w:rPr>
                <w:rFonts w:hAnsi="Times New Roman" w:cs="Times New Roman"/>
                <w:b/>
              </w:rPr>
              <w:t>Sutarties objekto dalies, perduodamos vykdyti subtiekėjui, aprašymas</w:t>
            </w:r>
          </w:p>
        </w:tc>
      </w:tr>
      <w:tr w:rsidR="00D24127" w:rsidRPr="00B41636" w14:paraId="6D1497A7" w14:textId="77777777" w:rsidTr="006E5A2A">
        <w:trPr>
          <w:trHeight w:val="697"/>
        </w:trPr>
        <w:tc>
          <w:tcPr>
            <w:tcW w:w="526" w:type="dxa"/>
            <w:vMerge/>
            <w:shd w:val="clear" w:color="auto" w:fill="DEEAF6" w:themeFill="accent5" w:themeFillTint="33"/>
          </w:tcPr>
          <w:p w14:paraId="66703716" w14:textId="77777777" w:rsidR="00D24127" w:rsidRPr="00B41636" w:rsidRDefault="00D24127" w:rsidP="006E5A2A">
            <w:pPr>
              <w:rPr>
                <w:rFonts w:hAnsi="Times New Roman" w:cs="Times New Roman"/>
                <w:b/>
              </w:rPr>
            </w:pPr>
          </w:p>
        </w:tc>
        <w:tc>
          <w:tcPr>
            <w:tcW w:w="3155" w:type="dxa"/>
            <w:vMerge/>
            <w:shd w:val="clear" w:color="auto" w:fill="DEEAF6" w:themeFill="accent5" w:themeFillTint="33"/>
          </w:tcPr>
          <w:p w14:paraId="79FE29D2" w14:textId="77777777" w:rsidR="00D24127" w:rsidRPr="00B41636" w:rsidRDefault="00D24127" w:rsidP="006E5A2A">
            <w:pPr>
              <w:rPr>
                <w:rFonts w:hAnsi="Times New Roman" w:cs="Times New Roman"/>
                <w:b/>
              </w:rPr>
            </w:pPr>
          </w:p>
        </w:tc>
        <w:tc>
          <w:tcPr>
            <w:tcW w:w="2568" w:type="dxa"/>
            <w:vMerge/>
            <w:shd w:val="clear" w:color="auto" w:fill="DEEAF6" w:themeFill="accent5" w:themeFillTint="33"/>
          </w:tcPr>
          <w:p w14:paraId="26974D89" w14:textId="77777777" w:rsidR="00D24127" w:rsidRPr="00B41636" w:rsidRDefault="00D24127" w:rsidP="006E5A2A">
            <w:pPr>
              <w:rPr>
                <w:rFonts w:hAnsi="Times New Roman" w:cs="Times New Roman"/>
                <w:b/>
              </w:rPr>
            </w:pPr>
          </w:p>
        </w:tc>
        <w:tc>
          <w:tcPr>
            <w:tcW w:w="1834" w:type="dxa"/>
            <w:shd w:val="clear" w:color="auto" w:fill="DEEAF6" w:themeFill="accent5" w:themeFillTint="33"/>
            <w:vAlign w:val="center"/>
          </w:tcPr>
          <w:p w14:paraId="15863825" w14:textId="77777777" w:rsidR="00D24127" w:rsidRPr="00B41636" w:rsidRDefault="00D24127" w:rsidP="006E5A2A">
            <w:pPr>
              <w:rPr>
                <w:rFonts w:hAnsi="Times New Roman" w:cs="Times New Roman"/>
                <w:b/>
              </w:rPr>
            </w:pPr>
            <w:r w:rsidRPr="00B41636">
              <w:rPr>
                <w:rFonts w:hAnsi="Times New Roman" w:cs="Times New Roman"/>
                <w:b/>
              </w:rPr>
              <w:t>Eur su PVM</w:t>
            </w:r>
          </w:p>
        </w:tc>
        <w:tc>
          <w:tcPr>
            <w:tcW w:w="1551" w:type="dxa"/>
            <w:shd w:val="clear" w:color="auto" w:fill="DEEAF6" w:themeFill="accent5" w:themeFillTint="33"/>
            <w:vAlign w:val="center"/>
          </w:tcPr>
          <w:p w14:paraId="59249FD5" w14:textId="77777777" w:rsidR="00D24127" w:rsidRPr="00B41636" w:rsidRDefault="00D24127" w:rsidP="006E5A2A">
            <w:pPr>
              <w:rPr>
                <w:rFonts w:hAnsi="Times New Roman" w:cs="Times New Roman"/>
                <w:b/>
              </w:rPr>
            </w:pPr>
            <w:r w:rsidRPr="00B41636">
              <w:rPr>
                <w:rFonts w:hAnsi="Times New Roman" w:cs="Times New Roman"/>
                <w:b/>
              </w:rPr>
              <w:t>Proc.</w:t>
            </w:r>
          </w:p>
        </w:tc>
      </w:tr>
      <w:tr w:rsidR="00D24127" w:rsidRPr="00B41636" w14:paraId="714C7588" w14:textId="77777777" w:rsidTr="006E5A2A">
        <w:tc>
          <w:tcPr>
            <w:tcW w:w="526" w:type="dxa"/>
          </w:tcPr>
          <w:p w14:paraId="4A0AC360" w14:textId="77777777" w:rsidR="00D24127" w:rsidRPr="00B41636" w:rsidRDefault="00D24127" w:rsidP="006E5A2A">
            <w:pPr>
              <w:rPr>
                <w:rFonts w:hAnsi="Times New Roman" w:cs="Times New Roman"/>
                <w:bCs/>
              </w:rPr>
            </w:pPr>
            <w:r w:rsidRPr="00B41636">
              <w:rPr>
                <w:rFonts w:hAnsi="Times New Roman" w:cs="Times New Roman"/>
                <w:bCs/>
              </w:rPr>
              <w:t>1.</w:t>
            </w:r>
          </w:p>
        </w:tc>
        <w:tc>
          <w:tcPr>
            <w:tcW w:w="3155" w:type="dxa"/>
          </w:tcPr>
          <w:p w14:paraId="19F60E52" w14:textId="77777777" w:rsidR="00D24127" w:rsidRPr="00B41636" w:rsidRDefault="00D24127" w:rsidP="006E5A2A">
            <w:pPr>
              <w:rPr>
                <w:rFonts w:hAnsi="Times New Roman" w:cs="Times New Roman"/>
                <w:bCs/>
              </w:rPr>
            </w:pPr>
          </w:p>
        </w:tc>
        <w:tc>
          <w:tcPr>
            <w:tcW w:w="2568" w:type="dxa"/>
          </w:tcPr>
          <w:p w14:paraId="0F902E78" w14:textId="77777777" w:rsidR="00D24127" w:rsidRPr="00B41636" w:rsidRDefault="00D24127" w:rsidP="006E5A2A">
            <w:pPr>
              <w:rPr>
                <w:rFonts w:hAnsi="Times New Roman" w:cs="Times New Roman"/>
                <w:bCs/>
              </w:rPr>
            </w:pPr>
          </w:p>
        </w:tc>
        <w:tc>
          <w:tcPr>
            <w:tcW w:w="1834" w:type="dxa"/>
          </w:tcPr>
          <w:p w14:paraId="29535A6E" w14:textId="77777777" w:rsidR="00D24127" w:rsidRPr="00B41636" w:rsidRDefault="00D24127" w:rsidP="006E5A2A">
            <w:pPr>
              <w:rPr>
                <w:rFonts w:hAnsi="Times New Roman" w:cs="Times New Roman"/>
                <w:bCs/>
              </w:rPr>
            </w:pPr>
          </w:p>
        </w:tc>
        <w:tc>
          <w:tcPr>
            <w:tcW w:w="1551" w:type="dxa"/>
          </w:tcPr>
          <w:p w14:paraId="7DC10792" w14:textId="77777777" w:rsidR="00D24127" w:rsidRPr="00B41636" w:rsidRDefault="00D24127" w:rsidP="006E5A2A">
            <w:pPr>
              <w:rPr>
                <w:rFonts w:hAnsi="Times New Roman" w:cs="Times New Roman"/>
                <w:bCs/>
              </w:rPr>
            </w:pPr>
          </w:p>
        </w:tc>
      </w:tr>
      <w:tr w:rsidR="00D24127" w:rsidRPr="00B41636" w14:paraId="658627BA" w14:textId="77777777" w:rsidTr="006E5A2A">
        <w:tc>
          <w:tcPr>
            <w:tcW w:w="526" w:type="dxa"/>
          </w:tcPr>
          <w:p w14:paraId="1D45C83C" w14:textId="77777777" w:rsidR="00D24127" w:rsidRPr="00B41636" w:rsidRDefault="00D24127" w:rsidP="006E5A2A">
            <w:pPr>
              <w:rPr>
                <w:rFonts w:hAnsi="Times New Roman" w:cs="Times New Roman"/>
                <w:bCs/>
              </w:rPr>
            </w:pPr>
            <w:r w:rsidRPr="00B41636">
              <w:rPr>
                <w:rFonts w:hAnsi="Times New Roman" w:cs="Times New Roman"/>
                <w:bCs/>
              </w:rPr>
              <w:t>2.</w:t>
            </w:r>
          </w:p>
        </w:tc>
        <w:tc>
          <w:tcPr>
            <w:tcW w:w="3155" w:type="dxa"/>
          </w:tcPr>
          <w:p w14:paraId="191F79F2" w14:textId="77777777" w:rsidR="00D24127" w:rsidRPr="00B41636" w:rsidRDefault="00D24127" w:rsidP="006E5A2A">
            <w:pPr>
              <w:rPr>
                <w:rFonts w:hAnsi="Times New Roman" w:cs="Times New Roman"/>
                <w:bCs/>
              </w:rPr>
            </w:pPr>
          </w:p>
        </w:tc>
        <w:tc>
          <w:tcPr>
            <w:tcW w:w="2568" w:type="dxa"/>
          </w:tcPr>
          <w:p w14:paraId="6795EBB7" w14:textId="77777777" w:rsidR="00D24127" w:rsidRPr="00B41636" w:rsidRDefault="00D24127" w:rsidP="006E5A2A">
            <w:pPr>
              <w:rPr>
                <w:rFonts w:hAnsi="Times New Roman" w:cs="Times New Roman"/>
                <w:bCs/>
              </w:rPr>
            </w:pPr>
          </w:p>
        </w:tc>
        <w:tc>
          <w:tcPr>
            <w:tcW w:w="1834" w:type="dxa"/>
          </w:tcPr>
          <w:p w14:paraId="7D80AB29" w14:textId="77777777" w:rsidR="00D24127" w:rsidRPr="00B41636" w:rsidRDefault="00D24127" w:rsidP="006E5A2A">
            <w:pPr>
              <w:rPr>
                <w:rFonts w:hAnsi="Times New Roman" w:cs="Times New Roman"/>
                <w:bCs/>
              </w:rPr>
            </w:pPr>
          </w:p>
        </w:tc>
        <w:tc>
          <w:tcPr>
            <w:tcW w:w="1551" w:type="dxa"/>
          </w:tcPr>
          <w:p w14:paraId="4C334260" w14:textId="77777777" w:rsidR="00D24127" w:rsidRPr="00B41636" w:rsidRDefault="00D24127" w:rsidP="006E5A2A">
            <w:pPr>
              <w:rPr>
                <w:rFonts w:hAnsi="Times New Roman" w:cs="Times New Roman"/>
                <w:bCs/>
              </w:rPr>
            </w:pPr>
          </w:p>
        </w:tc>
      </w:tr>
      <w:tr w:rsidR="00D24127" w:rsidRPr="00B41636" w14:paraId="3B3FF13A" w14:textId="77777777" w:rsidTr="006E5A2A">
        <w:tc>
          <w:tcPr>
            <w:tcW w:w="526" w:type="dxa"/>
          </w:tcPr>
          <w:p w14:paraId="66AEF604" w14:textId="77777777" w:rsidR="00D24127" w:rsidRPr="00B41636" w:rsidRDefault="00D24127" w:rsidP="006E5A2A">
            <w:pPr>
              <w:rPr>
                <w:rFonts w:hAnsi="Times New Roman" w:cs="Times New Roman"/>
                <w:bCs/>
              </w:rPr>
            </w:pPr>
            <w:r w:rsidRPr="00B41636">
              <w:rPr>
                <w:rFonts w:hAnsi="Times New Roman" w:cs="Times New Roman"/>
                <w:bCs/>
              </w:rPr>
              <w:t>3.</w:t>
            </w:r>
          </w:p>
        </w:tc>
        <w:tc>
          <w:tcPr>
            <w:tcW w:w="3155" w:type="dxa"/>
          </w:tcPr>
          <w:p w14:paraId="6120E36C" w14:textId="77777777" w:rsidR="00D24127" w:rsidRPr="00B41636" w:rsidRDefault="00D24127" w:rsidP="006E5A2A">
            <w:pPr>
              <w:rPr>
                <w:rFonts w:hAnsi="Times New Roman" w:cs="Times New Roman"/>
                <w:bCs/>
              </w:rPr>
            </w:pPr>
          </w:p>
        </w:tc>
        <w:tc>
          <w:tcPr>
            <w:tcW w:w="2568" w:type="dxa"/>
          </w:tcPr>
          <w:p w14:paraId="45C19C9F" w14:textId="77777777" w:rsidR="00D24127" w:rsidRPr="00B41636" w:rsidRDefault="00D24127" w:rsidP="006E5A2A">
            <w:pPr>
              <w:rPr>
                <w:rFonts w:hAnsi="Times New Roman" w:cs="Times New Roman"/>
                <w:bCs/>
              </w:rPr>
            </w:pPr>
          </w:p>
        </w:tc>
        <w:tc>
          <w:tcPr>
            <w:tcW w:w="1834" w:type="dxa"/>
          </w:tcPr>
          <w:p w14:paraId="2FA2594D" w14:textId="77777777" w:rsidR="00D24127" w:rsidRPr="00B41636" w:rsidRDefault="00D24127" w:rsidP="006E5A2A">
            <w:pPr>
              <w:rPr>
                <w:rFonts w:hAnsi="Times New Roman" w:cs="Times New Roman"/>
                <w:bCs/>
              </w:rPr>
            </w:pPr>
          </w:p>
        </w:tc>
        <w:tc>
          <w:tcPr>
            <w:tcW w:w="1551" w:type="dxa"/>
          </w:tcPr>
          <w:p w14:paraId="0248BB23" w14:textId="77777777" w:rsidR="00D24127" w:rsidRPr="00B41636" w:rsidRDefault="00D24127" w:rsidP="006E5A2A">
            <w:pPr>
              <w:rPr>
                <w:rFonts w:hAnsi="Times New Roman" w:cs="Times New Roman"/>
                <w:bCs/>
              </w:rPr>
            </w:pPr>
          </w:p>
        </w:tc>
      </w:tr>
    </w:tbl>
    <w:p w14:paraId="1F160ACD" w14:textId="77777777" w:rsidR="00D24127" w:rsidRPr="00B41636" w:rsidRDefault="00D24127" w:rsidP="00D24127">
      <w:pPr>
        <w:spacing w:after="0" w:line="240" w:lineRule="auto"/>
        <w:rPr>
          <w:rFonts w:ascii="Times New Roman" w:eastAsia="Calibri" w:hAnsi="Times New Roman" w:cs="Times New Roman"/>
          <w:color w:val="000000" w:themeColor="text1"/>
        </w:rPr>
      </w:pPr>
    </w:p>
    <w:p w14:paraId="2BA924F4" w14:textId="77777777" w:rsidR="00D24127" w:rsidRPr="00B41636" w:rsidRDefault="00D24127" w:rsidP="00D24127">
      <w:pPr>
        <w:spacing w:after="0" w:line="240" w:lineRule="auto"/>
        <w:rPr>
          <w:rFonts w:ascii="Times New Roman" w:eastAsia="Calibri" w:hAnsi="Times New Roman" w:cs="Times New Roman"/>
          <w:color w:val="000000" w:themeColor="text1"/>
        </w:rPr>
      </w:pPr>
    </w:p>
    <w:p w14:paraId="12FB6D40" w14:textId="77777777" w:rsidR="00D24127" w:rsidRPr="00B41636" w:rsidRDefault="00D24127" w:rsidP="00D24127">
      <w:pPr>
        <w:pStyle w:val="Sraopastraipa"/>
        <w:numPr>
          <w:ilvl w:val="0"/>
          <w:numId w:val="16"/>
        </w:numPr>
        <w:tabs>
          <w:tab w:val="left" w:pos="567"/>
        </w:tabs>
        <w:spacing w:after="0" w:line="240" w:lineRule="auto"/>
        <w:jc w:val="center"/>
        <w:rPr>
          <w:rFonts w:ascii="Times New Roman" w:eastAsia="Calibri" w:hAnsi="Times New Roman" w:cs="Times New Roman"/>
          <w:b/>
          <w:bCs/>
          <w:color w:val="000000" w:themeColor="text1"/>
          <w:sz w:val="24"/>
          <w:szCs w:val="24"/>
        </w:rPr>
      </w:pPr>
      <w:r w:rsidRPr="00B41636">
        <w:rPr>
          <w:rFonts w:ascii="Times New Roman" w:hAnsi="Times New Roman" w:cs="Times New Roman"/>
          <w:b/>
          <w:bCs/>
          <w:sz w:val="24"/>
          <w:szCs w:val="24"/>
        </w:rPr>
        <w:t>INFORMACIJA APIE ŽINOMUS SUBTIEKĖJUS IR JIEMS PERDUODAMA VYKDYTI SUTARTIES DALIS</w:t>
      </w:r>
    </w:p>
    <w:p w14:paraId="529AE419" w14:textId="77777777" w:rsidR="00D24127" w:rsidRPr="00B41636" w:rsidRDefault="00D24127" w:rsidP="00D24127">
      <w:pPr>
        <w:pStyle w:val="Sraopastraipa"/>
        <w:spacing w:after="0" w:line="240" w:lineRule="auto"/>
        <w:ind w:left="567"/>
        <w:jc w:val="center"/>
        <w:rPr>
          <w:rFonts w:ascii="Times New Roman" w:eastAsia="Calibri" w:hAnsi="Times New Roman" w:cs="Times New Roman"/>
          <w:i/>
          <w:iCs/>
          <w:color w:val="000000" w:themeColor="text1"/>
        </w:rPr>
      </w:pPr>
      <w:r w:rsidRPr="00B41636">
        <w:rPr>
          <w:rFonts w:ascii="Times New Roman" w:eastAsia="Calibri" w:hAnsi="Times New Roman" w:cs="Times New Roman"/>
          <w:i/>
          <w:iCs/>
          <w:color w:val="000000" w:themeColor="text1"/>
        </w:rPr>
        <w:t>(pildoma, jei tiekėjas pasitelkia subtiekėjus)</w:t>
      </w:r>
    </w:p>
    <w:tbl>
      <w:tblPr>
        <w:tblStyle w:val="Lentelstinklelis"/>
        <w:tblW w:w="9776" w:type="dxa"/>
        <w:tblInd w:w="0" w:type="dxa"/>
        <w:tblLook w:val="04A0" w:firstRow="1" w:lastRow="0" w:firstColumn="1" w:lastColumn="0" w:noHBand="0" w:noVBand="1"/>
      </w:tblPr>
      <w:tblGrid>
        <w:gridCol w:w="652"/>
        <w:gridCol w:w="2256"/>
        <w:gridCol w:w="2944"/>
        <w:gridCol w:w="1681"/>
        <w:gridCol w:w="2243"/>
      </w:tblGrid>
      <w:tr w:rsidR="00D24127" w:rsidRPr="00B41636" w14:paraId="0268AEBC" w14:textId="77777777" w:rsidTr="006E5A2A">
        <w:tc>
          <w:tcPr>
            <w:tcW w:w="652" w:type="dxa"/>
            <w:vMerge w:val="restart"/>
            <w:shd w:val="clear" w:color="auto" w:fill="DFEAF6"/>
            <w:vAlign w:val="center"/>
          </w:tcPr>
          <w:p w14:paraId="1B2D8799" w14:textId="77777777" w:rsidR="00D24127" w:rsidRPr="00B41636" w:rsidRDefault="00D24127" w:rsidP="006E5A2A">
            <w:pPr>
              <w:jc w:val="center"/>
              <w:rPr>
                <w:rFonts w:hAnsi="Times New Roman" w:cs="Times New Roman"/>
                <w:b/>
              </w:rPr>
            </w:pPr>
            <w:r w:rsidRPr="00B41636">
              <w:rPr>
                <w:rFonts w:hAnsi="Times New Roman" w:cs="Times New Roman"/>
                <w:b/>
              </w:rPr>
              <w:lastRenderedPageBreak/>
              <w:t>Eil. Nr.</w:t>
            </w:r>
          </w:p>
        </w:tc>
        <w:tc>
          <w:tcPr>
            <w:tcW w:w="2256" w:type="dxa"/>
            <w:vMerge w:val="restart"/>
            <w:shd w:val="clear" w:color="auto" w:fill="DFEAF6"/>
            <w:vAlign w:val="center"/>
          </w:tcPr>
          <w:p w14:paraId="3CB7BD5E" w14:textId="77777777" w:rsidR="00D24127" w:rsidRPr="00B41636" w:rsidRDefault="00D24127" w:rsidP="006E5A2A">
            <w:pPr>
              <w:jc w:val="center"/>
              <w:rPr>
                <w:rFonts w:hAnsi="Times New Roman" w:cs="Times New Roman"/>
                <w:b/>
              </w:rPr>
            </w:pPr>
            <w:r w:rsidRPr="00B41636">
              <w:rPr>
                <w:rFonts w:hAnsi="Times New Roman" w:cs="Times New Roman"/>
                <w:b/>
              </w:rPr>
              <w:t>Pavadinimas, kodas ir adresas</w:t>
            </w:r>
          </w:p>
        </w:tc>
        <w:tc>
          <w:tcPr>
            <w:tcW w:w="2944" w:type="dxa"/>
            <w:vMerge w:val="restart"/>
            <w:shd w:val="clear" w:color="auto" w:fill="DFEAF6"/>
            <w:vAlign w:val="center"/>
          </w:tcPr>
          <w:p w14:paraId="6FE88F3F" w14:textId="77777777" w:rsidR="00D24127" w:rsidRPr="00B41636" w:rsidRDefault="00D24127" w:rsidP="006E5A2A">
            <w:pPr>
              <w:jc w:val="center"/>
              <w:rPr>
                <w:rFonts w:hAnsi="Times New Roman" w:cs="Times New Roman"/>
                <w:b/>
              </w:rPr>
            </w:pPr>
            <w:r w:rsidRPr="00B41636">
              <w:rPr>
                <w:rFonts w:hAnsi="Times New Roman" w:cs="Times New Roman"/>
                <w:b/>
              </w:rPr>
              <w:t>Numatomos suteikti paslaugos</w:t>
            </w:r>
          </w:p>
        </w:tc>
        <w:tc>
          <w:tcPr>
            <w:tcW w:w="3924" w:type="dxa"/>
            <w:gridSpan w:val="2"/>
            <w:shd w:val="clear" w:color="auto" w:fill="DFEAF6"/>
            <w:vAlign w:val="center"/>
          </w:tcPr>
          <w:p w14:paraId="47CC4465" w14:textId="77777777" w:rsidR="00D24127" w:rsidRPr="00B41636" w:rsidRDefault="00D24127" w:rsidP="006E5A2A">
            <w:pPr>
              <w:jc w:val="center"/>
              <w:rPr>
                <w:rFonts w:hAnsi="Times New Roman" w:cs="Times New Roman"/>
                <w:b/>
              </w:rPr>
            </w:pPr>
            <w:r w:rsidRPr="00B41636">
              <w:rPr>
                <w:rFonts w:hAnsi="Times New Roman" w:cs="Times New Roman"/>
                <w:b/>
              </w:rPr>
              <w:t>Pirkimo sutarties dalis pasiūlymo kainoje, kuriai ketinama pasitelkti subtiekėjus</w:t>
            </w:r>
          </w:p>
        </w:tc>
      </w:tr>
      <w:tr w:rsidR="00D24127" w:rsidRPr="00B41636" w14:paraId="284BC208" w14:textId="77777777" w:rsidTr="006E5A2A">
        <w:tc>
          <w:tcPr>
            <w:tcW w:w="652" w:type="dxa"/>
            <w:vMerge/>
            <w:vAlign w:val="center"/>
          </w:tcPr>
          <w:p w14:paraId="05042630" w14:textId="77777777" w:rsidR="00D24127" w:rsidRPr="00B41636" w:rsidRDefault="00D24127" w:rsidP="006E5A2A">
            <w:pPr>
              <w:jc w:val="center"/>
              <w:rPr>
                <w:rFonts w:hAnsi="Times New Roman" w:cs="Times New Roman"/>
                <w:b/>
              </w:rPr>
            </w:pPr>
          </w:p>
        </w:tc>
        <w:tc>
          <w:tcPr>
            <w:tcW w:w="2256" w:type="dxa"/>
            <w:vMerge/>
            <w:vAlign w:val="center"/>
          </w:tcPr>
          <w:p w14:paraId="0B39A249" w14:textId="77777777" w:rsidR="00D24127" w:rsidRPr="00B41636" w:rsidRDefault="00D24127" w:rsidP="006E5A2A">
            <w:pPr>
              <w:jc w:val="center"/>
              <w:rPr>
                <w:rFonts w:hAnsi="Times New Roman" w:cs="Times New Roman"/>
                <w:b/>
              </w:rPr>
            </w:pPr>
          </w:p>
        </w:tc>
        <w:tc>
          <w:tcPr>
            <w:tcW w:w="2944" w:type="dxa"/>
            <w:vMerge/>
            <w:vAlign w:val="center"/>
          </w:tcPr>
          <w:p w14:paraId="3D138062" w14:textId="77777777" w:rsidR="00D24127" w:rsidRPr="00B41636" w:rsidRDefault="00D24127" w:rsidP="006E5A2A">
            <w:pPr>
              <w:jc w:val="center"/>
              <w:rPr>
                <w:rFonts w:hAnsi="Times New Roman" w:cs="Times New Roman"/>
                <w:b/>
              </w:rPr>
            </w:pPr>
          </w:p>
        </w:tc>
        <w:tc>
          <w:tcPr>
            <w:tcW w:w="1681" w:type="dxa"/>
            <w:shd w:val="clear" w:color="auto" w:fill="DFEAF6"/>
            <w:vAlign w:val="center"/>
          </w:tcPr>
          <w:p w14:paraId="30311130" w14:textId="77777777" w:rsidR="00D24127" w:rsidRPr="00B41636" w:rsidRDefault="00D24127" w:rsidP="006E5A2A">
            <w:pPr>
              <w:jc w:val="center"/>
              <w:rPr>
                <w:rFonts w:hAnsi="Times New Roman" w:cs="Times New Roman"/>
                <w:b/>
              </w:rPr>
            </w:pPr>
            <w:r w:rsidRPr="00B41636">
              <w:rPr>
                <w:rFonts w:hAnsi="Times New Roman" w:cs="Times New Roman"/>
                <w:b/>
              </w:rPr>
              <w:t>Eur su PVM</w:t>
            </w:r>
          </w:p>
        </w:tc>
        <w:tc>
          <w:tcPr>
            <w:tcW w:w="2243" w:type="dxa"/>
            <w:shd w:val="clear" w:color="auto" w:fill="DFEAF6"/>
            <w:vAlign w:val="center"/>
          </w:tcPr>
          <w:p w14:paraId="656D2C5C" w14:textId="77777777" w:rsidR="00D24127" w:rsidRPr="00B41636" w:rsidRDefault="00D24127" w:rsidP="006E5A2A">
            <w:pPr>
              <w:jc w:val="center"/>
              <w:rPr>
                <w:rFonts w:hAnsi="Times New Roman" w:cs="Times New Roman"/>
                <w:b/>
              </w:rPr>
            </w:pPr>
            <w:r w:rsidRPr="00B41636">
              <w:rPr>
                <w:rFonts w:hAnsi="Times New Roman" w:cs="Times New Roman"/>
                <w:b/>
              </w:rPr>
              <w:t>Proc.</w:t>
            </w:r>
          </w:p>
        </w:tc>
      </w:tr>
      <w:tr w:rsidR="00D24127" w:rsidRPr="00B41636" w14:paraId="4F65FCBF" w14:textId="77777777" w:rsidTr="006E5A2A">
        <w:tc>
          <w:tcPr>
            <w:tcW w:w="9776" w:type="dxa"/>
            <w:gridSpan w:val="5"/>
            <w:shd w:val="clear" w:color="auto" w:fill="DFEAF6"/>
          </w:tcPr>
          <w:p w14:paraId="7D5F6300" w14:textId="77777777" w:rsidR="00D24127" w:rsidRPr="00B41636" w:rsidRDefault="00D24127" w:rsidP="006E5A2A">
            <w:pPr>
              <w:jc w:val="center"/>
              <w:rPr>
                <w:rFonts w:hAnsi="Times New Roman" w:cs="Times New Roman"/>
                <w:b/>
              </w:rPr>
            </w:pPr>
            <w:r w:rsidRPr="00B41636">
              <w:rPr>
                <w:rFonts w:hAnsi="Times New Roman" w:cs="Times New Roman"/>
                <w:b/>
              </w:rPr>
              <w:t>Subtiekėjai ir tretieji asmenys, kurie bus pasitelkti vykdant pirkimo sutartį ir kurių pajėgumais nesiremiama įrodinėjant kvalifikacijos atitikt</w:t>
            </w:r>
            <w:r>
              <w:rPr>
                <w:rFonts w:hAnsi="Times New Roman" w:cs="Times New Roman"/>
                <w:b/>
              </w:rPr>
              <w:t>į</w:t>
            </w:r>
          </w:p>
        </w:tc>
      </w:tr>
      <w:tr w:rsidR="00D24127" w:rsidRPr="00B41636" w14:paraId="000C3AAA" w14:textId="77777777" w:rsidTr="006E5A2A">
        <w:tc>
          <w:tcPr>
            <w:tcW w:w="652" w:type="dxa"/>
          </w:tcPr>
          <w:p w14:paraId="169E0E12" w14:textId="77777777" w:rsidR="00D24127" w:rsidRPr="00B41636" w:rsidRDefault="00D24127" w:rsidP="006E5A2A">
            <w:pPr>
              <w:jc w:val="both"/>
              <w:rPr>
                <w:rFonts w:hAnsi="Times New Roman" w:cs="Times New Roman"/>
              </w:rPr>
            </w:pPr>
            <w:r w:rsidRPr="00B41636">
              <w:rPr>
                <w:rFonts w:hAnsi="Times New Roman" w:cs="Times New Roman"/>
              </w:rPr>
              <w:t>1.</w:t>
            </w:r>
          </w:p>
        </w:tc>
        <w:tc>
          <w:tcPr>
            <w:tcW w:w="2256" w:type="dxa"/>
          </w:tcPr>
          <w:p w14:paraId="488E847B" w14:textId="77777777" w:rsidR="00D24127" w:rsidRPr="00B41636" w:rsidRDefault="00D24127" w:rsidP="006E5A2A">
            <w:pPr>
              <w:jc w:val="both"/>
              <w:rPr>
                <w:rFonts w:hAnsi="Times New Roman" w:cs="Times New Roman"/>
              </w:rPr>
            </w:pPr>
          </w:p>
        </w:tc>
        <w:tc>
          <w:tcPr>
            <w:tcW w:w="2944" w:type="dxa"/>
          </w:tcPr>
          <w:p w14:paraId="1E7D4883" w14:textId="77777777" w:rsidR="00D24127" w:rsidRPr="00B41636" w:rsidRDefault="00D24127" w:rsidP="006E5A2A">
            <w:pPr>
              <w:jc w:val="both"/>
              <w:rPr>
                <w:rFonts w:hAnsi="Times New Roman" w:cs="Times New Roman"/>
              </w:rPr>
            </w:pPr>
          </w:p>
        </w:tc>
        <w:tc>
          <w:tcPr>
            <w:tcW w:w="1681" w:type="dxa"/>
          </w:tcPr>
          <w:p w14:paraId="47539DA9" w14:textId="77777777" w:rsidR="00D24127" w:rsidRPr="00B41636" w:rsidRDefault="00D24127" w:rsidP="006E5A2A">
            <w:pPr>
              <w:jc w:val="both"/>
              <w:rPr>
                <w:rFonts w:hAnsi="Times New Roman" w:cs="Times New Roman"/>
              </w:rPr>
            </w:pPr>
          </w:p>
        </w:tc>
        <w:tc>
          <w:tcPr>
            <w:tcW w:w="2243" w:type="dxa"/>
          </w:tcPr>
          <w:p w14:paraId="6DD42E97" w14:textId="77777777" w:rsidR="00D24127" w:rsidRPr="00B41636" w:rsidRDefault="00D24127" w:rsidP="006E5A2A">
            <w:pPr>
              <w:jc w:val="both"/>
              <w:rPr>
                <w:rFonts w:hAnsi="Times New Roman" w:cs="Times New Roman"/>
              </w:rPr>
            </w:pPr>
          </w:p>
        </w:tc>
      </w:tr>
      <w:tr w:rsidR="00D24127" w:rsidRPr="00B41636" w14:paraId="77F64D5E" w14:textId="77777777" w:rsidTr="006E5A2A">
        <w:tc>
          <w:tcPr>
            <w:tcW w:w="652" w:type="dxa"/>
          </w:tcPr>
          <w:p w14:paraId="70333D22" w14:textId="77777777" w:rsidR="00D24127" w:rsidRPr="00B41636" w:rsidRDefault="00D24127" w:rsidP="006E5A2A">
            <w:pPr>
              <w:jc w:val="both"/>
              <w:rPr>
                <w:rFonts w:hAnsi="Times New Roman" w:cs="Times New Roman"/>
              </w:rPr>
            </w:pPr>
            <w:r w:rsidRPr="00B41636">
              <w:rPr>
                <w:rFonts w:hAnsi="Times New Roman" w:cs="Times New Roman"/>
              </w:rPr>
              <w:t>2.</w:t>
            </w:r>
          </w:p>
        </w:tc>
        <w:tc>
          <w:tcPr>
            <w:tcW w:w="2256" w:type="dxa"/>
          </w:tcPr>
          <w:p w14:paraId="78BD3617" w14:textId="77777777" w:rsidR="00D24127" w:rsidRPr="00B41636" w:rsidRDefault="00D24127" w:rsidP="006E5A2A">
            <w:pPr>
              <w:jc w:val="both"/>
              <w:rPr>
                <w:rFonts w:hAnsi="Times New Roman" w:cs="Times New Roman"/>
              </w:rPr>
            </w:pPr>
          </w:p>
        </w:tc>
        <w:tc>
          <w:tcPr>
            <w:tcW w:w="2944" w:type="dxa"/>
          </w:tcPr>
          <w:p w14:paraId="0DD0F7D6" w14:textId="77777777" w:rsidR="00D24127" w:rsidRPr="00B41636" w:rsidRDefault="00D24127" w:rsidP="006E5A2A">
            <w:pPr>
              <w:jc w:val="both"/>
              <w:rPr>
                <w:rFonts w:hAnsi="Times New Roman" w:cs="Times New Roman"/>
              </w:rPr>
            </w:pPr>
          </w:p>
        </w:tc>
        <w:tc>
          <w:tcPr>
            <w:tcW w:w="1681" w:type="dxa"/>
          </w:tcPr>
          <w:p w14:paraId="24C07A60" w14:textId="77777777" w:rsidR="00D24127" w:rsidRPr="00B41636" w:rsidRDefault="00D24127" w:rsidP="006E5A2A">
            <w:pPr>
              <w:jc w:val="both"/>
              <w:rPr>
                <w:rFonts w:hAnsi="Times New Roman" w:cs="Times New Roman"/>
              </w:rPr>
            </w:pPr>
          </w:p>
        </w:tc>
        <w:tc>
          <w:tcPr>
            <w:tcW w:w="2243" w:type="dxa"/>
          </w:tcPr>
          <w:p w14:paraId="0723801B" w14:textId="77777777" w:rsidR="00D24127" w:rsidRPr="00B41636" w:rsidRDefault="00D24127" w:rsidP="006E5A2A">
            <w:pPr>
              <w:jc w:val="both"/>
              <w:rPr>
                <w:rFonts w:hAnsi="Times New Roman" w:cs="Times New Roman"/>
              </w:rPr>
            </w:pPr>
          </w:p>
        </w:tc>
      </w:tr>
      <w:tr w:rsidR="00D24127" w:rsidRPr="00B41636" w14:paraId="504325EE" w14:textId="77777777" w:rsidTr="006E5A2A">
        <w:tc>
          <w:tcPr>
            <w:tcW w:w="652" w:type="dxa"/>
          </w:tcPr>
          <w:p w14:paraId="3F030CE1" w14:textId="77777777" w:rsidR="00D24127" w:rsidRPr="00B41636" w:rsidRDefault="00D24127" w:rsidP="006E5A2A">
            <w:pPr>
              <w:jc w:val="both"/>
              <w:rPr>
                <w:rFonts w:hAnsi="Times New Roman" w:cs="Times New Roman"/>
              </w:rPr>
            </w:pPr>
            <w:r w:rsidRPr="00B41636">
              <w:rPr>
                <w:rFonts w:hAnsi="Times New Roman" w:cs="Times New Roman"/>
              </w:rPr>
              <w:t>3.</w:t>
            </w:r>
          </w:p>
        </w:tc>
        <w:tc>
          <w:tcPr>
            <w:tcW w:w="2256" w:type="dxa"/>
          </w:tcPr>
          <w:p w14:paraId="7311E5C8" w14:textId="77777777" w:rsidR="00D24127" w:rsidRPr="00B41636" w:rsidRDefault="00D24127" w:rsidP="006E5A2A">
            <w:pPr>
              <w:jc w:val="both"/>
              <w:rPr>
                <w:rFonts w:hAnsi="Times New Roman" w:cs="Times New Roman"/>
              </w:rPr>
            </w:pPr>
          </w:p>
        </w:tc>
        <w:tc>
          <w:tcPr>
            <w:tcW w:w="2944" w:type="dxa"/>
          </w:tcPr>
          <w:p w14:paraId="10A925E4" w14:textId="77777777" w:rsidR="00D24127" w:rsidRPr="00B41636" w:rsidRDefault="00D24127" w:rsidP="006E5A2A">
            <w:pPr>
              <w:jc w:val="both"/>
              <w:rPr>
                <w:rFonts w:hAnsi="Times New Roman" w:cs="Times New Roman"/>
              </w:rPr>
            </w:pPr>
          </w:p>
        </w:tc>
        <w:tc>
          <w:tcPr>
            <w:tcW w:w="1681" w:type="dxa"/>
          </w:tcPr>
          <w:p w14:paraId="441F5599" w14:textId="77777777" w:rsidR="00D24127" w:rsidRPr="00B41636" w:rsidRDefault="00D24127" w:rsidP="006E5A2A">
            <w:pPr>
              <w:jc w:val="both"/>
              <w:rPr>
                <w:rFonts w:hAnsi="Times New Roman" w:cs="Times New Roman"/>
              </w:rPr>
            </w:pPr>
          </w:p>
        </w:tc>
        <w:tc>
          <w:tcPr>
            <w:tcW w:w="2243" w:type="dxa"/>
          </w:tcPr>
          <w:p w14:paraId="0123AA26" w14:textId="77777777" w:rsidR="00D24127" w:rsidRPr="00B41636" w:rsidRDefault="00D24127" w:rsidP="006E5A2A">
            <w:pPr>
              <w:jc w:val="both"/>
              <w:rPr>
                <w:rFonts w:hAnsi="Times New Roman" w:cs="Times New Roman"/>
              </w:rPr>
            </w:pPr>
          </w:p>
        </w:tc>
      </w:tr>
      <w:tr w:rsidR="00D24127" w:rsidRPr="00B41636" w14:paraId="69BB7D1B" w14:textId="77777777" w:rsidTr="006E5A2A">
        <w:tc>
          <w:tcPr>
            <w:tcW w:w="5852" w:type="dxa"/>
            <w:gridSpan w:val="3"/>
          </w:tcPr>
          <w:p w14:paraId="3B130928" w14:textId="77777777" w:rsidR="00D24127" w:rsidRPr="00B41636" w:rsidRDefault="00D24127" w:rsidP="006E5A2A">
            <w:pPr>
              <w:jc w:val="right"/>
              <w:rPr>
                <w:rFonts w:hAnsi="Times New Roman" w:cs="Times New Roman"/>
              </w:rPr>
            </w:pPr>
            <w:r w:rsidRPr="00B41636">
              <w:rPr>
                <w:rFonts w:hAnsi="Times New Roman" w:cs="Times New Roman"/>
                <w:b/>
              </w:rPr>
              <w:t>Viso:</w:t>
            </w:r>
          </w:p>
        </w:tc>
        <w:tc>
          <w:tcPr>
            <w:tcW w:w="1681" w:type="dxa"/>
          </w:tcPr>
          <w:p w14:paraId="645325D6" w14:textId="77777777" w:rsidR="00D24127" w:rsidRPr="00B41636" w:rsidRDefault="00D24127" w:rsidP="006E5A2A">
            <w:pPr>
              <w:jc w:val="both"/>
              <w:rPr>
                <w:rFonts w:hAnsi="Times New Roman" w:cs="Times New Roman"/>
              </w:rPr>
            </w:pPr>
          </w:p>
        </w:tc>
        <w:tc>
          <w:tcPr>
            <w:tcW w:w="2243" w:type="dxa"/>
          </w:tcPr>
          <w:p w14:paraId="64DF6891" w14:textId="77777777" w:rsidR="00D24127" w:rsidRPr="00B41636" w:rsidRDefault="00D24127" w:rsidP="006E5A2A">
            <w:pPr>
              <w:jc w:val="both"/>
              <w:rPr>
                <w:rFonts w:hAnsi="Times New Roman" w:cs="Times New Roman"/>
              </w:rPr>
            </w:pPr>
          </w:p>
        </w:tc>
      </w:tr>
    </w:tbl>
    <w:p w14:paraId="58BB6D5E" w14:textId="77777777" w:rsidR="00D24127" w:rsidRDefault="00D24127" w:rsidP="00D24127">
      <w:pPr>
        <w:tabs>
          <w:tab w:val="left" w:pos="4215"/>
        </w:tabs>
        <w:jc w:val="center"/>
        <w:rPr>
          <w:rFonts w:ascii="Times New Roman" w:hAnsi="Times New Roman" w:cs="Times New Roman"/>
          <w:i/>
          <w:iCs/>
          <w:sz w:val="24"/>
          <w:szCs w:val="24"/>
        </w:rPr>
      </w:pPr>
    </w:p>
    <w:p w14:paraId="5FD7D8B7" w14:textId="77777777" w:rsidR="004B3162" w:rsidRPr="00C7451E" w:rsidRDefault="004B3162" w:rsidP="004B3162">
      <w:pPr>
        <w:spacing w:after="0"/>
        <w:ind w:firstLine="851"/>
        <w:jc w:val="both"/>
        <w:rPr>
          <w:rFonts w:ascii="Times New Roman" w:eastAsia="Times New Roman" w:hAnsi="Times New Roman" w:cs="Times New Roman"/>
          <w:sz w:val="24"/>
          <w:szCs w:val="20"/>
        </w:rPr>
      </w:pPr>
      <w:r w:rsidRPr="00C7451E">
        <w:rPr>
          <w:rFonts w:ascii="Times New Roman" w:eastAsia="Times New Roman" w:hAnsi="Times New Roman" w:cs="Times New Roman"/>
          <w:sz w:val="24"/>
          <w:szCs w:val="20"/>
        </w:rPr>
        <w:t>Informacija apie kiekvieno tiekėjų grupės partnerio savo jėgomis numatomų atlikti darbų dalies vertę (pildoma, kai pasiūlymą pateikia tiekėjų grupė):</w:t>
      </w:r>
    </w:p>
    <w:p w14:paraId="76A1BC25" w14:textId="77777777" w:rsidR="004B3162" w:rsidRPr="00C7451E" w:rsidRDefault="004B3162" w:rsidP="004B3162">
      <w:pPr>
        <w:spacing w:after="0" w:line="240" w:lineRule="auto"/>
        <w:jc w:val="both"/>
        <w:rPr>
          <w:rFonts w:ascii="Times New Roman" w:eastAsia="Times New Roman" w:hAnsi="Times New Roman" w:cs="Times New Roman"/>
          <w:sz w:val="24"/>
          <w:szCs w:val="20"/>
        </w:rPr>
      </w:pPr>
    </w:p>
    <w:tbl>
      <w:tblPr>
        <w:tblStyle w:val="Lentelstinklelis"/>
        <w:tblW w:w="0" w:type="auto"/>
        <w:tblInd w:w="0" w:type="dxa"/>
        <w:tblLook w:val="04A0" w:firstRow="1" w:lastRow="0" w:firstColumn="1" w:lastColumn="0" w:noHBand="0" w:noVBand="1"/>
      </w:tblPr>
      <w:tblGrid>
        <w:gridCol w:w="670"/>
        <w:gridCol w:w="2368"/>
        <w:gridCol w:w="3175"/>
        <w:gridCol w:w="1707"/>
        <w:gridCol w:w="1708"/>
      </w:tblGrid>
      <w:tr w:rsidR="004B3162" w:rsidRPr="00C7451E" w14:paraId="76501AD5" w14:textId="77777777" w:rsidTr="00FE5705">
        <w:tc>
          <w:tcPr>
            <w:tcW w:w="670" w:type="dxa"/>
            <w:vMerge w:val="restart"/>
            <w:vAlign w:val="center"/>
          </w:tcPr>
          <w:p w14:paraId="35BBC536" w14:textId="77777777" w:rsidR="004B3162" w:rsidRPr="00C7451E" w:rsidRDefault="004B3162" w:rsidP="00FE5705">
            <w:pPr>
              <w:jc w:val="center"/>
              <w:rPr>
                <w:b/>
                <w:sz w:val="24"/>
              </w:rPr>
            </w:pPr>
            <w:r w:rsidRPr="00C7451E">
              <w:rPr>
                <w:b/>
                <w:sz w:val="24"/>
              </w:rPr>
              <w:t>Eil. Nr.</w:t>
            </w:r>
          </w:p>
        </w:tc>
        <w:tc>
          <w:tcPr>
            <w:tcW w:w="2368" w:type="dxa"/>
            <w:vMerge w:val="restart"/>
            <w:vAlign w:val="center"/>
          </w:tcPr>
          <w:p w14:paraId="7F898680" w14:textId="77777777" w:rsidR="004B3162" w:rsidRPr="00C7451E" w:rsidRDefault="004B3162" w:rsidP="00FE5705">
            <w:pPr>
              <w:jc w:val="center"/>
              <w:rPr>
                <w:b/>
                <w:sz w:val="24"/>
              </w:rPr>
            </w:pPr>
            <w:r w:rsidRPr="00C7451E">
              <w:rPr>
                <w:b/>
                <w:sz w:val="24"/>
              </w:rPr>
              <w:t>Partnerio pavadinimas</w:t>
            </w:r>
          </w:p>
        </w:tc>
        <w:tc>
          <w:tcPr>
            <w:tcW w:w="3175" w:type="dxa"/>
            <w:vMerge w:val="restart"/>
            <w:vAlign w:val="center"/>
          </w:tcPr>
          <w:p w14:paraId="59F9CD31" w14:textId="77777777" w:rsidR="004B3162" w:rsidRPr="00C7451E" w:rsidRDefault="004B3162" w:rsidP="00FE5705">
            <w:pPr>
              <w:jc w:val="center"/>
              <w:rPr>
                <w:b/>
                <w:sz w:val="24"/>
              </w:rPr>
            </w:pPr>
            <w:r w:rsidRPr="00C7451E">
              <w:rPr>
                <w:b/>
                <w:sz w:val="24"/>
              </w:rPr>
              <w:t>Numatomi atlikti darbai</w:t>
            </w:r>
          </w:p>
        </w:tc>
        <w:tc>
          <w:tcPr>
            <w:tcW w:w="3415" w:type="dxa"/>
            <w:gridSpan w:val="2"/>
            <w:vAlign w:val="center"/>
          </w:tcPr>
          <w:p w14:paraId="5F41B1D5" w14:textId="77777777" w:rsidR="004B3162" w:rsidRPr="00C7451E" w:rsidRDefault="004B3162" w:rsidP="00FE5705">
            <w:pPr>
              <w:jc w:val="center"/>
              <w:rPr>
                <w:b/>
                <w:sz w:val="24"/>
              </w:rPr>
            </w:pPr>
            <w:r w:rsidRPr="00C7451E">
              <w:rPr>
                <w:b/>
                <w:sz w:val="24"/>
              </w:rPr>
              <w:t>Partnerio darb</w:t>
            </w:r>
            <w:r w:rsidRPr="00C7451E">
              <w:rPr>
                <w:b/>
                <w:sz w:val="24"/>
              </w:rPr>
              <w:t>ų</w:t>
            </w:r>
            <w:r w:rsidRPr="00C7451E">
              <w:rPr>
                <w:b/>
                <w:sz w:val="24"/>
              </w:rPr>
              <w:t xml:space="preserve"> dalies vert</w:t>
            </w:r>
            <w:r w:rsidRPr="00C7451E">
              <w:rPr>
                <w:b/>
                <w:sz w:val="24"/>
              </w:rPr>
              <w:t>ė</w:t>
            </w:r>
            <w:r w:rsidRPr="00C7451E">
              <w:rPr>
                <w:b/>
                <w:sz w:val="24"/>
              </w:rPr>
              <w:t xml:space="preserve"> pasi</w:t>
            </w:r>
            <w:r w:rsidRPr="00C7451E">
              <w:rPr>
                <w:b/>
                <w:sz w:val="24"/>
              </w:rPr>
              <w:t>ū</w:t>
            </w:r>
            <w:r w:rsidRPr="00C7451E">
              <w:rPr>
                <w:b/>
                <w:sz w:val="24"/>
              </w:rPr>
              <w:t>lymo kainoje</w:t>
            </w:r>
          </w:p>
        </w:tc>
      </w:tr>
      <w:tr w:rsidR="004B3162" w:rsidRPr="00C7451E" w14:paraId="33C9C920" w14:textId="77777777" w:rsidTr="00FE5705">
        <w:tc>
          <w:tcPr>
            <w:tcW w:w="670" w:type="dxa"/>
            <w:vMerge/>
          </w:tcPr>
          <w:p w14:paraId="7A225124" w14:textId="77777777" w:rsidR="004B3162" w:rsidRPr="00C7451E" w:rsidRDefault="004B3162" w:rsidP="00FE5705">
            <w:pPr>
              <w:jc w:val="both"/>
              <w:rPr>
                <w:sz w:val="24"/>
              </w:rPr>
            </w:pPr>
          </w:p>
        </w:tc>
        <w:tc>
          <w:tcPr>
            <w:tcW w:w="2368" w:type="dxa"/>
            <w:vMerge/>
          </w:tcPr>
          <w:p w14:paraId="118FC459" w14:textId="77777777" w:rsidR="004B3162" w:rsidRPr="00C7451E" w:rsidRDefault="004B3162" w:rsidP="00FE5705">
            <w:pPr>
              <w:jc w:val="both"/>
              <w:rPr>
                <w:sz w:val="24"/>
              </w:rPr>
            </w:pPr>
          </w:p>
        </w:tc>
        <w:tc>
          <w:tcPr>
            <w:tcW w:w="3175" w:type="dxa"/>
            <w:vMerge/>
          </w:tcPr>
          <w:p w14:paraId="536C3DF5" w14:textId="77777777" w:rsidR="004B3162" w:rsidRPr="00C7451E" w:rsidRDefault="004B3162" w:rsidP="00FE5705">
            <w:pPr>
              <w:jc w:val="both"/>
              <w:rPr>
                <w:sz w:val="24"/>
              </w:rPr>
            </w:pPr>
          </w:p>
        </w:tc>
        <w:tc>
          <w:tcPr>
            <w:tcW w:w="1707" w:type="dxa"/>
          </w:tcPr>
          <w:p w14:paraId="7A91BF9C" w14:textId="77777777" w:rsidR="004B3162" w:rsidRPr="00C7451E" w:rsidRDefault="004B3162" w:rsidP="00FE5705">
            <w:pPr>
              <w:jc w:val="center"/>
              <w:rPr>
                <w:b/>
                <w:sz w:val="24"/>
              </w:rPr>
            </w:pPr>
            <w:r w:rsidRPr="00C7451E">
              <w:rPr>
                <w:b/>
                <w:sz w:val="24"/>
              </w:rPr>
              <w:t>EUR su PVM</w:t>
            </w:r>
          </w:p>
        </w:tc>
        <w:tc>
          <w:tcPr>
            <w:tcW w:w="1708" w:type="dxa"/>
          </w:tcPr>
          <w:p w14:paraId="4470BB2F" w14:textId="77777777" w:rsidR="004B3162" w:rsidRPr="00C7451E" w:rsidRDefault="004B3162" w:rsidP="00FE5705">
            <w:pPr>
              <w:jc w:val="center"/>
              <w:rPr>
                <w:b/>
                <w:sz w:val="24"/>
              </w:rPr>
            </w:pPr>
            <w:r w:rsidRPr="00C7451E">
              <w:rPr>
                <w:b/>
                <w:sz w:val="24"/>
              </w:rPr>
              <w:t>Proc.</w:t>
            </w:r>
          </w:p>
        </w:tc>
      </w:tr>
      <w:tr w:rsidR="004B3162" w:rsidRPr="00C7451E" w14:paraId="0B9CC3DC" w14:textId="77777777" w:rsidTr="00FE5705">
        <w:tc>
          <w:tcPr>
            <w:tcW w:w="670" w:type="dxa"/>
          </w:tcPr>
          <w:p w14:paraId="5F359C4D" w14:textId="77777777" w:rsidR="004B3162" w:rsidRPr="00C7451E" w:rsidRDefault="004B3162" w:rsidP="00FE5705">
            <w:pPr>
              <w:jc w:val="both"/>
              <w:rPr>
                <w:sz w:val="24"/>
              </w:rPr>
            </w:pPr>
          </w:p>
        </w:tc>
        <w:tc>
          <w:tcPr>
            <w:tcW w:w="2368" w:type="dxa"/>
          </w:tcPr>
          <w:p w14:paraId="26BA2159" w14:textId="77777777" w:rsidR="004B3162" w:rsidRPr="00C7451E" w:rsidRDefault="004B3162" w:rsidP="00FE5705">
            <w:pPr>
              <w:jc w:val="both"/>
              <w:rPr>
                <w:sz w:val="24"/>
              </w:rPr>
            </w:pPr>
          </w:p>
        </w:tc>
        <w:tc>
          <w:tcPr>
            <w:tcW w:w="3175" w:type="dxa"/>
          </w:tcPr>
          <w:p w14:paraId="4D9E11F9" w14:textId="77777777" w:rsidR="004B3162" w:rsidRPr="00C7451E" w:rsidRDefault="004B3162" w:rsidP="00FE5705">
            <w:pPr>
              <w:jc w:val="both"/>
              <w:rPr>
                <w:sz w:val="24"/>
              </w:rPr>
            </w:pPr>
          </w:p>
        </w:tc>
        <w:tc>
          <w:tcPr>
            <w:tcW w:w="1707" w:type="dxa"/>
          </w:tcPr>
          <w:p w14:paraId="4424519A" w14:textId="77777777" w:rsidR="004B3162" w:rsidRPr="00C7451E" w:rsidRDefault="004B3162" w:rsidP="00FE5705">
            <w:pPr>
              <w:jc w:val="both"/>
              <w:rPr>
                <w:sz w:val="24"/>
              </w:rPr>
            </w:pPr>
          </w:p>
        </w:tc>
        <w:tc>
          <w:tcPr>
            <w:tcW w:w="1708" w:type="dxa"/>
          </w:tcPr>
          <w:p w14:paraId="405B5A1C" w14:textId="77777777" w:rsidR="004B3162" w:rsidRPr="00C7451E" w:rsidRDefault="004B3162" w:rsidP="00FE5705">
            <w:pPr>
              <w:jc w:val="both"/>
              <w:rPr>
                <w:sz w:val="24"/>
              </w:rPr>
            </w:pPr>
          </w:p>
        </w:tc>
      </w:tr>
      <w:tr w:rsidR="004B3162" w:rsidRPr="00C7451E" w14:paraId="3AA042EE" w14:textId="77777777" w:rsidTr="00FE5705">
        <w:tc>
          <w:tcPr>
            <w:tcW w:w="6213" w:type="dxa"/>
            <w:gridSpan w:val="3"/>
          </w:tcPr>
          <w:p w14:paraId="181280AD" w14:textId="77777777" w:rsidR="004B3162" w:rsidRPr="00C7451E" w:rsidRDefault="004B3162" w:rsidP="00FE5705">
            <w:pPr>
              <w:jc w:val="right"/>
              <w:rPr>
                <w:b/>
                <w:sz w:val="24"/>
              </w:rPr>
            </w:pPr>
            <w:r w:rsidRPr="00C7451E">
              <w:rPr>
                <w:b/>
                <w:sz w:val="24"/>
              </w:rPr>
              <w:t>Viso:</w:t>
            </w:r>
          </w:p>
        </w:tc>
        <w:tc>
          <w:tcPr>
            <w:tcW w:w="1707" w:type="dxa"/>
          </w:tcPr>
          <w:p w14:paraId="18DF37B4" w14:textId="77777777" w:rsidR="004B3162" w:rsidRPr="00C7451E" w:rsidRDefault="004B3162" w:rsidP="00FE5705">
            <w:pPr>
              <w:jc w:val="both"/>
              <w:rPr>
                <w:sz w:val="24"/>
              </w:rPr>
            </w:pPr>
          </w:p>
        </w:tc>
        <w:tc>
          <w:tcPr>
            <w:tcW w:w="1708" w:type="dxa"/>
          </w:tcPr>
          <w:p w14:paraId="4668B979" w14:textId="77777777" w:rsidR="004B3162" w:rsidRPr="00C7451E" w:rsidRDefault="004B3162" w:rsidP="00FE5705">
            <w:pPr>
              <w:jc w:val="both"/>
              <w:rPr>
                <w:sz w:val="24"/>
              </w:rPr>
            </w:pPr>
          </w:p>
        </w:tc>
      </w:tr>
    </w:tbl>
    <w:p w14:paraId="3134747C" w14:textId="77777777" w:rsidR="004B3162" w:rsidRPr="00C7451E" w:rsidRDefault="004B3162" w:rsidP="004B3162">
      <w:pPr>
        <w:spacing w:after="0" w:line="240" w:lineRule="auto"/>
        <w:jc w:val="both"/>
        <w:rPr>
          <w:rFonts w:ascii="Times New Roman" w:eastAsia="Times New Roman" w:hAnsi="Times New Roman" w:cs="Times New Roman"/>
          <w:sz w:val="24"/>
          <w:szCs w:val="20"/>
        </w:rPr>
      </w:pPr>
    </w:p>
    <w:p w14:paraId="3970CE8D" w14:textId="77777777" w:rsidR="004B3162" w:rsidRPr="00C7451E" w:rsidRDefault="004B3162" w:rsidP="004B3162">
      <w:pPr>
        <w:spacing w:after="0"/>
        <w:ind w:firstLine="851"/>
        <w:jc w:val="both"/>
        <w:rPr>
          <w:rFonts w:ascii="Times New Roman" w:eastAsia="Times New Roman" w:hAnsi="Times New Roman" w:cs="Times New Roman"/>
          <w:sz w:val="24"/>
          <w:szCs w:val="20"/>
        </w:rPr>
      </w:pPr>
      <w:r w:rsidRPr="00C7451E">
        <w:rPr>
          <w:rFonts w:ascii="Times New Roman" w:eastAsia="Times New Roman" w:hAnsi="Times New Roman" w:cs="Times New Roman"/>
          <w:b/>
          <w:sz w:val="24"/>
          <w:szCs w:val="20"/>
        </w:rPr>
        <w:t xml:space="preserve">Pastaba. </w:t>
      </w:r>
      <w:r w:rsidRPr="00C7451E">
        <w:rPr>
          <w:rFonts w:ascii="Times New Roman" w:eastAsia="Times New Roman" w:hAnsi="Times New Roman" w:cs="Times New Roman"/>
          <w:sz w:val="24"/>
          <w:szCs w:val="20"/>
        </w:rPr>
        <w:t>Tiekėjo (tiekėjų grupės partnerių) ir subtiekėjų bendra numatomų atlikti darbų vertė turi atitikti bendrą pasiūlymo sumą EUR su PVM.</w:t>
      </w:r>
    </w:p>
    <w:p w14:paraId="5914E3E2" w14:textId="77777777" w:rsidR="009850BA" w:rsidRDefault="009850BA" w:rsidP="00D24127">
      <w:pPr>
        <w:ind w:firstLine="567"/>
        <w:jc w:val="center"/>
        <w:rPr>
          <w:rFonts w:ascii="Times New Roman" w:hAnsi="Times New Roman" w:cs="Times New Roman"/>
          <w:b/>
          <w:bCs/>
          <w:sz w:val="24"/>
          <w:szCs w:val="24"/>
        </w:rPr>
      </w:pPr>
    </w:p>
    <w:p w14:paraId="295F92F4" w14:textId="11772C3F" w:rsidR="00D24127" w:rsidRPr="00B41636" w:rsidRDefault="00D24127" w:rsidP="00D24127">
      <w:pPr>
        <w:ind w:firstLine="567"/>
        <w:jc w:val="center"/>
        <w:rPr>
          <w:rFonts w:ascii="Times New Roman" w:hAnsi="Times New Roman" w:cs="Times New Roman"/>
          <w:b/>
          <w:bCs/>
          <w:sz w:val="24"/>
          <w:szCs w:val="24"/>
        </w:rPr>
      </w:pPr>
      <w:r w:rsidRPr="00B41636">
        <w:rPr>
          <w:rFonts w:ascii="Times New Roman" w:hAnsi="Times New Roman" w:cs="Times New Roman"/>
          <w:b/>
          <w:bCs/>
          <w:sz w:val="24"/>
          <w:szCs w:val="24"/>
        </w:rPr>
        <w:t>4.  PASIŪLYMO KAIN</w:t>
      </w:r>
      <w:r>
        <w:rPr>
          <w:rFonts w:ascii="Times New Roman" w:hAnsi="Times New Roman" w:cs="Times New Roman"/>
          <w:b/>
          <w:bCs/>
          <w:sz w:val="24"/>
          <w:szCs w:val="24"/>
        </w:rPr>
        <w:t>A</w:t>
      </w:r>
    </w:p>
    <w:p w14:paraId="5DBBE30F" w14:textId="77777777" w:rsidR="004B3162" w:rsidRPr="00246477" w:rsidRDefault="004B3162" w:rsidP="004B3162">
      <w:pPr>
        <w:spacing w:after="0"/>
        <w:ind w:firstLine="851"/>
        <w:jc w:val="both"/>
        <w:rPr>
          <w:rFonts w:ascii="Times New Roman" w:eastAsia="Times New Roman" w:hAnsi="Times New Roman" w:cs="Times New Roman"/>
          <w:b/>
          <w:bCs/>
          <w:sz w:val="24"/>
          <w:szCs w:val="20"/>
        </w:rPr>
      </w:pPr>
      <w:bookmarkStart w:id="65" w:name="_Hlk51578568"/>
      <w:r w:rsidRPr="00246477">
        <w:rPr>
          <w:rFonts w:ascii="Times New Roman" w:eastAsia="Times New Roman" w:hAnsi="Times New Roman" w:cs="Times New Roman"/>
          <w:b/>
          <w:bCs/>
          <w:sz w:val="24"/>
          <w:szCs w:val="20"/>
        </w:rPr>
        <w:t>Siūlome šiuos darbus:</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3684"/>
        <w:gridCol w:w="796"/>
        <w:gridCol w:w="1617"/>
        <w:gridCol w:w="1277"/>
        <w:gridCol w:w="1559"/>
      </w:tblGrid>
      <w:tr w:rsidR="004B3162" w:rsidRPr="005464BF" w14:paraId="438454B1" w14:textId="77777777" w:rsidTr="00FE5705">
        <w:trPr>
          <w:cantSplit/>
          <w:trHeight w:val="1023"/>
          <w:jc w:val="center"/>
        </w:trPr>
        <w:tc>
          <w:tcPr>
            <w:tcW w:w="364" w:type="pct"/>
            <w:vAlign w:val="center"/>
          </w:tcPr>
          <w:p w14:paraId="0C02A7BF" w14:textId="77777777" w:rsidR="004B3162" w:rsidRPr="009B4B32" w:rsidRDefault="004B3162" w:rsidP="00FE5705">
            <w:pPr>
              <w:spacing w:after="0" w:line="23" w:lineRule="atLeast"/>
              <w:jc w:val="center"/>
              <w:rPr>
                <w:rFonts w:ascii="Times New Roman" w:eastAsia="Times New Roman" w:hAnsi="Times New Roman" w:cs="Times New Roman"/>
                <w:b/>
                <w:sz w:val="24"/>
                <w:szCs w:val="24"/>
              </w:rPr>
            </w:pPr>
            <w:r w:rsidRPr="009B4B32">
              <w:rPr>
                <w:rFonts w:ascii="Times New Roman" w:eastAsia="Times New Roman" w:hAnsi="Times New Roman" w:cs="Times New Roman"/>
                <w:b/>
                <w:sz w:val="24"/>
                <w:szCs w:val="24"/>
              </w:rPr>
              <w:t>Eil. Nr.</w:t>
            </w:r>
          </w:p>
        </w:tc>
        <w:tc>
          <w:tcPr>
            <w:tcW w:w="1912" w:type="pct"/>
            <w:vAlign w:val="center"/>
          </w:tcPr>
          <w:p w14:paraId="5CE9F013" w14:textId="77777777" w:rsidR="004B3162" w:rsidRPr="009B4B32" w:rsidRDefault="004B3162" w:rsidP="00FE5705">
            <w:pPr>
              <w:spacing w:after="0" w:line="23" w:lineRule="atLeast"/>
              <w:jc w:val="center"/>
              <w:rPr>
                <w:rFonts w:ascii="Times New Roman" w:eastAsia="Times New Roman" w:hAnsi="Times New Roman" w:cs="Times New Roman"/>
                <w:b/>
                <w:sz w:val="24"/>
                <w:szCs w:val="24"/>
              </w:rPr>
            </w:pPr>
            <w:r w:rsidRPr="009B4B32">
              <w:rPr>
                <w:rFonts w:ascii="Times New Roman" w:eastAsia="Times New Roman" w:hAnsi="Times New Roman" w:cs="Times New Roman"/>
                <w:b/>
                <w:sz w:val="24"/>
                <w:szCs w:val="24"/>
              </w:rPr>
              <w:t>Darbų pavadinimas</w:t>
            </w:r>
          </w:p>
        </w:tc>
        <w:tc>
          <w:tcPr>
            <w:tcW w:w="413" w:type="pct"/>
            <w:vAlign w:val="center"/>
          </w:tcPr>
          <w:p w14:paraId="15ABF0C2" w14:textId="77777777" w:rsidR="004B3162" w:rsidRPr="009B4B32" w:rsidRDefault="004B3162" w:rsidP="00FE5705">
            <w:pPr>
              <w:spacing w:after="0" w:line="23" w:lineRule="atLeast"/>
              <w:jc w:val="center"/>
              <w:rPr>
                <w:rFonts w:ascii="Times New Roman" w:eastAsia="Times New Roman" w:hAnsi="Times New Roman" w:cs="Times New Roman"/>
                <w:b/>
                <w:sz w:val="24"/>
                <w:szCs w:val="24"/>
              </w:rPr>
            </w:pPr>
            <w:r w:rsidRPr="009B4B32">
              <w:rPr>
                <w:rFonts w:ascii="Times New Roman" w:eastAsia="Times New Roman" w:hAnsi="Times New Roman" w:cs="Times New Roman"/>
                <w:b/>
                <w:sz w:val="24"/>
                <w:szCs w:val="24"/>
              </w:rPr>
              <w:t>Mato</w:t>
            </w:r>
          </w:p>
          <w:p w14:paraId="003FEC84" w14:textId="77777777" w:rsidR="004B3162" w:rsidRPr="009B4B32" w:rsidRDefault="004B3162" w:rsidP="00FE5705">
            <w:pPr>
              <w:spacing w:after="0" w:line="23" w:lineRule="atLeast"/>
              <w:jc w:val="center"/>
              <w:rPr>
                <w:rFonts w:ascii="Times New Roman" w:eastAsia="Times New Roman" w:hAnsi="Times New Roman" w:cs="Times New Roman"/>
                <w:b/>
                <w:sz w:val="24"/>
                <w:szCs w:val="24"/>
              </w:rPr>
            </w:pPr>
            <w:r w:rsidRPr="009B4B32">
              <w:rPr>
                <w:rFonts w:ascii="Times New Roman" w:eastAsia="Times New Roman" w:hAnsi="Times New Roman" w:cs="Times New Roman"/>
                <w:b/>
                <w:sz w:val="24"/>
                <w:szCs w:val="24"/>
              </w:rPr>
              <w:t>vnt.</w:t>
            </w:r>
          </w:p>
        </w:tc>
        <w:tc>
          <w:tcPr>
            <w:tcW w:w="839" w:type="pct"/>
            <w:vAlign w:val="center"/>
          </w:tcPr>
          <w:p w14:paraId="2F61339C" w14:textId="77777777" w:rsidR="004B3162" w:rsidRPr="009B4B32" w:rsidRDefault="004B3162" w:rsidP="00FE5705">
            <w:pPr>
              <w:spacing w:after="0" w:line="23" w:lineRule="atLeast"/>
              <w:jc w:val="center"/>
              <w:rPr>
                <w:rFonts w:ascii="Times New Roman" w:eastAsia="Times New Roman" w:hAnsi="Times New Roman" w:cs="Times New Roman"/>
                <w:b/>
                <w:sz w:val="24"/>
                <w:szCs w:val="24"/>
              </w:rPr>
            </w:pPr>
            <w:r w:rsidRPr="009B4B32">
              <w:rPr>
                <w:rFonts w:ascii="Times New Roman" w:eastAsia="Times New Roman" w:hAnsi="Times New Roman" w:cs="Times New Roman"/>
                <w:b/>
                <w:sz w:val="24"/>
                <w:szCs w:val="24"/>
              </w:rPr>
              <w:t xml:space="preserve">Preliminarūs darbų kiekiai per </w:t>
            </w:r>
            <w:r>
              <w:rPr>
                <w:rFonts w:ascii="Times New Roman" w:eastAsia="Times New Roman" w:hAnsi="Times New Roman" w:cs="Times New Roman"/>
                <w:b/>
                <w:sz w:val="24"/>
                <w:szCs w:val="24"/>
              </w:rPr>
              <w:t>36</w:t>
            </w:r>
            <w:r w:rsidRPr="009B4B32">
              <w:rPr>
                <w:rFonts w:ascii="Times New Roman" w:eastAsia="Times New Roman" w:hAnsi="Times New Roman" w:cs="Times New Roman"/>
                <w:b/>
                <w:sz w:val="24"/>
                <w:szCs w:val="24"/>
                <w:u w:val="single"/>
              </w:rPr>
              <w:t xml:space="preserve"> mėn.</w:t>
            </w:r>
          </w:p>
        </w:tc>
        <w:tc>
          <w:tcPr>
            <w:tcW w:w="663" w:type="pct"/>
            <w:vAlign w:val="center"/>
          </w:tcPr>
          <w:p w14:paraId="3F05AF3B" w14:textId="77777777" w:rsidR="004B3162" w:rsidRPr="009B4B32" w:rsidRDefault="004B3162" w:rsidP="00FE5705">
            <w:pPr>
              <w:spacing w:after="0" w:line="23" w:lineRule="atLeast"/>
              <w:jc w:val="center"/>
              <w:rPr>
                <w:rFonts w:ascii="Times New Roman" w:eastAsia="Times New Roman" w:hAnsi="Times New Roman" w:cs="Times New Roman"/>
                <w:b/>
                <w:color w:val="FF0000"/>
                <w:sz w:val="24"/>
                <w:szCs w:val="24"/>
              </w:rPr>
            </w:pPr>
            <w:r w:rsidRPr="009B4B32">
              <w:rPr>
                <w:rFonts w:ascii="Times New Roman" w:eastAsia="Times New Roman" w:hAnsi="Times New Roman" w:cs="Times New Roman"/>
                <w:b/>
                <w:sz w:val="24"/>
                <w:szCs w:val="24"/>
              </w:rPr>
              <w:t>*Vieneto įkainis be PVM, EUR</w:t>
            </w:r>
          </w:p>
        </w:tc>
        <w:tc>
          <w:tcPr>
            <w:tcW w:w="809" w:type="pct"/>
            <w:tcBorders>
              <w:bottom w:val="single" w:sz="4" w:space="0" w:color="auto"/>
            </w:tcBorders>
            <w:vAlign w:val="center"/>
          </w:tcPr>
          <w:p w14:paraId="58203E34" w14:textId="77777777" w:rsidR="004B3162" w:rsidRPr="00AF20DB" w:rsidRDefault="004B3162" w:rsidP="00FE5705">
            <w:pPr>
              <w:tabs>
                <w:tab w:val="left" w:pos="567"/>
              </w:tabs>
              <w:spacing w:after="0" w:line="23" w:lineRule="atLeast"/>
              <w:ind w:right="-18"/>
              <w:jc w:val="center"/>
              <w:rPr>
                <w:rFonts w:ascii="Times New Roman" w:eastAsia="Times New Roman" w:hAnsi="Times New Roman" w:cs="Times New Roman"/>
                <w:b/>
                <w:sz w:val="24"/>
                <w:szCs w:val="24"/>
              </w:rPr>
            </w:pPr>
            <w:r w:rsidRPr="00AF20DB">
              <w:rPr>
                <w:rFonts w:ascii="Times New Roman" w:eastAsia="Times New Roman" w:hAnsi="Times New Roman" w:cs="Times New Roman"/>
                <w:b/>
                <w:sz w:val="24"/>
                <w:szCs w:val="24"/>
              </w:rPr>
              <w:t xml:space="preserve">Bendra kaina </w:t>
            </w:r>
          </w:p>
          <w:p w14:paraId="67FF2D93" w14:textId="77777777" w:rsidR="004B3162" w:rsidRPr="005464BF" w:rsidRDefault="004B3162" w:rsidP="00FE5705">
            <w:pPr>
              <w:spacing w:after="0" w:line="23" w:lineRule="atLeast"/>
              <w:jc w:val="center"/>
              <w:rPr>
                <w:rFonts w:ascii="Times New Roman" w:eastAsia="Times New Roman" w:hAnsi="Times New Roman" w:cs="Times New Roman"/>
                <w:b/>
                <w:color w:val="FF0000"/>
                <w:sz w:val="24"/>
                <w:szCs w:val="24"/>
              </w:rPr>
            </w:pPr>
            <w:r w:rsidRPr="00AF20DB">
              <w:rPr>
                <w:rFonts w:ascii="Times New Roman" w:eastAsia="Times New Roman" w:hAnsi="Times New Roman" w:cs="Times New Roman"/>
                <w:b/>
                <w:sz w:val="24"/>
                <w:szCs w:val="24"/>
              </w:rPr>
              <w:t>be PVM, EUR</w:t>
            </w:r>
          </w:p>
        </w:tc>
      </w:tr>
      <w:tr w:rsidR="004B3162" w:rsidRPr="005464BF" w14:paraId="3F5F8859" w14:textId="77777777" w:rsidTr="00FE5705">
        <w:trPr>
          <w:cantSplit/>
          <w:trHeight w:val="317"/>
          <w:jc w:val="center"/>
        </w:trPr>
        <w:tc>
          <w:tcPr>
            <w:tcW w:w="364" w:type="pct"/>
            <w:vAlign w:val="center"/>
          </w:tcPr>
          <w:p w14:paraId="46B1E08B" w14:textId="77777777" w:rsidR="004B3162" w:rsidRPr="009B4B32" w:rsidRDefault="004B3162" w:rsidP="00FE5705">
            <w:pPr>
              <w:spacing w:after="0" w:line="23" w:lineRule="atLeast"/>
              <w:jc w:val="center"/>
              <w:rPr>
                <w:rFonts w:ascii="Times New Roman" w:eastAsia="Times New Roman" w:hAnsi="Times New Roman" w:cs="Times New Roman"/>
                <w:bCs/>
                <w:i/>
                <w:iCs/>
                <w:sz w:val="24"/>
                <w:szCs w:val="24"/>
              </w:rPr>
            </w:pPr>
            <w:r w:rsidRPr="009B4B32">
              <w:rPr>
                <w:rFonts w:ascii="Times New Roman" w:eastAsia="Times New Roman" w:hAnsi="Times New Roman" w:cs="Times New Roman"/>
                <w:bCs/>
                <w:i/>
                <w:iCs/>
                <w:sz w:val="24"/>
                <w:szCs w:val="24"/>
              </w:rPr>
              <w:t>1</w:t>
            </w:r>
          </w:p>
        </w:tc>
        <w:tc>
          <w:tcPr>
            <w:tcW w:w="1912" w:type="pct"/>
            <w:vAlign w:val="center"/>
          </w:tcPr>
          <w:p w14:paraId="310010F5" w14:textId="77777777" w:rsidR="004B3162" w:rsidRPr="009B4B32" w:rsidRDefault="004B3162" w:rsidP="00FE5705">
            <w:pPr>
              <w:spacing w:after="0" w:line="23" w:lineRule="atLeast"/>
              <w:jc w:val="center"/>
              <w:rPr>
                <w:rFonts w:ascii="Times New Roman" w:eastAsia="Times New Roman" w:hAnsi="Times New Roman" w:cs="Times New Roman"/>
                <w:bCs/>
                <w:i/>
                <w:iCs/>
                <w:sz w:val="24"/>
                <w:szCs w:val="24"/>
              </w:rPr>
            </w:pPr>
            <w:r w:rsidRPr="009B4B32">
              <w:rPr>
                <w:rFonts w:ascii="Times New Roman" w:eastAsia="Times New Roman" w:hAnsi="Times New Roman" w:cs="Times New Roman"/>
                <w:bCs/>
                <w:i/>
                <w:iCs/>
                <w:sz w:val="24"/>
                <w:szCs w:val="24"/>
              </w:rPr>
              <w:t>2</w:t>
            </w:r>
          </w:p>
        </w:tc>
        <w:tc>
          <w:tcPr>
            <w:tcW w:w="413" w:type="pct"/>
            <w:vAlign w:val="center"/>
          </w:tcPr>
          <w:p w14:paraId="6A976663" w14:textId="77777777" w:rsidR="004B3162" w:rsidRPr="009B4B32" w:rsidRDefault="004B3162" w:rsidP="00FE5705">
            <w:pPr>
              <w:spacing w:after="0" w:line="23" w:lineRule="atLeast"/>
              <w:jc w:val="center"/>
              <w:rPr>
                <w:rFonts w:ascii="Times New Roman" w:eastAsia="Times New Roman" w:hAnsi="Times New Roman" w:cs="Times New Roman"/>
                <w:bCs/>
                <w:i/>
                <w:iCs/>
                <w:sz w:val="24"/>
                <w:szCs w:val="24"/>
              </w:rPr>
            </w:pPr>
            <w:r w:rsidRPr="009B4B32">
              <w:rPr>
                <w:rFonts w:ascii="Times New Roman" w:eastAsia="Times New Roman" w:hAnsi="Times New Roman" w:cs="Times New Roman"/>
                <w:bCs/>
                <w:i/>
                <w:iCs/>
                <w:sz w:val="24"/>
                <w:szCs w:val="24"/>
              </w:rPr>
              <w:t>3</w:t>
            </w:r>
          </w:p>
        </w:tc>
        <w:tc>
          <w:tcPr>
            <w:tcW w:w="839" w:type="pct"/>
            <w:vAlign w:val="center"/>
          </w:tcPr>
          <w:p w14:paraId="4D3FC692" w14:textId="77777777" w:rsidR="004B3162" w:rsidRPr="009B4B32" w:rsidRDefault="004B3162" w:rsidP="00FE5705">
            <w:pPr>
              <w:spacing w:after="0" w:line="23" w:lineRule="atLeast"/>
              <w:jc w:val="center"/>
              <w:rPr>
                <w:rFonts w:ascii="Times New Roman" w:eastAsia="Times New Roman" w:hAnsi="Times New Roman" w:cs="Times New Roman"/>
                <w:bCs/>
                <w:i/>
                <w:iCs/>
                <w:sz w:val="24"/>
                <w:szCs w:val="24"/>
              </w:rPr>
            </w:pPr>
            <w:r w:rsidRPr="009B4B32">
              <w:rPr>
                <w:rFonts w:ascii="Times New Roman" w:eastAsia="Times New Roman" w:hAnsi="Times New Roman" w:cs="Times New Roman"/>
                <w:bCs/>
                <w:i/>
                <w:iCs/>
                <w:sz w:val="24"/>
                <w:szCs w:val="24"/>
              </w:rPr>
              <w:t>4</w:t>
            </w:r>
          </w:p>
        </w:tc>
        <w:tc>
          <w:tcPr>
            <w:tcW w:w="663" w:type="pct"/>
            <w:vAlign w:val="center"/>
          </w:tcPr>
          <w:p w14:paraId="22B1AA61" w14:textId="77777777" w:rsidR="004B3162" w:rsidRPr="009B4B32" w:rsidRDefault="004B3162" w:rsidP="00FE5705">
            <w:pPr>
              <w:spacing w:after="0" w:line="23" w:lineRule="atLeast"/>
              <w:jc w:val="center"/>
              <w:rPr>
                <w:rFonts w:ascii="Times New Roman" w:eastAsia="Times New Roman" w:hAnsi="Times New Roman" w:cs="Times New Roman"/>
                <w:bCs/>
                <w:i/>
                <w:iCs/>
                <w:sz w:val="24"/>
                <w:szCs w:val="24"/>
              </w:rPr>
            </w:pPr>
            <w:r w:rsidRPr="009B4B32">
              <w:rPr>
                <w:rFonts w:ascii="Times New Roman" w:eastAsia="Times New Roman" w:hAnsi="Times New Roman" w:cs="Times New Roman"/>
                <w:bCs/>
                <w:i/>
                <w:iCs/>
                <w:sz w:val="24"/>
                <w:szCs w:val="24"/>
              </w:rPr>
              <w:t>5</w:t>
            </w:r>
          </w:p>
        </w:tc>
        <w:tc>
          <w:tcPr>
            <w:tcW w:w="809" w:type="pct"/>
            <w:tcBorders>
              <w:bottom w:val="single" w:sz="4" w:space="0" w:color="auto"/>
            </w:tcBorders>
            <w:vAlign w:val="center"/>
          </w:tcPr>
          <w:p w14:paraId="14E20ED4" w14:textId="77777777" w:rsidR="004B3162" w:rsidRPr="009B4B32" w:rsidRDefault="004B3162" w:rsidP="00FE5705">
            <w:pPr>
              <w:spacing w:after="0" w:line="23" w:lineRule="atLeast"/>
              <w:jc w:val="center"/>
              <w:rPr>
                <w:rFonts w:ascii="Times New Roman" w:eastAsia="Times New Roman" w:hAnsi="Times New Roman" w:cs="Times New Roman"/>
                <w:bCs/>
                <w:i/>
                <w:iCs/>
                <w:sz w:val="24"/>
                <w:szCs w:val="24"/>
                <w:highlight w:val="yellow"/>
              </w:rPr>
            </w:pPr>
            <w:r w:rsidRPr="009B4B32">
              <w:rPr>
                <w:rFonts w:ascii="Times New Roman" w:eastAsia="Times New Roman" w:hAnsi="Times New Roman" w:cs="Times New Roman"/>
                <w:bCs/>
                <w:i/>
                <w:iCs/>
                <w:sz w:val="24"/>
                <w:szCs w:val="24"/>
              </w:rPr>
              <w:t>6=4x5</w:t>
            </w:r>
          </w:p>
        </w:tc>
      </w:tr>
      <w:tr w:rsidR="004B3162" w:rsidRPr="005464BF" w14:paraId="6BBA5C0C" w14:textId="77777777" w:rsidTr="00FE5705">
        <w:trPr>
          <w:cantSplit/>
          <w:trHeight w:val="383"/>
          <w:jc w:val="center"/>
        </w:trPr>
        <w:tc>
          <w:tcPr>
            <w:tcW w:w="364" w:type="pct"/>
            <w:vAlign w:val="center"/>
          </w:tcPr>
          <w:p w14:paraId="4EFE940D"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1.</w:t>
            </w:r>
          </w:p>
        </w:tc>
        <w:tc>
          <w:tcPr>
            <w:tcW w:w="1912" w:type="pct"/>
            <w:vAlign w:val="center"/>
          </w:tcPr>
          <w:p w14:paraId="178288C6" w14:textId="77777777" w:rsidR="004B3162" w:rsidRPr="009B4B32" w:rsidRDefault="004B3162" w:rsidP="00FE5705">
            <w:pPr>
              <w:spacing w:after="0" w:line="23" w:lineRule="atLeast"/>
              <w:rPr>
                <w:rFonts w:ascii="Times New Roman" w:eastAsia="Times New Roman" w:hAnsi="Times New Roman" w:cs="Times New Roman"/>
                <w:b/>
                <w:sz w:val="24"/>
                <w:szCs w:val="24"/>
              </w:rPr>
            </w:pPr>
            <w:r w:rsidRPr="009B4B32">
              <w:rPr>
                <w:rFonts w:ascii="Times New Roman" w:eastAsia="Times New Roman" w:hAnsi="Times New Roman" w:cs="Times New Roman"/>
                <w:sz w:val="24"/>
                <w:szCs w:val="24"/>
              </w:rPr>
              <w:t>Ženklo gamyba</w:t>
            </w:r>
          </w:p>
        </w:tc>
        <w:tc>
          <w:tcPr>
            <w:tcW w:w="413" w:type="pct"/>
            <w:vAlign w:val="center"/>
          </w:tcPr>
          <w:p w14:paraId="05C5C370"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 xml:space="preserve"> m</w:t>
            </w:r>
            <w:r w:rsidRPr="009B4B32">
              <w:rPr>
                <w:rFonts w:ascii="Times New Roman" w:eastAsia="Times New Roman" w:hAnsi="Times New Roman" w:cs="Times New Roman"/>
                <w:sz w:val="24"/>
                <w:szCs w:val="24"/>
                <w:vertAlign w:val="superscript"/>
              </w:rPr>
              <w:t>2</w:t>
            </w:r>
          </w:p>
        </w:tc>
        <w:tc>
          <w:tcPr>
            <w:tcW w:w="839" w:type="pct"/>
            <w:vAlign w:val="center"/>
          </w:tcPr>
          <w:p w14:paraId="0EE75950" w14:textId="77777777" w:rsidR="004B3162" w:rsidRPr="009B4B32" w:rsidRDefault="004B3162" w:rsidP="00FE5705">
            <w:pPr>
              <w:spacing w:after="0" w:line="23" w:lineRule="atLeast"/>
              <w:jc w:val="center"/>
              <w:rPr>
                <w:rFonts w:ascii="Times New Roman" w:eastAsia="Times New Roman" w:hAnsi="Times New Roman" w:cs="Times New Roman"/>
                <w:bCs/>
                <w:sz w:val="24"/>
                <w:szCs w:val="24"/>
                <w:vertAlign w:val="superscript"/>
              </w:rPr>
            </w:pPr>
            <w:r>
              <w:rPr>
                <w:rFonts w:ascii="Times New Roman" w:hAnsi="Times New Roman" w:cs="Times New Roman"/>
                <w:bCs/>
                <w:sz w:val="24"/>
                <w:szCs w:val="24"/>
              </w:rPr>
              <w:t>3</w:t>
            </w:r>
            <w:r w:rsidRPr="009B4B32">
              <w:rPr>
                <w:rFonts w:ascii="Times New Roman" w:hAnsi="Times New Roman" w:cs="Times New Roman"/>
                <w:bCs/>
                <w:sz w:val="24"/>
                <w:szCs w:val="24"/>
              </w:rPr>
              <w:t>0 m</w:t>
            </w:r>
            <w:r w:rsidRPr="009B4B32">
              <w:rPr>
                <w:rFonts w:ascii="Times New Roman" w:hAnsi="Times New Roman" w:cs="Times New Roman"/>
                <w:bCs/>
                <w:sz w:val="24"/>
                <w:szCs w:val="24"/>
                <w:vertAlign w:val="superscript"/>
              </w:rPr>
              <w:t>2</w:t>
            </w:r>
          </w:p>
        </w:tc>
        <w:tc>
          <w:tcPr>
            <w:tcW w:w="663" w:type="pct"/>
            <w:vAlign w:val="center"/>
          </w:tcPr>
          <w:p w14:paraId="5C59F953"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02BEC5E4"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5C12A440" w14:textId="77777777" w:rsidTr="00FE5705">
        <w:trPr>
          <w:cantSplit/>
          <w:trHeight w:val="417"/>
          <w:jc w:val="center"/>
        </w:trPr>
        <w:tc>
          <w:tcPr>
            <w:tcW w:w="364" w:type="pct"/>
            <w:vAlign w:val="center"/>
          </w:tcPr>
          <w:p w14:paraId="676A163F"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2.</w:t>
            </w:r>
          </w:p>
        </w:tc>
        <w:tc>
          <w:tcPr>
            <w:tcW w:w="1912" w:type="pct"/>
            <w:vAlign w:val="center"/>
          </w:tcPr>
          <w:p w14:paraId="6BE45037"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 xml:space="preserve">Atrama iš cinkuoto vamzdžio </w:t>
            </w:r>
          </w:p>
        </w:tc>
        <w:tc>
          <w:tcPr>
            <w:tcW w:w="413" w:type="pct"/>
            <w:vAlign w:val="center"/>
          </w:tcPr>
          <w:p w14:paraId="30E64C50" w14:textId="77777777" w:rsidR="004B3162" w:rsidRPr="009B4B32" w:rsidRDefault="004B3162" w:rsidP="00FE5705">
            <w:pPr>
              <w:spacing w:after="0" w:line="23" w:lineRule="atLeast"/>
              <w:jc w:val="center"/>
              <w:rPr>
                <w:rFonts w:ascii="Times New Roman" w:eastAsia="Times New Roman" w:hAnsi="Times New Roman" w:cs="Times New Roman"/>
                <w:bCs/>
                <w:sz w:val="24"/>
                <w:szCs w:val="24"/>
              </w:rPr>
            </w:pPr>
            <w:r w:rsidRPr="009B4B32">
              <w:rPr>
                <w:rFonts w:ascii="Times New Roman" w:eastAsia="Times New Roman" w:hAnsi="Times New Roman" w:cs="Times New Roman"/>
                <w:bCs/>
                <w:sz w:val="24"/>
                <w:szCs w:val="24"/>
              </w:rPr>
              <w:t>vnt.</w:t>
            </w:r>
          </w:p>
        </w:tc>
        <w:tc>
          <w:tcPr>
            <w:tcW w:w="839" w:type="pct"/>
            <w:vAlign w:val="center"/>
          </w:tcPr>
          <w:p w14:paraId="0E0A5622" w14:textId="77777777" w:rsidR="004B3162" w:rsidRPr="009B4B32" w:rsidRDefault="004B3162" w:rsidP="00FE5705">
            <w:pPr>
              <w:spacing w:after="0" w:line="23" w:lineRule="atLeast"/>
              <w:jc w:val="center"/>
              <w:rPr>
                <w:rFonts w:ascii="Times New Roman" w:eastAsia="Times New Roman" w:hAnsi="Times New Roman" w:cs="Times New Roman"/>
                <w:bCs/>
                <w:sz w:val="24"/>
                <w:szCs w:val="24"/>
              </w:rPr>
            </w:pPr>
            <w:r>
              <w:rPr>
                <w:rFonts w:ascii="Times New Roman" w:hAnsi="Times New Roman" w:cs="Times New Roman"/>
                <w:bCs/>
                <w:sz w:val="24"/>
                <w:szCs w:val="24"/>
              </w:rPr>
              <w:t>3</w:t>
            </w:r>
            <w:r w:rsidRPr="009B4B32">
              <w:rPr>
                <w:rFonts w:ascii="Times New Roman" w:hAnsi="Times New Roman" w:cs="Times New Roman"/>
                <w:bCs/>
                <w:sz w:val="24"/>
                <w:szCs w:val="24"/>
              </w:rPr>
              <w:t>0 vnt.</w:t>
            </w:r>
          </w:p>
        </w:tc>
        <w:tc>
          <w:tcPr>
            <w:tcW w:w="663" w:type="pct"/>
            <w:vAlign w:val="center"/>
          </w:tcPr>
          <w:p w14:paraId="3D970B40"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6697793A"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17202E60" w14:textId="77777777" w:rsidTr="00FE5705">
        <w:trPr>
          <w:cantSplit/>
          <w:trHeight w:val="410"/>
          <w:jc w:val="center"/>
        </w:trPr>
        <w:tc>
          <w:tcPr>
            <w:tcW w:w="364" w:type="pct"/>
            <w:vAlign w:val="center"/>
          </w:tcPr>
          <w:p w14:paraId="52340098"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3.</w:t>
            </w:r>
          </w:p>
        </w:tc>
        <w:tc>
          <w:tcPr>
            <w:tcW w:w="1912" w:type="pct"/>
            <w:vAlign w:val="center"/>
          </w:tcPr>
          <w:p w14:paraId="30079CCA"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Sferinis veidrodis 600 mm skersmens</w:t>
            </w:r>
          </w:p>
        </w:tc>
        <w:tc>
          <w:tcPr>
            <w:tcW w:w="413" w:type="pct"/>
            <w:vAlign w:val="center"/>
          </w:tcPr>
          <w:p w14:paraId="2F16B57E"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153D80E3" w14:textId="77777777" w:rsidR="004B3162" w:rsidRPr="009B4B32" w:rsidRDefault="004B3162" w:rsidP="00FE5705">
            <w:pPr>
              <w:spacing w:after="0" w:line="23" w:lineRule="atLeast"/>
              <w:jc w:val="center"/>
              <w:rPr>
                <w:rFonts w:ascii="Times New Roman" w:eastAsia="Times New Roman" w:hAnsi="Times New Roman" w:cs="Times New Roman"/>
                <w:bCs/>
                <w:sz w:val="24"/>
                <w:szCs w:val="24"/>
              </w:rPr>
            </w:pPr>
            <w:r>
              <w:rPr>
                <w:rFonts w:ascii="Times New Roman" w:hAnsi="Times New Roman" w:cs="Times New Roman"/>
                <w:bCs/>
                <w:sz w:val="24"/>
                <w:szCs w:val="24"/>
              </w:rPr>
              <w:t>6</w:t>
            </w:r>
            <w:r w:rsidRPr="009B4B32">
              <w:rPr>
                <w:rFonts w:ascii="Times New Roman" w:hAnsi="Times New Roman" w:cs="Times New Roman"/>
                <w:bCs/>
                <w:sz w:val="24"/>
                <w:szCs w:val="24"/>
              </w:rPr>
              <w:t xml:space="preserve"> vnt.</w:t>
            </w:r>
          </w:p>
        </w:tc>
        <w:tc>
          <w:tcPr>
            <w:tcW w:w="663" w:type="pct"/>
            <w:vAlign w:val="center"/>
          </w:tcPr>
          <w:p w14:paraId="73863D55"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7FEBE0E8"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73FF5994" w14:textId="77777777" w:rsidTr="00FE5705">
        <w:trPr>
          <w:cantSplit/>
          <w:trHeight w:val="415"/>
          <w:jc w:val="center"/>
        </w:trPr>
        <w:tc>
          <w:tcPr>
            <w:tcW w:w="364" w:type="pct"/>
            <w:vAlign w:val="center"/>
          </w:tcPr>
          <w:p w14:paraId="489FE9B9"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4.</w:t>
            </w:r>
          </w:p>
        </w:tc>
        <w:tc>
          <w:tcPr>
            <w:tcW w:w="1912" w:type="pct"/>
            <w:vAlign w:val="center"/>
          </w:tcPr>
          <w:p w14:paraId="39D637AC"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Sferinis veidrodis 900 mm skersmens</w:t>
            </w:r>
          </w:p>
        </w:tc>
        <w:tc>
          <w:tcPr>
            <w:tcW w:w="413" w:type="pct"/>
            <w:vAlign w:val="center"/>
          </w:tcPr>
          <w:p w14:paraId="6A2296AD"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4BFB58D8" w14:textId="77777777" w:rsidR="004B3162" w:rsidRPr="009B4B32" w:rsidRDefault="004B3162" w:rsidP="00FE5705">
            <w:pPr>
              <w:spacing w:after="0" w:line="23" w:lineRule="atLeast"/>
              <w:jc w:val="center"/>
              <w:rPr>
                <w:rFonts w:ascii="Times New Roman" w:eastAsia="Times New Roman" w:hAnsi="Times New Roman" w:cs="Times New Roman"/>
                <w:bCs/>
                <w:sz w:val="24"/>
                <w:szCs w:val="24"/>
              </w:rPr>
            </w:pPr>
            <w:r>
              <w:rPr>
                <w:rFonts w:ascii="Times New Roman" w:hAnsi="Times New Roman" w:cs="Times New Roman"/>
                <w:bCs/>
                <w:sz w:val="24"/>
                <w:szCs w:val="24"/>
              </w:rPr>
              <w:t>6</w:t>
            </w:r>
            <w:r w:rsidRPr="009B4B32">
              <w:rPr>
                <w:rFonts w:ascii="Times New Roman" w:hAnsi="Times New Roman" w:cs="Times New Roman"/>
                <w:bCs/>
                <w:sz w:val="24"/>
                <w:szCs w:val="24"/>
              </w:rPr>
              <w:t xml:space="preserve"> vnt.</w:t>
            </w:r>
          </w:p>
        </w:tc>
        <w:tc>
          <w:tcPr>
            <w:tcW w:w="663" w:type="pct"/>
            <w:vAlign w:val="center"/>
          </w:tcPr>
          <w:p w14:paraId="048C22D3"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0F20AFA7"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525A0DAD" w14:textId="77777777" w:rsidTr="00FE5705">
        <w:trPr>
          <w:cantSplit/>
          <w:trHeight w:val="421"/>
          <w:jc w:val="center"/>
        </w:trPr>
        <w:tc>
          <w:tcPr>
            <w:tcW w:w="364" w:type="pct"/>
            <w:vAlign w:val="center"/>
          </w:tcPr>
          <w:p w14:paraId="261C80A6"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5.</w:t>
            </w:r>
          </w:p>
        </w:tc>
        <w:tc>
          <w:tcPr>
            <w:tcW w:w="1912" w:type="pct"/>
            <w:vAlign w:val="center"/>
          </w:tcPr>
          <w:p w14:paraId="2E8019C7"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Kelio ženklo demontavimas ir/ar įrengimas</w:t>
            </w:r>
            <w:r w:rsidRPr="009B4B32">
              <w:rPr>
                <w:rFonts w:ascii="Times New Roman" w:eastAsia="Times New Roman" w:hAnsi="Times New Roman" w:cs="Times New Roman"/>
                <w:b/>
                <w:i/>
                <w:sz w:val="24"/>
                <w:szCs w:val="24"/>
              </w:rPr>
              <w:t xml:space="preserve"> </w:t>
            </w:r>
          </w:p>
        </w:tc>
        <w:tc>
          <w:tcPr>
            <w:tcW w:w="413" w:type="pct"/>
            <w:vAlign w:val="center"/>
          </w:tcPr>
          <w:p w14:paraId="0369A6FC" w14:textId="77777777" w:rsidR="004B3162" w:rsidRPr="009B4B32" w:rsidRDefault="004B3162" w:rsidP="00FE5705">
            <w:pPr>
              <w:spacing w:after="0" w:line="23" w:lineRule="atLeast"/>
              <w:rPr>
                <w:rFonts w:ascii="Times New Roman" w:eastAsia="Times New Roman" w:hAnsi="Times New Roman" w:cs="Times New Roman"/>
                <w:b/>
                <w:sz w:val="24"/>
                <w:szCs w:val="24"/>
              </w:rPr>
            </w:pPr>
            <w:r w:rsidRPr="009B4B32">
              <w:rPr>
                <w:rFonts w:ascii="Times New Roman" w:eastAsia="Times New Roman" w:hAnsi="Times New Roman" w:cs="Times New Roman"/>
                <w:sz w:val="24"/>
                <w:szCs w:val="24"/>
              </w:rPr>
              <w:t xml:space="preserve"> vnt.</w:t>
            </w:r>
          </w:p>
        </w:tc>
        <w:tc>
          <w:tcPr>
            <w:tcW w:w="839" w:type="pct"/>
            <w:vAlign w:val="center"/>
          </w:tcPr>
          <w:p w14:paraId="0737D429" w14:textId="77777777" w:rsidR="004B3162" w:rsidRPr="009B4B32" w:rsidRDefault="004B3162" w:rsidP="00FE5705">
            <w:pPr>
              <w:spacing w:after="0" w:line="23" w:lineRule="atLeast"/>
              <w:jc w:val="center"/>
              <w:rPr>
                <w:rFonts w:ascii="Times New Roman" w:eastAsia="Times New Roman" w:hAnsi="Times New Roman" w:cs="Times New Roman"/>
                <w:bCs/>
                <w:sz w:val="24"/>
                <w:szCs w:val="24"/>
              </w:rPr>
            </w:pPr>
            <w:r>
              <w:rPr>
                <w:rFonts w:ascii="Times New Roman" w:hAnsi="Times New Roman" w:cs="Times New Roman"/>
                <w:bCs/>
                <w:sz w:val="24"/>
                <w:szCs w:val="24"/>
              </w:rPr>
              <w:t>5</w:t>
            </w:r>
            <w:r w:rsidRPr="009B4B32">
              <w:rPr>
                <w:rFonts w:ascii="Times New Roman" w:hAnsi="Times New Roman" w:cs="Times New Roman"/>
                <w:bCs/>
                <w:sz w:val="24"/>
                <w:szCs w:val="24"/>
              </w:rPr>
              <w:t>0 vnt.</w:t>
            </w:r>
          </w:p>
        </w:tc>
        <w:tc>
          <w:tcPr>
            <w:tcW w:w="663" w:type="pct"/>
            <w:vAlign w:val="center"/>
          </w:tcPr>
          <w:p w14:paraId="03D2EEBB"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4E1D3A80"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5328DB78" w14:textId="77777777" w:rsidTr="00FE5705">
        <w:trPr>
          <w:cantSplit/>
          <w:trHeight w:val="421"/>
          <w:jc w:val="center"/>
        </w:trPr>
        <w:tc>
          <w:tcPr>
            <w:tcW w:w="364" w:type="pct"/>
            <w:vAlign w:val="center"/>
          </w:tcPr>
          <w:p w14:paraId="63CB8322"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6.</w:t>
            </w:r>
          </w:p>
        </w:tc>
        <w:tc>
          <w:tcPr>
            <w:tcW w:w="1912" w:type="pct"/>
            <w:vAlign w:val="center"/>
          </w:tcPr>
          <w:p w14:paraId="11728EAA"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Atramos demontavimas ir/ar įrengimas</w:t>
            </w:r>
          </w:p>
        </w:tc>
        <w:tc>
          <w:tcPr>
            <w:tcW w:w="413" w:type="pct"/>
            <w:vAlign w:val="center"/>
          </w:tcPr>
          <w:p w14:paraId="72D7C507"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5AAEA35D" w14:textId="77777777" w:rsidR="004B3162" w:rsidRPr="009B4B32" w:rsidRDefault="004B3162" w:rsidP="00FE5705">
            <w:pPr>
              <w:spacing w:after="0" w:line="23" w:lineRule="atLeast"/>
              <w:jc w:val="center"/>
              <w:rPr>
                <w:rFonts w:ascii="Times New Roman" w:hAnsi="Times New Roman" w:cs="Times New Roman"/>
                <w:bCs/>
                <w:sz w:val="24"/>
                <w:szCs w:val="24"/>
              </w:rPr>
            </w:pPr>
            <w:r>
              <w:rPr>
                <w:rFonts w:ascii="Times New Roman" w:hAnsi="Times New Roman" w:cs="Times New Roman"/>
                <w:bCs/>
                <w:sz w:val="24"/>
                <w:szCs w:val="24"/>
              </w:rPr>
              <w:t>5</w:t>
            </w:r>
            <w:r w:rsidRPr="009B4B32">
              <w:rPr>
                <w:rFonts w:ascii="Times New Roman" w:hAnsi="Times New Roman" w:cs="Times New Roman"/>
                <w:bCs/>
                <w:sz w:val="24"/>
                <w:szCs w:val="24"/>
              </w:rPr>
              <w:t>0 vnt.</w:t>
            </w:r>
          </w:p>
        </w:tc>
        <w:tc>
          <w:tcPr>
            <w:tcW w:w="663" w:type="pct"/>
            <w:vAlign w:val="center"/>
          </w:tcPr>
          <w:p w14:paraId="78BE1081"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2E8C3062"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5A48516F" w14:textId="77777777" w:rsidTr="00FE5705">
        <w:trPr>
          <w:cantSplit/>
          <w:trHeight w:val="510"/>
          <w:jc w:val="center"/>
        </w:trPr>
        <w:tc>
          <w:tcPr>
            <w:tcW w:w="364" w:type="pct"/>
            <w:vAlign w:val="center"/>
          </w:tcPr>
          <w:p w14:paraId="61786974"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lastRenderedPageBreak/>
              <w:t>7.</w:t>
            </w:r>
          </w:p>
        </w:tc>
        <w:tc>
          <w:tcPr>
            <w:tcW w:w="1912" w:type="pct"/>
            <w:vAlign w:val="center"/>
          </w:tcPr>
          <w:p w14:paraId="63725F54"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Horizontalus ženklinimas (kelio dažais)</w:t>
            </w:r>
          </w:p>
        </w:tc>
        <w:tc>
          <w:tcPr>
            <w:tcW w:w="413" w:type="pct"/>
            <w:vAlign w:val="center"/>
          </w:tcPr>
          <w:p w14:paraId="35C011B4"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m</w:t>
            </w:r>
            <w:r w:rsidRPr="009B4B32">
              <w:rPr>
                <w:rFonts w:ascii="Times New Roman" w:eastAsia="Times New Roman" w:hAnsi="Times New Roman" w:cs="Times New Roman"/>
                <w:sz w:val="24"/>
                <w:szCs w:val="24"/>
                <w:vertAlign w:val="superscript"/>
              </w:rPr>
              <w:t>2</w:t>
            </w:r>
          </w:p>
        </w:tc>
        <w:tc>
          <w:tcPr>
            <w:tcW w:w="839" w:type="pct"/>
            <w:vAlign w:val="center"/>
          </w:tcPr>
          <w:p w14:paraId="2473E75B" w14:textId="77777777" w:rsidR="004B3162" w:rsidRPr="009B4B32" w:rsidRDefault="004B3162" w:rsidP="00FE5705">
            <w:pPr>
              <w:spacing w:after="0" w:line="23" w:lineRule="atLeast"/>
              <w:jc w:val="center"/>
              <w:rPr>
                <w:rFonts w:ascii="Times New Roman" w:eastAsia="Times New Roman" w:hAnsi="Times New Roman" w:cs="Times New Roman"/>
                <w:bCs/>
                <w:sz w:val="24"/>
                <w:szCs w:val="24"/>
                <w:vertAlign w:val="superscript"/>
              </w:rPr>
            </w:pPr>
            <w:r>
              <w:rPr>
                <w:rFonts w:ascii="Times New Roman" w:hAnsi="Times New Roman" w:cs="Times New Roman"/>
                <w:bCs/>
                <w:sz w:val="24"/>
                <w:szCs w:val="24"/>
              </w:rPr>
              <w:t>15</w:t>
            </w:r>
            <w:r w:rsidRPr="009B4B32">
              <w:rPr>
                <w:rFonts w:ascii="Times New Roman" w:hAnsi="Times New Roman" w:cs="Times New Roman"/>
                <w:bCs/>
                <w:sz w:val="24"/>
                <w:szCs w:val="24"/>
              </w:rPr>
              <w:t>00 m</w:t>
            </w:r>
            <w:r w:rsidRPr="009B4B32">
              <w:rPr>
                <w:rFonts w:ascii="Times New Roman" w:hAnsi="Times New Roman" w:cs="Times New Roman"/>
                <w:bCs/>
                <w:sz w:val="24"/>
                <w:szCs w:val="24"/>
                <w:vertAlign w:val="superscript"/>
              </w:rPr>
              <w:t>2</w:t>
            </w:r>
          </w:p>
        </w:tc>
        <w:tc>
          <w:tcPr>
            <w:tcW w:w="663" w:type="pct"/>
            <w:vAlign w:val="center"/>
          </w:tcPr>
          <w:p w14:paraId="0D7F540C"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68C7F67F"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65DFF5FF" w14:textId="77777777" w:rsidTr="00FE5705">
        <w:trPr>
          <w:cantSplit/>
          <w:trHeight w:val="510"/>
          <w:jc w:val="center"/>
        </w:trPr>
        <w:tc>
          <w:tcPr>
            <w:tcW w:w="364" w:type="pct"/>
            <w:vAlign w:val="center"/>
          </w:tcPr>
          <w:p w14:paraId="2368ED5C"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8.</w:t>
            </w:r>
          </w:p>
        </w:tc>
        <w:tc>
          <w:tcPr>
            <w:tcW w:w="1912" w:type="pct"/>
            <w:vAlign w:val="center"/>
          </w:tcPr>
          <w:p w14:paraId="0B66BAB1"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 xml:space="preserve">Horizontalus ženklinimas (termoplastinėmis </w:t>
            </w:r>
            <w:r w:rsidRPr="009B4B32">
              <w:rPr>
                <w:rFonts w:ascii="Times New Roman" w:eastAsia="Calibri" w:hAnsi="Times New Roman" w:cs="Times New Roman"/>
                <w:sz w:val="24"/>
                <w:szCs w:val="24"/>
              </w:rPr>
              <w:t>medžiagomis)</w:t>
            </w:r>
          </w:p>
        </w:tc>
        <w:tc>
          <w:tcPr>
            <w:tcW w:w="413" w:type="pct"/>
            <w:vAlign w:val="center"/>
          </w:tcPr>
          <w:p w14:paraId="7F14CAB9"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m</w:t>
            </w:r>
            <w:r w:rsidRPr="009B4B32">
              <w:rPr>
                <w:rFonts w:ascii="Times New Roman" w:eastAsia="Times New Roman" w:hAnsi="Times New Roman" w:cs="Times New Roman"/>
                <w:sz w:val="24"/>
                <w:szCs w:val="24"/>
                <w:vertAlign w:val="superscript"/>
              </w:rPr>
              <w:t>2</w:t>
            </w:r>
          </w:p>
        </w:tc>
        <w:tc>
          <w:tcPr>
            <w:tcW w:w="839" w:type="pct"/>
            <w:vAlign w:val="center"/>
          </w:tcPr>
          <w:p w14:paraId="5BB224C6" w14:textId="77777777" w:rsidR="004B3162" w:rsidRPr="009B4B32" w:rsidRDefault="004B3162" w:rsidP="00FE5705">
            <w:pPr>
              <w:spacing w:after="0" w:line="23" w:lineRule="atLeast"/>
              <w:jc w:val="center"/>
              <w:rPr>
                <w:rFonts w:ascii="Times New Roman" w:eastAsia="Times New Roman" w:hAnsi="Times New Roman" w:cs="Times New Roman"/>
                <w:bCs/>
                <w:sz w:val="24"/>
                <w:szCs w:val="24"/>
                <w:vertAlign w:val="superscript"/>
              </w:rPr>
            </w:pPr>
            <w:r>
              <w:rPr>
                <w:rFonts w:ascii="Times New Roman" w:hAnsi="Times New Roman" w:cs="Times New Roman"/>
                <w:bCs/>
                <w:sz w:val="24"/>
                <w:szCs w:val="24"/>
              </w:rPr>
              <w:t>30</w:t>
            </w:r>
            <w:r w:rsidRPr="009B4B32">
              <w:rPr>
                <w:rFonts w:ascii="Times New Roman" w:hAnsi="Times New Roman" w:cs="Times New Roman"/>
                <w:bCs/>
                <w:sz w:val="24"/>
                <w:szCs w:val="24"/>
              </w:rPr>
              <w:t>0 m</w:t>
            </w:r>
            <w:r w:rsidRPr="009B4B32">
              <w:rPr>
                <w:rFonts w:ascii="Times New Roman" w:hAnsi="Times New Roman" w:cs="Times New Roman"/>
                <w:bCs/>
                <w:sz w:val="24"/>
                <w:szCs w:val="24"/>
                <w:vertAlign w:val="superscript"/>
              </w:rPr>
              <w:t>2</w:t>
            </w:r>
          </w:p>
        </w:tc>
        <w:tc>
          <w:tcPr>
            <w:tcW w:w="663" w:type="pct"/>
            <w:vAlign w:val="center"/>
          </w:tcPr>
          <w:p w14:paraId="5C39ACA6"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2BA14BA6"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021FC0AB" w14:textId="77777777" w:rsidTr="00FE5705">
        <w:trPr>
          <w:cantSplit/>
          <w:trHeight w:val="510"/>
          <w:jc w:val="center"/>
        </w:trPr>
        <w:tc>
          <w:tcPr>
            <w:tcW w:w="364" w:type="pct"/>
            <w:vAlign w:val="center"/>
          </w:tcPr>
          <w:p w14:paraId="5BED178B"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9.</w:t>
            </w:r>
          </w:p>
        </w:tc>
        <w:tc>
          <w:tcPr>
            <w:tcW w:w="1912" w:type="pct"/>
            <w:vAlign w:val="center"/>
          </w:tcPr>
          <w:p w14:paraId="31AD1C85"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Horizontalus ženklinimas (antislydiminė danga)</w:t>
            </w:r>
          </w:p>
        </w:tc>
        <w:tc>
          <w:tcPr>
            <w:tcW w:w="413" w:type="pct"/>
            <w:vAlign w:val="center"/>
          </w:tcPr>
          <w:p w14:paraId="592BD8CE"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m</w:t>
            </w:r>
            <w:r w:rsidRPr="009B4B32">
              <w:rPr>
                <w:rFonts w:ascii="Times New Roman" w:eastAsia="Times New Roman" w:hAnsi="Times New Roman" w:cs="Times New Roman"/>
                <w:sz w:val="24"/>
                <w:szCs w:val="24"/>
                <w:vertAlign w:val="superscript"/>
              </w:rPr>
              <w:t>2</w:t>
            </w:r>
          </w:p>
        </w:tc>
        <w:tc>
          <w:tcPr>
            <w:tcW w:w="839" w:type="pct"/>
            <w:vAlign w:val="center"/>
          </w:tcPr>
          <w:p w14:paraId="02294369" w14:textId="77777777" w:rsidR="004B3162" w:rsidRPr="009B4B32" w:rsidRDefault="004B3162" w:rsidP="00FE5705">
            <w:pPr>
              <w:spacing w:after="0" w:line="23" w:lineRule="atLeast"/>
              <w:jc w:val="center"/>
              <w:rPr>
                <w:rFonts w:ascii="Times New Roman" w:eastAsia="Times New Roman" w:hAnsi="Times New Roman" w:cs="Times New Roman"/>
                <w:bCs/>
                <w:sz w:val="24"/>
                <w:szCs w:val="24"/>
                <w:vertAlign w:val="superscript"/>
              </w:rPr>
            </w:pPr>
            <w:r>
              <w:rPr>
                <w:rFonts w:ascii="Times New Roman" w:hAnsi="Times New Roman" w:cs="Times New Roman"/>
                <w:bCs/>
                <w:sz w:val="24"/>
                <w:szCs w:val="24"/>
              </w:rPr>
              <w:t>3</w:t>
            </w:r>
            <w:r w:rsidRPr="009B4B32">
              <w:rPr>
                <w:rFonts w:ascii="Times New Roman" w:hAnsi="Times New Roman" w:cs="Times New Roman"/>
                <w:bCs/>
                <w:sz w:val="24"/>
                <w:szCs w:val="24"/>
              </w:rPr>
              <w:t>0 m</w:t>
            </w:r>
            <w:r w:rsidRPr="009B4B32">
              <w:rPr>
                <w:rFonts w:ascii="Times New Roman" w:hAnsi="Times New Roman" w:cs="Times New Roman"/>
                <w:bCs/>
                <w:sz w:val="24"/>
                <w:szCs w:val="24"/>
                <w:vertAlign w:val="superscript"/>
              </w:rPr>
              <w:t>2</w:t>
            </w:r>
          </w:p>
        </w:tc>
        <w:tc>
          <w:tcPr>
            <w:tcW w:w="663" w:type="pct"/>
            <w:vAlign w:val="center"/>
          </w:tcPr>
          <w:p w14:paraId="040BCE31"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53F1E660"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3C88DF0E" w14:textId="77777777" w:rsidTr="00FE5705">
        <w:trPr>
          <w:cantSplit/>
          <w:trHeight w:val="510"/>
          <w:jc w:val="center"/>
        </w:trPr>
        <w:tc>
          <w:tcPr>
            <w:tcW w:w="364" w:type="pct"/>
            <w:vAlign w:val="center"/>
          </w:tcPr>
          <w:p w14:paraId="172F1579"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10.</w:t>
            </w:r>
          </w:p>
        </w:tc>
        <w:tc>
          <w:tcPr>
            <w:tcW w:w="1912" w:type="pct"/>
            <w:vAlign w:val="center"/>
          </w:tcPr>
          <w:p w14:paraId="04578307"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Gatvių važiuojamosios dalies</w:t>
            </w:r>
          </w:p>
          <w:p w14:paraId="2C4A5346"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ženklinimo trynimas</w:t>
            </w:r>
          </w:p>
        </w:tc>
        <w:tc>
          <w:tcPr>
            <w:tcW w:w="413" w:type="pct"/>
            <w:vAlign w:val="center"/>
          </w:tcPr>
          <w:p w14:paraId="3A6972F5"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m</w:t>
            </w:r>
            <w:r w:rsidRPr="009B4B32">
              <w:rPr>
                <w:rFonts w:ascii="Times New Roman" w:eastAsia="Times New Roman" w:hAnsi="Times New Roman" w:cs="Times New Roman"/>
                <w:sz w:val="24"/>
                <w:szCs w:val="24"/>
                <w:vertAlign w:val="superscript"/>
              </w:rPr>
              <w:t>2</w:t>
            </w:r>
          </w:p>
        </w:tc>
        <w:tc>
          <w:tcPr>
            <w:tcW w:w="839" w:type="pct"/>
            <w:vAlign w:val="center"/>
          </w:tcPr>
          <w:p w14:paraId="7A6BE243" w14:textId="77777777" w:rsidR="004B3162" w:rsidRPr="009B4B32" w:rsidRDefault="004B3162" w:rsidP="00FE5705">
            <w:pPr>
              <w:spacing w:after="0" w:line="23" w:lineRule="atLeast"/>
              <w:jc w:val="center"/>
              <w:rPr>
                <w:rFonts w:ascii="Times New Roman" w:eastAsia="Times New Roman" w:hAnsi="Times New Roman" w:cs="Times New Roman"/>
                <w:sz w:val="24"/>
                <w:szCs w:val="24"/>
                <w:vertAlign w:val="superscript"/>
              </w:rPr>
            </w:pPr>
            <w:r>
              <w:rPr>
                <w:rFonts w:ascii="Times New Roman" w:hAnsi="Times New Roman" w:cs="Times New Roman"/>
                <w:sz w:val="24"/>
                <w:szCs w:val="24"/>
              </w:rPr>
              <w:t>5</w:t>
            </w:r>
            <w:r w:rsidRPr="009B4B32">
              <w:rPr>
                <w:rFonts w:ascii="Times New Roman" w:hAnsi="Times New Roman" w:cs="Times New Roman"/>
                <w:sz w:val="24"/>
                <w:szCs w:val="24"/>
              </w:rPr>
              <w:t>0 m</w:t>
            </w:r>
            <w:r w:rsidRPr="009B4B32">
              <w:rPr>
                <w:rFonts w:ascii="Times New Roman" w:hAnsi="Times New Roman" w:cs="Times New Roman"/>
                <w:sz w:val="24"/>
                <w:szCs w:val="24"/>
                <w:vertAlign w:val="superscript"/>
              </w:rPr>
              <w:t>2</w:t>
            </w:r>
          </w:p>
        </w:tc>
        <w:tc>
          <w:tcPr>
            <w:tcW w:w="663" w:type="pct"/>
            <w:vAlign w:val="center"/>
          </w:tcPr>
          <w:p w14:paraId="17D42C90"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41BE4C7B"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6137F703" w14:textId="77777777" w:rsidTr="00FE5705">
        <w:trPr>
          <w:cantSplit/>
          <w:trHeight w:val="655"/>
          <w:jc w:val="center"/>
        </w:trPr>
        <w:tc>
          <w:tcPr>
            <w:tcW w:w="364" w:type="pct"/>
            <w:vAlign w:val="center"/>
          </w:tcPr>
          <w:p w14:paraId="69E1E3CA"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11.</w:t>
            </w:r>
          </w:p>
        </w:tc>
        <w:tc>
          <w:tcPr>
            <w:tcW w:w="1912" w:type="pct"/>
            <w:vAlign w:val="center"/>
          </w:tcPr>
          <w:p w14:paraId="19ECB612"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Greičio slopinimo guminių kalnelių (400 mm pločio) guminių, sudarytų iš dviejų spalvų segmentų, įrengimas</w:t>
            </w:r>
          </w:p>
        </w:tc>
        <w:tc>
          <w:tcPr>
            <w:tcW w:w="413" w:type="pct"/>
            <w:vAlign w:val="center"/>
          </w:tcPr>
          <w:p w14:paraId="2911836B"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m</w:t>
            </w:r>
          </w:p>
        </w:tc>
        <w:tc>
          <w:tcPr>
            <w:tcW w:w="839" w:type="pct"/>
            <w:vAlign w:val="center"/>
          </w:tcPr>
          <w:p w14:paraId="1FEB6029" w14:textId="77777777" w:rsidR="004B3162" w:rsidRPr="009B4B32" w:rsidRDefault="004B3162" w:rsidP="00FE570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3</w:t>
            </w:r>
            <w:r w:rsidRPr="009B4B32">
              <w:rPr>
                <w:rFonts w:ascii="Times New Roman" w:hAnsi="Times New Roman" w:cs="Times New Roman"/>
                <w:sz w:val="24"/>
                <w:szCs w:val="24"/>
              </w:rPr>
              <w:t>0</w:t>
            </w:r>
          </w:p>
        </w:tc>
        <w:tc>
          <w:tcPr>
            <w:tcW w:w="663" w:type="pct"/>
            <w:vAlign w:val="center"/>
          </w:tcPr>
          <w:p w14:paraId="23D4D8E4"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37916E0F"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0DB0D349" w14:textId="77777777" w:rsidTr="00FE5705">
        <w:trPr>
          <w:cantSplit/>
          <w:trHeight w:val="655"/>
          <w:jc w:val="center"/>
        </w:trPr>
        <w:tc>
          <w:tcPr>
            <w:tcW w:w="364" w:type="pct"/>
            <w:vAlign w:val="center"/>
          </w:tcPr>
          <w:p w14:paraId="3B0C0575"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12.</w:t>
            </w:r>
          </w:p>
        </w:tc>
        <w:tc>
          <w:tcPr>
            <w:tcW w:w="1912" w:type="pct"/>
            <w:vAlign w:val="center"/>
          </w:tcPr>
          <w:p w14:paraId="573A2B66"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Greičio slopinimo guminių kalnelių (400 mm pločio) galinių elementų  įrengimas</w:t>
            </w:r>
          </w:p>
        </w:tc>
        <w:tc>
          <w:tcPr>
            <w:tcW w:w="413" w:type="pct"/>
            <w:vAlign w:val="center"/>
          </w:tcPr>
          <w:p w14:paraId="6D9FD659"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27EEFC8F" w14:textId="77777777" w:rsidR="004B3162" w:rsidRPr="009B4B32" w:rsidRDefault="004B3162" w:rsidP="00FE570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10</w:t>
            </w:r>
          </w:p>
        </w:tc>
        <w:tc>
          <w:tcPr>
            <w:tcW w:w="663" w:type="pct"/>
            <w:vAlign w:val="center"/>
          </w:tcPr>
          <w:p w14:paraId="165BC6E7"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59EA544C"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72354C89" w14:textId="77777777" w:rsidTr="00FE5705">
        <w:trPr>
          <w:cantSplit/>
          <w:trHeight w:val="510"/>
          <w:jc w:val="center"/>
        </w:trPr>
        <w:tc>
          <w:tcPr>
            <w:tcW w:w="364" w:type="pct"/>
            <w:vAlign w:val="center"/>
          </w:tcPr>
          <w:p w14:paraId="53A64BAB"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13.</w:t>
            </w:r>
          </w:p>
        </w:tc>
        <w:tc>
          <w:tcPr>
            <w:tcW w:w="1912" w:type="pct"/>
            <w:vAlign w:val="center"/>
          </w:tcPr>
          <w:p w14:paraId="2DB1C925"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Greičio slopinimo guminių kalnelių (900 mm pločio), sudarytų iš dviejų spalvų segmentų, įrengimas</w:t>
            </w:r>
          </w:p>
        </w:tc>
        <w:tc>
          <w:tcPr>
            <w:tcW w:w="413" w:type="pct"/>
            <w:vAlign w:val="center"/>
          </w:tcPr>
          <w:p w14:paraId="187E6B1B"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m</w:t>
            </w:r>
          </w:p>
        </w:tc>
        <w:tc>
          <w:tcPr>
            <w:tcW w:w="839" w:type="pct"/>
            <w:vAlign w:val="center"/>
          </w:tcPr>
          <w:p w14:paraId="44DFBC68"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63" w:type="pct"/>
            <w:vAlign w:val="center"/>
          </w:tcPr>
          <w:p w14:paraId="564BB434"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314D013D"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557EB767" w14:textId="77777777" w:rsidTr="00FE5705">
        <w:trPr>
          <w:cantSplit/>
          <w:trHeight w:val="510"/>
          <w:jc w:val="center"/>
        </w:trPr>
        <w:tc>
          <w:tcPr>
            <w:tcW w:w="364" w:type="pct"/>
            <w:vAlign w:val="center"/>
          </w:tcPr>
          <w:p w14:paraId="01C619A3"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14.</w:t>
            </w:r>
          </w:p>
        </w:tc>
        <w:tc>
          <w:tcPr>
            <w:tcW w:w="1912" w:type="pct"/>
            <w:vAlign w:val="center"/>
          </w:tcPr>
          <w:p w14:paraId="27D22B0D"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Greičio slopinimo guminių kalnelių (900 mm pločio) galinių elementų  įrengimas</w:t>
            </w:r>
          </w:p>
        </w:tc>
        <w:tc>
          <w:tcPr>
            <w:tcW w:w="413" w:type="pct"/>
            <w:vAlign w:val="center"/>
          </w:tcPr>
          <w:p w14:paraId="44CA6B57"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2484BC61" w14:textId="77777777" w:rsidR="004B3162" w:rsidRPr="009B4B32" w:rsidRDefault="004B3162" w:rsidP="00FE570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5</w:t>
            </w:r>
          </w:p>
        </w:tc>
        <w:tc>
          <w:tcPr>
            <w:tcW w:w="663" w:type="pct"/>
            <w:vAlign w:val="center"/>
          </w:tcPr>
          <w:p w14:paraId="133B8B90"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6E65E13C"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4AFD5AEC" w14:textId="77777777" w:rsidTr="00FE5705">
        <w:trPr>
          <w:cantSplit/>
          <w:trHeight w:val="510"/>
          <w:jc w:val="center"/>
        </w:trPr>
        <w:tc>
          <w:tcPr>
            <w:tcW w:w="364" w:type="pct"/>
            <w:vAlign w:val="center"/>
          </w:tcPr>
          <w:p w14:paraId="794EC6F4"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15.</w:t>
            </w:r>
          </w:p>
        </w:tc>
        <w:tc>
          <w:tcPr>
            <w:tcW w:w="1912" w:type="pct"/>
            <w:vAlign w:val="center"/>
          </w:tcPr>
          <w:p w14:paraId="5E3364FE"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Greičio lėtinimo salelių įrengimas (2000 mm x 1800 mm, guminės, 4 segmentų)</w:t>
            </w:r>
          </w:p>
        </w:tc>
        <w:tc>
          <w:tcPr>
            <w:tcW w:w="413" w:type="pct"/>
            <w:vAlign w:val="center"/>
          </w:tcPr>
          <w:p w14:paraId="74B642E8"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0F31A7EF"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3" w:type="pct"/>
            <w:vAlign w:val="center"/>
          </w:tcPr>
          <w:p w14:paraId="7F0433CB"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5F43E6E2"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5A924303" w14:textId="77777777" w:rsidTr="00FE5705">
        <w:trPr>
          <w:cantSplit/>
          <w:trHeight w:val="474"/>
          <w:jc w:val="center"/>
        </w:trPr>
        <w:tc>
          <w:tcPr>
            <w:tcW w:w="364" w:type="pct"/>
            <w:vAlign w:val="center"/>
          </w:tcPr>
          <w:p w14:paraId="7495DC02"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16.</w:t>
            </w:r>
          </w:p>
        </w:tc>
        <w:tc>
          <w:tcPr>
            <w:tcW w:w="1912" w:type="pct"/>
            <w:vAlign w:val="center"/>
          </w:tcPr>
          <w:p w14:paraId="3426357C"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Apsauginių automobilių kelių atitvarų įrengimas VMM-1,3</w:t>
            </w:r>
          </w:p>
        </w:tc>
        <w:tc>
          <w:tcPr>
            <w:tcW w:w="413" w:type="pct"/>
            <w:vAlign w:val="center"/>
          </w:tcPr>
          <w:p w14:paraId="38DE9A28"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m</w:t>
            </w:r>
          </w:p>
        </w:tc>
        <w:tc>
          <w:tcPr>
            <w:tcW w:w="839" w:type="pct"/>
            <w:vAlign w:val="center"/>
          </w:tcPr>
          <w:p w14:paraId="4ECCCEA4" w14:textId="77777777" w:rsidR="004B3162" w:rsidRPr="009B4B32" w:rsidRDefault="004B3162" w:rsidP="00FE570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6</w:t>
            </w:r>
          </w:p>
        </w:tc>
        <w:tc>
          <w:tcPr>
            <w:tcW w:w="663" w:type="pct"/>
            <w:vAlign w:val="center"/>
          </w:tcPr>
          <w:p w14:paraId="222048D0"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4B96283B"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66E326B4" w14:textId="77777777" w:rsidTr="00FE5705">
        <w:trPr>
          <w:cantSplit/>
          <w:trHeight w:val="474"/>
          <w:jc w:val="center"/>
        </w:trPr>
        <w:tc>
          <w:tcPr>
            <w:tcW w:w="364" w:type="pct"/>
            <w:vAlign w:val="center"/>
          </w:tcPr>
          <w:p w14:paraId="3821B34A"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17.</w:t>
            </w:r>
          </w:p>
        </w:tc>
        <w:tc>
          <w:tcPr>
            <w:tcW w:w="1912" w:type="pct"/>
            <w:vAlign w:val="center"/>
          </w:tcPr>
          <w:p w14:paraId="7FE7F89E"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Apsauginių automobilių kelių atitvarų įrengimas VMM-2</w:t>
            </w:r>
          </w:p>
        </w:tc>
        <w:tc>
          <w:tcPr>
            <w:tcW w:w="413" w:type="pct"/>
            <w:vAlign w:val="center"/>
          </w:tcPr>
          <w:p w14:paraId="0139C455"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m</w:t>
            </w:r>
          </w:p>
        </w:tc>
        <w:tc>
          <w:tcPr>
            <w:tcW w:w="839" w:type="pct"/>
            <w:vAlign w:val="center"/>
          </w:tcPr>
          <w:p w14:paraId="202D98F8"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63" w:type="pct"/>
            <w:vAlign w:val="center"/>
          </w:tcPr>
          <w:p w14:paraId="10521C64"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3917F372"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0B591003" w14:textId="77777777" w:rsidTr="00FE5705">
        <w:trPr>
          <w:cantSplit/>
          <w:trHeight w:val="474"/>
          <w:jc w:val="center"/>
        </w:trPr>
        <w:tc>
          <w:tcPr>
            <w:tcW w:w="364" w:type="pct"/>
            <w:vAlign w:val="center"/>
          </w:tcPr>
          <w:p w14:paraId="3350B815"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18.</w:t>
            </w:r>
          </w:p>
        </w:tc>
        <w:tc>
          <w:tcPr>
            <w:tcW w:w="1912" w:type="pct"/>
            <w:vAlign w:val="center"/>
          </w:tcPr>
          <w:p w14:paraId="3AB2DEA9"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Apsauginių automobilių kelių atitvarų įrengimas VMM-4</w:t>
            </w:r>
          </w:p>
        </w:tc>
        <w:tc>
          <w:tcPr>
            <w:tcW w:w="413" w:type="pct"/>
            <w:vAlign w:val="center"/>
          </w:tcPr>
          <w:p w14:paraId="7B14DBD9"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m</w:t>
            </w:r>
          </w:p>
        </w:tc>
        <w:tc>
          <w:tcPr>
            <w:tcW w:w="839" w:type="pct"/>
            <w:vAlign w:val="center"/>
          </w:tcPr>
          <w:p w14:paraId="6A430798" w14:textId="77777777" w:rsidR="004B3162" w:rsidRPr="009B4B32" w:rsidRDefault="004B3162" w:rsidP="00FE570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16</w:t>
            </w:r>
          </w:p>
        </w:tc>
        <w:tc>
          <w:tcPr>
            <w:tcW w:w="663" w:type="pct"/>
            <w:vAlign w:val="center"/>
          </w:tcPr>
          <w:p w14:paraId="2887447C"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685B22F5"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35004A8E" w14:textId="77777777" w:rsidTr="00FE5705">
        <w:trPr>
          <w:cantSplit/>
          <w:trHeight w:val="632"/>
          <w:jc w:val="center"/>
        </w:trPr>
        <w:tc>
          <w:tcPr>
            <w:tcW w:w="364" w:type="pct"/>
            <w:vAlign w:val="center"/>
          </w:tcPr>
          <w:p w14:paraId="72C7F1FE"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19.</w:t>
            </w:r>
          </w:p>
        </w:tc>
        <w:tc>
          <w:tcPr>
            <w:tcW w:w="1912" w:type="pct"/>
            <w:vAlign w:val="center"/>
          </w:tcPr>
          <w:p w14:paraId="7B9B923C"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Apsauginių pėsčiųjų ir dviračių takų atitvarų įrengimas Nr. 1</w:t>
            </w:r>
          </w:p>
        </w:tc>
        <w:tc>
          <w:tcPr>
            <w:tcW w:w="413" w:type="pct"/>
            <w:vAlign w:val="center"/>
          </w:tcPr>
          <w:p w14:paraId="1A45F678"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 xml:space="preserve"> m</w:t>
            </w:r>
          </w:p>
        </w:tc>
        <w:tc>
          <w:tcPr>
            <w:tcW w:w="839" w:type="pct"/>
            <w:vAlign w:val="center"/>
          </w:tcPr>
          <w:p w14:paraId="090D1803"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63" w:type="pct"/>
            <w:vAlign w:val="center"/>
          </w:tcPr>
          <w:p w14:paraId="565EEA54"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12507E0C"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4EEB53E6" w14:textId="77777777" w:rsidTr="00FE5705">
        <w:trPr>
          <w:cantSplit/>
          <w:trHeight w:val="632"/>
          <w:jc w:val="center"/>
        </w:trPr>
        <w:tc>
          <w:tcPr>
            <w:tcW w:w="364" w:type="pct"/>
            <w:vAlign w:val="center"/>
          </w:tcPr>
          <w:p w14:paraId="67390C44"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20.</w:t>
            </w:r>
          </w:p>
        </w:tc>
        <w:tc>
          <w:tcPr>
            <w:tcW w:w="1912" w:type="pct"/>
            <w:vAlign w:val="center"/>
          </w:tcPr>
          <w:p w14:paraId="12986F03"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 xml:space="preserve">Apsauginių pėsčiųjų ir dviračių takų atitvarų įrengimas Nr. 2 </w:t>
            </w:r>
          </w:p>
        </w:tc>
        <w:tc>
          <w:tcPr>
            <w:tcW w:w="413" w:type="pct"/>
            <w:vAlign w:val="center"/>
          </w:tcPr>
          <w:p w14:paraId="7CE7858D"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58FB6CA8" w14:textId="77777777" w:rsidR="004B3162" w:rsidRPr="009B4B32" w:rsidRDefault="004B3162" w:rsidP="00FE570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663" w:type="pct"/>
            <w:vAlign w:val="center"/>
          </w:tcPr>
          <w:p w14:paraId="40843B61"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2BE6C39E"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62608405" w14:textId="77777777" w:rsidTr="00FE5705">
        <w:trPr>
          <w:cantSplit/>
          <w:trHeight w:val="510"/>
          <w:jc w:val="center"/>
        </w:trPr>
        <w:tc>
          <w:tcPr>
            <w:tcW w:w="364" w:type="pct"/>
            <w:vAlign w:val="center"/>
          </w:tcPr>
          <w:p w14:paraId="34FE6DAE"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21.</w:t>
            </w:r>
          </w:p>
        </w:tc>
        <w:tc>
          <w:tcPr>
            <w:tcW w:w="1912" w:type="pct"/>
            <w:vAlign w:val="center"/>
          </w:tcPr>
          <w:p w14:paraId="1FC27EDC"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Atitvėrimo stulpelio įrengimas      Nr. 1</w:t>
            </w:r>
          </w:p>
        </w:tc>
        <w:tc>
          <w:tcPr>
            <w:tcW w:w="413" w:type="pct"/>
            <w:vAlign w:val="center"/>
          </w:tcPr>
          <w:p w14:paraId="03897ED0"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4CD2B094" w14:textId="77777777" w:rsidR="004B3162" w:rsidRPr="009B4B32" w:rsidRDefault="004B3162" w:rsidP="00FE570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663" w:type="pct"/>
            <w:vAlign w:val="center"/>
          </w:tcPr>
          <w:p w14:paraId="49CCEE63"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55E236E3"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0DD714D5" w14:textId="77777777" w:rsidTr="00FE5705">
        <w:trPr>
          <w:cantSplit/>
          <w:trHeight w:val="510"/>
          <w:jc w:val="center"/>
        </w:trPr>
        <w:tc>
          <w:tcPr>
            <w:tcW w:w="364" w:type="pct"/>
            <w:vAlign w:val="center"/>
          </w:tcPr>
          <w:p w14:paraId="2BB5A0B0"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22.</w:t>
            </w:r>
          </w:p>
        </w:tc>
        <w:tc>
          <w:tcPr>
            <w:tcW w:w="1912" w:type="pct"/>
            <w:vAlign w:val="center"/>
          </w:tcPr>
          <w:p w14:paraId="71E256DA"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Atitvėrimo stulpelio įrengimas    Nr. 2</w:t>
            </w:r>
          </w:p>
        </w:tc>
        <w:tc>
          <w:tcPr>
            <w:tcW w:w="413" w:type="pct"/>
            <w:vAlign w:val="center"/>
          </w:tcPr>
          <w:p w14:paraId="132ADE03"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6E93D375" w14:textId="77777777" w:rsidR="004B3162" w:rsidRPr="009B4B32" w:rsidRDefault="004B3162" w:rsidP="00FE570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663" w:type="pct"/>
            <w:vAlign w:val="center"/>
          </w:tcPr>
          <w:p w14:paraId="38241C73"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5C6445D0"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66B59D78" w14:textId="77777777" w:rsidTr="00FE5705">
        <w:trPr>
          <w:cantSplit/>
          <w:trHeight w:val="510"/>
          <w:jc w:val="center"/>
        </w:trPr>
        <w:tc>
          <w:tcPr>
            <w:tcW w:w="364" w:type="pct"/>
            <w:vAlign w:val="center"/>
          </w:tcPr>
          <w:p w14:paraId="0F46E1CF"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23.</w:t>
            </w:r>
          </w:p>
        </w:tc>
        <w:tc>
          <w:tcPr>
            <w:tcW w:w="1912" w:type="pct"/>
            <w:vAlign w:val="center"/>
          </w:tcPr>
          <w:p w14:paraId="2D517F0B"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Atitvėrimo stulpelio įrengimas    Nr. 3</w:t>
            </w:r>
          </w:p>
        </w:tc>
        <w:tc>
          <w:tcPr>
            <w:tcW w:w="413" w:type="pct"/>
            <w:vAlign w:val="center"/>
          </w:tcPr>
          <w:p w14:paraId="2A838F5B"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141F5F0B" w14:textId="77777777" w:rsidR="004B3162" w:rsidRPr="009B4B32" w:rsidRDefault="004B3162" w:rsidP="00FE570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5</w:t>
            </w:r>
          </w:p>
        </w:tc>
        <w:tc>
          <w:tcPr>
            <w:tcW w:w="663" w:type="pct"/>
            <w:vAlign w:val="center"/>
          </w:tcPr>
          <w:p w14:paraId="128DD954"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66D7250F"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4974B1D5" w14:textId="77777777" w:rsidTr="00FE5705">
        <w:trPr>
          <w:cantSplit/>
          <w:trHeight w:val="510"/>
          <w:jc w:val="center"/>
        </w:trPr>
        <w:tc>
          <w:tcPr>
            <w:tcW w:w="364" w:type="pct"/>
            <w:vAlign w:val="center"/>
          </w:tcPr>
          <w:p w14:paraId="6066E972"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24.</w:t>
            </w:r>
          </w:p>
        </w:tc>
        <w:tc>
          <w:tcPr>
            <w:tcW w:w="1912" w:type="pct"/>
            <w:vAlign w:val="center"/>
          </w:tcPr>
          <w:p w14:paraId="6716A6FC"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 xml:space="preserve">Naujo lankstaus plastikinio signalinio stulpelio keliams pažymėti įrengimas   </w:t>
            </w:r>
          </w:p>
        </w:tc>
        <w:tc>
          <w:tcPr>
            <w:tcW w:w="413" w:type="pct"/>
            <w:vAlign w:val="center"/>
          </w:tcPr>
          <w:p w14:paraId="6B10F2F4"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04455994" w14:textId="77777777" w:rsidR="004B3162" w:rsidRPr="009B4B32" w:rsidRDefault="004B3162" w:rsidP="00FE570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3</w:t>
            </w:r>
            <w:r w:rsidRPr="009B4B32">
              <w:rPr>
                <w:rFonts w:ascii="Times New Roman" w:hAnsi="Times New Roman" w:cs="Times New Roman"/>
                <w:sz w:val="24"/>
                <w:szCs w:val="24"/>
              </w:rPr>
              <w:t>0</w:t>
            </w:r>
          </w:p>
        </w:tc>
        <w:tc>
          <w:tcPr>
            <w:tcW w:w="663" w:type="pct"/>
            <w:vAlign w:val="center"/>
          </w:tcPr>
          <w:p w14:paraId="738A3BA2"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191EB0E3"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0DFFDD4E" w14:textId="77777777" w:rsidTr="00FE5705">
        <w:trPr>
          <w:cantSplit/>
          <w:trHeight w:val="510"/>
          <w:jc w:val="center"/>
        </w:trPr>
        <w:tc>
          <w:tcPr>
            <w:tcW w:w="364" w:type="pct"/>
            <w:vAlign w:val="center"/>
          </w:tcPr>
          <w:p w14:paraId="1CD70927"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25.</w:t>
            </w:r>
          </w:p>
        </w:tc>
        <w:tc>
          <w:tcPr>
            <w:tcW w:w="1912" w:type="pct"/>
            <w:vAlign w:val="center"/>
          </w:tcPr>
          <w:p w14:paraId="0086EFAB"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Naujo lankstaus plastikinio stulpelio (aukštis ~ 750 mm) įrengimas</w:t>
            </w:r>
          </w:p>
        </w:tc>
        <w:tc>
          <w:tcPr>
            <w:tcW w:w="413" w:type="pct"/>
            <w:vAlign w:val="center"/>
          </w:tcPr>
          <w:p w14:paraId="53A52612"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01B26E2A"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63" w:type="pct"/>
            <w:vAlign w:val="center"/>
          </w:tcPr>
          <w:p w14:paraId="3538F63C"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654B1F62"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3A49CD86" w14:textId="77777777" w:rsidTr="00FE5705">
        <w:trPr>
          <w:cantSplit/>
          <w:trHeight w:val="510"/>
          <w:jc w:val="center"/>
        </w:trPr>
        <w:tc>
          <w:tcPr>
            <w:tcW w:w="364" w:type="pct"/>
            <w:vAlign w:val="center"/>
          </w:tcPr>
          <w:p w14:paraId="2BD99FA0"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lastRenderedPageBreak/>
              <w:t>26.</w:t>
            </w:r>
          </w:p>
        </w:tc>
        <w:tc>
          <w:tcPr>
            <w:tcW w:w="1912" w:type="pct"/>
            <w:vAlign w:val="center"/>
          </w:tcPr>
          <w:p w14:paraId="56CD8FFF"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Naujo lankstaus plastikinio stulpelio (aukštis ~ 450 mm) įrengimas</w:t>
            </w:r>
          </w:p>
        </w:tc>
        <w:tc>
          <w:tcPr>
            <w:tcW w:w="413" w:type="pct"/>
            <w:vAlign w:val="center"/>
          </w:tcPr>
          <w:p w14:paraId="2719FF6E"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2B68F7FA"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hAnsi="Times New Roman" w:cs="Times New Roman"/>
                <w:sz w:val="24"/>
                <w:szCs w:val="24"/>
              </w:rPr>
              <w:t xml:space="preserve"> </w:t>
            </w:r>
            <w:r>
              <w:rPr>
                <w:rFonts w:ascii="Times New Roman" w:hAnsi="Times New Roman" w:cs="Times New Roman"/>
                <w:sz w:val="24"/>
                <w:szCs w:val="24"/>
              </w:rPr>
              <w:t>6</w:t>
            </w:r>
          </w:p>
        </w:tc>
        <w:tc>
          <w:tcPr>
            <w:tcW w:w="663" w:type="pct"/>
            <w:vAlign w:val="center"/>
          </w:tcPr>
          <w:p w14:paraId="74FE0390"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4FDBB208"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7A7E74B2" w14:textId="77777777" w:rsidTr="00FE5705">
        <w:trPr>
          <w:cantSplit/>
          <w:trHeight w:val="510"/>
          <w:jc w:val="center"/>
        </w:trPr>
        <w:tc>
          <w:tcPr>
            <w:tcW w:w="364" w:type="pct"/>
            <w:vAlign w:val="center"/>
          </w:tcPr>
          <w:p w14:paraId="3C5E67BE"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27.</w:t>
            </w:r>
          </w:p>
        </w:tc>
        <w:tc>
          <w:tcPr>
            <w:tcW w:w="1912" w:type="pct"/>
            <w:vAlign w:val="center"/>
          </w:tcPr>
          <w:p w14:paraId="0CBECA9B"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Naujo parkavimo bortelio įrengimas ((ilgis~1670 mm, aukštis~100mm)</w:t>
            </w:r>
          </w:p>
        </w:tc>
        <w:tc>
          <w:tcPr>
            <w:tcW w:w="413" w:type="pct"/>
            <w:vAlign w:val="center"/>
          </w:tcPr>
          <w:p w14:paraId="0E6F42FA"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5D6919CE"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63" w:type="pct"/>
            <w:vAlign w:val="center"/>
          </w:tcPr>
          <w:p w14:paraId="240FDB64"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0F603FDB"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3A418876" w14:textId="77777777" w:rsidTr="00FE5705">
        <w:trPr>
          <w:cantSplit/>
          <w:trHeight w:val="510"/>
          <w:jc w:val="center"/>
        </w:trPr>
        <w:tc>
          <w:tcPr>
            <w:tcW w:w="364" w:type="pct"/>
            <w:vAlign w:val="center"/>
          </w:tcPr>
          <w:p w14:paraId="604FBD15"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28.</w:t>
            </w:r>
          </w:p>
        </w:tc>
        <w:tc>
          <w:tcPr>
            <w:tcW w:w="1912" w:type="pct"/>
            <w:vAlign w:val="center"/>
          </w:tcPr>
          <w:p w14:paraId="6E15C889"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Naujo parkavimo bortelio įrengimas ((ilgis~900 mm, aukštis~100mm)</w:t>
            </w:r>
          </w:p>
        </w:tc>
        <w:tc>
          <w:tcPr>
            <w:tcW w:w="413" w:type="pct"/>
            <w:vAlign w:val="center"/>
          </w:tcPr>
          <w:p w14:paraId="54BB1DEA"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vnt.</w:t>
            </w:r>
          </w:p>
        </w:tc>
        <w:tc>
          <w:tcPr>
            <w:tcW w:w="839" w:type="pct"/>
            <w:vAlign w:val="center"/>
          </w:tcPr>
          <w:p w14:paraId="29777473"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63" w:type="pct"/>
            <w:vAlign w:val="center"/>
          </w:tcPr>
          <w:p w14:paraId="66BB1C78"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33400661"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704D40A0" w14:textId="77777777" w:rsidTr="00FE5705">
        <w:trPr>
          <w:cantSplit/>
          <w:trHeight w:val="510"/>
          <w:jc w:val="center"/>
        </w:trPr>
        <w:tc>
          <w:tcPr>
            <w:tcW w:w="364" w:type="pct"/>
            <w:vAlign w:val="center"/>
          </w:tcPr>
          <w:p w14:paraId="7F1CECCE"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29.</w:t>
            </w:r>
          </w:p>
        </w:tc>
        <w:tc>
          <w:tcPr>
            <w:tcW w:w="1912" w:type="pct"/>
            <w:vAlign w:val="center"/>
          </w:tcPr>
          <w:p w14:paraId="13B5A827" w14:textId="77777777" w:rsidR="004B3162" w:rsidRPr="009B4B32" w:rsidRDefault="004B3162" w:rsidP="00FE5705">
            <w:pPr>
              <w:spacing w:after="0" w:line="23" w:lineRule="atLeast"/>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Šviesą atspindinti lipni juosta</w:t>
            </w:r>
          </w:p>
        </w:tc>
        <w:tc>
          <w:tcPr>
            <w:tcW w:w="413" w:type="pct"/>
            <w:vAlign w:val="center"/>
          </w:tcPr>
          <w:p w14:paraId="3B00A9D3" w14:textId="77777777" w:rsidR="004B3162" w:rsidRPr="009B4B32" w:rsidRDefault="004B3162" w:rsidP="00FE5705">
            <w:pPr>
              <w:spacing w:after="0" w:line="23" w:lineRule="atLeast"/>
              <w:jc w:val="center"/>
              <w:rPr>
                <w:rFonts w:ascii="Times New Roman" w:eastAsia="Times New Roman" w:hAnsi="Times New Roman" w:cs="Times New Roman"/>
                <w:sz w:val="24"/>
                <w:szCs w:val="24"/>
              </w:rPr>
            </w:pPr>
            <w:r w:rsidRPr="009B4B32">
              <w:rPr>
                <w:rFonts w:ascii="Times New Roman" w:eastAsia="Times New Roman" w:hAnsi="Times New Roman" w:cs="Times New Roman"/>
                <w:sz w:val="24"/>
                <w:szCs w:val="24"/>
              </w:rPr>
              <w:t>m</w:t>
            </w:r>
          </w:p>
        </w:tc>
        <w:tc>
          <w:tcPr>
            <w:tcW w:w="839" w:type="pct"/>
            <w:vAlign w:val="center"/>
          </w:tcPr>
          <w:p w14:paraId="237FCC56" w14:textId="77777777" w:rsidR="004B3162" w:rsidRPr="009B4B32" w:rsidRDefault="004B3162" w:rsidP="00FE570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5</w:t>
            </w:r>
          </w:p>
        </w:tc>
        <w:tc>
          <w:tcPr>
            <w:tcW w:w="663" w:type="pct"/>
            <w:vAlign w:val="center"/>
          </w:tcPr>
          <w:p w14:paraId="78CEBA0F" w14:textId="77777777" w:rsidR="004B3162" w:rsidRPr="009B4B32" w:rsidRDefault="004B3162" w:rsidP="00FE5705">
            <w:pPr>
              <w:spacing w:after="0" w:line="23" w:lineRule="atLeast"/>
              <w:jc w:val="right"/>
              <w:rPr>
                <w:rFonts w:ascii="Times New Roman" w:eastAsia="Times New Roman" w:hAnsi="Times New Roman" w:cs="Times New Roman"/>
                <w:sz w:val="24"/>
                <w:szCs w:val="24"/>
              </w:rPr>
            </w:pPr>
          </w:p>
        </w:tc>
        <w:tc>
          <w:tcPr>
            <w:tcW w:w="809" w:type="pct"/>
            <w:tcBorders>
              <w:top w:val="single" w:sz="4" w:space="0" w:color="auto"/>
              <w:left w:val="nil"/>
              <w:bottom w:val="single" w:sz="4" w:space="0" w:color="auto"/>
              <w:right w:val="single" w:sz="4" w:space="0" w:color="auto"/>
            </w:tcBorders>
            <w:vAlign w:val="bottom"/>
          </w:tcPr>
          <w:p w14:paraId="2DC4C1D8" w14:textId="77777777" w:rsidR="004B3162" w:rsidRPr="009B4B32" w:rsidRDefault="004B3162" w:rsidP="00FE5705">
            <w:pPr>
              <w:spacing w:after="0" w:line="23" w:lineRule="atLeast"/>
              <w:jc w:val="right"/>
              <w:rPr>
                <w:rFonts w:ascii="Times New Roman" w:eastAsia="Calibri" w:hAnsi="Times New Roman" w:cs="Times New Roman"/>
                <w:sz w:val="24"/>
                <w:szCs w:val="24"/>
                <w:highlight w:val="yellow"/>
                <w:lang w:eastAsia="en-US"/>
              </w:rPr>
            </w:pPr>
          </w:p>
        </w:tc>
      </w:tr>
      <w:tr w:rsidR="004B3162" w:rsidRPr="005464BF" w14:paraId="6001A4EC" w14:textId="77777777" w:rsidTr="00FE5705">
        <w:trPr>
          <w:cantSplit/>
          <w:trHeight w:val="510"/>
          <w:jc w:val="center"/>
        </w:trPr>
        <w:tc>
          <w:tcPr>
            <w:tcW w:w="364" w:type="pct"/>
            <w:vAlign w:val="center"/>
          </w:tcPr>
          <w:p w14:paraId="5EB52D10" w14:textId="77777777" w:rsidR="004B3162" w:rsidRPr="009B4B32" w:rsidRDefault="004B3162" w:rsidP="00FE5705">
            <w:pPr>
              <w:spacing w:after="0" w:line="23" w:lineRule="atLeast"/>
              <w:rPr>
                <w:rFonts w:asciiTheme="majorBidi" w:hAnsiTheme="majorBidi" w:cstheme="majorBidi"/>
                <w:sz w:val="24"/>
                <w:szCs w:val="24"/>
              </w:rPr>
            </w:pPr>
            <w:r w:rsidRPr="009B4B32">
              <w:rPr>
                <w:rFonts w:asciiTheme="majorBidi" w:hAnsiTheme="majorBidi" w:cstheme="majorBidi"/>
                <w:sz w:val="24"/>
                <w:szCs w:val="24"/>
              </w:rPr>
              <w:t>30.</w:t>
            </w:r>
          </w:p>
        </w:tc>
        <w:tc>
          <w:tcPr>
            <w:tcW w:w="1912" w:type="pct"/>
            <w:vAlign w:val="center"/>
          </w:tcPr>
          <w:p w14:paraId="678EB13A" w14:textId="77777777" w:rsidR="004B3162" w:rsidRPr="009B4B32" w:rsidRDefault="004B3162" w:rsidP="00FE5705">
            <w:pPr>
              <w:spacing w:after="0" w:line="23" w:lineRule="atLeast"/>
              <w:rPr>
                <w:rFonts w:asciiTheme="majorBidi" w:hAnsiTheme="majorBidi" w:cstheme="majorBidi"/>
                <w:sz w:val="24"/>
                <w:szCs w:val="24"/>
              </w:rPr>
            </w:pPr>
            <w:r w:rsidRPr="009B4B32">
              <w:rPr>
                <w:rFonts w:asciiTheme="majorBidi" w:hAnsiTheme="majorBidi" w:cstheme="majorBidi"/>
                <w:sz w:val="24"/>
                <w:szCs w:val="24"/>
              </w:rPr>
              <w:t>Specialaus horizontaliojo ženklinimo simbolio „Apsaugok mane“ paženklinimas kelio dažais pagal Užsakovo suderintą maketą (trafaretą)</w:t>
            </w:r>
          </w:p>
        </w:tc>
        <w:tc>
          <w:tcPr>
            <w:tcW w:w="413" w:type="pct"/>
            <w:vAlign w:val="center"/>
          </w:tcPr>
          <w:p w14:paraId="6831E5EB" w14:textId="77777777" w:rsidR="004B3162" w:rsidRPr="009B4B32" w:rsidRDefault="004B3162" w:rsidP="00FE5705">
            <w:pPr>
              <w:spacing w:after="0" w:line="23" w:lineRule="atLeast"/>
              <w:rPr>
                <w:rFonts w:asciiTheme="majorBidi" w:hAnsiTheme="majorBidi" w:cstheme="majorBidi"/>
                <w:sz w:val="24"/>
                <w:szCs w:val="24"/>
              </w:rPr>
            </w:pPr>
            <w:r w:rsidRPr="009B4B32">
              <w:rPr>
                <w:rFonts w:asciiTheme="majorBidi" w:hAnsiTheme="majorBidi" w:cstheme="majorBidi"/>
                <w:sz w:val="24"/>
                <w:szCs w:val="24"/>
              </w:rPr>
              <w:t>vnt.</w:t>
            </w:r>
          </w:p>
        </w:tc>
        <w:tc>
          <w:tcPr>
            <w:tcW w:w="839" w:type="pct"/>
            <w:vAlign w:val="center"/>
          </w:tcPr>
          <w:p w14:paraId="5D4E5F22" w14:textId="77777777" w:rsidR="004B3162" w:rsidRPr="009B4B32" w:rsidRDefault="004B3162" w:rsidP="00FE5705">
            <w:pPr>
              <w:spacing w:after="0" w:line="23" w:lineRule="atLeast"/>
              <w:rPr>
                <w:rFonts w:asciiTheme="majorBidi" w:hAnsiTheme="majorBidi" w:cstheme="majorBidi"/>
                <w:sz w:val="24"/>
                <w:szCs w:val="24"/>
              </w:rPr>
            </w:pPr>
            <w:r>
              <w:rPr>
                <w:rFonts w:asciiTheme="majorBidi" w:hAnsiTheme="majorBidi" w:cstheme="majorBidi"/>
                <w:sz w:val="24"/>
                <w:szCs w:val="24"/>
              </w:rPr>
              <w:t>10</w:t>
            </w:r>
          </w:p>
        </w:tc>
        <w:tc>
          <w:tcPr>
            <w:tcW w:w="663" w:type="pct"/>
            <w:vAlign w:val="center"/>
          </w:tcPr>
          <w:p w14:paraId="22A4715F" w14:textId="77777777" w:rsidR="004B3162" w:rsidRPr="009B4B32" w:rsidRDefault="004B3162" w:rsidP="00FE5705">
            <w:pPr>
              <w:spacing w:after="0" w:line="23" w:lineRule="atLeast"/>
            </w:pPr>
          </w:p>
        </w:tc>
        <w:tc>
          <w:tcPr>
            <w:tcW w:w="809" w:type="pct"/>
            <w:tcBorders>
              <w:top w:val="single" w:sz="4" w:space="0" w:color="auto"/>
              <w:left w:val="nil"/>
              <w:bottom w:val="single" w:sz="4" w:space="0" w:color="auto"/>
              <w:right w:val="single" w:sz="4" w:space="0" w:color="auto"/>
            </w:tcBorders>
            <w:vAlign w:val="bottom"/>
          </w:tcPr>
          <w:p w14:paraId="199E1112" w14:textId="77777777" w:rsidR="004B3162" w:rsidRPr="009B4B32" w:rsidRDefault="004B3162" w:rsidP="00FE5705">
            <w:pPr>
              <w:spacing w:after="0" w:line="23" w:lineRule="atLeast"/>
            </w:pPr>
          </w:p>
        </w:tc>
      </w:tr>
      <w:tr w:rsidR="004B3162" w:rsidRPr="005464BF" w14:paraId="7011E95A" w14:textId="77777777" w:rsidTr="00FE5705">
        <w:trPr>
          <w:cantSplit/>
          <w:trHeight w:val="510"/>
          <w:jc w:val="center"/>
        </w:trPr>
        <w:tc>
          <w:tcPr>
            <w:tcW w:w="364" w:type="pct"/>
            <w:vAlign w:val="center"/>
          </w:tcPr>
          <w:p w14:paraId="3A20D337" w14:textId="77777777" w:rsidR="004B3162" w:rsidRPr="009B4B32" w:rsidRDefault="004B3162" w:rsidP="00FE5705">
            <w:pPr>
              <w:spacing w:after="0" w:line="23" w:lineRule="atLeast"/>
              <w:rPr>
                <w:rFonts w:asciiTheme="majorBidi" w:hAnsiTheme="majorBidi" w:cstheme="majorBidi"/>
                <w:sz w:val="24"/>
                <w:szCs w:val="24"/>
              </w:rPr>
            </w:pPr>
            <w:r w:rsidRPr="009B4B32">
              <w:rPr>
                <w:rFonts w:asciiTheme="majorBidi" w:hAnsiTheme="majorBidi" w:cstheme="majorBidi"/>
                <w:sz w:val="24"/>
                <w:szCs w:val="24"/>
              </w:rPr>
              <w:t>31.</w:t>
            </w:r>
          </w:p>
        </w:tc>
        <w:tc>
          <w:tcPr>
            <w:tcW w:w="1912" w:type="pct"/>
            <w:vAlign w:val="center"/>
          </w:tcPr>
          <w:p w14:paraId="1853CAE3" w14:textId="77777777" w:rsidR="004B3162" w:rsidRPr="009B4B32" w:rsidRDefault="004B3162" w:rsidP="00FE5705">
            <w:pPr>
              <w:spacing w:after="0" w:line="23" w:lineRule="atLeast"/>
              <w:rPr>
                <w:rFonts w:asciiTheme="majorBidi" w:hAnsiTheme="majorBidi" w:cstheme="majorBidi"/>
                <w:sz w:val="24"/>
                <w:szCs w:val="24"/>
              </w:rPr>
            </w:pPr>
            <w:r w:rsidRPr="009B4B32">
              <w:rPr>
                <w:rFonts w:asciiTheme="majorBidi" w:hAnsiTheme="majorBidi" w:cstheme="majorBidi"/>
                <w:sz w:val="24"/>
                <w:szCs w:val="24"/>
              </w:rPr>
              <w:t>Specialaus horizontaliojo ženklinimo simbolio „Apsaugok mane“ paženklinimas termoplastine medžiaga pagal Užsakovo suderintą maketą (trafaretą)</w:t>
            </w:r>
          </w:p>
        </w:tc>
        <w:tc>
          <w:tcPr>
            <w:tcW w:w="413" w:type="pct"/>
            <w:vAlign w:val="center"/>
          </w:tcPr>
          <w:p w14:paraId="619B1B23" w14:textId="77777777" w:rsidR="004B3162" w:rsidRPr="009B4B32" w:rsidRDefault="004B3162" w:rsidP="00FE5705">
            <w:pPr>
              <w:spacing w:after="0" w:line="23" w:lineRule="atLeast"/>
              <w:rPr>
                <w:rFonts w:asciiTheme="majorBidi" w:hAnsiTheme="majorBidi" w:cstheme="majorBidi"/>
                <w:sz w:val="24"/>
                <w:szCs w:val="24"/>
              </w:rPr>
            </w:pPr>
            <w:r w:rsidRPr="009B4B32">
              <w:rPr>
                <w:rFonts w:asciiTheme="majorBidi" w:hAnsiTheme="majorBidi" w:cstheme="majorBidi"/>
                <w:sz w:val="24"/>
                <w:szCs w:val="24"/>
              </w:rPr>
              <w:t>vnt.</w:t>
            </w:r>
          </w:p>
        </w:tc>
        <w:tc>
          <w:tcPr>
            <w:tcW w:w="839" w:type="pct"/>
            <w:vAlign w:val="center"/>
          </w:tcPr>
          <w:p w14:paraId="166D0228" w14:textId="77777777" w:rsidR="004B3162" w:rsidRPr="009B4B32" w:rsidRDefault="004B3162" w:rsidP="00FE5705">
            <w:pPr>
              <w:spacing w:after="0" w:line="23" w:lineRule="atLeast"/>
              <w:rPr>
                <w:rFonts w:asciiTheme="majorBidi" w:hAnsiTheme="majorBidi" w:cstheme="majorBidi"/>
                <w:sz w:val="24"/>
                <w:szCs w:val="24"/>
              </w:rPr>
            </w:pPr>
            <w:r>
              <w:rPr>
                <w:rFonts w:asciiTheme="majorBidi" w:hAnsiTheme="majorBidi" w:cstheme="majorBidi"/>
                <w:sz w:val="24"/>
                <w:szCs w:val="24"/>
              </w:rPr>
              <w:t>10</w:t>
            </w:r>
          </w:p>
        </w:tc>
        <w:tc>
          <w:tcPr>
            <w:tcW w:w="663" w:type="pct"/>
            <w:vAlign w:val="center"/>
          </w:tcPr>
          <w:p w14:paraId="6EF87658" w14:textId="77777777" w:rsidR="004B3162" w:rsidRPr="009B4B32" w:rsidRDefault="004B3162" w:rsidP="00FE5705">
            <w:pPr>
              <w:spacing w:after="0" w:line="23" w:lineRule="atLeast"/>
            </w:pPr>
          </w:p>
        </w:tc>
        <w:tc>
          <w:tcPr>
            <w:tcW w:w="809" w:type="pct"/>
            <w:tcBorders>
              <w:top w:val="single" w:sz="4" w:space="0" w:color="auto"/>
              <w:left w:val="nil"/>
              <w:bottom w:val="single" w:sz="4" w:space="0" w:color="auto"/>
              <w:right w:val="single" w:sz="4" w:space="0" w:color="auto"/>
            </w:tcBorders>
            <w:vAlign w:val="bottom"/>
          </w:tcPr>
          <w:p w14:paraId="4CE1088D" w14:textId="77777777" w:rsidR="004B3162" w:rsidRPr="009B4B32" w:rsidRDefault="004B3162" w:rsidP="00FE5705">
            <w:pPr>
              <w:spacing w:after="0" w:line="23" w:lineRule="atLeast"/>
            </w:pPr>
          </w:p>
        </w:tc>
      </w:tr>
      <w:tr w:rsidR="004B3162" w:rsidRPr="005464BF" w14:paraId="7B2B3BC2" w14:textId="77777777" w:rsidTr="00FE5705">
        <w:trPr>
          <w:cantSplit/>
          <w:trHeight w:val="325"/>
          <w:jc w:val="center"/>
        </w:trPr>
        <w:tc>
          <w:tcPr>
            <w:tcW w:w="4191" w:type="pct"/>
            <w:gridSpan w:val="5"/>
            <w:vAlign w:val="center"/>
          </w:tcPr>
          <w:p w14:paraId="7A32239E" w14:textId="77777777" w:rsidR="004B3162" w:rsidRPr="004525ED" w:rsidRDefault="004B3162" w:rsidP="00FE5705">
            <w:pPr>
              <w:spacing w:after="0" w:line="23" w:lineRule="atLeast"/>
              <w:jc w:val="right"/>
              <w:rPr>
                <w:rFonts w:ascii="Times New Roman" w:eastAsia="Times New Roman" w:hAnsi="Times New Roman" w:cs="Times New Roman"/>
                <w:b/>
                <w:sz w:val="24"/>
                <w:szCs w:val="24"/>
              </w:rPr>
            </w:pPr>
            <w:r w:rsidRPr="004525ED">
              <w:rPr>
                <w:rFonts w:ascii="Times New Roman" w:eastAsia="Times New Roman" w:hAnsi="Times New Roman" w:cs="Times New Roman"/>
                <w:b/>
                <w:sz w:val="24"/>
                <w:szCs w:val="24"/>
              </w:rPr>
              <w:t>Pasiūlymo kaina Eur be PVM</w:t>
            </w:r>
          </w:p>
        </w:tc>
        <w:tc>
          <w:tcPr>
            <w:tcW w:w="809" w:type="pct"/>
            <w:tcBorders>
              <w:top w:val="single" w:sz="4" w:space="0" w:color="auto"/>
              <w:left w:val="nil"/>
              <w:bottom w:val="single" w:sz="4" w:space="0" w:color="auto"/>
              <w:right w:val="single" w:sz="4" w:space="0" w:color="auto"/>
            </w:tcBorders>
            <w:vAlign w:val="bottom"/>
          </w:tcPr>
          <w:p w14:paraId="708D6366" w14:textId="77777777" w:rsidR="004B3162" w:rsidRPr="005464BF" w:rsidRDefault="004B3162" w:rsidP="00FE5705">
            <w:pPr>
              <w:spacing w:after="0" w:line="23" w:lineRule="atLeast"/>
              <w:rPr>
                <w:rFonts w:ascii="Times New Roman" w:eastAsia="Calibri" w:hAnsi="Times New Roman" w:cs="Times New Roman"/>
                <w:color w:val="000000"/>
                <w:sz w:val="24"/>
                <w:szCs w:val="24"/>
                <w:lang w:eastAsia="en-US"/>
              </w:rPr>
            </w:pPr>
          </w:p>
        </w:tc>
      </w:tr>
      <w:tr w:rsidR="004B3162" w:rsidRPr="005464BF" w14:paraId="3F058A7C" w14:textId="77777777" w:rsidTr="00FE5705">
        <w:trPr>
          <w:cantSplit/>
          <w:trHeight w:val="289"/>
          <w:jc w:val="center"/>
        </w:trPr>
        <w:tc>
          <w:tcPr>
            <w:tcW w:w="4191" w:type="pct"/>
            <w:gridSpan w:val="5"/>
            <w:vAlign w:val="center"/>
          </w:tcPr>
          <w:p w14:paraId="44A07D7C" w14:textId="77777777" w:rsidR="004B3162" w:rsidRPr="004525ED" w:rsidRDefault="004B3162" w:rsidP="00FE5705">
            <w:pPr>
              <w:spacing w:after="0" w:line="23" w:lineRule="atLeast"/>
              <w:jc w:val="right"/>
              <w:rPr>
                <w:rFonts w:ascii="Times New Roman" w:eastAsia="Times New Roman" w:hAnsi="Times New Roman" w:cs="Times New Roman"/>
                <w:b/>
                <w:sz w:val="24"/>
                <w:szCs w:val="24"/>
              </w:rPr>
            </w:pPr>
            <w:r w:rsidRPr="004525ED">
              <w:rPr>
                <w:rFonts w:ascii="Times New Roman" w:eastAsia="Times New Roman" w:hAnsi="Times New Roman" w:cs="Times New Roman"/>
                <w:b/>
                <w:sz w:val="24"/>
                <w:szCs w:val="24"/>
              </w:rPr>
              <w:t>PVM</w:t>
            </w:r>
          </w:p>
        </w:tc>
        <w:tc>
          <w:tcPr>
            <w:tcW w:w="809" w:type="pct"/>
            <w:tcBorders>
              <w:top w:val="single" w:sz="4" w:space="0" w:color="auto"/>
              <w:left w:val="nil"/>
              <w:bottom w:val="single" w:sz="4" w:space="0" w:color="auto"/>
              <w:right w:val="single" w:sz="4" w:space="0" w:color="auto"/>
            </w:tcBorders>
            <w:vAlign w:val="bottom"/>
          </w:tcPr>
          <w:p w14:paraId="5BFAC933" w14:textId="77777777" w:rsidR="004B3162" w:rsidRPr="005464BF" w:rsidRDefault="004B3162" w:rsidP="00FE5705">
            <w:pPr>
              <w:spacing w:after="0" w:line="23" w:lineRule="atLeast"/>
              <w:jc w:val="right"/>
              <w:rPr>
                <w:rFonts w:ascii="Times New Roman" w:eastAsia="Calibri" w:hAnsi="Times New Roman" w:cs="Times New Roman"/>
                <w:color w:val="000000"/>
                <w:sz w:val="24"/>
                <w:szCs w:val="24"/>
                <w:lang w:eastAsia="en-US"/>
              </w:rPr>
            </w:pPr>
          </w:p>
        </w:tc>
      </w:tr>
      <w:tr w:rsidR="004B3162" w:rsidRPr="005464BF" w14:paraId="47B5FFB3" w14:textId="77777777" w:rsidTr="00FE5705">
        <w:trPr>
          <w:cantSplit/>
          <w:trHeight w:val="268"/>
          <w:jc w:val="center"/>
        </w:trPr>
        <w:tc>
          <w:tcPr>
            <w:tcW w:w="4191" w:type="pct"/>
            <w:gridSpan w:val="5"/>
            <w:vAlign w:val="center"/>
          </w:tcPr>
          <w:p w14:paraId="529E9289" w14:textId="77777777" w:rsidR="004B3162" w:rsidRPr="004525ED" w:rsidRDefault="004B3162" w:rsidP="00FE5705">
            <w:pPr>
              <w:spacing w:after="0" w:line="23" w:lineRule="atLeast"/>
              <w:jc w:val="right"/>
              <w:rPr>
                <w:rFonts w:ascii="Times New Roman" w:eastAsia="Times New Roman" w:hAnsi="Times New Roman" w:cs="Times New Roman"/>
                <w:b/>
                <w:sz w:val="24"/>
                <w:szCs w:val="24"/>
              </w:rPr>
            </w:pPr>
            <w:r w:rsidRPr="004525ED">
              <w:rPr>
                <w:rFonts w:ascii="Times New Roman" w:eastAsia="Times New Roman" w:hAnsi="Times New Roman" w:cs="Times New Roman"/>
                <w:b/>
                <w:sz w:val="24"/>
                <w:szCs w:val="24"/>
              </w:rPr>
              <w:t>Pasiūlymo kaina Eur su PVM</w:t>
            </w:r>
          </w:p>
        </w:tc>
        <w:tc>
          <w:tcPr>
            <w:tcW w:w="809" w:type="pct"/>
            <w:tcBorders>
              <w:top w:val="single" w:sz="4" w:space="0" w:color="auto"/>
              <w:left w:val="nil"/>
              <w:bottom w:val="single" w:sz="4" w:space="0" w:color="auto"/>
              <w:right w:val="single" w:sz="4" w:space="0" w:color="auto"/>
            </w:tcBorders>
            <w:vAlign w:val="bottom"/>
          </w:tcPr>
          <w:p w14:paraId="2868634B" w14:textId="77777777" w:rsidR="004B3162" w:rsidRPr="005464BF" w:rsidRDefault="004B3162" w:rsidP="00FE5705">
            <w:pPr>
              <w:spacing w:after="0" w:line="23" w:lineRule="atLeast"/>
              <w:jc w:val="right"/>
              <w:rPr>
                <w:rFonts w:ascii="Times New Roman" w:eastAsia="Calibri" w:hAnsi="Times New Roman" w:cs="Times New Roman"/>
                <w:color w:val="000000"/>
                <w:sz w:val="24"/>
                <w:szCs w:val="24"/>
                <w:lang w:eastAsia="en-US"/>
              </w:rPr>
            </w:pPr>
          </w:p>
        </w:tc>
      </w:tr>
    </w:tbl>
    <w:p w14:paraId="2C1F4C7F" w14:textId="77777777" w:rsidR="004B3162" w:rsidRPr="00FF6FDA" w:rsidRDefault="004B3162" w:rsidP="004B3162">
      <w:pPr>
        <w:spacing w:after="0"/>
        <w:jc w:val="both"/>
        <w:rPr>
          <w:rFonts w:asciiTheme="majorBidi" w:eastAsia="Times New Roman" w:hAnsiTheme="majorBidi" w:cstheme="majorBidi"/>
          <w:b/>
          <w:bCs/>
          <w:sz w:val="20"/>
          <w:szCs w:val="20"/>
          <w:u w:val="single"/>
        </w:rPr>
      </w:pPr>
      <w:r w:rsidRPr="00FF6FDA">
        <w:rPr>
          <w:rFonts w:asciiTheme="majorBidi" w:hAnsiTheme="majorBidi" w:cstheme="majorBidi"/>
          <w:sz w:val="20"/>
          <w:szCs w:val="20"/>
        </w:rPr>
        <w:t>* 5 stulpelyje „Vieneto įkainis be PVM, EUR“ pateikiamas vieneto įkainis, nurodant 2 (du) skaičius po kablelio. Preliminarūs kiekiai skirti pasiūlymams palyginti; faktiškai darbai bus užsakomi pagal poreikį ir apmokami pagal sutartinius vieneto įkainius.</w:t>
      </w:r>
    </w:p>
    <w:p w14:paraId="2AD6A5D8" w14:textId="77777777" w:rsidR="004B3162" w:rsidRDefault="004B3162" w:rsidP="004B3162">
      <w:pPr>
        <w:spacing w:after="0"/>
        <w:ind w:firstLine="851"/>
        <w:jc w:val="both"/>
        <w:rPr>
          <w:rFonts w:ascii="Times New Roman" w:eastAsia="Times New Roman" w:hAnsi="Times New Roman" w:cs="Times New Roman"/>
          <w:b/>
          <w:sz w:val="24"/>
          <w:szCs w:val="24"/>
        </w:rPr>
      </w:pPr>
    </w:p>
    <w:p w14:paraId="47C66F24" w14:textId="1A402BA2" w:rsidR="004B3162" w:rsidRPr="00C7451E" w:rsidRDefault="004B3162" w:rsidP="004B3162">
      <w:pPr>
        <w:spacing w:after="0"/>
        <w:ind w:firstLine="851"/>
        <w:jc w:val="both"/>
        <w:rPr>
          <w:rFonts w:ascii="Times New Roman" w:eastAsia="Times New Roman" w:hAnsi="Times New Roman" w:cs="Times New Roman"/>
          <w:sz w:val="24"/>
          <w:szCs w:val="24"/>
        </w:rPr>
      </w:pPr>
      <w:r w:rsidRPr="00C7451E">
        <w:rPr>
          <w:rFonts w:ascii="Times New Roman" w:eastAsia="Times New Roman" w:hAnsi="Times New Roman" w:cs="Times New Roman"/>
          <w:b/>
          <w:sz w:val="24"/>
          <w:szCs w:val="24"/>
        </w:rPr>
        <w:t xml:space="preserve">Pasiūlymo kaina Eur su PVM (žodžiais): </w:t>
      </w:r>
      <w:r w:rsidRPr="00C7451E">
        <w:rPr>
          <w:rFonts w:ascii="Times New Roman" w:eastAsia="Times New Roman" w:hAnsi="Times New Roman" w:cs="Times New Roman"/>
          <w:sz w:val="24"/>
          <w:szCs w:val="24"/>
        </w:rPr>
        <w:t>____________________________</w:t>
      </w:r>
      <w:r>
        <w:rPr>
          <w:rFonts w:ascii="Times New Roman" w:eastAsia="Times New Roman" w:hAnsi="Times New Roman" w:cs="Times New Roman"/>
          <w:sz w:val="24"/>
          <w:szCs w:val="24"/>
        </w:rPr>
        <w:t>____</w:t>
      </w:r>
      <w:r w:rsidRPr="00C7451E">
        <w:rPr>
          <w:rFonts w:ascii="Times New Roman" w:eastAsia="Times New Roman" w:hAnsi="Times New Roman" w:cs="Times New Roman"/>
          <w:sz w:val="24"/>
          <w:szCs w:val="24"/>
        </w:rPr>
        <w:t>___.</w:t>
      </w:r>
    </w:p>
    <w:p w14:paraId="646F3D25" w14:textId="77777777" w:rsidR="004B3162" w:rsidRDefault="004B3162" w:rsidP="004B3162">
      <w:pPr>
        <w:spacing w:after="0"/>
        <w:ind w:firstLine="851"/>
        <w:jc w:val="both"/>
        <w:rPr>
          <w:rFonts w:ascii="Times New Roman" w:eastAsia="Times New Roman" w:hAnsi="Times New Roman" w:cs="Times New Roman"/>
          <w:sz w:val="24"/>
          <w:szCs w:val="24"/>
        </w:rPr>
      </w:pPr>
    </w:p>
    <w:p w14:paraId="22A28B1A" w14:textId="78A4C6E5" w:rsidR="004B3162" w:rsidRPr="006A4C77" w:rsidRDefault="004B3162" w:rsidP="004B3162">
      <w:pPr>
        <w:spacing w:after="0"/>
        <w:ind w:firstLine="851"/>
        <w:jc w:val="both"/>
        <w:rPr>
          <w:rFonts w:ascii="Times New Roman" w:eastAsia="Times New Roman" w:hAnsi="Times New Roman" w:cs="Times New Roman"/>
          <w:sz w:val="24"/>
          <w:szCs w:val="24"/>
        </w:rPr>
      </w:pPr>
      <w:r w:rsidRPr="00C7451E">
        <w:rPr>
          <w:rFonts w:ascii="Times New Roman" w:eastAsia="Times New Roman" w:hAnsi="Times New Roman" w:cs="Times New Roman"/>
          <w:sz w:val="24"/>
          <w:szCs w:val="24"/>
        </w:rPr>
        <w:t xml:space="preserve">Tais atvejais, kai pagal galiojančius teisės aktus tiekėjui nereikia mokėti PVM, nurodomos priežastys, dėl kurių nemokamas PVM:____________________________________________. </w:t>
      </w:r>
    </w:p>
    <w:p w14:paraId="19EE2B90" w14:textId="77777777" w:rsidR="004B3162" w:rsidRDefault="004B3162" w:rsidP="004B3162">
      <w:pPr>
        <w:spacing w:after="0"/>
        <w:ind w:firstLine="851"/>
        <w:jc w:val="both"/>
        <w:rPr>
          <w:rFonts w:ascii="Times New Roman" w:eastAsia="Times New Roman" w:hAnsi="Times New Roman" w:cs="Times New Roman"/>
          <w:sz w:val="24"/>
          <w:szCs w:val="24"/>
        </w:rPr>
      </w:pPr>
    </w:p>
    <w:p w14:paraId="50BF21D0" w14:textId="2C88DF60" w:rsidR="004B3162" w:rsidRPr="006A4C77" w:rsidRDefault="004B3162" w:rsidP="004B3162">
      <w:pPr>
        <w:spacing w:after="0"/>
        <w:ind w:firstLine="851"/>
        <w:jc w:val="both"/>
        <w:rPr>
          <w:rFonts w:asciiTheme="majorBidi" w:eastAsia="Times New Roman" w:hAnsiTheme="majorBidi" w:cstheme="majorBidi"/>
          <w:sz w:val="24"/>
          <w:szCs w:val="24"/>
          <w:u w:val="single"/>
        </w:rPr>
      </w:pPr>
      <w:r w:rsidRPr="00C676D4">
        <w:rPr>
          <w:rFonts w:ascii="Times New Roman" w:eastAsia="Times New Roman" w:hAnsi="Times New Roman" w:cs="Times New Roman"/>
          <w:sz w:val="24"/>
          <w:szCs w:val="24"/>
        </w:rPr>
        <w:t>Teikdami šį pasiūlymą, mes patvirtiname, kad į mūsų siūlomą kainą įskaičiuoti visi mokesčiai, ir kad mes prisiimame riziką už visas išlaidas, kurias, teikdami pasiūlymą ir laikydamiesi pirkimo dokumentuose nustatytų reikalavimų, privalėjome įskaičiuoti į pasiūlymo kainą ir pasiūlymo vertinimo metu yra vertinama įkainių suma, t. y</w:t>
      </w:r>
      <w:r w:rsidRPr="003B709B">
        <w:rPr>
          <w:rFonts w:ascii="Times New Roman" w:eastAsia="Times New Roman" w:hAnsi="Times New Roman" w:cs="Times New Roman"/>
          <w:sz w:val="24"/>
          <w:szCs w:val="24"/>
        </w:rPr>
        <w:t xml:space="preserve">. </w:t>
      </w:r>
      <w:r w:rsidRPr="003B709B">
        <w:rPr>
          <w:rFonts w:ascii="Times New Roman" w:eastAsia="Times New Roman" w:hAnsi="Times New Roman" w:cs="Times New Roman"/>
          <w:sz w:val="24"/>
          <w:szCs w:val="24"/>
          <w:u w:val="single"/>
        </w:rPr>
        <w:t>vertinant pasiūlymą, vertinama įkainių, padaugintų iš preliminarių kiekių (</w:t>
      </w:r>
      <w:r>
        <w:rPr>
          <w:rFonts w:ascii="Times New Roman" w:eastAsia="Times New Roman" w:hAnsi="Times New Roman" w:cs="Times New Roman"/>
          <w:sz w:val="24"/>
          <w:szCs w:val="24"/>
          <w:u w:val="single"/>
        </w:rPr>
        <w:t>36</w:t>
      </w:r>
      <w:r w:rsidRPr="003B709B">
        <w:rPr>
          <w:rFonts w:ascii="Times New Roman" w:eastAsia="Times New Roman" w:hAnsi="Times New Roman" w:cs="Times New Roman"/>
          <w:sz w:val="24"/>
          <w:szCs w:val="24"/>
          <w:u w:val="single"/>
        </w:rPr>
        <w:t xml:space="preserve"> mėn.), suma ir jie naudojami tik pasiūlymų vertinime ir nebus laikomi maksimaliais.</w:t>
      </w:r>
    </w:p>
    <w:p w14:paraId="537A69F8" w14:textId="77777777" w:rsidR="004B3162" w:rsidRDefault="004B3162" w:rsidP="004B3162">
      <w:pPr>
        <w:spacing w:after="0"/>
        <w:ind w:firstLine="851"/>
        <w:jc w:val="both"/>
        <w:rPr>
          <w:rFonts w:asciiTheme="majorBidi" w:hAnsiTheme="majorBidi" w:cstheme="majorBidi"/>
          <w:sz w:val="24"/>
          <w:szCs w:val="24"/>
        </w:rPr>
      </w:pPr>
    </w:p>
    <w:p w14:paraId="4F80F956" w14:textId="6109E3F0" w:rsidR="004B3162" w:rsidRPr="006A4C77" w:rsidRDefault="004B3162" w:rsidP="004B3162">
      <w:pPr>
        <w:spacing w:after="0"/>
        <w:ind w:firstLine="851"/>
        <w:jc w:val="both"/>
        <w:rPr>
          <w:rFonts w:asciiTheme="majorBidi" w:eastAsia="Times New Roman" w:hAnsiTheme="majorBidi" w:cstheme="majorBidi"/>
          <w:sz w:val="24"/>
          <w:szCs w:val="24"/>
        </w:rPr>
      </w:pPr>
      <w:r w:rsidRPr="006A4C77">
        <w:rPr>
          <w:rFonts w:asciiTheme="majorBidi" w:hAnsiTheme="majorBidi" w:cstheme="majorBidi"/>
          <w:sz w:val="24"/>
          <w:szCs w:val="24"/>
        </w:rPr>
        <w:t>Į kainą įskaityti visi tiekėjo mokami mokesčiai ir visos su pasiūlymo rengimu bei pirkimo sutarties vykdymu susijusios tiekėjo išlaidos, įskaitant PVM sąskaitų faktūrų pateikimo per Sąskaitų administravimo bendrąją informacinę sistemą (SABIS) išlaidas, jeigu tokių patiriama</w:t>
      </w:r>
    </w:p>
    <w:p w14:paraId="3FF0A27B" w14:textId="77777777" w:rsidR="00D24127" w:rsidRPr="00587BCD" w:rsidRDefault="00D24127" w:rsidP="00D24127">
      <w:pPr>
        <w:spacing w:after="0" w:line="240" w:lineRule="auto"/>
        <w:jc w:val="both"/>
        <w:rPr>
          <w:rFonts w:ascii="Times New Roman" w:hAnsi="Times New Roman" w:cs="Times New Roman"/>
          <w:szCs w:val="24"/>
        </w:rPr>
      </w:pPr>
    </w:p>
    <w:p w14:paraId="1EFBCD40" w14:textId="77777777" w:rsidR="00D24127" w:rsidRDefault="00D24127" w:rsidP="00D24127">
      <w:pPr>
        <w:spacing w:after="0" w:line="240" w:lineRule="auto"/>
        <w:ind w:firstLine="567"/>
        <w:jc w:val="both"/>
        <w:rPr>
          <w:rFonts w:ascii="Times New Roman" w:hAnsi="Times New Roman" w:cs="Times New Roman"/>
          <w:color w:val="000000"/>
          <w:szCs w:val="24"/>
        </w:rPr>
      </w:pPr>
    </w:p>
    <w:p w14:paraId="6EC9028D" w14:textId="77777777" w:rsidR="00D24127" w:rsidRDefault="00D24127" w:rsidP="00D24127">
      <w:pPr>
        <w:spacing w:after="0" w:line="240" w:lineRule="auto"/>
        <w:jc w:val="both"/>
        <w:rPr>
          <w:rFonts w:ascii="Times New Roman" w:hAnsi="Times New Roman" w:cs="Times New Roman"/>
          <w:color w:val="000000"/>
          <w:szCs w:val="24"/>
        </w:rPr>
      </w:pPr>
    </w:p>
    <w:p w14:paraId="524CA9F9" w14:textId="2906C804" w:rsidR="00D24127" w:rsidRDefault="00D24127" w:rsidP="00D24127">
      <w:pPr>
        <w:spacing w:line="259" w:lineRule="auto"/>
        <w:rPr>
          <w:rFonts w:ascii="Times New Roman" w:hAnsi="Times New Roman" w:cs="Times New Roman"/>
          <w:szCs w:val="24"/>
        </w:rPr>
      </w:pPr>
    </w:p>
    <w:bookmarkEnd w:id="65"/>
    <w:p w14:paraId="62219C7B" w14:textId="77777777" w:rsidR="00D24127" w:rsidRPr="00B41636" w:rsidRDefault="00D24127" w:rsidP="00D24127">
      <w:pPr>
        <w:jc w:val="center"/>
        <w:rPr>
          <w:rFonts w:ascii="Times New Roman" w:hAnsi="Times New Roman" w:cs="Times New Roman"/>
          <w:b/>
          <w:bCs/>
          <w:sz w:val="24"/>
          <w:szCs w:val="24"/>
        </w:rPr>
      </w:pPr>
      <w:r>
        <w:rPr>
          <w:rFonts w:ascii="Times New Roman" w:hAnsi="Times New Roman" w:cs="Times New Roman"/>
          <w:b/>
          <w:bCs/>
          <w:sz w:val="24"/>
          <w:szCs w:val="24"/>
        </w:rPr>
        <w:t>5</w:t>
      </w:r>
      <w:r w:rsidRPr="00B41636">
        <w:rPr>
          <w:rFonts w:ascii="Times New Roman" w:hAnsi="Times New Roman" w:cs="Times New Roman"/>
          <w:b/>
          <w:bCs/>
          <w:sz w:val="24"/>
          <w:szCs w:val="24"/>
        </w:rPr>
        <w:t xml:space="preserve">.  </w:t>
      </w:r>
      <w:r>
        <w:rPr>
          <w:rFonts w:ascii="Times New Roman" w:hAnsi="Times New Roman" w:cs="Times New Roman"/>
          <w:b/>
          <w:bCs/>
          <w:sz w:val="24"/>
          <w:szCs w:val="24"/>
        </w:rPr>
        <w:t>PRIDEDAMI DOKUMENTAI IR INFORMACIJA APIE KONFIDENCIALUMĄ</w:t>
      </w:r>
    </w:p>
    <w:tbl>
      <w:tblPr>
        <w:tblStyle w:val="Lentelstinklelis"/>
        <w:tblW w:w="0" w:type="auto"/>
        <w:tblInd w:w="0" w:type="dxa"/>
        <w:tblLook w:val="04A0" w:firstRow="1" w:lastRow="0" w:firstColumn="1" w:lastColumn="0" w:noHBand="0" w:noVBand="1"/>
      </w:tblPr>
      <w:tblGrid>
        <w:gridCol w:w="562"/>
        <w:gridCol w:w="3597"/>
        <w:gridCol w:w="928"/>
        <w:gridCol w:w="1811"/>
        <w:gridCol w:w="3064"/>
      </w:tblGrid>
      <w:tr w:rsidR="00D24127" w:rsidRPr="00B41636" w14:paraId="17E4D36C" w14:textId="77777777" w:rsidTr="006E5A2A">
        <w:tc>
          <w:tcPr>
            <w:tcW w:w="562" w:type="dxa"/>
            <w:shd w:val="clear" w:color="auto" w:fill="DEEAF6" w:themeFill="accent5" w:themeFillTint="33"/>
            <w:vAlign w:val="center"/>
          </w:tcPr>
          <w:p w14:paraId="3E7D1185" w14:textId="77777777" w:rsidR="00D24127" w:rsidRPr="00B41636" w:rsidRDefault="00D24127" w:rsidP="006E5A2A">
            <w:pPr>
              <w:jc w:val="center"/>
              <w:rPr>
                <w:rFonts w:hAnsi="Times New Roman" w:cs="Times New Roman"/>
                <w:b/>
                <w:bCs/>
              </w:rPr>
            </w:pPr>
            <w:r w:rsidRPr="00B41636">
              <w:rPr>
                <w:rFonts w:hAnsi="Times New Roman" w:cs="Times New Roman"/>
                <w:b/>
                <w:bCs/>
              </w:rPr>
              <w:t>Eil.</w:t>
            </w:r>
          </w:p>
          <w:p w14:paraId="5F15F84D" w14:textId="77777777" w:rsidR="00D24127" w:rsidRPr="00B41636" w:rsidRDefault="00D24127" w:rsidP="006E5A2A">
            <w:pPr>
              <w:jc w:val="center"/>
              <w:rPr>
                <w:rFonts w:hAnsi="Times New Roman" w:cs="Times New Roman"/>
                <w:b/>
                <w:bCs/>
              </w:rPr>
            </w:pPr>
            <w:r w:rsidRPr="00B41636">
              <w:rPr>
                <w:rFonts w:hAnsi="Times New Roman" w:cs="Times New Roman"/>
                <w:b/>
                <w:bCs/>
              </w:rPr>
              <w:t>Nr.</w:t>
            </w:r>
          </w:p>
        </w:tc>
        <w:tc>
          <w:tcPr>
            <w:tcW w:w="3597" w:type="dxa"/>
            <w:shd w:val="clear" w:color="auto" w:fill="DEEAF6" w:themeFill="accent5" w:themeFillTint="33"/>
            <w:vAlign w:val="center"/>
          </w:tcPr>
          <w:p w14:paraId="68E38BC5" w14:textId="77777777" w:rsidR="00D24127" w:rsidRPr="00B41636" w:rsidRDefault="00D24127" w:rsidP="006E5A2A">
            <w:pPr>
              <w:jc w:val="center"/>
              <w:rPr>
                <w:rFonts w:hAnsi="Times New Roman" w:cs="Times New Roman"/>
                <w:b/>
                <w:bCs/>
              </w:rPr>
            </w:pPr>
            <w:r w:rsidRPr="00B41636">
              <w:rPr>
                <w:rFonts w:hAnsi="Times New Roman" w:cs="Times New Roman"/>
                <w:b/>
                <w:bCs/>
              </w:rPr>
              <w:t>Dokumentas</w:t>
            </w:r>
          </w:p>
        </w:tc>
        <w:tc>
          <w:tcPr>
            <w:tcW w:w="928" w:type="dxa"/>
            <w:shd w:val="clear" w:color="auto" w:fill="DEEAF6" w:themeFill="accent5" w:themeFillTint="33"/>
            <w:vAlign w:val="center"/>
          </w:tcPr>
          <w:p w14:paraId="7C75F0AF" w14:textId="77777777" w:rsidR="00D24127" w:rsidRPr="00B41636" w:rsidRDefault="00D24127" w:rsidP="006E5A2A">
            <w:pPr>
              <w:jc w:val="center"/>
              <w:rPr>
                <w:rFonts w:hAnsi="Times New Roman" w:cs="Times New Roman"/>
                <w:b/>
                <w:bCs/>
              </w:rPr>
            </w:pPr>
            <w:r w:rsidRPr="00B41636">
              <w:rPr>
                <w:rFonts w:hAnsi="Times New Roman" w:cs="Times New Roman"/>
                <w:b/>
                <w:bCs/>
              </w:rPr>
              <w:t>Lapų skaičius</w:t>
            </w:r>
          </w:p>
        </w:tc>
        <w:tc>
          <w:tcPr>
            <w:tcW w:w="0" w:type="auto"/>
            <w:shd w:val="clear" w:color="auto" w:fill="DEEAF6" w:themeFill="accent5" w:themeFillTint="33"/>
            <w:vAlign w:val="center"/>
          </w:tcPr>
          <w:p w14:paraId="539F6DE6" w14:textId="77777777" w:rsidR="00D24127" w:rsidRPr="00B41636" w:rsidRDefault="00D24127" w:rsidP="006E5A2A">
            <w:pPr>
              <w:jc w:val="center"/>
              <w:rPr>
                <w:rFonts w:hAnsi="Times New Roman" w:cs="Times New Roman"/>
                <w:b/>
                <w:bCs/>
              </w:rPr>
            </w:pPr>
            <w:r w:rsidRPr="00B41636">
              <w:rPr>
                <w:rFonts w:hAnsi="Times New Roman" w:cs="Times New Roman"/>
                <w:b/>
                <w:bCs/>
              </w:rPr>
              <w:t>Ar dokumente yra konfidencialios informacijos?</w:t>
            </w:r>
          </w:p>
          <w:p w14:paraId="2647E201" w14:textId="77777777" w:rsidR="00D24127" w:rsidRPr="00B41636" w:rsidRDefault="00D24127" w:rsidP="006E5A2A">
            <w:pPr>
              <w:jc w:val="center"/>
              <w:rPr>
                <w:rFonts w:hAnsi="Times New Roman" w:cs="Times New Roman"/>
                <w:b/>
                <w:bCs/>
              </w:rPr>
            </w:pPr>
            <w:r w:rsidRPr="00B41636">
              <w:rPr>
                <w:rFonts w:hAnsi="Times New Roman" w:cs="Times New Roman"/>
                <w:b/>
                <w:bCs/>
              </w:rPr>
              <w:t>(Taip / Ne)</w:t>
            </w:r>
          </w:p>
        </w:tc>
        <w:tc>
          <w:tcPr>
            <w:tcW w:w="0" w:type="auto"/>
            <w:shd w:val="clear" w:color="auto" w:fill="DEEAF6" w:themeFill="accent5" w:themeFillTint="33"/>
            <w:vAlign w:val="center"/>
          </w:tcPr>
          <w:p w14:paraId="2EB604D9" w14:textId="77777777" w:rsidR="00D24127" w:rsidRPr="00B41636" w:rsidRDefault="00D24127" w:rsidP="006E5A2A">
            <w:pPr>
              <w:jc w:val="center"/>
              <w:rPr>
                <w:rFonts w:hAnsi="Times New Roman" w:cs="Times New Roman"/>
                <w:b/>
                <w:bCs/>
              </w:rPr>
            </w:pPr>
            <w:r w:rsidRPr="00B41636">
              <w:rPr>
                <w:rFonts w:eastAsia="Times New Roman" w:hAnsi="Times New Roman" w:cs="Times New Roman"/>
                <w:b/>
                <w:bCs/>
                <w:lang w:eastAsia="en-US"/>
              </w:rPr>
              <w:t>Dokumente esanti konfidenciali informacija nurodoma dokumento dalis/puslapis, kuriame yra konfidenciali informacija ir paaiškinama, kuo remiantis nurodytas dokumentas ar jo dalis yra konfidencialūs)</w:t>
            </w:r>
            <w:r>
              <w:rPr>
                <w:rFonts w:eastAsia="Times New Roman" w:hAnsi="Times New Roman" w:cs="Times New Roman"/>
                <w:b/>
                <w:bCs/>
                <w:lang w:eastAsia="en-US"/>
              </w:rPr>
              <w:t>*</w:t>
            </w:r>
          </w:p>
        </w:tc>
      </w:tr>
      <w:tr w:rsidR="00D24127" w:rsidRPr="00B41636" w14:paraId="3E82DC96" w14:textId="77777777" w:rsidTr="006E5A2A">
        <w:tc>
          <w:tcPr>
            <w:tcW w:w="562" w:type="dxa"/>
            <w:vAlign w:val="center"/>
          </w:tcPr>
          <w:p w14:paraId="408FA0DD" w14:textId="77777777" w:rsidR="00D24127" w:rsidRPr="00B41636" w:rsidRDefault="00D24127" w:rsidP="006E5A2A">
            <w:pPr>
              <w:jc w:val="center"/>
              <w:rPr>
                <w:rFonts w:hAnsi="Times New Roman" w:cs="Times New Roman"/>
                <w:bCs/>
              </w:rPr>
            </w:pPr>
            <w:r w:rsidRPr="00B41636">
              <w:rPr>
                <w:rFonts w:hAnsi="Times New Roman" w:cs="Times New Roman"/>
                <w:i/>
              </w:rPr>
              <w:t>1</w:t>
            </w:r>
          </w:p>
        </w:tc>
        <w:tc>
          <w:tcPr>
            <w:tcW w:w="3597" w:type="dxa"/>
            <w:vAlign w:val="center"/>
          </w:tcPr>
          <w:p w14:paraId="611B14D3" w14:textId="77777777" w:rsidR="00D24127" w:rsidRPr="00B41636" w:rsidRDefault="00D24127" w:rsidP="006E5A2A">
            <w:pPr>
              <w:jc w:val="center"/>
              <w:rPr>
                <w:rFonts w:hAnsi="Times New Roman" w:cs="Times New Roman"/>
                <w:bCs/>
              </w:rPr>
            </w:pPr>
            <w:r w:rsidRPr="00B41636">
              <w:rPr>
                <w:rFonts w:hAnsi="Times New Roman" w:cs="Times New Roman"/>
                <w:i/>
                <w:iCs/>
              </w:rPr>
              <w:t>2</w:t>
            </w:r>
          </w:p>
        </w:tc>
        <w:tc>
          <w:tcPr>
            <w:tcW w:w="928" w:type="dxa"/>
          </w:tcPr>
          <w:p w14:paraId="66FADAFC" w14:textId="77777777" w:rsidR="00D24127" w:rsidRPr="00B41636" w:rsidRDefault="00D24127" w:rsidP="006E5A2A">
            <w:pPr>
              <w:jc w:val="center"/>
              <w:rPr>
                <w:rFonts w:hAnsi="Times New Roman" w:cs="Times New Roman"/>
                <w:i/>
              </w:rPr>
            </w:pPr>
            <w:r w:rsidRPr="00B41636">
              <w:rPr>
                <w:rFonts w:hAnsi="Times New Roman" w:cs="Times New Roman"/>
                <w:i/>
              </w:rPr>
              <w:t>3</w:t>
            </w:r>
          </w:p>
        </w:tc>
        <w:tc>
          <w:tcPr>
            <w:tcW w:w="0" w:type="auto"/>
            <w:vAlign w:val="center"/>
          </w:tcPr>
          <w:p w14:paraId="40AFEACF" w14:textId="77777777" w:rsidR="00D24127" w:rsidRPr="00B41636" w:rsidRDefault="00D24127" w:rsidP="006E5A2A">
            <w:pPr>
              <w:jc w:val="center"/>
              <w:rPr>
                <w:rFonts w:hAnsi="Times New Roman" w:cs="Times New Roman"/>
                <w:bCs/>
                <w:i/>
                <w:iCs/>
              </w:rPr>
            </w:pPr>
            <w:r w:rsidRPr="00B41636">
              <w:rPr>
                <w:rFonts w:hAnsi="Times New Roman" w:cs="Times New Roman"/>
                <w:bCs/>
                <w:i/>
                <w:iCs/>
              </w:rPr>
              <w:t>4</w:t>
            </w:r>
          </w:p>
        </w:tc>
        <w:tc>
          <w:tcPr>
            <w:tcW w:w="0" w:type="auto"/>
            <w:vAlign w:val="center"/>
          </w:tcPr>
          <w:p w14:paraId="37CFEB4E" w14:textId="77777777" w:rsidR="00D24127" w:rsidRPr="00B41636" w:rsidRDefault="00D24127" w:rsidP="006E5A2A">
            <w:pPr>
              <w:jc w:val="center"/>
              <w:rPr>
                <w:rFonts w:hAnsi="Times New Roman" w:cs="Times New Roman"/>
                <w:bCs/>
              </w:rPr>
            </w:pPr>
            <w:r w:rsidRPr="00B41636">
              <w:rPr>
                <w:rFonts w:hAnsi="Times New Roman" w:cs="Times New Roman"/>
                <w:i/>
              </w:rPr>
              <w:t>5</w:t>
            </w:r>
          </w:p>
        </w:tc>
      </w:tr>
      <w:tr w:rsidR="00D24127" w:rsidRPr="00B41636" w14:paraId="5821FFC7" w14:textId="77777777" w:rsidTr="006E5A2A">
        <w:tc>
          <w:tcPr>
            <w:tcW w:w="562" w:type="dxa"/>
            <w:vAlign w:val="center"/>
          </w:tcPr>
          <w:p w14:paraId="3D554ABF" w14:textId="77777777" w:rsidR="00D24127" w:rsidRPr="00B41636" w:rsidRDefault="00D24127" w:rsidP="006E5A2A">
            <w:pPr>
              <w:rPr>
                <w:rFonts w:hAnsi="Times New Roman" w:cs="Times New Roman"/>
              </w:rPr>
            </w:pPr>
            <w:r w:rsidRPr="00C437DB">
              <w:rPr>
                <w:rFonts w:eastAsia="Times New Roman" w:hAnsi="Times New Roman" w:cs="Times New Roman"/>
                <w:color w:val="000000"/>
              </w:rPr>
              <w:t>1.</w:t>
            </w:r>
          </w:p>
        </w:tc>
        <w:tc>
          <w:tcPr>
            <w:tcW w:w="3597" w:type="dxa"/>
          </w:tcPr>
          <w:p w14:paraId="0C215C94" w14:textId="77777777" w:rsidR="00D24127" w:rsidRPr="00B41636" w:rsidRDefault="00D24127" w:rsidP="006E5A2A">
            <w:pPr>
              <w:rPr>
                <w:rFonts w:hAnsi="Times New Roman" w:cs="Times New Roman"/>
              </w:rPr>
            </w:pPr>
            <w:r w:rsidRPr="00D75E20">
              <w:rPr>
                <w:rFonts w:eastAsia="Times New Roman" w:hAnsi="Times New Roman" w:cs="Times New Roman"/>
                <w:color w:val="000000"/>
                <w:sz w:val="20"/>
                <w:szCs w:val="20"/>
              </w:rPr>
              <w:t>Jungtinės veiklos sutarties kopija (jei pasiūlymą pateikia ūkio subjektų grupė)</w:t>
            </w:r>
          </w:p>
        </w:tc>
        <w:tc>
          <w:tcPr>
            <w:tcW w:w="928" w:type="dxa"/>
            <w:vAlign w:val="bottom"/>
          </w:tcPr>
          <w:p w14:paraId="76E94F69" w14:textId="77777777" w:rsidR="00D24127" w:rsidRPr="00B41636" w:rsidRDefault="00D24127" w:rsidP="006E5A2A">
            <w:pPr>
              <w:rPr>
                <w:rFonts w:hAnsi="Times New Roman" w:cs="Times New Roman"/>
              </w:rPr>
            </w:pPr>
            <w:r w:rsidRPr="00E824E8">
              <w:rPr>
                <w:rFonts w:eastAsia="Times New Roman" w:hAnsi="Times New Roman" w:cs="Times New Roman"/>
                <w:color w:val="000000"/>
                <w:sz w:val="24"/>
                <w:szCs w:val="24"/>
              </w:rPr>
              <w:t> </w:t>
            </w:r>
          </w:p>
        </w:tc>
        <w:tc>
          <w:tcPr>
            <w:tcW w:w="0" w:type="auto"/>
            <w:vAlign w:val="bottom"/>
          </w:tcPr>
          <w:p w14:paraId="6F987171" w14:textId="77777777" w:rsidR="00D24127" w:rsidRPr="00E824E8" w:rsidRDefault="00D24127" w:rsidP="006E5A2A">
            <w:pPr>
              <w:spacing w:line="240" w:lineRule="auto"/>
              <w:jc w:val="center"/>
              <w:rPr>
                <w:rFonts w:eastAsia="Times New Roman" w:hAnsi="Times New Roman" w:cs="Times New Roman"/>
                <w:color w:val="000000"/>
                <w:sz w:val="24"/>
                <w:szCs w:val="24"/>
              </w:rPr>
            </w:pPr>
            <w:r w:rsidRPr="00E824E8">
              <w:rPr>
                <w:rFonts w:eastAsia="Times New Roman" w:hAnsi="Times New Roman" w:cs="Times New Roman"/>
                <w:color w:val="000000"/>
                <w:sz w:val="24"/>
                <w:szCs w:val="24"/>
              </w:rPr>
              <w:t> </w:t>
            </w:r>
          </w:p>
          <w:p w14:paraId="4644F775" w14:textId="77777777" w:rsidR="00D24127" w:rsidRPr="00B41636" w:rsidRDefault="00D24127" w:rsidP="006E5A2A">
            <w:pPr>
              <w:rPr>
                <w:rFonts w:hAnsi="Times New Roman" w:cs="Times New Roman"/>
              </w:rPr>
            </w:pPr>
            <w:r w:rsidRPr="00E824E8">
              <w:rPr>
                <w:rFonts w:eastAsia="Times New Roman" w:hAnsi="Times New Roman" w:cs="Times New Roman"/>
                <w:color w:val="000000"/>
                <w:sz w:val="24"/>
                <w:szCs w:val="24"/>
              </w:rPr>
              <w:t> </w:t>
            </w:r>
          </w:p>
        </w:tc>
        <w:tc>
          <w:tcPr>
            <w:tcW w:w="0" w:type="auto"/>
            <w:vAlign w:val="center"/>
          </w:tcPr>
          <w:p w14:paraId="5ED623A3" w14:textId="77777777" w:rsidR="00D24127" w:rsidRPr="00B41636" w:rsidRDefault="00D24127" w:rsidP="006E5A2A">
            <w:pPr>
              <w:rPr>
                <w:rFonts w:hAnsi="Times New Roman" w:cs="Times New Roman"/>
              </w:rPr>
            </w:pPr>
            <w:r w:rsidRPr="00E824E8">
              <w:rPr>
                <w:rFonts w:eastAsia="Times New Roman" w:hAnsi="Times New Roman" w:cs="Times New Roman"/>
                <w:color w:val="000000"/>
                <w:sz w:val="24"/>
                <w:szCs w:val="24"/>
              </w:rPr>
              <w:t> </w:t>
            </w:r>
          </w:p>
        </w:tc>
      </w:tr>
      <w:tr w:rsidR="00D24127" w:rsidRPr="00B41636" w14:paraId="7218936F" w14:textId="77777777" w:rsidTr="006E5A2A">
        <w:tc>
          <w:tcPr>
            <w:tcW w:w="562" w:type="dxa"/>
            <w:vAlign w:val="center"/>
          </w:tcPr>
          <w:p w14:paraId="2B5E4DC9" w14:textId="77777777" w:rsidR="00D24127" w:rsidRPr="00B41636" w:rsidRDefault="00D24127" w:rsidP="006E5A2A">
            <w:pPr>
              <w:rPr>
                <w:rFonts w:hAnsi="Times New Roman" w:cs="Times New Roman"/>
              </w:rPr>
            </w:pPr>
            <w:r w:rsidRPr="00C437DB">
              <w:rPr>
                <w:rFonts w:eastAsia="Times New Roman" w:hAnsi="Times New Roman" w:cs="Times New Roman"/>
                <w:color w:val="000000"/>
              </w:rPr>
              <w:t>2.</w:t>
            </w:r>
          </w:p>
        </w:tc>
        <w:tc>
          <w:tcPr>
            <w:tcW w:w="3597" w:type="dxa"/>
          </w:tcPr>
          <w:p w14:paraId="5BDADF5A" w14:textId="77777777" w:rsidR="00D24127" w:rsidRPr="00B41636" w:rsidRDefault="00D24127" w:rsidP="006E5A2A">
            <w:pPr>
              <w:rPr>
                <w:rFonts w:hAnsi="Times New Roman" w:cs="Times New Roman"/>
              </w:rPr>
            </w:pPr>
            <w:r w:rsidRPr="00D75E20">
              <w:rPr>
                <w:rFonts w:eastAsia="Times New Roman" w:hAnsi="Times New Roman" w:cs="Times New Roman"/>
                <w:color w:val="000000"/>
                <w:sz w:val="20"/>
                <w:szCs w:val="20"/>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928" w:type="dxa"/>
            <w:vAlign w:val="bottom"/>
          </w:tcPr>
          <w:p w14:paraId="76B75689" w14:textId="77777777" w:rsidR="00D24127" w:rsidRPr="00B41636" w:rsidRDefault="00D24127" w:rsidP="006E5A2A">
            <w:pPr>
              <w:rPr>
                <w:rFonts w:hAnsi="Times New Roman" w:cs="Times New Roman"/>
              </w:rPr>
            </w:pPr>
            <w:r w:rsidRPr="00E824E8">
              <w:rPr>
                <w:rFonts w:eastAsia="Times New Roman" w:hAnsi="Times New Roman" w:cs="Times New Roman"/>
                <w:color w:val="000000"/>
                <w:sz w:val="24"/>
                <w:szCs w:val="24"/>
              </w:rPr>
              <w:t> </w:t>
            </w:r>
          </w:p>
        </w:tc>
        <w:tc>
          <w:tcPr>
            <w:tcW w:w="0" w:type="auto"/>
            <w:vAlign w:val="bottom"/>
          </w:tcPr>
          <w:p w14:paraId="727FB39D" w14:textId="77777777" w:rsidR="00D24127" w:rsidRPr="00E824E8" w:rsidRDefault="00D24127" w:rsidP="006E5A2A">
            <w:pPr>
              <w:spacing w:line="240" w:lineRule="auto"/>
              <w:jc w:val="center"/>
              <w:rPr>
                <w:rFonts w:eastAsia="Times New Roman" w:hAnsi="Times New Roman" w:cs="Times New Roman"/>
                <w:color w:val="000000"/>
                <w:sz w:val="24"/>
                <w:szCs w:val="24"/>
              </w:rPr>
            </w:pPr>
            <w:r w:rsidRPr="00E824E8">
              <w:rPr>
                <w:rFonts w:eastAsia="Times New Roman" w:hAnsi="Times New Roman" w:cs="Times New Roman"/>
                <w:color w:val="000000"/>
                <w:sz w:val="24"/>
                <w:szCs w:val="24"/>
              </w:rPr>
              <w:t> </w:t>
            </w:r>
          </w:p>
          <w:p w14:paraId="281A72F7" w14:textId="77777777" w:rsidR="00D24127" w:rsidRPr="00B41636" w:rsidRDefault="00D24127" w:rsidP="006E5A2A">
            <w:pPr>
              <w:rPr>
                <w:rFonts w:hAnsi="Times New Roman" w:cs="Times New Roman"/>
              </w:rPr>
            </w:pPr>
            <w:r w:rsidRPr="00E824E8">
              <w:rPr>
                <w:rFonts w:eastAsia="Times New Roman" w:hAnsi="Times New Roman" w:cs="Times New Roman"/>
                <w:color w:val="000000"/>
                <w:sz w:val="24"/>
                <w:szCs w:val="24"/>
              </w:rPr>
              <w:t> </w:t>
            </w:r>
          </w:p>
        </w:tc>
        <w:tc>
          <w:tcPr>
            <w:tcW w:w="0" w:type="auto"/>
            <w:vAlign w:val="center"/>
          </w:tcPr>
          <w:p w14:paraId="19B93AFC" w14:textId="77777777" w:rsidR="00D24127" w:rsidRPr="00B41636" w:rsidRDefault="00D24127" w:rsidP="006E5A2A">
            <w:pPr>
              <w:rPr>
                <w:rFonts w:hAnsi="Times New Roman" w:cs="Times New Roman"/>
              </w:rPr>
            </w:pPr>
            <w:r w:rsidRPr="00E824E8">
              <w:rPr>
                <w:rFonts w:eastAsia="Times New Roman" w:hAnsi="Times New Roman" w:cs="Times New Roman"/>
                <w:color w:val="000000"/>
                <w:sz w:val="24"/>
                <w:szCs w:val="24"/>
              </w:rPr>
              <w:t> </w:t>
            </w:r>
          </w:p>
        </w:tc>
      </w:tr>
      <w:tr w:rsidR="00D24127" w:rsidRPr="00B41636" w14:paraId="4B256C31" w14:textId="77777777" w:rsidTr="006E5A2A">
        <w:tc>
          <w:tcPr>
            <w:tcW w:w="562" w:type="dxa"/>
            <w:vAlign w:val="center"/>
          </w:tcPr>
          <w:p w14:paraId="33DD0AE0" w14:textId="77777777" w:rsidR="00D24127" w:rsidRPr="00B41636" w:rsidRDefault="00D24127" w:rsidP="006E5A2A">
            <w:pPr>
              <w:rPr>
                <w:rFonts w:hAnsi="Times New Roman" w:cs="Times New Roman"/>
                <w:bCs/>
              </w:rPr>
            </w:pPr>
            <w:r w:rsidRPr="00C437DB">
              <w:rPr>
                <w:rFonts w:eastAsia="Times New Roman" w:hAnsi="Times New Roman" w:cs="Times New Roman"/>
                <w:color w:val="000000"/>
              </w:rPr>
              <w:t>3.</w:t>
            </w:r>
          </w:p>
        </w:tc>
        <w:tc>
          <w:tcPr>
            <w:tcW w:w="3597" w:type="dxa"/>
          </w:tcPr>
          <w:p w14:paraId="41F70F76" w14:textId="77777777" w:rsidR="00D24127" w:rsidRPr="00B41636" w:rsidRDefault="00D24127" w:rsidP="006E5A2A">
            <w:pPr>
              <w:tabs>
                <w:tab w:val="left" w:pos="1701"/>
              </w:tabs>
              <w:spacing w:line="20" w:lineRule="atLeast"/>
              <w:ind w:left="32"/>
              <w:rPr>
                <w:rFonts w:eastAsiaTheme="minorHAnsi" w:hAnsi="Times New Roman" w:cs="Times New Roman"/>
                <w:bCs/>
                <w:iCs/>
              </w:rPr>
            </w:pPr>
            <w:r w:rsidRPr="00D75E20">
              <w:rPr>
                <w:rFonts w:eastAsia="Times New Roman" w:hAnsi="Times New Roman" w:cs="Times New Roman"/>
                <w:color w:val="000000"/>
                <w:sz w:val="20"/>
                <w:szCs w:val="20"/>
              </w:rPr>
              <w:t>Jei tiekėjas pasitelkia ūkio subjektus – įrodymai, kad šie ištekliai bus prieinami per visą sutartinių įsipareigojimų vykdymo laikotarpį</w:t>
            </w:r>
          </w:p>
        </w:tc>
        <w:tc>
          <w:tcPr>
            <w:tcW w:w="928" w:type="dxa"/>
            <w:vAlign w:val="bottom"/>
          </w:tcPr>
          <w:p w14:paraId="3E1904C6" w14:textId="77777777" w:rsidR="00D24127" w:rsidRPr="00B41636" w:rsidRDefault="00D24127" w:rsidP="006E5A2A">
            <w:pPr>
              <w:rPr>
                <w:rFonts w:hAnsi="Times New Roman" w:cs="Times New Roman"/>
              </w:rPr>
            </w:pPr>
            <w:r w:rsidRPr="00E824E8">
              <w:rPr>
                <w:rFonts w:eastAsia="Times New Roman" w:hAnsi="Times New Roman" w:cs="Times New Roman"/>
                <w:color w:val="000000"/>
                <w:sz w:val="24"/>
                <w:szCs w:val="24"/>
              </w:rPr>
              <w:t> </w:t>
            </w:r>
          </w:p>
        </w:tc>
        <w:tc>
          <w:tcPr>
            <w:tcW w:w="0" w:type="auto"/>
            <w:vAlign w:val="bottom"/>
          </w:tcPr>
          <w:p w14:paraId="60D8F0C7" w14:textId="77777777" w:rsidR="00D24127" w:rsidRPr="00E824E8" w:rsidRDefault="00D24127" w:rsidP="006E5A2A">
            <w:pPr>
              <w:spacing w:line="240" w:lineRule="auto"/>
              <w:jc w:val="center"/>
              <w:rPr>
                <w:rFonts w:eastAsia="Times New Roman" w:hAnsi="Times New Roman" w:cs="Times New Roman"/>
                <w:color w:val="000000"/>
                <w:sz w:val="24"/>
                <w:szCs w:val="24"/>
              </w:rPr>
            </w:pPr>
            <w:r w:rsidRPr="00E824E8">
              <w:rPr>
                <w:rFonts w:eastAsia="Times New Roman" w:hAnsi="Times New Roman" w:cs="Times New Roman"/>
                <w:color w:val="000000"/>
                <w:sz w:val="24"/>
                <w:szCs w:val="24"/>
              </w:rPr>
              <w:t> </w:t>
            </w:r>
          </w:p>
          <w:p w14:paraId="7D99DBC1" w14:textId="77777777" w:rsidR="00D24127" w:rsidRPr="00B41636" w:rsidRDefault="00D24127" w:rsidP="006E5A2A">
            <w:pPr>
              <w:rPr>
                <w:rFonts w:hAnsi="Times New Roman" w:cs="Times New Roman"/>
              </w:rPr>
            </w:pPr>
            <w:r w:rsidRPr="00E824E8">
              <w:rPr>
                <w:rFonts w:eastAsia="Times New Roman" w:hAnsi="Times New Roman" w:cs="Times New Roman"/>
                <w:color w:val="000000"/>
                <w:sz w:val="24"/>
                <w:szCs w:val="24"/>
              </w:rPr>
              <w:t> </w:t>
            </w:r>
          </w:p>
        </w:tc>
        <w:tc>
          <w:tcPr>
            <w:tcW w:w="0" w:type="auto"/>
            <w:vAlign w:val="center"/>
          </w:tcPr>
          <w:p w14:paraId="129076AC" w14:textId="77777777" w:rsidR="00D24127" w:rsidRPr="00B41636" w:rsidRDefault="00D24127" w:rsidP="006E5A2A">
            <w:pPr>
              <w:rPr>
                <w:rFonts w:hAnsi="Times New Roman" w:cs="Times New Roman"/>
              </w:rPr>
            </w:pPr>
            <w:r w:rsidRPr="00E824E8">
              <w:rPr>
                <w:rFonts w:eastAsia="Times New Roman" w:hAnsi="Times New Roman" w:cs="Times New Roman"/>
                <w:color w:val="000000"/>
                <w:sz w:val="24"/>
                <w:szCs w:val="24"/>
              </w:rPr>
              <w:t> </w:t>
            </w:r>
          </w:p>
        </w:tc>
      </w:tr>
      <w:tr w:rsidR="00D24127" w:rsidRPr="00B41636" w14:paraId="6986F321" w14:textId="77777777" w:rsidTr="006E5A2A">
        <w:tc>
          <w:tcPr>
            <w:tcW w:w="562" w:type="dxa"/>
            <w:vAlign w:val="center"/>
          </w:tcPr>
          <w:p w14:paraId="75B4671E" w14:textId="77777777" w:rsidR="00D24127" w:rsidRPr="00B41636" w:rsidRDefault="00D24127" w:rsidP="006E5A2A">
            <w:pPr>
              <w:rPr>
                <w:rFonts w:hAnsi="Times New Roman" w:cs="Times New Roman"/>
                <w:bCs/>
              </w:rPr>
            </w:pPr>
            <w:r w:rsidRPr="00C437DB">
              <w:rPr>
                <w:rFonts w:eastAsia="Times New Roman" w:hAnsi="Times New Roman" w:cs="Times New Roman"/>
                <w:color w:val="000000"/>
              </w:rPr>
              <w:t>4.</w:t>
            </w:r>
          </w:p>
        </w:tc>
        <w:tc>
          <w:tcPr>
            <w:tcW w:w="3597" w:type="dxa"/>
          </w:tcPr>
          <w:p w14:paraId="24E4E981" w14:textId="00F04732" w:rsidR="00D24127" w:rsidRPr="00D75E20" w:rsidRDefault="00D24127" w:rsidP="006E5A2A">
            <w:pPr>
              <w:spacing w:line="240" w:lineRule="auto"/>
              <w:rPr>
                <w:rFonts w:eastAsia="Calibri" w:hAnsi="Times New Roman" w:cs="Times New Roman"/>
                <w:sz w:val="20"/>
                <w:szCs w:val="20"/>
              </w:rPr>
            </w:pPr>
            <w:r w:rsidRPr="00D75E20">
              <w:rPr>
                <w:rFonts w:hAnsi="Times New Roman" w:cs="Times New Roman"/>
                <w:bCs/>
                <w:iCs/>
                <w:sz w:val="20"/>
                <w:szCs w:val="20"/>
              </w:rPr>
              <w:t>Pasirašytas EBVPD (</w:t>
            </w:r>
            <w:r w:rsidRPr="00D75E20">
              <w:rPr>
                <w:rFonts w:eastAsia="Calibri" w:hAnsi="Times New Roman" w:cs="Times New Roman"/>
                <w:sz w:val="20"/>
                <w:szCs w:val="20"/>
              </w:rPr>
              <w:t>specialiųjų pirkimo</w:t>
            </w:r>
            <w:r w:rsidRPr="00D75E20">
              <w:rPr>
                <w:rFonts w:hAnsi="Times New Roman" w:cs="Times New Roman"/>
                <w:sz w:val="20"/>
                <w:szCs w:val="20"/>
              </w:rPr>
              <w:t xml:space="preserve"> sąlygų</w:t>
            </w:r>
            <w:r w:rsidRPr="00D75E20">
              <w:rPr>
                <w:rFonts w:eastAsia="Calibri" w:hAnsi="Times New Roman" w:cs="Times New Roman"/>
                <w:sz w:val="20"/>
                <w:szCs w:val="20"/>
              </w:rPr>
              <w:t xml:space="preserve"> </w:t>
            </w:r>
            <w:r w:rsidR="004B3162">
              <w:rPr>
                <w:rFonts w:eastAsia="Calibri" w:hAnsi="Times New Roman" w:cs="Times New Roman"/>
                <w:sz w:val="20"/>
                <w:szCs w:val="20"/>
              </w:rPr>
              <w:t>6</w:t>
            </w:r>
            <w:r w:rsidRPr="00D75E20">
              <w:rPr>
                <w:rFonts w:eastAsia="Calibri" w:hAnsi="Times New Roman" w:cs="Times New Roman"/>
                <w:sz w:val="20"/>
                <w:szCs w:val="20"/>
              </w:rPr>
              <w:t xml:space="preserve"> priedas</w:t>
            </w:r>
            <w:r w:rsidRPr="00D75E20">
              <w:rPr>
                <w:rFonts w:hAnsi="Times New Roman" w:cs="Times New Roman"/>
                <w:bCs/>
                <w:iCs/>
                <w:sz w:val="20"/>
                <w:szCs w:val="20"/>
              </w:rPr>
              <w:t>).</w:t>
            </w:r>
            <w:r w:rsidRPr="00D75E20">
              <w:rPr>
                <w:rFonts w:hAnsi="Times New Roman" w:cs="Times New Roman"/>
                <w:bCs/>
                <w:sz w:val="20"/>
                <w:szCs w:val="20"/>
              </w:rPr>
              <w:t xml:space="preserve"> </w:t>
            </w:r>
          </w:p>
          <w:p w14:paraId="7CDEBA39" w14:textId="77777777" w:rsidR="00D24127" w:rsidRPr="00D75E20" w:rsidRDefault="00D24127" w:rsidP="006E5A2A">
            <w:pPr>
              <w:pStyle w:val="Betarp"/>
              <w:tabs>
                <w:tab w:val="left" w:pos="331"/>
              </w:tabs>
              <w:ind w:left="32" w:hanging="32"/>
              <w:rPr>
                <w:rFonts w:hAnsi="Times New Roman" w:cs="Times New Roman"/>
                <w:bCs/>
                <w:sz w:val="20"/>
                <w:szCs w:val="20"/>
              </w:rPr>
            </w:pPr>
            <w:r w:rsidRPr="00D75E20">
              <w:rPr>
                <w:rFonts w:hAnsi="Times New Roman" w:cs="Times New Roman"/>
                <w:bCs/>
                <w:sz w:val="20"/>
                <w:szCs w:val="20"/>
              </w:rPr>
              <w:t>*Atskirą EBVPD pildo:</w:t>
            </w:r>
          </w:p>
          <w:p w14:paraId="079B1E09" w14:textId="77777777" w:rsidR="00D24127" w:rsidRPr="00D75E20" w:rsidRDefault="00D24127" w:rsidP="006E5A2A">
            <w:pPr>
              <w:pStyle w:val="Betarp"/>
              <w:numPr>
                <w:ilvl w:val="0"/>
                <w:numId w:val="17"/>
              </w:numPr>
              <w:tabs>
                <w:tab w:val="left" w:pos="331"/>
              </w:tabs>
              <w:ind w:left="0" w:hanging="32"/>
              <w:rPr>
                <w:rFonts w:hAnsi="Times New Roman" w:cs="Times New Roman"/>
                <w:bCs/>
                <w:sz w:val="20"/>
                <w:szCs w:val="20"/>
              </w:rPr>
            </w:pPr>
            <w:r w:rsidRPr="00D75E20">
              <w:rPr>
                <w:rFonts w:hAnsi="Times New Roman" w:cs="Times New Roman"/>
                <w:bCs/>
                <w:sz w:val="20"/>
                <w:szCs w:val="20"/>
              </w:rPr>
              <w:t>tiekėjas;</w:t>
            </w:r>
          </w:p>
          <w:p w14:paraId="64DC0686" w14:textId="77777777" w:rsidR="00D24127" w:rsidRPr="00D75E20" w:rsidRDefault="00D24127" w:rsidP="006E5A2A">
            <w:pPr>
              <w:pStyle w:val="Betarp"/>
              <w:numPr>
                <w:ilvl w:val="0"/>
                <w:numId w:val="17"/>
              </w:numPr>
              <w:tabs>
                <w:tab w:val="left" w:pos="331"/>
              </w:tabs>
              <w:ind w:left="0" w:hanging="32"/>
              <w:rPr>
                <w:rFonts w:hAnsi="Times New Roman" w:cs="Times New Roman"/>
                <w:bCs/>
                <w:sz w:val="20"/>
                <w:szCs w:val="20"/>
              </w:rPr>
            </w:pPr>
            <w:r w:rsidRPr="00D75E20">
              <w:rPr>
                <w:rFonts w:hAnsi="Times New Roman" w:cs="Times New Roman"/>
                <w:bCs/>
                <w:sz w:val="20"/>
                <w:szCs w:val="20"/>
              </w:rPr>
              <w:t>kiekvienas tiekėjų grupės narys (jeigu pasiūlymą teikia tiekėjų grupė);</w:t>
            </w:r>
          </w:p>
          <w:p w14:paraId="67F338EA" w14:textId="77777777" w:rsidR="00D24127" w:rsidRPr="00B41636" w:rsidRDefault="00D24127" w:rsidP="006E5A2A">
            <w:pPr>
              <w:rPr>
                <w:rFonts w:hAnsi="Times New Roman" w:cs="Times New Roman"/>
                <w:bCs/>
              </w:rPr>
            </w:pPr>
            <w:r w:rsidRPr="00D75E20">
              <w:rPr>
                <w:rFonts w:hAnsi="Times New Roman" w:cs="Times New Roman"/>
                <w:bCs/>
                <w:sz w:val="20"/>
                <w:szCs w:val="20"/>
              </w:rPr>
              <w:t>kiekvienas ūkio subjektas, kurio pajėgumais remiasi tiekėjas pagal VPĮ 49 str. (jei yra)</w:t>
            </w:r>
          </w:p>
        </w:tc>
        <w:tc>
          <w:tcPr>
            <w:tcW w:w="928" w:type="dxa"/>
            <w:vAlign w:val="bottom"/>
          </w:tcPr>
          <w:p w14:paraId="78DB5AF8" w14:textId="77777777" w:rsidR="00D24127" w:rsidRPr="00B41636" w:rsidRDefault="00D24127" w:rsidP="006E5A2A">
            <w:pPr>
              <w:rPr>
                <w:rFonts w:hAnsi="Times New Roman" w:cs="Times New Roman"/>
              </w:rPr>
            </w:pPr>
          </w:p>
        </w:tc>
        <w:tc>
          <w:tcPr>
            <w:tcW w:w="0" w:type="auto"/>
            <w:vAlign w:val="bottom"/>
          </w:tcPr>
          <w:p w14:paraId="123DE6DD" w14:textId="77777777" w:rsidR="00D24127" w:rsidRPr="00B41636" w:rsidRDefault="00D24127" w:rsidP="006E5A2A">
            <w:pPr>
              <w:rPr>
                <w:rFonts w:hAnsi="Times New Roman" w:cs="Times New Roman"/>
              </w:rPr>
            </w:pPr>
          </w:p>
        </w:tc>
        <w:tc>
          <w:tcPr>
            <w:tcW w:w="0" w:type="auto"/>
            <w:vAlign w:val="center"/>
          </w:tcPr>
          <w:p w14:paraId="6BCE6F0B" w14:textId="77777777" w:rsidR="00D24127" w:rsidRPr="00B41636" w:rsidRDefault="00D24127" w:rsidP="006E5A2A">
            <w:pPr>
              <w:rPr>
                <w:rFonts w:hAnsi="Times New Roman" w:cs="Times New Roman"/>
              </w:rPr>
            </w:pPr>
          </w:p>
        </w:tc>
      </w:tr>
      <w:tr w:rsidR="00D24127" w:rsidRPr="00B41636" w14:paraId="65D3E7AC" w14:textId="77777777" w:rsidTr="006E5A2A">
        <w:tc>
          <w:tcPr>
            <w:tcW w:w="562" w:type="dxa"/>
            <w:vAlign w:val="center"/>
          </w:tcPr>
          <w:p w14:paraId="792A15D2" w14:textId="77777777" w:rsidR="00D24127" w:rsidRPr="00813AE9" w:rsidRDefault="00D24127" w:rsidP="006E5A2A">
            <w:pPr>
              <w:pStyle w:val="Sraopastraipa"/>
              <w:ind w:left="22"/>
              <w:rPr>
                <w:rFonts w:eastAsia="Times New Roman" w:hAnsi="Times New Roman" w:cs="Times New Roman"/>
                <w:color w:val="000000"/>
              </w:rPr>
            </w:pPr>
            <w:r>
              <w:rPr>
                <w:rFonts w:eastAsia="Times New Roman" w:hAnsi="Times New Roman" w:cs="Times New Roman"/>
                <w:color w:val="000000"/>
              </w:rPr>
              <w:t>5.</w:t>
            </w:r>
          </w:p>
        </w:tc>
        <w:tc>
          <w:tcPr>
            <w:tcW w:w="3597" w:type="dxa"/>
          </w:tcPr>
          <w:p w14:paraId="5E941B83" w14:textId="04340C9C" w:rsidR="00D24127" w:rsidRPr="00D75E20" w:rsidRDefault="00D24127" w:rsidP="006E5A2A">
            <w:pPr>
              <w:spacing w:line="240" w:lineRule="auto"/>
              <w:rPr>
                <w:rFonts w:hAnsi="Times New Roman" w:cs="Times New Roman"/>
                <w:bCs/>
                <w:iCs/>
                <w:sz w:val="20"/>
                <w:szCs w:val="20"/>
              </w:rPr>
            </w:pPr>
          </w:p>
        </w:tc>
        <w:tc>
          <w:tcPr>
            <w:tcW w:w="928" w:type="dxa"/>
            <w:vAlign w:val="bottom"/>
          </w:tcPr>
          <w:p w14:paraId="72F0651A" w14:textId="77777777" w:rsidR="00D24127" w:rsidRPr="00B41636" w:rsidRDefault="00D24127" w:rsidP="006E5A2A">
            <w:pPr>
              <w:rPr>
                <w:rFonts w:hAnsi="Times New Roman" w:cs="Times New Roman"/>
              </w:rPr>
            </w:pPr>
          </w:p>
        </w:tc>
        <w:tc>
          <w:tcPr>
            <w:tcW w:w="0" w:type="auto"/>
            <w:vAlign w:val="bottom"/>
          </w:tcPr>
          <w:p w14:paraId="0B638199" w14:textId="77777777" w:rsidR="00D24127" w:rsidRPr="00B41636" w:rsidRDefault="00D24127" w:rsidP="006E5A2A">
            <w:pPr>
              <w:rPr>
                <w:rFonts w:hAnsi="Times New Roman" w:cs="Times New Roman"/>
              </w:rPr>
            </w:pPr>
          </w:p>
        </w:tc>
        <w:tc>
          <w:tcPr>
            <w:tcW w:w="0" w:type="auto"/>
            <w:vAlign w:val="center"/>
          </w:tcPr>
          <w:p w14:paraId="036F7479" w14:textId="77777777" w:rsidR="00D24127" w:rsidRPr="00B41636" w:rsidRDefault="00D24127" w:rsidP="006E5A2A">
            <w:pPr>
              <w:rPr>
                <w:rFonts w:hAnsi="Times New Roman" w:cs="Times New Roman"/>
              </w:rPr>
            </w:pPr>
          </w:p>
        </w:tc>
      </w:tr>
    </w:tbl>
    <w:p w14:paraId="22961E04" w14:textId="77777777" w:rsidR="00D24127" w:rsidRPr="00585234" w:rsidRDefault="00D24127" w:rsidP="00D24127">
      <w:pPr>
        <w:pStyle w:val="Sraopastraipa"/>
        <w:autoSpaceDE w:val="0"/>
        <w:autoSpaceDN w:val="0"/>
        <w:adjustRightInd w:val="0"/>
        <w:spacing w:after="0" w:line="240" w:lineRule="auto"/>
        <w:rPr>
          <w:rFonts w:ascii="Times New Roman" w:hAnsi="Times New Roman" w:cs="Times New Roman"/>
          <w:color w:val="000000"/>
          <w:sz w:val="20"/>
          <w:szCs w:val="20"/>
        </w:rPr>
      </w:pPr>
      <w:r w:rsidRPr="00585234">
        <w:rPr>
          <w:rFonts w:ascii="Times New Roman" w:hAnsi="Times New Roman" w:cs="Times New Roman"/>
          <w:color w:val="000000"/>
          <w:sz w:val="20"/>
          <w:szCs w:val="20"/>
        </w:rPr>
        <w:t>Pastaba:</w:t>
      </w:r>
    </w:p>
    <w:p w14:paraId="740A4462" w14:textId="77777777" w:rsidR="00D24127" w:rsidRPr="00585234" w:rsidRDefault="00D24127" w:rsidP="00D24127">
      <w:pPr>
        <w:pStyle w:val="Sraopastraipa"/>
        <w:autoSpaceDE w:val="0"/>
        <w:autoSpaceDN w:val="0"/>
        <w:adjustRightInd w:val="0"/>
        <w:spacing w:after="0" w:line="240" w:lineRule="auto"/>
        <w:ind w:left="0" w:firstLine="567"/>
        <w:jc w:val="both"/>
        <w:rPr>
          <w:rFonts w:ascii="Times New Roman" w:hAnsi="Times New Roman" w:cs="Times New Roman"/>
          <w:color w:val="000000"/>
          <w:sz w:val="20"/>
          <w:szCs w:val="20"/>
        </w:rPr>
      </w:pPr>
      <w:r>
        <w:rPr>
          <w:rFonts w:ascii="Times New Roman" w:hAnsi="Times New Roman" w:cs="Times New Roman"/>
          <w:sz w:val="20"/>
          <w:szCs w:val="20"/>
        </w:rPr>
        <w:t>*</w:t>
      </w:r>
      <w:r w:rsidRPr="00585234">
        <w:rPr>
          <w:rFonts w:ascii="Times New Roman" w:hAnsi="Times New Roman" w:cs="Times New Roman"/>
          <w:sz w:val="20"/>
          <w:szCs w:val="20"/>
        </w:rPr>
        <w:t>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Komisija prašys Tiekėją per nurodytą terminą, kuris negali būti trumpesnis kaip 3 darbo dienos, pagrįsti jos konfidencialumą. Jei tokia informacija pasiūlyme nebus nurodyta, Komisija laikys, kad bet kuri pasiūlyme pateikta informacija nėra konfidenciali, išskyrus informaciją, kurią atskleidus būtų pažeisti LR asmens duomenų teisinės apsaugos įstatymo reikalavimai ar Tiekėjo įsipareigojimai pagal su trečiaisiais asmenimis sudarytas sutartis.</w:t>
      </w:r>
    </w:p>
    <w:p w14:paraId="48EE6800" w14:textId="77777777" w:rsidR="00D24127" w:rsidRDefault="00D24127" w:rsidP="00D24127">
      <w:pPr>
        <w:pStyle w:val="Sraopastraipa"/>
        <w:autoSpaceDE w:val="0"/>
        <w:autoSpaceDN w:val="0"/>
        <w:adjustRightInd w:val="0"/>
        <w:spacing w:after="0" w:line="240" w:lineRule="auto"/>
        <w:rPr>
          <w:rFonts w:ascii="Times New Roman" w:hAnsi="Times New Roman" w:cs="Times New Roman"/>
          <w:color w:val="000000"/>
        </w:rPr>
      </w:pPr>
    </w:p>
    <w:p w14:paraId="7D18A056" w14:textId="77777777" w:rsidR="00D24127" w:rsidRPr="007D31AD" w:rsidRDefault="00D24127" w:rsidP="00D24127">
      <w:pPr>
        <w:pStyle w:val="Sraopastraipa"/>
        <w:autoSpaceDE w:val="0"/>
        <w:autoSpaceDN w:val="0"/>
        <w:adjustRightInd w:val="0"/>
        <w:spacing w:after="0" w:line="240" w:lineRule="auto"/>
        <w:ind w:left="360"/>
        <w:jc w:val="both"/>
        <w:rPr>
          <w:rFonts w:ascii="Times New Roman" w:hAnsi="Times New Roman" w:cs="Times New Roman"/>
          <w:color w:val="000000"/>
          <w:sz w:val="20"/>
          <w:szCs w:val="20"/>
        </w:rPr>
      </w:pPr>
      <w:r w:rsidRPr="007D31AD">
        <w:rPr>
          <w:rFonts w:ascii="Times New Roman" w:hAnsi="Times New Roman" w:cs="Times New Roman"/>
          <w:color w:val="000000"/>
          <w:sz w:val="20"/>
          <w:szCs w:val="20"/>
        </w:rPr>
        <w:t xml:space="preserve">Teikdami šį pasiūlymą patvirtiname, kad: </w:t>
      </w:r>
    </w:p>
    <w:p w14:paraId="34CC095D" w14:textId="77777777" w:rsidR="00D24127" w:rsidRPr="007D31AD" w:rsidRDefault="00D24127" w:rsidP="00D24127">
      <w:pPr>
        <w:pStyle w:val="Sraopastraipa"/>
        <w:numPr>
          <w:ilvl w:val="0"/>
          <w:numId w:val="18"/>
        </w:numPr>
        <w:autoSpaceDE w:val="0"/>
        <w:autoSpaceDN w:val="0"/>
        <w:adjustRightInd w:val="0"/>
        <w:spacing w:after="0" w:line="240" w:lineRule="auto"/>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t>Į</w:t>
      </w:r>
      <w:r w:rsidRPr="007D31AD">
        <w:rPr>
          <w:rFonts w:ascii="Times New Roman" w:hAnsi="Times New Roman" w:cs="Times New Roman"/>
          <w:color w:val="000000"/>
          <w:sz w:val="20"/>
          <w:szCs w:val="20"/>
        </w:rPr>
        <w:t xml:space="preserve"> siūlomą kainą įskaičiuotos visos išlaidos ir visi mokesčiai, ir kad prisiimame riziką už visas išlaidas, kurias, teikdami pasiūlymą ir laikydamiesi pirkimo dokumentuose nustatytų reikalavimų, privalėjome įskaičiuoti į pasiūlymo kainą. </w:t>
      </w:r>
    </w:p>
    <w:p w14:paraId="12901406" w14:textId="77777777" w:rsidR="00D24127" w:rsidRPr="007D31AD" w:rsidRDefault="00D24127" w:rsidP="00D24127">
      <w:pPr>
        <w:pStyle w:val="Sraopastraipa"/>
        <w:numPr>
          <w:ilvl w:val="0"/>
          <w:numId w:val="18"/>
        </w:numPr>
        <w:autoSpaceDE w:val="0"/>
        <w:autoSpaceDN w:val="0"/>
        <w:adjustRightInd w:val="0"/>
        <w:spacing w:after="0" w:line="240" w:lineRule="auto"/>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t>V</w:t>
      </w:r>
      <w:r w:rsidRPr="007D31AD">
        <w:rPr>
          <w:rFonts w:ascii="Times New Roman" w:hAnsi="Times New Roman" w:cs="Times New Roman"/>
          <w:color w:val="000000"/>
          <w:sz w:val="20"/>
          <w:szCs w:val="20"/>
        </w:rPr>
        <w:t xml:space="preserve">isa pasiūlyme pateikta informacija yra teisinga, atitinka tikrovę ir apima viską, ko reikia visiškam ir tinkamam sutarties įvykdymui, dokumentų skaitmeninės kopijos ir elektroninėmis priemonėmis pateikti duomenys yra tikri. </w:t>
      </w:r>
    </w:p>
    <w:p w14:paraId="3C5CD87C" w14:textId="77777777" w:rsidR="00D24127" w:rsidRPr="007D31AD" w:rsidRDefault="00D24127" w:rsidP="00D24127">
      <w:pPr>
        <w:pStyle w:val="Sraopastraipa"/>
        <w:numPr>
          <w:ilvl w:val="0"/>
          <w:numId w:val="18"/>
        </w:numPr>
        <w:autoSpaceDE w:val="0"/>
        <w:autoSpaceDN w:val="0"/>
        <w:adjustRightInd w:val="0"/>
        <w:spacing w:after="0" w:line="240" w:lineRule="auto"/>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A</w:t>
      </w:r>
      <w:r w:rsidRPr="007D31AD">
        <w:rPr>
          <w:rFonts w:ascii="Times New Roman" w:hAnsi="Times New Roman" w:cs="Times New Roman"/>
          <w:color w:val="000000"/>
          <w:sz w:val="20"/>
          <w:szCs w:val="20"/>
        </w:rPr>
        <w:t xml:space="preserve">tidžiai perskaitėme visus pirkimo sąlygų, techninės specifikacijos reikalavimus ir įsipareigojame jų laikytis vykdydami sutartį jeigu teisės aktų nustatyta tvarka būsime pripažinti laimėtoju. Įsipareigojame laikytis ir kitų Lietuvos Respublikoje galiojančių pirkimo objektui bei viešojo pirkimo sutarčiai taikomų teisės aktų reikalavimų. </w:t>
      </w:r>
    </w:p>
    <w:p w14:paraId="50E9F0A0" w14:textId="77777777" w:rsidR="00D24127" w:rsidRPr="007D31AD" w:rsidRDefault="00D24127" w:rsidP="00D24127">
      <w:pPr>
        <w:pStyle w:val="Sraopastraipa"/>
        <w:numPr>
          <w:ilvl w:val="0"/>
          <w:numId w:val="18"/>
        </w:numPr>
        <w:autoSpaceDE w:val="0"/>
        <w:autoSpaceDN w:val="0"/>
        <w:adjustRightInd w:val="0"/>
        <w:spacing w:after="0" w:line="240" w:lineRule="auto"/>
        <w:ind w:left="360"/>
        <w:jc w:val="both"/>
        <w:rPr>
          <w:rFonts w:ascii="Times New Roman" w:hAnsi="Times New Roman" w:cs="Times New Roman"/>
          <w:color w:val="000000"/>
          <w:sz w:val="20"/>
          <w:szCs w:val="20"/>
        </w:rPr>
      </w:pPr>
      <w:r>
        <w:rPr>
          <w:rFonts w:ascii="Times New Roman" w:hAnsi="Times New Roman" w:cs="Times New Roman"/>
          <w:sz w:val="20"/>
          <w:szCs w:val="20"/>
        </w:rPr>
        <w:t>S</w:t>
      </w:r>
      <w:r w:rsidRPr="007D31AD">
        <w:rPr>
          <w:rFonts w:ascii="Times New Roman" w:hAnsi="Times New Roman" w:cs="Times New Roman"/>
          <w:sz w:val="20"/>
          <w:szCs w:val="20"/>
        </w:rPr>
        <w:t>utinkame su pirkimo dokumentuose nustatytomis sąlygomis ir procedūromis.</w:t>
      </w:r>
    </w:p>
    <w:p w14:paraId="39C11353" w14:textId="77777777" w:rsidR="00D24127" w:rsidRPr="007D31AD" w:rsidRDefault="00D24127" w:rsidP="00D24127">
      <w:pPr>
        <w:pStyle w:val="Sraopastraipa"/>
        <w:numPr>
          <w:ilvl w:val="0"/>
          <w:numId w:val="18"/>
        </w:numPr>
        <w:autoSpaceDE w:val="0"/>
        <w:autoSpaceDN w:val="0"/>
        <w:adjustRightInd w:val="0"/>
        <w:spacing w:after="0" w:line="240" w:lineRule="auto"/>
        <w:ind w:left="360"/>
        <w:jc w:val="both"/>
        <w:rPr>
          <w:rFonts w:ascii="Times New Roman" w:hAnsi="Times New Roman" w:cs="Times New Roman"/>
          <w:color w:val="000000"/>
          <w:sz w:val="20"/>
          <w:szCs w:val="20"/>
        </w:rPr>
      </w:pPr>
      <w:r w:rsidRPr="007D31AD">
        <w:rPr>
          <w:rFonts w:ascii="Times New Roman" w:hAnsi="Times New Roman" w:cs="Times New Roman"/>
          <w:b/>
          <w:bCs/>
          <w:color w:val="000000"/>
          <w:sz w:val="20"/>
          <w:szCs w:val="20"/>
        </w:rPr>
        <w:t xml:space="preserve">Jeigu kvalifikacija dėl teisės verstis atitinkama veikla nebuvo tikrinama arba tikrinama ne visa apimtimi, įsipareigojame perkančiajai organizacijai, kad pirkimo sutartį vykdys tik tokią teisę turintys asmenys. </w:t>
      </w:r>
    </w:p>
    <w:p w14:paraId="3F0F31E4" w14:textId="77777777" w:rsidR="00D24127" w:rsidRPr="007D31AD" w:rsidRDefault="00D24127" w:rsidP="00D24127">
      <w:pPr>
        <w:pStyle w:val="Sraopastraipa"/>
        <w:numPr>
          <w:ilvl w:val="0"/>
          <w:numId w:val="18"/>
        </w:numPr>
        <w:ind w:left="360"/>
        <w:jc w:val="both"/>
        <w:rPr>
          <w:rFonts w:ascii="Times New Roman" w:hAnsi="Times New Roman" w:cs="Times New Roman"/>
          <w:sz w:val="20"/>
          <w:szCs w:val="20"/>
        </w:rPr>
      </w:pPr>
      <w:r w:rsidRPr="007D31AD">
        <w:rPr>
          <w:rFonts w:ascii="Times New Roman" w:hAnsi="Times New Roman" w:cs="Times New Roman"/>
          <w:b/>
          <w:bCs/>
          <w:color w:val="000000"/>
          <w:sz w:val="20"/>
          <w:szCs w:val="20"/>
        </w:rPr>
        <w:t>Pasiūlymas galioja iki termino, nustatyto pirkimo dokumentuose.</w:t>
      </w:r>
    </w:p>
    <w:p w14:paraId="44F9D065" w14:textId="77777777" w:rsidR="00D24127" w:rsidRDefault="00D24127" w:rsidP="00D24127">
      <w:pPr>
        <w:jc w:val="both"/>
        <w:rPr>
          <w:rFonts w:ascii="Times New Roman" w:hAnsi="Times New Roman" w:cs="Times New Roman"/>
          <w:sz w:val="20"/>
          <w:szCs w:val="20"/>
        </w:rPr>
      </w:pPr>
    </w:p>
    <w:p w14:paraId="0994DF9C" w14:textId="77777777" w:rsidR="004B3162" w:rsidRPr="007D31AD" w:rsidRDefault="004B3162" w:rsidP="00D24127">
      <w:pPr>
        <w:jc w:val="both"/>
        <w:rPr>
          <w:rFonts w:ascii="Times New Roman" w:hAnsi="Times New Roman" w:cs="Times New Roman"/>
          <w:sz w:val="20"/>
          <w:szCs w:val="20"/>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D24127" w:rsidRPr="00B41636" w14:paraId="680F6F0F" w14:textId="77777777" w:rsidTr="006E5A2A">
        <w:trPr>
          <w:trHeight w:val="186"/>
        </w:trPr>
        <w:tc>
          <w:tcPr>
            <w:tcW w:w="3888" w:type="dxa"/>
            <w:tcBorders>
              <w:top w:val="single" w:sz="4" w:space="0" w:color="auto"/>
              <w:left w:val="nil"/>
              <w:bottom w:val="nil"/>
              <w:right w:val="nil"/>
            </w:tcBorders>
          </w:tcPr>
          <w:p w14:paraId="3EBC80FE" w14:textId="77777777" w:rsidR="00D24127" w:rsidRPr="00B41636" w:rsidRDefault="00D24127" w:rsidP="006E5A2A">
            <w:pPr>
              <w:rPr>
                <w:rFonts w:ascii="Times New Roman" w:hAnsi="Times New Roman" w:cs="Times New Roman"/>
                <w:color w:val="808080" w:themeColor="background1" w:themeShade="80"/>
                <w:vertAlign w:val="superscript"/>
              </w:rPr>
            </w:pPr>
            <w:r w:rsidRPr="00B41636">
              <w:rPr>
                <w:rFonts w:ascii="Times New Roman" w:hAnsi="Times New Roman"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60AD62FE" w14:textId="77777777" w:rsidR="00D24127" w:rsidRPr="00B41636" w:rsidRDefault="00D24127" w:rsidP="006E5A2A">
            <w:pPr>
              <w:rPr>
                <w:rFonts w:ascii="Times New Roman" w:hAnsi="Times New Roman"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76BB987D" w14:textId="77777777" w:rsidR="00D24127" w:rsidRPr="00B41636" w:rsidRDefault="00D24127" w:rsidP="006E5A2A">
            <w:pPr>
              <w:jc w:val="center"/>
              <w:rPr>
                <w:rFonts w:ascii="Times New Roman" w:hAnsi="Times New Roman" w:cs="Times New Roman"/>
                <w:color w:val="808080" w:themeColor="background1" w:themeShade="80"/>
                <w:vertAlign w:val="superscript"/>
              </w:rPr>
            </w:pPr>
            <w:r w:rsidRPr="00B41636">
              <w:rPr>
                <w:rFonts w:ascii="Times New Roman" w:hAnsi="Times New Roman" w:cs="Times New Roman"/>
                <w:i/>
                <w:color w:val="808080" w:themeColor="background1" w:themeShade="80"/>
                <w:vertAlign w:val="superscript"/>
              </w:rPr>
              <w:t>(Parašas)</w:t>
            </w:r>
          </w:p>
        </w:tc>
        <w:tc>
          <w:tcPr>
            <w:tcW w:w="704" w:type="dxa"/>
            <w:tcBorders>
              <w:top w:val="nil"/>
              <w:left w:val="nil"/>
              <w:bottom w:val="nil"/>
              <w:right w:val="nil"/>
            </w:tcBorders>
          </w:tcPr>
          <w:p w14:paraId="15D5FB09" w14:textId="77777777" w:rsidR="00D24127" w:rsidRPr="00B41636" w:rsidRDefault="00D24127" w:rsidP="006E5A2A">
            <w:pPr>
              <w:rPr>
                <w:rFonts w:ascii="Times New Roman" w:hAnsi="Times New Roman"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4D0C330E" w14:textId="77777777" w:rsidR="00D24127" w:rsidRPr="00B41636" w:rsidRDefault="00D24127" w:rsidP="006E5A2A">
            <w:pPr>
              <w:jc w:val="right"/>
              <w:rPr>
                <w:rFonts w:ascii="Times New Roman" w:hAnsi="Times New Roman" w:cs="Times New Roman"/>
                <w:color w:val="808080" w:themeColor="background1" w:themeShade="80"/>
                <w:vertAlign w:val="superscript"/>
              </w:rPr>
            </w:pPr>
            <w:r w:rsidRPr="00B41636">
              <w:rPr>
                <w:rFonts w:ascii="Times New Roman" w:hAnsi="Times New Roman" w:cs="Times New Roman"/>
                <w:i/>
                <w:color w:val="808080" w:themeColor="background1" w:themeShade="80"/>
                <w:vertAlign w:val="superscript"/>
              </w:rPr>
              <w:t>(Vardas, pavardė)</w:t>
            </w:r>
          </w:p>
        </w:tc>
      </w:tr>
    </w:tbl>
    <w:p w14:paraId="33247D86" w14:textId="77777777" w:rsidR="00D24127" w:rsidRPr="00F0499F" w:rsidRDefault="00D24127" w:rsidP="00D24127">
      <w:pPr>
        <w:jc w:val="both"/>
        <w:rPr>
          <w:rFonts w:cstheme="minorHAnsi"/>
          <w:b/>
          <w:bCs/>
          <w:smallCaps/>
          <w:sz w:val="22"/>
          <w:szCs w:val="22"/>
        </w:rPr>
      </w:pPr>
    </w:p>
    <w:p w14:paraId="19F046D0" w14:textId="77777777" w:rsidR="00D24127" w:rsidRDefault="00D24127" w:rsidP="00D24127">
      <w:pPr>
        <w:spacing w:line="259" w:lineRule="auto"/>
        <w:rPr>
          <w:rFonts w:ascii="Times New Roman" w:eastAsiaTheme="majorEastAsia" w:hAnsi="Times New Roman" w:cs="Times New Roman"/>
          <w:color w:val="0070C0"/>
        </w:rPr>
      </w:pPr>
      <w:r>
        <w:rPr>
          <w:rFonts w:ascii="Times New Roman" w:hAnsi="Times New Roman" w:cs="Times New Roman"/>
          <w:color w:val="0070C0"/>
        </w:rPr>
        <w:br w:type="page"/>
      </w:r>
    </w:p>
    <w:p w14:paraId="31D957D4" w14:textId="2FF2811B" w:rsidR="00D24127" w:rsidRPr="00CB0D5D" w:rsidRDefault="00D24127" w:rsidP="00D24127">
      <w:pPr>
        <w:pStyle w:val="Antrat2"/>
        <w:ind w:left="5103"/>
        <w:rPr>
          <w:rFonts w:ascii="Times New Roman" w:hAnsi="Times New Roman" w:cs="Times New Roman"/>
          <w:color w:val="0070C0"/>
          <w:sz w:val="21"/>
          <w:szCs w:val="21"/>
        </w:rPr>
      </w:pPr>
      <w:bookmarkStart w:id="66" w:name="_Toc238137101"/>
      <w:r w:rsidRPr="00CB0D5D">
        <w:rPr>
          <w:rFonts w:ascii="Times New Roman" w:eastAsia="Calibri" w:hAnsi="Times New Roman" w:cs="Times New Roman"/>
          <w:color w:val="0070C0"/>
          <w:sz w:val="21"/>
          <w:szCs w:val="21"/>
        </w:rPr>
        <w:lastRenderedPageBreak/>
        <w:t xml:space="preserve">Pirkimo sąlygų </w:t>
      </w:r>
      <w:r w:rsidR="00AA0A7A">
        <w:rPr>
          <w:rFonts w:ascii="Times New Roman" w:eastAsia="Calibri" w:hAnsi="Times New Roman" w:cs="Times New Roman"/>
          <w:color w:val="0070C0"/>
          <w:sz w:val="21"/>
          <w:szCs w:val="21"/>
        </w:rPr>
        <w:t>6</w:t>
      </w:r>
      <w:r w:rsidRPr="00CB0D5D">
        <w:rPr>
          <w:rFonts w:ascii="Times New Roman" w:eastAsia="Calibri" w:hAnsi="Times New Roman" w:cs="Times New Roman"/>
          <w:color w:val="0070C0"/>
          <w:sz w:val="21"/>
          <w:szCs w:val="21"/>
        </w:rPr>
        <w:t xml:space="preserve"> priedas „EBVPD“ </w:t>
      </w:r>
      <w:r w:rsidRPr="00CB0D5D">
        <w:rPr>
          <w:rFonts w:ascii="Times New Roman" w:hAnsi="Times New Roman" w:cs="Times New Roman"/>
          <w:color w:val="0070C0"/>
          <w:sz w:val="21"/>
          <w:szCs w:val="21"/>
        </w:rPr>
        <w:t>(XML ir PDF formatu)</w:t>
      </w:r>
      <w:bookmarkEnd w:id="66"/>
    </w:p>
    <w:p w14:paraId="7A0B37AE" w14:textId="77777777" w:rsidR="00D24127" w:rsidRPr="00B41636" w:rsidRDefault="00D24127" w:rsidP="00D24127">
      <w:pPr>
        <w:rPr>
          <w:rFonts w:ascii="Times New Roman" w:hAnsi="Times New Roman" w:cs="Times New Roman"/>
          <w:b/>
          <w:bCs/>
          <w:smallCaps/>
          <w:sz w:val="22"/>
          <w:szCs w:val="22"/>
        </w:rPr>
      </w:pPr>
    </w:p>
    <w:p w14:paraId="1B63FBFC" w14:textId="77777777" w:rsidR="00D24127" w:rsidRPr="00B41636" w:rsidRDefault="00D24127" w:rsidP="00D24127">
      <w:pPr>
        <w:pStyle w:val="Paantrat"/>
        <w:jc w:val="center"/>
        <w:rPr>
          <w:rFonts w:ascii="Times New Roman" w:hAnsi="Times New Roman" w:cs="Times New Roman"/>
          <w:b/>
          <w:bCs/>
          <w:smallCaps/>
        </w:rPr>
      </w:pPr>
      <w:r w:rsidRPr="00B41636">
        <w:rPr>
          <w:rFonts w:ascii="Times New Roman" w:hAnsi="Times New Roman" w:cs="Times New Roman"/>
        </w:rPr>
        <w:t>EUROPOS BENDRASIS VIEŠŲJŲ PIRKIMŲ DOKUMENTAS</w:t>
      </w:r>
    </w:p>
    <w:p w14:paraId="65C6AA11" w14:textId="77777777" w:rsidR="00D24127" w:rsidRPr="00B41636" w:rsidRDefault="00D24127" w:rsidP="00D24127">
      <w:pPr>
        <w:jc w:val="both"/>
        <w:rPr>
          <w:rFonts w:ascii="Times New Roman" w:hAnsi="Times New Roman" w:cs="Times New Roman"/>
          <w:sz w:val="22"/>
          <w:szCs w:val="22"/>
        </w:rPr>
      </w:pPr>
      <w:r w:rsidRPr="00B41636">
        <w:rPr>
          <w:rFonts w:ascii="Times New Roman" w:hAnsi="Times New Roman" w:cs="Times New Roman"/>
          <w:sz w:val="22"/>
          <w:szCs w:val="22"/>
        </w:rPr>
        <w:t>„Europos bendrasis viešųjų pirkimų dokumentas (EBVPD)“ pateikiamas .xml arba PDF formatu.</w:t>
      </w:r>
    </w:p>
    <w:p w14:paraId="11773EDF" w14:textId="77777777" w:rsidR="00D24127" w:rsidRPr="00F0499F" w:rsidRDefault="00D24127" w:rsidP="00D24127">
      <w:pPr>
        <w:jc w:val="center"/>
        <w:rPr>
          <w:rFonts w:cstheme="minorHAnsi"/>
          <w:smallCaps/>
          <w:sz w:val="22"/>
          <w:szCs w:val="22"/>
        </w:rPr>
      </w:pPr>
      <w:r w:rsidRPr="00F0499F">
        <w:rPr>
          <w:rFonts w:cstheme="minorHAnsi"/>
          <w:smallCaps/>
          <w:sz w:val="22"/>
          <w:szCs w:val="22"/>
        </w:rPr>
        <w:t>__________</w:t>
      </w:r>
    </w:p>
    <w:p w14:paraId="26B3ABAF" w14:textId="77777777" w:rsidR="00D24127" w:rsidRDefault="00D24127" w:rsidP="00D24127">
      <w:pPr>
        <w:spacing w:line="259" w:lineRule="auto"/>
        <w:rPr>
          <w:rFonts w:ascii="Times New Roman" w:eastAsiaTheme="majorEastAsia" w:hAnsi="Times New Roman" w:cs="Times New Roman"/>
          <w:color w:val="0070C0"/>
        </w:rPr>
      </w:pPr>
      <w:r>
        <w:rPr>
          <w:rFonts w:ascii="Times New Roman" w:hAnsi="Times New Roman" w:cs="Times New Roman"/>
          <w:color w:val="0070C0"/>
        </w:rPr>
        <w:br w:type="page"/>
      </w:r>
    </w:p>
    <w:p w14:paraId="55CE14AA" w14:textId="5B679FF7" w:rsidR="00D24127" w:rsidRDefault="00D24127" w:rsidP="00D24127">
      <w:pPr>
        <w:keepNext/>
        <w:keepLines/>
        <w:spacing w:before="120" w:after="0" w:line="240" w:lineRule="auto"/>
        <w:ind w:left="5103"/>
        <w:jc w:val="right"/>
        <w:outlineLvl w:val="1"/>
        <w:rPr>
          <w:rFonts w:ascii="Times New Roman" w:eastAsiaTheme="majorEastAsia" w:hAnsi="Times New Roman" w:cs="Times New Roman"/>
          <w:color w:val="0070C0"/>
        </w:rPr>
      </w:pPr>
      <w:bookmarkStart w:id="67" w:name="_Toc230010589"/>
      <w:bookmarkStart w:id="68" w:name="_Toc238137102"/>
      <w:bookmarkEnd w:id="61"/>
      <w:bookmarkEnd w:id="62"/>
      <w:bookmarkEnd w:id="63"/>
      <w:r w:rsidRPr="00A8645E">
        <w:rPr>
          <w:rFonts w:ascii="Times New Roman" w:eastAsiaTheme="majorEastAsia" w:hAnsi="Times New Roman" w:cs="Times New Roman"/>
          <w:color w:val="0070C0"/>
        </w:rPr>
        <w:lastRenderedPageBreak/>
        <w:t xml:space="preserve">Pirkimo sąlygų </w:t>
      </w:r>
      <w:r w:rsidR="00AA0A7A">
        <w:rPr>
          <w:rFonts w:ascii="Times New Roman" w:eastAsiaTheme="majorEastAsia" w:hAnsi="Times New Roman" w:cs="Times New Roman"/>
          <w:color w:val="0070C0"/>
        </w:rPr>
        <w:t>7</w:t>
      </w:r>
      <w:r w:rsidRPr="00A8645E">
        <w:rPr>
          <w:rFonts w:ascii="Times New Roman" w:eastAsiaTheme="majorEastAsia" w:hAnsi="Times New Roman" w:cs="Times New Roman"/>
          <w:color w:val="0070C0"/>
        </w:rPr>
        <w:t xml:space="preserve"> priedas „Sutarties projektas“</w:t>
      </w:r>
      <w:bookmarkEnd w:id="67"/>
      <w:bookmarkEnd w:id="68"/>
    </w:p>
    <w:p w14:paraId="4B7A503B" w14:textId="22FF176F" w:rsidR="00D24127" w:rsidRPr="00D24127" w:rsidRDefault="00D24127" w:rsidP="00D24127">
      <w:pPr>
        <w:keepNext/>
        <w:keepLines/>
        <w:spacing w:before="120" w:after="0" w:line="240" w:lineRule="auto"/>
        <w:ind w:left="5103"/>
        <w:jc w:val="center"/>
        <w:outlineLvl w:val="1"/>
        <w:rPr>
          <w:rFonts w:ascii="Times New Roman" w:eastAsiaTheme="majorEastAsia" w:hAnsi="Times New Roman" w:cs="Times New Roman"/>
          <w:i/>
          <w:iCs/>
        </w:rPr>
      </w:pPr>
      <w:bookmarkStart w:id="69" w:name="_Toc238137103"/>
      <w:r w:rsidRPr="00D24127">
        <w:rPr>
          <w:rFonts w:ascii="Times New Roman" w:eastAsiaTheme="majorEastAsia" w:hAnsi="Times New Roman" w:cs="Times New Roman"/>
          <w:i/>
          <w:iCs/>
        </w:rPr>
        <w:t>(pateikiamas atskiru failu)</w:t>
      </w:r>
      <w:bookmarkEnd w:id="69"/>
    </w:p>
    <w:p w14:paraId="5DFBB185" w14:textId="77777777" w:rsidR="00D24127" w:rsidRDefault="00D24127" w:rsidP="00D24127">
      <w:pPr>
        <w:spacing w:after="0" w:line="240" w:lineRule="auto"/>
        <w:jc w:val="center"/>
        <w:rPr>
          <w:rFonts w:ascii="Times New Roman" w:hAnsi="Times New Roman" w:cs="Times New Roman"/>
          <w:b/>
          <w:bCs/>
          <w:caps/>
          <w:sz w:val="24"/>
          <w:szCs w:val="24"/>
        </w:rPr>
      </w:pPr>
    </w:p>
    <w:bookmarkEnd w:id="47"/>
    <w:p w14:paraId="0DC94553" w14:textId="17D90AB3" w:rsidR="00FF7320" w:rsidRDefault="00FF7320" w:rsidP="00EE16A4">
      <w:pPr>
        <w:pStyle w:val="Antrat2"/>
        <w:ind w:left="5103"/>
        <w:jc w:val="right"/>
        <w:rPr>
          <w:rFonts w:ascii="Times New Roman" w:hAnsi="Times New Roman" w:cs="Times New Roman"/>
          <w:i/>
          <w:iCs/>
        </w:rPr>
      </w:pPr>
    </w:p>
    <w:sectPr w:rsidR="00FF7320" w:rsidSect="00B27492">
      <w:footerReference w:type="default" r:id="rId26"/>
      <w:footerReference w:type="first" r:id="rId2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78D03" w14:textId="77777777" w:rsidR="00047C63" w:rsidRDefault="00047C63" w:rsidP="004C6B08">
      <w:pPr>
        <w:spacing w:after="0" w:line="240" w:lineRule="auto"/>
      </w:pPr>
      <w:r>
        <w:separator/>
      </w:r>
    </w:p>
  </w:endnote>
  <w:endnote w:type="continuationSeparator" w:id="0">
    <w:p w14:paraId="2E315F3D" w14:textId="77777777" w:rsidR="00047C63" w:rsidRDefault="00047C63" w:rsidP="004C6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ody (calibri)">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139012"/>
      <w:docPartObj>
        <w:docPartGallery w:val="Page Numbers (Bottom of Page)"/>
        <w:docPartUnique/>
      </w:docPartObj>
    </w:sdtPr>
    <w:sdtContent>
      <w:p w14:paraId="2DE4FC03" w14:textId="2E9EC8B3" w:rsidR="00B27492" w:rsidRDefault="00B27492">
        <w:pPr>
          <w:pStyle w:val="Porat"/>
          <w:jc w:val="right"/>
        </w:pPr>
        <w:r>
          <w:fldChar w:fldCharType="begin"/>
        </w:r>
        <w:r>
          <w:instrText>PAGE   \* MERGEFORMAT</w:instrText>
        </w:r>
        <w:r>
          <w:fldChar w:fldCharType="separate"/>
        </w:r>
        <w:r>
          <w:t>2</w:t>
        </w:r>
        <w:r>
          <w:fldChar w:fldCharType="end"/>
        </w:r>
      </w:p>
    </w:sdtContent>
  </w:sdt>
  <w:p w14:paraId="4A7E1A03" w14:textId="77777777" w:rsidR="00B27492" w:rsidRDefault="00B2749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2D2F" w14:textId="581ED2EA" w:rsidR="004C6B08" w:rsidRDefault="004C6B08">
    <w:pPr>
      <w:pStyle w:val="Porat"/>
      <w:jc w:val="right"/>
    </w:pPr>
  </w:p>
  <w:p w14:paraId="11EE5512" w14:textId="77777777" w:rsidR="004C6B08" w:rsidRDefault="004C6B0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D07F3" w14:textId="77777777" w:rsidR="00047C63" w:rsidRDefault="00047C63" w:rsidP="004C6B08">
      <w:pPr>
        <w:spacing w:after="0" w:line="240" w:lineRule="auto"/>
      </w:pPr>
      <w:r>
        <w:separator/>
      </w:r>
    </w:p>
  </w:footnote>
  <w:footnote w:type="continuationSeparator" w:id="0">
    <w:p w14:paraId="2D0E9E79" w14:textId="77777777" w:rsidR="00047C63" w:rsidRDefault="00047C63" w:rsidP="004C6B08">
      <w:pPr>
        <w:spacing w:after="0" w:line="240" w:lineRule="auto"/>
      </w:pPr>
      <w:r>
        <w:continuationSeparator/>
      </w:r>
    </w:p>
  </w:footnote>
  <w:footnote w:id="1">
    <w:p w14:paraId="5A47D81C" w14:textId="77777777" w:rsidR="00F9777B" w:rsidRDefault="00F9777B" w:rsidP="00F9777B">
      <w:pPr>
        <w:pStyle w:val="prastasiniatinklio"/>
      </w:pPr>
      <w:r>
        <w:rPr>
          <w:rStyle w:val="Puslapioinaosnuoroda"/>
          <w:rFonts w:eastAsia="Calibri"/>
        </w:rPr>
        <w:footnoteRef/>
      </w:r>
      <w:r>
        <w:t xml:space="preserve"> </w:t>
      </w:r>
      <w:r w:rsidRPr="001408FA">
        <w:rPr>
          <w:rFonts w:ascii="Times New Roman" w:eastAsia="Calibri" w:hAnsi="Times New Roman" w:cs="Times New Roman"/>
          <w:sz w:val="20"/>
          <w:szCs w:val="20"/>
        </w:rPr>
        <w:t>Kiekvienas ūkio subjektas (išskyrus kvazisubtiekėjus) užpildo ir pasirašo atskirą EBVPD</w:t>
      </w:r>
    </w:p>
  </w:footnote>
  <w:footnote w:id="2">
    <w:p w14:paraId="2F11F3F8" w14:textId="77777777" w:rsidR="00D24127" w:rsidRPr="001620D3" w:rsidRDefault="00D24127" w:rsidP="00D24127">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5EC93FD8" w14:textId="77777777" w:rsidR="00D24127" w:rsidRPr="001620D3" w:rsidRDefault="00D24127" w:rsidP="00D24127">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A317A2" w14:textId="77777777" w:rsidR="00D24127" w:rsidRPr="001620D3" w:rsidRDefault="00D24127" w:rsidP="00D24127">
      <w:pPr>
        <w:pStyle w:val="Puslapioinaostekstas"/>
        <w:numPr>
          <w:ilvl w:val="0"/>
          <w:numId w:val="1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0CE9DB6" w14:textId="77777777" w:rsidR="00D24127" w:rsidRDefault="00D24127" w:rsidP="00D24127">
      <w:pPr>
        <w:pStyle w:val="Puslapioinaostekstas"/>
        <w:numPr>
          <w:ilvl w:val="0"/>
          <w:numId w:val="1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1850C43" w14:textId="77777777" w:rsidR="00D24127" w:rsidRPr="001620D3" w:rsidRDefault="00D24127" w:rsidP="00D24127">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8342235" w14:textId="77777777" w:rsidR="00D24127" w:rsidRPr="001620D3" w:rsidRDefault="00D24127" w:rsidP="00D24127">
      <w:pPr>
        <w:pStyle w:val="Puslapioinaostekstas"/>
        <w:numPr>
          <w:ilvl w:val="0"/>
          <w:numId w:val="1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3112A1E" w14:textId="77777777" w:rsidR="00D24127" w:rsidRDefault="00D24127" w:rsidP="00D24127">
      <w:pPr>
        <w:pStyle w:val="Puslapioinaostekstas"/>
        <w:numPr>
          <w:ilvl w:val="0"/>
          <w:numId w:val="1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4897E31" w14:textId="77777777" w:rsidR="00D24127" w:rsidRPr="001620D3" w:rsidRDefault="00D24127" w:rsidP="00D24127">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BAE79C" w14:textId="77777777" w:rsidR="00D24127" w:rsidRPr="001620D3" w:rsidRDefault="00D24127" w:rsidP="00D24127">
      <w:pPr>
        <w:pStyle w:val="Puslapioinaostekstas"/>
        <w:numPr>
          <w:ilvl w:val="0"/>
          <w:numId w:val="1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253FBED" w14:textId="77777777" w:rsidR="00D24127" w:rsidRDefault="00D24127" w:rsidP="00D24127">
      <w:pPr>
        <w:pStyle w:val="Puslapioinaostekstas"/>
        <w:numPr>
          <w:ilvl w:val="0"/>
          <w:numId w:val="1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818" w:hanging="360"/>
      </w:pPr>
      <w:rPr>
        <w:color w:val="auto"/>
      </w:rPr>
    </w:lvl>
    <w:lvl w:ilvl="1" w:tplc="04270019" w:tentative="1">
      <w:start w:val="1"/>
      <w:numFmt w:val="lowerLetter"/>
      <w:lvlText w:val="%2."/>
      <w:lvlJc w:val="left"/>
      <w:pPr>
        <w:ind w:left="1538" w:hanging="360"/>
      </w:pPr>
    </w:lvl>
    <w:lvl w:ilvl="2" w:tplc="0427001B" w:tentative="1">
      <w:start w:val="1"/>
      <w:numFmt w:val="lowerRoman"/>
      <w:lvlText w:val="%3."/>
      <w:lvlJc w:val="right"/>
      <w:pPr>
        <w:ind w:left="2258" w:hanging="180"/>
      </w:pPr>
    </w:lvl>
    <w:lvl w:ilvl="3" w:tplc="0427000F" w:tentative="1">
      <w:start w:val="1"/>
      <w:numFmt w:val="decimal"/>
      <w:lvlText w:val="%4."/>
      <w:lvlJc w:val="left"/>
      <w:pPr>
        <w:ind w:left="2978" w:hanging="360"/>
      </w:pPr>
    </w:lvl>
    <w:lvl w:ilvl="4" w:tplc="04270019" w:tentative="1">
      <w:start w:val="1"/>
      <w:numFmt w:val="lowerLetter"/>
      <w:lvlText w:val="%5."/>
      <w:lvlJc w:val="left"/>
      <w:pPr>
        <w:ind w:left="3698" w:hanging="360"/>
      </w:pPr>
    </w:lvl>
    <w:lvl w:ilvl="5" w:tplc="0427001B" w:tentative="1">
      <w:start w:val="1"/>
      <w:numFmt w:val="lowerRoman"/>
      <w:lvlText w:val="%6."/>
      <w:lvlJc w:val="right"/>
      <w:pPr>
        <w:ind w:left="4418" w:hanging="180"/>
      </w:pPr>
    </w:lvl>
    <w:lvl w:ilvl="6" w:tplc="0427000F" w:tentative="1">
      <w:start w:val="1"/>
      <w:numFmt w:val="decimal"/>
      <w:lvlText w:val="%7."/>
      <w:lvlJc w:val="left"/>
      <w:pPr>
        <w:ind w:left="5138" w:hanging="360"/>
      </w:pPr>
    </w:lvl>
    <w:lvl w:ilvl="7" w:tplc="04270019" w:tentative="1">
      <w:start w:val="1"/>
      <w:numFmt w:val="lowerLetter"/>
      <w:lvlText w:val="%8."/>
      <w:lvlJc w:val="left"/>
      <w:pPr>
        <w:ind w:left="5858" w:hanging="360"/>
      </w:pPr>
    </w:lvl>
    <w:lvl w:ilvl="8" w:tplc="0427001B" w:tentative="1">
      <w:start w:val="1"/>
      <w:numFmt w:val="lowerRoman"/>
      <w:lvlText w:val="%9."/>
      <w:lvlJc w:val="right"/>
      <w:pPr>
        <w:ind w:left="6578" w:hanging="180"/>
      </w:pPr>
    </w:lvl>
  </w:abstractNum>
  <w:abstractNum w:abstractNumId="1" w15:restartNumberingAfterBreak="0">
    <w:nsid w:val="01DA3B8D"/>
    <w:multiLevelType w:val="hybridMultilevel"/>
    <w:tmpl w:val="884419B8"/>
    <w:lvl w:ilvl="0" w:tplc="04270001">
      <w:start w:val="1"/>
      <w:numFmt w:val="bullet"/>
      <w:lvlText w:val=""/>
      <w:lvlJc w:val="left"/>
      <w:pPr>
        <w:ind w:left="1093" w:hanging="360"/>
      </w:pPr>
      <w:rPr>
        <w:rFonts w:ascii="Symbol" w:hAnsi="Symbol" w:hint="default"/>
      </w:rPr>
    </w:lvl>
    <w:lvl w:ilvl="1" w:tplc="04270003" w:tentative="1">
      <w:start w:val="1"/>
      <w:numFmt w:val="bullet"/>
      <w:lvlText w:val="o"/>
      <w:lvlJc w:val="left"/>
      <w:pPr>
        <w:ind w:left="1813" w:hanging="360"/>
      </w:pPr>
      <w:rPr>
        <w:rFonts w:ascii="Courier New" w:hAnsi="Courier New" w:cs="Courier New" w:hint="default"/>
      </w:rPr>
    </w:lvl>
    <w:lvl w:ilvl="2" w:tplc="04270005" w:tentative="1">
      <w:start w:val="1"/>
      <w:numFmt w:val="bullet"/>
      <w:lvlText w:val=""/>
      <w:lvlJc w:val="left"/>
      <w:pPr>
        <w:ind w:left="2533" w:hanging="360"/>
      </w:pPr>
      <w:rPr>
        <w:rFonts w:ascii="Wingdings" w:hAnsi="Wingdings" w:hint="default"/>
      </w:rPr>
    </w:lvl>
    <w:lvl w:ilvl="3" w:tplc="04270001" w:tentative="1">
      <w:start w:val="1"/>
      <w:numFmt w:val="bullet"/>
      <w:lvlText w:val=""/>
      <w:lvlJc w:val="left"/>
      <w:pPr>
        <w:ind w:left="3253" w:hanging="360"/>
      </w:pPr>
      <w:rPr>
        <w:rFonts w:ascii="Symbol" w:hAnsi="Symbol" w:hint="default"/>
      </w:rPr>
    </w:lvl>
    <w:lvl w:ilvl="4" w:tplc="04270003" w:tentative="1">
      <w:start w:val="1"/>
      <w:numFmt w:val="bullet"/>
      <w:lvlText w:val="o"/>
      <w:lvlJc w:val="left"/>
      <w:pPr>
        <w:ind w:left="3973" w:hanging="360"/>
      </w:pPr>
      <w:rPr>
        <w:rFonts w:ascii="Courier New" w:hAnsi="Courier New" w:cs="Courier New" w:hint="default"/>
      </w:rPr>
    </w:lvl>
    <w:lvl w:ilvl="5" w:tplc="04270005" w:tentative="1">
      <w:start w:val="1"/>
      <w:numFmt w:val="bullet"/>
      <w:lvlText w:val=""/>
      <w:lvlJc w:val="left"/>
      <w:pPr>
        <w:ind w:left="4693" w:hanging="360"/>
      </w:pPr>
      <w:rPr>
        <w:rFonts w:ascii="Wingdings" w:hAnsi="Wingdings" w:hint="default"/>
      </w:rPr>
    </w:lvl>
    <w:lvl w:ilvl="6" w:tplc="04270001" w:tentative="1">
      <w:start w:val="1"/>
      <w:numFmt w:val="bullet"/>
      <w:lvlText w:val=""/>
      <w:lvlJc w:val="left"/>
      <w:pPr>
        <w:ind w:left="5413" w:hanging="360"/>
      </w:pPr>
      <w:rPr>
        <w:rFonts w:ascii="Symbol" w:hAnsi="Symbol" w:hint="default"/>
      </w:rPr>
    </w:lvl>
    <w:lvl w:ilvl="7" w:tplc="04270003" w:tentative="1">
      <w:start w:val="1"/>
      <w:numFmt w:val="bullet"/>
      <w:lvlText w:val="o"/>
      <w:lvlJc w:val="left"/>
      <w:pPr>
        <w:ind w:left="6133" w:hanging="360"/>
      </w:pPr>
      <w:rPr>
        <w:rFonts w:ascii="Courier New" w:hAnsi="Courier New" w:cs="Courier New" w:hint="default"/>
      </w:rPr>
    </w:lvl>
    <w:lvl w:ilvl="8" w:tplc="04270005" w:tentative="1">
      <w:start w:val="1"/>
      <w:numFmt w:val="bullet"/>
      <w:lvlText w:val=""/>
      <w:lvlJc w:val="left"/>
      <w:pPr>
        <w:ind w:left="6853" w:hanging="360"/>
      </w:pPr>
      <w:rPr>
        <w:rFonts w:ascii="Wingdings" w:hAnsi="Wingdings" w:hint="default"/>
      </w:rPr>
    </w:lvl>
  </w:abstractNum>
  <w:abstractNum w:abstractNumId="2" w15:restartNumberingAfterBreak="0">
    <w:nsid w:val="02082A83"/>
    <w:multiLevelType w:val="multilevel"/>
    <w:tmpl w:val="F5BA9D0A"/>
    <w:lvl w:ilvl="0">
      <w:start w:val="5"/>
      <w:numFmt w:val="decimal"/>
      <w:lvlText w:val="%1."/>
      <w:lvlJc w:val="left"/>
      <w:pPr>
        <w:ind w:left="360" w:hanging="360"/>
      </w:pPr>
      <w:rPr>
        <w:rFonts w:hint="default"/>
        <w:color w:val="000000"/>
      </w:rPr>
    </w:lvl>
    <w:lvl w:ilvl="1">
      <w:start w:val="1"/>
      <w:numFmt w:val="decimal"/>
      <w:lvlText w:val="%1.%2."/>
      <w:lvlJc w:val="left"/>
      <w:pPr>
        <w:ind w:left="1637" w:hanging="360"/>
      </w:pPr>
      <w:rPr>
        <w:rFonts w:hint="default"/>
        <w:b w:val="0"/>
        <w:bCs/>
        <w:color w:val="000000"/>
      </w:rPr>
    </w:lvl>
    <w:lvl w:ilvl="2">
      <w:start w:val="1"/>
      <w:numFmt w:val="decimal"/>
      <w:lvlText w:val="%1.%2.%3."/>
      <w:lvlJc w:val="left"/>
      <w:pPr>
        <w:ind w:left="6673"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3"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6E32BE"/>
    <w:multiLevelType w:val="hybridMultilevel"/>
    <w:tmpl w:val="3800A818"/>
    <w:lvl w:ilvl="0" w:tplc="04270001">
      <w:start w:val="1"/>
      <w:numFmt w:val="bullet"/>
      <w:lvlText w:val=""/>
      <w:lvlJc w:val="left"/>
      <w:pPr>
        <w:ind w:left="1466" w:hanging="360"/>
      </w:pPr>
      <w:rPr>
        <w:rFonts w:ascii="Symbol" w:hAnsi="Symbol" w:hint="default"/>
      </w:rPr>
    </w:lvl>
    <w:lvl w:ilvl="1" w:tplc="04270001">
      <w:start w:val="1"/>
      <w:numFmt w:val="bullet"/>
      <w:lvlText w:val=""/>
      <w:lvlJc w:val="left"/>
      <w:pPr>
        <w:ind w:left="2186" w:hanging="360"/>
      </w:pPr>
      <w:rPr>
        <w:rFonts w:ascii="Symbol" w:hAnsi="Symbol" w:hint="default"/>
      </w:rPr>
    </w:lvl>
    <w:lvl w:ilvl="2" w:tplc="04270005" w:tentative="1">
      <w:start w:val="1"/>
      <w:numFmt w:val="bullet"/>
      <w:lvlText w:val=""/>
      <w:lvlJc w:val="left"/>
      <w:pPr>
        <w:ind w:left="2906" w:hanging="360"/>
      </w:pPr>
      <w:rPr>
        <w:rFonts w:ascii="Wingdings" w:hAnsi="Wingdings" w:hint="default"/>
      </w:rPr>
    </w:lvl>
    <w:lvl w:ilvl="3" w:tplc="04270001" w:tentative="1">
      <w:start w:val="1"/>
      <w:numFmt w:val="bullet"/>
      <w:lvlText w:val=""/>
      <w:lvlJc w:val="left"/>
      <w:pPr>
        <w:ind w:left="3626" w:hanging="360"/>
      </w:pPr>
      <w:rPr>
        <w:rFonts w:ascii="Symbol" w:hAnsi="Symbol" w:hint="default"/>
      </w:rPr>
    </w:lvl>
    <w:lvl w:ilvl="4" w:tplc="04270003" w:tentative="1">
      <w:start w:val="1"/>
      <w:numFmt w:val="bullet"/>
      <w:lvlText w:val="o"/>
      <w:lvlJc w:val="left"/>
      <w:pPr>
        <w:ind w:left="4346" w:hanging="360"/>
      </w:pPr>
      <w:rPr>
        <w:rFonts w:ascii="Courier New" w:hAnsi="Courier New" w:cs="Courier New" w:hint="default"/>
      </w:rPr>
    </w:lvl>
    <w:lvl w:ilvl="5" w:tplc="04270005" w:tentative="1">
      <w:start w:val="1"/>
      <w:numFmt w:val="bullet"/>
      <w:lvlText w:val=""/>
      <w:lvlJc w:val="left"/>
      <w:pPr>
        <w:ind w:left="5066" w:hanging="360"/>
      </w:pPr>
      <w:rPr>
        <w:rFonts w:ascii="Wingdings" w:hAnsi="Wingdings" w:hint="default"/>
      </w:rPr>
    </w:lvl>
    <w:lvl w:ilvl="6" w:tplc="04270001" w:tentative="1">
      <w:start w:val="1"/>
      <w:numFmt w:val="bullet"/>
      <w:lvlText w:val=""/>
      <w:lvlJc w:val="left"/>
      <w:pPr>
        <w:ind w:left="5786" w:hanging="360"/>
      </w:pPr>
      <w:rPr>
        <w:rFonts w:ascii="Symbol" w:hAnsi="Symbol" w:hint="default"/>
      </w:rPr>
    </w:lvl>
    <w:lvl w:ilvl="7" w:tplc="04270003" w:tentative="1">
      <w:start w:val="1"/>
      <w:numFmt w:val="bullet"/>
      <w:lvlText w:val="o"/>
      <w:lvlJc w:val="left"/>
      <w:pPr>
        <w:ind w:left="6506" w:hanging="360"/>
      </w:pPr>
      <w:rPr>
        <w:rFonts w:ascii="Courier New" w:hAnsi="Courier New" w:cs="Courier New" w:hint="default"/>
      </w:rPr>
    </w:lvl>
    <w:lvl w:ilvl="8" w:tplc="04270005" w:tentative="1">
      <w:start w:val="1"/>
      <w:numFmt w:val="bullet"/>
      <w:lvlText w:val=""/>
      <w:lvlJc w:val="left"/>
      <w:pPr>
        <w:ind w:left="7226" w:hanging="360"/>
      </w:pPr>
      <w:rPr>
        <w:rFonts w:ascii="Wingdings" w:hAnsi="Wingdings" w:hint="default"/>
      </w:rPr>
    </w:lvl>
  </w:abstractNum>
  <w:abstractNum w:abstractNumId="5" w15:restartNumberingAfterBreak="0">
    <w:nsid w:val="05721CE4"/>
    <w:multiLevelType w:val="multilevel"/>
    <w:tmpl w:val="E1B6B0E2"/>
    <w:lvl w:ilvl="0">
      <w:start w:val="1"/>
      <w:numFmt w:val="decimal"/>
      <w:lvlText w:val="%1."/>
      <w:lvlJc w:val="left"/>
      <w:pPr>
        <w:ind w:left="72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63D05B0"/>
    <w:multiLevelType w:val="multilevel"/>
    <w:tmpl w:val="CECE4486"/>
    <w:lvl w:ilvl="0">
      <w:start w:val="2"/>
      <w:numFmt w:val="decimal"/>
      <w:lvlText w:val="%1."/>
      <w:lvlJc w:val="left"/>
      <w:pPr>
        <w:ind w:left="360" w:hanging="360"/>
      </w:pPr>
      <w:rPr>
        <w:rFonts w:hint="default"/>
        <w:color w:val="auto"/>
      </w:rPr>
    </w:lvl>
    <w:lvl w:ilvl="1">
      <w:start w:val="3"/>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7"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0B92125F"/>
    <w:multiLevelType w:val="hybridMultilevel"/>
    <w:tmpl w:val="D5CA28DE"/>
    <w:lvl w:ilvl="0" w:tplc="87229788">
      <w:start w:val="2"/>
      <w:numFmt w:val="bullet"/>
      <w:lvlText w:val="-"/>
      <w:lvlJc w:val="left"/>
      <w:pPr>
        <w:ind w:left="720" w:hanging="360"/>
      </w:pPr>
      <w:rPr>
        <w:rFonts w:ascii="Times New Roman" w:eastAsia="Calibri" w:hAnsi="Times New Roman" w:cs="Times New Roman"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0" w15:restartNumberingAfterBreak="0">
    <w:nsid w:val="130B47DC"/>
    <w:multiLevelType w:val="multilevel"/>
    <w:tmpl w:val="25C447A0"/>
    <w:lvl w:ilvl="0">
      <w:start w:val="9"/>
      <w:numFmt w:val="decimal"/>
      <w:lvlText w:val="%1."/>
      <w:lvlJc w:val="left"/>
      <w:pPr>
        <w:ind w:left="360" w:hanging="360"/>
      </w:pPr>
      <w:rPr>
        <w:rFonts w:eastAsiaTheme="minorEastAsia" w:hint="default"/>
        <w:i w:val="0"/>
        <w:color w:val="auto"/>
      </w:rPr>
    </w:lvl>
    <w:lvl w:ilvl="1">
      <w:start w:val="4"/>
      <w:numFmt w:val="decimal"/>
      <w:lvlText w:val="%1.%2."/>
      <w:lvlJc w:val="left"/>
      <w:pPr>
        <w:ind w:left="864" w:hanging="360"/>
      </w:pPr>
      <w:rPr>
        <w:rFonts w:eastAsiaTheme="minorEastAsia" w:hint="default"/>
        <w:i w:val="0"/>
        <w:color w:val="auto"/>
      </w:rPr>
    </w:lvl>
    <w:lvl w:ilvl="2">
      <w:start w:val="1"/>
      <w:numFmt w:val="decimal"/>
      <w:lvlText w:val="%1.%2.%3."/>
      <w:lvlJc w:val="left"/>
      <w:pPr>
        <w:ind w:left="1728" w:hanging="720"/>
      </w:pPr>
      <w:rPr>
        <w:rFonts w:eastAsiaTheme="minorEastAsia" w:hint="default"/>
        <w:i w:val="0"/>
        <w:color w:val="auto"/>
      </w:rPr>
    </w:lvl>
    <w:lvl w:ilvl="3">
      <w:start w:val="1"/>
      <w:numFmt w:val="decimal"/>
      <w:lvlText w:val="%1.%2.%3.%4."/>
      <w:lvlJc w:val="left"/>
      <w:pPr>
        <w:ind w:left="2232" w:hanging="720"/>
      </w:pPr>
      <w:rPr>
        <w:rFonts w:eastAsiaTheme="minorEastAsia" w:hint="default"/>
        <w:i w:val="0"/>
        <w:color w:val="auto"/>
      </w:rPr>
    </w:lvl>
    <w:lvl w:ilvl="4">
      <w:start w:val="1"/>
      <w:numFmt w:val="decimal"/>
      <w:lvlText w:val="%1.%2.%3.%4.%5."/>
      <w:lvlJc w:val="left"/>
      <w:pPr>
        <w:ind w:left="3096" w:hanging="1080"/>
      </w:pPr>
      <w:rPr>
        <w:rFonts w:eastAsiaTheme="minorEastAsia" w:hint="default"/>
        <w:i w:val="0"/>
        <w:color w:val="auto"/>
      </w:rPr>
    </w:lvl>
    <w:lvl w:ilvl="5">
      <w:start w:val="1"/>
      <w:numFmt w:val="decimal"/>
      <w:lvlText w:val="%1.%2.%3.%4.%5.%6."/>
      <w:lvlJc w:val="left"/>
      <w:pPr>
        <w:ind w:left="3600" w:hanging="1080"/>
      </w:pPr>
      <w:rPr>
        <w:rFonts w:eastAsiaTheme="minorEastAsia" w:hint="default"/>
        <w:i w:val="0"/>
        <w:color w:val="auto"/>
      </w:rPr>
    </w:lvl>
    <w:lvl w:ilvl="6">
      <w:start w:val="1"/>
      <w:numFmt w:val="decimal"/>
      <w:lvlText w:val="%1.%2.%3.%4.%5.%6.%7."/>
      <w:lvlJc w:val="left"/>
      <w:pPr>
        <w:ind w:left="4464" w:hanging="1440"/>
      </w:pPr>
      <w:rPr>
        <w:rFonts w:eastAsiaTheme="minorEastAsia" w:hint="default"/>
        <w:i w:val="0"/>
        <w:color w:val="auto"/>
      </w:rPr>
    </w:lvl>
    <w:lvl w:ilvl="7">
      <w:start w:val="1"/>
      <w:numFmt w:val="decimal"/>
      <w:lvlText w:val="%1.%2.%3.%4.%5.%6.%7.%8."/>
      <w:lvlJc w:val="left"/>
      <w:pPr>
        <w:ind w:left="4968" w:hanging="1440"/>
      </w:pPr>
      <w:rPr>
        <w:rFonts w:eastAsiaTheme="minorEastAsia" w:hint="default"/>
        <w:i w:val="0"/>
        <w:color w:val="auto"/>
      </w:rPr>
    </w:lvl>
    <w:lvl w:ilvl="8">
      <w:start w:val="1"/>
      <w:numFmt w:val="decimal"/>
      <w:lvlText w:val="%1.%2.%3.%4.%5.%6.%7.%8.%9."/>
      <w:lvlJc w:val="left"/>
      <w:pPr>
        <w:ind w:left="5832" w:hanging="1800"/>
      </w:pPr>
      <w:rPr>
        <w:rFonts w:eastAsiaTheme="minorEastAsia" w:hint="default"/>
        <w:i w:val="0"/>
        <w:color w:val="auto"/>
      </w:rPr>
    </w:lvl>
  </w:abstractNum>
  <w:abstractNum w:abstractNumId="11" w15:restartNumberingAfterBreak="0">
    <w:nsid w:val="17C35463"/>
    <w:multiLevelType w:val="multilevel"/>
    <w:tmpl w:val="845C5828"/>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b w:val="0"/>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C9955BD"/>
    <w:multiLevelType w:val="hybridMultilevel"/>
    <w:tmpl w:val="17601236"/>
    <w:lvl w:ilvl="0" w:tplc="5DE0D64C">
      <w:start w:val="1"/>
      <w:numFmt w:val="lowerLetter"/>
      <w:lvlText w:val="%1)"/>
      <w:lvlJc w:val="left"/>
      <w:pPr>
        <w:tabs>
          <w:tab w:val="num" w:pos="2340"/>
        </w:tabs>
        <w:ind w:left="2340" w:hanging="360"/>
      </w:pPr>
      <w:rPr>
        <w:rFonts w:hint="default"/>
      </w:rPr>
    </w:lvl>
    <w:lvl w:ilvl="1" w:tplc="1428843E">
      <w:start w:val="1"/>
      <w:numFmt w:val="decimal"/>
      <w:lvlText w:val="%2."/>
      <w:lvlJc w:val="left"/>
      <w:pPr>
        <w:tabs>
          <w:tab w:val="num" w:pos="928"/>
        </w:tabs>
        <w:ind w:left="928" w:hanging="360"/>
      </w:pPr>
      <w:rPr>
        <w:rFonts w:hint="default"/>
        <w:color w:val="auto"/>
      </w:r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3" w15:restartNumberingAfterBreak="0">
    <w:nsid w:val="1F9428BA"/>
    <w:multiLevelType w:val="multilevel"/>
    <w:tmpl w:val="D326CED0"/>
    <w:lvl w:ilvl="0">
      <w:start w:val="6"/>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27A7723E"/>
    <w:multiLevelType w:val="multilevel"/>
    <w:tmpl w:val="11A07F6A"/>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b w:val="0"/>
        <w:color w:val="auto"/>
        <w:sz w:val="24"/>
        <w:szCs w:val="24"/>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0E1548"/>
    <w:multiLevelType w:val="multilevel"/>
    <w:tmpl w:val="92CC1370"/>
    <w:lvl w:ilvl="0">
      <w:start w:val="3"/>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2280" w:hanging="720"/>
      </w:pPr>
      <w:rPr>
        <w:rFonts w:hint="default"/>
        <w:i w:val="0"/>
        <w:strike/>
        <w:color w:val="FF0000"/>
      </w:rPr>
    </w:lvl>
    <w:lvl w:ilvl="3">
      <w:start w:val="1"/>
      <w:numFmt w:val="decimal"/>
      <w:lvlText w:val="%1.%2.%3.%4."/>
      <w:lvlJc w:val="left"/>
      <w:pPr>
        <w:ind w:left="2700" w:hanging="720"/>
      </w:pPr>
      <w:rPr>
        <w:rFonts w:hint="default"/>
        <w:i w:val="0"/>
      </w:rPr>
    </w:lvl>
    <w:lvl w:ilvl="4">
      <w:start w:val="1"/>
      <w:numFmt w:val="decimal"/>
      <w:lvlText w:val="%1.%2.%3.%4.%5."/>
      <w:lvlJc w:val="left"/>
      <w:pPr>
        <w:ind w:left="3720" w:hanging="1080"/>
      </w:pPr>
      <w:rPr>
        <w:rFonts w:hint="default"/>
        <w:i w:val="0"/>
      </w:rPr>
    </w:lvl>
    <w:lvl w:ilvl="5">
      <w:start w:val="1"/>
      <w:numFmt w:val="decimal"/>
      <w:lvlText w:val="%1.%2.%3.%4.%5.%6."/>
      <w:lvlJc w:val="left"/>
      <w:pPr>
        <w:ind w:left="4380" w:hanging="1080"/>
      </w:pPr>
      <w:rPr>
        <w:rFonts w:hint="default"/>
        <w:i w:val="0"/>
      </w:rPr>
    </w:lvl>
    <w:lvl w:ilvl="6">
      <w:start w:val="1"/>
      <w:numFmt w:val="decimal"/>
      <w:lvlText w:val="%1.%2.%3.%4.%5.%6.%7."/>
      <w:lvlJc w:val="left"/>
      <w:pPr>
        <w:ind w:left="5400" w:hanging="1440"/>
      </w:pPr>
      <w:rPr>
        <w:rFonts w:hint="default"/>
        <w:i w:val="0"/>
      </w:rPr>
    </w:lvl>
    <w:lvl w:ilvl="7">
      <w:start w:val="1"/>
      <w:numFmt w:val="decimal"/>
      <w:lvlText w:val="%1.%2.%3.%4.%5.%6.%7.%8."/>
      <w:lvlJc w:val="left"/>
      <w:pPr>
        <w:ind w:left="6060" w:hanging="1440"/>
      </w:pPr>
      <w:rPr>
        <w:rFonts w:hint="default"/>
        <w:i w:val="0"/>
      </w:rPr>
    </w:lvl>
    <w:lvl w:ilvl="8">
      <w:start w:val="1"/>
      <w:numFmt w:val="decimal"/>
      <w:lvlText w:val="%1.%2.%3.%4.%5.%6.%7.%8.%9."/>
      <w:lvlJc w:val="left"/>
      <w:pPr>
        <w:ind w:left="7080" w:hanging="1800"/>
      </w:pPr>
      <w:rPr>
        <w:rFonts w:hint="default"/>
        <w:i w:val="0"/>
      </w:rPr>
    </w:lvl>
  </w:abstractNum>
  <w:abstractNum w:abstractNumId="16" w15:restartNumberingAfterBreak="0">
    <w:nsid w:val="2AA65A1A"/>
    <w:multiLevelType w:val="hybridMultilevel"/>
    <w:tmpl w:val="C660C61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2D610BD5"/>
    <w:multiLevelType w:val="multilevel"/>
    <w:tmpl w:val="788AB800"/>
    <w:lvl w:ilvl="0">
      <w:start w:val="6"/>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EA31DB"/>
    <w:multiLevelType w:val="multilevel"/>
    <w:tmpl w:val="D9E6C4CE"/>
    <w:lvl w:ilvl="0">
      <w:start w:val="4"/>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1" w15:restartNumberingAfterBreak="0">
    <w:nsid w:val="3B8D40B8"/>
    <w:multiLevelType w:val="multilevel"/>
    <w:tmpl w:val="DFA0A03E"/>
    <w:lvl w:ilvl="0">
      <w:start w:val="6"/>
      <w:numFmt w:val="decimal"/>
      <w:lvlText w:val="%1."/>
      <w:lvlJc w:val="left"/>
      <w:pPr>
        <w:ind w:left="660" w:hanging="660"/>
      </w:pPr>
      <w:rPr>
        <w:rFonts w:eastAsia="Times New Roman" w:hint="default"/>
      </w:rPr>
    </w:lvl>
    <w:lvl w:ilvl="1">
      <w:start w:val="1"/>
      <w:numFmt w:val="decimal"/>
      <w:lvlText w:val="%1.%2."/>
      <w:lvlJc w:val="left"/>
      <w:pPr>
        <w:ind w:left="1015" w:hanging="660"/>
      </w:pPr>
      <w:rPr>
        <w:rFonts w:eastAsia="Times New Roman" w:hint="default"/>
      </w:rPr>
    </w:lvl>
    <w:lvl w:ilvl="2">
      <w:start w:val="22"/>
      <w:numFmt w:val="decimal"/>
      <w:lvlText w:val="%1.%2.%3."/>
      <w:lvlJc w:val="left"/>
      <w:pPr>
        <w:ind w:left="1430" w:hanging="720"/>
      </w:pPr>
      <w:rPr>
        <w:rFonts w:eastAsia="Times New Roman" w:hint="default"/>
      </w:rPr>
    </w:lvl>
    <w:lvl w:ilvl="3">
      <w:start w:val="1"/>
      <w:numFmt w:val="decimal"/>
      <w:lvlText w:val="%1.%2.%3.%4."/>
      <w:lvlJc w:val="left"/>
      <w:pPr>
        <w:ind w:left="1785" w:hanging="720"/>
      </w:pPr>
      <w:rPr>
        <w:rFonts w:eastAsia="Times New Roman" w:hint="default"/>
      </w:rPr>
    </w:lvl>
    <w:lvl w:ilvl="4">
      <w:start w:val="1"/>
      <w:numFmt w:val="decimal"/>
      <w:lvlText w:val="%1.%2.%3.%4.%5."/>
      <w:lvlJc w:val="left"/>
      <w:pPr>
        <w:ind w:left="2500" w:hanging="1080"/>
      </w:pPr>
      <w:rPr>
        <w:rFonts w:eastAsia="Times New Roman" w:hint="default"/>
      </w:rPr>
    </w:lvl>
    <w:lvl w:ilvl="5">
      <w:start w:val="1"/>
      <w:numFmt w:val="decimal"/>
      <w:lvlText w:val="%1.%2.%3.%4.%5.%6."/>
      <w:lvlJc w:val="left"/>
      <w:pPr>
        <w:ind w:left="2855" w:hanging="1080"/>
      </w:pPr>
      <w:rPr>
        <w:rFonts w:eastAsia="Times New Roman" w:hint="default"/>
      </w:rPr>
    </w:lvl>
    <w:lvl w:ilvl="6">
      <w:start w:val="1"/>
      <w:numFmt w:val="decimal"/>
      <w:lvlText w:val="%1.%2.%3.%4.%5.%6.%7."/>
      <w:lvlJc w:val="left"/>
      <w:pPr>
        <w:ind w:left="3570" w:hanging="1440"/>
      </w:pPr>
      <w:rPr>
        <w:rFonts w:eastAsia="Times New Roman" w:hint="default"/>
      </w:rPr>
    </w:lvl>
    <w:lvl w:ilvl="7">
      <w:start w:val="1"/>
      <w:numFmt w:val="decimal"/>
      <w:lvlText w:val="%1.%2.%3.%4.%5.%6.%7.%8."/>
      <w:lvlJc w:val="left"/>
      <w:pPr>
        <w:ind w:left="3925" w:hanging="1440"/>
      </w:pPr>
      <w:rPr>
        <w:rFonts w:eastAsia="Times New Roman" w:hint="default"/>
      </w:rPr>
    </w:lvl>
    <w:lvl w:ilvl="8">
      <w:start w:val="1"/>
      <w:numFmt w:val="decimal"/>
      <w:lvlText w:val="%1.%2.%3.%4.%5.%6.%7.%8.%9."/>
      <w:lvlJc w:val="left"/>
      <w:pPr>
        <w:ind w:left="4640" w:hanging="1800"/>
      </w:pPr>
      <w:rPr>
        <w:rFonts w:eastAsia="Times New Roman" w:hint="default"/>
      </w:rPr>
    </w:lvl>
  </w:abstractNum>
  <w:abstractNum w:abstractNumId="22" w15:restartNumberingAfterBreak="0">
    <w:nsid w:val="3D343114"/>
    <w:multiLevelType w:val="multilevel"/>
    <w:tmpl w:val="67C42AB4"/>
    <w:lvl w:ilvl="0">
      <w:start w:val="7"/>
      <w:numFmt w:val="decimal"/>
      <w:lvlText w:val="%1."/>
      <w:lvlJc w:val="left"/>
      <w:pPr>
        <w:ind w:left="540" w:hanging="540"/>
      </w:pPr>
      <w:rPr>
        <w:rFonts w:hint="default"/>
        <w:b/>
      </w:rPr>
    </w:lvl>
    <w:lvl w:ilvl="1">
      <w:start w:val="5"/>
      <w:numFmt w:val="decimal"/>
      <w:lvlText w:val="%1.%2."/>
      <w:lvlJc w:val="left"/>
      <w:pPr>
        <w:ind w:left="1440" w:hanging="540"/>
      </w:pPr>
      <w:rPr>
        <w:rFonts w:hint="default"/>
        <w:color w:val="000000" w:themeColor="text1"/>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3EE6357A"/>
    <w:multiLevelType w:val="multilevel"/>
    <w:tmpl w:val="4F84E812"/>
    <w:lvl w:ilvl="0">
      <w:start w:val="1"/>
      <w:numFmt w:val="decimal"/>
      <w:lvlText w:val="%1."/>
      <w:lvlJc w:val="left"/>
      <w:pPr>
        <w:ind w:left="420" w:hanging="420"/>
      </w:pPr>
      <w:rPr>
        <w:b/>
        <w:bCs/>
        <w:color w:val="auto"/>
      </w:rPr>
    </w:lvl>
    <w:lvl w:ilvl="1">
      <w:start w:val="1"/>
      <w:numFmt w:val="decimal"/>
      <w:lvlText w:val="%1.%2."/>
      <w:lvlJc w:val="left"/>
      <w:pPr>
        <w:ind w:left="4532" w:hanging="420"/>
      </w:pPr>
      <w:rPr>
        <w:b w:val="0"/>
        <w:color w:val="auto"/>
        <w:sz w:val="24"/>
        <w:szCs w:val="24"/>
      </w:rPr>
    </w:lvl>
    <w:lvl w:ilvl="2">
      <w:start w:val="1"/>
      <w:numFmt w:val="decimal"/>
      <w:lvlText w:val="%1.%2.%3."/>
      <w:lvlJc w:val="left"/>
      <w:pPr>
        <w:ind w:left="862" w:hanging="720"/>
      </w:pPr>
      <w:rPr>
        <w:b w:val="0"/>
        <w:color w:val="auto"/>
      </w:rPr>
    </w:lvl>
    <w:lvl w:ilvl="3">
      <w:start w:val="1"/>
      <w:numFmt w:val="decimal"/>
      <w:lvlText w:val="%1.%2.%3.%4."/>
      <w:lvlJc w:val="left"/>
      <w:pPr>
        <w:ind w:left="2700" w:hanging="720"/>
      </w:pPr>
      <w:rPr>
        <w:b w:val="0"/>
        <w:color w:val="auto"/>
      </w:rPr>
    </w:lvl>
    <w:lvl w:ilvl="4">
      <w:start w:val="1"/>
      <w:numFmt w:val="decimal"/>
      <w:lvlText w:val="%1.%2.%3.%4.%5."/>
      <w:lvlJc w:val="left"/>
      <w:pPr>
        <w:ind w:left="3720" w:hanging="1080"/>
      </w:pPr>
      <w:rPr>
        <w:b w:val="0"/>
        <w:color w:val="auto"/>
      </w:rPr>
    </w:lvl>
    <w:lvl w:ilvl="5">
      <w:start w:val="1"/>
      <w:numFmt w:val="decimal"/>
      <w:lvlText w:val="%1.%2.%3.%4.%5.%6."/>
      <w:lvlJc w:val="left"/>
      <w:pPr>
        <w:ind w:left="4380" w:hanging="1080"/>
      </w:pPr>
      <w:rPr>
        <w:b w:val="0"/>
        <w:color w:val="auto"/>
      </w:rPr>
    </w:lvl>
    <w:lvl w:ilvl="6">
      <w:start w:val="1"/>
      <w:numFmt w:val="decimal"/>
      <w:lvlText w:val="%1.%2.%3.%4.%5.%6.%7."/>
      <w:lvlJc w:val="left"/>
      <w:pPr>
        <w:ind w:left="5400" w:hanging="1440"/>
      </w:pPr>
      <w:rPr>
        <w:b w:val="0"/>
        <w:color w:val="auto"/>
      </w:rPr>
    </w:lvl>
    <w:lvl w:ilvl="7">
      <w:start w:val="1"/>
      <w:numFmt w:val="decimal"/>
      <w:lvlText w:val="%1.%2.%3.%4.%5.%6.%7.%8."/>
      <w:lvlJc w:val="left"/>
      <w:pPr>
        <w:ind w:left="6060" w:hanging="1440"/>
      </w:pPr>
      <w:rPr>
        <w:b w:val="0"/>
        <w:color w:val="auto"/>
      </w:rPr>
    </w:lvl>
    <w:lvl w:ilvl="8">
      <w:start w:val="1"/>
      <w:numFmt w:val="decimal"/>
      <w:lvlText w:val="%1.%2.%3.%4.%5.%6.%7.%8.%9."/>
      <w:lvlJc w:val="left"/>
      <w:pPr>
        <w:ind w:left="7080" w:hanging="1800"/>
      </w:pPr>
      <w:rPr>
        <w:b w:val="0"/>
        <w:color w:val="auto"/>
      </w:rPr>
    </w:lvl>
  </w:abstractNum>
  <w:abstractNum w:abstractNumId="24" w15:restartNumberingAfterBreak="0">
    <w:nsid w:val="40A70A85"/>
    <w:multiLevelType w:val="multilevel"/>
    <w:tmpl w:val="7A42DCEC"/>
    <w:lvl w:ilvl="0">
      <w:start w:val="2"/>
      <w:numFmt w:val="decimal"/>
      <w:lvlText w:val="%1."/>
      <w:lvlJc w:val="left"/>
      <w:pPr>
        <w:ind w:left="360" w:hanging="360"/>
      </w:pPr>
      <w:rPr>
        <w:rFonts w:eastAsia="Calibri"/>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color w:val="000000" w:themeColor="text1"/>
      </w:rPr>
    </w:lvl>
    <w:lvl w:ilvl="4">
      <w:start w:val="1"/>
      <w:numFmt w:val="decimal"/>
      <w:lvlText w:val="%1.%2.%3.%4.%5."/>
      <w:lvlJc w:val="left"/>
      <w:pPr>
        <w:ind w:left="3868" w:hanging="1080"/>
      </w:pPr>
      <w:rPr>
        <w:rFonts w:eastAsia="Calibri"/>
        <w:color w:val="000000" w:themeColor="text1"/>
      </w:rPr>
    </w:lvl>
    <w:lvl w:ilvl="5">
      <w:start w:val="1"/>
      <w:numFmt w:val="decimal"/>
      <w:lvlText w:val="%1.%2.%3.%4.%5.%6."/>
      <w:lvlJc w:val="left"/>
      <w:pPr>
        <w:ind w:left="4565" w:hanging="1080"/>
      </w:pPr>
      <w:rPr>
        <w:rFonts w:eastAsia="Calibri"/>
        <w:color w:val="000000" w:themeColor="text1"/>
      </w:rPr>
    </w:lvl>
    <w:lvl w:ilvl="6">
      <w:start w:val="1"/>
      <w:numFmt w:val="decimal"/>
      <w:lvlText w:val="%1.%2.%3.%4.%5.%6.%7."/>
      <w:lvlJc w:val="left"/>
      <w:pPr>
        <w:ind w:left="5622" w:hanging="1440"/>
      </w:pPr>
      <w:rPr>
        <w:rFonts w:eastAsia="Calibri"/>
        <w:color w:val="000000" w:themeColor="text1"/>
      </w:rPr>
    </w:lvl>
    <w:lvl w:ilvl="7">
      <w:start w:val="1"/>
      <w:numFmt w:val="decimal"/>
      <w:lvlText w:val="%1.%2.%3.%4.%5.%6.%7.%8."/>
      <w:lvlJc w:val="left"/>
      <w:pPr>
        <w:ind w:left="6319" w:hanging="1440"/>
      </w:pPr>
      <w:rPr>
        <w:rFonts w:eastAsia="Calibri"/>
        <w:color w:val="000000" w:themeColor="text1"/>
      </w:rPr>
    </w:lvl>
    <w:lvl w:ilvl="8">
      <w:start w:val="1"/>
      <w:numFmt w:val="decimal"/>
      <w:lvlText w:val="%1.%2.%3.%4.%5.%6.%7.%8.%9."/>
      <w:lvlJc w:val="left"/>
      <w:pPr>
        <w:ind w:left="7376" w:hanging="1800"/>
      </w:pPr>
      <w:rPr>
        <w:rFonts w:eastAsia="Calibri"/>
        <w:color w:val="000000" w:themeColor="text1"/>
      </w:rPr>
    </w:lvl>
  </w:abstractNum>
  <w:abstractNum w:abstractNumId="2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6"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273206"/>
    <w:multiLevelType w:val="hybridMultilevel"/>
    <w:tmpl w:val="6BE490DE"/>
    <w:lvl w:ilvl="0" w:tplc="CB645FFA">
      <w:start w:val="2"/>
      <w:numFmt w:val="bullet"/>
      <w:lvlText w:val="-"/>
      <w:lvlJc w:val="left"/>
      <w:pPr>
        <w:ind w:left="757" w:hanging="360"/>
      </w:pPr>
      <w:rPr>
        <w:rFonts w:ascii="Calibri" w:eastAsiaTheme="minorEastAsia" w:hAnsi="Calibri" w:cs="Calibri" w:hint="default"/>
        <w:sz w:val="21"/>
      </w:rPr>
    </w:lvl>
    <w:lvl w:ilvl="1" w:tplc="04270003" w:tentative="1">
      <w:start w:val="1"/>
      <w:numFmt w:val="bullet"/>
      <w:lvlText w:val="o"/>
      <w:lvlJc w:val="left"/>
      <w:pPr>
        <w:ind w:left="1477" w:hanging="360"/>
      </w:pPr>
      <w:rPr>
        <w:rFonts w:ascii="Courier New" w:hAnsi="Courier New" w:cs="Courier New" w:hint="default"/>
      </w:rPr>
    </w:lvl>
    <w:lvl w:ilvl="2" w:tplc="04270005" w:tentative="1">
      <w:start w:val="1"/>
      <w:numFmt w:val="bullet"/>
      <w:lvlText w:val=""/>
      <w:lvlJc w:val="left"/>
      <w:pPr>
        <w:ind w:left="2197" w:hanging="360"/>
      </w:pPr>
      <w:rPr>
        <w:rFonts w:ascii="Wingdings" w:hAnsi="Wingdings" w:hint="default"/>
      </w:rPr>
    </w:lvl>
    <w:lvl w:ilvl="3" w:tplc="04270001" w:tentative="1">
      <w:start w:val="1"/>
      <w:numFmt w:val="bullet"/>
      <w:lvlText w:val=""/>
      <w:lvlJc w:val="left"/>
      <w:pPr>
        <w:ind w:left="2917" w:hanging="360"/>
      </w:pPr>
      <w:rPr>
        <w:rFonts w:ascii="Symbol" w:hAnsi="Symbol" w:hint="default"/>
      </w:rPr>
    </w:lvl>
    <w:lvl w:ilvl="4" w:tplc="04270003" w:tentative="1">
      <w:start w:val="1"/>
      <w:numFmt w:val="bullet"/>
      <w:lvlText w:val="o"/>
      <w:lvlJc w:val="left"/>
      <w:pPr>
        <w:ind w:left="3637" w:hanging="360"/>
      </w:pPr>
      <w:rPr>
        <w:rFonts w:ascii="Courier New" w:hAnsi="Courier New" w:cs="Courier New" w:hint="default"/>
      </w:rPr>
    </w:lvl>
    <w:lvl w:ilvl="5" w:tplc="04270005" w:tentative="1">
      <w:start w:val="1"/>
      <w:numFmt w:val="bullet"/>
      <w:lvlText w:val=""/>
      <w:lvlJc w:val="left"/>
      <w:pPr>
        <w:ind w:left="4357" w:hanging="360"/>
      </w:pPr>
      <w:rPr>
        <w:rFonts w:ascii="Wingdings" w:hAnsi="Wingdings" w:hint="default"/>
      </w:rPr>
    </w:lvl>
    <w:lvl w:ilvl="6" w:tplc="04270001" w:tentative="1">
      <w:start w:val="1"/>
      <w:numFmt w:val="bullet"/>
      <w:lvlText w:val=""/>
      <w:lvlJc w:val="left"/>
      <w:pPr>
        <w:ind w:left="5077" w:hanging="360"/>
      </w:pPr>
      <w:rPr>
        <w:rFonts w:ascii="Symbol" w:hAnsi="Symbol" w:hint="default"/>
      </w:rPr>
    </w:lvl>
    <w:lvl w:ilvl="7" w:tplc="04270003" w:tentative="1">
      <w:start w:val="1"/>
      <w:numFmt w:val="bullet"/>
      <w:lvlText w:val="o"/>
      <w:lvlJc w:val="left"/>
      <w:pPr>
        <w:ind w:left="5797" w:hanging="360"/>
      </w:pPr>
      <w:rPr>
        <w:rFonts w:ascii="Courier New" w:hAnsi="Courier New" w:cs="Courier New" w:hint="default"/>
      </w:rPr>
    </w:lvl>
    <w:lvl w:ilvl="8" w:tplc="04270005" w:tentative="1">
      <w:start w:val="1"/>
      <w:numFmt w:val="bullet"/>
      <w:lvlText w:val=""/>
      <w:lvlJc w:val="left"/>
      <w:pPr>
        <w:ind w:left="6517" w:hanging="360"/>
      </w:pPr>
      <w:rPr>
        <w:rFonts w:ascii="Wingdings" w:hAnsi="Wingdings" w:hint="default"/>
      </w:rPr>
    </w:lvl>
  </w:abstractNum>
  <w:abstractNum w:abstractNumId="3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6DB05A77"/>
    <w:multiLevelType w:val="hybridMultilevel"/>
    <w:tmpl w:val="7982ED3C"/>
    <w:lvl w:ilvl="0" w:tplc="9BEE6C48">
      <w:start w:val="435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976B11"/>
    <w:multiLevelType w:val="multilevel"/>
    <w:tmpl w:val="44363ADE"/>
    <w:lvl w:ilvl="0">
      <w:start w:val="6"/>
      <w:numFmt w:val="decimal"/>
      <w:lvlText w:val="%1."/>
      <w:lvlJc w:val="left"/>
      <w:pPr>
        <w:ind w:left="660" w:hanging="660"/>
      </w:pPr>
      <w:rPr>
        <w:rFonts w:eastAsia="Times New Roman" w:hint="default"/>
      </w:rPr>
    </w:lvl>
    <w:lvl w:ilvl="1">
      <w:start w:val="1"/>
      <w:numFmt w:val="decimal"/>
      <w:lvlText w:val="%1.%2."/>
      <w:lvlJc w:val="left"/>
      <w:pPr>
        <w:ind w:left="1015" w:hanging="660"/>
      </w:pPr>
      <w:rPr>
        <w:rFonts w:eastAsia="Times New Roman" w:hint="default"/>
      </w:rPr>
    </w:lvl>
    <w:lvl w:ilvl="2">
      <w:start w:val="1"/>
      <w:numFmt w:val="decimal"/>
      <w:lvlText w:val="%1.%2.%3."/>
      <w:lvlJc w:val="left"/>
      <w:pPr>
        <w:ind w:left="1430" w:hanging="720"/>
      </w:pPr>
      <w:rPr>
        <w:rFonts w:eastAsia="Times New Roman" w:hint="default"/>
        <w:color w:val="auto"/>
      </w:rPr>
    </w:lvl>
    <w:lvl w:ilvl="3">
      <w:start w:val="1"/>
      <w:numFmt w:val="decimal"/>
      <w:lvlText w:val="%1.%2.%3.%4."/>
      <w:lvlJc w:val="left"/>
      <w:pPr>
        <w:ind w:left="1785" w:hanging="720"/>
      </w:pPr>
      <w:rPr>
        <w:rFonts w:eastAsia="Times New Roman" w:hint="default"/>
      </w:rPr>
    </w:lvl>
    <w:lvl w:ilvl="4">
      <w:start w:val="1"/>
      <w:numFmt w:val="decimal"/>
      <w:lvlText w:val="%1.%2.%3.%4.%5."/>
      <w:lvlJc w:val="left"/>
      <w:pPr>
        <w:ind w:left="2500" w:hanging="1080"/>
      </w:pPr>
      <w:rPr>
        <w:rFonts w:eastAsia="Times New Roman" w:hint="default"/>
      </w:rPr>
    </w:lvl>
    <w:lvl w:ilvl="5">
      <w:start w:val="1"/>
      <w:numFmt w:val="decimal"/>
      <w:lvlText w:val="%1.%2.%3.%4.%5.%6."/>
      <w:lvlJc w:val="left"/>
      <w:pPr>
        <w:ind w:left="2855" w:hanging="1080"/>
      </w:pPr>
      <w:rPr>
        <w:rFonts w:eastAsia="Times New Roman" w:hint="default"/>
      </w:rPr>
    </w:lvl>
    <w:lvl w:ilvl="6">
      <w:start w:val="1"/>
      <w:numFmt w:val="decimal"/>
      <w:lvlText w:val="%1.%2.%3.%4.%5.%6.%7."/>
      <w:lvlJc w:val="left"/>
      <w:pPr>
        <w:ind w:left="3570" w:hanging="1440"/>
      </w:pPr>
      <w:rPr>
        <w:rFonts w:eastAsia="Times New Roman" w:hint="default"/>
      </w:rPr>
    </w:lvl>
    <w:lvl w:ilvl="7">
      <w:start w:val="1"/>
      <w:numFmt w:val="decimal"/>
      <w:lvlText w:val="%1.%2.%3.%4.%5.%6.%7.%8."/>
      <w:lvlJc w:val="left"/>
      <w:pPr>
        <w:ind w:left="3925" w:hanging="1440"/>
      </w:pPr>
      <w:rPr>
        <w:rFonts w:eastAsia="Times New Roman" w:hint="default"/>
      </w:rPr>
    </w:lvl>
    <w:lvl w:ilvl="8">
      <w:start w:val="1"/>
      <w:numFmt w:val="decimal"/>
      <w:lvlText w:val="%1.%2.%3.%4.%5.%6.%7.%8.%9."/>
      <w:lvlJc w:val="left"/>
      <w:pPr>
        <w:ind w:left="4640" w:hanging="1800"/>
      </w:pPr>
      <w:rPr>
        <w:rFonts w:eastAsia="Times New Roman" w:hint="default"/>
      </w:rPr>
    </w:lvl>
  </w:abstractNum>
  <w:abstractNum w:abstractNumId="38" w15:restartNumberingAfterBreak="0">
    <w:nsid w:val="73CA5CC4"/>
    <w:multiLevelType w:val="multilevel"/>
    <w:tmpl w:val="2B969940"/>
    <w:lvl w:ilvl="0">
      <w:start w:val="2"/>
      <w:numFmt w:val="decimal"/>
      <w:lvlText w:val="%1."/>
      <w:lvlJc w:val="left"/>
      <w:pPr>
        <w:ind w:left="360" w:hanging="360"/>
      </w:pPr>
      <w:rPr>
        <w:rFonts w:hint="default"/>
        <w:color w:val="auto"/>
      </w:rPr>
    </w:lvl>
    <w:lvl w:ilvl="1">
      <w:start w:val="3"/>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9" w15:restartNumberingAfterBreak="0">
    <w:nsid w:val="772763DD"/>
    <w:multiLevelType w:val="multilevel"/>
    <w:tmpl w:val="D5082E7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DD353F0"/>
    <w:multiLevelType w:val="multilevel"/>
    <w:tmpl w:val="DF6A937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E0D1FEA"/>
    <w:multiLevelType w:val="hybridMultilevel"/>
    <w:tmpl w:val="FB741BD2"/>
    <w:lvl w:ilvl="0" w:tplc="CB645FFA">
      <w:start w:val="2"/>
      <w:numFmt w:val="bullet"/>
      <w:lvlText w:val="-"/>
      <w:lvlJc w:val="left"/>
      <w:pPr>
        <w:ind w:left="1312" w:hanging="360"/>
      </w:pPr>
      <w:rPr>
        <w:rFonts w:ascii="Calibri" w:eastAsiaTheme="minorEastAsia" w:hAnsi="Calibri" w:cs="Calibri" w:hint="default"/>
        <w:sz w:val="21"/>
      </w:rPr>
    </w:lvl>
    <w:lvl w:ilvl="1" w:tplc="04270003" w:tentative="1">
      <w:start w:val="1"/>
      <w:numFmt w:val="bullet"/>
      <w:lvlText w:val="o"/>
      <w:lvlJc w:val="left"/>
      <w:pPr>
        <w:ind w:left="2032" w:hanging="360"/>
      </w:pPr>
      <w:rPr>
        <w:rFonts w:ascii="Courier New" w:hAnsi="Courier New" w:cs="Courier New"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43" w15:restartNumberingAfterBreak="0">
    <w:nsid w:val="7E902CFB"/>
    <w:multiLevelType w:val="hybridMultilevel"/>
    <w:tmpl w:val="1BECA1FA"/>
    <w:lvl w:ilvl="0" w:tplc="A03C8A26">
      <w:start w:val="1"/>
      <w:numFmt w:val="decimal"/>
      <w:lvlText w:val="%1."/>
      <w:lvlJc w:val="left"/>
      <w:pPr>
        <w:ind w:left="1070" w:hanging="360"/>
      </w:pPr>
      <w:rPr>
        <w:rFonts w:ascii="Times-Roman" w:eastAsia="Times New Roman" w:hAnsi="Times-Roman" w:cs="Times-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16cid:durableId="1927765243">
    <w:abstractNumId w:val="18"/>
  </w:num>
  <w:num w:numId="2" w16cid:durableId="207184103">
    <w:abstractNumId w:val="9"/>
  </w:num>
  <w:num w:numId="3" w16cid:durableId="1484615006">
    <w:abstractNumId w:val="33"/>
  </w:num>
  <w:num w:numId="4" w16cid:durableId="607934237">
    <w:abstractNumId w:val="27"/>
  </w:num>
  <w:num w:numId="5" w16cid:durableId="749809940">
    <w:abstractNumId w:val="7"/>
  </w:num>
  <w:num w:numId="6" w16cid:durableId="1318921492">
    <w:abstractNumId w:val="26"/>
  </w:num>
  <w:num w:numId="7" w16cid:durableId="1865055254">
    <w:abstractNumId w:val="35"/>
  </w:num>
  <w:num w:numId="8" w16cid:durableId="1516917841">
    <w:abstractNumId w:val="20"/>
  </w:num>
  <w:num w:numId="9" w16cid:durableId="2105684055">
    <w:abstractNumId w:val="32"/>
  </w:num>
  <w:num w:numId="10" w16cid:durableId="371005059">
    <w:abstractNumId w:val="28"/>
  </w:num>
  <w:num w:numId="11" w16cid:durableId="1884630571">
    <w:abstractNumId w:val="25"/>
  </w:num>
  <w:num w:numId="12" w16cid:durableId="494614562">
    <w:abstractNumId w:val="30"/>
  </w:num>
  <w:num w:numId="13" w16cid:durableId="1473055655">
    <w:abstractNumId w:val="34"/>
  </w:num>
  <w:num w:numId="14" w16cid:durableId="510532351">
    <w:abstractNumId w:val="3"/>
  </w:num>
  <w:num w:numId="15" w16cid:durableId="466321239">
    <w:abstractNumId w:val="10"/>
  </w:num>
  <w:num w:numId="16" w16cid:durableId="537936532">
    <w:abstractNumId w:val="41"/>
  </w:num>
  <w:num w:numId="17" w16cid:durableId="993795571">
    <w:abstractNumId w:val="0"/>
  </w:num>
  <w:num w:numId="18" w16cid:durableId="1353803007">
    <w:abstractNumId w:val="40"/>
  </w:num>
  <w:num w:numId="19" w16cid:durableId="1528367431">
    <w:abstractNumId w:val="29"/>
  </w:num>
  <w:num w:numId="20" w16cid:durableId="316346833">
    <w:abstractNumId w:val="8"/>
  </w:num>
  <w:num w:numId="21" w16cid:durableId="1066143717">
    <w:abstractNumId w:val="31"/>
  </w:num>
  <w:num w:numId="22" w16cid:durableId="393310506">
    <w:abstractNumId w:val="16"/>
  </w:num>
  <w:num w:numId="23" w16cid:durableId="7022441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5157020">
    <w:abstractNumId w:val="39"/>
  </w:num>
  <w:num w:numId="25" w16cid:durableId="77989661">
    <w:abstractNumId w:val="2"/>
  </w:num>
  <w:num w:numId="26" w16cid:durableId="8443672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7913476">
    <w:abstractNumId w:val="19"/>
  </w:num>
  <w:num w:numId="28" w16cid:durableId="1910846749">
    <w:abstractNumId w:val="23"/>
  </w:num>
  <w:num w:numId="29" w16cid:durableId="280690817">
    <w:abstractNumId w:val="15"/>
  </w:num>
  <w:num w:numId="30" w16cid:durableId="815414223">
    <w:abstractNumId w:val="21"/>
  </w:num>
  <w:num w:numId="31" w16cid:durableId="1582912943">
    <w:abstractNumId w:val="37"/>
  </w:num>
  <w:num w:numId="32" w16cid:durableId="1698264999">
    <w:abstractNumId w:val="11"/>
  </w:num>
  <w:num w:numId="33" w16cid:durableId="801922049">
    <w:abstractNumId w:val="14"/>
  </w:num>
  <w:num w:numId="34" w16cid:durableId="842743278">
    <w:abstractNumId w:val="22"/>
  </w:num>
  <w:num w:numId="35" w16cid:durableId="1304584918">
    <w:abstractNumId w:val="42"/>
  </w:num>
  <w:num w:numId="36" w16cid:durableId="495076412">
    <w:abstractNumId w:val="13"/>
  </w:num>
  <w:num w:numId="37" w16cid:durableId="513227069">
    <w:abstractNumId w:val="17"/>
  </w:num>
  <w:num w:numId="38" w16cid:durableId="1073041590">
    <w:abstractNumId w:val="36"/>
  </w:num>
  <w:num w:numId="39" w16cid:durableId="1940990889">
    <w:abstractNumId w:val="1"/>
  </w:num>
  <w:num w:numId="40" w16cid:durableId="1978948571">
    <w:abstractNumId w:val="4"/>
  </w:num>
  <w:num w:numId="41" w16cid:durableId="528377865">
    <w:abstractNumId w:val="12"/>
  </w:num>
  <w:num w:numId="42" w16cid:durableId="1875730256">
    <w:abstractNumId w:val="43"/>
  </w:num>
  <w:num w:numId="43" w16cid:durableId="351759738">
    <w:abstractNumId w:val="6"/>
  </w:num>
  <w:num w:numId="44" w16cid:durableId="1850027357">
    <w:abstractNumId w:val="38"/>
  </w:num>
  <w:num w:numId="45" w16cid:durableId="48165411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AE"/>
    <w:rsid w:val="0001548E"/>
    <w:rsid w:val="00017772"/>
    <w:rsid w:val="00020CD9"/>
    <w:rsid w:val="00033B1A"/>
    <w:rsid w:val="00047C63"/>
    <w:rsid w:val="0008721D"/>
    <w:rsid w:val="00093E05"/>
    <w:rsid w:val="000A1CB4"/>
    <w:rsid w:val="000A7CAE"/>
    <w:rsid w:val="000B253C"/>
    <w:rsid w:val="000C2987"/>
    <w:rsid w:val="000D1970"/>
    <w:rsid w:val="000D1DD3"/>
    <w:rsid w:val="000D52B7"/>
    <w:rsid w:val="000E0FB8"/>
    <w:rsid w:val="000F7F8C"/>
    <w:rsid w:val="00104AAF"/>
    <w:rsid w:val="00114D39"/>
    <w:rsid w:val="001151B1"/>
    <w:rsid w:val="00151543"/>
    <w:rsid w:val="00160D33"/>
    <w:rsid w:val="0019641A"/>
    <w:rsid w:val="001A005C"/>
    <w:rsid w:val="001A15BB"/>
    <w:rsid w:val="001A68E6"/>
    <w:rsid w:val="001B63A8"/>
    <w:rsid w:val="001E013E"/>
    <w:rsid w:val="001E2638"/>
    <w:rsid w:val="00200DD7"/>
    <w:rsid w:val="00206389"/>
    <w:rsid w:val="00214B12"/>
    <w:rsid w:val="0021598D"/>
    <w:rsid w:val="002204DD"/>
    <w:rsid w:val="00252132"/>
    <w:rsid w:val="00254407"/>
    <w:rsid w:val="00260B2A"/>
    <w:rsid w:val="00283101"/>
    <w:rsid w:val="0028587E"/>
    <w:rsid w:val="00294D46"/>
    <w:rsid w:val="00294E40"/>
    <w:rsid w:val="002A3A3C"/>
    <w:rsid w:val="002A4FA0"/>
    <w:rsid w:val="002B3821"/>
    <w:rsid w:val="002B51D2"/>
    <w:rsid w:val="002B7DEA"/>
    <w:rsid w:val="002B7E7E"/>
    <w:rsid w:val="002C176A"/>
    <w:rsid w:val="002D034C"/>
    <w:rsid w:val="002E52EC"/>
    <w:rsid w:val="002E7F90"/>
    <w:rsid w:val="0030730C"/>
    <w:rsid w:val="0034404A"/>
    <w:rsid w:val="003529C2"/>
    <w:rsid w:val="00367C4B"/>
    <w:rsid w:val="00377AC1"/>
    <w:rsid w:val="0038435F"/>
    <w:rsid w:val="00386EEF"/>
    <w:rsid w:val="003928A2"/>
    <w:rsid w:val="00395F54"/>
    <w:rsid w:val="003A0D96"/>
    <w:rsid w:val="003A3B84"/>
    <w:rsid w:val="003D17D8"/>
    <w:rsid w:val="003E0A3E"/>
    <w:rsid w:val="003F14A0"/>
    <w:rsid w:val="003F3C08"/>
    <w:rsid w:val="0040301D"/>
    <w:rsid w:val="004101E1"/>
    <w:rsid w:val="004144AE"/>
    <w:rsid w:val="004161D6"/>
    <w:rsid w:val="004162BB"/>
    <w:rsid w:val="00416F30"/>
    <w:rsid w:val="0042070F"/>
    <w:rsid w:val="004232F8"/>
    <w:rsid w:val="00437A11"/>
    <w:rsid w:val="00443BBA"/>
    <w:rsid w:val="00445DB3"/>
    <w:rsid w:val="00453580"/>
    <w:rsid w:val="00467410"/>
    <w:rsid w:val="004679DE"/>
    <w:rsid w:val="00471425"/>
    <w:rsid w:val="00481CC4"/>
    <w:rsid w:val="00490EC9"/>
    <w:rsid w:val="00494CEA"/>
    <w:rsid w:val="004B3162"/>
    <w:rsid w:val="004C3E59"/>
    <w:rsid w:val="004C60C2"/>
    <w:rsid w:val="004C6B08"/>
    <w:rsid w:val="004D0CEC"/>
    <w:rsid w:val="004E1F2E"/>
    <w:rsid w:val="004E4861"/>
    <w:rsid w:val="004F1691"/>
    <w:rsid w:val="004F57EC"/>
    <w:rsid w:val="004F5D79"/>
    <w:rsid w:val="00505590"/>
    <w:rsid w:val="005201B3"/>
    <w:rsid w:val="0053474C"/>
    <w:rsid w:val="005349D0"/>
    <w:rsid w:val="005376AB"/>
    <w:rsid w:val="00542AC5"/>
    <w:rsid w:val="00546708"/>
    <w:rsid w:val="00550709"/>
    <w:rsid w:val="00553B8F"/>
    <w:rsid w:val="00554196"/>
    <w:rsid w:val="00554AFA"/>
    <w:rsid w:val="00583B6E"/>
    <w:rsid w:val="005846A9"/>
    <w:rsid w:val="00585234"/>
    <w:rsid w:val="005963E4"/>
    <w:rsid w:val="005A5774"/>
    <w:rsid w:val="005B43C2"/>
    <w:rsid w:val="005B6F97"/>
    <w:rsid w:val="005C232A"/>
    <w:rsid w:val="005C4774"/>
    <w:rsid w:val="005E0930"/>
    <w:rsid w:val="005E119B"/>
    <w:rsid w:val="005F7CB7"/>
    <w:rsid w:val="00610F04"/>
    <w:rsid w:val="00640CC7"/>
    <w:rsid w:val="006517AB"/>
    <w:rsid w:val="00654553"/>
    <w:rsid w:val="0066464D"/>
    <w:rsid w:val="0068442A"/>
    <w:rsid w:val="00685F75"/>
    <w:rsid w:val="006B3E0C"/>
    <w:rsid w:val="006B72BB"/>
    <w:rsid w:val="006C6EBF"/>
    <w:rsid w:val="006C7BDD"/>
    <w:rsid w:val="006D46F2"/>
    <w:rsid w:val="006D56CB"/>
    <w:rsid w:val="006D6E00"/>
    <w:rsid w:val="006D7658"/>
    <w:rsid w:val="006E0F1A"/>
    <w:rsid w:val="006E0F8C"/>
    <w:rsid w:val="006E2C49"/>
    <w:rsid w:val="006F68AC"/>
    <w:rsid w:val="0071356A"/>
    <w:rsid w:val="00731DFE"/>
    <w:rsid w:val="0073340C"/>
    <w:rsid w:val="007351BA"/>
    <w:rsid w:val="00741F74"/>
    <w:rsid w:val="00750135"/>
    <w:rsid w:val="00756C64"/>
    <w:rsid w:val="00771771"/>
    <w:rsid w:val="00776895"/>
    <w:rsid w:val="00791967"/>
    <w:rsid w:val="00796D4B"/>
    <w:rsid w:val="007A02ED"/>
    <w:rsid w:val="007B071E"/>
    <w:rsid w:val="007C01C5"/>
    <w:rsid w:val="007D2ABA"/>
    <w:rsid w:val="007D31AD"/>
    <w:rsid w:val="007E7CD3"/>
    <w:rsid w:val="00800B91"/>
    <w:rsid w:val="00806DA1"/>
    <w:rsid w:val="00813AE9"/>
    <w:rsid w:val="008163A8"/>
    <w:rsid w:val="00823CE7"/>
    <w:rsid w:val="0082454D"/>
    <w:rsid w:val="00825813"/>
    <w:rsid w:val="008261B6"/>
    <w:rsid w:val="00834725"/>
    <w:rsid w:val="00841FCE"/>
    <w:rsid w:val="0086159D"/>
    <w:rsid w:val="00862314"/>
    <w:rsid w:val="00864F33"/>
    <w:rsid w:val="00872688"/>
    <w:rsid w:val="00873104"/>
    <w:rsid w:val="008737D5"/>
    <w:rsid w:val="008A0728"/>
    <w:rsid w:val="008D108B"/>
    <w:rsid w:val="00907514"/>
    <w:rsid w:val="0091073D"/>
    <w:rsid w:val="0092798A"/>
    <w:rsid w:val="00930D22"/>
    <w:rsid w:val="0093283A"/>
    <w:rsid w:val="009441A9"/>
    <w:rsid w:val="00951208"/>
    <w:rsid w:val="00951CB2"/>
    <w:rsid w:val="00955DEF"/>
    <w:rsid w:val="00960947"/>
    <w:rsid w:val="0097548C"/>
    <w:rsid w:val="00976E6E"/>
    <w:rsid w:val="00977511"/>
    <w:rsid w:val="009850BA"/>
    <w:rsid w:val="009A0265"/>
    <w:rsid w:val="009A22A1"/>
    <w:rsid w:val="009A3279"/>
    <w:rsid w:val="009B412D"/>
    <w:rsid w:val="009D244F"/>
    <w:rsid w:val="009D255B"/>
    <w:rsid w:val="009E311B"/>
    <w:rsid w:val="009E34CA"/>
    <w:rsid w:val="009F00AB"/>
    <w:rsid w:val="009F211E"/>
    <w:rsid w:val="00A00E51"/>
    <w:rsid w:val="00A01EEA"/>
    <w:rsid w:val="00A07733"/>
    <w:rsid w:val="00A13054"/>
    <w:rsid w:val="00A158C5"/>
    <w:rsid w:val="00A2051A"/>
    <w:rsid w:val="00A24C73"/>
    <w:rsid w:val="00A264DD"/>
    <w:rsid w:val="00A34D62"/>
    <w:rsid w:val="00A37DB6"/>
    <w:rsid w:val="00A5665A"/>
    <w:rsid w:val="00A56726"/>
    <w:rsid w:val="00A6577F"/>
    <w:rsid w:val="00A6637C"/>
    <w:rsid w:val="00A67223"/>
    <w:rsid w:val="00A67259"/>
    <w:rsid w:val="00A70D26"/>
    <w:rsid w:val="00A719CD"/>
    <w:rsid w:val="00A754F6"/>
    <w:rsid w:val="00A76F0F"/>
    <w:rsid w:val="00A8201D"/>
    <w:rsid w:val="00A903D5"/>
    <w:rsid w:val="00A926FB"/>
    <w:rsid w:val="00AA0A7A"/>
    <w:rsid w:val="00AA287F"/>
    <w:rsid w:val="00AA7943"/>
    <w:rsid w:val="00AD3A31"/>
    <w:rsid w:val="00AD71C7"/>
    <w:rsid w:val="00AE0202"/>
    <w:rsid w:val="00AE136D"/>
    <w:rsid w:val="00AE13F7"/>
    <w:rsid w:val="00B079CA"/>
    <w:rsid w:val="00B135D2"/>
    <w:rsid w:val="00B235BD"/>
    <w:rsid w:val="00B23F9E"/>
    <w:rsid w:val="00B27492"/>
    <w:rsid w:val="00B365AE"/>
    <w:rsid w:val="00B41636"/>
    <w:rsid w:val="00B528B6"/>
    <w:rsid w:val="00B53E39"/>
    <w:rsid w:val="00B56D86"/>
    <w:rsid w:val="00B65AB9"/>
    <w:rsid w:val="00B716EF"/>
    <w:rsid w:val="00B71CE6"/>
    <w:rsid w:val="00B8251D"/>
    <w:rsid w:val="00B87DF5"/>
    <w:rsid w:val="00B92F2F"/>
    <w:rsid w:val="00B93A6F"/>
    <w:rsid w:val="00BA581F"/>
    <w:rsid w:val="00BB1617"/>
    <w:rsid w:val="00BC037F"/>
    <w:rsid w:val="00BC0A5D"/>
    <w:rsid w:val="00BC3F43"/>
    <w:rsid w:val="00BE0770"/>
    <w:rsid w:val="00BE13A4"/>
    <w:rsid w:val="00BE20DC"/>
    <w:rsid w:val="00BE30D2"/>
    <w:rsid w:val="00BE3113"/>
    <w:rsid w:val="00BE3152"/>
    <w:rsid w:val="00C01E91"/>
    <w:rsid w:val="00C04A25"/>
    <w:rsid w:val="00C13437"/>
    <w:rsid w:val="00C14946"/>
    <w:rsid w:val="00C15C3B"/>
    <w:rsid w:val="00C17176"/>
    <w:rsid w:val="00C27326"/>
    <w:rsid w:val="00C32E2C"/>
    <w:rsid w:val="00C33F13"/>
    <w:rsid w:val="00C34712"/>
    <w:rsid w:val="00C36288"/>
    <w:rsid w:val="00C372F5"/>
    <w:rsid w:val="00C530E3"/>
    <w:rsid w:val="00C74F39"/>
    <w:rsid w:val="00C83FEB"/>
    <w:rsid w:val="00C84CC3"/>
    <w:rsid w:val="00C92FFC"/>
    <w:rsid w:val="00C93DF6"/>
    <w:rsid w:val="00CB0D5D"/>
    <w:rsid w:val="00CC7707"/>
    <w:rsid w:val="00CD6C30"/>
    <w:rsid w:val="00CF6F7B"/>
    <w:rsid w:val="00D021DD"/>
    <w:rsid w:val="00D04FCD"/>
    <w:rsid w:val="00D128B5"/>
    <w:rsid w:val="00D177BD"/>
    <w:rsid w:val="00D20D3F"/>
    <w:rsid w:val="00D22082"/>
    <w:rsid w:val="00D24127"/>
    <w:rsid w:val="00D35515"/>
    <w:rsid w:val="00D46C74"/>
    <w:rsid w:val="00D47497"/>
    <w:rsid w:val="00D55E26"/>
    <w:rsid w:val="00D71357"/>
    <w:rsid w:val="00D849B9"/>
    <w:rsid w:val="00D900E8"/>
    <w:rsid w:val="00DA0A79"/>
    <w:rsid w:val="00DA4190"/>
    <w:rsid w:val="00DC07E3"/>
    <w:rsid w:val="00DC1B34"/>
    <w:rsid w:val="00DE23C4"/>
    <w:rsid w:val="00DE2AA6"/>
    <w:rsid w:val="00DE51FC"/>
    <w:rsid w:val="00DE6727"/>
    <w:rsid w:val="00DE77F2"/>
    <w:rsid w:val="00DE7B40"/>
    <w:rsid w:val="00DF672C"/>
    <w:rsid w:val="00E04DC3"/>
    <w:rsid w:val="00E0746A"/>
    <w:rsid w:val="00E10747"/>
    <w:rsid w:val="00E114E5"/>
    <w:rsid w:val="00E11546"/>
    <w:rsid w:val="00E143F2"/>
    <w:rsid w:val="00E17F09"/>
    <w:rsid w:val="00E20496"/>
    <w:rsid w:val="00E40E5F"/>
    <w:rsid w:val="00E44D2F"/>
    <w:rsid w:val="00E46555"/>
    <w:rsid w:val="00E518E1"/>
    <w:rsid w:val="00E72DAB"/>
    <w:rsid w:val="00E80F42"/>
    <w:rsid w:val="00E81360"/>
    <w:rsid w:val="00E81FC8"/>
    <w:rsid w:val="00E84F24"/>
    <w:rsid w:val="00E867FA"/>
    <w:rsid w:val="00EA0A73"/>
    <w:rsid w:val="00EA0CF1"/>
    <w:rsid w:val="00EA4827"/>
    <w:rsid w:val="00EB0919"/>
    <w:rsid w:val="00ED6D96"/>
    <w:rsid w:val="00EE16A4"/>
    <w:rsid w:val="00F14225"/>
    <w:rsid w:val="00F16352"/>
    <w:rsid w:val="00F17FF0"/>
    <w:rsid w:val="00F22727"/>
    <w:rsid w:val="00F228B4"/>
    <w:rsid w:val="00F23208"/>
    <w:rsid w:val="00F330E1"/>
    <w:rsid w:val="00F33A45"/>
    <w:rsid w:val="00F3795F"/>
    <w:rsid w:val="00F50422"/>
    <w:rsid w:val="00F5211E"/>
    <w:rsid w:val="00F5654A"/>
    <w:rsid w:val="00F6184C"/>
    <w:rsid w:val="00F63623"/>
    <w:rsid w:val="00F70E19"/>
    <w:rsid w:val="00F711F5"/>
    <w:rsid w:val="00F712F2"/>
    <w:rsid w:val="00F81ECE"/>
    <w:rsid w:val="00F9777B"/>
    <w:rsid w:val="00FA03BB"/>
    <w:rsid w:val="00FA4D5A"/>
    <w:rsid w:val="00FA5818"/>
    <w:rsid w:val="00FA6B0B"/>
    <w:rsid w:val="00FB0EA4"/>
    <w:rsid w:val="00FB2ACC"/>
    <w:rsid w:val="00FC15D7"/>
    <w:rsid w:val="00FC3304"/>
    <w:rsid w:val="00FD0C2C"/>
    <w:rsid w:val="00FF73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14E50"/>
  <w15:chartTrackingRefBased/>
  <w15:docId w15:val="{814F1477-D417-4B0C-9217-24C2B79A7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C6B08"/>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4C6B08"/>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nhideWhenUsed/>
    <w:qFormat/>
    <w:rsid w:val="004C6B08"/>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4C6B08"/>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4C6B08"/>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4C6B08"/>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4C6B08"/>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4C6B08"/>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4C6B08"/>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4C6B08"/>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6B08"/>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Antrat2Diagrama">
    <w:name w:val="Antraštė 2 Diagrama"/>
    <w:basedOn w:val="Numatytasispastraiposriftas"/>
    <w:link w:val="Antrat2"/>
    <w:rsid w:val="004C6B08"/>
    <w:rPr>
      <w:rFonts w:asciiTheme="majorHAnsi" w:eastAsiaTheme="majorEastAsia" w:hAnsiTheme="majorHAnsi" w:cstheme="majorBidi"/>
      <w:color w:val="ED7D31" w:themeColor="accent2"/>
      <w:kern w:val="0"/>
      <w:sz w:val="36"/>
      <w:szCs w:val="36"/>
      <w:lang w:eastAsia="lt-LT"/>
      <w14:ligatures w14:val="none"/>
    </w:rPr>
  </w:style>
  <w:style w:type="character" w:customStyle="1" w:styleId="Antrat3Diagrama">
    <w:name w:val="Antraštė 3 Diagrama"/>
    <w:basedOn w:val="Numatytasispastraiposriftas"/>
    <w:link w:val="Antrat3"/>
    <w:uiPriority w:val="9"/>
    <w:semiHidden/>
    <w:rsid w:val="004C6B08"/>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Antrat4Diagrama">
    <w:name w:val="Antraštė 4 Diagrama"/>
    <w:basedOn w:val="Numatytasispastraiposriftas"/>
    <w:link w:val="Antrat4"/>
    <w:uiPriority w:val="9"/>
    <w:semiHidden/>
    <w:rsid w:val="004C6B08"/>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Antrat5Diagrama">
    <w:name w:val="Antraštė 5 Diagrama"/>
    <w:basedOn w:val="Numatytasispastraiposriftas"/>
    <w:link w:val="Antrat5"/>
    <w:uiPriority w:val="9"/>
    <w:semiHidden/>
    <w:rsid w:val="004C6B08"/>
    <w:rPr>
      <w:rFonts w:asciiTheme="majorHAnsi" w:eastAsiaTheme="majorEastAsia" w:hAnsiTheme="majorHAnsi" w:cstheme="majorBidi"/>
      <w:color w:val="C45911" w:themeColor="accent2" w:themeShade="BF"/>
      <w:kern w:val="0"/>
      <w:sz w:val="24"/>
      <w:szCs w:val="24"/>
      <w:lang w:eastAsia="lt-LT"/>
      <w14:ligatures w14:val="none"/>
    </w:rPr>
  </w:style>
  <w:style w:type="character" w:customStyle="1" w:styleId="Antrat6Diagrama">
    <w:name w:val="Antraštė 6 Diagrama"/>
    <w:basedOn w:val="Numatytasispastraiposriftas"/>
    <w:link w:val="Antrat6"/>
    <w:uiPriority w:val="9"/>
    <w:semiHidden/>
    <w:rsid w:val="004C6B08"/>
    <w:rPr>
      <w:rFonts w:asciiTheme="majorHAnsi" w:eastAsiaTheme="majorEastAsia" w:hAnsiTheme="majorHAnsi" w:cstheme="majorBidi"/>
      <w:i/>
      <w:iCs/>
      <w:color w:val="833C0B" w:themeColor="accent2" w:themeShade="80"/>
      <w:kern w:val="0"/>
      <w:sz w:val="24"/>
      <w:szCs w:val="24"/>
      <w:lang w:eastAsia="lt-LT"/>
      <w14:ligatures w14:val="none"/>
    </w:rPr>
  </w:style>
  <w:style w:type="character" w:customStyle="1" w:styleId="Antrat7Diagrama">
    <w:name w:val="Antraštė 7 Diagrama"/>
    <w:basedOn w:val="Numatytasispastraiposriftas"/>
    <w:link w:val="Antrat7"/>
    <w:uiPriority w:val="9"/>
    <w:semiHidden/>
    <w:rsid w:val="004C6B08"/>
    <w:rPr>
      <w:rFonts w:asciiTheme="majorHAnsi" w:eastAsiaTheme="majorEastAsia" w:hAnsiTheme="majorHAnsi" w:cstheme="majorBidi"/>
      <w:b/>
      <w:bCs/>
      <w:color w:val="833C0B" w:themeColor="accent2" w:themeShade="80"/>
      <w:kern w:val="0"/>
      <w:lang w:eastAsia="lt-LT"/>
      <w14:ligatures w14:val="none"/>
    </w:rPr>
  </w:style>
  <w:style w:type="character" w:customStyle="1" w:styleId="Antrat8Diagrama">
    <w:name w:val="Antraštė 8 Diagrama"/>
    <w:basedOn w:val="Numatytasispastraiposriftas"/>
    <w:link w:val="Antrat8"/>
    <w:uiPriority w:val="9"/>
    <w:semiHidden/>
    <w:rsid w:val="004C6B08"/>
    <w:rPr>
      <w:rFonts w:asciiTheme="majorHAnsi" w:eastAsiaTheme="majorEastAsia" w:hAnsiTheme="majorHAnsi" w:cstheme="majorBidi"/>
      <w:color w:val="833C0B" w:themeColor="accent2" w:themeShade="80"/>
      <w:kern w:val="0"/>
      <w:lang w:eastAsia="lt-LT"/>
      <w14:ligatures w14:val="none"/>
    </w:rPr>
  </w:style>
  <w:style w:type="character" w:customStyle="1" w:styleId="Antrat9Diagrama">
    <w:name w:val="Antraštė 9 Diagrama"/>
    <w:basedOn w:val="Numatytasispastraiposriftas"/>
    <w:link w:val="Antrat9"/>
    <w:uiPriority w:val="9"/>
    <w:semiHidden/>
    <w:rsid w:val="004C6B08"/>
    <w:rPr>
      <w:rFonts w:asciiTheme="majorHAnsi" w:eastAsiaTheme="majorEastAsia" w:hAnsiTheme="majorHAnsi" w:cstheme="majorBidi"/>
      <w:i/>
      <w:iCs/>
      <w:color w:val="833C0B" w:themeColor="accent2" w:themeShade="80"/>
      <w:kern w:val="0"/>
      <w:lang w:eastAsia="lt-LT"/>
      <w14:ligatures w14:val="none"/>
    </w:rPr>
  </w:style>
  <w:style w:type="character" w:styleId="Hipersaitas">
    <w:name w:val="Hyperlink"/>
    <w:aliases w:val="Alna,IVPK Hyperlink"/>
    <w:basedOn w:val="Numatytasispastraiposriftas"/>
    <w:uiPriority w:val="99"/>
    <w:unhideWhenUsed/>
    <w:rsid w:val="004C6B08"/>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4C6B08"/>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4C6B08"/>
    <w:rPr>
      <w:rFonts w:eastAsiaTheme="minorEastAsia"/>
      <w:kern w:val="0"/>
      <w:sz w:val="20"/>
      <w:szCs w:val="20"/>
      <w:lang w:eastAsia="lt-LT"/>
      <w14:ligatures w14:val="none"/>
    </w:rPr>
  </w:style>
  <w:style w:type="paragraph" w:styleId="Komentarotekstas">
    <w:name w:val="annotation text"/>
    <w:aliases w:val=" Char3, Char1,Komentaro tekstas Diagrama1,Komentaro tekstas Diagrama Diagrama, Char3 Diagrama Diagrama, Char Diagrama Diagrama, Diagrama Diagrama Diagrama,Char3 Diagrama Diagrama, Char1 Diagrama Diagrama"/>
    <w:basedOn w:val="prastasis"/>
    <w:link w:val="KomentarotekstasDiagrama"/>
    <w:unhideWhenUsed/>
    <w:rsid w:val="004C6B08"/>
    <w:rPr>
      <w:sz w:val="20"/>
      <w:szCs w:val="20"/>
    </w:rPr>
  </w:style>
  <w:style w:type="character" w:customStyle="1" w:styleId="KomentarotekstasDiagrama">
    <w:name w:val="Komentaro tekstas Diagrama"/>
    <w:aliases w:val=" Char3 Diagrama, Char1 Diagrama,Komentaro tekstas Diagrama1 Diagrama,Komentaro tekstas Diagrama Diagrama Diagrama, Char3 Diagrama Diagrama Diagrama, Char Diagrama Diagrama Diagrama, Diagrama Diagrama Diagrama Diagrama"/>
    <w:basedOn w:val="Numatytasispastraiposriftas"/>
    <w:link w:val="Komentarotekstas"/>
    <w:rsid w:val="004C6B08"/>
    <w:rPr>
      <w:rFonts w:eastAsiaTheme="minorEastAsia"/>
      <w:kern w:val="0"/>
      <w:sz w:val="20"/>
      <w:szCs w:val="20"/>
      <w:lang w:eastAsia="lt-LT"/>
      <w14:ligatures w14:val="none"/>
    </w:rPr>
  </w:style>
  <w:style w:type="paragraph" w:styleId="Paantrat">
    <w:name w:val="Subtitle"/>
    <w:basedOn w:val="prastasis"/>
    <w:next w:val="prastasis"/>
    <w:link w:val="PaantratDiagrama"/>
    <w:uiPriority w:val="99"/>
    <w:qFormat/>
    <w:rsid w:val="004C6B08"/>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4C6B08"/>
    <w:rPr>
      <w:rFonts w:eastAsiaTheme="minorEastAsia"/>
      <w:caps/>
      <w:color w:val="404040" w:themeColor="text1" w:themeTint="BF"/>
      <w:spacing w:val="20"/>
      <w:kern w:val="0"/>
      <w:sz w:val="28"/>
      <w:szCs w:val="28"/>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4C6B08"/>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4C6B08"/>
    <w:pPr>
      <w:ind w:left="720"/>
      <w:contextualSpacing/>
    </w:pPr>
    <w:rPr>
      <w:rFonts w:eastAsiaTheme="minorHAnsi"/>
      <w:kern w:val="2"/>
      <w:sz w:val="22"/>
      <w:szCs w:val="22"/>
      <w:lang w:eastAsia="en-US"/>
      <w14:ligatures w14:val="standardContextual"/>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4C6B08"/>
    <w:rPr>
      <w:vertAlign w:val="superscript"/>
    </w:rPr>
  </w:style>
  <w:style w:type="character" w:styleId="Komentaronuoroda">
    <w:name w:val="annotation reference"/>
    <w:basedOn w:val="Numatytasispastraiposriftas"/>
    <w:uiPriority w:val="99"/>
    <w:unhideWhenUsed/>
    <w:rsid w:val="004C6B08"/>
    <w:rPr>
      <w:sz w:val="16"/>
      <w:szCs w:val="16"/>
    </w:rPr>
  </w:style>
  <w:style w:type="table" w:styleId="Lentelstinklelis">
    <w:name w:val="Table Grid"/>
    <w:basedOn w:val="prastojilentel"/>
    <w:uiPriority w:val="39"/>
    <w:rsid w:val="004C6B08"/>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4C6B0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C6B08"/>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4C6B08"/>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4C6B08"/>
    <w:rPr>
      <w:b/>
      <w:bCs/>
    </w:rPr>
  </w:style>
  <w:style w:type="character" w:customStyle="1" w:styleId="KomentarotemaDiagrama">
    <w:name w:val="Komentaro tema Diagrama"/>
    <w:basedOn w:val="KomentarotekstasDiagrama"/>
    <w:link w:val="Komentarotema"/>
    <w:uiPriority w:val="99"/>
    <w:semiHidden/>
    <w:rsid w:val="004C6B08"/>
    <w:rPr>
      <w:rFonts w:eastAsiaTheme="minorEastAsia"/>
      <w:b/>
      <w:bCs/>
      <w:kern w:val="0"/>
      <w:sz w:val="20"/>
      <w:szCs w:val="20"/>
      <w:lang w:eastAsia="lt-LT"/>
      <w14:ligatures w14:val="none"/>
    </w:rPr>
  </w:style>
  <w:style w:type="paragraph" w:styleId="prastasiniatinklio">
    <w:name w:val="Normal (Web)"/>
    <w:aliases w:val="Обычный (Web)"/>
    <w:basedOn w:val="prastasis"/>
    <w:uiPriority w:val="99"/>
    <w:unhideWhenUsed/>
    <w:qFormat/>
    <w:rsid w:val="004C6B08"/>
    <w:pPr>
      <w:spacing w:before="100" w:beforeAutospacing="1" w:after="100" w:afterAutospacing="1"/>
    </w:pPr>
  </w:style>
  <w:style w:type="character" w:customStyle="1" w:styleId="pildymui">
    <w:name w:val="pildymui"/>
    <w:basedOn w:val="Numatytasispastraiposriftas"/>
    <w:rsid w:val="004C6B08"/>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4C6B08"/>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4C6B08"/>
    <w:rPr>
      <w:rFonts w:eastAsiaTheme="minorEastAsia"/>
      <w:kern w:val="0"/>
      <w:sz w:val="21"/>
      <w:szCs w:val="20"/>
      <w:lang w:eastAsia="lt-LT"/>
      <w14:ligatures w14:val="none"/>
    </w:rPr>
  </w:style>
  <w:style w:type="character" w:customStyle="1" w:styleId="Internetlink">
    <w:name w:val="Internet link"/>
    <w:rsid w:val="004C6B08"/>
    <w:rPr>
      <w:color w:val="000080"/>
      <w:u w:val="single"/>
    </w:rPr>
  </w:style>
  <w:style w:type="paragraph" w:styleId="Antrats">
    <w:name w:val="header"/>
    <w:aliases w:val="Specialioji žyma"/>
    <w:basedOn w:val="prastasis"/>
    <w:link w:val="AntratsDiagrama"/>
    <w:uiPriority w:val="99"/>
    <w:unhideWhenUsed/>
    <w:rsid w:val="004C6B08"/>
    <w:pPr>
      <w:tabs>
        <w:tab w:val="center" w:pos="4513"/>
        <w:tab w:val="right" w:pos="9026"/>
      </w:tabs>
    </w:pPr>
  </w:style>
  <w:style w:type="character" w:customStyle="1" w:styleId="AntratsDiagrama">
    <w:name w:val="Antraštės Diagrama"/>
    <w:aliases w:val="Specialioji žyma Diagrama"/>
    <w:basedOn w:val="Numatytasispastraiposriftas"/>
    <w:link w:val="Antrats"/>
    <w:uiPriority w:val="99"/>
    <w:rsid w:val="004C6B08"/>
    <w:rPr>
      <w:rFonts w:eastAsiaTheme="minorEastAsia"/>
      <w:kern w:val="0"/>
      <w:sz w:val="21"/>
      <w:szCs w:val="21"/>
      <w:lang w:eastAsia="lt-LT"/>
      <w14:ligatures w14:val="none"/>
    </w:rPr>
  </w:style>
  <w:style w:type="paragraph" w:styleId="Porat">
    <w:name w:val="footer"/>
    <w:basedOn w:val="prastasis"/>
    <w:link w:val="PoratDiagrama"/>
    <w:unhideWhenUsed/>
    <w:rsid w:val="004C6B08"/>
    <w:pPr>
      <w:tabs>
        <w:tab w:val="center" w:pos="4513"/>
        <w:tab w:val="right" w:pos="9026"/>
      </w:tabs>
    </w:pPr>
  </w:style>
  <w:style w:type="character" w:customStyle="1" w:styleId="PoratDiagrama">
    <w:name w:val="Poraštė Diagrama"/>
    <w:basedOn w:val="Numatytasispastraiposriftas"/>
    <w:link w:val="Porat"/>
    <w:rsid w:val="004C6B08"/>
    <w:rPr>
      <w:rFonts w:eastAsiaTheme="minorEastAsia"/>
      <w:kern w:val="0"/>
      <w:sz w:val="21"/>
      <w:szCs w:val="21"/>
      <w:lang w:eastAsia="lt-LT"/>
      <w14:ligatures w14:val="none"/>
    </w:rPr>
  </w:style>
  <w:style w:type="paragraph" w:styleId="Pataisymai">
    <w:name w:val="Revision"/>
    <w:hidden/>
    <w:uiPriority w:val="99"/>
    <w:semiHidden/>
    <w:rsid w:val="004C6B08"/>
    <w:pPr>
      <w:spacing w:after="0" w:line="240" w:lineRule="auto"/>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4C6B08"/>
    <w:rPr>
      <w:i/>
      <w:iCs/>
      <w:color w:val="595959" w:themeColor="text1" w:themeTint="A6"/>
    </w:rPr>
  </w:style>
  <w:style w:type="paragraph" w:styleId="Antrat">
    <w:name w:val="caption"/>
    <w:basedOn w:val="prastasis"/>
    <w:next w:val="prastasis"/>
    <w:uiPriority w:val="35"/>
    <w:semiHidden/>
    <w:unhideWhenUsed/>
    <w:qFormat/>
    <w:rsid w:val="004C6B08"/>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4C6B08"/>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4C6B08"/>
    <w:rPr>
      <w:rFonts w:asciiTheme="majorHAnsi" w:eastAsiaTheme="majorEastAsia" w:hAnsiTheme="majorHAnsi" w:cstheme="majorBidi"/>
      <w:color w:val="262626" w:themeColor="text1" w:themeTint="D9"/>
      <w:kern w:val="0"/>
      <w:sz w:val="96"/>
      <w:szCs w:val="96"/>
      <w:lang w:eastAsia="lt-LT"/>
      <w14:ligatures w14:val="none"/>
    </w:rPr>
  </w:style>
  <w:style w:type="character" w:styleId="Grietas">
    <w:name w:val="Strong"/>
    <w:basedOn w:val="Numatytasispastraiposriftas"/>
    <w:uiPriority w:val="22"/>
    <w:qFormat/>
    <w:rsid w:val="004C6B08"/>
    <w:rPr>
      <w:b/>
      <w:bCs/>
    </w:rPr>
  </w:style>
  <w:style w:type="character" w:styleId="Emfaz">
    <w:name w:val="Emphasis"/>
    <w:basedOn w:val="Numatytasispastraiposriftas"/>
    <w:uiPriority w:val="20"/>
    <w:qFormat/>
    <w:rsid w:val="004C6B08"/>
    <w:rPr>
      <w:i/>
      <w:iCs/>
      <w:color w:val="000000" w:themeColor="text1"/>
    </w:rPr>
  </w:style>
  <w:style w:type="paragraph" w:styleId="Betarp">
    <w:name w:val="No Spacing"/>
    <w:aliases w:val="Tekstas"/>
    <w:link w:val="BetarpDiagrama"/>
    <w:uiPriority w:val="1"/>
    <w:qFormat/>
    <w:rsid w:val="004C6B08"/>
    <w:pPr>
      <w:spacing w:after="0" w:line="240" w:lineRule="auto"/>
    </w:pPr>
    <w:rPr>
      <w:rFonts w:eastAsiaTheme="minorEastAsia"/>
      <w:kern w:val="0"/>
      <w:sz w:val="21"/>
      <w:szCs w:val="21"/>
      <w:lang w:eastAsia="lt-LT"/>
      <w14:ligatures w14:val="none"/>
    </w:rPr>
  </w:style>
  <w:style w:type="paragraph" w:styleId="Citata">
    <w:name w:val="Quote"/>
    <w:basedOn w:val="prastasis"/>
    <w:next w:val="prastasis"/>
    <w:link w:val="CitataDiagrama"/>
    <w:uiPriority w:val="29"/>
    <w:qFormat/>
    <w:rsid w:val="004C6B08"/>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4C6B08"/>
    <w:rPr>
      <w:rFonts w:asciiTheme="majorHAnsi" w:eastAsiaTheme="majorEastAsia" w:hAnsiTheme="majorHAnsi" w:cstheme="majorBidi"/>
      <w:color w:val="000000" w:themeColor="text1"/>
      <w:kern w:val="0"/>
      <w:sz w:val="24"/>
      <w:szCs w:val="24"/>
      <w:lang w:eastAsia="lt-LT"/>
      <w14:ligatures w14:val="none"/>
    </w:rPr>
  </w:style>
  <w:style w:type="paragraph" w:styleId="Iskirtacitata">
    <w:name w:val="Intense Quote"/>
    <w:basedOn w:val="prastasis"/>
    <w:next w:val="prastasis"/>
    <w:link w:val="IskirtacitataDiagrama"/>
    <w:uiPriority w:val="30"/>
    <w:qFormat/>
    <w:rsid w:val="004C6B08"/>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4C6B08"/>
    <w:rPr>
      <w:rFonts w:asciiTheme="majorHAnsi" w:eastAsiaTheme="majorEastAsia" w:hAnsiTheme="majorHAnsi" w:cstheme="majorBidi"/>
      <w:kern w:val="0"/>
      <w:sz w:val="24"/>
      <w:szCs w:val="24"/>
      <w:lang w:eastAsia="lt-LT"/>
      <w14:ligatures w14:val="none"/>
    </w:rPr>
  </w:style>
  <w:style w:type="character" w:styleId="Rykuspabraukimas">
    <w:name w:val="Intense Emphasis"/>
    <w:basedOn w:val="Numatytasispastraiposriftas"/>
    <w:uiPriority w:val="21"/>
    <w:qFormat/>
    <w:rsid w:val="004C6B08"/>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4C6B08"/>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4C6B08"/>
    <w:rPr>
      <w:b/>
      <w:bCs/>
      <w:caps w:val="0"/>
      <w:smallCaps/>
      <w:color w:val="auto"/>
      <w:spacing w:val="0"/>
      <w:u w:val="single"/>
    </w:rPr>
  </w:style>
  <w:style w:type="character" w:styleId="Knygospavadinimas">
    <w:name w:val="Book Title"/>
    <w:basedOn w:val="Numatytasispastraiposriftas"/>
    <w:uiPriority w:val="33"/>
    <w:qFormat/>
    <w:rsid w:val="004C6B08"/>
    <w:rPr>
      <w:b/>
      <w:bCs/>
      <w:caps w:val="0"/>
      <w:smallCaps/>
      <w:spacing w:val="0"/>
    </w:rPr>
  </w:style>
  <w:style w:type="paragraph" w:styleId="Turinioantrat">
    <w:name w:val="TOC Heading"/>
    <w:basedOn w:val="Antrat1"/>
    <w:next w:val="prastasis"/>
    <w:uiPriority w:val="39"/>
    <w:unhideWhenUsed/>
    <w:qFormat/>
    <w:rsid w:val="004C6B08"/>
    <w:pPr>
      <w:outlineLvl w:val="9"/>
    </w:pPr>
  </w:style>
  <w:style w:type="character" w:customStyle="1" w:styleId="BetarpDiagrama">
    <w:name w:val="Be tarpų Diagrama"/>
    <w:aliases w:val="Tekstas Diagrama"/>
    <w:basedOn w:val="Numatytasispastraiposriftas"/>
    <w:link w:val="Betarp"/>
    <w:uiPriority w:val="1"/>
    <w:rsid w:val="004C6B08"/>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4C6B08"/>
    <w:rPr>
      <w:color w:val="808080"/>
    </w:rPr>
  </w:style>
  <w:style w:type="paragraph" w:styleId="Turinys1">
    <w:name w:val="toc 1"/>
    <w:basedOn w:val="prastasis"/>
    <w:next w:val="prastasis"/>
    <w:autoRedefine/>
    <w:uiPriority w:val="39"/>
    <w:unhideWhenUsed/>
    <w:rsid w:val="00F17FF0"/>
    <w:pPr>
      <w:tabs>
        <w:tab w:val="left" w:pos="142"/>
        <w:tab w:val="right" w:leader="dot" w:pos="9962"/>
      </w:tabs>
      <w:spacing w:after="0"/>
      <w:ind w:left="426" w:hanging="284"/>
    </w:pPr>
    <w:rPr>
      <w:rFonts w:ascii="Times New Roman" w:hAnsi="Times New Roman" w:cs="Times New Roman"/>
      <w:noProof/>
      <w:color w:val="000000" w:themeColor="text1"/>
      <w:sz w:val="24"/>
      <w:szCs w:val="24"/>
    </w:rPr>
  </w:style>
  <w:style w:type="paragraph" w:customStyle="1" w:styleId="tajtip">
    <w:name w:val="tajtip"/>
    <w:basedOn w:val="prastasis"/>
    <w:rsid w:val="004C6B08"/>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4C6B08"/>
    <w:rPr>
      <w:color w:val="954F72" w:themeColor="followedHyperlink"/>
      <w:u w:val="single"/>
    </w:rPr>
  </w:style>
  <w:style w:type="paragraph" w:customStyle="1" w:styleId="Body2">
    <w:name w:val="Body 2"/>
    <w:rsid w:val="004C6B08"/>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4C6B08"/>
    <w:pPr>
      <w:numPr>
        <w:numId w:val="2"/>
      </w:numPr>
    </w:pPr>
  </w:style>
  <w:style w:type="paragraph" w:styleId="Turinys2">
    <w:name w:val="toc 2"/>
    <w:basedOn w:val="prastasis"/>
    <w:next w:val="prastasis"/>
    <w:autoRedefine/>
    <w:uiPriority w:val="39"/>
    <w:unhideWhenUsed/>
    <w:rsid w:val="005349D0"/>
    <w:pPr>
      <w:tabs>
        <w:tab w:val="right" w:leader="dot" w:pos="9962"/>
      </w:tabs>
      <w:spacing w:after="0"/>
      <w:ind w:left="78"/>
    </w:pPr>
    <w:rPr>
      <w:rFonts w:ascii="Times New Roman" w:eastAsia="Calibri" w:hAnsi="Times New Roman" w:cs="Times New Roman"/>
      <w:noProof/>
      <w:color w:val="FF0000"/>
      <w:sz w:val="22"/>
      <w:szCs w:val="22"/>
    </w:rPr>
  </w:style>
  <w:style w:type="table" w:customStyle="1" w:styleId="TableGrid2">
    <w:name w:val="Table Grid2"/>
    <w:basedOn w:val="prastojilentel"/>
    <w:next w:val="Lentelstinklelis"/>
    <w:uiPriority w:val="39"/>
    <w:rsid w:val="004C6B08"/>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4C6B08"/>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4C6B08"/>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4C6B08"/>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4C6B08"/>
    <w:pPr>
      <w:numPr>
        <w:ilvl w:val="2"/>
      </w:numPr>
    </w:pPr>
  </w:style>
  <w:style w:type="paragraph" w:customStyle="1" w:styleId="Heading">
    <w:name w:val="Heading"/>
    <w:next w:val="Body2"/>
    <w:rsid w:val="004C6B08"/>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4C6B0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C6B08"/>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4C6B08"/>
    <w:rPr>
      <w:vertAlign w:val="superscript"/>
    </w:rPr>
  </w:style>
  <w:style w:type="character" w:customStyle="1" w:styleId="Normal12ptChar">
    <w:name w:val="Normal + 12 pt Char"/>
    <w:basedOn w:val="Numatytasispastraiposriftas"/>
    <w:link w:val="Normal12pt"/>
    <w:locked/>
    <w:rsid w:val="004C6B08"/>
  </w:style>
  <w:style w:type="paragraph" w:customStyle="1" w:styleId="Normal12pt">
    <w:name w:val="Normal + 12 pt"/>
    <w:basedOn w:val="prastasis"/>
    <w:link w:val="Normal12ptChar"/>
    <w:rsid w:val="004C6B08"/>
    <w:pPr>
      <w:spacing w:after="0" w:line="240" w:lineRule="auto"/>
      <w:ind w:right="-283"/>
      <w:jc w:val="both"/>
    </w:pPr>
    <w:rPr>
      <w:rFonts w:eastAsiaTheme="minorHAnsi"/>
      <w:kern w:val="2"/>
      <w:sz w:val="22"/>
      <w:szCs w:val="22"/>
      <w:lang w:eastAsia="en-US"/>
      <w14:ligatures w14:val="standardContextual"/>
    </w:rPr>
  </w:style>
  <w:style w:type="paragraph" w:customStyle="1" w:styleId="pf0">
    <w:name w:val="pf0"/>
    <w:basedOn w:val="prastasis"/>
    <w:rsid w:val="004C6B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4C6B08"/>
    <w:rPr>
      <w:rFonts w:ascii="Segoe UI" w:hAnsi="Segoe UI" w:cs="Segoe UI" w:hint="default"/>
      <w:sz w:val="18"/>
      <w:szCs w:val="18"/>
    </w:rPr>
  </w:style>
  <w:style w:type="character" w:styleId="Paminjimas">
    <w:name w:val="Mention"/>
    <w:basedOn w:val="Numatytasispastraiposriftas"/>
    <w:uiPriority w:val="99"/>
    <w:unhideWhenUsed/>
    <w:rsid w:val="004C6B08"/>
    <w:rPr>
      <w:color w:val="2B579A"/>
      <w:shd w:val="clear" w:color="auto" w:fill="E6E6E6"/>
    </w:rPr>
  </w:style>
  <w:style w:type="table" w:customStyle="1" w:styleId="3">
    <w:name w:val="3"/>
    <w:basedOn w:val="prastojilentel"/>
    <w:rsid w:val="004C6B08"/>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4C6B08"/>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C6B08"/>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4C6B0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C6B08"/>
    <w:rPr>
      <w:rFonts w:eastAsiaTheme="minorEastAsia"/>
      <w:kern w:val="0"/>
      <w:sz w:val="21"/>
      <w:szCs w:val="21"/>
      <w:lang w:eastAsia="lt-LT"/>
      <w14:ligatures w14:val="none"/>
    </w:rPr>
  </w:style>
  <w:style w:type="character" w:customStyle="1" w:styleId="cf11">
    <w:name w:val="cf11"/>
    <w:basedOn w:val="Numatytasispastraiposriftas"/>
    <w:rsid w:val="004C6B08"/>
    <w:rPr>
      <w:rFonts w:ascii="Segoe UI" w:hAnsi="Segoe UI" w:cs="Segoe UI" w:hint="default"/>
      <w:color w:val="0000FF"/>
      <w:sz w:val="18"/>
      <w:szCs w:val="18"/>
    </w:rPr>
  </w:style>
  <w:style w:type="character" w:customStyle="1" w:styleId="cf21">
    <w:name w:val="cf21"/>
    <w:basedOn w:val="Numatytasispastraiposriftas"/>
    <w:rsid w:val="004C6B08"/>
    <w:rPr>
      <w:rFonts w:ascii="Segoe UI" w:hAnsi="Segoe UI" w:cs="Segoe UI" w:hint="default"/>
      <w:color w:val="538135"/>
      <w:sz w:val="18"/>
      <w:szCs w:val="18"/>
    </w:rPr>
  </w:style>
  <w:style w:type="table" w:customStyle="1" w:styleId="TableGrid1">
    <w:name w:val="Table Grid1"/>
    <w:basedOn w:val="prastojilentel"/>
    <w:uiPriority w:val="99"/>
    <w:rsid w:val="004C6B0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
    <w:name w:val="Body Text Indent"/>
    <w:basedOn w:val="prastasis"/>
    <w:link w:val="PagrindiniotekstotraukaDiagrama"/>
    <w:rsid w:val="00C15C3B"/>
    <w:pPr>
      <w:spacing w:after="120" w:line="240" w:lineRule="auto"/>
      <w:ind w:left="283"/>
    </w:pPr>
    <w:rPr>
      <w:rFonts w:ascii="Times New Roman" w:eastAsia="Times New Roman" w:hAnsi="Times New Roman" w:cs="Times New Roman"/>
      <w:sz w:val="24"/>
      <w:szCs w:val="24"/>
      <w:lang w:eastAsia="en-US"/>
    </w:rPr>
  </w:style>
  <w:style w:type="character" w:customStyle="1" w:styleId="PagrindiniotekstotraukaDiagrama">
    <w:name w:val="Pagrindinio teksto įtrauka Diagrama"/>
    <w:basedOn w:val="Numatytasispastraiposriftas"/>
    <w:link w:val="Pagrindiniotekstotrauka"/>
    <w:rsid w:val="00C15C3B"/>
    <w:rPr>
      <w:rFonts w:ascii="Times New Roman" w:eastAsia="Times New Roman" w:hAnsi="Times New Roman" w:cs="Times New Roman"/>
      <w:kern w:val="0"/>
      <w:sz w:val="24"/>
      <w:szCs w:val="24"/>
      <w14:ligatures w14:val="none"/>
    </w:rPr>
  </w:style>
  <w:style w:type="numbering" w:customStyle="1" w:styleId="Sraonra1">
    <w:name w:val="Sąrašo nėra1"/>
    <w:next w:val="Sraonra"/>
    <w:uiPriority w:val="99"/>
    <w:semiHidden/>
    <w:unhideWhenUsed/>
    <w:rsid w:val="00BC0A5D"/>
  </w:style>
  <w:style w:type="table" w:customStyle="1" w:styleId="Lentelstinklelis1">
    <w:name w:val="Lentelės tinklelis1"/>
    <w:basedOn w:val="prastojilentel"/>
    <w:next w:val="Lentelstinklelis"/>
    <w:uiPriority w:val="39"/>
    <w:rsid w:val="00BC0A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BC0A5D"/>
  </w:style>
  <w:style w:type="character" w:customStyle="1" w:styleId="tekstas-8pt">
    <w:name w:val="tekstas-8pt"/>
    <w:basedOn w:val="Numatytasispastraiposriftas"/>
    <w:rsid w:val="00BC0A5D"/>
  </w:style>
  <w:style w:type="character" w:customStyle="1" w:styleId="db">
    <w:name w:val="db"/>
    <w:basedOn w:val="Numatytasispastraiposriftas"/>
    <w:rsid w:val="00BC0A5D"/>
  </w:style>
  <w:style w:type="character" w:customStyle="1" w:styleId="jlqj4b">
    <w:name w:val="jlqj4b"/>
    <w:basedOn w:val="Numatytasispastraiposriftas"/>
    <w:rsid w:val="00BC0A5D"/>
  </w:style>
  <w:style w:type="character" w:customStyle="1" w:styleId="hwtze">
    <w:name w:val="hwtze"/>
    <w:basedOn w:val="Numatytasispastraiposriftas"/>
    <w:rsid w:val="00BC0A5D"/>
  </w:style>
  <w:style w:type="character" w:customStyle="1" w:styleId="rynqvb">
    <w:name w:val="rynqvb"/>
    <w:basedOn w:val="Numatytasispastraiposriftas"/>
    <w:rsid w:val="00BC0A5D"/>
  </w:style>
  <w:style w:type="character" w:customStyle="1" w:styleId="y2iqfc">
    <w:name w:val="y2iqfc"/>
    <w:basedOn w:val="Numatytasispastraiposriftas"/>
    <w:rsid w:val="00BC0A5D"/>
  </w:style>
  <w:style w:type="character" w:customStyle="1" w:styleId="editable">
    <w:name w:val="editable"/>
    <w:basedOn w:val="Numatytasispastraiposriftas"/>
    <w:rsid w:val="00BC0A5D"/>
  </w:style>
  <w:style w:type="paragraph" w:customStyle="1" w:styleId="Default">
    <w:name w:val="Default"/>
    <w:rsid w:val="00BC0A5D"/>
    <w:pPr>
      <w:autoSpaceDE w:val="0"/>
      <w:autoSpaceDN w:val="0"/>
      <w:adjustRightInd w:val="0"/>
      <w:spacing w:after="0" w:line="240" w:lineRule="auto"/>
    </w:pPr>
    <w:rPr>
      <w:rFonts w:ascii="Calibri" w:hAnsi="Calibri" w:cs="Calibri"/>
      <w:color w:val="000000"/>
      <w:kern w:val="0"/>
      <w:sz w:val="24"/>
      <w:szCs w:val="24"/>
      <w:lang w:val="en-US"/>
      <w14:ligatures w14:val="none"/>
    </w:rPr>
  </w:style>
  <w:style w:type="numbering" w:customStyle="1" w:styleId="Sraonra2">
    <w:name w:val="Sąrašo nėra2"/>
    <w:next w:val="Sraonra"/>
    <w:uiPriority w:val="99"/>
    <w:semiHidden/>
    <w:unhideWhenUsed/>
    <w:rsid w:val="00BC0A5D"/>
  </w:style>
  <w:style w:type="table" w:customStyle="1" w:styleId="Lentelstinklelis2">
    <w:name w:val="Lentelės tinklelis2"/>
    <w:basedOn w:val="prastojilentel"/>
    <w:next w:val="Lentelstinklelis"/>
    <w:uiPriority w:val="39"/>
    <w:rsid w:val="00BC0A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C01E91"/>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5335">
      <w:bodyDiv w:val="1"/>
      <w:marLeft w:val="0"/>
      <w:marRight w:val="0"/>
      <w:marTop w:val="0"/>
      <w:marBottom w:val="0"/>
      <w:divBdr>
        <w:top w:val="none" w:sz="0" w:space="0" w:color="auto"/>
        <w:left w:val="none" w:sz="0" w:space="0" w:color="auto"/>
        <w:bottom w:val="none" w:sz="0" w:space="0" w:color="auto"/>
        <w:right w:val="none" w:sz="0" w:space="0" w:color="auto"/>
      </w:divBdr>
    </w:div>
    <w:div w:id="209997931">
      <w:bodyDiv w:val="1"/>
      <w:marLeft w:val="0"/>
      <w:marRight w:val="0"/>
      <w:marTop w:val="0"/>
      <w:marBottom w:val="0"/>
      <w:divBdr>
        <w:top w:val="none" w:sz="0" w:space="0" w:color="auto"/>
        <w:left w:val="none" w:sz="0" w:space="0" w:color="auto"/>
        <w:bottom w:val="none" w:sz="0" w:space="0" w:color="auto"/>
        <w:right w:val="none" w:sz="0" w:space="0" w:color="auto"/>
      </w:divBdr>
    </w:div>
    <w:div w:id="552616474">
      <w:bodyDiv w:val="1"/>
      <w:marLeft w:val="0"/>
      <w:marRight w:val="0"/>
      <w:marTop w:val="0"/>
      <w:marBottom w:val="0"/>
      <w:divBdr>
        <w:top w:val="none" w:sz="0" w:space="0" w:color="auto"/>
        <w:left w:val="none" w:sz="0" w:space="0" w:color="auto"/>
        <w:bottom w:val="none" w:sz="0" w:space="0" w:color="auto"/>
        <w:right w:val="none" w:sz="0" w:space="0" w:color="auto"/>
      </w:divBdr>
    </w:div>
    <w:div w:id="629091560">
      <w:bodyDiv w:val="1"/>
      <w:marLeft w:val="0"/>
      <w:marRight w:val="0"/>
      <w:marTop w:val="0"/>
      <w:marBottom w:val="0"/>
      <w:divBdr>
        <w:top w:val="none" w:sz="0" w:space="0" w:color="auto"/>
        <w:left w:val="none" w:sz="0" w:space="0" w:color="auto"/>
        <w:bottom w:val="none" w:sz="0" w:space="0" w:color="auto"/>
        <w:right w:val="none" w:sz="0" w:space="0" w:color="auto"/>
      </w:divBdr>
    </w:div>
    <w:div w:id="967467015">
      <w:bodyDiv w:val="1"/>
      <w:marLeft w:val="0"/>
      <w:marRight w:val="0"/>
      <w:marTop w:val="0"/>
      <w:marBottom w:val="0"/>
      <w:divBdr>
        <w:top w:val="none" w:sz="0" w:space="0" w:color="auto"/>
        <w:left w:val="none" w:sz="0" w:space="0" w:color="auto"/>
        <w:bottom w:val="none" w:sz="0" w:space="0" w:color="auto"/>
        <w:right w:val="none" w:sz="0" w:space="0" w:color="auto"/>
      </w:divBdr>
    </w:div>
    <w:div w:id="1073547432">
      <w:bodyDiv w:val="1"/>
      <w:marLeft w:val="0"/>
      <w:marRight w:val="0"/>
      <w:marTop w:val="0"/>
      <w:marBottom w:val="0"/>
      <w:divBdr>
        <w:top w:val="none" w:sz="0" w:space="0" w:color="auto"/>
        <w:left w:val="none" w:sz="0" w:space="0" w:color="auto"/>
        <w:bottom w:val="none" w:sz="0" w:space="0" w:color="auto"/>
        <w:right w:val="none" w:sz="0" w:space="0" w:color="auto"/>
      </w:divBdr>
    </w:div>
    <w:div w:id="1117024208">
      <w:bodyDiv w:val="1"/>
      <w:marLeft w:val="0"/>
      <w:marRight w:val="0"/>
      <w:marTop w:val="0"/>
      <w:marBottom w:val="0"/>
      <w:divBdr>
        <w:top w:val="none" w:sz="0" w:space="0" w:color="auto"/>
        <w:left w:val="none" w:sz="0" w:space="0" w:color="auto"/>
        <w:bottom w:val="none" w:sz="0" w:space="0" w:color="auto"/>
        <w:right w:val="none" w:sz="0" w:space="0" w:color="auto"/>
      </w:divBdr>
    </w:div>
    <w:div w:id="1459958816">
      <w:bodyDiv w:val="1"/>
      <w:marLeft w:val="0"/>
      <w:marRight w:val="0"/>
      <w:marTop w:val="0"/>
      <w:marBottom w:val="0"/>
      <w:divBdr>
        <w:top w:val="none" w:sz="0" w:space="0" w:color="auto"/>
        <w:left w:val="none" w:sz="0" w:space="0" w:color="auto"/>
        <w:bottom w:val="none" w:sz="0" w:space="0" w:color="auto"/>
        <w:right w:val="none" w:sz="0" w:space="0" w:color="auto"/>
      </w:divBdr>
    </w:div>
    <w:div w:id="1678196657">
      <w:bodyDiv w:val="1"/>
      <w:marLeft w:val="0"/>
      <w:marRight w:val="0"/>
      <w:marTop w:val="0"/>
      <w:marBottom w:val="0"/>
      <w:divBdr>
        <w:top w:val="none" w:sz="0" w:space="0" w:color="auto"/>
        <w:left w:val="none" w:sz="0" w:space="0" w:color="auto"/>
        <w:bottom w:val="none" w:sz="0" w:space="0" w:color="auto"/>
        <w:right w:val="none" w:sz="0" w:space="0" w:color="auto"/>
      </w:divBdr>
    </w:div>
    <w:div w:id="1788238178">
      <w:bodyDiv w:val="1"/>
      <w:marLeft w:val="0"/>
      <w:marRight w:val="0"/>
      <w:marTop w:val="0"/>
      <w:marBottom w:val="0"/>
      <w:divBdr>
        <w:top w:val="none" w:sz="0" w:space="0" w:color="auto"/>
        <w:left w:val="none" w:sz="0" w:space="0" w:color="auto"/>
        <w:bottom w:val="none" w:sz="0" w:space="0" w:color="auto"/>
        <w:right w:val="none" w:sz="0" w:space="0" w:color="auto"/>
      </w:divBdr>
    </w:div>
    <w:div w:id="2043087560">
      <w:bodyDiv w:val="1"/>
      <w:marLeft w:val="0"/>
      <w:marRight w:val="0"/>
      <w:marTop w:val="0"/>
      <w:marBottom w:val="0"/>
      <w:divBdr>
        <w:top w:val="none" w:sz="0" w:space="0" w:color="auto"/>
        <w:left w:val="none" w:sz="0" w:space="0" w:color="auto"/>
        <w:bottom w:val="none" w:sz="0" w:space="0" w:color="auto"/>
        <w:right w:val="none" w:sz="0" w:space="0" w:color="auto"/>
      </w:divBdr>
    </w:div>
    <w:div w:id="213686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e.budziene@mazeikiai.lt" TargetMode="External"/><Relationship Id="rId13" Type="http://schemas.openxmlformats.org/officeDocument/2006/relationships/image" Target="media/image4.png"/><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registrucentras.lt/jar/p/index.php"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draudejai.sodra.lt/draudeju_viesi_duomenys/" TargetMode="External"/><Relationship Id="rId25" Type="http://schemas.openxmlformats.org/officeDocument/2006/relationships/hyperlink" Target="https://am.lrv.lt/lt/veiklos-sritys-1/zalieji-pirkimai/aplinkos-apsaugos-kriteriju-taikymo-tvarkos-aprasas" TargetMode="External"/><Relationship Id="rId2" Type="http://schemas.openxmlformats.org/officeDocument/2006/relationships/numbering" Target="numbering.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kt.gov.lt/lt/atviri-duomenys/diskvalifikavimas-is-viesuju-pirkimu"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vmi.lt/evmi/mokesciu-moketoju-informacija" TargetMode="External"/><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https://vpt.lrv.lt/lt/nuorodos/kiti-duomenys/powerbi/nepatikimi-tiekejai-1/" TargetMode="External"/><Relationship Id="rId4" Type="http://schemas.openxmlformats.org/officeDocument/2006/relationships/settings" Target="settings.xml"/><Relationship Id="rId9" Type="http://schemas.openxmlformats.org/officeDocument/2006/relationships/hyperlink" Target="mailto:sigitas.barauskis@mazeikiai.lt" TargetMode="External"/><Relationship Id="rId14" Type="http://schemas.openxmlformats.org/officeDocument/2006/relationships/image" Target="media/image5.png"/><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EF3B7-25C5-4DEE-8C6C-843E8E945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1</Pages>
  <Words>51230</Words>
  <Characters>29202</Characters>
  <Application>Microsoft Office Word</Application>
  <DocSecurity>0</DocSecurity>
  <Lines>243</Lines>
  <Paragraphs>160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dc:creator>
  <cp:keywords/>
  <dc:description/>
  <cp:lastModifiedBy>Gabriele</cp:lastModifiedBy>
  <cp:revision>33</cp:revision>
  <cp:lastPrinted>2026-08-24T06:20:00Z</cp:lastPrinted>
  <dcterms:created xsi:type="dcterms:W3CDTF">2026-06-18T11:31:00Z</dcterms:created>
  <dcterms:modified xsi:type="dcterms:W3CDTF">2026-08-25T08:06:00Z</dcterms:modified>
</cp:coreProperties>
</file>