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1B30DD" w:rsidP="00B35758">
      <w:pPr>
        <w:jc w:val="center"/>
        <w:rPr>
          <w:b/>
          <w:sz w:val="22"/>
          <w:szCs w:val="22"/>
        </w:rPr>
      </w:pPr>
      <w:r>
        <w:rPr>
          <w:b/>
          <w:sz w:val="22"/>
          <w:szCs w:val="22"/>
        </w:rPr>
        <w:t xml:space="preserve">VIENKARTINĖS </w:t>
      </w:r>
      <w:r w:rsidR="005F42BF">
        <w:rPr>
          <w:b/>
          <w:sz w:val="22"/>
          <w:szCs w:val="22"/>
        </w:rPr>
        <w:t>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1B30DD">
        <w:rPr>
          <w:bCs/>
          <w:sz w:val="22"/>
          <w:szCs w:val="22"/>
        </w:rPr>
        <w:t>Vienkartinės</w:t>
      </w:r>
      <w:r w:rsidR="0086299B" w:rsidRPr="0086299B">
        <w:rPr>
          <w:bCs/>
          <w:sz w:val="22"/>
          <w:szCs w:val="22"/>
        </w:rPr>
        <w:t xml:space="preserve">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AF6685">
        <w:rPr>
          <w:rFonts w:cs="Times New Roman"/>
          <w:b/>
          <w:color w:val="548DD4" w:themeColor="text2" w:themeTint="99"/>
          <w:sz w:val="22"/>
          <w:szCs w:val="22"/>
          <w:lang w:val="lt-LT"/>
        </w:rPr>
        <w:t>vienkartine</w:t>
      </w:r>
      <w:r w:rsidR="001B30DD" w:rsidRPr="001B30DD">
        <w:rPr>
          <w:rFonts w:cs="Times New Roman"/>
          <w:b/>
          <w:color w:val="548DD4" w:themeColor="text2" w:themeTint="99"/>
          <w:sz w:val="22"/>
          <w:szCs w:val="22"/>
          <w:lang w:val="lt-LT"/>
        </w:rPr>
        <w:t>s</w:t>
      </w:r>
      <w:r w:rsidR="001B30DD">
        <w:rPr>
          <w:rFonts w:cs="Times New Roman"/>
          <w:sz w:val="22"/>
          <w:szCs w:val="22"/>
          <w:lang w:val="lt-LT"/>
        </w:rPr>
        <w:t xml:space="preserve"> </w:t>
      </w:r>
      <w:r w:rsidR="005F42BF" w:rsidRPr="005F42BF">
        <w:rPr>
          <w:rFonts w:cs="Times New Roman"/>
          <w:b/>
          <w:color w:val="548DD4" w:themeColor="text2" w:themeTint="99"/>
          <w:sz w:val="22"/>
          <w:szCs w:val="22"/>
          <w:lang w:val="lt-LT"/>
        </w:rPr>
        <w:t>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D70455" w:rsidRPr="00D70455">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 (</w:t>
      </w:r>
      <w:r w:rsidR="00D70455">
        <w:rPr>
          <w:sz w:val="22"/>
          <w:szCs w:val="22"/>
        </w:rPr>
        <w:t>+370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B26514"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B26514">
        <w:rPr>
          <w:rFonts w:ascii="Times New Roman" w:hAnsi="Times New Roman"/>
        </w:rPr>
        <w:t>Pirkimo objektas –</w:t>
      </w:r>
      <w:r w:rsidR="00D70455">
        <w:rPr>
          <w:rFonts w:ascii="Times New Roman" w:hAnsi="Times New Roman"/>
        </w:rPr>
        <w:t xml:space="preserve">vienkartinės </w:t>
      </w:r>
      <w:r w:rsidR="005F42BF" w:rsidRPr="00B26514">
        <w:rPr>
          <w:rFonts w:ascii="Times New Roman" w:hAnsi="Times New Roman"/>
        </w:rPr>
        <w:t>priemonės</w:t>
      </w:r>
      <w:r w:rsidR="00A4659B" w:rsidRPr="00B26514">
        <w:rPr>
          <w:rFonts w:ascii="Times New Roman" w:hAnsi="Times New Roman"/>
          <w:b/>
          <w:bCs/>
          <w:color w:val="548DD4" w:themeColor="text2" w:themeTint="99"/>
        </w:rPr>
        <w:t>.</w:t>
      </w:r>
    </w:p>
    <w:p w:rsidR="0086299B" w:rsidRPr="00904188" w:rsidRDefault="00711FD3" w:rsidP="009574C7">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Cs/>
        </w:rPr>
      </w:pPr>
      <w:r w:rsidRPr="00904188">
        <w:rPr>
          <w:rFonts w:ascii="Times New Roman" w:hAnsi="Times New Roman"/>
        </w:rPr>
        <w:t>Detali informacija apie perkamas prekes pateikiama techninėje specifikacijoje</w:t>
      </w:r>
      <w:r w:rsidR="00336367" w:rsidRPr="00904188">
        <w:rPr>
          <w:rFonts w:ascii="Times New Roman" w:eastAsia="Times New Roman" w:hAnsi="Times New Roman"/>
          <w:bCs/>
          <w:lang w:eastAsia="lt-LT"/>
        </w:rPr>
        <w:t xml:space="preserve">. </w:t>
      </w:r>
      <w:r w:rsidR="00D70455">
        <w:rPr>
          <w:rFonts w:ascii="Times New Roman" w:eastAsia="Times New Roman" w:hAnsi="Times New Roman"/>
          <w:bCs/>
          <w:lang w:eastAsia="lt-LT"/>
        </w:rPr>
        <w:t>N</w:t>
      </w:r>
      <w:r w:rsidR="007F4A81" w:rsidRPr="00904188">
        <w:rPr>
          <w:rFonts w:ascii="Times New Roman" w:hAnsi="Times New Roman"/>
          <w:bCs/>
        </w:rPr>
        <w:t xml:space="preserve">umatomų įsigyti </w:t>
      </w:r>
      <w:r w:rsidR="0086299B" w:rsidRPr="00904188">
        <w:rPr>
          <w:rFonts w:ascii="Times New Roman" w:hAnsi="Times New Roman"/>
          <w:bCs/>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904188">
        <w:rPr>
          <w:rFonts w:ascii="Times New Roman" w:hAnsi="Times New Roman"/>
          <w:iCs/>
        </w:rPr>
        <w:t>Vadovaujantis LR Viešųjų pirkimų įstatymo 27 straipsnio</w:t>
      </w:r>
      <w:r w:rsidRPr="003D3286">
        <w:rPr>
          <w:rFonts w:ascii="Times New Roman" w:hAnsi="Times New Roman"/>
          <w:iCs/>
        </w:rPr>
        <w:t xml:space="preserve"> nuostatomis CVP IS </w:t>
      </w:r>
      <w:r w:rsidR="00236955">
        <w:rPr>
          <w:rFonts w:ascii="Times New Roman" w:hAnsi="Times New Roman"/>
          <w:iCs/>
        </w:rPr>
        <w:t>2024-12</w:t>
      </w:r>
      <w:r w:rsidR="00B54C59">
        <w:rPr>
          <w:rFonts w:ascii="Times New Roman" w:hAnsi="Times New Roman"/>
          <w:iCs/>
        </w:rPr>
        <w:t>-1</w:t>
      </w:r>
      <w:r w:rsidR="00236955">
        <w:rPr>
          <w:rFonts w:ascii="Times New Roman" w:hAnsi="Times New Roman"/>
          <w:iCs/>
        </w:rPr>
        <w:t>6</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236955">
        <w:rPr>
          <w:rFonts w:ascii="Times New Roman" w:hAnsi="Times New Roman"/>
          <w:iCs/>
        </w:rPr>
        <w:t xml:space="preserve">vienkartinių </w:t>
      </w:r>
      <w:r w:rsidR="005F42BF">
        <w:rPr>
          <w:rFonts w:ascii="Times New Roman" w:hAnsi="Times New Roman"/>
          <w:iCs/>
        </w:rPr>
        <w:t xml:space="preserve">priemonių </w:t>
      </w:r>
      <w:r w:rsidR="00236955">
        <w:rPr>
          <w:rFonts w:ascii="Times New Roman" w:hAnsi="Times New Roman"/>
          <w:iCs/>
        </w:rPr>
        <w:t>įsigijimo</w:t>
      </w:r>
      <w:r w:rsidR="007243D2" w:rsidRPr="003D3286">
        <w:rPr>
          <w:rFonts w:ascii="Times New Roman" w:hAnsi="Times New Roman"/>
          <w:iCs/>
        </w:rPr>
        <w:t xml:space="preserve">“ </w:t>
      </w:r>
      <w:r w:rsidR="00236955">
        <w:rPr>
          <w:rFonts w:ascii="Times New Roman" w:hAnsi="Times New Roman"/>
          <w:iCs/>
        </w:rPr>
        <w:t>ID</w:t>
      </w:r>
      <w:r w:rsidR="00EC48B0" w:rsidRPr="003D3286">
        <w:rPr>
          <w:rFonts w:ascii="Times New Roman" w:hAnsi="Times New Roman"/>
          <w:iCs/>
        </w:rPr>
        <w:t xml:space="preserve"> </w:t>
      </w:r>
      <w:r w:rsidR="00236955">
        <w:rPr>
          <w:rFonts w:ascii="Times New Roman" w:hAnsi="Times New Roman"/>
          <w:iCs/>
        </w:rPr>
        <w:t>490212</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236955">
        <w:rPr>
          <w:b/>
          <w:color w:val="4F81BD" w:themeColor="accent1"/>
          <w:sz w:val="22"/>
          <w:szCs w:val="22"/>
          <w:lang w:eastAsia="lt-LT"/>
        </w:rPr>
        <w:t>8</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7924B2">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w:t>
      </w:r>
      <w:r w:rsidR="001B30DD">
        <w:rPr>
          <w:sz w:val="22"/>
          <w:szCs w:val="22"/>
          <w:lang w:eastAsia="lt-LT"/>
        </w:rPr>
        <w:t xml:space="preserve">kelioms </w:t>
      </w:r>
      <w:r w:rsidRPr="003D3286">
        <w:rPr>
          <w:sz w:val="22"/>
          <w:szCs w:val="22"/>
          <w:lang w:eastAsia="lt-LT"/>
        </w:rPr>
        <w:t xml:space="preserve">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C54A7B">
              <w:rPr>
                <w:rFonts w:ascii="Times New Roman" w:hAnsi="Times New Roman" w:cs="Times New Roman"/>
                <w:bCs/>
                <w:color w:val="000000"/>
                <w:lang w:eastAsia="lt-LT"/>
              </w:rPr>
              <w:lastRenderedPageBreak/>
              <w:t>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2.1) Jeigu tiekėjas yra juridinis asmuo, registruotas Lietuvos Respublikoje, iš jo nereikalaujama pateikti jokių šį reikalavimą įrodančių dokumentų. Perkančioji organizacija savarankiškai </w:t>
            </w:r>
            <w:r w:rsidRPr="00C54A7B">
              <w:rPr>
                <w:rFonts w:ascii="Times New Roman" w:hAnsi="Times New Roman" w:cs="Times New Roman"/>
                <w:bCs/>
                <w:color w:val="000000"/>
                <w:lang w:eastAsia="lt-LT"/>
              </w:rPr>
              <w:lastRenderedPageBreak/>
              <w:t>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4A7B">
              <w:rPr>
                <w:rFonts w:ascii="Times New Roman" w:hAnsi="Times New Roman" w:cs="Times New Roman"/>
                <w:bCs/>
                <w:color w:val="000000"/>
                <w:lang w:eastAsia="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9857B8" w:rsidP="00C54A7B">
            <w:pPr>
              <w:suppressAutoHyphens/>
              <w:spacing w:after="40"/>
              <w:jc w:val="both"/>
              <w:rPr>
                <w:rFonts w:ascii="Times New Roman" w:hAnsi="Times New Roman" w:cs="Times New Roman"/>
                <w:color w:val="000000"/>
                <w:u w:val="single"/>
                <w:lang w:eastAsia="lt-LT"/>
              </w:rPr>
            </w:pPr>
            <w:hyperlink r:id="rId14">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54A7B">
              <w:rPr>
                <w:rFonts w:ascii="Times New Roman" w:hAnsi="Times New Roman" w:cs="Times New Roman"/>
                <w:color w:val="000000"/>
                <w:lang w:eastAsia="lt-LT"/>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857B8"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857B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9857B8" w:rsidP="007C37D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9">
              <w:r w:rsidRPr="00C54A7B">
                <w:rPr>
                  <w:rStyle w:val="Hyperlink"/>
                  <w:rFonts w:ascii="Times New Roman" w:hAnsi="Times New Roman" w:cs="Times New Roman"/>
                </w:rPr>
                <w:t>https://www.vmi.lt/evmi/mokesciu-</w:t>
              </w:r>
              <w:r w:rsidRPr="00C54A7B">
                <w:rPr>
                  <w:rStyle w:val="Hyperlink"/>
                  <w:rFonts w:ascii="Times New Roman" w:hAnsi="Times New Roman" w:cs="Times New Roman"/>
                </w:rPr>
                <w:lastRenderedPageBreak/>
                <w:t>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9857B8" w:rsidP="00C54A7B">
            <w:pPr>
              <w:rPr>
                <w:rFonts w:ascii="Times New Roman" w:eastAsia="Times New Roman" w:hAnsi="Times New Roman" w:cs="Times New Roman"/>
                <w:bCs/>
                <w:iCs/>
              </w:rPr>
            </w:pPr>
            <w:hyperlink r:id="rId20"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730C8">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124A7">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D730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m. kovo</w:t>
      </w:r>
      <w:r w:rsidR="003B7AD1"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03</w:t>
      </w:r>
      <w:r w:rsidRPr="00F15273">
        <w:rPr>
          <w:rFonts w:cs="Times New Roman"/>
          <w:b/>
          <w:iCs/>
          <w:color w:val="548DD4" w:themeColor="text2" w:themeTint="99"/>
          <w:sz w:val="22"/>
          <w:szCs w:val="22"/>
        </w:rPr>
        <w:t xml:space="preserve"> d. </w:t>
      </w:r>
      <w:r w:rsidR="00E32BDD">
        <w:rPr>
          <w:rFonts w:cs="Times New Roman"/>
          <w:b/>
          <w:iCs/>
          <w:color w:val="548DD4" w:themeColor="text2" w:themeTint="99"/>
          <w:sz w:val="22"/>
          <w:szCs w:val="22"/>
        </w:rPr>
        <w:t>1</w:t>
      </w:r>
      <w:r w:rsidR="009857B8">
        <w:rPr>
          <w:rFonts w:cs="Times New Roman"/>
          <w:b/>
          <w:iCs/>
          <w:color w:val="548DD4" w:themeColor="text2" w:themeTint="99"/>
          <w:sz w:val="22"/>
          <w:szCs w:val="22"/>
        </w:rPr>
        <w:t>0</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w:t>
      </w:r>
      <w:r w:rsidR="009857B8">
        <w:rPr>
          <w:rFonts w:cs="Times New Roman"/>
          <w:iCs/>
          <w:color w:val="auto"/>
          <w:sz w:val="22"/>
          <w:szCs w:val="22"/>
        </w:rPr>
        <w:t>0</w:t>
      </w:r>
      <w:r w:rsidRPr="007A7217">
        <w:rPr>
          <w:rFonts w:cs="Times New Roman"/>
          <w:iCs/>
          <w:color w:val="auto"/>
          <w:sz w:val="22"/>
          <w:szCs w:val="22"/>
        </w:rPr>
        <w:t>tik elektroninėmis priemonėmis, naudojant CVP IS.</w:t>
      </w:r>
      <w:r w:rsidRPr="007A7217">
        <w:rPr>
          <w:rFonts w:cs="Times New Roman"/>
          <w:color w:val="auto"/>
          <w:sz w:val="22"/>
          <w:szCs w:val="22"/>
        </w:rPr>
        <w:tab/>
      </w:r>
    </w:p>
    <w:p w:rsidR="00B35758" w:rsidRPr="007A7217" w:rsidRDefault="00D84289" w:rsidP="003124A7">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124A7">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124A7">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091817">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w:t>
      </w:r>
      <w:r w:rsidR="00091817">
        <w:rPr>
          <w:rFonts w:eastAsia="Arial Unicode MS"/>
          <w:color w:val="000000" w:themeColor="text1"/>
          <w:sz w:val="22"/>
          <w:bdr w:val="nil"/>
          <w:lang w:eastAsia="en-GB"/>
        </w:rPr>
        <w:t>i</w:t>
      </w:r>
      <w:r w:rsidR="000729DE" w:rsidRPr="007A7217">
        <w:rPr>
          <w:rFonts w:eastAsia="Arial Unicode MS"/>
          <w:color w:val="000000" w:themeColor="text1"/>
          <w:sz w:val="22"/>
          <w:bdr w:val="nil"/>
          <w:lang w:eastAsia="en-GB"/>
        </w:rPr>
        <w:t xml:space="preserve">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9574C7">
        <w:rPr>
          <w:rFonts w:cs="Times New Roman"/>
          <w:sz w:val="22"/>
          <w:szCs w:val="22"/>
        </w:rPr>
        <w:t>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C73E4D">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C73E4D">
      <w:pPr>
        <w:pStyle w:val="Body2"/>
        <w:spacing w:after="0"/>
        <w:rPr>
          <w:rFonts w:cs="Times New Roman"/>
          <w:color w:val="auto"/>
          <w:sz w:val="18"/>
          <w:szCs w:val="18"/>
          <w:lang w:val="pt-PT"/>
        </w:rPr>
      </w:pPr>
    </w:p>
    <w:p w:rsidR="00B35758" w:rsidRPr="007A7217" w:rsidRDefault="00B35758" w:rsidP="00C73E4D">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C73E4D">
      <w:pPr>
        <w:pStyle w:val="Body2"/>
        <w:spacing w:after="0"/>
        <w:rPr>
          <w:rFonts w:cs="Times New Roman"/>
          <w:color w:val="357CA2"/>
          <w:sz w:val="18"/>
          <w:szCs w:val="18"/>
          <w:lang w:val="pt-PT"/>
        </w:rPr>
      </w:pPr>
    </w:p>
    <w:p w:rsidR="00B35758" w:rsidRPr="007A7217" w:rsidRDefault="00B35758" w:rsidP="00C73E4D">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C73E4D">
      <w:pPr>
        <w:pStyle w:val="Body2"/>
        <w:spacing w:after="0"/>
        <w:rPr>
          <w:rFonts w:cs="Times New Roman"/>
          <w:color w:val="FF0000"/>
          <w:sz w:val="18"/>
          <w:szCs w:val="18"/>
          <w:lang w:val="pt-PT"/>
        </w:rPr>
      </w:pPr>
    </w:p>
    <w:p w:rsidR="00B35758" w:rsidRPr="007A7217" w:rsidRDefault="00B35758" w:rsidP="00C73E4D">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C73E4D">
      <w:pPr>
        <w:pStyle w:val="Body2"/>
        <w:spacing w:after="0"/>
        <w:jc w:val="left"/>
        <w:rPr>
          <w:rFonts w:cs="Times New Roman"/>
          <w:color w:val="auto"/>
          <w:sz w:val="18"/>
          <w:szCs w:val="18"/>
          <w:lang w:val="pt-PT"/>
        </w:rPr>
      </w:pPr>
    </w:p>
    <w:p w:rsidR="00B35758" w:rsidRPr="007A7217" w:rsidRDefault="00B35758" w:rsidP="00C73E4D">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C73E4D">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C73E4D">
      <w:pPr>
        <w:pStyle w:val="Body2"/>
        <w:spacing w:after="0"/>
        <w:rPr>
          <w:rFonts w:cs="Times New Roman"/>
          <w:color w:val="C03A2A"/>
          <w:sz w:val="18"/>
          <w:szCs w:val="18"/>
          <w:lang w:val="pt-PT"/>
        </w:rPr>
      </w:pPr>
    </w:p>
    <w:p w:rsidR="00B35758" w:rsidRPr="007A7217" w:rsidRDefault="00B35758" w:rsidP="00C73E4D">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C73E4D">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C73E4D">
      <w:pPr>
        <w:pStyle w:val="Body2"/>
        <w:tabs>
          <w:tab w:val="left" w:pos="567"/>
        </w:tabs>
        <w:spacing w:after="0"/>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4AA7">
        <w:rPr>
          <w:b/>
          <w:iCs/>
          <w:color w:val="548DD4" w:themeColor="text2" w:themeTint="99"/>
          <w:sz w:val="22"/>
          <w:szCs w:val="22"/>
        </w:rPr>
        <w:t>5</w:t>
      </w:r>
      <w:r w:rsidR="009A3013" w:rsidRPr="000706F8">
        <w:rPr>
          <w:b/>
          <w:iCs/>
          <w:color w:val="548DD4" w:themeColor="text2" w:themeTint="99"/>
          <w:sz w:val="22"/>
          <w:szCs w:val="22"/>
        </w:rPr>
        <w:t xml:space="preserve"> m. </w:t>
      </w:r>
      <w:r w:rsidR="009857B8">
        <w:rPr>
          <w:b/>
          <w:iCs/>
          <w:color w:val="548DD4" w:themeColor="text2" w:themeTint="99"/>
          <w:sz w:val="22"/>
          <w:szCs w:val="22"/>
        </w:rPr>
        <w:t>kovo</w:t>
      </w:r>
      <w:r w:rsidR="000706F8" w:rsidRPr="00F15273">
        <w:rPr>
          <w:b/>
          <w:iCs/>
          <w:color w:val="548DD4" w:themeColor="text2" w:themeTint="99"/>
          <w:sz w:val="22"/>
          <w:szCs w:val="22"/>
        </w:rPr>
        <w:t xml:space="preserve"> </w:t>
      </w:r>
      <w:r w:rsidR="009857B8">
        <w:rPr>
          <w:b/>
          <w:iCs/>
          <w:color w:val="548DD4" w:themeColor="text2" w:themeTint="99"/>
          <w:sz w:val="22"/>
          <w:szCs w:val="22"/>
        </w:rPr>
        <w:t>03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E32BDD">
        <w:rPr>
          <w:b/>
          <w:iCs/>
          <w:color w:val="548DD4" w:themeColor="text2" w:themeTint="99"/>
          <w:sz w:val="22"/>
          <w:szCs w:val="22"/>
        </w:rPr>
        <w:t>1</w:t>
      </w:r>
      <w:r w:rsidR="009857B8">
        <w:rPr>
          <w:b/>
          <w:iCs/>
          <w:color w:val="548DD4" w:themeColor="text2" w:themeTint="99"/>
          <w:sz w:val="22"/>
          <w:szCs w:val="22"/>
        </w:rPr>
        <w:t>0</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4B4AA7">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4B4AA7">
        <w:rPr>
          <w:b/>
          <w:iCs/>
          <w:color w:val="548DD4" w:themeColor="text2" w:themeTint="99"/>
          <w:sz w:val="22"/>
          <w:szCs w:val="22"/>
          <w:u w:val="single"/>
        </w:rPr>
        <w:t>2025</w:t>
      </w:r>
      <w:r w:rsidRPr="00F15273">
        <w:rPr>
          <w:b/>
          <w:iCs/>
          <w:color w:val="548DD4" w:themeColor="text2" w:themeTint="99"/>
          <w:sz w:val="22"/>
          <w:szCs w:val="22"/>
          <w:u w:val="single"/>
        </w:rPr>
        <w:t xml:space="preserve"> m.</w:t>
      </w:r>
      <w:r w:rsidR="009857B8">
        <w:rPr>
          <w:b/>
          <w:iCs/>
          <w:color w:val="548DD4" w:themeColor="text2" w:themeTint="99"/>
          <w:sz w:val="22"/>
          <w:szCs w:val="22"/>
          <w:u w:val="single"/>
        </w:rPr>
        <w:t xml:space="preserve"> kovo</w:t>
      </w:r>
      <w:r w:rsidR="000706F8" w:rsidRPr="00F15273">
        <w:rPr>
          <w:b/>
          <w:iCs/>
          <w:color w:val="548DD4" w:themeColor="text2" w:themeTint="99"/>
          <w:sz w:val="22"/>
          <w:szCs w:val="22"/>
          <w:u w:val="single"/>
        </w:rPr>
        <w:t xml:space="preserve"> </w:t>
      </w:r>
      <w:r w:rsidR="009857B8">
        <w:rPr>
          <w:b/>
          <w:iCs/>
          <w:color w:val="548DD4" w:themeColor="text2" w:themeTint="99"/>
          <w:sz w:val="22"/>
          <w:szCs w:val="22"/>
          <w:u w:val="single"/>
        </w:rPr>
        <w:t>03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9857B8">
        <w:rPr>
          <w:b/>
          <w:iCs/>
          <w:color w:val="548DD4" w:themeColor="text2" w:themeTint="99"/>
          <w:sz w:val="22"/>
          <w:szCs w:val="22"/>
          <w:u w:val="single"/>
        </w:rPr>
        <w:t>10</w:t>
      </w:r>
      <w:r w:rsidRPr="00F15273">
        <w:rPr>
          <w:b/>
          <w:iCs/>
          <w:color w:val="548DD4" w:themeColor="text2" w:themeTint="99"/>
          <w:sz w:val="22"/>
          <w:szCs w:val="22"/>
          <w:u w:val="single"/>
        </w:rPr>
        <w:t xml:space="preserve">.00 – </w:t>
      </w:r>
      <w:r w:rsidR="00E32BDD">
        <w:rPr>
          <w:b/>
          <w:iCs/>
          <w:color w:val="548DD4" w:themeColor="text2" w:themeTint="99"/>
          <w:sz w:val="22"/>
          <w:szCs w:val="22"/>
          <w:u w:val="single"/>
        </w:rPr>
        <w:t>1</w:t>
      </w:r>
      <w:r w:rsidR="009857B8">
        <w:rPr>
          <w:b/>
          <w:iCs/>
          <w:color w:val="548DD4" w:themeColor="text2" w:themeTint="99"/>
          <w:sz w:val="22"/>
          <w:szCs w:val="22"/>
          <w:u w:val="single"/>
        </w:rPr>
        <w:t>0</w:t>
      </w:r>
      <w:r w:rsidR="004B4AA7">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ėdžiuose, kur</w:t>
      </w:r>
      <w:bookmarkStart w:id="2" w:name="_GoBack"/>
      <w:bookmarkEnd w:id="2"/>
      <w:r w:rsidRPr="007A7217">
        <w:rPr>
          <w:rFonts w:cs="Times New Roman"/>
          <w:sz w:val="22"/>
          <w:szCs w:val="22"/>
          <w:lang w:val="lt-LT"/>
        </w:rPr>
        <w:t xml:space="preserve">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303C0" w:rsidRPr="005303C0">
        <w:rPr>
          <w:color w:val="000000"/>
          <w:sz w:val="22"/>
          <w:szCs w:val="22"/>
          <w:lang w:eastAsia="lt-LT"/>
        </w:rPr>
        <w:lastRenderedPageBreak/>
        <w:t xml:space="preserve">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096FD7" w:rsidRPr="00E061EA" w:rsidRDefault="00096FD7"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w:t>
      </w:r>
      <w:r w:rsidRPr="007A7217">
        <w:rPr>
          <w:color w:val="000000"/>
          <w:sz w:val="22"/>
          <w:szCs w:val="22"/>
          <w:lang w:eastAsia="lt-LT"/>
        </w:rPr>
        <w:lastRenderedPageBreak/>
        <w:t xml:space="preserve">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 xml:space="preserve">_ </w:t>
      </w:r>
      <w:r w:rsidR="009801B9">
        <w:rPr>
          <w:color w:val="000000"/>
          <w:sz w:val="22"/>
          <w:szCs w:val="22"/>
          <w:lang w:eastAsia="lt-LT"/>
        </w:rPr>
        <w:t xml:space="preserve">Vienkartinės </w:t>
      </w:r>
      <w:r w:rsidR="0086299B">
        <w:rPr>
          <w:color w:val="000000"/>
          <w:sz w:val="22"/>
          <w:szCs w:val="22"/>
          <w:lang w:eastAsia="lt-LT"/>
        </w:rPr>
        <w:t>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C73E4D" w:rsidRDefault="00C73E4D" w:rsidP="00015364">
      <w:pPr>
        <w:pStyle w:val="Body2"/>
        <w:spacing w:after="0"/>
        <w:rPr>
          <w:rFonts w:cs="Times New Roman"/>
          <w:i/>
          <w:lang w:val="lt-LT"/>
        </w:rPr>
      </w:pPr>
    </w:p>
    <w:p w:rsidR="00C73E4D" w:rsidRDefault="00C73E4D" w:rsidP="00C73E4D">
      <w:pPr>
        <w:pStyle w:val="Body2"/>
        <w:spacing w:after="0"/>
        <w:jc w:val="center"/>
        <w:rPr>
          <w:sz w:val="22"/>
          <w:szCs w:val="22"/>
        </w:rPr>
      </w:pPr>
      <w:r>
        <w:rPr>
          <w:rFonts w:cs="Times New Roman"/>
          <w:i/>
          <w:lang w:val="lt-LT"/>
        </w:rPr>
        <w:t>____________________________</w:t>
      </w:r>
    </w:p>
    <w:sectPr w:rsidR="00C73E4D"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C7" w:rsidRDefault="009574C7" w:rsidP="00D348FD">
      <w:r>
        <w:separator/>
      </w:r>
    </w:p>
  </w:endnote>
  <w:endnote w:type="continuationSeparator" w:id="0">
    <w:p w:rsidR="009574C7" w:rsidRDefault="009574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C7" w:rsidRDefault="009574C7" w:rsidP="00D348FD">
      <w:r>
        <w:separator/>
      </w:r>
    </w:p>
  </w:footnote>
  <w:footnote w:type="continuationSeparator" w:id="0">
    <w:p w:rsidR="009574C7" w:rsidRDefault="009574C7" w:rsidP="00D348FD">
      <w:r>
        <w:continuationSeparator/>
      </w:r>
    </w:p>
  </w:footnote>
  <w:footnote w:id="1">
    <w:p w:rsidR="009574C7" w:rsidRPr="00C54A7B" w:rsidRDefault="009574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74C7" w:rsidRPr="00C54A7B" w:rsidRDefault="009574C7" w:rsidP="00C54A7B">
      <w:pPr>
        <w:pStyle w:val="FootnoteText"/>
        <w:numPr>
          <w:ilvl w:val="0"/>
          <w:numId w:val="31"/>
        </w:numPr>
        <w:rPr>
          <w:rFonts w:eastAsia="Yu Mincho"/>
          <w:i/>
          <w:iCs/>
        </w:rPr>
      </w:pPr>
      <w:r w:rsidRPr="00C54A7B">
        <w:rPr>
          <w:rFonts w:eastAsia="Yu Mincho"/>
          <w:i/>
          <w:iCs/>
        </w:rPr>
        <w:t xml:space="preserve">priesaikos deklaracija; </w:t>
      </w:r>
    </w:p>
    <w:p w:rsidR="009574C7" w:rsidRDefault="009574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5689"/>
    <w:rsid w:val="00035661"/>
    <w:rsid w:val="00036299"/>
    <w:rsid w:val="00036AA2"/>
    <w:rsid w:val="00037AE6"/>
    <w:rsid w:val="0005434D"/>
    <w:rsid w:val="000601BA"/>
    <w:rsid w:val="0006274D"/>
    <w:rsid w:val="000679D9"/>
    <w:rsid w:val="00070083"/>
    <w:rsid w:val="000706F8"/>
    <w:rsid w:val="000729DE"/>
    <w:rsid w:val="000761A9"/>
    <w:rsid w:val="00087527"/>
    <w:rsid w:val="00091817"/>
    <w:rsid w:val="00096FD7"/>
    <w:rsid w:val="000A08F6"/>
    <w:rsid w:val="000A4E80"/>
    <w:rsid w:val="000A607B"/>
    <w:rsid w:val="000E4AD1"/>
    <w:rsid w:val="000F47D7"/>
    <w:rsid w:val="00105854"/>
    <w:rsid w:val="00106B56"/>
    <w:rsid w:val="00121503"/>
    <w:rsid w:val="001309EE"/>
    <w:rsid w:val="00135D44"/>
    <w:rsid w:val="00145AAB"/>
    <w:rsid w:val="001601E7"/>
    <w:rsid w:val="00172554"/>
    <w:rsid w:val="001740CF"/>
    <w:rsid w:val="001A4824"/>
    <w:rsid w:val="001A6875"/>
    <w:rsid w:val="001A6DA0"/>
    <w:rsid w:val="001B1C41"/>
    <w:rsid w:val="001B29E3"/>
    <w:rsid w:val="001B30DD"/>
    <w:rsid w:val="001B66C0"/>
    <w:rsid w:val="001D3322"/>
    <w:rsid w:val="001D5C9B"/>
    <w:rsid w:val="001F37E0"/>
    <w:rsid w:val="001F45FB"/>
    <w:rsid w:val="001F4F6D"/>
    <w:rsid w:val="0021036F"/>
    <w:rsid w:val="00212FDC"/>
    <w:rsid w:val="002148EA"/>
    <w:rsid w:val="00220750"/>
    <w:rsid w:val="0023295C"/>
    <w:rsid w:val="00232A0D"/>
    <w:rsid w:val="0023695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24A7"/>
    <w:rsid w:val="00313909"/>
    <w:rsid w:val="00314A8E"/>
    <w:rsid w:val="00316826"/>
    <w:rsid w:val="00323CE5"/>
    <w:rsid w:val="00323E1A"/>
    <w:rsid w:val="00326154"/>
    <w:rsid w:val="00334ED4"/>
    <w:rsid w:val="00336367"/>
    <w:rsid w:val="00337FCC"/>
    <w:rsid w:val="00340F45"/>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4AA7"/>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24B2"/>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188"/>
    <w:rsid w:val="00904BFD"/>
    <w:rsid w:val="00906D38"/>
    <w:rsid w:val="0091452A"/>
    <w:rsid w:val="00920F8A"/>
    <w:rsid w:val="009234AC"/>
    <w:rsid w:val="00931A0D"/>
    <w:rsid w:val="00931A21"/>
    <w:rsid w:val="00933D63"/>
    <w:rsid w:val="00957318"/>
    <w:rsid w:val="009574C7"/>
    <w:rsid w:val="00971BA0"/>
    <w:rsid w:val="00971E19"/>
    <w:rsid w:val="009801B9"/>
    <w:rsid w:val="00982133"/>
    <w:rsid w:val="0098531F"/>
    <w:rsid w:val="009857B8"/>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44FD"/>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9F5"/>
    <w:rsid w:val="00AD600E"/>
    <w:rsid w:val="00AE0A6E"/>
    <w:rsid w:val="00AF6011"/>
    <w:rsid w:val="00AF6685"/>
    <w:rsid w:val="00AF6FE8"/>
    <w:rsid w:val="00AF7E85"/>
    <w:rsid w:val="00B111A4"/>
    <w:rsid w:val="00B12B31"/>
    <w:rsid w:val="00B15A54"/>
    <w:rsid w:val="00B26514"/>
    <w:rsid w:val="00B27567"/>
    <w:rsid w:val="00B27CC6"/>
    <w:rsid w:val="00B3476B"/>
    <w:rsid w:val="00B35758"/>
    <w:rsid w:val="00B36A91"/>
    <w:rsid w:val="00B44CD6"/>
    <w:rsid w:val="00B511F6"/>
    <w:rsid w:val="00B54C59"/>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1D01"/>
    <w:rsid w:val="00BF720D"/>
    <w:rsid w:val="00C11343"/>
    <w:rsid w:val="00C24E1A"/>
    <w:rsid w:val="00C270E1"/>
    <w:rsid w:val="00C27A7A"/>
    <w:rsid w:val="00C3786B"/>
    <w:rsid w:val="00C45CD6"/>
    <w:rsid w:val="00C474D6"/>
    <w:rsid w:val="00C5073F"/>
    <w:rsid w:val="00C51729"/>
    <w:rsid w:val="00C54A7B"/>
    <w:rsid w:val="00C60F24"/>
    <w:rsid w:val="00C73E4D"/>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0455"/>
    <w:rsid w:val="00D723B1"/>
    <w:rsid w:val="00D730C8"/>
    <w:rsid w:val="00D77C80"/>
    <w:rsid w:val="00D84289"/>
    <w:rsid w:val="00D87B13"/>
    <w:rsid w:val="00DA4111"/>
    <w:rsid w:val="00DA5861"/>
    <w:rsid w:val="00DB49F1"/>
    <w:rsid w:val="00DC3731"/>
    <w:rsid w:val="00DC7725"/>
    <w:rsid w:val="00DD6AFA"/>
    <w:rsid w:val="00DE0292"/>
    <w:rsid w:val="00DE046C"/>
    <w:rsid w:val="00DE2154"/>
    <w:rsid w:val="00DE2E0C"/>
    <w:rsid w:val="00DE7E7B"/>
    <w:rsid w:val="00E039E1"/>
    <w:rsid w:val="00E05285"/>
    <w:rsid w:val="00E061EA"/>
    <w:rsid w:val="00E17DFB"/>
    <w:rsid w:val="00E22DBF"/>
    <w:rsid w:val="00E3259F"/>
    <w:rsid w:val="00E32BDD"/>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D62189-37B4-4166-9882-ED5894D6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17</Pages>
  <Words>39251</Words>
  <Characters>22374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60</cp:revision>
  <cp:lastPrinted>2019-12-02T08:33:00Z</cp:lastPrinted>
  <dcterms:created xsi:type="dcterms:W3CDTF">2023-02-01T12:53:00Z</dcterms:created>
  <dcterms:modified xsi:type="dcterms:W3CDTF">2025-01-27T14:31:00Z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