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213FE1" w14:textId="77777777" w:rsidR="00FB493E" w:rsidRPr="007E13D7" w:rsidRDefault="00FB493E" w:rsidP="00FB493E">
      <w:pPr>
        <w:pStyle w:val="FreeForm"/>
        <w:spacing w:line="312" w:lineRule="auto"/>
        <w:ind w:right="140"/>
        <w:jc w:val="right"/>
        <w:rPr>
          <w:rFonts w:ascii="Times New Roman" w:eastAsia="Times New Roman" w:hAnsi="Times New Roman" w:cs="Times New Roman"/>
          <w:color w:val="auto"/>
          <w:sz w:val="22"/>
          <w:szCs w:val="22"/>
          <w:lang w:val="lt-LT"/>
        </w:rPr>
      </w:pPr>
      <w:r w:rsidRPr="007E13D7">
        <w:rPr>
          <w:rFonts w:ascii="Times New Roman" w:hAnsi="Times New Roman"/>
          <w:color w:val="auto"/>
          <w:sz w:val="22"/>
          <w:szCs w:val="22"/>
          <w:lang w:val="lt-LT"/>
        </w:rPr>
        <w:t>PATVIRTINTA:</w:t>
      </w:r>
    </w:p>
    <w:p w14:paraId="409C6957" w14:textId="77777777" w:rsidR="00FB493E" w:rsidRPr="007E13D7" w:rsidRDefault="00FB493E" w:rsidP="00FB493E">
      <w:pPr>
        <w:pStyle w:val="FreeForm"/>
        <w:spacing w:line="312" w:lineRule="auto"/>
        <w:ind w:right="140"/>
        <w:jc w:val="right"/>
        <w:rPr>
          <w:rFonts w:ascii="Times New Roman" w:eastAsia="Times New Roman" w:hAnsi="Times New Roman" w:cs="Times New Roman"/>
          <w:color w:val="auto"/>
          <w:sz w:val="22"/>
          <w:szCs w:val="22"/>
          <w:lang w:val="lt-LT"/>
        </w:rPr>
      </w:pPr>
      <w:r w:rsidRPr="007E13D7">
        <w:rPr>
          <w:rFonts w:ascii="Times New Roman" w:hAnsi="Times New Roman"/>
          <w:color w:val="auto"/>
          <w:sz w:val="22"/>
          <w:szCs w:val="22"/>
          <w:lang w:val="lt-LT"/>
        </w:rPr>
        <w:t>Viešojo pirkimo komisijos</w:t>
      </w:r>
    </w:p>
    <w:p w14:paraId="4B81F6D6" w14:textId="15D4F170" w:rsidR="00FB493E" w:rsidRPr="007E13D7" w:rsidRDefault="00FB493E" w:rsidP="00FB493E">
      <w:pPr>
        <w:pStyle w:val="FreeForm"/>
        <w:spacing w:line="312" w:lineRule="auto"/>
        <w:ind w:right="140"/>
        <w:jc w:val="right"/>
        <w:rPr>
          <w:rFonts w:ascii="Times New Roman" w:eastAsia="Times New Roman" w:hAnsi="Times New Roman" w:cs="Times New Roman"/>
          <w:color w:val="auto"/>
          <w:sz w:val="22"/>
          <w:szCs w:val="22"/>
          <w:lang w:val="lt-LT"/>
        </w:rPr>
      </w:pPr>
      <w:r w:rsidRPr="007E13D7">
        <w:rPr>
          <w:rFonts w:ascii="Times New Roman" w:hAnsi="Times New Roman"/>
          <w:color w:val="auto"/>
          <w:sz w:val="22"/>
          <w:szCs w:val="22"/>
          <w:lang w:val="lt-LT"/>
        </w:rPr>
        <w:t>202</w:t>
      </w:r>
      <w:r w:rsidR="001F556B">
        <w:rPr>
          <w:rFonts w:ascii="Times New Roman" w:hAnsi="Times New Roman"/>
          <w:color w:val="auto"/>
          <w:sz w:val="22"/>
          <w:szCs w:val="22"/>
          <w:lang w:val="lt-LT"/>
        </w:rPr>
        <w:t>6</w:t>
      </w:r>
      <w:r w:rsidRPr="007E13D7">
        <w:rPr>
          <w:rFonts w:ascii="Times New Roman" w:hAnsi="Times New Roman"/>
          <w:color w:val="auto"/>
          <w:sz w:val="22"/>
          <w:szCs w:val="22"/>
          <w:lang w:val="lt-LT"/>
        </w:rPr>
        <w:t xml:space="preserve"> m. </w:t>
      </w:r>
      <w:r w:rsidR="00216E4E">
        <w:rPr>
          <w:rFonts w:ascii="Times New Roman" w:hAnsi="Times New Roman"/>
          <w:color w:val="auto"/>
          <w:sz w:val="22"/>
          <w:szCs w:val="22"/>
          <w:lang w:val="lt-LT"/>
        </w:rPr>
        <w:t>rugpjūčio</w:t>
      </w:r>
      <w:r w:rsidR="006F5DE5">
        <w:rPr>
          <w:rFonts w:ascii="Times New Roman" w:hAnsi="Times New Roman"/>
          <w:color w:val="auto"/>
          <w:sz w:val="22"/>
          <w:szCs w:val="22"/>
          <w:lang w:val="lt-LT"/>
        </w:rPr>
        <w:t xml:space="preserve"> </w:t>
      </w:r>
      <w:r w:rsidR="00216E4E">
        <w:rPr>
          <w:rFonts w:ascii="Times New Roman" w:hAnsi="Times New Roman"/>
          <w:color w:val="auto"/>
          <w:sz w:val="22"/>
          <w:szCs w:val="22"/>
        </w:rPr>
        <w:t>25</w:t>
      </w:r>
      <w:r w:rsidR="006F5DE5">
        <w:rPr>
          <w:rFonts w:ascii="Times New Roman" w:hAnsi="Times New Roman"/>
          <w:color w:val="auto"/>
          <w:sz w:val="22"/>
          <w:szCs w:val="22"/>
          <w:lang w:val="lt-LT"/>
        </w:rPr>
        <w:t xml:space="preserve"> </w:t>
      </w:r>
      <w:r w:rsidRPr="007E13D7">
        <w:rPr>
          <w:rFonts w:ascii="Times New Roman" w:hAnsi="Times New Roman"/>
          <w:color w:val="auto"/>
          <w:sz w:val="22"/>
          <w:szCs w:val="22"/>
          <w:lang w:val="lt-LT"/>
        </w:rPr>
        <w:t>d. protokolu</w:t>
      </w:r>
    </w:p>
    <w:p w14:paraId="77809946" w14:textId="77777777" w:rsidR="009D6306" w:rsidRPr="007E13D7" w:rsidRDefault="009D6306">
      <w:pPr>
        <w:pStyle w:val="FreeForm"/>
        <w:spacing w:line="312" w:lineRule="auto"/>
        <w:ind w:right="140"/>
        <w:jc w:val="right"/>
        <w:rPr>
          <w:rFonts w:ascii="Times New Roman" w:eastAsia="Times New Roman" w:hAnsi="Times New Roman" w:cs="Times New Roman"/>
          <w:color w:val="auto"/>
          <w:sz w:val="22"/>
          <w:szCs w:val="22"/>
          <w:lang w:val="lt-LT"/>
        </w:rPr>
      </w:pPr>
    </w:p>
    <w:p w14:paraId="1B8507D8" w14:textId="77777777" w:rsidR="009D6306" w:rsidRPr="007E13D7" w:rsidRDefault="009D6306" w:rsidP="00FB493E">
      <w:pPr>
        <w:pStyle w:val="Title"/>
        <w:keepNext/>
        <w:spacing w:line="240" w:lineRule="auto"/>
        <w:jc w:val="center"/>
        <w:rPr>
          <w:rFonts w:ascii="Times New Roman" w:eastAsia="Times New Roman" w:hAnsi="Times New Roman" w:cs="Times New Roman"/>
          <w:b/>
          <w:bCs/>
          <w:color w:val="auto"/>
          <w:spacing w:val="0"/>
          <w:sz w:val="24"/>
          <w:szCs w:val="24"/>
          <w:lang w:val="lt-LT"/>
        </w:rPr>
      </w:pPr>
    </w:p>
    <w:p w14:paraId="7B7D99F8" w14:textId="77777777" w:rsidR="009D2F26" w:rsidRPr="009F2A18" w:rsidRDefault="009D2F26" w:rsidP="009D2F26">
      <w:pPr>
        <w:pStyle w:val="Heading"/>
        <w:jc w:val="center"/>
        <w:rPr>
          <w:color w:val="000000" w:themeColor="text1"/>
          <w:lang w:val="lt-LT"/>
        </w:rPr>
      </w:pPr>
      <w:r w:rsidRPr="009F2A18">
        <w:rPr>
          <w:noProof/>
          <w:color w:val="000000" w:themeColor="text1"/>
          <w:lang w:val="lt-LT"/>
          <w14:textOutline w14:w="0" w14:cap="rnd" w14:cmpd="sng" w14:algn="ctr">
            <w14:noFill/>
            <w14:prstDash w14:val="solid"/>
            <w14:bevel/>
          </w14:textOutline>
        </w:rPr>
        <w:drawing>
          <wp:inline distT="0" distB="0" distL="0" distR="0" wp14:anchorId="31718983" wp14:editId="6BB53E07">
            <wp:extent cx="1268362" cy="1268362"/>
            <wp:effectExtent l="0" t="0" r="1905" b="1905"/>
            <wp:docPr id="199530510" name="Picture 1" descr="A picture containing graphics, font, text,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0510" name="Picture 1" descr="A picture containing graphics, font, text, symbol&#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7955" cy="1287955"/>
                    </a:xfrm>
                    <a:prstGeom prst="rect">
                      <a:avLst/>
                    </a:prstGeom>
                  </pic:spPr>
                </pic:pic>
              </a:graphicData>
            </a:graphic>
          </wp:inline>
        </w:drawing>
      </w:r>
    </w:p>
    <w:p w14:paraId="1C88CC30" w14:textId="77777777" w:rsidR="009D2F26" w:rsidRPr="009F2A18" w:rsidRDefault="009D2F26" w:rsidP="009D2F26">
      <w:pPr>
        <w:pStyle w:val="Heading"/>
        <w:jc w:val="center"/>
        <w:rPr>
          <w:color w:val="000000" w:themeColor="text1"/>
          <w:lang w:val="lt-LT"/>
        </w:rPr>
      </w:pPr>
    </w:p>
    <w:p w14:paraId="470E021D" w14:textId="77777777" w:rsidR="009D2F26" w:rsidRPr="009F2A18" w:rsidRDefault="009D2F26" w:rsidP="009D2F26">
      <w:pPr>
        <w:pStyle w:val="Heading"/>
        <w:jc w:val="center"/>
        <w:rPr>
          <w:color w:val="000000" w:themeColor="text1"/>
          <w:lang w:val="lt-LT"/>
        </w:rPr>
      </w:pPr>
    </w:p>
    <w:p w14:paraId="7F73E09B" w14:textId="77777777" w:rsidR="009D2F26" w:rsidRPr="009F2A18" w:rsidRDefault="009D2F26" w:rsidP="009D2F26">
      <w:pPr>
        <w:pStyle w:val="Heading"/>
        <w:jc w:val="center"/>
        <w:rPr>
          <w:color w:val="000000" w:themeColor="text1"/>
          <w:lang w:val="lt-LT"/>
        </w:rPr>
      </w:pPr>
      <w:r w:rsidRPr="009F2A18">
        <w:rPr>
          <w:color w:val="000000" w:themeColor="text1"/>
          <w:lang w:val="lt-LT"/>
        </w:rPr>
        <w:t>Kauno rajono savivaldybės administracija</w:t>
      </w:r>
    </w:p>
    <w:p w14:paraId="1B7CA4DB" w14:textId="77777777" w:rsidR="009D2F26" w:rsidRPr="009F2A18" w:rsidRDefault="009D2F26" w:rsidP="009D2F26">
      <w:pPr>
        <w:pStyle w:val="Body"/>
        <w:spacing w:line="240" w:lineRule="auto"/>
        <w:jc w:val="both"/>
        <w:rPr>
          <w:rFonts w:ascii="Times New Roman" w:eastAsia="Times New Roman" w:hAnsi="Times New Roman" w:cs="Times New Roman"/>
          <w:color w:val="auto"/>
          <w:sz w:val="24"/>
          <w:szCs w:val="24"/>
          <w:lang w:val="lt-LT"/>
        </w:rPr>
      </w:pPr>
    </w:p>
    <w:p w14:paraId="0E300844" w14:textId="77777777" w:rsidR="00320E1A" w:rsidRDefault="009D2F26" w:rsidP="00320E1A">
      <w:pPr>
        <w:pStyle w:val="Heading"/>
        <w:jc w:val="center"/>
        <w:rPr>
          <w:sz w:val="24"/>
          <w:szCs w:val="24"/>
        </w:rPr>
      </w:pPr>
      <w:r w:rsidRPr="009F2A18">
        <w:rPr>
          <w:color w:val="auto"/>
          <w:lang w:val="lt-LT"/>
        </w:rPr>
        <w:t>ATVIRAS KONKURSAS (SUPAPRASTINTAS PIRKIMAS)</w:t>
      </w:r>
      <w:r w:rsidR="00320E1A" w:rsidRPr="00320E1A">
        <w:rPr>
          <w:sz w:val="24"/>
          <w:szCs w:val="24"/>
        </w:rPr>
        <w:t xml:space="preserve"> </w:t>
      </w:r>
    </w:p>
    <w:p w14:paraId="0BE6870B" w14:textId="49396F97" w:rsidR="00320E1A" w:rsidRDefault="00E13649" w:rsidP="00320E1A">
      <w:pPr>
        <w:pStyle w:val="Heading"/>
        <w:jc w:val="center"/>
        <w:rPr>
          <w:color w:val="auto"/>
          <w:lang w:val="lt-LT"/>
        </w:rPr>
      </w:pPr>
      <w:r w:rsidRPr="00E13649">
        <w:rPr>
          <w:color w:val="auto"/>
        </w:rPr>
        <w:t>ADMINISTRACINĖS PASKIRTIES PASTATO, EŽERO G. 33, KAUNE, RANGOS DARBŲ PIRKIMAS</w:t>
      </w:r>
    </w:p>
    <w:p w14:paraId="53502677" w14:textId="77777777" w:rsidR="00320E1A" w:rsidRDefault="00320E1A" w:rsidP="00320E1A">
      <w:pPr>
        <w:pStyle w:val="Heading"/>
        <w:jc w:val="center"/>
        <w:rPr>
          <w:color w:val="auto"/>
          <w:lang w:val="lt-LT"/>
        </w:rPr>
      </w:pPr>
    </w:p>
    <w:p w14:paraId="4E598A5C" w14:textId="5C1DCB41" w:rsidR="003B20BA" w:rsidRPr="007E13D7" w:rsidRDefault="003B20BA" w:rsidP="003B20BA">
      <w:pPr>
        <w:pStyle w:val="Body2"/>
        <w:jc w:val="center"/>
        <w:rPr>
          <w:lang w:val="lt-LT"/>
        </w:rPr>
      </w:pPr>
      <w:r w:rsidRPr="007E13D7">
        <w:rPr>
          <w:b/>
          <w:bCs/>
          <w:lang w:val="lt-LT"/>
        </w:rPr>
        <w:t>SPECIALIOSIOS SĄLYGOS</w:t>
      </w:r>
    </w:p>
    <w:p w14:paraId="427F9EF9" w14:textId="77777777" w:rsidR="00345143" w:rsidRPr="007E13D7" w:rsidRDefault="00345143" w:rsidP="00FB493E">
      <w:pPr>
        <w:pStyle w:val="Body"/>
        <w:jc w:val="right"/>
        <w:rPr>
          <w:rFonts w:ascii="Times New Roman" w:hAnsi="Times New Roman"/>
          <w:color w:val="auto"/>
          <w:sz w:val="24"/>
          <w:szCs w:val="24"/>
          <w:lang w:val="lt-LT"/>
        </w:rPr>
      </w:pPr>
    </w:p>
    <w:p w14:paraId="33949658" w14:textId="77777777" w:rsidR="009D6306" w:rsidRPr="007E13D7" w:rsidRDefault="0026336D" w:rsidP="00FB493E">
      <w:pPr>
        <w:pStyle w:val="Heading"/>
        <w:rPr>
          <w:color w:val="auto"/>
          <w:lang w:val="lt-LT"/>
        </w:rPr>
      </w:pPr>
      <w:r w:rsidRPr="007E13D7">
        <w:rPr>
          <w:color w:val="auto"/>
          <w:lang w:val="lt-LT"/>
        </w:rPr>
        <w:tab/>
        <w:t>1. BENDROSIOS NUOSTATOS</w:t>
      </w:r>
    </w:p>
    <w:p w14:paraId="66587F1D" w14:textId="77777777" w:rsidR="009D6306" w:rsidRPr="007E13D7" w:rsidRDefault="009D6306" w:rsidP="00FB493E">
      <w:pPr>
        <w:pStyle w:val="Body2"/>
        <w:rPr>
          <w:color w:val="auto"/>
          <w:lang w:val="lt-LT"/>
        </w:rPr>
      </w:pPr>
    </w:p>
    <w:p w14:paraId="4004CE9C" w14:textId="15DBE362" w:rsidR="00F356A1" w:rsidRPr="007E13D7" w:rsidRDefault="00F356A1" w:rsidP="00F356A1">
      <w:pPr>
        <w:pStyle w:val="Body2"/>
        <w:rPr>
          <w:lang w:val="lt-LT"/>
        </w:rPr>
      </w:pPr>
      <w:r w:rsidRPr="007E13D7">
        <w:rPr>
          <w:lang w:val="lt-LT"/>
        </w:rPr>
        <w:tab/>
        <w:t xml:space="preserve">1.1. </w:t>
      </w:r>
      <w:r w:rsidR="00676DBF" w:rsidRPr="00676DBF">
        <w:rPr>
          <w:lang w:val="lt-LT"/>
        </w:rPr>
        <w:t>Perkančioji organizacija Kauno rajono savivaldybės administracija, juridinio asmens kodas 188756386, adresas Savanorių pr. 371, 49500 Kaunas</w:t>
      </w:r>
      <w:r w:rsidRPr="007E13D7">
        <w:rPr>
          <w:lang w:val="lt-LT"/>
        </w:rPr>
        <w:t xml:space="preserve"> (toliau - perkančioji organizacija). </w:t>
      </w:r>
    </w:p>
    <w:p w14:paraId="20346B44" w14:textId="07BFC0A0" w:rsidR="003B20BA" w:rsidRPr="007E13D7" w:rsidRDefault="00655B40" w:rsidP="003B20BA">
      <w:pPr>
        <w:pStyle w:val="Body2"/>
        <w:rPr>
          <w:color w:val="auto"/>
          <w:lang w:val="lt-LT"/>
        </w:rPr>
      </w:pPr>
      <w:r w:rsidRPr="007E13D7">
        <w:rPr>
          <w:color w:val="auto"/>
          <w:lang w:val="lt-LT"/>
        </w:rPr>
        <w:tab/>
      </w:r>
      <w:r w:rsidR="003B20BA" w:rsidRPr="007E13D7">
        <w:rPr>
          <w:rFonts w:eastAsia="Arial Unicode MS" w:cs="Arial Unicode MS"/>
          <w:color w:val="auto"/>
          <w:lang w:val="lt-LT"/>
        </w:rPr>
        <w:t xml:space="preserve">1.2. Pirkimas neatliekamas naudojantis centralizuotų pirkimų katalogu, nes jame </w:t>
      </w:r>
      <w:r w:rsidR="00AF77D0">
        <w:rPr>
          <w:rFonts w:eastAsia="Arial Unicode MS" w:cs="Arial Unicode MS"/>
          <w:color w:val="auto"/>
          <w:lang w:val="lt-LT"/>
        </w:rPr>
        <w:t>nėra numatyta</w:t>
      </w:r>
      <w:r w:rsidR="00F55FE4">
        <w:rPr>
          <w:rFonts w:eastAsia="Arial Unicode MS" w:cs="Arial Unicode MS"/>
          <w:color w:val="auto"/>
          <w:lang w:val="lt-LT"/>
        </w:rPr>
        <w:t xml:space="preserve"> galimybė sudaryti preliminariąją sutartį dėl atitinkamo </w:t>
      </w:r>
      <w:r w:rsidR="003B20BA" w:rsidRPr="007E13D7">
        <w:rPr>
          <w:rFonts w:eastAsia="Arial Unicode MS" w:cs="Arial Unicode MS"/>
          <w:color w:val="auto"/>
          <w:lang w:val="lt-LT"/>
        </w:rPr>
        <w:t>pirkimo objekto nėra.</w:t>
      </w:r>
    </w:p>
    <w:p w14:paraId="1603D2C4" w14:textId="77777777" w:rsidR="003B20BA" w:rsidRPr="007E13D7" w:rsidRDefault="003B20BA" w:rsidP="003B20BA">
      <w:pPr>
        <w:pStyle w:val="Body2"/>
        <w:ind w:firstLine="720"/>
        <w:rPr>
          <w:rFonts w:eastAsia="Arial Unicode MS" w:cs="Arial Unicode MS"/>
          <w:color w:val="auto"/>
          <w:lang w:val="lt-LT"/>
        </w:rPr>
      </w:pPr>
      <w:r w:rsidRPr="007E13D7">
        <w:rPr>
          <w:rFonts w:eastAsia="Arial Unicode MS" w:cs="Arial Unicode MS"/>
          <w:color w:val="auto"/>
          <w:lang w:val="lt-LT"/>
        </w:rPr>
        <w:t>1.3. Perkančioji organizacija nerezervuoja teisės dalyvauti pirkime.</w:t>
      </w:r>
    </w:p>
    <w:p w14:paraId="2BB9727C" w14:textId="77777777" w:rsidR="003B20BA" w:rsidRPr="007E13D7" w:rsidRDefault="003B20BA" w:rsidP="003B20BA">
      <w:pPr>
        <w:pStyle w:val="Body2"/>
        <w:ind w:firstLine="720"/>
        <w:rPr>
          <w:rFonts w:eastAsia="Arial Unicode MS" w:cs="Arial Unicode MS"/>
          <w:color w:val="auto"/>
          <w:lang w:val="lt-LT"/>
        </w:rPr>
      </w:pPr>
      <w:r w:rsidRPr="007E13D7">
        <w:rPr>
          <w:rFonts w:eastAsia="Arial Unicode MS" w:cs="Arial Unicode MS"/>
          <w:color w:val="auto"/>
          <w:lang w:val="lt-LT"/>
        </w:rPr>
        <w:t>1.4. Stebėtojai dalyvauti Komisijos posėdžiuose nėra kviečiami.</w:t>
      </w:r>
    </w:p>
    <w:p w14:paraId="0469CB41" w14:textId="7B1F7C1D" w:rsidR="003B20BA" w:rsidRPr="007E13D7" w:rsidRDefault="003B20BA" w:rsidP="003B20BA">
      <w:pPr>
        <w:pStyle w:val="Body2"/>
        <w:ind w:firstLine="720"/>
        <w:rPr>
          <w:rFonts w:eastAsia="Arial Unicode MS" w:cs="Arial Unicode MS"/>
          <w:color w:val="auto"/>
          <w:lang w:val="lt-LT"/>
        </w:rPr>
      </w:pPr>
      <w:r w:rsidRPr="007E13D7">
        <w:rPr>
          <w:rFonts w:eastAsia="Arial Unicode MS" w:cs="Arial Unicode MS"/>
          <w:color w:val="auto"/>
          <w:lang w:val="lt-LT"/>
        </w:rPr>
        <w:t xml:space="preserve">1.5. Atliekamas žaliasis pirkimas. Pirkimas vykdomas vadovaujantis Lietuvos Respublikos aplinkos ministro 2011 m. birželio 28 d. įsakymo Nr. D1-508 „Dėl Aplinkos apsaugos kriterijų taikymo, vykdant žaliuosius pirkimus, tvarkos aprašo patvirtinimo“ 4.1 punktu. Aplinkos apaugos kriterijai nustatyti </w:t>
      </w:r>
      <w:r w:rsidR="00320120" w:rsidRPr="007E13D7">
        <w:rPr>
          <w:rFonts w:eastAsia="Arial Unicode MS" w:cs="Arial Unicode MS"/>
          <w:color w:val="auto"/>
          <w:lang w:val="lt-LT"/>
        </w:rPr>
        <w:t>pirkimo sąlygų priede „</w:t>
      </w:r>
      <w:r w:rsidR="00320120" w:rsidRPr="007E13D7">
        <w:rPr>
          <w:lang w:val="lt-LT"/>
        </w:rPr>
        <w:t>Kvalifikacijos ir kiti reikalavimai tiekėjui</w:t>
      </w:r>
      <w:r w:rsidR="00320120" w:rsidRPr="007E13D7">
        <w:rPr>
          <w:rFonts w:eastAsia="Arial Unicode MS" w:cs="Arial Unicode MS"/>
          <w:color w:val="auto"/>
          <w:lang w:val="lt-LT"/>
        </w:rPr>
        <w:t>“</w:t>
      </w:r>
      <w:r w:rsidRPr="007E13D7">
        <w:rPr>
          <w:rFonts w:eastAsia="Arial Unicode MS" w:cs="Arial Unicode MS"/>
          <w:color w:val="auto"/>
          <w:lang w:val="lt-LT"/>
        </w:rPr>
        <w:t>.</w:t>
      </w:r>
    </w:p>
    <w:p w14:paraId="69A725AC" w14:textId="69123766" w:rsidR="003B20BA" w:rsidRPr="007E13D7" w:rsidRDefault="003B20BA" w:rsidP="003B20BA">
      <w:pPr>
        <w:pStyle w:val="Body2"/>
        <w:ind w:firstLine="720"/>
        <w:rPr>
          <w:rFonts w:eastAsia="Arial Unicode MS" w:cs="Arial Unicode MS"/>
          <w:color w:val="auto"/>
          <w:lang w:val="lt-LT"/>
        </w:rPr>
      </w:pPr>
      <w:r w:rsidRPr="007E13D7">
        <w:rPr>
          <w:rFonts w:eastAsia="Arial Unicode MS" w:cs="Arial Unicode MS"/>
          <w:color w:val="auto"/>
          <w:lang w:val="lt-LT"/>
        </w:rPr>
        <w:t>1.6. Išankstinis skelbimas apie pirkimą nebuvo paskelbtas.</w:t>
      </w:r>
    </w:p>
    <w:p w14:paraId="4C5D2601" w14:textId="1F5289B9" w:rsidR="003B20BA" w:rsidRPr="007E13D7" w:rsidRDefault="003B20BA" w:rsidP="003B20BA">
      <w:pPr>
        <w:pStyle w:val="Body2"/>
        <w:ind w:firstLine="720"/>
        <w:rPr>
          <w:rFonts w:eastAsia="Arial Unicode MS" w:cs="Arial Unicode MS"/>
          <w:color w:val="auto"/>
          <w:lang w:val="lt-LT"/>
        </w:rPr>
      </w:pPr>
      <w:r w:rsidRPr="007E13D7">
        <w:rPr>
          <w:rFonts w:eastAsia="Arial Unicode MS" w:cs="Arial Unicode MS"/>
          <w:color w:val="auto"/>
          <w:lang w:val="lt-LT"/>
        </w:rPr>
        <w:t xml:space="preserve">1.7. Pirkime perkančioji organizacija nenumato skelbti pranešimo dėl savanoriško </w:t>
      </w:r>
      <w:proofErr w:type="spellStart"/>
      <w:r w:rsidRPr="00FB7742">
        <w:rPr>
          <w:rFonts w:eastAsia="Arial Unicode MS" w:cs="Arial Unicode MS"/>
          <w:i/>
          <w:iCs/>
          <w:color w:val="auto"/>
          <w:lang w:val="lt-LT"/>
        </w:rPr>
        <w:t>ex</w:t>
      </w:r>
      <w:proofErr w:type="spellEnd"/>
      <w:r w:rsidRPr="00FB7742">
        <w:rPr>
          <w:rFonts w:eastAsia="Arial Unicode MS" w:cs="Arial Unicode MS"/>
          <w:i/>
          <w:iCs/>
          <w:color w:val="auto"/>
          <w:lang w:val="lt-LT"/>
        </w:rPr>
        <w:t xml:space="preserve"> ante</w:t>
      </w:r>
      <w:r w:rsidRPr="007E13D7">
        <w:rPr>
          <w:rFonts w:eastAsia="Arial Unicode MS" w:cs="Arial Unicode MS"/>
          <w:color w:val="auto"/>
          <w:lang w:val="lt-LT"/>
        </w:rPr>
        <w:t xml:space="preserve"> skaidrumo.</w:t>
      </w:r>
    </w:p>
    <w:p w14:paraId="2C87CB22" w14:textId="3A6E6E9B" w:rsidR="003B20BA" w:rsidRPr="007E13D7" w:rsidRDefault="003B20BA" w:rsidP="003B20BA">
      <w:pPr>
        <w:pStyle w:val="Body2"/>
        <w:ind w:firstLine="720"/>
        <w:rPr>
          <w:rFonts w:eastAsia="Arial Unicode MS" w:cs="Arial Unicode MS"/>
          <w:color w:val="auto"/>
          <w:lang w:val="lt-LT"/>
        </w:rPr>
      </w:pPr>
      <w:r w:rsidRPr="007E13D7">
        <w:rPr>
          <w:rFonts w:eastAsia="Arial Unicode MS" w:cs="Arial Unicode MS"/>
          <w:color w:val="auto"/>
          <w:lang w:val="lt-LT"/>
        </w:rPr>
        <w:t xml:space="preserve">1.8. Pirkime neleidžiama pateikti alternatyvių pasiūlymų. </w:t>
      </w:r>
    </w:p>
    <w:p w14:paraId="51103B01" w14:textId="489ACD4F" w:rsidR="009D6306" w:rsidRPr="007E13D7" w:rsidRDefault="003B20BA" w:rsidP="003B20BA">
      <w:pPr>
        <w:pStyle w:val="Body2"/>
        <w:ind w:firstLine="720"/>
        <w:rPr>
          <w:rFonts w:eastAsia="Arial Unicode MS" w:cs="Arial Unicode MS"/>
          <w:color w:val="auto"/>
          <w:lang w:val="lt-LT"/>
        </w:rPr>
      </w:pPr>
      <w:r w:rsidRPr="007E13D7">
        <w:rPr>
          <w:rFonts w:eastAsia="Arial Unicode MS" w:cs="Arial Unicode MS"/>
          <w:color w:val="auto"/>
          <w:lang w:val="lt-LT"/>
        </w:rPr>
        <w:t>1.9. Bendrosios pirkimo sąlygos yra neatskiriama šių pirkimo sąlygų dalis.</w:t>
      </w:r>
    </w:p>
    <w:p w14:paraId="2B900A4E" w14:textId="77777777" w:rsidR="003B20BA" w:rsidRPr="007E13D7" w:rsidRDefault="003B20BA" w:rsidP="003B20BA">
      <w:pPr>
        <w:pStyle w:val="Body2"/>
        <w:rPr>
          <w:color w:val="auto"/>
          <w:lang w:val="lt-LT"/>
        </w:rPr>
      </w:pPr>
    </w:p>
    <w:p w14:paraId="76B47ABD" w14:textId="77777777" w:rsidR="009D6306" w:rsidRPr="007E13D7" w:rsidRDefault="0026336D" w:rsidP="00FB493E">
      <w:pPr>
        <w:pStyle w:val="Heading"/>
        <w:rPr>
          <w:color w:val="auto"/>
          <w:lang w:val="lt-LT"/>
        </w:rPr>
      </w:pPr>
      <w:r w:rsidRPr="007E13D7">
        <w:rPr>
          <w:color w:val="auto"/>
          <w:lang w:val="lt-LT"/>
        </w:rPr>
        <w:tab/>
        <w:t>2. PIRKIMO OBJEKTAS</w:t>
      </w:r>
    </w:p>
    <w:p w14:paraId="04D59BA6" w14:textId="77777777" w:rsidR="009D6306" w:rsidRPr="007E13D7" w:rsidRDefault="009D6306" w:rsidP="00FB493E">
      <w:pPr>
        <w:pStyle w:val="Body2"/>
        <w:rPr>
          <w:color w:val="auto"/>
          <w:lang w:val="lt-LT"/>
        </w:rPr>
      </w:pPr>
    </w:p>
    <w:p w14:paraId="325846D8" w14:textId="00EEEACB" w:rsidR="009D6306" w:rsidRPr="007E13D7" w:rsidRDefault="0026336D" w:rsidP="00FB493E">
      <w:pPr>
        <w:pStyle w:val="Body2"/>
        <w:rPr>
          <w:color w:val="auto"/>
          <w:lang w:val="lt-LT"/>
        </w:rPr>
      </w:pPr>
      <w:r w:rsidRPr="007E13D7">
        <w:rPr>
          <w:color w:val="auto"/>
          <w:lang w:val="lt-LT"/>
        </w:rPr>
        <w:tab/>
        <w:t>2.1. </w:t>
      </w:r>
      <w:r w:rsidR="00EF6326" w:rsidRPr="007E13D7">
        <w:rPr>
          <w:rFonts w:eastAsia="Calibri"/>
          <w:color w:val="000000" w:themeColor="text1"/>
          <w:lang w:val="lt-LT"/>
        </w:rPr>
        <w:t>Perkančioji organizacija numato įsigyti pirkimo sąlygų techninėje specifikacijoje nurodytą pirkimo objektą</w:t>
      </w:r>
      <w:r w:rsidR="00EF6326" w:rsidRPr="007E13D7">
        <w:rPr>
          <w:rFonts w:eastAsia="Calibri"/>
          <w:color w:val="00B050"/>
          <w:lang w:val="lt-LT"/>
        </w:rPr>
        <w:t>.</w:t>
      </w:r>
      <w:r w:rsidR="00EF6326" w:rsidRPr="007E13D7">
        <w:rPr>
          <w:lang w:val="lt-LT"/>
        </w:rPr>
        <w:t xml:space="preserve"> Reikalavimai pirkimo objektui nustatyti specialiųjų pirkimo sąlygų priede pateiktoje techninėje specifikacijoje ir sutarties projekte</w:t>
      </w:r>
      <w:r w:rsidRPr="007E13D7">
        <w:rPr>
          <w:color w:val="auto"/>
          <w:lang w:val="lt-LT"/>
        </w:rPr>
        <w:t>.</w:t>
      </w:r>
      <w:r w:rsidR="00EF6326" w:rsidRPr="007E13D7">
        <w:rPr>
          <w:color w:val="auto"/>
          <w:lang w:val="lt-LT"/>
        </w:rPr>
        <w:t xml:space="preserve"> </w:t>
      </w:r>
      <w:r w:rsidRPr="007E13D7">
        <w:rPr>
          <w:color w:val="auto"/>
          <w:lang w:val="lt-LT"/>
        </w:rPr>
        <w:t xml:space="preserve"> </w:t>
      </w:r>
    </w:p>
    <w:p w14:paraId="12823D4B" w14:textId="57F68F05" w:rsidR="0073284E" w:rsidRPr="0073284E" w:rsidRDefault="00EF6326" w:rsidP="0073284E">
      <w:pPr>
        <w:pStyle w:val="Body2"/>
        <w:rPr>
          <w:color w:val="auto"/>
          <w:lang w:val="lt-LT"/>
        </w:rPr>
      </w:pPr>
      <w:r w:rsidRPr="007E13D7">
        <w:rPr>
          <w:color w:val="auto"/>
          <w:lang w:val="lt-LT"/>
        </w:rPr>
        <w:tab/>
        <w:t>2.2. Pirkimo objektas į dalis neskaidomas. Pirkimo apimtys ir reikalavimai apibrėžti specialiųjų pirkimo sąlygų priede pateiktoje techninėje specifikacijoje.</w:t>
      </w:r>
      <w:r w:rsidR="0073284E">
        <w:rPr>
          <w:color w:val="auto"/>
          <w:lang w:val="lt-LT"/>
        </w:rPr>
        <w:t xml:space="preserve"> </w:t>
      </w:r>
      <w:r w:rsidR="0073284E" w:rsidRPr="0073284E">
        <w:rPr>
          <w:color w:val="auto"/>
          <w:lang w:val="lt-LT"/>
        </w:rPr>
        <w:t>Šis pirkimas nėra skaidomas į pirkimo dalis dėl toliau nurodomos(-ų) priežasties(-</w:t>
      </w:r>
      <w:proofErr w:type="spellStart"/>
      <w:r w:rsidR="0073284E" w:rsidRPr="0073284E">
        <w:rPr>
          <w:color w:val="auto"/>
          <w:lang w:val="lt-LT"/>
        </w:rPr>
        <w:t>čių</w:t>
      </w:r>
      <w:proofErr w:type="spellEnd"/>
      <w:r w:rsidR="0073284E" w:rsidRPr="0073284E">
        <w:rPr>
          <w:color w:val="auto"/>
          <w:lang w:val="lt-LT"/>
        </w:rPr>
        <w:t>):</w:t>
      </w:r>
    </w:p>
    <w:p w14:paraId="2976305A" w14:textId="5529C5EE" w:rsidR="0073284E" w:rsidRPr="0073284E" w:rsidRDefault="0073284E" w:rsidP="0073284E">
      <w:pPr>
        <w:pStyle w:val="Body2"/>
        <w:ind w:firstLine="720"/>
        <w:rPr>
          <w:color w:val="auto"/>
          <w:lang w:val="lt-LT"/>
        </w:rPr>
      </w:pPr>
      <w:r w:rsidRPr="0073284E">
        <w:rPr>
          <w:color w:val="auto"/>
          <w:lang w:val="lt-LT"/>
        </w:rPr>
        <w:lastRenderedPageBreak/>
        <w:t>2.2.1. dėl darbų skaidymo į dalis pirkimo sutarties vykdymas taptų sudėtingas techniniu požiūriu, kadangi už atliekamus darbus turi atsakyti vienas subjektas, kitu atveju, kiltų garantinio termino įsipareigojimų, atsakomybės už statybvietę (objektą) nesuderinamumai;</w:t>
      </w:r>
    </w:p>
    <w:p w14:paraId="6CCEA8B6" w14:textId="3C8E5F5C" w:rsidR="0073284E" w:rsidRPr="007E13D7" w:rsidRDefault="0073284E" w:rsidP="0073284E">
      <w:pPr>
        <w:pStyle w:val="Body2"/>
        <w:ind w:firstLine="720"/>
        <w:rPr>
          <w:color w:val="auto"/>
          <w:lang w:val="lt-LT"/>
        </w:rPr>
      </w:pPr>
      <w:r w:rsidRPr="0073284E">
        <w:rPr>
          <w:color w:val="auto"/>
          <w:lang w:val="lt-LT"/>
        </w:rPr>
        <w:t>2.2.2. skirtingų pirkimo objekto dalių įgyvendinimas techniškai glaudžiai susijęs ir dėl to perkančiajai organizacijai atsirastų būtinybė koordinuoti šių dalių tiekėjus ir tai keltų riziką netinkamai įvykdyti pirkimo sutartį</w:t>
      </w:r>
      <w:r>
        <w:rPr>
          <w:color w:val="auto"/>
          <w:lang w:val="lt-LT"/>
        </w:rPr>
        <w:t>.</w:t>
      </w:r>
    </w:p>
    <w:p w14:paraId="425266F0" w14:textId="77777777" w:rsidR="00EF6326" w:rsidRPr="007E13D7" w:rsidRDefault="00EF6326" w:rsidP="00EF6326">
      <w:pPr>
        <w:pStyle w:val="Body2"/>
        <w:ind w:firstLine="720"/>
        <w:rPr>
          <w:color w:val="auto"/>
          <w:lang w:val="lt-LT"/>
        </w:rPr>
      </w:pPr>
      <w:r w:rsidRPr="007E13D7">
        <w:rPr>
          <w:color w:val="auto"/>
          <w:lang w:val="lt-LT"/>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2FB86AB" w14:textId="6E43E7A5" w:rsidR="00EF6326" w:rsidRPr="007E13D7" w:rsidRDefault="00EF6326" w:rsidP="00EF6326">
      <w:pPr>
        <w:pStyle w:val="Body2"/>
        <w:ind w:firstLine="720"/>
        <w:rPr>
          <w:color w:val="auto"/>
          <w:lang w:val="lt-LT"/>
        </w:rPr>
      </w:pPr>
      <w:r w:rsidRPr="007E13D7">
        <w:rPr>
          <w:color w:val="auto"/>
          <w:lang w:val="lt-LT"/>
        </w:rPr>
        <w:t>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0DFEDD49" w14:textId="77777777" w:rsidR="009D6306" w:rsidRPr="007E13D7" w:rsidRDefault="0026336D" w:rsidP="00FB493E">
      <w:pPr>
        <w:pStyle w:val="Body2"/>
        <w:rPr>
          <w:color w:val="auto"/>
          <w:lang w:val="lt-LT"/>
        </w:rPr>
      </w:pPr>
      <w:r w:rsidRPr="007E13D7">
        <w:rPr>
          <w:color w:val="auto"/>
          <w:lang w:val="lt-LT"/>
        </w:rPr>
        <w:tab/>
      </w:r>
    </w:p>
    <w:p w14:paraId="3A54201C" w14:textId="3F8B8293" w:rsidR="00EF6326" w:rsidRPr="007E13D7" w:rsidRDefault="00EF6326" w:rsidP="00EF6326">
      <w:pPr>
        <w:pStyle w:val="Heading"/>
        <w:ind w:firstLine="720"/>
        <w:rPr>
          <w:color w:val="auto"/>
          <w:lang w:val="lt-LT"/>
        </w:rPr>
      </w:pPr>
      <w:r w:rsidRPr="007E13D7">
        <w:rPr>
          <w:color w:val="auto"/>
          <w:lang w:val="lt-LT"/>
        </w:rPr>
        <w:t>3. SUSITIKIMAI SU TIEKĖJAIS IR OBJEKTO APŽIŪRA</w:t>
      </w:r>
    </w:p>
    <w:p w14:paraId="01CEFB51" w14:textId="251539B8" w:rsidR="009D6306" w:rsidRPr="007E13D7" w:rsidRDefault="0026336D" w:rsidP="00FB493E">
      <w:pPr>
        <w:pStyle w:val="Heading"/>
        <w:rPr>
          <w:color w:val="auto"/>
          <w:lang w:val="lt-LT"/>
        </w:rPr>
      </w:pPr>
      <w:r w:rsidRPr="007E13D7">
        <w:rPr>
          <w:color w:val="auto"/>
          <w:lang w:val="lt-LT"/>
        </w:rPr>
        <w:tab/>
      </w:r>
    </w:p>
    <w:p w14:paraId="6B9A9CA7" w14:textId="06D550E2" w:rsidR="00EF6326" w:rsidRPr="007E13D7" w:rsidRDefault="0026336D" w:rsidP="00EF6326">
      <w:pPr>
        <w:pStyle w:val="Body2"/>
        <w:rPr>
          <w:lang w:val="lt-LT"/>
        </w:rPr>
      </w:pPr>
      <w:r w:rsidRPr="007E13D7">
        <w:rPr>
          <w:color w:val="auto"/>
          <w:lang w:val="lt-LT"/>
        </w:rPr>
        <w:tab/>
      </w:r>
      <w:r w:rsidR="009F2A18" w:rsidRPr="007E13D7">
        <w:rPr>
          <w:lang w:val="lt-LT"/>
        </w:rPr>
        <w:t>3.1. Perkančioji organizacija</w:t>
      </w:r>
      <w:r w:rsidR="00EF6326" w:rsidRPr="007E13D7">
        <w:rPr>
          <w:lang w:val="lt-LT"/>
        </w:rPr>
        <w:t xml:space="preserve"> nerengs susitikimo su tiekėjais dėl pirkimo sąlygų paaiškinimo.</w:t>
      </w:r>
    </w:p>
    <w:p w14:paraId="704D32F0" w14:textId="23AC2608" w:rsidR="009D6306" w:rsidRPr="007E13D7" w:rsidRDefault="00EF6326" w:rsidP="00EF6326">
      <w:pPr>
        <w:pStyle w:val="Body2"/>
        <w:ind w:firstLine="720"/>
        <w:rPr>
          <w:lang w:val="lt-LT"/>
        </w:rPr>
      </w:pPr>
      <w:r w:rsidRPr="007E13D7">
        <w:rPr>
          <w:lang w:val="lt-LT"/>
        </w:rPr>
        <w:t xml:space="preserve">3.2. Perkančioji organizacija suteiks galimybę apžiūrėti objektą (darbų atlikimo vietą, paslaugų teikimo vietą, prekių pristatymo vietą). Perkantysis subjektas suteiks galimybę apžiūrėti objektą, tačiau apžiūros metu nebus atsakoma į tiekėjo klausimus dėl objekto ar pirkimo dokumentų nuostatų – kilusius klausimus tiekėjas turi užduoti CVP IS priemonėmis </w:t>
      </w:r>
      <w:r w:rsidR="006338C6" w:rsidRPr="007E13D7">
        <w:rPr>
          <w:lang w:val="lt-LT"/>
        </w:rPr>
        <w:t>b</w:t>
      </w:r>
      <w:r w:rsidRPr="007E13D7">
        <w:rPr>
          <w:lang w:val="lt-LT"/>
        </w:rPr>
        <w:t xml:space="preserve">endrųjų </w:t>
      </w:r>
      <w:r w:rsidR="006338C6" w:rsidRPr="007E13D7">
        <w:rPr>
          <w:rFonts w:eastAsia="Arial Unicode MS" w:cs="Arial Unicode MS"/>
          <w:color w:val="auto"/>
          <w:lang w:val="lt-LT"/>
        </w:rPr>
        <w:t xml:space="preserve">pirkimo </w:t>
      </w:r>
      <w:r w:rsidRPr="007E13D7">
        <w:rPr>
          <w:lang w:val="lt-LT"/>
        </w:rPr>
        <w:t>sąlygų 5 skyriuje „Pirkimo dokumentų paaiškinimai ir patikslinimai“ nustatyta tvarka. Tiekėjai, norintys apžiūrėti objektą, turi pateikti prašymą, nurodydami pageidaujamą apžiūros laiką. Perkančioji organizacija turi teisę su tiekėju suderinti kitą, nei jo prašyme nurodytą susitikimo laiką.</w:t>
      </w:r>
    </w:p>
    <w:p w14:paraId="5CA80E5B" w14:textId="77777777" w:rsidR="009D6306" w:rsidRPr="007E13D7" w:rsidRDefault="009D6306" w:rsidP="00FB493E">
      <w:pPr>
        <w:pStyle w:val="Body2"/>
        <w:rPr>
          <w:color w:val="auto"/>
          <w:lang w:val="lt-LT"/>
        </w:rPr>
      </w:pPr>
    </w:p>
    <w:p w14:paraId="363BABED" w14:textId="205620E8" w:rsidR="009D6306" w:rsidRPr="007E13D7" w:rsidRDefault="0026336D" w:rsidP="00FB493E">
      <w:pPr>
        <w:pStyle w:val="Heading"/>
        <w:rPr>
          <w:color w:val="auto"/>
          <w:lang w:val="lt-LT"/>
        </w:rPr>
      </w:pPr>
      <w:r w:rsidRPr="007E13D7">
        <w:rPr>
          <w:color w:val="auto"/>
          <w:lang w:val="lt-LT"/>
        </w:rPr>
        <w:tab/>
      </w:r>
      <w:r w:rsidR="00BD6F04" w:rsidRPr="007E13D7">
        <w:rPr>
          <w:color w:val="auto"/>
          <w:lang w:val="lt-LT"/>
        </w:rPr>
        <w:t>4. TIEKĖJŲ PAŠALINIMO PAGRINDAI IR KVALIFIKACIJOS REIKALAVIMAI</w:t>
      </w:r>
    </w:p>
    <w:p w14:paraId="2A3F6809" w14:textId="77777777" w:rsidR="009D6306" w:rsidRPr="007E13D7" w:rsidRDefault="009D6306" w:rsidP="00FB493E">
      <w:pPr>
        <w:pStyle w:val="Body2"/>
        <w:rPr>
          <w:color w:val="auto"/>
          <w:lang w:val="lt-LT"/>
        </w:rPr>
      </w:pPr>
    </w:p>
    <w:p w14:paraId="07CB8736" w14:textId="77777777" w:rsidR="00BD6F04" w:rsidRPr="007E13D7" w:rsidRDefault="00BD6F04" w:rsidP="00BD6F04">
      <w:pPr>
        <w:pStyle w:val="Body2"/>
        <w:ind w:firstLine="720"/>
        <w:rPr>
          <w:color w:val="auto"/>
          <w:lang w:val="lt-LT"/>
        </w:rPr>
      </w:pPr>
      <w:r w:rsidRPr="007E13D7">
        <w:rPr>
          <w:color w:val="auto"/>
          <w:lang w:val="lt-LT"/>
        </w:rPr>
        <w:t xml:space="preserve">4.1. Reikalavimai dėl tiekėjo ir subtiekėjų (jei taikoma), ūkio subjektų, kurių pajėgumais tiekėjas remiasi, pašalinimo pagrindų nebuvimo bei jų nebuvimą patvirtinantys dokumentai nurodyti specialiųjų pirkimo sąlygų  priede „Pašalinimo pagrindai“. </w:t>
      </w:r>
    </w:p>
    <w:p w14:paraId="039465C6" w14:textId="43F81913" w:rsidR="009D6306" w:rsidRPr="007E13D7" w:rsidRDefault="00BD6F04" w:rsidP="00BD6F04">
      <w:pPr>
        <w:pStyle w:val="Body2"/>
        <w:ind w:firstLine="720"/>
        <w:rPr>
          <w:color w:val="auto"/>
          <w:lang w:val="lt-LT"/>
        </w:rPr>
      </w:pPr>
      <w:r w:rsidRPr="007E13D7">
        <w:rPr>
          <w:color w:val="auto"/>
          <w:lang w:val="lt-LT"/>
        </w:rPr>
        <w:t>4.2. Tiekėjams nustatomi kvalifikacijos reikalavimai ir (arba) reikalavimai dėl kokybės vadybos sistemos ir (arba) aplinkos apsaugos vadybos sistemos standartų laikymosi ir jų atitiktį patvirtinantys dokumentai nurodyti specialiųjų pirkimo sąlygų priede „Kvalifikacijos ir kiti reikalavimai tiekėjui“.</w:t>
      </w:r>
    </w:p>
    <w:p w14:paraId="6F10FD39" w14:textId="77777777" w:rsidR="009D6306" w:rsidRPr="007E13D7" w:rsidRDefault="0026336D" w:rsidP="00FB493E">
      <w:pPr>
        <w:pStyle w:val="Body2"/>
        <w:rPr>
          <w:color w:val="auto"/>
          <w:lang w:val="lt-LT"/>
        </w:rPr>
      </w:pPr>
      <w:r w:rsidRPr="007E13D7">
        <w:rPr>
          <w:color w:val="auto"/>
          <w:lang w:val="lt-LT"/>
        </w:rPr>
        <w:tab/>
      </w:r>
    </w:p>
    <w:p w14:paraId="79CF6F8E" w14:textId="286741ED" w:rsidR="009D6306" w:rsidRPr="007E13D7" w:rsidRDefault="0026336D" w:rsidP="00FB493E">
      <w:pPr>
        <w:pStyle w:val="Heading"/>
        <w:rPr>
          <w:color w:val="auto"/>
          <w:lang w:val="lt-LT"/>
        </w:rPr>
      </w:pPr>
      <w:r w:rsidRPr="007E13D7">
        <w:rPr>
          <w:color w:val="auto"/>
          <w:lang w:val="lt-LT"/>
        </w:rPr>
        <w:tab/>
        <w:t xml:space="preserve">5. </w:t>
      </w:r>
      <w:bookmarkStart w:id="0" w:name="_Toc177482487"/>
      <w:r w:rsidR="00755E5C" w:rsidRPr="007E13D7">
        <w:rPr>
          <w:color w:val="auto"/>
          <w:lang w:val="lt-LT"/>
        </w:rPr>
        <w:t>REIKALAVIMAI, SUSIJĘ SU NACIONALINIU SAUGUMU</w:t>
      </w:r>
      <w:bookmarkEnd w:id="0"/>
    </w:p>
    <w:p w14:paraId="25F79CE3" w14:textId="77777777" w:rsidR="009D6306" w:rsidRPr="007E13D7" w:rsidRDefault="009D6306" w:rsidP="00FB493E">
      <w:pPr>
        <w:pStyle w:val="Body2"/>
        <w:rPr>
          <w:color w:val="auto"/>
          <w:lang w:val="lt-LT"/>
        </w:rPr>
      </w:pPr>
    </w:p>
    <w:p w14:paraId="3A861161" w14:textId="47E46C9C" w:rsidR="006338C6" w:rsidRPr="007E13D7" w:rsidRDefault="0026336D" w:rsidP="006338C6">
      <w:pPr>
        <w:pStyle w:val="Body2"/>
        <w:rPr>
          <w:rFonts w:eastAsia="Arial Unicode MS" w:cs="Arial Unicode MS"/>
          <w:color w:val="auto"/>
          <w:lang w:val="lt-LT"/>
        </w:rPr>
      </w:pPr>
      <w:r w:rsidRPr="007E13D7">
        <w:rPr>
          <w:color w:val="auto"/>
          <w:lang w:val="lt-LT"/>
        </w:rPr>
        <w:tab/>
      </w:r>
      <w:r w:rsidRPr="007E13D7">
        <w:rPr>
          <w:rFonts w:eastAsia="Arial Unicode MS" w:cs="Arial Unicode MS"/>
          <w:color w:val="auto"/>
          <w:lang w:val="lt-LT"/>
        </w:rPr>
        <w:t>5.1.</w:t>
      </w:r>
      <w:r w:rsidR="00755E5C" w:rsidRPr="007E13D7">
        <w:rPr>
          <w:rFonts w:eastAsia="Arial Unicode MS" w:cs="Arial Unicode MS"/>
          <w:color w:val="auto"/>
          <w:lang w:val="lt-LT"/>
        </w:rPr>
        <w:t xml:space="preserve"> </w:t>
      </w:r>
      <w:r w:rsidR="006338C6" w:rsidRPr="007E13D7">
        <w:rPr>
          <w:rFonts w:eastAsia="Arial Unicode MS" w:cs="Arial Unicode MS"/>
          <w:color w:val="auto"/>
          <w:lang w:val="lt-LT"/>
        </w:rPr>
        <w:t>Pirkimui taikomos Reglamento nuostatos. Kartu su pasiūlymu tiekėjas turi pateikti užpildytą deklaraciją dėl (ne)atitikties Reglamento nuostatoms, kuri pateikta specialiųjų pirkimo sąlygų priede</w:t>
      </w:r>
      <w:r w:rsidR="00C515AC" w:rsidRPr="007E13D7">
        <w:rPr>
          <w:rFonts w:eastAsia="Arial Unicode MS" w:cs="Arial Unicode MS"/>
          <w:color w:val="auto"/>
          <w:lang w:val="lt-LT"/>
        </w:rPr>
        <w:t xml:space="preserve"> „</w:t>
      </w:r>
      <w:proofErr w:type="spellStart"/>
      <w:r w:rsidR="00C515AC" w:rsidRPr="007E13D7">
        <w:rPr>
          <w:rFonts w:eastAsia="Arial Unicode MS" w:cs="Arial Unicode MS"/>
          <w:color w:val="auto"/>
          <w:lang w:val="lt-LT"/>
        </w:rPr>
        <w:t>Tiekėjo</w:t>
      </w:r>
      <w:proofErr w:type="spellEnd"/>
      <w:r w:rsidR="00C515AC" w:rsidRPr="007E13D7">
        <w:rPr>
          <w:rFonts w:eastAsia="Arial Unicode MS" w:cs="Arial Unicode MS"/>
          <w:color w:val="auto"/>
          <w:lang w:val="lt-LT"/>
        </w:rPr>
        <w:t xml:space="preserve"> deklaracija </w:t>
      </w:r>
      <w:proofErr w:type="spellStart"/>
      <w:r w:rsidR="00C515AC" w:rsidRPr="007E13D7">
        <w:rPr>
          <w:rFonts w:eastAsia="Arial Unicode MS" w:cs="Arial Unicode MS"/>
          <w:color w:val="auto"/>
          <w:lang w:val="lt-LT"/>
        </w:rPr>
        <w:t>dėl</w:t>
      </w:r>
      <w:proofErr w:type="spellEnd"/>
      <w:r w:rsidR="00C515AC" w:rsidRPr="007E13D7">
        <w:rPr>
          <w:rFonts w:eastAsia="Arial Unicode MS" w:cs="Arial Unicode MS"/>
          <w:color w:val="auto"/>
          <w:lang w:val="lt-LT"/>
        </w:rPr>
        <w:t xml:space="preserve"> </w:t>
      </w:r>
      <w:proofErr w:type="spellStart"/>
      <w:r w:rsidR="00C515AC" w:rsidRPr="007E13D7">
        <w:rPr>
          <w:rFonts w:eastAsia="Arial Unicode MS" w:cs="Arial Unicode MS"/>
          <w:color w:val="auto"/>
          <w:lang w:val="lt-LT"/>
        </w:rPr>
        <w:t>sankciju</w:t>
      </w:r>
      <w:proofErr w:type="spellEnd"/>
      <w:r w:rsidR="00C515AC" w:rsidRPr="007E13D7">
        <w:rPr>
          <w:rFonts w:eastAsia="Arial Unicode MS" w:cs="Arial Unicode MS"/>
          <w:color w:val="auto"/>
          <w:lang w:val="lt-LT"/>
        </w:rPr>
        <w:t>̨“</w:t>
      </w:r>
      <w:r w:rsidR="006338C6" w:rsidRPr="007E13D7">
        <w:rPr>
          <w:rFonts w:eastAsia="Arial Unicode MS" w:cs="Arial Unicode MS"/>
          <w:color w:val="auto"/>
          <w:lang w:val="lt-LT"/>
        </w:rPr>
        <w:t>. Kilus abejonių dėl tiekėjo (ne)atitikties Reglamento nuostatoms, perkančioji organizacija iš galimo laimėtojo prašys pateikti dokumentus, įrodančius deklaracijoje pateiktų duomenų teisingumą.</w:t>
      </w:r>
    </w:p>
    <w:p w14:paraId="6238368A" w14:textId="748E0CF5" w:rsidR="009D6306" w:rsidRPr="007E13D7" w:rsidRDefault="006338C6" w:rsidP="006338C6">
      <w:pPr>
        <w:pStyle w:val="Body2"/>
        <w:ind w:firstLine="720"/>
        <w:rPr>
          <w:rFonts w:eastAsia="Arial Unicode MS" w:cs="Arial Unicode MS"/>
          <w:color w:val="auto"/>
          <w:lang w:val="lt-LT"/>
        </w:rPr>
      </w:pPr>
      <w:r w:rsidRPr="007E13D7">
        <w:rPr>
          <w:rFonts w:eastAsia="Arial Unicode MS" w:cs="Arial Unicode MS"/>
          <w:color w:val="auto"/>
          <w:lang w:val="lt-LT"/>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21914332" w14:textId="77777777" w:rsidR="009D6306" w:rsidRPr="007E13D7" w:rsidRDefault="009D6306" w:rsidP="00FB493E">
      <w:pPr>
        <w:pStyle w:val="Body2"/>
        <w:rPr>
          <w:color w:val="auto"/>
          <w:lang w:val="lt-LT"/>
        </w:rPr>
      </w:pPr>
    </w:p>
    <w:p w14:paraId="5CCBA0B1" w14:textId="66561ED7" w:rsidR="009D6306" w:rsidRPr="007E13D7" w:rsidRDefault="0026336D" w:rsidP="00FB493E">
      <w:pPr>
        <w:pStyle w:val="Heading"/>
        <w:rPr>
          <w:color w:val="auto"/>
          <w:lang w:val="lt-LT"/>
        </w:rPr>
      </w:pPr>
      <w:r w:rsidRPr="007E13D7">
        <w:rPr>
          <w:color w:val="auto"/>
          <w:lang w:val="lt-LT"/>
        </w:rPr>
        <w:tab/>
        <w:t xml:space="preserve">6. </w:t>
      </w:r>
      <w:r w:rsidR="009D2224" w:rsidRPr="007E13D7">
        <w:rPr>
          <w:color w:val="auto"/>
          <w:lang w:val="lt-LT"/>
        </w:rPr>
        <w:t>Specialieji reikalavimai pasiūlymų rengimui ir pateikimui</w:t>
      </w:r>
    </w:p>
    <w:p w14:paraId="0AE083BD" w14:textId="77777777" w:rsidR="009D6306" w:rsidRPr="007E13D7" w:rsidRDefault="0026336D" w:rsidP="00FB493E">
      <w:pPr>
        <w:pStyle w:val="Body2"/>
        <w:rPr>
          <w:color w:val="auto"/>
          <w:lang w:val="lt-LT"/>
        </w:rPr>
      </w:pPr>
      <w:r w:rsidRPr="007E13D7">
        <w:rPr>
          <w:color w:val="auto"/>
          <w:lang w:val="lt-LT"/>
        </w:rPr>
        <w:tab/>
      </w:r>
    </w:p>
    <w:p w14:paraId="622AB08A" w14:textId="6F6723E7" w:rsidR="009D6306" w:rsidRPr="007E13D7" w:rsidRDefault="0026336D" w:rsidP="00FB493E">
      <w:pPr>
        <w:pStyle w:val="Body2"/>
        <w:rPr>
          <w:color w:val="auto"/>
          <w:lang w:val="lt-LT"/>
        </w:rPr>
      </w:pPr>
      <w:r w:rsidRPr="007E13D7">
        <w:rPr>
          <w:color w:val="auto"/>
          <w:lang w:val="lt-LT"/>
        </w:rPr>
        <w:tab/>
      </w:r>
      <w:r w:rsidRPr="007E13D7">
        <w:rPr>
          <w:rFonts w:eastAsia="Arial Unicode MS" w:cs="Arial Unicode MS"/>
          <w:color w:val="auto"/>
          <w:lang w:val="lt-LT"/>
        </w:rPr>
        <w:t xml:space="preserve">6.1. </w:t>
      </w:r>
      <w:r w:rsidR="00000C93" w:rsidRPr="007E13D7">
        <w:rPr>
          <w:rFonts w:eastAsia="Arial Unicode MS" w:cs="Arial Unicode MS"/>
          <w:color w:val="auto"/>
          <w:lang w:val="lt-LT"/>
        </w:rPr>
        <w:t>Tiekėjo pasiūlymą sudaro CVP IS pateikiamų ir žemiau nurodytų dokumentų visuma</w:t>
      </w:r>
      <w:r w:rsidRPr="007E13D7">
        <w:rPr>
          <w:rFonts w:eastAsia="Arial Unicode MS" w:cs="Arial Unicode MS"/>
          <w:color w:val="auto"/>
          <w:lang w:val="lt-LT"/>
        </w:rPr>
        <w:t>:</w:t>
      </w:r>
    </w:p>
    <w:p w14:paraId="5EFBC775" w14:textId="0BD97A02" w:rsidR="00000C93" w:rsidRPr="007E13D7" w:rsidRDefault="0026336D" w:rsidP="00000C93">
      <w:pPr>
        <w:pStyle w:val="Body2"/>
        <w:rPr>
          <w:color w:val="auto"/>
          <w:lang w:val="lt-LT"/>
        </w:rPr>
      </w:pPr>
      <w:r w:rsidRPr="007E13D7">
        <w:rPr>
          <w:color w:val="auto"/>
          <w:lang w:val="lt-LT"/>
        </w:rPr>
        <w:lastRenderedPageBreak/>
        <w:tab/>
      </w:r>
      <w:r w:rsidR="00000C93" w:rsidRPr="007E13D7">
        <w:rPr>
          <w:color w:val="auto"/>
          <w:lang w:val="lt-LT"/>
        </w:rPr>
        <w:t>6.1.1.</w:t>
      </w:r>
      <w:r w:rsidR="00056838" w:rsidRPr="007E13D7">
        <w:rPr>
          <w:color w:val="auto"/>
          <w:lang w:val="lt-LT"/>
        </w:rPr>
        <w:t xml:space="preserve"> </w:t>
      </w:r>
      <w:r w:rsidR="00000C93" w:rsidRPr="007E13D7">
        <w:rPr>
          <w:color w:val="auto"/>
          <w:lang w:val="lt-LT"/>
        </w:rPr>
        <w:t>tiekėjo pasirašytas pasiūlymas, parengtas pagal specialiųjų pirkimo sąlygų priede „Pasiūlymo forma“ pateiktą pasiūlymo formą.</w:t>
      </w:r>
    </w:p>
    <w:p w14:paraId="7C1FCA43" w14:textId="7063F5EF" w:rsidR="00000C93" w:rsidRPr="007E13D7" w:rsidRDefault="00000C93" w:rsidP="00000C93">
      <w:pPr>
        <w:pStyle w:val="Body2"/>
        <w:ind w:firstLine="720"/>
        <w:rPr>
          <w:color w:val="auto"/>
          <w:lang w:val="lt-LT"/>
        </w:rPr>
      </w:pPr>
      <w:r w:rsidRPr="007E13D7">
        <w:rPr>
          <w:color w:val="auto"/>
          <w:lang w:val="lt-LT"/>
        </w:rPr>
        <w:t>6.1.2.</w:t>
      </w:r>
      <w:r w:rsidR="00056838" w:rsidRPr="007E13D7">
        <w:rPr>
          <w:color w:val="auto"/>
          <w:lang w:val="lt-LT"/>
        </w:rPr>
        <w:t xml:space="preserve"> </w:t>
      </w:r>
      <w:r w:rsidRPr="007E13D7">
        <w:rPr>
          <w:color w:val="auto"/>
          <w:lang w:val="lt-LT"/>
        </w:rPr>
        <w:t>užpildytas EBVPD (specialiųjų pirkimo sąlygų priedas</w:t>
      </w:r>
      <w:r w:rsidR="00E30A56" w:rsidRPr="007E13D7">
        <w:rPr>
          <w:color w:val="auto"/>
          <w:lang w:val="lt-LT"/>
        </w:rPr>
        <w:t xml:space="preserve"> „</w:t>
      </w:r>
      <w:r w:rsidR="00E30A56" w:rsidRPr="007E13D7">
        <w:rPr>
          <w:lang w:val="lt-LT"/>
        </w:rPr>
        <w:t>Europos bendrasis viešųjų pirkimų dokumentas (EBVPD)</w:t>
      </w:r>
      <w:r w:rsidR="00E30A56" w:rsidRPr="007E13D7">
        <w:rPr>
          <w:color w:val="auto"/>
          <w:lang w:val="lt-LT"/>
        </w:rPr>
        <w:t>“</w:t>
      </w:r>
      <w:r w:rsidRPr="007E13D7">
        <w:rPr>
          <w:color w:val="auto"/>
          <w:lang w:val="lt-LT"/>
        </w:rPr>
        <w:t xml:space="preserve">). </w:t>
      </w:r>
      <w:r w:rsidR="00E30A56" w:rsidRPr="007E13D7">
        <w:rPr>
          <w:color w:val="auto"/>
          <w:lang w:val="lt-LT"/>
        </w:rPr>
        <w:t>Pateikdamas</w:t>
      </w:r>
      <w:r w:rsidRPr="007E13D7">
        <w:rPr>
          <w:color w:val="auto"/>
          <w:lang w:val="lt-LT"/>
        </w:rPr>
        <w:t xml:space="preserve"> pasiūlymą, tiekėjas patvirtina ir EBVPD tikrumą;</w:t>
      </w:r>
    </w:p>
    <w:p w14:paraId="6A9F68B8" w14:textId="74D25055" w:rsidR="00000C93" w:rsidRPr="007E13D7" w:rsidRDefault="00000C93" w:rsidP="00000C93">
      <w:pPr>
        <w:pStyle w:val="Body2"/>
        <w:ind w:firstLine="720"/>
        <w:rPr>
          <w:color w:val="auto"/>
          <w:lang w:val="lt-LT"/>
        </w:rPr>
      </w:pPr>
      <w:r w:rsidRPr="007E13D7">
        <w:rPr>
          <w:color w:val="auto"/>
          <w:lang w:val="lt-LT"/>
        </w:rPr>
        <w:t>6.1.3.</w:t>
      </w:r>
      <w:r w:rsidR="00056838" w:rsidRPr="007E13D7">
        <w:rPr>
          <w:color w:val="auto"/>
          <w:lang w:val="lt-LT"/>
        </w:rPr>
        <w:t xml:space="preserve"> </w:t>
      </w:r>
      <w:r w:rsidRPr="007E13D7">
        <w:rPr>
          <w:color w:val="auto"/>
          <w:lang w:val="lt-LT"/>
        </w:rPr>
        <w:t>jungtinės veiklos sutarties kopija (jeigu pirkime dalyvauja ūkio subjektų grupė jungtinės veiklos sutarties pagrindu);</w:t>
      </w:r>
    </w:p>
    <w:p w14:paraId="7AD14C95" w14:textId="353B03F6" w:rsidR="00000C93" w:rsidRPr="007E13D7" w:rsidRDefault="00000C93" w:rsidP="00056838">
      <w:pPr>
        <w:pStyle w:val="Body2"/>
        <w:ind w:firstLine="720"/>
        <w:rPr>
          <w:color w:val="auto"/>
          <w:lang w:val="lt-LT"/>
        </w:rPr>
      </w:pPr>
      <w:r w:rsidRPr="007E13D7">
        <w:rPr>
          <w:color w:val="auto"/>
          <w:lang w:val="lt-LT"/>
        </w:rPr>
        <w:t>6.1.4.</w:t>
      </w:r>
      <w:r w:rsidR="00056838" w:rsidRPr="007E13D7">
        <w:rPr>
          <w:color w:val="auto"/>
          <w:lang w:val="lt-LT"/>
        </w:rPr>
        <w:t xml:space="preserve"> </w:t>
      </w:r>
      <w:r w:rsidRPr="007E13D7">
        <w:rPr>
          <w:color w:val="auto"/>
          <w:lang w:val="lt-LT"/>
        </w:rPr>
        <w:t>pasiūlymo galiojimą užtikrinantis dokumentas (jeigu reikalaujama);</w:t>
      </w:r>
    </w:p>
    <w:p w14:paraId="4A73F7FA" w14:textId="41A54427" w:rsidR="00000C93" w:rsidRPr="007E13D7" w:rsidRDefault="00000C93" w:rsidP="00056838">
      <w:pPr>
        <w:pStyle w:val="Body2"/>
        <w:ind w:firstLine="720"/>
        <w:rPr>
          <w:color w:val="auto"/>
          <w:lang w:val="lt-LT"/>
        </w:rPr>
      </w:pPr>
      <w:r w:rsidRPr="007E13D7">
        <w:rPr>
          <w:color w:val="auto"/>
          <w:lang w:val="lt-LT"/>
        </w:rPr>
        <w:t>6.1.</w:t>
      </w:r>
      <w:r w:rsidR="00056838" w:rsidRPr="007E13D7">
        <w:rPr>
          <w:color w:val="auto"/>
          <w:lang w:val="lt-LT"/>
        </w:rPr>
        <w:t>5</w:t>
      </w:r>
      <w:r w:rsidRPr="007E13D7">
        <w:rPr>
          <w:color w:val="auto"/>
          <w:lang w:val="lt-LT"/>
        </w:rPr>
        <w:t>.</w:t>
      </w:r>
      <w:r w:rsidR="00056838" w:rsidRPr="007E13D7">
        <w:rPr>
          <w:color w:val="auto"/>
          <w:lang w:val="lt-LT"/>
        </w:rPr>
        <w:t xml:space="preserve"> </w:t>
      </w:r>
      <w:r w:rsidRPr="007E13D7">
        <w:rPr>
          <w:color w:val="auto"/>
          <w:lang w:val="lt-LT"/>
        </w:rPr>
        <w:t>jei tiekėjas pasitelkia ūkio subjektus, kurių pajėgumais remiasi, – įrodymai, kad šie ištekliai bus prieinami per visą sutartinių įsipareigojimų vykdymo laikotarpį;</w:t>
      </w:r>
    </w:p>
    <w:p w14:paraId="5DFCFCD2" w14:textId="201B4249" w:rsidR="00000C93" w:rsidRPr="007E13D7" w:rsidRDefault="00000C93" w:rsidP="00000C93">
      <w:pPr>
        <w:pStyle w:val="Body2"/>
        <w:ind w:firstLine="720"/>
        <w:rPr>
          <w:color w:val="auto"/>
          <w:lang w:val="lt-LT"/>
        </w:rPr>
      </w:pPr>
      <w:r w:rsidRPr="007E13D7">
        <w:rPr>
          <w:color w:val="auto"/>
          <w:lang w:val="lt-LT"/>
        </w:rPr>
        <w:t>6.1.</w:t>
      </w:r>
      <w:r w:rsidR="00056838" w:rsidRPr="007E13D7">
        <w:rPr>
          <w:color w:val="auto"/>
          <w:lang w:val="lt-LT"/>
        </w:rPr>
        <w:t>6</w:t>
      </w:r>
      <w:r w:rsidRPr="007E13D7">
        <w:rPr>
          <w:color w:val="auto"/>
          <w:lang w:val="lt-LT"/>
        </w:rPr>
        <w:t>.</w:t>
      </w:r>
      <w:r w:rsidR="00056838" w:rsidRPr="007E13D7">
        <w:rPr>
          <w:color w:val="auto"/>
          <w:lang w:val="lt-LT"/>
        </w:rPr>
        <w:t xml:space="preserve"> </w:t>
      </w:r>
      <w:r w:rsidRPr="007E13D7">
        <w:rPr>
          <w:color w:val="auto"/>
          <w:lang w:val="lt-LT"/>
        </w:rPr>
        <w:t>jei tiekėjas pasitelkia subtiekėjus, subtiekėjo deklaracija ar kitas dokumentas, patvirtinantis jo sutikimą būti subtiekėju pirkime;</w:t>
      </w:r>
    </w:p>
    <w:p w14:paraId="4D7BFDAC" w14:textId="7E5DEA6D" w:rsidR="00000C93" w:rsidRPr="007E13D7" w:rsidRDefault="00000C93" w:rsidP="00000C93">
      <w:pPr>
        <w:pStyle w:val="Body2"/>
        <w:ind w:firstLine="720"/>
        <w:rPr>
          <w:color w:val="auto"/>
          <w:lang w:val="lt-LT"/>
        </w:rPr>
      </w:pPr>
      <w:r w:rsidRPr="007E13D7">
        <w:rPr>
          <w:color w:val="auto"/>
          <w:lang w:val="lt-LT"/>
        </w:rPr>
        <w:t>6.1.</w:t>
      </w:r>
      <w:r w:rsidR="00056838" w:rsidRPr="007E13D7">
        <w:rPr>
          <w:color w:val="auto"/>
          <w:lang w:val="lt-LT"/>
        </w:rPr>
        <w:t>7</w:t>
      </w:r>
      <w:r w:rsidRPr="007E13D7">
        <w:rPr>
          <w:color w:val="auto"/>
          <w:lang w:val="lt-LT"/>
        </w:rPr>
        <w:t>.</w:t>
      </w:r>
      <w:r w:rsidR="00056838" w:rsidRPr="007E13D7">
        <w:rPr>
          <w:color w:val="auto"/>
          <w:lang w:val="lt-LT"/>
        </w:rPr>
        <w:t xml:space="preserve"> </w:t>
      </w:r>
      <w:r w:rsidRPr="007E13D7">
        <w:rPr>
          <w:color w:val="auto"/>
          <w:lang w:val="lt-LT"/>
        </w:rPr>
        <w:t xml:space="preserve">dokumentai, patvirtinantys, kad ūkio subjektas, kurio pajėgumais tiekėjas remiasi, atsižvelgdamas į specialiųjų pirkimo sąlygų priede </w:t>
      </w:r>
      <w:r w:rsidR="0058491B" w:rsidRPr="007E13D7">
        <w:rPr>
          <w:color w:val="auto"/>
          <w:lang w:val="lt-LT"/>
        </w:rPr>
        <w:t>„</w:t>
      </w:r>
      <w:r w:rsidR="0058491B" w:rsidRPr="007E13D7">
        <w:rPr>
          <w:lang w:val="lt-LT"/>
        </w:rPr>
        <w:t>Kvalifikacijos ir kiti reikalavimai tiekėjui</w:t>
      </w:r>
      <w:r w:rsidR="0058491B" w:rsidRPr="007E13D7">
        <w:rPr>
          <w:color w:val="auto"/>
          <w:lang w:val="lt-LT"/>
        </w:rPr>
        <w:t xml:space="preserve">“ </w:t>
      </w:r>
      <w:r w:rsidRPr="007E13D7">
        <w:rPr>
          <w:color w:val="auto"/>
          <w:lang w:val="lt-LT"/>
        </w:rPr>
        <w:t xml:space="preserve">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 </w:t>
      </w:r>
    </w:p>
    <w:p w14:paraId="09D3C9CE" w14:textId="193262E0" w:rsidR="009D6306" w:rsidRPr="007E13D7" w:rsidRDefault="00000C93" w:rsidP="00000C93">
      <w:pPr>
        <w:pStyle w:val="Body2"/>
        <w:ind w:firstLine="720"/>
        <w:rPr>
          <w:color w:val="auto"/>
          <w:lang w:val="lt-LT"/>
        </w:rPr>
      </w:pPr>
      <w:r w:rsidRPr="007E13D7">
        <w:rPr>
          <w:color w:val="auto"/>
          <w:lang w:val="lt-LT"/>
        </w:rPr>
        <w:t>6.1.</w:t>
      </w:r>
      <w:r w:rsidR="0058491B" w:rsidRPr="007E13D7">
        <w:rPr>
          <w:color w:val="auto"/>
          <w:lang w:val="lt-LT"/>
        </w:rPr>
        <w:t>8</w:t>
      </w:r>
      <w:r w:rsidRPr="007E13D7">
        <w:rPr>
          <w:color w:val="auto"/>
          <w:lang w:val="lt-LT"/>
        </w:rPr>
        <w:t>.</w:t>
      </w:r>
      <w:r w:rsidR="0058491B" w:rsidRPr="007E13D7">
        <w:rPr>
          <w:color w:val="auto"/>
          <w:lang w:val="lt-LT"/>
        </w:rPr>
        <w:t xml:space="preserve"> </w:t>
      </w:r>
      <w:proofErr w:type="spellStart"/>
      <w:r w:rsidR="0058491B" w:rsidRPr="007E13D7">
        <w:rPr>
          <w:color w:val="auto"/>
          <w:lang w:val="lt-LT"/>
        </w:rPr>
        <w:t>Tiekėjo</w:t>
      </w:r>
      <w:proofErr w:type="spellEnd"/>
      <w:r w:rsidR="0058491B" w:rsidRPr="007E13D7">
        <w:rPr>
          <w:color w:val="auto"/>
          <w:lang w:val="lt-LT"/>
        </w:rPr>
        <w:t xml:space="preserve"> deklaracija parengta pagal specialiųjų pirkimo sąlygų priede „</w:t>
      </w:r>
      <w:proofErr w:type="spellStart"/>
      <w:r w:rsidR="0058491B" w:rsidRPr="007E13D7">
        <w:rPr>
          <w:lang w:val="lt-LT"/>
        </w:rPr>
        <w:t>Tiekėjo</w:t>
      </w:r>
      <w:proofErr w:type="spellEnd"/>
      <w:r w:rsidR="0058491B" w:rsidRPr="007E13D7">
        <w:rPr>
          <w:lang w:val="lt-LT"/>
        </w:rPr>
        <w:t xml:space="preserve"> deklaracija </w:t>
      </w:r>
      <w:proofErr w:type="spellStart"/>
      <w:r w:rsidR="0058491B" w:rsidRPr="007E13D7">
        <w:rPr>
          <w:lang w:val="lt-LT"/>
        </w:rPr>
        <w:t>dėl</w:t>
      </w:r>
      <w:proofErr w:type="spellEnd"/>
      <w:r w:rsidR="0058491B" w:rsidRPr="007E13D7">
        <w:rPr>
          <w:lang w:val="lt-LT"/>
        </w:rPr>
        <w:t xml:space="preserve"> </w:t>
      </w:r>
      <w:proofErr w:type="spellStart"/>
      <w:r w:rsidR="0058491B" w:rsidRPr="007E13D7">
        <w:rPr>
          <w:lang w:val="lt-LT"/>
        </w:rPr>
        <w:t>sankciju</w:t>
      </w:r>
      <w:proofErr w:type="spellEnd"/>
      <w:r w:rsidR="0058491B" w:rsidRPr="007E13D7">
        <w:rPr>
          <w:lang w:val="lt-LT"/>
        </w:rPr>
        <w:t>̨</w:t>
      </w:r>
      <w:r w:rsidR="0058491B" w:rsidRPr="007E13D7">
        <w:rPr>
          <w:color w:val="auto"/>
          <w:lang w:val="lt-LT"/>
        </w:rPr>
        <w:t>“ pateiktą formą</w:t>
      </w:r>
      <w:r w:rsidRPr="007E13D7">
        <w:rPr>
          <w:color w:val="auto"/>
          <w:lang w:val="lt-LT"/>
        </w:rPr>
        <w:t>.</w:t>
      </w:r>
    </w:p>
    <w:p w14:paraId="61BC6A07" w14:textId="61EEBD33" w:rsidR="00CA4773" w:rsidRPr="007E13D7" w:rsidRDefault="00CA4773" w:rsidP="00000C93">
      <w:pPr>
        <w:pStyle w:val="Body2"/>
        <w:ind w:firstLine="720"/>
        <w:rPr>
          <w:color w:val="auto"/>
          <w:lang w:val="lt-LT"/>
        </w:rPr>
      </w:pPr>
      <w:r w:rsidRPr="007E13D7">
        <w:rPr>
          <w:color w:val="auto"/>
          <w:lang w:val="lt-LT"/>
        </w:rPr>
        <w:t>6.2. Pasiūlymas neturi būti pasirašytas fiziniu parašu arba kvalifikuotu elektroniniu parašu.</w:t>
      </w:r>
    </w:p>
    <w:p w14:paraId="5B8C63F1" w14:textId="5A08CD7C" w:rsidR="00CA4773" w:rsidRPr="007E13D7" w:rsidRDefault="00CA4773" w:rsidP="00CA4773">
      <w:pPr>
        <w:pStyle w:val="Body2"/>
        <w:ind w:firstLine="720"/>
        <w:rPr>
          <w:color w:val="auto"/>
          <w:lang w:val="lt-LT"/>
        </w:rPr>
      </w:pPr>
      <w:r w:rsidRPr="007E13D7">
        <w:rPr>
          <w:color w:val="auto"/>
          <w:lang w:val="lt-LT"/>
        </w:rPr>
        <w:t xml:space="preserve">6.3. Pasiūlymas turi būti parengtas, lietuvių arba anglų kalba. 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33E2F61C" w14:textId="43B9BAEE" w:rsidR="00CA4773" w:rsidRPr="007E13D7" w:rsidRDefault="00CA4773" w:rsidP="00CA4773">
      <w:pPr>
        <w:pStyle w:val="Body2"/>
        <w:ind w:firstLine="720"/>
        <w:rPr>
          <w:color w:val="auto"/>
          <w:lang w:val="lt-LT"/>
        </w:rPr>
      </w:pPr>
      <w:r w:rsidRPr="007E13D7">
        <w:rPr>
          <w:color w:val="auto"/>
          <w:lang w:val="lt-LT"/>
        </w:rPr>
        <w:t>6.4. Bendra pasiūlymo kaina (sąnaudos) su PVM  turi būti nurodoma dviejų skaičių po kablelio tikslumu. Šią kainą sudarančios kainos sudedamosios dalys ar įkainiai gali būti išreikštos neribojant skaičių po kablelio kiekio.</w:t>
      </w:r>
    </w:p>
    <w:p w14:paraId="2789584F" w14:textId="530B867E" w:rsidR="00CA4773" w:rsidRPr="007E13D7" w:rsidRDefault="00CA4773" w:rsidP="00CA4773">
      <w:pPr>
        <w:pStyle w:val="Body2"/>
        <w:ind w:firstLine="720"/>
        <w:rPr>
          <w:color w:val="auto"/>
          <w:lang w:val="lt-LT"/>
        </w:rPr>
      </w:pPr>
      <w:r w:rsidRPr="007E13D7">
        <w:rPr>
          <w:color w:val="auto"/>
          <w:lang w:val="lt-LT"/>
        </w:rPr>
        <w:t>6.5. Tiekėjų pasiūlymuose nurodytos kainos bus vertinamos ir lyginamos su visais mokesčiais, įskaitant PVM.</w:t>
      </w:r>
    </w:p>
    <w:p w14:paraId="1CF191D8" w14:textId="77777777" w:rsidR="009D6306" w:rsidRPr="007E13D7" w:rsidRDefault="009D6306" w:rsidP="00FB493E">
      <w:pPr>
        <w:pStyle w:val="Body2"/>
        <w:rPr>
          <w:color w:val="auto"/>
          <w:lang w:val="lt-LT"/>
        </w:rPr>
      </w:pPr>
    </w:p>
    <w:p w14:paraId="7A74D32C" w14:textId="2BDBCDC7" w:rsidR="009D6306" w:rsidRPr="007E13D7" w:rsidRDefault="0026336D" w:rsidP="00FB493E">
      <w:pPr>
        <w:pStyle w:val="Heading"/>
        <w:rPr>
          <w:color w:val="auto"/>
          <w:lang w:val="lt-LT"/>
        </w:rPr>
      </w:pPr>
      <w:r w:rsidRPr="007E13D7">
        <w:rPr>
          <w:color w:val="auto"/>
          <w:lang w:val="lt-LT"/>
        </w:rPr>
        <w:tab/>
        <w:t>7. PASIŪLYM</w:t>
      </w:r>
      <w:r w:rsidR="00C620FF" w:rsidRPr="007E13D7">
        <w:rPr>
          <w:color w:val="auto"/>
          <w:lang w:val="lt-LT"/>
        </w:rPr>
        <w:t>O</w:t>
      </w:r>
      <w:r w:rsidRPr="007E13D7">
        <w:rPr>
          <w:color w:val="auto"/>
          <w:lang w:val="lt-LT"/>
        </w:rPr>
        <w:t xml:space="preserve"> GALIOJIMO UŽTIKRINIMAS</w:t>
      </w:r>
    </w:p>
    <w:p w14:paraId="6ED638AA" w14:textId="77777777" w:rsidR="009D6306" w:rsidRPr="007E13D7" w:rsidRDefault="009D6306" w:rsidP="00FB493E">
      <w:pPr>
        <w:pStyle w:val="Body2"/>
        <w:rPr>
          <w:b/>
          <w:bCs/>
          <w:color w:val="auto"/>
          <w:lang w:val="lt-LT"/>
        </w:rPr>
      </w:pPr>
    </w:p>
    <w:p w14:paraId="7EA9BB21" w14:textId="77777777" w:rsidR="00866CCF" w:rsidRPr="00EB0EDB" w:rsidRDefault="00866CCF" w:rsidP="00866CCF">
      <w:pPr>
        <w:pStyle w:val="Body2"/>
        <w:rPr>
          <w:color w:val="auto"/>
          <w:lang w:val="lt-LT"/>
        </w:rPr>
      </w:pPr>
      <w:r w:rsidRPr="00EB0EDB">
        <w:rPr>
          <w:color w:val="auto"/>
          <w:lang w:val="lt-LT"/>
        </w:rPr>
        <w:tab/>
        <w:t>7.1. Tiekėjo pateikiamo pasiūlymo galiojimas turi būti užtikrintas:</w:t>
      </w:r>
    </w:p>
    <w:p w14:paraId="507CD13B" w14:textId="48F23087" w:rsidR="00866CCF" w:rsidRPr="00EB0EDB" w:rsidRDefault="00866CCF" w:rsidP="00866CCF">
      <w:pPr>
        <w:pStyle w:val="Body2"/>
        <w:rPr>
          <w:color w:val="auto"/>
          <w:lang w:val="lt-LT"/>
        </w:rPr>
      </w:pPr>
      <w:r w:rsidRPr="00EB0EDB">
        <w:rPr>
          <w:color w:val="auto"/>
          <w:lang w:val="lt-LT"/>
        </w:rPr>
        <w:tab/>
        <w:t xml:space="preserve">7.1.1. Pasiūlymo galiojimo užtikrinimo suma turi būti ne mažesnė kaip </w:t>
      </w:r>
      <w:r w:rsidR="00B40F39">
        <w:rPr>
          <w:color w:val="auto"/>
        </w:rPr>
        <w:t>6</w:t>
      </w:r>
      <w:r w:rsidR="00F36C82">
        <w:rPr>
          <w:color w:val="auto"/>
        </w:rPr>
        <w:t>0</w:t>
      </w:r>
      <w:r w:rsidRPr="00EB0EDB">
        <w:rPr>
          <w:color w:val="auto"/>
          <w:lang w:val="lt-LT"/>
        </w:rPr>
        <w:t> 000,00 Eur.</w:t>
      </w:r>
    </w:p>
    <w:p w14:paraId="5F73A204" w14:textId="77777777" w:rsidR="00866CCF" w:rsidRPr="00EB0EDB" w:rsidRDefault="00866CCF" w:rsidP="00866CCF">
      <w:pPr>
        <w:pStyle w:val="Body2"/>
        <w:rPr>
          <w:color w:val="auto"/>
          <w:lang w:val="lt-LT"/>
        </w:rPr>
      </w:pPr>
      <w:r w:rsidRPr="00EB0EDB">
        <w:rPr>
          <w:color w:val="auto"/>
          <w:lang w:val="lt-LT"/>
        </w:rPr>
        <w:tab/>
      </w:r>
      <w:r w:rsidRPr="00EB0EDB">
        <w:rPr>
          <w:rFonts w:eastAsia="Arial Unicode MS" w:cs="Arial Unicode MS"/>
          <w:color w:val="auto"/>
          <w:lang w:val="lt-LT"/>
        </w:rPr>
        <w:t>7.1.2. Pasiūlymo galiojimo užtikrinimui pateikiamas Lietuvos Respublikoje ar užsienyje registruoto banko išduoto banko garantijos raštas ar draudimo bendrovės laidavimas atitinkantys šiame skyriuje nurodytus reikalavimus.</w:t>
      </w:r>
    </w:p>
    <w:p w14:paraId="721B6EA2" w14:textId="77777777" w:rsidR="00866CCF" w:rsidRPr="00EB0EDB" w:rsidRDefault="00866CCF" w:rsidP="00866CCF">
      <w:pPr>
        <w:pStyle w:val="Body2"/>
        <w:rPr>
          <w:color w:val="auto"/>
          <w:lang w:val="lt-LT"/>
        </w:rPr>
      </w:pPr>
      <w:r w:rsidRPr="00EB0EDB">
        <w:rPr>
          <w:color w:val="auto"/>
          <w:lang w:val="lt-LT"/>
        </w:rPr>
        <w:tab/>
      </w:r>
      <w:r w:rsidRPr="00EB0EDB">
        <w:rPr>
          <w:rFonts w:eastAsia="Arial Unicode MS" w:cs="Arial Unicode MS"/>
          <w:color w:val="auto"/>
          <w:lang w:val="lt-LT"/>
        </w:rPr>
        <w:t>7.1.3. Pasiūlymo galiojimo užtikrinimas turi būti elektroninėje formoje patvirtintas jį išdavusios organizacijos įgalioto asmens kvalifikuotu elektroniniu parašu ir pateikiamas su pasiūlymu CVP IS priemonėmis.</w:t>
      </w:r>
    </w:p>
    <w:p w14:paraId="21702E5F" w14:textId="77777777" w:rsidR="00866CCF" w:rsidRPr="00EB0EDB" w:rsidRDefault="00866CCF" w:rsidP="00866CCF">
      <w:pPr>
        <w:pStyle w:val="Body2"/>
        <w:rPr>
          <w:color w:val="auto"/>
          <w:lang w:val="lt-LT"/>
        </w:rPr>
      </w:pPr>
      <w:r w:rsidRPr="00EB0EDB">
        <w:rPr>
          <w:rFonts w:eastAsia="Arial Unicode MS" w:cs="Arial Unicode MS"/>
          <w:color w:val="auto"/>
          <w:lang w:val="lt-LT"/>
        </w:rPr>
        <w:tab/>
        <w:t xml:space="preserve">7.1.4. Pasiūlymo galiojimo užtikrinimas turi būti išduotas bet kurioje šalyje tiekėjo pasirinkimu. Jei pasiūlymą užtikrinanti institucija yra ne Lietuvos Respublikoje, ji turi turėti bent vienos tarptautinių reitingų agentūros patvirtintą investicinio lygio reitingą, ne mažesnį kaip: Standard &amp; </w:t>
      </w:r>
      <w:proofErr w:type="spellStart"/>
      <w:r w:rsidRPr="00EB0EDB">
        <w:rPr>
          <w:rFonts w:eastAsia="Arial Unicode MS" w:cs="Arial Unicode MS"/>
          <w:color w:val="auto"/>
          <w:lang w:val="lt-LT"/>
        </w:rPr>
        <w:t>Poor’s</w:t>
      </w:r>
      <w:proofErr w:type="spellEnd"/>
      <w:r w:rsidRPr="00EB0EDB">
        <w:rPr>
          <w:rFonts w:eastAsia="Arial Unicode MS" w:cs="Arial Unicode MS"/>
          <w:color w:val="auto"/>
          <w:lang w:val="lt-LT"/>
        </w:rPr>
        <w:t xml:space="preserve"> – „A-“, </w:t>
      </w:r>
      <w:proofErr w:type="spellStart"/>
      <w:r w:rsidRPr="00EB0EDB">
        <w:rPr>
          <w:rFonts w:eastAsia="Arial Unicode MS" w:cs="Arial Unicode MS"/>
          <w:color w:val="auto"/>
          <w:lang w:val="lt-LT"/>
        </w:rPr>
        <w:t>Fitch</w:t>
      </w:r>
      <w:proofErr w:type="spellEnd"/>
      <w:r w:rsidRPr="00EB0EDB">
        <w:rPr>
          <w:rFonts w:eastAsia="Arial Unicode MS" w:cs="Arial Unicode MS"/>
          <w:color w:val="auto"/>
          <w:lang w:val="lt-LT"/>
        </w:rPr>
        <w:t xml:space="preserve"> – „A-“, </w:t>
      </w:r>
      <w:proofErr w:type="spellStart"/>
      <w:r w:rsidRPr="00EB0EDB">
        <w:rPr>
          <w:rFonts w:eastAsia="Arial Unicode MS" w:cs="Arial Unicode MS"/>
          <w:color w:val="auto"/>
          <w:lang w:val="lt-LT"/>
        </w:rPr>
        <w:t>Moody’s</w:t>
      </w:r>
      <w:proofErr w:type="spellEnd"/>
      <w:r w:rsidRPr="00EB0EDB">
        <w:rPr>
          <w:rFonts w:eastAsia="Arial Unicode MS" w:cs="Arial Unicode MS"/>
          <w:color w:val="auto"/>
          <w:lang w:val="lt-LT"/>
        </w:rPr>
        <w:t xml:space="preserve"> – „A3“ arba lygiavertį; reitingą turi atitikti bankas arba draudimo bendrovė, kuri išdavė užtikrinimą, arba bendrovių grupė, kuriai jie priklauso. Prieš pateikdamas pasiūlymo galiojimo užtikrinimą patvirtinantį dokumentą, tiekėjas gali prašyti perkančiosios organizacijos patvirtinti, kad ji sutinka priimti jo siūlomą pasiūlymo galiojimo užtikrinimą arba pirkimo sutarties įvykdymo užtikrinimą patvirtinantį dokumentą. Tokiu atveju perkančioji organizacija privalo duoti tiekėjui atsakymą ne vėliau kaip per 3 darbo dienas nuo prašymo gavimo dienos. Šis patvirtinimas iš perkančiosios organizacijos neatima teisės atmesti pasiūlymo galiojimo užtikrinimo arba pirkimo sutarties įvykdymo užtikrinimo gavus informacijos, kad pasiūlymo </w:t>
      </w:r>
      <w:r w:rsidRPr="00EB0EDB">
        <w:rPr>
          <w:rFonts w:eastAsia="Arial Unicode MS" w:cs="Arial Unicode MS"/>
          <w:color w:val="auto"/>
          <w:lang w:val="lt-LT"/>
        </w:rPr>
        <w:lastRenderedPageBreak/>
        <w:t>galiojimą ar pirkimo sutarties įvykdymą užtikrinantis ūkio subjektas tapo nemokus ar neįvykdė įsipareigojimų perkančiajai organizacijai arba kitiems ūkio subjektams, ar netinkamai juos vykdė.</w:t>
      </w:r>
    </w:p>
    <w:p w14:paraId="67AFAD2E" w14:textId="77777777" w:rsidR="00866CCF" w:rsidRPr="00EB0EDB" w:rsidRDefault="00866CCF" w:rsidP="00866CCF">
      <w:pPr>
        <w:pStyle w:val="Body2"/>
        <w:rPr>
          <w:color w:val="auto"/>
          <w:lang w:val="lt-LT"/>
        </w:rPr>
      </w:pPr>
      <w:r w:rsidRPr="00EB0EDB">
        <w:rPr>
          <w:color w:val="auto"/>
          <w:lang w:val="lt-LT"/>
        </w:rPr>
        <w:tab/>
      </w:r>
      <w:r w:rsidRPr="00EB0EDB">
        <w:rPr>
          <w:rFonts w:eastAsia="Arial Unicode MS" w:cs="Arial Unicode MS"/>
          <w:color w:val="auto"/>
          <w:lang w:val="lt-LT"/>
        </w:rPr>
        <w:t>7.1.5. Pasiūlymo galiojimo užtikrinimas turi būti išduotas perkančiajai organizacijai kaip vienas pasiūlymo galiojimo užtikrinimas visai reikalaujamai sumai.</w:t>
      </w:r>
    </w:p>
    <w:p w14:paraId="5993A02A" w14:textId="77777777" w:rsidR="00866CCF" w:rsidRPr="00EB0EDB" w:rsidRDefault="00866CCF" w:rsidP="00866CCF">
      <w:pPr>
        <w:pStyle w:val="Body2"/>
        <w:rPr>
          <w:color w:val="auto"/>
          <w:lang w:val="lt-LT"/>
        </w:rPr>
      </w:pPr>
      <w:r w:rsidRPr="00EB0EDB">
        <w:rPr>
          <w:color w:val="auto"/>
          <w:lang w:val="lt-LT"/>
        </w:rPr>
        <w:tab/>
      </w:r>
      <w:r w:rsidRPr="00EB0EDB">
        <w:rPr>
          <w:rFonts w:eastAsia="Arial Unicode MS" w:cs="Arial Unicode MS"/>
          <w:color w:val="auto"/>
          <w:lang w:val="lt-LT"/>
        </w:rPr>
        <w:t xml:space="preserve">7.1.6. Pasiūlymo galiojimo užtikrinime turi būti numatyta, kad užtikrinimo suma (patirtų nuostolių dydis) išmokama perkančiajai organizacijai ne vėliau, kaip per 30 (trisdešimt) kalendorinių dienų nuo pirmo raštiško perkančiosios organizacijos pranešimo </w:t>
      </w:r>
      <w:proofErr w:type="spellStart"/>
      <w:r w:rsidRPr="00EB0EDB">
        <w:rPr>
          <w:rFonts w:eastAsia="Arial Unicode MS" w:cs="Arial Unicode MS"/>
          <w:color w:val="auto"/>
          <w:lang w:val="lt-LT"/>
        </w:rPr>
        <w:t>užtikrintojui</w:t>
      </w:r>
      <w:proofErr w:type="spellEnd"/>
      <w:r w:rsidRPr="00EB0EDB">
        <w:rPr>
          <w:rFonts w:eastAsia="Arial Unicode MS" w:cs="Arial Unicode MS"/>
          <w:color w:val="auto"/>
          <w:lang w:val="lt-LT"/>
        </w:rPr>
        <w:t xml:space="preserve"> apie šių sąlygų nesilaikymą: (1) jeigu pasiūlymo galiojimo laikotarpiu tiekėjas atsiima savo pasiūlymą; (2) jeigu tiekėją pripažinus pirkimo laimėtoju, tiekėjas iki perkančiosios organizacijos nurodyto laiko neatvyksta sudaryti pirkimo sutarties; (3) jeigu tiekėją pripažinus pirkimo laimėtoju tiekėjas nepateikia pirkimo dokumentuose nustatyto sutarties įvykdymo užtikrinimo (jei reikalaujamas).</w:t>
      </w:r>
    </w:p>
    <w:p w14:paraId="0F745F06" w14:textId="77777777" w:rsidR="00866CCF" w:rsidRPr="00EB0EDB" w:rsidRDefault="00866CCF" w:rsidP="00866CCF">
      <w:pPr>
        <w:pStyle w:val="Body2"/>
        <w:rPr>
          <w:color w:val="auto"/>
          <w:lang w:val="lt-LT"/>
        </w:rPr>
      </w:pPr>
      <w:r w:rsidRPr="00EB0EDB">
        <w:rPr>
          <w:color w:val="auto"/>
          <w:lang w:val="lt-LT"/>
        </w:rPr>
        <w:tab/>
      </w:r>
      <w:r w:rsidRPr="00EB0EDB">
        <w:rPr>
          <w:rFonts w:eastAsia="Arial Unicode MS" w:cs="Arial Unicode MS"/>
          <w:color w:val="auto"/>
          <w:lang w:val="lt-LT"/>
        </w:rPr>
        <w:t xml:space="preserve">7.1.7. Pasiūlymo galiojimo užtikrinime turi būti numatyta, kad </w:t>
      </w:r>
      <w:proofErr w:type="spellStart"/>
      <w:r w:rsidRPr="00EB0EDB">
        <w:rPr>
          <w:rFonts w:eastAsia="Arial Unicode MS" w:cs="Arial Unicode MS"/>
          <w:color w:val="auto"/>
          <w:lang w:val="lt-LT"/>
        </w:rPr>
        <w:t>užtikrintojas</w:t>
      </w:r>
      <w:proofErr w:type="spellEnd"/>
      <w:r w:rsidRPr="00EB0EDB">
        <w:rPr>
          <w:rFonts w:eastAsia="Arial Unicode MS" w:cs="Arial Unicode MS"/>
          <w:color w:val="auto"/>
          <w:lang w:val="lt-LT"/>
        </w:rPr>
        <w:t xml:space="preserve"> neturi teisės reikalauti, kad perkančioji organizacija pagrįstų savo reikalavimą. Perkančioji organizacija pranešime </w:t>
      </w:r>
      <w:proofErr w:type="spellStart"/>
      <w:r w:rsidRPr="00EB0EDB">
        <w:rPr>
          <w:rFonts w:eastAsia="Arial Unicode MS" w:cs="Arial Unicode MS"/>
          <w:color w:val="auto"/>
          <w:lang w:val="lt-LT"/>
        </w:rPr>
        <w:t>užtikrintojui</w:t>
      </w:r>
      <w:proofErr w:type="spellEnd"/>
      <w:r w:rsidRPr="00EB0EDB">
        <w:rPr>
          <w:rFonts w:eastAsia="Arial Unicode MS" w:cs="Arial Unicode MS"/>
          <w:color w:val="auto"/>
          <w:lang w:val="lt-LT"/>
        </w:rPr>
        <w:t xml:space="preserve"> nurodys dėl kurios iš aukščiau išvardintų aplinkybių jai priklauso pasiūlymo galiojimo užtikrinimo suma. Draudikas pagal laidavimo draudimo raštą neatsako už baudų, delspinigių ar netesybų, priskaičiuotų pagal Pirkimo sąlygas, sumokėjimą.</w:t>
      </w:r>
    </w:p>
    <w:p w14:paraId="7E6E3501" w14:textId="77777777" w:rsidR="00866CCF" w:rsidRPr="00EB0EDB" w:rsidRDefault="00866CCF" w:rsidP="00866CCF">
      <w:pPr>
        <w:pStyle w:val="Body2"/>
        <w:rPr>
          <w:color w:val="auto"/>
          <w:lang w:val="lt-LT"/>
        </w:rPr>
      </w:pPr>
      <w:r w:rsidRPr="00EB0EDB">
        <w:rPr>
          <w:color w:val="auto"/>
          <w:lang w:val="lt-LT"/>
        </w:rPr>
        <w:tab/>
      </w:r>
      <w:r w:rsidRPr="00EB0EDB">
        <w:rPr>
          <w:rFonts w:eastAsia="Arial Unicode MS" w:cs="Arial Unicode MS"/>
          <w:color w:val="auto"/>
          <w:lang w:val="lt-LT"/>
        </w:rPr>
        <w:t>7.1.8. Pasiūlymo galiojimo užtikrinimo trukmė turi būti tokia pat kaip ir pasiūlymo galiojimo trukmė. 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64F460AC" w14:textId="77777777" w:rsidR="00866CCF" w:rsidRPr="00EB0EDB" w:rsidRDefault="00866CCF" w:rsidP="00866CCF">
      <w:pPr>
        <w:pStyle w:val="Body2"/>
        <w:rPr>
          <w:color w:val="auto"/>
          <w:lang w:val="lt-LT"/>
        </w:rPr>
      </w:pPr>
      <w:r w:rsidRPr="00EB0EDB">
        <w:rPr>
          <w:rFonts w:eastAsia="Arial Unicode MS" w:cs="Arial Unicode MS"/>
          <w:color w:val="auto"/>
          <w:lang w:val="lt-LT"/>
        </w:rPr>
        <w:tab/>
        <w:t>7.1.9. Pasiūlymo galiojimo užtikrinimas taikomas, jeigu: (1) tiekėjas atsiima savo pasiūlymą jo galiojimo laikotarpiu, nurodytu pasiūlyme, išskyrus, atvejį, kai nepasibaigus pasiūlymo galiojimui perkančiajai organizacijai paprašius pratęsti pasiūlymų galiojimo laiką, tiekėjas atsisako pratęsti pasiūlymo galiojimo laiką iki perkančiosios organizacijos nurodytos datos; (2) pirkimo laimėtojas per nustatytą laiką nepasirašo pirkimo sutarties; (3) pirkimo laimėtojas per nustatytą laiką nepateikia pirkimo sutarties įvykdymo užtikrinimo (jei numatyta pirkimo sutartyje). Laikoma, kad tiekėjas atsiima pasiūlymą, jei tiekėjas gavęs perkančiosios organizacijos pranešimą, kad jo pasiūlymas gali būti pripažintas laimėjusiu,  per perkančiosios organizacijos nustatytą terminą nepateikia pirkimo sąlygų priede „Kvalifikacinių reikalavimų lentelė“ nurodytų kvalifikaciją pagrindžiančių dokumentų ir/ar pašalinimo pagrindų nebuvimą pagrindžiančių dokumentų.</w:t>
      </w:r>
    </w:p>
    <w:p w14:paraId="0E2D8353" w14:textId="77777777" w:rsidR="00866CCF" w:rsidRPr="00EB0EDB" w:rsidRDefault="00866CCF" w:rsidP="00866CCF">
      <w:pPr>
        <w:pStyle w:val="Body2"/>
        <w:rPr>
          <w:color w:val="auto"/>
          <w:lang w:val="lt-LT"/>
        </w:rPr>
      </w:pPr>
      <w:r w:rsidRPr="00EB0EDB">
        <w:rPr>
          <w:color w:val="auto"/>
          <w:lang w:val="lt-LT"/>
        </w:rPr>
        <w:tab/>
      </w:r>
      <w:r w:rsidRPr="00EB0EDB">
        <w:rPr>
          <w:rFonts w:eastAsia="Arial Unicode MS" w:cs="Arial Unicode MS"/>
          <w:color w:val="auto"/>
          <w:lang w:val="lt-LT"/>
        </w:rPr>
        <w:t>7.1.10. Pasiūlymo galiojimo užtikrinimas grąžinamas (arba atsisakoma teisių į jį) gavus tiekėjo prašymą raštu, po to, kai pirkimo laimėtoju pripažintas tiekėjas pasirašo pirkimo sutartį ir pateikia pirkimo sutarties įvykdymo užtikrinimą (jei numatyta pirkimo sutartyje).</w:t>
      </w:r>
    </w:p>
    <w:p w14:paraId="6CBA63C4" w14:textId="77777777" w:rsidR="009D6306" w:rsidRPr="007E13D7" w:rsidRDefault="009D6306" w:rsidP="00FB493E">
      <w:pPr>
        <w:pStyle w:val="Body2"/>
        <w:rPr>
          <w:color w:val="auto"/>
          <w:lang w:val="lt-LT"/>
        </w:rPr>
      </w:pPr>
    </w:p>
    <w:p w14:paraId="195D2D4A" w14:textId="387B3560" w:rsidR="009D6306" w:rsidRPr="007E13D7" w:rsidRDefault="0026336D" w:rsidP="00FB493E">
      <w:pPr>
        <w:pStyle w:val="Body2"/>
        <w:rPr>
          <w:b/>
          <w:bCs/>
          <w:color w:val="auto"/>
          <w:lang w:val="lt-LT"/>
        </w:rPr>
      </w:pPr>
      <w:r w:rsidRPr="007E13D7">
        <w:rPr>
          <w:b/>
          <w:bCs/>
          <w:color w:val="auto"/>
          <w:lang w:val="lt-LT"/>
        </w:rPr>
        <w:tab/>
        <w:t xml:space="preserve">8. </w:t>
      </w:r>
      <w:r w:rsidR="00B50D1A" w:rsidRPr="007E13D7">
        <w:rPr>
          <w:b/>
          <w:bCs/>
          <w:color w:val="auto"/>
          <w:lang w:val="lt-LT"/>
        </w:rPr>
        <w:t>ELEKTRONINIS AUKCIONAS</w:t>
      </w:r>
    </w:p>
    <w:p w14:paraId="269F3AF6" w14:textId="77777777" w:rsidR="009D6306" w:rsidRPr="007E13D7" w:rsidRDefault="009D6306" w:rsidP="00FB493E">
      <w:pPr>
        <w:pStyle w:val="Body2"/>
        <w:rPr>
          <w:b/>
          <w:bCs/>
          <w:color w:val="auto"/>
          <w:lang w:val="lt-LT"/>
        </w:rPr>
      </w:pPr>
    </w:p>
    <w:p w14:paraId="45A5C95B" w14:textId="76159341" w:rsidR="009D6306" w:rsidRPr="007E13D7" w:rsidRDefault="0026336D" w:rsidP="00FB493E">
      <w:pPr>
        <w:pStyle w:val="Body2"/>
        <w:rPr>
          <w:color w:val="auto"/>
          <w:lang w:val="lt-LT"/>
        </w:rPr>
      </w:pPr>
      <w:r w:rsidRPr="007E13D7">
        <w:rPr>
          <w:rFonts w:eastAsia="Arial Unicode MS" w:cs="Arial Unicode MS"/>
          <w:color w:val="auto"/>
          <w:lang w:val="lt-LT"/>
        </w:rPr>
        <w:tab/>
        <w:t xml:space="preserve">8.1. </w:t>
      </w:r>
      <w:r w:rsidR="00B50D1A" w:rsidRPr="007E13D7">
        <w:rPr>
          <w:lang w:val="lt-LT"/>
        </w:rPr>
        <w:t>Perkančioji organizacija pirkime netaikys elektroninio aukciono</w:t>
      </w:r>
      <w:r w:rsidRPr="007E13D7">
        <w:rPr>
          <w:rFonts w:eastAsia="Arial Unicode MS" w:cs="Arial Unicode MS"/>
          <w:color w:val="auto"/>
          <w:lang w:val="lt-LT"/>
        </w:rPr>
        <w:t>.</w:t>
      </w:r>
    </w:p>
    <w:p w14:paraId="4061A9A5" w14:textId="77777777" w:rsidR="009D6306" w:rsidRPr="007E13D7" w:rsidRDefault="0026336D" w:rsidP="00FB493E">
      <w:pPr>
        <w:pStyle w:val="Body2"/>
        <w:rPr>
          <w:color w:val="auto"/>
          <w:lang w:val="lt-LT"/>
        </w:rPr>
      </w:pPr>
      <w:r w:rsidRPr="007E13D7">
        <w:rPr>
          <w:color w:val="auto"/>
          <w:lang w:val="lt-LT"/>
        </w:rPr>
        <w:tab/>
      </w:r>
    </w:p>
    <w:p w14:paraId="7DB60105" w14:textId="16CDE92B" w:rsidR="009D6306" w:rsidRPr="007E13D7" w:rsidRDefault="0026336D" w:rsidP="00FB493E">
      <w:pPr>
        <w:pStyle w:val="Heading"/>
        <w:rPr>
          <w:color w:val="auto"/>
          <w:lang w:val="lt-LT"/>
        </w:rPr>
      </w:pPr>
      <w:r w:rsidRPr="007E13D7">
        <w:rPr>
          <w:color w:val="auto"/>
          <w:lang w:val="lt-LT"/>
        </w:rPr>
        <w:tab/>
        <w:t xml:space="preserve">9. </w:t>
      </w:r>
      <w:r w:rsidR="004F279C" w:rsidRPr="007E13D7">
        <w:rPr>
          <w:color w:val="auto"/>
          <w:lang w:val="lt-LT"/>
        </w:rPr>
        <w:t>PASIŪLYMŲ VERTINIMAS</w:t>
      </w:r>
    </w:p>
    <w:p w14:paraId="4A52141A" w14:textId="77777777" w:rsidR="009D6306" w:rsidRPr="007E13D7" w:rsidRDefault="0026336D" w:rsidP="00FB493E">
      <w:pPr>
        <w:pStyle w:val="Body2"/>
        <w:rPr>
          <w:color w:val="auto"/>
          <w:lang w:val="lt-LT"/>
        </w:rPr>
      </w:pPr>
      <w:r w:rsidRPr="007E13D7">
        <w:rPr>
          <w:color w:val="auto"/>
          <w:lang w:val="lt-LT"/>
        </w:rPr>
        <w:tab/>
      </w:r>
    </w:p>
    <w:p w14:paraId="57E9E351" w14:textId="789DA112" w:rsidR="009D6306" w:rsidRPr="007E13D7" w:rsidRDefault="0026336D" w:rsidP="006A19DB">
      <w:pPr>
        <w:pStyle w:val="Body2"/>
        <w:rPr>
          <w:color w:val="auto"/>
          <w:lang w:val="lt-LT"/>
        </w:rPr>
      </w:pPr>
      <w:r w:rsidRPr="007E13D7">
        <w:rPr>
          <w:color w:val="auto"/>
          <w:lang w:val="lt-LT"/>
        </w:rPr>
        <w:tab/>
      </w:r>
      <w:r w:rsidRPr="007E13D7">
        <w:rPr>
          <w:rFonts w:eastAsia="Arial Unicode MS" w:cs="Arial Unicode MS"/>
          <w:color w:val="auto"/>
          <w:lang w:val="lt-LT"/>
        </w:rPr>
        <w:t xml:space="preserve">9.1. </w:t>
      </w:r>
      <w:r w:rsidR="006A19DB" w:rsidRPr="007E13D7">
        <w:rPr>
          <w:rFonts w:eastAsia="Arial Unicode MS" w:cs="Arial Unicode MS"/>
          <w:color w:val="auto"/>
          <w:lang w:val="lt-LT"/>
        </w:rPr>
        <w:t>Perkančioji organizacija ekonomiškai naudingiausią pasiūlymą išrenka pagal kainos ir kokybės santykį. Duomenys, kuriuos savo pasiūlyme turi pateikti tiekėjas, vertinimo kriterijai ir tvarka, pagal kurią vertinami tiekėjo pateikti duomenys, pateikiama specialiųjų pirkimo sąlygų priede „</w:t>
      </w:r>
      <w:r w:rsidR="007769D1" w:rsidRPr="007E13D7">
        <w:rPr>
          <w:rFonts w:eastAsia="Arial Unicode MS" w:cs="Arial Unicode MS"/>
          <w:color w:val="auto"/>
          <w:lang w:val="lt-LT"/>
        </w:rPr>
        <w:t>Kokybės kriterijai ir jų vertinimas</w:t>
      </w:r>
      <w:r w:rsidR="006A19DB" w:rsidRPr="007E13D7">
        <w:rPr>
          <w:rFonts w:eastAsia="Arial Unicode MS" w:cs="Arial Unicode MS"/>
          <w:color w:val="auto"/>
          <w:lang w:val="lt-LT"/>
        </w:rPr>
        <w:t>“</w:t>
      </w:r>
      <w:r w:rsidRPr="007E13D7">
        <w:rPr>
          <w:color w:val="auto"/>
          <w:lang w:val="lt-LT"/>
        </w:rPr>
        <w:t>.</w:t>
      </w:r>
    </w:p>
    <w:p w14:paraId="1B8AD3B9" w14:textId="7810BDE3" w:rsidR="0055710C" w:rsidRPr="007E13D7" w:rsidRDefault="0055710C" w:rsidP="006A19DB">
      <w:pPr>
        <w:pStyle w:val="Body2"/>
        <w:rPr>
          <w:color w:val="auto"/>
          <w:lang w:val="lt-LT"/>
        </w:rPr>
      </w:pPr>
      <w:r w:rsidRPr="007E13D7">
        <w:rPr>
          <w:color w:val="auto"/>
          <w:lang w:val="lt-LT"/>
        </w:rPr>
        <w:tab/>
      </w:r>
      <w:r w:rsidRPr="007E13D7">
        <w:rPr>
          <w:rFonts w:eastAsia="Arial Unicode MS" w:cs="Arial Unicode MS"/>
          <w:color w:val="auto"/>
          <w:lang w:val="lt-LT"/>
        </w:rPr>
        <w:t xml:space="preserve">9.2. </w:t>
      </w:r>
      <w:r w:rsidRPr="007E13D7">
        <w:rPr>
          <w:color w:val="auto"/>
          <w:lang w:val="lt-LT"/>
        </w:rPr>
        <w:t>Laimėjusiu pasiūlymu galės būti pripažintas tik 1 (vienas) ekonomiškai naudingiausias pasiūlymas, esantis pasiūlymų eilės pirmojoje vietoje.</w:t>
      </w:r>
    </w:p>
    <w:p w14:paraId="19BF8806" w14:textId="1E75931D" w:rsidR="0055710C" w:rsidRPr="007E13D7" w:rsidRDefault="0055710C" w:rsidP="006A19DB">
      <w:pPr>
        <w:pStyle w:val="Body2"/>
        <w:rPr>
          <w:color w:val="auto"/>
          <w:lang w:val="lt-LT"/>
        </w:rPr>
      </w:pPr>
      <w:r w:rsidRPr="007E13D7">
        <w:rPr>
          <w:color w:val="auto"/>
          <w:lang w:val="lt-LT"/>
        </w:rPr>
        <w:tab/>
        <w:t xml:space="preserve">9.3. Perkančioji organizacija atmes tiekėjo pasiūlymą, jeigu kartu su pasiūlymu nebus pateikti šie pirkimo sąlygose reikalaujami pateikti dokumentai: </w:t>
      </w:r>
      <w:r w:rsidR="006F5DE5">
        <w:rPr>
          <w:color w:val="auto"/>
          <w:lang w:val="lt-LT"/>
        </w:rPr>
        <w:t>užpildyta pasiūlymo forma</w:t>
      </w:r>
      <w:r w:rsidRPr="007E13D7">
        <w:rPr>
          <w:color w:val="auto"/>
          <w:lang w:val="lt-LT"/>
        </w:rPr>
        <w:t>.</w:t>
      </w:r>
    </w:p>
    <w:p w14:paraId="2F92C985" w14:textId="77777777" w:rsidR="009D6306" w:rsidRPr="007E13D7" w:rsidRDefault="009D6306" w:rsidP="00FB493E">
      <w:pPr>
        <w:pStyle w:val="Body2"/>
        <w:rPr>
          <w:color w:val="auto"/>
          <w:lang w:val="lt-LT"/>
        </w:rPr>
      </w:pPr>
    </w:p>
    <w:p w14:paraId="2D49C451" w14:textId="335BF6B8" w:rsidR="009D6306" w:rsidRPr="007E13D7" w:rsidRDefault="0026336D" w:rsidP="00FB493E">
      <w:pPr>
        <w:pStyle w:val="Heading"/>
        <w:rPr>
          <w:color w:val="auto"/>
          <w:lang w:val="lt-LT"/>
        </w:rPr>
      </w:pPr>
      <w:r w:rsidRPr="007E13D7">
        <w:rPr>
          <w:color w:val="auto"/>
          <w:lang w:val="lt-LT"/>
        </w:rPr>
        <w:tab/>
        <w:t xml:space="preserve">10. </w:t>
      </w:r>
      <w:r w:rsidR="007E13D7" w:rsidRPr="007E13D7">
        <w:rPr>
          <w:color w:val="auto"/>
          <w:lang w:val="lt-LT"/>
        </w:rPr>
        <w:t>Sutarties sudarymas</w:t>
      </w:r>
    </w:p>
    <w:p w14:paraId="01FD1878" w14:textId="77777777" w:rsidR="009D6306" w:rsidRPr="007E13D7" w:rsidRDefault="009D6306" w:rsidP="00FB493E">
      <w:pPr>
        <w:pStyle w:val="Body2"/>
        <w:rPr>
          <w:color w:val="auto"/>
          <w:lang w:val="lt-LT"/>
        </w:rPr>
      </w:pPr>
    </w:p>
    <w:p w14:paraId="7A9AD90A" w14:textId="2F4FFC49" w:rsidR="007E13D7" w:rsidRPr="007E13D7" w:rsidRDefault="0026336D" w:rsidP="007E13D7">
      <w:pPr>
        <w:pStyle w:val="Body2"/>
        <w:rPr>
          <w:rFonts w:eastAsia="Arial Unicode MS" w:cs="Arial Unicode MS"/>
          <w:color w:val="auto"/>
          <w:lang w:val="lt-LT"/>
        </w:rPr>
      </w:pPr>
      <w:r w:rsidRPr="007E13D7">
        <w:rPr>
          <w:rFonts w:eastAsia="Arial Unicode MS" w:cs="Arial Unicode MS"/>
          <w:color w:val="auto"/>
          <w:lang w:val="lt-LT"/>
        </w:rPr>
        <w:lastRenderedPageBreak/>
        <w:tab/>
        <w:t>10.1.</w:t>
      </w:r>
      <w:r w:rsidR="007E13D7" w:rsidRPr="007E13D7">
        <w:rPr>
          <w:rFonts w:eastAsia="Arial Unicode MS" w:cs="Arial Unicode MS"/>
          <w:color w:val="auto"/>
          <w:lang w:val="lt-LT"/>
        </w:rPr>
        <w:t xml:space="preserve"> 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priede „Viešojo pirkimo sutarties projektas“.</w:t>
      </w:r>
    </w:p>
    <w:p w14:paraId="16CAC56A" w14:textId="77777777" w:rsidR="009D6306" w:rsidRPr="007E13D7" w:rsidRDefault="0026336D" w:rsidP="00FB493E">
      <w:pPr>
        <w:pStyle w:val="Heading"/>
        <w:rPr>
          <w:color w:val="auto"/>
          <w:lang w:val="lt-LT"/>
        </w:rPr>
      </w:pPr>
      <w:r w:rsidRPr="007E13D7">
        <w:rPr>
          <w:color w:val="auto"/>
          <w:lang w:val="lt-LT"/>
        </w:rPr>
        <w:tab/>
      </w:r>
    </w:p>
    <w:p w14:paraId="7C042914" w14:textId="406CFEC4" w:rsidR="009D6306" w:rsidRPr="007E13D7" w:rsidRDefault="0026336D" w:rsidP="00FB493E">
      <w:pPr>
        <w:pStyle w:val="Heading"/>
        <w:rPr>
          <w:color w:val="auto"/>
          <w:lang w:val="lt-LT"/>
        </w:rPr>
      </w:pPr>
      <w:r w:rsidRPr="007E13D7">
        <w:rPr>
          <w:color w:val="auto"/>
          <w:lang w:val="lt-LT"/>
        </w:rPr>
        <w:tab/>
        <w:t>1</w:t>
      </w:r>
      <w:r w:rsidR="007E13D7" w:rsidRPr="007E13D7">
        <w:rPr>
          <w:color w:val="auto"/>
          <w:lang w:val="lt-LT"/>
        </w:rPr>
        <w:t>1.</w:t>
      </w:r>
      <w:r w:rsidRPr="007E13D7">
        <w:rPr>
          <w:color w:val="auto"/>
          <w:lang w:val="lt-LT"/>
        </w:rPr>
        <w:t> PIRKIMO SĄLYGŲ PRIEDAI</w:t>
      </w:r>
    </w:p>
    <w:p w14:paraId="46A8DF99" w14:textId="77777777" w:rsidR="009D6306" w:rsidRPr="007E13D7" w:rsidRDefault="009D6306" w:rsidP="00FB493E">
      <w:pPr>
        <w:pStyle w:val="Body2"/>
        <w:rPr>
          <w:color w:val="auto"/>
          <w:lang w:val="lt-LT"/>
        </w:rPr>
      </w:pPr>
    </w:p>
    <w:p w14:paraId="468C3639" w14:textId="77777777" w:rsidR="007E13D7" w:rsidRPr="007E13D7" w:rsidRDefault="0026336D" w:rsidP="007E13D7">
      <w:pPr>
        <w:pStyle w:val="Body2"/>
        <w:rPr>
          <w:rFonts w:eastAsia="Arial Unicode MS" w:cs="Arial Unicode MS"/>
          <w:color w:val="auto"/>
          <w:lang w:val="lt-LT"/>
        </w:rPr>
      </w:pPr>
      <w:r w:rsidRPr="007E13D7">
        <w:rPr>
          <w:color w:val="auto"/>
          <w:lang w:val="lt-LT"/>
        </w:rPr>
        <w:tab/>
      </w:r>
      <w:r w:rsidR="007E13D7" w:rsidRPr="007E13D7">
        <w:rPr>
          <w:rFonts w:eastAsia="Arial Unicode MS" w:cs="Arial Unicode MS"/>
          <w:color w:val="auto"/>
          <w:lang w:val="lt-LT"/>
        </w:rPr>
        <w:t>11.1. Prie pirkimo sąlygų pridedami šie priedai:</w:t>
      </w:r>
    </w:p>
    <w:p w14:paraId="0C09095E" w14:textId="77777777" w:rsidR="007E13D7" w:rsidRPr="007E13D7" w:rsidRDefault="007E13D7" w:rsidP="007E13D7">
      <w:pPr>
        <w:pStyle w:val="Body2"/>
        <w:ind w:firstLine="720"/>
        <w:rPr>
          <w:rFonts w:eastAsia="Arial Unicode MS" w:cs="Arial Unicode MS"/>
          <w:color w:val="auto"/>
          <w:lang w:val="lt-LT"/>
        </w:rPr>
      </w:pPr>
      <w:r w:rsidRPr="007E13D7">
        <w:rPr>
          <w:rFonts w:eastAsia="Arial Unicode MS" w:cs="Arial Unicode MS"/>
          <w:color w:val="auto"/>
          <w:lang w:val="lt-LT"/>
        </w:rPr>
        <w:t>11.1.1. Terminų lentelė.</w:t>
      </w:r>
    </w:p>
    <w:p w14:paraId="51B91AC3" w14:textId="77777777" w:rsidR="007E13D7" w:rsidRPr="007E13D7" w:rsidRDefault="007E13D7" w:rsidP="007E13D7">
      <w:pPr>
        <w:pStyle w:val="Body2"/>
        <w:ind w:firstLine="720"/>
        <w:rPr>
          <w:rFonts w:eastAsia="Arial Unicode MS" w:cs="Arial Unicode MS"/>
          <w:color w:val="auto"/>
          <w:lang w:val="lt-LT"/>
        </w:rPr>
      </w:pPr>
      <w:r w:rsidRPr="007E13D7">
        <w:rPr>
          <w:rFonts w:eastAsia="Arial Unicode MS" w:cs="Arial Unicode MS"/>
          <w:color w:val="auto"/>
          <w:lang w:val="lt-LT"/>
        </w:rPr>
        <w:t>11.1.2. Bendrosios sąlygos.</w:t>
      </w:r>
    </w:p>
    <w:p w14:paraId="45448CD9" w14:textId="4B503B66" w:rsidR="007E13D7" w:rsidRPr="007E13D7" w:rsidRDefault="007E13D7" w:rsidP="007E13D7">
      <w:pPr>
        <w:pStyle w:val="Body2"/>
        <w:ind w:firstLine="720"/>
        <w:rPr>
          <w:rFonts w:eastAsia="Arial Unicode MS" w:cs="Arial Unicode MS"/>
          <w:color w:val="auto"/>
          <w:lang w:val="lt-LT"/>
        </w:rPr>
      </w:pPr>
      <w:r w:rsidRPr="007E13D7">
        <w:rPr>
          <w:rFonts w:eastAsia="Arial Unicode MS" w:cs="Arial Unicode MS"/>
          <w:color w:val="auto"/>
          <w:lang w:val="lt-LT"/>
        </w:rPr>
        <w:t>11.1.3. Techninė specifikacija</w:t>
      </w:r>
      <w:r>
        <w:rPr>
          <w:rFonts w:eastAsia="Arial Unicode MS" w:cs="Arial Unicode MS"/>
          <w:color w:val="auto"/>
          <w:lang w:val="lt-LT"/>
        </w:rPr>
        <w:t xml:space="preserve"> (</w:t>
      </w:r>
      <w:r w:rsidR="009067F2">
        <w:rPr>
          <w:rFonts w:eastAsia="Arial Unicode MS" w:cs="Arial Unicode MS"/>
          <w:color w:val="auto"/>
          <w:lang w:val="lt-LT"/>
        </w:rPr>
        <w:t>techninis projektas</w:t>
      </w:r>
      <w:r>
        <w:rPr>
          <w:rFonts w:eastAsia="Arial Unicode MS" w:cs="Arial Unicode MS"/>
          <w:color w:val="auto"/>
          <w:lang w:val="lt-LT"/>
        </w:rPr>
        <w:t>)</w:t>
      </w:r>
      <w:r w:rsidR="000C4B7E">
        <w:rPr>
          <w:rFonts w:eastAsia="Arial Unicode MS" w:cs="Arial Unicode MS"/>
          <w:color w:val="auto"/>
          <w:lang w:val="lt-LT"/>
        </w:rPr>
        <w:t>, atsakymai į klausimus</w:t>
      </w:r>
      <w:r w:rsidRPr="007E13D7">
        <w:rPr>
          <w:rFonts w:eastAsia="Arial Unicode MS" w:cs="Arial Unicode MS"/>
          <w:color w:val="auto"/>
          <w:lang w:val="lt-LT"/>
        </w:rPr>
        <w:t xml:space="preserve">. </w:t>
      </w:r>
    </w:p>
    <w:p w14:paraId="71DC2AC9" w14:textId="04F89497" w:rsidR="007E13D7" w:rsidRPr="007E13D7" w:rsidRDefault="007E13D7" w:rsidP="007E13D7">
      <w:pPr>
        <w:pStyle w:val="Body2"/>
        <w:ind w:firstLine="720"/>
        <w:rPr>
          <w:rFonts w:eastAsia="Arial Unicode MS" w:cs="Arial Unicode MS"/>
          <w:color w:val="auto"/>
          <w:lang w:val="lt-LT"/>
        </w:rPr>
      </w:pPr>
      <w:r w:rsidRPr="007E13D7">
        <w:rPr>
          <w:rFonts w:eastAsia="Arial Unicode MS" w:cs="Arial Unicode MS"/>
          <w:color w:val="auto"/>
          <w:lang w:val="lt-LT"/>
        </w:rPr>
        <w:t>11.1.4.</w:t>
      </w:r>
      <w:r w:rsidR="005A5EF3">
        <w:rPr>
          <w:rFonts w:eastAsia="Arial Unicode MS" w:cs="Arial Unicode MS"/>
          <w:color w:val="auto"/>
          <w:lang w:val="lt-LT"/>
        </w:rPr>
        <w:t xml:space="preserve"> </w:t>
      </w:r>
      <w:r w:rsidR="005A5EF3" w:rsidRPr="007E13D7">
        <w:rPr>
          <w:rFonts w:eastAsia="Arial Unicode MS" w:cs="Arial Unicode MS"/>
          <w:color w:val="auto"/>
          <w:lang w:val="lt-LT"/>
        </w:rPr>
        <w:t>Europos bendrasis viešųjų pirkimų dokumentas (EBVPD)</w:t>
      </w:r>
      <w:r w:rsidRPr="007E13D7">
        <w:rPr>
          <w:rFonts w:eastAsia="Arial Unicode MS" w:cs="Arial Unicode MS"/>
          <w:color w:val="auto"/>
          <w:lang w:val="lt-LT"/>
        </w:rPr>
        <w:t>.</w:t>
      </w:r>
    </w:p>
    <w:p w14:paraId="26624593" w14:textId="42F8AE0D" w:rsidR="007E13D7" w:rsidRPr="007E13D7" w:rsidRDefault="007E13D7" w:rsidP="007E13D7">
      <w:pPr>
        <w:pStyle w:val="Body2"/>
        <w:ind w:firstLine="720"/>
        <w:rPr>
          <w:rFonts w:eastAsia="Arial Unicode MS" w:cs="Arial Unicode MS"/>
          <w:color w:val="auto"/>
          <w:lang w:val="lt-LT"/>
        </w:rPr>
      </w:pPr>
      <w:r w:rsidRPr="007E13D7">
        <w:rPr>
          <w:rFonts w:eastAsia="Arial Unicode MS" w:cs="Arial Unicode MS"/>
          <w:color w:val="auto"/>
          <w:lang w:val="lt-LT"/>
        </w:rPr>
        <w:t xml:space="preserve">11.1.5. </w:t>
      </w:r>
      <w:r w:rsidR="005A5EF3" w:rsidRPr="007E13D7">
        <w:rPr>
          <w:rFonts w:eastAsia="Arial Unicode MS" w:cs="Arial Unicode MS"/>
          <w:color w:val="auto"/>
          <w:lang w:val="lt-LT"/>
        </w:rPr>
        <w:t>Pasiūlymo forma</w:t>
      </w:r>
      <w:r w:rsidR="00F9422A">
        <w:rPr>
          <w:rFonts w:eastAsia="Arial Unicode MS" w:cs="Arial Unicode MS"/>
          <w:color w:val="auto"/>
          <w:lang w:val="lt-LT"/>
        </w:rPr>
        <w:t xml:space="preserve"> – Rangovo pasiūlymas</w:t>
      </w:r>
      <w:r w:rsidRPr="007E13D7">
        <w:rPr>
          <w:rFonts w:eastAsia="Arial Unicode MS" w:cs="Arial Unicode MS"/>
          <w:color w:val="auto"/>
          <w:lang w:val="lt-LT"/>
        </w:rPr>
        <w:t>.</w:t>
      </w:r>
    </w:p>
    <w:p w14:paraId="2313E91A" w14:textId="4704D031" w:rsidR="007E13D7" w:rsidRPr="007E13D7" w:rsidRDefault="007E13D7" w:rsidP="007E13D7">
      <w:pPr>
        <w:pStyle w:val="Body2"/>
        <w:ind w:firstLine="720"/>
        <w:rPr>
          <w:rFonts w:eastAsia="Arial Unicode MS" w:cs="Arial Unicode MS"/>
          <w:color w:val="auto"/>
          <w:lang w:val="lt-LT"/>
        </w:rPr>
      </w:pPr>
      <w:r w:rsidRPr="007E13D7">
        <w:rPr>
          <w:rFonts w:eastAsia="Arial Unicode MS" w:cs="Arial Unicode MS"/>
          <w:color w:val="auto"/>
          <w:lang w:val="lt-LT"/>
        </w:rPr>
        <w:t>11.1.6.</w:t>
      </w:r>
      <w:r w:rsidR="005A5EF3">
        <w:rPr>
          <w:rFonts w:eastAsia="Arial Unicode MS" w:cs="Arial Unicode MS"/>
          <w:color w:val="auto"/>
          <w:lang w:val="lt-LT"/>
        </w:rPr>
        <w:t xml:space="preserve"> </w:t>
      </w:r>
      <w:r w:rsidR="005A5EF3" w:rsidRPr="007E13D7">
        <w:rPr>
          <w:rFonts w:eastAsia="Arial Unicode MS" w:cs="Arial Unicode MS"/>
          <w:color w:val="auto"/>
          <w:lang w:val="lt-LT"/>
        </w:rPr>
        <w:t>Pašalinimo pagrindai</w:t>
      </w:r>
      <w:r w:rsidRPr="007E13D7">
        <w:rPr>
          <w:rFonts w:eastAsia="Arial Unicode MS" w:cs="Arial Unicode MS"/>
          <w:color w:val="auto"/>
          <w:lang w:val="lt-LT"/>
        </w:rPr>
        <w:t>.</w:t>
      </w:r>
    </w:p>
    <w:p w14:paraId="4DE255F9" w14:textId="36DD6BD7" w:rsidR="007E13D7" w:rsidRPr="007E13D7" w:rsidRDefault="007E13D7" w:rsidP="007E13D7">
      <w:pPr>
        <w:pStyle w:val="Body2"/>
        <w:ind w:firstLine="720"/>
        <w:rPr>
          <w:rFonts w:eastAsia="Arial Unicode MS" w:cs="Arial Unicode MS"/>
          <w:color w:val="auto"/>
          <w:lang w:val="lt-LT"/>
        </w:rPr>
      </w:pPr>
      <w:r w:rsidRPr="007E13D7">
        <w:rPr>
          <w:rFonts w:eastAsia="Arial Unicode MS" w:cs="Arial Unicode MS"/>
          <w:color w:val="auto"/>
          <w:lang w:val="lt-LT"/>
        </w:rPr>
        <w:t>11.1.7.</w:t>
      </w:r>
      <w:r w:rsidR="005A5EF3">
        <w:rPr>
          <w:rFonts w:eastAsia="Arial Unicode MS" w:cs="Arial Unicode MS"/>
          <w:color w:val="auto"/>
          <w:lang w:val="lt-LT"/>
        </w:rPr>
        <w:t xml:space="preserve"> </w:t>
      </w:r>
      <w:r w:rsidR="005A5EF3" w:rsidRPr="007E13D7">
        <w:rPr>
          <w:rFonts w:eastAsia="Arial Unicode MS" w:cs="Arial Unicode MS"/>
          <w:color w:val="auto"/>
          <w:lang w:val="lt-LT"/>
        </w:rPr>
        <w:t>Kvalifikacijos ir kiti reikalavimai tiekėjui</w:t>
      </w:r>
      <w:r w:rsidRPr="007E13D7">
        <w:rPr>
          <w:rFonts w:eastAsia="Arial Unicode MS" w:cs="Arial Unicode MS"/>
          <w:color w:val="auto"/>
          <w:lang w:val="lt-LT"/>
        </w:rPr>
        <w:t>.</w:t>
      </w:r>
    </w:p>
    <w:p w14:paraId="7F090EE4" w14:textId="02E8A19D" w:rsidR="007E13D7" w:rsidRPr="007E13D7" w:rsidRDefault="007E13D7" w:rsidP="007E13D7">
      <w:pPr>
        <w:pStyle w:val="Body2"/>
        <w:ind w:firstLine="720"/>
        <w:rPr>
          <w:rFonts w:eastAsia="Arial Unicode MS" w:cs="Arial Unicode MS"/>
          <w:color w:val="auto"/>
          <w:lang w:val="lt-LT"/>
        </w:rPr>
      </w:pPr>
      <w:r w:rsidRPr="007E13D7">
        <w:rPr>
          <w:rFonts w:eastAsia="Arial Unicode MS" w:cs="Arial Unicode MS"/>
          <w:color w:val="auto"/>
          <w:lang w:val="lt-LT"/>
        </w:rPr>
        <w:t xml:space="preserve">11.1.8. </w:t>
      </w:r>
      <w:proofErr w:type="spellStart"/>
      <w:r w:rsidRPr="007E13D7">
        <w:rPr>
          <w:rFonts w:eastAsia="Arial Unicode MS" w:cs="Arial Unicode MS"/>
          <w:color w:val="auto"/>
          <w:lang w:val="lt-LT"/>
        </w:rPr>
        <w:t>Tiekėjo</w:t>
      </w:r>
      <w:proofErr w:type="spellEnd"/>
      <w:r w:rsidRPr="007E13D7">
        <w:rPr>
          <w:rFonts w:eastAsia="Arial Unicode MS" w:cs="Arial Unicode MS"/>
          <w:color w:val="auto"/>
          <w:lang w:val="lt-LT"/>
        </w:rPr>
        <w:t xml:space="preserve"> deklaracija </w:t>
      </w:r>
      <w:proofErr w:type="spellStart"/>
      <w:r w:rsidRPr="007E13D7">
        <w:rPr>
          <w:rFonts w:eastAsia="Arial Unicode MS" w:cs="Arial Unicode MS"/>
          <w:color w:val="auto"/>
          <w:lang w:val="lt-LT"/>
        </w:rPr>
        <w:t>dėl</w:t>
      </w:r>
      <w:proofErr w:type="spellEnd"/>
      <w:r w:rsidRPr="007E13D7">
        <w:rPr>
          <w:rFonts w:eastAsia="Arial Unicode MS" w:cs="Arial Unicode MS"/>
          <w:color w:val="auto"/>
          <w:lang w:val="lt-LT"/>
        </w:rPr>
        <w:t xml:space="preserve"> </w:t>
      </w:r>
      <w:r w:rsidR="00AF784C" w:rsidRPr="007E13D7">
        <w:rPr>
          <w:rFonts w:eastAsia="Arial Unicode MS" w:cs="Arial Unicode MS"/>
          <w:color w:val="auto"/>
          <w:lang w:val="lt-LT"/>
        </w:rPr>
        <w:t>sankcij</w:t>
      </w:r>
      <w:r w:rsidR="00AF784C">
        <w:rPr>
          <w:rFonts w:eastAsia="Arial Unicode MS" w:cs="Arial Unicode MS"/>
          <w:color w:val="auto"/>
          <w:lang w:val="lt-LT"/>
        </w:rPr>
        <w:t>ų</w:t>
      </w:r>
      <w:r w:rsidRPr="007E13D7">
        <w:rPr>
          <w:rFonts w:eastAsia="Arial Unicode MS" w:cs="Arial Unicode MS"/>
          <w:color w:val="auto"/>
          <w:lang w:val="lt-LT"/>
        </w:rPr>
        <w:t>.</w:t>
      </w:r>
    </w:p>
    <w:p w14:paraId="2CAE67B5" w14:textId="77777777" w:rsidR="00434D20" w:rsidRDefault="007E13D7" w:rsidP="007E13D7">
      <w:pPr>
        <w:pStyle w:val="Body2"/>
        <w:ind w:firstLine="720"/>
        <w:rPr>
          <w:rFonts w:eastAsia="Arial Unicode MS" w:cs="Arial Unicode MS"/>
          <w:color w:val="auto"/>
          <w:lang w:val="lt-LT"/>
        </w:rPr>
      </w:pPr>
      <w:r w:rsidRPr="007E13D7">
        <w:rPr>
          <w:rFonts w:eastAsia="Arial Unicode MS" w:cs="Arial Unicode MS"/>
          <w:color w:val="auto"/>
          <w:lang w:val="lt-LT"/>
        </w:rPr>
        <w:t xml:space="preserve">11.1.9. </w:t>
      </w:r>
      <w:r w:rsidR="00434D20" w:rsidRPr="00434D20">
        <w:rPr>
          <w:rFonts w:eastAsia="Arial Unicode MS" w:cs="Arial Unicode MS"/>
          <w:color w:val="auto"/>
          <w:lang w:val="lt-LT"/>
        </w:rPr>
        <w:t xml:space="preserve">Kokybės kriterijai ir jų vertinimas </w:t>
      </w:r>
    </w:p>
    <w:p w14:paraId="6530E0D8" w14:textId="192A753E" w:rsidR="0094251E" w:rsidRDefault="00434D20" w:rsidP="007E13D7">
      <w:pPr>
        <w:pStyle w:val="Body2"/>
        <w:ind w:firstLine="720"/>
        <w:rPr>
          <w:rFonts w:eastAsia="Arial Unicode MS" w:cs="Arial Unicode MS"/>
          <w:color w:val="auto"/>
          <w:lang w:val="lt-LT"/>
        </w:rPr>
      </w:pPr>
      <w:r w:rsidRPr="007E13D7">
        <w:rPr>
          <w:rFonts w:eastAsia="Arial Unicode MS" w:cs="Arial Unicode MS"/>
          <w:color w:val="auto"/>
          <w:lang w:val="lt-LT"/>
        </w:rPr>
        <w:t>11.1.</w:t>
      </w:r>
      <w:r>
        <w:rPr>
          <w:rFonts w:eastAsia="Arial Unicode MS" w:cs="Arial Unicode MS"/>
          <w:color w:val="auto"/>
          <w:lang w:val="lt-LT"/>
        </w:rPr>
        <w:t>10</w:t>
      </w:r>
      <w:r w:rsidRPr="007E13D7">
        <w:rPr>
          <w:rFonts w:eastAsia="Arial Unicode MS" w:cs="Arial Unicode MS"/>
          <w:color w:val="auto"/>
          <w:lang w:val="lt-LT"/>
        </w:rPr>
        <w:t xml:space="preserve">. </w:t>
      </w:r>
      <w:r w:rsidR="005A5EF3" w:rsidRPr="007E13D7">
        <w:rPr>
          <w:rFonts w:eastAsia="Arial Unicode MS" w:cs="Arial Unicode MS"/>
          <w:color w:val="auto"/>
          <w:lang w:val="lt-LT"/>
        </w:rPr>
        <w:t xml:space="preserve">Viešojo pirkimo </w:t>
      </w:r>
      <w:r w:rsidR="00B76639">
        <w:rPr>
          <w:rFonts w:eastAsia="Arial Unicode MS" w:cs="Arial Unicode MS"/>
          <w:color w:val="auto"/>
          <w:lang w:val="lt-LT"/>
        </w:rPr>
        <w:t xml:space="preserve">preliminariosios </w:t>
      </w:r>
      <w:r w:rsidR="005A5EF3" w:rsidRPr="007E13D7">
        <w:rPr>
          <w:rFonts w:eastAsia="Arial Unicode MS" w:cs="Arial Unicode MS"/>
          <w:color w:val="auto"/>
          <w:lang w:val="lt-LT"/>
        </w:rPr>
        <w:t>sutarties projektas</w:t>
      </w:r>
      <w:r w:rsidR="007E13D7" w:rsidRPr="007E13D7">
        <w:rPr>
          <w:rFonts w:eastAsia="Arial Unicode MS" w:cs="Arial Unicode MS"/>
          <w:color w:val="auto"/>
          <w:lang w:val="lt-LT"/>
        </w:rPr>
        <w:t>.</w:t>
      </w:r>
    </w:p>
    <w:p w14:paraId="6E1DBF16" w14:textId="02208B80" w:rsidR="009D6306" w:rsidRPr="007E13D7" w:rsidRDefault="009D6306" w:rsidP="007E13D7">
      <w:pPr>
        <w:pStyle w:val="Body2"/>
        <w:ind w:firstLine="720"/>
        <w:rPr>
          <w:color w:val="auto"/>
          <w:lang w:val="lt-LT"/>
        </w:rPr>
      </w:pPr>
    </w:p>
    <w:sectPr w:rsidR="009D6306" w:rsidRPr="007E13D7">
      <w:headerReference w:type="default" r:id="rId7"/>
      <w:footerReference w:type="default" r:id="rId8"/>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9F5C17" w14:textId="77777777" w:rsidR="009044E2" w:rsidRDefault="009044E2">
      <w:r>
        <w:separator/>
      </w:r>
    </w:p>
  </w:endnote>
  <w:endnote w:type="continuationSeparator" w:id="0">
    <w:p w14:paraId="1697CDB7" w14:textId="77777777" w:rsidR="009044E2" w:rsidRDefault="00904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Helvetica Neue">
    <w:panose1 w:val="02000503000000020004"/>
    <w:charset w:val="00"/>
    <w:family w:val="auto"/>
    <w:pitch w:val="variable"/>
    <w:sig w:usb0="E50002FF" w:usb1="500079DB" w:usb2="00000010" w:usb3="00000000" w:csb0="00000001" w:csb1="00000000"/>
  </w:font>
  <w:font w:name="Helvetica Neue UltraLight">
    <w:altName w:val="HELVETICA NEUE ULTRALIGHT"/>
    <w:panose1 w:val="02000206000000020004"/>
    <w:charset w:val="00"/>
    <w:family w:val="auto"/>
    <w:pitch w:val="variable"/>
    <w:sig w:usb0="A00002FF" w:usb1="5000205B" w:usb2="00000002" w:usb3="00000000" w:csb0="0000000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E23461" w14:textId="7D904B47" w:rsidR="009D6306" w:rsidRDefault="0026336D">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FB493E">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FB493E">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0A3602" w14:textId="77777777" w:rsidR="009044E2" w:rsidRDefault="009044E2">
      <w:r>
        <w:separator/>
      </w:r>
    </w:p>
  </w:footnote>
  <w:footnote w:type="continuationSeparator" w:id="0">
    <w:p w14:paraId="214CEAE2" w14:textId="77777777" w:rsidR="009044E2" w:rsidRDefault="00904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7968C6" w14:textId="77777777" w:rsidR="009D6306" w:rsidRDefault="0026336D">
    <w:r>
      <w:rPr>
        <w:noProof/>
      </w:rPr>
      <mc:AlternateContent>
        <mc:Choice Requires="wps">
          <w:drawing>
            <wp:anchor distT="152400" distB="152400" distL="152400" distR="152400" simplePos="0" relativeHeight="251658240" behindDoc="1" locked="0" layoutInCell="1" allowOverlap="1" wp14:anchorId="36C51783" wp14:editId="4223CB6A">
              <wp:simplePos x="0" y="0"/>
              <wp:positionH relativeFrom="page">
                <wp:posOffset>762000</wp:posOffset>
              </wp:positionH>
              <wp:positionV relativeFrom="page">
                <wp:posOffset>723881</wp:posOffset>
              </wp:positionV>
              <wp:extent cx="6029665" cy="19"/>
              <wp:effectExtent l="0" t="0" r="0" b="0"/>
              <wp:wrapNone/>
              <wp:docPr id="1073741825" name="officeArt object" descr="Line"/>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06"/>
    <w:rsid w:val="00000C93"/>
    <w:rsid w:val="00010DBB"/>
    <w:rsid w:val="000274D0"/>
    <w:rsid w:val="00056838"/>
    <w:rsid w:val="000C4B7E"/>
    <w:rsid w:val="001029AC"/>
    <w:rsid w:val="0014646D"/>
    <w:rsid w:val="00185353"/>
    <w:rsid w:val="001E0DFD"/>
    <w:rsid w:val="001F556B"/>
    <w:rsid w:val="00204003"/>
    <w:rsid w:val="00216E4E"/>
    <w:rsid w:val="00216E87"/>
    <w:rsid w:val="00223B14"/>
    <w:rsid w:val="00241135"/>
    <w:rsid w:val="0026336D"/>
    <w:rsid w:val="00295606"/>
    <w:rsid w:val="002B2AF8"/>
    <w:rsid w:val="002C0054"/>
    <w:rsid w:val="002F4938"/>
    <w:rsid w:val="00320120"/>
    <w:rsid w:val="00320E1A"/>
    <w:rsid w:val="00330D07"/>
    <w:rsid w:val="00345143"/>
    <w:rsid w:val="003809EB"/>
    <w:rsid w:val="003B20BA"/>
    <w:rsid w:val="00434D20"/>
    <w:rsid w:val="00447AA9"/>
    <w:rsid w:val="004770EE"/>
    <w:rsid w:val="004D1139"/>
    <w:rsid w:val="004D1D83"/>
    <w:rsid w:val="004E60E5"/>
    <w:rsid w:val="004F279C"/>
    <w:rsid w:val="004F713B"/>
    <w:rsid w:val="00527A46"/>
    <w:rsid w:val="00530FD0"/>
    <w:rsid w:val="00543A02"/>
    <w:rsid w:val="0055227E"/>
    <w:rsid w:val="0055710C"/>
    <w:rsid w:val="00560ACC"/>
    <w:rsid w:val="005674F4"/>
    <w:rsid w:val="0058491B"/>
    <w:rsid w:val="005913DA"/>
    <w:rsid w:val="005A5EF3"/>
    <w:rsid w:val="005B7CA5"/>
    <w:rsid w:val="005C0DDC"/>
    <w:rsid w:val="005D77A2"/>
    <w:rsid w:val="005F6011"/>
    <w:rsid w:val="00606512"/>
    <w:rsid w:val="0061133D"/>
    <w:rsid w:val="006338C6"/>
    <w:rsid w:val="006340F7"/>
    <w:rsid w:val="00655B40"/>
    <w:rsid w:val="00670EB6"/>
    <w:rsid w:val="006769D4"/>
    <w:rsid w:val="00676DBF"/>
    <w:rsid w:val="00684DF2"/>
    <w:rsid w:val="006A19DB"/>
    <w:rsid w:val="006C0CBA"/>
    <w:rsid w:val="006F5DE5"/>
    <w:rsid w:val="007307DC"/>
    <w:rsid w:val="0073284E"/>
    <w:rsid w:val="00755E5C"/>
    <w:rsid w:val="007769D1"/>
    <w:rsid w:val="0079323D"/>
    <w:rsid w:val="007E13D7"/>
    <w:rsid w:val="007F4A27"/>
    <w:rsid w:val="008377A8"/>
    <w:rsid w:val="00866CCF"/>
    <w:rsid w:val="00887ADB"/>
    <w:rsid w:val="008D1C32"/>
    <w:rsid w:val="008D7694"/>
    <w:rsid w:val="00900804"/>
    <w:rsid w:val="0090339E"/>
    <w:rsid w:val="009044E2"/>
    <w:rsid w:val="009067F2"/>
    <w:rsid w:val="0094251E"/>
    <w:rsid w:val="0094529D"/>
    <w:rsid w:val="00956A39"/>
    <w:rsid w:val="009573AE"/>
    <w:rsid w:val="009755D5"/>
    <w:rsid w:val="00982566"/>
    <w:rsid w:val="009D2224"/>
    <w:rsid w:val="009D2F26"/>
    <w:rsid w:val="009D6306"/>
    <w:rsid w:val="009F2A18"/>
    <w:rsid w:val="00A04695"/>
    <w:rsid w:val="00A76169"/>
    <w:rsid w:val="00AA1D10"/>
    <w:rsid w:val="00AE7996"/>
    <w:rsid w:val="00AF193C"/>
    <w:rsid w:val="00AF1E2E"/>
    <w:rsid w:val="00AF77D0"/>
    <w:rsid w:val="00AF784C"/>
    <w:rsid w:val="00B06016"/>
    <w:rsid w:val="00B40F39"/>
    <w:rsid w:val="00B50D1A"/>
    <w:rsid w:val="00B76639"/>
    <w:rsid w:val="00B81E48"/>
    <w:rsid w:val="00B907E5"/>
    <w:rsid w:val="00BC03CC"/>
    <w:rsid w:val="00BD0984"/>
    <w:rsid w:val="00BD6F04"/>
    <w:rsid w:val="00BF3BFF"/>
    <w:rsid w:val="00BF5ED1"/>
    <w:rsid w:val="00C32F5A"/>
    <w:rsid w:val="00C34D76"/>
    <w:rsid w:val="00C40D3B"/>
    <w:rsid w:val="00C515AC"/>
    <w:rsid w:val="00C620FF"/>
    <w:rsid w:val="00C65238"/>
    <w:rsid w:val="00C958F6"/>
    <w:rsid w:val="00CA4773"/>
    <w:rsid w:val="00CD1396"/>
    <w:rsid w:val="00D30E69"/>
    <w:rsid w:val="00D33169"/>
    <w:rsid w:val="00D40B5E"/>
    <w:rsid w:val="00D4360D"/>
    <w:rsid w:val="00D54653"/>
    <w:rsid w:val="00D74E6C"/>
    <w:rsid w:val="00D87F8F"/>
    <w:rsid w:val="00D9576F"/>
    <w:rsid w:val="00E13649"/>
    <w:rsid w:val="00E143C8"/>
    <w:rsid w:val="00E30A56"/>
    <w:rsid w:val="00E76453"/>
    <w:rsid w:val="00E9409E"/>
    <w:rsid w:val="00EB690E"/>
    <w:rsid w:val="00EF6326"/>
    <w:rsid w:val="00F179D4"/>
    <w:rsid w:val="00F312E6"/>
    <w:rsid w:val="00F356A1"/>
    <w:rsid w:val="00F36C82"/>
    <w:rsid w:val="00F47F44"/>
    <w:rsid w:val="00F55FE4"/>
    <w:rsid w:val="00F56402"/>
    <w:rsid w:val="00F863F0"/>
    <w:rsid w:val="00F9422A"/>
    <w:rsid w:val="00FB493E"/>
    <w:rsid w:val="00FB7742"/>
    <w:rsid w:val="00FC2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EA5151"/>
  <w15:docId w15:val="{51D3A6ED-B769-054C-9DAD-11A492EA3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FreeForm">
    <w:name w:val="Free Form"/>
    <w:rPr>
      <w:rFonts w:ascii="Helvetica Neue" w:eastAsia="Helvetica Neue" w:hAnsi="Helvetica Neue" w:cs="Helvetica Neue"/>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outline w:val="0"/>
      <w:color w:val="587B3C"/>
      <w:u w:val="single"/>
    </w:rPr>
  </w:style>
  <w:style w:type="paragraph" w:styleId="Header">
    <w:name w:val="header"/>
    <w:basedOn w:val="Normal"/>
    <w:link w:val="HeaderChar"/>
    <w:uiPriority w:val="99"/>
    <w:unhideWhenUsed/>
    <w:rsid w:val="00FB493E"/>
    <w:pPr>
      <w:tabs>
        <w:tab w:val="center" w:pos="4513"/>
        <w:tab w:val="right" w:pos="9026"/>
      </w:tabs>
    </w:pPr>
  </w:style>
  <w:style w:type="character" w:customStyle="1" w:styleId="HeaderChar">
    <w:name w:val="Header Char"/>
    <w:basedOn w:val="DefaultParagraphFont"/>
    <w:link w:val="Header"/>
    <w:uiPriority w:val="99"/>
    <w:rsid w:val="00FB493E"/>
    <w:rPr>
      <w:sz w:val="24"/>
      <w:szCs w:val="24"/>
      <w:lang w:val="en-US" w:eastAsia="en-US"/>
    </w:rPr>
  </w:style>
  <w:style w:type="paragraph" w:styleId="Footer">
    <w:name w:val="footer"/>
    <w:basedOn w:val="Normal"/>
    <w:link w:val="FooterChar"/>
    <w:uiPriority w:val="99"/>
    <w:unhideWhenUsed/>
    <w:rsid w:val="00FB493E"/>
    <w:pPr>
      <w:tabs>
        <w:tab w:val="center" w:pos="4513"/>
        <w:tab w:val="right" w:pos="9026"/>
      </w:tabs>
    </w:pPr>
  </w:style>
  <w:style w:type="character" w:customStyle="1" w:styleId="FooterChar">
    <w:name w:val="Footer Char"/>
    <w:basedOn w:val="DefaultParagraphFont"/>
    <w:link w:val="Footer"/>
    <w:uiPriority w:val="99"/>
    <w:rsid w:val="00FB493E"/>
    <w:rPr>
      <w:sz w:val="24"/>
      <w:szCs w:val="24"/>
      <w:lang w:val="en-US" w:eastAsia="en-US"/>
    </w:rPr>
  </w:style>
  <w:style w:type="character" w:styleId="UnresolvedMention">
    <w:name w:val="Unresolved Mention"/>
    <w:basedOn w:val="DefaultParagraphFont"/>
    <w:uiPriority w:val="99"/>
    <w:semiHidden/>
    <w:unhideWhenUsed/>
    <w:rsid w:val="00FB493E"/>
    <w:rPr>
      <w:color w:val="605E5C"/>
      <w:shd w:val="clear" w:color="auto" w:fill="E1DFDD"/>
    </w:rPr>
  </w:style>
  <w:style w:type="character" w:styleId="FollowedHyperlink">
    <w:name w:val="FollowedHyperlink"/>
    <w:basedOn w:val="DefaultParagraphFont"/>
    <w:uiPriority w:val="99"/>
    <w:semiHidden/>
    <w:unhideWhenUsed/>
    <w:rsid w:val="00F47F44"/>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2221</Words>
  <Characters>12663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Žilvaras Gelumbauskas</cp:lastModifiedBy>
  <cp:revision>95</cp:revision>
  <cp:lastPrinted>2024-10-23T17:53:00Z</cp:lastPrinted>
  <dcterms:created xsi:type="dcterms:W3CDTF">2023-07-14T17:16:00Z</dcterms:created>
  <dcterms:modified xsi:type="dcterms:W3CDTF">2026-08-25T07:44:00Z</dcterms:modified>
</cp:coreProperties>
</file>