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10745" w14:textId="77777777" w:rsidR="001445B5" w:rsidRPr="00F64C0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 xml:space="preserve">VALSTYBĖS VAIKO TEISIŲ APSAUGOS IR ĮVAIKINIMO TARNYBA </w:t>
      </w:r>
    </w:p>
    <w:p w14:paraId="6950A654" w14:textId="77777777" w:rsidR="001445B5" w:rsidRPr="00F64C0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PRIE SOCIALINĖS APSAUGOS IR DARBO MINISTERIJOS</w:t>
      </w:r>
    </w:p>
    <w:p w14:paraId="5609C133" w14:textId="77777777" w:rsidR="001445B5" w:rsidRPr="00F64C0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p>
    <w:p w14:paraId="358C774E" w14:textId="77777777" w:rsidR="00014ED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 xml:space="preserve">MAŽOS VERTĖS PIRKIMO </w:t>
      </w:r>
    </w:p>
    <w:p w14:paraId="4F45B5D1" w14:textId="08CCD823" w:rsidR="001445B5" w:rsidRPr="00F64C0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SKELBIAMOS APKLAUSOS BŪDU SĄLYGOS</w:t>
      </w:r>
    </w:p>
    <w:p w14:paraId="405CE92B" w14:textId="77777777" w:rsidR="001445B5" w:rsidRPr="00F64C00" w:rsidRDefault="001445B5"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p>
    <w:p w14:paraId="4769F315" w14:textId="532B6467" w:rsidR="001445B5" w:rsidRPr="00F64C00" w:rsidRDefault="00014ED0" w:rsidP="00747C3D">
      <w:pPr>
        <w:tabs>
          <w:tab w:val="left" w:pos="1134"/>
        </w:tabs>
        <w:spacing w:after="0" w:line="259" w:lineRule="auto"/>
        <w:jc w:val="center"/>
        <w:rPr>
          <w:rFonts w:ascii="Times New Roman" w:eastAsia="Times New Roman" w:hAnsi="Times New Roman" w:cs="Times New Roman"/>
          <w:b/>
          <w:bCs/>
          <w:kern w:val="0"/>
          <w:lang w:eastAsia="lt-LT"/>
          <w14:ligatures w14:val="none"/>
        </w:rPr>
      </w:pPr>
      <w:r w:rsidRPr="00014ED0">
        <w:rPr>
          <w:rFonts w:ascii="Times New Roman" w:eastAsia="Times New Roman" w:hAnsi="Times New Roman" w:cs="Times New Roman"/>
          <w:b/>
          <w:bCs/>
          <w:kern w:val="0"/>
          <w:lang w:eastAsia="lt-LT"/>
          <w14:ligatures w14:val="none"/>
        </w:rPr>
        <w:t>DARBUOTOJŲ PROFESINĖS RIZIKOS VERTINIM</w:t>
      </w:r>
      <w:r w:rsidR="00747C3D">
        <w:rPr>
          <w:rFonts w:ascii="Times New Roman" w:eastAsia="Times New Roman" w:hAnsi="Times New Roman" w:cs="Times New Roman"/>
          <w:b/>
          <w:bCs/>
          <w:kern w:val="0"/>
          <w:lang w:eastAsia="lt-LT"/>
          <w14:ligatures w14:val="none"/>
        </w:rPr>
        <w:t>O</w:t>
      </w:r>
      <w:r w:rsidRPr="00F64C00">
        <w:rPr>
          <w:rFonts w:ascii="Times New Roman" w:eastAsia="Times New Roman" w:hAnsi="Times New Roman" w:cs="Times New Roman"/>
          <w:b/>
          <w:bCs/>
          <w:kern w:val="0"/>
          <w:lang w:eastAsia="lt-LT"/>
          <w14:ligatures w14:val="none"/>
        </w:rPr>
        <w:t xml:space="preserve"> </w:t>
      </w:r>
      <w:r w:rsidR="00014853">
        <w:rPr>
          <w:rFonts w:ascii="Times New Roman" w:eastAsia="Times New Roman" w:hAnsi="Times New Roman" w:cs="Times New Roman"/>
          <w:b/>
          <w:bCs/>
          <w:kern w:val="0"/>
          <w:lang w:eastAsia="lt-LT"/>
          <w14:ligatures w14:val="none"/>
        </w:rPr>
        <w:t xml:space="preserve">PASLAUGOS </w:t>
      </w:r>
      <w:r w:rsidR="001445B5" w:rsidRPr="00F64C00">
        <w:rPr>
          <w:rFonts w:ascii="Times New Roman" w:eastAsia="Times New Roman" w:hAnsi="Times New Roman" w:cs="Times New Roman"/>
          <w:b/>
          <w:bCs/>
          <w:kern w:val="0"/>
          <w:lang w:eastAsia="lt-LT"/>
          <w14:ligatures w14:val="none"/>
        </w:rPr>
        <w:t>PIRKIMAS</w:t>
      </w:r>
    </w:p>
    <w:p w14:paraId="469F4C03" w14:textId="77777777" w:rsidR="001445B5" w:rsidRPr="00F64C00" w:rsidRDefault="001445B5" w:rsidP="00747C3D">
      <w:pPr>
        <w:tabs>
          <w:tab w:val="left" w:pos="1134"/>
        </w:tabs>
        <w:spacing w:after="0" w:line="240" w:lineRule="auto"/>
        <w:rPr>
          <w:rFonts w:ascii="Times New Roman" w:eastAsia="Times New Roman" w:hAnsi="Times New Roman" w:cs="Times New Roman"/>
          <w:kern w:val="0"/>
          <w:lang w:eastAsia="lt-LT"/>
          <w14:ligatures w14:val="none"/>
        </w:rPr>
      </w:pPr>
    </w:p>
    <w:p w14:paraId="6833F1B1" w14:textId="77777777" w:rsidR="001445B5" w:rsidRPr="00F64C00" w:rsidRDefault="001445B5" w:rsidP="00747C3D">
      <w:pPr>
        <w:tabs>
          <w:tab w:val="left" w:pos="1134"/>
        </w:tabs>
        <w:spacing w:after="0" w:line="240" w:lineRule="auto"/>
        <w:rPr>
          <w:rFonts w:ascii="Times New Roman" w:eastAsia="Times New Roman" w:hAnsi="Times New Roman" w:cs="Times New Roman"/>
          <w:kern w:val="0"/>
          <w:lang w:eastAsia="lt-LT"/>
          <w14:ligatures w14:val="none"/>
        </w:rPr>
      </w:pPr>
    </w:p>
    <w:p w14:paraId="2BCC1501" w14:textId="77777777" w:rsidR="001445B5" w:rsidRPr="00DA00D9" w:rsidRDefault="001445B5" w:rsidP="00747C3D">
      <w:pPr>
        <w:tabs>
          <w:tab w:val="left" w:pos="1134"/>
        </w:tabs>
        <w:spacing w:after="0" w:line="240" w:lineRule="auto"/>
        <w:jc w:val="center"/>
        <w:rPr>
          <w:rFonts w:ascii="Times New Roman" w:eastAsia="Times New Roman" w:hAnsi="Times New Roman" w:cs="Times New Roman"/>
          <w:b/>
          <w:bCs/>
          <w:kern w:val="0"/>
          <w:lang w:eastAsia="lt-LT"/>
          <w14:ligatures w14:val="none"/>
        </w:rPr>
      </w:pPr>
      <w:r w:rsidRPr="00DA00D9">
        <w:rPr>
          <w:rFonts w:ascii="Times New Roman" w:eastAsia="Times New Roman" w:hAnsi="Times New Roman" w:cs="Times New Roman"/>
          <w:b/>
          <w:bCs/>
          <w:kern w:val="0"/>
          <w:lang w:eastAsia="lt-LT"/>
          <w14:ligatures w14:val="none"/>
        </w:rPr>
        <w:t>TURINYS</w:t>
      </w:r>
    </w:p>
    <w:p w14:paraId="4F4E8AF3" w14:textId="77777777" w:rsidR="001445B5" w:rsidRPr="00F64C00" w:rsidRDefault="001445B5" w:rsidP="00747C3D">
      <w:pPr>
        <w:tabs>
          <w:tab w:val="left" w:pos="1134"/>
        </w:tabs>
        <w:spacing w:after="0" w:line="240" w:lineRule="auto"/>
        <w:jc w:val="center"/>
        <w:rPr>
          <w:rFonts w:ascii="Times New Roman" w:eastAsia="Times New Roman" w:hAnsi="Times New Roman" w:cs="Times New Roman"/>
          <w:kern w:val="0"/>
          <w:lang w:eastAsia="lt-LT"/>
          <w14:ligatures w14:val="none"/>
        </w:rPr>
      </w:pPr>
    </w:p>
    <w:p w14:paraId="13355FFA"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BENDROSIOS NUOSTATOS</w:t>
      </w:r>
    </w:p>
    <w:p w14:paraId="01AFA92E"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PIRKIMO OBJEKTAS</w:t>
      </w:r>
    </w:p>
    <w:p w14:paraId="4AF9F565"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284" w:hanging="284"/>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TIEKĖJO PAŠALINIMO PAGRINDAI, REIKALAVIMAI KVALIFIKACIJAI IR REIKALAUJAMI KOKYBĖS BEI APLINKOS APSAUGOS VADYBOS SISTEMŲ STANDARTAI</w:t>
      </w:r>
    </w:p>
    <w:p w14:paraId="7247F98F"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PIRKIMO DOKUMENTŲ PAAIŠKINIMAI IR PATIKSLINIMAI</w:t>
      </w:r>
    </w:p>
    <w:p w14:paraId="4E3DD9EF"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PASIŪLYMŲ RENGIMAS IR TEIKIMAS</w:t>
      </w:r>
    </w:p>
    <w:p w14:paraId="35DE90BF"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PASIŪLYMŲ ŠIFRAVIMAS</w:t>
      </w:r>
    </w:p>
    <w:p w14:paraId="3663D0F2"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SUSIPAŽINIMAS SU PASIŪLYMAIS</w:t>
      </w:r>
    </w:p>
    <w:p w14:paraId="2E539A6C"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PASIŪLYMŲ NAGRINĖJIMAS IR PALYGINIMAS</w:t>
      </w:r>
    </w:p>
    <w:p w14:paraId="5857F826" w14:textId="77777777" w:rsidR="001445B5" w:rsidRPr="00F64C00" w:rsidRDefault="001445B5" w:rsidP="00747C3D">
      <w:pPr>
        <w:pStyle w:val="ListParagraph"/>
        <w:numPr>
          <w:ilvl w:val="0"/>
          <w:numId w:val="4"/>
        </w:numPr>
        <w:tabs>
          <w:tab w:val="left" w:pos="284"/>
          <w:tab w:val="right" w:leader="dot" w:pos="9629"/>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SUTARTIS IR JOS SUDARYMO SĄLYGOS</w:t>
      </w:r>
    </w:p>
    <w:p w14:paraId="41D7BE9E" w14:textId="77777777" w:rsidR="001445B5" w:rsidRPr="00F64C00" w:rsidRDefault="001445B5" w:rsidP="00747C3D">
      <w:pPr>
        <w:pStyle w:val="ListParagraph"/>
        <w:numPr>
          <w:ilvl w:val="0"/>
          <w:numId w:val="4"/>
        </w:numPr>
        <w:tabs>
          <w:tab w:val="left" w:pos="284"/>
          <w:tab w:val="left" w:pos="426"/>
        </w:tabs>
        <w:autoSpaceDN w:val="0"/>
        <w:spacing w:after="0" w:line="240" w:lineRule="auto"/>
        <w:ind w:left="0" w:firstLine="0"/>
        <w:jc w:val="both"/>
        <w:rPr>
          <w:rFonts w:ascii="Times New Roman" w:eastAsia="Times New Roman" w:hAnsi="Times New Roman" w:cs="Times New Roman"/>
          <w:caps/>
          <w:noProof/>
          <w:kern w:val="0"/>
          <w:lang w:eastAsia="lt-LT"/>
          <w14:ligatures w14:val="none"/>
        </w:rPr>
      </w:pPr>
      <w:r w:rsidRPr="00F64C00">
        <w:rPr>
          <w:rFonts w:ascii="Times New Roman" w:eastAsia="Times New Roman" w:hAnsi="Times New Roman" w:cs="Times New Roman"/>
          <w:caps/>
          <w:noProof/>
          <w:kern w:val="0"/>
          <w:lang w:eastAsia="lt-LT"/>
          <w14:ligatures w14:val="none"/>
        </w:rPr>
        <w:t>KITOS SĄLYGOS IR INFORMACIJA</w:t>
      </w:r>
    </w:p>
    <w:p w14:paraId="0CB8940F" w14:textId="77777777" w:rsidR="001445B5" w:rsidRDefault="001445B5" w:rsidP="00747C3D">
      <w:pPr>
        <w:tabs>
          <w:tab w:val="left" w:pos="284"/>
        </w:tabs>
        <w:spacing w:after="0" w:line="240" w:lineRule="auto"/>
        <w:rPr>
          <w:rFonts w:ascii="Times New Roman" w:eastAsia="Times New Roman" w:hAnsi="Times New Roman" w:cs="Times New Roman"/>
          <w:kern w:val="0"/>
          <w:lang w:eastAsia="lt-LT"/>
          <w14:ligatures w14:val="none"/>
        </w:rPr>
      </w:pPr>
    </w:p>
    <w:p w14:paraId="364DF689" w14:textId="77777777" w:rsidR="00DA00D9" w:rsidRPr="00F64C00" w:rsidRDefault="00DA00D9" w:rsidP="00747C3D">
      <w:pPr>
        <w:tabs>
          <w:tab w:val="left" w:pos="284"/>
        </w:tabs>
        <w:spacing w:after="0" w:line="240" w:lineRule="auto"/>
        <w:rPr>
          <w:rFonts w:ascii="Times New Roman" w:eastAsia="Times New Roman" w:hAnsi="Times New Roman" w:cs="Times New Roman"/>
          <w:kern w:val="0"/>
          <w:lang w:eastAsia="lt-LT"/>
          <w14:ligatures w14:val="none"/>
        </w:rPr>
      </w:pPr>
    </w:p>
    <w:p w14:paraId="2014C311" w14:textId="77777777" w:rsidR="001445B5" w:rsidRPr="00DA00D9" w:rsidRDefault="001445B5" w:rsidP="00747C3D">
      <w:pPr>
        <w:tabs>
          <w:tab w:val="left" w:pos="284"/>
        </w:tabs>
        <w:spacing w:after="0" w:line="240" w:lineRule="auto"/>
        <w:rPr>
          <w:rFonts w:ascii="Times New Roman" w:eastAsia="Times New Roman" w:hAnsi="Times New Roman" w:cs="Times New Roman"/>
          <w:b/>
          <w:bCs/>
          <w:kern w:val="0"/>
          <w:lang w:eastAsia="lt-LT"/>
          <w14:ligatures w14:val="none"/>
        </w:rPr>
      </w:pPr>
      <w:r w:rsidRPr="00DA00D9">
        <w:rPr>
          <w:rFonts w:ascii="Times New Roman" w:eastAsia="Times New Roman" w:hAnsi="Times New Roman" w:cs="Times New Roman"/>
          <w:b/>
          <w:bCs/>
          <w:kern w:val="0"/>
          <w:lang w:eastAsia="lt-LT"/>
          <w14:ligatures w14:val="none"/>
        </w:rPr>
        <w:t>PRIEDAI:</w:t>
      </w:r>
    </w:p>
    <w:p w14:paraId="578C1ED1" w14:textId="77777777" w:rsidR="001445B5" w:rsidRPr="00F64C00" w:rsidRDefault="001445B5" w:rsidP="00747C3D">
      <w:pPr>
        <w:tabs>
          <w:tab w:val="left" w:pos="284"/>
        </w:tabs>
        <w:spacing w:after="0" w:line="240" w:lineRule="auto"/>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1 priedas. Techninė specifikacija.</w:t>
      </w:r>
    </w:p>
    <w:p w14:paraId="3587283F" w14:textId="77777777" w:rsidR="001445B5" w:rsidRPr="00F64C00" w:rsidRDefault="001445B5" w:rsidP="00747C3D">
      <w:pPr>
        <w:tabs>
          <w:tab w:val="left" w:pos="284"/>
        </w:tabs>
        <w:spacing w:after="0" w:line="240" w:lineRule="auto"/>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2 priedas. Pasiūlymo forma.</w:t>
      </w:r>
    </w:p>
    <w:p w14:paraId="64BF4AF6" w14:textId="77777777" w:rsidR="001445B5" w:rsidRPr="00F64C00" w:rsidRDefault="001445B5" w:rsidP="00747C3D">
      <w:pPr>
        <w:tabs>
          <w:tab w:val="left" w:pos="1134"/>
        </w:tabs>
        <w:spacing w:after="0" w:line="240" w:lineRule="auto"/>
        <w:ind w:firstLine="709"/>
        <w:rPr>
          <w:rFonts w:ascii="Times New Roman" w:eastAsia="Times New Roman" w:hAnsi="Times New Roman" w:cs="Times New Roman"/>
          <w:kern w:val="0"/>
          <w:lang w:eastAsia="lt-LT"/>
          <w14:ligatures w14:val="none"/>
        </w:rPr>
      </w:pPr>
    </w:p>
    <w:p w14:paraId="19ABB143" w14:textId="77777777" w:rsidR="001445B5" w:rsidRPr="00F64C00" w:rsidRDefault="001445B5" w:rsidP="00747C3D">
      <w:pPr>
        <w:tabs>
          <w:tab w:val="left" w:pos="1134"/>
        </w:tabs>
        <w:spacing w:after="0" w:line="240" w:lineRule="auto"/>
        <w:ind w:firstLine="709"/>
        <w:rPr>
          <w:rFonts w:ascii="Times New Roman" w:eastAsia="Times New Roman" w:hAnsi="Times New Roman" w:cs="Times New Roman"/>
          <w:kern w:val="0"/>
          <w:lang w:eastAsia="lt-LT"/>
          <w14:ligatures w14:val="none"/>
        </w:rPr>
      </w:pPr>
    </w:p>
    <w:p w14:paraId="6ABC0E69" w14:textId="77777777" w:rsidR="001445B5" w:rsidRPr="00F64C00" w:rsidRDefault="001445B5" w:rsidP="00747C3D">
      <w:pPr>
        <w:tabs>
          <w:tab w:val="left" w:pos="1134"/>
        </w:tabs>
        <w:spacing w:after="0" w:line="240" w:lineRule="auto"/>
        <w:ind w:firstLine="709"/>
        <w:rPr>
          <w:rFonts w:ascii="Times New Roman" w:eastAsia="Times New Roman" w:hAnsi="Times New Roman" w:cs="Times New Roman"/>
          <w:kern w:val="0"/>
          <w:lang w:eastAsia="lt-LT"/>
          <w14:ligatures w14:val="none"/>
        </w:rPr>
      </w:pPr>
    </w:p>
    <w:p w14:paraId="4B81BF64" w14:textId="77777777" w:rsidR="001445B5" w:rsidRPr="00F64C00" w:rsidRDefault="001445B5" w:rsidP="00747C3D">
      <w:pPr>
        <w:tabs>
          <w:tab w:val="left" w:pos="1134"/>
        </w:tabs>
        <w:spacing w:line="259" w:lineRule="auto"/>
        <w:ind w:firstLine="709"/>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br w:type="page"/>
      </w:r>
    </w:p>
    <w:p w14:paraId="4B9832B9" w14:textId="77777777" w:rsidR="001445B5" w:rsidRPr="00F64C00" w:rsidRDefault="001445B5" w:rsidP="00747C3D">
      <w:pPr>
        <w:tabs>
          <w:tab w:val="left" w:pos="1134"/>
        </w:tabs>
        <w:spacing w:after="0" w:line="240" w:lineRule="auto"/>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lastRenderedPageBreak/>
        <w:t>1. BENDROSIOS NUOSTATOS</w:t>
      </w:r>
    </w:p>
    <w:p w14:paraId="28DEC36B" w14:textId="77777777" w:rsidR="001445B5" w:rsidRPr="00F64C00" w:rsidRDefault="001445B5" w:rsidP="00747C3D">
      <w:pPr>
        <w:tabs>
          <w:tab w:val="left" w:pos="1134"/>
        </w:tabs>
        <w:spacing w:after="0" w:line="240" w:lineRule="auto"/>
        <w:ind w:firstLine="709"/>
        <w:jc w:val="center"/>
        <w:rPr>
          <w:rFonts w:ascii="Times New Roman" w:eastAsia="Times New Roman" w:hAnsi="Times New Roman" w:cs="Times New Roman"/>
          <w:b/>
          <w:bCs/>
          <w:kern w:val="0"/>
          <w:lang w:eastAsia="lt-LT"/>
          <w14:ligatures w14:val="none"/>
        </w:rPr>
      </w:pPr>
    </w:p>
    <w:p w14:paraId="04FB9C0B" w14:textId="77777777" w:rsidR="001445B5" w:rsidRPr="00F64C00" w:rsidRDefault="001445B5" w:rsidP="00747C3D">
      <w:pPr>
        <w:numPr>
          <w:ilvl w:val="1"/>
          <w:numId w:val="1"/>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Šis mažos vertės viešasis pirkimas (toliau – pirkimas) vykdomas skelbiamos apklausos būdu, naudojantis Centrinės viešųjų pirkimų informacinės sistemos (toliau – CVP IS) priemonėmis. Pirkimas atliekamas, vadovaujantis Lietuvos Respublikos viešųjų pirkimų įstatymu (toliau – VPĮ), Mažos vertės pirkimų tvarkos aprašu, patvirtintu Viešųjų pirkimų tarnybos (toliau – VPT) direktoriaus 2017 m. birželio 28 d. įsakymu Nr. 1S-97 „Dėl mažos vertės pirkimų tvarkos aprašo patvirtinimo“ (toliau – Aprašas), Lietuvos Respublikos civiliniu kodeksu, kitais viešuosius pirkimus reglamentuojančiais teisės aktais bei pirkimo dokumentais, kuriuos sudaro skelbimas apie pirkimą (toliau – Skelbimas), skelbiamos apklausos pirkimo dokumentai (toliau – pirkimo sąlygos) bei pirkimo sąlygų paaiškinimai (patikslinimai). Vartojamos sąvokos apibrėžtos VPĮ, Apraše, Numatomos viešojo pirkimo ir pirkimo vertės skaičiavimo metodikoje, patvirtintoje VPT direktoriaus 2019 m. sausio 24 d. įsakymu Nr. 1S-14 „Dėl numatomos viešojo pirkimo ir pirkimo vertės skaičiavimo metodikos patvirtinimo“ bei Kainodaros taisyklių nustatymo metodikoje, patvirtintoje VPT direktoriaus 2019 m. sausio 24 d. įsakymu Nr. 1S-13 „Dėl kainodaros taisyklių nustatymo metodikos patvirtinimo“.</w:t>
      </w:r>
    </w:p>
    <w:p w14:paraId="439E0001" w14:textId="77777777" w:rsidR="001445B5" w:rsidRPr="00F64C00" w:rsidRDefault="001445B5" w:rsidP="00747C3D">
      <w:pPr>
        <w:numPr>
          <w:ilvl w:val="1"/>
          <w:numId w:val="1"/>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 xml:space="preserve">Pirkimo dokumentai skelbiami CVP IS. Perkančiosios organizacijos ir tiekėjo bendravimas ir keitimasis informacija vyksta naudojantis CVP IS priemonėmis. Elektroninėmis priemonėmis pasiūlymus gali teikti tik tie tiekėjai, kurie yra registruoti CVP IS, adresu </w:t>
      </w:r>
      <w:hyperlink r:id="rId7" w:history="1">
        <w:r w:rsidRPr="00F64C00">
          <w:rPr>
            <w:rFonts w:ascii="Times New Roman" w:eastAsia="Times New Roman" w:hAnsi="Times New Roman" w:cs="Times New Roman"/>
            <w:color w:val="0000FF"/>
            <w:kern w:val="0"/>
            <w:u w:val="single"/>
            <w:lang w:eastAsia="ar-SA"/>
            <w14:ligatures w14:val="none"/>
          </w:rPr>
          <w:t>https://viesiejipirkimai.lt</w:t>
        </w:r>
      </w:hyperlink>
      <w:r w:rsidRPr="00F64C00">
        <w:rPr>
          <w:rFonts w:ascii="Times New Roman" w:eastAsia="Times New Roman" w:hAnsi="Times New Roman" w:cs="Times New Roman"/>
          <w:kern w:val="0"/>
          <w:lang w:eastAsia="ar-SA"/>
          <w14:ligatures w14:val="none"/>
        </w:rPr>
        <w:t>.</w:t>
      </w:r>
    </w:p>
    <w:p w14:paraId="1F72EE12" w14:textId="77777777" w:rsidR="001445B5" w:rsidRPr="00F64C00" w:rsidRDefault="001445B5" w:rsidP="00747C3D">
      <w:pPr>
        <w:numPr>
          <w:ilvl w:val="1"/>
          <w:numId w:val="1"/>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Pirkimas atliekamas laikantis lygiateisiškumo, nediskriminavimo, abipusio pripažinimo, proporcingumo ir skaidrumo principų bei konfidencialumo ir nešališkumo reikalavimų.</w:t>
      </w:r>
    </w:p>
    <w:p w14:paraId="1723FBDD" w14:textId="77777777" w:rsidR="001445B5" w:rsidRPr="00F64C00" w:rsidRDefault="001445B5" w:rsidP="00747C3D">
      <w:pPr>
        <w:numPr>
          <w:ilvl w:val="1"/>
          <w:numId w:val="1"/>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Tiekėjai ir (ar) jų įgalioti atstovai nedalyvauja susipažinimo su pasiūlymais, pasiūlymų nagrinėjimo ir vertinimo procedūrose. Informacija apie pirkimo dalyvius, jų pasiūlymuose nurodytas kainas suinteresuotiems dalyviams, išskyrus atvejus, kai pirkimo sutartis sudaroma žodžiu, bus pateikta po sprendimo dėl pirkimą laimėjusio pasiūlymo priėmimo.</w:t>
      </w:r>
    </w:p>
    <w:p w14:paraId="5A820029" w14:textId="4CEBCDE1" w:rsidR="001445B5" w:rsidRPr="00F64C00" w:rsidRDefault="001445B5" w:rsidP="00747C3D">
      <w:pPr>
        <w:numPr>
          <w:ilvl w:val="1"/>
          <w:numId w:val="1"/>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 xml:space="preserve">Tiesioginį ryšį su tiekėjais CVP IS priemonėmis įgalioti palaikyti: Turto valdymo ir viešųjų pirkimų skyriaus vyriausioji specialistė </w:t>
      </w:r>
      <w:r w:rsidR="003F1629">
        <w:rPr>
          <w:rFonts w:ascii="Times New Roman" w:eastAsia="Times New Roman" w:hAnsi="Times New Roman" w:cs="Times New Roman"/>
          <w:kern w:val="0"/>
          <w:lang w:eastAsia="ar-SA"/>
          <w14:ligatures w14:val="none"/>
        </w:rPr>
        <w:t>Regina Greičienė</w:t>
      </w:r>
      <w:r w:rsidRPr="00F64C00">
        <w:rPr>
          <w:rFonts w:ascii="Times New Roman" w:eastAsia="Times New Roman" w:hAnsi="Times New Roman" w:cs="Times New Roman"/>
          <w:kern w:val="0"/>
          <w:lang w:eastAsia="ar-SA"/>
          <w14:ligatures w14:val="none"/>
        </w:rPr>
        <w:t>, tel. +370</w:t>
      </w:r>
      <w:r w:rsidR="003F1629">
        <w:rPr>
          <w:rFonts w:ascii="Times New Roman" w:eastAsia="Times New Roman" w:hAnsi="Times New Roman" w:cs="Times New Roman"/>
          <w:kern w:val="0"/>
          <w:lang w:eastAsia="ar-SA"/>
          <w14:ligatures w14:val="none"/>
        </w:rPr>
        <w:t> </w:t>
      </w:r>
      <w:r w:rsidRPr="00F64C00">
        <w:rPr>
          <w:rFonts w:ascii="Times New Roman" w:eastAsia="Times New Roman" w:hAnsi="Times New Roman" w:cs="Times New Roman"/>
          <w:kern w:val="0"/>
          <w:lang w:eastAsia="ar-SA"/>
          <w14:ligatures w14:val="none"/>
        </w:rPr>
        <w:t>6</w:t>
      </w:r>
      <w:r w:rsidR="003F1629">
        <w:rPr>
          <w:rFonts w:ascii="Times New Roman" w:eastAsia="Times New Roman" w:hAnsi="Times New Roman" w:cs="Times New Roman"/>
          <w:kern w:val="0"/>
          <w:lang w:eastAsia="ar-SA"/>
          <w14:ligatures w14:val="none"/>
        </w:rPr>
        <w:t>95 60511</w:t>
      </w:r>
      <w:r w:rsidRPr="00F64C00">
        <w:rPr>
          <w:rFonts w:ascii="Times New Roman" w:eastAsia="Times New Roman" w:hAnsi="Times New Roman" w:cs="Times New Roman"/>
          <w:kern w:val="0"/>
          <w:lang w:eastAsia="ar-SA"/>
          <w14:ligatures w14:val="none"/>
        </w:rPr>
        <w:t>.</w:t>
      </w:r>
    </w:p>
    <w:p w14:paraId="484D0B8C" w14:textId="77777777" w:rsidR="001445B5" w:rsidRDefault="001445B5"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27AB3557" w14:textId="77777777" w:rsidR="004117EE" w:rsidRPr="00F64C00" w:rsidRDefault="004117EE"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4EC0CDDA" w14:textId="60D36BEF" w:rsidR="001445B5" w:rsidRPr="004117EE" w:rsidRDefault="001445B5" w:rsidP="004117EE">
      <w:pPr>
        <w:pStyle w:val="ListParagraph"/>
        <w:numPr>
          <w:ilvl w:val="0"/>
          <w:numId w:val="2"/>
        </w:numPr>
        <w:tabs>
          <w:tab w:val="left" w:pos="1134"/>
        </w:tabs>
        <w:spacing w:after="0" w:line="280" w:lineRule="exact"/>
        <w:jc w:val="center"/>
        <w:rPr>
          <w:rFonts w:ascii="Times New Roman" w:eastAsia="Times New Roman" w:hAnsi="Times New Roman" w:cs="Times New Roman"/>
          <w:b/>
          <w:bCs/>
          <w:kern w:val="0"/>
          <w:lang w:eastAsia="lt-LT"/>
          <w14:ligatures w14:val="none"/>
        </w:rPr>
      </w:pPr>
      <w:r w:rsidRPr="004117EE">
        <w:rPr>
          <w:rFonts w:ascii="Times New Roman" w:eastAsia="Times New Roman" w:hAnsi="Times New Roman" w:cs="Times New Roman"/>
          <w:b/>
          <w:bCs/>
          <w:kern w:val="0"/>
          <w:lang w:eastAsia="lt-LT"/>
          <w14:ligatures w14:val="none"/>
        </w:rPr>
        <w:t>PIRKIMO OBJEKTAS</w:t>
      </w:r>
    </w:p>
    <w:p w14:paraId="0C3177F3" w14:textId="77777777" w:rsidR="004117EE" w:rsidRPr="004117EE" w:rsidRDefault="004117EE" w:rsidP="004117EE">
      <w:pPr>
        <w:pStyle w:val="ListParagraph"/>
        <w:tabs>
          <w:tab w:val="left" w:pos="1134"/>
        </w:tabs>
        <w:spacing w:after="0" w:line="280" w:lineRule="exact"/>
        <w:ind w:left="360"/>
        <w:rPr>
          <w:rFonts w:ascii="Times New Roman" w:eastAsia="Times New Roman" w:hAnsi="Times New Roman" w:cs="Times New Roman"/>
          <w:b/>
          <w:bCs/>
          <w:kern w:val="0"/>
          <w:lang w:eastAsia="lt-LT"/>
          <w14:ligatures w14:val="none"/>
        </w:rPr>
      </w:pPr>
    </w:p>
    <w:p w14:paraId="5F9EA7F2" w14:textId="7C8DC986" w:rsidR="001445B5" w:rsidRPr="00F64C00" w:rsidRDefault="001445B5" w:rsidP="00747C3D">
      <w:pPr>
        <w:numPr>
          <w:ilvl w:val="1"/>
          <w:numId w:val="2"/>
        </w:numPr>
        <w:tabs>
          <w:tab w:val="left" w:pos="993"/>
          <w:tab w:val="left" w:pos="1134"/>
        </w:tabs>
        <w:spacing w:after="0" w:line="280" w:lineRule="exact"/>
        <w:ind w:left="0"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Valstybės vaiko teisių apsaugos ir įvaikinimo tarnyba prie Socialinės apsaugos ir darbo ministerijos (toliau – perkančioji organizacija) vykdo pirkimą ir numato įsigyti </w:t>
      </w:r>
      <w:r w:rsidR="00014ED0" w:rsidRPr="00014ED0">
        <w:rPr>
          <w:rFonts w:ascii="Times New Roman" w:eastAsia="Times New Roman" w:hAnsi="Times New Roman" w:cs="Times New Roman"/>
          <w:b/>
          <w:bCs/>
          <w:kern w:val="0"/>
          <w:lang w:eastAsia="lt-LT"/>
          <w14:ligatures w14:val="none"/>
        </w:rPr>
        <w:t>Darbuotojų profesinės rizikos vertinim</w:t>
      </w:r>
      <w:r w:rsidR="00D2683E">
        <w:rPr>
          <w:rFonts w:ascii="Times New Roman" w:eastAsia="Times New Roman" w:hAnsi="Times New Roman" w:cs="Times New Roman"/>
          <w:b/>
          <w:bCs/>
          <w:kern w:val="0"/>
          <w:lang w:eastAsia="lt-LT"/>
          <w14:ligatures w14:val="none"/>
        </w:rPr>
        <w:t>o paslaugas</w:t>
      </w:r>
      <w:r w:rsidR="00014ED0" w:rsidRPr="00014ED0">
        <w:rPr>
          <w:rFonts w:ascii="Times New Roman" w:eastAsia="Times New Roman" w:hAnsi="Times New Roman" w:cs="Times New Roman"/>
          <w:b/>
          <w:bCs/>
          <w:kern w:val="0"/>
          <w:lang w:eastAsia="lt-LT"/>
          <w14:ligatures w14:val="none"/>
        </w:rPr>
        <w:t xml:space="preserve"> </w:t>
      </w:r>
      <w:r w:rsidRPr="00F64C00">
        <w:rPr>
          <w:rFonts w:ascii="Times New Roman" w:eastAsia="Times New Roman" w:hAnsi="Times New Roman" w:cs="Times New Roman"/>
          <w:kern w:val="0"/>
          <w:lang w:eastAsia="lt-LT"/>
          <w14:ligatures w14:val="none"/>
        </w:rPr>
        <w:t>(toliau – P</w:t>
      </w:r>
      <w:r w:rsidR="00D2683E">
        <w:rPr>
          <w:rFonts w:ascii="Times New Roman" w:eastAsia="Times New Roman" w:hAnsi="Times New Roman" w:cs="Times New Roman"/>
          <w:kern w:val="0"/>
          <w:lang w:eastAsia="lt-LT"/>
          <w14:ligatures w14:val="none"/>
        </w:rPr>
        <w:t>aslaugos</w:t>
      </w:r>
      <w:r w:rsidRPr="00F64C00">
        <w:rPr>
          <w:rFonts w:ascii="Times New Roman" w:eastAsia="Times New Roman" w:hAnsi="Times New Roman" w:cs="Times New Roman"/>
          <w:kern w:val="0"/>
          <w:lang w:eastAsia="lt-LT"/>
          <w14:ligatures w14:val="none"/>
        </w:rPr>
        <w:t>), aprašymas pateiktas techninėje specifikacijoje (priedas Nr. 1).</w:t>
      </w:r>
    </w:p>
    <w:p w14:paraId="649DC647" w14:textId="1D8BCE3A" w:rsidR="001445B5" w:rsidRPr="00F64C00" w:rsidRDefault="001445B5" w:rsidP="00747C3D">
      <w:pPr>
        <w:numPr>
          <w:ilvl w:val="1"/>
          <w:numId w:val="2"/>
        </w:numPr>
        <w:tabs>
          <w:tab w:val="left" w:pos="993"/>
          <w:tab w:val="left" w:pos="1134"/>
        </w:tabs>
        <w:spacing w:after="0" w:line="280" w:lineRule="exact"/>
        <w:ind w:left="0"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Šis pirkimas į dalis neskaidomas. Tiekėjas turi pateikti pasiūlymą visai nurodytai P</w:t>
      </w:r>
      <w:r w:rsidR="00DA5241">
        <w:rPr>
          <w:rFonts w:ascii="Times New Roman" w:eastAsia="Times New Roman" w:hAnsi="Times New Roman" w:cs="Times New Roman"/>
          <w:kern w:val="0"/>
          <w:lang w:eastAsia="lt-LT"/>
          <w14:ligatures w14:val="none"/>
        </w:rPr>
        <w:t xml:space="preserve">aslaugų </w:t>
      </w:r>
      <w:r w:rsidRPr="00F64C00">
        <w:rPr>
          <w:rFonts w:ascii="Times New Roman" w:eastAsia="Times New Roman" w:hAnsi="Times New Roman" w:cs="Times New Roman"/>
          <w:kern w:val="0"/>
          <w:lang w:eastAsia="lt-LT"/>
          <w14:ligatures w14:val="none"/>
        </w:rPr>
        <w:t>apimčiai.</w:t>
      </w:r>
    </w:p>
    <w:p w14:paraId="13CC8A0E" w14:textId="73D1665C" w:rsidR="001445B5" w:rsidRPr="00F64C00" w:rsidRDefault="001445B5" w:rsidP="00747C3D">
      <w:pPr>
        <w:numPr>
          <w:ilvl w:val="1"/>
          <w:numId w:val="2"/>
        </w:numPr>
        <w:tabs>
          <w:tab w:val="left" w:pos="993"/>
          <w:tab w:val="left" w:pos="1134"/>
        </w:tabs>
        <w:spacing w:after="0" w:line="280" w:lineRule="exact"/>
        <w:ind w:left="0"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P</w:t>
      </w:r>
      <w:r w:rsidR="00AF2253">
        <w:rPr>
          <w:rFonts w:ascii="Times New Roman" w:eastAsia="Times New Roman" w:hAnsi="Times New Roman" w:cs="Times New Roman"/>
          <w:kern w:val="0"/>
          <w:lang w:eastAsia="lt-LT"/>
          <w14:ligatures w14:val="none"/>
        </w:rPr>
        <w:t xml:space="preserve">aslaugų suteikimo </w:t>
      </w:r>
      <w:r w:rsidRPr="00F64C00">
        <w:rPr>
          <w:rFonts w:ascii="Times New Roman" w:eastAsia="Times New Roman" w:hAnsi="Times New Roman" w:cs="Times New Roman"/>
          <w:kern w:val="0"/>
          <w:lang w:eastAsia="lt-LT"/>
          <w14:ligatures w14:val="none"/>
        </w:rPr>
        <w:t xml:space="preserve">terminas – </w:t>
      </w:r>
      <w:r w:rsidR="00AF2253" w:rsidRPr="00AF2253">
        <w:rPr>
          <w:rFonts w:ascii="Times New Roman" w:eastAsia="Times New Roman" w:hAnsi="Times New Roman" w:cs="Times New Roman"/>
          <w:b/>
          <w:bCs/>
          <w:kern w:val="0"/>
          <w:lang w:eastAsia="lt-LT"/>
          <w14:ligatures w14:val="none"/>
        </w:rPr>
        <w:t>3</w:t>
      </w:r>
      <w:r w:rsidRPr="00AF2253">
        <w:rPr>
          <w:rFonts w:ascii="Times New Roman" w:eastAsia="Times New Roman" w:hAnsi="Times New Roman" w:cs="Times New Roman"/>
          <w:b/>
          <w:bCs/>
          <w:kern w:val="0"/>
          <w:lang w:eastAsia="lt-LT"/>
          <w14:ligatures w14:val="none"/>
        </w:rPr>
        <w:t xml:space="preserve"> mėn</w:t>
      </w:r>
      <w:r w:rsidR="00AF2253" w:rsidRPr="00AF2253">
        <w:rPr>
          <w:rFonts w:ascii="Times New Roman" w:eastAsia="Times New Roman" w:hAnsi="Times New Roman" w:cs="Times New Roman"/>
          <w:b/>
          <w:bCs/>
          <w:kern w:val="0"/>
          <w:lang w:eastAsia="lt-LT"/>
          <w14:ligatures w14:val="none"/>
        </w:rPr>
        <w:t>esiai</w:t>
      </w:r>
      <w:r w:rsidRPr="00F64C00">
        <w:rPr>
          <w:rFonts w:ascii="Times New Roman" w:eastAsia="Times New Roman" w:hAnsi="Times New Roman" w:cs="Times New Roman"/>
          <w:kern w:val="0"/>
          <w:lang w:eastAsia="lt-LT"/>
          <w14:ligatures w14:val="none"/>
        </w:rPr>
        <w:t xml:space="preserve"> nuo pirkimo sutarties įsigaliojimo dienos.</w:t>
      </w:r>
    </w:p>
    <w:p w14:paraId="28D90305" w14:textId="77777777" w:rsidR="001445B5" w:rsidRDefault="001445B5"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5D91EB74" w14:textId="77777777" w:rsidR="004117EE" w:rsidRPr="00F64C00" w:rsidRDefault="004117EE"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285598AE" w14:textId="4DAB49C3" w:rsidR="001445B5" w:rsidRPr="004117EE" w:rsidRDefault="001445B5" w:rsidP="004117EE">
      <w:pPr>
        <w:pStyle w:val="ListParagraph"/>
        <w:numPr>
          <w:ilvl w:val="0"/>
          <w:numId w:val="3"/>
        </w:numPr>
        <w:tabs>
          <w:tab w:val="left" w:pos="1134"/>
        </w:tabs>
        <w:spacing w:after="0" w:line="280" w:lineRule="exact"/>
        <w:jc w:val="center"/>
        <w:rPr>
          <w:rFonts w:ascii="Times New Roman" w:eastAsia="Times New Roman" w:hAnsi="Times New Roman" w:cs="Times New Roman"/>
          <w:b/>
          <w:bCs/>
          <w:kern w:val="0"/>
          <w:lang w:eastAsia="lt-LT"/>
          <w14:ligatures w14:val="none"/>
        </w:rPr>
      </w:pPr>
      <w:r w:rsidRPr="004117EE">
        <w:rPr>
          <w:rFonts w:ascii="Times New Roman" w:eastAsia="Times New Roman" w:hAnsi="Times New Roman" w:cs="Times New Roman"/>
          <w:b/>
          <w:bCs/>
          <w:kern w:val="0"/>
          <w:lang w:eastAsia="lt-LT"/>
          <w14:ligatures w14:val="none"/>
        </w:rPr>
        <w:t>TIEKĖJO PAŠALINIMO PAGRINDAI, REIKALAVIMAI KVALIFIKACIJAI IR REIKALAUJAMI KOKYBĖS BEI APLINKOS APSAUGOS VADYBOS SISTEMŲ STANDARTAI</w:t>
      </w:r>
    </w:p>
    <w:p w14:paraId="79F1D5FD" w14:textId="77777777" w:rsidR="004117EE" w:rsidRPr="004117EE" w:rsidRDefault="004117EE" w:rsidP="004117EE">
      <w:pPr>
        <w:pStyle w:val="ListParagraph"/>
        <w:tabs>
          <w:tab w:val="left" w:pos="1134"/>
        </w:tabs>
        <w:spacing w:after="0" w:line="280" w:lineRule="exact"/>
        <w:ind w:left="360"/>
        <w:rPr>
          <w:rFonts w:ascii="Times New Roman" w:eastAsia="Times New Roman" w:hAnsi="Times New Roman" w:cs="Times New Roman"/>
          <w:b/>
          <w:bCs/>
          <w:kern w:val="0"/>
          <w:lang w:eastAsia="lt-LT"/>
          <w14:ligatures w14:val="none"/>
        </w:rPr>
      </w:pPr>
    </w:p>
    <w:p w14:paraId="01DBEBC6" w14:textId="77777777" w:rsidR="001445B5" w:rsidRPr="00F64C00" w:rsidRDefault="001445B5" w:rsidP="00747C3D">
      <w:pPr>
        <w:numPr>
          <w:ilvl w:val="1"/>
          <w:numId w:val="3"/>
        </w:numPr>
        <w:tabs>
          <w:tab w:val="left" w:pos="1134"/>
        </w:tabs>
        <w:suppressAutoHyphens/>
        <w:spacing w:after="0" w:line="280" w:lineRule="exact"/>
        <w:ind w:left="0" w:firstLine="709"/>
        <w:contextualSpacing/>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ar-SA"/>
          <w14:ligatures w14:val="none"/>
        </w:rPr>
        <w:t xml:space="preserve">Perkančioji organizacija </w:t>
      </w:r>
      <w:r w:rsidRPr="00F64C00">
        <w:rPr>
          <w:rFonts w:ascii="Times New Roman" w:eastAsia="Times New Roman" w:hAnsi="Times New Roman" w:cs="Times New Roman"/>
          <w:b/>
          <w:bCs/>
          <w:color w:val="000000"/>
          <w:kern w:val="0"/>
          <w:lang w:eastAsia="ar-SA"/>
          <w14:ligatures w14:val="none"/>
        </w:rPr>
        <w:t>tikrinama</w:t>
      </w:r>
      <w:r w:rsidRPr="00F64C00">
        <w:rPr>
          <w:rFonts w:ascii="Times New Roman" w:eastAsia="Times New Roman" w:hAnsi="Times New Roman" w:cs="Times New Roman"/>
          <w:color w:val="000000"/>
          <w:kern w:val="0"/>
          <w:lang w:eastAsia="ar-SA"/>
          <w14:ligatures w14:val="none"/>
        </w:rPr>
        <w:t xml:space="preserve"> ar nėra Lietuvos Respublikos viešųjų pirkimų įstatymo 46 straipsnio 2¹ dalyje nurodyto pašalinimo pagrindo. </w:t>
      </w:r>
      <w:r w:rsidRPr="00F64C00">
        <w:rPr>
          <w:rFonts w:ascii="Times New Roman" w:eastAsia="Times New Roman" w:hAnsi="Times New Roman" w:cs="Times New Roman"/>
          <w:kern w:val="0"/>
          <w:lang w:eastAsia="lt-LT"/>
          <w14:ligatures w14:val="none"/>
        </w:rPr>
        <w:t>Tiekėjas, teikdamas pasiūlymą patvirtina, kad šio pašalinimo pagrindo nėra.</w:t>
      </w:r>
    </w:p>
    <w:p w14:paraId="6CF0AE12" w14:textId="77777777" w:rsidR="001445B5" w:rsidRPr="00F64C00" w:rsidRDefault="001445B5" w:rsidP="00747C3D">
      <w:pPr>
        <w:numPr>
          <w:ilvl w:val="1"/>
          <w:numId w:val="3"/>
        </w:numPr>
        <w:tabs>
          <w:tab w:val="left" w:pos="993"/>
          <w:tab w:val="left" w:pos="1134"/>
        </w:tabs>
        <w:spacing w:after="0" w:line="280" w:lineRule="exact"/>
        <w:ind w:left="0"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Perkančioji organizacija </w:t>
      </w:r>
      <w:r w:rsidRPr="005A063D">
        <w:rPr>
          <w:rFonts w:ascii="Times New Roman" w:eastAsia="Times New Roman" w:hAnsi="Times New Roman" w:cs="Times New Roman"/>
          <w:b/>
          <w:bCs/>
          <w:kern w:val="0"/>
          <w:lang w:eastAsia="lt-LT"/>
          <w14:ligatures w14:val="none"/>
        </w:rPr>
        <w:t xml:space="preserve">nereikalauja </w:t>
      </w:r>
      <w:r w:rsidRPr="00F64C00">
        <w:rPr>
          <w:rFonts w:ascii="Times New Roman" w:eastAsia="Times New Roman" w:hAnsi="Times New Roman" w:cs="Times New Roman"/>
          <w:kern w:val="0"/>
          <w:lang w:eastAsia="lt-LT"/>
          <w14:ligatures w14:val="none"/>
        </w:rPr>
        <w:t>pateikti Europos bendrojo viešojo pirkimo dokumento (EBVPD).</w:t>
      </w:r>
    </w:p>
    <w:p w14:paraId="6852C9A5" w14:textId="51D01ED2" w:rsidR="001445B5" w:rsidRDefault="00343DFD" w:rsidP="00385304">
      <w:pPr>
        <w:numPr>
          <w:ilvl w:val="1"/>
          <w:numId w:val="3"/>
        </w:numPr>
        <w:tabs>
          <w:tab w:val="left" w:pos="993"/>
          <w:tab w:val="left" w:pos="1134"/>
        </w:tabs>
        <w:spacing w:after="0" w:line="240" w:lineRule="auto"/>
        <w:ind w:left="0" w:firstLine="709"/>
        <w:jc w:val="both"/>
        <w:rPr>
          <w:rFonts w:ascii="Times New Roman" w:eastAsia="Times New Roman" w:hAnsi="Times New Roman" w:cs="Times New Roman"/>
          <w:kern w:val="0"/>
          <w:lang w:eastAsia="lt-LT"/>
          <w14:ligatures w14:val="none"/>
        </w:rPr>
      </w:pPr>
      <w:r w:rsidRPr="005A063D">
        <w:rPr>
          <w:rFonts w:ascii="Times New Roman" w:eastAsia="Times New Roman" w:hAnsi="Times New Roman" w:cs="Times New Roman"/>
          <w:kern w:val="0"/>
          <w:lang w:eastAsia="lt-LT"/>
          <w14:ligatures w14:val="none"/>
        </w:rPr>
        <w:lastRenderedPageBreak/>
        <w:t xml:space="preserve">Teikėjas, dalyvaujantis Pirkime, </w:t>
      </w:r>
      <w:r w:rsidRPr="005A063D">
        <w:rPr>
          <w:rFonts w:ascii="Times New Roman" w:eastAsia="Times New Roman" w:hAnsi="Times New Roman" w:cs="Times New Roman"/>
          <w:b/>
          <w:bCs/>
          <w:kern w:val="0"/>
          <w:lang w:eastAsia="lt-LT"/>
          <w14:ligatures w14:val="none"/>
        </w:rPr>
        <w:t>turi atitikti šiuos kvalifikacijos reikalavimus</w:t>
      </w:r>
      <w:r w:rsidR="005A063D" w:rsidRPr="005A063D">
        <w:rPr>
          <w:rFonts w:ascii="Times New Roman" w:eastAsia="Times New Roman" w:hAnsi="Times New Roman" w:cs="Times New Roman"/>
          <w:kern w:val="0"/>
          <w:lang w:eastAsia="lt-LT"/>
          <w14:ligatures w14:val="none"/>
        </w:rPr>
        <w:t>:</w:t>
      </w:r>
    </w:p>
    <w:p w14:paraId="29F7E89F" w14:textId="4E883B92" w:rsidR="001E1A70" w:rsidRPr="001E1A70" w:rsidRDefault="001E1A70" w:rsidP="00AE3BB7">
      <w:pPr>
        <w:pStyle w:val="ListParagraph"/>
        <w:numPr>
          <w:ilvl w:val="2"/>
          <w:numId w:val="3"/>
        </w:numPr>
        <w:tabs>
          <w:tab w:val="left" w:pos="993"/>
          <w:tab w:val="left" w:pos="1134"/>
          <w:tab w:val="left" w:pos="1418"/>
          <w:tab w:val="left" w:pos="1701"/>
        </w:tabs>
        <w:spacing w:after="0" w:line="240" w:lineRule="auto"/>
        <w:ind w:left="0" w:firstLine="1134"/>
        <w:jc w:val="both"/>
        <w:rPr>
          <w:rFonts w:ascii="Times New Roman" w:eastAsia="Times New Roman" w:hAnsi="Times New Roman" w:cs="Times New Roman"/>
          <w:kern w:val="0"/>
          <w:lang w:eastAsia="lt-LT"/>
          <w14:ligatures w14:val="none"/>
        </w:rPr>
      </w:pPr>
      <w:r w:rsidRPr="001E1A70">
        <w:rPr>
          <w:rFonts w:ascii="Times New Roman" w:eastAsia="Times New Roman" w:hAnsi="Times New Roman" w:cs="Times New Roman"/>
          <w:kern w:val="0"/>
          <w:lang w:eastAsia="lt-LT"/>
          <w14:ligatures w14:val="none"/>
        </w:rPr>
        <w:t>Turėti teisę teikti profesinės rizikos vertinimo paslaugas;</w:t>
      </w:r>
    </w:p>
    <w:p w14:paraId="26A3D289" w14:textId="2634E956" w:rsidR="001E1A70" w:rsidRPr="001E1A70" w:rsidRDefault="001E1A70" w:rsidP="00AE3BB7">
      <w:pPr>
        <w:pStyle w:val="ListParagraph"/>
        <w:numPr>
          <w:ilvl w:val="2"/>
          <w:numId w:val="3"/>
        </w:numPr>
        <w:tabs>
          <w:tab w:val="left" w:pos="993"/>
          <w:tab w:val="left" w:pos="1134"/>
          <w:tab w:val="left" w:pos="1418"/>
          <w:tab w:val="left" w:pos="1701"/>
        </w:tabs>
        <w:spacing w:after="0" w:line="240" w:lineRule="auto"/>
        <w:ind w:left="0" w:firstLine="1134"/>
        <w:jc w:val="both"/>
        <w:rPr>
          <w:rFonts w:ascii="Times New Roman" w:eastAsia="Times New Roman" w:hAnsi="Times New Roman" w:cs="Times New Roman"/>
          <w:kern w:val="0"/>
          <w:lang w:eastAsia="lt-LT"/>
          <w14:ligatures w14:val="none"/>
        </w:rPr>
      </w:pPr>
      <w:r w:rsidRPr="001E1A70">
        <w:rPr>
          <w:rFonts w:ascii="Times New Roman" w:eastAsia="Times New Roman" w:hAnsi="Times New Roman" w:cs="Times New Roman"/>
          <w:kern w:val="0"/>
          <w:lang w:eastAsia="lt-LT"/>
          <w14:ligatures w14:val="none"/>
        </w:rPr>
        <w:t>Turėti ne mažesnę kaip 3 metų profesinės rizikos vertinimo patirtį;</w:t>
      </w:r>
    </w:p>
    <w:p w14:paraId="75D0A324" w14:textId="0344EFBE" w:rsidR="001E1A70" w:rsidRPr="001E1A70" w:rsidRDefault="001E1A70" w:rsidP="00AE3BB7">
      <w:pPr>
        <w:pStyle w:val="ListParagraph"/>
        <w:numPr>
          <w:ilvl w:val="2"/>
          <w:numId w:val="3"/>
        </w:numPr>
        <w:tabs>
          <w:tab w:val="left" w:pos="993"/>
          <w:tab w:val="left" w:pos="1134"/>
          <w:tab w:val="left" w:pos="1418"/>
          <w:tab w:val="left" w:pos="1701"/>
        </w:tabs>
        <w:spacing w:after="0" w:line="240" w:lineRule="auto"/>
        <w:ind w:left="0" w:firstLine="1134"/>
        <w:jc w:val="both"/>
        <w:rPr>
          <w:rFonts w:ascii="Times New Roman" w:eastAsia="Times New Roman" w:hAnsi="Times New Roman" w:cs="Times New Roman"/>
          <w:kern w:val="0"/>
          <w:lang w:eastAsia="lt-LT"/>
          <w14:ligatures w14:val="none"/>
        </w:rPr>
      </w:pPr>
      <w:r w:rsidRPr="001E1A70">
        <w:rPr>
          <w:rFonts w:ascii="Times New Roman" w:eastAsia="Times New Roman" w:hAnsi="Times New Roman" w:cs="Times New Roman"/>
          <w:kern w:val="0"/>
          <w:lang w:eastAsia="lt-LT"/>
          <w14:ligatures w14:val="none"/>
        </w:rPr>
        <w:t>Būti atlikęs bent 3 analogiškus profesinės rizikos vertinimo projektus viešajame sektoriuje;</w:t>
      </w:r>
    </w:p>
    <w:p w14:paraId="0C51C701" w14:textId="64EE75B3" w:rsidR="005A063D" w:rsidRDefault="001E1A70" w:rsidP="00AE3BB7">
      <w:pPr>
        <w:pStyle w:val="ListParagraph"/>
        <w:numPr>
          <w:ilvl w:val="2"/>
          <w:numId w:val="3"/>
        </w:numPr>
        <w:tabs>
          <w:tab w:val="left" w:pos="993"/>
          <w:tab w:val="left" w:pos="1134"/>
          <w:tab w:val="left" w:pos="1418"/>
          <w:tab w:val="left" w:pos="1701"/>
        </w:tabs>
        <w:spacing w:after="0" w:line="240" w:lineRule="auto"/>
        <w:ind w:left="0" w:firstLine="1134"/>
        <w:jc w:val="both"/>
        <w:rPr>
          <w:rFonts w:ascii="Times New Roman" w:eastAsia="Times New Roman" w:hAnsi="Times New Roman" w:cs="Times New Roman"/>
          <w:kern w:val="0"/>
          <w:lang w:eastAsia="lt-LT"/>
          <w14:ligatures w14:val="none"/>
        </w:rPr>
      </w:pPr>
      <w:r w:rsidRPr="001E1A70">
        <w:rPr>
          <w:rFonts w:ascii="Times New Roman" w:eastAsia="Times New Roman" w:hAnsi="Times New Roman" w:cs="Times New Roman"/>
          <w:kern w:val="0"/>
          <w:lang w:eastAsia="lt-LT"/>
          <w14:ligatures w14:val="none"/>
        </w:rPr>
        <w:t>Užtikrinti, kad vertinimą atliktų kompetentingi darbuotojų saugos ir sveikatos specialistais</w:t>
      </w:r>
      <w:r>
        <w:rPr>
          <w:rFonts w:ascii="Times New Roman" w:eastAsia="Times New Roman" w:hAnsi="Times New Roman" w:cs="Times New Roman"/>
          <w:kern w:val="0"/>
          <w:lang w:eastAsia="lt-LT"/>
          <w14:ligatures w14:val="none"/>
        </w:rPr>
        <w:t>.</w:t>
      </w:r>
    </w:p>
    <w:p w14:paraId="64667F7D" w14:textId="77777777" w:rsidR="00AE3BB7" w:rsidRDefault="00AE3BB7" w:rsidP="00385304">
      <w:pPr>
        <w:pStyle w:val="ListParagraph"/>
        <w:numPr>
          <w:ilvl w:val="1"/>
          <w:numId w:val="3"/>
        </w:numPr>
        <w:tabs>
          <w:tab w:val="left" w:pos="1134"/>
        </w:tabs>
        <w:spacing w:after="0" w:line="240" w:lineRule="auto"/>
        <w:ind w:left="0" w:firstLine="709"/>
        <w:jc w:val="both"/>
        <w:rPr>
          <w:rFonts w:ascii="Times New Roman" w:eastAsia="Times New Roman" w:hAnsi="Times New Roman" w:cs="Times New Roman"/>
          <w:kern w:val="0"/>
          <w:lang w:eastAsia="lt-LT"/>
          <w14:ligatures w14:val="none"/>
        </w:rPr>
      </w:pPr>
      <w:r w:rsidRPr="00AE3BB7">
        <w:rPr>
          <w:rFonts w:ascii="Times New Roman" w:eastAsia="Times New Roman" w:hAnsi="Times New Roman" w:cs="Times New Roman"/>
          <w:kern w:val="0"/>
          <w:lang w:eastAsia="lt-LT"/>
          <w14:ligatures w14:val="none"/>
        </w:rPr>
        <w:t xml:space="preserve">Tiekėjas </w:t>
      </w:r>
      <w:r w:rsidRPr="00AE3BB7">
        <w:rPr>
          <w:rFonts w:ascii="Times New Roman" w:eastAsia="Times New Roman" w:hAnsi="Times New Roman" w:cs="Times New Roman"/>
          <w:b/>
          <w:bCs/>
          <w:kern w:val="0"/>
          <w:lang w:eastAsia="lt-LT"/>
          <w14:ligatures w14:val="none"/>
        </w:rPr>
        <w:t>kartu su pasiūlymu privalo pateikti visus kvalifikaciją pagrindžiančius dokumentus.</w:t>
      </w:r>
    </w:p>
    <w:p w14:paraId="121451E3" w14:textId="788D6B9E" w:rsidR="001F2888" w:rsidRPr="001F2888" w:rsidRDefault="001F2888" w:rsidP="00385304">
      <w:pPr>
        <w:pStyle w:val="ListParagraph"/>
        <w:numPr>
          <w:ilvl w:val="1"/>
          <w:numId w:val="3"/>
        </w:numPr>
        <w:tabs>
          <w:tab w:val="left" w:pos="1134"/>
        </w:tabs>
        <w:spacing w:after="0" w:line="240" w:lineRule="auto"/>
        <w:ind w:left="0" w:firstLine="709"/>
        <w:jc w:val="both"/>
        <w:rPr>
          <w:rFonts w:ascii="Times New Roman" w:eastAsia="Times New Roman" w:hAnsi="Times New Roman" w:cs="Times New Roman"/>
          <w:kern w:val="0"/>
          <w:lang w:eastAsia="lt-LT"/>
          <w14:ligatures w14:val="none"/>
        </w:rPr>
      </w:pPr>
      <w:r w:rsidRPr="001F2888">
        <w:rPr>
          <w:rFonts w:ascii="Times New Roman" w:eastAsia="Times New Roman" w:hAnsi="Times New Roman" w:cs="Times New Roman"/>
          <w:kern w:val="0"/>
          <w:lang w:eastAsia="lt-LT"/>
          <w14:ligatures w14:val="none"/>
        </w:rPr>
        <w:t>Jeigu tiekėjo kvalifikacija dėl teisės verstis atitinkama veikla nebuvo tikrinama arba tikrinama ne visa apimtimi, tiekėjas įsipareigoja, kad pirkimo sutartį vykdys tik tokią teisę turintys asmenys.</w:t>
      </w:r>
    </w:p>
    <w:p w14:paraId="56BC75D6" w14:textId="26DE8FBC" w:rsidR="001F2888" w:rsidRPr="001F2888" w:rsidRDefault="001445B5" w:rsidP="00385304">
      <w:pPr>
        <w:numPr>
          <w:ilvl w:val="1"/>
          <w:numId w:val="3"/>
        </w:numPr>
        <w:tabs>
          <w:tab w:val="left" w:pos="993"/>
          <w:tab w:val="left" w:pos="1134"/>
        </w:tabs>
        <w:spacing w:after="0" w:line="240" w:lineRule="auto"/>
        <w:ind w:left="0"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Perkančioji organizacija šiame pirkime </w:t>
      </w:r>
      <w:r w:rsidRPr="004A77EA">
        <w:rPr>
          <w:rFonts w:ascii="Times New Roman" w:eastAsia="Times New Roman" w:hAnsi="Times New Roman" w:cs="Times New Roman"/>
          <w:b/>
          <w:bCs/>
          <w:kern w:val="0"/>
          <w:lang w:eastAsia="lt-LT"/>
          <w14:ligatures w14:val="none"/>
        </w:rPr>
        <w:t>netaiko</w:t>
      </w:r>
      <w:r w:rsidRPr="00F64C00">
        <w:rPr>
          <w:rFonts w:ascii="Times New Roman" w:eastAsia="Times New Roman" w:hAnsi="Times New Roman" w:cs="Times New Roman"/>
          <w:kern w:val="0"/>
          <w:lang w:eastAsia="lt-LT"/>
          <w14:ligatures w14:val="none"/>
        </w:rPr>
        <w:t xml:space="preserve"> kokybės vadybos sistemos ir (arba) aplinkos apsaugos vadybos sistemos standartų reikalavimų.</w:t>
      </w:r>
    </w:p>
    <w:p w14:paraId="363B997D" w14:textId="77777777" w:rsidR="001445B5" w:rsidRPr="00F64C00" w:rsidRDefault="001445B5" w:rsidP="001F2888">
      <w:pPr>
        <w:tabs>
          <w:tab w:val="left" w:pos="851"/>
          <w:tab w:val="left" w:pos="1134"/>
        </w:tabs>
        <w:spacing w:after="0" w:line="240" w:lineRule="auto"/>
        <w:ind w:firstLine="709"/>
        <w:jc w:val="both"/>
        <w:rPr>
          <w:rFonts w:ascii="Times New Roman" w:eastAsia="Times New Roman" w:hAnsi="Times New Roman" w:cs="Times New Roman"/>
          <w:kern w:val="0"/>
          <w:lang w:eastAsia="lt-LT"/>
          <w14:ligatures w14:val="none"/>
        </w:rPr>
      </w:pPr>
    </w:p>
    <w:p w14:paraId="277C2023" w14:textId="77777777" w:rsidR="001445B5" w:rsidRPr="00F64C00" w:rsidRDefault="001445B5" w:rsidP="00747C3D">
      <w:pPr>
        <w:tabs>
          <w:tab w:val="left" w:pos="1134"/>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4. PIRKIMO DOKUMENTŲ PAAIŠKINIMAI IR PATIKSLINIMAI</w:t>
      </w:r>
    </w:p>
    <w:p w14:paraId="202121E3"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4.1. Tiekėjas gali prašyti, kad perkančioji organizacija paaiškintų pirkimo dokumentus, taip pat teikti pasiūlymus dėl pirkimo dokumentų patikslinimų. Teikti pasiūlymus dėl pirkimo dokumentų patikslinimų ir kreiptis dėl pirkimo dokumentų paaiškinimo į perkančiąją organizaciją galima ne vėliau kaip likus 2 (</w:t>
      </w:r>
      <w:proofErr w:type="spellStart"/>
      <w:r w:rsidRPr="00F64C00">
        <w:rPr>
          <w:rFonts w:ascii="Times New Roman" w:eastAsia="Times New Roman" w:hAnsi="Times New Roman" w:cs="Times New Roman"/>
          <w:kern w:val="0"/>
          <w:lang w:eastAsia="lt-LT"/>
          <w14:ligatures w14:val="none"/>
        </w:rPr>
        <w:t>dviems</w:t>
      </w:r>
      <w:proofErr w:type="spellEnd"/>
      <w:r w:rsidRPr="00F64C00">
        <w:rPr>
          <w:rFonts w:ascii="Times New Roman" w:eastAsia="Times New Roman" w:hAnsi="Times New Roman" w:cs="Times New Roman"/>
          <w:kern w:val="0"/>
          <w:lang w:eastAsia="lt-LT"/>
          <w14:ligatures w14:val="none"/>
        </w:rPr>
        <w:t>) darbo dienoms iki pasiūlymų pateikimo termino pabaigos. Pirkimo dokumentų paaiškinimai ir patikslinimai gali būti teikiami ir perkančiosios organizacijos iniciatyva.</w:t>
      </w:r>
    </w:p>
    <w:p w14:paraId="321DC37A"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4.2. Paaiškinimai ir patikslinimai skelbiami CVP IS priemonėmis ir siunčiami užklausą pateikusiam bei visiems prie pirkimo prisijungusiems tiekėjams. Jei paaiškinimai ar patikslinimai teikiami perkančiosios organizacijos iniciatyva, jie skelbiami CVP IS priemonėmis. Paaiškinimai ir patikslinimai pateikiami likus ne mažiau kaip 1 (vienai) darbo dienai iki pasiūlymų pateikimo termino pabaigos. Jei perkančioji organizacija paaiškinimų ar patikslinimų nepateikia iki nurodyto termino, pasiūlymų pateikimo terminas nukeliamas ne trumpesniam laikui nei tas, kiek vėluojama juos pateikti.</w:t>
      </w:r>
    </w:p>
    <w:p w14:paraId="3AE0FA22"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4.3. Perkančioji organizacija, paaiškindama ar patikslindama pirkimo dokumentus, užtikrina tiekėjų anonimiškumą, t. y. užtikrina, kad tiekėjai nesužinotų kitų tiekėjų, ketinančių dalyvauti pirkimo procedūrose, pavadinimų ir kitų rekvizitų.</w:t>
      </w:r>
    </w:p>
    <w:p w14:paraId="63E8C9E2"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4.4. Jei pateikti paaiškinimai ar patikslinimai iš esmės keičia pirkimo dokumentuose nustatytus reikalavimus pirkimo objektui, Reikalavimus tiekėjui ar pasiūlymų rengimui, pasiūlymų pateikimo terminas skaičiuojamas iš naujo nuo paaiškinimų ar patikslinimų paskelbimo CVP IS priemonėmis dienos, o informacija apie atliktus pakeitimus siunčiama visiems prie pirkimo prisijungusiems tiekėjams ir paskelbiama prie pirkimo dokumentų.</w:t>
      </w:r>
    </w:p>
    <w:p w14:paraId="7495D3A4"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4.5. Perkančioji organizacija nerengs susitikimo su tiekėjais dėl pirkimo dokumentų.</w:t>
      </w:r>
    </w:p>
    <w:p w14:paraId="32E5340A" w14:textId="77777777" w:rsidR="001445B5" w:rsidRPr="00F64C00" w:rsidRDefault="001445B5"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1E0A280B" w14:textId="77777777" w:rsidR="001445B5" w:rsidRPr="00F64C00" w:rsidRDefault="001445B5" w:rsidP="00747C3D">
      <w:pPr>
        <w:tabs>
          <w:tab w:val="left" w:pos="1134"/>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5. PASIŪLYMŲ RENGIMAS IR TEIKIMAS</w:t>
      </w:r>
    </w:p>
    <w:p w14:paraId="02DDD927"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5.1. </w:t>
      </w:r>
      <w:r w:rsidRPr="00F64C00">
        <w:rPr>
          <w:rFonts w:ascii="Times New Roman" w:eastAsia="Times New Roman" w:hAnsi="Times New Roman" w:cs="Times New Roman"/>
          <w:kern w:val="0"/>
          <w:lang w:eastAsia="ar-SA"/>
          <w14:ligatures w14:val="none"/>
        </w:rPr>
        <w:t>Tiekėjas gali pateikti tik vieną pasiūlymą vienai, kelioms arba visoms pirkimo dalims – individualiai arba kaip ūkio subjektų grupės dalyvis. Jei tiekėjas</w:t>
      </w:r>
      <w:r w:rsidRPr="00F64C00">
        <w:rPr>
          <w:rFonts w:ascii="Times New Roman" w:eastAsia="Lucida Sans Unicode" w:hAnsi="Times New Roman" w:cs="Times New Roman"/>
          <w:kern w:val="0"/>
          <w:lang w:eastAsia="lt-LT"/>
          <w14:ligatures w14:val="none"/>
        </w:rPr>
        <w:t xml:space="preserve"> </w:t>
      </w:r>
      <w:r w:rsidRPr="00F64C00">
        <w:rPr>
          <w:rFonts w:ascii="Times New Roman" w:eastAsia="Times New Roman" w:hAnsi="Times New Roman" w:cs="Times New Roman"/>
          <w:kern w:val="0"/>
          <w:lang w:eastAsia="ar-SA"/>
          <w14:ligatures w14:val="none"/>
        </w:rPr>
        <w:t>pateikia daugiau kaip vieną pasiūlymą vienai pirkimo daliai arba kaip ūkio subjektų grupės dalyvis dalyvauja teikiant kelis pasiūlymus, visi tokie pasiūlymai bus atmesti. Jeigu tą patį pasiūlymą tiekėjas pateikė ir raštu (popierine forma, vokuose), ir naudodamasis CVP IS priemonėmis, laikoma, kad tiekėjas pateikė daugiau kaip vieną pasiūlymą</w:t>
      </w:r>
      <w:r w:rsidRPr="00F64C00">
        <w:rPr>
          <w:rFonts w:ascii="Times New Roman" w:eastAsia="Times New Roman" w:hAnsi="Times New Roman" w:cs="Times New Roman"/>
          <w:kern w:val="0"/>
          <w:lang w:eastAsia="lt-LT"/>
          <w14:ligatures w14:val="none"/>
        </w:rPr>
        <w:t>. Perkančioji organizacija neleidžia pateikti alternatyvių pasiūlymų. Tiekėjui pateikus alternatyvų pasiūlymą (alternatyvius pasiūlymus), jo pasiūlymas ir alternatyvūs pasiūlymai bus atmesti.</w:t>
      </w:r>
    </w:p>
    <w:p w14:paraId="13E05CFA"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5.2. Jei pasiūlymą teikia ūkio subjektų grupė, ji taip pat pateikia ir jungtinės veiklos sutarties kopiją. Jungtinės veiklos sutartyje turi būti nurodyti kiekvienos šios sutarties šalies įsipareigojimai vykdant pirkimo (preliminariąją) sutartį bei šių įsipareigojimų vertės dalis, sudaranti bendrą pirkimo </w:t>
      </w:r>
      <w:r w:rsidRPr="00F64C00">
        <w:rPr>
          <w:rFonts w:ascii="Times New Roman" w:eastAsia="Times New Roman" w:hAnsi="Times New Roman" w:cs="Times New Roman"/>
          <w:kern w:val="0"/>
          <w:lang w:eastAsia="lt-LT"/>
          <w14:ligatures w14:val="none"/>
        </w:rPr>
        <w:lastRenderedPageBreak/>
        <w:t>(preliminariosios) sutarties vertę. Taip pat turi būti pateikta informacija apie asmenį, atstovaujantį ūkio subjektų grupei bendraujant su perkančiąja organizacija.</w:t>
      </w:r>
    </w:p>
    <w:p w14:paraId="215B91F4"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5.3. Visi pasiūlyme pateikiami dokumentai turi būti pateikti elektronine forma (tiesiogiai suformuoti elektroninėmis priemonėmis arba skaitmeninės dokumentų kopijos). Pasiūlymo dokumentai turi būti suformuoti naudojant nediskriminuojančius, visuotinai prieinamus duomenų failų formatus (pvz., </w:t>
      </w:r>
      <w:proofErr w:type="spellStart"/>
      <w:r w:rsidRPr="00F64C00">
        <w:rPr>
          <w:rFonts w:ascii="Times New Roman" w:eastAsia="Times New Roman" w:hAnsi="Times New Roman" w:cs="Times New Roman"/>
          <w:kern w:val="0"/>
          <w:lang w:eastAsia="lt-LT"/>
          <w14:ligatures w14:val="none"/>
        </w:rPr>
        <w:t>pdf</w:t>
      </w:r>
      <w:proofErr w:type="spellEnd"/>
      <w:r w:rsidRPr="00F64C00">
        <w:rPr>
          <w:rFonts w:ascii="Times New Roman" w:eastAsia="Times New Roman" w:hAnsi="Times New Roman" w:cs="Times New Roman"/>
          <w:kern w:val="0"/>
          <w:lang w:eastAsia="lt-LT"/>
          <w14:ligatures w14:val="none"/>
        </w:rPr>
        <w:t xml:space="preserve">, </w:t>
      </w:r>
      <w:proofErr w:type="spellStart"/>
      <w:r w:rsidRPr="00F64C00">
        <w:rPr>
          <w:rFonts w:ascii="Times New Roman" w:eastAsia="Times New Roman" w:hAnsi="Times New Roman" w:cs="Times New Roman"/>
          <w:kern w:val="0"/>
          <w:lang w:eastAsia="lt-LT"/>
          <w14:ligatures w14:val="none"/>
        </w:rPr>
        <w:t>docx</w:t>
      </w:r>
      <w:proofErr w:type="spellEnd"/>
      <w:r w:rsidRPr="00F64C00">
        <w:rPr>
          <w:rFonts w:ascii="Times New Roman" w:eastAsia="Times New Roman" w:hAnsi="Times New Roman" w:cs="Times New Roman"/>
          <w:kern w:val="0"/>
          <w:lang w:eastAsia="lt-LT"/>
          <w14:ligatures w14:val="none"/>
        </w:rPr>
        <w:t xml:space="preserve"> ). Perkančiajai organizacijai kilus abejonių dėl dokumentų tikrumo, ji turi teisę reikalauti pateikti dokumentų originalus.</w:t>
      </w:r>
    </w:p>
    <w:p w14:paraId="50FB11C9"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5.4. Pasiūlymas turi būti parengtas lietuvių kalba. Jei reikalaujami dokumentai negali būti pateikti lietuvių kalba, turi būti pateiktas patvirtintas vertimas (išverstame dokumente nurodant vertimą atlikusio asmens vardą, pavardę ir parašą).</w:t>
      </w:r>
    </w:p>
    <w:p w14:paraId="4AE6252F"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5.5. </w:t>
      </w:r>
      <w:r w:rsidRPr="00F64C00">
        <w:rPr>
          <w:rFonts w:ascii="Times New Roman" w:eastAsia="Times New Roman" w:hAnsi="Times New Roman" w:cs="Times New Roman"/>
          <w:b/>
          <w:kern w:val="0"/>
          <w:lang w:eastAsia="lt-LT"/>
          <w14:ligatures w14:val="none"/>
        </w:rPr>
        <w:t>Pasiūlymas turi būti pateiktas užpildant Pasiūlymo formą (pirkimo sąlygų 2 priedas)</w:t>
      </w:r>
      <w:r w:rsidRPr="00F64C00">
        <w:rPr>
          <w:rFonts w:ascii="Times New Roman" w:eastAsia="Times New Roman" w:hAnsi="Times New Roman" w:cs="Times New Roman"/>
          <w:kern w:val="0"/>
          <w:lang w:eastAsia="lt-LT"/>
          <w14:ligatures w14:val="none"/>
        </w:rPr>
        <w:t xml:space="preserve"> ir </w:t>
      </w:r>
      <w:r w:rsidRPr="00D9317E">
        <w:rPr>
          <w:rFonts w:ascii="Times New Roman" w:eastAsia="Times New Roman" w:hAnsi="Times New Roman" w:cs="Times New Roman"/>
          <w:b/>
          <w:bCs/>
          <w:kern w:val="0"/>
          <w:lang w:eastAsia="lt-LT"/>
          <w14:ligatures w14:val="none"/>
        </w:rPr>
        <w:t>pridedant visus pirkimo dokumentuose reikalaujamus dokumentus.</w:t>
      </w:r>
    </w:p>
    <w:p w14:paraId="7A2D5BC1" w14:textId="35F74131"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5.6. Pasiūlymo kaina pateikiama eurais, išreiškiant ir apskaičiuojant taip, kaip nurodyta Pasiūlymo formoje. Į </w:t>
      </w:r>
      <w:r w:rsidR="00554302">
        <w:rPr>
          <w:rFonts w:ascii="Times New Roman" w:eastAsia="Times New Roman" w:hAnsi="Times New Roman" w:cs="Times New Roman"/>
          <w:kern w:val="0"/>
          <w:lang w:eastAsia="lt-LT"/>
          <w14:ligatures w14:val="none"/>
        </w:rPr>
        <w:t>paslaugų (</w:t>
      </w:r>
      <w:r w:rsidRPr="00F64C00">
        <w:rPr>
          <w:rFonts w:ascii="Times New Roman" w:eastAsia="Times New Roman" w:hAnsi="Times New Roman" w:cs="Times New Roman"/>
          <w:kern w:val="0"/>
          <w:lang w:eastAsia="lt-LT"/>
          <w14:ligatures w14:val="none"/>
        </w:rPr>
        <w:t>prekių</w:t>
      </w:r>
      <w:r w:rsidR="00554302">
        <w:rPr>
          <w:rFonts w:ascii="Times New Roman" w:eastAsia="Times New Roman" w:hAnsi="Times New Roman" w:cs="Times New Roman"/>
          <w:kern w:val="0"/>
          <w:lang w:eastAsia="lt-LT"/>
          <w14:ligatures w14:val="none"/>
        </w:rPr>
        <w:t>)</w:t>
      </w:r>
      <w:r w:rsidRPr="00F64C00">
        <w:rPr>
          <w:rFonts w:ascii="Times New Roman" w:eastAsia="Times New Roman" w:hAnsi="Times New Roman" w:cs="Times New Roman"/>
          <w:kern w:val="0"/>
          <w:lang w:eastAsia="lt-LT"/>
          <w14:ligatures w14:val="none"/>
        </w:rPr>
        <w:t xml:space="preserve"> kainą </w:t>
      </w:r>
      <w:r w:rsidRPr="00F64C00">
        <w:rPr>
          <w:rFonts w:ascii="Times New Roman" w:eastAsia="Times New Roman" w:hAnsi="Times New Roman" w:cs="Times New Roman"/>
          <w:color w:val="000000"/>
          <w:kern w:val="0"/>
          <w:lang w:eastAsia="lt-LT"/>
          <w14:ligatures w14:val="none"/>
        </w:rPr>
        <w:t xml:space="preserve">turi būti įskaičiuotos visos susijusios išlaidos bei visi mokesčiai, kurie galioja pasiūlymo pateikimo dieną. </w:t>
      </w:r>
      <w:r w:rsidRPr="00F64C00">
        <w:rPr>
          <w:rFonts w:ascii="Times New Roman" w:eastAsia="Times New Roman" w:hAnsi="Times New Roman" w:cs="Times New Roman"/>
          <w:kern w:val="0"/>
          <w:lang w:eastAsia="lt-LT"/>
          <w14:ligatures w14:val="none"/>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 Į pasiūlymo kainą turi būti įskaityti visi mokesčiai ir visos tiekėjo išlaidos, būtinos pirkimo sutarties įvykdymui.</w:t>
      </w:r>
    </w:p>
    <w:p w14:paraId="3925F998"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5.7. Pasiūlyme tiekėjas turi aiškiai nurodyti, kuri pasiūlymo informacija yra </w:t>
      </w:r>
      <w:hyperlink r:id="rId8" w:tgtFrame="_blank" w:history="1">
        <w:r w:rsidRPr="00F64C00">
          <w:rPr>
            <w:rFonts w:ascii="Times New Roman" w:eastAsia="Times New Roman" w:hAnsi="Times New Roman" w:cs="Times New Roman"/>
            <w:color w:val="0000FF"/>
            <w:kern w:val="0"/>
            <w:u w:val="single"/>
            <w:lang w:eastAsia="lt-LT"/>
            <w14:ligatures w14:val="none"/>
          </w:rPr>
          <w:t>konfidenciali</w:t>
        </w:r>
      </w:hyperlink>
      <w:r w:rsidRPr="00F64C00">
        <w:rPr>
          <w:rFonts w:ascii="Times New Roman" w:eastAsia="Times New Roman" w:hAnsi="Times New Roman" w:cs="Times New Roman"/>
          <w:kern w:val="0"/>
          <w:lang w:eastAsia="lt-LT"/>
          <w14:ligatures w14:val="none"/>
        </w:rPr>
        <w:t xml:space="preserve">, vadovaujantis </w:t>
      </w:r>
      <w:hyperlink r:id="rId9" w:tgtFrame="_blank" w:history="1">
        <w:r w:rsidRPr="00F64C00">
          <w:rPr>
            <w:rFonts w:ascii="Times New Roman" w:eastAsia="Times New Roman" w:hAnsi="Times New Roman" w:cs="Times New Roman"/>
            <w:color w:val="0000FF"/>
            <w:kern w:val="0"/>
            <w:u w:val="single"/>
            <w:lang w:eastAsia="lt-LT"/>
            <w14:ligatures w14:val="none"/>
          </w:rPr>
          <w:t>VPĮ 20 straipsniu</w:t>
        </w:r>
      </w:hyperlink>
      <w:r w:rsidRPr="00F64C00">
        <w:rPr>
          <w:rFonts w:ascii="Times New Roman" w:eastAsia="Times New Roman" w:hAnsi="Times New Roman" w:cs="Times New Roman"/>
          <w:kern w:val="0"/>
          <w:lang w:eastAsia="lt-LT"/>
          <w14:ligatures w14:val="none"/>
        </w:rPr>
        <w:t>. Jeigu perkančiajai organizacijai kyla abejonių dėl tiekėjo pasiūlyme nurodytos informacijos konfidencialumo, ji privalo prašyti tiekėjo įrodyti, kodėl nurodyta informacija yra konfidenciali. Jeigu tiekėjas nepateikia tokių įrodymų arba pateikia netinkamus įrodymus, laikoma, kad tokia informacija yra nekonfidenciali.</w:t>
      </w:r>
    </w:p>
    <w:p w14:paraId="00E50714"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b/>
          <w:bCs/>
          <w:kern w:val="0"/>
          <w:u w:val="single"/>
          <w:lang w:eastAsia="lt-LT"/>
          <w14:ligatures w14:val="none"/>
        </w:rPr>
      </w:pPr>
      <w:r w:rsidRPr="00F64C00">
        <w:rPr>
          <w:rFonts w:ascii="Times New Roman" w:eastAsia="Times New Roman" w:hAnsi="Times New Roman" w:cs="Times New Roman"/>
          <w:b/>
          <w:bCs/>
          <w:kern w:val="0"/>
          <w:u w:val="single"/>
          <w:lang w:eastAsia="lt-LT"/>
          <w14:ligatures w14:val="none"/>
        </w:rPr>
        <w:t>5.8. Pasiūlyme Tiekėjas turi pateikti:</w:t>
      </w:r>
    </w:p>
    <w:p w14:paraId="6D4D28FC" w14:textId="6599C0C9" w:rsidR="001445B5"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5.8.1.</w:t>
      </w:r>
      <w:r w:rsidRPr="00F64C00">
        <w:rPr>
          <w:rFonts w:ascii="Times New Roman" w:eastAsia="Times New Roman" w:hAnsi="Times New Roman" w:cs="Times New Roman"/>
          <w:kern w:val="0"/>
          <w:lang w:eastAsia="lt-LT"/>
          <w14:ligatures w14:val="none"/>
        </w:rPr>
        <w:tab/>
        <w:t>Užpildytą</w:t>
      </w:r>
      <w:r w:rsidR="00E8576E">
        <w:rPr>
          <w:rFonts w:ascii="Times New Roman" w:eastAsia="Times New Roman" w:hAnsi="Times New Roman" w:cs="Times New Roman"/>
          <w:kern w:val="0"/>
          <w:lang w:eastAsia="lt-LT"/>
          <w14:ligatures w14:val="none"/>
        </w:rPr>
        <w:t xml:space="preserve"> ir</w:t>
      </w:r>
      <w:r w:rsidRPr="00F64C00">
        <w:rPr>
          <w:rFonts w:ascii="Times New Roman" w:eastAsia="Times New Roman" w:hAnsi="Times New Roman" w:cs="Times New Roman"/>
          <w:kern w:val="0"/>
          <w:lang w:eastAsia="lt-LT"/>
          <w14:ligatures w14:val="none"/>
        </w:rPr>
        <w:t xml:space="preserve"> </w:t>
      </w:r>
      <w:r w:rsidRPr="00E8576E">
        <w:rPr>
          <w:rFonts w:ascii="Times New Roman" w:eastAsia="Times New Roman" w:hAnsi="Times New Roman" w:cs="Times New Roman"/>
          <w:kern w:val="0"/>
          <w:lang w:eastAsia="lt-LT"/>
          <w14:ligatures w14:val="none"/>
        </w:rPr>
        <w:t>pasirašytą</w:t>
      </w:r>
      <w:r w:rsidRPr="00F64C00">
        <w:rPr>
          <w:rFonts w:ascii="Times New Roman" w:eastAsia="Times New Roman" w:hAnsi="Times New Roman" w:cs="Times New Roman"/>
          <w:kern w:val="0"/>
          <w:lang w:eastAsia="lt-LT"/>
          <w14:ligatures w14:val="none"/>
        </w:rPr>
        <w:t xml:space="preserve"> Pasiūlymo formą (pirkimo sąlygų 2 priedas);</w:t>
      </w:r>
    </w:p>
    <w:p w14:paraId="176A8F4E" w14:textId="052A06F7" w:rsidR="008D55E4" w:rsidRPr="008D55E4" w:rsidRDefault="008D55E4" w:rsidP="008D55E4">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Pr>
          <w:rFonts w:ascii="Times New Roman" w:eastAsia="Times New Roman" w:hAnsi="Times New Roman" w:cs="Times New Roman"/>
          <w:kern w:val="0"/>
          <w:lang w:eastAsia="lt-LT"/>
          <w14:ligatures w14:val="none"/>
        </w:rPr>
        <w:t>5.8.2. K</w:t>
      </w:r>
      <w:r w:rsidRPr="008D55E4">
        <w:rPr>
          <w:rFonts w:ascii="Times New Roman" w:eastAsia="Times New Roman" w:hAnsi="Times New Roman" w:cs="Times New Roman"/>
          <w:kern w:val="0"/>
          <w:lang w:eastAsia="lt-LT"/>
          <w14:ligatures w14:val="none"/>
        </w:rPr>
        <w:t>valifikaciją pagrindžiančius dokumentus</w:t>
      </w:r>
      <w:r>
        <w:rPr>
          <w:rFonts w:ascii="Times New Roman" w:eastAsia="Times New Roman" w:hAnsi="Times New Roman" w:cs="Times New Roman"/>
          <w:kern w:val="0"/>
          <w:lang w:eastAsia="lt-LT"/>
          <w14:ligatures w14:val="none"/>
        </w:rPr>
        <w:t>;</w:t>
      </w:r>
    </w:p>
    <w:p w14:paraId="0CB0A41A" w14:textId="1565D6DC" w:rsidR="001445B5" w:rsidRPr="00F64C00" w:rsidRDefault="001445B5" w:rsidP="008C71C9">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5.8.</w:t>
      </w:r>
      <w:r w:rsidR="0065297D">
        <w:rPr>
          <w:rFonts w:ascii="Times New Roman" w:eastAsia="Times New Roman" w:hAnsi="Times New Roman" w:cs="Times New Roman"/>
          <w:kern w:val="0"/>
          <w:lang w:eastAsia="lt-LT"/>
          <w14:ligatures w14:val="none"/>
        </w:rPr>
        <w:t xml:space="preserve">3. </w:t>
      </w:r>
      <w:r w:rsidR="00B51C44" w:rsidRPr="00F64C00">
        <w:rPr>
          <w:rFonts w:ascii="Times New Roman" w:eastAsia="Times New Roman" w:hAnsi="Times New Roman" w:cs="Times New Roman"/>
          <w:kern w:val="0"/>
          <w:lang w:eastAsia="lt-LT"/>
          <w14:ligatures w14:val="none"/>
        </w:rPr>
        <w:t>jungtinės veiklos sutarties kopiją, jei Pasiūlymą pateikia jungtinei veiklai susivienijusių Tiekėjų grupė;</w:t>
      </w:r>
    </w:p>
    <w:p w14:paraId="24E7D040" w14:textId="6671C984" w:rsidR="001445B5" w:rsidRPr="00F64C00" w:rsidRDefault="001445B5" w:rsidP="00987426">
      <w:pPr>
        <w:tabs>
          <w:tab w:val="left" w:pos="1134"/>
          <w:tab w:val="left" w:pos="1418"/>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5.8.</w:t>
      </w:r>
      <w:r w:rsidR="00987426">
        <w:rPr>
          <w:rFonts w:ascii="Times New Roman" w:eastAsia="Times New Roman" w:hAnsi="Times New Roman" w:cs="Times New Roman"/>
          <w:kern w:val="0"/>
          <w:lang w:eastAsia="lt-LT"/>
          <w14:ligatures w14:val="none"/>
        </w:rPr>
        <w:t>4</w:t>
      </w:r>
      <w:r w:rsidRPr="00F64C00">
        <w:rPr>
          <w:rFonts w:ascii="Times New Roman" w:eastAsia="Times New Roman" w:hAnsi="Times New Roman" w:cs="Times New Roman"/>
          <w:kern w:val="0"/>
          <w:lang w:eastAsia="lt-LT"/>
          <w14:ligatures w14:val="none"/>
        </w:rPr>
        <w:t>.</w:t>
      </w:r>
      <w:r w:rsidRPr="00F64C00">
        <w:rPr>
          <w:rFonts w:ascii="Times New Roman" w:eastAsia="Times New Roman" w:hAnsi="Times New Roman" w:cs="Times New Roman"/>
          <w:kern w:val="0"/>
          <w:lang w:eastAsia="lt-LT"/>
          <w14:ligatures w14:val="none"/>
        </w:rPr>
        <w:tab/>
        <w:t xml:space="preserve">jei Pasiūlymo dokumentus ir (ar) Pasiūlymą kvalifikuotu elektroniniu parašu pasirašo vadovo įgaliotas asmuo, prie Pasiūlymo turi būti pridėtas galiojantis rašytinis </w:t>
      </w:r>
      <w:r w:rsidRPr="00987426">
        <w:rPr>
          <w:rFonts w:ascii="Times New Roman" w:eastAsia="Times New Roman" w:hAnsi="Times New Roman" w:cs="Times New Roman"/>
          <w:b/>
          <w:bCs/>
          <w:kern w:val="0"/>
          <w:lang w:eastAsia="lt-LT"/>
          <w14:ligatures w14:val="none"/>
        </w:rPr>
        <w:t xml:space="preserve">įgaliojimas </w:t>
      </w:r>
      <w:r w:rsidRPr="00F64C00">
        <w:rPr>
          <w:rFonts w:ascii="Times New Roman" w:eastAsia="Times New Roman" w:hAnsi="Times New Roman" w:cs="Times New Roman"/>
          <w:kern w:val="0"/>
          <w:lang w:eastAsia="lt-LT"/>
          <w14:ligatures w14:val="none"/>
        </w:rPr>
        <w:t>arba kitas dokumentas, suteikiantis teisę pasirašyti Pasiūlymą.</w:t>
      </w:r>
    </w:p>
    <w:p w14:paraId="6C2CEB35"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5.9. Pasiūlymas turi galioti </w:t>
      </w:r>
      <w:r w:rsidRPr="00F64C00">
        <w:rPr>
          <w:rFonts w:ascii="Times New Roman" w:eastAsia="Times New Roman" w:hAnsi="Times New Roman" w:cs="Times New Roman"/>
          <w:b/>
          <w:iCs/>
          <w:kern w:val="0"/>
          <w:lang w:eastAsia="lt-LT"/>
          <w14:ligatures w14:val="none"/>
        </w:rPr>
        <w:t>1 (vieną) mėnesį</w:t>
      </w:r>
      <w:r w:rsidRPr="00F64C00">
        <w:rPr>
          <w:rFonts w:ascii="Times New Roman" w:eastAsia="Times New Roman" w:hAnsi="Times New Roman" w:cs="Times New Roman"/>
          <w:kern w:val="0"/>
          <w:lang w:eastAsia="lt-LT"/>
          <w14:ligatures w14:val="none"/>
        </w:rPr>
        <w:t xml:space="preserve"> nuo pasiūlymų pateikimo termino pabaigos. Perkančioji organizacija turi teisę prašyti, kad tiekėjas pratęstų pasiūlymo galiojimą, o tiekėjas gali atmesti tokį prašymą, neprarasdamas teisės į savo pasiūlymo galiojimo užtikrinimą, jeigu jo reikalaujama.</w:t>
      </w:r>
    </w:p>
    <w:p w14:paraId="124846CB"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5.10. Pasiūlymas turi būti pateiktas </w:t>
      </w:r>
      <w:r w:rsidRPr="00F64C00">
        <w:rPr>
          <w:rFonts w:ascii="Times New Roman" w:eastAsia="Times New Roman" w:hAnsi="Times New Roman" w:cs="Times New Roman"/>
          <w:b/>
          <w:kern w:val="0"/>
          <w:lang w:eastAsia="lt-LT"/>
          <w14:ligatures w14:val="none"/>
        </w:rPr>
        <w:t>iki CVP IS nurodyto pasiūlymų pateikimo termino pabaigos tik elektroninėmis priemonėmis, naudojant CVP IS.</w:t>
      </w:r>
      <w:r w:rsidRPr="00F64C00">
        <w:rPr>
          <w:rFonts w:ascii="Times New Roman" w:eastAsia="Times New Roman" w:hAnsi="Times New Roman" w:cs="Times New Roman"/>
          <w:kern w:val="0"/>
          <w:lang w:eastAsia="lt-LT"/>
          <w14:ligatures w14:val="none"/>
        </w:rPr>
        <w:t xml:space="preserve"> Perkančioji organizacija turi teisę pratęsti pasiūlymo pateikimo terminą.</w:t>
      </w:r>
    </w:p>
    <w:p w14:paraId="79D09B01"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5.11. Perkančioji organizacija nereikalauja pasiūlymą pasirašyti kvalifikuotu elektroniniu parašu. </w:t>
      </w:r>
    </w:p>
    <w:p w14:paraId="52D77D95" w14:textId="77777777" w:rsidR="001445B5" w:rsidRPr="00E8576E"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E8576E">
        <w:rPr>
          <w:rFonts w:ascii="Times New Roman" w:eastAsia="Times New Roman" w:hAnsi="Times New Roman" w:cs="Times New Roman"/>
          <w:kern w:val="0"/>
          <w:lang w:eastAsia="lt-LT"/>
          <w14:ligatures w14:val="none"/>
        </w:rPr>
        <w:t xml:space="preserve">5.12. Pasiūlymas privalo būti </w:t>
      </w:r>
      <w:r w:rsidRPr="00E8576E">
        <w:rPr>
          <w:rFonts w:ascii="Times New Roman" w:eastAsia="Times New Roman" w:hAnsi="Times New Roman" w:cs="Times New Roman"/>
          <w:b/>
          <w:bCs/>
          <w:kern w:val="0"/>
          <w:lang w:eastAsia="lt-LT"/>
          <w14:ligatures w14:val="none"/>
        </w:rPr>
        <w:t>pasirašytas</w:t>
      </w:r>
      <w:r w:rsidRPr="00E8576E">
        <w:rPr>
          <w:rFonts w:ascii="Times New Roman" w:eastAsia="Times New Roman" w:hAnsi="Times New Roman" w:cs="Times New Roman"/>
          <w:kern w:val="0"/>
          <w:lang w:eastAsia="lt-LT"/>
          <w14:ligatures w14:val="none"/>
        </w:rPr>
        <w:t xml:space="preserve"> fiziniu parašu (ir pridėtas nuskenuotas) arba originaliu saugiu elektroniniu parašu, atitinkančiu Lietuvos Respublikos elektroninio parašo įstatymo nustatytus reikalavimus.</w:t>
      </w:r>
    </w:p>
    <w:p w14:paraId="2FF99FA9"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5.13. Iki pasiūlymų pateikimo termino pabaigos, tiekėjas gali pakeisti arba atšaukti savo pasiūlymą (informaciją, kaip tiekėjui pakeisti ar atšaukti pasiūlymą galima rasti </w:t>
      </w:r>
      <w:hyperlink r:id="rId10" w:tgtFrame="_blank" w:history="1">
        <w:r w:rsidRPr="00F64C00">
          <w:rPr>
            <w:rFonts w:ascii="Times New Roman" w:eastAsia="Times New Roman" w:hAnsi="Times New Roman" w:cs="Times New Roman"/>
            <w:color w:val="0000FF"/>
            <w:kern w:val="0"/>
            <w:u w:val="single"/>
            <w:lang w:eastAsia="lt-LT"/>
            <w14:ligatures w14:val="none"/>
          </w:rPr>
          <w:t>ČIA</w:t>
        </w:r>
      </w:hyperlink>
      <w:r w:rsidRPr="00F64C00">
        <w:rPr>
          <w:rFonts w:ascii="Times New Roman" w:eastAsia="Times New Roman" w:hAnsi="Times New Roman" w:cs="Times New Roman"/>
          <w:kern w:val="0"/>
          <w:lang w:eastAsia="lt-LT"/>
          <w14:ligatures w14:val="none"/>
        </w:rPr>
        <w:t>). Toks pakeitimas arba pranešimas pripažįstamas galiojančiu, jeigu perkančioji organizacija jį gavo iki pasiūlymų pateikimo termino pabaigos.</w:t>
      </w:r>
    </w:p>
    <w:p w14:paraId="50FB45F7" w14:textId="0D8AA348" w:rsidR="001445B5" w:rsidRPr="00F64C00" w:rsidRDefault="001445B5" w:rsidP="00061D0B">
      <w:pPr>
        <w:tabs>
          <w:tab w:val="left" w:pos="1134"/>
          <w:tab w:val="left" w:pos="1522"/>
          <w:tab w:val="center" w:pos="5373"/>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lastRenderedPageBreak/>
        <w:t>6. PASIŪLYMŲ ŠIFRAVIMAS</w:t>
      </w:r>
    </w:p>
    <w:p w14:paraId="753129BE"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6.1. Tiekėjo teikiamas pasiūlymas gali būti užšifruojamas. Tiekėjas, nusprendęs pateikti užšifruotą pasiūlymą, turi:</w:t>
      </w:r>
    </w:p>
    <w:p w14:paraId="7A1B5861"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6.1.1. iki pasiūlymų pateikimo termino pabaigos, naudodamasis CVP IS priemonėmis, pateikti užšifruotą pasiūlymą (užšifruojamas visas pasiūlymas arba pasiūlymo dokumentas, kuriame nurodyta pasiūlymo kaina) (</w:t>
      </w:r>
      <w:r w:rsidRPr="00F64C00">
        <w:rPr>
          <w:rFonts w:ascii="Times New Roman" w:eastAsia="Times New Roman" w:hAnsi="Times New Roman" w:cs="Times New Roman"/>
          <w:i/>
          <w:iCs/>
          <w:kern w:val="0"/>
          <w:lang w:eastAsia="lt-LT"/>
          <w14:ligatures w14:val="none"/>
        </w:rPr>
        <w:t>informaciją, kaip tiekėjui užšifruoti pasiūlymą galima rasti</w:t>
      </w:r>
      <w:r w:rsidRPr="00F64C00">
        <w:rPr>
          <w:rFonts w:ascii="Times New Roman" w:eastAsia="Times New Roman" w:hAnsi="Times New Roman" w:cs="Times New Roman"/>
          <w:kern w:val="0"/>
          <w:lang w:eastAsia="lt-LT"/>
          <w14:ligatures w14:val="none"/>
        </w:rPr>
        <w:t xml:space="preserve"> </w:t>
      </w:r>
      <w:hyperlink r:id="rId11" w:tgtFrame="_blank" w:history="1">
        <w:r w:rsidRPr="00F64C00">
          <w:rPr>
            <w:rFonts w:ascii="Times New Roman" w:eastAsia="Times New Roman" w:hAnsi="Times New Roman" w:cs="Times New Roman"/>
            <w:color w:val="0000FF"/>
            <w:kern w:val="0"/>
            <w:u w:val="single"/>
            <w:lang w:eastAsia="lt-LT"/>
            <w14:ligatures w14:val="none"/>
          </w:rPr>
          <w:t>ČIA</w:t>
        </w:r>
      </w:hyperlink>
      <w:r w:rsidRPr="00F64C00">
        <w:rPr>
          <w:rFonts w:ascii="Times New Roman" w:eastAsia="Times New Roman" w:hAnsi="Times New Roman" w:cs="Times New Roman"/>
          <w:kern w:val="0"/>
          <w:lang w:eastAsia="lt-LT"/>
          <w14:ligatures w14:val="none"/>
        </w:rPr>
        <w:t>);</w:t>
      </w:r>
    </w:p>
    <w:p w14:paraId="061A72E9"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6.1.2. iki pradinio susipažinimo su pasiūlymais procedūros (posėdžio) </w:t>
      </w:r>
      <w:hyperlink r:id="rId12" w:tgtFrame="_blank" w:history="1">
        <w:r w:rsidRPr="00F64C00">
          <w:rPr>
            <w:rFonts w:ascii="Times New Roman" w:eastAsia="Times New Roman" w:hAnsi="Times New Roman" w:cs="Times New Roman"/>
            <w:color w:val="0000FF"/>
            <w:kern w:val="0"/>
            <w:u w:val="single"/>
            <w:lang w:eastAsia="lt-LT"/>
            <w14:ligatures w14:val="none"/>
          </w:rPr>
          <w:t>pradžios</w:t>
        </w:r>
      </w:hyperlink>
      <w:r w:rsidRPr="00F64C00">
        <w:rPr>
          <w:rFonts w:ascii="Times New Roman" w:eastAsia="Times New Roman" w:hAnsi="Times New Roman" w:cs="Times New Roman"/>
          <w:kern w:val="0"/>
          <w:lang w:eastAsia="lt-LT"/>
          <w14:ligatures w14:val="none"/>
        </w:rPr>
        <w:t xml:space="preserve"> CVP IS susirašinėjimo priemonėmis pateikti slaptažodį, su kuriuo perkančioji organizacija galės iššifruoti pateiktą pasiūlymą. Iškilus CVP IS techninėms problemoms, kai tiekėjas neturi galimybės pateikti slaptažodžio per CVP IS susirašinėjimo priemones, tiekėjas turi teisę slaptažodį pateikti kitomis priemonėmis pasirinktinai: perkančiosios organizacijos oficialiu elektroniniu paštu </w:t>
      </w:r>
      <w:hyperlink r:id="rId13" w:history="1">
        <w:r w:rsidRPr="00F64C00">
          <w:rPr>
            <w:rFonts w:ascii="Times New Roman" w:eastAsia="Times New Roman" w:hAnsi="Times New Roman" w:cs="Times New Roman"/>
            <w:color w:val="0000FF"/>
            <w:kern w:val="0"/>
            <w:u w:val="single"/>
            <w:lang w:eastAsia="lt-LT"/>
            <w14:ligatures w14:val="none"/>
          </w:rPr>
          <w:t>info@vaikoteises.lt</w:t>
        </w:r>
      </w:hyperlink>
      <w:r w:rsidRPr="00F64C00">
        <w:rPr>
          <w:rFonts w:ascii="Times New Roman" w:eastAsia="Times New Roman" w:hAnsi="Times New Roman" w:cs="Times New Roman"/>
          <w:kern w:val="0"/>
          <w:lang w:eastAsia="lt-LT"/>
          <w14:ligatures w14:val="none"/>
        </w:rPr>
        <w:t>, faksu arba raštu. Tokiu atveju tiekėjas turėtų būti aktyvus ir įsitikinti, kad slaptažodis laiku pasiekė adresatą (pavyzdžiui, susisiekęs su perkančiąja organizacija oficialiu jos telefonu ir (arba) kitais būdais);</w:t>
      </w:r>
    </w:p>
    <w:p w14:paraId="3FB6F6E3"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6.1.3. tiekėjui užšifravus visą pasiūlymą ir iki pradinio susipažinimo su pasiūlymais procedūros (posėdžio) pradžios nepateikus (dėl jo paties kaltės) slaptažodžio arba pateikus neteisingą slaptažodį, kuriuo naudodamasi perkančioji organizacija negalėjo iššifruoti pasiūlymo, pasiūlymas laikomas nepateiktu ir nėra vertinamas. Jeigu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692A3CAD"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p>
    <w:p w14:paraId="1466AD5D" w14:textId="77777777" w:rsidR="001445B5" w:rsidRPr="00F64C00" w:rsidRDefault="001445B5" w:rsidP="00747C3D">
      <w:pPr>
        <w:tabs>
          <w:tab w:val="left" w:pos="1134"/>
        </w:tabs>
        <w:spacing w:after="0" w:line="240" w:lineRule="auto"/>
        <w:ind w:firstLine="709"/>
        <w:jc w:val="center"/>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7. </w:t>
      </w:r>
      <w:r w:rsidRPr="00F64C00">
        <w:rPr>
          <w:rFonts w:ascii="Times New Roman" w:eastAsia="Times New Roman" w:hAnsi="Times New Roman" w:cs="Times New Roman"/>
          <w:b/>
          <w:bCs/>
          <w:kern w:val="0"/>
          <w:lang w:eastAsia="lt-LT"/>
          <w14:ligatures w14:val="none"/>
        </w:rPr>
        <w:t>SUSIPAŽINIMAS SU PASIŪLYMAIS</w:t>
      </w:r>
    </w:p>
    <w:p w14:paraId="4FE4EA23"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7.1. Pradinis susipažinimas su tiekėjų pasiūlymais, gautais CVP IS priemonėmis prilyginamas vokų su pasiūlymais atplėšimui. Pradinis susipažinimas su pasiūlymais - elektroninių vokų atplėšimo procedūra </w:t>
      </w:r>
      <w:r w:rsidRPr="00F64C00">
        <w:rPr>
          <w:rFonts w:ascii="Times New Roman" w:eastAsia="Times New Roman" w:hAnsi="Times New Roman" w:cs="Times New Roman"/>
          <w:b/>
          <w:kern w:val="0"/>
          <w:lang w:eastAsia="lt-LT"/>
          <w14:ligatures w14:val="none"/>
        </w:rPr>
        <w:t>vyks CVP IS nurodytą pasiūlymų pateikimo dieną.</w:t>
      </w:r>
      <w:r w:rsidRPr="00F64C00">
        <w:rPr>
          <w:rFonts w:ascii="Times New Roman" w:eastAsia="Times New Roman" w:hAnsi="Times New Roman" w:cs="Times New Roman"/>
          <w:kern w:val="0"/>
          <w:lang w:eastAsia="lt-LT"/>
          <w14:ligatures w14:val="none"/>
        </w:rPr>
        <w:t xml:space="preserve"> </w:t>
      </w:r>
    </w:p>
    <w:p w14:paraId="1BF7213A"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7.2. Susipažinimo su CVP IS priemonėmis gautais pasiūlymais procedūroje tiekėjai ar jų atstovai nedalyvauja. Perkančioji organizacija neteikia informacijos tiekėjams, apie pasiūlymus pateikusius tiekėjus, pasiūlytas kainas, iki kol bus įvertinti pasiūlymai ir nustatyta pasiūlymų eilė.</w:t>
      </w:r>
    </w:p>
    <w:p w14:paraId="72C25FBF" w14:textId="77777777" w:rsidR="001445B5" w:rsidRPr="00F64C00" w:rsidRDefault="001445B5" w:rsidP="00747C3D">
      <w:pPr>
        <w:tabs>
          <w:tab w:val="left" w:pos="1134"/>
        </w:tabs>
        <w:spacing w:after="0" w:line="280" w:lineRule="exact"/>
        <w:ind w:firstLine="709"/>
        <w:rPr>
          <w:rFonts w:ascii="Times New Roman" w:eastAsia="Times New Roman" w:hAnsi="Times New Roman" w:cs="Times New Roman"/>
          <w:kern w:val="0"/>
          <w:lang w:eastAsia="lt-LT"/>
          <w14:ligatures w14:val="none"/>
        </w:rPr>
      </w:pPr>
    </w:p>
    <w:p w14:paraId="25E00CA3" w14:textId="77777777" w:rsidR="001445B5" w:rsidRPr="00F64C00" w:rsidRDefault="001445B5" w:rsidP="00747C3D">
      <w:pPr>
        <w:tabs>
          <w:tab w:val="left" w:pos="1134"/>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8. PASIŪLYMŲ NAGRINĖJIMAS IR PALYGINIMAS</w:t>
      </w:r>
    </w:p>
    <w:p w14:paraId="1770BE36" w14:textId="77777777" w:rsidR="001445B5" w:rsidRPr="00061D0B" w:rsidRDefault="001445B5" w:rsidP="00747C3D">
      <w:pPr>
        <w:tabs>
          <w:tab w:val="left" w:pos="1134"/>
        </w:tabs>
        <w:spacing w:after="0" w:line="280" w:lineRule="exact"/>
        <w:ind w:firstLine="709"/>
        <w:jc w:val="both"/>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kern w:val="0"/>
          <w:lang w:eastAsia="lt-LT"/>
          <w14:ligatures w14:val="none"/>
        </w:rPr>
        <w:t xml:space="preserve">8.1. Ekonomiškai naudingiausias pasiūlymas išrenkamas pagal </w:t>
      </w:r>
      <w:r w:rsidRPr="00061D0B">
        <w:rPr>
          <w:rFonts w:ascii="Times New Roman" w:eastAsia="Times New Roman" w:hAnsi="Times New Roman" w:cs="Times New Roman"/>
          <w:b/>
          <w:bCs/>
          <w:kern w:val="0"/>
          <w:lang w:eastAsia="lt-LT"/>
          <w14:ligatures w14:val="none"/>
        </w:rPr>
        <w:t>kainą.</w:t>
      </w:r>
    </w:p>
    <w:p w14:paraId="5B3DE8EB"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8.2. Pirkimo metu perkančioji organizacija su tiekėjais nesiderės.</w:t>
      </w:r>
    </w:p>
    <w:p w14:paraId="711D6E43"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8.3. Pasiūlymų vertinimo metu perkančioji organizacija: </w:t>
      </w:r>
    </w:p>
    <w:p w14:paraId="111BF9F4"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8.3.1. įvertina, ar tiekėjo siūlomas pirkimo objektas atitinka pirkimo dokumentuose nustatytus reikalavimus;</w:t>
      </w:r>
    </w:p>
    <w:p w14:paraId="7950B19F"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8.3.2. įvertina, ar tiekėjo pasiūlyme nėra nurodytos kainos apskaičiavimo klaidų;</w:t>
      </w:r>
    </w:p>
    <w:p w14:paraId="27BB1281"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8.3.3. įvertina, ar tiekėjo pasiūlyme nurodyta kaina nėra per didelė ir perkančiajai organizacijai nepriimtina;</w:t>
      </w:r>
    </w:p>
    <w:p w14:paraId="4EC1AE83"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color w:val="000000"/>
          <w:kern w:val="0"/>
          <w:lang w:eastAsia="ar-SA"/>
          <w14:ligatures w14:val="none"/>
        </w:rPr>
      </w:pPr>
      <w:r w:rsidRPr="00F64C00">
        <w:rPr>
          <w:rFonts w:ascii="Times New Roman" w:eastAsia="Times New Roman" w:hAnsi="Times New Roman" w:cs="Times New Roman"/>
          <w:kern w:val="0"/>
          <w:lang w:eastAsia="lt-LT"/>
          <w14:ligatures w14:val="none"/>
        </w:rPr>
        <w:t xml:space="preserve">8.2.4. </w:t>
      </w:r>
      <w:r w:rsidRPr="00F64C00">
        <w:rPr>
          <w:rFonts w:ascii="Times New Roman" w:eastAsia="Times New Roman" w:hAnsi="Times New Roman" w:cs="Times New Roman"/>
          <w:color w:val="000000"/>
          <w:kern w:val="0"/>
          <w:lang w:eastAsia="ar-SA"/>
          <w14:ligatures w14:val="none"/>
        </w:rPr>
        <w:t>palygina dalyvių pateiktus pasiūlymus ir nustato laimėtoją bei pasiūlymų eilę.</w:t>
      </w:r>
    </w:p>
    <w:p w14:paraId="7750B4A6" w14:textId="77777777" w:rsidR="001445B5" w:rsidRPr="00F64C00" w:rsidRDefault="001445B5" w:rsidP="00747C3D">
      <w:pPr>
        <w:tabs>
          <w:tab w:val="left" w:pos="709"/>
          <w:tab w:val="left" w:pos="1134"/>
        </w:tabs>
        <w:spacing w:after="0" w:line="280" w:lineRule="exact"/>
        <w:ind w:firstLine="709"/>
        <w:jc w:val="both"/>
        <w:rPr>
          <w:rFonts w:ascii="Times New Roman" w:eastAsia="Calibri" w:hAnsi="Times New Roman" w:cs="Times New Roman"/>
          <w:kern w:val="0"/>
          <w14:ligatures w14:val="none"/>
        </w:rPr>
      </w:pPr>
      <w:r w:rsidRPr="00F64C00">
        <w:rPr>
          <w:rFonts w:ascii="Times New Roman" w:eastAsia="Calibri" w:hAnsi="Times New Roman" w:cs="Times New Roman"/>
          <w:kern w:val="0"/>
          <w14:ligatures w14:val="none"/>
        </w:rPr>
        <w:t xml:space="preserve">8.4. </w:t>
      </w:r>
      <w:r w:rsidRPr="00F64C00">
        <w:rPr>
          <w:rFonts w:ascii="Times New Roman" w:eastAsia="Calibri" w:hAnsi="Times New Roman" w:cs="Times New Roman"/>
          <w:color w:val="000000"/>
          <w:kern w:val="0"/>
          <w14:ligatures w14:val="none"/>
        </w:rPr>
        <w:t>Nagrinėjant tiekėjo pateiktą pasiūlymą ir nustačius, kad tiekėjas pateikė netikslius, neišsamius ar klaidingus dokumentus ar duomenis apie atitiktį pirkimo dokumentų reikalavimams ar šių dokumentų ar duomenų trūksta,</w:t>
      </w:r>
      <w:r w:rsidRPr="00F64C00">
        <w:rPr>
          <w:rFonts w:ascii="Times New Roman" w:eastAsia="Calibri" w:hAnsi="Times New Roman" w:cs="Times New Roman"/>
          <w:kern w:val="0"/>
          <w14:ligatures w14:val="none"/>
        </w:rPr>
        <w:t xml:space="preserve"> ar </w:t>
      </w:r>
      <w:r w:rsidRPr="00F64C00">
        <w:rPr>
          <w:rFonts w:ascii="Times New Roman" w:eastAsia="Calibri" w:hAnsi="Times New Roman" w:cs="Times New Roman"/>
          <w:color w:val="000000"/>
          <w:kern w:val="0"/>
          <w14:ligatures w14:val="none"/>
        </w:rPr>
        <w:t>pasiūlyme radus nurodytos kainos apskaičiavimo klaidų, Perkančioji organizacija raštu, nepažeisdama lygiateisiškumo ir skaidrumo principų, gali prašyti tiekėją tokius dokumentus ar duomenis patikslinti, papildyti arba paaiškinti per jos nustatytą protingą terminą. Pasiūlymai tikslinami, papildomi ar paaiškinami vadovaujantis Viešųjų pirkimų tarnybos nustatytomis taisyklėmis (</w:t>
      </w:r>
      <w:hyperlink r:id="rId14" w:history="1">
        <w:r w:rsidRPr="00F64C00">
          <w:rPr>
            <w:rFonts w:ascii="Times New Roman" w:eastAsia="Calibri" w:hAnsi="Times New Roman" w:cs="Times New Roman"/>
            <w:color w:val="0000FF"/>
            <w:kern w:val="0"/>
            <w:u w:val="single"/>
            <w14:ligatures w14:val="none"/>
          </w:rPr>
          <w:t>Pasiūlymų patikslinimo, papildymo ar paaiškinimo taisyklės</w:t>
        </w:r>
      </w:hyperlink>
      <w:r w:rsidRPr="00F64C00">
        <w:rPr>
          <w:rFonts w:ascii="Times New Roman" w:eastAsia="Calibri" w:hAnsi="Times New Roman" w:cs="Times New Roman"/>
          <w:color w:val="000000"/>
          <w:kern w:val="0"/>
          <w14:ligatures w14:val="none"/>
        </w:rPr>
        <w:t>)</w:t>
      </w:r>
      <w:r w:rsidRPr="00F64C00">
        <w:rPr>
          <w:rFonts w:ascii="Times New Roman" w:eastAsia="Calibri" w:hAnsi="Times New Roman" w:cs="Times New Roman"/>
          <w:kern w:val="0"/>
          <w14:ligatures w14:val="none"/>
        </w:rPr>
        <w:t>.</w:t>
      </w:r>
    </w:p>
    <w:p w14:paraId="6E2F3512" w14:textId="77777777" w:rsidR="001445B5" w:rsidRPr="00F64C00" w:rsidRDefault="001445B5" w:rsidP="00747C3D">
      <w:pPr>
        <w:tabs>
          <w:tab w:val="left" w:pos="993"/>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8.5. Perkančioji organizacija gali nevertinti viso tiekėjo pasiūlymo, jeigu patikrinusi jo dalį, nustato, kad vadovaujantis Viešųjų pirkimų įstatymo reikalavimais, pasiūlymas turi būti atmestas.</w:t>
      </w:r>
    </w:p>
    <w:p w14:paraId="2413DB9E"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u w:val="single"/>
          <w:lang w:eastAsia="lt-LT"/>
          <w14:ligatures w14:val="none"/>
        </w:rPr>
      </w:pPr>
      <w:r w:rsidRPr="00F64C00">
        <w:rPr>
          <w:rFonts w:ascii="Times New Roman" w:eastAsia="Times New Roman" w:hAnsi="Times New Roman" w:cs="Times New Roman"/>
          <w:kern w:val="0"/>
          <w:u w:val="single"/>
          <w:lang w:eastAsia="lt-LT"/>
          <w14:ligatures w14:val="none"/>
        </w:rPr>
        <w:lastRenderedPageBreak/>
        <w:t xml:space="preserve">8.6. </w:t>
      </w:r>
      <w:r w:rsidRPr="00F64C00">
        <w:rPr>
          <w:rFonts w:ascii="Times New Roman" w:eastAsia="Times New Roman" w:hAnsi="Times New Roman" w:cs="Times New Roman"/>
          <w:b/>
          <w:kern w:val="0"/>
          <w:u w:val="single"/>
          <w:lang w:eastAsia="lt-LT"/>
          <w14:ligatures w14:val="none"/>
        </w:rPr>
        <w:t>Pasiūlymas atmetamas, jeigu</w:t>
      </w:r>
      <w:r w:rsidRPr="00F64C00">
        <w:rPr>
          <w:rFonts w:ascii="Times New Roman" w:eastAsia="Times New Roman" w:hAnsi="Times New Roman" w:cs="Times New Roman"/>
          <w:kern w:val="0"/>
          <w:u w:val="single"/>
          <w:lang w:eastAsia="lt-LT"/>
          <w14:ligatures w14:val="none"/>
        </w:rPr>
        <w:t>:</w:t>
      </w:r>
    </w:p>
    <w:p w14:paraId="28DCFB6A"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8.6.1. pasiūlymą pateikęs tiekėjas </w:t>
      </w:r>
      <w:r w:rsidRPr="00F64C00">
        <w:rPr>
          <w:rFonts w:ascii="Times New Roman" w:eastAsia="Times New Roman" w:hAnsi="Times New Roman" w:cs="Times New Roman"/>
          <w:kern w:val="0"/>
          <w:lang w:bidi="en-US"/>
          <w14:ligatures w14:val="none"/>
        </w:rPr>
        <w:t xml:space="preserve">turi </w:t>
      </w:r>
      <w:r w:rsidRPr="00F64C00">
        <w:rPr>
          <w:rFonts w:ascii="Times New Roman" w:eastAsia="Times New Roman" w:hAnsi="Times New Roman" w:cs="Times New Roman"/>
          <w:kern w:val="0"/>
          <w:lang w:eastAsia="lt-LT"/>
          <w14:ligatures w14:val="none"/>
        </w:rPr>
        <w:t xml:space="preserve">būti pašalinamas iš </w:t>
      </w:r>
      <w:r w:rsidRPr="00F64C00">
        <w:rPr>
          <w:rFonts w:ascii="Times New Roman" w:eastAsia="Times New Roman" w:hAnsi="Times New Roman" w:cs="Times New Roman"/>
          <w:kern w:val="0"/>
          <w:lang w:bidi="en-US"/>
          <w14:ligatures w14:val="none"/>
        </w:rPr>
        <w:t xml:space="preserve">pirkimo </w:t>
      </w:r>
      <w:r w:rsidRPr="00F64C00">
        <w:rPr>
          <w:rFonts w:ascii="Times New Roman" w:eastAsia="Times New Roman" w:hAnsi="Times New Roman" w:cs="Times New Roman"/>
          <w:kern w:val="0"/>
          <w:lang w:eastAsia="lt-LT"/>
          <w14:ligatures w14:val="none"/>
        </w:rPr>
        <w:t>procedūros, nes turi Lietuvos Respublikos viešųjų pirkimų įstatymo 46 straipsnio 2¹ dalyje nurodytą pašalinimo pagrindą;</w:t>
      </w:r>
    </w:p>
    <w:p w14:paraId="40A5E222"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8.6.2. pasiūlymą pateikęs tiekėjas neatitinka pirkimo dokumentuose nustatytų, jeigu taikytina, kvalifikacijos reikalavimų, kokybės vadybos sistemos ir (arba) aplinkos apsaugos vadybos sistemos standartų, reikalaujamų sertifikatų ir kitų dokumentų arba Perkančiosios organizacijos prašymu, per nurodytą terminą jų nepateikė ar nepatikslino;</w:t>
      </w:r>
    </w:p>
    <w:p w14:paraId="36E0F6E9" w14:textId="77777777" w:rsidR="001445B5" w:rsidRPr="00F64C00" w:rsidRDefault="001445B5" w:rsidP="00747C3D">
      <w:pPr>
        <w:tabs>
          <w:tab w:val="left" w:pos="1134"/>
        </w:tabs>
        <w:spacing w:after="0" w:line="280" w:lineRule="exact"/>
        <w:ind w:firstLine="709"/>
        <w:jc w:val="both"/>
        <w:rPr>
          <w:rFonts w:ascii="Times New Roman" w:eastAsia="Calibri" w:hAnsi="Times New Roman" w:cs="Times New Roman"/>
          <w:kern w:val="0"/>
          <w14:ligatures w14:val="none"/>
        </w:rPr>
      </w:pPr>
      <w:r w:rsidRPr="00F64C00">
        <w:rPr>
          <w:rFonts w:ascii="Times New Roman" w:eastAsia="Calibri" w:hAnsi="Times New Roman" w:cs="Times New Roman"/>
          <w:kern w:val="0"/>
          <w14:ligatures w14:val="none"/>
        </w:rPr>
        <w:t>8.6.3. pasiūlymas neatitiko pirkimo dokumentuose nustatytų reikalavimų;</w:t>
      </w:r>
    </w:p>
    <w:p w14:paraId="6F6D2A33" w14:textId="77777777" w:rsidR="001445B5" w:rsidRPr="00F64C00" w:rsidRDefault="001445B5" w:rsidP="00747C3D">
      <w:pPr>
        <w:tabs>
          <w:tab w:val="left" w:pos="1134"/>
        </w:tabs>
        <w:spacing w:after="0" w:line="280" w:lineRule="exact"/>
        <w:ind w:firstLine="709"/>
        <w:jc w:val="both"/>
        <w:rPr>
          <w:rFonts w:ascii="Times New Roman" w:eastAsia="Calibri" w:hAnsi="Times New Roman" w:cs="Times New Roman"/>
          <w:kern w:val="0"/>
          <w14:ligatures w14:val="none"/>
        </w:rPr>
      </w:pPr>
      <w:r w:rsidRPr="00F64C00">
        <w:rPr>
          <w:rFonts w:ascii="Times New Roman" w:eastAsia="Calibri" w:hAnsi="Times New Roman" w:cs="Times New Roman"/>
          <w:kern w:val="0"/>
          <w14:ligatures w14:val="none"/>
        </w:rPr>
        <w:t>8.6.4. tiekėjas per nustatytą terminą nepatikslino, nepapildė ar nepateikė pirkimo sąlygose nurodytų kartu su pasiūlymu teikiamų dokumentų: tiekėjo įgaliojimo asmeniui pasirašyti pasiūlymą, jungtinės veiklos sutarties;</w:t>
      </w:r>
    </w:p>
    <w:p w14:paraId="49F8D366" w14:textId="77777777" w:rsidR="001445B5" w:rsidRPr="00F64C00" w:rsidRDefault="001445B5" w:rsidP="00747C3D">
      <w:pPr>
        <w:tabs>
          <w:tab w:val="left" w:pos="1134"/>
        </w:tabs>
        <w:spacing w:after="0" w:line="280" w:lineRule="exact"/>
        <w:ind w:firstLine="709"/>
        <w:jc w:val="both"/>
        <w:rPr>
          <w:rFonts w:ascii="Times New Roman" w:eastAsia="Calibri" w:hAnsi="Times New Roman" w:cs="Times New Roman"/>
          <w:kern w:val="0"/>
          <w14:ligatures w14:val="none"/>
        </w:rPr>
      </w:pPr>
      <w:r w:rsidRPr="00F64C00">
        <w:rPr>
          <w:rFonts w:ascii="Times New Roman" w:eastAsia="Calibri" w:hAnsi="Times New Roman" w:cs="Times New Roman"/>
          <w:kern w:val="0"/>
          <w14:ligatures w14:val="none"/>
        </w:rPr>
        <w:t>8.6.5. tiekėjas per perkančiosios organizacijos nurodytą terminą neištaisė aritmetinių klaidų ir (ar) nepaaiškino pasiūlymo. Šiuo atveju jo pasiūlymas atmetamas, kaip neatitinkantis pirkimo sąlygose nustatytų reikalavimų;</w:t>
      </w:r>
    </w:p>
    <w:p w14:paraId="69D2C70B" w14:textId="77777777" w:rsidR="001445B5" w:rsidRPr="00F64C00" w:rsidRDefault="001445B5" w:rsidP="00747C3D">
      <w:pPr>
        <w:tabs>
          <w:tab w:val="left" w:pos="1134"/>
        </w:tabs>
        <w:spacing w:after="0" w:line="280" w:lineRule="exact"/>
        <w:ind w:firstLine="709"/>
        <w:jc w:val="both"/>
        <w:rPr>
          <w:rFonts w:ascii="Times New Roman" w:eastAsia="Calibri" w:hAnsi="Times New Roman" w:cs="Times New Roman"/>
          <w:kern w:val="0"/>
          <w14:ligatures w14:val="none"/>
        </w:rPr>
      </w:pPr>
      <w:r w:rsidRPr="00F64C00">
        <w:rPr>
          <w:rFonts w:ascii="Times New Roman" w:eastAsia="Calibri" w:hAnsi="Times New Roman" w:cs="Times New Roman"/>
          <w:kern w:val="0"/>
          <w14:ligatures w14:val="none"/>
        </w:rPr>
        <w:t>8.6.6. tiekėjas pasiūlė per didelę, Perkančiajai organizacijai nepriimtiną kainą;</w:t>
      </w:r>
    </w:p>
    <w:p w14:paraId="562AECC7"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color w:val="000000"/>
          <w:kern w:val="0"/>
          <w14:ligatures w14:val="none"/>
        </w:rPr>
      </w:pPr>
      <w:r w:rsidRPr="00F64C00">
        <w:rPr>
          <w:rFonts w:ascii="Times New Roman" w:eastAsia="Calibri" w:hAnsi="Times New Roman" w:cs="Times New Roman"/>
          <w:kern w:val="0"/>
          <w14:ligatures w14:val="none"/>
        </w:rPr>
        <w:t xml:space="preserve">8.6.7. </w:t>
      </w:r>
      <w:r w:rsidRPr="00F64C00">
        <w:rPr>
          <w:rFonts w:ascii="Times New Roman" w:eastAsia="Times New Roman" w:hAnsi="Times New Roman" w:cs="Times New Roman"/>
          <w:color w:val="000000"/>
          <w:kern w:val="0"/>
          <w14:ligatures w14:val="none"/>
        </w:rPr>
        <w:t>tiekėjas apie nustatytų reikalavimų atitikimą pateikė melagingą informaciją, kurią perkančioji organizacija gali įrodyti bet kokiomis teisėtomis priemonėmis;</w:t>
      </w:r>
    </w:p>
    <w:p w14:paraId="47CA6AD4" w14:textId="77777777" w:rsidR="001445B5" w:rsidRPr="00F64C00" w:rsidRDefault="001445B5" w:rsidP="00747C3D">
      <w:pPr>
        <w:tabs>
          <w:tab w:val="left" w:pos="1134"/>
        </w:tabs>
        <w:spacing w:after="0" w:line="280" w:lineRule="exact"/>
        <w:ind w:firstLine="709"/>
        <w:jc w:val="both"/>
        <w:rPr>
          <w:rFonts w:ascii="Times New Roman" w:eastAsia="Calibri" w:hAnsi="Times New Roman" w:cs="Times New Roman"/>
          <w:b/>
          <w:kern w:val="0"/>
          <w14:ligatures w14:val="none"/>
        </w:rPr>
      </w:pPr>
      <w:r w:rsidRPr="00F64C00">
        <w:rPr>
          <w:rFonts w:ascii="Times New Roman" w:eastAsia="Calibri" w:hAnsi="Times New Roman" w:cs="Times New Roman"/>
          <w:kern w:val="0"/>
          <w14:ligatures w14:val="none"/>
        </w:rPr>
        <w:t>8.6.10. Tiekėjui iki vokų atplėšimo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neatitinkantį pirkimo dokumentuose nustatytų reikalavimų (tiekėjas nepateikė pasiūlymo kainos).</w:t>
      </w:r>
    </w:p>
    <w:p w14:paraId="3B712D5E" w14:textId="77777777" w:rsidR="001445B5" w:rsidRPr="00F64C00" w:rsidRDefault="001445B5" w:rsidP="00747C3D">
      <w:pPr>
        <w:tabs>
          <w:tab w:val="left" w:pos="993"/>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8.6.11. tiekėjas pateikė netikslius, neišsamius pirkimo dokumentuose nuodytus kartu su pasiūlymu teikiamus dokumentus: tiekėjo įgaliojimą asmeniui pasirašyti pasiūlymą, jungtinės veiklos sutartį, pasiūlymo galiojimo užtikrinimą patvirtinantį dokumentą (jei reikalaujamas) ar jų nepateikė ir Perkančiosios organizacijos prašymu jų nepateikė ar nepatikslino per Perkančiosios organizacijos nurodytą terminą;</w:t>
      </w:r>
    </w:p>
    <w:p w14:paraId="7FE64DA1" w14:textId="77777777" w:rsidR="001445B5" w:rsidRPr="00F64C00" w:rsidRDefault="001445B5" w:rsidP="00747C3D">
      <w:pPr>
        <w:tabs>
          <w:tab w:val="left" w:pos="993"/>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8.6.12. tiekėjas per Perkančiosios organizacijos nustatytą terminą neaptikslino, nepapildė, nepaaiškino pasiūlymo, kaip nurodyta </w:t>
      </w:r>
      <w:r w:rsidRPr="00F64C00">
        <w:rPr>
          <w:rFonts w:ascii="Times New Roman" w:eastAsia="Times New Roman" w:hAnsi="Times New Roman" w:cs="Times New Roman"/>
          <w:color w:val="000000"/>
          <w:kern w:val="0"/>
          <w:lang w:eastAsia="lt-LT"/>
          <w14:ligatures w14:val="none"/>
        </w:rPr>
        <w:t>Viešųjų pirkimų tarnybos nustatytose taisyklėse (</w:t>
      </w:r>
      <w:hyperlink r:id="rId15" w:history="1">
        <w:r w:rsidRPr="00F64C00">
          <w:rPr>
            <w:rFonts w:ascii="Times New Roman" w:eastAsia="Times New Roman" w:hAnsi="Times New Roman" w:cs="Times New Roman"/>
            <w:color w:val="0000FF"/>
            <w:kern w:val="0"/>
            <w:u w:val="single"/>
            <w:lang w:eastAsia="lt-LT"/>
            <w14:ligatures w14:val="none"/>
          </w:rPr>
          <w:t>Pasiūlymų patikslinimo, papildymo ar paaiškinimo taisyklės</w:t>
        </w:r>
      </w:hyperlink>
      <w:r w:rsidRPr="00F64C00">
        <w:rPr>
          <w:rFonts w:ascii="Times New Roman" w:eastAsia="Times New Roman" w:hAnsi="Times New Roman" w:cs="Times New Roman"/>
          <w:color w:val="000000"/>
          <w:kern w:val="0"/>
          <w:lang w:eastAsia="lt-LT"/>
          <w14:ligatures w14:val="none"/>
        </w:rPr>
        <w:t>)</w:t>
      </w:r>
      <w:r w:rsidRPr="00F64C00">
        <w:rPr>
          <w:rFonts w:ascii="Times New Roman" w:eastAsia="Times New Roman" w:hAnsi="Times New Roman" w:cs="Times New Roman"/>
          <w:kern w:val="0"/>
          <w:lang w:eastAsia="lt-LT"/>
          <w14:ligatures w14:val="none"/>
        </w:rPr>
        <w:t>.</w:t>
      </w:r>
    </w:p>
    <w:p w14:paraId="413D1B90"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8.7. Sudaroma pasiūlymų eilė. Į pasiūlymų eilę įtraukiami tiekėjai, kurių pasiūlymai atitiko pirkimo dokumentuose nustatytus reikalavimus. Pasiūlymų eilė sudaroma ekonominio naudingumo mažėjimo (kainos didėjimo) tvarka. Jei kelių tiekėjų pasiūlymų ekonominis naudingumas yra vienodas, sudarant pasiūlymų eilę, pirmesnis įrašomas tiekėjas, kurio pasiūlymas pateiktas anksčiausiai. Eilė nesudaroma, jei pasiūlymą pateikė ar, pirkimo procedūrų metu atmetus kitus pasiūlymus, liko vienas tiekėjas.</w:t>
      </w:r>
    </w:p>
    <w:p w14:paraId="605749BD"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8.8. Nustatomas pirkimo laimėtojas. Laimėtoju gali būti pasirenkamas tik toks tiekėjas, kurio pasiūlymas atitinka pirkimo dokumentuose nustatytus reikalavimus ir jo pasiūlymo kaina nėra per didelė ir perkančiajai organizacijai nepriimtina.</w:t>
      </w:r>
    </w:p>
    <w:p w14:paraId="0FB4BD1E"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8.9. Perkančioji organizacija dalyviams, išskyrus atvejus, kai pirkimo sutartis sudaroma žodžiu, ne vėliau kaip per 5 darbo dienas raštu praneša apie priimtą sprendimą nustatyti laimėjusį pasiūlymą, dėl kurio bus sudaroma pirkimo sutartis, ir pateikia </w:t>
      </w:r>
      <w:hyperlink r:id="rId16" w:tgtFrame="_blank" w:history="1">
        <w:r w:rsidRPr="00F64C00">
          <w:rPr>
            <w:rFonts w:ascii="Times New Roman" w:eastAsia="Times New Roman" w:hAnsi="Times New Roman" w:cs="Times New Roman"/>
            <w:color w:val="0000FF"/>
            <w:kern w:val="0"/>
            <w:u w:val="single"/>
            <w:lang w:eastAsia="lt-LT"/>
            <w14:ligatures w14:val="none"/>
          </w:rPr>
          <w:t>VPĮ 58 straipsnio 2 dalyje</w:t>
        </w:r>
      </w:hyperlink>
      <w:r w:rsidRPr="00F64C00">
        <w:rPr>
          <w:rFonts w:ascii="Times New Roman" w:eastAsia="Times New Roman" w:hAnsi="Times New Roman" w:cs="Times New Roman"/>
          <w:kern w:val="0"/>
          <w:lang w:eastAsia="lt-LT"/>
          <w14:ligatures w14:val="none"/>
        </w:rPr>
        <w:t xml:space="preserve"> nurodytos atitinkamos informacijos, kuri dar nebuvo pateikta pirkimo procedūrų metu, santrauką, nurodo nustatytą pasiūlymų eilę ir laimėjusį pasiūlymą. Jei būtų priimtas sprendimas nesudaryti pirkimo sutarties, perkančioji organizacija taip pat nurodo priežastis, dėl kurių priimtas toks sprendimas.</w:t>
      </w:r>
    </w:p>
    <w:p w14:paraId="23C7D921"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8.10. Tiekėjas, kurio pasiūlymas laimėjo, kviečiamas sudaryti pirkimo sutartį.</w:t>
      </w:r>
    </w:p>
    <w:p w14:paraId="44E1876D"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spacing w:val="-4"/>
          <w:kern w:val="0"/>
          <w:lang w:eastAsia="lt-LT"/>
          <w14:ligatures w14:val="none"/>
        </w:rPr>
      </w:pPr>
      <w:r w:rsidRPr="00F64C00">
        <w:rPr>
          <w:rFonts w:ascii="Times New Roman" w:eastAsia="Times New Roman" w:hAnsi="Times New Roman" w:cs="Times New Roman"/>
          <w:kern w:val="0"/>
          <w:lang w:eastAsia="lt-LT"/>
          <w14:ligatures w14:val="none"/>
        </w:rPr>
        <w:lastRenderedPageBreak/>
        <w:t>8.11. Jeigu tiekėjas, kurio pasiūlymas pripažintas laimėjusiu, atsiėmė savo pasiūlymą pasiūlymo galiojimo laikotarpiu arba, savo pasiūlyme pateikė melagingą informaciją,</w:t>
      </w:r>
      <w:r w:rsidRPr="00F64C00">
        <w:rPr>
          <w:rFonts w:ascii="Times New Roman" w:eastAsia="Times New Roman" w:hAnsi="Times New Roman" w:cs="Times New Roman"/>
          <w:b/>
          <w:kern w:val="0"/>
          <w:lang w:eastAsia="lt-LT"/>
          <w14:ligatures w14:val="none"/>
        </w:rPr>
        <w:t xml:space="preserve"> </w:t>
      </w:r>
      <w:r w:rsidRPr="00F64C00">
        <w:rPr>
          <w:rFonts w:ascii="Times New Roman" w:eastAsia="Times New Roman" w:hAnsi="Times New Roman" w:cs="Times New Roman"/>
          <w:kern w:val="0"/>
          <w:lang w:eastAsia="lt-LT"/>
          <w14:ligatures w14:val="none"/>
        </w:rPr>
        <w:t xml:space="preserve">kurią perkančioji organizacija gali įrodyti bet kokiomis teisėtomis priemonėmis, arba iki perkančiosios organizacijos nurodyto laiko nesudaro arba bet kokia forma atsisako sudaryti pirkimo sutartį, </w:t>
      </w:r>
      <w:r w:rsidRPr="00F64C00">
        <w:rPr>
          <w:rFonts w:ascii="Times New Roman" w:eastAsia="Times New Roman" w:hAnsi="Times New Roman" w:cs="Times New Roman"/>
          <w:spacing w:val="-4"/>
          <w:kern w:val="0"/>
          <w:lang w:eastAsia="lt-LT"/>
          <w14:ligatures w14:val="none"/>
        </w:rPr>
        <w:t xml:space="preserve">laikoma, kad jis atsisakė sudaryti pirkimo sutartį. </w:t>
      </w:r>
      <w:r w:rsidRPr="00F64C00">
        <w:rPr>
          <w:rFonts w:ascii="Times New Roman" w:eastAsia="Times New Roman" w:hAnsi="Times New Roman" w:cs="Times New Roman"/>
          <w:kern w:val="0"/>
          <w:lang w:eastAsia="lt-LT"/>
          <w14:ligatures w14:val="none"/>
        </w:rPr>
        <w:t>Tiekėjui, kurio pasiūlymas laimėjo,</w:t>
      </w:r>
      <w:r w:rsidRPr="00F64C00">
        <w:rPr>
          <w:rFonts w:ascii="Times New Roman" w:eastAsia="Times New Roman" w:hAnsi="Times New Roman" w:cs="Times New Roman"/>
          <w:spacing w:val="-4"/>
          <w:kern w:val="0"/>
          <w:lang w:eastAsia="lt-LT"/>
          <w14:ligatures w14:val="none"/>
        </w:rPr>
        <w:t xml:space="preserve"> atsisakius sudaryti sutartį pirkimo dokumentuose nustatyta tvarka, perkančioji organizacija CVP IS priemonėmis siūlo sudaryti pirkimo sutartį tiekė</w:t>
      </w:r>
      <w:r w:rsidRPr="00F64C00">
        <w:rPr>
          <w:rFonts w:ascii="Times New Roman" w:eastAsia="Times New Roman" w:hAnsi="Times New Roman" w:cs="Times New Roman"/>
          <w:kern w:val="0"/>
          <w:lang w:eastAsia="lt-LT"/>
          <w14:ligatures w14:val="none"/>
        </w:rPr>
        <w:t>jui</w:t>
      </w:r>
      <w:r w:rsidRPr="00F64C00">
        <w:rPr>
          <w:rFonts w:ascii="Times New Roman" w:eastAsia="Times New Roman" w:hAnsi="Times New Roman" w:cs="Times New Roman"/>
          <w:spacing w:val="-4"/>
          <w:kern w:val="0"/>
          <w:lang w:eastAsia="lt-LT"/>
          <w14:ligatures w14:val="none"/>
        </w:rPr>
        <w:t>, kurio pasiūlymas yra priimtinas perkančiajai organizacijai ir kuris pagal sudarytą pasiūlymų eilę yra pirmas po tiekėjo, atsisakiusio sudaryti pirkimo sutartį.</w:t>
      </w:r>
    </w:p>
    <w:p w14:paraId="1B154288"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p>
    <w:p w14:paraId="19A61E65" w14:textId="77777777" w:rsidR="001445B5" w:rsidRPr="00F64C00" w:rsidRDefault="001445B5" w:rsidP="00747C3D">
      <w:pPr>
        <w:tabs>
          <w:tab w:val="left" w:pos="1134"/>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9. SUTARTIS IR JOS SUDARYMO SĄLYGOS</w:t>
      </w:r>
    </w:p>
    <w:p w14:paraId="41C0B5B0" w14:textId="77777777" w:rsidR="001445B5" w:rsidRPr="00F64C00" w:rsidRDefault="001445B5" w:rsidP="00747C3D">
      <w:pPr>
        <w:tabs>
          <w:tab w:val="left" w:pos="709"/>
          <w:tab w:val="left" w:pos="1134"/>
        </w:tabs>
        <w:suppressAutoHyphens/>
        <w:spacing w:after="0" w:line="280" w:lineRule="exact"/>
        <w:ind w:firstLine="709"/>
        <w:jc w:val="both"/>
        <w:rPr>
          <w:rFonts w:ascii="Times New Roman" w:eastAsia="Times New Roman" w:hAnsi="Times New Roman" w:cs="Times New Roman"/>
          <w:kern w:val="0"/>
          <w:lang w:eastAsia="ar-SA"/>
          <w14:ligatures w14:val="none"/>
        </w:rPr>
      </w:pPr>
      <w:r w:rsidRPr="00F64C00">
        <w:rPr>
          <w:rFonts w:ascii="Times New Roman" w:eastAsia="Times New Roman" w:hAnsi="Times New Roman" w:cs="Times New Roman"/>
          <w:kern w:val="0"/>
          <w:lang w:eastAsia="ar-SA"/>
          <w14:ligatures w14:val="none"/>
        </w:rPr>
        <w:t>9.1. Tiekėjas, kurio pasiūlymas nustatytas laimėjusiu, sudaryti sutarties kviečiamas raštu (</w:t>
      </w:r>
      <w:r w:rsidRPr="00034BC9">
        <w:rPr>
          <w:rFonts w:ascii="Times New Roman" w:eastAsia="Times New Roman" w:hAnsi="Times New Roman" w:cs="Times New Roman"/>
          <w:i/>
          <w:iCs/>
          <w:kern w:val="0"/>
          <w:lang w:eastAsia="ar-SA"/>
          <w14:ligatures w14:val="none"/>
        </w:rPr>
        <w:t>išskyrus atvejus, kai sutartis sudaroma žodžiu</w:t>
      </w:r>
      <w:r w:rsidRPr="00F64C00">
        <w:rPr>
          <w:rFonts w:ascii="Times New Roman" w:eastAsia="Times New Roman" w:hAnsi="Times New Roman" w:cs="Times New Roman"/>
          <w:kern w:val="0"/>
          <w:lang w:eastAsia="ar-SA"/>
          <w14:ligatures w14:val="none"/>
        </w:rPr>
        <w:t>) ir jam nurodomas laikas, iki kada jis turi sudaryti sutartį.</w:t>
      </w:r>
    </w:p>
    <w:p w14:paraId="1906EFFD" w14:textId="77777777" w:rsidR="001445B5" w:rsidRPr="00F64C00" w:rsidRDefault="001445B5" w:rsidP="00747C3D">
      <w:pPr>
        <w:tabs>
          <w:tab w:val="left" w:pos="1134"/>
        </w:tabs>
        <w:spacing w:after="0" w:line="280" w:lineRule="exact"/>
        <w:ind w:firstLine="709"/>
        <w:jc w:val="both"/>
        <w:outlineLvl w:val="1"/>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ar-SA"/>
          <w14:ligatures w14:val="none"/>
        </w:rPr>
        <w:t xml:space="preserve">9.2. </w:t>
      </w:r>
      <w:r w:rsidRPr="00F64C00">
        <w:rPr>
          <w:rFonts w:ascii="Times New Roman" w:eastAsia="Times New Roman" w:hAnsi="Times New Roman" w:cs="Times New Roman"/>
          <w:color w:val="000000"/>
          <w:kern w:val="0"/>
          <w:lang w:eastAsia="lt-LT"/>
          <w14:ligatures w14:val="none"/>
        </w:rPr>
        <w:t>Laikoma, kad tiekėjas atsisakė sudaryti sutartį, kai yra bent vienas iš šių atvejų:</w:t>
      </w:r>
    </w:p>
    <w:p w14:paraId="3A318897" w14:textId="77777777" w:rsidR="001445B5" w:rsidRPr="00F64C00" w:rsidRDefault="001445B5" w:rsidP="00747C3D">
      <w:pPr>
        <w:tabs>
          <w:tab w:val="left" w:pos="1134"/>
        </w:tabs>
        <w:spacing w:after="0" w:line="280" w:lineRule="exact"/>
        <w:ind w:firstLine="709"/>
        <w:jc w:val="both"/>
        <w:outlineLvl w:val="1"/>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9.2.1. tiekėjas, raštu atsisako ją sudaryti arba nepateikia pirkimo dokumentuose nustatyto pirkimo sutarties įvykdymo užtikrinimą patvirtinančio dokumento.</w:t>
      </w:r>
    </w:p>
    <w:p w14:paraId="1951CDDE" w14:textId="77777777" w:rsidR="001445B5" w:rsidRPr="00F64C00" w:rsidRDefault="001445B5" w:rsidP="00747C3D">
      <w:pPr>
        <w:keepNext/>
        <w:tabs>
          <w:tab w:val="left" w:pos="1134"/>
        </w:tabs>
        <w:spacing w:after="0" w:line="280" w:lineRule="exact"/>
        <w:ind w:firstLine="709"/>
        <w:jc w:val="both"/>
        <w:outlineLvl w:val="2"/>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9.2.2. iki perkančiosios organizacijos nurodyto laiko nepasirašo pirkimo sutarties.</w:t>
      </w:r>
    </w:p>
    <w:p w14:paraId="72537C49" w14:textId="77777777" w:rsidR="001445B5" w:rsidRPr="00F64C00" w:rsidRDefault="001445B5" w:rsidP="00747C3D">
      <w:pPr>
        <w:keepNext/>
        <w:tabs>
          <w:tab w:val="left" w:pos="1134"/>
        </w:tabs>
        <w:spacing w:after="0" w:line="280" w:lineRule="exact"/>
        <w:ind w:firstLine="709"/>
        <w:jc w:val="both"/>
        <w:outlineLvl w:val="2"/>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9.2.3. atsisako sudaryti pirkimo sutartį Viešųjų pirkimų įstatyme ir pirkimo dokumentuose nustatytomis sąlygomis.</w:t>
      </w:r>
    </w:p>
    <w:p w14:paraId="07D3F708" w14:textId="77777777" w:rsidR="001445B5" w:rsidRPr="00F64C00" w:rsidRDefault="001445B5" w:rsidP="00747C3D">
      <w:pPr>
        <w:keepNext/>
        <w:tabs>
          <w:tab w:val="left" w:pos="1134"/>
        </w:tabs>
        <w:spacing w:after="0" w:line="280" w:lineRule="exact"/>
        <w:ind w:firstLine="709"/>
        <w:jc w:val="both"/>
        <w:outlineLvl w:val="2"/>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9.3. Jeigu laimėjęs tiekėjas atsisako sudaryti sutartį, ją sudaryti siūloma tiekėjui, kurio pasiūlymas pagal nustatytą pasiūlymų eilę yra pirmas po tiekėjo, atsisakiusio sudaryti pirkimo sutartį. Prieš siūlant sudaryti sutartį Perkančioji organizacija patikrina to tikėjo dokumentus, kurie patvirtina, kad jis atitinka reikalavimus tiekėjų kvalifikacijai</w:t>
      </w:r>
      <w:r w:rsidRPr="00F64C00">
        <w:rPr>
          <w:rFonts w:ascii="Times New Roman" w:eastAsia="Times New Roman" w:hAnsi="Times New Roman" w:cs="Times New Roman"/>
          <w:kern w:val="0"/>
          <w:vertAlign w:val="superscript"/>
          <w:lang w:eastAsia="lt-LT"/>
          <w14:ligatures w14:val="none"/>
        </w:rPr>
        <w:footnoteReference w:id="1"/>
      </w:r>
      <w:r w:rsidRPr="00F64C00">
        <w:rPr>
          <w:rFonts w:ascii="Times New Roman" w:eastAsia="Times New Roman" w:hAnsi="Times New Roman" w:cs="Times New Roman"/>
          <w:kern w:val="0"/>
          <w:lang w:eastAsia="lt-LT"/>
          <w14:ligatures w14:val="none"/>
        </w:rPr>
        <w:t xml:space="preserve"> ir įsitikina, ar nėra kitų pirkimo sąlygų 8.9. punkte nurodytų atmetimo priežasčių. </w:t>
      </w:r>
    </w:p>
    <w:p w14:paraId="69B8A0C8" w14:textId="77777777" w:rsidR="001445B5" w:rsidRPr="00F64C00" w:rsidRDefault="001445B5" w:rsidP="00747C3D">
      <w:pPr>
        <w:tabs>
          <w:tab w:val="left" w:pos="709"/>
          <w:tab w:val="left" w:pos="1134"/>
        </w:tabs>
        <w:suppressAutoHyphens/>
        <w:spacing w:after="0" w:line="280" w:lineRule="exact"/>
        <w:ind w:firstLine="709"/>
        <w:jc w:val="both"/>
        <w:rPr>
          <w:rFonts w:ascii="Times New Roman" w:eastAsia="Times New Roman" w:hAnsi="Times New Roman" w:cs="Times New Roman"/>
          <w:kern w:val="0"/>
          <w:lang w:eastAsia="ar-SA"/>
          <w14:ligatures w14:val="none"/>
        </w:rPr>
      </w:pPr>
      <w:r w:rsidRPr="00F64C00">
        <w:rPr>
          <w:rFonts w:ascii="Times New Roman" w:eastAsia="Calibri" w:hAnsi="Times New Roman" w:cs="Times New Roman"/>
          <w:kern w:val="0"/>
          <w14:ligatures w14:val="none"/>
        </w:rPr>
        <w:t xml:space="preserve">9.4. </w:t>
      </w:r>
      <w:r w:rsidRPr="00F64C00">
        <w:rPr>
          <w:rFonts w:ascii="Times New Roman" w:eastAsia="Times New Roman" w:hAnsi="Times New Roman" w:cs="Times New Roman"/>
          <w:kern w:val="0"/>
          <w:lang w:eastAsia="ar-SA"/>
          <w14:ligatures w14:val="none"/>
        </w:rPr>
        <w:t>Pirkimo sutartis sutarties galiojimo laikotarpiu gali būti keičiama vadovaujantis VPĮ 89 straipsniu. Sutarties sąlygų pakeitimai įforminami šalių rašytiniais susitarimais, kurie yra neatsiejama sutarties dalis.</w:t>
      </w:r>
    </w:p>
    <w:p w14:paraId="6AFCFF4E" w14:textId="77777777" w:rsidR="001445B5" w:rsidRPr="00F64C00" w:rsidRDefault="001445B5" w:rsidP="00747C3D">
      <w:pPr>
        <w:tabs>
          <w:tab w:val="left" w:pos="709"/>
          <w:tab w:val="left" w:pos="1134"/>
        </w:tabs>
        <w:suppressAutoHyphens/>
        <w:spacing w:after="0" w:line="280" w:lineRule="exact"/>
        <w:ind w:firstLine="709"/>
        <w:jc w:val="both"/>
        <w:rPr>
          <w:rFonts w:ascii="Times New Roman" w:eastAsia="Times New Roman" w:hAnsi="Times New Roman" w:cs="Times New Roman"/>
          <w:kern w:val="0"/>
          <w:lang w:eastAsia="ar-SA"/>
          <w14:ligatures w14:val="none"/>
        </w:rPr>
      </w:pPr>
    </w:p>
    <w:p w14:paraId="06DB4DB3" w14:textId="77777777" w:rsidR="001445B5" w:rsidRPr="00F64C00" w:rsidRDefault="001445B5" w:rsidP="00747C3D">
      <w:pPr>
        <w:tabs>
          <w:tab w:val="left" w:pos="1134"/>
        </w:tabs>
        <w:spacing w:after="0" w:line="280" w:lineRule="exact"/>
        <w:ind w:firstLine="709"/>
        <w:jc w:val="center"/>
        <w:rPr>
          <w:rFonts w:ascii="Times New Roman" w:eastAsia="Times New Roman" w:hAnsi="Times New Roman" w:cs="Times New Roman"/>
          <w:b/>
          <w:bCs/>
          <w:kern w:val="0"/>
          <w:lang w:eastAsia="lt-LT"/>
          <w14:ligatures w14:val="none"/>
        </w:rPr>
      </w:pPr>
      <w:r w:rsidRPr="00F64C00">
        <w:rPr>
          <w:rFonts w:ascii="Times New Roman" w:eastAsia="Times New Roman" w:hAnsi="Times New Roman" w:cs="Times New Roman"/>
          <w:b/>
          <w:bCs/>
          <w:kern w:val="0"/>
          <w:lang w:eastAsia="lt-LT"/>
          <w14:ligatures w14:val="none"/>
        </w:rPr>
        <w:t>10. KITOS SĄLYGOS IR INFORMACIJA</w:t>
      </w:r>
    </w:p>
    <w:p w14:paraId="113AA2A1"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10.1. Pirkimo sutarties sudarymo atidėjimo terminas netaikomas.</w:t>
      </w:r>
    </w:p>
    <w:p w14:paraId="117DA760"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10.2. Perkančioji organizacija, gavusi tiekėjo pretenziją, nedelsdama sustabdo pirkimo procedūras, kol bus išnagrinėta ši pretenzija ir priimtas sprendimas. Perkančioji organizacija negali sudaryti pirkimo sutarties anksčiau negu po 5 (penkių) darbo dienų nuo rašytinio pranešimo apie jos priimtą sprendimą išsiuntimo pretenziją pateikusiam tiekėjui ir suinteresuotiems dalyviams dienos.</w:t>
      </w:r>
    </w:p>
    <w:p w14:paraId="1C8AB9C9"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10.3. Perkančioji organizacija turi teisę savo iniciatyva nutraukti pradėtas pirkimo procedūras. Tai gali būti atliekama bet kuriuo metu iki pirkimo sutarties sudarymo, jeigu atsirado aplinkybių, kurių nebuvo galima numatyti. Pirkimo procedūras nutraukti privaloma, jeigu buvo pažeisti </w:t>
      </w:r>
      <w:hyperlink r:id="rId17" w:tgtFrame="_blank" w:history="1">
        <w:r w:rsidRPr="00F64C00">
          <w:rPr>
            <w:rFonts w:ascii="Times New Roman" w:eastAsia="Times New Roman" w:hAnsi="Times New Roman" w:cs="Times New Roman"/>
            <w:color w:val="0000FF"/>
            <w:kern w:val="0"/>
            <w:u w:val="single"/>
            <w:lang w:eastAsia="lt-LT"/>
            <w14:ligatures w14:val="none"/>
          </w:rPr>
          <w:t>VPĮ 17 straipsnio 1 dalyje</w:t>
        </w:r>
      </w:hyperlink>
      <w:r w:rsidRPr="00F64C00">
        <w:rPr>
          <w:rFonts w:ascii="Times New Roman" w:eastAsia="Times New Roman" w:hAnsi="Times New Roman" w:cs="Times New Roman"/>
          <w:kern w:val="0"/>
          <w:lang w:eastAsia="lt-LT"/>
          <w14:ligatures w14:val="none"/>
        </w:rPr>
        <w:t xml:space="preserve"> nustatyti principai ir atitinkamos padėties negalima ištaisyti.</w:t>
      </w:r>
    </w:p>
    <w:p w14:paraId="1106186F" w14:textId="77777777" w:rsidR="001445B5" w:rsidRPr="00F64C00" w:rsidRDefault="001445B5" w:rsidP="00747C3D">
      <w:pPr>
        <w:tabs>
          <w:tab w:val="left" w:pos="1134"/>
        </w:tabs>
        <w:spacing w:after="0" w:line="280" w:lineRule="exact"/>
        <w:ind w:firstLine="709"/>
        <w:jc w:val="both"/>
        <w:rPr>
          <w:rFonts w:ascii="Times New Roman" w:eastAsia="Times New Roman" w:hAnsi="Times New Roman" w:cs="Times New Roman"/>
          <w:kern w:val="0"/>
          <w:lang w:eastAsia="lt-LT"/>
          <w14:ligatures w14:val="none"/>
        </w:rPr>
      </w:pPr>
      <w:r w:rsidRPr="00F64C00">
        <w:rPr>
          <w:rFonts w:ascii="Times New Roman" w:eastAsia="Times New Roman" w:hAnsi="Times New Roman" w:cs="Times New Roman"/>
          <w:kern w:val="0"/>
          <w:lang w:eastAsia="lt-LT"/>
          <w14:ligatures w14:val="none"/>
        </w:rPr>
        <w:t xml:space="preserve">10.4. Ginčai dėl pirkimo nagrinėjami, žala tiekėjui atlyginama, pirkimo sutartis pripažįstama negaliojančia bei alternatyvios sankcijos taikomos vadovaujantis </w:t>
      </w:r>
      <w:hyperlink r:id="rId18" w:tgtFrame="_blank" w:history="1">
        <w:r w:rsidRPr="00F64C00">
          <w:rPr>
            <w:rFonts w:ascii="Times New Roman" w:eastAsia="Times New Roman" w:hAnsi="Times New Roman" w:cs="Times New Roman"/>
            <w:color w:val="0000FF"/>
            <w:kern w:val="0"/>
            <w:u w:val="single"/>
            <w:lang w:eastAsia="lt-LT"/>
            <w14:ligatures w14:val="none"/>
          </w:rPr>
          <w:t>VPĮ VII skyriaus</w:t>
        </w:r>
      </w:hyperlink>
      <w:r w:rsidRPr="00F64C00">
        <w:rPr>
          <w:rFonts w:ascii="Times New Roman" w:eastAsia="Times New Roman" w:hAnsi="Times New Roman" w:cs="Times New Roman"/>
          <w:kern w:val="0"/>
          <w:lang w:eastAsia="lt-LT"/>
          <w14:ligatures w14:val="none"/>
        </w:rPr>
        <w:t xml:space="preserve"> nuostatomis.</w:t>
      </w:r>
    </w:p>
    <w:p w14:paraId="43E9279A" w14:textId="77777777" w:rsidR="007B1B3B" w:rsidRDefault="007B1B3B" w:rsidP="007B1B3B">
      <w:pPr>
        <w:tabs>
          <w:tab w:val="left" w:pos="1134"/>
        </w:tabs>
        <w:ind w:firstLine="709"/>
        <w:jc w:val="center"/>
        <w:rPr>
          <w:rFonts w:ascii="Times New Roman" w:hAnsi="Times New Roman" w:cs="Times New Roman"/>
        </w:rPr>
      </w:pPr>
    </w:p>
    <w:p w14:paraId="26D68F18" w14:textId="217FEE64" w:rsidR="00272BFC" w:rsidRPr="00F64C00" w:rsidRDefault="007B1B3B" w:rsidP="007B1B3B">
      <w:pPr>
        <w:tabs>
          <w:tab w:val="left" w:pos="1134"/>
        </w:tabs>
        <w:ind w:firstLine="709"/>
        <w:jc w:val="center"/>
        <w:rPr>
          <w:rFonts w:ascii="Times New Roman" w:hAnsi="Times New Roman" w:cs="Times New Roman"/>
        </w:rPr>
      </w:pPr>
      <w:r w:rsidRPr="007B1B3B">
        <w:rPr>
          <w:rFonts w:ascii="Times New Roman" w:hAnsi="Times New Roman" w:cs="Times New Roman"/>
        </w:rPr>
        <w:t>______________________________</w:t>
      </w:r>
    </w:p>
    <w:sectPr w:rsidR="00272BFC" w:rsidRPr="00F64C00" w:rsidSect="001445B5">
      <w:pgSz w:w="12240" w:h="15840"/>
      <w:pgMar w:top="1134" w:right="567" w:bottom="1134" w:left="1701" w:header="720" w:footer="72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BC11C" w14:textId="77777777" w:rsidR="00A66E9A" w:rsidRDefault="00A66E9A" w:rsidP="001445B5">
      <w:pPr>
        <w:spacing w:after="0" w:line="240" w:lineRule="auto"/>
      </w:pPr>
      <w:r>
        <w:separator/>
      </w:r>
    </w:p>
  </w:endnote>
  <w:endnote w:type="continuationSeparator" w:id="0">
    <w:p w14:paraId="590C7A76" w14:textId="77777777" w:rsidR="00A66E9A" w:rsidRDefault="00A66E9A" w:rsidP="0014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FCC6FB" w14:textId="77777777" w:rsidR="00A66E9A" w:rsidRDefault="00A66E9A" w:rsidP="001445B5">
      <w:pPr>
        <w:spacing w:after="0" w:line="240" w:lineRule="auto"/>
      </w:pPr>
      <w:r>
        <w:separator/>
      </w:r>
    </w:p>
  </w:footnote>
  <w:footnote w:type="continuationSeparator" w:id="0">
    <w:p w14:paraId="0D44D6C0" w14:textId="77777777" w:rsidR="00A66E9A" w:rsidRDefault="00A66E9A" w:rsidP="001445B5">
      <w:pPr>
        <w:spacing w:after="0" w:line="240" w:lineRule="auto"/>
      </w:pPr>
      <w:r>
        <w:continuationSeparator/>
      </w:r>
    </w:p>
  </w:footnote>
  <w:footnote w:id="1">
    <w:p w14:paraId="31E40795" w14:textId="77777777" w:rsidR="001445B5" w:rsidRPr="00034BC9" w:rsidRDefault="001445B5" w:rsidP="001445B5">
      <w:pPr>
        <w:pStyle w:val="FootnoteText"/>
        <w:jc w:val="both"/>
        <w:rPr>
          <w:rFonts w:ascii="Times New Roman" w:hAnsi="Times New Roman" w:cs="Times New Roman"/>
        </w:rPr>
      </w:pPr>
      <w:r w:rsidRPr="00034BC9">
        <w:rPr>
          <w:rStyle w:val="FootnoteReference"/>
          <w:rFonts w:ascii="Times New Roman" w:hAnsi="Times New Roman" w:cs="Times New Roman"/>
        </w:rPr>
        <w:footnoteRef/>
      </w:r>
      <w:r w:rsidRPr="00034BC9">
        <w:rPr>
          <w:rFonts w:ascii="Times New Roman" w:hAnsi="Times New Roman" w:cs="Times New Roman"/>
        </w:rPr>
        <w:t xml:space="preserve"> Reikalavimai tiekėjams – pirkimo dokumentuose keliami reikalavimai dėl pašalinimo pagrindų nebuvimo, jeigu taikytina, kvalifikacijos, kokybės vadybos sistemos ir (arba) aplinkos apsaugos vadybos sistemos standartų.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E242D"/>
    <w:multiLevelType w:val="multilevel"/>
    <w:tmpl w:val="19B478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C421F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3149CB"/>
    <w:multiLevelType w:val="hybridMultilevel"/>
    <w:tmpl w:val="808E45D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BEE49C4"/>
    <w:multiLevelType w:val="multilevel"/>
    <w:tmpl w:val="37E829A2"/>
    <w:lvl w:ilvl="0">
      <w:start w:val="2"/>
      <w:numFmt w:val="decimal"/>
      <w:lvlText w:val="%1."/>
      <w:lvlJc w:val="left"/>
      <w:pPr>
        <w:ind w:left="360" w:hanging="360"/>
      </w:pPr>
      <w:rPr>
        <w:rFonts w:hint="default"/>
      </w:rPr>
    </w:lvl>
    <w:lvl w:ilvl="1">
      <w:start w:val="1"/>
      <w:numFmt w:val="decimal"/>
      <w:lvlText w:val="%1.%2."/>
      <w:lvlJc w:val="left"/>
      <w:pPr>
        <w:ind w:left="21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474517"/>
    <w:multiLevelType w:val="hybridMultilevel"/>
    <w:tmpl w:val="554CC3A6"/>
    <w:lvl w:ilvl="0" w:tplc="EE5CEED8">
      <w:numFmt w:val="bullet"/>
      <w:lvlText w:val="•"/>
      <w:lvlJc w:val="left"/>
      <w:pPr>
        <w:ind w:left="1350" w:hanging="99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66869235">
    <w:abstractNumId w:val="1"/>
  </w:num>
  <w:num w:numId="2" w16cid:durableId="1255941273">
    <w:abstractNumId w:val="3"/>
  </w:num>
  <w:num w:numId="3" w16cid:durableId="1789936254">
    <w:abstractNumId w:val="0"/>
  </w:num>
  <w:num w:numId="4" w16cid:durableId="1290012225">
    <w:abstractNumId w:val="2"/>
  </w:num>
  <w:num w:numId="5" w16cid:durableId="35539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5B5"/>
    <w:rsid w:val="00014853"/>
    <w:rsid w:val="00014ED0"/>
    <w:rsid w:val="00034BC9"/>
    <w:rsid w:val="00061D0B"/>
    <w:rsid w:val="001445B5"/>
    <w:rsid w:val="001826A7"/>
    <w:rsid w:val="001E1A70"/>
    <w:rsid w:val="001F2888"/>
    <w:rsid w:val="00272BFC"/>
    <w:rsid w:val="00343DFD"/>
    <w:rsid w:val="00385304"/>
    <w:rsid w:val="003F1629"/>
    <w:rsid w:val="00406F66"/>
    <w:rsid w:val="004117EE"/>
    <w:rsid w:val="00484585"/>
    <w:rsid w:val="004A77EA"/>
    <w:rsid w:val="00554302"/>
    <w:rsid w:val="005A063D"/>
    <w:rsid w:val="0065297D"/>
    <w:rsid w:val="00662AA4"/>
    <w:rsid w:val="00747C3D"/>
    <w:rsid w:val="007B1B3B"/>
    <w:rsid w:val="008255F8"/>
    <w:rsid w:val="008C71C9"/>
    <w:rsid w:val="008D55E4"/>
    <w:rsid w:val="00987426"/>
    <w:rsid w:val="00A66E9A"/>
    <w:rsid w:val="00AE3BB7"/>
    <w:rsid w:val="00AE7266"/>
    <w:rsid w:val="00AF2253"/>
    <w:rsid w:val="00B51C44"/>
    <w:rsid w:val="00C05598"/>
    <w:rsid w:val="00D2683E"/>
    <w:rsid w:val="00D9317E"/>
    <w:rsid w:val="00DA00D9"/>
    <w:rsid w:val="00DA5241"/>
    <w:rsid w:val="00E450E6"/>
    <w:rsid w:val="00E8576E"/>
    <w:rsid w:val="00EC3D8C"/>
    <w:rsid w:val="00F64C0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5913EC"/>
  <w15:chartTrackingRefBased/>
  <w15:docId w15:val="{24A1CF86-A485-4670-B146-7D56FC004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445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445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445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445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445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445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445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445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445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45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45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45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45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45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45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45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45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45B5"/>
    <w:rPr>
      <w:rFonts w:eastAsiaTheme="majorEastAsia" w:cstheme="majorBidi"/>
      <w:color w:val="272727" w:themeColor="text1" w:themeTint="D8"/>
    </w:rPr>
  </w:style>
  <w:style w:type="paragraph" w:styleId="Title">
    <w:name w:val="Title"/>
    <w:basedOn w:val="Normal"/>
    <w:next w:val="Normal"/>
    <w:link w:val="TitleChar"/>
    <w:uiPriority w:val="10"/>
    <w:qFormat/>
    <w:rsid w:val="001445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45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45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445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45B5"/>
    <w:pPr>
      <w:spacing w:before="160"/>
      <w:jc w:val="center"/>
    </w:pPr>
    <w:rPr>
      <w:i/>
      <w:iCs/>
      <w:color w:val="404040" w:themeColor="text1" w:themeTint="BF"/>
    </w:rPr>
  </w:style>
  <w:style w:type="character" w:customStyle="1" w:styleId="QuoteChar">
    <w:name w:val="Quote Char"/>
    <w:basedOn w:val="DefaultParagraphFont"/>
    <w:link w:val="Quote"/>
    <w:uiPriority w:val="29"/>
    <w:rsid w:val="001445B5"/>
    <w:rPr>
      <w:i/>
      <w:iCs/>
      <w:color w:val="404040" w:themeColor="text1" w:themeTint="BF"/>
    </w:rPr>
  </w:style>
  <w:style w:type="paragraph" w:styleId="ListParagraph">
    <w:name w:val="List Paragraph"/>
    <w:basedOn w:val="Normal"/>
    <w:uiPriority w:val="34"/>
    <w:qFormat/>
    <w:rsid w:val="001445B5"/>
    <w:pPr>
      <w:ind w:left="720"/>
      <w:contextualSpacing/>
    </w:pPr>
  </w:style>
  <w:style w:type="character" w:styleId="IntenseEmphasis">
    <w:name w:val="Intense Emphasis"/>
    <w:basedOn w:val="DefaultParagraphFont"/>
    <w:uiPriority w:val="21"/>
    <w:qFormat/>
    <w:rsid w:val="001445B5"/>
    <w:rPr>
      <w:i/>
      <w:iCs/>
      <w:color w:val="0F4761" w:themeColor="accent1" w:themeShade="BF"/>
    </w:rPr>
  </w:style>
  <w:style w:type="paragraph" w:styleId="IntenseQuote">
    <w:name w:val="Intense Quote"/>
    <w:basedOn w:val="Normal"/>
    <w:next w:val="Normal"/>
    <w:link w:val="IntenseQuoteChar"/>
    <w:uiPriority w:val="30"/>
    <w:qFormat/>
    <w:rsid w:val="001445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445B5"/>
    <w:rPr>
      <w:i/>
      <w:iCs/>
      <w:color w:val="0F4761" w:themeColor="accent1" w:themeShade="BF"/>
    </w:rPr>
  </w:style>
  <w:style w:type="character" w:styleId="IntenseReference">
    <w:name w:val="Intense Reference"/>
    <w:basedOn w:val="DefaultParagraphFont"/>
    <w:uiPriority w:val="32"/>
    <w:qFormat/>
    <w:rsid w:val="001445B5"/>
    <w:rPr>
      <w:b/>
      <w:bCs/>
      <w:smallCaps/>
      <w:color w:val="0F4761" w:themeColor="accent1" w:themeShade="BF"/>
      <w:spacing w:val="5"/>
    </w:rPr>
  </w:style>
  <w:style w:type="paragraph" w:styleId="FootnoteText">
    <w:name w:val="footnote text"/>
    <w:basedOn w:val="Normal"/>
    <w:link w:val="FootnoteTextChar"/>
    <w:uiPriority w:val="99"/>
    <w:semiHidden/>
    <w:unhideWhenUsed/>
    <w:rsid w:val="001445B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45B5"/>
    <w:rPr>
      <w:sz w:val="20"/>
      <w:szCs w:val="20"/>
    </w:rPr>
  </w:style>
  <w:style w:type="character" w:styleId="FootnoteReference">
    <w:name w:val="footnote reference"/>
    <w:uiPriority w:val="99"/>
    <w:rsid w:val="001445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uploads/vpt/documents/files/LT_versija/E_vedlys/4_convenience/VPT_konfidencialumoisaiskinimas.pdf" TargetMode="External"/><Relationship Id="rId13" Type="http://schemas.openxmlformats.org/officeDocument/2006/relationships/hyperlink" Target="mailto:info@vaikoteises.lt" TargetMode="External"/><Relationship Id="rId18" Type="http://schemas.openxmlformats.org/officeDocument/2006/relationships/hyperlink" Target="https://vpt.lrv.lt/uploads/vpt/documents/files/LT_versija/E_vedlys/4_convenience/VPI_VIIsk.pdf" TargetMode="External"/><Relationship Id="rId3" Type="http://schemas.openxmlformats.org/officeDocument/2006/relationships/settings" Target="settings.xml"/><Relationship Id="rId7" Type="http://schemas.openxmlformats.org/officeDocument/2006/relationships/hyperlink" Target="https://viesiejipirkimai.lt" TargetMode="External"/><Relationship Id="rId12" Type="http://schemas.openxmlformats.org/officeDocument/2006/relationships/hyperlink" Target="https://vpt.lrv.lt/uploads/vpt/documents/files/LT_versija/E_vedlys/4_convenience/NaudojimosiCVPIStaisykliu_19p.pdf" TargetMode="External"/><Relationship Id="rId17" Type="http://schemas.openxmlformats.org/officeDocument/2006/relationships/hyperlink" Target="https://vpt.lrv.lt/uploads/vpt/documents/files/LT_versija/E_vedlys/4_convenience/VPI_17str1d.pdf" TargetMode="External"/><Relationship Id="rId2" Type="http://schemas.openxmlformats.org/officeDocument/2006/relationships/styles" Target="styles.xml"/><Relationship Id="rId16" Type="http://schemas.openxmlformats.org/officeDocument/2006/relationships/hyperlink" Target="https://vpt.lrv.lt/uploads/vpt/documents/files/LT_versija/E_vedlys/4_convenience/VPI_58str2d.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uploads/vpt/documents/files/uzsifravimo_instrukcija.pdf" TargetMode="External"/><Relationship Id="rId5" Type="http://schemas.openxmlformats.org/officeDocument/2006/relationships/footnotes" Target="footnotes.xml"/><Relationship Id="rId15" Type="http://schemas.openxmlformats.org/officeDocument/2006/relationships/hyperlink" Target="https://e-tar.lt/portal/lt/legalAct/66ae9a80883011ed8df094f359a60216/asr" TargetMode="External"/><Relationship Id="rId10" Type="http://schemas.openxmlformats.org/officeDocument/2006/relationships/hyperlink" Target="https://vpt.lrv.lt/uploads/vpt/documents/files/Kaip_atsiimti_pasiulyma_CVP_IS.pdf"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pt.lrv.lt/uploads/vpt/documents/files/LT_versija/E_vedlys/4_convenience/VPI_20str.pdf" TargetMode="External"/><Relationship Id="rId1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68</TotalTime>
  <Pages>7</Pages>
  <Words>15094</Words>
  <Characters>8605</Characters>
  <Application>Microsoft Office Word</Application>
  <DocSecurity>0</DocSecurity>
  <Lines>71</Lines>
  <Paragraphs>47</Paragraphs>
  <ScaleCrop>false</ScaleCrop>
  <Company/>
  <LinksUpToDate>false</LinksUpToDate>
  <CharactersWithSpaces>23652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Regina Greičienė</dc:creator>
  <cp:keywords/>
  <dc:description/>
  <cp:lastModifiedBy>Regina Greičienė</cp:lastModifiedBy>
  <cp:revision>30</cp:revision>
  <dcterms:created xsi:type="dcterms:W3CDTF">2026-08-26T05:37:00Z</dcterms:created>
  <dcterms:modified xsi:type="dcterms:W3CDTF">2026-08-26T08:39:00Z</dcterms:modified>
</cp:coreProperties>
</file>