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E41ED" w14:textId="58DF4E3A" w:rsidR="007B5581" w:rsidRPr="007B5581" w:rsidRDefault="007B5581" w:rsidP="007B5581">
      <w:pPr>
        <w:spacing w:after="0" w:line="240" w:lineRule="auto"/>
        <w:ind w:firstLine="8080"/>
        <w:jc w:val="center"/>
        <w:rPr>
          <w:rFonts w:ascii="Times New Roman" w:hAnsi="Times New Roman" w:cs="Times New Roman"/>
        </w:rPr>
      </w:pPr>
      <w:r w:rsidRPr="007B5581">
        <w:rPr>
          <w:rFonts w:ascii="Times New Roman" w:hAnsi="Times New Roman" w:cs="Times New Roman"/>
        </w:rPr>
        <w:t>Pirkimo sąlygų</w:t>
      </w:r>
    </w:p>
    <w:p w14:paraId="7E5FCEA9" w14:textId="4E7315F6" w:rsidR="007B5581" w:rsidRPr="007B5581" w:rsidRDefault="007B5581" w:rsidP="007B5581">
      <w:pPr>
        <w:spacing w:after="0" w:line="240" w:lineRule="auto"/>
        <w:ind w:firstLine="7513"/>
        <w:jc w:val="center"/>
        <w:rPr>
          <w:rFonts w:ascii="Times New Roman" w:hAnsi="Times New Roman" w:cs="Times New Roman"/>
        </w:rPr>
      </w:pPr>
      <w:r w:rsidRPr="007B5581">
        <w:rPr>
          <w:rFonts w:ascii="Times New Roman" w:hAnsi="Times New Roman" w:cs="Times New Roman"/>
        </w:rPr>
        <w:t>1 priedas</w:t>
      </w:r>
    </w:p>
    <w:p w14:paraId="0835EE58" w14:textId="77777777" w:rsidR="007B5581" w:rsidRDefault="007B5581" w:rsidP="00EB0AE7">
      <w:pPr>
        <w:spacing w:after="0" w:line="240" w:lineRule="auto"/>
        <w:jc w:val="center"/>
        <w:rPr>
          <w:rFonts w:ascii="Times New Roman" w:hAnsi="Times New Roman" w:cs="Times New Roman"/>
          <w:b/>
          <w:bCs/>
        </w:rPr>
      </w:pPr>
    </w:p>
    <w:p w14:paraId="5F0344D4" w14:textId="519CD220" w:rsidR="008A3FE2" w:rsidRDefault="00EB0AE7" w:rsidP="00EB0AE7">
      <w:pPr>
        <w:spacing w:after="0" w:line="240" w:lineRule="auto"/>
        <w:jc w:val="center"/>
        <w:rPr>
          <w:rFonts w:ascii="Times New Roman" w:hAnsi="Times New Roman" w:cs="Times New Roman"/>
          <w:b/>
          <w:bCs/>
        </w:rPr>
      </w:pPr>
      <w:r w:rsidRPr="004D2AE9">
        <w:rPr>
          <w:rFonts w:ascii="Times New Roman" w:hAnsi="Times New Roman" w:cs="Times New Roman"/>
          <w:b/>
          <w:bCs/>
        </w:rPr>
        <w:t xml:space="preserve">DARBO VIETŲ PROFESINĖS RIZIKOS VERTINIMO </w:t>
      </w:r>
    </w:p>
    <w:p w14:paraId="3D743052" w14:textId="7771ACE8" w:rsidR="00EB0AE7" w:rsidRPr="004D2AE9" w:rsidRDefault="00EB0AE7" w:rsidP="00EB0AE7">
      <w:pPr>
        <w:spacing w:after="0" w:line="240" w:lineRule="auto"/>
        <w:jc w:val="center"/>
        <w:rPr>
          <w:rFonts w:ascii="Times New Roman" w:hAnsi="Times New Roman" w:cs="Times New Roman"/>
          <w:b/>
          <w:bCs/>
        </w:rPr>
      </w:pPr>
      <w:r w:rsidRPr="004D2AE9">
        <w:rPr>
          <w:rFonts w:ascii="Times New Roman" w:hAnsi="Times New Roman" w:cs="Times New Roman"/>
          <w:b/>
          <w:bCs/>
        </w:rPr>
        <w:t>TECHNINĖ SPECIFIKACIJA</w:t>
      </w:r>
    </w:p>
    <w:p w14:paraId="2D6E8FE2" w14:textId="77777777" w:rsidR="00EB0AE7" w:rsidRPr="004D2AE9" w:rsidRDefault="00EB0AE7" w:rsidP="00EB0AE7">
      <w:pPr>
        <w:spacing w:after="0" w:line="240" w:lineRule="auto"/>
        <w:jc w:val="center"/>
        <w:rPr>
          <w:rFonts w:ascii="Times New Roman" w:hAnsi="Times New Roman" w:cs="Times New Roman"/>
        </w:rPr>
      </w:pPr>
    </w:p>
    <w:p w14:paraId="6502A4C0" w14:textId="77777777" w:rsidR="00EB0AE7" w:rsidRDefault="00EB0AE7" w:rsidP="00EB0AE7">
      <w:pPr>
        <w:pStyle w:val="ListParagraph"/>
        <w:numPr>
          <w:ilvl w:val="0"/>
          <w:numId w:val="8"/>
        </w:numPr>
        <w:tabs>
          <w:tab w:val="left" w:pos="0"/>
          <w:tab w:val="left" w:pos="851"/>
        </w:tabs>
        <w:spacing w:after="0" w:line="240" w:lineRule="auto"/>
        <w:ind w:left="0" w:firstLine="567"/>
        <w:jc w:val="center"/>
        <w:rPr>
          <w:rFonts w:ascii="Times New Roman" w:hAnsi="Times New Roman" w:cs="Times New Roman"/>
          <w:b/>
        </w:rPr>
      </w:pPr>
      <w:r w:rsidRPr="004D2AE9">
        <w:rPr>
          <w:rFonts w:ascii="Times New Roman" w:hAnsi="Times New Roman" w:cs="Times New Roman"/>
          <w:b/>
        </w:rPr>
        <w:t>PIRKIMO OBJEKTAS IR APIMTYS</w:t>
      </w:r>
    </w:p>
    <w:p w14:paraId="31773B9C" w14:textId="77777777" w:rsidR="00EB0AE7" w:rsidRPr="004D2AE9" w:rsidRDefault="00EB0AE7" w:rsidP="00EB0AE7">
      <w:pPr>
        <w:pStyle w:val="ListParagraph"/>
        <w:tabs>
          <w:tab w:val="left" w:pos="0"/>
          <w:tab w:val="left" w:pos="851"/>
        </w:tabs>
        <w:spacing w:after="0" w:line="240" w:lineRule="auto"/>
        <w:ind w:left="567"/>
        <w:rPr>
          <w:rFonts w:ascii="Times New Roman" w:hAnsi="Times New Roman" w:cs="Times New Roman"/>
          <w:b/>
        </w:rPr>
      </w:pPr>
    </w:p>
    <w:p w14:paraId="46368BB0" w14:textId="77777777" w:rsidR="00EB0AE7" w:rsidRPr="004D2AE9" w:rsidRDefault="00EB0AE7" w:rsidP="007B5581">
      <w:pPr>
        <w:spacing w:after="0" w:line="240" w:lineRule="auto"/>
        <w:ind w:firstLine="709"/>
        <w:jc w:val="both"/>
        <w:rPr>
          <w:rFonts w:ascii="Times New Roman" w:hAnsi="Times New Roman" w:cs="Times New Roman"/>
        </w:rPr>
      </w:pPr>
      <w:r w:rsidRPr="004D2AE9">
        <w:rPr>
          <w:rFonts w:ascii="Times New Roman" w:hAnsi="Times New Roman" w:cs="Times New Roman"/>
        </w:rPr>
        <w:t>Perkančioji organizacija (toliau – Pirkėjas) numato įsigyti Valstybės vaiko teisių apsaugos ir įvaikinimo tarnybos (toliau – Tarnyba) darbuotojų darbo vietų profesinės rizikos nustatymo ir vertinimo (toliau – Rizikos vertinimo) paslaugas.</w:t>
      </w:r>
    </w:p>
    <w:p w14:paraId="3599CBBC" w14:textId="77777777" w:rsidR="00EB0AE7" w:rsidRDefault="00EB0AE7" w:rsidP="007B5581">
      <w:pPr>
        <w:spacing w:after="0" w:line="240" w:lineRule="auto"/>
        <w:ind w:firstLine="709"/>
        <w:jc w:val="both"/>
        <w:rPr>
          <w:rFonts w:ascii="Times New Roman" w:hAnsi="Times New Roman" w:cs="Times New Roman"/>
        </w:rPr>
      </w:pPr>
      <w:r w:rsidRPr="004D2AE9">
        <w:rPr>
          <w:rFonts w:ascii="Times New Roman" w:hAnsi="Times New Roman" w:cs="Times New Roman"/>
        </w:rPr>
        <w:t>Perkamų Rizikos vertinimo paslaugų tikslas – nustatyti ir įvertinti profesinės rizikos veiksnius, galinčius turėti poveikį Tarnybos darbuotojų saugai ir sveikatai, bei pateikti rekomendacijas ir prevencines priemones profesinei rizikai mažinti.</w:t>
      </w:r>
    </w:p>
    <w:p w14:paraId="6829BB3E" w14:textId="77777777" w:rsidR="00EB0AE7" w:rsidRPr="004D2AE9" w:rsidRDefault="00EB0AE7" w:rsidP="00EB0AE7">
      <w:pPr>
        <w:spacing w:after="0" w:line="240" w:lineRule="auto"/>
        <w:jc w:val="both"/>
        <w:rPr>
          <w:rFonts w:ascii="Times New Roman" w:hAnsi="Times New Roman" w:cs="Times New Roman"/>
        </w:rPr>
      </w:pPr>
    </w:p>
    <w:p w14:paraId="24013276" w14:textId="77777777" w:rsidR="00EB0AE7" w:rsidRPr="004D2AE9" w:rsidRDefault="00EB0AE7" w:rsidP="00EB0AE7">
      <w:pPr>
        <w:spacing w:after="0" w:line="240" w:lineRule="auto"/>
        <w:jc w:val="both"/>
        <w:rPr>
          <w:rFonts w:ascii="Times New Roman" w:hAnsi="Times New Roman" w:cs="Times New Roman"/>
        </w:rPr>
      </w:pPr>
      <w:r w:rsidRPr="004D2AE9">
        <w:rPr>
          <w:rFonts w:ascii="Times New Roman" w:hAnsi="Times New Roman" w:cs="Times New Roman"/>
        </w:rPr>
        <w:t>Perkamų paslaugų apimtys:</w:t>
      </w:r>
    </w:p>
    <w:tbl>
      <w:tblPr>
        <w:tblStyle w:val="TableGrid"/>
        <w:tblW w:w="0" w:type="auto"/>
        <w:tblLook w:val="04A0" w:firstRow="1" w:lastRow="0" w:firstColumn="1" w:lastColumn="0" w:noHBand="0" w:noVBand="1"/>
      </w:tblPr>
      <w:tblGrid>
        <w:gridCol w:w="562"/>
        <w:gridCol w:w="6521"/>
        <w:gridCol w:w="1102"/>
        <w:gridCol w:w="1443"/>
      </w:tblGrid>
      <w:tr w:rsidR="00EB0AE7" w:rsidRPr="004D2AE9" w14:paraId="20928426" w14:textId="77777777" w:rsidTr="00294C33">
        <w:tc>
          <w:tcPr>
            <w:tcW w:w="562" w:type="dxa"/>
            <w:vAlign w:val="center"/>
          </w:tcPr>
          <w:p w14:paraId="5CF992C9" w14:textId="77777777" w:rsidR="00EB0AE7" w:rsidRPr="004D2AE9" w:rsidRDefault="00EB0AE7" w:rsidP="00064036">
            <w:pPr>
              <w:jc w:val="center"/>
              <w:rPr>
                <w:rFonts w:ascii="Times New Roman" w:hAnsi="Times New Roman" w:cs="Times New Roman"/>
              </w:rPr>
            </w:pPr>
            <w:r w:rsidRPr="004D2AE9">
              <w:rPr>
                <w:rFonts w:ascii="Times New Roman" w:hAnsi="Times New Roman" w:cs="Times New Roman"/>
              </w:rPr>
              <w:t>Eil. Nr.</w:t>
            </w:r>
          </w:p>
        </w:tc>
        <w:tc>
          <w:tcPr>
            <w:tcW w:w="6521" w:type="dxa"/>
            <w:vAlign w:val="center"/>
          </w:tcPr>
          <w:p w14:paraId="6D811284" w14:textId="77777777" w:rsidR="00EB0AE7" w:rsidRPr="004D2AE9" w:rsidRDefault="00EB0AE7" w:rsidP="00174150">
            <w:pPr>
              <w:jc w:val="both"/>
              <w:rPr>
                <w:rFonts w:ascii="Times New Roman" w:hAnsi="Times New Roman" w:cs="Times New Roman"/>
              </w:rPr>
            </w:pPr>
            <w:r w:rsidRPr="004D2AE9">
              <w:rPr>
                <w:rFonts w:ascii="Times New Roman" w:hAnsi="Times New Roman" w:cs="Times New Roman"/>
              </w:rPr>
              <w:t>Darbo vietos (pareigybės)</w:t>
            </w:r>
          </w:p>
        </w:tc>
        <w:tc>
          <w:tcPr>
            <w:tcW w:w="1102" w:type="dxa"/>
            <w:vAlign w:val="center"/>
          </w:tcPr>
          <w:p w14:paraId="0BB04891" w14:textId="77777777" w:rsidR="00EB0AE7" w:rsidRPr="004D2AE9" w:rsidRDefault="00EB0AE7" w:rsidP="00294C33">
            <w:pPr>
              <w:jc w:val="center"/>
              <w:rPr>
                <w:rFonts w:ascii="Times New Roman" w:hAnsi="Times New Roman" w:cs="Times New Roman"/>
              </w:rPr>
            </w:pPr>
            <w:r w:rsidRPr="004D2AE9">
              <w:rPr>
                <w:rFonts w:ascii="Times New Roman" w:hAnsi="Times New Roman" w:cs="Times New Roman"/>
              </w:rPr>
              <w:t>Mato vnt.</w:t>
            </w:r>
          </w:p>
        </w:tc>
        <w:tc>
          <w:tcPr>
            <w:tcW w:w="1443" w:type="dxa"/>
            <w:vAlign w:val="center"/>
          </w:tcPr>
          <w:p w14:paraId="04DCAAD6" w14:textId="77777777" w:rsidR="00EB0AE7" w:rsidRPr="004D2AE9" w:rsidRDefault="00EB0AE7" w:rsidP="00064036">
            <w:pPr>
              <w:jc w:val="center"/>
              <w:rPr>
                <w:rFonts w:ascii="Times New Roman" w:hAnsi="Times New Roman" w:cs="Times New Roman"/>
              </w:rPr>
            </w:pPr>
            <w:r w:rsidRPr="004D2AE9">
              <w:rPr>
                <w:rFonts w:ascii="Times New Roman" w:hAnsi="Times New Roman" w:cs="Times New Roman"/>
              </w:rPr>
              <w:t>Preliminarus kiekis</w:t>
            </w:r>
          </w:p>
        </w:tc>
      </w:tr>
      <w:tr w:rsidR="00EB0AE7" w:rsidRPr="004D2AE9" w14:paraId="27FF8CD6" w14:textId="77777777" w:rsidTr="00294C33">
        <w:tc>
          <w:tcPr>
            <w:tcW w:w="562" w:type="dxa"/>
            <w:vAlign w:val="center"/>
          </w:tcPr>
          <w:p w14:paraId="2FE46652" w14:textId="77777777" w:rsidR="00EB0AE7" w:rsidRPr="004D2AE9" w:rsidRDefault="00EB0AE7" w:rsidP="00064036">
            <w:pPr>
              <w:jc w:val="center"/>
              <w:rPr>
                <w:rFonts w:ascii="Times New Roman" w:hAnsi="Times New Roman" w:cs="Times New Roman"/>
              </w:rPr>
            </w:pPr>
            <w:r w:rsidRPr="004D2AE9">
              <w:rPr>
                <w:rFonts w:ascii="Times New Roman" w:hAnsi="Times New Roman" w:cs="Times New Roman"/>
              </w:rPr>
              <w:t>1.</w:t>
            </w:r>
          </w:p>
        </w:tc>
        <w:tc>
          <w:tcPr>
            <w:tcW w:w="6521" w:type="dxa"/>
          </w:tcPr>
          <w:p w14:paraId="68361A53" w14:textId="77777777" w:rsidR="00EB0AE7" w:rsidRPr="004D2AE9" w:rsidRDefault="00EB0AE7" w:rsidP="00174150">
            <w:pPr>
              <w:rPr>
                <w:rFonts w:ascii="Times New Roman" w:hAnsi="Times New Roman" w:cs="Times New Roman"/>
              </w:rPr>
            </w:pPr>
            <w:r w:rsidRPr="004D2AE9">
              <w:rPr>
                <w:rFonts w:ascii="Times New Roman" w:hAnsi="Times New Roman" w:cs="Times New Roman"/>
              </w:rPr>
              <w:t>Vadovaujančios pareigybės (direktorius, kancleris, vedėjas, vyriausiasis patarėjas, patarėjas, projekto vadovas)</w:t>
            </w:r>
          </w:p>
        </w:tc>
        <w:tc>
          <w:tcPr>
            <w:tcW w:w="1102" w:type="dxa"/>
            <w:vAlign w:val="center"/>
          </w:tcPr>
          <w:p w14:paraId="7E9CC761" w14:textId="77777777" w:rsidR="00EB0AE7" w:rsidRPr="004D2AE9" w:rsidRDefault="00EB0AE7" w:rsidP="00294C33">
            <w:pPr>
              <w:jc w:val="center"/>
              <w:rPr>
                <w:rFonts w:ascii="Times New Roman" w:hAnsi="Times New Roman" w:cs="Times New Roman"/>
              </w:rPr>
            </w:pPr>
            <w:r w:rsidRPr="004D2AE9">
              <w:rPr>
                <w:rFonts w:ascii="Times New Roman" w:hAnsi="Times New Roman" w:cs="Times New Roman"/>
              </w:rPr>
              <w:t>vnt.</w:t>
            </w:r>
          </w:p>
        </w:tc>
        <w:tc>
          <w:tcPr>
            <w:tcW w:w="1443" w:type="dxa"/>
            <w:vAlign w:val="center"/>
          </w:tcPr>
          <w:p w14:paraId="5F99BD49" w14:textId="77777777" w:rsidR="00EB0AE7" w:rsidRPr="004D2AE9" w:rsidRDefault="00EB0AE7" w:rsidP="00064036">
            <w:pPr>
              <w:jc w:val="center"/>
              <w:rPr>
                <w:rFonts w:ascii="Times New Roman" w:hAnsi="Times New Roman" w:cs="Times New Roman"/>
              </w:rPr>
            </w:pPr>
            <w:r w:rsidRPr="004D2AE9">
              <w:rPr>
                <w:rFonts w:ascii="Times New Roman" w:hAnsi="Times New Roman" w:cs="Times New Roman"/>
              </w:rPr>
              <w:t>115</w:t>
            </w:r>
          </w:p>
        </w:tc>
      </w:tr>
      <w:tr w:rsidR="00EB0AE7" w:rsidRPr="004D2AE9" w14:paraId="69EA2D70" w14:textId="77777777" w:rsidTr="00294C33">
        <w:tc>
          <w:tcPr>
            <w:tcW w:w="562" w:type="dxa"/>
            <w:vAlign w:val="center"/>
          </w:tcPr>
          <w:p w14:paraId="11CAB620" w14:textId="77777777" w:rsidR="00EB0AE7" w:rsidRPr="004D2AE9" w:rsidRDefault="00EB0AE7" w:rsidP="00064036">
            <w:pPr>
              <w:jc w:val="center"/>
              <w:rPr>
                <w:rFonts w:ascii="Times New Roman" w:hAnsi="Times New Roman" w:cs="Times New Roman"/>
              </w:rPr>
            </w:pPr>
            <w:r w:rsidRPr="004D2AE9">
              <w:rPr>
                <w:rFonts w:ascii="Times New Roman" w:hAnsi="Times New Roman" w:cs="Times New Roman"/>
              </w:rPr>
              <w:t>2.</w:t>
            </w:r>
          </w:p>
        </w:tc>
        <w:tc>
          <w:tcPr>
            <w:tcW w:w="6521" w:type="dxa"/>
          </w:tcPr>
          <w:p w14:paraId="28B9AEEF" w14:textId="77777777" w:rsidR="00EB0AE7" w:rsidRPr="004D2AE9" w:rsidRDefault="00EB0AE7" w:rsidP="00174150">
            <w:pPr>
              <w:rPr>
                <w:rFonts w:ascii="Times New Roman" w:hAnsi="Times New Roman" w:cs="Times New Roman"/>
              </w:rPr>
            </w:pPr>
            <w:r w:rsidRPr="004D2AE9">
              <w:rPr>
                <w:rFonts w:ascii="Times New Roman" w:hAnsi="Times New Roman" w:cs="Times New Roman"/>
              </w:rPr>
              <w:t>Administratorius-referentas</w:t>
            </w:r>
          </w:p>
        </w:tc>
        <w:tc>
          <w:tcPr>
            <w:tcW w:w="1102" w:type="dxa"/>
            <w:vAlign w:val="center"/>
          </w:tcPr>
          <w:p w14:paraId="7678E156" w14:textId="77777777" w:rsidR="00EB0AE7" w:rsidRPr="004D2AE9" w:rsidRDefault="00EB0AE7" w:rsidP="00294C33">
            <w:pPr>
              <w:jc w:val="center"/>
              <w:rPr>
                <w:rFonts w:ascii="Times New Roman" w:hAnsi="Times New Roman" w:cs="Times New Roman"/>
              </w:rPr>
            </w:pPr>
            <w:r w:rsidRPr="004D2AE9">
              <w:rPr>
                <w:rFonts w:ascii="Times New Roman" w:hAnsi="Times New Roman" w:cs="Times New Roman"/>
              </w:rPr>
              <w:t>vnt.</w:t>
            </w:r>
          </w:p>
        </w:tc>
        <w:tc>
          <w:tcPr>
            <w:tcW w:w="1443" w:type="dxa"/>
            <w:vAlign w:val="center"/>
          </w:tcPr>
          <w:p w14:paraId="16698A45" w14:textId="77777777" w:rsidR="00EB0AE7" w:rsidRPr="004D2AE9" w:rsidRDefault="00EB0AE7" w:rsidP="00064036">
            <w:pPr>
              <w:jc w:val="center"/>
              <w:rPr>
                <w:rFonts w:ascii="Times New Roman" w:hAnsi="Times New Roman" w:cs="Times New Roman"/>
              </w:rPr>
            </w:pPr>
            <w:r w:rsidRPr="004D2AE9">
              <w:rPr>
                <w:rFonts w:ascii="Times New Roman" w:hAnsi="Times New Roman" w:cs="Times New Roman"/>
              </w:rPr>
              <w:t>15</w:t>
            </w:r>
          </w:p>
        </w:tc>
      </w:tr>
      <w:tr w:rsidR="00EB0AE7" w:rsidRPr="004D2AE9" w14:paraId="5A226890" w14:textId="77777777" w:rsidTr="00294C33">
        <w:tc>
          <w:tcPr>
            <w:tcW w:w="562" w:type="dxa"/>
            <w:vAlign w:val="center"/>
          </w:tcPr>
          <w:p w14:paraId="57DE209D" w14:textId="77777777" w:rsidR="00EB0AE7" w:rsidRPr="004D2AE9" w:rsidRDefault="00EB0AE7" w:rsidP="00064036">
            <w:pPr>
              <w:jc w:val="center"/>
              <w:rPr>
                <w:rFonts w:ascii="Times New Roman" w:hAnsi="Times New Roman" w:cs="Times New Roman"/>
              </w:rPr>
            </w:pPr>
            <w:r w:rsidRPr="004D2AE9">
              <w:rPr>
                <w:rFonts w:ascii="Times New Roman" w:hAnsi="Times New Roman" w:cs="Times New Roman"/>
              </w:rPr>
              <w:t>3.</w:t>
            </w:r>
          </w:p>
        </w:tc>
        <w:tc>
          <w:tcPr>
            <w:tcW w:w="6521" w:type="dxa"/>
          </w:tcPr>
          <w:p w14:paraId="7F961BB2" w14:textId="77777777" w:rsidR="00EB0AE7" w:rsidRPr="004D2AE9" w:rsidRDefault="00EB0AE7" w:rsidP="00174150">
            <w:pPr>
              <w:rPr>
                <w:rFonts w:ascii="Times New Roman" w:hAnsi="Times New Roman" w:cs="Times New Roman"/>
              </w:rPr>
            </w:pPr>
            <w:r w:rsidRPr="004D2AE9">
              <w:rPr>
                <w:rFonts w:ascii="Times New Roman" w:hAnsi="Times New Roman" w:cs="Times New Roman"/>
              </w:rPr>
              <w:t>Vyriausiasis specialistas (administracija, projekto veiklų ekspertas)</w:t>
            </w:r>
          </w:p>
        </w:tc>
        <w:tc>
          <w:tcPr>
            <w:tcW w:w="1102" w:type="dxa"/>
            <w:vAlign w:val="center"/>
          </w:tcPr>
          <w:p w14:paraId="3CB174C0" w14:textId="77777777" w:rsidR="00EB0AE7" w:rsidRPr="004D2AE9" w:rsidRDefault="00EB0AE7" w:rsidP="00294C33">
            <w:pPr>
              <w:jc w:val="center"/>
              <w:rPr>
                <w:rFonts w:ascii="Times New Roman" w:hAnsi="Times New Roman" w:cs="Times New Roman"/>
              </w:rPr>
            </w:pPr>
            <w:r w:rsidRPr="004D2AE9">
              <w:rPr>
                <w:rFonts w:ascii="Times New Roman" w:hAnsi="Times New Roman" w:cs="Times New Roman"/>
              </w:rPr>
              <w:t>vnt.</w:t>
            </w:r>
          </w:p>
        </w:tc>
        <w:tc>
          <w:tcPr>
            <w:tcW w:w="1443" w:type="dxa"/>
            <w:vAlign w:val="center"/>
          </w:tcPr>
          <w:p w14:paraId="7ED8B19A" w14:textId="77777777" w:rsidR="00EB0AE7" w:rsidRPr="004D2AE9" w:rsidRDefault="00EB0AE7" w:rsidP="00064036">
            <w:pPr>
              <w:jc w:val="center"/>
              <w:rPr>
                <w:rFonts w:ascii="Times New Roman" w:hAnsi="Times New Roman" w:cs="Times New Roman"/>
              </w:rPr>
            </w:pPr>
            <w:r w:rsidRPr="004D2AE9">
              <w:rPr>
                <w:rFonts w:ascii="Times New Roman" w:hAnsi="Times New Roman" w:cs="Times New Roman"/>
              </w:rPr>
              <w:t>65</w:t>
            </w:r>
          </w:p>
        </w:tc>
      </w:tr>
      <w:tr w:rsidR="00EB0AE7" w:rsidRPr="004D2AE9" w14:paraId="25B62F98" w14:textId="77777777" w:rsidTr="00294C33">
        <w:tc>
          <w:tcPr>
            <w:tcW w:w="562" w:type="dxa"/>
            <w:vAlign w:val="center"/>
          </w:tcPr>
          <w:p w14:paraId="751253D2" w14:textId="77777777" w:rsidR="00EB0AE7" w:rsidRPr="004D2AE9" w:rsidRDefault="00EB0AE7" w:rsidP="00064036">
            <w:pPr>
              <w:jc w:val="center"/>
              <w:rPr>
                <w:rFonts w:ascii="Times New Roman" w:hAnsi="Times New Roman" w:cs="Times New Roman"/>
              </w:rPr>
            </w:pPr>
            <w:r w:rsidRPr="004D2AE9">
              <w:rPr>
                <w:rFonts w:ascii="Times New Roman" w:hAnsi="Times New Roman" w:cs="Times New Roman"/>
              </w:rPr>
              <w:t>4.</w:t>
            </w:r>
          </w:p>
        </w:tc>
        <w:tc>
          <w:tcPr>
            <w:tcW w:w="6521" w:type="dxa"/>
          </w:tcPr>
          <w:p w14:paraId="5B2694A0" w14:textId="77777777" w:rsidR="00EB0AE7" w:rsidRPr="004D2AE9" w:rsidRDefault="00EB0AE7" w:rsidP="00174150">
            <w:pPr>
              <w:rPr>
                <w:rFonts w:ascii="Times New Roman" w:hAnsi="Times New Roman" w:cs="Times New Roman"/>
              </w:rPr>
            </w:pPr>
            <w:r w:rsidRPr="004D2AE9">
              <w:rPr>
                <w:rFonts w:ascii="Times New Roman" w:hAnsi="Times New Roman" w:cs="Times New Roman"/>
              </w:rPr>
              <w:t>Vyriausias specialistas (gynėjas, teisininkas, psichologas, socialinis darbuotojas, dirbantis su vaikais ir šeimomis)</w:t>
            </w:r>
          </w:p>
        </w:tc>
        <w:tc>
          <w:tcPr>
            <w:tcW w:w="1102" w:type="dxa"/>
            <w:vAlign w:val="center"/>
          </w:tcPr>
          <w:p w14:paraId="7220A958" w14:textId="77777777" w:rsidR="00EB0AE7" w:rsidRPr="004D2AE9" w:rsidRDefault="00EB0AE7" w:rsidP="00294C33">
            <w:pPr>
              <w:jc w:val="center"/>
              <w:rPr>
                <w:rFonts w:ascii="Times New Roman" w:hAnsi="Times New Roman" w:cs="Times New Roman"/>
              </w:rPr>
            </w:pPr>
            <w:r w:rsidRPr="004D2AE9">
              <w:rPr>
                <w:rFonts w:ascii="Times New Roman" w:hAnsi="Times New Roman" w:cs="Times New Roman"/>
              </w:rPr>
              <w:t>vnt.</w:t>
            </w:r>
          </w:p>
        </w:tc>
        <w:tc>
          <w:tcPr>
            <w:tcW w:w="1443" w:type="dxa"/>
            <w:vAlign w:val="center"/>
          </w:tcPr>
          <w:p w14:paraId="6A0D9265" w14:textId="77777777" w:rsidR="00EB0AE7" w:rsidRPr="004D2AE9" w:rsidRDefault="00EB0AE7" w:rsidP="00064036">
            <w:pPr>
              <w:jc w:val="center"/>
              <w:rPr>
                <w:rFonts w:ascii="Times New Roman" w:hAnsi="Times New Roman" w:cs="Times New Roman"/>
              </w:rPr>
            </w:pPr>
            <w:r w:rsidRPr="004D2AE9">
              <w:rPr>
                <w:rFonts w:ascii="Times New Roman" w:hAnsi="Times New Roman" w:cs="Times New Roman"/>
              </w:rPr>
              <w:t>427</w:t>
            </w:r>
          </w:p>
        </w:tc>
      </w:tr>
      <w:tr w:rsidR="00EB0AE7" w:rsidRPr="004D2AE9" w14:paraId="670319A3" w14:textId="77777777" w:rsidTr="00294C33">
        <w:tc>
          <w:tcPr>
            <w:tcW w:w="562" w:type="dxa"/>
            <w:vAlign w:val="center"/>
          </w:tcPr>
          <w:p w14:paraId="594C9A35" w14:textId="77777777" w:rsidR="00EB0AE7" w:rsidRPr="004D2AE9" w:rsidRDefault="00EB0AE7" w:rsidP="00064036">
            <w:pPr>
              <w:jc w:val="center"/>
              <w:rPr>
                <w:rFonts w:ascii="Times New Roman" w:hAnsi="Times New Roman" w:cs="Times New Roman"/>
              </w:rPr>
            </w:pPr>
            <w:r w:rsidRPr="004D2AE9">
              <w:rPr>
                <w:rFonts w:ascii="Times New Roman" w:hAnsi="Times New Roman" w:cs="Times New Roman"/>
              </w:rPr>
              <w:t>5.</w:t>
            </w:r>
          </w:p>
        </w:tc>
        <w:tc>
          <w:tcPr>
            <w:tcW w:w="6521" w:type="dxa"/>
          </w:tcPr>
          <w:p w14:paraId="6AC4C1BC" w14:textId="77777777" w:rsidR="00EB0AE7" w:rsidRPr="004D2AE9" w:rsidRDefault="00EB0AE7" w:rsidP="00174150">
            <w:pPr>
              <w:rPr>
                <w:rFonts w:ascii="Times New Roman" w:hAnsi="Times New Roman" w:cs="Times New Roman"/>
              </w:rPr>
            </w:pPr>
            <w:r w:rsidRPr="004D2AE9">
              <w:rPr>
                <w:rFonts w:ascii="Times New Roman" w:hAnsi="Times New Roman" w:cs="Times New Roman"/>
              </w:rPr>
              <w:t>Vyriausiasis specialistas (budėtojas)</w:t>
            </w:r>
          </w:p>
        </w:tc>
        <w:tc>
          <w:tcPr>
            <w:tcW w:w="1102" w:type="dxa"/>
            <w:vAlign w:val="center"/>
          </w:tcPr>
          <w:p w14:paraId="19494B60" w14:textId="77777777" w:rsidR="00EB0AE7" w:rsidRPr="004D2AE9" w:rsidRDefault="00EB0AE7" w:rsidP="00294C33">
            <w:pPr>
              <w:jc w:val="center"/>
              <w:rPr>
                <w:rFonts w:ascii="Times New Roman" w:hAnsi="Times New Roman" w:cs="Times New Roman"/>
              </w:rPr>
            </w:pPr>
            <w:r w:rsidRPr="004D2AE9">
              <w:rPr>
                <w:rFonts w:ascii="Times New Roman" w:hAnsi="Times New Roman" w:cs="Times New Roman"/>
              </w:rPr>
              <w:t>vnt.</w:t>
            </w:r>
          </w:p>
        </w:tc>
        <w:tc>
          <w:tcPr>
            <w:tcW w:w="1443" w:type="dxa"/>
            <w:vAlign w:val="center"/>
          </w:tcPr>
          <w:p w14:paraId="2BDD61F1" w14:textId="77777777" w:rsidR="00EB0AE7" w:rsidRPr="004D2AE9" w:rsidRDefault="00EB0AE7" w:rsidP="00064036">
            <w:pPr>
              <w:jc w:val="center"/>
              <w:rPr>
                <w:rFonts w:ascii="Times New Roman" w:hAnsi="Times New Roman" w:cs="Times New Roman"/>
              </w:rPr>
            </w:pPr>
            <w:r w:rsidRPr="004D2AE9">
              <w:rPr>
                <w:rFonts w:ascii="Times New Roman" w:hAnsi="Times New Roman" w:cs="Times New Roman"/>
              </w:rPr>
              <w:t>73</w:t>
            </w:r>
          </w:p>
        </w:tc>
      </w:tr>
      <w:tr w:rsidR="00EB0AE7" w:rsidRPr="004D2AE9" w14:paraId="1F2997FC" w14:textId="77777777" w:rsidTr="00294C33">
        <w:tc>
          <w:tcPr>
            <w:tcW w:w="562" w:type="dxa"/>
            <w:vAlign w:val="center"/>
          </w:tcPr>
          <w:p w14:paraId="7CFB802A" w14:textId="77777777" w:rsidR="00EB0AE7" w:rsidRPr="004D2AE9" w:rsidRDefault="00EB0AE7" w:rsidP="00064036">
            <w:pPr>
              <w:jc w:val="center"/>
              <w:rPr>
                <w:rFonts w:ascii="Times New Roman" w:hAnsi="Times New Roman" w:cs="Times New Roman"/>
              </w:rPr>
            </w:pPr>
          </w:p>
        </w:tc>
        <w:tc>
          <w:tcPr>
            <w:tcW w:w="6521" w:type="dxa"/>
          </w:tcPr>
          <w:p w14:paraId="5770D86C" w14:textId="77777777" w:rsidR="00EB0AE7" w:rsidRPr="004D2AE9" w:rsidRDefault="00EB0AE7" w:rsidP="00174150">
            <w:pPr>
              <w:jc w:val="both"/>
              <w:rPr>
                <w:rFonts w:ascii="Times New Roman" w:hAnsi="Times New Roman" w:cs="Times New Roman"/>
              </w:rPr>
            </w:pPr>
          </w:p>
        </w:tc>
        <w:tc>
          <w:tcPr>
            <w:tcW w:w="1102" w:type="dxa"/>
            <w:vAlign w:val="center"/>
          </w:tcPr>
          <w:p w14:paraId="1F2B892B" w14:textId="77777777" w:rsidR="00EB0AE7" w:rsidRPr="004D2AE9" w:rsidRDefault="00EB0AE7" w:rsidP="00294C33">
            <w:pPr>
              <w:jc w:val="center"/>
              <w:rPr>
                <w:rFonts w:ascii="Times New Roman" w:hAnsi="Times New Roman" w:cs="Times New Roman"/>
              </w:rPr>
            </w:pPr>
            <w:r w:rsidRPr="004D2AE9">
              <w:rPr>
                <w:rFonts w:ascii="Times New Roman" w:hAnsi="Times New Roman" w:cs="Times New Roman"/>
              </w:rPr>
              <w:t>Viso:</w:t>
            </w:r>
          </w:p>
        </w:tc>
        <w:tc>
          <w:tcPr>
            <w:tcW w:w="1443" w:type="dxa"/>
            <w:vAlign w:val="center"/>
          </w:tcPr>
          <w:p w14:paraId="6439F99B" w14:textId="77777777" w:rsidR="00EB0AE7" w:rsidRPr="00294C33" w:rsidRDefault="00EB0AE7" w:rsidP="00064036">
            <w:pPr>
              <w:jc w:val="center"/>
              <w:rPr>
                <w:rFonts w:ascii="Times New Roman" w:hAnsi="Times New Roman" w:cs="Times New Roman"/>
              </w:rPr>
            </w:pPr>
            <w:r w:rsidRPr="00294C33">
              <w:rPr>
                <w:rFonts w:ascii="Times New Roman" w:hAnsi="Times New Roman" w:cs="Times New Roman"/>
              </w:rPr>
              <w:t>695</w:t>
            </w:r>
          </w:p>
        </w:tc>
      </w:tr>
    </w:tbl>
    <w:p w14:paraId="19B86EDF" w14:textId="77777777" w:rsidR="00EB0AE7" w:rsidRPr="004D2AE9" w:rsidRDefault="00EB0AE7" w:rsidP="00EB0AE7">
      <w:pPr>
        <w:spacing w:after="0" w:line="240" w:lineRule="auto"/>
        <w:jc w:val="both"/>
        <w:rPr>
          <w:rFonts w:ascii="Times New Roman" w:hAnsi="Times New Roman" w:cs="Times New Roman"/>
        </w:rPr>
      </w:pPr>
    </w:p>
    <w:p w14:paraId="5382300F" w14:textId="77777777" w:rsidR="00EB0AE7" w:rsidRPr="004D2AE9" w:rsidRDefault="00EB0AE7" w:rsidP="00CE6350">
      <w:pPr>
        <w:spacing w:after="0" w:line="240" w:lineRule="auto"/>
        <w:ind w:firstLine="709"/>
        <w:jc w:val="both"/>
        <w:rPr>
          <w:rFonts w:ascii="Times New Roman" w:hAnsi="Times New Roman" w:cs="Times New Roman"/>
        </w:rPr>
      </w:pPr>
      <w:r w:rsidRPr="004D2AE9">
        <w:rPr>
          <w:rFonts w:ascii="Times New Roman" w:hAnsi="Times New Roman" w:cs="Times New Roman"/>
        </w:rPr>
        <w:t>Bendras preliminarus darbo vietų skaičius – 695.</w:t>
      </w:r>
    </w:p>
    <w:p w14:paraId="447AA17D" w14:textId="3F30EED1" w:rsidR="00EB0AE7" w:rsidRPr="004D2AE9" w:rsidRDefault="00EB0AE7" w:rsidP="00CE6350">
      <w:pPr>
        <w:spacing w:after="0" w:line="240" w:lineRule="auto"/>
        <w:ind w:firstLine="709"/>
        <w:jc w:val="both"/>
        <w:rPr>
          <w:rFonts w:ascii="Times New Roman" w:hAnsi="Times New Roman" w:cs="Times New Roman"/>
        </w:rPr>
      </w:pPr>
      <w:r w:rsidRPr="004D2AE9">
        <w:rPr>
          <w:rFonts w:ascii="Times New Roman" w:hAnsi="Times New Roman" w:cs="Times New Roman"/>
        </w:rPr>
        <w:t xml:space="preserve">Preliminarus paslaugų kiekis paslaugų tiekimo metu gali kisti (gali būti įsigyta mažiau arba daugiau </w:t>
      </w:r>
      <w:r w:rsidRPr="00A876A9">
        <w:rPr>
          <w:rFonts w:ascii="Times New Roman" w:hAnsi="Times New Roman" w:cs="Times New Roman"/>
        </w:rPr>
        <w:t>preliminaraus paslaugų kiekio, gali būti perkamos tik vieno ar kelių pavadinimų paslaugos), neviršijant 2</w:t>
      </w:r>
      <w:r w:rsidRPr="00A876A9">
        <w:rPr>
          <w:rFonts w:ascii="Times New Roman" w:hAnsi="Times New Roman" w:cs="Times New Roman"/>
          <w:color w:val="000000"/>
          <w:lang w:eastAsia="lt-LT"/>
        </w:rPr>
        <w:t>0</w:t>
      </w:r>
      <w:r w:rsidR="00421B44">
        <w:rPr>
          <w:rFonts w:ascii="Times New Roman" w:hAnsi="Times New Roman" w:cs="Times New Roman"/>
          <w:color w:val="000000"/>
          <w:lang w:eastAsia="lt-LT"/>
        </w:rPr>
        <w:t xml:space="preserve"> </w:t>
      </w:r>
      <w:r w:rsidRPr="00A876A9">
        <w:rPr>
          <w:rFonts w:ascii="Times New Roman" w:hAnsi="Times New Roman" w:cs="Times New Roman"/>
          <w:color w:val="000000"/>
          <w:lang w:eastAsia="lt-LT"/>
        </w:rPr>
        <w:t>000,00</w:t>
      </w:r>
      <w:r w:rsidRPr="00A876A9">
        <w:rPr>
          <w:rFonts w:ascii="Times New Roman" w:hAnsi="Times New Roman" w:cs="Times New Roman"/>
        </w:rPr>
        <w:t xml:space="preserve"> Eur be PVM. Pirkėjas</w:t>
      </w:r>
      <w:r w:rsidRPr="004D2AE9">
        <w:rPr>
          <w:rFonts w:ascii="Times New Roman" w:hAnsi="Times New Roman" w:cs="Times New Roman"/>
        </w:rPr>
        <w:t xml:space="preserve"> nesipareigoja įsigyti viso preliminaraus paslaugų kiekio.</w:t>
      </w:r>
    </w:p>
    <w:p w14:paraId="2F9223C9" w14:textId="77777777" w:rsidR="00EB0AE7" w:rsidRPr="004D2AE9" w:rsidRDefault="00EB0AE7" w:rsidP="00CE6350">
      <w:pPr>
        <w:spacing w:after="0" w:line="240" w:lineRule="auto"/>
        <w:ind w:firstLine="709"/>
        <w:jc w:val="both"/>
        <w:rPr>
          <w:rFonts w:ascii="Times New Roman" w:hAnsi="Times New Roman" w:cs="Times New Roman"/>
        </w:rPr>
      </w:pPr>
      <w:r w:rsidRPr="004D2AE9">
        <w:rPr>
          <w:rFonts w:ascii="Times New Roman" w:hAnsi="Times New Roman" w:cs="Times New Roman"/>
        </w:rPr>
        <w:t>Turi būti vertinami veiksniai:</w:t>
      </w:r>
      <w:r>
        <w:rPr>
          <w:rFonts w:ascii="Times New Roman" w:hAnsi="Times New Roman" w:cs="Times New Roman"/>
        </w:rPr>
        <w:t xml:space="preserve"> </w:t>
      </w:r>
      <w:r w:rsidRPr="004D2AE9">
        <w:rPr>
          <w:rFonts w:ascii="Times New Roman" w:hAnsi="Times New Roman" w:cs="Times New Roman"/>
        </w:rPr>
        <w:t>ergonominiai</w:t>
      </w:r>
      <w:r>
        <w:rPr>
          <w:rFonts w:ascii="Times New Roman" w:hAnsi="Times New Roman" w:cs="Times New Roman"/>
        </w:rPr>
        <w:t xml:space="preserve">, </w:t>
      </w:r>
      <w:r w:rsidRPr="004D2AE9">
        <w:rPr>
          <w:rFonts w:ascii="Times New Roman" w:hAnsi="Times New Roman" w:cs="Times New Roman"/>
        </w:rPr>
        <w:t>fiziniai</w:t>
      </w:r>
      <w:r>
        <w:rPr>
          <w:rFonts w:ascii="Times New Roman" w:hAnsi="Times New Roman" w:cs="Times New Roman"/>
        </w:rPr>
        <w:t xml:space="preserve">, </w:t>
      </w:r>
      <w:r w:rsidRPr="004D2AE9">
        <w:rPr>
          <w:rFonts w:ascii="Times New Roman" w:hAnsi="Times New Roman" w:cs="Times New Roman"/>
        </w:rPr>
        <w:t>fizikiniai.</w:t>
      </w:r>
    </w:p>
    <w:p w14:paraId="147394AA" w14:textId="77777777" w:rsidR="00EB0AE7" w:rsidRPr="004D2AE9" w:rsidRDefault="00EB0AE7" w:rsidP="00CE6350">
      <w:pPr>
        <w:spacing w:after="0" w:line="240" w:lineRule="auto"/>
        <w:ind w:firstLine="709"/>
        <w:jc w:val="both"/>
        <w:rPr>
          <w:rFonts w:ascii="Times New Roman" w:hAnsi="Times New Roman" w:cs="Times New Roman"/>
        </w:rPr>
      </w:pPr>
    </w:p>
    <w:p w14:paraId="311AEB8A" w14:textId="77777777" w:rsidR="00EB0AE7" w:rsidRPr="004D2AE9" w:rsidRDefault="00EB0AE7" w:rsidP="00CE6350">
      <w:pPr>
        <w:spacing w:after="0" w:line="240" w:lineRule="auto"/>
        <w:ind w:firstLine="709"/>
        <w:jc w:val="both"/>
        <w:rPr>
          <w:rFonts w:ascii="Times New Roman" w:hAnsi="Times New Roman" w:cs="Times New Roman"/>
        </w:rPr>
      </w:pPr>
      <w:r w:rsidRPr="004D2AE9">
        <w:rPr>
          <w:rFonts w:ascii="Times New Roman" w:hAnsi="Times New Roman" w:cs="Times New Roman"/>
        </w:rPr>
        <w:t>Rizikos vertinimas turi būti atliekamas vadovaujantis Lietuvos Respublikos socialinės apsaugos ir darbo ministro ir Lietuvos Respublikos sveikatos apsaugos ministro 2012 m. spalio 25 d. įsakymu Nr. A1-457/V-961 „Dėl profesinės rizikos vertinimo bendrųjų nuostatų patvirtinimo“ bei kitais teisės aktais.</w:t>
      </w:r>
    </w:p>
    <w:p w14:paraId="70CAE64B" w14:textId="77777777" w:rsidR="00EB0AE7" w:rsidRPr="004D2AE9" w:rsidRDefault="00EB0AE7" w:rsidP="00EB0AE7">
      <w:pPr>
        <w:spacing w:after="0" w:line="240" w:lineRule="auto"/>
        <w:jc w:val="both"/>
        <w:rPr>
          <w:rFonts w:ascii="Times New Roman" w:hAnsi="Times New Roman" w:cs="Times New Roman"/>
        </w:rPr>
      </w:pPr>
    </w:p>
    <w:p w14:paraId="32F1D14B" w14:textId="77777777" w:rsidR="00EB0AE7" w:rsidRPr="004D2AE9" w:rsidRDefault="00EB0AE7" w:rsidP="00EB0AE7">
      <w:pPr>
        <w:spacing w:after="0" w:line="240" w:lineRule="auto"/>
        <w:jc w:val="center"/>
        <w:rPr>
          <w:rFonts w:ascii="Times New Roman" w:hAnsi="Times New Roman" w:cs="Times New Roman"/>
          <w:b/>
          <w:bCs/>
        </w:rPr>
      </w:pPr>
      <w:r w:rsidRPr="004D2AE9">
        <w:rPr>
          <w:rFonts w:ascii="Times New Roman" w:hAnsi="Times New Roman" w:cs="Times New Roman"/>
          <w:b/>
          <w:bCs/>
        </w:rPr>
        <w:t>Ergonominių veiksnių vertinimas</w:t>
      </w:r>
    </w:p>
    <w:p w14:paraId="01F70271" w14:textId="77777777" w:rsidR="00EB0AE7" w:rsidRPr="004D2AE9" w:rsidRDefault="00EB0AE7" w:rsidP="00EB0AE7">
      <w:pPr>
        <w:spacing w:after="0" w:line="240" w:lineRule="auto"/>
        <w:jc w:val="both"/>
        <w:rPr>
          <w:rFonts w:ascii="Times New Roman" w:hAnsi="Times New Roman" w:cs="Times New Roman"/>
        </w:rPr>
      </w:pPr>
      <w:r w:rsidRPr="004D2AE9">
        <w:rPr>
          <w:rFonts w:ascii="Times New Roman" w:hAnsi="Times New Roman" w:cs="Times New Roman"/>
        </w:rPr>
        <w:t>Rizika dėl ergonominių veiksnių poveikio nustatoma vertinant darbo vietų atitiktį teisės aktų, standartų ir metodikų reikalavimams, atsižvelgiant į darbo pobūdį, pozą, darbo trukmę, pasikartojančius judesius, statines apkrovas, darbo su kompiuteriu intensyvumą ir darbuotojo sveikatos pakenkimo galimybę.</w:t>
      </w:r>
    </w:p>
    <w:p w14:paraId="7C255481" w14:textId="77777777" w:rsidR="00EB0AE7" w:rsidRPr="004D2AE9" w:rsidRDefault="00EB0AE7" w:rsidP="00EB0AE7">
      <w:pPr>
        <w:spacing w:after="0" w:line="240" w:lineRule="auto"/>
        <w:jc w:val="both"/>
        <w:rPr>
          <w:rFonts w:ascii="Times New Roman" w:hAnsi="Times New Roman" w:cs="Times New Roman"/>
        </w:rPr>
      </w:pPr>
      <w:r w:rsidRPr="004D2AE9">
        <w:rPr>
          <w:rFonts w:ascii="Times New Roman" w:hAnsi="Times New Roman" w:cs="Times New Roman"/>
        </w:rPr>
        <w:t>Ergonominiai rizikos veiksniai turi būti tiriami vadovaujantis:</w:t>
      </w:r>
    </w:p>
    <w:p w14:paraId="3F27E68E" w14:textId="77777777" w:rsidR="00EB0AE7" w:rsidRPr="004D2AE9" w:rsidRDefault="00EB0AE7" w:rsidP="00EB0AE7">
      <w:pPr>
        <w:numPr>
          <w:ilvl w:val="0"/>
          <w:numId w:val="2"/>
        </w:numPr>
        <w:spacing w:after="0" w:line="240" w:lineRule="auto"/>
        <w:jc w:val="both"/>
        <w:rPr>
          <w:rFonts w:ascii="Times New Roman" w:hAnsi="Times New Roman" w:cs="Times New Roman"/>
        </w:rPr>
      </w:pPr>
      <w:r w:rsidRPr="004D2AE9">
        <w:rPr>
          <w:rFonts w:ascii="Times New Roman" w:hAnsi="Times New Roman" w:cs="Times New Roman"/>
        </w:rPr>
        <w:t>Ergonominių profesinės rizikos veiksnių tyrimo metodiniais nurodymais, patvirtintais Lietuvos Respublikos socialinės apsaugos ir darbo ministro ir Lietuvos Respublikos sveikatos apsaugos ministro 2021 m. rugpjūčio 25 d. įsakymu Nr. A1-626/V-1933;</w:t>
      </w:r>
    </w:p>
    <w:p w14:paraId="78C4B292" w14:textId="77777777" w:rsidR="00EB0AE7" w:rsidRPr="004D2AE9" w:rsidRDefault="00EB0AE7" w:rsidP="00EB0AE7">
      <w:pPr>
        <w:numPr>
          <w:ilvl w:val="0"/>
          <w:numId w:val="2"/>
        </w:numPr>
        <w:spacing w:after="0" w:line="240" w:lineRule="auto"/>
        <w:jc w:val="both"/>
        <w:rPr>
          <w:rFonts w:ascii="Times New Roman" w:hAnsi="Times New Roman" w:cs="Times New Roman"/>
        </w:rPr>
      </w:pPr>
      <w:r w:rsidRPr="004D2AE9">
        <w:rPr>
          <w:rFonts w:ascii="Times New Roman" w:hAnsi="Times New Roman" w:cs="Times New Roman"/>
        </w:rPr>
        <w:t xml:space="preserve">Lietuvos higienos norma HN 32:2004 „Darbas su </w:t>
      </w:r>
      <w:proofErr w:type="spellStart"/>
      <w:r w:rsidRPr="004D2AE9">
        <w:rPr>
          <w:rFonts w:ascii="Times New Roman" w:hAnsi="Times New Roman" w:cs="Times New Roman"/>
        </w:rPr>
        <w:t>videoterminalais</w:t>
      </w:r>
      <w:proofErr w:type="spellEnd"/>
      <w:r w:rsidRPr="004D2AE9">
        <w:rPr>
          <w:rFonts w:ascii="Times New Roman" w:hAnsi="Times New Roman" w:cs="Times New Roman"/>
        </w:rPr>
        <w:t>. Saugos ir sveikatos reikalavimai“;</w:t>
      </w:r>
    </w:p>
    <w:p w14:paraId="2D0374D7" w14:textId="77777777" w:rsidR="00EB0AE7" w:rsidRPr="004D2AE9" w:rsidRDefault="00EB0AE7" w:rsidP="00EB0AE7">
      <w:pPr>
        <w:numPr>
          <w:ilvl w:val="0"/>
          <w:numId w:val="2"/>
        </w:numPr>
        <w:spacing w:after="0" w:line="240" w:lineRule="auto"/>
        <w:jc w:val="both"/>
        <w:rPr>
          <w:rFonts w:ascii="Times New Roman" w:hAnsi="Times New Roman" w:cs="Times New Roman"/>
        </w:rPr>
      </w:pPr>
      <w:r w:rsidRPr="004D2AE9">
        <w:rPr>
          <w:rFonts w:ascii="Times New Roman" w:hAnsi="Times New Roman" w:cs="Times New Roman"/>
        </w:rPr>
        <w:lastRenderedPageBreak/>
        <w:t>kitais galiojančiais darbuotojų saugos ir sveikatos teisės aktais.</w:t>
      </w:r>
    </w:p>
    <w:p w14:paraId="78A621DC" w14:textId="77777777" w:rsidR="00EB0AE7" w:rsidRPr="004D2AE9" w:rsidRDefault="00EB0AE7" w:rsidP="00EB0AE7">
      <w:pPr>
        <w:spacing w:after="0" w:line="240" w:lineRule="auto"/>
        <w:jc w:val="both"/>
        <w:rPr>
          <w:rFonts w:ascii="Times New Roman" w:hAnsi="Times New Roman" w:cs="Times New Roman"/>
          <w:b/>
          <w:bCs/>
        </w:rPr>
      </w:pPr>
    </w:p>
    <w:p w14:paraId="186DF93F" w14:textId="77777777" w:rsidR="00EB0AE7" w:rsidRPr="004D2AE9" w:rsidRDefault="00EB0AE7" w:rsidP="00EB0AE7">
      <w:pPr>
        <w:spacing w:after="0" w:line="240" w:lineRule="auto"/>
        <w:jc w:val="center"/>
        <w:rPr>
          <w:rFonts w:ascii="Times New Roman" w:hAnsi="Times New Roman" w:cs="Times New Roman"/>
          <w:b/>
          <w:bCs/>
        </w:rPr>
      </w:pPr>
      <w:r w:rsidRPr="004D2AE9">
        <w:rPr>
          <w:rFonts w:ascii="Times New Roman" w:hAnsi="Times New Roman" w:cs="Times New Roman"/>
          <w:b/>
          <w:bCs/>
        </w:rPr>
        <w:t>Fizinių veiksnių vertinimas</w:t>
      </w:r>
    </w:p>
    <w:p w14:paraId="4DFFB755" w14:textId="77777777" w:rsidR="00EB0AE7" w:rsidRPr="004D2AE9" w:rsidRDefault="00EB0AE7" w:rsidP="00CE6350">
      <w:pPr>
        <w:spacing w:after="0" w:line="240" w:lineRule="auto"/>
        <w:ind w:firstLine="709"/>
        <w:jc w:val="both"/>
        <w:rPr>
          <w:rFonts w:ascii="Times New Roman" w:hAnsi="Times New Roman" w:cs="Times New Roman"/>
        </w:rPr>
      </w:pPr>
      <w:r w:rsidRPr="004D2AE9">
        <w:rPr>
          <w:rFonts w:ascii="Times New Roman" w:hAnsi="Times New Roman" w:cs="Times New Roman"/>
        </w:rPr>
        <w:t>Rizika dėl fizinių veiksnių poveikio nustatoma analizuojant darbuotojų atliekamas funkcijas, darbo aplinką, darbo organizavimą, naudojamas darbo priemones, galimų nelaimingų atsitikimų tikimybę ir galimų pasekmių sunkumą.</w:t>
      </w:r>
    </w:p>
    <w:p w14:paraId="662922BA" w14:textId="77777777" w:rsidR="00EB0AE7" w:rsidRPr="004D2AE9" w:rsidRDefault="00EB0AE7" w:rsidP="00EB0AE7">
      <w:pPr>
        <w:spacing w:after="0" w:line="240" w:lineRule="auto"/>
        <w:jc w:val="both"/>
        <w:rPr>
          <w:rFonts w:ascii="Times New Roman" w:hAnsi="Times New Roman" w:cs="Times New Roman"/>
        </w:rPr>
      </w:pPr>
      <w:r w:rsidRPr="004D2AE9">
        <w:rPr>
          <w:rFonts w:ascii="Times New Roman" w:hAnsi="Times New Roman" w:cs="Times New Roman"/>
        </w:rPr>
        <w:t>Vertinant fizinius veiksnius turi būti atsižvelgiama į:</w:t>
      </w:r>
    </w:p>
    <w:p w14:paraId="53261428" w14:textId="77777777" w:rsidR="00EB0AE7" w:rsidRPr="004D2AE9" w:rsidRDefault="00EB0AE7" w:rsidP="00EB0AE7">
      <w:pPr>
        <w:numPr>
          <w:ilvl w:val="0"/>
          <w:numId w:val="3"/>
        </w:numPr>
        <w:spacing w:after="0" w:line="240" w:lineRule="auto"/>
        <w:jc w:val="both"/>
        <w:rPr>
          <w:rFonts w:ascii="Times New Roman" w:hAnsi="Times New Roman" w:cs="Times New Roman"/>
        </w:rPr>
      </w:pPr>
      <w:r w:rsidRPr="004D2AE9">
        <w:rPr>
          <w:rFonts w:ascii="Times New Roman" w:hAnsi="Times New Roman" w:cs="Times New Roman"/>
        </w:rPr>
        <w:t>paslydimo, pargriuvimo ir kritimo riziką;</w:t>
      </w:r>
    </w:p>
    <w:p w14:paraId="76E03385" w14:textId="77777777" w:rsidR="00EB0AE7" w:rsidRPr="004D2AE9" w:rsidRDefault="00EB0AE7" w:rsidP="00EB0AE7">
      <w:pPr>
        <w:numPr>
          <w:ilvl w:val="0"/>
          <w:numId w:val="3"/>
        </w:numPr>
        <w:spacing w:after="0" w:line="240" w:lineRule="auto"/>
        <w:jc w:val="both"/>
        <w:rPr>
          <w:rFonts w:ascii="Times New Roman" w:hAnsi="Times New Roman" w:cs="Times New Roman"/>
        </w:rPr>
      </w:pPr>
      <w:r w:rsidRPr="004D2AE9">
        <w:rPr>
          <w:rFonts w:ascii="Times New Roman" w:hAnsi="Times New Roman" w:cs="Times New Roman"/>
        </w:rPr>
        <w:t>susidūrimo su kliūtimis riziką;</w:t>
      </w:r>
    </w:p>
    <w:p w14:paraId="1225723A" w14:textId="77777777" w:rsidR="00EB0AE7" w:rsidRPr="004D2AE9" w:rsidRDefault="00EB0AE7" w:rsidP="00EB0AE7">
      <w:pPr>
        <w:numPr>
          <w:ilvl w:val="0"/>
          <w:numId w:val="3"/>
        </w:numPr>
        <w:spacing w:after="0" w:line="240" w:lineRule="auto"/>
        <w:jc w:val="both"/>
        <w:rPr>
          <w:rFonts w:ascii="Times New Roman" w:hAnsi="Times New Roman" w:cs="Times New Roman"/>
        </w:rPr>
      </w:pPr>
      <w:r w:rsidRPr="004D2AE9">
        <w:rPr>
          <w:rFonts w:ascii="Times New Roman" w:hAnsi="Times New Roman" w:cs="Times New Roman"/>
        </w:rPr>
        <w:t>vykimą tarnybiniu arba nuosavu transportu darbo funkcijų vykdymui;</w:t>
      </w:r>
    </w:p>
    <w:p w14:paraId="419BC6C1" w14:textId="77777777" w:rsidR="00EB0AE7" w:rsidRPr="004D2AE9" w:rsidRDefault="00EB0AE7" w:rsidP="00EB0AE7">
      <w:pPr>
        <w:numPr>
          <w:ilvl w:val="0"/>
          <w:numId w:val="3"/>
        </w:numPr>
        <w:spacing w:after="0" w:line="240" w:lineRule="auto"/>
        <w:jc w:val="both"/>
        <w:rPr>
          <w:rFonts w:ascii="Times New Roman" w:hAnsi="Times New Roman" w:cs="Times New Roman"/>
        </w:rPr>
      </w:pPr>
      <w:r w:rsidRPr="004D2AE9">
        <w:rPr>
          <w:rFonts w:ascii="Times New Roman" w:hAnsi="Times New Roman" w:cs="Times New Roman"/>
        </w:rPr>
        <w:t>eismo įvykių riziką;</w:t>
      </w:r>
    </w:p>
    <w:p w14:paraId="1024AFFC" w14:textId="77777777" w:rsidR="00EB0AE7" w:rsidRPr="004D2AE9" w:rsidRDefault="00EB0AE7" w:rsidP="00EB0AE7">
      <w:pPr>
        <w:numPr>
          <w:ilvl w:val="0"/>
          <w:numId w:val="3"/>
        </w:numPr>
        <w:spacing w:after="0" w:line="240" w:lineRule="auto"/>
        <w:jc w:val="both"/>
        <w:rPr>
          <w:rFonts w:ascii="Times New Roman" w:hAnsi="Times New Roman" w:cs="Times New Roman"/>
        </w:rPr>
      </w:pPr>
      <w:r w:rsidRPr="004D2AE9">
        <w:rPr>
          <w:rFonts w:ascii="Times New Roman" w:hAnsi="Times New Roman" w:cs="Times New Roman"/>
        </w:rPr>
        <w:t>nelaimingų atsitikimų riziką lankantis šeimose, socialinėse, ugdymo, gydymo ar kitose institucijose;</w:t>
      </w:r>
    </w:p>
    <w:p w14:paraId="6A80102A" w14:textId="77777777" w:rsidR="00EB0AE7" w:rsidRPr="004D2AE9" w:rsidRDefault="00EB0AE7" w:rsidP="00EB0AE7">
      <w:pPr>
        <w:numPr>
          <w:ilvl w:val="0"/>
          <w:numId w:val="3"/>
        </w:numPr>
        <w:spacing w:after="0" w:line="240" w:lineRule="auto"/>
        <w:jc w:val="both"/>
        <w:rPr>
          <w:rFonts w:ascii="Times New Roman" w:hAnsi="Times New Roman" w:cs="Times New Roman"/>
        </w:rPr>
      </w:pPr>
      <w:r w:rsidRPr="004D2AE9">
        <w:rPr>
          <w:rFonts w:ascii="Times New Roman" w:hAnsi="Times New Roman" w:cs="Times New Roman"/>
        </w:rPr>
        <w:t>smurto, agresijos ir konfliktinių situacijų riziką;</w:t>
      </w:r>
    </w:p>
    <w:p w14:paraId="4DF90F3F" w14:textId="77777777" w:rsidR="00EB0AE7" w:rsidRPr="004D2AE9" w:rsidRDefault="00EB0AE7" w:rsidP="00EB0AE7">
      <w:pPr>
        <w:numPr>
          <w:ilvl w:val="0"/>
          <w:numId w:val="3"/>
        </w:numPr>
        <w:spacing w:after="0" w:line="240" w:lineRule="auto"/>
        <w:jc w:val="both"/>
        <w:rPr>
          <w:rFonts w:ascii="Times New Roman" w:hAnsi="Times New Roman" w:cs="Times New Roman"/>
        </w:rPr>
      </w:pPr>
      <w:r w:rsidRPr="004D2AE9">
        <w:rPr>
          <w:rFonts w:ascii="Times New Roman" w:hAnsi="Times New Roman" w:cs="Times New Roman"/>
        </w:rPr>
        <w:t>dokumentų archyvavimo ir transportavimo darbus;</w:t>
      </w:r>
    </w:p>
    <w:p w14:paraId="66CAC49E" w14:textId="77777777" w:rsidR="00EB0AE7" w:rsidRPr="004D2AE9" w:rsidRDefault="00EB0AE7" w:rsidP="00EB0AE7">
      <w:pPr>
        <w:numPr>
          <w:ilvl w:val="0"/>
          <w:numId w:val="3"/>
        </w:numPr>
        <w:spacing w:after="0" w:line="240" w:lineRule="auto"/>
        <w:jc w:val="both"/>
        <w:rPr>
          <w:rFonts w:ascii="Times New Roman" w:hAnsi="Times New Roman" w:cs="Times New Roman"/>
        </w:rPr>
      </w:pPr>
      <w:r w:rsidRPr="004D2AE9">
        <w:rPr>
          <w:rFonts w:ascii="Times New Roman" w:hAnsi="Times New Roman" w:cs="Times New Roman"/>
        </w:rPr>
        <w:t>budėjimo metu kylančią nuovargio riziką.</w:t>
      </w:r>
    </w:p>
    <w:p w14:paraId="0BE5CE59" w14:textId="77777777" w:rsidR="00EB0AE7" w:rsidRPr="004D2AE9" w:rsidRDefault="00EB0AE7" w:rsidP="00EB0AE7">
      <w:pPr>
        <w:spacing w:after="0" w:line="240" w:lineRule="auto"/>
        <w:jc w:val="both"/>
        <w:rPr>
          <w:rFonts w:ascii="Times New Roman" w:hAnsi="Times New Roman" w:cs="Times New Roman"/>
          <w:b/>
          <w:bCs/>
        </w:rPr>
      </w:pPr>
    </w:p>
    <w:p w14:paraId="0A29E3DC" w14:textId="77777777" w:rsidR="00EB0AE7" w:rsidRPr="004D2AE9" w:rsidRDefault="00EB0AE7" w:rsidP="00EB0AE7">
      <w:pPr>
        <w:spacing w:after="0" w:line="240" w:lineRule="auto"/>
        <w:jc w:val="center"/>
        <w:rPr>
          <w:rFonts w:ascii="Times New Roman" w:hAnsi="Times New Roman" w:cs="Times New Roman"/>
          <w:b/>
          <w:bCs/>
        </w:rPr>
      </w:pPr>
      <w:r w:rsidRPr="004D2AE9">
        <w:rPr>
          <w:rFonts w:ascii="Times New Roman" w:hAnsi="Times New Roman" w:cs="Times New Roman"/>
          <w:b/>
          <w:bCs/>
        </w:rPr>
        <w:t>Fizikinių veiksnių vertinimas</w:t>
      </w:r>
    </w:p>
    <w:p w14:paraId="041712E4" w14:textId="77777777" w:rsidR="00EB0AE7" w:rsidRPr="00721B08" w:rsidRDefault="00EB0AE7" w:rsidP="00CE6350">
      <w:pPr>
        <w:spacing w:after="0" w:line="240" w:lineRule="auto"/>
        <w:ind w:firstLine="709"/>
        <w:jc w:val="both"/>
        <w:rPr>
          <w:rFonts w:ascii="Times New Roman" w:hAnsi="Times New Roman" w:cs="Times New Roman"/>
        </w:rPr>
      </w:pPr>
      <w:r w:rsidRPr="004D2AE9">
        <w:rPr>
          <w:rFonts w:ascii="Times New Roman" w:hAnsi="Times New Roman" w:cs="Times New Roman"/>
        </w:rPr>
        <w:t xml:space="preserve">Rizika dėl fizikinių veiksnių poveikio nustatoma atliekant matavimus ir gautus rezultatus lyginant su </w:t>
      </w:r>
      <w:r w:rsidRPr="00721B08">
        <w:rPr>
          <w:rFonts w:ascii="Times New Roman" w:hAnsi="Times New Roman" w:cs="Times New Roman"/>
        </w:rPr>
        <w:t>Lietuvos higienos normose ir kituose teisės aktuose nustatytomis ribinėmis vertėmis.</w:t>
      </w:r>
    </w:p>
    <w:p w14:paraId="043C6F80" w14:textId="77777777" w:rsidR="00EB0AE7" w:rsidRPr="00721B08" w:rsidRDefault="00EB0AE7" w:rsidP="00EB0AE7">
      <w:pPr>
        <w:spacing w:after="0" w:line="240" w:lineRule="auto"/>
        <w:jc w:val="both"/>
        <w:rPr>
          <w:rFonts w:ascii="Times New Roman" w:hAnsi="Times New Roman" w:cs="Times New Roman"/>
        </w:rPr>
      </w:pPr>
      <w:r w:rsidRPr="00721B08">
        <w:rPr>
          <w:rFonts w:ascii="Times New Roman" w:hAnsi="Times New Roman" w:cs="Times New Roman"/>
        </w:rPr>
        <w:t>Apšvieta. Apšvietos matavimai atliekami vadovaujantis:</w:t>
      </w:r>
    </w:p>
    <w:p w14:paraId="1D8E3D98" w14:textId="77777777" w:rsidR="00EB0AE7" w:rsidRPr="00721B08" w:rsidRDefault="00EB0AE7" w:rsidP="00EB0AE7">
      <w:pPr>
        <w:numPr>
          <w:ilvl w:val="0"/>
          <w:numId w:val="4"/>
        </w:numPr>
        <w:spacing w:after="0" w:line="240" w:lineRule="auto"/>
        <w:jc w:val="both"/>
        <w:rPr>
          <w:rFonts w:ascii="Times New Roman" w:hAnsi="Times New Roman" w:cs="Times New Roman"/>
        </w:rPr>
      </w:pPr>
      <w:r w:rsidRPr="00721B08">
        <w:rPr>
          <w:rFonts w:ascii="Times New Roman" w:hAnsi="Times New Roman" w:cs="Times New Roman"/>
        </w:rPr>
        <w:t xml:space="preserve">HN 32:2004 „Darbas su </w:t>
      </w:r>
      <w:proofErr w:type="spellStart"/>
      <w:r w:rsidRPr="00721B08">
        <w:rPr>
          <w:rFonts w:ascii="Times New Roman" w:hAnsi="Times New Roman" w:cs="Times New Roman"/>
        </w:rPr>
        <w:t>videoterminalais</w:t>
      </w:r>
      <w:proofErr w:type="spellEnd"/>
      <w:r w:rsidRPr="00721B08">
        <w:rPr>
          <w:rFonts w:ascii="Times New Roman" w:hAnsi="Times New Roman" w:cs="Times New Roman"/>
        </w:rPr>
        <w:t>. Saugos ir sveikatos reikalavimai“;</w:t>
      </w:r>
    </w:p>
    <w:p w14:paraId="74DDBD9E" w14:textId="77777777" w:rsidR="00EB0AE7" w:rsidRPr="00721B08" w:rsidRDefault="00EB0AE7" w:rsidP="00EB0AE7">
      <w:pPr>
        <w:numPr>
          <w:ilvl w:val="0"/>
          <w:numId w:val="4"/>
        </w:numPr>
        <w:spacing w:after="0" w:line="240" w:lineRule="auto"/>
        <w:jc w:val="both"/>
        <w:rPr>
          <w:rFonts w:ascii="Times New Roman" w:hAnsi="Times New Roman" w:cs="Times New Roman"/>
        </w:rPr>
      </w:pPr>
      <w:r w:rsidRPr="00721B08">
        <w:rPr>
          <w:rFonts w:ascii="Times New Roman" w:hAnsi="Times New Roman" w:cs="Times New Roman"/>
        </w:rPr>
        <w:t>kitais apšvietos matavimus reglamentuojančiais teisės aktais ir standartais.</w:t>
      </w:r>
    </w:p>
    <w:p w14:paraId="79C04896" w14:textId="77777777" w:rsidR="00EB0AE7" w:rsidRPr="00721B08" w:rsidRDefault="00EB0AE7" w:rsidP="00EB0AE7">
      <w:pPr>
        <w:spacing w:after="0" w:line="240" w:lineRule="auto"/>
        <w:jc w:val="both"/>
        <w:rPr>
          <w:rFonts w:ascii="Times New Roman" w:hAnsi="Times New Roman" w:cs="Times New Roman"/>
        </w:rPr>
      </w:pPr>
      <w:r w:rsidRPr="00721B08">
        <w:rPr>
          <w:rFonts w:ascii="Times New Roman" w:hAnsi="Times New Roman" w:cs="Times New Roman"/>
        </w:rPr>
        <w:t>Mikroklimatas (šiluminė aplinka). Mikroklimato parametrai (oro temperatūra, santykinė drėgmė, oro judėjimo greitis) vertinami vadovaujantis:</w:t>
      </w:r>
    </w:p>
    <w:p w14:paraId="60AD9BCD" w14:textId="77777777" w:rsidR="00EB0AE7" w:rsidRPr="00721B08" w:rsidRDefault="00EB0AE7" w:rsidP="00EB0AE7">
      <w:pPr>
        <w:numPr>
          <w:ilvl w:val="0"/>
          <w:numId w:val="5"/>
        </w:numPr>
        <w:spacing w:after="0" w:line="240" w:lineRule="auto"/>
        <w:jc w:val="both"/>
        <w:rPr>
          <w:rFonts w:ascii="Times New Roman" w:hAnsi="Times New Roman" w:cs="Times New Roman"/>
        </w:rPr>
      </w:pPr>
      <w:r w:rsidRPr="00721B08">
        <w:rPr>
          <w:rFonts w:ascii="Times New Roman" w:hAnsi="Times New Roman" w:cs="Times New Roman"/>
        </w:rPr>
        <w:t>HN 69:2003 „Šiluminis komfortas ir pakankama šiluminė aplinka darbo patalpose. Parametrų norminės vertės ir matavimo reikalavimai“.</w:t>
      </w:r>
    </w:p>
    <w:p w14:paraId="7F3EE44E" w14:textId="77777777" w:rsidR="00EB0AE7" w:rsidRPr="00721B08" w:rsidRDefault="00EB0AE7" w:rsidP="00EB0AE7">
      <w:pPr>
        <w:spacing w:after="0" w:line="240" w:lineRule="auto"/>
        <w:jc w:val="both"/>
        <w:rPr>
          <w:rFonts w:ascii="Times New Roman" w:hAnsi="Times New Roman" w:cs="Times New Roman"/>
        </w:rPr>
      </w:pPr>
      <w:r w:rsidRPr="00721B08">
        <w:rPr>
          <w:rFonts w:ascii="Times New Roman" w:hAnsi="Times New Roman" w:cs="Times New Roman"/>
        </w:rPr>
        <w:t>Triukšmas. Triukšmo lygio tyrimai atliekami vadovaujantis:</w:t>
      </w:r>
    </w:p>
    <w:p w14:paraId="2AC98690" w14:textId="77777777" w:rsidR="00EB0AE7" w:rsidRPr="00721B08" w:rsidRDefault="00EB0AE7" w:rsidP="00EB0AE7">
      <w:pPr>
        <w:numPr>
          <w:ilvl w:val="0"/>
          <w:numId w:val="6"/>
        </w:numPr>
        <w:spacing w:after="0" w:line="240" w:lineRule="auto"/>
        <w:jc w:val="both"/>
        <w:rPr>
          <w:rFonts w:ascii="Times New Roman" w:hAnsi="Times New Roman" w:cs="Times New Roman"/>
        </w:rPr>
      </w:pPr>
      <w:r w:rsidRPr="00721B08">
        <w:rPr>
          <w:rFonts w:ascii="Times New Roman" w:hAnsi="Times New Roman" w:cs="Times New Roman"/>
        </w:rPr>
        <w:t>Darbuotojų apsaugos nuo triukšmo keliamos rizikos nuostatais, patvirtintais Lietuvos Respublikos socialinės apsaugos ir darbo ministro ir Lietuvos Respublikos sveikatos apsaugos ministro 2013 m. birželio 25 d. įsakymu Nr. A1-310/V-640.</w:t>
      </w:r>
    </w:p>
    <w:p w14:paraId="103C1077" w14:textId="77777777" w:rsidR="00EB0AE7" w:rsidRPr="004D2AE9" w:rsidRDefault="00EB0AE7" w:rsidP="00EB0AE7">
      <w:pPr>
        <w:spacing w:after="0" w:line="240" w:lineRule="auto"/>
        <w:jc w:val="both"/>
        <w:rPr>
          <w:rFonts w:ascii="Times New Roman" w:hAnsi="Times New Roman" w:cs="Times New Roman"/>
        </w:rPr>
      </w:pPr>
      <w:r w:rsidRPr="00721B08">
        <w:rPr>
          <w:rFonts w:ascii="Times New Roman" w:hAnsi="Times New Roman" w:cs="Times New Roman"/>
        </w:rPr>
        <w:t>Elektromagnetiniai laukai. Elektromagnetinių</w:t>
      </w:r>
      <w:r w:rsidRPr="004D2AE9">
        <w:rPr>
          <w:rFonts w:ascii="Times New Roman" w:hAnsi="Times New Roman" w:cs="Times New Roman"/>
        </w:rPr>
        <w:t xml:space="preserve"> laukų matavimai atliekami vadovaujantis:</w:t>
      </w:r>
    </w:p>
    <w:p w14:paraId="6B506A03" w14:textId="77777777" w:rsidR="00EB0AE7" w:rsidRPr="004D2AE9" w:rsidRDefault="00EB0AE7" w:rsidP="00EB0AE7">
      <w:pPr>
        <w:numPr>
          <w:ilvl w:val="0"/>
          <w:numId w:val="7"/>
        </w:numPr>
        <w:spacing w:after="0" w:line="240" w:lineRule="auto"/>
        <w:jc w:val="both"/>
        <w:rPr>
          <w:rFonts w:ascii="Times New Roman" w:hAnsi="Times New Roman" w:cs="Times New Roman"/>
        </w:rPr>
      </w:pPr>
      <w:r w:rsidRPr="004D2AE9">
        <w:rPr>
          <w:rFonts w:ascii="Times New Roman" w:hAnsi="Times New Roman" w:cs="Times New Roman"/>
        </w:rPr>
        <w:t>galiojančiomis Lietuvos higienos normomis;</w:t>
      </w:r>
    </w:p>
    <w:p w14:paraId="06FFEB8E" w14:textId="77777777" w:rsidR="00EB0AE7" w:rsidRPr="004D2AE9" w:rsidRDefault="00EB0AE7" w:rsidP="00EB0AE7">
      <w:pPr>
        <w:numPr>
          <w:ilvl w:val="0"/>
          <w:numId w:val="7"/>
        </w:numPr>
        <w:spacing w:after="0" w:line="240" w:lineRule="auto"/>
        <w:jc w:val="both"/>
        <w:rPr>
          <w:rFonts w:ascii="Times New Roman" w:hAnsi="Times New Roman" w:cs="Times New Roman"/>
        </w:rPr>
      </w:pPr>
      <w:r w:rsidRPr="004D2AE9">
        <w:rPr>
          <w:rFonts w:ascii="Times New Roman" w:hAnsi="Times New Roman" w:cs="Times New Roman"/>
        </w:rPr>
        <w:t>Technine norma TN 01:1998 „Displėjai. Leidžiami spinduliuojamo elektromagnetinio lauko lygiai“ arba kitu vertinimo metu galiojančiu teisės aktu.</w:t>
      </w:r>
    </w:p>
    <w:p w14:paraId="22FC60CF" w14:textId="77777777" w:rsidR="00EB0AE7" w:rsidRPr="004D2AE9" w:rsidRDefault="00EB0AE7" w:rsidP="00EB0AE7">
      <w:pPr>
        <w:spacing w:after="0" w:line="240" w:lineRule="auto"/>
        <w:jc w:val="both"/>
        <w:rPr>
          <w:rFonts w:ascii="Times New Roman" w:hAnsi="Times New Roman" w:cs="Times New Roman"/>
        </w:rPr>
      </w:pPr>
    </w:p>
    <w:p w14:paraId="471A9DD8" w14:textId="77777777" w:rsidR="00EB0AE7" w:rsidRPr="00624BD4" w:rsidRDefault="00EB0AE7" w:rsidP="00EB0AE7">
      <w:pPr>
        <w:spacing w:after="0" w:line="240" w:lineRule="auto"/>
        <w:jc w:val="center"/>
        <w:rPr>
          <w:rFonts w:ascii="Times New Roman" w:hAnsi="Times New Roman" w:cs="Times New Roman"/>
          <w:b/>
          <w:bCs/>
        </w:rPr>
      </w:pPr>
      <w:r w:rsidRPr="00624BD4">
        <w:rPr>
          <w:rFonts w:ascii="Times New Roman" w:hAnsi="Times New Roman" w:cs="Times New Roman"/>
          <w:b/>
          <w:bCs/>
        </w:rPr>
        <w:t>Rizikos nustatymas ir vertinimas atliekamas dirbančių darbuotojų darbo vietose:</w:t>
      </w:r>
    </w:p>
    <w:p w14:paraId="63264D98" w14:textId="77777777" w:rsidR="00EB0AE7" w:rsidRPr="004D2AE9" w:rsidRDefault="00EB0AE7" w:rsidP="00EB0AE7">
      <w:pPr>
        <w:spacing w:after="0" w:line="240" w:lineRule="auto"/>
        <w:jc w:val="both"/>
        <w:rPr>
          <w:rFonts w:ascii="Times New Roman" w:hAnsi="Times New Roman" w:cs="Times New Roman"/>
        </w:rPr>
      </w:pPr>
      <w:r w:rsidRPr="004D2AE9">
        <w:rPr>
          <w:rFonts w:ascii="Times New Roman" w:hAnsi="Times New Roman" w:cs="Times New Roman"/>
          <w:b/>
          <w:bCs/>
        </w:rPr>
        <w:t>Tarnybos administracinėse, Vilniaus miesto vaiko teisių apsaugos, Vilniaus apskrities vaiko teisių apsaugos skyriaus</w:t>
      </w:r>
      <w:r w:rsidRPr="004D2AE9">
        <w:rPr>
          <w:rFonts w:ascii="Times New Roman" w:hAnsi="Times New Roman" w:cs="Times New Roman"/>
        </w:rPr>
        <w:t xml:space="preserve"> patalpose, Mindaugo g. 12, 03225 Vilnius.</w:t>
      </w:r>
    </w:p>
    <w:p w14:paraId="4F7BB029" w14:textId="77777777" w:rsidR="00EB0AE7" w:rsidRPr="004D2AE9" w:rsidRDefault="00EB0AE7" w:rsidP="00EB0AE7">
      <w:pPr>
        <w:spacing w:after="0" w:line="240" w:lineRule="auto"/>
        <w:jc w:val="both"/>
        <w:rPr>
          <w:rFonts w:ascii="Times New Roman" w:hAnsi="Times New Roman" w:cs="Times New Roman"/>
        </w:rPr>
      </w:pPr>
      <w:r w:rsidRPr="004D2AE9">
        <w:rPr>
          <w:rFonts w:ascii="Times New Roman" w:hAnsi="Times New Roman" w:cs="Times New Roman"/>
          <w:b/>
          <w:bCs/>
        </w:rPr>
        <w:t>Vilniaus apskrities</w:t>
      </w:r>
      <w:r w:rsidRPr="004D2AE9">
        <w:rPr>
          <w:rFonts w:ascii="Times New Roman" w:hAnsi="Times New Roman" w:cs="Times New Roman"/>
        </w:rPr>
        <w:t xml:space="preserve"> vaiko teisių apsaugos skyriuje</w:t>
      </w:r>
      <w:r>
        <w:rPr>
          <w:rFonts w:ascii="Times New Roman" w:hAnsi="Times New Roman" w:cs="Times New Roman"/>
        </w:rPr>
        <w:t xml:space="preserve"> </w:t>
      </w:r>
      <w:r w:rsidRPr="004D2AE9">
        <w:rPr>
          <w:rFonts w:ascii="Times New Roman" w:hAnsi="Times New Roman" w:cs="Times New Roman"/>
        </w:rPr>
        <w:t xml:space="preserve">(toliau – </w:t>
      </w:r>
      <w:r>
        <w:rPr>
          <w:rFonts w:ascii="Times New Roman" w:hAnsi="Times New Roman" w:cs="Times New Roman"/>
        </w:rPr>
        <w:t>VTAS</w:t>
      </w:r>
      <w:r w:rsidRPr="004D2AE9">
        <w:rPr>
          <w:rFonts w:ascii="Times New Roman" w:hAnsi="Times New Roman" w:cs="Times New Roman"/>
        </w:rPr>
        <w:t>):</w:t>
      </w:r>
    </w:p>
    <w:p w14:paraId="5721FCF8" w14:textId="77777777" w:rsidR="00EB0AE7" w:rsidRPr="004D2AE9" w:rsidRDefault="00EB0AE7" w:rsidP="00EB0AE7">
      <w:pPr>
        <w:spacing w:after="0" w:line="240" w:lineRule="auto"/>
        <w:jc w:val="both"/>
        <w:rPr>
          <w:rFonts w:ascii="Times New Roman" w:hAnsi="Times New Roman" w:cs="Times New Roman"/>
        </w:rPr>
      </w:pPr>
      <w:r w:rsidRPr="004D2AE9">
        <w:rPr>
          <w:rFonts w:ascii="Times New Roman" w:hAnsi="Times New Roman" w:cs="Times New Roman"/>
        </w:rPr>
        <w:t>Elektrinės g. 8, 26109 Elektrėnai;</w:t>
      </w:r>
    </w:p>
    <w:p w14:paraId="4DF29B65" w14:textId="77777777" w:rsidR="00EB0AE7" w:rsidRPr="004D2AE9" w:rsidRDefault="00EB0AE7" w:rsidP="00EB0AE7">
      <w:pPr>
        <w:spacing w:after="0" w:line="240" w:lineRule="auto"/>
        <w:jc w:val="both"/>
        <w:rPr>
          <w:rFonts w:ascii="Times New Roman" w:hAnsi="Times New Roman" w:cs="Times New Roman"/>
        </w:rPr>
      </w:pPr>
      <w:r w:rsidRPr="004D2AE9">
        <w:rPr>
          <w:rFonts w:ascii="Times New Roman" w:hAnsi="Times New Roman" w:cs="Times New Roman"/>
        </w:rPr>
        <w:t>Architekto g. 4, 17116 Šalčininkai;</w:t>
      </w:r>
    </w:p>
    <w:p w14:paraId="6F4061B5" w14:textId="77777777" w:rsidR="00EB0AE7" w:rsidRPr="004D2AE9" w:rsidRDefault="00EB0AE7" w:rsidP="00EB0AE7">
      <w:pPr>
        <w:spacing w:after="0" w:line="240" w:lineRule="auto"/>
        <w:jc w:val="both"/>
        <w:rPr>
          <w:rFonts w:ascii="Times New Roman" w:hAnsi="Times New Roman" w:cs="Times New Roman"/>
        </w:rPr>
      </w:pPr>
      <w:r w:rsidRPr="004D2AE9">
        <w:rPr>
          <w:rFonts w:ascii="Times New Roman" w:hAnsi="Times New Roman" w:cs="Times New Roman"/>
        </w:rPr>
        <w:t>Plento g. 41, 19125 Širvintos;</w:t>
      </w:r>
    </w:p>
    <w:p w14:paraId="13F14BCD" w14:textId="77777777" w:rsidR="00EB0AE7" w:rsidRPr="004D2AE9" w:rsidRDefault="00EB0AE7" w:rsidP="00EB0AE7">
      <w:pPr>
        <w:spacing w:after="0" w:line="240" w:lineRule="auto"/>
        <w:jc w:val="both"/>
        <w:rPr>
          <w:rFonts w:ascii="Times New Roman" w:hAnsi="Times New Roman" w:cs="Times New Roman"/>
        </w:rPr>
      </w:pPr>
      <w:r w:rsidRPr="004D2AE9">
        <w:rPr>
          <w:rFonts w:ascii="Times New Roman" w:hAnsi="Times New Roman" w:cs="Times New Roman"/>
        </w:rPr>
        <w:t>Vytauto g. 109, Ukmergė, 20184 Ukmergės r. sav.;</w:t>
      </w:r>
    </w:p>
    <w:p w14:paraId="2AF5B271" w14:textId="77777777" w:rsidR="00EB0AE7" w:rsidRPr="004D2AE9" w:rsidRDefault="00EB0AE7" w:rsidP="00EB0AE7">
      <w:pPr>
        <w:spacing w:after="0" w:line="240" w:lineRule="auto"/>
        <w:jc w:val="both"/>
        <w:rPr>
          <w:rFonts w:ascii="Times New Roman" w:hAnsi="Times New Roman" w:cs="Times New Roman"/>
        </w:rPr>
      </w:pPr>
      <w:r w:rsidRPr="004D2AE9">
        <w:rPr>
          <w:rFonts w:ascii="Times New Roman" w:hAnsi="Times New Roman" w:cs="Times New Roman"/>
        </w:rPr>
        <w:t>Lentupio g. 5, 18124 Švenčionys;</w:t>
      </w:r>
    </w:p>
    <w:p w14:paraId="2ECB7105" w14:textId="77777777" w:rsidR="00EB0AE7" w:rsidRPr="004D2AE9" w:rsidRDefault="00EB0AE7" w:rsidP="00EB0AE7">
      <w:pPr>
        <w:spacing w:after="0" w:line="240" w:lineRule="auto"/>
        <w:jc w:val="both"/>
        <w:rPr>
          <w:rFonts w:ascii="Times New Roman" w:hAnsi="Times New Roman" w:cs="Times New Roman"/>
        </w:rPr>
      </w:pPr>
      <w:r w:rsidRPr="004D2AE9">
        <w:rPr>
          <w:rFonts w:ascii="Times New Roman" w:hAnsi="Times New Roman" w:cs="Times New Roman"/>
        </w:rPr>
        <w:t>Vytauto g. 55, 21001 Trakai.</w:t>
      </w:r>
    </w:p>
    <w:p w14:paraId="4DBB89BC" w14:textId="77777777" w:rsidR="00EB0AE7" w:rsidRPr="004D2AE9" w:rsidRDefault="00EB0AE7" w:rsidP="00EB0AE7">
      <w:pPr>
        <w:spacing w:after="0" w:line="240" w:lineRule="auto"/>
        <w:jc w:val="both"/>
        <w:rPr>
          <w:rFonts w:ascii="Times New Roman" w:hAnsi="Times New Roman" w:cs="Times New Roman"/>
        </w:rPr>
      </w:pPr>
      <w:r w:rsidRPr="004D2AE9">
        <w:rPr>
          <w:rFonts w:ascii="Times New Roman" w:hAnsi="Times New Roman" w:cs="Times New Roman"/>
          <w:b/>
          <w:bCs/>
        </w:rPr>
        <w:t xml:space="preserve">Kauno miesto </w:t>
      </w:r>
      <w:r>
        <w:rPr>
          <w:rFonts w:ascii="Times New Roman" w:hAnsi="Times New Roman" w:cs="Times New Roman"/>
        </w:rPr>
        <w:t>VTAS</w:t>
      </w:r>
      <w:r w:rsidRPr="004D2AE9">
        <w:rPr>
          <w:rFonts w:ascii="Times New Roman" w:hAnsi="Times New Roman" w:cs="Times New Roman"/>
        </w:rPr>
        <w:t xml:space="preserve"> A. Juozapavičiaus pr. 57, Kaunas, 45262 Kauno m. sav.</w:t>
      </w:r>
    </w:p>
    <w:p w14:paraId="2E9FBEA0" w14:textId="77777777" w:rsidR="00EB0AE7" w:rsidRPr="004D2AE9" w:rsidRDefault="00EB0AE7" w:rsidP="00EB0AE7">
      <w:pPr>
        <w:spacing w:after="0" w:line="240" w:lineRule="auto"/>
        <w:jc w:val="both"/>
        <w:rPr>
          <w:rFonts w:ascii="Times New Roman" w:hAnsi="Times New Roman" w:cs="Times New Roman"/>
        </w:rPr>
      </w:pPr>
      <w:r w:rsidRPr="004D2AE9">
        <w:rPr>
          <w:rFonts w:ascii="Times New Roman" w:hAnsi="Times New Roman" w:cs="Times New Roman"/>
          <w:b/>
          <w:bCs/>
        </w:rPr>
        <w:t xml:space="preserve">Kauno apskrities </w:t>
      </w:r>
      <w:r>
        <w:rPr>
          <w:rFonts w:ascii="Times New Roman" w:hAnsi="Times New Roman" w:cs="Times New Roman"/>
        </w:rPr>
        <w:t>VTAS</w:t>
      </w:r>
      <w:r w:rsidRPr="004D2AE9">
        <w:rPr>
          <w:rFonts w:ascii="Times New Roman" w:hAnsi="Times New Roman" w:cs="Times New Roman"/>
        </w:rPr>
        <w:t>:</w:t>
      </w:r>
    </w:p>
    <w:p w14:paraId="4160C4FC" w14:textId="77777777" w:rsidR="00EB0AE7" w:rsidRPr="004D2AE9" w:rsidRDefault="00EB0AE7" w:rsidP="00EB0AE7">
      <w:pPr>
        <w:spacing w:after="0" w:line="240" w:lineRule="auto"/>
        <w:jc w:val="both"/>
        <w:rPr>
          <w:rFonts w:ascii="Times New Roman" w:hAnsi="Times New Roman" w:cs="Times New Roman"/>
        </w:rPr>
      </w:pPr>
      <w:r w:rsidRPr="004D2AE9">
        <w:rPr>
          <w:rFonts w:ascii="Times New Roman" w:hAnsi="Times New Roman" w:cs="Times New Roman"/>
        </w:rPr>
        <w:t>L. Sapiegos g. 12, Kaunas, 44251 Kauno m. sav.;</w:t>
      </w:r>
    </w:p>
    <w:p w14:paraId="3871CE9D" w14:textId="77777777" w:rsidR="00EB0AE7" w:rsidRPr="004D2AE9" w:rsidRDefault="00EB0AE7" w:rsidP="00EB0AE7">
      <w:pPr>
        <w:spacing w:after="0" w:line="240" w:lineRule="auto"/>
        <w:jc w:val="both"/>
        <w:rPr>
          <w:rFonts w:ascii="Times New Roman" w:hAnsi="Times New Roman" w:cs="Times New Roman"/>
        </w:rPr>
      </w:pPr>
      <w:r w:rsidRPr="004D2AE9">
        <w:rPr>
          <w:rFonts w:ascii="Times New Roman" w:hAnsi="Times New Roman" w:cs="Times New Roman"/>
        </w:rPr>
        <w:t>Kauno g. 2, 59141 Prienai;</w:t>
      </w:r>
    </w:p>
    <w:p w14:paraId="0110396D" w14:textId="77777777" w:rsidR="00EB0AE7" w:rsidRPr="004D2AE9" w:rsidRDefault="00EB0AE7" w:rsidP="00EB0AE7">
      <w:pPr>
        <w:spacing w:after="0" w:line="240" w:lineRule="auto"/>
        <w:jc w:val="both"/>
        <w:rPr>
          <w:rFonts w:ascii="Times New Roman" w:hAnsi="Times New Roman" w:cs="Times New Roman"/>
        </w:rPr>
      </w:pPr>
      <w:r w:rsidRPr="004D2AE9">
        <w:rPr>
          <w:rFonts w:ascii="Times New Roman" w:hAnsi="Times New Roman" w:cs="Times New Roman"/>
        </w:rPr>
        <w:lastRenderedPageBreak/>
        <w:t>Vasario 16-osios g. 31, 55164 Jonava;</w:t>
      </w:r>
    </w:p>
    <w:p w14:paraId="6677BCA6" w14:textId="77777777" w:rsidR="00EB0AE7" w:rsidRPr="004D2AE9" w:rsidRDefault="00EB0AE7" w:rsidP="00EB0AE7">
      <w:pPr>
        <w:spacing w:after="0" w:line="240" w:lineRule="auto"/>
        <w:jc w:val="both"/>
        <w:rPr>
          <w:rFonts w:ascii="Times New Roman" w:hAnsi="Times New Roman" w:cs="Times New Roman"/>
        </w:rPr>
      </w:pPr>
      <w:r w:rsidRPr="004D2AE9">
        <w:rPr>
          <w:rFonts w:ascii="Times New Roman" w:hAnsi="Times New Roman" w:cs="Times New Roman"/>
        </w:rPr>
        <w:t>Miškininkų g. 1, Kaišiadorys, 56161 Kaišiadorių r. sav.;</w:t>
      </w:r>
    </w:p>
    <w:p w14:paraId="1A8D1309" w14:textId="77777777" w:rsidR="00EB0AE7" w:rsidRPr="004D2AE9" w:rsidRDefault="00EB0AE7" w:rsidP="00EB0AE7">
      <w:pPr>
        <w:spacing w:after="0" w:line="240" w:lineRule="auto"/>
        <w:jc w:val="both"/>
        <w:rPr>
          <w:rFonts w:ascii="Times New Roman" w:hAnsi="Times New Roman" w:cs="Times New Roman"/>
        </w:rPr>
      </w:pPr>
      <w:r w:rsidRPr="004D2AE9">
        <w:rPr>
          <w:rFonts w:ascii="Times New Roman" w:hAnsi="Times New Roman" w:cs="Times New Roman"/>
        </w:rPr>
        <w:t>Knypavos Rinkos a. 1, 57258 Kėdainiai;</w:t>
      </w:r>
    </w:p>
    <w:p w14:paraId="31200056" w14:textId="77777777" w:rsidR="00EB0AE7" w:rsidRPr="004D2AE9" w:rsidRDefault="00EB0AE7" w:rsidP="00EB0AE7">
      <w:pPr>
        <w:spacing w:after="0" w:line="240" w:lineRule="auto"/>
        <w:jc w:val="both"/>
        <w:rPr>
          <w:rFonts w:ascii="Times New Roman" w:hAnsi="Times New Roman" w:cs="Times New Roman"/>
        </w:rPr>
      </w:pPr>
      <w:r w:rsidRPr="004D2AE9">
        <w:rPr>
          <w:rFonts w:ascii="Times New Roman" w:hAnsi="Times New Roman" w:cs="Times New Roman"/>
        </w:rPr>
        <w:t>V. Grybo g. 33, Raseiniai, 60117 Raseinių r. sav.</w:t>
      </w:r>
    </w:p>
    <w:p w14:paraId="33B9A255" w14:textId="77777777" w:rsidR="00EB0AE7" w:rsidRPr="004D2AE9" w:rsidRDefault="00EB0AE7" w:rsidP="00EB0AE7">
      <w:pPr>
        <w:spacing w:after="0" w:line="240" w:lineRule="auto"/>
        <w:jc w:val="both"/>
        <w:rPr>
          <w:rFonts w:ascii="Times New Roman" w:hAnsi="Times New Roman" w:cs="Times New Roman"/>
        </w:rPr>
      </w:pPr>
      <w:r w:rsidRPr="004D2AE9">
        <w:rPr>
          <w:rFonts w:ascii="Times New Roman" w:hAnsi="Times New Roman" w:cs="Times New Roman"/>
        </w:rPr>
        <w:t xml:space="preserve"> </w:t>
      </w:r>
      <w:r w:rsidRPr="004D2AE9">
        <w:rPr>
          <w:rFonts w:ascii="Times New Roman" w:hAnsi="Times New Roman" w:cs="Times New Roman"/>
          <w:b/>
          <w:bCs/>
        </w:rPr>
        <w:t xml:space="preserve">Alytaus apskrities </w:t>
      </w:r>
      <w:r>
        <w:rPr>
          <w:rFonts w:ascii="Times New Roman" w:hAnsi="Times New Roman" w:cs="Times New Roman"/>
        </w:rPr>
        <w:t>VTAS</w:t>
      </w:r>
      <w:r w:rsidRPr="004D2AE9">
        <w:rPr>
          <w:rFonts w:ascii="Times New Roman" w:hAnsi="Times New Roman" w:cs="Times New Roman"/>
        </w:rPr>
        <w:t>:</w:t>
      </w:r>
    </w:p>
    <w:p w14:paraId="73956E78" w14:textId="77777777" w:rsidR="00EB0AE7" w:rsidRPr="004D2AE9" w:rsidRDefault="00EB0AE7" w:rsidP="00EB0AE7">
      <w:pPr>
        <w:spacing w:after="0" w:line="240" w:lineRule="auto"/>
        <w:jc w:val="both"/>
        <w:rPr>
          <w:rFonts w:ascii="Times New Roman" w:hAnsi="Times New Roman" w:cs="Times New Roman"/>
        </w:rPr>
      </w:pPr>
      <w:r w:rsidRPr="004D2AE9">
        <w:rPr>
          <w:rFonts w:ascii="Times New Roman" w:hAnsi="Times New Roman" w:cs="Times New Roman"/>
        </w:rPr>
        <w:t>Naujoji g. 2, 63246 Alytus;</w:t>
      </w:r>
    </w:p>
    <w:p w14:paraId="46BBD865" w14:textId="77777777" w:rsidR="00EB0AE7" w:rsidRPr="004D2AE9" w:rsidRDefault="00EB0AE7" w:rsidP="00EB0AE7">
      <w:pPr>
        <w:spacing w:after="0" w:line="240" w:lineRule="auto"/>
        <w:jc w:val="both"/>
        <w:rPr>
          <w:rFonts w:ascii="Times New Roman" w:hAnsi="Times New Roman" w:cs="Times New Roman"/>
        </w:rPr>
      </w:pPr>
      <w:r w:rsidRPr="004D2AE9">
        <w:rPr>
          <w:rFonts w:ascii="Times New Roman" w:hAnsi="Times New Roman" w:cs="Times New Roman"/>
        </w:rPr>
        <w:t>M. K. Čiurlionio g. 80, 66144 Druskininkai;</w:t>
      </w:r>
    </w:p>
    <w:p w14:paraId="2F697CA0" w14:textId="77777777" w:rsidR="00EB0AE7" w:rsidRPr="004D2AE9" w:rsidRDefault="00EB0AE7" w:rsidP="00EB0AE7">
      <w:pPr>
        <w:spacing w:after="0" w:line="240" w:lineRule="auto"/>
        <w:jc w:val="both"/>
        <w:rPr>
          <w:rFonts w:ascii="Times New Roman" w:hAnsi="Times New Roman" w:cs="Times New Roman"/>
        </w:rPr>
      </w:pPr>
      <w:r w:rsidRPr="004D2AE9">
        <w:rPr>
          <w:rFonts w:ascii="Times New Roman" w:hAnsi="Times New Roman" w:cs="Times New Roman"/>
        </w:rPr>
        <w:t>Vilniaus g. 19, Lazdijai, 67106 Lazdijų r. sav.;</w:t>
      </w:r>
    </w:p>
    <w:p w14:paraId="7CDEC91C" w14:textId="77777777" w:rsidR="00EB0AE7" w:rsidRPr="004D2AE9" w:rsidRDefault="00EB0AE7" w:rsidP="00EB0AE7">
      <w:pPr>
        <w:spacing w:after="0" w:line="240" w:lineRule="auto"/>
        <w:jc w:val="both"/>
        <w:rPr>
          <w:rStyle w:val="Hyperlink"/>
          <w:rFonts w:ascii="Times New Roman" w:hAnsi="Times New Roman" w:cs="Times New Roman"/>
        </w:rPr>
      </w:pPr>
      <w:r w:rsidRPr="004D2AE9">
        <w:rPr>
          <w:rFonts w:ascii="Times New Roman" w:hAnsi="Times New Roman" w:cs="Times New Roman"/>
        </w:rPr>
        <w:t>Aušros g. 15, 65192 Varėna.</w:t>
      </w:r>
      <w:r w:rsidRPr="004D2AE9">
        <w:rPr>
          <w:rFonts w:ascii="Times New Roman" w:hAnsi="Times New Roman" w:cs="Times New Roman"/>
        </w:rPr>
        <w:fldChar w:fldCharType="begin"/>
      </w:r>
      <w:r w:rsidRPr="004D2AE9">
        <w:rPr>
          <w:rFonts w:ascii="Times New Roman" w:hAnsi="Times New Roman" w:cs="Times New Roman"/>
        </w:rPr>
        <w:instrText>HYPERLINK "https://maps.google.com/?cid=3443664394334216376&amp;g_mp=CiVnb29nbGUubWFwcy5wbGFjZXMudjEuUGxhY2VzLkdldFBsYWNlEAMYASAF&amp;hl=en&amp;gl=LT&amp;source=embed" \t "_blank"</w:instrText>
      </w:r>
      <w:r w:rsidRPr="004D2AE9">
        <w:rPr>
          <w:rFonts w:ascii="Times New Roman" w:hAnsi="Times New Roman" w:cs="Times New Roman"/>
        </w:rPr>
      </w:r>
      <w:r w:rsidRPr="004D2AE9">
        <w:rPr>
          <w:rFonts w:ascii="Times New Roman" w:hAnsi="Times New Roman" w:cs="Times New Roman"/>
        </w:rPr>
        <w:fldChar w:fldCharType="separate"/>
      </w:r>
    </w:p>
    <w:p w14:paraId="09D61FDA" w14:textId="77777777" w:rsidR="00EB0AE7" w:rsidRPr="004D2AE9" w:rsidRDefault="00EB0AE7" w:rsidP="00EB0AE7">
      <w:pPr>
        <w:spacing w:after="0" w:line="240" w:lineRule="auto"/>
        <w:jc w:val="both"/>
        <w:rPr>
          <w:rFonts w:ascii="Times New Roman" w:hAnsi="Times New Roman" w:cs="Times New Roman"/>
          <w:b/>
          <w:bCs/>
        </w:rPr>
      </w:pPr>
      <w:r w:rsidRPr="004D2AE9">
        <w:rPr>
          <w:rFonts w:ascii="Times New Roman" w:hAnsi="Times New Roman" w:cs="Times New Roman"/>
        </w:rPr>
        <w:fldChar w:fldCharType="end"/>
      </w:r>
      <w:r w:rsidRPr="004D2AE9">
        <w:rPr>
          <w:rFonts w:ascii="Times New Roman" w:hAnsi="Times New Roman" w:cs="Times New Roman"/>
          <w:b/>
          <w:bCs/>
        </w:rPr>
        <w:t xml:space="preserve">Klaipėdos apskrities </w:t>
      </w:r>
      <w:r>
        <w:rPr>
          <w:rFonts w:ascii="Times New Roman" w:hAnsi="Times New Roman" w:cs="Times New Roman"/>
        </w:rPr>
        <w:t>VTAS</w:t>
      </w:r>
      <w:r w:rsidRPr="004D2AE9">
        <w:rPr>
          <w:rFonts w:ascii="Times New Roman" w:hAnsi="Times New Roman" w:cs="Times New Roman"/>
          <w:b/>
          <w:bCs/>
        </w:rPr>
        <w:t>:</w:t>
      </w:r>
    </w:p>
    <w:p w14:paraId="7690983A" w14:textId="77777777" w:rsidR="00EB0AE7" w:rsidRPr="004D2AE9" w:rsidRDefault="00EB0AE7" w:rsidP="00EB0AE7">
      <w:pPr>
        <w:spacing w:after="0" w:line="240" w:lineRule="auto"/>
        <w:jc w:val="both"/>
        <w:rPr>
          <w:rFonts w:ascii="Times New Roman" w:hAnsi="Times New Roman" w:cs="Times New Roman"/>
        </w:rPr>
      </w:pPr>
      <w:r w:rsidRPr="004D2AE9">
        <w:rPr>
          <w:rFonts w:ascii="Times New Roman" w:hAnsi="Times New Roman" w:cs="Times New Roman"/>
        </w:rPr>
        <w:t>Taikos pr. 28, 91220 Klaipėda;</w:t>
      </w:r>
    </w:p>
    <w:p w14:paraId="242CE574" w14:textId="77777777" w:rsidR="00EB0AE7" w:rsidRPr="004D2AE9" w:rsidRDefault="00EB0AE7" w:rsidP="00EB0AE7">
      <w:pPr>
        <w:spacing w:after="0" w:line="240" w:lineRule="auto"/>
        <w:jc w:val="both"/>
        <w:rPr>
          <w:rFonts w:ascii="Times New Roman" w:hAnsi="Times New Roman" w:cs="Times New Roman"/>
        </w:rPr>
      </w:pPr>
      <w:r w:rsidRPr="004D2AE9">
        <w:rPr>
          <w:rFonts w:ascii="Times New Roman" w:hAnsi="Times New Roman" w:cs="Times New Roman"/>
        </w:rPr>
        <w:t>Vytauto g. 19, 97131 Kretinga;</w:t>
      </w:r>
    </w:p>
    <w:p w14:paraId="696B5AB2" w14:textId="77777777" w:rsidR="00EB0AE7" w:rsidRPr="004D2AE9" w:rsidRDefault="00EB0AE7" w:rsidP="00EB0AE7">
      <w:pPr>
        <w:spacing w:after="0" w:line="240" w:lineRule="auto"/>
        <w:jc w:val="both"/>
        <w:rPr>
          <w:rFonts w:ascii="Times New Roman" w:hAnsi="Times New Roman" w:cs="Times New Roman"/>
        </w:rPr>
      </w:pPr>
      <w:r w:rsidRPr="004D2AE9">
        <w:rPr>
          <w:rFonts w:ascii="Times New Roman" w:hAnsi="Times New Roman" w:cs="Times New Roman"/>
        </w:rPr>
        <w:t>Vytauto g. 87, 00137 Palanga;</w:t>
      </w:r>
    </w:p>
    <w:p w14:paraId="56834A69" w14:textId="77777777" w:rsidR="00EB0AE7" w:rsidRPr="004D2AE9" w:rsidRDefault="00EB0AE7" w:rsidP="00EB0AE7">
      <w:pPr>
        <w:spacing w:after="0" w:line="240" w:lineRule="auto"/>
        <w:jc w:val="both"/>
        <w:rPr>
          <w:rFonts w:ascii="Times New Roman" w:hAnsi="Times New Roman" w:cs="Times New Roman"/>
        </w:rPr>
      </w:pPr>
      <w:r w:rsidRPr="004D2AE9">
        <w:rPr>
          <w:rFonts w:ascii="Times New Roman" w:hAnsi="Times New Roman" w:cs="Times New Roman"/>
        </w:rPr>
        <w:t>Vilniaus g. 13, 98112 Skuodas;</w:t>
      </w:r>
    </w:p>
    <w:p w14:paraId="05CA7FA1" w14:textId="77777777" w:rsidR="00EB0AE7" w:rsidRPr="004D2AE9" w:rsidRDefault="00EB0AE7" w:rsidP="00EB0AE7">
      <w:pPr>
        <w:spacing w:after="0" w:line="240" w:lineRule="auto"/>
        <w:jc w:val="both"/>
        <w:rPr>
          <w:rFonts w:ascii="Times New Roman" w:hAnsi="Times New Roman" w:cs="Times New Roman"/>
        </w:rPr>
      </w:pPr>
      <w:r w:rsidRPr="004D2AE9">
        <w:rPr>
          <w:rFonts w:ascii="Times New Roman" w:hAnsi="Times New Roman" w:cs="Times New Roman"/>
        </w:rPr>
        <w:t>Tulpių g. 10, 99185 Šilutė.</w:t>
      </w:r>
    </w:p>
    <w:p w14:paraId="448F0307" w14:textId="77777777" w:rsidR="00EB0AE7" w:rsidRPr="004D2AE9" w:rsidRDefault="00EB0AE7" w:rsidP="00EB0AE7">
      <w:pPr>
        <w:spacing w:after="0" w:line="240" w:lineRule="auto"/>
        <w:jc w:val="both"/>
        <w:rPr>
          <w:rFonts w:ascii="Times New Roman" w:hAnsi="Times New Roman" w:cs="Times New Roman"/>
          <w:b/>
          <w:bCs/>
        </w:rPr>
      </w:pPr>
      <w:r w:rsidRPr="004D2AE9">
        <w:rPr>
          <w:rFonts w:ascii="Times New Roman" w:hAnsi="Times New Roman" w:cs="Times New Roman"/>
          <w:b/>
          <w:bCs/>
        </w:rPr>
        <w:t xml:space="preserve">Marijampolės apskrities </w:t>
      </w:r>
      <w:r>
        <w:rPr>
          <w:rFonts w:ascii="Times New Roman" w:hAnsi="Times New Roman" w:cs="Times New Roman"/>
        </w:rPr>
        <w:t>VTAS</w:t>
      </w:r>
      <w:r w:rsidRPr="004D2AE9">
        <w:rPr>
          <w:rFonts w:ascii="Times New Roman" w:hAnsi="Times New Roman" w:cs="Times New Roman"/>
          <w:b/>
          <w:bCs/>
        </w:rPr>
        <w:t>:</w:t>
      </w:r>
    </w:p>
    <w:p w14:paraId="3D73FE95" w14:textId="77777777" w:rsidR="00EB0AE7" w:rsidRPr="004D2AE9" w:rsidRDefault="00EB0AE7" w:rsidP="00EB0AE7">
      <w:pPr>
        <w:spacing w:after="0" w:line="240" w:lineRule="auto"/>
        <w:jc w:val="both"/>
        <w:rPr>
          <w:rFonts w:ascii="Times New Roman" w:hAnsi="Times New Roman" w:cs="Times New Roman"/>
        </w:rPr>
      </w:pPr>
      <w:r w:rsidRPr="004D2AE9">
        <w:rPr>
          <w:rFonts w:ascii="Times New Roman" w:hAnsi="Times New Roman" w:cs="Times New Roman"/>
        </w:rPr>
        <w:t>Vilkaviškio g. 71, 68136 Marijampolė;</w:t>
      </w:r>
    </w:p>
    <w:p w14:paraId="25FA6835" w14:textId="77777777" w:rsidR="00EB0AE7" w:rsidRPr="004D2AE9" w:rsidRDefault="00EB0AE7" w:rsidP="00EB0AE7">
      <w:pPr>
        <w:spacing w:after="0" w:line="240" w:lineRule="auto"/>
        <w:jc w:val="both"/>
        <w:rPr>
          <w:rFonts w:ascii="Times New Roman" w:hAnsi="Times New Roman" w:cs="Times New Roman"/>
        </w:rPr>
      </w:pPr>
      <w:r w:rsidRPr="004D2AE9">
        <w:rPr>
          <w:rFonts w:ascii="Times New Roman" w:hAnsi="Times New Roman" w:cs="Times New Roman"/>
        </w:rPr>
        <w:t>S. Daukanto g. 17A, 70124 Vilkaviškis;</w:t>
      </w:r>
    </w:p>
    <w:p w14:paraId="127C7713" w14:textId="77777777" w:rsidR="00EB0AE7" w:rsidRPr="004D2AE9" w:rsidRDefault="00EB0AE7" w:rsidP="00EB0AE7">
      <w:pPr>
        <w:spacing w:after="0" w:line="240" w:lineRule="auto"/>
        <w:jc w:val="both"/>
        <w:rPr>
          <w:rFonts w:ascii="Times New Roman" w:hAnsi="Times New Roman" w:cs="Times New Roman"/>
        </w:rPr>
      </w:pPr>
      <w:r w:rsidRPr="004D2AE9">
        <w:rPr>
          <w:rFonts w:ascii="Times New Roman" w:hAnsi="Times New Roman" w:cs="Times New Roman"/>
        </w:rPr>
        <w:t>Gimnazijos g. 3a, 71115 Šakiai;</w:t>
      </w:r>
    </w:p>
    <w:p w14:paraId="4BF0C1C2" w14:textId="77777777" w:rsidR="00EB0AE7" w:rsidRPr="004D2AE9" w:rsidRDefault="00EB0AE7" w:rsidP="00EB0AE7">
      <w:pPr>
        <w:spacing w:after="0" w:line="240" w:lineRule="auto"/>
        <w:jc w:val="both"/>
        <w:rPr>
          <w:rFonts w:ascii="Times New Roman" w:hAnsi="Times New Roman" w:cs="Times New Roman"/>
        </w:rPr>
      </w:pPr>
      <w:r w:rsidRPr="004D2AE9">
        <w:rPr>
          <w:rFonts w:ascii="Times New Roman" w:hAnsi="Times New Roman" w:cs="Times New Roman"/>
        </w:rPr>
        <w:t>S. Daukanto g. 19, Kazlų Rūda, 69430 Kazlų Rūdos sav.</w:t>
      </w:r>
    </w:p>
    <w:p w14:paraId="6E460F9B" w14:textId="77777777" w:rsidR="00EB0AE7" w:rsidRPr="004D2AE9" w:rsidRDefault="00EB0AE7" w:rsidP="00EB0AE7">
      <w:pPr>
        <w:spacing w:after="0" w:line="240" w:lineRule="auto"/>
        <w:jc w:val="both"/>
        <w:rPr>
          <w:rFonts w:ascii="Times New Roman" w:hAnsi="Times New Roman" w:cs="Times New Roman"/>
        </w:rPr>
      </w:pPr>
      <w:r w:rsidRPr="004D2AE9">
        <w:rPr>
          <w:rFonts w:ascii="Times New Roman" w:hAnsi="Times New Roman" w:cs="Times New Roman"/>
          <w:b/>
          <w:bCs/>
        </w:rPr>
        <w:t xml:space="preserve">Panevėžio apskrities </w:t>
      </w:r>
      <w:r>
        <w:rPr>
          <w:rFonts w:ascii="Times New Roman" w:hAnsi="Times New Roman" w:cs="Times New Roman"/>
        </w:rPr>
        <w:t>VTAS</w:t>
      </w:r>
      <w:r w:rsidRPr="004D2AE9">
        <w:rPr>
          <w:rFonts w:ascii="Times New Roman" w:hAnsi="Times New Roman" w:cs="Times New Roman"/>
          <w:b/>
          <w:bCs/>
        </w:rPr>
        <w:t>:</w:t>
      </w:r>
    </w:p>
    <w:p w14:paraId="10D1AF3D" w14:textId="77777777" w:rsidR="00EB0AE7" w:rsidRPr="004D2AE9" w:rsidRDefault="00EB0AE7" w:rsidP="00EB0AE7">
      <w:pPr>
        <w:spacing w:after="0" w:line="240" w:lineRule="auto"/>
        <w:jc w:val="both"/>
        <w:rPr>
          <w:rFonts w:ascii="Times New Roman" w:hAnsi="Times New Roman" w:cs="Times New Roman"/>
        </w:rPr>
      </w:pPr>
      <w:r w:rsidRPr="004D2AE9">
        <w:rPr>
          <w:rFonts w:ascii="Times New Roman" w:hAnsi="Times New Roman" w:cs="Times New Roman"/>
        </w:rPr>
        <w:t>A. Smetonos g. 19, 35197 Panevėžys;</w:t>
      </w:r>
    </w:p>
    <w:p w14:paraId="573C6970" w14:textId="77777777" w:rsidR="00EB0AE7" w:rsidRPr="004D2AE9" w:rsidRDefault="00EB0AE7" w:rsidP="00EB0AE7">
      <w:pPr>
        <w:spacing w:after="0" w:line="240" w:lineRule="auto"/>
        <w:jc w:val="both"/>
        <w:rPr>
          <w:rFonts w:ascii="Times New Roman" w:hAnsi="Times New Roman" w:cs="Times New Roman"/>
        </w:rPr>
      </w:pPr>
      <w:r w:rsidRPr="004D2AE9">
        <w:rPr>
          <w:rFonts w:ascii="Times New Roman" w:hAnsi="Times New Roman" w:cs="Times New Roman"/>
        </w:rPr>
        <w:t>Rotušės g. 12, Biržai, 41175 Biržų r. sav.;</w:t>
      </w:r>
    </w:p>
    <w:p w14:paraId="43A5C2F5" w14:textId="77777777" w:rsidR="00EB0AE7" w:rsidRPr="004D2AE9" w:rsidRDefault="00EB0AE7" w:rsidP="00EB0AE7">
      <w:pPr>
        <w:spacing w:after="0" w:line="240" w:lineRule="auto"/>
        <w:jc w:val="both"/>
        <w:rPr>
          <w:rStyle w:val="Hyperlink"/>
          <w:rFonts w:ascii="Times New Roman" w:hAnsi="Times New Roman" w:cs="Times New Roman"/>
        </w:rPr>
      </w:pPr>
      <w:r w:rsidRPr="004D2AE9">
        <w:rPr>
          <w:rFonts w:ascii="Times New Roman" w:hAnsi="Times New Roman" w:cs="Times New Roman"/>
        </w:rPr>
        <w:t>L. Stuokos-Gucevičiaus a. 9, Kupiškis, 40130 Kupiškio r. sav.;</w:t>
      </w:r>
      <w:r w:rsidRPr="004D2AE9">
        <w:rPr>
          <w:rFonts w:ascii="Times New Roman" w:hAnsi="Times New Roman" w:cs="Times New Roman"/>
        </w:rPr>
        <w:fldChar w:fldCharType="begin"/>
      </w:r>
      <w:r w:rsidRPr="004D2AE9">
        <w:rPr>
          <w:rFonts w:ascii="Times New Roman" w:hAnsi="Times New Roman" w:cs="Times New Roman"/>
        </w:rPr>
        <w:instrText>HYPERLINK "https://maps.google.com/?cid=4050936184234729988&amp;g_mp=CiVnb29nbGUubWFwcy5wbGFjZXMudjEuUGxhY2VzLkdldFBsYWNlEAMYASAF&amp;hl=lt&amp;gl=LT&amp;source=embed" \t "_blank"</w:instrText>
      </w:r>
      <w:r w:rsidRPr="004D2AE9">
        <w:rPr>
          <w:rFonts w:ascii="Times New Roman" w:hAnsi="Times New Roman" w:cs="Times New Roman"/>
        </w:rPr>
      </w:r>
      <w:r w:rsidRPr="004D2AE9">
        <w:rPr>
          <w:rFonts w:ascii="Times New Roman" w:hAnsi="Times New Roman" w:cs="Times New Roman"/>
        </w:rPr>
        <w:fldChar w:fldCharType="separate"/>
      </w:r>
    </w:p>
    <w:p w14:paraId="4934FF9A" w14:textId="77777777" w:rsidR="00EB0AE7" w:rsidRPr="004D2AE9" w:rsidRDefault="00EB0AE7" w:rsidP="00EB0AE7">
      <w:pPr>
        <w:spacing w:after="0" w:line="240" w:lineRule="auto"/>
        <w:jc w:val="both"/>
        <w:rPr>
          <w:rFonts w:ascii="Times New Roman" w:hAnsi="Times New Roman" w:cs="Times New Roman"/>
        </w:rPr>
      </w:pPr>
      <w:r w:rsidRPr="004D2AE9">
        <w:rPr>
          <w:rFonts w:ascii="Times New Roman" w:hAnsi="Times New Roman" w:cs="Times New Roman"/>
        </w:rPr>
        <w:fldChar w:fldCharType="end"/>
      </w:r>
      <w:r w:rsidRPr="004D2AE9">
        <w:rPr>
          <w:rFonts w:ascii="Times New Roman" w:hAnsi="Times New Roman" w:cs="Times New Roman"/>
        </w:rPr>
        <w:t xml:space="preserve"> P. Avižonio g. 25A, 39179 Pasvalys;</w:t>
      </w:r>
    </w:p>
    <w:p w14:paraId="113EA58B" w14:textId="77777777" w:rsidR="00EB0AE7" w:rsidRPr="004D2AE9" w:rsidRDefault="00EB0AE7" w:rsidP="00EB0AE7">
      <w:pPr>
        <w:spacing w:after="0" w:line="240" w:lineRule="auto"/>
        <w:jc w:val="both"/>
        <w:rPr>
          <w:rFonts w:ascii="Times New Roman" w:hAnsi="Times New Roman" w:cs="Times New Roman"/>
        </w:rPr>
      </w:pPr>
      <w:r w:rsidRPr="004D2AE9">
        <w:rPr>
          <w:rFonts w:ascii="Times New Roman" w:hAnsi="Times New Roman" w:cs="Times New Roman"/>
        </w:rPr>
        <w:t>Respublikos g. 113A, 42150 Rokiškis.</w:t>
      </w:r>
    </w:p>
    <w:p w14:paraId="2B617CDF" w14:textId="77777777" w:rsidR="00EB0AE7" w:rsidRPr="004D2AE9" w:rsidRDefault="00EB0AE7" w:rsidP="00EB0AE7">
      <w:pPr>
        <w:spacing w:after="0" w:line="240" w:lineRule="auto"/>
        <w:jc w:val="both"/>
        <w:rPr>
          <w:rFonts w:ascii="Times New Roman" w:hAnsi="Times New Roman" w:cs="Times New Roman"/>
        </w:rPr>
      </w:pPr>
      <w:r w:rsidRPr="004D2AE9">
        <w:rPr>
          <w:rFonts w:ascii="Times New Roman" w:hAnsi="Times New Roman" w:cs="Times New Roman"/>
          <w:b/>
          <w:bCs/>
        </w:rPr>
        <w:t xml:space="preserve">Šiaulių apskrities </w:t>
      </w:r>
      <w:r>
        <w:rPr>
          <w:rFonts w:ascii="Times New Roman" w:hAnsi="Times New Roman" w:cs="Times New Roman"/>
        </w:rPr>
        <w:t>VTAS</w:t>
      </w:r>
      <w:r w:rsidRPr="004D2AE9">
        <w:rPr>
          <w:rFonts w:ascii="Times New Roman" w:hAnsi="Times New Roman" w:cs="Times New Roman"/>
          <w:b/>
          <w:bCs/>
        </w:rPr>
        <w:t>:</w:t>
      </w:r>
    </w:p>
    <w:p w14:paraId="56003367" w14:textId="77777777" w:rsidR="00EB0AE7" w:rsidRPr="004D2AE9" w:rsidRDefault="00EB0AE7" w:rsidP="00EB0AE7">
      <w:pPr>
        <w:spacing w:after="0" w:line="240" w:lineRule="auto"/>
        <w:jc w:val="both"/>
        <w:rPr>
          <w:rFonts w:ascii="Times New Roman" w:hAnsi="Times New Roman" w:cs="Times New Roman"/>
        </w:rPr>
      </w:pPr>
      <w:r w:rsidRPr="004D2AE9">
        <w:rPr>
          <w:rFonts w:ascii="Times New Roman" w:hAnsi="Times New Roman" w:cs="Times New Roman"/>
        </w:rPr>
        <w:t>Tilžės g. 22, 78257 Šiauliai;</w:t>
      </w:r>
    </w:p>
    <w:p w14:paraId="60C0DFB1" w14:textId="77777777" w:rsidR="00EB0AE7" w:rsidRPr="004D2AE9" w:rsidRDefault="00EB0AE7" w:rsidP="00EB0AE7">
      <w:pPr>
        <w:spacing w:after="0" w:line="240" w:lineRule="auto"/>
        <w:jc w:val="both"/>
        <w:rPr>
          <w:rFonts w:ascii="Times New Roman" w:hAnsi="Times New Roman" w:cs="Times New Roman"/>
        </w:rPr>
      </w:pPr>
      <w:r w:rsidRPr="004D2AE9">
        <w:rPr>
          <w:rFonts w:ascii="Times New Roman" w:hAnsi="Times New Roman" w:cs="Times New Roman"/>
        </w:rPr>
        <w:t>Respublikos g. 2A, 85132 Naujoji Akmenė;</w:t>
      </w:r>
    </w:p>
    <w:p w14:paraId="62526B01" w14:textId="77777777" w:rsidR="00EB0AE7" w:rsidRPr="004D2AE9" w:rsidRDefault="00EB0AE7" w:rsidP="00EB0AE7">
      <w:pPr>
        <w:spacing w:after="0" w:line="240" w:lineRule="auto"/>
        <w:jc w:val="both"/>
        <w:rPr>
          <w:rFonts w:ascii="Times New Roman" w:hAnsi="Times New Roman" w:cs="Times New Roman"/>
        </w:rPr>
      </w:pPr>
      <w:r w:rsidRPr="004D2AE9">
        <w:rPr>
          <w:rFonts w:ascii="Times New Roman" w:hAnsi="Times New Roman" w:cs="Times New Roman"/>
        </w:rPr>
        <w:t>Medžiotojų g. 1, 84123 Joniškis;</w:t>
      </w:r>
    </w:p>
    <w:p w14:paraId="0EE0002D" w14:textId="77777777" w:rsidR="00EB0AE7" w:rsidRPr="004D2AE9" w:rsidRDefault="00EB0AE7" w:rsidP="00EB0AE7">
      <w:pPr>
        <w:spacing w:after="0" w:line="240" w:lineRule="auto"/>
        <w:jc w:val="both"/>
        <w:rPr>
          <w:rFonts w:ascii="Times New Roman" w:hAnsi="Times New Roman" w:cs="Times New Roman"/>
        </w:rPr>
      </w:pPr>
      <w:r w:rsidRPr="004D2AE9">
        <w:rPr>
          <w:rFonts w:ascii="Times New Roman" w:hAnsi="Times New Roman" w:cs="Times New Roman"/>
        </w:rPr>
        <w:t>Žemaitės g. 24, 86146 Kelmė;</w:t>
      </w:r>
    </w:p>
    <w:p w14:paraId="427366A9" w14:textId="77777777" w:rsidR="00EB0AE7" w:rsidRPr="004D2AE9" w:rsidRDefault="00EB0AE7" w:rsidP="00EB0AE7">
      <w:pPr>
        <w:spacing w:after="0" w:line="240" w:lineRule="auto"/>
        <w:jc w:val="both"/>
        <w:rPr>
          <w:rFonts w:ascii="Times New Roman" w:hAnsi="Times New Roman" w:cs="Times New Roman"/>
        </w:rPr>
      </w:pPr>
      <w:r w:rsidRPr="004D2AE9">
        <w:rPr>
          <w:rFonts w:ascii="Times New Roman" w:hAnsi="Times New Roman" w:cs="Times New Roman"/>
        </w:rPr>
        <w:t>Vytauto Didžiojo g. 63, 83158 Pakruojis;</w:t>
      </w:r>
    </w:p>
    <w:p w14:paraId="60363098" w14:textId="77777777" w:rsidR="00EB0AE7" w:rsidRPr="004D2AE9" w:rsidRDefault="00EB0AE7" w:rsidP="00EB0AE7">
      <w:pPr>
        <w:spacing w:after="0" w:line="240" w:lineRule="auto"/>
        <w:jc w:val="both"/>
        <w:rPr>
          <w:rFonts w:ascii="Times New Roman" w:hAnsi="Times New Roman" w:cs="Times New Roman"/>
        </w:rPr>
      </w:pPr>
      <w:r w:rsidRPr="004D2AE9">
        <w:rPr>
          <w:rFonts w:ascii="Times New Roman" w:hAnsi="Times New Roman" w:cs="Times New Roman"/>
        </w:rPr>
        <w:t>Gedimino g. 36, 82174 Radviliškis.</w:t>
      </w:r>
    </w:p>
    <w:p w14:paraId="19F310D6" w14:textId="77777777" w:rsidR="00EB0AE7" w:rsidRPr="004D2AE9" w:rsidRDefault="00EB0AE7" w:rsidP="00EB0AE7">
      <w:pPr>
        <w:spacing w:after="0" w:line="240" w:lineRule="auto"/>
        <w:jc w:val="both"/>
        <w:rPr>
          <w:rFonts w:ascii="Times New Roman" w:hAnsi="Times New Roman" w:cs="Times New Roman"/>
          <w:b/>
          <w:bCs/>
        </w:rPr>
      </w:pPr>
      <w:r w:rsidRPr="004D2AE9">
        <w:rPr>
          <w:rFonts w:ascii="Times New Roman" w:hAnsi="Times New Roman" w:cs="Times New Roman"/>
          <w:b/>
          <w:bCs/>
        </w:rPr>
        <w:t xml:space="preserve">Tauragės apskrities </w:t>
      </w:r>
      <w:r>
        <w:rPr>
          <w:rFonts w:ascii="Times New Roman" w:hAnsi="Times New Roman" w:cs="Times New Roman"/>
        </w:rPr>
        <w:t>VTAS</w:t>
      </w:r>
      <w:r w:rsidRPr="004D2AE9">
        <w:rPr>
          <w:rFonts w:ascii="Times New Roman" w:hAnsi="Times New Roman" w:cs="Times New Roman"/>
          <w:b/>
          <w:bCs/>
        </w:rPr>
        <w:t>:</w:t>
      </w:r>
    </w:p>
    <w:p w14:paraId="1CD99E83" w14:textId="77777777" w:rsidR="00EB0AE7" w:rsidRPr="004D2AE9" w:rsidRDefault="00EB0AE7" w:rsidP="00EB0AE7">
      <w:pPr>
        <w:spacing w:after="0" w:line="240" w:lineRule="auto"/>
        <w:jc w:val="both"/>
        <w:rPr>
          <w:rFonts w:ascii="Times New Roman" w:hAnsi="Times New Roman" w:cs="Times New Roman"/>
        </w:rPr>
      </w:pPr>
      <w:r w:rsidRPr="004D2AE9">
        <w:rPr>
          <w:rFonts w:ascii="Times New Roman" w:hAnsi="Times New Roman" w:cs="Times New Roman"/>
        </w:rPr>
        <w:t>Laisvės g. 50, 72309 Tauragė;</w:t>
      </w:r>
    </w:p>
    <w:p w14:paraId="63A2C6FA" w14:textId="77777777" w:rsidR="00EB0AE7" w:rsidRPr="004D2AE9" w:rsidRDefault="00EB0AE7" w:rsidP="00EB0AE7">
      <w:pPr>
        <w:spacing w:after="0" w:line="240" w:lineRule="auto"/>
        <w:jc w:val="both"/>
        <w:rPr>
          <w:rFonts w:ascii="Times New Roman" w:hAnsi="Times New Roman" w:cs="Times New Roman"/>
        </w:rPr>
      </w:pPr>
      <w:r w:rsidRPr="004D2AE9">
        <w:rPr>
          <w:rFonts w:ascii="Times New Roman" w:hAnsi="Times New Roman" w:cs="Times New Roman"/>
        </w:rPr>
        <w:t>Dariaus ir Girėno g. 98, Jurbarkas, 74187 Jurbarko r. sav.;</w:t>
      </w:r>
    </w:p>
    <w:p w14:paraId="76B85848" w14:textId="77777777" w:rsidR="00EB0AE7" w:rsidRPr="004D2AE9" w:rsidRDefault="00EB0AE7" w:rsidP="00EB0AE7">
      <w:pPr>
        <w:spacing w:after="0" w:line="240" w:lineRule="auto"/>
        <w:jc w:val="both"/>
        <w:rPr>
          <w:rFonts w:ascii="Times New Roman" w:hAnsi="Times New Roman" w:cs="Times New Roman"/>
        </w:rPr>
      </w:pPr>
      <w:r w:rsidRPr="004D2AE9">
        <w:rPr>
          <w:rFonts w:ascii="Times New Roman" w:hAnsi="Times New Roman" w:cs="Times New Roman"/>
        </w:rPr>
        <w:t>Dariaus ir Girėno g. 54A, Šilalė, 75129 Šilalės r. sav.;</w:t>
      </w:r>
    </w:p>
    <w:p w14:paraId="191FBED7" w14:textId="77777777" w:rsidR="00EB0AE7" w:rsidRPr="004D2AE9" w:rsidRDefault="00EB0AE7" w:rsidP="00EB0AE7">
      <w:pPr>
        <w:spacing w:after="0" w:line="240" w:lineRule="auto"/>
        <w:jc w:val="both"/>
        <w:rPr>
          <w:rFonts w:ascii="Times New Roman" w:hAnsi="Times New Roman" w:cs="Times New Roman"/>
        </w:rPr>
      </w:pPr>
      <w:r w:rsidRPr="004D2AE9">
        <w:rPr>
          <w:rFonts w:ascii="Times New Roman" w:hAnsi="Times New Roman" w:cs="Times New Roman"/>
        </w:rPr>
        <w:t>Vilniaus g. 46, 99293 Pagėgiai.</w:t>
      </w:r>
    </w:p>
    <w:p w14:paraId="71E8FB2B" w14:textId="77777777" w:rsidR="00EB0AE7" w:rsidRPr="004D2AE9" w:rsidRDefault="00EB0AE7" w:rsidP="00EB0AE7">
      <w:pPr>
        <w:spacing w:after="0" w:line="240" w:lineRule="auto"/>
        <w:jc w:val="both"/>
        <w:rPr>
          <w:rFonts w:ascii="Times New Roman" w:hAnsi="Times New Roman" w:cs="Times New Roman"/>
          <w:b/>
          <w:bCs/>
        </w:rPr>
      </w:pPr>
      <w:r w:rsidRPr="004D2AE9">
        <w:rPr>
          <w:rFonts w:ascii="Times New Roman" w:hAnsi="Times New Roman" w:cs="Times New Roman"/>
          <w:b/>
          <w:bCs/>
        </w:rPr>
        <w:t xml:space="preserve">Telšių apskrities </w:t>
      </w:r>
      <w:r>
        <w:rPr>
          <w:rFonts w:ascii="Times New Roman" w:hAnsi="Times New Roman" w:cs="Times New Roman"/>
        </w:rPr>
        <w:t>VTAS</w:t>
      </w:r>
      <w:r w:rsidRPr="004D2AE9">
        <w:rPr>
          <w:rFonts w:ascii="Times New Roman" w:hAnsi="Times New Roman" w:cs="Times New Roman"/>
          <w:b/>
          <w:bCs/>
        </w:rPr>
        <w:t>:</w:t>
      </w:r>
    </w:p>
    <w:p w14:paraId="11F8A240" w14:textId="77777777" w:rsidR="00EB0AE7" w:rsidRPr="004D2AE9" w:rsidRDefault="00EB0AE7" w:rsidP="00EB0AE7">
      <w:pPr>
        <w:spacing w:after="0" w:line="240" w:lineRule="auto"/>
        <w:jc w:val="both"/>
        <w:rPr>
          <w:rFonts w:ascii="Times New Roman" w:hAnsi="Times New Roman" w:cs="Times New Roman"/>
        </w:rPr>
      </w:pPr>
      <w:r w:rsidRPr="004D2AE9">
        <w:rPr>
          <w:rFonts w:ascii="Times New Roman" w:hAnsi="Times New Roman" w:cs="Times New Roman"/>
        </w:rPr>
        <w:t>S. Daukanto g. 64, 87104 Telšiai;</w:t>
      </w:r>
    </w:p>
    <w:p w14:paraId="0A752E05" w14:textId="77777777" w:rsidR="00EB0AE7" w:rsidRPr="004D2AE9" w:rsidRDefault="00EB0AE7" w:rsidP="00EB0AE7">
      <w:pPr>
        <w:spacing w:after="0" w:line="240" w:lineRule="auto"/>
        <w:jc w:val="both"/>
        <w:rPr>
          <w:rFonts w:ascii="Times New Roman" w:hAnsi="Times New Roman" w:cs="Times New Roman"/>
        </w:rPr>
      </w:pPr>
      <w:r w:rsidRPr="004D2AE9">
        <w:rPr>
          <w:rFonts w:ascii="Times New Roman" w:hAnsi="Times New Roman" w:cs="Times New Roman"/>
        </w:rPr>
        <w:t>Vasario 16-osios g. 4, 89225 Mažeikiai;</w:t>
      </w:r>
    </w:p>
    <w:p w14:paraId="4C733535" w14:textId="77777777" w:rsidR="00EB0AE7" w:rsidRPr="004D2AE9" w:rsidRDefault="00EB0AE7" w:rsidP="00EB0AE7">
      <w:pPr>
        <w:spacing w:after="0" w:line="240" w:lineRule="auto"/>
        <w:jc w:val="both"/>
        <w:rPr>
          <w:rFonts w:ascii="Times New Roman" w:hAnsi="Times New Roman" w:cs="Times New Roman"/>
        </w:rPr>
      </w:pPr>
      <w:proofErr w:type="spellStart"/>
      <w:r w:rsidRPr="004D2AE9">
        <w:rPr>
          <w:rFonts w:ascii="Times New Roman" w:hAnsi="Times New Roman" w:cs="Times New Roman"/>
        </w:rPr>
        <w:t>Paprūdžio</w:t>
      </w:r>
      <w:proofErr w:type="spellEnd"/>
      <w:r w:rsidRPr="004D2AE9">
        <w:rPr>
          <w:rFonts w:ascii="Times New Roman" w:hAnsi="Times New Roman" w:cs="Times New Roman"/>
        </w:rPr>
        <w:t xml:space="preserve"> g. 20, 90124 Plungė;</w:t>
      </w:r>
    </w:p>
    <w:p w14:paraId="7ACCFF5A" w14:textId="77777777" w:rsidR="00EB0AE7" w:rsidRPr="004D2AE9" w:rsidRDefault="00EB0AE7" w:rsidP="00EB0AE7">
      <w:pPr>
        <w:spacing w:after="0" w:line="240" w:lineRule="auto"/>
        <w:jc w:val="both"/>
        <w:rPr>
          <w:rFonts w:ascii="Times New Roman" w:hAnsi="Times New Roman" w:cs="Times New Roman"/>
        </w:rPr>
      </w:pPr>
      <w:r w:rsidRPr="004D2AE9">
        <w:rPr>
          <w:rFonts w:ascii="Times New Roman" w:hAnsi="Times New Roman" w:cs="Times New Roman"/>
        </w:rPr>
        <w:t>Oginskių g. 10, 90311 Rietavas.</w:t>
      </w:r>
    </w:p>
    <w:p w14:paraId="256D1C61" w14:textId="77777777" w:rsidR="00EB0AE7" w:rsidRPr="004D2AE9" w:rsidRDefault="00EB0AE7" w:rsidP="00EB0AE7">
      <w:pPr>
        <w:spacing w:after="0" w:line="240" w:lineRule="auto"/>
        <w:jc w:val="both"/>
        <w:rPr>
          <w:rFonts w:ascii="Times New Roman" w:hAnsi="Times New Roman" w:cs="Times New Roman"/>
          <w:b/>
          <w:bCs/>
        </w:rPr>
      </w:pPr>
      <w:r w:rsidRPr="004D2AE9">
        <w:rPr>
          <w:rFonts w:ascii="Times New Roman" w:hAnsi="Times New Roman" w:cs="Times New Roman"/>
          <w:b/>
          <w:bCs/>
        </w:rPr>
        <w:t xml:space="preserve">Utenos apskrities </w:t>
      </w:r>
      <w:r>
        <w:rPr>
          <w:rFonts w:ascii="Times New Roman" w:hAnsi="Times New Roman" w:cs="Times New Roman"/>
        </w:rPr>
        <w:t>VTAS</w:t>
      </w:r>
      <w:r w:rsidRPr="004D2AE9">
        <w:rPr>
          <w:rFonts w:ascii="Times New Roman" w:hAnsi="Times New Roman" w:cs="Times New Roman"/>
          <w:b/>
          <w:bCs/>
        </w:rPr>
        <w:t>:</w:t>
      </w:r>
    </w:p>
    <w:p w14:paraId="65E6724E" w14:textId="77777777" w:rsidR="00EB0AE7" w:rsidRPr="004D2AE9" w:rsidRDefault="00EB0AE7" w:rsidP="00EB0AE7">
      <w:pPr>
        <w:spacing w:after="0" w:line="240" w:lineRule="auto"/>
        <w:jc w:val="both"/>
        <w:rPr>
          <w:rFonts w:ascii="Times New Roman" w:hAnsi="Times New Roman" w:cs="Times New Roman"/>
        </w:rPr>
      </w:pPr>
      <w:r w:rsidRPr="004D2AE9">
        <w:rPr>
          <w:rFonts w:ascii="Times New Roman" w:hAnsi="Times New Roman" w:cs="Times New Roman"/>
        </w:rPr>
        <w:t>K. Donelaičio g. 10, 28141 Utena;</w:t>
      </w:r>
    </w:p>
    <w:p w14:paraId="54BBF599" w14:textId="77777777" w:rsidR="00EB0AE7" w:rsidRPr="004D2AE9" w:rsidRDefault="00EB0AE7" w:rsidP="00EB0AE7">
      <w:pPr>
        <w:spacing w:after="0" w:line="240" w:lineRule="auto"/>
        <w:jc w:val="both"/>
        <w:rPr>
          <w:rFonts w:ascii="Times New Roman" w:hAnsi="Times New Roman" w:cs="Times New Roman"/>
        </w:rPr>
      </w:pPr>
      <w:r w:rsidRPr="004D2AE9">
        <w:rPr>
          <w:rFonts w:ascii="Times New Roman" w:hAnsi="Times New Roman" w:cs="Times New Roman"/>
        </w:rPr>
        <w:t>J. Jablonskio g. 30, 29114 Anykščiai;</w:t>
      </w:r>
    </w:p>
    <w:p w14:paraId="49C9D190" w14:textId="77777777" w:rsidR="00EB0AE7" w:rsidRPr="004D2AE9" w:rsidRDefault="00EB0AE7" w:rsidP="00EB0AE7">
      <w:pPr>
        <w:spacing w:after="0" w:line="240" w:lineRule="auto"/>
        <w:jc w:val="both"/>
        <w:rPr>
          <w:rFonts w:ascii="Times New Roman" w:hAnsi="Times New Roman" w:cs="Times New Roman"/>
        </w:rPr>
      </w:pPr>
      <w:r w:rsidRPr="004D2AE9">
        <w:rPr>
          <w:rFonts w:ascii="Times New Roman" w:hAnsi="Times New Roman" w:cs="Times New Roman"/>
        </w:rPr>
        <w:t>Laisvės g. 62, 30117 Ignalina;</w:t>
      </w:r>
    </w:p>
    <w:p w14:paraId="5E795920" w14:textId="77777777" w:rsidR="00EB0AE7" w:rsidRPr="004D2AE9" w:rsidRDefault="00EB0AE7" w:rsidP="00EB0AE7">
      <w:pPr>
        <w:spacing w:after="0" w:line="240" w:lineRule="auto"/>
        <w:jc w:val="both"/>
        <w:rPr>
          <w:rFonts w:ascii="Times New Roman" w:hAnsi="Times New Roman" w:cs="Times New Roman"/>
        </w:rPr>
      </w:pPr>
      <w:r w:rsidRPr="004D2AE9">
        <w:rPr>
          <w:rFonts w:ascii="Times New Roman" w:hAnsi="Times New Roman" w:cs="Times New Roman"/>
        </w:rPr>
        <w:t>Laisvės g. 62, Parko g. 14, 31139 Visaginas;</w:t>
      </w:r>
    </w:p>
    <w:p w14:paraId="705D1C54" w14:textId="77777777" w:rsidR="00EB0AE7" w:rsidRPr="004D2AE9" w:rsidRDefault="00EB0AE7" w:rsidP="00EB0AE7">
      <w:pPr>
        <w:spacing w:after="0" w:line="240" w:lineRule="auto"/>
        <w:jc w:val="both"/>
        <w:rPr>
          <w:rFonts w:ascii="Times New Roman" w:hAnsi="Times New Roman" w:cs="Times New Roman"/>
        </w:rPr>
      </w:pPr>
      <w:r w:rsidRPr="004D2AE9">
        <w:rPr>
          <w:rFonts w:ascii="Times New Roman" w:hAnsi="Times New Roman" w:cs="Times New Roman"/>
        </w:rPr>
        <w:t>Inturkės g. 53, 33131 Molėtai;</w:t>
      </w:r>
    </w:p>
    <w:p w14:paraId="3F14BE73" w14:textId="77777777" w:rsidR="00EB0AE7" w:rsidRPr="004D2AE9" w:rsidRDefault="00EB0AE7" w:rsidP="00EB0AE7">
      <w:pPr>
        <w:spacing w:after="0" w:line="240" w:lineRule="auto"/>
        <w:jc w:val="both"/>
        <w:rPr>
          <w:rFonts w:ascii="Times New Roman" w:hAnsi="Times New Roman" w:cs="Times New Roman"/>
        </w:rPr>
      </w:pPr>
      <w:r w:rsidRPr="004D2AE9">
        <w:rPr>
          <w:rFonts w:ascii="Times New Roman" w:hAnsi="Times New Roman" w:cs="Times New Roman"/>
        </w:rPr>
        <w:t>Sėlių a. 14, 32106 Zarasai.</w:t>
      </w:r>
    </w:p>
    <w:p w14:paraId="19DB060A" w14:textId="77777777" w:rsidR="00EB0AE7" w:rsidRPr="004D2AE9" w:rsidRDefault="00EB0AE7" w:rsidP="00EB0AE7">
      <w:pPr>
        <w:spacing w:after="0" w:line="240" w:lineRule="auto"/>
        <w:jc w:val="both"/>
        <w:rPr>
          <w:rFonts w:ascii="Times New Roman" w:hAnsi="Times New Roman" w:cs="Times New Roman"/>
        </w:rPr>
      </w:pPr>
      <w:r w:rsidRPr="004D2AE9">
        <w:rPr>
          <w:rFonts w:ascii="Times New Roman" w:hAnsi="Times New Roman" w:cs="Times New Roman"/>
          <w:b/>
          <w:bCs/>
        </w:rPr>
        <w:lastRenderedPageBreak/>
        <w:t>Specializuotos pagalbos vaikams ir šeimoms skyriuje</w:t>
      </w:r>
      <w:r w:rsidRPr="004D2AE9">
        <w:rPr>
          <w:rFonts w:ascii="Times New Roman" w:hAnsi="Times New Roman" w:cs="Times New Roman"/>
        </w:rPr>
        <w:t xml:space="preserve">, </w:t>
      </w:r>
      <w:proofErr w:type="spellStart"/>
      <w:r w:rsidRPr="004D2AE9">
        <w:rPr>
          <w:rFonts w:ascii="Times New Roman" w:hAnsi="Times New Roman" w:cs="Times New Roman"/>
        </w:rPr>
        <w:t>Rukeliškių</w:t>
      </w:r>
      <w:proofErr w:type="spellEnd"/>
      <w:r w:rsidRPr="004D2AE9">
        <w:rPr>
          <w:rFonts w:ascii="Times New Roman" w:hAnsi="Times New Roman" w:cs="Times New Roman"/>
        </w:rPr>
        <w:t xml:space="preserve"> g. 26, Vilnius.</w:t>
      </w:r>
    </w:p>
    <w:p w14:paraId="02837352" w14:textId="77777777" w:rsidR="00EB0AE7" w:rsidRPr="004D2AE9" w:rsidRDefault="00EB0AE7" w:rsidP="00EB0AE7">
      <w:pPr>
        <w:spacing w:after="0" w:line="240" w:lineRule="auto"/>
        <w:jc w:val="both"/>
        <w:rPr>
          <w:rFonts w:ascii="Times New Roman" w:hAnsi="Times New Roman" w:cs="Times New Roman"/>
        </w:rPr>
      </w:pPr>
      <w:r w:rsidRPr="004D2AE9">
        <w:rPr>
          <w:rFonts w:ascii="Times New Roman" w:hAnsi="Times New Roman" w:cs="Times New Roman"/>
          <w:b/>
          <w:bCs/>
        </w:rPr>
        <w:t xml:space="preserve">Projekto </w:t>
      </w:r>
      <w:r w:rsidRPr="004D2AE9">
        <w:rPr>
          <w:rFonts w:ascii="Times New Roman" w:hAnsi="Times New Roman" w:cs="Times New Roman"/>
        </w:rPr>
        <w:t>„IŠ TYLOS – vaiko pagalbos namai“ patalpose, Malūnininkų g. 3, Klaipėda.</w:t>
      </w:r>
    </w:p>
    <w:p w14:paraId="7A67FB4A" w14:textId="77777777" w:rsidR="00EB0AE7" w:rsidRPr="004D2AE9" w:rsidRDefault="00EB0AE7" w:rsidP="00EB0AE7">
      <w:pPr>
        <w:spacing w:after="0" w:line="240" w:lineRule="auto"/>
        <w:jc w:val="both"/>
        <w:rPr>
          <w:rFonts w:ascii="Times New Roman" w:hAnsi="Times New Roman" w:cs="Times New Roman"/>
        </w:rPr>
      </w:pPr>
    </w:p>
    <w:p w14:paraId="0220396B" w14:textId="77777777" w:rsidR="00EB0AE7" w:rsidRPr="00B10763" w:rsidRDefault="00EB0AE7" w:rsidP="00EB0AE7">
      <w:pPr>
        <w:pStyle w:val="ListParagraph"/>
        <w:numPr>
          <w:ilvl w:val="0"/>
          <w:numId w:val="8"/>
        </w:numPr>
        <w:tabs>
          <w:tab w:val="left" w:pos="0"/>
          <w:tab w:val="left" w:pos="426"/>
          <w:tab w:val="left" w:pos="568"/>
          <w:tab w:val="left" w:pos="851"/>
          <w:tab w:val="left" w:pos="1418"/>
        </w:tabs>
        <w:spacing w:after="0" w:line="240" w:lineRule="auto"/>
        <w:jc w:val="center"/>
        <w:rPr>
          <w:rFonts w:ascii="Times New Roman" w:hAnsi="Times New Roman" w:cs="Times New Roman"/>
        </w:rPr>
      </w:pPr>
      <w:r w:rsidRPr="004D2AE9">
        <w:rPr>
          <w:rFonts w:ascii="Times New Roman" w:hAnsi="Times New Roman" w:cs="Times New Roman"/>
          <w:b/>
        </w:rPr>
        <w:t>REIKALAVIMAI PASLAUG</w:t>
      </w:r>
      <w:r>
        <w:rPr>
          <w:rFonts w:ascii="Times New Roman" w:hAnsi="Times New Roman" w:cs="Times New Roman"/>
          <w:b/>
        </w:rPr>
        <w:t>AI</w:t>
      </w:r>
    </w:p>
    <w:p w14:paraId="3313C92F" w14:textId="77777777" w:rsidR="00EB0AE7" w:rsidRPr="004D2AE9" w:rsidRDefault="00EB0AE7" w:rsidP="00CE6350">
      <w:pPr>
        <w:spacing w:after="0" w:line="240" w:lineRule="auto"/>
        <w:ind w:firstLine="709"/>
        <w:jc w:val="both"/>
        <w:rPr>
          <w:rFonts w:ascii="Times New Roman" w:hAnsi="Times New Roman" w:cs="Times New Roman"/>
        </w:rPr>
      </w:pPr>
      <w:r w:rsidRPr="004D2AE9">
        <w:rPr>
          <w:rFonts w:ascii="Times New Roman" w:hAnsi="Times New Roman" w:cs="Times New Roman"/>
        </w:rPr>
        <w:t xml:space="preserve">Visų atliktų rizikos veiksnių tyrimų rezultatai turi būti įforminti protokolais ir pasirašyti juos atlikusių asmenų ir pateikti Pirkėjui. Atlikus </w:t>
      </w:r>
      <w:r>
        <w:rPr>
          <w:rFonts w:ascii="Times New Roman" w:hAnsi="Times New Roman" w:cs="Times New Roman"/>
        </w:rPr>
        <w:t>r</w:t>
      </w:r>
      <w:r w:rsidRPr="004D2AE9">
        <w:rPr>
          <w:rFonts w:ascii="Times New Roman" w:hAnsi="Times New Roman" w:cs="Times New Roman"/>
        </w:rPr>
        <w:t>izikos vertinimą turi būti užpildytos profesinės rizikos įvertinimo kortelės. Rizikos vertinimas turi būti atliekamas, dalyvaujant Pirkėjo atstovui.</w:t>
      </w:r>
    </w:p>
    <w:p w14:paraId="1919D0D1" w14:textId="77777777" w:rsidR="00EB0AE7" w:rsidRPr="004D2AE9" w:rsidRDefault="00EB0AE7" w:rsidP="00CE6350">
      <w:pPr>
        <w:spacing w:after="0" w:line="240" w:lineRule="auto"/>
        <w:ind w:firstLine="709"/>
        <w:jc w:val="both"/>
        <w:rPr>
          <w:rFonts w:ascii="Times New Roman" w:hAnsi="Times New Roman" w:cs="Times New Roman"/>
        </w:rPr>
      </w:pPr>
      <w:r w:rsidRPr="004D2AE9">
        <w:rPr>
          <w:rFonts w:ascii="Times New Roman" w:hAnsi="Times New Roman" w:cs="Times New Roman"/>
        </w:rPr>
        <w:t>Paslaugų teikimo terminas – 3 mėn. nuo sutarties įsigaliojimo dienos.</w:t>
      </w:r>
    </w:p>
    <w:p w14:paraId="0E6C9302" w14:textId="77777777" w:rsidR="00EB0AE7" w:rsidRPr="004D2AE9" w:rsidRDefault="00EB0AE7" w:rsidP="00CE6350">
      <w:pPr>
        <w:spacing w:after="0" w:line="240" w:lineRule="auto"/>
        <w:ind w:firstLine="709"/>
        <w:jc w:val="both"/>
        <w:rPr>
          <w:rFonts w:ascii="Times New Roman" w:hAnsi="Times New Roman" w:cs="Times New Roman"/>
        </w:rPr>
      </w:pPr>
      <w:r w:rsidRPr="004D2AE9">
        <w:rPr>
          <w:rFonts w:ascii="Times New Roman" w:hAnsi="Times New Roman" w:cs="Times New Roman"/>
        </w:rPr>
        <w:t>Paslaugos turi būti teikiamos darbo dienomis nuo 8:00 iki 17:00 val.</w:t>
      </w:r>
    </w:p>
    <w:p w14:paraId="7650663A" w14:textId="77777777" w:rsidR="00EB0AE7" w:rsidRPr="004D2AE9" w:rsidRDefault="00EB0AE7" w:rsidP="00CE6350">
      <w:pPr>
        <w:spacing w:after="0" w:line="240" w:lineRule="auto"/>
        <w:ind w:firstLine="709"/>
        <w:jc w:val="both"/>
        <w:rPr>
          <w:rFonts w:ascii="Times New Roman" w:hAnsi="Times New Roman" w:cs="Times New Roman"/>
        </w:rPr>
      </w:pPr>
      <w:r w:rsidRPr="004D2AE9">
        <w:rPr>
          <w:rFonts w:ascii="Times New Roman" w:hAnsi="Times New Roman" w:cs="Times New Roman"/>
        </w:rPr>
        <w:t>Tiekėjas privalo:</w:t>
      </w:r>
    </w:p>
    <w:p w14:paraId="056EA93F" w14:textId="77777777" w:rsidR="00EB0AE7" w:rsidRPr="004D2AE9" w:rsidRDefault="00EB0AE7" w:rsidP="00EB0AE7">
      <w:pPr>
        <w:pStyle w:val="ListParagraph"/>
        <w:numPr>
          <w:ilvl w:val="0"/>
          <w:numId w:val="1"/>
        </w:numPr>
        <w:spacing w:after="0" w:line="240" w:lineRule="auto"/>
        <w:jc w:val="both"/>
        <w:rPr>
          <w:rFonts w:ascii="Times New Roman" w:hAnsi="Times New Roman" w:cs="Times New Roman"/>
        </w:rPr>
      </w:pPr>
      <w:r w:rsidRPr="004D2AE9">
        <w:rPr>
          <w:rFonts w:ascii="Times New Roman" w:hAnsi="Times New Roman" w:cs="Times New Roman"/>
        </w:rPr>
        <w:t>Turėti teisę teikti profesinės rizikos vertinimo paslaugas;</w:t>
      </w:r>
    </w:p>
    <w:p w14:paraId="015F9834" w14:textId="77777777" w:rsidR="00EB0AE7" w:rsidRPr="004D2AE9" w:rsidRDefault="00EB0AE7" w:rsidP="00EB0AE7">
      <w:pPr>
        <w:pStyle w:val="ListParagraph"/>
        <w:numPr>
          <w:ilvl w:val="0"/>
          <w:numId w:val="1"/>
        </w:numPr>
        <w:spacing w:after="0" w:line="240" w:lineRule="auto"/>
        <w:jc w:val="both"/>
        <w:rPr>
          <w:rFonts w:ascii="Times New Roman" w:hAnsi="Times New Roman" w:cs="Times New Roman"/>
        </w:rPr>
      </w:pPr>
      <w:r w:rsidRPr="004D2AE9">
        <w:rPr>
          <w:rFonts w:ascii="Times New Roman" w:hAnsi="Times New Roman" w:cs="Times New Roman"/>
        </w:rPr>
        <w:t>Turėti ne mažesnę kaip 3 metų profesinės rizikos vertinimo patirtį;</w:t>
      </w:r>
    </w:p>
    <w:p w14:paraId="4B5EACDA" w14:textId="77777777" w:rsidR="00EB0AE7" w:rsidRPr="004D2AE9" w:rsidRDefault="00EB0AE7" w:rsidP="00EB0AE7">
      <w:pPr>
        <w:pStyle w:val="ListParagraph"/>
        <w:numPr>
          <w:ilvl w:val="0"/>
          <w:numId w:val="1"/>
        </w:numPr>
        <w:spacing w:after="0" w:line="240" w:lineRule="auto"/>
        <w:jc w:val="both"/>
        <w:rPr>
          <w:rFonts w:ascii="Times New Roman" w:hAnsi="Times New Roman" w:cs="Times New Roman"/>
        </w:rPr>
      </w:pPr>
      <w:r w:rsidRPr="004D2AE9">
        <w:rPr>
          <w:rFonts w:ascii="Times New Roman" w:hAnsi="Times New Roman" w:cs="Times New Roman"/>
        </w:rPr>
        <w:t>Būti atlikęs bent 3 analogiškus profesinės rizikos vertinimo projektus viešajame sektoriuje;</w:t>
      </w:r>
    </w:p>
    <w:p w14:paraId="0A19F640" w14:textId="77777777" w:rsidR="00EB0AE7" w:rsidRPr="004D2AE9" w:rsidRDefault="00EB0AE7" w:rsidP="00EB0AE7">
      <w:pPr>
        <w:pStyle w:val="ListParagraph"/>
        <w:numPr>
          <w:ilvl w:val="0"/>
          <w:numId w:val="1"/>
        </w:numPr>
        <w:spacing w:after="0" w:line="240" w:lineRule="auto"/>
        <w:jc w:val="both"/>
        <w:rPr>
          <w:rFonts w:ascii="Times New Roman" w:hAnsi="Times New Roman" w:cs="Times New Roman"/>
        </w:rPr>
      </w:pPr>
      <w:r w:rsidRPr="004D2AE9">
        <w:rPr>
          <w:rFonts w:ascii="Times New Roman" w:hAnsi="Times New Roman" w:cs="Times New Roman"/>
        </w:rPr>
        <w:t>Užtikrinti, kad vertinimą atliktų kompetentingi darbuotojų saugos ir sveikatos specialistais;</w:t>
      </w:r>
    </w:p>
    <w:p w14:paraId="2108A608" w14:textId="77777777" w:rsidR="00EB0AE7" w:rsidRPr="004D2AE9" w:rsidRDefault="00EB0AE7" w:rsidP="00EB0AE7">
      <w:pPr>
        <w:pStyle w:val="ListParagraph"/>
        <w:numPr>
          <w:ilvl w:val="0"/>
          <w:numId w:val="1"/>
        </w:numPr>
        <w:spacing w:after="0" w:line="240" w:lineRule="auto"/>
        <w:jc w:val="both"/>
        <w:rPr>
          <w:rFonts w:ascii="Times New Roman" w:hAnsi="Times New Roman" w:cs="Times New Roman"/>
        </w:rPr>
      </w:pPr>
      <w:r w:rsidRPr="004D2AE9">
        <w:rPr>
          <w:rFonts w:ascii="Times New Roman" w:hAnsi="Times New Roman" w:cs="Times New Roman"/>
        </w:rPr>
        <w:t xml:space="preserve">Laikytis Bendrojo duomenų apsaugos reglamento reikalavimų; </w:t>
      </w:r>
    </w:p>
    <w:p w14:paraId="63D63DE5" w14:textId="77777777" w:rsidR="00EB0AE7" w:rsidRPr="004D2AE9" w:rsidRDefault="00EB0AE7" w:rsidP="00EB0AE7">
      <w:pPr>
        <w:pStyle w:val="ListParagraph"/>
        <w:numPr>
          <w:ilvl w:val="0"/>
          <w:numId w:val="1"/>
        </w:numPr>
        <w:spacing w:after="0" w:line="240" w:lineRule="auto"/>
        <w:jc w:val="both"/>
        <w:rPr>
          <w:rFonts w:ascii="Times New Roman" w:hAnsi="Times New Roman" w:cs="Times New Roman"/>
        </w:rPr>
      </w:pPr>
      <w:r w:rsidRPr="004D2AE9">
        <w:rPr>
          <w:rFonts w:ascii="Times New Roman" w:hAnsi="Times New Roman" w:cs="Times New Roman"/>
        </w:rPr>
        <w:t xml:space="preserve">Užtikrinti Tarnybos informacijos konfidencialumą; </w:t>
      </w:r>
    </w:p>
    <w:p w14:paraId="2D1174DA" w14:textId="77777777" w:rsidR="00EB0AE7" w:rsidRPr="004D2AE9" w:rsidRDefault="00EB0AE7" w:rsidP="00EB0AE7">
      <w:pPr>
        <w:pStyle w:val="ListParagraph"/>
        <w:numPr>
          <w:ilvl w:val="0"/>
          <w:numId w:val="1"/>
        </w:numPr>
        <w:spacing w:after="0" w:line="240" w:lineRule="auto"/>
        <w:jc w:val="both"/>
        <w:rPr>
          <w:rFonts w:ascii="Times New Roman" w:hAnsi="Times New Roman" w:cs="Times New Roman"/>
        </w:rPr>
      </w:pPr>
      <w:r w:rsidRPr="004D2AE9">
        <w:rPr>
          <w:rFonts w:ascii="Times New Roman" w:hAnsi="Times New Roman" w:cs="Times New Roman"/>
        </w:rPr>
        <w:t>Neperduoti tretiesiems asmenims informacijos, gautos vykdant sutartį be išankstinio rašytinio Pirkėjo sutikimo.</w:t>
      </w:r>
    </w:p>
    <w:p w14:paraId="11BC8FF0" w14:textId="77777777" w:rsidR="00EB0AE7" w:rsidRDefault="00EB0AE7" w:rsidP="00EB0AE7">
      <w:pPr>
        <w:spacing w:after="0" w:line="240" w:lineRule="auto"/>
        <w:jc w:val="both"/>
        <w:rPr>
          <w:rFonts w:ascii="Times New Roman" w:hAnsi="Times New Roman" w:cs="Times New Roman"/>
        </w:rPr>
      </w:pPr>
    </w:p>
    <w:p w14:paraId="08535892" w14:textId="77777777" w:rsidR="00EB0AE7" w:rsidRDefault="00EB0AE7" w:rsidP="00EB0AE7">
      <w:pPr>
        <w:numPr>
          <w:ilvl w:val="0"/>
          <w:numId w:val="8"/>
        </w:numPr>
        <w:spacing w:after="0" w:line="240" w:lineRule="auto"/>
        <w:jc w:val="center"/>
        <w:rPr>
          <w:rFonts w:ascii="Times New Roman" w:hAnsi="Times New Roman" w:cs="Times New Roman"/>
          <w:b/>
        </w:rPr>
      </w:pPr>
      <w:r w:rsidRPr="002C2589">
        <w:rPr>
          <w:rFonts w:ascii="Times New Roman" w:hAnsi="Times New Roman" w:cs="Times New Roman"/>
          <w:b/>
        </w:rPr>
        <w:t>PASIŪLYMO VERTINIMAS</w:t>
      </w:r>
    </w:p>
    <w:p w14:paraId="5483196E" w14:textId="77777777" w:rsidR="00EB0AE7" w:rsidRPr="00A717D6" w:rsidRDefault="00EB0AE7" w:rsidP="00CE6350">
      <w:pPr>
        <w:spacing w:after="0" w:line="240" w:lineRule="auto"/>
        <w:ind w:firstLine="709"/>
        <w:jc w:val="both"/>
        <w:rPr>
          <w:rFonts w:ascii="Times New Roman" w:hAnsi="Times New Roman" w:cs="Times New Roman"/>
          <w:bCs/>
        </w:rPr>
      </w:pPr>
      <w:r w:rsidRPr="002C2589">
        <w:rPr>
          <w:rFonts w:ascii="Times New Roman" w:hAnsi="Times New Roman" w:cs="Times New Roman"/>
          <w:bCs/>
        </w:rPr>
        <w:t xml:space="preserve">Pirkimo </w:t>
      </w:r>
      <w:r w:rsidRPr="00A717D6">
        <w:rPr>
          <w:rFonts w:ascii="Times New Roman" w:hAnsi="Times New Roman" w:cs="Times New Roman"/>
          <w:bCs/>
        </w:rPr>
        <w:t xml:space="preserve">objektas į atskiras pirkimo dalis neskaidomas, todėl pasiūlymas turi būti teikiamas visai nurodytai Paslaugos apimčiai. </w:t>
      </w:r>
    </w:p>
    <w:p w14:paraId="447380AE" w14:textId="77777777" w:rsidR="00EB0AE7" w:rsidRDefault="00EB0AE7" w:rsidP="00CE6350">
      <w:pPr>
        <w:spacing w:after="0" w:line="240" w:lineRule="auto"/>
        <w:ind w:firstLine="709"/>
        <w:jc w:val="both"/>
        <w:rPr>
          <w:rFonts w:ascii="Times New Roman" w:hAnsi="Times New Roman" w:cs="Times New Roman"/>
          <w:bCs/>
        </w:rPr>
      </w:pPr>
      <w:r w:rsidRPr="00A717D6">
        <w:rPr>
          <w:rFonts w:ascii="Times New Roman" w:hAnsi="Times New Roman" w:cs="Times New Roman"/>
          <w:bCs/>
        </w:rPr>
        <w:t>Į pasiūlymo kainą turi</w:t>
      </w:r>
      <w:r w:rsidRPr="002C2589">
        <w:rPr>
          <w:rFonts w:ascii="Times New Roman" w:hAnsi="Times New Roman" w:cs="Times New Roman"/>
          <w:bCs/>
        </w:rPr>
        <w:t xml:space="preserve"> būti įskaičiuoti visi mokesčiai ir įmokos.</w:t>
      </w:r>
    </w:p>
    <w:p w14:paraId="1E1C71D9" w14:textId="77777777" w:rsidR="00EB0AE7" w:rsidRPr="002C2589" w:rsidRDefault="00EB0AE7" w:rsidP="00EB0AE7">
      <w:pPr>
        <w:spacing w:after="0" w:line="240" w:lineRule="auto"/>
        <w:jc w:val="both"/>
        <w:rPr>
          <w:rFonts w:ascii="Times New Roman" w:hAnsi="Times New Roman" w:cs="Times New Roman"/>
          <w:bCs/>
        </w:rPr>
      </w:pPr>
    </w:p>
    <w:p w14:paraId="4448551E" w14:textId="77777777" w:rsidR="00EB0AE7" w:rsidRPr="002C2589" w:rsidRDefault="00EB0AE7" w:rsidP="00EB0AE7">
      <w:pPr>
        <w:spacing w:after="0" w:line="240" w:lineRule="auto"/>
        <w:jc w:val="both"/>
        <w:rPr>
          <w:rFonts w:ascii="Times New Roman" w:hAnsi="Times New Roman" w:cs="Times New Roman"/>
          <w:bCs/>
        </w:rPr>
      </w:pPr>
    </w:p>
    <w:p w14:paraId="25F63E16" w14:textId="77777777" w:rsidR="00EB0AE7" w:rsidRDefault="00EB0AE7" w:rsidP="00EB0AE7">
      <w:pPr>
        <w:numPr>
          <w:ilvl w:val="0"/>
          <w:numId w:val="8"/>
        </w:numPr>
        <w:spacing w:after="0" w:line="240" w:lineRule="auto"/>
        <w:jc w:val="center"/>
        <w:rPr>
          <w:rFonts w:ascii="Times New Roman" w:hAnsi="Times New Roman" w:cs="Times New Roman"/>
          <w:b/>
          <w:lang w:val="en-US"/>
        </w:rPr>
      </w:pPr>
      <w:r w:rsidRPr="002C2589">
        <w:rPr>
          <w:rFonts w:ascii="Times New Roman" w:hAnsi="Times New Roman" w:cs="Times New Roman"/>
          <w:b/>
          <w:lang w:val="en-US"/>
        </w:rPr>
        <w:t>APLINKOSAUGINIAI REIKALAVIMAI</w:t>
      </w:r>
    </w:p>
    <w:p w14:paraId="2DBF68EE" w14:textId="77777777" w:rsidR="00EB0AE7" w:rsidRDefault="00EB0AE7" w:rsidP="00CE6350">
      <w:pPr>
        <w:spacing w:after="0" w:line="240" w:lineRule="auto"/>
        <w:ind w:firstLine="709"/>
        <w:jc w:val="both"/>
        <w:rPr>
          <w:rFonts w:ascii="Times New Roman" w:hAnsi="Times New Roman" w:cs="Times New Roman"/>
        </w:rPr>
      </w:pPr>
      <w:r w:rsidRPr="002C2589">
        <w:rPr>
          <w:rFonts w:ascii="Times New Roman" w:hAnsi="Times New Roman" w:cs="Times New Roman"/>
        </w:rPr>
        <w:t xml:space="preserve">Tarnyba, vadovaudamasi </w:t>
      </w:r>
      <w:r w:rsidRPr="002C2589">
        <w:rPr>
          <w:rFonts w:ascii="Times New Roman" w:hAnsi="Times New Roman" w:cs="Times New Roman"/>
          <w:b/>
          <w:bCs/>
        </w:rPr>
        <w:t>Aplinkos apsaugos kriterijų taikymo, vykdant žaliuosius pirkimus, tvarkos aprašu</w:t>
      </w:r>
      <w:r w:rsidRPr="002C2589">
        <w:rPr>
          <w:rFonts w:ascii="Times New Roman" w:hAnsi="Times New Roman" w:cs="Times New Roman"/>
          <w:b/>
          <w:bCs/>
          <w:lang w:val="en-US"/>
        </w:rPr>
        <w:t xml:space="preserve"> </w:t>
      </w:r>
      <w:r w:rsidRPr="002C2589">
        <w:rPr>
          <w:rFonts w:ascii="Times New Roman" w:hAnsi="Times New Roman" w:cs="Times New Roman"/>
          <w:b/>
          <w:bCs/>
        </w:rPr>
        <w:t xml:space="preserve">(toliau </w:t>
      </w:r>
      <w:r w:rsidRPr="002C2589">
        <w:rPr>
          <w:rFonts w:ascii="Times New Roman" w:hAnsi="Times New Roman" w:cs="Times New Roman"/>
          <w:bCs/>
        </w:rPr>
        <w:t>–</w:t>
      </w:r>
      <w:r w:rsidRPr="002C2589">
        <w:rPr>
          <w:rFonts w:ascii="Times New Roman" w:hAnsi="Times New Roman" w:cs="Times New Roman"/>
          <w:b/>
          <w:bCs/>
        </w:rPr>
        <w:t xml:space="preserve"> Aprašas) </w:t>
      </w:r>
      <w:r w:rsidRPr="002C2589">
        <w:rPr>
          <w:rFonts w:ascii="Times New Roman" w:hAnsi="Times New Roman" w:cs="Times New Roman"/>
        </w:rPr>
        <w:t>ir siekdama įgyvendinti Aprašo 4.4.4.1. papunktyje įtvirtintą aplinkosauginį principą nustato šiuos aplinkos apsaugos kriterijus, kurie įtvirtinami privalomomis sutarties vykdymo sąlygomis: Tiekėjas laimėjęs pirkimą ir sudaręs sutartį paslaugos teikimo metu įsipareigoja mažinti popieriaus sunaudojimą, atsisakyti nebūtino dokumentų kopijavimo ir spausdinimo, rengiama dokumentacija (sąskaitos faktūros, priėmimo – perdavimo aktai ir pan.) turi būti pateikti tik elektroniniu formatu (nebent tokiu formatu dokumentų pateikimas yra neįmanomas). Tuo atveju jeigu dokumentai privalomai turi būti spausdinti, tuomet turi būti atspausdinta ant abiejų lapų pusių ir naudojamas perdirbtas popierius, kuris atitinka žaliojo pirkimo reikalavimus, patvirtintus Lietuvos Respublikos aplinkos ministro 2011 m. birželio 28 d. įsakyme Nr. D1-508 „Dėl Aplinkos apsaugos kriterijų taikymo, vykdant žaliuosius pirkimus, tvarkos aprašo patvirtinimo“. Pirkimo sutarties vykdymo metu, Tarnyba turi teisę prašyti tiekėjo pateikti informaciją ir  (ar) dokumentus, kurie įrodytų tiekėjo aplinkosauginių reikalavimų laikymąsi (pvz.: duomenis ar paslaugos teikimui buvo naudotas popierius, jei taip – pateikiamos naudoto popieriaus techninės charakteristikos ar buvo atsisakyta nebūtino dokumentų spausdinimo ir kopijavimo ir  (ar) kt.).</w:t>
      </w:r>
    </w:p>
    <w:p w14:paraId="23293021" w14:textId="77777777" w:rsidR="00EB0AE7" w:rsidRDefault="00EB0AE7" w:rsidP="00EB0AE7">
      <w:pPr>
        <w:spacing w:after="0" w:line="240" w:lineRule="auto"/>
        <w:jc w:val="both"/>
        <w:rPr>
          <w:rFonts w:ascii="Times New Roman" w:hAnsi="Times New Roman" w:cs="Times New Roman"/>
        </w:rPr>
      </w:pPr>
    </w:p>
    <w:p w14:paraId="7E282844" w14:textId="77777777" w:rsidR="00EB0AE7" w:rsidRPr="00D60765" w:rsidRDefault="00EB0AE7" w:rsidP="00EB0AE7">
      <w:pPr>
        <w:pStyle w:val="ListParagraph"/>
        <w:tabs>
          <w:tab w:val="left" w:pos="851"/>
          <w:tab w:val="left" w:pos="1134"/>
        </w:tabs>
        <w:spacing w:after="0" w:line="240" w:lineRule="auto"/>
        <w:ind w:left="360"/>
        <w:jc w:val="center"/>
        <w:rPr>
          <w:bCs/>
        </w:rPr>
      </w:pPr>
      <w:r w:rsidRPr="00D60765">
        <w:rPr>
          <w:rFonts w:ascii="Times New Roman" w:hAnsi="Times New Roman" w:cs="Times New Roman"/>
          <w:bCs/>
        </w:rPr>
        <w:t>______________________________</w:t>
      </w:r>
    </w:p>
    <w:sectPr w:rsidR="00EB0AE7" w:rsidRPr="00D60765" w:rsidSect="00EB0AE7">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064EB"/>
    <w:multiLevelType w:val="multilevel"/>
    <w:tmpl w:val="604A604A"/>
    <w:lvl w:ilvl="0">
      <w:start w:val="1"/>
      <w:numFmt w:val="decimal"/>
      <w:lvlText w:val="%1."/>
      <w:lvlJc w:val="left"/>
      <w:pPr>
        <w:ind w:left="360" w:hanging="360"/>
      </w:pPr>
      <w:rPr>
        <w:rFonts w:ascii="Times New Roman" w:hAnsi="Times New Roman"/>
        <w:b/>
        <w:bCs/>
        <w:sz w:val="24"/>
      </w:rPr>
    </w:lvl>
    <w:lvl w:ilvl="1">
      <w:start w:val="1"/>
      <w:numFmt w:val="decimal"/>
      <w:lvlText w:val="%1.%2."/>
      <w:lvlJc w:val="left"/>
      <w:pPr>
        <w:ind w:left="858" w:hanging="432"/>
      </w:pPr>
      <w:rPr>
        <w:rFonts w:ascii="Times New Roman" w:hAnsi="Times New Roman"/>
        <w:b w:val="0"/>
        <w:bCs w:val="0"/>
        <w:sz w:val="24"/>
      </w:rPr>
    </w:lvl>
    <w:lvl w:ilvl="2">
      <w:start w:val="1"/>
      <w:numFmt w:val="decimal"/>
      <w:lvlText w:val="%1.%2.%3."/>
      <w:lvlJc w:val="left"/>
      <w:pPr>
        <w:ind w:left="930" w:hanging="504"/>
      </w:pPr>
      <w:rPr>
        <w:rFonts w:ascii="Times New Roman" w:hAnsi="Times New Roman"/>
        <w:b w:val="0"/>
        <w:bCs w:val="0"/>
        <w:sz w:val="24"/>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F943400"/>
    <w:multiLevelType w:val="multilevel"/>
    <w:tmpl w:val="1E3A1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B51B6E"/>
    <w:multiLevelType w:val="multilevel"/>
    <w:tmpl w:val="19263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B84233"/>
    <w:multiLevelType w:val="multilevel"/>
    <w:tmpl w:val="DC1CB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8D22D0"/>
    <w:multiLevelType w:val="multilevel"/>
    <w:tmpl w:val="9FAAB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3FA4315"/>
    <w:multiLevelType w:val="multilevel"/>
    <w:tmpl w:val="6ADE5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7F6E8B"/>
    <w:multiLevelType w:val="hybridMultilevel"/>
    <w:tmpl w:val="64069E8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7CED56AB"/>
    <w:multiLevelType w:val="multilevel"/>
    <w:tmpl w:val="348C3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3255043">
    <w:abstractNumId w:val="6"/>
  </w:num>
  <w:num w:numId="2" w16cid:durableId="261767384">
    <w:abstractNumId w:val="1"/>
  </w:num>
  <w:num w:numId="3" w16cid:durableId="1747024552">
    <w:abstractNumId w:val="5"/>
  </w:num>
  <w:num w:numId="4" w16cid:durableId="2126458898">
    <w:abstractNumId w:val="3"/>
  </w:num>
  <w:num w:numId="5" w16cid:durableId="689914094">
    <w:abstractNumId w:val="4"/>
  </w:num>
  <w:num w:numId="6" w16cid:durableId="39938091">
    <w:abstractNumId w:val="2"/>
  </w:num>
  <w:num w:numId="7" w16cid:durableId="1519462368">
    <w:abstractNumId w:val="7"/>
  </w:num>
  <w:num w:numId="8" w16cid:durableId="1884900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AE7"/>
    <w:rsid w:val="00064036"/>
    <w:rsid w:val="00272BFC"/>
    <w:rsid w:val="00294C33"/>
    <w:rsid w:val="00406F66"/>
    <w:rsid w:val="00421B44"/>
    <w:rsid w:val="00484585"/>
    <w:rsid w:val="007B5581"/>
    <w:rsid w:val="008255F8"/>
    <w:rsid w:val="008A3FE2"/>
    <w:rsid w:val="00CE6350"/>
    <w:rsid w:val="00EB0AE7"/>
    <w:rsid w:val="00FF035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79F1D"/>
  <w15:chartTrackingRefBased/>
  <w15:docId w15:val="{21A2DC0A-4EDC-44C1-8AD3-D34189397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AE7"/>
  </w:style>
  <w:style w:type="paragraph" w:styleId="Heading1">
    <w:name w:val="heading 1"/>
    <w:basedOn w:val="Normal"/>
    <w:next w:val="Normal"/>
    <w:link w:val="Heading1Char"/>
    <w:uiPriority w:val="9"/>
    <w:qFormat/>
    <w:rsid w:val="00EB0A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0A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0A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0A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0A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0A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0A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0A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0A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0A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0A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0A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0A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0A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0A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0A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0A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0AE7"/>
    <w:rPr>
      <w:rFonts w:eastAsiaTheme="majorEastAsia" w:cstheme="majorBidi"/>
      <w:color w:val="272727" w:themeColor="text1" w:themeTint="D8"/>
    </w:rPr>
  </w:style>
  <w:style w:type="paragraph" w:styleId="Title">
    <w:name w:val="Title"/>
    <w:basedOn w:val="Normal"/>
    <w:next w:val="Normal"/>
    <w:link w:val="TitleChar"/>
    <w:uiPriority w:val="10"/>
    <w:qFormat/>
    <w:rsid w:val="00EB0A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0A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0A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0A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0AE7"/>
    <w:pPr>
      <w:spacing w:before="160"/>
      <w:jc w:val="center"/>
    </w:pPr>
    <w:rPr>
      <w:i/>
      <w:iCs/>
      <w:color w:val="404040" w:themeColor="text1" w:themeTint="BF"/>
    </w:rPr>
  </w:style>
  <w:style w:type="character" w:customStyle="1" w:styleId="QuoteChar">
    <w:name w:val="Quote Char"/>
    <w:basedOn w:val="DefaultParagraphFont"/>
    <w:link w:val="Quote"/>
    <w:uiPriority w:val="29"/>
    <w:rsid w:val="00EB0AE7"/>
    <w:rPr>
      <w:i/>
      <w:iCs/>
      <w:color w:val="404040" w:themeColor="text1" w:themeTint="BF"/>
    </w:rPr>
  </w:style>
  <w:style w:type="paragraph" w:styleId="ListParagraph">
    <w:name w:val="List Paragraph"/>
    <w:basedOn w:val="Normal"/>
    <w:link w:val="ListParagraphChar"/>
    <w:uiPriority w:val="34"/>
    <w:qFormat/>
    <w:rsid w:val="00EB0AE7"/>
    <w:pPr>
      <w:ind w:left="720"/>
      <w:contextualSpacing/>
    </w:pPr>
  </w:style>
  <w:style w:type="character" w:styleId="IntenseEmphasis">
    <w:name w:val="Intense Emphasis"/>
    <w:basedOn w:val="DefaultParagraphFont"/>
    <w:uiPriority w:val="21"/>
    <w:qFormat/>
    <w:rsid w:val="00EB0AE7"/>
    <w:rPr>
      <w:i/>
      <w:iCs/>
      <w:color w:val="0F4761" w:themeColor="accent1" w:themeShade="BF"/>
    </w:rPr>
  </w:style>
  <w:style w:type="paragraph" w:styleId="IntenseQuote">
    <w:name w:val="Intense Quote"/>
    <w:basedOn w:val="Normal"/>
    <w:next w:val="Normal"/>
    <w:link w:val="IntenseQuoteChar"/>
    <w:uiPriority w:val="30"/>
    <w:qFormat/>
    <w:rsid w:val="00EB0A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0AE7"/>
    <w:rPr>
      <w:i/>
      <w:iCs/>
      <w:color w:val="0F4761" w:themeColor="accent1" w:themeShade="BF"/>
    </w:rPr>
  </w:style>
  <w:style w:type="character" w:styleId="IntenseReference">
    <w:name w:val="Intense Reference"/>
    <w:basedOn w:val="DefaultParagraphFont"/>
    <w:uiPriority w:val="32"/>
    <w:qFormat/>
    <w:rsid w:val="00EB0AE7"/>
    <w:rPr>
      <w:b/>
      <w:bCs/>
      <w:smallCaps/>
      <w:color w:val="0F4761" w:themeColor="accent1" w:themeShade="BF"/>
      <w:spacing w:val="5"/>
    </w:rPr>
  </w:style>
  <w:style w:type="table" w:styleId="TableGrid">
    <w:name w:val="Table Grid"/>
    <w:basedOn w:val="TableNormal"/>
    <w:uiPriority w:val="39"/>
    <w:rsid w:val="00EB0A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B0AE7"/>
    <w:rPr>
      <w:color w:val="467886" w:themeColor="hyperlink"/>
      <w:u w:val="single"/>
    </w:rPr>
  </w:style>
  <w:style w:type="character" w:customStyle="1" w:styleId="ListParagraphChar">
    <w:name w:val="List Paragraph Char"/>
    <w:link w:val="ListParagraph"/>
    <w:uiPriority w:val="34"/>
    <w:qFormat/>
    <w:rsid w:val="00EB0A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6606</Words>
  <Characters>3766</Characters>
  <Application>Microsoft Office Word</Application>
  <DocSecurity>0</DocSecurity>
  <Lines>31</Lines>
  <Paragraphs>20</Paragraphs>
  <ScaleCrop>false</ScaleCrop>
  <Company/>
  <LinksUpToDate>false</LinksUpToDate>
  <CharactersWithSpaces>10352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Regina Greičienė</dc:creator>
  <cp:keywords/>
  <dc:description/>
  <cp:lastModifiedBy>Regina Greičienė</cp:lastModifiedBy>
  <cp:revision>8</cp:revision>
  <dcterms:created xsi:type="dcterms:W3CDTF">2026-08-26T05:51:00Z</dcterms:created>
  <dcterms:modified xsi:type="dcterms:W3CDTF">2026-08-26T08:13:00Z</dcterms:modified>
</cp:coreProperties>
</file>