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6BB" w14:textId="77777777" w:rsidR="00B842BC" w:rsidRPr="00527F31" w:rsidRDefault="00B842BC" w:rsidP="00FF19FA">
      <w:pPr>
        <w:jc w:val="center"/>
        <w:rPr>
          <w:rFonts w:ascii="Verdana" w:hAnsi="Verdana"/>
        </w:rPr>
      </w:pPr>
      <w:r w:rsidRPr="00527F31">
        <w:rPr>
          <w:rFonts w:ascii="Verdana" w:hAnsi="Verdana"/>
          <w:noProof/>
          <w:lang w:eastAsia="lt-LT"/>
        </w:rPr>
        <w:drawing>
          <wp:inline distT="0" distB="0" distL="0" distR="0" wp14:anchorId="4F3B544C" wp14:editId="321DB995">
            <wp:extent cx="523875" cy="619125"/>
            <wp:effectExtent l="19050" t="0" r="9525" b="0"/>
            <wp:docPr id="2"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342DAB7E" w14:textId="05BD3E42" w:rsidR="00B842BC" w:rsidRPr="00527F31" w:rsidRDefault="00B842BC" w:rsidP="00A7062D">
      <w:pPr>
        <w:jc w:val="center"/>
        <w:rPr>
          <w:rFonts w:ascii="Verdana" w:hAnsi="Verdana"/>
        </w:rPr>
      </w:pPr>
      <w:r w:rsidRPr="00527F31">
        <w:rPr>
          <w:rFonts w:ascii="Verdana" w:hAnsi="Verdana"/>
          <w:b/>
          <w:caps/>
        </w:rPr>
        <w:t>MARIJAMPOLĖS SAVIVALDYBĖS ADMINISTRACIJA</w:t>
      </w:r>
    </w:p>
    <w:p w14:paraId="5718DC69" w14:textId="77777777" w:rsidR="00B842BC" w:rsidRPr="00527F31" w:rsidRDefault="00B842BC" w:rsidP="00FF19FA">
      <w:pPr>
        <w:pStyle w:val="1Skyrius"/>
        <w:rPr>
          <w:rFonts w:ascii="Verdana" w:hAnsi="Verdana"/>
          <w:color w:val="000000"/>
          <w:sz w:val="24"/>
          <w:szCs w:val="24"/>
          <w:lang w:val="lt-LT"/>
        </w:rPr>
      </w:pPr>
    </w:p>
    <w:p w14:paraId="23DD3036" w14:textId="3C7DC6BE" w:rsidR="005A3B46" w:rsidRPr="00527F31" w:rsidRDefault="005A3B46" w:rsidP="00FF19FA">
      <w:pPr>
        <w:tabs>
          <w:tab w:val="right" w:leader="underscore" w:pos="8640"/>
        </w:tabs>
        <w:ind w:left="4394"/>
        <w:rPr>
          <w:rFonts w:ascii="Verdana" w:hAnsi="Verdana"/>
        </w:rPr>
      </w:pPr>
      <w:r w:rsidRPr="00527F31">
        <w:rPr>
          <w:rFonts w:ascii="Verdana" w:hAnsi="Verdana"/>
        </w:rPr>
        <w:t>PATVIRTINTA:</w:t>
      </w:r>
      <w:r w:rsidR="008954F2" w:rsidRPr="00527F31">
        <w:rPr>
          <w:rFonts w:ascii="Verdana" w:hAnsi="Verdana"/>
        </w:rPr>
        <w:t xml:space="preserve"> </w:t>
      </w:r>
    </w:p>
    <w:p w14:paraId="778F5218" w14:textId="34815850" w:rsidR="005A3B46" w:rsidRPr="00527F31" w:rsidRDefault="005A3B46" w:rsidP="00FF19FA">
      <w:pPr>
        <w:tabs>
          <w:tab w:val="right" w:leader="underscore" w:pos="8640"/>
        </w:tabs>
        <w:ind w:left="4394"/>
        <w:rPr>
          <w:rFonts w:ascii="Verdana" w:hAnsi="Verdana"/>
        </w:rPr>
      </w:pPr>
      <w:r w:rsidRPr="00527F31">
        <w:rPr>
          <w:rFonts w:ascii="Verdana" w:hAnsi="Verdana"/>
        </w:rPr>
        <w:t>Marijampolės savivaldybės administracijos</w:t>
      </w:r>
    </w:p>
    <w:p w14:paraId="504D51B0" w14:textId="6125D15F" w:rsidR="005A3B46" w:rsidRPr="00234E1B" w:rsidRDefault="005A3B46" w:rsidP="00FF19FA">
      <w:pPr>
        <w:tabs>
          <w:tab w:val="right" w:leader="underscore" w:pos="8640"/>
        </w:tabs>
        <w:ind w:left="4394"/>
        <w:rPr>
          <w:rFonts w:ascii="Verdana" w:hAnsi="Verdana"/>
        </w:rPr>
      </w:pPr>
      <w:r w:rsidRPr="00527F31">
        <w:rPr>
          <w:rFonts w:ascii="Verdana" w:hAnsi="Verdana"/>
        </w:rPr>
        <w:t xml:space="preserve">Viešųjų </w:t>
      </w:r>
      <w:r w:rsidRPr="00234E1B">
        <w:rPr>
          <w:rFonts w:ascii="Verdana" w:hAnsi="Verdana"/>
        </w:rPr>
        <w:t>pirkimų nuolatinės komisijos</w:t>
      </w:r>
    </w:p>
    <w:p w14:paraId="4143A73A" w14:textId="71C0641B" w:rsidR="005A3B46" w:rsidRPr="00527F31" w:rsidRDefault="005A3B46" w:rsidP="00FF19FA">
      <w:pPr>
        <w:tabs>
          <w:tab w:val="right" w:leader="underscore" w:pos="8640"/>
        </w:tabs>
        <w:ind w:left="4394"/>
        <w:rPr>
          <w:rFonts w:ascii="Verdana" w:hAnsi="Verdana"/>
          <w:spacing w:val="-4"/>
        </w:rPr>
      </w:pPr>
      <w:r w:rsidRPr="00234E1B">
        <w:rPr>
          <w:rFonts w:ascii="Verdana" w:hAnsi="Verdana"/>
          <w:spacing w:val="-4"/>
        </w:rPr>
        <w:t>202</w:t>
      </w:r>
      <w:r w:rsidR="0026757F" w:rsidRPr="00234E1B">
        <w:rPr>
          <w:rFonts w:ascii="Verdana" w:hAnsi="Verdana"/>
          <w:spacing w:val="-4"/>
        </w:rPr>
        <w:t>6</w:t>
      </w:r>
      <w:r w:rsidRPr="00234E1B">
        <w:rPr>
          <w:rFonts w:ascii="Verdana" w:hAnsi="Verdana"/>
          <w:spacing w:val="-4"/>
        </w:rPr>
        <w:t xml:space="preserve"> m.</w:t>
      </w:r>
      <w:r w:rsidR="003C1117">
        <w:rPr>
          <w:rFonts w:ascii="Verdana" w:hAnsi="Verdana"/>
          <w:spacing w:val="-4"/>
        </w:rPr>
        <w:t xml:space="preserve"> </w:t>
      </w:r>
      <w:r w:rsidR="009C5071" w:rsidRPr="00DB5B2D">
        <w:rPr>
          <w:rFonts w:ascii="Verdana" w:hAnsi="Verdana"/>
          <w:spacing w:val="-4"/>
        </w:rPr>
        <w:t>rugpjūčio</w:t>
      </w:r>
      <w:r w:rsidR="00A8042C" w:rsidRPr="00DB5B2D">
        <w:rPr>
          <w:rFonts w:ascii="Verdana" w:hAnsi="Verdana"/>
          <w:spacing w:val="-4"/>
        </w:rPr>
        <w:t xml:space="preserve"> </w:t>
      </w:r>
      <w:r w:rsidR="00DB5B2D" w:rsidRPr="00DB5B2D">
        <w:rPr>
          <w:rFonts w:ascii="Verdana" w:hAnsi="Verdana"/>
          <w:spacing w:val="-4"/>
        </w:rPr>
        <w:t xml:space="preserve">25 </w:t>
      </w:r>
      <w:r w:rsidRPr="00DB5B2D">
        <w:rPr>
          <w:rFonts w:ascii="Verdana" w:hAnsi="Verdana"/>
          <w:spacing w:val="-4"/>
        </w:rPr>
        <w:t>d</w:t>
      </w:r>
      <w:r w:rsidRPr="00234E1B">
        <w:rPr>
          <w:rFonts w:ascii="Verdana" w:hAnsi="Verdana"/>
          <w:spacing w:val="-4"/>
        </w:rPr>
        <w:t>. posėdžio protokolu Nr. K-</w:t>
      </w:r>
      <w:r w:rsidR="00DB5B2D">
        <w:rPr>
          <w:rFonts w:ascii="Verdana" w:hAnsi="Verdana"/>
          <w:spacing w:val="-4"/>
        </w:rPr>
        <w:t>507</w:t>
      </w:r>
    </w:p>
    <w:p w14:paraId="1A89331E" w14:textId="02DE2153" w:rsidR="005A3B46" w:rsidRPr="00527F31" w:rsidRDefault="005A3B46" w:rsidP="00FF19FA">
      <w:pPr>
        <w:pStyle w:val="Antrat"/>
        <w:rPr>
          <w:rFonts w:ascii="Verdana" w:hAnsi="Verdana" w:cs="Times New Roman"/>
          <w:color w:val="FF0000"/>
          <w:sz w:val="24"/>
          <w:szCs w:val="24"/>
          <w:lang w:val="lt-LT"/>
        </w:rPr>
      </w:pPr>
    </w:p>
    <w:p w14:paraId="63E6636F" w14:textId="17CFF667" w:rsidR="005A3B46" w:rsidRPr="00527F31" w:rsidRDefault="003C1117" w:rsidP="00FF19FA">
      <w:pPr>
        <w:jc w:val="center"/>
        <w:rPr>
          <w:rFonts w:ascii="Verdana" w:hAnsi="Verdana"/>
          <w:b/>
          <w:caps/>
          <w:color w:val="auto"/>
        </w:rPr>
      </w:pPr>
      <w:r>
        <w:rPr>
          <w:rFonts w:ascii="Verdana" w:eastAsia="Times New Roman" w:hAnsi="Verdana" w:cs="Helvetica"/>
          <w:b/>
          <w:bCs/>
          <w:color w:val="0C0B0B"/>
          <w:lang w:eastAsia="lt-LT"/>
        </w:rPr>
        <w:t>SENSORINĖ ĮRANGA NUSIRAMINIMO KAMBARIUI</w:t>
      </w:r>
      <w:r w:rsidR="00A9738B">
        <w:rPr>
          <w:rFonts w:ascii="Verdana" w:eastAsia="Times New Roman" w:hAnsi="Verdana" w:cs="Helvetica"/>
          <w:b/>
          <w:bCs/>
          <w:color w:val="0C0B0B"/>
          <w:lang w:eastAsia="lt-LT"/>
        </w:rPr>
        <w:t xml:space="preserve"> </w:t>
      </w:r>
    </w:p>
    <w:p w14:paraId="18818167" w14:textId="77777777" w:rsidR="005A3B46" w:rsidRPr="00527F31" w:rsidRDefault="005A3B46" w:rsidP="00FF19FA">
      <w:pPr>
        <w:jc w:val="center"/>
        <w:rPr>
          <w:rFonts w:ascii="Verdana" w:hAnsi="Verdana"/>
          <w:b/>
          <w:caps/>
          <w:color w:val="auto"/>
        </w:rPr>
      </w:pPr>
    </w:p>
    <w:p w14:paraId="3B4E0B5C" w14:textId="3F5CA91D" w:rsidR="005A3B46" w:rsidRPr="00527F31" w:rsidRDefault="00661079" w:rsidP="00FF19FA">
      <w:pPr>
        <w:jc w:val="center"/>
        <w:rPr>
          <w:rFonts w:ascii="Verdana" w:hAnsi="Verdana"/>
          <w:b/>
          <w:caps/>
          <w:color w:val="auto"/>
        </w:rPr>
      </w:pPr>
      <w:r w:rsidRPr="00527F31">
        <w:rPr>
          <w:rFonts w:ascii="Verdana" w:hAnsi="Verdana"/>
          <w:b/>
          <w:caps/>
          <w:color w:val="auto"/>
          <w:lang w:eastAsia="lt-LT"/>
        </w:rPr>
        <w:t xml:space="preserve">MAŽOS VERTĖS PIRKIMO </w:t>
      </w:r>
      <w:r w:rsidR="00AF35E0" w:rsidRPr="00527F31">
        <w:rPr>
          <w:rFonts w:ascii="Verdana" w:hAnsi="Verdana"/>
          <w:b/>
          <w:caps/>
          <w:color w:val="auto"/>
          <w:lang w:eastAsia="lt-LT"/>
        </w:rPr>
        <w:t>SKELBIAMOS APKLAUSOS</w:t>
      </w:r>
      <w:r w:rsidR="005A3B46" w:rsidRPr="00527F31">
        <w:rPr>
          <w:rFonts w:ascii="Verdana" w:hAnsi="Verdana"/>
          <w:b/>
          <w:caps/>
          <w:color w:val="auto"/>
          <w:lang w:eastAsia="lt-LT"/>
        </w:rPr>
        <w:t xml:space="preserve"> SĄLYGOS</w:t>
      </w:r>
    </w:p>
    <w:p w14:paraId="34CB049A" w14:textId="77777777" w:rsidR="00B842BC" w:rsidRPr="00527F31" w:rsidRDefault="00B842BC" w:rsidP="00FF19FA">
      <w:pPr>
        <w:jc w:val="center"/>
        <w:rPr>
          <w:rFonts w:ascii="Verdana" w:hAnsi="Verdana"/>
        </w:rPr>
      </w:pPr>
    </w:p>
    <w:p w14:paraId="6B7C53FF" w14:textId="77777777" w:rsidR="00B842BC" w:rsidRPr="00527F31" w:rsidRDefault="00B842BC" w:rsidP="00FF19FA">
      <w:pPr>
        <w:jc w:val="center"/>
        <w:rPr>
          <w:rFonts w:ascii="Verdana" w:hAnsi="Verdana"/>
          <w:b/>
          <w:caps/>
        </w:rPr>
      </w:pPr>
      <w:r w:rsidRPr="00527F31">
        <w:rPr>
          <w:rFonts w:ascii="Verdana" w:hAnsi="Verdana"/>
          <w:b/>
          <w:caps/>
        </w:rPr>
        <w:t>TURINYS</w:t>
      </w:r>
    </w:p>
    <w:sdt>
      <w:sdtPr>
        <w:rPr>
          <w:rFonts w:ascii="Verdana" w:eastAsia="Arial Unicode MS" w:hAnsi="Verdana"/>
          <w:b w:val="0"/>
          <w:bCs w:val="0"/>
          <w:color w:val="00000A"/>
          <w:sz w:val="24"/>
          <w:szCs w:val="24"/>
        </w:rPr>
        <w:id w:val="547575095"/>
        <w:docPartObj>
          <w:docPartGallery w:val="Table of Contents"/>
          <w:docPartUnique/>
        </w:docPartObj>
      </w:sdtPr>
      <w:sdtContent>
        <w:p w14:paraId="1BAF457D" w14:textId="77777777" w:rsidR="00B842BC" w:rsidRPr="00527F31" w:rsidRDefault="00B842BC" w:rsidP="00FF19FA">
          <w:pPr>
            <w:pStyle w:val="Turinioantrat"/>
            <w:spacing w:before="0" w:line="240" w:lineRule="auto"/>
            <w:rPr>
              <w:rFonts w:ascii="Verdana" w:hAnsi="Verdana"/>
              <w:sz w:val="24"/>
              <w:szCs w:val="24"/>
            </w:rPr>
          </w:pPr>
        </w:p>
        <w:p w14:paraId="1793A0FB" w14:textId="3BA18103" w:rsidR="0011766E" w:rsidRPr="00527F31" w:rsidRDefault="00B842BC">
          <w:pPr>
            <w:pStyle w:val="Turinys1"/>
            <w:rPr>
              <w:rFonts w:ascii="Verdana" w:eastAsiaTheme="minorEastAsia" w:hAnsi="Verdana" w:cstheme="minorBidi"/>
              <w:noProof/>
              <w:kern w:val="2"/>
              <w:sz w:val="24"/>
              <w:szCs w:val="24"/>
              <w:lang w:eastAsia="lt-LT"/>
              <w14:ligatures w14:val="standardContextual"/>
            </w:rPr>
          </w:pPr>
          <w:r w:rsidRPr="00527F31">
            <w:rPr>
              <w:rFonts w:ascii="Verdana" w:hAnsi="Verdana"/>
              <w:sz w:val="24"/>
              <w:szCs w:val="24"/>
            </w:rPr>
            <w:fldChar w:fldCharType="begin"/>
          </w:r>
          <w:r w:rsidRPr="00527F31">
            <w:rPr>
              <w:rFonts w:ascii="Verdana" w:hAnsi="Verdana"/>
              <w:sz w:val="24"/>
              <w:szCs w:val="24"/>
            </w:rPr>
            <w:instrText xml:space="preserve"> TOC \o "1-3" \h \z \u </w:instrText>
          </w:r>
          <w:r w:rsidRPr="00527F31">
            <w:rPr>
              <w:rFonts w:ascii="Verdana" w:hAnsi="Verdana"/>
              <w:sz w:val="24"/>
              <w:szCs w:val="24"/>
            </w:rPr>
            <w:fldChar w:fldCharType="separate"/>
          </w:r>
          <w:hyperlink w:anchor="_Toc213770346" w:history="1">
            <w:r w:rsidR="0011766E" w:rsidRPr="00527F31">
              <w:rPr>
                <w:rStyle w:val="Hipersaitas"/>
                <w:rFonts w:ascii="Verdana" w:hAnsi="Verdana"/>
                <w:noProof/>
                <w:sz w:val="24"/>
                <w:szCs w:val="24"/>
              </w:rPr>
              <w:t>I.</w:t>
            </w:r>
            <w:r w:rsidR="0011766E" w:rsidRPr="00527F31">
              <w:rPr>
                <w:rFonts w:ascii="Verdana" w:eastAsiaTheme="minorEastAsia" w:hAnsi="Verdana" w:cstheme="minorBidi"/>
                <w:noProof/>
                <w:kern w:val="2"/>
                <w:sz w:val="24"/>
                <w:szCs w:val="24"/>
                <w:lang w:eastAsia="lt-LT"/>
                <w14:ligatures w14:val="standardContextual"/>
              </w:rPr>
              <w:tab/>
            </w:r>
            <w:r w:rsidR="0011766E" w:rsidRPr="00527F31">
              <w:rPr>
                <w:rStyle w:val="Hipersaitas"/>
                <w:rFonts w:ascii="Verdana" w:hAnsi="Verdana"/>
                <w:noProof/>
                <w:sz w:val="24"/>
                <w:szCs w:val="24"/>
              </w:rPr>
              <w:t>BENDROSIOS NUOSTATOS</w:t>
            </w:r>
            <w:r w:rsidR="0011766E" w:rsidRPr="00527F31">
              <w:rPr>
                <w:rFonts w:ascii="Verdana" w:hAnsi="Verdana"/>
                <w:noProof/>
                <w:webHidden/>
                <w:sz w:val="24"/>
                <w:szCs w:val="24"/>
              </w:rPr>
              <w:tab/>
            </w:r>
            <w:r w:rsidR="0011766E" w:rsidRPr="00527F31">
              <w:rPr>
                <w:rFonts w:ascii="Verdana" w:hAnsi="Verdana"/>
                <w:noProof/>
                <w:webHidden/>
                <w:sz w:val="24"/>
                <w:szCs w:val="24"/>
              </w:rPr>
              <w:fldChar w:fldCharType="begin"/>
            </w:r>
            <w:r w:rsidR="0011766E" w:rsidRPr="00527F31">
              <w:rPr>
                <w:rFonts w:ascii="Verdana" w:hAnsi="Verdana"/>
                <w:noProof/>
                <w:webHidden/>
                <w:sz w:val="24"/>
                <w:szCs w:val="24"/>
              </w:rPr>
              <w:instrText xml:space="preserve"> PAGEREF _Toc213770346 \h </w:instrText>
            </w:r>
            <w:r w:rsidR="0011766E" w:rsidRPr="00527F31">
              <w:rPr>
                <w:rFonts w:ascii="Verdana" w:hAnsi="Verdana"/>
                <w:noProof/>
                <w:webHidden/>
                <w:sz w:val="24"/>
                <w:szCs w:val="24"/>
              </w:rPr>
            </w:r>
            <w:r w:rsidR="0011766E" w:rsidRPr="00527F31">
              <w:rPr>
                <w:rFonts w:ascii="Verdana" w:hAnsi="Verdana"/>
                <w:noProof/>
                <w:webHidden/>
                <w:sz w:val="24"/>
                <w:szCs w:val="24"/>
              </w:rPr>
              <w:fldChar w:fldCharType="separate"/>
            </w:r>
            <w:r w:rsidR="00AB5F4A">
              <w:rPr>
                <w:rFonts w:ascii="Verdana" w:hAnsi="Verdana"/>
                <w:noProof/>
                <w:webHidden/>
                <w:sz w:val="24"/>
                <w:szCs w:val="24"/>
              </w:rPr>
              <w:t>2</w:t>
            </w:r>
            <w:r w:rsidR="0011766E" w:rsidRPr="00527F31">
              <w:rPr>
                <w:rFonts w:ascii="Verdana" w:hAnsi="Verdana"/>
                <w:noProof/>
                <w:webHidden/>
                <w:sz w:val="24"/>
                <w:szCs w:val="24"/>
              </w:rPr>
              <w:fldChar w:fldCharType="end"/>
            </w:r>
          </w:hyperlink>
        </w:p>
        <w:p w14:paraId="15938DA9" w14:textId="08EB8BDA"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7" w:history="1">
            <w:r w:rsidRPr="00527F31">
              <w:rPr>
                <w:rStyle w:val="Hipersaitas"/>
                <w:rFonts w:ascii="Verdana" w:hAnsi="Verdana"/>
                <w:noProof/>
                <w:sz w:val="24"/>
                <w:szCs w:val="24"/>
              </w:rPr>
              <w:t>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OBJEKTAS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3</w:t>
            </w:r>
            <w:r w:rsidRPr="00527F31">
              <w:rPr>
                <w:rFonts w:ascii="Verdana" w:hAnsi="Verdana"/>
                <w:noProof/>
                <w:webHidden/>
                <w:sz w:val="24"/>
                <w:szCs w:val="24"/>
              </w:rPr>
              <w:fldChar w:fldCharType="end"/>
            </w:r>
          </w:hyperlink>
        </w:p>
        <w:p w14:paraId="58AE4304" w14:textId="7C97B264"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8" w:history="1">
            <w:r w:rsidRPr="00527F31">
              <w:rPr>
                <w:rStyle w:val="Hipersaitas"/>
                <w:rFonts w:ascii="Verdana" w:hAnsi="Verdana"/>
                <w:noProof/>
                <w:sz w:val="24"/>
                <w:szCs w:val="24"/>
              </w:rPr>
              <w:t>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 xml:space="preserve">TIEKĖJŲ PAŠALINIMO PAGRINDAI IR REIKALAUJAMA </w:t>
            </w:r>
            <w:r w:rsidRPr="00BC0DA6">
              <w:rPr>
                <w:rStyle w:val="Hipersaitas"/>
                <w:rFonts w:ascii="Verdana" w:hAnsi="Verdana"/>
                <w:noProof/>
                <w:sz w:val="24"/>
                <w:szCs w:val="24"/>
                <w:u w:val="none"/>
              </w:rPr>
              <w:t>KVALIFIKAC</w:t>
            </w:r>
            <w:r w:rsidRPr="00527F31">
              <w:rPr>
                <w:rStyle w:val="Hipersaitas"/>
                <w:rFonts w:ascii="Verdana" w:hAnsi="Verdana"/>
                <w:noProof/>
                <w:sz w:val="24"/>
                <w:szCs w:val="24"/>
              </w:rPr>
              <w:t>IJA</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4</w:t>
            </w:r>
            <w:r w:rsidRPr="00527F31">
              <w:rPr>
                <w:rFonts w:ascii="Verdana" w:hAnsi="Verdana"/>
                <w:noProof/>
                <w:webHidden/>
                <w:sz w:val="24"/>
                <w:szCs w:val="24"/>
              </w:rPr>
              <w:fldChar w:fldCharType="end"/>
            </w:r>
          </w:hyperlink>
        </w:p>
        <w:p w14:paraId="304DDA41" w14:textId="164CF57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49" w:history="1">
            <w:r w:rsidRPr="00527F31">
              <w:rPr>
                <w:rStyle w:val="Hipersaitas"/>
                <w:rFonts w:ascii="Verdana" w:hAnsi="Verdana"/>
                <w:noProof/>
                <w:sz w:val="24"/>
                <w:szCs w:val="24"/>
              </w:rPr>
              <w:t>IV. ŪKIO SUBJEKTŲ GRUPĖS DALYVAVIMAS PIRKIMO PROCEDŪROSE</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_Toc213770349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17</w:t>
            </w:r>
            <w:r w:rsidRPr="00527F31">
              <w:rPr>
                <w:rFonts w:ascii="Verdana" w:hAnsi="Verdana"/>
                <w:noProof/>
                <w:webHidden/>
                <w:sz w:val="24"/>
                <w:szCs w:val="24"/>
              </w:rPr>
              <w:fldChar w:fldCharType="end"/>
            </w:r>
          </w:hyperlink>
        </w:p>
        <w:p w14:paraId="35BAB55F" w14:textId="1A23712D"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0" w:history="1">
            <w:r w:rsidRPr="00527F31">
              <w:rPr>
                <w:rStyle w:val="Hipersaitas"/>
                <w:rFonts w:ascii="Verdana" w:hAnsi="Verdana"/>
                <w:noProof/>
                <w:sz w:val="24"/>
                <w:szCs w:val="24"/>
              </w:rPr>
              <w:t>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RENGIMAS, PATEIKIMAS, KEITIMAS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17</w:t>
            </w:r>
            <w:r w:rsidRPr="00527F31">
              <w:rPr>
                <w:rFonts w:ascii="Verdana" w:hAnsi="Verdana"/>
                <w:noProof/>
                <w:webHidden/>
                <w:sz w:val="24"/>
                <w:szCs w:val="24"/>
              </w:rPr>
              <w:fldChar w:fldCharType="end"/>
            </w:r>
          </w:hyperlink>
        </w:p>
        <w:p w14:paraId="56CCDB79" w14:textId="3E2099DE"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1" w:history="1">
            <w:r w:rsidRPr="00527F31">
              <w:rPr>
                <w:rStyle w:val="Hipersaitas"/>
                <w:rFonts w:ascii="Verdana" w:hAnsi="Verdana"/>
                <w:noProof/>
                <w:sz w:val="24"/>
                <w:szCs w:val="24"/>
              </w:rPr>
              <w:t>VI.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ŠIFRAVIMAS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_Toc213770351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21</w:t>
            </w:r>
            <w:r w:rsidRPr="00527F31">
              <w:rPr>
                <w:rFonts w:ascii="Verdana" w:hAnsi="Verdana"/>
                <w:noProof/>
                <w:webHidden/>
                <w:sz w:val="24"/>
                <w:szCs w:val="24"/>
              </w:rPr>
              <w:fldChar w:fldCharType="end"/>
            </w:r>
          </w:hyperlink>
        </w:p>
        <w:p w14:paraId="0C0C8242" w14:textId="55A0DC2D"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2" w:history="1">
            <w:r w:rsidRPr="00527F31">
              <w:rPr>
                <w:rStyle w:val="Hipersaitas"/>
                <w:rFonts w:ascii="Verdana" w:hAnsi="Verdana"/>
                <w:noProof/>
                <w:sz w:val="24"/>
                <w:szCs w:val="24"/>
              </w:rPr>
              <w:t>VII.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GALIOJIMO UŽTIKRINIMAS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_Toc213770352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22</w:t>
            </w:r>
            <w:r w:rsidRPr="00527F31">
              <w:rPr>
                <w:rFonts w:ascii="Verdana" w:hAnsi="Verdana"/>
                <w:noProof/>
                <w:webHidden/>
                <w:sz w:val="24"/>
                <w:szCs w:val="24"/>
              </w:rPr>
              <w:fldChar w:fldCharType="end"/>
            </w:r>
          </w:hyperlink>
        </w:p>
        <w:p w14:paraId="56EDD486" w14:textId="6F0AD7F7"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3" w:history="1">
            <w:r w:rsidRPr="00527F31">
              <w:rPr>
                <w:rStyle w:val="Hipersaitas"/>
                <w:rFonts w:ascii="Verdana" w:hAnsi="Verdana"/>
                <w:noProof/>
                <w:sz w:val="24"/>
                <w:szCs w:val="24"/>
              </w:rPr>
              <w:t>VIII.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DOKUMENTŲ PAAIŠKINIMAS IR PATIKSLINIMAS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_Toc213770353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22</w:t>
            </w:r>
            <w:r w:rsidRPr="00527F31">
              <w:rPr>
                <w:rFonts w:ascii="Verdana" w:hAnsi="Verdana"/>
                <w:noProof/>
                <w:webHidden/>
                <w:sz w:val="24"/>
                <w:szCs w:val="24"/>
              </w:rPr>
              <w:fldChar w:fldCharType="end"/>
            </w:r>
          </w:hyperlink>
        </w:p>
        <w:p w14:paraId="7CFEFB82" w14:textId="44794C2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4" w:history="1">
            <w:r w:rsidRPr="00527F31">
              <w:rPr>
                <w:rStyle w:val="Hipersaitas"/>
                <w:rFonts w:ascii="Verdana" w:hAnsi="Verdana"/>
                <w:noProof/>
                <w:sz w:val="24"/>
                <w:szCs w:val="24"/>
              </w:rPr>
              <w:t>IX.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SUSIPAŽINIMAS SU GAUTAIS PASIŪLYMAIS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_Toc213770354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23</w:t>
            </w:r>
            <w:r w:rsidRPr="00527F31">
              <w:rPr>
                <w:rFonts w:ascii="Verdana" w:hAnsi="Verdana"/>
                <w:noProof/>
                <w:webHidden/>
                <w:sz w:val="24"/>
                <w:szCs w:val="24"/>
              </w:rPr>
              <w:fldChar w:fldCharType="end"/>
            </w:r>
          </w:hyperlink>
        </w:p>
        <w:p w14:paraId="5D039A78" w14:textId="66E74F8A"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5" w:history="1">
            <w:r w:rsidRPr="00527F31">
              <w:rPr>
                <w:rStyle w:val="Hipersaitas"/>
                <w:rFonts w:ascii="Verdana" w:hAnsi="Verdana"/>
                <w:noProof/>
                <w:sz w:val="24"/>
                <w:szCs w:val="24"/>
              </w:rPr>
              <w:t>X.</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_Toc213770355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23</w:t>
            </w:r>
            <w:r w:rsidRPr="00527F31">
              <w:rPr>
                <w:rFonts w:ascii="Verdana" w:hAnsi="Verdana"/>
                <w:noProof/>
                <w:webHidden/>
                <w:sz w:val="24"/>
                <w:szCs w:val="24"/>
              </w:rPr>
              <w:fldChar w:fldCharType="end"/>
            </w:r>
          </w:hyperlink>
        </w:p>
        <w:p w14:paraId="6E49CB54" w14:textId="45AC39FC"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6" w:history="1">
            <w:r w:rsidRPr="00527F31">
              <w:rPr>
                <w:rStyle w:val="Hipersaitas"/>
                <w:rFonts w:ascii="Verdana" w:hAnsi="Verdana"/>
                <w:noProof/>
                <w:sz w:val="24"/>
                <w:szCs w:val="24"/>
              </w:rPr>
              <w:t>XI.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ATMETIMO PRIEŽASTYS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_Toc213770356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25</w:t>
            </w:r>
            <w:r w:rsidRPr="00527F31">
              <w:rPr>
                <w:rFonts w:ascii="Verdana" w:hAnsi="Verdana"/>
                <w:noProof/>
                <w:webHidden/>
                <w:sz w:val="24"/>
                <w:szCs w:val="24"/>
              </w:rPr>
              <w:fldChar w:fldCharType="end"/>
            </w:r>
          </w:hyperlink>
        </w:p>
        <w:p w14:paraId="200A3846" w14:textId="463EA214"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7" w:history="1">
            <w:r w:rsidRPr="00527F31">
              <w:rPr>
                <w:rStyle w:val="Hipersaitas"/>
                <w:rFonts w:ascii="Verdana" w:hAnsi="Verdana"/>
                <w:noProof/>
                <w:sz w:val="24"/>
                <w:szCs w:val="24"/>
              </w:rPr>
              <w:t>XII.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VERTINIMAS IR PALYGINIMAS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_Toc213770357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26</w:t>
            </w:r>
            <w:r w:rsidRPr="00527F31">
              <w:rPr>
                <w:rFonts w:ascii="Verdana" w:hAnsi="Verdana"/>
                <w:noProof/>
                <w:webHidden/>
                <w:sz w:val="24"/>
                <w:szCs w:val="24"/>
              </w:rPr>
              <w:fldChar w:fldCharType="end"/>
            </w:r>
          </w:hyperlink>
        </w:p>
        <w:p w14:paraId="431D987E" w14:textId="1E750107"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8" w:history="1">
            <w:r w:rsidRPr="00527F31">
              <w:rPr>
                <w:rStyle w:val="Hipersaitas"/>
                <w:rFonts w:ascii="Verdana" w:hAnsi="Verdana"/>
                <w:noProof/>
                <w:sz w:val="24"/>
                <w:szCs w:val="24"/>
              </w:rPr>
              <w:t>XIII.</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PASIŪLYMŲ EILĖ IR LAIMĖTOJO NUSTATYMAS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_Toc213770358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27</w:t>
            </w:r>
            <w:r w:rsidRPr="00527F31">
              <w:rPr>
                <w:rFonts w:ascii="Verdana" w:hAnsi="Verdana"/>
                <w:noProof/>
                <w:webHidden/>
                <w:sz w:val="24"/>
                <w:szCs w:val="24"/>
              </w:rPr>
              <w:fldChar w:fldCharType="end"/>
            </w:r>
          </w:hyperlink>
        </w:p>
        <w:p w14:paraId="616FE30D" w14:textId="72394833"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59" w:history="1">
            <w:r w:rsidRPr="00527F31">
              <w:rPr>
                <w:rStyle w:val="Hipersaitas"/>
                <w:rFonts w:ascii="Verdana" w:hAnsi="Verdana"/>
                <w:noProof/>
                <w:sz w:val="24"/>
                <w:szCs w:val="24"/>
              </w:rPr>
              <w:t>XIV.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PRETENZIJŲ IR SKUNDŲ NAGRINĖJIMAS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_Toc213770359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27</w:t>
            </w:r>
            <w:r w:rsidRPr="00527F31">
              <w:rPr>
                <w:rFonts w:ascii="Verdana" w:hAnsi="Verdana"/>
                <w:noProof/>
                <w:webHidden/>
                <w:sz w:val="24"/>
                <w:szCs w:val="24"/>
              </w:rPr>
              <w:fldChar w:fldCharType="end"/>
            </w:r>
          </w:hyperlink>
        </w:p>
        <w:p w14:paraId="79047053" w14:textId="4114162D" w:rsidR="0011766E" w:rsidRPr="00527F31" w:rsidRDefault="0011766E">
          <w:pPr>
            <w:pStyle w:val="Turinys1"/>
            <w:rPr>
              <w:rFonts w:ascii="Verdana" w:eastAsiaTheme="minorEastAsia" w:hAnsi="Verdana" w:cstheme="minorBidi"/>
              <w:noProof/>
              <w:kern w:val="2"/>
              <w:sz w:val="24"/>
              <w:szCs w:val="24"/>
              <w:lang w:eastAsia="lt-LT"/>
              <w14:ligatures w14:val="standardContextual"/>
            </w:rPr>
          </w:pPr>
          <w:hyperlink w:anchor="_Toc213770360" w:history="1">
            <w:r w:rsidRPr="00527F31">
              <w:rPr>
                <w:rStyle w:val="Hipersaitas"/>
                <w:rFonts w:ascii="Verdana" w:hAnsi="Verdana"/>
                <w:noProof/>
                <w:sz w:val="24"/>
                <w:szCs w:val="24"/>
              </w:rPr>
              <w:t>XV.</w:t>
            </w:r>
            <w:r w:rsidRPr="00527F31">
              <w:rPr>
                <w:rFonts w:ascii="Verdana" w:eastAsiaTheme="minorEastAsia" w:hAnsi="Verdana" w:cstheme="minorBidi"/>
                <w:noProof/>
                <w:kern w:val="2"/>
                <w:sz w:val="24"/>
                <w:szCs w:val="24"/>
                <w:lang w:eastAsia="lt-LT"/>
                <w14:ligatures w14:val="standardContextual"/>
              </w:rPr>
              <w:tab/>
            </w:r>
            <w:r w:rsidRPr="00527F31">
              <w:rPr>
                <w:rStyle w:val="Hipersaitas"/>
                <w:rFonts w:ascii="Verdana" w:hAnsi="Verdana"/>
                <w:noProof/>
                <w:sz w:val="24"/>
                <w:szCs w:val="24"/>
              </w:rPr>
              <w:t>PIRKIMO SUTARTIES PASIRAŠYMAS IR jos SĄLYGOS</w:t>
            </w:r>
            <w:r w:rsidRPr="00527F31">
              <w:rPr>
                <w:rFonts w:ascii="Verdana" w:hAnsi="Verdana"/>
                <w:noProof/>
                <w:webHidden/>
                <w:sz w:val="24"/>
                <w:szCs w:val="24"/>
              </w:rPr>
              <w:tab/>
            </w:r>
            <w:r w:rsidRPr="00527F31">
              <w:rPr>
                <w:rFonts w:ascii="Verdana" w:hAnsi="Verdana"/>
                <w:noProof/>
                <w:webHidden/>
                <w:sz w:val="24"/>
                <w:szCs w:val="24"/>
              </w:rPr>
              <w:fldChar w:fldCharType="begin"/>
            </w:r>
            <w:r w:rsidRPr="00527F31">
              <w:rPr>
                <w:rFonts w:ascii="Verdana" w:hAnsi="Verdana"/>
                <w:noProof/>
                <w:webHidden/>
                <w:sz w:val="24"/>
                <w:szCs w:val="24"/>
              </w:rPr>
              <w:instrText xml:space="preserve"> PAGEREF _Toc213770360 \h </w:instrText>
            </w:r>
            <w:r w:rsidRPr="00527F31">
              <w:rPr>
                <w:rFonts w:ascii="Verdana" w:hAnsi="Verdana"/>
                <w:noProof/>
                <w:webHidden/>
                <w:sz w:val="24"/>
                <w:szCs w:val="24"/>
              </w:rPr>
            </w:r>
            <w:r w:rsidRPr="00527F31">
              <w:rPr>
                <w:rFonts w:ascii="Verdana" w:hAnsi="Verdana"/>
                <w:noProof/>
                <w:webHidden/>
                <w:sz w:val="24"/>
                <w:szCs w:val="24"/>
              </w:rPr>
              <w:fldChar w:fldCharType="separate"/>
            </w:r>
            <w:r w:rsidR="00AB5F4A">
              <w:rPr>
                <w:rFonts w:ascii="Verdana" w:hAnsi="Verdana"/>
                <w:noProof/>
                <w:webHidden/>
                <w:sz w:val="24"/>
                <w:szCs w:val="24"/>
              </w:rPr>
              <w:t>28</w:t>
            </w:r>
            <w:r w:rsidRPr="00527F31">
              <w:rPr>
                <w:rFonts w:ascii="Verdana" w:hAnsi="Verdana"/>
                <w:noProof/>
                <w:webHidden/>
                <w:sz w:val="24"/>
                <w:szCs w:val="24"/>
              </w:rPr>
              <w:fldChar w:fldCharType="end"/>
            </w:r>
          </w:hyperlink>
        </w:p>
        <w:p w14:paraId="5842BB7B" w14:textId="548E98B8" w:rsidR="0019775F" w:rsidRPr="00527F31" w:rsidRDefault="00B842BC" w:rsidP="00FF19FA">
          <w:pPr>
            <w:pStyle w:val="Turinys1"/>
            <w:rPr>
              <w:rFonts w:ascii="Verdana" w:hAnsi="Verdana"/>
              <w:sz w:val="24"/>
              <w:szCs w:val="24"/>
            </w:rPr>
          </w:pPr>
          <w:r w:rsidRPr="00527F31">
            <w:rPr>
              <w:rFonts w:ascii="Verdana" w:hAnsi="Verdana"/>
              <w:sz w:val="24"/>
              <w:szCs w:val="24"/>
            </w:rPr>
            <w:fldChar w:fldCharType="end"/>
          </w:r>
          <w:r w:rsidR="0019775F" w:rsidRPr="00527F31">
            <w:rPr>
              <w:rFonts w:ascii="Verdana" w:hAnsi="Verdana"/>
              <w:sz w:val="24"/>
              <w:szCs w:val="24"/>
            </w:rPr>
            <w:t xml:space="preserve">XVI. </w:t>
          </w:r>
          <w:r w:rsidR="0019775F" w:rsidRPr="00527F31">
            <w:rPr>
              <w:rFonts w:ascii="Verdana" w:hAnsi="Verdana"/>
              <w:color w:val="00000A"/>
              <w:sz w:val="24"/>
              <w:szCs w:val="24"/>
            </w:rPr>
            <w:t>ASMENS DUOMENŲ TVARKYMAS</w:t>
          </w:r>
          <w:r w:rsidR="002C2B50" w:rsidRPr="00527F31">
            <w:rPr>
              <w:rFonts w:ascii="Verdana" w:hAnsi="Verdana"/>
              <w:color w:val="00000A"/>
              <w:sz w:val="24"/>
              <w:szCs w:val="24"/>
            </w:rPr>
            <w:t>....................................................</w:t>
          </w:r>
          <w:r w:rsidR="00EE071F">
            <w:rPr>
              <w:rFonts w:ascii="Verdana" w:hAnsi="Verdana"/>
              <w:color w:val="00000A"/>
              <w:sz w:val="24"/>
              <w:szCs w:val="24"/>
            </w:rPr>
            <w:t>30</w:t>
          </w:r>
        </w:p>
        <w:p w14:paraId="367C49DC" w14:textId="131F4F21" w:rsidR="00B842BC" w:rsidRPr="00527F31" w:rsidRDefault="00000000" w:rsidP="00FF19FA">
          <w:pPr>
            <w:rPr>
              <w:rFonts w:ascii="Verdana" w:hAnsi="Verdana"/>
            </w:rPr>
          </w:pPr>
        </w:p>
      </w:sdtContent>
    </w:sdt>
    <w:p w14:paraId="45A8E708" w14:textId="77777777" w:rsidR="00B842BC" w:rsidRPr="00527F31" w:rsidRDefault="00B842BC" w:rsidP="00FF19FA">
      <w:pPr>
        <w:pStyle w:val="Body2"/>
        <w:spacing w:after="0"/>
        <w:ind w:firstLine="284"/>
        <w:rPr>
          <w:rFonts w:ascii="Verdana" w:hAnsi="Verdana" w:cs="Times New Roman"/>
          <w:color w:val="00000A"/>
          <w:sz w:val="24"/>
          <w:szCs w:val="24"/>
          <w:lang w:val="lt-LT"/>
        </w:rPr>
      </w:pPr>
      <w:r w:rsidRPr="00527F31">
        <w:rPr>
          <w:rFonts w:ascii="Verdana" w:hAnsi="Verdana" w:cs="Times New Roman"/>
          <w:color w:val="00000A"/>
          <w:sz w:val="24"/>
          <w:szCs w:val="24"/>
          <w:lang w:val="lt-LT"/>
        </w:rPr>
        <w:t>PRIEDAI:</w:t>
      </w:r>
    </w:p>
    <w:p w14:paraId="63C20024" w14:textId="77777777" w:rsidR="001F65AB"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0" w:name="_Ref70356570"/>
      <w:r w:rsidRPr="00527F31">
        <w:rPr>
          <w:rFonts w:ascii="Verdana" w:hAnsi="Verdana"/>
          <w:sz w:val="24"/>
          <w:szCs w:val="24"/>
        </w:rPr>
        <w:t>priedas „Pasiūlymo forma“;</w:t>
      </w:r>
      <w:bookmarkStart w:id="1" w:name="_Ref69401683"/>
      <w:bookmarkEnd w:id="0"/>
    </w:p>
    <w:p w14:paraId="73880369" w14:textId="1950F0CF" w:rsidR="001F65AB" w:rsidRPr="00527F31" w:rsidRDefault="001F65AB">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r w:rsidRPr="00527F31">
        <w:rPr>
          <w:rFonts w:ascii="Verdana" w:hAnsi="Verdana"/>
          <w:sz w:val="24"/>
          <w:szCs w:val="24"/>
        </w:rPr>
        <w:t xml:space="preserve">priedas </w:t>
      </w:r>
      <w:bookmarkEnd w:id="1"/>
      <w:r w:rsidRPr="00527F31">
        <w:rPr>
          <w:rFonts w:ascii="Verdana" w:hAnsi="Verdana"/>
          <w:color w:val="00000A"/>
          <w:sz w:val="24"/>
          <w:szCs w:val="24"/>
        </w:rPr>
        <w:t>„Europos bendrasis viešųjų pirkimų dokumentas (EBVPD)“;</w:t>
      </w:r>
    </w:p>
    <w:p w14:paraId="4428558E" w14:textId="5EBB9B19"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2" w:name="_Ref70357596"/>
      <w:r w:rsidRPr="00527F31">
        <w:rPr>
          <w:rFonts w:ascii="Verdana" w:hAnsi="Verdana"/>
          <w:sz w:val="24"/>
          <w:szCs w:val="24"/>
        </w:rPr>
        <w:t>priedas „</w:t>
      </w:r>
      <w:r w:rsidR="001F65AB" w:rsidRPr="00527F31">
        <w:rPr>
          <w:rFonts w:ascii="Verdana" w:hAnsi="Verdana"/>
          <w:sz w:val="24"/>
          <w:szCs w:val="24"/>
        </w:rPr>
        <w:t>S</w:t>
      </w:r>
      <w:r w:rsidR="005F36BD" w:rsidRPr="00527F31">
        <w:rPr>
          <w:rFonts w:ascii="Verdana" w:hAnsi="Verdana"/>
          <w:sz w:val="24"/>
          <w:szCs w:val="24"/>
        </w:rPr>
        <w:t>utarties projektas</w:t>
      </w:r>
      <w:r w:rsidRPr="00527F31">
        <w:rPr>
          <w:rFonts w:ascii="Verdana" w:hAnsi="Verdana"/>
          <w:sz w:val="24"/>
          <w:szCs w:val="24"/>
        </w:rPr>
        <w:t>“;</w:t>
      </w:r>
      <w:bookmarkEnd w:id="2"/>
    </w:p>
    <w:p w14:paraId="47A1CCD6" w14:textId="7B80B084" w:rsidR="00B842BC" w:rsidRPr="00527F31" w:rsidRDefault="00B842BC">
      <w:pPr>
        <w:pStyle w:val="Sraopastraipa"/>
        <w:numPr>
          <w:ilvl w:val="1"/>
          <w:numId w:val="10"/>
        </w:numPr>
        <w:tabs>
          <w:tab w:val="left" w:pos="360"/>
          <w:tab w:val="left" w:pos="567"/>
          <w:tab w:val="left" w:pos="900"/>
        </w:tabs>
        <w:spacing w:after="0" w:line="240" w:lineRule="auto"/>
        <w:ind w:left="0" w:firstLine="284"/>
        <w:jc w:val="both"/>
        <w:rPr>
          <w:rFonts w:ascii="Verdana" w:hAnsi="Verdana"/>
          <w:sz w:val="24"/>
          <w:szCs w:val="24"/>
        </w:rPr>
      </w:pPr>
      <w:bookmarkStart w:id="3" w:name="_Ref70356527"/>
      <w:r w:rsidRPr="00527F31">
        <w:rPr>
          <w:rFonts w:ascii="Verdana" w:hAnsi="Verdana"/>
          <w:sz w:val="24"/>
          <w:szCs w:val="24"/>
        </w:rPr>
        <w:t>priedas „Techninė specifikacija</w:t>
      </w:r>
      <w:bookmarkEnd w:id="3"/>
      <w:r w:rsidRPr="00527F31">
        <w:rPr>
          <w:rFonts w:ascii="Verdana" w:hAnsi="Verdana"/>
          <w:sz w:val="24"/>
          <w:szCs w:val="24"/>
        </w:rPr>
        <w:t>“.</w:t>
      </w:r>
      <w:r w:rsidRPr="00527F31">
        <w:rPr>
          <w:rFonts w:ascii="Verdana" w:hAnsi="Verdana"/>
          <w:sz w:val="24"/>
          <w:szCs w:val="24"/>
        </w:rPr>
        <w:br w:type="page"/>
      </w:r>
    </w:p>
    <w:p w14:paraId="0C0704C7"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4" w:name="_Toc213770346"/>
      <w:r w:rsidRPr="00527F31">
        <w:rPr>
          <w:rFonts w:ascii="Verdana" w:hAnsi="Verdana" w:cs="Times New Roman"/>
          <w:color w:val="auto"/>
          <w:sz w:val="24"/>
          <w:szCs w:val="24"/>
          <w:lang w:val="lt-LT"/>
        </w:rPr>
        <w:lastRenderedPageBreak/>
        <w:t>BENDROSIOS NUOSTATOS</w:t>
      </w:r>
      <w:bookmarkEnd w:id="4"/>
    </w:p>
    <w:p w14:paraId="044EF9B3" w14:textId="77777777" w:rsidR="00B842BC" w:rsidRPr="00527F31" w:rsidRDefault="00B842BC" w:rsidP="00FF19FA">
      <w:pPr>
        <w:pStyle w:val="Pagrindinistekstas"/>
        <w:spacing w:after="0" w:line="240" w:lineRule="auto"/>
        <w:rPr>
          <w:rFonts w:ascii="Verdana" w:hAnsi="Verdana"/>
        </w:rPr>
      </w:pPr>
    </w:p>
    <w:p w14:paraId="5C33A42B" w14:textId="23A98FC4" w:rsidR="000411CB" w:rsidRPr="00161733" w:rsidRDefault="005A3B46"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cs="Times New Roman"/>
          <w:color w:val="auto"/>
          <w:sz w:val="24"/>
          <w:szCs w:val="24"/>
          <w:lang w:val="lt-LT"/>
        </w:rPr>
        <w:t>Marijampolės savivaldybės administracija, kodas 188769113, J. Basanavičiaus a. 1, LT-68307 Marijampolė, tel. (</w:t>
      </w:r>
      <w:r w:rsidR="00C63A94" w:rsidRPr="00527F31">
        <w:rPr>
          <w:rFonts w:ascii="Verdana" w:hAnsi="Verdana" w:cs="Times New Roman"/>
          <w:color w:val="auto"/>
          <w:sz w:val="24"/>
          <w:szCs w:val="24"/>
          <w:lang w:val="lt-LT"/>
        </w:rPr>
        <w:t>+370</w:t>
      </w:r>
      <w:r w:rsidRPr="00527F31">
        <w:rPr>
          <w:rFonts w:ascii="Verdana" w:hAnsi="Verdana" w:cs="Times New Roman"/>
          <w:color w:val="auto"/>
          <w:sz w:val="24"/>
          <w:szCs w:val="24"/>
          <w:lang w:val="lt-LT"/>
        </w:rPr>
        <w:t xml:space="preserve"> 343) 90011, (toliau – Perkančioji organizacija), vykdydama šį viešąjį pirkimą, numato įsigyti </w:t>
      </w:r>
      <w:r w:rsidR="007E79EA">
        <w:rPr>
          <w:rFonts w:ascii="Verdana" w:hAnsi="Verdana" w:cs="Times New Roman"/>
          <w:color w:val="auto"/>
          <w:sz w:val="24"/>
          <w:szCs w:val="24"/>
          <w:lang w:val="lt-LT"/>
        </w:rPr>
        <w:t xml:space="preserve">sensorinę </w:t>
      </w:r>
      <w:r w:rsidR="007E79EA" w:rsidRPr="00161733">
        <w:rPr>
          <w:rFonts w:ascii="Verdana" w:hAnsi="Verdana" w:cs="Times New Roman"/>
          <w:color w:val="auto"/>
          <w:sz w:val="24"/>
          <w:szCs w:val="24"/>
          <w:lang w:val="lt-LT"/>
        </w:rPr>
        <w:t>įrangą nusiraminimo kambariui</w:t>
      </w:r>
      <w:r w:rsidR="000411CB" w:rsidRPr="00161733">
        <w:rPr>
          <w:rFonts w:ascii="Verdana" w:eastAsia="Times New Roman" w:hAnsi="Verdana" w:cs="Helvetica"/>
          <w:color w:val="auto"/>
          <w:sz w:val="24"/>
          <w:szCs w:val="24"/>
          <w:lang w:val="lt-LT"/>
        </w:rPr>
        <w:t>.</w:t>
      </w:r>
    </w:p>
    <w:p w14:paraId="6B03BADD" w14:textId="1B73B00A" w:rsidR="005A3B46" w:rsidRPr="00161733" w:rsidRDefault="00E53DA6"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161733">
        <w:rPr>
          <w:rFonts w:ascii="Verdana" w:hAnsi="Verdana"/>
          <w:color w:val="auto"/>
          <w:sz w:val="24"/>
          <w:szCs w:val="24"/>
          <w:lang w:val="lt-LT"/>
        </w:rPr>
        <w:t xml:space="preserve">Pirkimą atlikti pavedė – Marijampolės </w:t>
      </w:r>
      <w:r w:rsidR="007E79EA" w:rsidRPr="00161733">
        <w:rPr>
          <w:rFonts w:ascii="Verdana" w:hAnsi="Verdana"/>
          <w:color w:val="auto"/>
          <w:sz w:val="24"/>
          <w:szCs w:val="24"/>
          <w:lang w:val="lt-LT"/>
        </w:rPr>
        <w:t>Rimanto Stankevičiaus progimnazija</w:t>
      </w:r>
      <w:r w:rsidRPr="00161733">
        <w:rPr>
          <w:rFonts w:ascii="Verdana" w:hAnsi="Verdana"/>
          <w:color w:val="auto"/>
          <w:sz w:val="24"/>
          <w:szCs w:val="24"/>
          <w:lang w:val="lt-LT"/>
        </w:rPr>
        <w:t xml:space="preserve">, įstaigos kodas </w:t>
      </w:r>
      <w:r w:rsidR="007E79EA" w:rsidRPr="00161733">
        <w:rPr>
          <w:rFonts w:ascii="Verdana" w:hAnsi="Verdana"/>
          <w:color w:val="auto"/>
          <w:sz w:val="24"/>
          <w:szCs w:val="24"/>
          <w:lang w:val="lt-LT"/>
        </w:rPr>
        <w:t>190452045</w:t>
      </w:r>
      <w:r w:rsidR="00831C67" w:rsidRPr="00161733">
        <w:rPr>
          <w:rFonts w:ascii="Verdana" w:hAnsi="Verdana"/>
          <w:color w:val="auto"/>
          <w:sz w:val="24"/>
          <w:szCs w:val="24"/>
          <w:lang w:val="lt-LT"/>
        </w:rPr>
        <w:t xml:space="preserve"> </w:t>
      </w:r>
      <w:r w:rsidRPr="00161733">
        <w:rPr>
          <w:rFonts w:ascii="Verdana" w:hAnsi="Verdana"/>
          <w:color w:val="auto"/>
          <w:sz w:val="24"/>
          <w:szCs w:val="24"/>
          <w:lang w:val="lt-LT"/>
        </w:rPr>
        <w:t>(toliau – pavedimą suteikusi perkančioji organizacija</w:t>
      </w:r>
      <w:r w:rsidRPr="00161733">
        <w:rPr>
          <w:rFonts w:ascii="Verdana" w:hAnsi="Verdana"/>
          <w:sz w:val="24"/>
          <w:szCs w:val="24"/>
          <w:lang w:val="lt-LT"/>
        </w:rPr>
        <w:t>).</w:t>
      </w:r>
    </w:p>
    <w:p w14:paraId="13AFE332" w14:textId="0FBB2105" w:rsidR="002B3DFE" w:rsidRPr="00161733" w:rsidRDefault="00C92347" w:rsidP="004F7C0D">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161733">
        <w:rPr>
          <w:rFonts w:ascii="Verdana" w:hAnsi="Verdana"/>
          <w:sz w:val="24"/>
          <w:szCs w:val="24"/>
          <w:lang w:val="lt-LT"/>
        </w:rPr>
        <w:t xml:space="preserve">Pirkimas atliekamas įgyvendinant Europos Sąjungos bendrai finansuojamą projektą </w:t>
      </w:r>
      <w:r w:rsidR="002B3DFE" w:rsidRPr="00161733">
        <w:rPr>
          <w:rFonts w:ascii="Verdana" w:hAnsi="Verdana"/>
          <w:kern w:val="2"/>
          <w:sz w:val="24"/>
          <w:szCs w:val="24"/>
          <w:lang w:val="lt-LT"/>
          <w14:ligatures w14:val="standardContextual"/>
        </w:rPr>
        <w:t>„Visos dienos mokyklos erdvių sukūrimas ir pritaikymas Marijampolės savivaldybės pradinio ir pagrindinio ugdymo įstaigose“, projekto kodas Nr. 24-002-P-0001</w:t>
      </w:r>
      <w:r w:rsidR="00BC323C">
        <w:rPr>
          <w:rFonts w:ascii="Verdana" w:hAnsi="Verdana"/>
          <w:kern w:val="2"/>
          <w:sz w:val="24"/>
          <w:szCs w:val="24"/>
          <w:lang w:val="lt-LT"/>
          <w14:ligatures w14:val="standardContextual"/>
        </w:rPr>
        <w:t>.</w:t>
      </w:r>
      <w:r w:rsidR="004F7C0D" w:rsidRPr="00161733">
        <w:rPr>
          <w:rFonts w:ascii="Verdana" w:hAnsi="Verdana"/>
          <w:sz w:val="24"/>
          <w:szCs w:val="24"/>
          <w:lang w:val="lt-LT"/>
        </w:rPr>
        <w:t xml:space="preserve"> </w:t>
      </w:r>
    </w:p>
    <w:p w14:paraId="2979EBD4" w14:textId="6EBCC057" w:rsidR="005800F8" w:rsidRPr="00527F31" w:rsidRDefault="001909AF"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4F7C0D">
        <w:rPr>
          <w:rFonts w:ascii="Verdana" w:hAnsi="Verdana"/>
          <w:sz w:val="24"/>
          <w:szCs w:val="24"/>
          <w:lang w:val="lt-LT"/>
        </w:rPr>
        <w:t>Šis viešasis pirkimas atliekamas vadovaujantis Lietuvos Respublikos</w:t>
      </w:r>
      <w:r w:rsidRPr="00527F31">
        <w:rPr>
          <w:rFonts w:ascii="Verdana" w:hAnsi="Verdana"/>
          <w:sz w:val="24"/>
          <w:szCs w:val="24"/>
          <w:lang w:val="lt-LT"/>
        </w:rPr>
        <w:t xml:space="preserve"> viešųjų pirkimų įstatymu (toliau – VPĮ), Lietuvos Respublikos civiliniu kodeksu, Viešųjų pirkimų tarnybos direktoriaus 2017 m. birželio 28 d. įsakymu Nr. 1S-97 patvirtintu Mažos vertės pirkimų tvarkos aprašu (toliau – Aprašas), Lietuvos Respublikos aplinkos ministro 2011 m. birželio 28 d. įsakym</w:t>
      </w:r>
      <w:r w:rsidR="008960EC" w:rsidRPr="00527F31">
        <w:rPr>
          <w:rFonts w:ascii="Verdana" w:hAnsi="Verdana"/>
          <w:sz w:val="24"/>
          <w:szCs w:val="24"/>
          <w:lang w:val="lt-LT"/>
        </w:rPr>
        <w:t>u</w:t>
      </w:r>
      <w:r w:rsidRPr="00527F31">
        <w:rPr>
          <w:rFonts w:ascii="Verdana" w:hAnsi="Verdana"/>
          <w:sz w:val="24"/>
          <w:szCs w:val="24"/>
          <w:lang w:val="lt-LT"/>
        </w:rPr>
        <w:t xml:space="preserve">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(aktuali redakcija) ir kitais viešuosius pirkimus reglamentuojančiais teisės aktais bei šiomis pirkimo sąlygomis (toliau – pirkimo sąlygos</w:t>
      </w:r>
      <w:r w:rsidR="00322DD2">
        <w:rPr>
          <w:rFonts w:ascii="Verdana" w:hAnsi="Verdana"/>
          <w:sz w:val="24"/>
          <w:szCs w:val="24"/>
          <w:lang w:val="lt-LT"/>
        </w:rPr>
        <w:t>)</w:t>
      </w:r>
      <w:r w:rsidR="005800F8" w:rsidRPr="00527F31">
        <w:rPr>
          <w:rFonts w:ascii="Verdana" w:hAnsi="Verdana"/>
          <w:sz w:val="24"/>
          <w:szCs w:val="24"/>
          <w:lang w:val="lt-LT"/>
        </w:rPr>
        <w:t>.</w:t>
      </w:r>
    </w:p>
    <w:p w14:paraId="12BA7EFC" w14:textId="77777777" w:rsidR="00016878" w:rsidRPr="00527F31" w:rsidRDefault="00B842BC"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Vartojamos pagrindinės sąvokos apibrėžtos VPĮ ir Apraše.</w:t>
      </w:r>
    </w:p>
    <w:p w14:paraId="77CBA428" w14:textId="34533FE7" w:rsidR="00B842BC" w:rsidRPr="00527F31" w:rsidRDefault="00016878"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 xml:space="preserve">Šis </w:t>
      </w:r>
      <w:r w:rsidR="00CE2D1C" w:rsidRPr="00527F31">
        <w:rPr>
          <w:rFonts w:ascii="Verdana" w:hAnsi="Verdana"/>
          <w:sz w:val="24"/>
          <w:szCs w:val="24"/>
          <w:lang w:val="lt-LT"/>
        </w:rPr>
        <w:t>mažos vertės</w:t>
      </w:r>
      <w:r w:rsidRPr="00527F31">
        <w:rPr>
          <w:rFonts w:ascii="Verdana" w:hAnsi="Verdana"/>
          <w:sz w:val="24"/>
          <w:szCs w:val="24"/>
          <w:lang w:val="lt-LT"/>
        </w:rPr>
        <w:t xml:space="preserve"> pirkimas vykdomas </w:t>
      </w:r>
      <w:r w:rsidR="00CE2D1C" w:rsidRPr="00527F31">
        <w:rPr>
          <w:rFonts w:ascii="Verdana" w:hAnsi="Verdana"/>
          <w:sz w:val="24"/>
          <w:szCs w:val="24"/>
          <w:lang w:val="lt-LT"/>
        </w:rPr>
        <w:t>skelbiamos apklausos</w:t>
      </w:r>
      <w:r w:rsidRPr="00527F31">
        <w:rPr>
          <w:rFonts w:ascii="Verdana" w:hAnsi="Verdana"/>
          <w:sz w:val="24"/>
          <w:szCs w:val="24"/>
          <w:lang w:val="lt-LT"/>
        </w:rPr>
        <w:t xml:space="preserve"> būdu, naudojantis Centrinės viešųjų pirkimų informacinės sistemos (toliau – CVP IS) priemonėmis, adresu: </w:t>
      </w:r>
      <w:hyperlink r:id="rId9" w:history="1">
        <w:r w:rsidR="006771C7" w:rsidRPr="00527F31">
          <w:rPr>
            <w:rStyle w:val="Hipersaitas"/>
            <w:rFonts w:ascii="Verdana" w:hAnsi="Verdana"/>
            <w:sz w:val="24"/>
            <w:szCs w:val="24"/>
            <w:lang w:val="lt-LT"/>
          </w:rPr>
          <w:t>https://viesiejipirkimai.lt/</w:t>
        </w:r>
      </w:hyperlink>
      <w:r w:rsidRPr="00527F31">
        <w:rPr>
          <w:rFonts w:ascii="Verdana" w:hAnsi="Verdana"/>
          <w:sz w:val="24"/>
          <w:szCs w:val="24"/>
          <w:lang w:val="lt-LT"/>
        </w:rPr>
        <w:t>. Bet kokia informacija, pirkimo sąlygų paaiškinimai, pranešimai ar kitas Perkančiosios organizacijos ir tiekėjo susirašinėjimas yra vykdomas tik CVP IS susirašinėjimo priemonėmis.</w:t>
      </w:r>
    </w:p>
    <w:p w14:paraId="5A65997A" w14:textId="2EA4EDBE" w:rsidR="00B842BC" w:rsidRPr="00527F31" w:rsidRDefault="00B842BC"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Išankstinis skelbimas apie pirkimą nebuvo skelbtas.</w:t>
      </w:r>
    </w:p>
    <w:p w14:paraId="06BDBC68" w14:textId="77777777" w:rsidR="00B842BC" w:rsidRPr="00527F31" w:rsidRDefault="00B842BC" w:rsidP="0099052E">
      <w:pPr>
        <w:pStyle w:val="Body2"/>
        <w:widowControl w:val="0"/>
        <w:numPr>
          <w:ilvl w:val="1"/>
          <w:numId w:val="24"/>
        </w:numPr>
        <w:tabs>
          <w:tab w:val="left" w:pos="426"/>
          <w:tab w:val="left" w:pos="851"/>
          <w:tab w:val="left" w:pos="1276"/>
        </w:tabs>
        <w:spacing w:after="0"/>
        <w:ind w:left="0" w:firstLine="709"/>
        <w:rPr>
          <w:rFonts w:ascii="Verdana" w:hAnsi="Verdana"/>
          <w:color w:val="auto"/>
          <w:sz w:val="24"/>
          <w:szCs w:val="24"/>
          <w:lang w:val="lt-LT"/>
        </w:rPr>
      </w:pPr>
      <w:r w:rsidRPr="00527F31">
        <w:rPr>
          <w:rFonts w:ascii="Verdana" w:hAnsi="Verdana"/>
          <w:sz w:val="24"/>
          <w:szCs w:val="24"/>
          <w:lang w:val="lt-LT"/>
        </w:rPr>
        <w:t>Visos pirkimo sąlygos nustatytos pirkimo dokumentuose, kuriuos sudaro:</w:t>
      </w:r>
    </w:p>
    <w:p w14:paraId="37F1A884" w14:textId="578ED0CE" w:rsidR="00B842BC" w:rsidRPr="00527F31" w:rsidRDefault="00B842BC"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skelbimas apie pirkimą;</w:t>
      </w:r>
    </w:p>
    <w:p w14:paraId="4CDA9569" w14:textId="29E8020B" w:rsidR="00B842BC" w:rsidRPr="00527F31" w:rsidRDefault="00600BB0"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p</w:t>
      </w:r>
      <w:r w:rsidR="00B842BC" w:rsidRPr="00527F31">
        <w:rPr>
          <w:rFonts w:ascii="Verdana" w:hAnsi="Verdana"/>
          <w:sz w:val="24"/>
          <w:szCs w:val="24"/>
          <w:lang w:val="lt-LT"/>
        </w:rPr>
        <w:t>irkimo sąlygos (kartu su priedais);</w:t>
      </w:r>
    </w:p>
    <w:p w14:paraId="016774FF" w14:textId="4C02760E" w:rsidR="005228ED" w:rsidRPr="00527F31" w:rsidRDefault="00B842BC"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pirkimo dokumentų paaiškinimai (patikslinimai), taip pat atsakymai į tiekėjų klausimus (jeigu bus)</w:t>
      </w:r>
      <w:r w:rsidR="007D6E4A" w:rsidRPr="00527F31">
        <w:rPr>
          <w:rFonts w:ascii="Verdana" w:hAnsi="Verdana"/>
          <w:sz w:val="24"/>
          <w:szCs w:val="24"/>
          <w:lang w:val="lt-LT"/>
        </w:rPr>
        <w:t>;</w:t>
      </w:r>
    </w:p>
    <w:p w14:paraId="17833A01" w14:textId="4147FAA5" w:rsidR="00B842BC" w:rsidRPr="00527F31" w:rsidRDefault="00B842BC" w:rsidP="0099052E">
      <w:pPr>
        <w:pStyle w:val="Body2"/>
        <w:widowControl w:val="0"/>
        <w:numPr>
          <w:ilvl w:val="2"/>
          <w:numId w:val="24"/>
        </w:numPr>
        <w:tabs>
          <w:tab w:val="left" w:pos="426"/>
          <w:tab w:val="left" w:pos="851"/>
          <w:tab w:val="left" w:pos="1418"/>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kita CVP IS priemonėmis pateikta informacija.</w:t>
      </w:r>
    </w:p>
    <w:p w14:paraId="5400B765" w14:textId="77777777" w:rsidR="003276F2" w:rsidRPr="00527F31" w:rsidRDefault="00B842BC" w:rsidP="0099052E">
      <w:pPr>
        <w:pStyle w:val="Body2"/>
        <w:widowControl w:val="0"/>
        <w:numPr>
          <w:ilvl w:val="1"/>
          <w:numId w:val="24"/>
        </w:numPr>
        <w:tabs>
          <w:tab w:val="left" w:pos="426"/>
          <w:tab w:val="left" w:pos="851"/>
          <w:tab w:val="left" w:pos="1276"/>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Pirkimas atliekamas laikantis lygiateisiškumo, nediskriminavimo, abipusio pripažinimo, proporcingumo ir skaidrumo principų bei konfidencialumo ir nešališkumo reikalavimų.</w:t>
      </w:r>
    </w:p>
    <w:p w14:paraId="2FBD5EE0" w14:textId="77777777" w:rsidR="00E53DA6" w:rsidRPr="00527F31" w:rsidRDefault="00E53DA6" w:rsidP="0099052E">
      <w:pPr>
        <w:pStyle w:val="Body2"/>
        <w:widowControl w:val="0"/>
        <w:numPr>
          <w:ilvl w:val="1"/>
          <w:numId w:val="24"/>
        </w:numPr>
        <w:tabs>
          <w:tab w:val="left" w:pos="426"/>
          <w:tab w:val="left" w:pos="851"/>
          <w:tab w:val="left" w:pos="1276"/>
          <w:tab w:val="left" w:pos="1560"/>
        </w:tabs>
        <w:spacing w:after="0"/>
        <w:ind w:left="0" w:firstLine="709"/>
        <w:rPr>
          <w:rFonts w:ascii="Verdana" w:hAnsi="Verdana"/>
          <w:color w:val="auto"/>
          <w:sz w:val="24"/>
          <w:szCs w:val="24"/>
          <w:lang w:val="lt-LT"/>
        </w:rPr>
      </w:pPr>
      <w:r w:rsidRPr="00527F31">
        <w:rPr>
          <w:rFonts w:ascii="Verdana" w:hAnsi="Verdana"/>
          <w:sz w:val="24"/>
          <w:szCs w:val="24"/>
          <w:shd w:val="clear" w:color="auto" w:fill="FFFFFF"/>
          <w:lang w:val="lt-LT"/>
        </w:rPr>
        <w:t>Prekės neperkamos iš centrinės perkančiosios organizacijos (toliau – CPO), kadangi išanalizavus CPO kataloge esančią prekių pasiūlą, nustatyta, kad CPO negalima nusipirkti pirkimo objekto.</w:t>
      </w:r>
    </w:p>
    <w:p w14:paraId="660CA05D" w14:textId="5C4755DE" w:rsidR="00E53DA6" w:rsidRPr="00527F31" w:rsidRDefault="00F21E85" w:rsidP="0099052E">
      <w:pPr>
        <w:pStyle w:val="Body2"/>
        <w:widowControl w:val="0"/>
        <w:numPr>
          <w:ilvl w:val="1"/>
          <w:numId w:val="24"/>
        </w:numPr>
        <w:tabs>
          <w:tab w:val="left" w:pos="426"/>
          <w:tab w:val="left" w:pos="851"/>
          <w:tab w:val="left" w:pos="1276"/>
          <w:tab w:val="left" w:pos="1560"/>
        </w:tabs>
        <w:spacing w:after="0"/>
        <w:ind w:left="0" w:firstLine="709"/>
        <w:rPr>
          <w:rFonts w:ascii="Verdana" w:hAnsi="Verdana"/>
          <w:color w:val="auto"/>
          <w:sz w:val="24"/>
          <w:szCs w:val="24"/>
          <w:lang w:val="lt-LT"/>
        </w:rPr>
      </w:pPr>
      <w:r w:rsidRPr="00527F31">
        <w:rPr>
          <w:rFonts w:ascii="Verdana" w:hAnsi="Verdana"/>
          <w:sz w:val="24"/>
          <w:szCs w:val="24"/>
          <w:lang w:val="lt-LT"/>
        </w:rPr>
        <w:t xml:space="preserve">Tiesioginį ryšį su tiekėjais įgalioti palaikyti Perkančiosios organizacijos atstovai: </w:t>
      </w:r>
      <w:r w:rsidRPr="00527F31">
        <w:rPr>
          <w:rFonts w:ascii="Verdana" w:hAnsi="Verdana"/>
          <w:iCs/>
          <w:sz w:val="24"/>
          <w:szCs w:val="24"/>
          <w:lang w:val="lt-LT"/>
        </w:rPr>
        <w:t xml:space="preserve">dėl pirkimo procedūrų: </w:t>
      </w:r>
      <w:r w:rsidR="004D2F84">
        <w:rPr>
          <w:rFonts w:ascii="Verdana" w:hAnsi="Verdana"/>
          <w:iCs/>
          <w:sz w:val="24"/>
          <w:szCs w:val="24"/>
          <w:lang w:val="lt-LT"/>
        </w:rPr>
        <w:t>Rūta Kurtinaitienė</w:t>
      </w:r>
      <w:r w:rsidRPr="00527F31">
        <w:rPr>
          <w:rFonts w:ascii="Verdana" w:hAnsi="Verdana"/>
          <w:sz w:val="24"/>
          <w:szCs w:val="24"/>
          <w:lang w:val="lt-LT"/>
        </w:rPr>
        <w:t>, Viešųjų pirkimų skyriaus vyriausi</w:t>
      </w:r>
      <w:r w:rsidR="004D2F84">
        <w:rPr>
          <w:rFonts w:ascii="Verdana" w:hAnsi="Verdana"/>
          <w:sz w:val="24"/>
          <w:szCs w:val="24"/>
          <w:lang w:val="lt-LT"/>
        </w:rPr>
        <w:t xml:space="preserve">oji </w:t>
      </w:r>
      <w:r w:rsidRPr="00527F31">
        <w:rPr>
          <w:rFonts w:ascii="Verdana" w:hAnsi="Verdana"/>
          <w:sz w:val="24"/>
          <w:szCs w:val="24"/>
          <w:lang w:val="lt-LT"/>
        </w:rPr>
        <w:t>specialist</w:t>
      </w:r>
      <w:r w:rsidR="004D2F84">
        <w:rPr>
          <w:rFonts w:ascii="Verdana" w:hAnsi="Verdana"/>
          <w:sz w:val="24"/>
          <w:szCs w:val="24"/>
          <w:lang w:val="lt-LT"/>
        </w:rPr>
        <w:t>ė</w:t>
      </w:r>
      <w:r w:rsidRPr="00527F31">
        <w:rPr>
          <w:rFonts w:ascii="Verdana" w:hAnsi="Verdana"/>
          <w:sz w:val="24"/>
          <w:szCs w:val="24"/>
          <w:lang w:val="lt-LT"/>
        </w:rPr>
        <w:t>, tel. +370 343 90</w:t>
      </w:r>
      <w:r w:rsidR="00E12D87" w:rsidRPr="00527F31">
        <w:rPr>
          <w:rFonts w:ascii="Verdana" w:hAnsi="Verdana"/>
          <w:sz w:val="24"/>
          <w:szCs w:val="24"/>
          <w:lang w:val="lt-LT"/>
        </w:rPr>
        <w:t xml:space="preserve"> </w:t>
      </w:r>
      <w:r w:rsidRPr="00527F31">
        <w:rPr>
          <w:rFonts w:ascii="Verdana" w:hAnsi="Verdana"/>
          <w:sz w:val="24"/>
          <w:szCs w:val="24"/>
          <w:lang w:val="lt-LT"/>
        </w:rPr>
        <w:t>0</w:t>
      </w:r>
      <w:r w:rsidR="004D2F84">
        <w:rPr>
          <w:rFonts w:ascii="Verdana" w:hAnsi="Verdana"/>
          <w:sz w:val="24"/>
          <w:szCs w:val="24"/>
          <w:lang w:val="lt-LT"/>
        </w:rPr>
        <w:t>34</w:t>
      </w:r>
      <w:r w:rsidRPr="00527F31">
        <w:rPr>
          <w:rFonts w:ascii="Verdana" w:hAnsi="Verdana"/>
          <w:sz w:val="24"/>
          <w:szCs w:val="24"/>
          <w:lang w:val="lt-LT"/>
        </w:rPr>
        <w:t>, el. pašta</w:t>
      </w:r>
      <w:r w:rsidR="00831C67">
        <w:rPr>
          <w:rFonts w:ascii="Verdana" w:hAnsi="Verdana"/>
          <w:sz w:val="24"/>
          <w:szCs w:val="24"/>
          <w:lang w:val="lt-LT"/>
        </w:rPr>
        <w:t xml:space="preserve">s </w:t>
      </w:r>
      <w:hyperlink r:id="rId10" w:history="1">
        <w:r w:rsidR="004D2F84" w:rsidRPr="00EB0DA3">
          <w:rPr>
            <w:rStyle w:val="Hipersaitas"/>
            <w:rFonts w:ascii="Verdana" w:hAnsi="Verdana" w:cs="Arial Unicode MS"/>
            <w:sz w:val="24"/>
            <w:szCs w:val="24"/>
            <w:lang w:val="lt-LT"/>
          </w:rPr>
          <w:t>ruta.kurtinaitiene@marijampole.lt</w:t>
        </w:r>
      </w:hyperlink>
      <w:r w:rsidRPr="00527F31">
        <w:rPr>
          <w:rFonts w:ascii="Verdana" w:hAnsi="Verdana"/>
          <w:sz w:val="24"/>
          <w:szCs w:val="24"/>
          <w:lang w:val="lt-LT"/>
        </w:rPr>
        <w:t xml:space="preserve">, </w:t>
      </w:r>
      <w:r w:rsidR="00E53DA6" w:rsidRPr="00527F31">
        <w:rPr>
          <w:rFonts w:ascii="Verdana" w:hAnsi="Verdana"/>
          <w:sz w:val="24"/>
          <w:szCs w:val="24"/>
          <w:lang w:val="lt-LT"/>
        </w:rPr>
        <w:t xml:space="preserve">dėl klausimų, susijusių su viešojo pirkimo objektu – </w:t>
      </w:r>
      <w:r w:rsidR="00831C67" w:rsidRPr="00831C67">
        <w:rPr>
          <w:rFonts w:ascii="Verdana" w:hAnsi="Verdana"/>
          <w:sz w:val="24"/>
          <w:szCs w:val="24"/>
          <w:lang w:val="lt-LT"/>
        </w:rPr>
        <w:t xml:space="preserve">Marijampolės </w:t>
      </w:r>
      <w:r w:rsidR="00812F3E">
        <w:rPr>
          <w:rFonts w:ascii="Verdana" w:hAnsi="Verdana"/>
          <w:sz w:val="24"/>
          <w:szCs w:val="24"/>
          <w:lang w:val="lt-LT"/>
        </w:rPr>
        <w:t>Rimanto Stankevičiaus progimnazijos</w:t>
      </w:r>
      <w:r w:rsidR="00831C67" w:rsidRPr="00831C67">
        <w:rPr>
          <w:rFonts w:ascii="Verdana" w:hAnsi="Verdana"/>
          <w:sz w:val="24"/>
          <w:szCs w:val="24"/>
          <w:lang w:val="lt-LT"/>
        </w:rPr>
        <w:t xml:space="preserve"> </w:t>
      </w:r>
      <w:r w:rsidR="004D2F84">
        <w:rPr>
          <w:rFonts w:ascii="Verdana" w:hAnsi="Verdana"/>
          <w:sz w:val="24"/>
          <w:szCs w:val="24"/>
          <w:lang w:val="lt-LT"/>
        </w:rPr>
        <w:t xml:space="preserve">direktoriaus </w:t>
      </w:r>
      <w:r w:rsidR="004D2F84">
        <w:rPr>
          <w:rFonts w:ascii="Verdana" w:hAnsi="Verdana"/>
          <w:sz w:val="24"/>
          <w:szCs w:val="24"/>
          <w:lang w:val="lt-LT"/>
        </w:rPr>
        <w:lastRenderedPageBreak/>
        <w:t xml:space="preserve">pavaduotoja ūkiui </w:t>
      </w:r>
      <w:r w:rsidR="00812F3E">
        <w:rPr>
          <w:rFonts w:ascii="Verdana" w:hAnsi="Verdana"/>
          <w:sz w:val="24"/>
          <w:szCs w:val="24"/>
          <w:lang w:val="lt-LT"/>
        </w:rPr>
        <w:t>Ingrida Bakierskienė</w:t>
      </w:r>
      <w:r w:rsidR="00831C67" w:rsidRPr="00831C67">
        <w:rPr>
          <w:rFonts w:ascii="Verdana" w:hAnsi="Verdana"/>
          <w:sz w:val="24"/>
          <w:szCs w:val="24"/>
          <w:lang w:val="lt-LT"/>
        </w:rPr>
        <w:t xml:space="preserve">, el. paštas </w:t>
      </w:r>
      <w:hyperlink r:id="rId11" w:history="1">
        <w:r w:rsidR="00812F3E" w:rsidRPr="00812F3E">
          <w:rPr>
            <w:rStyle w:val="Hipersaitas"/>
            <w:rFonts w:ascii="Verdana" w:hAnsi="Verdana" w:cs="Arial Unicode MS"/>
            <w:sz w:val="24"/>
            <w:szCs w:val="24"/>
            <w:lang w:val="lt-LT"/>
          </w:rPr>
          <w:t>ukioreikaluskyrius@gmail.com</w:t>
        </w:r>
      </w:hyperlink>
      <w:r w:rsidR="00831C67" w:rsidRPr="00831C67">
        <w:rPr>
          <w:rFonts w:ascii="Verdana" w:hAnsi="Verdana"/>
          <w:sz w:val="24"/>
          <w:szCs w:val="24"/>
          <w:lang w:val="lt-LT"/>
        </w:rPr>
        <w:t xml:space="preserve">, adresas: </w:t>
      </w:r>
      <w:r w:rsidR="00812F3E">
        <w:rPr>
          <w:rFonts w:ascii="Verdana" w:hAnsi="Verdana"/>
          <w:sz w:val="24"/>
          <w:szCs w:val="24"/>
          <w:lang w:val="lt-LT"/>
        </w:rPr>
        <w:t>Vasario 16-osios g. 7, Marijampolė</w:t>
      </w:r>
      <w:r w:rsidR="00E53DA6" w:rsidRPr="00527F31">
        <w:rPr>
          <w:rFonts w:ascii="Verdana" w:hAnsi="Verdana"/>
          <w:sz w:val="24"/>
          <w:szCs w:val="24"/>
          <w:lang w:val="lt-LT"/>
        </w:rPr>
        <w:t>.</w:t>
      </w:r>
    </w:p>
    <w:p w14:paraId="0D158D48" w14:textId="47B14890" w:rsidR="00B842BC" w:rsidRPr="00192E01" w:rsidRDefault="00B842BC" w:rsidP="00192E01">
      <w:pPr>
        <w:tabs>
          <w:tab w:val="left" w:pos="0"/>
          <w:tab w:val="left" w:pos="720"/>
        </w:tabs>
        <w:suppressAutoHyphens/>
        <w:jc w:val="both"/>
        <w:rPr>
          <w:rFonts w:ascii="Verdana" w:hAnsi="Verdana"/>
        </w:rPr>
      </w:pPr>
    </w:p>
    <w:p w14:paraId="0ED9B357" w14:textId="449C3123" w:rsidR="00B842BC" w:rsidRPr="00527F31" w:rsidRDefault="00B842BC">
      <w:pPr>
        <w:pStyle w:val="Antrat"/>
        <w:numPr>
          <w:ilvl w:val="0"/>
          <w:numId w:val="11"/>
        </w:numPr>
        <w:jc w:val="center"/>
        <w:rPr>
          <w:rFonts w:ascii="Verdana" w:hAnsi="Verdana" w:cs="Times New Roman"/>
          <w:color w:val="auto"/>
          <w:sz w:val="24"/>
          <w:szCs w:val="24"/>
          <w:lang w:val="lt-LT"/>
        </w:rPr>
      </w:pPr>
      <w:bookmarkStart w:id="5" w:name="_Toc488998668"/>
      <w:bookmarkStart w:id="6" w:name="_Toc513036"/>
      <w:bookmarkStart w:id="7" w:name="_Toc213770347"/>
      <w:bookmarkEnd w:id="5"/>
      <w:r w:rsidRPr="00527F31">
        <w:rPr>
          <w:rFonts w:ascii="Verdana" w:hAnsi="Verdana" w:cs="Times New Roman"/>
          <w:color w:val="auto"/>
          <w:sz w:val="24"/>
          <w:szCs w:val="24"/>
          <w:lang w:val="lt-LT"/>
        </w:rPr>
        <w:t>PIRKIMO OBJEKTAS</w:t>
      </w:r>
      <w:bookmarkEnd w:id="6"/>
      <w:bookmarkEnd w:id="7"/>
    </w:p>
    <w:p w14:paraId="3715D538" w14:textId="77777777" w:rsidR="00B31D6A" w:rsidRPr="00527F31" w:rsidRDefault="00B31D6A" w:rsidP="00FF19FA">
      <w:pPr>
        <w:pStyle w:val="Pagrindinistekstas"/>
        <w:spacing w:after="0" w:line="240" w:lineRule="auto"/>
        <w:rPr>
          <w:rFonts w:ascii="Verdana" w:hAnsi="Verdana"/>
        </w:rPr>
      </w:pPr>
    </w:p>
    <w:p w14:paraId="159FF981" w14:textId="3CF2A49C" w:rsidR="00812F3E" w:rsidRPr="00812F3E" w:rsidRDefault="007E502A" w:rsidP="008C4439">
      <w:pPr>
        <w:pStyle w:val="Sraopastraipa"/>
        <w:numPr>
          <w:ilvl w:val="1"/>
          <w:numId w:val="19"/>
        </w:numPr>
        <w:spacing w:after="0" w:line="240" w:lineRule="auto"/>
        <w:ind w:left="0" w:firstLine="709"/>
        <w:jc w:val="both"/>
        <w:rPr>
          <w:rFonts w:ascii="Verdana" w:hAnsi="Verdana"/>
          <w:b/>
          <w:bCs/>
          <w:sz w:val="24"/>
          <w:szCs w:val="24"/>
          <w:shd w:val="clear" w:color="auto" w:fill="FFFFFF"/>
        </w:rPr>
      </w:pPr>
      <w:r w:rsidRPr="00527F31">
        <w:rPr>
          <w:rFonts w:ascii="Verdana" w:hAnsi="Verdana"/>
          <w:sz w:val="24"/>
          <w:szCs w:val="24"/>
        </w:rPr>
        <w:t xml:space="preserve">Pirkimo objektas – </w:t>
      </w:r>
      <w:r w:rsidR="00812F3E">
        <w:rPr>
          <w:rFonts w:ascii="Verdana" w:hAnsi="Verdana"/>
          <w:b/>
          <w:bCs/>
          <w:sz w:val="24"/>
          <w:szCs w:val="24"/>
        </w:rPr>
        <w:t>sensorinė įranga nusiraminimo kambariui</w:t>
      </w:r>
      <w:r w:rsidR="00550625" w:rsidRPr="00550625">
        <w:rPr>
          <w:rFonts w:ascii="Verdana" w:hAnsi="Verdana"/>
          <w:b/>
          <w:bCs/>
          <w:sz w:val="24"/>
          <w:szCs w:val="24"/>
        </w:rPr>
        <w:t xml:space="preserve"> </w:t>
      </w:r>
      <w:r w:rsidR="00E53DA6" w:rsidRPr="00AA51C1">
        <w:rPr>
          <w:rFonts w:ascii="Verdana" w:hAnsi="Verdana"/>
          <w:sz w:val="24"/>
          <w:szCs w:val="24"/>
        </w:rPr>
        <w:t>(</w:t>
      </w:r>
      <w:r w:rsidRPr="00AA51C1">
        <w:rPr>
          <w:rFonts w:ascii="Verdana" w:hAnsi="Verdana"/>
          <w:sz w:val="24"/>
          <w:szCs w:val="24"/>
        </w:rPr>
        <w:t xml:space="preserve">toliau tekste įvardijama bendra sąvoka – Prekės). </w:t>
      </w:r>
      <w:r w:rsidR="00E675C6" w:rsidRPr="00AA51C1">
        <w:rPr>
          <w:rFonts w:ascii="Verdana" w:hAnsi="Verdana"/>
          <w:sz w:val="24"/>
          <w:szCs w:val="24"/>
        </w:rPr>
        <w:t xml:space="preserve">Pirkimo objekto BVPŽ kodas: </w:t>
      </w:r>
      <w:r w:rsidR="006452F4" w:rsidRPr="00AA51C1">
        <w:rPr>
          <w:rFonts w:ascii="Verdana" w:hAnsi="Verdana"/>
          <w:iCs/>
          <w:sz w:val="24"/>
          <w:szCs w:val="24"/>
        </w:rPr>
        <w:t>3</w:t>
      </w:r>
      <w:r w:rsidR="00E9506D" w:rsidRPr="00AA51C1">
        <w:rPr>
          <w:rFonts w:ascii="Verdana" w:hAnsi="Verdana"/>
          <w:iCs/>
          <w:sz w:val="24"/>
          <w:szCs w:val="24"/>
        </w:rPr>
        <w:t>2322000-6</w:t>
      </w:r>
      <w:r w:rsidR="00E07584" w:rsidRPr="00AA51C1">
        <w:rPr>
          <w:rFonts w:ascii="Verdana" w:hAnsi="Verdana"/>
          <w:iCs/>
          <w:sz w:val="24"/>
          <w:szCs w:val="24"/>
        </w:rPr>
        <w:t xml:space="preserve"> „</w:t>
      </w:r>
      <w:r w:rsidR="00E9506D" w:rsidRPr="00AA51C1">
        <w:rPr>
          <w:rFonts w:ascii="Verdana" w:hAnsi="Verdana"/>
          <w:iCs/>
          <w:sz w:val="24"/>
          <w:szCs w:val="24"/>
        </w:rPr>
        <w:t>Daugialypės</w:t>
      </w:r>
      <w:r w:rsidR="00E9506D">
        <w:rPr>
          <w:rFonts w:ascii="Verdana" w:hAnsi="Verdana"/>
          <w:iCs/>
          <w:sz w:val="24"/>
          <w:szCs w:val="24"/>
        </w:rPr>
        <w:t xml:space="preserve"> terpės įranga</w:t>
      </w:r>
      <w:r w:rsidR="00E07584" w:rsidRPr="00527F31">
        <w:rPr>
          <w:rFonts w:ascii="Verdana" w:hAnsi="Verdana"/>
          <w:iCs/>
          <w:sz w:val="24"/>
          <w:szCs w:val="24"/>
        </w:rPr>
        <w:t>“</w:t>
      </w:r>
      <w:r w:rsidR="00812F3E">
        <w:rPr>
          <w:rFonts w:ascii="Verdana" w:hAnsi="Verdana"/>
          <w:iCs/>
          <w:sz w:val="24"/>
          <w:szCs w:val="24"/>
        </w:rPr>
        <w:t xml:space="preserve">. </w:t>
      </w:r>
    </w:p>
    <w:p w14:paraId="2D3C17DE" w14:textId="52C06C3D" w:rsidR="00E675C6" w:rsidRPr="00661EA8" w:rsidRDefault="00812F3E" w:rsidP="008C4439">
      <w:pPr>
        <w:pStyle w:val="Sraopastraipa"/>
        <w:numPr>
          <w:ilvl w:val="1"/>
          <w:numId w:val="19"/>
        </w:numPr>
        <w:spacing w:after="0" w:line="240" w:lineRule="auto"/>
        <w:ind w:left="0" w:firstLine="709"/>
        <w:jc w:val="both"/>
        <w:rPr>
          <w:rFonts w:ascii="Verdana" w:hAnsi="Verdana"/>
          <w:b/>
          <w:bCs/>
          <w:sz w:val="24"/>
          <w:szCs w:val="24"/>
          <w:shd w:val="clear" w:color="auto" w:fill="FFFFFF"/>
        </w:rPr>
      </w:pPr>
      <w:r>
        <w:rPr>
          <w:rFonts w:ascii="Verdana" w:hAnsi="Verdana"/>
          <w:iCs/>
          <w:sz w:val="24"/>
          <w:szCs w:val="24"/>
        </w:rPr>
        <w:t>Sensorinė įranga</w:t>
      </w:r>
      <w:r>
        <w:rPr>
          <w:rFonts w:ascii="Verdana" w:hAnsi="Verdana"/>
          <w:sz w:val="24"/>
          <w:szCs w:val="24"/>
        </w:rPr>
        <w:t xml:space="preserve"> nusiraminimo kambariui turi būti pristatyta </w:t>
      </w:r>
      <w:r w:rsidR="00F86E60">
        <w:rPr>
          <w:rFonts w:ascii="Verdana" w:hAnsi="Verdana"/>
          <w:sz w:val="24"/>
          <w:szCs w:val="24"/>
        </w:rPr>
        <w:t xml:space="preserve"> ir sumontuota (pritvirtinta ar pan.) </w:t>
      </w:r>
      <w:r>
        <w:rPr>
          <w:rFonts w:ascii="Verdana" w:hAnsi="Verdana"/>
          <w:sz w:val="24"/>
          <w:szCs w:val="24"/>
        </w:rPr>
        <w:t>adresu: Marijampolės Rimanto Stankevičiaus progimnazija, Vasario 16-osios g. 7, Marijampolė.</w:t>
      </w:r>
      <w:r w:rsidR="00B1610F">
        <w:rPr>
          <w:rFonts w:ascii="Verdana" w:hAnsi="Verdana"/>
          <w:sz w:val="24"/>
          <w:szCs w:val="24"/>
        </w:rPr>
        <w:t xml:space="preserve"> </w:t>
      </w:r>
      <w:r w:rsidR="00B1610F" w:rsidRPr="00B1610F">
        <w:rPr>
          <w:rFonts w:ascii="Verdana" w:hAnsi="Verdana"/>
          <w:sz w:val="24"/>
          <w:szCs w:val="24"/>
        </w:rPr>
        <w:t>Prekių pirkimas apima Prekių pristatymo ir diegimo, paleidimo, montavimo, personalo apmokymo paslaugas ir kitas paslaugas (jeigu reikalinga), be kurių Perkančioji organizacija negalėtų Prekių naudoti pagal tiesioginę jų paskirtį (toliau – su Prekėmis susijusios paslaugos</w:t>
      </w:r>
      <w:r w:rsidR="00E611B0">
        <w:rPr>
          <w:rFonts w:ascii="Verdana" w:hAnsi="Verdana"/>
          <w:sz w:val="24"/>
          <w:szCs w:val="24"/>
        </w:rPr>
        <w:t>).</w:t>
      </w:r>
    </w:p>
    <w:p w14:paraId="5D835046" w14:textId="2299B692" w:rsidR="00661EA8" w:rsidRPr="00661EA8" w:rsidRDefault="00661EA8" w:rsidP="00661EA8">
      <w:pPr>
        <w:pStyle w:val="Sraopastraipa"/>
        <w:numPr>
          <w:ilvl w:val="1"/>
          <w:numId w:val="19"/>
        </w:numPr>
        <w:spacing w:after="0" w:line="240" w:lineRule="auto"/>
        <w:ind w:left="0" w:firstLine="709"/>
        <w:jc w:val="both"/>
        <w:rPr>
          <w:rFonts w:ascii="Verdana" w:hAnsi="Verdana"/>
          <w:sz w:val="24"/>
          <w:szCs w:val="24"/>
        </w:rPr>
      </w:pPr>
      <w:r w:rsidRPr="00B2606E">
        <w:rPr>
          <w:rFonts w:ascii="Verdana" w:hAnsi="Verdana"/>
          <w:sz w:val="24"/>
          <w:szCs w:val="24"/>
        </w:rPr>
        <w:t xml:space="preserve">Kiekvienas tiekėjas apžiūrėti patalpą (kurioje reikės sumontuoti įrangą) </w:t>
      </w:r>
      <w:r>
        <w:rPr>
          <w:rFonts w:ascii="Verdana" w:hAnsi="Verdana"/>
          <w:sz w:val="24"/>
          <w:szCs w:val="24"/>
        </w:rPr>
        <w:t>gali</w:t>
      </w:r>
      <w:r w:rsidRPr="00B2606E">
        <w:rPr>
          <w:rFonts w:ascii="Verdana" w:hAnsi="Verdana"/>
          <w:sz w:val="24"/>
          <w:szCs w:val="24"/>
        </w:rPr>
        <w:t xml:space="preserve"> atskiru suderintu laiku (laiką derin</w:t>
      </w:r>
      <w:r>
        <w:rPr>
          <w:rFonts w:ascii="Verdana" w:hAnsi="Verdana"/>
          <w:sz w:val="24"/>
          <w:szCs w:val="24"/>
        </w:rPr>
        <w:t>ti</w:t>
      </w:r>
      <w:r w:rsidRPr="00B2606E">
        <w:rPr>
          <w:rFonts w:ascii="Verdana" w:hAnsi="Verdana"/>
          <w:sz w:val="24"/>
          <w:szCs w:val="24"/>
        </w:rPr>
        <w:t xml:space="preserve"> el. paštu </w:t>
      </w:r>
      <w:hyperlink r:id="rId12" w:history="1">
        <w:r w:rsidRPr="00B2606E">
          <w:rPr>
            <w:rStyle w:val="Hipersaitas"/>
            <w:rFonts w:ascii="Verdana" w:hAnsi="Verdana"/>
            <w:sz w:val="24"/>
            <w:szCs w:val="24"/>
          </w:rPr>
          <w:t>ukioreikaluskyrius@gmail.com</w:t>
        </w:r>
      </w:hyperlink>
      <w:r w:rsidRPr="00B2606E">
        <w:rPr>
          <w:rFonts w:ascii="Verdana" w:hAnsi="Verdana"/>
          <w:sz w:val="24"/>
          <w:szCs w:val="24"/>
        </w:rPr>
        <w:t>).</w:t>
      </w:r>
    </w:p>
    <w:p w14:paraId="0B844FB2" w14:textId="46E90ABF" w:rsidR="00F81BC2"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shd w:val="clear" w:color="auto" w:fill="FFFFFF"/>
        </w:rPr>
        <w:t xml:space="preserve">Pirkimo objektas </w:t>
      </w:r>
      <w:r w:rsidRPr="00527F31">
        <w:rPr>
          <w:rFonts w:ascii="Verdana" w:eastAsia="Times New Roman" w:hAnsi="Verdana"/>
          <w:sz w:val="24"/>
          <w:szCs w:val="24"/>
        </w:rPr>
        <w:t xml:space="preserve">į dalis neskaidomas, </w:t>
      </w:r>
      <w:r w:rsidRPr="00527F31">
        <w:rPr>
          <w:rFonts w:ascii="Verdana" w:eastAsia="Times New Roman" w:hAnsi="Verdana"/>
          <w:bCs/>
          <w:sz w:val="24"/>
          <w:szCs w:val="24"/>
        </w:rPr>
        <w:t xml:space="preserve">todėl pasiūlymas turi būti pateiktas visai nurodytai </w:t>
      </w:r>
      <w:r w:rsidR="002E2EFA" w:rsidRPr="00527F31">
        <w:rPr>
          <w:rFonts w:ascii="Verdana" w:eastAsia="Times New Roman" w:hAnsi="Verdana"/>
          <w:bCs/>
          <w:sz w:val="24"/>
          <w:szCs w:val="24"/>
        </w:rPr>
        <w:t>P</w:t>
      </w:r>
      <w:r w:rsidRPr="00527F31">
        <w:rPr>
          <w:rFonts w:ascii="Verdana" w:eastAsia="Times New Roman" w:hAnsi="Verdana"/>
          <w:bCs/>
          <w:sz w:val="24"/>
          <w:szCs w:val="24"/>
        </w:rPr>
        <w:t>rekių apimčiai. Tiekėjo pasiūlymas turi būti parengtas pagal pirkimo sąlygų 1 priedo reikalavimus. Pasiūlymai, apimantys ne visą pirkimo objektą, vertinami nebus.</w:t>
      </w:r>
    </w:p>
    <w:p w14:paraId="28096FB9" w14:textId="535450C3" w:rsidR="00E675C6" w:rsidRPr="00527F31" w:rsidRDefault="00F81BC2">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Į Prekių kainą turi būti įskaičiuotos visos tiekėjo patiriamos išlaidos, kurios gali būti pagrįstai laikomos susijusiomis su Prekių tiekimu, nepriklausomai nuo to, ar jos yra apibūdintos Pasiūlymo formoje</w:t>
      </w:r>
      <w:r w:rsidR="00087CBB" w:rsidRPr="00527F31">
        <w:rPr>
          <w:rFonts w:ascii="Verdana" w:hAnsi="Verdana"/>
          <w:sz w:val="24"/>
          <w:szCs w:val="24"/>
        </w:rPr>
        <w:t xml:space="preserve"> ir /</w:t>
      </w:r>
      <w:r w:rsidR="005D2AF7" w:rsidRPr="00527F31">
        <w:rPr>
          <w:rFonts w:ascii="Verdana" w:hAnsi="Verdana"/>
          <w:sz w:val="24"/>
          <w:szCs w:val="24"/>
        </w:rPr>
        <w:t xml:space="preserve"> </w:t>
      </w:r>
      <w:r w:rsidR="00087CBB" w:rsidRPr="00527F31">
        <w:rPr>
          <w:rFonts w:ascii="Verdana" w:hAnsi="Verdana"/>
          <w:sz w:val="24"/>
          <w:szCs w:val="24"/>
        </w:rPr>
        <w:t xml:space="preserve">arba </w:t>
      </w:r>
      <w:r w:rsidR="002E2EFA" w:rsidRPr="00527F31">
        <w:rPr>
          <w:rFonts w:ascii="Verdana" w:hAnsi="Verdana"/>
          <w:sz w:val="24"/>
          <w:szCs w:val="24"/>
        </w:rPr>
        <w:t>t</w:t>
      </w:r>
      <w:r w:rsidR="00087CBB" w:rsidRPr="00527F31">
        <w:rPr>
          <w:rFonts w:ascii="Verdana" w:hAnsi="Verdana"/>
          <w:sz w:val="24"/>
          <w:szCs w:val="24"/>
        </w:rPr>
        <w:t>echninėje specifikacijoje</w:t>
      </w:r>
      <w:r w:rsidRPr="00527F31">
        <w:rPr>
          <w:rFonts w:ascii="Verdana" w:hAnsi="Verdana"/>
          <w:sz w:val="24"/>
          <w:szCs w:val="24"/>
        </w:rPr>
        <w:t>.</w:t>
      </w:r>
    </w:p>
    <w:p w14:paraId="336020A2" w14:textId="77777777"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sz w:val="24"/>
          <w:szCs w:val="24"/>
        </w:rPr>
        <w:t xml:space="preserve">Tiekėjo pasiūlymas turi būti parengtas pagal pirkimo sąlygų </w:t>
      </w:r>
      <w:r w:rsidRPr="00527F31">
        <w:rPr>
          <w:rFonts w:ascii="Verdana" w:hAnsi="Verdana"/>
          <w:sz w:val="24"/>
          <w:szCs w:val="24"/>
        </w:rPr>
        <w:fldChar w:fldCharType="begin"/>
      </w:r>
      <w:r w:rsidRPr="00527F31">
        <w:rPr>
          <w:rFonts w:ascii="Verdana" w:hAnsi="Verdana"/>
          <w:sz w:val="24"/>
          <w:szCs w:val="24"/>
        </w:rPr>
        <w:instrText xml:space="preserve"> REF _Ref69401645 \r \h  \* MERGEFORMAT </w:instrText>
      </w:r>
      <w:r w:rsidRPr="00527F31">
        <w:rPr>
          <w:rFonts w:ascii="Verdana" w:hAnsi="Verdana"/>
          <w:sz w:val="24"/>
          <w:szCs w:val="24"/>
        </w:rPr>
      </w:r>
      <w:r w:rsidRPr="00527F31">
        <w:rPr>
          <w:rFonts w:ascii="Verdana" w:hAnsi="Verdana"/>
          <w:sz w:val="24"/>
          <w:szCs w:val="24"/>
        </w:rPr>
        <w:fldChar w:fldCharType="separate"/>
      </w:r>
      <w:r w:rsidRPr="00527F31">
        <w:rPr>
          <w:rFonts w:ascii="Verdana" w:hAnsi="Verdana"/>
          <w:sz w:val="24"/>
          <w:szCs w:val="24"/>
        </w:rPr>
        <w:t>1</w:t>
      </w:r>
      <w:r w:rsidRPr="00527F31">
        <w:rPr>
          <w:rFonts w:ascii="Verdana" w:hAnsi="Verdana"/>
          <w:sz w:val="24"/>
          <w:szCs w:val="24"/>
        </w:rPr>
        <w:fldChar w:fldCharType="end"/>
      </w:r>
      <w:r w:rsidRPr="00527F31">
        <w:rPr>
          <w:rFonts w:ascii="Verdana" w:hAnsi="Verdana"/>
          <w:sz w:val="24"/>
          <w:szCs w:val="24"/>
        </w:rPr>
        <w:t xml:space="preserve"> priedo reikalavimus.</w:t>
      </w:r>
    </w:p>
    <w:p w14:paraId="432DEA0D" w14:textId="6CF2EECF" w:rsidR="00E675C6" w:rsidRPr="00527F31" w:rsidRDefault="00E675C6">
      <w:pPr>
        <w:pStyle w:val="Sraopastraipa"/>
        <w:numPr>
          <w:ilvl w:val="1"/>
          <w:numId w:val="19"/>
        </w:numPr>
        <w:spacing w:after="0" w:line="240" w:lineRule="auto"/>
        <w:ind w:left="0" w:firstLine="709"/>
        <w:jc w:val="both"/>
        <w:rPr>
          <w:rFonts w:ascii="Verdana" w:hAnsi="Verdana"/>
          <w:sz w:val="24"/>
          <w:szCs w:val="24"/>
        </w:rPr>
      </w:pPr>
      <w:r w:rsidRPr="00527F31">
        <w:rPr>
          <w:rFonts w:ascii="Verdana" w:eastAsiaTheme="minorEastAsia" w:hAnsi="Verdana"/>
          <w:sz w:val="24"/>
          <w:szCs w:val="24"/>
          <w:lang w:eastAsia="lt-LT"/>
        </w:rPr>
        <w:t>Pirkimo objekto techninė specifikacija, reikalavimai</w:t>
      </w:r>
      <w:r w:rsidR="004D0D0B" w:rsidRPr="00527F31">
        <w:rPr>
          <w:rFonts w:ascii="Verdana" w:eastAsiaTheme="minorEastAsia" w:hAnsi="Verdana"/>
          <w:sz w:val="24"/>
          <w:szCs w:val="24"/>
          <w:lang w:eastAsia="lt-LT"/>
        </w:rPr>
        <w:t xml:space="preserve"> Prekėms</w:t>
      </w:r>
      <w:r w:rsidRPr="00527F31">
        <w:rPr>
          <w:rFonts w:ascii="Verdana" w:eastAsiaTheme="minorEastAsia" w:hAnsi="Verdana"/>
          <w:sz w:val="24"/>
          <w:szCs w:val="24"/>
          <w:lang w:eastAsia="lt-LT"/>
        </w:rPr>
        <w:t xml:space="preserve"> ir kiekiai pateikiami pirkimo sąlygų 4 pried</w:t>
      </w:r>
      <w:r w:rsidR="005355C1" w:rsidRPr="00527F31">
        <w:rPr>
          <w:rFonts w:ascii="Verdana" w:eastAsiaTheme="minorEastAsia" w:hAnsi="Verdana"/>
          <w:sz w:val="24"/>
          <w:szCs w:val="24"/>
          <w:lang w:eastAsia="lt-LT"/>
        </w:rPr>
        <w:t>e</w:t>
      </w:r>
      <w:r w:rsidRPr="00527F31">
        <w:rPr>
          <w:rFonts w:ascii="Verdana" w:eastAsiaTheme="minorEastAsia" w:hAnsi="Verdana"/>
          <w:sz w:val="24"/>
          <w:szCs w:val="24"/>
          <w:lang w:eastAsia="lt-LT"/>
        </w:rPr>
        <w:t>.</w:t>
      </w:r>
      <w:r w:rsidR="00C35D80">
        <w:rPr>
          <w:rFonts w:ascii="Verdana" w:eastAsiaTheme="minorEastAsia" w:hAnsi="Verdana"/>
          <w:sz w:val="24"/>
          <w:szCs w:val="24"/>
          <w:lang w:eastAsia="lt-LT"/>
        </w:rPr>
        <w:t xml:space="preserve"> Prekės perkamos naujos.</w:t>
      </w:r>
    </w:p>
    <w:p w14:paraId="751AF60B" w14:textId="77777777" w:rsidR="00BC1F8E" w:rsidRPr="00527F31" w:rsidRDefault="00BC1F8E" w:rsidP="00656326">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bCs/>
          <w:sz w:val="24"/>
          <w:szCs w:val="24"/>
        </w:rPr>
        <w:t>Sutartis įsigalioja, kai abi šalys pasirašo sutartį, ir galioja, kol šalys sutaria ją nutraukti arba kol sutarties galiojimas pasibaigia (visiškai įvykdomi įsipareigojimai), nutraukiama įstatymu ar sutartyje nustatytais atvejais</w:t>
      </w:r>
      <w:r w:rsidRPr="00527F31">
        <w:rPr>
          <w:rFonts w:ascii="Verdana" w:hAnsi="Verdana"/>
          <w:bCs/>
        </w:rPr>
        <w:t>.</w:t>
      </w:r>
    </w:p>
    <w:p w14:paraId="5C6EB9C3" w14:textId="6B7A5803" w:rsidR="00FE711D" w:rsidRPr="00FE711D" w:rsidRDefault="009B7EC7" w:rsidP="0085227E">
      <w:pPr>
        <w:pStyle w:val="Sraopastraipa"/>
        <w:numPr>
          <w:ilvl w:val="1"/>
          <w:numId w:val="19"/>
        </w:numPr>
        <w:spacing w:after="0" w:line="240" w:lineRule="auto"/>
        <w:ind w:left="0" w:firstLine="709"/>
        <w:jc w:val="both"/>
        <w:rPr>
          <w:rFonts w:ascii="Verdana" w:hAnsi="Verdana"/>
          <w:sz w:val="24"/>
          <w:szCs w:val="24"/>
        </w:rPr>
      </w:pPr>
      <w:r w:rsidRPr="00527F31">
        <w:rPr>
          <w:rFonts w:ascii="Verdana" w:hAnsi="Verdana"/>
          <w:kern w:val="2"/>
          <w:sz w:val="24"/>
          <w:szCs w:val="24"/>
        </w:rPr>
        <w:t xml:space="preserve"> </w:t>
      </w:r>
      <w:r w:rsidRPr="00527F31">
        <w:rPr>
          <w:rFonts w:ascii="Verdana" w:hAnsi="Verdana"/>
          <w:sz w:val="24"/>
          <w:szCs w:val="24"/>
        </w:rPr>
        <w:t xml:space="preserve">Sutarties galiojimo terminą sudaro: </w:t>
      </w:r>
      <w:r w:rsidR="00FE711D" w:rsidRPr="00FE711D">
        <w:rPr>
          <w:rFonts w:ascii="Verdana" w:hAnsi="Verdana"/>
          <w:sz w:val="24"/>
          <w:szCs w:val="24"/>
        </w:rPr>
        <w:t xml:space="preserve">Prekių pristatymo ir su Prekėmis susijusių paslaugų suteikimo </w:t>
      </w:r>
      <w:r w:rsidR="00FE711D">
        <w:rPr>
          <w:rFonts w:ascii="Verdana" w:hAnsi="Verdana"/>
          <w:sz w:val="24"/>
          <w:szCs w:val="24"/>
        </w:rPr>
        <w:t>2</w:t>
      </w:r>
      <w:r w:rsidR="00FE711D" w:rsidRPr="00FE711D">
        <w:rPr>
          <w:rFonts w:ascii="Verdana" w:hAnsi="Verdana"/>
          <w:sz w:val="24"/>
          <w:szCs w:val="24"/>
        </w:rPr>
        <w:t xml:space="preserve"> (</w:t>
      </w:r>
      <w:r w:rsidR="00FE711D">
        <w:rPr>
          <w:rFonts w:ascii="Verdana" w:hAnsi="Verdana"/>
          <w:sz w:val="24"/>
          <w:szCs w:val="24"/>
        </w:rPr>
        <w:t>dviejų</w:t>
      </w:r>
      <w:r w:rsidR="00FE711D" w:rsidRPr="00FE711D">
        <w:rPr>
          <w:rFonts w:ascii="Verdana" w:hAnsi="Verdana"/>
          <w:sz w:val="24"/>
          <w:szCs w:val="24"/>
        </w:rPr>
        <w:t>) mėnesių terminas</w:t>
      </w:r>
      <w:r w:rsidR="00FE711D">
        <w:rPr>
          <w:rFonts w:ascii="Verdana" w:hAnsi="Verdana"/>
          <w:sz w:val="24"/>
          <w:szCs w:val="24"/>
        </w:rPr>
        <w:t xml:space="preserve"> ir</w:t>
      </w:r>
      <w:r w:rsidR="00FE711D" w:rsidRPr="00FE711D">
        <w:rPr>
          <w:rFonts w:ascii="Verdana" w:hAnsi="Verdana"/>
          <w:sz w:val="24"/>
          <w:szCs w:val="24"/>
        </w:rPr>
        <w:t xml:space="preserve"> 30 (trisdešimt) k. d. apmokėjimo terminas.</w:t>
      </w:r>
    </w:p>
    <w:p w14:paraId="20826AF5" w14:textId="77777777" w:rsidR="00E675C6" w:rsidRPr="00527F31" w:rsidRDefault="00E675C6" w:rsidP="0065632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dokumentuose ar jų prieduose paminėti konkretūs modeliai ar šaltiniai, konkretūs procesai ar prekės ženklai, patentai, tipai, konkreti kilmė ar gamyba, nuorodos į standartus ir/ar technologijas yra rekomendacinio bei orientacinio pobūdžio ir gali būti pakeisti lygiaverčiais standartais ir/ar technologijomis. Lygiavertiškumo įrodymas yra tiekėjo pareiga.</w:t>
      </w:r>
    </w:p>
    <w:p w14:paraId="342A4B08" w14:textId="583453E7" w:rsidR="008960EC" w:rsidRPr="00527F31" w:rsidRDefault="008960EC" w:rsidP="00B21D12">
      <w:pPr>
        <w:pStyle w:val="Body2"/>
        <w:numPr>
          <w:ilvl w:val="1"/>
          <w:numId w:val="19"/>
        </w:numPr>
        <w:tabs>
          <w:tab w:val="left" w:pos="567"/>
          <w:tab w:val="left" w:pos="709"/>
          <w:tab w:val="left" w:pos="1418"/>
        </w:tabs>
        <w:spacing w:after="0"/>
        <w:ind w:left="0" w:firstLine="709"/>
        <w:rPr>
          <w:rFonts w:ascii="Verdana" w:hAnsi="Verdana"/>
          <w:bCs/>
          <w:sz w:val="24"/>
          <w:szCs w:val="24"/>
          <w:lang w:val="lt-LT"/>
        </w:rPr>
      </w:pPr>
      <w:r w:rsidRPr="00527F31">
        <w:rPr>
          <w:rFonts w:ascii="Verdana" w:hAnsi="Verdana"/>
          <w:sz w:val="24"/>
          <w:szCs w:val="24"/>
          <w:lang w:val="lt-LT"/>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w:t>
      </w:r>
      <w:r w:rsidRPr="00527F31">
        <w:rPr>
          <w:rFonts w:ascii="Verdana" w:hAnsi="Verdana"/>
          <w:sz w:val="24"/>
          <w:szCs w:val="24"/>
          <w:lang w:val="lt-LT"/>
        </w:rPr>
        <w:lastRenderedPageBreak/>
        <w:t>naudojimu), turi būti laikoma, kad kiekviena tokia nuoroda yra pateikta su žodžiais „arba lygiavertis“</w:t>
      </w:r>
    </w:p>
    <w:p w14:paraId="3D774A95" w14:textId="77777777" w:rsidR="00E675C6" w:rsidRPr="00527F31" w:rsidRDefault="00E675C6">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Pirkimo dalyviai atsako už rūpestingą visų pirkimo dokumentų išnagrinėjimą. Iš tiekėjo, laimėjusio pirkimą, nebebus priimtas joks reikalavimas pakeisti pasiūlymo sumą arba sąlygas, grindžiamas klaidomis ar praleidimais.</w:t>
      </w:r>
    </w:p>
    <w:p w14:paraId="4DA0B748" w14:textId="77777777" w:rsidR="002E58DD" w:rsidRDefault="00E675C6" w:rsidP="002E58DD">
      <w:pPr>
        <w:pStyle w:val="Sraopastraipa"/>
        <w:numPr>
          <w:ilvl w:val="1"/>
          <w:numId w:val="19"/>
        </w:numPr>
        <w:tabs>
          <w:tab w:val="left" w:pos="1418"/>
        </w:tabs>
        <w:spacing w:after="0" w:line="240" w:lineRule="auto"/>
        <w:ind w:left="0" w:firstLine="709"/>
        <w:jc w:val="both"/>
        <w:rPr>
          <w:rFonts w:ascii="Verdana" w:hAnsi="Verdana"/>
          <w:sz w:val="24"/>
          <w:szCs w:val="24"/>
        </w:rPr>
      </w:pPr>
      <w:r w:rsidRPr="00527F31">
        <w:rPr>
          <w:rFonts w:ascii="Verdana" w:hAnsi="Verdana"/>
          <w:sz w:val="24"/>
          <w:szCs w:val="24"/>
        </w:rPr>
        <w:t>Pirkimą laimėjęs tiekėjas pateikto sutarties projekto turinio (pirkimo sąlygų 3 priedas) keisti negali.</w:t>
      </w:r>
    </w:p>
    <w:p w14:paraId="78A46177" w14:textId="58B60CD2" w:rsidR="00E8231F" w:rsidRPr="00590665" w:rsidRDefault="00E26809" w:rsidP="00590665">
      <w:pPr>
        <w:pStyle w:val="Sraopastraipa"/>
        <w:numPr>
          <w:ilvl w:val="1"/>
          <w:numId w:val="19"/>
        </w:numPr>
        <w:tabs>
          <w:tab w:val="left" w:pos="1418"/>
        </w:tabs>
        <w:spacing w:after="0" w:line="240" w:lineRule="auto"/>
        <w:ind w:left="0" w:firstLine="709"/>
        <w:jc w:val="both"/>
        <w:rPr>
          <w:rFonts w:ascii="Verdana" w:hAnsi="Verdana"/>
          <w:sz w:val="24"/>
          <w:szCs w:val="24"/>
        </w:rPr>
      </w:pPr>
      <w:r w:rsidRPr="00590665">
        <w:rPr>
          <w:rFonts w:ascii="Verdana" w:hAnsi="Verdana"/>
          <w:sz w:val="24"/>
          <w:szCs w:val="24"/>
        </w:rPr>
        <w:t xml:space="preserve">Šiame pirkime Prekėms taikomi </w:t>
      </w:r>
      <w:r w:rsidRPr="00590665">
        <w:rPr>
          <w:rFonts w:ascii="Verdana" w:hAnsi="Verdana"/>
          <w:kern w:val="2"/>
          <w:sz w:val="24"/>
          <w:szCs w:val="24"/>
          <w:shd w:val="clear" w:color="auto" w:fill="FFFFFF"/>
        </w:rPr>
        <w:t xml:space="preserve">Aplinkosauginiai kriterijai, kurie nustatomi </w:t>
      </w:r>
      <w:r w:rsidR="00590665" w:rsidRPr="00590665">
        <w:rPr>
          <w:rFonts w:ascii="Verdana" w:eastAsia="Times New Roman" w:hAnsi="Verdana"/>
          <w:kern w:val="2"/>
          <w:sz w:val="24"/>
          <w:szCs w:val="24"/>
        </w:rPr>
        <w:t>vadovaujantis Aplinkos apsaugos kriterijų taikymo, vykdant žaliuosius pirkimus, tvarkos aprašo, patvirtinto 2011 m. birželio 28 d. įsakymu D1-508 „Dėl Aplinkos apsaugos kriterijų taikymo, vykdant žaliuosius pirkimus, tvarkos aprašo patvirtinimo“ (aktuali redakcija) 4.4.4.3 papunkčiu: prekei pagaminti, paslaugai teikti ar darbams atlikti naudojama mažiau ar nenaudojama pavojingųjų cheminių medžiagų, neteršiama aplinka ir nekeliamas pavojus sveikatai; ir 4.4.4.</w:t>
      </w:r>
      <w:r w:rsidR="00AE48F7">
        <w:rPr>
          <w:rFonts w:ascii="Verdana" w:eastAsia="Times New Roman" w:hAnsi="Verdana"/>
          <w:kern w:val="2"/>
          <w:sz w:val="24"/>
          <w:szCs w:val="24"/>
        </w:rPr>
        <w:t>4</w:t>
      </w:r>
      <w:r w:rsidR="00590665" w:rsidRPr="00590665">
        <w:rPr>
          <w:rFonts w:ascii="Verdana" w:eastAsia="Times New Roman" w:hAnsi="Verdana"/>
          <w:kern w:val="2"/>
          <w:sz w:val="24"/>
          <w:szCs w:val="24"/>
        </w:rPr>
        <w:t xml:space="preserve"> prekė yra tvirta, ilgaamžė, funkcionali, ji ar jos sudedamosios dalys tinka naudoti daug kartų ir (ar) lengvai pataisomos, ir (ar) pakeičiamos.</w:t>
      </w:r>
    </w:p>
    <w:p w14:paraId="484CA84F" w14:textId="77777777" w:rsidR="00590665" w:rsidRPr="00590665" w:rsidRDefault="00590665" w:rsidP="00590665">
      <w:pPr>
        <w:pStyle w:val="Sraopastraipa"/>
        <w:tabs>
          <w:tab w:val="left" w:pos="1418"/>
        </w:tabs>
        <w:spacing w:after="0" w:line="240" w:lineRule="auto"/>
        <w:ind w:left="709"/>
        <w:jc w:val="both"/>
        <w:rPr>
          <w:rFonts w:ascii="Verdana" w:hAnsi="Verdana"/>
          <w:sz w:val="24"/>
          <w:szCs w:val="24"/>
        </w:rPr>
      </w:pPr>
    </w:p>
    <w:p w14:paraId="1DA7AD04" w14:textId="77777777" w:rsidR="00B842BC" w:rsidRPr="00527F31" w:rsidRDefault="00B842BC">
      <w:pPr>
        <w:pStyle w:val="Antrat"/>
        <w:numPr>
          <w:ilvl w:val="0"/>
          <w:numId w:val="11"/>
        </w:numPr>
        <w:jc w:val="center"/>
        <w:rPr>
          <w:rFonts w:ascii="Verdana" w:hAnsi="Verdana" w:cs="Times New Roman"/>
          <w:color w:val="auto"/>
          <w:sz w:val="24"/>
          <w:szCs w:val="24"/>
          <w:lang w:val="lt-LT"/>
        </w:rPr>
      </w:pPr>
      <w:bookmarkStart w:id="8" w:name="_Toc488998669"/>
      <w:bookmarkStart w:id="9" w:name="_Toc513037"/>
      <w:bookmarkStart w:id="10" w:name="_Toc213770348"/>
      <w:bookmarkEnd w:id="8"/>
      <w:r w:rsidRPr="00527F31">
        <w:rPr>
          <w:rFonts w:ascii="Verdana" w:hAnsi="Verdana" w:cs="Times New Roman"/>
          <w:color w:val="auto"/>
          <w:sz w:val="24"/>
          <w:szCs w:val="24"/>
          <w:lang w:val="lt-LT"/>
        </w:rPr>
        <w:t xml:space="preserve">TIEKĖJŲ PAŠALINIMO PAGRINDAI </w:t>
      </w:r>
      <w:bookmarkEnd w:id="9"/>
      <w:r w:rsidRPr="00527F31">
        <w:rPr>
          <w:rFonts w:ascii="Verdana" w:hAnsi="Verdana" w:cs="Times New Roman"/>
          <w:color w:val="auto"/>
          <w:sz w:val="24"/>
          <w:szCs w:val="24"/>
          <w:lang w:val="lt-LT"/>
        </w:rPr>
        <w:t>IR REIKALAUJAMA KVALIFIKACIJA</w:t>
      </w:r>
      <w:bookmarkEnd w:id="10"/>
    </w:p>
    <w:p w14:paraId="44A524E1" w14:textId="78FFDD96" w:rsidR="00B842BC" w:rsidRPr="00527F31" w:rsidRDefault="00B842BC" w:rsidP="00FF19FA">
      <w:pPr>
        <w:pStyle w:val="Antrat"/>
        <w:rPr>
          <w:rFonts w:ascii="Verdana" w:hAnsi="Verdana"/>
          <w:sz w:val="24"/>
          <w:szCs w:val="24"/>
          <w:lang w:val="lt-LT"/>
        </w:rPr>
      </w:pPr>
    </w:p>
    <w:p w14:paraId="6B08851E" w14:textId="38861B47" w:rsidR="006A632A" w:rsidRPr="00527F31" w:rsidRDefault="006A632A"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bookmarkStart w:id="11" w:name="_Ref96676198"/>
      <w:r w:rsidRPr="00527F31">
        <w:rPr>
          <w:rFonts w:ascii="Verdana" w:hAnsi="Verdana"/>
          <w:kern w:val="16"/>
          <w:sz w:val="24"/>
          <w:szCs w:val="24"/>
        </w:rPr>
        <w:t>Tiekėjas (taip pat visi tiekėjų grupės nariai, jei pasiūlymą pateikia tiekėjų grupė) ir ūkio subjektai, kurių pajėgumais remsis tiekėjas, turi neturėti nei vieno tiekėjų pašalinimo pagrindo ir</w:t>
      </w:r>
      <w:r w:rsidR="00AD427F">
        <w:rPr>
          <w:rFonts w:ascii="Verdana" w:hAnsi="Verdana"/>
          <w:kern w:val="16"/>
          <w:sz w:val="24"/>
          <w:szCs w:val="24"/>
        </w:rPr>
        <w:t>, jeigu taikytina,</w:t>
      </w:r>
      <w:r w:rsidRPr="00527F31">
        <w:rPr>
          <w:rFonts w:ascii="Verdana" w:hAnsi="Verdana"/>
          <w:kern w:val="16"/>
          <w:sz w:val="24"/>
          <w:szCs w:val="24"/>
        </w:rPr>
        <w:t xml:space="preserve"> atitikti jiems pirkimo dokumentuose keliamus kvalifikacijos reikalavimus.</w:t>
      </w:r>
    </w:p>
    <w:p w14:paraId="40E7C4F0" w14:textId="4B078CEF" w:rsidR="006A632A" w:rsidRPr="00527F31" w:rsidRDefault="006A632A"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r w:rsidRPr="00527F31">
        <w:rPr>
          <w:rFonts w:ascii="Verdana" w:hAnsi="Verdana"/>
          <w:kern w:val="16"/>
          <w:sz w:val="24"/>
          <w:szCs w:val="24"/>
        </w:rPr>
        <w:t xml:space="preserve">Tiekėjai, dalyvaujantys pirkime, pareikšdami, kad nėra tiekėjo pašalinimo pagrindų ir, kad jie tenkina pirkimo dokumentuose nustatytus reikalavimus, turi pateikti užpildytą pirkimo sąlygų 2 priedą „Europos bendrasis viešųjų pirkimų dokumentas“ (toliau – EBVPD) pagal VPĮ 50 straipsnyje nustatytus reikalavimus. EBVPD pildomas jį įkėlus į interneto svetainę nuoroda </w:t>
      </w:r>
      <w:hyperlink r:id="rId13" w:history="1">
        <w:r w:rsidR="00087CBB" w:rsidRPr="00527F31">
          <w:rPr>
            <w:rStyle w:val="Hipersaitas"/>
            <w:rFonts w:ascii="Verdana" w:hAnsi="Verdana"/>
            <w:sz w:val="24"/>
            <w:szCs w:val="24"/>
          </w:rPr>
          <w:t>https://ebvpd.eviesiejipirkimai.lt/espd-web/</w:t>
        </w:r>
      </w:hyperlink>
      <w:r w:rsidRPr="00527F31">
        <w:rPr>
          <w:rFonts w:ascii="Verdana" w:hAnsi="Verdana"/>
          <w:kern w:val="16"/>
          <w:sz w:val="24"/>
          <w:szCs w:val="24"/>
        </w:rPr>
        <w:t xml:space="preserve"> ir užpildžius bei atsisiuntus pateikiamas kartu su pasiūlymu (</w:t>
      </w:r>
      <w:r w:rsidRPr="00527F31">
        <w:rPr>
          <w:rFonts w:ascii="Verdana" w:hAnsi="Verdana"/>
          <w:kern w:val="16"/>
          <w:sz w:val="24"/>
          <w:szCs w:val="24"/>
          <w:u w:val="single"/>
        </w:rPr>
        <w:t>pdf formatu</w:t>
      </w:r>
      <w:r w:rsidRPr="00527F31">
        <w:rPr>
          <w:rFonts w:ascii="Verdana" w:hAnsi="Verdana"/>
          <w:kern w:val="16"/>
          <w:sz w:val="24"/>
          <w:szCs w:val="24"/>
        </w:rPr>
        <w:t xml:space="preserve">). EBVPD pildymo instrukciją galima rasti Viešųjų pirkimų tarnybos internetinėje svetainėje adresu </w:t>
      </w:r>
      <w:hyperlink r:id="rId14" w:history="1">
        <w:r w:rsidRPr="00527F31">
          <w:rPr>
            <w:rStyle w:val="Hipersaitas"/>
            <w:rFonts w:ascii="Verdana" w:hAnsi="Verdana"/>
            <w:kern w:val="16"/>
            <w:sz w:val="24"/>
            <w:szCs w:val="24"/>
          </w:rPr>
          <w:t>https://vpt.lrv.lt/lt/naujienos/ebvpd-pildymo-rekomendacijos</w:t>
        </w:r>
      </w:hyperlink>
      <w:r w:rsidRPr="00527F31">
        <w:rPr>
          <w:rFonts w:ascii="Verdana" w:hAnsi="Verdana"/>
          <w:kern w:val="16"/>
          <w:sz w:val="24"/>
          <w:szCs w:val="24"/>
        </w:rPr>
        <w:t>. Jei pasiūlymą teikia tiekėjų grupė arba tiekėjas pasiūlyme nurodo, kad bus pasitelkiami kiti ūkio subjektai, kurių pajėgumais remsis tiekėjas, kartu su pasiūlymu turi būti pateiktas atskiras kiekvieno grupės nario ir (ar) kito ūkio subjekto, kurio pajėgumais remsis tiekėjas</w:t>
      </w:r>
      <w:r w:rsidR="00CF77B6" w:rsidRPr="00527F31">
        <w:rPr>
          <w:rFonts w:ascii="Verdana" w:hAnsi="Verdana"/>
          <w:kern w:val="16"/>
          <w:sz w:val="24"/>
          <w:szCs w:val="24"/>
        </w:rPr>
        <w:t>, užpildytas EBVPD</w:t>
      </w:r>
      <w:r w:rsidRPr="00527F31">
        <w:rPr>
          <w:rFonts w:ascii="Verdana" w:hAnsi="Verdana"/>
          <w:kern w:val="16"/>
          <w:sz w:val="24"/>
          <w:szCs w:val="24"/>
        </w:rPr>
        <w:t>. Iš subjekto, kurio pajėgumu tiekėjas nesiremia kvalifikacijos</w:t>
      </w:r>
      <w:r w:rsidR="00CA0F45">
        <w:rPr>
          <w:rFonts w:ascii="Verdana" w:hAnsi="Verdana"/>
          <w:kern w:val="16"/>
          <w:sz w:val="24"/>
          <w:szCs w:val="24"/>
        </w:rPr>
        <w:t xml:space="preserve">, </w:t>
      </w:r>
      <w:r w:rsidR="009372B2">
        <w:rPr>
          <w:rFonts w:ascii="Verdana" w:hAnsi="Verdana"/>
          <w:kern w:val="16"/>
          <w:sz w:val="24"/>
          <w:szCs w:val="24"/>
        </w:rPr>
        <w:t>jeigu taikytina</w:t>
      </w:r>
      <w:r w:rsidR="00CA0F45">
        <w:rPr>
          <w:rFonts w:ascii="Verdana" w:hAnsi="Verdana"/>
          <w:kern w:val="16"/>
          <w:sz w:val="24"/>
          <w:szCs w:val="24"/>
        </w:rPr>
        <w:t>,</w:t>
      </w:r>
      <w:r w:rsidRPr="00527F31">
        <w:rPr>
          <w:rFonts w:ascii="Verdana" w:hAnsi="Verdana"/>
          <w:kern w:val="16"/>
          <w:sz w:val="24"/>
          <w:szCs w:val="24"/>
        </w:rPr>
        <w:t xml:space="preserve"> įrodymui, Perkančioji organizacija nereikalauja pateikti užpildyto atskiro EBVPD.</w:t>
      </w:r>
    </w:p>
    <w:p w14:paraId="167AFA8A" w14:textId="57214B4D" w:rsidR="006A632A" w:rsidRPr="00527F31" w:rsidRDefault="00CF77B6"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Perkančioji organizacija su pasiūlymu nereikalauja pateikti 3.4 punkto lentelėje nurodytų pašalinimo pagrindų nebuvimą įrodančių dokumentų. Šių dokumentų bus prašoma tik iš ekonomiškai naudingiausią pasiūlymą pateikusio tiekėjo prieš nustatant laimėjusį pasiūlymą ir tik tuo atveju, jei turės pagrįstų abejonių dėl tiekėjo patikimumo</w:t>
      </w:r>
      <w:r w:rsidRPr="00527F31">
        <w:rPr>
          <w:rFonts w:ascii="Verdana" w:hAnsi="Verdana"/>
          <w:kern w:val="16"/>
          <w:sz w:val="24"/>
          <w:szCs w:val="24"/>
        </w:rPr>
        <w:t>.</w:t>
      </w:r>
      <w:r w:rsidRPr="00527F31">
        <w:rPr>
          <w:rFonts w:ascii="Verdana" w:hAnsi="Verdana"/>
          <w:sz w:val="24"/>
          <w:szCs w:val="24"/>
        </w:rPr>
        <w:t xml:space="preserve"> Vis dėlto, Perkančioji organizacija bet kuriuo pirkimo procedūros metu gali paprašyti dalyvių pateikti visus ar dalį dokumentų, patvirtinančių jų pašalinimo pagrindų nebuvimą</w:t>
      </w:r>
      <w:r w:rsidR="001035CA" w:rsidRPr="00527F31">
        <w:rPr>
          <w:rFonts w:ascii="Verdana" w:hAnsi="Verdana"/>
          <w:sz w:val="24"/>
          <w:szCs w:val="24"/>
        </w:rPr>
        <w:t xml:space="preserve">, </w:t>
      </w:r>
      <w:r w:rsidRPr="00527F31">
        <w:rPr>
          <w:rFonts w:ascii="Verdana" w:hAnsi="Verdana"/>
          <w:sz w:val="24"/>
          <w:szCs w:val="24"/>
        </w:rPr>
        <w:t>jeigu tai būtina siekiant užtikrinti tinkamą pirkimo procedūros atlikimą</w:t>
      </w:r>
      <w:r w:rsidR="006A632A" w:rsidRPr="00527F31">
        <w:rPr>
          <w:rFonts w:ascii="Verdana" w:hAnsi="Verdana"/>
          <w:sz w:val="24"/>
          <w:szCs w:val="24"/>
        </w:rPr>
        <w:t>.</w:t>
      </w:r>
    </w:p>
    <w:p w14:paraId="58A9180A" w14:textId="77777777" w:rsidR="00752729" w:rsidRPr="00527F31" w:rsidRDefault="00752729" w:rsidP="00F25672">
      <w:pPr>
        <w:pStyle w:val="Sraopastraipa"/>
        <w:numPr>
          <w:ilvl w:val="1"/>
          <w:numId w:val="25"/>
        </w:numPr>
        <w:tabs>
          <w:tab w:val="left" w:pos="0"/>
          <w:tab w:val="left" w:pos="720"/>
          <w:tab w:val="left" w:pos="1134"/>
        </w:tabs>
        <w:suppressAutoHyphens/>
        <w:spacing w:after="0" w:line="240" w:lineRule="auto"/>
        <w:ind w:left="0" w:firstLine="709"/>
        <w:jc w:val="both"/>
        <w:rPr>
          <w:rFonts w:ascii="Verdana" w:hAnsi="Verdana"/>
          <w:color w:val="00000A"/>
          <w:sz w:val="24"/>
          <w:szCs w:val="24"/>
        </w:rPr>
      </w:pPr>
      <w:r w:rsidRPr="00527F31">
        <w:rPr>
          <w:rFonts w:ascii="Verdana" w:hAnsi="Verdana"/>
          <w:kern w:val="16"/>
          <w:sz w:val="24"/>
          <w:szCs w:val="24"/>
        </w:rPr>
        <w:t>Perkančioji organizacija pašalina tiekėją iš pirkimo procedūros, jeigu:</w:t>
      </w:r>
      <w:bookmarkEnd w:id="11"/>
    </w:p>
    <w:tbl>
      <w:tblPr>
        <w:tblW w:w="9642" w:type="dxa"/>
        <w:tblInd w:w="-8" w:type="dxa"/>
        <w:tblLayout w:type="fixed"/>
        <w:tblCellMar>
          <w:left w:w="10" w:type="dxa"/>
          <w:right w:w="10" w:type="dxa"/>
        </w:tblCellMar>
        <w:tblLook w:val="00A0" w:firstRow="1" w:lastRow="0" w:firstColumn="1" w:lastColumn="0" w:noHBand="0" w:noVBand="0"/>
      </w:tblPr>
      <w:tblGrid>
        <w:gridCol w:w="712"/>
        <w:gridCol w:w="4253"/>
        <w:gridCol w:w="1559"/>
        <w:gridCol w:w="3118"/>
      </w:tblGrid>
      <w:tr w:rsidR="00A83E64" w:rsidRPr="00527F31" w14:paraId="75640B08"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08EF86" w14:textId="77777777" w:rsidR="007A488C" w:rsidRPr="00527F31" w:rsidRDefault="007A488C" w:rsidP="00FF19FA">
            <w:pPr>
              <w:pStyle w:val="Betarp"/>
              <w:ind w:left="32"/>
              <w:jc w:val="center"/>
              <w:rPr>
                <w:rFonts w:ascii="Verdana" w:hAnsi="Verdana"/>
                <w:b/>
                <w:bCs/>
                <w:sz w:val="22"/>
              </w:rPr>
            </w:pPr>
            <w:r w:rsidRPr="00527F31">
              <w:rPr>
                <w:rFonts w:ascii="Verdana" w:hAnsi="Verdana"/>
                <w:b/>
                <w:bCs/>
                <w:sz w:val="22"/>
              </w:rPr>
              <w:lastRenderedPageBreak/>
              <w:t>Eil. Nr.</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9DEF8" w14:textId="77777777" w:rsidR="007A488C" w:rsidRPr="00527F31" w:rsidRDefault="007A488C" w:rsidP="00FF19FA">
            <w:pPr>
              <w:pStyle w:val="Betarp"/>
              <w:jc w:val="center"/>
              <w:rPr>
                <w:rFonts w:ascii="Verdana" w:hAnsi="Verdana"/>
                <w:sz w:val="22"/>
              </w:rPr>
            </w:pPr>
            <w:r w:rsidRPr="00527F31">
              <w:rPr>
                <w:rFonts w:ascii="Verdana" w:hAnsi="Verdana"/>
                <w:b/>
                <w:bCs/>
                <w:sz w:val="22"/>
              </w:rPr>
              <w:t>Tiekėjo pašalinimo pagrindai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B8A29" w14:textId="079918F3" w:rsidR="007A488C" w:rsidRPr="00527F31" w:rsidRDefault="007A488C" w:rsidP="00FF19FA">
            <w:pPr>
              <w:pStyle w:val="Betarp"/>
              <w:jc w:val="center"/>
              <w:rPr>
                <w:rFonts w:ascii="Verdana" w:eastAsia="Yu Mincho" w:hAnsi="Verdana"/>
                <w:b/>
                <w:bCs/>
                <w:sz w:val="22"/>
              </w:rPr>
            </w:pPr>
            <w:r w:rsidRPr="00527F31">
              <w:rPr>
                <w:rFonts w:ascii="Verdana" w:eastAsia="Yu Mincho" w:hAnsi="Verdana"/>
                <w:b/>
                <w:bCs/>
                <w:sz w:val="22"/>
              </w:rPr>
              <w:t xml:space="preserve">VPĮ straipsnis, dalis, punktas bei EBVPD formos dalis pildymui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03E56" w14:textId="77777777" w:rsidR="007A488C" w:rsidRPr="00527F31" w:rsidRDefault="007A488C" w:rsidP="00FF19FA">
            <w:pPr>
              <w:pStyle w:val="Betarp"/>
              <w:jc w:val="center"/>
              <w:rPr>
                <w:rFonts w:ascii="Verdana" w:hAnsi="Verdana"/>
                <w:sz w:val="22"/>
              </w:rPr>
            </w:pPr>
            <w:r w:rsidRPr="00527F31">
              <w:rPr>
                <w:rFonts w:ascii="Verdana" w:hAnsi="Verdana"/>
                <w:b/>
                <w:bCs/>
                <w:sz w:val="22"/>
              </w:rPr>
              <w:t>Pašalinimo pagrindų nebuvimą įrodantys dokumentai</w:t>
            </w:r>
          </w:p>
        </w:tc>
      </w:tr>
      <w:tr w:rsidR="00A83E64" w:rsidRPr="00527F31" w14:paraId="32CDE10C"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1534C" w14:textId="3C20C68C" w:rsidR="007A488C" w:rsidRPr="00527F31" w:rsidRDefault="007A488C" w:rsidP="00FF19FA">
            <w:pPr>
              <w:rPr>
                <w:rFonts w:ascii="Verdana" w:hAnsi="Verdana"/>
                <w:color w:val="auto"/>
                <w:sz w:val="22"/>
                <w:szCs w:val="22"/>
              </w:rPr>
            </w:pPr>
            <w:r w:rsidRPr="00527F31">
              <w:rPr>
                <w:rFonts w:ascii="Verdana" w:hAnsi="Verdana"/>
                <w:color w:val="auto"/>
                <w:sz w:val="22"/>
                <w:szCs w:val="22"/>
              </w:rPr>
              <w:t>3.4.1.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55B16"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arba jo atsakingas asmuo, nurodytas VPĮ 46 straipsnio 2 dalies 2 punkte, nuteistas už šią nusikalstamą veiką:</w:t>
            </w:r>
          </w:p>
          <w:p w14:paraId="31E4119E" w14:textId="77777777" w:rsidR="007A488C" w:rsidRPr="00527F31" w:rsidRDefault="007A488C" w:rsidP="00FF19FA">
            <w:pPr>
              <w:pStyle w:val="Betarp"/>
              <w:jc w:val="both"/>
              <w:rPr>
                <w:rFonts w:ascii="Verdana" w:hAnsi="Verdana"/>
                <w:b/>
                <w:bCs/>
                <w:sz w:val="22"/>
              </w:rPr>
            </w:pPr>
            <w:r w:rsidRPr="00527F31">
              <w:rPr>
                <w:rFonts w:ascii="Verdana" w:hAnsi="Verdana"/>
                <w:sz w:val="22"/>
              </w:rPr>
              <w:t>1) dalyvavimą nusikalstamame susivienijime, jo organizavimą ar vadovavimą jam;</w:t>
            </w:r>
          </w:p>
          <w:p w14:paraId="15849DD6" w14:textId="77777777" w:rsidR="007A488C" w:rsidRPr="00527F31" w:rsidRDefault="007A488C" w:rsidP="00FF19FA">
            <w:pPr>
              <w:pStyle w:val="Betarp"/>
              <w:jc w:val="both"/>
              <w:rPr>
                <w:rFonts w:ascii="Verdana" w:hAnsi="Verdana"/>
                <w:b/>
                <w:bCs/>
                <w:sz w:val="22"/>
              </w:rPr>
            </w:pPr>
            <w:r w:rsidRPr="00527F31">
              <w:rPr>
                <w:rFonts w:ascii="Verdana" w:hAnsi="Verdana"/>
                <w:sz w:val="22"/>
              </w:rPr>
              <w:t>2) kyšininkavimą, prekybą poveikiu, papirkimą;</w:t>
            </w:r>
          </w:p>
          <w:p w14:paraId="1BA7E081" w14:textId="77777777" w:rsidR="007A488C" w:rsidRPr="00527F31" w:rsidRDefault="007A488C" w:rsidP="00FF19FA">
            <w:pPr>
              <w:pStyle w:val="Betarp"/>
              <w:jc w:val="both"/>
              <w:rPr>
                <w:rFonts w:ascii="Verdana" w:hAnsi="Verdana"/>
                <w:b/>
                <w:bCs/>
                <w:sz w:val="22"/>
              </w:rPr>
            </w:pPr>
            <w:r w:rsidRPr="00527F31">
              <w:rPr>
                <w:rFonts w:ascii="Verdana" w:hAnsi="Verdana"/>
                <w:sz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25C6C77" w14:textId="77777777" w:rsidR="007A488C" w:rsidRPr="00527F31" w:rsidRDefault="007A488C" w:rsidP="00FF19FA">
            <w:pPr>
              <w:pStyle w:val="Betarp"/>
              <w:jc w:val="both"/>
              <w:rPr>
                <w:rFonts w:ascii="Verdana" w:hAnsi="Verdana"/>
                <w:b/>
                <w:bCs/>
                <w:sz w:val="22"/>
              </w:rPr>
            </w:pPr>
            <w:r w:rsidRPr="00527F31">
              <w:rPr>
                <w:rFonts w:ascii="Verdana" w:hAnsi="Verdana"/>
                <w:sz w:val="22"/>
              </w:rPr>
              <w:t>4) nusikalstamą bankrotą;</w:t>
            </w:r>
          </w:p>
          <w:p w14:paraId="7EB9BC29" w14:textId="77777777" w:rsidR="007A488C" w:rsidRPr="00527F31" w:rsidRDefault="007A488C" w:rsidP="00FF19FA">
            <w:pPr>
              <w:pStyle w:val="Betarp"/>
              <w:jc w:val="both"/>
              <w:rPr>
                <w:rFonts w:ascii="Verdana" w:hAnsi="Verdana"/>
                <w:b/>
                <w:bCs/>
                <w:sz w:val="22"/>
              </w:rPr>
            </w:pPr>
            <w:r w:rsidRPr="00527F31">
              <w:rPr>
                <w:rFonts w:ascii="Verdana" w:hAnsi="Verdana"/>
                <w:sz w:val="22"/>
              </w:rPr>
              <w:t>5) teroristinį ir su teroristine veikla susijusį nusikaltimą;</w:t>
            </w:r>
          </w:p>
          <w:p w14:paraId="3674742B" w14:textId="77777777" w:rsidR="007A488C" w:rsidRPr="00527F31" w:rsidRDefault="007A488C" w:rsidP="00FF19FA">
            <w:pPr>
              <w:pStyle w:val="Betarp"/>
              <w:jc w:val="both"/>
              <w:rPr>
                <w:rFonts w:ascii="Verdana" w:hAnsi="Verdana"/>
                <w:b/>
                <w:bCs/>
                <w:sz w:val="22"/>
              </w:rPr>
            </w:pPr>
            <w:r w:rsidRPr="00527F31">
              <w:rPr>
                <w:rFonts w:ascii="Verdana" w:hAnsi="Verdana"/>
                <w:sz w:val="22"/>
              </w:rPr>
              <w:t>6) nusikalstamu būdu gauto turto legalizavimą;</w:t>
            </w:r>
          </w:p>
          <w:p w14:paraId="2C997874" w14:textId="77777777" w:rsidR="007A488C" w:rsidRPr="00527F31" w:rsidRDefault="007A488C" w:rsidP="00FF19FA">
            <w:pPr>
              <w:pStyle w:val="Betarp"/>
              <w:jc w:val="both"/>
              <w:rPr>
                <w:rFonts w:ascii="Verdana" w:hAnsi="Verdana"/>
                <w:b/>
                <w:bCs/>
                <w:sz w:val="22"/>
              </w:rPr>
            </w:pPr>
            <w:r w:rsidRPr="00527F31">
              <w:rPr>
                <w:rFonts w:ascii="Verdana" w:hAnsi="Verdana"/>
                <w:sz w:val="22"/>
              </w:rPr>
              <w:t>7) prekybą žmonėmis, vaiko pirkimą arba pardavimą;</w:t>
            </w:r>
          </w:p>
          <w:p w14:paraId="16AEC406"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8) kitos valstybės tiekėjo atliktą nusikaltimą, apibrėžtą Direktyvos 2014/24/ES 57 straipsnio 1 dalyje išvardytus Europos Sąjungos teisės </w:t>
            </w:r>
            <w:r w:rsidRPr="00527F31">
              <w:rPr>
                <w:rFonts w:ascii="Verdana" w:hAnsi="Verdana"/>
                <w:sz w:val="22"/>
              </w:rPr>
              <w:lastRenderedPageBreak/>
              <w:t>aktus įgyvendinančiuose kitų valstybių teisės aktuose.</w:t>
            </w:r>
          </w:p>
          <w:p w14:paraId="49A2D167"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tiekėjas arba jo atsakingas asmuo nuteistas už aukščiau nurodytą nusikalstamą veiką, kai dėl:</w:t>
            </w:r>
          </w:p>
          <w:p w14:paraId="0648313E"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tiekėjo, kuris yra fizinis asmuo, per pastaruosius 5 metus buvo priimtas ir įsiteisėjęs apkaltinamasis teismo nuosprendis ir šis asmuo turi neišnykusį ar nepanaikintą teistumą;</w:t>
            </w:r>
          </w:p>
          <w:p w14:paraId="1A95BC51"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2) tiekėjo, kuris yra juridinis asmuo, kita organizacija ar jos </w:t>
            </w:r>
            <w:r w:rsidRPr="00527F31">
              <w:rPr>
                <w:rFonts w:ascii="Verdana" w:hAnsi="Verdana"/>
                <w:b/>
                <w:bCs/>
                <w:sz w:val="22"/>
              </w:rPr>
              <w:t>struktūrinis</w:t>
            </w:r>
            <w:r w:rsidRPr="00527F31">
              <w:rPr>
                <w:rFonts w:ascii="Verdana" w:hAnsi="Verdana"/>
                <w:sz w:val="22"/>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D662A04" w14:textId="77777777" w:rsidR="007A488C" w:rsidRPr="00527F31" w:rsidRDefault="007A488C" w:rsidP="00FF19FA">
            <w:pPr>
              <w:pStyle w:val="Betarp"/>
              <w:jc w:val="both"/>
              <w:rPr>
                <w:rFonts w:ascii="Verdana" w:hAnsi="Verdana"/>
                <w:b/>
                <w:bCs/>
                <w:sz w:val="22"/>
              </w:rPr>
            </w:pPr>
            <w:r w:rsidRPr="00527F31">
              <w:rPr>
                <w:rFonts w:ascii="Verdana" w:hAnsi="Verdana" w:cstheme="minorHAnsi"/>
                <w:bCs/>
                <w:sz w:val="22"/>
              </w:rPr>
              <w:t xml:space="preserve">3) tiekėjo, kuris yra juridinis asmuo, kita organizacija ar jos </w:t>
            </w:r>
            <w:r w:rsidRPr="00527F31">
              <w:rPr>
                <w:rFonts w:ascii="Verdana" w:hAnsi="Verdana" w:cstheme="minorHAnsi"/>
                <w:b/>
                <w:sz w:val="22"/>
              </w:rPr>
              <w:t>struktūrinis</w:t>
            </w:r>
            <w:r w:rsidRPr="00527F31">
              <w:rPr>
                <w:rFonts w:ascii="Verdana" w:hAnsi="Verdana" w:cstheme="minorHAnsi"/>
                <w:bCs/>
                <w:sz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6DD4E"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1 dalis</w:t>
            </w:r>
          </w:p>
          <w:p w14:paraId="2C44CAEF" w14:textId="77777777" w:rsidR="007A488C" w:rsidRPr="00527F31" w:rsidRDefault="007A488C" w:rsidP="00FF19FA">
            <w:pPr>
              <w:pStyle w:val="Betarp"/>
              <w:jc w:val="both"/>
              <w:rPr>
                <w:rFonts w:ascii="Verdana" w:eastAsia="Yu Mincho" w:hAnsi="Verdana"/>
                <w:sz w:val="22"/>
              </w:rPr>
            </w:pPr>
          </w:p>
          <w:p w14:paraId="662A053E"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A1-A6 punktai</w:t>
            </w:r>
          </w:p>
          <w:p w14:paraId="7518143B" w14:textId="77777777" w:rsidR="007A488C" w:rsidRPr="00527F31" w:rsidRDefault="007A488C" w:rsidP="00FF19FA">
            <w:pPr>
              <w:pStyle w:val="Betarp"/>
              <w:jc w:val="both"/>
              <w:rPr>
                <w:rFonts w:ascii="Verdana" w:eastAsia="Yu Mincho" w:hAnsi="Verdana"/>
                <w:sz w:val="22"/>
              </w:rPr>
            </w:pPr>
          </w:p>
          <w:p w14:paraId="37CD0D2D"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D1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F46FF" w14:textId="77777777" w:rsidR="007A488C" w:rsidRPr="00527F31" w:rsidRDefault="007A488C" w:rsidP="00FF19FA">
            <w:pPr>
              <w:jc w:val="both"/>
              <w:rPr>
                <w:rFonts w:ascii="Verdana" w:eastAsia="Yu Mincho" w:hAnsi="Verdana"/>
                <w:i/>
                <w:iCs/>
                <w:color w:val="auto"/>
                <w:sz w:val="22"/>
                <w:szCs w:val="22"/>
              </w:rPr>
            </w:pPr>
            <w:r w:rsidRPr="00527F31">
              <w:rPr>
                <w:rFonts w:ascii="Verdana" w:eastAsia="Yu Mincho" w:hAnsi="Verdana"/>
                <w:iCs/>
                <w:color w:val="auto"/>
                <w:sz w:val="22"/>
                <w:szCs w:val="22"/>
              </w:rPr>
              <w:t>Pateikiama su pasiūlymu: EBVPD.</w:t>
            </w:r>
          </w:p>
          <w:p w14:paraId="3DD381B3"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reikalaujama:</w:t>
            </w:r>
          </w:p>
          <w:p w14:paraId="76237A6E"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išrašo iš teismo sprendimo arba</w:t>
            </w:r>
          </w:p>
          <w:p w14:paraId="4A1CB5F6"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Informatikos ir ryšių departamento prie Vidaus reikalų ministerijos pažymos, arba</w:t>
            </w:r>
          </w:p>
          <w:p w14:paraId="4A7D7CB4" w14:textId="77777777" w:rsidR="007A488C" w:rsidRPr="00527F31" w:rsidRDefault="007A488C">
            <w:pPr>
              <w:pStyle w:val="Betarp"/>
              <w:numPr>
                <w:ilvl w:val="0"/>
                <w:numId w:val="13"/>
              </w:numPr>
              <w:tabs>
                <w:tab w:val="left" w:pos="286"/>
              </w:tabs>
              <w:suppressAutoHyphens w:val="0"/>
              <w:autoSpaceDN/>
              <w:ind w:left="0" w:hanging="46"/>
              <w:jc w:val="both"/>
              <w:textAlignment w:val="auto"/>
              <w:rPr>
                <w:rFonts w:ascii="Verdana" w:hAnsi="Verdana"/>
                <w:b/>
                <w:bCs/>
                <w:sz w:val="22"/>
              </w:rPr>
            </w:pPr>
            <w:r w:rsidRPr="00527F31">
              <w:rPr>
                <w:rFonts w:ascii="Verdana" w:hAnsi="Verdana"/>
                <w:sz w:val="22"/>
              </w:rPr>
              <w:t>valstybės įmonės Registrų centro Lietuvos Respublikos Vyriausybės nustatyta tvarka išduoto dokumento, patvirtinančio jungtinius kompetentingų institucijų tvarkomus duomenis.</w:t>
            </w:r>
          </w:p>
          <w:p w14:paraId="4B25D32A" w14:textId="77777777" w:rsidR="007A488C" w:rsidRPr="00527F31" w:rsidRDefault="007A488C" w:rsidP="00FF19FA">
            <w:pPr>
              <w:pStyle w:val="Betarp"/>
              <w:jc w:val="both"/>
              <w:rPr>
                <w:rFonts w:ascii="Verdana" w:hAnsi="Verdana"/>
                <w:sz w:val="22"/>
              </w:rPr>
            </w:pPr>
          </w:p>
          <w:p w14:paraId="0522E0EE"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261BC8CE" w14:textId="77777777" w:rsidR="007A488C" w:rsidRPr="00527F31" w:rsidRDefault="007A488C">
            <w:pPr>
              <w:pStyle w:val="Betarp"/>
              <w:numPr>
                <w:ilvl w:val="0"/>
                <w:numId w:val="13"/>
              </w:numPr>
              <w:tabs>
                <w:tab w:val="left" w:pos="324"/>
              </w:tabs>
              <w:suppressAutoHyphens w:val="0"/>
              <w:autoSpaceDN/>
              <w:ind w:left="40" w:hanging="86"/>
              <w:jc w:val="both"/>
              <w:textAlignment w:val="auto"/>
              <w:rPr>
                <w:rFonts w:ascii="Verdana" w:hAnsi="Verdana"/>
                <w:b/>
                <w:bCs/>
                <w:sz w:val="22"/>
              </w:rPr>
            </w:pPr>
            <w:r w:rsidRPr="00527F31">
              <w:rPr>
                <w:rFonts w:ascii="Verdana" w:hAnsi="Verdana"/>
                <w:sz w:val="22"/>
              </w:rPr>
              <w:t>atitinkamos užsienio šalies institucijos dokumento</w:t>
            </w:r>
            <w:r w:rsidRPr="00527F31">
              <w:rPr>
                <w:rStyle w:val="Puslapioinaosnuoroda"/>
                <w:rFonts w:ascii="Verdana" w:hAnsi="Verdana"/>
                <w:sz w:val="22"/>
              </w:rPr>
              <w:footnoteReference w:id="1"/>
            </w:r>
            <w:r w:rsidRPr="00527F31">
              <w:rPr>
                <w:rFonts w:ascii="Verdana" w:hAnsi="Verdana"/>
                <w:sz w:val="22"/>
              </w:rPr>
              <w:t>.</w:t>
            </w:r>
          </w:p>
          <w:p w14:paraId="12F33F1C" w14:textId="77777777" w:rsidR="007A488C" w:rsidRPr="00527F31" w:rsidRDefault="007A488C" w:rsidP="00FF19FA">
            <w:pPr>
              <w:pStyle w:val="Betarp"/>
              <w:jc w:val="both"/>
              <w:rPr>
                <w:rFonts w:ascii="Verdana" w:hAnsi="Verdana"/>
                <w:sz w:val="22"/>
              </w:rPr>
            </w:pPr>
          </w:p>
          <w:p w14:paraId="18C8D876" w14:textId="3CB44963" w:rsidR="007A488C" w:rsidRPr="00527F31" w:rsidRDefault="007A488C" w:rsidP="00FF19FA">
            <w:pPr>
              <w:pStyle w:val="Betarp"/>
              <w:jc w:val="both"/>
              <w:rPr>
                <w:rFonts w:ascii="Verdana" w:hAnsi="Verdana"/>
                <w:sz w:val="22"/>
              </w:rPr>
            </w:pPr>
            <w:bookmarkStart w:id="12" w:name="_Hlk96594056"/>
            <w:r w:rsidRPr="00527F31">
              <w:rPr>
                <w:rFonts w:ascii="Verdana" w:hAnsi="Verdana"/>
                <w:sz w:val="22"/>
              </w:rPr>
              <w:t>Nurodyti dokumentai turi būti išduoti ne anksčiau kaip 180 dienų iki tos dienos, kai tiekėjas perkančiosios organizacijos prašymu turės pateikti pašalinimo pagrindų nebuvimą patvirtinančius dokumentus.</w:t>
            </w:r>
          </w:p>
          <w:bookmarkEnd w:id="12"/>
          <w:p w14:paraId="6C24DEB0" w14:textId="77777777" w:rsidR="007A488C" w:rsidRPr="00527F31" w:rsidRDefault="007A488C" w:rsidP="00FF19FA">
            <w:pPr>
              <w:pStyle w:val="Betarp"/>
              <w:jc w:val="both"/>
              <w:rPr>
                <w:rFonts w:ascii="Verdana" w:hAnsi="Verdana"/>
                <w:b/>
                <w:bCs/>
                <w:sz w:val="22"/>
              </w:rPr>
            </w:pPr>
          </w:p>
          <w:p w14:paraId="5D7FEC23"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Jei dokumentas išduotas anksčiau, tačiau jame nurodytas galiojimo </w:t>
            </w:r>
            <w:r w:rsidRPr="00527F31">
              <w:rPr>
                <w:rFonts w:ascii="Verdana" w:hAnsi="Verdana"/>
                <w:sz w:val="22"/>
              </w:rPr>
              <w:lastRenderedPageBreak/>
              <w:t>terminas ilgesnis nei pašalinimo pagrindų nebuvimą patvirtinančių dokumentų pagal EBVPD galutinis pateikimo terminas, toks dokumentas jo galiojimo laikotarpiu yra priimtinas.</w:t>
            </w:r>
          </w:p>
          <w:p w14:paraId="0F92F1A1" w14:textId="77777777" w:rsidR="007A488C" w:rsidRPr="00527F31" w:rsidRDefault="007A488C" w:rsidP="00FF19FA">
            <w:pPr>
              <w:pStyle w:val="Betarp"/>
              <w:jc w:val="both"/>
              <w:rPr>
                <w:rFonts w:ascii="Verdana" w:hAnsi="Verdana"/>
                <w:sz w:val="22"/>
              </w:rPr>
            </w:pPr>
          </w:p>
          <w:p w14:paraId="134C6B15" w14:textId="77777777" w:rsidR="007A488C" w:rsidRPr="00527F31" w:rsidRDefault="007A488C" w:rsidP="00FF19FA">
            <w:pPr>
              <w:pStyle w:val="Betarp"/>
              <w:jc w:val="both"/>
              <w:rPr>
                <w:rFonts w:ascii="Verdana" w:hAnsi="Verdana"/>
                <w:b/>
                <w:bCs/>
                <w:sz w:val="22"/>
                <w:u w:val="single"/>
              </w:rPr>
            </w:pPr>
            <w:r w:rsidRPr="00527F31">
              <w:rPr>
                <w:rFonts w:ascii="Verdana" w:hAnsi="Verdana"/>
                <w:b/>
                <w:bCs/>
                <w:sz w:val="22"/>
                <w:u w:val="single"/>
              </w:rPr>
              <w:t>PASTABA:</w:t>
            </w:r>
          </w:p>
          <w:p w14:paraId="75B4C3F1" w14:textId="2E400F4F" w:rsidR="007A488C" w:rsidRPr="00527F31" w:rsidRDefault="007A488C" w:rsidP="00FF19FA">
            <w:pPr>
              <w:pStyle w:val="Betarp"/>
              <w:jc w:val="both"/>
              <w:rPr>
                <w:rFonts w:ascii="Verdana" w:hAnsi="Verdana"/>
                <w:sz w:val="22"/>
              </w:rPr>
            </w:pPr>
            <w:r w:rsidRPr="00527F31">
              <w:rPr>
                <w:rFonts w:ascii="Verdana" w:hAnsi="Verdana"/>
                <w:sz w:val="22"/>
              </w:rPr>
              <w:t xml:space="preserve">Pažymų, patvirtinančių VPĮ 46 straipsnyje nurodytų tiekėjo pašalinimo pagrindų nebuvimą, pateikti nereikalaujama. Jų </w:t>
            </w:r>
            <w:r w:rsidR="00CA7D1D" w:rsidRPr="00527F31">
              <w:rPr>
                <w:rFonts w:ascii="Verdana" w:hAnsi="Verdana"/>
                <w:sz w:val="22"/>
              </w:rPr>
              <w:t>P</w:t>
            </w:r>
            <w:r w:rsidRPr="00527F31">
              <w:rPr>
                <w:rFonts w:ascii="Verdana" w:hAnsi="Verdana"/>
                <w:sz w:val="22"/>
              </w:rPr>
              <w:t>erkančioji organizacija reikalaus tik turėdama pagrįstų abejonių dėl tiekėjo patikimumo.</w:t>
            </w:r>
          </w:p>
        </w:tc>
      </w:tr>
      <w:tr w:rsidR="006129DF" w:rsidRPr="00527F31" w14:paraId="7474F25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1A347" w14:textId="121FB403" w:rsidR="006129DF" w:rsidRPr="00527F31" w:rsidRDefault="006129DF" w:rsidP="00FF19FA">
            <w:pPr>
              <w:rPr>
                <w:rFonts w:ascii="Verdana" w:hAnsi="Verdana"/>
                <w:color w:val="auto"/>
                <w:sz w:val="22"/>
                <w:szCs w:val="22"/>
              </w:rPr>
            </w:pPr>
            <w:r w:rsidRPr="00527F31">
              <w:rPr>
                <w:rFonts w:ascii="Verdana" w:hAnsi="Verdana"/>
                <w:color w:val="auto"/>
                <w:sz w:val="22"/>
                <w:szCs w:val="22"/>
              </w:rPr>
              <w:lastRenderedPageBreak/>
              <w:t>3.4.2.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1AE90" w14:textId="499E63DF" w:rsidR="006129DF" w:rsidRPr="00527F31" w:rsidRDefault="006129DF" w:rsidP="00FF19FA">
            <w:pPr>
              <w:pStyle w:val="Betarp"/>
              <w:jc w:val="both"/>
              <w:rPr>
                <w:rFonts w:ascii="Verdana" w:hAnsi="Verdana"/>
                <w:sz w:val="22"/>
              </w:rPr>
            </w:pPr>
            <w:r w:rsidRPr="00527F31">
              <w:rPr>
                <w:rFonts w:ascii="Verdana" w:hAnsi="Verdana"/>
                <w:sz w:val="22"/>
              </w:rPr>
              <w:t>Tiekėjas yra neatlikęs jam paskirtos baudžiamojo poveikio priemonės – uždraudimo juridiniam asmeniui dalyvauti viešuosiuose pirkimuose.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A4C2F" w14:textId="77777777" w:rsidR="006129DF" w:rsidRPr="00527F31" w:rsidRDefault="006129DF" w:rsidP="00FF19FA">
            <w:pPr>
              <w:jc w:val="both"/>
              <w:rPr>
                <w:rFonts w:ascii="Verdana" w:eastAsia="Yu Mincho" w:hAnsi="Verdana"/>
                <w:b/>
                <w:bCs/>
                <w:sz w:val="22"/>
                <w:szCs w:val="22"/>
              </w:rPr>
            </w:pPr>
            <w:r w:rsidRPr="00527F31">
              <w:rPr>
                <w:rFonts w:ascii="Verdana" w:eastAsia="Yu Mincho" w:hAnsi="Verdana"/>
                <w:b/>
                <w:bCs/>
                <w:sz w:val="22"/>
                <w:szCs w:val="22"/>
              </w:rPr>
              <w:t>VPĮ 46 straipsnio 2</w:t>
            </w:r>
            <w:r w:rsidRPr="00527F31">
              <w:rPr>
                <w:rFonts w:ascii="Verdana" w:eastAsia="Yu Mincho" w:hAnsi="Verdana"/>
                <w:b/>
                <w:bCs/>
                <w:sz w:val="22"/>
                <w:szCs w:val="22"/>
                <w:vertAlign w:val="superscript"/>
              </w:rPr>
              <w:t>1</w:t>
            </w:r>
            <w:r w:rsidRPr="00527F31">
              <w:rPr>
                <w:rFonts w:ascii="Verdana" w:eastAsia="Yu Mincho" w:hAnsi="Verdana"/>
                <w:b/>
                <w:bCs/>
                <w:sz w:val="22"/>
                <w:szCs w:val="22"/>
              </w:rPr>
              <w:t xml:space="preserve"> dalis</w:t>
            </w:r>
          </w:p>
          <w:p w14:paraId="74F98FAC" w14:textId="77777777" w:rsidR="006129DF" w:rsidRPr="00527F31" w:rsidRDefault="006129DF" w:rsidP="00FF19FA">
            <w:pPr>
              <w:jc w:val="both"/>
              <w:rPr>
                <w:rFonts w:ascii="Verdana" w:eastAsia="Yu Mincho" w:hAnsi="Verdana"/>
                <w:b/>
                <w:bCs/>
                <w:sz w:val="22"/>
                <w:szCs w:val="22"/>
              </w:rPr>
            </w:pPr>
          </w:p>
          <w:p w14:paraId="4052A700" w14:textId="2509A934" w:rsidR="006129DF" w:rsidRPr="00527F31" w:rsidRDefault="006129DF" w:rsidP="00FF19FA">
            <w:pPr>
              <w:pStyle w:val="Betarp"/>
              <w:jc w:val="both"/>
              <w:rPr>
                <w:rFonts w:ascii="Verdana" w:eastAsia="Yu Mincho" w:hAnsi="Verdana"/>
                <w:b/>
                <w:bCs/>
                <w:sz w:val="22"/>
              </w:rPr>
            </w:pPr>
            <w:r w:rsidRPr="00527F31">
              <w:rPr>
                <w:rFonts w:ascii="Verdana" w:eastAsia="Yu Mincho" w:hAnsi="Verdana"/>
                <w:sz w:val="22"/>
              </w:rPr>
              <w:t>EBVPD III dalies D2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D78ED" w14:textId="7EAD0322" w:rsidR="006129DF" w:rsidRPr="00527F31" w:rsidRDefault="006129DF" w:rsidP="00FF19FA">
            <w:pPr>
              <w:jc w:val="both"/>
              <w:rPr>
                <w:rFonts w:ascii="Verdana" w:eastAsia="Yu Mincho" w:hAnsi="Verdana"/>
                <w:iCs/>
                <w:color w:val="auto"/>
                <w:sz w:val="22"/>
                <w:szCs w:val="22"/>
              </w:rPr>
            </w:pPr>
            <w:r w:rsidRPr="00527F31">
              <w:rPr>
                <w:rFonts w:ascii="Verdana" w:eastAsia="Calibri" w:hAnsi="Verdana"/>
                <w:sz w:val="22"/>
                <w:szCs w:val="22"/>
              </w:rPr>
              <w:t>Iš Lietuvoje įsteigtų subjektų įrodančių dokumentų nereikalaujama. Užtenka pateikto EBVPD.</w:t>
            </w:r>
          </w:p>
        </w:tc>
      </w:tr>
      <w:tr w:rsidR="00A83E64" w:rsidRPr="00527F31" w14:paraId="635564CD"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6C2A" w14:textId="0188F053" w:rsidR="007A488C" w:rsidRPr="00527F31" w:rsidRDefault="007A488C" w:rsidP="00FF19FA">
            <w:pPr>
              <w:pStyle w:val="Betarp"/>
              <w:suppressAutoHyphens w:val="0"/>
              <w:autoSpaceDN/>
              <w:textAlignment w:val="auto"/>
              <w:rPr>
                <w:rFonts w:ascii="Verdana" w:hAnsi="Verdana"/>
                <w:sz w:val="22"/>
              </w:rPr>
            </w:pPr>
            <w:bookmarkStart w:id="13" w:name="_Hlk90887843"/>
            <w:r w:rsidRPr="00527F31">
              <w:rPr>
                <w:rFonts w:ascii="Verdana" w:hAnsi="Verdana"/>
                <w:sz w:val="22"/>
              </w:rPr>
              <w:t>3.4.</w:t>
            </w:r>
            <w:r w:rsidR="006129DF" w:rsidRPr="00527F31">
              <w:rPr>
                <w:rFonts w:ascii="Verdana" w:hAnsi="Verdana"/>
                <w:sz w:val="22"/>
              </w:rPr>
              <w:t>3</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6660B"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558538" w14:textId="77777777" w:rsidR="007A488C" w:rsidRPr="00527F31" w:rsidRDefault="007A488C" w:rsidP="00FF19FA">
            <w:pPr>
              <w:pStyle w:val="Betarp"/>
              <w:jc w:val="both"/>
              <w:rPr>
                <w:rFonts w:ascii="Verdana" w:hAnsi="Verdana"/>
                <w:b/>
                <w:bCs/>
                <w:sz w:val="22"/>
              </w:rPr>
            </w:pPr>
          </w:p>
          <w:p w14:paraId="20E48B4A" w14:textId="77777777" w:rsidR="007A488C" w:rsidRPr="00527F31" w:rsidRDefault="007A488C" w:rsidP="00FF19FA">
            <w:pPr>
              <w:pStyle w:val="Betarp"/>
              <w:jc w:val="both"/>
              <w:rPr>
                <w:rFonts w:ascii="Verdana" w:hAnsi="Verdana"/>
                <w:b/>
                <w:bCs/>
                <w:sz w:val="22"/>
              </w:rPr>
            </w:pPr>
            <w:r w:rsidRPr="00527F31">
              <w:rPr>
                <w:rFonts w:ascii="Verdana" w:hAnsi="Verdana"/>
                <w:sz w:val="22"/>
              </w:rPr>
              <w:lastRenderedPageBreak/>
              <w:t>Laikoma, kad tiekėjas arba jo atsakingas asmuo nuteistas už aukščiau nurodytą nusikalstamą veiką, kai dėl:</w:t>
            </w:r>
          </w:p>
          <w:p w14:paraId="7AC05678"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tiekėjo, kuris yra fizinis asmuo, per pastaruosius 5 metus buvo priimtas ir įsiteisėjęs apkaltinamasis teismo nuosprendis ir šis asmuo turi neišnykusį ar nepanaikintą teistumą;</w:t>
            </w:r>
          </w:p>
          <w:p w14:paraId="3FC22976" w14:textId="77777777" w:rsidR="007A488C" w:rsidRPr="00527F31" w:rsidRDefault="007A488C" w:rsidP="00FF19FA">
            <w:pPr>
              <w:pStyle w:val="Betarp"/>
              <w:jc w:val="both"/>
              <w:rPr>
                <w:rFonts w:ascii="Verdana" w:hAnsi="Verdana" w:cstheme="minorHAnsi"/>
                <w:b/>
                <w:bCs/>
                <w:sz w:val="22"/>
              </w:rPr>
            </w:pPr>
            <w:r w:rsidRPr="00527F31">
              <w:rPr>
                <w:rFonts w:ascii="Verdana" w:hAnsi="Verdana" w:cstheme="minorHAnsi"/>
                <w:bCs/>
                <w:sz w:val="22"/>
              </w:rPr>
              <w:t xml:space="preserve">2) tiekėjo, kuris yra juridinis asmuo, kita organizacija ar jos </w:t>
            </w:r>
            <w:r w:rsidRPr="00527F31">
              <w:rPr>
                <w:rFonts w:ascii="Verdana" w:hAnsi="Verdana" w:cstheme="minorHAnsi"/>
                <w:b/>
                <w:sz w:val="22"/>
              </w:rPr>
              <w:t>struktūrinis</w:t>
            </w:r>
            <w:r w:rsidRPr="00527F31">
              <w:rPr>
                <w:rFonts w:ascii="Verdana" w:hAnsi="Verdana" w:cstheme="minorHAnsi"/>
                <w:bCs/>
                <w:sz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6BD750D" w14:textId="77777777" w:rsidR="007A488C" w:rsidRPr="00527F31" w:rsidRDefault="007A488C" w:rsidP="00FF19FA">
            <w:pPr>
              <w:pStyle w:val="Betarp"/>
              <w:jc w:val="both"/>
              <w:rPr>
                <w:rFonts w:ascii="Verdana" w:hAnsi="Verdana"/>
                <w:b/>
                <w:bCs/>
                <w:sz w:val="22"/>
              </w:rPr>
            </w:pPr>
          </w:p>
          <w:p w14:paraId="7D403DC0" w14:textId="77777777" w:rsidR="007A488C" w:rsidRPr="00527F31" w:rsidRDefault="007A488C" w:rsidP="00FF19FA">
            <w:pPr>
              <w:pStyle w:val="Betarp"/>
              <w:jc w:val="both"/>
              <w:rPr>
                <w:rFonts w:ascii="Verdana" w:hAnsi="Verdana"/>
                <w:b/>
                <w:bCs/>
                <w:sz w:val="22"/>
              </w:rPr>
            </w:pPr>
            <w:r w:rsidRPr="00527F31">
              <w:rPr>
                <w:rFonts w:ascii="Verdana" w:hAnsi="Verdana"/>
                <w:sz w:val="22"/>
              </w:rPr>
              <w:t>Tačiau ši nuostata netaikoma, jeigu:</w:t>
            </w:r>
          </w:p>
          <w:p w14:paraId="248DDA46" w14:textId="77777777" w:rsidR="007A488C" w:rsidRPr="00527F31" w:rsidRDefault="007A488C" w:rsidP="00FF19FA">
            <w:pPr>
              <w:pStyle w:val="Betarp"/>
              <w:jc w:val="both"/>
              <w:rPr>
                <w:rFonts w:ascii="Verdana" w:hAnsi="Verdana"/>
                <w:b/>
                <w:bCs/>
                <w:sz w:val="22"/>
              </w:rPr>
            </w:pPr>
            <w:r w:rsidRPr="00527F31">
              <w:rPr>
                <w:rFonts w:ascii="Verdana" w:hAnsi="Verdana"/>
                <w:sz w:val="22"/>
              </w:rPr>
              <w:t>1) tiekėjas yra įsipareigojęs sumokėti mokesčius, įskaitant socialinio draudimo įmokas ir dėl to laikomas jau įvykdžiusiu šioje dalyje nurodytus įsipareigojimus;</w:t>
            </w:r>
          </w:p>
          <w:p w14:paraId="70FB7C14" w14:textId="77777777" w:rsidR="007A488C" w:rsidRPr="00527F31" w:rsidRDefault="007A488C" w:rsidP="00FF19FA">
            <w:pPr>
              <w:pStyle w:val="Betarp"/>
              <w:jc w:val="both"/>
              <w:rPr>
                <w:rFonts w:ascii="Verdana" w:hAnsi="Verdana"/>
                <w:b/>
                <w:bCs/>
                <w:sz w:val="22"/>
              </w:rPr>
            </w:pPr>
            <w:r w:rsidRPr="00527F31">
              <w:rPr>
                <w:rFonts w:ascii="Verdana" w:hAnsi="Verdana"/>
                <w:sz w:val="22"/>
              </w:rPr>
              <w:t>2) įsiskolinimo suma neviršija 50 Eur (penkiasdešimt eurų);</w:t>
            </w:r>
          </w:p>
          <w:p w14:paraId="7AD4047F"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w:t>
            </w:r>
            <w:r w:rsidRPr="00527F31">
              <w:rPr>
                <w:rFonts w:ascii="Verdana" w:hAnsi="Verdana"/>
                <w:sz w:val="22"/>
              </w:rPr>
              <w:lastRenderedPageBreak/>
              <w:t>įsipareigojimus, susijusius su mokesčių, įskaitant socialinio draudimo įmokas, mokėjimu.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D7872"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3 dalis</w:t>
            </w:r>
          </w:p>
          <w:p w14:paraId="29C26E14" w14:textId="77777777" w:rsidR="007A488C" w:rsidRPr="00527F31" w:rsidRDefault="007A488C" w:rsidP="00FF19FA">
            <w:pPr>
              <w:pStyle w:val="Betarp"/>
              <w:jc w:val="both"/>
              <w:rPr>
                <w:rFonts w:ascii="Verdana" w:hAnsi="Verdana"/>
                <w:sz w:val="22"/>
              </w:rPr>
            </w:pPr>
          </w:p>
          <w:p w14:paraId="2305C5BE" w14:textId="77777777" w:rsidR="007A488C" w:rsidRPr="00527F31" w:rsidRDefault="007A488C" w:rsidP="00FF19FA">
            <w:pPr>
              <w:pStyle w:val="Betarp"/>
              <w:jc w:val="both"/>
              <w:rPr>
                <w:rFonts w:ascii="Verdana" w:eastAsia="Yu Mincho" w:hAnsi="Verdana"/>
                <w:sz w:val="22"/>
              </w:rPr>
            </w:pPr>
            <w:r w:rsidRPr="00527F31">
              <w:rPr>
                <w:rFonts w:ascii="Verdana" w:hAnsi="Verdana"/>
                <w:sz w:val="22"/>
              </w:rPr>
              <w:t>EBVPD III dalies B1 ir B2 punktai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FC0A6" w14:textId="77777777" w:rsidR="007A488C" w:rsidRPr="00527F31" w:rsidRDefault="007A488C" w:rsidP="00FF19FA">
            <w:pPr>
              <w:pStyle w:val="Betarp"/>
              <w:tabs>
                <w:tab w:val="left" w:pos="331"/>
              </w:tabs>
              <w:jc w:val="both"/>
              <w:rPr>
                <w:rFonts w:ascii="Verdana" w:hAnsi="Verdana"/>
                <w:b/>
                <w:bCs/>
                <w:sz w:val="22"/>
              </w:rPr>
            </w:pPr>
            <w:r w:rsidRPr="00527F31">
              <w:rPr>
                <w:rFonts w:ascii="Verdana" w:hAnsi="Verdana"/>
                <w:sz w:val="22"/>
              </w:rPr>
              <w:t>1) Dėl įsipareigojimų, susijusių su mokesčių mokėjimu, įvykdymo iš Lietuvoje įsteigtų subjektų prašoma:</w:t>
            </w:r>
          </w:p>
          <w:p w14:paraId="530E63BD" w14:textId="77777777" w:rsidR="007A488C" w:rsidRPr="00527F31" w:rsidRDefault="007A488C" w:rsidP="00FF19FA">
            <w:pPr>
              <w:pStyle w:val="Betarp"/>
              <w:jc w:val="both"/>
              <w:rPr>
                <w:rFonts w:ascii="Verdana" w:hAnsi="Verdana"/>
                <w:sz w:val="22"/>
              </w:rPr>
            </w:pPr>
          </w:p>
          <w:p w14:paraId="6A1535C8"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 išrašo iš teismo sprendimo (jei toks yra) arba </w:t>
            </w:r>
          </w:p>
          <w:p w14:paraId="4ABD179E" w14:textId="77777777" w:rsidR="007A488C" w:rsidRPr="00527F31" w:rsidRDefault="007A488C" w:rsidP="00FF19FA">
            <w:pPr>
              <w:pStyle w:val="Betarp"/>
              <w:jc w:val="both"/>
              <w:rPr>
                <w:rFonts w:ascii="Verdana" w:hAnsi="Verdana"/>
                <w:sz w:val="22"/>
              </w:rPr>
            </w:pPr>
            <w:r w:rsidRPr="00527F31">
              <w:rPr>
                <w:rFonts w:ascii="Verdana" w:hAnsi="Verdana"/>
                <w:sz w:val="22"/>
              </w:rPr>
              <w:t xml:space="preserve">• Valstybinės mokesčių inspekcijos prie Lietuvos Respublikos finansų ministerijos išduoto dokumento, </w:t>
            </w:r>
          </w:p>
          <w:p w14:paraId="533FD9B2"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 arba valstybės įmonės Registrų centro Lietuvos Respublikos Vyriausybės nustatyta tvarka išduoto dokumento, patvirtinančio jungtinius kompetentingų institucijų tvarkomus duomenis.</w:t>
            </w:r>
          </w:p>
          <w:p w14:paraId="538F5E93" w14:textId="77777777" w:rsidR="007A488C" w:rsidRPr="00527F31" w:rsidRDefault="007A488C" w:rsidP="00FF19FA">
            <w:pPr>
              <w:pStyle w:val="Betarp"/>
              <w:jc w:val="both"/>
              <w:rPr>
                <w:rFonts w:ascii="Verdana" w:hAnsi="Verdana"/>
                <w:sz w:val="22"/>
              </w:rPr>
            </w:pPr>
            <w:r w:rsidRPr="00527F31">
              <w:rPr>
                <w:rFonts w:ascii="Verdana" w:hAnsi="Verdana"/>
                <w:sz w:val="22"/>
              </w:rPr>
              <w:t>Iš ne Lietuvoje įsteigtų subjektų reikalaujama:</w:t>
            </w:r>
          </w:p>
          <w:p w14:paraId="3E2C103C" w14:textId="77777777" w:rsidR="007A488C" w:rsidRPr="00527F31" w:rsidRDefault="007A488C">
            <w:pPr>
              <w:pStyle w:val="Betarp"/>
              <w:numPr>
                <w:ilvl w:val="0"/>
                <w:numId w:val="13"/>
              </w:numPr>
              <w:tabs>
                <w:tab w:val="left" w:pos="316"/>
              </w:tabs>
              <w:suppressAutoHyphens w:val="0"/>
              <w:autoSpaceDN/>
              <w:ind w:left="0" w:hanging="46"/>
              <w:jc w:val="both"/>
              <w:textAlignment w:val="auto"/>
              <w:rPr>
                <w:rFonts w:ascii="Verdana" w:hAnsi="Verdana"/>
                <w:b/>
                <w:bCs/>
                <w:sz w:val="22"/>
              </w:rPr>
            </w:pPr>
            <w:r w:rsidRPr="00527F31">
              <w:rPr>
                <w:rFonts w:ascii="Verdana" w:hAnsi="Verdana"/>
                <w:sz w:val="22"/>
              </w:rPr>
              <w:t>atitinkamos užsienio šalies institucijos dokumento</w:t>
            </w:r>
            <w:r w:rsidRPr="00527F31">
              <w:rPr>
                <w:rStyle w:val="Puslapioinaosnuoroda"/>
                <w:rFonts w:ascii="Verdana" w:hAnsi="Verdana"/>
                <w:sz w:val="22"/>
              </w:rPr>
              <w:footnoteReference w:id="2"/>
            </w:r>
            <w:r w:rsidRPr="00527F31">
              <w:rPr>
                <w:rFonts w:ascii="Verdana" w:hAnsi="Verdana"/>
                <w:sz w:val="22"/>
              </w:rPr>
              <w:t>.</w:t>
            </w:r>
          </w:p>
          <w:p w14:paraId="3B7797AD" w14:textId="77777777" w:rsidR="007A488C" w:rsidRPr="00527F31" w:rsidRDefault="007A488C" w:rsidP="00FF19FA">
            <w:pPr>
              <w:pStyle w:val="Betarp"/>
              <w:jc w:val="both"/>
              <w:rPr>
                <w:rFonts w:ascii="Verdana" w:eastAsia="Yu Mincho" w:hAnsi="Verdana"/>
                <w:sz w:val="22"/>
              </w:rPr>
            </w:pPr>
          </w:p>
          <w:p w14:paraId="7602A56E" w14:textId="1FFE3E21" w:rsidR="007A488C" w:rsidRPr="00527F31" w:rsidRDefault="007A488C" w:rsidP="00FF19FA">
            <w:pPr>
              <w:pStyle w:val="Betarp"/>
              <w:jc w:val="both"/>
              <w:rPr>
                <w:rFonts w:ascii="Verdana" w:hAnsi="Verdana"/>
                <w:i/>
                <w:iCs/>
                <w:sz w:val="22"/>
              </w:rPr>
            </w:pPr>
            <w:r w:rsidRPr="00527F31">
              <w:rPr>
                <w:rFonts w:ascii="Verdana" w:hAnsi="Verdana"/>
                <w:sz w:val="22"/>
              </w:rPr>
              <w:t>Nurodyti dokumentai turi būti išduoti ne anksčiau kaip 120 dienų iki tos dienos, kai tiekėjas perkančiosios organizacijos prašymu turės pateikti pašalinimo pagrindų nebuvimą patvirtinančius dokumentus.</w:t>
            </w:r>
          </w:p>
          <w:p w14:paraId="5E916824" w14:textId="77777777" w:rsidR="007A488C" w:rsidRPr="00527F31" w:rsidRDefault="007A488C" w:rsidP="00FF19FA">
            <w:pPr>
              <w:pStyle w:val="Betarp"/>
              <w:jc w:val="both"/>
              <w:rPr>
                <w:rFonts w:ascii="Verdana" w:hAnsi="Verdana"/>
                <w:i/>
                <w:iCs/>
                <w:sz w:val="22"/>
              </w:rPr>
            </w:pPr>
          </w:p>
          <w:p w14:paraId="0B551E99" w14:textId="77777777" w:rsidR="007A488C" w:rsidRPr="00527F31" w:rsidRDefault="007A488C" w:rsidP="00FF19FA">
            <w:pPr>
              <w:pStyle w:val="Betarp"/>
              <w:jc w:val="both"/>
              <w:rPr>
                <w:rFonts w:ascii="Verdana" w:hAnsi="Verdana"/>
                <w:b/>
                <w:bCs/>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B838E2D" w14:textId="77777777" w:rsidR="007A488C" w:rsidRPr="00527F31" w:rsidRDefault="007A488C" w:rsidP="00FF19FA">
            <w:pPr>
              <w:pStyle w:val="Betarp"/>
              <w:jc w:val="both"/>
              <w:rPr>
                <w:rFonts w:ascii="Verdana" w:hAnsi="Verdana"/>
                <w:b/>
                <w:bCs/>
                <w:sz w:val="22"/>
              </w:rPr>
            </w:pPr>
          </w:p>
          <w:p w14:paraId="60F22FD5" w14:textId="77777777" w:rsidR="007A488C" w:rsidRPr="00527F31" w:rsidRDefault="007A488C" w:rsidP="00FF19FA">
            <w:pPr>
              <w:pStyle w:val="Betarp"/>
              <w:jc w:val="both"/>
              <w:rPr>
                <w:rFonts w:ascii="Verdana" w:hAnsi="Verdana"/>
                <w:b/>
                <w:bCs/>
                <w:sz w:val="22"/>
              </w:rPr>
            </w:pPr>
            <w:r w:rsidRPr="00527F31">
              <w:rPr>
                <w:rFonts w:ascii="Verdana" w:hAnsi="Verdana"/>
                <w:sz w:val="22"/>
              </w:rPr>
              <w:t>2) Dėl įsipareigojimų, susijusių su socialinio draudimo įmokų mokėjimu, įvykdymo iš Lietuvoje įsteigtų subjektų prašoma:</w:t>
            </w:r>
          </w:p>
          <w:p w14:paraId="4621F644" w14:textId="6D9FBA93" w:rsidR="007A488C" w:rsidRPr="00527F31" w:rsidRDefault="007A488C" w:rsidP="00FF19FA">
            <w:pPr>
              <w:pStyle w:val="Betarp"/>
              <w:jc w:val="both"/>
              <w:rPr>
                <w:rFonts w:ascii="Verdana" w:hAnsi="Verdana"/>
                <w:sz w:val="22"/>
              </w:rPr>
            </w:pPr>
            <w:r w:rsidRPr="00527F31">
              <w:rPr>
                <w:rFonts w:ascii="Verdana" w:hAnsi="Verdana"/>
                <w:sz w:val="22"/>
              </w:rPr>
              <w:t xml:space="preserve">2.1) Jeigu tiekėjas yra juridinis asmuo, registruotas Lietuvos Respublikoje, iš jo </w:t>
            </w:r>
            <w:r w:rsidRPr="00527F31">
              <w:rPr>
                <w:rFonts w:ascii="Verdana" w:hAnsi="Verdana"/>
                <w:sz w:val="22"/>
              </w:rPr>
              <w:lastRenderedPageBreak/>
              <w:t xml:space="preserve">nereikalaujama pateikti jokių šį reikalavimą įrodančių dokumentų. Perkančioji organizacija savarankiškai patikrina duomenis nacionalinėje duomenų bazėje, adresu </w:t>
            </w:r>
            <w:hyperlink r:id="rId15" w:history="1">
              <w:r w:rsidRPr="00527F31">
                <w:rPr>
                  <w:rStyle w:val="Hipersaitas"/>
                  <w:rFonts w:ascii="Verdana" w:hAnsi="Verdana"/>
                  <w:sz w:val="22"/>
                </w:rPr>
                <w:t>http://draudejai.sodra.lt/draudeju_viesi_duomenys/.</w:t>
              </w:r>
            </w:hyperlink>
          </w:p>
          <w:p w14:paraId="1FF15A28" w14:textId="77777777" w:rsidR="007A488C" w:rsidRPr="00527F31" w:rsidRDefault="007A488C" w:rsidP="00FF19FA">
            <w:pPr>
              <w:pStyle w:val="Betarp"/>
              <w:jc w:val="both"/>
              <w:rPr>
                <w:rFonts w:ascii="Verdana" w:hAnsi="Verdana"/>
                <w:b/>
                <w:bCs/>
                <w:sz w:val="22"/>
              </w:rPr>
            </w:pPr>
          </w:p>
          <w:p w14:paraId="091C8701" w14:textId="77777777" w:rsidR="007A488C" w:rsidRPr="00527F31" w:rsidRDefault="007A488C" w:rsidP="00FF19FA">
            <w:pPr>
              <w:pStyle w:val="Betarp"/>
              <w:jc w:val="both"/>
              <w:rPr>
                <w:rFonts w:ascii="Verdana" w:hAnsi="Verdana"/>
                <w:b/>
                <w:bCs/>
                <w:sz w:val="22"/>
              </w:rPr>
            </w:pPr>
            <w:r w:rsidRPr="00527F31">
              <w:rPr>
                <w:rFonts w:ascii="Verdana" w:hAnsi="Verdana"/>
                <w:sz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673D601" w14:textId="77777777" w:rsidR="007A488C" w:rsidRPr="00527F31" w:rsidRDefault="007A488C" w:rsidP="00FF19FA">
            <w:pPr>
              <w:pStyle w:val="Betarp"/>
              <w:jc w:val="both"/>
              <w:rPr>
                <w:rFonts w:ascii="Verdana" w:hAnsi="Verdana"/>
                <w:b/>
                <w:bCs/>
                <w:sz w:val="22"/>
              </w:rPr>
            </w:pPr>
            <w:r w:rsidRPr="00527F31">
              <w:rPr>
                <w:rFonts w:ascii="Verdana" w:hAnsi="Verdana"/>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4E5B762"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Iš ne Lietuvoje įsteigtų subjektų reikalaujama:</w:t>
            </w:r>
          </w:p>
          <w:p w14:paraId="3BB90E55" w14:textId="77777777" w:rsidR="007A488C" w:rsidRPr="00527F31" w:rsidRDefault="007A488C">
            <w:pPr>
              <w:pStyle w:val="Betarp"/>
              <w:numPr>
                <w:ilvl w:val="0"/>
                <w:numId w:val="13"/>
              </w:numPr>
              <w:tabs>
                <w:tab w:val="left" w:pos="226"/>
              </w:tabs>
              <w:suppressAutoHyphens w:val="0"/>
              <w:autoSpaceDN/>
              <w:ind w:left="0" w:hanging="46"/>
              <w:jc w:val="both"/>
              <w:textAlignment w:val="auto"/>
              <w:rPr>
                <w:rFonts w:ascii="Verdana" w:hAnsi="Verdana"/>
                <w:b/>
                <w:bCs/>
                <w:sz w:val="22"/>
              </w:rPr>
            </w:pPr>
            <w:r w:rsidRPr="00527F31">
              <w:rPr>
                <w:rFonts w:ascii="Verdana" w:hAnsi="Verdana"/>
                <w:sz w:val="22"/>
              </w:rPr>
              <w:t>atitinkamos užsienio šalies kompetentingos institucijos dokumento</w:t>
            </w:r>
            <w:r w:rsidRPr="00527F31">
              <w:rPr>
                <w:rStyle w:val="Puslapioinaosnuoroda"/>
                <w:rFonts w:ascii="Verdana" w:hAnsi="Verdana"/>
                <w:sz w:val="22"/>
              </w:rPr>
              <w:footnoteReference w:id="3"/>
            </w:r>
            <w:r w:rsidRPr="00527F31">
              <w:rPr>
                <w:rFonts w:ascii="Verdana" w:hAnsi="Verdana"/>
                <w:sz w:val="22"/>
              </w:rPr>
              <w:t>.</w:t>
            </w:r>
          </w:p>
          <w:p w14:paraId="4567A3A7" w14:textId="77777777" w:rsidR="007A488C" w:rsidRPr="00527F31" w:rsidRDefault="007A488C" w:rsidP="00FF19FA">
            <w:pPr>
              <w:pStyle w:val="Betarp"/>
              <w:jc w:val="both"/>
              <w:rPr>
                <w:rFonts w:ascii="Verdana" w:hAnsi="Verdana"/>
                <w:b/>
                <w:bCs/>
                <w:sz w:val="22"/>
              </w:rPr>
            </w:pPr>
          </w:p>
          <w:p w14:paraId="33FE102A" w14:textId="2D10B810" w:rsidR="007A488C" w:rsidRPr="00527F31" w:rsidRDefault="007A488C" w:rsidP="00FF19FA">
            <w:pPr>
              <w:pStyle w:val="Betarp"/>
              <w:jc w:val="both"/>
              <w:rPr>
                <w:rFonts w:ascii="Verdana" w:hAnsi="Verdana"/>
                <w:i/>
                <w:iCs/>
                <w:sz w:val="22"/>
              </w:rPr>
            </w:pPr>
            <w:r w:rsidRPr="00527F31">
              <w:rPr>
                <w:rFonts w:ascii="Verdana" w:hAnsi="Verdana"/>
                <w:sz w:val="22"/>
              </w:rPr>
              <w:t>Nurodyti dokumentai turi būti išduoti ne anksčiau kaip 120 dienų iki tos dienos, kai tiekėjas perkančiosios organizacijos prašymu turės pateikti pašalinimo pagrindų nebuvimą patvirtinančius dokumentus.</w:t>
            </w:r>
          </w:p>
          <w:p w14:paraId="34BEF493" w14:textId="77777777" w:rsidR="007A488C" w:rsidRPr="00527F31" w:rsidRDefault="007A488C" w:rsidP="00FF19FA">
            <w:pPr>
              <w:pStyle w:val="Betarp"/>
              <w:jc w:val="both"/>
              <w:rPr>
                <w:rFonts w:ascii="Verdana" w:hAnsi="Verdana"/>
                <w:b/>
                <w:bCs/>
                <w:sz w:val="22"/>
              </w:rPr>
            </w:pPr>
          </w:p>
          <w:p w14:paraId="1CB972A9" w14:textId="77777777" w:rsidR="007A488C" w:rsidRPr="00527F31" w:rsidRDefault="007A488C" w:rsidP="00FF19FA">
            <w:pPr>
              <w:pStyle w:val="Betarp"/>
              <w:jc w:val="both"/>
              <w:rPr>
                <w:rFonts w:ascii="Verdana" w:hAnsi="Verdana"/>
                <w:sz w:val="22"/>
              </w:rPr>
            </w:pPr>
            <w:r w:rsidRPr="00527F31">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1708D45" w14:textId="77777777" w:rsidR="007A488C" w:rsidRPr="00527F31" w:rsidRDefault="007A488C" w:rsidP="00FF19FA">
            <w:pPr>
              <w:pStyle w:val="Betarp"/>
              <w:jc w:val="both"/>
              <w:rPr>
                <w:rFonts w:ascii="Verdana" w:hAnsi="Verdana"/>
                <w:sz w:val="22"/>
              </w:rPr>
            </w:pPr>
          </w:p>
          <w:p w14:paraId="25E85BAC" w14:textId="6389F451" w:rsidR="007A488C" w:rsidRPr="00527F31" w:rsidRDefault="007A488C" w:rsidP="00FF19FA">
            <w:pPr>
              <w:pStyle w:val="Betarp"/>
              <w:jc w:val="both"/>
              <w:rPr>
                <w:rFonts w:ascii="Verdana" w:hAnsi="Verdana"/>
                <w:b/>
                <w:bCs/>
                <w:sz w:val="22"/>
                <w:u w:val="single"/>
              </w:rPr>
            </w:pPr>
            <w:r w:rsidRPr="00527F31">
              <w:rPr>
                <w:rFonts w:ascii="Verdana" w:hAnsi="Verdana"/>
                <w:b/>
                <w:bCs/>
                <w:sz w:val="22"/>
                <w:u w:val="single"/>
              </w:rPr>
              <w:t>PASTABA</w:t>
            </w:r>
            <w:r w:rsidR="008E38E4" w:rsidRPr="00527F31">
              <w:rPr>
                <w:rFonts w:ascii="Verdana" w:hAnsi="Verdana"/>
                <w:b/>
                <w:bCs/>
                <w:sz w:val="22"/>
                <w:u w:val="single"/>
              </w:rPr>
              <w:t>:</w:t>
            </w:r>
          </w:p>
          <w:p w14:paraId="5E119386" w14:textId="77777777" w:rsidR="007A488C" w:rsidRPr="00527F31" w:rsidRDefault="007A488C" w:rsidP="00FF19FA">
            <w:pPr>
              <w:pStyle w:val="Betarp"/>
              <w:jc w:val="both"/>
              <w:rPr>
                <w:rFonts w:ascii="Verdana" w:hAnsi="Verdana"/>
                <w:sz w:val="22"/>
              </w:rPr>
            </w:pPr>
            <w:r w:rsidRPr="00527F31">
              <w:rPr>
                <w:rFonts w:ascii="Verdana" w:hAnsi="Verdana"/>
                <w:sz w:val="22"/>
              </w:rPr>
              <w:t>Pažymų, patvirtinančių VPĮ 46 straipsnyje nurodytų tiekėjo pašalinimo pagrindų nebuvimą, pateikti nereikalaujama. Jų perkančioji organizacija reikalaus tik turėdama pagrįstų abejonių dėl tiekėjo patikimumo.</w:t>
            </w:r>
          </w:p>
        </w:tc>
      </w:tr>
      <w:bookmarkEnd w:id="13"/>
      <w:tr w:rsidR="00A83E64" w:rsidRPr="00527F31" w14:paraId="2721E3D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F44FF" w14:textId="0B4CE341"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lastRenderedPageBreak/>
              <w:t>3.4.</w:t>
            </w:r>
            <w:r w:rsidR="006129DF" w:rsidRPr="00527F31">
              <w:rPr>
                <w:rFonts w:ascii="Verdana" w:hAnsi="Verdana"/>
                <w:sz w:val="22"/>
              </w:rPr>
              <w:t>4</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6B890"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3428E"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1 punktas</w:t>
            </w:r>
          </w:p>
          <w:p w14:paraId="150D1E0D" w14:textId="77777777" w:rsidR="007A488C" w:rsidRPr="00527F31" w:rsidRDefault="007A488C" w:rsidP="00FF19FA">
            <w:pPr>
              <w:pStyle w:val="Betarp"/>
              <w:jc w:val="both"/>
              <w:rPr>
                <w:rFonts w:ascii="Verdana" w:eastAsia="Yu Mincho" w:hAnsi="Verdana"/>
                <w:sz w:val="22"/>
              </w:rPr>
            </w:pPr>
          </w:p>
          <w:p w14:paraId="334691BF"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lastRenderedPageBreak/>
              <w:t>EBVPD III dalies C10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208A1" w14:textId="77777777" w:rsidR="007A488C" w:rsidRPr="00527F31" w:rsidRDefault="007A488C" w:rsidP="00FF19FA">
            <w:pPr>
              <w:pStyle w:val="Betarp"/>
              <w:jc w:val="both"/>
              <w:rPr>
                <w:rFonts w:ascii="Verdana" w:hAnsi="Verdana"/>
                <w:sz w:val="22"/>
              </w:rPr>
            </w:pPr>
            <w:r w:rsidRPr="00527F31">
              <w:rPr>
                <w:rFonts w:ascii="Verdana" w:hAnsi="Verdana"/>
                <w:sz w:val="22"/>
              </w:rPr>
              <w:lastRenderedPageBreak/>
              <w:t>Iš Lietuvoje įsteigtų subjektų įrodančių dokumentų nereikalaujama. Užtenka pateikto EBVPD.</w:t>
            </w:r>
          </w:p>
        </w:tc>
      </w:tr>
      <w:tr w:rsidR="00A83E64" w:rsidRPr="00527F31" w14:paraId="61D3B14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38AA4" w14:textId="4509E203" w:rsidR="007A488C" w:rsidRPr="00527F31" w:rsidRDefault="007A488C" w:rsidP="00FF19FA">
            <w:pPr>
              <w:rPr>
                <w:rFonts w:ascii="Verdana" w:hAnsi="Verdana"/>
                <w:sz w:val="22"/>
                <w:szCs w:val="22"/>
              </w:rPr>
            </w:pPr>
            <w:r w:rsidRPr="00527F31">
              <w:rPr>
                <w:rFonts w:ascii="Verdana" w:hAnsi="Verdana"/>
                <w:color w:val="auto"/>
                <w:sz w:val="22"/>
                <w:szCs w:val="22"/>
              </w:rPr>
              <w:t>3.4.</w:t>
            </w:r>
            <w:r w:rsidR="006129DF" w:rsidRPr="00527F31">
              <w:rPr>
                <w:rFonts w:ascii="Verdana" w:hAnsi="Verdana"/>
                <w:color w:val="auto"/>
                <w:sz w:val="22"/>
                <w:szCs w:val="22"/>
              </w:rPr>
              <w:t>5</w:t>
            </w:r>
            <w:r w:rsidRPr="00527F31">
              <w:rPr>
                <w:rFonts w:ascii="Verdana" w:hAnsi="Verdana"/>
                <w:color w:val="auto"/>
                <w:sz w:val="22"/>
                <w:szCs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A8B4C" w14:textId="77777777" w:rsidR="007A488C" w:rsidRPr="00527F31" w:rsidRDefault="007A488C" w:rsidP="00FF19FA">
            <w:pPr>
              <w:pStyle w:val="Betarp"/>
              <w:jc w:val="both"/>
              <w:rPr>
                <w:rFonts w:ascii="Verdana" w:hAnsi="Verdana"/>
                <w:b/>
                <w:bCs/>
                <w:sz w:val="22"/>
              </w:rPr>
            </w:pPr>
            <w:r w:rsidRPr="00527F31">
              <w:rPr>
                <w:rFonts w:ascii="Verdana" w:hAnsi="Verdana"/>
                <w:sz w:val="22"/>
              </w:rPr>
              <w:t xml:space="preserve">Tiekėjas pirkimo metu pateko į interesų konflikto situaciją, kaip apibrėžta VPĮ 21 straipsnyje, ir atitinkamos padėties negalima ištaisyti. </w:t>
            </w:r>
          </w:p>
          <w:p w14:paraId="0E1EB4A9" w14:textId="77777777" w:rsidR="007A488C" w:rsidRPr="00527F31" w:rsidRDefault="007A488C" w:rsidP="00FF19FA">
            <w:pPr>
              <w:pStyle w:val="Betarp"/>
              <w:jc w:val="both"/>
              <w:rPr>
                <w:rFonts w:ascii="Verdana" w:hAnsi="Verdana"/>
                <w:b/>
                <w:bCs/>
                <w:sz w:val="22"/>
              </w:rPr>
            </w:pPr>
            <w:r w:rsidRPr="00527F31">
              <w:rPr>
                <w:rFonts w:ascii="Verdana" w:hAnsi="Verdana"/>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66E6"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2 punktas</w:t>
            </w:r>
          </w:p>
          <w:p w14:paraId="2949658A" w14:textId="77777777" w:rsidR="007A488C" w:rsidRPr="00527F31" w:rsidRDefault="007A488C" w:rsidP="00FF19FA">
            <w:pPr>
              <w:pStyle w:val="Betarp"/>
              <w:jc w:val="both"/>
              <w:rPr>
                <w:rFonts w:ascii="Verdana" w:eastAsia="Yu Mincho" w:hAnsi="Verdana"/>
                <w:sz w:val="22"/>
              </w:rPr>
            </w:pPr>
          </w:p>
          <w:p w14:paraId="7FC92CC1"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 III dalies C12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6EF35"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A83E64" w:rsidRPr="00527F31" w14:paraId="3CC33DC4"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549BB" w14:textId="08597995"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t>3.4.</w:t>
            </w:r>
            <w:r w:rsidR="006129DF" w:rsidRPr="00527F31">
              <w:rPr>
                <w:rFonts w:ascii="Verdana" w:hAnsi="Verdana"/>
                <w:sz w:val="22"/>
              </w:rPr>
              <w:t>6</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A45FA" w14:textId="77777777" w:rsidR="007A488C" w:rsidRPr="00527F31" w:rsidRDefault="007A488C" w:rsidP="00FF19FA">
            <w:pPr>
              <w:pStyle w:val="Betarp"/>
              <w:jc w:val="both"/>
              <w:rPr>
                <w:rFonts w:ascii="Verdana" w:hAnsi="Verdana"/>
                <w:b/>
                <w:bCs/>
                <w:sz w:val="22"/>
              </w:rPr>
            </w:pPr>
            <w:r w:rsidRPr="00527F31">
              <w:rPr>
                <w:rFonts w:ascii="Verdana" w:hAnsi="Verdana"/>
                <w:sz w:val="22"/>
              </w:rPr>
              <w:t>Pažeista konkurencija, kaip nustatyta VPĮ 27 straipsnio 3 ir 4 dalyse, ir atitinkamos padėties negalima ištaisyti.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66C1"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3 punktas</w:t>
            </w:r>
          </w:p>
          <w:p w14:paraId="48F1D946" w14:textId="77777777" w:rsidR="007A488C" w:rsidRPr="00527F31" w:rsidRDefault="007A488C" w:rsidP="00FF19FA">
            <w:pPr>
              <w:pStyle w:val="Betarp"/>
              <w:jc w:val="both"/>
              <w:rPr>
                <w:rFonts w:ascii="Verdana" w:eastAsia="Yu Mincho" w:hAnsi="Verdana"/>
                <w:sz w:val="22"/>
              </w:rPr>
            </w:pPr>
          </w:p>
          <w:p w14:paraId="01292022" w14:textId="77777777"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 xml:space="preserve">EBVPD III dalies C13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279B1"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6129DF" w:rsidRPr="00527F31" w14:paraId="0C069C7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2285E" w14:textId="0EDB4835" w:rsidR="006129DF" w:rsidRPr="00527F31" w:rsidRDefault="006129DF" w:rsidP="00FF19FA">
            <w:pPr>
              <w:pStyle w:val="Betarp"/>
              <w:suppressAutoHyphens w:val="0"/>
              <w:autoSpaceDN/>
              <w:textAlignment w:val="auto"/>
              <w:rPr>
                <w:rFonts w:ascii="Verdana" w:hAnsi="Verdana"/>
                <w:sz w:val="22"/>
              </w:rPr>
            </w:pPr>
            <w:r w:rsidRPr="00527F31">
              <w:rPr>
                <w:rFonts w:ascii="Verdana" w:hAnsi="Verdana"/>
                <w:sz w:val="22"/>
              </w:rPr>
              <w:t>3.4.7.</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35453"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8A6B424" w14:textId="77777777" w:rsidR="006129DF" w:rsidRPr="00527F31" w:rsidRDefault="006129DF" w:rsidP="00FF19FA">
            <w:pPr>
              <w:pStyle w:val="Betarp"/>
              <w:jc w:val="both"/>
              <w:rPr>
                <w:rFonts w:ascii="Verdana" w:hAnsi="Verdana"/>
                <w:sz w:val="22"/>
              </w:rPr>
            </w:pPr>
            <w:r w:rsidRPr="00527F31">
              <w:rPr>
                <w:rFonts w:ascii="Verdana" w:hAnsi="Verdana"/>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w:t>
            </w:r>
            <w:r w:rsidRPr="00527F31">
              <w:rPr>
                <w:rFonts w:ascii="Verdana" w:hAnsi="Verdana"/>
                <w:sz w:val="22"/>
              </w:rPr>
              <w:lastRenderedPageBreak/>
              <w:t xml:space="preserve">pirkimo ar koncesijos suteikimo procedūrų. </w:t>
            </w:r>
          </w:p>
          <w:p w14:paraId="0E59A791" w14:textId="77777777" w:rsidR="006129DF" w:rsidRPr="00527F31" w:rsidRDefault="006129DF" w:rsidP="00FF19FA">
            <w:pPr>
              <w:pStyle w:val="Betarp"/>
              <w:jc w:val="both"/>
              <w:rPr>
                <w:rFonts w:ascii="Verdana" w:hAnsi="Verdana"/>
                <w:sz w:val="22"/>
              </w:rPr>
            </w:pPr>
            <w:r w:rsidRPr="00527F31">
              <w:rPr>
                <w:rFonts w:ascii="Verdana" w:hAnsi="Verdana"/>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E1B07" w14:textId="77777777" w:rsidR="006129DF" w:rsidRPr="00527F31" w:rsidRDefault="006129DF"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4 punktas</w:t>
            </w:r>
          </w:p>
          <w:p w14:paraId="20DF9B9C" w14:textId="77777777" w:rsidR="006129DF" w:rsidRPr="00527F31" w:rsidRDefault="006129DF" w:rsidP="00FF19FA">
            <w:pPr>
              <w:pStyle w:val="Betarp"/>
              <w:jc w:val="both"/>
              <w:rPr>
                <w:rFonts w:ascii="Verdana" w:eastAsia="Yu Mincho" w:hAnsi="Verdana"/>
                <w:sz w:val="22"/>
              </w:rPr>
            </w:pPr>
          </w:p>
          <w:p w14:paraId="3D616EC3" w14:textId="77777777" w:rsidR="006129DF" w:rsidRPr="00527F31" w:rsidRDefault="006129DF" w:rsidP="00FF19FA">
            <w:pPr>
              <w:pStyle w:val="Betarp"/>
              <w:jc w:val="both"/>
              <w:rPr>
                <w:rFonts w:ascii="Verdana" w:eastAsia="Yu Mincho" w:hAnsi="Verdana"/>
                <w:sz w:val="22"/>
              </w:rPr>
            </w:pPr>
            <w:r w:rsidRPr="00527F31">
              <w:rPr>
                <w:rFonts w:ascii="Verdana" w:eastAsia="Yu Mincho" w:hAnsi="Verdana"/>
                <w:sz w:val="22"/>
              </w:rPr>
              <w:t xml:space="preserve">EBVPD III dalies C15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94A2D" w14:textId="77777777" w:rsidR="006129DF" w:rsidRPr="00527F31" w:rsidRDefault="006129DF" w:rsidP="00FF19FA">
            <w:pPr>
              <w:jc w:val="both"/>
              <w:rPr>
                <w:rFonts w:ascii="Verdana" w:eastAsia="Calibri" w:hAnsi="Verdana"/>
                <w:sz w:val="22"/>
                <w:szCs w:val="22"/>
              </w:rPr>
            </w:pPr>
            <w:r w:rsidRPr="00527F31">
              <w:rPr>
                <w:rFonts w:ascii="Verdana" w:eastAsia="Calibri" w:hAnsi="Verdana"/>
                <w:sz w:val="22"/>
                <w:szCs w:val="22"/>
              </w:rPr>
              <w:t>Iš Lietuvoje įsteigtų subjektų įrodančių dokumentų nereikalaujama. Užtenka pateikto EBVPD.</w:t>
            </w:r>
          </w:p>
          <w:p w14:paraId="554F4A28" w14:textId="77777777" w:rsidR="006129DF" w:rsidRPr="00527F31" w:rsidRDefault="006129DF" w:rsidP="00FF19FA">
            <w:pPr>
              <w:jc w:val="both"/>
              <w:rPr>
                <w:rFonts w:ascii="Verdana" w:eastAsia="Calibri" w:hAnsi="Verdana"/>
                <w:sz w:val="22"/>
                <w:szCs w:val="22"/>
              </w:rPr>
            </w:pPr>
          </w:p>
          <w:p w14:paraId="5DDCC801" w14:textId="77777777" w:rsidR="006129DF" w:rsidRPr="00527F31" w:rsidRDefault="006129DF" w:rsidP="00FF19FA">
            <w:pPr>
              <w:jc w:val="both"/>
              <w:rPr>
                <w:rFonts w:ascii="Verdana" w:eastAsia="Calibri" w:hAnsi="Verdana"/>
                <w:sz w:val="22"/>
                <w:szCs w:val="22"/>
              </w:rPr>
            </w:pPr>
            <w:r w:rsidRPr="00527F31">
              <w:rPr>
                <w:rFonts w:ascii="Verdana" w:eastAsia="Calibri" w:hAnsi="Verdana"/>
                <w:b/>
                <w:bCs/>
                <w:sz w:val="22"/>
                <w:szCs w:val="22"/>
              </w:rPr>
              <w:t>Priimant sprendimus dėl tiekėjo pašalinimo iš pirkimo procedūros šiame punkte nurodytu pašalinimo pagrindu, be kita ko, gali būti atsižvelgiama į pagal VPĮ 52 straipsnį skelbiamą informaciją</w:t>
            </w:r>
            <w:r w:rsidRPr="00527F31">
              <w:rPr>
                <w:rFonts w:ascii="Verdana" w:eastAsia="Calibri" w:hAnsi="Verdana"/>
                <w:sz w:val="22"/>
                <w:szCs w:val="22"/>
              </w:rPr>
              <w:t>:</w:t>
            </w:r>
          </w:p>
          <w:p w14:paraId="79F1C8A5" w14:textId="77777777" w:rsidR="006129DF" w:rsidRPr="00527F31" w:rsidRDefault="006129DF" w:rsidP="00FF19FA">
            <w:pPr>
              <w:jc w:val="both"/>
              <w:rPr>
                <w:rFonts w:ascii="Verdana" w:eastAsia="Calibri" w:hAnsi="Verdana"/>
                <w:b/>
                <w:bCs/>
                <w:sz w:val="22"/>
                <w:szCs w:val="22"/>
              </w:rPr>
            </w:pPr>
          </w:p>
          <w:p w14:paraId="1B32EEFA" w14:textId="4BAB4C90" w:rsidR="006129DF" w:rsidRPr="00527F31" w:rsidRDefault="006129DF" w:rsidP="00FF19FA">
            <w:pPr>
              <w:pStyle w:val="Betarp"/>
              <w:jc w:val="both"/>
              <w:rPr>
                <w:rFonts w:ascii="Verdana" w:hAnsi="Verdana"/>
                <w:b/>
                <w:bCs/>
                <w:sz w:val="22"/>
              </w:rPr>
            </w:pPr>
            <w:hyperlink r:id="rId16" w:history="1">
              <w:r w:rsidRPr="00527F31">
                <w:rPr>
                  <w:rStyle w:val="Hipersaitas"/>
                  <w:rFonts w:ascii="Verdana" w:hAnsi="Verdana"/>
                  <w:sz w:val="22"/>
                </w:rPr>
                <w:t>https://vpt.lrv.lt/lt/nuorodos/kiti-duomenys/powerbi/melaginga-informacija-pateikusiu-tiekeju-sarasas-3/</w:t>
              </w:r>
            </w:hyperlink>
          </w:p>
        </w:tc>
      </w:tr>
      <w:tr w:rsidR="00A83E64" w:rsidRPr="00527F31" w14:paraId="5D87CC8A"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D6C1F" w14:textId="70AC2D84" w:rsidR="007A488C" w:rsidRPr="00527F31" w:rsidRDefault="007A488C" w:rsidP="00FF19FA">
            <w:pPr>
              <w:pStyle w:val="Betarp"/>
              <w:suppressAutoHyphens w:val="0"/>
              <w:autoSpaceDN/>
              <w:textAlignment w:val="auto"/>
              <w:rPr>
                <w:rFonts w:ascii="Verdana" w:hAnsi="Verdana"/>
                <w:sz w:val="22"/>
              </w:rPr>
            </w:pPr>
            <w:r w:rsidRPr="00527F31">
              <w:rPr>
                <w:rFonts w:ascii="Verdana" w:hAnsi="Verdana"/>
                <w:sz w:val="22"/>
              </w:rPr>
              <w:t>3.4.</w:t>
            </w:r>
            <w:r w:rsidR="006129DF" w:rsidRPr="00527F31">
              <w:rPr>
                <w:rFonts w:ascii="Verdana" w:hAnsi="Verdana"/>
                <w:sz w:val="22"/>
              </w:rPr>
              <w:t>8</w:t>
            </w:r>
            <w:r w:rsidRPr="00527F31">
              <w:rPr>
                <w:rFonts w:ascii="Verdana" w:hAnsi="Verdana"/>
                <w:sz w:val="22"/>
              </w:rPr>
              <w:t>.</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9C2E5" w14:textId="77777777" w:rsidR="007A488C" w:rsidRPr="00527F31" w:rsidRDefault="007A488C" w:rsidP="00FF19FA">
            <w:pPr>
              <w:pStyle w:val="Betarp"/>
              <w:jc w:val="both"/>
              <w:rPr>
                <w:rFonts w:ascii="Verdana" w:hAnsi="Verdana"/>
                <w:b/>
                <w:bCs/>
                <w:sz w:val="22"/>
              </w:rPr>
            </w:pPr>
            <w:r w:rsidRPr="00527F31">
              <w:rPr>
                <w:rFonts w:ascii="Verdana" w:hAnsi="Verdana"/>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698AC" w14:textId="77777777" w:rsidR="007A488C" w:rsidRPr="00527F31" w:rsidRDefault="007A488C" w:rsidP="00FF19FA">
            <w:pPr>
              <w:pStyle w:val="Betarp"/>
              <w:jc w:val="both"/>
              <w:rPr>
                <w:rFonts w:ascii="Verdana" w:eastAsia="Yu Mincho" w:hAnsi="Verdana"/>
                <w:b/>
                <w:bCs/>
                <w:sz w:val="22"/>
              </w:rPr>
            </w:pPr>
            <w:r w:rsidRPr="00527F31">
              <w:rPr>
                <w:rFonts w:ascii="Verdana" w:eastAsia="Yu Mincho" w:hAnsi="Verdana"/>
                <w:b/>
                <w:bCs/>
                <w:sz w:val="22"/>
              </w:rPr>
              <w:t>VPĮ 46 straipsnio 4 dalies 5 punktas</w:t>
            </w:r>
          </w:p>
          <w:p w14:paraId="0D0BAAEC" w14:textId="77777777" w:rsidR="007A488C" w:rsidRPr="00527F31" w:rsidRDefault="007A488C" w:rsidP="00FF19FA">
            <w:pPr>
              <w:pStyle w:val="Betarp"/>
              <w:jc w:val="both"/>
              <w:rPr>
                <w:rFonts w:ascii="Verdana" w:eastAsia="Yu Mincho" w:hAnsi="Verdana"/>
                <w:sz w:val="22"/>
              </w:rPr>
            </w:pPr>
          </w:p>
          <w:p w14:paraId="3A2C7258" w14:textId="01599353" w:rsidR="007A488C" w:rsidRPr="00527F31" w:rsidRDefault="007A488C" w:rsidP="00FF19FA">
            <w:pPr>
              <w:pStyle w:val="Betarp"/>
              <w:jc w:val="both"/>
              <w:rPr>
                <w:rFonts w:ascii="Verdana" w:eastAsia="Yu Mincho" w:hAnsi="Verdana"/>
                <w:sz w:val="22"/>
              </w:rPr>
            </w:pPr>
            <w:r w:rsidRPr="00527F31">
              <w:rPr>
                <w:rFonts w:ascii="Verdana" w:eastAsia="Yu Mincho" w:hAnsi="Verdana"/>
                <w:sz w:val="22"/>
              </w:rPr>
              <w:t>EBVPD</w:t>
            </w:r>
            <w:r w:rsidRPr="00527F31">
              <w:rPr>
                <w:rFonts w:ascii="Verdana" w:hAnsi="Verdana"/>
                <w:sz w:val="22"/>
              </w:rPr>
              <w:t xml:space="preserve"> III dalies C15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B7DD9" w14:textId="77777777" w:rsidR="007A488C" w:rsidRPr="00527F31" w:rsidRDefault="007A488C"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tc>
      </w:tr>
      <w:tr w:rsidR="006129DF" w:rsidRPr="00527F31" w14:paraId="695D0506"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F31D0" w14:textId="76D81E1B" w:rsidR="006129DF" w:rsidRPr="00527F31" w:rsidRDefault="006129DF" w:rsidP="00FF19FA">
            <w:pPr>
              <w:pStyle w:val="Betarp"/>
              <w:suppressAutoHyphens w:val="0"/>
              <w:autoSpaceDN/>
              <w:textAlignment w:val="auto"/>
              <w:rPr>
                <w:rFonts w:ascii="Verdana" w:hAnsi="Verdana"/>
                <w:sz w:val="22"/>
              </w:rPr>
            </w:pPr>
            <w:r w:rsidRPr="00527F31">
              <w:rPr>
                <w:rFonts w:ascii="Verdana" w:hAnsi="Verdana"/>
                <w:sz w:val="22"/>
              </w:rPr>
              <w:t>3.4.9.</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6DF24" w14:textId="77777777" w:rsidR="006129DF" w:rsidRPr="00527F31" w:rsidRDefault="006129DF" w:rsidP="00FF19FA">
            <w:pPr>
              <w:jc w:val="both"/>
              <w:rPr>
                <w:rFonts w:ascii="Verdana" w:hAnsi="Verdana"/>
                <w:color w:val="auto"/>
                <w:sz w:val="22"/>
                <w:szCs w:val="22"/>
              </w:rPr>
            </w:pPr>
            <w:r w:rsidRPr="00527F31">
              <w:rPr>
                <w:rFonts w:ascii="Verdana" w:hAnsi="Verdana"/>
                <w:color w:val="auto"/>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w:t>
            </w:r>
            <w:r w:rsidRPr="00527F31">
              <w:rPr>
                <w:rFonts w:ascii="Verdana" w:hAnsi="Verdana"/>
                <w:color w:val="auto"/>
                <w:sz w:val="22"/>
                <w:szCs w:val="22"/>
              </w:rPr>
              <w:lastRenderedPageBreak/>
              <w:t xml:space="preserve">metus buvo priimtas perkančiosios organizacijos sprendimas, kad tiekėjas sutartyje nustatytą esminę sutarties sąlygą vykdė su dideliais arba nuolatiniais trūkumais ir dėl to buvo pritaikyta sutartyje nustatyta sankcija. </w:t>
            </w:r>
          </w:p>
          <w:p w14:paraId="37DB351B" w14:textId="77777777" w:rsidR="006129DF" w:rsidRPr="00527F31" w:rsidRDefault="006129DF" w:rsidP="00FF19FA">
            <w:pPr>
              <w:jc w:val="both"/>
              <w:rPr>
                <w:rFonts w:ascii="Verdana" w:hAnsi="Verdana"/>
                <w:color w:val="auto"/>
                <w:sz w:val="22"/>
                <w:szCs w:val="22"/>
              </w:rPr>
            </w:pPr>
            <w:r w:rsidRPr="00527F31">
              <w:rPr>
                <w:rFonts w:ascii="Verdana" w:hAnsi="Verdana"/>
                <w:color w:val="auto"/>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11C28" w14:textId="77777777" w:rsidR="006129DF" w:rsidRPr="00527F31" w:rsidRDefault="006129DF"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6 punktas</w:t>
            </w:r>
          </w:p>
          <w:p w14:paraId="2CF21215" w14:textId="77777777" w:rsidR="006129DF" w:rsidRPr="00527F31" w:rsidRDefault="006129DF" w:rsidP="00FF19FA">
            <w:pPr>
              <w:pStyle w:val="Betarp"/>
              <w:jc w:val="both"/>
              <w:rPr>
                <w:rFonts w:ascii="Verdana" w:eastAsia="Yu Mincho" w:hAnsi="Verdana"/>
                <w:sz w:val="22"/>
              </w:rPr>
            </w:pPr>
          </w:p>
          <w:p w14:paraId="10B8B259" w14:textId="3E277FD2" w:rsidR="006129DF" w:rsidRPr="00527F31" w:rsidRDefault="006129DF" w:rsidP="00FF19FA">
            <w:pPr>
              <w:pStyle w:val="Betarp"/>
              <w:jc w:val="both"/>
              <w:rPr>
                <w:rFonts w:ascii="Verdana" w:eastAsia="Yu Mincho" w:hAnsi="Verdana"/>
                <w:sz w:val="22"/>
              </w:rPr>
            </w:pPr>
            <w:r w:rsidRPr="00527F31">
              <w:rPr>
                <w:rFonts w:ascii="Verdana" w:eastAsia="Yu Mincho" w:hAnsi="Verdana"/>
                <w:sz w:val="22"/>
              </w:rPr>
              <w:t>EBVPD</w:t>
            </w:r>
            <w:r w:rsidRPr="00527F31">
              <w:rPr>
                <w:rFonts w:ascii="Verdana" w:hAnsi="Verdana"/>
                <w:sz w:val="22"/>
              </w:rPr>
              <w:t xml:space="preserve"> III dalies C14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D26A5" w14:textId="77777777" w:rsidR="006129DF" w:rsidRPr="00527F31" w:rsidRDefault="006129DF" w:rsidP="00FF19FA">
            <w:pPr>
              <w:jc w:val="both"/>
              <w:rPr>
                <w:rFonts w:ascii="Verdana" w:eastAsia="Calibri" w:hAnsi="Verdana"/>
                <w:sz w:val="22"/>
                <w:szCs w:val="22"/>
              </w:rPr>
            </w:pPr>
            <w:r w:rsidRPr="00527F31">
              <w:rPr>
                <w:rFonts w:ascii="Verdana" w:eastAsia="Calibri" w:hAnsi="Verdana"/>
                <w:sz w:val="22"/>
                <w:szCs w:val="22"/>
              </w:rPr>
              <w:t>Iš Lietuvoje įsteigtų subjektų įrodančių dokumentų nereikalaujama. Užtenka pateikto EBVPD.</w:t>
            </w:r>
          </w:p>
          <w:p w14:paraId="575042E9" w14:textId="77777777" w:rsidR="006129DF" w:rsidRPr="00527F31" w:rsidRDefault="006129DF" w:rsidP="00FF19FA">
            <w:pPr>
              <w:jc w:val="both"/>
              <w:rPr>
                <w:rFonts w:ascii="Verdana" w:eastAsia="Calibri" w:hAnsi="Verdana"/>
                <w:b/>
                <w:bCs/>
                <w:sz w:val="22"/>
                <w:szCs w:val="22"/>
              </w:rPr>
            </w:pPr>
          </w:p>
          <w:p w14:paraId="3D23BC9C" w14:textId="77777777" w:rsidR="006129DF" w:rsidRPr="00527F31" w:rsidRDefault="006129DF" w:rsidP="00FF19FA">
            <w:pPr>
              <w:jc w:val="both"/>
              <w:rPr>
                <w:rFonts w:ascii="Verdana" w:eastAsia="Calibri" w:hAnsi="Verdana"/>
                <w:b/>
                <w:bCs/>
                <w:sz w:val="22"/>
                <w:szCs w:val="22"/>
              </w:rPr>
            </w:pPr>
            <w:r w:rsidRPr="00527F31">
              <w:rPr>
                <w:rFonts w:ascii="Verdana" w:eastAsia="Calibri" w:hAnsi="Verdana"/>
                <w:b/>
                <w:bCs/>
                <w:sz w:val="22"/>
                <w:szCs w:val="22"/>
              </w:rPr>
              <w:t>Priimant sprendimus dėl tiekėjo pašalinimo iš pirkimo procedūros šiame punkte nurodytu pašalinimo pagrindu, gali būti atsižvelgiama į pagal VPĮ 91 straipsnį skelbiamą informaciją:</w:t>
            </w:r>
          </w:p>
          <w:p w14:paraId="1F078FF4" w14:textId="77777777" w:rsidR="006129DF" w:rsidRPr="00527F31" w:rsidRDefault="006129DF" w:rsidP="00FF19FA">
            <w:pPr>
              <w:jc w:val="both"/>
              <w:rPr>
                <w:rFonts w:ascii="Verdana" w:eastAsia="Calibri" w:hAnsi="Verdana"/>
                <w:sz w:val="22"/>
                <w:szCs w:val="22"/>
              </w:rPr>
            </w:pPr>
          </w:p>
          <w:p w14:paraId="002A50F9" w14:textId="7E53F1C4" w:rsidR="006129DF" w:rsidRPr="00527F31" w:rsidRDefault="006129DF" w:rsidP="00FF19FA">
            <w:pPr>
              <w:pStyle w:val="Betarp"/>
              <w:jc w:val="both"/>
              <w:rPr>
                <w:rStyle w:val="Hipersaitas"/>
                <w:rFonts w:ascii="Verdana" w:hAnsi="Verdana"/>
                <w:sz w:val="22"/>
              </w:rPr>
            </w:pPr>
            <w:hyperlink r:id="rId17" w:history="1">
              <w:r w:rsidRPr="00527F31">
                <w:rPr>
                  <w:rStyle w:val="Hipersaitas"/>
                  <w:rFonts w:ascii="Verdana" w:hAnsi="Verdana"/>
                  <w:sz w:val="22"/>
                </w:rPr>
                <w:t>https://vpt.lrv.lt/lt/nuorodos/kiti-duomenys/powerbi/nepatikimi-tiekejai-1/</w:t>
              </w:r>
            </w:hyperlink>
          </w:p>
          <w:p w14:paraId="7270FEF3" w14:textId="77777777" w:rsidR="006129DF" w:rsidRPr="00527F31" w:rsidRDefault="006129DF" w:rsidP="00FF19FA">
            <w:pPr>
              <w:jc w:val="both"/>
              <w:rPr>
                <w:rFonts w:ascii="Verdana" w:eastAsia="Calibri" w:hAnsi="Verdana"/>
                <w:sz w:val="22"/>
                <w:szCs w:val="22"/>
              </w:rPr>
            </w:pPr>
          </w:p>
          <w:p w14:paraId="54E17BF3" w14:textId="73F1ADB5" w:rsidR="006129DF" w:rsidRPr="00527F31" w:rsidRDefault="006129DF" w:rsidP="00FF19FA">
            <w:pPr>
              <w:pStyle w:val="Betarp"/>
              <w:jc w:val="both"/>
              <w:rPr>
                <w:rFonts w:ascii="Verdana" w:hAnsi="Verdana"/>
                <w:sz w:val="22"/>
              </w:rPr>
            </w:pPr>
            <w:hyperlink r:id="rId18" w:history="1">
              <w:r w:rsidRPr="00527F31">
                <w:rPr>
                  <w:rStyle w:val="Hipersaitas"/>
                  <w:rFonts w:ascii="Verdana" w:hAnsi="Verdana" w:cstheme="minorBidi"/>
                  <w:sz w:val="22"/>
                </w:rPr>
                <w:t>https://vpt.lrv.lt/pasalinimo-pagrindai-1/nepatikimu-koncesininku-sarasas-1/</w:t>
              </w:r>
            </w:hyperlink>
          </w:p>
        </w:tc>
      </w:tr>
      <w:tr w:rsidR="007B7BBE" w:rsidRPr="00527F31" w14:paraId="7454525E"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B714D" w14:textId="69D2AE63"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t>3.4.10.</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ED60" w14:textId="456AE12B" w:rsidR="007B7BBE" w:rsidRPr="00527F31" w:rsidRDefault="007B7BBE" w:rsidP="00FF19FA">
            <w:pPr>
              <w:pStyle w:val="Betarp"/>
              <w:jc w:val="both"/>
              <w:rPr>
                <w:rFonts w:ascii="Verdana" w:hAnsi="Verdana"/>
                <w:sz w:val="22"/>
              </w:rPr>
            </w:pPr>
            <w:r w:rsidRPr="00527F31">
              <w:rPr>
                <w:rFonts w:ascii="Verdana" w:hAnsi="Verdana"/>
                <w:sz w:val="22"/>
              </w:rPr>
              <w:t>Tiekėjas yra padaręs rimtą profesinį pažeidimą, dėl kurio perkančioji organizacija abejoja tiekėjo sąžiningumu, kai jis</w:t>
            </w:r>
            <w:bookmarkStart w:id="14" w:name="part_030e6c6c64ba4f96a23474e439d1b80c"/>
            <w:bookmarkEnd w:id="14"/>
            <w:r w:rsidRPr="00527F31">
              <w:rPr>
                <w:rFonts w:ascii="Verdana" w:hAnsi="Verdana"/>
                <w:sz w:val="22"/>
              </w:rPr>
              <w:t xml:space="preserve"> yra padaręs finansinės atskaitomybės ir audito teisės aktų pažeidimą ir nuo jo padarymo dienos praėjo mažiau kaip vieni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F866B"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a papunktis</w:t>
            </w:r>
          </w:p>
          <w:p w14:paraId="1A648B2B" w14:textId="77777777" w:rsidR="007B7BBE" w:rsidRPr="00527F31" w:rsidRDefault="007B7BBE" w:rsidP="00FF19FA">
            <w:pPr>
              <w:pStyle w:val="Betarp"/>
              <w:jc w:val="both"/>
              <w:rPr>
                <w:rFonts w:ascii="Verdana" w:eastAsia="Yu Mincho" w:hAnsi="Verdana"/>
                <w:sz w:val="22"/>
              </w:rPr>
            </w:pPr>
          </w:p>
          <w:p w14:paraId="1E3BB15D"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8B262" w14:textId="77777777"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 xml:space="preserve">Iš Lietuvoje įsteigtų subjektų įrodančių dokumentų nereikalaujama. Užtenka pateikto EBVPD. </w:t>
            </w:r>
          </w:p>
          <w:p w14:paraId="36C0098E" w14:textId="5C4794D1"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Priimant sprendimus dėl tiekėjo pašalinimo iš pirkimo procedūros šiame punkte nurodytu pašalinimo pagrindu, be kita ko, atsižvelgiama į</w:t>
            </w:r>
            <w:r w:rsidRPr="00527F31">
              <w:rPr>
                <w:rFonts w:ascii="Verdana" w:eastAsia="Calibri" w:hAnsi="Verdana"/>
                <w:b/>
                <w:bCs/>
                <w:sz w:val="22"/>
                <w:szCs w:val="22"/>
              </w:rPr>
              <w:t xml:space="preserve"> </w:t>
            </w:r>
            <w:r w:rsidRPr="00527F31">
              <w:rPr>
                <w:rFonts w:ascii="Verdana" w:eastAsia="Calibri" w:hAnsi="Verdana"/>
                <w:sz w:val="22"/>
                <w:szCs w:val="22"/>
              </w:rPr>
              <w:t xml:space="preserve">nacionalinėje duomenų bazėje adresu: </w:t>
            </w:r>
            <w:hyperlink r:id="rId19" w:history="1">
              <w:r w:rsidRPr="00527F31">
                <w:rPr>
                  <w:rStyle w:val="Hipersaitas"/>
                  <w:rFonts w:ascii="Verdana" w:eastAsia="Calibri" w:hAnsi="Verdana"/>
                  <w:sz w:val="22"/>
                  <w:szCs w:val="22"/>
                </w:rPr>
                <w:t>https://www.registrucentras.lt/jar/p/index.php</w:t>
              </w:r>
            </w:hyperlink>
          </w:p>
          <w:p w14:paraId="003B7005" w14:textId="77777777" w:rsidR="007B7BBE" w:rsidRPr="00527F31" w:rsidRDefault="007B7BBE" w:rsidP="00FF19FA">
            <w:pPr>
              <w:jc w:val="both"/>
              <w:rPr>
                <w:rFonts w:ascii="Verdana" w:eastAsia="Calibri" w:hAnsi="Verdana"/>
                <w:sz w:val="22"/>
                <w:szCs w:val="22"/>
              </w:rPr>
            </w:pPr>
            <w:r w:rsidRPr="00527F31">
              <w:rPr>
                <w:rFonts w:ascii="Verdana" w:eastAsia="Calibri" w:hAnsi="Verdana"/>
                <w:sz w:val="22"/>
                <w:szCs w:val="22"/>
              </w:rPr>
              <w:t>paskelbtą informaciją, taip pat į šiame informaciniame pranešime pateiktą informaciją:</w:t>
            </w:r>
          </w:p>
          <w:p w14:paraId="4AE5FE29" w14:textId="034524B8" w:rsidR="007B7BBE" w:rsidRPr="00527F31" w:rsidRDefault="007B7BBE" w:rsidP="00FF19FA">
            <w:pPr>
              <w:pStyle w:val="Betarp"/>
              <w:jc w:val="both"/>
              <w:rPr>
                <w:rFonts w:ascii="Verdana" w:hAnsi="Verdana"/>
                <w:b/>
                <w:bCs/>
                <w:sz w:val="22"/>
              </w:rPr>
            </w:pPr>
            <w:hyperlink r:id="rId20" w:history="1">
              <w:r w:rsidRPr="00527F31">
                <w:rPr>
                  <w:rStyle w:val="Hipersaitas"/>
                  <w:rFonts w:ascii="Verdana" w:hAnsi="Verdana"/>
                  <w:sz w:val="22"/>
                </w:rPr>
                <w:t>https://vpt.lrv.lt/lt/naujienos-3/finansiniu-ataskaitu-nepateikimas-gali-tapti-kliutimi-dalyvauti-viesuosiuose-pirkimuose</w:t>
              </w:r>
            </w:hyperlink>
            <w:r w:rsidRPr="00527F31">
              <w:rPr>
                <w:rFonts w:ascii="Verdana" w:hAnsi="Verdana"/>
                <w:sz w:val="22"/>
              </w:rPr>
              <w:t xml:space="preserve">. </w:t>
            </w:r>
          </w:p>
        </w:tc>
      </w:tr>
      <w:tr w:rsidR="007B7BBE" w:rsidRPr="00527F31" w14:paraId="22933711" w14:textId="77777777" w:rsidTr="00E66ABF">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09896" w14:textId="0747F125"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t>3.4.11.</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A782D" w14:textId="77777777" w:rsidR="007B7BBE" w:rsidRPr="00527F31" w:rsidRDefault="007B7BBE" w:rsidP="00FF19FA">
            <w:pPr>
              <w:pStyle w:val="Betarp"/>
              <w:jc w:val="both"/>
              <w:rPr>
                <w:rFonts w:ascii="Verdana" w:hAnsi="Verdana"/>
                <w:b/>
                <w:bCs/>
                <w:sz w:val="22"/>
              </w:rPr>
            </w:pPr>
            <w:r w:rsidRPr="00527F31">
              <w:rPr>
                <w:rFonts w:ascii="Verdana" w:hAnsi="Verdana"/>
                <w:sz w:val="22"/>
              </w:rPr>
              <w:t xml:space="preserve">Tiekėjas yra padaręs rimtą profesinį pažeidimą, dėl kurio perkančioji organizacija abejoja tiekėjo sąžiningumu, kai jis (tiekėjas) neatitinka minimalių </w:t>
            </w:r>
            <w:r w:rsidRPr="00527F31">
              <w:rPr>
                <w:rFonts w:ascii="Verdana" w:hAnsi="Verdana"/>
                <w:sz w:val="22"/>
              </w:rPr>
              <w:lastRenderedPageBreak/>
              <w:t>patikimo mokesčių mokėtojo kriterijų, nustatytų Lietuvos Respublikos mokesčių administravimo įstatymo 40</w:t>
            </w:r>
            <w:r w:rsidRPr="00527F31">
              <w:rPr>
                <w:rFonts w:ascii="Verdana" w:hAnsi="Verdana"/>
                <w:sz w:val="22"/>
                <w:vertAlign w:val="superscript"/>
              </w:rPr>
              <w:t>1</w:t>
            </w:r>
            <w:r w:rsidRPr="00527F31">
              <w:rPr>
                <w:rFonts w:ascii="Verdana" w:hAnsi="Verdana"/>
                <w:sz w:val="22"/>
              </w:rPr>
              <w:t xml:space="preserve"> straipsnio 1 dalyje.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2D57"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lastRenderedPageBreak/>
              <w:t>VPĮ 46 straipsnio 4 dalies 7 punkto b papunktis</w:t>
            </w:r>
          </w:p>
          <w:p w14:paraId="5E553806" w14:textId="77777777" w:rsidR="007B7BBE" w:rsidRPr="00527F31" w:rsidRDefault="007B7BBE" w:rsidP="00FF19FA">
            <w:pPr>
              <w:pStyle w:val="Betarp"/>
              <w:jc w:val="both"/>
              <w:rPr>
                <w:rFonts w:ascii="Verdana" w:eastAsia="Yu Mincho" w:hAnsi="Verdana"/>
                <w:sz w:val="22"/>
              </w:rPr>
            </w:pPr>
          </w:p>
          <w:p w14:paraId="06531AB8"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4C4D5" w14:textId="77777777" w:rsidR="007B7BBE" w:rsidRPr="00527F31" w:rsidRDefault="007B7BBE" w:rsidP="00FF19FA">
            <w:pPr>
              <w:pStyle w:val="Betarp"/>
              <w:jc w:val="both"/>
              <w:rPr>
                <w:rFonts w:ascii="Verdana" w:hAnsi="Verdana"/>
                <w:sz w:val="22"/>
              </w:rPr>
            </w:pPr>
            <w:r w:rsidRPr="00527F31">
              <w:rPr>
                <w:rFonts w:ascii="Verdana" w:hAnsi="Verdana"/>
                <w:sz w:val="22"/>
              </w:rPr>
              <w:lastRenderedPageBreak/>
              <w:t>Iš Lietuvoje įsteigtų subjektų įrodančių dokumentų nereikalaujama. Užtenka pateikto EBVPD.</w:t>
            </w:r>
          </w:p>
          <w:p w14:paraId="2C6FFDDD" w14:textId="77777777" w:rsidR="007B7BBE" w:rsidRPr="00527F31" w:rsidRDefault="007B7BBE" w:rsidP="00FF19FA">
            <w:pPr>
              <w:pStyle w:val="Betarp"/>
              <w:jc w:val="both"/>
              <w:rPr>
                <w:rFonts w:ascii="Verdana" w:hAnsi="Verdana"/>
                <w:b/>
                <w:bCs/>
                <w:sz w:val="22"/>
              </w:rPr>
            </w:pPr>
          </w:p>
          <w:p w14:paraId="5F6AE2FF" w14:textId="6F301044" w:rsidR="007B7BBE" w:rsidRPr="00527F31" w:rsidRDefault="007B7BBE" w:rsidP="00FF19FA">
            <w:pPr>
              <w:pStyle w:val="Betarp"/>
              <w:jc w:val="both"/>
              <w:rPr>
                <w:rFonts w:ascii="Verdana" w:hAnsi="Verdana"/>
                <w:b/>
                <w:bCs/>
                <w:sz w:val="22"/>
              </w:rPr>
            </w:pPr>
            <w:r w:rsidRPr="00527F31">
              <w:rPr>
                <w:rFonts w:ascii="Verdana" w:hAnsi="Verdana"/>
                <w:sz w:val="22"/>
              </w:rPr>
              <w:t>Priimant sprendimus dėl tiekėjo pašalinimo iš pirkimo procedūros šiame punkte nurodytu pašalinimo pagrindu, be kita ko, atsižvelgiama į</w:t>
            </w:r>
            <w:r w:rsidRPr="00527F31">
              <w:rPr>
                <w:rFonts w:ascii="Verdana" w:hAnsi="Verdana"/>
                <w:b/>
                <w:bCs/>
                <w:sz w:val="22"/>
              </w:rPr>
              <w:t xml:space="preserve"> </w:t>
            </w:r>
            <w:r w:rsidRPr="00527F31">
              <w:rPr>
                <w:rFonts w:ascii="Verdana" w:hAnsi="Verdana"/>
                <w:sz w:val="22"/>
              </w:rPr>
              <w:t xml:space="preserve">nacionalinėje duomenų bazėje adresu </w:t>
            </w:r>
            <w:hyperlink r:id="rId21" w:history="1">
              <w:r w:rsidRPr="00527F31">
                <w:rPr>
                  <w:rStyle w:val="Hipersaitas"/>
                  <w:rFonts w:ascii="Verdana" w:hAnsi="Verdana"/>
                  <w:sz w:val="22"/>
                </w:rPr>
                <w:t>https://www.vmi.lt/evmi/mokesciu-moketoju-informacija</w:t>
              </w:r>
            </w:hyperlink>
            <w:r w:rsidRPr="00527F31">
              <w:rPr>
                <w:rFonts w:ascii="Verdana" w:hAnsi="Verdana"/>
                <w:sz w:val="22"/>
              </w:rPr>
              <w:t xml:space="preserve"> skelbiamą informaciją.</w:t>
            </w:r>
          </w:p>
        </w:tc>
      </w:tr>
      <w:tr w:rsidR="007B7BBE" w:rsidRPr="00527F31" w14:paraId="4E7AC249" w14:textId="77777777" w:rsidTr="00E66ABF">
        <w:trPr>
          <w:trHeight w:val="3955"/>
        </w:trPr>
        <w:tc>
          <w:tcPr>
            <w:tcW w:w="7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8764C" w14:textId="39387208" w:rsidR="007B7BBE" w:rsidRPr="00527F31" w:rsidRDefault="007B7BBE" w:rsidP="00FF19FA">
            <w:pPr>
              <w:pStyle w:val="Betarp"/>
              <w:suppressAutoHyphens w:val="0"/>
              <w:autoSpaceDN/>
              <w:textAlignment w:val="auto"/>
              <w:rPr>
                <w:rFonts w:ascii="Verdana" w:hAnsi="Verdana"/>
                <w:sz w:val="22"/>
              </w:rPr>
            </w:pPr>
            <w:r w:rsidRPr="00527F31">
              <w:rPr>
                <w:rFonts w:ascii="Verdana" w:hAnsi="Verdana"/>
                <w:sz w:val="22"/>
              </w:rPr>
              <w:lastRenderedPageBreak/>
              <w:t>3.4.12.</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F020C" w14:textId="77777777" w:rsidR="007B7BBE" w:rsidRPr="00527F31" w:rsidRDefault="007B7BBE" w:rsidP="00FF19FA">
            <w:pPr>
              <w:pStyle w:val="Betarp"/>
              <w:jc w:val="both"/>
              <w:rPr>
                <w:rFonts w:ascii="Verdana" w:hAnsi="Verdana"/>
                <w:sz w:val="22"/>
              </w:rPr>
            </w:pPr>
            <w:r w:rsidRPr="00527F31">
              <w:rPr>
                <w:rFonts w:ascii="Verdana" w:hAnsi="Verdana"/>
                <w:sz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E684A" w14:textId="77777777" w:rsidR="007B7BBE" w:rsidRPr="00527F31" w:rsidRDefault="007B7BBE" w:rsidP="00FF19FA">
            <w:pPr>
              <w:pStyle w:val="Betarp"/>
              <w:jc w:val="both"/>
              <w:rPr>
                <w:rFonts w:ascii="Verdana" w:eastAsia="Yu Mincho" w:hAnsi="Verdana"/>
                <w:b/>
                <w:bCs/>
                <w:sz w:val="22"/>
              </w:rPr>
            </w:pPr>
            <w:r w:rsidRPr="00527F31">
              <w:rPr>
                <w:rFonts w:ascii="Verdana" w:eastAsia="Yu Mincho" w:hAnsi="Verdana"/>
                <w:b/>
                <w:bCs/>
                <w:sz w:val="22"/>
              </w:rPr>
              <w:t>VPĮ 46 straipsnio 4 dalies 7 punkto c papunktis</w:t>
            </w:r>
          </w:p>
          <w:p w14:paraId="4ED3C83B" w14:textId="77777777" w:rsidR="007B7BBE" w:rsidRPr="00527F31" w:rsidRDefault="007B7BBE" w:rsidP="00FF19FA">
            <w:pPr>
              <w:pStyle w:val="Betarp"/>
              <w:jc w:val="both"/>
              <w:rPr>
                <w:rFonts w:ascii="Verdana" w:eastAsia="Yu Mincho" w:hAnsi="Verdana"/>
                <w:sz w:val="22"/>
              </w:rPr>
            </w:pPr>
          </w:p>
          <w:p w14:paraId="2DB5681C" w14:textId="77777777" w:rsidR="007B7BBE" w:rsidRPr="00527F31" w:rsidRDefault="007B7BBE" w:rsidP="00FF19FA">
            <w:pPr>
              <w:pStyle w:val="Betarp"/>
              <w:jc w:val="both"/>
              <w:rPr>
                <w:rFonts w:ascii="Verdana" w:eastAsia="Yu Mincho" w:hAnsi="Verdana"/>
                <w:sz w:val="22"/>
              </w:rPr>
            </w:pPr>
            <w:r w:rsidRPr="00527F31">
              <w:rPr>
                <w:rFonts w:ascii="Verdana" w:eastAsia="Yu Mincho" w:hAnsi="Verdana"/>
                <w:sz w:val="22"/>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7CA7F" w14:textId="77777777" w:rsidR="007B7BBE" w:rsidRPr="00527F31" w:rsidRDefault="007B7BBE" w:rsidP="00FF19FA">
            <w:pPr>
              <w:pStyle w:val="Betarp"/>
              <w:jc w:val="both"/>
              <w:rPr>
                <w:rFonts w:ascii="Verdana" w:hAnsi="Verdana"/>
                <w:sz w:val="22"/>
              </w:rPr>
            </w:pPr>
            <w:r w:rsidRPr="00527F31">
              <w:rPr>
                <w:rFonts w:ascii="Verdana" w:hAnsi="Verdana"/>
                <w:sz w:val="22"/>
              </w:rPr>
              <w:t>Iš Lietuvoje įsteigtų subjektų įrodančių dokumentų nereikalaujama. Užtenka pateikto EBVPD.</w:t>
            </w:r>
          </w:p>
          <w:p w14:paraId="5FD0392F" w14:textId="77777777" w:rsidR="007B7BBE" w:rsidRPr="00527F31" w:rsidRDefault="007B7BBE" w:rsidP="00FF19FA">
            <w:pPr>
              <w:pStyle w:val="Betarp"/>
              <w:jc w:val="both"/>
              <w:rPr>
                <w:rFonts w:ascii="Verdana" w:hAnsi="Verdana"/>
                <w:sz w:val="22"/>
              </w:rPr>
            </w:pPr>
          </w:p>
          <w:p w14:paraId="522EB21D" w14:textId="39D67410" w:rsidR="007B7BBE" w:rsidRPr="00527F31" w:rsidRDefault="007B7BBE" w:rsidP="00FF19FA">
            <w:pPr>
              <w:jc w:val="both"/>
              <w:rPr>
                <w:rFonts w:ascii="Verdana" w:hAnsi="Verdana"/>
                <w:b/>
                <w:bCs/>
                <w:color w:val="auto"/>
                <w:sz w:val="22"/>
                <w:szCs w:val="22"/>
              </w:rPr>
            </w:pPr>
            <w:r w:rsidRPr="00527F31">
              <w:rPr>
                <w:rFonts w:ascii="Verdana" w:hAnsi="Verdana"/>
                <w:b/>
                <w:bCs/>
                <w:color w:val="auto"/>
                <w:sz w:val="22"/>
                <w:szCs w:val="22"/>
              </w:rPr>
              <w:t>Priimant sprendimus dėl tiekėjo pašalinimo iš pirkimo procedūros šiame punkte nurodytu pašalinimo pagrindu, be kita ko, atsižvelgiama į nacionalinėje duomenų bazėje adresu:</w:t>
            </w:r>
          </w:p>
          <w:p w14:paraId="6473EDE8" w14:textId="4E01F4B4" w:rsidR="007B7BBE" w:rsidRPr="00527F31" w:rsidRDefault="007B7BBE" w:rsidP="00FF19FA">
            <w:pPr>
              <w:jc w:val="both"/>
              <w:rPr>
                <w:rFonts w:ascii="Verdana" w:hAnsi="Verdana"/>
                <w:color w:val="auto"/>
                <w:sz w:val="22"/>
                <w:szCs w:val="22"/>
              </w:rPr>
            </w:pPr>
            <w:hyperlink r:id="rId22" w:history="1">
              <w:r w:rsidRPr="00527F31">
                <w:rPr>
                  <w:rStyle w:val="Hipersaitas"/>
                  <w:rFonts w:ascii="Verdana" w:hAnsi="Verdana"/>
                  <w:sz w:val="22"/>
                  <w:szCs w:val="22"/>
                </w:rPr>
                <w:t>https://kt.gov.lt/lt/atviri-duomenys/diskvalifikavimas-is-viesuju-pirkimu</w:t>
              </w:r>
            </w:hyperlink>
            <w:r w:rsidRPr="00527F31">
              <w:rPr>
                <w:rFonts w:ascii="Verdana" w:hAnsi="Verdana"/>
                <w:color w:val="auto"/>
                <w:sz w:val="22"/>
                <w:szCs w:val="22"/>
              </w:rPr>
              <w:t xml:space="preserve"> skelbiamą informaciją.</w:t>
            </w:r>
          </w:p>
        </w:tc>
      </w:tr>
    </w:tbl>
    <w:p w14:paraId="51BFFA4B" w14:textId="77777777" w:rsidR="00752729" w:rsidRPr="00527F31" w:rsidRDefault="00752729" w:rsidP="00FF19FA">
      <w:pPr>
        <w:tabs>
          <w:tab w:val="left" w:pos="1260"/>
        </w:tabs>
        <w:suppressAutoHyphens/>
        <w:jc w:val="both"/>
        <w:rPr>
          <w:rFonts w:ascii="Verdana" w:hAnsi="Verdana"/>
          <w:color w:val="000000"/>
          <w:lang w:eastAsia="lt-LT"/>
        </w:rPr>
      </w:pPr>
    </w:p>
    <w:p w14:paraId="4572BB1B" w14:textId="1700699A" w:rsidR="00DE1C9A" w:rsidRPr="00527F31" w:rsidRDefault="00B6726C" w:rsidP="008A0D8D">
      <w:pPr>
        <w:pStyle w:val="Sraopastraipa"/>
        <w:numPr>
          <w:ilvl w:val="1"/>
          <w:numId w:val="25"/>
        </w:numPr>
        <w:tabs>
          <w:tab w:val="left" w:pos="0"/>
          <w:tab w:val="left" w:pos="709"/>
        </w:tabs>
        <w:suppressAutoHyphen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Tiekėj</w:t>
      </w:r>
      <w:r w:rsidR="00137D19" w:rsidRPr="00527F31">
        <w:rPr>
          <w:rFonts w:ascii="Verdana" w:hAnsi="Verdana"/>
          <w:sz w:val="24"/>
          <w:szCs w:val="24"/>
          <w:lang w:eastAsia="lt-LT"/>
        </w:rPr>
        <w:t>ams</w:t>
      </w:r>
      <w:r w:rsidRPr="00527F31">
        <w:rPr>
          <w:rFonts w:ascii="Verdana" w:hAnsi="Verdana"/>
          <w:sz w:val="24"/>
          <w:szCs w:val="24"/>
          <w:lang w:eastAsia="lt-LT"/>
        </w:rPr>
        <w:t xml:space="preserve"> </w:t>
      </w:r>
      <w:r w:rsidR="00A72A95">
        <w:rPr>
          <w:rFonts w:ascii="Verdana" w:hAnsi="Verdana"/>
          <w:sz w:val="24"/>
          <w:szCs w:val="24"/>
          <w:lang w:eastAsia="lt-LT"/>
        </w:rPr>
        <w:t>kvalifikaciniai</w:t>
      </w:r>
      <w:r w:rsidRPr="00527F31">
        <w:rPr>
          <w:rFonts w:ascii="Verdana" w:hAnsi="Verdana"/>
          <w:sz w:val="24"/>
          <w:szCs w:val="24"/>
          <w:lang w:eastAsia="lt-LT"/>
        </w:rPr>
        <w:t xml:space="preserve"> reikalavimai</w:t>
      </w:r>
      <w:r w:rsidR="00137D19" w:rsidRPr="00527F31">
        <w:rPr>
          <w:rFonts w:ascii="Verdana" w:hAnsi="Verdana"/>
          <w:sz w:val="24"/>
          <w:szCs w:val="24"/>
          <w:lang w:eastAsia="lt-LT"/>
        </w:rPr>
        <w:t xml:space="preserve"> ne</w:t>
      </w:r>
      <w:r w:rsidR="00176FBE" w:rsidRPr="00527F31">
        <w:rPr>
          <w:rFonts w:ascii="Verdana" w:hAnsi="Verdana"/>
          <w:sz w:val="24"/>
          <w:szCs w:val="24"/>
          <w:lang w:eastAsia="lt-LT"/>
        </w:rPr>
        <w:t>taikomi</w:t>
      </w:r>
      <w:r w:rsidR="00137D19" w:rsidRPr="00527F31">
        <w:rPr>
          <w:rFonts w:ascii="Verdana" w:hAnsi="Verdana"/>
          <w:sz w:val="24"/>
          <w:szCs w:val="24"/>
          <w:lang w:eastAsia="lt-LT"/>
        </w:rPr>
        <w:t>.</w:t>
      </w:r>
    </w:p>
    <w:p w14:paraId="47AD6A6F" w14:textId="3BF14793" w:rsidR="006A632A" w:rsidRPr="00527F31" w:rsidRDefault="006A632A" w:rsidP="008A0D8D">
      <w:pPr>
        <w:pStyle w:val="Sraopastraipa"/>
        <w:numPr>
          <w:ilvl w:val="1"/>
          <w:numId w:val="25"/>
        </w:numPr>
        <w:tabs>
          <w:tab w:val="left" w:pos="0"/>
          <w:tab w:val="left" w:pos="709"/>
        </w:tabs>
        <w:suppressAutoHyphens/>
        <w:spacing w:after="0" w:line="240" w:lineRule="auto"/>
        <w:ind w:left="0" w:firstLine="709"/>
        <w:jc w:val="both"/>
        <w:rPr>
          <w:rFonts w:ascii="Verdana" w:hAnsi="Verdana"/>
          <w:sz w:val="24"/>
          <w:szCs w:val="24"/>
        </w:rPr>
      </w:pPr>
      <w:r w:rsidRPr="00527F31">
        <w:rPr>
          <w:rFonts w:ascii="Verdana" w:hAnsi="Verdana"/>
          <w:color w:val="00000A"/>
          <w:sz w:val="24"/>
          <w:szCs w:val="24"/>
        </w:rPr>
        <w:t xml:space="preserve">Perkančioji organizacija pirmiausia atliks EBVPD patikrinimo procedūrą, įvertins pasiūlymus, ir tik po to tikrins, ar nėra ekonomiškai naudingiausią pasiūlymą pateikusio dalyvio pašalinimo pagrindų (pažymų, patvirtinančių VPĮ 46 straipsnyje nurodytų tiekėjo pašalinimo pagrindų nebuvimą, nereikalaujama. Pažymų, patvirtinančių tiekėjo pašalinimo pagrindų nebuvimą, </w:t>
      </w:r>
      <w:r w:rsidR="009B748D" w:rsidRPr="00527F31">
        <w:rPr>
          <w:rFonts w:ascii="Verdana" w:hAnsi="Verdana"/>
          <w:color w:val="00000A"/>
          <w:sz w:val="24"/>
          <w:szCs w:val="24"/>
        </w:rPr>
        <w:t>P</w:t>
      </w:r>
      <w:r w:rsidRPr="00527F31">
        <w:rPr>
          <w:rFonts w:ascii="Verdana" w:hAnsi="Verdana"/>
          <w:color w:val="00000A"/>
          <w:sz w:val="24"/>
          <w:szCs w:val="24"/>
        </w:rPr>
        <w:t>erkančioji organizacija gali reikalauti iš tiekėjų tik turėdama pagrįstų abejonių dėl tiekėjų patikimumo), ar šio dalyvio kvalifikacija</w:t>
      </w:r>
      <w:r w:rsidR="009372B2">
        <w:rPr>
          <w:rFonts w:ascii="Verdana" w:hAnsi="Verdana"/>
          <w:color w:val="00000A"/>
          <w:sz w:val="24"/>
          <w:szCs w:val="24"/>
        </w:rPr>
        <w:t>,</w:t>
      </w:r>
      <w:r w:rsidR="009B748D" w:rsidRPr="00527F31">
        <w:rPr>
          <w:rFonts w:ascii="Verdana" w:hAnsi="Verdana"/>
          <w:color w:val="00000A"/>
          <w:sz w:val="24"/>
          <w:szCs w:val="24"/>
        </w:rPr>
        <w:t xml:space="preserve"> jeigu </w:t>
      </w:r>
      <w:r w:rsidR="009372B2">
        <w:rPr>
          <w:rFonts w:ascii="Verdana" w:hAnsi="Verdana"/>
          <w:color w:val="00000A"/>
          <w:sz w:val="24"/>
          <w:szCs w:val="24"/>
        </w:rPr>
        <w:t>taikytina</w:t>
      </w:r>
      <w:r w:rsidR="009B748D" w:rsidRPr="00527F31">
        <w:rPr>
          <w:rFonts w:ascii="Verdana" w:hAnsi="Verdana"/>
          <w:color w:val="00000A"/>
          <w:sz w:val="24"/>
          <w:szCs w:val="24"/>
        </w:rPr>
        <w:t xml:space="preserve">, </w:t>
      </w:r>
      <w:r w:rsidRPr="00527F31">
        <w:rPr>
          <w:rFonts w:ascii="Verdana" w:hAnsi="Verdana"/>
          <w:color w:val="00000A"/>
          <w:sz w:val="24"/>
          <w:szCs w:val="24"/>
        </w:rPr>
        <w:t xml:space="preserve"> atitinka pirkimo sąlygose nustatytus reikalavimus.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 Tiekėjo kvalifikacija</w:t>
      </w:r>
      <w:r w:rsidR="009372B2">
        <w:rPr>
          <w:rFonts w:ascii="Verdana" w:hAnsi="Verdana"/>
          <w:color w:val="00000A"/>
          <w:sz w:val="24"/>
          <w:szCs w:val="24"/>
        </w:rPr>
        <w:t>, jeigu taikytina,</w:t>
      </w:r>
      <w:r w:rsidRPr="00527F31">
        <w:rPr>
          <w:rFonts w:ascii="Verdana" w:hAnsi="Verdana"/>
          <w:color w:val="00000A"/>
          <w:sz w:val="24"/>
          <w:szCs w:val="24"/>
        </w:rPr>
        <w:t xml:space="preserve"> turėtų būti įgyta iki pasiūlymų pateikimo termino pabaigos, ir tai turi būti užfiksuota pačiame dokumente (pavyzdžiui, </w:t>
      </w:r>
      <w:r w:rsidRPr="00527F31">
        <w:rPr>
          <w:rFonts w:ascii="Verdana" w:hAnsi="Verdana"/>
          <w:color w:val="00000A"/>
          <w:sz w:val="24"/>
          <w:szCs w:val="24"/>
        </w:rPr>
        <w:lastRenderedPageBreak/>
        <w:t>pažyma apie įvykdytą sutartį išduota po pasiūlymų pateikimo termino pabaigos, o joje nurodoma informacija aktuali iki šio termino pabaigos).</w:t>
      </w:r>
    </w:p>
    <w:p w14:paraId="62D9122B" w14:textId="03F4F186" w:rsidR="006A632A" w:rsidRPr="00527F31" w:rsidRDefault="006A632A">
      <w:pPr>
        <w:pStyle w:val="Sraopastraipa"/>
        <w:numPr>
          <w:ilvl w:val="1"/>
          <w:numId w:val="25"/>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pašalina tiekėją iš pirkimo procedūros pagal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nurodytus pašalinimo pagrindus ir tuo atveju, kai ji turi įtikinamų duomenų, kad tiekėjas yra įsteigtas arba dalyvauja pirkime vietoj kito asmens, siekiant išvengti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nurodytų pašalinimo pagrindų taikymo.</w:t>
      </w:r>
    </w:p>
    <w:p w14:paraId="3C9AE066" w14:textId="023B615E" w:rsidR="006A632A" w:rsidRPr="00527F31" w:rsidRDefault="006A632A">
      <w:pPr>
        <w:pStyle w:val="Sraopastraipa"/>
        <w:numPr>
          <w:ilvl w:val="1"/>
          <w:numId w:val="25"/>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priimdama sprendimus dėl tiekėjo pašalinimo iš pirkimo procedūros VPĮ 46 straipsnio 4 daly</w:t>
      </w:r>
      <w:r w:rsidR="00616EF9" w:rsidRPr="00527F31">
        <w:rPr>
          <w:rFonts w:ascii="Verdana" w:hAnsi="Verdana"/>
          <w:color w:val="00000A"/>
          <w:sz w:val="24"/>
          <w:szCs w:val="24"/>
        </w:rPr>
        <w:t>j</w:t>
      </w:r>
      <w:r w:rsidRPr="00527F31">
        <w:rPr>
          <w:rFonts w:ascii="Verdana" w:hAnsi="Verdana"/>
          <w:color w:val="00000A"/>
          <w:sz w:val="24"/>
          <w:szCs w:val="24"/>
        </w:rPr>
        <w:t>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punkte nurodytais pašalinimo pagrindais, gali būti atsižvelgiama į pagal VPĮ 52 ir 91 straipsniuose skelbiamą informaciją.</w:t>
      </w:r>
    </w:p>
    <w:p w14:paraId="1C9F8EA9" w14:textId="35F28AA8" w:rsidR="006A632A" w:rsidRPr="00527F31" w:rsidRDefault="006A632A">
      <w:pPr>
        <w:pStyle w:val="Sraopastraipa"/>
        <w:numPr>
          <w:ilvl w:val="1"/>
          <w:numId w:val="25"/>
        </w:numPr>
        <w:tabs>
          <w:tab w:val="left" w:pos="0"/>
          <w:tab w:val="left" w:pos="709"/>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w:t>
      </w:r>
      <w:r w:rsidR="002452F0" w:rsidRPr="00527F31">
        <w:rPr>
          <w:rFonts w:ascii="Verdana" w:hAnsi="Verdana"/>
          <w:color w:val="00000A"/>
          <w:sz w:val="24"/>
          <w:szCs w:val="24"/>
        </w:rPr>
        <w:t xml:space="preserve">3 ir </w:t>
      </w:r>
      <w:r w:rsidRPr="00527F31">
        <w:rPr>
          <w:rFonts w:ascii="Verdana" w:hAnsi="Verdana"/>
          <w:color w:val="00000A"/>
          <w:sz w:val="24"/>
          <w:szCs w:val="24"/>
        </w:rPr>
        <w:t>10 dalyje nustatytus atvejus (tačiau atsižvelgiant į VPĮ 46 straipsnio 11 ir 12 dalių nuostatas).</w:t>
      </w:r>
    </w:p>
    <w:p w14:paraId="3030A88F" w14:textId="10B744A6" w:rsidR="006A632A" w:rsidRPr="00527F31" w:rsidRDefault="006A632A">
      <w:pPr>
        <w:pStyle w:val="Sraopastraipa"/>
        <w:numPr>
          <w:ilvl w:val="1"/>
          <w:numId w:val="25"/>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55BF5482" w14:textId="1D2A340E" w:rsidR="006A632A" w:rsidRPr="00527F31" w:rsidRDefault="006A632A">
      <w:pPr>
        <w:pStyle w:val="Sraopastraipa"/>
        <w:numPr>
          <w:ilvl w:val="1"/>
          <w:numId w:val="25"/>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visų pirma reikalauja tokios rūšies pažymų ir tokių dokumentinių įrodymų formų, apie kuriuos pateikta informacija Europos Komisijos informacinėje dokumentų saugykloje „e-Certis“. Lentelės, pateiktos 3</w:t>
      </w:r>
      <w:r w:rsidR="00F334BE" w:rsidRPr="00527F31">
        <w:rPr>
          <w:rFonts w:ascii="Verdana" w:hAnsi="Verdana"/>
          <w:color w:val="00000A"/>
          <w:sz w:val="24"/>
          <w:szCs w:val="24"/>
        </w:rPr>
        <w:t>.4</w:t>
      </w:r>
      <w:r w:rsidRPr="00527F31">
        <w:rPr>
          <w:rFonts w:ascii="Verdana" w:hAnsi="Verdana"/>
          <w:color w:val="00000A"/>
          <w:sz w:val="24"/>
          <w:szCs w:val="24"/>
        </w:rPr>
        <w:t xml:space="preserve"> punkte, ketvirtame stulpelyje nurodomi dokumentai, kuriuos turi pateikti Lietuvos Respublikoje registruoti tiekėjai. Dėl dokumentų, kuriuos turi pateikti užsienio šalių tiekėjai, informaciją Perkančioji organizacija pasitikrina „e-Certis“, adresu </w:t>
      </w:r>
      <w:hyperlink r:id="rId23" w:history="1">
        <w:r w:rsidR="002452F0" w:rsidRPr="00527F31">
          <w:rPr>
            <w:rStyle w:val="Hipersaitas"/>
            <w:rFonts w:ascii="Verdana" w:hAnsi="Verdana"/>
            <w:sz w:val="24"/>
            <w:szCs w:val="24"/>
          </w:rPr>
          <w:t>https://ec.europa.eu/tools/ecertis/</w:t>
        </w:r>
      </w:hyperlink>
      <w:r w:rsidRPr="00527F31">
        <w:rPr>
          <w:rFonts w:ascii="Verdana" w:hAnsi="Verdana"/>
          <w:color w:val="00000A"/>
          <w:sz w:val="24"/>
          <w:szCs w:val="24"/>
        </w:rPr>
        <w:t>.</w:t>
      </w:r>
    </w:p>
    <w:p w14:paraId="2819E1E9" w14:textId="43306D9B" w:rsidR="006A632A" w:rsidRPr="00527F31" w:rsidRDefault="006A632A">
      <w:pPr>
        <w:pStyle w:val="Sraopastraipa"/>
        <w:numPr>
          <w:ilvl w:val="1"/>
          <w:numId w:val="25"/>
        </w:numPr>
        <w:tabs>
          <w:tab w:val="left" w:pos="0"/>
          <w:tab w:val="left" w:pos="709"/>
          <w:tab w:val="left" w:pos="1134"/>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nereikalauja iš tiekėjo pateikti dokumentų, patvirtinančių jo pašalinimo pagrindų nebuvimą, atitiktį kvalifikacijos reikalavimams</w:t>
      </w:r>
      <w:r w:rsidR="00152D6A" w:rsidRPr="00527F31">
        <w:rPr>
          <w:rFonts w:ascii="Verdana" w:hAnsi="Verdana"/>
          <w:color w:val="00000A"/>
          <w:sz w:val="24"/>
          <w:szCs w:val="24"/>
        </w:rPr>
        <w:t>, jeigu taikytina,</w:t>
      </w:r>
      <w:r w:rsidRPr="00527F31">
        <w:rPr>
          <w:rFonts w:ascii="Verdana" w:hAnsi="Verdana"/>
          <w:color w:val="00000A"/>
          <w:sz w:val="24"/>
          <w:szCs w:val="24"/>
        </w:rPr>
        <w:t xml:space="preserve"> ir, jeigu taikytina, kokybės vadybos sistemos ir (arba) aplinkos apsaugos vadybos sistemos standartams, kaip nustatyta VPĮ 50 straipsnio 4 daly</w:t>
      </w:r>
      <w:r w:rsidR="00616EF9" w:rsidRPr="00527F31">
        <w:rPr>
          <w:rFonts w:ascii="Verdana" w:hAnsi="Verdana"/>
          <w:color w:val="00000A"/>
          <w:sz w:val="24"/>
          <w:szCs w:val="24"/>
        </w:rPr>
        <w:t>j</w:t>
      </w:r>
      <w:r w:rsidRPr="00527F31">
        <w:rPr>
          <w:rFonts w:ascii="Verdana" w:hAnsi="Verdana"/>
          <w:color w:val="00000A"/>
          <w:sz w:val="24"/>
          <w:szCs w:val="24"/>
        </w:rPr>
        <w:t>e, jeigu ji:</w:t>
      </w:r>
    </w:p>
    <w:p w14:paraId="03FC6397" w14:textId="542A0A44"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 xml:space="preserve">turi galimybę susipažinti su šiais dokumentais ar informacija </w:t>
      </w:r>
      <w:r w:rsidRPr="00527F31">
        <w:rPr>
          <w:rFonts w:ascii="Verdana" w:hAnsi="Verdana"/>
          <w:b/>
          <w:bCs/>
          <w:color w:val="00000A"/>
          <w:sz w:val="24"/>
          <w:szCs w:val="24"/>
        </w:rPr>
        <w:t>tiesiogiai ir neatlygintinai</w:t>
      </w:r>
      <w:r w:rsidRPr="00527F31">
        <w:rPr>
          <w:rFonts w:ascii="Verdana" w:hAnsi="Verdana"/>
          <w:color w:val="00000A"/>
          <w:sz w:val="24"/>
          <w:szCs w:val="24"/>
        </w:rPr>
        <w:t xml:space="preserve"> prisijungusi prie nacionalinės duomenų bazės bet kurioje valstybėje narėje arba naudodamasi Centrinės viešųjų pirkimų informacinės sistemos priemonėmis;</w:t>
      </w:r>
    </w:p>
    <w:p w14:paraId="04855753" w14:textId="6BD8BB73"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šiuos dokumentus jau turi iš ankstesnių pirkimo procedūrų, jeigu šiuose dokumentuose nurodyta informacija vis dar yra aktuali (dokumentas išduotas prieš ne daugiau dienų, negu nurodyta atitinkamoje aukščiau esančios lentelės eilutėje).</w:t>
      </w:r>
    </w:p>
    <w:p w14:paraId="0A73B8DD" w14:textId="7AEA9DED" w:rsidR="006A632A" w:rsidRPr="00527F31" w:rsidRDefault="006A632A">
      <w:pPr>
        <w:pStyle w:val="Sraopastraipa"/>
        <w:numPr>
          <w:ilvl w:val="1"/>
          <w:numId w:val="25"/>
        </w:numPr>
        <w:tabs>
          <w:tab w:val="left" w:pos="0"/>
          <w:tab w:val="left" w:pos="709"/>
          <w:tab w:val="left" w:pos="1701"/>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Jeigu tiekėjas negali pateikti nurodytų dokumentų, įrodančių, kad nėra pašalinimo pagrindų, numatytų VPĮ 46 straipsnio 1 ir 3 dalyse, nes valstybėje narėje ar atitinkamoje šalyje tokie dokumentai neišduodami arba toje </w:t>
      </w:r>
      <w:r w:rsidRPr="00527F31">
        <w:rPr>
          <w:rFonts w:ascii="Verdana" w:hAnsi="Verdana"/>
          <w:color w:val="00000A"/>
          <w:sz w:val="24"/>
          <w:szCs w:val="24"/>
        </w:rPr>
        <w:lastRenderedPageBreak/>
        <w:t>šalyje išduodami dokumentai neapima visų 46 straipsnio 1 ir 3 dalyse keliamų klausimų, jie gali būti pakeisti:</w:t>
      </w:r>
    </w:p>
    <w:p w14:paraId="1487A21F" w14:textId="25C7F554"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priesaikos deklaracija;</w:t>
      </w:r>
    </w:p>
    <w:p w14:paraId="32633CB4" w14:textId="031B6A9D" w:rsidR="006A632A" w:rsidRPr="00527F31" w:rsidRDefault="006A632A">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color w:val="00000A"/>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D804012" w14:textId="77777777" w:rsidR="00945534" w:rsidRPr="00527F31" w:rsidRDefault="006A632A">
      <w:pPr>
        <w:pStyle w:val="Sraopastraipa"/>
        <w:numPr>
          <w:ilvl w:val="1"/>
          <w:numId w:val="25"/>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Jeigu keli ūkio subjektai jungtinės veiklos pagrindu (ūkio subjektų grupė) teikia bendrą pasiūlymą, pirkimų sąlygų 3.4 punkte nustatytus tiekėjų pašalinimo pagrindų nebuvimo reikalavimus turi atitikti kiekvienas ūkio subjektų grupės narys atskirai (nereikalaujama, jei nėra pagrįstų abejonių dėl tiekėjų patikimumo).</w:t>
      </w:r>
    </w:p>
    <w:p w14:paraId="730E5C67" w14:textId="3229A672" w:rsidR="006A632A" w:rsidRPr="00527F31" w:rsidRDefault="00945534">
      <w:pPr>
        <w:pStyle w:val="Sraopastraipa"/>
        <w:numPr>
          <w:ilvl w:val="1"/>
          <w:numId w:val="25"/>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Jei tiekėjas sutarčiai vykdyti numato pasitelkti subtiekėjus, savo pasiūlyme jis privalo, jeigu jie yra žinomi, nurodyti, kokius subtiekėjus ir kokiems darbams bei kokiai jų daliai jis ketina juos pasitelkti. Toks nurodymas nekeičia pagrindinio tiekėjo atsakomybės dėl numatomos sudaryti pirkimo sutarties įvykdymo. Ūkio subjektai, kurių pajėgumu remiamasi, turi atitikti 3.4 punkte nustatytus tiekėjų pašalinimo pagrindų nebuvimo reikalavimus. Sutarties vykdymo metu, kai subtiekėjai netinkamai vykdo įsipareigojimus tiekėjui, taip pat tuo atveju, kai subtiekėjai nepajėgūs vykdyti įsipareigojimų tiekėjui dėl iškeltos bankroto bylos, pradėtos likvidavimo procedūros ir pan. padėties, rangovas gali pakeisti subtiekėjus tvarka</w:t>
      </w:r>
      <w:r w:rsidR="00400A83" w:rsidRPr="00527F31">
        <w:rPr>
          <w:rFonts w:ascii="Verdana" w:hAnsi="Verdana"/>
          <w:color w:val="00000A"/>
          <w:sz w:val="24"/>
          <w:szCs w:val="24"/>
        </w:rPr>
        <w:t>:</w:t>
      </w:r>
    </w:p>
    <w:p w14:paraId="26FCC518" w14:textId="6470557B" w:rsidR="00400A83" w:rsidRPr="00527F31" w:rsidRDefault="00400A83">
      <w:pPr>
        <w:pStyle w:val="Sraopastraipa"/>
        <w:numPr>
          <w:ilvl w:val="2"/>
          <w:numId w:val="25"/>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apie tai jis turi informuoti užsakovą, nurodydamas subtiekėjo pakeitimo priežastis;</w:t>
      </w:r>
    </w:p>
    <w:p w14:paraId="4A21FE16" w14:textId="4EC4618A" w:rsidR="00400A83" w:rsidRPr="00527F31" w:rsidRDefault="00400A83">
      <w:pPr>
        <w:pStyle w:val="Sraopastraipa"/>
        <w:numPr>
          <w:ilvl w:val="2"/>
          <w:numId w:val="25"/>
        </w:numPr>
        <w:tabs>
          <w:tab w:val="left" w:pos="0"/>
          <w:tab w:val="left" w:pos="709"/>
          <w:tab w:val="left" w:pos="1260"/>
          <w:tab w:val="left" w:pos="1701"/>
        </w:tabs>
        <w:suppressAutoHyphens/>
        <w:spacing w:after="0" w:line="240" w:lineRule="auto"/>
        <w:ind w:left="0" w:firstLine="709"/>
        <w:jc w:val="both"/>
        <w:rPr>
          <w:rFonts w:ascii="Verdana" w:eastAsia="Arial Unicode MS" w:hAnsi="Verdana"/>
          <w:sz w:val="24"/>
          <w:szCs w:val="24"/>
        </w:rPr>
      </w:pPr>
      <w:r w:rsidRPr="00527F31">
        <w:rPr>
          <w:rFonts w:ascii="Verdana" w:eastAsia="Times New Roman" w:hAnsi="Verdana"/>
          <w:sz w:val="24"/>
          <w:szCs w:val="24"/>
          <w:lang w:eastAsia="lt-LT"/>
        </w:rPr>
        <w:t xml:space="preserve"> gavęs tokį pranešimą, užsakovas kartu su rangovu protokolu įformina susitarimą dėl subtiekėjo pakeitimo.</w:t>
      </w:r>
    </w:p>
    <w:p w14:paraId="606A3289" w14:textId="6EB1D8D6" w:rsidR="00400A83" w:rsidRPr="00527F31" w:rsidRDefault="00400A83" w:rsidP="00400A83">
      <w:pPr>
        <w:pStyle w:val="Sraopastraipa"/>
        <w:tabs>
          <w:tab w:val="left" w:pos="851"/>
          <w:tab w:val="left" w:pos="1843"/>
        </w:tabs>
        <w:spacing w:after="0" w:line="240" w:lineRule="auto"/>
        <w:ind w:left="0" w:firstLine="709"/>
        <w:jc w:val="both"/>
        <w:rPr>
          <w:rFonts w:ascii="Verdana" w:hAnsi="Verdana"/>
          <w:sz w:val="24"/>
          <w:szCs w:val="24"/>
          <w:lang w:eastAsia="lt-LT"/>
        </w:rPr>
      </w:pPr>
      <w:r w:rsidRPr="00527F31">
        <w:rPr>
          <w:rFonts w:ascii="Verdana" w:hAnsi="Verdana"/>
          <w:sz w:val="24"/>
          <w:szCs w:val="24"/>
          <w:lang w:eastAsia="lt-LT"/>
        </w:rPr>
        <w:t>Keičiami subtiekėjai, kurių pajėgumu remiamasi, turi neturėti pirkimo dokumentuose nurodytų tiekėjų pašalinimo pagrindų.</w:t>
      </w:r>
    </w:p>
    <w:p w14:paraId="08FBCB24" w14:textId="15B976C0" w:rsidR="006A632A"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 xml:space="preserve">Jei tiekėjas remiasi subtiekėjų (subrangovų) pajėgumu ar ištekliais, tuo atveju jis privalo įrodyti Perkančiajai organizacijai, kad vykdant sutartį pajėgumas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(subrangovų) ar specialistų ištekliai bus prieinami per visą sutartinių įsipareigojimų vykdymo laikotarpį. </w:t>
      </w:r>
      <w:r w:rsidR="0038321C" w:rsidRPr="00527F31">
        <w:rPr>
          <w:rFonts w:ascii="Verdana" w:hAnsi="Verdana"/>
          <w:sz w:val="24"/>
          <w:szCs w:val="24"/>
        </w:rPr>
        <w:t>VPĮ 88 str. 1 ir 2 dalyse nustatyti reikalavimai nekeičia pagrindinio tiekėjo atsakomybės</w:t>
      </w:r>
      <w:r w:rsidR="0038321C" w:rsidRPr="00527F31">
        <w:rPr>
          <w:rFonts w:ascii="Verdana" w:hAnsi="Verdana"/>
          <w:i/>
          <w:iCs/>
          <w:sz w:val="24"/>
          <w:szCs w:val="24"/>
        </w:rPr>
        <w:t> </w:t>
      </w:r>
      <w:r w:rsidR="0038321C" w:rsidRPr="00527F31">
        <w:rPr>
          <w:rFonts w:ascii="Verdana" w:hAnsi="Verdana"/>
          <w:sz w:val="24"/>
          <w:szCs w:val="24"/>
        </w:rPr>
        <w:t>dėl numatomos sudaryti pirkimo sutarties įvykdymo</w:t>
      </w:r>
      <w:r w:rsidRPr="00527F31">
        <w:rPr>
          <w:rFonts w:ascii="Verdana" w:hAnsi="Verdana"/>
          <w:color w:val="00000A"/>
          <w:sz w:val="24"/>
          <w:szCs w:val="24"/>
        </w:rPr>
        <w:t>.</w:t>
      </w:r>
    </w:p>
    <w:p w14:paraId="5BC119B4" w14:textId="1A03FE30" w:rsidR="002452F0" w:rsidRPr="00527F31" w:rsidRDefault="002452F0">
      <w:pPr>
        <w:pStyle w:val="Sraopastraipa"/>
        <w:numPr>
          <w:ilvl w:val="1"/>
          <w:numId w:val="25"/>
        </w:numPr>
        <w:tabs>
          <w:tab w:val="left" w:pos="0"/>
          <w:tab w:val="left" w:pos="709"/>
          <w:tab w:val="left" w:pos="1276"/>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Tiekėjas sutarties vykdymui kaip specialistą gali pasitelkti fizinį asmenį, kuris privalo būti nurodomas tiekėjo pasiūlyme (pirkimo sąlygų 1 priedas):</w:t>
      </w:r>
    </w:p>
    <w:p w14:paraId="094D2D3E" w14:textId="63614569" w:rsidR="002452F0" w:rsidRPr="00527F31" w:rsidRDefault="002452F0">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tokio asmens </w:t>
      </w:r>
      <w:r w:rsidRPr="00527F31">
        <w:rPr>
          <w:rFonts w:ascii="Verdana" w:hAnsi="Verdana"/>
          <w:b/>
          <w:bCs/>
          <w:sz w:val="24"/>
          <w:szCs w:val="24"/>
        </w:rPr>
        <w:t>neketina įdarbinti</w:t>
      </w:r>
      <w:r w:rsidRPr="00527F31">
        <w:rPr>
          <w:rFonts w:ascii="Verdana" w:hAnsi="Verdana"/>
          <w:sz w:val="24"/>
          <w:szCs w:val="24"/>
        </w:rPr>
        <w:t>, tokiu atveju specialistas (fizinis asmuo) pasiūlyme nurodomas kaip ūkio subjektas, kurio pajėgumais tiekėjas remiasi, ir/arba subtiekėjas;</w:t>
      </w:r>
    </w:p>
    <w:p w14:paraId="17B5B2D6" w14:textId="070D5BBA" w:rsidR="002452F0" w:rsidRPr="00527F31" w:rsidRDefault="002452F0">
      <w:pPr>
        <w:pStyle w:val="Sraopastraipa"/>
        <w:numPr>
          <w:ilvl w:val="2"/>
          <w:numId w:val="25"/>
        </w:numPr>
        <w:tabs>
          <w:tab w:val="left" w:pos="0"/>
          <w:tab w:val="left" w:pos="1843"/>
        </w:tabs>
        <w:suppressAutoHyphens/>
        <w:spacing w:after="0" w:line="240" w:lineRule="auto"/>
        <w:ind w:left="0" w:firstLine="710"/>
        <w:jc w:val="both"/>
        <w:rPr>
          <w:rFonts w:ascii="Verdana" w:hAnsi="Verdana"/>
          <w:color w:val="00000A"/>
          <w:sz w:val="24"/>
          <w:szCs w:val="24"/>
        </w:rPr>
      </w:pPr>
      <w:r w:rsidRPr="00527F31">
        <w:rPr>
          <w:rFonts w:ascii="Verdana" w:hAnsi="Verdana"/>
          <w:sz w:val="24"/>
          <w:szCs w:val="24"/>
        </w:rPr>
        <w:t xml:space="preserve">jei tiekėjas, pasiūlyme nurodo specialistą (fizinį asmenį), kurį laimėjimo ir sutarties sudarymo atveju </w:t>
      </w:r>
      <w:r w:rsidRPr="00527F31">
        <w:rPr>
          <w:rFonts w:ascii="Verdana" w:hAnsi="Verdana"/>
          <w:b/>
          <w:bCs/>
          <w:sz w:val="24"/>
          <w:szCs w:val="24"/>
        </w:rPr>
        <w:t>ketina įdarbinti (kvazisubtiekėją)</w:t>
      </w:r>
      <w:r w:rsidRPr="00527F31">
        <w:rPr>
          <w:rFonts w:ascii="Verdana" w:hAnsi="Verdana"/>
          <w:sz w:val="24"/>
          <w:szCs w:val="24"/>
        </w:rPr>
        <w:t xml:space="preserve">, tokiu atveju, tiekėjas, ūkio subjektas, kurio pajėgumais tiekėjas remiasi, turėtų sudaryti su ketinamu sutarties vykdymo metu pasitelkti specialistu dvišalį </w:t>
      </w:r>
      <w:r w:rsidRPr="00527F31">
        <w:rPr>
          <w:rFonts w:ascii="Verdana" w:hAnsi="Verdana"/>
          <w:sz w:val="24"/>
          <w:szCs w:val="24"/>
        </w:rPr>
        <w:lastRenderedPageBreak/>
        <w:t>susitarimą arba ketinimų protokolą, arba kitą dokumentą, kuris pagrįstų, kad pirkimo laimėjimo ir sutarties sudarymo atveju šis specialistas bus įdarbintas.</w:t>
      </w:r>
    </w:p>
    <w:p w14:paraId="3EACD0F6" w14:textId="1F49975D" w:rsidR="006A632A" w:rsidRPr="00527F31" w:rsidRDefault="002452F0">
      <w:pPr>
        <w:pStyle w:val="Sraopastraipa"/>
        <w:numPr>
          <w:ilvl w:val="1"/>
          <w:numId w:val="25"/>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527F31">
        <w:rPr>
          <w:rFonts w:ascii="Verdana" w:hAnsi="Verdana"/>
          <w:b/>
          <w:sz w:val="24"/>
          <w:szCs w:val="24"/>
        </w:rPr>
        <w:t>Kiekvienas subjektas, kurio pajėgumu tiekėjas remiasi kvalifikacijai įrodyti</w:t>
      </w:r>
      <w:r w:rsidR="00DF765E">
        <w:rPr>
          <w:rFonts w:ascii="Verdana" w:hAnsi="Verdana"/>
          <w:b/>
          <w:sz w:val="24"/>
          <w:szCs w:val="24"/>
        </w:rPr>
        <w:t>, jeigu taikytina</w:t>
      </w:r>
      <w:r w:rsidRPr="00527F31">
        <w:rPr>
          <w:rFonts w:ascii="Verdana" w:hAnsi="Verdana"/>
          <w:b/>
          <w:sz w:val="24"/>
          <w:szCs w:val="24"/>
        </w:rPr>
        <w:t xml:space="preserve">, neatsižvelgiant į tai, kokio teisinio pobūdžio būtų jo ryšiai </w:t>
      </w:r>
      <w:r w:rsidRPr="00527F31">
        <w:rPr>
          <w:rFonts w:ascii="Verdana" w:hAnsi="Verdana"/>
          <w:b/>
          <w:bCs/>
          <w:sz w:val="24"/>
          <w:szCs w:val="24"/>
        </w:rPr>
        <w:t>su jais, užpildo atskirą EBVPD (pateikiama su pasiūlymu). Perkančioji organizacija nereikalauja pateikti užpildyto atskiro EBVPD subjekto/-ų, kurio/-ių pajėgumu/-ais tiekėjas nesiremia kvalifikacijo</w:t>
      </w:r>
      <w:r w:rsidR="00CA0F45">
        <w:rPr>
          <w:rFonts w:ascii="Verdana" w:hAnsi="Verdana"/>
          <w:b/>
          <w:bCs/>
          <w:sz w:val="24"/>
          <w:szCs w:val="24"/>
        </w:rPr>
        <w:t>s, jeigu taikytina,</w:t>
      </w:r>
      <w:r w:rsidRPr="00527F31">
        <w:rPr>
          <w:rFonts w:ascii="Verdana" w:hAnsi="Verdana"/>
          <w:b/>
          <w:bCs/>
          <w:sz w:val="24"/>
          <w:szCs w:val="24"/>
        </w:rPr>
        <w:t xml:space="preserve"> įrodymui. Kvazisubtiekėjas neturi pateikti atskiro EBVPD</w:t>
      </w:r>
      <w:r w:rsidR="006A632A" w:rsidRPr="00527F31">
        <w:rPr>
          <w:rFonts w:ascii="Verdana" w:hAnsi="Verdana"/>
          <w:color w:val="00000A"/>
          <w:sz w:val="24"/>
          <w:szCs w:val="24"/>
        </w:rPr>
        <w:t>.</w:t>
      </w:r>
    </w:p>
    <w:p w14:paraId="06D93FA4" w14:textId="77700CA2" w:rsidR="006A632A" w:rsidRPr="00527F31" w:rsidRDefault="00BC5FB9">
      <w:pPr>
        <w:pStyle w:val="Sraopastraipa"/>
        <w:numPr>
          <w:ilvl w:val="1"/>
          <w:numId w:val="25"/>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sz w:val="24"/>
          <w:szCs w:val="24"/>
        </w:rPr>
        <w:t>Tais atvejais, kai tiekėjas naudojasi (naudosis) trečiųjų asmenų, kurie tiesiogiai aktyviai, savo veiksmais neprisidės prie pirkimo vykdytojo poreikio įsigyti pirkimo objektą tenkinimo (</w:t>
      </w:r>
      <w:r w:rsidRPr="00940CB8">
        <w:rPr>
          <w:rFonts w:ascii="Verdana" w:hAnsi="Verdana"/>
          <w:sz w:val="24"/>
          <w:szCs w:val="24"/>
        </w:rPr>
        <w:t>tiesiogiai neteiks dalies paslaugų, nevykdys dalies darbų, tiesiogiai neprisidės prie prekių tiekimo, neprisiims solidarios atsakomybės už sutarties vykdymą ar kitaip tiesiogiai nedalyvaus vykdant pirkimo sutartį), priemonėmis, tiekėjas</w:t>
      </w:r>
      <w:r w:rsidR="00DF765E" w:rsidRPr="00940CB8">
        <w:rPr>
          <w:rFonts w:ascii="Verdana" w:hAnsi="Verdana"/>
          <w:sz w:val="24"/>
          <w:szCs w:val="24"/>
        </w:rPr>
        <w:t xml:space="preserve"> neprivalo trečiųjų asmenų išviešinti kartu su teikiamu pasiūlymu, taip pat </w:t>
      </w:r>
      <w:r w:rsidRPr="00940CB8">
        <w:rPr>
          <w:rFonts w:ascii="Verdana" w:hAnsi="Verdana"/>
          <w:sz w:val="24"/>
          <w:szCs w:val="24"/>
        </w:rPr>
        <w:t xml:space="preserve">neprivalo teikti jų EBVPD ir pašalinimo pagrindų nebuvimą įrodančių dokumentų </w:t>
      </w:r>
      <w:r w:rsidRPr="00940CB8">
        <w:rPr>
          <w:rFonts w:ascii="Verdana" w:hAnsi="Verdana"/>
          <w:color w:val="00000A"/>
          <w:sz w:val="24"/>
          <w:szCs w:val="24"/>
        </w:rPr>
        <w:t>ir/ar pirkimo sąlygose iškeltiems kvalifikacijos reikalavimams</w:t>
      </w:r>
      <w:r w:rsidR="00CA0F45" w:rsidRPr="00940CB8">
        <w:rPr>
          <w:rFonts w:ascii="Verdana" w:hAnsi="Verdana"/>
          <w:color w:val="00000A"/>
          <w:sz w:val="24"/>
          <w:szCs w:val="24"/>
        </w:rPr>
        <w:t xml:space="preserve">, </w:t>
      </w:r>
      <w:r w:rsidR="00DF765E" w:rsidRPr="00940CB8">
        <w:rPr>
          <w:rFonts w:ascii="Verdana" w:hAnsi="Verdana"/>
          <w:color w:val="00000A"/>
          <w:sz w:val="24"/>
          <w:szCs w:val="24"/>
        </w:rPr>
        <w:t>jeigu taikytina</w:t>
      </w:r>
      <w:r w:rsidR="00DF765E" w:rsidRPr="00940CB8">
        <w:rPr>
          <w:rFonts w:ascii="Verdana" w:hAnsi="Verdana"/>
          <w:sz w:val="24"/>
          <w:szCs w:val="24"/>
        </w:rPr>
        <w:t>.</w:t>
      </w:r>
      <w:r w:rsidRPr="00940CB8">
        <w:rPr>
          <w:rFonts w:ascii="Verdana" w:hAnsi="Verdana"/>
          <w:sz w:val="24"/>
          <w:szCs w:val="24"/>
        </w:rPr>
        <w:t xml:space="preserve"> </w:t>
      </w:r>
      <w:r w:rsidR="00DF765E" w:rsidRPr="00940CB8">
        <w:rPr>
          <w:rFonts w:ascii="Verdana" w:hAnsi="Verdana"/>
          <w:sz w:val="24"/>
          <w:szCs w:val="24"/>
        </w:rPr>
        <w:t>Jeigu tiekėjas kartu su pasiūlymu išviešina trečiuosius asmenis -</w:t>
      </w:r>
      <w:r w:rsidRPr="00940CB8">
        <w:rPr>
          <w:rFonts w:ascii="Verdana" w:hAnsi="Verdana"/>
          <w:sz w:val="24"/>
          <w:szCs w:val="24"/>
        </w:rPr>
        <w:t xml:space="preserve"> teikdamas pasiūlymą, turi pareigą įrodyti, kad atitinkamomis konkrečiomis trečiojo asmens priemonėmis</w:t>
      </w:r>
      <w:r w:rsidRPr="00527F31">
        <w:rPr>
          <w:rFonts w:ascii="Verdana" w:hAnsi="Verdana"/>
          <w:sz w:val="24"/>
          <w:szCs w:val="24"/>
        </w:rPr>
        <w:t xml:space="preserve"> jis galės naudotis sutarties vykdymo laikotarpiu (teikiant pasiūlymą nurodyti tuos trečiuosius asmenis ir informaciją apie su jais pasirašytas sutartis, ketinimo protokolus ir pan.). Tokiu atveju laikoma, kad tiekėjas pats turi atitinkamą kvalifikaciją</w:t>
      </w:r>
      <w:r w:rsidR="00837CA1" w:rsidRPr="00527F31">
        <w:rPr>
          <w:rFonts w:ascii="Verdana" w:hAnsi="Verdana"/>
          <w:sz w:val="24"/>
          <w:szCs w:val="24"/>
        </w:rPr>
        <w:t xml:space="preserve"> (jeigu reikalaujama)</w:t>
      </w:r>
      <w:r w:rsidRPr="00527F31">
        <w:rPr>
          <w:rFonts w:ascii="Verdana" w:hAnsi="Verdana"/>
          <w:sz w:val="24"/>
          <w:szCs w:val="24"/>
        </w:rPr>
        <w:t>, nepriklausomai nuo to, kokiais pagrindais (nuosavybės, nuomos ar kitais) naudojasi ar naudosis sutarties vykdymo metu atitinkamas priemones</w:t>
      </w:r>
      <w:r w:rsidR="006A632A" w:rsidRPr="00527F31">
        <w:rPr>
          <w:rFonts w:ascii="Verdana" w:hAnsi="Verdana"/>
          <w:color w:val="00000A"/>
          <w:sz w:val="24"/>
          <w:szCs w:val="24"/>
        </w:rPr>
        <w:t>.</w:t>
      </w:r>
    </w:p>
    <w:p w14:paraId="576B3AFD" w14:textId="521EA78B" w:rsidR="006A632A" w:rsidRPr="00527F31" w:rsidRDefault="006A632A">
      <w:pPr>
        <w:pStyle w:val="Sraopastraipa"/>
        <w:numPr>
          <w:ilvl w:val="1"/>
          <w:numId w:val="25"/>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Užsienio valstybių tiekėjų jų valstybėse išduoti kvalifikacijos</w:t>
      </w:r>
      <w:r w:rsidR="00895C11">
        <w:rPr>
          <w:rFonts w:ascii="Verdana" w:hAnsi="Verdana"/>
          <w:color w:val="00000A"/>
          <w:sz w:val="24"/>
          <w:szCs w:val="24"/>
        </w:rPr>
        <w:t>, jeigu taikytina,</w:t>
      </w:r>
      <w:r w:rsidRPr="00527F31">
        <w:rPr>
          <w:rFonts w:ascii="Verdana" w:hAnsi="Verdana"/>
          <w:color w:val="00000A"/>
          <w:sz w:val="24"/>
          <w:szCs w:val="24"/>
        </w:rPr>
        <w:t xml:space="preserve"> reikalavimus įrodantys dokumentai legalizuojami vadovaujantis Lietuvos Respublikos Vyriausybės 2006 m. spalio 30 d. nutarimu Nr. 1079 „Dėl Dokumentų legalizavimo ir tvirtinimo pažyma (Apostille) tvarkos aprašo patvirtinimo“ (Žin., 2006, Nr. 118-4477) ir 1961 m. spalio 5 d. Hagos konvencija dėl užsienio valstybėse išduotų dokumentų legalizavimo panaikinimo (Žin., 1997, Nr. 68-1699).</w:t>
      </w:r>
    </w:p>
    <w:p w14:paraId="47C2CF88" w14:textId="58B956DC" w:rsidR="006A632A" w:rsidRPr="00527F31" w:rsidRDefault="006A632A">
      <w:pPr>
        <w:pStyle w:val="Sraopastraipa"/>
        <w:numPr>
          <w:ilvl w:val="1"/>
          <w:numId w:val="25"/>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bet kuriuo pirkimo procedūros metu gali paprašyti dalyvių pateikti visus ar dalį dokumentų, patvirtinančių jų pašalinimo pagrindų nebuvimą ir, jeigu taikytina, kokybės vadybos sistemos ir (arba) aplinkos apsaugos vadybos sistemos standartams, jeigu tai būtina siekiant užtikrinti tinkamą pirkimo procedūros atlikimą.</w:t>
      </w:r>
    </w:p>
    <w:p w14:paraId="17A06329" w14:textId="59460FE9" w:rsidR="006A632A"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59DEFB41" w14:textId="48460BE6" w:rsidR="006A632A"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lastRenderedPageBreak/>
        <w:t>Jeigu tiekėjo kvalifikacija dėl teisės verstis atitinkama veikla nebuvo tikrinama arba tikrinama ne visa apimtimi, tiekėjas Perkančiajai organizacijai įsipareigoja, kad pirkimo sutartį vykdys tik tokią teisę turintys asmenys.</w:t>
      </w:r>
    </w:p>
    <w:p w14:paraId="77122CEE" w14:textId="1583B7C3" w:rsidR="00B842BC" w:rsidRPr="00527F31" w:rsidRDefault="006A632A">
      <w:pPr>
        <w:pStyle w:val="Sraopastraipa"/>
        <w:numPr>
          <w:ilvl w:val="1"/>
          <w:numId w:val="25"/>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527F31">
        <w:rPr>
          <w:rFonts w:ascii="Verdana" w:hAnsi="Verdana"/>
          <w:color w:val="00000A"/>
          <w:sz w:val="24"/>
          <w:szCs w:val="24"/>
        </w:rPr>
        <w:t>Tiekėjo pasiūlymas atmetamas, jeigu apie nustatytų reikalavimų atitikimą jis pateikė melagingą informaciją, kurią Perkančioji organizacija gali įrodyti bet kokiomis teisėtomis priemonėmis.</w:t>
      </w:r>
    </w:p>
    <w:p w14:paraId="6C21B07C" w14:textId="77777777" w:rsidR="006A632A" w:rsidRPr="00527F31" w:rsidRDefault="006A632A" w:rsidP="00FF19FA">
      <w:pPr>
        <w:pStyle w:val="Body2"/>
        <w:tabs>
          <w:tab w:val="left" w:pos="1260"/>
          <w:tab w:val="left" w:pos="1560"/>
        </w:tabs>
        <w:spacing w:after="0"/>
        <w:rPr>
          <w:rFonts w:ascii="Verdana" w:hAnsi="Verdana" w:cs="Times New Roman"/>
          <w:color w:val="00000A"/>
          <w:sz w:val="24"/>
          <w:szCs w:val="24"/>
          <w:lang w:val="lt-LT"/>
        </w:rPr>
      </w:pPr>
    </w:p>
    <w:p w14:paraId="0F5292BC" w14:textId="0D51A5CF"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5" w:name="_Toc488998670"/>
      <w:bookmarkStart w:id="16" w:name="_Toc513076"/>
      <w:bookmarkStart w:id="17" w:name="_Toc213770349"/>
      <w:bookmarkEnd w:id="15"/>
      <w:r w:rsidRPr="00527F31">
        <w:rPr>
          <w:rFonts w:ascii="Verdana" w:hAnsi="Verdana" w:cs="Times New Roman"/>
          <w:color w:val="auto"/>
          <w:sz w:val="24"/>
          <w:szCs w:val="24"/>
          <w:lang w:val="lt-LT"/>
        </w:rPr>
        <w:t>ŪKIO SUBJEKTŲ GRUPĖS DALYVAVIMAS PIRKIMO PROCEDŪROSE</w:t>
      </w:r>
      <w:bookmarkEnd w:id="16"/>
      <w:bookmarkEnd w:id="17"/>
    </w:p>
    <w:p w14:paraId="6DD3FBE7" w14:textId="77777777" w:rsidR="00B842BC" w:rsidRPr="00527F31" w:rsidRDefault="00B842BC" w:rsidP="00FF19FA">
      <w:pPr>
        <w:pStyle w:val="Body2"/>
        <w:spacing w:after="0"/>
        <w:rPr>
          <w:rFonts w:ascii="Verdana" w:hAnsi="Verdana" w:cs="Times New Roman"/>
          <w:color w:val="00000A"/>
          <w:sz w:val="24"/>
          <w:szCs w:val="24"/>
          <w:lang w:val="lt-LT"/>
        </w:rPr>
      </w:pPr>
    </w:p>
    <w:p w14:paraId="7645DF0A" w14:textId="00E696F9" w:rsidR="006A632A" w:rsidRPr="009F3F35" w:rsidRDefault="00B842BC">
      <w:pPr>
        <w:pStyle w:val="Sraopastraipa"/>
        <w:numPr>
          <w:ilvl w:val="1"/>
          <w:numId w:val="26"/>
        </w:numPr>
        <w:tabs>
          <w:tab w:val="left" w:pos="0"/>
          <w:tab w:val="left" w:pos="709"/>
        </w:tabs>
        <w:suppressAutoHyphens/>
        <w:spacing w:after="0" w:line="240" w:lineRule="auto"/>
        <w:ind w:left="0" w:firstLine="709"/>
        <w:jc w:val="both"/>
        <w:rPr>
          <w:rFonts w:ascii="Verdana" w:hAnsi="Verdana"/>
          <w:sz w:val="24"/>
          <w:szCs w:val="24"/>
        </w:rPr>
      </w:pPr>
      <w:r w:rsidRPr="009F3F35">
        <w:rPr>
          <w:rFonts w:ascii="Verdana" w:hAnsi="Verdana"/>
          <w:sz w:val="24"/>
          <w:szCs w:val="24"/>
        </w:rPr>
        <w:t>Jei pirkimo procedūrose dalyvauja</w:t>
      </w:r>
      <w:r w:rsidR="00C85E04" w:rsidRPr="009F3F35">
        <w:rPr>
          <w:rFonts w:ascii="Verdana" w:hAnsi="Verdana"/>
          <w:sz w:val="24"/>
          <w:szCs w:val="24"/>
        </w:rPr>
        <w:t xml:space="preserve"> ir pasiūlymą pateikia</w:t>
      </w:r>
      <w:r w:rsidRPr="009F3F35">
        <w:rPr>
          <w:rFonts w:ascii="Verdana" w:hAnsi="Verdana"/>
          <w:sz w:val="24"/>
          <w:szCs w:val="24"/>
        </w:rPr>
        <w:t xml:space="preserve">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Pr="009F3F35">
        <w:rPr>
          <w:rFonts w:ascii="Verdana" w:hAnsi="Verdana"/>
          <w:kern w:val="16"/>
          <w:sz w:val="24"/>
          <w:szCs w:val="24"/>
        </w:rPr>
        <w:t xml:space="preserve">Perkančioji organizacija </w:t>
      </w:r>
      <w:r w:rsidRPr="009F3F35">
        <w:rPr>
          <w:rFonts w:ascii="Verdana" w:hAnsi="Verdana"/>
          <w:sz w:val="24"/>
          <w:szCs w:val="24"/>
        </w:rPr>
        <w:t>turėtų bendrauti pasiūlymo vertinimo metu kylančiais klausimais ir teikti su pasiūlymo įvertinimu susijusią informaciją). Sutartyje taip pat turi būti paskirtas bendras atstovas arba vadovaujantis narys, grupės sudėtis</w:t>
      </w:r>
      <w:r w:rsidR="00C85E04" w:rsidRPr="009F3F35">
        <w:rPr>
          <w:rFonts w:ascii="Verdana" w:hAnsi="Verdana"/>
          <w:sz w:val="24"/>
          <w:szCs w:val="24"/>
        </w:rPr>
        <w:t>,</w:t>
      </w:r>
      <w:r w:rsidRPr="009F3F35">
        <w:rPr>
          <w:rFonts w:ascii="Verdana" w:hAnsi="Verdana"/>
          <w:sz w:val="24"/>
          <w:szCs w:val="24"/>
        </w:rPr>
        <w:t xml:space="preserve"> </w:t>
      </w:r>
      <w:r w:rsidR="00C85E04" w:rsidRPr="009F3F35">
        <w:rPr>
          <w:rFonts w:ascii="Verdana" w:hAnsi="Verdana"/>
          <w:sz w:val="24"/>
          <w:szCs w:val="24"/>
        </w:rPr>
        <w:t>informacija apie tai, kuris jungtinės veiklos sutarties dalyvis yra įgaliojamas tiekėjų grupės vardu teikti pasiūlymą, bendrauti/teikti informaciją pasiūlymų vertinimo metu, bei kuris jungtinės veiklos dalyvis, laimėjimo atveju, įgaliojamas sudaryti pirkimo sutartį, teikti sąskaitas- faktūras ir gauti mokėjimus</w:t>
      </w:r>
      <w:r w:rsidRPr="009F3F35">
        <w:rPr>
          <w:rFonts w:ascii="Verdana" w:hAnsi="Verdana"/>
          <w:sz w:val="24"/>
          <w:szCs w:val="24"/>
        </w:rPr>
        <w:t>. Apie tokio asmens pakeitimą nedelsiant raštu privalo būti informuota Perkančioji organizacija.</w:t>
      </w:r>
    </w:p>
    <w:p w14:paraId="4FE96054" w14:textId="386B665F" w:rsidR="006A632A" w:rsidRPr="009F3F35" w:rsidRDefault="00B842BC">
      <w:pPr>
        <w:pStyle w:val="Sraopastraipa"/>
        <w:numPr>
          <w:ilvl w:val="1"/>
          <w:numId w:val="26"/>
        </w:numPr>
        <w:tabs>
          <w:tab w:val="left" w:pos="0"/>
          <w:tab w:val="left" w:pos="709"/>
        </w:tabs>
        <w:suppressAutoHyphens/>
        <w:spacing w:after="0" w:line="240" w:lineRule="auto"/>
        <w:ind w:left="0" w:firstLine="709"/>
        <w:jc w:val="both"/>
        <w:rPr>
          <w:rFonts w:ascii="Verdana" w:hAnsi="Verdana"/>
          <w:sz w:val="24"/>
          <w:szCs w:val="24"/>
        </w:rPr>
      </w:pPr>
      <w:r w:rsidRPr="009F3F35">
        <w:rPr>
          <w:rFonts w:ascii="Verdana" w:hAnsi="Verdana"/>
          <w:sz w:val="24"/>
          <w:szCs w:val="24"/>
        </w:rPr>
        <w:t>Tuo atveju, jei tiekėjų grupės pasiūlymas bus pripažintas laimėjusiu šį viešąjį pirkimą, Perkančioji organizacija palaikys ryšius tik su atsakingu partneriu, su juo bus sudaroma pirkimo sutartis ir jam bus atliekami mokėjimai.</w:t>
      </w:r>
    </w:p>
    <w:p w14:paraId="1E494D9D" w14:textId="0B431392" w:rsidR="00B842BC" w:rsidRPr="009F3F35" w:rsidRDefault="00B842BC">
      <w:pPr>
        <w:pStyle w:val="Sraopastraipa"/>
        <w:numPr>
          <w:ilvl w:val="1"/>
          <w:numId w:val="26"/>
        </w:numPr>
        <w:tabs>
          <w:tab w:val="left" w:pos="0"/>
          <w:tab w:val="left" w:pos="709"/>
        </w:tabs>
        <w:suppressAutoHyphens/>
        <w:spacing w:after="0" w:line="240" w:lineRule="auto"/>
        <w:ind w:left="0" w:firstLine="709"/>
        <w:jc w:val="both"/>
        <w:rPr>
          <w:rFonts w:ascii="Verdana" w:hAnsi="Verdana"/>
          <w:sz w:val="24"/>
          <w:szCs w:val="24"/>
        </w:rPr>
      </w:pPr>
      <w:r w:rsidRPr="009F3F35">
        <w:rPr>
          <w:rFonts w:ascii="Verdana" w:hAnsi="Verdana"/>
          <w:kern w:val="16"/>
          <w:sz w:val="24"/>
          <w:szCs w:val="24"/>
        </w:rPr>
        <w:t xml:space="preserve">Perkančioji organizacija </w:t>
      </w:r>
      <w:r w:rsidRPr="009F3F35">
        <w:rPr>
          <w:rFonts w:ascii="Verdana" w:hAnsi="Verdana"/>
          <w:sz w:val="24"/>
          <w:szCs w:val="24"/>
        </w:rPr>
        <w:t>nereikalauja, kad ūkio subjektų grupės pateiktą pasiūlymą pripažinus geriausiu ir Perkančiajai organizacijai pasiūlius sudaryti pirkimo sutartį, ši ūkio subjektų grupė įgautų tam tikrą teisinę formą.</w:t>
      </w:r>
    </w:p>
    <w:p w14:paraId="7D334A83" w14:textId="77777777" w:rsidR="00B842BC" w:rsidRPr="00527F31" w:rsidRDefault="00B842BC" w:rsidP="00FF19FA">
      <w:pPr>
        <w:pStyle w:val="1Skyrius"/>
        <w:rPr>
          <w:rFonts w:ascii="Verdana" w:hAnsi="Verdana"/>
          <w:color w:val="000000"/>
          <w:sz w:val="24"/>
          <w:szCs w:val="24"/>
          <w:lang w:val="lt-LT"/>
        </w:rPr>
      </w:pPr>
    </w:p>
    <w:p w14:paraId="33BE728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18" w:name="_Toc488998671"/>
      <w:bookmarkStart w:id="19" w:name="_Toc513077"/>
      <w:bookmarkStart w:id="20" w:name="_Toc213770350"/>
      <w:bookmarkEnd w:id="18"/>
      <w:r w:rsidRPr="00527F31">
        <w:rPr>
          <w:rFonts w:ascii="Verdana" w:hAnsi="Verdana" w:cs="Times New Roman"/>
          <w:color w:val="auto"/>
          <w:sz w:val="24"/>
          <w:szCs w:val="24"/>
          <w:lang w:val="lt-LT"/>
        </w:rPr>
        <w:t>PASIŪLYMŲ RENGIMAS, PATEIKIMAS, KEITIMAS</w:t>
      </w:r>
      <w:bookmarkEnd w:id="19"/>
      <w:bookmarkEnd w:id="20"/>
    </w:p>
    <w:p w14:paraId="2C3DB23D" w14:textId="77777777" w:rsidR="00B842BC" w:rsidRPr="00527F31" w:rsidRDefault="00B842BC" w:rsidP="00FF19FA">
      <w:pPr>
        <w:pStyle w:val="Body2"/>
        <w:spacing w:after="0"/>
        <w:rPr>
          <w:rFonts w:ascii="Verdana" w:hAnsi="Verdana" w:cs="Times New Roman"/>
          <w:color w:val="00000A"/>
          <w:sz w:val="24"/>
          <w:szCs w:val="24"/>
          <w:lang w:val="lt-LT"/>
        </w:rPr>
      </w:pPr>
    </w:p>
    <w:p w14:paraId="55EBA347" w14:textId="0FB52905"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bdr w:val="none" w:sz="0" w:space="0" w:color="auto" w:frame="1"/>
          <w:shd w:val="clear" w:color="auto" w:fill="FFFFFF"/>
        </w:rPr>
        <w:t>Tiekėjas (fizinis ar juridinis asmuo) gali pateikti Perkančiajai organizacijai tik vieną pasiūlymą, nepriklausomai nuo to, ar teikiant pasiūlymą jis bus atskiras tiekėjas, ar tiekėjų grupės dalyvis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6846D108" w14:textId="423FF0A1" w:rsidR="000F33A2" w:rsidRPr="009F3F35" w:rsidRDefault="000F33A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Tiekėjas, pateikdamas pasiūlymą, turi siūlyti visą pirkimo objekto apimtį.</w:t>
      </w:r>
    </w:p>
    <w:p w14:paraId="3F469053" w14:textId="1EEBCF1B" w:rsidR="000F33A2" w:rsidRPr="009F3F35" w:rsidRDefault="000F33A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lastRenderedPageBreak/>
        <w:t>Tiekėjas negali pateikti alternatyvių pasiūlymų. Tiekėjui pateikus alternatyvų pasiūlymą, jo pasiūlymas ir alternatyvus pasiūlymas (alternatyvūs pasiūlymai) bus atmesti.</w:t>
      </w:r>
    </w:p>
    <w:p w14:paraId="473FC6D3" w14:textId="08CC8F3F" w:rsidR="00B842BC" w:rsidRPr="009F3F35" w:rsidRDefault="000F33A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Perkančioji organizacija reikalauja pasiūlymus teikti tik elektroninėmis priemonėmis naudojant CVP IS. Pasiūlymai popierinėje laikmenoje, jei tokie būtų pateikti, bus</w:t>
      </w:r>
      <w:r w:rsidRPr="009F3F35">
        <w:rPr>
          <w:rFonts w:ascii="Verdana" w:hAnsi="Verdana"/>
          <w:sz w:val="24"/>
          <w:szCs w:val="24"/>
        </w:rPr>
        <w:t xml:space="preserve"> grąžinami neatplėšti tiekėjui (kurjeriui) ar grąžinami registruotu laišku ir nebus priimami ir vertinami. Pasiūlymus gali teikti tik CVP IS registruoti tiekėjai (nemokama registracija adresu: </w:t>
      </w:r>
      <w:hyperlink r:id="rId24" w:history="1">
        <w:r w:rsidRPr="009F3F35">
          <w:rPr>
            <w:rStyle w:val="Hipersaitas"/>
            <w:rFonts w:ascii="Verdana" w:hAnsi="Verdana"/>
            <w:sz w:val="24"/>
            <w:szCs w:val="24"/>
          </w:rPr>
          <w:t>https://viesiejipirkimai.lt</w:t>
        </w:r>
      </w:hyperlink>
      <w:r w:rsidRPr="009F3F35">
        <w:fldChar w:fldCharType="begin"/>
      </w:r>
      <w:r w:rsidRPr="009F3F35">
        <w:rPr>
          <w:rFonts w:ascii="Verdana" w:hAnsi="Verdana"/>
          <w:vanish/>
          <w:sz w:val="24"/>
          <w:szCs w:val="24"/>
        </w:rPr>
        <w:instrText xml:space="preserve"> HYPERLINK "https://pirkimai.eviesiejipirkimai.lt/" \h </w:instrText>
      </w:r>
      <w:r w:rsidRPr="009F3F35">
        <w:fldChar w:fldCharType="separate"/>
      </w:r>
      <w:r w:rsidRPr="009F3F35">
        <w:rPr>
          <w:rStyle w:val="Internetosaitas"/>
          <w:rFonts w:ascii="Verdana" w:hAnsi="Verdana"/>
          <w:vanish/>
          <w:webHidden/>
          <w:sz w:val="24"/>
          <w:szCs w:val="24"/>
        </w:rPr>
        <w:t>https://pirkimai.eviesiejipirkimai.lt</w:t>
      </w:r>
      <w:r w:rsidRPr="009F3F35">
        <w:rPr>
          <w:rStyle w:val="Internetosaitas"/>
          <w:rFonts w:ascii="Verdana" w:hAnsi="Verdana"/>
          <w:vanish/>
          <w:sz w:val="24"/>
          <w:szCs w:val="24"/>
        </w:rPr>
        <w:fldChar w:fldCharType="end"/>
      </w:r>
      <w:r w:rsidRPr="009F3F35">
        <w:rPr>
          <w:rFonts w:ascii="Verdana" w:hAnsi="Verdana"/>
          <w:sz w:val="24"/>
          <w:szCs w:val="24"/>
        </w:rPr>
        <w:t>). Visi dokumentai, patvirtinantys tiekėjų kvalifikacijos atitiktį konkurso sąlygose nustatytiems kvalifikacijos reikalavimams</w:t>
      </w:r>
      <w:r w:rsidR="000E4950" w:rsidRPr="009F3F35">
        <w:rPr>
          <w:rFonts w:ascii="Verdana" w:hAnsi="Verdana"/>
          <w:sz w:val="24"/>
          <w:szCs w:val="24"/>
        </w:rPr>
        <w:t>, jeigu taik</w:t>
      </w:r>
      <w:r w:rsidR="00895C11">
        <w:rPr>
          <w:rFonts w:ascii="Verdana" w:hAnsi="Verdana"/>
          <w:sz w:val="24"/>
          <w:szCs w:val="24"/>
        </w:rPr>
        <w:t>ytina</w:t>
      </w:r>
      <w:r w:rsidRPr="009F3F35">
        <w:rPr>
          <w:rFonts w:ascii="Verdana" w:hAnsi="Verdana"/>
          <w:sz w:val="24"/>
          <w:szCs w:val="24"/>
        </w:rPr>
        <w:t>, kiti pasiūlyme pateikiami dokumentai turi būti pateikti elektronine forma, t. y. tiesiogiai suformuoti elektroninėmis priemonėmis (pvz. EBVPD) arba pateikiant skaitmenines dokumentų kopijas (pvz.: pažymos, licencijos, jungtinės veiklos sutartis). Pateikiami dokumentai ar skaitmeninės dokumentų kopijos turi būti prieinami naudojant nediskriminuojančius, visuotinai prieinamus duomenų failų formatus (pvz.: pdf, jpg, docx)</w:t>
      </w:r>
      <w:r w:rsidR="00B842BC" w:rsidRPr="009F3F35">
        <w:rPr>
          <w:rFonts w:ascii="Verdana" w:hAnsi="Verdana"/>
          <w:color w:val="00000A"/>
          <w:sz w:val="24"/>
          <w:szCs w:val="24"/>
        </w:rPr>
        <w:t>.</w:t>
      </w:r>
    </w:p>
    <w:p w14:paraId="74BB7686" w14:textId="708D24EF"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bookmarkStart w:id="21" w:name="_Ref74228450"/>
      <w:r w:rsidRPr="009F3F35">
        <w:rPr>
          <w:rFonts w:ascii="Verdana" w:hAnsi="Verdana"/>
          <w:kern w:val="16"/>
          <w:sz w:val="24"/>
          <w:szCs w:val="24"/>
        </w:rPr>
        <w:t xml:space="preserve">Pasiūlymo </w:t>
      </w:r>
      <w:r w:rsidRPr="009F3F35">
        <w:rPr>
          <w:rFonts w:ascii="Verdana" w:hAnsi="Verdana"/>
          <w:b/>
          <w:bCs/>
          <w:kern w:val="16"/>
          <w:sz w:val="24"/>
          <w:szCs w:val="24"/>
        </w:rPr>
        <w:t xml:space="preserve">kaina negali </w:t>
      </w:r>
      <w:r w:rsidRPr="00DB438A">
        <w:rPr>
          <w:rFonts w:ascii="Verdana" w:hAnsi="Verdana"/>
          <w:b/>
          <w:bCs/>
          <w:kern w:val="16"/>
          <w:sz w:val="24"/>
          <w:szCs w:val="24"/>
        </w:rPr>
        <w:t xml:space="preserve">viršyti </w:t>
      </w:r>
      <w:r w:rsidR="00ED1516" w:rsidRPr="00DB438A">
        <w:rPr>
          <w:rFonts w:ascii="Verdana" w:hAnsi="Verdana"/>
          <w:b/>
          <w:bCs/>
          <w:kern w:val="16"/>
          <w:sz w:val="24"/>
          <w:szCs w:val="24"/>
        </w:rPr>
        <w:t>20</w:t>
      </w:r>
      <w:r w:rsidR="00735490" w:rsidRPr="00DB438A">
        <w:rPr>
          <w:rFonts w:ascii="Verdana" w:hAnsi="Verdana"/>
          <w:b/>
          <w:bCs/>
          <w:kern w:val="16"/>
          <w:sz w:val="24"/>
          <w:szCs w:val="24"/>
        </w:rPr>
        <w:t xml:space="preserve"> </w:t>
      </w:r>
      <w:r w:rsidR="00ED1516" w:rsidRPr="00DB438A">
        <w:rPr>
          <w:rFonts w:ascii="Verdana" w:hAnsi="Verdana"/>
          <w:b/>
          <w:bCs/>
          <w:kern w:val="16"/>
          <w:sz w:val="24"/>
          <w:szCs w:val="24"/>
        </w:rPr>
        <w:t>116</w:t>
      </w:r>
      <w:r w:rsidR="00D81F58" w:rsidRPr="00DB438A">
        <w:rPr>
          <w:rFonts w:ascii="Verdana" w:hAnsi="Verdana"/>
          <w:b/>
          <w:bCs/>
          <w:kern w:val="16"/>
          <w:sz w:val="24"/>
          <w:szCs w:val="24"/>
        </w:rPr>
        <w:t>,</w:t>
      </w:r>
      <w:r w:rsidR="00735490" w:rsidRPr="00DB438A">
        <w:rPr>
          <w:rFonts w:ascii="Verdana" w:hAnsi="Verdana"/>
          <w:b/>
          <w:bCs/>
          <w:kern w:val="16"/>
          <w:sz w:val="24"/>
          <w:szCs w:val="24"/>
        </w:rPr>
        <w:t>00</w:t>
      </w:r>
      <w:r w:rsidR="00F36475" w:rsidRPr="00DB438A">
        <w:rPr>
          <w:rFonts w:ascii="Verdana" w:hAnsi="Verdana"/>
          <w:b/>
          <w:bCs/>
          <w:kern w:val="16"/>
          <w:sz w:val="24"/>
          <w:szCs w:val="24"/>
        </w:rPr>
        <w:t xml:space="preserve"> Eur be PVM</w:t>
      </w:r>
      <w:r w:rsidRPr="00DB438A">
        <w:rPr>
          <w:rFonts w:ascii="Verdana" w:hAnsi="Verdana"/>
          <w:kern w:val="16"/>
          <w:sz w:val="24"/>
          <w:szCs w:val="24"/>
        </w:rPr>
        <w:t>. Jeigu</w:t>
      </w:r>
      <w:r w:rsidRPr="009F3F35">
        <w:rPr>
          <w:rFonts w:ascii="Verdana" w:hAnsi="Verdana"/>
          <w:kern w:val="16"/>
          <w:sz w:val="24"/>
          <w:szCs w:val="24"/>
        </w:rPr>
        <w:t xml:space="preserve"> pasiūlymo kaina bus didesnė, pasiūlymas bus atmestas vadovaujantis </w:t>
      </w:r>
      <w:r w:rsidR="000D4A0F" w:rsidRPr="009F3F35">
        <w:rPr>
          <w:rFonts w:ascii="Verdana" w:hAnsi="Verdana"/>
          <w:kern w:val="16"/>
          <w:sz w:val="24"/>
          <w:szCs w:val="24"/>
        </w:rPr>
        <w:t>P</w:t>
      </w:r>
      <w:r w:rsidRPr="009F3F35">
        <w:rPr>
          <w:rFonts w:ascii="Verdana" w:hAnsi="Verdana"/>
          <w:kern w:val="16"/>
          <w:sz w:val="24"/>
          <w:szCs w:val="24"/>
        </w:rPr>
        <w:t xml:space="preserve">irkimo sąlygų </w:t>
      </w:r>
      <w:r w:rsidR="004B4702" w:rsidRPr="009F3F35">
        <w:rPr>
          <w:rFonts w:ascii="Verdana" w:hAnsi="Verdana"/>
          <w:kern w:val="16"/>
          <w:sz w:val="24"/>
          <w:szCs w:val="24"/>
        </w:rPr>
        <w:t>11.1.3</w:t>
      </w:r>
      <w:r w:rsidRPr="009F3F35">
        <w:rPr>
          <w:rFonts w:ascii="Verdana" w:hAnsi="Verdana"/>
          <w:kern w:val="16"/>
          <w:sz w:val="24"/>
          <w:szCs w:val="24"/>
        </w:rPr>
        <w:t xml:space="preserve"> punkto nuostatomis.</w:t>
      </w:r>
      <w:bookmarkEnd w:id="21"/>
    </w:p>
    <w:p w14:paraId="56BEE5C5" w14:textId="60D49460" w:rsidR="00B842BC" w:rsidRPr="00940CB8" w:rsidRDefault="009F3F35">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40CB8">
        <w:rPr>
          <w:rFonts w:ascii="Verdana" w:hAnsi="Verdana"/>
          <w:b/>
          <w:bCs/>
          <w:sz w:val="24"/>
          <w:szCs w:val="24"/>
        </w:rPr>
        <w:t xml:space="preserve">Pasiūlymų pateikimo termino pabaiga – 2026 m. </w:t>
      </w:r>
      <w:r w:rsidR="00940C80">
        <w:rPr>
          <w:rFonts w:ascii="Verdana" w:hAnsi="Verdana"/>
          <w:b/>
          <w:bCs/>
          <w:sz w:val="24"/>
          <w:szCs w:val="24"/>
        </w:rPr>
        <w:t>rugsėjo</w:t>
      </w:r>
      <w:r w:rsidR="00940CB8" w:rsidRPr="00441526">
        <w:rPr>
          <w:rFonts w:ascii="Verdana" w:hAnsi="Verdana"/>
          <w:b/>
          <w:bCs/>
          <w:sz w:val="24"/>
          <w:szCs w:val="24"/>
        </w:rPr>
        <w:t xml:space="preserve"> </w:t>
      </w:r>
      <w:r w:rsidR="00940C80">
        <w:rPr>
          <w:rFonts w:ascii="Verdana" w:hAnsi="Verdana"/>
          <w:b/>
          <w:bCs/>
          <w:sz w:val="24"/>
          <w:szCs w:val="24"/>
        </w:rPr>
        <w:t>2</w:t>
      </w:r>
      <w:r w:rsidR="00940CB8" w:rsidRPr="00441526">
        <w:rPr>
          <w:rFonts w:ascii="Verdana" w:hAnsi="Verdana"/>
          <w:b/>
          <w:bCs/>
          <w:sz w:val="24"/>
          <w:szCs w:val="24"/>
        </w:rPr>
        <w:t xml:space="preserve"> d. </w:t>
      </w:r>
      <w:r w:rsidR="00940C80">
        <w:rPr>
          <w:rFonts w:ascii="Verdana" w:hAnsi="Verdana"/>
          <w:b/>
          <w:bCs/>
          <w:sz w:val="24"/>
          <w:szCs w:val="24"/>
        </w:rPr>
        <w:t>9</w:t>
      </w:r>
      <w:r w:rsidR="00940CB8" w:rsidRPr="00441526">
        <w:rPr>
          <w:rFonts w:ascii="Verdana" w:hAnsi="Verdana"/>
          <w:b/>
          <w:bCs/>
          <w:sz w:val="24"/>
          <w:szCs w:val="24"/>
        </w:rPr>
        <w:t xml:space="preserve"> val. 00 min.</w:t>
      </w:r>
      <w:r w:rsidRPr="00441526">
        <w:rPr>
          <w:rFonts w:ascii="Verdana" w:hAnsi="Verdana"/>
          <w:b/>
          <w:bCs/>
          <w:sz w:val="24"/>
          <w:szCs w:val="24"/>
        </w:rPr>
        <w:t xml:space="preserve"> (Lietuvos Respublikos laiku) </w:t>
      </w:r>
      <w:r w:rsidRPr="00441526">
        <w:rPr>
          <w:rFonts w:ascii="Verdana" w:hAnsi="Verdana"/>
          <w:sz w:val="24"/>
          <w:szCs w:val="24"/>
        </w:rPr>
        <w:t>tik elektroninė</w:t>
      </w:r>
      <w:r w:rsidRPr="00940CB8">
        <w:rPr>
          <w:rFonts w:ascii="Verdana" w:hAnsi="Verdana"/>
          <w:sz w:val="24"/>
          <w:szCs w:val="24"/>
        </w:rPr>
        <w:t>mis priemonėmis, naudojant CVP IS.</w:t>
      </w:r>
    </w:p>
    <w:p w14:paraId="74819067" w14:textId="77777777"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Susipažinti su pirkimo dokumentais tiekėjai turi teisę iki pasiūlymų pateikimo termino pabaigos.</w:t>
      </w:r>
    </w:p>
    <w:p w14:paraId="298DB774" w14:textId="77777777" w:rsidR="00B842BC" w:rsidRPr="009F3F35" w:rsidRDefault="00B842BC">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Pateikdamas pasiūlymą, tiekėjas sutinka su šiais pirkimo dokumentais ir patvirtina, kad</w:t>
      </w:r>
      <w:r w:rsidRPr="009F3F35">
        <w:rPr>
          <w:rFonts w:ascii="Verdana" w:hAnsi="Verdana"/>
          <w:sz w:val="24"/>
          <w:szCs w:val="24"/>
        </w:rPr>
        <w:t xml:space="preserve"> jo pasiūlyme pateikta informacija yra teisinga ir apima viską, ko reikia tinkamam pirkimo sutarties įvykdymui.</w:t>
      </w:r>
    </w:p>
    <w:p w14:paraId="53E43B86" w14:textId="77777777" w:rsidR="004B4702" w:rsidRPr="009F3F35" w:rsidRDefault="004B4702">
      <w:pPr>
        <w:pStyle w:val="Sraopastraipa"/>
        <w:numPr>
          <w:ilvl w:val="1"/>
          <w:numId w:val="27"/>
        </w:numPr>
        <w:tabs>
          <w:tab w:val="left" w:pos="0"/>
          <w:tab w:val="left" w:pos="709"/>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lang w:eastAsia="lt-LT"/>
        </w:rPr>
        <w:t>Tiekėjo pasiūlymas bei kita korespondencija pateikiami lietuvių kalba. Jei reikalaujami pridėti prie pasiūlymo dokumentai ir/ar nuorodos į informacijos šaltinius informacija 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3B440D60" w14:textId="4FEE1FAE"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 xml:space="preserve">Pasiūlyme turi būti nurodytas jo galiojimo terminas. Pasiūlymas turi galioti ne trumpiau nei </w:t>
      </w:r>
      <w:r w:rsidR="007A162D" w:rsidRPr="009F3F35">
        <w:rPr>
          <w:rFonts w:ascii="Verdana" w:hAnsi="Verdana"/>
          <w:b/>
          <w:bCs/>
          <w:sz w:val="24"/>
          <w:szCs w:val="24"/>
        </w:rPr>
        <w:t>3 mėnesius</w:t>
      </w:r>
      <w:r w:rsidRPr="009F3F35">
        <w:rPr>
          <w:rFonts w:ascii="Verdana" w:hAnsi="Verdana"/>
          <w:sz w:val="24"/>
          <w:szCs w:val="24"/>
        </w:rPr>
        <w:t xml:space="preserve"> nuo konkurso pasiūlymų pateikimo termino pabaigos. Jeigu pasiūlyme nenurodytas jo galiojimo laikas, laikoma, kad pasiūlymas galioja tiek, kiek nustatyta pirkimo dokumentuose.</w:t>
      </w:r>
    </w:p>
    <w:p w14:paraId="3CC1DF63" w14:textId="59A98DA8"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Pasiūlyme nurodoma kaina</w:t>
      </w:r>
      <w:r w:rsidR="00D0112C" w:rsidRPr="009F3F35">
        <w:rPr>
          <w:rFonts w:ascii="Verdana" w:hAnsi="Verdana"/>
          <w:sz w:val="24"/>
          <w:szCs w:val="24"/>
        </w:rPr>
        <w:t>/įkainiai</w:t>
      </w:r>
      <w:r w:rsidRPr="009F3F35">
        <w:rPr>
          <w:rFonts w:ascii="Verdana" w:hAnsi="Verdana"/>
          <w:sz w:val="24"/>
          <w:szCs w:val="24"/>
        </w:rPr>
        <w:t xml:space="preserve"> pateikiama eurais. Apskaičiuojant kainą</w:t>
      </w:r>
      <w:r w:rsidR="00D0112C" w:rsidRPr="009F3F35">
        <w:rPr>
          <w:rFonts w:ascii="Verdana" w:hAnsi="Verdana"/>
          <w:sz w:val="24"/>
          <w:szCs w:val="24"/>
        </w:rPr>
        <w:t>/įkainį</w:t>
      </w:r>
      <w:r w:rsidRPr="009F3F35">
        <w:rPr>
          <w:rFonts w:ascii="Verdana" w:hAnsi="Verdana"/>
          <w:sz w:val="24"/>
          <w:szCs w:val="24"/>
        </w:rPr>
        <w:t xml:space="preserve"> turi būti atsižvelgta į visus </w:t>
      </w:r>
      <w:r w:rsidR="000D4A0F" w:rsidRPr="009F3F35">
        <w:rPr>
          <w:rFonts w:ascii="Verdana" w:hAnsi="Verdana"/>
          <w:sz w:val="24"/>
          <w:szCs w:val="24"/>
        </w:rPr>
        <w:t>P</w:t>
      </w:r>
      <w:r w:rsidRPr="009F3F35">
        <w:rPr>
          <w:rFonts w:ascii="Verdana" w:hAnsi="Verdana"/>
          <w:sz w:val="24"/>
          <w:szCs w:val="24"/>
        </w:rPr>
        <w:t>irkimo sąlygų, įskaitant pirkimo sutarties projektą, reikalavimus. Į pasiūlymo kainą</w:t>
      </w:r>
      <w:r w:rsidR="00D0112C" w:rsidRPr="009F3F35">
        <w:rPr>
          <w:rFonts w:ascii="Verdana" w:hAnsi="Verdana"/>
          <w:sz w:val="24"/>
          <w:szCs w:val="24"/>
        </w:rPr>
        <w:t>/įkainius</w:t>
      </w:r>
      <w:r w:rsidRPr="009F3F35">
        <w:rPr>
          <w:rFonts w:ascii="Verdana" w:hAnsi="Verdana"/>
          <w:sz w:val="24"/>
          <w:szCs w:val="24"/>
        </w:rPr>
        <w:t xml:space="preserve"> turi būti įskaityti visi mokesčiai ir visos tiekėjo išlaidos, apimančios viską, ko reikia visiškam ir tinkamam pirkimo sutarties įvykdymui.</w:t>
      </w:r>
    </w:p>
    <w:p w14:paraId="74A3A5B0" w14:textId="77777777"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lastRenderedPageBreak/>
        <w:t xml:space="preserve">Perkančioji organizacija </w:t>
      </w:r>
      <w:r w:rsidRPr="009F3F35">
        <w:rPr>
          <w:rFonts w:ascii="Verdana" w:hAnsi="Verdana"/>
          <w:sz w:val="24"/>
          <w:szCs w:val="24"/>
        </w:rPr>
        <w:t xml:space="preserve">turi teisę pratęsti pasiūlymo pateikimo terminą. Apie naują pasiūlymų pateikimo terminą </w:t>
      </w:r>
      <w:r w:rsidRPr="009F3F35">
        <w:rPr>
          <w:rFonts w:ascii="Verdana" w:hAnsi="Verdana"/>
          <w:kern w:val="16"/>
          <w:sz w:val="24"/>
          <w:szCs w:val="24"/>
        </w:rPr>
        <w:t xml:space="preserve">Perkančioji organizacija </w:t>
      </w:r>
      <w:r w:rsidRPr="009F3F35">
        <w:rPr>
          <w:rFonts w:ascii="Verdana" w:hAnsi="Verdana"/>
          <w:sz w:val="24"/>
          <w:szCs w:val="24"/>
        </w:rPr>
        <w:t>paskelbia CVP IS ir praneša prie pirkimo CVP IS prisijungusiems tiekėjams.</w:t>
      </w:r>
    </w:p>
    <w:p w14:paraId="45185124" w14:textId="58AC5B38"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Pasiūlymas turi būti pateikiamas CVP IS priemonėmis užpildant pasiūlymo formą ir prie jos pridedant visus pasiūlymo formoje reikalaujamus pateikti dokumentus.</w:t>
      </w:r>
    </w:p>
    <w:p w14:paraId="50EDA3D3" w14:textId="777B4078" w:rsidR="00B842BC" w:rsidRPr="009F3F3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Tiekėjo pasiūlymą sudaro CVP IS priemonėmis pateiktos informacijos</w:t>
      </w:r>
      <w:r w:rsidRPr="009F3F35">
        <w:rPr>
          <w:rFonts w:ascii="Verdana" w:hAnsi="Verdana"/>
          <w:b/>
          <w:bCs/>
          <w:sz w:val="24"/>
          <w:szCs w:val="24"/>
        </w:rPr>
        <w:t xml:space="preserve"> ir dokumentų visuma</w:t>
      </w:r>
      <w:r w:rsidR="00D0112C" w:rsidRPr="009F3F35">
        <w:rPr>
          <w:rFonts w:ascii="Verdana" w:hAnsi="Verdana"/>
          <w:b/>
          <w:bCs/>
          <w:sz w:val="24"/>
          <w:szCs w:val="24"/>
        </w:rPr>
        <w:t xml:space="preserve"> (įskaitant pasiūlymo paaiškinimus bei atsakymus dėl pasiūlymo (jei tokių bus))</w:t>
      </w:r>
      <w:r w:rsidRPr="009F3F35">
        <w:rPr>
          <w:rFonts w:ascii="Verdana" w:hAnsi="Verdana"/>
          <w:b/>
          <w:bCs/>
          <w:sz w:val="24"/>
          <w:szCs w:val="24"/>
        </w:rPr>
        <w:t>:</w:t>
      </w:r>
    </w:p>
    <w:p w14:paraId="0055F54E" w14:textId="7AE68DDD" w:rsidR="0050593F" w:rsidRPr="009F3F35" w:rsidRDefault="0050593F">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užpildyta pasiūlymo forma, parengta pagal šių pirkimo dokumentų 1 priedą;</w:t>
      </w:r>
    </w:p>
    <w:p w14:paraId="447687A8" w14:textId="02117537" w:rsidR="004E5F7E" w:rsidRPr="009F3F35" w:rsidRDefault="005C7D77">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EBVPD (</w:t>
      </w:r>
      <w:r w:rsidR="007A162D" w:rsidRPr="009F3F35">
        <w:rPr>
          <w:rFonts w:ascii="Verdana" w:hAnsi="Verdana"/>
          <w:sz w:val="24"/>
          <w:szCs w:val="24"/>
        </w:rPr>
        <w:t xml:space="preserve">pažymų, patvirtinančių VPĮ 46 straipsnyje nurodytų tiekėjo pašalinimo pagrindų nebuvimą, nereikalaujama. Pažymų, patvirtinančių tiekėjo pašalinimo pagrindų nebuvimą, </w:t>
      </w:r>
      <w:r w:rsidR="00377B26" w:rsidRPr="009F3F35">
        <w:rPr>
          <w:rFonts w:ascii="Verdana" w:hAnsi="Verdana"/>
          <w:sz w:val="24"/>
          <w:szCs w:val="24"/>
        </w:rPr>
        <w:t>P</w:t>
      </w:r>
      <w:r w:rsidR="007A162D" w:rsidRPr="009F3F35">
        <w:rPr>
          <w:rFonts w:ascii="Verdana" w:hAnsi="Verdana"/>
          <w:sz w:val="24"/>
          <w:szCs w:val="24"/>
        </w:rPr>
        <w:t>erkančioji organizacija gali reikalauti iš tiekėjų tik turėdama pagrįstų abejonių dėl šių tiekėjų patikimumo.</w:t>
      </w:r>
      <w:r w:rsidRPr="009F3F35">
        <w:rPr>
          <w:rFonts w:ascii="Verdana" w:hAnsi="Verdana"/>
          <w:sz w:val="24"/>
          <w:szCs w:val="24"/>
        </w:rPr>
        <w:t>);</w:t>
      </w:r>
    </w:p>
    <w:p w14:paraId="6BA0594A" w14:textId="396B5EDD" w:rsidR="00B842BC" w:rsidRPr="009F3F35" w:rsidRDefault="00B842B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jungtinės veiklos sutarties skaitmeninė kopija (jeigu dalyvauja ūkio subjektų grupė);</w:t>
      </w:r>
    </w:p>
    <w:p w14:paraId="018E5AB5" w14:textId="1E3D0267" w:rsidR="00B842BC" w:rsidRPr="009F3F35" w:rsidRDefault="00B842B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sz w:val="24"/>
          <w:szCs w:val="24"/>
        </w:rPr>
        <w:t>įgaliojimo ar kito dokumento (pvz. pareigybės aprašymo), suteikiančio teisę pasirašyti tiekėjo pasiūlymą, skaitmeninė kopija (taikoma, kai pasiūlymą elektroniniu parašu patvirtina ne įmonės vadovas, o įgaliotas asmuo);</w:t>
      </w:r>
    </w:p>
    <w:p w14:paraId="0A897AE9" w14:textId="5F27E056" w:rsidR="00E27F3C" w:rsidRPr="009F3F35" w:rsidRDefault="00E27F3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jei tiekėjas remiasi subtiekėjų (subrangovų) pajėgumu ar ištekliais - sutartis, bendradarbiavimo susitarimus ar kitus dokumentus (pvz. ketinimų protokolus), kurie patvirtintų, kad tiekėjams subtiekėjų (subrangovų) ar specialistų ištekliai bus prieinami per visą sutartinių įsipareigojimų vykdymo laikotarpį;</w:t>
      </w:r>
    </w:p>
    <w:p w14:paraId="0BE18368" w14:textId="697D049F" w:rsidR="00E27F3C" w:rsidRPr="009F3F35" w:rsidRDefault="00E27F3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9F3F35">
        <w:rPr>
          <w:rFonts w:ascii="Verdana" w:hAnsi="Verdana"/>
          <w:kern w:val="16"/>
          <w:sz w:val="24"/>
          <w:szCs w:val="24"/>
        </w:rPr>
        <w:t>jei tiekėjas pasitelkia fizinį asmenį kaip ūkio subjektą, kurio neketina įdarbinti - sutartį ar preliminariąją sutartį, ar ketinimų protokolą dėl sutarties sudarymo su specialistu laimėjimo ir sutarties sudarymo atveju;</w:t>
      </w:r>
    </w:p>
    <w:p w14:paraId="01A95104" w14:textId="77777777" w:rsidR="00E27F3C" w:rsidRPr="00BC206B" w:rsidRDefault="00E27F3C">
      <w:pPr>
        <w:pStyle w:val="Sraopastraipa"/>
        <w:numPr>
          <w:ilvl w:val="2"/>
          <w:numId w:val="27"/>
        </w:numPr>
        <w:tabs>
          <w:tab w:val="left" w:pos="0"/>
          <w:tab w:val="left" w:pos="709"/>
          <w:tab w:val="left" w:pos="1560"/>
          <w:tab w:val="left" w:pos="1701"/>
        </w:tabs>
        <w:suppressAutoHyphens/>
        <w:spacing w:after="0" w:line="240" w:lineRule="auto"/>
        <w:ind w:left="0" w:firstLine="709"/>
        <w:jc w:val="both"/>
        <w:rPr>
          <w:rFonts w:ascii="Verdana" w:hAnsi="Verdana"/>
          <w:kern w:val="16"/>
          <w:sz w:val="24"/>
          <w:szCs w:val="24"/>
        </w:rPr>
      </w:pPr>
      <w:r w:rsidRPr="00D217C6">
        <w:rPr>
          <w:rFonts w:ascii="Verdana" w:hAnsi="Verdana"/>
          <w:kern w:val="16"/>
          <w:sz w:val="24"/>
          <w:szCs w:val="24"/>
        </w:rPr>
        <w:t>jei tiekėjas pasitelkia fizinį asmenį, kurį ketina įdarbint (</w:t>
      </w:r>
      <w:r w:rsidRPr="00BC206B">
        <w:rPr>
          <w:rFonts w:ascii="Verdana" w:hAnsi="Verdana"/>
          <w:kern w:val="16"/>
          <w:sz w:val="24"/>
          <w:szCs w:val="24"/>
        </w:rPr>
        <w:t>kvazisubtiekėją) - dvišalį susitarimą arba ketinimų protokolą, arba kitą dokumentą, kuris pagrįstų, kad pirkimo laimėjimo ir sutarties sudarymo atveju šis specialistas bus įdarbintas;</w:t>
      </w:r>
    </w:p>
    <w:p w14:paraId="61E35F68" w14:textId="77777777" w:rsidR="005F172E" w:rsidRDefault="00E27F3C">
      <w:pPr>
        <w:pStyle w:val="Sraopastraipa"/>
        <w:numPr>
          <w:ilvl w:val="2"/>
          <w:numId w:val="27"/>
        </w:numPr>
        <w:tabs>
          <w:tab w:val="left" w:pos="0"/>
          <w:tab w:val="left" w:pos="709"/>
          <w:tab w:val="left" w:pos="1560"/>
          <w:tab w:val="left" w:pos="1985"/>
          <w:tab w:val="left" w:pos="2127"/>
        </w:tabs>
        <w:suppressAutoHyphens/>
        <w:spacing w:after="0" w:line="240" w:lineRule="auto"/>
        <w:ind w:left="0" w:firstLine="709"/>
        <w:jc w:val="both"/>
        <w:rPr>
          <w:rFonts w:ascii="Verdana" w:hAnsi="Verdana"/>
          <w:kern w:val="16"/>
          <w:sz w:val="24"/>
          <w:szCs w:val="24"/>
        </w:rPr>
      </w:pPr>
      <w:r w:rsidRPr="00BC206B">
        <w:rPr>
          <w:rFonts w:ascii="Verdana" w:hAnsi="Verdana"/>
          <w:kern w:val="16"/>
          <w:sz w:val="24"/>
          <w:szCs w:val="24"/>
        </w:rPr>
        <w:t>jei tiekėjas naudojasi trečiųjų asmenų priemonėmis - informaciją apie su trečiaisiais asmenimis pasirašytas sutartis, ketinimo protokolus ir pan.</w:t>
      </w:r>
    </w:p>
    <w:p w14:paraId="689491A4" w14:textId="5E986EAE" w:rsidR="005F172E" w:rsidRPr="00BC206B" w:rsidRDefault="005F172E" w:rsidP="00BC206B">
      <w:pPr>
        <w:pStyle w:val="Sraopastraipa"/>
        <w:numPr>
          <w:ilvl w:val="2"/>
          <w:numId w:val="27"/>
        </w:numPr>
        <w:tabs>
          <w:tab w:val="left" w:pos="0"/>
          <w:tab w:val="left" w:pos="709"/>
          <w:tab w:val="left" w:pos="1560"/>
          <w:tab w:val="left" w:pos="1985"/>
          <w:tab w:val="left" w:pos="2127"/>
        </w:tabs>
        <w:suppressAutoHyphens/>
        <w:spacing w:after="0" w:line="240" w:lineRule="auto"/>
        <w:ind w:left="0" w:firstLine="709"/>
        <w:jc w:val="both"/>
        <w:rPr>
          <w:rFonts w:ascii="Verdana" w:hAnsi="Verdana"/>
          <w:kern w:val="16"/>
          <w:sz w:val="24"/>
          <w:szCs w:val="24"/>
        </w:rPr>
      </w:pPr>
      <w:r w:rsidRPr="00BC206B">
        <w:rPr>
          <w:rFonts w:ascii="Verdana" w:hAnsi="Verdana"/>
          <w:b/>
          <w:bCs/>
          <w:sz w:val="24"/>
          <w:szCs w:val="24"/>
        </w:rPr>
        <w:t xml:space="preserve">dokumentai, patvirtinantys siūlomų Prekių atitikimą techninės specifikacijos reikalavimams (pavyzdžiui: gamintojų dokumentai, techniniai pasai, duomenų aprašai, charakteristikos, prezentacijos, vaizdo įrašai, pagrindžiantys siūlomų reikšmių atitikimą reikalaujamai charakteristikai, </w:t>
      </w:r>
      <w:r w:rsidRPr="00BC206B">
        <w:rPr>
          <w:rFonts w:ascii="Verdana" w:hAnsi="Verdana"/>
          <w:b/>
          <w:bCs/>
          <w:sz w:val="24"/>
          <w:szCs w:val="24"/>
          <w:bdr w:val="none" w:sz="0" w:space="0" w:color="auto" w:frame="1"/>
          <w:shd w:val="clear" w:color="auto" w:fill="FFFFFF"/>
        </w:rPr>
        <w:t>atitiktį patvirtinanti įrangos gamintojo deklaracija</w:t>
      </w:r>
      <w:r w:rsidRPr="00BC206B">
        <w:rPr>
          <w:rFonts w:ascii="Verdana" w:hAnsi="Verdana"/>
          <w:b/>
          <w:bCs/>
          <w:sz w:val="24"/>
          <w:szCs w:val="24"/>
        </w:rPr>
        <w:t xml:space="preserve"> ar kita techninė dokumentacija). Jeigu tiekėjas siekdamas patvirtinti atitikimą remiasi gamintojų viešai pateikiama informacija internete jis turi pateikti ne nuorodas į </w:t>
      </w:r>
      <w:r w:rsidR="00473CA2" w:rsidRPr="00BC206B">
        <w:rPr>
          <w:rFonts w:ascii="Verdana" w:hAnsi="Verdana"/>
          <w:b/>
          <w:bCs/>
          <w:sz w:val="24"/>
          <w:szCs w:val="24"/>
        </w:rPr>
        <w:t xml:space="preserve">internetinius </w:t>
      </w:r>
      <w:r w:rsidRPr="00BC206B">
        <w:rPr>
          <w:rFonts w:ascii="Verdana" w:hAnsi="Verdana"/>
          <w:b/>
          <w:bCs/>
          <w:sz w:val="24"/>
          <w:szCs w:val="24"/>
        </w:rPr>
        <w:t xml:space="preserve">puslapius, tačiau šiuos puslapius pateikti kartu su pasiūlymu Perkančiajai organizacijai visuotinai prieinamais duomenų failų formatais. Jeigu gamintojas informaciją pateikia ne pirkimo dokumentuose numatyta kalba, kartu turi būti pateiktas ir vertimas. </w:t>
      </w:r>
      <w:r w:rsidRPr="005C31FD">
        <w:rPr>
          <w:rFonts w:ascii="Verdana" w:hAnsi="Verdana"/>
          <w:b/>
          <w:bCs/>
          <w:color w:val="EE0000"/>
          <w:sz w:val="24"/>
          <w:szCs w:val="24"/>
          <w:u w:val="single"/>
          <w:bdr w:val="none" w:sz="0" w:space="0" w:color="auto" w:frame="1"/>
          <w:shd w:val="clear" w:color="auto" w:fill="FFFFFF"/>
        </w:rPr>
        <w:t xml:space="preserve">Šiuose dokumentuose tiekėjas turi grafiškai nurodyti (t. y. pastebimai pažymėti – spalvotai žymėti ir/ar nurodyti rodyklėmis, ir/ar pabraukti) konkrečias teikiamų dokumentų </w:t>
      </w:r>
      <w:r w:rsidRPr="005C31FD">
        <w:rPr>
          <w:rFonts w:ascii="Verdana" w:hAnsi="Verdana"/>
          <w:b/>
          <w:bCs/>
          <w:color w:val="EE0000"/>
          <w:sz w:val="24"/>
          <w:szCs w:val="24"/>
          <w:u w:val="single"/>
          <w:bdr w:val="none" w:sz="0" w:space="0" w:color="auto" w:frame="1"/>
          <w:shd w:val="clear" w:color="auto" w:fill="FFFFFF"/>
        </w:rPr>
        <w:lastRenderedPageBreak/>
        <w:t>vietas, kur aprašomos reikalaujamų techninių charakteristikų reikšmės, bei įrašyti, kurį techninių reikalavimų punktą jos atitinka</w:t>
      </w:r>
      <w:r w:rsidRPr="00BC206B">
        <w:rPr>
          <w:rFonts w:ascii="Verdana" w:hAnsi="Verdana"/>
          <w:b/>
          <w:bCs/>
          <w:sz w:val="24"/>
          <w:szCs w:val="24"/>
          <w:bdr w:val="none" w:sz="0" w:space="0" w:color="auto" w:frame="1"/>
          <w:shd w:val="clear" w:color="auto" w:fill="FFFFFF"/>
        </w:rPr>
        <w:t>. </w:t>
      </w:r>
      <w:r w:rsidRPr="00BC206B">
        <w:rPr>
          <w:rFonts w:ascii="Verdana" w:hAnsi="Verdana"/>
          <w:b/>
          <w:bCs/>
          <w:sz w:val="24"/>
          <w:szCs w:val="24"/>
        </w:rPr>
        <w:t xml:space="preserve">Perkančioji organizacija turi teisę paprašyti papildomų ar patikslintų dokumentų, jeigu juose pateikta informacija nekeičia tiekėjo pasiūlyme nurodytų techninių duomenų ar sutarties įvykdymo sąlygų. </w:t>
      </w:r>
      <w:r w:rsidRPr="00BC206B">
        <w:rPr>
          <w:rFonts w:ascii="Verdana" w:hAnsi="Verdana"/>
          <w:b/>
          <w:bCs/>
          <w:sz w:val="24"/>
          <w:szCs w:val="24"/>
          <w:u w:val="single"/>
        </w:rPr>
        <w:t>Šie dokumentai pateikiami kartu su pasiūlymu, tačiau bus vertinami tik galimo laimėtojo</w:t>
      </w:r>
      <w:r w:rsidRPr="00BC206B">
        <w:rPr>
          <w:rFonts w:ascii="Verdana" w:hAnsi="Verdana"/>
          <w:b/>
          <w:bCs/>
          <w:sz w:val="24"/>
          <w:szCs w:val="24"/>
        </w:rPr>
        <w:t>.</w:t>
      </w:r>
    </w:p>
    <w:p w14:paraId="0931B9AB" w14:textId="1ECB0D6F" w:rsidR="00C65573" w:rsidRPr="00937611" w:rsidRDefault="008F2534">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31054A">
        <w:rPr>
          <w:rFonts w:ascii="Verdana" w:eastAsia="Times New Roman" w:hAnsi="Verdana" w:cs="Segoe UI"/>
          <w:sz w:val="24"/>
          <w:szCs w:val="24"/>
        </w:rPr>
        <w:t xml:space="preserve">Pasiūlymas </w:t>
      </w:r>
      <w:r w:rsidR="005A6B62" w:rsidRPr="0031054A">
        <w:rPr>
          <w:rFonts w:ascii="Verdana" w:eastAsia="Times New Roman" w:hAnsi="Verdana" w:cs="Segoe UI"/>
          <w:sz w:val="24"/>
          <w:szCs w:val="24"/>
        </w:rPr>
        <w:t>turi</w:t>
      </w:r>
      <w:r w:rsidRPr="0031054A">
        <w:rPr>
          <w:rFonts w:ascii="Verdana" w:eastAsia="Times New Roman" w:hAnsi="Verdana" w:cs="Segoe UI"/>
          <w:sz w:val="24"/>
          <w:szCs w:val="24"/>
        </w:rPr>
        <w:t xml:space="preserve"> būti pasirašytas tiekėjo (pavienio tiekėjo vadovo, ar ūkio subjektų </w:t>
      </w:r>
      <w:r w:rsidRPr="0031054A">
        <w:rPr>
          <w:rFonts w:ascii="Verdana" w:hAnsi="Verdana"/>
          <w:sz w:val="24"/>
          <w:szCs w:val="24"/>
        </w:rPr>
        <w:t>grupės</w:t>
      </w:r>
      <w:r w:rsidRPr="0031054A">
        <w:rPr>
          <w:rFonts w:ascii="Verdana" w:eastAsia="Times New Roman" w:hAnsi="Verdana" w:cs="Segoe UI"/>
          <w:sz w:val="24"/>
          <w:szCs w:val="24"/>
        </w:rPr>
        <w:t xml:space="preserve"> įgalioto</w:t>
      </w:r>
      <w:r w:rsidRPr="009F3F35">
        <w:rPr>
          <w:rFonts w:ascii="Verdana" w:eastAsia="Times New Roman" w:hAnsi="Verdana" w:cs="Segoe UI"/>
          <w:sz w:val="24"/>
          <w:szCs w:val="24"/>
        </w:rPr>
        <w:t xml:space="preserve"> partnerio vadovo) fiziniu parašu arba kvalifikuotu elektroniniu parašu. Jeigu tiekėjas dokumentus tvirtina naudodamas elektroninį, o ne fizinį parašą, elektroninis parašas turi atitikti Lietuvos Respublikos elektroninės atpažinties ir elektroninių operacijų patikimumo užtikrinimo paslaugų įstatymo nustatytus reikalavimus ir 2014 m. liepos 23 d. Europos Parlamento ir Tarybos reglamentą (ES) Nr. 910/2014 dėl elektroninės atpažinties ir elektroninių operacijų patikimumo užtikrinimo paslaugų vidaus rinkoje, kuriuo panaikinama Direktyva 1999/93/EB (OL 2014 L 273, p. 73).</w:t>
      </w:r>
      <w:r w:rsidRPr="009F3F35">
        <w:rPr>
          <w:rFonts w:ascii="Verdana" w:eastAsia="Times New Roman" w:hAnsi="Verdana" w:cs="Segoe UI"/>
          <w:color w:val="FF0000"/>
          <w:sz w:val="24"/>
          <w:szCs w:val="24"/>
        </w:rPr>
        <w:t xml:space="preserve"> </w:t>
      </w:r>
      <w:r w:rsidRPr="009F3F35">
        <w:rPr>
          <w:rFonts w:ascii="Verdana" w:eastAsia="Times New Roman" w:hAnsi="Verdana" w:cs="Segoe UI"/>
          <w:b/>
          <w:bCs/>
          <w:color w:val="FF0000"/>
          <w:sz w:val="24"/>
          <w:szCs w:val="24"/>
        </w:rPr>
        <w:t xml:space="preserve">(SVARBU! Naujoje CVP IS nėra galimybės pasiūlymo pasirašyti kvalifikuotu elektroniniu parašu pačioje sistemoje, todėl tai privalo būti atlikta už naujo CVP IS ribų t. y. tiekėjas pasiūlymą turi pasirašyti el. </w:t>
      </w:r>
      <w:r w:rsidRPr="005B64F5">
        <w:rPr>
          <w:rFonts w:ascii="Verdana" w:eastAsia="Times New Roman" w:hAnsi="Verdana" w:cs="Segoe UI"/>
          <w:b/>
          <w:bCs/>
          <w:color w:val="FF0000"/>
          <w:sz w:val="24"/>
          <w:szCs w:val="24"/>
        </w:rPr>
        <w:t>parašu</w:t>
      </w:r>
      <w:r w:rsidR="00EA5541">
        <w:rPr>
          <w:rFonts w:ascii="Verdana" w:eastAsia="Times New Roman" w:hAnsi="Verdana" w:cs="Segoe UI"/>
          <w:b/>
          <w:bCs/>
          <w:color w:val="FF0000"/>
          <w:sz w:val="24"/>
          <w:szCs w:val="24"/>
        </w:rPr>
        <w:t xml:space="preserve"> (taikoma, kai pasirašoma el. parašu)</w:t>
      </w:r>
      <w:r w:rsidRPr="005B64F5">
        <w:rPr>
          <w:rFonts w:ascii="Verdana" w:eastAsia="Times New Roman" w:hAnsi="Verdana" w:cs="Segoe UI"/>
          <w:b/>
          <w:bCs/>
          <w:color w:val="FF0000"/>
          <w:sz w:val="24"/>
          <w:szCs w:val="24"/>
        </w:rPr>
        <w:t xml:space="preserve"> už CVP IS ribų ir į CVP IS įkelti jau pasirašytą pasiūlymą).</w:t>
      </w:r>
    </w:p>
    <w:p w14:paraId="30D89716" w14:textId="4ABF951F" w:rsidR="0050593F" w:rsidRPr="00937611" w:rsidRDefault="008F2534" w:rsidP="00937611">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937611">
        <w:rPr>
          <w:rFonts w:ascii="Verdana" w:hAnsi="Verdana"/>
          <w:sz w:val="24"/>
          <w:szCs w:val="24"/>
        </w:rPr>
        <w:t>Tiekėjai Pasiūlymo rašte turi nurodyti, kokia pasiūlyme pateikta informacija yra konfidenciali (tokią informaciją sudaro, visų pirma, komercinė (gamybinė) paslaptis ir konfidencialieji pasiūlymų aspektai). Tiekėjai pasiūlyme turi nurodyti informaciją, kurios atskleidimas prieštarautų teisės aktams arba teisėtiems tiekėjų komerciniams interesams, arba trukdytų laisvai konkuruoti tarpusavyje</w:t>
      </w:r>
      <w:r w:rsidRPr="00937611">
        <w:rPr>
          <w:rFonts w:ascii="Verdana" w:hAnsi="Verdana"/>
          <w:bCs/>
          <w:sz w:val="24"/>
          <w:szCs w:val="24"/>
        </w:rPr>
        <w:t>.</w:t>
      </w:r>
      <w:r w:rsidRPr="00937611">
        <w:rPr>
          <w:rFonts w:ascii="Verdana" w:hAnsi="Verdana"/>
          <w:b/>
          <w:sz w:val="24"/>
          <w:szCs w:val="24"/>
        </w:rPr>
        <w:t xml:space="preserve"> </w:t>
      </w:r>
      <w:r w:rsidRPr="00937611">
        <w:rPr>
          <w:rFonts w:ascii="Verdana" w:hAnsi="Verdana"/>
          <w:sz w:val="24"/>
          <w:szCs w:val="24"/>
        </w:rPr>
        <w:t xml:space="preserve">Konfidencialia negalima laikyti informacijos nurodytos VPĮ 20 str. 2 d. Perkančioji organizacija, Viešųjų pirkimų komisija (toliau – Komisija), jos nariai ar ekspertai ir kiti asmenys negali atskleisti tiekėjo pateiktos informacijos, kurią </w:t>
      </w:r>
      <w:r w:rsidR="0033582C" w:rsidRPr="00937611">
        <w:rPr>
          <w:rFonts w:ascii="Verdana" w:hAnsi="Verdana"/>
          <w:sz w:val="24"/>
          <w:szCs w:val="24"/>
        </w:rPr>
        <w:t>t</w:t>
      </w:r>
      <w:r w:rsidRPr="00937611">
        <w:rPr>
          <w:rFonts w:ascii="Verdana" w:hAnsi="Verdana"/>
          <w:sz w:val="24"/>
          <w:szCs w:val="24"/>
        </w:rPr>
        <w:t xml:space="preserve">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 </w:t>
      </w:r>
      <w:r w:rsidRPr="00937611">
        <w:rPr>
          <w:rFonts w:ascii="Verdana" w:hAnsi="Verdana"/>
          <w:spacing w:val="-2"/>
          <w:sz w:val="24"/>
          <w:szCs w:val="24"/>
        </w:rPr>
        <w:t>k</w:t>
      </w:r>
      <w:r w:rsidRPr="00937611">
        <w:rPr>
          <w:rFonts w:ascii="Verdana" w:hAnsi="Verdana"/>
          <w:sz w:val="24"/>
          <w:szCs w:val="24"/>
        </w:rPr>
        <w:t xml:space="preserve">aip suprantamas konfidencialumas viešuosiuose pirkimuose (VPĮ 20 straipsnis) galima rasti adresu: </w:t>
      </w:r>
      <w:hyperlink r:id="rId25" w:history="1">
        <w:r w:rsidRPr="00937611">
          <w:rPr>
            <w:rStyle w:val="Hipersaitas"/>
            <w:rFonts w:ascii="Verdana" w:hAnsi="Verdana"/>
            <w:sz w:val="24"/>
            <w:szCs w:val="24"/>
          </w:rPr>
          <w:t>http://vpt.lrv.lt/uploads/vpt/documents/files/mp/konfidenciali_informacija.pdf</w:t>
        </w:r>
      </w:hyperlink>
      <w:r w:rsidR="0050593F" w:rsidRPr="00937611">
        <w:rPr>
          <w:rFonts w:ascii="Verdana" w:hAnsi="Verdana"/>
          <w:sz w:val="24"/>
          <w:szCs w:val="24"/>
        </w:rPr>
        <w:t>.</w:t>
      </w:r>
    </w:p>
    <w:p w14:paraId="54185577" w14:textId="77777777" w:rsidR="00B842BC" w:rsidRPr="005B64F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Siekiant perkančiajai organizacijai užtikrinti tiekėjo informacijos konfidencialumą ir VPĮ nuostatos CVP IS sistemoje skelbti laimėjusio dalyvio pasiūlymą, sudarytą pirkimo sutartį ir pirkimo sutarties sąlygų pakeitimus įgyvendinimą, dalyvis savo pasiūlyme turi nurodyti ir pateikti </w:t>
      </w:r>
      <w:r w:rsidRPr="005B64F5">
        <w:rPr>
          <w:rFonts w:ascii="Verdana" w:hAnsi="Verdana"/>
          <w:b/>
          <w:sz w:val="24"/>
          <w:szCs w:val="24"/>
        </w:rPr>
        <w:t xml:space="preserve">atskirais failais </w:t>
      </w:r>
      <w:r w:rsidRPr="005B64F5">
        <w:rPr>
          <w:rFonts w:ascii="Verdana" w:hAnsi="Verdana"/>
          <w:i/>
          <w:sz w:val="24"/>
          <w:szCs w:val="24"/>
        </w:rPr>
        <w:t>(bylomis)</w:t>
      </w:r>
      <w:r w:rsidRPr="005B64F5">
        <w:rPr>
          <w:rFonts w:ascii="Verdana" w:hAnsi="Verdana"/>
          <w:sz w:val="24"/>
          <w:szCs w:val="24"/>
        </w:rPr>
        <w:t>:</w:t>
      </w:r>
    </w:p>
    <w:p w14:paraId="50D45432" w14:textId="77777777" w:rsidR="00AD0346" w:rsidRPr="005B64F5" w:rsidRDefault="00AD0346">
      <w:pPr>
        <w:pStyle w:val="Sraopastraipa"/>
        <w:numPr>
          <w:ilvl w:val="2"/>
          <w:numId w:val="27"/>
        </w:numPr>
        <w:tabs>
          <w:tab w:val="left" w:pos="0"/>
          <w:tab w:val="left" w:pos="709"/>
          <w:tab w:val="left" w:pos="1418"/>
          <w:tab w:val="left" w:pos="1560"/>
          <w:tab w:val="left" w:pos="1701"/>
        </w:tabs>
        <w:suppressAutoHyphens/>
        <w:spacing w:after="0" w:line="240" w:lineRule="auto"/>
        <w:ind w:left="0" w:firstLine="709"/>
        <w:jc w:val="both"/>
        <w:rPr>
          <w:rFonts w:ascii="Verdana" w:hAnsi="Verdana"/>
          <w:kern w:val="16"/>
          <w:sz w:val="24"/>
          <w:szCs w:val="24"/>
        </w:rPr>
      </w:pPr>
      <w:bookmarkStart w:id="22" w:name="_Hlk214010812"/>
      <w:r w:rsidRPr="005B64F5">
        <w:rPr>
          <w:rFonts w:ascii="Verdana" w:hAnsi="Verdana"/>
          <w:sz w:val="24"/>
          <w:szCs w:val="24"/>
        </w:rPr>
        <w:t xml:space="preserve">informaciją, kuri yra konfidenciali, failo </w:t>
      </w:r>
      <w:r w:rsidRPr="005B64F5">
        <w:rPr>
          <w:rFonts w:ascii="Verdana" w:hAnsi="Verdana"/>
          <w:i/>
          <w:sz w:val="24"/>
          <w:szCs w:val="24"/>
        </w:rPr>
        <w:t xml:space="preserve">(bylos) </w:t>
      </w:r>
      <w:r w:rsidRPr="005B64F5">
        <w:rPr>
          <w:rFonts w:ascii="Verdana" w:hAnsi="Verdana"/>
          <w:sz w:val="24"/>
          <w:szCs w:val="24"/>
        </w:rPr>
        <w:t xml:space="preserve">pavadinime nurodant „konfidencialu“ arba užpildytoje pasiūlymo formoje pridedamų dokumentų sąraše nurodant, kurie failai </w:t>
      </w:r>
      <w:r w:rsidRPr="005B64F5">
        <w:rPr>
          <w:rFonts w:ascii="Verdana" w:hAnsi="Verdana"/>
          <w:i/>
          <w:sz w:val="24"/>
          <w:szCs w:val="24"/>
        </w:rPr>
        <w:t>(bylos)</w:t>
      </w:r>
      <w:r w:rsidRPr="005B64F5">
        <w:rPr>
          <w:rFonts w:ascii="Verdana" w:hAnsi="Verdana"/>
          <w:sz w:val="24"/>
          <w:szCs w:val="24"/>
        </w:rPr>
        <w:t xml:space="preserve"> yra konfidencialūs. Perkančioji organizacija, Komisija, jos nariai ar ekspertai ir kiti asmenys negali atskleisti dalyvio pateiktos informacijos, kurią dalyvis nurodė kaip konfidencialią. </w:t>
      </w:r>
      <w:r w:rsidRPr="005B64F5">
        <w:rPr>
          <w:rFonts w:ascii="Verdana" w:hAnsi="Verdana"/>
          <w:sz w:val="24"/>
          <w:szCs w:val="24"/>
        </w:rPr>
        <w:lastRenderedPageBreak/>
        <w:t>Informacija, kurią viešai skelbti įpareigoja Lietuvos Respublikos įstatymai, negali būti dalyvio nurodoma kaip konfidenciali. Konfidencialia negalima laikyti</w:t>
      </w:r>
      <w:bookmarkEnd w:id="22"/>
      <w:r w:rsidRPr="005B64F5">
        <w:rPr>
          <w:rFonts w:ascii="Verdana" w:hAnsi="Verdana"/>
          <w:sz w:val="24"/>
          <w:szCs w:val="24"/>
        </w:rPr>
        <w:t>:</w:t>
      </w:r>
    </w:p>
    <w:p w14:paraId="7CAEF0AE" w14:textId="2DFA4010" w:rsidR="00AD0346" w:rsidRPr="005B64F5" w:rsidRDefault="00006D00">
      <w:pPr>
        <w:pStyle w:val="Sraopastraipa"/>
        <w:numPr>
          <w:ilvl w:val="3"/>
          <w:numId w:val="27"/>
        </w:numPr>
        <w:tabs>
          <w:tab w:val="left" w:pos="0"/>
          <w:tab w:val="left" w:pos="709"/>
          <w:tab w:val="left" w:pos="1418"/>
          <w:tab w:val="left" w:pos="1843"/>
        </w:tabs>
        <w:suppressAutoHyphens/>
        <w:spacing w:after="0" w:line="240" w:lineRule="auto"/>
        <w:ind w:left="0" w:firstLine="709"/>
        <w:jc w:val="both"/>
        <w:rPr>
          <w:rFonts w:ascii="Verdana" w:hAnsi="Verdana"/>
          <w:kern w:val="16"/>
          <w:sz w:val="24"/>
          <w:szCs w:val="24"/>
        </w:rPr>
      </w:pPr>
      <w:bookmarkStart w:id="23" w:name="_Hlk214010827"/>
      <w:r w:rsidRPr="005B64F5">
        <w:rPr>
          <w:rFonts w:ascii="Verdana" w:hAnsi="Verdana"/>
          <w:sz w:val="24"/>
          <w:szCs w:val="24"/>
        </w:rPr>
        <w:t>i</w:t>
      </w:r>
      <w:r w:rsidR="00AD0346" w:rsidRPr="005B64F5">
        <w:rPr>
          <w:rFonts w:ascii="Verdana" w:hAnsi="Verdana"/>
          <w:sz w:val="24"/>
          <w:szCs w:val="24"/>
        </w:rPr>
        <w:t>nformaciją, pateiktą tiekėjų pašalinimo pagrindų nebuvimą, atitiktį kvalifikacijos reikalavimams</w:t>
      </w:r>
      <w:r w:rsidR="00895C11">
        <w:rPr>
          <w:rFonts w:ascii="Verdana" w:hAnsi="Verdana"/>
          <w:sz w:val="24"/>
          <w:szCs w:val="24"/>
        </w:rPr>
        <w:t>, jeigu taikytina</w:t>
      </w:r>
      <w:r w:rsidR="00AD0346" w:rsidRPr="005B64F5">
        <w:rPr>
          <w:rFonts w:ascii="Verdana" w:hAnsi="Verdana"/>
          <w:sz w:val="24"/>
          <w:szCs w:val="24"/>
        </w:rPr>
        <w:t>, aplinkos apsaugos vadybos sistemos standartams</w:t>
      </w:r>
      <w:r w:rsidR="00895C11">
        <w:rPr>
          <w:rFonts w:ascii="Verdana" w:hAnsi="Verdana"/>
          <w:sz w:val="24"/>
          <w:szCs w:val="24"/>
        </w:rPr>
        <w:t>, jeigu taikytina,</w:t>
      </w:r>
      <w:r w:rsidR="00AD0346" w:rsidRPr="005B64F5">
        <w:rPr>
          <w:rFonts w:ascii="Verdana" w:hAnsi="Verdana"/>
          <w:sz w:val="24"/>
          <w:szCs w:val="24"/>
        </w:rPr>
        <w:t xml:space="preserve"> patvirtinančiuose dokumentuose, išskyrus informaciją, kurią atskleidus būtų pažeisti</w:t>
      </w:r>
      <w:r w:rsidR="00FB241E" w:rsidRPr="005B64F5">
        <w:rPr>
          <w:rFonts w:ascii="Verdana" w:hAnsi="Verdana"/>
          <w:sz w:val="24"/>
          <w:szCs w:val="24"/>
        </w:rPr>
        <w:t xml:space="preserve"> </w:t>
      </w:r>
      <w:r w:rsidR="00AD0346" w:rsidRPr="005B64F5">
        <w:rPr>
          <w:rFonts w:ascii="Verdana" w:hAnsi="Verdana"/>
          <w:sz w:val="24"/>
          <w:szCs w:val="24"/>
        </w:rPr>
        <w:t>tiekėjo įsipareigojimai pagal su trečiaisiais asmenimis sudarytas sutartis,</w:t>
      </w:r>
      <w:r w:rsidR="00FB241E" w:rsidRPr="005B64F5">
        <w:rPr>
          <w:rFonts w:ascii="Verdana" w:hAnsi="Verdana"/>
          <w:b/>
          <w:bCs/>
          <w:sz w:val="24"/>
          <w:szCs w:val="24"/>
        </w:rPr>
        <w:t xml:space="preserve"> </w:t>
      </w:r>
      <w:r w:rsidR="00AD0346" w:rsidRPr="005B64F5">
        <w:rPr>
          <w:rFonts w:ascii="Verdana" w:hAnsi="Verdana"/>
          <w:sz w:val="24"/>
          <w:szCs w:val="24"/>
        </w:rPr>
        <w:t>– tuo atveju, kai ši informacija reikalinga tiekėjui jo teisėtiems interesams ginti</w:t>
      </w:r>
      <w:bookmarkEnd w:id="23"/>
      <w:r w:rsidR="00AD0346" w:rsidRPr="005B64F5">
        <w:rPr>
          <w:rFonts w:ascii="Verdana" w:hAnsi="Verdana"/>
          <w:sz w:val="24"/>
          <w:szCs w:val="24"/>
        </w:rPr>
        <w:t>;</w:t>
      </w:r>
    </w:p>
    <w:p w14:paraId="4493ABB8" w14:textId="463EA4DD" w:rsidR="00B842BC" w:rsidRPr="005B64F5" w:rsidRDefault="00006D00">
      <w:pPr>
        <w:pStyle w:val="Sraopastraipa"/>
        <w:numPr>
          <w:ilvl w:val="3"/>
          <w:numId w:val="27"/>
        </w:numPr>
        <w:tabs>
          <w:tab w:val="left" w:pos="0"/>
          <w:tab w:val="left" w:pos="709"/>
          <w:tab w:val="left" w:pos="1418"/>
          <w:tab w:val="left" w:pos="1843"/>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i</w:t>
      </w:r>
      <w:r w:rsidR="00AD0346" w:rsidRPr="005B64F5">
        <w:rPr>
          <w:rFonts w:ascii="Verdana" w:hAnsi="Verdana"/>
          <w:sz w:val="24"/>
          <w:szCs w:val="24"/>
        </w:rPr>
        <w:t>nformacija apie pasitelktus ūkio subjektus, kurių pajėgumais remiasi tiekėjas, ir subtiekėjus – tuo atveju, kai ši informacija reikalinga tiekėjui jo teisėtiems interesams ginti</w:t>
      </w:r>
      <w:r w:rsidR="00B842BC" w:rsidRPr="005B64F5">
        <w:rPr>
          <w:rFonts w:ascii="Verdana" w:hAnsi="Verdana"/>
          <w:sz w:val="24"/>
          <w:szCs w:val="24"/>
        </w:rPr>
        <w:t>;</w:t>
      </w:r>
    </w:p>
    <w:p w14:paraId="46E8CA34" w14:textId="30CCF339" w:rsidR="002E301E" w:rsidRPr="005B64F5" w:rsidRDefault="00B842BC" w:rsidP="00895C11">
      <w:pPr>
        <w:pStyle w:val="Sraopastraipa"/>
        <w:numPr>
          <w:ilvl w:val="2"/>
          <w:numId w:val="27"/>
        </w:numPr>
        <w:tabs>
          <w:tab w:val="left" w:pos="0"/>
          <w:tab w:val="left" w:pos="709"/>
          <w:tab w:val="left" w:pos="1276"/>
          <w:tab w:val="left" w:pos="1418"/>
          <w:tab w:val="left" w:pos="1701"/>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informaciją, kurios atskleidimas prieštarauja teisės aktams arba teisėtiems tiekėjo komerciniams interesams arba trukdo laisvai konkuruoti tarpusavyje, failo </w:t>
      </w:r>
      <w:r w:rsidRPr="005B64F5">
        <w:rPr>
          <w:rFonts w:ascii="Verdana" w:hAnsi="Verdana"/>
          <w:i/>
          <w:sz w:val="24"/>
          <w:szCs w:val="24"/>
        </w:rPr>
        <w:t>(bylos</w:t>
      </w:r>
      <w:r w:rsidRPr="009F3F35">
        <w:rPr>
          <w:rFonts w:ascii="Verdana" w:hAnsi="Verdana"/>
          <w:i/>
          <w:sz w:val="24"/>
          <w:szCs w:val="24"/>
        </w:rPr>
        <w:t xml:space="preserve">) </w:t>
      </w:r>
      <w:r w:rsidRPr="009F3F35">
        <w:rPr>
          <w:rFonts w:ascii="Verdana" w:hAnsi="Verdana"/>
          <w:sz w:val="24"/>
          <w:szCs w:val="24"/>
        </w:rPr>
        <w:t xml:space="preserve">pavadinime nurodant „neviešinama“ arba užpildytoje </w:t>
      </w:r>
      <w:r w:rsidRPr="005B64F5">
        <w:rPr>
          <w:rFonts w:ascii="Verdana" w:hAnsi="Verdana"/>
          <w:sz w:val="24"/>
          <w:szCs w:val="24"/>
        </w:rPr>
        <w:t xml:space="preserve">pasiūlymo formoje pridedamų dokumentų sąraše nurodant, kurie failai </w:t>
      </w:r>
      <w:r w:rsidRPr="005B64F5">
        <w:rPr>
          <w:rFonts w:ascii="Verdana" w:hAnsi="Verdana"/>
          <w:i/>
          <w:sz w:val="24"/>
          <w:szCs w:val="24"/>
        </w:rPr>
        <w:t>(bylos)</w:t>
      </w:r>
      <w:r w:rsidRPr="005B64F5">
        <w:rPr>
          <w:rFonts w:ascii="Verdana" w:hAnsi="Verdana"/>
          <w:sz w:val="24"/>
          <w:szCs w:val="24"/>
        </w:rPr>
        <w:t xml:space="preserve"> yra neviešinami.</w:t>
      </w:r>
    </w:p>
    <w:p w14:paraId="082B7869" w14:textId="644100B6" w:rsidR="002E301E" w:rsidRPr="005B64F5" w:rsidRDefault="002E301E">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Perkančiajai organizacijai kilus abejonių, ar konkreti informacija pagrįstai nurodyta konfidencialia, privalo kreiptis į tiekėją, prašydama pagrįsti informacijos konfidencialumą. Jeigu tiekėjas per </w:t>
      </w:r>
      <w:r w:rsidR="00641444" w:rsidRPr="005B64F5">
        <w:rPr>
          <w:rFonts w:ascii="Verdana" w:hAnsi="Verdana"/>
          <w:sz w:val="24"/>
          <w:szCs w:val="24"/>
        </w:rPr>
        <w:t>P</w:t>
      </w:r>
      <w:r w:rsidRPr="005B64F5">
        <w:rPr>
          <w:rFonts w:ascii="Verdana" w:hAnsi="Verdana"/>
          <w:sz w:val="24"/>
          <w:szCs w:val="24"/>
        </w:rPr>
        <w:t xml:space="preserve">erkančiosios organizacijos nurodytą terminą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w:t>
      </w:r>
      <w:r w:rsidR="00641444" w:rsidRPr="005B64F5">
        <w:rPr>
          <w:rFonts w:ascii="Verdana" w:hAnsi="Verdana"/>
          <w:sz w:val="24"/>
          <w:szCs w:val="24"/>
        </w:rPr>
        <w:t>P</w:t>
      </w:r>
      <w:r w:rsidRPr="005B64F5">
        <w:rPr>
          <w:rFonts w:ascii="Verdana" w:hAnsi="Verdana"/>
          <w:sz w:val="24"/>
          <w:szCs w:val="24"/>
        </w:rPr>
        <w:t xml:space="preserve">erkančioji organizacija suteiks tiek informacijos, kiek reikia tiekėjui sprendžiant dėl poreikio ginti savo teisėtus interesus (kiekvienu konkrečiu atveju individualiai). Jei tiekėjo pasiūlyme nurodyta konfidenciali informacija, </w:t>
      </w:r>
      <w:r w:rsidR="00641444" w:rsidRPr="005B64F5">
        <w:rPr>
          <w:rFonts w:ascii="Verdana" w:hAnsi="Verdana"/>
          <w:sz w:val="24"/>
          <w:szCs w:val="24"/>
        </w:rPr>
        <w:t>P</w:t>
      </w:r>
      <w:r w:rsidRPr="005B64F5">
        <w:rPr>
          <w:rFonts w:ascii="Verdana" w:hAnsi="Verdana"/>
          <w:sz w:val="24"/>
          <w:szCs w:val="24"/>
        </w:rPr>
        <w:t>erkančiosios organizacijos vertinimu, nėra konfidenciali, prieš supažindindama kitą tiekėją su tokiu pasiūlymu, ji apie tokius savo ketinimus informuos konfidencialią informaciją pasiūlyme nurodžiusį tiekėją.</w:t>
      </w:r>
    </w:p>
    <w:p w14:paraId="73AC3A59" w14:textId="419B918C" w:rsidR="004F7A0E" w:rsidRPr="005B64F5" w:rsidRDefault="00B842BC">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Tiekėjas iki galutinio pasiūlymų pateikimo termino turi teisę pakeisti arba atšaukti savo pasiūlymą CVP IS priemonėmis. Toks pakeitimas arba pranešimas, kad pasiūlymas atšaukiamas, pripažįstamas galiojančiu, jeigu </w:t>
      </w:r>
      <w:r w:rsidRPr="005B64F5">
        <w:rPr>
          <w:rFonts w:ascii="Verdana" w:hAnsi="Verdana"/>
          <w:kern w:val="16"/>
          <w:sz w:val="24"/>
          <w:szCs w:val="24"/>
        </w:rPr>
        <w:t xml:space="preserve">Perkančioji organizacija </w:t>
      </w:r>
      <w:r w:rsidRPr="005B64F5">
        <w:rPr>
          <w:rFonts w:ascii="Verdana" w:hAnsi="Verdana"/>
          <w:sz w:val="24"/>
          <w:szCs w:val="24"/>
        </w:rPr>
        <w:t>jį gauna pateiktą CVP IS priemonėmis iki pasiūlymų pateikimo termino pabaigos.</w:t>
      </w:r>
    </w:p>
    <w:p w14:paraId="76761E4E" w14:textId="284AF814" w:rsidR="004F7A0E" w:rsidRPr="005B64F5" w:rsidRDefault="004F7A0E">
      <w:pPr>
        <w:pStyle w:val="Sraopastraipa"/>
        <w:numPr>
          <w:ilvl w:val="1"/>
          <w:numId w:val="27"/>
        </w:numPr>
        <w:tabs>
          <w:tab w:val="left" w:pos="0"/>
          <w:tab w:val="left" w:pos="709"/>
          <w:tab w:val="left" w:pos="1560"/>
        </w:tabs>
        <w:suppressAutoHyphens/>
        <w:spacing w:after="0" w:line="240" w:lineRule="auto"/>
        <w:ind w:left="0" w:firstLine="709"/>
        <w:jc w:val="both"/>
        <w:rPr>
          <w:rFonts w:ascii="Verdana" w:hAnsi="Verdana"/>
          <w:kern w:val="16"/>
          <w:sz w:val="24"/>
          <w:szCs w:val="24"/>
        </w:rPr>
      </w:pPr>
      <w:r w:rsidRPr="005B64F5">
        <w:rPr>
          <w:rFonts w:ascii="Verdana" w:hAnsi="Verdana"/>
          <w:sz w:val="24"/>
          <w:szCs w:val="24"/>
        </w:rPr>
        <w:t xml:space="preserve">Kol nesibaigė pasiūlymų galiojimo laikas, </w:t>
      </w:r>
      <w:r w:rsidRPr="005B64F5">
        <w:rPr>
          <w:rFonts w:ascii="Verdana" w:hAnsi="Verdana"/>
          <w:kern w:val="16"/>
          <w:sz w:val="24"/>
          <w:szCs w:val="24"/>
        </w:rPr>
        <w:t xml:space="preserve">Perkančioji organizacija </w:t>
      </w:r>
      <w:r w:rsidRPr="005B64F5">
        <w:rPr>
          <w:rFonts w:ascii="Verdana" w:hAnsi="Verdana"/>
          <w:sz w:val="24"/>
          <w:szCs w:val="24"/>
        </w:rPr>
        <w:t>turi teisę prašyti CVP IS priemonėmis, kad tiekėjai pratęstų jų galiojimą iki konkrečiai nurodyto laiko. Tiekėjas CVP IS priemonėmis tokį prašymą gali atmesti. Jeigu tiekėjas neatsako į perkančiosios organizacijos prašymą pratęsti pasiūlymo galiojimo užtikrinimo terminą, jo nepratęsia arba nepateikia naujo pasiūlymo galiojimo užtikrinimo (jeigu reikalaujama), laikoma, kad jis atmetė prašymą pratęsti savo pasiūlymo galiojimo terminą.</w:t>
      </w:r>
    </w:p>
    <w:p w14:paraId="44E05A4B"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DF4D1E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4" w:name="_Toc488998672"/>
      <w:bookmarkStart w:id="25" w:name="_Toc513078"/>
      <w:bookmarkStart w:id="26" w:name="_Toc213770351"/>
      <w:bookmarkEnd w:id="24"/>
      <w:r w:rsidRPr="00527F31">
        <w:rPr>
          <w:rFonts w:ascii="Verdana" w:hAnsi="Verdana" w:cs="Times New Roman"/>
          <w:color w:val="auto"/>
          <w:sz w:val="24"/>
          <w:szCs w:val="24"/>
          <w:lang w:val="lt-LT"/>
        </w:rPr>
        <w:t>PASIŪLYMŲ ŠIFRAVIMAS</w:t>
      </w:r>
      <w:bookmarkEnd w:id="25"/>
      <w:bookmarkEnd w:id="26"/>
    </w:p>
    <w:p w14:paraId="64265367" w14:textId="77777777" w:rsidR="00B842BC" w:rsidRPr="00527F31" w:rsidRDefault="00B842BC" w:rsidP="00FF19FA">
      <w:pPr>
        <w:pStyle w:val="Pagrindinistekstas"/>
        <w:spacing w:after="0" w:line="240" w:lineRule="auto"/>
        <w:rPr>
          <w:rFonts w:ascii="Verdana" w:hAnsi="Verdana"/>
        </w:rPr>
      </w:pPr>
    </w:p>
    <w:p w14:paraId="2D5A7C3F" w14:textId="67E75888" w:rsidR="00B842BC" w:rsidRPr="00CA7823" w:rsidRDefault="00B842BC">
      <w:pPr>
        <w:pStyle w:val="Sraopastraipa"/>
        <w:numPr>
          <w:ilvl w:val="1"/>
          <w:numId w:val="28"/>
        </w:numPr>
        <w:tabs>
          <w:tab w:val="left" w:pos="0"/>
          <w:tab w:val="left" w:pos="709"/>
        </w:tabs>
        <w:suppressAutoHyphens/>
        <w:spacing w:after="0" w:line="240" w:lineRule="auto"/>
        <w:ind w:left="0" w:firstLine="709"/>
        <w:jc w:val="both"/>
        <w:rPr>
          <w:rFonts w:ascii="Verdana" w:hAnsi="Verdana"/>
          <w:sz w:val="24"/>
          <w:szCs w:val="24"/>
        </w:rPr>
      </w:pPr>
      <w:r w:rsidRPr="00CA7823">
        <w:rPr>
          <w:rFonts w:ascii="Verdana" w:hAnsi="Verdana"/>
          <w:sz w:val="24"/>
          <w:szCs w:val="24"/>
        </w:rPr>
        <w:t>Tiekėjo teikiamas pasiūlymas gali būti užšifruojamas. Tiekėjas, nusprendęs pateikti užšifruotą pasiūlymą, turi:</w:t>
      </w:r>
    </w:p>
    <w:p w14:paraId="645DD367" w14:textId="20B5C0E5" w:rsidR="008F2534" w:rsidRPr="00CA7823" w:rsidRDefault="00B842BC">
      <w:pPr>
        <w:pStyle w:val="Sraopastraipa"/>
        <w:numPr>
          <w:ilvl w:val="2"/>
          <w:numId w:val="28"/>
        </w:numPr>
        <w:tabs>
          <w:tab w:val="left" w:pos="0"/>
          <w:tab w:val="left" w:pos="709"/>
          <w:tab w:val="left" w:pos="1134"/>
          <w:tab w:val="left" w:pos="1276"/>
          <w:tab w:val="left" w:pos="1560"/>
        </w:tabs>
        <w:suppressAutoHyphens/>
        <w:spacing w:after="0" w:line="240" w:lineRule="auto"/>
        <w:ind w:left="0" w:firstLine="709"/>
        <w:jc w:val="both"/>
        <w:rPr>
          <w:rFonts w:ascii="Verdana" w:hAnsi="Verdana"/>
          <w:sz w:val="24"/>
          <w:szCs w:val="24"/>
        </w:rPr>
      </w:pPr>
      <w:r w:rsidRPr="00CA7823">
        <w:rPr>
          <w:rFonts w:ascii="Verdana" w:hAnsi="Verdana"/>
          <w:sz w:val="24"/>
          <w:szCs w:val="24"/>
        </w:rPr>
        <w:t>iki</w:t>
      </w:r>
      <w:r w:rsidR="008F2534" w:rsidRPr="00CA7823">
        <w:rPr>
          <w:rFonts w:ascii="Verdana" w:hAnsi="Verdana"/>
          <w:sz w:val="24"/>
          <w:szCs w:val="24"/>
        </w:rPr>
        <w:t xml:space="preserve"> pasiūlymų pateikimo termino pabaigos naudodamasis CVP IS priemonėmis pateikti užšifruotą pasiūlymą (užšifruojamas visas pasiūlymas arba </w:t>
      </w:r>
      <w:r w:rsidR="008F2534" w:rsidRPr="00CA7823">
        <w:rPr>
          <w:rFonts w:ascii="Verdana" w:hAnsi="Verdana"/>
          <w:sz w:val="24"/>
          <w:szCs w:val="24"/>
        </w:rPr>
        <w:lastRenderedPageBreak/>
        <w:t xml:space="preserve">pasiūlymo dokumentas, kuriame nurodyta pasiūlymo kaina). Instrukcija, kaip tiekėjui užšifruoti pasiūlymą galima rasti interneto svetainėje </w:t>
      </w:r>
      <w:hyperlink r:id="rId26" w:history="1">
        <w:r w:rsidR="008F2534" w:rsidRPr="00CA7823">
          <w:rPr>
            <w:rStyle w:val="Hipersaitas"/>
            <w:rFonts w:ascii="Verdana" w:hAnsi="Verdana" w:cs="Arial Unicode MS"/>
            <w:sz w:val="24"/>
            <w:szCs w:val="24"/>
          </w:rPr>
          <w:t>https://vpt.lrv.lt/uploads/vpt/documents/files/LT_versija/CVP_IS/Mokymu_medziaga/Tiekejams/Uzsifravimo_instrukcija.pdf</w:t>
        </w:r>
      </w:hyperlink>
      <w:r w:rsidR="00CA7823" w:rsidRPr="00CA7823">
        <w:rPr>
          <w:rFonts w:ascii="Verdana" w:hAnsi="Verdana"/>
          <w:sz w:val="24"/>
          <w:szCs w:val="24"/>
        </w:rPr>
        <w:t>.</w:t>
      </w:r>
    </w:p>
    <w:p w14:paraId="4AF08BEB" w14:textId="568F1F94" w:rsidR="004F7A0E" w:rsidRPr="00CA7823" w:rsidRDefault="005A460C">
      <w:pPr>
        <w:pStyle w:val="Sraopastraipa"/>
        <w:numPr>
          <w:ilvl w:val="2"/>
          <w:numId w:val="28"/>
        </w:numPr>
        <w:tabs>
          <w:tab w:val="left" w:pos="0"/>
          <w:tab w:val="left" w:pos="709"/>
          <w:tab w:val="left" w:pos="1134"/>
          <w:tab w:val="left" w:pos="1276"/>
          <w:tab w:val="left" w:pos="1560"/>
        </w:tabs>
        <w:suppressAutoHyphens/>
        <w:spacing w:after="0" w:line="240" w:lineRule="auto"/>
        <w:ind w:left="0" w:firstLine="709"/>
        <w:jc w:val="both"/>
        <w:rPr>
          <w:rFonts w:ascii="Verdana" w:hAnsi="Verdana"/>
          <w:sz w:val="24"/>
          <w:szCs w:val="24"/>
        </w:rPr>
      </w:pPr>
      <w:r w:rsidRPr="00CA7823">
        <w:rPr>
          <w:rFonts w:ascii="Verdana" w:hAnsi="Verdana"/>
          <w:sz w:val="24"/>
          <w:szCs w:val="24"/>
        </w:rPr>
        <w:t>per 30 min. nuo pasiūlymų pateikimo termino pabaigos CVP IS susirašinėjimo priemonėmis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4F7A0E" w:rsidRPr="00CA7823">
        <w:rPr>
          <w:rFonts w:ascii="Verdana" w:hAnsi="Verdana"/>
          <w:color w:val="00000A"/>
          <w:sz w:val="24"/>
          <w:szCs w:val="24"/>
        </w:rPr>
        <w:t>).</w:t>
      </w:r>
    </w:p>
    <w:p w14:paraId="0EBD1D56" w14:textId="77777777" w:rsidR="00B842BC" w:rsidRPr="00CA7823" w:rsidRDefault="00B842BC">
      <w:pPr>
        <w:pStyle w:val="Sraopastraipa"/>
        <w:numPr>
          <w:ilvl w:val="1"/>
          <w:numId w:val="28"/>
        </w:numPr>
        <w:tabs>
          <w:tab w:val="left" w:pos="0"/>
          <w:tab w:val="left" w:pos="709"/>
        </w:tabs>
        <w:suppressAutoHyphens/>
        <w:spacing w:after="0" w:line="240" w:lineRule="auto"/>
        <w:ind w:left="0" w:firstLine="709"/>
        <w:jc w:val="both"/>
        <w:rPr>
          <w:rFonts w:ascii="Verdana" w:hAnsi="Verdana"/>
          <w:sz w:val="24"/>
          <w:szCs w:val="24"/>
        </w:rPr>
      </w:pPr>
      <w:r w:rsidRPr="00CA7823">
        <w:rPr>
          <w:rFonts w:ascii="Verdana" w:hAnsi="Verdana"/>
          <w:sz w:val="24"/>
          <w:szCs w:val="24"/>
        </w:rPr>
        <w:t xml:space="preserve">Tiekėjui užšifravus visą pasiūlymą ir iki pirminio susipažinimo su CVP IS priemonėmis pateiktais pasiūlymais procedūros (posėdžio) pradžios nepateikus (dėl jo paties kaltės) slaptažodžio arba pateikus neteisingą slaptažodį, kuriuo naudodamasi </w:t>
      </w:r>
      <w:r w:rsidRPr="00CA7823">
        <w:rPr>
          <w:rFonts w:ascii="Verdana" w:hAnsi="Verdana"/>
          <w:kern w:val="16"/>
          <w:sz w:val="24"/>
          <w:szCs w:val="24"/>
        </w:rPr>
        <w:t xml:space="preserve">Perkančioji organizacija </w:t>
      </w:r>
      <w:r w:rsidRPr="00CA7823">
        <w:rPr>
          <w:rFonts w:ascii="Verdana" w:hAnsi="Verdana"/>
          <w:sz w:val="24"/>
          <w:szCs w:val="24"/>
        </w:rPr>
        <w:t xml:space="preserve">negalėjo iššifruoti pasiūlymo, pasiūlymas laikomas nepateiktu ir nėra vertinamas. Jeigu nurodytu atveju tiekėjas užšifravo tik pasiūlymo dokumentą, kuriame nurodyta pasiūlymo kaina, o kitus pasiūlymo dokumentus pateikė neužšifruotus – </w:t>
      </w:r>
      <w:r w:rsidRPr="00CA7823">
        <w:rPr>
          <w:rFonts w:ascii="Verdana" w:hAnsi="Verdana"/>
          <w:kern w:val="16"/>
          <w:sz w:val="24"/>
          <w:szCs w:val="24"/>
        </w:rPr>
        <w:t xml:space="preserve">Perkančioji organizacija </w:t>
      </w:r>
      <w:r w:rsidRPr="00CA7823">
        <w:rPr>
          <w:rFonts w:ascii="Verdana" w:hAnsi="Verdana"/>
          <w:sz w:val="24"/>
          <w:szCs w:val="24"/>
        </w:rPr>
        <w:t>tiekėjo pasiūlymą atmeta kaip neatitinkantį pirkimo dokumentuose nustatytų reikalavimų (tiekėjas nepateikė pasiūlymo kainos).</w:t>
      </w:r>
    </w:p>
    <w:p w14:paraId="081B1DA0" w14:textId="5CF191CC" w:rsidR="00B842BC" w:rsidRPr="00527F31" w:rsidRDefault="00B842BC" w:rsidP="00FF19FA">
      <w:pPr>
        <w:pStyle w:val="Body2"/>
        <w:tabs>
          <w:tab w:val="left" w:pos="1260"/>
        </w:tabs>
        <w:spacing w:after="0"/>
        <w:ind w:left="720"/>
        <w:rPr>
          <w:rFonts w:ascii="Verdana" w:hAnsi="Verdana" w:cs="Times New Roman"/>
          <w:sz w:val="24"/>
          <w:szCs w:val="24"/>
          <w:lang w:val="lt-LT"/>
        </w:rPr>
      </w:pPr>
    </w:p>
    <w:p w14:paraId="134C2B24"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27" w:name="_Toc488998673"/>
      <w:bookmarkStart w:id="28" w:name="_Toc513079"/>
      <w:bookmarkStart w:id="29" w:name="_Toc213770352"/>
      <w:bookmarkEnd w:id="27"/>
      <w:r w:rsidRPr="00527F31">
        <w:rPr>
          <w:rFonts w:ascii="Verdana" w:hAnsi="Verdana" w:cs="Times New Roman"/>
          <w:color w:val="auto"/>
          <w:sz w:val="24"/>
          <w:szCs w:val="24"/>
          <w:lang w:val="lt-LT"/>
        </w:rPr>
        <w:t>PASIŪLYMŲ GALIOJIMO UŽTIKRINIMAS</w:t>
      </w:r>
      <w:bookmarkEnd w:id="28"/>
      <w:bookmarkEnd w:id="29"/>
    </w:p>
    <w:p w14:paraId="6C1FB767" w14:textId="77777777" w:rsidR="00B842BC" w:rsidRPr="00527F31" w:rsidRDefault="00B842BC" w:rsidP="00FF19FA">
      <w:pPr>
        <w:pStyle w:val="Body2"/>
        <w:spacing w:after="0"/>
        <w:rPr>
          <w:rFonts w:ascii="Verdana" w:hAnsi="Verdana" w:cs="Times New Roman"/>
          <w:b/>
          <w:bCs/>
          <w:color w:val="00000A"/>
          <w:sz w:val="24"/>
          <w:szCs w:val="24"/>
          <w:lang w:val="lt-LT"/>
        </w:rPr>
      </w:pPr>
    </w:p>
    <w:p w14:paraId="01A4AD97" w14:textId="03FBEA54" w:rsidR="00B842BC" w:rsidRPr="00527F31" w:rsidRDefault="004913FE">
      <w:pPr>
        <w:pStyle w:val="Body2"/>
        <w:numPr>
          <w:ilvl w:val="1"/>
          <w:numId w:val="29"/>
        </w:numPr>
        <w:spacing w:after="0"/>
        <w:ind w:left="0" w:firstLine="709"/>
        <w:rPr>
          <w:rFonts w:ascii="Verdana" w:hAnsi="Verdana"/>
          <w:color w:val="auto"/>
          <w:sz w:val="24"/>
          <w:szCs w:val="24"/>
          <w:lang w:val="lt-LT"/>
        </w:rPr>
      </w:pPr>
      <w:bookmarkStart w:id="30" w:name="_Toc488998674"/>
      <w:bookmarkEnd w:id="30"/>
      <w:r w:rsidRPr="00527F31">
        <w:rPr>
          <w:rFonts w:ascii="Verdana" w:hAnsi="Verdana" w:cs="Times New Roman"/>
          <w:color w:val="auto"/>
          <w:sz w:val="24"/>
          <w:szCs w:val="24"/>
          <w:lang w:val="lt-LT"/>
        </w:rPr>
        <w:t xml:space="preserve"> Pasiūlymo galiojimo užtikrinimas nereikalaujamas.</w:t>
      </w:r>
    </w:p>
    <w:p w14:paraId="5AEEF9DC" w14:textId="77777777" w:rsidR="002A11EB" w:rsidRPr="00527F31" w:rsidRDefault="002A11EB" w:rsidP="002A11EB">
      <w:pPr>
        <w:pStyle w:val="Body2"/>
        <w:spacing w:after="0"/>
        <w:rPr>
          <w:rFonts w:ascii="Verdana" w:hAnsi="Verdana" w:cs="Times New Roman"/>
          <w:color w:val="00000A"/>
          <w:sz w:val="24"/>
          <w:szCs w:val="24"/>
          <w:lang w:val="lt-LT"/>
        </w:rPr>
      </w:pPr>
    </w:p>
    <w:p w14:paraId="25A420F8"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1" w:name="_Toc488998675"/>
      <w:bookmarkStart w:id="32" w:name="_Toc513081"/>
      <w:bookmarkStart w:id="33" w:name="_Toc213770353"/>
      <w:bookmarkEnd w:id="31"/>
      <w:r w:rsidRPr="00527F31">
        <w:rPr>
          <w:rFonts w:ascii="Verdana" w:hAnsi="Verdana" w:cs="Times New Roman"/>
          <w:color w:val="auto"/>
          <w:sz w:val="24"/>
          <w:szCs w:val="24"/>
          <w:lang w:val="lt-LT"/>
        </w:rPr>
        <w:t>PIRKIMO DOKUMENTŲ PAAIŠKINIMAS IR PATIKSLINIMAS</w:t>
      </w:r>
      <w:bookmarkEnd w:id="32"/>
      <w:bookmarkEnd w:id="33"/>
    </w:p>
    <w:p w14:paraId="24919CE5" w14:textId="77777777" w:rsidR="00B842BC" w:rsidRPr="00527F31" w:rsidRDefault="00B842BC" w:rsidP="00FF19FA">
      <w:pPr>
        <w:pStyle w:val="Pagrindinistekstas"/>
        <w:spacing w:after="0" w:line="240" w:lineRule="auto"/>
        <w:rPr>
          <w:rFonts w:ascii="Verdana" w:hAnsi="Verdana"/>
        </w:rPr>
      </w:pPr>
    </w:p>
    <w:p w14:paraId="024CD761" w14:textId="26BA4E61" w:rsidR="004913FE" w:rsidRPr="00527F31" w:rsidRDefault="004913FE">
      <w:pPr>
        <w:pStyle w:val="Sraopastraipa"/>
        <w:numPr>
          <w:ilvl w:val="1"/>
          <w:numId w:val="23"/>
        </w:numPr>
        <w:tabs>
          <w:tab w:val="clear" w:pos="789"/>
        </w:tabs>
        <w:spacing w:after="0" w:line="240" w:lineRule="auto"/>
        <w:ind w:left="0" w:firstLine="709"/>
        <w:jc w:val="both"/>
        <w:rPr>
          <w:rFonts w:ascii="Verdana" w:hAnsi="Verdana"/>
          <w:sz w:val="24"/>
          <w:szCs w:val="24"/>
        </w:rPr>
      </w:pPr>
      <w:r w:rsidRPr="00527F31">
        <w:rPr>
          <w:rFonts w:ascii="Verdana" w:hAnsi="Verdana"/>
          <w:sz w:val="24"/>
          <w:szCs w:val="24"/>
        </w:rPr>
        <w:t>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527F31">
        <w:rPr>
          <w:rFonts w:ascii="Verdana" w:hAnsi="Verdana" w:cstheme="minorHAnsi"/>
          <w:sz w:val="24"/>
          <w:szCs w:val="24"/>
        </w:rPr>
        <w:t xml:space="preserve"> jie skelbiami CVP IS priemonėmis</w:t>
      </w:r>
      <w:r w:rsidRPr="00527F31">
        <w:rPr>
          <w:rFonts w:ascii="Verdana" w:hAnsi="Verdana"/>
          <w:sz w:val="24"/>
          <w:szCs w:val="24"/>
        </w:rPr>
        <w:t xml:space="preserve"> </w:t>
      </w:r>
      <w:r w:rsidRPr="00527F31">
        <w:rPr>
          <w:rFonts w:ascii="Verdana" w:hAnsi="Verdana" w:cstheme="minorHAnsi"/>
          <w:sz w:val="24"/>
          <w:szCs w:val="24"/>
        </w:rPr>
        <w:t>bei apie juos informuojami prie pirkimo prisijungę tiekėjai.</w:t>
      </w:r>
      <w:r w:rsidRPr="00527F31">
        <w:rPr>
          <w:rFonts w:ascii="Verdana" w:hAnsi="Verdana"/>
          <w:sz w:val="24"/>
          <w:szCs w:val="24"/>
        </w:rPr>
        <w:t xml:space="preserve"> Tiekėjui prieš teikiant pasiūlymą rekomenduojama pasitikrinti, ar </w:t>
      </w:r>
      <w:r w:rsidR="00641444" w:rsidRPr="00527F31">
        <w:rPr>
          <w:rFonts w:ascii="Verdana" w:hAnsi="Verdana"/>
          <w:sz w:val="24"/>
          <w:szCs w:val="24"/>
        </w:rPr>
        <w:t>P</w:t>
      </w:r>
      <w:r w:rsidRPr="00527F31">
        <w:rPr>
          <w:rFonts w:ascii="Verdana" w:hAnsi="Verdana"/>
          <w:sz w:val="24"/>
          <w:szCs w:val="24"/>
        </w:rPr>
        <w:t>erkančioji organizacija nėra paskelbusi pirkimo dokumentų paaiškinimų, patikslinimų, o ir jei tokių yra, pasitikrinti, ar anksčiau pateiktas pasiūlymas atitinka naujausius paskelbtus reikalavimus ir, ar reikia patikslinti pasiūlymą.</w:t>
      </w:r>
    </w:p>
    <w:p w14:paraId="58EF65CD" w14:textId="77777777" w:rsidR="004913FE" w:rsidRPr="00527F31" w:rsidRDefault="004913FE">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kern w:val="16"/>
          <w:sz w:val="24"/>
          <w:szCs w:val="24"/>
        </w:rPr>
        <w:t>Perkančioji organizacija atsako tik CVP IS susirašinėjimo priemonėmis į kiekvieną tiekėjo rašytinį prašymą dėl pirkimo dokumentų, jei prašymas yra pateiktas likus ne mažiau kaip 2 darbo dienoms iki pasiūlymų pateikimo termino pabaigos, jei jų paprašyta laiku. Tiekėjo prašymu, (pateiktu tik CVP IS susirašinėjimo priemonėmis) papildomi pirkimo dokumentai (paaiškinimai ar pataisymai) pateikiami CVP IS priemonėmis ne vėliau kaip likus 1 darbo dienai iki pasiūlymų pateikimo termino pabaigos, jei jų paprašyta laiku. Paaiškinimai ar pataisymai yra neatsiejama pirkimo dokumentų dalis.</w:t>
      </w:r>
    </w:p>
    <w:p w14:paraId="732140D7" w14:textId="77777777" w:rsidR="004913FE" w:rsidRPr="004E61B5" w:rsidRDefault="004913FE">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527F31">
        <w:rPr>
          <w:rFonts w:ascii="Verdana" w:hAnsi="Verdana"/>
          <w:color w:val="00000A"/>
          <w:sz w:val="24"/>
          <w:szCs w:val="24"/>
        </w:rPr>
        <w:lastRenderedPageBreak/>
        <w:t xml:space="preserve">Perkančioji organizacija, paaiškindama ar pataisydama pirkimo dokumentus, privalo užtikrinti tiekėjų anonimiškumą, t. y. privalo užtikrinti, kad tiekėjas nesužinotų kitų tiekėjų, dalyvaujančių pirkimo procedūrose, pavadinimų ir kitų rekvizitų. </w:t>
      </w:r>
      <w:r w:rsidRPr="00527F31">
        <w:rPr>
          <w:rFonts w:ascii="Verdana" w:hAnsi="Verdana" w:cstheme="minorHAnsi"/>
          <w:sz w:val="24"/>
          <w:szCs w:val="24"/>
        </w:rPr>
        <w:t>Jei perkančioji organizacija paaiškinimų ar patikslinimų nepateikia iki 8.2 punkto nurodyto termino (tiekėjui laiku pateikus prašymą paaiškinti, patikslinti), pasiūlymų pateikimo terminas yra nukeliamas ne trumpesniam laikui nei tiek, kiek vėluojama juos pateikti.</w:t>
      </w:r>
    </w:p>
    <w:p w14:paraId="55E6632D" w14:textId="77777777" w:rsidR="004E61B5" w:rsidRPr="0031054A" w:rsidRDefault="004E61B5">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4E61B5">
        <w:rPr>
          <w:rFonts w:ascii="Verdana" w:hAnsi="Verdana"/>
          <w:sz w:val="24"/>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likus 1 darbo dienai iki pasiūlymų pateikimo termino pabaigos, Perkančioji organizacija nukels pasiūlymų pateikimo terminą. Jei bus tikslinama skelbime paskelbta informacija, Perkančioji organizacija patikslins skelbimą ir, esant reikalui, pratęs pasiūlymų </w:t>
      </w:r>
      <w:r w:rsidRPr="0031054A">
        <w:rPr>
          <w:rFonts w:ascii="Verdana" w:hAnsi="Verdana"/>
          <w:sz w:val="24"/>
          <w:szCs w:val="24"/>
        </w:rPr>
        <w:t>pateikimo terminą protingumo kriterijų atitinkančiam laikotarpiui.</w:t>
      </w:r>
    </w:p>
    <w:p w14:paraId="1B1CF35F" w14:textId="13F35F6B" w:rsidR="004E61B5" w:rsidRPr="0031054A" w:rsidRDefault="004E61B5">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31054A">
        <w:rPr>
          <w:rFonts w:ascii="Verdana" w:hAnsi="Verdana"/>
          <w:sz w:val="24"/>
          <w:szCs w:val="24"/>
        </w:rPr>
        <w:t xml:space="preserve">Jei pateikti paaiškinimai ar patikslinimai iš esmės keičia pirkimo dokumentuose nustatytus pirkimo objektui keliamus reikalavimus, </w:t>
      </w:r>
      <w:r w:rsidR="00174672">
        <w:rPr>
          <w:rFonts w:ascii="Verdana" w:hAnsi="Verdana"/>
          <w:sz w:val="24"/>
          <w:szCs w:val="24"/>
        </w:rPr>
        <w:t>r</w:t>
      </w:r>
      <w:r w:rsidRPr="0031054A">
        <w:rPr>
          <w:rFonts w:ascii="Verdana" w:hAnsi="Verdana"/>
          <w:sz w:val="24"/>
          <w:szCs w:val="24"/>
        </w:rPr>
        <w:t>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0A1C02AC" w14:textId="66C3B879" w:rsidR="004E61B5" w:rsidRPr="0031054A" w:rsidRDefault="004E61B5">
      <w:pPr>
        <w:pStyle w:val="Sraopastraipa"/>
        <w:numPr>
          <w:ilvl w:val="1"/>
          <w:numId w:val="23"/>
        </w:numPr>
        <w:tabs>
          <w:tab w:val="clear" w:pos="789"/>
        </w:tabs>
        <w:spacing w:after="0" w:line="240" w:lineRule="auto"/>
        <w:ind w:left="0" w:firstLine="709"/>
        <w:jc w:val="both"/>
        <w:rPr>
          <w:rFonts w:ascii="Verdana" w:eastAsia="Arial Unicode MS" w:hAnsi="Verdana"/>
          <w:color w:val="00000A"/>
          <w:sz w:val="24"/>
          <w:szCs w:val="24"/>
        </w:rPr>
      </w:pPr>
      <w:r w:rsidRPr="0031054A">
        <w:rPr>
          <w:rFonts w:ascii="Verdana" w:hAnsi="Verdana"/>
          <w:sz w:val="24"/>
          <w:szCs w:val="24"/>
        </w:rPr>
        <w:t>Bet kokia informacija, pirkimo sąlygų paaiškinimai, pranešimai ar kitas Perkančiosios organizacijos ir tiekėjo susirašinėjimas yra vykdomas tik CVP IS susirašinėjimo priemonėmis.</w:t>
      </w:r>
    </w:p>
    <w:p w14:paraId="210B3A87" w14:textId="460A66C0" w:rsidR="004913FE" w:rsidRPr="0031054A" w:rsidRDefault="004913FE" w:rsidP="004E61B5">
      <w:pPr>
        <w:jc w:val="both"/>
        <w:rPr>
          <w:rFonts w:ascii="Verdana" w:hAnsi="Verdana"/>
        </w:rPr>
      </w:pPr>
    </w:p>
    <w:p w14:paraId="12661BCC" w14:textId="77777777" w:rsidR="00B842BC" w:rsidRPr="0031054A" w:rsidRDefault="00B842BC" w:rsidP="008129D4">
      <w:pPr>
        <w:pStyle w:val="Antrat"/>
        <w:numPr>
          <w:ilvl w:val="0"/>
          <w:numId w:val="11"/>
        </w:numPr>
        <w:jc w:val="center"/>
        <w:rPr>
          <w:rFonts w:ascii="Verdana" w:hAnsi="Verdana" w:cs="Times New Roman"/>
          <w:color w:val="auto"/>
          <w:sz w:val="24"/>
          <w:szCs w:val="24"/>
          <w:lang w:val="lt-LT"/>
        </w:rPr>
      </w:pPr>
      <w:bookmarkStart w:id="34" w:name="_Toc488998676"/>
      <w:bookmarkStart w:id="35" w:name="_Toc513082"/>
      <w:bookmarkStart w:id="36" w:name="_Toc213770354"/>
      <w:bookmarkEnd w:id="34"/>
      <w:r w:rsidRPr="0031054A">
        <w:rPr>
          <w:rFonts w:ascii="Verdana" w:hAnsi="Verdana" w:cs="Times New Roman"/>
          <w:color w:val="auto"/>
          <w:sz w:val="24"/>
          <w:szCs w:val="24"/>
          <w:lang w:val="lt-LT"/>
        </w:rPr>
        <w:t>SUSIPAŽINIMAS SU GAUTAIS PASIŪLYMAIS</w:t>
      </w:r>
      <w:bookmarkEnd w:id="35"/>
      <w:bookmarkEnd w:id="36"/>
    </w:p>
    <w:p w14:paraId="72451478" w14:textId="77777777" w:rsidR="00B842BC" w:rsidRPr="0031054A" w:rsidRDefault="00B842BC" w:rsidP="00FF19FA">
      <w:pPr>
        <w:pStyle w:val="Body2"/>
        <w:spacing w:after="0"/>
        <w:rPr>
          <w:rFonts w:ascii="Verdana" w:hAnsi="Verdana" w:cs="Times New Roman"/>
          <w:color w:val="00000A"/>
          <w:sz w:val="24"/>
          <w:szCs w:val="24"/>
          <w:lang w:val="lt-LT"/>
        </w:rPr>
      </w:pPr>
    </w:p>
    <w:p w14:paraId="75EC7C3F" w14:textId="21735620" w:rsidR="0084080F" w:rsidRPr="0031054A" w:rsidRDefault="0084080F">
      <w:pPr>
        <w:pStyle w:val="Sraopastraipa"/>
        <w:numPr>
          <w:ilvl w:val="1"/>
          <w:numId w:val="36"/>
        </w:numPr>
        <w:tabs>
          <w:tab w:val="left" w:pos="0"/>
          <w:tab w:val="left" w:pos="709"/>
        </w:tabs>
        <w:suppressAutoHyphens/>
        <w:spacing w:after="0" w:line="240" w:lineRule="auto"/>
        <w:ind w:left="0" w:firstLine="709"/>
        <w:jc w:val="both"/>
        <w:rPr>
          <w:rFonts w:ascii="Verdana" w:hAnsi="Verdana"/>
          <w:sz w:val="24"/>
          <w:szCs w:val="24"/>
        </w:rPr>
      </w:pPr>
      <w:r w:rsidRPr="0031054A">
        <w:rPr>
          <w:rFonts w:ascii="Verdana" w:hAnsi="Verdana"/>
          <w:sz w:val="24"/>
          <w:szCs w:val="24"/>
        </w:rPr>
        <w:t>Su CVP</w:t>
      </w:r>
      <w:r w:rsidR="00A16963" w:rsidRPr="0031054A">
        <w:rPr>
          <w:rFonts w:ascii="Verdana" w:hAnsi="Verdana"/>
          <w:sz w:val="24"/>
          <w:szCs w:val="24"/>
        </w:rPr>
        <w:t xml:space="preserve"> </w:t>
      </w:r>
      <w:r w:rsidRPr="0031054A">
        <w:rPr>
          <w:rFonts w:ascii="Verdana" w:hAnsi="Verdana"/>
          <w:sz w:val="24"/>
          <w:szCs w:val="24"/>
        </w:rPr>
        <w:t xml:space="preserve">IS priemonėmis gautais pasiūlymais susipažįstama naudojantis CVP IS priemonėmis. Susipažinimas su CVP IS priemonėmis gautais pasiūlymais </w:t>
      </w:r>
      <w:r w:rsidR="00EC3205" w:rsidRPr="0031054A">
        <w:rPr>
          <w:rFonts w:ascii="Verdana" w:hAnsi="Verdana"/>
          <w:sz w:val="24"/>
          <w:szCs w:val="24"/>
        </w:rPr>
        <w:t>pradedamas</w:t>
      </w:r>
      <w:r w:rsidRPr="0031054A">
        <w:rPr>
          <w:rFonts w:ascii="Verdana" w:hAnsi="Verdana"/>
          <w:sz w:val="24"/>
          <w:szCs w:val="24"/>
        </w:rPr>
        <w:t xml:space="preserve"> </w:t>
      </w:r>
      <w:r w:rsidRPr="0031054A">
        <w:rPr>
          <w:rFonts w:ascii="Verdana" w:hAnsi="Verdana"/>
          <w:b/>
          <w:bCs/>
          <w:sz w:val="24"/>
          <w:szCs w:val="24"/>
        </w:rPr>
        <w:t>pirkimo skelbime nurodyta data ir laiku</w:t>
      </w:r>
      <w:r w:rsidRPr="0031054A">
        <w:rPr>
          <w:rFonts w:ascii="Verdana" w:hAnsi="Verdana"/>
          <w:sz w:val="24"/>
          <w:szCs w:val="24"/>
        </w:rPr>
        <w:t>.</w:t>
      </w:r>
    </w:p>
    <w:p w14:paraId="0C67766D" w14:textId="2FFEC81D" w:rsidR="0084080F" w:rsidRPr="00C07E10" w:rsidRDefault="0084080F">
      <w:pPr>
        <w:pStyle w:val="Sraopastraipa"/>
        <w:numPr>
          <w:ilvl w:val="1"/>
          <w:numId w:val="36"/>
        </w:numPr>
        <w:tabs>
          <w:tab w:val="left" w:pos="0"/>
          <w:tab w:val="left" w:pos="709"/>
        </w:tabs>
        <w:suppressAutoHyphens/>
        <w:spacing w:after="0" w:line="240" w:lineRule="auto"/>
        <w:ind w:left="0" w:firstLine="709"/>
        <w:jc w:val="both"/>
        <w:rPr>
          <w:rFonts w:ascii="Verdana" w:hAnsi="Verdana"/>
          <w:sz w:val="24"/>
          <w:szCs w:val="24"/>
        </w:rPr>
      </w:pPr>
      <w:r w:rsidRPr="0031054A">
        <w:rPr>
          <w:rFonts w:ascii="Verdana" w:hAnsi="Verdana"/>
          <w:sz w:val="24"/>
          <w:szCs w:val="24"/>
        </w:rPr>
        <w:t>Tiekėjai nedalyvauja</w:t>
      </w:r>
      <w:r w:rsidRPr="00C07E10">
        <w:rPr>
          <w:rFonts w:ascii="Verdana" w:hAnsi="Verdana"/>
          <w:sz w:val="24"/>
          <w:szCs w:val="24"/>
        </w:rPr>
        <w:t xml:space="preserve"> Komisijos posėdžiuose, kuriuose susipažįstama su elektroninėmis priemonėmis pateiktais pasiūlymais, atliekamos pasiūlymų nagrinėjimo, vertinimo ir palyginimo procedūros. Komisijos posėdžiuose stebėtojai nedalyvauja.</w:t>
      </w:r>
    </w:p>
    <w:p w14:paraId="3F3AD2F1" w14:textId="77777777" w:rsidR="00B842BC" w:rsidRPr="00527F31" w:rsidRDefault="00B842BC" w:rsidP="00FF19FA">
      <w:pPr>
        <w:pStyle w:val="Body2"/>
        <w:spacing w:after="0"/>
        <w:rPr>
          <w:rFonts w:ascii="Verdana" w:hAnsi="Verdana" w:cs="Times New Roman"/>
          <w:sz w:val="24"/>
          <w:szCs w:val="24"/>
          <w:lang w:val="lt-LT"/>
        </w:rPr>
      </w:pPr>
    </w:p>
    <w:p w14:paraId="4EBB3FD1"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37" w:name="_Toc488998677"/>
      <w:bookmarkStart w:id="38" w:name="_Toc513083"/>
      <w:bookmarkStart w:id="39" w:name="_Toc213770355"/>
      <w:bookmarkEnd w:id="37"/>
      <w:r w:rsidRPr="00527F31">
        <w:rPr>
          <w:rFonts w:ascii="Verdana" w:hAnsi="Verdana" w:cs="Times New Roman"/>
          <w:color w:val="auto"/>
          <w:sz w:val="24"/>
          <w:szCs w:val="24"/>
          <w:lang w:val="lt-LT"/>
        </w:rPr>
        <w:t>PASIŪLYMŲ NAGRINĖJIMAS</w:t>
      </w:r>
      <w:bookmarkEnd w:id="38"/>
      <w:bookmarkEnd w:id="39"/>
    </w:p>
    <w:p w14:paraId="30DCDD29" w14:textId="578DE48D" w:rsidR="00017C0D" w:rsidRPr="00527F31" w:rsidRDefault="00017C0D" w:rsidP="00FF19FA">
      <w:pPr>
        <w:pStyle w:val="Body2"/>
        <w:tabs>
          <w:tab w:val="left" w:pos="1260"/>
        </w:tabs>
        <w:spacing w:after="0"/>
        <w:rPr>
          <w:rFonts w:ascii="Verdana" w:hAnsi="Verdana" w:cs="Times New Roman"/>
          <w:sz w:val="24"/>
          <w:szCs w:val="24"/>
          <w:lang w:val="lt-LT"/>
        </w:rPr>
      </w:pPr>
    </w:p>
    <w:p w14:paraId="55A85E67" w14:textId="75273928"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cs="Arial Unicode MS"/>
          <w:color w:val="000000"/>
          <w:sz w:val="24"/>
          <w:szCs w:val="24"/>
          <w:lang w:eastAsia="lt-LT"/>
        </w:rPr>
        <w:t>Kadangi Perkančioji organizacija šiame pirkime ekonomiškai naudingiausią pasiūlymą išrinks pagal kainos kriterijų, ji, vadovaudamasi Aprašo 24.3.12.12 punktu, pirkimo sąlygų 10.2 punkte nustatyta tvarka vertins tik tą pasiūlymą, kuris nustatomas kaip galimas laimėtojas. Jei įvertinus tokį pasiūlymą paaiškės, kad jis negali būti pripažintas laimėtoju, kaip tai numatyta Aprašo 24.3.14 punkte, jo pasiūlymas bus atmetamas, vadovaujantis pirkimo sąlygų 11.1 punkto nuostatomis, ir toliau bus tikrinamas pasiūlymas, kuris galėtų būti antras pagal ekonominį pasiūlymo naudingumą. Tokia seka būtų kartojama, kol nustatomas laimėjęs pasiūlymas ar atmetami visi gauti pasiūlymai.</w:t>
      </w:r>
    </w:p>
    <w:p w14:paraId="373A70C2" w14:textId="145F1D6A" w:rsidR="004913FE" w:rsidRPr="00BC51A4" w:rsidRDefault="00A34F42">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b/>
          <w:bCs/>
          <w:sz w:val="24"/>
          <w:szCs w:val="24"/>
        </w:rPr>
        <w:lastRenderedPageBreak/>
        <w:t>Pateiktą ekonomiškai naudingiausią pasiūlymą nagrinėja, vertina ir palygina Komisija šia tvarka</w:t>
      </w:r>
      <w:r w:rsidR="004913FE" w:rsidRPr="00BC51A4">
        <w:rPr>
          <w:rFonts w:ascii="Verdana" w:hAnsi="Verdana"/>
          <w:sz w:val="24"/>
          <w:szCs w:val="24"/>
        </w:rPr>
        <w:t>:</w:t>
      </w:r>
    </w:p>
    <w:p w14:paraId="58048610"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eastAsia="Times New Roman" w:hAnsi="Verdana"/>
          <w:color w:val="00000A"/>
          <w:sz w:val="24"/>
          <w:szCs w:val="24"/>
        </w:rPr>
        <w:t>įvertina Europos bendrajame viešųjų pirkimų dokumente pateiktą informaciją ir ne vėliau kaip per 3 darbo dienas raštu praneša apie šio patikrinimo rezultatus;</w:t>
      </w:r>
    </w:p>
    <w:p w14:paraId="4097E782"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nagrinėja, ar pasiūlymas atitinka pirkimo dokumentuose nustatytus reikalavimus, nesusijusius su pirkimo objektu;</w:t>
      </w:r>
    </w:p>
    <w:p w14:paraId="779D84F5"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7102A73B"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 xml:space="preserve">tikrina, ar ekonomiškai naudingiausią pasiūlymą pateikusio tiekėjo nebuvo pasiūlyta neįprastai maža kaina ir ar tiekėjas Komisijos prašymu pateikė raštišką tinkamą kainos pagrįstumo įrodymą. </w:t>
      </w:r>
      <w:bookmarkStart w:id="40" w:name="_Hlk213936094"/>
      <w:r w:rsidRPr="00BC51A4">
        <w:rPr>
          <w:rFonts w:ascii="Verdana" w:hAnsi="Verdana"/>
          <w:sz w:val="24"/>
          <w:szCs w:val="24"/>
        </w:rPr>
        <w:t>Perkančioji organizacija reikalauja, kad ekonomiškai naudingiausią pasiūlymą pateikęs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bookmarkEnd w:id="40"/>
      <w:r w:rsidRPr="00BC51A4">
        <w:rPr>
          <w:rFonts w:ascii="Verdana" w:hAnsi="Verdana"/>
          <w:sz w:val="24"/>
          <w:szCs w:val="24"/>
        </w:rPr>
        <w:t>;</w:t>
      </w:r>
      <w:bookmarkStart w:id="41" w:name="_Ref74228417"/>
    </w:p>
    <w:p w14:paraId="0DD688EF" w14:textId="13DD17B6"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galimo laimėtojo prašo pateikti pirkimo sąlygų 3.4. (</w:t>
      </w:r>
      <w:r w:rsidRPr="00BC51A4">
        <w:rPr>
          <w:rFonts w:ascii="Verdana" w:hAnsi="Verdana"/>
          <w:b/>
          <w:bCs/>
          <w:sz w:val="24"/>
          <w:szCs w:val="24"/>
        </w:rPr>
        <w:t>prašoma tik turint abejonių dėl tiekėjo patikimumo</w:t>
      </w:r>
      <w:r w:rsidRPr="00BC51A4">
        <w:rPr>
          <w:rFonts w:ascii="Verdana" w:hAnsi="Verdana"/>
          <w:sz w:val="24"/>
          <w:szCs w:val="24"/>
        </w:rPr>
        <w:t xml:space="preserve">), punkte nurodytus dokumentus ir patikrina, ar nėra pirkimo sąlygų 3.4. punkte nustatytų pašalinimo pagrindų </w:t>
      </w:r>
      <w:r w:rsidRPr="00BC51A4">
        <w:rPr>
          <w:rFonts w:ascii="Verdana" w:hAnsi="Verdana"/>
          <w:kern w:val="16"/>
          <w:sz w:val="24"/>
          <w:szCs w:val="24"/>
        </w:rPr>
        <w:t>(nereikalaujama, jei nėra</w:t>
      </w:r>
      <w:r w:rsidRPr="00BC51A4">
        <w:rPr>
          <w:rFonts w:ascii="Verdana" w:hAnsi="Verdana"/>
          <w:sz w:val="24"/>
          <w:szCs w:val="24"/>
        </w:rPr>
        <w:t xml:space="preserve"> pagrįstų abejonių dėl tiekėjų patikimumo).</w:t>
      </w:r>
    </w:p>
    <w:p w14:paraId="7A4FEE18" w14:textId="1464A4ED"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w:t>
      </w:r>
      <w:hyperlink r:id="rId27" w:history="1">
        <w:r w:rsidRPr="00BC51A4">
          <w:rPr>
            <w:rStyle w:val="Hipersaitas"/>
            <w:rFonts w:ascii="Verdana" w:hAnsi="Verdana"/>
            <w:sz w:val="24"/>
            <w:szCs w:val="24"/>
          </w:rPr>
          <w:t>Viešųjų pirkimų tarnybos nustatytomis taisyklėmis</w:t>
        </w:r>
      </w:hyperlink>
      <w:r w:rsidRPr="00BC51A4">
        <w:rPr>
          <w:rFonts w:ascii="Verdana" w:hAnsi="Verdana"/>
          <w:sz w:val="24"/>
          <w:szCs w:val="24"/>
        </w:rPr>
        <w:t>.</w:t>
      </w:r>
    </w:p>
    <w:p w14:paraId="676E148A" w14:textId="77777777"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bookmarkStart w:id="42" w:name="part_62ab7d0ebdd94b57b444df09baa775a1"/>
      <w:bookmarkEnd w:id="42"/>
      <w:r w:rsidRPr="00BC51A4">
        <w:rPr>
          <w:rFonts w:ascii="Verdana" w:hAnsi="Verdana"/>
          <w:sz w:val="24"/>
          <w:szCs w:val="24"/>
        </w:rPr>
        <w:t>Pasiūlymo patikslinimas, papildymas ar paaiškinimas privalo būti pateiktas per Perkančiosios organizacijos nustatytą terminą ir negali lemti naujo pasiūlymo pateikimo, t. y. jį teikiant negali būti atliekamas esminis pasiūlymo pakeitimas.</w:t>
      </w:r>
      <w:bookmarkStart w:id="43" w:name="part_158b60606afc42dba0e6bd3737898715"/>
      <w:bookmarkEnd w:id="43"/>
      <w:r w:rsidRPr="00BC51A4">
        <w:rPr>
          <w:rFonts w:ascii="Verdana" w:hAnsi="Verdana"/>
          <w:sz w:val="24"/>
          <w:szCs w:val="24"/>
        </w:rPr>
        <w:t xml:space="preserve"> Pasiūlymo vertinimo metu nustatytos kainos ar sąnaudų apskaičiavimo klaidos privalo būti ištaisytos per Perkančiosios organizacijos nurodytą terminą, nekeičiant susipažinimo su pasiūlymais metu užfiksuotos kainos (pirkime taikoma </w:t>
      </w:r>
      <w:r w:rsidRPr="00BC51A4">
        <w:rPr>
          <w:rFonts w:ascii="Verdana" w:hAnsi="Verdana"/>
          <w:b/>
          <w:bCs/>
          <w:sz w:val="24"/>
          <w:szCs w:val="24"/>
        </w:rPr>
        <w:t xml:space="preserve">fiksuotos kainos </w:t>
      </w:r>
      <w:r w:rsidRPr="00BC51A4">
        <w:rPr>
          <w:rFonts w:ascii="Verdana" w:hAnsi="Verdana"/>
          <w:sz w:val="24"/>
          <w:szCs w:val="24"/>
        </w:rPr>
        <w:t>kainodara) ar sąnaudų:</w:t>
      </w:r>
    </w:p>
    <w:p w14:paraId="0516DBDC"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taisant aritmetines klaidas negali būti atsisakoma kainos ar sąnaudų sudedamųjų dalių, taip pat kaina ar sąnaudos negali būti papildytos naujomis sudedamosiomis dalimis;</w:t>
      </w:r>
    </w:p>
    <w:p w14:paraId="58FD45B6"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4" w:name="part_1f09e722ecfa48c38a6c4e4b6c53d4b9"/>
      <w:bookmarkEnd w:id="44"/>
      <w:r w:rsidRPr="00BC51A4">
        <w:rPr>
          <w:rFonts w:ascii="Verdana" w:hAnsi="Verdana"/>
          <w:sz w:val="24"/>
          <w:szCs w:val="24"/>
        </w:rPr>
        <w:lastRenderedPageBreak/>
        <w:t>tais atvejais, kai pirkime taikomas fiksuotos kainos kainodaros metodas, galutinė pasiūlymo kaina be PVM negali būti keičiama.</w:t>
      </w:r>
    </w:p>
    <w:p w14:paraId="07683934" w14:textId="77777777" w:rsidR="004913FE" w:rsidRPr="00BC51A4" w:rsidRDefault="004913FE">
      <w:pPr>
        <w:pStyle w:val="Sraopastraipa"/>
        <w:numPr>
          <w:ilvl w:val="1"/>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5" w:name="part_5e4662bf894247d7955359aeeebb2de0"/>
      <w:bookmarkStart w:id="46" w:name="part_848175399f954ad4a8e8ba0e0cc2a549"/>
      <w:bookmarkEnd w:id="45"/>
      <w:bookmarkEnd w:id="46"/>
      <w:r w:rsidRPr="00BC51A4">
        <w:rPr>
          <w:rFonts w:ascii="Verdana" w:hAnsi="Verdana"/>
          <w:sz w:val="24"/>
          <w:szCs w:val="24"/>
        </w:rPr>
        <w:t>kai pasiūlymo trūkumas susijęs su PVM apskaičiavimu, jo ištaisymas gali būti atliekamas, kadangi tai yra objektyvus duomuo, kurio dydis nepriklauso nuo tiekėjo, tačiau, atsižvelgiant į pirkime taikomą kainodaros metodą, negali būti pakeičiama galutinė pasiūlymo kaina be PVM/ pasiūlytas įkainis be PVM.</w:t>
      </w:r>
    </w:p>
    <w:p w14:paraId="44672A73" w14:textId="77777777" w:rsidR="004913FE" w:rsidRPr="00BC51A4" w:rsidRDefault="004913FE">
      <w:pPr>
        <w:pStyle w:val="Sraopastraipa"/>
        <w:numPr>
          <w:ilvl w:val="1"/>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7" w:name="part_0ca8c36c18d547fb837a3dd5628590c8"/>
      <w:bookmarkStart w:id="48" w:name="part_d1c8889ab0e2481d900fe38650410739"/>
      <w:bookmarkEnd w:id="47"/>
      <w:bookmarkEnd w:id="48"/>
      <w:r w:rsidRPr="00BC51A4">
        <w:rPr>
          <w:rFonts w:ascii="Verdana" w:hAnsi="Verdana"/>
          <w:sz w:val="24"/>
          <w:szCs w:val="24"/>
        </w:rPr>
        <w:t>Tiekėjas, teikdamas atsakymą į prašymą patikslinti, papildyti ar paaiškinti pasiūlymą, turi:</w:t>
      </w:r>
    </w:p>
    <w:p w14:paraId="44D45E36"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49" w:name="part_38db05621d2c4a008678868a5d8616ab"/>
      <w:bookmarkEnd w:id="49"/>
      <w:r w:rsidRPr="00BC51A4">
        <w:rPr>
          <w:rFonts w:ascii="Verdana" w:hAnsi="Verdana"/>
          <w:sz w:val="24"/>
          <w:szCs w:val="24"/>
        </w:rPr>
        <w:t>įvertinti pasiūlymo turinio nustatytas patikslinimo, paaiškinimo ar papildymo ribas. Atsakydamas į Perkančiosios organizacijos prašymą, tiekėjas turi išnagrinėti pirkimo dokumentų/prašymo reikalavimus ir įvertinti, kokių duomenų prašoma, ir ar tiekėjo teikiami duomenys tiek turiniu, tiek apimtimi atitinka tai, kas nurodyta pirkimo dokumentuose/prašyme</w:t>
      </w:r>
      <w:r w:rsidRPr="00BC51A4">
        <w:rPr>
          <w:rFonts w:ascii="Verdana" w:hAnsi="Verdana"/>
          <w:i/>
          <w:iCs/>
          <w:sz w:val="24"/>
          <w:szCs w:val="24"/>
        </w:rPr>
        <w:t>;</w:t>
      </w:r>
    </w:p>
    <w:p w14:paraId="222F0EB1"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0" w:name="part_8e4ab1173f094679814c2f491254eeb3"/>
      <w:bookmarkEnd w:id="50"/>
      <w:r w:rsidRPr="00BC51A4">
        <w:rPr>
          <w:rFonts w:ascii="Verdana" w:hAnsi="Verdana"/>
          <w:sz w:val="24"/>
          <w:szCs w:val="24"/>
        </w:rPr>
        <w:t>teise patikslinti, paaiškinti ar papildyti pasiūlymą naudotis sąžiningai. Atsakant į Perkančiosios organizacijos prašymą, tuo pačiu (vienu) atsakymu negali būti teikiamas pats patikslinimas, paaiškinimas ar papildymas ir jį pakartotinai patikslinantys, paaiškinantys ar papildantys nauji duomenys, kurie nebuvo nurodyti pasiūlyme.</w:t>
      </w:r>
    </w:p>
    <w:p w14:paraId="02536450" w14:textId="77777777" w:rsidR="004913FE" w:rsidRPr="00BC51A4" w:rsidRDefault="004913FE">
      <w:pPr>
        <w:pStyle w:val="Sraopastraipa"/>
        <w:numPr>
          <w:ilvl w:val="1"/>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1" w:name="part_cb2ddccd64014b948f2104d59206f7b9"/>
      <w:bookmarkEnd w:id="51"/>
      <w:r w:rsidRPr="00BC51A4">
        <w:rPr>
          <w:rFonts w:ascii="Verdana" w:hAnsi="Verdana"/>
          <w:sz w:val="24"/>
          <w:szCs w:val="24"/>
        </w:rPr>
        <w:t>Pasiūlymo patikslinimas, papildymas ar paaiškinimas dėl to paties klausimo atliekamas vieną kartą. Nelaikoma, kad pasiūlymas patikslinimas, papildomas ar paaiškinamas daugiau kaip vieną kartą, jei:</w:t>
      </w:r>
    </w:p>
    <w:p w14:paraId="543BF387"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2" w:name="part_f7ffdb41e2f14b23ac5fa69b79664c6f"/>
      <w:bookmarkEnd w:id="52"/>
      <w:r w:rsidRPr="00BC51A4">
        <w:rPr>
          <w:rFonts w:ascii="Verdana" w:hAnsi="Verdana"/>
          <w:sz w:val="24"/>
          <w:szCs w:val="24"/>
        </w:rPr>
        <w:t>Perkančiajai organizacijai kyla poreikis kreiptis dėl pasiūlymo patikslinimo, papildymo ar paaiškinimo dėl kitų klausimų, nei tie, dėl kurių kreiptasi pirmąjį kartą, ar</w:t>
      </w:r>
    </w:p>
    <w:p w14:paraId="1AFA712B" w14:textId="77777777" w:rsidR="004913FE" w:rsidRPr="00BC51A4" w:rsidRDefault="004913FE">
      <w:pPr>
        <w:pStyle w:val="Sraopastraipa"/>
        <w:numPr>
          <w:ilvl w:val="2"/>
          <w:numId w:val="37"/>
        </w:numPr>
        <w:tabs>
          <w:tab w:val="left" w:pos="1276"/>
          <w:tab w:val="left" w:pos="1418"/>
          <w:tab w:val="left" w:pos="1701"/>
        </w:tabs>
        <w:spacing w:after="0" w:line="240" w:lineRule="auto"/>
        <w:ind w:left="0" w:firstLine="709"/>
        <w:jc w:val="both"/>
        <w:rPr>
          <w:rFonts w:ascii="Verdana" w:hAnsi="Verdana" w:cs="Arial Unicode MS"/>
          <w:color w:val="000000"/>
          <w:sz w:val="24"/>
          <w:szCs w:val="24"/>
          <w:lang w:eastAsia="lt-LT"/>
        </w:rPr>
      </w:pPr>
      <w:bookmarkStart w:id="53" w:name="part_5d046444bb5e436fb2a662cb00e9ade7"/>
      <w:bookmarkEnd w:id="53"/>
      <w:r w:rsidRPr="00BC51A4">
        <w:rPr>
          <w:rFonts w:ascii="Verdana" w:hAnsi="Verdana"/>
          <w:sz w:val="24"/>
          <w:szCs w:val="24"/>
        </w:rPr>
        <w:t>Perkančiajai organizacijai, išnagrinėjus tiekėjo pateiktą atsakymą į prašymą dėl pasiūlymo patikslinimo, papildymo ar paaiškinimo, kyla poreikis kreiptis dėl tiekėjo pateiktos informacijos patikslinimo, papildymo ar paaiškinimo.</w:t>
      </w:r>
    </w:p>
    <w:bookmarkEnd w:id="41"/>
    <w:p w14:paraId="14D4310D" w14:textId="77777777" w:rsidR="004913FE"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Jeigu tiekėjas savo pasiūlyme pateikia reikalaujamų dokumentų tinkamai patvirtintas kopijas, Perkančioji organizacija turi teisę prašyti tiekėjo, kad jis Komisijai parodytų atitinkamų dokumentų originalus.</w:t>
      </w:r>
    </w:p>
    <w:p w14:paraId="72CAC9D3" w14:textId="2B6A7C91" w:rsidR="00B842BC" w:rsidRPr="00BC51A4" w:rsidRDefault="004913FE">
      <w:pPr>
        <w:pStyle w:val="Sraopastraipa"/>
        <w:numPr>
          <w:ilvl w:val="1"/>
          <w:numId w:val="37"/>
        </w:numPr>
        <w:tabs>
          <w:tab w:val="left" w:pos="1276"/>
          <w:tab w:val="left" w:pos="1418"/>
        </w:tabs>
        <w:spacing w:after="0" w:line="240" w:lineRule="auto"/>
        <w:ind w:left="0" w:firstLine="709"/>
        <w:jc w:val="both"/>
        <w:rPr>
          <w:rFonts w:ascii="Verdana" w:hAnsi="Verdana" w:cs="Arial Unicode MS"/>
          <w:color w:val="000000"/>
          <w:sz w:val="24"/>
          <w:szCs w:val="24"/>
          <w:lang w:eastAsia="lt-LT"/>
        </w:rPr>
      </w:pPr>
      <w:r w:rsidRPr="00BC51A4">
        <w:rPr>
          <w:rFonts w:ascii="Verdana" w:hAnsi="Verdana"/>
          <w:sz w:val="24"/>
          <w:szCs w:val="24"/>
        </w:rPr>
        <w:t>Perkančioji organizacija gali nevertinti viso tiekėjo pasiūlymo, jeigu patikrinusi jo dalį nustato, kad, vadovaujantis VPĮ reikalavimais, pasiūlymas turi būti atmestas</w:t>
      </w:r>
      <w:r w:rsidR="00B842BC" w:rsidRPr="00BC51A4">
        <w:rPr>
          <w:rFonts w:ascii="Verdana" w:hAnsi="Verdana"/>
          <w:color w:val="00000A"/>
          <w:sz w:val="24"/>
          <w:szCs w:val="24"/>
        </w:rPr>
        <w:t>.</w:t>
      </w:r>
    </w:p>
    <w:p w14:paraId="68AD86EE"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641E4C39"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4" w:name="_Toc488998678"/>
      <w:bookmarkStart w:id="55" w:name="_Toc513084"/>
      <w:bookmarkStart w:id="56" w:name="_Toc213770356"/>
      <w:bookmarkEnd w:id="54"/>
      <w:r w:rsidRPr="00527F31">
        <w:rPr>
          <w:rFonts w:ascii="Verdana" w:hAnsi="Verdana" w:cs="Times New Roman"/>
          <w:color w:val="auto"/>
          <w:sz w:val="24"/>
          <w:szCs w:val="24"/>
          <w:lang w:val="lt-LT"/>
        </w:rPr>
        <w:t>PASIŪLYMŲ ATMETIMO PRIEŽASTYS</w:t>
      </w:r>
      <w:bookmarkEnd w:id="55"/>
      <w:bookmarkEnd w:id="56"/>
    </w:p>
    <w:p w14:paraId="795F18E5" w14:textId="77777777" w:rsidR="00B842BC" w:rsidRPr="00527F31" w:rsidRDefault="00B842BC" w:rsidP="00FF19FA">
      <w:pPr>
        <w:pStyle w:val="Body2"/>
        <w:spacing w:after="0"/>
        <w:rPr>
          <w:rFonts w:ascii="Verdana" w:hAnsi="Verdana" w:cs="Times New Roman"/>
          <w:color w:val="00000A"/>
          <w:sz w:val="24"/>
          <w:szCs w:val="24"/>
          <w:lang w:val="lt-LT"/>
        </w:rPr>
      </w:pPr>
    </w:p>
    <w:p w14:paraId="504B0280" w14:textId="06B20D70" w:rsidR="00B842BC" w:rsidRPr="00CD5F09" w:rsidRDefault="00B842BC">
      <w:pPr>
        <w:pStyle w:val="Sraopastraipa"/>
        <w:numPr>
          <w:ilvl w:val="1"/>
          <w:numId w:val="35"/>
        </w:numPr>
        <w:tabs>
          <w:tab w:val="left" w:pos="0"/>
          <w:tab w:val="left" w:pos="709"/>
          <w:tab w:val="left" w:pos="993"/>
          <w:tab w:val="left" w:pos="1134"/>
          <w:tab w:val="left" w:pos="1560"/>
        </w:tabs>
        <w:suppressAutoHyphens/>
        <w:spacing w:after="0" w:line="240" w:lineRule="auto"/>
        <w:ind w:left="0" w:firstLine="709"/>
        <w:jc w:val="both"/>
        <w:rPr>
          <w:rFonts w:ascii="Verdana" w:hAnsi="Verdana"/>
          <w:sz w:val="24"/>
          <w:szCs w:val="24"/>
        </w:rPr>
      </w:pPr>
      <w:r w:rsidRPr="00CD5F09">
        <w:rPr>
          <w:rFonts w:ascii="Verdana" w:hAnsi="Verdana"/>
          <w:sz w:val="24"/>
          <w:szCs w:val="24"/>
        </w:rPr>
        <w:t>Pirkimo Komisija atmeta pasiūlymą, jeigu:</w:t>
      </w:r>
    </w:p>
    <w:p w14:paraId="68ABC556" w14:textId="5DFD9BAD" w:rsidR="00B842BC"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tiekėjas pasiūlymą ar jo dalį pateikė ne CVP IS priemonėmis;</w:t>
      </w:r>
    </w:p>
    <w:p w14:paraId="20BE501B" w14:textId="4DBE8B47" w:rsidR="00B842BC"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pasiūlymas neatitinka pirkimo dokumentuose nustatytų reikalavimų;</w:t>
      </w:r>
      <w:bookmarkStart w:id="57" w:name="_Ref74228308"/>
    </w:p>
    <w:p w14:paraId="7E925593" w14:textId="112B83BF" w:rsidR="00C31858"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dalyvio buvo pasiūlyta per didelė (</w:t>
      </w:r>
      <w:r w:rsidR="000D4A0F" w:rsidRPr="00CD5F09">
        <w:rPr>
          <w:rFonts w:ascii="Verdana" w:hAnsi="Verdana"/>
          <w:sz w:val="24"/>
          <w:szCs w:val="24"/>
        </w:rPr>
        <w:t>P</w:t>
      </w:r>
      <w:r w:rsidRPr="00CD5F09">
        <w:rPr>
          <w:rFonts w:ascii="Verdana" w:hAnsi="Verdana"/>
          <w:sz w:val="24"/>
          <w:szCs w:val="24"/>
        </w:rPr>
        <w:t xml:space="preserve">irkimo sąlygų </w:t>
      </w:r>
      <w:r w:rsidR="004B4702" w:rsidRPr="00CD5F09">
        <w:rPr>
          <w:rFonts w:ascii="Verdana" w:hAnsi="Verdana"/>
          <w:sz w:val="24"/>
          <w:szCs w:val="24"/>
        </w:rPr>
        <w:t>5.</w:t>
      </w:r>
      <w:r w:rsidR="0076638A" w:rsidRPr="00CD5F09">
        <w:rPr>
          <w:rFonts w:ascii="Verdana" w:hAnsi="Verdana"/>
          <w:sz w:val="24"/>
          <w:szCs w:val="24"/>
        </w:rPr>
        <w:t>5</w:t>
      </w:r>
      <w:r w:rsidRPr="00CD5F09">
        <w:rPr>
          <w:rFonts w:ascii="Verdana" w:hAnsi="Verdana"/>
          <w:sz w:val="24"/>
          <w:szCs w:val="24"/>
        </w:rPr>
        <w:t xml:space="preserve"> punktas), Perkančiajai organizacijai nepriimtina kaina;</w:t>
      </w:r>
      <w:bookmarkEnd w:id="57"/>
    </w:p>
    <w:p w14:paraId="14ABCA37" w14:textId="766A42F6" w:rsidR="002D7746" w:rsidRPr="00CD5F09" w:rsidRDefault="002D7746">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tiekėjas iki pirminio susipažinimo su CVP IS priemonėmis pateiktais pasiūlymais procedūros pradžios per 30 min. nuo pasiūlymų pateikimo termino pabaigos CVP IS susirašinėjimo priemonėmis CVP IS susirašinėjimo priemonėmis nepateikė slaptažodžio, su kuriuo Perkančioji organizacija galėtų iššifruoti pateiktą pasiūlymą arba pateikė neteisingą slaptažodį;</w:t>
      </w:r>
    </w:p>
    <w:p w14:paraId="082854D2" w14:textId="29934E11" w:rsidR="00C31858" w:rsidRPr="00CD5F09" w:rsidRDefault="00C31858">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lastRenderedPageBreak/>
        <w:t>pasiūlymą pateikęs tiekėjas turi būti pašalinamas iš pirkimo procedūros pagal pirkimo sąlygų 3.4 punktą arba Perkančiosios organizacijos prašymu nepateikė ar nepatikslino pateiktų netikslių ar neišsamių duomenų apie pašalinimo pagrindų nebuvimą CVP IS priemonėmis;</w:t>
      </w:r>
    </w:p>
    <w:p w14:paraId="1485DD7B" w14:textId="77777777" w:rsidR="00017C0D"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dalyvis per Perkančiosios organizacijos nurodytą terminą neištaiso aritmetinių klaidų ir (ar) nepaaiškina pasiūlymo. Šiuo atveju jo pasiūlymas atmetamas kaip neatitinkantis pirkimo dokumentuose nustatytų reikalavimų;</w:t>
      </w:r>
    </w:p>
    <w:p w14:paraId="08A303A5" w14:textId="285E82AC" w:rsidR="0031119A" w:rsidRPr="00CD5F09" w:rsidRDefault="0031119A">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pateiktame pasiūlyme nurodyta kaina yra neįprastai maža ir dalyvis, Perkančiosios organizacijos prašymu, nepateikia tinkamų kainos pagrįstumo įrodymų;</w:t>
      </w:r>
    </w:p>
    <w:p w14:paraId="78F0B8EB" w14:textId="1A074223" w:rsidR="00B842BC" w:rsidRPr="00CD5F09" w:rsidRDefault="00B842BC">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 xml:space="preserve">tiekėjas, apie nustatytų reikalavimų atitikimą, yra pateikęs melagingą informaciją, kurią </w:t>
      </w:r>
      <w:r w:rsidRPr="00CD5F09">
        <w:rPr>
          <w:rFonts w:ascii="Verdana" w:hAnsi="Verdana"/>
          <w:kern w:val="16"/>
          <w:sz w:val="24"/>
          <w:szCs w:val="24"/>
        </w:rPr>
        <w:t xml:space="preserve">Perkančioji organizacija </w:t>
      </w:r>
      <w:r w:rsidRPr="00CD5F09">
        <w:rPr>
          <w:rFonts w:ascii="Verdana" w:hAnsi="Verdana"/>
          <w:sz w:val="24"/>
          <w:szCs w:val="24"/>
        </w:rPr>
        <w:t>gali įrodyti bet kokiomis teisėtomis priemonėmis;</w:t>
      </w:r>
    </w:p>
    <w:p w14:paraId="29797B90" w14:textId="37A6E5E9" w:rsidR="002D7746" w:rsidRPr="00CD5F09" w:rsidRDefault="002D7746">
      <w:pPr>
        <w:pStyle w:val="Sraopastraipa"/>
        <w:numPr>
          <w:ilvl w:val="2"/>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kai Perkančioji organizacija nustato, kad neįprastai mažos kainos ar sąnaudos pasiūlytos dėl to, kad dalyvis yra gavęs valstybės pagalbą, šis pasiūlymas gali būti atmestas vien šiuo pagrindu, jeigu dalyvis negali per pakankamą Perkančiosios organizacijos nustatytą laikotarpį įrodyti, kad valstybės pagalba buvo suteikta teisėtai. Atmetusi pasiūlymą šiuo pagrindu, Perkančioji organizacija apie tai privalo pranešti Europos Komisijai. Valstybės pagalba laikoma bet kuri priemonė, atitinkanti Sutarties dėl Europos Sąjungos veikimo 107 straipsnio 1 dalyje nustatytus kriterijus;</w:t>
      </w:r>
    </w:p>
    <w:p w14:paraId="28105927" w14:textId="27787CDE" w:rsidR="00BF51BF" w:rsidRPr="00CD5F09" w:rsidRDefault="002D7746">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j</w:t>
      </w:r>
      <w:r w:rsidRPr="00CD5F09">
        <w:rPr>
          <w:rFonts w:ascii="Verdana" w:hAnsi="Verdana"/>
          <w:spacing w:val="-4"/>
          <w:sz w:val="24"/>
          <w:szCs w:val="24"/>
        </w:rPr>
        <w:t>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B842BC" w:rsidRPr="00CD5F09">
        <w:rPr>
          <w:rFonts w:ascii="Verdana" w:hAnsi="Verdana"/>
          <w:spacing w:val="-4"/>
          <w:sz w:val="24"/>
          <w:szCs w:val="24"/>
        </w:rPr>
        <w:t>;</w:t>
      </w:r>
    </w:p>
    <w:p w14:paraId="19EC1862" w14:textId="545B0E04" w:rsidR="00BF51BF" w:rsidRPr="00CD5F09" w:rsidRDefault="00BF51BF">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tiekėjas pateikė netikslius, neišsamius ar klaidingus dokumentus ar duomenis apie atitiktį pirkimo dokumentų reikalavimams arba jų nepateikė ir Perkančiosios organizacijos prašymu jų nepateikė per Perkančiosios organizacijos nurodytą terminą</w:t>
      </w:r>
      <w:r w:rsidR="002D7746" w:rsidRPr="00CD5F09">
        <w:rPr>
          <w:rFonts w:ascii="Verdana" w:hAnsi="Verdana"/>
          <w:sz w:val="24"/>
          <w:szCs w:val="24"/>
        </w:rPr>
        <w:t>;</w:t>
      </w:r>
    </w:p>
    <w:p w14:paraId="35319793" w14:textId="59ADEAC7" w:rsidR="002D7746" w:rsidRPr="00CD5F09" w:rsidRDefault="002D7746">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 xml:space="preserve">tiekėjas per </w:t>
      </w:r>
      <w:r w:rsidR="000C6A91" w:rsidRPr="00CD5F09">
        <w:rPr>
          <w:rFonts w:ascii="Verdana" w:hAnsi="Verdana"/>
          <w:sz w:val="24"/>
          <w:szCs w:val="24"/>
        </w:rPr>
        <w:t>P</w:t>
      </w:r>
      <w:r w:rsidRPr="00CD5F09">
        <w:rPr>
          <w:rFonts w:ascii="Verdana" w:hAnsi="Verdana"/>
          <w:sz w:val="24"/>
          <w:szCs w:val="24"/>
        </w:rPr>
        <w:t>erkančiosios organizacijos nustatytą terminą patikslino, papildė, paaiškino pasiūlymą ir tai lėmė esminį jo pasiūlymo pakeitimą;</w:t>
      </w:r>
    </w:p>
    <w:p w14:paraId="3A54D51B" w14:textId="28C82052" w:rsidR="002D7746" w:rsidRPr="003D69C1" w:rsidRDefault="002D7746">
      <w:pPr>
        <w:pStyle w:val="Sraopastraipa"/>
        <w:numPr>
          <w:ilvl w:val="2"/>
          <w:numId w:val="35"/>
        </w:numPr>
        <w:tabs>
          <w:tab w:val="left" w:pos="0"/>
          <w:tab w:val="left" w:pos="709"/>
          <w:tab w:val="left" w:pos="993"/>
          <w:tab w:val="left" w:pos="1134"/>
          <w:tab w:val="left" w:pos="1560"/>
          <w:tab w:val="left" w:pos="1701"/>
          <w:tab w:val="left" w:pos="1843"/>
        </w:tabs>
        <w:suppressAutoHyphens/>
        <w:spacing w:after="0" w:line="240" w:lineRule="auto"/>
        <w:ind w:left="0" w:firstLine="709"/>
        <w:jc w:val="both"/>
        <w:rPr>
          <w:rFonts w:ascii="Verdana" w:hAnsi="Verdana"/>
          <w:sz w:val="24"/>
          <w:szCs w:val="24"/>
        </w:rPr>
      </w:pPr>
      <w:r w:rsidRPr="00CD5F09">
        <w:rPr>
          <w:rFonts w:ascii="Verdana" w:hAnsi="Verdana"/>
          <w:sz w:val="24"/>
          <w:szCs w:val="24"/>
        </w:rPr>
        <w:t xml:space="preserve">pasiūlymas neatitinka Pirkimo dokumentų reikalavimų ir jo </w:t>
      </w:r>
      <w:r w:rsidRPr="003D69C1">
        <w:rPr>
          <w:rFonts w:ascii="Verdana" w:hAnsi="Verdana"/>
          <w:sz w:val="24"/>
          <w:szCs w:val="24"/>
        </w:rPr>
        <w:t>trūkumai negali būti ištaisyti vadovaujantis Viešųjų pirkimų tarnybos nustatytomis taisyklėmis.</w:t>
      </w:r>
    </w:p>
    <w:p w14:paraId="59B4D42C" w14:textId="77777777" w:rsidR="00B842BC" w:rsidRDefault="00B842BC">
      <w:pPr>
        <w:pStyle w:val="Sraopastraipa"/>
        <w:numPr>
          <w:ilvl w:val="1"/>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3D69C1">
        <w:rPr>
          <w:rFonts w:ascii="Verdana" w:hAnsi="Verdana"/>
          <w:sz w:val="24"/>
          <w:szCs w:val="24"/>
        </w:rPr>
        <w:t>Apie pasiūlymo atmetimą ir tokio atmetimo priežastis tiekėjas informuojamas raštu CVP IS priemonėmis.</w:t>
      </w:r>
    </w:p>
    <w:p w14:paraId="70B1A39D" w14:textId="58F18DF9" w:rsidR="00B842BC" w:rsidRPr="004B6C1F" w:rsidRDefault="00B842BC" w:rsidP="004B6C1F">
      <w:pPr>
        <w:pStyle w:val="Sraopastraipa"/>
        <w:numPr>
          <w:ilvl w:val="1"/>
          <w:numId w:val="35"/>
        </w:numPr>
        <w:tabs>
          <w:tab w:val="left" w:pos="0"/>
          <w:tab w:val="left" w:pos="709"/>
          <w:tab w:val="left" w:pos="993"/>
          <w:tab w:val="left" w:pos="1134"/>
          <w:tab w:val="left" w:pos="1560"/>
          <w:tab w:val="left" w:pos="1843"/>
        </w:tabs>
        <w:suppressAutoHyphens/>
        <w:spacing w:after="0" w:line="240" w:lineRule="auto"/>
        <w:ind w:left="0" w:firstLine="709"/>
        <w:jc w:val="both"/>
        <w:rPr>
          <w:rFonts w:ascii="Verdana" w:hAnsi="Verdana"/>
          <w:sz w:val="24"/>
          <w:szCs w:val="24"/>
        </w:rPr>
      </w:pPr>
      <w:r w:rsidRPr="004B6C1F">
        <w:rPr>
          <w:rFonts w:ascii="Verdana" w:hAnsi="Verdana"/>
          <w:sz w:val="24"/>
          <w:szCs w:val="24"/>
        </w:rPr>
        <w:t>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D64384A" w14:textId="77777777" w:rsidR="00993638" w:rsidRPr="00527F31" w:rsidRDefault="00993638" w:rsidP="00FF19FA">
      <w:pPr>
        <w:pStyle w:val="Body2"/>
        <w:tabs>
          <w:tab w:val="left" w:pos="1260"/>
          <w:tab w:val="left" w:pos="1440"/>
        </w:tabs>
        <w:spacing w:after="0"/>
        <w:rPr>
          <w:rFonts w:ascii="Verdana" w:hAnsi="Verdana" w:cs="Times New Roman"/>
          <w:sz w:val="24"/>
          <w:szCs w:val="24"/>
          <w:lang w:val="lt-LT"/>
        </w:rPr>
      </w:pPr>
    </w:p>
    <w:p w14:paraId="69DEAEF3"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58" w:name="_Toc488998679"/>
      <w:bookmarkStart w:id="59" w:name="_Toc513085"/>
      <w:bookmarkStart w:id="60" w:name="_Toc213770357"/>
      <w:bookmarkEnd w:id="58"/>
      <w:r w:rsidRPr="00527F31">
        <w:rPr>
          <w:rFonts w:ascii="Verdana" w:hAnsi="Verdana" w:cs="Times New Roman"/>
          <w:color w:val="auto"/>
          <w:sz w:val="24"/>
          <w:szCs w:val="24"/>
          <w:lang w:val="lt-LT"/>
        </w:rPr>
        <w:t>PASIŪLYMŲ VERTINIMAS IR PALYGINIMAS</w:t>
      </w:r>
      <w:bookmarkEnd w:id="59"/>
      <w:bookmarkEnd w:id="60"/>
    </w:p>
    <w:p w14:paraId="1EEA964B" w14:textId="77777777" w:rsidR="00B842BC" w:rsidRPr="00527F31" w:rsidRDefault="00B842BC" w:rsidP="00FF19FA">
      <w:pPr>
        <w:pStyle w:val="Body2"/>
        <w:spacing w:after="0"/>
        <w:rPr>
          <w:rFonts w:ascii="Verdana" w:hAnsi="Verdana" w:cs="Times New Roman"/>
          <w:color w:val="00000A"/>
          <w:sz w:val="24"/>
          <w:szCs w:val="24"/>
          <w:lang w:val="lt-LT"/>
        </w:rPr>
      </w:pPr>
    </w:p>
    <w:p w14:paraId="58996126" w14:textId="00D3C2B2" w:rsidR="00875405" w:rsidRPr="00C818E0" w:rsidRDefault="00875405">
      <w:pPr>
        <w:pStyle w:val="Sraopastraipa"/>
        <w:numPr>
          <w:ilvl w:val="1"/>
          <w:numId w:val="34"/>
        </w:numPr>
        <w:tabs>
          <w:tab w:val="left" w:pos="0"/>
          <w:tab w:val="left" w:pos="709"/>
          <w:tab w:val="left" w:pos="851"/>
          <w:tab w:val="left" w:pos="1418"/>
        </w:tabs>
        <w:suppressAutoHyphens/>
        <w:spacing w:after="0" w:line="240" w:lineRule="auto"/>
        <w:ind w:left="0" w:firstLine="709"/>
        <w:jc w:val="both"/>
        <w:rPr>
          <w:rFonts w:ascii="Verdana" w:hAnsi="Verdana"/>
          <w:color w:val="000000"/>
          <w:kern w:val="16"/>
          <w:sz w:val="24"/>
          <w:szCs w:val="24"/>
          <w:lang w:eastAsia="lt-LT"/>
        </w:rPr>
      </w:pPr>
      <w:r w:rsidRPr="00C818E0">
        <w:rPr>
          <w:rFonts w:ascii="Verdana" w:hAnsi="Verdana"/>
          <w:color w:val="000000"/>
          <w:kern w:val="16"/>
          <w:sz w:val="24"/>
          <w:szCs w:val="24"/>
          <w:lang w:eastAsia="lt-LT"/>
        </w:rPr>
        <w:t>Perkančioji organizacija ekonomiškai naudingiausią pasiūlymą išrenka pagal kainą</w:t>
      </w:r>
      <w:r w:rsidR="00485DD7" w:rsidRPr="00C818E0">
        <w:rPr>
          <w:rFonts w:ascii="Verdana" w:hAnsi="Verdana"/>
          <w:color w:val="000000"/>
          <w:kern w:val="16"/>
          <w:sz w:val="24"/>
          <w:szCs w:val="24"/>
          <w:lang w:eastAsia="lt-LT"/>
        </w:rPr>
        <w:t xml:space="preserve"> eurais</w:t>
      </w:r>
      <w:r w:rsidRPr="00C818E0">
        <w:rPr>
          <w:rFonts w:ascii="Verdana" w:hAnsi="Verdana"/>
          <w:color w:val="000000"/>
          <w:kern w:val="16"/>
          <w:sz w:val="24"/>
          <w:szCs w:val="24"/>
          <w:lang w:eastAsia="lt-LT"/>
        </w:rPr>
        <w:t>. Ekonomiškai naudingiausiu pasiūlymu laikomas mažiausios kainos pasiūlymas.</w:t>
      </w:r>
    </w:p>
    <w:p w14:paraId="61E41B51" w14:textId="27FD18E0" w:rsidR="00B842BC" w:rsidRPr="00C818E0" w:rsidRDefault="00B842BC">
      <w:pPr>
        <w:pStyle w:val="Sraopastraipa"/>
        <w:numPr>
          <w:ilvl w:val="1"/>
          <w:numId w:val="34"/>
        </w:numPr>
        <w:tabs>
          <w:tab w:val="left" w:pos="0"/>
          <w:tab w:val="left" w:pos="709"/>
          <w:tab w:val="left" w:pos="851"/>
          <w:tab w:val="left" w:pos="1418"/>
        </w:tabs>
        <w:suppressAutoHyphens/>
        <w:spacing w:after="0" w:line="240" w:lineRule="auto"/>
        <w:ind w:left="0" w:firstLine="709"/>
        <w:jc w:val="both"/>
        <w:rPr>
          <w:rFonts w:ascii="Verdana" w:hAnsi="Verdana"/>
          <w:color w:val="000000"/>
          <w:kern w:val="16"/>
          <w:sz w:val="24"/>
          <w:szCs w:val="24"/>
          <w:lang w:eastAsia="lt-LT"/>
        </w:rPr>
      </w:pPr>
      <w:r w:rsidRPr="00C818E0">
        <w:rPr>
          <w:rFonts w:ascii="Verdana" w:hAnsi="Verdana"/>
          <w:sz w:val="24"/>
          <w:szCs w:val="24"/>
        </w:rPr>
        <w:t xml:space="preserve">Jeigu pasiūlymuose kainos nurodytos užsienio valiuta, jos bus </w:t>
      </w:r>
      <w:r w:rsidRPr="00C818E0">
        <w:rPr>
          <w:rFonts w:ascii="Verdana" w:hAnsi="Verdana"/>
          <w:color w:val="000000"/>
          <w:kern w:val="16"/>
          <w:sz w:val="24"/>
          <w:szCs w:val="24"/>
          <w:lang w:eastAsia="lt-LT"/>
        </w:rPr>
        <w:t>perskaičiuojamos</w:t>
      </w:r>
      <w:r w:rsidRPr="00C818E0">
        <w:rPr>
          <w:rFonts w:ascii="Verdana" w:hAnsi="Verdana"/>
          <w:sz w:val="24"/>
          <w:szCs w:val="24"/>
        </w:rPr>
        <w:t xml:space="preserve">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06F8DA6E" w14:textId="77777777" w:rsidR="00B842BC" w:rsidRPr="00527F31" w:rsidRDefault="00B842BC" w:rsidP="00B15317">
      <w:pPr>
        <w:pStyle w:val="Body2"/>
        <w:tabs>
          <w:tab w:val="left" w:pos="1260"/>
        </w:tabs>
        <w:spacing w:after="0"/>
        <w:ind w:firstLine="709"/>
        <w:rPr>
          <w:rFonts w:ascii="Verdana" w:hAnsi="Verdana" w:cs="Times New Roman"/>
          <w:sz w:val="24"/>
          <w:szCs w:val="24"/>
          <w:lang w:val="lt-LT"/>
        </w:rPr>
      </w:pPr>
    </w:p>
    <w:p w14:paraId="13E065EF"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61" w:name="_Toc488998680"/>
      <w:bookmarkStart w:id="62" w:name="_Toc513086"/>
      <w:bookmarkStart w:id="63" w:name="_Toc213770358"/>
      <w:bookmarkEnd w:id="61"/>
      <w:r w:rsidRPr="00527F31">
        <w:rPr>
          <w:rFonts w:ascii="Verdana" w:hAnsi="Verdana" w:cs="Times New Roman"/>
          <w:color w:val="auto"/>
          <w:sz w:val="24"/>
          <w:szCs w:val="24"/>
          <w:lang w:val="lt-LT"/>
        </w:rPr>
        <w:t>PASIŪLYMŲ EILĖ IR LAIMĖTOJO NUSTATYMAS</w:t>
      </w:r>
      <w:bookmarkEnd w:id="62"/>
      <w:bookmarkEnd w:id="63"/>
    </w:p>
    <w:p w14:paraId="22B34F9A" w14:textId="77777777" w:rsidR="00B842BC" w:rsidRPr="00527F31" w:rsidRDefault="00B842BC" w:rsidP="00FF19FA">
      <w:pPr>
        <w:pStyle w:val="Body2"/>
        <w:spacing w:after="0"/>
        <w:rPr>
          <w:rFonts w:ascii="Verdana" w:hAnsi="Verdana" w:cs="Times New Roman"/>
          <w:color w:val="00000A"/>
          <w:sz w:val="24"/>
          <w:szCs w:val="24"/>
          <w:lang w:val="lt-LT"/>
        </w:rPr>
      </w:pPr>
    </w:p>
    <w:p w14:paraId="0DCD6777" w14:textId="17A7D259"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Išnagrinėjusi, įvertinusi ir palyginusi pateiktus pasiūlymus, Komisija nustato pasiūlymų eilę ir laimėjusį pasiūlymą bei priima sprendimą dėl sutarties sudarymo.</w:t>
      </w:r>
    </w:p>
    <w:p w14:paraId="1C070850" w14:textId="60166B0E"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w:t>
      </w:r>
      <w:r w:rsidR="00F51672" w:rsidRPr="00F51672">
        <w:rPr>
          <w:rFonts w:ascii="Verdana" w:hAnsi="Verdana"/>
          <w:sz w:val="24"/>
          <w:szCs w:val="24"/>
        </w:rPr>
        <w:t>.</w:t>
      </w:r>
    </w:p>
    <w:p w14:paraId="54D6B4DC" w14:textId="7E70078E"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Laimėjusiu pasiūlymu pripažįstamas pasiūlymas esantis pasiūlymų eilės pirmoje vietoje VPĮ bei šių pirkimo dokumentų nustatyta tvarka. Jei pirkimas vykdomas dalimis, laimėtojas nustatomas kiekvienai pirkimo daliai atskirai.</w:t>
      </w:r>
    </w:p>
    <w:p w14:paraId="4BE546EB" w14:textId="3278BB29"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Tais atvejais, kai pasiūlymą pateikė tik vienas tiekėjas, ar pirkimo procedūrų metu atmetus kitus pasiūlymus, liko tik vienas tiekėjas, pasiūlymų eilė nenustatoma ir jo pasiūlymas laikomas laimėjusiu, jeigu nebuvo atmestas pagal šių pirkimo dokumentų sąlygas.</w:t>
      </w:r>
    </w:p>
    <w:p w14:paraId="35DE8DE6" w14:textId="62B7BC4B" w:rsidR="00BE3F04"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bookmarkStart w:id="64" w:name="_Hlk214265907"/>
      <w:r w:rsidRPr="00F51672">
        <w:rPr>
          <w:rFonts w:ascii="Verdana" w:hAnsi="Verdana"/>
          <w:color w:val="00000A"/>
          <w:sz w:val="24"/>
          <w:szCs w:val="24"/>
        </w:rPr>
        <w:t>Perkančioji organizacija kandidatams ir dalyviams ne vėliau kaip per 3 darbo dienas</w:t>
      </w:r>
      <w:r w:rsidRPr="00F51672">
        <w:rPr>
          <w:rFonts w:ascii="Verdana" w:hAnsi="Verdana"/>
          <w:sz w:val="24"/>
          <w:szCs w:val="24"/>
        </w:rPr>
        <w:t xml:space="preserve"> raštu praneša apie priimtą sprendimą nustatyti laimėjusį pasiūlymą, dėl kurio bus sudaroma pirkimo sutartis, pateikia VPĮ 58 straipsnio 2 dalyje nurodytos atitinkamos informacijos, kuri dar nebuvo pateikta pirkimo procedūros metu, santrauką, nurodo nustatytą pasiūlymų eilę, laimėjusį pasiūlymą ir tikslų atidėjimo terminą. Tiekėjams, kurių pasiūlymai neįrašyti į šią eilę, kartu su pranešimu apie nustatytą eilę ir laimėjusį pasiūlymą, raštu CVP IS priemonėmis pranešama ir apie jų pasiūlymų atmetimo priežastis. Perkančioji organizacija taip pat nurodo priežastis, dėl kurių buvo priimtas sprendimas nesudaryti pirkimo sutarties ar preliminariosios sutarties ar pradėti pirkimą iš naujo</w:t>
      </w:r>
      <w:bookmarkEnd w:id="64"/>
      <w:r w:rsidRPr="00F51672">
        <w:rPr>
          <w:rFonts w:ascii="Verdana" w:hAnsi="Verdana"/>
          <w:color w:val="00000A"/>
          <w:sz w:val="24"/>
          <w:szCs w:val="24"/>
        </w:rPr>
        <w:t>.</w:t>
      </w:r>
    </w:p>
    <w:p w14:paraId="488AA96C" w14:textId="7A2F3C03" w:rsidR="00CA7819" w:rsidRPr="00F51672" w:rsidRDefault="00BE3F04">
      <w:pPr>
        <w:pStyle w:val="Sraopastraipa"/>
        <w:numPr>
          <w:ilvl w:val="1"/>
          <w:numId w:val="33"/>
        </w:numPr>
        <w:tabs>
          <w:tab w:val="left" w:pos="0"/>
          <w:tab w:val="left" w:pos="709"/>
          <w:tab w:val="left" w:pos="1418"/>
        </w:tabs>
        <w:suppressAutoHyphens/>
        <w:spacing w:after="0" w:line="240" w:lineRule="auto"/>
        <w:ind w:left="0" w:firstLine="709"/>
        <w:jc w:val="both"/>
        <w:rPr>
          <w:rFonts w:ascii="Verdana" w:hAnsi="Verdana"/>
          <w:sz w:val="24"/>
          <w:szCs w:val="24"/>
        </w:rPr>
      </w:pPr>
      <w:r w:rsidRPr="00F51672">
        <w:rPr>
          <w:rFonts w:ascii="Verdana" w:hAnsi="Verdana"/>
          <w:sz w:val="24"/>
          <w:szCs w:val="24"/>
        </w:rPr>
        <w:t>Pirkimo sutarties sudarymui atidėjimo terminas netaikomas. Sutartis turi būti sudaroma nedelsiant</w:t>
      </w:r>
      <w:r w:rsidR="00CA7819" w:rsidRPr="00F51672">
        <w:rPr>
          <w:rFonts w:ascii="Verdana" w:hAnsi="Verdana"/>
          <w:sz w:val="24"/>
          <w:szCs w:val="24"/>
        </w:rPr>
        <w:t>.</w:t>
      </w:r>
    </w:p>
    <w:p w14:paraId="787B53C4" w14:textId="77777777" w:rsidR="008644F4" w:rsidRPr="00527F31" w:rsidRDefault="008644F4" w:rsidP="00FF19FA">
      <w:pPr>
        <w:pStyle w:val="Body2"/>
        <w:tabs>
          <w:tab w:val="left" w:pos="1134"/>
        </w:tabs>
        <w:spacing w:after="0"/>
        <w:ind w:left="1080"/>
        <w:rPr>
          <w:rFonts w:ascii="Verdana" w:hAnsi="Verdana" w:cs="Times New Roman"/>
          <w:sz w:val="24"/>
          <w:szCs w:val="24"/>
          <w:lang w:val="lt-LT"/>
        </w:rPr>
      </w:pPr>
    </w:p>
    <w:p w14:paraId="1AB44E04" w14:textId="2BC0A502" w:rsidR="00B842BC" w:rsidRPr="0031054A" w:rsidRDefault="00B842BC" w:rsidP="008129D4">
      <w:pPr>
        <w:pStyle w:val="Antrat"/>
        <w:numPr>
          <w:ilvl w:val="0"/>
          <w:numId w:val="11"/>
        </w:numPr>
        <w:jc w:val="center"/>
        <w:rPr>
          <w:rFonts w:ascii="Verdana" w:hAnsi="Verdana" w:cs="Times New Roman"/>
          <w:color w:val="auto"/>
          <w:sz w:val="24"/>
          <w:szCs w:val="24"/>
          <w:lang w:val="lt-LT"/>
        </w:rPr>
      </w:pPr>
      <w:bookmarkStart w:id="65" w:name="_Toc488998681"/>
      <w:bookmarkStart w:id="66" w:name="_Toc513087"/>
      <w:bookmarkStart w:id="67" w:name="_Toc213770359"/>
      <w:bookmarkEnd w:id="65"/>
      <w:r w:rsidRPr="0031054A">
        <w:rPr>
          <w:rFonts w:ascii="Verdana" w:hAnsi="Verdana" w:cs="Times New Roman"/>
          <w:color w:val="auto"/>
          <w:sz w:val="24"/>
          <w:szCs w:val="24"/>
          <w:lang w:val="lt-LT"/>
        </w:rPr>
        <w:t>PRETENZIJŲ IR SKUNDŲ NAGRINĖJIMAS</w:t>
      </w:r>
      <w:bookmarkEnd w:id="66"/>
      <w:bookmarkEnd w:id="67"/>
    </w:p>
    <w:p w14:paraId="1221B178" w14:textId="77777777" w:rsidR="00B842BC" w:rsidRPr="0031054A" w:rsidRDefault="00B842BC" w:rsidP="00FF19FA">
      <w:pPr>
        <w:pStyle w:val="Body2"/>
        <w:spacing w:after="0"/>
        <w:rPr>
          <w:rFonts w:ascii="Verdana" w:hAnsi="Verdana" w:cs="Times New Roman"/>
          <w:color w:val="00000A"/>
          <w:sz w:val="24"/>
          <w:szCs w:val="24"/>
          <w:lang w:val="lt-LT"/>
        </w:rPr>
      </w:pPr>
    </w:p>
    <w:p w14:paraId="70856E91" w14:textId="3C73C6F2" w:rsidR="003242EA" w:rsidRPr="0031054A" w:rsidRDefault="003242EA">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bookmarkStart w:id="68" w:name="_Ref74228480"/>
      <w:r w:rsidRPr="0031054A">
        <w:rPr>
          <w:rFonts w:ascii="Verdana" w:hAnsi="Verdana"/>
          <w:sz w:val="24"/>
          <w:szCs w:val="24"/>
        </w:rPr>
        <w:t>Pretenzijų ir skundų nagrinėjimui taikomos VPĮ VII skyriaus nuostatos.</w:t>
      </w:r>
    </w:p>
    <w:p w14:paraId="53F4BD9F" w14:textId="2BE44DB2" w:rsidR="00392EF8"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31054A">
        <w:rPr>
          <w:rFonts w:ascii="Verdana" w:hAnsi="Verdana"/>
          <w:sz w:val="24"/>
          <w:szCs w:val="24"/>
        </w:rPr>
        <w:t xml:space="preserve">Tiekėjas, norėdamas iki pirkimo sutarties sudarymo teisme ginčyti Perkančiosios organizacijos sprendimus ar veiksmus, pirmiausia elektroninėmis </w:t>
      </w:r>
      <w:r w:rsidRPr="0031054A">
        <w:rPr>
          <w:rFonts w:ascii="Verdana" w:hAnsi="Verdana"/>
          <w:sz w:val="24"/>
          <w:szCs w:val="24"/>
        </w:rPr>
        <w:lastRenderedPageBreak/>
        <w:t>priemonėmis turi pateikti</w:t>
      </w:r>
      <w:r w:rsidRPr="007D6F7E">
        <w:rPr>
          <w:rFonts w:ascii="Verdana" w:hAnsi="Verdana"/>
          <w:sz w:val="24"/>
          <w:szCs w:val="24"/>
        </w:rPr>
        <w:t xml:space="preserve"> pretenziją Perkančiajai organizacijai. Pretenzijos teikiamos raštu tiekėjo pasirinktomis priemonėmis.</w:t>
      </w:r>
    </w:p>
    <w:bookmarkEnd w:id="68"/>
    <w:p w14:paraId="6F1B5028" w14:textId="73B56374" w:rsidR="00392EF8"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sz w:val="24"/>
          <w:szCs w:val="24"/>
        </w:rPr>
        <w:t>Tiekėjas turi teisę pateikti pretenziją Perkančiajai organizacijai, pateikti prašymą ar pareikšti ieškinį teismui (išskyrus šiuos atvejus: 1. Tiekėjas turi teisę pareikšti ieškinį dėl pirkimo sutarties pripažinimo negaliojančia per 6 mėnesius nuo pirkimo sutarties sudarymo dienos.</w:t>
      </w:r>
      <w:bookmarkStart w:id="69" w:name="part_e0d8c247d476486b8752fa0197ec4ffd"/>
      <w:bookmarkEnd w:id="69"/>
      <w:r w:rsidRPr="007D6F7E">
        <w:rPr>
          <w:rFonts w:ascii="Verdana" w:hAnsi="Verdana"/>
          <w:sz w:val="24"/>
          <w:szCs w:val="24"/>
        </w:rPr>
        <w:t xml:space="preserve"> 2. Tiekėjas, manydamas, kad 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 turi teisę pareikšti ieškinį teismui per 30 dienų nuo pirkimo sutarties nutraukimo ar Perkančiosios organizacijos sprendimo išsiuntimo tiekėjui dienos):</w:t>
      </w:r>
    </w:p>
    <w:p w14:paraId="05DEEEBE" w14:textId="38667578" w:rsidR="00392EF8" w:rsidRPr="007D6F7E" w:rsidRDefault="00392EF8">
      <w:pPr>
        <w:pStyle w:val="Sraopastraipa"/>
        <w:numPr>
          <w:ilvl w:val="2"/>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color w:val="00000A"/>
          <w:sz w:val="24"/>
          <w:szCs w:val="24"/>
        </w:rPr>
        <w:t>per 5 darbo dienas nuo Perkančiosios organizacijos pranešimo raštu apie jos priimtą sprendimą išsiuntimo tiekėjams dienos, o jeigu šis pranešimas nebuvo siunčiamas elektroninėmis priemonėmis, – per 15 dienų nuo pranešimo išsiuntimo tiekėjams dienos;</w:t>
      </w:r>
    </w:p>
    <w:p w14:paraId="5479AB31" w14:textId="35517188" w:rsidR="00392EF8" w:rsidRPr="007D6F7E" w:rsidRDefault="00392EF8">
      <w:pPr>
        <w:pStyle w:val="Sraopastraipa"/>
        <w:numPr>
          <w:ilvl w:val="2"/>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color w:val="00000A"/>
          <w:sz w:val="24"/>
          <w:szCs w:val="24"/>
        </w:rPr>
        <w:t>per 5 darbo dienas nuo paskelbimo apie Perkančiosios organizacijos priimtą sprendimą dienos, jeigu VPĮ nėra reikalavimo raštu informuoti tiekėjus apie Perkančiosios organizacijos priimtus sprendimus.</w:t>
      </w:r>
    </w:p>
    <w:p w14:paraId="5AA94B2B" w14:textId="10B55F7E" w:rsidR="00392EF8"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sz w:val="24"/>
          <w:szCs w:val="24"/>
        </w:rPr>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 punkto nuostatos netaikomos VPĮ 102 str. 4 d. numatytoms išimtims.</w:t>
      </w:r>
    </w:p>
    <w:p w14:paraId="2BB59EB1" w14:textId="191D0C1D" w:rsidR="00392EF8" w:rsidRPr="004166EF"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7D6F7E">
        <w:rPr>
          <w:rFonts w:ascii="Verdana" w:hAnsi="Verdana"/>
          <w:sz w:val="24"/>
          <w:szCs w:val="24"/>
        </w:rPr>
        <w:t xml:space="preserve">Perkančioji organizacija privalo nagrinėti tik tas tiekėjų pretenzijas, kurios gautos iki pirkimo sutarties sudarymo dienos ir pateiktos laikantis VPĮ 102 straipsnio 1 dalyje nustatytų terminų. Neprivaloma nagrinėti pretenzijų, teikiamų pakartotinai dėl to paties Perkančiosios organizacijos priimto sprendimo arba </w:t>
      </w:r>
      <w:r w:rsidRPr="004166EF">
        <w:rPr>
          <w:rFonts w:ascii="Verdana" w:hAnsi="Verdana"/>
          <w:sz w:val="24"/>
          <w:szCs w:val="24"/>
        </w:rPr>
        <w:t>atlikto veiksmo.</w:t>
      </w:r>
    </w:p>
    <w:p w14:paraId="7F2F86C2" w14:textId="5D51B942" w:rsidR="0080300D" w:rsidRPr="004166EF" w:rsidRDefault="0080300D">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4166EF">
        <w:rPr>
          <w:rFonts w:ascii="Verdana" w:hAnsi="Verdana"/>
          <w:sz w:val="24"/>
          <w:szCs w:val="24"/>
        </w:rPr>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715063D9" w14:textId="7525F400" w:rsidR="00E2239D" w:rsidRPr="007D6F7E" w:rsidRDefault="00392EF8">
      <w:pPr>
        <w:pStyle w:val="Sraopastraipa"/>
        <w:numPr>
          <w:ilvl w:val="1"/>
          <w:numId w:val="30"/>
        </w:numPr>
        <w:tabs>
          <w:tab w:val="left" w:pos="0"/>
          <w:tab w:val="left" w:pos="709"/>
          <w:tab w:val="left" w:pos="1418"/>
          <w:tab w:val="left" w:pos="1560"/>
          <w:tab w:val="left" w:pos="1843"/>
        </w:tabs>
        <w:suppressAutoHyphens/>
        <w:spacing w:after="0" w:line="240" w:lineRule="auto"/>
        <w:ind w:left="0" w:firstLine="709"/>
        <w:jc w:val="both"/>
        <w:rPr>
          <w:rFonts w:ascii="Verdana" w:hAnsi="Verdana"/>
          <w:sz w:val="24"/>
          <w:szCs w:val="24"/>
        </w:rPr>
      </w:pPr>
      <w:r w:rsidRPr="004166EF">
        <w:rPr>
          <w:rFonts w:ascii="Verdana" w:hAnsi="Verdana"/>
          <w:sz w:val="24"/>
          <w:szCs w:val="24"/>
        </w:rPr>
        <w:t>Perkančioji</w:t>
      </w:r>
      <w:r w:rsidRPr="007D6F7E">
        <w:rPr>
          <w:rFonts w:ascii="Verdana" w:hAnsi="Verdana"/>
          <w:sz w:val="24"/>
          <w:szCs w:val="24"/>
        </w:rPr>
        <w:t xml:space="preserve">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00E2239D" w:rsidRPr="007D6F7E">
        <w:rPr>
          <w:rFonts w:ascii="Verdana" w:hAnsi="Verdana"/>
          <w:kern w:val="16"/>
          <w:sz w:val="24"/>
          <w:szCs w:val="24"/>
        </w:rPr>
        <w:t>.</w:t>
      </w:r>
    </w:p>
    <w:p w14:paraId="23CF30E3" w14:textId="77777777" w:rsidR="00B842BC" w:rsidRPr="00527F31" w:rsidRDefault="00B842BC" w:rsidP="00FF19FA">
      <w:pPr>
        <w:pStyle w:val="Body2"/>
        <w:tabs>
          <w:tab w:val="left" w:pos="1260"/>
        </w:tabs>
        <w:spacing w:after="0"/>
        <w:rPr>
          <w:rFonts w:ascii="Verdana" w:hAnsi="Verdana" w:cs="Times New Roman"/>
          <w:sz w:val="24"/>
          <w:szCs w:val="24"/>
          <w:lang w:val="lt-LT"/>
        </w:rPr>
      </w:pPr>
    </w:p>
    <w:p w14:paraId="5E93271D" w14:textId="77777777" w:rsidR="00B842BC" w:rsidRPr="00527F31" w:rsidRDefault="00B842BC" w:rsidP="008129D4">
      <w:pPr>
        <w:pStyle w:val="Antrat"/>
        <w:numPr>
          <w:ilvl w:val="0"/>
          <w:numId w:val="11"/>
        </w:numPr>
        <w:jc w:val="center"/>
        <w:rPr>
          <w:rFonts w:ascii="Verdana" w:hAnsi="Verdana" w:cs="Times New Roman"/>
          <w:color w:val="auto"/>
          <w:sz w:val="24"/>
          <w:szCs w:val="24"/>
          <w:lang w:val="lt-LT"/>
        </w:rPr>
      </w:pPr>
      <w:bookmarkStart w:id="70" w:name="_Toc488998682"/>
      <w:bookmarkStart w:id="71" w:name="_Toc513088"/>
      <w:bookmarkStart w:id="72" w:name="_Toc213770360"/>
      <w:bookmarkEnd w:id="70"/>
      <w:r w:rsidRPr="00527F31">
        <w:rPr>
          <w:rFonts w:ascii="Verdana" w:hAnsi="Verdana" w:cs="Times New Roman"/>
          <w:color w:val="auto"/>
          <w:sz w:val="24"/>
          <w:szCs w:val="24"/>
          <w:lang w:val="lt-LT"/>
        </w:rPr>
        <w:t>PIRKIMO SUTARTIES PASIRAŠYMAS IR jos SĄLYGOS</w:t>
      </w:r>
      <w:bookmarkEnd w:id="71"/>
      <w:bookmarkEnd w:id="72"/>
    </w:p>
    <w:p w14:paraId="4E507BA5" w14:textId="77777777" w:rsidR="00B842BC" w:rsidRPr="00527F31" w:rsidRDefault="00B842BC" w:rsidP="00FF19FA">
      <w:pPr>
        <w:pStyle w:val="Body2"/>
        <w:spacing w:after="0"/>
        <w:rPr>
          <w:rFonts w:ascii="Verdana" w:hAnsi="Verdana" w:cs="Times New Roman"/>
          <w:color w:val="00000A"/>
          <w:sz w:val="24"/>
          <w:szCs w:val="24"/>
          <w:lang w:val="lt-LT"/>
        </w:rPr>
      </w:pPr>
    </w:p>
    <w:p w14:paraId="58B50B04" w14:textId="3C6A2009" w:rsidR="007D6F7E" w:rsidRPr="007D6F7E" w:rsidRDefault="007D6F7E">
      <w:pPr>
        <w:pStyle w:val="Sraopastraipa"/>
        <w:numPr>
          <w:ilvl w:val="1"/>
          <w:numId w:val="31"/>
        </w:numPr>
        <w:tabs>
          <w:tab w:val="left" w:pos="1276"/>
          <w:tab w:val="left" w:pos="1560"/>
        </w:tabs>
        <w:spacing w:after="0" w:line="240" w:lineRule="auto"/>
        <w:ind w:left="0" w:firstLine="709"/>
        <w:jc w:val="both"/>
        <w:rPr>
          <w:rFonts w:ascii="Verdana" w:hAnsi="Verdana"/>
          <w:b/>
          <w:sz w:val="24"/>
          <w:szCs w:val="24"/>
        </w:rPr>
      </w:pPr>
      <w:r w:rsidRPr="007D6F7E">
        <w:rPr>
          <w:rFonts w:ascii="Verdana" w:hAnsi="Verdana"/>
          <w:sz w:val="24"/>
          <w:szCs w:val="24"/>
        </w:rPr>
        <w:t>Konkursą laimėjęs tiekėjas privalo pasirašyti pirkimo sutartį su pavedimą suteikusia perkančiąja organizacija per jos nurodytą terminą. Pirkimo sutarčiai pasirašyti laikas nustatomas atskiru pranešimu raštu.</w:t>
      </w:r>
    </w:p>
    <w:p w14:paraId="34748A0C"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sz w:val="24"/>
          <w:szCs w:val="24"/>
        </w:rPr>
      </w:pPr>
      <w:r w:rsidRPr="007D6F7E">
        <w:rPr>
          <w:rFonts w:ascii="Verdana" w:eastAsia="Times New Roman" w:hAnsi="Verdana"/>
          <w:color w:val="000000" w:themeColor="text1"/>
          <w:sz w:val="24"/>
          <w:szCs w:val="24"/>
        </w:rPr>
        <w:t>Perkančioji organizacija, gavusi tiekėjo prašymo ar ieškinio teismui kopiją, negali sudaryti sutarties, kol nesibaigė</w:t>
      </w:r>
      <w:r w:rsidRPr="007D6F7E">
        <w:rPr>
          <w:rFonts w:ascii="Verdana" w:hAnsi="Verdana"/>
          <w:sz w:val="24"/>
          <w:szCs w:val="24"/>
        </w:rPr>
        <w:t xml:space="preserve"> </w:t>
      </w:r>
      <w:r w:rsidRPr="007D6F7E">
        <w:rPr>
          <w:rFonts w:ascii="Verdana" w:eastAsia="Times New Roman" w:hAnsi="Verdana"/>
          <w:color w:val="000000" w:themeColor="text1"/>
          <w:sz w:val="24"/>
          <w:szCs w:val="24"/>
        </w:rPr>
        <w:t xml:space="preserve">VPĮ 103 straipsnio 2 dalyje, 105 </w:t>
      </w:r>
      <w:r w:rsidRPr="007D6F7E">
        <w:rPr>
          <w:rFonts w:ascii="Verdana" w:eastAsia="Times New Roman" w:hAnsi="Verdana"/>
          <w:color w:val="000000" w:themeColor="text1"/>
          <w:sz w:val="24"/>
          <w:szCs w:val="24"/>
        </w:rPr>
        <w:lastRenderedPageBreak/>
        <w:t>straipsnio 2 dalies 3 punkte ir 105 straipsnio 3 dalies 3 punkte nurodyti terminai ir kol Perkančioji organizacija negavo teismo pranešimo apie:</w:t>
      </w:r>
    </w:p>
    <w:p w14:paraId="75E0AFEB"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sz w:val="24"/>
          <w:szCs w:val="24"/>
        </w:rPr>
      </w:pPr>
      <w:r w:rsidRPr="007D6F7E">
        <w:rPr>
          <w:rFonts w:ascii="Verdana" w:eastAsia="Times New Roman" w:hAnsi="Verdana" w:cstheme="minorHAnsi"/>
          <w:color w:val="000000"/>
          <w:sz w:val="24"/>
          <w:szCs w:val="24"/>
        </w:rPr>
        <w:t>motyvuotą teismo nutartį, kuria atsisakoma priimti ieškinį;</w:t>
      </w:r>
    </w:p>
    <w:p w14:paraId="47C9C81A"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sz w:val="24"/>
          <w:szCs w:val="24"/>
        </w:rPr>
      </w:pPr>
      <w:r w:rsidRPr="007D6F7E">
        <w:rPr>
          <w:rFonts w:ascii="Verdana" w:eastAsia="Times New Roman" w:hAnsi="Verdana" w:cstheme="minorHAnsi"/>
          <w:color w:val="000000"/>
          <w:sz w:val="24"/>
          <w:szCs w:val="24"/>
        </w:rPr>
        <w:t>motyvuotą teismo nutartį dėl tiekėjo prašymo taikyti laikinąsias apsaugos priemones atmetimo, kai šis prašymas teisme buvo gautas iki ieškinio pareiškimo;</w:t>
      </w:r>
    </w:p>
    <w:p w14:paraId="230E5F7E"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sz w:val="24"/>
          <w:szCs w:val="24"/>
        </w:rPr>
      </w:pPr>
      <w:r w:rsidRPr="007D6F7E">
        <w:rPr>
          <w:rFonts w:ascii="Verdana" w:eastAsia="Times New Roman" w:hAnsi="Verdana" w:cstheme="minorHAnsi"/>
          <w:color w:val="000000"/>
          <w:sz w:val="24"/>
          <w:szCs w:val="24"/>
        </w:rPr>
        <w:t>teismo rezoliuciją priimti ieškinį netaikant laikinųjų apsaugos priemonių.</w:t>
      </w:r>
    </w:p>
    <w:p w14:paraId="79723AA3" w14:textId="77777777" w:rsidR="007D6F7E" w:rsidRPr="007D6F7E" w:rsidRDefault="007D6F7E">
      <w:pPr>
        <w:pStyle w:val="Sraopastraipa"/>
        <w:numPr>
          <w:ilvl w:val="1"/>
          <w:numId w:val="31"/>
        </w:numPr>
        <w:tabs>
          <w:tab w:val="left" w:pos="1560"/>
        </w:tabs>
        <w:spacing w:after="0" w:line="240" w:lineRule="auto"/>
        <w:ind w:left="0" w:firstLine="709"/>
        <w:jc w:val="both"/>
        <w:rPr>
          <w:rFonts w:ascii="Verdana" w:hAnsi="Verdana" w:cstheme="minorHAnsi"/>
          <w:bCs/>
          <w:iCs/>
          <w:sz w:val="24"/>
          <w:szCs w:val="24"/>
        </w:rPr>
      </w:pPr>
      <w:r w:rsidRPr="007D6F7E">
        <w:rPr>
          <w:rFonts w:ascii="Verdana" w:hAnsi="Verdana"/>
          <w:sz w:val="24"/>
          <w:szCs w:val="24"/>
        </w:rPr>
        <w:t>Laikoma, kad tiekėjas atsisakė sudaryti sutartį, kai yra bent vienas iš šių atvejų:</w:t>
      </w:r>
    </w:p>
    <w:p w14:paraId="2E408590"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tiekėjas raštu atsisako ją sudaryti;</w:t>
      </w:r>
    </w:p>
    <w:p w14:paraId="7C50B303"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iki Perkančiosios organizacijos nurodyto laiko nepasirašo sutarties;</w:t>
      </w:r>
    </w:p>
    <w:p w14:paraId="3EF061CA"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atsisako sudaryti sutartį VPĮ ir pirkimo sąlygose nustatytomis sąlygomis;</w:t>
      </w:r>
    </w:p>
    <w:p w14:paraId="26E46B36" w14:textId="77777777" w:rsidR="007D6F7E" w:rsidRPr="007D6F7E" w:rsidRDefault="007D6F7E">
      <w:pPr>
        <w:pStyle w:val="Sraopastraipa"/>
        <w:numPr>
          <w:ilvl w:val="2"/>
          <w:numId w:val="31"/>
        </w:numPr>
        <w:tabs>
          <w:tab w:val="left" w:pos="1560"/>
          <w:tab w:val="left" w:pos="1701"/>
        </w:tabs>
        <w:spacing w:after="0" w:line="240" w:lineRule="auto"/>
        <w:ind w:left="0" w:firstLine="709"/>
        <w:jc w:val="both"/>
        <w:rPr>
          <w:rFonts w:ascii="Verdana" w:hAnsi="Verdana" w:cstheme="minorHAnsi"/>
          <w:bCs/>
          <w:iCs/>
          <w:sz w:val="24"/>
          <w:szCs w:val="24"/>
        </w:rPr>
      </w:pPr>
      <w:r w:rsidRPr="007D6F7E">
        <w:rPr>
          <w:rFonts w:ascii="Verdana" w:hAnsi="Verdana" w:cstheme="minorHAnsi"/>
          <w:bCs/>
          <w:iCs/>
          <w:sz w:val="24"/>
          <w:szCs w:val="24"/>
        </w:rPr>
        <w:t>tiekėjų grupė, kurios pasiūlymas nustatytas laimėjęs, neįsteigia juridinio asmens, jeigu toks reikalavimas nustatytas specialiosiose pirkimo sąlygose.</w:t>
      </w:r>
    </w:p>
    <w:p w14:paraId="23F1AE84"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sz w:val="24"/>
          <w:szCs w:val="24"/>
        </w:rPr>
        <w:t>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(jeigu taikytina) arba neįvykdo kitų pirkimo sutartyje nustatytų jos įsigaliojimo sąlygų,</w:t>
      </w:r>
      <w:r w:rsidRPr="007D6F7E">
        <w:rPr>
          <w:rFonts w:ascii="Verdana" w:hAnsi="Verdana"/>
          <w:b/>
          <w:bCs/>
          <w:sz w:val="24"/>
          <w:szCs w:val="24"/>
        </w:rPr>
        <w:t> </w:t>
      </w:r>
      <w:r w:rsidRPr="007D6F7E">
        <w:rPr>
          <w:rFonts w:ascii="Verdana" w:hAnsi="Verdana"/>
          <w:sz w:val="24"/>
          <w:szCs w:val="24"/>
        </w:rPr>
        <w:t> Perkančioji organizacija siūlo sudaryti pirkimo sutartį tiekėjui, kurio pasiūlymas pagal nustatytą pasiūlymų eilę yra pirmas po tiekėjo, atsisakiusio sudaryti pirkimo sutartį, nepateikusio pirkimo sutarties įvykdymo užtikrinimo (jeigu taikytina) ar neįvykdžiusio kitų pirkimo sutarties įsigaliojimo sąlygų, jeigu tenkinamos VPĮ 45 straipsnio 1 dalyje išdėstytos sąlygos.</w:t>
      </w:r>
    </w:p>
    <w:p w14:paraId="09C0C4C4"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sz w:val="24"/>
          <w:szCs w:val="24"/>
        </w:rPr>
        <w:t>Jei</w:t>
      </w:r>
      <w:r w:rsidRPr="007D6F7E">
        <w:rPr>
          <w:rFonts w:ascii="Verdana" w:hAnsi="Verdana"/>
          <w:b/>
          <w:bCs/>
          <w:sz w:val="24"/>
          <w:szCs w:val="24"/>
        </w:rPr>
        <w:t> </w:t>
      </w:r>
      <w:r w:rsidRPr="007D6F7E">
        <w:rPr>
          <w:rFonts w:ascii="Verdana" w:hAnsi="Verdana"/>
          <w:sz w:val="24"/>
          <w:szCs w:val="24"/>
        </w:rPr>
        <w:t>priimamas sprendimas nesudaryti pirkimo sutarties ar preliminariosios sutarties arba pradėti pirkimą iš naujo – dalyviai apie tai informuojami, nurodant tokio sprendimo priežastis.</w:t>
      </w:r>
    </w:p>
    <w:p w14:paraId="43493944"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cs="Segoe UI"/>
          <w:kern w:val="16"/>
          <w:sz w:val="24"/>
          <w:szCs w:val="24"/>
        </w:rPr>
        <w:t>Suinteresuoti dalyviai per 5 darbo dienas nuo Perkančiosios organizacijos pranešimo apie sprendimą nustatyti laimėjusį pasiūlymą pateikimo dalyviams dienos gali prašyti Perkančiosios organizacijos pateikti laimėjusį pasiūlymą.</w:t>
      </w:r>
    </w:p>
    <w:p w14:paraId="6B26CA08"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cs="Segoe UI"/>
          <w:kern w:val="16"/>
          <w:sz w:val="24"/>
          <w:szCs w:val="24"/>
        </w:rPr>
      </w:pPr>
      <w:r w:rsidRPr="007D6F7E">
        <w:rPr>
          <w:rFonts w:ascii="Verdana" w:hAnsi="Verdana"/>
          <w:sz w:val="24"/>
          <w:szCs w:val="24"/>
        </w:rPr>
        <w:t>Sutartis turi būti sudaroma nedelsiant, atidėjimo terminas nebus taikomas.</w:t>
      </w:r>
    </w:p>
    <w:p w14:paraId="4A217710" w14:textId="77777777" w:rsidR="007D6F7E" w:rsidRPr="007D6F7E" w:rsidRDefault="007D6F7E" w:rsidP="00B15317">
      <w:pPr>
        <w:tabs>
          <w:tab w:val="left" w:pos="1560"/>
        </w:tabs>
        <w:ind w:firstLine="709"/>
        <w:jc w:val="both"/>
        <w:rPr>
          <w:rFonts w:ascii="Verdana" w:hAnsi="Verdana"/>
        </w:rPr>
      </w:pPr>
      <w:r w:rsidRPr="007D6F7E">
        <w:rPr>
          <w:rFonts w:ascii="Verdana" w:hAnsi="Verdana"/>
        </w:rPr>
        <w:t>15.3. Sudaroma Sutartis turi atitikti tiekėjo pasiūlymą ir šias pirkimo sąlygas.</w:t>
      </w:r>
    </w:p>
    <w:p w14:paraId="00E178DB"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sz w:val="24"/>
          <w:szCs w:val="24"/>
        </w:rPr>
      </w:pPr>
      <w:r w:rsidRPr="007D6F7E">
        <w:rPr>
          <w:rFonts w:ascii="Verdana" w:hAnsi="Verdana"/>
          <w:sz w:val="24"/>
          <w:szCs w:val="24"/>
        </w:rPr>
        <w:t xml:space="preserve">Sutartis bus sudaroma bei pasirašoma </w:t>
      </w:r>
      <w:r w:rsidRPr="007D6F7E">
        <w:rPr>
          <w:rFonts w:ascii="Verdana" w:hAnsi="Verdana"/>
          <w:b/>
          <w:sz w:val="24"/>
          <w:szCs w:val="24"/>
        </w:rPr>
        <w:t>elektroninėmis priemonėmis</w:t>
      </w:r>
      <w:r w:rsidRPr="007D6F7E">
        <w:rPr>
          <w:rFonts w:ascii="Verdana" w:hAnsi="Verdana"/>
          <w:sz w:val="24"/>
          <w:szCs w:val="24"/>
        </w:rPr>
        <w:t>.</w:t>
      </w:r>
    </w:p>
    <w:p w14:paraId="64E62D71" w14:textId="77777777" w:rsidR="007D6F7E" w:rsidRPr="007D6F7E" w:rsidRDefault="007D6F7E">
      <w:pPr>
        <w:pStyle w:val="Sraopastraipa"/>
        <w:numPr>
          <w:ilvl w:val="1"/>
          <w:numId w:val="31"/>
        </w:numPr>
        <w:tabs>
          <w:tab w:val="left" w:pos="1418"/>
          <w:tab w:val="left" w:pos="1560"/>
        </w:tabs>
        <w:spacing w:after="0" w:line="240" w:lineRule="auto"/>
        <w:ind w:left="0" w:firstLine="709"/>
        <w:jc w:val="both"/>
        <w:rPr>
          <w:rFonts w:ascii="Verdana" w:hAnsi="Verdana"/>
          <w:sz w:val="24"/>
          <w:szCs w:val="24"/>
        </w:rPr>
      </w:pPr>
      <w:r w:rsidRPr="007D6F7E">
        <w:rPr>
          <w:rFonts w:ascii="Verdana" w:hAnsi="Verdana"/>
          <w:sz w:val="24"/>
          <w:szCs w:val="24"/>
        </w:rPr>
        <w:t>Vykdant Sutartį, sąskaitos faktūros Perkančiajai organizacijai teikiamos tik elektroniniu būdu:</w:t>
      </w:r>
    </w:p>
    <w:p w14:paraId="6D6A379E" w14:textId="77777777" w:rsidR="007D6F7E" w:rsidRPr="007D6F7E" w:rsidRDefault="007D6F7E">
      <w:pPr>
        <w:pStyle w:val="Sraopastraipa"/>
        <w:numPr>
          <w:ilvl w:val="2"/>
          <w:numId w:val="31"/>
        </w:numPr>
        <w:tabs>
          <w:tab w:val="left" w:pos="1418"/>
          <w:tab w:val="left" w:pos="1701"/>
        </w:tabs>
        <w:spacing w:after="0" w:line="240" w:lineRule="auto"/>
        <w:ind w:left="0" w:firstLine="709"/>
        <w:jc w:val="both"/>
        <w:rPr>
          <w:rFonts w:ascii="Verdana" w:hAnsi="Verdana"/>
          <w:sz w:val="24"/>
          <w:szCs w:val="24"/>
        </w:rPr>
      </w:pPr>
      <w:r w:rsidRPr="007D6F7E">
        <w:rPr>
          <w:rFonts w:ascii="Verdana" w:hAnsi="Verdana"/>
          <w:sz w:val="24"/>
          <w:szCs w:val="24"/>
        </w:rPr>
        <w:t xml:space="preserve">Elektroninės sąskaitos faktūros, atitinkančios Europos elektroninių sąskaitų faktūrų standartą, kurio nuoroda paskelbta 2017 m. spalio 16 d. Komisijos įgyvendinimo sprendime (ES) 2017/1870 dėl nuorodos į Europos </w:t>
      </w:r>
      <w:r w:rsidRPr="007D6F7E">
        <w:rPr>
          <w:rFonts w:ascii="Verdana" w:hAnsi="Verdana"/>
          <w:sz w:val="24"/>
          <w:szCs w:val="24"/>
        </w:rPr>
        <w:lastRenderedPageBreak/>
        <w:t>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1EE49F76" w14:textId="77777777" w:rsidR="007D6F7E" w:rsidRPr="007D6F7E" w:rsidRDefault="007D6F7E">
      <w:pPr>
        <w:pStyle w:val="Sraopastraipa"/>
        <w:numPr>
          <w:ilvl w:val="2"/>
          <w:numId w:val="31"/>
        </w:numPr>
        <w:tabs>
          <w:tab w:val="left" w:pos="1418"/>
          <w:tab w:val="left" w:pos="1701"/>
        </w:tabs>
        <w:spacing w:after="0" w:line="240" w:lineRule="auto"/>
        <w:ind w:left="0" w:firstLine="709"/>
        <w:jc w:val="both"/>
        <w:rPr>
          <w:rFonts w:ascii="Verdana" w:hAnsi="Verdana"/>
          <w:sz w:val="24"/>
          <w:szCs w:val="24"/>
        </w:rPr>
      </w:pPr>
      <w:r w:rsidRPr="007D6F7E">
        <w:rPr>
          <w:rFonts w:ascii="Verdana" w:hAnsi="Verdana"/>
          <w:sz w:val="24"/>
          <w:szCs w:val="24"/>
        </w:rPr>
        <w:t>Europos elektroninių sąskaitų faktūrų standarto neatitinkančios elektroninės sąskaitos faktūros gali būti teikiamos tik naudojantis informacinės sistemos „SABIS“ priemonėmis.</w:t>
      </w:r>
    </w:p>
    <w:p w14:paraId="43C63D78" w14:textId="77777777" w:rsidR="007D6F7E" w:rsidRDefault="007D6F7E">
      <w:pPr>
        <w:pStyle w:val="Sraopastraipa"/>
        <w:numPr>
          <w:ilvl w:val="2"/>
          <w:numId w:val="31"/>
        </w:numPr>
        <w:tabs>
          <w:tab w:val="left" w:pos="1418"/>
          <w:tab w:val="left" w:pos="1701"/>
        </w:tabs>
        <w:spacing w:after="0" w:line="240" w:lineRule="auto"/>
        <w:ind w:left="0" w:firstLine="709"/>
        <w:jc w:val="both"/>
        <w:rPr>
          <w:rFonts w:ascii="Verdana" w:hAnsi="Verdana"/>
          <w:sz w:val="24"/>
          <w:szCs w:val="24"/>
        </w:rPr>
      </w:pPr>
      <w:r w:rsidRPr="007D6F7E">
        <w:rPr>
          <w:rFonts w:ascii="Verdana" w:hAnsi="Verdana"/>
          <w:sz w:val="24"/>
          <w:szCs w:val="24"/>
        </w:rPr>
        <w:t>Perkančioji organizacija elektronines sąskaitas faktūras priima ir apdoroja naudodamasi informacinės sistemos „SABIS“ priemonėmis, išskyrus VPĮ 22 straipsnio 12 dalyje nustatytus atvejus. Elektroninė sąskaita faktūra suprantama kaip sąskaita faktūra, išrašyta, perduota ir gauta tokiu elektroniniu formatu, kuris sudaro galimybę ją apdoroti automatiniu ir elektroniniu būdu.</w:t>
      </w:r>
    </w:p>
    <w:p w14:paraId="476782F9" w14:textId="6FD7EA8D" w:rsidR="00B842BC" w:rsidRPr="00AB495C" w:rsidRDefault="00AB495C">
      <w:pPr>
        <w:pStyle w:val="Sraopastraipa"/>
        <w:numPr>
          <w:ilvl w:val="1"/>
          <w:numId w:val="31"/>
        </w:numPr>
        <w:tabs>
          <w:tab w:val="left" w:pos="1418"/>
          <w:tab w:val="left" w:pos="1701"/>
        </w:tabs>
        <w:spacing w:after="0" w:line="240" w:lineRule="auto"/>
        <w:ind w:left="0" w:firstLine="709"/>
        <w:jc w:val="both"/>
        <w:rPr>
          <w:rFonts w:ascii="Verdana" w:hAnsi="Verdana"/>
        </w:rPr>
      </w:pPr>
      <w:r>
        <w:rPr>
          <w:rFonts w:ascii="Verdana" w:hAnsi="Verdana"/>
          <w:sz w:val="24"/>
          <w:szCs w:val="24"/>
        </w:rPr>
        <w:t xml:space="preserve"> </w:t>
      </w:r>
      <w:r w:rsidR="007D6F7E" w:rsidRPr="00AB495C">
        <w:rPr>
          <w:rFonts w:ascii="Verdana" w:hAnsi="Verdana"/>
          <w:sz w:val="24"/>
          <w:szCs w:val="24"/>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31096AAC" w14:textId="77777777" w:rsidR="007D6F7E" w:rsidRPr="00527F31" w:rsidRDefault="007D6F7E" w:rsidP="007D6F7E">
      <w:pPr>
        <w:pStyle w:val="Body2"/>
        <w:spacing w:after="0"/>
        <w:rPr>
          <w:rFonts w:ascii="Verdana" w:hAnsi="Verdana"/>
          <w:color w:val="00000A"/>
          <w:sz w:val="24"/>
          <w:szCs w:val="24"/>
          <w:lang w:val="lt-LT"/>
        </w:rPr>
      </w:pPr>
    </w:p>
    <w:p w14:paraId="69CC3242" w14:textId="77777777" w:rsidR="0019775F" w:rsidRPr="00322DD2" w:rsidRDefault="0019775F" w:rsidP="008129D4">
      <w:pPr>
        <w:pStyle w:val="Antrat"/>
        <w:numPr>
          <w:ilvl w:val="0"/>
          <w:numId w:val="11"/>
        </w:numPr>
        <w:jc w:val="center"/>
        <w:rPr>
          <w:rFonts w:ascii="Verdana" w:hAnsi="Verdana"/>
          <w:b w:val="0"/>
          <w:bCs w:val="0"/>
          <w:color w:val="auto"/>
          <w:sz w:val="24"/>
          <w:szCs w:val="24"/>
          <w:lang w:val="lt-LT"/>
        </w:rPr>
      </w:pPr>
      <w:bookmarkStart w:id="73" w:name="_Toc132197478"/>
      <w:r w:rsidRPr="00322DD2">
        <w:rPr>
          <w:rFonts w:ascii="Verdana" w:hAnsi="Verdana"/>
          <w:color w:val="auto"/>
          <w:sz w:val="24"/>
          <w:szCs w:val="24"/>
          <w:lang w:val="lt-LT"/>
        </w:rPr>
        <w:t>ASMENS DUOMENŲ TVARKYMAS</w:t>
      </w:r>
      <w:bookmarkEnd w:id="73"/>
    </w:p>
    <w:p w14:paraId="59B10915" w14:textId="77777777" w:rsidR="0019775F" w:rsidRPr="00D352D2" w:rsidRDefault="0019775F" w:rsidP="00D352D2">
      <w:pPr>
        <w:pStyle w:val="Body2"/>
        <w:spacing w:after="0"/>
        <w:ind w:firstLine="567"/>
        <w:rPr>
          <w:rFonts w:ascii="Verdana" w:hAnsi="Verdana"/>
          <w:sz w:val="24"/>
          <w:szCs w:val="24"/>
          <w:lang w:val="lt-LT"/>
        </w:rPr>
      </w:pPr>
    </w:p>
    <w:p w14:paraId="77B6552D" w14:textId="0D3B783D"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28EE846D" w14:textId="608F0643"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Nurodytais pagrindais bus tvarkomi tiesiogiai tiekėjų pateikti asmens duomenys.</w:t>
      </w:r>
    </w:p>
    <w:p w14:paraId="615B24C9" w14:textId="69F027AE"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Tiekėjų pateikti duomenys bus saugomi teisės aktuose nustatytais terminais (Lietuvos vyriausiojo archyvaro 2011 m. kovo 9 d. įsakymu Nr. V-100 patvirtinta Bendrųjų dokumentų saugojimo terminų rodyklė).</w:t>
      </w:r>
    </w:p>
    <w:p w14:paraId="009F0F09" w14:textId="3D2F3B44"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Įgyvendindami teisės aktuose numatytas pareigas, tiekėjų asmens duomenys gali būti teikiami Viešųjų pirkimų tarnybai, CVP IS, teismams ir kitoms valstybės ar savivaldybės institucijoms.</w:t>
      </w:r>
    </w:p>
    <w:p w14:paraId="711081D7" w14:textId="58017F9C" w:rsidR="0019775F" w:rsidRPr="00D352D2" w:rsidRDefault="0019775F">
      <w:pPr>
        <w:pStyle w:val="Sraopastraipa"/>
        <w:numPr>
          <w:ilvl w:val="1"/>
          <w:numId w:val="32"/>
        </w:numPr>
        <w:tabs>
          <w:tab w:val="left" w:pos="0"/>
          <w:tab w:val="left" w:pos="709"/>
          <w:tab w:val="left" w:pos="1418"/>
        </w:tabs>
        <w:suppressAutoHyphens/>
        <w:spacing w:after="0" w:line="240" w:lineRule="auto"/>
        <w:ind w:left="0" w:firstLine="709"/>
        <w:jc w:val="both"/>
        <w:rPr>
          <w:rFonts w:ascii="Verdana" w:hAnsi="Verdana"/>
          <w:sz w:val="24"/>
          <w:szCs w:val="24"/>
        </w:rPr>
      </w:pPr>
      <w:r w:rsidRPr="00D352D2">
        <w:rPr>
          <w:rFonts w:ascii="Verdana" w:hAnsi="Verdana"/>
          <w:sz w:val="24"/>
          <w:szCs w:val="24"/>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46766D15" w14:textId="77777777" w:rsidR="0019775F" w:rsidRPr="00527F31" w:rsidRDefault="0019775F" w:rsidP="00FF19FA">
      <w:pPr>
        <w:pStyle w:val="Body2"/>
        <w:spacing w:after="0"/>
        <w:rPr>
          <w:rFonts w:ascii="Verdana" w:hAnsi="Verdana"/>
          <w:color w:val="00000A"/>
          <w:sz w:val="24"/>
          <w:szCs w:val="24"/>
          <w:lang w:val="lt-LT"/>
        </w:rPr>
        <w:sectPr w:rsidR="0019775F" w:rsidRPr="00527F31" w:rsidSect="00C53CFE">
          <w:headerReference w:type="even" r:id="rId28"/>
          <w:headerReference w:type="default" r:id="rId29"/>
          <w:headerReference w:type="first" r:id="rId30"/>
          <w:pgSz w:w="11906" w:h="16838"/>
          <w:pgMar w:top="1134" w:right="567" w:bottom="1134" w:left="1701" w:header="567" w:footer="454" w:gutter="0"/>
          <w:pgNumType w:start="1"/>
          <w:cols w:space="1296"/>
          <w:titlePg/>
          <w:docGrid w:linePitch="326"/>
        </w:sectPr>
      </w:pPr>
    </w:p>
    <w:p w14:paraId="44969A09" w14:textId="77777777" w:rsidR="00CA70CB" w:rsidRPr="00527F31" w:rsidRDefault="00CA70CB"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lastRenderedPageBreak/>
        <w:t>Pirkimo sąlygų 1 priedas „Pasiūlymo forma“</w:t>
      </w:r>
    </w:p>
    <w:p w14:paraId="77C4EAD0" w14:textId="0FD841D3" w:rsidR="00EA43F6" w:rsidRPr="00527F31" w:rsidRDefault="00EA43F6" w:rsidP="00FF19FA">
      <w:pPr>
        <w:pStyle w:val="Body2"/>
        <w:spacing w:after="0"/>
        <w:jc w:val="right"/>
        <w:rPr>
          <w:rFonts w:ascii="Verdana" w:hAnsi="Verdana" w:cs="Times New Roman"/>
          <w:color w:val="auto"/>
          <w:sz w:val="24"/>
          <w:szCs w:val="24"/>
          <w:lang w:val="lt-LT"/>
        </w:rPr>
      </w:pPr>
      <w:r w:rsidRPr="00527F31">
        <w:rPr>
          <w:rFonts w:ascii="Verdana" w:hAnsi="Verdana" w:cs="Times New Roman"/>
          <w:color w:val="auto"/>
          <w:sz w:val="24"/>
          <w:szCs w:val="24"/>
          <w:lang w:val="lt-LT"/>
        </w:rPr>
        <w:t>Sutarties 2 priedas „Pasiūlymas“</w:t>
      </w:r>
    </w:p>
    <w:p w14:paraId="60A021E3" w14:textId="77777777" w:rsidR="00CA70CB" w:rsidRPr="00527F31" w:rsidRDefault="00CA70CB" w:rsidP="00FF19FA">
      <w:pPr>
        <w:ind w:right="-176"/>
        <w:jc w:val="center"/>
        <w:rPr>
          <w:rFonts w:ascii="Verdana" w:eastAsia="Times New Roman" w:hAnsi="Verdana"/>
          <w:sz w:val="22"/>
          <w:szCs w:val="22"/>
        </w:rPr>
      </w:pPr>
    </w:p>
    <w:p w14:paraId="7A40DA67" w14:textId="77777777" w:rsidR="00CA70CB" w:rsidRPr="00527F31" w:rsidRDefault="00CA70CB" w:rsidP="00FF19FA">
      <w:pPr>
        <w:ind w:right="-176"/>
        <w:jc w:val="center"/>
        <w:rPr>
          <w:rFonts w:ascii="Verdana" w:eastAsia="Times New Roman" w:hAnsi="Verdana"/>
          <w:sz w:val="22"/>
          <w:szCs w:val="22"/>
        </w:rPr>
      </w:pPr>
      <w:r w:rsidRPr="00527F31">
        <w:rPr>
          <w:rFonts w:ascii="Verdana" w:eastAsia="Times New Roman" w:hAnsi="Verdana"/>
          <w:sz w:val="22"/>
          <w:szCs w:val="22"/>
        </w:rPr>
        <w:t>(Tiekėjo pavadinimas)</w:t>
      </w:r>
    </w:p>
    <w:p w14:paraId="25079290" w14:textId="77777777" w:rsidR="00CA70CB" w:rsidRPr="00527F31" w:rsidRDefault="00CA70CB" w:rsidP="00FF19FA">
      <w:pPr>
        <w:ind w:right="-176"/>
        <w:jc w:val="center"/>
        <w:rPr>
          <w:rFonts w:ascii="Verdana" w:eastAsia="Times New Roman" w:hAnsi="Verdana"/>
          <w:sz w:val="22"/>
          <w:szCs w:val="22"/>
        </w:rPr>
      </w:pPr>
    </w:p>
    <w:p w14:paraId="2E8E5C94" w14:textId="77777777" w:rsidR="00CA70CB" w:rsidRPr="00527F31" w:rsidRDefault="00CA70CB" w:rsidP="00FF19FA">
      <w:pPr>
        <w:ind w:right="-176"/>
        <w:jc w:val="center"/>
        <w:rPr>
          <w:rFonts w:ascii="Verdana" w:eastAsia="Times New Roman" w:hAnsi="Verdana"/>
          <w:sz w:val="16"/>
          <w:szCs w:val="16"/>
        </w:rPr>
      </w:pPr>
      <w:r w:rsidRPr="00527F31">
        <w:rPr>
          <w:rFonts w:ascii="Verdana" w:eastAsia="Times New Roman" w:hAnsi="Verdan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682716F" w14:textId="77777777" w:rsidR="00CA70CB" w:rsidRPr="00527F31" w:rsidRDefault="00CA70CB" w:rsidP="00FF19FA">
      <w:pPr>
        <w:pStyle w:val="Body2"/>
        <w:spacing w:after="0"/>
        <w:rPr>
          <w:rFonts w:ascii="Verdana" w:hAnsi="Verdana" w:cs="Times New Roman"/>
          <w:b/>
          <w:color w:val="auto"/>
          <w:sz w:val="24"/>
          <w:szCs w:val="24"/>
          <w:lang w:val="lt-LT"/>
        </w:rPr>
      </w:pPr>
    </w:p>
    <w:p w14:paraId="754676BA" w14:textId="77777777" w:rsidR="00CA70CB" w:rsidRPr="00527F31" w:rsidRDefault="00CA70CB" w:rsidP="00FF19FA">
      <w:pPr>
        <w:pStyle w:val="Body2"/>
        <w:spacing w:after="0"/>
        <w:jc w:val="center"/>
        <w:rPr>
          <w:rFonts w:ascii="Verdana" w:hAnsi="Verdana" w:cs="Times New Roman"/>
          <w:b/>
          <w:color w:val="auto"/>
          <w:sz w:val="24"/>
          <w:szCs w:val="24"/>
          <w:lang w:val="lt-LT"/>
        </w:rPr>
      </w:pPr>
      <w:r w:rsidRPr="00527F31">
        <w:rPr>
          <w:rFonts w:ascii="Verdana" w:hAnsi="Verdana" w:cs="Times New Roman"/>
          <w:b/>
          <w:color w:val="auto"/>
          <w:sz w:val="24"/>
          <w:szCs w:val="24"/>
          <w:lang w:val="lt-LT"/>
        </w:rPr>
        <w:t>Marijampolės savivaldybės administracijai</w:t>
      </w:r>
    </w:p>
    <w:p w14:paraId="2B45C1BF" w14:textId="77777777" w:rsidR="00CA70CB" w:rsidRPr="00527F31" w:rsidRDefault="00CA70CB" w:rsidP="00FF19FA">
      <w:pPr>
        <w:rPr>
          <w:rFonts w:ascii="Verdana" w:hAnsi="Verdana"/>
          <w:b/>
        </w:rPr>
      </w:pPr>
    </w:p>
    <w:p w14:paraId="2E267FC0" w14:textId="77777777" w:rsidR="00CA70CB" w:rsidRPr="00527F31" w:rsidRDefault="00CA70CB" w:rsidP="00FF19FA">
      <w:pPr>
        <w:jc w:val="center"/>
        <w:rPr>
          <w:rFonts w:ascii="Verdana" w:hAnsi="Verdana"/>
          <w:b/>
        </w:rPr>
      </w:pPr>
      <w:r w:rsidRPr="00527F31">
        <w:rPr>
          <w:rFonts w:ascii="Verdana" w:hAnsi="Verdana"/>
          <w:b/>
        </w:rPr>
        <w:t>PASIŪLYMAS</w:t>
      </w:r>
    </w:p>
    <w:p w14:paraId="15FFA78B" w14:textId="77777777" w:rsidR="00CA70CB" w:rsidRPr="00527F31" w:rsidRDefault="00CA70CB" w:rsidP="00FF19FA">
      <w:pPr>
        <w:tabs>
          <w:tab w:val="left" w:pos="5557"/>
          <w:tab w:val="left" w:pos="6840"/>
          <w:tab w:val="left" w:pos="7020"/>
        </w:tabs>
        <w:rPr>
          <w:rFonts w:ascii="Verdana" w:hAnsi="Verdana"/>
        </w:rPr>
      </w:pPr>
    </w:p>
    <w:p w14:paraId="5EB26C28" w14:textId="77777777" w:rsidR="00A009EB" w:rsidRDefault="00CA70CB" w:rsidP="00A009EB">
      <w:pPr>
        <w:jc w:val="center"/>
        <w:rPr>
          <w:rFonts w:ascii="Verdana" w:eastAsia="Times New Roman" w:hAnsi="Verdana" w:cs="Helvetica"/>
          <w:b/>
          <w:bCs/>
          <w:color w:val="0C0B0B"/>
          <w:lang w:eastAsia="lt-LT"/>
        </w:rPr>
      </w:pPr>
      <w:r w:rsidRPr="00527F31">
        <w:rPr>
          <w:rFonts w:ascii="Verdana" w:hAnsi="Verdana"/>
          <w:b/>
          <w:color w:val="auto"/>
        </w:rPr>
        <w:t xml:space="preserve">DĖL </w:t>
      </w:r>
      <w:r w:rsidR="00A009EB">
        <w:rPr>
          <w:rFonts w:ascii="Verdana" w:eastAsia="Times New Roman" w:hAnsi="Verdana" w:cs="Helvetica"/>
          <w:b/>
          <w:bCs/>
          <w:color w:val="0C0B0B"/>
          <w:lang w:eastAsia="lt-LT"/>
        </w:rPr>
        <w:t>SENSORINĖS ĮRANGOS NUSIRAMINIMO KAMBARIUI</w:t>
      </w:r>
    </w:p>
    <w:p w14:paraId="4991BC99" w14:textId="52FD6903" w:rsidR="00104E4C" w:rsidRPr="00527F31" w:rsidRDefault="00EE071F" w:rsidP="00A009EB">
      <w:pPr>
        <w:jc w:val="center"/>
        <w:rPr>
          <w:rFonts w:ascii="Verdana" w:hAnsi="Verdana"/>
          <w:b/>
          <w:caps/>
          <w:color w:val="auto"/>
        </w:rPr>
      </w:pPr>
      <w:r>
        <w:rPr>
          <w:rFonts w:ascii="Verdana" w:eastAsia="Times New Roman" w:hAnsi="Verdana" w:cs="Helvetica"/>
          <w:b/>
          <w:bCs/>
          <w:color w:val="0C0B0B"/>
          <w:lang w:eastAsia="lt-LT"/>
        </w:rPr>
        <w:t xml:space="preserve"> PIRKIMO</w:t>
      </w:r>
    </w:p>
    <w:p w14:paraId="0BCB3B38" w14:textId="76FD12BE" w:rsidR="00CA70CB" w:rsidRPr="00527F31" w:rsidRDefault="00CA70CB" w:rsidP="00104E4C">
      <w:pPr>
        <w:pStyle w:val="Pagrindinistekstas"/>
        <w:spacing w:after="0" w:line="240" w:lineRule="auto"/>
        <w:jc w:val="center"/>
        <w:rPr>
          <w:rFonts w:ascii="Verdana" w:hAnsi="Verdana"/>
          <w:b/>
          <w:bCs/>
          <w:color w:val="auto"/>
          <w:sz w:val="20"/>
          <w:szCs w:val="20"/>
        </w:rPr>
      </w:pPr>
    </w:p>
    <w:p w14:paraId="0EAB7DE8" w14:textId="77777777" w:rsidR="00CA70CB" w:rsidRPr="00527F31" w:rsidRDefault="00CA70CB" w:rsidP="00104E4C">
      <w:pPr>
        <w:shd w:val="clear" w:color="auto" w:fill="FFFFFF"/>
        <w:jc w:val="center"/>
        <w:rPr>
          <w:rFonts w:ascii="Verdana" w:hAnsi="Verdana"/>
          <w:b/>
          <w:bCs/>
          <w:sz w:val="20"/>
          <w:szCs w:val="20"/>
        </w:rPr>
      </w:pPr>
      <w:r w:rsidRPr="00527F31">
        <w:rPr>
          <w:rFonts w:ascii="Verdana" w:hAnsi="Verdana"/>
          <w:sz w:val="20"/>
          <w:szCs w:val="20"/>
        </w:rPr>
        <w:t>____________Nr.______</w:t>
      </w:r>
    </w:p>
    <w:p w14:paraId="6409E759" w14:textId="77777777" w:rsidR="00CA70CB" w:rsidRPr="00527F31" w:rsidRDefault="00CA70CB" w:rsidP="00104E4C">
      <w:pPr>
        <w:shd w:val="clear" w:color="auto" w:fill="FFFFFF"/>
        <w:ind w:left="2592" w:firstLine="1296"/>
        <w:rPr>
          <w:rFonts w:ascii="Verdana" w:hAnsi="Verdana"/>
          <w:bCs/>
          <w:sz w:val="20"/>
          <w:szCs w:val="20"/>
        </w:rPr>
      </w:pPr>
      <w:r w:rsidRPr="00527F31">
        <w:rPr>
          <w:rFonts w:ascii="Verdana" w:hAnsi="Verdana"/>
          <w:bCs/>
          <w:sz w:val="20"/>
          <w:szCs w:val="20"/>
        </w:rPr>
        <w:t>(Data)</w:t>
      </w:r>
    </w:p>
    <w:p w14:paraId="6AFD38C4" w14:textId="77777777" w:rsidR="00CA70CB" w:rsidRPr="00527F31" w:rsidRDefault="00CA70CB" w:rsidP="00104E4C">
      <w:pPr>
        <w:shd w:val="clear" w:color="auto" w:fill="FFFFFF"/>
        <w:rPr>
          <w:rFonts w:ascii="Verdana" w:hAnsi="Verdana"/>
          <w:bCs/>
          <w:sz w:val="20"/>
          <w:szCs w:val="20"/>
        </w:rPr>
      </w:pPr>
    </w:p>
    <w:p w14:paraId="0F77A593"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_____________</w:t>
      </w:r>
    </w:p>
    <w:p w14:paraId="7C17C14E" w14:textId="77777777" w:rsidR="00CA70CB" w:rsidRPr="00527F31" w:rsidRDefault="00CA70CB" w:rsidP="00104E4C">
      <w:pPr>
        <w:shd w:val="clear" w:color="auto" w:fill="FFFFFF"/>
        <w:jc w:val="center"/>
        <w:rPr>
          <w:rFonts w:ascii="Verdana" w:hAnsi="Verdana"/>
          <w:bCs/>
          <w:sz w:val="20"/>
          <w:szCs w:val="20"/>
        </w:rPr>
      </w:pPr>
      <w:r w:rsidRPr="00527F31">
        <w:rPr>
          <w:rFonts w:ascii="Verdana" w:hAnsi="Verdana"/>
          <w:bCs/>
          <w:sz w:val="20"/>
          <w:szCs w:val="20"/>
        </w:rPr>
        <w:t>(vieta)</w:t>
      </w:r>
    </w:p>
    <w:p w14:paraId="365FC36D" w14:textId="77777777" w:rsidR="00CA70CB" w:rsidRPr="00527F31" w:rsidRDefault="00CA70CB" w:rsidP="00FF19FA">
      <w:pPr>
        <w:rPr>
          <w:rFonts w:ascii="Verdana" w:hAnsi="Verdana"/>
        </w:rPr>
      </w:pPr>
    </w:p>
    <w:p w14:paraId="12D8EA44" w14:textId="7D50893A" w:rsidR="00CA70CB" w:rsidRPr="00527F31" w:rsidRDefault="00CA70CB">
      <w:pPr>
        <w:pStyle w:val="Sraopastraipa"/>
        <w:numPr>
          <w:ilvl w:val="0"/>
          <w:numId w:val="22"/>
        </w:numPr>
        <w:spacing w:after="0" w:line="240" w:lineRule="auto"/>
        <w:ind w:left="0" w:firstLine="709"/>
        <w:rPr>
          <w:rFonts w:ascii="Verdana" w:hAnsi="Verdana"/>
          <w:sz w:val="24"/>
          <w:szCs w:val="24"/>
        </w:rPr>
      </w:pPr>
      <w:r w:rsidRPr="00527F31">
        <w:rPr>
          <w:rFonts w:ascii="Verdana" w:hAnsi="Verdana"/>
          <w:b/>
          <w:sz w:val="24"/>
          <w:szCs w:val="24"/>
        </w:rPr>
        <w:t>INFORMACIJA APIE TIEKĖJĄ (TIEKĖJŲ GRUPĖS</w:t>
      </w:r>
      <w:r w:rsidR="00773512" w:rsidRPr="00527F31">
        <w:rPr>
          <w:rFonts w:ascii="Verdana" w:hAnsi="Verdana"/>
          <w:b/>
          <w:sz w:val="24"/>
          <w:szCs w:val="24"/>
        </w:rPr>
        <w:t xml:space="preserve"> </w:t>
      </w:r>
      <w:r w:rsidRPr="00527F31">
        <w:rPr>
          <w:rFonts w:ascii="Verdana" w:hAnsi="Verdana"/>
          <w:b/>
          <w:sz w:val="24"/>
          <w:szCs w:val="24"/>
        </w:rPr>
        <w:t>NARIUS)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0"/>
        <w:gridCol w:w="4394"/>
      </w:tblGrid>
      <w:tr w:rsidR="00CA70CB" w:rsidRPr="00527F31" w14:paraId="77AC0F8B" w14:textId="77777777" w:rsidTr="00677E38">
        <w:trPr>
          <w:trHeight w:val="782"/>
        </w:trPr>
        <w:tc>
          <w:tcPr>
            <w:tcW w:w="5240" w:type="dxa"/>
          </w:tcPr>
          <w:p w14:paraId="269FF8FD" w14:textId="77777777" w:rsidR="00CA70CB" w:rsidRPr="00527F31" w:rsidRDefault="00CA70CB" w:rsidP="00FF19FA">
            <w:pPr>
              <w:rPr>
                <w:rFonts w:ascii="Verdana" w:hAnsi="Verdana"/>
                <w:i/>
              </w:rPr>
            </w:pPr>
            <w:r w:rsidRPr="00527F31">
              <w:rPr>
                <w:rFonts w:ascii="Verdana" w:hAnsi="Verdana"/>
              </w:rPr>
              <w:t xml:space="preserve">Tiekėjo pavadinimas </w:t>
            </w:r>
            <w:r w:rsidRPr="00527F31">
              <w:rPr>
                <w:rFonts w:ascii="Verdana" w:hAnsi="Verdana"/>
                <w:i/>
              </w:rPr>
              <w:t>/Jeigu dalyvauja ūkio subjektų grupė, surašomi visi dalyvių pavadinimai/</w:t>
            </w:r>
          </w:p>
        </w:tc>
        <w:tc>
          <w:tcPr>
            <w:tcW w:w="4394" w:type="dxa"/>
          </w:tcPr>
          <w:p w14:paraId="621FC3EC" w14:textId="77777777" w:rsidR="00CA70CB" w:rsidRPr="00527F31" w:rsidRDefault="00CA70CB" w:rsidP="00FF19FA">
            <w:pPr>
              <w:jc w:val="both"/>
              <w:rPr>
                <w:rFonts w:ascii="Verdana" w:hAnsi="Verdana"/>
              </w:rPr>
            </w:pPr>
          </w:p>
        </w:tc>
      </w:tr>
      <w:tr w:rsidR="00CA70CB" w:rsidRPr="00527F31" w14:paraId="29F84EFB" w14:textId="77777777" w:rsidTr="00677E38">
        <w:trPr>
          <w:trHeight w:val="579"/>
        </w:trPr>
        <w:tc>
          <w:tcPr>
            <w:tcW w:w="5240" w:type="dxa"/>
          </w:tcPr>
          <w:p w14:paraId="1EDD4D65" w14:textId="77777777" w:rsidR="00CA70CB" w:rsidRPr="00527F31" w:rsidRDefault="00CA70CB" w:rsidP="00FF19FA">
            <w:pPr>
              <w:jc w:val="both"/>
              <w:rPr>
                <w:rFonts w:ascii="Verdana" w:hAnsi="Verdana"/>
              </w:rPr>
            </w:pPr>
            <w:r w:rsidRPr="00527F31">
              <w:rPr>
                <w:rFonts w:ascii="Verdana" w:hAnsi="Verdana"/>
              </w:rPr>
              <w:t xml:space="preserve">Tiekėjo adresas </w:t>
            </w:r>
            <w:r w:rsidRPr="00527F31">
              <w:rPr>
                <w:rFonts w:ascii="Verdana" w:hAnsi="Verdana"/>
                <w:i/>
              </w:rPr>
              <w:t>/Jeigu dalyvauja ūkio subjektų grupė, surašomi visi dalyvių adresai/</w:t>
            </w:r>
          </w:p>
        </w:tc>
        <w:tc>
          <w:tcPr>
            <w:tcW w:w="4394" w:type="dxa"/>
          </w:tcPr>
          <w:p w14:paraId="2AEEE5F2" w14:textId="77777777" w:rsidR="00CA70CB" w:rsidRPr="00527F31" w:rsidRDefault="00CA70CB" w:rsidP="00FF19FA">
            <w:pPr>
              <w:jc w:val="both"/>
              <w:rPr>
                <w:rFonts w:ascii="Verdana" w:hAnsi="Verdana"/>
              </w:rPr>
            </w:pPr>
          </w:p>
        </w:tc>
      </w:tr>
      <w:tr w:rsidR="00CA70CB" w:rsidRPr="00527F31" w14:paraId="24857DFB" w14:textId="77777777" w:rsidTr="00677E38">
        <w:trPr>
          <w:trHeight w:val="768"/>
        </w:trPr>
        <w:tc>
          <w:tcPr>
            <w:tcW w:w="5240" w:type="dxa"/>
          </w:tcPr>
          <w:p w14:paraId="35FAB366" w14:textId="77777777" w:rsidR="00CA70CB" w:rsidRPr="00527F31" w:rsidRDefault="00CA70CB" w:rsidP="00FF19FA">
            <w:pPr>
              <w:jc w:val="both"/>
              <w:rPr>
                <w:rFonts w:ascii="Verdana" w:hAnsi="Verdana"/>
              </w:rPr>
            </w:pPr>
            <w:r w:rsidRPr="00527F31">
              <w:rPr>
                <w:rFonts w:ascii="Verdana" w:hAnsi="Verdana"/>
              </w:rPr>
              <w:t xml:space="preserve">Tiekėjo įmonės kodas </w:t>
            </w:r>
            <w:r w:rsidRPr="00527F31">
              <w:rPr>
                <w:rFonts w:ascii="Verdana" w:hAnsi="Verdana"/>
                <w:i/>
              </w:rPr>
              <w:t>/Jeigu dalyvauja ūkio subjektų grupė, surašomi visi dalyvių įmonės kodai/</w:t>
            </w:r>
          </w:p>
        </w:tc>
        <w:tc>
          <w:tcPr>
            <w:tcW w:w="4394" w:type="dxa"/>
          </w:tcPr>
          <w:p w14:paraId="6DC11D14" w14:textId="77777777" w:rsidR="00CA70CB" w:rsidRPr="00527F31" w:rsidRDefault="00CA70CB" w:rsidP="00FF19FA">
            <w:pPr>
              <w:jc w:val="both"/>
              <w:rPr>
                <w:rFonts w:ascii="Verdana" w:hAnsi="Verdana"/>
              </w:rPr>
            </w:pPr>
          </w:p>
        </w:tc>
      </w:tr>
      <w:tr w:rsidR="00CA70CB" w:rsidRPr="00527F31" w14:paraId="1AD93373" w14:textId="77777777" w:rsidTr="00677E38">
        <w:trPr>
          <w:trHeight w:val="782"/>
        </w:trPr>
        <w:tc>
          <w:tcPr>
            <w:tcW w:w="5240" w:type="dxa"/>
          </w:tcPr>
          <w:p w14:paraId="303EC773" w14:textId="77777777" w:rsidR="00CA70CB" w:rsidRPr="00527F31" w:rsidRDefault="00CA70CB" w:rsidP="00FF19FA">
            <w:pPr>
              <w:jc w:val="both"/>
              <w:rPr>
                <w:rFonts w:ascii="Verdana" w:hAnsi="Verdana"/>
              </w:rPr>
            </w:pPr>
            <w:r w:rsidRPr="00527F31">
              <w:rPr>
                <w:rFonts w:ascii="Verdana" w:hAnsi="Verdana"/>
              </w:rPr>
              <w:t xml:space="preserve">Tiekėjo banko rekvizitai </w:t>
            </w:r>
            <w:r w:rsidRPr="00527F31">
              <w:rPr>
                <w:rFonts w:ascii="Verdana" w:hAnsi="Verdana"/>
                <w:i/>
              </w:rPr>
              <w:t>/Jeigu dalyvauja ūkio subjektų grupė, surašomi visi dalyvių banko rekvizitai/</w:t>
            </w:r>
          </w:p>
        </w:tc>
        <w:tc>
          <w:tcPr>
            <w:tcW w:w="4394" w:type="dxa"/>
          </w:tcPr>
          <w:p w14:paraId="73764245" w14:textId="77777777" w:rsidR="00CA70CB" w:rsidRPr="00527F31" w:rsidRDefault="00CA70CB" w:rsidP="00FF19FA">
            <w:pPr>
              <w:jc w:val="both"/>
              <w:rPr>
                <w:rFonts w:ascii="Verdana" w:hAnsi="Verdana"/>
              </w:rPr>
            </w:pPr>
          </w:p>
        </w:tc>
      </w:tr>
      <w:tr w:rsidR="00CA70CB" w:rsidRPr="00527F31" w14:paraId="296A7324" w14:textId="77777777" w:rsidTr="00677E38">
        <w:trPr>
          <w:trHeight w:val="782"/>
        </w:trPr>
        <w:tc>
          <w:tcPr>
            <w:tcW w:w="5240" w:type="dxa"/>
          </w:tcPr>
          <w:p w14:paraId="1997894A" w14:textId="77777777" w:rsidR="00CA70CB" w:rsidRPr="00527F31" w:rsidRDefault="00CA70CB" w:rsidP="00FF19FA">
            <w:pPr>
              <w:jc w:val="both"/>
              <w:rPr>
                <w:rFonts w:ascii="Verdana" w:hAnsi="Verdana"/>
              </w:rPr>
            </w:pPr>
            <w:r w:rsidRPr="00527F31">
              <w:rPr>
                <w:rFonts w:ascii="Verdana" w:hAnsi="Verdana"/>
              </w:rPr>
              <w:t xml:space="preserve">Tiekėjo PVM mokėtojo kodas </w:t>
            </w:r>
            <w:r w:rsidRPr="00527F31">
              <w:rPr>
                <w:rFonts w:ascii="Verdana" w:hAnsi="Verdana"/>
                <w:i/>
              </w:rPr>
              <w:t>/Jeigu dalyvauja ūkio subjektų grupė, surašomi visi dalyvių PVM mokėtojų kodai/</w:t>
            </w:r>
          </w:p>
        </w:tc>
        <w:tc>
          <w:tcPr>
            <w:tcW w:w="4394" w:type="dxa"/>
          </w:tcPr>
          <w:p w14:paraId="657A8C6F" w14:textId="77777777" w:rsidR="00CA70CB" w:rsidRPr="00527F31" w:rsidRDefault="00CA70CB" w:rsidP="00FF19FA">
            <w:pPr>
              <w:jc w:val="both"/>
              <w:rPr>
                <w:rFonts w:ascii="Verdana" w:hAnsi="Verdana"/>
              </w:rPr>
            </w:pPr>
          </w:p>
        </w:tc>
      </w:tr>
      <w:tr w:rsidR="00CA70CB" w:rsidRPr="00527F31" w14:paraId="00108D7F" w14:textId="77777777" w:rsidTr="00677E38">
        <w:trPr>
          <w:trHeight w:val="782"/>
        </w:trPr>
        <w:tc>
          <w:tcPr>
            <w:tcW w:w="5240" w:type="dxa"/>
          </w:tcPr>
          <w:p w14:paraId="73CFE65F" w14:textId="77777777" w:rsidR="00CA70CB" w:rsidRPr="00527F31" w:rsidRDefault="00CA70CB" w:rsidP="00FF19FA">
            <w:pPr>
              <w:jc w:val="both"/>
              <w:rPr>
                <w:rFonts w:ascii="Verdana" w:hAnsi="Verdana"/>
              </w:rPr>
            </w:pPr>
            <w:r w:rsidRPr="00527F31">
              <w:rPr>
                <w:rFonts w:ascii="Verdana" w:hAnsi="Verdana"/>
              </w:rPr>
              <w:t xml:space="preserve">Telefono numeris </w:t>
            </w:r>
            <w:r w:rsidRPr="00527F31">
              <w:rPr>
                <w:rFonts w:ascii="Verdana" w:hAnsi="Verdana"/>
                <w:i/>
              </w:rPr>
              <w:t>/Jeigu dalyvauja ūkio subjektų grupė, surašomi visi dalyvių telefono numeriai/</w:t>
            </w:r>
          </w:p>
        </w:tc>
        <w:tc>
          <w:tcPr>
            <w:tcW w:w="4394" w:type="dxa"/>
          </w:tcPr>
          <w:p w14:paraId="09C5B07E" w14:textId="77777777" w:rsidR="00CA70CB" w:rsidRPr="00527F31" w:rsidRDefault="00CA70CB" w:rsidP="00FF19FA">
            <w:pPr>
              <w:jc w:val="both"/>
              <w:rPr>
                <w:rFonts w:ascii="Verdana" w:hAnsi="Verdana"/>
              </w:rPr>
            </w:pPr>
          </w:p>
        </w:tc>
      </w:tr>
      <w:tr w:rsidR="00CA70CB" w:rsidRPr="00527F31" w14:paraId="7D2459CF" w14:textId="77777777" w:rsidTr="00677E38">
        <w:trPr>
          <w:trHeight w:val="704"/>
        </w:trPr>
        <w:tc>
          <w:tcPr>
            <w:tcW w:w="5240" w:type="dxa"/>
          </w:tcPr>
          <w:p w14:paraId="1610EBB3" w14:textId="77777777" w:rsidR="00CA70CB" w:rsidRPr="00527F31" w:rsidRDefault="00CA70CB" w:rsidP="00FF19FA">
            <w:pPr>
              <w:jc w:val="both"/>
              <w:rPr>
                <w:rFonts w:ascii="Verdana" w:hAnsi="Verdana"/>
              </w:rPr>
            </w:pPr>
            <w:r w:rsidRPr="00527F31">
              <w:rPr>
                <w:rFonts w:ascii="Verdana" w:hAnsi="Verdana"/>
              </w:rPr>
              <w:t xml:space="preserve">El. pašto adresas </w:t>
            </w:r>
            <w:r w:rsidRPr="00527F31">
              <w:rPr>
                <w:rFonts w:ascii="Verdana" w:hAnsi="Verdana"/>
                <w:i/>
              </w:rPr>
              <w:t>/Jeigu dalyvauja ūkio subjektų grupė, surašomi visi dalyvių el. pašto adresai/</w:t>
            </w:r>
          </w:p>
        </w:tc>
        <w:tc>
          <w:tcPr>
            <w:tcW w:w="4394" w:type="dxa"/>
          </w:tcPr>
          <w:p w14:paraId="222EEC1A" w14:textId="77777777" w:rsidR="00CA70CB" w:rsidRPr="00527F31" w:rsidRDefault="00CA70CB" w:rsidP="00FF19FA">
            <w:pPr>
              <w:jc w:val="both"/>
              <w:rPr>
                <w:rFonts w:ascii="Verdana" w:hAnsi="Verdana"/>
              </w:rPr>
            </w:pPr>
          </w:p>
        </w:tc>
      </w:tr>
    </w:tbl>
    <w:p w14:paraId="769642F2" w14:textId="77777777" w:rsidR="00CA70CB" w:rsidRPr="00527F31" w:rsidRDefault="00CA70CB" w:rsidP="00FF19FA">
      <w:pPr>
        <w:ind w:firstLine="720"/>
        <w:jc w:val="both"/>
        <w:rPr>
          <w:rFonts w:ascii="Verdana" w:hAnsi="Verdana"/>
        </w:rPr>
      </w:pPr>
      <w:r w:rsidRPr="00527F31">
        <w:rPr>
          <w:rFonts w:ascii="Verdana" w:hAnsi="Verdana"/>
        </w:rPr>
        <w:t>Šiuo pasiūlymu pažymime, kad sutinkame su visomis pirkimo sąlygomis, nustatytomis:</w:t>
      </w:r>
    </w:p>
    <w:p w14:paraId="7D933BB7" w14:textId="663130ED" w:rsidR="00CA70CB" w:rsidRPr="00527F31" w:rsidRDefault="0035703F">
      <w:pPr>
        <w:numPr>
          <w:ilvl w:val="0"/>
          <w:numId w:val="17"/>
        </w:numPr>
        <w:tabs>
          <w:tab w:val="num" w:pos="1077"/>
          <w:tab w:val="left" w:pos="1134"/>
        </w:tabs>
        <w:ind w:left="0" w:firstLine="720"/>
        <w:jc w:val="both"/>
        <w:rPr>
          <w:rFonts w:ascii="Verdana" w:hAnsi="Verdana"/>
        </w:rPr>
      </w:pPr>
      <w:r w:rsidRPr="00527F31">
        <w:rPr>
          <w:rFonts w:ascii="Verdana" w:hAnsi="Verdana"/>
        </w:rPr>
        <w:t>mažos vertės skelbime, paskelbtame Lietuvos Respublikos viešųjų pirkimų įstatymo nustatyta tvarka</w:t>
      </w:r>
      <w:r w:rsidR="00CA70CB" w:rsidRPr="00527F31">
        <w:rPr>
          <w:rFonts w:ascii="Verdana" w:hAnsi="Verdana"/>
        </w:rPr>
        <w:t>;</w:t>
      </w:r>
    </w:p>
    <w:p w14:paraId="1466DAC9" w14:textId="34AD8CE5" w:rsidR="00CA70CB" w:rsidRPr="00527F31" w:rsidRDefault="00CA70CB">
      <w:pPr>
        <w:numPr>
          <w:ilvl w:val="0"/>
          <w:numId w:val="17"/>
        </w:numPr>
        <w:tabs>
          <w:tab w:val="num" w:pos="1077"/>
        </w:tabs>
        <w:ind w:left="0" w:firstLine="720"/>
        <w:jc w:val="both"/>
        <w:rPr>
          <w:rFonts w:ascii="Verdana" w:hAnsi="Verdana"/>
        </w:rPr>
      </w:pPr>
      <w:r w:rsidRPr="00527F31">
        <w:rPr>
          <w:rFonts w:ascii="Verdana" w:hAnsi="Verdana"/>
        </w:rPr>
        <w:t>pirkimo dokumentuose (jų paaiškinimuose, papildymuose).</w:t>
      </w:r>
    </w:p>
    <w:p w14:paraId="6A7A84C3" w14:textId="77777777" w:rsidR="00A55B61" w:rsidRPr="00527F31" w:rsidRDefault="00A55B61" w:rsidP="00826B8F">
      <w:pPr>
        <w:tabs>
          <w:tab w:val="left" w:pos="709"/>
        </w:tabs>
        <w:ind w:firstLine="709"/>
        <w:jc w:val="both"/>
        <w:rPr>
          <w:rFonts w:ascii="Verdana" w:hAnsi="Verdana"/>
        </w:rPr>
        <w:sectPr w:rsidR="00A55B61" w:rsidRPr="00527F31" w:rsidSect="00D005FE">
          <w:pgSz w:w="11906" w:h="16838"/>
          <w:pgMar w:top="1134" w:right="567" w:bottom="1134" w:left="1701" w:header="567" w:footer="454" w:gutter="0"/>
          <w:pgNumType w:start="1"/>
          <w:cols w:space="1296"/>
          <w:titlePg/>
          <w:docGrid w:linePitch="326"/>
        </w:sectPr>
      </w:pPr>
    </w:p>
    <w:p w14:paraId="48E41BDF" w14:textId="25CE7830" w:rsidR="00CA70CB" w:rsidRPr="00527F31" w:rsidRDefault="00CA70CB" w:rsidP="00826B8F">
      <w:pPr>
        <w:tabs>
          <w:tab w:val="left" w:pos="709"/>
        </w:tabs>
        <w:ind w:firstLine="709"/>
        <w:jc w:val="both"/>
        <w:rPr>
          <w:rFonts w:ascii="Verdana" w:hAnsi="Verdana"/>
        </w:rPr>
      </w:pPr>
      <w:r w:rsidRPr="00527F31">
        <w:rPr>
          <w:rFonts w:ascii="Verdana" w:hAnsi="Verdana"/>
        </w:rPr>
        <w:lastRenderedPageBreak/>
        <w:t>Taip pat patvirtiname, kad visa Mūsų pasiūlyme pateikta informacija yra teisinga ir kad Mes nenuslėpėme jokios informacijos, kurią buvo prašoma pateikti pirkimo dokumentuose.</w:t>
      </w:r>
    </w:p>
    <w:p w14:paraId="720E2575" w14:textId="7CE59AE2" w:rsidR="00CA70CB" w:rsidRPr="00527F31" w:rsidRDefault="00CA70CB" w:rsidP="00826B8F">
      <w:pPr>
        <w:tabs>
          <w:tab w:val="left" w:pos="709"/>
          <w:tab w:val="left" w:pos="1080"/>
        </w:tabs>
        <w:ind w:firstLine="709"/>
        <w:jc w:val="both"/>
        <w:rPr>
          <w:rFonts w:ascii="Verdana" w:hAnsi="Verdana"/>
        </w:rPr>
      </w:pPr>
      <w:r w:rsidRPr="00527F31">
        <w:rPr>
          <w:rFonts w:ascii="Verdana" w:hAnsi="Verdana"/>
        </w:rPr>
        <w:t>Suprantame, kad išaiškėjus aukščiau nurodytoms aplinkybėms būsime pašalinti iš šio pirkimo ir mūsų pateiktas pasiūlymas bus atmestas.</w:t>
      </w:r>
    </w:p>
    <w:p w14:paraId="23BFE57A" w14:textId="7E38CDA1" w:rsidR="00CA70CB" w:rsidRPr="00527F31" w:rsidRDefault="00CA70CB" w:rsidP="00FF19FA">
      <w:pPr>
        <w:tabs>
          <w:tab w:val="left" w:pos="1080"/>
        </w:tabs>
        <w:ind w:firstLine="720"/>
        <w:jc w:val="both"/>
        <w:rPr>
          <w:rFonts w:ascii="Verdana" w:hAnsi="Verdana"/>
        </w:rPr>
      </w:pPr>
      <w:r w:rsidRPr="00527F31">
        <w:rPr>
          <w:rFonts w:ascii="Verdana" w:hAnsi="Verdana"/>
        </w:rPr>
        <w:t>Pasirašydamas CVP IS priemonėmis pateiktą pasiūlymą patvirtinu, kad dokumentų skaitmeninės kopijos ir elektroninėmis priemonėmis pateikti duomenys yra tikri.</w:t>
      </w:r>
    </w:p>
    <w:p w14:paraId="0452322E" w14:textId="27695B01" w:rsidR="001D0031" w:rsidRPr="00211C7A" w:rsidRDefault="001D0031" w:rsidP="00FF19FA">
      <w:pPr>
        <w:tabs>
          <w:tab w:val="left" w:pos="1080"/>
        </w:tabs>
        <w:ind w:firstLine="720"/>
        <w:jc w:val="both"/>
        <w:rPr>
          <w:rFonts w:ascii="Verdana" w:hAnsi="Verdana"/>
          <w:u w:val="single"/>
        </w:rPr>
      </w:pPr>
      <w:r w:rsidRPr="00211C7A">
        <w:rPr>
          <w:rFonts w:ascii="Verdana" w:hAnsi="Verdana"/>
          <w:u w:val="single"/>
        </w:rPr>
        <w:t>Siūlomos prekės yra naujos.</w:t>
      </w:r>
    </w:p>
    <w:p w14:paraId="13D3496C" w14:textId="77777777" w:rsidR="00CA70CB" w:rsidRPr="00527F31" w:rsidRDefault="00CA70CB" w:rsidP="00FF19FA">
      <w:pPr>
        <w:tabs>
          <w:tab w:val="left" w:pos="1080"/>
        </w:tabs>
        <w:ind w:right="-1"/>
        <w:jc w:val="both"/>
        <w:rPr>
          <w:rFonts w:ascii="Verdana" w:hAnsi="Verdana"/>
        </w:rPr>
      </w:pPr>
    </w:p>
    <w:p w14:paraId="2BB46E61" w14:textId="3D2BF84E" w:rsidR="00CA70CB" w:rsidRPr="00527F31" w:rsidRDefault="00CA70CB">
      <w:pPr>
        <w:pStyle w:val="Sraopastraipa"/>
        <w:keepNext/>
        <w:numPr>
          <w:ilvl w:val="0"/>
          <w:numId w:val="22"/>
        </w:numPr>
        <w:tabs>
          <w:tab w:val="left" w:pos="284"/>
        </w:tabs>
        <w:spacing w:after="0" w:line="240" w:lineRule="auto"/>
        <w:ind w:left="0" w:firstLine="709"/>
        <w:jc w:val="center"/>
        <w:outlineLvl w:val="0"/>
        <w:rPr>
          <w:rFonts w:ascii="Verdana" w:hAnsi="Verdana"/>
          <w:b/>
          <w:bCs/>
          <w:sz w:val="24"/>
          <w:szCs w:val="24"/>
        </w:rPr>
      </w:pPr>
      <w:bookmarkStart w:id="74" w:name="_Toc329443228"/>
      <w:bookmarkStart w:id="75" w:name="_Toc148962297"/>
      <w:bookmarkStart w:id="76" w:name="_Toc156823121"/>
      <w:bookmarkStart w:id="77" w:name="_Toc213770361"/>
      <w:r w:rsidRPr="00527F31">
        <w:rPr>
          <w:rFonts w:ascii="Verdana" w:hAnsi="Verdana"/>
          <w:b/>
          <w:sz w:val="24"/>
          <w:szCs w:val="24"/>
        </w:rPr>
        <w:t>PASIŪLYMO KAINA</w:t>
      </w:r>
      <w:bookmarkEnd w:id="74"/>
      <w:bookmarkEnd w:id="75"/>
      <w:bookmarkEnd w:id="76"/>
      <w:bookmarkEnd w:id="77"/>
    </w:p>
    <w:p w14:paraId="43FB5747" w14:textId="77777777" w:rsidR="00CA70CB" w:rsidRPr="00527F31" w:rsidRDefault="00CA70CB" w:rsidP="00FF19FA">
      <w:pPr>
        <w:tabs>
          <w:tab w:val="left" w:pos="1080"/>
        </w:tabs>
        <w:ind w:right="-1" w:firstLine="720"/>
        <w:jc w:val="both"/>
        <w:rPr>
          <w:rFonts w:ascii="Verdana" w:hAnsi="Verdana"/>
        </w:rPr>
      </w:pPr>
    </w:p>
    <w:p w14:paraId="1C50290B" w14:textId="59B976ED" w:rsidR="00CA70CB" w:rsidRPr="00527F31" w:rsidRDefault="00CA70CB" w:rsidP="00FF19FA">
      <w:pPr>
        <w:ind w:firstLine="720"/>
        <w:jc w:val="both"/>
        <w:rPr>
          <w:rFonts w:ascii="Verdana" w:hAnsi="Verdana"/>
        </w:rPr>
      </w:pPr>
      <w:r w:rsidRPr="00527F31">
        <w:rPr>
          <w:rFonts w:ascii="Verdana" w:hAnsi="Verdana"/>
        </w:rPr>
        <w:t>Išnagrinėję pirkimo dokumentus, siūlome šias prekes</w:t>
      </w:r>
      <w:r w:rsidR="00355CA8" w:rsidRPr="00527F31">
        <w:rPr>
          <w:rFonts w:ascii="Verdana" w:hAnsi="Verdana"/>
        </w:rPr>
        <w:t xml:space="preserve"> už kainą nurodytą lentelėje</w:t>
      </w:r>
      <w:r w:rsidRPr="00527F31">
        <w:rPr>
          <w:rFonts w:ascii="Verdana" w:hAnsi="Verdana"/>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118"/>
        <w:gridCol w:w="1418"/>
        <w:gridCol w:w="1134"/>
        <w:gridCol w:w="1701"/>
        <w:gridCol w:w="1417"/>
      </w:tblGrid>
      <w:tr w:rsidR="008029D1" w:rsidRPr="00527F31" w14:paraId="05D83E2A" w14:textId="77777777" w:rsidTr="00057231">
        <w:trPr>
          <w:trHeight w:val="347"/>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6A6F8A5E" w14:textId="77777777" w:rsidR="008029D1" w:rsidRPr="000C1DDA" w:rsidRDefault="008029D1" w:rsidP="002142F0">
            <w:pPr>
              <w:ind w:left="-145"/>
              <w:contextualSpacing/>
              <w:jc w:val="center"/>
              <w:rPr>
                <w:rFonts w:ascii="Verdana" w:hAnsi="Verdana"/>
                <w:b/>
                <w:color w:val="000000"/>
              </w:rPr>
            </w:pPr>
            <w:r w:rsidRPr="000C1DDA">
              <w:rPr>
                <w:rFonts w:ascii="Verdana" w:hAnsi="Verdana"/>
                <w:b/>
                <w:color w:val="000000"/>
              </w:rPr>
              <w:t>Eil. Nr.</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41C3461" w14:textId="71C9F400" w:rsidR="008029D1" w:rsidRPr="000C1DDA" w:rsidRDefault="008029D1" w:rsidP="002142F0">
            <w:pPr>
              <w:ind w:hanging="11"/>
              <w:contextualSpacing/>
              <w:jc w:val="center"/>
              <w:rPr>
                <w:rFonts w:ascii="Verdana" w:hAnsi="Verdana"/>
                <w:b/>
                <w:color w:val="000000"/>
              </w:rPr>
            </w:pPr>
            <w:r w:rsidRPr="000C1DDA">
              <w:rPr>
                <w:rFonts w:ascii="Verdana" w:hAnsi="Verdana"/>
                <w:b/>
                <w:color w:val="000000"/>
              </w:rPr>
              <w:t>Perkamas objektas</w:t>
            </w:r>
          </w:p>
        </w:tc>
        <w:tc>
          <w:tcPr>
            <w:tcW w:w="1418" w:type="dxa"/>
            <w:tcBorders>
              <w:top w:val="single" w:sz="4" w:space="0" w:color="auto"/>
              <w:left w:val="single" w:sz="4" w:space="0" w:color="auto"/>
              <w:bottom w:val="single" w:sz="4" w:space="0" w:color="auto"/>
              <w:right w:val="single" w:sz="4" w:space="0" w:color="auto"/>
            </w:tcBorders>
          </w:tcPr>
          <w:p w14:paraId="59124D38" w14:textId="77777777" w:rsidR="008029D1" w:rsidRPr="000C1DDA" w:rsidRDefault="008029D1" w:rsidP="002142F0">
            <w:pPr>
              <w:contextualSpacing/>
              <w:jc w:val="center"/>
              <w:rPr>
                <w:rFonts w:ascii="Verdana" w:hAnsi="Verdana"/>
                <w:b/>
                <w:color w:val="000000"/>
              </w:rPr>
            </w:pPr>
          </w:p>
          <w:p w14:paraId="2E295156"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Mato vienetas</w:t>
            </w:r>
          </w:p>
        </w:tc>
        <w:tc>
          <w:tcPr>
            <w:tcW w:w="1134" w:type="dxa"/>
            <w:tcBorders>
              <w:top w:val="single" w:sz="4" w:space="0" w:color="auto"/>
              <w:left w:val="single" w:sz="4" w:space="0" w:color="auto"/>
              <w:bottom w:val="single" w:sz="4" w:space="0" w:color="auto"/>
              <w:right w:val="single" w:sz="4" w:space="0" w:color="auto"/>
            </w:tcBorders>
            <w:vAlign w:val="center"/>
          </w:tcPr>
          <w:p w14:paraId="02220A9E"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Kiekis</w:t>
            </w:r>
          </w:p>
        </w:tc>
        <w:tc>
          <w:tcPr>
            <w:tcW w:w="1701" w:type="dxa"/>
            <w:tcBorders>
              <w:top w:val="single" w:sz="4" w:space="0" w:color="auto"/>
              <w:left w:val="single" w:sz="4" w:space="0" w:color="auto"/>
              <w:bottom w:val="single" w:sz="4" w:space="0" w:color="auto"/>
              <w:right w:val="single" w:sz="4" w:space="0" w:color="auto"/>
            </w:tcBorders>
          </w:tcPr>
          <w:p w14:paraId="6EFDEF9D" w14:textId="77777777" w:rsidR="008029D1" w:rsidRPr="000C1DDA" w:rsidRDefault="008029D1" w:rsidP="002142F0">
            <w:pPr>
              <w:contextualSpacing/>
              <w:jc w:val="center"/>
              <w:rPr>
                <w:rFonts w:ascii="Verdana" w:hAnsi="Verdana"/>
                <w:b/>
                <w:color w:val="000000"/>
              </w:rPr>
            </w:pPr>
            <w:r w:rsidRPr="000C1DDA">
              <w:rPr>
                <w:rFonts w:ascii="Verdana" w:hAnsi="Verdana"/>
                <w:b/>
                <w:color w:val="000000"/>
              </w:rPr>
              <w:t>Kaina EUR be PVM už 1 mato vienetą</w:t>
            </w:r>
          </w:p>
        </w:tc>
        <w:tc>
          <w:tcPr>
            <w:tcW w:w="1417" w:type="dxa"/>
            <w:tcBorders>
              <w:top w:val="single" w:sz="4" w:space="0" w:color="auto"/>
              <w:left w:val="single" w:sz="4" w:space="0" w:color="auto"/>
              <w:bottom w:val="single" w:sz="4" w:space="0" w:color="auto"/>
              <w:right w:val="single" w:sz="4" w:space="0" w:color="auto"/>
            </w:tcBorders>
            <w:vAlign w:val="center"/>
          </w:tcPr>
          <w:p w14:paraId="1EDE5E4A" w14:textId="77777777" w:rsidR="008029D1" w:rsidRPr="000C1DDA" w:rsidRDefault="008029D1" w:rsidP="002142F0">
            <w:pPr>
              <w:contextualSpacing/>
              <w:jc w:val="center"/>
              <w:rPr>
                <w:rFonts w:ascii="Verdana" w:hAnsi="Verdana"/>
                <w:b/>
                <w:color w:val="000000"/>
              </w:rPr>
            </w:pPr>
            <w:r w:rsidRPr="000C1DDA">
              <w:rPr>
                <w:rFonts w:ascii="Verdana" w:hAnsi="Verdana"/>
                <w:b/>
                <w:bCs/>
              </w:rPr>
              <w:t>Bendra kainos suma</w:t>
            </w:r>
            <w:r w:rsidRPr="000C1DDA">
              <w:rPr>
                <w:rFonts w:ascii="Verdana" w:hAnsi="Verdana"/>
                <w:b/>
              </w:rPr>
              <w:t xml:space="preserve"> EUR be PVM</w:t>
            </w:r>
          </w:p>
        </w:tc>
      </w:tr>
      <w:tr w:rsidR="008029D1" w:rsidRPr="00527F31" w14:paraId="0A213124" w14:textId="77777777" w:rsidTr="00057231">
        <w:trPr>
          <w:trHeight w:val="239"/>
          <w:jc w:val="center"/>
        </w:trPr>
        <w:tc>
          <w:tcPr>
            <w:tcW w:w="988" w:type="dxa"/>
            <w:tcBorders>
              <w:top w:val="single" w:sz="4" w:space="0" w:color="auto"/>
              <w:left w:val="single" w:sz="4" w:space="0" w:color="auto"/>
              <w:bottom w:val="single" w:sz="4" w:space="0" w:color="auto"/>
              <w:right w:val="single" w:sz="4" w:space="0" w:color="auto"/>
            </w:tcBorders>
            <w:noWrap/>
            <w:hideMark/>
          </w:tcPr>
          <w:p w14:paraId="53D58E2C" w14:textId="77777777" w:rsidR="008029D1" w:rsidRPr="00EE7926" w:rsidRDefault="008029D1" w:rsidP="00275A3F">
            <w:pPr>
              <w:ind w:left="-777" w:firstLine="720"/>
              <w:contextualSpacing/>
              <w:jc w:val="center"/>
              <w:rPr>
                <w:rFonts w:ascii="Verdana" w:hAnsi="Verdana"/>
                <w:color w:val="000000"/>
                <w:sz w:val="16"/>
                <w:szCs w:val="16"/>
              </w:rPr>
            </w:pPr>
            <w:r w:rsidRPr="00EE7926">
              <w:rPr>
                <w:rFonts w:ascii="Verdana" w:hAnsi="Verdana"/>
                <w:color w:val="000000"/>
                <w:sz w:val="16"/>
                <w:szCs w:val="16"/>
              </w:rPr>
              <w:t>1</w:t>
            </w:r>
          </w:p>
        </w:tc>
        <w:tc>
          <w:tcPr>
            <w:tcW w:w="3118" w:type="dxa"/>
            <w:tcBorders>
              <w:top w:val="single" w:sz="4" w:space="0" w:color="auto"/>
              <w:left w:val="single" w:sz="4" w:space="0" w:color="auto"/>
              <w:bottom w:val="single" w:sz="4" w:space="0" w:color="auto"/>
              <w:right w:val="single" w:sz="4" w:space="0" w:color="auto"/>
            </w:tcBorders>
            <w:hideMark/>
          </w:tcPr>
          <w:p w14:paraId="42BC21AC" w14:textId="77777777" w:rsidR="008029D1" w:rsidRPr="00EE7926" w:rsidRDefault="008029D1" w:rsidP="00275A3F">
            <w:pPr>
              <w:ind w:hanging="11"/>
              <w:contextualSpacing/>
              <w:jc w:val="center"/>
              <w:rPr>
                <w:rFonts w:ascii="Verdana" w:hAnsi="Verdana"/>
                <w:color w:val="000000"/>
                <w:sz w:val="16"/>
                <w:szCs w:val="16"/>
              </w:rPr>
            </w:pPr>
            <w:r w:rsidRPr="00EE7926">
              <w:rPr>
                <w:rFonts w:ascii="Verdana" w:hAnsi="Verdana"/>
                <w:color w:val="000000"/>
                <w:sz w:val="16"/>
                <w:szCs w:val="16"/>
              </w:rPr>
              <w:t>2</w:t>
            </w:r>
          </w:p>
        </w:tc>
        <w:tc>
          <w:tcPr>
            <w:tcW w:w="1418" w:type="dxa"/>
            <w:tcBorders>
              <w:top w:val="single" w:sz="4" w:space="0" w:color="auto"/>
              <w:left w:val="single" w:sz="4" w:space="0" w:color="auto"/>
              <w:bottom w:val="single" w:sz="4" w:space="0" w:color="auto"/>
              <w:right w:val="single" w:sz="4" w:space="0" w:color="auto"/>
            </w:tcBorders>
          </w:tcPr>
          <w:p w14:paraId="4664AEB5" w14:textId="7B9E42EF" w:rsidR="008029D1" w:rsidRPr="00EE7926" w:rsidRDefault="00275A3F" w:rsidP="00275A3F">
            <w:pPr>
              <w:contextualSpacing/>
              <w:jc w:val="center"/>
              <w:rPr>
                <w:rFonts w:ascii="Verdana" w:hAnsi="Verdana"/>
                <w:color w:val="000000"/>
                <w:sz w:val="16"/>
                <w:szCs w:val="16"/>
              </w:rPr>
            </w:pPr>
            <w:r w:rsidRPr="00EE7926">
              <w:rPr>
                <w:rFonts w:ascii="Verdana" w:hAnsi="Verdana"/>
                <w:color w:val="000000"/>
                <w:sz w:val="16"/>
                <w:szCs w:val="16"/>
              </w:rPr>
              <w:t>3</w:t>
            </w:r>
          </w:p>
        </w:tc>
        <w:tc>
          <w:tcPr>
            <w:tcW w:w="1134" w:type="dxa"/>
            <w:tcBorders>
              <w:top w:val="single" w:sz="4" w:space="0" w:color="auto"/>
              <w:left w:val="single" w:sz="4" w:space="0" w:color="auto"/>
              <w:bottom w:val="single" w:sz="4" w:space="0" w:color="auto"/>
              <w:right w:val="single" w:sz="4" w:space="0" w:color="auto"/>
            </w:tcBorders>
          </w:tcPr>
          <w:p w14:paraId="1F8F2CD3" w14:textId="77777777" w:rsidR="008029D1" w:rsidRPr="00EE7926" w:rsidRDefault="008029D1" w:rsidP="00275A3F">
            <w:pPr>
              <w:contextualSpacing/>
              <w:jc w:val="center"/>
              <w:rPr>
                <w:rFonts w:ascii="Verdana" w:hAnsi="Verdana"/>
                <w:color w:val="000000"/>
                <w:sz w:val="16"/>
                <w:szCs w:val="16"/>
              </w:rPr>
            </w:pPr>
            <w:r w:rsidRPr="00EE7926">
              <w:rPr>
                <w:rFonts w:ascii="Verdana" w:hAnsi="Verdana"/>
                <w:color w:val="000000"/>
                <w:sz w:val="16"/>
                <w:szCs w:val="16"/>
              </w:rPr>
              <w:t>4</w:t>
            </w:r>
          </w:p>
        </w:tc>
        <w:tc>
          <w:tcPr>
            <w:tcW w:w="1701" w:type="dxa"/>
            <w:tcBorders>
              <w:top w:val="single" w:sz="4" w:space="0" w:color="auto"/>
              <w:left w:val="single" w:sz="4" w:space="0" w:color="auto"/>
              <w:bottom w:val="single" w:sz="4" w:space="0" w:color="auto"/>
              <w:right w:val="single" w:sz="4" w:space="0" w:color="auto"/>
            </w:tcBorders>
          </w:tcPr>
          <w:p w14:paraId="52B750AD" w14:textId="77777777" w:rsidR="008029D1" w:rsidRPr="00EE7926" w:rsidRDefault="008029D1" w:rsidP="00275A3F">
            <w:pPr>
              <w:contextualSpacing/>
              <w:jc w:val="center"/>
              <w:rPr>
                <w:rFonts w:ascii="Verdana" w:hAnsi="Verdana"/>
                <w:color w:val="000000"/>
                <w:sz w:val="16"/>
                <w:szCs w:val="16"/>
              </w:rPr>
            </w:pPr>
            <w:r w:rsidRPr="00EE7926">
              <w:rPr>
                <w:rFonts w:ascii="Verdana" w:hAnsi="Verdana"/>
                <w:color w:val="000000"/>
                <w:sz w:val="16"/>
                <w:szCs w:val="16"/>
              </w:rPr>
              <w:t>5</w:t>
            </w:r>
          </w:p>
        </w:tc>
        <w:tc>
          <w:tcPr>
            <w:tcW w:w="1417" w:type="dxa"/>
            <w:tcBorders>
              <w:top w:val="single" w:sz="4" w:space="0" w:color="auto"/>
              <w:left w:val="single" w:sz="4" w:space="0" w:color="auto"/>
              <w:bottom w:val="single" w:sz="4" w:space="0" w:color="auto"/>
              <w:right w:val="single" w:sz="4" w:space="0" w:color="auto"/>
            </w:tcBorders>
          </w:tcPr>
          <w:p w14:paraId="5D9ED543" w14:textId="77777777" w:rsidR="008029D1" w:rsidRPr="00EE7926" w:rsidRDefault="008029D1" w:rsidP="00275A3F">
            <w:pPr>
              <w:contextualSpacing/>
              <w:jc w:val="center"/>
              <w:rPr>
                <w:rFonts w:ascii="Verdana" w:hAnsi="Verdana"/>
                <w:color w:val="000000"/>
                <w:sz w:val="16"/>
                <w:szCs w:val="16"/>
              </w:rPr>
            </w:pPr>
            <w:r w:rsidRPr="00EE7926">
              <w:rPr>
                <w:rFonts w:ascii="Verdana" w:hAnsi="Verdana"/>
                <w:color w:val="000000"/>
                <w:sz w:val="16"/>
                <w:szCs w:val="16"/>
              </w:rPr>
              <w:t>6=(4*5)</w:t>
            </w:r>
          </w:p>
        </w:tc>
      </w:tr>
      <w:tr w:rsidR="000C7C0C" w:rsidRPr="00527F31" w14:paraId="777B5D0F"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59B8EFB3" w14:textId="45E7CFDB" w:rsidR="000C7C0C" w:rsidRPr="000C1DDA" w:rsidRDefault="00057231" w:rsidP="00275A3F">
            <w:pPr>
              <w:ind w:left="-777" w:firstLine="720"/>
              <w:jc w:val="center"/>
              <w:rPr>
                <w:rFonts w:ascii="Verdana" w:hAnsi="Verdana"/>
                <w:bCs/>
                <w:color w:val="000000"/>
              </w:rPr>
            </w:pPr>
            <w:r w:rsidRPr="000C1DDA">
              <w:rPr>
                <w:rFonts w:ascii="Verdana" w:hAnsi="Verdana"/>
                <w:bCs/>
                <w:color w:val="000000"/>
              </w:rPr>
              <w:t>1.</w:t>
            </w:r>
          </w:p>
        </w:tc>
        <w:tc>
          <w:tcPr>
            <w:tcW w:w="3118" w:type="dxa"/>
            <w:tcBorders>
              <w:top w:val="single" w:sz="4" w:space="0" w:color="auto"/>
              <w:left w:val="single" w:sz="4" w:space="0" w:color="auto"/>
              <w:bottom w:val="single" w:sz="4" w:space="0" w:color="auto"/>
              <w:right w:val="single" w:sz="4" w:space="0" w:color="auto"/>
            </w:tcBorders>
          </w:tcPr>
          <w:p w14:paraId="26D08D0E" w14:textId="297B0144" w:rsidR="000C7C0C" w:rsidRPr="000C1DDA" w:rsidRDefault="00BD1465" w:rsidP="00BD1465">
            <w:pPr>
              <w:rPr>
                <w:rFonts w:ascii="Verdana" w:hAnsi="Verdana"/>
                <w:bCs/>
                <w:shd w:val="clear" w:color="auto" w:fill="FFFFFF"/>
              </w:rPr>
            </w:pPr>
            <w:r w:rsidRPr="00603B1E">
              <w:rPr>
                <w:rFonts w:ascii="Verdana" w:hAnsi="Verdana"/>
              </w:rPr>
              <w:t>Virtualios realybės sistema</w:t>
            </w:r>
          </w:p>
        </w:tc>
        <w:tc>
          <w:tcPr>
            <w:tcW w:w="1418" w:type="dxa"/>
            <w:tcBorders>
              <w:top w:val="single" w:sz="4" w:space="0" w:color="auto"/>
              <w:left w:val="single" w:sz="4" w:space="0" w:color="auto"/>
              <w:bottom w:val="single" w:sz="4" w:space="0" w:color="auto"/>
              <w:right w:val="single" w:sz="4" w:space="0" w:color="auto"/>
            </w:tcBorders>
          </w:tcPr>
          <w:p w14:paraId="29C02290" w14:textId="74CC324A" w:rsidR="000C7C0C" w:rsidRPr="000C1DDA" w:rsidRDefault="00D702CC" w:rsidP="000C7C0C">
            <w:pPr>
              <w:contextualSpacing/>
              <w:jc w:val="center"/>
              <w:rPr>
                <w:rFonts w:ascii="Verdana" w:hAnsi="Verdana"/>
                <w:bCs/>
                <w:color w:val="000000"/>
              </w:rPr>
            </w:pPr>
            <w:r>
              <w:rPr>
                <w:rFonts w:ascii="Verdana" w:hAnsi="Verdana"/>
                <w:bCs/>
                <w:color w:val="000000"/>
              </w:rPr>
              <w:t>v</w:t>
            </w:r>
            <w:r w:rsidR="00BD1465">
              <w:rPr>
                <w:rFonts w:ascii="Verdana" w:hAnsi="Verdana"/>
                <w:bCs/>
                <w:color w:val="000000"/>
              </w:rPr>
              <w:t>nt.</w:t>
            </w:r>
          </w:p>
        </w:tc>
        <w:tc>
          <w:tcPr>
            <w:tcW w:w="1134" w:type="dxa"/>
            <w:tcBorders>
              <w:top w:val="single" w:sz="4" w:space="0" w:color="auto"/>
              <w:left w:val="single" w:sz="4" w:space="0" w:color="auto"/>
              <w:bottom w:val="single" w:sz="4" w:space="0" w:color="auto"/>
              <w:right w:val="single" w:sz="4" w:space="0" w:color="auto"/>
            </w:tcBorders>
          </w:tcPr>
          <w:p w14:paraId="4AFAA4EF" w14:textId="65592F5D" w:rsidR="000C7C0C" w:rsidRPr="000C1DDA" w:rsidRDefault="00BD1465"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0C964EA0" w14:textId="77777777" w:rsidR="000C7C0C" w:rsidRPr="000C1DDA" w:rsidRDefault="000C7C0C"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7D5315E1" w14:textId="77777777" w:rsidR="000C7C0C" w:rsidRPr="000C1DDA" w:rsidRDefault="000C7C0C" w:rsidP="00057231">
            <w:pPr>
              <w:contextualSpacing/>
              <w:jc w:val="both"/>
              <w:rPr>
                <w:rFonts w:ascii="Verdana" w:hAnsi="Verdana"/>
                <w:bCs/>
                <w:color w:val="000000"/>
              </w:rPr>
            </w:pPr>
          </w:p>
        </w:tc>
      </w:tr>
      <w:tr w:rsidR="00A009EB" w:rsidRPr="00527F31" w14:paraId="6D770E71"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12D729FC" w14:textId="0F87B073" w:rsidR="00A009EB" w:rsidRPr="000C1DDA" w:rsidRDefault="00BD1465" w:rsidP="00275A3F">
            <w:pPr>
              <w:ind w:left="-777" w:firstLine="720"/>
              <w:jc w:val="center"/>
              <w:rPr>
                <w:rFonts w:ascii="Verdana" w:hAnsi="Verdana"/>
                <w:bCs/>
                <w:color w:val="000000"/>
              </w:rPr>
            </w:pPr>
            <w:r>
              <w:rPr>
                <w:rFonts w:ascii="Verdana" w:hAnsi="Verdana"/>
                <w:bCs/>
                <w:color w:val="000000"/>
              </w:rPr>
              <w:t>2.</w:t>
            </w:r>
          </w:p>
        </w:tc>
        <w:tc>
          <w:tcPr>
            <w:tcW w:w="3118" w:type="dxa"/>
            <w:tcBorders>
              <w:top w:val="single" w:sz="4" w:space="0" w:color="auto"/>
              <w:left w:val="single" w:sz="4" w:space="0" w:color="auto"/>
              <w:bottom w:val="single" w:sz="4" w:space="0" w:color="auto"/>
              <w:right w:val="single" w:sz="4" w:space="0" w:color="auto"/>
            </w:tcBorders>
          </w:tcPr>
          <w:p w14:paraId="63725F51" w14:textId="10A5043B" w:rsidR="00A009EB" w:rsidRPr="000C1DDA" w:rsidRDefault="00BD1465" w:rsidP="00BD1465">
            <w:pPr>
              <w:rPr>
                <w:rFonts w:ascii="Verdana" w:hAnsi="Verdana"/>
                <w:bCs/>
                <w:shd w:val="clear" w:color="auto" w:fill="FFFFFF"/>
              </w:rPr>
            </w:pPr>
            <w:r w:rsidRPr="00603B1E">
              <w:rPr>
                <w:rFonts w:ascii="Verdana" w:hAnsi="Verdana"/>
              </w:rPr>
              <w:t>Interaktyvios grindys</w:t>
            </w:r>
          </w:p>
        </w:tc>
        <w:tc>
          <w:tcPr>
            <w:tcW w:w="1418" w:type="dxa"/>
            <w:tcBorders>
              <w:top w:val="single" w:sz="4" w:space="0" w:color="auto"/>
              <w:left w:val="single" w:sz="4" w:space="0" w:color="auto"/>
              <w:bottom w:val="single" w:sz="4" w:space="0" w:color="auto"/>
              <w:right w:val="single" w:sz="4" w:space="0" w:color="auto"/>
            </w:tcBorders>
          </w:tcPr>
          <w:p w14:paraId="35BF9E2A" w14:textId="7DEA3FBF" w:rsidR="00A009EB" w:rsidRPr="000C1DDA" w:rsidRDefault="00D702CC" w:rsidP="000C7C0C">
            <w:pPr>
              <w:contextualSpacing/>
              <w:jc w:val="center"/>
              <w:rPr>
                <w:rFonts w:ascii="Verdana" w:hAnsi="Verdana"/>
                <w:bCs/>
                <w:color w:val="000000"/>
              </w:rPr>
            </w:pPr>
            <w:r>
              <w:rPr>
                <w:rFonts w:ascii="Verdana" w:hAnsi="Verdana"/>
                <w:bCs/>
                <w:color w:val="000000"/>
              </w:rPr>
              <w:t>v</w:t>
            </w:r>
            <w:r w:rsidR="00BD1465">
              <w:rPr>
                <w:rFonts w:ascii="Verdana" w:hAnsi="Verdana"/>
                <w:bCs/>
                <w:color w:val="000000"/>
              </w:rPr>
              <w:t xml:space="preserve">nt. </w:t>
            </w:r>
          </w:p>
        </w:tc>
        <w:tc>
          <w:tcPr>
            <w:tcW w:w="1134" w:type="dxa"/>
            <w:tcBorders>
              <w:top w:val="single" w:sz="4" w:space="0" w:color="auto"/>
              <w:left w:val="single" w:sz="4" w:space="0" w:color="auto"/>
              <w:bottom w:val="single" w:sz="4" w:space="0" w:color="auto"/>
              <w:right w:val="single" w:sz="4" w:space="0" w:color="auto"/>
            </w:tcBorders>
          </w:tcPr>
          <w:p w14:paraId="13236EC7" w14:textId="154B7F6D" w:rsidR="00A009EB" w:rsidRPr="000C1DDA" w:rsidRDefault="00BD1465"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515D80A3"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0B1CDDD6" w14:textId="77777777" w:rsidR="00A009EB" w:rsidRPr="000C1DDA" w:rsidRDefault="00A009EB" w:rsidP="00057231">
            <w:pPr>
              <w:contextualSpacing/>
              <w:jc w:val="both"/>
              <w:rPr>
                <w:rFonts w:ascii="Verdana" w:hAnsi="Verdana"/>
                <w:bCs/>
                <w:color w:val="000000"/>
              </w:rPr>
            </w:pPr>
          </w:p>
        </w:tc>
      </w:tr>
      <w:tr w:rsidR="00A009EB" w:rsidRPr="00527F31" w14:paraId="1006388F"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4FACE9AD" w14:textId="174DD6BE" w:rsidR="00A009EB" w:rsidRPr="000C1DDA" w:rsidRDefault="00BD1465" w:rsidP="00275A3F">
            <w:pPr>
              <w:ind w:left="-777" w:firstLine="720"/>
              <w:jc w:val="center"/>
              <w:rPr>
                <w:rFonts w:ascii="Verdana" w:hAnsi="Verdana"/>
                <w:bCs/>
                <w:color w:val="000000"/>
              </w:rPr>
            </w:pPr>
            <w:r>
              <w:rPr>
                <w:rFonts w:ascii="Verdana" w:hAnsi="Verdana"/>
                <w:bCs/>
                <w:color w:val="000000"/>
              </w:rPr>
              <w:t>3.</w:t>
            </w:r>
          </w:p>
        </w:tc>
        <w:tc>
          <w:tcPr>
            <w:tcW w:w="3118" w:type="dxa"/>
            <w:tcBorders>
              <w:top w:val="single" w:sz="4" w:space="0" w:color="auto"/>
              <w:left w:val="single" w:sz="4" w:space="0" w:color="auto"/>
              <w:bottom w:val="single" w:sz="4" w:space="0" w:color="auto"/>
              <w:right w:val="single" w:sz="4" w:space="0" w:color="auto"/>
            </w:tcBorders>
          </w:tcPr>
          <w:p w14:paraId="378D6731" w14:textId="70518A98" w:rsidR="00A009EB" w:rsidRPr="000C1DDA" w:rsidRDefault="00BD1465" w:rsidP="00BD1465">
            <w:pPr>
              <w:snapToGrid w:val="0"/>
              <w:rPr>
                <w:rFonts w:ascii="Verdana" w:hAnsi="Verdana"/>
                <w:bCs/>
                <w:shd w:val="clear" w:color="auto" w:fill="FFFFFF"/>
              </w:rPr>
            </w:pPr>
            <w:r w:rsidRPr="00603B1E">
              <w:rPr>
                <w:rFonts w:ascii="Verdana" w:hAnsi="Verdana"/>
              </w:rPr>
              <w:t>3D vaizdams demonstruoti skirta įranga</w:t>
            </w:r>
          </w:p>
        </w:tc>
        <w:tc>
          <w:tcPr>
            <w:tcW w:w="1418" w:type="dxa"/>
            <w:tcBorders>
              <w:top w:val="single" w:sz="4" w:space="0" w:color="auto"/>
              <w:left w:val="single" w:sz="4" w:space="0" w:color="auto"/>
              <w:bottom w:val="single" w:sz="4" w:space="0" w:color="auto"/>
              <w:right w:val="single" w:sz="4" w:space="0" w:color="auto"/>
            </w:tcBorders>
          </w:tcPr>
          <w:p w14:paraId="46BC985E" w14:textId="51126224" w:rsidR="00A009EB" w:rsidRPr="000C1DDA" w:rsidRDefault="00D702CC" w:rsidP="000C7C0C">
            <w:pPr>
              <w:contextualSpacing/>
              <w:jc w:val="center"/>
              <w:rPr>
                <w:rFonts w:ascii="Verdana" w:hAnsi="Verdana"/>
                <w:bCs/>
                <w:color w:val="000000"/>
              </w:rPr>
            </w:pPr>
            <w:r>
              <w:rPr>
                <w:rFonts w:ascii="Verdana" w:hAnsi="Verdana"/>
                <w:bCs/>
                <w:color w:val="000000"/>
              </w:rPr>
              <w:t>v</w:t>
            </w:r>
            <w:r w:rsidR="00BD1465">
              <w:rPr>
                <w:rFonts w:ascii="Verdana" w:hAnsi="Verdana"/>
                <w:bCs/>
                <w:color w:val="000000"/>
              </w:rPr>
              <w:t>nt.</w:t>
            </w:r>
          </w:p>
        </w:tc>
        <w:tc>
          <w:tcPr>
            <w:tcW w:w="1134" w:type="dxa"/>
            <w:tcBorders>
              <w:top w:val="single" w:sz="4" w:space="0" w:color="auto"/>
              <w:left w:val="single" w:sz="4" w:space="0" w:color="auto"/>
              <w:bottom w:val="single" w:sz="4" w:space="0" w:color="auto"/>
              <w:right w:val="single" w:sz="4" w:space="0" w:color="auto"/>
            </w:tcBorders>
          </w:tcPr>
          <w:p w14:paraId="4C2E389F" w14:textId="4154E13C" w:rsidR="00A009EB" w:rsidRPr="000C1DDA" w:rsidRDefault="00BD1465"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243F09E0"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216A8F3F" w14:textId="77777777" w:rsidR="00A009EB" w:rsidRPr="000C1DDA" w:rsidRDefault="00A009EB" w:rsidP="00057231">
            <w:pPr>
              <w:contextualSpacing/>
              <w:jc w:val="both"/>
              <w:rPr>
                <w:rFonts w:ascii="Verdana" w:hAnsi="Verdana"/>
                <w:bCs/>
                <w:color w:val="000000"/>
              </w:rPr>
            </w:pPr>
          </w:p>
        </w:tc>
      </w:tr>
      <w:tr w:rsidR="00A009EB" w:rsidRPr="00527F31" w14:paraId="069817FE"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59B4832A" w14:textId="03561B10" w:rsidR="00A009EB" w:rsidRPr="000C1DDA" w:rsidRDefault="00BD1465" w:rsidP="00275A3F">
            <w:pPr>
              <w:ind w:left="-777" w:firstLine="720"/>
              <w:jc w:val="center"/>
              <w:rPr>
                <w:rFonts w:ascii="Verdana" w:hAnsi="Verdana"/>
                <w:bCs/>
                <w:color w:val="000000"/>
              </w:rPr>
            </w:pPr>
            <w:r>
              <w:rPr>
                <w:rFonts w:ascii="Verdana" w:hAnsi="Verdana"/>
                <w:bCs/>
                <w:color w:val="000000"/>
              </w:rPr>
              <w:t>4.</w:t>
            </w:r>
          </w:p>
        </w:tc>
        <w:tc>
          <w:tcPr>
            <w:tcW w:w="3118" w:type="dxa"/>
            <w:tcBorders>
              <w:top w:val="single" w:sz="4" w:space="0" w:color="auto"/>
              <w:left w:val="single" w:sz="4" w:space="0" w:color="auto"/>
              <w:bottom w:val="single" w:sz="4" w:space="0" w:color="auto"/>
              <w:right w:val="single" w:sz="4" w:space="0" w:color="auto"/>
            </w:tcBorders>
          </w:tcPr>
          <w:p w14:paraId="7D18CB74" w14:textId="48E93643" w:rsidR="00A009EB" w:rsidRPr="00BD1465" w:rsidRDefault="00BD1465" w:rsidP="00BD1465">
            <w:pPr>
              <w:snapToGrid w:val="0"/>
              <w:rPr>
                <w:rFonts w:ascii="Verdana" w:hAnsi="Verdana"/>
              </w:rPr>
            </w:pPr>
            <w:r w:rsidRPr="000D5D52">
              <w:rPr>
                <w:rFonts w:ascii="Verdana" w:hAnsi="Verdana"/>
              </w:rPr>
              <w:t>Burbulų vamzdžio komplektas</w:t>
            </w:r>
          </w:p>
        </w:tc>
        <w:tc>
          <w:tcPr>
            <w:tcW w:w="1418" w:type="dxa"/>
            <w:tcBorders>
              <w:top w:val="single" w:sz="4" w:space="0" w:color="auto"/>
              <w:left w:val="single" w:sz="4" w:space="0" w:color="auto"/>
              <w:bottom w:val="single" w:sz="4" w:space="0" w:color="auto"/>
              <w:right w:val="single" w:sz="4" w:space="0" w:color="auto"/>
            </w:tcBorders>
          </w:tcPr>
          <w:p w14:paraId="3B42223E" w14:textId="48DF61AB" w:rsidR="00A009EB" w:rsidRPr="000C1DDA" w:rsidRDefault="00D702CC" w:rsidP="000C7C0C">
            <w:pPr>
              <w:contextualSpacing/>
              <w:jc w:val="center"/>
              <w:rPr>
                <w:rFonts w:ascii="Verdana" w:hAnsi="Verdana"/>
                <w:bCs/>
                <w:color w:val="000000"/>
              </w:rPr>
            </w:pPr>
            <w:r>
              <w:rPr>
                <w:rFonts w:ascii="Verdana" w:hAnsi="Verdana"/>
                <w:bCs/>
                <w:color w:val="000000"/>
              </w:rPr>
              <w:t>k</w:t>
            </w:r>
            <w:r w:rsidR="00BD1465">
              <w:rPr>
                <w:rFonts w:ascii="Verdana" w:hAnsi="Verdana"/>
                <w:bCs/>
                <w:color w:val="000000"/>
              </w:rPr>
              <w:t>ompl.</w:t>
            </w:r>
          </w:p>
        </w:tc>
        <w:tc>
          <w:tcPr>
            <w:tcW w:w="1134" w:type="dxa"/>
            <w:tcBorders>
              <w:top w:val="single" w:sz="4" w:space="0" w:color="auto"/>
              <w:left w:val="single" w:sz="4" w:space="0" w:color="auto"/>
              <w:bottom w:val="single" w:sz="4" w:space="0" w:color="auto"/>
              <w:right w:val="single" w:sz="4" w:space="0" w:color="auto"/>
            </w:tcBorders>
          </w:tcPr>
          <w:p w14:paraId="73287D29" w14:textId="2D15DE62" w:rsidR="00A009EB" w:rsidRPr="000C1DDA" w:rsidRDefault="00BD1465"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73568986"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59E6CECB" w14:textId="77777777" w:rsidR="00A009EB" w:rsidRPr="000C1DDA" w:rsidRDefault="00A009EB" w:rsidP="00057231">
            <w:pPr>
              <w:contextualSpacing/>
              <w:jc w:val="both"/>
              <w:rPr>
                <w:rFonts w:ascii="Verdana" w:hAnsi="Verdana"/>
                <w:bCs/>
                <w:color w:val="000000"/>
              </w:rPr>
            </w:pPr>
          </w:p>
        </w:tc>
      </w:tr>
      <w:tr w:rsidR="00A009EB" w:rsidRPr="00527F31" w14:paraId="588E2C07"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0143B872" w14:textId="034A0B42" w:rsidR="00A009EB" w:rsidRPr="000C1DDA" w:rsidRDefault="00BD1465" w:rsidP="00275A3F">
            <w:pPr>
              <w:ind w:left="-777" w:firstLine="720"/>
              <w:jc w:val="center"/>
              <w:rPr>
                <w:rFonts w:ascii="Verdana" w:hAnsi="Verdana"/>
                <w:bCs/>
                <w:color w:val="000000"/>
              </w:rPr>
            </w:pPr>
            <w:r>
              <w:rPr>
                <w:rFonts w:ascii="Verdana" w:hAnsi="Verdana"/>
                <w:bCs/>
                <w:color w:val="000000"/>
              </w:rPr>
              <w:t>5.</w:t>
            </w:r>
          </w:p>
        </w:tc>
        <w:tc>
          <w:tcPr>
            <w:tcW w:w="3118" w:type="dxa"/>
            <w:tcBorders>
              <w:top w:val="single" w:sz="4" w:space="0" w:color="auto"/>
              <w:left w:val="single" w:sz="4" w:space="0" w:color="auto"/>
              <w:bottom w:val="single" w:sz="4" w:space="0" w:color="auto"/>
              <w:right w:val="single" w:sz="4" w:space="0" w:color="auto"/>
            </w:tcBorders>
          </w:tcPr>
          <w:p w14:paraId="1E07A769" w14:textId="65182898" w:rsidR="00A009EB" w:rsidRPr="000C1DDA" w:rsidRDefault="00BD1465" w:rsidP="00BD1465">
            <w:pPr>
              <w:rPr>
                <w:rFonts w:ascii="Verdana" w:hAnsi="Verdana"/>
                <w:bCs/>
                <w:shd w:val="clear" w:color="auto" w:fill="FFFFFF"/>
              </w:rPr>
            </w:pPr>
            <w:r w:rsidRPr="00603B1E">
              <w:rPr>
                <w:rFonts w:ascii="Verdana" w:hAnsi="Verdana"/>
              </w:rPr>
              <w:t>Veidrod</w:t>
            </w:r>
            <w:r>
              <w:rPr>
                <w:rFonts w:ascii="Verdana" w:hAnsi="Verdana"/>
              </w:rPr>
              <w:t>is</w:t>
            </w:r>
          </w:p>
        </w:tc>
        <w:tc>
          <w:tcPr>
            <w:tcW w:w="1418" w:type="dxa"/>
            <w:tcBorders>
              <w:top w:val="single" w:sz="4" w:space="0" w:color="auto"/>
              <w:left w:val="single" w:sz="4" w:space="0" w:color="auto"/>
              <w:bottom w:val="single" w:sz="4" w:space="0" w:color="auto"/>
              <w:right w:val="single" w:sz="4" w:space="0" w:color="auto"/>
            </w:tcBorders>
          </w:tcPr>
          <w:p w14:paraId="26AE3140" w14:textId="65831CE2" w:rsidR="00A009EB" w:rsidRPr="000C1DDA" w:rsidRDefault="00D702CC" w:rsidP="000C7C0C">
            <w:pPr>
              <w:contextualSpacing/>
              <w:jc w:val="center"/>
              <w:rPr>
                <w:rFonts w:ascii="Verdana" w:hAnsi="Verdana"/>
                <w:bCs/>
                <w:color w:val="000000"/>
              </w:rPr>
            </w:pPr>
            <w:r>
              <w:rPr>
                <w:rFonts w:ascii="Verdana" w:hAnsi="Verdana"/>
                <w:bCs/>
                <w:color w:val="000000"/>
              </w:rPr>
              <w:t>v</w:t>
            </w:r>
            <w:r w:rsidR="00BD1465">
              <w:rPr>
                <w:rFonts w:ascii="Verdana" w:hAnsi="Verdana"/>
                <w:bCs/>
                <w:color w:val="000000"/>
              </w:rPr>
              <w:t>nt.</w:t>
            </w:r>
          </w:p>
        </w:tc>
        <w:tc>
          <w:tcPr>
            <w:tcW w:w="1134" w:type="dxa"/>
            <w:tcBorders>
              <w:top w:val="single" w:sz="4" w:space="0" w:color="auto"/>
              <w:left w:val="single" w:sz="4" w:space="0" w:color="auto"/>
              <w:bottom w:val="single" w:sz="4" w:space="0" w:color="auto"/>
              <w:right w:val="single" w:sz="4" w:space="0" w:color="auto"/>
            </w:tcBorders>
          </w:tcPr>
          <w:p w14:paraId="03A43BE2" w14:textId="50A53E53" w:rsidR="00A009EB" w:rsidRPr="000C1DDA" w:rsidRDefault="00BD1465" w:rsidP="000C7C0C">
            <w:pPr>
              <w:contextualSpacing/>
              <w:jc w:val="center"/>
              <w:rPr>
                <w:rFonts w:ascii="Verdana" w:hAnsi="Verdana"/>
                <w:bCs/>
                <w:color w:val="000000"/>
              </w:rPr>
            </w:pPr>
            <w:r>
              <w:rPr>
                <w:rFonts w:ascii="Verdana" w:hAnsi="Verdana"/>
                <w:bCs/>
                <w:color w:val="000000"/>
              </w:rPr>
              <w:t>2</w:t>
            </w:r>
          </w:p>
        </w:tc>
        <w:tc>
          <w:tcPr>
            <w:tcW w:w="1701" w:type="dxa"/>
            <w:tcBorders>
              <w:top w:val="single" w:sz="4" w:space="0" w:color="auto"/>
              <w:left w:val="single" w:sz="4" w:space="0" w:color="auto"/>
              <w:bottom w:val="single" w:sz="4" w:space="0" w:color="auto"/>
              <w:right w:val="single" w:sz="4" w:space="0" w:color="auto"/>
            </w:tcBorders>
          </w:tcPr>
          <w:p w14:paraId="4E99FDD8"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04AC1429" w14:textId="77777777" w:rsidR="00A009EB" w:rsidRPr="000C1DDA" w:rsidRDefault="00A009EB" w:rsidP="00057231">
            <w:pPr>
              <w:contextualSpacing/>
              <w:jc w:val="both"/>
              <w:rPr>
                <w:rFonts w:ascii="Verdana" w:hAnsi="Verdana"/>
                <w:bCs/>
                <w:color w:val="000000"/>
              </w:rPr>
            </w:pPr>
          </w:p>
        </w:tc>
      </w:tr>
      <w:tr w:rsidR="00A009EB" w:rsidRPr="00527F31" w14:paraId="26A5FF21"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613BFF27" w14:textId="3E9A6D5D" w:rsidR="00A009EB" w:rsidRPr="000C1DDA" w:rsidRDefault="00BD1465" w:rsidP="00275A3F">
            <w:pPr>
              <w:ind w:left="-777" w:firstLine="720"/>
              <w:jc w:val="center"/>
              <w:rPr>
                <w:rFonts w:ascii="Verdana" w:hAnsi="Verdana"/>
                <w:bCs/>
                <w:color w:val="000000"/>
              </w:rPr>
            </w:pPr>
            <w:r>
              <w:rPr>
                <w:rFonts w:ascii="Verdana" w:hAnsi="Verdana"/>
                <w:bCs/>
                <w:color w:val="000000"/>
              </w:rPr>
              <w:t>6.</w:t>
            </w:r>
          </w:p>
        </w:tc>
        <w:tc>
          <w:tcPr>
            <w:tcW w:w="3118" w:type="dxa"/>
            <w:tcBorders>
              <w:top w:val="single" w:sz="4" w:space="0" w:color="auto"/>
              <w:left w:val="single" w:sz="4" w:space="0" w:color="auto"/>
              <w:bottom w:val="single" w:sz="4" w:space="0" w:color="auto"/>
              <w:right w:val="single" w:sz="4" w:space="0" w:color="auto"/>
            </w:tcBorders>
          </w:tcPr>
          <w:p w14:paraId="55B8699C" w14:textId="1AAC5BD5" w:rsidR="00A009EB" w:rsidRPr="00D702CC" w:rsidRDefault="00D702CC" w:rsidP="00D702CC">
            <w:pPr>
              <w:widowControl w:val="0"/>
              <w:ind w:left="57" w:right="57"/>
              <w:jc w:val="both"/>
              <w:rPr>
                <w:rFonts w:ascii="Verdana" w:hAnsi="Verdana"/>
                <w:bCs/>
                <w:w w:val="105"/>
              </w:rPr>
            </w:pPr>
            <w:r w:rsidRPr="00603B1E">
              <w:rPr>
                <w:rFonts w:ascii="Verdana" w:hAnsi="Verdana"/>
                <w:bCs/>
                <w:w w:val="105"/>
              </w:rPr>
              <w:t>Šviesos pluoštų užuolaida</w:t>
            </w:r>
          </w:p>
        </w:tc>
        <w:tc>
          <w:tcPr>
            <w:tcW w:w="1418" w:type="dxa"/>
            <w:tcBorders>
              <w:top w:val="single" w:sz="4" w:space="0" w:color="auto"/>
              <w:left w:val="single" w:sz="4" w:space="0" w:color="auto"/>
              <w:bottom w:val="single" w:sz="4" w:space="0" w:color="auto"/>
              <w:right w:val="single" w:sz="4" w:space="0" w:color="auto"/>
            </w:tcBorders>
          </w:tcPr>
          <w:p w14:paraId="1EB87BD6" w14:textId="5D3DBB64" w:rsidR="00A009EB" w:rsidRPr="000C1DDA" w:rsidRDefault="00D702CC" w:rsidP="000C7C0C">
            <w:pPr>
              <w:contextualSpacing/>
              <w:jc w:val="center"/>
              <w:rPr>
                <w:rFonts w:ascii="Verdana" w:hAnsi="Verdana"/>
                <w:bCs/>
                <w:color w:val="000000"/>
              </w:rPr>
            </w:pPr>
            <w:r>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26738561" w14:textId="77DD8997" w:rsidR="00A009EB" w:rsidRPr="000C1DDA" w:rsidRDefault="00D702CC"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38D09C67"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360CDDCE" w14:textId="77777777" w:rsidR="00A009EB" w:rsidRPr="000C1DDA" w:rsidRDefault="00A009EB" w:rsidP="00057231">
            <w:pPr>
              <w:contextualSpacing/>
              <w:jc w:val="both"/>
              <w:rPr>
                <w:rFonts w:ascii="Verdana" w:hAnsi="Verdana"/>
                <w:bCs/>
                <w:color w:val="000000"/>
              </w:rPr>
            </w:pPr>
          </w:p>
        </w:tc>
      </w:tr>
      <w:tr w:rsidR="00A009EB" w:rsidRPr="00527F31" w14:paraId="537DBC36"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49395FEB" w14:textId="676088F9" w:rsidR="00A009EB" w:rsidRPr="000C1DDA" w:rsidRDefault="00BD1465" w:rsidP="00275A3F">
            <w:pPr>
              <w:ind w:left="-777" w:firstLine="720"/>
              <w:jc w:val="center"/>
              <w:rPr>
                <w:rFonts w:ascii="Verdana" w:hAnsi="Verdana"/>
                <w:bCs/>
                <w:color w:val="000000"/>
              </w:rPr>
            </w:pPr>
            <w:r>
              <w:rPr>
                <w:rFonts w:ascii="Verdana" w:hAnsi="Verdana"/>
                <w:bCs/>
                <w:color w:val="000000"/>
              </w:rPr>
              <w:t>7.</w:t>
            </w:r>
          </w:p>
        </w:tc>
        <w:tc>
          <w:tcPr>
            <w:tcW w:w="3118" w:type="dxa"/>
            <w:tcBorders>
              <w:top w:val="single" w:sz="4" w:space="0" w:color="auto"/>
              <w:left w:val="single" w:sz="4" w:space="0" w:color="auto"/>
              <w:bottom w:val="single" w:sz="4" w:space="0" w:color="auto"/>
              <w:right w:val="single" w:sz="4" w:space="0" w:color="auto"/>
            </w:tcBorders>
          </w:tcPr>
          <w:p w14:paraId="3921866D" w14:textId="0A6A2AB6" w:rsidR="00A009EB" w:rsidRPr="00D702CC" w:rsidRDefault="00D702CC" w:rsidP="00D702CC">
            <w:pPr>
              <w:widowControl w:val="0"/>
              <w:ind w:left="57" w:right="57"/>
              <w:jc w:val="both"/>
              <w:rPr>
                <w:rFonts w:ascii="Verdana" w:hAnsi="Verdana"/>
                <w:bCs/>
              </w:rPr>
            </w:pPr>
            <w:r w:rsidRPr="00603B1E">
              <w:rPr>
                <w:rFonts w:ascii="Verdana" w:hAnsi="Verdana"/>
                <w:bCs/>
              </w:rPr>
              <w:t>Magnetinis kubų konstruktorius</w:t>
            </w:r>
          </w:p>
        </w:tc>
        <w:tc>
          <w:tcPr>
            <w:tcW w:w="1418" w:type="dxa"/>
            <w:tcBorders>
              <w:top w:val="single" w:sz="4" w:space="0" w:color="auto"/>
              <w:left w:val="single" w:sz="4" w:space="0" w:color="auto"/>
              <w:bottom w:val="single" w:sz="4" w:space="0" w:color="auto"/>
              <w:right w:val="single" w:sz="4" w:space="0" w:color="auto"/>
            </w:tcBorders>
          </w:tcPr>
          <w:p w14:paraId="562EC515" w14:textId="4FAA5793" w:rsidR="00A009EB" w:rsidRPr="000C1DDA" w:rsidRDefault="00D702CC" w:rsidP="000C7C0C">
            <w:pPr>
              <w:contextualSpacing/>
              <w:jc w:val="center"/>
              <w:rPr>
                <w:rFonts w:ascii="Verdana" w:hAnsi="Verdana"/>
                <w:bCs/>
                <w:color w:val="000000"/>
              </w:rPr>
            </w:pPr>
            <w:r>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5B4BAD64" w14:textId="162C9F6B" w:rsidR="00A009EB" w:rsidRPr="000C1DDA" w:rsidRDefault="00D702CC"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0147AB5A"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35853CE4" w14:textId="77777777" w:rsidR="00A009EB" w:rsidRPr="000C1DDA" w:rsidRDefault="00A009EB" w:rsidP="00057231">
            <w:pPr>
              <w:contextualSpacing/>
              <w:jc w:val="both"/>
              <w:rPr>
                <w:rFonts w:ascii="Verdana" w:hAnsi="Verdana"/>
                <w:bCs/>
                <w:color w:val="000000"/>
              </w:rPr>
            </w:pPr>
          </w:p>
        </w:tc>
      </w:tr>
      <w:tr w:rsidR="00A009EB" w:rsidRPr="00527F31" w14:paraId="42D6800F"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19AA5091" w14:textId="56F0F192" w:rsidR="00A009EB" w:rsidRPr="000C1DDA" w:rsidRDefault="00BD1465" w:rsidP="00275A3F">
            <w:pPr>
              <w:ind w:left="-777" w:firstLine="720"/>
              <w:jc w:val="center"/>
              <w:rPr>
                <w:rFonts w:ascii="Verdana" w:hAnsi="Verdana"/>
                <w:bCs/>
                <w:color w:val="000000"/>
              </w:rPr>
            </w:pPr>
            <w:r>
              <w:rPr>
                <w:rFonts w:ascii="Verdana" w:hAnsi="Verdana"/>
                <w:bCs/>
                <w:color w:val="000000"/>
              </w:rPr>
              <w:t>8.</w:t>
            </w:r>
          </w:p>
        </w:tc>
        <w:tc>
          <w:tcPr>
            <w:tcW w:w="3118" w:type="dxa"/>
            <w:tcBorders>
              <w:top w:val="single" w:sz="4" w:space="0" w:color="auto"/>
              <w:left w:val="single" w:sz="4" w:space="0" w:color="auto"/>
              <w:bottom w:val="single" w:sz="4" w:space="0" w:color="auto"/>
              <w:right w:val="single" w:sz="4" w:space="0" w:color="auto"/>
            </w:tcBorders>
          </w:tcPr>
          <w:p w14:paraId="35E18233" w14:textId="2C89D6CF" w:rsidR="00A009EB" w:rsidRPr="00D702CC" w:rsidRDefault="00D702CC" w:rsidP="00D702CC">
            <w:pPr>
              <w:snapToGrid w:val="0"/>
              <w:rPr>
                <w:rFonts w:ascii="Verdana" w:hAnsi="Verdana"/>
              </w:rPr>
            </w:pPr>
            <w:r w:rsidRPr="00603B1E">
              <w:rPr>
                <w:rFonts w:ascii="Verdana" w:hAnsi="Verdana"/>
              </w:rPr>
              <w:t>Sensorinis projektorius</w:t>
            </w:r>
          </w:p>
        </w:tc>
        <w:tc>
          <w:tcPr>
            <w:tcW w:w="1418" w:type="dxa"/>
            <w:tcBorders>
              <w:top w:val="single" w:sz="4" w:space="0" w:color="auto"/>
              <w:left w:val="single" w:sz="4" w:space="0" w:color="auto"/>
              <w:bottom w:val="single" w:sz="4" w:space="0" w:color="auto"/>
              <w:right w:val="single" w:sz="4" w:space="0" w:color="auto"/>
            </w:tcBorders>
          </w:tcPr>
          <w:p w14:paraId="274CA8DC" w14:textId="1ADE2DEB" w:rsidR="00A009EB" w:rsidRPr="000C1DDA" w:rsidRDefault="00D702CC" w:rsidP="000C7C0C">
            <w:pPr>
              <w:contextualSpacing/>
              <w:jc w:val="center"/>
              <w:rPr>
                <w:rFonts w:ascii="Verdana" w:hAnsi="Verdana"/>
                <w:bCs/>
                <w:color w:val="000000"/>
              </w:rPr>
            </w:pPr>
            <w:r>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42F6BA97" w14:textId="118D5C03" w:rsidR="00A009EB" w:rsidRPr="000C1DDA" w:rsidRDefault="00D702CC"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0E611551"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3D7B6B77" w14:textId="77777777" w:rsidR="00A009EB" w:rsidRPr="000C1DDA" w:rsidRDefault="00A009EB" w:rsidP="00057231">
            <w:pPr>
              <w:contextualSpacing/>
              <w:jc w:val="both"/>
              <w:rPr>
                <w:rFonts w:ascii="Verdana" w:hAnsi="Verdana"/>
                <w:bCs/>
                <w:color w:val="000000"/>
              </w:rPr>
            </w:pPr>
          </w:p>
        </w:tc>
      </w:tr>
      <w:tr w:rsidR="00A009EB" w:rsidRPr="00527F31" w14:paraId="10A41451"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605F0EB2" w14:textId="15F7AC95" w:rsidR="00A009EB" w:rsidRPr="000C1DDA" w:rsidRDefault="00BD1465" w:rsidP="00275A3F">
            <w:pPr>
              <w:ind w:left="-777" w:firstLine="720"/>
              <w:jc w:val="center"/>
              <w:rPr>
                <w:rFonts w:ascii="Verdana" w:hAnsi="Verdana"/>
                <w:bCs/>
                <w:color w:val="000000"/>
              </w:rPr>
            </w:pPr>
            <w:r>
              <w:rPr>
                <w:rFonts w:ascii="Verdana" w:hAnsi="Verdana"/>
                <w:bCs/>
                <w:color w:val="000000"/>
              </w:rPr>
              <w:t>9.</w:t>
            </w:r>
          </w:p>
        </w:tc>
        <w:tc>
          <w:tcPr>
            <w:tcW w:w="3118" w:type="dxa"/>
            <w:tcBorders>
              <w:top w:val="single" w:sz="4" w:space="0" w:color="auto"/>
              <w:left w:val="single" w:sz="4" w:space="0" w:color="auto"/>
              <w:bottom w:val="single" w:sz="4" w:space="0" w:color="auto"/>
              <w:right w:val="single" w:sz="4" w:space="0" w:color="auto"/>
            </w:tcBorders>
          </w:tcPr>
          <w:p w14:paraId="39C39FCD" w14:textId="42A8E57A" w:rsidR="00A009EB" w:rsidRPr="00D702CC" w:rsidRDefault="00D702CC" w:rsidP="00D702CC">
            <w:pPr>
              <w:snapToGrid w:val="0"/>
              <w:rPr>
                <w:rFonts w:ascii="Verdana" w:hAnsi="Verdana"/>
              </w:rPr>
            </w:pPr>
            <w:r w:rsidRPr="00603B1E">
              <w:rPr>
                <w:rFonts w:ascii="Verdana" w:hAnsi="Verdana"/>
              </w:rPr>
              <w:t>Vaizdini</w:t>
            </w:r>
            <w:r w:rsidRPr="00603B1E">
              <w:rPr>
                <w:rFonts w:ascii="Verdana" w:hAnsi="Verdana" w:cs="Calibri"/>
              </w:rPr>
              <w:t>ų</w:t>
            </w:r>
            <w:r w:rsidRPr="00603B1E">
              <w:rPr>
                <w:rFonts w:ascii="Verdana" w:hAnsi="Verdana"/>
              </w:rPr>
              <w:t xml:space="preserve"> projektorius</w:t>
            </w:r>
          </w:p>
        </w:tc>
        <w:tc>
          <w:tcPr>
            <w:tcW w:w="1418" w:type="dxa"/>
            <w:tcBorders>
              <w:top w:val="single" w:sz="4" w:space="0" w:color="auto"/>
              <w:left w:val="single" w:sz="4" w:space="0" w:color="auto"/>
              <w:bottom w:val="single" w:sz="4" w:space="0" w:color="auto"/>
              <w:right w:val="single" w:sz="4" w:space="0" w:color="auto"/>
            </w:tcBorders>
          </w:tcPr>
          <w:p w14:paraId="20D64CD9" w14:textId="217669EA" w:rsidR="00A009EB" w:rsidRPr="000C1DDA" w:rsidRDefault="00D702CC" w:rsidP="000C7C0C">
            <w:pPr>
              <w:contextualSpacing/>
              <w:jc w:val="center"/>
              <w:rPr>
                <w:rFonts w:ascii="Verdana" w:hAnsi="Verdana"/>
                <w:bCs/>
                <w:color w:val="000000"/>
              </w:rPr>
            </w:pPr>
            <w:r>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584EDE59" w14:textId="75D7EE87" w:rsidR="00A009EB" w:rsidRPr="000C1DDA" w:rsidRDefault="00D702CC"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64B4DB0A"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0943FF41" w14:textId="77777777" w:rsidR="00A009EB" w:rsidRPr="000C1DDA" w:rsidRDefault="00A009EB" w:rsidP="00057231">
            <w:pPr>
              <w:contextualSpacing/>
              <w:jc w:val="both"/>
              <w:rPr>
                <w:rFonts w:ascii="Verdana" w:hAnsi="Verdana"/>
                <w:bCs/>
                <w:color w:val="000000"/>
              </w:rPr>
            </w:pPr>
          </w:p>
        </w:tc>
      </w:tr>
      <w:tr w:rsidR="00A009EB" w:rsidRPr="00527F31" w14:paraId="69CC214F"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01AC27A5" w14:textId="379A75D2" w:rsidR="00A009EB" w:rsidRPr="000C1DDA" w:rsidRDefault="00BD1465" w:rsidP="00275A3F">
            <w:pPr>
              <w:ind w:left="-777" w:firstLine="720"/>
              <w:jc w:val="center"/>
              <w:rPr>
                <w:rFonts w:ascii="Verdana" w:hAnsi="Verdana"/>
                <w:bCs/>
                <w:color w:val="000000"/>
              </w:rPr>
            </w:pPr>
            <w:r>
              <w:rPr>
                <w:rFonts w:ascii="Verdana" w:hAnsi="Verdana"/>
                <w:bCs/>
                <w:color w:val="000000"/>
              </w:rPr>
              <w:t>10.</w:t>
            </w:r>
          </w:p>
        </w:tc>
        <w:tc>
          <w:tcPr>
            <w:tcW w:w="3118" w:type="dxa"/>
            <w:tcBorders>
              <w:top w:val="single" w:sz="4" w:space="0" w:color="auto"/>
              <w:left w:val="single" w:sz="4" w:space="0" w:color="auto"/>
              <w:bottom w:val="single" w:sz="4" w:space="0" w:color="auto"/>
              <w:right w:val="single" w:sz="4" w:space="0" w:color="auto"/>
            </w:tcBorders>
          </w:tcPr>
          <w:p w14:paraId="44798B9B" w14:textId="691480BE" w:rsidR="00A009EB" w:rsidRPr="000C1DDA" w:rsidRDefault="00D702CC" w:rsidP="00735490">
            <w:pPr>
              <w:jc w:val="both"/>
              <w:rPr>
                <w:rFonts w:ascii="Verdana" w:hAnsi="Verdana"/>
                <w:bCs/>
                <w:shd w:val="clear" w:color="auto" w:fill="FFFFFF"/>
              </w:rPr>
            </w:pPr>
            <w:r w:rsidRPr="00603B1E">
              <w:rPr>
                <w:rFonts w:ascii="Verdana" w:hAnsi="Verdana"/>
              </w:rPr>
              <w:t>Pojūčių rinkinys</w:t>
            </w:r>
          </w:p>
        </w:tc>
        <w:tc>
          <w:tcPr>
            <w:tcW w:w="1418" w:type="dxa"/>
            <w:tcBorders>
              <w:top w:val="single" w:sz="4" w:space="0" w:color="auto"/>
              <w:left w:val="single" w:sz="4" w:space="0" w:color="auto"/>
              <w:bottom w:val="single" w:sz="4" w:space="0" w:color="auto"/>
              <w:right w:val="single" w:sz="4" w:space="0" w:color="auto"/>
            </w:tcBorders>
          </w:tcPr>
          <w:p w14:paraId="05ED88AA" w14:textId="0EDA06FE" w:rsidR="00A009EB" w:rsidRPr="000C1DDA" w:rsidRDefault="00D702CC" w:rsidP="000C7C0C">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04A09397" w14:textId="43C5F63E" w:rsidR="00A009EB" w:rsidRPr="000C1DDA" w:rsidRDefault="00D702CC" w:rsidP="000C7C0C">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1F4AB351"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0FCDEB64" w14:textId="77777777" w:rsidR="00A009EB" w:rsidRPr="000C1DDA" w:rsidRDefault="00A009EB" w:rsidP="00057231">
            <w:pPr>
              <w:contextualSpacing/>
              <w:jc w:val="both"/>
              <w:rPr>
                <w:rFonts w:ascii="Verdana" w:hAnsi="Verdana"/>
                <w:bCs/>
                <w:color w:val="000000"/>
              </w:rPr>
            </w:pPr>
          </w:p>
        </w:tc>
      </w:tr>
      <w:tr w:rsidR="00A009EB" w:rsidRPr="00527F31" w14:paraId="515ECE4F"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5726C690" w14:textId="667D13FD" w:rsidR="00A009EB" w:rsidRPr="000C1DDA" w:rsidRDefault="00BD1465" w:rsidP="00275A3F">
            <w:pPr>
              <w:ind w:left="-777" w:firstLine="720"/>
              <w:jc w:val="center"/>
              <w:rPr>
                <w:rFonts w:ascii="Verdana" w:hAnsi="Verdana"/>
                <w:bCs/>
                <w:color w:val="000000"/>
              </w:rPr>
            </w:pPr>
            <w:r>
              <w:rPr>
                <w:rFonts w:ascii="Verdana" w:hAnsi="Verdana"/>
                <w:bCs/>
                <w:color w:val="000000"/>
              </w:rPr>
              <w:t>11.</w:t>
            </w:r>
          </w:p>
        </w:tc>
        <w:tc>
          <w:tcPr>
            <w:tcW w:w="3118" w:type="dxa"/>
            <w:tcBorders>
              <w:top w:val="single" w:sz="4" w:space="0" w:color="auto"/>
              <w:left w:val="single" w:sz="4" w:space="0" w:color="auto"/>
              <w:bottom w:val="single" w:sz="4" w:space="0" w:color="auto"/>
              <w:right w:val="single" w:sz="4" w:space="0" w:color="auto"/>
            </w:tcBorders>
          </w:tcPr>
          <w:p w14:paraId="059C6D9D" w14:textId="2FD02992" w:rsidR="00A009EB" w:rsidRPr="000C1DDA" w:rsidRDefault="00D702CC" w:rsidP="00735490">
            <w:pPr>
              <w:jc w:val="both"/>
              <w:rPr>
                <w:rFonts w:ascii="Verdana" w:hAnsi="Verdana"/>
                <w:bCs/>
                <w:shd w:val="clear" w:color="auto" w:fill="FFFFFF"/>
              </w:rPr>
            </w:pPr>
            <w:r w:rsidRPr="00603B1E">
              <w:rPr>
                <w:rFonts w:ascii="Verdana" w:hAnsi="Verdana"/>
              </w:rPr>
              <w:t>Spalvų tyrinėjimo rinkinys</w:t>
            </w:r>
          </w:p>
        </w:tc>
        <w:tc>
          <w:tcPr>
            <w:tcW w:w="1418" w:type="dxa"/>
            <w:tcBorders>
              <w:top w:val="single" w:sz="4" w:space="0" w:color="auto"/>
              <w:left w:val="single" w:sz="4" w:space="0" w:color="auto"/>
              <w:bottom w:val="single" w:sz="4" w:space="0" w:color="auto"/>
              <w:right w:val="single" w:sz="4" w:space="0" w:color="auto"/>
            </w:tcBorders>
          </w:tcPr>
          <w:p w14:paraId="5D25D7B5" w14:textId="3E1A61FA" w:rsidR="00A009EB" w:rsidRPr="000C1DDA" w:rsidRDefault="00D702CC" w:rsidP="000C7C0C">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0FD11306" w14:textId="03185A0A" w:rsidR="00A009EB" w:rsidRPr="000C1DDA" w:rsidRDefault="00D702CC" w:rsidP="000C7C0C">
            <w:pPr>
              <w:contextualSpacing/>
              <w:jc w:val="center"/>
              <w:rPr>
                <w:rFonts w:ascii="Verdana" w:hAnsi="Verdana"/>
                <w:bCs/>
                <w:color w:val="000000"/>
              </w:rPr>
            </w:pPr>
            <w:r>
              <w:rPr>
                <w:rFonts w:ascii="Verdana" w:hAnsi="Verdana"/>
                <w:bCs/>
                <w:color w:val="000000"/>
              </w:rPr>
              <w:t>2</w:t>
            </w:r>
          </w:p>
        </w:tc>
        <w:tc>
          <w:tcPr>
            <w:tcW w:w="1701" w:type="dxa"/>
            <w:tcBorders>
              <w:top w:val="single" w:sz="4" w:space="0" w:color="auto"/>
              <w:left w:val="single" w:sz="4" w:space="0" w:color="auto"/>
              <w:bottom w:val="single" w:sz="4" w:space="0" w:color="auto"/>
              <w:right w:val="single" w:sz="4" w:space="0" w:color="auto"/>
            </w:tcBorders>
          </w:tcPr>
          <w:p w14:paraId="62D37F9B"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66D34083" w14:textId="77777777" w:rsidR="00A009EB" w:rsidRPr="000C1DDA" w:rsidRDefault="00A009EB" w:rsidP="00057231">
            <w:pPr>
              <w:contextualSpacing/>
              <w:jc w:val="both"/>
              <w:rPr>
                <w:rFonts w:ascii="Verdana" w:hAnsi="Verdana"/>
                <w:bCs/>
                <w:color w:val="000000"/>
              </w:rPr>
            </w:pPr>
          </w:p>
        </w:tc>
      </w:tr>
      <w:tr w:rsidR="00A009EB" w:rsidRPr="00527F31" w14:paraId="7AFAB80C"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3D1D9C0B" w14:textId="12043A9D" w:rsidR="00A009EB" w:rsidRPr="000C1DDA" w:rsidRDefault="00BD1465" w:rsidP="00275A3F">
            <w:pPr>
              <w:ind w:left="-777" w:firstLine="720"/>
              <w:jc w:val="center"/>
              <w:rPr>
                <w:rFonts w:ascii="Verdana" w:hAnsi="Verdana"/>
                <w:bCs/>
                <w:color w:val="000000"/>
              </w:rPr>
            </w:pPr>
            <w:r>
              <w:rPr>
                <w:rFonts w:ascii="Verdana" w:hAnsi="Verdana"/>
                <w:bCs/>
                <w:color w:val="000000"/>
              </w:rPr>
              <w:t>12.</w:t>
            </w:r>
          </w:p>
        </w:tc>
        <w:tc>
          <w:tcPr>
            <w:tcW w:w="3118" w:type="dxa"/>
            <w:tcBorders>
              <w:top w:val="single" w:sz="4" w:space="0" w:color="auto"/>
              <w:left w:val="single" w:sz="4" w:space="0" w:color="auto"/>
              <w:bottom w:val="single" w:sz="4" w:space="0" w:color="auto"/>
              <w:right w:val="single" w:sz="4" w:space="0" w:color="auto"/>
            </w:tcBorders>
          </w:tcPr>
          <w:p w14:paraId="33F828B0" w14:textId="5FA36132" w:rsidR="00A009EB" w:rsidRPr="000C1DDA" w:rsidRDefault="00D702CC" w:rsidP="00735490">
            <w:pPr>
              <w:jc w:val="both"/>
              <w:rPr>
                <w:rFonts w:ascii="Verdana" w:hAnsi="Verdana"/>
                <w:bCs/>
                <w:shd w:val="clear" w:color="auto" w:fill="FFFFFF"/>
              </w:rPr>
            </w:pPr>
            <w:r w:rsidRPr="00603B1E">
              <w:rPr>
                <w:rFonts w:ascii="Verdana" w:hAnsi="Verdana"/>
              </w:rPr>
              <w:t>Geometrinių figūrų rinkinys</w:t>
            </w:r>
          </w:p>
        </w:tc>
        <w:tc>
          <w:tcPr>
            <w:tcW w:w="1418" w:type="dxa"/>
            <w:tcBorders>
              <w:top w:val="single" w:sz="4" w:space="0" w:color="auto"/>
              <w:left w:val="single" w:sz="4" w:space="0" w:color="auto"/>
              <w:bottom w:val="single" w:sz="4" w:space="0" w:color="auto"/>
              <w:right w:val="single" w:sz="4" w:space="0" w:color="auto"/>
            </w:tcBorders>
          </w:tcPr>
          <w:p w14:paraId="523DC7D8" w14:textId="61936931" w:rsidR="00A009EB" w:rsidRPr="000C1DDA" w:rsidRDefault="00D702CC" w:rsidP="000C7C0C">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2728967E" w14:textId="6F375524" w:rsidR="00A009EB" w:rsidRPr="000C1DDA" w:rsidRDefault="00D702CC" w:rsidP="000C7C0C">
            <w:pPr>
              <w:contextualSpacing/>
              <w:jc w:val="center"/>
              <w:rPr>
                <w:rFonts w:ascii="Verdana" w:hAnsi="Verdana"/>
                <w:bCs/>
                <w:color w:val="000000"/>
              </w:rPr>
            </w:pPr>
            <w:r>
              <w:rPr>
                <w:rFonts w:ascii="Verdana" w:hAnsi="Verdana"/>
                <w:bCs/>
                <w:color w:val="000000"/>
              </w:rPr>
              <w:t>2</w:t>
            </w:r>
          </w:p>
        </w:tc>
        <w:tc>
          <w:tcPr>
            <w:tcW w:w="1701" w:type="dxa"/>
            <w:tcBorders>
              <w:top w:val="single" w:sz="4" w:space="0" w:color="auto"/>
              <w:left w:val="single" w:sz="4" w:space="0" w:color="auto"/>
              <w:bottom w:val="single" w:sz="4" w:space="0" w:color="auto"/>
              <w:right w:val="single" w:sz="4" w:space="0" w:color="auto"/>
            </w:tcBorders>
          </w:tcPr>
          <w:p w14:paraId="5B221E43" w14:textId="77777777" w:rsidR="00A009EB" w:rsidRPr="000C1DDA" w:rsidRDefault="00A009EB" w:rsidP="000C7C0C">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46EFDCE9" w14:textId="77777777" w:rsidR="00A009EB" w:rsidRPr="000C1DDA" w:rsidRDefault="00A009EB" w:rsidP="00057231">
            <w:pPr>
              <w:contextualSpacing/>
              <w:jc w:val="both"/>
              <w:rPr>
                <w:rFonts w:ascii="Verdana" w:hAnsi="Verdana"/>
                <w:bCs/>
                <w:color w:val="000000"/>
              </w:rPr>
            </w:pPr>
          </w:p>
        </w:tc>
      </w:tr>
      <w:tr w:rsidR="00661D5B" w:rsidRPr="00527F31" w14:paraId="532D3F16"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7F73A9A7" w14:textId="3C076A86" w:rsidR="00661D5B" w:rsidRPr="000C1DDA" w:rsidRDefault="00661D5B" w:rsidP="00661D5B">
            <w:pPr>
              <w:ind w:left="-777" w:firstLine="720"/>
              <w:jc w:val="center"/>
              <w:rPr>
                <w:rFonts w:ascii="Verdana" w:hAnsi="Verdana"/>
                <w:bCs/>
                <w:color w:val="000000"/>
              </w:rPr>
            </w:pPr>
            <w:r>
              <w:rPr>
                <w:rFonts w:ascii="Verdana" w:hAnsi="Verdana"/>
                <w:bCs/>
                <w:color w:val="000000"/>
              </w:rPr>
              <w:t>13.</w:t>
            </w:r>
          </w:p>
        </w:tc>
        <w:tc>
          <w:tcPr>
            <w:tcW w:w="3118" w:type="dxa"/>
            <w:tcBorders>
              <w:top w:val="single" w:sz="4" w:space="0" w:color="auto"/>
              <w:left w:val="single" w:sz="4" w:space="0" w:color="auto"/>
              <w:bottom w:val="single" w:sz="4" w:space="0" w:color="auto"/>
              <w:right w:val="single" w:sz="4" w:space="0" w:color="auto"/>
            </w:tcBorders>
          </w:tcPr>
          <w:p w14:paraId="13407145" w14:textId="3E630D4E" w:rsidR="00661D5B" w:rsidRPr="000C1DDA" w:rsidRDefault="00661D5B" w:rsidP="00661D5B">
            <w:pPr>
              <w:jc w:val="both"/>
              <w:rPr>
                <w:rFonts w:ascii="Verdana" w:hAnsi="Verdana"/>
                <w:bCs/>
                <w:shd w:val="clear" w:color="auto" w:fill="FFFFFF"/>
              </w:rPr>
            </w:pPr>
            <w:r w:rsidRPr="00603B1E">
              <w:rPr>
                <w:rFonts w:ascii="Verdana" w:hAnsi="Verdana"/>
              </w:rPr>
              <w:t>Ausinės</w:t>
            </w:r>
          </w:p>
        </w:tc>
        <w:tc>
          <w:tcPr>
            <w:tcW w:w="1418" w:type="dxa"/>
            <w:tcBorders>
              <w:top w:val="single" w:sz="4" w:space="0" w:color="auto"/>
              <w:left w:val="single" w:sz="4" w:space="0" w:color="auto"/>
              <w:bottom w:val="single" w:sz="4" w:space="0" w:color="auto"/>
              <w:right w:val="single" w:sz="4" w:space="0" w:color="auto"/>
            </w:tcBorders>
          </w:tcPr>
          <w:p w14:paraId="2A461273" w14:textId="7ABA7388" w:rsidR="00661D5B" w:rsidRPr="000C1DDA" w:rsidRDefault="00661D5B" w:rsidP="00661D5B">
            <w:pPr>
              <w:contextualSpacing/>
              <w:jc w:val="center"/>
              <w:rPr>
                <w:rFonts w:ascii="Verdana" w:hAnsi="Verdana"/>
                <w:bCs/>
                <w:color w:val="000000"/>
              </w:rPr>
            </w:pPr>
            <w:r>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5D3E89F6" w14:textId="08777DD4" w:rsidR="00661D5B" w:rsidRPr="000C1DDA" w:rsidRDefault="00661D5B" w:rsidP="00661D5B">
            <w:pPr>
              <w:contextualSpacing/>
              <w:jc w:val="center"/>
              <w:rPr>
                <w:rFonts w:ascii="Verdana" w:hAnsi="Verdana"/>
                <w:bCs/>
                <w:color w:val="000000"/>
              </w:rPr>
            </w:pPr>
            <w:r>
              <w:rPr>
                <w:rFonts w:ascii="Verdana" w:hAnsi="Verdana"/>
                <w:bCs/>
                <w:color w:val="000000"/>
              </w:rPr>
              <w:t>2</w:t>
            </w:r>
          </w:p>
        </w:tc>
        <w:tc>
          <w:tcPr>
            <w:tcW w:w="1701" w:type="dxa"/>
            <w:tcBorders>
              <w:top w:val="single" w:sz="4" w:space="0" w:color="auto"/>
              <w:left w:val="single" w:sz="4" w:space="0" w:color="auto"/>
              <w:bottom w:val="single" w:sz="4" w:space="0" w:color="auto"/>
              <w:right w:val="single" w:sz="4" w:space="0" w:color="auto"/>
            </w:tcBorders>
          </w:tcPr>
          <w:p w14:paraId="433F8772" w14:textId="77777777" w:rsidR="00661D5B" w:rsidRPr="000C1DDA" w:rsidRDefault="00661D5B" w:rsidP="00661D5B">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773BFB86" w14:textId="77777777" w:rsidR="00661D5B" w:rsidRPr="000C1DDA" w:rsidRDefault="00661D5B" w:rsidP="00661D5B">
            <w:pPr>
              <w:contextualSpacing/>
              <w:jc w:val="both"/>
              <w:rPr>
                <w:rFonts w:ascii="Verdana" w:hAnsi="Verdana"/>
                <w:bCs/>
                <w:color w:val="000000"/>
              </w:rPr>
            </w:pPr>
          </w:p>
        </w:tc>
      </w:tr>
      <w:tr w:rsidR="00661D5B" w:rsidRPr="00527F31" w14:paraId="7EC30204"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09DA0F21" w14:textId="7746243D" w:rsidR="00661D5B" w:rsidRPr="000C1DDA" w:rsidRDefault="00661D5B" w:rsidP="00661D5B">
            <w:pPr>
              <w:ind w:left="-777" w:firstLine="720"/>
              <w:jc w:val="center"/>
              <w:rPr>
                <w:rFonts w:ascii="Verdana" w:hAnsi="Verdana"/>
                <w:bCs/>
                <w:color w:val="000000"/>
              </w:rPr>
            </w:pPr>
            <w:r>
              <w:rPr>
                <w:rFonts w:ascii="Verdana" w:hAnsi="Verdana"/>
                <w:bCs/>
                <w:color w:val="000000"/>
              </w:rPr>
              <w:t>14.</w:t>
            </w:r>
          </w:p>
        </w:tc>
        <w:tc>
          <w:tcPr>
            <w:tcW w:w="3118" w:type="dxa"/>
            <w:tcBorders>
              <w:top w:val="single" w:sz="4" w:space="0" w:color="auto"/>
              <w:left w:val="single" w:sz="4" w:space="0" w:color="auto"/>
              <w:bottom w:val="single" w:sz="4" w:space="0" w:color="auto"/>
              <w:right w:val="single" w:sz="4" w:space="0" w:color="auto"/>
            </w:tcBorders>
          </w:tcPr>
          <w:p w14:paraId="0D831A31" w14:textId="698660B0" w:rsidR="00661D5B" w:rsidRPr="00661D5B" w:rsidRDefault="00661D5B" w:rsidP="00661D5B">
            <w:pPr>
              <w:rPr>
                <w:rFonts w:ascii="Verdana" w:hAnsi="Verdana"/>
              </w:rPr>
            </w:pPr>
            <w:r>
              <w:rPr>
                <w:rFonts w:ascii="Verdana" w:hAnsi="Verdana"/>
              </w:rPr>
              <w:t>Garsiakalbis</w:t>
            </w:r>
          </w:p>
        </w:tc>
        <w:tc>
          <w:tcPr>
            <w:tcW w:w="1418" w:type="dxa"/>
            <w:tcBorders>
              <w:top w:val="single" w:sz="4" w:space="0" w:color="auto"/>
              <w:left w:val="single" w:sz="4" w:space="0" w:color="auto"/>
              <w:bottom w:val="single" w:sz="4" w:space="0" w:color="auto"/>
              <w:right w:val="single" w:sz="4" w:space="0" w:color="auto"/>
            </w:tcBorders>
          </w:tcPr>
          <w:p w14:paraId="79907BED" w14:textId="37F35D14" w:rsidR="00661D5B" w:rsidRPr="000C1DDA" w:rsidRDefault="00661D5B" w:rsidP="00661D5B">
            <w:pPr>
              <w:contextualSpacing/>
              <w:jc w:val="center"/>
              <w:rPr>
                <w:rFonts w:ascii="Verdana" w:hAnsi="Verdana"/>
                <w:bCs/>
                <w:color w:val="000000"/>
              </w:rPr>
            </w:pPr>
            <w:r>
              <w:rPr>
                <w:rFonts w:ascii="Verdana" w:hAnsi="Verdana"/>
                <w:bCs/>
                <w:color w:val="000000"/>
              </w:rPr>
              <w:t>vnt.</w:t>
            </w:r>
          </w:p>
        </w:tc>
        <w:tc>
          <w:tcPr>
            <w:tcW w:w="1134" w:type="dxa"/>
            <w:tcBorders>
              <w:top w:val="single" w:sz="4" w:space="0" w:color="auto"/>
              <w:left w:val="single" w:sz="4" w:space="0" w:color="auto"/>
              <w:bottom w:val="single" w:sz="4" w:space="0" w:color="auto"/>
              <w:right w:val="single" w:sz="4" w:space="0" w:color="auto"/>
            </w:tcBorders>
          </w:tcPr>
          <w:p w14:paraId="36EF20CB" w14:textId="7E038EB3" w:rsidR="00661D5B" w:rsidRPr="000C1DDA" w:rsidRDefault="00661D5B" w:rsidP="00661D5B">
            <w:pPr>
              <w:contextualSpacing/>
              <w:jc w:val="center"/>
              <w:rPr>
                <w:rFonts w:ascii="Verdana" w:hAnsi="Verdana"/>
                <w:bCs/>
                <w:color w:val="000000"/>
              </w:rPr>
            </w:pPr>
            <w:r>
              <w:rPr>
                <w:rFonts w:ascii="Verdana" w:hAnsi="Verdana"/>
                <w:bCs/>
                <w:color w:val="000000"/>
              </w:rPr>
              <w:t>3</w:t>
            </w:r>
          </w:p>
        </w:tc>
        <w:tc>
          <w:tcPr>
            <w:tcW w:w="1701" w:type="dxa"/>
            <w:tcBorders>
              <w:top w:val="single" w:sz="4" w:space="0" w:color="auto"/>
              <w:left w:val="single" w:sz="4" w:space="0" w:color="auto"/>
              <w:bottom w:val="single" w:sz="4" w:space="0" w:color="auto"/>
              <w:right w:val="single" w:sz="4" w:space="0" w:color="auto"/>
            </w:tcBorders>
          </w:tcPr>
          <w:p w14:paraId="0EC9E297" w14:textId="77777777" w:rsidR="00661D5B" w:rsidRPr="000C1DDA" w:rsidRDefault="00661D5B" w:rsidP="00661D5B">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72068256" w14:textId="77777777" w:rsidR="00661D5B" w:rsidRPr="000C1DDA" w:rsidRDefault="00661D5B" w:rsidP="00661D5B">
            <w:pPr>
              <w:contextualSpacing/>
              <w:jc w:val="both"/>
              <w:rPr>
                <w:rFonts w:ascii="Verdana" w:hAnsi="Verdana"/>
                <w:bCs/>
                <w:color w:val="000000"/>
              </w:rPr>
            </w:pPr>
          </w:p>
        </w:tc>
      </w:tr>
      <w:tr w:rsidR="00661D5B" w:rsidRPr="00527F31" w14:paraId="64198F09"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1A315F7F" w14:textId="0701D788" w:rsidR="00661D5B" w:rsidRPr="000C1DDA" w:rsidRDefault="00661D5B" w:rsidP="00661D5B">
            <w:pPr>
              <w:ind w:left="-777" w:firstLine="720"/>
              <w:jc w:val="center"/>
              <w:rPr>
                <w:rFonts w:ascii="Verdana" w:hAnsi="Verdana"/>
                <w:bCs/>
                <w:color w:val="000000"/>
              </w:rPr>
            </w:pPr>
            <w:r>
              <w:rPr>
                <w:rFonts w:ascii="Verdana" w:hAnsi="Verdana"/>
                <w:bCs/>
                <w:color w:val="000000"/>
              </w:rPr>
              <w:t>15.</w:t>
            </w:r>
          </w:p>
        </w:tc>
        <w:tc>
          <w:tcPr>
            <w:tcW w:w="3118" w:type="dxa"/>
            <w:tcBorders>
              <w:top w:val="single" w:sz="4" w:space="0" w:color="auto"/>
              <w:left w:val="single" w:sz="4" w:space="0" w:color="auto"/>
              <w:bottom w:val="single" w:sz="4" w:space="0" w:color="auto"/>
              <w:right w:val="single" w:sz="4" w:space="0" w:color="auto"/>
            </w:tcBorders>
          </w:tcPr>
          <w:p w14:paraId="73295157" w14:textId="41ADD3C1" w:rsidR="00661D5B" w:rsidRPr="000C1DDA" w:rsidRDefault="00661D5B" w:rsidP="00661D5B">
            <w:pPr>
              <w:jc w:val="both"/>
              <w:rPr>
                <w:rFonts w:ascii="Verdana" w:hAnsi="Verdana"/>
                <w:bCs/>
                <w:shd w:val="clear" w:color="auto" w:fill="FFFFFF"/>
              </w:rPr>
            </w:pPr>
            <w:r w:rsidRPr="00603B1E">
              <w:rPr>
                <w:rFonts w:ascii="Verdana" w:hAnsi="Verdana"/>
              </w:rPr>
              <w:t>Vizualinis sensorikos rinkinys</w:t>
            </w:r>
          </w:p>
        </w:tc>
        <w:tc>
          <w:tcPr>
            <w:tcW w:w="1418" w:type="dxa"/>
            <w:tcBorders>
              <w:top w:val="single" w:sz="4" w:space="0" w:color="auto"/>
              <w:left w:val="single" w:sz="4" w:space="0" w:color="auto"/>
              <w:bottom w:val="single" w:sz="4" w:space="0" w:color="auto"/>
              <w:right w:val="single" w:sz="4" w:space="0" w:color="auto"/>
            </w:tcBorders>
          </w:tcPr>
          <w:p w14:paraId="13227E61" w14:textId="6B26CDBA" w:rsidR="00661D5B" w:rsidRPr="000C1DDA" w:rsidRDefault="00661D5B" w:rsidP="00661D5B">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2D5707D0" w14:textId="4AAF5B8B" w:rsidR="00661D5B" w:rsidRPr="000C1DDA" w:rsidRDefault="00661D5B" w:rsidP="00661D5B">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7ED36F5B" w14:textId="77777777" w:rsidR="00661D5B" w:rsidRPr="000C1DDA" w:rsidRDefault="00661D5B" w:rsidP="00661D5B">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1063EA20" w14:textId="77777777" w:rsidR="00661D5B" w:rsidRPr="000C1DDA" w:rsidRDefault="00661D5B" w:rsidP="00661D5B">
            <w:pPr>
              <w:contextualSpacing/>
              <w:jc w:val="both"/>
              <w:rPr>
                <w:rFonts w:ascii="Verdana" w:hAnsi="Verdana"/>
                <w:bCs/>
                <w:color w:val="000000"/>
              </w:rPr>
            </w:pPr>
          </w:p>
        </w:tc>
      </w:tr>
      <w:tr w:rsidR="00661D5B" w:rsidRPr="00527F31" w14:paraId="2F426E3D"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43913C10" w14:textId="542F5578" w:rsidR="00661D5B" w:rsidRPr="000C1DDA" w:rsidRDefault="00661D5B" w:rsidP="00661D5B">
            <w:pPr>
              <w:ind w:left="-777" w:firstLine="720"/>
              <w:jc w:val="center"/>
              <w:rPr>
                <w:rFonts w:ascii="Verdana" w:hAnsi="Verdana"/>
                <w:bCs/>
                <w:color w:val="000000"/>
              </w:rPr>
            </w:pPr>
            <w:r>
              <w:rPr>
                <w:rFonts w:ascii="Verdana" w:hAnsi="Verdana"/>
                <w:bCs/>
                <w:color w:val="000000"/>
              </w:rPr>
              <w:t>16.</w:t>
            </w:r>
          </w:p>
        </w:tc>
        <w:tc>
          <w:tcPr>
            <w:tcW w:w="3118" w:type="dxa"/>
            <w:tcBorders>
              <w:top w:val="single" w:sz="4" w:space="0" w:color="auto"/>
              <w:left w:val="single" w:sz="4" w:space="0" w:color="auto"/>
              <w:bottom w:val="single" w:sz="4" w:space="0" w:color="auto"/>
              <w:right w:val="single" w:sz="4" w:space="0" w:color="auto"/>
            </w:tcBorders>
          </w:tcPr>
          <w:p w14:paraId="35BA0BF4" w14:textId="3FB27F29" w:rsidR="00661D5B" w:rsidRPr="000C1DDA" w:rsidRDefault="00B806A6" w:rsidP="00661D5B">
            <w:pPr>
              <w:jc w:val="both"/>
              <w:rPr>
                <w:rFonts w:ascii="Verdana" w:hAnsi="Verdana"/>
                <w:bCs/>
                <w:shd w:val="clear" w:color="auto" w:fill="FFFFFF"/>
              </w:rPr>
            </w:pPr>
            <w:r w:rsidRPr="00603B1E">
              <w:rPr>
                <w:rFonts w:ascii="Verdana" w:hAnsi="Verdana"/>
              </w:rPr>
              <w:t>Kubų rinkinys</w:t>
            </w:r>
          </w:p>
        </w:tc>
        <w:tc>
          <w:tcPr>
            <w:tcW w:w="1418" w:type="dxa"/>
            <w:tcBorders>
              <w:top w:val="single" w:sz="4" w:space="0" w:color="auto"/>
              <w:left w:val="single" w:sz="4" w:space="0" w:color="auto"/>
              <w:bottom w:val="single" w:sz="4" w:space="0" w:color="auto"/>
              <w:right w:val="single" w:sz="4" w:space="0" w:color="auto"/>
            </w:tcBorders>
          </w:tcPr>
          <w:p w14:paraId="3D6956D3" w14:textId="5B7D242D" w:rsidR="00661D5B" w:rsidRPr="000C1DDA" w:rsidRDefault="00B806A6" w:rsidP="00661D5B">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0D34A590" w14:textId="6AE1BA59" w:rsidR="00661D5B" w:rsidRPr="000C1DDA" w:rsidRDefault="00B806A6" w:rsidP="00661D5B">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37C02EAC" w14:textId="77777777" w:rsidR="00661D5B" w:rsidRPr="000C1DDA" w:rsidRDefault="00661D5B" w:rsidP="00661D5B">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62CB6083" w14:textId="77777777" w:rsidR="00661D5B" w:rsidRPr="000C1DDA" w:rsidRDefault="00661D5B" w:rsidP="00661D5B">
            <w:pPr>
              <w:contextualSpacing/>
              <w:jc w:val="both"/>
              <w:rPr>
                <w:rFonts w:ascii="Verdana" w:hAnsi="Verdana"/>
                <w:bCs/>
                <w:color w:val="000000"/>
              </w:rPr>
            </w:pPr>
          </w:p>
        </w:tc>
      </w:tr>
      <w:tr w:rsidR="00661D5B" w:rsidRPr="00527F31" w14:paraId="2206612D"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79370EEC" w14:textId="66E1A404" w:rsidR="00661D5B" w:rsidRDefault="00661D5B" w:rsidP="00661D5B">
            <w:pPr>
              <w:ind w:left="-777" w:firstLine="720"/>
              <w:jc w:val="center"/>
              <w:rPr>
                <w:rFonts w:ascii="Verdana" w:hAnsi="Verdana"/>
                <w:bCs/>
                <w:color w:val="000000"/>
              </w:rPr>
            </w:pPr>
            <w:r>
              <w:rPr>
                <w:rFonts w:ascii="Verdana" w:hAnsi="Verdana"/>
                <w:bCs/>
                <w:color w:val="000000"/>
              </w:rPr>
              <w:t>17.</w:t>
            </w:r>
          </w:p>
        </w:tc>
        <w:tc>
          <w:tcPr>
            <w:tcW w:w="3118" w:type="dxa"/>
            <w:tcBorders>
              <w:top w:val="single" w:sz="4" w:space="0" w:color="auto"/>
              <w:left w:val="single" w:sz="4" w:space="0" w:color="auto"/>
              <w:bottom w:val="single" w:sz="4" w:space="0" w:color="auto"/>
              <w:right w:val="single" w:sz="4" w:space="0" w:color="auto"/>
            </w:tcBorders>
          </w:tcPr>
          <w:p w14:paraId="5044712A" w14:textId="69A39B3B" w:rsidR="00661D5B" w:rsidRPr="000C1DDA" w:rsidRDefault="00B806A6" w:rsidP="00661D5B">
            <w:pPr>
              <w:jc w:val="both"/>
              <w:rPr>
                <w:rFonts w:ascii="Verdana" w:hAnsi="Verdana"/>
                <w:bCs/>
                <w:shd w:val="clear" w:color="auto" w:fill="FFFFFF"/>
              </w:rPr>
            </w:pPr>
            <w:r w:rsidRPr="00603B1E">
              <w:rPr>
                <w:rFonts w:ascii="Verdana" w:hAnsi="Verdana"/>
              </w:rPr>
              <w:t>Cilindrai</w:t>
            </w:r>
          </w:p>
        </w:tc>
        <w:tc>
          <w:tcPr>
            <w:tcW w:w="1418" w:type="dxa"/>
            <w:tcBorders>
              <w:top w:val="single" w:sz="4" w:space="0" w:color="auto"/>
              <w:left w:val="single" w:sz="4" w:space="0" w:color="auto"/>
              <w:bottom w:val="single" w:sz="4" w:space="0" w:color="auto"/>
              <w:right w:val="single" w:sz="4" w:space="0" w:color="auto"/>
            </w:tcBorders>
          </w:tcPr>
          <w:p w14:paraId="6CB634CB" w14:textId="57772662" w:rsidR="00661D5B" w:rsidRPr="000C1DDA" w:rsidRDefault="00B806A6" w:rsidP="00661D5B">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2514361A" w14:textId="11085785" w:rsidR="00661D5B" w:rsidRPr="000C1DDA" w:rsidRDefault="00B806A6" w:rsidP="00661D5B">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136C3BB8" w14:textId="77777777" w:rsidR="00661D5B" w:rsidRPr="000C1DDA" w:rsidRDefault="00661D5B" w:rsidP="00661D5B">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3A3BC521" w14:textId="77777777" w:rsidR="00661D5B" w:rsidRPr="000C1DDA" w:rsidRDefault="00661D5B" w:rsidP="00661D5B">
            <w:pPr>
              <w:contextualSpacing/>
              <w:jc w:val="both"/>
              <w:rPr>
                <w:rFonts w:ascii="Verdana" w:hAnsi="Verdana"/>
                <w:bCs/>
                <w:color w:val="000000"/>
              </w:rPr>
            </w:pPr>
          </w:p>
        </w:tc>
      </w:tr>
      <w:tr w:rsidR="00661D5B" w:rsidRPr="00527F31" w14:paraId="7AA86455" w14:textId="77777777" w:rsidTr="00057231">
        <w:trPr>
          <w:trHeight w:val="282"/>
          <w:jc w:val="center"/>
        </w:trPr>
        <w:tc>
          <w:tcPr>
            <w:tcW w:w="988" w:type="dxa"/>
            <w:tcBorders>
              <w:top w:val="single" w:sz="4" w:space="0" w:color="auto"/>
              <w:left w:val="single" w:sz="4" w:space="0" w:color="auto"/>
              <w:bottom w:val="single" w:sz="4" w:space="0" w:color="auto"/>
              <w:right w:val="single" w:sz="4" w:space="0" w:color="auto"/>
            </w:tcBorders>
            <w:noWrap/>
          </w:tcPr>
          <w:p w14:paraId="69CABB2F" w14:textId="2873C104" w:rsidR="00661D5B" w:rsidRDefault="00661D5B" w:rsidP="00661D5B">
            <w:pPr>
              <w:ind w:left="-777" w:firstLine="720"/>
              <w:jc w:val="center"/>
              <w:rPr>
                <w:rFonts w:ascii="Verdana" w:hAnsi="Verdana"/>
                <w:bCs/>
                <w:color w:val="000000"/>
              </w:rPr>
            </w:pPr>
            <w:r>
              <w:rPr>
                <w:rFonts w:ascii="Verdana" w:hAnsi="Verdana"/>
                <w:bCs/>
                <w:color w:val="000000"/>
              </w:rPr>
              <w:t>18.</w:t>
            </w:r>
          </w:p>
        </w:tc>
        <w:tc>
          <w:tcPr>
            <w:tcW w:w="3118" w:type="dxa"/>
            <w:tcBorders>
              <w:top w:val="single" w:sz="4" w:space="0" w:color="auto"/>
              <w:left w:val="single" w:sz="4" w:space="0" w:color="auto"/>
              <w:bottom w:val="single" w:sz="4" w:space="0" w:color="auto"/>
              <w:right w:val="single" w:sz="4" w:space="0" w:color="auto"/>
            </w:tcBorders>
          </w:tcPr>
          <w:p w14:paraId="217BF0FD" w14:textId="1F08F5ED" w:rsidR="00661D5B" w:rsidRPr="000C1DDA" w:rsidRDefault="00B806A6" w:rsidP="00661D5B">
            <w:pPr>
              <w:jc w:val="both"/>
              <w:rPr>
                <w:rFonts w:ascii="Verdana" w:hAnsi="Verdana"/>
                <w:bCs/>
                <w:shd w:val="clear" w:color="auto" w:fill="FFFFFF"/>
              </w:rPr>
            </w:pPr>
            <w:r w:rsidRPr="00603B1E">
              <w:rPr>
                <w:rFonts w:ascii="Verdana" w:hAnsi="Verdana"/>
              </w:rPr>
              <w:t>Nusiraminimo rinkinys</w:t>
            </w:r>
          </w:p>
        </w:tc>
        <w:tc>
          <w:tcPr>
            <w:tcW w:w="1418" w:type="dxa"/>
            <w:tcBorders>
              <w:top w:val="single" w:sz="4" w:space="0" w:color="auto"/>
              <w:left w:val="single" w:sz="4" w:space="0" w:color="auto"/>
              <w:bottom w:val="single" w:sz="4" w:space="0" w:color="auto"/>
              <w:right w:val="single" w:sz="4" w:space="0" w:color="auto"/>
            </w:tcBorders>
          </w:tcPr>
          <w:p w14:paraId="2AD8D781" w14:textId="162D8E75" w:rsidR="00661D5B" w:rsidRPr="000C1DDA" w:rsidRDefault="00B806A6" w:rsidP="00661D5B">
            <w:pPr>
              <w:contextualSpacing/>
              <w:jc w:val="center"/>
              <w:rPr>
                <w:rFonts w:ascii="Verdana" w:hAnsi="Verdana"/>
                <w:bCs/>
                <w:color w:val="000000"/>
              </w:rPr>
            </w:pPr>
            <w:r>
              <w:rPr>
                <w:rFonts w:ascii="Verdana" w:hAnsi="Verdana"/>
                <w:bCs/>
                <w:color w:val="000000"/>
              </w:rPr>
              <w:t>rinkinys</w:t>
            </w:r>
          </w:p>
        </w:tc>
        <w:tc>
          <w:tcPr>
            <w:tcW w:w="1134" w:type="dxa"/>
            <w:tcBorders>
              <w:top w:val="single" w:sz="4" w:space="0" w:color="auto"/>
              <w:left w:val="single" w:sz="4" w:space="0" w:color="auto"/>
              <w:bottom w:val="single" w:sz="4" w:space="0" w:color="auto"/>
              <w:right w:val="single" w:sz="4" w:space="0" w:color="auto"/>
            </w:tcBorders>
          </w:tcPr>
          <w:p w14:paraId="5BD02F2D" w14:textId="6CBED4AD" w:rsidR="00661D5B" w:rsidRPr="000C1DDA" w:rsidRDefault="00B806A6" w:rsidP="00661D5B">
            <w:pPr>
              <w:contextualSpacing/>
              <w:jc w:val="center"/>
              <w:rPr>
                <w:rFonts w:ascii="Verdana" w:hAnsi="Verdana"/>
                <w:bCs/>
                <w:color w:val="000000"/>
              </w:rPr>
            </w:pPr>
            <w:r>
              <w:rPr>
                <w:rFonts w:ascii="Verdana" w:hAnsi="Verdana"/>
                <w:bCs/>
                <w:color w:val="000000"/>
              </w:rPr>
              <w:t>1</w:t>
            </w:r>
          </w:p>
        </w:tc>
        <w:tc>
          <w:tcPr>
            <w:tcW w:w="1701" w:type="dxa"/>
            <w:tcBorders>
              <w:top w:val="single" w:sz="4" w:space="0" w:color="auto"/>
              <w:left w:val="single" w:sz="4" w:space="0" w:color="auto"/>
              <w:bottom w:val="single" w:sz="4" w:space="0" w:color="auto"/>
              <w:right w:val="single" w:sz="4" w:space="0" w:color="auto"/>
            </w:tcBorders>
          </w:tcPr>
          <w:p w14:paraId="5CAEBDD8" w14:textId="77777777" w:rsidR="00661D5B" w:rsidRPr="000C1DDA" w:rsidRDefault="00661D5B" w:rsidP="00661D5B">
            <w:pPr>
              <w:contextualSpacing/>
              <w:jc w:val="center"/>
              <w:rPr>
                <w:rFonts w:ascii="Verdana" w:hAnsi="Verdana"/>
                <w:bCs/>
                <w:color w:val="000000"/>
              </w:rPr>
            </w:pPr>
          </w:p>
        </w:tc>
        <w:tc>
          <w:tcPr>
            <w:tcW w:w="1417" w:type="dxa"/>
            <w:tcBorders>
              <w:top w:val="single" w:sz="4" w:space="0" w:color="auto"/>
              <w:left w:val="single" w:sz="4" w:space="0" w:color="auto"/>
              <w:bottom w:val="single" w:sz="4" w:space="0" w:color="auto"/>
              <w:right w:val="single" w:sz="4" w:space="0" w:color="auto"/>
            </w:tcBorders>
          </w:tcPr>
          <w:p w14:paraId="36B5E1E8" w14:textId="77777777" w:rsidR="00661D5B" w:rsidRPr="000C1DDA" w:rsidRDefault="00661D5B" w:rsidP="00661D5B">
            <w:pPr>
              <w:contextualSpacing/>
              <w:jc w:val="both"/>
              <w:rPr>
                <w:rFonts w:ascii="Verdana" w:hAnsi="Verdana"/>
                <w:bCs/>
                <w:color w:val="000000"/>
              </w:rPr>
            </w:pPr>
          </w:p>
        </w:tc>
      </w:tr>
      <w:tr w:rsidR="00661D5B" w:rsidRPr="00527F31" w14:paraId="11BD7F5B"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4A78B4C2" w14:textId="50C2AA8E" w:rsidR="00661D5B" w:rsidRPr="000C1DDA" w:rsidRDefault="00661D5B" w:rsidP="00661D5B">
            <w:pPr>
              <w:ind w:firstLine="720"/>
              <w:contextualSpacing/>
              <w:jc w:val="right"/>
              <w:rPr>
                <w:rFonts w:ascii="Verdana" w:hAnsi="Verdana"/>
                <w:b/>
              </w:rPr>
            </w:pPr>
            <w:r>
              <w:rPr>
                <w:rFonts w:ascii="Verdana" w:hAnsi="Verdana"/>
                <w:b/>
              </w:rPr>
              <w:t>Iš viso bendra pasiūlymo kaina Eur be PVM:</w:t>
            </w:r>
          </w:p>
        </w:tc>
        <w:tc>
          <w:tcPr>
            <w:tcW w:w="1417" w:type="dxa"/>
            <w:tcBorders>
              <w:top w:val="single" w:sz="4" w:space="0" w:color="auto"/>
              <w:left w:val="single" w:sz="4" w:space="0" w:color="auto"/>
              <w:bottom w:val="single" w:sz="4" w:space="0" w:color="auto"/>
              <w:right w:val="single" w:sz="4" w:space="0" w:color="auto"/>
            </w:tcBorders>
          </w:tcPr>
          <w:p w14:paraId="13BB411C" w14:textId="77777777" w:rsidR="00661D5B" w:rsidRPr="000C1DDA" w:rsidRDefault="00661D5B" w:rsidP="00661D5B">
            <w:pPr>
              <w:contextualSpacing/>
              <w:jc w:val="both"/>
              <w:rPr>
                <w:rFonts w:ascii="Verdana" w:hAnsi="Verdana"/>
                <w:bCs/>
                <w:color w:val="000000"/>
              </w:rPr>
            </w:pPr>
          </w:p>
        </w:tc>
      </w:tr>
      <w:tr w:rsidR="00661D5B" w:rsidRPr="00527F31" w14:paraId="41098D35"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26D1CA10" w14:textId="18810FA0" w:rsidR="00661D5B" w:rsidRPr="000C1DDA" w:rsidRDefault="00661D5B" w:rsidP="00661D5B">
            <w:pPr>
              <w:ind w:firstLine="720"/>
              <w:contextualSpacing/>
              <w:jc w:val="right"/>
              <w:rPr>
                <w:rFonts w:ascii="Verdana" w:hAnsi="Verdana"/>
                <w:bCs/>
                <w:color w:val="000000"/>
              </w:rPr>
            </w:pPr>
            <w:r w:rsidRPr="000C1DDA">
              <w:rPr>
                <w:rFonts w:ascii="Verdana" w:hAnsi="Verdana"/>
                <w:b/>
              </w:rPr>
              <w:t xml:space="preserve">PVM </w:t>
            </w:r>
            <w:r w:rsidRPr="000C1DDA">
              <w:rPr>
                <w:rFonts w:ascii="Verdana" w:eastAsia="Times New Roman" w:hAnsi="Verdana"/>
                <w:b/>
                <w:bCs/>
                <w:lang w:eastAsia="lt-LT"/>
              </w:rPr>
              <w:t>(...%) Eur:</w:t>
            </w:r>
          </w:p>
        </w:tc>
        <w:tc>
          <w:tcPr>
            <w:tcW w:w="1417" w:type="dxa"/>
            <w:tcBorders>
              <w:top w:val="single" w:sz="4" w:space="0" w:color="auto"/>
              <w:left w:val="single" w:sz="4" w:space="0" w:color="auto"/>
              <w:bottom w:val="single" w:sz="4" w:space="0" w:color="auto"/>
              <w:right w:val="single" w:sz="4" w:space="0" w:color="auto"/>
            </w:tcBorders>
          </w:tcPr>
          <w:p w14:paraId="59418148" w14:textId="77777777" w:rsidR="00661D5B" w:rsidRPr="000C1DDA" w:rsidRDefault="00661D5B" w:rsidP="00661D5B">
            <w:pPr>
              <w:contextualSpacing/>
              <w:jc w:val="both"/>
              <w:rPr>
                <w:rFonts w:ascii="Verdana" w:hAnsi="Verdana"/>
                <w:bCs/>
                <w:color w:val="000000"/>
              </w:rPr>
            </w:pPr>
          </w:p>
        </w:tc>
      </w:tr>
      <w:tr w:rsidR="00661D5B" w:rsidRPr="00527F31" w14:paraId="67E809A1" w14:textId="77777777" w:rsidTr="00057231">
        <w:trPr>
          <w:trHeight w:val="282"/>
          <w:jc w:val="center"/>
        </w:trPr>
        <w:tc>
          <w:tcPr>
            <w:tcW w:w="8359" w:type="dxa"/>
            <w:gridSpan w:val="5"/>
            <w:tcBorders>
              <w:top w:val="single" w:sz="4" w:space="0" w:color="auto"/>
              <w:left w:val="single" w:sz="4" w:space="0" w:color="auto"/>
              <w:bottom w:val="single" w:sz="4" w:space="0" w:color="auto"/>
              <w:right w:val="single" w:sz="4" w:space="0" w:color="auto"/>
            </w:tcBorders>
          </w:tcPr>
          <w:p w14:paraId="267B133B" w14:textId="2A413D26" w:rsidR="00661D5B" w:rsidRPr="000C1DDA" w:rsidRDefault="00661D5B" w:rsidP="00661D5B">
            <w:pPr>
              <w:ind w:firstLine="720"/>
              <w:contextualSpacing/>
              <w:jc w:val="right"/>
              <w:rPr>
                <w:rFonts w:ascii="Verdana" w:hAnsi="Verdana"/>
                <w:bCs/>
                <w:color w:val="000000"/>
              </w:rPr>
            </w:pPr>
            <w:r w:rsidRPr="000C1DDA">
              <w:rPr>
                <w:rFonts w:ascii="Verdana" w:hAnsi="Verdana"/>
                <w:b/>
                <w:bCs/>
              </w:rPr>
              <w:lastRenderedPageBreak/>
              <w:t>Iš viso b</w:t>
            </w:r>
            <w:r w:rsidRPr="000C1DDA">
              <w:rPr>
                <w:rFonts w:ascii="Verdana" w:hAnsi="Verdana"/>
                <w:b/>
              </w:rPr>
              <w:t xml:space="preserve">endra pasiūlymo kaina Eur su PVM: </w:t>
            </w:r>
          </w:p>
        </w:tc>
        <w:tc>
          <w:tcPr>
            <w:tcW w:w="1417" w:type="dxa"/>
            <w:tcBorders>
              <w:top w:val="single" w:sz="4" w:space="0" w:color="auto"/>
              <w:left w:val="single" w:sz="4" w:space="0" w:color="auto"/>
              <w:bottom w:val="single" w:sz="4" w:space="0" w:color="auto"/>
              <w:right w:val="single" w:sz="4" w:space="0" w:color="auto"/>
            </w:tcBorders>
          </w:tcPr>
          <w:p w14:paraId="5A9D8444" w14:textId="77777777" w:rsidR="00661D5B" w:rsidRPr="000C1DDA" w:rsidRDefault="00661D5B" w:rsidP="00661D5B">
            <w:pPr>
              <w:ind w:firstLine="720"/>
              <w:contextualSpacing/>
              <w:jc w:val="both"/>
              <w:rPr>
                <w:rFonts w:ascii="Verdana" w:hAnsi="Verdana"/>
                <w:bCs/>
                <w:color w:val="000000"/>
              </w:rPr>
            </w:pPr>
          </w:p>
        </w:tc>
      </w:tr>
    </w:tbl>
    <w:p w14:paraId="3BEF8F6D" w14:textId="77777777" w:rsidR="009414C9" w:rsidRPr="00527F31" w:rsidRDefault="009414C9" w:rsidP="00FF19FA">
      <w:pPr>
        <w:jc w:val="both"/>
        <w:rPr>
          <w:rFonts w:ascii="Verdana" w:hAnsi="Verdana"/>
        </w:rPr>
      </w:pPr>
    </w:p>
    <w:p w14:paraId="1B8AEC97" w14:textId="724783C7" w:rsidR="00317210" w:rsidRPr="000C1DDA" w:rsidRDefault="00B87BA2" w:rsidP="00317210">
      <w:pPr>
        <w:ind w:firstLine="567"/>
        <w:jc w:val="both"/>
        <w:rPr>
          <w:rFonts w:ascii="Verdana" w:hAnsi="Verdana"/>
          <w:b/>
          <w:bCs/>
          <w:color w:val="auto"/>
        </w:rPr>
      </w:pPr>
      <w:r w:rsidRPr="000C1DDA">
        <w:rPr>
          <w:rFonts w:ascii="Verdana" w:hAnsi="Verdana"/>
          <w:b/>
          <w:bCs/>
          <w:color w:val="auto"/>
        </w:rPr>
        <w:t xml:space="preserve">Teikdami šį pasiūlymą mes </w:t>
      </w:r>
      <w:r w:rsidR="00B7251E" w:rsidRPr="000C1DDA">
        <w:rPr>
          <w:rFonts w:ascii="Verdana" w:hAnsi="Verdana"/>
          <w:b/>
          <w:bCs/>
          <w:color w:val="auto"/>
        </w:rPr>
        <w:t>patvirtiname</w:t>
      </w:r>
      <w:r w:rsidRPr="000C1DDA">
        <w:rPr>
          <w:rFonts w:ascii="Verdana" w:hAnsi="Verdana"/>
          <w:b/>
          <w:bCs/>
          <w:color w:val="auto"/>
        </w:rPr>
        <w:t>, kad mūsų siūlomos prekės visiškai atitinka pirkimo vykdytojo poreikį, apibrėžtą pirkimo dokumentuose, tame tarpe ir techninėje specifikacijoje</w:t>
      </w:r>
      <w:r w:rsidR="00A24D07" w:rsidRPr="000C1DDA">
        <w:rPr>
          <w:rFonts w:ascii="Verdana" w:hAnsi="Verdana"/>
          <w:b/>
          <w:bCs/>
          <w:color w:val="auto"/>
        </w:rPr>
        <w:t>.</w:t>
      </w:r>
    </w:p>
    <w:p w14:paraId="2079D186" w14:textId="77777777" w:rsidR="008454D1" w:rsidRPr="00AA02EA" w:rsidRDefault="008454D1" w:rsidP="00FF19FA">
      <w:pPr>
        <w:jc w:val="both"/>
        <w:rPr>
          <w:rFonts w:ascii="Verdana" w:hAnsi="Verdana"/>
          <w:color w:val="EE0000"/>
        </w:rPr>
      </w:pPr>
    </w:p>
    <w:p w14:paraId="03AB3535" w14:textId="26ECE542" w:rsidR="00CA70CB" w:rsidRPr="00640F2F" w:rsidRDefault="00CA70CB" w:rsidP="009414C9">
      <w:pPr>
        <w:ind w:firstLine="720"/>
        <w:jc w:val="both"/>
        <w:rPr>
          <w:rFonts w:ascii="Verdana" w:hAnsi="Verdana"/>
          <w:b/>
          <w:bCs/>
          <w:iCs/>
        </w:rPr>
      </w:pPr>
      <w:r w:rsidRPr="00640F2F">
        <w:rPr>
          <w:rFonts w:ascii="Verdana" w:hAnsi="Verdana"/>
          <w:b/>
          <w:bCs/>
          <w:iCs/>
        </w:rPr>
        <w:t>Pastab</w:t>
      </w:r>
      <w:r w:rsidR="008454D1" w:rsidRPr="00640F2F">
        <w:rPr>
          <w:rFonts w:ascii="Verdana" w:hAnsi="Verdana"/>
          <w:b/>
          <w:bCs/>
          <w:iCs/>
        </w:rPr>
        <w:t>os</w:t>
      </w:r>
      <w:r w:rsidRPr="00640F2F">
        <w:rPr>
          <w:rFonts w:ascii="Verdana" w:hAnsi="Verdana"/>
          <w:b/>
          <w:bCs/>
          <w:iCs/>
        </w:rPr>
        <w:t>:</w:t>
      </w:r>
    </w:p>
    <w:p w14:paraId="5A24EF05" w14:textId="787437B5" w:rsidR="00CA70CB" w:rsidRPr="00527F31" w:rsidRDefault="00CA70CB" w:rsidP="00FF19FA">
      <w:pPr>
        <w:ind w:firstLine="720"/>
        <w:jc w:val="both"/>
        <w:rPr>
          <w:rFonts w:ascii="Verdana" w:hAnsi="Verdana"/>
        </w:rPr>
      </w:pPr>
      <w:r w:rsidRPr="00527F31">
        <w:rPr>
          <w:rFonts w:ascii="Verdana" w:hAnsi="Verdana"/>
        </w:rPr>
        <w:t>- kainos/įkainiai nurodomos, paliekant du skaitmenis po kableli</w:t>
      </w:r>
      <w:r w:rsidR="00735490">
        <w:rPr>
          <w:rFonts w:ascii="Verdana" w:hAnsi="Verdana"/>
        </w:rPr>
        <w:t>o;</w:t>
      </w:r>
    </w:p>
    <w:p w14:paraId="55F27891" w14:textId="1D8A01C8" w:rsidR="00CA70CB" w:rsidRPr="00527F31" w:rsidRDefault="00CA70CB" w:rsidP="00FF19FA">
      <w:pPr>
        <w:ind w:firstLine="720"/>
        <w:jc w:val="both"/>
        <w:rPr>
          <w:rFonts w:ascii="Verdana" w:hAnsi="Verdana"/>
        </w:rPr>
      </w:pPr>
      <w:r w:rsidRPr="00527F31">
        <w:rPr>
          <w:rFonts w:ascii="Verdana" w:hAnsi="Verdana"/>
        </w:rPr>
        <w:t>- bendra kaina turi atitikti pateiktų jos sudėtinių dalių sumą</w:t>
      </w:r>
      <w:r w:rsidR="00735490">
        <w:rPr>
          <w:rFonts w:ascii="Verdana" w:hAnsi="Verdana"/>
        </w:rPr>
        <w:t>;</w:t>
      </w:r>
    </w:p>
    <w:p w14:paraId="52084624" w14:textId="52732634" w:rsidR="00CA70CB" w:rsidRPr="00527F31" w:rsidRDefault="00CA70CB" w:rsidP="00FF19FA">
      <w:pPr>
        <w:ind w:firstLine="720"/>
        <w:jc w:val="both"/>
        <w:rPr>
          <w:rFonts w:ascii="Verdana" w:hAnsi="Verdana"/>
        </w:rPr>
      </w:pPr>
      <w:r w:rsidRPr="00527F31">
        <w:rPr>
          <w:rFonts w:ascii="Verdana" w:hAnsi="Verdana"/>
        </w:rPr>
        <w:t>- tais atvejais, kai pagal galiojančius teisės aktus teikėjui nereikia mokėti PVM, jis atitinkamų skilčių nepildo ir nurodo priežastis, dėl kurių PVM nemoka</w:t>
      </w:r>
      <w:r w:rsidR="00735490">
        <w:rPr>
          <w:rFonts w:ascii="Verdana" w:hAnsi="Verdana"/>
        </w:rPr>
        <w:t>.</w:t>
      </w:r>
    </w:p>
    <w:p w14:paraId="21585F8C" w14:textId="77777777" w:rsidR="00FA6120" w:rsidRPr="00527F31" w:rsidRDefault="00FA6120" w:rsidP="00FF19FA">
      <w:pPr>
        <w:tabs>
          <w:tab w:val="left" w:pos="720"/>
        </w:tabs>
        <w:ind w:firstLine="720"/>
        <w:jc w:val="both"/>
        <w:rPr>
          <w:rFonts w:ascii="Verdana" w:hAnsi="Verdana"/>
        </w:rPr>
      </w:pPr>
    </w:p>
    <w:p w14:paraId="63AA6B1F" w14:textId="12C119C8" w:rsidR="00CA70CB" w:rsidRDefault="00CA70CB" w:rsidP="009F57B1">
      <w:pPr>
        <w:tabs>
          <w:tab w:val="left" w:pos="720"/>
        </w:tabs>
        <w:spacing w:after="120"/>
        <w:ind w:firstLine="720"/>
        <w:jc w:val="both"/>
        <w:rPr>
          <w:rFonts w:ascii="Verdana" w:hAnsi="Verdana"/>
        </w:rPr>
      </w:pPr>
      <w:r w:rsidRPr="00527F31">
        <w:rPr>
          <w:rFonts w:ascii="Verdana" w:hAnsi="Verdana"/>
        </w:rPr>
        <w:t>Teikdami šį pasiūlymą, mes patvirtiname, kad į mūsų siūlomą kainą įskaičiuotos visos prekių pristatymo</w:t>
      </w:r>
      <w:r w:rsidR="00A24D07" w:rsidRPr="00527F31">
        <w:rPr>
          <w:rFonts w:ascii="Verdana" w:hAnsi="Verdana"/>
        </w:rPr>
        <w:t>, montavimo</w:t>
      </w:r>
      <w:r w:rsidRPr="00527F31">
        <w:rPr>
          <w:rFonts w:ascii="Verdana" w:hAnsi="Verdana"/>
        </w:rPr>
        <w:t xml:space="preserve"> išlaidos ir visi mokesčiai, ir kad mes prisiimame riziką už visas išlaidas, kurias, teikdami pasiūlymą ir laikydamiesi Perkančiosios organizacijos reikalavimų, privalėjome įskaičiuoti į pasiūlymo kainą.</w:t>
      </w:r>
    </w:p>
    <w:p w14:paraId="57606017" w14:textId="26598AB7" w:rsidR="00031E30" w:rsidRDefault="00031E30" w:rsidP="00581488">
      <w:pPr>
        <w:tabs>
          <w:tab w:val="left" w:pos="567"/>
          <w:tab w:val="left" w:pos="851"/>
          <w:tab w:val="left" w:pos="1134"/>
          <w:tab w:val="left" w:pos="1276"/>
          <w:tab w:val="left" w:pos="1843"/>
        </w:tabs>
        <w:spacing w:after="120"/>
        <w:ind w:firstLine="709"/>
        <w:jc w:val="both"/>
        <w:rPr>
          <w:rFonts w:ascii="Verdana" w:eastAsia="Times New Roman" w:hAnsi="Verdana"/>
          <w:b/>
          <w:i/>
          <w:iCs/>
          <w:kern w:val="2"/>
        </w:rPr>
      </w:pPr>
      <w:r w:rsidRPr="008C43B6">
        <w:rPr>
          <w:rFonts w:ascii="Verdana" w:eastAsia="Times New Roman" w:hAnsi="Verdana"/>
          <w:b/>
          <w:i/>
          <w:iCs/>
          <w:kern w:val="2"/>
        </w:rPr>
        <w:t xml:space="preserve">Tiekėjas, teikdamas pasiūlymą, privalo užpildyti pateiktą lentelę, įrašydamas joje </w:t>
      </w:r>
      <w:r w:rsidRPr="008C43B6">
        <w:rPr>
          <w:rFonts w:ascii="Verdana" w:eastAsia="Times New Roman" w:hAnsi="Verdana"/>
          <w:b/>
          <w:i/>
          <w:iCs/>
          <w:spacing w:val="2"/>
          <w:kern w:val="2"/>
          <w:shd w:val="clear" w:color="auto" w:fill="FFFFFF"/>
        </w:rPr>
        <w:t>konkrečias</w:t>
      </w:r>
      <w:r w:rsidRPr="008C43B6">
        <w:rPr>
          <w:rFonts w:ascii="Verdana" w:eastAsia="Times New Roman" w:hAnsi="Verdana"/>
          <w:spacing w:val="2"/>
          <w:kern w:val="2"/>
          <w:shd w:val="clear" w:color="auto" w:fill="FFFFFF"/>
        </w:rPr>
        <w:t xml:space="preserve"> </w:t>
      </w:r>
      <w:r w:rsidRPr="008C43B6">
        <w:rPr>
          <w:rFonts w:ascii="Verdana" w:eastAsia="Times New Roman" w:hAnsi="Verdana"/>
          <w:b/>
          <w:bCs/>
          <w:i/>
          <w:iCs/>
          <w:spacing w:val="2"/>
          <w:kern w:val="2"/>
          <w:shd w:val="clear" w:color="auto" w:fill="FFFFFF"/>
        </w:rPr>
        <w:t>siūlomos prekės charakteristikas (reikšmes)</w:t>
      </w:r>
      <w:r w:rsidRPr="008C43B6">
        <w:rPr>
          <w:rFonts w:ascii="Verdana" w:eastAsia="Times New Roman" w:hAnsi="Verdana"/>
          <w:b/>
          <w:bCs/>
          <w:i/>
          <w:iCs/>
          <w:kern w:val="2"/>
        </w:rPr>
        <w:t xml:space="preserve">, </w:t>
      </w:r>
      <w:r w:rsidRPr="009F57B1">
        <w:rPr>
          <w:rFonts w:ascii="Verdana" w:eastAsia="Times New Roman" w:hAnsi="Verdana"/>
          <w:b/>
          <w:bCs/>
          <w:i/>
          <w:iCs/>
          <w:color w:val="EE0000"/>
          <w:kern w:val="2"/>
        </w:rPr>
        <w:t>o</w:t>
      </w:r>
      <w:r w:rsidRPr="009F57B1">
        <w:rPr>
          <w:rFonts w:ascii="Verdana" w:eastAsia="Times New Roman" w:hAnsi="Verdana"/>
          <w:b/>
          <w:i/>
          <w:iCs/>
          <w:color w:val="EE0000"/>
          <w:kern w:val="2"/>
        </w:rPr>
        <w:t xml:space="preserve"> kur jų įrašyti negalima –</w:t>
      </w:r>
      <w:r w:rsidR="00DF75FA">
        <w:rPr>
          <w:rFonts w:ascii="Verdana" w:eastAsia="Times New Roman" w:hAnsi="Verdana"/>
          <w:b/>
          <w:i/>
          <w:iCs/>
          <w:color w:val="EE0000"/>
          <w:kern w:val="2"/>
        </w:rPr>
        <w:t xml:space="preserve"> </w:t>
      </w:r>
      <w:r w:rsidRPr="009F57B1">
        <w:rPr>
          <w:rFonts w:ascii="Verdana" w:eastAsia="Times New Roman" w:hAnsi="Verdana"/>
          <w:b/>
          <w:i/>
          <w:iCs/>
          <w:color w:val="EE0000"/>
          <w:kern w:val="2"/>
        </w:rPr>
        <w:t>nurodyti/aprašyti reikalavimo atitikimą</w:t>
      </w:r>
      <w:r w:rsidRPr="008C43B6">
        <w:rPr>
          <w:rFonts w:ascii="Verdana" w:eastAsia="Times New Roman" w:hAnsi="Verdana"/>
          <w:b/>
          <w:i/>
          <w:iCs/>
          <w:kern w:val="2"/>
        </w:rPr>
        <w:t>. Pasiūlymai, kuriuose siūlomos prekės neatitiks techninių specifikacijų, nurodytų lentelės stulpelyje „</w:t>
      </w:r>
      <w:r w:rsidR="00372AF4">
        <w:rPr>
          <w:rFonts w:ascii="Verdana" w:eastAsia="Times New Roman" w:hAnsi="Verdana"/>
          <w:b/>
          <w:i/>
          <w:iCs/>
          <w:kern w:val="2"/>
        </w:rPr>
        <w:t>Pirkėjo r</w:t>
      </w:r>
      <w:r w:rsidRPr="008C43B6">
        <w:rPr>
          <w:rFonts w:ascii="Verdana" w:eastAsia="Times New Roman" w:hAnsi="Verdana"/>
          <w:b/>
          <w:i/>
          <w:iCs/>
          <w:kern w:val="2"/>
        </w:rPr>
        <w:t>eikalaujamos prekės techninės charakteristikos“ ir / arba nebus pateikti konkretūs techniniai rodikliai ir jų reikšmės, bus atmetami. Jeigu tas pats prekės modelis turi modifikacijas, kurių charakteristikos skiriasi, turi būti aiškiai detalizuota, kuris prekės modelis ir modifikacija yra siūloma.</w:t>
      </w:r>
    </w:p>
    <w:p w14:paraId="69ADFBE8" w14:textId="52A5E878" w:rsidR="00581488" w:rsidRPr="008C43B6" w:rsidRDefault="00581488" w:rsidP="00581488">
      <w:pPr>
        <w:tabs>
          <w:tab w:val="left" w:pos="567"/>
          <w:tab w:val="left" w:pos="851"/>
          <w:tab w:val="left" w:pos="1134"/>
          <w:tab w:val="left" w:pos="1276"/>
          <w:tab w:val="left" w:pos="1843"/>
        </w:tabs>
        <w:spacing w:after="120"/>
        <w:ind w:firstLine="709"/>
        <w:jc w:val="both"/>
        <w:rPr>
          <w:rFonts w:ascii="Verdana" w:eastAsia="Times New Roman" w:hAnsi="Verdana"/>
          <w:color w:val="000000" w:themeColor="text1"/>
          <w:kern w:val="2"/>
        </w:rPr>
      </w:pPr>
      <w:r w:rsidRPr="008C43B6">
        <w:rPr>
          <w:rFonts w:ascii="Verdana" w:eastAsia="Times New Roman" w:hAnsi="Verdana"/>
          <w:b/>
          <w:i/>
          <w:iCs/>
          <w:kern w:val="2"/>
        </w:rPr>
        <w:t xml:space="preserve">Pasiūlymas, kurio pateiktoje siūlomų prekių techninių duomenų lentelėje vietoje konkrečių </w:t>
      </w:r>
      <w:r w:rsidRPr="008C43B6">
        <w:rPr>
          <w:rFonts w:ascii="Verdana" w:eastAsia="Times New Roman" w:hAnsi="Verdana"/>
          <w:b/>
          <w:bCs/>
          <w:i/>
          <w:iCs/>
          <w:spacing w:val="2"/>
          <w:kern w:val="2"/>
          <w:shd w:val="clear" w:color="auto" w:fill="FFFFFF"/>
        </w:rPr>
        <w:t>siūlomos prekės charakteristikų</w:t>
      </w:r>
      <w:r w:rsidRPr="008C43B6">
        <w:rPr>
          <w:rFonts w:ascii="Verdana" w:eastAsia="Times New Roman" w:hAnsi="Verdana"/>
          <w:b/>
          <w:i/>
          <w:iCs/>
          <w:kern w:val="2"/>
        </w:rPr>
        <w:t xml:space="preserve"> bus nurodyta „atitinka“ („taip“, „bus“ „yra“, „padarysim“ ir pan.), ar bus nukopijuotas Perkančiosios organizacijos suformuluotas reikalavimas, bus atmetamas</w:t>
      </w:r>
    </w:p>
    <w:p w14:paraId="0F3BA45D" w14:textId="77777777" w:rsidR="00031E30" w:rsidRPr="00527F31" w:rsidRDefault="00031E30" w:rsidP="00031E30">
      <w:pPr>
        <w:tabs>
          <w:tab w:val="left" w:pos="720"/>
        </w:tabs>
        <w:jc w:val="both"/>
        <w:rPr>
          <w:rFonts w:ascii="Verdana" w:hAnsi="Verdana"/>
        </w:rPr>
      </w:pPr>
    </w:p>
    <w:p w14:paraId="1BDC5F87" w14:textId="77777777" w:rsidR="00CA70CB" w:rsidRDefault="00CA70CB" w:rsidP="00FF19FA">
      <w:pPr>
        <w:tabs>
          <w:tab w:val="left" w:pos="720"/>
        </w:tabs>
        <w:ind w:firstLine="720"/>
        <w:jc w:val="both"/>
        <w:rPr>
          <w:rFonts w:ascii="Verdana" w:hAnsi="Verdana"/>
          <w:bCs/>
          <w:iCs/>
        </w:rPr>
      </w:pPr>
    </w:p>
    <w:p w14:paraId="38986592" w14:textId="36C0556E" w:rsidR="00BC0DA6" w:rsidRDefault="00BC0DA6" w:rsidP="00BC0DA6">
      <w:pPr>
        <w:pStyle w:val="Sraopastraipa"/>
        <w:numPr>
          <w:ilvl w:val="0"/>
          <w:numId w:val="22"/>
        </w:numPr>
        <w:tabs>
          <w:tab w:val="left" w:pos="720"/>
        </w:tabs>
        <w:jc w:val="both"/>
        <w:rPr>
          <w:rFonts w:ascii="Verdana" w:hAnsi="Verdana"/>
          <w:b/>
          <w:iCs/>
          <w:sz w:val="24"/>
          <w:szCs w:val="24"/>
        </w:rPr>
      </w:pPr>
      <w:r w:rsidRPr="00BC0DA6">
        <w:rPr>
          <w:rFonts w:ascii="Verdana" w:hAnsi="Verdana"/>
          <w:b/>
          <w:iCs/>
          <w:sz w:val="24"/>
          <w:szCs w:val="24"/>
        </w:rPr>
        <w:t>SIŪLOMŲ PREKIŲ TECHNINIAI DUOMENYS</w:t>
      </w:r>
    </w:p>
    <w:p w14:paraId="73AD43FD" w14:textId="77777777" w:rsidR="00BC0DA6" w:rsidRDefault="00BC0DA6" w:rsidP="007A7981">
      <w:pPr>
        <w:ind w:left="-145"/>
        <w:contextualSpacing/>
        <w:jc w:val="center"/>
        <w:rPr>
          <w:rFonts w:ascii="Verdana" w:hAnsi="Verdana"/>
          <w:b/>
          <w:color w:val="000000"/>
        </w:rPr>
        <w:sectPr w:rsidR="00BC0DA6" w:rsidSect="00C53CFE">
          <w:pgSz w:w="11906" w:h="16838"/>
          <w:pgMar w:top="1134" w:right="567" w:bottom="1134" w:left="1701" w:header="567" w:footer="454" w:gutter="0"/>
          <w:pgNumType w:start="1"/>
          <w:cols w:space="1296"/>
          <w:docGrid w:linePitch="326"/>
        </w:sectPr>
      </w:pP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2268"/>
        <w:gridCol w:w="3969"/>
        <w:gridCol w:w="3402"/>
        <w:gridCol w:w="2693"/>
      </w:tblGrid>
      <w:tr w:rsidR="009D6177" w:rsidRPr="00A26112" w14:paraId="22A294BE" w14:textId="08F85F5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78E64633" w14:textId="77777777" w:rsidR="009D6177" w:rsidRDefault="009D6177" w:rsidP="0031054A">
            <w:pPr>
              <w:ind w:hanging="11"/>
              <w:contextualSpacing/>
              <w:jc w:val="both"/>
              <w:rPr>
                <w:rFonts w:ascii="Verdana" w:hAnsi="Verdana"/>
                <w:b/>
                <w:color w:val="000000"/>
              </w:rPr>
            </w:pPr>
          </w:p>
          <w:p w14:paraId="294AAF64" w14:textId="77777777" w:rsidR="009D6177" w:rsidRPr="006F38C6" w:rsidRDefault="009D6177" w:rsidP="006F38C6">
            <w:pPr>
              <w:rPr>
                <w:rFonts w:ascii="Verdana" w:hAnsi="Verdana"/>
              </w:rPr>
            </w:pPr>
          </w:p>
          <w:p w14:paraId="333DE5A7" w14:textId="77777777" w:rsidR="009D6177" w:rsidRPr="006F38C6" w:rsidRDefault="009D6177" w:rsidP="006F38C6">
            <w:pPr>
              <w:rPr>
                <w:rFonts w:ascii="Verdana" w:hAnsi="Verdana"/>
              </w:rPr>
            </w:pPr>
          </w:p>
          <w:p w14:paraId="5C31C369" w14:textId="77777777" w:rsidR="009D6177" w:rsidRPr="006F38C6" w:rsidRDefault="009D6177" w:rsidP="006F38C6">
            <w:pPr>
              <w:rPr>
                <w:rFonts w:ascii="Verdana" w:hAnsi="Verdana"/>
              </w:rPr>
            </w:pPr>
          </w:p>
          <w:p w14:paraId="5270920D" w14:textId="77777777" w:rsidR="009D6177" w:rsidRPr="006F38C6" w:rsidRDefault="009D6177" w:rsidP="006F38C6">
            <w:pPr>
              <w:rPr>
                <w:rFonts w:ascii="Verdana" w:hAnsi="Verdana"/>
              </w:rPr>
            </w:pPr>
          </w:p>
          <w:p w14:paraId="668C9D42" w14:textId="77777777" w:rsidR="009D6177" w:rsidRPr="006F38C6" w:rsidRDefault="009D6177" w:rsidP="006F38C6">
            <w:pPr>
              <w:rPr>
                <w:rFonts w:ascii="Verdana" w:hAnsi="Verdana"/>
              </w:rPr>
            </w:pPr>
          </w:p>
          <w:p w14:paraId="4C1D36F5" w14:textId="77777777" w:rsidR="009D6177" w:rsidRPr="006F38C6" w:rsidRDefault="009D6177" w:rsidP="006F38C6">
            <w:pPr>
              <w:rPr>
                <w:rFonts w:ascii="Verdana" w:hAnsi="Verdana"/>
              </w:rPr>
            </w:pPr>
          </w:p>
          <w:p w14:paraId="748CEF73" w14:textId="77777777" w:rsidR="009D6177" w:rsidRPr="006F38C6" w:rsidRDefault="009D6177" w:rsidP="006F38C6">
            <w:pPr>
              <w:rPr>
                <w:rFonts w:ascii="Verdana" w:hAnsi="Verdana"/>
              </w:rPr>
            </w:pPr>
          </w:p>
          <w:p w14:paraId="5072574B" w14:textId="77777777" w:rsidR="009D6177" w:rsidRPr="006F38C6" w:rsidRDefault="009D6177" w:rsidP="006F38C6">
            <w:pPr>
              <w:rPr>
                <w:rFonts w:ascii="Verdana" w:hAnsi="Verdana"/>
              </w:rPr>
            </w:pPr>
          </w:p>
          <w:p w14:paraId="05AB8B9B" w14:textId="77777777" w:rsidR="009D6177" w:rsidRPr="006F38C6" w:rsidRDefault="009D6177" w:rsidP="006F38C6">
            <w:pPr>
              <w:rPr>
                <w:rFonts w:ascii="Verdana" w:hAnsi="Verdana"/>
              </w:rPr>
            </w:pPr>
          </w:p>
          <w:p w14:paraId="18DAE208" w14:textId="77777777" w:rsidR="009D6177" w:rsidRPr="006F38C6" w:rsidRDefault="009D6177" w:rsidP="006F38C6">
            <w:pPr>
              <w:rPr>
                <w:rFonts w:ascii="Verdana" w:hAnsi="Verdana"/>
              </w:rPr>
            </w:pPr>
          </w:p>
          <w:p w14:paraId="3E1AB212" w14:textId="77777777" w:rsidR="009D6177" w:rsidRPr="006F38C6" w:rsidRDefault="009D6177" w:rsidP="006F38C6">
            <w:pPr>
              <w:rPr>
                <w:rFonts w:ascii="Verdana" w:hAnsi="Verdana"/>
              </w:rPr>
            </w:pPr>
          </w:p>
          <w:p w14:paraId="03A42787" w14:textId="77777777" w:rsidR="009D6177" w:rsidRPr="006F38C6" w:rsidRDefault="009D6177" w:rsidP="006F38C6">
            <w:pPr>
              <w:rPr>
                <w:rFonts w:ascii="Verdana" w:hAnsi="Verdana"/>
              </w:rPr>
            </w:pPr>
          </w:p>
          <w:p w14:paraId="7FD3AC94" w14:textId="77777777" w:rsidR="009D6177" w:rsidRPr="006F38C6" w:rsidRDefault="009D6177" w:rsidP="006F38C6">
            <w:pPr>
              <w:rPr>
                <w:rFonts w:ascii="Verdana" w:hAnsi="Verdana"/>
              </w:rPr>
            </w:pPr>
          </w:p>
          <w:p w14:paraId="26DE0088" w14:textId="77777777" w:rsidR="009D6177" w:rsidRPr="006F38C6" w:rsidRDefault="009D6177" w:rsidP="006F38C6">
            <w:pPr>
              <w:rPr>
                <w:rFonts w:ascii="Verdana" w:hAnsi="Verdana"/>
                <w:b/>
                <w:bCs/>
              </w:rPr>
            </w:pPr>
          </w:p>
          <w:p w14:paraId="07F1B4CA" w14:textId="77777777" w:rsidR="009D6177" w:rsidRPr="006F38C6" w:rsidRDefault="009D6177" w:rsidP="006F38C6">
            <w:pPr>
              <w:rPr>
                <w:rFonts w:ascii="Verdana" w:hAnsi="Verdana"/>
                <w:b/>
                <w:bCs/>
              </w:rPr>
            </w:pPr>
            <w:r w:rsidRPr="006F38C6">
              <w:rPr>
                <w:rFonts w:ascii="Verdana" w:hAnsi="Verdana"/>
                <w:b/>
                <w:bCs/>
              </w:rPr>
              <w:t xml:space="preserve">Eil. </w:t>
            </w:r>
          </w:p>
          <w:p w14:paraId="2350FE2E" w14:textId="7D5EC2A8" w:rsidR="009D6177" w:rsidRPr="006F38C6" w:rsidRDefault="009D6177" w:rsidP="006F38C6">
            <w:pPr>
              <w:rPr>
                <w:rFonts w:ascii="Verdana" w:hAnsi="Verdana"/>
              </w:rPr>
            </w:pPr>
            <w:r w:rsidRPr="006F38C6">
              <w:rPr>
                <w:rFonts w:ascii="Verdana" w:hAnsi="Verdana"/>
                <w:b/>
                <w:bCs/>
              </w:rPr>
              <w:t>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DEC7F0" w14:textId="325288A5" w:rsidR="009D6177" w:rsidRDefault="009D6177" w:rsidP="0031054A">
            <w:pPr>
              <w:ind w:hanging="11"/>
              <w:contextualSpacing/>
              <w:jc w:val="both"/>
              <w:rPr>
                <w:rFonts w:ascii="Verdana" w:hAnsi="Verdana"/>
                <w:b/>
                <w:color w:val="000000"/>
              </w:rPr>
            </w:pPr>
            <w:r>
              <w:rPr>
                <w:rFonts w:ascii="Verdana" w:hAnsi="Verdana"/>
                <w:b/>
                <w:color w:val="000000"/>
              </w:rPr>
              <w:t xml:space="preserve">Prekės pavadinimas </w:t>
            </w:r>
          </w:p>
          <w:p w14:paraId="6838E272" w14:textId="77777777" w:rsidR="009D6177" w:rsidRDefault="009D6177" w:rsidP="0031054A">
            <w:pPr>
              <w:ind w:hanging="11"/>
              <w:contextualSpacing/>
              <w:jc w:val="both"/>
              <w:rPr>
                <w:rFonts w:ascii="Verdana" w:hAnsi="Verdana"/>
                <w:b/>
                <w:color w:val="000000"/>
              </w:rPr>
            </w:pPr>
          </w:p>
          <w:p w14:paraId="596332C2" w14:textId="6F53B84E" w:rsidR="009D6177" w:rsidRPr="00A26112" w:rsidRDefault="009D6177" w:rsidP="0031054A">
            <w:pPr>
              <w:ind w:hanging="11"/>
              <w:contextualSpacing/>
              <w:jc w:val="both"/>
              <w:rPr>
                <w:rFonts w:ascii="Verdana" w:hAnsi="Verdana"/>
                <w:b/>
                <w:color w:val="000000"/>
              </w:rPr>
            </w:pPr>
            <w:r>
              <w:rPr>
                <w:rFonts w:ascii="Verdana" w:hAnsi="Verdana"/>
                <w:b/>
                <w:color w:val="000000"/>
              </w:rPr>
              <w:t xml:space="preserve"> </w:t>
            </w:r>
          </w:p>
        </w:tc>
        <w:tc>
          <w:tcPr>
            <w:tcW w:w="3969" w:type="dxa"/>
            <w:tcBorders>
              <w:top w:val="single" w:sz="4" w:space="0" w:color="auto"/>
              <w:left w:val="single" w:sz="4" w:space="0" w:color="auto"/>
              <w:bottom w:val="single" w:sz="4" w:space="0" w:color="auto"/>
              <w:right w:val="single" w:sz="4" w:space="0" w:color="auto"/>
            </w:tcBorders>
          </w:tcPr>
          <w:p w14:paraId="650784E0" w14:textId="77777777" w:rsidR="009D6177" w:rsidRDefault="009D6177" w:rsidP="0031054A">
            <w:pPr>
              <w:contextualSpacing/>
              <w:jc w:val="both"/>
              <w:rPr>
                <w:rFonts w:ascii="Verdana" w:hAnsi="Verdana"/>
                <w:b/>
                <w:color w:val="000000"/>
              </w:rPr>
            </w:pPr>
          </w:p>
          <w:p w14:paraId="3B7C03A7" w14:textId="77777777" w:rsidR="009D6177" w:rsidRDefault="009D6177" w:rsidP="0031054A">
            <w:pPr>
              <w:contextualSpacing/>
              <w:jc w:val="both"/>
              <w:rPr>
                <w:rFonts w:ascii="Verdana" w:hAnsi="Verdana"/>
                <w:b/>
                <w:color w:val="000000"/>
              </w:rPr>
            </w:pPr>
          </w:p>
          <w:p w14:paraId="140626F1" w14:textId="77777777" w:rsidR="009D6177" w:rsidRDefault="009D6177" w:rsidP="0031054A">
            <w:pPr>
              <w:contextualSpacing/>
              <w:jc w:val="both"/>
              <w:rPr>
                <w:rFonts w:ascii="Verdana" w:hAnsi="Verdana"/>
                <w:b/>
                <w:color w:val="000000"/>
              </w:rPr>
            </w:pPr>
          </w:p>
          <w:p w14:paraId="565E7079" w14:textId="77777777" w:rsidR="009D6177" w:rsidRDefault="009D6177" w:rsidP="0031054A">
            <w:pPr>
              <w:contextualSpacing/>
              <w:jc w:val="both"/>
              <w:rPr>
                <w:rFonts w:ascii="Verdana" w:hAnsi="Verdana"/>
                <w:b/>
                <w:color w:val="000000"/>
              </w:rPr>
            </w:pPr>
          </w:p>
          <w:p w14:paraId="2B55D6D0" w14:textId="77777777" w:rsidR="009D6177" w:rsidRDefault="009D6177" w:rsidP="0031054A">
            <w:pPr>
              <w:contextualSpacing/>
              <w:jc w:val="both"/>
              <w:rPr>
                <w:rFonts w:ascii="Verdana" w:hAnsi="Verdana"/>
                <w:b/>
                <w:color w:val="000000"/>
              </w:rPr>
            </w:pPr>
          </w:p>
          <w:p w14:paraId="0F27892A" w14:textId="77777777" w:rsidR="009D6177" w:rsidRDefault="009D6177" w:rsidP="0031054A">
            <w:pPr>
              <w:contextualSpacing/>
              <w:jc w:val="both"/>
              <w:rPr>
                <w:rFonts w:ascii="Verdana" w:hAnsi="Verdana"/>
                <w:b/>
                <w:color w:val="000000"/>
              </w:rPr>
            </w:pPr>
          </w:p>
          <w:p w14:paraId="12B5F528" w14:textId="77777777" w:rsidR="009D6177" w:rsidRDefault="009D6177" w:rsidP="0031054A">
            <w:pPr>
              <w:contextualSpacing/>
              <w:jc w:val="both"/>
              <w:rPr>
                <w:rFonts w:ascii="Verdana" w:hAnsi="Verdana"/>
                <w:b/>
                <w:color w:val="000000"/>
              </w:rPr>
            </w:pPr>
          </w:p>
          <w:p w14:paraId="1A3C850A" w14:textId="77777777" w:rsidR="009D6177" w:rsidRDefault="009D6177" w:rsidP="0031054A">
            <w:pPr>
              <w:contextualSpacing/>
              <w:jc w:val="both"/>
              <w:rPr>
                <w:rFonts w:ascii="Verdana" w:hAnsi="Verdana"/>
                <w:b/>
                <w:color w:val="000000"/>
              </w:rPr>
            </w:pPr>
          </w:p>
          <w:p w14:paraId="0EA06AEA" w14:textId="77777777" w:rsidR="009D6177" w:rsidRDefault="009D6177" w:rsidP="0031054A">
            <w:pPr>
              <w:contextualSpacing/>
              <w:jc w:val="both"/>
              <w:rPr>
                <w:rFonts w:ascii="Verdana" w:hAnsi="Verdana"/>
                <w:b/>
                <w:color w:val="000000"/>
              </w:rPr>
            </w:pPr>
          </w:p>
          <w:p w14:paraId="77FC516A" w14:textId="77777777" w:rsidR="009D6177" w:rsidRDefault="009D6177" w:rsidP="0031054A">
            <w:pPr>
              <w:contextualSpacing/>
              <w:jc w:val="both"/>
              <w:rPr>
                <w:rFonts w:ascii="Verdana" w:hAnsi="Verdana"/>
                <w:b/>
                <w:color w:val="000000"/>
              </w:rPr>
            </w:pPr>
          </w:p>
          <w:p w14:paraId="27E1A479" w14:textId="77777777" w:rsidR="009D6177" w:rsidRDefault="009D6177" w:rsidP="0031054A">
            <w:pPr>
              <w:contextualSpacing/>
              <w:jc w:val="both"/>
              <w:rPr>
                <w:rFonts w:ascii="Verdana" w:hAnsi="Verdana"/>
                <w:b/>
                <w:color w:val="000000"/>
              </w:rPr>
            </w:pPr>
          </w:p>
          <w:p w14:paraId="4DB35BE6" w14:textId="77777777" w:rsidR="009D6177" w:rsidRDefault="009D6177" w:rsidP="0031054A">
            <w:pPr>
              <w:contextualSpacing/>
              <w:jc w:val="both"/>
              <w:rPr>
                <w:rFonts w:ascii="Verdana" w:hAnsi="Verdana"/>
                <w:b/>
                <w:color w:val="000000"/>
              </w:rPr>
            </w:pPr>
          </w:p>
          <w:p w14:paraId="1431046D" w14:textId="77777777" w:rsidR="009D6177" w:rsidRDefault="009D6177" w:rsidP="0031054A">
            <w:pPr>
              <w:contextualSpacing/>
              <w:jc w:val="both"/>
              <w:rPr>
                <w:rFonts w:ascii="Verdana" w:hAnsi="Verdana"/>
                <w:b/>
                <w:color w:val="000000"/>
              </w:rPr>
            </w:pPr>
          </w:p>
          <w:p w14:paraId="4CFCF592" w14:textId="77777777" w:rsidR="009D6177" w:rsidRDefault="009D6177" w:rsidP="0031054A">
            <w:pPr>
              <w:contextualSpacing/>
              <w:jc w:val="both"/>
              <w:rPr>
                <w:rFonts w:ascii="Verdana" w:hAnsi="Verdana"/>
                <w:b/>
                <w:color w:val="000000"/>
              </w:rPr>
            </w:pPr>
          </w:p>
          <w:p w14:paraId="2351D1D9" w14:textId="37838E75" w:rsidR="009D6177" w:rsidRDefault="009D6177" w:rsidP="0031054A">
            <w:pPr>
              <w:contextualSpacing/>
              <w:jc w:val="both"/>
              <w:rPr>
                <w:rFonts w:ascii="Verdana" w:hAnsi="Verdana"/>
                <w:b/>
                <w:color w:val="000000"/>
              </w:rPr>
            </w:pPr>
            <w:r>
              <w:rPr>
                <w:rFonts w:ascii="Verdana" w:hAnsi="Verdana"/>
                <w:b/>
                <w:color w:val="000000"/>
              </w:rPr>
              <w:t>Pirkėjo</w:t>
            </w:r>
          </w:p>
          <w:p w14:paraId="232BB11B" w14:textId="04259EA5" w:rsidR="009D6177" w:rsidRPr="0088092F" w:rsidRDefault="009D6177" w:rsidP="0031054A">
            <w:pPr>
              <w:jc w:val="both"/>
              <w:rPr>
                <w:rFonts w:ascii="Verdana" w:eastAsia="Times New Roman" w:hAnsi="Verdana"/>
                <w:b/>
              </w:rPr>
            </w:pPr>
            <w:r>
              <w:rPr>
                <w:rFonts w:ascii="Verdana" w:hAnsi="Verdana"/>
                <w:b/>
                <w:color w:val="000000"/>
              </w:rPr>
              <w:t>reikalaujamos prekės</w:t>
            </w:r>
            <w:r w:rsidR="00372AF4">
              <w:rPr>
                <w:rFonts w:ascii="Verdana" w:hAnsi="Verdana"/>
                <w:b/>
                <w:color w:val="000000"/>
              </w:rPr>
              <w:t xml:space="preserve"> techninės</w:t>
            </w:r>
            <w:r>
              <w:rPr>
                <w:rFonts w:ascii="Verdana" w:hAnsi="Verdana"/>
                <w:b/>
                <w:color w:val="000000"/>
              </w:rPr>
              <w:t xml:space="preserve"> charakteristikos</w:t>
            </w:r>
          </w:p>
        </w:tc>
        <w:tc>
          <w:tcPr>
            <w:tcW w:w="3402" w:type="dxa"/>
            <w:tcBorders>
              <w:top w:val="single" w:sz="4" w:space="0" w:color="auto"/>
              <w:left w:val="single" w:sz="4" w:space="0" w:color="auto"/>
              <w:bottom w:val="single" w:sz="4" w:space="0" w:color="auto"/>
              <w:right w:val="single" w:sz="4" w:space="0" w:color="auto"/>
            </w:tcBorders>
            <w:vAlign w:val="center"/>
          </w:tcPr>
          <w:p w14:paraId="3DD9C115" w14:textId="5B59E825" w:rsidR="009D6177" w:rsidRPr="0088092F" w:rsidRDefault="009D6177" w:rsidP="0031054A">
            <w:pPr>
              <w:jc w:val="both"/>
              <w:rPr>
                <w:rFonts w:ascii="Verdana" w:eastAsia="Times New Roman" w:hAnsi="Verdana"/>
                <w:b/>
              </w:rPr>
            </w:pPr>
            <w:r w:rsidRPr="0088092F">
              <w:rPr>
                <w:rFonts w:ascii="Verdana" w:eastAsia="Times New Roman" w:hAnsi="Verdana"/>
                <w:b/>
              </w:rPr>
              <w:t>Tiekėjo siūlomos prek</w:t>
            </w:r>
            <w:r>
              <w:rPr>
                <w:rFonts w:ascii="Verdana" w:eastAsia="Times New Roman" w:hAnsi="Verdana"/>
                <w:b/>
              </w:rPr>
              <w:t>ės</w:t>
            </w:r>
            <w:r w:rsidRPr="0088092F">
              <w:rPr>
                <w:rFonts w:ascii="Verdana" w:eastAsia="Times New Roman" w:hAnsi="Verdana"/>
                <w:b/>
              </w:rPr>
              <w:t xml:space="preserve"> charakteristikos</w:t>
            </w:r>
          </w:p>
          <w:p w14:paraId="65D11F17" w14:textId="77777777" w:rsidR="009D6177" w:rsidRPr="00A26112" w:rsidRDefault="009D6177" w:rsidP="0031054A">
            <w:pPr>
              <w:contextualSpacing/>
              <w:jc w:val="both"/>
              <w:rPr>
                <w:rFonts w:ascii="Verdana" w:hAnsi="Verdana"/>
                <w:b/>
                <w:color w:val="000000"/>
              </w:rPr>
            </w:pPr>
            <w:r w:rsidRPr="0088092F">
              <w:rPr>
                <w:rFonts w:ascii="Verdana" w:eastAsia="Times New Roman" w:hAnsi="Verdana"/>
                <w:i/>
              </w:rPr>
              <w:t xml:space="preserve">Tiekėjas </w:t>
            </w:r>
            <w:r w:rsidRPr="00806A74">
              <w:rPr>
                <w:rFonts w:ascii="Verdana" w:eastAsia="Times New Roman" w:hAnsi="Verdana"/>
                <w:b/>
                <w:bCs/>
                <w:i/>
                <w:color w:val="FF0000"/>
              </w:rPr>
              <w:t>neperkopijuoja</w:t>
            </w:r>
            <w:r w:rsidRPr="0088092F">
              <w:rPr>
                <w:rFonts w:ascii="Verdana" w:eastAsia="Times New Roman" w:hAnsi="Verdana"/>
                <w:i/>
              </w:rPr>
              <w:t xml:space="preserve"> </w:t>
            </w:r>
            <w:r>
              <w:rPr>
                <w:rFonts w:ascii="Verdana" w:eastAsia="Times New Roman" w:hAnsi="Verdana"/>
                <w:i/>
              </w:rPr>
              <w:t>P</w:t>
            </w:r>
            <w:r w:rsidRPr="0088092F">
              <w:rPr>
                <w:rFonts w:ascii="Verdana" w:eastAsia="Times New Roman" w:hAnsi="Verdana"/>
                <w:i/>
              </w:rPr>
              <w:t>erkančiosios organizacijos suformuluoto reikalavimo, bet nurodo</w:t>
            </w:r>
            <w:r w:rsidRPr="0088092F">
              <w:rPr>
                <w:rFonts w:ascii="Verdana" w:eastAsia="Times New Roman" w:hAnsi="Verdana"/>
                <w:b/>
                <w:bCs/>
                <w:i/>
              </w:rPr>
              <w:t xml:space="preserve"> </w:t>
            </w:r>
            <w:r w:rsidRPr="0088092F">
              <w:rPr>
                <w:rFonts w:ascii="Verdana" w:eastAsia="Times New Roman" w:hAnsi="Verdana"/>
                <w:b/>
                <w:bCs/>
                <w:i/>
                <w:color w:val="FF0000"/>
                <w:u w:val="single"/>
              </w:rPr>
              <w:t>konkrečias</w:t>
            </w:r>
            <w:r w:rsidRPr="0088092F">
              <w:rPr>
                <w:rFonts w:ascii="Verdana" w:eastAsia="Times New Roman" w:hAnsi="Verdana"/>
                <w:i/>
              </w:rPr>
              <w:t xml:space="preserve"> siūlomos prekės reikšmes (savybes).</w:t>
            </w:r>
          </w:p>
        </w:tc>
        <w:tc>
          <w:tcPr>
            <w:tcW w:w="2693" w:type="dxa"/>
            <w:tcBorders>
              <w:top w:val="single" w:sz="4" w:space="0" w:color="auto"/>
              <w:left w:val="single" w:sz="4" w:space="0" w:color="auto"/>
              <w:bottom w:val="single" w:sz="4" w:space="0" w:color="auto"/>
              <w:right w:val="single" w:sz="4" w:space="0" w:color="auto"/>
            </w:tcBorders>
          </w:tcPr>
          <w:p w14:paraId="3B6E3657" w14:textId="039F0132" w:rsidR="009D6177" w:rsidRPr="0088092F" w:rsidRDefault="009D6177" w:rsidP="0031054A">
            <w:pPr>
              <w:jc w:val="both"/>
              <w:rPr>
                <w:rFonts w:ascii="Verdana" w:eastAsia="Times New Roman" w:hAnsi="Verdana"/>
                <w:b/>
              </w:rPr>
            </w:pPr>
            <w:r w:rsidRPr="005E6E0E">
              <w:rPr>
                <w:rFonts w:ascii="Verdana" w:hAnsi="Verdana"/>
                <w:b/>
                <w:iCs/>
              </w:rPr>
              <w:t xml:space="preserve">Įrodymui pridedami pirkimo sąlygų </w:t>
            </w:r>
            <w:r w:rsidRPr="005E6E0E">
              <w:rPr>
                <w:rFonts w:ascii="Verdana" w:hAnsi="Verdana"/>
                <w:b/>
                <w:bCs/>
              </w:rPr>
              <w:t>5.14.</w:t>
            </w:r>
            <w:r>
              <w:rPr>
                <w:rFonts w:ascii="Verdana" w:hAnsi="Verdana"/>
                <w:b/>
                <w:bCs/>
              </w:rPr>
              <w:t>9</w:t>
            </w:r>
            <w:r w:rsidRPr="005E6E0E">
              <w:rPr>
                <w:rFonts w:ascii="Verdana" w:hAnsi="Verdana"/>
                <w:b/>
                <w:bCs/>
              </w:rPr>
              <w:t xml:space="preserve"> </w:t>
            </w:r>
            <w:r w:rsidRPr="005E6E0E">
              <w:rPr>
                <w:rFonts w:ascii="Verdana" w:hAnsi="Verdana"/>
                <w:b/>
                <w:iCs/>
              </w:rPr>
              <w:t xml:space="preserve">papunktyje nurodyti dokumentai. </w:t>
            </w:r>
            <w:r w:rsidRPr="005E6E0E">
              <w:rPr>
                <w:rFonts w:ascii="Verdana" w:hAnsi="Verdana"/>
                <w:b/>
                <w:bCs/>
              </w:rPr>
              <w:t>Nurodytini pagal pirkimo sąlygų 5.14.</w:t>
            </w:r>
            <w:r>
              <w:rPr>
                <w:rFonts w:ascii="Verdana" w:hAnsi="Verdana"/>
                <w:b/>
                <w:bCs/>
              </w:rPr>
              <w:t>9</w:t>
            </w:r>
            <w:r w:rsidRPr="005E6E0E">
              <w:rPr>
                <w:rFonts w:ascii="Verdana" w:hAnsi="Verdana"/>
                <w:b/>
                <w:bCs/>
              </w:rPr>
              <w:t xml:space="preserve"> papunktį pateiktų dokumentų </w:t>
            </w:r>
            <w:r w:rsidRPr="005E6E0E">
              <w:rPr>
                <w:rFonts w:ascii="Verdana" w:hAnsi="Verdana"/>
                <w:b/>
                <w:bCs/>
                <w:u w:val="single"/>
              </w:rPr>
              <w:t>pavadinimai ir puslapio numeris/vieta tekste</w:t>
            </w:r>
            <w:r w:rsidRPr="005E6E0E">
              <w:rPr>
                <w:rFonts w:ascii="Verdana" w:hAnsi="Verdana"/>
                <w:b/>
                <w:bCs/>
              </w:rPr>
              <w:t xml:space="preserve">, kuriame grafiškai nurodyta (pastebimai pažymėta – </w:t>
            </w:r>
            <w:r w:rsidRPr="005E6E0E">
              <w:rPr>
                <w:rFonts w:ascii="Verdana" w:hAnsi="Verdana"/>
                <w:b/>
                <w:bCs/>
                <w:bdr w:val="none" w:sz="0" w:space="0" w:color="auto" w:frame="1"/>
                <w:shd w:val="clear" w:color="auto" w:fill="FFFFFF"/>
              </w:rPr>
              <w:t xml:space="preserve">spalvotai pažymėta ir/ar nurodyta rodyklėmis, ir/ar pabraukta) konkrečios teikiamų dokumentų vietos, kur aprašomos reikalaujamų techninių charakteristikų reikšmės, bei </w:t>
            </w:r>
            <w:r w:rsidRPr="005E6E0E">
              <w:rPr>
                <w:rFonts w:ascii="Verdana" w:hAnsi="Verdana"/>
                <w:b/>
                <w:bCs/>
                <w:bdr w:val="none" w:sz="0" w:space="0" w:color="auto" w:frame="1"/>
                <w:shd w:val="clear" w:color="auto" w:fill="FFFFFF"/>
              </w:rPr>
              <w:lastRenderedPageBreak/>
              <w:t>įrašytina, kurį techninių reikalavimų punktą jos atitinka</w:t>
            </w:r>
            <w:r w:rsidRPr="005E6E0E">
              <w:rPr>
                <w:rFonts w:ascii="Verdana" w:hAnsi="Verdana"/>
                <w:b/>
                <w:bCs/>
              </w:rPr>
              <w:t>.</w:t>
            </w:r>
          </w:p>
        </w:tc>
      </w:tr>
      <w:tr w:rsidR="009D6177" w:rsidRPr="00A26112" w14:paraId="0F11F78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6A7FCF70" w14:textId="77777777" w:rsidR="0004266D" w:rsidRDefault="0004266D" w:rsidP="009D6177">
            <w:pPr>
              <w:ind w:hanging="11"/>
              <w:contextualSpacing/>
              <w:jc w:val="center"/>
              <w:rPr>
                <w:rFonts w:ascii="Verdana" w:hAnsi="Verdana"/>
                <w:bCs/>
                <w:color w:val="000000"/>
              </w:rPr>
            </w:pPr>
          </w:p>
          <w:p w14:paraId="4A89FAC3" w14:textId="77777777" w:rsidR="0004266D" w:rsidRDefault="0004266D" w:rsidP="009D6177">
            <w:pPr>
              <w:ind w:hanging="11"/>
              <w:contextualSpacing/>
              <w:jc w:val="center"/>
              <w:rPr>
                <w:rFonts w:ascii="Verdana" w:hAnsi="Verdana"/>
                <w:bCs/>
                <w:color w:val="000000"/>
              </w:rPr>
            </w:pPr>
          </w:p>
          <w:p w14:paraId="20144F21" w14:textId="77777777" w:rsidR="0004266D" w:rsidRDefault="0004266D" w:rsidP="009D6177">
            <w:pPr>
              <w:ind w:hanging="11"/>
              <w:contextualSpacing/>
              <w:jc w:val="center"/>
              <w:rPr>
                <w:rFonts w:ascii="Verdana" w:hAnsi="Verdana"/>
                <w:bCs/>
                <w:color w:val="000000"/>
              </w:rPr>
            </w:pPr>
          </w:p>
          <w:p w14:paraId="30F6C020" w14:textId="77777777" w:rsidR="0004266D" w:rsidRDefault="0004266D" w:rsidP="009D6177">
            <w:pPr>
              <w:ind w:hanging="11"/>
              <w:contextualSpacing/>
              <w:jc w:val="center"/>
              <w:rPr>
                <w:rFonts w:ascii="Verdana" w:hAnsi="Verdana"/>
                <w:bCs/>
                <w:color w:val="000000"/>
              </w:rPr>
            </w:pPr>
          </w:p>
          <w:p w14:paraId="692F7E2E" w14:textId="77777777" w:rsidR="0004266D" w:rsidRDefault="0004266D" w:rsidP="009D6177">
            <w:pPr>
              <w:ind w:hanging="11"/>
              <w:contextualSpacing/>
              <w:jc w:val="center"/>
              <w:rPr>
                <w:rFonts w:ascii="Verdana" w:hAnsi="Verdana"/>
                <w:bCs/>
                <w:color w:val="000000"/>
              </w:rPr>
            </w:pPr>
          </w:p>
          <w:p w14:paraId="0C5572E9" w14:textId="77777777" w:rsidR="0004266D" w:rsidRDefault="0004266D" w:rsidP="009D6177">
            <w:pPr>
              <w:ind w:hanging="11"/>
              <w:contextualSpacing/>
              <w:jc w:val="center"/>
              <w:rPr>
                <w:rFonts w:ascii="Verdana" w:hAnsi="Verdana"/>
                <w:bCs/>
                <w:color w:val="000000"/>
              </w:rPr>
            </w:pPr>
          </w:p>
          <w:p w14:paraId="5DF2EBDD" w14:textId="77777777" w:rsidR="0004266D" w:rsidRDefault="0004266D" w:rsidP="009D6177">
            <w:pPr>
              <w:ind w:hanging="11"/>
              <w:contextualSpacing/>
              <w:jc w:val="center"/>
              <w:rPr>
                <w:rFonts w:ascii="Verdana" w:hAnsi="Verdana"/>
                <w:bCs/>
                <w:color w:val="000000"/>
              </w:rPr>
            </w:pPr>
          </w:p>
          <w:p w14:paraId="420147EE" w14:textId="77777777" w:rsidR="0004266D" w:rsidRDefault="0004266D" w:rsidP="009D6177">
            <w:pPr>
              <w:ind w:hanging="11"/>
              <w:contextualSpacing/>
              <w:jc w:val="center"/>
              <w:rPr>
                <w:rFonts w:ascii="Verdana" w:hAnsi="Verdana"/>
                <w:bCs/>
                <w:color w:val="000000"/>
              </w:rPr>
            </w:pPr>
          </w:p>
          <w:p w14:paraId="6BA81B0F" w14:textId="77777777" w:rsidR="0004266D" w:rsidRDefault="0004266D" w:rsidP="009D6177">
            <w:pPr>
              <w:ind w:hanging="11"/>
              <w:contextualSpacing/>
              <w:jc w:val="center"/>
              <w:rPr>
                <w:rFonts w:ascii="Verdana" w:hAnsi="Verdana"/>
                <w:bCs/>
                <w:color w:val="000000"/>
              </w:rPr>
            </w:pPr>
          </w:p>
          <w:p w14:paraId="76F0DCB6" w14:textId="77777777" w:rsidR="0004266D" w:rsidRDefault="0004266D" w:rsidP="009D6177">
            <w:pPr>
              <w:ind w:hanging="11"/>
              <w:contextualSpacing/>
              <w:jc w:val="center"/>
              <w:rPr>
                <w:rFonts w:ascii="Verdana" w:hAnsi="Verdana"/>
                <w:bCs/>
                <w:color w:val="000000"/>
              </w:rPr>
            </w:pPr>
          </w:p>
          <w:p w14:paraId="4A823E29" w14:textId="77777777" w:rsidR="0004266D" w:rsidRDefault="0004266D" w:rsidP="009D6177">
            <w:pPr>
              <w:ind w:hanging="11"/>
              <w:contextualSpacing/>
              <w:jc w:val="center"/>
              <w:rPr>
                <w:rFonts w:ascii="Verdana" w:hAnsi="Verdana"/>
                <w:bCs/>
                <w:color w:val="000000"/>
              </w:rPr>
            </w:pPr>
          </w:p>
          <w:p w14:paraId="65522168" w14:textId="11502403" w:rsidR="009D6177" w:rsidRPr="006F38C6" w:rsidRDefault="009D6177" w:rsidP="009D6177">
            <w:pPr>
              <w:ind w:hanging="11"/>
              <w:contextualSpacing/>
              <w:jc w:val="center"/>
              <w:rPr>
                <w:rFonts w:ascii="Verdana" w:hAnsi="Verdana"/>
                <w:bCs/>
                <w:color w:val="000000"/>
              </w:rPr>
            </w:pPr>
            <w:r w:rsidRPr="006F38C6">
              <w:rPr>
                <w:rFonts w:ascii="Verdana" w:hAnsi="Verdana"/>
                <w:bCs/>
                <w:color w:val="000000"/>
              </w:rPr>
              <w:t>1.</w:t>
            </w:r>
          </w:p>
        </w:tc>
        <w:tc>
          <w:tcPr>
            <w:tcW w:w="2268" w:type="dxa"/>
            <w:tcBorders>
              <w:top w:val="single" w:sz="4" w:space="0" w:color="auto"/>
              <w:left w:val="single" w:sz="4" w:space="0" w:color="auto"/>
              <w:bottom w:val="single" w:sz="4" w:space="0" w:color="auto"/>
              <w:right w:val="single" w:sz="4" w:space="0" w:color="auto"/>
            </w:tcBorders>
            <w:vAlign w:val="center"/>
          </w:tcPr>
          <w:p w14:paraId="66C64541" w14:textId="68FB43A8" w:rsidR="009D6177" w:rsidRDefault="009D6177" w:rsidP="009D6177">
            <w:pPr>
              <w:ind w:hanging="11"/>
              <w:contextualSpacing/>
              <w:jc w:val="both"/>
              <w:rPr>
                <w:rFonts w:ascii="Verdana" w:hAnsi="Verdana"/>
                <w:b/>
                <w:color w:val="000000"/>
              </w:rPr>
            </w:pPr>
            <w:r w:rsidRPr="00603B1E">
              <w:rPr>
                <w:rFonts w:ascii="Verdana" w:hAnsi="Verdana"/>
              </w:rPr>
              <w:t>Virtualios realybės sistema, 1 vnt.</w:t>
            </w:r>
          </w:p>
        </w:tc>
        <w:tc>
          <w:tcPr>
            <w:tcW w:w="3969" w:type="dxa"/>
            <w:tcBorders>
              <w:top w:val="single" w:sz="4" w:space="0" w:color="auto"/>
              <w:left w:val="single" w:sz="4" w:space="0" w:color="auto"/>
              <w:bottom w:val="single" w:sz="4" w:space="0" w:color="auto"/>
              <w:right w:val="single" w:sz="4" w:space="0" w:color="auto"/>
            </w:tcBorders>
          </w:tcPr>
          <w:p w14:paraId="029431FF" w14:textId="77777777" w:rsidR="009D6177" w:rsidRPr="00280D5D" w:rsidRDefault="009D6177" w:rsidP="009D6177">
            <w:pPr>
              <w:pStyle w:val="Sraopastraipa"/>
              <w:numPr>
                <w:ilvl w:val="1"/>
                <w:numId w:val="41"/>
              </w:numPr>
              <w:tabs>
                <w:tab w:val="left" w:pos="281"/>
                <w:tab w:val="left" w:pos="616"/>
              </w:tabs>
              <w:snapToGrid w:val="0"/>
              <w:spacing w:after="0" w:line="240" w:lineRule="auto"/>
              <w:ind w:left="0" w:hanging="2"/>
              <w:jc w:val="both"/>
              <w:rPr>
                <w:rFonts w:ascii="Verdana" w:hAnsi="Verdana"/>
                <w:sz w:val="24"/>
                <w:szCs w:val="24"/>
              </w:rPr>
            </w:pPr>
            <w:r w:rsidRPr="00280D5D">
              <w:rPr>
                <w:rFonts w:ascii="Verdana" w:hAnsi="Verdana"/>
                <w:sz w:val="24"/>
                <w:szCs w:val="24"/>
              </w:rPr>
              <w:t>VR sistema su ne mažiau kaip 8 VR/AR akiniais, jų laikymo ir įkrovimo dėklu, mokytojo valdymo įrankiais ir bent 8 judėjimui virtualioje erdvėje skirtų valdiklių</w:t>
            </w:r>
            <w:r>
              <w:rPr>
                <w:rFonts w:ascii="Verdana" w:hAnsi="Verdana"/>
                <w:sz w:val="24"/>
                <w:szCs w:val="24"/>
              </w:rPr>
              <w:t>;</w:t>
            </w:r>
          </w:p>
          <w:p w14:paraId="0A4EB146" w14:textId="77777777" w:rsidR="009D6177" w:rsidRPr="00603B1E" w:rsidRDefault="009D6177" w:rsidP="009D6177">
            <w:pPr>
              <w:pStyle w:val="Sraopastraipa"/>
              <w:numPr>
                <w:ilvl w:val="1"/>
                <w:numId w:val="41"/>
              </w:numPr>
              <w:tabs>
                <w:tab w:val="left" w:pos="281"/>
                <w:tab w:val="left" w:pos="616"/>
              </w:tabs>
              <w:snapToGrid w:val="0"/>
              <w:spacing w:after="0" w:line="240" w:lineRule="auto"/>
              <w:ind w:left="0" w:hanging="2"/>
              <w:jc w:val="both"/>
              <w:rPr>
                <w:rFonts w:ascii="Verdana" w:hAnsi="Verdana"/>
                <w:sz w:val="24"/>
                <w:szCs w:val="24"/>
              </w:rPr>
            </w:pPr>
            <w:r w:rsidRPr="00603B1E">
              <w:rPr>
                <w:rFonts w:ascii="Verdana" w:hAnsi="Verdana"/>
                <w:sz w:val="24"/>
                <w:szCs w:val="24"/>
              </w:rPr>
              <w:t>Akinių procesorius</w:t>
            </w:r>
            <w:r>
              <w:rPr>
                <w:rFonts w:ascii="Verdana" w:hAnsi="Verdana"/>
                <w:sz w:val="24"/>
                <w:szCs w:val="24"/>
              </w:rPr>
              <w:t xml:space="preserve"> </w:t>
            </w:r>
            <w:r w:rsidRPr="00603B1E">
              <w:rPr>
                <w:rFonts w:ascii="Verdana" w:hAnsi="Verdana"/>
                <w:sz w:val="24"/>
                <w:szCs w:val="24"/>
              </w:rPr>
              <w:t xml:space="preserve">- </w:t>
            </w:r>
            <w:r>
              <w:rPr>
                <w:rFonts w:ascii="Verdana" w:hAnsi="Verdana"/>
                <w:sz w:val="24"/>
                <w:szCs w:val="24"/>
              </w:rPr>
              <w:t>n</w:t>
            </w:r>
            <w:r w:rsidRPr="00603B1E">
              <w:rPr>
                <w:rFonts w:ascii="Verdana" w:hAnsi="Verdana"/>
                <w:sz w:val="24"/>
                <w:szCs w:val="24"/>
              </w:rPr>
              <w:t>e mažiau nei aštuonių bra</w:t>
            </w:r>
            <w:r>
              <w:rPr>
                <w:rFonts w:ascii="Verdana" w:hAnsi="Verdana"/>
                <w:sz w:val="24"/>
                <w:szCs w:val="24"/>
              </w:rPr>
              <w:t>nd</w:t>
            </w:r>
            <w:r w:rsidRPr="00603B1E">
              <w:rPr>
                <w:rFonts w:ascii="Verdana" w:hAnsi="Verdana"/>
                <w:sz w:val="24"/>
                <w:szCs w:val="24"/>
              </w:rPr>
              <w:t>uolių  "Qualcomm Snapdragon XR1" arba lygiavertis</w:t>
            </w:r>
            <w:r>
              <w:rPr>
                <w:rFonts w:ascii="Verdana" w:hAnsi="Verdana"/>
                <w:sz w:val="24"/>
                <w:szCs w:val="24"/>
              </w:rPr>
              <w:t>;</w:t>
            </w:r>
            <w:r w:rsidRPr="00603B1E">
              <w:rPr>
                <w:rFonts w:ascii="Verdana" w:hAnsi="Verdana"/>
                <w:sz w:val="24"/>
                <w:szCs w:val="24"/>
              </w:rPr>
              <w:t xml:space="preserve">  </w:t>
            </w:r>
          </w:p>
          <w:p w14:paraId="07F36F4D" w14:textId="40D761E3" w:rsidR="009D6177" w:rsidRPr="00603B1E" w:rsidRDefault="009D6177" w:rsidP="00997A56">
            <w:pPr>
              <w:pStyle w:val="Sraopastraipa"/>
              <w:numPr>
                <w:ilvl w:val="1"/>
                <w:numId w:val="41"/>
              </w:numPr>
              <w:tabs>
                <w:tab w:val="left" w:pos="28"/>
                <w:tab w:val="left" w:pos="454"/>
                <w:tab w:val="left" w:pos="616"/>
              </w:tabs>
              <w:snapToGrid w:val="0"/>
              <w:spacing w:after="0" w:line="240" w:lineRule="auto"/>
              <w:ind w:left="28" w:hanging="28"/>
              <w:jc w:val="both"/>
              <w:rPr>
                <w:rFonts w:ascii="Verdana" w:hAnsi="Verdana"/>
                <w:sz w:val="24"/>
                <w:szCs w:val="24"/>
              </w:rPr>
            </w:pPr>
            <w:r w:rsidRPr="00603B1E">
              <w:rPr>
                <w:rFonts w:ascii="Verdana" w:hAnsi="Verdana"/>
                <w:sz w:val="24"/>
                <w:szCs w:val="24"/>
              </w:rPr>
              <w:t>Akinių atmintis -  ne</w:t>
            </w:r>
            <w:r w:rsidR="00997A56">
              <w:rPr>
                <w:rFonts w:ascii="Verdana" w:hAnsi="Verdana"/>
                <w:sz w:val="24"/>
                <w:szCs w:val="24"/>
              </w:rPr>
              <w:t xml:space="preserve"> </w:t>
            </w:r>
            <w:r w:rsidRPr="00603B1E">
              <w:rPr>
                <w:rFonts w:ascii="Verdana" w:hAnsi="Verdana"/>
                <w:sz w:val="24"/>
                <w:szCs w:val="24"/>
              </w:rPr>
              <w:t>mažiau 64 GB</w:t>
            </w:r>
            <w:r>
              <w:rPr>
                <w:rFonts w:ascii="Verdana" w:hAnsi="Verdana"/>
                <w:sz w:val="24"/>
                <w:szCs w:val="24"/>
              </w:rPr>
              <w:t>;</w:t>
            </w:r>
          </w:p>
          <w:p w14:paraId="21018F2B" w14:textId="77777777" w:rsidR="009D6177" w:rsidRPr="00603B1E" w:rsidRDefault="009D6177" w:rsidP="00997A56">
            <w:pPr>
              <w:pStyle w:val="Sraopastraipa"/>
              <w:numPr>
                <w:ilvl w:val="1"/>
                <w:numId w:val="41"/>
              </w:numPr>
              <w:tabs>
                <w:tab w:val="left" w:pos="28"/>
                <w:tab w:val="left" w:pos="454"/>
                <w:tab w:val="left" w:pos="616"/>
              </w:tabs>
              <w:snapToGrid w:val="0"/>
              <w:spacing w:after="0" w:line="240" w:lineRule="auto"/>
              <w:ind w:left="28" w:hanging="28"/>
              <w:jc w:val="both"/>
              <w:rPr>
                <w:rFonts w:ascii="Verdana" w:hAnsi="Verdana"/>
                <w:sz w:val="24"/>
                <w:szCs w:val="24"/>
              </w:rPr>
            </w:pPr>
            <w:r w:rsidRPr="00603B1E">
              <w:rPr>
                <w:rFonts w:ascii="Verdana" w:hAnsi="Verdana"/>
                <w:sz w:val="24"/>
                <w:szCs w:val="24"/>
              </w:rPr>
              <w:t>Akinių ekranas- ne mažiau nei  5,3"</w:t>
            </w:r>
            <w:r>
              <w:rPr>
                <w:rFonts w:ascii="Verdana" w:hAnsi="Verdana"/>
                <w:sz w:val="24"/>
                <w:szCs w:val="24"/>
              </w:rPr>
              <w:t>;</w:t>
            </w:r>
            <w:r w:rsidRPr="00603B1E">
              <w:rPr>
                <w:rFonts w:ascii="Verdana" w:hAnsi="Verdana"/>
                <w:sz w:val="24"/>
                <w:szCs w:val="24"/>
              </w:rPr>
              <w:t xml:space="preserve"> </w:t>
            </w:r>
          </w:p>
          <w:p w14:paraId="53DE23AA" w14:textId="77777777" w:rsidR="009D6177" w:rsidRPr="00603B1E" w:rsidRDefault="009D6177" w:rsidP="009D6177">
            <w:pPr>
              <w:pStyle w:val="Sraopastraipa"/>
              <w:numPr>
                <w:ilvl w:val="1"/>
                <w:numId w:val="41"/>
              </w:numPr>
              <w:tabs>
                <w:tab w:val="left" w:pos="706"/>
              </w:tabs>
              <w:snapToGrid w:val="0"/>
              <w:spacing w:after="0" w:line="240" w:lineRule="auto"/>
              <w:ind w:left="0" w:hanging="2"/>
              <w:jc w:val="both"/>
              <w:rPr>
                <w:rFonts w:ascii="Verdana" w:hAnsi="Verdana"/>
                <w:sz w:val="24"/>
                <w:szCs w:val="24"/>
              </w:rPr>
            </w:pPr>
            <w:r w:rsidRPr="00603B1E">
              <w:rPr>
                <w:rFonts w:ascii="Verdana" w:hAnsi="Verdana"/>
                <w:sz w:val="24"/>
                <w:szCs w:val="24"/>
              </w:rPr>
              <w:t>2560×1440 UHD, LCD ekranas arba lygiavertis</w:t>
            </w:r>
            <w:r>
              <w:rPr>
                <w:rFonts w:ascii="Verdana" w:hAnsi="Verdana"/>
                <w:sz w:val="24"/>
                <w:szCs w:val="24"/>
              </w:rPr>
              <w:t>;</w:t>
            </w:r>
          </w:p>
          <w:p w14:paraId="0C0B08CD" w14:textId="77777777" w:rsidR="009D6177" w:rsidRPr="00603B1E" w:rsidRDefault="009D6177" w:rsidP="009D6177">
            <w:pPr>
              <w:pStyle w:val="Sraopastraipa"/>
              <w:numPr>
                <w:ilvl w:val="1"/>
                <w:numId w:val="41"/>
              </w:numPr>
              <w:tabs>
                <w:tab w:val="left" w:pos="139"/>
                <w:tab w:val="left" w:pos="706"/>
              </w:tabs>
              <w:snapToGrid w:val="0"/>
              <w:spacing w:after="0" w:line="240" w:lineRule="auto"/>
              <w:ind w:left="-2" w:firstLine="2"/>
              <w:jc w:val="both"/>
              <w:rPr>
                <w:rFonts w:ascii="Verdana" w:hAnsi="Verdana"/>
                <w:sz w:val="24"/>
                <w:szCs w:val="24"/>
              </w:rPr>
            </w:pPr>
            <w:r w:rsidRPr="00603B1E">
              <w:rPr>
                <w:rFonts w:ascii="Verdana" w:hAnsi="Verdana"/>
                <w:sz w:val="24"/>
                <w:szCs w:val="24"/>
              </w:rPr>
              <w:t>Akinių priekinė kamera ir objektyvas ne mažiau nei  12 MP automatinio fokusavimo priekinė kamera ir ne prasčiau nei  kombinuotas sferinis objektyvas arba lygiavertė</w:t>
            </w:r>
            <w:r>
              <w:rPr>
                <w:rFonts w:ascii="Verdana" w:hAnsi="Verdana"/>
                <w:sz w:val="24"/>
                <w:szCs w:val="24"/>
              </w:rPr>
              <w:t>;</w:t>
            </w:r>
          </w:p>
          <w:p w14:paraId="1E5D645C" w14:textId="77777777" w:rsidR="009D6177" w:rsidRPr="00603B1E" w:rsidRDefault="009D6177" w:rsidP="009D6177">
            <w:pPr>
              <w:pStyle w:val="Sraopastraipa"/>
              <w:numPr>
                <w:ilvl w:val="1"/>
                <w:numId w:val="41"/>
              </w:numPr>
              <w:tabs>
                <w:tab w:val="left" w:pos="706"/>
              </w:tabs>
              <w:snapToGrid w:val="0"/>
              <w:spacing w:after="0" w:line="240" w:lineRule="auto"/>
              <w:ind w:left="-2" w:firstLine="0"/>
              <w:jc w:val="both"/>
              <w:rPr>
                <w:rFonts w:ascii="Verdana" w:hAnsi="Verdana"/>
                <w:sz w:val="24"/>
                <w:szCs w:val="24"/>
              </w:rPr>
            </w:pPr>
            <w:r w:rsidRPr="00603B1E">
              <w:rPr>
                <w:rFonts w:ascii="Verdana" w:hAnsi="Verdana"/>
                <w:sz w:val="24"/>
                <w:szCs w:val="24"/>
              </w:rPr>
              <w:t>Akinių tvirtinimas</w:t>
            </w:r>
            <w:r>
              <w:rPr>
                <w:rFonts w:ascii="Verdana" w:hAnsi="Verdana"/>
                <w:sz w:val="24"/>
                <w:szCs w:val="24"/>
              </w:rPr>
              <w:t xml:space="preserve"> </w:t>
            </w:r>
            <w:r w:rsidRPr="00603B1E">
              <w:rPr>
                <w:rFonts w:ascii="Verdana" w:hAnsi="Verdana"/>
                <w:sz w:val="24"/>
                <w:szCs w:val="24"/>
              </w:rPr>
              <w:t>- reguliuojami dirželiai ne mažiau</w:t>
            </w:r>
            <w:r>
              <w:rPr>
                <w:rFonts w:ascii="Verdana" w:hAnsi="Verdana"/>
                <w:sz w:val="24"/>
                <w:szCs w:val="24"/>
              </w:rPr>
              <w:t xml:space="preserve"> dviem padėtimis;</w:t>
            </w:r>
          </w:p>
          <w:p w14:paraId="7FDFE6A0" w14:textId="77777777" w:rsidR="009D6177" w:rsidRPr="00603B1E" w:rsidRDefault="009D6177" w:rsidP="009D6177">
            <w:pPr>
              <w:pStyle w:val="Sraopastraipa"/>
              <w:numPr>
                <w:ilvl w:val="1"/>
                <w:numId w:val="41"/>
              </w:numPr>
              <w:tabs>
                <w:tab w:val="left" w:pos="706"/>
              </w:tabs>
              <w:snapToGrid w:val="0"/>
              <w:spacing w:after="0" w:line="240" w:lineRule="auto"/>
              <w:ind w:left="-2" w:firstLine="2"/>
              <w:jc w:val="both"/>
              <w:rPr>
                <w:rFonts w:ascii="Verdana" w:hAnsi="Verdana"/>
                <w:sz w:val="24"/>
                <w:szCs w:val="24"/>
              </w:rPr>
            </w:pPr>
            <w:r w:rsidRPr="00603B1E">
              <w:rPr>
                <w:rFonts w:ascii="Verdana" w:hAnsi="Verdana"/>
                <w:sz w:val="24"/>
                <w:szCs w:val="24"/>
              </w:rPr>
              <w:lastRenderedPageBreak/>
              <w:t>Akiniuose įmontuoti stereo garsiakalbiai arba lygiaverčiai</w:t>
            </w:r>
            <w:r>
              <w:rPr>
                <w:rFonts w:ascii="Verdana" w:hAnsi="Verdana"/>
                <w:sz w:val="24"/>
                <w:szCs w:val="24"/>
              </w:rPr>
              <w:t>;</w:t>
            </w:r>
          </w:p>
          <w:p w14:paraId="4B9F73B9" w14:textId="77777777" w:rsidR="009D6177" w:rsidRPr="00603B1E" w:rsidRDefault="009D6177" w:rsidP="009D6177">
            <w:pPr>
              <w:pStyle w:val="Sraopastraipa"/>
              <w:numPr>
                <w:ilvl w:val="1"/>
                <w:numId w:val="41"/>
              </w:numPr>
              <w:tabs>
                <w:tab w:val="left" w:pos="706"/>
              </w:tabs>
              <w:snapToGrid w:val="0"/>
              <w:spacing w:after="0" w:line="240" w:lineRule="auto"/>
              <w:jc w:val="both"/>
              <w:rPr>
                <w:rFonts w:ascii="Verdana" w:hAnsi="Verdana"/>
                <w:sz w:val="24"/>
                <w:szCs w:val="24"/>
              </w:rPr>
            </w:pPr>
            <w:r w:rsidRPr="00603B1E">
              <w:rPr>
                <w:rFonts w:ascii="Verdana" w:hAnsi="Verdana"/>
                <w:sz w:val="24"/>
                <w:szCs w:val="24"/>
              </w:rPr>
              <w:t>Bevielė jungtis</w:t>
            </w:r>
            <w:r>
              <w:rPr>
                <w:rFonts w:ascii="Verdana" w:hAnsi="Verdana"/>
                <w:sz w:val="24"/>
                <w:szCs w:val="24"/>
              </w:rPr>
              <w:t>;</w:t>
            </w:r>
          </w:p>
          <w:p w14:paraId="3F2753C1" w14:textId="77777777" w:rsidR="009D6177" w:rsidRPr="00603B1E" w:rsidRDefault="009D6177" w:rsidP="009D6177">
            <w:pPr>
              <w:pStyle w:val="Sraopastraipa"/>
              <w:numPr>
                <w:ilvl w:val="1"/>
                <w:numId w:val="41"/>
              </w:numPr>
              <w:tabs>
                <w:tab w:val="left" w:pos="706"/>
              </w:tabs>
              <w:snapToGrid w:val="0"/>
              <w:spacing w:after="0" w:line="240" w:lineRule="auto"/>
              <w:ind w:left="-2" w:firstLine="0"/>
              <w:jc w:val="both"/>
              <w:rPr>
                <w:rFonts w:ascii="Verdana" w:hAnsi="Verdana"/>
                <w:sz w:val="24"/>
                <w:szCs w:val="24"/>
              </w:rPr>
            </w:pPr>
            <w:r w:rsidRPr="00603B1E">
              <w:rPr>
                <w:rFonts w:ascii="Verdana" w:hAnsi="Verdana"/>
                <w:sz w:val="24"/>
                <w:szCs w:val="24"/>
              </w:rPr>
              <w:t xml:space="preserve">Mokymosi turinys </w:t>
            </w:r>
            <w:r>
              <w:rPr>
                <w:rFonts w:ascii="Verdana" w:hAnsi="Verdana"/>
                <w:sz w:val="24"/>
                <w:szCs w:val="24"/>
              </w:rPr>
              <w:t>–</w:t>
            </w:r>
            <w:r w:rsidRPr="00603B1E">
              <w:rPr>
                <w:rFonts w:ascii="Verdana" w:hAnsi="Verdana"/>
                <w:sz w:val="24"/>
                <w:szCs w:val="24"/>
              </w:rPr>
              <w:t xml:space="preserve"> pateikiama</w:t>
            </w:r>
            <w:r>
              <w:rPr>
                <w:rFonts w:ascii="Verdana" w:hAnsi="Verdana"/>
                <w:sz w:val="24"/>
                <w:szCs w:val="24"/>
              </w:rPr>
              <w:t xml:space="preserve"> ne mažiau 100</w:t>
            </w:r>
            <w:r w:rsidRPr="00603B1E">
              <w:rPr>
                <w:rFonts w:ascii="Verdana" w:hAnsi="Verdana"/>
                <w:sz w:val="24"/>
                <w:szCs w:val="24"/>
              </w:rPr>
              <w:t xml:space="preserve"> </w:t>
            </w:r>
            <w:r w:rsidRPr="005031B8">
              <w:rPr>
                <w:rFonts w:ascii="Verdana" w:hAnsi="Verdana"/>
                <w:sz w:val="24"/>
                <w:szCs w:val="24"/>
              </w:rPr>
              <w:t>VR/AR</w:t>
            </w:r>
            <w:r w:rsidRPr="00603B1E">
              <w:rPr>
                <w:rFonts w:ascii="Verdana" w:hAnsi="Verdana"/>
                <w:sz w:val="24"/>
                <w:szCs w:val="24"/>
              </w:rPr>
              <w:t xml:space="preserve"> mokymui skirtų išteklių, pritaikytų visiems ugdymo lygiams, įskaitant 360° vaizdus, 3D modelius, lankytinus objektus ir kitą edukacinį turinį. Visi ištekliai turi būti pasiekiami atviroje platformoje, leidžiančioje peržiūrėti, kurti ir įkelti savo turinį. Kartu su pasiūlymu turi būti pateiktas siūlomų objektų sąrašas lietuvių kalba.</w:t>
            </w:r>
          </w:p>
          <w:p w14:paraId="62C4DAE5" w14:textId="08EC4DE4" w:rsidR="009D6177" w:rsidRPr="00603B1E" w:rsidRDefault="009D6177" w:rsidP="009D6177">
            <w:pPr>
              <w:pStyle w:val="Sraopastraipa"/>
              <w:numPr>
                <w:ilvl w:val="1"/>
                <w:numId w:val="41"/>
              </w:numPr>
              <w:tabs>
                <w:tab w:val="left" w:pos="706"/>
              </w:tabs>
              <w:snapToGrid w:val="0"/>
              <w:spacing w:after="0" w:line="240" w:lineRule="auto"/>
              <w:ind w:left="-2" w:firstLine="2"/>
              <w:jc w:val="both"/>
              <w:rPr>
                <w:rFonts w:ascii="Verdana" w:hAnsi="Verdana"/>
                <w:sz w:val="24"/>
                <w:szCs w:val="24"/>
              </w:rPr>
            </w:pPr>
            <w:r w:rsidRPr="00603B1E">
              <w:rPr>
                <w:rFonts w:ascii="Verdana" w:hAnsi="Verdana"/>
                <w:sz w:val="24"/>
                <w:szCs w:val="24"/>
              </w:rPr>
              <w:t>Komplekte turi būti mokytojo valdymo sistema lietuvių kalba, leidžianti kurti ir planuoti VR/AR pamokas, valdyti mokinių įrenginius ir turinį. Platforma turi būti suteikiama ne trumpesniam kaip 12 mėnesių laikotarpiui</w:t>
            </w:r>
            <w:r>
              <w:rPr>
                <w:rFonts w:ascii="Verdana" w:hAnsi="Verdana"/>
                <w:sz w:val="24"/>
                <w:szCs w:val="24"/>
              </w:rPr>
              <w:t xml:space="preserve"> nuo įrangos paruošimo naudoti MRS progimnazijos nusiraminimo kabinete</w:t>
            </w:r>
            <w:r w:rsidRPr="00603B1E">
              <w:rPr>
                <w:rFonts w:ascii="Verdana" w:hAnsi="Verdana"/>
                <w:sz w:val="24"/>
                <w:szCs w:val="24"/>
              </w:rPr>
              <w:t>, neribojant naudotojų skaičiaus.</w:t>
            </w:r>
          </w:p>
          <w:p w14:paraId="350E5D7B" w14:textId="77777777" w:rsidR="009D6177" w:rsidRDefault="009D6177" w:rsidP="009D6177">
            <w:pPr>
              <w:pStyle w:val="Sraopastraipa"/>
              <w:numPr>
                <w:ilvl w:val="1"/>
                <w:numId w:val="41"/>
              </w:numPr>
              <w:tabs>
                <w:tab w:val="left" w:pos="706"/>
              </w:tabs>
              <w:snapToGrid w:val="0"/>
              <w:spacing w:after="0" w:line="240" w:lineRule="auto"/>
              <w:ind w:left="-2" w:firstLine="2"/>
              <w:jc w:val="both"/>
              <w:rPr>
                <w:rFonts w:ascii="Verdana" w:hAnsi="Verdana"/>
                <w:sz w:val="24"/>
                <w:szCs w:val="24"/>
              </w:rPr>
            </w:pPr>
            <w:r w:rsidRPr="00603B1E">
              <w:rPr>
                <w:rFonts w:ascii="Verdana" w:hAnsi="Verdana"/>
                <w:sz w:val="24"/>
                <w:szCs w:val="24"/>
              </w:rPr>
              <w:t xml:space="preserve">Komplekte turi būti ne mažiau kaip 8 papildytos </w:t>
            </w:r>
            <w:r w:rsidRPr="00603B1E">
              <w:rPr>
                <w:rFonts w:ascii="Verdana" w:hAnsi="Verdana"/>
                <w:sz w:val="24"/>
                <w:szCs w:val="24"/>
              </w:rPr>
              <w:lastRenderedPageBreak/>
              <w:t>realybės kubeliai, skirti 3D objektų peržiūrai.</w:t>
            </w:r>
          </w:p>
          <w:p w14:paraId="5B3D5198" w14:textId="03250CCE" w:rsidR="009D6177" w:rsidRPr="000829A5" w:rsidRDefault="009D6177" w:rsidP="009D6177">
            <w:pPr>
              <w:pStyle w:val="Sraopastraipa"/>
              <w:numPr>
                <w:ilvl w:val="1"/>
                <w:numId w:val="41"/>
              </w:numPr>
              <w:tabs>
                <w:tab w:val="left" w:pos="706"/>
              </w:tabs>
              <w:snapToGrid w:val="0"/>
              <w:spacing w:after="0" w:line="240" w:lineRule="auto"/>
              <w:ind w:left="-2" w:firstLine="2"/>
              <w:jc w:val="both"/>
              <w:rPr>
                <w:rFonts w:ascii="Verdana" w:hAnsi="Verdana"/>
                <w:sz w:val="24"/>
                <w:szCs w:val="24"/>
              </w:rPr>
            </w:pPr>
            <w:r w:rsidRPr="000829A5">
              <w:rPr>
                <w:rFonts w:ascii="Verdana" w:hAnsi="Verdana"/>
                <w:sz w:val="24"/>
                <w:szCs w:val="24"/>
              </w:rPr>
              <w:t>Komplekte turi būti akiniams pritaikytas įkrovimo ir saugojimo dėklas, leidžiantis vienu metu įkrauti visus akinius ir turintis aušinimo ventiliatorius, lengvai transportuojamas.</w:t>
            </w:r>
          </w:p>
        </w:tc>
        <w:tc>
          <w:tcPr>
            <w:tcW w:w="3402" w:type="dxa"/>
            <w:tcBorders>
              <w:top w:val="single" w:sz="4" w:space="0" w:color="auto"/>
              <w:left w:val="single" w:sz="4" w:space="0" w:color="auto"/>
              <w:bottom w:val="single" w:sz="4" w:space="0" w:color="auto"/>
              <w:right w:val="single" w:sz="4" w:space="0" w:color="auto"/>
            </w:tcBorders>
            <w:vAlign w:val="center"/>
          </w:tcPr>
          <w:p w14:paraId="5A702150" w14:textId="2C360058" w:rsidR="009D6177" w:rsidRPr="00997A56" w:rsidRDefault="00997A56" w:rsidP="009D6177">
            <w:pPr>
              <w:jc w:val="both"/>
              <w:rPr>
                <w:rFonts w:ascii="Verdana" w:eastAsia="Times New Roman" w:hAnsi="Verdana"/>
                <w:bCs/>
                <w:i/>
                <w:iCs/>
                <w:color w:val="F69B82"/>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016C133C" w14:textId="77777777" w:rsidR="001242B7" w:rsidRDefault="001242B7" w:rsidP="001242B7">
            <w:pPr>
              <w:jc w:val="both"/>
              <w:rPr>
                <w:rFonts w:ascii="Verdana" w:hAnsi="Verdana"/>
                <w:bCs/>
                <w:i/>
              </w:rPr>
            </w:pPr>
          </w:p>
          <w:p w14:paraId="3D5A5B89" w14:textId="77777777" w:rsidR="001242B7" w:rsidRDefault="001242B7" w:rsidP="001242B7">
            <w:pPr>
              <w:jc w:val="both"/>
              <w:rPr>
                <w:rFonts w:ascii="Verdana" w:hAnsi="Verdana"/>
                <w:bCs/>
                <w:i/>
              </w:rPr>
            </w:pPr>
          </w:p>
          <w:p w14:paraId="324AA11E" w14:textId="77777777" w:rsidR="001242B7" w:rsidRDefault="001242B7" w:rsidP="001242B7">
            <w:pPr>
              <w:jc w:val="both"/>
              <w:rPr>
                <w:rFonts w:ascii="Verdana" w:hAnsi="Verdana"/>
                <w:bCs/>
                <w:i/>
              </w:rPr>
            </w:pPr>
          </w:p>
          <w:p w14:paraId="367A56AA" w14:textId="77777777" w:rsidR="001242B7" w:rsidRDefault="001242B7" w:rsidP="001242B7">
            <w:pPr>
              <w:jc w:val="both"/>
              <w:rPr>
                <w:rFonts w:ascii="Verdana" w:hAnsi="Verdana"/>
                <w:bCs/>
                <w:i/>
              </w:rPr>
            </w:pPr>
          </w:p>
          <w:p w14:paraId="6661151E" w14:textId="77777777" w:rsidR="001242B7" w:rsidRDefault="001242B7" w:rsidP="001242B7">
            <w:pPr>
              <w:jc w:val="both"/>
              <w:rPr>
                <w:rFonts w:ascii="Verdana" w:hAnsi="Verdana"/>
                <w:bCs/>
                <w:i/>
              </w:rPr>
            </w:pPr>
          </w:p>
          <w:p w14:paraId="429E9B84" w14:textId="77777777" w:rsidR="001242B7" w:rsidRDefault="001242B7" w:rsidP="001242B7">
            <w:pPr>
              <w:jc w:val="both"/>
              <w:rPr>
                <w:rFonts w:ascii="Verdana" w:hAnsi="Verdana"/>
                <w:bCs/>
                <w:i/>
              </w:rPr>
            </w:pPr>
          </w:p>
          <w:p w14:paraId="57D18536" w14:textId="77777777" w:rsidR="001242B7" w:rsidRDefault="001242B7" w:rsidP="001242B7">
            <w:pPr>
              <w:jc w:val="both"/>
              <w:rPr>
                <w:rFonts w:ascii="Verdana" w:hAnsi="Verdana"/>
                <w:bCs/>
                <w:i/>
              </w:rPr>
            </w:pPr>
          </w:p>
          <w:p w14:paraId="6F87E241" w14:textId="77777777" w:rsidR="001242B7" w:rsidRDefault="001242B7" w:rsidP="001242B7">
            <w:pPr>
              <w:jc w:val="both"/>
              <w:rPr>
                <w:rFonts w:ascii="Verdana" w:hAnsi="Verdana"/>
                <w:bCs/>
                <w:i/>
              </w:rPr>
            </w:pPr>
          </w:p>
          <w:p w14:paraId="5149DE3A" w14:textId="77777777" w:rsidR="001242B7" w:rsidRDefault="001242B7" w:rsidP="001242B7">
            <w:pPr>
              <w:jc w:val="both"/>
              <w:rPr>
                <w:rFonts w:ascii="Verdana" w:hAnsi="Verdana"/>
                <w:bCs/>
                <w:i/>
              </w:rPr>
            </w:pPr>
          </w:p>
          <w:p w14:paraId="2494B31A" w14:textId="77777777" w:rsidR="001242B7" w:rsidRDefault="001242B7" w:rsidP="001242B7">
            <w:pPr>
              <w:jc w:val="both"/>
              <w:rPr>
                <w:rFonts w:ascii="Verdana" w:hAnsi="Verdana"/>
                <w:bCs/>
                <w:i/>
              </w:rPr>
            </w:pPr>
          </w:p>
          <w:p w14:paraId="2E1E5C67" w14:textId="643AB9F5" w:rsidR="00E170BF" w:rsidRPr="00E170BF" w:rsidRDefault="00E170BF" w:rsidP="00E170B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5DCBB8DA" w14:textId="77777777" w:rsidR="00E170BF" w:rsidRPr="00E170BF" w:rsidRDefault="00E170BF" w:rsidP="00E170B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w:t>
            </w:r>
            <w:r w:rsidRPr="00E170BF">
              <w:rPr>
                <w:rFonts w:ascii="Verdana" w:hAnsi="Verdana"/>
                <w:bCs/>
                <w:i/>
                <w:iCs/>
              </w:rPr>
              <w:lastRenderedPageBreak/>
              <w:t xml:space="preserve">pristatyti atitinkančią prekę. </w:t>
            </w:r>
          </w:p>
          <w:p w14:paraId="1ABAE5E3" w14:textId="77777777" w:rsidR="009D6177" w:rsidRPr="005E6E0E" w:rsidRDefault="009D6177" w:rsidP="009D6177">
            <w:pPr>
              <w:jc w:val="both"/>
              <w:rPr>
                <w:rFonts w:ascii="Verdana" w:hAnsi="Verdana"/>
                <w:b/>
                <w:iCs/>
              </w:rPr>
            </w:pPr>
          </w:p>
        </w:tc>
      </w:tr>
      <w:tr w:rsidR="009D6177" w:rsidRPr="00A26112" w14:paraId="462D0C20"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2FB4707A" w14:textId="77777777" w:rsidR="0004266D" w:rsidRDefault="0004266D" w:rsidP="009D6177">
            <w:pPr>
              <w:ind w:hanging="11"/>
              <w:contextualSpacing/>
              <w:jc w:val="center"/>
              <w:rPr>
                <w:rFonts w:ascii="Verdana" w:hAnsi="Verdana"/>
                <w:bCs/>
                <w:color w:val="000000"/>
              </w:rPr>
            </w:pPr>
          </w:p>
          <w:p w14:paraId="4AFEE34A" w14:textId="77777777" w:rsidR="0004266D" w:rsidRDefault="0004266D" w:rsidP="009D6177">
            <w:pPr>
              <w:ind w:hanging="11"/>
              <w:contextualSpacing/>
              <w:jc w:val="center"/>
              <w:rPr>
                <w:rFonts w:ascii="Verdana" w:hAnsi="Verdana"/>
                <w:bCs/>
                <w:color w:val="000000"/>
              </w:rPr>
            </w:pPr>
          </w:p>
          <w:p w14:paraId="6E9385F8" w14:textId="77777777" w:rsidR="0004266D" w:rsidRDefault="0004266D" w:rsidP="009D6177">
            <w:pPr>
              <w:ind w:hanging="11"/>
              <w:contextualSpacing/>
              <w:jc w:val="center"/>
              <w:rPr>
                <w:rFonts w:ascii="Verdana" w:hAnsi="Verdana"/>
                <w:bCs/>
                <w:color w:val="000000"/>
              </w:rPr>
            </w:pPr>
          </w:p>
          <w:p w14:paraId="63475327" w14:textId="77777777" w:rsidR="0004266D" w:rsidRDefault="0004266D" w:rsidP="009D6177">
            <w:pPr>
              <w:ind w:hanging="11"/>
              <w:contextualSpacing/>
              <w:jc w:val="center"/>
              <w:rPr>
                <w:rFonts w:ascii="Verdana" w:hAnsi="Verdana"/>
                <w:bCs/>
                <w:color w:val="000000"/>
              </w:rPr>
            </w:pPr>
          </w:p>
          <w:p w14:paraId="4181FCC4" w14:textId="77777777" w:rsidR="0004266D" w:rsidRDefault="0004266D" w:rsidP="009D6177">
            <w:pPr>
              <w:ind w:hanging="11"/>
              <w:contextualSpacing/>
              <w:jc w:val="center"/>
              <w:rPr>
                <w:rFonts w:ascii="Verdana" w:hAnsi="Verdana"/>
                <w:bCs/>
                <w:color w:val="000000"/>
              </w:rPr>
            </w:pPr>
          </w:p>
          <w:p w14:paraId="290CDC20" w14:textId="77777777" w:rsidR="0004266D" w:rsidRDefault="0004266D" w:rsidP="009D6177">
            <w:pPr>
              <w:ind w:hanging="11"/>
              <w:contextualSpacing/>
              <w:jc w:val="center"/>
              <w:rPr>
                <w:rFonts w:ascii="Verdana" w:hAnsi="Verdana"/>
                <w:bCs/>
                <w:color w:val="000000"/>
              </w:rPr>
            </w:pPr>
          </w:p>
          <w:p w14:paraId="6A0F107B" w14:textId="77777777" w:rsidR="0004266D" w:rsidRDefault="0004266D" w:rsidP="009D6177">
            <w:pPr>
              <w:ind w:hanging="11"/>
              <w:contextualSpacing/>
              <w:jc w:val="center"/>
              <w:rPr>
                <w:rFonts w:ascii="Verdana" w:hAnsi="Verdana"/>
                <w:bCs/>
                <w:color w:val="000000"/>
              </w:rPr>
            </w:pPr>
          </w:p>
          <w:p w14:paraId="7304ADFB" w14:textId="77777777" w:rsidR="0004266D" w:rsidRDefault="0004266D" w:rsidP="009D6177">
            <w:pPr>
              <w:ind w:hanging="11"/>
              <w:contextualSpacing/>
              <w:jc w:val="center"/>
              <w:rPr>
                <w:rFonts w:ascii="Verdana" w:hAnsi="Verdana"/>
                <w:bCs/>
                <w:color w:val="000000"/>
              </w:rPr>
            </w:pPr>
          </w:p>
          <w:p w14:paraId="541D9220" w14:textId="77777777" w:rsidR="0004266D" w:rsidRDefault="0004266D" w:rsidP="009D6177">
            <w:pPr>
              <w:ind w:hanging="11"/>
              <w:contextualSpacing/>
              <w:jc w:val="center"/>
              <w:rPr>
                <w:rFonts w:ascii="Verdana" w:hAnsi="Verdana"/>
                <w:bCs/>
                <w:color w:val="000000"/>
              </w:rPr>
            </w:pPr>
          </w:p>
          <w:p w14:paraId="5FCD39F5" w14:textId="77777777" w:rsidR="0004266D" w:rsidRDefault="0004266D" w:rsidP="009D6177">
            <w:pPr>
              <w:ind w:hanging="11"/>
              <w:contextualSpacing/>
              <w:jc w:val="center"/>
              <w:rPr>
                <w:rFonts w:ascii="Verdana" w:hAnsi="Verdana"/>
                <w:bCs/>
                <w:color w:val="000000"/>
              </w:rPr>
            </w:pPr>
          </w:p>
          <w:p w14:paraId="1C630303" w14:textId="77777777" w:rsidR="0004266D" w:rsidRDefault="0004266D" w:rsidP="009D6177">
            <w:pPr>
              <w:ind w:hanging="11"/>
              <w:contextualSpacing/>
              <w:jc w:val="center"/>
              <w:rPr>
                <w:rFonts w:ascii="Verdana" w:hAnsi="Verdana"/>
                <w:bCs/>
                <w:color w:val="000000"/>
              </w:rPr>
            </w:pPr>
          </w:p>
          <w:p w14:paraId="7BDD20A7" w14:textId="5F35574D" w:rsidR="009D6177" w:rsidRPr="006F38C6" w:rsidRDefault="009D6177" w:rsidP="009D6177">
            <w:pPr>
              <w:ind w:hanging="11"/>
              <w:contextualSpacing/>
              <w:jc w:val="center"/>
              <w:rPr>
                <w:rFonts w:ascii="Verdana" w:hAnsi="Verdana"/>
                <w:bCs/>
                <w:color w:val="000000"/>
              </w:rPr>
            </w:pPr>
            <w:r w:rsidRPr="006F38C6">
              <w:rPr>
                <w:rFonts w:ascii="Verdana" w:hAnsi="Verdana"/>
                <w:bCs/>
                <w:color w:val="000000"/>
              </w:rPr>
              <w:t>2.</w:t>
            </w:r>
          </w:p>
        </w:tc>
        <w:tc>
          <w:tcPr>
            <w:tcW w:w="2268" w:type="dxa"/>
            <w:tcBorders>
              <w:top w:val="single" w:sz="4" w:space="0" w:color="auto"/>
              <w:left w:val="single" w:sz="4" w:space="0" w:color="auto"/>
              <w:bottom w:val="single" w:sz="4" w:space="0" w:color="auto"/>
              <w:right w:val="single" w:sz="4" w:space="0" w:color="auto"/>
            </w:tcBorders>
            <w:vAlign w:val="center"/>
          </w:tcPr>
          <w:p w14:paraId="44FE46F9" w14:textId="33564D41" w:rsidR="009D6177" w:rsidRDefault="000829A5" w:rsidP="009D6177">
            <w:pPr>
              <w:ind w:hanging="11"/>
              <w:contextualSpacing/>
              <w:jc w:val="both"/>
              <w:rPr>
                <w:rFonts w:ascii="Verdana" w:hAnsi="Verdana"/>
                <w:b/>
                <w:color w:val="000000"/>
              </w:rPr>
            </w:pPr>
            <w:r w:rsidRPr="00603B1E">
              <w:rPr>
                <w:rFonts w:ascii="Verdana" w:hAnsi="Verdana"/>
              </w:rPr>
              <w:t>Interaktyvios grindys, 1 vnt.</w:t>
            </w:r>
          </w:p>
        </w:tc>
        <w:tc>
          <w:tcPr>
            <w:tcW w:w="3969" w:type="dxa"/>
            <w:tcBorders>
              <w:top w:val="single" w:sz="4" w:space="0" w:color="auto"/>
              <w:left w:val="single" w:sz="4" w:space="0" w:color="auto"/>
              <w:bottom w:val="single" w:sz="4" w:space="0" w:color="auto"/>
              <w:right w:val="single" w:sz="4" w:space="0" w:color="auto"/>
            </w:tcBorders>
          </w:tcPr>
          <w:p w14:paraId="60DAB671" w14:textId="2E8B7C10" w:rsidR="00A357F2" w:rsidRPr="00A357F2" w:rsidRDefault="00A357F2" w:rsidP="00A357F2">
            <w:pPr>
              <w:pStyle w:val="Sraopastraipa"/>
              <w:numPr>
                <w:ilvl w:val="1"/>
                <w:numId w:val="17"/>
              </w:numPr>
              <w:tabs>
                <w:tab w:val="left" w:pos="360"/>
                <w:tab w:val="left" w:pos="423"/>
                <w:tab w:val="left" w:pos="454"/>
                <w:tab w:val="left" w:pos="616"/>
              </w:tabs>
              <w:snapToGrid w:val="0"/>
              <w:ind w:left="28" w:firstLine="0"/>
              <w:jc w:val="both"/>
              <w:rPr>
                <w:rFonts w:ascii="Verdana" w:hAnsi="Verdana"/>
                <w:sz w:val="24"/>
                <w:szCs w:val="24"/>
              </w:rPr>
            </w:pPr>
            <w:r w:rsidRPr="00A357F2">
              <w:rPr>
                <w:rFonts w:ascii="Verdana" w:hAnsi="Verdana"/>
                <w:sz w:val="24"/>
                <w:szCs w:val="24"/>
              </w:rPr>
              <w:t>Projekcinė dalis: projektoriaus šviesos srautas – ne mažiau kaip 3000 ANSI lm, skiriamoji geba – ne mažesnė kaip 1024 × 768;</w:t>
            </w:r>
          </w:p>
          <w:p w14:paraId="41960982" w14:textId="77777777" w:rsidR="00A357F2" w:rsidRPr="00A357F2" w:rsidRDefault="00A357F2" w:rsidP="00A357F2">
            <w:pPr>
              <w:pStyle w:val="Sraopastraipa"/>
              <w:numPr>
                <w:ilvl w:val="1"/>
                <w:numId w:val="17"/>
              </w:numPr>
              <w:tabs>
                <w:tab w:val="left" w:pos="360"/>
                <w:tab w:val="left" w:pos="423"/>
                <w:tab w:val="left" w:pos="454"/>
                <w:tab w:val="left" w:pos="616"/>
              </w:tabs>
              <w:snapToGrid w:val="0"/>
              <w:spacing w:after="0" w:line="240" w:lineRule="auto"/>
              <w:ind w:left="28" w:firstLine="0"/>
              <w:jc w:val="both"/>
              <w:rPr>
                <w:rFonts w:ascii="Verdana" w:hAnsi="Verdana"/>
                <w:sz w:val="24"/>
                <w:szCs w:val="24"/>
              </w:rPr>
            </w:pPr>
            <w:r w:rsidRPr="00A357F2">
              <w:rPr>
                <w:rFonts w:ascii="Verdana" w:hAnsi="Verdana"/>
                <w:sz w:val="24"/>
                <w:szCs w:val="24"/>
              </w:rPr>
              <w:t>Rodomo vaizdo dydis: iš 3 m montavimo aukščio projektuojamas vaizdas – ne mažesnis kaip 2,40 × 1,80 m;</w:t>
            </w:r>
          </w:p>
          <w:p w14:paraId="33F78EC1" w14:textId="25AB2AA3" w:rsidR="00A357F2" w:rsidRPr="00A357F2" w:rsidRDefault="00A357F2" w:rsidP="00A357F2">
            <w:pPr>
              <w:pStyle w:val="Sraopastraipa"/>
              <w:numPr>
                <w:ilvl w:val="1"/>
                <w:numId w:val="17"/>
              </w:numPr>
              <w:tabs>
                <w:tab w:val="left" w:pos="360"/>
                <w:tab w:val="left" w:pos="423"/>
                <w:tab w:val="left" w:pos="454"/>
                <w:tab w:val="left" w:pos="616"/>
              </w:tabs>
              <w:snapToGrid w:val="0"/>
              <w:spacing w:after="0" w:line="240" w:lineRule="auto"/>
              <w:ind w:left="28" w:firstLine="0"/>
              <w:jc w:val="both"/>
              <w:rPr>
                <w:rFonts w:ascii="Verdana" w:hAnsi="Verdana"/>
                <w:sz w:val="24"/>
                <w:szCs w:val="24"/>
              </w:rPr>
            </w:pPr>
            <w:r w:rsidRPr="00A357F2">
              <w:rPr>
                <w:rFonts w:ascii="Verdana" w:hAnsi="Verdana"/>
                <w:sz w:val="24"/>
                <w:szCs w:val="24"/>
              </w:rPr>
              <w:t>Interaktyvumo</w:t>
            </w:r>
            <w:r>
              <w:rPr>
                <w:rFonts w:ascii="Verdana" w:hAnsi="Verdana"/>
                <w:sz w:val="24"/>
                <w:szCs w:val="24"/>
              </w:rPr>
              <w:t xml:space="preserve"> </w:t>
            </w:r>
            <w:r w:rsidRPr="00A357F2">
              <w:rPr>
                <w:rFonts w:ascii="Verdana" w:hAnsi="Verdana"/>
                <w:sz w:val="24"/>
                <w:szCs w:val="24"/>
              </w:rPr>
              <w:t>technologija: sistema turi atpažinti ne mažiau kaip 10 vienalaikių prisilietimų ar judesių. Turi būti galimybė išjungti judesių atpažinimą ir sistemą valdyti specialiu rašikliu arba lazdele;</w:t>
            </w:r>
          </w:p>
          <w:p w14:paraId="3B2C4360" w14:textId="77777777" w:rsidR="00A357F2" w:rsidRPr="00A357F2" w:rsidRDefault="00A357F2" w:rsidP="00A357F2">
            <w:pPr>
              <w:pStyle w:val="Sraopastraipa"/>
              <w:numPr>
                <w:ilvl w:val="1"/>
                <w:numId w:val="17"/>
              </w:numPr>
              <w:tabs>
                <w:tab w:val="left" w:pos="360"/>
                <w:tab w:val="left" w:pos="423"/>
                <w:tab w:val="left" w:pos="454"/>
                <w:tab w:val="left" w:pos="616"/>
              </w:tabs>
              <w:snapToGrid w:val="0"/>
              <w:spacing w:after="0" w:line="240" w:lineRule="auto"/>
              <w:ind w:left="28" w:firstLine="0"/>
              <w:jc w:val="both"/>
              <w:rPr>
                <w:rFonts w:ascii="Verdana" w:hAnsi="Verdana"/>
                <w:sz w:val="24"/>
                <w:szCs w:val="24"/>
              </w:rPr>
            </w:pPr>
            <w:r w:rsidRPr="00A357F2">
              <w:rPr>
                <w:rFonts w:ascii="Verdana" w:hAnsi="Verdana"/>
                <w:sz w:val="24"/>
                <w:szCs w:val="24"/>
              </w:rPr>
              <w:t xml:space="preserve"> Programinė įranga: neterminuota programinė įranga su interaktyviais edukaciniais žaidimais lietuvių kalba. Turi būti galimybė kurti ir siųsti klausimynus per </w:t>
            </w:r>
            <w:r w:rsidRPr="00A357F2">
              <w:rPr>
                <w:rFonts w:ascii="Verdana" w:hAnsi="Verdana"/>
                <w:sz w:val="24"/>
                <w:szCs w:val="24"/>
              </w:rPr>
              <w:lastRenderedPageBreak/>
              <w:t>internetinę sistemą, atsakinėti į juos žaidimų metu, nuotoliniu būdu įkelti papildomą turinį bei naudotis interneto naršykle ir „YouTube“ ar lygiaverte vaizdo peržiūros sistema. Naudotojo vadovas ir žaidimų aprašymai – lietuvių kalba;</w:t>
            </w:r>
          </w:p>
          <w:p w14:paraId="2C219BBC" w14:textId="77777777" w:rsidR="00A357F2" w:rsidRPr="00A357F2" w:rsidRDefault="00A357F2" w:rsidP="00A357F2">
            <w:pPr>
              <w:pStyle w:val="Sraopastraipa"/>
              <w:numPr>
                <w:ilvl w:val="1"/>
                <w:numId w:val="17"/>
              </w:numPr>
              <w:tabs>
                <w:tab w:val="left" w:pos="360"/>
                <w:tab w:val="left" w:pos="423"/>
                <w:tab w:val="left" w:pos="454"/>
                <w:tab w:val="left" w:pos="616"/>
              </w:tabs>
              <w:snapToGrid w:val="0"/>
              <w:spacing w:after="0" w:line="240" w:lineRule="auto"/>
              <w:ind w:left="28" w:firstLine="0"/>
              <w:jc w:val="both"/>
              <w:rPr>
                <w:rFonts w:ascii="Verdana" w:hAnsi="Verdana"/>
                <w:sz w:val="24"/>
                <w:szCs w:val="24"/>
              </w:rPr>
            </w:pPr>
            <w:r w:rsidRPr="00A357F2">
              <w:rPr>
                <w:rFonts w:ascii="Verdana" w:hAnsi="Verdana"/>
                <w:sz w:val="24"/>
                <w:szCs w:val="24"/>
              </w:rPr>
              <w:t>Sistemos valdymas: sistema valdoma nuotolinio valdymo pulteliu, leidžiančiu valdyti žymeklį judesiu, nenaudojant pultelio mygtukų;</w:t>
            </w:r>
          </w:p>
          <w:p w14:paraId="0E19EAB3" w14:textId="20603751" w:rsidR="009D6177" w:rsidRPr="00A357F2" w:rsidRDefault="00A357F2" w:rsidP="00A357F2">
            <w:pPr>
              <w:pStyle w:val="Sraopastraipa"/>
              <w:numPr>
                <w:ilvl w:val="1"/>
                <w:numId w:val="17"/>
              </w:numPr>
              <w:tabs>
                <w:tab w:val="left" w:pos="360"/>
                <w:tab w:val="left" w:pos="423"/>
                <w:tab w:val="left" w:pos="454"/>
                <w:tab w:val="left" w:pos="616"/>
              </w:tabs>
              <w:snapToGrid w:val="0"/>
              <w:spacing w:after="0" w:line="240" w:lineRule="auto"/>
              <w:ind w:left="28" w:firstLine="0"/>
              <w:jc w:val="both"/>
              <w:rPr>
                <w:rFonts w:ascii="Verdana" w:hAnsi="Verdana"/>
                <w:sz w:val="24"/>
                <w:szCs w:val="24"/>
              </w:rPr>
            </w:pPr>
            <w:r w:rsidRPr="00A357F2">
              <w:rPr>
                <w:rFonts w:ascii="Verdana" w:hAnsi="Verdana"/>
                <w:sz w:val="24"/>
                <w:szCs w:val="24"/>
              </w:rPr>
              <w:t>Montavimas: turi būti galimybė montuoti sistemą prie lubų arba sienos.</w:t>
            </w:r>
          </w:p>
        </w:tc>
        <w:tc>
          <w:tcPr>
            <w:tcW w:w="3402" w:type="dxa"/>
            <w:tcBorders>
              <w:top w:val="single" w:sz="4" w:space="0" w:color="auto"/>
              <w:left w:val="single" w:sz="4" w:space="0" w:color="auto"/>
              <w:bottom w:val="single" w:sz="4" w:space="0" w:color="auto"/>
              <w:right w:val="single" w:sz="4" w:space="0" w:color="auto"/>
            </w:tcBorders>
            <w:vAlign w:val="center"/>
          </w:tcPr>
          <w:p w14:paraId="134D825D" w14:textId="2DD2D0FA" w:rsidR="009D6177" w:rsidRPr="0088092F" w:rsidRDefault="00F16F52" w:rsidP="009D6177">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48F9B406" w14:textId="77777777" w:rsidR="00F16F52" w:rsidRDefault="00F16F52" w:rsidP="00F16F52">
            <w:pPr>
              <w:jc w:val="both"/>
              <w:rPr>
                <w:rFonts w:ascii="Verdana" w:hAnsi="Verdana"/>
                <w:bCs/>
                <w:i/>
              </w:rPr>
            </w:pPr>
          </w:p>
          <w:p w14:paraId="6D9B0D2C" w14:textId="77777777" w:rsidR="00F16F52" w:rsidRDefault="00F16F52" w:rsidP="00F16F52">
            <w:pPr>
              <w:jc w:val="both"/>
              <w:rPr>
                <w:rFonts w:ascii="Verdana" w:hAnsi="Verdana"/>
                <w:bCs/>
                <w:i/>
              </w:rPr>
            </w:pPr>
          </w:p>
          <w:p w14:paraId="12E7BDE5" w14:textId="77777777" w:rsidR="00F16F52" w:rsidRDefault="00F16F52" w:rsidP="00F16F52">
            <w:pPr>
              <w:jc w:val="both"/>
              <w:rPr>
                <w:rFonts w:ascii="Verdana" w:hAnsi="Verdana"/>
                <w:bCs/>
                <w:i/>
              </w:rPr>
            </w:pPr>
          </w:p>
          <w:p w14:paraId="6A8565CE" w14:textId="77777777" w:rsidR="00F16F52" w:rsidRDefault="00F16F52" w:rsidP="00F16F52">
            <w:pPr>
              <w:jc w:val="both"/>
              <w:rPr>
                <w:rFonts w:ascii="Verdana" w:hAnsi="Verdana"/>
                <w:bCs/>
                <w:i/>
              </w:rPr>
            </w:pPr>
          </w:p>
          <w:p w14:paraId="722CD1EE" w14:textId="77777777" w:rsidR="00F16F52" w:rsidRDefault="00F16F52" w:rsidP="00F16F52">
            <w:pPr>
              <w:jc w:val="both"/>
              <w:rPr>
                <w:rFonts w:ascii="Verdana" w:hAnsi="Verdana"/>
                <w:bCs/>
                <w:i/>
              </w:rPr>
            </w:pPr>
          </w:p>
          <w:p w14:paraId="5BFB0FA1" w14:textId="77777777" w:rsidR="00F16F52" w:rsidRDefault="00F16F52" w:rsidP="00F16F52">
            <w:pPr>
              <w:jc w:val="both"/>
              <w:rPr>
                <w:rFonts w:ascii="Verdana" w:hAnsi="Verdana"/>
                <w:bCs/>
                <w:i/>
              </w:rPr>
            </w:pPr>
          </w:p>
          <w:p w14:paraId="39BBCB55" w14:textId="77777777" w:rsidR="00F16F52" w:rsidRDefault="00F16F52" w:rsidP="00F16F52">
            <w:pPr>
              <w:jc w:val="both"/>
              <w:rPr>
                <w:rFonts w:ascii="Verdana" w:hAnsi="Verdana"/>
                <w:bCs/>
                <w:i/>
              </w:rPr>
            </w:pPr>
          </w:p>
          <w:p w14:paraId="2D14F083" w14:textId="77777777" w:rsidR="00F16F52" w:rsidRDefault="00F16F52" w:rsidP="00F16F52">
            <w:pPr>
              <w:jc w:val="both"/>
              <w:rPr>
                <w:rFonts w:ascii="Verdana" w:hAnsi="Verdana"/>
                <w:bCs/>
                <w:i/>
              </w:rPr>
            </w:pPr>
          </w:p>
          <w:p w14:paraId="2DBEE6D5" w14:textId="77777777" w:rsidR="00F16F52" w:rsidRDefault="00F16F52" w:rsidP="00F16F52">
            <w:pPr>
              <w:jc w:val="both"/>
              <w:rPr>
                <w:rFonts w:ascii="Verdana" w:hAnsi="Verdana"/>
                <w:bCs/>
                <w:i/>
              </w:rPr>
            </w:pPr>
          </w:p>
          <w:p w14:paraId="1BA9F3B1"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61F68FC3"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w:t>
            </w:r>
            <w:r w:rsidRPr="00E170BF">
              <w:rPr>
                <w:rFonts w:ascii="Verdana" w:hAnsi="Verdana"/>
                <w:bCs/>
                <w:i/>
                <w:iCs/>
              </w:rPr>
              <w:lastRenderedPageBreak/>
              <w:t xml:space="preserve">tiesiogiai šiame stulpelyje, įsipareigodamas pristatyti atitinkančią prekę. </w:t>
            </w:r>
          </w:p>
          <w:p w14:paraId="1F8ED924" w14:textId="77777777" w:rsidR="009D6177" w:rsidRPr="005E6E0E" w:rsidRDefault="009D6177" w:rsidP="009D6177">
            <w:pPr>
              <w:jc w:val="both"/>
              <w:rPr>
                <w:rFonts w:ascii="Verdana" w:hAnsi="Verdana"/>
                <w:b/>
                <w:iCs/>
              </w:rPr>
            </w:pPr>
          </w:p>
        </w:tc>
      </w:tr>
      <w:tr w:rsidR="00A357F2" w:rsidRPr="00A26112" w14:paraId="4D20ED6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02455811" w14:textId="77777777" w:rsidR="0004266D" w:rsidRDefault="0004266D" w:rsidP="00A357F2">
            <w:pPr>
              <w:ind w:hanging="11"/>
              <w:contextualSpacing/>
              <w:jc w:val="center"/>
              <w:rPr>
                <w:rFonts w:ascii="Verdana" w:hAnsi="Verdana"/>
                <w:bCs/>
                <w:color w:val="000000"/>
              </w:rPr>
            </w:pPr>
          </w:p>
          <w:p w14:paraId="56DB232D" w14:textId="77777777" w:rsidR="0004266D" w:rsidRDefault="0004266D" w:rsidP="00A357F2">
            <w:pPr>
              <w:ind w:hanging="11"/>
              <w:contextualSpacing/>
              <w:jc w:val="center"/>
              <w:rPr>
                <w:rFonts w:ascii="Verdana" w:hAnsi="Verdana"/>
                <w:bCs/>
                <w:color w:val="000000"/>
              </w:rPr>
            </w:pPr>
          </w:p>
          <w:p w14:paraId="72936B80" w14:textId="77777777" w:rsidR="0004266D" w:rsidRDefault="0004266D" w:rsidP="00A357F2">
            <w:pPr>
              <w:ind w:hanging="11"/>
              <w:contextualSpacing/>
              <w:jc w:val="center"/>
              <w:rPr>
                <w:rFonts w:ascii="Verdana" w:hAnsi="Verdana"/>
                <w:bCs/>
                <w:color w:val="000000"/>
              </w:rPr>
            </w:pPr>
          </w:p>
          <w:p w14:paraId="5E72F83D" w14:textId="77777777" w:rsidR="0004266D" w:rsidRDefault="0004266D" w:rsidP="00A357F2">
            <w:pPr>
              <w:ind w:hanging="11"/>
              <w:contextualSpacing/>
              <w:jc w:val="center"/>
              <w:rPr>
                <w:rFonts w:ascii="Verdana" w:hAnsi="Verdana"/>
                <w:bCs/>
                <w:color w:val="000000"/>
              </w:rPr>
            </w:pPr>
          </w:p>
          <w:p w14:paraId="48C15CA9" w14:textId="77777777" w:rsidR="0004266D" w:rsidRDefault="0004266D" w:rsidP="00A357F2">
            <w:pPr>
              <w:ind w:hanging="11"/>
              <w:contextualSpacing/>
              <w:jc w:val="center"/>
              <w:rPr>
                <w:rFonts w:ascii="Verdana" w:hAnsi="Verdana"/>
                <w:bCs/>
                <w:color w:val="000000"/>
              </w:rPr>
            </w:pPr>
          </w:p>
          <w:p w14:paraId="28849747" w14:textId="77777777" w:rsidR="0004266D" w:rsidRDefault="0004266D" w:rsidP="00A357F2">
            <w:pPr>
              <w:ind w:hanging="11"/>
              <w:contextualSpacing/>
              <w:jc w:val="center"/>
              <w:rPr>
                <w:rFonts w:ascii="Verdana" w:hAnsi="Verdana"/>
                <w:bCs/>
                <w:color w:val="000000"/>
              </w:rPr>
            </w:pPr>
          </w:p>
          <w:p w14:paraId="001A7400" w14:textId="3D0CA0E0" w:rsidR="00A357F2" w:rsidRPr="006F38C6" w:rsidRDefault="00A357F2" w:rsidP="00A357F2">
            <w:pPr>
              <w:ind w:hanging="11"/>
              <w:contextualSpacing/>
              <w:jc w:val="center"/>
              <w:rPr>
                <w:rFonts w:ascii="Verdana" w:hAnsi="Verdana"/>
                <w:bCs/>
                <w:color w:val="000000"/>
              </w:rPr>
            </w:pPr>
            <w:r w:rsidRPr="006F38C6">
              <w:rPr>
                <w:rFonts w:ascii="Verdana" w:hAnsi="Verdana"/>
                <w:bCs/>
                <w:color w:val="000000"/>
              </w:rPr>
              <w:t>3.</w:t>
            </w:r>
          </w:p>
        </w:tc>
        <w:tc>
          <w:tcPr>
            <w:tcW w:w="2268" w:type="dxa"/>
            <w:tcBorders>
              <w:top w:val="single" w:sz="4" w:space="0" w:color="auto"/>
              <w:left w:val="single" w:sz="4" w:space="0" w:color="auto"/>
              <w:bottom w:val="single" w:sz="4" w:space="0" w:color="auto"/>
              <w:right w:val="single" w:sz="4" w:space="0" w:color="auto"/>
            </w:tcBorders>
            <w:vAlign w:val="center"/>
          </w:tcPr>
          <w:p w14:paraId="2D70241A" w14:textId="77777777" w:rsidR="00A357F2" w:rsidRDefault="00A357F2" w:rsidP="00A357F2">
            <w:pPr>
              <w:snapToGrid w:val="0"/>
              <w:rPr>
                <w:rFonts w:ascii="Verdana" w:hAnsi="Verdana"/>
              </w:rPr>
            </w:pPr>
            <w:r w:rsidRPr="00603B1E">
              <w:rPr>
                <w:rFonts w:ascii="Verdana" w:hAnsi="Verdana"/>
              </w:rPr>
              <w:t xml:space="preserve">3D vaizdams demonstruoti skirta įranga, </w:t>
            </w:r>
          </w:p>
          <w:p w14:paraId="233B051C" w14:textId="2CBC0C2C" w:rsidR="00A357F2" w:rsidRPr="00A357F2" w:rsidRDefault="00A357F2" w:rsidP="00A357F2">
            <w:pPr>
              <w:pStyle w:val="Sraopastraipa"/>
              <w:numPr>
                <w:ilvl w:val="0"/>
                <w:numId w:val="43"/>
              </w:numPr>
              <w:jc w:val="both"/>
              <w:rPr>
                <w:rFonts w:ascii="Verdana" w:hAnsi="Verdana"/>
                <w:b/>
                <w:color w:val="000000"/>
              </w:rPr>
            </w:pPr>
            <w:r w:rsidRPr="00A357F2">
              <w:rPr>
                <w:rFonts w:ascii="Verdana" w:hAnsi="Verdana"/>
              </w:rPr>
              <w:t>vnt.</w:t>
            </w:r>
          </w:p>
        </w:tc>
        <w:tc>
          <w:tcPr>
            <w:tcW w:w="3969" w:type="dxa"/>
            <w:tcBorders>
              <w:top w:val="single" w:sz="4" w:space="0" w:color="auto"/>
              <w:left w:val="single" w:sz="4" w:space="0" w:color="auto"/>
              <w:bottom w:val="single" w:sz="4" w:space="0" w:color="auto"/>
              <w:right w:val="single" w:sz="4" w:space="0" w:color="auto"/>
            </w:tcBorders>
          </w:tcPr>
          <w:p w14:paraId="2F502CAF" w14:textId="73516F4B" w:rsidR="00A357F2" w:rsidRDefault="00A357F2" w:rsidP="00A357F2">
            <w:pPr>
              <w:tabs>
                <w:tab w:val="left" w:pos="6"/>
                <w:tab w:val="left" w:pos="148"/>
                <w:tab w:val="left" w:pos="565"/>
              </w:tabs>
              <w:snapToGrid w:val="0"/>
              <w:jc w:val="both"/>
              <w:rPr>
                <w:rFonts w:ascii="Verdana" w:hAnsi="Verdana"/>
              </w:rPr>
            </w:pPr>
            <w:r>
              <w:rPr>
                <w:rFonts w:ascii="Verdana" w:hAnsi="Verdana"/>
              </w:rPr>
              <w:t xml:space="preserve">3.1. </w:t>
            </w:r>
            <w:r w:rsidRPr="00A357F2">
              <w:rPr>
                <w:rFonts w:ascii="Verdana" w:hAnsi="Verdana"/>
              </w:rPr>
              <w:t>Daugialypės terpės vaizdo projektorius arba lygiavertis;</w:t>
            </w:r>
          </w:p>
          <w:p w14:paraId="31CF14CF" w14:textId="4B61DC2C" w:rsidR="00A357F2" w:rsidRDefault="00A357F2" w:rsidP="00A357F2">
            <w:pPr>
              <w:tabs>
                <w:tab w:val="left" w:pos="6"/>
                <w:tab w:val="left" w:pos="148"/>
                <w:tab w:val="left" w:pos="565"/>
              </w:tabs>
              <w:snapToGrid w:val="0"/>
              <w:jc w:val="both"/>
              <w:rPr>
                <w:rFonts w:ascii="Verdana" w:hAnsi="Verdana"/>
              </w:rPr>
            </w:pPr>
            <w:r>
              <w:rPr>
                <w:rFonts w:ascii="Verdana" w:hAnsi="Verdana"/>
              </w:rPr>
              <w:t xml:space="preserve">3.2. </w:t>
            </w:r>
            <w:r w:rsidRPr="006A3C80">
              <w:rPr>
                <w:rFonts w:ascii="Verdana" w:hAnsi="Verdana"/>
              </w:rPr>
              <w:t>Skiriamoji geba: ne mažesnė kaip Full HD (1920 × 1080) arba lygiavertė;</w:t>
            </w:r>
          </w:p>
          <w:p w14:paraId="705E1DDE" w14:textId="00B47953" w:rsidR="00A357F2" w:rsidRPr="00A357F2" w:rsidRDefault="00A357F2" w:rsidP="00A357F2">
            <w:pPr>
              <w:pStyle w:val="Sraopastraipa"/>
              <w:numPr>
                <w:ilvl w:val="1"/>
                <w:numId w:val="44"/>
              </w:numPr>
              <w:tabs>
                <w:tab w:val="left" w:pos="28"/>
                <w:tab w:val="left" w:pos="148"/>
                <w:tab w:val="left" w:pos="376"/>
                <w:tab w:val="left" w:pos="556"/>
              </w:tabs>
              <w:snapToGrid w:val="0"/>
              <w:ind w:left="28" w:hanging="28"/>
              <w:jc w:val="both"/>
              <w:rPr>
                <w:rFonts w:ascii="Verdana" w:hAnsi="Verdana"/>
                <w:sz w:val="24"/>
                <w:szCs w:val="24"/>
              </w:rPr>
            </w:pPr>
            <w:r w:rsidRPr="00A357F2">
              <w:rPr>
                <w:rFonts w:ascii="Verdana" w:hAnsi="Verdana"/>
                <w:sz w:val="24"/>
                <w:szCs w:val="24"/>
              </w:rPr>
              <w:t>3D funkcija: integruota Full 3D funkcija arba lygiavertė;</w:t>
            </w:r>
          </w:p>
          <w:p w14:paraId="1C12F53D" w14:textId="773DDA18" w:rsidR="00A357F2" w:rsidRPr="00A357F2" w:rsidRDefault="00A357F2" w:rsidP="00A357F2">
            <w:pPr>
              <w:pStyle w:val="Sraopastraipa"/>
              <w:numPr>
                <w:ilvl w:val="1"/>
                <w:numId w:val="44"/>
              </w:numPr>
              <w:tabs>
                <w:tab w:val="left" w:pos="6"/>
                <w:tab w:val="left" w:pos="170"/>
                <w:tab w:val="left" w:pos="481"/>
              </w:tabs>
              <w:snapToGrid w:val="0"/>
              <w:spacing w:after="0" w:line="240" w:lineRule="auto"/>
              <w:ind w:left="28" w:hanging="28"/>
              <w:jc w:val="both"/>
              <w:rPr>
                <w:rFonts w:ascii="Verdana" w:hAnsi="Verdana"/>
                <w:sz w:val="24"/>
                <w:szCs w:val="24"/>
              </w:rPr>
            </w:pPr>
            <w:r>
              <w:rPr>
                <w:rFonts w:ascii="Verdana" w:hAnsi="Verdana"/>
                <w:sz w:val="24"/>
                <w:szCs w:val="24"/>
              </w:rPr>
              <w:t xml:space="preserve"> </w:t>
            </w:r>
            <w:r w:rsidRPr="006A3C80">
              <w:rPr>
                <w:rFonts w:ascii="Verdana" w:hAnsi="Verdana"/>
                <w:sz w:val="24"/>
                <w:szCs w:val="24"/>
              </w:rPr>
              <w:t>Šviesos srautas: ne mažesnis kaip 4000 liumenų;</w:t>
            </w:r>
          </w:p>
          <w:p w14:paraId="2D17E759" w14:textId="77777777" w:rsidR="00A357F2" w:rsidRPr="006A3C80" w:rsidRDefault="00A357F2" w:rsidP="00A357F2">
            <w:pPr>
              <w:pStyle w:val="Sraopastraipa"/>
              <w:numPr>
                <w:ilvl w:val="1"/>
                <w:numId w:val="44"/>
              </w:numPr>
              <w:tabs>
                <w:tab w:val="left" w:pos="6"/>
                <w:tab w:val="left" w:pos="148"/>
                <w:tab w:val="left" w:pos="565"/>
              </w:tabs>
              <w:snapToGrid w:val="0"/>
              <w:spacing w:after="0" w:line="240" w:lineRule="auto"/>
              <w:ind w:left="0" w:firstLine="0"/>
              <w:jc w:val="both"/>
              <w:rPr>
                <w:rFonts w:ascii="Verdana" w:hAnsi="Verdana"/>
                <w:sz w:val="24"/>
                <w:szCs w:val="24"/>
              </w:rPr>
            </w:pPr>
            <w:r w:rsidRPr="006A3C80">
              <w:rPr>
                <w:rFonts w:ascii="Verdana" w:hAnsi="Verdana"/>
                <w:sz w:val="24"/>
                <w:szCs w:val="24"/>
              </w:rPr>
              <w:t>Kontrasto santykis: ne mažesnis kaip 280 000:1;</w:t>
            </w:r>
          </w:p>
          <w:p w14:paraId="0912FCAE" w14:textId="77777777" w:rsidR="00A357F2" w:rsidRPr="006A3C80" w:rsidRDefault="00A357F2" w:rsidP="00A357F2">
            <w:pPr>
              <w:pStyle w:val="Sraopastraipa"/>
              <w:numPr>
                <w:ilvl w:val="1"/>
                <w:numId w:val="44"/>
              </w:numPr>
              <w:tabs>
                <w:tab w:val="left" w:pos="6"/>
                <w:tab w:val="left" w:pos="148"/>
                <w:tab w:val="left" w:pos="565"/>
              </w:tabs>
              <w:snapToGrid w:val="0"/>
              <w:spacing w:after="0" w:line="240" w:lineRule="auto"/>
              <w:ind w:left="0" w:firstLine="0"/>
              <w:jc w:val="both"/>
              <w:rPr>
                <w:rFonts w:ascii="Verdana" w:hAnsi="Verdana"/>
                <w:sz w:val="24"/>
                <w:szCs w:val="24"/>
              </w:rPr>
            </w:pPr>
            <w:r w:rsidRPr="006A3C80">
              <w:rPr>
                <w:rFonts w:ascii="Verdana" w:hAnsi="Verdana"/>
                <w:sz w:val="24"/>
                <w:szCs w:val="24"/>
              </w:rPr>
              <w:t>Šviesos šaltinio veikimo trukmė:</w:t>
            </w:r>
            <w:r w:rsidRPr="006A3C80">
              <w:rPr>
                <w:rFonts w:ascii="Verdana" w:hAnsi="Verdana"/>
                <w:sz w:val="24"/>
                <w:szCs w:val="24"/>
              </w:rPr>
              <w:tab/>
              <w:t>ne trumpesnė kaip 25 000 valandų;</w:t>
            </w:r>
          </w:p>
          <w:p w14:paraId="38744D4B" w14:textId="77777777" w:rsidR="00A357F2" w:rsidRDefault="00A357F2" w:rsidP="00A357F2">
            <w:pPr>
              <w:pStyle w:val="Sraopastraipa"/>
              <w:numPr>
                <w:ilvl w:val="1"/>
                <w:numId w:val="44"/>
              </w:numPr>
              <w:tabs>
                <w:tab w:val="left" w:pos="6"/>
                <w:tab w:val="left" w:pos="148"/>
                <w:tab w:val="left" w:pos="565"/>
              </w:tabs>
              <w:snapToGrid w:val="0"/>
              <w:spacing w:after="0" w:line="240" w:lineRule="auto"/>
              <w:ind w:left="0" w:firstLine="0"/>
              <w:jc w:val="both"/>
              <w:rPr>
                <w:rFonts w:ascii="Verdana" w:hAnsi="Verdana"/>
                <w:sz w:val="24"/>
                <w:szCs w:val="24"/>
              </w:rPr>
            </w:pPr>
            <w:r w:rsidRPr="006A3C80">
              <w:rPr>
                <w:rFonts w:ascii="Verdana" w:hAnsi="Verdana"/>
                <w:sz w:val="24"/>
                <w:szCs w:val="24"/>
              </w:rPr>
              <w:lastRenderedPageBreak/>
              <w:t>Jungtys: ne mažiau kaip 1 HDMI ir 1 3D Sync arba lygiavertės;</w:t>
            </w:r>
          </w:p>
          <w:p w14:paraId="60C604EB" w14:textId="4F8A5F6A" w:rsidR="00A357F2" w:rsidRPr="00EF5FF0" w:rsidRDefault="00A357F2" w:rsidP="00A357F2">
            <w:pPr>
              <w:pStyle w:val="Sraopastraipa"/>
              <w:numPr>
                <w:ilvl w:val="1"/>
                <w:numId w:val="44"/>
              </w:numPr>
              <w:tabs>
                <w:tab w:val="left" w:pos="6"/>
                <w:tab w:val="left" w:pos="148"/>
                <w:tab w:val="left" w:pos="565"/>
              </w:tabs>
              <w:snapToGrid w:val="0"/>
              <w:spacing w:after="0" w:line="240" w:lineRule="auto"/>
              <w:ind w:left="0" w:firstLine="0"/>
              <w:jc w:val="both"/>
              <w:rPr>
                <w:rFonts w:ascii="Verdana" w:hAnsi="Verdana"/>
                <w:sz w:val="24"/>
                <w:szCs w:val="24"/>
              </w:rPr>
            </w:pPr>
            <w:r w:rsidRPr="00EF5FF0">
              <w:rPr>
                <w:rFonts w:ascii="Verdana" w:hAnsi="Verdana"/>
                <w:sz w:val="24"/>
                <w:szCs w:val="24"/>
              </w:rPr>
              <w:t>3D akiniai ir emiteris: komplekte turi būti ne mažiau kaip 15 vnt. aktyvių 3D akinių ir 1 vnt. 3D aktyvavimo emiteris. Akiniai turi būti suderinami su siūlomu emiteriu, įkraunami per USB arba lygiavertę jungtį, o vieno įkrovimo veikimo trukmė – ne mažiau kaip 40 val</w:t>
            </w:r>
            <w:r w:rsidR="004316D3">
              <w:rPr>
                <w:rFonts w:ascii="Verdana" w:hAnsi="Verdana"/>
                <w:sz w:val="24"/>
                <w:szCs w:val="24"/>
              </w:rPr>
              <w:t>.</w:t>
            </w:r>
            <w:r w:rsidRPr="00EF5FF0">
              <w:rPr>
                <w:rFonts w:ascii="Verdana" w:hAnsi="Verdana"/>
                <w:sz w:val="24"/>
                <w:szCs w:val="24"/>
              </w:rPr>
              <w:t>;</w:t>
            </w:r>
          </w:p>
          <w:p w14:paraId="27B7A0EF" w14:textId="77777777" w:rsidR="00A357F2" w:rsidRPr="006A3C80" w:rsidRDefault="00A357F2" w:rsidP="00A357F2">
            <w:pPr>
              <w:pStyle w:val="Sraopastraipa"/>
              <w:numPr>
                <w:ilvl w:val="1"/>
                <w:numId w:val="44"/>
              </w:numPr>
              <w:tabs>
                <w:tab w:val="left" w:pos="6"/>
                <w:tab w:val="left" w:pos="148"/>
                <w:tab w:val="left" w:pos="565"/>
                <w:tab w:val="left" w:pos="706"/>
              </w:tabs>
              <w:snapToGrid w:val="0"/>
              <w:spacing w:after="0" w:line="240" w:lineRule="auto"/>
              <w:ind w:left="0" w:firstLine="0"/>
              <w:jc w:val="both"/>
              <w:rPr>
                <w:rFonts w:ascii="Verdana" w:hAnsi="Verdana"/>
                <w:sz w:val="24"/>
                <w:szCs w:val="24"/>
              </w:rPr>
            </w:pPr>
            <w:r w:rsidRPr="006A3C80">
              <w:rPr>
                <w:rFonts w:ascii="Verdana" w:hAnsi="Verdana"/>
                <w:sz w:val="24"/>
                <w:szCs w:val="24"/>
              </w:rPr>
              <w:t>3D emiterio parametrai: signalo sinchronizavimas – RF (radijo bangomis) arba lygiavertis. Palaikomi veikimo dažniai – ne mažiau kaip 96 Hz, 100 Hz, 120 Hz, 144 Hz ir 192 Hz. Veikimo atstumas – ne mažesnis kaip 8 m;</w:t>
            </w:r>
          </w:p>
          <w:p w14:paraId="4AA5CA70" w14:textId="77777777" w:rsidR="00A357F2" w:rsidRPr="006A3C80" w:rsidRDefault="00A357F2" w:rsidP="00A357F2">
            <w:pPr>
              <w:pStyle w:val="Sraopastraipa"/>
              <w:numPr>
                <w:ilvl w:val="1"/>
                <w:numId w:val="44"/>
              </w:numPr>
              <w:tabs>
                <w:tab w:val="left" w:pos="6"/>
                <w:tab w:val="left" w:pos="148"/>
                <w:tab w:val="left" w:pos="565"/>
                <w:tab w:val="left" w:pos="706"/>
              </w:tabs>
              <w:snapToGrid w:val="0"/>
              <w:spacing w:after="0" w:line="240" w:lineRule="auto"/>
              <w:ind w:left="0" w:firstLine="0"/>
              <w:jc w:val="both"/>
              <w:rPr>
                <w:rFonts w:ascii="Verdana" w:hAnsi="Verdana"/>
                <w:sz w:val="24"/>
                <w:szCs w:val="24"/>
              </w:rPr>
            </w:pPr>
            <w:r w:rsidRPr="006A3C80">
              <w:rPr>
                <w:rFonts w:ascii="Verdana" w:hAnsi="Verdana"/>
                <w:sz w:val="24"/>
                <w:szCs w:val="24"/>
              </w:rPr>
              <w:t>3D edukacinių filmų paketas: komplekte turi būti ne mažiau kaip 100 edukacinių 3D filmų.</w:t>
            </w:r>
          </w:p>
          <w:p w14:paraId="55540DD1" w14:textId="77777777" w:rsidR="00A357F2" w:rsidRPr="006A3C80" w:rsidRDefault="00A357F2" w:rsidP="00A357F2">
            <w:pPr>
              <w:pStyle w:val="Sraopastraipa"/>
              <w:numPr>
                <w:ilvl w:val="1"/>
                <w:numId w:val="44"/>
              </w:numPr>
              <w:tabs>
                <w:tab w:val="left" w:pos="6"/>
                <w:tab w:val="left" w:pos="148"/>
                <w:tab w:val="left" w:pos="565"/>
                <w:tab w:val="left" w:pos="706"/>
              </w:tabs>
              <w:snapToGrid w:val="0"/>
              <w:spacing w:after="0" w:line="240" w:lineRule="auto"/>
              <w:ind w:left="0" w:firstLine="0"/>
              <w:jc w:val="both"/>
              <w:rPr>
                <w:rFonts w:ascii="Verdana" w:hAnsi="Verdana"/>
                <w:sz w:val="24"/>
                <w:szCs w:val="24"/>
              </w:rPr>
            </w:pPr>
            <w:r w:rsidRPr="006A3C80">
              <w:rPr>
                <w:rFonts w:ascii="Verdana" w:hAnsi="Verdana"/>
                <w:sz w:val="24"/>
                <w:szCs w:val="24"/>
              </w:rPr>
              <w:t xml:space="preserve"> Tematika: filmai turi būti skirti ne mažiau kaip biologijos, chemijos ir fizikos mokomiesiems dalykams;</w:t>
            </w:r>
          </w:p>
          <w:p w14:paraId="14A2F0AE" w14:textId="77777777" w:rsidR="00A357F2" w:rsidRDefault="00A357F2" w:rsidP="00A357F2">
            <w:pPr>
              <w:pStyle w:val="Sraopastraipa"/>
              <w:numPr>
                <w:ilvl w:val="1"/>
                <w:numId w:val="44"/>
              </w:numPr>
              <w:tabs>
                <w:tab w:val="left" w:pos="6"/>
                <w:tab w:val="left" w:pos="148"/>
                <w:tab w:val="left" w:pos="565"/>
                <w:tab w:val="left" w:pos="706"/>
              </w:tabs>
              <w:snapToGrid w:val="0"/>
              <w:spacing w:after="0" w:line="240" w:lineRule="auto"/>
              <w:ind w:left="0" w:firstLine="0"/>
              <w:jc w:val="both"/>
              <w:rPr>
                <w:rFonts w:ascii="Verdana" w:hAnsi="Verdana"/>
                <w:sz w:val="24"/>
                <w:szCs w:val="24"/>
              </w:rPr>
            </w:pPr>
            <w:r w:rsidRPr="006A3C80">
              <w:rPr>
                <w:rFonts w:ascii="Verdana" w:hAnsi="Verdana"/>
                <w:sz w:val="24"/>
                <w:szCs w:val="24"/>
              </w:rPr>
              <w:t xml:space="preserve"> Kalba: filmai gali būti įgarsinti lietuvių arba anglų kalba. Anglų kalba įgarsinti </w:t>
            </w:r>
            <w:r w:rsidRPr="006A3C80">
              <w:rPr>
                <w:rFonts w:ascii="Verdana" w:hAnsi="Verdana"/>
                <w:sz w:val="24"/>
                <w:szCs w:val="24"/>
              </w:rPr>
              <w:lastRenderedPageBreak/>
              <w:t>filmai turi turėti lietuviškus subtitrus;</w:t>
            </w:r>
          </w:p>
          <w:p w14:paraId="6A518456" w14:textId="2CA29BE3" w:rsidR="00A357F2" w:rsidRPr="004316D3" w:rsidRDefault="00A357F2" w:rsidP="00A357F2">
            <w:pPr>
              <w:pStyle w:val="Sraopastraipa"/>
              <w:numPr>
                <w:ilvl w:val="1"/>
                <w:numId w:val="44"/>
              </w:numPr>
              <w:tabs>
                <w:tab w:val="left" w:pos="6"/>
                <w:tab w:val="left" w:pos="148"/>
                <w:tab w:val="left" w:pos="565"/>
                <w:tab w:val="left" w:pos="706"/>
              </w:tabs>
              <w:snapToGrid w:val="0"/>
              <w:spacing w:after="0" w:line="240" w:lineRule="auto"/>
              <w:ind w:left="0" w:firstLine="0"/>
              <w:jc w:val="both"/>
              <w:rPr>
                <w:rFonts w:ascii="Verdana" w:hAnsi="Verdana"/>
                <w:sz w:val="24"/>
                <w:szCs w:val="24"/>
              </w:rPr>
            </w:pPr>
            <w:r w:rsidRPr="004316D3">
              <w:rPr>
                <w:rFonts w:ascii="Verdana" w:hAnsi="Verdana"/>
                <w:sz w:val="24"/>
                <w:szCs w:val="24"/>
              </w:rPr>
              <w:t>Licencija: turiniui turi būti suteikta neriboto galiojimo licencija.</w:t>
            </w:r>
          </w:p>
        </w:tc>
        <w:tc>
          <w:tcPr>
            <w:tcW w:w="3402" w:type="dxa"/>
            <w:tcBorders>
              <w:top w:val="single" w:sz="4" w:space="0" w:color="auto"/>
              <w:left w:val="single" w:sz="4" w:space="0" w:color="auto"/>
              <w:bottom w:val="single" w:sz="4" w:space="0" w:color="auto"/>
              <w:right w:val="single" w:sz="4" w:space="0" w:color="auto"/>
            </w:tcBorders>
            <w:vAlign w:val="center"/>
          </w:tcPr>
          <w:p w14:paraId="544EBD5E" w14:textId="20C90B59" w:rsidR="00A357F2" w:rsidRPr="0088092F" w:rsidRDefault="00084054" w:rsidP="00A357F2">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13C4054" w14:textId="77777777" w:rsidR="00084054" w:rsidRDefault="00084054" w:rsidP="00084054">
            <w:pPr>
              <w:jc w:val="both"/>
              <w:rPr>
                <w:rFonts w:ascii="Verdana" w:hAnsi="Verdana"/>
                <w:bCs/>
                <w:i/>
              </w:rPr>
            </w:pPr>
          </w:p>
          <w:p w14:paraId="78CF1B0B" w14:textId="77777777" w:rsidR="00084054" w:rsidRDefault="00084054" w:rsidP="00084054">
            <w:pPr>
              <w:jc w:val="both"/>
              <w:rPr>
                <w:rFonts w:ascii="Verdana" w:hAnsi="Verdana"/>
                <w:bCs/>
                <w:i/>
              </w:rPr>
            </w:pPr>
          </w:p>
          <w:p w14:paraId="0331304B" w14:textId="77777777" w:rsidR="00084054" w:rsidRDefault="00084054" w:rsidP="00084054">
            <w:pPr>
              <w:jc w:val="both"/>
              <w:rPr>
                <w:rFonts w:ascii="Verdana" w:hAnsi="Verdana"/>
                <w:bCs/>
                <w:i/>
              </w:rPr>
            </w:pPr>
          </w:p>
          <w:p w14:paraId="24A8B271" w14:textId="77777777" w:rsidR="00084054" w:rsidRDefault="00084054" w:rsidP="00084054">
            <w:pPr>
              <w:jc w:val="both"/>
              <w:rPr>
                <w:rFonts w:ascii="Verdana" w:hAnsi="Verdana"/>
                <w:bCs/>
                <w:i/>
              </w:rPr>
            </w:pPr>
          </w:p>
          <w:p w14:paraId="7E7255D4" w14:textId="77777777" w:rsidR="00084054" w:rsidRDefault="00084054" w:rsidP="00084054">
            <w:pPr>
              <w:jc w:val="both"/>
              <w:rPr>
                <w:rFonts w:ascii="Verdana" w:hAnsi="Verdana"/>
                <w:bCs/>
                <w:i/>
              </w:rPr>
            </w:pPr>
          </w:p>
          <w:p w14:paraId="4AF60A19"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5BEE4E40"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w:t>
            </w:r>
            <w:r w:rsidRPr="00E170BF">
              <w:rPr>
                <w:rFonts w:ascii="Verdana" w:hAnsi="Verdana"/>
                <w:bCs/>
                <w:i/>
                <w:iCs/>
              </w:rPr>
              <w:lastRenderedPageBreak/>
              <w:t xml:space="preserve">veiklos rezultatai, tiekėjas gali patvirtinti atitiktį tiesiogiai šiame stulpelyje, įsipareigodamas pristatyti atitinkančią prekę. </w:t>
            </w:r>
          </w:p>
          <w:p w14:paraId="6BC3AF17" w14:textId="77777777" w:rsidR="00A357F2" w:rsidRPr="005E6E0E" w:rsidRDefault="00A357F2" w:rsidP="00A357F2">
            <w:pPr>
              <w:jc w:val="both"/>
              <w:rPr>
                <w:rFonts w:ascii="Verdana" w:hAnsi="Verdana"/>
                <w:b/>
                <w:iCs/>
              </w:rPr>
            </w:pPr>
          </w:p>
        </w:tc>
      </w:tr>
      <w:tr w:rsidR="00811F38" w:rsidRPr="00A26112" w14:paraId="15E1F72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4BFF0E74" w14:textId="77777777" w:rsidR="0004266D" w:rsidRDefault="0004266D" w:rsidP="00811F38">
            <w:pPr>
              <w:ind w:hanging="11"/>
              <w:contextualSpacing/>
              <w:jc w:val="center"/>
              <w:rPr>
                <w:rFonts w:ascii="Verdana" w:hAnsi="Verdana"/>
                <w:bCs/>
                <w:color w:val="000000"/>
              </w:rPr>
            </w:pPr>
          </w:p>
          <w:p w14:paraId="5E14A103" w14:textId="77777777" w:rsidR="0004266D" w:rsidRDefault="0004266D" w:rsidP="00811F38">
            <w:pPr>
              <w:ind w:hanging="11"/>
              <w:contextualSpacing/>
              <w:jc w:val="center"/>
              <w:rPr>
                <w:rFonts w:ascii="Verdana" w:hAnsi="Verdana"/>
                <w:bCs/>
                <w:color w:val="000000"/>
              </w:rPr>
            </w:pPr>
          </w:p>
          <w:p w14:paraId="1FF225EC" w14:textId="77777777" w:rsidR="0004266D" w:rsidRDefault="0004266D" w:rsidP="00811F38">
            <w:pPr>
              <w:ind w:hanging="11"/>
              <w:contextualSpacing/>
              <w:jc w:val="center"/>
              <w:rPr>
                <w:rFonts w:ascii="Verdana" w:hAnsi="Verdana"/>
                <w:bCs/>
                <w:color w:val="000000"/>
              </w:rPr>
            </w:pPr>
          </w:p>
          <w:p w14:paraId="134A85C0" w14:textId="77777777" w:rsidR="0004266D" w:rsidRDefault="0004266D" w:rsidP="00811F38">
            <w:pPr>
              <w:ind w:hanging="11"/>
              <w:contextualSpacing/>
              <w:jc w:val="center"/>
              <w:rPr>
                <w:rFonts w:ascii="Verdana" w:hAnsi="Verdana"/>
                <w:bCs/>
                <w:color w:val="000000"/>
              </w:rPr>
            </w:pPr>
          </w:p>
          <w:p w14:paraId="05FB02CE" w14:textId="77777777" w:rsidR="0004266D" w:rsidRDefault="0004266D" w:rsidP="00811F38">
            <w:pPr>
              <w:ind w:hanging="11"/>
              <w:contextualSpacing/>
              <w:jc w:val="center"/>
              <w:rPr>
                <w:rFonts w:ascii="Verdana" w:hAnsi="Verdana"/>
                <w:bCs/>
                <w:color w:val="000000"/>
              </w:rPr>
            </w:pPr>
          </w:p>
          <w:p w14:paraId="745231C6" w14:textId="77777777" w:rsidR="0004266D" w:rsidRDefault="0004266D" w:rsidP="00811F38">
            <w:pPr>
              <w:ind w:hanging="11"/>
              <w:contextualSpacing/>
              <w:jc w:val="center"/>
              <w:rPr>
                <w:rFonts w:ascii="Verdana" w:hAnsi="Verdana"/>
                <w:bCs/>
                <w:color w:val="000000"/>
              </w:rPr>
            </w:pPr>
          </w:p>
          <w:p w14:paraId="5C88B072" w14:textId="77777777" w:rsidR="0004266D" w:rsidRDefault="0004266D" w:rsidP="00811F38">
            <w:pPr>
              <w:ind w:hanging="11"/>
              <w:contextualSpacing/>
              <w:jc w:val="center"/>
              <w:rPr>
                <w:rFonts w:ascii="Verdana" w:hAnsi="Verdana"/>
                <w:bCs/>
                <w:color w:val="000000"/>
              </w:rPr>
            </w:pPr>
          </w:p>
          <w:p w14:paraId="494D9FCB" w14:textId="77777777" w:rsidR="0004266D" w:rsidRDefault="0004266D" w:rsidP="00811F38">
            <w:pPr>
              <w:ind w:hanging="11"/>
              <w:contextualSpacing/>
              <w:jc w:val="center"/>
              <w:rPr>
                <w:rFonts w:ascii="Verdana" w:hAnsi="Verdana"/>
                <w:bCs/>
                <w:color w:val="000000"/>
              </w:rPr>
            </w:pPr>
          </w:p>
          <w:p w14:paraId="614943DE" w14:textId="77777777" w:rsidR="0004266D" w:rsidRDefault="0004266D" w:rsidP="00811F38">
            <w:pPr>
              <w:ind w:hanging="11"/>
              <w:contextualSpacing/>
              <w:jc w:val="center"/>
              <w:rPr>
                <w:rFonts w:ascii="Verdana" w:hAnsi="Verdana"/>
                <w:bCs/>
                <w:color w:val="000000"/>
              </w:rPr>
            </w:pPr>
          </w:p>
          <w:p w14:paraId="4ADDBC3C" w14:textId="77777777" w:rsidR="0004266D" w:rsidRDefault="0004266D" w:rsidP="00811F38">
            <w:pPr>
              <w:ind w:hanging="11"/>
              <w:contextualSpacing/>
              <w:jc w:val="center"/>
              <w:rPr>
                <w:rFonts w:ascii="Verdana" w:hAnsi="Verdana"/>
                <w:bCs/>
                <w:color w:val="000000"/>
              </w:rPr>
            </w:pPr>
          </w:p>
          <w:p w14:paraId="70D46B05" w14:textId="77777777" w:rsidR="0004266D" w:rsidRDefault="0004266D" w:rsidP="00811F38">
            <w:pPr>
              <w:ind w:hanging="11"/>
              <w:contextualSpacing/>
              <w:jc w:val="center"/>
              <w:rPr>
                <w:rFonts w:ascii="Verdana" w:hAnsi="Verdana"/>
                <w:bCs/>
                <w:color w:val="000000"/>
              </w:rPr>
            </w:pPr>
          </w:p>
          <w:p w14:paraId="381F96E4" w14:textId="77777777" w:rsidR="0004266D" w:rsidRDefault="0004266D" w:rsidP="00811F38">
            <w:pPr>
              <w:ind w:hanging="11"/>
              <w:contextualSpacing/>
              <w:jc w:val="center"/>
              <w:rPr>
                <w:rFonts w:ascii="Verdana" w:hAnsi="Verdana"/>
                <w:bCs/>
                <w:color w:val="000000"/>
              </w:rPr>
            </w:pPr>
          </w:p>
          <w:p w14:paraId="7B3E2367" w14:textId="73285057" w:rsidR="00811F38" w:rsidRPr="006F38C6" w:rsidRDefault="0004266D" w:rsidP="0004266D">
            <w:pPr>
              <w:ind w:hanging="11"/>
              <w:contextualSpacing/>
              <w:rPr>
                <w:rFonts w:ascii="Verdana" w:hAnsi="Verdana"/>
                <w:bCs/>
                <w:color w:val="000000"/>
              </w:rPr>
            </w:pPr>
            <w:r>
              <w:rPr>
                <w:rFonts w:ascii="Verdana" w:hAnsi="Verdana"/>
                <w:bCs/>
                <w:color w:val="000000"/>
              </w:rPr>
              <w:t xml:space="preserve">   </w:t>
            </w:r>
            <w:r w:rsidR="00811F38" w:rsidRPr="006F38C6">
              <w:rPr>
                <w:rFonts w:ascii="Verdana" w:hAnsi="Verdana"/>
                <w:bCs/>
                <w:color w:val="000000"/>
              </w:rPr>
              <w:t>4.</w:t>
            </w:r>
          </w:p>
        </w:tc>
        <w:tc>
          <w:tcPr>
            <w:tcW w:w="2268" w:type="dxa"/>
            <w:tcBorders>
              <w:top w:val="single" w:sz="4" w:space="0" w:color="auto"/>
              <w:left w:val="single" w:sz="4" w:space="0" w:color="auto"/>
              <w:bottom w:val="single" w:sz="4" w:space="0" w:color="auto"/>
              <w:right w:val="single" w:sz="4" w:space="0" w:color="auto"/>
            </w:tcBorders>
            <w:vAlign w:val="center"/>
          </w:tcPr>
          <w:p w14:paraId="40D1905F" w14:textId="77777777" w:rsidR="00811F38" w:rsidRPr="000D5D52" w:rsidRDefault="00811F38" w:rsidP="00811F38">
            <w:pPr>
              <w:snapToGrid w:val="0"/>
              <w:rPr>
                <w:rFonts w:ascii="Verdana" w:hAnsi="Verdana"/>
              </w:rPr>
            </w:pPr>
            <w:r w:rsidRPr="000D5D52">
              <w:rPr>
                <w:rFonts w:ascii="Verdana" w:hAnsi="Verdana"/>
              </w:rPr>
              <w:t>Burbulų vamzdžio komplektas,</w:t>
            </w:r>
          </w:p>
          <w:p w14:paraId="01FF2C3C" w14:textId="429C5591" w:rsidR="00811F38" w:rsidRDefault="00811F38" w:rsidP="00811F38">
            <w:pPr>
              <w:ind w:hanging="11"/>
              <w:contextualSpacing/>
              <w:jc w:val="both"/>
              <w:rPr>
                <w:rFonts w:ascii="Verdana" w:hAnsi="Verdana"/>
                <w:b/>
                <w:color w:val="000000"/>
              </w:rPr>
            </w:pPr>
            <w:r w:rsidRPr="00280D5D">
              <w:rPr>
                <w:rFonts w:ascii="Verdana" w:hAnsi="Verdana"/>
              </w:rPr>
              <w:t>vnt.</w:t>
            </w:r>
          </w:p>
        </w:tc>
        <w:tc>
          <w:tcPr>
            <w:tcW w:w="3969" w:type="dxa"/>
            <w:tcBorders>
              <w:top w:val="single" w:sz="4" w:space="0" w:color="auto"/>
              <w:left w:val="single" w:sz="4" w:space="0" w:color="auto"/>
              <w:bottom w:val="single" w:sz="4" w:space="0" w:color="auto"/>
              <w:right w:val="single" w:sz="4" w:space="0" w:color="auto"/>
            </w:tcBorders>
          </w:tcPr>
          <w:p w14:paraId="679F2667" w14:textId="348739C1" w:rsidR="00811F38" w:rsidRPr="006A3C80" w:rsidRDefault="00811F38" w:rsidP="00862207">
            <w:pPr>
              <w:widowControl w:val="0"/>
              <w:tabs>
                <w:tab w:val="left" w:pos="526"/>
                <w:tab w:val="left" w:pos="737"/>
                <w:tab w:val="left" w:pos="846"/>
                <w:tab w:val="left" w:pos="1021"/>
              </w:tabs>
              <w:jc w:val="both"/>
              <w:rPr>
                <w:rFonts w:ascii="Verdana" w:eastAsia="Times New Roman" w:hAnsi="Verdana"/>
                <w:lang w:eastAsia="lt-LT"/>
              </w:rPr>
            </w:pPr>
            <w:r w:rsidRPr="006A3C80">
              <w:rPr>
                <w:rFonts w:ascii="Verdana" w:eastAsia="Times New Roman" w:hAnsi="Verdana"/>
                <w:lang w:eastAsia="lt-LT"/>
              </w:rPr>
              <w:t>4.1.</w:t>
            </w:r>
            <w:r w:rsidR="00862207">
              <w:rPr>
                <w:rFonts w:ascii="Verdana" w:eastAsia="Times New Roman" w:hAnsi="Verdana"/>
                <w:lang w:eastAsia="lt-LT"/>
              </w:rPr>
              <w:t xml:space="preserve"> </w:t>
            </w:r>
            <w:r w:rsidRPr="006A3C80">
              <w:rPr>
                <w:rFonts w:ascii="Verdana" w:eastAsia="Times New Roman" w:hAnsi="Verdana"/>
                <w:lang w:eastAsia="lt-LT"/>
              </w:rPr>
              <w:t>Burbulų vamzdžio komplektas turi būti pritaikytas pasyvios ir interaktyvios aplinkos sukūrimui. Komplektą sudaro:</w:t>
            </w:r>
          </w:p>
          <w:p w14:paraId="5FF065B6" w14:textId="20935AF5" w:rsidR="00811F38" w:rsidRDefault="00811F38" w:rsidP="000B1CDB">
            <w:pPr>
              <w:widowControl w:val="0"/>
              <w:tabs>
                <w:tab w:val="left" w:pos="526"/>
                <w:tab w:val="left" w:pos="737"/>
                <w:tab w:val="left" w:pos="846"/>
                <w:tab w:val="left" w:pos="1021"/>
              </w:tabs>
              <w:jc w:val="both"/>
              <w:rPr>
                <w:rFonts w:ascii="Verdana" w:eastAsia="Times New Roman" w:hAnsi="Verdana"/>
                <w:lang w:eastAsia="lt-LT"/>
              </w:rPr>
            </w:pPr>
            <w:r w:rsidRPr="006A3C80">
              <w:rPr>
                <w:rFonts w:ascii="Verdana" w:eastAsia="Times New Roman" w:hAnsi="Verdana"/>
                <w:lang w:eastAsia="lt-LT"/>
              </w:rPr>
              <w:t>4.2. Burbulų vamzdis, 1 vnt.: pagamintas iš</w:t>
            </w:r>
            <w:r w:rsidR="000B1CDB">
              <w:rPr>
                <w:rFonts w:ascii="Verdana" w:eastAsia="Times New Roman" w:hAnsi="Verdana"/>
                <w:lang w:eastAsia="lt-LT"/>
              </w:rPr>
              <w:t xml:space="preserve"> </w:t>
            </w:r>
            <w:r w:rsidRPr="006A3C80">
              <w:rPr>
                <w:rFonts w:ascii="Verdana" w:eastAsia="Times New Roman" w:hAnsi="Verdana"/>
                <w:lang w:eastAsia="lt-LT"/>
              </w:rPr>
              <w:t>atsparaus smūgiams akrilo arba lygiavertės medžiagos, skersmuo ne mažiau 15 cm, aukštis ne mažiau 180 cm;</w:t>
            </w:r>
          </w:p>
          <w:p w14:paraId="188C4336" w14:textId="1E537743" w:rsidR="00811F38" w:rsidRDefault="000B1CDB" w:rsidP="007B7EF7">
            <w:pPr>
              <w:widowControl w:val="0"/>
              <w:tabs>
                <w:tab w:val="left" w:pos="526"/>
                <w:tab w:val="left" w:pos="846"/>
                <w:tab w:val="left" w:pos="1021"/>
                <w:tab w:val="left" w:pos="1304"/>
              </w:tabs>
              <w:jc w:val="both"/>
              <w:rPr>
                <w:rFonts w:ascii="Verdana" w:eastAsia="Times New Roman" w:hAnsi="Verdana"/>
                <w:lang w:eastAsia="lt-LT"/>
              </w:rPr>
            </w:pPr>
            <w:r>
              <w:rPr>
                <w:rFonts w:ascii="Verdana" w:eastAsia="Times New Roman" w:hAnsi="Verdana"/>
                <w:lang w:eastAsia="lt-LT"/>
              </w:rPr>
              <w:t>4.3.</w:t>
            </w:r>
            <w:r w:rsidR="00811F38" w:rsidRPr="006A3C80">
              <w:rPr>
                <w:rFonts w:ascii="Verdana" w:eastAsia="Times New Roman" w:hAnsi="Verdana"/>
                <w:lang w:eastAsia="lt-LT"/>
              </w:rPr>
              <w:t>Burbulų vamzdžio</w:t>
            </w:r>
            <w:r>
              <w:rPr>
                <w:rFonts w:ascii="Verdana" w:eastAsia="Times New Roman" w:hAnsi="Verdana"/>
                <w:lang w:eastAsia="lt-LT"/>
              </w:rPr>
              <w:t xml:space="preserve"> </w:t>
            </w:r>
            <w:r w:rsidR="00811F38" w:rsidRPr="006A3C80">
              <w:rPr>
                <w:rFonts w:ascii="Verdana" w:eastAsia="Times New Roman" w:hAnsi="Verdana"/>
                <w:lang w:eastAsia="lt-LT"/>
              </w:rPr>
              <w:t>apšvietimas LED arba</w:t>
            </w:r>
            <w:r>
              <w:rPr>
                <w:rFonts w:ascii="Verdana" w:eastAsia="Times New Roman" w:hAnsi="Verdana"/>
                <w:lang w:eastAsia="lt-LT"/>
              </w:rPr>
              <w:t xml:space="preserve"> </w:t>
            </w:r>
            <w:r w:rsidR="00811F38" w:rsidRPr="006A3C80">
              <w:rPr>
                <w:rFonts w:ascii="Verdana" w:eastAsia="Times New Roman" w:hAnsi="Verdana"/>
                <w:lang w:eastAsia="lt-LT"/>
              </w:rPr>
              <w:t>lygiavertis, ne mažiau kaip 5 skirtingos spalvos;</w:t>
            </w:r>
          </w:p>
          <w:p w14:paraId="57FB2816" w14:textId="0313119F" w:rsidR="00811F38" w:rsidRPr="006A3C80" w:rsidRDefault="000B1CDB" w:rsidP="007B7EF7">
            <w:pPr>
              <w:widowControl w:val="0"/>
              <w:tabs>
                <w:tab w:val="left" w:pos="526"/>
                <w:tab w:val="left" w:pos="737"/>
                <w:tab w:val="left" w:pos="846"/>
                <w:tab w:val="left" w:pos="1021"/>
              </w:tabs>
              <w:jc w:val="both"/>
              <w:rPr>
                <w:rFonts w:ascii="Verdana" w:eastAsia="Times New Roman" w:hAnsi="Verdana"/>
                <w:lang w:eastAsia="lt-LT"/>
              </w:rPr>
            </w:pPr>
            <w:r>
              <w:rPr>
                <w:rFonts w:ascii="Verdana" w:eastAsia="Times New Roman" w:hAnsi="Verdana"/>
                <w:lang w:eastAsia="lt-LT"/>
              </w:rPr>
              <w:t>4.4.</w:t>
            </w:r>
            <w:r w:rsidR="00811F38" w:rsidRPr="006A3C80">
              <w:rPr>
                <w:rFonts w:ascii="Verdana" w:eastAsia="Times New Roman" w:hAnsi="Verdana"/>
                <w:lang w:eastAsia="lt-LT"/>
              </w:rPr>
              <w:t>Burbulų vamzdžiui pritaikytų žuvyčių arba</w:t>
            </w:r>
          </w:p>
          <w:p w14:paraId="593DBA0B" w14:textId="77777777" w:rsidR="00811F38" w:rsidRDefault="00811F38" w:rsidP="000B1CDB">
            <w:pPr>
              <w:pStyle w:val="Sraopastraipa"/>
              <w:widowControl w:val="0"/>
              <w:tabs>
                <w:tab w:val="left" w:pos="420"/>
                <w:tab w:val="left" w:pos="737"/>
                <w:tab w:val="left" w:pos="846"/>
                <w:tab w:val="left" w:pos="1021"/>
              </w:tabs>
              <w:suppressAutoHyphens/>
              <w:spacing w:after="0" w:line="240" w:lineRule="auto"/>
              <w:ind w:left="0"/>
              <w:jc w:val="both"/>
              <w:rPr>
                <w:rFonts w:ascii="Verdana" w:eastAsia="Times New Roman" w:hAnsi="Verdana"/>
                <w:sz w:val="24"/>
                <w:szCs w:val="24"/>
                <w:lang w:eastAsia="lt-LT"/>
              </w:rPr>
            </w:pPr>
            <w:r w:rsidRPr="006A3C80">
              <w:rPr>
                <w:rFonts w:ascii="Verdana" w:eastAsia="Times New Roman" w:hAnsi="Verdana"/>
                <w:sz w:val="24"/>
                <w:szCs w:val="24"/>
                <w:lang w:eastAsia="lt-LT"/>
              </w:rPr>
              <w:t>kamuoliukų komplektas (1 vnt.), kuriame turi būti ne mažiau kaip 12 vnt. žuvyčių arba kamuoliukų;</w:t>
            </w:r>
          </w:p>
          <w:p w14:paraId="0258B64B" w14:textId="358E2920" w:rsidR="00811F38" w:rsidRDefault="00811F38" w:rsidP="003D4919">
            <w:pPr>
              <w:pStyle w:val="Sraopastraipa"/>
              <w:widowControl w:val="0"/>
              <w:numPr>
                <w:ilvl w:val="1"/>
                <w:numId w:val="46"/>
              </w:numPr>
              <w:tabs>
                <w:tab w:val="left" w:pos="420"/>
                <w:tab w:val="left" w:pos="737"/>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3D4919">
              <w:rPr>
                <w:rFonts w:ascii="Verdana" w:eastAsia="Times New Roman" w:hAnsi="Verdana"/>
                <w:sz w:val="24"/>
                <w:szCs w:val="24"/>
                <w:lang w:eastAsia="lt-LT"/>
              </w:rPr>
              <w:t>Nuotolinio valdymo pultas (1 vnt.) (skirtas</w:t>
            </w:r>
            <w:r w:rsidR="003D4919">
              <w:rPr>
                <w:rFonts w:ascii="Verdana" w:eastAsia="Times New Roman" w:hAnsi="Verdana"/>
                <w:sz w:val="24"/>
                <w:szCs w:val="24"/>
                <w:lang w:eastAsia="lt-LT"/>
              </w:rPr>
              <w:t xml:space="preserve"> </w:t>
            </w:r>
            <w:r w:rsidRPr="003D4919">
              <w:rPr>
                <w:rFonts w:ascii="Verdana" w:eastAsia="Times New Roman" w:hAnsi="Verdana"/>
                <w:sz w:val="24"/>
                <w:szCs w:val="24"/>
                <w:lang w:eastAsia="lt-LT"/>
              </w:rPr>
              <w:t>reguliuoti burbulų vamzdžio spalvą bei spalvos švietimo intensyvumą);</w:t>
            </w:r>
          </w:p>
          <w:p w14:paraId="205619D0" w14:textId="77777777" w:rsidR="00811F38" w:rsidRPr="003D4919" w:rsidRDefault="00811F38" w:rsidP="003D4919">
            <w:pPr>
              <w:pStyle w:val="Sraopastraipa"/>
              <w:widowControl w:val="0"/>
              <w:numPr>
                <w:ilvl w:val="1"/>
                <w:numId w:val="46"/>
              </w:numPr>
              <w:tabs>
                <w:tab w:val="left" w:pos="420"/>
                <w:tab w:val="left" w:pos="737"/>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3D4919">
              <w:rPr>
                <w:rFonts w:ascii="Verdana" w:eastAsia="Times New Roman" w:hAnsi="Verdana"/>
                <w:sz w:val="24"/>
                <w:szCs w:val="24"/>
                <w:lang w:eastAsia="lt-LT"/>
              </w:rPr>
              <w:t xml:space="preserve">Burbulų vamzdžio </w:t>
            </w:r>
            <w:r w:rsidRPr="003D4919">
              <w:rPr>
                <w:rFonts w:ascii="Verdana" w:eastAsia="Times New Roman" w:hAnsi="Verdana"/>
                <w:sz w:val="24"/>
                <w:szCs w:val="24"/>
                <w:lang w:eastAsia="lt-LT"/>
              </w:rPr>
              <w:lastRenderedPageBreak/>
              <w:t xml:space="preserve">laikiklis, skirtas tvirtinti </w:t>
            </w:r>
          </w:p>
          <w:p w14:paraId="22290DBE" w14:textId="77777777" w:rsidR="00811F38" w:rsidRDefault="00811F38" w:rsidP="000B1CDB">
            <w:pPr>
              <w:pStyle w:val="Sraopastraipa"/>
              <w:widowControl w:val="0"/>
              <w:tabs>
                <w:tab w:val="left" w:pos="420"/>
                <w:tab w:val="left" w:pos="595"/>
                <w:tab w:val="left" w:pos="846"/>
                <w:tab w:val="left" w:pos="1021"/>
              </w:tabs>
              <w:suppressAutoHyphens/>
              <w:spacing w:after="0" w:line="240" w:lineRule="auto"/>
              <w:ind w:left="0"/>
              <w:jc w:val="both"/>
              <w:rPr>
                <w:rFonts w:ascii="Verdana" w:eastAsia="Times New Roman" w:hAnsi="Verdana"/>
                <w:sz w:val="24"/>
                <w:szCs w:val="24"/>
                <w:lang w:eastAsia="lt-LT"/>
              </w:rPr>
            </w:pPr>
            <w:r w:rsidRPr="006A3C80">
              <w:rPr>
                <w:rFonts w:ascii="Verdana" w:eastAsia="Times New Roman" w:hAnsi="Verdana"/>
                <w:sz w:val="24"/>
                <w:szCs w:val="24"/>
                <w:lang w:eastAsia="lt-LT"/>
              </w:rPr>
              <w:t>prie sienos, 1 vnt. Laikiklis turi būti pritaikytas siūlomam burbulų vamzdžiui;</w:t>
            </w:r>
          </w:p>
          <w:p w14:paraId="6D67E384" w14:textId="336B033A" w:rsidR="00811F38" w:rsidRDefault="00811F38" w:rsidP="000B1CDB">
            <w:pPr>
              <w:pStyle w:val="Sraopastraipa"/>
              <w:widowControl w:val="0"/>
              <w:numPr>
                <w:ilvl w:val="1"/>
                <w:numId w:val="46"/>
              </w:numPr>
              <w:tabs>
                <w:tab w:val="left" w:pos="420"/>
                <w:tab w:val="left" w:pos="595"/>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3D4919">
              <w:rPr>
                <w:rFonts w:ascii="Verdana" w:eastAsia="Times New Roman" w:hAnsi="Verdana"/>
                <w:sz w:val="24"/>
                <w:szCs w:val="24"/>
                <w:lang w:eastAsia="lt-LT"/>
              </w:rPr>
              <w:t>Burbulų vamzdžiams pritaikytas specialus skystis, kuris apsaugo vandenį nuo nemalonaus kvapo, apnašų, bakterijų. Kiekis – ne mažiau kaip 1 l;</w:t>
            </w:r>
          </w:p>
          <w:p w14:paraId="459041C7" w14:textId="38339CC4" w:rsidR="00811F38" w:rsidRDefault="00811F38" w:rsidP="003D4919">
            <w:pPr>
              <w:pStyle w:val="Sraopastraipa"/>
              <w:widowControl w:val="0"/>
              <w:numPr>
                <w:ilvl w:val="1"/>
                <w:numId w:val="46"/>
              </w:numPr>
              <w:tabs>
                <w:tab w:val="left" w:pos="420"/>
                <w:tab w:val="left" w:pos="595"/>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3D4919">
              <w:rPr>
                <w:rFonts w:ascii="Verdana" w:eastAsia="Times New Roman" w:hAnsi="Verdana"/>
                <w:sz w:val="24"/>
                <w:szCs w:val="24"/>
                <w:lang w:eastAsia="lt-LT"/>
              </w:rPr>
              <w:t>Distiliuotas arba lygiavertis vanduo, skirtas burbulų vamzdžio užpildymui. Kiekis – ne mažiau kaip 32 l;</w:t>
            </w:r>
          </w:p>
          <w:p w14:paraId="3A3867A3" w14:textId="77777777" w:rsidR="00811F38" w:rsidRDefault="00811F38" w:rsidP="003D4919">
            <w:pPr>
              <w:pStyle w:val="Sraopastraipa"/>
              <w:widowControl w:val="0"/>
              <w:numPr>
                <w:ilvl w:val="1"/>
                <w:numId w:val="46"/>
              </w:numPr>
              <w:tabs>
                <w:tab w:val="left" w:pos="420"/>
                <w:tab w:val="left" w:pos="595"/>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3D4919">
              <w:rPr>
                <w:rFonts w:ascii="Verdana" w:eastAsia="Times New Roman" w:hAnsi="Verdana"/>
                <w:sz w:val="24"/>
                <w:szCs w:val="24"/>
                <w:lang w:eastAsia="lt-LT"/>
              </w:rPr>
              <w:t>Mechaninė vandens išleidimo/prileidimo pompa, 1 vnt</w:t>
            </w:r>
            <w:r w:rsidR="00FD6E6A">
              <w:rPr>
                <w:rFonts w:ascii="Verdana" w:eastAsia="Times New Roman" w:hAnsi="Verdana"/>
                <w:sz w:val="24"/>
                <w:szCs w:val="24"/>
                <w:lang w:eastAsia="lt-LT"/>
              </w:rPr>
              <w:t>;</w:t>
            </w:r>
          </w:p>
          <w:p w14:paraId="38F02C48" w14:textId="5833D1CC" w:rsidR="00FD6E6A" w:rsidRPr="00FD6E6A" w:rsidRDefault="00FD6E6A" w:rsidP="003D4919">
            <w:pPr>
              <w:pStyle w:val="Sraopastraipa"/>
              <w:widowControl w:val="0"/>
              <w:numPr>
                <w:ilvl w:val="1"/>
                <w:numId w:val="46"/>
              </w:numPr>
              <w:tabs>
                <w:tab w:val="left" w:pos="420"/>
                <w:tab w:val="left" w:pos="595"/>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147E51">
              <w:rPr>
                <w:rFonts w:ascii="Verdana" w:eastAsia="Times New Roman" w:hAnsi="Verdana"/>
                <w:sz w:val="24"/>
                <w:szCs w:val="24"/>
                <w:lang w:eastAsia="lt-LT"/>
              </w:rPr>
              <w:t xml:space="preserve">Šviesos pluoštas iš nemažiau 90 vnt. </w:t>
            </w:r>
            <w:r w:rsidR="0067390D" w:rsidRPr="00147E51">
              <w:rPr>
                <w:rFonts w:ascii="Verdana" w:eastAsia="Times New Roman" w:hAnsi="Verdana"/>
                <w:sz w:val="24"/>
                <w:szCs w:val="24"/>
                <w:lang w:eastAsia="lt-LT"/>
              </w:rPr>
              <w:t xml:space="preserve"> </w:t>
            </w:r>
            <w:r w:rsidRPr="00147E51">
              <w:rPr>
                <w:rFonts w:ascii="Verdana" w:eastAsia="Times New Roman" w:hAnsi="Verdana"/>
                <w:sz w:val="24"/>
                <w:szCs w:val="24"/>
                <w:lang w:eastAsia="lt-LT"/>
              </w:rPr>
              <w:t xml:space="preserve">1,5 m </w:t>
            </w:r>
            <w:r w:rsidR="00210DC2" w:rsidRPr="00147E51">
              <w:rPr>
                <w:rFonts w:ascii="Verdana" w:eastAsia="Times New Roman" w:hAnsi="Verdana"/>
                <w:sz w:val="24"/>
                <w:szCs w:val="24"/>
                <w:lang w:eastAsia="lt-LT"/>
              </w:rPr>
              <w:t xml:space="preserve">(+/- 10 cm) </w:t>
            </w:r>
            <w:r w:rsidRPr="00147E51">
              <w:rPr>
                <w:rFonts w:ascii="Verdana" w:eastAsia="Times New Roman" w:hAnsi="Verdana"/>
                <w:sz w:val="24"/>
                <w:szCs w:val="24"/>
                <w:lang w:eastAsia="lt-LT"/>
              </w:rPr>
              <w:t>ilgio šviečiančių</w:t>
            </w:r>
            <w:r w:rsidRPr="00FD6E6A">
              <w:rPr>
                <w:rFonts w:ascii="Verdana" w:eastAsia="Times New Roman" w:hAnsi="Verdana"/>
                <w:sz w:val="24"/>
                <w:szCs w:val="24"/>
                <w:lang w:eastAsia="lt-LT"/>
              </w:rPr>
              <w:t xml:space="preserve"> gijų su šviesos šaltinio prietaisu jungiamu prie burbulų vamzdžio;</w:t>
            </w:r>
          </w:p>
          <w:p w14:paraId="6FE3E3D3" w14:textId="54B0B7CC" w:rsidR="00FD6E6A" w:rsidRPr="003D4919" w:rsidRDefault="00FD6E6A" w:rsidP="003D4919">
            <w:pPr>
              <w:pStyle w:val="Sraopastraipa"/>
              <w:widowControl w:val="0"/>
              <w:numPr>
                <w:ilvl w:val="1"/>
                <w:numId w:val="46"/>
              </w:numPr>
              <w:tabs>
                <w:tab w:val="left" w:pos="420"/>
                <w:tab w:val="left" w:pos="595"/>
                <w:tab w:val="left" w:pos="846"/>
                <w:tab w:val="left" w:pos="1021"/>
              </w:tabs>
              <w:suppressAutoHyphens/>
              <w:spacing w:after="0" w:line="240" w:lineRule="auto"/>
              <w:ind w:left="0" w:firstLine="0"/>
              <w:jc w:val="both"/>
              <w:rPr>
                <w:rFonts w:ascii="Verdana" w:eastAsia="Times New Roman" w:hAnsi="Verdana"/>
                <w:sz w:val="24"/>
                <w:szCs w:val="24"/>
                <w:lang w:eastAsia="lt-LT"/>
              </w:rPr>
            </w:pPr>
            <w:r w:rsidRPr="00FD6E6A">
              <w:rPr>
                <w:rFonts w:ascii="Verdana" w:eastAsia="Times New Roman" w:hAnsi="Verdana"/>
                <w:color w:val="000000"/>
                <w:sz w:val="24"/>
                <w:szCs w:val="24"/>
                <w:lang w:eastAsia="lt-LT"/>
              </w:rPr>
              <w:t>Platformos pagrindas burbulų vamzdžiui turi būti iš medinio arba lygiaverčio rėmo su porolono arba lygiaverčiu paminkštinimu, aptrauktas dirbtine oda arba lygiaverte medžiaga.</w:t>
            </w:r>
            <w:r w:rsidRPr="00FD6E6A">
              <w:rPr>
                <w:rFonts w:ascii="Verdana" w:hAnsi="Verdana"/>
                <w:color w:val="212121"/>
                <w:sz w:val="24"/>
                <w:szCs w:val="24"/>
                <w:shd w:val="clear" w:color="auto" w:fill="FFFFFF"/>
              </w:rPr>
              <w:t xml:space="preserve"> Išmatavimai ne mažiau 80 x 50 x 30 cm.</w:t>
            </w:r>
            <w:r w:rsidRPr="00FD6E6A">
              <w:rPr>
                <w:rFonts w:ascii="Verdana" w:eastAsia="Times New Roman" w:hAnsi="Verdana"/>
                <w:color w:val="000000"/>
                <w:sz w:val="24"/>
                <w:szCs w:val="24"/>
                <w:lang w:eastAsia="lt-LT"/>
              </w:rPr>
              <w:t xml:space="preserve"> Spalva – turi būti galimybė </w:t>
            </w:r>
            <w:r w:rsidRPr="00FD6E6A">
              <w:rPr>
                <w:rFonts w:ascii="Verdana" w:eastAsia="Times New Roman" w:hAnsi="Verdana"/>
                <w:color w:val="000000"/>
                <w:sz w:val="24"/>
                <w:szCs w:val="24"/>
                <w:lang w:eastAsia="lt-LT"/>
              </w:rPr>
              <w:lastRenderedPageBreak/>
              <w:t xml:space="preserve">rinktis spalvą iš ne mažiau </w:t>
            </w:r>
            <w:r w:rsidRPr="00FD6E6A">
              <w:rPr>
                <w:rFonts w:ascii="Verdana" w:eastAsia="Times New Roman" w:hAnsi="Verdana"/>
                <w:sz w:val="24"/>
                <w:szCs w:val="24"/>
                <w:lang w:eastAsia="lt-LT"/>
              </w:rPr>
              <w:t>3</w:t>
            </w:r>
            <w:r w:rsidRPr="00FD6E6A">
              <w:rPr>
                <w:rFonts w:ascii="Verdana" w:eastAsia="Times New Roman" w:hAnsi="Verdana"/>
                <w:color w:val="000000"/>
                <w:sz w:val="24"/>
                <w:szCs w:val="24"/>
                <w:lang w:eastAsia="lt-LT"/>
              </w:rPr>
              <w:t xml:space="preserve"> variantų.</w:t>
            </w:r>
          </w:p>
        </w:tc>
        <w:tc>
          <w:tcPr>
            <w:tcW w:w="3402" w:type="dxa"/>
            <w:tcBorders>
              <w:top w:val="single" w:sz="4" w:space="0" w:color="auto"/>
              <w:left w:val="single" w:sz="4" w:space="0" w:color="auto"/>
              <w:bottom w:val="single" w:sz="4" w:space="0" w:color="auto"/>
              <w:right w:val="single" w:sz="4" w:space="0" w:color="auto"/>
            </w:tcBorders>
            <w:vAlign w:val="center"/>
          </w:tcPr>
          <w:p w14:paraId="14A8182E" w14:textId="0096CEC6" w:rsidR="00811F38" w:rsidRPr="0088092F" w:rsidRDefault="00862207" w:rsidP="00811F38">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E9B8A92" w14:textId="77777777" w:rsidR="00862207" w:rsidRDefault="00862207" w:rsidP="00862207">
            <w:pPr>
              <w:jc w:val="both"/>
              <w:rPr>
                <w:rFonts w:ascii="Verdana" w:hAnsi="Verdana"/>
                <w:bCs/>
                <w:i/>
              </w:rPr>
            </w:pPr>
          </w:p>
          <w:p w14:paraId="6D2AE64B" w14:textId="77777777" w:rsidR="00862207" w:rsidRDefault="00862207" w:rsidP="00862207">
            <w:pPr>
              <w:jc w:val="both"/>
              <w:rPr>
                <w:rFonts w:ascii="Verdana" w:hAnsi="Verdana"/>
                <w:bCs/>
                <w:i/>
              </w:rPr>
            </w:pPr>
          </w:p>
          <w:p w14:paraId="0620E76E" w14:textId="77777777" w:rsidR="00862207" w:rsidRDefault="00862207" w:rsidP="00862207">
            <w:pPr>
              <w:jc w:val="both"/>
              <w:rPr>
                <w:rFonts w:ascii="Verdana" w:hAnsi="Verdana"/>
                <w:bCs/>
                <w:i/>
              </w:rPr>
            </w:pPr>
          </w:p>
          <w:p w14:paraId="3A464C90" w14:textId="77777777" w:rsidR="00862207" w:rsidRDefault="00862207" w:rsidP="00862207">
            <w:pPr>
              <w:jc w:val="both"/>
              <w:rPr>
                <w:rFonts w:ascii="Verdana" w:hAnsi="Verdana"/>
                <w:bCs/>
                <w:i/>
              </w:rPr>
            </w:pPr>
          </w:p>
          <w:p w14:paraId="6CB23D4C" w14:textId="77777777" w:rsidR="00862207" w:rsidRDefault="00862207" w:rsidP="00862207">
            <w:pPr>
              <w:jc w:val="both"/>
              <w:rPr>
                <w:rFonts w:ascii="Verdana" w:hAnsi="Verdana"/>
                <w:bCs/>
                <w:i/>
              </w:rPr>
            </w:pPr>
          </w:p>
          <w:p w14:paraId="00C69B24" w14:textId="77777777" w:rsidR="00862207" w:rsidRDefault="00862207" w:rsidP="00862207">
            <w:pPr>
              <w:jc w:val="both"/>
              <w:rPr>
                <w:rFonts w:ascii="Verdana" w:hAnsi="Verdana"/>
                <w:bCs/>
                <w:i/>
              </w:rPr>
            </w:pPr>
          </w:p>
          <w:p w14:paraId="03DF8A87" w14:textId="77777777" w:rsidR="00862207" w:rsidRDefault="00862207" w:rsidP="00862207">
            <w:pPr>
              <w:jc w:val="both"/>
              <w:rPr>
                <w:rFonts w:ascii="Verdana" w:hAnsi="Verdana"/>
                <w:bCs/>
                <w:i/>
              </w:rPr>
            </w:pPr>
          </w:p>
          <w:p w14:paraId="624C55EF" w14:textId="77777777" w:rsidR="00862207" w:rsidRDefault="00862207" w:rsidP="00862207">
            <w:pPr>
              <w:jc w:val="both"/>
              <w:rPr>
                <w:rFonts w:ascii="Verdana" w:hAnsi="Verdana"/>
                <w:bCs/>
                <w:i/>
              </w:rPr>
            </w:pPr>
          </w:p>
          <w:p w14:paraId="2E180CDF" w14:textId="77777777" w:rsidR="00862207" w:rsidRDefault="00862207" w:rsidP="00862207">
            <w:pPr>
              <w:jc w:val="both"/>
              <w:rPr>
                <w:rFonts w:ascii="Verdana" w:hAnsi="Verdana"/>
                <w:bCs/>
                <w:i/>
              </w:rPr>
            </w:pPr>
          </w:p>
          <w:p w14:paraId="3DFCE670" w14:textId="77777777" w:rsidR="00862207" w:rsidRDefault="00862207" w:rsidP="00862207">
            <w:pPr>
              <w:jc w:val="both"/>
              <w:rPr>
                <w:rFonts w:ascii="Verdana" w:hAnsi="Verdana"/>
                <w:bCs/>
                <w:i/>
              </w:rPr>
            </w:pPr>
          </w:p>
          <w:p w14:paraId="603CE00A"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1A6BC3F7"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w:t>
            </w:r>
            <w:r w:rsidRPr="00E170BF">
              <w:rPr>
                <w:rFonts w:ascii="Verdana" w:hAnsi="Verdana"/>
                <w:bCs/>
                <w:i/>
                <w:iCs/>
              </w:rPr>
              <w:lastRenderedPageBreak/>
              <w:t xml:space="preserve">pristatyti atitinkančią prekę. </w:t>
            </w:r>
          </w:p>
          <w:p w14:paraId="0FB46060" w14:textId="77777777" w:rsidR="00811F38" w:rsidRPr="005E6E0E" w:rsidRDefault="00811F38" w:rsidP="00811F38">
            <w:pPr>
              <w:jc w:val="both"/>
              <w:rPr>
                <w:rFonts w:ascii="Verdana" w:hAnsi="Verdana"/>
                <w:b/>
                <w:iCs/>
              </w:rPr>
            </w:pPr>
          </w:p>
        </w:tc>
      </w:tr>
      <w:tr w:rsidR="00811F38" w:rsidRPr="00A26112" w14:paraId="3F8B94E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3B0AE64A" w14:textId="77777777" w:rsidR="00246C62" w:rsidRDefault="00246C62" w:rsidP="00811F38">
            <w:pPr>
              <w:ind w:hanging="11"/>
              <w:contextualSpacing/>
              <w:jc w:val="center"/>
              <w:rPr>
                <w:rFonts w:ascii="Verdana" w:hAnsi="Verdana"/>
                <w:bCs/>
                <w:color w:val="000000"/>
              </w:rPr>
            </w:pPr>
          </w:p>
          <w:p w14:paraId="7ED213AA" w14:textId="77777777" w:rsidR="00246C62" w:rsidRDefault="00246C62" w:rsidP="00811F38">
            <w:pPr>
              <w:ind w:hanging="11"/>
              <w:contextualSpacing/>
              <w:jc w:val="center"/>
              <w:rPr>
                <w:rFonts w:ascii="Verdana" w:hAnsi="Verdana"/>
                <w:bCs/>
                <w:color w:val="000000"/>
              </w:rPr>
            </w:pPr>
          </w:p>
          <w:p w14:paraId="056FF6AC" w14:textId="77777777" w:rsidR="00246C62" w:rsidRDefault="00246C62" w:rsidP="00811F38">
            <w:pPr>
              <w:ind w:hanging="11"/>
              <w:contextualSpacing/>
              <w:jc w:val="center"/>
              <w:rPr>
                <w:rFonts w:ascii="Verdana" w:hAnsi="Verdana"/>
                <w:bCs/>
                <w:color w:val="000000"/>
              </w:rPr>
            </w:pPr>
          </w:p>
          <w:p w14:paraId="2787D472" w14:textId="77777777" w:rsidR="00246C62" w:rsidRDefault="00246C62" w:rsidP="00811F38">
            <w:pPr>
              <w:ind w:hanging="11"/>
              <w:contextualSpacing/>
              <w:jc w:val="center"/>
              <w:rPr>
                <w:rFonts w:ascii="Verdana" w:hAnsi="Verdana"/>
                <w:bCs/>
                <w:color w:val="000000"/>
              </w:rPr>
            </w:pPr>
          </w:p>
          <w:p w14:paraId="6C288BC7" w14:textId="3356E479" w:rsidR="00811F38" w:rsidRPr="006F38C6" w:rsidRDefault="00811F38" w:rsidP="00811F38">
            <w:pPr>
              <w:ind w:hanging="11"/>
              <w:contextualSpacing/>
              <w:jc w:val="center"/>
              <w:rPr>
                <w:rFonts w:ascii="Verdana" w:hAnsi="Verdana"/>
                <w:bCs/>
                <w:color w:val="000000"/>
              </w:rPr>
            </w:pPr>
            <w:r w:rsidRPr="006F38C6">
              <w:rPr>
                <w:rFonts w:ascii="Verdana" w:hAnsi="Verdana"/>
                <w:bCs/>
                <w:color w:val="000000"/>
              </w:rPr>
              <w:t>5.</w:t>
            </w:r>
          </w:p>
        </w:tc>
        <w:tc>
          <w:tcPr>
            <w:tcW w:w="2268" w:type="dxa"/>
            <w:tcBorders>
              <w:top w:val="single" w:sz="4" w:space="0" w:color="auto"/>
              <w:left w:val="single" w:sz="4" w:space="0" w:color="auto"/>
              <w:bottom w:val="single" w:sz="4" w:space="0" w:color="auto"/>
              <w:right w:val="single" w:sz="4" w:space="0" w:color="auto"/>
            </w:tcBorders>
            <w:vAlign w:val="center"/>
          </w:tcPr>
          <w:p w14:paraId="6626EEED" w14:textId="77777777" w:rsidR="00961940" w:rsidRDefault="00961940" w:rsidP="00961940">
            <w:pPr>
              <w:rPr>
                <w:rFonts w:ascii="Verdana" w:hAnsi="Verdana"/>
              </w:rPr>
            </w:pPr>
            <w:r w:rsidRPr="00603B1E">
              <w:rPr>
                <w:rFonts w:ascii="Verdana" w:hAnsi="Verdana"/>
              </w:rPr>
              <w:t xml:space="preserve">Veidrodžiai, </w:t>
            </w:r>
          </w:p>
          <w:p w14:paraId="704A82CD" w14:textId="7EA8F128" w:rsidR="00811F38" w:rsidRDefault="00961940" w:rsidP="00961940">
            <w:pPr>
              <w:ind w:hanging="11"/>
              <w:contextualSpacing/>
              <w:jc w:val="both"/>
              <w:rPr>
                <w:rFonts w:ascii="Verdana" w:hAnsi="Verdana"/>
                <w:b/>
                <w:color w:val="000000"/>
              </w:rPr>
            </w:pPr>
            <w:r w:rsidRPr="00603B1E">
              <w:rPr>
                <w:rFonts w:ascii="Verdana" w:hAnsi="Verdana"/>
              </w:rPr>
              <w:t>2 vnt.</w:t>
            </w:r>
          </w:p>
        </w:tc>
        <w:tc>
          <w:tcPr>
            <w:tcW w:w="3969" w:type="dxa"/>
            <w:tcBorders>
              <w:top w:val="single" w:sz="4" w:space="0" w:color="auto"/>
              <w:left w:val="single" w:sz="4" w:space="0" w:color="auto"/>
              <w:bottom w:val="single" w:sz="4" w:space="0" w:color="auto"/>
              <w:right w:val="single" w:sz="4" w:space="0" w:color="auto"/>
            </w:tcBorders>
          </w:tcPr>
          <w:p w14:paraId="179ACDE2" w14:textId="77777777" w:rsidR="00961940" w:rsidRDefault="00961940" w:rsidP="00961940">
            <w:pPr>
              <w:jc w:val="both"/>
              <w:rPr>
                <w:rFonts w:ascii="Verdana" w:hAnsi="Verdana"/>
              </w:rPr>
            </w:pPr>
            <w:r>
              <w:rPr>
                <w:rFonts w:ascii="Verdana" w:hAnsi="Verdana"/>
              </w:rPr>
              <w:t xml:space="preserve">5.1. </w:t>
            </w:r>
            <w:r w:rsidRPr="00603B1E">
              <w:rPr>
                <w:rFonts w:ascii="Verdana" w:hAnsi="Verdana"/>
              </w:rPr>
              <w:t xml:space="preserve">Veidrodis turi būti pagamintas iš atsparaus </w:t>
            </w:r>
            <w:r>
              <w:rPr>
                <w:rFonts w:ascii="Verdana" w:hAnsi="Verdana"/>
              </w:rPr>
              <w:t xml:space="preserve"> </w:t>
            </w:r>
            <w:r w:rsidRPr="00CB7C16">
              <w:rPr>
                <w:rFonts w:ascii="Verdana" w:hAnsi="Verdana"/>
              </w:rPr>
              <w:t>smūgiams akrilo arba lygiavertės medžiagos</w:t>
            </w:r>
            <w:r>
              <w:rPr>
                <w:rFonts w:ascii="Verdana" w:hAnsi="Verdana"/>
              </w:rPr>
              <w:t>;</w:t>
            </w:r>
          </w:p>
          <w:p w14:paraId="28D9099B" w14:textId="77777777" w:rsidR="00961940" w:rsidRDefault="00961940" w:rsidP="00961940">
            <w:pPr>
              <w:jc w:val="both"/>
              <w:rPr>
                <w:rFonts w:ascii="Verdana" w:hAnsi="Verdana"/>
              </w:rPr>
            </w:pPr>
            <w:r>
              <w:rPr>
                <w:rFonts w:ascii="Verdana" w:hAnsi="Verdana"/>
              </w:rPr>
              <w:t xml:space="preserve">5.2. </w:t>
            </w:r>
            <w:r w:rsidRPr="00B14F2E">
              <w:rPr>
                <w:rFonts w:ascii="Verdana" w:hAnsi="Verdana"/>
              </w:rPr>
              <w:t>tinkamas tvirtinti prie sienos</w:t>
            </w:r>
            <w:r>
              <w:rPr>
                <w:rFonts w:ascii="Verdana" w:hAnsi="Verdana"/>
              </w:rPr>
              <w:t>;</w:t>
            </w:r>
          </w:p>
          <w:p w14:paraId="1DCD96E5" w14:textId="2952431F" w:rsidR="00811F38" w:rsidRDefault="00961940" w:rsidP="00961940">
            <w:pPr>
              <w:contextualSpacing/>
              <w:jc w:val="both"/>
              <w:rPr>
                <w:rFonts w:ascii="Verdana" w:hAnsi="Verdana"/>
                <w:b/>
                <w:color w:val="000000"/>
              </w:rPr>
            </w:pPr>
            <w:r>
              <w:rPr>
                <w:rFonts w:ascii="Verdana" w:hAnsi="Verdana"/>
              </w:rPr>
              <w:t>5.3. v</w:t>
            </w:r>
            <w:r w:rsidRPr="00603B1E">
              <w:rPr>
                <w:rFonts w:ascii="Verdana" w:hAnsi="Verdana"/>
              </w:rPr>
              <w:t>eidrodžio išmatavimai - ne mažiau kaip: plotis 75 cm, aukštis 180 cm.</w:t>
            </w:r>
          </w:p>
        </w:tc>
        <w:tc>
          <w:tcPr>
            <w:tcW w:w="3402" w:type="dxa"/>
            <w:tcBorders>
              <w:top w:val="single" w:sz="4" w:space="0" w:color="auto"/>
              <w:left w:val="single" w:sz="4" w:space="0" w:color="auto"/>
              <w:bottom w:val="single" w:sz="4" w:space="0" w:color="auto"/>
              <w:right w:val="single" w:sz="4" w:space="0" w:color="auto"/>
            </w:tcBorders>
            <w:vAlign w:val="center"/>
          </w:tcPr>
          <w:p w14:paraId="73229ACB" w14:textId="74F1632A" w:rsidR="00811F38" w:rsidRPr="0088092F" w:rsidRDefault="00745004" w:rsidP="00811F38">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7B06ED2" w14:textId="77777777" w:rsidR="00745004" w:rsidRDefault="00745004" w:rsidP="00745004">
            <w:pPr>
              <w:jc w:val="both"/>
              <w:rPr>
                <w:rFonts w:ascii="Verdana" w:hAnsi="Verdana"/>
                <w:bCs/>
                <w:i/>
              </w:rPr>
            </w:pPr>
          </w:p>
          <w:p w14:paraId="75F80680" w14:textId="77777777" w:rsidR="00745004" w:rsidRDefault="00745004" w:rsidP="00745004">
            <w:pPr>
              <w:jc w:val="both"/>
              <w:rPr>
                <w:rFonts w:ascii="Verdana" w:hAnsi="Verdana"/>
                <w:bCs/>
                <w:i/>
              </w:rPr>
            </w:pPr>
          </w:p>
          <w:p w14:paraId="33499686"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29206A93"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11994227" w14:textId="77777777" w:rsidR="00811F38" w:rsidRPr="005E6E0E" w:rsidRDefault="00811F38" w:rsidP="00811F38">
            <w:pPr>
              <w:jc w:val="both"/>
              <w:rPr>
                <w:rFonts w:ascii="Verdana" w:hAnsi="Verdana"/>
                <w:b/>
                <w:iCs/>
              </w:rPr>
            </w:pPr>
          </w:p>
        </w:tc>
      </w:tr>
      <w:tr w:rsidR="00811F38" w:rsidRPr="00A26112" w14:paraId="2EA39AFF"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5E21F544" w14:textId="77777777" w:rsidR="00246C62" w:rsidRDefault="00246C62" w:rsidP="00811F38">
            <w:pPr>
              <w:ind w:hanging="11"/>
              <w:contextualSpacing/>
              <w:jc w:val="center"/>
              <w:rPr>
                <w:rFonts w:ascii="Verdana" w:hAnsi="Verdana"/>
                <w:bCs/>
                <w:color w:val="000000"/>
              </w:rPr>
            </w:pPr>
          </w:p>
          <w:p w14:paraId="25443120" w14:textId="77777777" w:rsidR="00246C62" w:rsidRDefault="00246C62" w:rsidP="00811F38">
            <w:pPr>
              <w:ind w:hanging="11"/>
              <w:contextualSpacing/>
              <w:jc w:val="center"/>
              <w:rPr>
                <w:rFonts w:ascii="Verdana" w:hAnsi="Verdana"/>
                <w:bCs/>
                <w:color w:val="000000"/>
              </w:rPr>
            </w:pPr>
          </w:p>
          <w:p w14:paraId="61FB4194" w14:textId="57CB1728" w:rsidR="00811F38" w:rsidRPr="006F38C6" w:rsidRDefault="00811F38" w:rsidP="00811F38">
            <w:pPr>
              <w:ind w:hanging="11"/>
              <w:contextualSpacing/>
              <w:jc w:val="center"/>
              <w:rPr>
                <w:rFonts w:ascii="Verdana" w:hAnsi="Verdana"/>
                <w:bCs/>
                <w:color w:val="000000"/>
              </w:rPr>
            </w:pPr>
            <w:r w:rsidRPr="006F38C6">
              <w:rPr>
                <w:rFonts w:ascii="Verdana" w:hAnsi="Verdana"/>
                <w:bCs/>
                <w:color w:val="000000"/>
              </w:rPr>
              <w:t>6.</w:t>
            </w:r>
          </w:p>
        </w:tc>
        <w:tc>
          <w:tcPr>
            <w:tcW w:w="2268" w:type="dxa"/>
            <w:tcBorders>
              <w:top w:val="single" w:sz="4" w:space="0" w:color="auto"/>
              <w:left w:val="single" w:sz="4" w:space="0" w:color="auto"/>
              <w:bottom w:val="single" w:sz="4" w:space="0" w:color="auto"/>
              <w:right w:val="single" w:sz="4" w:space="0" w:color="auto"/>
            </w:tcBorders>
            <w:vAlign w:val="center"/>
          </w:tcPr>
          <w:p w14:paraId="6A425AFF" w14:textId="77777777" w:rsidR="00961940" w:rsidRDefault="00961940" w:rsidP="00961940">
            <w:pPr>
              <w:widowControl w:val="0"/>
              <w:ind w:left="57" w:right="57"/>
              <w:jc w:val="both"/>
              <w:rPr>
                <w:rFonts w:ascii="Verdana" w:hAnsi="Verdana"/>
                <w:bCs/>
                <w:w w:val="105"/>
              </w:rPr>
            </w:pPr>
            <w:r w:rsidRPr="00603B1E">
              <w:rPr>
                <w:rFonts w:ascii="Verdana" w:hAnsi="Verdana"/>
                <w:bCs/>
                <w:w w:val="105"/>
              </w:rPr>
              <w:t xml:space="preserve">Šviesos pluoštų užuolaida, </w:t>
            </w:r>
          </w:p>
          <w:p w14:paraId="0B42AE20" w14:textId="0EA9CACC" w:rsidR="00811F38" w:rsidRDefault="00961940" w:rsidP="00961940">
            <w:pPr>
              <w:ind w:hanging="11"/>
              <w:contextualSpacing/>
              <w:jc w:val="both"/>
              <w:rPr>
                <w:rFonts w:ascii="Verdana" w:hAnsi="Verdana"/>
                <w:b/>
                <w:color w:val="000000"/>
              </w:rPr>
            </w:pPr>
            <w:r w:rsidRPr="00603B1E">
              <w:rPr>
                <w:rFonts w:ascii="Verdana" w:hAnsi="Verdana"/>
                <w:bCs/>
                <w:w w:val="105"/>
              </w:rPr>
              <w:t>1 vnt.</w:t>
            </w:r>
          </w:p>
        </w:tc>
        <w:tc>
          <w:tcPr>
            <w:tcW w:w="3969" w:type="dxa"/>
            <w:tcBorders>
              <w:top w:val="single" w:sz="4" w:space="0" w:color="auto"/>
              <w:left w:val="single" w:sz="4" w:space="0" w:color="auto"/>
              <w:bottom w:val="single" w:sz="4" w:space="0" w:color="auto"/>
              <w:right w:val="single" w:sz="4" w:space="0" w:color="auto"/>
            </w:tcBorders>
          </w:tcPr>
          <w:p w14:paraId="3234B1A1" w14:textId="77777777" w:rsidR="00961940" w:rsidRPr="00D16DEA" w:rsidRDefault="00961940" w:rsidP="00961940">
            <w:pPr>
              <w:pStyle w:val="Sraopastraipa"/>
              <w:widowControl w:val="0"/>
              <w:tabs>
                <w:tab w:val="left" w:pos="423"/>
                <w:tab w:val="left" w:pos="846"/>
              </w:tabs>
              <w:suppressAutoHyphens/>
              <w:spacing w:after="0" w:line="240" w:lineRule="auto"/>
              <w:ind w:left="0"/>
              <w:jc w:val="both"/>
              <w:rPr>
                <w:rFonts w:ascii="Verdana" w:hAnsi="Verdana"/>
                <w:sz w:val="24"/>
                <w:szCs w:val="24"/>
              </w:rPr>
            </w:pPr>
            <w:r>
              <w:rPr>
                <w:rFonts w:ascii="Verdana" w:hAnsi="Verdana"/>
                <w:sz w:val="24"/>
                <w:szCs w:val="24"/>
              </w:rPr>
              <w:t xml:space="preserve">6.1. </w:t>
            </w:r>
            <w:r w:rsidRPr="00603B1E">
              <w:rPr>
                <w:rFonts w:ascii="Verdana" w:hAnsi="Verdana"/>
                <w:sz w:val="24"/>
                <w:szCs w:val="24"/>
              </w:rPr>
              <w:t xml:space="preserve">Užuolaidą turi sudaryti </w:t>
            </w:r>
            <w:r w:rsidRPr="00D16DEA">
              <w:rPr>
                <w:rFonts w:ascii="Verdana" w:hAnsi="Verdana"/>
                <w:sz w:val="24"/>
                <w:szCs w:val="24"/>
              </w:rPr>
              <w:t>ne mažiau kaip 150 vnt. šviečiančių gijų</w:t>
            </w:r>
            <w:r>
              <w:rPr>
                <w:rFonts w:ascii="Verdana" w:hAnsi="Verdana"/>
                <w:sz w:val="24"/>
                <w:szCs w:val="24"/>
              </w:rPr>
              <w:t>;</w:t>
            </w:r>
          </w:p>
          <w:p w14:paraId="2A8F3186" w14:textId="77777777" w:rsidR="00961940" w:rsidRPr="00603B1E" w:rsidRDefault="00961940" w:rsidP="00961940">
            <w:pPr>
              <w:pStyle w:val="Sraopastraipa"/>
              <w:widowControl w:val="0"/>
              <w:tabs>
                <w:tab w:val="left" w:pos="423"/>
                <w:tab w:val="left" w:pos="846"/>
              </w:tabs>
              <w:suppressAutoHyphens/>
              <w:spacing w:after="0" w:line="240" w:lineRule="auto"/>
              <w:ind w:left="0"/>
              <w:jc w:val="both"/>
              <w:rPr>
                <w:rFonts w:ascii="Verdana" w:hAnsi="Verdana"/>
                <w:sz w:val="24"/>
                <w:szCs w:val="24"/>
              </w:rPr>
            </w:pPr>
            <w:r w:rsidRPr="00603B1E">
              <w:rPr>
                <w:rFonts w:ascii="Verdana" w:hAnsi="Verdana"/>
                <w:sz w:val="24"/>
                <w:szCs w:val="24"/>
              </w:rPr>
              <w:t xml:space="preserve">6.2. </w:t>
            </w:r>
            <w:r>
              <w:rPr>
                <w:rFonts w:ascii="Verdana" w:hAnsi="Verdana"/>
                <w:sz w:val="24"/>
                <w:szCs w:val="24"/>
              </w:rPr>
              <w:t>šviečiančių gijų</w:t>
            </w:r>
            <w:r w:rsidRPr="00603B1E">
              <w:rPr>
                <w:rFonts w:ascii="Verdana" w:hAnsi="Verdana"/>
                <w:sz w:val="24"/>
                <w:szCs w:val="24"/>
              </w:rPr>
              <w:t xml:space="preserve"> ilgis ne mažesnis kaip 2 m</w:t>
            </w:r>
            <w:r>
              <w:rPr>
                <w:rFonts w:ascii="Verdana" w:hAnsi="Verdana"/>
                <w:sz w:val="24"/>
                <w:szCs w:val="24"/>
              </w:rPr>
              <w:t>;</w:t>
            </w:r>
          </w:p>
          <w:p w14:paraId="526BB8D2" w14:textId="77777777" w:rsidR="00961940" w:rsidRDefault="00961940" w:rsidP="00961940">
            <w:pPr>
              <w:pStyle w:val="Sraopastraipa"/>
              <w:widowControl w:val="0"/>
              <w:tabs>
                <w:tab w:val="left" w:pos="423"/>
                <w:tab w:val="left" w:pos="565"/>
                <w:tab w:val="left" w:pos="846"/>
              </w:tabs>
              <w:suppressAutoHyphens/>
              <w:spacing w:after="0" w:line="240" w:lineRule="auto"/>
              <w:ind w:left="0"/>
              <w:jc w:val="both"/>
              <w:rPr>
                <w:rFonts w:ascii="Verdana" w:hAnsi="Verdana"/>
                <w:sz w:val="24"/>
                <w:szCs w:val="24"/>
              </w:rPr>
            </w:pPr>
            <w:r w:rsidRPr="00603B1E">
              <w:rPr>
                <w:rFonts w:ascii="Verdana" w:hAnsi="Verdana"/>
                <w:sz w:val="24"/>
                <w:szCs w:val="24"/>
              </w:rPr>
              <w:t>6.3.</w:t>
            </w:r>
            <w:r>
              <w:rPr>
                <w:rFonts w:ascii="Verdana" w:hAnsi="Verdana"/>
                <w:sz w:val="24"/>
                <w:szCs w:val="24"/>
              </w:rPr>
              <w:t xml:space="preserve"> </w:t>
            </w:r>
            <w:r w:rsidRPr="00603B1E">
              <w:rPr>
                <w:rFonts w:ascii="Verdana" w:hAnsi="Verdana"/>
                <w:sz w:val="24"/>
                <w:szCs w:val="24"/>
              </w:rPr>
              <w:t>Pagaminta iš polimero arba lygiavertės medžiagos</w:t>
            </w:r>
            <w:r>
              <w:rPr>
                <w:rFonts w:ascii="Verdana" w:hAnsi="Verdana"/>
                <w:sz w:val="24"/>
                <w:szCs w:val="24"/>
              </w:rPr>
              <w:t>;</w:t>
            </w:r>
            <w:r w:rsidRPr="00603B1E">
              <w:rPr>
                <w:rFonts w:ascii="Verdana" w:hAnsi="Verdana"/>
                <w:sz w:val="24"/>
                <w:szCs w:val="24"/>
              </w:rPr>
              <w:t xml:space="preserve"> </w:t>
            </w:r>
          </w:p>
          <w:p w14:paraId="099E33A6" w14:textId="77777777" w:rsidR="00961940" w:rsidRPr="00603B1E" w:rsidRDefault="00961940" w:rsidP="00961940">
            <w:pPr>
              <w:pStyle w:val="Sraopastraipa"/>
              <w:widowControl w:val="0"/>
              <w:tabs>
                <w:tab w:val="left" w:pos="423"/>
                <w:tab w:val="left" w:pos="565"/>
                <w:tab w:val="left" w:pos="706"/>
                <w:tab w:val="left" w:pos="856"/>
              </w:tabs>
              <w:suppressAutoHyphens/>
              <w:spacing w:after="0" w:line="240" w:lineRule="auto"/>
              <w:ind w:left="0"/>
              <w:jc w:val="both"/>
              <w:rPr>
                <w:rFonts w:ascii="Verdana" w:hAnsi="Verdana"/>
                <w:sz w:val="24"/>
                <w:szCs w:val="24"/>
              </w:rPr>
            </w:pPr>
            <w:r>
              <w:rPr>
                <w:rFonts w:ascii="Verdana" w:hAnsi="Verdana"/>
                <w:sz w:val="24"/>
                <w:szCs w:val="24"/>
              </w:rPr>
              <w:t xml:space="preserve">6.4. </w:t>
            </w:r>
            <w:r w:rsidRPr="00603B1E">
              <w:rPr>
                <w:rFonts w:ascii="Verdana" w:hAnsi="Verdana"/>
                <w:sz w:val="24"/>
                <w:szCs w:val="24"/>
              </w:rPr>
              <w:t xml:space="preserve">Galima valyti su </w:t>
            </w:r>
            <w:r w:rsidRPr="00603B1E">
              <w:rPr>
                <w:rFonts w:ascii="Verdana" w:hAnsi="Verdana"/>
                <w:sz w:val="24"/>
                <w:szCs w:val="24"/>
              </w:rPr>
              <w:lastRenderedPageBreak/>
              <w:t>dezinfekcinėmis medžiagomis</w:t>
            </w:r>
            <w:r>
              <w:rPr>
                <w:rFonts w:ascii="Verdana" w:hAnsi="Verdana"/>
                <w:sz w:val="24"/>
                <w:szCs w:val="24"/>
              </w:rPr>
              <w:t>;</w:t>
            </w:r>
          </w:p>
          <w:p w14:paraId="1530153D" w14:textId="77777777" w:rsidR="00961940" w:rsidRPr="00603B1E" w:rsidRDefault="00961940" w:rsidP="00961940">
            <w:pPr>
              <w:pStyle w:val="Sraopastraipa"/>
              <w:widowControl w:val="0"/>
              <w:tabs>
                <w:tab w:val="left" w:pos="423"/>
                <w:tab w:val="left" w:pos="565"/>
                <w:tab w:val="left" w:pos="846"/>
              </w:tabs>
              <w:suppressAutoHyphens/>
              <w:spacing w:after="0" w:line="240" w:lineRule="auto"/>
              <w:ind w:left="0"/>
              <w:jc w:val="both"/>
              <w:rPr>
                <w:rFonts w:ascii="Verdana" w:hAnsi="Verdana"/>
                <w:sz w:val="24"/>
                <w:szCs w:val="24"/>
              </w:rPr>
            </w:pPr>
            <w:r w:rsidRPr="00603B1E">
              <w:rPr>
                <w:rFonts w:ascii="Verdana" w:hAnsi="Verdana"/>
                <w:sz w:val="24"/>
                <w:szCs w:val="24"/>
              </w:rPr>
              <w:t>6.</w:t>
            </w:r>
            <w:r>
              <w:rPr>
                <w:rFonts w:ascii="Verdana" w:hAnsi="Verdana"/>
                <w:sz w:val="24"/>
                <w:szCs w:val="24"/>
              </w:rPr>
              <w:t>5</w:t>
            </w:r>
            <w:r w:rsidRPr="00603B1E">
              <w:rPr>
                <w:rFonts w:ascii="Verdana" w:hAnsi="Verdana"/>
                <w:sz w:val="24"/>
                <w:szCs w:val="24"/>
              </w:rPr>
              <w:t>. Šviesos diodai turi būti pakabinti ant ne mažesnio nei 60 cm skersmens apvalaus pagrind</w:t>
            </w:r>
            <w:r>
              <w:rPr>
                <w:rFonts w:ascii="Verdana" w:hAnsi="Verdana"/>
                <w:sz w:val="24"/>
                <w:szCs w:val="24"/>
              </w:rPr>
              <w:t>o;</w:t>
            </w:r>
          </w:p>
          <w:p w14:paraId="70AB85E5" w14:textId="77777777" w:rsidR="00961940" w:rsidRPr="00603B1E" w:rsidRDefault="00961940" w:rsidP="00961940">
            <w:pPr>
              <w:pStyle w:val="Sraopastraipa"/>
              <w:widowControl w:val="0"/>
              <w:tabs>
                <w:tab w:val="left" w:pos="423"/>
                <w:tab w:val="left" w:pos="565"/>
                <w:tab w:val="left" w:pos="846"/>
              </w:tabs>
              <w:suppressAutoHyphens/>
              <w:spacing w:after="0" w:line="240" w:lineRule="auto"/>
              <w:ind w:left="0"/>
              <w:jc w:val="both"/>
              <w:rPr>
                <w:rFonts w:ascii="Verdana" w:hAnsi="Verdana"/>
                <w:sz w:val="24"/>
                <w:szCs w:val="24"/>
              </w:rPr>
            </w:pPr>
            <w:r w:rsidRPr="00603B1E">
              <w:rPr>
                <w:rFonts w:ascii="Verdana" w:hAnsi="Verdana"/>
                <w:sz w:val="24"/>
                <w:szCs w:val="24"/>
              </w:rPr>
              <w:t>6.</w:t>
            </w:r>
            <w:r>
              <w:rPr>
                <w:rFonts w:ascii="Verdana" w:hAnsi="Verdana"/>
                <w:sz w:val="24"/>
                <w:szCs w:val="24"/>
              </w:rPr>
              <w:t>6</w:t>
            </w:r>
            <w:r w:rsidRPr="00603B1E">
              <w:rPr>
                <w:rFonts w:ascii="Verdana" w:hAnsi="Verdana"/>
                <w:sz w:val="24"/>
                <w:szCs w:val="24"/>
              </w:rPr>
              <w:t>. Užuolaida turi būti skirta tvirtinti prie lubų</w:t>
            </w:r>
            <w:r>
              <w:rPr>
                <w:rFonts w:ascii="Verdana" w:hAnsi="Verdana"/>
                <w:sz w:val="24"/>
                <w:szCs w:val="24"/>
              </w:rPr>
              <w:t>;</w:t>
            </w:r>
            <w:r w:rsidRPr="00603B1E">
              <w:rPr>
                <w:rFonts w:ascii="Verdana" w:hAnsi="Verdana"/>
                <w:sz w:val="24"/>
                <w:szCs w:val="24"/>
              </w:rPr>
              <w:t xml:space="preserve"> </w:t>
            </w:r>
          </w:p>
          <w:p w14:paraId="7F3C9FFE" w14:textId="77777777" w:rsidR="00961940" w:rsidRPr="00603B1E" w:rsidRDefault="00961940" w:rsidP="00961940">
            <w:pPr>
              <w:pStyle w:val="Sraopastraipa"/>
              <w:widowControl w:val="0"/>
              <w:tabs>
                <w:tab w:val="left" w:pos="423"/>
                <w:tab w:val="left" w:pos="565"/>
                <w:tab w:val="left" w:pos="846"/>
              </w:tabs>
              <w:suppressAutoHyphens/>
              <w:spacing w:after="0" w:line="240" w:lineRule="auto"/>
              <w:ind w:left="0"/>
              <w:jc w:val="both"/>
              <w:rPr>
                <w:rFonts w:ascii="Verdana" w:hAnsi="Verdana"/>
                <w:sz w:val="24"/>
                <w:szCs w:val="24"/>
              </w:rPr>
            </w:pPr>
            <w:r w:rsidRPr="00603B1E">
              <w:rPr>
                <w:rFonts w:ascii="Verdana" w:hAnsi="Verdana"/>
                <w:sz w:val="24"/>
                <w:szCs w:val="24"/>
              </w:rPr>
              <w:t>6.7. Komplekte turi būti visos tvirtinimo prie lubų detalės</w:t>
            </w:r>
            <w:r>
              <w:rPr>
                <w:rFonts w:ascii="Verdana" w:hAnsi="Verdana"/>
                <w:sz w:val="24"/>
                <w:szCs w:val="24"/>
              </w:rPr>
              <w:t>;</w:t>
            </w:r>
          </w:p>
          <w:p w14:paraId="53D2D293" w14:textId="77777777" w:rsidR="00961940" w:rsidRPr="00603B1E" w:rsidRDefault="00961940" w:rsidP="00961940">
            <w:pPr>
              <w:pStyle w:val="Sraopastraipa"/>
              <w:widowControl w:val="0"/>
              <w:tabs>
                <w:tab w:val="left" w:pos="423"/>
                <w:tab w:val="left" w:pos="565"/>
                <w:tab w:val="left" w:pos="846"/>
              </w:tabs>
              <w:suppressAutoHyphens/>
              <w:spacing w:after="0" w:line="240" w:lineRule="auto"/>
              <w:ind w:left="0"/>
              <w:jc w:val="both"/>
              <w:rPr>
                <w:rFonts w:ascii="Verdana" w:hAnsi="Verdana"/>
                <w:sz w:val="24"/>
                <w:szCs w:val="24"/>
              </w:rPr>
            </w:pPr>
            <w:r w:rsidRPr="00603B1E">
              <w:rPr>
                <w:rFonts w:ascii="Verdana" w:hAnsi="Verdana"/>
                <w:sz w:val="24"/>
                <w:szCs w:val="24"/>
              </w:rPr>
              <w:t>6.8. Turi keisti spalvas automatiškai ir nuotolinio valdymo pulto pagalba, ne mažiau 5 spalvos</w:t>
            </w:r>
            <w:r>
              <w:rPr>
                <w:rFonts w:ascii="Verdana" w:hAnsi="Verdana"/>
                <w:sz w:val="24"/>
                <w:szCs w:val="24"/>
              </w:rPr>
              <w:t>;</w:t>
            </w:r>
            <w:r w:rsidRPr="00603B1E">
              <w:rPr>
                <w:rFonts w:ascii="Verdana" w:hAnsi="Verdana"/>
                <w:sz w:val="24"/>
                <w:szCs w:val="24"/>
              </w:rPr>
              <w:t xml:space="preserve"> </w:t>
            </w:r>
          </w:p>
          <w:p w14:paraId="6B4D6CAD" w14:textId="59E5429E" w:rsidR="00811F38" w:rsidRDefault="00961940" w:rsidP="00961940">
            <w:pPr>
              <w:contextualSpacing/>
              <w:jc w:val="both"/>
              <w:rPr>
                <w:rFonts w:ascii="Verdana" w:hAnsi="Verdana"/>
                <w:b/>
                <w:color w:val="000000"/>
              </w:rPr>
            </w:pPr>
            <w:r w:rsidRPr="00603B1E">
              <w:rPr>
                <w:rFonts w:ascii="Verdana" w:hAnsi="Verdana"/>
              </w:rPr>
              <w:t>6.9. Nuotolinio valdymo pultas, 1 vnt.</w:t>
            </w:r>
          </w:p>
        </w:tc>
        <w:tc>
          <w:tcPr>
            <w:tcW w:w="3402" w:type="dxa"/>
            <w:tcBorders>
              <w:top w:val="single" w:sz="4" w:space="0" w:color="auto"/>
              <w:left w:val="single" w:sz="4" w:space="0" w:color="auto"/>
              <w:bottom w:val="single" w:sz="4" w:space="0" w:color="auto"/>
              <w:right w:val="single" w:sz="4" w:space="0" w:color="auto"/>
            </w:tcBorders>
            <w:vAlign w:val="center"/>
          </w:tcPr>
          <w:p w14:paraId="6E3A9BB2" w14:textId="77777777" w:rsidR="00A41D20" w:rsidRDefault="00A41D20" w:rsidP="00811F38">
            <w:pPr>
              <w:jc w:val="both"/>
              <w:rPr>
                <w:rFonts w:ascii="Verdana" w:eastAsia="Times New Roman" w:hAnsi="Verdana"/>
                <w:bCs/>
                <w:i/>
                <w:iCs/>
                <w:color w:val="auto"/>
              </w:rPr>
            </w:pPr>
          </w:p>
          <w:p w14:paraId="4D0EB962" w14:textId="77777777" w:rsidR="00A41D20" w:rsidRDefault="00A41D20" w:rsidP="00811F38">
            <w:pPr>
              <w:jc w:val="both"/>
              <w:rPr>
                <w:rFonts w:ascii="Verdana" w:eastAsia="Times New Roman" w:hAnsi="Verdana"/>
                <w:bCs/>
                <w:i/>
                <w:iCs/>
                <w:color w:val="auto"/>
              </w:rPr>
            </w:pPr>
          </w:p>
          <w:p w14:paraId="144F2BAD" w14:textId="6CA3457F" w:rsidR="00811F38" w:rsidRPr="0088092F" w:rsidRDefault="00A41D20" w:rsidP="00811F38">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12DA645" w14:textId="77777777" w:rsidR="00A41D20" w:rsidRDefault="00A41D20" w:rsidP="00A41D20">
            <w:pPr>
              <w:jc w:val="both"/>
              <w:rPr>
                <w:rFonts w:ascii="Verdana" w:hAnsi="Verdana"/>
                <w:bCs/>
                <w:i/>
              </w:rPr>
            </w:pPr>
          </w:p>
          <w:p w14:paraId="698C90B7" w14:textId="77777777" w:rsidR="00A41D20" w:rsidRDefault="00A41D20" w:rsidP="00A41D20">
            <w:pPr>
              <w:jc w:val="both"/>
              <w:rPr>
                <w:rFonts w:ascii="Verdana" w:hAnsi="Verdana"/>
                <w:bCs/>
                <w:i/>
              </w:rPr>
            </w:pPr>
          </w:p>
          <w:p w14:paraId="0D7D2368" w14:textId="77777777" w:rsidR="00A41D20" w:rsidRDefault="00A41D20" w:rsidP="00A41D20">
            <w:pPr>
              <w:jc w:val="both"/>
              <w:rPr>
                <w:rFonts w:ascii="Verdana" w:hAnsi="Verdana"/>
                <w:bCs/>
                <w:i/>
              </w:rPr>
            </w:pPr>
          </w:p>
          <w:p w14:paraId="3EC92FF5" w14:textId="77777777" w:rsidR="00A41D20" w:rsidRDefault="00A41D20" w:rsidP="00A41D20">
            <w:pPr>
              <w:jc w:val="both"/>
              <w:rPr>
                <w:rFonts w:ascii="Verdana" w:hAnsi="Verdana"/>
                <w:bCs/>
                <w:i/>
              </w:rPr>
            </w:pPr>
          </w:p>
          <w:p w14:paraId="3DB895D0" w14:textId="77777777" w:rsidR="00A41D20" w:rsidRDefault="00A41D20" w:rsidP="00A41D20">
            <w:pPr>
              <w:jc w:val="both"/>
              <w:rPr>
                <w:rFonts w:ascii="Verdana" w:hAnsi="Verdana"/>
                <w:bCs/>
                <w:i/>
              </w:rPr>
            </w:pPr>
          </w:p>
          <w:p w14:paraId="677029FD" w14:textId="77777777" w:rsidR="00A41D20" w:rsidRDefault="00A41D20" w:rsidP="00A41D20">
            <w:pPr>
              <w:jc w:val="both"/>
              <w:rPr>
                <w:rFonts w:ascii="Verdana" w:hAnsi="Verdana"/>
                <w:bCs/>
                <w:i/>
              </w:rPr>
            </w:pPr>
          </w:p>
          <w:p w14:paraId="23D0092E" w14:textId="77777777" w:rsidR="00A41D20" w:rsidRDefault="00A41D20" w:rsidP="00A41D20">
            <w:pPr>
              <w:jc w:val="both"/>
              <w:rPr>
                <w:rFonts w:ascii="Verdana" w:hAnsi="Verdana"/>
                <w:bCs/>
                <w:i/>
              </w:rPr>
            </w:pPr>
          </w:p>
          <w:p w14:paraId="48AF6A3A" w14:textId="77777777" w:rsidR="00A41D20" w:rsidRDefault="00A41D20" w:rsidP="00A41D20">
            <w:pPr>
              <w:jc w:val="both"/>
              <w:rPr>
                <w:rFonts w:ascii="Verdana" w:hAnsi="Verdana"/>
                <w:bCs/>
                <w:i/>
              </w:rPr>
            </w:pPr>
          </w:p>
          <w:p w14:paraId="4C9522A9" w14:textId="77777777" w:rsidR="00A41D20" w:rsidRDefault="00A41D20" w:rsidP="00A41D20">
            <w:pPr>
              <w:jc w:val="both"/>
              <w:rPr>
                <w:rFonts w:ascii="Verdana" w:hAnsi="Verdana"/>
                <w:bCs/>
                <w:i/>
              </w:rPr>
            </w:pPr>
          </w:p>
          <w:p w14:paraId="5BA53F59"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6D7C3124"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3C4B4505" w14:textId="77777777" w:rsidR="00811F38" w:rsidRPr="005E6E0E" w:rsidRDefault="00811F38" w:rsidP="00811F38">
            <w:pPr>
              <w:jc w:val="both"/>
              <w:rPr>
                <w:rFonts w:ascii="Verdana" w:hAnsi="Verdana"/>
                <w:b/>
                <w:iCs/>
              </w:rPr>
            </w:pPr>
          </w:p>
        </w:tc>
      </w:tr>
      <w:tr w:rsidR="00811F38" w:rsidRPr="00A26112" w14:paraId="7FC7AC09"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34EE9CBF" w14:textId="77777777" w:rsidR="00246C62" w:rsidRDefault="00246C62" w:rsidP="00811F38">
            <w:pPr>
              <w:ind w:hanging="11"/>
              <w:contextualSpacing/>
              <w:jc w:val="center"/>
              <w:rPr>
                <w:rFonts w:ascii="Verdana" w:hAnsi="Verdana"/>
                <w:bCs/>
                <w:color w:val="000000"/>
              </w:rPr>
            </w:pPr>
          </w:p>
          <w:p w14:paraId="3A343B30" w14:textId="77777777" w:rsidR="00246C62" w:rsidRDefault="00246C62" w:rsidP="00811F38">
            <w:pPr>
              <w:ind w:hanging="11"/>
              <w:contextualSpacing/>
              <w:jc w:val="center"/>
              <w:rPr>
                <w:rFonts w:ascii="Verdana" w:hAnsi="Verdana"/>
                <w:bCs/>
                <w:color w:val="000000"/>
              </w:rPr>
            </w:pPr>
          </w:p>
          <w:p w14:paraId="3125B7E4" w14:textId="77777777" w:rsidR="00246C62" w:rsidRDefault="00246C62" w:rsidP="00811F38">
            <w:pPr>
              <w:ind w:hanging="11"/>
              <w:contextualSpacing/>
              <w:jc w:val="center"/>
              <w:rPr>
                <w:rFonts w:ascii="Verdana" w:hAnsi="Verdana"/>
                <w:bCs/>
                <w:color w:val="000000"/>
              </w:rPr>
            </w:pPr>
          </w:p>
          <w:p w14:paraId="6B6B58BC" w14:textId="77777777" w:rsidR="00246C62" w:rsidRDefault="00246C62" w:rsidP="00811F38">
            <w:pPr>
              <w:ind w:hanging="11"/>
              <w:contextualSpacing/>
              <w:jc w:val="center"/>
              <w:rPr>
                <w:rFonts w:ascii="Verdana" w:hAnsi="Verdana"/>
                <w:bCs/>
                <w:color w:val="000000"/>
              </w:rPr>
            </w:pPr>
          </w:p>
          <w:p w14:paraId="52FB99DF" w14:textId="77777777" w:rsidR="00246C62" w:rsidRDefault="00246C62" w:rsidP="00811F38">
            <w:pPr>
              <w:ind w:hanging="11"/>
              <w:contextualSpacing/>
              <w:jc w:val="center"/>
              <w:rPr>
                <w:rFonts w:ascii="Verdana" w:hAnsi="Verdana"/>
                <w:bCs/>
                <w:color w:val="000000"/>
              </w:rPr>
            </w:pPr>
          </w:p>
          <w:p w14:paraId="1775311C" w14:textId="103817F4" w:rsidR="00811F38" w:rsidRPr="006F38C6" w:rsidRDefault="00811F38" w:rsidP="00811F38">
            <w:pPr>
              <w:ind w:hanging="11"/>
              <w:contextualSpacing/>
              <w:jc w:val="center"/>
              <w:rPr>
                <w:rFonts w:ascii="Verdana" w:hAnsi="Verdana"/>
                <w:bCs/>
                <w:color w:val="000000"/>
              </w:rPr>
            </w:pPr>
            <w:r w:rsidRPr="006F38C6">
              <w:rPr>
                <w:rFonts w:ascii="Verdana" w:hAnsi="Verdana"/>
                <w:bCs/>
                <w:color w:val="000000"/>
              </w:rPr>
              <w:t>7.</w:t>
            </w:r>
          </w:p>
        </w:tc>
        <w:tc>
          <w:tcPr>
            <w:tcW w:w="2268" w:type="dxa"/>
            <w:tcBorders>
              <w:top w:val="single" w:sz="4" w:space="0" w:color="auto"/>
              <w:left w:val="single" w:sz="4" w:space="0" w:color="auto"/>
              <w:bottom w:val="single" w:sz="4" w:space="0" w:color="auto"/>
              <w:right w:val="single" w:sz="4" w:space="0" w:color="auto"/>
            </w:tcBorders>
            <w:vAlign w:val="center"/>
          </w:tcPr>
          <w:p w14:paraId="4B2E7714" w14:textId="77777777" w:rsidR="00961940" w:rsidRPr="00603B1E" w:rsidRDefault="00961940" w:rsidP="00961940">
            <w:pPr>
              <w:widowControl w:val="0"/>
              <w:ind w:left="57" w:right="57"/>
              <w:jc w:val="both"/>
              <w:rPr>
                <w:rFonts w:ascii="Verdana" w:hAnsi="Verdana"/>
                <w:bCs/>
              </w:rPr>
            </w:pPr>
            <w:r w:rsidRPr="00603B1E">
              <w:rPr>
                <w:rFonts w:ascii="Verdana" w:hAnsi="Verdana"/>
                <w:bCs/>
              </w:rPr>
              <w:t>Magnetinis kubų konstruktorius, 1 vnt.</w:t>
            </w:r>
          </w:p>
          <w:p w14:paraId="5D2F1FA1" w14:textId="7F0FAD38" w:rsidR="00811F38" w:rsidRDefault="00811F38" w:rsidP="00811F38">
            <w:pPr>
              <w:ind w:hanging="11"/>
              <w:contextualSpacing/>
              <w:jc w:val="both"/>
              <w:rPr>
                <w:rFonts w:ascii="Verdana" w:hAnsi="Verdana"/>
                <w:b/>
                <w:color w:val="000000"/>
              </w:rPr>
            </w:pPr>
          </w:p>
        </w:tc>
        <w:tc>
          <w:tcPr>
            <w:tcW w:w="3969" w:type="dxa"/>
            <w:tcBorders>
              <w:top w:val="single" w:sz="4" w:space="0" w:color="auto"/>
              <w:left w:val="single" w:sz="4" w:space="0" w:color="auto"/>
              <w:bottom w:val="single" w:sz="4" w:space="0" w:color="auto"/>
              <w:right w:val="single" w:sz="4" w:space="0" w:color="auto"/>
            </w:tcBorders>
          </w:tcPr>
          <w:p w14:paraId="0706CE4E" w14:textId="77777777" w:rsidR="00961940" w:rsidRPr="00045789" w:rsidRDefault="00961940" w:rsidP="00961940">
            <w:pPr>
              <w:pStyle w:val="Sraopastraipa"/>
              <w:widowControl w:val="0"/>
              <w:tabs>
                <w:tab w:val="left" w:pos="846"/>
              </w:tabs>
              <w:spacing w:after="0" w:line="240" w:lineRule="auto"/>
              <w:ind w:left="0"/>
              <w:jc w:val="both"/>
              <w:rPr>
                <w:rFonts w:ascii="Verdana" w:hAnsi="Verdana"/>
                <w:sz w:val="24"/>
                <w:szCs w:val="24"/>
              </w:rPr>
            </w:pPr>
            <w:r>
              <w:rPr>
                <w:rFonts w:ascii="Verdana" w:hAnsi="Verdana"/>
                <w:sz w:val="24"/>
                <w:szCs w:val="24"/>
              </w:rPr>
              <w:t xml:space="preserve">7.1. </w:t>
            </w:r>
            <w:r w:rsidRPr="00603B1E">
              <w:rPr>
                <w:rFonts w:ascii="Verdana" w:hAnsi="Verdana"/>
                <w:sz w:val="24"/>
                <w:szCs w:val="24"/>
              </w:rPr>
              <w:t xml:space="preserve">Konstruktorius turi būti sudarytas iš </w:t>
            </w:r>
            <w:r w:rsidRPr="00045789">
              <w:rPr>
                <w:rFonts w:ascii="Verdana" w:hAnsi="Verdana"/>
                <w:sz w:val="24"/>
                <w:szCs w:val="24"/>
              </w:rPr>
              <w:t>ne mažiau kaip 150 vnt. ir ne mažiau kaip dviejų spalvų magnetinių kaladėlių</w:t>
            </w:r>
            <w:r>
              <w:rPr>
                <w:rFonts w:ascii="Verdana" w:hAnsi="Verdana"/>
                <w:sz w:val="24"/>
                <w:szCs w:val="24"/>
              </w:rPr>
              <w:t>;</w:t>
            </w:r>
          </w:p>
          <w:p w14:paraId="2B254D38" w14:textId="77777777" w:rsidR="00961940" w:rsidRPr="00603B1E" w:rsidRDefault="00961940" w:rsidP="00961940">
            <w:pPr>
              <w:pStyle w:val="Sraopastraipa"/>
              <w:widowControl w:val="0"/>
              <w:tabs>
                <w:tab w:val="left" w:pos="846"/>
              </w:tabs>
              <w:spacing w:after="0" w:line="240" w:lineRule="auto"/>
              <w:ind w:left="0"/>
              <w:jc w:val="both"/>
              <w:rPr>
                <w:rFonts w:ascii="Verdana" w:hAnsi="Verdana"/>
                <w:sz w:val="24"/>
                <w:szCs w:val="24"/>
              </w:rPr>
            </w:pPr>
            <w:r w:rsidRPr="00603B1E">
              <w:rPr>
                <w:rFonts w:ascii="Verdana" w:hAnsi="Verdana"/>
                <w:sz w:val="24"/>
                <w:szCs w:val="24"/>
              </w:rPr>
              <w:t>7.</w:t>
            </w:r>
            <w:r>
              <w:rPr>
                <w:rFonts w:ascii="Verdana" w:hAnsi="Verdana"/>
                <w:sz w:val="24"/>
                <w:szCs w:val="24"/>
              </w:rPr>
              <w:t>2</w:t>
            </w:r>
            <w:r w:rsidRPr="00603B1E">
              <w:rPr>
                <w:rFonts w:ascii="Verdana" w:hAnsi="Verdana"/>
                <w:sz w:val="24"/>
                <w:szCs w:val="24"/>
              </w:rPr>
              <w:t>. Magnetinės kaladėlės turi būti dviejų formų (trikampiai ir kubai)</w:t>
            </w:r>
            <w:r>
              <w:rPr>
                <w:rFonts w:ascii="Verdana" w:hAnsi="Verdana"/>
                <w:sz w:val="24"/>
                <w:szCs w:val="24"/>
              </w:rPr>
              <w:t>;</w:t>
            </w:r>
          </w:p>
          <w:p w14:paraId="511030BD" w14:textId="77777777" w:rsidR="00961940" w:rsidRPr="00603B1E" w:rsidRDefault="00961940" w:rsidP="00961940">
            <w:pPr>
              <w:pStyle w:val="Sraopastraipa"/>
              <w:widowControl w:val="0"/>
              <w:tabs>
                <w:tab w:val="left" w:pos="846"/>
              </w:tabs>
              <w:spacing w:after="0" w:line="240" w:lineRule="auto"/>
              <w:ind w:left="0"/>
              <w:jc w:val="both"/>
              <w:rPr>
                <w:rFonts w:ascii="Verdana" w:hAnsi="Verdana"/>
                <w:sz w:val="24"/>
                <w:szCs w:val="24"/>
              </w:rPr>
            </w:pPr>
            <w:r w:rsidRPr="00603B1E">
              <w:rPr>
                <w:rFonts w:ascii="Verdana" w:hAnsi="Verdana"/>
                <w:sz w:val="24"/>
                <w:szCs w:val="24"/>
              </w:rPr>
              <w:t>7.</w:t>
            </w:r>
            <w:r>
              <w:rPr>
                <w:rFonts w:ascii="Verdana" w:hAnsi="Verdana"/>
                <w:sz w:val="24"/>
                <w:szCs w:val="24"/>
              </w:rPr>
              <w:t>3</w:t>
            </w:r>
            <w:r w:rsidRPr="00603B1E">
              <w:rPr>
                <w:rFonts w:ascii="Verdana" w:hAnsi="Verdana"/>
                <w:sz w:val="24"/>
                <w:szCs w:val="24"/>
              </w:rPr>
              <w:t xml:space="preserve">. Magnetinės kaladėlės turi būti pagamintos iš: išorė - poliesterio audinio arba </w:t>
            </w:r>
            <w:r w:rsidRPr="00603B1E">
              <w:rPr>
                <w:rFonts w:ascii="Verdana" w:hAnsi="Verdana"/>
                <w:sz w:val="24"/>
                <w:szCs w:val="24"/>
              </w:rPr>
              <w:lastRenderedPageBreak/>
              <w:t>lygiaverčio, vidus - poliuretano putplasčio arba lygiaver</w:t>
            </w:r>
            <w:r>
              <w:rPr>
                <w:rFonts w:ascii="Verdana" w:hAnsi="Verdana"/>
                <w:sz w:val="24"/>
                <w:szCs w:val="24"/>
              </w:rPr>
              <w:t>tės medžiagos;</w:t>
            </w:r>
          </w:p>
          <w:p w14:paraId="752AA2DD" w14:textId="77C309DD" w:rsidR="00961940" w:rsidRPr="00603B1E" w:rsidRDefault="00961940" w:rsidP="00ED0113">
            <w:pPr>
              <w:pStyle w:val="Sraopastraipa"/>
              <w:widowControl w:val="0"/>
              <w:tabs>
                <w:tab w:val="left" w:pos="436"/>
                <w:tab w:val="left" w:pos="646"/>
                <w:tab w:val="left" w:pos="846"/>
              </w:tabs>
              <w:spacing w:after="0" w:line="240" w:lineRule="auto"/>
              <w:ind w:left="0"/>
              <w:jc w:val="both"/>
              <w:rPr>
                <w:rFonts w:ascii="Verdana" w:hAnsi="Verdana"/>
                <w:sz w:val="24"/>
                <w:szCs w:val="24"/>
              </w:rPr>
            </w:pPr>
            <w:r w:rsidRPr="00603B1E">
              <w:rPr>
                <w:rFonts w:ascii="Verdana" w:hAnsi="Verdana"/>
                <w:sz w:val="24"/>
                <w:szCs w:val="24"/>
              </w:rPr>
              <w:t>7.</w:t>
            </w:r>
            <w:r>
              <w:rPr>
                <w:rFonts w:ascii="Verdana" w:hAnsi="Verdana"/>
                <w:sz w:val="24"/>
                <w:szCs w:val="24"/>
              </w:rPr>
              <w:t>4</w:t>
            </w:r>
            <w:r w:rsidRPr="00603B1E">
              <w:rPr>
                <w:rFonts w:ascii="Verdana" w:hAnsi="Verdana"/>
                <w:sz w:val="24"/>
                <w:szCs w:val="24"/>
              </w:rPr>
              <w:t>. Kiekviena kaladėlė viduje turi turėti integruotus neodimio</w:t>
            </w:r>
            <w:r>
              <w:rPr>
                <w:rFonts w:ascii="Verdana" w:hAnsi="Verdana"/>
                <w:sz w:val="24"/>
                <w:szCs w:val="24"/>
              </w:rPr>
              <w:t xml:space="preserve"> arba lygiaverčiu</w:t>
            </w:r>
            <w:r w:rsidR="00E85577">
              <w:rPr>
                <w:rFonts w:ascii="Verdana" w:hAnsi="Verdana"/>
                <w:sz w:val="24"/>
                <w:szCs w:val="24"/>
              </w:rPr>
              <w:t>s</w:t>
            </w:r>
            <w:r w:rsidRPr="00603B1E">
              <w:rPr>
                <w:rFonts w:ascii="Verdana" w:hAnsi="Verdana"/>
                <w:sz w:val="24"/>
                <w:szCs w:val="24"/>
              </w:rPr>
              <w:t xml:space="preserve"> magnetus (+ ir -), padengtus specialiai pritaikytu nerūdijančio plieno lydiniu arba lygiaverte medžiaga</w:t>
            </w:r>
            <w:r>
              <w:rPr>
                <w:rFonts w:ascii="Verdana" w:hAnsi="Verdana"/>
                <w:sz w:val="24"/>
                <w:szCs w:val="24"/>
              </w:rPr>
              <w:t>;</w:t>
            </w:r>
          </w:p>
          <w:p w14:paraId="0D4C65BD" w14:textId="7FB7012D" w:rsidR="00811F38" w:rsidRDefault="00961940" w:rsidP="00961940">
            <w:pPr>
              <w:contextualSpacing/>
              <w:jc w:val="both"/>
              <w:rPr>
                <w:rFonts w:ascii="Verdana" w:hAnsi="Verdana"/>
                <w:b/>
                <w:color w:val="000000"/>
              </w:rPr>
            </w:pPr>
            <w:r w:rsidRPr="00603B1E">
              <w:rPr>
                <w:rFonts w:ascii="Verdana" w:hAnsi="Verdana"/>
              </w:rPr>
              <w:t>7.</w:t>
            </w:r>
            <w:r>
              <w:rPr>
                <w:rFonts w:ascii="Verdana" w:hAnsi="Verdana"/>
              </w:rPr>
              <w:t>5</w:t>
            </w:r>
            <w:r w:rsidRPr="00603B1E">
              <w:rPr>
                <w:rFonts w:ascii="Verdana" w:hAnsi="Verdana"/>
              </w:rPr>
              <w:t>. Kaladėlių dydis – ne mažiau kaip 12x12x12 cm.</w:t>
            </w:r>
          </w:p>
        </w:tc>
        <w:tc>
          <w:tcPr>
            <w:tcW w:w="3402" w:type="dxa"/>
            <w:tcBorders>
              <w:top w:val="single" w:sz="4" w:space="0" w:color="auto"/>
              <w:left w:val="single" w:sz="4" w:space="0" w:color="auto"/>
              <w:bottom w:val="single" w:sz="4" w:space="0" w:color="auto"/>
              <w:right w:val="single" w:sz="4" w:space="0" w:color="auto"/>
            </w:tcBorders>
            <w:vAlign w:val="center"/>
          </w:tcPr>
          <w:p w14:paraId="46E7B33D" w14:textId="7AEC180D" w:rsidR="00811F38" w:rsidRPr="0088092F" w:rsidRDefault="009A790C" w:rsidP="00811F38">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31B5AF15" w14:textId="77777777" w:rsidR="009A790C" w:rsidRDefault="009A790C" w:rsidP="009A790C">
            <w:pPr>
              <w:jc w:val="both"/>
              <w:rPr>
                <w:rFonts w:ascii="Verdana" w:hAnsi="Verdana"/>
                <w:bCs/>
                <w:i/>
              </w:rPr>
            </w:pPr>
          </w:p>
          <w:p w14:paraId="065208EE" w14:textId="77777777" w:rsidR="009A790C" w:rsidRDefault="009A790C" w:rsidP="009A790C">
            <w:pPr>
              <w:jc w:val="both"/>
              <w:rPr>
                <w:rFonts w:ascii="Verdana" w:hAnsi="Verdana"/>
                <w:bCs/>
                <w:i/>
              </w:rPr>
            </w:pPr>
          </w:p>
          <w:p w14:paraId="293F8A15" w14:textId="77777777" w:rsidR="009A790C" w:rsidRDefault="009A790C" w:rsidP="009A790C">
            <w:pPr>
              <w:jc w:val="both"/>
              <w:rPr>
                <w:rFonts w:ascii="Verdana" w:hAnsi="Verdana"/>
                <w:bCs/>
                <w:i/>
              </w:rPr>
            </w:pPr>
          </w:p>
          <w:p w14:paraId="10E15207" w14:textId="77777777" w:rsidR="009A790C" w:rsidRDefault="009A790C" w:rsidP="009A790C">
            <w:pPr>
              <w:jc w:val="both"/>
              <w:rPr>
                <w:rFonts w:ascii="Verdana" w:hAnsi="Verdana"/>
                <w:bCs/>
                <w:i/>
              </w:rPr>
            </w:pPr>
          </w:p>
          <w:p w14:paraId="447DD6C7" w14:textId="77777777" w:rsidR="009A790C" w:rsidRDefault="009A790C" w:rsidP="009A790C">
            <w:pPr>
              <w:jc w:val="both"/>
              <w:rPr>
                <w:rFonts w:ascii="Verdana" w:hAnsi="Verdana"/>
                <w:bCs/>
                <w:i/>
              </w:rPr>
            </w:pPr>
          </w:p>
          <w:p w14:paraId="741666EA" w14:textId="77777777" w:rsidR="00085795" w:rsidRDefault="00085795" w:rsidP="009A790C">
            <w:pPr>
              <w:jc w:val="both"/>
              <w:rPr>
                <w:rFonts w:ascii="Verdana" w:hAnsi="Verdana"/>
                <w:bCs/>
                <w:i/>
              </w:rPr>
            </w:pPr>
          </w:p>
          <w:p w14:paraId="63773482" w14:textId="77777777" w:rsidR="00085795" w:rsidRDefault="00085795" w:rsidP="009A790C">
            <w:pPr>
              <w:jc w:val="both"/>
              <w:rPr>
                <w:rFonts w:ascii="Verdana" w:hAnsi="Verdana"/>
                <w:bCs/>
                <w:i/>
              </w:rPr>
            </w:pPr>
          </w:p>
          <w:p w14:paraId="2AAF9899" w14:textId="77777777" w:rsidR="00085795" w:rsidRDefault="00085795" w:rsidP="009A790C">
            <w:pPr>
              <w:jc w:val="both"/>
              <w:rPr>
                <w:rFonts w:ascii="Verdana" w:hAnsi="Verdana"/>
                <w:bCs/>
                <w:i/>
              </w:rPr>
            </w:pPr>
          </w:p>
          <w:p w14:paraId="510B19F7" w14:textId="77777777" w:rsidR="00085795" w:rsidRDefault="00085795" w:rsidP="009A790C">
            <w:pPr>
              <w:jc w:val="both"/>
              <w:rPr>
                <w:rFonts w:ascii="Verdana" w:hAnsi="Verdana"/>
                <w:bCs/>
                <w:i/>
              </w:rPr>
            </w:pPr>
          </w:p>
          <w:p w14:paraId="50761CED"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 xml:space="preserve">iekėjas nurodo prekių parametrų </w:t>
            </w:r>
            <w:r w:rsidRPr="00E170BF">
              <w:rPr>
                <w:rFonts w:ascii="Verdana" w:hAnsi="Verdana"/>
                <w:bCs/>
                <w:i/>
                <w:iCs/>
              </w:rPr>
              <w:lastRenderedPageBreak/>
              <w:t>atitikimą įrodantį dokumentą.</w:t>
            </w:r>
          </w:p>
          <w:p w14:paraId="5E408AD6"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41D4121D" w14:textId="77777777" w:rsidR="00811F38" w:rsidRPr="005E6E0E" w:rsidRDefault="00811F38" w:rsidP="00811F38">
            <w:pPr>
              <w:jc w:val="both"/>
              <w:rPr>
                <w:rFonts w:ascii="Verdana" w:hAnsi="Verdana"/>
                <w:b/>
                <w:iCs/>
              </w:rPr>
            </w:pPr>
          </w:p>
        </w:tc>
      </w:tr>
      <w:tr w:rsidR="00811F38" w:rsidRPr="00A26112" w14:paraId="1D1B000C"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702B86B9" w14:textId="77777777" w:rsidR="00ED0113" w:rsidRDefault="00ED0113" w:rsidP="00811F38">
            <w:pPr>
              <w:ind w:hanging="11"/>
              <w:contextualSpacing/>
              <w:jc w:val="center"/>
              <w:rPr>
                <w:rFonts w:ascii="Verdana" w:hAnsi="Verdana"/>
                <w:bCs/>
                <w:color w:val="000000"/>
              </w:rPr>
            </w:pPr>
          </w:p>
          <w:p w14:paraId="330082C9" w14:textId="77777777" w:rsidR="00ED0113" w:rsidRDefault="00ED0113" w:rsidP="00811F38">
            <w:pPr>
              <w:ind w:hanging="11"/>
              <w:contextualSpacing/>
              <w:jc w:val="center"/>
              <w:rPr>
                <w:rFonts w:ascii="Verdana" w:hAnsi="Verdana"/>
                <w:bCs/>
                <w:color w:val="000000"/>
              </w:rPr>
            </w:pPr>
          </w:p>
          <w:p w14:paraId="44E2C91E" w14:textId="77777777" w:rsidR="00ED0113" w:rsidRDefault="00ED0113" w:rsidP="00811F38">
            <w:pPr>
              <w:ind w:hanging="11"/>
              <w:contextualSpacing/>
              <w:jc w:val="center"/>
              <w:rPr>
                <w:rFonts w:ascii="Verdana" w:hAnsi="Verdana"/>
                <w:bCs/>
                <w:color w:val="000000"/>
              </w:rPr>
            </w:pPr>
          </w:p>
          <w:p w14:paraId="00A17A53" w14:textId="77777777" w:rsidR="00ED0113" w:rsidRDefault="00ED0113" w:rsidP="00811F38">
            <w:pPr>
              <w:ind w:hanging="11"/>
              <w:contextualSpacing/>
              <w:jc w:val="center"/>
              <w:rPr>
                <w:rFonts w:ascii="Verdana" w:hAnsi="Verdana"/>
                <w:bCs/>
                <w:color w:val="000000"/>
              </w:rPr>
            </w:pPr>
          </w:p>
          <w:p w14:paraId="6B75C619" w14:textId="77777777" w:rsidR="00ED0113" w:rsidRDefault="00ED0113" w:rsidP="00811F38">
            <w:pPr>
              <w:ind w:hanging="11"/>
              <w:contextualSpacing/>
              <w:jc w:val="center"/>
              <w:rPr>
                <w:rFonts w:ascii="Verdana" w:hAnsi="Verdana"/>
                <w:bCs/>
                <w:color w:val="000000"/>
              </w:rPr>
            </w:pPr>
          </w:p>
          <w:p w14:paraId="75F1C082" w14:textId="77777777" w:rsidR="00ED0113" w:rsidRDefault="00ED0113" w:rsidP="00811F38">
            <w:pPr>
              <w:ind w:hanging="11"/>
              <w:contextualSpacing/>
              <w:jc w:val="center"/>
              <w:rPr>
                <w:rFonts w:ascii="Verdana" w:hAnsi="Verdana"/>
                <w:bCs/>
                <w:color w:val="000000"/>
              </w:rPr>
            </w:pPr>
          </w:p>
          <w:p w14:paraId="1E59D5AC" w14:textId="77777777" w:rsidR="00ED0113" w:rsidRDefault="00ED0113" w:rsidP="00811F38">
            <w:pPr>
              <w:ind w:hanging="11"/>
              <w:contextualSpacing/>
              <w:jc w:val="center"/>
              <w:rPr>
                <w:rFonts w:ascii="Verdana" w:hAnsi="Verdana"/>
                <w:bCs/>
                <w:color w:val="000000"/>
              </w:rPr>
            </w:pPr>
          </w:p>
          <w:p w14:paraId="427763AF" w14:textId="77777777" w:rsidR="00ED0113" w:rsidRDefault="00ED0113" w:rsidP="00811F38">
            <w:pPr>
              <w:ind w:hanging="11"/>
              <w:contextualSpacing/>
              <w:jc w:val="center"/>
              <w:rPr>
                <w:rFonts w:ascii="Verdana" w:hAnsi="Verdana"/>
                <w:bCs/>
                <w:color w:val="000000"/>
              </w:rPr>
            </w:pPr>
          </w:p>
          <w:p w14:paraId="752071D0" w14:textId="7766EBF7" w:rsidR="00811F38" w:rsidRPr="006F38C6" w:rsidRDefault="00811F38" w:rsidP="00811F38">
            <w:pPr>
              <w:ind w:hanging="11"/>
              <w:contextualSpacing/>
              <w:jc w:val="center"/>
              <w:rPr>
                <w:rFonts w:ascii="Verdana" w:hAnsi="Verdana"/>
                <w:bCs/>
                <w:color w:val="000000"/>
              </w:rPr>
            </w:pPr>
            <w:r w:rsidRPr="006F38C6">
              <w:rPr>
                <w:rFonts w:ascii="Verdana" w:hAnsi="Verdana"/>
                <w:bCs/>
                <w:color w:val="000000"/>
              </w:rPr>
              <w:t>8.</w:t>
            </w:r>
          </w:p>
        </w:tc>
        <w:tc>
          <w:tcPr>
            <w:tcW w:w="2268" w:type="dxa"/>
            <w:tcBorders>
              <w:top w:val="single" w:sz="4" w:space="0" w:color="auto"/>
              <w:left w:val="single" w:sz="4" w:space="0" w:color="auto"/>
              <w:bottom w:val="single" w:sz="4" w:space="0" w:color="auto"/>
              <w:right w:val="single" w:sz="4" w:space="0" w:color="auto"/>
            </w:tcBorders>
            <w:vAlign w:val="center"/>
          </w:tcPr>
          <w:p w14:paraId="56079CA8" w14:textId="77777777" w:rsidR="00ED0113" w:rsidRPr="00603B1E" w:rsidRDefault="00ED0113" w:rsidP="00ED0113">
            <w:pPr>
              <w:snapToGrid w:val="0"/>
              <w:rPr>
                <w:rFonts w:ascii="Verdana" w:hAnsi="Verdana"/>
              </w:rPr>
            </w:pPr>
            <w:r w:rsidRPr="00603B1E">
              <w:rPr>
                <w:rFonts w:ascii="Verdana" w:hAnsi="Verdana"/>
              </w:rPr>
              <w:t>Sensorinis projektorius,</w:t>
            </w:r>
          </w:p>
          <w:p w14:paraId="23642816" w14:textId="7D11AD2C" w:rsidR="00811F38" w:rsidRDefault="00ED0113" w:rsidP="00ED0113">
            <w:pPr>
              <w:ind w:hanging="11"/>
              <w:contextualSpacing/>
              <w:jc w:val="both"/>
              <w:rPr>
                <w:rFonts w:ascii="Verdana" w:hAnsi="Verdana"/>
                <w:b/>
                <w:color w:val="000000"/>
              </w:rPr>
            </w:pPr>
            <w:r w:rsidRPr="00603B1E">
              <w:rPr>
                <w:rFonts w:ascii="Verdana" w:hAnsi="Verdana"/>
              </w:rPr>
              <w:t>1 vnt.</w:t>
            </w:r>
          </w:p>
        </w:tc>
        <w:tc>
          <w:tcPr>
            <w:tcW w:w="3969" w:type="dxa"/>
            <w:tcBorders>
              <w:top w:val="single" w:sz="4" w:space="0" w:color="auto"/>
              <w:left w:val="single" w:sz="4" w:space="0" w:color="auto"/>
              <w:bottom w:val="single" w:sz="4" w:space="0" w:color="auto"/>
              <w:right w:val="single" w:sz="4" w:space="0" w:color="auto"/>
            </w:tcBorders>
          </w:tcPr>
          <w:p w14:paraId="06AAB366" w14:textId="77777777" w:rsidR="00ED0113" w:rsidRDefault="00ED0113" w:rsidP="00ED0113">
            <w:pPr>
              <w:tabs>
                <w:tab w:val="left" w:pos="511"/>
              </w:tabs>
              <w:snapToGrid w:val="0"/>
              <w:jc w:val="both"/>
              <w:rPr>
                <w:rFonts w:ascii="Verdana" w:hAnsi="Verdana"/>
              </w:rPr>
            </w:pPr>
            <w:r>
              <w:rPr>
                <w:rFonts w:ascii="Verdana" w:hAnsi="Verdana"/>
              </w:rPr>
              <w:t xml:space="preserve">8.1. </w:t>
            </w:r>
            <w:r w:rsidRPr="00603B1E">
              <w:rPr>
                <w:rFonts w:ascii="Verdana" w:hAnsi="Verdana"/>
              </w:rPr>
              <w:t>Projektorius apšviečiantis kambarį spalvomis, kurios primena vandenyno bangas</w:t>
            </w:r>
            <w:r>
              <w:rPr>
                <w:rFonts w:ascii="Verdana" w:hAnsi="Verdana"/>
              </w:rPr>
              <w:t>;</w:t>
            </w:r>
          </w:p>
          <w:p w14:paraId="5DB109E6" w14:textId="77777777" w:rsidR="00ED0113" w:rsidRDefault="00ED0113" w:rsidP="00ED0113">
            <w:pPr>
              <w:tabs>
                <w:tab w:val="left" w:pos="511"/>
              </w:tabs>
              <w:snapToGrid w:val="0"/>
              <w:jc w:val="both"/>
              <w:rPr>
                <w:rFonts w:ascii="Verdana" w:hAnsi="Verdana"/>
              </w:rPr>
            </w:pPr>
            <w:r>
              <w:rPr>
                <w:rFonts w:ascii="Verdana" w:hAnsi="Verdana"/>
              </w:rPr>
              <w:t xml:space="preserve">8.2. </w:t>
            </w:r>
            <w:r w:rsidRPr="00603B1E">
              <w:rPr>
                <w:rFonts w:ascii="Verdana" w:hAnsi="Verdana"/>
              </w:rPr>
              <w:t>Turi būti integruot</w:t>
            </w:r>
            <w:r>
              <w:rPr>
                <w:rFonts w:ascii="Verdana" w:hAnsi="Verdana"/>
              </w:rPr>
              <w:t>as</w:t>
            </w:r>
            <w:r w:rsidRPr="00603B1E">
              <w:rPr>
                <w:rFonts w:ascii="Verdana" w:hAnsi="Verdana"/>
              </w:rPr>
              <w:t xml:space="preserve"> ne mažiau 1 garsiakalbis</w:t>
            </w:r>
            <w:r>
              <w:rPr>
                <w:rFonts w:ascii="Verdana" w:hAnsi="Verdana"/>
              </w:rPr>
              <w:t>;</w:t>
            </w:r>
          </w:p>
          <w:p w14:paraId="6BD59F15" w14:textId="77777777" w:rsidR="00ED0113" w:rsidRPr="00603B1E" w:rsidRDefault="00ED0113" w:rsidP="00ED0113">
            <w:pPr>
              <w:tabs>
                <w:tab w:val="left" w:pos="511"/>
              </w:tabs>
              <w:snapToGrid w:val="0"/>
              <w:jc w:val="both"/>
              <w:rPr>
                <w:rFonts w:ascii="Verdana" w:hAnsi="Verdana"/>
              </w:rPr>
            </w:pPr>
            <w:r>
              <w:rPr>
                <w:rFonts w:ascii="Verdana" w:hAnsi="Verdana"/>
              </w:rPr>
              <w:t>8.3. T</w:t>
            </w:r>
            <w:r w:rsidRPr="00603B1E">
              <w:rPr>
                <w:rFonts w:ascii="Verdana" w:hAnsi="Verdana"/>
              </w:rPr>
              <w:t>uri būti galimybė prijungti projektorių prie telefono, kompiuterio ar kito mobilaus įrenginio</w:t>
            </w:r>
            <w:r>
              <w:rPr>
                <w:rFonts w:ascii="Verdana" w:hAnsi="Verdana"/>
              </w:rPr>
              <w:t>;</w:t>
            </w:r>
          </w:p>
          <w:p w14:paraId="7D44E35C" w14:textId="77777777" w:rsidR="00ED0113" w:rsidRDefault="00ED0113" w:rsidP="00ED0113">
            <w:pPr>
              <w:tabs>
                <w:tab w:val="left" w:pos="511"/>
              </w:tabs>
              <w:snapToGrid w:val="0"/>
              <w:jc w:val="both"/>
              <w:rPr>
                <w:rFonts w:ascii="Verdana" w:hAnsi="Verdana"/>
              </w:rPr>
            </w:pPr>
            <w:r w:rsidRPr="00603B1E">
              <w:rPr>
                <w:rFonts w:ascii="Verdana" w:hAnsi="Verdana"/>
              </w:rPr>
              <w:t>8.</w:t>
            </w:r>
            <w:r>
              <w:rPr>
                <w:rFonts w:ascii="Verdana" w:hAnsi="Verdana"/>
              </w:rPr>
              <w:t>4</w:t>
            </w:r>
            <w:r w:rsidRPr="00603B1E">
              <w:rPr>
                <w:rFonts w:ascii="Verdana" w:hAnsi="Verdana"/>
              </w:rPr>
              <w:t>. Projektoriuje turi būti ne mažiau kaip 2 skirtingi garsai, įkelti į patį projektorių</w:t>
            </w:r>
            <w:r>
              <w:rPr>
                <w:rFonts w:ascii="Verdana" w:hAnsi="Verdana"/>
              </w:rPr>
              <w:t>;</w:t>
            </w:r>
          </w:p>
          <w:p w14:paraId="56D32EA4" w14:textId="77777777" w:rsidR="00ED0113" w:rsidRDefault="00ED0113" w:rsidP="00ED0113">
            <w:pPr>
              <w:tabs>
                <w:tab w:val="left" w:pos="511"/>
              </w:tabs>
              <w:snapToGrid w:val="0"/>
              <w:jc w:val="both"/>
              <w:rPr>
                <w:rFonts w:ascii="Verdana" w:hAnsi="Verdana"/>
              </w:rPr>
            </w:pPr>
            <w:r>
              <w:rPr>
                <w:rFonts w:ascii="Verdana" w:hAnsi="Verdana"/>
              </w:rPr>
              <w:t xml:space="preserve">8.5. </w:t>
            </w:r>
            <w:r w:rsidRPr="00603B1E">
              <w:rPr>
                <w:rFonts w:ascii="Verdana" w:hAnsi="Verdana"/>
              </w:rPr>
              <w:t>Projektorius turi būti įkraunama</w:t>
            </w:r>
            <w:r>
              <w:rPr>
                <w:rFonts w:ascii="Verdana" w:hAnsi="Verdana"/>
              </w:rPr>
              <w:t>s;</w:t>
            </w:r>
          </w:p>
          <w:p w14:paraId="7EB12AE8" w14:textId="77777777" w:rsidR="00ED0113" w:rsidRDefault="00ED0113" w:rsidP="00ED0113">
            <w:pPr>
              <w:tabs>
                <w:tab w:val="left" w:pos="511"/>
              </w:tabs>
              <w:snapToGrid w:val="0"/>
              <w:jc w:val="both"/>
              <w:rPr>
                <w:rFonts w:ascii="Verdana" w:hAnsi="Verdana"/>
              </w:rPr>
            </w:pPr>
            <w:r>
              <w:rPr>
                <w:rFonts w:ascii="Verdana" w:hAnsi="Verdana"/>
              </w:rPr>
              <w:lastRenderedPageBreak/>
              <w:t xml:space="preserve">8.6. </w:t>
            </w:r>
            <w:r w:rsidRPr="00603B1E">
              <w:rPr>
                <w:rFonts w:ascii="Verdana" w:hAnsi="Verdana"/>
              </w:rPr>
              <w:t>Komplekte turi būti nuotolinio valdymo pultelis</w:t>
            </w:r>
            <w:r>
              <w:rPr>
                <w:rFonts w:ascii="Verdana" w:hAnsi="Verdana"/>
              </w:rPr>
              <w:t>;</w:t>
            </w:r>
          </w:p>
          <w:p w14:paraId="663852A1" w14:textId="6DC8049C" w:rsidR="00811F38" w:rsidRDefault="00ED0113" w:rsidP="00ED0113">
            <w:pPr>
              <w:tabs>
                <w:tab w:val="left" w:pos="511"/>
              </w:tabs>
              <w:contextualSpacing/>
              <w:jc w:val="both"/>
              <w:rPr>
                <w:rFonts w:ascii="Verdana" w:hAnsi="Verdana"/>
                <w:b/>
                <w:color w:val="000000"/>
              </w:rPr>
            </w:pPr>
            <w:r>
              <w:rPr>
                <w:rFonts w:ascii="Verdana" w:hAnsi="Verdana"/>
              </w:rPr>
              <w:t xml:space="preserve">8.7. </w:t>
            </w:r>
            <w:r w:rsidRPr="00603B1E">
              <w:rPr>
                <w:rFonts w:ascii="Verdana" w:hAnsi="Verdana"/>
              </w:rPr>
              <w:t>Projektoriaus dydis ne mažiau kaip 10 x 10 x 10 cm</w:t>
            </w:r>
            <w:r>
              <w:rPr>
                <w:rFonts w:ascii="Verdana" w:hAnsi="Verdana"/>
              </w:rPr>
              <w:t>.</w:t>
            </w:r>
          </w:p>
        </w:tc>
        <w:tc>
          <w:tcPr>
            <w:tcW w:w="3402" w:type="dxa"/>
            <w:tcBorders>
              <w:top w:val="single" w:sz="4" w:space="0" w:color="auto"/>
              <w:left w:val="single" w:sz="4" w:space="0" w:color="auto"/>
              <w:bottom w:val="single" w:sz="4" w:space="0" w:color="auto"/>
              <w:right w:val="single" w:sz="4" w:space="0" w:color="auto"/>
            </w:tcBorders>
            <w:vAlign w:val="center"/>
          </w:tcPr>
          <w:p w14:paraId="19C6E047" w14:textId="585DF14A" w:rsidR="00811F38" w:rsidRPr="0088092F" w:rsidRDefault="00AA1B6F" w:rsidP="00811F38">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3A5F1533" w14:textId="77777777" w:rsidR="00AA1B6F" w:rsidRDefault="00AA1B6F" w:rsidP="00AA1B6F">
            <w:pPr>
              <w:jc w:val="both"/>
              <w:rPr>
                <w:rFonts w:ascii="Verdana" w:hAnsi="Verdana"/>
                <w:bCs/>
                <w:i/>
              </w:rPr>
            </w:pPr>
          </w:p>
          <w:p w14:paraId="2FE499C0" w14:textId="77777777" w:rsidR="00AA1B6F" w:rsidRDefault="00AA1B6F" w:rsidP="00AA1B6F">
            <w:pPr>
              <w:jc w:val="both"/>
              <w:rPr>
                <w:rFonts w:ascii="Verdana" w:hAnsi="Verdana"/>
                <w:bCs/>
                <w:i/>
              </w:rPr>
            </w:pPr>
          </w:p>
          <w:p w14:paraId="2C3962F2" w14:textId="77777777" w:rsidR="00AA1B6F" w:rsidRDefault="00AA1B6F" w:rsidP="00AA1B6F">
            <w:pPr>
              <w:jc w:val="both"/>
              <w:rPr>
                <w:rFonts w:ascii="Verdana" w:hAnsi="Verdana"/>
                <w:bCs/>
                <w:i/>
              </w:rPr>
            </w:pPr>
          </w:p>
          <w:p w14:paraId="76B7E6D2" w14:textId="77777777" w:rsidR="00AA1B6F" w:rsidRDefault="00AA1B6F" w:rsidP="00AA1B6F">
            <w:pPr>
              <w:jc w:val="both"/>
              <w:rPr>
                <w:rFonts w:ascii="Verdana" w:hAnsi="Verdana"/>
                <w:bCs/>
                <w:i/>
              </w:rPr>
            </w:pPr>
          </w:p>
          <w:p w14:paraId="2A9C1243" w14:textId="77777777" w:rsidR="00AA1B6F" w:rsidRDefault="00AA1B6F" w:rsidP="00AA1B6F">
            <w:pPr>
              <w:jc w:val="both"/>
              <w:rPr>
                <w:rFonts w:ascii="Verdana" w:hAnsi="Verdana"/>
                <w:bCs/>
                <w:i/>
              </w:rPr>
            </w:pPr>
          </w:p>
          <w:p w14:paraId="71282DE0" w14:textId="77777777" w:rsidR="00AA1B6F" w:rsidRDefault="00AA1B6F" w:rsidP="00AA1B6F">
            <w:pPr>
              <w:jc w:val="both"/>
              <w:rPr>
                <w:rFonts w:ascii="Verdana" w:hAnsi="Verdana"/>
                <w:bCs/>
                <w:i/>
              </w:rPr>
            </w:pPr>
          </w:p>
          <w:p w14:paraId="78412E21" w14:textId="77777777" w:rsidR="00AA1B6F" w:rsidRDefault="00AA1B6F" w:rsidP="00AA1B6F">
            <w:pPr>
              <w:jc w:val="both"/>
              <w:rPr>
                <w:rFonts w:ascii="Verdana" w:hAnsi="Verdana"/>
                <w:bCs/>
                <w:i/>
              </w:rPr>
            </w:pPr>
          </w:p>
          <w:p w14:paraId="6D1B0C4E"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41B40100"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w:t>
            </w:r>
            <w:r w:rsidRPr="00E170BF">
              <w:rPr>
                <w:rFonts w:ascii="Verdana" w:hAnsi="Verdana"/>
                <w:bCs/>
                <w:i/>
                <w:iCs/>
              </w:rPr>
              <w:lastRenderedPageBreak/>
              <w:t xml:space="preserve">atskirai išskirti komplektacijos elementai, funkciniai ir/ar veiklos rezultatai, tiekėjas gali patvirtinti atitiktį tiesiogiai šiame stulpelyje, įsipareigodamas pristatyti atitinkančią prekę. </w:t>
            </w:r>
          </w:p>
          <w:p w14:paraId="7D96CBF2" w14:textId="77777777" w:rsidR="00811F38" w:rsidRPr="005E6E0E" w:rsidRDefault="00811F38" w:rsidP="00811F38">
            <w:pPr>
              <w:jc w:val="both"/>
              <w:rPr>
                <w:rFonts w:ascii="Verdana" w:hAnsi="Verdana"/>
                <w:b/>
                <w:iCs/>
              </w:rPr>
            </w:pPr>
          </w:p>
        </w:tc>
      </w:tr>
      <w:tr w:rsidR="00811F38" w:rsidRPr="00A26112" w14:paraId="14169857"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4804CD71" w14:textId="77777777" w:rsidR="004909B0" w:rsidRDefault="004909B0" w:rsidP="00811F38">
            <w:pPr>
              <w:ind w:hanging="11"/>
              <w:contextualSpacing/>
              <w:jc w:val="center"/>
              <w:rPr>
                <w:rFonts w:ascii="Verdana" w:hAnsi="Verdana"/>
                <w:bCs/>
                <w:color w:val="000000"/>
              </w:rPr>
            </w:pPr>
          </w:p>
          <w:p w14:paraId="68592CD3" w14:textId="77777777" w:rsidR="004909B0" w:rsidRDefault="004909B0" w:rsidP="00811F38">
            <w:pPr>
              <w:ind w:hanging="11"/>
              <w:contextualSpacing/>
              <w:jc w:val="center"/>
              <w:rPr>
                <w:rFonts w:ascii="Verdana" w:hAnsi="Verdana"/>
                <w:bCs/>
                <w:color w:val="000000"/>
              </w:rPr>
            </w:pPr>
          </w:p>
          <w:p w14:paraId="414F8B05" w14:textId="7B4A317B" w:rsidR="00811F38" w:rsidRPr="006F38C6" w:rsidRDefault="00811F38" w:rsidP="00811F38">
            <w:pPr>
              <w:ind w:hanging="11"/>
              <w:contextualSpacing/>
              <w:jc w:val="center"/>
              <w:rPr>
                <w:rFonts w:ascii="Verdana" w:hAnsi="Verdana"/>
                <w:bCs/>
                <w:color w:val="000000"/>
              </w:rPr>
            </w:pPr>
            <w:r w:rsidRPr="006F38C6">
              <w:rPr>
                <w:rFonts w:ascii="Verdana" w:hAnsi="Verdana"/>
                <w:bCs/>
                <w:color w:val="000000"/>
              </w:rPr>
              <w:t>9.</w:t>
            </w:r>
          </w:p>
        </w:tc>
        <w:tc>
          <w:tcPr>
            <w:tcW w:w="2268" w:type="dxa"/>
            <w:tcBorders>
              <w:top w:val="single" w:sz="4" w:space="0" w:color="auto"/>
              <w:left w:val="single" w:sz="4" w:space="0" w:color="auto"/>
              <w:bottom w:val="single" w:sz="4" w:space="0" w:color="auto"/>
              <w:right w:val="single" w:sz="4" w:space="0" w:color="auto"/>
            </w:tcBorders>
            <w:vAlign w:val="center"/>
          </w:tcPr>
          <w:p w14:paraId="56BAD331" w14:textId="77777777" w:rsidR="00A95CD6" w:rsidRPr="00603B1E" w:rsidRDefault="00A95CD6" w:rsidP="00A95CD6">
            <w:pPr>
              <w:snapToGrid w:val="0"/>
              <w:rPr>
                <w:rFonts w:ascii="Verdana" w:hAnsi="Verdana"/>
              </w:rPr>
            </w:pPr>
            <w:r w:rsidRPr="00603B1E">
              <w:rPr>
                <w:rFonts w:ascii="Verdana" w:hAnsi="Verdana"/>
              </w:rPr>
              <w:t>Vaizdini</w:t>
            </w:r>
            <w:r w:rsidRPr="00603B1E">
              <w:rPr>
                <w:rFonts w:ascii="Verdana" w:hAnsi="Verdana" w:cs="Calibri"/>
              </w:rPr>
              <w:t>ų</w:t>
            </w:r>
            <w:r w:rsidRPr="00603B1E">
              <w:rPr>
                <w:rFonts w:ascii="Verdana" w:hAnsi="Verdana"/>
              </w:rPr>
              <w:t xml:space="preserve"> projektorius,</w:t>
            </w:r>
          </w:p>
          <w:p w14:paraId="5844E9CC" w14:textId="77777777" w:rsidR="00A95CD6" w:rsidRPr="00603B1E" w:rsidRDefault="00A95CD6" w:rsidP="00A95CD6">
            <w:pPr>
              <w:snapToGrid w:val="0"/>
              <w:rPr>
                <w:rFonts w:ascii="Verdana" w:hAnsi="Verdana"/>
              </w:rPr>
            </w:pPr>
            <w:r w:rsidRPr="00603B1E">
              <w:rPr>
                <w:rFonts w:ascii="Verdana" w:hAnsi="Verdana"/>
              </w:rPr>
              <w:t>1 vnt.</w:t>
            </w:r>
          </w:p>
          <w:p w14:paraId="5B9C0051" w14:textId="78BB3790" w:rsidR="00811F38" w:rsidRDefault="00811F38" w:rsidP="00811F38">
            <w:pPr>
              <w:ind w:hanging="11"/>
              <w:contextualSpacing/>
              <w:jc w:val="both"/>
              <w:rPr>
                <w:rFonts w:ascii="Verdana" w:hAnsi="Verdana"/>
                <w:b/>
                <w:color w:val="000000"/>
              </w:rPr>
            </w:pPr>
          </w:p>
        </w:tc>
        <w:tc>
          <w:tcPr>
            <w:tcW w:w="3969" w:type="dxa"/>
            <w:tcBorders>
              <w:top w:val="single" w:sz="4" w:space="0" w:color="auto"/>
              <w:left w:val="single" w:sz="4" w:space="0" w:color="auto"/>
              <w:bottom w:val="single" w:sz="4" w:space="0" w:color="auto"/>
              <w:right w:val="single" w:sz="4" w:space="0" w:color="auto"/>
            </w:tcBorders>
          </w:tcPr>
          <w:p w14:paraId="4807CC88" w14:textId="77777777" w:rsidR="00A95CD6" w:rsidRPr="00603B1E" w:rsidRDefault="00A95CD6" w:rsidP="00A95CD6">
            <w:pPr>
              <w:snapToGrid w:val="0"/>
              <w:jc w:val="both"/>
              <w:rPr>
                <w:rFonts w:ascii="Verdana" w:hAnsi="Verdana"/>
              </w:rPr>
            </w:pPr>
            <w:r w:rsidRPr="00603B1E">
              <w:rPr>
                <w:rFonts w:ascii="Verdana" w:hAnsi="Verdana"/>
              </w:rPr>
              <w:t>9.1. Projektorius rodantis dangaus su žvaigžd</w:t>
            </w:r>
            <w:r w:rsidRPr="00603B1E">
              <w:rPr>
                <w:rFonts w:ascii="Verdana" w:hAnsi="Verdana" w:cs="Calibri"/>
              </w:rPr>
              <w:t>ė</w:t>
            </w:r>
            <w:r w:rsidRPr="00603B1E">
              <w:rPr>
                <w:rFonts w:ascii="Verdana" w:hAnsi="Verdana"/>
              </w:rPr>
              <w:t>mis v</w:t>
            </w:r>
            <w:r>
              <w:rPr>
                <w:rFonts w:ascii="Verdana" w:hAnsi="Verdana"/>
              </w:rPr>
              <w:t>aizd</w:t>
            </w:r>
            <w:r w:rsidRPr="00603B1E">
              <w:rPr>
                <w:rFonts w:ascii="Verdana" w:hAnsi="Verdana" w:cs="Calibri"/>
              </w:rPr>
              <w:t>ą</w:t>
            </w:r>
            <w:r>
              <w:rPr>
                <w:rFonts w:ascii="Verdana" w:hAnsi="Verdana"/>
              </w:rPr>
              <w:t>;</w:t>
            </w:r>
          </w:p>
          <w:p w14:paraId="439C3B36" w14:textId="5AF59052" w:rsidR="00811F38" w:rsidRDefault="00A95CD6" w:rsidP="00A95CD6">
            <w:pPr>
              <w:contextualSpacing/>
              <w:jc w:val="both"/>
              <w:rPr>
                <w:rFonts w:ascii="Verdana" w:hAnsi="Verdana"/>
                <w:b/>
                <w:color w:val="000000"/>
              </w:rPr>
            </w:pPr>
            <w:r w:rsidRPr="00603B1E">
              <w:rPr>
                <w:rFonts w:ascii="Verdana" w:hAnsi="Verdana"/>
              </w:rPr>
              <w:t>9.2. Projektoriaus matmenys – ne mažiau kaip 20 x 20 x 20 cm</w:t>
            </w:r>
            <w:r>
              <w:rPr>
                <w:rFonts w:ascii="Verdana" w:hAnsi="Verdana"/>
              </w:rPr>
              <w:t>.</w:t>
            </w:r>
          </w:p>
        </w:tc>
        <w:tc>
          <w:tcPr>
            <w:tcW w:w="3402" w:type="dxa"/>
            <w:tcBorders>
              <w:top w:val="single" w:sz="4" w:space="0" w:color="auto"/>
              <w:left w:val="single" w:sz="4" w:space="0" w:color="auto"/>
              <w:bottom w:val="single" w:sz="4" w:space="0" w:color="auto"/>
              <w:right w:val="single" w:sz="4" w:space="0" w:color="auto"/>
            </w:tcBorders>
            <w:vAlign w:val="center"/>
          </w:tcPr>
          <w:p w14:paraId="5B984F99" w14:textId="3B136894" w:rsidR="00811F38" w:rsidRPr="0088092F" w:rsidRDefault="00CE0FC0" w:rsidP="00811F38">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3782F031" w14:textId="77777777" w:rsidR="00CE0FC0" w:rsidRDefault="00CE0FC0" w:rsidP="00CE0FC0">
            <w:pPr>
              <w:jc w:val="both"/>
              <w:rPr>
                <w:rFonts w:ascii="Verdana" w:hAnsi="Verdana"/>
                <w:bCs/>
                <w:i/>
              </w:rPr>
            </w:pPr>
          </w:p>
          <w:p w14:paraId="31972FCC"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101173F0"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w:t>
            </w:r>
            <w:r w:rsidRPr="00E170BF">
              <w:rPr>
                <w:rFonts w:ascii="Verdana" w:hAnsi="Verdana"/>
                <w:bCs/>
                <w:i/>
                <w:iCs/>
              </w:rPr>
              <w:lastRenderedPageBreak/>
              <w:t xml:space="preserve">pristatyti atitinkančią prekę. </w:t>
            </w:r>
          </w:p>
          <w:p w14:paraId="7D327745" w14:textId="77777777" w:rsidR="00811F38" w:rsidRPr="005E6E0E" w:rsidRDefault="00811F38" w:rsidP="00811F38">
            <w:pPr>
              <w:jc w:val="both"/>
              <w:rPr>
                <w:rFonts w:ascii="Verdana" w:hAnsi="Verdana"/>
                <w:b/>
                <w:iCs/>
              </w:rPr>
            </w:pPr>
          </w:p>
        </w:tc>
      </w:tr>
      <w:tr w:rsidR="004909B0" w:rsidRPr="00A26112" w14:paraId="66632ED6" w14:textId="77777777" w:rsidTr="00EC50DA">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2D34C4D3" w14:textId="77777777" w:rsidR="004909B0" w:rsidRDefault="004909B0" w:rsidP="004909B0">
            <w:pPr>
              <w:ind w:hanging="11"/>
              <w:contextualSpacing/>
              <w:jc w:val="center"/>
              <w:rPr>
                <w:rFonts w:ascii="Verdana" w:hAnsi="Verdana"/>
                <w:bCs/>
                <w:color w:val="000000"/>
              </w:rPr>
            </w:pPr>
          </w:p>
          <w:p w14:paraId="40760F42" w14:textId="77777777" w:rsidR="004909B0" w:rsidRDefault="004909B0" w:rsidP="004909B0">
            <w:pPr>
              <w:ind w:hanging="11"/>
              <w:contextualSpacing/>
              <w:jc w:val="center"/>
              <w:rPr>
                <w:rFonts w:ascii="Verdana" w:hAnsi="Verdana"/>
                <w:bCs/>
                <w:color w:val="000000"/>
              </w:rPr>
            </w:pPr>
          </w:p>
          <w:p w14:paraId="4BA2F82E" w14:textId="77777777" w:rsidR="004909B0" w:rsidRDefault="004909B0" w:rsidP="004909B0">
            <w:pPr>
              <w:ind w:hanging="11"/>
              <w:contextualSpacing/>
              <w:jc w:val="center"/>
              <w:rPr>
                <w:rFonts w:ascii="Verdana" w:hAnsi="Verdana"/>
                <w:bCs/>
                <w:color w:val="000000"/>
              </w:rPr>
            </w:pPr>
          </w:p>
          <w:p w14:paraId="1CCAE2AC" w14:textId="77777777" w:rsidR="004909B0" w:rsidRDefault="004909B0" w:rsidP="004909B0">
            <w:pPr>
              <w:ind w:hanging="11"/>
              <w:contextualSpacing/>
              <w:jc w:val="center"/>
              <w:rPr>
                <w:rFonts w:ascii="Verdana" w:hAnsi="Verdana"/>
                <w:bCs/>
                <w:color w:val="000000"/>
              </w:rPr>
            </w:pPr>
          </w:p>
          <w:p w14:paraId="31440AA9" w14:textId="77777777" w:rsidR="004909B0" w:rsidRDefault="004909B0" w:rsidP="004909B0">
            <w:pPr>
              <w:ind w:hanging="11"/>
              <w:contextualSpacing/>
              <w:jc w:val="center"/>
              <w:rPr>
                <w:rFonts w:ascii="Verdana" w:hAnsi="Verdana"/>
                <w:bCs/>
                <w:color w:val="000000"/>
              </w:rPr>
            </w:pPr>
          </w:p>
          <w:p w14:paraId="7FC3E13F" w14:textId="77777777" w:rsidR="004909B0" w:rsidRDefault="004909B0" w:rsidP="004909B0">
            <w:pPr>
              <w:ind w:hanging="11"/>
              <w:contextualSpacing/>
              <w:jc w:val="center"/>
              <w:rPr>
                <w:rFonts w:ascii="Verdana" w:hAnsi="Verdana"/>
                <w:bCs/>
                <w:color w:val="000000"/>
              </w:rPr>
            </w:pPr>
          </w:p>
          <w:p w14:paraId="293EBDF2" w14:textId="1A59BD67" w:rsidR="004909B0" w:rsidRPr="006F38C6" w:rsidRDefault="004909B0" w:rsidP="004909B0">
            <w:pPr>
              <w:ind w:hanging="11"/>
              <w:contextualSpacing/>
              <w:jc w:val="center"/>
              <w:rPr>
                <w:rFonts w:ascii="Verdana" w:hAnsi="Verdana"/>
                <w:bCs/>
                <w:color w:val="000000"/>
              </w:rPr>
            </w:pPr>
            <w:r w:rsidRPr="006F38C6">
              <w:rPr>
                <w:rFonts w:ascii="Verdana" w:hAnsi="Verdana"/>
                <w:bCs/>
                <w:color w:val="000000"/>
              </w:rPr>
              <w:t>10.</w:t>
            </w:r>
          </w:p>
        </w:tc>
        <w:tc>
          <w:tcPr>
            <w:tcW w:w="2268" w:type="dxa"/>
            <w:tcBorders>
              <w:top w:val="single" w:sz="4" w:space="0" w:color="auto"/>
              <w:left w:val="single" w:sz="4" w:space="0" w:color="auto"/>
              <w:bottom w:val="single" w:sz="4" w:space="0" w:color="auto"/>
              <w:right w:val="single" w:sz="4" w:space="0" w:color="auto"/>
            </w:tcBorders>
          </w:tcPr>
          <w:p w14:paraId="3E3C9F7E" w14:textId="77777777" w:rsidR="004909B0" w:rsidRDefault="004909B0" w:rsidP="004909B0">
            <w:pPr>
              <w:contextualSpacing/>
              <w:jc w:val="both"/>
              <w:rPr>
                <w:rFonts w:ascii="Verdana" w:hAnsi="Verdana"/>
              </w:rPr>
            </w:pPr>
          </w:p>
          <w:p w14:paraId="6B9664B0" w14:textId="77777777" w:rsidR="004909B0" w:rsidRDefault="004909B0" w:rsidP="004909B0">
            <w:pPr>
              <w:contextualSpacing/>
              <w:jc w:val="both"/>
              <w:rPr>
                <w:rFonts w:ascii="Verdana" w:hAnsi="Verdana"/>
              </w:rPr>
            </w:pPr>
          </w:p>
          <w:p w14:paraId="69BFE67B" w14:textId="77777777" w:rsidR="004909B0" w:rsidRDefault="004909B0" w:rsidP="004909B0">
            <w:pPr>
              <w:contextualSpacing/>
              <w:jc w:val="both"/>
              <w:rPr>
                <w:rFonts w:ascii="Verdana" w:hAnsi="Verdana"/>
              </w:rPr>
            </w:pPr>
          </w:p>
          <w:p w14:paraId="6BD51FC0" w14:textId="77777777" w:rsidR="004909B0" w:rsidRDefault="004909B0" w:rsidP="004909B0">
            <w:pPr>
              <w:contextualSpacing/>
              <w:jc w:val="both"/>
              <w:rPr>
                <w:rFonts w:ascii="Verdana" w:hAnsi="Verdana"/>
              </w:rPr>
            </w:pPr>
          </w:p>
          <w:p w14:paraId="4D75DCAD" w14:textId="77777777" w:rsidR="004909B0" w:rsidRDefault="004909B0" w:rsidP="004909B0">
            <w:pPr>
              <w:contextualSpacing/>
              <w:jc w:val="both"/>
              <w:rPr>
                <w:rFonts w:ascii="Verdana" w:hAnsi="Verdana"/>
              </w:rPr>
            </w:pPr>
          </w:p>
          <w:p w14:paraId="360953E8" w14:textId="77777777" w:rsidR="004909B0" w:rsidRDefault="004909B0" w:rsidP="004909B0">
            <w:pPr>
              <w:contextualSpacing/>
              <w:jc w:val="both"/>
              <w:rPr>
                <w:rFonts w:ascii="Verdana" w:hAnsi="Verdana"/>
              </w:rPr>
            </w:pPr>
          </w:p>
          <w:p w14:paraId="244CD732" w14:textId="3D9FC9B1" w:rsidR="004909B0" w:rsidRDefault="004909B0" w:rsidP="004909B0">
            <w:pPr>
              <w:contextualSpacing/>
              <w:jc w:val="both"/>
              <w:rPr>
                <w:rFonts w:ascii="Verdana" w:hAnsi="Verdana"/>
                <w:b/>
                <w:color w:val="000000"/>
              </w:rPr>
            </w:pPr>
            <w:r w:rsidRPr="00603B1E">
              <w:rPr>
                <w:rFonts w:ascii="Verdana" w:hAnsi="Verdana"/>
              </w:rPr>
              <w:t>Pojūčių rinkinys, 1 vnt.</w:t>
            </w:r>
          </w:p>
        </w:tc>
        <w:tc>
          <w:tcPr>
            <w:tcW w:w="3969" w:type="dxa"/>
            <w:tcBorders>
              <w:top w:val="single" w:sz="4" w:space="0" w:color="auto"/>
              <w:left w:val="single" w:sz="4" w:space="0" w:color="auto"/>
              <w:bottom w:val="single" w:sz="4" w:space="0" w:color="auto"/>
              <w:right w:val="single" w:sz="4" w:space="0" w:color="auto"/>
            </w:tcBorders>
          </w:tcPr>
          <w:p w14:paraId="0996E90D" w14:textId="77777777" w:rsidR="004909B0" w:rsidRDefault="004909B0" w:rsidP="004909B0">
            <w:pPr>
              <w:tabs>
                <w:tab w:val="left" w:pos="423"/>
                <w:tab w:val="left" w:pos="565"/>
                <w:tab w:val="left" w:pos="706"/>
                <w:tab w:val="left" w:pos="848"/>
              </w:tabs>
              <w:ind w:hanging="2"/>
              <w:jc w:val="both"/>
              <w:rPr>
                <w:rFonts w:ascii="Verdana" w:hAnsi="Verdana"/>
              </w:rPr>
            </w:pPr>
            <w:r>
              <w:rPr>
                <w:rFonts w:ascii="Verdana" w:hAnsi="Verdana"/>
              </w:rPr>
              <w:t xml:space="preserve">10.1. </w:t>
            </w:r>
            <w:r w:rsidRPr="00B14F2E">
              <w:rPr>
                <w:rFonts w:ascii="Verdana" w:hAnsi="Verdana"/>
              </w:rPr>
              <w:t>Priemonės turi būti tinkamos ugdymo veikloms, sensoriniam lavinimui ir įvairių pojūčių atpažinimui</w:t>
            </w:r>
            <w:r>
              <w:rPr>
                <w:rFonts w:ascii="Verdana" w:hAnsi="Verdana"/>
              </w:rPr>
              <w:t>;</w:t>
            </w:r>
          </w:p>
          <w:p w14:paraId="7D7741D4" w14:textId="77777777" w:rsidR="004909B0" w:rsidRDefault="004909B0" w:rsidP="004909B0">
            <w:pPr>
              <w:tabs>
                <w:tab w:val="left" w:pos="423"/>
                <w:tab w:val="left" w:pos="541"/>
                <w:tab w:val="left" w:pos="706"/>
                <w:tab w:val="left" w:pos="848"/>
              </w:tabs>
              <w:ind w:hanging="2"/>
              <w:jc w:val="both"/>
              <w:rPr>
                <w:rFonts w:ascii="Verdana" w:hAnsi="Verdana"/>
              </w:rPr>
            </w:pPr>
            <w:r w:rsidRPr="005B1BC2">
              <w:rPr>
                <w:rFonts w:ascii="Verdana" w:hAnsi="Verdana"/>
              </w:rPr>
              <w:t xml:space="preserve">10.2. Komplekte turi būti ne mažiau kaip 25 </w:t>
            </w:r>
            <w:r w:rsidRPr="00603B1E">
              <w:rPr>
                <w:rFonts w:ascii="Verdana" w:hAnsi="Verdana"/>
              </w:rPr>
              <w:t>įvairių lytėjimo ir sensorinių pojūčių lavinimui skirtų priemonių, leidžiančių pažinti skirtingus kontrastus ir savybes: minkštas–kietas, lygus–šiu</w:t>
            </w:r>
            <w:r>
              <w:rPr>
                <w:rFonts w:ascii="Verdana" w:hAnsi="Verdana"/>
              </w:rPr>
              <w:t xml:space="preserve">rkštus, apvalus–kampuotas ir kt; </w:t>
            </w:r>
            <w:r w:rsidRPr="00603B1E">
              <w:rPr>
                <w:rFonts w:ascii="Verdana" w:hAnsi="Verdana"/>
              </w:rPr>
              <w:t>Vibruojančios ir masažinės sensorinės priemonės</w:t>
            </w:r>
            <w:r>
              <w:rPr>
                <w:rFonts w:ascii="Verdana" w:hAnsi="Verdana"/>
              </w:rPr>
              <w:t xml:space="preserve">; </w:t>
            </w:r>
            <w:r w:rsidRPr="00603B1E">
              <w:rPr>
                <w:rFonts w:ascii="Verdana" w:hAnsi="Verdana"/>
              </w:rPr>
              <w:t>Įvairių pojūčių kamuoliukai (pvz., švelnūs, tinkleliu dengti, minkšti ir kitų paviršių)</w:t>
            </w:r>
            <w:r>
              <w:rPr>
                <w:rFonts w:ascii="Verdana" w:hAnsi="Verdana"/>
              </w:rPr>
              <w:t xml:space="preserve">; </w:t>
            </w:r>
            <w:r w:rsidRPr="00603B1E">
              <w:rPr>
                <w:rFonts w:ascii="Verdana" w:hAnsi="Verdana"/>
              </w:rPr>
              <w:t>Kitos taktilinės priemonės (pvz., vamzdeliai, lytėjimo diskeliai, spalvoti mazgeliai ar lygiavertės priemonės)</w:t>
            </w:r>
            <w:r>
              <w:rPr>
                <w:rFonts w:ascii="Verdana" w:hAnsi="Verdana"/>
              </w:rPr>
              <w:t>;</w:t>
            </w:r>
          </w:p>
          <w:p w14:paraId="179FA0EC" w14:textId="6325655D" w:rsidR="004909B0" w:rsidRDefault="004909B0" w:rsidP="004909B0">
            <w:pPr>
              <w:contextualSpacing/>
              <w:jc w:val="both"/>
              <w:rPr>
                <w:rFonts w:ascii="Verdana" w:hAnsi="Verdana"/>
                <w:b/>
                <w:color w:val="000000"/>
              </w:rPr>
            </w:pPr>
            <w:r>
              <w:rPr>
                <w:rFonts w:ascii="Verdana" w:hAnsi="Verdana"/>
              </w:rPr>
              <w:t xml:space="preserve">10.3. </w:t>
            </w:r>
            <w:r w:rsidRPr="00603B1E">
              <w:rPr>
                <w:rFonts w:ascii="Verdana" w:hAnsi="Verdana"/>
              </w:rPr>
              <w:t>Komplekte turi būti visoms priemonėms laikyti ir transportuoti skirta dėžė.</w:t>
            </w:r>
          </w:p>
        </w:tc>
        <w:tc>
          <w:tcPr>
            <w:tcW w:w="3402" w:type="dxa"/>
            <w:tcBorders>
              <w:top w:val="single" w:sz="4" w:space="0" w:color="auto"/>
              <w:left w:val="single" w:sz="4" w:space="0" w:color="auto"/>
              <w:bottom w:val="single" w:sz="4" w:space="0" w:color="auto"/>
              <w:right w:val="single" w:sz="4" w:space="0" w:color="auto"/>
            </w:tcBorders>
            <w:vAlign w:val="center"/>
          </w:tcPr>
          <w:p w14:paraId="61ED364E" w14:textId="3FBFF945" w:rsidR="004909B0" w:rsidRPr="0088092F" w:rsidRDefault="00CE0FC0"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4B815A4" w14:textId="77777777" w:rsidR="00CE0FC0" w:rsidRDefault="00CE0FC0" w:rsidP="00CE0FC0">
            <w:pPr>
              <w:jc w:val="both"/>
              <w:rPr>
                <w:rFonts w:ascii="Verdana" w:hAnsi="Verdana"/>
                <w:bCs/>
                <w:i/>
              </w:rPr>
            </w:pPr>
          </w:p>
          <w:p w14:paraId="59C814C1" w14:textId="77777777" w:rsidR="00CE0FC0" w:rsidRDefault="00CE0FC0" w:rsidP="00CE0FC0">
            <w:pPr>
              <w:jc w:val="both"/>
              <w:rPr>
                <w:rFonts w:ascii="Verdana" w:hAnsi="Verdana"/>
                <w:bCs/>
                <w:i/>
              </w:rPr>
            </w:pPr>
          </w:p>
          <w:p w14:paraId="4DDF22A8" w14:textId="77777777" w:rsidR="00CE0FC0" w:rsidRDefault="00CE0FC0" w:rsidP="00CE0FC0">
            <w:pPr>
              <w:jc w:val="both"/>
              <w:rPr>
                <w:rFonts w:ascii="Verdana" w:hAnsi="Verdana"/>
                <w:bCs/>
                <w:i/>
              </w:rPr>
            </w:pPr>
          </w:p>
          <w:p w14:paraId="5BE61468" w14:textId="77777777" w:rsidR="00CE0FC0" w:rsidRDefault="00CE0FC0" w:rsidP="00CE0FC0">
            <w:pPr>
              <w:jc w:val="both"/>
              <w:rPr>
                <w:rFonts w:ascii="Verdana" w:hAnsi="Verdana"/>
                <w:bCs/>
                <w:i/>
              </w:rPr>
            </w:pPr>
          </w:p>
          <w:p w14:paraId="1E0364EF" w14:textId="77777777" w:rsidR="00CE0FC0" w:rsidRDefault="00CE0FC0" w:rsidP="00CE0FC0">
            <w:pPr>
              <w:jc w:val="both"/>
              <w:rPr>
                <w:rFonts w:ascii="Verdana" w:hAnsi="Verdana"/>
                <w:bCs/>
                <w:i/>
              </w:rPr>
            </w:pPr>
          </w:p>
          <w:p w14:paraId="61292177" w14:textId="77777777" w:rsidR="00CE0FC0" w:rsidRDefault="00CE0FC0" w:rsidP="00CE0FC0">
            <w:pPr>
              <w:jc w:val="both"/>
              <w:rPr>
                <w:rFonts w:ascii="Verdana" w:hAnsi="Verdana"/>
                <w:bCs/>
                <w:i/>
              </w:rPr>
            </w:pPr>
          </w:p>
          <w:p w14:paraId="4A9D42C8" w14:textId="77777777" w:rsidR="00CE0FC0" w:rsidRDefault="00CE0FC0" w:rsidP="00CE0FC0">
            <w:pPr>
              <w:jc w:val="both"/>
              <w:rPr>
                <w:rFonts w:ascii="Verdana" w:hAnsi="Verdana"/>
                <w:bCs/>
                <w:i/>
              </w:rPr>
            </w:pPr>
          </w:p>
          <w:p w14:paraId="40C83B6D" w14:textId="77777777" w:rsidR="00CE0FC0" w:rsidRDefault="00CE0FC0" w:rsidP="00CE0FC0">
            <w:pPr>
              <w:jc w:val="both"/>
              <w:rPr>
                <w:rFonts w:ascii="Verdana" w:hAnsi="Verdana"/>
                <w:bCs/>
                <w:i/>
              </w:rPr>
            </w:pPr>
          </w:p>
          <w:p w14:paraId="7ED60799" w14:textId="77777777" w:rsidR="00CE0FC0" w:rsidRDefault="00CE0FC0" w:rsidP="00CE0FC0">
            <w:pPr>
              <w:jc w:val="both"/>
              <w:rPr>
                <w:rFonts w:ascii="Verdana" w:hAnsi="Verdana"/>
                <w:bCs/>
                <w:i/>
              </w:rPr>
            </w:pPr>
          </w:p>
          <w:p w14:paraId="1EA24883" w14:textId="77777777" w:rsidR="00CE0FC0" w:rsidRDefault="00CE0FC0" w:rsidP="00CE0FC0">
            <w:pPr>
              <w:jc w:val="both"/>
              <w:rPr>
                <w:rFonts w:ascii="Verdana" w:hAnsi="Verdana"/>
                <w:bCs/>
                <w:i/>
              </w:rPr>
            </w:pPr>
          </w:p>
          <w:p w14:paraId="089974F7"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0228D2BE"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64492D7E" w14:textId="77777777" w:rsidR="004909B0" w:rsidRPr="005E6E0E" w:rsidRDefault="004909B0" w:rsidP="004909B0">
            <w:pPr>
              <w:jc w:val="both"/>
              <w:rPr>
                <w:rFonts w:ascii="Verdana" w:hAnsi="Verdana"/>
                <w:b/>
                <w:iCs/>
              </w:rPr>
            </w:pPr>
          </w:p>
        </w:tc>
      </w:tr>
      <w:tr w:rsidR="004909B0" w:rsidRPr="00A26112" w14:paraId="665BBC5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3624BB4C" w14:textId="77777777" w:rsidR="004909B0" w:rsidRDefault="004909B0" w:rsidP="004909B0">
            <w:pPr>
              <w:ind w:hanging="11"/>
              <w:contextualSpacing/>
              <w:jc w:val="center"/>
              <w:rPr>
                <w:rFonts w:ascii="Verdana" w:hAnsi="Verdana"/>
                <w:bCs/>
                <w:color w:val="000000"/>
              </w:rPr>
            </w:pPr>
          </w:p>
          <w:p w14:paraId="2EDDAC1C" w14:textId="77777777" w:rsidR="004909B0" w:rsidRDefault="004909B0" w:rsidP="004909B0">
            <w:pPr>
              <w:ind w:hanging="11"/>
              <w:contextualSpacing/>
              <w:jc w:val="center"/>
              <w:rPr>
                <w:rFonts w:ascii="Verdana" w:hAnsi="Verdana"/>
                <w:bCs/>
                <w:color w:val="000000"/>
              </w:rPr>
            </w:pPr>
          </w:p>
          <w:p w14:paraId="3EC6FB81" w14:textId="77777777" w:rsidR="004909B0" w:rsidRDefault="004909B0" w:rsidP="004909B0">
            <w:pPr>
              <w:ind w:hanging="11"/>
              <w:contextualSpacing/>
              <w:jc w:val="center"/>
              <w:rPr>
                <w:rFonts w:ascii="Verdana" w:hAnsi="Verdana"/>
                <w:bCs/>
                <w:color w:val="000000"/>
              </w:rPr>
            </w:pPr>
          </w:p>
          <w:p w14:paraId="142696A0" w14:textId="77777777" w:rsidR="00167D2B" w:rsidRDefault="00167D2B" w:rsidP="004909B0">
            <w:pPr>
              <w:ind w:hanging="11"/>
              <w:contextualSpacing/>
              <w:jc w:val="center"/>
              <w:rPr>
                <w:rFonts w:ascii="Verdana" w:hAnsi="Verdana"/>
                <w:bCs/>
                <w:color w:val="000000"/>
              </w:rPr>
            </w:pPr>
          </w:p>
          <w:p w14:paraId="22DDDCBB" w14:textId="77777777" w:rsidR="00167D2B" w:rsidRDefault="00167D2B" w:rsidP="004909B0">
            <w:pPr>
              <w:ind w:hanging="11"/>
              <w:contextualSpacing/>
              <w:jc w:val="center"/>
              <w:rPr>
                <w:rFonts w:ascii="Verdana" w:hAnsi="Verdana"/>
                <w:bCs/>
                <w:color w:val="000000"/>
              </w:rPr>
            </w:pPr>
          </w:p>
          <w:p w14:paraId="567C81FA" w14:textId="77777777" w:rsidR="00167D2B" w:rsidRDefault="00167D2B" w:rsidP="004909B0">
            <w:pPr>
              <w:ind w:hanging="11"/>
              <w:contextualSpacing/>
              <w:jc w:val="center"/>
              <w:rPr>
                <w:rFonts w:ascii="Verdana" w:hAnsi="Verdana"/>
                <w:bCs/>
                <w:color w:val="000000"/>
              </w:rPr>
            </w:pPr>
          </w:p>
          <w:p w14:paraId="067C5BDF" w14:textId="77777777" w:rsidR="00167D2B" w:rsidRDefault="00167D2B" w:rsidP="004909B0">
            <w:pPr>
              <w:ind w:hanging="11"/>
              <w:contextualSpacing/>
              <w:jc w:val="center"/>
              <w:rPr>
                <w:rFonts w:ascii="Verdana" w:hAnsi="Verdana"/>
                <w:bCs/>
                <w:color w:val="000000"/>
              </w:rPr>
            </w:pPr>
          </w:p>
          <w:p w14:paraId="201586D9" w14:textId="77777777" w:rsidR="00167D2B" w:rsidRDefault="00167D2B" w:rsidP="004909B0">
            <w:pPr>
              <w:ind w:hanging="11"/>
              <w:contextualSpacing/>
              <w:jc w:val="center"/>
              <w:rPr>
                <w:rFonts w:ascii="Verdana" w:hAnsi="Verdana"/>
                <w:bCs/>
                <w:color w:val="000000"/>
              </w:rPr>
            </w:pPr>
          </w:p>
          <w:p w14:paraId="7D206B86" w14:textId="6BDD33B5" w:rsidR="004909B0" w:rsidRPr="006F38C6" w:rsidRDefault="004909B0" w:rsidP="004909B0">
            <w:pPr>
              <w:ind w:hanging="11"/>
              <w:contextualSpacing/>
              <w:jc w:val="center"/>
              <w:rPr>
                <w:rFonts w:ascii="Verdana" w:hAnsi="Verdana"/>
                <w:bCs/>
                <w:color w:val="000000"/>
              </w:rPr>
            </w:pPr>
            <w:r w:rsidRPr="006F38C6">
              <w:rPr>
                <w:rFonts w:ascii="Verdana" w:hAnsi="Verdana"/>
                <w:bCs/>
                <w:color w:val="000000"/>
              </w:rPr>
              <w:t>11.</w:t>
            </w:r>
          </w:p>
        </w:tc>
        <w:tc>
          <w:tcPr>
            <w:tcW w:w="2268" w:type="dxa"/>
            <w:tcBorders>
              <w:top w:val="single" w:sz="4" w:space="0" w:color="auto"/>
              <w:left w:val="single" w:sz="4" w:space="0" w:color="auto"/>
              <w:bottom w:val="single" w:sz="4" w:space="0" w:color="auto"/>
              <w:right w:val="single" w:sz="4" w:space="0" w:color="auto"/>
            </w:tcBorders>
            <w:vAlign w:val="center"/>
          </w:tcPr>
          <w:p w14:paraId="163F6AE1" w14:textId="49796749" w:rsidR="004909B0" w:rsidRDefault="004909B0" w:rsidP="004909B0">
            <w:pPr>
              <w:ind w:hanging="11"/>
              <w:contextualSpacing/>
              <w:jc w:val="both"/>
              <w:rPr>
                <w:rFonts w:ascii="Verdana" w:hAnsi="Verdana"/>
                <w:b/>
                <w:color w:val="000000"/>
              </w:rPr>
            </w:pPr>
            <w:r w:rsidRPr="00603B1E">
              <w:rPr>
                <w:rFonts w:ascii="Verdana" w:hAnsi="Verdana"/>
              </w:rPr>
              <w:t>Spalvų tyrinėjimo rinkinys, 2 vnt.</w:t>
            </w:r>
          </w:p>
        </w:tc>
        <w:tc>
          <w:tcPr>
            <w:tcW w:w="3969" w:type="dxa"/>
            <w:tcBorders>
              <w:top w:val="single" w:sz="4" w:space="0" w:color="auto"/>
              <w:left w:val="single" w:sz="4" w:space="0" w:color="auto"/>
              <w:bottom w:val="single" w:sz="4" w:space="0" w:color="auto"/>
              <w:right w:val="single" w:sz="4" w:space="0" w:color="auto"/>
            </w:tcBorders>
          </w:tcPr>
          <w:p w14:paraId="564FC907" w14:textId="77777777" w:rsidR="004909B0" w:rsidRDefault="004909B0" w:rsidP="004909B0">
            <w:pPr>
              <w:jc w:val="both"/>
              <w:rPr>
                <w:rFonts w:ascii="Verdana" w:hAnsi="Verdana"/>
              </w:rPr>
            </w:pPr>
            <w:r>
              <w:rPr>
                <w:rFonts w:ascii="Verdana" w:hAnsi="Verdana"/>
              </w:rPr>
              <w:t xml:space="preserve">11.1. </w:t>
            </w:r>
            <w:r w:rsidRPr="00603B1E">
              <w:rPr>
                <w:rFonts w:ascii="Verdana" w:hAnsi="Verdana"/>
              </w:rPr>
              <w:t>Turi būti edukacinis mokomasis rinkinys, skirtas vaikams praktiškai tyrinėti šviesos ir spalvų savybes</w:t>
            </w:r>
            <w:r>
              <w:rPr>
                <w:rFonts w:ascii="Verdana" w:hAnsi="Verdana"/>
              </w:rPr>
              <w:t>;</w:t>
            </w:r>
          </w:p>
          <w:p w14:paraId="4DE00515" w14:textId="77777777" w:rsidR="004909B0" w:rsidRDefault="004909B0" w:rsidP="004909B0">
            <w:pPr>
              <w:jc w:val="both"/>
              <w:rPr>
                <w:rFonts w:ascii="Verdana" w:hAnsi="Verdana"/>
              </w:rPr>
            </w:pPr>
            <w:r>
              <w:rPr>
                <w:rFonts w:ascii="Verdana" w:hAnsi="Verdana"/>
              </w:rPr>
              <w:t>11.2.</w:t>
            </w:r>
            <w:r w:rsidRPr="00603B1E">
              <w:rPr>
                <w:rFonts w:ascii="Verdana" w:hAnsi="Verdana"/>
              </w:rPr>
              <w:t xml:space="preserve"> Rinkinys turi būti sukurtas darbui klasėje atitikti pradinio ugdymo gamtos mokslų temas apie šviesą, šešėlius.</w:t>
            </w:r>
            <w:r>
              <w:rPr>
                <w:rFonts w:ascii="Verdana" w:hAnsi="Verdana"/>
              </w:rPr>
              <w:t>;</w:t>
            </w:r>
          </w:p>
          <w:p w14:paraId="3E89C106" w14:textId="262FD3EB" w:rsidR="004909B0" w:rsidRDefault="004909B0" w:rsidP="004909B0">
            <w:pPr>
              <w:contextualSpacing/>
              <w:jc w:val="both"/>
              <w:rPr>
                <w:rFonts w:ascii="Verdana" w:hAnsi="Verdana"/>
                <w:b/>
                <w:color w:val="000000"/>
              </w:rPr>
            </w:pPr>
            <w:r>
              <w:rPr>
                <w:rFonts w:ascii="Verdana" w:hAnsi="Verdana"/>
              </w:rPr>
              <w:t>11.3.</w:t>
            </w:r>
            <w:r w:rsidRPr="00603B1E">
              <w:rPr>
                <w:rFonts w:ascii="Verdana" w:hAnsi="Verdana"/>
              </w:rPr>
              <w:t xml:space="preserve"> Rinkinį turi sudaryti ne mažiau kaip 22 vnt. priemonių:   spalvą keičiantis žibintuvėlis;</w:t>
            </w:r>
            <w:r>
              <w:rPr>
                <w:rFonts w:ascii="Verdana" w:hAnsi="Verdana"/>
              </w:rPr>
              <w:t xml:space="preserve"> </w:t>
            </w:r>
            <w:r w:rsidRPr="00603B1E">
              <w:rPr>
                <w:rFonts w:ascii="Verdana" w:hAnsi="Verdana"/>
              </w:rPr>
              <w:t>spalvų maišymo priemonių  rinkinys; poliesterio skarelių</w:t>
            </w:r>
            <w:r>
              <w:rPr>
                <w:rFonts w:ascii="Verdana" w:hAnsi="Verdana"/>
              </w:rPr>
              <w:t xml:space="preserve"> arba lygiaverčių</w:t>
            </w:r>
            <w:r w:rsidRPr="00603B1E">
              <w:rPr>
                <w:rFonts w:ascii="Verdana" w:hAnsi="Verdana"/>
              </w:rPr>
              <w:t xml:space="preserve">;                        spalvų suktukas;               išgaubto/įgaubto veidrodžio rinkinys;                                   </w:t>
            </w:r>
            <w:r>
              <w:rPr>
                <w:rFonts w:ascii="Verdana" w:hAnsi="Verdana"/>
              </w:rPr>
              <w:t xml:space="preserve">  </w:t>
            </w:r>
            <w:r w:rsidRPr="00603B1E">
              <w:rPr>
                <w:rFonts w:ascii="Verdana" w:hAnsi="Verdana"/>
              </w:rPr>
              <w:t xml:space="preserve">stebėjimo rėmeliai.                 </w:t>
            </w:r>
          </w:p>
        </w:tc>
        <w:tc>
          <w:tcPr>
            <w:tcW w:w="3402" w:type="dxa"/>
            <w:tcBorders>
              <w:top w:val="single" w:sz="4" w:space="0" w:color="auto"/>
              <w:left w:val="single" w:sz="4" w:space="0" w:color="auto"/>
              <w:bottom w:val="single" w:sz="4" w:space="0" w:color="auto"/>
              <w:right w:val="single" w:sz="4" w:space="0" w:color="auto"/>
            </w:tcBorders>
            <w:vAlign w:val="center"/>
          </w:tcPr>
          <w:p w14:paraId="45BECF9B" w14:textId="31EFEE60" w:rsidR="004909B0" w:rsidRPr="0088092F" w:rsidRDefault="00686F73"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67F73A4D" w14:textId="77777777" w:rsidR="00C31253" w:rsidRDefault="00C31253" w:rsidP="00C31253">
            <w:pPr>
              <w:jc w:val="both"/>
              <w:rPr>
                <w:rFonts w:ascii="Verdana" w:hAnsi="Verdana"/>
                <w:bCs/>
                <w:i/>
              </w:rPr>
            </w:pPr>
          </w:p>
          <w:p w14:paraId="02FB2C73" w14:textId="77777777" w:rsidR="00C31253" w:rsidRDefault="00C31253" w:rsidP="00C31253">
            <w:pPr>
              <w:jc w:val="both"/>
              <w:rPr>
                <w:rFonts w:ascii="Verdana" w:hAnsi="Verdana"/>
                <w:bCs/>
                <w:i/>
              </w:rPr>
            </w:pPr>
          </w:p>
          <w:p w14:paraId="7F02A6BA" w14:textId="77777777" w:rsidR="00C31253" w:rsidRDefault="00C31253" w:rsidP="00C31253">
            <w:pPr>
              <w:jc w:val="both"/>
              <w:rPr>
                <w:rFonts w:ascii="Verdana" w:hAnsi="Verdana"/>
                <w:bCs/>
                <w:i/>
              </w:rPr>
            </w:pPr>
          </w:p>
          <w:p w14:paraId="111EDDEC" w14:textId="77777777" w:rsidR="00C31253" w:rsidRDefault="00C31253" w:rsidP="00C31253">
            <w:pPr>
              <w:jc w:val="both"/>
              <w:rPr>
                <w:rFonts w:ascii="Verdana" w:hAnsi="Verdana"/>
                <w:bCs/>
                <w:i/>
              </w:rPr>
            </w:pPr>
          </w:p>
          <w:p w14:paraId="3C86AF01" w14:textId="77777777" w:rsidR="00C31253" w:rsidRDefault="00C31253" w:rsidP="00C31253">
            <w:pPr>
              <w:jc w:val="both"/>
              <w:rPr>
                <w:rFonts w:ascii="Verdana" w:hAnsi="Verdana"/>
                <w:bCs/>
                <w:i/>
              </w:rPr>
            </w:pPr>
          </w:p>
          <w:p w14:paraId="6180F1EA" w14:textId="77777777" w:rsidR="00C31253" w:rsidRDefault="00C31253" w:rsidP="00C31253">
            <w:pPr>
              <w:jc w:val="both"/>
              <w:rPr>
                <w:rFonts w:ascii="Verdana" w:hAnsi="Verdana"/>
                <w:bCs/>
                <w:i/>
              </w:rPr>
            </w:pPr>
          </w:p>
          <w:p w14:paraId="73298089"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1A350CD9"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442F51A3" w14:textId="77777777" w:rsidR="004909B0" w:rsidRPr="005E6E0E" w:rsidRDefault="004909B0" w:rsidP="004909B0">
            <w:pPr>
              <w:jc w:val="both"/>
              <w:rPr>
                <w:rFonts w:ascii="Verdana" w:hAnsi="Verdana"/>
                <w:b/>
                <w:iCs/>
              </w:rPr>
            </w:pPr>
          </w:p>
        </w:tc>
      </w:tr>
      <w:tr w:rsidR="004909B0" w:rsidRPr="00A26112" w14:paraId="395F12CD"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00553A94" w14:textId="77777777" w:rsidR="004909B0" w:rsidRDefault="004909B0" w:rsidP="004909B0">
            <w:pPr>
              <w:ind w:hanging="11"/>
              <w:contextualSpacing/>
              <w:jc w:val="center"/>
              <w:rPr>
                <w:rFonts w:ascii="Verdana" w:hAnsi="Verdana"/>
                <w:bCs/>
                <w:color w:val="000000"/>
              </w:rPr>
            </w:pPr>
          </w:p>
          <w:p w14:paraId="1ABBCDFD" w14:textId="77777777" w:rsidR="004909B0" w:rsidRDefault="004909B0" w:rsidP="004909B0">
            <w:pPr>
              <w:ind w:hanging="11"/>
              <w:contextualSpacing/>
              <w:jc w:val="center"/>
              <w:rPr>
                <w:rFonts w:ascii="Verdana" w:hAnsi="Verdana"/>
                <w:bCs/>
                <w:color w:val="000000"/>
              </w:rPr>
            </w:pPr>
          </w:p>
          <w:p w14:paraId="1AE3B43D" w14:textId="77777777" w:rsidR="004909B0" w:rsidRDefault="004909B0" w:rsidP="004909B0">
            <w:pPr>
              <w:ind w:hanging="11"/>
              <w:contextualSpacing/>
              <w:jc w:val="center"/>
              <w:rPr>
                <w:rFonts w:ascii="Verdana" w:hAnsi="Verdana"/>
                <w:bCs/>
                <w:color w:val="000000"/>
              </w:rPr>
            </w:pPr>
          </w:p>
          <w:p w14:paraId="3465B0FE" w14:textId="77777777" w:rsidR="004909B0" w:rsidRDefault="004909B0" w:rsidP="004909B0">
            <w:pPr>
              <w:ind w:hanging="11"/>
              <w:contextualSpacing/>
              <w:jc w:val="center"/>
              <w:rPr>
                <w:rFonts w:ascii="Verdana" w:hAnsi="Verdana"/>
                <w:bCs/>
                <w:color w:val="000000"/>
              </w:rPr>
            </w:pPr>
          </w:p>
          <w:p w14:paraId="0F9538EC" w14:textId="77777777" w:rsidR="004909B0" w:rsidRDefault="004909B0" w:rsidP="004909B0">
            <w:pPr>
              <w:ind w:hanging="11"/>
              <w:contextualSpacing/>
              <w:jc w:val="center"/>
              <w:rPr>
                <w:rFonts w:ascii="Verdana" w:hAnsi="Verdana"/>
                <w:bCs/>
                <w:color w:val="000000"/>
              </w:rPr>
            </w:pPr>
          </w:p>
          <w:p w14:paraId="4BA09927" w14:textId="77777777" w:rsidR="004909B0" w:rsidRDefault="004909B0" w:rsidP="004909B0">
            <w:pPr>
              <w:ind w:hanging="11"/>
              <w:contextualSpacing/>
              <w:jc w:val="center"/>
              <w:rPr>
                <w:rFonts w:ascii="Verdana" w:hAnsi="Verdana"/>
                <w:bCs/>
                <w:color w:val="000000"/>
              </w:rPr>
            </w:pPr>
          </w:p>
          <w:p w14:paraId="5062289F" w14:textId="77777777" w:rsidR="004909B0" w:rsidRDefault="004909B0" w:rsidP="004909B0">
            <w:pPr>
              <w:ind w:hanging="11"/>
              <w:contextualSpacing/>
              <w:jc w:val="center"/>
              <w:rPr>
                <w:rFonts w:ascii="Verdana" w:hAnsi="Verdana"/>
                <w:bCs/>
                <w:color w:val="000000"/>
              </w:rPr>
            </w:pPr>
          </w:p>
          <w:p w14:paraId="57B80FDB" w14:textId="77777777" w:rsidR="004909B0" w:rsidRDefault="004909B0" w:rsidP="004909B0">
            <w:pPr>
              <w:ind w:hanging="11"/>
              <w:contextualSpacing/>
              <w:jc w:val="center"/>
              <w:rPr>
                <w:rFonts w:ascii="Verdana" w:hAnsi="Verdana"/>
                <w:bCs/>
                <w:color w:val="000000"/>
              </w:rPr>
            </w:pPr>
          </w:p>
          <w:p w14:paraId="605085D9" w14:textId="60BD42C9" w:rsidR="004909B0" w:rsidRPr="006F38C6" w:rsidRDefault="004909B0" w:rsidP="004909B0">
            <w:pPr>
              <w:ind w:hanging="11"/>
              <w:contextualSpacing/>
              <w:jc w:val="center"/>
              <w:rPr>
                <w:rFonts w:ascii="Verdana" w:hAnsi="Verdana"/>
                <w:bCs/>
                <w:color w:val="000000"/>
              </w:rPr>
            </w:pPr>
            <w:r w:rsidRPr="006F38C6">
              <w:rPr>
                <w:rFonts w:ascii="Verdana" w:hAnsi="Verdana"/>
                <w:bCs/>
                <w:color w:val="000000"/>
              </w:rPr>
              <w:t>12.</w:t>
            </w:r>
          </w:p>
        </w:tc>
        <w:tc>
          <w:tcPr>
            <w:tcW w:w="2268" w:type="dxa"/>
            <w:tcBorders>
              <w:top w:val="single" w:sz="4" w:space="0" w:color="auto"/>
              <w:left w:val="single" w:sz="4" w:space="0" w:color="auto"/>
              <w:bottom w:val="single" w:sz="4" w:space="0" w:color="auto"/>
              <w:right w:val="single" w:sz="4" w:space="0" w:color="auto"/>
            </w:tcBorders>
            <w:vAlign w:val="center"/>
          </w:tcPr>
          <w:p w14:paraId="204ABDE0" w14:textId="77777777" w:rsidR="00793095" w:rsidRDefault="00793095" w:rsidP="004909B0">
            <w:pPr>
              <w:ind w:hanging="11"/>
              <w:contextualSpacing/>
              <w:jc w:val="both"/>
              <w:rPr>
                <w:rFonts w:ascii="Verdana" w:hAnsi="Verdana"/>
              </w:rPr>
            </w:pPr>
          </w:p>
          <w:p w14:paraId="64DFAAB5" w14:textId="77777777" w:rsidR="00793095" w:rsidRDefault="00793095" w:rsidP="004909B0">
            <w:pPr>
              <w:ind w:hanging="11"/>
              <w:contextualSpacing/>
              <w:jc w:val="both"/>
              <w:rPr>
                <w:rFonts w:ascii="Verdana" w:hAnsi="Verdana"/>
              </w:rPr>
            </w:pPr>
          </w:p>
          <w:p w14:paraId="13B1B164" w14:textId="77777777" w:rsidR="00793095" w:rsidRDefault="00793095" w:rsidP="004909B0">
            <w:pPr>
              <w:ind w:hanging="11"/>
              <w:contextualSpacing/>
              <w:jc w:val="both"/>
              <w:rPr>
                <w:rFonts w:ascii="Verdana" w:hAnsi="Verdana"/>
              </w:rPr>
            </w:pPr>
          </w:p>
          <w:p w14:paraId="471A28DA" w14:textId="77777777" w:rsidR="00793095" w:rsidRDefault="00793095" w:rsidP="004909B0">
            <w:pPr>
              <w:ind w:hanging="11"/>
              <w:contextualSpacing/>
              <w:jc w:val="both"/>
              <w:rPr>
                <w:rFonts w:ascii="Verdana" w:hAnsi="Verdana"/>
              </w:rPr>
            </w:pPr>
          </w:p>
          <w:p w14:paraId="54BD2BBB" w14:textId="22EF0832" w:rsidR="004909B0" w:rsidRDefault="004909B0" w:rsidP="004909B0">
            <w:pPr>
              <w:ind w:hanging="11"/>
              <w:contextualSpacing/>
              <w:jc w:val="both"/>
              <w:rPr>
                <w:rFonts w:ascii="Verdana" w:hAnsi="Verdana"/>
                <w:b/>
                <w:color w:val="000000"/>
              </w:rPr>
            </w:pPr>
            <w:r w:rsidRPr="00603B1E">
              <w:rPr>
                <w:rFonts w:ascii="Verdana" w:hAnsi="Verdana"/>
              </w:rPr>
              <w:lastRenderedPageBreak/>
              <w:t>Geometrinių figūrų rinkinys, 2 vnt.</w:t>
            </w:r>
          </w:p>
        </w:tc>
        <w:tc>
          <w:tcPr>
            <w:tcW w:w="3969" w:type="dxa"/>
            <w:tcBorders>
              <w:top w:val="single" w:sz="4" w:space="0" w:color="auto"/>
              <w:left w:val="single" w:sz="4" w:space="0" w:color="auto"/>
              <w:bottom w:val="single" w:sz="4" w:space="0" w:color="auto"/>
              <w:right w:val="single" w:sz="4" w:space="0" w:color="auto"/>
            </w:tcBorders>
          </w:tcPr>
          <w:p w14:paraId="042F9DA4" w14:textId="77777777" w:rsidR="004909B0" w:rsidRDefault="004909B0" w:rsidP="004909B0">
            <w:pPr>
              <w:jc w:val="both"/>
              <w:rPr>
                <w:rFonts w:ascii="Verdana" w:hAnsi="Verdana"/>
              </w:rPr>
            </w:pPr>
            <w:r>
              <w:rPr>
                <w:rFonts w:ascii="Verdana" w:hAnsi="Verdana"/>
              </w:rPr>
              <w:lastRenderedPageBreak/>
              <w:t xml:space="preserve">12.1. </w:t>
            </w:r>
            <w:r w:rsidRPr="00603B1E">
              <w:rPr>
                <w:rFonts w:ascii="Verdana" w:hAnsi="Verdana"/>
              </w:rPr>
              <w:t xml:space="preserve">Turi būti skaidrių, spalvotų akrilinių arba lygiaverčių geometrinių formų rinkinys, skirtas matematikos, </w:t>
            </w:r>
            <w:r w:rsidRPr="00603B1E">
              <w:rPr>
                <w:rFonts w:ascii="Verdana" w:hAnsi="Verdana"/>
              </w:rPr>
              <w:lastRenderedPageBreak/>
              <w:t>kūrybiškumo ir sensoriniam ugdymui</w:t>
            </w:r>
            <w:r>
              <w:rPr>
                <w:rFonts w:ascii="Verdana" w:hAnsi="Verdana"/>
              </w:rPr>
              <w:t>;</w:t>
            </w:r>
          </w:p>
          <w:p w14:paraId="31BF6243" w14:textId="77777777" w:rsidR="004909B0" w:rsidRDefault="004909B0" w:rsidP="004909B0">
            <w:pPr>
              <w:jc w:val="both"/>
              <w:rPr>
                <w:rFonts w:ascii="Verdana" w:hAnsi="Verdana"/>
              </w:rPr>
            </w:pPr>
            <w:r>
              <w:rPr>
                <w:rFonts w:ascii="Verdana" w:hAnsi="Verdana"/>
              </w:rPr>
              <w:t>12.2.</w:t>
            </w:r>
            <w:r w:rsidRPr="00603B1E">
              <w:rPr>
                <w:rFonts w:ascii="Verdana" w:hAnsi="Verdana"/>
              </w:rPr>
              <w:t xml:space="preserve"> Formas turi būti galima naudoti ant šviesos stalų ir šviesos panelių</w:t>
            </w:r>
            <w:r>
              <w:rPr>
                <w:rFonts w:ascii="Verdana" w:hAnsi="Verdana"/>
              </w:rPr>
              <w:t>;</w:t>
            </w:r>
          </w:p>
          <w:p w14:paraId="4F215216" w14:textId="16297B56" w:rsidR="004909B0" w:rsidRDefault="004909B0" w:rsidP="004909B0">
            <w:pPr>
              <w:contextualSpacing/>
              <w:jc w:val="both"/>
              <w:rPr>
                <w:rFonts w:ascii="Verdana" w:hAnsi="Verdana"/>
                <w:b/>
                <w:color w:val="000000"/>
              </w:rPr>
            </w:pPr>
            <w:r>
              <w:rPr>
                <w:rFonts w:ascii="Verdana" w:hAnsi="Verdana"/>
              </w:rPr>
              <w:t xml:space="preserve">12.3. </w:t>
            </w:r>
            <w:r w:rsidRPr="00603B1E">
              <w:rPr>
                <w:rFonts w:ascii="Verdana" w:hAnsi="Verdana"/>
              </w:rPr>
              <w:t>Rinkinyje turi būti ne mažiau kaip 40 vnt., geometrinių figūrų</w:t>
            </w:r>
            <w:r>
              <w:rPr>
                <w:rFonts w:ascii="Verdana" w:hAnsi="Verdana"/>
              </w:rPr>
              <w:t>;</w:t>
            </w:r>
            <w:r w:rsidRPr="00603B1E">
              <w:rPr>
                <w:rFonts w:ascii="Verdana" w:hAnsi="Verdana"/>
              </w:rPr>
              <w:t xml:space="preserve"> </w:t>
            </w:r>
            <w:r>
              <w:rPr>
                <w:rFonts w:ascii="Verdana" w:hAnsi="Verdana"/>
              </w:rPr>
              <w:t xml:space="preserve"> </w:t>
            </w:r>
            <w:r w:rsidRPr="00603B1E">
              <w:rPr>
                <w:rFonts w:ascii="Verdana" w:hAnsi="Verdana"/>
              </w:rPr>
              <w:t>Ne mažiau kaip 3 skirtingų spalvų</w:t>
            </w:r>
            <w:r>
              <w:rPr>
                <w:rFonts w:ascii="Verdana" w:hAnsi="Verdana"/>
              </w:rPr>
              <w:t>;</w:t>
            </w:r>
            <w:r w:rsidRPr="00603B1E">
              <w:rPr>
                <w:rFonts w:ascii="Verdana" w:hAnsi="Verdana"/>
              </w:rPr>
              <w:t xml:space="preserve"> ne mažiau kaip 5 skirtingos figūros, tokios kaip – keturkampis, trikampis, stačiakampis, šešiakampis, apskritimas.</w:t>
            </w:r>
          </w:p>
        </w:tc>
        <w:tc>
          <w:tcPr>
            <w:tcW w:w="3402" w:type="dxa"/>
            <w:tcBorders>
              <w:top w:val="single" w:sz="4" w:space="0" w:color="auto"/>
              <w:left w:val="single" w:sz="4" w:space="0" w:color="auto"/>
              <w:bottom w:val="single" w:sz="4" w:space="0" w:color="auto"/>
              <w:right w:val="single" w:sz="4" w:space="0" w:color="auto"/>
            </w:tcBorders>
            <w:vAlign w:val="center"/>
          </w:tcPr>
          <w:p w14:paraId="3572BA72" w14:textId="77777777" w:rsidR="00793095" w:rsidRDefault="00793095" w:rsidP="004909B0">
            <w:pPr>
              <w:jc w:val="both"/>
              <w:rPr>
                <w:rFonts w:ascii="Verdana" w:eastAsia="Times New Roman" w:hAnsi="Verdana"/>
                <w:bCs/>
                <w:i/>
                <w:iCs/>
                <w:color w:val="auto"/>
              </w:rPr>
            </w:pPr>
          </w:p>
          <w:p w14:paraId="54FF017E" w14:textId="77777777" w:rsidR="00793095" w:rsidRDefault="00793095" w:rsidP="004909B0">
            <w:pPr>
              <w:jc w:val="both"/>
              <w:rPr>
                <w:rFonts w:ascii="Verdana" w:eastAsia="Times New Roman" w:hAnsi="Verdana"/>
                <w:bCs/>
                <w:i/>
                <w:iCs/>
                <w:color w:val="auto"/>
              </w:rPr>
            </w:pPr>
          </w:p>
          <w:p w14:paraId="6DDD289D" w14:textId="77777777" w:rsidR="00793095" w:rsidRDefault="00793095" w:rsidP="004909B0">
            <w:pPr>
              <w:jc w:val="both"/>
              <w:rPr>
                <w:rFonts w:ascii="Verdana" w:eastAsia="Times New Roman" w:hAnsi="Verdana"/>
                <w:bCs/>
                <w:i/>
                <w:iCs/>
                <w:color w:val="auto"/>
              </w:rPr>
            </w:pPr>
          </w:p>
          <w:p w14:paraId="42C57D99" w14:textId="77777777" w:rsidR="00793095" w:rsidRDefault="00793095" w:rsidP="004909B0">
            <w:pPr>
              <w:jc w:val="both"/>
              <w:rPr>
                <w:rFonts w:ascii="Verdana" w:eastAsia="Times New Roman" w:hAnsi="Verdana"/>
                <w:bCs/>
                <w:i/>
                <w:iCs/>
                <w:color w:val="auto"/>
              </w:rPr>
            </w:pPr>
          </w:p>
          <w:p w14:paraId="460C793D" w14:textId="77777777" w:rsidR="00793095" w:rsidRDefault="00793095" w:rsidP="004909B0">
            <w:pPr>
              <w:jc w:val="both"/>
              <w:rPr>
                <w:rFonts w:ascii="Verdana" w:eastAsia="Times New Roman" w:hAnsi="Verdana"/>
                <w:bCs/>
                <w:i/>
                <w:iCs/>
                <w:color w:val="auto"/>
              </w:rPr>
            </w:pPr>
          </w:p>
          <w:p w14:paraId="4C56F0BB" w14:textId="2D703E22"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201D3A9D" w14:textId="77777777" w:rsidR="004909B0" w:rsidRDefault="004909B0" w:rsidP="004909B0">
            <w:pPr>
              <w:jc w:val="both"/>
              <w:rPr>
                <w:rFonts w:ascii="Verdana" w:hAnsi="Verdana"/>
                <w:b/>
                <w:iCs/>
              </w:rPr>
            </w:pPr>
          </w:p>
          <w:p w14:paraId="683CD42D" w14:textId="77777777" w:rsidR="004101DF" w:rsidRDefault="004101DF" w:rsidP="004909B0">
            <w:pPr>
              <w:jc w:val="both"/>
              <w:rPr>
                <w:rFonts w:ascii="Verdana" w:hAnsi="Verdana"/>
                <w:b/>
                <w:iCs/>
              </w:rPr>
            </w:pPr>
          </w:p>
          <w:p w14:paraId="46702A74" w14:textId="77777777" w:rsidR="004101DF" w:rsidRDefault="004101DF" w:rsidP="004909B0">
            <w:pPr>
              <w:jc w:val="both"/>
              <w:rPr>
                <w:rFonts w:ascii="Verdana" w:hAnsi="Verdana"/>
                <w:b/>
                <w:iCs/>
              </w:rPr>
            </w:pPr>
          </w:p>
          <w:p w14:paraId="65B51B4D" w14:textId="77777777" w:rsidR="004101DF" w:rsidRDefault="004101DF" w:rsidP="004909B0">
            <w:pPr>
              <w:jc w:val="both"/>
              <w:rPr>
                <w:rFonts w:ascii="Verdana" w:hAnsi="Verdana"/>
                <w:b/>
                <w:iCs/>
              </w:rPr>
            </w:pPr>
          </w:p>
          <w:p w14:paraId="478A7F58" w14:textId="77777777" w:rsidR="004101DF" w:rsidRDefault="004101DF" w:rsidP="004909B0">
            <w:pPr>
              <w:jc w:val="both"/>
              <w:rPr>
                <w:rFonts w:ascii="Verdana" w:hAnsi="Verdana"/>
                <w:b/>
                <w:iCs/>
              </w:rPr>
            </w:pPr>
          </w:p>
          <w:p w14:paraId="7FFBB5E6" w14:textId="77777777" w:rsidR="004101DF" w:rsidRDefault="004101DF" w:rsidP="004909B0">
            <w:pPr>
              <w:jc w:val="both"/>
              <w:rPr>
                <w:rFonts w:ascii="Verdana" w:hAnsi="Verdana"/>
                <w:b/>
                <w:iCs/>
              </w:rPr>
            </w:pPr>
          </w:p>
          <w:p w14:paraId="003A9BCE"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6377DF70"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3E5E0E80" w14:textId="77777777" w:rsidR="004101DF" w:rsidRPr="005E6E0E" w:rsidRDefault="004101DF" w:rsidP="004909B0">
            <w:pPr>
              <w:jc w:val="both"/>
              <w:rPr>
                <w:rFonts w:ascii="Verdana" w:hAnsi="Verdana"/>
                <w:b/>
                <w:iCs/>
              </w:rPr>
            </w:pPr>
          </w:p>
        </w:tc>
      </w:tr>
      <w:tr w:rsidR="004909B0" w:rsidRPr="00A26112" w14:paraId="5C2C7D75"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0514994B" w14:textId="77777777" w:rsidR="004909B0" w:rsidRDefault="004909B0" w:rsidP="004909B0">
            <w:pPr>
              <w:ind w:hanging="11"/>
              <w:contextualSpacing/>
              <w:jc w:val="center"/>
              <w:rPr>
                <w:rFonts w:ascii="Verdana" w:hAnsi="Verdana"/>
                <w:bCs/>
                <w:color w:val="000000"/>
              </w:rPr>
            </w:pPr>
          </w:p>
          <w:p w14:paraId="5A53D39A" w14:textId="77777777" w:rsidR="004909B0" w:rsidRDefault="004909B0" w:rsidP="004909B0">
            <w:pPr>
              <w:ind w:hanging="11"/>
              <w:contextualSpacing/>
              <w:jc w:val="center"/>
              <w:rPr>
                <w:rFonts w:ascii="Verdana" w:hAnsi="Verdana"/>
                <w:bCs/>
                <w:color w:val="000000"/>
              </w:rPr>
            </w:pPr>
          </w:p>
          <w:p w14:paraId="08A48432" w14:textId="77777777" w:rsidR="004909B0" w:rsidRDefault="004909B0" w:rsidP="004909B0">
            <w:pPr>
              <w:ind w:hanging="11"/>
              <w:contextualSpacing/>
              <w:jc w:val="center"/>
              <w:rPr>
                <w:rFonts w:ascii="Verdana" w:hAnsi="Verdana"/>
                <w:bCs/>
                <w:color w:val="000000"/>
              </w:rPr>
            </w:pPr>
          </w:p>
          <w:p w14:paraId="069FA163" w14:textId="5CE99922" w:rsidR="004909B0" w:rsidRPr="006F38C6" w:rsidRDefault="004909B0" w:rsidP="004909B0">
            <w:pPr>
              <w:ind w:hanging="11"/>
              <w:contextualSpacing/>
              <w:jc w:val="center"/>
              <w:rPr>
                <w:rFonts w:ascii="Verdana" w:hAnsi="Verdana"/>
                <w:bCs/>
                <w:color w:val="000000"/>
              </w:rPr>
            </w:pPr>
            <w:r w:rsidRPr="006F38C6">
              <w:rPr>
                <w:rFonts w:ascii="Verdana" w:hAnsi="Verdana"/>
                <w:bCs/>
                <w:color w:val="000000"/>
              </w:rPr>
              <w:t>13.</w:t>
            </w:r>
          </w:p>
        </w:tc>
        <w:tc>
          <w:tcPr>
            <w:tcW w:w="2268" w:type="dxa"/>
            <w:tcBorders>
              <w:top w:val="single" w:sz="4" w:space="0" w:color="auto"/>
              <w:left w:val="single" w:sz="4" w:space="0" w:color="auto"/>
              <w:bottom w:val="single" w:sz="4" w:space="0" w:color="auto"/>
              <w:right w:val="single" w:sz="4" w:space="0" w:color="auto"/>
            </w:tcBorders>
            <w:vAlign w:val="center"/>
          </w:tcPr>
          <w:p w14:paraId="1A76E706" w14:textId="331924CD" w:rsidR="004909B0" w:rsidRDefault="004909B0" w:rsidP="00793095">
            <w:pPr>
              <w:contextualSpacing/>
              <w:jc w:val="both"/>
              <w:rPr>
                <w:rFonts w:ascii="Verdana" w:hAnsi="Verdana"/>
                <w:b/>
                <w:color w:val="000000"/>
              </w:rPr>
            </w:pPr>
            <w:r w:rsidRPr="00603B1E">
              <w:rPr>
                <w:rFonts w:ascii="Verdana" w:hAnsi="Verdana"/>
              </w:rPr>
              <w:t>Ausinės,2 vnt.</w:t>
            </w:r>
          </w:p>
        </w:tc>
        <w:tc>
          <w:tcPr>
            <w:tcW w:w="3969" w:type="dxa"/>
            <w:tcBorders>
              <w:top w:val="single" w:sz="4" w:space="0" w:color="auto"/>
              <w:left w:val="single" w:sz="4" w:space="0" w:color="auto"/>
              <w:bottom w:val="single" w:sz="4" w:space="0" w:color="auto"/>
              <w:right w:val="single" w:sz="4" w:space="0" w:color="auto"/>
            </w:tcBorders>
          </w:tcPr>
          <w:p w14:paraId="7CC9A0C7" w14:textId="77777777" w:rsidR="004909B0" w:rsidRPr="00603B1E" w:rsidRDefault="004909B0" w:rsidP="004909B0">
            <w:pPr>
              <w:jc w:val="both"/>
              <w:rPr>
                <w:rFonts w:ascii="Verdana" w:hAnsi="Verdana"/>
              </w:rPr>
            </w:pPr>
            <w:r w:rsidRPr="00603B1E">
              <w:rPr>
                <w:rFonts w:ascii="Verdana" w:hAnsi="Verdana"/>
              </w:rPr>
              <w:t>13.1. Triukšmą mažinančios ausinės</w:t>
            </w:r>
            <w:r>
              <w:rPr>
                <w:rFonts w:ascii="Verdana" w:hAnsi="Verdana"/>
              </w:rPr>
              <w:t>;</w:t>
            </w:r>
            <w:r w:rsidRPr="00603B1E">
              <w:rPr>
                <w:rFonts w:ascii="Verdana" w:hAnsi="Verdana"/>
              </w:rPr>
              <w:t xml:space="preserve"> </w:t>
            </w:r>
          </w:p>
          <w:p w14:paraId="5E29DFD6" w14:textId="77777777" w:rsidR="004909B0" w:rsidRPr="00603B1E" w:rsidRDefault="004909B0" w:rsidP="004909B0">
            <w:pPr>
              <w:jc w:val="both"/>
              <w:rPr>
                <w:rFonts w:ascii="Verdana" w:hAnsi="Verdana"/>
              </w:rPr>
            </w:pPr>
            <w:r w:rsidRPr="00603B1E">
              <w:rPr>
                <w:rFonts w:ascii="Verdana" w:hAnsi="Verdana"/>
              </w:rPr>
              <w:t xml:space="preserve">13.2. </w:t>
            </w:r>
            <w:r>
              <w:rPr>
                <w:rFonts w:ascii="Verdana" w:hAnsi="Verdana"/>
              </w:rPr>
              <w:t>A</w:t>
            </w:r>
            <w:r w:rsidRPr="00603B1E">
              <w:rPr>
                <w:rFonts w:ascii="Verdana" w:hAnsi="Verdana"/>
              </w:rPr>
              <w:t>usinių dydis reguliuojamas</w:t>
            </w:r>
            <w:r>
              <w:rPr>
                <w:rFonts w:ascii="Verdana" w:hAnsi="Verdana"/>
              </w:rPr>
              <w:t>;</w:t>
            </w:r>
          </w:p>
          <w:p w14:paraId="077D042A" w14:textId="77777777" w:rsidR="004909B0" w:rsidRPr="00603B1E" w:rsidRDefault="004909B0" w:rsidP="004909B0">
            <w:pPr>
              <w:jc w:val="both"/>
              <w:rPr>
                <w:rFonts w:ascii="Verdana" w:hAnsi="Verdana"/>
              </w:rPr>
            </w:pPr>
            <w:r w:rsidRPr="00603B1E">
              <w:rPr>
                <w:rFonts w:ascii="Verdana" w:hAnsi="Verdana"/>
              </w:rPr>
              <w:t xml:space="preserve">13.3. </w:t>
            </w:r>
            <w:r>
              <w:rPr>
                <w:rFonts w:ascii="Verdana" w:hAnsi="Verdana"/>
              </w:rPr>
              <w:t>S</w:t>
            </w:r>
            <w:r w:rsidRPr="00603B1E">
              <w:rPr>
                <w:rFonts w:ascii="Verdana" w:hAnsi="Verdana"/>
              </w:rPr>
              <w:t>kirtos i</w:t>
            </w:r>
            <w:r>
              <w:rPr>
                <w:rFonts w:ascii="Verdana" w:hAnsi="Verdana"/>
              </w:rPr>
              <w:t>ntensyviam</w:t>
            </w:r>
            <w:r w:rsidRPr="00603B1E">
              <w:rPr>
                <w:rFonts w:ascii="Verdana" w:hAnsi="Verdana"/>
              </w:rPr>
              <w:t xml:space="preserve"> naudojimui su  paminkštinimu</w:t>
            </w:r>
            <w:r>
              <w:rPr>
                <w:rFonts w:ascii="Verdana" w:hAnsi="Verdana"/>
              </w:rPr>
              <w:t>;</w:t>
            </w:r>
            <w:r w:rsidRPr="00603B1E">
              <w:rPr>
                <w:rFonts w:ascii="Verdana" w:hAnsi="Verdana"/>
              </w:rPr>
              <w:t xml:space="preserve"> </w:t>
            </w:r>
          </w:p>
          <w:p w14:paraId="6215768E" w14:textId="77777777" w:rsidR="004909B0" w:rsidRPr="00603B1E" w:rsidRDefault="004909B0" w:rsidP="004909B0">
            <w:pPr>
              <w:jc w:val="both"/>
              <w:rPr>
                <w:rFonts w:ascii="Verdana" w:hAnsi="Verdana"/>
              </w:rPr>
            </w:pPr>
            <w:r w:rsidRPr="00603B1E">
              <w:rPr>
                <w:rFonts w:ascii="Verdana" w:hAnsi="Verdana"/>
              </w:rPr>
              <w:t>13.4. Dydžiu tinkamos vaikams nuo 7 m., paaugliams.</w:t>
            </w:r>
            <w:r>
              <w:rPr>
                <w:rFonts w:ascii="Verdana" w:hAnsi="Verdana"/>
              </w:rPr>
              <w:t>;</w:t>
            </w:r>
          </w:p>
          <w:p w14:paraId="5DCF85E6" w14:textId="6C72015F" w:rsidR="004909B0" w:rsidRDefault="004909B0" w:rsidP="004909B0">
            <w:pPr>
              <w:contextualSpacing/>
              <w:jc w:val="both"/>
              <w:rPr>
                <w:rFonts w:ascii="Verdana" w:hAnsi="Verdana"/>
                <w:b/>
                <w:color w:val="000000"/>
              </w:rPr>
            </w:pPr>
            <w:r w:rsidRPr="00603B1E">
              <w:rPr>
                <w:rFonts w:ascii="Verdana" w:hAnsi="Verdana"/>
              </w:rPr>
              <w:t>13.5. Pasirinkimas iš ne mažiau 2 spalvų.</w:t>
            </w:r>
          </w:p>
        </w:tc>
        <w:tc>
          <w:tcPr>
            <w:tcW w:w="3402" w:type="dxa"/>
            <w:tcBorders>
              <w:top w:val="single" w:sz="4" w:space="0" w:color="auto"/>
              <w:left w:val="single" w:sz="4" w:space="0" w:color="auto"/>
              <w:bottom w:val="single" w:sz="4" w:space="0" w:color="auto"/>
              <w:right w:val="single" w:sz="4" w:space="0" w:color="auto"/>
            </w:tcBorders>
            <w:vAlign w:val="center"/>
          </w:tcPr>
          <w:p w14:paraId="7D50AFF4" w14:textId="53237F4B"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6B00C798" w14:textId="77777777" w:rsidR="004909B0" w:rsidRDefault="004909B0" w:rsidP="004909B0">
            <w:pPr>
              <w:jc w:val="both"/>
              <w:rPr>
                <w:rFonts w:ascii="Verdana" w:hAnsi="Verdana"/>
                <w:b/>
                <w:iCs/>
              </w:rPr>
            </w:pPr>
          </w:p>
          <w:p w14:paraId="551C7731" w14:textId="77777777" w:rsidR="004101DF" w:rsidRDefault="004101DF" w:rsidP="004909B0">
            <w:pPr>
              <w:jc w:val="both"/>
              <w:rPr>
                <w:rFonts w:ascii="Verdana" w:hAnsi="Verdana"/>
                <w:b/>
                <w:iCs/>
              </w:rPr>
            </w:pPr>
          </w:p>
          <w:p w14:paraId="08C3AEF9"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561C3BCE"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w:t>
            </w:r>
            <w:r w:rsidRPr="00E170BF">
              <w:rPr>
                <w:rFonts w:ascii="Verdana" w:hAnsi="Verdana"/>
                <w:bCs/>
                <w:i/>
                <w:iCs/>
              </w:rPr>
              <w:lastRenderedPageBreak/>
              <w:t xml:space="preserve">elementai, funkciniai ir/ar veiklos rezultatai, tiekėjas gali patvirtinti atitiktį tiesiogiai šiame stulpelyje, įsipareigodamas pristatyti atitinkančią prekę. </w:t>
            </w:r>
          </w:p>
          <w:p w14:paraId="1B7B16F5" w14:textId="77777777" w:rsidR="004101DF" w:rsidRPr="005E6E0E" w:rsidRDefault="004101DF" w:rsidP="004909B0">
            <w:pPr>
              <w:jc w:val="both"/>
              <w:rPr>
                <w:rFonts w:ascii="Verdana" w:hAnsi="Verdana"/>
                <w:b/>
                <w:iCs/>
              </w:rPr>
            </w:pPr>
          </w:p>
        </w:tc>
      </w:tr>
      <w:tr w:rsidR="004909B0" w:rsidRPr="00A26112" w14:paraId="2777D6F7"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74953AAB" w14:textId="77777777" w:rsidR="004909B0" w:rsidRDefault="004909B0" w:rsidP="004909B0">
            <w:pPr>
              <w:ind w:hanging="11"/>
              <w:contextualSpacing/>
              <w:jc w:val="center"/>
              <w:rPr>
                <w:rFonts w:ascii="Verdana" w:hAnsi="Verdana"/>
                <w:bCs/>
                <w:color w:val="000000"/>
              </w:rPr>
            </w:pPr>
          </w:p>
          <w:p w14:paraId="2DA779DE" w14:textId="77777777" w:rsidR="004909B0" w:rsidRDefault="004909B0" w:rsidP="004909B0">
            <w:pPr>
              <w:ind w:hanging="11"/>
              <w:contextualSpacing/>
              <w:jc w:val="center"/>
              <w:rPr>
                <w:rFonts w:ascii="Verdana" w:hAnsi="Verdana"/>
                <w:bCs/>
                <w:color w:val="000000"/>
              </w:rPr>
            </w:pPr>
          </w:p>
          <w:p w14:paraId="15D72337" w14:textId="77777777" w:rsidR="004909B0" w:rsidRDefault="004909B0" w:rsidP="004909B0">
            <w:pPr>
              <w:ind w:hanging="11"/>
              <w:contextualSpacing/>
              <w:jc w:val="center"/>
              <w:rPr>
                <w:rFonts w:ascii="Verdana" w:hAnsi="Verdana"/>
                <w:bCs/>
                <w:color w:val="000000"/>
              </w:rPr>
            </w:pPr>
          </w:p>
          <w:p w14:paraId="28749D52" w14:textId="77777777" w:rsidR="004909B0" w:rsidRDefault="004909B0" w:rsidP="004909B0">
            <w:pPr>
              <w:ind w:hanging="11"/>
              <w:contextualSpacing/>
              <w:jc w:val="center"/>
              <w:rPr>
                <w:rFonts w:ascii="Verdana" w:hAnsi="Verdana"/>
                <w:bCs/>
                <w:color w:val="000000"/>
              </w:rPr>
            </w:pPr>
          </w:p>
          <w:p w14:paraId="2959178C" w14:textId="77777777" w:rsidR="004909B0" w:rsidRDefault="004909B0" w:rsidP="004909B0">
            <w:pPr>
              <w:ind w:hanging="11"/>
              <w:contextualSpacing/>
              <w:jc w:val="center"/>
              <w:rPr>
                <w:rFonts w:ascii="Verdana" w:hAnsi="Verdana"/>
                <w:bCs/>
                <w:color w:val="000000"/>
              </w:rPr>
            </w:pPr>
          </w:p>
          <w:p w14:paraId="38533B74" w14:textId="1CC414A7" w:rsidR="004909B0" w:rsidRPr="006F38C6" w:rsidRDefault="004909B0" w:rsidP="004909B0">
            <w:pPr>
              <w:ind w:hanging="11"/>
              <w:contextualSpacing/>
              <w:jc w:val="center"/>
              <w:rPr>
                <w:rFonts w:ascii="Verdana" w:hAnsi="Verdana"/>
                <w:bCs/>
                <w:color w:val="000000"/>
              </w:rPr>
            </w:pPr>
            <w:r w:rsidRPr="006F38C6">
              <w:rPr>
                <w:rFonts w:ascii="Verdana" w:hAnsi="Verdana"/>
                <w:bCs/>
                <w:color w:val="000000"/>
              </w:rPr>
              <w:t>14.</w:t>
            </w:r>
          </w:p>
        </w:tc>
        <w:tc>
          <w:tcPr>
            <w:tcW w:w="2268" w:type="dxa"/>
            <w:tcBorders>
              <w:top w:val="single" w:sz="4" w:space="0" w:color="auto"/>
              <w:left w:val="single" w:sz="4" w:space="0" w:color="auto"/>
              <w:bottom w:val="single" w:sz="4" w:space="0" w:color="auto"/>
              <w:right w:val="single" w:sz="4" w:space="0" w:color="auto"/>
            </w:tcBorders>
            <w:vAlign w:val="center"/>
          </w:tcPr>
          <w:p w14:paraId="6849ECDE" w14:textId="77777777" w:rsidR="00793095" w:rsidRDefault="00793095" w:rsidP="004909B0">
            <w:pPr>
              <w:rPr>
                <w:rFonts w:ascii="Verdana" w:hAnsi="Verdana"/>
              </w:rPr>
            </w:pPr>
          </w:p>
          <w:p w14:paraId="5D4CF710" w14:textId="77777777" w:rsidR="00793095" w:rsidRDefault="00793095" w:rsidP="004909B0">
            <w:pPr>
              <w:rPr>
                <w:rFonts w:ascii="Verdana" w:hAnsi="Verdana"/>
              </w:rPr>
            </w:pPr>
          </w:p>
          <w:p w14:paraId="6E89BDF0" w14:textId="7710DF21" w:rsidR="004909B0" w:rsidRPr="00107ADD" w:rsidRDefault="004909B0" w:rsidP="004909B0">
            <w:pPr>
              <w:rPr>
                <w:rFonts w:ascii="Verdana" w:hAnsi="Verdana"/>
              </w:rPr>
            </w:pPr>
            <w:r w:rsidRPr="00107ADD">
              <w:rPr>
                <w:rFonts w:ascii="Verdana" w:hAnsi="Verdana"/>
              </w:rPr>
              <w:t>Garsiakalbiai,</w:t>
            </w:r>
          </w:p>
          <w:p w14:paraId="759E35D5" w14:textId="3548A51C" w:rsidR="004909B0" w:rsidRDefault="004909B0" w:rsidP="004909B0">
            <w:pPr>
              <w:ind w:hanging="11"/>
              <w:contextualSpacing/>
              <w:rPr>
                <w:rFonts w:ascii="Verdana" w:hAnsi="Verdana"/>
                <w:b/>
                <w:color w:val="000000"/>
              </w:rPr>
            </w:pPr>
            <w:r w:rsidRPr="00107ADD">
              <w:rPr>
                <w:rFonts w:ascii="Verdana" w:hAnsi="Verdana"/>
              </w:rPr>
              <w:t>3 vnt.</w:t>
            </w:r>
          </w:p>
        </w:tc>
        <w:tc>
          <w:tcPr>
            <w:tcW w:w="3969" w:type="dxa"/>
            <w:tcBorders>
              <w:top w:val="single" w:sz="4" w:space="0" w:color="auto"/>
              <w:left w:val="single" w:sz="4" w:space="0" w:color="auto"/>
              <w:bottom w:val="single" w:sz="4" w:space="0" w:color="auto"/>
              <w:right w:val="single" w:sz="4" w:space="0" w:color="auto"/>
            </w:tcBorders>
          </w:tcPr>
          <w:p w14:paraId="162E0F91" w14:textId="77777777" w:rsidR="004909B0" w:rsidRPr="00107ADD" w:rsidRDefault="004909B0" w:rsidP="004909B0">
            <w:pPr>
              <w:tabs>
                <w:tab w:val="left" w:pos="706"/>
              </w:tabs>
              <w:jc w:val="both"/>
              <w:rPr>
                <w:rFonts w:ascii="Verdana" w:hAnsi="Verdana"/>
              </w:rPr>
            </w:pPr>
            <w:r w:rsidRPr="00107ADD">
              <w:rPr>
                <w:rFonts w:ascii="Verdana" w:hAnsi="Verdana"/>
              </w:rPr>
              <w:t>14.1. Turi būti šviečiantys įrašymo mygtukai leidžiantys vaikams įrašyti ir atkurti savo balsą, garsus, žodžiu</w:t>
            </w:r>
            <w:r>
              <w:rPr>
                <w:rFonts w:ascii="Verdana" w:hAnsi="Verdana"/>
              </w:rPr>
              <w:t>s;</w:t>
            </w:r>
          </w:p>
          <w:p w14:paraId="0017FB02" w14:textId="77777777" w:rsidR="004909B0" w:rsidRPr="00107ADD" w:rsidRDefault="004909B0" w:rsidP="004909B0">
            <w:pPr>
              <w:tabs>
                <w:tab w:val="left" w:pos="706"/>
              </w:tabs>
              <w:jc w:val="both"/>
              <w:rPr>
                <w:rFonts w:ascii="Verdana" w:hAnsi="Verdana"/>
              </w:rPr>
            </w:pPr>
            <w:r w:rsidRPr="00107ADD">
              <w:rPr>
                <w:rFonts w:ascii="Verdana" w:hAnsi="Verdana"/>
              </w:rPr>
              <w:t>14.2. Kiekvienas mygtukas turi turėti šviesos indikaciją ir ne trumpiau kaip 60 sekundžių garso įrašymo funkciją</w:t>
            </w:r>
            <w:r>
              <w:rPr>
                <w:rFonts w:ascii="Verdana" w:hAnsi="Verdana"/>
              </w:rPr>
              <w:t>;</w:t>
            </w:r>
            <w:r w:rsidRPr="00107ADD">
              <w:rPr>
                <w:rFonts w:ascii="Verdana" w:hAnsi="Verdana"/>
              </w:rPr>
              <w:t xml:space="preserve"> </w:t>
            </w:r>
          </w:p>
          <w:p w14:paraId="536AA76F" w14:textId="33051A39" w:rsidR="004909B0" w:rsidRDefault="004909B0" w:rsidP="004909B0">
            <w:pPr>
              <w:contextualSpacing/>
              <w:jc w:val="both"/>
              <w:rPr>
                <w:rFonts w:ascii="Verdana" w:hAnsi="Verdana"/>
                <w:b/>
                <w:color w:val="000000"/>
              </w:rPr>
            </w:pPr>
            <w:r w:rsidRPr="00107ADD">
              <w:rPr>
                <w:rFonts w:ascii="Verdana" w:hAnsi="Verdana"/>
              </w:rPr>
              <w:t>14.3. Įrašymo metu mygtukas turi šviesti viena spalva, o atkūrimo metu – kita spalva.</w:t>
            </w:r>
          </w:p>
        </w:tc>
        <w:tc>
          <w:tcPr>
            <w:tcW w:w="3402" w:type="dxa"/>
            <w:tcBorders>
              <w:top w:val="single" w:sz="4" w:space="0" w:color="auto"/>
              <w:left w:val="single" w:sz="4" w:space="0" w:color="auto"/>
              <w:bottom w:val="single" w:sz="4" w:space="0" w:color="auto"/>
              <w:right w:val="single" w:sz="4" w:space="0" w:color="auto"/>
            </w:tcBorders>
            <w:vAlign w:val="center"/>
          </w:tcPr>
          <w:p w14:paraId="33C3E2D1" w14:textId="77777777" w:rsidR="00793095" w:rsidRDefault="00793095" w:rsidP="004909B0">
            <w:pPr>
              <w:jc w:val="both"/>
              <w:rPr>
                <w:rFonts w:ascii="Verdana" w:eastAsia="Times New Roman" w:hAnsi="Verdana"/>
                <w:bCs/>
                <w:i/>
                <w:iCs/>
                <w:color w:val="auto"/>
              </w:rPr>
            </w:pPr>
          </w:p>
          <w:p w14:paraId="3DA630AE" w14:textId="6793FFA9"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06A338E" w14:textId="77777777" w:rsidR="004909B0" w:rsidRDefault="004909B0" w:rsidP="004909B0">
            <w:pPr>
              <w:jc w:val="both"/>
              <w:rPr>
                <w:rFonts w:ascii="Verdana" w:hAnsi="Verdana"/>
                <w:b/>
                <w:iCs/>
              </w:rPr>
            </w:pPr>
          </w:p>
          <w:p w14:paraId="5C1F558C" w14:textId="77777777" w:rsidR="004101DF" w:rsidRDefault="004101DF" w:rsidP="004909B0">
            <w:pPr>
              <w:jc w:val="both"/>
              <w:rPr>
                <w:rFonts w:ascii="Verdana" w:hAnsi="Verdana"/>
                <w:b/>
                <w:iCs/>
              </w:rPr>
            </w:pPr>
          </w:p>
          <w:p w14:paraId="61C7F1B5" w14:textId="77777777" w:rsidR="004101DF" w:rsidRDefault="004101DF" w:rsidP="004909B0">
            <w:pPr>
              <w:jc w:val="both"/>
              <w:rPr>
                <w:rFonts w:ascii="Verdana" w:hAnsi="Verdana"/>
                <w:b/>
                <w:iCs/>
              </w:rPr>
            </w:pPr>
          </w:p>
          <w:p w14:paraId="1E28919C" w14:textId="77777777" w:rsidR="004101DF" w:rsidRDefault="004101DF" w:rsidP="004909B0">
            <w:pPr>
              <w:jc w:val="both"/>
              <w:rPr>
                <w:rFonts w:ascii="Verdana" w:hAnsi="Verdana"/>
                <w:b/>
                <w:iCs/>
              </w:rPr>
            </w:pPr>
          </w:p>
          <w:p w14:paraId="142F3444"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71F4D3CA"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w:t>
            </w:r>
            <w:r w:rsidRPr="00E170BF">
              <w:rPr>
                <w:rFonts w:ascii="Verdana" w:hAnsi="Verdana"/>
                <w:bCs/>
                <w:i/>
                <w:iCs/>
              </w:rPr>
              <w:lastRenderedPageBreak/>
              <w:t xml:space="preserve">pristatyti atitinkančią prekę. </w:t>
            </w:r>
          </w:p>
          <w:p w14:paraId="2BA65782" w14:textId="77777777" w:rsidR="004101DF" w:rsidRPr="005E6E0E" w:rsidRDefault="004101DF" w:rsidP="004909B0">
            <w:pPr>
              <w:jc w:val="both"/>
              <w:rPr>
                <w:rFonts w:ascii="Verdana" w:hAnsi="Verdana"/>
                <w:b/>
                <w:iCs/>
              </w:rPr>
            </w:pPr>
          </w:p>
        </w:tc>
      </w:tr>
      <w:tr w:rsidR="004909B0" w:rsidRPr="00A26112" w14:paraId="6049D0F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473FA0AE" w14:textId="77777777" w:rsidR="004909B0" w:rsidRDefault="004909B0" w:rsidP="004909B0">
            <w:pPr>
              <w:ind w:hanging="11"/>
              <w:contextualSpacing/>
              <w:jc w:val="center"/>
              <w:rPr>
                <w:rFonts w:ascii="Verdana" w:hAnsi="Verdana"/>
                <w:bCs/>
                <w:color w:val="000000"/>
              </w:rPr>
            </w:pPr>
          </w:p>
          <w:p w14:paraId="09028292" w14:textId="77777777" w:rsidR="004909B0" w:rsidRDefault="004909B0" w:rsidP="004909B0">
            <w:pPr>
              <w:ind w:hanging="11"/>
              <w:contextualSpacing/>
              <w:jc w:val="center"/>
              <w:rPr>
                <w:rFonts w:ascii="Verdana" w:hAnsi="Verdana"/>
                <w:bCs/>
                <w:color w:val="000000"/>
              </w:rPr>
            </w:pPr>
          </w:p>
          <w:p w14:paraId="0543DC7D" w14:textId="77777777" w:rsidR="004909B0" w:rsidRDefault="004909B0" w:rsidP="004909B0">
            <w:pPr>
              <w:ind w:hanging="11"/>
              <w:contextualSpacing/>
              <w:jc w:val="center"/>
              <w:rPr>
                <w:rFonts w:ascii="Verdana" w:hAnsi="Verdana"/>
                <w:bCs/>
                <w:color w:val="000000"/>
              </w:rPr>
            </w:pPr>
          </w:p>
          <w:p w14:paraId="0025C231" w14:textId="77777777" w:rsidR="004909B0" w:rsidRDefault="004909B0" w:rsidP="004909B0">
            <w:pPr>
              <w:ind w:hanging="11"/>
              <w:contextualSpacing/>
              <w:jc w:val="center"/>
              <w:rPr>
                <w:rFonts w:ascii="Verdana" w:hAnsi="Verdana"/>
                <w:bCs/>
                <w:color w:val="000000"/>
              </w:rPr>
            </w:pPr>
          </w:p>
          <w:p w14:paraId="2725C35D" w14:textId="77777777" w:rsidR="004909B0" w:rsidRDefault="004909B0" w:rsidP="004909B0">
            <w:pPr>
              <w:ind w:hanging="11"/>
              <w:contextualSpacing/>
              <w:jc w:val="center"/>
              <w:rPr>
                <w:rFonts w:ascii="Verdana" w:hAnsi="Verdana"/>
                <w:bCs/>
                <w:color w:val="000000"/>
              </w:rPr>
            </w:pPr>
          </w:p>
          <w:p w14:paraId="11B5949E" w14:textId="77777777" w:rsidR="00793095" w:rsidRDefault="00793095" w:rsidP="004909B0">
            <w:pPr>
              <w:ind w:hanging="11"/>
              <w:contextualSpacing/>
              <w:jc w:val="center"/>
              <w:rPr>
                <w:rFonts w:ascii="Verdana" w:hAnsi="Verdana"/>
                <w:bCs/>
                <w:color w:val="000000"/>
              </w:rPr>
            </w:pPr>
          </w:p>
          <w:p w14:paraId="3F29FAAB" w14:textId="77777777" w:rsidR="00793095" w:rsidRDefault="00793095" w:rsidP="004909B0">
            <w:pPr>
              <w:ind w:hanging="11"/>
              <w:contextualSpacing/>
              <w:jc w:val="center"/>
              <w:rPr>
                <w:rFonts w:ascii="Verdana" w:hAnsi="Verdana"/>
                <w:bCs/>
                <w:color w:val="000000"/>
              </w:rPr>
            </w:pPr>
          </w:p>
          <w:p w14:paraId="22BE5206" w14:textId="7E1322C6" w:rsidR="004909B0" w:rsidRPr="006F38C6" w:rsidRDefault="004909B0" w:rsidP="004909B0">
            <w:pPr>
              <w:ind w:hanging="11"/>
              <w:contextualSpacing/>
              <w:jc w:val="center"/>
              <w:rPr>
                <w:rFonts w:ascii="Verdana" w:hAnsi="Verdana"/>
                <w:bCs/>
                <w:color w:val="000000"/>
              </w:rPr>
            </w:pPr>
            <w:r w:rsidRPr="006F38C6">
              <w:rPr>
                <w:rFonts w:ascii="Verdana" w:hAnsi="Verdana"/>
                <w:bCs/>
                <w:color w:val="000000"/>
              </w:rPr>
              <w:t>15.</w:t>
            </w:r>
          </w:p>
        </w:tc>
        <w:tc>
          <w:tcPr>
            <w:tcW w:w="2268" w:type="dxa"/>
            <w:tcBorders>
              <w:top w:val="single" w:sz="4" w:space="0" w:color="auto"/>
              <w:left w:val="single" w:sz="4" w:space="0" w:color="auto"/>
              <w:bottom w:val="single" w:sz="4" w:space="0" w:color="auto"/>
              <w:right w:val="single" w:sz="4" w:space="0" w:color="auto"/>
            </w:tcBorders>
            <w:vAlign w:val="center"/>
          </w:tcPr>
          <w:p w14:paraId="02C705DA" w14:textId="49A8EE0A" w:rsidR="004909B0" w:rsidRDefault="004909B0" w:rsidP="00793095">
            <w:pPr>
              <w:contextualSpacing/>
              <w:jc w:val="both"/>
              <w:rPr>
                <w:rFonts w:ascii="Verdana" w:hAnsi="Verdana"/>
                <w:b/>
                <w:color w:val="000000"/>
              </w:rPr>
            </w:pPr>
            <w:r w:rsidRPr="00603B1E">
              <w:rPr>
                <w:rFonts w:ascii="Verdana" w:hAnsi="Verdana"/>
              </w:rPr>
              <w:t>V</w:t>
            </w:r>
            <w:r w:rsidR="00793095">
              <w:rPr>
                <w:rFonts w:ascii="Verdana" w:hAnsi="Verdana"/>
              </w:rPr>
              <w:t>i</w:t>
            </w:r>
            <w:r w:rsidRPr="00603B1E">
              <w:rPr>
                <w:rFonts w:ascii="Verdana" w:hAnsi="Verdana"/>
              </w:rPr>
              <w:t>zualinis sensorikos rinkinys, 1 vnt.</w:t>
            </w:r>
          </w:p>
        </w:tc>
        <w:tc>
          <w:tcPr>
            <w:tcW w:w="3969" w:type="dxa"/>
            <w:tcBorders>
              <w:top w:val="single" w:sz="4" w:space="0" w:color="auto"/>
              <w:left w:val="single" w:sz="4" w:space="0" w:color="auto"/>
              <w:bottom w:val="single" w:sz="4" w:space="0" w:color="auto"/>
              <w:right w:val="single" w:sz="4" w:space="0" w:color="auto"/>
            </w:tcBorders>
          </w:tcPr>
          <w:p w14:paraId="660021CC" w14:textId="77777777" w:rsidR="004909B0" w:rsidRDefault="004909B0" w:rsidP="004909B0">
            <w:pPr>
              <w:jc w:val="both"/>
              <w:rPr>
                <w:rFonts w:ascii="Verdana" w:hAnsi="Verdana"/>
              </w:rPr>
            </w:pPr>
            <w:r>
              <w:rPr>
                <w:rFonts w:ascii="Verdana" w:hAnsi="Verdana"/>
              </w:rPr>
              <w:t xml:space="preserve">15.1. </w:t>
            </w:r>
            <w:r w:rsidRPr="00603B1E">
              <w:rPr>
                <w:rFonts w:ascii="Verdana" w:hAnsi="Verdana"/>
              </w:rPr>
              <w:t>Rinkinyje turi būti ne mažiau kaip 12</w:t>
            </w:r>
            <w:r>
              <w:rPr>
                <w:rFonts w:ascii="Verdana" w:hAnsi="Verdana"/>
              </w:rPr>
              <w:t xml:space="preserve"> </w:t>
            </w:r>
            <w:r w:rsidRPr="00603B1E">
              <w:rPr>
                <w:rFonts w:ascii="Verdana" w:hAnsi="Verdana"/>
              </w:rPr>
              <w:t>skirtingų vizualinių</w:t>
            </w:r>
            <w:r>
              <w:rPr>
                <w:rFonts w:ascii="Verdana" w:hAnsi="Verdana"/>
              </w:rPr>
              <w:t xml:space="preserve"> </w:t>
            </w:r>
            <w:r w:rsidRPr="00603B1E">
              <w:rPr>
                <w:rFonts w:ascii="Verdana" w:hAnsi="Verdana"/>
              </w:rPr>
              <w:t>sensorinių priemonių, tokių kaip:</w:t>
            </w:r>
            <w:r>
              <w:rPr>
                <w:rFonts w:ascii="Verdana" w:hAnsi="Verdana"/>
              </w:rPr>
              <w:t xml:space="preserve"> v</w:t>
            </w:r>
            <w:r w:rsidRPr="00603B1E">
              <w:rPr>
                <w:rFonts w:ascii="Verdana" w:hAnsi="Verdana"/>
              </w:rPr>
              <w:t>eidrodinis difrakcinis žaislas</w:t>
            </w:r>
            <w:r>
              <w:rPr>
                <w:rFonts w:ascii="Verdana" w:hAnsi="Verdana"/>
              </w:rPr>
              <w:t>;</w:t>
            </w:r>
            <w:r w:rsidRPr="00603B1E">
              <w:rPr>
                <w:rFonts w:ascii="Verdana" w:hAnsi="Verdana"/>
              </w:rPr>
              <w:t xml:space="preserve"> </w:t>
            </w:r>
            <w:r>
              <w:rPr>
                <w:rFonts w:ascii="Verdana" w:hAnsi="Verdana"/>
              </w:rPr>
              <w:t>v</w:t>
            </w:r>
            <w:r w:rsidRPr="00603B1E">
              <w:rPr>
                <w:rFonts w:ascii="Verdana" w:hAnsi="Verdana"/>
              </w:rPr>
              <w:t>andens krioklio vamzdelis</w:t>
            </w:r>
            <w:r>
              <w:rPr>
                <w:rFonts w:ascii="Verdana" w:hAnsi="Verdana"/>
              </w:rPr>
              <w:t>; b</w:t>
            </w:r>
            <w:r w:rsidRPr="00603B1E">
              <w:rPr>
                <w:rFonts w:ascii="Verdana" w:hAnsi="Verdana"/>
              </w:rPr>
              <w:t>lizgučių vamzdeliai</w:t>
            </w:r>
            <w:r>
              <w:rPr>
                <w:rFonts w:ascii="Verdana" w:hAnsi="Verdana"/>
              </w:rPr>
              <w:t>;</w:t>
            </w:r>
            <w:r w:rsidRPr="00603B1E">
              <w:rPr>
                <w:rFonts w:ascii="Verdana" w:hAnsi="Verdana"/>
              </w:rPr>
              <w:t xml:space="preserve"> </w:t>
            </w:r>
            <w:r>
              <w:rPr>
                <w:rFonts w:ascii="Verdana" w:hAnsi="Verdana"/>
              </w:rPr>
              <w:t>d</w:t>
            </w:r>
            <w:r w:rsidRPr="00603B1E">
              <w:rPr>
                <w:rFonts w:ascii="Verdana" w:hAnsi="Verdana"/>
              </w:rPr>
              <w:t>inaminiai žibintuvėliai</w:t>
            </w:r>
            <w:r>
              <w:rPr>
                <w:rFonts w:ascii="Verdana" w:hAnsi="Verdana"/>
              </w:rPr>
              <w:t>; d</w:t>
            </w:r>
            <w:r w:rsidRPr="00603B1E">
              <w:rPr>
                <w:rFonts w:ascii="Verdana" w:hAnsi="Verdana"/>
              </w:rPr>
              <w:t>idinamasis stiklas</w:t>
            </w:r>
            <w:r>
              <w:rPr>
                <w:rFonts w:ascii="Verdana" w:hAnsi="Verdana"/>
              </w:rPr>
              <w:t xml:space="preserve"> su rėmeliu; s</w:t>
            </w:r>
            <w:r w:rsidRPr="00603B1E">
              <w:rPr>
                <w:rFonts w:ascii="Verdana" w:hAnsi="Verdana"/>
              </w:rPr>
              <w:t>kysčių laikmačiai</w:t>
            </w:r>
            <w:r>
              <w:rPr>
                <w:rFonts w:ascii="Verdana" w:hAnsi="Verdana"/>
              </w:rPr>
              <w:t>;</w:t>
            </w:r>
            <w:r w:rsidRPr="00603B1E">
              <w:rPr>
                <w:rFonts w:ascii="Verdana" w:hAnsi="Verdana"/>
              </w:rPr>
              <w:t xml:space="preserve"> </w:t>
            </w:r>
            <w:r>
              <w:rPr>
                <w:rFonts w:ascii="Verdana" w:hAnsi="Verdana"/>
              </w:rPr>
              <w:t>s</w:t>
            </w:r>
            <w:r w:rsidRPr="00603B1E">
              <w:rPr>
                <w:rFonts w:ascii="Verdana" w:hAnsi="Verdana"/>
              </w:rPr>
              <w:t>piralinis vamzdelis</w:t>
            </w:r>
            <w:r>
              <w:rPr>
                <w:rFonts w:ascii="Verdana" w:hAnsi="Verdana"/>
              </w:rPr>
              <w:t>;</w:t>
            </w:r>
            <w:r w:rsidRPr="00603B1E">
              <w:rPr>
                <w:rFonts w:ascii="Verdana" w:hAnsi="Verdana"/>
              </w:rPr>
              <w:t xml:space="preserve"> </w:t>
            </w:r>
            <w:r>
              <w:rPr>
                <w:rFonts w:ascii="Verdana" w:hAnsi="Verdana"/>
              </w:rPr>
              <w:t>p</w:t>
            </w:r>
            <w:r w:rsidRPr="00603B1E">
              <w:rPr>
                <w:rFonts w:ascii="Verdana" w:hAnsi="Verdana"/>
              </w:rPr>
              <w:t>rizminiai projektoriai</w:t>
            </w:r>
            <w:r>
              <w:rPr>
                <w:rFonts w:ascii="Verdana" w:hAnsi="Verdana"/>
              </w:rPr>
              <w:t xml:space="preserve">; </w:t>
            </w:r>
            <w:r w:rsidRPr="00603B1E">
              <w:rPr>
                <w:rFonts w:ascii="Verdana" w:hAnsi="Verdana"/>
              </w:rPr>
              <w:t>LED</w:t>
            </w:r>
            <w:r>
              <w:rPr>
                <w:rFonts w:ascii="Verdana" w:hAnsi="Verdana"/>
              </w:rPr>
              <w:t xml:space="preserve"> arba lygiaverčiai</w:t>
            </w:r>
            <w:r w:rsidRPr="00603B1E">
              <w:rPr>
                <w:rFonts w:ascii="Verdana" w:hAnsi="Verdana"/>
              </w:rPr>
              <w:t xml:space="preserve"> besisukantys šviečiantys kamuoliukai</w:t>
            </w:r>
            <w:r>
              <w:rPr>
                <w:rFonts w:ascii="Verdana" w:hAnsi="Verdana"/>
              </w:rPr>
              <w:t>;</w:t>
            </w:r>
          </w:p>
          <w:p w14:paraId="4B37119A" w14:textId="7E1E0833" w:rsidR="006709F9" w:rsidRDefault="004909B0" w:rsidP="006709F9">
            <w:pPr>
              <w:jc w:val="both"/>
              <w:rPr>
                <w:rFonts w:ascii="Verdana" w:hAnsi="Verdana"/>
              </w:rPr>
            </w:pPr>
            <w:r>
              <w:rPr>
                <w:rFonts w:ascii="Verdana" w:hAnsi="Verdana"/>
              </w:rPr>
              <w:t xml:space="preserve">15.2. </w:t>
            </w:r>
            <w:r w:rsidRPr="00603B1E">
              <w:rPr>
                <w:rFonts w:ascii="Verdana" w:hAnsi="Verdana"/>
              </w:rPr>
              <w:t>Dėžė skirta</w:t>
            </w:r>
            <w:r>
              <w:rPr>
                <w:rFonts w:ascii="Verdana" w:hAnsi="Verdana"/>
              </w:rPr>
              <w:t xml:space="preserve"> laikyti</w:t>
            </w:r>
            <w:r w:rsidRPr="00603B1E">
              <w:rPr>
                <w:rFonts w:ascii="Verdana" w:hAnsi="Verdana"/>
              </w:rPr>
              <w:t xml:space="preserve"> priemones</w:t>
            </w:r>
            <w:r w:rsidR="00086CD0">
              <w:rPr>
                <w:rFonts w:ascii="Verdana" w:hAnsi="Verdana"/>
              </w:rPr>
              <w:t>;</w:t>
            </w:r>
            <w:r w:rsidRPr="00603B1E">
              <w:rPr>
                <w:rFonts w:ascii="Verdana" w:hAnsi="Verdana"/>
              </w:rPr>
              <w:t xml:space="preserve"> </w:t>
            </w:r>
          </w:p>
          <w:p w14:paraId="10FC4EF8" w14:textId="43205A5A" w:rsidR="004909B0" w:rsidRDefault="004909B0" w:rsidP="006709F9">
            <w:pPr>
              <w:jc w:val="both"/>
              <w:rPr>
                <w:rFonts w:ascii="Verdana" w:hAnsi="Verdana"/>
                <w:b/>
                <w:color w:val="000000"/>
              </w:rPr>
            </w:pPr>
            <w:r>
              <w:rPr>
                <w:rFonts w:ascii="Verdana" w:hAnsi="Verdana"/>
              </w:rPr>
              <w:t xml:space="preserve">15.3. </w:t>
            </w:r>
            <w:r w:rsidRPr="00603B1E">
              <w:rPr>
                <w:rFonts w:ascii="Verdana" w:hAnsi="Verdana"/>
              </w:rPr>
              <w:t>Rinkinys pritaikytas lavinti regimąjį suvokimą, dėmesio koncentraciją, akių sekimo įgūdžius, tinkantis turintiems kitų specialiųjų poreikių.</w:t>
            </w:r>
          </w:p>
        </w:tc>
        <w:tc>
          <w:tcPr>
            <w:tcW w:w="3402" w:type="dxa"/>
            <w:tcBorders>
              <w:top w:val="single" w:sz="4" w:space="0" w:color="auto"/>
              <w:left w:val="single" w:sz="4" w:space="0" w:color="auto"/>
              <w:bottom w:val="single" w:sz="4" w:space="0" w:color="auto"/>
              <w:right w:val="single" w:sz="4" w:space="0" w:color="auto"/>
            </w:tcBorders>
            <w:vAlign w:val="center"/>
          </w:tcPr>
          <w:p w14:paraId="3A6E3A17" w14:textId="7453F4D1"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0D665282" w14:textId="77777777" w:rsidR="004909B0" w:rsidRDefault="004909B0" w:rsidP="004909B0">
            <w:pPr>
              <w:jc w:val="both"/>
              <w:rPr>
                <w:rFonts w:ascii="Verdana" w:hAnsi="Verdana"/>
                <w:b/>
                <w:iCs/>
              </w:rPr>
            </w:pPr>
          </w:p>
          <w:p w14:paraId="7BD1B472" w14:textId="77777777" w:rsidR="004101DF" w:rsidRDefault="004101DF" w:rsidP="004909B0">
            <w:pPr>
              <w:jc w:val="both"/>
              <w:rPr>
                <w:rFonts w:ascii="Verdana" w:hAnsi="Verdana"/>
                <w:b/>
                <w:iCs/>
              </w:rPr>
            </w:pPr>
          </w:p>
          <w:p w14:paraId="40DD1E2E" w14:textId="77777777" w:rsidR="004101DF" w:rsidRDefault="004101DF" w:rsidP="004909B0">
            <w:pPr>
              <w:jc w:val="both"/>
              <w:rPr>
                <w:rFonts w:ascii="Verdana" w:hAnsi="Verdana"/>
                <w:b/>
                <w:iCs/>
              </w:rPr>
            </w:pPr>
          </w:p>
          <w:p w14:paraId="2FD2E768" w14:textId="77777777" w:rsidR="00793095" w:rsidRDefault="00793095" w:rsidP="004101DF">
            <w:pPr>
              <w:jc w:val="both"/>
              <w:rPr>
                <w:rFonts w:ascii="Verdana" w:hAnsi="Verdana"/>
                <w:bCs/>
                <w:i/>
              </w:rPr>
            </w:pPr>
          </w:p>
          <w:p w14:paraId="44F8EFBF" w14:textId="77777777" w:rsidR="00793095" w:rsidRDefault="00793095" w:rsidP="004101DF">
            <w:pPr>
              <w:jc w:val="both"/>
              <w:rPr>
                <w:rFonts w:ascii="Verdana" w:hAnsi="Verdana"/>
                <w:bCs/>
                <w:i/>
              </w:rPr>
            </w:pPr>
          </w:p>
          <w:p w14:paraId="63115295" w14:textId="77777777" w:rsidR="00793095" w:rsidRDefault="00793095" w:rsidP="004101DF">
            <w:pPr>
              <w:jc w:val="both"/>
              <w:rPr>
                <w:rFonts w:ascii="Verdana" w:hAnsi="Verdana"/>
                <w:bCs/>
                <w:i/>
              </w:rPr>
            </w:pPr>
          </w:p>
          <w:p w14:paraId="74E97BCA" w14:textId="77777777" w:rsidR="00793095" w:rsidRDefault="00793095" w:rsidP="004101DF">
            <w:pPr>
              <w:jc w:val="both"/>
              <w:rPr>
                <w:rFonts w:ascii="Verdana" w:hAnsi="Verdana"/>
                <w:bCs/>
                <w:i/>
              </w:rPr>
            </w:pPr>
          </w:p>
          <w:p w14:paraId="563FAFFB" w14:textId="77777777" w:rsidR="00793095" w:rsidRDefault="00793095" w:rsidP="004101DF">
            <w:pPr>
              <w:jc w:val="both"/>
              <w:rPr>
                <w:rFonts w:ascii="Verdana" w:hAnsi="Verdana"/>
                <w:bCs/>
                <w:i/>
              </w:rPr>
            </w:pPr>
          </w:p>
          <w:p w14:paraId="46FE3CD3" w14:textId="77777777" w:rsidR="00793095" w:rsidRDefault="00793095" w:rsidP="004101DF">
            <w:pPr>
              <w:jc w:val="both"/>
              <w:rPr>
                <w:rFonts w:ascii="Verdana" w:hAnsi="Verdana"/>
                <w:bCs/>
                <w:i/>
              </w:rPr>
            </w:pPr>
          </w:p>
          <w:p w14:paraId="4AA3E90E" w14:textId="77777777" w:rsidR="00793095" w:rsidRDefault="00793095" w:rsidP="004101DF">
            <w:pPr>
              <w:jc w:val="both"/>
              <w:rPr>
                <w:rFonts w:ascii="Verdana" w:hAnsi="Verdana"/>
                <w:bCs/>
                <w:i/>
              </w:rPr>
            </w:pPr>
          </w:p>
          <w:p w14:paraId="1AC8A1B7" w14:textId="77777777" w:rsidR="00793095" w:rsidRDefault="00793095" w:rsidP="004101DF">
            <w:pPr>
              <w:jc w:val="both"/>
              <w:rPr>
                <w:rFonts w:ascii="Verdana" w:hAnsi="Verdana"/>
                <w:bCs/>
                <w:i/>
              </w:rPr>
            </w:pPr>
          </w:p>
          <w:p w14:paraId="586DEA56"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0BC3CC1F"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w:t>
            </w:r>
            <w:r w:rsidRPr="00E170BF">
              <w:rPr>
                <w:rFonts w:ascii="Verdana" w:hAnsi="Verdana"/>
                <w:bCs/>
                <w:i/>
                <w:iCs/>
              </w:rPr>
              <w:lastRenderedPageBreak/>
              <w:t xml:space="preserve">pristatyti atitinkančią prekę. </w:t>
            </w:r>
          </w:p>
          <w:p w14:paraId="31B74E76" w14:textId="77777777" w:rsidR="004101DF" w:rsidRPr="005E6E0E" w:rsidRDefault="004101DF" w:rsidP="004909B0">
            <w:pPr>
              <w:jc w:val="both"/>
              <w:rPr>
                <w:rFonts w:ascii="Verdana" w:hAnsi="Verdana"/>
                <w:b/>
                <w:iCs/>
              </w:rPr>
            </w:pPr>
          </w:p>
        </w:tc>
      </w:tr>
      <w:tr w:rsidR="004909B0" w:rsidRPr="00A26112" w14:paraId="3B04B054"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273065CD" w14:textId="77777777" w:rsidR="004909B0" w:rsidRDefault="004909B0" w:rsidP="002C7769">
            <w:pPr>
              <w:jc w:val="center"/>
              <w:rPr>
                <w:rFonts w:ascii="Verdana" w:hAnsi="Verdana"/>
                <w:bCs/>
                <w:color w:val="000000"/>
              </w:rPr>
            </w:pPr>
          </w:p>
          <w:p w14:paraId="48355342" w14:textId="77777777" w:rsidR="002C7769" w:rsidRDefault="002C7769" w:rsidP="002C7769">
            <w:pPr>
              <w:jc w:val="center"/>
              <w:rPr>
                <w:rFonts w:ascii="Verdana" w:hAnsi="Verdana"/>
                <w:bCs/>
                <w:color w:val="000000"/>
              </w:rPr>
            </w:pPr>
          </w:p>
          <w:p w14:paraId="4E7CC4CA" w14:textId="77777777" w:rsidR="002C7769" w:rsidRDefault="002C7769" w:rsidP="002C7769">
            <w:pPr>
              <w:jc w:val="center"/>
              <w:rPr>
                <w:rFonts w:ascii="Verdana" w:hAnsi="Verdana"/>
                <w:bCs/>
                <w:color w:val="000000"/>
              </w:rPr>
            </w:pPr>
          </w:p>
          <w:p w14:paraId="58B30700" w14:textId="77777777" w:rsidR="002C7769" w:rsidRDefault="002C7769" w:rsidP="002C7769">
            <w:pPr>
              <w:jc w:val="center"/>
              <w:rPr>
                <w:rFonts w:ascii="Verdana" w:hAnsi="Verdana"/>
                <w:bCs/>
                <w:color w:val="000000"/>
              </w:rPr>
            </w:pPr>
          </w:p>
          <w:p w14:paraId="60C39E09" w14:textId="77777777" w:rsidR="002C7769" w:rsidRDefault="002C7769" w:rsidP="002C7769">
            <w:pPr>
              <w:jc w:val="center"/>
              <w:rPr>
                <w:rFonts w:ascii="Verdana" w:hAnsi="Verdana"/>
                <w:bCs/>
                <w:color w:val="000000"/>
              </w:rPr>
            </w:pPr>
          </w:p>
          <w:p w14:paraId="53338B65" w14:textId="77777777" w:rsidR="002C7769" w:rsidRDefault="002C7769" w:rsidP="002C7769">
            <w:pPr>
              <w:jc w:val="center"/>
              <w:rPr>
                <w:rFonts w:ascii="Verdana" w:hAnsi="Verdana"/>
                <w:bCs/>
                <w:color w:val="000000"/>
              </w:rPr>
            </w:pPr>
          </w:p>
          <w:p w14:paraId="30BCAE3C" w14:textId="77777777" w:rsidR="002C7769" w:rsidRDefault="002C7769" w:rsidP="002C7769">
            <w:pPr>
              <w:jc w:val="center"/>
              <w:rPr>
                <w:rFonts w:ascii="Verdana" w:hAnsi="Verdana"/>
                <w:bCs/>
                <w:color w:val="000000"/>
              </w:rPr>
            </w:pPr>
          </w:p>
          <w:p w14:paraId="6B85B88C" w14:textId="2AE60A02" w:rsidR="002C7769" w:rsidRPr="002C7769" w:rsidRDefault="002C7769" w:rsidP="002C7769">
            <w:pPr>
              <w:pStyle w:val="Sraopastraipa"/>
              <w:numPr>
                <w:ilvl w:val="0"/>
                <w:numId w:val="31"/>
              </w:numPr>
              <w:jc w:val="center"/>
              <w:rPr>
                <w:rFonts w:ascii="Verdana" w:hAnsi="Verdana"/>
                <w:bCs/>
                <w:color w:val="000000"/>
              </w:rPr>
            </w:pPr>
          </w:p>
        </w:tc>
        <w:tc>
          <w:tcPr>
            <w:tcW w:w="2268" w:type="dxa"/>
            <w:tcBorders>
              <w:top w:val="single" w:sz="4" w:space="0" w:color="auto"/>
              <w:left w:val="single" w:sz="4" w:space="0" w:color="auto"/>
              <w:bottom w:val="single" w:sz="4" w:space="0" w:color="auto"/>
              <w:right w:val="single" w:sz="4" w:space="0" w:color="auto"/>
            </w:tcBorders>
            <w:vAlign w:val="center"/>
          </w:tcPr>
          <w:p w14:paraId="331B50AB" w14:textId="77777777" w:rsidR="00793095" w:rsidRDefault="00793095" w:rsidP="004909B0">
            <w:pPr>
              <w:ind w:hanging="11"/>
              <w:contextualSpacing/>
              <w:jc w:val="both"/>
              <w:rPr>
                <w:rFonts w:ascii="Verdana" w:hAnsi="Verdana"/>
              </w:rPr>
            </w:pPr>
          </w:p>
          <w:p w14:paraId="26AC6AAC" w14:textId="77777777" w:rsidR="00793095" w:rsidRDefault="00793095" w:rsidP="004909B0">
            <w:pPr>
              <w:ind w:hanging="11"/>
              <w:contextualSpacing/>
              <w:jc w:val="both"/>
              <w:rPr>
                <w:rFonts w:ascii="Verdana" w:hAnsi="Verdana"/>
              </w:rPr>
            </w:pPr>
          </w:p>
          <w:p w14:paraId="704949EB" w14:textId="77777777" w:rsidR="00793095" w:rsidRDefault="00793095" w:rsidP="004909B0">
            <w:pPr>
              <w:ind w:hanging="11"/>
              <w:contextualSpacing/>
              <w:jc w:val="both"/>
              <w:rPr>
                <w:rFonts w:ascii="Verdana" w:hAnsi="Verdana"/>
              </w:rPr>
            </w:pPr>
          </w:p>
          <w:p w14:paraId="5D82991E" w14:textId="77777777" w:rsidR="00793095" w:rsidRDefault="00793095" w:rsidP="004909B0">
            <w:pPr>
              <w:ind w:hanging="11"/>
              <w:contextualSpacing/>
              <w:jc w:val="both"/>
              <w:rPr>
                <w:rFonts w:ascii="Verdana" w:hAnsi="Verdana"/>
              </w:rPr>
            </w:pPr>
          </w:p>
          <w:p w14:paraId="04B1330C" w14:textId="77777777" w:rsidR="00793095" w:rsidRDefault="00793095" w:rsidP="004909B0">
            <w:pPr>
              <w:ind w:hanging="11"/>
              <w:contextualSpacing/>
              <w:jc w:val="both"/>
              <w:rPr>
                <w:rFonts w:ascii="Verdana" w:hAnsi="Verdana"/>
              </w:rPr>
            </w:pPr>
          </w:p>
          <w:p w14:paraId="2449DA78" w14:textId="77777777" w:rsidR="00793095" w:rsidRDefault="00793095" w:rsidP="004909B0">
            <w:pPr>
              <w:ind w:hanging="11"/>
              <w:contextualSpacing/>
              <w:jc w:val="both"/>
              <w:rPr>
                <w:rFonts w:ascii="Verdana" w:hAnsi="Verdana"/>
              </w:rPr>
            </w:pPr>
          </w:p>
          <w:p w14:paraId="56F557FF" w14:textId="1D000198" w:rsidR="004909B0" w:rsidRDefault="004909B0" w:rsidP="004909B0">
            <w:pPr>
              <w:ind w:hanging="11"/>
              <w:contextualSpacing/>
              <w:jc w:val="both"/>
              <w:rPr>
                <w:rFonts w:ascii="Verdana" w:hAnsi="Verdana"/>
                <w:b/>
                <w:color w:val="000000"/>
              </w:rPr>
            </w:pPr>
            <w:r w:rsidRPr="00603B1E">
              <w:rPr>
                <w:rFonts w:ascii="Verdana" w:hAnsi="Verdana"/>
              </w:rPr>
              <w:t>Kubų rinkinys,1 vnt.</w:t>
            </w:r>
          </w:p>
        </w:tc>
        <w:tc>
          <w:tcPr>
            <w:tcW w:w="3969" w:type="dxa"/>
            <w:tcBorders>
              <w:top w:val="single" w:sz="4" w:space="0" w:color="auto"/>
              <w:left w:val="single" w:sz="4" w:space="0" w:color="auto"/>
              <w:bottom w:val="single" w:sz="4" w:space="0" w:color="auto"/>
              <w:right w:val="single" w:sz="4" w:space="0" w:color="auto"/>
            </w:tcBorders>
          </w:tcPr>
          <w:p w14:paraId="4F818B98" w14:textId="77777777" w:rsidR="004909B0" w:rsidRDefault="004909B0" w:rsidP="004909B0">
            <w:pPr>
              <w:jc w:val="both"/>
              <w:rPr>
                <w:rFonts w:ascii="Verdana" w:hAnsi="Verdana"/>
              </w:rPr>
            </w:pPr>
            <w:r>
              <w:rPr>
                <w:rFonts w:ascii="Verdana" w:hAnsi="Verdana"/>
              </w:rPr>
              <w:t xml:space="preserve">16.1. </w:t>
            </w:r>
            <w:r w:rsidRPr="00603B1E">
              <w:rPr>
                <w:rFonts w:ascii="Verdana" w:hAnsi="Verdana"/>
              </w:rPr>
              <w:t>Šviečiančių ir spalvas keičiančių konstravimo kubų rinkinys, skirtas sensoriniam tyrinėjimui, kūrybiniam konstravimui ir ugdymui</w:t>
            </w:r>
            <w:r>
              <w:rPr>
                <w:rFonts w:ascii="Verdana" w:hAnsi="Verdana"/>
              </w:rPr>
              <w:t>;</w:t>
            </w:r>
          </w:p>
          <w:p w14:paraId="37D53543" w14:textId="77777777" w:rsidR="004909B0" w:rsidRDefault="004909B0" w:rsidP="004909B0">
            <w:pPr>
              <w:jc w:val="both"/>
              <w:rPr>
                <w:rFonts w:ascii="Verdana" w:hAnsi="Verdana"/>
              </w:rPr>
            </w:pPr>
            <w:r>
              <w:rPr>
                <w:rFonts w:ascii="Verdana" w:hAnsi="Verdana"/>
              </w:rPr>
              <w:t>16.2.</w:t>
            </w:r>
            <w:r w:rsidRPr="00603B1E">
              <w:rPr>
                <w:rFonts w:ascii="Verdana" w:hAnsi="Verdana"/>
              </w:rPr>
              <w:t xml:space="preserve"> Sukant kubus, jie turi keisti spalvas</w:t>
            </w:r>
            <w:r>
              <w:rPr>
                <w:rFonts w:ascii="Verdana" w:hAnsi="Verdana"/>
              </w:rPr>
              <w:t>;</w:t>
            </w:r>
          </w:p>
          <w:p w14:paraId="09692C87" w14:textId="77777777" w:rsidR="004909B0" w:rsidRPr="00603B1E" w:rsidRDefault="004909B0" w:rsidP="004909B0">
            <w:pPr>
              <w:jc w:val="both"/>
              <w:rPr>
                <w:rFonts w:ascii="Verdana" w:hAnsi="Verdana"/>
              </w:rPr>
            </w:pPr>
            <w:r>
              <w:rPr>
                <w:rFonts w:ascii="Verdana" w:hAnsi="Verdana"/>
              </w:rPr>
              <w:t>16.3.</w:t>
            </w:r>
            <w:r w:rsidRPr="00603B1E">
              <w:rPr>
                <w:rFonts w:ascii="Verdana" w:hAnsi="Verdana"/>
              </w:rPr>
              <w:t xml:space="preserve"> Rinkinyje turi būti</w:t>
            </w:r>
            <w:r>
              <w:rPr>
                <w:rFonts w:ascii="Verdana" w:hAnsi="Verdana"/>
              </w:rPr>
              <w:t xml:space="preserve">: </w:t>
            </w:r>
            <w:r w:rsidRPr="00603B1E">
              <w:rPr>
                <w:rFonts w:ascii="Verdana" w:hAnsi="Verdana"/>
              </w:rPr>
              <w:t>ne mažiau kaip 12 šviečiančių kubų</w:t>
            </w:r>
            <w:r>
              <w:rPr>
                <w:rFonts w:ascii="Verdana" w:hAnsi="Verdana"/>
              </w:rPr>
              <w:t>;</w:t>
            </w:r>
            <w:r w:rsidRPr="00603B1E">
              <w:rPr>
                <w:rFonts w:ascii="Verdana" w:hAnsi="Verdana"/>
              </w:rPr>
              <w:t xml:space="preserve"> </w:t>
            </w:r>
            <w:r>
              <w:rPr>
                <w:rFonts w:ascii="Verdana" w:hAnsi="Verdana"/>
              </w:rPr>
              <w:t xml:space="preserve"> </w:t>
            </w:r>
            <w:r w:rsidRPr="00603B1E">
              <w:rPr>
                <w:rFonts w:ascii="Verdana" w:hAnsi="Verdana"/>
              </w:rPr>
              <w:t>ne mažiau kaip 2-iejų skirtingų dydžių</w:t>
            </w:r>
            <w:r>
              <w:rPr>
                <w:rFonts w:ascii="Verdana" w:hAnsi="Verdana"/>
              </w:rPr>
              <w:t>;</w:t>
            </w:r>
            <w:r w:rsidRPr="00603B1E">
              <w:rPr>
                <w:rFonts w:ascii="Verdana" w:hAnsi="Verdana"/>
              </w:rPr>
              <w:t xml:space="preserve"> ne mažesnių kaip 6x6 cm dydžio </w:t>
            </w:r>
            <w:r>
              <w:rPr>
                <w:rFonts w:ascii="Verdana" w:hAnsi="Verdana"/>
              </w:rPr>
              <w:t xml:space="preserve">- </w:t>
            </w:r>
            <w:r w:rsidRPr="00603B1E">
              <w:rPr>
                <w:rFonts w:ascii="Verdana" w:hAnsi="Verdana"/>
              </w:rPr>
              <w:t>6 vnt</w:t>
            </w:r>
            <w:r>
              <w:rPr>
                <w:rFonts w:ascii="Verdana" w:hAnsi="Verdana"/>
              </w:rPr>
              <w:t>.;</w:t>
            </w:r>
          </w:p>
          <w:p w14:paraId="6163FEF0" w14:textId="22DDDAB6" w:rsidR="004909B0" w:rsidRDefault="004909B0" w:rsidP="004909B0">
            <w:pPr>
              <w:contextualSpacing/>
              <w:jc w:val="both"/>
              <w:rPr>
                <w:rFonts w:ascii="Verdana" w:hAnsi="Verdana"/>
                <w:b/>
                <w:color w:val="000000"/>
              </w:rPr>
            </w:pPr>
            <w:r w:rsidRPr="00603B1E">
              <w:rPr>
                <w:rFonts w:ascii="Verdana" w:hAnsi="Verdana"/>
              </w:rPr>
              <w:t>ne mažesni kaip 13x13 cm</w:t>
            </w:r>
            <w:r>
              <w:rPr>
                <w:rFonts w:ascii="Verdana" w:hAnsi="Verdana"/>
              </w:rPr>
              <w:t xml:space="preserve"> - </w:t>
            </w:r>
            <w:r w:rsidRPr="00603B1E">
              <w:rPr>
                <w:rFonts w:ascii="Verdana" w:hAnsi="Verdana"/>
              </w:rPr>
              <w:t xml:space="preserve"> 6 vnt.</w:t>
            </w:r>
          </w:p>
        </w:tc>
        <w:tc>
          <w:tcPr>
            <w:tcW w:w="3402" w:type="dxa"/>
            <w:tcBorders>
              <w:top w:val="single" w:sz="4" w:space="0" w:color="auto"/>
              <w:left w:val="single" w:sz="4" w:space="0" w:color="auto"/>
              <w:bottom w:val="single" w:sz="4" w:space="0" w:color="auto"/>
              <w:right w:val="single" w:sz="4" w:space="0" w:color="auto"/>
            </w:tcBorders>
            <w:vAlign w:val="center"/>
          </w:tcPr>
          <w:p w14:paraId="30089F96" w14:textId="77777777" w:rsidR="00793095" w:rsidRDefault="00793095" w:rsidP="004909B0">
            <w:pPr>
              <w:jc w:val="both"/>
              <w:rPr>
                <w:rFonts w:ascii="Verdana" w:eastAsia="Times New Roman" w:hAnsi="Verdana"/>
                <w:bCs/>
                <w:i/>
                <w:iCs/>
                <w:color w:val="auto"/>
              </w:rPr>
            </w:pPr>
          </w:p>
          <w:p w14:paraId="6AE525AB" w14:textId="77777777" w:rsidR="00793095" w:rsidRDefault="00793095" w:rsidP="004909B0">
            <w:pPr>
              <w:jc w:val="both"/>
              <w:rPr>
                <w:rFonts w:ascii="Verdana" w:eastAsia="Times New Roman" w:hAnsi="Verdana"/>
                <w:bCs/>
                <w:i/>
                <w:iCs/>
                <w:color w:val="auto"/>
              </w:rPr>
            </w:pPr>
          </w:p>
          <w:p w14:paraId="67C37E6B" w14:textId="77777777" w:rsidR="00793095" w:rsidRDefault="00793095" w:rsidP="004909B0">
            <w:pPr>
              <w:jc w:val="both"/>
              <w:rPr>
                <w:rFonts w:ascii="Verdana" w:eastAsia="Times New Roman" w:hAnsi="Verdana"/>
                <w:bCs/>
                <w:i/>
                <w:iCs/>
                <w:color w:val="auto"/>
              </w:rPr>
            </w:pPr>
          </w:p>
          <w:p w14:paraId="0D121BA7" w14:textId="77777777" w:rsidR="00793095" w:rsidRDefault="00793095" w:rsidP="004909B0">
            <w:pPr>
              <w:jc w:val="both"/>
              <w:rPr>
                <w:rFonts w:ascii="Verdana" w:eastAsia="Times New Roman" w:hAnsi="Verdana"/>
                <w:bCs/>
                <w:i/>
                <w:iCs/>
                <w:color w:val="auto"/>
              </w:rPr>
            </w:pPr>
          </w:p>
          <w:p w14:paraId="5AB3BDA4" w14:textId="77777777" w:rsidR="00793095" w:rsidRDefault="00793095" w:rsidP="004909B0">
            <w:pPr>
              <w:jc w:val="both"/>
              <w:rPr>
                <w:rFonts w:ascii="Verdana" w:eastAsia="Times New Roman" w:hAnsi="Verdana"/>
                <w:bCs/>
                <w:i/>
                <w:iCs/>
                <w:color w:val="auto"/>
              </w:rPr>
            </w:pPr>
          </w:p>
          <w:p w14:paraId="54383AB1" w14:textId="0ABB9E47"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0871EC18" w14:textId="77777777" w:rsidR="004101DF" w:rsidRDefault="004101DF" w:rsidP="004101DF">
            <w:pPr>
              <w:jc w:val="both"/>
              <w:rPr>
                <w:rFonts w:ascii="Verdana" w:hAnsi="Verdana"/>
                <w:bCs/>
                <w:i/>
              </w:rPr>
            </w:pPr>
          </w:p>
          <w:p w14:paraId="2A4FAAD9" w14:textId="77777777" w:rsidR="004101DF" w:rsidRDefault="004101DF" w:rsidP="004101DF">
            <w:pPr>
              <w:jc w:val="both"/>
              <w:rPr>
                <w:rFonts w:ascii="Verdana" w:hAnsi="Verdana"/>
                <w:bCs/>
                <w:i/>
              </w:rPr>
            </w:pPr>
          </w:p>
          <w:p w14:paraId="145F66C6" w14:textId="77777777" w:rsidR="004101DF" w:rsidRDefault="004101DF" w:rsidP="004101DF">
            <w:pPr>
              <w:jc w:val="both"/>
              <w:rPr>
                <w:rFonts w:ascii="Verdana" w:hAnsi="Verdana"/>
                <w:bCs/>
                <w:i/>
              </w:rPr>
            </w:pPr>
          </w:p>
          <w:p w14:paraId="4B8AD80C" w14:textId="77777777" w:rsidR="004101DF" w:rsidRDefault="004101DF" w:rsidP="004101DF">
            <w:pPr>
              <w:jc w:val="both"/>
              <w:rPr>
                <w:rFonts w:ascii="Verdana" w:hAnsi="Verdana"/>
                <w:bCs/>
                <w:i/>
              </w:rPr>
            </w:pPr>
          </w:p>
          <w:p w14:paraId="158EFBD0" w14:textId="77777777" w:rsidR="004101DF" w:rsidRDefault="004101DF" w:rsidP="004101DF">
            <w:pPr>
              <w:jc w:val="both"/>
              <w:rPr>
                <w:rFonts w:ascii="Verdana" w:hAnsi="Verdana"/>
                <w:bCs/>
                <w:i/>
              </w:rPr>
            </w:pPr>
          </w:p>
          <w:p w14:paraId="717A83CC"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041F0E57"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0C307BA9" w14:textId="77777777" w:rsidR="004909B0" w:rsidRPr="005E6E0E" w:rsidRDefault="004909B0" w:rsidP="004909B0">
            <w:pPr>
              <w:jc w:val="both"/>
              <w:rPr>
                <w:rFonts w:ascii="Verdana" w:hAnsi="Verdana"/>
                <w:b/>
                <w:iCs/>
              </w:rPr>
            </w:pPr>
          </w:p>
        </w:tc>
      </w:tr>
      <w:tr w:rsidR="004909B0" w:rsidRPr="00A26112" w14:paraId="225E0355"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56929D4E" w14:textId="77777777" w:rsidR="004909B0" w:rsidRDefault="004909B0" w:rsidP="002C7769">
            <w:pPr>
              <w:jc w:val="center"/>
              <w:rPr>
                <w:rFonts w:ascii="Verdana" w:hAnsi="Verdana"/>
                <w:bCs/>
                <w:color w:val="000000"/>
              </w:rPr>
            </w:pPr>
          </w:p>
          <w:p w14:paraId="709161C0" w14:textId="77777777" w:rsidR="002C7769" w:rsidRDefault="002C7769" w:rsidP="002C7769">
            <w:pPr>
              <w:jc w:val="center"/>
              <w:rPr>
                <w:rFonts w:ascii="Verdana" w:hAnsi="Verdana"/>
                <w:bCs/>
                <w:color w:val="000000"/>
              </w:rPr>
            </w:pPr>
          </w:p>
          <w:p w14:paraId="0B5E4DA8" w14:textId="77777777" w:rsidR="002C7769" w:rsidRDefault="002C7769" w:rsidP="002C7769">
            <w:pPr>
              <w:jc w:val="center"/>
              <w:rPr>
                <w:rFonts w:ascii="Verdana" w:hAnsi="Verdana"/>
                <w:bCs/>
                <w:color w:val="000000"/>
              </w:rPr>
            </w:pPr>
          </w:p>
          <w:p w14:paraId="17D20D36" w14:textId="77777777" w:rsidR="002C7769" w:rsidRDefault="002C7769" w:rsidP="002C7769">
            <w:pPr>
              <w:jc w:val="center"/>
              <w:rPr>
                <w:rFonts w:ascii="Verdana" w:hAnsi="Verdana"/>
                <w:bCs/>
                <w:color w:val="000000"/>
              </w:rPr>
            </w:pPr>
          </w:p>
          <w:p w14:paraId="01202B96" w14:textId="77777777" w:rsidR="002C7769" w:rsidRDefault="002C7769" w:rsidP="002C7769">
            <w:pPr>
              <w:jc w:val="center"/>
              <w:rPr>
                <w:rFonts w:ascii="Verdana" w:hAnsi="Verdana"/>
                <w:bCs/>
                <w:color w:val="000000"/>
              </w:rPr>
            </w:pPr>
          </w:p>
          <w:p w14:paraId="66579B63" w14:textId="77777777" w:rsidR="002C7769" w:rsidRDefault="002C7769" w:rsidP="002C7769">
            <w:pPr>
              <w:jc w:val="center"/>
              <w:rPr>
                <w:rFonts w:ascii="Verdana" w:hAnsi="Verdana"/>
                <w:bCs/>
                <w:color w:val="000000"/>
              </w:rPr>
            </w:pPr>
          </w:p>
          <w:p w14:paraId="3F1E02FB" w14:textId="77777777" w:rsidR="002C7769" w:rsidRDefault="002C7769" w:rsidP="002C7769">
            <w:pPr>
              <w:jc w:val="center"/>
              <w:rPr>
                <w:rFonts w:ascii="Verdana" w:hAnsi="Verdana"/>
                <w:bCs/>
                <w:color w:val="000000"/>
              </w:rPr>
            </w:pPr>
          </w:p>
          <w:p w14:paraId="39B5BD66" w14:textId="6E383FAB" w:rsidR="002C7769" w:rsidRPr="002C7769" w:rsidRDefault="002C7769" w:rsidP="002C7769">
            <w:pPr>
              <w:jc w:val="center"/>
              <w:rPr>
                <w:rFonts w:ascii="Verdana" w:hAnsi="Verdana"/>
                <w:bCs/>
                <w:color w:val="000000"/>
              </w:rPr>
            </w:pPr>
            <w:r>
              <w:rPr>
                <w:rFonts w:ascii="Verdana" w:hAnsi="Verdana"/>
                <w:bCs/>
                <w:color w:val="000000"/>
              </w:rPr>
              <w:t>17.</w:t>
            </w:r>
          </w:p>
        </w:tc>
        <w:tc>
          <w:tcPr>
            <w:tcW w:w="2268" w:type="dxa"/>
            <w:tcBorders>
              <w:top w:val="single" w:sz="4" w:space="0" w:color="auto"/>
              <w:left w:val="single" w:sz="4" w:space="0" w:color="auto"/>
              <w:bottom w:val="single" w:sz="4" w:space="0" w:color="auto"/>
              <w:right w:val="single" w:sz="4" w:space="0" w:color="auto"/>
            </w:tcBorders>
            <w:vAlign w:val="center"/>
          </w:tcPr>
          <w:p w14:paraId="1D654971" w14:textId="77777777" w:rsidR="002C7769" w:rsidRDefault="002C7769" w:rsidP="004909B0">
            <w:pPr>
              <w:ind w:hanging="11"/>
              <w:contextualSpacing/>
              <w:jc w:val="both"/>
              <w:rPr>
                <w:rFonts w:ascii="Verdana" w:hAnsi="Verdana"/>
              </w:rPr>
            </w:pPr>
          </w:p>
          <w:p w14:paraId="0C2FBD36" w14:textId="01EDB52E" w:rsidR="004909B0" w:rsidRDefault="002C7769" w:rsidP="00793095">
            <w:pPr>
              <w:contextualSpacing/>
              <w:jc w:val="both"/>
              <w:rPr>
                <w:rFonts w:ascii="Verdana" w:hAnsi="Verdana"/>
                <w:b/>
                <w:color w:val="000000"/>
              </w:rPr>
            </w:pPr>
            <w:r w:rsidRPr="00603B1E">
              <w:rPr>
                <w:rFonts w:ascii="Verdana" w:hAnsi="Verdana"/>
              </w:rPr>
              <w:t xml:space="preserve">Cilindrai, </w:t>
            </w:r>
            <w:r>
              <w:rPr>
                <w:rFonts w:ascii="Verdana" w:hAnsi="Verdana"/>
              </w:rPr>
              <w:t>rinkinys</w:t>
            </w:r>
            <w:r w:rsidRPr="00603B1E">
              <w:rPr>
                <w:rFonts w:ascii="Verdana" w:hAnsi="Verdana"/>
              </w:rPr>
              <w:t xml:space="preserve"> 1 vnt.</w:t>
            </w:r>
          </w:p>
        </w:tc>
        <w:tc>
          <w:tcPr>
            <w:tcW w:w="3969" w:type="dxa"/>
            <w:tcBorders>
              <w:top w:val="single" w:sz="4" w:space="0" w:color="auto"/>
              <w:left w:val="single" w:sz="4" w:space="0" w:color="auto"/>
              <w:bottom w:val="single" w:sz="4" w:space="0" w:color="auto"/>
              <w:right w:val="single" w:sz="4" w:space="0" w:color="auto"/>
            </w:tcBorders>
          </w:tcPr>
          <w:p w14:paraId="1EEC7134" w14:textId="56E526F0" w:rsidR="002C7769" w:rsidRDefault="002C7769" w:rsidP="004101DF">
            <w:pPr>
              <w:tabs>
                <w:tab w:val="left" w:pos="406"/>
                <w:tab w:val="left" w:pos="691"/>
                <w:tab w:val="left" w:pos="856"/>
                <w:tab w:val="left" w:pos="1141"/>
                <w:tab w:val="left" w:pos="1381"/>
                <w:tab w:val="left" w:pos="1651"/>
                <w:tab w:val="left" w:pos="1846"/>
              </w:tabs>
              <w:jc w:val="both"/>
              <w:rPr>
                <w:rFonts w:ascii="Verdana" w:hAnsi="Verdana"/>
              </w:rPr>
            </w:pPr>
            <w:r>
              <w:rPr>
                <w:rFonts w:ascii="Verdana" w:hAnsi="Verdana"/>
              </w:rPr>
              <w:t>17.1.</w:t>
            </w:r>
            <w:r w:rsidR="004101DF">
              <w:rPr>
                <w:rFonts w:ascii="Verdana" w:hAnsi="Verdana"/>
              </w:rPr>
              <w:t xml:space="preserve"> </w:t>
            </w:r>
            <w:r w:rsidRPr="00603B1E">
              <w:rPr>
                <w:rFonts w:ascii="Verdana" w:hAnsi="Verdana"/>
              </w:rPr>
              <w:t>Šviečiantys pasikraunantys cilindrai užpildyti skysčiu ir skirtingų spalvų rutuliukais</w:t>
            </w:r>
            <w:r>
              <w:rPr>
                <w:rFonts w:ascii="Verdana" w:hAnsi="Verdana"/>
              </w:rPr>
              <w:t>;</w:t>
            </w:r>
          </w:p>
          <w:p w14:paraId="6FBF9AB9" w14:textId="77777777" w:rsidR="002C7769" w:rsidRDefault="002C7769" w:rsidP="002C7769">
            <w:pPr>
              <w:tabs>
                <w:tab w:val="left" w:pos="406"/>
                <w:tab w:val="left" w:pos="691"/>
                <w:tab w:val="left" w:pos="856"/>
              </w:tabs>
              <w:jc w:val="both"/>
              <w:rPr>
                <w:rFonts w:ascii="Verdana" w:hAnsi="Verdana"/>
              </w:rPr>
            </w:pPr>
            <w:r>
              <w:rPr>
                <w:rFonts w:ascii="Verdana" w:hAnsi="Verdana"/>
              </w:rPr>
              <w:lastRenderedPageBreak/>
              <w:t xml:space="preserve">17.2. </w:t>
            </w:r>
            <w:r w:rsidRPr="00603B1E">
              <w:rPr>
                <w:rFonts w:ascii="Verdana" w:hAnsi="Verdana"/>
              </w:rPr>
              <w:t>Cilindro aukštis 12 cm +/- 2 cm; skersmuo ne mažiau 5 cm</w:t>
            </w:r>
            <w:r>
              <w:rPr>
                <w:rFonts w:ascii="Verdana" w:hAnsi="Verdana"/>
              </w:rPr>
              <w:t>;</w:t>
            </w:r>
          </w:p>
          <w:p w14:paraId="249FAC4F" w14:textId="77777777" w:rsidR="002C7769" w:rsidRDefault="002C7769" w:rsidP="002C7769">
            <w:pPr>
              <w:tabs>
                <w:tab w:val="left" w:pos="406"/>
                <w:tab w:val="left" w:pos="691"/>
                <w:tab w:val="left" w:pos="856"/>
              </w:tabs>
              <w:jc w:val="both"/>
              <w:rPr>
                <w:rFonts w:ascii="Verdana" w:hAnsi="Verdana"/>
              </w:rPr>
            </w:pPr>
            <w:r>
              <w:rPr>
                <w:rFonts w:ascii="Verdana" w:hAnsi="Verdana"/>
              </w:rPr>
              <w:t>17.3.</w:t>
            </w:r>
            <w:r w:rsidRPr="00603B1E">
              <w:rPr>
                <w:rFonts w:ascii="Verdana" w:hAnsi="Verdana"/>
              </w:rPr>
              <w:t xml:space="preserve"> Rinkinyje nemažiau 4 cilindrai ir krovimo padas</w:t>
            </w:r>
            <w:r>
              <w:rPr>
                <w:rFonts w:ascii="Verdana" w:hAnsi="Verdana"/>
              </w:rPr>
              <w:t>;</w:t>
            </w:r>
          </w:p>
          <w:p w14:paraId="1CA22B58" w14:textId="77777777" w:rsidR="002C7769" w:rsidRDefault="002C7769" w:rsidP="002C7769">
            <w:pPr>
              <w:tabs>
                <w:tab w:val="left" w:pos="406"/>
                <w:tab w:val="left" w:pos="571"/>
                <w:tab w:val="left" w:pos="691"/>
                <w:tab w:val="left" w:pos="751"/>
                <w:tab w:val="left" w:pos="856"/>
              </w:tabs>
              <w:jc w:val="both"/>
              <w:rPr>
                <w:rFonts w:ascii="Verdana" w:hAnsi="Verdana"/>
              </w:rPr>
            </w:pPr>
            <w:r>
              <w:rPr>
                <w:rFonts w:ascii="Verdana" w:hAnsi="Verdana"/>
              </w:rPr>
              <w:t xml:space="preserve">17.4. </w:t>
            </w:r>
            <w:r w:rsidRPr="00603B1E">
              <w:rPr>
                <w:rFonts w:ascii="Verdana" w:hAnsi="Verdana"/>
              </w:rPr>
              <w:t xml:space="preserve"> Kiekvienas cilindras turi turėti atskirą įjungimo/išjungimo funkciją</w:t>
            </w:r>
            <w:r>
              <w:rPr>
                <w:rFonts w:ascii="Verdana" w:hAnsi="Verdana"/>
              </w:rPr>
              <w:t>;</w:t>
            </w:r>
          </w:p>
          <w:p w14:paraId="1E7A7B37" w14:textId="14657DE0" w:rsidR="004909B0" w:rsidRDefault="002C7769" w:rsidP="002C7769">
            <w:pPr>
              <w:contextualSpacing/>
              <w:jc w:val="both"/>
              <w:rPr>
                <w:rFonts w:ascii="Verdana" w:hAnsi="Verdana"/>
                <w:b/>
                <w:color w:val="000000"/>
              </w:rPr>
            </w:pPr>
            <w:r>
              <w:rPr>
                <w:rFonts w:ascii="Verdana" w:hAnsi="Verdana"/>
              </w:rPr>
              <w:t xml:space="preserve">17.5. </w:t>
            </w:r>
            <w:r w:rsidRPr="00603B1E">
              <w:rPr>
                <w:rFonts w:ascii="Verdana" w:hAnsi="Verdana"/>
              </w:rPr>
              <w:t>Vienu įkrovimu, cilindras turi galėti šviesti ne mažiau kaip 4 valandas.</w:t>
            </w:r>
          </w:p>
        </w:tc>
        <w:tc>
          <w:tcPr>
            <w:tcW w:w="3402" w:type="dxa"/>
            <w:tcBorders>
              <w:top w:val="single" w:sz="4" w:space="0" w:color="auto"/>
              <w:left w:val="single" w:sz="4" w:space="0" w:color="auto"/>
              <w:bottom w:val="single" w:sz="4" w:space="0" w:color="auto"/>
              <w:right w:val="single" w:sz="4" w:space="0" w:color="auto"/>
            </w:tcBorders>
            <w:vAlign w:val="center"/>
          </w:tcPr>
          <w:p w14:paraId="4E205174" w14:textId="77777777" w:rsidR="004101DF" w:rsidRDefault="004101DF" w:rsidP="004909B0">
            <w:pPr>
              <w:jc w:val="both"/>
              <w:rPr>
                <w:rFonts w:ascii="Verdana" w:eastAsia="Times New Roman" w:hAnsi="Verdana"/>
                <w:bCs/>
                <w:i/>
                <w:iCs/>
                <w:color w:val="auto"/>
              </w:rPr>
            </w:pPr>
          </w:p>
          <w:p w14:paraId="5BD5A21A" w14:textId="31E8E184"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18D04598" w14:textId="77777777" w:rsidR="004101DF" w:rsidRDefault="004101DF" w:rsidP="004101DF">
            <w:pPr>
              <w:jc w:val="both"/>
              <w:rPr>
                <w:rFonts w:ascii="Verdana" w:hAnsi="Verdana"/>
                <w:bCs/>
                <w:i/>
              </w:rPr>
            </w:pPr>
          </w:p>
          <w:p w14:paraId="792B98E4" w14:textId="77777777" w:rsidR="004101DF" w:rsidRDefault="004101DF" w:rsidP="004101DF">
            <w:pPr>
              <w:jc w:val="both"/>
              <w:rPr>
                <w:rFonts w:ascii="Verdana" w:hAnsi="Verdana"/>
                <w:bCs/>
                <w:i/>
              </w:rPr>
            </w:pPr>
          </w:p>
          <w:p w14:paraId="359C1069" w14:textId="77777777" w:rsidR="004101DF" w:rsidRDefault="004101DF" w:rsidP="004101DF">
            <w:pPr>
              <w:jc w:val="both"/>
              <w:rPr>
                <w:rFonts w:ascii="Verdana" w:hAnsi="Verdana"/>
                <w:bCs/>
                <w:i/>
              </w:rPr>
            </w:pPr>
          </w:p>
          <w:p w14:paraId="73169A30" w14:textId="77777777" w:rsidR="004101DF" w:rsidRDefault="004101DF" w:rsidP="004101DF">
            <w:pPr>
              <w:jc w:val="both"/>
              <w:rPr>
                <w:rFonts w:ascii="Verdana" w:hAnsi="Verdana"/>
                <w:bCs/>
                <w:i/>
              </w:rPr>
            </w:pPr>
          </w:p>
          <w:p w14:paraId="768B2A80" w14:textId="77777777" w:rsidR="00793095" w:rsidRDefault="00793095" w:rsidP="004101DF">
            <w:pPr>
              <w:jc w:val="both"/>
              <w:rPr>
                <w:rFonts w:ascii="Verdana" w:hAnsi="Verdana"/>
                <w:bCs/>
                <w:i/>
              </w:rPr>
            </w:pPr>
          </w:p>
          <w:p w14:paraId="627CCBF3" w14:textId="77777777" w:rsidR="00793095" w:rsidRDefault="00793095" w:rsidP="004101DF">
            <w:pPr>
              <w:jc w:val="both"/>
              <w:rPr>
                <w:rFonts w:ascii="Verdana" w:hAnsi="Verdana"/>
                <w:bCs/>
                <w:i/>
              </w:rPr>
            </w:pPr>
          </w:p>
          <w:p w14:paraId="3675E25E"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637A03EB"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komplektacijos elementai, funkciniai ir/ar veiklos rezultatai, tiekėjas gali patvirtinti atitiktį tiesiogiai šiame stulpelyje, įsipareigodamas pristatyti atitinkančią prekę. </w:t>
            </w:r>
          </w:p>
          <w:p w14:paraId="2DB8B755" w14:textId="77777777" w:rsidR="004909B0" w:rsidRPr="005E6E0E" w:rsidRDefault="004909B0" w:rsidP="004909B0">
            <w:pPr>
              <w:jc w:val="both"/>
              <w:rPr>
                <w:rFonts w:ascii="Verdana" w:hAnsi="Verdana"/>
                <w:b/>
                <w:iCs/>
              </w:rPr>
            </w:pPr>
          </w:p>
        </w:tc>
      </w:tr>
      <w:tr w:rsidR="004909B0" w:rsidRPr="00A26112" w14:paraId="7A70258E"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308CF640" w14:textId="77777777" w:rsidR="002C7769" w:rsidRDefault="002C7769" w:rsidP="002C7769">
            <w:pPr>
              <w:rPr>
                <w:rFonts w:ascii="Verdana" w:hAnsi="Verdana"/>
                <w:bCs/>
                <w:color w:val="000000"/>
              </w:rPr>
            </w:pPr>
          </w:p>
          <w:p w14:paraId="00BE7D3D" w14:textId="77777777" w:rsidR="002C7769" w:rsidRDefault="002C7769" w:rsidP="002C7769">
            <w:pPr>
              <w:rPr>
                <w:rFonts w:ascii="Verdana" w:hAnsi="Verdana"/>
                <w:bCs/>
                <w:color w:val="000000"/>
              </w:rPr>
            </w:pPr>
          </w:p>
          <w:p w14:paraId="2BAC3552" w14:textId="77777777" w:rsidR="002C7769" w:rsidRDefault="002C7769" w:rsidP="002C7769">
            <w:pPr>
              <w:rPr>
                <w:rFonts w:ascii="Verdana" w:hAnsi="Verdana"/>
                <w:bCs/>
                <w:color w:val="000000"/>
              </w:rPr>
            </w:pPr>
          </w:p>
          <w:p w14:paraId="0BB2AA5A" w14:textId="35441316" w:rsidR="004909B0" w:rsidRPr="002C7769" w:rsidRDefault="002C7769" w:rsidP="002C7769">
            <w:pPr>
              <w:rPr>
                <w:rFonts w:ascii="Verdana" w:hAnsi="Verdana"/>
                <w:bCs/>
                <w:color w:val="000000"/>
              </w:rPr>
            </w:pPr>
            <w:r w:rsidRPr="002C7769">
              <w:rPr>
                <w:rFonts w:ascii="Verdana" w:hAnsi="Verdana"/>
                <w:bCs/>
                <w:color w:val="000000"/>
              </w:rPr>
              <w:t>18.</w:t>
            </w:r>
            <w:r>
              <w:rPr>
                <w:rFonts w:ascii="Verdana" w:hAnsi="Verdana"/>
                <w:bCs/>
                <w:color w:val="000000"/>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14:paraId="603DE355" w14:textId="354D3171" w:rsidR="004909B0" w:rsidRDefault="002C7769" w:rsidP="004909B0">
            <w:pPr>
              <w:ind w:hanging="11"/>
              <w:contextualSpacing/>
              <w:jc w:val="both"/>
              <w:rPr>
                <w:rFonts w:ascii="Verdana" w:hAnsi="Verdana"/>
                <w:b/>
                <w:color w:val="000000"/>
              </w:rPr>
            </w:pPr>
            <w:r w:rsidRPr="00603B1E">
              <w:rPr>
                <w:rFonts w:ascii="Verdana" w:hAnsi="Verdana"/>
              </w:rPr>
              <w:t>Nusiraminimo rinkinys, 1 vnt.</w:t>
            </w:r>
          </w:p>
        </w:tc>
        <w:tc>
          <w:tcPr>
            <w:tcW w:w="3969" w:type="dxa"/>
            <w:tcBorders>
              <w:top w:val="single" w:sz="4" w:space="0" w:color="auto"/>
              <w:left w:val="single" w:sz="4" w:space="0" w:color="auto"/>
              <w:bottom w:val="single" w:sz="4" w:space="0" w:color="auto"/>
              <w:right w:val="single" w:sz="4" w:space="0" w:color="auto"/>
            </w:tcBorders>
          </w:tcPr>
          <w:p w14:paraId="3029293E" w14:textId="77777777" w:rsidR="002C7769" w:rsidRDefault="002C7769" w:rsidP="002C7769">
            <w:pPr>
              <w:jc w:val="both"/>
              <w:rPr>
                <w:rFonts w:ascii="Verdana" w:hAnsi="Verdana"/>
              </w:rPr>
            </w:pPr>
            <w:r>
              <w:rPr>
                <w:rFonts w:ascii="Verdana" w:hAnsi="Verdana"/>
              </w:rPr>
              <w:t xml:space="preserve">18.1. </w:t>
            </w:r>
            <w:r w:rsidRPr="00603B1E">
              <w:rPr>
                <w:rFonts w:ascii="Verdana" w:hAnsi="Verdana"/>
              </w:rPr>
              <w:t>Komplektas turi b</w:t>
            </w:r>
            <w:r w:rsidRPr="00603B1E">
              <w:rPr>
                <w:rFonts w:ascii="Verdana" w:hAnsi="Verdana" w:cs="Calibri"/>
              </w:rPr>
              <w:t>ū</w:t>
            </w:r>
            <w:r w:rsidRPr="00603B1E">
              <w:rPr>
                <w:rFonts w:ascii="Verdana" w:hAnsi="Verdana"/>
              </w:rPr>
              <w:t>ti supakuotas plastikin</w:t>
            </w:r>
            <w:r w:rsidRPr="00603B1E">
              <w:rPr>
                <w:rFonts w:ascii="Verdana" w:hAnsi="Verdana" w:cs="Calibri"/>
              </w:rPr>
              <w:t>ė</w:t>
            </w:r>
            <w:r w:rsidRPr="00603B1E">
              <w:rPr>
                <w:rFonts w:ascii="Verdana" w:hAnsi="Verdana"/>
              </w:rPr>
              <w:t>je d</w:t>
            </w:r>
            <w:r w:rsidRPr="00603B1E">
              <w:rPr>
                <w:rFonts w:ascii="Verdana" w:hAnsi="Verdana" w:cs="Calibri"/>
              </w:rPr>
              <w:t>ė</w:t>
            </w:r>
            <w:r w:rsidRPr="00603B1E">
              <w:rPr>
                <w:rFonts w:ascii="Verdana" w:hAnsi="Verdana" w:cs="Agency FB"/>
              </w:rPr>
              <w:t>ž</w:t>
            </w:r>
            <w:r w:rsidRPr="00603B1E">
              <w:rPr>
                <w:rFonts w:ascii="Verdana" w:hAnsi="Verdana" w:cs="Calibri"/>
              </w:rPr>
              <w:t>ė</w:t>
            </w:r>
            <w:r w:rsidRPr="00603B1E">
              <w:rPr>
                <w:rFonts w:ascii="Verdana" w:hAnsi="Verdana"/>
              </w:rPr>
              <w:t>je arba lygiavert</w:t>
            </w:r>
            <w:r w:rsidRPr="00603B1E">
              <w:rPr>
                <w:rFonts w:ascii="Verdana" w:hAnsi="Verdana" w:cs="Calibri"/>
              </w:rPr>
              <w:t>ė</w:t>
            </w:r>
            <w:r w:rsidRPr="00603B1E">
              <w:rPr>
                <w:rFonts w:ascii="Verdana" w:hAnsi="Verdana"/>
              </w:rPr>
              <w:t>je, kuri pritaikyta laikyti priemones</w:t>
            </w:r>
            <w:r>
              <w:rPr>
                <w:rFonts w:ascii="Verdana" w:hAnsi="Verdana"/>
              </w:rPr>
              <w:t>;</w:t>
            </w:r>
          </w:p>
          <w:p w14:paraId="361FF967" w14:textId="77777777" w:rsidR="002C7769" w:rsidRDefault="002C7769" w:rsidP="002C7769">
            <w:pPr>
              <w:jc w:val="both"/>
              <w:rPr>
                <w:rFonts w:ascii="Verdana" w:hAnsi="Verdana"/>
              </w:rPr>
            </w:pPr>
            <w:r>
              <w:rPr>
                <w:rFonts w:ascii="Verdana" w:hAnsi="Verdana"/>
              </w:rPr>
              <w:t>18.2. D</w:t>
            </w:r>
            <w:r w:rsidRPr="00603B1E">
              <w:rPr>
                <w:rFonts w:ascii="Verdana" w:hAnsi="Verdana" w:cs="Calibri"/>
              </w:rPr>
              <w:t>ė</w:t>
            </w:r>
            <w:r w:rsidRPr="00603B1E">
              <w:rPr>
                <w:rFonts w:ascii="Verdana" w:hAnsi="Verdana" w:cs="Agency FB"/>
              </w:rPr>
              <w:t>ž</w:t>
            </w:r>
            <w:r w:rsidRPr="00603B1E">
              <w:rPr>
                <w:rFonts w:ascii="Verdana" w:hAnsi="Verdana" w:cs="Calibri"/>
              </w:rPr>
              <w:t>ė</w:t>
            </w:r>
            <w:r w:rsidRPr="00603B1E">
              <w:rPr>
                <w:rFonts w:ascii="Verdana" w:hAnsi="Verdana"/>
              </w:rPr>
              <w:t xml:space="preserve">s </w:t>
            </w:r>
            <w:r>
              <w:rPr>
                <w:rFonts w:ascii="Verdana" w:hAnsi="Verdana"/>
              </w:rPr>
              <w:t>su dangčiu;</w:t>
            </w:r>
          </w:p>
          <w:p w14:paraId="03AFC202" w14:textId="1A7CACD8" w:rsidR="002C7769" w:rsidRDefault="002C7769" w:rsidP="002C7769">
            <w:pPr>
              <w:jc w:val="both"/>
              <w:rPr>
                <w:rFonts w:ascii="Verdana" w:hAnsi="Verdana"/>
              </w:rPr>
            </w:pPr>
            <w:r>
              <w:rPr>
                <w:rFonts w:ascii="Verdana" w:hAnsi="Verdana"/>
              </w:rPr>
              <w:t>18.3.</w:t>
            </w:r>
            <w:r w:rsidR="00113EF5">
              <w:rPr>
                <w:rFonts w:ascii="Verdana" w:hAnsi="Verdana"/>
              </w:rPr>
              <w:t xml:space="preserve"> </w:t>
            </w:r>
            <w:r w:rsidRPr="00603B1E">
              <w:rPr>
                <w:rFonts w:ascii="Verdana" w:hAnsi="Verdana"/>
              </w:rPr>
              <w:t>Priemon</w:t>
            </w:r>
            <w:r w:rsidRPr="00603B1E">
              <w:rPr>
                <w:rFonts w:ascii="Verdana" w:hAnsi="Verdana" w:cs="Calibri"/>
              </w:rPr>
              <w:t>ė</w:t>
            </w:r>
            <w:r w:rsidRPr="00603B1E">
              <w:rPr>
                <w:rFonts w:ascii="Verdana" w:hAnsi="Verdana"/>
              </w:rPr>
              <w:t>s turi b</w:t>
            </w:r>
            <w:r w:rsidRPr="00603B1E">
              <w:rPr>
                <w:rFonts w:ascii="Verdana" w:hAnsi="Verdana" w:cs="Calibri"/>
              </w:rPr>
              <w:t>ū</w:t>
            </w:r>
            <w:r w:rsidRPr="00603B1E">
              <w:rPr>
                <w:rFonts w:ascii="Verdana" w:hAnsi="Verdana"/>
              </w:rPr>
              <w:t>ti skirtos skirtingiems poj</w:t>
            </w:r>
            <w:r w:rsidRPr="00603B1E">
              <w:rPr>
                <w:rFonts w:ascii="Verdana" w:hAnsi="Verdana" w:cs="Calibri"/>
              </w:rPr>
              <w:t>ūč</w:t>
            </w:r>
            <w:r w:rsidRPr="00603B1E">
              <w:rPr>
                <w:rFonts w:ascii="Verdana" w:hAnsi="Verdana"/>
              </w:rPr>
              <w:t>iams patirti ir lavinti</w:t>
            </w:r>
            <w:r>
              <w:rPr>
                <w:rFonts w:ascii="Verdana" w:hAnsi="Verdana"/>
              </w:rPr>
              <w:t>;</w:t>
            </w:r>
          </w:p>
          <w:p w14:paraId="08B27530" w14:textId="77777777" w:rsidR="002C7769" w:rsidRPr="00603B1E" w:rsidRDefault="002C7769" w:rsidP="002C7769">
            <w:pPr>
              <w:jc w:val="both"/>
              <w:rPr>
                <w:rFonts w:ascii="Verdana" w:hAnsi="Verdana"/>
              </w:rPr>
            </w:pPr>
            <w:r>
              <w:rPr>
                <w:rFonts w:ascii="Verdana" w:hAnsi="Verdana"/>
              </w:rPr>
              <w:t xml:space="preserve">18.4. </w:t>
            </w:r>
            <w:r w:rsidRPr="00603B1E">
              <w:rPr>
                <w:rFonts w:ascii="Verdana" w:hAnsi="Verdana"/>
              </w:rPr>
              <w:t>Komplekte turi b</w:t>
            </w:r>
            <w:r w:rsidRPr="00603B1E">
              <w:rPr>
                <w:rFonts w:ascii="Verdana" w:hAnsi="Verdana" w:cs="Calibri"/>
              </w:rPr>
              <w:t>ū</w:t>
            </w:r>
            <w:r w:rsidRPr="00603B1E">
              <w:rPr>
                <w:rFonts w:ascii="Verdana" w:hAnsi="Verdana"/>
              </w:rPr>
              <w:t xml:space="preserve">ti ne mažiau kaip 25 priemonės </w:t>
            </w:r>
            <w:r w:rsidRPr="00603B1E">
              <w:rPr>
                <w:rFonts w:ascii="Verdana" w:hAnsi="Verdana"/>
              </w:rPr>
              <w:lastRenderedPageBreak/>
              <w:t>toki</w:t>
            </w:r>
            <w:r w:rsidRPr="00603B1E">
              <w:rPr>
                <w:rFonts w:ascii="Verdana" w:hAnsi="Verdana" w:cs="Calibri"/>
              </w:rPr>
              <w:t>os</w:t>
            </w:r>
            <w:r w:rsidRPr="00603B1E">
              <w:rPr>
                <w:rFonts w:ascii="Verdana" w:hAnsi="Verdana"/>
              </w:rPr>
              <w:t xml:space="preserve"> kaip: modeliavimo masė</w:t>
            </w:r>
            <w:r>
              <w:rPr>
                <w:rFonts w:ascii="Verdana" w:hAnsi="Verdana"/>
              </w:rPr>
              <w:t xml:space="preserve">; </w:t>
            </w:r>
            <w:r w:rsidRPr="00603B1E">
              <w:rPr>
                <w:rFonts w:ascii="Verdana" w:hAnsi="Verdana"/>
              </w:rPr>
              <w:t>sensoriniai kamuoliukai;</w:t>
            </w:r>
            <w:r>
              <w:rPr>
                <w:rFonts w:ascii="Verdana" w:hAnsi="Verdana"/>
              </w:rPr>
              <w:t xml:space="preserve"> </w:t>
            </w:r>
            <w:r w:rsidRPr="00603B1E">
              <w:rPr>
                <w:rFonts w:ascii="Verdana" w:hAnsi="Verdana"/>
              </w:rPr>
              <w:t>aromatiniai kamuoliukai;</w:t>
            </w:r>
          </w:p>
          <w:p w14:paraId="4146573A" w14:textId="77777777" w:rsidR="002C7769" w:rsidRPr="00603B1E" w:rsidRDefault="002C7769" w:rsidP="002C7769">
            <w:pPr>
              <w:jc w:val="both"/>
              <w:rPr>
                <w:rFonts w:ascii="Verdana" w:hAnsi="Verdana"/>
              </w:rPr>
            </w:pPr>
            <w:r w:rsidRPr="00603B1E">
              <w:rPr>
                <w:rFonts w:ascii="Verdana" w:hAnsi="Verdana"/>
              </w:rPr>
              <w:t>smėlio laikmatis;</w:t>
            </w:r>
            <w:r>
              <w:rPr>
                <w:rFonts w:ascii="Verdana" w:hAnsi="Verdana"/>
              </w:rPr>
              <w:t xml:space="preserve"> </w:t>
            </w:r>
            <w:r w:rsidRPr="00603B1E">
              <w:rPr>
                <w:rFonts w:ascii="Verdana" w:hAnsi="Verdana"/>
              </w:rPr>
              <w:t>masažo voleliai ir masažuokliai;</w:t>
            </w:r>
          </w:p>
          <w:p w14:paraId="41472D43" w14:textId="428D2D07" w:rsidR="004909B0" w:rsidRDefault="002C7769" w:rsidP="002C7769">
            <w:pPr>
              <w:contextualSpacing/>
              <w:jc w:val="both"/>
              <w:rPr>
                <w:rFonts w:ascii="Verdana" w:hAnsi="Verdana"/>
                <w:b/>
                <w:color w:val="000000"/>
              </w:rPr>
            </w:pPr>
            <w:r w:rsidRPr="00603B1E">
              <w:rPr>
                <w:rFonts w:ascii="Verdana" w:hAnsi="Verdana"/>
              </w:rPr>
              <w:t>kaleidoskopas su lazdele;</w:t>
            </w:r>
            <w:r>
              <w:rPr>
                <w:rFonts w:ascii="Verdana" w:hAnsi="Verdana"/>
              </w:rPr>
              <w:t xml:space="preserve"> </w:t>
            </w:r>
            <w:r w:rsidRPr="00603B1E">
              <w:rPr>
                <w:rFonts w:ascii="Verdana" w:hAnsi="Verdana"/>
              </w:rPr>
              <w:t>pagalvėlė;</w:t>
            </w:r>
            <w:r>
              <w:rPr>
                <w:rFonts w:ascii="Verdana" w:hAnsi="Verdana"/>
              </w:rPr>
              <w:t xml:space="preserve"> </w:t>
            </w:r>
            <w:r w:rsidRPr="00603B1E">
              <w:rPr>
                <w:rFonts w:ascii="Verdana" w:hAnsi="Verdana"/>
              </w:rPr>
              <w:t>kortelių rinkinys;</w:t>
            </w:r>
            <w:r>
              <w:rPr>
                <w:rFonts w:ascii="Verdana" w:hAnsi="Verdana"/>
              </w:rPr>
              <w:t xml:space="preserve"> </w:t>
            </w:r>
            <w:r w:rsidRPr="00603B1E">
              <w:rPr>
                <w:rFonts w:ascii="Verdana" w:hAnsi="Verdana"/>
              </w:rPr>
              <w:t>galvos masažuoklis.</w:t>
            </w:r>
          </w:p>
        </w:tc>
        <w:tc>
          <w:tcPr>
            <w:tcW w:w="3402" w:type="dxa"/>
            <w:tcBorders>
              <w:top w:val="single" w:sz="4" w:space="0" w:color="auto"/>
              <w:left w:val="single" w:sz="4" w:space="0" w:color="auto"/>
              <w:bottom w:val="single" w:sz="4" w:space="0" w:color="auto"/>
              <w:right w:val="single" w:sz="4" w:space="0" w:color="auto"/>
            </w:tcBorders>
            <w:vAlign w:val="center"/>
          </w:tcPr>
          <w:p w14:paraId="62A04711" w14:textId="632F3C87"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lastRenderedPageBreak/>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336D88EC" w14:textId="77777777" w:rsidR="004101DF" w:rsidRDefault="004101DF" w:rsidP="004101DF">
            <w:pPr>
              <w:jc w:val="both"/>
              <w:rPr>
                <w:rFonts w:ascii="Verdana" w:hAnsi="Verdana"/>
                <w:bCs/>
                <w:i/>
              </w:rPr>
            </w:pPr>
          </w:p>
          <w:p w14:paraId="56E0029D" w14:textId="77777777" w:rsidR="004101DF" w:rsidRDefault="004101DF" w:rsidP="004101DF">
            <w:pPr>
              <w:jc w:val="both"/>
              <w:rPr>
                <w:rFonts w:ascii="Verdana" w:hAnsi="Verdana"/>
                <w:bCs/>
                <w:i/>
              </w:rPr>
            </w:pPr>
          </w:p>
          <w:p w14:paraId="5AF52B0E" w14:textId="77777777" w:rsidR="00D2244F" w:rsidRPr="00E170BF" w:rsidRDefault="00D2244F" w:rsidP="00D2244F">
            <w:pPr>
              <w:jc w:val="both"/>
              <w:rPr>
                <w:rFonts w:ascii="Verdana" w:hAnsi="Verdana"/>
                <w:bCs/>
                <w:i/>
              </w:rPr>
            </w:pPr>
            <w:r>
              <w:rPr>
                <w:rFonts w:ascii="Verdana" w:hAnsi="Verdana"/>
                <w:bCs/>
                <w:i/>
                <w:iCs/>
              </w:rPr>
              <w:t>T</w:t>
            </w:r>
            <w:r w:rsidRPr="00E170BF">
              <w:rPr>
                <w:rFonts w:ascii="Verdana" w:hAnsi="Verdana"/>
                <w:bCs/>
                <w:i/>
                <w:iCs/>
              </w:rPr>
              <w:t>iekėjas nurodo prekių parametrų atitikimą įrodantį dokumentą.</w:t>
            </w:r>
          </w:p>
          <w:p w14:paraId="0A81AC61" w14:textId="77777777" w:rsidR="00D2244F" w:rsidRPr="00E170BF" w:rsidRDefault="00D2244F" w:rsidP="00D2244F">
            <w:pPr>
              <w:jc w:val="both"/>
              <w:rPr>
                <w:rFonts w:ascii="Verdana" w:hAnsi="Verdana"/>
                <w:bCs/>
                <w:i/>
              </w:rPr>
            </w:pPr>
            <w:r w:rsidRPr="00E170BF">
              <w:rPr>
                <w:rFonts w:ascii="Verdana" w:hAnsi="Verdana"/>
                <w:bCs/>
                <w:i/>
                <w:iCs/>
              </w:rPr>
              <w:t xml:space="preserve">Jeigu nėra reikalaujamuose dokumentuose atskirai išskirti </w:t>
            </w:r>
            <w:r w:rsidRPr="00E170BF">
              <w:rPr>
                <w:rFonts w:ascii="Verdana" w:hAnsi="Verdana"/>
                <w:bCs/>
                <w:i/>
                <w:iCs/>
              </w:rPr>
              <w:lastRenderedPageBreak/>
              <w:t xml:space="preserve">komplektacijos elementai, funkciniai ir/ar veiklos rezultatai, tiekėjas gali patvirtinti atitiktį tiesiogiai šiame stulpelyje, įsipareigodamas pristatyti atitinkančią prekę. </w:t>
            </w:r>
          </w:p>
          <w:p w14:paraId="39D34E50" w14:textId="77777777" w:rsidR="004909B0" w:rsidRPr="005E6E0E" w:rsidRDefault="004909B0" w:rsidP="004909B0">
            <w:pPr>
              <w:jc w:val="both"/>
              <w:rPr>
                <w:rFonts w:ascii="Verdana" w:hAnsi="Verdana"/>
                <w:b/>
                <w:iCs/>
              </w:rPr>
            </w:pPr>
          </w:p>
        </w:tc>
      </w:tr>
      <w:tr w:rsidR="004909B0" w:rsidRPr="00A26112" w14:paraId="0F576B8B" w14:textId="77777777" w:rsidTr="009D6177">
        <w:trPr>
          <w:trHeight w:val="347"/>
          <w:jc w:val="center"/>
        </w:trPr>
        <w:tc>
          <w:tcPr>
            <w:tcW w:w="988" w:type="dxa"/>
            <w:tcBorders>
              <w:top w:val="single" w:sz="4" w:space="0" w:color="auto"/>
              <w:left w:val="single" w:sz="4" w:space="0" w:color="auto"/>
              <w:bottom w:val="single" w:sz="4" w:space="0" w:color="auto"/>
              <w:right w:val="single" w:sz="4" w:space="0" w:color="auto"/>
            </w:tcBorders>
          </w:tcPr>
          <w:p w14:paraId="37AFBEA6" w14:textId="77777777" w:rsidR="00793095" w:rsidRDefault="00793095" w:rsidP="004909B0">
            <w:pPr>
              <w:ind w:hanging="11"/>
              <w:contextualSpacing/>
              <w:jc w:val="both"/>
              <w:rPr>
                <w:rFonts w:ascii="Verdana" w:hAnsi="Verdana"/>
                <w:bCs/>
                <w:color w:val="000000"/>
              </w:rPr>
            </w:pPr>
          </w:p>
          <w:p w14:paraId="4935592D" w14:textId="77777777" w:rsidR="00793095" w:rsidRDefault="00793095" w:rsidP="004909B0">
            <w:pPr>
              <w:ind w:hanging="11"/>
              <w:contextualSpacing/>
              <w:jc w:val="both"/>
              <w:rPr>
                <w:rFonts w:ascii="Verdana" w:hAnsi="Verdana"/>
                <w:bCs/>
                <w:color w:val="000000"/>
              </w:rPr>
            </w:pPr>
          </w:p>
          <w:p w14:paraId="2014C832" w14:textId="77777777" w:rsidR="00793095" w:rsidRDefault="00793095" w:rsidP="004909B0">
            <w:pPr>
              <w:ind w:hanging="11"/>
              <w:contextualSpacing/>
              <w:jc w:val="both"/>
              <w:rPr>
                <w:rFonts w:ascii="Verdana" w:hAnsi="Verdana"/>
                <w:bCs/>
                <w:color w:val="000000"/>
              </w:rPr>
            </w:pPr>
          </w:p>
          <w:p w14:paraId="33499CC4" w14:textId="77777777" w:rsidR="00793095" w:rsidRDefault="00793095" w:rsidP="004909B0">
            <w:pPr>
              <w:ind w:hanging="11"/>
              <w:contextualSpacing/>
              <w:jc w:val="both"/>
              <w:rPr>
                <w:rFonts w:ascii="Verdana" w:hAnsi="Verdana"/>
                <w:bCs/>
                <w:color w:val="000000"/>
              </w:rPr>
            </w:pPr>
          </w:p>
          <w:p w14:paraId="3BED0A09" w14:textId="77777777" w:rsidR="00793095" w:rsidRDefault="00793095" w:rsidP="004909B0">
            <w:pPr>
              <w:ind w:hanging="11"/>
              <w:contextualSpacing/>
              <w:jc w:val="both"/>
              <w:rPr>
                <w:rFonts w:ascii="Verdana" w:hAnsi="Verdana"/>
                <w:bCs/>
                <w:color w:val="000000"/>
              </w:rPr>
            </w:pPr>
          </w:p>
          <w:p w14:paraId="0C957881" w14:textId="77777777" w:rsidR="00793095" w:rsidRDefault="00793095" w:rsidP="004909B0">
            <w:pPr>
              <w:ind w:hanging="11"/>
              <w:contextualSpacing/>
              <w:jc w:val="both"/>
              <w:rPr>
                <w:rFonts w:ascii="Verdana" w:hAnsi="Verdana"/>
                <w:bCs/>
                <w:color w:val="000000"/>
              </w:rPr>
            </w:pPr>
          </w:p>
          <w:p w14:paraId="7BB1A653" w14:textId="77777777" w:rsidR="00793095" w:rsidRDefault="00793095" w:rsidP="004909B0">
            <w:pPr>
              <w:ind w:hanging="11"/>
              <w:contextualSpacing/>
              <w:jc w:val="both"/>
              <w:rPr>
                <w:rFonts w:ascii="Verdana" w:hAnsi="Verdana"/>
                <w:bCs/>
                <w:color w:val="000000"/>
              </w:rPr>
            </w:pPr>
          </w:p>
          <w:p w14:paraId="57A01639" w14:textId="77777777" w:rsidR="00793095" w:rsidRDefault="00793095" w:rsidP="004909B0">
            <w:pPr>
              <w:ind w:hanging="11"/>
              <w:contextualSpacing/>
              <w:jc w:val="both"/>
              <w:rPr>
                <w:rFonts w:ascii="Verdana" w:hAnsi="Verdana"/>
                <w:bCs/>
                <w:color w:val="000000"/>
              </w:rPr>
            </w:pPr>
          </w:p>
          <w:p w14:paraId="055B0A49" w14:textId="77777777" w:rsidR="00793095" w:rsidRDefault="00793095" w:rsidP="004909B0">
            <w:pPr>
              <w:ind w:hanging="11"/>
              <w:contextualSpacing/>
              <w:jc w:val="both"/>
              <w:rPr>
                <w:rFonts w:ascii="Verdana" w:hAnsi="Verdana"/>
                <w:bCs/>
                <w:color w:val="000000"/>
              </w:rPr>
            </w:pPr>
          </w:p>
          <w:p w14:paraId="56707274" w14:textId="77777777" w:rsidR="00793095" w:rsidRDefault="00793095" w:rsidP="004909B0">
            <w:pPr>
              <w:ind w:hanging="11"/>
              <w:contextualSpacing/>
              <w:jc w:val="both"/>
              <w:rPr>
                <w:rFonts w:ascii="Verdana" w:hAnsi="Verdana"/>
                <w:bCs/>
                <w:color w:val="000000"/>
              </w:rPr>
            </w:pPr>
          </w:p>
          <w:p w14:paraId="64156C53" w14:textId="77777777" w:rsidR="00793095" w:rsidRDefault="00793095" w:rsidP="004909B0">
            <w:pPr>
              <w:ind w:hanging="11"/>
              <w:contextualSpacing/>
              <w:jc w:val="both"/>
              <w:rPr>
                <w:rFonts w:ascii="Verdana" w:hAnsi="Verdana"/>
                <w:bCs/>
                <w:color w:val="000000"/>
              </w:rPr>
            </w:pPr>
          </w:p>
          <w:p w14:paraId="3B5DB844" w14:textId="71B5D655" w:rsidR="004909B0" w:rsidRPr="00620C6A" w:rsidRDefault="00620C6A" w:rsidP="00793095">
            <w:pPr>
              <w:contextualSpacing/>
              <w:jc w:val="both"/>
              <w:rPr>
                <w:rFonts w:ascii="Verdana" w:hAnsi="Verdana"/>
                <w:bCs/>
                <w:color w:val="000000"/>
              </w:rPr>
            </w:pPr>
            <w:r w:rsidRPr="00620C6A">
              <w:rPr>
                <w:rFonts w:ascii="Verdana" w:hAnsi="Verdana"/>
                <w:bCs/>
                <w:color w:val="000000"/>
              </w:rPr>
              <w:t xml:space="preserve">19. </w:t>
            </w:r>
          </w:p>
        </w:tc>
        <w:tc>
          <w:tcPr>
            <w:tcW w:w="2268" w:type="dxa"/>
            <w:tcBorders>
              <w:top w:val="single" w:sz="4" w:space="0" w:color="auto"/>
              <w:left w:val="single" w:sz="4" w:space="0" w:color="auto"/>
              <w:bottom w:val="single" w:sz="4" w:space="0" w:color="auto"/>
              <w:right w:val="single" w:sz="4" w:space="0" w:color="auto"/>
            </w:tcBorders>
            <w:vAlign w:val="center"/>
          </w:tcPr>
          <w:p w14:paraId="1572CFF6" w14:textId="6BD5AA63" w:rsidR="004909B0" w:rsidRPr="00620C6A" w:rsidRDefault="00620C6A" w:rsidP="00793095">
            <w:pPr>
              <w:contextualSpacing/>
              <w:jc w:val="both"/>
              <w:rPr>
                <w:rFonts w:ascii="Verdana" w:hAnsi="Verdana"/>
                <w:bCs/>
                <w:color w:val="000000"/>
              </w:rPr>
            </w:pPr>
            <w:r w:rsidRPr="00620C6A">
              <w:rPr>
                <w:rFonts w:ascii="Verdana" w:hAnsi="Verdana"/>
                <w:bCs/>
                <w:color w:val="000000"/>
              </w:rPr>
              <w:t>Kiti reikalavimai</w:t>
            </w:r>
          </w:p>
        </w:tc>
        <w:tc>
          <w:tcPr>
            <w:tcW w:w="3969" w:type="dxa"/>
            <w:tcBorders>
              <w:top w:val="single" w:sz="4" w:space="0" w:color="auto"/>
              <w:left w:val="single" w:sz="4" w:space="0" w:color="auto"/>
              <w:bottom w:val="single" w:sz="4" w:space="0" w:color="auto"/>
              <w:right w:val="single" w:sz="4" w:space="0" w:color="auto"/>
            </w:tcBorders>
          </w:tcPr>
          <w:p w14:paraId="01470F50" w14:textId="297935B0" w:rsidR="004909B0" w:rsidRDefault="00620C6A" w:rsidP="00620C6A">
            <w:pPr>
              <w:pStyle w:val="Sraopastraipa"/>
              <w:spacing w:after="0" w:line="240" w:lineRule="auto"/>
              <w:ind w:left="0"/>
              <w:jc w:val="both"/>
              <w:rPr>
                <w:rFonts w:ascii="Verdana" w:hAnsi="Verdana"/>
                <w:bCs/>
                <w:sz w:val="24"/>
                <w:szCs w:val="24"/>
              </w:rPr>
            </w:pPr>
            <w:r w:rsidRPr="00620C6A">
              <w:rPr>
                <w:rFonts w:ascii="Verdana" w:hAnsi="Verdana"/>
                <w:bCs/>
                <w:color w:val="000000"/>
                <w:sz w:val="24"/>
                <w:szCs w:val="24"/>
              </w:rPr>
              <w:t xml:space="preserve">19.1. </w:t>
            </w:r>
            <w:r w:rsidRPr="00620C6A">
              <w:rPr>
                <w:rFonts w:ascii="Verdana" w:hAnsi="Verdana"/>
                <w:bCs/>
                <w:sz w:val="24"/>
                <w:szCs w:val="24"/>
              </w:rPr>
              <w:t>Montavimas: Visos priemonės turi būti sumontuotos ir paruoštos ir apmokyta jomis naudotis</w:t>
            </w:r>
            <w:r>
              <w:rPr>
                <w:rFonts w:ascii="Verdana" w:hAnsi="Verdana"/>
                <w:bCs/>
                <w:sz w:val="24"/>
                <w:szCs w:val="24"/>
              </w:rPr>
              <w:t>;</w:t>
            </w:r>
          </w:p>
          <w:p w14:paraId="4349A9CD" w14:textId="77777777" w:rsidR="00620C6A" w:rsidRDefault="00620C6A" w:rsidP="00620C6A">
            <w:pPr>
              <w:pStyle w:val="Sraopastraipa"/>
              <w:spacing w:after="0" w:line="240" w:lineRule="auto"/>
              <w:ind w:left="0"/>
              <w:jc w:val="both"/>
              <w:rPr>
                <w:rFonts w:ascii="Verdana" w:hAnsi="Verdana"/>
                <w:sz w:val="24"/>
                <w:szCs w:val="24"/>
              </w:rPr>
            </w:pPr>
            <w:r>
              <w:rPr>
                <w:rFonts w:ascii="Verdana" w:hAnsi="Verdana"/>
                <w:bCs/>
                <w:sz w:val="24"/>
                <w:szCs w:val="24"/>
              </w:rPr>
              <w:t xml:space="preserve">19.2. CE ženklinimas: </w:t>
            </w:r>
            <w:r w:rsidRPr="00603B1E">
              <w:rPr>
                <w:rFonts w:ascii="Verdana" w:hAnsi="Verdana"/>
                <w:sz w:val="24"/>
                <w:szCs w:val="24"/>
              </w:rPr>
              <w:t>Pagal galiojančius ES teisės aktus ir standartus (įskaitant Direktyvas 2009/125/EB ir 2011/65/ES), ne mažiau kaip 80 % konkurso objektu siūlomų prekių turi turėti CE ženklinimą ir atitikti nustatytų techninių reglamentų bei standartų reikalavimus. Prekė turi atitikti ne mažiau kaip šiuos Europos Sąjungos kokybės standartus: PN-EN71-1, EN71-2, EN71-3:2014-12 arba lygiaverčius, turi turėti CE sertifikatus</w:t>
            </w:r>
            <w:r>
              <w:rPr>
                <w:rFonts w:ascii="Verdana" w:hAnsi="Verdana"/>
                <w:sz w:val="24"/>
                <w:szCs w:val="24"/>
              </w:rPr>
              <w:t>;</w:t>
            </w:r>
          </w:p>
          <w:p w14:paraId="70A0E03D" w14:textId="346B74D2" w:rsidR="00620C6A" w:rsidRPr="00620C6A" w:rsidRDefault="00620C6A" w:rsidP="00620C6A">
            <w:pPr>
              <w:pStyle w:val="Sraopastraipa"/>
              <w:spacing w:after="0" w:line="240" w:lineRule="auto"/>
              <w:ind w:left="0"/>
              <w:jc w:val="both"/>
              <w:rPr>
                <w:rFonts w:ascii="Verdana" w:hAnsi="Verdana"/>
                <w:bCs/>
                <w:color w:val="000000"/>
                <w:sz w:val="24"/>
                <w:szCs w:val="24"/>
              </w:rPr>
            </w:pPr>
            <w:r>
              <w:rPr>
                <w:rFonts w:ascii="Verdana" w:hAnsi="Verdana"/>
                <w:bCs/>
                <w:color w:val="000000"/>
                <w:sz w:val="24"/>
                <w:szCs w:val="24"/>
              </w:rPr>
              <w:lastRenderedPageBreak/>
              <w:t xml:space="preserve">19.3. Garantija: </w:t>
            </w:r>
            <w:r w:rsidRPr="00603B1E">
              <w:rPr>
                <w:rFonts w:ascii="Verdana" w:hAnsi="Verdana"/>
                <w:sz w:val="24"/>
                <w:szCs w:val="24"/>
              </w:rPr>
              <w:t>Prekėms turi būti suteikiama ne mažiau 24 mėn. garantija, kaip numatyta Lietuvos Respublikos civilinio kodekso 6.364 straipsnyje. Garantinio remonto laikotarpiu Tiekėjas savo sąskaita turės ištaisyti defektus, atsiradusius dėl prekių gamintojų ar Tiekėjo kaltės arba pakeisti prekę.</w:t>
            </w:r>
          </w:p>
        </w:tc>
        <w:tc>
          <w:tcPr>
            <w:tcW w:w="3402" w:type="dxa"/>
            <w:tcBorders>
              <w:top w:val="single" w:sz="4" w:space="0" w:color="auto"/>
              <w:left w:val="single" w:sz="4" w:space="0" w:color="auto"/>
              <w:bottom w:val="single" w:sz="4" w:space="0" w:color="auto"/>
              <w:right w:val="single" w:sz="4" w:space="0" w:color="auto"/>
            </w:tcBorders>
            <w:vAlign w:val="center"/>
          </w:tcPr>
          <w:p w14:paraId="59897DE4" w14:textId="77777777" w:rsidR="004101DF" w:rsidRDefault="004101DF" w:rsidP="004909B0">
            <w:pPr>
              <w:jc w:val="both"/>
              <w:rPr>
                <w:rFonts w:ascii="Verdana" w:eastAsia="Times New Roman" w:hAnsi="Verdana"/>
                <w:bCs/>
                <w:i/>
                <w:iCs/>
                <w:color w:val="auto"/>
              </w:rPr>
            </w:pPr>
          </w:p>
          <w:p w14:paraId="0953B0AC" w14:textId="77777777" w:rsidR="004101DF" w:rsidRDefault="004101DF" w:rsidP="004909B0">
            <w:pPr>
              <w:jc w:val="both"/>
              <w:rPr>
                <w:rFonts w:ascii="Verdana" w:eastAsia="Times New Roman" w:hAnsi="Verdana"/>
                <w:bCs/>
                <w:i/>
                <w:iCs/>
                <w:color w:val="auto"/>
              </w:rPr>
            </w:pPr>
          </w:p>
          <w:p w14:paraId="1B7040E7" w14:textId="77777777" w:rsidR="004101DF" w:rsidRDefault="004101DF" w:rsidP="004909B0">
            <w:pPr>
              <w:jc w:val="both"/>
              <w:rPr>
                <w:rFonts w:ascii="Verdana" w:eastAsia="Times New Roman" w:hAnsi="Verdana"/>
                <w:bCs/>
                <w:i/>
                <w:iCs/>
                <w:color w:val="auto"/>
              </w:rPr>
            </w:pPr>
          </w:p>
          <w:p w14:paraId="66C77620" w14:textId="6AAD750C" w:rsidR="004909B0" w:rsidRPr="0088092F" w:rsidRDefault="004101DF" w:rsidP="004909B0">
            <w:pPr>
              <w:jc w:val="both"/>
              <w:rPr>
                <w:rFonts w:ascii="Verdana" w:eastAsia="Times New Roman" w:hAnsi="Verdana"/>
                <w:b/>
              </w:rPr>
            </w:pPr>
            <w:r w:rsidRPr="00997A56">
              <w:rPr>
                <w:rFonts w:ascii="Verdana" w:eastAsia="Times New Roman" w:hAnsi="Verdana"/>
                <w:bCs/>
                <w:i/>
                <w:iCs/>
                <w:color w:val="auto"/>
              </w:rPr>
              <w:t>Tiekėjas nurodo konkrečias siūlomas reikšmes</w:t>
            </w:r>
          </w:p>
        </w:tc>
        <w:tc>
          <w:tcPr>
            <w:tcW w:w="2693" w:type="dxa"/>
            <w:tcBorders>
              <w:top w:val="single" w:sz="4" w:space="0" w:color="auto"/>
              <w:left w:val="single" w:sz="4" w:space="0" w:color="auto"/>
              <w:bottom w:val="single" w:sz="4" w:space="0" w:color="auto"/>
              <w:right w:val="single" w:sz="4" w:space="0" w:color="auto"/>
            </w:tcBorders>
          </w:tcPr>
          <w:p w14:paraId="39A75821" w14:textId="77777777" w:rsidR="004101DF" w:rsidRDefault="004101DF" w:rsidP="004101DF">
            <w:pPr>
              <w:jc w:val="both"/>
              <w:rPr>
                <w:rFonts w:ascii="Verdana" w:hAnsi="Verdana"/>
                <w:bCs/>
                <w:i/>
              </w:rPr>
            </w:pPr>
          </w:p>
          <w:p w14:paraId="0CBCD238" w14:textId="77777777" w:rsidR="004101DF" w:rsidRDefault="004101DF" w:rsidP="004101DF">
            <w:pPr>
              <w:jc w:val="both"/>
              <w:rPr>
                <w:rFonts w:ascii="Verdana" w:hAnsi="Verdana"/>
                <w:bCs/>
                <w:i/>
              </w:rPr>
            </w:pPr>
          </w:p>
          <w:p w14:paraId="2717B7A5" w14:textId="77777777" w:rsidR="004101DF" w:rsidRDefault="004101DF" w:rsidP="004101DF">
            <w:pPr>
              <w:jc w:val="both"/>
              <w:rPr>
                <w:rFonts w:ascii="Verdana" w:hAnsi="Verdana"/>
                <w:bCs/>
                <w:i/>
              </w:rPr>
            </w:pPr>
          </w:p>
          <w:p w14:paraId="4779CA8B" w14:textId="77777777" w:rsidR="004101DF" w:rsidRDefault="004101DF" w:rsidP="004101DF">
            <w:pPr>
              <w:jc w:val="both"/>
              <w:rPr>
                <w:rFonts w:ascii="Verdana" w:hAnsi="Verdana"/>
                <w:bCs/>
                <w:i/>
              </w:rPr>
            </w:pPr>
          </w:p>
          <w:p w14:paraId="37A6057D" w14:textId="77777777" w:rsidR="004101DF" w:rsidRDefault="004101DF" w:rsidP="004101DF">
            <w:pPr>
              <w:jc w:val="both"/>
              <w:rPr>
                <w:rFonts w:ascii="Verdana" w:hAnsi="Verdana"/>
                <w:bCs/>
                <w:i/>
              </w:rPr>
            </w:pPr>
          </w:p>
          <w:p w14:paraId="230EDE8E" w14:textId="77777777" w:rsidR="004101DF" w:rsidRDefault="004101DF" w:rsidP="004101DF">
            <w:pPr>
              <w:jc w:val="both"/>
              <w:rPr>
                <w:rFonts w:ascii="Verdana" w:hAnsi="Verdana"/>
                <w:bCs/>
                <w:i/>
              </w:rPr>
            </w:pPr>
          </w:p>
          <w:p w14:paraId="261E9EC2" w14:textId="77777777" w:rsidR="004101DF" w:rsidRDefault="004101DF" w:rsidP="004101DF">
            <w:pPr>
              <w:jc w:val="both"/>
              <w:rPr>
                <w:rFonts w:ascii="Verdana" w:hAnsi="Verdana"/>
                <w:bCs/>
                <w:i/>
              </w:rPr>
            </w:pPr>
          </w:p>
          <w:p w14:paraId="1CB582FB" w14:textId="77777777" w:rsidR="004101DF" w:rsidRDefault="004101DF" w:rsidP="004101DF">
            <w:pPr>
              <w:jc w:val="both"/>
              <w:rPr>
                <w:rFonts w:ascii="Verdana" w:hAnsi="Verdana"/>
                <w:bCs/>
                <w:i/>
              </w:rPr>
            </w:pPr>
          </w:p>
          <w:p w14:paraId="7F00B918" w14:textId="77777777" w:rsidR="004101DF" w:rsidRDefault="004101DF" w:rsidP="004101DF">
            <w:pPr>
              <w:jc w:val="both"/>
              <w:rPr>
                <w:rFonts w:ascii="Verdana" w:hAnsi="Verdana"/>
                <w:bCs/>
                <w:i/>
              </w:rPr>
            </w:pPr>
          </w:p>
          <w:p w14:paraId="302C8E9E" w14:textId="77777777" w:rsidR="004101DF" w:rsidRDefault="004101DF" w:rsidP="004101DF">
            <w:pPr>
              <w:jc w:val="both"/>
              <w:rPr>
                <w:rFonts w:ascii="Verdana" w:hAnsi="Verdana"/>
                <w:bCs/>
                <w:i/>
              </w:rPr>
            </w:pPr>
          </w:p>
          <w:p w14:paraId="0B67B3A8" w14:textId="77777777" w:rsidR="004101DF" w:rsidRDefault="004101DF" w:rsidP="004101DF">
            <w:pPr>
              <w:jc w:val="both"/>
              <w:rPr>
                <w:rFonts w:ascii="Verdana" w:hAnsi="Verdana"/>
                <w:bCs/>
                <w:i/>
              </w:rPr>
            </w:pPr>
          </w:p>
          <w:p w14:paraId="1C464D26" w14:textId="5BF0C95F" w:rsidR="004101DF" w:rsidRPr="001242B7" w:rsidRDefault="00694EE3" w:rsidP="004101DF">
            <w:pPr>
              <w:jc w:val="both"/>
              <w:rPr>
                <w:rFonts w:ascii="Verdana" w:hAnsi="Verdana"/>
                <w:bCs/>
                <w:i/>
              </w:rPr>
            </w:pPr>
            <w:r>
              <w:rPr>
                <w:rFonts w:ascii="Verdana" w:hAnsi="Verdana"/>
                <w:bCs/>
                <w:i/>
              </w:rPr>
              <w:t xml:space="preserve">        Nepildyti</w:t>
            </w:r>
          </w:p>
          <w:p w14:paraId="0D0B8E1B" w14:textId="77777777" w:rsidR="004909B0" w:rsidRPr="005E6E0E" w:rsidRDefault="004909B0" w:rsidP="004909B0">
            <w:pPr>
              <w:jc w:val="both"/>
              <w:rPr>
                <w:rFonts w:ascii="Verdana" w:hAnsi="Verdana"/>
                <w:b/>
                <w:iCs/>
              </w:rPr>
            </w:pPr>
          </w:p>
        </w:tc>
      </w:tr>
    </w:tbl>
    <w:p w14:paraId="59163DAA" w14:textId="77777777" w:rsidR="00BC0DA6" w:rsidRDefault="00BC0DA6" w:rsidP="00BC0DA6">
      <w:pPr>
        <w:pStyle w:val="Sraopastraipa"/>
        <w:tabs>
          <w:tab w:val="left" w:pos="720"/>
        </w:tabs>
        <w:ind w:left="2700"/>
        <w:jc w:val="both"/>
        <w:rPr>
          <w:rFonts w:ascii="Verdana" w:hAnsi="Verdana"/>
          <w:b/>
          <w:iCs/>
          <w:sz w:val="24"/>
          <w:szCs w:val="24"/>
        </w:rPr>
        <w:sectPr w:rsidR="00BC0DA6" w:rsidSect="00BC0DA6">
          <w:pgSz w:w="16838" w:h="11906" w:orient="landscape"/>
          <w:pgMar w:top="1701" w:right="1134" w:bottom="567" w:left="1134" w:header="567" w:footer="454" w:gutter="0"/>
          <w:pgNumType w:start="1"/>
          <w:cols w:space="1296"/>
          <w:docGrid w:linePitch="326"/>
        </w:sectPr>
      </w:pPr>
    </w:p>
    <w:p w14:paraId="30FD7B91" w14:textId="77777777" w:rsidR="00BC0DA6" w:rsidRPr="00BC0DA6" w:rsidRDefault="00BC0DA6" w:rsidP="00BC0DA6">
      <w:pPr>
        <w:pStyle w:val="Sraopastraipa"/>
        <w:tabs>
          <w:tab w:val="left" w:pos="720"/>
        </w:tabs>
        <w:ind w:left="2700"/>
        <w:jc w:val="both"/>
        <w:rPr>
          <w:rFonts w:ascii="Verdana" w:hAnsi="Verdana"/>
          <w:b/>
          <w:iCs/>
          <w:sz w:val="24"/>
          <w:szCs w:val="24"/>
        </w:rPr>
      </w:pPr>
    </w:p>
    <w:p w14:paraId="70497AA8" w14:textId="0BACC3A3" w:rsidR="00CA70CB" w:rsidRPr="00527F31" w:rsidRDefault="00CA70CB" w:rsidP="00FF19FA">
      <w:pPr>
        <w:tabs>
          <w:tab w:val="left" w:pos="720"/>
        </w:tabs>
        <w:ind w:firstLine="720"/>
        <w:jc w:val="both"/>
        <w:rPr>
          <w:rFonts w:ascii="Verdana" w:hAnsi="Verdana"/>
        </w:rPr>
      </w:pPr>
      <w:r w:rsidRPr="00527F31">
        <w:rPr>
          <w:rFonts w:ascii="Verdana" w:hAnsi="Verdana"/>
        </w:rPr>
        <w:t>Kartu su pasiūlymu pateikiami šie dokumentai (pasirašydamas pasiūlymą patvirtinu, kad dokumentų skaitmeninės kopijos yra tikros):</w:t>
      </w: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6095"/>
        <w:gridCol w:w="2693"/>
      </w:tblGrid>
      <w:tr w:rsidR="00CA70CB" w:rsidRPr="00527F31" w14:paraId="6CBD224B" w14:textId="77777777" w:rsidTr="002A6FB4">
        <w:tc>
          <w:tcPr>
            <w:tcW w:w="752" w:type="dxa"/>
            <w:vAlign w:val="center"/>
          </w:tcPr>
          <w:p w14:paraId="4DF37D36" w14:textId="77777777" w:rsidR="00CA70CB" w:rsidRPr="00527F31" w:rsidRDefault="00CA70CB" w:rsidP="00FF19FA">
            <w:pPr>
              <w:jc w:val="center"/>
              <w:rPr>
                <w:rFonts w:ascii="Verdana" w:hAnsi="Verdana"/>
              </w:rPr>
            </w:pPr>
            <w:r w:rsidRPr="00527F31">
              <w:rPr>
                <w:rFonts w:ascii="Verdana" w:hAnsi="Verdana"/>
              </w:rPr>
              <w:t>Eil. Nr.</w:t>
            </w:r>
          </w:p>
        </w:tc>
        <w:tc>
          <w:tcPr>
            <w:tcW w:w="6095" w:type="dxa"/>
            <w:vAlign w:val="center"/>
          </w:tcPr>
          <w:p w14:paraId="111755F7" w14:textId="77777777" w:rsidR="00CA70CB" w:rsidRPr="00527F31" w:rsidRDefault="00CA70CB" w:rsidP="00FF19FA">
            <w:pPr>
              <w:jc w:val="center"/>
              <w:rPr>
                <w:rFonts w:ascii="Verdana" w:hAnsi="Verdana"/>
              </w:rPr>
            </w:pPr>
            <w:r w:rsidRPr="00527F31">
              <w:rPr>
                <w:rFonts w:ascii="Verdana" w:hAnsi="Verdana"/>
              </w:rPr>
              <w:t>Pateiktų dokumentų pavadinimas</w:t>
            </w:r>
          </w:p>
        </w:tc>
        <w:tc>
          <w:tcPr>
            <w:tcW w:w="2693" w:type="dxa"/>
            <w:vAlign w:val="center"/>
          </w:tcPr>
          <w:p w14:paraId="474993EF" w14:textId="77777777" w:rsidR="00CA70CB" w:rsidRPr="00527F31" w:rsidRDefault="00CA70CB" w:rsidP="00FF19FA">
            <w:pPr>
              <w:jc w:val="center"/>
              <w:rPr>
                <w:rFonts w:ascii="Verdana" w:hAnsi="Verdana"/>
              </w:rPr>
            </w:pPr>
            <w:r w:rsidRPr="00527F31">
              <w:rPr>
                <w:rFonts w:ascii="Verdana" w:hAnsi="Verdana"/>
              </w:rPr>
              <w:t>Dokumento puslapių skaičius</w:t>
            </w:r>
          </w:p>
        </w:tc>
      </w:tr>
      <w:tr w:rsidR="000C7C0C" w:rsidRPr="00527F31" w14:paraId="6DE6C7F3" w14:textId="77777777" w:rsidTr="002A6FB4">
        <w:tc>
          <w:tcPr>
            <w:tcW w:w="752" w:type="dxa"/>
          </w:tcPr>
          <w:p w14:paraId="035AA58F" w14:textId="46AA1127" w:rsidR="000C7C0C" w:rsidRPr="00527F31" w:rsidRDefault="000C7C0C" w:rsidP="000C7C0C">
            <w:pPr>
              <w:jc w:val="both"/>
              <w:rPr>
                <w:rFonts w:ascii="Verdana" w:hAnsi="Verdana"/>
              </w:rPr>
            </w:pPr>
            <w:r w:rsidRPr="00527F31">
              <w:rPr>
                <w:rFonts w:ascii="Verdana" w:hAnsi="Verdana"/>
                <w:color w:val="000000"/>
                <w:lang w:eastAsia="lt-LT"/>
              </w:rPr>
              <w:t>1.</w:t>
            </w:r>
          </w:p>
        </w:tc>
        <w:tc>
          <w:tcPr>
            <w:tcW w:w="6095" w:type="dxa"/>
          </w:tcPr>
          <w:p w14:paraId="478E0B3B" w14:textId="709A3E6C" w:rsidR="000C7C0C" w:rsidRPr="00527F31" w:rsidRDefault="000C7C0C" w:rsidP="000C7C0C">
            <w:pPr>
              <w:jc w:val="both"/>
              <w:rPr>
                <w:rFonts w:ascii="Verdana" w:hAnsi="Verdana"/>
              </w:rPr>
            </w:pPr>
            <w:r w:rsidRPr="00527F31">
              <w:rPr>
                <w:rFonts w:ascii="Verdana" w:hAnsi="Verdana"/>
                <w:color w:val="000000"/>
                <w:lang w:eastAsia="lt-LT"/>
              </w:rPr>
              <w:t>EBVPD</w:t>
            </w:r>
          </w:p>
        </w:tc>
        <w:tc>
          <w:tcPr>
            <w:tcW w:w="2693" w:type="dxa"/>
          </w:tcPr>
          <w:p w14:paraId="2F51BDB0" w14:textId="77777777" w:rsidR="000C7C0C" w:rsidRPr="00527F31" w:rsidRDefault="000C7C0C" w:rsidP="000C7C0C">
            <w:pPr>
              <w:jc w:val="both"/>
              <w:rPr>
                <w:rFonts w:ascii="Verdana" w:hAnsi="Verdana"/>
              </w:rPr>
            </w:pPr>
          </w:p>
        </w:tc>
      </w:tr>
      <w:tr w:rsidR="0090780B" w:rsidRPr="00527F31" w14:paraId="0595B548" w14:textId="77777777" w:rsidTr="002A6FB4">
        <w:tc>
          <w:tcPr>
            <w:tcW w:w="752" w:type="dxa"/>
          </w:tcPr>
          <w:p w14:paraId="0E1C239C" w14:textId="2264451E" w:rsidR="0090780B" w:rsidRPr="00527F31" w:rsidRDefault="0090780B" w:rsidP="0090780B">
            <w:pPr>
              <w:jc w:val="both"/>
              <w:rPr>
                <w:rFonts w:ascii="Verdana" w:hAnsi="Verdana"/>
                <w:color w:val="000000"/>
                <w:lang w:eastAsia="lt-LT"/>
              </w:rPr>
            </w:pPr>
            <w:r w:rsidRPr="00527F31">
              <w:rPr>
                <w:rFonts w:ascii="Verdana" w:hAnsi="Verdana"/>
                <w:color w:val="000000"/>
                <w:lang w:eastAsia="lt-LT"/>
              </w:rPr>
              <w:t>2.</w:t>
            </w:r>
          </w:p>
        </w:tc>
        <w:tc>
          <w:tcPr>
            <w:tcW w:w="6095" w:type="dxa"/>
          </w:tcPr>
          <w:p w14:paraId="688ED509" w14:textId="01EBF11A" w:rsidR="0090780B" w:rsidRPr="00527F31" w:rsidRDefault="0090780B" w:rsidP="0090780B">
            <w:pPr>
              <w:jc w:val="both"/>
              <w:rPr>
                <w:rFonts w:ascii="Verdana" w:hAnsi="Verdana" w:cs="Arial Unicode MS"/>
                <w:bCs/>
                <w:lang w:eastAsia="lt-LT"/>
              </w:rPr>
            </w:pPr>
            <w:r w:rsidRPr="00640F2F">
              <w:rPr>
                <w:rFonts w:ascii="Verdana" w:hAnsi="Verdana"/>
              </w:rPr>
              <w:t>Dokumentai, patvirtinantys siūlomų Prekių atitikimą techninės specifikacijos reikalavimams</w:t>
            </w:r>
            <w:r w:rsidR="00D355D4">
              <w:rPr>
                <w:rFonts w:ascii="Verdana" w:hAnsi="Verdana"/>
              </w:rPr>
              <w:t xml:space="preserve"> (Pagal pirkimo sąlygų 5.14.9 punktą)</w:t>
            </w:r>
          </w:p>
        </w:tc>
        <w:tc>
          <w:tcPr>
            <w:tcW w:w="2693" w:type="dxa"/>
          </w:tcPr>
          <w:p w14:paraId="4A8FB168" w14:textId="77777777" w:rsidR="0090780B" w:rsidRPr="00527F31" w:rsidRDefault="0090780B" w:rsidP="0090780B">
            <w:pPr>
              <w:jc w:val="both"/>
              <w:rPr>
                <w:rFonts w:ascii="Verdana" w:hAnsi="Verdana"/>
              </w:rPr>
            </w:pPr>
          </w:p>
        </w:tc>
      </w:tr>
      <w:tr w:rsidR="0090780B" w:rsidRPr="00527F31" w14:paraId="0F304F78" w14:textId="77777777" w:rsidTr="002A6FB4">
        <w:tc>
          <w:tcPr>
            <w:tcW w:w="752" w:type="dxa"/>
          </w:tcPr>
          <w:p w14:paraId="755D14A2" w14:textId="05B5AEE6" w:rsidR="0090780B" w:rsidRPr="00527F31" w:rsidRDefault="0090780B" w:rsidP="0090780B">
            <w:pPr>
              <w:jc w:val="both"/>
              <w:rPr>
                <w:rFonts w:ascii="Verdana" w:hAnsi="Verdana"/>
                <w:color w:val="000000"/>
                <w:lang w:eastAsia="lt-LT"/>
              </w:rPr>
            </w:pPr>
            <w:r w:rsidRPr="00527F31">
              <w:rPr>
                <w:rFonts w:ascii="Verdana" w:hAnsi="Verdana"/>
              </w:rPr>
              <w:t>3.</w:t>
            </w:r>
          </w:p>
        </w:tc>
        <w:tc>
          <w:tcPr>
            <w:tcW w:w="6095" w:type="dxa"/>
          </w:tcPr>
          <w:p w14:paraId="0EED84FD" w14:textId="175BB0D0" w:rsidR="0090780B" w:rsidRPr="00640F2F" w:rsidRDefault="0090780B" w:rsidP="0090780B">
            <w:pPr>
              <w:jc w:val="both"/>
              <w:rPr>
                <w:rFonts w:ascii="Verdana" w:eastAsiaTheme="minorHAnsi" w:hAnsi="Verdana" w:cs="Arial"/>
                <w:color w:val="auto"/>
              </w:rPr>
            </w:pPr>
            <w:r w:rsidRPr="00527F31">
              <w:rPr>
                <w:rFonts w:ascii="Verdana" w:eastAsiaTheme="minorHAnsi" w:hAnsi="Verdana" w:cs="Arial"/>
                <w:color w:val="auto"/>
              </w:rPr>
              <w:t>Įgaliojimas (jei reikalingas)</w:t>
            </w:r>
          </w:p>
        </w:tc>
        <w:tc>
          <w:tcPr>
            <w:tcW w:w="2693" w:type="dxa"/>
          </w:tcPr>
          <w:p w14:paraId="49139462" w14:textId="77777777" w:rsidR="0090780B" w:rsidRPr="00527F31" w:rsidRDefault="0090780B" w:rsidP="0090780B">
            <w:pPr>
              <w:jc w:val="both"/>
              <w:rPr>
                <w:rFonts w:ascii="Verdana" w:hAnsi="Verdana"/>
              </w:rPr>
            </w:pPr>
          </w:p>
        </w:tc>
      </w:tr>
      <w:tr w:rsidR="0090780B" w:rsidRPr="00527F31" w14:paraId="2078CDB1" w14:textId="77777777" w:rsidTr="002A6FB4">
        <w:tc>
          <w:tcPr>
            <w:tcW w:w="752" w:type="dxa"/>
          </w:tcPr>
          <w:p w14:paraId="295BAC74" w14:textId="686F5B71" w:rsidR="0090780B" w:rsidRPr="00527F31" w:rsidRDefault="0090780B" w:rsidP="0090780B">
            <w:pPr>
              <w:jc w:val="both"/>
              <w:rPr>
                <w:rFonts w:ascii="Verdana" w:hAnsi="Verdana"/>
              </w:rPr>
            </w:pPr>
            <w:r w:rsidRPr="00527F31">
              <w:rPr>
                <w:rFonts w:ascii="Verdana" w:hAnsi="Verdana"/>
                <w:color w:val="000000"/>
                <w:lang w:eastAsia="lt-LT"/>
              </w:rPr>
              <w:t>4.</w:t>
            </w:r>
          </w:p>
        </w:tc>
        <w:tc>
          <w:tcPr>
            <w:tcW w:w="6095" w:type="dxa"/>
          </w:tcPr>
          <w:p w14:paraId="3CF3A39A" w14:textId="339ACA9E" w:rsidR="0090780B" w:rsidRPr="00527F31" w:rsidRDefault="0090780B" w:rsidP="0090780B">
            <w:pPr>
              <w:jc w:val="both"/>
              <w:rPr>
                <w:rFonts w:ascii="Verdana" w:eastAsiaTheme="minorHAnsi" w:hAnsi="Verdana" w:cs="Arial"/>
                <w:color w:val="auto"/>
              </w:rPr>
            </w:pPr>
            <w:r w:rsidRPr="00527F31">
              <w:rPr>
                <w:rFonts w:ascii="Verdana" w:eastAsiaTheme="minorHAnsi" w:hAnsi="Verdana" w:cs="Arial"/>
                <w:color w:val="auto"/>
              </w:rPr>
              <w:t>Kiti tiekėjo nuožiūra svarbūs dokumentai</w:t>
            </w:r>
          </w:p>
        </w:tc>
        <w:tc>
          <w:tcPr>
            <w:tcW w:w="2693" w:type="dxa"/>
          </w:tcPr>
          <w:p w14:paraId="69D80D08" w14:textId="77777777" w:rsidR="0090780B" w:rsidRPr="00527F31" w:rsidRDefault="0090780B" w:rsidP="0090780B">
            <w:pPr>
              <w:jc w:val="both"/>
              <w:rPr>
                <w:rFonts w:ascii="Verdana" w:hAnsi="Verdana"/>
              </w:rPr>
            </w:pPr>
          </w:p>
        </w:tc>
      </w:tr>
      <w:tr w:rsidR="0090780B" w:rsidRPr="00527F31" w14:paraId="72A38570" w14:textId="77777777" w:rsidTr="002A6FB4">
        <w:tc>
          <w:tcPr>
            <w:tcW w:w="752" w:type="dxa"/>
          </w:tcPr>
          <w:p w14:paraId="3BA8EC34" w14:textId="7E05B833" w:rsidR="0090780B" w:rsidRPr="00527F31" w:rsidRDefault="0090780B" w:rsidP="0090780B">
            <w:pPr>
              <w:jc w:val="both"/>
              <w:rPr>
                <w:rFonts w:ascii="Verdana" w:hAnsi="Verdana"/>
                <w:color w:val="000000"/>
                <w:lang w:eastAsia="lt-LT"/>
              </w:rPr>
            </w:pPr>
            <w:r w:rsidRPr="00527F31">
              <w:rPr>
                <w:rFonts w:ascii="Verdana" w:hAnsi="Verdana"/>
                <w:color w:val="000000"/>
                <w:lang w:eastAsia="lt-LT"/>
              </w:rPr>
              <w:t>5.</w:t>
            </w:r>
          </w:p>
        </w:tc>
        <w:tc>
          <w:tcPr>
            <w:tcW w:w="6095" w:type="dxa"/>
          </w:tcPr>
          <w:p w14:paraId="5A7A5125" w14:textId="212C1906" w:rsidR="0090780B" w:rsidRPr="00527F31" w:rsidRDefault="0090780B" w:rsidP="0090780B">
            <w:pPr>
              <w:jc w:val="both"/>
              <w:rPr>
                <w:rFonts w:ascii="Verdana" w:eastAsiaTheme="minorHAnsi" w:hAnsi="Verdana" w:cs="Arial"/>
                <w:color w:val="auto"/>
              </w:rPr>
            </w:pPr>
          </w:p>
        </w:tc>
        <w:tc>
          <w:tcPr>
            <w:tcW w:w="2693" w:type="dxa"/>
          </w:tcPr>
          <w:p w14:paraId="2187D282" w14:textId="77777777" w:rsidR="0090780B" w:rsidRPr="00527F31" w:rsidRDefault="0090780B" w:rsidP="0090780B">
            <w:pPr>
              <w:jc w:val="both"/>
              <w:rPr>
                <w:rFonts w:ascii="Verdana" w:hAnsi="Verdana"/>
              </w:rPr>
            </w:pPr>
          </w:p>
        </w:tc>
      </w:tr>
      <w:tr w:rsidR="0090780B" w:rsidRPr="00527F31" w14:paraId="524CED63" w14:textId="77777777" w:rsidTr="002A6FB4">
        <w:tc>
          <w:tcPr>
            <w:tcW w:w="752" w:type="dxa"/>
          </w:tcPr>
          <w:p w14:paraId="1127AC16" w14:textId="754A6432" w:rsidR="0090780B" w:rsidRPr="00527F31" w:rsidRDefault="0090780B" w:rsidP="0090780B">
            <w:pPr>
              <w:jc w:val="both"/>
              <w:rPr>
                <w:rFonts w:ascii="Verdana" w:hAnsi="Verdana"/>
                <w:color w:val="000000"/>
                <w:lang w:eastAsia="lt-LT"/>
              </w:rPr>
            </w:pPr>
            <w:r w:rsidRPr="00527F31">
              <w:rPr>
                <w:rFonts w:ascii="Verdana" w:hAnsi="Verdana"/>
                <w:color w:val="000000"/>
                <w:lang w:eastAsia="lt-LT"/>
              </w:rPr>
              <w:t>6.</w:t>
            </w:r>
          </w:p>
        </w:tc>
        <w:tc>
          <w:tcPr>
            <w:tcW w:w="6095" w:type="dxa"/>
          </w:tcPr>
          <w:p w14:paraId="3A01751A" w14:textId="2D4E13B6" w:rsidR="0090780B" w:rsidRPr="00527F31" w:rsidRDefault="0090780B" w:rsidP="0090780B">
            <w:pPr>
              <w:jc w:val="both"/>
              <w:rPr>
                <w:rFonts w:ascii="Verdana" w:eastAsiaTheme="minorHAnsi" w:hAnsi="Verdana" w:cs="Arial"/>
                <w:color w:val="auto"/>
              </w:rPr>
            </w:pPr>
          </w:p>
        </w:tc>
        <w:tc>
          <w:tcPr>
            <w:tcW w:w="2693" w:type="dxa"/>
          </w:tcPr>
          <w:p w14:paraId="64F62742" w14:textId="77777777" w:rsidR="0090780B" w:rsidRPr="00527F31" w:rsidRDefault="0090780B" w:rsidP="0090780B">
            <w:pPr>
              <w:jc w:val="both"/>
              <w:rPr>
                <w:rFonts w:ascii="Verdana" w:hAnsi="Verdana"/>
              </w:rPr>
            </w:pPr>
          </w:p>
        </w:tc>
      </w:tr>
    </w:tbl>
    <w:p w14:paraId="559DEC5C" w14:textId="77777777" w:rsidR="00CA70CB" w:rsidRPr="00527F31" w:rsidRDefault="00CA70CB" w:rsidP="00FF19FA">
      <w:pPr>
        <w:jc w:val="both"/>
        <w:rPr>
          <w:rFonts w:ascii="Verdana" w:hAnsi="Verdana"/>
        </w:rPr>
      </w:pPr>
    </w:p>
    <w:p w14:paraId="268157EB" w14:textId="545317FC" w:rsidR="00CA70CB" w:rsidRPr="00527F31" w:rsidRDefault="00CA70CB">
      <w:pPr>
        <w:pStyle w:val="Sraopastraipa"/>
        <w:keepNext/>
        <w:numPr>
          <w:ilvl w:val="0"/>
          <w:numId w:val="22"/>
        </w:numPr>
        <w:tabs>
          <w:tab w:val="left" w:pos="284"/>
        </w:tabs>
        <w:spacing w:after="0" w:line="240" w:lineRule="auto"/>
        <w:ind w:left="0" w:firstLine="709"/>
        <w:outlineLvl w:val="0"/>
        <w:rPr>
          <w:rFonts w:ascii="Verdana" w:hAnsi="Verdana"/>
          <w:b/>
          <w:bCs/>
          <w:sz w:val="24"/>
          <w:szCs w:val="24"/>
        </w:rPr>
      </w:pPr>
      <w:bookmarkStart w:id="78" w:name="_Toc148962298"/>
      <w:bookmarkStart w:id="79" w:name="_Toc156823122"/>
      <w:bookmarkStart w:id="80" w:name="_Toc213770362"/>
      <w:r w:rsidRPr="00527F31">
        <w:rPr>
          <w:rFonts w:ascii="Verdana" w:hAnsi="Verdana"/>
          <w:b/>
          <w:bCs/>
          <w:sz w:val="24"/>
          <w:szCs w:val="24"/>
        </w:rPr>
        <w:t>INFORMACIJA APIE ŪKIO SUBJEKTUS IR SUBTIEKĖJUS</w:t>
      </w:r>
      <w:bookmarkEnd w:id="78"/>
      <w:bookmarkEnd w:id="79"/>
      <w:bookmarkEnd w:id="80"/>
    </w:p>
    <w:p w14:paraId="4B16ABAF" w14:textId="77777777" w:rsidR="00CA70CB" w:rsidRPr="00527F31" w:rsidRDefault="00CA70CB" w:rsidP="00FF19FA">
      <w:pPr>
        <w:ind w:firstLine="720"/>
        <w:jc w:val="both"/>
        <w:rPr>
          <w:rFonts w:ascii="Verdana" w:hAnsi="Verdana"/>
        </w:rPr>
      </w:pPr>
    </w:p>
    <w:p w14:paraId="3FC54632" w14:textId="77777777" w:rsidR="00CA70CB" w:rsidRPr="00527F31" w:rsidRDefault="00CA70CB" w:rsidP="00FF19FA">
      <w:pPr>
        <w:keepNext/>
        <w:tabs>
          <w:tab w:val="left" w:pos="284"/>
        </w:tabs>
        <w:ind w:firstLine="360"/>
        <w:jc w:val="both"/>
        <w:outlineLvl w:val="0"/>
        <w:rPr>
          <w:rFonts w:ascii="Verdana" w:hAnsi="Verdana"/>
        </w:rPr>
      </w:pPr>
      <w:bookmarkStart w:id="81" w:name="_Toc148962299"/>
      <w:bookmarkStart w:id="82" w:name="_Toc156823123"/>
      <w:bookmarkStart w:id="83" w:name="_Toc213770363"/>
      <w:r w:rsidRPr="00527F31">
        <w:rPr>
          <w:rFonts w:ascii="Verdana" w:hAnsi="Verdana"/>
        </w:rPr>
        <w:t>Tiekėjas pasiūlyme privalo išviešinti ūkio subjektus, kurių pajėgumais remiasi, taip pat nurodyti ir žinomus subtiekėjus.</w:t>
      </w:r>
      <w:bookmarkEnd w:id="81"/>
      <w:bookmarkEnd w:id="82"/>
      <w:bookmarkEnd w:id="8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693"/>
        <w:gridCol w:w="1276"/>
        <w:gridCol w:w="1275"/>
        <w:gridCol w:w="3402"/>
      </w:tblGrid>
      <w:tr w:rsidR="00CA70CB" w:rsidRPr="00527F31" w14:paraId="35833D60" w14:textId="77777777" w:rsidTr="002A6FB4">
        <w:trPr>
          <w:trHeight w:val="975"/>
        </w:trPr>
        <w:tc>
          <w:tcPr>
            <w:tcW w:w="988" w:type="dxa"/>
            <w:vAlign w:val="center"/>
          </w:tcPr>
          <w:p w14:paraId="0E22BC0A" w14:textId="77777777" w:rsidR="00CA70CB" w:rsidRPr="00527F31" w:rsidRDefault="00CA70CB" w:rsidP="00FF19FA">
            <w:pPr>
              <w:jc w:val="center"/>
              <w:rPr>
                <w:rFonts w:ascii="Verdana" w:hAnsi="Verdana"/>
              </w:rPr>
            </w:pPr>
            <w:r w:rsidRPr="00527F31">
              <w:rPr>
                <w:rFonts w:ascii="Verdana" w:hAnsi="Verdana"/>
              </w:rPr>
              <w:t>Eil. Nr.</w:t>
            </w:r>
          </w:p>
        </w:tc>
        <w:tc>
          <w:tcPr>
            <w:tcW w:w="2693" w:type="dxa"/>
            <w:vAlign w:val="center"/>
          </w:tcPr>
          <w:p w14:paraId="6594973C" w14:textId="77777777" w:rsidR="00CA70CB" w:rsidRPr="00527F31" w:rsidRDefault="00CA70CB" w:rsidP="00FF19FA">
            <w:pPr>
              <w:jc w:val="center"/>
              <w:rPr>
                <w:rFonts w:ascii="Verdana" w:hAnsi="Verdana"/>
              </w:rPr>
            </w:pPr>
            <w:r w:rsidRPr="00527F31">
              <w:rPr>
                <w:rFonts w:ascii="Verdana" w:hAnsi="Verdana"/>
                <w:b/>
                <w:bCs/>
              </w:rPr>
              <w:t>Ūkio subjekto (ų), kurio (-ių) pajėgumais remiamasi</w:t>
            </w:r>
            <w:r w:rsidRPr="00527F31">
              <w:rPr>
                <w:rFonts w:ascii="Verdana" w:hAnsi="Verdana"/>
              </w:rPr>
              <w:t>, (toliau – ūkio subjekto) pavadinimas (-ai)</w:t>
            </w:r>
          </w:p>
        </w:tc>
        <w:tc>
          <w:tcPr>
            <w:tcW w:w="1276" w:type="dxa"/>
            <w:vAlign w:val="center"/>
          </w:tcPr>
          <w:p w14:paraId="107ABD34" w14:textId="77777777" w:rsidR="00CA70CB" w:rsidRPr="00527F31" w:rsidRDefault="00CA70CB" w:rsidP="00FF19FA">
            <w:pPr>
              <w:jc w:val="center"/>
              <w:rPr>
                <w:rFonts w:ascii="Verdana" w:hAnsi="Verdana"/>
              </w:rPr>
            </w:pPr>
            <w:r w:rsidRPr="00527F31">
              <w:rPr>
                <w:rFonts w:ascii="Verdana" w:hAnsi="Verdana"/>
              </w:rPr>
              <w:t>Ūkio subjekto (-ų), adresas (-ai)</w:t>
            </w:r>
          </w:p>
        </w:tc>
        <w:tc>
          <w:tcPr>
            <w:tcW w:w="1275" w:type="dxa"/>
            <w:vAlign w:val="center"/>
          </w:tcPr>
          <w:p w14:paraId="4FB936A7" w14:textId="77777777" w:rsidR="00CA70CB" w:rsidRPr="00527F31" w:rsidRDefault="00CA70CB" w:rsidP="00FF19FA">
            <w:pPr>
              <w:jc w:val="center"/>
              <w:rPr>
                <w:rFonts w:ascii="Verdana" w:hAnsi="Verdana"/>
              </w:rPr>
            </w:pPr>
            <w:r w:rsidRPr="00527F31">
              <w:rPr>
                <w:rFonts w:ascii="Verdana" w:hAnsi="Verdana"/>
              </w:rPr>
              <w:t>Ūkio subjekto (-ų) kodas (-ai)</w:t>
            </w:r>
          </w:p>
        </w:tc>
        <w:tc>
          <w:tcPr>
            <w:tcW w:w="3402" w:type="dxa"/>
            <w:vAlign w:val="center"/>
          </w:tcPr>
          <w:p w14:paraId="0F727871" w14:textId="77777777" w:rsidR="00CA70CB" w:rsidRPr="00527F31" w:rsidRDefault="00CA70CB" w:rsidP="00FF19FA">
            <w:pPr>
              <w:jc w:val="center"/>
              <w:rPr>
                <w:rFonts w:ascii="Verdana" w:hAnsi="Verdana"/>
              </w:rPr>
            </w:pPr>
            <w:r w:rsidRPr="00527F31">
              <w:rPr>
                <w:rFonts w:ascii="Verdana" w:hAnsi="Verdana"/>
              </w:rPr>
              <w:t>Įsipareigojimų dalis (nurodant konkrečius pagal pirkimo sutartį prisiimamus įsipareigojimus), kuriai ketinama pasitelkti ūkio subjektą (-us), ir procentinė dalis nuo pasiūlymo kainos</w:t>
            </w:r>
          </w:p>
        </w:tc>
      </w:tr>
      <w:tr w:rsidR="00CA70CB" w:rsidRPr="00527F31" w14:paraId="466BD52B" w14:textId="77777777" w:rsidTr="002A6FB4">
        <w:trPr>
          <w:trHeight w:val="320"/>
        </w:trPr>
        <w:tc>
          <w:tcPr>
            <w:tcW w:w="988" w:type="dxa"/>
            <w:vAlign w:val="center"/>
          </w:tcPr>
          <w:p w14:paraId="06D659CE" w14:textId="77777777" w:rsidR="00CA70CB" w:rsidRPr="00527F31" w:rsidRDefault="00CA70CB" w:rsidP="00FF19FA">
            <w:pPr>
              <w:jc w:val="center"/>
              <w:rPr>
                <w:rFonts w:ascii="Verdana" w:hAnsi="Verdana"/>
              </w:rPr>
            </w:pPr>
            <w:r w:rsidRPr="00527F31">
              <w:rPr>
                <w:rFonts w:ascii="Verdana" w:hAnsi="Verdana"/>
              </w:rPr>
              <w:t>1.</w:t>
            </w:r>
          </w:p>
        </w:tc>
        <w:tc>
          <w:tcPr>
            <w:tcW w:w="2693" w:type="dxa"/>
          </w:tcPr>
          <w:p w14:paraId="683FE3B7" w14:textId="77777777" w:rsidR="00CA70CB" w:rsidRPr="00527F31" w:rsidRDefault="00CA70CB" w:rsidP="00FF19FA">
            <w:pPr>
              <w:jc w:val="both"/>
              <w:rPr>
                <w:rFonts w:ascii="Verdana" w:hAnsi="Verdana"/>
              </w:rPr>
            </w:pPr>
          </w:p>
        </w:tc>
        <w:tc>
          <w:tcPr>
            <w:tcW w:w="1276" w:type="dxa"/>
          </w:tcPr>
          <w:p w14:paraId="760FBFF0" w14:textId="77777777" w:rsidR="00CA70CB" w:rsidRPr="00527F31" w:rsidRDefault="00CA70CB" w:rsidP="00FF19FA">
            <w:pPr>
              <w:jc w:val="both"/>
              <w:rPr>
                <w:rFonts w:ascii="Verdana" w:hAnsi="Verdana"/>
              </w:rPr>
            </w:pPr>
          </w:p>
        </w:tc>
        <w:tc>
          <w:tcPr>
            <w:tcW w:w="1275" w:type="dxa"/>
          </w:tcPr>
          <w:p w14:paraId="55435FEF" w14:textId="77777777" w:rsidR="00CA70CB" w:rsidRPr="00527F31" w:rsidRDefault="00CA70CB" w:rsidP="00FF19FA">
            <w:pPr>
              <w:jc w:val="both"/>
              <w:rPr>
                <w:rFonts w:ascii="Verdana" w:hAnsi="Verdana"/>
              </w:rPr>
            </w:pPr>
          </w:p>
        </w:tc>
        <w:tc>
          <w:tcPr>
            <w:tcW w:w="3402" w:type="dxa"/>
          </w:tcPr>
          <w:p w14:paraId="14C43682" w14:textId="77777777" w:rsidR="00CA70CB" w:rsidRPr="00527F31" w:rsidRDefault="00CA70CB" w:rsidP="00FF19FA">
            <w:pPr>
              <w:jc w:val="both"/>
              <w:rPr>
                <w:rFonts w:ascii="Verdana" w:hAnsi="Verdana"/>
              </w:rPr>
            </w:pPr>
          </w:p>
        </w:tc>
      </w:tr>
      <w:tr w:rsidR="00CA70CB" w:rsidRPr="00527F31" w14:paraId="40591747" w14:textId="77777777" w:rsidTr="002A6FB4">
        <w:trPr>
          <w:trHeight w:val="320"/>
        </w:trPr>
        <w:tc>
          <w:tcPr>
            <w:tcW w:w="988" w:type="dxa"/>
            <w:vAlign w:val="center"/>
          </w:tcPr>
          <w:p w14:paraId="31DDB873" w14:textId="77777777" w:rsidR="00CA70CB" w:rsidRPr="00527F31" w:rsidRDefault="00CA70CB" w:rsidP="00FF19FA">
            <w:pPr>
              <w:jc w:val="center"/>
              <w:rPr>
                <w:rFonts w:ascii="Verdana" w:hAnsi="Verdana"/>
              </w:rPr>
            </w:pPr>
            <w:r w:rsidRPr="00527F31">
              <w:rPr>
                <w:rFonts w:ascii="Verdana" w:hAnsi="Verdana"/>
              </w:rPr>
              <w:t>2.</w:t>
            </w:r>
          </w:p>
        </w:tc>
        <w:tc>
          <w:tcPr>
            <w:tcW w:w="2693" w:type="dxa"/>
          </w:tcPr>
          <w:p w14:paraId="21F9E7D9" w14:textId="77777777" w:rsidR="00CA70CB" w:rsidRPr="00527F31" w:rsidRDefault="00CA70CB" w:rsidP="00FF19FA">
            <w:pPr>
              <w:jc w:val="both"/>
              <w:rPr>
                <w:rFonts w:ascii="Verdana" w:hAnsi="Verdana"/>
              </w:rPr>
            </w:pPr>
          </w:p>
        </w:tc>
        <w:tc>
          <w:tcPr>
            <w:tcW w:w="1276" w:type="dxa"/>
          </w:tcPr>
          <w:p w14:paraId="0B404208" w14:textId="77777777" w:rsidR="00CA70CB" w:rsidRPr="00527F31" w:rsidRDefault="00CA70CB" w:rsidP="00FF19FA">
            <w:pPr>
              <w:jc w:val="both"/>
              <w:rPr>
                <w:rFonts w:ascii="Verdana" w:hAnsi="Verdana"/>
              </w:rPr>
            </w:pPr>
          </w:p>
        </w:tc>
        <w:tc>
          <w:tcPr>
            <w:tcW w:w="1275" w:type="dxa"/>
          </w:tcPr>
          <w:p w14:paraId="3B31EA59" w14:textId="77777777" w:rsidR="00CA70CB" w:rsidRPr="00527F31" w:rsidRDefault="00CA70CB" w:rsidP="00FF19FA">
            <w:pPr>
              <w:jc w:val="both"/>
              <w:rPr>
                <w:rFonts w:ascii="Verdana" w:hAnsi="Verdana"/>
              </w:rPr>
            </w:pPr>
          </w:p>
        </w:tc>
        <w:tc>
          <w:tcPr>
            <w:tcW w:w="3402" w:type="dxa"/>
          </w:tcPr>
          <w:p w14:paraId="04F83014" w14:textId="77777777" w:rsidR="00CA70CB" w:rsidRPr="00527F31" w:rsidRDefault="00CA70CB" w:rsidP="00FF19FA">
            <w:pPr>
              <w:jc w:val="both"/>
              <w:rPr>
                <w:rFonts w:ascii="Verdana" w:hAnsi="Verdana"/>
              </w:rPr>
            </w:pPr>
          </w:p>
        </w:tc>
      </w:tr>
      <w:tr w:rsidR="00CA70CB" w:rsidRPr="00527F31" w14:paraId="4610F52B" w14:textId="77777777" w:rsidTr="002A6FB4">
        <w:trPr>
          <w:trHeight w:val="268"/>
        </w:trPr>
        <w:tc>
          <w:tcPr>
            <w:tcW w:w="988" w:type="dxa"/>
            <w:vAlign w:val="center"/>
          </w:tcPr>
          <w:p w14:paraId="34DED87C" w14:textId="77777777" w:rsidR="00CA70CB" w:rsidRPr="00527F31" w:rsidRDefault="00CA70CB" w:rsidP="00FF19FA">
            <w:pPr>
              <w:jc w:val="center"/>
              <w:rPr>
                <w:rFonts w:ascii="Verdana" w:hAnsi="Verdana"/>
              </w:rPr>
            </w:pPr>
            <w:r w:rsidRPr="00527F31">
              <w:rPr>
                <w:rFonts w:ascii="Verdana" w:hAnsi="Verdana"/>
              </w:rPr>
              <w:t>3. ir t.t.</w:t>
            </w:r>
          </w:p>
        </w:tc>
        <w:tc>
          <w:tcPr>
            <w:tcW w:w="2693" w:type="dxa"/>
          </w:tcPr>
          <w:p w14:paraId="6423D0C8" w14:textId="77777777" w:rsidR="00CA70CB" w:rsidRPr="00527F31" w:rsidRDefault="00CA70CB" w:rsidP="00FF19FA">
            <w:pPr>
              <w:jc w:val="both"/>
              <w:rPr>
                <w:rFonts w:ascii="Verdana" w:hAnsi="Verdana"/>
              </w:rPr>
            </w:pPr>
          </w:p>
        </w:tc>
        <w:tc>
          <w:tcPr>
            <w:tcW w:w="1276" w:type="dxa"/>
          </w:tcPr>
          <w:p w14:paraId="4D0D6A4A" w14:textId="77777777" w:rsidR="00CA70CB" w:rsidRPr="00527F31" w:rsidRDefault="00CA70CB" w:rsidP="00FF19FA">
            <w:pPr>
              <w:jc w:val="both"/>
              <w:rPr>
                <w:rFonts w:ascii="Verdana" w:hAnsi="Verdana"/>
              </w:rPr>
            </w:pPr>
          </w:p>
        </w:tc>
        <w:tc>
          <w:tcPr>
            <w:tcW w:w="1275" w:type="dxa"/>
          </w:tcPr>
          <w:p w14:paraId="16B3665D" w14:textId="77777777" w:rsidR="00CA70CB" w:rsidRPr="00527F31" w:rsidRDefault="00CA70CB" w:rsidP="00FF19FA">
            <w:pPr>
              <w:jc w:val="both"/>
              <w:rPr>
                <w:rFonts w:ascii="Verdana" w:hAnsi="Verdana"/>
              </w:rPr>
            </w:pPr>
          </w:p>
        </w:tc>
        <w:tc>
          <w:tcPr>
            <w:tcW w:w="3402" w:type="dxa"/>
          </w:tcPr>
          <w:p w14:paraId="7B6AAA37" w14:textId="77777777" w:rsidR="00CA70CB" w:rsidRPr="00527F31" w:rsidRDefault="00CA70CB" w:rsidP="00FF19FA">
            <w:pPr>
              <w:jc w:val="both"/>
              <w:rPr>
                <w:rFonts w:ascii="Verdana" w:hAnsi="Verdana"/>
              </w:rPr>
            </w:pPr>
          </w:p>
        </w:tc>
      </w:tr>
    </w:tbl>
    <w:p w14:paraId="139A4FC3" w14:textId="77777777" w:rsidR="00CA70CB" w:rsidRPr="00527F31" w:rsidRDefault="00CA70CB" w:rsidP="00FF19FA">
      <w:pPr>
        <w:pStyle w:val="Puslapioinaostekstas"/>
        <w:tabs>
          <w:tab w:val="clear" w:pos="360"/>
          <w:tab w:val="left" w:pos="709"/>
        </w:tabs>
        <w:ind w:left="0" w:firstLine="0"/>
        <w:jc w:val="both"/>
        <w:rPr>
          <w:rFonts w:ascii="Verdana" w:hAnsi="Verdana"/>
          <w:i/>
          <w:iCs/>
          <w:sz w:val="24"/>
          <w:szCs w:val="24"/>
          <w:lang w:val="lt-LT"/>
        </w:rPr>
      </w:pPr>
      <w:r w:rsidRPr="00527F31">
        <w:rPr>
          <w:rFonts w:ascii="Verdana" w:hAnsi="Verdana"/>
          <w:i/>
          <w:iCs/>
          <w:sz w:val="24"/>
          <w:szCs w:val="24"/>
          <w:lang w:val="lt-LT"/>
        </w:rPr>
        <w:t xml:space="preserve">Pastaba: </w:t>
      </w:r>
      <w:r w:rsidRPr="00527F31">
        <w:rPr>
          <w:rFonts w:ascii="Verdana" w:hAnsi="Verdana"/>
          <w:b/>
          <w:bCs/>
          <w:sz w:val="24"/>
          <w:szCs w:val="24"/>
          <w:lang w:val="lt-LT"/>
        </w:rPr>
        <w:t>Ūkio subjektas, kurio pajėgumais remiamasi</w:t>
      </w:r>
      <w:r w:rsidRPr="00527F31">
        <w:rPr>
          <w:rFonts w:ascii="Verdana" w:hAnsi="Verdana"/>
          <w:sz w:val="24"/>
          <w:szCs w:val="24"/>
          <w:lang w:val="lt-LT"/>
        </w:rPr>
        <w:t xml:space="preserve"> – tiekėjo pirkimo sutarties vykdymui pasitelkiamas trečiasis asmuo, kurio kvalifikacija tiekėjas remiasi, kad atitiktų kvalifikacijos reikalavimus.</w:t>
      </w:r>
    </w:p>
    <w:p w14:paraId="21F296DA" w14:textId="77777777" w:rsidR="00CA70CB" w:rsidRPr="00527F31" w:rsidRDefault="00CA70CB" w:rsidP="00FF19FA">
      <w:pPr>
        <w:pStyle w:val="Komentarotekstas"/>
        <w:jc w:val="both"/>
        <w:rPr>
          <w:rFonts w:ascii="Verdana" w:hAnsi="Verdana"/>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1950"/>
        <w:gridCol w:w="1682"/>
        <w:gridCol w:w="1682"/>
        <w:gridCol w:w="3397"/>
      </w:tblGrid>
      <w:tr w:rsidR="00CA70CB" w:rsidRPr="00527F31" w14:paraId="1AE295B4" w14:textId="77777777" w:rsidTr="002A6FB4">
        <w:tc>
          <w:tcPr>
            <w:tcW w:w="923" w:type="dxa"/>
            <w:vAlign w:val="center"/>
          </w:tcPr>
          <w:p w14:paraId="7291E6B5" w14:textId="77777777" w:rsidR="00CA70CB" w:rsidRPr="00527F31" w:rsidRDefault="00CA70CB" w:rsidP="00FF19FA">
            <w:pPr>
              <w:jc w:val="center"/>
              <w:rPr>
                <w:rFonts w:ascii="Verdana" w:hAnsi="Verdana"/>
              </w:rPr>
            </w:pPr>
            <w:r w:rsidRPr="00527F31">
              <w:rPr>
                <w:rFonts w:ascii="Verdana" w:hAnsi="Verdana"/>
              </w:rPr>
              <w:t>Eil. Nr.</w:t>
            </w:r>
          </w:p>
        </w:tc>
        <w:tc>
          <w:tcPr>
            <w:tcW w:w="1950" w:type="dxa"/>
          </w:tcPr>
          <w:p w14:paraId="624CB2D3" w14:textId="77777777" w:rsidR="00CA70CB" w:rsidRPr="00527F31" w:rsidRDefault="00CA70CB" w:rsidP="00FF19FA">
            <w:pPr>
              <w:jc w:val="both"/>
              <w:rPr>
                <w:rFonts w:ascii="Verdana" w:hAnsi="Verdana"/>
              </w:rPr>
            </w:pPr>
            <w:r w:rsidRPr="00527F31">
              <w:rPr>
                <w:rFonts w:ascii="Verdana" w:hAnsi="Verdana"/>
                <w:b/>
                <w:bCs/>
              </w:rPr>
              <w:t>Subtiekėjo (-ų)</w:t>
            </w:r>
            <w:r w:rsidRPr="00527F31">
              <w:rPr>
                <w:rFonts w:ascii="Verdana" w:hAnsi="Verdana"/>
              </w:rPr>
              <w:t xml:space="preserve"> pavadinimas(-ai)</w:t>
            </w:r>
          </w:p>
        </w:tc>
        <w:tc>
          <w:tcPr>
            <w:tcW w:w="1682" w:type="dxa"/>
          </w:tcPr>
          <w:p w14:paraId="33753945" w14:textId="77777777" w:rsidR="00CA70CB" w:rsidRPr="00527F31" w:rsidRDefault="00CA70CB" w:rsidP="00FF19FA">
            <w:pPr>
              <w:jc w:val="both"/>
              <w:rPr>
                <w:rFonts w:ascii="Verdana" w:hAnsi="Verdana"/>
              </w:rPr>
            </w:pPr>
            <w:r w:rsidRPr="00527F31">
              <w:rPr>
                <w:rFonts w:ascii="Verdana" w:hAnsi="Verdana"/>
              </w:rPr>
              <w:t>Subtiekėjo (-ų) adresas (-ai)</w:t>
            </w:r>
          </w:p>
        </w:tc>
        <w:tc>
          <w:tcPr>
            <w:tcW w:w="1682" w:type="dxa"/>
          </w:tcPr>
          <w:p w14:paraId="3322E622" w14:textId="77777777" w:rsidR="00CA70CB" w:rsidRPr="00527F31" w:rsidRDefault="00CA70CB" w:rsidP="00FF19FA">
            <w:pPr>
              <w:jc w:val="both"/>
              <w:rPr>
                <w:rFonts w:ascii="Verdana" w:hAnsi="Verdana"/>
              </w:rPr>
            </w:pPr>
            <w:r w:rsidRPr="00527F31">
              <w:rPr>
                <w:rFonts w:ascii="Verdana" w:hAnsi="Verdana"/>
              </w:rPr>
              <w:t>Subtiekėjo (-ų) kodas (-ai)</w:t>
            </w:r>
          </w:p>
        </w:tc>
        <w:tc>
          <w:tcPr>
            <w:tcW w:w="3397" w:type="dxa"/>
          </w:tcPr>
          <w:p w14:paraId="5CE36690" w14:textId="77777777" w:rsidR="00CA70CB" w:rsidRPr="00527F31" w:rsidRDefault="00CA70CB" w:rsidP="00FF19FA">
            <w:pPr>
              <w:jc w:val="both"/>
              <w:rPr>
                <w:rFonts w:ascii="Verdana" w:hAnsi="Verdana"/>
              </w:rPr>
            </w:pPr>
            <w:r w:rsidRPr="00527F31">
              <w:rPr>
                <w:rFonts w:ascii="Verdana" w:hAnsi="Verdana"/>
              </w:rPr>
              <w:t>Įsipareigojimų dalis (nurodant konkrečius pagal pirkimo sutartį prisiimamus įsipareigojimus), kuriai ketinama pasitelkti subtiekėją (-us) ir procentinė dalis nuo pasiūlymo kainos</w:t>
            </w:r>
          </w:p>
        </w:tc>
      </w:tr>
      <w:tr w:rsidR="00CA70CB" w:rsidRPr="00527F31" w14:paraId="1C59E9C8" w14:textId="77777777" w:rsidTr="002A6FB4">
        <w:tc>
          <w:tcPr>
            <w:tcW w:w="923" w:type="dxa"/>
            <w:vAlign w:val="center"/>
          </w:tcPr>
          <w:p w14:paraId="0195E9BE" w14:textId="77777777" w:rsidR="00CA70CB" w:rsidRPr="00527F31" w:rsidRDefault="00CA70CB" w:rsidP="00FF19FA">
            <w:pPr>
              <w:jc w:val="center"/>
              <w:rPr>
                <w:rFonts w:ascii="Verdana" w:hAnsi="Verdana"/>
              </w:rPr>
            </w:pPr>
            <w:r w:rsidRPr="00527F31">
              <w:rPr>
                <w:rFonts w:ascii="Verdana" w:hAnsi="Verdana"/>
              </w:rPr>
              <w:t>1.</w:t>
            </w:r>
          </w:p>
        </w:tc>
        <w:tc>
          <w:tcPr>
            <w:tcW w:w="1950" w:type="dxa"/>
          </w:tcPr>
          <w:p w14:paraId="6F34DF35" w14:textId="77777777" w:rsidR="00CA70CB" w:rsidRPr="00527F31" w:rsidRDefault="00CA70CB" w:rsidP="00FF19FA">
            <w:pPr>
              <w:jc w:val="both"/>
              <w:rPr>
                <w:rFonts w:ascii="Verdana" w:hAnsi="Verdana"/>
              </w:rPr>
            </w:pPr>
          </w:p>
        </w:tc>
        <w:tc>
          <w:tcPr>
            <w:tcW w:w="1682" w:type="dxa"/>
          </w:tcPr>
          <w:p w14:paraId="5A63F581" w14:textId="77777777" w:rsidR="00CA70CB" w:rsidRPr="00527F31" w:rsidRDefault="00CA70CB" w:rsidP="00FF19FA">
            <w:pPr>
              <w:jc w:val="both"/>
              <w:rPr>
                <w:rFonts w:ascii="Verdana" w:hAnsi="Verdana"/>
              </w:rPr>
            </w:pPr>
          </w:p>
        </w:tc>
        <w:tc>
          <w:tcPr>
            <w:tcW w:w="1682" w:type="dxa"/>
          </w:tcPr>
          <w:p w14:paraId="47CE47FB" w14:textId="77777777" w:rsidR="00CA70CB" w:rsidRPr="00527F31" w:rsidRDefault="00CA70CB" w:rsidP="00FF19FA">
            <w:pPr>
              <w:jc w:val="both"/>
              <w:rPr>
                <w:rFonts w:ascii="Verdana" w:hAnsi="Verdana"/>
              </w:rPr>
            </w:pPr>
          </w:p>
        </w:tc>
        <w:tc>
          <w:tcPr>
            <w:tcW w:w="3397" w:type="dxa"/>
          </w:tcPr>
          <w:p w14:paraId="4FAC3429" w14:textId="77777777" w:rsidR="00CA70CB" w:rsidRPr="00527F31" w:rsidRDefault="00CA70CB" w:rsidP="00FF19FA">
            <w:pPr>
              <w:jc w:val="both"/>
              <w:rPr>
                <w:rFonts w:ascii="Verdana" w:hAnsi="Verdana"/>
              </w:rPr>
            </w:pPr>
          </w:p>
        </w:tc>
      </w:tr>
      <w:tr w:rsidR="00CA70CB" w:rsidRPr="00527F31" w14:paraId="461D7B20" w14:textId="77777777" w:rsidTr="002A6FB4">
        <w:tc>
          <w:tcPr>
            <w:tcW w:w="923" w:type="dxa"/>
            <w:vAlign w:val="center"/>
          </w:tcPr>
          <w:p w14:paraId="406A4BD0" w14:textId="77777777" w:rsidR="00CA70CB" w:rsidRPr="00527F31" w:rsidRDefault="00CA70CB" w:rsidP="00FF19FA">
            <w:pPr>
              <w:jc w:val="center"/>
              <w:rPr>
                <w:rFonts w:ascii="Verdana" w:hAnsi="Verdana"/>
              </w:rPr>
            </w:pPr>
            <w:r w:rsidRPr="00527F31">
              <w:rPr>
                <w:rFonts w:ascii="Verdana" w:hAnsi="Verdana"/>
              </w:rPr>
              <w:t>2.</w:t>
            </w:r>
          </w:p>
        </w:tc>
        <w:tc>
          <w:tcPr>
            <w:tcW w:w="1950" w:type="dxa"/>
          </w:tcPr>
          <w:p w14:paraId="48EB4035" w14:textId="77777777" w:rsidR="00CA70CB" w:rsidRPr="00527F31" w:rsidRDefault="00CA70CB" w:rsidP="00FF19FA">
            <w:pPr>
              <w:jc w:val="both"/>
              <w:rPr>
                <w:rFonts w:ascii="Verdana" w:hAnsi="Verdana"/>
              </w:rPr>
            </w:pPr>
          </w:p>
        </w:tc>
        <w:tc>
          <w:tcPr>
            <w:tcW w:w="1682" w:type="dxa"/>
          </w:tcPr>
          <w:p w14:paraId="040AFC56" w14:textId="77777777" w:rsidR="00CA70CB" w:rsidRPr="00527F31" w:rsidRDefault="00CA70CB" w:rsidP="00FF19FA">
            <w:pPr>
              <w:jc w:val="both"/>
              <w:rPr>
                <w:rFonts w:ascii="Verdana" w:hAnsi="Verdana"/>
              </w:rPr>
            </w:pPr>
          </w:p>
        </w:tc>
        <w:tc>
          <w:tcPr>
            <w:tcW w:w="1682" w:type="dxa"/>
          </w:tcPr>
          <w:p w14:paraId="347F22DE" w14:textId="77777777" w:rsidR="00CA70CB" w:rsidRPr="00527F31" w:rsidRDefault="00CA70CB" w:rsidP="00FF19FA">
            <w:pPr>
              <w:jc w:val="both"/>
              <w:rPr>
                <w:rFonts w:ascii="Verdana" w:hAnsi="Verdana"/>
              </w:rPr>
            </w:pPr>
          </w:p>
        </w:tc>
        <w:tc>
          <w:tcPr>
            <w:tcW w:w="3397" w:type="dxa"/>
          </w:tcPr>
          <w:p w14:paraId="0C697E43" w14:textId="77777777" w:rsidR="00CA70CB" w:rsidRPr="00527F31" w:rsidRDefault="00CA70CB" w:rsidP="00FF19FA">
            <w:pPr>
              <w:jc w:val="both"/>
              <w:rPr>
                <w:rFonts w:ascii="Verdana" w:hAnsi="Verdana"/>
              </w:rPr>
            </w:pPr>
          </w:p>
        </w:tc>
      </w:tr>
      <w:tr w:rsidR="00CA70CB" w:rsidRPr="00527F31" w14:paraId="4548F5F1" w14:textId="77777777" w:rsidTr="002A6FB4">
        <w:tc>
          <w:tcPr>
            <w:tcW w:w="923" w:type="dxa"/>
            <w:vAlign w:val="center"/>
          </w:tcPr>
          <w:p w14:paraId="74094999" w14:textId="77777777" w:rsidR="00CA70CB" w:rsidRPr="00527F31" w:rsidRDefault="00CA70CB" w:rsidP="00FF19FA">
            <w:pPr>
              <w:jc w:val="center"/>
              <w:rPr>
                <w:rFonts w:ascii="Verdana" w:hAnsi="Verdana"/>
              </w:rPr>
            </w:pPr>
            <w:r w:rsidRPr="00527F31">
              <w:rPr>
                <w:rFonts w:ascii="Verdana" w:hAnsi="Verdana"/>
              </w:rPr>
              <w:t>3. ir t.t.</w:t>
            </w:r>
          </w:p>
        </w:tc>
        <w:tc>
          <w:tcPr>
            <w:tcW w:w="1950" w:type="dxa"/>
          </w:tcPr>
          <w:p w14:paraId="23595DA8" w14:textId="77777777" w:rsidR="00CA70CB" w:rsidRPr="00527F31" w:rsidRDefault="00CA70CB" w:rsidP="00FF19FA">
            <w:pPr>
              <w:jc w:val="both"/>
              <w:rPr>
                <w:rFonts w:ascii="Verdana" w:hAnsi="Verdana"/>
              </w:rPr>
            </w:pPr>
          </w:p>
        </w:tc>
        <w:tc>
          <w:tcPr>
            <w:tcW w:w="1682" w:type="dxa"/>
          </w:tcPr>
          <w:p w14:paraId="366ABF3D" w14:textId="77777777" w:rsidR="00CA70CB" w:rsidRPr="00527F31" w:rsidRDefault="00CA70CB" w:rsidP="00FF19FA">
            <w:pPr>
              <w:jc w:val="both"/>
              <w:rPr>
                <w:rFonts w:ascii="Verdana" w:hAnsi="Verdana"/>
              </w:rPr>
            </w:pPr>
          </w:p>
        </w:tc>
        <w:tc>
          <w:tcPr>
            <w:tcW w:w="1682" w:type="dxa"/>
          </w:tcPr>
          <w:p w14:paraId="38374C65" w14:textId="77777777" w:rsidR="00CA70CB" w:rsidRPr="00527F31" w:rsidRDefault="00CA70CB" w:rsidP="00FF19FA">
            <w:pPr>
              <w:jc w:val="both"/>
              <w:rPr>
                <w:rFonts w:ascii="Verdana" w:hAnsi="Verdana"/>
              </w:rPr>
            </w:pPr>
          </w:p>
        </w:tc>
        <w:tc>
          <w:tcPr>
            <w:tcW w:w="3397" w:type="dxa"/>
          </w:tcPr>
          <w:p w14:paraId="3C7A923D" w14:textId="77777777" w:rsidR="00CA70CB" w:rsidRPr="00527F31" w:rsidRDefault="00CA70CB" w:rsidP="00FF19FA">
            <w:pPr>
              <w:jc w:val="both"/>
              <w:rPr>
                <w:rFonts w:ascii="Verdana" w:hAnsi="Verdana"/>
              </w:rPr>
            </w:pPr>
          </w:p>
        </w:tc>
      </w:tr>
    </w:tbl>
    <w:p w14:paraId="4ECA2539" w14:textId="5EAAD2AF" w:rsidR="00CA70CB" w:rsidRPr="00527F31" w:rsidRDefault="00CA70CB" w:rsidP="00FA6120">
      <w:pPr>
        <w:pStyle w:val="Puslapioinaostekstas"/>
        <w:tabs>
          <w:tab w:val="clear" w:pos="360"/>
          <w:tab w:val="left" w:pos="709"/>
        </w:tabs>
        <w:ind w:left="0" w:firstLine="0"/>
        <w:jc w:val="both"/>
        <w:rPr>
          <w:rFonts w:ascii="Verdana" w:hAnsi="Verdana"/>
          <w:sz w:val="24"/>
          <w:szCs w:val="24"/>
          <w:lang w:val="lt-LT"/>
        </w:rPr>
      </w:pPr>
      <w:r w:rsidRPr="00527F31">
        <w:rPr>
          <w:rFonts w:ascii="Verdana" w:hAnsi="Verdana"/>
          <w:i/>
          <w:iCs/>
          <w:sz w:val="24"/>
          <w:szCs w:val="24"/>
          <w:lang w:val="lt-LT"/>
        </w:rPr>
        <w:lastRenderedPageBreak/>
        <w:t>Pastaba:</w:t>
      </w:r>
      <w:r w:rsidRPr="00527F31">
        <w:rPr>
          <w:rFonts w:ascii="Verdana" w:hAnsi="Verdana"/>
          <w:b/>
          <w:bCs/>
          <w:sz w:val="24"/>
          <w:szCs w:val="24"/>
          <w:lang w:val="lt-LT"/>
        </w:rPr>
        <w:t xml:space="preserve"> Subtiekėjas </w:t>
      </w:r>
      <w:r w:rsidRPr="00527F31">
        <w:rPr>
          <w:rFonts w:ascii="Verdana" w:hAnsi="Verdana"/>
          <w:sz w:val="24"/>
          <w:szCs w:val="24"/>
          <w:lang w:val="lt-LT"/>
        </w:rPr>
        <w:t>– tiekėjo pirkimo sutarties vykdymui pasitelkiamas trečiasis asmuo, kurio kvalifikacija tiekėjas nesiremia, kad atitiktų kvalifikacijos reikalavimus. Privaloma pildyti, jei pasiūlymo pateikimo dieną subtiekėjai yra žinomi.</w:t>
      </w:r>
    </w:p>
    <w:p w14:paraId="3C02E2BC" w14:textId="77777777" w:rsidR="00CA70CB" w:rsidRPr="00527F31" w:rsidRDefault="00CA70CB" w:rsidP="00FF19FA">
      <w:pPr>
        <w:jc w:val="both"/>
        <w:rPr>
          <w:rFonts w:ascii="Verdana" w:hAnsi="Verdan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289"/>
      </w:tblGrid>
      <w:tr w:rsidR="00CA70CB" w:rsidRPr="00527F31" w14:paraId="0FEBEB06" w14:textId="77777777" w:rsidTr="002A6FB4">
        <w:trPr>
          <w:trHeight w:val="218"/>
        </w:trPr>
        <w:tc>
          <w:tcPr>
            <w:tcW w:w="6345" w:type="dxa"/>
            <w:vMerge w:val="restart"/>
          </w:tcPr>
          <w:p w14:paraId="55C116C5" w14:textId="4BD234B7" w:rsidR="00CA70CB" w:rsidRPr="00527F31" w:rsidRDefault="00CA70CB" w:rsidP="00FF19FA">
            <w:pPr>
              <w:jc w:val="both"/>
              <w:rPr>
                <w:rFonts w:ascii="Verdana" w:hAnsi="Verdana"/>
              </w:rPr>
            </w:pPr>
            <w:r w:rsidRPr="00527F31">
              <w:rPr>
                <w:rFonts w:ascii="Verdana" w:hAnsi="Verdana"/>
                <w:b/>
                <w:bCs/>
              </w:rPr>
              <w:t>Kvazisubtiekėjas (-ai)</w:t>
            </w:r>
            <w:r w:rsidRPr="00527F31">
              <w:rPr>
                <w:rFonts w:ascii="Verdana" w:hAnsi="Verdana"/>
              </w:rPr>
              <w:t xml:space="preserve"> – specialistas (-ai), kurio (-ių) kvalifikacija tiekėjas remiasi, ir kuris (-ie) pasiūlymo pateikimo metu dar nėra tiekėjo, ūkio subjekto, kurio pajėgumais tiekėjas remiasi, tačiau jį (juos) ketinama įdarbinti, jei pasiūlymas bus pripažintas laimėjusiu.</w:t>
            </w:r>
          </w:p>
        </w:tc>
        <w:tc>
          <w:tcPr>
            <w:tcW w:w="3289" w:type="dxa"/>
          </w:tcPr>
          <w:p w14:paraId="6B93608D" w14:textId="77777777" w:rsidR="00CA70CB" w:rsidRPr="00527F31" w:rsidRDefault="00CA70CB" w:rsidP="00FF19FA">
            <w:pPr>
              <w:jc w:val="both"/>
              <w:rPr>
                <w:rFonts w:ascii="Verdana" w:hAnsi="Verdana"/>
              </w:rPr>
            </w:pPr>
            <w:r w:rsidRPr="00527F31">
              <w:rPr>
                <w:rFonts w:ascii="Verdana" w:hAnsi="Verdana"/>
              </w:rPr>
              <w:t>1.</w:t>
            </w:r>
          </w:p>
        </w:tc>
      </w:tr>
      <w:tr w:rsidR="00CA70CB" w:rsidRPr="00527F31" w14:paraId="759BBE19" w14:textId="77777777" w:rsidTr="002A6FB4">
        <w:trPr>
          <w:trHeight w:val="222"/>
        </w:trPr>
        <w:tc>
          <w:tcPr>
            <w:tcW w:w="6345" w:type="dxa"/>
            <w:vMerge/>
          </w:tcPr>
          <w:p w14:paraId="68A40AF0" w14:textId="77777777" w:rsidR="00CA70CB" w:rsidRPr="00527F31" w:rsidRDefault="00CA70CB" w:rsidP="00FF19FA">
            <w:pPr>
              <w:jc w:val="both"/>
              <w:rPr>
                <w:rFonts w:ascii="Verdana" w:hAnsi="Verdana"/>
                <w:b/>
                <w:bCs/>
              </w:rPr>
            </w:pPr>
          </w:p>
        </w:tc>
        <w:tc>
          <w:tcPr>
            <w:tcW w:w="3289" w:type="dxa"/>
          </w:tcPr>
          <w:p w14:paraId="78447725" w14:textId="77777777" w:rsidR="00CA70CB" w:rsidRPr="00527F31" w:rsidRDefault="00CA70CB" w:rsidP="00FF19FA">
            <w:pPr>
              <w:jc w:val="both"/>
              <w:rPr>
                <w:rFonts w:ascii="Verdana" w:hAnsi="Verdana"/>
              </w:rPr>
            </w:pPr>
            <w:r w:rsidRPr="00527F31">
              <w:rPr>
                <w:rFonts w:ascii="Verdana" w:hAnsi="Verdana"/>
              </w:rPr>
              <w:t>2.</w:t>
            </w:r>
          </w:p>
        </w:tc>
      </w:tr>
      <w:tr w:rsidR="00CA70CB" w:rsidRPr="00527F31" w14:paraId="41B5978B" w14:textId="77777777" w:rsidTr="002A6FB4">
        <w:trPr>
          <w:trHeight w:val="212"/>
        </w:trPr>
        <w:tc>
          <w:tcPr>
            <w:tcW w:w="6345" w:type="dxa"/>
            <w:vMerge/>
          </w:tcPr>
          <w:p w14:paraId="72D8C86E" w14:textId="77777777" w:rsidR="00CA70CB" w:rsidRPr="00527F31" w:rsidRDefault="00CA70CB" w:rsidP="00FF19FA">
            <w:pPr>
              <w:jc w:val="both"/>
              <w:rPr>
                <w:rFonts w:ascii="Verdana" w:hAnsi="Verdana"/>
                <w:b/>
                <w:bCs/>
              </w:rPr>
            </w:pPr>
          </w:p>
        </w:tc>
        <w:tc>
          <w:tcPr>
            <w:tcW w:w="3289" w:type="dxa"/>
          </w:tcPr>
          <w:p w14:paraId="018E0DD7" w14:textId="77777777" w:rsidR="00CA70CB" w:rsidRPr="00527F31" w:rsidRDefault="00CA70CB" w:rsidP="00FF19FA">
            <w:pPr>
              <w:jc w:val="both"/>
              <w:rPr>
                <w:rFonts w:ascii="Verdana" w:hAnsi="Verdana"/>
              </w:rPr>
            </w:pPr>
            <w:r w:rsidRPr="00527F31">
              <w:rPr>
                <w:rFonts w:ascii="Verdana" w:hAnsi="Verdana"/>
              </w:rPr>
              <w:t>3.</w:t>
            </w:r>
          </w:p>
        </w:tc>
      </w:tr>
      <w:tr w:rsidR="00CA70CB" w:rsidRPr="00527F31" w14:paraId="6DF62371" w14:textId="77777777" w:rsidTr="002A6FB4">
        <w:trPr>
          <w:trHeight w:val="357"/>
        </w:trPr>
        <w:tc>
          <w:tcPr>
            <w:tcW w:w="6345" w:type="dxa"/>
            <w:vMerge/>
          </w:tcPr>
          <w:p w14:paraId="6E83904D" w14:textId="77777777" w:rsidR="00CA70CB" w:rsidRPr="00527F31" w:rsidRDefault="00CA70CB" w:rsidP="00FF19FA">
            <w:pPr>
              <w:jc w:val="both"/>
              <w:rPr>
                <w:rFonts w:ascii="Verdana" w:hAnsi="Verdana"/>
                <w:b/>
                <w:bCs/>
              </w:rPr>
            </w:pPr>
          </w:p>
        </w:tc>
        <w:tc>
          <w:tcPr>
            <w:tcW w:w="3289" w:type="dxa"/>
          </w:tcPr>
          <w:p w14:paraId="4843D95A" w14:textId="77777777" w:rsidR="00CA70CB" w:rsidRPr="00527F31" w:rsidRDefault="00CA70CB" w:rsidP="00FF19FA">
            <w:pPr>
              <w:jc w:val="both"/>
              <w:rPr>
                <w:rFonts w:ascii="Verdana" w:hAnsi="Verdana"/>
              </w:rPr>
            </w:pPr>
            <w:r w:rsidRPr="00527F31">
              <w:rPr>
                <w:rFonts w:ascii="Verdana" w:hAnsi="Verdana"/>
              </w:rPr>
              <w:t>4. ir t.t.</w:t>
            </w:r>
          </w:p>
        </w:tc>
      </w:tr>
    </w:tbl>
    <w:p w14:paraId="16BA8669" w14:textId="77777777" w:rsidR="00CA70CB" w:rsidRPr="00527F31" w:rsidRDefault="00CA70CB" w:rsidP="00FF19FA">
      <w:pPr>
        <w:ind w:firstLine="720"/>
        <w:jc w:val="both"/>
        <w:rPr>
          <w:rFonts w:ascii="Verdana" w:hAnsi="Verdana"/>
        </w:rPr>
      </w:pPr>
    </w:p>
    <w:p w14:paraId="0CC33467" w14:textId="77777777" w:rsidR="00CA70CB" w:rsidRPr="00527F31" w:rsidRDefault="00CA70CB" w:rsidP="00FA6120">
      <w:pPr>
        <w:jc w:val="both"/>
        <w:rPr>
          <w:rFonts w:ascii="Verdana" w:hAnsi="Verdana"/>
          <w:b/>
          <w:bCs/>
        </w:rPr>
      </w:pPr>
      <w:r w:rsidRPr="00527F31">
        <w:rPr>
          <w:rFonts w:ascii="Verdana" w:hAnsi="Verdana"/>
          <w:b/>
          <w:bCs/>
        </w:rPr>
        <w:t>Pasiūlymas galioja iki termino, nurodyto pirkimo dokumentuose.</w:t>
      </w:r>
    </w:p>
    <w:p w14:paraId="37BE071F" w14:textId="77777777" w:rsidR="00CA70CB" w:rsidRPr="00527F31" w:rsidRDefault="00CA70CB" w:rsidP="00FF19FA">
      <w:pPr>
        <w:ind w:firstLine="720"/>
        <w:jc w:val="both"/>
        <w:rPr>
          <w:rFonts w:ascii="Verdana" w:hAnsi="Verdana"/>
        </w:rPr>
      </w:pPr>
      <w:r w:rsidRPr="00527F31">
        <w:rPr>
          <w:rFonts w:ascii="Verdana" w:hAnsi="Verdana"/>
        </w:rPr>
        <w:t xml:space="preserve">Ši pasiūlyme nurodyta informacija yra konfidenciali </w:t>
      </w:r>
      <w:r w:rsidRPr="00527F31">
        <w:rPr>
          <w:rFonts w:ascii="Verdana" w:hAnsi="Verdana"/>
          <w:i/>
        </w:rPr>
        <w:t>/</w:t>
      </w:r>
      <w:r w:rsidRPr="00527F31">
        <w:rPr>
          <w:rFonts w:ascii="Verdana" w:hAnsi="Verdana"/>
          <w:i/>
          <w:kern w:val="16"/>
        </w:rPr>
        <w:t xml:space="preserve">Perkančioji organizacija </w:t>
      </w:r>
      <w:r w:rsidRPr="00527F31">
        <w:rPr>
          <w:rFonts w:ascii="Verdana" w:hAnsi="Verdana"/>
          <w:i/>
        </w:rPr>
        <w:t>šios informacijos negali atskleisti tretiesiems asmenims/</w:t>
      </w:r>
      <w:r w:rsidRPr="00527F31">
        <w:rPr>
          <w:rFonts w:ascii="Verdana" w:hAnsi="Verdana"/>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8905"/>
      </w:tblGrid>
      <w:tr w:rsidR="002A6FB4" w:rsidRPr="00527F31" w14:paraId="724098C2" w14:textId="77777777" w:rsidTr="008643BF">
        <w:trPr>
          <w:trHeight w:val="838"/>
        </w:trPr>
        <w:tc>
          <w:tcPr>
            <w:tcW w:w="588" w:type="dxa"/>
            <w:vAlign w:val="center"/>
          </w:tcPr>
          <w:p w14:paraId="1023F07A" w14:textId="77777777" w:rsidR="002A6FB4" w:rsidRPr="00527F31" w:rsidRDefault="002A6FB4" w:rsidP="00FF19FA">
            <w:pPr>
              <w:jc w:val="center"/>
              <w:rPr>
                <w:rFonts w:ascii="Verdana" w:hAnsi="Verdana"/>
              </w:rPr>
            </w:pPr>
            <w:r w:rsidRPr="00527F31">
              <w:rPr>
                <w:rFonts w:ascii="Verdana" w:hAnsi="Verdana"/>
              </w:rPr>
              <w:t>Eil. Nr.</w:t>
            </w:r>
          </w:p>
        </w:tc>
        <w:tc>
          <w:tcPr>
            <w:tcW w:w="8905" w:type="dxa"/>
            <w:vAlign w:val="center"/>
          </w:tcPr>
          <w:p w14:paraId="4DCD4559" w14:textId="77777777" w:rsidR="002A6FB4" w:rsidRPr="00527F31" w:rsidRDefault="002A6FB4" w:rsidP="00FF19FA">
            <w:pPr>
              <w:jc w:val="center"/>
              <w:rPr>
                <w:rFonts w:ascii="Verdana" w:hAnsi="Verdana"/>
              </w:rPr>
            </w:pPr>
            <w:r w:rsidRPr="00527F31">
              <w:rPr>
                <w:rFonts w:ascii="Verdana" w:hAnsi="Verdana"/>
              </w:rPr>
              <w:t>Pateikto dokumento pavadinimas (rekomenduojama pavadinime vartoti žodį „Konfidencialu“)</w:t>
            </w:r>
          </w:p>
        </w:tc>
      </w:tr>
      <w:tr w:rsidR="002A6FB4" w:rsidRPr="00527F31" w14:paraId="2A586DBB" w14:textId="77777777" w:rsidTr="008643BF">
        <w:trPr>
          <w:trHeight w:val="428"/>
        </w:trPr>
        <w:tc>
          <w:tcPr>
            <w:tcW w:w="588" w:type="dxa"/>
          </w:tcPr>
          <w:p w14:paraId="33314BBB" w14:textId="77777777" w:rsidR="002A6FB4" w:rsidRPr="00527F31" w:rsidRDefault="002A6FB4" w:rsidP="00FF19FA">
            <w:pPr>
              <w:jc w:val="both"/>
              <w:rPr>
                <w:rFonts w:ascii="Verdana" w:hAnsi="Verdana"/>
              </w:rPr>
            </w:pPr>
          </w:p>
        </w:tc>
        <w:tc>
          <w:tcPr>
            <w:tcW w:w="8905" w:type="dxa"/>
          </w:tcPr>
          <w:p w14:paraId="05330527" w14:textId="77777777" w:rsidR="002A6FB4" w:rsidRPr="00527F31" w:rsidRDefault="002A6FB4" w:rsidP="00FF19FA">
            <w:pPr>
              <w:jc w:val="both"/>
              <w:rPr>
                <w:rFonts w:ascii="Verdana" w:hAnsi="Verdana"/>
              </w:rPr>
            </w:pPr>
          </w:p>
        </w:tc>
      </w:tr>
    </w:tbl>
    <w:p w14:paraId="0BC6F30E" w14:textId="77777777" w:rsidR="00E24862" w:rsidRPr="00527F31" w:rsidRDefault="00E24862" w:rsidP="00FF19FA">
      <w:pPr>
        <w:ind w:firstLine="728"/>
        <w:jc w:val="both"/>
        <w:rPr>
          <w:rFonts w:ascii="Verdana" w:hAnsi="Verdana"/>
          <w:b/>
          <w:i/>
        </w:rPr>
      </w:pPr>
    </w:p>
    <w:p w14:paraId="1D766020" w14:textId="10CC618C" w:rsidR="00CA70CB" w:rsidRPr="00527F31" w:rsidRDefault="00CA70CB" w:rsidP="00FF19FA">
      <w:pPr>
        <w:ind w:firstLine="728"/>
        <w:jc w:val="both"/>
        <w:rPr>
          <w:rFonts w:ascii="Verdana" w:hAnsi="Verdana"/>
          <w:b/>
          <w:i/>
          <w:sz w:val="20"/>
          <w:szCs w:val="20"/>
        </w:rPr>
      </w:pPr>
      <w:r w:rsidRPr="00527F31">
        <w:rPr>
          <w:rFonts w:ascii="Verdana" w:hAnsi="Verdana"/>
          <w:b/>
          <w:i/>
          <w:sz w:val="20"/>
          <w:szCs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61526026" w14:textId="77777777" w:rsidR="00CA70CB" w:rsidRPr="00527F31" w:rsidRDefault="00CA70CB" w:rsidP="00FF19FA">
      <w:pPr>
        <w:ind w:firstLine="709"/>
        <w:jc w:val="both"/>
        <w:rPr>
          <w:rFonts w:ascii="Verdana" w:eastAsia="Calibri" w:hAnsi="Verdana"/>
          <w:b/>
          <w:bCs/>
          <w:i/>
          <w:iCs/>
          <w:sz w:val="20"/>
          <w:szCs w:val="20"/>
        </w:rPr>
      </w:pPr>
      <w:r w:rsidRPr="00527F31">
        <w:rPr>
          <w:rFonts w:ascii="Verdana" w:hAnsi="Verdana"/>
          <w:b/>
          <w:i/>
          <w:sz w:val="20"/>
          <w:szCs w:val="20"/>
        </w:rPr>
        <w:t>Atkreipiame dėmesį,</w:t>
      </w:r>
      <w:r w:rsidRPr="00527F31">
        <w:rPr>
          <w:rFonts w:ascii="Verdana" w:eastAsia="Calibri" w:hAnsi="Verdana"/>
          <w:b/>
          <w:bCs/>
          <w:i/>
          <w:iCs/>
          <w:sz w:val="20"/>
          <w:szCs w:val="20"/>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303F784F" w14:textId="77777777" w:rsidR="00CA70CB" w:rsidRPr="00527F31" w:rsidRDefault="00CA70CB" w:rsidP="00FF19FA">
      <w:pPr>
        <w:ind w:firstLine="720"/>
        <w:jc w:val="both"/>
        <w:rPr>
          <w:rFonts w:ascii="Verdana" w:eastAsia="Times New Roman" w:hAnsi="Verdana"/>
          <w:b/>
          <w:i/>
          <w:sz w:val="20"/>
          <w:szCs w:val="20"/>
        </w:rPr>
      </w:pPr>
      <w:r w:rsidRPr="00527F31">
        <w:rPr>
          <w:rFonts w:ascii="Verdana" w:eastAsia="Times New Roman" w:hAnsi="Verdana"/>
          <w:b/>
          <w:i/>
          <w:sz w:val="20"/>
          <w:szCs w:val="20"/>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CA70CB" w:rsidRPr="00527F31" w14:paraId="457722C5" w14:textId="77777777" w:rsidTr="00677E38">
        <w:trPr>
          <w:trHeight w:val="285"/>
        </w:trPr>
        <w:tc>
          <w:tcPr>
            <w:tcW w:w="3284" w:type="dxa"/>
            <w:tcBorders>
              <w:top w:val="nil"/>
              <w:left w:val="nil"/>
              <w:bottom w:val="single" w:sz="4" w:space="0" w:color="auto"/>
              <w:right w:val="nil"/>
            </w:tcBorders>
          </w:tcPr>
          <w:p w14:paraId="0DF734C3" w14:textId="77777777" w:rsidR="00CA70CB" w:rsidRPr="00527F31" w:rsidRDefault="00CA70CB" w:rsidP="00FF19FA">
            <w:pPr>
              <w:ind w:right="-1"/>
              <w:rPr>
                <w:rFonts w:ascii="Verdana" w:hAnsi="Verdana"/>
              </w:rPr>
            </w:pPr>
          </w:p>
          <w:p w14:paraId="5FAFC9F2" w14:textId="77777777" w:rsidR="00CA70CB" w:rsidRPr="00527F31" w:rsidRDefault="00CA70CB" w:rsidP="00FF19FA">
            <w:pPr>
              <w:ind w:right="-1"/>
              <w:rPr>
                <w:rFonts w:ascii="Verdana" w:hAnsi="Verdana"/>
              </w:rPr>
            </w:pPr>
          </w:p>
        </w:tc>
        <w:tc>
          <w:tcPr>
            <w:tcW w:w="604" w:type="dxa"/>
          </w:tcPr>
          <w:p w14:paraId="75E33016" w14:textId="77777777" w:rsidR="00CA70CB" w:rsidRPr="00527F31" w:rsidRDefault="00CA70CB" w:rsidP="00FF19FA">
            <w:pPr>
              <w:ind w:right="-1"/>
              <w:jc w:val="center"/>
              <w:rPr>
                <w:rFonts w:ascii="Verdana" w:hAnsi="Verdana"/>
              </w:rPr>
            </w:pPr>
          </w:p>
        </w:tc>
        <w:tc>
          <w:tcPr>
            <w:tcW w:w="1980" w:type="dxa"/>
            <w:tcBorders>
              <w:top w:val="nil"/>
              <w:left w:val="nil"/>
              <w:bottom w:val="single" w:sz="4" w:space="0" w:color="auto"/>
              <w:right w:val="nil"/>
            </w:tcBorders>
          </w:tcPr>
          <w:p w14:paraId="27B8C0C4" w14:textId="77777777" w:rsidR="00CA70CB" w:rsidRPr="00527F31" w:rsidRDefault="00CA70CB" w:rsidP="00FF19FA">
            <w:pPr>
              <w:ind w:right="-1"/>
              <w:jc w:val="center"/>
              <w:rPr>
                <w:rFonts w:ascii="Verdana" w:hAnsi="Verdana"/>
              </w:rPr>
            </w:pPr>
          </w:p>
        </w:tc>
        <w:tc>
          <w:tcPr>
            <w:tcW w:w="701" w:type="dxa"/>
          </w:tcPr>
          <w:p w14:paraId="75C7F3F2" w14:textId="77777777" w:rsidR="00CA70CB" w:rsidRPr="00527F31" w:rsidRDefault="00CA70CB" w:rsidP="00FF19FA">
            <w:pPr>
              <w:ind w:right="-1"/>
              <w:jc w:val="center"/>
              <w:rPr>
                <w:rFonts w:ascii="Verdana" w:hAnsi="Verdana"/>
              </w:rPr>
            </w:pPr>
          </w:p>
        </w:tc>
        <w:tc>
          <w:tcPr>
            <w:tcW w:w="2611" w:type="dxa"/>
            <w:tcBorders>
              <w:top w:val="nil"/>
              <w:left w:val="nil"/>
              <w:bottom w:val="single" w:sz="4" w:space="0" w:color="auto"/>
              <w:right w:val="nil"/>
            </w:tcBorders>
          </w:tcPr>
          <w:p w14:paraId="12E67577" w14:textId="77777777" w:rsidR="00CA70CB" w:rsidRPr="00527F31" w:rsidRDefault="00CA70CB" w:rsidP="00FF19FA">
            <w:pPr>
              <w:ind w:right="-1"/>
              <w:jc w:val="right"/>
              <w:rPr>
                <w:rFonts w:ascii="Verdana" w:hAnsi="Verdana"/>
              </w:rPr>
            </w:pPr>
          </w:p>
        </w:tc>
        <w:tc>
          <w:tcPr>
            <w:tcW w:w="648" w:type="dxa"/>
          </w:tcPr>
          <w:p w14:paraId="2E351519" w14:textId="77777777" w:rsidR="00CA70CB" w:rsidRPr="00527F31" w:rsidRDefault="00CA70CB" w:rsidP="00FF19FA">
            <w:pPr>
              <w:ind w:right="-1"/>
              <w:jc w:val="right"/>
              <w:rPr>
                <w:rFonts w:ascii="Verdana" w:hAnsi="Verdana"/>
              </w:rPr>
            </w:pPr>
          </w:p>
        </w:tc>
      </w:tr>
      <w:tr w:rsidR="00CA70CB" w:rsidRPr="00527F31" w14:paraId="05CFF265" w14:textId="77777777" w:rsidTr="00677E38">
        <w:trPr>
          <w:trHeight w:val="186"/>
        </w:trPr>
        <w:tc>
          <w:tcPr>
            <w:tcW w:w="3284" w:type="dxa"/>
            <w:tcBorders>
              <w:top w:val="single" w:sz="4" w:space="0" w:color="auto"/>
              <w:left w:val="nil"/>
              <w:bottom w:val="nil"/>
              <w:right w:val="nil"/>
            </w:tcBorders>
          </w:tcPr>
          <w:p w14:paraId="067DAC5F" w14:textId="77777777" w:rsidR="00CA70CB" w:rsidRPr="00527F31" w:rsidRDefault="00CA70CB" w:rsidP="00FF19FA">
            <w:pPr>
              <w:autoSpaceDE w:val="0"/>
              <w:autoSpaceDN w:val="0"/>
              <w:adjustRightInd w:val="0"/>
              <w:rPr>
                <w:rFonts w:ascii="Verdana" w:hAnsi="Verdana"/>
                <w:position w:val="6"/>
              </w:rPr>
            </w:pPr>
            <w:r w:rsidRPr="00527F31">
              <w:rPr>
                <w:rFonts w:ascii="Verdana" w:hAnsi="Verdana"/>
                <w:position w:val="6"/>
              </w:rPr>
              <w:t>(Tiekėjo arba jo įgalioto asmens pareigų pavadinimas)</w:t>
            </w:r>
          </w:p>
          <w:p w14:paraId="1E4A72F5" w14:textId="77777777" w:rsidR="00CA70CB" w:rsidRPr="00527F31" w:rsidRDefault="00CA70CB" w:rsidP="00FF19FA">
            <w:pPr>
              <w:autoSpaceDE w:val="0"/>
              <w:autoSpaceDN w:val="0"/>
              <w:adjustRightInd w:val="0"/>
              <w:rPr>
                <w:rFonts w:ascii="Verdana" w:hAnsi="Verdana"/>
                <w:position w:val="6"/>
              </w:rPr>
            </w:pPr>
          </w:p>
        </w:tc>
        <w:tc>
          <w:tcPr>
            <w:tcW w:w="604" w:type="dxa"/>
          </w:tcPr>
          <w:p w14:paraId="2928EE8E" w14:textId="77777777" w:rsidR="00CA70CB" w:rsidRPr="00527F31" w:rsidRDefault="00CA70CB" w:rsidP="00FF19FA">
            <w:pPr>
              <w:ind w:right="-1"/>
              <w:jc w:val="center"/>
              <w:rPr>
                <w:rFonts w:ascii="Verdana" w:hAnsi="Verdana"/>
              </w:rPr>
            </w:pPr>
          </w:p>
        </w:tc>
        <w:tc>
          <w:tcPr>
            <w:tcW w:w="1980" w:type="dxa"/>
            <w:tcBorders>
              <w:top w:val="single" w:sz="4" w:space="0" w:color="auto"/>
              <w:left w:val="nil"/>
              <w:bottom w:val="nil"/>
              <w:right w:val="nil"/>
            </w:tcBorders>
          </w:tcPr>
          <w:p w14:paraId="2254975A" w14:textId="77777777" w:rsidR="00CA70CB" w:rsidRPr="00527F31" w:rsidRDefault="00CA70CB" w:rsidP="00FF19FA">
            <w:pPr>
              <w:ind w:right="-1"/>
              <w:jc w:val="center"/>
              <w:rPr>
                <w:rFonts w:ascii="Verdana" w:hAnsi="Verdana"/>
              </w:rPr>
            </w:pPr>
            <w:r w:rsidRPr="00527F31">
              <w:rPr>
                <w:rFonts w:ascii="Verdana" w:hAnsi="Verdana"/>
                <w:position w:val="6"/>
              </w:rPr>
              <w:t>(Parašas)</w:t>
            </w:r>
          </w:p>
        </w:tc>
        <w:tc>
          <w:tcPr>
            <w:tcW w:w="701" w:type="dxa"/>
          </w:tcPr>
          <w:p w14:paraId="223F2267" w14:textId="77777777" w:rsidR="00CA70CB" w:rsidRPr="00527F31" w:rsidRDefault="00CA70CB" w:rsidP="00FF19FA">
            <w:pPr>
              <w:ind w:right="-1"/>
              <w:jc w:val="center"/>
              <w:rPr>
                <w:rFonts w:ascii="Verdana" w:hAnsi="Verdana"/>
              </w:rPr>
            </w:pPr>
          </w:p>
        </w:tc>
        <w:tc>
          <w:tcPr>
            <w:tcW w:w="2611" w:type="dxa"/>
            <w:tcBorders>
              <w:top w:val="single" w:sz="4" w:space="0" w:color="auto"/>
              <w:left w:val="nil"/>
              <w:bottom w:val="nil"/>
              <w:right w:val="nil"/>
            </w:tcBorders>
          </w:tcPr>
          <w:p w14:paraId="6B178090" w14:textId="77777777" w:rsidR="00CA70CB" w:rsidRPr="00527F31" w:rsidRDefault="00CA70CB" w:rsidP="00FF19FA">
            <w:pPr>
              <w:ind w:right="-1"/>
              <w:jc w:val="center"/>
              <w:rPr>
                <w:rFonts w:ascii="Verdana" w:hAnsi="Verdana"/>
              </w:rPr>
            </w:pPr>
            <w:r w:rsidRPr="00527F31">
              <w:rPr>
                <w:rFonts w:ascii="Verdana" w:hAnsi="Verdana"/>
                <w:position w:val="6"/>
              </w:rPr>
              <w:t>(Vardas ir pavardė)</w:t>
            </w:r>
          </w:p>
        </w:tc>
        <w:tc>
          <w:tcPr>
            <w:tcW w:w="648" w:type="dxa"/>
          </w:tcPr>
          <w:p w14:paraId="7FAC0886" w14:textId="77777777" w:rsidR="00CA70CB" w:rsidRPr="00527F31" w:rsidRDefault="00CA70CB" w:rsidP="00FF19FA">
            <w:pPr>
              <w:ind w:right="-1"/>
              <w:jc w:val="center"/>
              <w:rPr>
                <w:rFonts w:ascii="Verdana" w:hAnsi="Verdana"/>
              </w:rPr>
            </w:pPr>
          </w:p>
        </w:tc>
      </w:tr>
    </w:tbl>
    <w:p w14:paraId="2CF5D7D8" w14:textId="77777777" w:rsidR="00753D52" w:rsidRPr="00527F31" w:rsidRDefault="00753D52" w:rsidP="00FF19FA">
      <w:pPr>
        <w:jc w:val="right"/>
        <w:rPr>
          <w:rFonts w:ascii="Verdana" w:hAnsi="Verdana"/>
          <w:b/>
          <w:i/>
        </w:rPr>
      </w:pPr>
    </w:p>
    <w:p w14:paraId="6568FCF3" w14:textId="77777777" w:rsidR="00753D52" w:rsidRPr="00527F31" w:rsidRDefault="00753D52">
      <w:pPr>
        <w:spacing w:after="160" w:line="259" w:lineRule="auto"/>
        <w:rPr>
          <w:rFonts w:ascii="Verdana" w:hAnsi="Verdana"/>
          <w:b/>
          <w:i/>
        </w:rPr>
      </w:pPr>
      <w:r w:rsidRPr="00527F31">
        <w:rPr>
          <w:rFonts w:ascii="Verdana" w:hAnsi="Verdana"/>
          <w:b/>
          <w:i/>
        </w:rPr>
        <w:br w:type="page"/>
      </w:r>
    </w:p>
    <w:p w14:paraId="56FB2972" w14:textId="6E664B70" w:rsidR="00EA7ED8" w:rsidRPr="00527F31" w:rsidRDefault="00EA7ED8" w:rsidP="00FF19FA">
      <w:pPr>
        <w:jc w:val="right"/>
        <w:rPr>
          <w:rFonts w:ascii="Verdana" w:hAnsi="Verdana"/>
        </w:rPr>
      </w:pPr>
      <w:r w:rsidRPr="00527F31">
        <w:rPr>
          <w:rFonts w:ascii="Verdana" w:hAnsi="Verdana"/>
        </w:rPr>
        <w:lastRenderedPageBreak/>
        <w:t>Pirkimo sąlygų 2 priedas</w:t>
      </w:r>
    </w:p>
    <w:p w14:paraId="7C71DDFE" w14:textId="77777777" w:rsidR="00EA7ED8" w:rsidRPr="00527F31" w:rsidRDefault="00EA7ED8" w:rsidP="00FF19FA">
      <w:pPr>
        <w:jc w:val="right"/>
        <w:rPr>
          <w:rFonts w:ascii="Verdana" w:hAnsi="Verdana"/>
        </w:rPr>
      </w:pPr>
      <w:r w:rsidRPr="00527F31">
        <w:rPr>
          <w:rFonts w:ascii="Verdana" w:hAnsi="Verdana"/>
        </w:rPr>
        <w:t>„Europos bendrasis viešųjų pirkimų dokumentas“</w:t>
      </w:r>
    </w:p>
    <w:p w14:paraId="375E4279" w14:textId="77777777" w:rsidR="00EA7ED8" w:rsidRPr="00527F31" w:rsidRDefault="00EA7ED8" w:rsidP="00FF19FA">
      <w:pPr>
        <w:jc w:val="right"/>
        <w:rPr>
          <w:rFonts w:ascii="Verdana" w:hAnsi="Verdana"/>
        </w:rPr>
      </w:pPr>
    </w:p>
    <w:p w14:paraId="3628F6B2" w14:textId="77777777" w:rsidR="00EA7ED8" w:rsidRPr="00527F31" w:rsidRDefault="00EA7ED8" w:rsidP="00FF19FA">
      <w:pPr>
        <w:jc w:val="right"/>
        <w:rPr>
          <w:rFonts w:ascii="Verdana" w:hAnsi="Verdana"/>
        </w:rPr>
      </w:pPr>
    </w:p>
    <w:p w14:paraId="5C8CE33A" w14:textId="77777777" w:rsidR="00EA7ED8" w:rsidRPr="00527F31" w:rsidRDefault="00EA7ED8" w:rsidP="00FF19FA">
      <w:pPr>
        <w:jc w:val="center"/>
        <w:rPr>
          <w:rFonts w:ascii="Verdana" w:hAnsi="Verdana"/>
          <w:b/>
          <w:kern w:val="16"/>
        </w:rPr>
      </w:pPr>
      <w:r w:rsidRPr="00527F31">
        <w:rPr>
          <w:rFonts w:ascii="Verdana" w:hAnsi="Verdana"/>
          <w:b/>
          <w:kern w:val="16"/>
        </w:rPr>
        <w:t>EUROPOS BENDRASIS VIEŠŲJŲ PIRKIMŲ DOKUMENTAS</w:t>
      </w:r>
    </w:p>
    <w:p w14:paraId="23F61CBC" w14:textId="77777777" w:rsidR="00EA7ED8" w:rsidRPr="00527F31" w:rsidRDefault="00EA7ED8" w:rsidP="00FF19FA">
      <w:pPr>
        <w:rPr>
          <w:rFonts w:ascii="Verdana" w:hAnsi="Verdana"/>
          <w:b/>
          <w:kern w:val="16"/>
        </w:rPr>
      </w:pPr>
    </w:p>
    <w:p w14:paraId="33B92B05" w14:textId="77777777" w:rsidR="00EA7ED8" w:rsidRPr="00527F31" w:rsidRDefault="00EA7ED8" w:rsidP="00FF19FA">
      <w:pPr>
        <w:rPr>
          <w:rFonts w:ascii="Verdana" w:hAnsi="Verdana"/>
          <w:b/>
          <w:kern w:val="16"/>
        </w:rPr>
      </w:pPr>
    </w:p>
    <w:p w14:paraId="7F03FC83" w14:textId="4FB51B27" w:rsidR="00EA7ED8" w:rsidRPr="00527F31" w:rsidRDefault="00EA7ED8" w:rsidP="00FF19FA">
      <w:pPr>
        <w:ind w:firstLine="720"/>
        <w:rPr>
          <w:rFonts w:ascii="Verdana" w:hAnsi="Verdana"/>
        </w:rPr>
      </w:pPr>
      <w:r w:rsidRPr="00527F31">
        <w:rPr>
          <w:rFonts w:ascii="Verdana" w:hAnsi="Verdana"/>
          <w:spacing w:val="2"/>
        </w:rPr>
        <w:t>Pateikiama CVP IS sistemoje atskiru failu XML ir PDF formatais.</w:t>
      </w:r>
    </w:p>
    <w:p w14:paraId="54E7FB0E" w14:textId="6B8F9996" w:rsidR="00EA7ED8" w:rsidRPr="00527F31" w:rsidRDefault="00EA7ED8" w:rsidP="00FF19FA">
      <w:pPr>
        <w:ind w:left="7776" w:firstLine="1296"/>
        <w:rPr>
          <w:rFonts w:ascii="Verdana" w:hAnsi="Verdana"/>
        </w:rPr>
        <w:sectPr w:rsidR="00EA7ED8" w:rsidRPr="00527F31" w:rsidSect="00C53CFE">
          <w:pgSz w:w="11906" w:h="16838"/>
          <w:pgMar w:top="1134" w:right="567" w:bottom="1134" w:left="1701" w:header="567" w:footer="454" w:gutter="0"/>
          <w:pgNumType w:start="1"/>
          <w:cols w:space="1296"/>
          <w:docGrid w:linePitch="326"/>
        </w:sectPr>
      </w:pPr>
    </w:p>
    <w:p w14:paraId="4D2626CD" w14:textId="4AEE5075"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EA7ED8" w:rsidRPr="00527F31">
        <w:rPr>
          <w:rFonts w:ascii="Verdana" w:hAnsi="Verdana"/>
        </w:rPr>
        <w:t>3</w:t>
      </w:r>
      <w:r w:rsidRPr="00527F31">
        <w:rPr>
          <w:rFonts w:ascii="Verdana" w:hAnsi="Verdana"/>
        </w:rPr>
        <w:t xml:space="preserve"> priedas</w:t>
      </w:r>
    </w:p>
    <w:p w14:paraId="4BAB5C31" w14:textId="58C29BC0" w:rsidR="00B842BC" w:rsidRPr="00527F31" w:rsidRDefault="00B842BC" w:rsidP="00FF19FA">
      <w:pPr>
        <w:jc w:val="right"/>
        <w:rPr>
          <w:rFonts w:ascii="Verdana" w:hAnsi="Verdana"/>
        </w:rPr>
      </w:pPr>
      <w:r w:rsidRPr="00527F31">
        <w:rPr>
          <w:rFonts w:ascii="Verdana" w:hAnsi="Verdana"/>
        </w:rPr>
        <w:t>„</w:t>
      </w:r>
      <w:bookmarkStart w:id="84" w:name="_Hlk125008472"/>
      <w:r w:rsidR="00373D4E" w:rsidRPr="00527F31">
        <w:rPr>
          <w:rFonts w:ascii="Verdana" w:hAnsi="Verdana"/>
        </w:rPr>
        <w:t>S</w:t>
      </w:r>
      <w:r w:rsidRPr="00527F31">
        <w:rPr>
          <w:rFonts w:ascii="Verdana" w:hAnsi="Verdana"/>
        </w:rPr>
        <w:t>utarties projektas</w:t>
      </w:r>
      <w:bookmarkEnd w:id="84"/>
      <w:r w:rsidRPr="00527F31">
        <w:rPr>
          <w:rFonts w:ascii="Verdana" w:hAnsi="Verdana"/>
        </w:rPr>
        <w:t>“</w:t>
      </w:r>
    </w:p>
    <w:p w14:paraId="24D37AFC" w14:textId="77777777" w:rsidR="00314FDF" w:rsidRPr="00527F31" w:rsidRDefault="00314FDF" w:rsidP="00FF19FA">
      <w:pPr>
        <w:rPr>
          <w:rFonts w:ascii="Verdana" w:hAnsi="Verdana"/>
          <w:b/>
          <w:bCs/>
        </w:rPr>
      </w:pPr>
    </w:p>
    <w:p w14:paraId="517006DD" w14:textId="3C1FF28D" w:rsidR="00E27F91" w:rsidRPr="00527F31" w:rsidRDefault="00E27F91" w:rsidP="00E27F91">
      <w:pPr>
        <w:contextualSpacing/>
        <w:jc w:val="center"/>
        <w:rPr>
          <w:rFonts w:ascii="Verdana" w:eastAsia="Aptos" w:hAnsi="Verdana"/>
          <w:color w:val="auto"/>
          <w:kern w:val="2"/>
          <w14:ligatures w14:val="standardContextual"/>
        </w:rPr>
      </w:pPr>
      <w:r w:rsidRPr="00527F31">
        <w:rPr>
          <w:rFonts w:ascii="Verdana" w:eastAsia="Aptos" w:hAnsi="Verdana"/>
          <w:b/>
          <w:bCs/>
          <w:color w:val="auto"/>
          <w:kern w:val="2"/>
          <w14:ligatures w14:val="standardContextual"/>
        </w:rPr>
        <w:t>PREKIŲ PIRKIMO-PARDAVIMO SUTARTI</w:t>
      </w:r>
      <w:r w:rsidR="00452F58">
        <w:rPr>
          <w:rFonts w:ascii="Verdana" w:eastAsia="Aptos" w:hAnsi="Verdana"/>
          <w:b/>
          <w:bCs/>
          <w:color w:val="auto"/>
          <w:kern w:val="2"/>
          <w14:ligatures w14:val="standardContextual"/>
        </w:rPr>
        <w:t>S</w:t>
      </w:r>
    </w:p>
    <w:p w14:paraId="51C4206E" w14:textId="77777777" w:rsidR="00E27F91" w:rsidRPr="00527F31" w:rsidRDefault="00E27F91" w:rsidP="00E27F91">
      <w:pPr>
        <w:contextualSpacing/>
        <w:jc w:val="both"/>
        <w:rPr>
          <w:rFonts w:ascii="Verdana" w:eastAsia="Aptos" w:hAnsi="Verdana"/>
          <w:color w:val="auto"/>
          <w:kern w:val="2"/>
          <w14:ligatures w14:val="standardContextual"/>
        </w:rPr>
      </w:pPr>
    </w:p>
    <w:p w14:paraId="6C1CF520" w14:textId="77777777" w:rsidR="00E27F91" w:rsidRPr="00527F31" w:rsidRDefault="00E27F91" w:rsidP="00E27F91">
      <w:pPr>
        <w:contextualSpacing/>
        <w:jc w:val="both"/>
        <w:rPr>
          <w:rFonts w:ascii="Verdana" w:eastAsia="Aptos" w:hAnsi="Verdana"/>
          <w:color w:val="auto"/>
          <w:kern w:val="2"/>
          <w14:ligatures w14:val="standardContextual"/>
        </w:rPr>
      </w:pPr>
      <w:r w:rsidRPr="00527F31">
        <w:rPr>
          <w:rFonts w:ascii="Verdana" w:eastAsia="Aptos" w:hAnsi="Verdana"/>
          <w:color w:val="auto"/>
          <w:kern w:val="2"/>
          <w14:ligatures w14:val="standardContextual"/>
        </w:rPr>
        <w:t> </w:t>
      </w:r>
    </w:p>
    <w:p w14:paraId="3776538D" w14:textId="0143B35E" w:rsidR="000D1CCB" w:rsidRPr="00527F31" w:rsidRDefault="00E27F91" w:rsidP="00E27F91">
      <w:pPr>
        <w:rPr>
          <w:rFonts w:ascii="Verdana" w:hAnsi="Verdana"/>
          <w:spacing w:val="2"/>
        </w:rPr>
      </w:pPr>
      <w:r w:rsidRPr="00527F31">
        <w:rPr>
          <w:rFonts w:ascii="Verdana" w:hAnsi="Verdana"/>
        </w:rPr>
        <w:t xml:space="preserve">Sutarties projektas </w:t>
      </w:r>
      <w:r w:rsidRPr="00527F31">
        <w:rPr>
          <w:rFonts w:ascii="Verdana" w:hAnsi="Verdana"/>
          <w:spacing w:val="2"/>
        </w:rPr>
        <w:t xml:space="preserve">CVP IS sistemoje </w:t>
      </w:r>
      <w:r w:rsidRPr="00527F31">
        <w:rPr>
          <w:rFonts w:ascii="Verdana" w:hAnsi="Verdana"/>
        </w:rPr>
        <w:t>pateikiamas atskiru</w:t>
      </w:r>
      <w:r w:rsidRPr="00527F31">
        <w:rPr>
          <w:rFonts w:ascii="Verdana" w:hAnsi="Verdana"/>
          <w:spacing w:val="2"/>
        </w:rPr>
        <w:t xml:space="preserve"> failu.</w:t>
      </w:r>
    </w:p>
    <w:p w14:paraId="1D44BE45" w14:textId="77777777" w:rsidR="000D1CCB" w:rsidRPr="00527F31" w:rsidRDefault="000D1CCB">
      <w:pPr>
        <w:spacing w:after="160" w:line="259" w:lineRule="auto"/>
        <w:rPr>
          <w:rFonts w:ascii="Verdana" w:hAnsi="Verdana"/>
          <w:spacing w:val="2"/>
        </w:rPr>
      </w:pPr>
      <w:r w:rsidRPr="00527F31">
        <w:rPr>
          <w:rFonts w:ascii="Verdana" w:hAnsi="Verdana"/>
          <w:spacing w:val="2"/>
        </w:rPr>
        <w:br w:type="page"/>
      </w:r>
    </w:p>
    <w:p w14:paraId="0F7E6F52" w14:textId="12A3D6C0" w:rsidR="00B842BC" w:rsidRPr="00527F31" w:rsidRDefault="00B842BC" w:rsidP="00FF19FA">
      <w:pPr>
        <w:jc w:val="right"/>
        <w:rPr>
          <w:rFonts w:ascii="Verdana" w:hAnsi="Verdana"/>
        </w:rPr>
      </w:pPr>
      <w:r w:rsidRPr="00527F31">
        <w:rPr>
          <w:rFonts w:ascii="Verdana" w:hAnsi="Verdana"/>
        </w:rPr>
        <w:lastRenderedPageBreak/>
        <w:t xml:space="preserve">Pirkimo sąlygų </w:t>
      </w:r>
      <w:r w:rsidR="0061463E" w:rsidRPr="00527F31">
        <w:rPr>
          <w:rFonts w:ascii="Verdana" w:hAnsi="Verdana"/>
        </w:rPr>
        <w:t>4</w:t>
      </w:r>
      <w:r w:rsidRPr="00527F31">
        <w:rPr>
          <w:rFonts w:ascii="Verdana" w:hAnsi="Verdana"/>
        </w:rPr>
        <w:t xml:space="preserve"> priedas</w:t>
      </w:r>
    </w:p>
    <w:p w14:paraId="00816420" w14:textId="77777777" w:rsidR="00B842BC" w:rsidRPr="00527F31" w:rsidRDefault="00B842BC" w:rsidP="00FF19FA">
      <w:pPr>
        <w:jc w:val="right"/>
        <w:rPr>
          <w:rFonts w:ascii="Verdana" w:hAnsi="Verdana"/>
        </w:rPr>
      </w:pPr>
      <w:r w:rsidRPr="00527F31">
        <w:rPr>
          <w:rFonts w:ascii="Verdana" w:hAnsi="Verdana"/>
        </w:rPr>
        <w:t>„Techninė specifikacija“</w:t>
      </w:r>
    </w:p>
    <w:p w14:paraId="2089BB6C" w14:textId="77777777" w:rsidR="00C16741" w:rsidRPr="00527F31" w:rsidRDefault="00C16741" w:rsidP="00FF19FA">
      <w:pPr>
        <w:jc w:val="right"/>
        <w:rPr>
          <w:rFonts w:ascii="Verdana" w:hAnsi="Verdana"/>
        </w:rPr>
      </w:pPr>
    </w:p>
    <w:p w14:paraId="79A5D5E8" w14:textId="77777777" w:rsidR="00F05CEB" w:rsidRPr="00527F31" w:rsidRDefault="00F05CEB" w:rsidP="00FF19FA">
      <w:pPr>
        <w:rPr>
          <w:rFonts w:ascii="Verdana" w:hAnsi="Verdana"/>
        </w:rPr>
      </w:pPr>
    </w:p>
    <w:p w14:paraId="767E00CA" w14:textId="5180A354" w:rsidR="000C1363" w:rsidRPr="00527F31" w:rsidRDefault="00F05CEB" w:rsidP="00FF19FA">
      <w:pPr>
        <w:jc w:val="center"/>
        <w:rPr>
          <w:rFonts w:ascii="Verdana" w:hAnsi="Verdana"/>
          <w:b/>
          <w:i/>
          <w:iCs/>
        </w:rPr>
      </w:pPr>
      <w:r w:rsidRPr="00527F31">
        <w:rPr>
          <w:rFonts w:ascii="Verdana" w:hAnsi="Verdana"/>
          <w:b/>
        </w:rPr>
        <w:t>TECHNINĖ SPECIFIKACIJA</w:t>
      </w:r>
    </w:p>
    <w:p w14:paraId="6E865E77" w14:textId="4F06C194" w:rsidR="00F05CEB" w:rsidRPr="00527F31" w:rsidRDefault="00F05CEB" w:rsidP="00FF19FA">
      <w:pPr>
        <w:jc w:val="both"/>
        <w:rPr>
          <w:rFonts w:ascii="Verdana" w:hAnsi="Verdana"/>
        </w:rPr>
      </w:pPr>
    </w:p>
    <w:p w14:paraId="37CC5320" w14:textId="564FB76D" w:rsidR="000C1363" w:rsidRPr="00527F31" w:rsidRDefault="00F961ED" w:rsidP="00FF19FA">
      <w:pPr>
        <w:jc w:val="both"/>
        <w:rPr>
          <w:rFonts w:ascii="Verdana" w:hAnsi="Verdana"/>
        </w:rPr>
      </w:pPr>
      <w:r>
        <w:rPr>
          <w:rFonts w:ascii="Verdana" w:hAnsi="Verdana"/>
        </w:rPr>
        <w:t xml:space="preserve">Techninė specifikacija </w:t>
      </w:r>
      <w:r w:rsidR="00C16741" w:rsidRPr="00527F31">
        <w:rPr>
          <w:rFonts w:ascii="Verdana" w:hAnsi="Verdana"/>
        </w:rPr>
        <w:t xml:space="preserve">CVP IS sistemoje </w:t>
      </w:r>
      <w:r>
        <w:rPr>
          <w:rFonts w:ascii="Verdana" w:hAnsi="Verdana"/>
        </w:rPr>
        <w:t>p</w:t>
      </w:r>
      <w:r w:rsidRPr="00527F31">
        <w:rPr>
          <w:rFonts w:ascii="Verdana" w:hAnsi="Verdana"/>
        </w:rPr>
        <w:t xml:space="preserve">ateikiama </w:t>
      </w:r>
      <w:r w:rsidR="00C16741" w:rsidRPr="00527F31">
        <w:rPr>
          <w:rFonts w:ascii="Verdana" w:hAnsi="Verdana"/>
        </w:rPr>
        <w:t>atskiru failu</w:t>
      </w:r>
      <w:r>
        <w:rPr>
          <w:rFonts w:ascii="Verdana" w:hAnsi="Verdana"/>
        </w:rPr>
        <w:t>.</w:t>
      </w:r>
    </w:p>
    <w:p w14:paraId="5B13DE48" w14:textId="77777777" w:rsidR="002E7403" w:rsidRPr="00527F31" w:rsidRDefault="002E7403" w:rsidP="002E7403">
      <w:pPr>
        <w:widowControl w:val="0"/>
        <w:jc w:val="center"/>
        <w:outlineLvl w:val="0"/>
        <w:rPr>
          <w:rFonts w:eastAsia="Calibri"/>
        </w:rPr>
      </w:pPr>
    </w:p>
    <w:sectPr w:rsidR="002E7403" w:rsidRPr="00527F31" w:rsidSect="00C53CFE">
      <w:headerReference w:type="default" r:id="rId31"/>
      <w:footerReference w:type="default" r:id="rId32"/>
      <w:footerReference w:type="first" r:id="rId33"/>
      <w:pgSz w:w="11906" w:h="16838"/>
      <w:pgMar w:top="1134" w:right="567" w:bottom="1134" w:left="1701" w:header="567" w:footer="45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CC7A" w14:textId="77777777" w:rsidR="002868DA" w:rsidRDefault="002868DA">
      <w:r>
        <w:separator/>
      </w:r>
    </w:p>
  </w:endnote>
  <w:endnote w:type="continuationSeparator" w:id="0">
    <w:p w14:paraId="14747459" w14:textId="77777777" w:rsidR="002868DA" w:rsidRDefault="0028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Helvetica Neue UltraLight">
    <w:altName w:val="Arial"/>
    <w:charset w:val="00"/>
    <w:family w:val="auto"/>
    <w:pitch w:val="variable"/>
    <w:sig w:usb0="A00002FF" w:usb1="5000205B" w:usb2="00000002"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Light">
    <w:altName w:val="Times New Roman"/>
    <w:charset w:val="00"/>
    <w:family w:val="auto"/>
    <w:pitch w:val="variable"/>
    <w:sig w:usb0="A00002FF" w:usb1="5000205B" w:usb2="00000002" w:usb3="00000000" w:csb0="00000007" w:csb1="00000000"/>
  </w:font>
  <w:font w:name="TimesLT">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auto"/>
    <w:pitch w:val="default"/>
  </w:font>
  <w:font w:name="MonospaceLT">
    <w:altName w:val="Times New Roman"/>
    <w:charset w:val="00"/>
    <w:family w:val="auto"/>
    <w:pitch w:val="default"/>
    <w:sig w:usb0="00000000"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variable"/>
  </w:font>
  <w:font w:name="Segoe UI">
    <w:panose1 w:val="020B0502040204020203"/>
    <w:charset w:val="BA"/>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gency FB">
    <w:panose1 w:val="020B0503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026E" w14:textId="70DA6020" w:rsidR="00373D4E" w:rsidRPr="00EE347D" w:rsidRDefault="00373D4E" w:rsidP="00EE347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E8AD" w14:textId="77777777" w:rsidR="00373D4E" w:rsidRDefault="00373D4E">
    <w:pPr>
      <w:pBdr>
        <w:top w:val="nil"/>
        <w:left w:val="nil"/>
        <w:bottom w:val="nil"/>
        <w:right w:val="nil"/>
        <w:between w:val="nil"/>
      </w:pBdr>
      <w:tabs>
        <w:tab w:val="center" w:pos="4986"/>
        <w:tab w:val="right" w:pos="9972"/>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40BE" w14:textId="77777777" w:rsidR="002868DA" w:rsidRDefault="002868DA">
      <w:r>
        <w:separator/>
      </w:r>
    </w:p>
  </w:footnote>
  <w:footnote w:type="continuationSeparator" w:id="0">
    <w:p w14:paraId="45F38904" w14:textId="77777777" w:rsidR="002868DA" w:rsidRDefault="002868DA">
      <w:r>
        <w:continuationSeparator/>
      </w:r>
    </w:p>
  </w:footnote>
  <w:footnote w:id="1">
    <w:p w14:paraId="567C3EAA" w14:textId="77777777" w:rsidR="007A488C" w:rsidRPr="00233F90" w:rsidRDefault="007A488C" w:rsidP="007A488C">
      <w:pPr>
        <w:pStyle w:val="Puslapioinaostekstas"/>
        <w:jc w:val="both"/>
        <w:rPr>
          <w:sz w:val="18"/>
          <w:szCs w:val="18"/>
          <w:lang w:val="lt-LT"/>
        </w:rPr>
      </w:pPr>
      <w:r w:rsidRPr="00233F90">
        <w:rPr>
          <w:rStyle w:val="Puslapioinaosnuoroda"/>
          <w:rFonts w:eastAsia="Yu Mincho"/>
          <w:sz w:val="18"/>
          <w:szCs w:val="18"/>
          <w:lang w:val="lt-LT"/>
        </w:rPr>
        <w:footnoteRef/>
      </w:r>
      <w:r w:rsidRPr="00233F90">
        <w:rPr>
          <w:rFonts w:eastAsia="Yu Mincho"/>
          <w:sz w:val="18"/>
          <w:szCs w:val="18"/>
          <w:lang w:val="lt-LT"/>
        </w:rPr>
        <w:t xml:space="preserve"> 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2A1D89">
        <w:rPr>
          <w:rFonts w:eastAsia="Yu Mincho"/>
          <w:sz w:val="18"/>
          <w:szCs w:val="18"/>
          <w:lang w:val="lt-LT"/>
        </w:rPr>
        <w:t xml:space="preserve">(jei taikoma) </w:t>
      </w:r>
      <w:r w:rsidRPr="00233F90">
        <w:rPr>
          <w:rFonts w:eastAsia="Yu Mincho"/>
          <w:sz w:val="18"/>
          <w:szCs w:val="18"/>
          <w:lang w:val="lt-LT"/>
        </w:rPr>
        <w:t xml:space="preserve">keliamų klausimų, jie gali būti pakeisti: </w:t>
      </w:r>
    </w:p>
    <w:p w14:paraId="777CD8EB" w14:textId="77777777" w:rsidR="007A488C" w:rsidRPr="00233F90" w:rsidRDefault="007A488C">
      <w:pPr>
        <w:pStyle w:val="Puslapioinaostekstas"/>
        <w:numPr>
          <w:ilvl w:val="0"/>
          <w:numId w:val="14"/>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0B9AB56C" w14:textId="77777777" w:rsidR="007A488C" w:rsidRPr="008954F2" w:rsidRDefault="007A488C">
      <w:pPr>
        <w:pStyle w:val="Puslapioinaostekstas"/>
        <w:numPr>
          <w:ilvl w:val="0"/>
          <w:numId w:val="14"/>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92EA210" w14:textId="77777777" w:rsidR="007A488C" w:rsidRPr="00233F90" w:rsidRDefault="007A488C" w:rsidP="007A488C">
      <w:pPr>
        <w:pStyle w:val="Puslapioinaostekstas"/>
        <w:jc w:val="both"/>
        <w:rPr>
          <w:sz w:val="18"/>
          <w:szCs w:val="18"/>
          <w:lang w:val="lt-LT"/>
        </w:rPr>
      </w:pPr>
      <w:r w:rsidRPr="00466B07">
        <w:rPr>
          <w:rStyle w:val="Puslapioinaosnuoroda"/>
          <w:rFonts w:eastAsia="Yu Mincho"/>
          <w:sz w:val="18"/>
          <w:szCs w:val="18"/>
        </w:rPr>
        <w:footnoteRef/>
      </w:r>
      <w:r w:rsidRPr="008954F2">
        <w:rPr>
          <w:rFonts w:eastAsia="Yu Mincho"/>
          <w:sz w:val="18"/>
          <w:szCs w:val="18"/>
          <w:lang w:val="lt-LT"/>
        </w:rPr>
        <w:t xml:space="preserve"> </w:t>
      </w:r>
      <w:r w:rsidRPr="00233F90">
        <w:rPr>
          <w:rFonts w:eastAsia="Yu Mincho"/>
          <w:sz w:val="18"/>
          <w:szCs w:val="18"/>
          <w:lang w:val="lt-LT"/>
        </w:rPr>
        <w:t xml:space="preserve">Jeigu tiekėjas negali pateikti nurodytų dokumentų, įrodančių, kad nėra pašalinimo pagrindų,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(jei taikoma)</w:t>
      </w:r>
      <w:r w:rsidRPr="00233F90">
        <w:rPr>
          <w:rFonts w:eastAsia="Yu Mincho"/>
          <w:sz w:val="18"/>
          <w:szCs w:val="18"/>
          <w:lang w:val="lt-LT"/>
        </w:rPr>
        <w:t xml:space="preserve"> keliamų klausimų, jie gali būti pakeisti: </w:t>
      </w:r>
    </w:p>
    <w:p w14:paraId="1D0C11A3" w14:textId="77777777" w:rsidR="007A488C" w:rsidRPr="00233F90" w:rsidRDefault="007A488C">
      <w:pPr>
        <w:pStyle w:val="Puslapioinaostekstas"/>
        <w:numPr>
          <w:ilvl w:val="0"/>
          <w:numId w:val="15"/>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730D5B2D" w14:textId="77777777" w:rsidR="007A488C" w:rsidRPr="008954F2" w:rsidRDefault="007A488C">
      <w:pPr>
        <w:pStyle w:val="Puslapioinaostekstas"/>
        <w:numPr>
          <w:ilvl w:val="0"/>
          <w:numId w:val="15"/>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26FB9B1" w14:textId="254CFAC5" w:rsidR="007A488C" w:rsidRPr="00233F90" w:rsidRDefault="007A488C" w:rsidP="007A488C">
      <w:pPr>
        <w:pStyle w:val="Puslapioinaostekstas"/>
        <w:jc w:val="both"/>
        <w:rPr>
          <w:sz w:val="18"/>
          <w:szCs w:val="18"/>
          <w:lang w:val="lt-LT"/>
        </w:rPr>
      </w:pPr>
      <w:r w:rsidRPr="00233F90">
        <w:rPr>
          <w:rStyle w:val="Puslapioinaosnuoroda"/>
          <w:rFonts w:eastAsia="Yu Mincho"/>
          <w:lang w:val="lt-LT"/>
        </w:rPr>
        <w:footnoteRef/>
      </w:r>
      <w:r w:rsidRPr="00233F90">
        <w:rPr>
          <w:rFonts w:eastAsia="Yu Mincho"/>
          <w:lang w:val="lt-LT"/>
        </w:rPr>
        <w:t xml:space="preserve"> </w:t>
      </w:r>
      <w:r w:rsidRPr="00233F90">
        <w:rPr>
          <w:rFonts w:eastAsia="Yu Mincho"/>
          <w:sz w:val="18"/>
          <w:szCs w:val="18"/>
          <w:lang w:val="lt-LT"/>
        </w:rPr>
        <w:t xml:space="preserve">Jeigu tiekėjas negali pateikti nurodytų dokumentų, įrodančių, kad nėra pašalinimo pagrindų, numatytų </w:t>
      </w:r>
      <w:r>
        <w:rPr>
          <w:rFonts w:eastAsia="Yu Mincho"/>
          <w:sz w:val="18"/>
          <w:szCs w:val="18"/>
          <w:lang w:val="lt-LT"/>
        </w:rPr>
        <w:t>VPĮ</w:t>
      </w:r>
      <w:r w:rsidRPr="00233F90">
        <w:rPr>
          <w:rFonts w:eastAsia="Yu Mincho"/>
          <w:sz w:val="18"/>
          <w:szCs w:val="18"/>
          <w:lang w:val="lt-LT"/>
        </w:rPr>
        <w:t xml:space="preserve"> 46 straipsnio 1 ir 3 dalyse ir 6 dalies 2 punkte, nes valstybėje narėje ar atitinkamoje šalyje tokie dokumentai neišduodami arba toje šalyje išduodami dokumentai neapima visų 46 straipsnio 1 ir 3 dalyse ir 6 dalies 2 punkte</w:t>
      </w:r>
      <w:r>
        <w:rPr>
          <w:rFonts w:eastAsia="Yu Mincho"/>
          <w:sz w:val="18"/>
          <w:szCs w:val="18"/>
          <w:lang w:val="lt-LT"/>
        </w:rPr>
        <w:t xml:space="preserve"> </w:t>
      </w:r>
      <w:r w:rsidRPr="008954F2">
        <w:rPr>
          <w:color w:val="000000"/>
          <w:sz w:val="18"/>
          <w:szCs w:val="18"/>
          <w:lang w:val="lt-LT"/>
        </w:rPr>
        <w:t xml:space="preserve">(jei taikoma) </w:t>
      </w:r>
      <w:r w:rsidRPr="00233F90">
        <w:rPr>
          <w:rFonts w:eastAsia="Yu Mincho"/>
          <w:sz w:val="18"/>
          <w:szCs w:val="18"/>
          <w:lang w:val="lt-LT"/>
        </w:rPr>
        <w:t xml:space="preserve">keliamų klausimų, jie gali būti pakeisti: </w:t>
      </w:r>
    </w:p>
    <w:p w14:paraId="7333AE50" w14:textId="77777777" w:rsidR="007A488C" w:rsidRPr="00233F90" w:rsidRDefault="007A488C">
      <w:pPr>
        <w:pStyle w:val="Puslapioinaostekstas"/>
        <w:numPr>
          <w:ilvl w:val="0"/>
          <w:numId w:val="16"/>
        </w:numPr>
        <w:tabs>
          <w:tab w:val="clear" w:pos="360"/>
        </w:tabs>
        <w:suppressAutoHyphens w:val="0"/>
        <w:overflowPunct/>
        <w:autoSpaceDE/>
        <w:autoSpaceDN/>
        <w:adjustRightInd/>
        <w:jc w:val="both"/>
        <w:textAlignment w:val="auto"/>
        <w:rPr>
          <w:rFonts w:eastAsia="Yu Mincho"/>
          <w:sz w:val="18"/>
          <w:szCs w:val="18"/>
          <w:lang w:val="lt-LT"/>
        </w:rPr>
      </w:pPr>
      <w:r w:rsidRPr="00233F90">
        <w:rPr>
          <w:rFonts w:eastAsia="Yu Mincho"/>
          <w:sz w:val="18"/>
          <w:szCs w:val="18"/>
          <w:lang w:val="lt-LT"/>
        </w:rPr>
        <w:t xml:space="preserve">priesaikos deklaracija; </w:t>
      </w:r>
    </w:p>
    <w:p w14:paraId="20B32C4C" w14:textId="77777777" w:rsidR="007A488C" w:rsidRPr="008954F2" w:rsidRDefault="007A488C">
      <w:pPr>
        <w:pStyle w:val="Puslapioinaostekstas"/>
        <w:numPr>
          <w:ilvl w:val="0"/>
          <w:numId w:val="16"/>
        </w:numPr>
        <w:tabs>
          <w:tab w:val="clear" w:pos="360"/>
        </w:tabs>
        <w:suppressAutoHyphens w:val="0"/>
        <w:overflowPunct/>
        <w:autoSpaceDE/>
        <w:autoSpaceDN/>
        <w:adjustRightInd/>
        <w:jc w:val="both"/>
        <w:textAlignment w:val="auto"/>
        <w:rPr>
          <w:lang w:val="lt-LT"/>
        </w:rPr>
      </w:pPr>
      <w:r w:rsidRPr="00233F90">
        <w:rPr>
          <w:rFonts w:eastAsia="Yu Mincho"/>
          <w:sz w:val="18"/>
          <w:szCs w:val="18"/>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807" w14:textId="77777777" w:rsidR="00CE2253" w:rsidRDefault="00CE2253">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54079"/>
      <w:docPartObj>
        <w:docPartGallery w:val="Page Numbers (Top of Page)"/>
        <w:docPartUnique/>
      </w:docPartObj>
    </w:sdtPr>
    <w:sdtContent>
      <w:p w14:paraId="7B5C2CE9" w14:textId="40EE1F3D" w:rsidR="00CE2253" w:rsidRDefault="00000000" w:rsidP="0043204C">
        <w:pPr>
          <w:pStyle w:val="Antrats"/>
          <w:jc w:val="center"/>
        </w:pPr>
        <w:r w:rsidRPr="00A72A95">
          <w:rPr>
            <w:rFonts w:ascii="Verdana" w:hAnsi="Verdana"/>
          </w:rPr>
          <w:fldChar w:fldCharType="begin"/>
        </w:r>
        <w:r w:rsidRPr="00A72A95">
          <w:rPr>
            <w:rFonts w:ascii="Verdana" w:hAnsi="Verdana"/>
          </w:rPr>
          <w:instrText xml:space="preserve"> PAGE   \* MERGEFORMAT </w:instrText>
        </w:r>
        <w:r w:rsidRPr="00A72A95">
          <w:rPr>
            <w:rFonts w:ascii="Verdana" w:hAnsi="Verdana"/>
          </w:rPr>
          <w:fldChar w:fldCharType="separate"/>
        </w:r>
        <w:r w:rsidRPr="00A72A95">
          <w:rPr>
            <w:rFonts w:ascii="Verdana" w:hAnsi="Verdana"/>
            <w:noProof/>
          </w:rPr>
          <w:t>9</w:t>
        </w:r>
        <w:r w:rsidRPr="00A72A95">
          <w:rPr>
            <w:rFonts w:ascii="Verdana" w:hAnsi="Verdana"/>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33A7" w14:textId="7688FF56" w:rsidR="00EE347D" w:rsidRDefault="00EE347D" w:rsidP="0043204C">
    <w:pPr>
      <w:pStyle w:val="Antrats"/>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7855"/>
      <w:docPartObj>
        <w:docPartGallery w:val="Page Numbers (Top of Page)"/>
        <w:docPartUnique/>
      </w:docPartObj>
    </w:sdtPr>
    <w:sdtContent>
      <w:p w14:paraId="65BCE60E" w14:textId="34FBCAB0" w:rsidR="00373D4E" w:rsidRPr="00E24862" w:rsidRDefault="00EE347D" w:rsidP="00E24862">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C5362EFE"/>
    <w:lvl w:ilvl="0">
      <w:start w:val="1"/>
      <w:numFmt w:val="decimal"/>
      <w:pStyle w:val="Sraassunumeriais3"/>
      <w:lvlText w:val="%1."/>
      <w:lvlJc w:val="left"/>
      <w:pPr>
        <w:tabs>
          <w:tab w:val="num" w:pos="926"/>
        </w:tabs>
        <w:ind w:left="926" w:hanging="36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 w15:restartNumberingAfterBreak="0">
    <w:nsid w:val="0801381B"/>
    <w:multiLevelType w:val="multilevel"/>
    <w:tmpl w:val="C4440B8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10B766C5"/>
    <w:multiLevelType w:val="multilevel"/>
    <w:tmpl w:val="E74E3CC6"/>
    <w:lvl w:ilvl="0">
      <w:start w:val="4"/>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5" w15:restartNumberingAfterBreak="0">
    <w:nsid w:val="144711A2"/>
    <w:multiLevelType w:val="multilevel"/>
    <w:tmpl w:val="4732DB22"/>
    <w:lvl w:ilvl="0">
      <w:start w:val="9"/>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6"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8" w15:restartNumberingAfterBreak="0">
    <w:nsid w:val="192F4BC4"/>
    <w:multiLevelType w:val="multilevel"/>
    <w:tmpl w:val="9E80FBD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9734C"/>
    <w:multiLevelType w:val="multilevel"/>
    <w:tmpl w:val="F3021E64"/>
    <w:lvl w:ilvl="0">
      <w:start w:val="7"/>
      <w:numFmt w:val="decimal"/>
      <w:lvlText w:val="%1."/>
      <w:lvlJc w:val="left"/>
      <w:pPr>
        <w:ind w:left="480" w:hanging="480"/>
      </w:pPr>
      <w:rPr>
        <w:rFonts w:cs="Times New Roman" w:hint="default"/>
      </w:rPr>
    </w:lvl>
    <w:lvl w:ilvl="1">
      <w:start w:val="1"/>
      <w:numFmt w:val="decimal"/>
      <w:lvlText w:val="%1.%2."/>
      <w:lvlJc w:val="left"/>
      <w:pPr>
        <w:ind w:left="1856" w:hanging="720"/>
      </w:pPr>
      <w:rPr>
        <w:rFonts w:cs="Times New Roman" w:hint="default"/>
      </w:rPr>
    </w:lvl>
    <w:lvl w:ilvl="2">
      <w:start w:val="1"/>
      <w:numFmt w:val="decimal"/>
      <w:lvlText w:val="%1.%2.%3."/>
      <w:lvlJc w:val="left"/>
      <w:pPr>
        <w:ind w:left="3352" w:hanging="1080"/>
      </w:pPr>
      <w:rPr>
        <w:rFonts w:cs="Times New Roman" w:hint="default"/>
      </w:rPr>
    </w:lvl>
    <w:lvl w:ilvl="3">
      <w:start w:val="1"/>
      <w:numFmt w:val="decimal"/>
      <w:lvlText w:val="%1.%2.%3.%4."/>
      <w:lvlJc w:val="left"/>
      <w:pPr>
        <w:ind w:left="4848" w:hanging="1440"/>
      </w:pPr>
      <w:rPr>
        <w:rFonts w:cs="Times New Roman" w:hint="default"/>
      </w:rPr>
    </w:lvl>
    <w:lvl w:ilvl="4">
      <w:start w:val="1"/>
      <w:numFmt w:val="decimal"/>
      <w:lvlText w:val="%1.%2.%3.%4.%5."/>
      <w:lvlJc w:val="left"/>
      <w:pPr>
        <w:ind w:left="5984" w:hanging="1440"/>
      </w:pPr>
      <w:rPr>
        <w:rFonts w:cs="Times New Roman" w:hint="default"/>
      </w:rPr>
    </w:lvl>
    <w:lvl w:ilvl="5">
      <w:start w:val="1"/>
      <w:numFmt w:val="decimal"/>
      <w:lvlText w:val="%1.%2.%3.%4.%5.%6."/>
      <w:lvlJc w:val="left"/>
      <w:pPr>
        <w:ind w:left="7480" w:hanging="1800"/>
      </w:pPr>
      <w:rPr>
        <w:rFonts w:cs="Times New Roman" w:hint="default"/>
      </w:rPr>
    </w:lvl>
    <w:lvl w:ilvl="6">
      <w:start w:val="1"/>
      <w:numFmt w:val="decimal"/>
      <w:lvlText w:val="%1.%2.%3.%4.%5.%6.%7."/>
      <w:lvlJc w:val="left"/>
      <w:pPr>
        <w:ind w:left="8976" w:hanging="2160"/>
      </w:pPr>
      <w:rPr>
        <w:rFonts w:cs="Times New Roman" w:hint="default"/>
      </w:rPr>
    </w:lvl>
    <w:lvl w:ilvl="7">
      <w:start w:val="1"/>
      <w:numFmt w:val="decimal"/>
      <w:lvlText w:val="%1.%2.%3.%4.%5.%6.%7.%8."/>
      <w:lvlJc w:val="left"/>
      <w:pPr>
        <w:ind w:left="10472" w:hanging="2520"/>
      </w:pPr>
      <w:rPr>
        <w:rFonts w:cs="Times New Roman" w:hint="default"/>
      </w:rPr>
    </w:lvl>
    <w:lvl w:ilvl="8">
      <w:start w:val="1"/>
      <w:numFmt w:val="decimal"/>
      <w:lvlText w:val="%1.%2.%3.%4.%5.%6.%7.%8.%9."/>
      <w:lvlJc w:val="left"/>
      <w:pPr>
        <w:ind w:left="11968" w:hanging="2880"/>
      </w:pPr>
      <w:rPr>
        <w:rFonts w:cs="Times New Roman" w:hint="default"/>
      </w:rPr>
    </w:lvl>
  </w:abstractNum>
  <w:abstractNum w:abstractNumId="11" w15:restartNumberingAfterBreak="0">
    <w:nsid w:val="2D04360D"/>
    <w:multiLevelType w:val="multilevel"/>
    <w:tmpl w:val="C4440B8A"/>
    <w:lvl w:ilvl="0">
      <w:start w:val="3"/>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15:restartNumberingAfterBreak="0">
    <w:nsid w:val="2D1E18EE"/>
    <w:multiLevelType w:val="multilevel"/>
    <w:tmpl w:val="1B76BFE8"/>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13" w15:restartNumberingAfterBreak="0">
    <w:nsid w:val="2E454F17"/>
    <w:multiLevelType w:val="multilevel"/>
    <w:tmpl w:val="6EDC790C"/>
    <w:lvl w:ilvl="0">
      <w:start w:val="1"/>
      <w:numFmt w:val="decimal"/>
      <w:lvlText w:val="%1."/>
      <w:lvlJc w:val="left"/>
      <w:pPr>
        <w:ind w:left="360" w:hanging="360"/>
      </w:pPr>
      <w:rPr>
        <w:rFonts w:ascii="Verdana" w:hAnsi="Verdana"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F014C7"/>
    <w:multiLevelType w:val="multilevel"/>
    <w:tmpl w:val="9FCCBE2C"/>
    <w:lvl w:ilvl="0">
      <w:start w:val="11"/>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15" w15:restartNumberingAfterBreak="0">
    <w:nsid w:val="337A7A28"/>
    <w:multiLevelType w:val="hybridMultilevel"/>
    <w:tmpl w:val="7DBAE966"/>
    <w:lvl w:ilvl="0" w:tplc="AB3C9FF2">
      <w:start w:val="1"/>
      <w:numFmt w:val="upperRoman"/>
      <w:lvlText w:val="%1."/>
      <w:lvlJc w:val="left"/>
      <w:pPr>
        <w:ind w:left="2700" w:hanging="720"/>
      </w:pPr>
      <w:rPr>
        <w:rFonts w:hint="default"/>
        <w:b/>
      </w:rPr>
    </w:lvl>
    <w:lvl w:ilvl="1" w:tplc="04270019" w:tentative="1">
      <w:start w:val="1"/>
      <w:numFmt w:val="lowerLetter"/>
      <w:lvlText w:val="%2."/>
      <w:lvlJc w:val="left"/>
      <w:pPr>
        <w:ind w:left="3060" w:hanging="360"/>
      </w:pPr>
    </w:lvl>
    <w:lvl w:ilvl="2" w:tplc="0427001B">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6"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7"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8" w15:restartNumberingAfterBreak="0">
    <w:nsid w:val="36226F23"/>
    <w:multiLevelType w:val="multilevel"/>
    <w:tmpl w:val="E4481E4E"/>
    <w:lvl w:ilvl="0">
      <w:start w:val="12"/>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19" w15:restartNumberingAfterBreak="0">
    <w:nsid w:val="374E5D70"/>
    <w:multiLevelType w:val="multilevel"/>
    <w:tmpl w:val="AB86D69E"/>
    <w:lvl w:ilvl="0">
      <w:start w:val="5"/>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3349"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0" w15:restartNumberingAfterBreak="0">
    <w:nsid w:val="3D6F150C"/>
    <w:multiLevelType w:val="multilevel"/>
    <w:tmpl w:val="4732DB22"/>
    <w:lvl w:ilvl="0">
      <w:start w:val="6"/>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1" w15:restartNumberingAfterBreak="0">
    <w:nsid w:val="3DB34824"/>
    <w:multiLevelType w:val="multilevel"/>
    <w:tmpl w:val="D2A8FCCE"/>
    <w:lvl w:ilvl="0">
      <w:start w:val="1"/>
      <w:numFmt w:val="upperRoman"/>
      <w:lvlText w:val="%1."/>
      <w:lvlJc w:val="left"/>
      <w:pPr>
        <w:ind w:left="1080" w:hanging="720"/>
      </w:pPr>
      <w:rPr>
        <w:rFonts w:ascii="Verdana" w:hAnsi="Verdana" w:cs="Times New Roman" w:hint="default"/>
        <w:b/>
        <w:bCs/>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b w:val="0"/>
        <w:bCs w:val="0"/>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2" w15:restartNumberingAfterBreak="0">
    <w:nsid w:val="47886626"/>
    <w:multiLevelType w:val="multilevel"/>
    <w:tmpl w:val="896A2670"/>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1316"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23" w15:restartNumberingAfterBreak="0">
    <w:nsid w:val="4C2616B1"/>
    <w:multiLevelType w:val="multilevel"/>
    <w:tmpl w:val="62C479E8"/>
    <w:lvl w:ilvl="0">
      <w:start w:val="10"/>
      <w:numFmt w:val="decimal"/>
      <w:lvlText w:val="%1."/>
      <w:lvlJc w:val="left"/>
      <w:pPr>
        <w:ind w:left="630" w:hanging="63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500" w:hanging="1080"/>
      </w:pPr>
      <w:rPr>
        <w:rFonts w:hint="default"/>
      </w:rPr>
    </w:lvl>
    <w:lvl w:ilvl="3">
      <w:start w:val="1"/>
      <w:numFmt w:val="decimal"/>
      <w:lvlText w:val="%1.%2.%3.%4."/>
      <w:lvlJc w:val="left"/>
      <w:pPr>
        <w:ind w:left="3570" w:hanging="144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5350" w:hanging="1800"/>
      </w:pPr>
      <w:rPr>
        <w:rFonts w:hint="default"/>
      </w:rPr>
    </w:lvl>
    <w:lvl w:ilvl="6">
      <w:start w:val="1"/>
      <w:numFmt w:val="decimal"/>
      <w:lvlText w:val="%1.%2.%3.%4.%5.%6.%7."/>
      <w:lvlJc w:val="left"/>
      <w:pPr>
        <w:ind w:left="6420" w:hanging="2160"/>
      </w:pPr>
      <w:rPr>
        <w:rFonts w:hint="default"/>
      </w:rPr>
    </w:lvl>
    <w:lvl w:ilvl="7">
      <w:start w:val="1"/>
      <w:numFmt w:val="decimal"/>
      <w:lvlText w:val="%1.%2.%3.%4.%5.%6.%7.%8."/>
      <w:lvlJc w:val="left"/>
      <w:pPr>
        <w:ind w:left="7490" w:hanging="2520"/>
      </w:pPr>
      <w:rPr>
        <w:rFonts w:hint="default"/>
      </w:rPr>
    </w:lvl>
    <w:lvl w:ilvl="8">
      <w:start w:val="1"/>
      <w:numFmt w:val="decimal"/>
      <w:lvlText w:val="%1.%2.%3.%4.%5.%6.%7.%8.%9."/>
      <w:lvlJc w:val="left"/>
      <w:pPr>
        <w:ind w:left="8560" w:hanging="2880"/>
      </w:pPr>
      <w:rPr>
        <w:rFonts w:hint="default"/>
      </w:rPr>
    </w:lvl>
  </w:abstractNum>
  <w:abstractNum w:abstractNumId="24" w15:restartNumberingAfterBreak="0">
    <w:nsid w:val="4E2810E8"/>
    <w:multiLevelType w:val="multilevel"/>
    <w:tmpl w:val="8D08F6AC"/>
    <w:lvl w:ilvl="0">
      <w:start w:val="4"/>
      <w:numFmt w:val="decimal"/>
      <w:lvlText w:val="%1."/>
      <w:lvlJc w:val="left"/>
      <w:pPr>
        <w:ind w:left="480" w:hanging="48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5" w15:restartNumberingAfterBreak="0">
    <w:nsid w:val="504B2093"/>
    <w:multiLevelType w:val="multilevel"/>
    <w:tmpl w:val="C9CE7BA0"/>
    <w:lvl w:ilvl="0">
      <w:start w:val="14"/>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6" w15:restartNumberingAfterBreak="0">
    <w:nsid w:val="530A6D1D"/>
    <w:multiLevelType w:val="hybridMultilevel"/>
    <w:tmpl w:val="8C702E4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58E64FA"/>
    <w:multiLevelType w:val="hybridMultilevel"/>
    <w:tmpl w:val="60064C5C"/>
    <w:lvl w:ilvl="0" w:tplc="75280386">
      <w:numFmt w:val="bullet"/>
      <w:lvlText w:val="–"/>
      <w:lvlJc w:val="left"/>
      <w:pPr>
        <w:ind w:left="998" w:hanging="360"/>
      </w:pPr>
      <w:rPr>
        <w:rFonts w:ascii="Times New Roman" w:eastAsia="Times New Roman" w:hAnsi="Times New Roman" w:hint="default"/>
      </w:rPr>
    </w:lvl>
    <w:lvl w:ilvl="1" w:tplc="68A05AD8" w:tentative="1">
      <w:start w:val="1"/>
      <w:numFmt w:val="bullet"/>
      <w:lvlText w:val="o"/>
      <w:lvlJc w:val="left"/>
      <w:pPr>
        <w:ind w:left="1718" w:hanging="360"/>
      </w:pPr>
      <w:rPr>
        <w:rFonts w:ascii="Courier New" w:hAnsi="Courier New" w:hint="default"/>
      </w:rPr>
    </w:lvl>
    <w:lvl w:ilvl="2" w:tplc="96EC7DB6" w:tentative="1">
      <w:start w:val="1"/>
      <w:numFmt w:val="bullet"/>
      <w:lvlText w:val=""/>
      <w:lvlJc w:val="left"/>
      <w:pPr>
        <w:ind w:left="2438" w:hanging="360"/>
      </w:pPr>
      <w:rPr>
        <w:rFonts w:ascii="Wingdings" w:hAnsi="Wingdings" w:hint="default"/>
      </w:rPr>
    </w:lvl>
    <w:lvl w:ilvl="3" w:tplc="4AD0630C" w:tentative="1">
      <w:start w:val="1"/>
      <w:numFmt w:val="bullet"/>
      <w:lvlText w:val=""/>
      <w:lvlJc w:val="left"/>
      <w:pPr>
        <w:ind w:left="3158" w:hanging="360"/>
      </w:pPr>
      <w:rPr>
        <w:rFonts w:ascii="Symbol" w:hAnsi="Symbol" w:hint="default"/>
      </w:rPr>
    </w:lvl>
    <w:lvl w:ilvl="4" w:tplc="37E46FE4" w:tentative="1">
      <w:start w:val="1"/>
      <w:numFmt w:val="bullet"/>
      <w:lvlText w:val="o"/>
      <w:lvlJc w:val="left"/>
      <w:pPr>
        <w:ind w:left="3878" w:hanging="360"/>
      </w:pPr>
      <w:rPr>
        <w:rFonts w:ascii="Courier New" w:hAnsi="Courier New" w:hint="default"/>
      </w:rPr>
    </w:lvl>
    <w:lvl w:ilvl="5" w:tplc="12B054D4" w:tentative="1">
      <w:start w:val="1"/>
      <w:numFmt w:val="bullet"/>
      <w:pStyle w:val="Antrat6"/>
      <w:lvlText w:val=""/>
      <w:lvlJc w:val="left"/>
      <w:pPr>
        <w:ind w:left="4598" w:hanging="360"/>
      </w:pPr>
      <w:rPr>
        <w:rFonts w:ascii="Wingdings" w:hAnsi="Wingdings" w:hint="default"/>
      </w:rPr>
    </w:lvl>
    <w:lvl w:ilvl="6" w:tplc="D1D2EE02" w:tentative="1">
      <w:start w:val="1"/>
      <w:numFmt w:val="bullet"/>
      <w:pStyle w:val="Antrat7"/>
      <w:lvlText w:val=""/>
      <w:lvlJc w:val="left"/>
      <w:pPr>
        <w:ind w:left="5318" w:hanging="360"/>
      </w:pPr>
      <w:rPr>
        <w:rFonts w:ascii="Symbol" w:hAnsi="Symbol" w:hint="default"/>
      </w:rPr>
    </w:lvl>
    <w:lvl w:ilvl="7" w:tplc="61C4F6E0" w:tentative="1">
      <w:start w:val="1"/>
      <w:numFmt w:val="bullet"/>
      <w:pStyle w:val="Antrat8"/>
      <w:lvlText w:val="o"/>
      <w:lvlJc w:val="left"/>
      <w:pPr>
        <w:ind w:left="6038" w:hanging="360"/>
      </w:pPr>
      <w:rPr>
        <w:rFonts w:ascii="Courier New" w:hAnsi="Courier New" w:hint="default"/>
      </w:rPr>
    </w:lvl>
    <w:lvl w:ilvl="8" w:tplc="6FFED6EE" w:tentative="1">
      <w:start w:val="1"/>
      <w:numFmt w:val="bullet"/>
      <w:pStyle w:val="Antrat9"/>
      <w:lvlText w:val=""/>
      <w:lvlJc w:val="left"/>
      <w:pPr>
        <w:ind w:left="6758" w:hanging="360"/>
      </w:pPr>
      <w:rPr>
        <w:rFonts w:ascii="Wingdings" w:hAnsi="Wingdings" w:hint="default"/>
      </w:rPr>
    </w:lvl>
  </w:abstractNum>
  <w:abstractNum w:abstractNumId="2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1C51EFF"/>
    <w:multiLevelType w:val="multilevel"/>
    <w:tmpl w:val="C4440B8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1" w15:restartNumberingAfterBreak="0">
    <w:nsid w:val="68321F96"/>
    <w:multiLevelType w:val="hybridMultilevel"/>
    <w:tmpl w:val="EFC01D26"/>
    <w:lvl w:ilvl="0" w:tplc="43A6AD32">
      <w:start w:val="1"/>
      <w:numFmt w:val="decimal"/>
      <w:lvlText w:val="%1"/>
      <w:lvlJc w:val="left"/>
      <w:pPr>
        <w:ind w:left="349" w:hanging="360"/>
      </w:pPr>
      <w:rPr>
        <w:rFonts w:hint="default"/>
        <w:b w:val="0"/>
        <w:color w:val="00000A"/>
      </w:rPr>
    </w:lvl>
    <w:lvl w:ilvl="1" w:tplc="04270019" w:tentative="1">
      <w:start w:val="1"/>
      <w:numFmt w:val="lowerLetter"/>
      <w:lvlText w:val="%2."/>
      <w:lvlJc w:val="left"/>
      <w:pPr>
        <w:ind w:left="1069" w:hanging="360"/>
      </w:pPr>
    </w:lvl>
    <w:lvl w:ilvl="2" w:tplc="0427001B" w:tentative="1">
      <w:start w:val="1"/>
      <w:numFmt w:val="lowerRoman"/>
      <w:lvlText w:val="%3."/>
      <w:lvlJc w:val="right"/>
      <w:pPr>
        <w:ind w:left="1789" w:hanging="180"/>
      </w:pPr>
    </w:lvl>
    <w:lvl w:ilvl="3" w:tplc="0427000F" w:tentative="1">
      <w:start w:val="1"/>
      <w:numFmt w:val="decimal"/>
      <w:lvlText w:val="%4."/>
      <w:lvlJc w:val="left"/>
      <w:pPr>
        <w:ind w:left="2509" w:hanging="360"/>
      </w:pPr>
    </w:lvl>
    <w:lvl w:ilvl="4" w:tplc="04270019" w:tentative="1">
      <w:start w:val="1"/>
      <w:numFmt w:val="lowerLetter"/>
      <w:lvlText w:val="%5."/>
      <w:lvlJc w:val="left"/>
      <w:pPr>
        <w:ind w:left="3229" w:hanging="360"/>
      </w:pPr>
    </w:lvl>
    <w:lvl w:ilvl="5" w:tplc="0427001B" w:tentative="1">
      <w:start w:val="1"/>
      <w:numFmt w:val="lowerRoman"/>
      <w:lvlText w:val="%6."/>
      <w:lvlJc w:val="right"/>
      <w:pPr>
        <w:ind w:left="3949" w:hanging="180"/>
      </w:pPr>
    </w:lvl>
    <w:lvl w:ilvl="6" w:tplc="0427000F" w:tentative="1">
      <w:start w:val="1"/>
      <w:numFmt w:val="decimal"/>
      <w:lvlText w:val="%7."/>
      <w:lvlJc w:val="left"/>
      <w:pPr>
        <w:ind w:left="4669" w:hanging="360"/>
      </w:pPr>
    </w:lvl>
    <w:lvl w:ilvl="7" w:tplc="04270019" w:tentative="1">
      <w:start w:val="1"/>
      <w:numFmt w:val="lowerLetter"/>
      <w:lvlText w:val="%8."/>
      <w:lvlJc w:val="left"/>
      <w:pPr>
        <w:ind w:left="5389" w:hanging="360"/>
      </w:pPr>
    </w:lvl>
    <w:lvl w:ilvl="8" w:tplc="0427001B" w:tentative="1">
      <w:start w:val="1"/>
      <w:numFmt w:val="lowerRoman"/>
      <w:lvlText w:val="%9."/>
      <w:lvlJc w:val="right"/>
      <w:pPr>
        <w:ind w:left="6109" w:hanging="180"/>
      </w:pPr>
    </w:lvl>
  </w:abstractNum>
  <w:abstractNum w:abstractNumId="32" w15:restartNumberingAfterBreak="0">
    <w:nsid w:val="683A3BE3"/>
    <w:multiLevelType w:val="multilevel"/>
    <w:tmpl w:val="21E00AEE"/>
    <w:lvl w:ilvl="0">
      <w:start w:val="1"/>
      <w:numFmt w:val="decimal"/>
      <w:lvlText w:val="%1."/>
      <w:lvlJc w:val="left"/>
      <w:pPr>
        <w:tabs>
          <w:tab w:val="num" w:pos="8163"/>
        </w:tabs>
        <w:ind w:left="8299" w:hanging="360"/>
      </w:pPr>
      <w:rPr>
        <w:rFonts w:hint="default"/>
        <w:b w:val="0"/>
        <w:bCs w:val="0"/>
        <w:i w:val="0"/>
        <w:iCs w:val="0"/>
        <w:color w:val="auto"/>
        <w:sz w:val="24"/>
        <w:szCs w:val="24"/>
      </w:rPr>
    </w:lvl>
    <w:lvl w:ilvl="1">
      <w:start w:val="1"/>
      <w:numFmt w:val="decimal"/>
      <w:lvlText w:val="8.%2."/>
      <w:lvlJc w:val="left"/>
      <w:pPr>
        <w:tabs>
          <w:tab w:val="num" w:pos="789"/>
        </w:tabs>
        <w:ind w:left="789" w:hanging="363"/>
      </w:pPr>
      <w:rPr>
        <w:rFonts w:hint="default"/>
        <w:b w:val="0"/>
        <w:bCs w:val="0"/>
        <w:sz w:val="24"/>
        <w:szCs w:val="24"/>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33" w15:restartNumberingAfterBreak="0">
    <w:nsid w:val="684F7B7F"/>
    <w:multiLevelType w:val="multilevel"/>
    <w:tmpl w:val="03C61E98"/>
    <w:lvl w:ilvl="0">
      <w:start w:val="16"/>
      <w:numFmt w:val="decimal"/>
      <w:lvlText w:val="%1."/>
      <w:lvlJc w:val="left"/>
      <w:pPr>
        <w:ind w:left="630" w:hanging="63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34"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BC231C0"/>
    <w:multiLevelType w:val="multilevel"/>
    <w:tmpl w:val="C3C4E9BE"/>
    <w:lvl w:ilvl="0">
      <w:start w:val="1"/>
      <w:numFmt w:val="decimal"/>
      <w:lvlText w:val="%1."/>
      <w:lvlJc w:val="left"/>
      <w:pPr>
        <w:ind w:left="480" w:hanging="480"/>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216" w:hanging="1080"/>
      </w:pPr>
      <w:rPr>
        <w:rFonts w:cs="Times New Roman" w:hint="default"/>
      </w:rPr>
    </w:lvl>
    <w:lvl w:ilvl="3">
      <w:start w:val="1"/>
      <w:numFmt w:val="decimal"/>
      <w:lvlText w:val="%1.%2.%3.%4."/>
      <w:lvlJc w:val="left"/>
      <w:pPr>
        <w:ind w:left="3144" w:hanging="1440"/>
      </w:pPr>
      <w:rPr>
        <w:rFonts w:cs="Times New Roman" w:hint="default"/>
      </w:rPr>
    </w:lvl>
    <w:lvl w:ilvl="4">
      <w:start w:val="1"/>
      <w:numFmt w:val="decimal"/>
      <w:lvlText w:val="%1.%2.%3.%4.%5."/>
      <w:lvlJc w:val="left"/>
      <w:pPr>
        <w:ind w:left="3712" w:hanging="1440"/>
      </w:pPr>
      <w:rPr>
        <w:rFonts w:cs="Times New Roman" w:hint="default"/>
      </w:rPr>
    </w:lvl>
    <w:lvl w:ilvl="5">
      <w:start w:val="1"/>
      <w:numFmt w:val="decimal"/>
      <w:lvlText w:val="%1.%2.%3.%4.%5.%6."/>
      <w:lvlJc w:val="left"/>
      <w:pPr>
        <w:ind w:left="4640" w:hanging="1800"/>
      </w:pPr>
      <w:rPr>
        <w:rFonts w:cs="Times New Roman" w:hint="default"/>
      </w:rPr>
    </w:lvl>
    <w:lvl w:ilvl="6">
      <w:start w:val="1"/>
      <w:numFmt w:val="decimal"/>
      <w:lvlText w:val="%1.%2.%3.%4.%5.%6.%7."/>
      <w:lvlJc w:val="left"/>
      <w:pPr>
        <w:ind w:left="5568" w:hanging="2160"/>
      </w:pPr>
      <w:rPr>
        <w:rFonts w:cs="Times New Roman" w:hint="default"/>
      </w:rPr>
    </w:lvl>
    <w:lvl w:ilvl="7">
      <w:start w:val="1"/>
      <w:numFmt w:val="decimal"/>
      <w:lvlText w:val="%1.%2.%3.%4.%5.%6.%7.%8."/>
      <w:lvlJc w:val="left"/>
      <w:pPr>
        <w:ind w:left="6496" w:hanging="2520"/>
      </w:pPr>
      <w:rPr>
        <w:rFonts w:cs="Times New Roman" w:hint="default"/>
      </w:rPr>
    </w:lvl>
    <w:lvl w:ilvl="8">
      <w:start w:val="1"/>
      <w:numFmt w:val="decimal"/>
      <w:lvlText w:val="%1.%2.%3.%4.%5.%6.%7.%8.%9."/>
      <w:lvlJc w:val="left"/>
      <w:pPr>
        <w:ind w:left="7424" w:hanging="2880"/>
      </w:pPr>
      <w:rPr>
        <w:rFonts w:cs="Times New Roman" w:hint="default"/>
      </w:rPr>
    </w:lvl>
  </w:abstractNum>
  <w:abstractNum w:abstractNumId="36" w15:restartNumberingAfterBreak="0">
    <w:nsid w:val="6BF153D3"/>
    <w:multiLevelType w:val="multilevel"/>
    <w:tmpl w:val="1E0ACA7C"/>
    <w:lvl w:ilvl="0">
      <w:start w:val="4"/>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7"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38" w15:restartNumberingAfterBreak="0">
    <w:nsid w:val="6DE00797"/>
    <w:multiLevelType w:val="multilevel"/>
    <w:tmpl w:val="C860BD52"/>
    <w:lvl w:ilvl="0">
      <w:start w:val="3"/>
      <w:numFmt w:val="decimal"/>
      <w:lvlText w:val="%1."/>
      <w:lvlJc w:val="left"/>
      <w:pPr>
        <w:ind w:left="480" w:hanging="480"/>
      </w:pPr>
      <w:rPr>
        <w:rFonts w:hint="default"/>
        <w:b/>
        <w:bCs/>
      </w:rPr>
    </w:lvl>
    <w:lvl w:ilvl="1">
      <w:start w:val="1"/>
      <w:numFmt w:val="decimal"/>
      <w:lvlText w:val="%1.%2."/>
      <w:lvlJc w:val="left"/>
      <w:pPr>
        <w:ind w:left="1855" w:hanging="720"/>
      </w:pPr>
      <w:rPr>
        <w:rFonts w:hint="default"/>
        <w:b w:val="0"/>
        <w:bCs w:val="0"/>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39" w15:restartNumberingAfterBreak="0">
    <w:nsid w:val="6E0050CE"/>
    <w:multiLevelType w:val="multilevel"/>
    <w:tmpl w:val="A5C64BEC"/>
    <w:lvl w:ilvl="0">
      <w:start w:val="15"/>
      <w:numFmt w:val="decimal"/>
      <w:lvlText w:val="%1."/>
      <w:lvlJc w:val="left"/>
      <w:pPr>
        <w:ind w:left="630" w:hanging="630"/>
      </w:pPr>
      <w:rPr>
        <w:rFonts w:hint="default"/>
        <w:sz w:val="24"/>
        <w:szCs w:val="24"/>
      </w:rPr>
    </w:lvl>
    <w:lvl w:ilvl="1">
      <w:start w:val="1"/>
      <w:numFmt w:val="decimal"/>
      <w:lvlText w:val="%1.%2."/>
      <w:lvlJc w:val="left"/>
      <w:pPr>
        <w:ind w:left="1288" w:hanging="720"/>
      </w:pPr>
      <w:rPr>
        <w:rFonts w:hint="default"/>
        <w:b w:val="0"/>
        <w:bCs/>
        <w:sz w:val="24"/>
        <w:szCs w:val="24"/>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40" w15:restartNumberingAfterBreak="0">
    <w:nsid w:val="6FD17910"/>
    <w:multiLevelType w:val="hybridMultilevel"/>
    <w:tmpl w:val="5A6405FE"/>
    <w:lvl w:ilvl="0" w:tplc="21202296">
      <w:start w:val="1"/>
      <w:numFmt w:val="decimal"/>
      <w:pStyle w:val="Lentelsnumeravimas"/>
      <w:suff w:val="space"/>
      <w:lvlText w:val="Lentelė %1."/>
      <w:lvlJc w:val="left"/>
      <w:pPr>
        <w:ind w:left="567" w:hanging="283"/>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1021E30"/>
    <w:multiLevelType w:val="hybridMultilevel"/>
    <w:tmpl w:val="A956CE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3"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4" w15:restartNumberingAfterBreak="0">
    <w:nsid w:val="746921FD"/>
    <w:multiLevelType w:val="multilevel"/>
    <w:tmpl w:val="21FAE966"/>
    <w:lvl w:ilvl="0">
      <w:start w:val="13"/>
      <w:numFmt w:val="decimal"/>
      <w:lvlText w:val="%1."/>
      <w:lvlJc w:val="left"/>
      <w:pPr>
        <w:ind w:left="630" w:hanging="63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num w:numId="1" w16cid:durableId="946886281">
    <w:abstractNumId w:val="27"/>
  </w:num>
  <w:num w:numId="2" w16cid:durableId="187107942">
    <w:abstractNumId w:val="2"/>
  </w:num>
  <w:num w:numId="3" w16cid:durableId="964576511">
    <w:abstractNumId w:val="6"/>
  </w:num>
  <w:num w:numId="4" w16cid:durableId="914509908">
    <w:abstractNumId w:val="17"/>
  </w:num>
  <w:num w:numId="5" w16cid:durableId="1734700376">
    <w:abstractNumId w:val="9"/>
  </w:num>
  <w:num w:numId="6" w16cid:durableId="23555558">
    <w:abstractNumId w:val="43"/>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7" w16cid:durableId="448135202">
    <w:abstractNumId w:val="7"/>
  </w:num>
  <w:num w:numId="8" w16cid:durableId="1227450740">
    <w:abstractNumId w:val="43"/>
  </w:num>
  <w:num w:numId="9" w16cid:durableId="1250231887">
    <w:abstractNumId w:val="42"/>
  </w:num>
  <w:num w:numId="10" w16cid:durableId="1079712050">
    <w:abstractNumId w:val="22"/>
  </w:num>
  <w:num w:numId="11" w16cid:durableId="2035299231">
    <w:abstractNumId w:val="21"/>
  </w:num>
  <w:num w:numId="12" w16cid:durableId="1769933018">
    <w:abstractNumId w:val="16"/>
  </w:num>
  <w:num w:numId="13" w16cid:durableId="1519736066">
    <w:abstractNumId w:val="28"/>
  </w:num>
  <w:num w:numId="14" w16cid:durableId="474416416">
    <w:abstractNumId w:val="29"/>
  </w:num>
  <w:num w:numId="15" w16cid:durableId="1492526420">
    <w:abstractNumId w:val="34"/>
  </w:num>
  <w:num w:numId="16" w16cid:durableId="675108952">
    <w:abstractNumId w:val="1"/>
  </w:num>
  <w:num w:numId="17" w16cid:durableId="16262315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6352077">
    <w:abstractNumId w:val="0"/>
  </w:num>
  <w:num w:numId="19" w16cid:durableId="319575999">
    <w:abstractNumId w:val="8"/>
  </w:num>
  <w:num w:numId="20" w16cid:durableId="1562250656">
    <w:abstractNumId w:val="40"/>
  </w:num>
  <w:num w:numId="21" w16cid:durableId="714307022">
    <w:abstractNumId w:val="37"/>
  </w:num>
  <w:num w:numId="22" w16cid:durableId="1331177496">
    <w:abstractNumId w:val="15"/>
  </w:num>
  <w:num w:numId="23" w16cid:durableId="1217008617">
    <w:abstractNumId w:val="32"/>
  </w:num>
  <w:num w:numId="24" w16cid:durableId="1732386783">
    <w:abstractNumId w:val="35"/>
  </w:num>
  <w:num w:numId="25" w16cid:durableId="1408773032">
    <w:abstractNumId w:val="38"/>
  </w:num>
  <w:num w:numId="26" w16cid:durableId="1658072851">
    <w:abstractNumId w:val="4"/>
  </w:num>
  <w:num w:numId="27" w16cid:durableId="2086219687">
    <w:abstractNumId w:val="19"/>
  </w:num>
  <w:num w:numId="28" w16cid:durableId="510612183">
    <w:abstractNumId w:val="20"/>
  </w:num>
  <w:num w:numId="29" w16cid:durableId="801004166">
    <w:abstractNumId w:val="10"/>
  </w:num>
  <w:num w:numId="30" w16cid:durableId="119341530">
    <w:abstractNumId w:val="25"/>
  </w:num>
  <w:num w:numId="31" w16cid:durableId="33118040">
    <w:abstractNumId w:val="39"/>
  </w:num>
  <w:num w:numId="32" w16cid:durableId="90274474">
    <w:abstractNumId w:val="33"/>
  </w:num>
  <w:num w:numId="33" w16cid:durableId="1288467624">
    <w:abstractNumId w:val="44"/>
  </w:num>
  <w:num w:numId="34" w16cid:durableId="2130194973">
    <w:abstractNumId w:val="18"/>
  </w:num>
  <w:num w:numId="35" w16cid:durableId="504319519">
    <w:abstractNumId w:val="14"/>
  </w:num>
  <w:num w:numId="36" w16cid:durableId="763650576">
    <w:abstractNumId w:val="5"/>
  </w:num>
  <w:num w:numId="37" w16cid:durableId="739207376">
    <w:abstractNumId w:val="23"/>
  </w:num>
  <w:num w:numId="38" w16cid:durableId="1706103583">
    <w:abstractNumId w:val="41"/>
  </w:num>
  <w:num w:numId="39" w16cid:durableId="1132669393">
    <w:abstractNumId w:val="12"/>
  </w:num>
  <w:num w:numId="40" w16cid:durableId="11983486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44584391">
    <w:abstractNumId w:val="30"/>
  </w:num>
  <w:num w:numId="42" w16cid:durableId="325327366">
    <w:abstractNumId w:val="3"/>
  </w:num>
  <w:num w:numId="43" w16cid:durableId="1174998153">
    <w:abstractNumId w:val="31"/>
  </w:num>
  <w:num w:numId="44" w16cid:durableId="1531602945">
    <w:abstractNumId w:val="11"/>
  </w:num>
  <w:num w:numId="45" w16cid:durableId="1098647040">
    <w:abstractNumId w:val="36"/>
  </w:num>
  <w:num w:numId="46" w16cid:durableId="1758014285">
    <w:abstractNumId w:val="24"/>
  </w:num>
  <w:num w:numId="47" w16cid:durableId="1262838421">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2BC"/>
    <w:rsid w:val="000006C0"/>
    <w:rsid w:val="00001290"/>
    <w:rsid w:val="00004DCB"/>
    <w:rsid w:val="00006D00"/>
    <w:rsid w:val="00006D04"/>
    <w:rsid w:val="00016878"/>
    <w:rsid w:val="00017C0D"/>
    <w:rsid w:val="00020572"/>
    <w:rsid w:val="00023D1E"/>
    <w:rsid w:val="000258C4"/>
    <w:rsid w:val="000305BF"/>
    <w:rsid w:val="00031E30"/>
    <w:rsid w:val="00032761"/>
    <w:rsid w:val="00032C97"/>
    <w:rsid w:val="00033CA4"/>
    <w:rsid w:val="000411CB"/>
    <w:rsid w:val="0004266D"/>
    <w:rsid w:val="00042756"/>
    <w:rsid w:val="000506CD"/>
    <w:rsid w:val="0005221E"/>
    <w:rsid w:val="000531FB"/>
    <w:rsid w:val="000532DF"/>
    <w:rsid w:val="000532EC"/>
    <w:rsid w:val="0005348B"/>
    <w:rsid w:val="000543B2"/>
    <w:rsid w:val="00056221"/>
    <w:rsid w:val="00057231"/>
    <w:rsid w:val="00060525"/>
    <w:rsid w:val="00060A94"/>
    <w:rsid w:val="0006480B"/>
    <w:rsid w:val="00070E2A"/>
    <w:rsid w:val="00071A18"/>
    <w:rsid w:val="00073AC0"/>
    <w:rsid w:val="00074F90"/>
    <w:rsid w:val="000829A5"/>
    <w:rsid w:val="00082CE2"/>
    <w:rsid w:val="00083312"/>
    <w:rsid w:val="00084054"/>
    <w:rsid w:val="00085795"/>
    <w:rsid w:val="00086030"/>
    <w:rsid w:val="00086CD0"/>
    <w:rsid w:val="00087CBB"/>
    <w:rsid w:val="00092688"/>
    <w:rsid w:val="00092B5C"/>
    <w:rsid w:val="000948F7"/>
    <w:rsid w:val="00095041"/>
    <w:rsid w:val="00096ACF"/>
    <w:rsid w:val="000A0B3A"/>
    <w:rsid w:val="000A0D5C"/>
    <w:rsid w:val="000A309D"/>
    <w:rsid w:val="000A4089"/>
    <w:rsid w:val="000A5695"/>
    <w:rsid w:val="000A6C5E"/>
    <w:rsid w:val="000B1CDB"/>
    <w:rsid w:val="000B2833"/>
    <w:rsid w:val="000B715E"/>
    <w:rsid w:val="000C0713"/>
    <w:rsid w:val="000C1363"/>
    <w:rsid w:val="000C1DDA"/>
    <w:rsid w:val="000C33E1"/>
    <w:rsid w:val="000C524E"/>
    <w:rsid w:val="000C65BE"/>
    <w:rsid w:val="000C6A91"/>
    <w:rsid w:val="000C7770"/>
    <w:rsid w:val="000C79EB"/>
    <w:rsid w:val="000C7C0C"/>
    <w:rsid w:val="000D06F1"/>
    <w:rsid w:val="000D08B0"/>
    <w:rsid w:val="000D174C"/>
    <w:rsid w:val="000D1CCB"/>
    <w:rsid w:val="000D4597"/>
    <w:rsid w:val="000D4A0F"/>
    <w:rsid w:val="000E4950"/>
    <w:rsid w:val="000F33A2"/>
    <w:rsid w:val="000F46BF"/>
    <w:rsid w:val="000F66EB"/>
    <w:rsid w:val="001035CA"/>
    <w:rsid w:val="00104E4C"/>
    <w:rsid w:val="00105D8E"/>
    <w:rsid w:val="00107121"/>
    <w:rsid w:val="00111316"/>
    <w:rsid w:val="00112B66"/>
    <w:rsid w:val="00113EF5"/>
    <w:rsid w:val="001144AB"/>
    <w:rsid w:val="001164EE"/>
    <w:rsid w:val="001170D4"/>
    <w:rsid w:val="0011766E"/>
    <w:rsid w:val="001217C3"/>
    <w:rsid w:val="00121937"/>
    <w:rsid w:val="00122A0F"/>
    <w:rsid w:val="0012312A"/>
    <w:rsid w:val="0012337B"/>
    <w:rsid w:val="001242B7"/>
    <w:rsid w:val="00127244"/>
    <w:rsid w:val="00132A61"/>
    <w:rsid w:val="00134918"/>
    <w:rsid w:val="00137D19"/>
    <w:rsid w:val="00140254"/>
    <w:rsid w:val="0014027B"/>
    <w:rsid w:val="0014040B"/>
    <w:rsid w:val="00140455"/>
    <w:rsid w:val="001450DC"/>
    <w:rsid w:val="001466F5"/>
    <w:rsid w:val="001475B1"/>
    <w:rsid w:val="00147E51"/>
    <w:rsid w:val="00151407"/>
    <w:rsid w:val="001514E2"/>
    <w:rsid w:val="00151987"/>
    <w:rsid w:val="00152D6A"/>
    <w:rsid w:val="0015348C"/>
    <w:rsid w:val="00156B8F"/>
    <w:rsid w:val="00160E95"/>
    <w:rsid w:val="00161733"/>
    <w:rsid w:val="00167D2B"/>
    <w:rsid w:val="001714E3"/>
    <w:rsid w:val="001716E0"/>
    <w:rsid w:val="0017222B"/>
    <w:rsid w:val="00172DAC"/>
    <w:rsid w:val="00174672"/>
    <w:rsid w:val="00174BB9"/>
    <w:rsid w:val="00174F78"/>
    <w:rsid w:val="00176FBE"/>
    <w:rsid w:val="001812CC"/>
    <w:rsid w:val="0018469D"/>
    <w:rsid w:val="00187B57"/>
    <w:rsid w:val="001909AF"/>
    <w:rsid w:val="00190F9A"/>
    <w:rsid w:val="00192E01"/>
    <w:rsid w:val="0019326F"/>
    <w:rsid w:val="0019353A"/>
    <w:rsid w:val="0019775F"/>
    <w:rsid w:val="001A1555"/>
    <w:rsid w:val="001A1A15"/>
    <w:rsid w:val="001A2232"/>
    <w:rsid w:val="001A770C"/>
    <w:rsid w:val="001B3CD6"/>
    <w:rsid w:val="001B5AD5"/>
    <w:rsid w:val="001B61E8"/>
    <w:rsid w:val="001B62AF"/>
    <w:rsid w:val="001B659A"/>
    <w:rsid w:val="001B65DC"/>
    <w:rsid w:val="001C3627"/>
    <w:rsid w:val="001D0031"/>
    <w:rsid w:val="001D788B"/>
    <w:rsid w:val="001D78D8"/>
    <w:rsid w:val="001E165B"/>
    <w:rsid w:val="001E1C40"/>
    <w:rsid w:val="001E578E"/>
    <w:rsid w:val="001E7DA2"/>
    <w:rsid w:val="001F65AB"/>
    <w:rsid w:val="00202E38"/>
    <w:rsid w:val="00206186"/>
    <w:rsid w:val="00210419"/>
    <w:rsid w:val="002104AC"/>
    <w:rsid w:val="0021072A"/>
    <w:rsid w:val="00210DC2"/>
    <w:rsid w:val="00211210"/>
    <w:rsid w:val="00211C7A"/>
    <w:rsid w:val="002229BE"/>
    <w:rsid w:val="00222E90"/>
    <w:rsid w:val="0023212D"/>
    <w:rsid w:val="00232915"/>
    <w:rsid w:val="00232F42"/>
    <w:rsid w:val="00234DB6"/>
    <w:rsid w:val="00234E1B"/>
    <w:rsid w:val="002401E2"/>
    <w:rsid w:val="00240437"/>
    <w:rsid w:val="00240D35"/>
    <w:rsid w:val="00240EF4"/>
    <w:rsid w:val="00242413"/>
    <w:rsid w:val="0024264A"/>
    <w:rsid w:val="00243304"/>
    <w:rsid w:val="00244FD3"/>
    <w:rsid w:val="002452F0"/>
    <w:rsid w:val="002458F1"/>
    <w:rsid w:val="00246C62"/>
    <w:rsid w:val="002470BA"/>
    <w:rsid w:val="00247A3E"/>
    <w:rsid w:val="00253962"/>
    <w:rsid w:val="00260911"/>
    <w:rsid w:val="0026208C"/>
    <w:rsid w:val="002668E1"/>
    <w:rsid w:val="00266DC5"/>
    <w:rsid w:val="0026757F"/>
    <w:rsid w:val="00270387"/>
    <w:rsid w:val="00272AEC"/>
    <w:rsid w:val="00274C95"/>
    <w:rsid w:val="00275A3F"/>
    <w:rsid w:val="00276A65"/>
    <w:rsid w:val="0028185F"/>
    <w:rsid w:val="00281B64"/>
    <w:rsid w:val="00284E59"/>
    <w:rsid w:val="00286026"/>
    <w:rsid w:val="002868DA"/>
    <w:rsid w:val="002878D6"/>
    <w:rsid w:val="00294D4B"/>
    <w:rsid w:val="00296DDC"/>
    <w:rsid w:val="002A11EB"/>
    <w:rsid w:val="002A388C"/>
    <w:rsid w:val="002A6FB4"/>
    <w:rsid w:val="002B02BA"/>
    <w:rsid w:val="002B0868"/>
    <w:rsid w:val="002B264C"/>
    <w:rsid w:val="002B2702"/>
    <w:rsid w:val="002B2930"/>
    <w:rsid w:val="002B30FB"/>
    <w:rsid w:val="002B3DFE"/>
    <w:rsid w:val="002B4D49"/>
    <w:rsid w:val="002B7237"/>
    <w:rsid w:val="002C0982"/>
    <w:rsid w:val="002C2B50"/>
    <w:rsid w:val="002C4C89"/>
    <w:rsid w:val="002C5D0B"/>
    <w:rsid w:val="002C68CA"/>
    <w:rsid w:val="002C6AEE"/>
    <w:rsid w:val="002C7769"/>
    <w:rsid w:val="002D0810"/>
    <w:rsid w:val="002D0F1B"/>
    <w:rsid w:val="002D237C"/>
    <w:rsid w:val="002D29ED"/>
    <w:rsid w:val="002D3E54"/>
    <w:rsid w:val="002D47DE"/>
    <w:rsid w:val="002D52EE"/>
    <w:rsid w:val="002D544F"/>
    <w:rsid w:val="002D64BA"/>
    <w:rsid w:val="002D7746"/>
    <w:rsid w:val="002E023E"/>
    <w:rsid w:val="002E2EFA"/>
    <w:rsid w:val="002E301E"/>
    <w:rsid w:val="002E3493"/>
    <w:rsid w:val="002E4D34"/>
    <w:rsid w:val="002E58DD"/>
    <w:rsid w:val="002E6DAC"/>
    <w:rsid w:val="002E7403"/>
    <w:rsid w:val="002F0693"/>
    <w:rsid w:val="002F2CE9"/>
    <w:rsid w:val="002F3499"/>
    <w:rsid w:val="00303A06"/>
    <w:rsid w:val="003045A8"/>
    <w:rsid w:val="00304EE2"/>
    <w:rsid w:val="00306AF9"/>
    <w:rsid w:val="0031054A"/>
    <w:rsid w:val="00310E56"/>
    <w:rsid w:val="0031119A"/>
    <w:rsid w:val="003127A3"/>
    <w:rsid w:val="00312C8C"/>
    <w:rsid w:val="00314FDF"/>
    <w:rsid w:val="00316B6F"/>
    <w:rsid w:val="00317210"/>
    <w:rsid w:val="0032090D"/>
    <w:rsid w:val="003228AE"/>
    <w:rsid w:val="00322DD2"/>
    <w:rsid w:val="003242EA"/>
    <w:rsid w:val="00325318"/>
    <w:rsid w:val="003276F2"/>
    <w:rsid w:val="00330A2E"/>
    <w:rsid w:val="003310D5"/>
    <w:rsid w:val="003329EB"/>
    <w:rsid w:val="0033582C"/>
    <w:rsid w:val="003405FC"/>
    <w:rsid w:val="0034421A"/>
    <w:rsid w:val="00344FB7"/>
    <w:rsid w:val="003458C1"/>
    <w:rsid w:val="00346843"/>
    <w:rsid w:val="003548B2"/>
    <w:rsid w:val="00355CA8"/>
    <w:rsid w:val="00355DF4"/>
    <w:rsid w:val="0035703F"/>
    <w:rsid w:val="00361AB1"/>
    <w:rsid w:val="00362FDD"/>
    <w:rsid w:val="00363BAD"/>
    <w:rsid w:val="0037256F"/>
    <w:rsid w:val="00372AF4"/>
    <w:rsid w:val="00373147"/>
    <w:rsid w:val="00373D4E"/>
    <w:rsid w:val="00374A4C"/>
    <w:rsid w:val="00374F5A"/>
    <w:rsid w:val="00377B26"/>
    <w:rsid w:val="0038321C"/>
    <w:rsid w:val="00383275"/>
    <w:rsid w:val="00385361"/>
    <w:rsid w:val="00385F28"/>
    <w:rsid w:val="00386731"/>
    <w:rsid w:val="003901EC"/>
    <w:rsid w:val="00392EF8"/>
    <w:rsid w:val="00393B62"/>
    <w:rsid w:val="00394EA4"/>
    <w:rsid w:val="00396486"/>
    <w:rsid w:val="003A01A3"/>
    <w:rsid w:val="003A3156"/>
    <w:rsid w:val="003A37DB"/>
    <w:rsid w:val="003A603A"/>
    <w:rsid w:val="003A751C"/>
    <w:rsid w:val="003B1EEC"/>
    <w:rsid w:val="003B521B"/>
    <w:rsid w:val="003B7499"/>
    <w:rsid w:val="003C1117"/>
    <w:rsid w:val="003C45A7"/>
    <w:rsid w:val="003C7342"/>
    <w:rsid w:val="003D448E"/>
    <w:rsid w:val="003D481F"/>
    <w:rsid w:val="003D4919"/>
    <w:rsid w:val="003D5433"/>
    <w:rsid w:val="003D5EB8"/>
    <w:rsid w:val="003D69C1"/>
    <w:rsid w:val="003E3237"/>
    <w:rsid w:val="003E5B89"/>
    <w:rsid w:val="003E7CFA"/>
    <w:rsid w:val="003E7DA8"/>
    <w:rsid w:val="003F3397"/>
    <w:rsid w:val="003F562C"/>
    <w:rsid w:val="003F6436"/>
    <w:rsid w:val="003F653F"/>
    <w:rsid w:val="003F6AF4"/>
    <w:rsid w:val="003F7154"/>
    <w:rsid w:val="00400A83"/>
    <w:rsid w:val="0040116D"/>
    <w:rsid w:val="00401BDC"/>
    <w:rsid w:val="00407FE0"/>
    <w:rsid w:val="004101DF"/>
    <w:rsid w:val="00415420"/>
    <w:rsid w:val="004166EF"/>
    <w:rsid w:val="00417FB4"/>
    <w:rsid w:val="00420299"/>
    <w:rsid w:val="00423AD0"/>
    <w:rsid w:val="004308C1"/>
    <w:rsid w:val="004316D3"/>
    <w:rsid w:val="0043204C"/>
    <w:rsid w:val="00440E22"/>
    <w:rsid w:val="00441526"/>
    <w:rsid w:val="0044231C"/>
    <w:rsid w:val="00445301"/>
    <w:rsid w:val="004475B8"/>
    <w:rsid w:val="0044775D"/>
    <w:rsid w:val="00452648"/>
    <w:rsid w:val="00452F58"/>
    <w:rsid w:val="004539D0"/>
    <w:rsid w:val="00454A4E"/>
    <w:rsid w:val="00455AE9"/>
    <w:rsid w:val="00456BAF"/>
    <w:rsid w:val="00456E5F"/>
    <w:rsid w:val="00461FE4"/>
    <w:rsid w:val="00465FF3"/>
    <w:rsid w:val="004672C6"/>
    <w:rsid w:val="00470E00"/>
    <w:rsid w:val="0047397D"/>
    <w:rsid w:val="00473CA2"/>
    <w:rsid w:val="00473E8A"/>
    <w:rsid w:val="0047455B"/>
    <w:rsid w:val="004806B5"/>
    <w:rsid w:val="00485DD7"/>
    <w:rsid w:val="00490432"/>
    <w:rsid w:val="004909B0"/>
    <w:rsid w:val="004913FE"/>
    <w:rsid w:val="00491F0C"/>
    <w:rsid w:val="00492716"/>
    <w:rsid w:val="00494667"/>
    <w:rsid w:val="004A175C"/>
    <w:rsid w:val="004B4702"/>
    <w:rsid w:val="004B5673"/>
    <w:rsid w:val="004B6C1F"/>
    <w:rsid w:val="004C11BA"/>
    <w:rsid w:val="004C4664"/>
    <w:rsid w:val="004C63E3"/>
    <w:rsid w:val="004C67D3"/>
    <w:rsid w:val="004D0B1A"/>
    <w:rsid w:val="004D0D0B"/>
    <w:rsid w:val="004D2F84"/>
    <w:rsid w:val="004D32B9"/>
    <w:rsid w:val="004E5F7E"/>
    <w:rsid w:val="004E61B5"/>
    <w:rsid w:val="004F7A0E"/>
    <w:rsid w:val="004F7C0D"/>
    <w:rsid w:val="005000AF"/>
    <w:rsid w:val="00501898"/>
    <w:rsid w:val="005025C4"/>
    <w:rsid w:val="00503084"/>
    <w:rsid w:val="0050395B"/>
    <w:rsid w:val="00505291"/>
    <w:rsid w:val="0050593F"/>
    <w:rsid w:val="0051451E"/>
    <w:rsid w:val="00514952"/>
    <w:rsid w:val="00514CCF"/>
    <w:rsid w:val="005156B7"/>
    <w:rsid w:val="00515C4C"/>
    <w:rsid w:val="00520C61"/>
    <w:rsid w:val="0052222E"/>
    <w:rsid w:val="005228ED"/>
    <w:rsid w:val="00522B3B"/>
    <w:rsid w:val="00523C51"/>
    <w:rsid w:val="00527F31"/>
    <w:rsid w:val="00534214"/>
    <w:rsid w:val="00534254"/>
    <w:rsid w:val="005355C1"/>
    <w:rsid w:val="00536EE6"/>
    <w:rsid w:val="00537AE6"/>
    <w:rsid w:val="00540CB3"/>
    <w:rsid w:val="00541609"/>
    <w:rsid w:val="00543301"/>
    <w:rsid w:val="00543EBA"/>
    <w:rsid w:val="00544A7C"/>
    <w:rsid w:val="005455F6"/>
    <w:rsid w:val="00546BD2"/>
    <w:rsid w:val="00550625"/>
    <w:rsid w:val="005571A7"/>
    <w:rsid w:val="0056458A"/>
    <w:rsid w:val="00565E3D"/>
    <w:rsid w:val="00566AB6"/>
    <w:rsid w:val="00566EC8"/>
    <w:rsid w:val="00576F5A"/>
    <w:rsid w:val="005800F8"/>
    <w:rsid w:val="00581376"/>
    <w:rsid w:val="00581488"/>
    <w:rsid w:val="00581DE4"/>
    <w:rsid w:val="00590665"/>
    <w:rsid w:val="00592EBC"/>
    <w:rsid w:val="00594534"/>
    <w:rsid w:val="00595455"/>
    <w:rsid w:val="00596A80"/>
    <w:rsid w:val="00597A87"/>
    <w:rsid w:val="005A1C89"/>
    <w:rsid w:val="005A1ECD"/>
    <w:rsid w:val="005A3B46"/>
    <w:rsid w:val="005A460C"/>
    <w:rsid w:val="005A4ADA"/>
    <w:rsid w:val="005A6B62"/>
    <w:rsid w:val="005A6E43"/>
    <w:rsid w:val="005B0B56"/>
    <w:rsid w:val="005B16AC"/>
    <w:rsid w:val="005B2119"/>
    <w:rsid w:val="005B2D83"/>
    <w:rsid w:val="005B602B"/>
    <w:rsid w:val="005B64F5"/>
    <w:rsid w:val="005C31FD"/>
    <w:rsid w:val="005C6E08"/>
    <w:rsid w:val="005C7D77"/>
    <w:rsid w:val="005D02EE"/>
    <w:rsid w:val="005D2AF7"/>
    <w:rsid w:val="005D306F"/>
    <w:rsid w:val="005D50B6"/>
    <w:rsid w:val="005E061D"/>
    <w:rsid w:val="005E0D73"/>
    <w:rsid w:val="005E0E5F"/>
    <w:rsid w:val="005E73C4"/>
    <w:rsid w:val="005E7607"/>
    <w:rsid w:val="005F15EF"/>
    <w:rsid w:val="005F172E"/>
    <w:rsid w:val="005F36BD"/>
    <w:rsid w:val="005F40FC"/>
    <w:rsid w:val="005F463C"/>
    <w:rsid w:val="005F5B96"/>
    <w:rsid w:val="00600BB0"/>
    <w:rsid w:val="00603DE1"/>
    <w:rsid w:val="0060531F"/>
    <w:rsid w:val="006056A4"/>
    <w:rsid w:val="00605FD2"/>
    <w:rsid w:val="006064E9"/>
    <w:rsid w:val="00611E1E"/>
    <w:rsid w:val="006129DF"/>
    <w:rsid w:val="00613D83"/>
    <w:rsid w:val="0061463E"/>
    <w:rsid w:val="00616649"/>
    <w:rsid w:val="00616896"/>
    <w:rsid w:val="00616EF9"/>
    <w:rsid w:val="00620C6A"/>
    <w:rsid w:val="00625F69"/>
    <w:rsid w:val="006335F8"/>
    <w:rsid w:val="006353D2"/>
    <w:rsid w:val="00637D65"/>
    <w:rsid w:val="006403CA"/>
    <w:rsid w:val="00640F2F"/>
    <w:rsid w:val="00641444"/>
    <w:rsid w:val="006452F4"/>
    <w:rsid w:val="006477E2"/>
    <w:rsid w:val="00654386"/>
    <w:rsid w:val="0065574F"/>
    <w:rsid w:val="0065580B"/>
    <w:rsid w:val="00655FBB"/>
    <w:rsid w:val="00656326"/>
    <w:rsid w:val="00657D6F"/>
    <w:rsid w:val="006600BC"/>
    <w:rsid w:val="00660B33"/>
    <w:rsid w:val="00661079"/>
    <w:rsid w:val="00661D5B"/>
    <w:rsid w:val="00661EA8"/>
    <w:rsid w:val="00662722"/>
    <w:rsid w:val="006631C6"/>
    <w:rsid w:val="00665D32"/>
    <w:rsid w:val="00667D64"/>
    <w:rsid w:val="00667DE1"/>
    <w:rsid w:val="006709A7"/>
    <w:rsid w:val="006709F9"/>
    <w:rsid w:val="00672119"/>
    <w:rsid w:val="0067390D"/>
    <w:rsid w:val="00674CD0"/>
    <w:rsid w:val="006771C7"/>
    <w:rsid w:val="00677D91"/>
    <w:rsid w:val="0068170A"/>
    <w:rsid w:val="0068566D"/>
    <w:rsid w:val="00686078"/>
    <w:rsid w:val="0068610E"/>
    <w:rsid w:val="00686EBC"/>
    <w:rsid w:val="00686F73"/>
    <w:rsid w:val="00694D0F"/>
    <w:rsid w:val="00694EE3"/>
    <w:rsid w:val="00696FA0"/>
    <w:rsid w:val="0069799A"/>
    <w:rsid w:val="006A0FB9"/>
    <w:rsid w:val="006A10D4"/>
    <w:rsid w:val="006A21C2"/>
    <w:rsid w:val="006A632A"/>
    <w:rsid w:val="006B20B9"/>
    <w:rsid w:val="006B405C"/>
    <w:rsid w:val="006B687A"/>
    <w:rsid w:val="006B79D4"/>
    <w:rsid w:val="006C23AA"/>
    <w:rsid w:val="006D2DB7"/>
    <w:rsid w:val="006D435E"/>
    <w:rsid w:val="006D501F"/>
    <w:rsid w:val="006F38C6"/>
    <w:rsid w:val="006F4C2D"/>
    <w:rsid w:val="006F5F5C"/>
    <w:rsid w:val="006F75AE"/>
    <w:rsid w:val="00700508"/>
    <w:rsid w:val="0070110E"/>
    <w:rsid w:val="007031C0"/>
    <w:rsid w:val="0070333D"/>
    <w:rsid w:val="00703824"/>
    <w:rsid w:val="007039D9"/>
    <w:rsid w:val="00704526"/>
    <w:rsid w:val="00713D0B"/>
    <w:rsid w:val="00713DA9"/>
    <w:rsid w:val="0071400D"/>
    <w:rsid w:val="0071676A"/>
    <w:rsid w:val="00716FFD"/>
    <w:rsid w:val="00717746"/>
    <w:rsid w:val="0072268B"/>
    <w:rsid w:val="00722BB3"/>
    <w:rsid w:val="007259E5"/>
    <w:rsid w:val="00730E6B"/>
    <w:rsid w:val="00732DBB"/>
    <w:rsid w:val="00734598"/>
    <w:rsid w:val="00735010"/>
    <w:rsid w:val="00735490"/>
    <w:rsid w:val="00740293"/>
    <w:rsid w:val="007409F3"/>
    <w:rsid w:val="00745004"/>
    <w:rsid w:val="00752729"/>
    <w:rsid w:val="00753D52"/>
    <w:rsid w:val="0075423F"/>
    <w:rsid w:val="00757859"/>
    <w:rsid w:val="0076179F"/>
    <w:rsid w:val="00761E51"/>
    <w:rsid w:val="00763EE6"/>
    <w:rsid w:val="00764C89"/>
    <w:rsid w:val="0076638A"/>
    <w:rsid w:val="00766AA5"/>
    <w:rsid w:val="007706CE"/>
    <w:rsid w:val="00773512"/>
    <w:rsid w:val="007736B0"/>
    <w:rsid w:val="00781F60"/>
    <w:rsid w:val="007822B8"/>
    <w:rsid w:val="007827BC"/>
    <w:rsid w:val="00784B3D"/>
    <w:rsid w:val="007867BF"/>
    <w:rsid w:val="0079087A"/>
    <w:rsid w:val="00793095"/>
    <w:rsid w:val="00796C3B"/>
    <w:rsid w:val="00797357"/>
    <w:rsid w:val="007A162D"/>
    <w:rsid w:val="007A25E7"/>
    <w:rsid w:val="007A488C"/>
    <w:rsid w:val="007A53DC"/>
    <w:rsid w:val="007A552A"/>
    <w:rsid w:val="007B37E2"/>
    <w:rsid w:val="007B694D"/>
    <w:rsid w:val="007B7BBE"/>
    <w:rsid w:val="007B7EF7"/>
    <w:rsid w:val="007C09D9"/>
    <w:rsid w:val="007C0BB5"/>
    <w:rsid w:val="007C3916"/>
    <w:rsid w:val="007C4585"/>
    <w:rsid w:val="007C6AD4"/>
    <w:rsid w:val="007D14A9"/>
    <w:rsid w:val="007D1E93"/>
    <w:rsid w:val="007D2A64"/>
    <w:rsid w:val="007D3241"/>
    <w:rsid w:val="007D4384"/>
    <w:rsid w:val="007D664B"/>
    <w:rsid w:val="007D6E4A"/>
    <w:rsid w:val="007D6F7E"/>
    <w:rsid w:val="007E15D5"/>
    <w:rsid w:val="007E1623"/>
    <w:rsid w:val="007E2916"/>
    <w:rsid w:val="007E35B6"/>
    <w:rsid w:val="007E502A"/>
    <w:rsid w:val="007E58EC"/>
    <w:rsid w:val="007E5EDB"/>
    <w:rsid w:val="007E79EA"/>
    <w:rsid w:val="007F099A"/>
    <w:rsid w:val="007F0B69"/>
    <w:rsid w:val="007F332F"/>
    <w:rsid w:val="007F336D"/>
    <w:rsid w:val="007F6516"/>
    <w:rsid w:val="008029D1"/>
    <w:rsid w:val="0080300D"/>
    <w:rsid w:val="00804DA6"/>
    <w:rsid w:val="00806A74"/>
    <w:rsid w:val="00807F12"/>
    <w:rsid w:val="0081013C"/>
    <w:rsid w:val="00810BF0"/>
    <w:rsid w:val="00811F38"/>
    <w:rsid w:val="008129D4"/>
    <w:rsid w:val="00812F3E"/>
    <w:rsid w:val="00813BA0"/>
    <w:rsid w:val="00815196"/>
    <w:rsid w:val="008153F1"/>
    <w:rsid w:val="0081710B"/>
    <w:rsid w:val="0081722A"/>
    <w:rsid w:val="0081746F"/>
    <w:rsid w:val="00817BAB"/>
    <w:rsid w:val="00817D58"/>
    <w:rsid w:val="00820E9D"/>
    <w:rsid w:val="00821B30"/>
    <w:rsid w:val="0082208A"/>
    <w:rsid w:val="00824949"/>
    <w:rsid w:val="00824C2A"/>
    <w:rsid w:val="00826B8F"/>
    <w:rsid w:val="00830BB5"/>
    <w:rsid w:val="008318AE"/>
    <w:rsid w:val="00831C67"/>
    <w:rsid w:val="00837443"/>
    <w:rsid w:val="00837CA1"/>
    <w:rsid w:val="0084080F"/>
    <w:rsid w:val="00842FAC"/>
    <w:rsid w:val="008447CF"/>
    <w:rsid w:val="008454D1"/>
    <w:rsid w:val="0084710F"/>
    <w:rsid w:val="008519E1"/>
    <w:rsid w:val="0085227E"/>
    <w:rsid w:val="008528BE"/>
    <w:rsid w:val="008547C8"/>
    <w:rsid w:val="0086063D"/>
    <w:rsid w:val="00862207"/>
    <w:rsid w:val="0086324B"/>
    <w:rsid w:val="008643BF"/>
    <w:rsid w:val="008644F4"/>
    <w:rsid w:val="00866916"/>
    <w:rsid w:val="00867031"/>
    <w:rsid w:val="0086738A"/>
    <w:rsid w:val="008677CC"/>
    <w:rsid w:val="00875405"/>
    <w:rsid w:val="00875849"/>
    <w:rsid w:val="008760F7"/>
    <w:rsid w:val="00883CDB"/>
    <w:rsid w:val="008859D9"/>
    <w:rsid w:val="00886D44"/>
    <w:rsid w:val="0089160E"/>
    <w:rsid w:val="00891621"/>
    <w:rsid w:val="00893158"/>
    <w:rsid w:val="0089533A"/>
    <w:rsid w:val="008954F2"/>
    <w:rsid w:val="00895C11"/>
    <w:rsid w:val="008960EC"/>
    <w:rsid w:val="008971D4"/>
    <w:rsid w:val="008977F1"/>
    <w:rsid w:val="008A0D8D"/>
    <w:rsid w:val="008B2F20"/>
    <w:rsid w:val="008B6BAA"/>
    <w:rsid w:val="008B6FC6"/>
    <w:rsid w:val="008B7B08"/>
    <w:rsid w:val="008C04E9"/>
    <w:rsid w:val="008C1A90"/>
    <w:rsid w:val="008C4439"/>
    <w:rsid w:val="008C515B"/>
    <w:rsid w:val="008C527E"/>
    <w:rsid w:val="008C7217"/>
    <w:rsid w:val="008D1309"/>
    <w:rsid w:val="008D17B0"/>
    <w:rsid w:val="008D30CD"/>
    <w:rsid w:val="008D4EF3"/>
    <w:rsid w:val="008D7AA3"/>
    <w:rsid w:val="008E12CE"/>
    <w:rsid w:val="008E38E4"/>
    <w:rsid w:val="008E3B1F"/>
    <w:rsid w:val="008E701A"/>
    <w:rsid w:val="008F1799"/>
    <w:rsid w:val="008F2534"/>
    <w:rsid w:val="008F4040"/>
    <w:rsid w:val="008F56DA"/>
    <w:rsid w:val="008F6A52"/>
    <w:rsid w:val="00900607"/>
    <w:rsid w:val="00900C38"/>
    <w:rsid w:val="00901405"/>
    <w:rsid w:val="00901BF4"/>
    <w:rsid w:val="00905FDD"/>
    <w:rsid w:val="0090780B"/>
    <w:rsid w:val="0091269F"/>
    <w:rsid w:val="00912ACA"/>
    <w:rsid w:val="00915068"/>
    <w:rsid w:val="009153CA"/>
    <w:rsid w:val="00915A21"/>
    <w:rsid w:val="00917198"/>
    <w:rsid w:val="009178EB"/>
    <w:rsid w:val="00920DBD"/>
    <w:rsid w:val="00921EF6"/>
    <w:rsid w:val="00923158"/>
    <w:rsid w:val="00924B8E"/>
    <w:rsid w:val="00924F1E"/>
    <w:rsid w:val="009260F2"/>
    <w:rsid w:val="00932BCD"/>
    <w:rsid w:val="009343BC"/>
    <w:rsid w:val="009372B2"/>
    <w:rsid w:val="00937611"/>
    <w:rsid w:val="0093785C"/>
    <w:rsid w:val="00940C80"/>
    <w:rsid w:val="00940CB8"/>
    <w:rsid w:val="009414C9"/>
    <w:rsid w:val="00943325"/>
    <w:rsid w:val="00945008"/>
    <w:rsid w:val="009453CF"/>
    <w:rsid w:val="00945534"/>
    <w:rsid w:val="00946291"/>
    <w:rsid w:val="00946374"/>
    <w:rsid w:val="00946D93"/>
    <w:rsid w:val="0095118D"/>
    <w:rsid w:val="009521E8"/>
    <w:rsid w:val="0095311C"/>
    <w:rsid w:val="00960D4F"/>
    <w:rsid w:val="0096103B"/>
    <w:rsid w:val="0096129E"/>
    <w:rsid w:val="00961940"/>
    <w:rsid w:val="00962855"/>
    <w:rsid w:val="00964569"/>
    <w:rsid w:val="00966625"/>
    <w:rsid w:val="009803C9"/>
    <w:rsid w:val="00985C1C"/>
    <w:rsid w:val="00985DF1"/>
    <w:rsid w:val="0099052E"/>
    <w:rsid w:val="0099197B"/>
    <w:rsid w:val="00993638"/>
    <w:rsid w:val="00994372"/>
    <w:rsid w:val="00995782"/>
    <w:rsid w:val="00997A56"/>
    <w:rsid w:val="009A496E"/>
    <w:rsid w:val="009A5536"/>
    <w:rsid w:val="009A6379"/>
    <w:rsid w:val="009A790C"/>
    <w:rsid w:val="009B20C6"/>
    <w:rsid w:val="009B477B"/>
    <w:rsid w:val="009B6230"/>
    <w:rsid w:val="009B748D"/>
    <w:rsid w:val="009B7EC7"/>
    <w:rsid w:val="009C0380"/>
    <w:rsid w:val="009C3BBF"/>
    <w:rsid w:val="009C5071"/>
    <w:rsid w:val="009D004B"/>
    <w:rsid w:val="009D3FF5"/>
    <w:rsid w:val="009D4F5D"/>
    <w:rsid w:val="009D6177"/>
    <w:rsid w:val="009E3456"/>
    <w:rsid w:val="009E4251"/>
    <w:rsid w:val="009E5127"/>
    <w:rsid w:val="009F1815"/>
    <w:rsid w:val="009F2A40"/>
    <w:rsid w:val="009F3F35"/>
    <w:rsid w:val="009F57B1"/>
    <w:rsid w:val="009F71F7"/>
    <w:rsid w:val="00A0051A"/>
    <w:rsid w:val="00A009EB"/>
    <w:rsid w:val="00A012CE"/>
    <w:rsid w:val="00A0130F"/>
    <w:rsid w:val="00A03051"/>
    <w:rsid w:val="00A03495"/>
    <w:rsid w:val="00A07562"/>
    <w:rsid w:val="00A076F8"/>
    <w:rsid w:val="00A10012"/>
    <w:rsid w:val="00A133E5"/>
    <w:rsid w:val="00A154A5"/>
    <w:rsid w:val="00A1642C"/>
    <w:rsid w:val="00A16963"/>
    <w:rsid w:val="00A17176"/>
    <w:rsid w:val="00A235B4"/>
    <w:rsid w:val="00A24D07"/>
    <w:rsid w:val="00A27D60"/>
    <w:rsid w:val="00A33A8E"/>
    <w:rsid w:val="00A3485B"/>
    <w:rsid w:val="00A34F42"/>
    <w:rsid w:val="00A357F2"/>
    <w:rsid w:val="00A36520"/>
    <w:rsid w:val="00A41D20"/>
    <w:rsid w:val="00A42271"/>
    <w:rsid w:val="00A42C82"/>
    <w:rsid w:val="00A455FE"/>
    <w:rsid w:val="00A456DB"/>
    <w:rsid w:val="00A53D19"/>
    <w:rsid w:val="00A5480A"/>
    <w:rsid w:val="00A55B61"/>
    <w:rsid w:val="00A55BD1"/>
    <w:rsid w:val="00A561C6"/>
    <w:rsid w:val="00A56F80"/>
    <w:rsid w:val="00A57626"/>
    <w:rsid w:val="00A61B05"/>
    <w:rsid w:val="00A65106"/>
    <w:rsid w:val="00A7062D"/>
    <w:rsid w:val="00A7123C"/>
    <w:rsid w:val="00A72A95"/>
    <w:rsid w:val="00A75D78"/>
    <w:rsid w:val="00A760EA"/>
    <w:rsid w:val="00A77BF9"/>
    <w:rsid w:val="00A77DAE"/>
    <w:rsid w:val="00A8042C"/>
    <w:rsid w:val="00A83E64"/>
    <w:rsid w:val="00A84F39"/>
    <w:rsid w:val="00A8508D"/>
    <w:rsid w:val="00A874D2"/>
    <w:rsid w:val="00A923D8"/>
    <w:rsid w:val="00A92C06"/>
    <w:rsid w:val="00A95CD6"/>
    <w:rsid w:val="00A9738B"/>
    <w:rsid w:val="00AA0253"/>
    <w:rsid w:val="00AA02EA"/>
    <w:rsid w:val="00AA0A33"/>
    <w:rsid w:val="00AA1B6F"/>
    <w:rsid w:val="00AA51C1"/>
    <w:rsid w:val="00AA5539"/>
    <w:rsid w:val="00AB332E"/>
    <w:rsid w:val="00AB34C4"/>
    <w:rsid w:val="00AB495C"/>
    <w:rsid w:val="00AB539D"/>
    <w:rsid w:val="00AB5F4A"/>
    <w:rsid w:val="00AB7635"/>
    <w:rsid w:val="00AC3086"/>
    <w:rsid w:val="00AC5033"/>
    <w:rsid w:val="00AD0346"/>
    <w:rsid w:val="00AD0DD9"/>
    <w:rsid w:val="00AD427F"/>
    <w:rsid w:val="00AD54BD"/>
    <w:rsid w:val="00AD7497"/>
    <w:rsid w:val="00AE38A5"/>
    <w:rsid w:val="00AE4723"/>
    <w:rsid w:val="00AE48F7"/>
    <w:rsid w:val="00AE5AE2"/>
    <w:rsid w:val="00AF0291"/>
    <w:rsid w:val="00AF1453"/>
    <w:rsid w:val="00AF280D"/>
    <w:rsid w:val="00AF35E0"/>
    <w:rsid w:val="00AF73DE"/>
    <w:rsid w:val="00B02E5C"/>
    <w:rsid w:val="00B03B15"/>
    <w:rsid w:val="00B11304"/>
    <w:rsid w:val="00B12628"/>
    <w:rsid w:val="00B1268A"/>
    <w:rsid w:val="00B14D38"/>
    <w:rsid w:val="00B15317"/>
    <w:rsid w:val="00B1610F"/>
    <w:rsid w:val="00B176DD"/>
    <w:rsid w:val="00B21D12"/>
    <w:rsid w:val="00B238DB"/>
    <w:rsid w:val="00B23D8C"/>
    <w:rsid w:val="00B2606E"/>
    <w:rsid w:val="00B265A9"/>
    <w:rsid w:val="00B26CF3"/>
    <w:rsid w:val="00B305EE"/>
    <w:rsid w:val="00B31D6A"/>
    <w:rsid w:val="00B33220"/>
    <w:rsid w:val="00B4016D"/>
    <w:rsid w:val="00B42FF4"/>
    <w:rsid w:val="00B4668D"/>
    <w:rsid w:val="00B46B85"/>
    <w:rsid w:val="00B46F40"/>
    <w:rsid w:val="00B50C24"/>
    <w:rsid w:val="00B5217B"/>
    <w:rsid w:val="00B56446"/>
    <w:rsid w:val="00B6272B"/>
    <w:rsid w:val="00B62ECC"/>
    <w:rsid w:val="00B65A2C"/>
    <w:rsid w:val="00B65FDC"/>
    <w:rsid w:val="00B6726C"/>
    <w:rsid w:val="00B67F9B"/>
    <w:rsid w:val="00B7251E"/>
    <w:rsid w:val="00B73B10"/>
    <w:rsid w:val="00B75700"/>
    <w:rsid w:val="00B763B0"/>
    <w:rsid w:val="00B806A6"/>
    <w:rsid w:val="00B81E42"/>
    <w:rsid w:val="00B820A5"/>
    <w:rsid w:val="00B83756"/>
    <w:rsid w:val="00B842BC"/>
    <w:rsid w:val="00B86681"/>
    <w:rsid w:val="00B87BA2"/>
    <w:rsid w:val="00B9196A"/>
    <w:rsid w:val="00B92CD7"/>
    <w:rsid w:val="00B93A18"/>
    <w:rsid w:val="00B95FB3"/>
    <w:rsid w:val="00BA0431"/>
    <w:rsid w:val="00BA117E"/>
    <w:rsid w:val="00BA2CAD"/>
    <w:rsid w:val="00BA4811"/>
    <w:rsid w:val="00BB4D81"/>
    <w:rsid w:val="00BB4FCC"/>
    <w:rsid w:val="00BB6ACC"/>
    <w:rsid w:val="00BB7433"/>
    <w:rsid w:val="00BC0DA6"/>
    <w:rsid w:val="00BC1F8E"/>
    <w:rsid w:val="00BC206B"/>
    <w:rsid w:val="00BC23AE"/>
    <w:rsid w:val="00BC2A45"/>
    <w:rsid w:val="00BC323C"/>
    <w:rsid w:val="00BC4B97"/>
    <w:rsid w:val="00BC51A4"/>
    <w:rsid w:val="00BC5FB9"/>
    <w:rsid w:val="00BD1465"/>
    <w:rsid w:val="00BD526E"/>
    <w:rsid w:val="00BE042E"/>
    <w:rsid w:val="00BE3F04"/>
    <w:rsid w:val="00BF3952"/>
    <w:rsid w:val="00BF41BF"/>
    <w:rsid w:val="00BF42BD"/>
    <w:rsid w:val="00BF441A"/>
    <w:rsid w:val="00BF51BF"/>
    <w:rsid w:val="00C010FD"/>
    <w:rsid w:val="00C055C9"/>
    <w:rsid w:val="00C06445"/>
    <w:rsid w:val="00C07E10"/>
    <w:rsid w:val="00C10285"/>
    <w:rsid w:val="00C12FAA"/>
    <w:rsid w:val="00C14800"/>
    <w:rsid w:val="00C15556"/>
    <w:rsid w:val="00C16741"/>
    <w:rsid w:val="00C16E62"/>
    <w:rsid w:val="00C219E2"/>
    <w:rsid w:val="00C257C4"/>
    <w:rsid w:val="00C30959"/>
    <w:rsid w:val="00C31253"/>
    <w:rsid w:val="00C31858"/>
    <w:rsid w:val="00C31EF1"/>
    <w:rsid w:val="00C3339B"/>
    <w:rsid w:val="00C35D80"/>
    <w:rsid w:val="00C36B03"/>
    <w:rsid w:val="00C37A72"/>
    <w:rsid w:val="00C40AB9"/>
    <w:rsid w:val="00C446F9"/>
    <w:rsid w:val="00C476BF"/>
    <w:rsid w:val="00C5117A"/>
    <w:rsid w:val="00C53CFE"/>
    <w:rsid w:val="00C54F8D"/>
    <w:rsid w:val="00C556EA"/>
    <w:rsid w:val="00C63A94"/>
    <w:rsid w:val="00C65573"/>
    <w:rsid w:val="00C76BEF"/>
    <w:rsid w:val="00C7741E"/>
    <w:rsid w:val="00C818E0"/>
    <w:rsid w:val="00C85673"/>
    <w:rsid w:val="00C85E04"/>
    <w:rsid w:val="00C87B50"/>
    <w:rsid w:val="00C90D4F"/>
    <w:rsid w:val="00C910EE"/>
    <w:rsid w:val="00C92347"/>
    <w:rsid w:val="00C934FF"/>
    <w:rsid w:val="00C938E2"/>
    <w:rsid w:val="00C94561"/>
    <w:rsid w:val="00C966B8"/>
    <w:rsid w:val="00C970BD"/>
    <w:rsid w:val="00C9799E"/>
    <w:rsid w:val="00CA0F45"/>
    <w:rsid w:val="00CA4452"/>
    <w:rsid w:val="00CA4D57"/>
    <w:rsid w:val="00CA5477"/>
    <w:rsid w:val="00CA5C60"/>
    <w:rsid w:val="00CA70CB"/>
    <w:rsid w:val="00CA7819"/>
    <w:rsid w:val="00CA7823"/>
    <w:rsid w:val="00CA7D1D"/>
    <w:rsid w:val="00CB04E0"/>
    <w:rsid w:val="00CB0596"/>
    <w:rsid w:val="00CB48E1"/>
    <w:rsid w:val="00CB665D"/>
    <w:rsid w:val="00CC10A4"/>
    <w:rsid w:val="00CC1C86"/>
    <w:rsid w:val="00CC1E57"/>
    <w:rsid w:val="00CC39F0"/>
    <w:rsid w:val="00CC561F"/>
    <w:rsid w:val="00CC6014"/>
    <w:rsid w:val="00CC769C"/>
    <w:rsid w:val="00CD0415"/>
    <w:rsid w:val="00CD209C"/>
    <w:rsid w:val="00CD2B58"/>
    <w:rsid w:val="00CD422A"/>
    <w:rsid w:val="00CD4AD8"/>
    <w:rsid w:val="00CD4E9C"/>
    <w:rsid w:val="00CD5F09"/>
    <w:rsid w:val="00CE058B"/>
    <w:rsid w:val="00CE0FC0"/>
    <w:rsid w:val="00CE11C0"/>
    <w:rsid w:val="00CE1290"/>
    <w:rsid w:val="00CE2253"/>
    <w:rsid w:val="00CE2D1C"/>
    <w:rsid w:val="00CE3982"/>
    <w:rsid w:val="00CE544E"/>
    <w:rsid w:val="00CE6424"/>
    <w:rsid w:val="00CE72E1"/>
    <w:rsid w:val="00CF0DA2"/>
    <w:rsid w:val="00CF1523"/>
    <w:rsid w:val="00CF1D4A"/>
    <w:rsid w:val="00CF77B6"/>
    <w:rsid w:val="00CF790B"/>
    <w:rsid w:val="00CF7AF6"/>
    <w:rsid w:val="00D00112"/>
    <w:rsid w:val="00D005FE"/>
    <w:rsid w:val="00D0112C"/>
    <w:rsid w:val="00D018A7"/>
    <w:rsid w:val="00D027F5"/>
    <w:rsid w:val="00D0599D"/>
    <w:rsid w:val="00D110A0"/>
    <w:rsid w:val="00D130CF"/>
    <w:rsid w:val="00D15E13"/>
    <w:rsid w:val="00D16E88"/>
    <w:rsid w:val="00D17640"/>
    <w:rsid w:val="00D20A08"/>
    <w:rsid w:val="00D217C6"/>
    <w:rsid w:val="00D2244F"/>
    <w:rsid w:val="00D23275"/>
    <w:rsid w:val="00D2395A"/>
    <w:rsid w:val="00D25CB6"/>
    <w:rsid w:val="00D262CA"/>
    <w:rsid w:val="00D30753"/>
    <w:rsid w:val="00D30FCD"/>
    <w:rsid w:val="00D32D2E"/>
    <w:rsid w:val="00D3307D"/>
    <w:rsid w:val="00D34513"/>
    <w:rsid w:val="00D352D2"/>
    <w:rsid w:val="00D355D4"/>
    <w:rsid w:val="00D36A1A"/>
    <w:rsid w:val="00D40462"/>
    <w:rsid w:val="00D40C3C"/>
    <w:rsid w:val="00D41B5C"/>
    <w:rsid w:val="00D42698"/>
    <w:rsid w:val="00D437CB"/>
    <w:rsid w:val="00D471AD"/>
    <w:rsid w:val="00D47DAA"/>
    <w:rsid w:val="00D509B2"/>
    <w:rsid w:val="00D50D57"/>
    <w:rsid w:val="00D52E29"/>
    <w:rsid w:val="00D54028"/>
    <w:rsid w:val="00D545ED"/>
    <w:rsid w:val="00D558C2"/>
    <w:rsid w:val="00D56249"/>
    <w:rsid w:val="00D623CE"/>
    <w:rsid w:val="00D63361"/>
    <w:rsid w:val="00D63FB9"/>
    <w:rsid w:val="00D702CC"/>
    <w:rsid w:val="00D70751"/>
    <w:rsid w:val="00D74397"/>
    <w:rsid w:val="00D81F58"/>
    <w:rsid w:val="00D8539D"/>
    <w:rsid w:val="00D85E12"/>
    <w:rsid w:val="00D8653C"/>
    <w:rsid w:val="00D86827"/>
    <w:rsid w:val="00D907EB"/>
    <w:rsid w:val="00D90ED2"/>
    <w:rsid w:val="00D96EA4"/>
    <w:rsid w:val="00DA173A"/>
    <w:rsid w:val="00DA5820"/>
    <w:rsid w:val="00DA77B5"/>
    <w:rsid w:val="00DB21FC"/>
    <w:rsid w:val="00DB3A50"/>
    <w:rsid w:val="00DB3EA6"/>
    <w:rsid w:val="00DB438A"/>
    <w:rsid w:val="00DB5B2D"/>
    <w:rsid w:val="00DB64CD"/>
    <w:rsid w:val="00DB74B3"/>
    <w:rsid w:val="00DC0671"/>
    <w:rsid w:val="00DC1A20"/>
    <w:rsid w:val="00DC2441"/>
    <w:rsid w:val="00DC44DA"/>
    <w:rsid w:val="00DC5B75"/>
    <w:rsid w:val="00DC62DA"/>
    <w:rsid w:val="00DC6581"/>
    <w:rsid w:val="00DC792F"/>
    <w:rsid w:val="00DD3689"/>
    <w:rsid w:val="00DD4B22"/>
    <w:rsid w:val="00DD622C"/>
    <w:rsid w:val="00DE1C9A"/>
    <w:rsid w:val="00DE3E58"/>
    <w:rsid w:val="00DE6A10"/>
    <w:rsid w:val="00DE6E44"/>
    <w:rsid w:val="00DE7AE6"/>
    <w:rsid w:val="00DF309E"/>
    <w:rsid w:val="00DF4BC0"/>
    <w:rsid w:val="00DF583C"/>
    <w:rsid w:val="00DF5DB8"/>
    <w:rsid w:val="00DF627F"/>
    <w:rsid w:val="00DF73B7"/>
    <w:rsid w:val="00DF75FA"/>
    <w:rsid w:val="00DF765E"/>
    <w:rsid w:val="00E01420"/>
    <w:rsid w:val="00E036A6"/>
    <w:rsid w:val="00E0745A"/>
    <w:rsid w:val="00E07584"/>
    <w:rsid w:val="00E10226"/>
    <w:rsid w:val="00E11BA4"/>
    <w:rsid w:val="00E12D87"/>
    <w:rsid w:val="00E15853"/>
    <w:rsid w:val="00E170BF"/>
    <w:rsid w:val="00E22175"/>
    <w:rsid w:val="00E2239D"/>
    <w:rsid w:val="00E24252"/>
    <w:rsid w:val="00E24526"/>
    <w:rsid w:val="00E24862"/>
    <w:rsid w:val="00E26809"/>
    <w:rsid w:val="00E27382"/>
    <w:rsid w:val="00E27517"/>
    <w:rsid w:val="00E27F3C"/>
    <w:rsid w:val="00E27F91"/>
    <w:rsid w:val="00E31BD2"/>
    <w:rsid w:val="00E3388D"/>
    <w:rsid w:val="00E35B40"/>
    <w:rsid w:val="00E379FA"/>
    <w:rsid w:val="00E4072C"/>
    <w:rsid w:val="00E421A4"/>
    <w:rsid w:val="00E42C46"/>
    <w:rsid w:val="00E43C2A"/>
    <w:rsid w:val="00E466F9"/>
    <w:rsid w:val="00E46800"/>
    <w:rsid w:val="00E4799D"/>
    <w:rsid w:val="00E5247E"/>
    <w:rsid w:val="00E53DA6"/>
    <w:rsid w:val="00E54D5A"/>
    <w:rsid w:val="00E54E3C"/>
    <w:rsid w:val="00E555F5"/>
    <w:rsid w:val="00E56040"/>
    <w:rsid w:val="00E60689"/>
    <w:rsid w:val="00E611B0"/>
    <w:rsid w:val="00E624CB"/>
    <w:rsid w:val="00E675C6"/>
    <w:rsid w:val="00E676DC"/>
    <w:rsid w:val="00E701D4"/>
    <w:rsid w:val="00E72AD3"/>
    <w:rsid w:val="00E7450B"/>
    <w:rsid w:val="00E7726F"/>
    <w:rsid w:val="00E8231F"/>
    <w:rsid w:val="00E83657"/>
    <w:rsid w:val="00E85577"/>
    <w:rsid w:val="00E86DDC"/>
    <w:rsid w:val="00E87538"/>
    <w:rsid w:val="00E87C4C"/>
    <w:rsid w:val="00E901D0"/>
    <w:rsid w:val="00E9186D"/>
    <w:rsid w:val="00E91D57"/>
    <w:rsid w:val="00E922A7"/>
    <w:rsid w:val="00E93D61"/>
    <w:rsid w:val="00E9506D"/>
    <w:rsid w:val="00E95637"/>
    <w:rsid w:val="00E95F21"/>
    <w:rsid w:val="00E97C80"/>
    <w:rsid w:val="00EA43F6"/>
    <w:rsid w:val="00EA4DC1"/>
    <w:rsid w:val="00EA5541"/>
    <w:rsid w:val="00EA63CC"/>
    <w:rsid w:val="00EA7ED8"/>
    <w:rsid w:val="00EB1445"/>
    <w:rsid w:val="00EB6465"/>
    <w:rsid w:val="00EC13EA"/>
    <w:rsid w:val="00EC16FF"/>
    <w:rsid w:val="00EC3205"/>
    <w:rsid w:val="00EC3E3E"/>
    <w:rsid w:val="00EC3E40"/>
    <w:rsid w:val="00EC50D0"/>
    <w:rsid w:val="00ED0113"/>
    <w:rsid w:val="00ED1516"/>
    <w:rsid w:val="00ED2E83"/>
    <w:rsid w:val="00ED4927"/>
    <w:rsid w:val="00ED4DFE"/>
    <w:rsid w:val="00ED6142"/>
    <w:rsid w:val="00ED7FBF"/>
    <w:rsid w:val="00EE071F"/>
    <w:rsid w:val="00EE0A9A"/>
    <w:rsid w:val="00EE0E1B"/>
    <w:rsid w:val="00EE2909"/>
    <w:rsid w:val="00EE3013"/>
    <w:rsid w:val="00EE347D"/>
    <w:rsid w:val="00EE3C5B"/>
    <w:rsid w:val="00EE4772"/>
    <w:rsid w:val="00EE5321"/>
    <w:rsid w:val="00EE7926"/>
    <w:rsid w:val="00EF3944"/>
    <w:rsid w:val="00EF3CF0"/>
    <w:rsid w:val="00EF49FA"/>
    <w:rsid w:val="00EF56DB"/>
    <w:rsid w:val="00EF6457"/>
    <w:rsid w:val="00F027C7"/>
    <w:rsid w:val="00F04241"/>
    <w:rsid w:val="00F04F21"/>
    <w:rsid w:val="00F05CEB"/>
    <w:rsid w:val="00F06698"/>
    <w:rsid w:val="00F06B35"/>
    <w:rsid w:val="00F15909"/>
    <w:rsid w:val="00F16010"/>
    <w:rsid w:val="00F16F52"/>
    <w:rsid w:val="00F21998"/>
    <w:rsid w:val="00F21E85"/>
    <w:rsid w:val="00F2327D"/>
    <w:rsid w:val="00F244E9"/>
    <w:rsid w:val="00F25672"/>
    <w:rsid w:val="00F25CDA"/>
    <w:rsid w:val="00F263AB"/>
    <w:rsid w:val="00F26AFB"/>
    <w:rsid w:val="00F32A06"/>
    <w:rsid w:val="00F334BE"/>
    <w:rsid w:val="00F334F7"/>
    <w:rsid w:val="00F36475"/>
    <w:rsid w:val="00F40136"/>
    <w:rsid w:val="00F40ABB"/>
    <w:rsid w:val="00F41364"/>
    <w:rsid w:val="00F50B9E"/>
    <w:rsid w:val="00F51462"/>
    <w:rsid w:val="00F51672"/>
    <w:rsid w:val="00F516DD"/>
    <w:rsid w:val="00F53864"/>
    <w:rsid w:val="00F55A09"/>
    <w:rsid w:val="00F5721C"/>
    <w:rsid w:val="00F6222E"/>
    <w:rsid w:val="00F62833"/>
    <w:rsid w:val="00F62926"/>
    <w:rsid w:val="00F63136"/>
    <w:rsid w:val="00F638D6"/>
    <w:rsid w:val="00F66778"/>
    <w:rsid w:val="00F66E0E"/>
    <w:rsid w:val="00F73162"/>
    <w:rsid w:val="00F73F20"/>
    <w:rsid w:val="00F743E4"/>
    <w:rsid w:val="00F75235"/>
    <w:rsid w:val="00F77E00"/>
    <w:rsid w:val="00F8012A"/>
    <w:rsid w:val="00F81BC2"/>
    <w:rsid w:val="00F847C2"/>
    <w:rsid w:val="00F865FD"/>
    <w:rsid w:val="00F86E60"/>
    <w:rsid w:val="00F95F01"/>
    <w:rsid w:val="00F961ED"/>
    <w:rsid w:val="00F9631B"/>
    <w:rsid w:val="00FA4B1E"/>
    <w:rsid w:val="00FA4C8F"/>
    <w:rsid w:val="00FA6120"/>
    <w:rsid w:val="00FB241E"/>
    <w:rsid w:val="00FB2F2F"/>
    <w:rsid w:val="00FB5F99"/>
    <w:rsid w:val="00FB70CB"/>
    <w:rsid w:val="00FC0AD1"/>
    <w:rsid w:val="00FC1961"/>
    <w:rsid w:val="00FC3D32"/>
    <w:rsid w:val="00FC41A8"/>
    <w:rsid w:val="00FC4D19"/>
    <w:rsid w:val="00FD11B8"/>
    <w:rsid w:val="00FD172F"/>
    <w:rsid w:val="00FD3A61"/>
    <w:rsid w:val="00FD4156"/>
    <w:rsid w:val="00FD4778"/>
    <w:rsid w:val="00FD62BC"/>
    <w:rsid w:val="00FD64F4"/>
    <w:rsid w:val="00FD6E6A"/>
    <w:rsid w:val="00FD74BD"/>
    <w:rsid w:val="00FD7AA8"/>
    <w:rsid w:val="00FE0948"/>
    <w:rsid w:val="00FE424F"/>
    <w:rsid w:val="00FE48AC"/>
    <w:rsid w:val="00FE711D"/>
    <w:rsid w:val="00FF0722"/>
    <w:rsid w:val="00FF16D3"/>
    <w:rsid w:val="00FF19F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8C9D"/>
  <w15:chartTrackingRefBased/>
  <w15:docId w15:val="{CE8749F0-5461-4FF1-A2F9-1D5547F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6E08"/>
    <w:pPr>
      <w:spacing w:after="0" w:line="240" w:lineRule="auto"/>
    </w:pPr>
    <w:rPr>
      <w:rFonts w:ascii="Times New Roman" w:eastAsia="Arial Unicode MS" w:hAnsi="Times New Roman" w:cs="Times New Roman"/>
      <w:color w:val="00000A"/>
      <w:sz w:val="24"/>
      <w:szCs w:val="24"/>
    </w:rPr>
  </w:style>
  <w:style w:type="paragraph" w:styleId="Antrat1">
    <w:name w:val="heading 1"/>
    <w:aliases w:val="Appendix,skyrius1,Skyrius"/>
    <w:basedOn w:val="prastasis"/>
    <w:link w:val="Antrat1Diagrama1"/>
    <w:qFormat/>
    <w:rsid w:val="00B842BC"/>
    <w:pPr>
      <w:keepNext/>
      <w:keepLines/>
      <w:spacing w:before="240"/>
      <w:outlineLvl w:val="0"/>
    </w:pPr>
    <w:rPr>
      <w:rFonts w:ascii="Helvetica Neue UltraLight" w:hAnsi="Helvetica Neue UltraLight" w:cs="Helvetica Neue UltraLight"/>
      <w:color w:val="4C96AD"/>
      <w:sz w:val="32"/>
      <w:szCs w:val="32"/>
    </w:rPr>
  </w:style>
  <w:style w:type="paragraph" w:styleId="Antrat2">
    <w:name w:val="heading 2"/>
    <w:aliases w:val="Title Header2,Char,skyrius2,Eilės Numeris"/>
    <w:basedOn w:val="prastasis"/>
    <w:link w:val="Antrat2Diagrama1"/>
    <w:qFormat/>
    <w:rsid w:val="00B842BC"/>
    <w:pPr>
      <w:keepNext/>
      <w:keepLines/>
      <w:spacing w:before="40"/>
      <w:outlineLvl w:val="1"/>
    </w:pPr>
    <w:rPr>
      <w:rFonts w:ascii="Helvetica Neue UltraLight" w:hAnsi="Helvetica Neue UltraLight" w:cs="Helvetica Neue UltraLight"/>
      <w:color w:val="4C96AD"/>
      <w:sz w:val="26"/>
      <w:szCs w:val="26"/>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B842BC"/>
    <w:pPr>
      <w:keepNext/>
      <w:spacing w:before="240" w:after="60"/>
      <w:outlineLvl w:val="2"/>
    </w:pPr>
    <w:rPr>
      <w:rFonts w:ascii="Arial" w:hAnsi="Arial" w:cs="Arial"/>
      <w:b/>
      <w:bCs/>
      <w:sz w:val="26"/>
      <w:szCs w:val="26"/>
    </w:rPr>
  </w:style>
  <w:style w:type="paragraph" w:styleId="Antrat4">
    <w:name w:val="heading 4"/>
    <w:aliases w:val="Sub-Clause Sub-paragraph,Heading 4 Char Char Char Char,Heading 4 Char Char Char Char Char, Sub-Clause Sub-paragraph,skyrius4"/>
    <w:basedOn w:val="prastasis"/>
    <w:next w:val="prastasis"/>
    <w:link w:val="Antrat4Diagrama1"/>
    <w:qFormat/>
    <w:rsid w:val="00B842BC"/>
    <w:pPr>
      <w:keepNext/>
      <w:spacing w:before="240" w:after="60"/>
      <w:outlineLvl w:val="3"/>
    </w:pPr>
    <w:rPr>
      <w:b/>
      <w:bCs/>
      <w:sz w:val="28"/>
      <w:szCs w:val="28"/>
    </w:rPr>
  </w:style>
  <w:style w:type="paragraph" w:styleId="Antrat5">
    <w:name w:val="heading 5"/>
    <w:aliases w:val="Diagrama"/>
    <w:basedOn w:val="prastasis"/>
    <w:next w:val="prastasis"/>
    <w:link w:val="Antrat5Diagrama1"/>
    <w:qFormat/>
    <w:rsid w:val="00B842BC"/>
    <w:pPr>
      <w:spacing w:before="240" w:after="60"/>
      <w:outlineLvl w:val="4"/>
    </w:pPr>
    <w:rPr>
      <w:b/>
      <w:bCs/>
      <w:i/>
      <w:iCs/>
      <w:sz w:val="26"/>
      <w:szCs w:val="26"/>
    </w:rPr>
  </w:style>
  <w:style w:type="paragraph" w:styleId="Antrat6">
    <w:name w:val="heading 6"/>
    <w:basedOn w:val="prastasis"/>
    <w:next w:val="prastasis"/>
    <w:link w:val="Antrat6Diagrama1"/>
    <w:qFormat/>
    <w:rsid w:val="00B842BC"/>
    <w:pPr>
      <w:keepNext/>
      <w:numPr>
        <w:ilvl w:val="5"/>
        <w:numId w:val="1"/>
      </w:numPr>
      <w:tabs>
        <w:tab w:val="num" w:pos="1872"/>
      </w:tabs>
      <w:ind w:left="1872" w:hanging="1152"/>
      <w:outlineLvl w:val="5"/>
    </w:pPr>
    <w:rPr>
      <w:rFonts w:eastAsia="Calibri"/>
      <w:b/>
      <w:color w:val="auto"/>
      <w:sz w:val="36"/>
      <w:szCs w:val="20"/>
    </w:rPr>
  </w:style>
  <w:style w:type="paragraph" w:styleId="Antrat7">
    <w:name w:val="heading 7"/>
    <w:basedOn w:val="prastasis"/>
    <w:next w:val="prastasis"/>
    <w:link w:val="Antrat7Diagrama1"/>
    <w:qFormat/>
    <w:rsid w:val="00B842BC"/>
    <w:pPr>
      <w:keepNext/>
      <w:numPr>
        <w:ilvl w:val="6"/>
        <w:numId w:val="1"/>
      </w:numPr>
      <w:tabs>
        <w:tab w:val="num" w:pos="2016"/>
      </w:tabs>
      <w:ind w:left="2016" w:hanging="1296"/>
      <w:outlineLvl w:val="6"/>
    </w:pPr>
    <w:rPr>
      <w:rFonts w:eastAsia="Calibri"/>
      <w:color w:val="auto"/>
      <w:sz w:val="48"/>
      <w:szCs w:val="20"/>
    </w:rPr>
  </w:style>
  <w:style w:type="paragraph" w:styleId="Antrat8">
    <w:name w:val="heading 8"/>
    <w:basedOn w:val="prastasis"/>
    <w:next w:val="prastasis"/>
    <w:link w:val="Antrat8Diagrama1"/>
    <w:qFormat/>
    <w:rsid w:val="00B842BC"/>
    <w:pPr>
      <w:keepNext/>
      <w:numPr>
        <w:ilvl w:val="7"/>
        <w:numId w:val="1"/>
      </w:numPr>
      <w:tabs>
        <w:tab w:val="num" w:pos="2160"/>
      </w:tabs>
      <w:ind w:left="2160" w:hanging="1440"/>
      <w:outlineLvl w:val="7"/>
    </w:pPr>
    <w:rPr>
      <w:rFonts w:eastAsia="Calibri"/>
      <w:b/>
      <w:color w:val="auto"/>
      <w:sz w:val="18"/>
      <w:szCs w:val="20"/>
    </w:rPr>
  </w:style>
  <w:style w:type="paragraph" w:styleId="Antrat9">
    <w:name w:val="heading 9"/>
    <w:basedOn w:val="prastasis"/>
    <w:next w:val="prastasis"/>
    <w:link w:val="Antrat9Diagrama1"/>
    <w:qFormat/>
    <w:rsid w:val="00B842BC"/>
    <w:pPr>
      <w:keepNext/>
      <w:numPr>
        <w:ilvl w:val="8"/>
        <w:numId w:val="1"/>
      </w:numPr>
      <w:tabs>
        <w:tab w:val="num" w:pos="2304"/>
      </w:tabs>
      <w:ind w:left="2304" w:hanging="1584"/>
      <w:outlineLvl w:val="8"/>
    </w:pPr>
    <w:rPr>
      <w:rFonts w:eastAsia="Calibri"/>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rsid w:val="00B842B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
    <w:basedOn w:val="Numatytasispastraiposriftas"/>
    <w:rsid w:val="00B842BC"/>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aliases w:val="Section Header3 Diagrama,Sub-Clause Paragraph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aliases w:val="Sub-Clause Sub-paragraph Diagrama,Heading 4 Char Char Char Char Diagrama"/>
    <w:basedOn w:val="Numatytasispastraiposriftas"/>
    <w:rsid w:val="00B842BC"/>
    <w:rPr>
      <w:rFonts w:asciiTheme="majorHAnsi" w:eastAsiaTheme="majorEastAsia" w:hAnsiTheme="majorHAnsi" w:cstheme="majorBidi"/>
      <w:i/>
      <w:iCs/>
      <w:color w:val="2F5496" w:themeColor="accent1" w:themeShade="BF"/>
      <w:sz w:val="24"/>
      <w:szCs w:val="24"/>
    </w:rPr>
  </w:style>
  <w:style w:type="character" w:customStyle="1" w:styleId="Antrat5Diagrama">
    <w:name w:val="Antraštė 5 Diagrama"/>
    <w:basedOn w:val="Numatytasispastraiposriftas"/>
    <w:rsid w:val="00B842BC"/>
    <w:rPr>
      <w:rFonts w:asciiTheme="majorHAnsi" w:eastAsiaTheme="majorEastAsia" w:hAnsiTheme="majorHAnsi" w:cstheme="majorBidi"/>
      <w:color w:val="2F5496" w:themeColor="accent1" w:themeShade="BF"/>
      <w:sz w:val="24"/>
      <w:szCs w:val="24"/>
    </w:rPr>
  </w:style>
  <w:style w:type="character" w:customStyle="1" w:styleId="Antrat6Diagrama">
    <w:name w:val="Antraštė 6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7Diagrama">
    <w:name w:val="Antraštė 7 Diagrama"/>
    <w:basedOn w:val="Numatytasispastraiposriftas"/>
    <w:rsid w:val="00B842BC"/>
    <w:rPr>
      <w:rFonts w:asciiTheme="majorHAnsi" w:eastAsiaTheme="majorEastAsia" w:hAnsiTheme="majorHAnsi" w:cstheme="majorBidi"/>
      <w:i/>
      <w:iCs/>
      <w:color w:val="1F3763" w:themeColor="accent1" w:themeShade="7F"/>
      <w:sz w:val="24"/>
      <w:szCs w:val="24"/>
    </w:rPr>
  </w:style>
  <w:style w:type="character" w:customStyle="1" w:styleId="Antrat8Diagrama">
    <w:name w:val="Antraštė 8 Diagrama"/>
    <w:basedOn w:val="Numatytasispastraiposriftas"/>
    <w:rsid w:val="00B842BC"/>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rsid w:val="00B842BC"/>
    <w:rPr>
      <w:rFonts w:asciiTheme="majorHAnsi" w:eastAsiaTheme="majorEastAsia" w:hAnsiTheme="majorHAnsi" w:cstheme="majorBidi"/>
      <w:i/>
      <w:iCs/>
      <w:color w:val="272727" w:themeColor="text1" w:themeTint="D8"/>
      <w:sz w:val="21"/>
      <w:szCs w:val="21"/>
    </w:rPr>
  </w:style>
  <w:style w:type="character" w:customStyle="1" w:styleId="Antrat1Diagrama1">
    <w:name w:val="Antraštė 1 Diagrama1"/>
    <w:aliases w:val="Appendix Diagrama,skyrius1 Diagrama,Skyrius Diagrama"/>
    <w:link w:val="Antrat1"/>
    <w:locked/>
    <w:rsid w:val="00B842BC"/>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ink w:val="Antrat2"/>
    <w:locked/>
    <w:rsid w:val="00B842BC"/>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ink w:val="Antrat3"/>
    <w:locked/>
    <w:rsid w:val="00B842BC"/>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ink w:val="Antrat4"/>
    <w:locked/>
    <w:rsid w:val="00B842BC"/>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ink w:val="Antrat5"/>
    <w:locked/>
    <w:rsid w:val="00B842BC"/>
    <w:rPr>
      <w:rFonts w:ascii="Times New Roman" w:eastAsia="Arial Unicode MS" w:hAnsi="Times New Roman" w:cs="Times New Roman"/>
      <w:b/>
      <w:bCs/>
      <w:i/>
      <w:iCs/>
      <w:color w:val="00000A"/>
      <w:sz w:val="26"/>
      <w:szCs w:val="26"/>
    </w:rPr>
  </w:style>
  <w:style w:type="character" w:customStyle="1" w:styleId="Antrat6Diagrama1">
    <w:name w:val="Antraštė 6 Diagrama1"/>
    <w:link w:val="Antrat6"/>
    <w:locked/>
    <w:rsid w:val="00B842BC"/>
    <w:rPr>
      <w:rFonts w:ascii="Times New Roman" w:eastAsia="Calibri" w:hAnsi="Times New Roman" w:cs="Times New Roman"/>
      <w:b/>
      <w:sz w:val="36"/>
      <w:szCs w:val="20"/>
    </w:rPr>
  </w:style>
  <w:style w:type="character" w:customStyle="1" w:styleId="Antrat7Diagrama1">
    <w:name w:val="Antraštė 7 Diagrama1"/>
    <w:link w:val="Antrat7"/>
    <w:locked/>
    <w:rsid w:val="00B842BC"/>
    <w:rPr>
      <w:rFonts w:ascii="Times New Roman" w:eastAsia="Calibri" w:hAnsi="Times New Roman" w:cs="Times New Roman"/>
      <w:sz w:val="48"/>
      <w:szCs w:val="20"/>
    </w:rPr>
  </w:style>
  <w:style w:type="character" w:customStyle="1" w:styleId="Antrat8Diagrama1">
    <w:name w:val="Antraštė 8 Diagrama1"/>
    <w:link w:val="Antrat8"/>
    <w:locked/>
    <w:rsid w:val="00B842BC"/>
    <w:rPr>
      <w:rFonts w:ascii="Times New Roman" w:eastAsia="Calibri" w:hAnsi="Times New Roman" w:cs="Times New Roman"/>
      <w:b/>
      <w:sz w:val="18"/>
      <w:szCs w:val="20"/>
    </w:rPr>
  </w:style>
  <w:style w:type="character" w:customStyle="1" w:styleId="Antrat9Diagrama1">
    <w:name w:val="Antraštė 9 Diagrama1"/>
    <w:link w:val="Antrat9"/>
    <w:locked/>
    <w:rsid w:val="00B842BC"/>
    <w:rPr>
      <w:rFonts w:ascii="Times New Roman" w:eastAsia="Calibri" w:hAnsi="Times New Roman" w:cs="Times New Roman"/>
      <w:sz w:val="40"/>
      <w:szCs w:val="20"/>
    </w:rPr>
  </w:style>
  <w:style w:type="character" w:customStyle="1" w:styleId="Internetosaitas">
    <w:name w:val="Interneto saitas"/>
    <w:rsid w:val="00B842BC"/>
    <w:rPr>
      <w:u w:val="single"/>
    </w:rPr>
  </w:style>
  <w:style w:type="character" w:customStyle="1" w:styleId="Hyperlink0">
    <w:name w:val="Hyperlink.0"/>
    <w:rsid w:val="00B842BC"/>
    <w:rPr>
      <w:rFonts w:cs="Times New Roman"/>
      <w:u w:val="single"/>
    </w:rPr>
  </w:style>
  <w:style w:type="character" w:customStyle="1" w:styleId="AntratDiagrama">
    <w:name w:val="Antraštė Diagrama"/>
    <w:link w:val="Antrat"/>
    <w:locked/>
    <w:rsid w:val="00B842BC"/>
    <w:rPr>
      <w:b/>
      <w:bCs/>
      <w:caps/>
      <w:color w:val="434343"/>
      <w:spacing w:val="4"/>
      <w:lang w:val="en-US"/>
    </w:rPr>
  </w:style>
  <w:style w:type="paragraph" w:styleId="Antrat">
    <w:name w:val="caption"/>
    <w:basedOn w:val="prastasis"/>
    <w:next w:val="Pagrindinistekstas"/>
    <w:link w:val="AntratDiagrama"/>
    <w:qFormat/>
    <w:rsid w:val="00B842BC"/>
    <w:pPr>
      <w:outlineLvl w:val="0"/>
    </w:pPr>
    <w:rPr>
      <w:rFonts w:asciiTheme="minorHAnsi" w:eastAsiaTheme="minorHAnsi" w:hAnsiTheme="minorHAnsi" w:cstheme="minorBidi"/>
      <w:b/>
      <w:bCs/>
      <w:caps/>
      <w:color w:val="434343"/>
      <w:spacing w:val="4"/>
      <w:sz w:val="22"/>
      <w:szCs w:val="22"/>
      <w:lang w:val="en-US"/>
    </w:rPr>
  </w:style>
  <w:style w:type="paragraph" w:styleId="Pagrindinistekstas">
    <w:name w:val="Body Text"/>
    <w:basedOn w:val="prastasis"/>
    <w:link w:val="PagrindinistekstasDiagrama"/>
    <w:qFormat/>
    <w:rsid w:val="00B842BC"/>
    <w:pPr>
      <w:spacing w:after="140" w:line="288" w:lineRule="auto"/>
    </w:pPr>
  </w:style>
  <w:style w:type="character" w:customStyle="1" w:styleId="PagrindinistekstasDiagrama">
    <w:name w:val="Pagrindinis tekstas Diagrama"/>
    <w:basedOn w:val="Numatytasispastraiposriftas"/>
    <w:link w:val="Pagrindinistekstas"/>
    <w:qFormat/>
    <w:rsid w:val="00B842BC"/>
    <w:rPr>
      <w:rFonts w:ascii="Times New Roman" w:eastAsia="Arial Unicode MS" w:hAnsi="Times New Roman" w:cs="Times New Roman"/>
      <w:color w:val="00000A"/>
      <w:sz w:val="24"/>
      <w:szCs w:val="24"/>
    </w:rPr>
  </w:style>
  <w:style w:type="character" w:customStyle="1" w:styleId="1SkyriusDiagrama">
    <w:name w:val="1 Skyrius Diagrama"/>
    <w:basedOn w:val="AntratDiagrama"/>
    <w:link w:val="1Skyrius"/>
    <w:locked/>
    <w:rsid w:val="00B842BC"/>
    <w:rPr>
      <w:b/>
      <w:bCs/>
      <w:caps/>
      <w:color w:val="434343"/>
      <w:spacing w:val="4"/>
      <w:lang w:val="en-US"/>
    </w:rPr>
  </w:style>
  <w:style w:type="paragraph" w:customStyle="1" w:styleId="1Skyrius">
    <w:name w:val="1 Skyrius"/>
    <w:basedOn w:val="Antrat"/>
    <w:link w:val="1SkyriusDiagrama"/>
    <w:rsid w:val="00B842BC"/>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B842BC"/>
    <w:rPr>
      <w:sz w:val="24"/>
    </w:rPr>
  </w:style>
  <w:style w:type="paragraph" w:customStyle="1" w:styleId="Sraopastraipa1">
    <w:name w:val="Sąrašo pastraipa1"/>
    <w:aliases w:val="Numbering,ERP-List Paragraph,List Paragraph11,Bullet EY,List Paragraph2,List Paragraph Red,Buletai,List Paragraph21,lp1,Bullet 1,Use Case List Paragraph,List Paragraph111,Paragraph,List not in Table,List Paragraph"/>
    <w:basedOn w:val="prastasis"/>
    <w:link w:val="ListParagraphChar"/>
    <w:qFormat/>
    <w:rsid w:val="00B842BC"/>
    <w:pPr>
      <w:ind w:left="720"/>
      <w:contextualSpacing/>
    </w:pPr>
    <w:rPr>
      <w:rFonts w:asciiTheme="minorHAnsi" w:eastAsiaTheme="minorHAnsi" w:hAnsiTheme="minorHAnsi" w:cstheme="minorBidi"/>
      <w:color w:val="auto"/>
      <w:szCs w:val="22"/>
    </w:rPr>
  </w:style>
  <w:style w:type="paragraph" w:styleId="Pavadinimas">
    <w:name w:val="Title"/>
    <w:aliases w:val="SKYRIAI"/>
    <w:basedOn w:val="prastasis"/>
    <w:link w:val="PavadinimasDiagrama1"/>
    <w:qFormat/>
    <w:rsid w:val="00B842BC"/>
    <w:pPr>
      <w:suppressLineNumbers/>
      <w:spacing w:before="120" w:after="120"/>
    </w:pPr>
    <w:rPr>
      <w:rFonts w:cs="Arial"/>
      <w:i/>
      <w:iCs/>
    </w:rPr>
  </w:style>
  <w:style w:type="character" w:customStyle="1" w:styleId="PavadinimasDiagrama">
    <w:name w:val="Pavadinimas Diagrama"/>
    <w:basedOn w:val="Numatytasispastraiposriftas"/>
    <w:rsid w:val="00B842BC"/>
    <w:rPr>
      <w:rFonts w:asciiTheme="majorHAnsi" w:eastAsiaTheme="majorEastAsia" w:hAnsiTheme="majorHAnsi" w:cstheme="majorBidi"/>
      <w:spacing w:val="-10"/>
      <w:kern w:val="28"/>
      <w:sz w:val="56"/>
      <w:szCs w:val="56"/>
    </w:rPr>
  </w:style>
  <w:style w:type="character" w:customStyle="1" w:styleId="PavadinimasDiagrama1">
    <w:name w:val="Pavadinimas Diagrama1"/>
    <w:aliases w:val="SKYRIAI Diagrama"/>
    <w:link w:val="Pavadinimas"/>
    <w:locked/>
    <w:rsid w:val="00B842BC"/>
    <w:rPr>
      <w:rFonts w:ascii="Times New Roman" w:eastAsia="Arial Unicode MS" w:hAnsi="Times New Roman" w:cs="Arial"/>
      <w:i/>
      <w:iCs/>
      <w:color w:val="00000A"/>
      <w:sz w:val="24"/>
      <w:szCs w:val="24"/>
    </w:rPr>
  </w:style>
  <w:style w:type="paragraph" w:customStyle="1" w:styleId="Body2">
    <w:name w:val="Body 2"/>
    <w:qFormat/>
    <w:rsid w:val="00B842BC"/>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Body">
    <w:name w:val="Body"/>
    <w:rsid w:val="00B842BC"/>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Betarp2">
    <w:name w:val="Be tarpų2"/>
    <w:rsid w:val="00B842BC"/>
    <w:pPr>
      <w:spacing w:after="0" w:line="240" w:lineRule="auto"/>
    </w:pPr>
    <w:rPr>
      <w:rFonts w:ascii="Times New Roman" w:eastAsia="Arial Unicode MS" w:hAnsi="Times New Roman" w:cs="Times New Roman"/>
      <w:color w:val="00000A"/>
      <w:sz w:val="24"/>
    </w:rPr>
  </w:style>
  <w:style w:type="paragraph" w:customStyle="1" w:styleId="NoSpacing2">
    <w:name w:val="No Spacing2"/>
    <w:rsid w:val="00B842BC"/>
    <w:pPr>
      <w:spacing w:after="0" w:line="240" w:lineRule="auto"/>
    </w:pPr>
    <w:rPr>
      <w:rFonts w:ascii="Helvetica Neue UltraLight" w:eastAsia="Arial Unicode MS" w:hAnsi="Helvetica Neue UltraLight" w:cs="Times New Roman"/>
      <w:color w:val="00000A"/>
      <w:sz w:val="24"/>
    </w:rPr>
  </w:style>
  <w:style w:type="character" w:styleId="Hipersaitas">
    <w:name w:val="Hyperlink"/>
    <w:aliases w:val="Alna"/>
    <w:uiPriority w:val="99"/>
    <w:qFormat/>
    <w:rsid w:val="00B842BC"/>
    <w:rPr>
      <w:rFonts w:cs="Times New Roman"/>
      <w:color w:val="0000FF"/>
      <w:u w:val="single"/>
    </w:rPr>
  </w:style>
  <w:style w:type="paragraph" w:styleId="Antrats">
    <w:name w:val="header"/>
    <w:aliases w:val="Specialioji žyma,Header Char"/>
    <w:basedOn w:val="prastasis"/>
    <w:link w:val="AntratsDiagrama1"/>
    <w:uiPriority w:val="99"/>
    <w:rsid w:val="00B842BC"/>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basedOn w:val="Numatytasispastraiposriftas"/>
    <w:uiPriority w:val="99"/>
    <w:rsid w:val="00B842BC"/>
    <w:rPr>
      <w:rFonts w:ascii="Times New Roman" w:eastAsia="Arial Unicode MS" w:hAnsi="Times New Roman" w:cs="Times New Roman"/>
      <w:color w:val="00000A"/>
      <w:sz w:val="24"/>
      <w:szCs w:val="24"/>
    </w:rPr>
  </w:style>
  <w:style w:type="character" w:customStyle="1" w:styleId="AntratsDiagrama1">
    <w:name w:val="Antraštės Diagrama1"/>
    <w:aliases w:val="Specialioji žyma Diagrama,Header Char Diagrama"/>
    <w:link w:val="Antrats"/>
    <w:uiPriority w:val="99"/>
    <w:locked/>
    <w:rsid w:val="00B842BC"/>
    <w:rPr>
      <w:rFonts w:ascii="Calibri" w:eastAsia="Times New Roman" w:hAnsi="Calibri" w:cs="Times New Roman"/>
      <w:sz w:val="24"/>
      <w:szCs w:val="20"/>
    </w:rPr>
  </w:style>
  <w:style w:type="paragraph" w:customStyle="1" w:styleId="Pagrindinistekstas1">
    <w:name w:val="Pagrindinis tekstas1"/>
    <w:link w:val="Bodytext"/>
    <w:qFormat/>
    <w:rsid w:val="00B842BC"/>
    <w:pPr>
      <w:snapToGrid w:val="0"/>
      <w:spacing w:after="0" w:line="240" w:lineRule="auto"/>
      <w:ind w:firstLine="312"/>
      <w:jc w:val="both"/>
    </w:pPr>
    <w:rPr>
      <w:rFonts w:ascii="TimesLT" w:eastAsia="Times New Roman" w:hAnsi="TimesLT" w:cs="Times New Roman"/>
      <w:lang w:val="en-US"/>
    </w:rPr>
  </w:style>
  <w:style w:type="character" w:customStyle="1" w:styleId="Bodytext">
    <w:name w:val="Body text_"/>
    <w:link w:val="Pagrindinistekstas1"/>
    <w:qFormat/>
    <w:locked/>
    <w:rsid w:val="00B842BC"/>
    <w:rPr>
      <w:rFonts w:ascii="TimesLT" w:eastAsia="Times New Roman" w:hAnsi="TimesLT" w:cs="Times New Roman"/>
      <w:lang w:val="en-US"/>
    </w:rPr>
  </w:style>
  <w:style w:type="paragraph" w:styleId="Pagrindiniotekstotrauka">
    <w:name w:val="Body Text Indent"/>
    <w:basedOn w:val="prastasis"/>
    <w:link w:val="PagrindiniotekstotraukaDiagrama1"/>
    <w:rsid w:val="00B842BC"/>
    <w:pPr>
      <w:spacing w:after="120"/>
      <w:ind w:left="283"/>
    </w:pPr>
  </w:style>
  <w:style w:type="character" w:customStyle="1" w:styleId="PagrindiniotekstotraukaDiagrama">
    <w:name w:val="Pagrindinio teksto įtrauka Diagrama"/>
    <w:basedOn w:val="Numatytasispastraiposriftas"/>
    <w:semiHidden/>
    <w:rsid w:val="00B842BC"/>
    <w:rPr>
      <w:rFonts w:ascii="Times New Roman" w:eastAsia="Arial Unicode MS" w:hAnsi="Times New Roman" w:cs="Times New Roman"/>
      <w:color w:val="00000A"/>
      <w:sz w:val="24"/>
      <w:szCs w:val="24"/>
    </w:rPr>
  </w:style>
  <w:style w:type="character" w:customStyle="1" w:styleId="PagrindiniotekstotraukaDiagrama1">
    <w:name w:val="Pagrindinio teksto įtrauka Diagrama1"/>
    <w:link w:val="Pagrindiniotekstotrauka"/>
    <w:locked/>
    <w:rsid w:val="00B842BC"/>
    <w:rPr>
      <w:rFonts w:ascii="Times New Roman" w:eastAsia="Arial Unicode MS" w:hAnsi="Times New Roman" w:cs="Times New Roman"/>
      <w:color w:val="00000A"/>
      <w:sz w:val="24"/>
      <w:szCs w:val="24"/>
    </w:rPr>
  </w:style>
  <w:style w:type="paragraph" w:styleId="Pagrindinistekstas3">
    <w:name w:val="Body Text 3"/>
    <w:basedOn w:val="prastasis"/>
    <w:link w:val="Pagrindinistekstas3Diagrama"/>
    <w:rsid w:val="00B842BC"/>
    <w:pPr>
      <w:spacing w:after="120"/>
    </w:pPr>
    <w:rPr>
      <w:sz w:val="16"/>
      <w:szCs w:val="16"/>
    </w:rPr>
  </w:style>
  <w:style w:type="character" w:customStyle="1" w:styleId="Pagrindinistekstas3Diagrama">
    <w:name w:val="Pagrindinis tekstas 3 Diagrama"/>
    <w:basedOn w:val="Numatytasispastraiposriftas"/>
    <w:link w:val="Pagrindinistekstas3"/>
    <w:rsid w:val="00B842BC"/>
    <w:rPr>
      <w:rFonts w:ascii="Times New Roman" w:eastAsia="Arial Unicode MS" w:hAnsi="Times New Roman" w:cs="Times New Roman"/>
      <w:color w:val="00000A"/>
      <w:sz w:val="16"/>
      <w:szCs w:val="16"/>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B842BC"/>
    <w:rPr>
      <w:rFonts w:ascii="Cambria" w:hAnsi="Cambria" w:cs="Times New Roman"/>
      <w:b/>
      <w:bCs/>
      <w:kern w:val="32"/>
      <w:sz w:val="32"/>
      <w:szCs w:val="32"/>
      <w:lang w:eastAsia="en-US"/>
    </w:rPr>
  </w:style>
  <w:style w:type="character" w:customStyle="1" w:styleId="Heading2Char">
    <w:name w:val="Heading 2 Char"/>
    <w:aliases w:val="Title Header2 Char,Char Char"/>
    <w:locked/>
    <w:rsid w:val="00B842BC"/>
    <w:rPr>
      <w:rFonts w:ascii="Times New Roman" w:hAnsi="Times New Roman" w:cs="Times New Roman"/>
      <w:color w:val="3366FF"/>
      <w:sz w:val="24"/>
      <w:lang w:eastAsia="en-US"/>
    </w:rPr>
  </w:style>
  <w:style w:type="paragraph" w:customStyle="1" w:styleId="xxxtekstas">
    <w:name w:val="x.x.x tekstas"/>
    <w:basedOn w:val="Pagrindiniotekstotrauka"/>
    <w:rsid w:val="00B842BC"/>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Footer Char,Apatinis kolontitulas Diagrama,Apatinis kolontitulas Diagrama2 Diagrama1,Apatinis kolontitulas Diagrama Diagrama Diagrama, Diagrama5 Diagrama Diagrama Diagrama,Apatinis kolontitulas Diagrama1 Diagrama Diagrama Diagrama"/>
    <w:basedOn w:val="prastasis"/>
    <w:link w:val="PoratDiagrama"/>
    <w:uiPriority w:val="99"/>
    <w:qFormat/>
    <w:rsid w:val="00B842BC"/>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Footer Char Diagrama,Apatinis kolontitulas Diagrama Diagrama,Apatinis kolontitulas Diagrama2 Diagrama1 Diagrama,Apatinis kolontitulas Diagrama Diagrama Diagrama Diagrama, Diagrama5 Diagrama Diagrama Diagrama Diagrama"/>
    <w:basedOn w:val="Numatytasispastraiposriftas"/>
    <w:link w:val="Porat"/>
    <w:rsid w:val="00B842BC"/>
    <w:rPr>
      <w:rFonts w:ascii="Calibri" w:eastAsia="Times New Roman" w:hAnsi="Calibri" w:cs="Times New Roman"/>
      <w:sz w:val="24"/>
      <w:szCs w:val="20"/>
    </w:rPr>
  </w:style>
  <w:style w:type="paragraph" w:customStyle="1" w:styleId="Point1">
    <w:name w:val="Point 1"/>
    <w:basedOn w:val="prastasis"/>
    <w:rsid w:val="00B842BC"/>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6709A7"/>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rsid w:val="00B842BC"/>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rsid w:val="00B842BC"/>
    <w:rPr>
      <w:rFonts w:ascii="Times New Roman" w:eastAsia="Calibri" w:hAnsi="Times New Roman" w:cs="Times New Roman"/>
      <w:sz w:val="24"/>
      <w:szCs w:val="24"/>
    </w:rPr>
  </w:style>
  <w:style w:type="paragraph" w:customStyle="1" w:styleId="CentrBoldm">
    <w:name w:val="CentrBoldm"/>
    <w:basedOn w:val="prastasis"/>
    <w:rsid w:val="00B842BC"/>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B842BC"/>
    <w:rPr>
      <w:rFonts w:cs="Times New Roman"/>
      <w:vertAlign w:val="superscript"/>
    </w:rPr>
  </w:style>
  <w:style w:type="paragraph" w:styleId="Pagrindinistekstas2">
    <w:name w:val="Body Text 2"/>
    <w:basedOn w:val="prastasis"/>
    <w:link w:val="Pagrindinistekstas2Diagrama"/>
    <w:rsid w:val="00B842BC"/>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rsid w:val="00B842BC"/>
    <w:rPr>
      <w:rFonts w:ascii="Times New Roman" w:eastAsia="Calibri" w:hAnsi="Times New Roman" w:cs="Times New Roman"/>
      <w:sz w:val="24"/>
      <w:szCs w:val="24"/>
    </w:rPr>
  </w:style>
  <w:style w:type="paragraph" w:customStyle="1" w:styleId="BankNormal">
    <w:name w:val="BankNormal"/>
    <w:basedOn w:val="prastasis"/>
    <w:rsid w:val="00B842BC"/>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rsid w:val="00B842BC"/>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inija">
    <w:name w:val="Linija"/>
    <w:basedOn w:val="MAZAS"/>
    <w:rsid w:val="00B842BC"/>
    <w:pPr>
      <w:ind w:firstLine="0"/>
      <w:jc w:val="center"/>
    </w:pPr>
    <w:rPr>
      <w:color w:val="auto"/>
      <w:sz w:val="12"/>
      <w:szCs w:val="12"/>
    </w:rPr>
  </w:style>
  <w:style w:type="paragraph" w:styleId="Puslapioinaostekstas">
    <w:name w:val="footnote text"/>
    <w:aliases w:val=" Diagrama1"/>
    <w:basedOn w:val="prastasis"/>
    <w:link w:val="PuslapioinaostekstasDiagrama"/>
    <w:rsid w:val="00B842BC"/>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rsid w:val="00B842BC"/>
    <w:rPr>
      <w:rFonts w:ascii="Times New Roman" w:eastAsia="Calibri" w:hAnsi="Times New Roman" w:cs="Times New Roman"/>
      <w:sz w:val="20"/>
      <w:szCs w:val="20"/>
      <w:lang w:val="en-US"/>
    </w:rPr>
  </w:style>
  <w:style w:type="character" w:styleId="Puslapionumeris">
    <w:name w:val="page number"/>
    <w:rsid w:val="00B842BC"/>
    <w:rPr>
      <w:rFonts w:cs="Times New Roman"/>
    </w:rPr>
  </w:style>
  <w:style w:type="paragraph" w:styleId="Pagrindiniotekstotrauka3">
    <w:name w:val="Body Text Indent 3"/>
    <w:basedOn w:val="prastasis"/>
    <w:link w:val="Pagrindiniotekstotrauka3Diagrama"/>
    <w:rsid w:val="00B842BC"/>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rsid w:val="00B842BC"/>
    <w:rPr>
      <w:rFonts w:ascii="Times New Roman" w:eastAsia="Calibri" w:hAnsi="Times New Roman" w:cs="Times New Roman"/>
      <w:color w:val="3366FF"/>
      <w:sz w:val="24"/>
      <w:szCs w:val="24"/>
    </w:rPr>
  </w:style>
  <w:style w:type="paragraph" w:styleId="Sraassuenkleliais">
    <w:name w:val="List Bullet"/>
    <w:basedOn w:val="prastasis"/>
    <w:autoRedefine/>
    <w:rsid w:val="00B842BC"/>
    <w:pPr>
      <w:tabs>
        <w:tab w:val="left" w:pos="360"/>
        <w:tab w:val="left" w:pos="720"/>
      </w:tabs>
      <w:ind w:left="-180" w:firstLine="180"/>
      <w:jc w:val="both"/>
    </w:pPr>
    <w:rPr>
      <w:rFonts w:eastAsia="Calibri"/>
      <w:bCs/>
      <w:color w:val="auto"/>
    </w:rPr>
  </w:style>
  <w:style w:type="paragraph" w:customStyle="1" w:styleId="FR2">
    <w:name w:val="FR2"/>
    <w:rsid w:val="00B842BC"/>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B842BC"/>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B842BC"/>
    <w:pPr>
      <w:numPr>
        <w:ilvl w:val="0"/>
        <w:numId w:val="3"/>
      </w:numPr>
      <w:tabs>
        <w:tab w:val="clear" w:pos="540"/>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B842BC"/>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B842BC"/>
    <w:rPr>
      <w:rFonts w:cs="Times New Roman"/>
    </w:rPr>
  </w:style>
  <w:style w:type="paragraph" w:customStyle="1" w:styleId="StyleHeading1TimesNewRomanBold14ptBoldAllcaps">
    <w:name w:val="Style Heading 1 + Times New Roman Bold 14 pt Bold All caps"/>
    <w:basedOn w:val="Antrat1"/>
    <w:rsid w:val="00B842BC"/>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B842BC"/>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rsid w:val="00B842BC"/>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rsid w:val="00B842BC"/>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rsid w:val="00B842BC"/>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rsid w:val="00B842BC"/>
    <w:pPr>
      <w:spacing w:before="100" w:beforeAutospacing="1" w:after="100" w:afterAutospacing="1"/>
      <w:textAlignment w:val="top"/>
    </w:pPr>
    <w:rPr>
      <w:rFonts w:ascii="Arial Unicode MS"/>
      <w:color w:val="auto"/>
    </w:rPr>
  </w:style>
  <w:style w:type="paragraph" w:customStyle="1" w:styleId="xl97">
    <w:name w:val="xl97"/>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rsid w:val="00B842BC"/>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rsid w:val="00B842B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rsid w:val="00B842BC"/>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rsid w:val="00B842BC"/>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rsid w:val="00B842BC"/>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rsid w:val="00B842B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rsid w:val="00B842BC"/>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rsid w:val="00B842BC"/>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rsid w:val="00B842BC"/>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rsid w:val="00B842BC"/>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rsid w:val="00B842BC"/>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rsid w:val="00B842BC"/>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B842BC"/>
    <w:rPr>
      <w:strike/>
      <w:sz w:val="24"/>
      <w:lang w:val="lt-LT" w:eastAsia="en-US"/>
    </w:rPr>
  </w:style>
  <w:style w:type="paragraph" w:customStyle="1" w:styleId="linija0">
    <w:name w:val="linija"/>
    <w:basedOn w:val="prastasis"/>
    <w:rsid w:val="00B842BC"/>
    <w:pPr>
      <w:spacing w:before="100" w:beforeAutospacing="1" w:after="100" w:afterAutospacing="1"/>
    </w:pPr>
    <w:rPr>
      <w:rFonts w:eastAsia="Calibri"/>
      <w:color w:val="auto"/>
      <w:lang w:eastAsia="lt-LT"/>
    </w:rPr>
  </w:style>
  <w:style w:type="character" w:customStyle="1" w:styleId="FontStyle14">
    <w:name w:val="Font Style14"/>
    <w:rsid w:val="00B842BC"/>
    <w:rPr>
      <w:rFonts w:ascii="Tahoma" w:hAnsi="Tahoma"/>
      <w:sz w:val="20"/>
    </w:rPr>
  </w:style>
  <w:style w:type="character" w:styleId="Perirtashipersaitas">
    <w:name w:val="FollowedHyperlink"/>
    <w:rsid w:val="00B842BC"/>
    <w:rPr>
      <w:rFonts w:cs="Times New Roman"/>
      <w:color w:val="800080"/>
      <w:u w:val="single"/>
    </w:rPr>
  </w:style>
  <w:style w:type="paragraph" w:customStyle="1" w:styleId="bodytext0">
    <w:name w:val="bodytext"/>
    <w:basedOn w:val="prastasis"/>
    <w:rsid w:val="00B842BC"/>
    <w:pPr>
      <w:spacing w:before="100" w:beforeAutospacing="1" w:after="100" w:afterAutospacing="1"/>
    </w:pPr>
    <w:rPr>
      <w:rFonts w:eastAsia="Calibri"/>
      <w:color w:val="auto"/>
      <w:lang w:eastAsia="lt-LT"/>
    </w:rPr>
  </w:style>
  <w:style w:type="paragraph" w:customStyle="1" w:styleId="xl119">
    <w:name w:val="xl119"/>
    <w:basedOn w:val="prastasis"/>
    <w:rsid w:val="00B842BC"/>
    <w:pPr>
      <w:spacing w:before="100" w:beforeAutospacing="1" w:after="100" w:afterAutospacing="1"/>
      <w:jc w:val="center"/>
    </w:pPr>
    <w:rPr>
      <w:b/>
      <w:bCs/>
      <w:color w:val="auto"/>
    </w:rPr>
  </w:style>
  <w:style w:type="paragraph" w:customStyle="1" w:styleId="prastasis1">
    <w:name w:val="Įprastasis1"/>
    <w:basedOn w:val="prastasis"/>
    <w:next w:val="prastasis"/>
    <w:rsid w:val="00B842BC"/>
    <w:pPr>
      <w:autoSpaceDE w:val="0"/>
      <w:autoSpaceDN w:val="0"/>
      <w:adjustRightInd w:val="0"/>
    </w:pPr>
    <w:rPr>
      <w:rFonts w:eastAsia="Calibri"/>
      <w:color w:val="auto"/>
      <w:lang w:eastAsia="lt-LT"/>
    </w:rPr>
  </w:style>
  <w:style w:type="paragraph" w:styleId="Tekstoblokas">
    <w:name w:val="Block Text"/>
    <w:basedOn w:val="prastasis"/>
    <w:rsid w:val="00B842BC"/>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B842B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pagrindinistekstas0">
    <w:name w:val="pagrindinistekstas"/>
    <w:basedOn w:val="prastasis"/>
    <w:next w:val="prastasis"/>
    <w:rsid w:val="00B842BC"/>
    <w:pPr>
      <w:autoSpaceDE w:val="0"/>
      <w:autoSpaceDN w:val="0"/>
      <w:adjustRightInd w:val="0"/>
    </w:pPr>
    <w:rPr>
      <w:rFonts w:ascii="AHGIAP+Arial" w:eastAsia="Calibri" w:hAnsi="AHGIAP+Arial"/>
      <w:color w:val="auto"/>
      <w:lang w:val="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B842BC"/>
    <w:rPr>
      <w:rFonts w:eastAsia="Calibri"/>
      <w:color w:val="auto"/>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B842BC"/>
    <w:rPr>
      <w:rFonts w:ascii="Times New Roman" w:eastAsia="Calibri" w:hAnsi="Times New Roman" w:cs="Times New Roman"/>
      <w:sz w:val="20"/>
      <w:szCs w:val="20"/>
    </w:rPr>
  </w:style>
  <w:style w:type="paragraph" w:customStyle="1" w:styleId="Style1">
    <w:name w:val="Style1"/>
    <w:basedOn w:val="Antrat5"/>
    <w:rsid w:val="00B842BC"/>
    <w:pPr>
      <w:tabs>
        <w:tab w:val="num" w:pos="360"/>
      </w:tabs>
      <w:spacing w:after="240"/>
      <w:ind w:left="360" w:hanging="360"/>
    </w:pPr>
    <w:rPr>
      <w:rFonts w:ascii="Arial" w:eastAsia="Calibri" w:hAnsi="Arial"/>
      <w:i w:val="0"/>
      <w:color w:val="auto"/>
      <w:sz w:val="24"/>
    </w:rPr>
  </w:style>
  <w:style w:type="paragraph" w:styleId="Sraas">
    <w:name w:val="List"/>
    <w:basedOn w:val="prastasis"/>
    <w:rsid w:val="00B842BC"/>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semiHidden/>
    <w:rsid w:val="00B842BC"/>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semiHidden/>
    <w:rsid w:val="00B842BC"/>
    <w:rPr>
      <w:rFonts w:ascii="Tahoma" w:eastAsia="Calibri" w:hAnsi="Tahoma" w:cs="Tahoma"/>
      <w:sz w:val="16"/>
      <w:szCs w:val="16"/>
    </w:rPr>
  </w:style>
  <w:style w:type="paragraph" w:styleId="Dokumentostruktra">
    <w:name w:val="Document Map"/>
    <w:basedOn w:val="prastasis"/>
    <w:link w:val="DokumentostruktraDiagrama"/>
    <w:semiHidden/>
    <w:rsid w:val="00B842BC"/>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semiHidden/>
    <w:rsid w:val="00B842BC"/>
    <w:rPr>
      <w:rFonts w:ascii="Tahoma" w:eastAsia="Calibri" w:hAnsi="Tahoma" w:cs="Tahoma"/>
      <w:sz w:val="24"/>
      <w:szCs w:val="24"/>
      <w:shd w:val="clear" w:color="auto" w:fill="000080"/>
    </w:rPr>
  </w:style>
  <w:style w:type="character" w:customStyle="1" w:styleId="CharChar1">
    <w:name w:val="Char Char1"/>
    <w:rsid w:val="00B842BC"/>
    <w:rPr>
      <w:rFonts w:ascii="Times New Roman" w:hAnsi="Times New Roman"/>
      <w:sz w:val="24"/>
      <w:lang w:eastAsia="en-US"/>
    </w:rPr>
  </w:style>
  <w:style w:type="paragraph" w:customStyle="1" w:styleId="Diagrama10DiagramaCharCharDiagrama">
    <w:name w:val="Diagrama10 Diagrama Char Char Diagrama"/>
    <w:basedOn w:val="prastasis"/>
    <w:rsid w:val="00B842BC"/>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B8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B842BC"/>
    <w:rPr>
      <w:rFonts w:ascii="Courier New" w:eastAsia="Calibri" w:hAnsi="Courier New" w:cs="Courier New"/>
      <w:sz w:val="20"/>
      <w:szCs w:val="20"/>
      <w:lang w:eastAsia="lt-LT"/>
    </w:rPr>
  </w:style>
  <w:style w:type="character" w:customStyle="1" w:styleId="CharChar3">
    <w:name w:val="Char Char3"/>
    <w:rsid w:val="00B842BC"/>
    <w:rPr>
      <w:rFonts w:ascii="Courier New" w:hAnsi="Courier New"/>
    </w:rPr>
  </w:style>
  <w:style w:type="paragraph" w:customStyle="1" w:styleId="Patvirtinta">
    <w:name w:val="Patvirtinta"/>
    <w:rsid w:val="00B842BC"/>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rPr>
  </w:style>
  <w:style w:type="character" w:customStyle="1" w:styleId="CharChar2">
    <w:name w:val="Char Char2"/>
    <w:rsid w:val="00B842BC"/>
    <w:rPr>
      <w:rFonts w:eastAsia="Times New Roman"/>
      <w:sz w:val="24"/>
      <w:lang w:val="en-GB" w:eastAsia="en-US"/>
    </w:rPr>
  </w:style>
  <w:style w:type="character" w:customStyle="1" w:styleId="Char2">
    <w:name w:val="Char2"/>
    <w:rsid w:val="00B842BC"/>
    <w:rPr>
      <w:strike/>
      <w:sz w:val="24"/>
      <w:lang w:val="lt-LT" w:eastAsia="en-US"/>
    </w:rPr>
  </w:style>
  <w:style w:type="paragraph" w:customStyle="1" w:styleId="Stilius3">
    <w:name w:val="Stilius3"/>
    <w:basedOn w:val="prastasis"/>
    <w:qFormat/>
    <w:rsid w:val="00B842BC"/>
    <w:pPr>
      <w:spacing w:before="200"/>
      <w:jc w:val="both"/>
    </w:pPr>
    <w:rPr>
      <w:rFonts w:eastAsia="Calibri"/>
      <w:color w:val="auto"/>
      <w:sz w:val="22"/>
      <w:szCs w:val="22"/>
    </w:rPr>
  </w:style>
  <w:style w:type="paragraph" w:customStyle="1" w:styleId="Stilius1">
    <w:name w:val="Stilius1"/>
    <w:basedOn w:val="prastasis"/>
    <w:autoRedefine/>
    <w:uiPriority w:val="99"/>
    <w:qFormat/>
    <w:rsid w:val="00B842BC"/>
    <w:pPr>
      <w:spacing w:before="240" w:after="240"/>
      <w:ind w:left="181" w:firstLine="1095"/>
      <w:jc w:val="center"/>
    </w:pPr>
    <w:rPr>
      <w:rFonts w:eastAsia="Calibri"/>
      <w:b/>
      <w:color w:val="auto"/>
    </w:rPr>
  </w:style>
  <w:style w:type="paragraph" w:customStyle="1" w:styleId="Bodytxt">
    <w:name w:val="Bodytxt"/>
    <w:basedOn w:val="prastasis"/>
    <w:rsid w:val="00B842BC"/>
    <w:pPr>
      <w:keepNext/>
      <w:jc w:val="both"/>
    </w:pPr>
    <w:rPr>
      <w:rFonts w:eastAsia="Calibri"/>
      <w:color w:val="auto"/>
      <w:sz w:val="22"/>
      <w:szCs w:val="22"/>
      <w:lang w:eastAsia="fi-FI"/>
    </w:rPr>
  </w:style>
  <w:style w:type="paragraph" w:customStyle="1" w:styleId="Diagrama10">
    <w:name w:val="Diagrama10"/>
    <w:basedOn w:val="prastasis"/>
    <w:rsid w:val="00B842BC"/>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B842BC"/>
    <w:pPr>
      <w:spacing w:after="160" w:line="240" w:lineRule="exact"/>
    </w:pPr>
    <w:rPr>
      <w:rFonts w:ascii="Tahoma" w:eastAsia="Calibri" w:hAnsi="Tahoma"/>
      <w:color w:val="auto"/>
      <w:sz w:val="20"/>
      <w:szCs w:val="20"/>
      <w:lang w:val="en-US"/>
    </w:rPr>
  </w:style>
  <w:style w:type="paragraph" w:customStyle="1" w:styleId="Stilius5">
    <w:name w:val="Stilius5"/>
    <w:basedOn w:val="prastasis"/>
    <w:qFormat/>
    <w:rsid w:val="00B842BC"/>
    <w:pPr>
      <w:jc w:val="center"/>
    </w:pPr>
    <w:rPr>
      <w:rFonts w:eastAsia="Calibri"/>
      <w:b/>
      <w:color w:val="auto"/>
      <w:sz w:val="28"/>
      <w:szCs w:val="28"/>
    </w:rPr>
  </w:style>
  <w:style w:type="paragraph" w:customStyle="1" w:styleId="Head21">
    <w:name w:val="Head 2.1"/>
    <w:basedOn w:val="prastasis"/>
    <w:rsid w:val="00B842BC"/>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rsid w:val="00B842BC"/>
    <w:pPr>
      <w:numPr>
        <w:numId w:val="4"/>
      </w:numPr>
      <w:spacing w:before="200"/>
      <w:ind w:hanging="578"/>
    </w:pPr>
    <w:rPr>
      <w:rFonts w:eastAsia="Calibri"/>
      <w:color w:val="auto"/>
      <w:sz w:val="22"/>
      <w:szCs w:val="22"/>
    </w:rPr>
  </w:style>
  <w:style w:type="paragraph" w:customStyle="1" w:styleId="DiagramaDiagramaCharCharDiagramaDiagrama">
    <w:name w:val="Diagrama Diagrama Char Char 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Diagrama12">
    <w:name w:val="Diagrama12"/>
    <w:basedOn w:val="prastasis"/>
    <w:rsid w:val="00B842BC"/>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rsid w:val="00B842BC"/>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rsid w:val="00B842BC"/>
    <w:pPr>
      <w:suppressLineNumbers/>
      <w:suppressAutoHyphens/>
    </w:pPr>
    <w:rPr>
      <w:rFonts w:eastAsia="Calibri"/>
      <w:color w:val="auto"/>
      <w:lang w:eastAsia="ar-SA"/>
    </w:rPr>
  </w:style>
  <w:style w:type="paragraph" w:customStyle="1" w:styleId="TableHeading">
    <w:name w:val="Table Heading"/>
    <w:basedOn w:val="TableContents"/>
    <w:rsid w:val="00B842BC"/>
    <w:pPr>
      <w:jc w:val="center"/>
    </w:pPr>
    <w:rPr>
      <w:b/>
      <w:bCs/>
      <w:i/>
      <w:iCs/>
    </w:rPr>
  </w:style>
  <w:style w:type="paragraph" w:customStyle="1" w:styleId="PAV">
    <w:name w:val="PAV"/>
    <w:basedOn w:val="prastasis"/>
    <w:link w:val="PAVChar"/>
    <w:rsid w:val="00B842BC"/>
    <w:pPr>
      <w:jc w:val="center"/>
    </w:pPr>
    <w:rPr>
      <w:rFonts w:eastAsia="Times New Roman"/>
      <w:smallCaps/>
      <w:color w:val="auto"/>
      <w:szCs w:val="20"/>
    </w:rPr>
  </w:style>
  <w:style w:type="character" w:customStyle="1" w:styleId="PAVChar">
    <w:name w:val="PAV Char"/>
    <w:link w:val="PAV"/>
    <w:locked/>
    <w:rsid w:val="00B842BC"/>
    <w:rPr>
      <w:rFonts w:ascii="Times New Roman" w:eastAsia="Times New Roman" w:hAnsi="Times New Roman" w:cs="Times New Roman"/>
      <w:smallCaps/>
      <w:sz w:val="24"/>
      <w:szCs w:val="20"/>
    </w:rPr>
  </w:style>
  <w:style w:type="paragraph" w:customStyle="1" w:styleId="ListParagraph1">
    <w:name w:val="List Paragraph1"/>
    <w:aliases w:val="Table of contents number,List Paragraph 1"/>
    <w:basedOn w:val="prastasis"/>
    <w:qFormat/>
    <w:rsid w:val="00B842BC"/>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rsid w:val="00B842BC"/>
    <w:pPr>
      <w:spacing w:before="100" w:beforeAutospacing="1" w:after="100" w:afterAutospacing="1"/>
    </w:pPr>
    <w:rPr>
      <w:rFonts w:eastAsia="Calibri"/>
      <w:color w:val="auto"/>
      <w:lang w:eastAsia="lt-LT"/>
    </w:rPr>
  </w:style>
  <w:style w:type="character" w:customStyle="1" w:styleId="Diagrama21">
    <w:name w:val="Diagrama21"/>
    <w:rsid w:val="00B842BC"/>
    <w:rPr>
      <w:strike/>
      <w:sz w:val="24"/>
      <w:lang w:val="lt-LT" w:eastAsia="en-US"/>
    </w:rPr>
  </w:style>
  <w:style w:type="paragraph" w:customStyle="1" w:styleId="Numeruotastekstas">
    <w:name w:val="Numeruotas tekstas"/>
    <w:basedOn w:val="prastasis"/>
    <w:rsid w:val="00B842BC"/>
    <w:pPr>
      <w:suppressAutoHyphens/>
      <w:jc w:val="both"/>
    </w:pPr>
    <w:rPr>
      <w:rFonts w:eastAsia="Calibri"/>
      <w:color w:val="auto"/>
      <w:lang w:eastAsia="ar-SA"/>
    </w:rPr>
  </w:style>
  <w:style w:type="paragraph" w:customStyle="1" w:styleId="Style">
    <w:name w:val="Style"/>
    <w:rsid w:val="00B842BC"/>
    <w:pPr>
      <w:widowControl w:val="0"/>
      <w:autoSpaceDE w:val="0"/>
      <w:autoSpaceDN w:val="0"/>
      <w:adjustRightInd w:val="0"/>
      <w:spacing w:after="0" w:line="240" w:lineRule="auto"/>
    </w:pPr>
    <w:rPr>
      <w:rFonts w:ascii="Times New Roman" w:eastAsia="Calibri" w:hAnsi="Times New Roman" w:cs="Times New Roman"/>
      <w:sz w:val="24"/>
      <w:szCs w:val="24"/>
      <w:lang w:eastAsia="lt-LT"/>
    </w:rPr>
  </w:style>
  <w:style w:type="paragraph" w:customStyle="1" w:styleId="Style14">
    <w:name w:val="Style14"/>
    <w:basedOn w:val="prastasis"/>
    <w:rsid w:val="00B842BC"/>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rsid w:val="00B842BC"/>
    <w:pPr>
      <w:widowControl w:val="0"/>
      <w:autoSpaceDE w:val="0"/>
      <w:autoSpaceDN w:val="0"/>
      <w:adjustRightInd w:val="0"/>
    </w:pPr>
    <w:rPr>
      <w:rFonts w:eastAsia="Calibri"/>
      <w:color w:val="auto"/>
      <w:lang w:val="en-US"/>
    </w:rPr>
  </w:style>
  <w:style w:type="paragraph" w:customStyle="1" w:styleId="Style5">
    <w:name w:val="Style5"/>
    <w:basedOn w:val="prastasis"/>
    <w:rsid w:val="00B842BC"/>
    <w:pPr>
      <w:widowControl w:val="0"/>
      <w:autoSpaceDE w:val="0"/>
      <w:autoSpaceDN w:val="0"/>
      <w:adjustRightInd w:val="0"/>
      <w:jc w:val="both"/>
    </w:pPr>
    <w:rPr>
      <w:rFonts w:eastAsia="Calibri"/>
      <w:color w:val="auto"/>
      <w:lang w:val="en-US"/>
    </w:rPr>
  </w:style>
  <w:style w:type="character" w:customStyle="1" w:styleId="FontStyle18">
    <w:name w:val="Font Style18"/>
    <w:rsid w:val="00B842BC"/>
    <w:rPr>
      <w:rFonts w:ascii="Times New Roman" w:hAnsi="Times New Roman"/>
      <w:i/>
      <w:sz w:val="20"/>
    </w:rPr>
  </w:style>
  <w:style w:type="character" w:customStyle="1" w:styleId="FontStyle20">
    <w:name w:val="Font Style20"/>
    <w:rsid w:val="00B842BC"/>
    <w:rPr>
      <w:rFonts w:ascii="Times New Roman" w:hAnsi="Times New Roman"/>
      <w:b/>
      <w:sz w:val="20"/>
    </w:rPr>
  </w:style>
  <w:style w:type="character" w:customStyle="1" w:styleId="FontStyle23">
    <w:name w:val="Font Style23"/>
    <w:rsid w:val="00B842BC"/>
    <w:rPr>
      <w:rFonts w:ascii="Times New Roman" w:hAnsi="Times New Roman"/>
      <w:sz w:val="20"/>
    </w:rPr>
  </w:style>
  <w:style w:type="paragraph" w:customStyle="1" w:styleId="Style3">
    <w:name w:val="Style3"/>
    <w:basedOn w:val="prastasis"/>
    <w:rsid w:val="00B842BC"/>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rsid w:val="00B842BC"/>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rsid w:val="00B842BC"/>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rsid w:val="00B842BC"/>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B842BC"/>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rsid w:val="00B842BC"/>
    <w:pPr>
      <w:widowControl w:val="0"/>
      <w:autoSpaceDE w:val="0"/>
      <w:autoSpaceDN w:val="0"/>
      <w:adjustRightInd w:val="0"/>
    </w:pPr>
    <w:rPr>
      <w:rFonts w:eastAsia="Calibri"/>
      <w:color w:val="auto"/>
      <w:lang w:val="en-US"/>
    </w:rPr>
  </w:style>
  <w:style w:type="character" w:customStyle="1" w:styleId="FontStyle21">
    <w:name w:val="Font Style21"/>
    <w:rsid w:val="00B842BC"/>
    <w:rPr>
      <w:rFonts w:ascii="Times New Roman" w:hAnsi="Times New Roman"/>
      <w:sz w:val="22"/>
    </w:rPr>
  </w:style>
  <w:style w:type="paragraph" w:customStyle="1" w:styleId="Style7">
    <w:name w:val="Style7"/>
    <w:basedOn w:val="prastasis"/>
    <w:rsid w:val="00B842BC"/>
    <w:pPr>
      <w:widowControl w:val="0"/>
      <w:autoSpaceDE w:val="0"/>
      <w:autoSpaceDN w:val="0"/>
      <w:adjustRightInd w:val="0"/>
    </w:pPr>
    <w:rPr>
      <w:rFonts w:eastAsia="Calibri"/>
      <w:color w:val="auto"/>
      <w:lang w:val="en-US"/>
    </w:rPr>
  </w:style>
  <w:style w:type="paragraph" w:customStyle="1" w:styleId="Style8">
    <w:name w:val="Style8"/>
    <w:basedOn w:val="prastasis"/>
    <w:rsid w:val="00B842BC"/>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rsid w:val="00B842BC"/>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rsid w:val="00B842BC"/>
    <w:rPr>
      <w:rFonts w:ascii="Times New Roman" w:eastAsia="Calibri" w:hAnsi="Times New Roman" w:cs="Times New Roman"/>
      <w:sz w:val="20"/>
      <w:szCs w:val="20"/>
      <w:lang w:eastAsia="fi-FI"/>
    </w:rPr>
  </w:style>
  <w:style w:type="paragraph" w:customStyle="1" w:styleId="Komentarotema1">
    <w:name w:val="Komentaro tema1"/>
    <w:basedOn w:val="Komentarotekstas"/>
    <w:next w:val="Komentarotekstas"/>
    <w:semiHidden/>
    <w:rsid w:val="00B842BC"/>
    <w:rPr>
      <w:b/>
      <w:bCs/>
      <w:lang w:eastAsia="fi-FI"/>
    </w:rPr>
  </w:style>
  <w:style w:type="character" w:customStyle="1" w:styleId="Bodytext2">
    <w:name w:val="Body text (2)_"/>
    <w:link w:val="Bodytext20"/>
    <w:locked/>
    <w:rsid w:val="00B842BC"/>
    <w:rPr>
      <w:sz w:val="23"/>
      <w:shd w:val="clear" w:color="auto" w:fill="FFFFFF"/>
    </w:rPr>
  </w:style>
  <w:style w:type="paragraph" w:customStyle="1" w:styleId="Bodytext20">
    <w:name w:val="Body text (2)"/>
    <w:basedOn w:val="prastasis"/>
    <w:link w:val="Bodytext2"/>
    <w:rsid w:val="00B842BC"/>
    <w:pPr>
      <w:shd w:val="clear" w:color="auto" w:fill="FFFFFF"/>
      <w:spacing w:line="240" w:lineRule="atLeast"/>
    </w:pPr>
    <w:rPr>
      <w:rFonts w:asciiTheme="minorHAnsi" w:eastAsiaTheme="minorHAnsi" w:hAnsiTheme="minorHAnsi" w:cstheme="minorBidi"/>
      <w:color w:val="auto"/>
      <w:sz w:val="23"/>
      <w:szCs w:val="22"/>
      <w:shd w:val="clear" w:color="auto" w:fill="FFFFFF"/>
    </w:rPr>
  </w:style>
  <w:style w:type="character" w:customStyle="1" w:styleId="Bodytext115pt">
    <w:name w:val="Body text + 11.5 pt"/>
    <w:aliases w:val="Italic,Body text + Bold,Spacing -1 pt"/>
    <w:rsid w:val="00B842BC"/>
    <w:rPr>
      <w:rFonts w:ascii="Times New Roman" w:hAnsi="Times New Roman"/>
      <w:i/>
      <w:spacing w:val="0"/>
      <w:sz w:val="23"/>
      <w:shd w:val="clear" w:color="auto" w:fill="FFFFFF"/>
    </w:rPr>
  </w:style>
  <w:style w:type="character" w:customStyle="1" w:styleId="Bodytext3">
    <w:name w:val="Body text (3)_"/>
    <w:link w:val="Bodytext30"/>
    <w:locked/>
    <w:rsid w:val="00B842BC"/>
    <w:rPr>
      <w:sz w:val="16"/>
      <w:shd w:val="clear" w:color="auto" w:fill="FFFFFF"/>
    </w:rPr>
  </w:style>
  <w:style w:type="paragraph" w:customStyle="1" w:styleId="Bodytext30">
    <w:name w:val="Body text (3)"/>
    <w:basedOn w:val="prastasis"/>
    <w:link w:val="Bodytext3"/>
    <w:rsid w:val="00B842BC"/>
    <w:pPr>
      <w:shd w:val="clear" w:color="auto" w:fill="FFFFFF"/>
      <w:spacing w:before="360" w:after="240" w:line="240" w:lineRule="atLeast"/>
    </w:pPr>
    <w:rPr>
      <w:rFonts w:asciiTheme="minorHAnsi" w:eastAsiaTheme="minorHAnsi" w:hAnsiTheme="minorHAnsi" w:cstheme="minorBidi"/>
      <w:color w:val="auto"/>
      <w:sz w:val="16"/>
      <w:szCs w:val="22"/>
      <w:shd w:val="clear" w:color="auto" w:fill="FFFFFF"/>
    </w:rPr>
  </w:style>
  <w:style w:type="character" w:customStyle="1" w:styleId="BodytextCenturyGothic">
    <w:name w:val="Body text + Century Gothic"/>
    <w:aliases w:val="9.5 pt"/>
    <w:rsid w:val="00B842BC"/>
    <w:rPr>
      <w:rFonts w:ascii="Century Gothic" w:hAnsi="Century Gothic"/>
      <w:spacing w:val="0"/>
      <w:sz w:val="19"/>
      <w:shd w:val="clear" w:color="auto" w:fill="FFFFFF"/>
    </w:rPr>
  </w:style>
  <w:style w:type="character" w:customStyle="1" w:styleId="Bodytext2NotItalic">
    <w:name w:val="Body text (2) + Not Italic"/>
    <w:rsid w:val="00B842BC"/>
    <w:rPr>
      <w:rFonts w:ascii="Times New Roman" w:hAnsi="Times New Roman"/>
      <w:i/>
      <w:spacing w:val="0"/>
      <w:sz w:val="23"/>
      <w:shd w:val="clear" w:color="auto" w:fill="FFFFFF"/>
    </w:rPr>
  </w:style>
  <w:style w:type="character" w:customStyle="1" w:styleId="normal-h">
    <w:name w:val="normal-h"/>
    <w:rsid w:val="00B842BC"/>
  </w:style>
  <w:style w:type="character" w:customStyle="1" w:styleId="apple-converted-space">
    <w:name w:val="apple-converted-space"/>
    <w:rsid w:val="00B842BC"/>
    <w:rPr>
      <w:rFonts w:cs="Times New Roman"/>
    </w:rPr>
  </w:style>
  <w:style w:type="paragraph" w:customStyle="1" w:styleId="CLIENT">
    <w:name w:val="CLIENT"/>
    <w:basedOn w:val="prastasis"/>
    <w:rsid w:val="00B842BC"/>
    <w:pPr>
      <w:keepNext/>
      <w:spacing w:before="60" w:after="60"/>
      <w:jc w:val="both"/>
    </w:pPr>
    <w:rPr>
      <w:rFonts w:eastAsia="Times New Roman"/>
      <w:b/>
      <w:bCs/>
      <w:caps/>
      <w:color w:val="auto"/>
      <w:lang w:eastAsia="fi-FI"/>
    </w:rPr>
  </w:style>
  <w:style w:type="paragraph" w:customStyle="1" w:styleId="text">
    <w:name w:val="text"/>
    <w:rsid w:val="00B842BC"/>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B842BC"/>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B842BC"/>
    <w:rPr>
      <w:sz w:val="22"/>
      <w:szCs w:val="22"/>
      <w:lang w:val="lt-LT" w:eastAsia="fi-FI" w:bidi="ar-SA"/>
    </w:rPr>
  </w:style>
  <w:style w:type="paragraph" w:customStyle="1" w:styleId="tabulka">
    <w:name w:val="tabulka"/>
    <w:basedOn w:val="text-3mezera"/>
    <w:rsid w:val="00B842BC"/>
    <w:pPr>
      <w:spacing w:before="120"/>
      <w:jc w:val="center"/>
    </w:pPr>
    <w:rPr>
      <w:rFonts w:eastAsia="Times New Roman"/>
      <w:sz w:val="20"/>
      <w:szCs w:val="20"/>
    </w:rPr>
  </w:style>
  <w:style w:type="character" w:styleId="Grietas">
    <w:name w:val="Strong"/>
    <w:uiPriority w:val="22"/>
    <w:qFormat/>
    <w:rsid w:val="00B842BC"/>
    <w:rPr>
      <w:b/>
      <w:bCs/>
    </w:rPr>
  </w:style>
  <w:style w:type="paragraph" w:customStyle="1" w:styleId="ISTATYMAS">
    <w:name w:val="ISTATYMAS"/>
    <w:rsid w:val="00B842BC"/>
    <w:pPr>
      <w:autoSpaceDE w:val="0"/>
      <w:autoSpaceDN w:val="0"/>
      <w:adjustRightInd w:val="0"/>
      <w:spacing w:after="0" w:line="240" w:lineRule="auto"/>
      <w:jc w:val="center"/>
    </w:pPr>
    <w:rPr>
      <w:rFonts w:ascii="TimesLT" w:eastAsia="Times New Roman" w:hAnsi="TimesLT" w:cs="Times New Roman"/>
      <w:color w:val="000000"/>
      <w:sz w:val="20"/>
      <w:szCs w:val="20"/>
      <w:lang w:val="en-US"/>
    </w:rPr>
  </w:style>
  <w:style w:type="paragraph" w:customStyle="1" w:styleId="Header11ptBoldAllcaps">
    <w:name w:val="Header + 11 pt Bold All caps"/>
    <w:basedOn w:val="prastasis"/>
    <w:rsid w:val="00B842BC"/>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qFormat/>
    <w:rsid w:val="00B842BC"/>
    <w:pPr>
      <w:ind w:firstLine="357"/>
      <w:jc w:val="both"/>
    </w:pPr>
    <w:rPr>
      <w:rFonts w:eastAsia="Calibri"/>
      <w:color w:val="auto"/>
      <w:szCs w:val="22"/>
    </w:rPr>
  </w:style>
  <w:style w:type="paragraph" w:customStyle="1" w:styleId="Sarasas">
    <w:name w:val="Sarasas"/>
    <w:basedOn w:val="Pagrindinistekstas"/>
    <w:qFormat/>
    <w:rsid w:val="00B842BC"/>
    <w:pPr>
      <w:numPr>
        <w:numId w:val="5"/>
      </w:numPr>
      <w:autoSpaceDE w:val="0"/>
      <w:autoSpaceDN w:val="0"/>
      <w:adjustRightInd w:val="0"/>
      <w:spacing w:after="0" w:line="240" w:lineRule="auto"/>
      <w:jc w:val="both"/>
    </w:pPr>
    <w:rPr>
      <w:rFonts w:eastAsia="Times New Roman"/>
      <w:color w:val="auto"/>
    </w:rPr>
  </w:style>
  <w:style w:type="paragraph" w:customStyle="1" w:styleId="Lentele">
    <w:name w:val="Lentele"/>
    <w:basedOn w:val="Default"/>
    <w:qFormat/>
    <w:rsid w:val="00B842BC"/>
    <w:rPr>
      <w:sz w:val="20"/>
      <w:szCs w:val="20"/>
    </w:rPr>
  </w:style>
  <w:style w:type="paragraph" w:customStyle="1" w:styleId="Tvarkostekstas">
    <w:name w:val="Tvarkos tekstas"/>
    <w:basedOn w:val="prastasis"/>
    <w:rsid w:val="00B842BC"/>
    <w:pPr>
      <w:numPr>
        <w:numId w:val="6"/>
      </w:numPr>
      <w:suppressAutoHyphens/>
      <w:autoSpaceDN w:val="0"/>
      <w:jc w:val="both"/>
      <w:textAlignment w:val="baseline"/>
    </w:pPr>
    <w:rPr>
      <w:rFonts w:eastAsia="Calibri"/>
      <w:color w:val="auto"/>
      <w:lang w:eastAsia="lt-LT"/>
    </w:rPr>
  </w:style>
  <w:style w:type="numbering" w:customStyle="1" w:styleId="LFO2">
    <w:name w:val="LFO2"/>
    <w:rsid w:val="00B842BC"/>
    <w:pPr>
      <w:numPr>
        <w:numId w:val="8"/>
      </w:numPr>
    </w:pPr>
  </w:style>
  <w:style w:type="paragraph" w:customStyle="1" w:styleId="TableParagraph">
    <w:name w:val="Table Paragraph"/>
    <w:basedOn w:val="prastasis"/>
    <w:uiPriority w:val="1"/>
    <w:qFormat/>
    <w:rsid w:val="00B842BC"/>
    <w:pPr>
      <w:widowControl w:val="0"/>
      <w:autoSpaceDE w:val="0"/>
      <w:autoSpaceDN w:val="0"/>
      <w:ind w:left="37"/>
    </w:pPr>
    <w:rPr>
      <w:rFonts w:eastAsia="Calibri"/>
      <w:color w:val="auto"/>
      <w:sz w:val="22"/>
      <w:szCs w:val="22"/>
      <w:lang w:val="en-US"/>
    </w:rPr>
  </w:style>
  <w:style w:type="paragraph" w:customStyle="1" w:styleId="Statja">
    <w:name w:val="Statja"/>
    <w:basedOn w:val="prastasis"/>
    <w:qFormat/>
    <w:rsid w:val="00B842B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BodyTextIndent3Char1">
    <w:name w:val="Body Text Indent 3 Char1"/>
    <w:rsid w:val="00B842BC"/>
    <w:rPr>
      <w:rFonts w:ascii="Times New Roman" w:eastAsia="Calibri" w:hAnsi="Times New Roman" w:cs="Times New Roman"/>
      <w:sz w:val="16"/>
      <w:szCs w:val="16"/>
      <w:lang w:val="lt-LT"/>
    </w:rPr>
  </w:style>
  <w:style w:type="character" w:styleId="Komentaronuoroda">
    <w:name w:val="annotation reference"/>
    <w:uiPriority w:val="99"/>
    <w:rsid w:val="00B842BC"/>
    <w:rPr>
      <w:rFonts w:cs="Times New Roman"/>
      <w:sz w:val="16"/>
    </w:rPr>
  </w:style>
  <w:style w:type="paragraph" w:customStyle="1" w:styleId="NoSpacing1">
    <w:name w:val="No Spacing1"/>
    <w:rsid w:val="00B842BC"/>
    <w:pPr>
      <w:suppressAutoHyphens/>
      <w:autoSpaceDN w:val="0"/>
      <w:spacing w:after="0" w:line="240" w:lineRule="auto"/>
      <w:textAlignment w:val="baseline"/>
    </w:pPr>
    <w:rPr>
      <w:rFonts w:ascii="Calibri" w:eastAsia="Calibri" w:hAnsi="Calibri" w:cs="Times New Roman"/>
    </w:rPr>
  </w:style>
  <w:style w:type="paragraph" w:customStyle="1" w:styleId="Punktai11">
    <w:name w:val="Punktai 1.1"/>
    <w:basedOn w:val="prastasis"/>
    <w:link w:val="Punktai11Char"/>
    <w:rsid w:val="00B842BC"/>
    <w:pPr>
      <w:numPr>
        <w:ilvl w:val="1"/>
        <w:numId w:val="7"/>
      </w:numPr>
      <w:tabs>
        <w:tab w:val="left" w:pos="1276"/>
      </w:tabs>
      <w:spacing w:line="360" w:lineRule="auto"/>
      <w:jc w:val="both"/>
    </w:pPr>
    <w:rPr>
      <w:rFonts w:eastAsia="Times New Roman"/>
      <w:color w:val="auto"/>
      <w:sz w:val="20"/>
      <w:lang w:eastAsia="lt-LT"/>
    </w:rPr>
  </w:style>
  <w:style w:type="character" w:customStyle="1" w:styleId="Punktai11Char">
    <w:name w:val="Punktai 1.1 Char"/>
    <w:link w:val="Punktai11"/>
    <w:locked/>
    <w:rsid w:val="00B842BC"/>
    <w:rPr>
      <w:rFonts w:ascii="Times New Roman" w:eastAsia="Times New Roman" w:hAnsi="Times New Roman" w:cs="Times New Roman"/>
      <w:sz w:val="20"/>
      <w:szCs w:val="24"/>
      <w:lang w:eastAsia="lt-LT"/>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B842BC"/>
    <w:pPr>
      <w:spacing w:after="200" w:line="276" w:lineRule="auto"/>
      <w:ind w:left="720"/>
      <w:contextualSpacing/>
    </w:pPr>
    <w:rPr>
      <w:rFonts w:ascii="Calibri" w:eastAsia="Calibri" w:hAnsi="Calibri"/>
      <w:color w:val="auto"/>
      <w:sz w:val="22"/>
      <w:szCs w:val="22"/>
    </w:rPr>
  </w:style>
  <w:style w:type="paragraph" w:styleId="Betarp">
    <w:name w:val="No Spacing"/>
    <w:link w:val="BetarpDiagrama"/>
    <w:uiPriority w:val="1"/>
    <w:qFormat/>
    <w:rsid w:val="00B842BC"/>
    <w:pPr>
      <w:suppressAutoHyphens/>
      <w:autoSpaceDN w:val="0"/>
      <w:spacing w:after="0" w:line="240" w:lineRule="auto"/>
      <w:textAlignment w:val="baseline"/>
    </w:pPr>
    <w:rPr>
      <w:rFonts w:ascii="Times New Roman" w:eastAsia="Calibri" w:hAnsi="Times New Roman" w:cs="Times New Roman"/>
      <w:sz w:val="24"/>
    </w:rPr>
  </w:style>
  <w:style w:type="paragraph" w:customStyle="1" w:styleId="Standard">
    <w:name w:val="Standard"/>
    <w:rsid w:val="00B842BC"/>
    <w:pPr>
      <w:suppressAutoHyphens/>
      <w:autoSpaceDN w:val="0"/>
      <w:spacing w:after="200" w:line="276" w:lineRule="auto"/>
      <w:textAlignment w:val="baseline"/>
    </w:pPr>
    <w:rPr>
      <w:rFonts w:ascii="Calibri" w:eastAsia="SimSun" w:hAnsi="Calibri" w:cs="Calibri"/>
      <w:kern w:val="3"/>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842BC"/>
    <w:rPr>
      <w:rFonts w:ascii="Calibri" w:eastAsia="Calibri" w:hAnsi="Calibri" w:cs="Times New Roman"/>
    </w:rPr>
  </w:style>
  <w:style w:type="paragraph" w:styleId="Turinioantrat">
    <w:name w:val="TOC Heading"/>
    <w:basedOn w:val="Antrat1"/>
    <w:next w:val="prastasis"/>
    <w:uiPriority w:val="39"/>
    <w:unhideWhenUsed/>
    <w:qFormat/>
    <w:rsid w:val="00B842BC"/>
    <w:pPr>
      <w:spacing w:before="48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B842BC"/>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B842BC"/>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B842B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B842BC"/>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B842BC"/>
  </w:style>
  <w:style w:type="character" w:customStyle="1" w:styleId="Neapdorotaspaminjimas1">
    <w:name w:val="Neapdorotas paminėjimas1"/>
    <w:uiPriority w:val="99"/>
    <w:semiHidden/>
    <w:unhideWhenUsed/>
    <w:rsid w:val="00B842BC"/>
    <w:rPr>
      <w:color w:val="605E5C"/>
      <w:shd w:val="clear" w:color="auto" w:fill="E1DFDD"/>
    </w:rPr>
  </w:style>
  <w:style w:type="paragraph" w:customStyle="1" w:styleId="Style22">
    <w:name w:val="Style22"/>
    <w:basedOn w:val="prastasis"/>
    <w:rsid w:val="00B842BC"/>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rsid w:val="00B842BC"/>
    <w:pPr>
      <w:keepNext/>
      <w:widowControl w:val="0"/>
      <w:suppressAutoHyphens/>
      <w:spacing w:before="238" w:after="238"/>
      <w:jc w:val="center"/>
    </w:pPr>
    <w:rPr>
      <w:rFonts w:eastAsia="Andale Sans UI" w:cs="Tahoma"/>
      <w:b/>
      <w:caps/>
      <w:color w:val="auto"/>
      <w:kern w:val="2"/>
      <w:szCs w:val="28"/>
      <w:lang w:bidi="kok-IN"/>
    </w:rPr>
  </w:style>
  <w:style w:type="paragraph" w:styleId="Komentarotema">
    <w:name w:val="annotation subject"/>
    <w:basedOn w:val="Komentarotekstas"/>
    <w:next w:val="Komentarotekstas"/>
    <w:link w:val="KomentarotemaDiagrama"/>
    <w:rsid w:val="00B842BC"/>
    <w:rPr>
      <w:rFonts w:eastAsia="Arial Unicode MS"/>
      <w:b/>
      <w:bCs/>
      <w:color w:val="00000A"/>
    </w:rPr>
  </w:style>
  <w:style w:type="character" w:customStyle="1" w:styleId="KomentarotemaDiagrama">
    <w:name w:val="Komentaro tema Diagrama"/>
    <w:basedOn w:val="KomentarotekstasDiagrama"/>
    <w:link w:val="Komentarotema"/>
    <w:uiPriority w:val="99"/>
    <w:rsid w:val="00B842BC"/>
    <w:rPr>
      <w:rFonts w:ascii="Times New Roman" w:eastAsia="Arial Unicode MS" w:hAnsi="Times New Roman" w:cs="Times New Roman"/>
      <w:b/>
      <w:bCs/>
      <w:color w:val="00000A"/>
      <w:sz w:val="20"/>
      <w:szCs w:val="20"/>
    </w:rPr>
  </w:style>
  <w:style w:type="paragraph" w:customStyle="1" w:styleId="BodyText1">
    <w:name w:val="Body Text1"/>
    <w:rsid w:val="00B842BC"/>
    <w:pPr>
      <w:snapToGrid w:val="0"/>
      <w:spacing w:after="0" w:line="240" w:lineRule="auto"/>
      <w:ind w:firstLine="312"/>
      <w:jc w:val="both"/>
    </w:pPr>
    <w:rPr>
      <w:rFonts w:ascii="TimesLT" w:eastAsia="MS Mincho" w:hAnsi="TimesLT" w:cs="Times New Roman"/>
      <w:sz w:val="20"/>
      <w:szCs w:val="20"/>
      <w:lang w:val="en-US"/>
    </w:rPr>
  </w:style>
  <w:style w:type="paragraph" w:customStyle="1" w:styleId="Betarp1">
    <w:name w:val="Be tarpų1"/>
    <w:qFormat/>
    <w:rsid w:val="00B842BC"/>
    <w:pPr>
      <w:spacing w:after="0" w:line="240" w:lineRule="auto"/>
    </w:pPr>
    <w:rPr>
      <w:rFonts w:ascii="Helvetica Neue UltraLight" w:eastAsia="Arial Unicode MS" w:hAnsi="Helvetica Neue UltraLight" w:cs="Times New Roman"/>
      <w:color w:val="00000A"/>
      <w:sz w:val="24"/>
    </w:rPr>
  </w:style>
  <w:style w:type="numbering" w:customStyle="1" w:styleId="Stilius6">
    <w:name w:val="Stilius6"/>
    <w:rsid w:val="00B842BC"/>
    <w:pPr>
      <w:numPr>
        <w:numId w:val="9"/>
      </w:numPr>
    </w:pPr>
  </w:style>
  <w:style w:type="paragraph" w:customStyle="1" w:styleId="BodyText21">
    <w:name w:val="Body Text2"/>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B842BC"/>
    <w:rPr>
      <w:rFonts w:ascii="Calibri" w:hAnsi="Calibri"/>
      <w:lang w:val="lt-LT" w:eastAsia="lt-LT" w:bidi="ar-SA"/>
    </w:rPr>
  </w:style>
  <w:style w:type="character" w:customStyle="1" w:styleId="BodytextChar">
    <w:name w:val="Body text Char"/>
    <w:basedOn w:val="Numatytasispastraiposriftas"/>
    <w:rsid w:val="00B842BC"/>
    <w:rPr>
      <w:rFonts w:ascii="TimesLT" w:hAnsi="TimesLT"/>
      <w:lang w:val="en-US" w:eastAsia="en-US" w:bidi="ar-SA"/>
    </w:rPr>
  </w:style>
  <w:style w:type="character" w:styleId="Neapdorotaspaminjimas">
    <w:name w:val="Unresolved Mention"/>
    <w:basedOn w:val="Numatytasispastraiposriftas"/>
    <w:uiPriority w:val="99"/>
    <w:semiHidden/>
    <w:unhideWhenUsed/>
    <w:rsid w:val="00B842BC"/>
    <w:rPr>
      <w:color w:val="605E5C"/>
      <w:shd w:val="clear" w:color="auto" w:fill="E1DFDD"/>
    </w:rPr>
  </w:style>
  <w:style w:type="paragraph" w:customStyle="1" w:styleId="CharChar1DiagramaDiagrama2">
    <w:name w:val="Char Char1 Diagrama Diagrama2"/>
    <w:basedOn w:val="prastasis"/>
    <w:uiPriority w:val="99"/>
    <w:qFormat/>
    <w:rsid w:val="00B842BC"/>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B842BC"/>
    <w:pPr>
      <w:spacing w:after="0" w:line="240" w:lineRule="auto"/>
    </w:pPr>
    <w:rPr>
      <w:rFonts w:ascii="Times New Roman" w:eastAsia="Arial Unicode MS" w:hAnsi="Times New Roman" w:cs="Times New Roman"/>
      <w:color w:val="00000A"/>
      <w:sz w:val="24"/>
      <w:szCs w:val="24"/>
    </w:rPr>
  </w:style>
  <w:style w:type="paragraph" w:customStyle="1" w:styleId="CentrBold">
    <w:name w:val="CentrBold"/>
    <w:qFormat/>
    <w:rsid w:val="00B842BC"/>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BodyA">
    <w:name w:val="Body A"/>
    <w:rsid w:val="00B842B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customStyle="1" w:styleId="xmsonormal">
    <w:name w:val="x_msonormal"/>
    <w:basedOn w:val="prastasis"/>
    <w:rsid w:val="00B842BC"/>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B842BC"/>
  </w:style>
  <w:style w:type="character" w:customStyle="1" w:styleId="cf01">
    <w:name w:val="cf01"/>
    <w:basedOn w:val="Numatytasispastraiposriftas"/>
    <w:rsid w:val="00B842BC"/>
    <w:rPr>
      <w:rFonts w:ascii="Segoe UI" w:hAnsi="Segoe UI" w:cs="Segoe UI" w:hint="default"/>
      <w:sz w:val="18"/>
      <w:szCs w:val="18"/>
    </w:rPr>
  </w:style>
  <w:style w:type="paragraph" w:customStyle="1" w:styleId="pf0">
    <w:name w:val="pf0"/>
    <w:basedOn w:val="prastasis"/>
    <w:rsid w:val="00B842BC"/>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B842BC"/>
    <w:rPr>
      <w:rFonts w:ascii="Segoe UI" w:hAnsi="Segoe UI" w:cs="Segoe UI" w:hint="default"/>
      <w:i/>
      <w:iCs/>
      <w:sz w:val="18"/>
      <w:szCs w:val="18"/>
      <w:shd w:val="clear" w:color="auto" w:fill="FFFFFF"/>
    </w:rPr>
  </w:style>
  <w:style w:type="character" w:customStyle="1" w:styleId="cf21">
    <w:name w:val="cf21"/>
    <w:basedOn w:val="Numatytasispastraiposriftas"/>
    <w:rsid w:val="00B842BC"/>
    <w:rPr>
      <w:rFonts w:ascii="Segoe UI" w:hAnsi="Segoe UI" w:cs="Segoe UI" w:hint="default"/>
      <w:sz w:val="18"/>
      <w:szCs w:val="18"/>
      <w:shd w:val="clear" w:color="auto" w:fill="FFFFFF"/>
    </w:rPr>
  </w:style>
  <w:style w:type="character" w:styleId="Emfaz">
    <w:name w:val="Emphasis"/>
    <w:basedOn w:val="Numatytasispastraiposriftas"/>
    <w:qFormat/>
    <w:rsid w:val="00B842BC"/>
    <w:rPr>
      <w:i/>
      <w:iCs/>
    </w:rPr>
  </w:style>
  <w:style w:type="numbering" w:customStyle="1" w:styleId="Esamassraas1">
    <w:name w:val="Esamas sąrašas1"/>
    <w:uiPriority w:val="99"/>
    <w:rsid w:val="005228ED"/>
    <w:pPr>
      <w:numPr>
        <w:numId w:val="12"/>
      </w:numPr>
    </w:pPr>
  </w:style>
  <w:style w:type="character" w:customStyle="1" w:styleId="cf31">
    <w:name w:val="cf31"/>
    <w:basedOn w:val="Numatytasispastraiposriftas"/>
    <w:rsid w:val="00966625"/>
    <w:rPr>
      <w:rFonts w:ascii="Segoe UI" w:hAnsi="Segoe UI" w:cs="Segoe UI" w:hint="default"/>
      <w:i/>
      <w:iCs/>
      <w:sz w:val="18"/>
      <w:szCs w:val="18"/>
    </w:rPr>
  </w:style>
  <w:style w:type="character" w:customStyle="1" w:styleId="cf41">
    <w:name w:val="cf41"/>
    <w:basedOn w:val="Numatytasispastraiposriftas"/>
    <w:rsid w:val="00966625"/>
    <w:rPr>
      <w:rFonts w:ascii="Segoe UI" w:hAnsi="Segoe UI" w:cs="Segoe UI" w:hint="default"/>
      <w:i/>
      <w:iCs/>
      <w:sz w:val="18"/>
      <w:szCs w:val="18"/>
    </w:rPr>
  </w:style>
  <w:style w:type="character" w:customStyle="1" w:styleId="BetarpDiagrama">
    <w:name w:val="Be tarpų Diagrama"/>
    <w:basedOn w:val="Numatytasispastraiposriftas"/>
    <w:link w:val="Betarp"/>
    <w:uiPriority w:val="1"/>
    <w:locked/>
    <w:rsid w:val="007A488C"/>
    <w:rPr>
      <w:rFonts w:ascii="Times New Roman" w:eastAsia="Calibri" w:hAnsi="Times New Roman" w:cs="Times New Roman"/>
      <w:sz w:val="24"/>
    </w:rPr>
  </w:style>
  <w:style w:type="paragraph" w:styleId="Sraassunumeriais3">
    <w:name w:val="List Number 3"/>
    <w:basedOn w:val="prastasis"/>
    <w:unhideWhenUsed/>
    <w:rsid w:val="005A3B46"/>
    <w:pPr>
      <w:numPr>
        <w:numId w:val="18"/>
      </w:numPr>
      <w:contextualSpacing/>
    </w:pPr>
  </w:style>
  <w:style w:type="character" w:customStyle="1" w:styleId="DiagramaDiagrama7">
    <w:name w:val="Diagrama Diagrama7"/>
    <w:rsid w:val="00FE424F"/>
    <w:rPr>
      <w:sz w:val="24"/>
      <w:szCs w:val="24"/>
      <w:lang w:val="en-US" w:eastAsia="en-US"/>
    </w:rPr>
  </w:style>
  <w:style w:type="character" w:customStyle="1" w:styleId="DiagramaDiagrama6">
    <w:name w:val="Diagrama Diagrama6"/>
    <w:rsid w:val="00FE424F"/>
    <w:rPr>
      <w:b/>
      <w:sz w:val="28"/>
      <w:szCs w:val="28"/>
      <w:lang w:eastAsia="en-US"/>
    </w:rPr>
  </w:style>
  <w:style w:type="paragraph" w:customStyle="1" w:styleId="2Sutrauka">
    <w:name w:val="2 Su įtrauka"/>
    <w:basedOn w:val="prastasis"/>
    <w:link w:val="2SutraukaChar"/>
    <w:qFormat/>
    <w:rsid w:val="00FE424F"/>
    <w:pPr>
      <w:ind w:firstLine="567"/>
      <w:jc w:val="both"/>
    </w:pPr>
    <w:rPr>
      <w:rFonts w:eastAsia="Times New Roman"/>
      <w:color w:val="auto"/>
      <w:sz w:val="22"/>
      <w:szCs w:val="20"/>
    </w:rPr>
  </w:style>
  <w:style w:type="character" w:customStyle="1" w:styleId="2SutraukaChar">
    <w:name w:val="2 Su įtrauka Char"/>
    <w:link w:val="2Sutrauka"/>
    <w:locked/>
    <w:rsid w:val="00FE424F"/>
    <w:rPr>
      <w:rFonts w:ascii="Times New Roman" w:eastAsia="Times New Roman" w:hAnsi="Times New Roman" w:cs="Times New Roman"/>
      <w:szCs w:val="20"/>
    </w:rPr>
  </w:style>
  <w:style w:type="paragraph" w:customStyle="1" w:styleId="Lentelsnumeravimas">
    <w:name w:val="Lentelės numeravimas"/>
    <w:basedOn w:val="prastasis"/>
    <w:next w:val="prastasis"/>
    <w:qFormat/>
    <w:rsid w:val="00FE424F"/>
    <w:pPr>
      <w:numPr>
        <w:numId w:val="20"/>
      </w:numPr>
      <w:spacing w:before="120" w:after="60"/>
      <w:ind w:left="568" w:hanging="284"/>
    </w:pPr>
    <w:rPr>
      <w:rFonts w:eastAsia="Times New Roman"/>
      <w:color w:val="auto"/>
      <w:sz w:val="20"/>
      <w:szCs w:val="20"/>
    </w:rPr>
  </w:style>
  <w:style w:type="paragraph" w:customStyle="1" w:styleId="normal-p">
    <w:name w:val="normal-p"/>
    <w:basedOn w:val="prastasis"/>
    <w:rsid w:val="00FE424F"/>
    <w:rPr>
      <w:rFonts w:eastAsia="Times New Roman"/>
      <w:color w:val="auto"/>
      <w:lang w:eastAsia="lt-LT"/>
    </w:rPr>
  </w:style>
  <w:style w:type="character" w:customStyle="1" w:styleId="Heading3Char">
    <w:name w:val="Heading 3 Char"/>
    <w:aliases w:val="Section Header3 Char"/>
    <w:locked/>
    <w:rsid w:val="00FE424F"/>
    <w:rPr>
      <w:rFonts w:ascii="Times New Roman" w:hAnsi="Times New Roman" w:cs="Times New Roman"/>
      <w:sz w:val="24"/>
      <w:lang w:eastAsia="en-US"/>
    </w:rPr>
  </w:style>
  <w:style w:type="character" w:customStyle="1" w:styleId="Heading4Char">
    <w:name w:val="Heading 4 Char"/>
    <w:aliases w:val="Sub-Clause Sub-paragraph Char"/>
    <w:locked/>
    <w:rsid w:val="00FE424F"/>
    <w:rPr>
      <w:rFonts w:ascii="Times New Roman" w:hAnsi="Times New Roman" w:cs="Times New Roman"/>
      <w:b/>
      <w:sz w:val="44"/>
      <w:lang w:eastAsia="en-US"/>
    </w:rPr>
  </w:style>
  <w:style w:type="character" w:customStyle="1" w:styleId="Heading5Char">
    <w:name w:val="Heading 5 Char"/>
    <w:locked/>
    <w:rsid w:val="00FE424F"/>
    <w:rPr>
      <w:rFonts w:ascii="Times New Roman" w:hAnsi="Times New Roman" w:cs="Times New Roman"/>
      <w:b/>
      <w:sz w:val="40"/>
      <w:lang w:eastAsia="en-US"/>
    </w:rPr>
  </w:style>
  <w:style w:type="character" w:customStyle="1" w:styleId="Heading6Char">
    <w:name w:val="Heading 6 Char"/>
    <w:locked/>
    <w:rsid w:val="00FE424F"/>
    <w:rPr>
      <w:rFonts w:ascii="Times New Roman" w:hAnsi="Times New Roman" w:cs="Times New Roman"/>
      <w:b/>
      <w:sz w:val="36"/>
      <w:lang w:eastAsia="en-US"/>
    </w:rPr>
  </w:style>
  <w:style w:type="character" w:customStyle="1" w:styleId="Heading7Char">
    <w:name w:val="Heading 7 Char"/>
    <w:locked/>
    <w:rsid w:val="00FE424F"/>
    <w:rPr>
      <w:rFonts w:ascii="Times New Roman" w:hAnsi="Times New Roman" w:cs="Times New Roman"/>
      <w:sz w:val="48"/>
      <w:lang w:eastAsia="en-US"/>
    </w:rPr>
  </w:style>
  <w:style w:type="character" w:customStyle="1" w:styleId="Heading8Char">
    <w:name w:val="Heading 8 Char"/>
    <w:locked/>
    <w:rsid w:val="00FE424F"/>
    <w:rPr>
      <w:rFonts w:ascii="Times New Roman" w:hAnsi="Times New Roman" w:cs="Times New Roman"/>
      <w:b/>
      <w:sz w:val="18"/>
      <w:lang w:eastAsia="en-US"/>
    </w:rPr>
  </w:style>
  <w:style w:type="character" w:customStyle="1" w:styleId="Heading9Char">
    <w:name w:val="Heading 9 Char"/>
    <w:locked/>
    <w:rsid w:val="00FE424F"/>
    <w:rPr>
      <w:rFonts w:ascii="Times New Roman" w:hAnsi="Times New Roman" w:cs="Times New Roman"/>
      <w:sz w:val="40"/>
      <w:lang w:eastAsia="en-US"/>
    </w:rPr>
  </w:style>
  <w:style w:type="character" w:customStyle="1" w:styleId="BalloonTextChar">
    <w:name w:val="Balloon Text Char"/>
    <w:semiHidden/>
    <w:locked/>
    <w:rsid w:val="00FE424F"/>
    <w:rPr>
      <w:rFonts w:ascii="Tahoma" w:eastAsia="Times New Roman" w:hAnsi="Tahoma" w:cs="Tahoma"/>
      <w:color w:val="000000"/>
      <w:sz w:val="16"/>
      <w:szCs w:val="16"/>
    </w:rPr>
  </w:style>
  <w:style w:type="character" w:customStyle="1" w:styleId="BodyTextChar0">
    <w:name w:val="Body Text Char"/>
    <w:locked/>
    <w:rsid w:val="00FE424F"/>
    <w:rPr>
      <w:rFonts w:ascii="Times New Roman" w:hAnsi="Times New Roman" w:cs="Times New Roman"/>
      <w:sz w:val="24"/>
      <w:szCs w:val="24"/>
      <w:lang w:eastAsia="lt-LT"/>
    </w:rPr>
  </w:style>
  <w:style w:type="character" w:customStyle="1" w:styleId="Stilius1Diagrama">
    <w:name w:val="Stilius1 Diagrama"/>
    <w:uiPriority w:val="99"/>
    <w:locked/>
    <w:rsid w:val="00FE424F"/>
    <w:rPr>
      <w:rFonts w:eastAsia="Times New Roman" w:cs="Times New Roman"/>
      <w:b/>
      <w:sz w:val="22"/>
      <w:szCs w:val="22"/>
      <w:lang w:val="lt-LT" w:eastAsia="en-US" w:bidi="ar-SA"/>
    </w:rPr>
  </w:style>
  <w:style w:type="paragraph" w:customStyle="1" w:styleId="Stilius2">
    <w:name w:val="Stilius2"/>
    <w:basedOn w:val="prastasis"/>
    <w:qFormat/>
    <w:rsid w:val="00FE424F"/>
    <w:rPr>
      <w:rFonts w:ascii="Calibri" w:eastAsia="Times New Roman" w:hAnsi="Calibri"/>
      <w:color w:val="auto"/>
      <w:sz w:val="22"/>
      <w:szCs w:val="22"/>
    </w:rPr>
  </w:style>
  <w:style w:type="character" w:customStyle="1" w:styleId="Stilius2Diagrama">
    <w:name w:val="Stilius2 Diagrama"/>
    <w:locked/>
    <w:rsid w:val="00FE424F"/>
    <w:rPr>
      <w:rFonts w:cs="Times New Roman"/>
    </w:rPr>
  </w:style>
  <w:style w:type="character" w:customStyle="1" w:styleId="Stilius3Diagrama">
    <w:name w:val="Stilius3 Diagrama"/>
    <w:locked/>
    <w:rsid w:val="00FE424F"/>
    <w:rPr>
      <w:rFonts w:ascii="Times New Roman" w:hAnsi="Times New Roman" w:cs="Times New Roman"/>
    </w:rPr>
  </w:style>
  <w:style w:type="character" w:customStyle="1" w:styleId="Stilius4Diagrama">
    <w:name w:val="Stilius4 Diagrama"/>
    <w:locked/>
    <w:rsid w:val="00FE424F"/>
    <w:rPr>
      <w:rFonts w:ascii="Times New Roman" w:hAnsi="Times New Roman" w:cs="Times New Roman"/>
      <w:sz w:val="22"/>
      <w:szCs w:val="22"/>
      <w:lang w:eastAsia="en-US"/>
    </w:rPr>
  </w:style>
  <w:style w:type="character" w:customStyle="1" w:styleId="Stilius5Diagrama">
    <w:name w:val="Stilius5 Diagrama"/>
    <w:locked/>
    <w:rsid w:val="00FE424F"/>
    <w:rPr>
      <w:rFonts w:ascii="Times New Roman" w:hAnsi="Times New Roman" w:cs="Times New Roman"/>
      <w:b/>
      <w:sz w:val="28"/>
      <w:szCs w:val="28"/>
      <w:lang w:eastAsia="en-US"/>
    </w:rPr>
  </w:style>
  <w:style w:type="character" w:customStyle="1" w:styleId="CommentTextChar">
    <w:name w:val="Comment Text Char"/>
    <w:locked/>
    <w:rsid w:val="00FE424F"/>
    <w:rPr>
      <w:rFonts w:ascii="Times New Roman" w:hAnsi="Times New Roman" w:cs="Times New Roman"/>
      <w:lang w:eastAsia="en-US"/>
    </w:rPr>
  </w:style>
  <w:style w:type="character" w:customStyle="1" w:styleId="CommentSubjectChar">
    <w:name w:val="Comment Subject Char"/>
    <w:semiHidden/>
    <w:rsid w:val="00FE424F"/>
    <w:rPr>
      <w:rFonts w:ascii="Times New Roman" w:hAnsi="Times New Roman" w:cs="Times New Roman"/>
      <w:b/>
      <w:bCs/>
      <w:lang w:val="lt-LT" w:eastAsia="en-US"/>
    </w:rPr>
  </w:style>
  <w:style w:type="paragraph" w:customStyle="1" w:styleId="DiagramaCharCharDiagramaCharCharChar">
    <w:name w:val="Diagrama Char Char Diagrama Char Char Char"/>
    <w:basedOn w:val="prastasis"/>
    <w:rsid w:val="00FE424F"/>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FE424F"/>
    <w:rPr>
      <w:rFonts w:cs="Times New Roman"/>
      <w:sz w:val="22"/>
      <w:szCs w:val="22"/>
      <w:lang w:eastAsia="en-US"/>
    </w:rPr>
  </w:style>
  <w:style w:type="character" w:customStyle="1" w:styleId="TitleChar">
    <w:name w:val="Title Char"/>
    <w:locked/>
    <w:rsid w:val="00FE424F"/>
    <w:rPr>
      <w:rFonts w:ascii="Times New Roman" w:hAnsi="Times New Roman" w:cs="Times New Roman"/>
      <w:b/>
      <w:bCs/>
      <w:sz w:val="28"/>
      <w:szCs w:val="28"/>
      <w:lang w:eastAsia="hu-HU"/>
    </w:rPr>
  </w:style>
  <w:style w:type="character" w:customStyle="1" w:styleId="DocumentMapChar">
    <w:name w:val="Document Map Char"/>
    <w:semiHidden/>
    <w:rsid w:val="00FE424F"/>
    <w:rPr>
      <w:rFonts w:ascii="Times New Roman" w:hAnsi="Times New Roman"/>
      <w:sz w:val="0"/>
      <w:szCs w:val="0"/>
      <w:lang w:val="lt-LT"/>
    </w:rPr>
  </w:style>
  <w:style w:type="character" w:customStyle="1" w:styleId="BodyTextIndentChar">
    <w:name w:val="Body Text Indent Char"/>
    <w:semiHidden/>
    <w:locked/>
    <w:rsid w:val="00FE424F"/>
    <w:rPr>
      <w:rFonts w:cs="Times New Roman"/>
      <w:sz w:val="22"/>
      <w:szCs w:val="22"/>
      <w:lang w:eastAsia="en-US"/>
    </w:rPr>
  </w:style>
  <w:style w:type="character" w:customStyle="1" w:styleId="FootnoteTextChar">
    <w:name w:val="Footnote Text Char"/>
    <w:semiHidden/>
    <w:locked/>
    <w:rsid w:val="00FE424F"/>
    <w:rPr>
      <w:rFonts w:cs="Times New Roman"/>
      <w:lang w:val="lt-LT"/>
    </w:rPr>
  </w:style>
  <w:style w:type="character" w:customStyle="1" w:styleId="CharChar6">
    <w:name w:val="Char Char6"/>
    <w:semiHidden/>
    <w:locked/>
    <w:rsid w:val="00FE424F"/>
    <w:rPr>
      <w:rFonts w:ascii="Times New Roman" w:hAnsi="Times New Roman" w:cs="Times New Roman"/>
      <w:lang w:eastAsia="en-US"/>
    </w:rPr>
  </w:style>
  <w:style w:type="paragraph" w:customStyle="1" w:styleId="oddl-nadpis">
    <w:name w:val="oddíl-nadpis"/>
    <w:basedOn w:val="prastasis"/>
    <w:rsid w:val="00FE424F"/>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rsid w:val="00FE424F"/>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FE424F"/>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FE424F"/>
    <w:rPr>
      <w:rFonts w:ascii="Consolas" w:hAnsi="Consolas"/>
      <w:sz w:val="21"/>
      <w:szCs w:val="21"/>
    </w:rPr>
  </w:style>
  <w:style w:type="character" w:customStyle="1" w:styleId="UnresolvedMention1">
    <w:name w:val="Unresolved Mention1"/>
    <w:basedOn w:val="Numatytasispastraiposriftas"/>
    <w:uiPriority w:val="99"/>
    <w:semiHidden/>
    <w:unhideWhenUsed/>
    <w:rsid w:val="00FE424F"/>
    <w:rPr>
      <w:color w:val="605E5C"/>
      <w:shd w:val="clear" w:color="auto" w:fill="E1DFDD"/>
    </w:rPr>
  </w:style>
  <w:style w:type="character" w:customStyle="1" w:styleId="xcontentpasted1">
    <w:name w:val="x_contentpasted1"/>
    <w:basedOn w:val="Numatytasispastraiposriftas"/>
    <w:rsid w:val="00FE424F"/>
  </w:style>
  <w:style w:type="character" w:customStyle="1" w:styleId="FontStyle73">
    <w:name w:val="Font Style73"/>
    <w:uiPriority w:val="99"/>
    <w:rsid w:val="00FE424F"/>
    <w:rPr>
      <w:rFonts w:ascii="Times New Roman" w:hAnsi="Times New Roman" w:cs="Times New Roman"/>
      <w:sz w:val="22"/>
      <w:szCs w:val="22"/>
    </w:rPr>
  </w:style>
  <w:style w:type="paragraph" w:customStyle="1" w:styleId="Style12">
    <w:name w:val="Style12"/>
    <w:basedOn w:val="prastasis"/>
    <w:uiPriority w:val="99"/>
    <w:rsid w:val="00FE424F"/>
    <w:pPr>
      <w:widowControl w:val="0"/>
      <w:autoSpaceDE w:val="0"/>
      <w:autoSpaceDN w:val="0"/>
      <w:adjustRightInd w:val="0"/>
      <w:spacing w:line="252" w:lineRule="exact"/>
    </w:pPr>
    <w:rPr>
      <w:rFonts w:eastAsia="Times New Roman"/>
      <w:color w:val="auto"/>
      <w:lang w:eastAsia="lt-LT"/>
    </w:rPr>
  </w:style>
  <w:style w:type="paragraph" w:customStyle="1" w:styleId="BodyText11">
    <w:name w:val="Body Text11"/>
    <w:uiPriority w:val="99"/>
    <w:qFormat/>
    <w:rsid w:val="00FE424F"/>
    <w:pPr>
      <w:snapToGrid w:val="0"/>
      <w:spacing w:after="200" w:line="276" w:lineRule="auto"/>
      <w:ind w:firstLine="312"/>
      <w:jc w:val="both"/>
    </w:pPr>
    <w:rPr>
      <w:rFonts w:ascii="TimesLT" w:eastAsia="Times New Roman" w:hAnsi="TimesLT" w:cs="Times New Roman"/>
      <w:sz w:val="20"/>
      <w:szCs w:val="20"/>
      <w:lang w:val="en-US"/>
    </w:rPr>
  </w:style>
  <w:style w:type="table" w:customStyle="1" w:styleId="Lentelstinklelis1">
    <w:name w:val="Lentelės tinklelis1"/>
    <w:basedOn w:val="prastojilentel"/>
    <w:next w:val="Lentelstinklelis"/>
    <w:uiPriority w:val="39"/>
    <w:rsid w:val="00FE424F"/>
    <w:pPr>
      <w:suppressAutoHyphens/>
      <w:spacing w:after="0" w:line="240" w:lineRule="auto"/>
    </w:pPr>
    <w:rPr>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E424F"/>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arkospapunktis">
    <w:name w:val="Tvarkos papunktis"/>
    <w:basedOn w:val="prastasis"/>
    <w:rsid w:val="00FE424F"/>
    <w:pPr>
      <w:numPr>
        <w:numId w:val="21"/>
      </w:numPr>
      <w:suppressAutoHyphens/>
      <w:autoSpaceDN w:val="0"/>
      <w:jc w:val="both"/>
      <w:textAlignment w:val="baseline"/>
    </w:pPr>
    <w:rPr>
      <w:rFonts w:eastAsia="Times New Roman"/>
      <w:color w:val="auto"/>
      <w:lang w:eastAsia="lt-LT"/>
    </w:rPr>
  </w:style>
  <w:style w:type="numbering" w:customStyle="1" w:styleId="LFO10">
    <w:name w:val="LFO10"/>
    <w:basedOn w:val="Sraonra"/>
    <w:rsid w:val="00FE424F"/>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27062">
      <w:bodyDiv w:val="1"/>
      <w:marLeft w:val="0"/>
      <w:marRight w:val="0"/>
      <w:marTop w:val="0"/>
      <w:marBottom w:val="0"/>
      <w:divBdr>
        <w:top w:val="none" w:sz="0" w:space="0" w:color="auto"/>
        <w:left w:val="none" w:sz="0" w:space="0" w:color="auto"/>
        <w:bottom w:val="none" w:sz="0" w:space="0" w:color="auto"/>
        <w:right w:val="none" w:sz="0" w:space="0" w:color="auto"/>
      </w:divBdr>
    </w:div>
    <w:div w:id="61369260">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sChild>
        <w:div w:id="2110150321">
          <w:marLeft w:val="0"/>
          <w:marRight w:val="0"/>
          <w:marTop w:val="0"/>
          <w:marBottom w:val="0"/>
          <w:divBdr>
            <w:top w:val="none" w:sz="0" w:space="0" w:color="auto"/>
            <w:left w:val="none" w:sz="0" w:space="0" w:color="auto"/>
            <w:bottom w:val="none" w:sz="0" w:space="0" w:color="auto"/>
            <w:right w:val="none" w:sz="0" w:space="0" w:color="auto"/>
          </w:divBdr>
        </w:div>
        <w:div w:id="108477466">
          <w:marLeft w:val="0"/>
          <w:marRight w:val="0"/>
          <w:marTop w:val="0"/>
          <w:marBottom w:val="0"/>
          <w:divBdr>
            <w:top w:val="none" w:sz="0" w:space="0" w:color="auto"/>
            <w:left w:val="none" w:sz="0" w:space="0" w:color="auto"/>
            <w:bottom w:val="none" w:sz="0" w:space="0" w:color="auto"/>
            <w:right w:val="none" w:sz="0" w:space="0" w:color="auto"/>
          </w:divBdr>
          <w:divsChild>
            <w:div w:id="1888713887">
              <w:marLeft w:val="0"/>
              <w:marRight w:val="0"/>
              <w:marTop w:val="0"/>
              <w:marBottom w:val="0"/>
              <w:divBdr>
                <w:top w:val="none" w:sz="0" w:space="0" w:color="auto"/>
                <w:left w:val="none" w:sz="0" w:space="0" w:color="auto"/>
                <w:bottom w:val="none" w:sz="0" w:space="0" w:color="auto"/>
                <w:right w:val="none" w:sz="0" w:space="0" w:color="auto"/>
              </w:divBdr>
            </w:div>
            <w:div w:id="429278903">
              <w:marLeft w:val="0"/>
              <w:marRight w:val="0"/>
              <w:marTop w:val="0"/>
              <w:marBottom w:val="0"/>
              <w:divBdr>
                <w:top w:val="none" w:sz="0" w:space="0" w:color="auto"/>
                <w:left w:val="none" w:sz="0" w:space="0" w:color="auto"/>
                <w:bottom w:val="none" w:sz="0" w:space="0" w:color="auto"/>
                <w:right w:val="none" w:sz="0" w:space="0" w:color="auto"/>
              </w:divBdr>
            </w:div>
            <w:div w:id="116879675">
              <w:marLeft w:val="0"/>
              <w:marRight w:val="0"/>
              <w:marTop w:val="0"/>
              <w:marBottom w:val="0"/>
              <w:divBdr>
                <w:top w:val="none" w:sz="0" w:space="0" w:color="auto"/>
                <w:left w:val="none" w:sz="0" w:space="0" w:color="auto"/>
                <w:bottom w:val="none" w:sz="0" w:space="0" w:color="auto"/>
                <w:right w:val="none" w:sz="0" w:space="0" w:color="auto"/>
              </w:divBdr>
            </w:div>
            <w:div w:id="300842213">
              <w:marLeft w:val="0"/>
              <w:marRight w:val="0"/>
              <w:marTop w:val="0"/>
              <w:marBottom w:val="0"/>
              <w:divBdr>
                <w:top w:val="none" w:sz="0" w:space="0" w:color="auto"/>
                <w:left w:val="none" w:sz="0" w:space="0" w:color="auto"/>
                <w:bottom w:val="none" w:sz="0" w:space="0" w:color="auto"/>
                <w:right w:val="none" w:sz="0" w:space="0" w:color="auto"/>
              </w:divBdr>
            </w:div>
          </w:divsChild>
        </w:div>
        <w:div w:id="1314142400">
          <w:marLeft w:val="0"/>
          <w:marRight w:val="0"/>
          <w:marTop w:val="0"/>
          <w:marBottom w:val="0"/>
          <w:divBdr>
            <w:top w:val="none" w:sz="0" w:space="0" w:color="auto"/>
            <w:left w:val="none" w:sz="0" w:space="0" w:color="auto"/>
            <w:bottom w:val="none" w:sz="0" w:space="0" w:color="auto"/>
            <w:right w:val="none" w:sz="0" w:space="0" w:color="auto"/>
          </w:divBdr>
        </w:div>
        <w:div w:id="556205313">
          <w:marLeft w:val="0"/>
          <w:marRight w:val="0"/>
          <w:marTop w:val="0"/>
          <w:marBottom w:val="0"/>
          <w:divBdr>
            <w:top w:val="none" w:sz="0" w:space="0" w:color="auto"/>
            <w:left w:val="none" w:sz="0" w:space="0" w:color="auto"/>
            <w:bottom w:val="none" w:sz="0" w:space="0" w:color="auto"/>
            <w:right w:val="none" w:sz="0" w:space="0" w:color="auto"/>
          </w:divBdr>
          <w:divsChild>
            <w:div w:id="652568267">
              <w:marLeft w:val="0"/>
              <w:marRight w:val="0"/>
              <w:marTop w:val="0"/>
              <w:marBottom w:val="0"/>
              <w:divBdr>
                <w:top w:val="none" w:sz="0" w:space="0" w:color="auto"/>
                <w:left w:val="none" w:sz="0" w:space="0" w:color="auto"/>
                <w:bottom w:val="none" w:sz="0" w:space="0" w:color="auto"/>
                <w:right w:val="none" w:sz="0" w:space="0" w:color="auto"/>
              </w:divBdr>
            </w:div>
            <w:div w:id="815803187">
              <w:marLeft w:val="0"/>
              <w:marRight w:val="0"/>
              <w:marTop w:val="0"/>
              <w:marBottom w:val="0"/>
              <w:divBdr>
                <w:top w:val="none" w:sz="0" w:space="0" w:color="auto"/>
                <w:left w:val="none" w:sz="0" w:space="0" w:color="auto"/>
                <w:bottom w:val="none" w:sz="0" w:space="0" w:color="auto"/>
                <w:right w:val="none" w:sz="0" w:space="0" w:color="auto"/>
              </w:divBdr>
              <w:divsChild>
                <w:div w:id="314183021">
                  <w:marLeft w:val="0"/>
                  <w:marRight w:val="0"/>
                  <w:marTop w:val="0"/>
                  <w:marBottom w:val="0"/>
                  <w:divBdr>
                    <w:top w:val="none" w:sz="0" w:space="0" w:color="auto"/>
                    <w:left w:val="none" w:sz="0" w:space="0" w:color="auto"/>
                    <w:bottom w:val="none" w:sz="0" w:space="0" w:color="auto"/>
                    <w:right w:val="none" w:sz="0" w:space="0" w:color="auto"/>
                  </w:divBdr>
                </w:div>
                <w:div w:id="131951178">
                  <w:marLeft w:val="0"/>
                  <w:marRight w:val="0"/>
                  <w:marTop w:val="0"/>
                  <w:marBottom w:val="0"/>
                  <w:divBdr>
                    <w:top w:val="none" w:sz="0" w:space="0" w:color="auto"/>
                    <w:left w:val="none" w:sz="0" w:space="0" w:color="auto"/>
                    <w:bottom w:val="none" w:sz="0" w:space="0" w:color="auto"/>
                    <w:right w:val="none" w:sz="0" w:space="0" w:color="auto"/>
                  </w:divBdr>
                </w:div>
              </w:divsChild>
            </w:div>
            <w:div w:id="1691450858">
              <w:marLeft w:val="0"/>
              <w:marRight w:val="0"/>
              <w:marTop w:val="0"/>
              <w:marBottom w:val="0"/>
              <w:divBdr>
                <w:top w:val="none" w:sz="0" w:space="0" w:color="auto"/>
                <w:left w:val="none" w:sz="0" w:space="0" w:color="auto"/>
                <w:bottom w:val="none" w:sz="0" w:space="0" w:color="auto"/>
                <w:right w:val="none" w:sz="0" w:space="0" w:color="auto"/>
              </w:divBdr>
              <w:divsChild>
                <w:div w:id="1229657638">
                  <w:marLeft w:val="0"/>
                  <w:marRight w:val="0"/>
                  <w:marTop w:val="0"/>
                  <w:marBottom w:val="0"/>
                  <w:divBdr>
                    <w:top w:val="none" w:sz="0" w:space="0" w:color="auto"/>
                    <w:left w:val="none" w:sz="0" w:space="0" w:color="auto"/>
                    <w:bottom w:val="none" w:sz="0" w:space="0" w:color="auto"/>
                    <w:right w:val="none" w:sz="0" w:space="0" w:color="auto"/>
                  </w:divBdr>
                </w:div>
                <w:div w:id="8559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6673">
      <w:bodyDiv w:val="1"/>
      <w:marLeft w:val="0"/>
      <w:marRight w:val="0"/>
      <w:marTop w:val="0"/>
      <w:marBottom w:val="0"/>
      <w:divBdr>
        <w:top w:val="none" w:sz="0" w:space="0" w:color="auto"/>
        <w:left w:val="none" w:sz="0" w:space="0" w:color="auto"/>
        <w:bottom w:val="none" w:sz="0" w:space="0" w:color="auto"/>
        <w:right w:val="none" w:sz="0" w:space="0" w:color="auto"/>
      </w:divBdr>
    </w:div>
    <w:div w:id="247661597">
      <w:bodyDiv w:val="1"/>
      <w:marLeft w:val="0"/>
      <w:marRight w:val="0"/>
      <w:marTop w:val="0"/>
      <w:marBottom w:val="0"/>
      <w:divBdr>
        <w:top w:val="none" w:sz="0" w:space="0" w:color="auto"/>
        <w:left w:val="none" w:sz="0" w:space="0" w:color="auto"/>
        <w:bottom w:val="none" w:sz="0" w:space="0" w:color="auto"/>
        <w:right w:val="none" w:sz="0" w:space="0" w:color="auto"/>
      </w:divBdr>
    </w:div>
    <w:div w:id="273096762">
      <w:bodyDiv w:val="1"/>
      <w:marLeft w:val="0"/>
      <w:marRight w:val="0"/>
      <w:marTop w:val="0"/>
      <w:marBottom w:val="0"/>
      <w:divBdr>
        <w:top w:val="none" w:sz="0" w:space="0" w:color="auto"/>
        <w:left w:val="none" w:sz="0" w:space="0" w:color="auto"/>
        <w:bottom w:val="none" w:sz="0" w:space="0" w:color="auto"/>
        <w:right w:val="none" w:sz="0" w:space="0" w:color="auto"/>
      </w:divBdr>
    </w:div>
    <w:div w:id="420028396">
      <w:bodyDiv w:val="1"/>
      <w:marLeft w:val="0"/>
      <w:marRight w:val="0"/>
      <w:marTop w:val="0"/>
      <w:marBottom w:val="0"/>
      <w:divBdr>
        <w:top w:val="none" w:sz="0" w:space="0" w:color="auto"/>
        <w:left w:val="none" w:sz="0" w:space="0" w:color="auto"/>
        <w:bottom w:val="none" w:sz="0" w:space="0" w:color="auto"/>
        <w:right w:val="none" w:sz="0" w:space="0" w:color="auto"/>
      </w:divBdr>
    </w:div>
    <w:div w:id="427771642">
      <w:bodyDiv w:val="1"/>
      <w:marLeft w:val="0"/>
      <w:marRight w:val="0"/>
      <w:marTop w:val="0"/>
      <w:marBottom w:val="0"/>
      <w:divBdr>
        <w:top w:val="none" w:sz="0" w:space="0" w:color="auto"/>
        <w:left w:val="none" w:sz="0" w:space="0" w:color="auto"/>
        <w:bottom w:val="none" w:sz="0" w:space="0" w:color="auto"/>
        <w:right w:val="none" w:sz="0" w:space="0" w:color="auto"/>
      </w:divBdr>
    </w:div>
    <w:div w:id="559948769">
      <w:bodyDiv w:val="1"/>
      <w:marLeft w:val="0"/>
      <w:marRight w:val="0"/>
      <w:marTop w:val="0"/>
      <w:marBottom w:val="0"/>
      <w:divBdr>
        <w:top w:val="none" w:sz="0" w:space="0" w:color="auto"/>
        <w:left w:val="none" w:sz="0" w:space="0" w:color="auto"/>
        <w:bottom w:val="none" w:sz="0" w:space="0" w:color="auto"/>
        <w:right w:val="none" w:sz="0" w:space="0" w:color="auto"/>
      </w:divBdr>
    </w:div>
    <w:div w:id="678503304">
      <w:bodyDiv w:val="1"/>
      <w:marLeft w:val="0"/>
      <w:marRight w:val="0"/>
      <w:marTop w:val="0"/>
      <w:marBottom w:val="0"/>
      <w:divBdr>
        <w:top w:val="none" w:sz="0" w:space="0" w:color="auto"/>
        <w:left w:val="none" w:sz="0" w:space="0" w:color="auto"/>
        <w:bottom w:val="none" w:sz="0" w:space="0" w:color="auto"/>
        <w:right w:val="none" w:sz="0" w:space="0" w:color="auto"/>
      </w:divBdr>
      <w:divsChild>
        <w:div w:id="1540118485">
          <w:marLeft w:val="0"/>
          <w:marRight w:val="0"/>
          <w:marTop w:val="0"/>
          <w:marBottom w:val="0"/>
          <w:divBdr>
            <w:top w:val="none" w:sz="0" w:space="0" w:color="auto"/>
            <w:left w:val="none" w:sz="0" w:space="0" w:color="auto"/>
            <w:bottom w:val="none" w:sz="0" w:space="0" w:color="auto"/>
            <w:right w:val="none" w:sz="0" w:space="0" w:color="auto"/>
          </w:divBdr>
        </w:div>
        <w:div w:id="706443283">
          <w:marLeft w:val="0"/>
          <w:marRight w:val="0"/>
          <w:marTop w:val="0"/>
          <w:marBottom w:val="0"/>
          <w:divBdr>
            <w:top w:val="none" w:sz="0" w:space="0" w:color="auto"/>
            <w:left w:val="none" w:sz="0" w:space="0" w:color="auto"/>
            <w:bottom w:val="none" w:sz="0" w:space="0" w:color="auto"/>
            <w:right w:val="none" w:sz="0" w:space="0" w:color="auto"/>
          </w:divBdr>
        </w:div>
      </w:divsChild>
    </w:div>
    <w:div w:id="752239924">
      <w:bodyDiv w:val="1"/>
      <w:marLeft w:val="0"/>
      <w:marRight w:val="0"/>
      <w:marTop w:val="0"/>
      <w:marBottom w:val="0"/>
      <w:divBdr>
        <w:top w:val="none" w:sz="0" w:space="0" w:color="auto"/>
        <w:left w:val="none" w:sz="0" w:space="0" w:color="auto"/>
        <w:bottom w:val="none" w:sz="0" w:space="0" w:color="auto"/>
        <w:right w:val="none" w:sz="0" w:space="0" w:color="auto"/>
      </w:divBdr>
    </w:div>
    <w:div w:id="812022306">
      <w:bodyDiv w:val="1"/>
      <w:marLeft w:val="0"/>
      <w:marRight w:val="0"/>
      <w:marTop w:val="0"/>
      <w:marBottom w:val="0"/>
      <w:divBdr>
        <w:top w:val="none" w:sz="0" w:space="0" w:color="auto"/>
        <w:left w:val="none" w:sz="0" w:space="0" w:color="auto"/>
        <w:bottom w:val="none" w:sz="0" w:space="0" w:color="auto"/>
        <w:right w:val="none" w:sz="0" w:space="0" w:color="auto"/>
      </w:divBdr>
    </w:div>
    <w:div w:id="991177731">
      <w:bodyDiv w:val="1"/>
      <w:marLeft w:val="0"/>
      <w:marRight w:val="0"/>
      <w:marTop w:val="0"/>
      <w:marBottom w:val="0"/>
      <w:divBdr>
        <w:top w:val="none" w:sz="0" w:space="0" w:color="auto"/>
        <w:left w:val="none" w:sz="0" w:space="0" w:color="auto"/>
        <w:bottom w:val="none" w:sz="0" w:space="0" w:color="auto"/>
        <w:right w:val="none" w:sz="0" w:space="0" w:color="auto"/>
      </w:divBdr>
    </w:div>
    <w:div w:id="1136144203">
      <w:bodyDiv w:val="1"/>
      <w:marLeft w:val="0"/>
      <w:marRight w:val="0"/>
      <w:marTop w:val="0"/>
      <w:marBottom w:val="0"/>
      <w:divBdr>
        <w:top w:val="none" w:sz="0" w:space="0" w:color="auto"/>
        <w:left w:val="none" w:sz="0" w:space="0" w:color="auto"/>
        <w:bottom w:val="none" w:sz="0" w:space="0" w:color="auto"/>
        <w:right w:val="none" w:sz="0" w:space="0" w:color="auto"/>
      </w:divBdr>
    </w:div>
    <w:div w:id="1666593098">
      <w:bodyDiv w:val="1"/>
      <w:marLeft w:val="0"/>
      <w:marRight w:val="0"/>
      <w:marTop w:val="0"/>
      <w:marBottom w:val="0"/>
      <w:divBdr>
        <w:top w:val="none" w:sz="0" w:space="0" w:color="auto"/>
        <w:left w:val="none" w:sz="0" w:space="0" w:color="auto"/>
        <w:bottom w:val="none" w:sz="0" w:space="0" w:color="auto"/>
        <w:right w:val="none" w:sz="0" w:space="0" w:color="auto"/>
      </w:divBdr>
      <w:divsChild>
        <w:div w:id="982277515">
          <w:marLeft w:val="0"/>
          <w:marRight w:val="0"/>
          <w:marTop w:val="0"/>
          <w:marBottom w:val="0"/>
          <w:divBdr>
            <w:top w:val="none" w:sz="0" w:space="0" w:color="auto"/>
            <w:left w:val="none" w:sz="0" w:space="0" w:color="auto"/>
            <w:bottom w:val="none" w:sz="0" w:space="0" w:color="auto"/>
            <w:right w:val="none" w:sz="0" w:space="0" w:color="auto"/>
          </w:divBdr>
        </w:div>
        <w:div w:id="821628137">
          <w:marLeft w:val="0"/>
          <w:marRight w:val="0"/>
          <w:marTop w:val="0"/>
          <w:marBottom w:val="0"/>
          <w:divBdr>
            <w:top w:val="none" w:sz="0" w:space="0" w:color="auto"/>
            <w:left w:val="none" w:sz="0" w:space="0" w:color="auto"/>
            <w:bottom w:val="none" w:sz="0" w:space="0" w:color="auto"/>
            <w:right w:val="none" w:sz="0" w:space="0" w:color="auto"/>
          </w:divBdr>
        </w:div>
        <w:div w:id="1619795030">
          <w:marLeft w:val="0"/>
          <w:marRight w:val="0"/>
          <w:marTop w:val="0"/>
          <w:marBottom w:val="0"/>
          <w:divBdr>
            <w:top w:val="none" w:sz="0" w:space="0" w:color="auto"/>
            <w:left w:val="none" w:sz="0" w:space="0" w:color="auto"/>
            <w:bottom w:val="none" w:sz="0" w:space="0" w:color="auto"/>
            <w:right w:val="none" w:sz="0" w:space="0" w:color="auto"/>
          </w:divBdr>
        </w:div>
        <w:div w:id="678431640">
          <w:marLeft w:val="0"/>
          <w:marRight w:val="0"/>
          <w:marTop w:val="0"/>
          <w:marBottom w:val="0"/>
          <w:divBdr>
            <w:top w:val="none" w:sz="0" w:space="0" w:color="auto"/>
            <w:left w:val="none" w:sz="0" w:space="0" w:color="auto"/>
            <w:bottom w:val="none" w:sz="0" w:space="0" w:color="auto"/>
            <w:right w:val="none" w:sz="0" w:space="0" w:color="auto"/>
          </w:divBdr>
        </w:div>
        <w:div w:id="1247374439">
          <w:marLeft w:val="0"/>
          <w:marRight w:val="0"/>
          <w:marTop w:val="0"/>
          <w:marBottom w:val="0"/>
          <w:divBdr>
            <w:top w:val="none" w:sz="0" w:space="0" w:color="auto"/>
            <w:left w:val="none" w:sz="0" w:space="0" w:color="auto"/>
            <w:bottom w:val="none" w:sz="0" w:space="0" w:color="auto"/>
            <w:right w:val="none" w:sz="0" w:space="0" w:color="auto"/>
          </w:divBdr>
        </w:div>
      </w:divsChild>
    </w:div>
    <w:div w:id="1668483541">
      <w:bodyDiv w:val="1"/>
      <w:marLeft w:val="0"/>
      <w:marRight w:val="0"/>
      <w:marTop w:val="0"/>
      <w:marBottom w:val="0"/>
      <w:divBdr>
        <w:top w:val="none" w:sz="0" w:space="0" w:color="auto"/>
        <w:left w:val="none" w:sz="0" w:space="0" w:color="auto"/>
        <w:bottom w:val="none" w:sz="0" w:space="0" w:color="auto"/>
        <w:right w:val="none" w:sz="0" w:space="0" w:color="auto"/>
      </w:divBdr>
    </w:div>
    <w:div w:id="1716348006">
      <w:bodyDiv w:val="1"/>
      <w:marLeft w:val="0"/>
      <w:marRight w:val="0"/>
      <w:marTop w:val="0"/>
      <w:marBottom w:val="0"/>
      <w:divBdr>
        <w:top w:val="none" w:sz="0" w:space="0" w:color="auto"/>
        <w:left w:val="none" w:sz="0" w:space="0" w:color="auto"/>
        <w:bottom w:val="none" w:sz="0" w:space="0" w:color="auto"/>
        <w:right w:val="none" w:sz="0" w:space="0" w:color="auto"/>
      </w:divBdr>
    </w:div>
    <w:div w:id="1775664307">
      <w:bodyDiv w:val="1"/>
      <w:marLeft w:val="0"/>
      <w:marRight w:val="0"/>
      <w:marTop w:val="0"/>
      <w:marBottom w:val="0"/>
      <w:divBdr>
        <w:top w:val="none" w:sz="0" w:space="0" w:color="auto"/>
        <w:left w:val="none" w:sz="0" w:space="0" w:color="auto"/>
        <w:bottom w:val="none" w:sz="0" w:space="0" w:color="auto"/>
        <w:right w:val="none" w:sz="0" w:space="0" w:color="auto"/>
      </w:divBdr>
    </w:div>
    <w:div w:id="1777484346">
      <w:bodyDiv w:val="1"/>
      <w:marLeft w:val="0"/>
      <w:marRight w:val="0"/>
      <w:marTop w:val="0"/>
      <w:marBottom w:val="0"/>
      <w:divBdr>
        <w:top w:val="none" w:sz="0" w:space="0" w:color="auto"/>
        <w:left w:val="none" w:sz="0" w:space="0" w:color="auto"/>
        <w:bottom w:val="none" w:sz="0" w:space="0" w:color="auto"/>
        <w:right w:val="none" w:sz="0" w:space="0" w:color="auto"/>
      </w:divBdr>
    </w:div>
    <w:div w:id="1800032071">
      <w:bodyDiv w:val="1"/>
      <w:marLeft w:val="0"/>
      <w:marRight w:val="0"/>
      <w:marTop w:val="0"/>
      <w:marBottom w:val="0"/>
      <w:divBdr>
        <w:top w:val="none" w:sz="0" w:space="0" w:color="auto"/>
        <w:left w:val="none" w:sz="0" w:space="0" w:color="auto"/>
        <w:bottom w:val="none" w:sz="0" w:space="0" w:color="auto"/>
        <w:right w:val="none" w:sz="0" w:space="0" w:color="auto"/>
      </w:divBdr>
    </w:div>
    <w:div w:id="1872381615">
      <w:bodyDiv w:val="1"/>
      <w:marLeft w:val="0"/>
      <w:marRight w:val="0"/>
      <w:marTop w:val="0"/>
      <w:marBottom w:val="0"/>
      <w:divBdr>
        <w:top w:val="none" w:sz="0" w:space="0" w:color="auto"/>
        <w:left w:val="none" w:sz="0" w:space="0" w:color="auto"/>
        <w:bottom w:val="none" w:sz="0" w:space="0" w:color="auto"/>
        <w:right w:val="none" w:sz="0" w:space="0" w:color="auto"/>
      </w:divBdr>
    </w:div>
    <w:div w:id="205200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vpd.eviesiejipirkimai.lt/espd-web/" TargetMode="External"/><Relationship Id="rId18" Type="http://schemas.openxmlformats.org/officeDocument/2006/relationships/hyperlink" Target="https://vpt.lrv.lt/pasalinimo-pagrindai-1/nepatikimu-koncesininku-sarasas-1/" TargetMode="External"/><Relationship Id="rId26"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styles" Target="styles.xml"/><Relationship Id="rId21" Type="http://schemas.openxmlformats.org/officeDocument/2006/relationships/hyperlink" Target="https://www.vmi.lt/evmi/mokesciu-moketoju-informacija%2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ukioreikaluskyrius@gmail.com"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vpt.lrv.lt/uploads/vpt/documents/files/mp/konfidenciali_informacija.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kioreikaluskyrius@gmail.com" TargetMode="External"/><Relationship Id="rId24" Type="http://schemas.openxmlformats.org/officeDocument/2006/relationships/hyperlink" Target="https://viesiejipirkimai.l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hyperlink" Target="https://ec.europa.eu/tools/ecertis/" TargetMode="External"/><Relationship Id="rId28" Type="http://schemas.openxmlformats.org/officeDocument/2006/relationships/header" Target="header1.xml"/><Relationship Id="rId10" Type="http://schemas.openxmlformats.org/officeDocument/2006/relationships/hyperlink" Target="mailto:ruta.kurtinaitiene@marijampole.lt" TargetMode="External"/><Relationship Id="rId19" Type="http://schemas.openxmlformats.org/officeDocument/2006/relationships/hyperlink" Target="https://www.registrucentras.lt/jar/p/index.php"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lt/naujienos/ebvpd-pildymo-rekomendacijos" TargetMode="External"/><Relationship Id="rId22" Type="http://schemas.openxmlformats.org/officeDocument/2006/relationships/hyperlink" Target="https://kt.gov.lt/lt/atviri-duomenys/diskvalifikavimas-is-viesuju-pirkimu%20" TargetMode="External"/><Relationship Id="rId27" Type="http://schemas.openxmlformats.org/officeDocument/2006/relationships/hyperlink" Target="https://e-seimas.lrs.lt/portal/legalAct/lt/TAD/a4c424b2888111edbdcebd68a7a0df7e?positionInSearchResults=0&amp;searchModelUUID=5d6e65a1-ac3c-4b11-863c-b89ea98310fc" TargetMode="External"/><Relationship Id="rId30" Type="http://schemas.openxmlformats.org/officeDocument/2006/relationships/header" Target="header3.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11D22-493A-4607-81E5-805E91833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59</Pages>
  <Words>71996</Words>
  <Characters>41038</Characters>
  <Application>Microsoft Office Word</Application>
  <DocSecurity>0</DocSecurity>
  <Lines>341</Lines>
  <Paragraphs>225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Vasiliauskienė</dc:creator>
  <cp:keywords/>
  <dc:description/>
  <cp:lastModifiedBy>Rūta Kurtinaitienė</cp:lastModifiedBy>
  <cp:revision>255</cp:revision>
  <cp:lastPrinted>2023-02-10T11:24:00Z</cp:lastPrinted>
  <dcterms:created xsi:type="dcterms:W3CDTF">2026-07-09T06:35:00Z</dcterms:created>
  <dcterms:modified xsi:type="dcterms:W3CDTF">2026-08-26T08:07:00Z</dcterms:modified>
</cp:coreProperties>
</file>